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A527C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22EFEDB" wp14:editId="1FF3DE49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DB3824" w14:textId="77777777" w:rsidR="00D0366B" w:rsidRPr="001A78D5" w:rsidRDefault="00D0366B" w:rsidP="00FA5DDD">
      <w:pPr>
        <w:spacing w:after="240" w:line="360" w:lineRule="auto"/>
        <w:rPr>
          <w:rFonts w:ascii="Arial" w:hAnsi="Arial" w:cs="Arial"/>
          <w:color w:val="auto"/>
          <w:sz w:val="22"/>
          <w:szCs w:val="22"/>
        </w:rPr>
      </w:pPr>
    </w:p>
    <w:p w14:paraId="4BA16DED" w14:textId="07A9B3E1" w:rsidR="000734BA" w:rsidRPr="001A78D5" w:rsidRDefault="000734BA" w:rsidP="00146645">
      <w:pPr>
        <w:spacing w:line="360" w:lineRule="auto"/>
        <w:jc w:val="both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1A78D5">
        <w:rPr>
          <w:rFonts w:ascii="Arial" w:eastAsia="Arial" w:hAnsi="Arial" w:cs="Arial"/>
          <w:color w:val="auto"/>
          <w:sz w:val="22"/>
          <w:szCs w:val="22"/>
          <w:lang w:eastAsia="ar-SA"/>
        </w:rPr>
        <w:t>Nr sprawy</w:t>
      </w:r>
      <w:r w:rsidR="001A78D5">
        <w:rPr>
          <w:rFonts w:ascii="Arial" w:eastAsia="Arial" w:hAnsi="Arial" w:cs="Arial"/>
          <w:color w:val="auto"/>
          <w:sz w:val="22"/>
          <w:szCs w:val="22"/>
          <w:lang w:eastAsia="ar-SA"/>
        </w:rPr>
        <w:t>:</w:t>
      </w:r>
      <w:r w:rsidR="00146645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146645" w:rsidRPr="00146645">
        <w:rPr>
          <w:rFonts w:ascii="Arial" w:eastAsia="Arial" w:hAnsi="Arial" w:cs="Arial"/>
          <w:color w:val="auto"/>
          <w:sz w:val="22"/>
          <w:szCs w:val="22"/>
          <w:lang w:eastAsia="ar-SA"/>
        </w:rPr>
        <w:t>PZ.294.17865.2024</w:t>
      </w:r>
    </w:p>
    <w:p w14:paraId="0B02ECAD" w14:textId="00155335" w:rsidR="000734BA" w:rsidRPr="001A78D5" w:rsidRDefault="000734BA" w:rsidP="00146645">
      <w:pPr>
        <w:spacing w:line="360" w:lineRule="auto"/>
        <w:jc w:val="both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1A78D5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146645" w:rsidRPr="00146645">
        <w:rPr>
          <w:rFonts w:ascii="Arial" w:eastAsia="Arial" w:hAnsi="Arial" w:cs="Arial"/>
          <w:color w:val="auto"/>
          <w:sz w:val="22"/>
          <w:szCs w:val="22"/>
          <w:lang w:eastAsia="ar-SA"/>
        </w:rPr>
        <w:t>0331/IZ06GM/15831/04106/24/P</w:t>
      </w:r>
    </w:p>
    <w:p w14:paraId="76C8AB54" w14:textId="3A134A5B" w:rsidR="00D0366B" w:rsidRPr="00542A96" w:rsidRDefault="00D0366B" w:rsidP="00146645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00848">
        <w:rPr>
          <w:rFonts w:ascii="Arial" w:hAnsi="Arial" w:cs="Arial"/>
          <w:bCs/>
          <w:sz w:val="22"/>
          <w:szCs w:val="22"/>
        </w:rPr>
        <w:t>NAZWA POSTĘPOWANIA:</w:t>
      </w:r>
      <w:r w:rsidRPr="003449B1">
        <w:rPr>
          <w:rFonts w:ascii="Arial" w:hAnsi="Arial" w:cs="Arial"/>
          <w:b/>
          <w:bCs/>
          <w:sz w:val="22"/>
          <w:szCs w:val="22"/>
        </w:rPr>
        <w:t xml:space="preserve"> </w:t>
      </w:r>
      <w:r w:rsidR="001A78D5" w:rsidRPr="001A78D5">
        <w:rPr>
          <w:rFonts w:ascii="Arial" w:hAnsi="Arial" w:cs="Arial"/>
          <w:b/>
          <w:bCs/>
          <w:sz w:val="22"/>
          <w:szCs w:val="22"/>
        </w:rPr>
        <w:t>„Remont budynku warsztatowo – garażowego w Bukownie w km 53,148 linii kolejowej nr 62 Tunel - Sosnowiec, na obszarze Zakładu Linii Kolejowych w Krakowie”</w:t>
      </w:r>
    </w:p>
    <w:p w14:paraId="0B61B6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E9384DF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C5D23CC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5C331935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2F5AE6C3" w14:textId="77777777" w:rsidR="003449B1" w:rsidRPr="003449B1" w:rsidRDefault="003449B1" w:rsidP="003449B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449B1">
        <w:rPr>
          <w:rFonts w:ascii="Arial" w:hAnsi="Arial" w:cs="Arial"/>
          <w:b/>
          <w:sz w:val="22"/>
          <w:szCs w:val="22"/>
        </w:rPr>
        <w:t>Zakład Linii Kolejowych w Krakowie</w:t>
      </w:r>
    </w:p>
    <w:p w14:paraId="4D539EE1" w14:textId="77777777" w:rsidR="00542A96" w:rsidRPr="00542A96" w:rsidRDefault="003449B1" w:rsidP="003449B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449B1">
        <w:rPr>
          <w:rFonts w:ascii="Arial" w:hAnsi="Arial" w:cs="Arial"/>
          <w:b/>
          <w:sz w:val="22"/>
          <w:szCs w:val="22"/>
        </w:rPr>
        <w:t>Plac Matejki 12, 31-157 Kraków</w:t>
      </w:r>
      <w:r w:rsidR="00542A96" w:rsidRPr="00542A96">
        <w:rPr>
          <w:rFonts w:ascii="Arial" w:hAnsi="Arial" w:cs="Arial"/>
          <w:b/>
          <w:sz w:val="22"/>
          <w:szCs w:val="22"/>
        </w:rPr>
        <w:t xml:space="preserve"> </w:t>
      </w:r>
    </w:p>
    <w:p w14:paraId="1C0307FD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3B563E1E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7699CA2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4EC4DE7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753868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01F567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1A30419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485026A6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45E79961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60F3E75E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07FFE5C8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7F1EDAF5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5DC2D6C6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B647D1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6CD89A5" w14:textId="70723111" w:rsidR="00F17DEA" w:rsidRPr="00146645" w:rsidRDefault="00B06956" w:rsidP="00146645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76266165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39735375" w14:textId="38EDBD04" w:rsidR="00F341C0" w:rsidRPr="00600848" w:rsidRDefault="00B06956" w:rsidP="001A78D5">
      <w:pPr>
        <w:tabs>
          <w:tab w:val="left" w:pos="284"/>
        </w:tabs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w celu realizacji zamówienia pod nazwą</w:t>
      </w:r>
      <w:r w:rsidRPr="00E6100C">
        <w:rPr>
          <w:rFonts w:ascii="Arial" w:hAnsi="Arial" w:cs="Arial"/>
          <w:sz w:val="22"/>
          <w:szCs w:val="22"/>
        </w:rPr>
        <w:t xml:space="preserve">: </w:t>
      </w:r>
      <w:r w:rsidR="001A78D5" w:rsidRPr="00E6100C">
        <w:rPr>
          <w:rFonts w:ascii="Arial" w:hAnsi="Arial" w:cs="Arial"/>
          <w:sz w:val="22"/>
          <w:szCs w:val="22"/>
        </w:rPr>
        <w:t>„Remont budynku warsztatowo – garażowego w</w:t>
      </w:r>
      <w:r w:rsidR="00146645" w:rsidRPr="00E6100C">
        <w:rPr>
          <w:rFonts w:ascii="Arial" w:hAnsi="Arial" w:cs="Arial"/>
          <w:sz w:val="22"/>
          <w:szCs w:val="22"/>
        </w:rPr>
        <w:t> </w:t>
      </w:r>
      <w:r w:rsidR="001A78D5" w:rsidRPr="00E6100C">
        <w:rPr>
          <w:rFonts w:ascii="Arial" w:hAnsi="Arial" w:cs="Arial"/>
          <w:sz w:val="22"/>
          <w:szCs w:val="22"/>
        </w:rPr>
        <w:t xml:space="preserve">Bukownie w km 53,148 linii kolejowej nr 62 Tunel - Sosnowiec, na obszarze Zakładu Linii Kolejowych w Krakowie” </w:t>
      </w:r>
      <w:r w:rsidR="001D63FC" w:rsidRPr="00E6100C">
        <w:rPr>
          <w:rFonts w:ascii="Arial" w:hAnsi="Arial" w:cs="Arial"/>
          <w:sz w:val="22"/>
          <w:szCs w:val="22"/>
        </w:rPr>
        <w:t>i </w:t>
      </w:r>
      <w:r w:rsidR="00600848" w:rsidRPr="00E6100C">
        <w:rPr>
          <w:rFonts w:ascii="Arial" w:hAnsi="Arial" w:cs="Arial"/>
          <w:sz w:val="22"/>
          <w:szCs w:val="22"/>
        </w:rPr>
        <w:t xml:space="preserve"> </w:t>
      </w:r>
      <w:r w:rsidR="001D63FC" w:rsidRPr="00542A96">
        <w:rPr>
          <w:rFonts w:ascii="Arial" w:hAnsi="Arial" w:cs="Arial"/>
          <w:sz w:val="22"/>
          <w:szCs w:val="22"/>
        </w:rPr>
        <w:t>potwier</w:t>
      </w:r>
      <w:r w:rsidR="00DC2D1B">
        <w:rPr>
          <w:rFonts w:ascii="Arial" w:hAnsi="Arial" w:cs="Arial"/>
          <w:sz w:val="22"/>
          <w:szCs w:val="22"/>
        </w:rPr>
        <w:t>dzam/y, że stosunek łączący nas</w:t>
      </w:r>
      <w:r w:rsidR="00F17DEA">
        <w:rPr>
          <w:rFonts w:ascii="Arial" w:hAnsi="Arial" w:cs="Arial"/>
          <w:sz w:val="22"/>
          <w:szCs w:val="22"/>
        </w:rPr>
        <w:t xml:space="preserve"> </w:t>
      </w:r>
      <w:r w:rsidR="00DC2D1B">
        <w:rPr>
          <w:rFonts w:ascii="Arial" w:hAnsi="Arial" w:cs="Arial"/>
          <w:sz w:val="22"/>
          <w:szCs w:val="22"/>
        </w:rPr>
        <w:t xml:space="preserve">z </w:t>
      </w:r>
      <w:r w:rsidR="001D63FC" w:rsidRPr="00542A96">
        <w:rPr>
          <w:rFonts w:ascii="Arial" w:hAnsi="Arial" w:cs="Arial"/>
          <w:sz w:val="22"/>
          <w:szCs w:val="22"/>
        </w:rPr>
        <w:t>Wykonawcą gwarantuje rzeczywisty dostęp do tych zasobów.</w:t>
      </w:r>
    </w:p>
    <w:p w14:paraId="18557B69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226C1EB3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28E26B4E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113B649C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2E8F5CE9" w14:textId="6161DE3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146645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4CEC1EE0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1BD16E60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4C84144B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20B5CAA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08EE89F4" w14:textId="77777777" w:rsidR="00542A96" w:rsidRPr="00DC2D1B" w:rsidRDefault="007A6FE4" w:rsidP="00DC2D1B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sectPr w:rsidR="00542A96" w:rsidRPr="00DC2D1B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FA67E" w14:textId="77777777" w:rsidR="00401977" w:rsidRDefault="00401977" w:rsidP="00DA091E">
      <w:r>
        <w:separator/>
      </w:r>
    </w:p>
  </w:endnote>
  <w:endnote w:type="continuationSeparator" w:id="0">
    <w:p w14:paraId="29FFA524" w14:textId="77777777" w:rsidR="00401977" w:rsidRDefault="00401977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8F1A1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455189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455189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370A7C8A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8F73590" wp14:editId="1ECEBBA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AD45792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F73590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5AD45792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C02473D" wp14:editId="7E73F13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67156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C02473D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67156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0FA7139" wp14:editId="62D67D3C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530FC2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0FA7139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1530FC2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98F455B" wp14:editId="686496B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32267B6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8F455B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32267B6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5F7B2F7" wp14:editId="3A99938F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3D40112E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5F7B2F7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3D40112E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F4B3F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1CC66936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02BEEE60" w14:textId="77777777" w:rsidR="004719C9" w:rsidRDefault="004719C9" w:rsidP="004719C9">
    <w:pPr>
      <w:pStyle w:val="Stopka"/>
    </w:pPr>
  </w:p>
  <w:p w14:paraId="71CB7D5D" w14:textId="77777777" w:rsidR="004719C9" w:rsidRDefault="004719C9" w:rsidP="004719C9"/>
  <w:p w14:paraId="2695443D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47678E7C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30BEA918" wp14:editId="1D69D6E3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F9226" w14:textId="77777777" w:rsidR="00401977" w:rsidRDefault="00401977" w:rsidP="00DA091E">
      <w:r>
        <w:separator/>
      </w:r>
    </w:p>
  </w:footnote>
  <w:footnote w:type="continuationSeparator" w:id="0">
    <w:p w14:paraId="49037290" w14:textId="77777777" w:rsidR="00401977" w:rsidRDefault="00401977" w:rsidP="00DA091E">
      <w:r>
        <w:continuationSeparator/>
      </w:r>
    </w:p>
  </w:footnote>
  <w:footnote w:id="1">
    <w:p w14:paraId="00657BCA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2C685" w14:textId="77777777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38533E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3449B1">
      <w:rPr>
        <w:rFonts w:ascii="Arial" w:hAnsi="Arial" w:cs="Arial"/>
        <w:b/>
        <w:i/>
        <w:color w:val="auto"/>
        <w:sz w:val="18"/>
        <w:szCs w:val="16"/>
      </w:rPr>
      <w:t>Informacji o postępowaniu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5E69F4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24192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426A630B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8511739">
    <w:abstractNumId w:val="20"/>
  </w:num>
  <w:num w:numId="2" w16cid:durableId="1653825426">
    <w:abstractNumId w:val="7"/>
  </w:num>
  <w:num w:numId="3" w16cid:durableId="679352565">
    <w:abstractNumId w:val="9"/>
  </w:num>
  <w:num w:numId="4" w16cid:durableId="675618511">
    <w:abstractNumId w:val="16"/>
  </w:num>
  <w:num w:numId="5" w16cid:durableId="1312707516">
    <w:abstractNumId w:val="18"/>
  </w:num>
  <w:num w:numId="6" w16cid:durableId="45568628">
    <w:abstractNumId w:val="3"/>
  </w:num>
  <w:num w:numId="7" w16cid:durableId="1024861569">
    <w:abstractNumId w:val="14"/>
  </w:num>
  <w:num w:numId="8" w16cid:durableId="232859878">
    <w:abstractNumId w:val="4"/>
  </w:num>
  <w:num w:numId="9" w16cid:durableId="497817885">
    <w:abstractNumId w:val="2"/>
  </w:num>
  <w:num w:numId="10" w16cid:durableId="1017848652">
    <w:abstractNumId w:val="0"/>
  </w:num>
  <w:num w:numId="11" w16cid:durableId="308944038">
    <w:abstractNumId w:val="15"/>
  </w:num>
  <w:num w:numId="12" w16cid:durableId="1670712175">
    <w:abstractNumId w:val="1"/>
  </w:num>
  <w:num w:numId="13" w16cid:durableId="1605764633">
    <w:abstractNumId w:val="22"/>
  </w:num>
  <w:num w:numId="14" w16cid:durableId="406270773">
    <w:abstractNumId w:val="21"/>
  </w:num>
  <w:num w:numId="15" w16cid:durableId="2084788772">
    <w:abstractNumId w:val="19"/>
  </w:num>
  <w:num w:numId="16" w16cid:durableId="1207371292">
    <w:abstractNumId w:val="10"/>
  </w:num>
  <w:num w:numId="17" w16cid:durableId="618419624">
    <w:abstractNumId w:val="11"/>
  </w:num>
  <w:num w:numId="18" w16cid:durableId="546264025">
    <w:abstractNumId w:val="13"/>
  </w:num>
  <w:num w:numId="19" w16cid:durableId="1324818454">
    <w:abstractNumId w:val="5"/>
  </w:num>
  <w:num w:numId="20" w16cid:durableId="211232275">
    <w:abstractNumId w:val="6"/>
  </w:num>
  <w:num w:numId="21" w16cid:durableId="1429619453">
    <w:abstractNumId w:val="12"/>
  </w:num>
  <w:num w:numId="22" w16cid:durableId="667950703">
    <w:abstractNumId w:val="23"/>
  </w:num>
  <w:num w:numId="23" w16cid:durableId="1799227660">
    <w:abstractNumId w:val="8"/>
  </w:num>
  <w:num w:numId="24" w16cid:durableId="186266501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734B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46645"/>
    <w:rsid w:val="00156072"/>
    <w:rsid w:val="00162B24"/>
    <w:rsid w:val="00163ABB"/>
    <w:rsid w:val="001725FD"/>
    <w:rsid w:val="001935B4"/>
    <w:rsid w:val="00193E48"/>
    <w:rsid w:val="001A78D5"/>
    <w:rsid w:val="001C7087"/>
    <w:rsid w:val="001D084B"/>
    <w:rsid w:val="001D4D19"/>
    <w:rsid w:val="001D63FC"/>
    <w:rsid w:val="001E38A8"/>
    <w:rsid w:val="001F131B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49B1"/>
    <w:rsid w:val="00345A6C"/>
    <w:rsid w:val="00350631"/>
    <w:rsid w:val="00377BF7"/>
    <w:rsid w:val="0038533E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1977"/>
    <w:rsid w:val="00405E2E"/>
    <w:rsid w:val="004131A5"/>
    <w:rsid w:val="004219F1"/>
    <w:rsid w:val="0043005F"/>
    <w:rsid w:val="00455189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82C68"/>
    <w:rsid w:val="00594FBF"/>
    <w:rsid w:val="005A2A12"/>
    <w:rsid w:val="005A5DBA"/>
    <w:rsid w:val="005C3DBE"/>
    <w:rsid w:val="005C631B"/>
    <w:rsid w:val="005E0963"/>
    <w:rsid w:val="005E798C"/>
    <w:rsid w:val="005F33A1"/>
    <w:rsid w:val="00600848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1BD7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12D38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0D5D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C2D1B"/>
    <w:rsid w:val="00DD3967"/>
    <w:rsid w:val="00DD4FAF"/>
    <w:rsid w:val="00DE5B0D"/>
    <w:rsid w:val="00E1442B"/>
    <w:rsid w:val="00E26181"/>
    <w:rsid w:val="00E31E7F"/>
    <w:rsid w:val="00E31ED1"/>
    <w:rsid w:val="00E6100C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17DEA"/>
    <w:rsid w:val="00F275C0"/>
    <w:rsid w:val="00F341C0"/>
    <w:rsid w:val="00F37CE9"/>
    <w:rsid w:val="00F45DA3"/>
    <w:rsid w:val="00F62CF8"/>
    <w:rsid w:val="00F707AC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83205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0084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60084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A91CB97-3766-428F-A857-0118AB45FD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Sławińska Paulina</cp:lastModifiedBy>
  <cp:revision>8</cp:revision>
  <cp:lastPrinted>2024-09-17T05:46:00Z</cp:lastPrinted>
  <dcterms:created xsi:type="dcterms:W3CDTF">2024-07-05T05:50:00Z</dcterms:created>
  <dcterms:modified xsi:type="dcterms:W3CDTF">2024-09-19T06:56:00Z</dcterms:modified>
</cp:coreProperties>
</file>