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F2D5A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68B941D" w14:textId="30ADB068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DB3E38">
        <w:rPr>
          <w:sz w:val="22"/>
          <w:szCs w:val="22"/>
        </w:rPr>
        <w:br/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2552E">
        <w:rPr>
          <w:sz w:val="22"/>
          <w:szCs w:val="22"/>
        </w:rPr>
        <w:t>33 </w:t>
      </w:r>
      <w:r w:rsidR="00DB3E38">
        <w:rPr>
          <w:sz w:val="22"/>
          <w:szCs w:val="22"/>
        </w:rPr>
        <w:t>335</w:t>
      </w:r>
      <w:r w:rsidR="0042552E">
        <w:rPr>
          <w:sz w:val="22"/>
          <w:szCs w:val="22"/>
        </w:rPr>
        <w:t> </w:t>
      </w:r>
      <w:r w:rsidR="00DB3E38">
        <w:rPr>
          <w:sz w:val="22"/>
          <w:szCs w:val="22"/>
        </w:rPr>
        <w:t>532</w:t>
      </w:r>
      <w:r w:rsidR="0042552E">
        <w:rPr>
          <w:sz w:val="22"/>
          <w:szCs w:val="22"/>
        </w:rPr>
        <w:t> 000,00</w:t>
      </w:r>
      <w:r w:rsidR="00D07A32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3BDDBC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5A520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ADB071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FAAD37E" w14:textId="39E383AE" w:rsidR="00626CA7" w:rsidRPr="00A62A74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color w:val="000000" w:themeColor="text1"/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A62A74">
          <w:rPr>
            <w:rStyle w:val="Hipercze"/>
            <w:b/>
            <w:bCs/>
            <w:color w:val="000000" w:themeColor="text1"/>
            <w:spacing w:val="-5"/>
            <w:u w:val="none"/>
          </w:rPr>
          <w:t>efaktura@plk-sa.pl</w:t>
        </w:r>
      </w:hyperlink>
    </w:p>
    <w:p w14:paraId="67806B1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498C41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3A7A0C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="0042552E">
        <w:t>adresu e-ma</w:t>
      </w:r>
      <w:r w:rsidRPr="00D53361">
        <w:t>i</w:t>
      </w:r>
      <w:r w:rsidR="0042552E">
        <w:t>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>w pkt</w:t>
      </w:r>
      <w:r w:rsidR="0042552E">
        <w:t>.</w:t>
      </w:r>
      <w:r w:rsidR="00626CA7">
        <w:t xml:space="preserve">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0D0379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42552E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EF10C93" w14:textId="2A905952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="007D26CB">
        <w:t>1</w:t>
      </w:r>
      <w:r w:rsidRPr="00D53361">
        <w:t>5</w:t>
      </w:r>
      <w:r w:rsidRPr="00D53361">
        <w:rPr>
          <w:spacing w:val="12"/>
        </w:rPr>
        <w:t xml:space="preserve"> </w:t>
      </w:r>
      <w:r w:rsidRPr="00D53361">
        <w:t>MB.</w:t>
      </w:r>
    </w:p>
    <w:p w14:paraId="507C14C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3360B0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B520B9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593B0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DDFF50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3C90DE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328100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2FC52C3" w14:textId="77777777" w:rsidR="006A6927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</w:p>
    <w:p w14:paraId="24FFB15F" w14:textId="77777777" w:rsidR="00B13406" w:rsidRPr="00D53361" w:rsidRDefault="00776AFE" w:rsidP="006A6927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0445BA4" w14:textId="59EA7A06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62A74">
          <w:rPr>
            <w:rStyle w:val="Hipercze"/>
            <w:color w:val="000000" w:themeColor="text1"/>
            <w:sz w:val="22"/>
            <w:szCs w:val="22"/>
            <w:u w:val="none"/>
          </w:rPr>
          <w:t>anna.wojcik@plk-sa.pl</w:t>
        </w:r>
      </w:hyperlink>
      <w:r w:rsidRPr="00A62A74">
        <w:rPr>
          <w:color w:val="000000" w:themeColor="text1"/>
          <w:sz w:val="22"/>
          <w:szCs w:val="22"/>
        </w:rPr>
        <w:t xml:space="preserve">, </w:t>
      </w:r>
      <w:r w:rsidR="00A62A74">
        <w:rPr>
          <w:sz w:val="22"/>
          <w:szCs w:val="22"/>
        </w:rPr>
        <w:t xml:space="preserve">666 – 013 – 407 </w:t>
      </w:r>
    </w:p>
    <w:p w14:paraId="597C49B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023DE1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B0C424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0580F9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D5ACD4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F80EF5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6A7CF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049484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666B45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D20702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07C45A4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A886F8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43C3" w14:textId="77777777" w:rsidR="00715A31" w:rsidRDefault="00715A31" w:rsidP="00DC4FAC">
      <w:r>
        <w:separator/>
      </w:r>
    </w:p>
  </w:endnote>
  <w:endnote w:type="continuationSeparator" w:id="0">
    <w:p w14:paraId="0F5FD1F6" w14:textId="77777777" w:rsidR="00715A31" w:rsidRDefault="00715A31" w:rsidP="00DC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C5DBC" w14:textId="77777777" w:rsidR="00715A31" w:rsidRDefault="00715A31" w:rsidP="00DC4FAC">
      <w:r>
        <w:separator/>
      </w:r>
    </w:p>
  </w:footnote>
  <w:footnote w:type="continuationSeparator" w:id="0">
    <w:p w14:paraId="1BFD9654" w14:textId="77777777" w:rsidR="00715A31" w:rsidRDefault="00715A31" w:rsidP="00DC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DEAA" w14:textId="2DD907A8" w:rsidR="00DC4FAC" w:rsidRPr="007D26CB" w:rsidRDefault="00DC4FAC" w:rsidP="00DC4FAC">
    <w:pPr>
      <w:pBdr>
        <w:bottom w:val="single" w:sz="12" w:space="1" w:color="auto"/>
      </w:pBdr>
      <w:jc w:val="right"/>
      <w:rPr>
        <w:b/>
        <w:iCs/>
        <w:sz w:val="18"/>
        <w:szCs w:val="16"/>
      </w:rPr>
    </w:pPr>
    <w:r w:rsidRPr="007D26CB">
      <w:rPr>
        <w:b/>
        <w:iCs/>
        <w:sz w:val="18"/>
        <w:szCs w:val="16"/>
      </w:rPr>
      <w:t>Załącznik nr 1 do Ogóln</w:t>
    </w:r>
    <w:r w:rsidR="00F4779E">
      <w:rPr>
        <w:b/>
        <w:iCs/>
        <w:sz w:val="18"/>
        <w:szCs w:val="16"/>
      </w:rPr>
      <w:t>ych</w:t>
    </w:r>
    <w:r w:rsidRPr="007D26CB">
      <w:rPr>
        <w:b/>
        <w:iCs/>
        <w:sz w:val="18"/>
        <w:szCs w:val="16"/>
      </w:rPr>
      <w:t xml:space="preserve"> Warunk</w:t>
    </w:r>
    <w:r w:rsidR="00F4779E">
      <w:rPr>
        <w:b/>
        <w:iCs/>
        <w:sz w:val="18"/>
        <w:szCs w:val="16"/>
      </w:rPr>
      <w:t>ów</w:t>
    </w:r>
    <w:r w:rsidRPr="007D26CB">
      <w:rPr>
        <w:b/>
        <w:iCs/>
        <w:sz w:val="18"/>
        <w:szCs w:val="16"/>
      </w:rPr>
      <w:t xml:space="preserve"> Umowy – Oświadczenie do faktur elektronicznych</w:t>
    </w:r>
  </w:p>
  <w:p w14:paraId="76854A55" w14:textId="77777777" w:rsidR="00DC4FAC" w:rsidRPr="007D26CB" w:rsidRDefault="00DC4FAC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00632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3428A8"/>
    <w:rsid w:val="003641DA"/>
    <w:rsid w:val="0042552E"/>
    <w:rsid w:val="00445A7D"/>
    <w:rsid w:val="00524A0B"/>
    <w:rsid w:val="00555E18"/>
    <w:rsid w:val="005A4E8E"/>
    <w:rsid w:val="00626CA7"/>
    <w:rsid w:val="00685891"/>
    <w:rsid w:val="006A6927"/>
    <w:rsid w:val="006F6EA4"/>
    <w:rsid w:val="00715A31"/>
    <w:rsid w:val="007740E5"/>
    <w:rsid w:val="00776AFE"/>
    <w:rsid w:val="007D26CB"/>
    <w:rsid w:val="00A45A36"/>
    <w:rsid w:val="00A508BC"/>
    <w:rsid w:val="00A62A74"/>
    <w:rsid w:val="00B13406"/>
    <w:rsid w:val="00B94839"/>
    <w:rsid w:val="00D07A32"/>
    <w:rsid w:val="00D53361"/>
    <w:rsid w:val="00DA1DB7"/>
    <w:rsid w:val="00DB3E38"/>
    <w:rsid w:val="00DC4FAC"/>
    <w:rsid w:val="00F4779E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D7DA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5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52E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C4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FA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C4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FA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80119\Downloads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52681-B238-4D56-8634-39E56E6E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Pardyl Katarzyna</cp:lastModifiedBy>
  <cp:revision>5</cp:revision>
  <cp:lastPrinted>2024-02-15T11:37:00Z</cp:lastPrinted>
  <dcterms:created xsi:type="dcterms:W3CDTF">2025-02-14T10:05:00Z</dcterms:created>
  <dcterms:modified xsi:type="dcterms:W3CDTF">2025-02-14T10:10:00Z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