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BDF3893" w14:textId="77777777" w:rsidR="00631E27" w:rsidRPr="00631E27" w:rsidRDefault="00631E27" w:rsidP="00631E2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31E2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 PZ.293.179.2025</w:t>
      </w:r>
    </w:p>
    <w:p w14:paraId="48059D6E" w14:textId="77777777" w:rsidR="00631E27" w:rsidRPr="00631E27" w:rsidRDefault="00631E27" w:rsidP="00F4727F">
      <w:pPr>
        <w:spacing w:line="360" w:lineRule="auto"/>
        <w:rPr>
          <w:ins w:id="0" w:author="Borzęcka Agnieszka" w:date="2025-02-10T07:34:00Z"/>
          <w:rFonts w:ascii="Arial" w:eastAsia="Arial" w:hAnsi="Arial" w:cs="Arial"/>
          <w:b/>
          <w:bCs/>
          <w:i/>
          <w:iCs/>
          <w:color w:val="auto"/>
          <w:sz w:val="22"/>
          <w:szCs w:val="22"/>
          <w:lang w:eastAsia="ar-SA"/>
        </w:rPr>
      </w:pPr>
      <w:r w:rsidRPr="00631E2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0221/IZ04GM/00846/00520/25/P</w:t>
      </w:r>
    </w:p>
    <w:p w14:paraId="095986BE" w14:textId="2A8CC88A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31E27" w:rsidRPr="00631E27">
        <w:t xml:space="preserve"> </w:t>
      </w:r>
      <w:r w:rsidR="00631E27" w:rsidRPr="00631E27">
        <w:rPr>
          <w:rFonts w:ascii="Arial" w:hAnsi="Arial" w:cs="Arial"/>
          <w:b/>
          <w:bCs/>
          <w:sz w:val="20"/>
          <w:szCs w:val="22"/>
        </w:rPr>
        <w:t>„Wzmocnienie sieci trakcyjnej na odc. Lublin Główny - Dorohusk, linia kolejowa nr 7”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02B3FD8" w14:textId="77777777" w:rsidR="00631E27" w:rsidRPr="00631E27" w:rsidRDefault="00631E27" w:rsidP="00631E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31E27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363D1637" w14:textId="77777777" w:rsidR="00631E27" w:rsidRPr="00631E27" w:rsidRDefault="00631E27" w:rsidP="00631E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31E27">
        <w:rPr>
          <w:rFonts w:ascii="Arial" w:hAnsi="Arial" w:cs="Arial"/>
          <w:b/>
          <w:sz w:val="22"/>
          <w:szCs w:val="22"/>
        </w:rPr>
        <w:t>ul. Okopowa 5</w:t>
      </w:r>
    </w:p>
    <w:p w14:paraId="08341D9F" w14:textId="29353056" w:rsidR="001023BF" w:rsidRDefault="00631E27" w:rsidP="00631E2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631E27">
        <w:rPr>
          <w:rFonts w:ascii="Arial" w:hAnsi="Arial" w:cs="Arial"/>
          <w:b/>
          <w:sz w:val="22"/>
          <w:szCs w:val="22"/>
        </w:rPr>
        <w:t>20-022 Lublin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C58B9" w14:textId="77777777" w:rsidR="00EB5388" w:rsidRDefault="00EB5388" w:rsidP="00DA091E">
      <w:r>
        <w:separator/>
      </w:r>
    </w:p>
  </w:endnote>
  <w:endnote w:type="continuationSeparator" w:id="0">
    <w:p w14:paraId="73D670E3" w14:textId="77777777" w:rsidR="00EB5388" w:rsidRDefault="00EB5388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A6AE5" w14:textId="77777777" w:rsidR="00EB5388" w:rsidRDefault="00EB5388" w:rsidP="00DA091E">
      <w:r>
        <w:separator/>
      </w:r>
    </w:p>
  </w:footnote>
  <w:footnote w:type="continuationSeparator" w:id="0">
    <w:p w14:paraId="25BB75F3" w14:textId="77777777" w:rsidR="00EB5388" w:rsidRDefault="00EB538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16292F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31E27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31E27">
      <w:rPr>
        <w:rFonts w:ascii="Arial" w:hAnsi="Arial" w:cs="Arial"/>
        <w:b/>
        <w:i/>
        <w:color w:val="auto"/>
        <w:sz w:val="18"/>
        <w:szCs w:val="16"/>
      </w:rPr>
      <w:t xml:space="preserve">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orzęcka Agnieszka">
    <w15:presenceInfo w15:providerId="AD" w15:userId="S::PLK052000@office.plk-sa.pl::eef7c374-f052-4113-9397-4138e685b3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449E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1E27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1587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5388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Agnieszka</cp:lastModifiedBy>
  <cp:revision>5</cp:revision>
  <cp:lastPrinted>2022-04-20T08:18:00Z</cp:lastPrinted>
  <dcterms:created xsi:type="dcterms:W3CDTF">2024-07-30T07:41:00Z</dcterms:created>
  <dcterms:modified xsi:type="dcterms:W3CDTF">2025-02-10T06:38:00Z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