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6F4AA" w14:textId="77777777" w:rsidR="009F0828" w:rsidRDefault="009F0828" w:rsidP="008E1E1A">
      <w:pPr>
        <w:widowControl w:val="0"/>
        <w:suppressAutoHyphens/>
        <w:spacing w:after="120" w:line="240" w:lineRule="auto"/>
        <w:rPr>
          <w:rFonts w:ascii="Arial" w:eastAsia="SimSun" w:hAnsi="Arial" w:cs="Arial"/>
          <w:b/>
          <w:kern w:val="1"/>
          <w:u w:val="single"/>
          <w:lang w:eastAsia="hi-IN" w:bidi="hi-IN"/>
        </w:rPr>
      </w:pPr>
    </w:p>
    <w:p w14:paraId="7FB4D786" w14:textId="77777777" w:rsidR="009F0828" w:rsidRDefault="009F0828" w:rsidP="008E1E1A">
      <w:pPr>
        <w:widowControl w:val="0"/>
        <w:suppressAutoHyphens/>
        <w:spacing w:after="120" w:line="240" w:lineRule="auto"/>
        <w:rPr>
          <w:rFonts w:ascii="Arial" w:eastAsia="SimSun" w:hAnsi="Arial" w:cs="Arial"/>
          <w:b/>
          <w:kern w:val="1"/>
          <w:u w:val="single"/>
          <w:lang w:eastAsia="hi-IN" w:bidi="hi-IN"/>
        </w:rPr>
      </w:pPr>
    </w:p>
    <w:p w14:paraId="57BD319B" w14:textId="77777777" w:rsidR="00625770" w:rsidRPr="00625770" w:rsidRDefault="00625770" w:rsidP="0062577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</w:p>
    <w:p w14:paraId="1024DFF4" w14:textId="77777777" w:rsidR="00625770" w:rsidRPr="00582E2F" w:rsidRDefault="00625770" w:rsidP="00625770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</w:pPr>
      <w:r w:rsidRPr="00582E2F">
        <w:rPr>
          <w:rFonts w:ascii="Arial" w:eastAsia="Times New Roman" w:hAnsi="Arial" w:cs="Arial"/>
          <w:color w:val="FF0000"/>
          <w:lang w:eastAsia="pl-PL"/>
        </w:rPr>
        <w:tab/>
      </w:r>
      <w:r w:rsidRPr="00582E2F">
        <w:rPr>
          <w:rFonts w:ascii="Arial" w:eastAsia="Times New Roman" w:hAnsi="Arial" w:cs="Arial"/>
          <w:color w:val="FF0000"/>
          <w:lang w:eastAsia="pl-PL"/>
        </w:rPr>
        <w:tab/>
      </w:r>
      <w:r w:rsidRPr="00582E2F">
        <w:rPr>
          <w:rFonts w:ascii="Arial" w:eastAsia="Times New Roman" w:hAnsi="Arial" w:cs="Arial"/>
          <w:color w:val="FF0000"/>
          <w:lang w:eastAsia="pl-PL"/>
        </w:rPr>
        <w:tab/>
      </w:r>
      <w:r w:rsidRPr="00CB3BC3">
        <w:rPr>
          <w:rFonts w:ascii="Arial" w:eastAsia="Times New Roman" w:hAnsi="Arial" w:cs="Arial"/>
          <w:lang w:eastAsia="pl-PL"/>
        </w:rPr>
        <w:t xml:space="preserve">                               </w:t>
      </w:r>
      <w:r w:rsidR="008A5E36" w:rsidRPr="00CB3BC3">
        <w:rPr>
          <w:rFonts w:ascii="Arial" w:eastAsia="Times New Roman" w:hAnsi="Arial" w:cs="Arial"/>
          <w:i/>
          <w:szCs w:val="18"/>
          <w:lang w:eastAsia="pl-PL"/>
        </w:rPr>
        <w:t xml:space="preserve">Łódź, </w:t>
      </w:r>
      <w:r w:rsidR="00C36AA6" w:rsidRPr="00CB3BC3">
        <w:rPr>
          <w:rFonts w:ascii="Arial" w:eastAsia="Times New Roman" w:hAnsi="Arial" w:cs="Arial"/>
          <w:i/>
          <w:szCs w:val="18"/>
          <w:lang w:eastAsia="pl-PL"/>
        </w:rPr>
        <w:t>0</w:t>
      </w:r>
      <w:r w:rsidR="00CB1F4E" w:rsidRPr="00CB3BC3">
        <w:rPr>
          <w:rFonts w:ascii="Arial" w:eastAsia="Times New Roman" w:hAnsi="Arial" w:cs="Arial"/>
          <w:i/>
          <w:szCs w:val="18"/>
          <w:lang w:eastAsia="pl-PL"/>
        </w:rPr>
        <w:t>4</w:t>
      </w:r>
      <w:r w:rsidR="00C36AA6" w:rsidRPr="00CB3BC3">
        <w:rPr>
          <w:rFonts w:ascii="Arial" w:eastAsia="Times New Roman" w:hAnsi="Arial" w:cs="Arial"/>
          <w:i/>
          <w:szCs w:val="18"/>
          <w:lang w:eastAsia="pl-PL"/>
        </w:rPr>
        <w:t>.</w:t>
      </w:r>
      <w:r w:rsidR="00CB1F4E" w:rsidRPr="00CB3BC3">
        <w:rPr>
          <w:rFonts w:ascii="Arial" w:eastAsia="Times New Roman" w:hAnsi="Arial" w:cs="Arial"/>
          <w:i/>
          <w:szCs w:val="18"/>
          <w:lang w:eastAsia="pl-PL"/>
        </w:rPr>
        <w:t>1</w:t>
      </w:r>
      <w:r w:rsidR="00C36AA6" w:rsidRPr="00CB3BC3">
        <w:rPr>
          <w:rFonts w:ascii="Arial" w:eastAsia="Times New Roman" w:hAnsi="Arial" w:cs="Arial"/>
          <w:i/>
          <w:szCs w:val="18"/>
          <w:lang w:eastAsia="pl-PL"/>
        </w:rPr>
        <w:t>1.2024 r</w:t>
      </w:r>
    </w:p>
    <w:p w14:paraId="71B0428B" w14:textId="77777777" w:rsidR="00C36AA6" w:rsidRPr="00F063EA" w:rsidRDefault="00C36AA6" w:rsidP="00C36AA6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F063EA">
        <w:rPr>
          <w:rFonts w:ascii="Arial" w:eastAsia="Times New Roman" w:hAnsi="Arial" w:cs="Arial"/>
          <w:sz w:val="20"/>
          <w:szCs w:val="20"/>
          <w:lang w:eastAsia="pl-PL"/>
        </w:rPr>
        <w:t>Nr</w:t>
      </w:r>
      <w:r w:rsidRPr="00F063EA">
        <w:rPr>
          <w:rFonts w:ascii="Arial" w:hAnsi="Arial" w:cs="Arial"/>
          <w:sz w:val="20"/>
          <w:szCs w:val="20"/>
        </w:rPr>
        <w:t xml:space="preserve"> </w:t>
      </w:r>
      <w:r w:rsidRPr="00F063EA">
        <w:rPr>
          <w:rFonts w:ascii="Arial" w:eastAsia="Times New Roman" w:hAnsi="Arial" w:cs="Arial"/>
          <w:sz w:val="20"/>
          <w:szCs w:val="20"/>
          <w:lang w:eastAsia="pl-PL"/>
        </w:rPr>
        <w:t>IZ02SPSA.5341.</w:t>
      </w:r>
      <w:r w:rsidR="00F063EA" w:rsidRPr="00F063EA">
        <w:rPr>
          <w:rFonts w:ascii="Arial" w:eastAsia="Times New Roman" w:hAnsi="Arial" w:cs="Arial"/>
          <w:sz w:val="20"/>
          <w:szCs w:val="20"/>
          <w:lang w:eastAsia="pl-PL"/>
        </w:rPr>
        <w:t>33</w:t>
      </w:r>
      <w:r w:rsidRPr="00F063EA">
        <w:rPr>
          <w:rFonts w:ascii="Arial" w:eastAsia="Times New Roman" w:hAnsi="Arial" w:cs="Arial"/>
          <w:sz w:val="20"/>
          <w:szCs w:val="20"/>
          <w:lang w:eastAsia="pl-PL"/>
        </w:rPr>
        <w:t>.2024</w:t>
      </w:r>
    </w:p>
    <w:p w14:paraId="11F5C376" w14:textId="77777777" w:rsidR="0064524D" w:rsidRDefault="0064524D" w:rsidP="0085405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32"/>
          <w:szCs w:val="32"/>
          <w:lang w:eastAsia="pl-PL"/>
        </w:rPr>
      </w:pPr>
    </w:p>
    <w:p w14:paraId="1C584E2D" w14:textId="77777777" w:rsidR="008E1E1A" w:rsidRPr="007142F8" w:rsidRDefault="007142F8" w:rsidP="007142F8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7142F8"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ZAMÓWIENIA</w:t>
      </w:r>
    </w:p>
    <w:p w14:paraId="02BBD2B1" w14:textId="77777777" w:rsidR="007142F8" w:rsidRDefault="007142F8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lang w:eastAsia="pl-PL"/>
        </w:rPr>
      </w:pPr>
    </w:p>
    <w:p w14:paraId="7A8E8892" w14:textId="77777777" w:rsidR="007142F8" w:rsidRDefault="007142F8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lang w:eastAsia="pl-PL"/>
        </w:rPr>
      </w:pPr>
    </w:p>
    <w:p w14:paraId="491A32B1" w14:textId="77777777" w:rsidR="007142F8" w:rsidRDefault="007142F8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lang w:eastAsia="pl-PL"/>
        </w:rPr>
      </w:pPr>
    </w:p>
    <w:p w14:paraId="0D177F34" w14:textId="77777777" w:rsidR="007142F8" w:rsidRPr="00582E2F" w:rsidRDefault="007142F8" w:rsidP="00582E2F">
      <w:pPr>
        <w:autoSpaceDE w:val="0"/>
        <w:autoSpaceDN w:val="0"/>
        <w:adjustRightInd w:val="0"/>
        <w:spacing w:after="0" w:line="480" w:lineRule="auto"/>
        <w:ind w:left="-426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Nazwa zamówienia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bookmarkStart w:id="0" w:name="_Hlk180477518"/>
      <w:r w:rsidR="00582E2F" w:rsidRPr="00582E2F">
        <w:rPr>
          <w:rFonts w:ascii="Arial" w:hAnsi="Arial" w:cs="Arial"/>
          <w:b/>
          <w:bCs/>
          <w:sz w:val="24"/>
          <w:szCs w:val="24"/>
          <w:lang w:eastAsia="pl-PL"/>
        </w:rPr>
        <w:t>Konserwacja dźwigów osobowych na stacjach Widzew, Kaliska i Marysin oraz wykonanie niezbędnych resursów</w:t>
      </w:r>
      <w:bookmarkEnd w:id="0"/>
      <w:r w:rsidR="002D36BA">
        <w:rPr>
          <w:rFonts w:ascii="Arial" w:hAnsi="Arial" w:cs="Arial"/>
          <w:b/>
          <w:bCs/>
          <w:sz w:val="24"/>
          <w:szCs w:val="24"/>
          <w:lang w:eastAsia="pl-PL"/>
        </w:rPr>
        <w:t>.</w:t>
      </w:r>
    </w:p>
    <w:p w14:paraId="5977ABA1" w14:textId="77777777" w:rsidR="00974E2A" w:rsidRDefault="007142F8" w:rsidP="00974E2A">
      <w:pPr>
        <w:autoSpaceDE w:val="0"/>
        <w:autoSpaceDN w:val="0"/>
        <w:adjustRightInd w:val="0"/>
        <w:spacing w:after="0" w:line="480" w:lineRule="auto"/>
        <w:ind w:left="-426"/>
        <w:rPr>
          <w:rFonts w:ascii="Arial" w:eastAsia="Times New Roman" w:hAnsi="Arial" w:cs="Arial"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Zamawiający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74E2A" w:rsidRPr="00974E2A">
        <w:rPr>
          <w:rFonts w:ascii="Arial" w:eastAsia="Times New Roman" w:hAnsi="Arial" w:cs="Arial"/>
          <w:sz w:val="24"/>
          <w:szCs w:val="24"/>
          <w:lang w:eastAsia="pl-PL"/>
        </w:rPr>
        <w:t xml:space="preserve">PKP Polskie Linie Kolejowe S.A. ul. Targowa 74 03-734 Warszawa      </w:t>
      </w:r>
      <w:r w:rsidR="00974E2A">
        <w:rPr>
          <w:rFonts w:ascii="Arial" w:eastAsia="Times New Roman" w:hAnsi="Arial" w:cs="Arial"/>
          <w:sz w:val="24"/>
          <w:szCs w:val="24"/>
          <w:lang w:eastAsia="pl-PL"/>
        </w:rPr>
        <w:t xml:space="preserve">   </w:t>
      </w:r>
    </w:p>
    <w:p w14:paraId="5F00331A" w14:textId="77777777" w:rsidR="007142F8" w:rsidRPr="00974E2A" w:rsidRDefault="00974E2A" w:rsidP="00974E2A">
      <w:pPr>
        <w:autoSpaceDE w:val="0"/>
        <w:autoSpaceDN w:val="0"/>
        <w:adjustRightInd w:val="0"/>
        <w:spacing w:after="0" w:line="480" w:lineRule="auto"/>
        <w:ind w:left="282" w:firstLine="426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</w:t>
      </w:r>
      <w:r w:rsidRPr="00974E2A">
        <w:rPr>
          <w:rFonts w:ascii="Arial" w:eastAsia="Times New Roman" w:hAnsi="Arial" w:cs="Arial"/>
          <w:sz w:val="24"/>
          <w:szCs w:val="24"/>
          <w:lang w:eastAsia="pl-PL"/>
        </w:rPr>
        <w:t>Zakład Linii Kolejowych w Łodzi  ul. Tuwima 28, 90-002 Łódź</w:t>
      </w:r>
      <w:r w:rsidR="0040132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25B550B4" w14:textId="77777777" w:rsidR="007142F8" w:rsidRPr="007142F8" w:rsidRDefault="007142F8" w:rsidP="007142F8">
      <w:pPr>
        <w:autoSpaceDE w:val="0"/>
        <w:autoSpaceDN w:val="0"/>
        <w:adjustRightInd w:val="0"/>
        <w:spacing w:after="0" w:line="480" w:lineRule="auto"/>
        <w:ind w:left="-426"/>
        <w:rPr>
          <w:rFonts w:ascii="Arial" w:eastAsia="Times New Roman" w:hAnsi="Arial" w:cs="Arial"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Rodzaj zamówienia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A6509" w:rsidRPr="005D4714">
        <w:rPr>
          <w:rFonts w:ascii="Arial" w:eastAsia="Times New Roman" w:hAnsi="Arial" w:cs="Arial"/>
          <w:sz w:val="24"/>
          <w:szCs w:val="24"/>
          <w:lang w:eastAsia="pl-PL"/>
        </w:rPr>
        <w:t>Zapytanie ofertowe otwarte</w:t>
      </w:r>
      <w:r w:rsidR="00D14B6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A650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37E5BE37" w14:textId="77777777" w:rsidR="008E1E1A" w:rsidRPr="008E1E1A" w:rsidRDefault="007142F8" w:rsidP="00720D98">
      <w:pPr>
        <w:autoSpaceDE w:val="0"/>
        <w:autoSpaceDN w:val="0"/>
        <w:adjustRightInd w:val="0"/>
        <w:spacing w:after="0" w:line="480" w:lineRule="auto"/>
        <w:ind w:left="-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Kod CPV:</w:t>
      </w:r>
      <w:r w:rsidRPr="007142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74E2A">
        <w:rPr>
          <w:rFonts w:ascii="Arial" w:eastAsia="Times New Roman" w:hAnsi="Arial" w:cs="Arial"/>
          <w:sz w:val="24"/>
          <w:szCs w:val="24"/>
          <w:lang w:eastAsia="pl-PL"/>
        </w:rPr>
        <w:t xml:space="preserve">     </w:t>
      </w:r>
      <w:r w:rsidR="00720D98" w:rsidRPr="00720D98">
        <w:rPr>
          <w:rFonts w:ascii="Arial" w:eastAsia="Times New Roman" w:hAnsi="Arial" w:cs="Arial"/>
          <w:sz w:val="24"/>
          <w:szCs w:val="24"/>
          <w:lang w:eastAsia="pl-PL"/>
        </w:rPr>
        <w:t>50750000-7 – Usługi w zakresie konserwacji wind</w:t>
      </w:r>
      <w:r w:rsidR="00720D98">
        <w:rPr>
          <w:rFonts w:ascii="Arial" w:eastAsia="Times New Roman" w:hAnsi="Arial" w:cs="Arial"/>
          <w:sz w:val="24"/>
          <w:szCs w:val="24"/>
          <w:lang w:eastAsia="pl-PL"/>
        </w:rPr>
        <w:t xml:space="preserve">  </w:t>
      </w:r>
    </w:p>
    <w:p w14:paraId="03BF1FFF" w14:textId="77777777" w:rsidR="008E1E1A" w:rsidRDefault="008E1E1A" w:rsidP="008E1E1A">
      <w:pPr>
        <w:spacing w:before="240" w:after="60"/>
        <w:ind w:firstLine="360"/>
        <w:outlineLvl w:val="0"/>
        <w:rPr>
          <w:rFonts w:ascii="Arial" w:eastAsia="Times New Roman" w:hAnsi="Arial" w:cs="Arial"/>
          <w:kern w:val="1"/>
          <w:lang w:eastAsia="hi-IN" w:bidi="hi-IN"/>
        </w:rPr>
      </w:pPr>
    </w:p>
    <w:p w14:paraId="563B2F36" w14:textId="77777777" w:rsidR="008E1E1A" w:rsidRDefault="008E1E1A" w:rsidP="008E1E1A">
      <w:pPr>
        <w:autoSpaceDE w:val="0"/>
        <w:autoSpaceDN w:val="0"/>
        <w:adjustRightInd w:val="0"/>
        <w:spacing w:after="0" w:line="24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378EFF96" w14:textId="77777777" w:rsidR="008E1E1A" w:rsidRDefault="008E1E1A" w:rsidP="008E1E1A">
      <w:pPr>
        <w:autoSpaceDE w:val="0"/>
        <w:autoSpaceDN w:val="0"/>
        <w:adjustRightInd w:val="0"/>
        <w:spacing w:after="0" w:line="24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03EFF696" w14:textId="77777777" w:rsidR="008E1E1A" w:rsidRDefault="008E1E1A" w:rsidP="008E1E1A">
      <w:pPr>
        <w:autoSpaceDE w:val="0"/>
        <w:autoSpaceDN w:val="0"/>
        <w:adjustRightInd w:val="0"/>
        <w:spacing w:after="0" w:line="24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27D38AD9" w14:textId="77777777" w:rsidR="008E1E1A" w:rsidRDefault="008E1E1A" w:rsidP="008E1E1A">
      <w:pPr>
        <w:autoSpaceDE w:val="0"/>
        <w:autoSpaceDN w:val="0"/>
        <w:adjustRightInd w:val="0"/>
        <w:spacing w:after="0" w:line="24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4BB77092" w14:textId="77777777" w:rsidR="00E42AD4" w:rsidRDefault="00037DE9" w:rsidP="0027153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7667C43" w14:textId="77777777" w:rsidR="004B027A" w:rsidRDefault="004B027A">
      <w:pPr>
        <w:pStyle w:val="Nagwekspisutreci"/>
      </w:pPr>
    </w:p>
    <w:p w14:paraId="11B9ED69" w14:textId="77777777" w:rsidR="004B027A" w:rsidRDefault="004B027A">
      <w:pPr>
        <w:pStyle w:val="Nagwekspisutreci"/>
      </w:pPr>
    </w:p>
    <w:p w14:paraId="24D58B2B" w14:textId="77777777" w:rsidR="00AC6321" w:rsidRDefault="00AC6321">
      <w:pPr>
        <w:pStyle w:val="Nagwekspisutreci"/>
      </w:pPr>
      <w:r>
        <w:t>Spis treści</w:t>
      </w:r>
    </w:p>
    <w:p w14:paraId="2F48C90A" w14:textId="77777777" w:rsidR="004B027A" w:rsidRDefault="004B027A" w:rsidP="004B027A">
      <w:pPr>
        <w:rPr>
          <w:lang w:eastAsia="pl-PL"/>
        </w:rPr>
      </w:pPr>
    </w:p>
    <w:p w14:paraId="16554500" w14:textId="77777777" w:rsidR="004B027A" w:rsidRDefault="004B027A" w:rsidP="004B027A">
      <w:pPr>
        <w:rPr>
          <w:lang w:eastAsia="pl-PL"/>
        </w:rPr>
      </w:pPr>
    </w:p>
    <w:p w14:paraId="6044C599" w14:textId="77777777" w:rsidR="004B027A" w:rsidRPr="004B027A" w:rsidRDefault="004B027A" w:rsidP="004B027A">
      <w:pPr>
        <w:rPr>
          <w:lang w:eastAsia="pl-PL"/>
        </w:rPr>
      </w:pPr>
    </w:p>
    <w:p w14:paraId="495D6C0D" w14:textId="77777777" w:rsidR="00F632AC" w:rsidRPr="00220532" w:rsidRDefault="00AC6321">
      <w:pPr>
        <w:pStyle w:val="Spistreci1"/>
        <w:rPr>
          <w:rFonts w:eastAsia="Times New Roman"/>
          <w:noProof/>
          <w:lang w:eastAsia="pl-PL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152661889" w:history="1">
        <w:r w:rsidR="00F632AC" w:rsidRPr="007C75E8">
          <w:rPr>
            <w:rStyle w:val="Hipercze"/>
            <w:noProof/>
            <w:lang w:eastAsia="hi-IN" w:bidi="hi-IN"/>
          </w:rPr>
          <w:t>1.</w:t>
        </w:r>
        <w:r w:rsidR="00F632AC" w:rsidRPr="00220532">
          <w:rPr>
            <w:rFonts w:eastAsia="Times New Roman"/>
            <w:noProof/>
            <w:lang w:eastAsia="pl-PL"/>
          </w:rPr>
          <w:tab/>
        </w:r>
        <w:r w:rsidR="00F632AC" w:rsidRPr="007C75E8">
          <w:rPr>
            <w:rStyle w:val="Hipercze"/>
            <w:noProof/>
            <w:lang w:eastAsia="hi-IN" w:bidi="hi-IN"/>
          </w:rPr>
          <w:t>Wykaz użytych pojęć</w:t>
        </w:r>
        <w:r w:rsidR="00F632AC">
          <w:rPr>
            <w:noProof/>
            <w:webHidden/>
          </w:rPr>
          <w:tab/>
        </w:r>
        <w:r w:rsidR="00F632AC">
          <w:rPr>
            <w:noProof/>
            <w:webHidden/>
          </w:rPr>
          <w:fldChar w:fldCharType="begin"/>
        </w:r>
        <w:r w:rsidR="00F632AC">
          <w:rPr>
            <w:noProof/>
            <w:webHidden/>
          </w:rPr>
          <w:instrText xml:space="preserve"> PAGEREF _Toc152661889 \h </w:instrText>
        </w:r>
        <w:r w:rsidR="00F632AC">
          <w:rPr>
            <w:noProof/>
            <w:webHidden/>
          </w:rPr>
        </w:r>
        <w:r w:rsidR="00F632AC">
          <w:rPr>
            <w:noProof/>
            <w:webHidden/>
          </w:rPr>
          <w:fldChar w:fldCharType="separate"/>
        </w:r>
        <w:r w:rsidR="00F063EA">
          <w:rPr>
            <w:noProof/>
            <w:webHidden/>
          </w:rPr>
          <w:t>3</w:t>
        </w:r>
        <w:r w:rsidR="00F632AC">
          <w:rPr>
            <w:noProof/>
            <w:webHidden/>
          </w:rPr>
          <w:fldChar w:fldCharType="end"/>
        </w:r>
      </w:hyperlink>
    </w:p>
    <w:p w14:paraId="20071706" w14:textId="77777777" w:rsidR="00F632AC" w:rsidRPr="00220532" w:rsidRDefault="00F632AC">
      <w:pPr>
        <w:pStyle w:val="Spistreci1"/>
        <w:rPr>
          <w:rFonts w:eastAsia="Times New Roman"/>
          <w:noProof/>
          <w:lang w:eastAsia="pl-PL"/>
        </w:rPr>
      </w:pPr>
      <w:hyperlink w:anchor="_Toc152661890" w:history="1">
        <w:r w:rsidRPr="007C75E8">
          <w:rPr>
            <w:rStyle w:val="Hipercze"/>
            <w:noProof/>
          </w:rPr>
          <w:t>2.</w:t>
        </w:r>
        <w:r w:rsidRPr="00220532">
          <w:rPr>
            <w:rFonts w:eastAsia="Times New Roman"/>
            <w:noProof/>
            <w:lang w:eastAsia="pl-PL"/>
          </w:rPr>
          <w:tab/>
        </w:r>
        <w:r w:rsidRPr="007C75E8">
          <w:rPr>
            <w:rStyle w:val="Hipercze"/>
            <w:noProof/>
          </w:rPr>
          <w:t>Ogólne informacje o przedmiocie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_Toc152661890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063EA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B0B1506" w14:textId="77777777" w:rsidR="00F632AC" w:rsidRPr="00220532" w:rsidRDefault="00F632AC">
      <w:pPr>
        <w:pStyle w:val="Spistreci1"/>
        <w:rPr>
          <w:rFonts w:eastAsia="Times New Roman"/>
          <w:noProof/>
          <w:lang w:eastAsia="pl-PL"/>
        </w:rPr>
      </w:pPr>
      <w:hyperlink w:anchor="_Toc152661891" w:history="1">
        <w:r w:rsidRPr="007C75E8">
          <w:rPr>
            <w:rStyle w:val="Hipercze"/>
            <w:noProof/>
          </w:rPr>
          <w:t>3.</w:t>
        </w:r>
        <w:r w:rsidRPr="00220532">
          <w:rPr>
            <w:rFonts w:eastAsia="Times New Roman"/>
            <w:noProof/>
            <w:lang w:eastAsia="pl-PL"/>
          </w:rPr>
          <w:tab/>
        </w:r>
        <w:r w:rsidRPr="007C75E8">
          <w:rPr>
            <w:rStyle w:val="Hipercze"/>
            <w:noProof/>
          </w:rPr>
          <w:t>Zakres prac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_Toc152661891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063EA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3326AD7" w14:textId="77777777" w:rsidR="00F632AC" w:rsidRPr="00220532" w:rsidRDefault="00F632AC">
      <w:pPr>
        <w:pStyle w:val="Spistreci1"/>
        <w:rPr>
          <w:rFonts w:eastAsia="Times New Roman"/>
          <w:noProof/>
          <w:lang w:eastAsia="pl-PL"/>
        </w:rPr>
      </w:pPr>
      <w:hyperlink w:anchor="_Toc152661893" w:history="1">
        <w:r w:rsidRPr="007C75E8">
          <w:rPr>
            <w:rStyle w:val="Hipercze"/>
            <w:noProof/>
          </w:rPr>
          <w:t>4.</w:t>
        </w:r>
        <w:r w:rsidRPr="00220532">
          <w:rPr>
            <w:rFonts w:eastAsia="Times New Roman"/>
            <w:noProof/>
            <w:lang w:eastAsia="pl-PL"/>
          </w:rPr>
          <w:tab/>
        </w:r>
        <w:r w:rsidRPr="007C75E8">
          <w:rPr>
            <w:rStyle w:val="Hipercze"/>
            <w:noProof/>
          </w:rPr>
          <w:t>Miejsce i termin realizacji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_Toc152661893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063E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0395D8C" w14:textId="77777777" w:rsidR="00F632AC" w:rsidRPr="00220532" w:rsidRDefault="00F632AC">
      <w:pPr>
        <w:pStyle w:val="Spistreci1"/>
        <w:rPr>
          <w:rFonts w:eastAsia="Times New Roman"/>
          <w:noProof/>
          <w:lang w:eastAsia="pl-PL"/>
        </w:rPr>
      </w:pPr>
      <w:hyperlink w:anchor="_Toc152661894" w:history="1">
        <w:r w:rsidRPr="007C75E8">
          <w:rPr>
            <w:rStyle w:val="Hipercze"/>
            <w:noProof/>
          </w:rPr>
          <w:t>5.</w:t>
        </w:r>
        <w:r w:rsidRPr="00220532">
          <w:rPr>
            <w:rFonts w:eastAsia="Times New Roman"/>
            <w:noProof/>
            <w:lang w:eastAsia="pl-PL"/>
          </w:rPr>
          <w:tab/>
        </w:r>
        <w:r w:rsidRPr="007C75E8">
          <w:rPr>
            <w:rStyle w:val="Hipercze"/>
            <w:noProof/>
          </w:rPr>
          <w:t>Termin i warunki gwarancji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_Toc152661894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063E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3C69A7A" w14:textId="77777777" w:rsidR="00F632AC" w:rsidRPr="00220532" w:rsidRDefault="00F632AC">
      <w:pPr>
        <w:pStyle w:val="Spistreci1"/>
        <w:rPr>
          <w:rFonts w:eastAsia="Times New Roman"/>
          <w:noProof/>
          <w:lang w:eastAsia="pl-PL"/>
        </w:rPr>
      </w:pPr>
      <w:hyperlink w:anchor="_Toc152661895" w:history="1">
        <w:r w:rsidRPr="007C75E8">
          <w:rPr>
            <w:rStyle w:val="Hipercze"/>
            <w:noProof/>
          </w:rPr>
          <w:t>6.</w:t>
        </w:r>
        <w:r w:rsidRPr="00220532">
          <w:rPr>
            <w:rFonts w:eastAsia="Times New Roman"/>
            <w:noProof/>
            <w:lang w:eastAsia="pl-PL"/>
          </w:rPr>
          <w:tab/>
        </w:r>
        <w:r w:rsidRPr="007C75E8">
          <w:rPr>
            <w:rStyle w:val="Hipercze"/>
            <w:noProof/>
          </w:rPr>
          <w:t>Podwykonawcy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_Toc152661895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063E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5212A44" w14:textId="77777777" w:rsidR="00F632AC" w:rsidRPr="00220532" w:rsidRDefault="00F632AC">
      <w:pPr>
        <w:pStyle w:val="Spistreci1"/>
        <w:rPr>
          <w:rFonts w:eastAsia="Times New Roman"/>
          <w:noProof/>
          <w:lang w:eastAsia="pl-PL"/>
        </w:rPr>
      </w:pPr>
      <w:hyperlink w:anchor="_Toc152661896" w:history="1">
        <w:r w:rsidRPr="007C75E8">
          <w:rPr>
            <w:rStyle w:val="Hipercze"/>
            <w:noProof/>
          </w:rPr>
          <w:t>7.</w:t>
        </w:r>
        <w:r w:rsidRPr="00220532">
          <w:rPr>
            <w:rFonts w:eastAsia="Times New Roman"/>
            <w:noProof/>
            <w:lang w:eastAsia="pl-PL"/>
          </w:rPr>
          <w:tab/>
        </w:r>
        <w:r w:rsidRPr="007C75E8">
          <w:rPr>
            <w:rStyle w:val="Hipercze"/>
            <w:noProof/>
          </w:rPr>
          <w:t>Uwagi końcowe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_Toc152661896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063E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45F3492" w14:textId="77777777" w:rsidR="00AC6321" w:rsidRDefault="00AC6321">
      <w:r>
        <w:rPr>
          <w:b/>
          <w:bCs/>
        </w:rPr>
        <w:fldChar w:fldCharType="end"/>
      </w:r>
    </w:p>
    <w:p w14:paraId="53706B8D" w14:textId="77777777" w:rsidR="00037DE9" w:rsidRDefault="00037DE9" w:rsidP="007142F8">
      <w:pPr>
        <w:pStyle w:val="Nagwek1"/>
        <w:numPr>
          <w:ilvl w:val="0"/>
          <w:numId w:val="9"/>
        </w:numPr>
        <w:rPr>
          <w:lang w:eastAsia="hi-IN" w:bidi="hi-IN"/>
        </w:rPr>
      </w:pPr>
      <w:r>
        <w:br w:type="page"/>
      </w:r>
      <w:bookmarkStart w:id="1" w:name="_Toc152661889"/>
      <w:r w:rsidRPr="00615B32">
        <w:rPr>
          <w:lang w:eastAsia="hi-IN" w:bidi="hi-IN"/>
        </w:rPr>
        <w:lastRenderedPageBreak/>
        <w:t>Wykaz użytych pojęć</w:t>
      </w:r>
      <w:bookmarkEnd w:id="1"/>
    </w:p>
    <w:p w14:paraId="1ADAE800" w14:textId="77777777" w:rsidR="00037DE9" w:rsidRDefault="00037DE9" w:rsidP="00037DE9">
      <w:pPr>
        <w:spacing w:after="0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OPZ</w:t>
      </w:r>
      <w:r w:rsidRPr="00037DE9">
        <w:rPr>
          <w:rFonts w:ascii="Arial" w:hAnsi="Arial" w:cs="Arial"/>
        </w:rPr>
        <w:t xml:space="preserve"> – Opis Przedmiotu Zamówienia</w:t>
      </w:r>
    </w:p>
    <w:p w14:paraId="5B03116E" w14:textId="77777777" w:rsidR="00F56976" w:rsidRPr="00037DE9" w:rsidRDefault="00F56976" w:rsidP="00037DE9">
      <w:pPr>
        <w:spacing w:after="0"/>
        <w:rPr>
          <w:rFonts w:ascii="Arial" w:hAnsi="Arial" w:cs="Arial"/>
        </w:rPr>
      </w:pPr>
    </w:p>
    <w:p w14:paraId="1FC0831A" w14:textId="77777777" w:rsidR="00037DE9" w:rsidRDefault="00037DE9" w:rsidP="00037DE9">
      <w:pPr>
        <w:spacing w:after="0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Wykonawca</w:t>
      </w:r>
      <w:r w:rsidRPr="00037DE9">
        <w:rPr>
          <w:rFonts w:ascii="Arial" w:hAnsi="Arial" w:cs="Arial"/>
        </w:rPr>
        <w:t xml:space="preserve"> - osoba fizyczna, osoba prawna albo jednostka organizacyjna nieposiadająca osobowości prawnej, która ubiega się o udzielenie Zamówienia, złożyła ofertę lub zawarła Umowę zakupową lub Umowę centralną</w:t>
      </w:r>
    </w:p>
    <w:p w14:paraId="377243A1" w14:textId="77777777" w:rsidR="00F56976" w:rsidRPr="00037DE9" w:rsidRDefault="00F56976" w:rsidP="00037DE9">
      <w:pPr>
        <w:spacing w:after="0"/>
        <w:rPr>
          <w:rFonts w:ascii="Arial" w:hAnsi="Arial" w:cs="Arial"/>
        </w:rPr>
      </w:pPr>
    </w:p>
    <w:p w14:paraId="35994065" w14:textId="77777777" w:rsidR="00755FEF" w:rsidRPr="00755FEF" w:rsidRDefault="00037DE9" w:rsidP="00755FEF">
      <w:pPr>
        <w:spacing w:after="0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Zamawiający</w:t>
      </w:r>
      <w:r w:rsidRPr="00037DE9">
        <w:rPr>
          <w:rFonts w:ascii="Arial" w:hAnsi="Arial" w:cs="Arial"/>
        </w:rPr>
        <w:t xml:space="preserve"> – PKP Polskie Linie Kolejowe S.A.</w:t>
      </w:r>
      <w:r w:rsidR="00755FEF">
        <w:rPr>
          <w:rFonts w:ascii="Arial" w:hAnsi="Arial" w:cs="Arial"/>
        </w:rPr>
        <w:t xml:space="preserve"> </w:t>
      </w:r>
      <w:r w:rsidR="00755FEF" w:rsidRPr="00755FEF">
        <w:rPr>
          <w:rFonts w:ascii="Arial" w:hAnsi="Arial" w:cs="Arial"/>
        </w:rPr>
        <w:t xml:space="preserve">ul. Targowa 74 03-734 Warszawa         </w:t>
      </w:r>
    </w:p>
    <w:p w14:paraId="5348326A" w14:textId="77777777" w:rsidR="00037DE9" w:rsidRDefault="00755FEF" w:rsidP="00755FEF">
      <w:pPr>
        <w:spacing w:after="0"/>
        <w:rPr>
          <w:rFonts w:ascii="Arial" w:hAnsi="Arial" w:cs="Arial"/>
        </w:rPr>
      </w:pPr>
      <w:r w:rsidRPr="00755FEF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</w:t>
      </w:r>
      <w:r w:rsidRPr="00755FEF">
        <w:rPr>
          <w:rFonts w:ascii="Arial" w:hAnsi="Arial" w:cs="Arial"/>
          <w:b/>
        </w:rPr>
        <w:t xml:space="preserve"> </w:t>
      </w:r>
      <w:r w:rsidRPr="00755FEF">
        <w:rPr>
          <w:rFonts w:ascii="Arial" w:hAnsi="Arial" w:cs="Arial"/>
        </w:rPr>
        <w:t>Zakład Linii Kolejowych w Łodzi  ul. Tuwima 28, 90-002 Łódź</w:t>
      </w:r>
    </w:p>
    <w:p w14:paraId="13C2F08A" w14:textId="77777777" w:rsidR="00F56976" w:rsidRPr="00037DE9" w:rsidRDefault="00F56976" w:rsidP="00037DE9">
      <w:pPr>
        <w:spacing w:after="0"/>
        <w:rPr>
          <w:rFonts w:ascii="Arial" w:hAnsi="Arial" w:cs="Arial"/>
        </w:rPr>
      </w:pPr>
    </w:p>
    <w:p w14:paraId="3892A46B" w14:textId="77777777" w:rsidR="007142F8" w:rsidRDefault="007142F8" w:rsidP="007142F8">
      <w:pPr>
        <w:pStyle w:val="Nagwek1"/>
        <w:numPr>
          <w:ilvl w:val="0"/>
          <w:numId w:val="9"/>
        </w:numPr>
      </w:pPr>
      <w:bookmarkStart w:id="2" w:name="_Toc152661890"/>
      <w:r>
        <w:t>Ogólne informacje o przedmiocie zamówienia</w:t>
      </w:r>
      <w:bookmarkEnd w:id="2"/>
    </w:p>
    <w:p w14:paraId="6CBA5EE1" w14:textId="77777777" w:rsidR="00037DE9" w:rsidRPr="00B709B5" w:rsidRDefault="00981E41" w:rsidP="0085405D">
      <w:pPr>
        <w:spacing w:after="0"/>
        <w:jc w:val="both"/>
        <w:rPr>
          <w:rFonts w:ascii="Arial" w:hAnsi="Arial" w:cs="Arial"/>
        </w:rPr>
      </w:pPr>
      <w:r w:rsidRPr="00B709B5">
        <w:rPr>
          <w:rFonts w:ascii="Arial" w:hAnsi="Arial" w:cs="Arial"/>
        </w:rPr>
        <w:t xml:space="preserve">Usługa </w:t>
      </w:r>
      <w:r w:rsidR="007550AD">
        <w:rPr>
          <w:rFonts w:ascii="Arial" w:hAnsi="Arial" w:cs="Arial"/>
        </w:rPr>
        <w:t xml:space="preserve">konserwacji dźwigów </w:t>
      </w:r>
      <w:bookmarkStart w:id="3" w:name="_Hlk180477605"/>
      <w:r w:rsidR="007550AD">
        <w:rPr>
          <w:rFonts w:ascii="Arial" w:hAnsi="Arial" w:cs="Arial"/>
        </w:rPr>
        <w:t>osobowych w ilościach</w:t>
      </w:r>
      <w:r w:rsidR="00582E2F" w:rsidRPr="00B709B5">
        <w:rPr>
          <w:rFonts w:ascii="Arial" w:hAnsi="Arial" w:cs="Arial"/>
          <w:bCs/>
          <w:iCs/>
        </w:rPr>
        <w:t xml:space="preserve"> </w:t>
      </w:r>
      <w:bookmarkStart w:id="4" w:name="_Hlk180477823"/>
      <w:r w:rsidR="00582E2F">
        <w:rPr>
          <w:rFonts w:ascii="Arial" w:hAnsi="Arial" w:cs="Arial"/>
          <w:bCs/>
          <w:iCs/>
        </w:rPr>
        <w:t>3</w:t>
      </w:r>
      <w:r w:rsidR="00582E2F" w:rsidRPr="00B709B5">
        <w:rPr>
          <w:rFonts w:ascii="Arial" w:hAnsi="Arial" w:cs="Arial"/>
          <w:bCs/>
          <w:iCs/>
        </w:rPr>
        <w:t xml:space="preserve"> szt. na przystanku Łódź </w:t>
      </w:r>
      <w:r w:rsidR="00582E2F">
        <w:rPr>
          <w:rFonts w:ascii="Arial" w:hAnsi="Arial" w:cs="Arial"/>
          <w:bCs/>
          <w:iCs/>
        </w:rPr>
        <w:t>Widzew,</w:t>
      </w:r>
      <w:r w:rsidR="00582E2F" w:rsidRPr="00B709B5">
        <w:rPr>
          <w:rFonts w:ascii="Arial" w:hAnsi="Arial" w:cs="Arial"/>
          <w:bCs/>
          <w:iCs/>
        </w:rPr>
        <w:t xml:space="preserve"> </w:t>
      </w:r>
      <w:r w:rsidR="00B709B5" w:rsidRPr="00B709B5">
        <w:rPr>
          <w:rFonts w:ascii="Arial" w:hAnsi="Arial" w:cs="Arial"/>
          <w:bCs/>
          <w:iCs/>
        </w:rPr>
        <w:t>2 szt. na przystanku Łód</w:t>
      </w:r>
      <w:r w:rsidR="00582E2F">
        <w:rPr>
          <w:rFonts w:ascii="Arial" w:hAnsi="Arial" w:cs="Arial"/>
          <w:bCs/>
          <w:iCs/>
        </w:rPr>
        <w:t>ź Kaliska (peron 2 i 3)</w:t>
      </w:r>
      <w:r w:rsidR="00B709B5" w:rsidRPr="00B709B5">
        <w:rPr>
          <w:rFonts w:ascii="Arial" w:hAnsi="Arial" w:cs="Arial"/>
          <w:bCs/>
          <w:iCs/>
        </w:rPr>
        <w:t xml:space="preserve">, 1 szt. na przystanku Łódź </w:t>
      </w:r>
      <w:r w:rsidR="00582E2F">
        <w:rPr>
          <w:rFonts w:ascii="Arial" w:hAnsi="Arial" w:cs="Arial"/>
          <w:bCs/>
          <w:iCs/>
        </w:rPr>
        <w:t>Marysin</w:t>
      </w:r>
      <w:r w:rsidR="00B709B5" w:rsidRPr="00B709B5">
        <w:rPr>
          <w:rFonts w:ascii="Arial" w:hAnsi="Arial" w:cs="Arial"/>
          <w:bCs/>
          <w:iCs/>
        </w:rPr>
        <w:t xml:space="preserve"> oraz wykonanie niezbędnych resursów.    </w:t>
      </w:r>
      <w:r w:rsidR="00B709B5" w:rsidRPr="00B709B5">
        <w:rPr>
          <w:rFonts w:ascii="Arial" w:hAnsi="Arial" w:cs="Arial"/>
        </w:rPr>
        <w:t xml:space="preserve">  </w:t>
      </w:r>
    </w:p>
    <w:p w14:paraId="44D6DEEA" w14:textId="77777777" w:rsidR="00037DE9" w:rsidRDefault="00981E41" w:rsidP="007142F8">
      <w:pPr>
        <w:pStyle w:val="Nagwek1"/>
        <w:numPr>
          <w:ilvl w:val="0"/>
          <w:numId w:val="9"/>
        </w:numPr>
      </w:pPr>
      <w:bookmarkStart w:id="5" w:name="_Toc152661891"/>
      <w:bookmarkEnd w:id="3"/>
      <w:bookmarkEnd w:id="4"/>
      <w:r>
        <w:t>Zakres prac</w:t>
      </w:r>
      <w:bookmarkEnd w:id="5"/>
      <w:r>
        <w:t xml:space="preserve">   </w:t>
      </w:r>
    </w:p>
    <w:p w14:paraId="0232968C" w14:textId="77777777" w:rsidR="00720D98" w:rsidRPr="00720D98" w:rsidRDefault="00720D98" w:rsidP="00720D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20D98">
        <w:rPr>
          <w:rFonts w:ascii="Arial" w:hAnsi="Arial" w:cs="Arial"/>
          <w:color w:val="000000"/>
        </w:rPr>
        <w:t xml:space="preserve">W zakres konserwacji wchodzą: </w:t>
      </w:r>
    </w:p>
    <w:p w14:paraId="69C61CAC" w14:textId="77777777" w:rsidR="00720D98" w:rsidRPr="00720D98" w:rsidRDefault="00720D98" w:rsidP="00720D98">
      <w:pPr>
        <w:autoSpaceDE w:val="0"/>
        <w:autoSpaceDN w:val="0"/>
        <w:adjustRightInd w:val="0"/>
        <w:spacing w:after="56" w:line="240" w:lineRule="auto"/>
        <w:jc w:val="both"/>
        <w:rPr>
          <w:rFonts w:ascii="Arial" w:hAnsi="Arial" w:cs="Arial"/>
          <w:color w:val="000000"/>
        </w:rPr>
      </w:pPr>
      <w:r w:rsidRPr="00720D98">
        <w:rPr>
          <w:rFonts w:ascii="Arial" w:hAnsi="Arial" w:cs="Arial"/>
          <w:color w:val="000000"/>
        </w:rPr>
        <w:t xml:space="preserve">1. Utrzymanie dźwigów w stałym ruchu, z wyłączeniem czasu niezbędnego dla wykonywania czynności naprawczych. </w:t>
      </w:r>
    </w:p>
    <w:p w14:paraId="7046EBF1" w14:textId="77777777" w:rsidR="00720D98" w:rsidRPr="00720D98" w:rsidRDefault="00720D98" w:rsidP="00720D98">
      <w:pPr>
        <w:autoSpaceDE w:val="0"/>
        <w:autoSpaceDN w:val="0"/>
        <w:adjustRightInd w:val="0"/>
        <w:spacing w:after="56" w:line="240" w:lineRule="auto"/>
        <w:jc w:val="both"/>
        <w:rPr>
          <w:rFonts w:ascii="Arial" w:hAnsi="Arial" w:cs="Arial"/>
          <w:color w:val="000000"/>
        </w:rPr>
      </w:pPr>
      <w:r w:rsidRPr="00720D98">
        <w:rPr>
          <w:rFonts w:ascii="Arial" w:hAnsi="Arial" w:cs="Arial"/>
          <w:color w:val="000000"/>
        </w:rPr>
        <w:t xml:space="preserve">2. Udział w badaniach okresowych wykonywanych przez Urząd Dozoru Technicznego. </w:t>
      </w:r>
    </w:p>
    <w:p w14:paraId="6BD67E40" w14:textId="77777777" w:rsidR="00720D98" w:rsidRPr="00720D98" w:rsidRDefault="00720D98" w:rsidP="00720D98">
      <w:pPr>
        <w:autoSpaceDE w:val="0"/>
        <w:autoSpaceDN w:val="0"/>
        <w:adjustRightInd w:val="0"/>
        <w:spacing w:after="56" w:line="240" w:lineRule="auto"/>
        <w:jc w:val="both"/>
        <w:rPr>
          <w:rFonts w:ascii="Arial" w:hAnsi="Arial" w:cs="Arial"/>
          <w:color w:val="000000"/>
        </w:rPr>
      </w:pPr>
      <w:r w:rsidRPr="00720D98">
        <w:rPr>
          <w:rFonts w:ascii="Arial" w:hAnsi="Arial" w:cs="Arial"/>
          <w:color w:val="000000"/>
        </w:rPr>
        <w:t xml:space="preserve">3. Czynności konserwacyjne określone stosownymi przepisami oraz instrukcjami. </w:t>
      </w:r>
    </w:p>
    <w:p w14:paraId="1EB64747" w14:textId="77777777" w:rsidR="00720D98" w:rsidRPr="00720D98" w:rsidRDefault="00720D98" w:rsidP="00720D98">
      <w:pPr>
        <w:autoSpaceDE w:val="0"/>
        <w:autoSpaceDN w:val="0"/>
        <w:adjustRightInd w:val="0"/>
        <w:spacing w:after="56" w:line="240" w:lineRule="auto"/>
        <w:jc w:val="both"/>
        <w:rPr>
          <w:rFonts w:ascii="Arial" w:hAnsi="Arial" w:cs="Arial"/>
          <w:color w:val="000000"/>
        </w:rPr>
      </w:pPr>
      <w:r w:rsidRPr="00720D98">
        <w:rPr>
          <w:rFonts w:ascii="Arial" w:hAnsi="Arial" w:cs="Arial"/>
          <w:color w:val="000000"/>
        </w:rPr>
        <w:t xml:space="preserve">4. Wykonywanie pomiarów elektrycznych zgodnie ze stosownymi przepisami. </w:t>
      </w:r>
    </w:p>
    <w:p w14:paraId="51D9232B" w14:textId="77777777" w:rsidR="00720D98" w:rsidRPr="00720D98" w:rsidRDefault="00720D98" w:rsidP="00720D98">
      <w:pPr>
        <w:autoSpaceDE w:val="0"/>
        <w:autoSpaceDN w:val="0"/>
        <w:adjustRightInd w:val="0"/>
        <w:spacing w:after="56" w:line="240" w:lineRule="auto"/>
        <w:jc w:val="both"/>
        <w:rPr>
          <w:rFonts w:ascii="Arial" w:hAnsi="Arial" w:cs="Arial"/>
          <w:color w:val="000000"/>
        </w:rPr>
      </w:pPr>
      <w:r w:rsidRPr="00720D98">
        <w:rPr>
          <w:rFonts w:ascii="Arial" w:hAnsi="Arial" w:cs="Arial"/>
          <w:color w:val="000000"/>
        </w:rPr>
        <w:t xml:space="preserve">5. Utrzymywanie stałego pogotowia dźwigowego </w:t>
      </w:r>
    </w:p>
    <w:p w14:paraId="12270131" w14:textId="77777777" w:rsidR="00720D98" w:rsidRPr="00720D98" w:rsidRDefault="008A5E36" w:rsidP="00720D98">
      <w:pPr>
        <w:autoSpaceDE w:val="0"/>
        <w:autoSpaceDN w:val="0"/>
        <w:adjustRightInd w:val="0"/>
        <w:spacing w:after="56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6.</w:t>
      </w:r>
      <w:r w:rsidR="00720D98" w:rsidRPr="00720D98">
        <w:rPr>
          <w:rFonts w:ascii="Arial" w:hAnsi="Arial" w:cs="Arial"/>
          <w:color w:val="000000"/>
        </w:rPr>
        <w:t xml:space="preserve">Usuwanie awarii oraz wykonywanie drobnych napraw niewymagających użycia części zamiennych. </w:t>
      </w:r>
    </w:p>
    <w:p w14:paraId="7D655CBC" w14:textId="77777777" w:rsidR="00720D98" w:rsidRDefault="00720D98" w:rsidP="00720D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20D98">
        <w:rPr>
          <w:rFonts w:ascii="Arial" w:hAnsi="Arial" w:cs="Arial"/>
          <w:color w:val="000000"/>
        </w:rPr>
        <w:t xml:space="preserve">7. Sprawdzenie dźwigów pod kątem bezpieczeństwa jego użytkownika. </w:t>
      </w:r>
    </w:p>
    <w:p w14:paraId="34A39162" w14:textId="77777777" w:rsidR="00EC5665" w:rsidRPr="00720D98" w:rsidRDefault="00EC5665" w:rsidP="00720D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8. Wykonanie niezbędnych resursów.   </w:t>
      </w:r>
    </w:p>
    <w:p w14:paraId="020D2476" w14:textId="77777777" w:rsidR="00720D98" w:rsidRPr="00720D98" w:rsidRDefault="00720D98" w:rsidP="00720D9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4D3C7DC3" w14:textId="77777777" w:rsidR="00720D98" w:rsidRPr="00720D98" w:rsidRDefault="00720D98" w:rsidP="00720D98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pl-PL"/>
        </w:rPr>
      </w:pPr>
      <w:bookmarkStart w:id="6" w:name="_Toc149119146"/>
      <w:bookmarkStart w:id="7" w:name="_Toc152661892"/>
      <w:r w:rsidRPr="00720D98">
        <w:rPr>
          <w:rFonts w:ascii="Arial" w:eastAsia="Times New Roman" w:hAnsi="Arial" w:cs="Arial"/>
          <w:b/>
          <w:bCs/>
          <w:lang w:eastAsia="pl-PL"/>
        </w:rPr>
        <w:t>OBOWIĄZKI  KONSERWATORA</w:t>
      </w:r>
      <w:bookmarkEnd w:id="6"/>
      <w:bookmarkEnd w:id="7"/>
    </w:p>
    <w:p w14:paraId="24B172D7" w14:textId="77777777" w:rsidR="00720D98" w:rsidRPr="00720D98" w:rsidRDefault="00720D98" w:rsidP="00720D98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de-DE" w:eastAsia="pl-PL"/>
        </w:rPr>
      </w:pPr>
      <w:r w:rsidRPr="00720D98">
        <w:rPr>
          <w:rFonts w:ascii="Arial" w:eastAsia="Times New Roman" w:hAnsi="Arial" w:cs="Arial"/>
          <w:b/>
          <w:bCs/>
          <w:lang w:eastAsia="pl-PL"/>
        </w:rPr>
        <w:t xml:space="preserve">(wyciąg z przepisów dozoru technicznego </w:t>
      </w:r>
      <w:r w:rsidRPr="00720D98">
        <w:rPr>
          <w:rFonts w:ascii="Arial" w:eastAsia="Times New Roman" w:hAnsi="Arial" w:cs="Arial"/>
          <w:b/>
          <w:bCs/>
          <w:lang w:val="de-DE" w:eastAsia="pl-PL"/>
        </w:rPr>
        <w:t>DT-DE-90/WO)</w:t>
      </w:r>
    </w:p>
    <w:p w14:paraId="468F7A25" w14:textId="77777777" w:rsidR="00720D98" w:rsidRPr="00720D98" w:rsidRDefault="00720D98" w:rsidP="00720D98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094DC7B2" w14:textId="77777777" w:rsidR="00720D98" w:rsidRPr="00720D98" w:rsidRDefault="00720D98" w:rsidP="00720D98">
      <w:pPr>
        <w:widowControl w:val="0"/>
        <w:numPr>
          <w:ilvl w:val="0"/>
          <w:numId w:val="21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20D98">
        <w:rPr>
          <w:rFonts w:ascii="Arial" w:eastAsia="Times New Roman" w:hAnsi="Arial" w:cs="Arial"/>
          <w:lang w:eastAsia="pl-PL"/>
        </w:rPr>
        <w:t xml:space="preserve">Konserwator obowiązany jest przestrzegać instrukcji konserwacji, usuwać na bieżąco usterki i inne nieprawidłowości w działaniu urządzenia oraz dokonywać przeglądu w terminach i zakresie określonym przez producenta w dokumentacji techniczno-ruchowej, z wyjątkiem dźwigów, dla których dostęp czasu pomiędzy kolejnymi przeglądami nie powinien przekraczać </w:t>
      </w:r>
      <w:r w:rsidRPr="00720D98">
        <w:rPr>
          <w:rFonts w:ascii="Arial" w:eastAsia="Times New Roman" w:hAnsi="Arial" w:cs="Arial"/>
          <w:b/>
          <w:lang w:eastAsia="pl-PL"/>
        </w:rPr>
        <w:t xml:space="preserve">30 dni – Przegląd P-1 </w:t>
      </w:r>
      <w:r w:rsidRPr="00720D98">
        <w:rPr>
          <w:rFonts w:ascii="Arial" w:eastAsia="Times New Roman" w:hAnsi="Arial" w:cs="Arial"/>
          <w:lang w:eastAsia="pl-PL"/>
        </w:rPr>
        <w:t xml:space="preserve">.  W uzasadnionych przypadkach organ dozoru technicznego może określić krótsze terminy przeglądu w zależności od warunków pracy, stanu technicznego urządzenia oraz poziomu służb konserwacyjnych. </w:t>
      </w:r>
    </w:p>
    <w:p w14:paraId="07F29A82" w14:textId="77777777" w:rsidR="00720D98" w:rsidRPr="00720D98" w:rsidRDefault="00720D98" w:rsidP="00720D9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11E3277" w14:textId="77777777" w:rsidR="00720D98" w:rsidRPr="00720D98" w:rsidRDefault="00720D98" w:rsidP="00720D98">
      <w:pPr>
        <w:widowControl w:val="0"/>
        <w:numPr>
          <w:ilvl w:val="0"/>
          <w:numId w:val="21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20D98">
        <w:rPr>
          <w:rFonts w:ascii="Arial" w:eastAsia="Times New Roman" w:hAnsi="Arial" w:cs="Arial"/>
          <w:lang w:eastAsia="pl-PL"/>
        </w:rPr>
        <w:t>Podczas przeglądu, o którym mowa w pkt.1, konserwator powinien sprawdzić mechanizmy i układy, a w szczególności:</w:t>
      </w:r>
    </w:p>
    <w:p w14:paraId="7E82AC69" w14:textId="77777777" w:rsidR="00720D98" w:rsidRPr="00720D98" w:rsidRDefault="00720D98" w:rsidP="00720D9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761D264A" w14:textId="77777777" w:rsidR="00720D98" w:rsidRPr="00720D98" w:rsidRDefault="00720D98" w:rsidP="00720D98">
      <w:pPr>
        <w:widowControl w:val="0"/>
        <w:numPr>
          <w:ilvl w:val="1"/>
          <w:numId w:val="21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20D98">
        <w:rPr>
          <w:rFonts w:ascii="Arial" w:eastAsia="Times New Roman" w:hAnsi="Arial" w:cs="Arial"/>
          <w:lang w:eastAsia="pl-PL"/>
        </w:rPr>
        <w:t>Stan techniczny występujących mechanizmów napędowych,</w:t>
      </w:r>
    </w:p>
    <w:p w14:paraId="5752CAB6" w14:textId="77777777" w:rsidR="00720D98" w:rsidRPr="00720D98" w:rsidRDefault="00720D98" w:rsidP="00720D98">
      <w:pPr>
        <w:widowControl w:val="0"/>
        <w:numPr>
          <w:ilvl w:val="1"/>
          <w:numId w:val="21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20D98">
        <w:rPr>
          <w:rFonts w:ascii="Arial" w:eastAsia="Times New Roman" w:hAnsi="Arial" w:cs="Arial"/>
          <w:lang w:eastAsia="pl-PL"/>
        </w:rPr>
        <w:t>Działanie urządzeń zabezpieczających,</w:t>
      </w:r>
    </w:p>
    <w:p w14:paraId="1E377C44" w14:textId="77777777" w:rsidR="00720D98" w:rsidRPr="00720D98" w:rsidRDefault="00720D98" w:rsidP="00720D98">
      <w:pPr>
        <w:widowControl w:val="0"/>
        <w:numPr>
          <w:ilvl w:val="1"/>
          <w:numId w:val="21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20D98">
        <w:rPr>
          <w:rFonts w:ascii="Arial" w:eastAsia="Times New Roman" w:hAnsi="Arial" w:cs="Arial"/>
          <w:lang w:eastAsia="pl-PL"/>
        </w:rPr>
        <w:t>Stan cięgien nośnych i ich zamocowania, stan urządzeń chwytających,</w:t>
      </w:r>
    </w:p>
    <w:p w14:paraId="51A6EF81" w14:textId="77777777" w:rsidR="00720D98" w:rsidRPr="00720D98" w:rsidRDefault="00720D98" w:rsidP="00720D98">
      <w:pPr>
        <w:widowControl w:val="0"/>
        <w:numPr>
          <w:ilvl w:val="1"/>
          <w:numId w:val="21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20D98">
        <w:rPr>
          <w:rFonts w:ascii="Arial" w:eastAsia="Times New Roman" w:hAnsi="Arial" w:cs="Arial"/>
          <w:lang w:eastAsia="pl-PL"/>
        </w:rPr>
        <w:t>Działanie urządzeń napędowych, sterujących, sygnalizujących i oświetleniowych,</w:t>
      </w:r>
    </w:p>
    <w:p w14:paraId="0C3F078D" w14:textId="77777777" w:rsidR="00720D98" w:rsidRPr="00720D98" w:rsidRDefault="00720D98" w:rsidP="00720D98">
      <w:pPr>
        <w:widowControl w:val="0"/>
        <w:numPr>
          <w:ilvl w:val="1"/>
          <w:numId w:val="21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20D98">
        <w:rPr>
          <w:rFonts w:ascii="Arial" w:eastAsia="Times New Roman" w:hAnsi="Arial" w:cs="Arial"/>
          <w:lang w:eastAsia="pl-PL"/>
        </w:rPr>
        <w:t>Zwracać uwagę na prawidłowość obsługi urządzenia.</w:t>
      </w:r>
    </w:p>
    <w:p w14:paraId="69115DF9" w14:textId="77777777" w:rsidR="00720D98" w:rsidRPr="00720D98" w:rsidRDefault="00720D98" w:rsidP="00720D98">
      <w:pPr>
        <w:widowControl w:val="0"/>
        <w:numPr>
          <w:ilvl w:val="2"/>
          <w:numId w:val="21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20D98">
        <w:rPr>
          <w:rFonts w:ascii="Arial" w:eastAsia="Times New Roman" w:hAnsi="Arial" w:cs="Arial"/>
          <w:lang w:eastAsia="pl-PL"/>
        </w:rPr>
        <w:t>Konserwator nie rzadziej niż 2 razy w miesiącu powinien sprawdzić działanie urządzenia do dwukierunkowej łączności pomiędzy kabiną dźwigu a służbami ratowniczymi.</w:t>
      </w:r>
    </w:p>
    <w:p w14:paraId="5A4F0AAC" w14:textId="77777777" w:rsidR="00720D98" w:rsidRPr="00720D98" w:rsidRDefault="00720D98" w:rsidP="00720D98">
      <w:pPr>
        <w:spacing w:after="0" w:line="240" w:lineRule="auto"/>
        <w:ind w:left="340"/>
        <w:jc w:val="both"/>
        <w:rPr>
          <w:rFonts w:ascii="Arial" w:eastAsia="Times New Roman" w:hAnsi="Arial" w:cs="Arial"/>
          <w:lang w:eastAsia="pl-PL"/>
        </w:rPr>
      </w:pPr>
      <w:r w:rsidRPr="00720D98">
        <w:rPr>
          <w:rFonts w:ascii="Arial" w:eastAsia="Times New Roman" w:hAnsi="Arial" w:cs="Arial"/>
          <w:lang w:eastAsia="pl-PL"/>
        </w:rPr>
        <w:t>W przypadku nie działającego systemu łączności dwustronnej należy wyłączyć dźwig i powiadomić użytkownika.</w:t>
      </w:r>
    </w:p>
    <w:p w14:paraId="255953EF" w14:textId="77777777" w:rsidR="00720D98" w:rsidRPr="00720D98" w:rsidRDefault="00720D98" w:rsidP="00720D98">
      <w:pPr>
        <w:spacing w:after="0" w:line="240" w:lineRule="auto"/>
        <w:ind w:left="340"/>
        <w:jc w:val="both"/>
        <w:rPr>
          <w:rFonts w:ascii="Arial" w:eastAsia="Times New Roman" w:hAnsi="Arial" w:cs="Arial"/>
          <w:lang w:eastAsia="pl-PL"/>
        </w:rPr>
      </w:pPr>
    </w:p>
    <w:p w14:paraId="6EF5BD6E" w14:textId="77777777" w:rsidR="00720D98" w:rsidRPr="00720D98" w:rsidRDefault="00720D98" w:rsidP="00720D98">
      <w:pPr>
        <w:widowControl w:val="0"/>
        <w:numPr>
          <w:ilvl w:val="2"/>
          <w:numId w:val="21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20D98">
        <w:rPr>
          <w:rFonts w:ascii="Arial" w:eastAsia="Times New Roman" w:hAnsi="Arial" w:cs="Arial"/>
          <w:lang w:eastAsia="pl-PL"/>
        </w:rPr>
        <w:t xml:space="preserve">Konserwator co </w:t>
      </w:r>
      <w:r w:rsidRPr="00720D98">
        <w:rPr>
          <w:rFonts w:ascii="Arial" w:eastAsia="Times New Roman" w:hAnsi="Arial" w:cs="Arial"/>
          <w:b/>
          <w:lang w:eastAsia="pl-PL"/>
        </w:rPr>
        <w:t>12 miesięcy</w:t>
      </w:r>
      <w:r w:rsidRPr="00720D98">
        <w:rPr>
          <w:rFonts w:ascii="Arial" w:eastAsia="Times New Roman" w:hAnsi="Arial" w:cs="Arial"/>
          <w:lang w:eastAsia="pl-PL"/>
        </w:rPr>
        <w:t xml:space="preserve"> -</w:t>
      </w:r>
      <w:r w:rsidRPr="00720D98">
        <w:rPr>
          <w:rFonts w:ascii="Arial" w:eastAsia="Times New Roman" w:hAnsi="Arial" w:cs="Arial"/>
          <w:b/>
          <w:lang w:eastAsia="pl-PL"/>
        </w:rPr>
        <w:t>Przegląd P-2</w:t>
      </w:r>
      <w:r w:rsidRPr="00720D98">
        <w:rPr>
          <w:rFonts w:ascii="Arial" w:eastAsia="Times New Roman" w:hAnsi="Arial" w:cs="Arial"/>
          <w:lang w:eastAsia="pl-PL"/>
        </w:rPr>
        <w:t xml:space="preserve"> ( jeżeli instrukcja konserwacji danego urządzenia nie ustala krótszych terminów ) powinien:</w:t>
      </w:r>
    </w:p>
    <w:p w14:paraId="64711B59" w14:textId="77777777" w:rsidR="00720D98" w:rsidRPr="00720D98" w:rsidRDefault="00720D98" w:rsidP="00720D9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232FEDF" w14:textId="77777777" w:rsidR="00720D98" w:rsidRPr="00720D98" w:rsidRDefault="00720D98" w:rsidP="00720D98">
      <w:pPr>
        <w:widowControl w:val="0"/>
        <w:numPr>
          <w:ilvl w:val="3"/>
          <w:numId w:val="21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20D98">
        <w:rPr>
          <w:rFonts w:ascii="Arial" w:eastAsia="Times New Roman" w:hAnsi="Arial" w:cs="Arial"/>
          <w:lang w:eastAsia="pl-PL"/>
        </w:rPr>
        <w:t xml:space="preserve">Sprawdzić stan konstrukcji nośnej, a w szczególności połączeń spawanych lub nitowanych, </w:t>
      </w:r>
    </w:p>
    <w:p w14:paraId="59688D2C" w14:textId="77777777" w:rsidR="00720D98" w:rsidRPr="00720D98" w:rsidRDefault="00720D98" w:rsidP="00720D98">
      <w:pPr>
        <w:widowControl w:val="0"/>
        <w:numPr>
          <w:ilvl w:val="3"/>
          <w:numId w:val="21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20D98">
        <w:rPr>
          <w:rFonts w:ascii="Arial" w:eastAsia="Times New Roman" w:hAnsi="Arial" w:cs="Arial"/>
          <w:lang w:eastAsia="pl-PL"/>
        </w:rPr>
        <w:t xml:space="preserve">Sprawdzić stan prowadnic i ich zamocowania, toru i podtorza, </w:t>
      </w:r>
    </w:p>
    <w:p w14:paraId="1AFCBADC" w14:textId="77777777" w:rsidR="00720D98" w:rsidRPr="00720D98" w:rsidRDefault="00720D98" w:rsidP="00720D98">
      <w:pPr>
        <w:widowControl w:val="0"/>
        <w:numPr>
          <w:ilvl w:val="3"/>
          <w:numId w:val="21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20D98">
        <w:rPr>
          <w:rFonts w:ascii="Arial" w:eastAsia="Times New Roman" w:hAnsi="Arial" w:cs="Arial"/>
          <w:lang w:eastAsia="pl-PL"/>
        </w:rPr>
        <w:t>Przeprowadzić oględziny przeciwporażeniowej instalacji ochronnej, a w razie zauważenia usterek, zażądać ich usunięcia i przeprowadzenia pomiaru skuteczności działania tej instalacji.</w:t>
      </w:r>
    </w:p>
    <w:p w14:paraId="6C9956A5" w14:textId="77777777" w:rsidR="00720D98" w:rsidRPr="00720D98" w:rsidRDefault="00720D98" w:rsidP="00720D9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19DF825" w14:textId="77777777" w:rsidR="00720D98" w:rsidRPr="00720D98" w:rsidRDefault="00720D98" w:rsidP="00720D98">
      <w:pPr>
        <w:widowControl w:val="0"/>
        <w:numPr>
          <w:ilvl w:val="4"/>
          <w:numId w:val="21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20D98">
        <w:rPr>
          <w:rFonts w:ascii="Arial" w:eastAsia="Times New Roman" w:hAnsi="Arial" w:cs="Arial"/>
          <w:lang w:eastAsia="pl-PL"/>
        </w:rPr>
        <w:t>Przeprowadzone przez konserwatora czynności powinny być odnotowane w dzienniku konserwacji i potwierdzone jego podpisem.</w:t>
      </w:r>
    </w:p>
    <w:p w14:paraId="34457530" w14:textId="77777777" w:rsidR="00720D98" w:rsidRPr="00720D98" w:rsidRDefault="00720D98" w:rsidP="00720D9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7AD92CB" w14:textId="77777777" w:rsidR="00720D98" w:rsidRPr="00720D98" w:rsidRDefault="00720D98" w:rsidP="00720D98">
      <w:pPr>
        <w:widowControl w:val="0"/>
        <w:numPr>
          <w:ilvl w:val="4"/>
          <w:numId w:val="21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20D98">
        <w:rPr>
          <w:rFonts w:ascii="Arial" w:eastAsia="Times New Roman" w:hAnsi="Arial" w:cs="Arial"/>
          <w:lang w:eastAsia="pl-PL"/>
        </w:rPr>
        <w:t>Konserwator jest zobowiązany do bezzwłocznego powiadomienia bezpośredniego przełożonego lub użytkownika o zauważonych usterkach wymagających zatrzymania urządzenia.</w:t>
      </w:r>
    </w:p>
    <w:p w14:paraId="08E56638" w14:textId="77777777" w:rsidR="00720D98" w:rsidRPr="00720D98" w:rsidRDefault="00720D98" w:rsidP="00720D9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38F181B" w14:textId="77777777" w:rsidR="00720D98" w:rsidRPr="00720D98" w:rsidRDefault="00720D98" w:rsidP="00720D98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720D98">
        <w:rPr>
          <w:rFonts w:ascii="Arial" w:eastAsia="Times New Roman" w:hAnsi="Arial" w:cs="Arial"/>
          <w:b/>
          <w:bCs/>
          <w:lang w:eastAsia="pl-PL"/>
        </w:rPr>
        <w:t>UWAGA:</w:t>
      </w:r>
    </w:p>
    <w:p w14:paraId="039CB2A2" w14:textId="77777777" w:rsidR="00720D98" w:rsidRPr="00720D98" w:rsidRDefault="00720D98" w:rsidP="00720D98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2D7D96C4" w14:textId="77777777" w:rsidR="00720D98" w:rsidRPr="00720D98" w:rsidRDefault="00720D98" w:rsidP="00720D98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720D98">
        <w:rPr>
          <w:rFonts w:ascii="Arial" w:eastAsia="Times New Roman" w:hAnsi="Arial" w:cs="Arial"/>
          <w:b/>
          <w:bCs/>
          <w:lang w:eastAsia="pl-PL"/>
        </w:rPr>
        <w:t>KONSERWATOR ZOBOWIĄZANY JEST:</w:t>
      </w:r>
    </w:p>
    <w:p w14:paraId="460DB398" w14:textId="77777777" w:rsidR="00720D98" w:rsidRPr="00720D98" w:rsidRDefault="00720D98" w:rsidP="00720D98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16AFB89F" w14:textId="77777777" w:rsidR="00720D98" w:rsidRPr="00720D98" w:rsidRDefault="00720D98" w:rsidP="00720D98">
      <w:pPr>
        <w:widowControl w:val="0"/>
        <w:numPr>
          <w:ilvl w:val="0"/>
          <w:numId w:val="22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720D98">
        <w:rPr>
          <w:rFonts w:ascii="Arial" w:eastAsia="Times New Roman" w:hAnsi="Arial" w:cs="Arial"/>
          <w:b/>
          <w:bCs/>
          <w:lang w:eastAsia="pl-PL"/>
        </w:rPr>
        <w:t>WYŁĄCZYĆ  DŹWIG  W  PRZYPADKU STWIERDZENIA  USTEREK  MOGĄCYCH  SPOWODOWAĆ  ZAGROŻENIE UŻYTKOWNIKÓW  DŹWIGU  ( jeżeli uszkodzenia nie można natychmiast usunąć ).</w:t>
      </w:r>
    </w:p>
    <w:p w14:paraId="6E4A5C8A" w14:textId="77777777" w:rsidR="00720D98" w:rsidRPr="00720D98" w:rsidRDefault="00720D98" w:rsidP="00720D98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35CCFD7D" w14:textId="77777777" w:rsidR="00720D98" w:rsidRPr="00720D98" w:rsidRDefault="00720D98" w:rsidP="00720D98">
      <w:pPr>
        <w:widowControl w:val="0"/>
        <w:numPr>
          <w:ilvl w:val="0"/>
          <w:numId w:val="22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720D98">
        <w:rPr>
          <w:rFonts w:ascii="Arial" w:eastAsia="Times New Roman" w:hAnsi="Arial" w:cs="Arial"/>
          <w:b/>
          <w:bCs/>
          <w:lang w:eastAsia="pl-PL"/>
        </w:rPr>
        <w:t xml:space="preserve">ZABEZPIECZYĆ   DŹWIG   I  NIEZWŁOCZNIE   ZAWIADOMIĆ  JEDNOSTKĘ    DOZORU    TECHNICZNEGO  O   KAŻDYM    NIEBEZPIECZNYM  USZKODZENIU    URZĄDZENIA    LUB  NIESZCZĘŚLIWYM    WYPADKU  ZWIĄZANYM    Z   JEGO   EKSPLOATACJĄ.            </w:t>
      </w:r>
    </w:p>
    <w:p w14:paraId="142578DB" w14:textId="77777777" w:rsidR="00720D98" w:rsidRPr="00720D98" w:rsidRDefault="00720D98" w:rsidP="00720D98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C9A383B" w14:textId="77777777" w:rsidR="00720D98" w:rsidRPr="00720D98" w:rsidRDefault="00720D98" w:rsidP="00720D98">
      <w:pPr>
        <w:spacing w:after="120" w:line="240" w:lineRule="auto"/>
        <w:ind w:left="283"/>
        <w:jc w:val="both"/>
        <w:rPr>
          <w:rFonts w:ascii="Arial" w:eastAsia="Times New Roman" w:hAnsi="Arial" w:cs="Arial"/>
          <w:lang w:eastAsia="pl-PL"/>
        </w:rPr>
      </w:pPr>
      <w:r w:rsidRPr="00720D98">
        <w:rPr>
          <w:rFonts w:ascii="Arial" w:eastAsia="Times New Roman" w:hAnsi="Arial" w:cs="Arial"/>
          <w:b/>
          <w:lang w:eastAsia="pl-PL"/>
        </w:rPr>
        <w:t>ZASADY   PROWADZENIA   DZIENNIKA KONSERWACJI   DŹWIGU</w:t>
      </w:r>
    </w:p>
    <w:p w14:paraId="436C24FF" w14:textId="77777777" w:rsidR="00720D98" w:rsidRPr="00720D98" w:rsidRDefault="00720D98" w:rsidP="00720D98">
      <w:pPr>
        <w:widowControl w:val="0"/>
        <w:numPr>
          <w:ilvl w:val="0"/>
          <w:numId w:val="23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720D98">
        <w:rPr>
          <w:rFonts w:ascii="Arial" w:eastAsia="Times New Roman" w:hAnsi="Arial" w:cs="Arial"/>
          <w:b/>
          <w:bCs/>
          <w:lang w:eastAsia="pl-PL"/>
        </w:rPr>
        <w:t>Wszystkie wpisy w dzienniku dźwigu musza być dokonywane w sposób czytelny i jednoznaczny.</w:t>
      </w:r>
    </w:p>
    <w:p w14:paraId="26D42454" w14:textId="77777777" w:rsidR="00720D98" w:rsidRPr="00720D98" w:rsidRDefault="00720D98" w:rsidP="00720D98">
      <w:pPr>
        <w:spacing w:after="120" w:line="240" w:lineRule="auto"/>
        <w:ind w:left="283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33826E40" w14:textId="77777777" w:rsidR="00720D98" w:rsidRPr="00720D98" w:rsidRDefault="00720D98" w:rsidP="00720D98">
      <w:pPr>
        <w:widowControl w:val="0"/>
        <w:numPr>
          <w:ilvl w:val="0"/>
          <w:numId w:val="23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720D98">
        <w:rPr>
          <w:rFonts w:ascii="Arial" w:eastAsia="Times New Roman" w:hAnsi="Arial" w:cs="Arial"/>
          <w:b/>
          <w:bCs/>
          <w:lang w:eastAsia="pl-PL"/>
        </w:rPr>
        <w:t>Wpis w dzienniku dźwigu musi zawierać:</w:t>
      </w:r>
    </w:p>
    <w:p w14:paraId="2DCC6EE2" w14:textId="77777777" w:rsidR="00720D98" w:rsidRPr="00720D98" w:rsidRDefault="00720D98" w:rsidP="00720D98">
      <w:pPr>
        <w:widowControl w:val="0"/>
        <w:numPr>
          <w:ilvl w:val="0"/>
          <w:numId w:val="24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720D98">
        <w:rPr>
          <w:rFonts w:ascii="Arial" w:eastAsia="Times New Roman" w:hAnsi="Arial" w:cs="Arial"/>
          <w:b/>
          <w:bCs/>
          <w:lang w:eastAsia="pl-PL"/>
        </w:rPr>
        <w:t xml:space="preserve">Datę dokonania wpisu, </w:t>
      </w:r>
    </w:p>
    <w:p w14:paraId="16C6A195" w14:textId="77777777" w:rsidR="00720D98" w:rsidRPr="00720D98" w:rsidRDefault="00720D98" w:rsidP="00720D98">
      <w:pPr>
        <w:widowControl w:val="0"/>
        <w:numPr>
          <w:ilvl w:val="0"/>
          <w:numId w:val="24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720D98">
        <w:rPr>
          <w:rFonts w:ascii="Arial" w:eastAsia="Times New Roman" w:hAnsi="Arial" w:cs="Arial"/>
          <w:b/>
          <w:bCs/>
          <w:lang w:eastAsia="pl-PL"/>
        </w:rPr>
        <w:t>Opis rodzaju wykonywanych czynności konserwacyjnych, naprawczych, pomiarowych, kontrolnych lub badania technicznego,</w:t>
      </w:r>
    </w:p>
    <w:p w14:paraId="5D317D8F" w14:textId="77777777" w:rsidR="00720D98" w:rsidRPr="00720D98" w:rsidRDefault="00720D98" w:rsidP="00720D98">
      <w:pPr>
        <w:widowControl w:val="0"/>
        <w:numPr>
          <w:ilvl w:val="0"/>
          <w:numId w:val="24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720D98">
        <w:rPr>
          <w:rFonts w:ascii="Arial" w:eastAsia="Times New Roman" w:hAnsi="Arial" w:cs="Arial"/>
          <w:b/>
          <w:bCs/>
          <w:lang w:eastAsia="pl-PL"/>
        </w:rPr>
        <w:t xml:space="preserve">Wynik przeprowadzonych czynności </w:t>
      </w:r>
    </w:p>
    <w:p w14:paraId="4EAACC23" w14:textId="77777777" w:rsidR="00720D98" w:rsidRPr="00720D98" w:rsidRDefault="00720D98" w:rsidP="00720D98">
      <w:pPr>
        <w:widowControl w:val="0"/>
        <w:numPr>
          <w:ilvl w:val="0"/>
          <w:numId w:val="24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720D98">
        <w:rPr>
          <w:rFonts w:ascii="Arial" w:eastAsia="Times New Roman" w:hAnsi="Arial" w:cs="Arial"/>
          <w:b/>
          <w:bCs/>
          <w:lang w:eastAsia="pl-PL"/>
        </w:rPr>
        <w:t xml:space="preserve">( jednoznaczne określenie ): </w:t>
      </w:r>
      <w:r w:rsidRPr="00720D98">
        <w:rPr>
          <w:rFonts w:ascii="Arial" w:eastAsia="Times New Roman" w:hAnsi="Arial" w:cs="Arial"/>
          <w:lang w:eastAsia="pl-PL"/>
        </w:rPr>
        <w:t xml:space="preserve">dźwig sprawny technicznie  </w:t>
      </w:r>
      <w:r w:rsidRPr="00720D98">
        <w:rPr>
          <w:rFonts w:ascii="Arial" w:eastAsia="Times New Roman" w:hAnsi="Arial" w:cs="Arial"/>
          <w:b/>
          <w:bCs/>
          <w:lang w:eastAsia="pl-PL"/>
        </w:rPr>
        <w:t xml:space="preserve">lub  </w:t>
      </w:r>
      <w:r w:rsidRPr="00720D98">
        <w:rPr>
          <w:rFonts w:ascii="Arial" w:eastAsia="Times New Roman" w:hAnsi="Arial" w:cs="Arial"/>
          <w:lang w:eastAsia="pl-PL"/>
        </w:rPr>
        <w:t xml:space="preserve">dźwig wyłączony z ruchu z powodu </w:t>
      </w:r>
      <w:r w:rsidRPr="00720D98">
        <w:rPr>
          <w:rFonts w:ascii="Arial" w:eastAsia="Times New Roman" w:hAnsi="Arial" w:cs="Arial"/>
          <w:b/>
          <w:bCs/>
          <w:lang w:eastAsia="pl-PL"/>
        </w:rPr>
        <w:t>( podać przyczynę wyłączenia ),</w:t>
      </w:r>
    </w:p>
    <w:p w14:paraId="096637DB" w14:textId="77777777" w:rsidR="00720D98" w:rsidRPr="00720D98" w:rsidRDefault="00720D98" w:rsidP="00720D98">
      <w:pPr>
        <w:widowControl w:val="0"/>
        <w:numPr>
          <w:ilvl w:val="0"/>
          <w:numId w:val="24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20D98">
        <w:rPr>
          <w:rFonts w:ascii="Arial" w:eastAsia="Times New Roman" w:hAnsi="Arial" w:cs="Arial"/>
          <w:lang w:eastAsia="pl-PL"/>
        </w:rPr>
        <w:t xml:space="preserve">W przypadku wykonywania przeglądu konserwacyjnego opis w dzienniku winien brzmieć: </w:t>
      </w:r>
      <w:r w:rsidRPr="00720D98">
        <w:rPr>
          <w:rFonts w:ascii="Arial" w:eastAsia="Times New Roman" w:hAnsi="Arial" w:cs="Arial"/>
          <w:b/>
          <w:bCs/>
          <w:lang w:eastAsia="pl-PL"/>
        </w:rPr>
        <w:t>przegląd konserwacyjny</w:t>
      </w:r>
      <w:r w:rsidRPr="00720D98">
        <w:rPr>
          <w:rFonts w:ascii="Arial" w:eastAsia="Times New Roman" w:hAnsi="Arial" w:cs="Arial"/>
          <w:lang w:eastAsia="pl-PL"/>
        </w:rPr>
        <w:t xml:space="preserve"> ( podać rodzaj przeglądu którego zakres musi być załączony do dziennika konserwacji ) – </w:t>
      </w:r>
      <w:r w:rsidRPr="00720D98">
        <w:rPr>
          <w:rFonts w:ascii="Arial" w:eastAsia="Times New Roman" w:hAnsi="Arial" w:cs="Arial"/>
          <w:b/>
          <w:bCs/>
          <w:lang w:eastAsia="pl-PL"/>
        </w:rPr>
        <w:t xml:space="preserve">dźwig sprawny technicznie  </w:t>
      </w:r>
      <w:r w:rsidRPr="00720D98">
        <w:rPr>
          <w:rFonts w:ascii="Arial" w:eastAsia="Times New Roman" w:hAnsi="Arial" w:cs="Arial"/>
          <w:lang w:eastAsia="pl-PL"/>
        </w:rPr>
        <w:t>lub podać przyczynę wyłączenia.</w:t>
      </w:r>
    </w:p>
    <w:p w14:paraId="31797792" w14:textId="77777777" w:rsidR="00720D98" w:rsidRPr="00720D98" w:rsidRDefault="00720D98" w:rsidP="00720D98">
      <w:pPr>
        <w:spacing w:after="0" w:line="240" w:lineRule="auto"/>
        <w:ind w:left="454"/>
        <w:jc w:val="both"/>
        <w:rPr>
          <w:rFonts w:ascii="Arial" w:eastAsia="Times New Roman" w:hAnsi="Arial" w:cs="Arial"/>
          <w:lang w:eastAsia="pl-PL"/>
        </w:rPr>
      </w:pPr>
    </w:p>
    <w:p w14:paraId="1BECD98F" w14:textId="77777777" w:rsidR="00720D98" w:rsidRPr="00720D98" w:rsidRDefault="00720D98" w:rsidP="00720D98">
      <w:pPr>
        <w:widowControl w:val="0"/>
        <w:numPr>
          <w:ilvl w:val="0"/>
          <w:numId w:val="25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20D98">
        <w:rPr>
          <w:rFonts w:ascii="Arial" w:eastAsia="Times New Roman" w:hAnsi="Arial" w:cs="Arial"/>
          <w:lang w:eastAsia="pl-PL"/>
        </w:rPr>
        <w:t>W dzienniku konserwacji dźwigu należy odnotować przeprowadzenie przez jednostkę dozoru technicznego badania dźwigu wraz z ich wynikami. Wpis winien brzmieć</w:t>
      </w:r>
      <w:r w:rsidRPr="00720D98">
        <w:rPr>
          <w:rFonts w:ascii="Arial" w:eastAsia="Times New Roman" w:hAnsi="Arial" w:cs="Arial"/>
          <w:b/>
          <w:bCs/>
          <w:lang w:eastAsia="pl-PL"/>
        </w:rPr>
        <w:t xml:space="preserve">: badanie </w:t>
      </w:r>
      <w:r w:rsidRPr="00720D98">
        <w:rPr>
          <w:rFonts w:ascii="Arial" w:eastAsia="Times New Roman" w:hAnsi="Arial" w:cs="Arial"/>
          <w:lang w:eastAsia="pl-PL"/>
        </w:rPr>
        <w:t xml:space="preserve">( podać rodzaj) </w:t>
      </w:r>
      <w:r w:rsidRPr="00720D98">
        <w:rPr>
          <w:rFonts w:ascii="Arial" w:eastAsia="Times New Roman" w:hAnsi="Arial" w:cs="Arial"/>
          <w:b/>
          <w:bCs/>
          <w:lang w:eastAsia="pl-PL"/>
        </w:rPr>
        <w:t xml:space="preserve">dźwigu – dźwig dopuszczony do ruchu do </w:t>
      </w:r>
      <w:r w:rsidRPr="00720D98">
        <w:rPr>
          <w:rFonts w:ascii="Arial" w:eastAsia="Times New Roman" w:hAnsi="Arial" w:cs="Arial"/>
          <w:lang w:eastAsia="pl-PL"/>
        </w:rPr>
        <w:t>( podać do kiedy ) lub  –</w:t>
      </w:r>
      <w:r w:rsidRPr="00720D98">
        <w:rPr>
          <w:rFonts w:ascii="Arial" w:eastAsia="Times New Roman" w:hAnsi="Arial" w:cs="Arial"/>
          <w:b/>
          <w:bCs/>
          <w:lang w:eastAsia="pl-PL"/>
        </w:rPr>
        <w:t xml:space="preserve"> dźwig zatrzymany z powodu </w:t>
      </w:r>
      <w:r w:rsidRPr="00720D98">
        <w:rPr>
          <w:rFonts w:ascii="Arial" w:eastAsia="Times New Roman" w:hAnsi="Arial" w:cs="Arial"/>
          <w:lang w:eastAsia="pl-PL"/>
        </w:rPr>
        <w:t>( podać przyczynę zatrzymania ).</w:t>
      </w:r>
    </w:p>
    <w:p w14:paraId="6862FB4B" w14:textId="77777777" w:rsidR="00720D98" w:rsidRPr="00720D98" w:rsidRDefault="00720D98" w:rsidP="00720D9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84F5CDD" w14:textId="77777777" w:rsidR="00720D98" w:rsidRPr="00D441BE" w:rsidRDefault="00720D98" w:rsidP="00720D98">
      <w:pPr>
        <w:widowControl w:val="0"/>
        <w:numPr>
          <w:ilvl w:val="0"/>
          <w:numId w:val="25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20D98">
        <w:rPr>
          <w:rFonts w:ascii="Arial" w:eastAsia="Times New Roman" w:hAnsi="Arial" w:cs="Arial"/>
          <w:lang w:eastAsia="pl-PL"/>
        </w:rPr>
        <w:t xml:space="preserve">Wszelkie zalecenia inspektora dozoru technicznego wpisane do książki rewizji dźwigu muszą być niezwłocznie wykonywane – fakt ten należy odnotować w dzienniku konserwacji dźwigu w postaci wpisu: </w:t>
      </w:r>
      <w:r w:rsidRPr="00720D98">
        <w:rPr>
          <w:rFonts w:ascii="Arial" w:eastAsia="Times New Roman" w:hAnsi="Arial" w:cs="Arial"/>
          <w:b/>
          <w:bCs/>
          <w:lang w:eastAsia="pl-PL"/>
        </w:rPr>
        <w:t xml:space="preserve">zalecenia inspektora dozoru technicznego:  </w:t>
      </w:r>
      <w:r w:rsidRPr="00720D98">
        <w:rPr>
          <w:rFonts w:ascii="Arial" w:eastAsia="Times New Roman" w:hAnsi="Arial" w:cs="Arial"/>
          <w:lang w:eastAsia="pl-PL"/>
        </w:rPr>
        <w:t xml:space="preserve">( wpisać zalecenia znajdujące się w książce rewizji dźwigu ) </w:t>
      </w:r>
      <w:r w:rsidRPr="00720D98">
        <w:rPr>
          <w:rFonts w:ascii="Arial" w:eastAsia="Times New Roman" w:hAnsi="Arial" w:cs="Arial"/>
          <w:b/>
          <w:bCs/>
          <w:lang w:eastAsia="pl-PL"/>
        </w:rPr>
        <w:t>wykonano – dźwig sprawny technicznie.</w:t>
      </w:r>
    </w:p>
    <w:p w14:paraId="57AA6459" w14:textId="77777777" w:rsidR="00720D98" w:rsidRDefault="00720D98" w:rsidP="00720D9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ED890E9" w14:textId="77777777" w:rsidR="00EC5665" w:rsidRDefault="00EC5665" w:rsidP="00720D9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53C07AC" w14:textId="77777777" w:rsidR="00EC5665" w:rsidRPr="00720D98" w:rsidRDefault="00EC5665" w:rsidP="00720D9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AFF20D6" w14:textId="77777777" w:rsidR="00720D98" w:rsidRPr="00720D98" w:rsidRDefault="00720D98" w:rsidP="00720D9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720D98">
        <w:rPr>
          <w:rFonts w:ascii="Arial" w:eastAsia="Times New Roman" w:hAnsi="Arial" w:cs="Arial"/>
          <w:b/>
          <w:lang w:eastAsia="pl-PL"/>
        </w:rPr>
        <w:t xml:space="preserve"> Zalecenia i informacje dla brygady konserwacyjnej: </w:t>
      </w:r>
    </w:p>
    <w:p w14:paraId="689B72ED" w14:textId="77777777" w:rsidR="00720D98" w:rsidRPr="00720D98" w:rsidRDefault="00720D98" w:rsidP="00720D9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20D98">
        <w:rPr>
          <w:rFonts w:ascii="Arial" w:eastAsia="Times New Roman" w:hAnsi="Arial" w:cs="Arial"/>
          <w:lang w:eastAsia="pl-PL"/>
        </w:rPr>
        <w:t xml:space="preserve"> </w:t>
      </w:r>
    </w:p>
    <w:p w14:paraId="2E94EF5A" w14:textId="77777777" w:rsidR="00720D98" w:rsidRPr="00720D98" w:rsidRDefault="00720D98" w:rsidP="00720D9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20D98">
        <w:rPr>
          <w:rFonts w:ascii="Arial" w:eastAsia="Times New Roman" w:hAnsi="Arial" w:cs="Arial"/>
          <w:lang w:eastAsia="pl-PL"/>
        </w:rPr>
        <w:t xml:space="preserve">1.  Nie wolno włączać do ruchu dźwigu bez </w:t>
      </w:r>
      <w:r w:rsidRPr="00720D98">
        <w:rPr>
          <w:rFonts w:ascii="Arial" w:eastAsia="Times New Roman" w:hAnsi="Arial" w:cs="Arial"/>
          <w:b/>
          <w:bCs/>
          <w:u w:val="single"/>
          <w:lang w:eastAsia="pl-PL"/>
        </w:rPr>
        <w:t>ważnej</w:t>
      </w:r>
      <w:r w:rsidRPr="00720D98">
        <w:rPr>
          <w:rFonts w:ascii="Arial" w:eastAsia="Times New Roman" w:hAnsi="Arial" w:cs="Arial"/>
          <w:lang w:eastAsia="pl-PL"/>
        </w:rPr>
        <w:t xml:space="preserve"> decyzji Dozoru Technicznego  </w:t>
      </w:r>
    </w:p>
    <w:p w14:paraId="22AF0FD6" w14:textId="77777777" w:rsidR="00720D98" w:rsidRPr="00720D98" w:rsidRDefault="00720D98" w:rsidP="00720D9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20D98">
        <w:rPr>
          <w:rFonts w:ascii="Arial" w:eastAsia="Times New Roman" w:hAnsi="Arial" w:cs="Arial"/>
          <w:lang w:eastAsia="pl-PL"/>
        </w:rPr>
        <w:t xml:space="preserve">      dopuszczającej do eksploatacji. </w:t>
      </w:r>
    </w:p>
    <w:p w14:paraId="30FF4ACD" w14:textId="77777777" w:rsidR="00720D98" w:rsidRPr="00720D98" w:rsidRDefault="00720D98" w:rsidP="00720D98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  <w:r w:rsidRPr="00720D98">
        <w:rPr>
          <w:rFonts w:ascii="Arial" w:eastAsia="Times New Roman" w:hAnsi="Arial" w:cs="Arial"/>
          <w:lang w:eastAsia="pl-PL"/>
        </w:rPr>
        <w:t xml:space="preserve">2.  Czynności konserwacyjne może wykonywać tylko osoba posiadająca uprawnienia Dozoru  Technicznego kategorii  odpowiedniej do typu konserwowanego dźwigu. Jeżeli brygada jest co najmniej dwuosobowa to przynajmniej jedna z osób musi posiadać w/w uprawnienia. Wszyscy członkowie grupy konserwacyjnej muszą posiadać aktualne zaświadczenia do eksploatacji urządzeń elektro energetycznych do 1 </w:t>
      </w:r>
      <w:proofErr w:type="spellStart"/>
      <w:r w:rsidRPr="00720D98">
        <w:rPr>
          <w:rFonts w:ascii="Arial" w:eastAsia="Times New Roman" w:hAnsi="Arial" w:cs="Arial"/>
          <w:lang w:eastAsia="pl-PL"/>
        </w:rPr>
        <w:t>kV</w:t>
      </w:r>
      <w:proofErr w:type="spellEnd"/>
    </w:p>
    <w:p w14:paraId="4CE56DF1" w14:textId="77777777" w:rsidR="00720D98" w:rsidRPr="00720D98" w:rsidRDefault="00720D98" w:rsidP="00720D98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  <w:r w:rsidRPr="00720D98">
        <w:rPr>
          <w:rFonts w:ascii="Arial" w:eastAsia="Times New Roman" w:hAnsi="Arial" w:cs="Arial"/>
          <w:lang w:eastAsia="pl-PL"/>
        </w:rPr>
        <w:t xml:space="preserve">3.  Pracownicy zatrudnieni przy konserwacji dźwigów muszą wykazać się znajomością: </w:t>
      </w:r>
    </w:p>
    <w:p w14:paraId="18B79DBB" w14:textId="77777777" w:rsidR="00720D98" w:rsidRPr="00720D98" w:rsidRDefault="00720D98" w:rsidP="00720D9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20D98">
        <w:rPr>
          <w:rFonts w:ascii="Arial" w:eastAsia="Times New Roman" w:hAnsi="Arial" w:cs="Arial"/>
          <w:lang w:eastAsia="pl-PL"/>
        </w:rPr>
        <w:t xml:space="preserve">     - obowiązków konserwatora.</w:t>
      </w:r>
    </w:p>
    <w:p w14:paraId="572AC6FB" w14:textId="77777777" w:rsidR="00720D98" w:rsidRPr="00720D98" w:rsidRDefault="00720D98" w:rsidP="00720D9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20D98">
        <w:rPr>
          <w:rFonts w:ascii="Arial" w:eastAsia="Times New Roman" w:hAnsi="Arial" w:cs="Arial"/>
          <w:lang w:eastAsia="pl-PL"/>
        </w:rPr>
        <w:t xml:space="preserve">     - ogólnej budowy urządzeń dźwigowych </w:t>
      </w:r>
    </w:p>
    <w:p w14:paraId="1F205FEE" w14:textId="77777777" w:rsidR="00720D98" w:rsidRPr="00720D98" w:rsidRDefault="00720D98" w:rsidP="00720D9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20D98">
        <w:rPr>
          <w:rFonts w:ascii="Arial" w:eastAsia="Times New Roman" w:hAnsi="Arial" w:cs="Arial"/>
          <w:lang w:eastAsia="pl-PL"/>
        </w:rPr>
        <w:t xml:space="preserve">     - norm i instrukcji zużycia elementów i podzespołów   </w:t>
      </w:r>
    </w:p>
    <w:p w14:paraId="380CF1A6" w14:textId="77777777" w:rsidR="00720D98" w:rsidRPr="00720D98" w:rsidRDefault="00720D98" w:rsidP="00720D9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20D98">
        <w:rPr>
          <w:rFonts w:ascii="Arial" w:eastAsia="Times New Roman" w:hAnsi="Arial" w:cs="Arial"/>
          <w:lang w:eastAsia="pl-PL"/>
        </w:rPr>
        <w:t xml:space="preserve">     - schematów elektrycznych  </w:t>
      </w:r>
    </w:p>
    <w:p w14:paraId="639F2C05" w14:textId="77777777" w:rsidR="00720D98" w:rsidRPr="00720D98" w:rsidRDefault="00720D98" w:rsidP="00720D9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20D98">
        <w:rPr>
          <w:rFonts w:ascii="Arial" w:eastAsia="Times New Roman" w:hAnsi="Arial" w:cs="Arial"/>
          <w:lang w:eastAsia="pl-PL"/>
        </w:rPr>
        <w:t xml:space="preserve">     - zasad działania urządzeń bezpieczeństwa  </w:t>
      </w:r>
    </w:p>
    <w:p w14:paraId="6C6896ED" w14:textId="77777777" w:rsidR="00720D98" w:rsidRPr="00720D98" w:rsidRDefault="00720D98" w:rsidP="00720D9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20D98">
        <w:rPr>
          <w:rFonts w:ascii="Arial" w:eastAsia="Times New Roman" w:hAnsi="Arial" w:cs="Arial"/>
          <w:lang w:eastAsia="pl-PL"/>
        </w:rPr>
        <w:t xml:space="preserve">     - zasad udzielania pierwszej pomocy  </w:t>
      </w:r>
    </w:p>
    <w:p w14:paraId="0372FD82" w14:textId="77777777" w:rsidR="00720D98" w:rsidRPr="00720D98" w:rsidRDefault="00720D98" w:rsidP="00720D9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20D98">
        <w:rPr>
          <w:rFonts w:ascii="Arial" w:eastAsia="Times New Roman" w:hAnsi="Arial" w:cs="Arial"/>
          <w:lang w:eastAsia="pl-PL"/>
        </w:rPr>
        <w:t xml:space="preserve">     - instrukcji BHP obowiązującej przy pracach konserwacyjnych </w:t>
      </w:r>
    </w:p>
    <w:p w14:paraId="6D741DFE" w14:textId="77777777" w:rsidR="00720D98" w:rsidRPr="00720D98" w:rsidRDefault="00720D98" w:rsidP="00720D9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20D98">
        <w:rPr>
          <w:rFonts w:ascii="Arial" w:eastAsia="Times New Roman" w:hAnsi="Arial" w:cs="Arial"/>
          <w:lang w:eastAsia="pl-PL"/>
        </w:rPr>
        <w:t xml:space="preserve">4.  Każdy członek brygady musi być wyposażony co najmniej w: </w:t>
      </w:r>
    </w:p>
    <w:p w14:paraId="1AAF9B34" w14:textId="77777777" w:rsidR="00720D98" w:rsidRPr="00720D98" w:rsidRDefault="00720D98" w:rsidP="00720D98">
      <w:pPr>
        <w:spacing w:after="0" w:line="240" w:lineRule="auto"/>
        <w:ind w:left="540" w:hanging="540"/>
        <w:jc w:val="both"/>
        <w:rPr>
          <w:rFonts w:ascii="Arial" w:eastAsia="Times New Roman" w:hAnsi="Arial" w:cs="Arial"/>
          <w:lang w:eastAsia="pl-PL"/>
        </w:rPr>
      </w:pPr>
      <w:r w:rsidRPr="00720D98">
        <w:rPr>
          <w:rFonts w:ascii="Arial" w:eastAsia="Times New Roman" w:hAnsi="Arial" w:cs="Arial"/>
          <w:lang w:eastAsia="pl-PL"/>
        </w:rPr>
        <w:t xml:space="preserve">     - ubranie robocze (kombinezon, buty robocze, </w:t>
      </w:r>
      <w:r w:rsidR="0006499A">
        <w:rPr>
          <w:rFonts w:ascii="Arial" w:eastAsia="Times New Roman" w:hAnsi="Arial" w:cs="Arial"/>
          <w:lang w:eastAsia="pl-PL"/>
        </w:rPr>
        <w:t xml:space="preserve">nakrycie głowy, zimą w kurtkę </w:t>
      </w:r>
      <w:r w:rsidRPr="00720D98">
        <w:rPr>
          <w:rFonts w:ascii="Arial" w:eastAsia="Times New Roman" w:hAnsi="Arial" w:cs="Arial"/>
          <w:lang w:eastAsia="pl-PL"/>
        </w:rPr>
        <w:t xml:space="preserve">ocieplaną)   </w:t>
      </w:r>
    </w:p>
    <w:p w14:paraId="5DE1CC2A" w14:textId="77777777" w:rsidR="00720D98" w:rsidRPr="00720D98" w:rsidRDefault="00720D98" w:rsidP="00720D9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20D98">
        <w:rPr>
          <w:rFonts w:ascii="Arial" w:eastAsia="Times New Roman" w:hAnsi="Arial" w:cs="Arial"/>
          <w:lang w:eastAsia="pl-PL"/>
        </w:rPr>
        <w:t xml:space="preserve">     - sprzęt ochronny (kask, szelki, rękawice, itp.) </w:t>
      </w:r>
    </w:p>
    <w:p w14:paraId="3A6262E4" w14:textId="77777777" w:rsidR="00720D98" w:rsidRPr="00720D98" w:rsidRDefault="00720D98" w:rsidP="00720D98">
      <w:pPr>
        <w:spacing w:after="0" w:line="240" w:lineRule="auto"/>
        <w:ind w:left="540" w:hanging="540"/>
        <w:jc w:val="both"/>
        <w:rPr>
          <w:rFonts w:ascii="Arial" w:eastAsia="Times New Roman" w:hAnsi="Arial" w:cs="Arial"/>
          <w:lang w:eastAsia="pl-PL"/>
        </w:rPr>
      </w:pPr>
      <w:r w:rsidRPr="00720D98">
        <w:rPr>
          <w:rFonts w:ascii="Arial" w:eastAsia="Times New Roman" w:hAnsi="Arial" w:cs="Arial"/>
          <w:lang w:eastAsia="pl-PL"/>
        </w:rPr>
        <w:t xml:space="preserve">     - narzędzia (miernik  uniwersalny,  wkrętaki,  klucze</w:t>
      </w:r>
      <w:r w:rsidR="0006499A">
        <w:rPr>
          <w:rFonts w:ascii="Arial" w:eastAsia="Times New Roman" w:hAnsi="Arial" w:cs="Arial"/>
          <w:lang w:eastAsia="pl-PL"/>
        </w:rPr>
        <w:t xml:space="preserve">,  szczypce,  nóż,  pilniki, </w:t>
      </w:r>
      <w:r w:rsidRPr="00720D98">
        <w:rPr>
          <w:rFonts w:ascii="Arial" w:eastAsia="Times New Roman" w:hAnsi="Arial" w:cs="Arial"/>
          <w:lang w:eastAsia="pl-PL"/>
        </w:rPr>
        <w:t>suwmiarka  i przymiar 2m., młotek, przecinak, latarka, lutownica, smarownica, pędzle, szczotki, itp.)</w:t>
      </w:r>
    </w:p>
    <w:p w14:paraId="6B78936D" w14:textId="77777777" w:rsidR="00720D98" w:rsidRPr="00720D98" w:rsidRDefault="00720D98" w:rsidP="00720D9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20D98">
        <w:rPr>
          <w:rFonts w:ascii="Arial" w:eastAsia="Times New Roman" w:hAnsi="Arial" w:cs="Arial"/>
          <w:lang w:eastAsia="pl-PL"/>
        </w:rPr>
        <w:t xml:space="preserve">5.  Wyposażenie dla brygad konserwacyjnych: </w:t>
      </w:r>
    </w:p>
    <w:p w14:paraId="0BBCAB32" w14:textId="77777777" w:rsidR="00720D98" w:rsidRPr="00720D98" w:rsidRDefault="00720D98" w:rsidP="00720D98">
      <w:pPr>
        <w:spacing w:after="0" w:line="240" w:lineRule="auto"/>
        <w:ind w:left="540" w:hanging="360"/>
        <w:jc w:val="both"/>
        <w:rPr>
          <w:rFonts w:ascii="Arial" w:eastAsia="Times New Roman" w:hAnsi="Arial" w:cs="Arial"/>
          <w:lang w:eastAsia="pl-PL"/>
        </w:rPr>
      </w:pPr>
      <w:r w:rsidRPr="00720D98">
        <w:rPr>
          <w:rFonts w:ascii="Arial" w:eastAsia="Times New Roman" w:hAnsi="Arial" w:cs="Arial"/>
          <w:lang w:eastAsia="pl-PL"/>
        </w:rPr>
        <w:t xml:space="preserve">   - smarownica, ściągacz  i napychacz uniwersalny do  łożysk, klucze specjalne, przyrząd do napychania pierścieni uszczelniających, odkurzacz, itp. </w:t>
      </w:r>
    </w:p>
    <w:p w14:paraId="60005489" w14:textId="77777777" w:rsidR="00720D98" w:rsidRPr="00720D98" w:rsidRDefault="00720D98" w:rsidP="00720D9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20D98">
        <w:rPr>
          <w:rFonts w:ascii="Arial" w:eastAsia="Times New Roman" w:hAnsi="Arial" w:cs="Arial"/>
          <w:lang w:eastAsia="pl-PL"/>
        </w:rPr>
        <w:t xml:space="preserve">      - pojemnik z olejem, pojemnik ze smarem stałym, smar do lin, nafta, czyściwo </w:t>
      </w:r>
    </w:p>
    <w:p w14:paraId="07B7EE87" w14:textId="77777777" w:rsidR="00720D98" w:rsidRPr="00720D98" w:rsidRDefault="00720D98" w:rsidP="00720D9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20D98">
        <w:rPr>
          <w:rFonts w:ascii="Arial" w:eastAsia="Times New Roman" w:hAnsi="Arial" w:cs="Arial"/>
          <w:lang w:eastAsia="pl-PL"/>
        </w:rPr>
        <w:t xml:space="preserve">      - żarówki, diody, bezpieczniki topikowe, itp. </w:t>
      </w:r>
    </w:p>
    <w:p w14:paraId="364673F4" w14:textId="77777777" w:rsidR="00720D98" w:rsidRPr="00720D98" w:rsidRDefault="00720D98" w:rsidP="00720D98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  <w:r w:rsidRPr="00720D98">
        <w:rPr>
          <w:rFonts w:ascii="Arial" w:eastAsia="Times New Roman" w:hAnsi="Arial" w:cs="Arial"/>
          <w:lang w:eastAsia="pl-PL"/>
        </w:rPr>
        <w:t>6.  Przed przystąpieniem do prac  konserwacyjnych n</w:t>
      </w:r>
      <w:r w:rsidR="0006499A">
        <w:rPr>
          <w:rFonts w:ascii="Arial" w:eastAsia="Times New Roman" w:hAnsi="Arial" w:cs="Arial"/>
          <w:lang w:eastAsia="pl-PL"/>
        </w:rPr>
        <w:t xml:space="preserve">ależy wywiesić  na  drzwiach </w:t>
      </w:r>
      <w:r w:rsidRPr="00720D98">
        <w:rPr>
          <w:rFonts w:ascii="Arial" w:eastAsia="Times New Roman" w:hAnsi="Arial" w:cs="Arial"/>
          <w:lang w:eastAsia="pl-PL"/>
        </w:rPr>
        <w:t>szybowych tabliczki ostrzegawcze i zabezpieczyć wejście do kabiny.</w:t>
      </w:r>
    </w:p>
    <w:p w14:paraId="47DB3959" w14:textId="77777777" w:rsidR="00720D98" w:rsidRPr="00720D98" w:rsidRDefault="00720D98" w:rsidP="00720D98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  <w:r w:rsidRPr="00720D98">
        <w:rPr>
          <w:rFonts w:ascii="Arial" w:eastAsia="Times New Roman" w:hAnsi="Arial" w:cs="Arial"/>
          <w:lang w:eastAsia="pl-PL"/>
        </w:rPr>
        <w:t>7.  W przypadku zaistnienia nieszczęśliwego wypadku należy bezzwłocznie udać się na miejsce      zdarzenia i wyłączyć oraz zabezpieczyć  dźwig a następnie zawiadomić przełożonych i  Dozór Techniczny.</w:t>
      </w:r>
    </w:p>
    <w:p w14:paraId="4033DFC7" w14:textId="77777777" w:rsidR="00720D98" w:rsidRPr="00720D98" w:rsidRDefault="00720D98" w:rsidP="00720D98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  <w:r w:rsidRPr="00720D98">
        <w:rPr>
          <w:rFonts w:ascii="Arial" w:eastAsia="Times New Roman" w:hAnsi="Arial" w:cs="Arial"/>
          <w:lang w:eastAsia="pl-PL"/>
        </w:rPr>
        <w:t xml:space="preserve">8.   Po stwierdzeniu, że stan techniczny dźwigu zagraża  bezpieczeństwu użytkowników, należy go natychmiast wyłączyć i zabezpieczyć przed  uruchomieniem przez osoby nieuprawnione a w szczególności w następujących  przypadkach: </w:t>
      </w:r>
    </w:p>
    <w:p w14:paraId="211CA3F8" w14:textId="77777777" w:rsidR="00720D98" w:rsidRPr="00720D98" w:rsidRDefault="00720D98" w:rsidP="00720D98">
      <w:pPr>
        <w:spacing w:after="0" w:line="240" w:lineRule="auto"/>
        <w:ind w:left="180" w:firstLine="180"/>
        <w:jc w:val="both"/>
        <w:rPr>
          <w:rFonts w:ascii="Arial" w:eastAsia="Times New Roman" w:hAnsi="Arial" w:cs="Arial"/>
          <w:lang w:eastAsia="pl-PL"/>
        </w:rPr>
      </w:pPr>
      <w:r w:rsidRPr="00720D98">
        <w:rPr>
          <w:rFonts w:ascii="Arial" w:eastAsia="Times New Roman" w:hAnsi="Arial" w:cs="Arial"/>
          <w:lang w:eastAsia="pl-PL"/>
        </w:rPr>
        <w:t xml:space="preserve">- ruszanie dźwigu przy otwartych drzwiach szybowych lub kabinowych  </w:t>
      </w:r>
    </w:p>
    <w:p w14:paraId="62CB304B" w14:textId="77777777" w:rsidR="00720D98" w:rsidRPr="00720D98" w:rsidRDefault="00720D98" w:rsidP="00720D98">
      <w:pPr>
        <w:spacing w:after="0" w:line="240" w:lineRule="auto"/>
        <w:ind w:left="180" w:firstLine="180"/>
        <w:jc w:val="both"/>
        <w:rPr>
          <w:rFonts w:ascii="Arial" w:eastAsia="Times New Roman" w:hAnsi="Arial" w:cs="Arial"/>
          <w:lang w:eastAsia="pl-PL"/>
        </w:rPr>
      </w:pPr>
      <w:r w:rsidRPr="00720D98">
        <w:rPr>
          <w:rFonts w:ascii="Arial" w:eastAsia="Times New Roman" w:hAnsi="Arial" w:cs="Arial"/>
          <w:lang w:eastAsia="pl-PL"/>
        </w:rPr>
        <w:t xml:space="preserve">- drzwi szybowe można otworzyć gdy kabina nie stoi za nimi  </w:t>
      </w:r>
    </w:p>
    <w:p w14:paraId="280886DD" w14:textId="77777777" w:rsidR="00720D98" w:rsidRPr="00720D98" w:rsidRDefault="00720D98" w:rsidP="00720D98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720D98">
        <w:rPr>
          <w:rFonts w:ascii="Arial" w:eastAsia="Times New Roman" w:hAnsi="Arial" w:cs="Arial"/>
          <w:lang w:eastAsia="pl-PL"/>
        </w:rPr>
        <w:t xml:space="preserve">- w  drzwiach  szybowych  lub  obudowie  szybu  znajdują  się  otwory,  umożliwiające  włożenie ręki lub głowy  </w:t>
      </w:r>
    </w:p>
    <w:p w14:paraId="6A2A890D" w14:textId="77777777" w:rsidR="00720D98" w:rsidRPr="00720D98" w:rsidRDefault="00720D98" w:rsidP="00720D98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720D98">
        <w:rPr>
          <w:rFonts w:ascii="Arial" w:eastAsia="Times New Roman" w:hAnsi="Arial" w:cs="Arial"/>
          <w:lang w:eastAsia="pl-PL"/>
        </w:rPr>
        <w:t xml:space="preserve">- uszkodzenia  konstrukcji  kabiny  lub  brak  oświetlenia  albo  nie  funkcjonujące  elementy  sterowe w kasecie dyspozycji  </w:t>
      </w:r>
    </w:p>
    <w:p w14:paraId="7CD89D79" w14:textId="77777777" w:rsidR="00720D98" w:rsidRPr="00720D98" w:rsidRDefault="00720D98" w:rsidP="00720D9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20D98">
        <w:rPr>
          <w:rFonts w:ascii="Arial" w:eastAsia="Times New Roman" w:hAnsi="Arial" w:cs="Arial"/>
          <w:lang w:eastAsia="pl-PL"/>
        </w:rPr>
        <w:t xml:space="preserve">      - przyciski sterowe nie wracają do położenia wyjściowego po zwolnieniu nacisku  </w:t>
      </w:r>
    </w:p>
    <w:p w14:paraId="1D1E1E6D" w14:textId="77777777" w:rsidR="00720D98" w:rsidRPr="00720D98" w:rsidRDefault="00720D98" w:rsidP="00720D9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20D98">
        <w:rPr>
          <w:rFonts w:ascii="Arial" w:eastAsia="Times New Roman" w:hAnsi="Arial" w:cs="Arial"/>
          <w:lang w:eastAsia="pl-PL"/>
        </w:rPr>
        <w:t xml:space="preserve">      - kabina zatrzymuje się poza strefą przystanku  </w:t>
      </w:r>
    </w:p>
    <w:p w14:paraId="2781EBA1" w14:textId="77777777" w:rsidR="00720D98" w:rsidRPr="00720D98" w:rsidRDefault="00720D98" w:rsidP="00720D9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20D98">
        <w:rPr>
          <w:rFonts w:ascii="Arial" w:eastAsia="Times New Roman" w:hAnsi="Arial" w:cs="Arial"/>
          <w:lang w:eastAsia="pl-PL"/>
        </w:rPr>
        <w:t xml:space="preserve">      - nadmierne zużycie lin nośnych wg kryteriów zawartych w BN-75/218-C1  </w:t>
      </w:r>
    </w:p>
    <w:p w14:paraId="3E394386" w14:textId="77777777" w:rsidR="00720D98" w:rsidRPr="00720D98" w:rsidRDefault="00720D98" w:rsidP="00720D9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20D98">
        <w:rPr>
          <w:rFonts w:ascii="Arial" w:eastAsia="Times New Roman" w:hAnsi="Arial" w:cs="Arial"/>
          <w:lang w:eastAsia="pl-PL"/>
        </w:rPr>
        <w:t xml:space="preserve">      - nadmierne luzy między zębne w reduktorze  </w:t>
      </w:r>
    </w:p>
    <w:p w14:paraId="35E042D2" w14:textId="77777777" w:rsidR="00720D98" w:rsidRPr="00720D98" w:rsidRDefault="00720D98" w:rsidP="00720D98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  <w:r w:rsidRPr="00720D98">
        <w:rPr>
          <w:rFonts w:ascii="Arial" w:eastAsia="Times New Roman" w:hAnsi="Arial" w:cs="Arial"/>
          <w:lang w:eastAsia="pl-PL"/>
        </w:rPr>
        <w:t xml:space="preserve">      - wadliwe działanie jakiegokolwiek łącznika bezpieczeństwa  </w:t>
      </w:r>
    </w:p>
    <w:p w14:paraId="777055A4" w14:textId="77777777" w:rsidR="00720D98" w:rsidRPr="00720D98" w:rsidRDefault="00720D98" w:rsidP="00720D98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  <w:r w:rsidRPr="00720D98">
        <w:rPr>
          <w:rFonts w:ascii="Arial" w:eastAsia="Times New Roman" w:hAnsi="Arial" w:cs="Arial"/>
          <w:lang w:eastAsia="pl-PL"/>
        </w:rPr>
        <w:t xml:space="preserve">      - podczas jazdy słychać nienormalne hałasy, stuki, wstrząsy itp. </w:t>
      </w:r>
    </w:p>
    <w:p w14:paraId="2B926F3D" w14:textId="77777777" w:rsidR="00720D98" w:rsidRPr="00720D98" w:rsidRDefault="00720D98" w:rsidP="00720D98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  <w:r w:rsidRPr="00720D98">
        <w:rPr>
          <w:rFonts w:ascii="Arial" w:eastAsia="Times New Roman" w:hAnsi="Arial" w:cs="Arial"/>
          <w:lang w:eastAsia="pl-PL"/>
        </w:rPr>
        <w:t>9.  Wymiana lub naprawa elementów określonych w przepisach Dozoru Technicznego   DT-DE-90/WO/punkt 2.5.2, wymaga uzyskania zgody organu Dozoru Technicznego oraz zgłoszenia dźwigu celem przeprowadzenia badań nadzwyczajnych w następujących przypadkach:</w:t>
      </w:r>
    </w:p>
    <w:p w14:paraId="2BC237FA" w14:textId="77777777" w:rsidR="00720D98" w:rsidRPr="00720D98" w:rsidRDefault="00720D98" w:rsidP="00720D98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  <w:r w:rsidRPr="00720D98">
        <w:rPr>
          <w:rFonts w:ascii="Arial" w:eastAsia="Times New Roman" w:hAnsi="Arial" w:cs="Arial"/>
          <w:lang w:eastAsia="pl-PL"/>
        </w:rPr>
        <w:t xml:space="preserve">      - wymiana cięgien nośnych i elementów chwytających </w:t>
      </w:r>
    </w:p>
    <w:p w14:paraId="54EA29DE" w14:textId="77777777" w:rsidR="00720D98" w:rsidRPr="00720D98" w:rsidRDefault="00720D98" w:rsidP="00720D98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  <w:r w:rsidRPr="00720D98">
        <w:rPr>
          <w:rFonts w:ascii="Arial" w:eastAsia="Times New Roman" w:hAnsi="Arial" w:cs="Arial"/>
          <w:lang w:eastAsia="pl-PL"/>
        </w:rPr>
        <w:t xml:space="preserve">      - wymiana  lub  naprawa  kompletnego  zespołu  napędowego  lub  elementów   działających  na zasadzie sprzężenia ciernego</w:t>
      </w:r>
    </w:p>
    <w:p w14:paraId="3654FE65" w14:textId="77777777" w:rsidR="00720D98" w:rsidRPr="00720D98" w:rsidRDefault="00720D98" w:rsidP="00720D98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  <w:r w:rsidRPr="00720D98">
        <w:rPr>
          <w:rFonts w:ascii="Arial" w:eastAsia="Times New Roman" w:hAnsi="Arial" w:cs="Arial"/>
          <w:lang w:eastAsia="pl-PL"/>
        </w:rPr>
        <w:t xml:space="preserve">      - wymiana  lub  naprawa  urządzeń  zabezpieczających,  a  w  szczególności:  ogranicznika prędkości, chwytaczy, systemu ryglowania, itp. </w:t>
      </w:r>
    </w:p>
    <w:p w14:paraId="75B02CE0" w14:textId="77777777" w:rsidR="00720D98" w:rsidRPr="00720D98" w:rsidRDefault="00720D98" w:rsidP="00720D98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  <w:r w:rsidRPr="00720D98">
        <w:rPr>
          <w:rFonts w:ascii="Arial" w:eastAsia="Times New Roman" w:hAnsi="Arial" w:cs="Arial"/>
          <w:lang w:eastAsia="pl-PL"/>
        </w:rPr>
        <w:t xml:space="preserve">      - naprawa lub wymiana konstrukcji nośnej lub jej elementów </w:t>
      </w:r>
    </w:p>
    <w:p w14:paraId="02B67275" w14:textId="77777777" w:rsidR="001D7AA5" w:rsidRPr="00D441BE" w:rsidRDefault="00720D98" w:rsidP="00D441BE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  <w:r w:rsidRPr="00720D98">
        <w:rPr>
          <w:rFonts w:ascii="Arial" w:eastAsia="Times New Roman" w:hAnsi="Arial" w:cs="Arial"/>
          <w:lang w:eastAsia="pl-PL"/>
        </w:rPr>
        <w:t xml:space="preserve">      - zmiana połączeń w układzie sterowym </w:t>
      </w:r>
    </w:p>
    <w:p w14:paraId="2C51A754" w14:textId="77777777" w:rsidR="00037DE9" w:rsidRDefault="00037DE9" w:rsidP="007142F8">
      <w:pPr>
        <w:pStyle w:val="Nagwek1"/>
        <w:numPr>
          <w:ilvl w:val="0"/>
          <w:numId w:val="9"/>
        </w:numPr>
      </w:pPr>
      <w:bookmarkStart w:id="8" w:name="_Toc152661893"/>
      <w:r w:rsidRPr="00037DE9">
        <w:lastRenderedPageBreak/>
        <w:t xml:space="preserve">Miejsce </w:t>
      </w:r>
      <w:r w:rsidR="00B854C3">
        <w:t xml:space="preserve">i termin </w:t>
      </w:r>
      <w:r w:rsidRPr="00037DE9">
        <w:t>realizacji zamówienia</w:t>
      </w:r>
      <w:bookmarkEnd w:id="8"/>
    </w:p>
    <w:p w14:paraId="538D1D87" w14:textId="77777777" w:rsidR="007142F8" w:rsidRDefault="007142F8" w:rsidP="0027153D">
      <w:pPr>
        <w:spacing w:after="0"/>
        <w:rPr>
          <w:rFonts w:ascii="Arial" w:hAnsi="Arial" w:cs="Arial"/>
        </w:rPr>
      </w:pPr>
    </w:p>
    <w:p w14:paraId="67B2B6FB" w14:textId="77777777" w:rsidR="00037DE9" w:rsidRDefault="00720D98" w:rsidP="0027153D">
      <w:pPr>
        <w:spacing w:after="0"/>
        <w:rPr>
          <w:rFonts w:ascii="Arial" w:eastAsia="Times New Roman" w:hAnsi="Arial" w:cs="Arial"/>
          <w:i/>
          <w:kern w:val="1"/>
          <w:sz w:val="16"/>
          <w:szCs w:val="16"/>
          <w:lang w:eastAsia="hi-IN" w:bidi="hi-IN"/>
        </w:rPr>
      </w:pPr>
      <w:r w:rsidRPr="00720D98">
        <w:rPr>
          <w:rFonts w:ascii="Arial" w:hAnsi="Arial" w:cs="Arial"/>
        </w:rPr>
        <w:t>Miejsce realizacji zamówienia: realizacja zamówienia odbywać się będ</w:t>
      </w:r>
      <w:r w:rsidR="00493475">
        <w:rPr>
          <w:rFonts w:ascii="Arial" w:hAnsi="Arial" w:cs="Arial"/>
        </w:rPr>
        <w:t>zie na przystanku Łódź</w:t>
      </w:r>
      <w:r w:rsidR="00B709B5">
        <w:rPr>
          <w:rFonts w:ascii="Arial" w:hAnsi="Arial" w:cs="Arial"/>
        </w:rPr>
        <w:t xml:space="preserve"> </w:t>
      </w:r>
      <w:r w:rsidR="00582E2F">
        <w:rPr>
          <w:rFonts w:ascii="Arial" w:hAnsi="Arial" w:cs="Arial"/>
        </w:rPr>
        <w:t>Widzew</w:t>
      </w:r>
      <w:r w:rsidR="00493475">
        <w:rPr>
          <w:rFonts w:ascii="Arial" w:hAnsi="Arial" w:cs="Arial"/>
        </w:rPr>
        <w:t>, Łódź</w:t>
      </w:r>
      <w:r w:rsidR="00582E2F">
        <w:rPr>
          <w:rFonts w:ascii="Arial" w:hAnsi="Arial" w:cs="Arial"/>
        </w:rPr>
        <w:t xml:space="preserve"> Kaliska (per. 2 i 3)</w:t>
      </w:r>
      <w:r w:rsidR="00B709B5">
        <w:rPr>
          <w:rFonts w:ascii="Arial" w:hAnsi="Arial" w:cs="Arial"/>
        </w:rPr>
        <w:t>,</w:t>
      </w:r>
      <w:r w:rsidR="00493475" w:rsidRPr="00493475">
        <w:rPr>
          <w:rFonts w:ascii="Arial" w:hAnsi="Arial" w:cs="Arial"/>
        </w:rPr>
        <w:t xml:space="preserve"> </w:t>
      </w:r>
      <w:r w:rsidR="00B709B5">
        <w:rPr>
          <w:rFonts w:ascii="Arial" w:hAnsi="Arial" w:cs="Arial"/>
        </w:rPr>
        <w:t>Łó</w:t>
      </w:r>
      <w:r w:rsidR="00582E2F">
        <w:rPr>
          <w:rFonts w:ascii="Arial" w:hAnsi="Arial" w:cs="Arial"/>
        </w:rPr>
        <w:t>dź Marysin</w:t>
      </w:r>
      <w:r w:rsidR="00493475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 </w:t>
      </w:r>
      <w:r w:rsidR="004A650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</w:p>
    <w:p w14:paraId="4E22AD73" w14:textId="77777777" w:rsidR="00493475" w:rsidRDefault="00B854C3" w:rsidP="00037DE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Termin realizacji zamówienia:</w:t>
      </w:r>
      <w:r w:rsidR="00F632AC">
        <w:rPr>
          <w:rFonts w:ascii="Arial" w:hAnsi="Arial" w:cs="Arial"/>
        </w:rPr>
        <w:t xml:space="preserve"> </w:t>
      </w:r>
      <w:r w:rsidR="00F632AC" w:rsidRPr="00CF6ECC">
        <w:rPr>
          <w:rFonts w:ascii="Arial" w:hAnsi="Arial" w:cs="Arial"/>
        </w:rPr>
        <w:t>40 miesięcy</w:t>
      </w:r>
      <w:r w:rsidRPr="00F750F8">
        <w:rPr>
          <w:rFonts w:ascii="Arial" w:hAnsi="Arial" w:cs="Arial"/>
          <w:color w:val="FF0000"/>
        </w:rPr>
        <w:t xml:space="preserve"> </w:t>
      </w:r>
      <w:r w:rsidR="00401328" w:rsidRPr="00401328">
        <w:rPr>
          <w:rFonts w:ascii="Arial" w:hAnsi="Arial" w:cs="Arial"/>
        </w:rPr>
        <w:t xml:space="preserve">od </w:t>
      </w:r>
      <w:r w:rsidR="00493475">
        <w:rPr>
          <w:rFonts w:ascii="Arial" w:hAnsi="Arial" w:cs="Arial"/>
        </w:rPr>
        <w:t>dnia 01.</w:t>
      </w:r>
      <w:r w:rsidR="00493475" w:rsidRPr="00CF6ECC">
        <w:rPr>
          <w:rFonts w:ascii="Arial" w:hAnsi="Arial" w:cs="Arial"/>
        </w:rPr>
        <w:t>0</w:t>
      </w:r>
      <w:r w:rsidR="00F750F8" w:rsidRPr="00CF6ECC">
        <w:rPr>
          <w:rFonts w:ascii="Arial" w:hAnsi="Arial" w:cs="Arial"/>
        </w:rPr>
        <w:t>1</w:t>
      </w:r>
      <w:r w:rsidR="00F632AC" w:rsidRPr="00CF6ECC">
        <w:rPr>
          <w:rFonts w:ascii="Arial" w:hAnsi="Arial" w:cs="Arial"/>
        </w:rPr>
        <w:t>.202</w:t>
      </w:r>
      <w:r w:rsidR="00F750F8" w:rsidRPr="00CF6ECC">
        <w:rPr>
          <w:rFonts w:ascii="Arial" w:hAnsi="Arial" w:cs="Arial"/>
        </w:rPr>
        <w:t>5</w:t>
      </w:r>
      <w:r w:rsidR="00493475" w:rsidRPr="00CF6ECC">
        <w:rPr>
          <w:rFonts w:ascii="Arial" w:hAnsi="Arial" w:cs="Arial"/>
        </w:rPr>
        <w:t xml:space="preserve"> r. do dnia </w:t>
      </w:r>
      <w:r w:rsidR="00F632AC" w:rsidRPr="00CF6ECC">
        <w:rPr>
          <w:rFonts w:ascii="Arial" w:hAnsi="Arial" w:cs="Arial"/>
        </w:rPr>
        <w:t>3</w:t>
      </w:r>
      <w:r w:rsidR="00CF6ECC" w:rsidRPr="00CF6ECC">
        <w:rPr>
          <w:rFonts w:ascii="Arial" w:hAnsi="Arial" w:cs="Arial"/>
        </w:rPr>
        <w:t>0</w:t>
      </w:r>
      <w:r w:rsidR="00F632AC" w:rsidRPr="00CF6ECC">
        <w:rPr>
          <w:rFonts w:ascii="Arial" w:hAnsi="Arial" w:cs="Arial"/>
        </w:rPr>
        <w:t>.</w:t>
      </w:r>
      <w:r w:rsidR="00CF6ECC" w:rsidRPr="00CF6ECC">
        <w:rPr>
          <w:rFonts w:ascii="Arial" w:hAnsi="Arial" w:cs="Arial"/>
        </w:rPr>
        <w:t>04</w:t>
      </w:r>
      <w:r w:rsidR="00F632AC" w:rsidRPr="00CF6ECC">
        <w:rPr>
          <w:rFonts w:ascii="Arial" w:hAnsi="Arial" w:cs="Arial"/>
        </w:rPr>
        <w:t>.202</w:t>
      </w:r>
      <w:r w:rsidR="00CF6ECC" w:rsidRPr="00CF6ECC">
        <w:rPr>
          <w:rFonts w:ascii="Arial" w:hAnsi="Arial" w:cs="Arial"/>
        </w:rPr>
        <w:t>8</w:t>
      </w:r>
      <w:r w:rsidR="00401328" w:rsidRPr="00CF6ECC">
        <w:rPr>
          <w:rFonts w:ascii="Arial" w:hAnsi="Arial" w:cs="Arial"/>
        </w:rPr>
        <w:t xml:space="preserve"> r.</w:t>
      </w:r>
    </w:p>
    <w:p w14:paraId="2364EEB2" w14:textId="77777777" w:rsidR="00037DE9" w:rsidRPr="00037DE9" w:rsidRDefault="00037DE9" w:rsidP="007142F8">
      <w:pPr>
        <w:pStyle w:val="Nagwek1"/>
        <w:numPr>
          <w:ilvl w:val="0"/>
          <w:numId w:val="9"/>
        </w:numPr>
      </w:pPr>
      <w:bookmarkStart w:id="9" w:name="_Toc152661894"/>
      <w:r w:rsidRPr="00037DE9">
        <w:t>Termin i warunki gwarancji</w:t>
      </w:r>
      <w:bookmarkEnd w:id="9"/>
    </w:p>
    <w:p w14:paraId="7225D4F0" w14:textId="77777777" w:rsidR="000818DA" w:rsidRDefault="00D14B6A" w:rsidP="0027153D">
      <w:pPr>
        <w:spacing w:after="0"/>
        <w:rPr>
          <w:rFonts w:ascii="Arial" w:hAnsi="Arial" w:cs="Arial"/>
        </w:rPr>
      </w:pPr>
      <w:r w:rsidRPr="00D14B6A">
        <w:rPr>
          <w:rFonts w:ascii="Arial" w:hAnsi="Arial" w:cs="Arial"/>
        </w:rPr>
        <w:t xml:space="preserve">Wykonawca udzieli </w:t>
      </w:r>
      <w:r w:rsidRPr="00F247AA">
        <w:rPr>
          <w:rFonts w:ascii="Arial" w:hAnsi="Arial" w:cs="Arial"/>
        </w:rPr>
        <w:t>12 miesięcznej</w:t>
      </w:r>
      <w:r w:rsidRPr="00D14B6A">
        <w:rPr>
          <w:rFonts w:ascii="Arial" w:hAnsi="Arial" w:cs="Arial"/>
        </w:rPr>
        <w:t xml:space="preserve"> gwarancji na wszystkie wymienione części. </w:t>
      </w:r>
      <w:r>
        <w:rPr>
          <w:rFonts w:ascii="Arial" w:hAnsi="Arial" w:cs="Arial"/>
        </w:rPr>
        <w:t xml:space="preserve"> </w:t>
      </w:r>
      <w:r w:rsidR="000E6C08">
        <w:rPr>
          <w:rFonts w:ascii="Arial" w:hAnsi="Arial" w:cs="Arial"/>
        </w:rPr>
        <w:t xml:space="preserve"> </w:t>
      </w:r>
    </w:p>
    <w:p w14:paraId="3066F6D2" w14:textId="77777777" w:rsidR="00037DE9" w:rsidRDefault="000818DA" w:rsidP="007142F8">
      <w:pPr>
        <w:pStyle w:val="Nagwek1"/>
        <w:numPr>
          <w:ilvl w:val="0"/>
          <w:numId w:val="9"/>
        </w:numPr>
      </w:pPr>
      <w:bookmarkStart w:id="10" w:name="_Toc152661895"/>
      <w:r w:rsidRPr="000818DA">
        <w:t>Podwykonawcy</w:t>
      </w:r>
      <w:bookmarkEnd w:id="10"/>
    </w:p>
    <w:p w14:paraId="7917A509" w14:textId="77777777" w:rsidR="00F632AC" w:rsidRDefault="00EC5665" w:rsidP="004B027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Zamawiający </w:t>
      </w:r>
      <w:r w:rsidR="00401328">
        <w:rPr>
          <w:rFonts w:ascii="Arial" w:hAnsi="Arial" w:cs="Arial"/>
        </w:rPr>
        <w:t>nie wyraża zgody</w:t>
      </w:r>
      <w:r w:rsidR="000E6C08" w:rsidRPr="000E6C08">
        <w:rPr>
          <w:rFonts w:ascii="Arial" w:hAnsi="Arial" w:cs="Arial"/>
        </w:rPr>
        <w:t xml:space="preserve"> na powierzenie podwykonawcom </w:t>
      </w:r>
      <w:r>
        <w:rPr>
          <w:rFonts w:ascii="Arial" w:hAnsi="Arial" w:cs="Arial"/>
        </w:rPr>
        <w:t xml:space="preserve">części </w:t>
      </w:r>
      <w:r w:rsidR="000E6C08" w:rsidRPr="000E6C08">
        <w:rPr>
          <w:rFonts w:ascii="Arial" w:hAnsi="Arial" w:cs="Arial"/>
        </w:rPr>
        <w:t>realizacji Zamówienia.</w:t>
      </w:r>
    </w:p>
    <w:p w14:paraId="1B2346CE" w14:textId="77777777" w:rsidR="00F632AC" w:rsidRDefault="00F632AC" w:rsidP="00F632AC">
      <w:pPr>
        <w:pStyle w:val="Nagwek1"/>
        <w:numPr>
          <w:ilvl w:val="0"/>
          <w:numId w:val="9"/>
        </w:numPr>
      </w:pPr>
      <w:bookmarkStart w:id="11" w:name="_Toc152661896"/>
      <w:r>
        <w:t>Uwagi końcowe</w:t>
      </w:r>
      <w:bookmarkEnd w:id="11"/>
    </w:p>
    <w:p w14:paraId="335FFC1E" w14:textId="77777777" w:rsidR="00F632AC" w:rsidRDefault="00F632AC" w:rsidP="00F632AC">
      <w:r>
        <w:t>BRAK</w:t>
      </w:r>
    </w:p>
    <w:p w14:paraId="0457D5FB" w14:textId="77777777" w:rsidR="00F632AC" w:rsidRPr="00F632AC" w:rsidRDefault="00F632AC" w:rsidP="00F632AC"/>
    <w:p w14:paraId="38B8B1CF" w14:textId="77777777" w:rsidR="00F632AC" w:rsidRPr="00037DE9" w:rsidRDefault="00F632AC" w:rsidP="004B027A">
      <w:pPr>
        <w:spacing w:after="0"/>
        <w:rPr>
          <w:rFonts w:ascii="Arial" w:hAnsi="Arial" w:cs="Arial"/>
        </w:rPr>
      </w:pPr>
    </w:p>
    <w:sectPr w:rsidR="00F632AC" w:rsidRPr="00037DE9" w:rsidSect="00C85DA5">
      <w:footerReference w:type="default" r:id="rId8"/>
      <w:headerReference w:type="first" r:id="rId9"/>
      <w:footerReference w:type="first" r:id="rId10"/>
      <w:pgSz w:w="11906" w:h="16838" w:code="9"/>
      <w:pgMar w:top="567" w:right="1134" w:bottom="567" w:left="1418" w:header="2552" w:footer="111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0D004" w14:textId="77777777" w:rsidR="00680E3F" w:rsidRDefault="00680E3F" w:rsidP="00D5409C">
      <w:pPr>
        <w:spacing w:after="0" w:line="240" w:lineRule="auto"/>
      </w:pPr>
      <w:r>
        <w:separator/>
      </w:r>
    </w:p>
  </w:endnote>
  <w:endnote w:type="continuationSeparator" w:id="0">
    <w:p w14:paraId="0221E186" w14:textId="77777777" w:rsidR="00680E3F" w:rsidRDefault="00680E3F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08AF6" w14:textId="226BAE3B" w:rsidR="00DA617C" w:rsidRDefault="003B236E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147634C" wp14:editId="75142F68">
              <wp:simplePos x="0" y="0"/>
              <wp:positionH relativeFrom="column">
                <wp:posOffset>5787390</wp:posOffset>
              </wp:positionH>
              <wp:positionV relativeFrom="paragraph">
                <wp:posOffset>262255</wp:posOffset>
              </wp:positionV>
              <wp:extent cx="269875" cy="270510"/>
              <wp:effectExtent l="0" t="0" r="635" b="635"/>
              <wp:wrapNone/>
              <wp:docPr id="933280810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75" cy="270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1BD287" w14:textId="77777777" w:rsidR="00DA617C" w:rsidRPr="0027153D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C36AA6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6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47634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455.7pt;margin-top:20.65pt;width:21.25pt;height:21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" filled="f" stroked="f">
              <v:textbox>
                <w:txbxContent>
                  <w:p w14:paraId="451BD287" w14:textId="77777777" w:rsidR="00DA617C" w:rsidRPr="0027153D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C36AA6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6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AC8B1" w14:textId="43943420" w:rsidR="00DA617C" w:rsidRPr="00150560" w:rsidRDefault="003B236E">
    <w:pPr>
      <w:pStyle w:val="Stopka"/>
      <w:rPr>
        <w:color w:val="80808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34EBBD2" wp14:editId="02C1101F">
              <wp:simplePos x="0" y="0"/>
              <wp:positionH relativeFrom="column">
                <wp:posOffset>0</wp:posOffset>
              </wp:positionH>
              <wp:positionV relativeFrom="paragraph">
                <wp:posOffset>209550</wp:posOffset>
              </wp:positionV>
              <wp:extent cx="5537835" cy="306705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2F389C" w14:textId="77777777" w:rsidR="00DA617C" w:rsidRPr="00055B09" w:rsidRDefault="00DA617C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Spółka wpisana do rejestru przedsiębiorców prowadzonego przez Sąd Rejonowy dla m. st. Warszawy w Warszawie </w:t>
                          </w:r>
                        </w:p>
                        <w:p w14:paraId="019BB548" w14:textId="77777777" w:rsidR="00DA617C" w:rsidRPr="00055B09" w:rsidRDefault="004A6509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XIV</w:t>
                          </w:r>
                          <w:r w:rsidR="00DA617C"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 Wydział Gospodarczy Krajowego Rejestru Sądowego pod numerem KRS 0000037568, NIP 113-23-16-427, </w:t>
                          </w:r>
                        </w:p>
                        <w:p w14:paraId="4D864154" w14:textId="77777777" w:rsidR="00DA617C" w:rsidRPr="0025604B" w:rsidRDefault="00DA617C" w:rsidP="00754307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REGON 017319027. Wysokość kapitału zakładowego </w:t>
                          </w:r>
                          <w:r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w całości </w:t>
                          </w: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wpłaconego: </w:t>
                          </w:r>
                          <w:r w:rsidR="0006499A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3</w:t>
                          </w:r>
                          <w:r w:rsidR="00B709B5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3.</w:t>
                          </w:r>
                          <w:r w:rsidR="00582E2F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335</w:t>
                          </w:r>
                          <w:r w:rsidR="00B709B5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.</w:t>
                          </w:r>
                          <w:r w:rsidR="00582E2F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532</w:t>
                          </w:r>
                          <w:r w:rsidR="004A6509" w:rsidRPr="004A6509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.000,00 zł.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34EBBD2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16.5pt;width:436.05pt;height:24.15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" filled="f" stroked="f">
              <v:textbox style="mso-fit-shape-to-text:t" inset="0,0,0,0">
                <w:txbxContent>
                  <w:p w14:paraId="6F2F389C" w14:textId="77777777" w:rsidR="00DA617C" w:rsidRPr="00055B09" w:rsidRDefault="00DA617C" w:rsidP="00055B09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Spółka wpisana do rejestru przedsiębiorców prowadzonego przez Sąd Rejonowy dla m. st. Warszawy w Warszawie </w:t>
                    </w:r>
                  </w:p>
                  <w:p w14:paraId="019BB548" w14:textId="77777777" w:rsidR="00DA617C" w:rsidRPr="00055B09" w:rsidRDefault="004A6509" w:rsidP="00055B09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XIV</w:t>
                    </w:r>
                    <w:r w:rsidR="00DA617C"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 Wydział Gospodarczy Krajowego Rejestru Sądowego pod numerem KRS 0000037568, NIP 113-23-16-427, </w:t>
                    </w:r>
                  </w:p>
                  <w:p w14:paraId="4D864154" w14:textId="77777777" w:rsidR="00DA617C" w:rsidRPr="0025604B" w:rsidRDefault="00DA617C" w:rsidP="00754307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REGON 017319027. Wysokość kapitału zakładowego </w:t>
                    </w:r>
                    <w:r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w całości </w:t>
                    </w: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wpłaconego: </w:t>
                    </w:r>
                    <w:r w:rsidR="0006499A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3</w:t>
                    </w:r>
                    <w:r w:rsidR="00B709B5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3.</w:t>
                    </w:r>
                    <w:r w:rsidR="00582E2F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335</w:t>
                    </w:r>
                    <w:r w:rsidR="00B709B5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.</w:t>
                    </w:r>
                    <w:r w:rsidR="00582E2F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532</w:t>
                    </w:r>
                    <w:r w:rsidR="004A6509" w:rsidRPr="004A6509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.000,00 zł.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E8811B2" wp14:editId="475FE20B">
              <wp:simplePos x="0" y="0"/>
              <wp:positionH relativeFrom="column">
                <wp:posOffset>5771515</wp:posOffset>
              </wp:positionH>
              <wp:positionV relativeFrom="paragraph">
                <wp:posOffset>262255</wp:posOffset>
              </wp:positionV>
              <wp:extent cx="276225" cy="291465"/>
              <wp:effectExtent l="0" t="0" r="635" b="0"/>
              <wp:wrapNone/>
              <wp:docPr id="35369204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3E4399" w14:textId="77777777" w:rsidR="00DA617C" w:rsidRPr="000360EA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8811B2" id="_x0000_s1030" type="#_x0000_t202" style="position:absolute;margin-left:454.45pt;margin-top:20.65pt;width:21.75pt;height:22.9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" filled="f" stroked="f">
              <v:textbox>
                <w:txbxContent>
                  <w:p w14:paraId="373E4399" w14:textId="77777777" w:rsidR="00DA617C" w:rsidRPr="000360EA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A31CF" w14:textId="77777777" w:rsidR="00680E3F" w:rsidRDefault="00680E3F" w:rsidP="00D5409C">
      <w:pPr>
        <w:spacing w:after="0" w:line="240" w:lineRule="auto"/>
      </w:pPr>
      <w:r>
        <w:separator/>
      </w:r>
    </w:p>
  </w:footnote>
  <w:footnote w:type="continuationSeparator" w:id="0">
    <w:p w14:paraId="1D785C4F" w14:textId="77777777" w:rsidR="00680E3F" w:rsidRDefault="00680E3F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0708F" w14:textId="6E763E1C" w:rsidR="00DA617C" w:rsidRDefault="003B236E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AB9259C" wp14:editId="56D6187C">
              <wp:simplePos x="0" y="0"/>
              <wp:positionH relativeFrom="column">
                <wp:posOffset>3657600</wp:posOffset>
              </wp:positionH>
              <wp:positionV relativeFrom="paragraph">
                <wp:posOffset>-1285240</wp:posOffset>
              </wp:positionV>
              <wp:extent cx="2364105" cy="596265"/>
              <wp:effectExtent l="0" t="635" r="0" b="3175"/>
              <wp:wrapNone/>
              <wp:docPr id="259936338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AB7130" w14:textId="750278FD" w:rsidR="00DA617C" w:rsidRDefault="003B236E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39999C9D" wp14:editId="5A6044FD">
                                <wp:extent cx="2180590" cy="352425"/>
                                <wp:effectExtent l="0" t="0" r="0" b="0"/>
                                <wp:docPr id="1" name="Obraz 1" descr="Obraz zawierający tekst, logo, Czcionka, godło">
                                  <a:extLst xmlns:a="http://schemas.openxmlformats.org/drawingml/2006/main">
                                    <a:ext uri="{C183D7F6-B498-43B3-948B-1728B52AA6E4}">
                                      <adec:decorative xmlns:adec="http://schemas.microsoft.com/office/drawing/2017/decorative" val="0"/>
                                    </a:ext>
                                  </a:extLst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Obraz 1" descr="Obraz zawierający tekst, logo, Czcionka, godło">
                                          <a:extLst>
                                            <a:ext uri="{C183D7F6-B498-43B3-948B-1728B52AA6E4}">
                                              <adec:decorative xmlns:adec="http://schemas.microsoft.com/office/drawing/2017/decorative" val="0"/>
                                            </a:ext>
                                          </a:extLst>
                                        </pic:cNvPr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AB9259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in;margin-top:-101.2pt;width:186.15pt;height:46.95pt;z-index:251655680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" filled="f" stroked="f">
              <v:textbox style="mso-fit-shape-to-text:t">
                <w:txbxContent>
                  <w:p w14:paraId="57AB7130" w14:textId="750278FD" w:rsidR="00DA617C" w:rsidRDefault="003B236E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39999C9D" wp14:editId="5A6044FD">
                          <wp:extent cx="2180590" cy="352425"/>
                          <wp:effectExtent l="0" t="0" r="0" b="0"/>
                          <wp:docPr id="1" name="Obraz 1" descr="Obraz zawierający tekst, logo, Czcionka, godło">
                            <a:extLst xmlns:a="http://schemas.openxmlformats.org/drawingml/2006/main">
                              <a:ext uri="{C183D7F6-B498-43B3-948B-1728B52AA6E4}">
                                <adec:decorative xmlns:adec="http://schemas.microsoft.com/office/drawing/2017/decorative" val="0"/>
                              </a:ext>
                            </a:extLst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Obraz 1" descr="Obraz zawierający tekst, logo, Czcionka, godło">
                                    <a:extLst>
                                      <a:ext uri="{C183D7F6-B498-43B3-948B-1728B52AA6E4}">
                                        <adec:decorative xmlns:adec="http://schemas.microsoft.com/office/drawing/2017/decorative" val="0"/>
                                      </a:ext>
                                    </a:extLst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BE4CB0F" wp14:editId="44BE7885">
              <wp:simplePos x="0" y="0"/>
              <wp:positionH relativeFrom="column">
                <wp:posOffset>0</wp:posOffset>
              </wp:positionH>
              <wp:positionV relativeFrom="paragraph">
                <wp:posOffset>-1239520</wp:posOffset>
              </wp:positionV>
              <wp:extent cx="2376170" cy="1257300"/>
              <wp:effectExtent l="0" t="0" r="0" b="1270"/>
              <wp:wrapNone/>
              <wp:docPr id="91769593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6170" cy="1257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6B3B08" w14:textId="77777777" w:rsidR="00DA617C" w:rsidRPr="004D6EC9" w:rsidRDefault="00DA617C" w:rsidP="00344AB4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4D6EC9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PKP Polskie Linie Kolejowe S.A.</w:t>
                          </w:r>
                        </w:p>
                        <w:p w14:paraId="7AC458FA" w14:textId="77777777" w:rsidR="00974E2A" w:rsidRPr="004D6EC9" w:rsidRDefault="00974E2A" w:rsidP="00974E2A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Zakład Linii Kolejowych w Łodzi</w:t>
                          </w:r>
                        </w:p>
                        <w:p w14:paraId="59965C11" w14:textId="77777777" w:rsidR="00F3226D" w:rsidRDefault="00F3226D" w:rsidP="00974E2A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F3226D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Stanowisko ds. zaplecza </w:t>
                          </w:r>
                          <w:proofErr w:type="spellStart"/>
                          <w:r w:rsidRPr="00F3226D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tech</w:t>
                          </w:r>
                          <w:proofErr w:type="spellEnd"/>
                          <w:r w:rsidRPr="00F3226D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., ratownictwa i ochrony ppoż.</w:t>
                          </w:r>
                        </w:p>
                        <w:p w14:paraId="7856CBB8" w14:textId="77777777" w:rsidR="00974E2A" w:rsidRPr="004D6EC9" w:rsidRDefault="00974E2A" w:rsidP="00974E2A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ul.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Tuwima 28, 90-002 Łódź</w:t>
                          </w:r>
                        </w:p>
                        <w:p w14:paraId="34D23FFD" w14:textId="77777777" w:rsidR="00974E2A" w:rsidRPr="004D6EC9" w:rsidRDefault="00974E2A" w:rsidP="00974E2A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tel.</w:t>
                          </w:r>
                          <w:r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+ 48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42 205 54 51</w:t>
                          </w:r>
                        </w:p>
                        <w:p w14:paraId="00EDA75A" w14:textId="77777777" w:rsidR="00974E2A" w:rsidRPr="004D6EC9" w:rsidRDefault="0006499A" w:rsidP="00974E2A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paulina.</w:t>
                          </w:r>
                          <w:r w:rsidR="00582E2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chojnacka</w:t>
                          </w:r>
                          <w:r w:rsidR="00974E2A"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@plk-sa.pl</w:t>
                          </w:r>
                        </w:p>
                        <w:p w14:paraId="3839E463" w14:textId="77777777" w:rsidR="00DA617C" w:rsidRPr="004D6EC9" w:rsidRDefault="00DA617C" w:rsidP="00344AB4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www.plk-sa.pl</w:t>
                          </w:r>
                        </w:p>
                        <w:p w14:paraId="1FFB88C1" w14:textId="77777777" w:rsidR="00DA617C" w:rsidRDefault="00DA617C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BE4CB0F" id="_x0000_s1028" type="#_x0000_t202" style="position:absolute;margin-left:0;margin-top:-97.6pt;width:187.1pt;height:99pt;z-index:25165670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" filled="f" stroked="f">
              <v:textbox inset="0,0,0,0">
                <w:txbxContent>
                  <w:p w14:paraId="266B3B08" w14:textId="77777777" w:rsidR="00DA617C" w:rsidRPr="004D6EC9" w:rsidRDefault="00DA617C" w:rsidP="00344AB4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4D6EC9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PKP Polskie Linie Kolejowe S.A.</w:t>
                    </w:r>
                  </w:p>
                  <w:p w14:paraId="7AC458FA" w14:textId="77777777" w:rsidR="00974E2A" w:rsidRPr="004D6EC9" w:rsidRDefault="00974E2A" w:rsidP="00974E2A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Zakład Linii Kolejowych w Łodzi</w:t>
                    </w:r>
                  </w:p>
                  <w:p w14:paraId="59965C11" w14:textId="77777777" w:rsidR="00F3226D" w:rsidRDefault="00F3226D" w:rsidP="00974E2A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F3226D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Stanowisko ds. zaplecza </w:t>
                    </w:r>
                    <w:proofErr w:type="spellStart"/>
                    <w:r w:rsidRPr="00F3226D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tech</w:t>
                    </w:r>
                    <w:proofErr w:type="spellEnd"/>
                    <w:r w:rsidRPr="00F3226D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., ratownictwa i ochrony ppoż.</w:t>
                    </w:r>
                  </w:p>
                  <w:p w14:paraId="7856CBB8" w14:textId="77777777" w:rsidR="00974E2A" w:rsidRPr="004D6EC9" w:rsidRDefault="00974E2A" w:rsidP="00974E2A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4D6EC9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ul.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Tuwima 28, 90-002 Łódź</w:t>
                    </w:r>
                  </w:p>
                  <w:p w14:paraId="34D23FFD" w14:textId="77777777" w:rsidR="00974E2A" w:rsidRPr="004D6EC9" w:rsidRDefault="00974E2A" w:rsidP="00974E2A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tel.</w:t>
                    </w:r>
                    <w:r w:rsidRPr="004D6EC9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+ 48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42 205 54 51</w:t>
                    </w:r>
                  </w:p>
                  <w:p w14:paraId="00EDA75A" w14:textId="77777777" w:rsidR="00974E2A" w:rsidRPr="004D6EC9" w:rsidRDefault="0006499A" w:rsidP="00974E2A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paulina.</w:t>
                    </w:r>
                    <w:r w:rsidR="00582E2F">
                      <w:rPr>
                        <w:rFonts w:ascii="Arial" w:hAnsi="Arial" w:cs="Arial"/>
                        <w:sz w:val="16"/>
                        <w:szCs w:val="16"/>
                      </w:rPr>
                      <w:t>chojnacka</w:t>
                    </w:r>
                    <w:r w:rsidR="00974E2A" w:rsidRPr="004D6EC9">
                      <w:rPr>
                        <w:rFonts w:ascii="Arial" w:hAnsi="Arial" w:cs="Arial"/>
                        <w:sz w:val="16"/>
                        <w:szCs w:val="16"/>
                      </w:rPr>
                      <w:t>@plk-sa.pl</w:t>
                    </w:r>
                  </w:p>
                  <w:p w14:paraId="3839E463" w14:textId="77777777" w:rsidR="00DA617C" w:rsidRPr="004D6EC9" w:rsidRDefault="00DA617C" w:rsidP="00344AB4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4D6EC9">
                      <w:rPr>
                        <w:rFonts w:ascii="Arial" w:hAnsi="Arial" w:cs="Arial"/>
                        <w:sz w:val="16"/>
                        <w:szCs w:val="16"/>
                      </w:rPr>
                      <w:t>www.plk-sa.pl</w:t>
                    </w:r>
                  </w:p>
                  <w:p w14:paraId="1FFB88C1" w14:textId="77777777" w:rsidR="00DA617C" w:rsidRDefault="00DA617C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1" w15:restartNumberingAfterBreak="0">
    <w:nsid w:val="09023079"/>
    <w:multiLevelType w:val="hybridMultilevel"/>
    <w:tmpl w:val="D272DC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8C3DF2"/>
    <w:multiLevelType w:val="hybridMultilevel"/>
    <w:tmpl w:val="7B0E4C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F3B7C"/>
    <w:multiLevelType w:val="hybridMultilevel"/>
    <w:tmpl w:val="E490F0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10764"/>
    <w:multiLevelType w:val="hybridMultilevel"/>
    <w:tmpl w:val="11006E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CA15CB"/>
    <w:multiLevelType w:val="hybridMultilevel"/>
    <w:tmpl w:val="9E1052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02346A"/>
    <w:multiLevelType w:val="hybridMultilevel"/>
    <w:tmpl w:val="2298891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FC9009D"/>
    <w:multiLevelType w:val="hybridMultilevel"/>
    <w:tmpl w:val="AA866108"/>
    <w:lvl w:ilvl="0" w:tplc="789442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0C48D7"/>
    <w:multiLevelType w:val="hybridMultilevel"/>
    <w:tmpl w:val="428A09CE"/>
    <w:lvl w:ilvl="0" w:tplc="6B7AC1A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A4CCC71A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 w:tplc="CDBE8F92">
      <w:start w:val="3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 w:tplc="64FA2090">
      <w:start w:val="1"/>
      <w:numFmt w:val="lowerLetter"/>
      <w:lvlText w:val="%4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4" w:tplc="EB9C40CC">
      <w:start w:val="5"/>
      <w:numFmt w:val="decimal"/>
      <w:lvlText w:val="%5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395AC4"/>
    <w:multiLevelType w:val="hybridMultilevel"/>
    <w:tmpl w:val="970E87A6"/>
    <w:lvl w:ilvl="0" w:tplc="EFC84F10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5C2C26"/>
    <w:multiLevelType w:val="hybridMultilevel"/>
    <w:tmpl w:val="EF785C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325C32"/>
    <w:multiLevelType w:val="hybridMultilevel"/>
    <w:tmpl w:val="80E0A5B8"/>
    <w:lvl w:ilvl="0" w:tplc="3A8EC192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F57895"/>
    <w:multiLevelType w:val="hybridMultilevel"/>
    <w:tmpl w:val="8CEEFB64"/>
    <w:lvl w:ilvl="0" w:tplc="789442E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1C68C1"/>
    <w:multiLevelType w:val="hybridMultilevel"/>
    <w:tmpl w:val="22F6B100"/>
    <w:lvl w:ilvl="0" w:tplc="0B40030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EFC84F10">
      <w:start w:val="1"/>
      <w:numFmt w:val="bullet"/>
      <w:lvlText w:val=""/>
      <w:lvlJc w:val="left"/>
      <w:pPr>
        <w:tabs>
          <w:tab w:val="num" w:pos="1440"/>
        </w:tabs>
        <w:ind w:left="1420" w:hanging="34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8" w15:restartNumberingAfterBreak="0">
    <w:nsid w:val="6658088A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C5629B"/>
    <w:multiLevelType w:val="hybridMultilevel"/>
    <w:tmpl w:val="22F6B100"/>
    <w:lvl w:ilvl="0" w:tplc="E2B26CAE">
      <w:start w:val="1"/>
      <w:numFmt w:val="bullet"/>
      <w:lvlText w:val=""/>
      <w:lvlJc w:val="left"/>
      <w:pPr>
        <w:tabs>
          <w:tab w:val="num" w:pos="814"/>
        </w:tabs>
        <w:ind w:left="794" w:hanging="340"/>
      </w:pPr>
      <w:rPr>
        <w:rFonts w:ascii="Symbol" w:hAnsi="Symbol" w:hint="default"/>
      </w:rPr>
    </w:lvl>
    <w:lvl w:ilvl="1" w:tplc="EFC84F10">
      <w:start w:val="1"/>
      <w:numFmt w:val="bullet"/>
      <w:lvlText w:val=""/>
      <w:lvlJc w:val="left"/>
      <w:pPr>
        <w:tabs>
          <w:tab w:val="num" w:pos="1440"/>
        </w:tabs>
        <w:ind w:left="1420" w:hanging="34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DFA6A2C"/>
    <w:multiLevelType w:val="hybridMultilevel"/>
    <w:tmpl w:val="E2741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DF77FD"/>
    <w:multiLevelType w:val="hybridMultilevel"/>
    <w:tmpl w:val="2C7CDF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num w:numId="1" w16cid:durableId="1580871577">
    <w:abstractNumId w:val="22"/>
  </w:num>
  <w:num w:numId="2" w16cid:durableId="1244871578">
    <w:abstractNumId w:val="17"/>
  </w:num>
  <w:num w:numId="3" w16cid:durableId="1051422388">
    <w:abstractNumId w:val="2"/>
  </w:num>
  <w:num w:numId="4" w16cid:durableId="876312894">
    <w:abstractNumId w:val="13"/>
  </w:num>
  <w:num w:numId="8" w16cid:durableId="120074871">
    <w:abstractNumId w:val="14"/>
  </w:num>
  <w:num w:numId="9" w16cid:durableId="1222865123">
    <w:abstractNumId w:val="15"/>
  </w:num>
  <w:num w:numId="10" w16cid:durableId="7954250">
    <w:abstractNumId w:val="20"/>
  </w:num>
  <w:num w:numId="11" w16cid:durableId="1722554223">
    <w:abstractNumId w:val="11"/>
  </w:num>
  <w:num w:numId="12" w16cid:durableId="659390457">
    <w:abstractNumId w:val="3"/>
  </w:num>
  <w:num w:numId="13" w16cid:durableId="1001086584">
    <w:abstractNumId w:val="18"/>
  </w:num>
  <w:num w:numId="14" w16cid:durableId="2000960138">
    <w:abstractNumId w:val="6"/>
  </w:num>
  <w:num w:numId="15" w16cid:durableId="2106532796">
    <w:abstractNumId w:val="7"/>
  </w:num>
  <w:num w:numId="16" w16cid:durableId="529877496">
    <w:abstractNumId w:val="21"/>
  </w:num>
  <w:num w:numId="17" w16cid:durableId="1742217603">
    <w:abstractNumId w:val="1"/>
  </w:num>
  <w:num w:numId="18" w16cid:durableId="1530987971">
    <w:abstractNumId w:val="4"/>
  </w:num>
  <w:num w:numId="19" w16cid:durableId="985087598">
    <w:abstractNumId w:val="5"/>
  </w:num>
  <w:num w:numId="20" w16cid:durableId="1173298996">
    <w:abstractNumId w:val="8"/>
  </w:num>
  <w:num w:numId="21" w16cid:durableId="1035277314">
    <w:abstractNumId w:val="9"/>
  </w:num>
  <w:num w:numId="22" w16cid:durableId="1251232323">
    <w:abstractNumId w:val="10"/>
  </w:num>
  <w:num w:numId="23" w16cid:durableId="912281639">
    <w:abstractNumId w:val="16"/>
  </w:num>
  <w:num w:numId="24" w16cid:durableId="852915461">
    <w:abstractNumId w:val="19"/>
  </w:num>
  <w:num w:numId="25" w16cid:durableId="2754131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226"/>
    <w:rsid w:val="000079AD"/>
    <w:rsid w:val="000228BA"/>
    <w:rsid w:val="000360EA"/>
    <w:rsid w:val="00037DE9"/>
    <w:rsid w:val="00055B09"/>
    <w:rsid w:val="0006499A"/>
    <w:rsid w:val="00074343"/>
    <w:rsid w:val="000818DA"/>
    <w:rsid w:val="00081BEF"/>
    <w:rsid w:val="00084B3D"/>
    <w:rsid w:val="000C19C7"/>
    <w:rsid w:val="000D3204"/>
    <w:rsid w:val="000D4358"/>
    <w:rsid w:val="000E277D"/>
    <w:rsid w:val="000E6C08"/>
    <w:rsid w:val="000F6003"/>
    <w:rsid w:val="00101F6A"/>
    <w:rsid w:val="00104C3D"/>
    <w:rsid w:val="00141226"/>
    <w:rsid w:val="00150560"/>
    <w:rsid w:val="00152131"/>
    <w:rsid w:val="00156F3D"/>
    <w:rsid w:val="001615D6"/>
    <w:rsid w:val="00183642"/>
    <w:rsid w:val="001A4F34"/>
    <w:rsid w:val="001B5E3B"/>
    <w:rsid w:val="001C290F"/>
    <w:rsid w:val="001C2E35"/>
    <w:rsid w:val="001C475B"/>
    <w:rsid w:val="001D7AA5"/>
    <w:rsid w:val="00220532"/>
    <w:rsid w:val="00220C74"/>
    <w:rsid w:val="002308B0"/>
    <w:rsid w:val="00237884"/>
    <w:rsid w:val="0025604B"/>
    <w:rsid w:val="00267D76"/>
    <w:rsid w:val="0027153D"/>
    <w:rsid w:val="00274564"/>
    <w:rsid w:val="00295FEE"/>
    <w:rsid w:val="002A5205"/>
    <w:rsid w:val="002A6AF8"/>
    <w:rsid w:val="002C3283"/>
    <w:rsid w:val="002D36BA"/>
    <w:rsid w:val="002D575D"/>
    <w:rsid w:val="002E02A6"/>
    <w:rsid w:val="002E434E"/>
    <w:rsid w:val="002F7489"/>
    <w:rsid w:val="003015DE"/>
    <w:rsid w:val="00310FFF"/>
    <w:rsid w:val="00314E40"/>
    <w:rsid w:val="00322F18"/>
    <w:rsid w:val="00325021"/>
    <w:rsid w:val="00344AB4"/>
    <w:rsid w:val="00372D83"/>
    <w:rsid w:val="00391226"/>
    <w:rsid w:val="00396CCA"/>
    <w:rsid w:val="003B236E"/>
    <w:rsid w:val="003B71AD"/>
    <w:rsid w:val="00401328"/>
    <w:rsid w:val="00420701"/>
    <w:rsid w:val="004358E2"/>
    <w:rsid w:val="00441AEF"/>
    <w:rsid w:val="00470CCF"/>
    <w:rsid w:val="00484728"/>
    <w:rsid w:val="004917BA"/>
    <w:rsid w:val="00493475"/>
    <w:rsid w:val="004A6509"/>
    <w:rsid w:val="004B027A"/>
    <w:rsid w:val="004B6D5B"/>
    <w:rsid w:val="004C03DF"/>
    <w:rsid w:val="004D0737"/>
    <w:rsid w:val="004D205A"/>
    <w:rsid w:val="004D220A"/>
    <w:rsid w:val="004D66C4"/>
    <w:rsid w:val="004D6EC9"/>
    <w:rsid w:val="00544E92"/>
    <w:rsid w:val="00557928"/>
    <w:rsid w:val="00582E2F"/>
    <w:rsid w:val="00583E52"/>
    <w:rsid w:val="00584061"/>
    <w:rsid w:val="00593941"/>
    <w:rsid w:val="00595CCD"/>
    <w:rsid w:val="005A6D1D"/>
    <w:rsid w:val="005B208B"/>
    <w:rsid w:val="005C3EFE"/>
    <w:rsid w:val="005D5C7A"/>
    <w:rsid w:val="005F5FB7"/>
    <w:rsid w:val="00615A71"/>
    <w:rsid w:val="00625770"/>
    <w:rsid w:val="006268DA"/>
    <w:rsid w:val="0064524D"/>
    <w:rsid w:val="006464B5"/>
    <w:rsid w:val="00680E3F"/>
    <w:rsid w:val="00684970"/>
    <w:rsid w:val="0068696F"/>
    <w:rsid w:val="006A159D"/>
    <w:rsid w:val="006B0F88"/>
    <w:rsid w:val="006B6163"/>
    <w:rsid w:val="006D3756"/>
    <w:rsid w:val="006F6E02"/>
    <w:rsid w:val="007037DD"/>
    <w:rsid w:val="007142F8"/>
    <w:rsid w:val="00720D98"/>
    <w:rsid w:val="0075408A"/>
    <w:rsid w:val="00754307"/>
    <w:rsid w:val="007550AD"/>
    <w:rsid w:val="00755FEF"/>
    <w:rsid w:val="0077126C"/>
    <w:rsid w:val="007933C2"/>
    <w:rsid w:val="007B1E8F"/>
    <w:rsid w:val="007B2B04"/>
    <w:rsid w:val="007C1DD8"/>
    <w:rsid w:val="007D74B3"/>
    <w:rsid w:val="00804ADE"/>
    <w:rsid w:val="008162EC"/>
    <w:rsid w:val="008166D4"/>
    <w:rsid w:val="008274E2"/>
    <w:rsid w:val="00827972"/>
    <w:rsid w:val="00835BD8"/>
    <w:rsid w:val="008514CF"/>
    <w:rsid w:val="0085405D"/>
    <w:rsid w:val="008542C9"/>
    <w:rsid w:val="00867948"/>
    <w:rsid w:val="00870FEA"/>
    <w:rsid w:val="00871DA5"/>
    <w:rsid w:val="008746D9"/>
    <w:rsid w:val="008A36F6"/>
    <w:rsid w:val="008A5E36"/>
    <w:rsid w:val="008B4584"/>
    <w:rsid w:val="008B569A"/>
    <w:rsid w:val="008B6A18"/>
    <w:rsid w:val="008E1E1A"/>
    <w:rsid w:val="008E30A4"/>
    <w:rsid w:val="008F4AE1"/>
    <w:rsid w:val="00915424"/>
    <w:rsid w:val="00945798"/>
    <w:rsid w:val="009637AF"/>
    <w:rsid w:val="00974615"/>
    <w:rsid w:val="00974E2A"/>
    <w:rsid w:val="009767F4"/>
    <w:rsid w:val="00981E41"/>
    <w:rsid w:val="009A2AF0"/>
    <w:rsid w:val="009B1B18"/>
    <w:rsid w:val="009D1381"/>
    <w:rsid w:val="009F0828"/>
    <w:rsid w:val="009F14FE"/>
    <w:rsid w:val="009F3D17"/>
    <w:rsid w:val="00A02775"/>
    <w:rsid w:val="00A03CB9"/>
    <w:rsid w:val="00A041F4"/>
    <w:rsid w:val="00A43060"/>
    <w:rsid w:val="00AA1FE2"/>
    <w:rsid w:val="00AA42D9"/>
    <w:rsid w:val="00AA6007"/>
    <w:rsid w:val="00AC6321"/>
    <w:rsid w:val="00AD1524"/>
    <w:rsid w:val="00AD6C0B"/>
    <w:rsid w:val="00AF01BE"/>
    <w:rsid w:val="00AF6C80"/>
    <w:rsid w:val="00AF6CE1"/>
    <w:rsid w:val="00B01136"/>
    <w:rsid w:val="00B036DC"/>
    <w:rsid w:val="00B0470E"/>
    <w:rsid w:val="00B23358"/>
    <w:rsid w:val="00B6179F"/>
    <w:rsid w:val="00B66B0B"/>
    <w:rsid w:val="00B709B5"/>
    <w:rsid w:val="00B84DAC"/>
    <w:rsid w:val="00B854C3"/>
    <w:rsid w:val="00BA3A76"/>
    <w:rsid w:val="00BA5A7D"/>
    <w:rsid w:val="00BC08AF"/>
    <w:rsid w:val="00BC36D7"/>
    <w:rsid w:val="00C06C20"/>
    <w:rsid w:val="00C20F87"/>
    <w:rsid w:val="00C25D47"/>
    <w:rsid w:val="00C33F65"/>
    <w:rsid w:val="00C36AA6"/>
    <w:rsid w:val="00C54F0A"/>
    <w:rsid w:val="00C56488"/>
    <w:rsid w:val="00C56FD1"/>
    <w:rsid w:val="00C64932"/>
    <w:rsid w:val="00C85DA5"/>
    <w:rsid w:val="00C86D2A"/>
    <w:rsid w:val="00CA5953"/>
    <w:rsid w:val="00CB1F4E"/>
    <w:rsid w:val="00CB2058"/>
    <w:rsid w:val="00CB3BC3"/>
    <w:rsid w:val="00CC230F"/>
    <w:rsid w:val="00CD0DF8"/>
    <w:rsid w:val="00CF1552"/>
    <w:rsid w:val="00CF6ECC"/>
    <w:rsid w:val="00D070E7"/>
    <w:rsid w:val="00D104BD"/>
    <w:rsid w:val="00D10FAB"/>
    <w:rsid w:val="00D14B6A"/>
    <w:rsid w:val="00D17B7B"/>
    <w:rsid w:val="00D355B9"/>
    <w:rsid w:val="00D441BE"/>
    <w:rsid w:val="00D51C6E"/>
    <w:rsid w:val="00D5409C"/>
    <w:rsid w:val="00DA617C"/>
    <w:rsid w:val="00DA68E2"/>
    <w:rsid w:val="00DC17C7"/>
    <w:rsid w:val="00DE028F"/>
    <w:rsid w:val="00E20568"/>
    <w:rsid w:val="00E27D9E"/>
    <w:rsid w:val="00E42AD4"/>
    <w:rsid w:val="00E63168"/>
    <w:rsid w:val="00E74D3F"/>
    <w:rsid w:val="00E80500"/>
    <w:rsid w:val="00EB5F2C"/>
    <w:rsid w:val="00EC35DF"/>
    <w:rsid w:val="00EC5665"/>
    <w:rsid w:val="00EE2DCC"/>
    <w:rsid w:val="00EF3414"/>
    <w:rsid w:val="00EF48E6"/>
    <w:rsid w:val="00EF7605"/>
    <w:rsid w:val="00F063EA"/>
    <w:rsid w:val="00F247AA"/>
    <w:rsid w:val="00F261BA"/>
    <w:rsid w:val="00F27DBC"/>
    <w:rsid w:val="00F3226D"/>
    <w:rsid w:val="00F40A38"/>
    <w:rsid w:val="00F56976"/>
    <w:rsid w:val="00F632AC"/>
    <w:rsid w:val="00F701A8"/>
    <w:rsid w:val="00F74935"/>
    <w:rsid w:val="00F750F8"/>
    <w:rsid w:val="00F77394"/>
    <w:rsid w:val="00F90C11"/>
    <w:rsid w:val="00FA4EAF"/>
    <w:rsid w:val="00FA6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38088315"/>
  <w15:chartTrackingRefBased/>
  <w15:docId w15:val="{424BCFB7-F17F-43A2-B419-759089AA7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5FEF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464B5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"/>
    <w:basedOn w:val="Normalny"/>
    <w:link w:val="AkapitzlistZnak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E27D9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customStyle="1" w:styleId="TekstprzypisudolnegoZnak">
    <w:name w:val="Tekst przypisu dolnego Znak"/>
    <w:link w:val="Tekstprzypisudolnego"/>
    <w:uiPriority w:val="99"/>
    <w:rsid w:val="00E27D9E"/>
    <w:rPr>
      <w:rFonts w:ascii="Times New Roman" w:eastAsia="SimSun" w:hAnsi="Times New Roman" w:cs="Mangal"/>
      <w:kern w:val="1"/>
      <w:szCs w:val="18"/>
      <w:lang w:eastAsia="hi-IN" w:bidi="hi-IN"/>
    </w:rPr>
  </w:style>
  <w:style w:type="character" w:styleId="Odwoanieprzypisudolnego">
    <w:name w:val="footnote reference"/>
    <w:uiPriority w:val="99"/>
    <w:rsid w:val="00E27D9E"/>
    <w:rPr>
      <w:vertAlign w:val="superscript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"/>
    <w:link w:val="Akapitzlist"/>
    <w:uiPriority w:val="34"/>
    <w:qFormat/>
    <w:rsid w:val="00267D76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semiHidden/>
    <w:rsid w:val="006464B5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2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96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668AD-724E-460B-8369-7689C1F66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1522</Words>
  <Characters>9136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Polskie Linie Kolejowe S.A.</Company>
  <LinksUpToDate>false</LinksUpToDate>
  <CharactersWithSpaces>10637</CharactersWithSpaces>
  <SharedDoc>false</SharedDoc>
  <HLinks>
    <vt:vector size="42" baseType="variant">
      <vt:variant>
        <vt:i4>1835069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_Toc152661896</vt:lpwstr>
      </vt:variant>
      <vt:variant>
        <vt:i4>1835069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_Toc152661895</vt:lpwstr>
      </vt:variant>
      <vt:variant>
        <vt:i4>1835069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_Toc152661894</vt:lpwstr>
      </vt:variant>
      <vt:variant>
        <vt:i4>1835069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_Toc152661893</vt:lpwstr>
      </vt:variant>
      <vt:variant>
        <vt:i4>1835069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_Toc152661891</vt:lpwstr>
      </vt:variant>
      <vt:variant>
        <vt:i4>1835069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_Toc152661890</vt:lpwstr>
      </vt:variant>
      <vt:variant>
        <vt:i4>1900605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_Toc152661889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SG2-DTP-ILG5a-DM</dc:creator>
  <cp:keywords/>
  <cp:lastModifiedBy>Wilczek Monika</cp:lastModifiedBy>
  <cp:revision>2</cp:revision>
  <cp:lastPrinted>2024-11-04T07:30:00Z</cp:lastPrinted>
  <dcterms:created xsi:type="dcterms:W3CDTF">2024-11-04T12:27:00Z</dcterms:created>
  <dcterms:modified xsi:type="dcterms:W3CDTF">2024-11-04T12:27:00Z</dcterms:modified>
</cp:coreProperties>
</file>