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09DAC" w14:textId="3968927B" w:rsidR="0011324D" w:rsidRPr="00CD4219" w:rsidRDefault="00CF74C7" w:rsidP="00776903">
      <w:pPr>
        <w:tabs>
          <w:tab w:val="center" w:pos="4536"/>
          <w:tab w:val="left" w:pos="7914"/>
        </w:tabs>
        <w:jc w:val="both"/>
        <w:rPr>
          <w:lang w:eastAsia="pl-PL"/>
        </w:rPr>
      </w:pPr>
      <w:r>
        <w:rPr>
          <w:lang w:eastAsia="pl-PL"/>
        </w:rPr>
        <w:tab/>
      </w:r>
      <w:r w:rsidR="00E54655">
        <w:rPr>
          <w:lang w:eastAsia="pl-PL"/>
        </w:rPr>
        <w:t xml:space="preserve"> </w:t>
      </w:r>
      <w:r w:rsidR="002960BD">
        <w:rPr>
          <w:noProof/>
          <w:lang w:eastAsia="pl-PL"/>
        </w:rPr>
        <w:drawing>
          <wp:inline distT="0" distB="0" distL="0" distR="0" wp14:anchorId="2657676A" wp14:editId="3307482C">
            <wp:extent cx="3114675" cy="20955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14675" cy="2095500"/>
                    </a:xfrm>
                    <a:prstGeom prst="rect">
                      <a:avLst/>
                    </a:prstGeom>
                    <a:noFill/>
                    <a:ln>
                      <a:noFill/>
                    </a:ln>
                  </pic:spPr>
                </pic:pic>
              </a:graphicData>
            </a:graphic>
          </wp:inline>
        </w:drawing>
      </w:r>
      <w:r>
        <w:rPr>
          <w:lang w:eastAsia="pl-PL"/>
        </w:rPr>
        <w:tab/>
      </w:r>
    </w:p>
    <w:p w14:paraId="678DB6F5" w14:textId="77777777" w:rsidR="0011324D" w:rsidRPr="00CD4219" w:rsidRDefault="0011324D" w:rsidP="00B32A72">
      <w:pPr>
        <w:jc w:val="center"/>
      </w:pPr>
    </w:p>
    <w:p w14:paraId="42B0CF5D" w14:textId="77777777" w:rsidR="0011324D" w:rsidRPr="00CD4219" w:rsidRDefault="0011324D" w:rsidP="00B32A72">
      <w:pPr>
        <w:spacing w:after="0"/>
        <w:jc w:val="center"/>
        <w:rPr>
          <w:rFonts w:ascii="Arial" w:hAnsi="Arial"/>
          <w:b/>
          <w:sz w:val="32"/>
          <w:szCs w:val="32"/>
        </w:rPr>
      </w:pPr>
      <w:r w:rsidRPr="00CD4219">
        <w:rPr>
          <w:rFonts w:ascii="Arial" w:hAnsi="Arial"/>
          <w:b/>
          <w:sz w:val="32"/>
          <w:szCs w:val="32"/>
        </w:rPr>
        <w:t>SPECYFIKACJA</w:t>
      </w:r>
    </w:p>
    <w:p w14:paraId="140FEE04" w14:textId="77777777" w:rsidR="0011324D" w:rsidRPr="00CD4219" w:rsidRDefault="0011324D" w:rsidP="00B32A72">
      <w:pPr>
        <w:spacing w:after="0"/>
        <w:jc w:val="center"/>
        <w:rPr>
          <w:rFonts w:ascii="Arial" w:hAnsi="Arial"/>
          <w:b/>
          <w:sz w:val="32"/>
          <w:szCs w:val="32"/>
        </w:rPr>
      </w:pPr>
      <w:r w:rsidRPr="00CD4219">
        <w:rPr>
          <w:rFonts w:ascii="Arial" w:hAnsi="Arial"/>
          <w:b/>
          <w:sz w:val="32"/>
          <w:szCs w:val="32"/>
        </w:rPr>
        <w:t>WARUNKÓW ZAMÓWIENIA</w:t>
      </w:r>
    </w:p>
    <w:p w14:paraId="422AD104" w14:textId="24AD5919" w:rsidR="0011324D" w:rsidRDefault="0011324D" w:rsidP="00B32A72">
      <w:pPr>
        <w:spacing w:after="0"/>
        <w:jc w:val="center"/>
        <w:rPr>
          <w:rFonts w:ascii="Arial" w:hAnsi="Arial"/>
          <w:b/>
          <w:sz w:val="24"/>
          <w:szCs w:val="24"/>
        </w:rPr>
      </w:pPr>
    </w:p>
    <w:p w14:paraId="293FEC20" w14:textId="14524B83" w:rsidR="008D7259" w:rsidRDefault="008D7259" w:rsidP="00B32A72">
      <w:pPr>
        <w:spacing w:after="0"/>
        <w:jc w:val="center"/>
        <w:rPr>
          <w:rFonts w:ascii="Arial" w:hAnsi="Arial"/>
          <w:b/>
          <w:sz w:val="24"/>
          <w:szCs w:val="24"/>
        </w:rPr>
      </w:pPr>
    </w:p>
    <w:p w14:paraId="3427A9CC" w14:textId="77777777" w:rsidR="008D7259" w:rsidRDefault="008D7259" w:rsidP="00B32A72">
      <w:pPr>
        <w:spacing w:after="0"/>
        <w:jc w:val="center"/>
        <w:rPr>
          <w:rFonts w:ascii="Arial" w:hAnsi="Arial"/>
          <w:b/>
          <w:sz w:val="24"/>
          <w:szCs w:val="24"/>
        </w:rPr>
      </w:pPr>
    </w:p>
    <w:p w14:paraId="7FA15DD1" w14:textId="77777777" w:rsidR="00B32A72" w:rsidRPr="00CD4219" w:rsidRDefault="00B32A72" w:rsidP="00B32A72">
      <w:pPr>
        <w:spacing w:after="0"/>
        <w:jc w:val="center"/>
        <w:rPr>
          <w:rFonts w:ascii="Arial" w:hAnsi="Arial"/>
          <w:b/>
          <w:sz w:val="24"/>
          <w:szCs w:val="24"/>
        </w:rPr>
      </w:pPr>
    </w:p>
    <w:p w14:paraId="6C99132F" w14:textId="77777777" w:rsidR="0011324D" w:rsidRPr="007E1419" w:rsidRDefault="0011324D" w:rsidP="00B32A72">
      <w:pPr>
        <w:spacing w:after="0"/>
        <w:jc w:val="center"/>
        <w:rPr>
          <w:rFonts w:ascii="Arial" w:hAnsi="Arial"/>
          <w:b/>
          <w:sz w:val="24"/>
          <w:szCs w:val="24"/>
        </w:rPr>
      </w:pPr>
      <w:bookmarkStart w:id="0" w:name="_Hlk64619300"/>
    </w:p>
    <w:p w14:paraId="100C0204" w14:textId="114E5628" w:rsidR="00F047E4" w:rsidRDefault="008C056C" w:rsidP="00F047E4">
      <w:pPr>
        <w:spacing w:after="0" w:line="240" w:lineRule="auto"/>
        <w:jc w:val="center"/>
        <w:rPr>
          <w:rFonts w:ascii="Arial" w:hAnsi="Arial" w:cs="Arial"/>
          <w:b/>
          <w:sz w:val="24"/>
          <w:szCs w:val="24"/>
        </w:rPr>
      </w:pPr>
      <w:bookmarkStart w:id="1" w:name="_Hlk168488683"/>
      <w:bookmarkEnd w:id="0"/>
      <w:r w:rsidRPr="008C056C">
        <w:rPr>
          <w:rFonts w:ascii="Arial" w:hAnsi="Arial" w:cs="Arial"/>
          <w:b/>
          <w:sz w:val="24"/>
          <w:szCs w:val="24"/>
        </w:rPr>
        <w:t>Modernizacja MOK w Siemiatyczach</w:t>
      </w:r>
      <w:r w:rsidR="00900ED4">
        <w:rPr>
          <w:rFonts w:ascii="Arial" w:hAnsi="Arial" w:cs="Arial"/>
          <w:b/>
          <w:sz w:val="24"/>
          <w:szCs w:val="24"/>
        </w:rPr>
        <w:t>.</w:t>
      </w:r>
    </w:p>
    <w:p w14:paraId="4EF83ABE" w14:textId="77777777" w:rsidR="008C056C" w:rsidRDefault="008C056C" w:rsidP="00F047E4">
      <w:pPr>
        <w:spacing w:after="0" w:line="240" w:lineRule="auto"/>
        <w:jc w:val="center"/>
        <w:rPr>
          <w:rFonts w:ascii="Arial" w:hAnsi="Arial" w:cs="Arial"/>
          <w:b/>
          <w:sz w:val="24"/>
          <w:szCs w:val="24"/>
        </w:rPr>
      </w:pPr>
    </w:p>
    <w:p w14:paraId="48515D9F" w14:textId="77777777" w:rsidR="00900ED4" w:rsidRPr="008451A7" w:rsidRDefault="00900ED4" w:rsidP="00F047E4">
      <w:pPr>
        <w:spacing w:after="0" w:line="240" w:lineRule="auto"/>
        <w:jc w:val="center"/>
        <w:rPr>
          <w:rFonts w:ascii="Arial" w:hAnsi="Arial" w:cs="Arial"/>
          <w:b/>
          <w:sz w:val="24"/>
          <w:szCs w:val="24"/>
        </w:rPr>
      </w:pPr>
    </w:p>
    <w:p w14:paraId="2300AE0E" w14:textId="68CB1DEA" w:rsidR="00ED1C2F" w:rsidRDefault="008451A7" w:rsidP="00B32A72">
      <w:pPr>
        <w:spacing w:after="0" w:line="240" w:lineRule="auto"/>
        <w:jc w:val="center"/>
        <w:rPr>
          <w:rFonts w:ascii="Arial" w:hAnsi="Arial" w:cs="Arial"/>
          <w:b/>
          <w:color w:val="000000"/>
          <w:sz w:val="24"/>
          <w:szCs w:val="24"/>
        </w:rPr>
      </w:pPr>
      <w:r w:rsidRPr="008451A7">
        <w:rPr>
          <w:rFonts w:ascii="Arial" w:hAnsi="Arial" w:cs="Arial"/>
          <w:b/>
          <w:sz w:val="24"/>
          <w:szCs w:val="24"/>
        </w:rPr>
        <w:t xml:space="preserve">Znak / Nr Zamówienia: </w:t>
      </w:r>
      <w:r w:rsidR="00A11F50" w:rsidRPr="00A11F50">
        <w:rPr>
          <w:rFonts w:ascii="Arial" w:hAnsi="Arial" w:cs="Arial"/>
          <w:b/>
          <w:sz w:val="24"/>
          <w:szCs w:val="24"/>
        </w:rPr>
        <w:t>2024/W700/WNP-04</w:t>
      </w:r>
      <w:r w:rsidR="00DF6459">
        <w:rPr>
          <w:rFonts w:ascii="Arial" w:hAnsi="Arial" w:cs="Arial"/>
          <w:b/>
          <w:sz w:val="24"/>
          <w:szCs w:val="24"/>
        </w:rPr>
        <w:t>7</w:t>
      </w:r>
      <w:r w:rsidR="008C056C">
        <w:rPr>
          <w:rFonts w:ascii="Arial" w:hAnsi="Arial" w:cs="Arial"/>
          <w:b/>
          <w:sz w:val="24"/>
          <w:szCs w:val="24"/>
        </w:rPr>
        <w:t>611</w:t>
      </w:r>
    </w:p>
    <w:p w14:paraId="73979424" w14:textId="191B18F3" w:rsidR="00ED1C2F" w:rsidRDefault="00ED1C2F" w:rsidP="00B32A72">
      <w:pPr>
        <w:spacing w:after="0" w:line="240" w:lineRule="auto"/>
        <w:jc w:val="center"/>
        <w:rPr>
          <w:rFonts w:ascii="Arial" w:hAnsi="Arial" w:cs="Arial"/>
          <w:b/>
          <w:color w:val="000000"/>
          <w:sz w:val="24"/>
          <w:szCs w:val="24"/>
        </w:rPr>
      </w:pPr>
    </w:p>
    <w:bookmarkEnd w:id="1"/>
    <w:p w14:paraId="3F98DD19" w14:textId="6666D21C" w:rsidR="00ED1C2F" w:rsidRDefault="00ED1C2F" w:rsidP="00B32A72">
      <w:pPr>
        <w:spacing w:after="0" w:line="240" w:lineRule="auto"/>
        <w:jc w:val="center"/>
        <w:rPr>
          <w:rFonts w:ascii="Arial" w:hAnsi="Arial" w:cs="Arial"/>
          <w:b/>
          <w:color w:val="000000"/>
          <w:sz w:val="24"/>
          <w:szCs w:val="24"/>
        </w:rPr>
      </w:pPr>
    </w:p>
    <w:p w14:paraId="119767B2" w14:textId="7871E43D" w:rsidR="00ED1C2F" w:rsidRDefault="00ED1C2F" w:rsidP="00B32A72">
      <w:pPr>
        <w:spacing w:after="0" w:line="240" w:lineRule="auto"/>
        <w:jc w:val="center"/>
        <w:rPr>
          <w:rFonts w:ascii="Arial" w:hAnsi="Arial" w:cs="Arial"/>
          <w:b/>
          <w:color w:val="000000"/>
          <w:sz w:val="24"/>
          <w:szCs w:val="24"/>
        </w:rPr>
      </w:pPr>
    </w:p>
    <w:p w14:paraId="444DEA6D" w14:textId="77777777" w:rsidR="00ED1C2F" w:rsidRDefault="00ED1C2F" w:rsidP="00B32A72">
      <w:pPr>
        <w:spacing w:after="0" w:line="240" w:lineRule="auto"/>
        <w:jc w:val="center"/>
        <w:rPr>
          <w:rFonts w:ascii="Arial" w:hAnsi="Arial" w:cs="Arial"/>
          <w:b/>
          <w:color w:val="000000"/>
          <w:sz w:val="24"/>
          <w:szCs w:val="24"/>
        </w:rPr>
      </w:pPr>
    </w:p>
    <w:p w14:paraId="2986A883" w14:textId="77777777" w:rsidR="001C23E4" w:rsidRPr="00BD6A31" w:rsidRDefault="001C23E4" w:rsidP="00B32A72">
      <w:pPr>
        <w:spacing w:after="0" w:line="240" w:lineRule="auto"/>
        <w:jc w:val="center"/>
        <w:rPr>
          <w:rFonts w:ascii="Arial" w:hAnsi="Arial" w:cs="Arial"/>
          <w:b/>
          <w:color w:val="000000"/>
          <w:sz w:val="24"/>
          <w:szCs w:val="24"/>
        </w:rPr>
      </w:pPr>
    </w:p>
    <w:p w14:paraId="0391141F" w14:textId="77777777" w:rsidR="004C1FA4" w:rsidRDefault="0011324D" w:rsidP="00B32A72">
      <w:pPr>
        <w:spacing w:after="0"/>
        <w:jc w:val="center"/>
        <w:rPr>
          <w:rFonts w:ascii="Arial" w:hAnsi="Arial"/>
          <w:b/>
          <w:sz w:val="24"/>
          <w:szCs w:val="24"/>
        </w:rPr>
      </w:pPr>
      <w:r w:rsidRPr="00CD4219">
        <w:rPr>
          <w:rFonts w:ascii="Arial" w:hAnsi="Arial"/>
          <w:b/>
          <w:sz w:val="24"/>
          <w:szCs w:val="24"/>
        </w:rPr>
        <w:t>W POSTĘPOWANIU O UDZIELENIE ZAMÓWIENIA NIEPUBLICZNEGO,</w:t>
      </w:r>
    </w:p>
    <w:p w14:paraId="6FBD95FE" w14:textId="0F3AA3A3" w:rsidR="0011324D" w:rsidRDefault="0011324D" w:rsidP="00B32A72">
      <w:pPr>
        <w:spacing w:after="0"/>
        <w:jc w:val="center"/>
        <w:rPr>
          <w:rFonts w:ascii="Arial" w:hAnsi="Arial"/>
          <w:b/>
          <w:sz w:val="24"/>
          <w:szCs w:val="24"/>
        </w:rPr>
      </w:pPr>
      <w:r w:rsidRPr="00CD4219">
        <w:rPr>
          <w:rFonts w:ascii="Arial" w:hAnsi="Arial"/>
          <w:b/>
          <w:sz w:val="24"/>
          <w:szCs w:val="24"/>
        </w:rPr>
        <w:t>PROWADZONYM W TRYBIE  PRZETARGU NIEOGRANICZONEGO</w:t>
      </w:r>
    </w:p>
    <w:p w14:paraId="57A45BBC" w14:textId="77777777" w:rsidR="00D66302" w:rsidRDefault="00D66302" w:rsidP="00B32A72">
      <w:pPr>
        <w:spacing w:after="0"/>
        <w:jc w:val="center"/>
        <w:rPr>
          <w:rFonts w:ascii="Arial" w:hAnsi="Arial"/>
          <w:b/>
          <w:sz w:val="24"/>
          <w:szCs w:val="24"/>
        </w:rPr>
      </w:pPr>
    </w:p>
    <w:p w14:paraId="57301BF8" w14:textId="77777777" w:rsidR="00587E5D" w:rsidRPr="00587E5D" w:rsidRDefault="00587E5D" w:rsidP="00B32A72">
      <w:pPr>
        <w:autoSpaceDE w:val="0"/>
        <w:autoSpaceDN w:val="0"/>
        <w:adjustRightInd w:val="0"/>
        <w:spacing w:after="0" w:line="240" w:lineRule="auto"/>
        <w:jc w:val="center"/>
        <w:rPr>
          <w:rFonts w:ascii="Arial" w:hAnsi="Arial" w:cs="Arial"/>
          <w:color w:val="000000"/>
          <w:sz w:val="24"/>
          <w:szCs w:val="24"/>
          <w:lang w:eastAsia="pl-PL" w:bidi="ar-SA"/>
        </w:rPr>
      </w:pPr>
    </w:p>
    <w:p w14:paraId="0A47C10C" w14:textId="77777777" w:rsidR="0011324D" w:rsidRPr="00CD4219" w:rsidRDefault="0011324D" w:rsidP="00776903">
      <w:pPr>
        <w:spacing w:after="0"/>
        <w:jc w:val="both"/>
        <w:rPr>
          <w:rFonts w:ascii="Arial" w:hAnsi="Arial"/>
          <w:b/>
          <w:sz w:val="24"/>
          <w:szCs w:val="24"/>
        </w:rPr>
      </w:pPr>
    </w:p>
    <w:tbl>
      <w:tblPr>
        <w:tblW w:w="0" w:type="auto"/>
        <w:tblLook w:val="04A0" w:firstRow="1" w:lastRow="0" w:firstColumn="1" w:lastColumn="0" w:noHBand="0" w:noVBand="1"/>
      </w:tblPr>
      <w:tblGrid>
        <w:gridCol w:w="4322"/>
        <w:gridCol w:w="4322"/>
      </w:tblGrid>
      <w:tr w:rsidR="0011324D" w:rsidRPr="00CD4219" w14:paraId="46232CBC" w14:textId="77777777" w:rsidTr="0011324D">
        <w:tc>
          <w:tcPr>
            <w:tcW w:w="4322" w:type="dxa"/>
            <w:vMerge w:val="restart"/>
          </w:tcPr>
          <w:p w14:paraId="7DC598EF" w14:textId="77777777" w:rsidR="0011324D" w:rsidRPr="00CD4219" w:rsidRDefault="0011324D" w:rsidP="00776903">
            <w:pPr>
              <w:spacing w:after="0" w:line="240" w:lineRule="auto"/>
              <w:jc w:val="both"/>
              <w:rPr>
                <w:rFonts w:ascii="Arial" w:hAnsi="Arial"/>
                <w:b/>
                <w:sz w:val="24"/>
                <w:szCs w:val="24"/>
              </w:rPr>
            </w:pPr>
          </w:p>
        </w:tc>
        <w:tc>
          <w:tcPr>
            <w:tcW w:w="4322" w:type="dxa"/>
            <w:vAlign w:val="center"/>
          </w:tcPr>
          <w:p w14:paraId="20891624" w14:textId="77777777" w:rsidR="0011324D" w:rsidRPr="00CD4219" w:rsidRDefault="0011324D" w:rsidP="00776903">
            <w:pPr>
              <w:spacing w:after="0" w:line="240" w:lineRule="auto"/>
              <w:jc w:val="both"/>
              <w:rPr>
                <w:rFonts w:ascii="Arial" w:hAnsi="Arial"/>
                <w:b/>
                <w:sz w:val="24"/>
                <w:szCs w:val="24"/>
              </w:rPr>
            </w:pPr>
          </w:p>
        </w:tc>
      </w:tr>
      <w:tr w:rsidR="0011324D" w:rsidRPr="00CD4219" w14:paraId="1AFC8DC2" w14:textId="77777777" w:rsidTr="0011324D">
        <w:trPr>
          <w:trHeight w:val="645"/>
        </w:trPr>
        <w:tc>
          <w:tcPr>
            <w:tcW w:w="4322" w:type="dxa"/>
            <w:vMerge/>
          </w:tcPr>
          <w:p w14:paraId="4E77F0FA" w14:textId="77777777" w:rsidR="0011324D" w:rsidRPr="00CD4219" w:rsidRDefault="0011324D" w:rsidP="00776903">
            <w:pPr>
              <w:spacing w:after="0" w:line="240" w:lineRule="auto"/>
              <w:jc w:val="both"/>
              <w:rPr>
                <w:rFonts w:ascii="Arial" w:hAnsi="Arial"/>
                <w:b/>
                <w:sz w:val="24"/>
                <w:szCs w:val="24"/>
              </w:rPr>
            </w:pPr>
          </w:p>
        </w:tc>
        <w:tc>
          <w:tcPr>
            <w:tcW w:w="4322" w:type="dxa"/>
            <w:vAlign w:val="center"/>
          </w:tcPr>
          <w:p w14:paraId="1FC0C041" w14:textId="77777777" w:rsidR="00BC5926" w:rsidRDefault="00BC5926" w:rsidP="00776903">
            <w:pPr>
              <w:spacing w:after="0" w:line="240" w:lineRule="auto"/>
              <w:jc w:val="both"/>
              <w:rPr>
                <w:rFonts w:ascii="Arial" w:hAnsi="Arial"/>
                <w:b/>
                <w:sz w:val="24"/>
                <w:szCs w:val="24"/>
              </w:rPr>
            </w:pPr>
          </w:p>
          <w:p w14:paraId="46024F46" w14:textId="77777777" w:rsidR="001C23E4" w:rsidRDefault="001C23E4" w:rsidP="00776903">
            <w:pPr>
              <w:spacing w:after="0" w:line="240" w:lineRule="auto"/>
              <w:jc w:val="both"/>
              <w:rPr>
                <w:rFonts w:ascii="Arial" w:hAnsi="Arial"/>
                <w:b/>
                <w:sz w:val="24"/>
                <w:szCs w:val="24"/>
              </w:rPr>
            </w:pPr>
          </w:p>
          <w:p w14:paraId="0656EDFA" w14:textId="77777777" w:rsidR="001C23E4" w:rsidRDefault="001C23E4" w:rsidP="00776903">
            <w:pPr>
              <w:spacing w:after="0" w:line="240" w:lineRule="auto"/>
              <w:jc w:val="both"/>
              <w:rPr>
                <w:rFonts w:ascii="Arial" w:hAnsi="Arial"/>
                <w:b/>
                <w:sz w:val="24"/>
                <w:szCs w:val="24"/>
              </w:rPr>
            </w:pPr>
          </w:p>
          <w:p w14:paraId="2EBCC5C9" w14:textId="61A80865" w:rsidR="001C23E4" w:rsidRPr="00CD4219" w:rsidRDefault="001C23E4" w:rsidP="00776903">
            <w:pPr>
              <w:spacing w:after="0" w:line="240" w:lineRule="auto"/>
              <w:jc w:val="both"/>
              <w:rPr>
                <w:rFonts w:ascii="Arial" w:hAnsi="Arial"/>
                <w:b/>
                <w:sz w:val="24"/>
                <w:szCs w:val="24"/>
              </w:rPr>
            </w:pPr>
          </w:p>
        </w:tc>
      </w:tr>
      <w:tr w:rsidR="0011324D" w:rsidRPr="00CD4219" w14:paraId="44A41771" w14:textId="77777777" w:rsidTr="0011324D">
        <w:tc>
          <w:tcPr>
            <w:tcW w:w="4322" w:type="dxa"/>
            <w:vMerge/>
          </w:tcPr>
          <w:p w14:paraId="65D707DE" w14:textId="77777777" w:rsidR="0011324D" w:rsidRPr="00CD4219" w:rsidRDefault="0011324D" w:rsidP="00776903">
            <w:pPr>
              <w:spacing w:after="0" w:line="240" w:lineRule="auto"/>
              <w:jc w:val="both"/>
              <w:rPr>
                <w:rFonts w:ascii="Arial" w:hAnsi="Arial"/>
                <w:b/>
                <w:sz w:val="24"/>
                <w:szCs w:val="24"/>
              </w:rPr>
            </w:pPr>
          </w:p>
        </w:tc>
        <w:tc>
          <w:tcPr>
            <w:tcW w:w="4322" w:type="dxa"/>
            <w:vAlign w:val="center"/>
          </w:tcPr>
          <w:p w14:paraId="0555B8ED" w14:textId="77777777" w:rsidR="0011324D" w:rsidRPr="00CD4219" w:rsidRDefault="0011324D" w:rsidP="00776903">
            <w:pPr>
              <w:spacing w:after="0" w:line="240" w:lineRule="auto"/>
              <w:jc w:val="both"/>
              <w:rPr>
                <w:rFonts w:ascii="Arial" w:hAnsi="Arial"/>
                <w:b/>
                <w:sz w:val="24"/>
                <w:szCs w:val="24"/>
              </w:rPr>
            </w:pPr>
          </w:p>
        </w:tc>
      </w:tr>
    </w:tbl>
    <w:p w14:paraId="66241E7E" w14:textId="28C84DDD" w:rsidR="0011324D" w:rsidRPr="001C23E4" w:rsidRDefault="00C60158" w:rsidP="00B32A72">
      <w:pPr>
        <w:spacing w:after="0"/>
        <w:jc w:val="center"/>
        <w:rPr>
          <w:rFonts w:ascii="Arial" w:hAnsi="Arial"/>
          <w:b/>
        </w:rPr>
        <w:sectPr w:rsidR="0011324D" w:rsidRPr="001C23E4" w:rsidSect="003F20FB">
          <w:headerReference w:type="default" r:id="rId9"/>
          <w:footerReference w:type="default" r:id="rId10"/>
          <w:pgSz w:w="11906" w:h="16838"/>
          <w:pgMar w:top="1417" w:right="1417" w:bottom="1417" w:left="1417" w:header="709" w:footer="709" w:gutter="0"/>
          <w:cols w:space="708"/>
          <w:docGrid w:linePitch="360"/>
        </w:sectPr>
      </w:pPr>
      <w:r w:rsidRPr="001C23E4">
        <w:rPr>
          <w:rFonts w:ascii="Arial" w:hAnsi="Arial"/>
        </w:rPr>
        <w:t>Białystok</w:t>
      </w:r>
      <w:r w:rsidR="0011324D" w:rsidRPr="001C23E4">
        <w:rPr>
          <w:rFonts w:ascii="Arial" w:hAnsi="Arial"/>
        </w:rPr>
        <w:t>, 20</w:t>
      </w:r>
      <w:r w:rsidR="001A36F1" w:rsidRPr="001C23E4">
        <w:rPr>
          <w:rFonts w:ascii="Arial" w:hAnsi="Arial"/>
        </w:rPr>
        <w:t>2</w:t>
      </w:r>
      <w:r w:rsidR="00A11F50">
        <w:rPr>
          <w:rFonts w:ascii="Arial" w:hAnsi="Arial"/>
        </w:rPr>
        <w:t>4</w:t>
      </w:r>
      <w:r w:rsidRPr="001C23E4">
        <w:rPr>
          <w:rFonts w:ascii="Arial" w:hAnsi="Arial"/>
        </w:rPr>
        <w:t xml:space="preserve"> </w:t>
      </w:r>
      <w:r w:rsidR="0011324D" w:rsidRPr="001C23E4">
        <w:rPr>
          <w:rFonts w:ascii="Arial" w:hAnsi="Arial"/>
        </w:rPr>
        <w:t>r</w:t>
      </w:r>
      <w:r w:rsidRPr="001C23E4">
        <w:rPr>
          <w:rFonts w:ascii="Arial" w:hAnsi="Arial"/>
        </w:rPr>
        <w:t>.</w:t>
      </w:r>
    </w:p>
    <w:p w14:paraId="12B2BCD1" w14:textId="77777777" w:rsidR="002D4050" w:rsidRPr="00644FFF" w:rsidRDefault="00644FFF" w:rsidP="00776903">
      <w:pPr>
        <w:spacing w:before="120" w:after="0" w:line="280" w:lineRule="exact"/>
        <w:ind w:left="426" w:hanging="426"/>
        <w:contextualSpacing/>
        <w:jc w:val="both"/>
        <w:rPr>
          <w:rFonts w:ascii="Arial" w:hAnsi="Arial" w:cs="Arial"/>
          <w:b/>
          <w:smallCaps/>
          <w:sz w:val="20"/>
          <w:szCs w:val="20"/>
          <w:u w:val="single"/>
        </w:rPr>
      </w:pPr>
      <w:bookmarkStart w:id="2" w:name="_Toc398550310"/>
      <w:r w:rsidRPr="00644FFF">
        <w:rPr>
          <w:rFonts w:ascii="Arial" w:hAnsi="Arial" w:cs="Arial"/>
          <w:b/>
          <w:smallCaps/>
          <w:sz w:val="20"/>
          <w:szCs w:val="20"/>
          <w:u w:val="single"/>
        </w:rPr>
        <w:lastRenderedPageBreak/>
        <w:t>Definicje</w:t>
      </w:r>
    </w:p>
    <w:p w14:paraId="2196D8A4" w14:textId="77777777" w:rsidR="006C68C3" w:rsidRDefault="006C68C3" w:rsidP="006C68C3">
      <w:pPr>
        <w:tabs>
          <w:tab w:val="left" w:pos="426"/>
          <w:tab w:val="left" w:pos="2410"/>
        </w:tabs>
        <w:spacing w:before="120" w:after="0" w:line="280" w:lineRule="exact"/>
        <w:jc w:val="both"/>
        <w:rPr>
          <w:rFonts w:ascii="Arial" w:eastAsia="Arial Unicode MS" w:hAnsi="Arial" w:cs="Arial"/>
          <w:sz w:val="20"/>
          <w:szCs w:val="20"/>
        </w:rPr>
      </w:pPr>
      <w:r w:rsidRPr="006C68C3">
        <w:rPr>
          <w:rFonts w:ascii="Arial" w:hAnsi="Arial" w:cs="Arial"/>
          <w:sz w:val="20"/>
          <w:szCs w:val="20"/>
        </w:rPr>
        <w:t>Ilekroć w Specyfikacji Warunków Zamówienia jest mowa o:</w:t>
      </w:r>
      <w:r w:rsidRPr="006C68C3">
        <w:rPr>
          <w:rFonts w:ascii="Arial" w:eastAsia="Arial Unicode MS" w:hAnsi="Arial" w:cs="Arial"/>
          <w:sz w:val="20"/>
          <w:szCs w:val="20"/>
        </w:rPr>
        <w:t xml:space="preserve"> </w:t>
      </w:r>
    </w:p>
    <w:p w14:paraId="458DDB82" w14:textId="1D64DD8B" w:rsidR="006C68C3" w:rsidRPr="006C68C3" w:rsidRDefault="006C68C3" w:rsidP="00804109">
      <w:pPr>
        <w:numPr>
          <w:ilvl w:val="0"/>
          <w:numId w:val="10"/>
        </w:numPr>
        <w:tabs>
          <w:tab w:val="left" w:pos="426"/>
          <w:tab w:val="left" w:pos="2410"/>
        </w:tabs>
        <w:spacing w:before="120" w:after="0" w:line="280" w:lineRule="exact"/>
        <w:jc w:val="both"/>
        <w:rPr>
          <w:rFonts w:ascii="Arial" w:eastAsia="Arial Unicode MS" w:hAnsi="Arial" w:cs="Arial"/>
          <w:sz w:val="20"/>
          <w:szCs w:val="20"/>
        </w:rPr>
      </w:pPr>
      <w:r>
        <w:rPr>
          <w:rFonts w:ascii="Arial" w:eastAsia="Arial Unicode MS" w:hAnsi="Arial" w:cs="Arial"/>
          <w:sz w:val="20"/>
          <w:szCs w:val="20"/>
        </w:rPr>
        <w:t xml:space="preserve"> </w:t>
      </w:r>
      <w:r w:rsidRPr="006C68C3">
        <w:rPr>
          <w:rFonts w:ascii="Arial" w:eastAsia="Arial Unicode MS" w:hAnsi="Arial" w:cs="Arial"/>
          <w:sz w:val="20"/>
          <w:szCs w:val="20"/>
        </w:rPr>
        <w:t>Cenie – należy przez to rozumieć cenę w rozumieniu art. 3 ust. 1 pkt 1 i ust. 2 ustawy z dnia 9 maja 2014 r. o informowaniu o cenach towarów i usług, nawet jeżeli jest płacona na rzecz osoby niebędącej przedsiębiorcą.</w:t>
      </w:r>
    </w:p>
    <w:p w14:paraId="6E2AD5C0" w14:textId="4193EA73" w:rsidR="006C68C3" w:rsidRPr="006C68C3" w:rsidRDefault="006C68C3" w:rsidP="00804109">
      <w:pPr>
        <w:numPr>
          <w:ilvl w:val="0"/>
          <w:numId w:val="10"/>
        </w:numPr>
        <w:tabs>
          <w:tab w:val="left" w:pos="426"/>
          <w:tab w:val="left" w:pos="2410"/>
        </w:tabs>
        <w:spacing w:before="120" w:after="0" w:line="280" w:lineRule="exact"/>
        <w:jc w:val="both"/>
        <w:rPr>
          <w:rFonts w:ascii="Arial" w:eastAsia="Arial Unicode MS" w:hAnsi="Arial" w:cs="Arial"/>
          <w:sz w:val="20"/>
          <w:szCs w:val="20"/>
        </w:rPr>
      </w:pPr>
      <w:r>
        <w:rPr>
          <w:rFonts w:ascii="Arial" w:eastAsia="Arial Unicode MS" w:hAnsi="Arial" w:cs="Arial"/>
          <w:sz w:val="20"/>
          <w:szCs w:val="20"/>
        </w:rPr>
        <w:t xml:space="preserve"> </w:t>
      </w:r>
      <w:r w:rsidRPr="006C68C3">
        <w:rPr>
          <w:rFonts w:ascii="Arial" w:eastAsia="Arial Unicode MS" w:hAnsi="Arial" w:cs="Arial"/>
          <w:sz w:val="20"/>
          <w:szCs w:val="20"/>
        </w:rPr>
        <w:t>Certyfikacie rezydencji – należy przez to rozumieć zaświadczenie o miejscu siedziby lub miejscu zamieszkania podatnika dla celów podatkowych wydane przez właściwy organ administracji podatkowej państwa miejsca siedziby lub miejsca zamieszkania podatnika</w:t>
      </w:r>
    </w:p>
    <w:p w14:paraId="7C572A8C" w14:textId="62960628" w:rsidR="006C68C3" w:rsidRPr="006C68C3" w:rsidRDefault="006C68C3" w:rsidP="00804109">
      <w:pPr>
        <w:numPr>
          <w:ilvl w:val="0"/>
          <w:numId w:val="10"/>
        </w:numPr>
        <w:tabs>
          <w:tab w:val="left" w:pos="426"/>
          <w:tab w:val="left" w:pos="2410"/>
        </w:tabs>
        <w:spacing w:before="120" w:after="0" w:line="280" w:lineRule="exact"/>
        <w:jc w:val="both"/>
        <w:rPr>
          <w:rFonts w:ascii="Arial" w:eastAsia="Arial Unicode MS" w:hAnsi="Arial" w:cs="Arial"/>
          <w:sz w:val="20"/>
          <w:szCs w:val="20"/>
        </w:rPr>
      </w:pPr>
      <w:r>
        <w:rPr>
          <w:rFonts w:ascii="Arial" w:eastAsia="Arial Unicode MS" w:hAnsi="Arial" w:cs="Arial"/>
          <w:sz w:val="20"/>
          <w:szCs w:val="20"/>
        </w:rPr>
        <w:t xml:space="preserve"> </w:t>
      </w:r>
      <w:r w:rsidRPr="006C68C3">
        <w:rPr>
          <w:rFonts w:ascii="Arial" w:eastAsia="Arial Unicode MS" w:hAnsi="Arial" w:cs="Arial"/>
          <w:sz w:val="20"/>
          <w:szCs w:val="20"/>
        </w:rPr>
        <w:t>Dniach roboczych – należy przez to rozumieć dni od poniedziałku do piątku, z wyłączeniem dni ustawowo wolnych od pracy; w przypadku, gdy w SWZ jest mowa o dniach, bez wskazywania, że są to dni robocze, należy przez to rozumieć dni kalendarzowe.</w:t>
      </w:r>
    </w:p>
    <w:p w14:paraId="37082A2E" w14:textId="30771834" w:rsidR="006C68C3" w:rsidRPr="006C68C3" w:rsidRDefault="006C68C3" w:rsidP="00804109">
      <w:pPr>
        <w:numPr>
          <w:ilvl w:val="0"/>
          <w:numId w:val="10"/>
        </w:numPr>
        <w:tabs>
          <w:tab w:val="left" w:pos="426"/>
          <w:tab w:val="left" w:pos="2410"/>
        </w:tabs>
        <w:spacing w:before="120" w:after="120" w:line="280" w:lineRule="exact"/>
        <w:jc w:val="both"/>
        <w:rPr>
          <w:rFonts w:ascii="Arial" w:eastAsia="Arial Unicode MS" w:hAnsi="Arial" w:cs="Arial"/>
          <w:sz w:val="20"/>
          <w:szCs w:val="20"/>
        </w:rPr>
      </w:pPr>
      <w:r>
        <w:rPr>
          <w:rFonts w:ascii="Arial" w:eastAsia="Arial Unicode MS" w:hAnsi="Arial" w:cs="Arial"/>
          <w:sz w:val="20"/>
          <w:szCs w:val="20"/>
        </w:rPr>
        <w:t xml:space="preserve"> </w:t>
      </w:r>
      <w:r w:rsidRPr="006C68C3">
        <w:rPr>
          <w:rFonts w:ascii="Arial" w:eastAsia="Arial Unicode MS" w:hAnsi="Arial" w:cs="Arial"/>
          <w:sz w:val="20"/>
          <w:szCs w:val="20"/>
        </w:rPr>
        <w:t>Dedykowanym systemie informatycznym – należy przez to rozumieć narzędzie informatyczne wspierające obszar zakupów w PSG (np. SAP MM, Platforma Zakupowa).</w:t>
      </w:r>
    </w:p>
    <w:p w14:paraId="4F470126" w14:textId="63E85D67" w:rsidR="006C68C3" w:rsidRPr="006C68C3" w:rsidRDefault="006C68C3" w:rsidP="00804109">
      <w:pPr>
        <w:numPr>
          <w:ilvl w:val="0"/>
          <w:numId w:val="10"/>
        </w:numPr>
        <w:tabs>
          <w:tab w:val="left" w:pos="426"/>
          <w:tab w:val="left" w:pos="2410"/>
        </w:tabs>
        <w:spacing w:before="120" w:after="120" w:line="280" w:lineRule="exact"/>
        <w:jc w:val="both"/>
        <w:rPr>
          <w:rFonts w:ascii="Arial" w:eastAsia="Arial Unicode MS" w:hAnsi="Arial" w:cs="Arial"/>
          <w:sz w:val="20"/>
          <w:szCs w:val="20"/>
        </w:rPr>
      </w:pPr>
      <w:r>
        <w:rPr>
          <w:rFonts w:ascii="Arial" w:eastAsia="Arial Unicode MS" w:hAnsi="Arial" w:cs="Arial"/>
          <w:sz w:val="20"/>
          <w:szCs w:val="20"/>
        </w:rPr>
        <w:t xml:space="preserve"> </w:t>
      </w:r>
      <w:r w:rsidRPr="006C68C3">
        <w:rPr>
          <w:rFonts w:ascii="Arial" w:eastAsia="Arial Unicode MS" w:hAnsi="Arial" w:cs="Arial"/>
          <w:sz w:val="20"/>
          <w:szCs w:val="20"/>
        </w:rPr>
        <w:t>Dostawach – należy przez to rozumieć nabywanie produktów, którymi są rzeczy ruchome, energia, woda oraz prawa majątkowe, jeżeli mogą być przedmiotem obrotu, w szczególności na podstawie umowy sprzedaży, dostawy, najmu, dzierżawy oraz leasingu z opcją lub bez opcji zakupu, które może obejmować dodatkowo rozmieszczenie lub instalację.</w:t>
      </w:r>
    </w:p>
    <w:p w14:paraId="7203F1DB" w14:textId="64542271" w:rsidR="006C68C3" w:rsidRPr="006C68C3" w:rsidRDefault="006C68C3" w:rsidP="00804109">
      <w:pPr>
        <w:numPr>
          <w:ilvl w:val="0"/>
          <w:numId w:val="10"/>
        </w:numPr>
        <w:tabs>
          <w:tab w:val="left" w:pos="426"/>
          <w:tab w:val="left" w:pos="2410"/>
        </w:tabs>
        <w:spacing w:before="120" w:after="120" w:line="280" w:lineRule="exact"/>
        <w:jc w:val="both"/>
        <w:rPr>
          <w:rFonts w:ascii="Arial" w:eastAsia="Arial Unicode MS" w:hAnsi="Arial" w:cs="Arial"/>
          <w:sz w:val="20"/>
          <w:szCs w:val="20"/>
        </w:rPr>
      </w:pPr>
      <w:r>
        <w:rPr>
          <w:rFonts w:ascii="Arial" w:eastAsia="Arial Unicode MS" w:hAnsi="Arial" w:cs="Arial"/>
          <w:sz w:val="20"/>
          <w:szCs w:val="20"/>
        </w:rPr>
        <w:t xml:space="preserve"> </w:t>
      </w:r>
      <w:r w:rsidRPr="006C68C3">
        <w:rPr>
          <w:rFonts w:ascii="Arial" w:eastAsia="Arial Unicode MS" w:hAnsi="Arial" w:cs="Arial"/>
          <w:sz w:val="20"/>
          <w:szCs w:val="20"/>
        </w:rPr>
        <w:t>Grupie Kapitałowej Orlen – należy przez to rozumieć ORLEN S.A. oraz spółki handlowe, w stosunku do których ORLEN S.A. jest bezpośrednio lub pośrednio spółką dominującą w rozumieniu przepisów kodeksu spółek handlowych.</w:t>
      </w:r>
    </w:p>
    <w:p w14:paraId="1C6263B5" w14:textId="0ABA23B8" w:rsidR="006C68C3" w:rsidRPr="006C68C3" w:rsidRDefault="006C68C3" w:rsidP="00804109">
      <w:pPr>
        <w:numPr>
          <w:ilvl w:val="0"/>
          <w:numId w:val="10"/>
        </w:numPr>
        <w:tabs>
          <w:tab w:val="left" w:pos="426"/>
          <w:tab w:val="left" w:pos="2410"/>
        </w:tabs>
        <w:spacing w:before="120" w:after="120" w:line="280" w:lineRule="exact"/>
        <w:jc w:val="both"/>
        <w:rPr>
          <w:rFonts w:ascii="Arial" w:eastAsia="Arial Unicode MS" w:hAnsi="Arial" w:cs="Arial"/>
          <w:sz w:val="20"/>
          <w:szCs w:val="20"/>
        </w:rPr>
      </w:pPr>
      <w:r>
        <w:rPr>
          <w:rFonts w:ascii="Arial" w:eastAsia="Arial Unicode MS" w:hAnsi="Arial" w:cs="Arial"/>
          <w:sz w:val="20"/>
          <w:szCs w:val="20"/>
        </w:rPr>
        <w:t xml:space="preserve"> </w:t>
      </w:r>
      <w:r w:rsidRPr="006C68C3">
        <w:rPr>
          <w:rFonts w:ascii="Arial" w:eastAsia="Arial Unicode MS" w:hAnsi="Arial" w:cs="Arial"/>
          <w:sz w:val="20"/>
          <w:szCs w:val="20"/>
        </w:rPr>
        <w:t>Ofercie częściowej – należy przez to rozumieć ofertę przewidującą, zgodnie ze specyfikacją warunków zamówienia lub zaproszeniem, wykonanie części zamówienia.</w:t>
      </w:r>
    </w:p>
    <w:p w14:paraId="0597E80E" w14:textId="21F8F514" w:rsidR="006C68C3" w:rsidRPr="006C68C3" w:rsidRDefault="006C68C3" w:rsidP="00804109">
      <w:pPr>
        <w:numPr>
          <w:ilvl w:val="0"/>
          <w:numId w:val="10"/>
        </w:numPr>
        <w:tabs>
          <w:tab w:val="left" w:pos="426"/>
          <w:tab w:val="left" w:pos="2410"/>
        </w:tabs>
        <w:spacing w:before="120" w:after="120" w:line="280" w:lineRule="exact"/>
        <w:jc w:val="both"/>
        <w:rPr>
          <w:rFonts w:ascii="Arial" w:eastAsia="Arial Unicode MS" w:hAnsi="Arial" w:cs="Arial"/>
          <w:sz w:val="20"/>
          <w:szCs w:val="20"/>
        </w:rPr>
      </w:pPr>
      <w:r>
        <w:rPr>
          <w:rFonts w:ascii="Arial" w:eastAsia="Arial Unicode MS" w:hAnsi="Arial" w:cs="Arial"/>
          <w:sz w:val="20"/>
          <w:szCs w:val="20"/>
        </w:rPr>
        <w:t xml:space="preserve"> </w:t>
      </w:r>
      <w:r w:rsidRPr="006C68C3">
        <w:rPr>
          <w:rFonts w:ascii="Arial" w:eastAsia="Arial Unicode MS" w:hAnsi="Arial" w:cs="Arial"/>
          <w:sz w:val="20"/>
          <w:szCs w:val="20"/>
        </w:rPr>
        <w:t>Ofercie wariantowej – należy przez to rozumieć ofertę przewidującą, zgodnie z warunkami określonymi w specyfikacji warunków zamówienia, odmienny niż określony przez zamawiającego sposób wykonania zamówienia.</w:t>
      </w:r>
    </w:p>
    <w:p w14:paraId="2FAE17A3" w14:textId="66DED2AF" w:rsidR="006C68C3" w:rsidRPr="006C68C3" w:rsidRDefault="006C68C3" w:rsidP="00804109">
      <w:pPr>
        <w:numPr>
          <w:ilvl w:val="0"/>
          <w:numId w:val="10"/>
        </w:numPr>
        <w:tabs>
          <w:tab w:val="left" w:pos="426"/>
          <w:tab w:val="left" w:pos="2410"/>
        </w:tabs>
        <w:spacing w:before="120" w:after="120" w:line="280" w:lineRule="exact"/>
        <w:jc w:val="both"/>
        <w:rPr>
          <w:rFonts w:ascii="Arial" w:eastAsia="Arial Unicode MS" w:hAnsi="Arial" w:cs="Arial"/>
          <w:sz w:val="20"/>
          <w:szCs w:val="20"/>
        </w:rPr>
      </w:pPr>
      <w:r>
        <w:rPr>
          <w:rFonts w:ascii="Arial" w:eastAsia="Arial Unicode MS" w:hAnsi="Arial" w:cs="Arial"/>
          <w:sz w:val="20"/>
          <w:szCs w:val="20"/>
        </w:rPr>
        <w:t xml:space="preserve"> </w:t>
      </w:r>
      <w:r w:rsidRPr="006C68C3">
        <w:rPr>
          <w:rFonts w:ascii="Arial" w:eastAsia="Arial Unicode MS" w:hAnsi="Arial" w:cs="Arial"/>
          <w:sz w:val="20"/>
          <w:szCs w:val="20"/>
        </w:rPr>
        <w:t>Ofercie najkorzystniejszej – należy przez to rozumieć ofertę przedstawiającą najkorzystniejszy stosunek jakości do ceny lub kosztu lub ofertę z najniższą ceną lub kosztem.</w:t>
      </w:r>
    </w:p>
    <w:p w14:paraId="44CD84AF" w14:textId="0D457C4A" w:rsidR="006C68C3" w:rsidRPr="006C68C3" w:rsidRDefault="006C68C3" w:rsidP="00804109">
      <w:pPr>
        <w:numPr>
          <w:ilvl w:val="0"/>
          <w:numId w:val="10"/>
        </w:numPr>
        <w:tabs>
          <w:tab w:val="left" w:pos="426"/>
          <w:tab w:val="left" w:pos="2410"/>
        </w:tabs>
        <w:spacing w:before="120" w:after="120" w:line="280" w:lineRule="exact"/>
        <w:jc w:val="both"/>
        <w:rPr>
          <w:rFonts w:ascii="Arial" w:eastAsia="Arial Unicode MS" w:hAnsi="Arial" w:cs="Arial"/>
          <w:sz w:val="20"/>
          <w:szCs w:val="20"/>
        </w:rPr>
      </w:pPr>
      <w:r>
        <w:rPr>
          <w:rFonts w:ascii="Arial" w:eastAsia="Arial Unicode MS" w:hAnsi="Arial" w:cs="Arial"/>
          <w:sz w:val="20"/>
          <w:szCs w:val="20"/>
        </w:rPr>
        <w:t xml:space="preserve"> </w:t>
      </w:r>
      <w:r w:rsidRPr="006C68C3">
        <w:rPr>
          <w:rFonts w:ascii="Arial" w:eastAsia="Arial Unicode MS" w:hAnsi="Arial" w:cs="Arial"/>
          <w:sz w:val="20"/>
          <w:szCs w:val="20"/>
        </w:rPr>
        <w:t>Platformie Zakupowej PSG – należy przez to dedykowany system informatyczny.</w:t>
      </w:r>
    </w:p>
    <w:p w14:paraId="1B67F775" w14:textId="3DBDC7E6" w:rsidR="006C68C3" w:rsidRPr="006C68C3" w:rsidRDefault="006C68C3" w:rsidP="00804109">
      <w:pPr>
        <w:numPr>
          <w:ilvl w:val="0"/>
          <w:numId w:val="10"/>
        </w:numPr>
        <w:tabs>
          <w:tab w:val="left" w:pos="426"/>
          <w:tab w:val="left" w:pos="2410"/>
        </w:tabs>
        <w:spacing w:before="120" w:after="120" w:line="280" w:lineRule="exact"/>
        <w:jc w:val="both"/>
        <w:rPr>
          <w:rFonts w:ascii="Arial" w:eastAsia="Arial Unicode MS" w:hAnsi="Arial" w:cs="Arial"/>
          <w:sz w:val="20"/>
          <w:szCs w:val="20"/>
        </w:rPr>
      </w:pPr>
      <w:r>
        <w:rPr>
          <w:rFonts w:ascii="Arial" w:eastAsia="Arial Unicode MS" w:hAnsi="Arial" w:cs="Arial"/>
          <w:sz w:val="20"/>
          <w:szCs w:val="20"/>
        </w:rPr>
        <w:t xml:space="preserve"> </w:t>
      </w:r>
      <w:r w:rsidRPr="006C68C3">
        <w:rPr>
          <w:rFonts w:ascii="Arial" w:eastAsia="Arial Unicode MS" w:hAnsi="Arial" w:cs="Arial"/>
          <w:sz w:val="20"/>
          <w:szCs w:val="20"/>
        </w:rPr>
        <w:t>Postępowaniu – należy przez to rozumieć procedurę przeprowadzoną zgodnie z Instrukcją                     w celu dokonania wyboru oferty wykonawcy, z którym zostanie zawarta umowa o udzielenie zamówienia.</w:t>
      </w:r>
    </w:p>
    <w:p w14:paraId="7E8CFAB9" w14:textId="34AA920E" w:rsidR="006C68C3" w:rsidRPr="006C68C3" w:rsidRDefault="006C68C3" w:rsidP="00804109">
      <w:pPr>
        <w:numPr>
          <w:ilvl w:val="0"/>
          <w:numId w:val="10"/>
        </w:numPr>
        <w:tabs>
          <w:tab w:val="left" w:pos="426"/>
          <w:tab w:val="left" w:pos="2410"/>
        </w:tabs>
        <w:spacing w:before="120" w:after="120" w:line="280" w:lineRule="exact"/>
        <w:jc w:val="both"/>
        <w:rPr>
          <w:rFonts w:ascii="Arial" w:eastAsia="Arial Unicode MS" w:hAnsi="Arial" w:cs="Arial"/>
          <w:sz w:val="20"/>
          <w:szCs w:val="20"/>
        </w:rPr>
      </w:pPr>
      <w:r>
        <w:rPr>
          <w:rFonts w:ascii="Arial" w:eastAsia="Arial Unicode MS" w:hAnsi="Arial" w:cs="Arial"/>
          <w:sz w:val="20"/>
          <w:szCs w:val="20"/>
        </w:rPr>
        <w:t xml:space="preserve"> </w:t>
      </w:r>
      <w:r w:rsidRPr="006C68C3">
        <w:rPr>
          <w:rFonts w:ascii="Arial" w:eastAsia="Arial Unicode MS" w:hAnsi="Arial" w:cs="Arial"/>
          <w:sz w:val="20"/>
          <w:szCs w:val="20"/>
        </w:rPr>
        <w:t>Podwykonawcy – należy przez to rozumieć podmiot wykonujący na zlecenie wykonawcy, na podstawie umowy o podwykonawstwo, całość lub część przedmiotu udzielonego wykonawcy zamówienia.</w:t>
      </w:r>
    </w:p>
    <w:p w14:paraId="017B8665" w14:textId="0EB1F237" w:rsidR="006C68C3" w:rsidRPr="006C68C3" w:rsidRDefault="006C68C3" w:rsidP="00804109">
      <w:pPr>
        <w:numPr>
          <w:ilvl w:val="0"/>
          <w:numId w:val="10"/>
        </w:numPr>
        <w:tabs>
          <w:tab w:val="left" w:pos="426"/>
          <w:tab w:val="left" w:pos="2410"/>
        </w:tabs>
        <w:spacing w:before="120" w:after="120" w:line="280" w:lineRule="exact"/>
        <w:jc w:val="both"/>
        <w:rPr>
          <w:rFonts w:ascii="Arial" w:eastAsia="Arial Unicode MS" w:hAnsi="Arial" w:cs="Arial"/>
          <w:sz w:val="20"/>
          <w:szCs w:val="20"/>
        </w:rPr>
      </w:pPr>
      <w:r>
        <w:rPr>
          <w:rFonts w:ascii="Arial" w:eastAsia="Arial Unicode MS" w:hAnsi="Arial" w:cs="Arial"/>
          <w:sz w:val="20"/>
          <w:szCs w:val="20"/>
        </w:rPr>
        <w:t xml:space="preserve"> </w:t>
      </w:r>
      <w:r w:rsidRPr="006C68C3">
        <w:rPr>
          <w:rFonts w:ascii="Arial" w:eastAsia="Arial Unicode MS" w:hAnsi="Arial" w:cs="Arial"/>
          <w:sz w:val="20"/>
          <w:szCs w:val="20"/>
        </w:rPr>
        <w:t>Prawie opcji – należy przez to rozumieć uprawnienie służące Zamawiającemu do zwiększenia lub zmniejszenia zamówienia podstawowego. Prawo opcji musi określać rodzaj i maksymalną wartość opcji, okoliczności skorzystania z tego prawa. Opcja nie może modyfikować ogólnego charakteru umowy.</w:t>
      </w:r>
    </w:p>
    <w:p w14:paraId="7ADF757A" w14:textId="5BA5D443" w:rsidR="006C68C3" w:rsidRPr="006C68C3" w:rsidRDefault="006C68C3" w:rsidP="00804109">
      <w:pPr>
        <w:numPr>
          <w:ilvl w:val="0"/>
          <w:numId w:val="10"/>
        </w:numPr>
        <w:tabs>
          <w:tab w:val="left" w:pos="426"/>
          <w:tab w:val="left" w:pos="2410"/>
        </w:tabs>
        <w:spacing w:before="120" w:after="120" w:line="280" w:lineRule="exact"/>
        <w:jc w:val="both"/>
        <w:rPr>
          <w:rFonts w:ascii="Arial" w:eastAsia="Arial Unicode MS" w:hAnsi="Arial" w:cs="Arial"/>
          <w:sz w:val="20"/>
          <w:szCs w:val="20"/>
        </w:rPr>
      </w:pPr>
      <w:r>
        <w:rPr>
          <w:rFonts w:ascii="Arial" w:eastAsia="Arial Unicode MS" w:hAnsi="Arial" w:cs="Arial"/>
          <w:sz w:val="20"/>
          <w:szCs w:val="20"/>
        </w:rPr>
        <w:t xml:space="preserve"> </w:t>
      </w:r>
      <w:r w:rsidRPr="006C68C3">
        <w:rPr>
          <w:rFonts w:ascii="Arial" w:eastAsia="Arial Unicode MS" w:hAnsi="Arial" w:cs="Arial"/>
          <w:sz w:val="20"/>
          <w:szCs w:val="20"/>
        </w:rPr>
        <w:t xml:space="preserve">Rażąco niskiej cenie – należy przez to rozumieć cenę nierealną w porównaniu do cen rynkowych podobnych zamówień i przedmiotu zamówienia lub z punktu widzenia logiki, doświadczenia życiowego i racjonalności decyzji ekonomicznych, lub jeżeli jest ona niższa o co najmniej 40% od wartości zamówienia, w przypadku gdy została złożona tylko jedna oferta </w:t>
      </w:r>
      <w:r w:rsidRPr="006C68C3">
        <w:rPr>
          <w:rFonts w:ascii="Arial" w:eastAsia="Arial Unicode MS" w:hAnsi="Arial" w:cs="Arial"/>
          <w:sz w:val="20"/>
          <w:szCs w:val="20"/>
        </w:rPr>
        <w:lastRenderedPageBreak/>
        <w:t>albo od średniej arytmetycznej cen wszystkich złożonych ofert w przypadku gdy została złożona więcej niż jedna oferta, chyba że rozbieżność wynika z okoliczności oczywistych, które nie wymagają wyjaśnienia. Jeżeli w postępowaniu zostały złożone przynajmniej trzy oferty, do wyliczenia, czy występuje rażąco niska cena nie bierze się pod uwagę oferty z ceną najwyższą, w przypadku gdy cena tej oferty jest o co najmniej 60% wyższa niż cena każdej z pozostałych ofert. Badaniu podlega najkorzystniejsza oferta ostateczna, której cena została ustalona na poprzednich etapach postępowania (aukcji lub negocjacji).</w:t>
      </w:r>
    </w:p>
    <w:p w14:paraId="69AAD0A4" w14:textId="03F377A3" w:rsidR="006C68C3" w:rsidRDefault="006C68C3" w:rsidP="00804109">
      <w:pPr>
        <w:numPr>
          <w:ilvl w:val="0"/>
          <w:numId w:val="10"/>
        </w:numPr>
        <w:tabs>
          <w:tab w:val="left" w:pos="426"/>
          <w:tab w:val="left" w:pos="2410"/>
        </w:tabs>
        <w:spacing w:before="120" w:after="120" w:line="280" w:lineRule="exact"/>
        <w:jc w:val="both"/>
        <w:rPr>
          <w:rFonts w:ascii="Arial" w:eastAsia="Arial Unicode MS" w:hAnsi="Arial" w:cs="Arial"/>
          <w:sz w:val="20"/>
          <w:szCs w:val="20"/>
        </w:rPr>
      </w:pPr>
      <w:r>
        <w:rPr>
          <w:rFonts w:ascii="Arial" w:eastAsia="Arial Unicode MS" w:hAnsi="Arial" w:cs="Arial"/>
          <w:sz w:val="20"/>
          <w:szCs w:val="20"/>
        </w:rPr>
        <w:t xml:space="preserve"> </w:t>
      </w:r>
      <w:r w:rsidRPr="006C68C3">
        <w:rPr>
          <w:rFonts w:ascii="Arial" w:eastAsia="Arial Unicode MS" w:hAnsi="Arial" w:cs="Arial"/>
          <w:sz w:val="20"/>
          <w:szCs w:val="20"/>
        </w:rPr>
        <w:t>Specyfikacji lub SWZ – należy przez to rozumieć Specyfikację Warunków Zamówienia.</w:t>
      </w:r>
    </w:p>
    <w:p w14:paraId="59130A9A" w14:textId="1E9B7424" w:rsidR="006C68C3" w:rsidRPr="006C68C3" w:rsidRDefault="006C68C3" w:rsidP="00804109">
      <w:pPr>
        <w:numPr>
          <w:ilvl w:val="0"/>
          <w:numId w:val="10"/>
        </w:numPr>
        <w:tabs>
          <w:tab w:val="left" w:pos="426"/>
          <w:tab w:val="left" w:pos="2410"/>
        </w:tabs>
        <w:spacing w:before="120" w:after="120" w:line="280" w:lineRule="exact"/>
        <w:ind w:left="499" w:hanging="357"/>
        <w:jc w:val="both"/>
        <w:rPr>
          <w:rFonts w:ascii="Arial" w:eastAsia="Arial Unicode MS" w:hAnsi="Arial" w:cs="Arial"/>
          <w:sz w:val="20"/>
          <w:szCs w:val="20"/>
        </w:rPr>
      </w:pPr>
      <w:r>
        <w:rPr>
          <w:rFonts w:ascii="Arial" w:eastAsia="Arial Unicode MS" w:hAnsi="Arial" w:cs="Arial"/>
          <w:sz w:val="20"/>
          <w:szCs w:val="20"/>
        </w:rPr>
        <w:t xml:space="preserve"> </w:t>
      </w:r>
      <w:r w:rsidRPr="006C68C3">
        <w:rPr>
          <w:rFonts w:ascii="Arial" w:eastAsia="Arial Unicode MS" w:hAnsi="Arial" w:cs="Arial"/>
          <w:sz w:val="20"/>
          <w:szCs w:val="20"/>
        </w:rPr>
        <w:t>Usługach – należy przez to rozumieć wszelkie świadczenia, których przedmiotem nie są roboty budowlane lub dostawy.</w:t>
      </w:r>
    </w:p>
    <w:p w14:paraId="67B3B699" w14:textId="77777777" w:rsidR="006C68C3" w:rsidRPr="006C68C3" w:rsidRDefault="006C68C3" w:rsidP="00804109">
      <w:pPr>
        <w:pStyle w:val="Akapitzlist"/>
        <w:numPr>
          <w:ilvl w:val="0"/>
          <w:numId w:val="10"/>
        </w:numPr>
        <w:spacing w:before="120" w:after="120" w:line="280" w:lineRule="exact"/>
        <w:ind w:left="499" w:hanging="357"/>
        <w:contextualSpacing w:val="0"/>
        <w:rPr>
          <w:rFonts w:ascii="Arial" w:eastAsia="Arial Unicode MS" w:hAnsi="Arial" w:cs="Arial"/>
          <w:sz w:val="20"/>
          <w:szCs w:val="20"/>
        </w:rPr>
      </w:pPr>
      <w:r w:rsidRPr="006C68C3">
        <w:rPr>
          <w:rFonts w:ascii="Arial" w:eastAsia="Arial Unicode MS" w:hAnsi="Arial" w:cs="Arial"/>
          <w:sz w:val="20"/>
          <w:szCs w:val="20"/>
        </w:rPr>
        <w:t>Ustawie – należy przez to rozumieć ustawę z dnia 11 września 2019 r. Prawo zamówień publicznych.</w:t>
      </w:r>
      <w:r w:rsidRPr="006C68C3">
        <w:t xml:space="preserve"> </w:t>
      </w:r>
    </w:p>
    <w:p w14:paraId="04446C44" w14:textId="2650683E" w:rsidR="006C68C3" w:rsidRPr="005D73A6" w:rsidRDefault="005D73A6" w:rsidP="00804109">
      <w:pPr>
        <w:pStyle w:val="Akapitzlist"/>
        <w:numPr>
          <w:ilvl w:val="0"/>
          <w:numId w:val="10"/>
        </w:numPr>
        <w:spacing w:before="120" w:after="120" w:line="280" w:lineRule="exact"/>
        <w:ind w:left="499" w:hanging="357"/>
        <w:contextualSpacing w:val="0"/>
        <w:jc w:val="both"/>
        <w:rPr>
          <w:rFonts w:ascii="Arial" w:eastAsia="Arial Unicode MS" w:hAnsi="Arial" w:cs="Arial"/>
          <w:sz w:val="20"/>
          <w:szCs w:val="20"/>
        </w:rPr>
      </w:pPr>
      <w:r w:rsidRPr="005D73A6">
        <w:rPr>
          <w:rFonts w:ascii="Arial" w:eastAsia="Arial Unicode MS" w:hAnsi="Arial" w:cs="Arial"/>
          <w:sz w:val="20"/>
          <w:szCs w:val="20"/>
        </w:rPr>
        <w:t>Umowa – umowa w sprawie zamówienia niepublicznego, objętego Postępowaniem</w:t>
      </w:r>
      <w:r w:rsidR="002A5A0C" w:rsidRPr="005D73A6">
        <w:rPr>
          <w:rFonts w:ascii="Arial" w:eastAsia="Arial Unicode MS" w:hAnsi="Arial" w:cs="Arial"/>
          <w:sz w:val="20"/>
          <w:szCs w:val="20"/>
        </w:rPr>
        <w:t>,</w:t>
      </w:r>
    </w:p>
    <w:p w14:paraId="763F50FE" w14:textId="4E689EA8" w:rsidR="006C68C3" w:rsidRPr="006C68C3" w:rsidRDefault="006C68C3" w:rsidP="00804109">
      <w:pPr>
        <w:numPr>
          <w:ilvl w:val="0"/>
          <w:numId w:val="10"/>
        </w:numPr>
        <w:tabs>
          <w:tab w:val="left" w:pos="426"/>
          <w:tab w:val="left" w:pos="2410"/>
        </w:tabs>
        <w:spacing w:before="120" w:after="120" w:line="280" w:lineRule="exact"/>
        <w:ind w:left="499" w:hanging="357"/>
        <w:jc w:val="both"/>
        <w:rPr>
          <w:rFonts w:ascii="Arial" w:eastAsia="Arial Unicode MS" w:hAnsi="Arial" w:cs="Arial"/>
          <w:sz w:val="20"/>
          <w:szCs w:val="20"/>
        </w:rPr>
      </w:pPr>
      <w:r>
        <w:rPr>
          <w:rFonts w:ascii="Arial" w:eastAsia="Arial Unicode MS" w:hAnsi="Arial" w:cs="Arial"/>
          <w:sz w:val="20"/>
          <w:szCs w:val="20"/>
        </w:rPr>
        <w:t xml:space="preserve"> </w:t>
      </w:r>
      <w:r w:rsidRPr="006C68C3">
        <w:rPr>
          <w:rFonts w:ascii="Arial" w:eastAsia="Arial Unicode MS" w:hAnsi="Arial" w:cs="Arial"/>
          <w:sz w:val="20"/>
          <w:szCs w:val="20"/>
        </w:rPr>
        <w:t>Wykonawcy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Przez wykonawcę należy również rozumieć podmiot albo podmioty należące do Grupy Kapitałowej ORLEN.</w:t>
      </w:r>
    </w:p>
    <w:p w14:paraId="576FD307" w14:textId="66F665E7" w:rsidR="006C68C3" w:rsidRPr="006C68C3" w:rsidRDefault="006C68C3" w:rsidP="00804109">
      <w:pPr>
        <w:numPr>
          <w:ilvl w:val="0"/>
          <w:numId w:val="10"/>
        </w:numPr>
        <w:tabs>
          <w:tab w:val="left" w:pos="426"/>
          <w:tab w:val="left" w:pos="2410"/>
        </w:tabs>
        <w:spacing w:before="120" w:after="120" w:line="280" w:lineRule="exact"/>
        <w:ind w:left="499" w:hanging="357"/>
        <w:jc w:val="both"/>
        <w:rPr>
          <w:rFonts w:ascii="Arial" w:eastAsia="Arial Unicode MS" w:hAnsi="Arial" w:cs="Arial"/>
          <w:sz w:val="20"/>
          <w:szCs w:val="20"/>
        </w:rPr>
      </w:pPr>
      <w:r>
        <w:rPr>
          <w:rFonts w:ascii="Arial" w:eastAsia="Arial Unicode MS" w:hAnsi="Arial" w:cs="Arial"/>
          <w:sz w:val="20"/>
          <w:szCs w:val="20"/>
        </w:rPr>
        <w:t xml:space="preserve"> </w:t>
      </w:r>
      <w:r w:rsidRPr="006C68C3">
        <w:rPr>
          <w:rFonts w:ascii="Arial" w:eastAsia="Arial Unicode MS" w:hAnsi="Arial" w:cs="Arial"/>
          <w:sz w:val="20"/>
          <w:szCs w:val="20"/>
        </w:rPr>
        <w:t>Zamawiającym – należy przez to rozumieć Polską Spółkę Gazownictwa sp. z o.o. z siedzibą w Tarnowie jej Zakład lub Oddział Wsparcia.</w:t>
      </w:r>
    </w:p>
    <w:p w14:paraId="77FF9E76" w14:textId="15B04263" w:rsidR="006C68C3" w:rsidRPr="006C68C3" w:rsidRDefault="006C68C3" w:rsidP="00804109">
      <w:pPr>
        <w:numPr>
          <w:ilvl w:val="0"/>
          <w:numId w:val="10"/>
        </w:numPr>
        <w:tabs>
          <w:tab w:val="left" w:pos="426"/>
          <w:tab w:val="left" w:pos="2410"/>
        </w:tabs>
        <w:spacing w:before="120" w:after="0" w:line="280" w:lineRule="exact"/>
        <w:ind w:left="499" w:hanging="357"/>
        <w:jc w:val="both"/>
        <w:rPr>
          <w:rFonts w:ascii="Arial" w:eastAsia="Arial Unicode MS" w:hAnsi="Arial" w:cs="Arial"/>
          <w:sz w:val="20"/>
          <w:szCs w:val="20"/>
        </w:rPr>
      </w:pPr>
      <w:r>
        <w:rPr>
          <w:rFonts w:ascii="Arial" w:eastAsia="Arial Unicode MS" w:hAnsi="Arial" w:cs="Arial"/>
          <w:sz w:val="20"/>
          <w:szCs w:val="20"/>
        </w:rPr>
        <w:t xml:space="preserve"> </w:t>
      </w:r>
      <w:r w:rsidRPr="006C68C3">
        <w:rPr>
          <w:rFonts w:ascii="Arial" w:eastAsia="Arial Unicode MS" w:hAnsi="Arial" w:cs="Arial"/>
          <w:sz w:val="20"/>
          <w:szCs w:val="20"/>
        </w:rPr>
        <w:t>Zamówieniu niepublicznym (zwanych także dalej zamówieniami) – należy przez to rozumieć umowy odpłatne zawierane przez Zamawiającego z wykonawcami, których przedmiotem są usługi, dostawy lub roboty budowlane, a które nie są ani wydatkami ani odkupami.</w:t>
      </w:r>
    </w:p>
    <w:p w14:paraId="246F1CCA" w14:textId="25EF8B63" w:rsidR="006C68C3" w:rsidRPr="006C68C3" w:rsidRDefault="006C68C3" w:rsidP="00804109">
      <w:pPr>
        <w:numPr>
          <w:ilvl w:val="0"/>
          <w:numId w:val="10"/>
        </w:numPr>
        <w:tabs>
          <w:tab w:val="left" w:pos="426"/>
          <w:tab w:val="left" w:pos="2410"/>
        </w:tabs>
        <w:spacing w:before="120" w:after="0" w:line="280" w:lineRule="exact"/>
        <w:ind w:left="499" w:hanging="357"/>
        <w:jc w:val="both"/>
        <w:rPr>
          <w:rFonts w:ascii="Arial" w:eastAsia="Arial Unicode MS" w:hAnsi="Arial" w:cs="Arial"/>
          <w:sz w:val="20"/>
          <w:szCs w:val="20"/>
        </w:rPr>
      </w:pPr>
      <w:r>
        <w:rPr>
          <w:rFonts w:ascii="Arial" w:eastAsia="Arial Unicode MS" w:hAnsi="Arial" w:cs="Arial"/>
          <w:sz w:val="20"/>
          <w:szCs w:val="20"/>
        </w:rPr>
        <w:t xml:space="preserve"> </w:t>
      </w:r>
      <w:r w:rsidRPr="006C68C3">
        <w:rPr>
          <w:rFonts w:ascii="Arial" w:eastAsia="Arial Unicode MS" w:hAnsi="Arial" w:cs="Arial"/>
          <w:sz w:val="20"/>
          <w:szCs w:val="20"/>
        </w:rPr>
        <w:t xml:space="preserve">Zamówieniu dodatkowym – należy przez to rozumieć zamówienie polegające na udzieleniu zamówień temu samemu wykonawcy w trakcie realizacji zamówienia podstawowego, nieprzewidziane w specyfikacji warunków zamówienia, którego wartość nie przekracza 20% (w uzasadnionych przypadkach 50 %) wartości zamówienia podstawowego, którego wykonanie stało się konieczne na skutek sytuacji niemożliwych wcześniej do przewidzenia, jeżeli z przyczyn technicznych lub gospodarczych oddzielenie zamówienia dodatkowego od zamówienia podstawowego wymagałoby poniesienia niewspółmiernie wysokich kosztów lub wykonanie zamówienia podstawowego jest uzależnione od wykonania zamówienia dodatkowego. </w:t>
      </w:r>
    </w:p>
    <w:p w14:paraId="55B0380A" w14:textId="71C30A03" w:rsidR="006C68C3" w:rsidRPr="006C68C3" w:rsidRDefault="006C68C3" w:rsidP="00804109">
      <w:pPr>
        <w:numPr>
          <w:ilvl w:val="0"/>
          <w:numId w:val="10"/>
        </w:numPr>
        <w:tabs>
          <w:tab w:val="left" w:pos="426"/>
          <w:tab w:val="left" w:pos="2410"/>
        </w:tabs>
        <w:spacing w:before="120" w:after="0" w:line="280" w:lineRule="exact"/>
        <w:ind w:left="499" w:hanging="357"/>
        <w:jc w:val="both"/>
        <w:rPr>
          <w:rFonts w:ascii="Arial" w:eastAsia="Arial Unicode MS" w:hAnsi="Arial" w:cs="Arial"/>
          <w:sz w:val="20"/>
          <w:szCs w:val="20"/>
        </w:rPr>
      </w:pPr>
      <w:r>
        <w:rPr>
          <w:rFonts w:ascii="Arial" w:eastAsia="Arial Unicode MS" w:hAnsi="Arial" w:cs="Arial"/>
          <w:sz w:val="20"/>
          <w:szCs w:val="20"/>
        </w:rPr>
        <w:t xml:space="preserve"> </w:t>
      </w:r>
      <w:r w:rsidRPr="006C68C3">
        <w:rPr>
          <w:rFonts w:ascii="Arial" w:eastAsia="Arial Unicode MS" w:hAnsi="Arial" w:cs="Arial"/>
          <w:sz w:val="20"/>
          <w:szCs w:val="20"/>
        </w:rPr>
        <w:t>Formie elektronicznej – należy przez to rozumieć oświadczenie woli złożone w postaci elektronicznej i opatrzenie go kwalifikowanym podpisem elektronicznym, podpisem zaufanym lub podpisem osobistym.</w:t>
      </w:r>
    </w:p>
    <w:p w14:paraId="04434EFD" w14:textId="637E3FC7" w:rsidR="001C23E4" w:rsidRPr="007114E5" w:rsidRDefault="001C23E4" w:rsidP="00D63EFB">
      <w:pPr>
        <w:tabs>
          <w:tab w:val="left" w:pos="426"/>
        </w:tabs>
        <w:spacing w:before="120" w:after="0" w:line="280" w:lineRule="exact"/>
        <w:ind w:left="426"/>
        <w:jc w:val="both"/>
        <w:rPr>
          <w:rFonts w:ascii="Arial" w:hAnsi="Arial" w:cs="Arial"/>
          <w:b/>
          <w:bCs/>
          <w:sz w:val="20"/>
          <w:szCs w:val="20"/>
        </w:rPr>
      </w:pPr>
    </w:p>
    <w:p w14:paraId="239B8B1C" w14:textId="77777777" w:rsidR="0011324D" w:rsidRPr="00B174A1" w:rsidRDefault="0011324D" w:rsidP="00E01187">
      <w:pPr>
        <w:pStyle w:val="Bezodstpw"/>
        <w:numPr>
          <w:ilvl w:val="0"/>
          <w:numId w:val="6"/>
        </w:numPr>
        <w:spacing w:before="120" w:line="280" w:lineRule="exact"/>
        <w:jc w:val="both"/>
        <w:rPr>
          <w:rFonts w:ascii="Arial" w:hAnsi="Arial" w:cs="Arial"/>
          <w:b/>
          <w:bCs/>
          <w:smallCaps/>
          <w:sz w:val="20"/>
          <w:szCs w:val="20"/>
          <w:lang w:val="pl-PL"/>
        </w:rPr>
      </w:pPr>
      <w:r w:rsidRPr="00B174A1">
        <w:rPr>
          <w:rFonts w:ascii="Arial" w:hAnsi="Arial" w:cs="Arial"/>
          <w:b/>
          <w:smallCaps/>
          <w:sz w:val="20"/>
          <w:szCs w:val="20"/>
          <w:lang w:val="pl-PL"/>
        </w:rPr>
        <w:t xml:space="preserve">Dane </w:t>
      </w:r>
      <w:r w:rsidR="0013338D">
        <w:rPr>
          <w:rFonts w:ascii="Arial" w:hAnsi="Arial" w:cs="Arial"/>
          <w:b/>
          <w:smallCaps/>
          <w:sz w:val="20"/>
          <w:szCs w:val="20"/>
          <w:lang w:val="pl-PL"/>
        </w:rPr>
        <w:t>Zamawiającego</w:t>
      </w:r>
      <w:r w:rsidRPr="00B174A1">
        <w:rPr>
          <w:rFonts w:ascii="Arial" w:hAnsi="Arial" w:cs="Arial"/>
          <w:b/>
          <w:smallCaps/>
          <w:sz w:val="20"/>
          <w:szCs w:val="20"/>
          <w:lang w:val="pl-PL"/>
        </w:rPr>
        <w:t>,  informacje ogólne</w:t>
      </w:r>
      <w:bookmarkEnd w:id="2"/>
    </w:p>
    <w:p w14:paraId="21346E04" w14:textId="77777777" w:rsidR="00E25478" w:rsidRPr="009C2CD7" w:rsidRDefault="0013338D" w:rsidP="00E01187">
      <w:pPr>
        <w:numPr>
          <w:ilvl w:val="1"/>
          <w:numId w:val="6"/>
        </w:numPr>
        <w:spacing w:before="120" w:after="0" w:line="280" w:lineRule="exact"/>
        <w:ind w:left="426" w:hanging="426"/>
        <w:jc w:val="both"/>
        <w:rPr>
          <w:rFonts w:ascii="Arial" w:hAnsi="Arial" w:cs="Arial"/>
          <w:bCs/>
          <w:sz w:val="20"/>
          <w:szCs w:val="20"/>
        </w:rPr>
      </w:pPr>
      <w:r>
        <w:rPr>
          <w:rFonts w:ascii="Arial" w:hAnsi="Arial" w:cs="Arial"/>
          <w:sz w:val="20"/>
          <w:szCs w:val="20"/>
          <w:u w:val="single"/>
        </w:rPr>
        <w:t>Zamawiający</w:t>
      </w:r>
      <w:r w:rsidR="002A02BC">
        <w:rPr>
          <w:rFonts w:ascii="Arial" w:hAnsi="Arial" w:cs="Arial"/>
          <w:sz w:val="20"/>
          <w:szCs w:val="20"/>
          <w:u w:val="single"/>
        </w:rPr>
        <w:t>:</w:t>
      </w:r>
    </w:p>
    <w:p w14:paraId="736D55CF" w14:textId="77777777" w:rsidR="002A02BC" w:rsidRPr="002A02BC" w:rsidRDefault="002A02BC" w:rsidP="002A02BC">
      <w:pPr>
        <w:tabs>
          <w:tab w:val="left" w:pos="567"/>
          <w:tab w:val="left" w:pos="1701"/>
        </w:tabs>
        <w:spacing w:before="120" w:after="120" w:line="288" w:lineRule="auto"/>
        <w:ind w:left="357" w:firstLine="66"/>
        <w:contextualSpacing/>
        <w:jc w:val="both"/>
        <w:rPr>
          <w:rFonts w:ascii="Arial" w:hAnsi="Arial" w:cs="Arial"/>
          <w:bCs/>
          <w:sz w:val="20"/>
          <w:szCs w:val="20"/>
        </w:rPr>
      </w:pPr>
      <w:r w:rsidRPr="002A02BC">
        <w:rPr>
          <w:rFonts w:ascii="Arial" w:hAnsi="Arial" w:cs="Arial"/>
          <w:bCs/>
          <w:sz w:val="20"/>
          <w:szCs w:val="20"/>
        </w:rPr>
        <w:t>Polska Spółka Gazownictwa sp. z o.o.</w:t>
      </w:r>
    </w:p>
    <w:p w14:paraId="4481D58B" w14:textId="77777777" w:rsidR="002A02BC" w:rsidRPr="002A02BC" w:rsidRDefault="002A02BC" w:rsidP="002A02BC">
      <w:pPr>
        <w:tabs>
          <w:tab w:val="left" w:pos="567"/>
          <w:tab w:val="left" w:pos="1701"/>
        </w:tabs>
        <w:spacing w:before="120" w:after="120" w:line="288" w:lineRule="auto"/>
        <w:ind w:left="357" w:firstLine="66"/>
        <w:contextualSpacing/>
        <w:jc w:val="both"/>
        <w:rPr>
          <w:rFonts w:ascii="Arial" w:hAnsi="Arial" w:cs="Arial"/>
          <w:bCs/>
          <w:sz w:val="20"/>
          <w:szCs w:val="20"/>
        </w:rPr>
      </w:pPr>
      <w:r w:rsidRPr="002A02BC">
        <w:rPr>
          <w:rFonts w:ascii="Arial" w:hAnsi="Arial" w:cs="Arial"/>
          <w:bCs/>
          <w:sz w:val="20"/>
          <w:szCs w:val="20"/>
        </w:rPr>
        <w:t>ul. Wojciecha Bandrowskiego 16, 33-100 Tarnów</w:t>
      </w:r>
    </w:p>
    <w:p w14:paraId="43EA0C57" w14:textId="77777777" w:rsidR="002A02BC" w:rsidRPr="002A02BC" w:rsidRDefault="002A02BC" w:rsidP="002A02BC">
      <w:pPr>
        <w:tabs>
          <w:tab w:val="left" w:pos="567"/>
          <w:tab w:val="left" w:pos="1701"/>
        </w:tabs>
        <w:spacing w:before="120" w:after="120" w:line="288" w:lineRule="auto"/>
        <w:ind w:left="423"/>
        <w:contextualSpacing/>
        <w:jc w:val="both"/>
        <w:rPr>
          <w:rFonts w:ascii="Arial" w:hAnsi="Arial" w:cs="Arial"/>
          <w:bCs/>
          <w:sz w:val="20"/>
          <w:szCs w:val="20"/>
        </w:rPr>
      </w:pPr>
      <w:r w:rsidRPr="002A02BC">
        <w:rPr>
          <w:rFonts w:ascii="Arial" w:hAnsi="Arial" w:cs="Arial"/>
          <w:bCs/>
          <w:sz w:val="20"/>
          <w:szCs w:val="20"/>
        </w:rPr>
        <w:t>wpisana do rejestru przedsiębiorców Krajowego Rejestru Sądowego prowadzonego przez Sąd Rejonowy dla Krakowa – Śródmieścia w Krakowie, XII Wydział Gospodarczy Krajowego Rejestru Sądowego pod numerem KRS 0000374001, NIP 525 24 96 411, REGON 142739519, o kapitale zakładowym 10 488 917 050,00 zł.</w:t>
      </w:r>
    </w:p>
    <w:p w14:paraId="04E82D17" w14:textId="77777777" w:rsidR="002A02BC" w:rsidRDefault="002A02BC" w:rsidP="002A02BC">
      <w:pPr>
        <w:tabs>
          <w:tab w:val="left" w:pos="567"/>
          <w:tab w:val="left" w:pos="1701"/>
        </w:tabs>
        <w:spacing w:before="120" w:after="0" w:line="288" w:lineRule="auto"/>
        <w:ind w:left="357" w:firstLine="66"/>
        <w:jc w:val="both"/>
        <w:rPr>
          <w:rFonts w:ascii="Arial" w:hAnsi="Arial" w:cs="Arial"/>
          <w:bCs/>
          <w:sz w:val="20"/>
          <w:szCs w:val="20"/>
        </w:rPr>
      </w:pPr>
      <w:r w:rsidRPr="002A02BC">
        <w:rPr>
          <w:rFonts w:ascii="Arial" w:hAnsi="Arial" w:cs="Arial"/>
          <w:bCs/>
          <w:sz w:val="20"/>
          <w:szCs w:val="20"/>
        </w:rPr>
        <w:lastRenderedPageBreak/>
        <w:t xml:space="preserve">Adres strony internetowej Zamawiającego: </w:t>
      </w:r>
      <w:hyperlink r:id="rId11" w:history="1">
        <w:r w:rsidRPr="00003126">
          <w:rPr>
            <w:rStyle w:val="Hipercze"/>
            <w:rFonts w:ascii="Arial" w:hAnsi="Arial" w:cs="Arial"/>
            <w:bCs/>
            <w:sz w:val="20"/>
            <w:szCs w:val="20"/>
          </w:rPr>
          <w:t>www.psgaz.pl</w:t>
        </w:r>
      </w:hyperlink>
    </w:p>
    <w:p w14:paraId="5A1689C5" w14:textId="77777777" w:rsidR="009C2CD7" w:rsidRDefault="009C2CD7" w:rsidP="009C2CD7">
      <w:pPr>
        <w:tabs>
          <w:tab w:val="left" w:pos="567"/>
          <w:tab w:val="left" w:pos="1701"/>
        </w:tabs>
        <w:spacing w:before="120" w:after="0" w:line="288" w:lineRule="auto"/>
        <w:ind w:left="357" w:firstLine="66"/>
        <w:jc w:val="both"/>
        <w:rPr>
          <w:rFonts w:ascii="Arial" w:hAnsi="Arial" w:cs="Arial"/>
          <w:sz w:val="20"/>
          <w:szCs w:val="20"/>
        </w:rPr>
      </w:pPr>
      <w:r w:rsidRPr="009C2CD7">
        <w:rPr>
          <w:rFonts w:ascii="Arial" w:hAnsi="Arial" w:cs="Arial"/>
          <w:sz w:val="20"/>
          <w:szCs w:val="20"/>
        </w:rPr>
        <w:t>Adres do korespondencji</w:t>
      </w:r>
    </w:p>
    <w:p w14:paraId="2DB0302C" w14:textId="77777777" w:rsidR="009C2CD7" w:rsidRPr="009C2CD7" w:rsidRDefault="009C2CD7" w:rsidP="009C2CD7">
      <w:pPr>
        <w:tabs>
          <w:tab w:val="left" w:pos="567"/>
          <w:tab w:val="left" w:pos="1701"/>
        </w:tabs>
        <w:spacing w:before="120" w:after="120" w:line="288" w:lineRule="auto"/>
        <w:ind w:left="357" w:firstLine="68"/>
        <w:contextualSpacing/>
        <w:jc w:val="both"/>
        <w:rPr>
          <w:rFonts w:ascii="Arial" w:hAnsi="Arial" w:cs="Arial"/>
          <w:sz w:val="20"/>
          <w:szCs w:val="20"/>
        </w:rPr>
      </w:pPr>
      <w:r w:rsidRPr="009C2CD7">
        <w:rPr>
          <w:rFonts w:ascii="Arial" w:hAnsi="Arial" w:cs="Arial"/>
          <w:sz w:val="20"/>
          <w:szCs w:val="20"/>
        </w:rPr>
        <w:t xml:space="preserve">Polska Spółka Gazownictwa sp. z o.o. Oddział Zakład Gazowniczy </w:t>
      </w:r>
      <w:r>
        <w:rPr>
          <w:rFonts w:ascii="Arial" w:hAnsi="Arial" w:cs="Arial"/>
          <w:sz w:val="20"/>
          <w:szCs w:val="20"/>
        </w:rPr>
        <w:t>w Białymstoku</w:t>
      </w:r>
    </w:p>
    <w:p w14:paraId="5B34C726" w14:textId="77777777" w:rsidR="009C2CD7" w:rsidRPr="009C2CD7" w:rsidRDefault="009C2CD7" w:rsidP="009C2CD7">
      <w:pPr>
        <w:tabs>
          <w:tab w:val="left" w:pos="567"/>
          <w:tab w:val="left" w:pos="1701"/>
        </w:tabs>
        <w:spacing w:before="120" w:after="120" w:line="288" w:lineRule="auto"/>
        <w:ind w:left="357" w:firstLine="68"/>
        <w:contextualSpacing/>
        <w:jc w:val="both"/>
        <w:rPr>
          <w:rFonts w:ascii="Arial" w:hAnsi="Arial" w:cs="Arial"/>
          <w:sz w:val="20"/>
          <w:szCs w:val="20"/>
        </w:rPr>
      </w:pPr>
      <w:r w:rsidRPr="009C2CD7">
        <w:rPr>
          <w:rFonts w:ascii="Arial" w:hAnsi="Arial" w:cs="Arial"/>
          <w:sz w:val="20"/>
          <w:szCs w:val="20"/>
        </w:rPr>
        <w:t xml:space="preserve">ul. </w:t>
      </w:r>
      <w:r>
        <w:rPr>
          <w:rFonts w:ascii="Arial" w:hAnsi="Arial" w:cs="Arial"/>
          <w:sz w:val="20"/>
          <w:szCs w:val="20"/>
        </w:rPr>
        <w:t>Gen. St. Sosabowskiego 24</w:t>
      </w:r>
      <w:r w:rsidRPr="009C2CD7">
        <w:rPr>
          <w:rFonts w:ascii="Arial" w:hAnsi="Arial" w:cs="Arial"/>
          <w:sz w:val="20"/>
          <w:szCs w:val="20"/>
        </w:rPr>
        <w:t xml:space="preserve">, </w:t>
      </w:r>
      <w:r>
        <w:rPr>
          <w:rFonts w:ascii="Arial" w:hAnsi="Arial" w:cs="Arial"/>
          <w:sz w:val="20"/>
          <w:szCs w:val="20"/>
        </w:rPr>
        <w:t xml:space="preserve"> 15-138 Białystok</w:t>
      </w:r>
    </w:p>
    <w:p w14:paraId="12C8DB5E" w14:textId="77777777" w:rsidR="009C2CD7" w:rsidRDefault="009C2CD7" w:rsidP="009C2CD7">
      <w:pPr>
        <w:tabs>
          <w:tab w:val="left" w:pos="567"/>
          <w:tab w:val="left" w:pos="1701"/>
        </w:tabs>
        <w:spacing w:before="120" w:after="120" w:line="288" w:lineRule="auto"/>
        <w:ind w:left="357" w:firstLine="68"/>
        <w:contextualSpacing/>
        <w:jc w:val="both"/>
        <w:rPr>
          <w:rFonts w:ascii="Arial" w:hAnsi="Arial" w:cs="Arial"/>
          <w:sz w:val="20"/>
          <w:szCs w:val="20"/>
        </w:rPr>
      </w:pPr>
      <w:r w:rsidRPr="009C2CD7">
        <w:rPr>
          <w:rFonts w:ascii="Arial" w:hAnsi="Arial" w:cs="Arial"/>
          <w:sz w:val="20"/>
          <w:szCs w:val="20"/>
        </w:rPr>
        <w:t xml:space="preserve">Adres strony internetowej Zamawiającego: </w:t>
      </w:r>
      <w:hyperlink r:id="rId12" w:history="1">
        <w:r w:rsidRPr="00003126">
          <w:rPr>
            <w:rStyle w:val="Hipercze"/>
            <w:rFonts w:ascii="Arial" w:hAnsi="Arial" w:cs="Arial"/>
            <w:sz w:val="20"/>
            <w:szCs w:val="20"/>
          </w:rPr>
          <w:t>www.psgaz.pl</w:t>
        </w:r>
      </w:hyperlink>
    </w:p>
    <w:p w14:paraId="3E946177" w14:textId="77777777" w:rsidR="009C2CD7" w:rsidRPr="009C2CD7" w:rsidRDefault="009C2CD7" w:rsidP="009C2CD7">
      <w:pPr>
        <w:tabs>
          <w:tab w:val="left" w:pos="567"/>
          <w:tab w:val="left" w:pos="1701"/>
        </w:tabs>
        <w:spacing w:before="120" w:after="0" w:line="288" w:lineRule="auto"/>
        <w:ind w:left="357" w:firstLine="66"/>
        <w:jc w:val="both"/>
        <w:rPr>
          <w:rFonts w:ascii="Arial" w:hAnsi="Arial" w:cs="Arial"/>
          <w:sz w:val="20"/>
          <w:szCs w:val="20"/>
        </w:rPr>
      </w:pPr>
    </w:p>
    <w:p w14:paraId="5D6BF489" w14:textId="77777777" w:rsidR="002A02BC" w:rsidRPr="00162526" w:rsidRDefault="009C2CD7" w:rsidP="009C2CD7">
      <w:pPr>
        <w:tabs>
          <w:tab w:val="left" w:pos="567"/>
          <w:tab w:val="left" w:pos="1701"/>
        </w:tabs>
        <w:spacing w:before="120" w:after="0" w:line="288" w:lineRule="auto"/>
        <w:ind w:left="357" w:firstLine="66"/>
        <w:jc w:val="both"/>
        <w:rPr>
          <w:rFonts w:ascii="Arial" w:hAnsi="Arial" w:cs="Arial"/>
          <w:sz w:val="20"/>
          <w:szCs w:val="20"/>
        </w:rPr>
      </w:pPr>
      <w:r w:rsidRPr="009C2CD7">
        <w:rPr>
          <w:rFonts w:ascii="Arial" w:hAnsi="Arial" w:cs="Arial"/>
          <w:sz w:val="20"/>
          <w:szCs w:val="20"/>
        </w:rPr>
        <w:t>Godziny pracy Zamawiającego: poniedziałek – piątek 7:00 – 15:00</w:t>
      </w:r>
    </w:p>
    <w:p w14:paraId="1191119A" w14:textId="77777777" w:rsidR="00E25478" w:rsidRPr="007F3D3F" w:rsidRDefault="00E25478" w:rsidP="00776903">
      <w:pPr>
        <w:spacing w:after="0" w:line="288" w:lineRule="auto"/>
        <w:ind w:left="360" w:firstLine="66"/>
        <w:jc w:val="both"/>
        <w:rPr>
          <w:rFonts w:ascii="Arial" w:eastAsia="Arial Unicode MS" w:hAnsi="Arial" w:cs="Arial"/>
          <w:sz w:val="20"/>
          <w:szCs w:val="20"/>
        </w:rPr>
      </w:pPr>
      <w:r w:rsidRPr="007F3D3F">
        <w:rPr>
          <w:rFonts w:ascii="Arial" w:eastAsia="Arial Unicode MS" w:hAnsi="Arial" w:cs="Arial"/>
          <w:sz w:val="20"/>
          <w:szCs w:val="20"/>
        </w:rPr>
        <w:t>tel.: 85 664 59 00 (sekretariat)</w:t>
      </w:r>
    </w:p>
    <w:p w14:paraId="055CEEA8" w14:textId="77777777" w:rsidR="00B9176D" w:rsidRPr="00B9176D" w:rsidRDefault="009D1FF0" w:rsidP="00E01187">
      <w:pPr>
        <w:pStyle w:val="Akapitzlist"/>
        <w:numPr>
          <w:ilvl w:val="1"/>
          <w:numId w:val="6"/>
        </w:numPr>
        <w:spacing w:before="120" w:after="0" w:line="280" w:lineRule="exact"/>
        <w:ind w:left="425" w:hanging="425"/>
        <w:contextualSpacing w:val="0"/>
        <w:jc w:val="both"/>
        <w:rPr>
          <w:rStyle w:val="Hipercze"/>
          <w:rFonts w:ascii="Arial" w:hAnsi="Arial" w:cs="Arial"/>
          <w:i/>
          <w:color w:val="auto"/>
          <w:sz w:val="20"/>
          <w:szCs w:val="20"/>
          <w:u w:val="none"/>
        </w:rPr>
      </w:pPr>
      <w:r w:rsidRPr="00C06872">
        <w:rPr>
          <w:rFonts w:ascii="Arial" w:hAnsi="Arial" w:cs="Arial"/>
          <w:sz w:val="20"/>
          <w:szCs w:val="20"/>
        </w:rPr>
        <w:t>Przedmiotowe postępowanie prowadzone jest elektronicznie na Platformie Zakupowej PSG</w:t>
      </w:r>
      <w:r w:rsidRPr="00C06872">
        <w:rPr>
          <w:rFonts w:ascii="Arial" w:hAnsi="Arial" w:cs="Arial"/>
          <w:b/>
          <w:sz w:val="20"/>
          <w:szCs w:val="20"/>
        </w:rPr>
        <w:t xml:space="preserve"> </w:t>
      </w:r>
      <w:hyperlink r:id="rId13" w:history="1">
        <w:r w:rsidRPr="00D167ED">
          <w:rPr>
            <w:rStyle w:val="Hipercze"/>
            <w:rFonts w:ascii="Arial" w:hAnsi="Arial" w:cs="Arial"/>
            <w:color w:val="auto"/>
            <w:sz w:val="20"/>
            <w:szCs w:val="20"/>
          </w:rPr>
          <w:t>https://zamowienia.psgaz.pl</w:t>
        </w:r>
      </w:hyperlink>
    </w:p>
    <w:p w14:paraId="593C4EDD" w14:textId="77777777" w:rsidR="0094646B" w:rsidRPr="0094646B" w:rsidRDefault="002D4050" w:rsidP="00E01187">
      <w:pPr>
        <w:pStyle w:val="Akapitzlist"/>
        <w:numPr>
          <w:ilvl w:val="1"/>
          <w:numId w:val="6"/>
        </w:numPr>
        <w:spacing w:before="120" w:after="0" w:line="280" w:lineRule="exact"/>
        <w:ind w:left="425" w:hanging="425"/>
        <w:contextualSpacing w:val="0"/>
        <w:jc w:val="both"/>
        <w:rPr>
          <w:rFonts w:ascii="Arial" w:hAnsi="Arial" w:cs="Arial"/>
          <w:i/>
          <w:sz w:val="20"/>
          <w:szCs w:val="20"/>
        </w:rPr>
      </w:pPr>
      <w:r w:rsidRPr="002D4050">
        <w:rPr>
          <w:rFonts w:ascii="Arial" w:hAnsi="Arial" w:cs="Arial"/>
          <w:sz w:val="20"/>
          <w:szCs w:val="20"/>
        </w:rPr>
        <w:t xml:space="preserve">Udział w Postępowaniu wymaga posiadania urządzeń informatycznych, spełniających następujące minimalne wymagania techniczne: </w:t>
      </w:r>
    </w:p>
    <w:p w14:paraId="79AA5816" w14:textId="77777777" w:rsidR="00CC31E8" w:rsidRPr="00CC31E8" w:rsidRDefault="002D4050" w:rsidP="00804109">
      <w:pPr>
        <w:pStyle w:val="Akapitzlist"/>
        <w:numPr>
          <w:ilvl w:val="0"/>
          <w:numId w:val="11"/>
        </w:numPr>
        <w:spacing w:after="0" w:line="280" w:lineRule="exact"/>
        <w:ind w:left="993" w:hanging="284"/>
        <w:contextualSpacing w:val="0"/>
        <w:jc w:val="both"/>
        <w:rPr>
          <w:rFonts w:ascii="Arial" w:hAnsi="Arial" w:cs="Arial"/>
          <w:i/>
          <w:sz w:val="20"/>
          <w:szCs w:val="20"/>
        </w:rPr>
      </w:pPr>
      <w:r w:rsidRPr="002D4050">
        <w:rPr>
          <w:rFonts w:ascii="Arial" w:hAnsi="Arial" w:cs="Arial"/>
          <w:sz w:val="20"/>
          <w:szCs w:val="20"/>
        </w:rPr>
        <w:t xml:space="preserve">komputer z procesorem 1GHz lub szybszym, </w:t>
      </w:r>
    </w:p>
    <w:p w14:paraId="17024219" w14:textId="77777777" w:rsidR="0094646B" w:rsidRPr="0094646B" w:rsidRDefault="002D4050" w:rsidP="00804109">
      <w:pPr>
        <w:pStyle w:val="Akapitzlist"/>
        <w:numPr>
          <w:ilvl w:val="0"/>
          <w:numId w:val="11"/>
        </w:numPr>
        <w:spacing w:after="0" w:line="280" w:lineRule="exact"/>
        <w:ind w:left="993" w:hanging="284"/>
        <w:contextualSpacing w:val="0"/>
        <w:jc w:val="both"/>
        <w:rPr>
          <w:rFonts w:ascii="Arial" w:hAnsi="Arial" w:cs="Arial"/>
          <w:i/>
          <w:sz w:val="20"/>
          <w:szCs w:val="20"/>
        </w:rPr>
      </w:pPr>
      <w:r w:rsidRPr="002D4050">
        <w:rPr>
          <w:rFonts w:ascii="Arial" w:hAnsi="Arial" w:cs="Arial"/>
          <w:sz w:val="20"/>
          <w:szCs w:val="20"/>
        </w:rPr>
        <w:t xml:space="preserve">co najmniej 1 GB pamięci RAM, </w:t>
      </w:r>
    </w:p>
    <w:p w14:paraId="4CAE8788" w14:textId="77777777" w:rsidR="0094646B" w:rsidRPr="0094646B" w:rsidRDefault="002D4050" w:rsidP="00804109">
      <w:pPr>
        <w:pStyle w:val="Akapitzlist"/>
        <w:numPr>
          <w:ilvl w:val="0"/>
          <w:numId w:val="11"/>
        </w:numPr>
        <w:spacing w:after="0" w:line="280" w:lineRule="exact"/>
        <w:ind w:left="993" w:hanging="284"/>
        <w:contextualSpacing w:val="0"/>
        <w:jc w:val="both"/>
        <w:rPr>
          <w:rFonts w:ascii="Arial" w:hAnsi="Arial" w:cs="Arial"/>
          <w:i/>
          <w:sz w:val="20"/>
          <w:szCs w:val="20"/>
        </w:rPr>
      </w:pPr>
      <w:r w:rsidRPr="002D4050">
        <w:rPr>
          <w:rFonts w:ascii="Arial" w:hAnsi="Arial" w:cs="Arial"/>
          <w:sz w:val="20"/>
          <w:szCs w:val="20"/>
        </w:rPr>
        <w:t xml:space="preserve">system operacyjny MS-Windows w wersji XP lub wyższej, </w:t>
      </w:r>
    </w:p>
    <w:p w14:paraId="5E924D10" w14:textId="77777777" w:rsidR="00CC31E8" w:rsidRPr="00CC31E8" w:rsidRDefault="002D4050" w:rsidP="00804109">
      <w:pPr>
        <w:pStyle w:val="Akapitzlist"/>
        <w:numPr>
          <w:ilvl w:val="0"/>
          <w:numId w:val="11"/>
        </w:numPr>
        <w:spacing w:after="0" w:line="280" w:lineRule="exact"/>
        <w:ind w:left="993" w:hanging="284"/>
        <w:contextualSpacing w:val="0"/>
        <w:jc w:val="both"/>
        <w:rPr>
          <w:rFonts w:ascii="Arial" w:hAnsi="Arial" w:cs="Arial"/>
          <w:i/>
          <w:sz w:val="20"/>
          <w:szCs w:val="20"/>
        </w:rPr>
      </w:pPr>
      <w:r w:rsidRPr="002D4050">
        <w:rPr>
          <w:rFonts w:ascii="Arial" w:hAnsi="Arial" w:cs="Arial"/>
          <w:sz w:val="20"/>
          <w:szCs w:val="20"/>
        </w:rPr>
        <w:t xml:space="preserve">przeglądarka internetowa Microsoft Internet Explorer MSIE </w:t>
      </w:r>
      <w:r w:rsidRPr="002D4050">
        <w:rPr>
          <w:rFonts w:ascii="Arial" w:hAnsi="Arial" w:cs="Arial"/>
          <w:color w:val="000000"/>
          <w:sz w:val="20"/>
          <w:szCs w:val="20"/>
        </w:rPr>
        <w:t>9</w:t>
      </w:r>
      <w:r w:rsidR="00CC31E8">
        <w:rPr>
          <w:rFonts w:ascii="Arial" w:hAnsi="Arial" w:cs="Arial"/>
          <w:sz w:val="20"/>
          <w:szCs w:val="20"/>
        </w:rPr>
        <w:t xml:space="preserve">, Mozilla </w:t>
      </w:r>
      <w:proofErr w:type="spellStart"/>
      <w:r w:rsidR="00CC31E8">
        <w:rPr>
          <w:rFonts w:ascii="Arial" w:hAnsi="Arial" w:cs="Arial"/>
          <w:sz w:val="20"/>
          <w:szCs w:val="20"/>
        </w:rPr>
        <w:t>Firefox</w:t>
      </w:r>
      <w:proofErr w:type="spellEnd"/>
      <w:r w:rsidR="00CC31E8">
        <w:rPr>
          <w:rFonts w:ascii="Arial" w:hAnsi="Arial" w:cs="Arial"/>
          <w:sz w:val="20"/>
          <w:szCs w:val="20"/>
        </w:rPr>
        <w:t>, Chrome,</w:t>
      </w:r>
    </w:p>
    <w:p w14:paraId="2DA344CB" w14:textId="77777777" w:rsidR="0079656F" w:rsidRDefault="002D4050" w:rsidP="00804109">
      <w:pPr>
        <w:pStyle w:val="Akapitzlist"/>
        <w:numPr>
          <w:ilvl w:val="0"/>
          <w:numId w:val="11"/>
        </w:numPr>
        <w:spacing w:after="0" w:line="280" w:lineRule="exact"/>
        <w:ind w:left="993" w:hanging="284"/>
        <w:contextualSpacing w:val="0"/>
        <w:jc w:val="both"/>
        <w:rPr>
          <w:rFonts w:ascii="Arial" w:hAnsi="Arial" w:cs="Arial"/>
          <w:i/>
          <w:sz w:val="20"/>
          <w:szCs w:val="20"/>
        </w:rPr>
      </w:pPr>
      <w:r w:rsidRPr="002D4050">
        <w:rPr>
          <w:rFonts w:ascii="Arial" w:hAnsi="Arial" w:cs="Arial"/>
          <w:sz w:val="20"/>
          <w:szCs w:val="20"/>
        </w:rPr>
        <w:t xml:space="preserve">połączenie z siecią Internet o szybkości transmisji nie mniejszej niż 512 </w:t>
      </w:r>
      <w:proofErr w:type="spellStart"/>
      <w:r w:rsidRPr="002D4050">
        <w:rPr>
          <w:rFonts w:ascii="Arial" w:hAnsi="Arial" w:cs="Arial"/>
          <w:sz w:val="20"/>
          <w:szCs w:val="20"/>
        </w:rPr>
        <w:t>kb</w:t>
      </w:r>
      <w:proofErr w:type="spellEnd"/>
      <w:r w:rsidRPr="002D4050">
        <w:rPr>
          <w:rFonts w:ascii="Arial" w:hAnsi="Arial" w:cs="Arial"/>
          <w:sz w:val="20"/>
          <w:szCs w:val="20"/>
        </w:rPr>
        <w:t>/s.</w:t>
      </w:r>
    </w:p>
    <w:p w14:paraId="6B92DB63" w14:textId="77777777" w:rsidR="0079656F" w:rsidRDefault="005352C1" w:rsidP="00776903">
      <w:pPr>
        <w:pStyle w:val="Akapitzlist"/>
        <w:spacing w:before="120" w:after="0" w:line="280" w:lineRule="exact"/>
        <w:ind w:left="426" w:hanging="426"/>
        <w:contextualSpacing w:val="0"/>
        <w:jc w:val="both"/>
        <w:rPr>
          <w:rFonts w:ascii="Arial" w:hAnsi="Arial" w:cs="Arial"/>
          <w:i/>
          <w:sz w:val="20"/>
          <w:szCs w:val="20"/>
        </w:rPr>
      </w:pPr>
      <w:r>
        <w:rPr>
          <w:rFonts w:ascii="Arial" w:hAnsi="Arial" w:cs="Arial"/>
          <w:sz w:val="20"/>
          <w:szCs w:val="20"/>
        </w:rPr>
        <w:t xml:space="preserve">3.1 </w:t>
      </w:r>
      <w:r w:rsidR="00F44620">
        <w:rPr>
          <w:rFonts w:ascii="Arial" w:hAnsi="Arial" w:cs="Arial"/>
          <w:sz w:val="20"/>
          <w:szCs w:val="20"/>
        </w:rPr>
        <w:tab/>
      </w:r>
      <w:r w:rsidR="0079656F" w:rsidRPr="0079656F">
        <w:rPr>
          <w:rFonts w:ascii="Arial" w:hAnsi="Arial" w:cs="Arial"/>
          <w:sz w:val="20"/>
          <w:szCs w:val="20"/>
        </w:rPr>
        <w:t>Aby wziąć udział w postępowaniu i złożyć ofertę należy zalogować się do Platformy Zakupowej</w:t>
      </w:r>
      <w:r w:rsidR="0029048D">
        <w:rPr>
          <w:rFonts w:ascii="Arial" w:hAnsi="Arial" w:cs="Arial"/>
          <w:sz w:val="20"/>
          <w:szCs w:val="20"/>
        </w:rPr>
        <w:t xml:space="preserve">, po uprzedniej rejestracji, </w:t>
      </w:r>
      <w:r w:rsidR="0079656F" w:rsidRPr="0079656F">
        <w:rPr>
          <w:rFonts w:ascii="Arial" w:hAnsi="Arial" w:cs="Arial"/>
          <w:sz w:val="20"/>
          <w:szCs w:val="20"/>
        </w:rPr>
        <w:t>oraz zgłosić swój udział w przedmiotowym postępowaniu.</w:t>
      </w:r>
    </w:p>
    <w:p w14:paraId="7BF75547" w14:textId="77777777" w:rsidR="0079656F" w:rsidRPr="005352C1" w:rsidRDefault="005352C1" w:rsidP="00776903">
      <w:pPr>
        <w:pStyle w:val="Akapitzlist"/>
        <w:spacing w:before="120" w:after="0" w:line="280" w:lineRule="exact"/>
        <w:ind w:left="426" w:hanging="426"/>
        <w:contextualSpacing w:val="0"/>
        <w:jc w:val="both"/>
        <w:rPr>
          <w:rFonts w:ascii="Arial" w:hAnsi="Arial" w:cs="Arial"/>
          <w:sz w:val="20"/>
          <w:szCs w:val="20"/>
        </w:rPr>
      </w:pPr>
      <w:r>
        <w:rPr>
          <w:rFonts w:ascii="Arial" w:hAnsi="Arial" w:cs="Arial"/>
          <w:sz w:val="20"/>
          <w:szCs w:val="20"/>
        </w:rPr>
        <w:t xml:space="preserve">3.2 </w:t>
      </w:r>
      <w:r w:rsidR="00F44620">
        <w:rPr>
          <w:rFonts w:ascii="Arial" w:hAnsi="Arial" w:cs="Arial"/>
          <w:sz w:val="20"/>
          <w:szCs w:val="20"/>
        </w:rPr>
        <w:tab/>
      </w:r>
      <w:r w:rsidR="0079656F" w:rsidRPr="0079656F">
        <w:rPr>
          <w:rFonts w:ascii="Arial" w:hAnsi="Arial" w:cs="Arial"/>
          <w:sz w:val="20"/>
          <w:szCs w:val="20"/>
        </w:rPr>
        <w:t xml:space="preserve">Zalogowanie się zapewni identyfikację </w:t>
      </w:r>
      <w:r w:rsidR="00E052F6">
        <w:rPr>
          <w:rFonts w:ascii="Arial" w:hAnsi="Arial" w:cs="Arial"/>
          <w:sz w:val="20"/>
          <w:szCs w:val="20"/>
        </w:rPr>
        <w:t>Wykonawcy</w:t>
      </w:r>
      <w:r w:rsidR="0079656F" w:rsidRPr="0079656F">
        <w:rPr>
          <w:rFonts w:ascii="Arial" w:hAnsi="Arial" w:cs="Arial"/>
          <w:sz w:val="20"/>
          <w:szCs w:val="20"/>
        </w:rPr>
        <w:t xml:space="preserve"> oraz umożliwi porozumiewanie się za pośrednictwem Platformy Zakupowej.</w:t>
      </w:r>
    </w:p>
    <w:p w14:paraId="5A8F8FC9" w14:textId="77777777" w:rsidR="002D4050" w:rsidRPr="004276A3" w:rsidRDefault="002D4050" w:rsidP="00804109">
      <w:pPr>
        <w:pStyle w:val="Akapitzlist"/>
        <w:numPr>
          <w:ilvl w:val="1"/>
          <w:numId w:val="17"/>
        </w:numPr>
        <w:spacing w:before="120" w:after="0" w:line="280" w:lineRule="exact"/>
        <w:ind w:left="426" w:hanging="426"/>
        <w:contextualSpacing w:val="0"/>
        <w:jc w:val="both"/>
        <w:rPr>
          <w:rFonts w:ascii="Arial" w:hAnsi="Arial" w:cs="Arial"/>
          <w:i/>
          <w:sz w:val="20"/>
          <w:szCs w:val="20"/>
        </w:rPr>
      </w:pPr>
      <w:r w:rsidRPr="002D4050">
        <w:rPr>
          <w:rFonts w:ascii="Arial" w:hAnsi="Arial" w:cs="Arial"/>
          <w:sz w:val="20"/>
          <w:szCs w:val="20"/>
        </w:rPr>
        <w:t>Pomoc techniczna podczas P</w:t>
      </w:r>
      <w:r w:rsidR="00256947">
        <w:rPr>
          <w:rFonts w:ascii="Arial" w:hAnsi="Arial" w:cs="Arial"/>
          <w:sz w:val="20"/>
          <w:szCs w:val="20"/>
        </w:rPr>
        <w:t>ostępowania</w:t>
      </w:r>
    </w:p>
    <w:p w14:paraId="508BE9C3" w14:textId="77777777" w:rsidR="004276A3" w:rsidRDefault="008B1299" w:rsidP="00E01187">
      <w:pPr>
        <w:widowControl w:val="0"/>
        <w:numPr>
          <w:ilvl w:val="2"/>
          <w:numId w:val="6"/>
        </w:numPr>
        <w:suppressAutoHyphens/>
        <w:spacing w:before="120" w:after="0" w:line="280" w:lineRule="exact"/>
        <w:ind w:left="709" w:hanging="284"/>
        <w:contextualSpacing/>
        <w:jc w:val="both"/>
        <w:textAlignment w:val="baseline"/>
        <w:rPr>
          <w:rFonts w:ascii="Arial" w:hAnsi="Arial" w:cs="Arial"/>
          <w:b/>
          <w:color w:val="000000"/>
          <w:sz w:val="20"/>
          <w:szCs w:val="20"/>
        </w:rPr>
      </w:pPr>
      <w:r>
        <w:rPr>
          <w:rFonts w:ascii="Arial" w:hAnsi="Arial" w:cs="Arial"/>
          <w:sz w:val="20"/>
          <w:szCs w:val="20"/>
        </w:rPr>
        <w:t xml:space="preserve">Administratorem Platformy zakupowej i </w:t>
      </w:r>
      <w:r w:rsidR="004276A3" w:rsidRPr="002D4050">
        <w:rPr>
          <w:rFonts w:ascii="Arial" w:hAnsi="Arial" w:cs="Arial"/>
          <w:sz w:val="20"/>
          <w:szCs w:val="20"/>
        </w:rPr>
        <w:t>Operator</w:t>
      </w:r>
      <w:r>
        <w:rPr>
          <w:rFonts w:ascii="Arial" w:hAnsi="Arial" w:cs="Arial"/>
          <w:sz w:val="20"/>
          <w:szCs w:val="20"/>
        </w:rPr>
        <w:t xml:space="preserve">em Postępowania jest </w:t>
      </w:r>
      <w:r w:rsidR="004276A3" w:rsidRPr="002D4050">
        <w:rPr>
          <w:rFonts w:ascii="Arial" w:hAnsi="Arial" w:cs="Arial"/>
          <w:color w:val="000000"/>
          <w:sz w:val="20"/>
          <w:szCs w:val="20"/>
        </w:rPr>
        <w:t xml:space="preserve">eB2B sp. z o.o., </w:t>
      </w:r>
      <w:r>
        <w:rPr>
          <w:rFonts w:ascii="Arial" w:hAnsi="Arial" w:cs="Arial"/>
          <w:color w:val="000000"/>
          <w:sz w:val="20"/>
          <w:szCs w:val="20"/>
        </w:rPr>
        <w:br/>
      </w:r>
      <w:r w:rsidR="004276A3" w:rsidRPr="002D4050">
        <w:rPr>
          <w:rFonts w:ascii="Arial" w:hAnsi="Arial" w:cs="Arial"/>
          <w:color w:val="000000"/>
          <w:sz w:val="20"/>
          <w:szCs w:val="20"/>
        </w:rPr>
        <w:t>Al. Komisji Edukacji Narodowej 51 lokal U21, 02-797 Warszawa</w:t>
      </w:r>
      <w:r w:rsidR="004276A3">
        <w:rPr>
          <w:rFonts w:ascii="Arial" w:hAnsi="Arial" w:cs="Arial"/>
          <w:color w:val="000000"/>
          <w:sz w:val="20"/>
          <w:szCs w:val="20"/>
        </w:rPr>
        <w:t xml:space="preserve">, tel. </w:t>
      </w:r>
      <w:r w:rsidR="004276A3">
        <w:rPr>
          <w:rFonts w:ascii="Arial" w:hAnsi="Arial" w:cs="Arial"/>
          <w:sz w:val="20"/>
          <w:szCs w:val="20"/>
        </w:rPr>
        <w:t>+48 22</w:t>
      </w:r>
      <w:r>
        <w:rPr>
          <w:rFonts w:ascii="Arial" w:hAnsi="Arial" w:cs="Arial"/>
          <w:sz w:val="20"/>
          <w:szCs w:val="20"/>
        </w:rPr>
        <w:t> </w:t>
      </w:r>
      <w:r w:rsidR="004276A3">
        <w:rPr>
          <w:rFonts w:ascii="Arial" w:hAnsi="Arial" w:cs="Arial"/>
          <w:sz w:val="20"/>
          <w:szCs w:val="20"/>
        </w:rPr>
        <w:t>428</w:t>
      </w:r>
      <w:r>
        <w:rPr>
          <w:rFonts w:ascii="Arial" w:hAnsi="Arial" w:cs="Arial"/>
          <w:sz w:val="20"/>
          <w:szCs w:val="20"/>
        </w:rPr>
        <w:t xml:space="preserve"> </w:t>
      </w:r>
      <w:r w:rsidR="004276A3">
        <w:rPr>
          <w:rFonts w:ascii="Arial" w:hAnsi="Arial" w:cs="Arial"/>
          <w:sz w:val="20"/>
          <w:szCs w:val="20"/>
        </w:rPr>
        <w:t>19</w:t>
      </w:r>
      <w:r>
        <w:rPr>
          <w:rFonts w:ascii="Arial" w:hAnsi="Arial" w:cs="Arial"/>
          <w:sz w:val="20"/>
          <w:szCs w:val="20"/>
        </w:rPr>
        <w:t xml:space="preserve"> </w:t>
      </w:r>
      <w:r w:rsidR="004276A3">
        <w:rPr>
          <w:rFonts w:ascii="Arial" w:hAnsi="Arial" w:cs="Arial"/>
          <w:sz w:val="20"/>
          <w:szCs w:val="20"/>
        </w:rPr>
        <w:t xml:space="preserve">28, </w:t>
      </w:r>
      <w:r w:rsidR="004276A3" w:rsidRPr="002D4050">
        <w:rPr>
          <w:rFonts w:ascii="Arial" w:hAnsi="Arial" w:cs="Arial"/>
          <w:sz w:val="20"/>
          <w:szCs w:val="20"/>
        </w:rPr>
        <w:t xml:space="preserve"> </w:t>
      </w:r>
      <w:r w:rsidR="004276A3" w:rsidRPr="002D4050">
        <w:rPr>
          <w:rFonts w:ascii="Arial" w:hAnsi="Arial" w:cs="Arial"/>
          <w:color w:val="000000"/>
          <w:sz w:val="20"/>
          <w:szCs w:val="20"/>
        </w:rPr>
        <w:t xml:space="preserve">e-mail: </w:t>
      </w:r>
      <w:hyperlink r:id="rId14" w:history="1">
        <w:r w:rsidR="00405FB1" w:rsidRPr="0095736B">
          <w:rPr>
            <w:rStyle w:val="Hipercze"/>
            <w:rFonts w:ascii="Arial" w:hAnsi="Arial" w:cs="Arial"/>
            <w:b/>
            <w:sz w:val="20"/>
            <w:szCs w:val="20"/>
          </w:rPr>
          <w:t>helpdesk@eb2b.com.pl</w:t>
        </w:r>
      </w:hyperlink>
    </w:p>
    <w:p w14:paraId="2293AC38" w14:textId="77777777" w:rsidR="00BE62D5" w:rsidRPr="00562D02" w:rsidRDefault="00BE62D5" w:rsidP="00E01187">
      <w:pPr>
        <w:pStyle w:val="Akapitzlist"/>
        <w:numPr>
          <w:ilvl w:val="2"/>
          <w:numId w:val="6"/>
        </w:numPr>
        <w:spacing w:after="0" w:line="280" w:lineRule="exact"/>
        <w:ind w:left="709" w:hanging="284"/>
        <w:jc w:val="both"/>
        <w:rPr>
          <w:rFonts w:ascii="Arial" w:hAnsi="Arial" w:cs="Arial"/>
          <w:i/>
          <w:sz w:val="20"/>
          <w:szCs w:val="20"/>
        </w:rPr>
      </w:pPr>
      <w:r w:rsidRPr="002D4050">
        <w:rPr>
          <w:rFonts w:ascii="Arial" w:hAnsi="Arial" w:cs="Arial"/>
          <w:sz w:val="20"/>
          <w:szCs w:val="20"/>
        </w:rPr>
        <w:t xml:space="preserve">W sprawach technicznych i organizacyjnych prosimy o kontakt </w:t>
      </w:r>
      <w:r w:rsidR="00562D02">
        <w:rPr>
          <w:rFonts w:ascii="Arial" w:hAnsi="Arial" w:cs="Arial"/>
          <w:sz w:val="20"/>
          <w:szCs w:val="20"/>
        </w:rPr>
        <w:t>z Operatorem P</w:t>
      </w:r>
      <w:r>
        <w:rPr>
          <w:rFonts w:ascii="Arial" w:hAnsi="Arial" w:cs="Arial"/>
          <w:sz w:val="20"/>
          <w:szCs w:val="20"/>
        </w:rPr>
        <w:t>ostępowania, dane teleadresowe powyżej, w dni robocze w godzinach 8-16</w:t>
      </w:r>
      <w:r w:rsidRPr="002D4050">
        <w:rPr>
          <w:rFonts w:ascii="Arial" w:hAnsi="Arial" w:cs="Arial"/>
          <w:b/>
          <w:color w:val="000000"/>
          <w:sz w:val="20"/>
          <w:szCs w:val="20"/>
        </w:rPr>
        <w:t>.</w:t>
      </w:r>
    </w:p>
    <w:p w14:paraId="1782406D" w14:textId="77777777" w:rsidR="00256947" w:rsidRPr="00256947" w:rsidRDefault="00256947" w:rsidP="00804109">
      <w:pPr>
        <w:pStyle w:val="Akapitzlist"/>
        <w:numPr>
          <w:ilvl w:val="1"/>
          <w:numId w:val="17"/>
        </w:numPr>
        <w:spacing w:before="80" w:after="0" w:line="280" w:lineRule="exact"/>
        <w:ind w:left="426" w:hanging="426"/>
        <w:contextualSpacing w:val="0"/>
        <w:jc w:val="both"/>
        <w:rPr>
          <w:rFonts w:ascii="Arial" w:hAnsi="Arial" w:cs="Arial"/>
          <w:sz w:val="20"/>
          <w:szCs w:val="20"/>
        </w:rPr>
      </w:pPr>
      <w:r w:rsidRPr="00256947">
        <w:rPr>
          <w:rFonts w:ascii="Arial" w:hAnsi="Arial" w:cs="Arial"/>
          <w:sz w:val="20"/>
          <w:szCs w:val="20"/>
        </w:rPr>
        <w:t xml:space="preserve">Szczegółowe instrukcje dotyczące składania ofert zawarte są w Platformie zakupowej, w zakładce Pomoc - Instrukcje. Przed przystąpieniem do składania ofert </w:t>
      </w:r>
      <w:r w:rsidR="00E052F6">
        <w:rPr>
          <w:rFonts w:ascii="Arial" w:hAnsi="Arial" w:cs="Arial"/>
          <w:sz w:val="20"/>
          <w:szCs w:val="20"/>
        </w:rPr>
        <w:t>Wykonawca</w:t>
      </w:r>
      <w:r w:rsidRPr="00256947">
        <w:rPr>
          <w:rFonts w:ascii="Arial" w:hAnsi="Arial" w:cs="Arial"/>
          <w:sz w:val="20"/>
          <w:szCs w:val="20"/>
        </w:rPr>
        <w:t xml:space="preserve"> powinien dokładnie zapoznać się z przedmiotowymi instrukcjami.</w:t>
      </w:r>
    </w:p>
    <w:p w14:paraId="7AEE4B18" w14:textId="68E0A559" w:rsidR="00644FFF" w:rsidRDefault="00644FFF" w:rsidP="00776903">
      <w:pPr>
        <w:pStyle w:val="Akapitzlist"/>
        <w:tabs>
          <w:tab w:val="left" w:pos="0"/>
        </w:tabs>
        <w:spacing w:before="120" w:after="0" w:line="280" w:lineRule="exact"/>
        <w:ind w:left="0"/>
        <w:contextualSpacing w:val="0"/>
        <w:jc w:val="both"/>
        <w:outlineLvl w:val="1"/>
        <w:rPr>
          <w:rFonts w:ascii="Arial" w:hAnsi="Arial" w:cs="Arial"/>
          <w:i/>
          <w:sz w:val="20"/>
          <w:szCs w:val="20"/>
        </w:rPr>
      </w:pPr>
      <w:bookmarkStart w:id="3" w:name="_Toc398550311"/>
    </w:p>
    <w:p w14:paraId="22C3CC16" w14:textId="77777777" w:rsidR="0011324D" w:rsidRPr="00E052F6" w:rsidRDefault="0011324D" w:rsidP="00E01187">
      <w:pPr>
        <w:pStyle w:val="Akapitzlist"/>
        <w:numPr>
          <w:ilvl w:val="0"/>
          <w:numId w:val="6"/>
        </w:numPr>
        <w:tabs>
          <w:tab w:val="left" w:pos="0"/>
        </w:tabs>
        <w:spacing w:before="120" w:after="0" w:line="280" w:lineRule="exact"/>
        <w:jc w:val="both"/>
        <w:outlineLvl w:val="1"/>
        <w:rPr>
          <w:rFonts w:ascii="Arial" w:hAnsi="Arial" w:cs="Arial"/>
          <w:b/>
          <w:smallCaps/>
          <w:sz w:val="20"/>
          <w:szCs w:val="20"/>
        </w:rPr>
      </w:pPr>
      <w:r w:rsidRPr="00E052F6">
        <w:rPr>
          <w:rFonts w:ascii="Arial" w:hAnsi="Arial" w:cs="Arial"/>
          <w:b/>
          <w:smallCaps/>
          <w:sz w:val="20"/>
          <w:szCs w:val="20"/>
        </w:rPr>
        <w:t>Tryb udzielenia Zamówienia</w:t>
      </w:r>
      <w:bookmarkEnd w:id="3"/>
    </w:p>
    <w:p w14:paraId="4C791EEA" w14:textId="2E1FACC1" w:rsidR="00F27A93" w:rsidRDefault="0011324D" w:rsidP="00DD101F">
      <w:pPr>
        <w:pStyle w:val="Akapitzlist"/>
        <w:numPr>
          <w:ilvl w:val="0"/>
          <w:numId w:val="2"/>
        </w:numPr>
        <w:spacing w:before="120" w:after="0" w:line="280" w:lineRule="exact"/>
        <w:ind w:left="425" w:hanging="425"/>
        <w:contextualSpacing w:val="0"/>
        <w:jc w:val="both"/>
        <w:rPr>
          <w:rFonts w:ascii="Arial" w:hAnsi="Arial" w:cs="Arial"/>
          <w:sz w:val="20"/>
          <w:szCs w:val="20"/>
        </w:rPr>
      </w:pPr>
      <w:r w:rsidRPr="00F27A93">
        <w:rPr>
          <w:rFonts w:ascii="Arial" w:hAnsi="Arial" w:cs="Arial"/>
          <w:sz w:val="20"/>
          <w:szCs w:val="20"/>
        </w:rPr>
        <w:t xml:space="preserve">Zamówienie nie podlega przepisom </w:t>
      </w:r>
      <w:r w:rsidR="00F27A93" w:rsidRPr="00F27A93">
        <w:rPr>
          <w:rFonts w:ascii="Arial" w:hAnsi="Arial" w:cs="Arial"/>
          <w:sz w:val="20"/>
          <w:szCs w:val="20"/>
        </w:rPr>
        <w:t>Ustawy z dnia 11 września 2019 r. – Prawo zamówień publicznych (Dz. U. z 2019 r. poz. 2019</w:t>
      </w:r>
      <w:r w:rsidR="00D63EFB">
        <w:rPr>
          <w:rFonts w:ascii="Arial" w:hAnsi="Arial" w:cs="Arial"/>
          <w:sz w:val="20"/>
          <w:szCs w:val="20"/>
        </w:rPr>
        <w:t xml:space="preserve"> z późn. zmianami</w:t>
      </w:r>
      <w:r w:rsidR="00F27A93" w:rsidRPr="00F27A93">
        <w:rPr>
          <w:rFonts w:ascii="Arial" w:hAnsi="Arial" w:cs="Arial"/>
          <w:sz w:val="20"/>
          <w:szCs w:val="20"/>
        </w:rPr>
        <w:t>).</w:t>
      </w:r>
    </w:p>
    <w:p w14:paraId="5DA3D651" w14:textId="77777777" w:rsidR="0011324D" w:rsidRPr="00F27A93" w:rsidRDefault="0011324D" w:rsidP="00DD101F">
      <w:pPr>
        <w:pStyle w:val="Akapitzlist"/>
        <w:numPr>
          <w:ilvl w:val="0"/>
          <w:numId w:val="2"/>
        </w:numPr>
        <w:spacing w:before="120" w:after="0" w:line="280" w:lineRule="exact"/>
        <w:ind w:left="425" w:hanging="425"/>
        <w:contextualSpacing w:val="0"/>
        <w:jc w:val="both"/>
        <w:rPr>
          <w:rFonts w:ascii="Arial" w:hAnsi="Arial" w:cs="Arial"/>
          <w:sz w:val="20"/>
          <w:szCs w:val="20"/>
        </w:rPr>
      </w:pPr>
      <w:r w:rsidRPr="00F27A93">
        <w:rPr>
          <w:rFonts w:ascii="Arial" w:eastAsia="Arial Unicode MS" w:hAnsi="Arial" w:cs="Arial"/>
          <w:sz w:val="20"/>
          <w:szCs w:val="20"/>
        </w:rPr>
        <w:t xml:space="preserve">Zamówienie </w:t>
      </w:r>
      <w:r w:rsidRPr="00F27A93">
        <w:rPr>
          <w:rFonts w:ascii="Arial" w:hAnsi="Arial" w:cs="Arial"/>
          <w:sz w:val="20"/>
          <w:szCs w:val="20"/>
        </w:rPr>
        <w:t xml:space="preserve">prowadzone jest zgodnie z wewnętrznymi uregulowaniami </w:t>
      </w:r>
      <w:r w:rsidR="0013338D" w:rsidRPr="00F27A93">
        <w:rPr>
          <w:rFonts w:ascii="Arial" w:hAnsi="Arial" w:cs="Arial"/>
          <w:sz w:val="20"/>
          <w:szCs w:val="20"/>
        </w:rPr>
        <w:t>Zamawiającego</w:t>
      </w:r>
      <w:r w:rsidRPr="00F27A93">
        <w:rPr>
          <w:rFonts w:ascii="Arial" w:hAnsi="Arial" w:cs="Arial"/>
          <w:sz w:val="20"/>
          <w:szCs w:val="20"/>
        </w:rPr>
        <w:t xml:space="preserve"> oraz zgodnie z niniejszą Specyfikacją Warunków Zamówienia</w:t>
      </w:r>
      <w:r w:rsidR="0031474F" w:rsidRPr="00F27A93">
        <w:rPr>
          <w:rFonts w:ascii="Arial" w:hAnsi="Arial" w:cs="Arial"/>
          <w:sz w:val="20"/>
          <w:szCs w:val="20"/>
        </w:rPr>
        <w:t>.</w:t>
      </w:r>
      <w:r w:rsidRPr="00F27A93">
        <w:rPr>
          <w:rFonts w:ascii="Arial" w:hAnsi="Arial" w:cs="Arial"/>
          <w:sz w:val="20"/>
          <w:szCs w:val="20"/>
        </w:rPr>
        <w:t xml:space="preserve"> </w:t>
      </w:r>
    </w:p>
    <w:p w14:paraId="7161BD0F" w14:textId="77777777" w:rsidR="00EA3377" w:rsidRPr="00E052F6" w:rsidRDefault="00EA3377" w:rsidP="00776903">
      <w:pPr>
        <w:pStyle w:val="Akapitzlist"/>
        <w:numPr>
          <w:ilvl w:val="0"/>
          <w:numId w:val="2"/>
        </w:numPr>
        <w:spacing w:before="120" w:after="0" w:line="280" w:lineRule="exact"/>
        <w:ind w:left="425" w:hanging="425"/>
        <w:contextualSpacing w:val="0"/>
        <w:jc w:val="both"/>
        <w:rPr>
          <w:rFonts w:ascii="Arial" w:hAnsi="Arial" w:cs="Arial"/>
          <w:sz w:val="20"/>
          <w:szCs w:val="20"/>
        </w:rPr>
      </w:pPr>
      <w:r>
        <w:rPr>
          <w:rFonts w:ascii="Arial" w:hAnsi="Arial" w:cs="Arial"/>
          <w:sz w:val="20"/>
          <w:szCs w:val="20"/>
        </w:rPr>
        <w:t>Do czynności podejmowanych przez Zamawiającego oraz wykonawców w trakcie postępowania o udzielenie zamówienia, stosuje się, z zastrzeżeniem wyjątków określonych w przepisach odrębnych, przepisy kodeksu cywilnego.</w:t>
      </w:r>
    </w:p>
    <w:p w14:paraId="4D9EEE45" w14:textId="6DD88511" w:rsidR="0002283B" w:rsidRPr="00E052F6" w:rsidRDefault="0011324D" w:rsidP="00776903">
      <w:pPr>
        <w:pStyle w:val="Akapitzlist"/>
        <w:numPr>
          <w:ilvl w:val="0"/>
          <w:numId w:val="2"/>
        </w:numPr>
        <w:spacing w:before="120" w:after="0" w:line="280" w:lineRule="exact"/>
        <w:ind w:left="425" w:hanging="425"/>
        <w:contextualSpacing w:val="0"/>
        <w:jc w:val="both"/>
        <w:rPr>
          <w:rFonts w:ascii="Arial" w:hAnsi="Arial" w:cs="Arial"/>
          <w:sz w:val="20"/>
          <w:szCs w:val="20"/>
        </w:rPr>
      </w:pPr>
      <w:r w:rsidRPr="00E052F6">
        <w:rPr>
          <w:rFonts w:ascii="Arial" w:hAnsi="Arial" w:cs="Arial"/>
          <w:sz w:val="20"/>
          <w:szCs w:val="20"/>
        </w:rPr>
        <w:t xml:space="preserve">Zamówienie prowadzone jest </w:t>
      </w:r>
      <w:r w:rsidR="00105A0E" w:rsidRPr="00E052F6">
        <w:rPr>
          <w:rFonts w:ascii="Arial" w:hAnsi="Arial" w:cs="Arial"/>
          <w:sz w:val="20"/>
          <w:szCs w:val="20"/>
        </w:rPr>
        <w:t xml:space="preserve">elektronicznie </w:t>
      </w:r>
      <w:r w:rsidRPr="00E052F6">
        <w:rPr>
          <w:rFonts w:ascii="Arial" w:hAnsi="Arial" w:cs="Arial"/>
          <w:sz w:val="20"/>
          <w:szCs w:val="20"/>
        </w:rPr>
        <w:t>w trybie przetargu nieograniczonego</w:t>
      </w:r>
      <w:r w:rsidR="0033386A">
        <w:rPr>
          <w:rFonts w:ascii="Arial" w:hAnsi="Arial" w:cs="Arial"/>
          <w:sz w:val="20"/>
          <w:szCs w:val="20"/>
        </w:rPr>
        <w:t>.</w:t>
      </w:r>
    </w:p>
    <w:p w14:paraId="6527B6CA" w14:textId="77777777" w:rsidR="00737D72" w:rsidRPr="00E052F6" w:rsidRDefault="00E052F6" w:rsidP="00776903">
      <w:pPr>
        <w:pStyle w:val="Akapitzlist"/>
        <w:numPr>
          <w:ilvl w:val="0"/>
          <w:numId w:val="2"/>
        </w:numPr>
        <w:spacing w:before="120" w:after="0" w:line="280" w:lineRule="exact"/>
        <w:ind w:left="425" w:hanging="425"/>
        <w:contextualSpacing w:val="0"/>
        <w:jc w:val="both"/>
        <w:rPr>
          <w:rFonts w:ascii="Arial" w:hAnsi="Arial" w:cs="Arial"/>
          <w:sz w:val="20"/>
          <w:szCs w:val="20"/>
        </w:rPr>
      </w:pPr>
      <w:r w:rsidRPr="00E052F6">
        <w:rPr>
          <w:rFonts w:ascii="Arial" w:hAnsi="Arial" w:cs="Arial"/>
          <w:sz w:val="20"/>
          <w:szCs w:val="20"/>
        </w:rPr>
        <w:t>Wykonawcy</w:t>
      </w:r>
      <w:r w:rsidR="00C06CF3" w:rsidRPr="00E052F6">
        <w:rPr>
          <w:rFonts w:ascii="Arial" w:hAnsi="Arial" w:cs="Arial"/>
          <w:sz w:val="20"/>
          <w:szCs w:val="20"/>
        </w:rPr>
        <w:t xml:space="preserve"> </w:t>
      </w:r>
      <w:r w:rsidR="0011324D" w:rsidRPr="00E052F6">
        <w:rPr>
          <w:rFonts w:ascii="Arial" w:hAnsi="Arial" w:cs="Arial"/>
          <w:sz w:val="20"/>
          <w:szCs w:val="20"/>
        </w:rPr>
        <w:t>zobowiązani są do złożenia oferty spełniającej wymogi zawarte w niniejszej</w:t>
      </w:r>
      <w:r w:rsidR="00EC0E80" w:rsidRPr="00E052F6">
        <w:rPr>
          <w:rFonts w:ascii="Arial" w:hAnsi="Arial" w:cs="Arial"/>
          <w:sz w:val="20"/>
          <w:szCs w:val="20"/>
        </w:rPr>
        <w:t xml:space="preserve"> SWZ.</w:t>
      </w:r>
      <w:r w:rsidR="0011324D" w:rsidRPr="00E052F6">
        <w:rPr>
          <w:rFonts w:ascii="Arial" w:hAnsi="Arial" w:cs="Arial"/>
          <w:sz w:val="20"/>
          <w:szCs w:val="20"/>
        </w:rPr>
        <w:t xml:space="preserve"> </w:t>
      </w:r>
    </w:p>
    <w:p w14:paraId="3F9C4889" w14:textId="2C1CB0B8" w:rsidR="00EC0E80" w:rsidRDefault="00EC0E80" w:rsidP="00776903">
      <w:pPr>
        <w:pStyle w:val="Akapitzlist"/>
        <w:spacing w:before="120" w:after="0" w:line="280" w:lineRule="exact"/>
        <w:ind w:left="425"/>
        <w:jc w:val="both"/>
        <w:rPr>
          <w:rFonts w:ascii="Arial" w:hAnsi="Arial" w:cs="Arial"/>
          <w:sz w:val="20"/>
          <w:szCs w:val="20"/>
        </w:rPr>
      </w:pPr>
    </w:p>
    <w:p w14:paraId="699791D9" w14:textId="77777777" w:rsidR="0011324D" w:rsidRPr="00B174A1" w:rsidRDefault="00A318E2" w:rsidP="00E01187">
      <w:pPr>
        <w:pStyle w:val="Nagwek"/>
        <w:numPr>
          <w:ilvl w:val="0"/>
          <w:numId w:val="6"/>
        </w:numPr>
        <w:tabs>
          <w:tab w:val="clear" w:pos="4536"/>
          <w:tab w:val="clear" w:pos="9072"/>
          <w:tab w:val="left" w:pos="0"/>
        </w:tabs>
        <w:spacing w:before="120" w:after="120" w:line="280" w:lineRule="exact"/>
        <w:ind w:left="425" w:hanging="425"/>
        <w:jc w:val="both"/>
        <w:rPr>
          <w:rFonts w:ascii="Arial" w:hAnsi="Arial" w:cs="Arial"/>
          <w:b/>
          <w:smallCaps/>
          <w:sz w:val="20"/>
          <w:szCs w:val="20"/>
        </w:rPr>
      </w:pPr>
      <w:r>
        <w:rPr>
          <w:rFonts w:ascii="Arial" w:hAnsi="Arial" w:cs="Arial"/>
          <w:b/>
          <w:smallCaps/>
          <w:sz w:val="20"/>
          <w:szCs w:val="20"/>
        </w:rPr>
        <w:lastRenderedPageBreak/>
        <w:t xml:space="preserve">Opis </w:t>
      </w:r>
      <w:r w:rsidR="00327A61" w:rsidRPr="00B174A1">
        <w:rPr>
          <w:rFonts w:ascii="Arial" w:hAnsi="Arial" w:cs="Arial"/>
          <w:b/>
          <w:smallCaps/>
          <w:sz w:val="20"/>
          <w:szCs w:val="20"/>
        </w:rPr>
        <w:t xml:space="preserve">przedmiotu </w:t>
      </w:r>
      <w:r w:rsidR="0011324D" w:rsidRPr="00B174A1">
        <w:rPr>
          <w:rFonts w:ascii="Arial" w:hAnsi="Arial" w:cs="Arial"/>
          <w:b/>
          <w:smallCaps/>
          <w:sz w:val="20"/>
          <w:szCs w:val="20"/>
        </w:rPr>
        <w:t>zamówienia</w:t>
      </w:r>
    </w:p>
    <w:p w14:paraId="300487EF" w14:textId="718DA993" w:rsidR="0053286C" w:rsidRDefault="0003593C" w:rsidP="0053286C">
      <w:pPr>
        <w:numPr>
          <w:ilvl w:val="0"/>
          <w:numId w:val="31"/>
        </w:numPr>
        <w:spacing w:before="120" w:after="120" w:line="280" w:lineRule="exact"/>
        <w:ind w:right="113"/>
        <w:jc w:val="both"/>
        <w:rPr>
          <w:rFonts w:ascii="Arial" w:hAnsi="Arial" w:cs="Arial"/>
          <w:sz w:val="20"/>
          <w:szCs w:val="20"/>
        </w:rPr>
      </w:pPr>
      <w:r w:rsidRPr="00F04009">
        <w:rPr>
          <w:rFonts w:ascii="Arial" w:hAnsi="Arial" w:cs="Arial"/>
          <w:sz w:val="20"/>
          <w:szCs w:val="20"/>
        </w:rPr>
        <w:t xml:space="preserve">Przedmiot zamówienia </w:t>
      </w:r>
      <w:r w:rsidR="008C056C">
        <w:rPr>
          <w:rFonts w:ascii="Arial" w:hAnsi="Arial" w:cs="Arial"/>
          <w:sz w:val="20"/>
          <w:szCs w:val="20"/>
        </w:rPr>
        <w:t xml:space="preserve">obejmuje </w:t>
      </w:r>
      <w:r w:rsidR="008C056C" w:rsidRPr="008C056C">
        <w:rPr>
          <w:rFonts w:ascii="Arial" w:hAnsi="Arial" w:cs="Arial"/>
          <w:sz w:val="20"/>
          <w:szCs w:val="20"/>
        </w:rPr>
        <w:t>realizację robót budowlano-montażowych w zakresie przebudowy miejsca obsługi klienta</w:t>
      </w:r>
      <w:r w:rsidR="008C056C">
        <w:rPr>
          <w:rFonts w:ascii="Arial" w:hAnsi="Arial" w:cs="Arial"/>
          <w:sz w:val="20"/>
          <w:szCs w:val="20"/>
        </w:rPr>
        <w:t xml:space="preserve"> zlokalizowanego w </w:t>
      </w:r>
      <w:r w:rsidR="008C056C">
        <w:rPr>
          <w:rFonts w:ascii="Arial" w:hAnsi="Arial" w:cs="Arial"/>
          <w:iCs/>
          <w:sz w:val="20"/>
          <w:szCs w:val="20"/>
        </w:rPr>
        <w:t>Gazowni w Siemiatycz</w:t>
      </w:r>
      <w:r w:rsidR="003975DF">
        <w:rPr>
          <w:rFonts w:ascii="Arial" w:hAnsi="Arial" w:cs="Arial"/>
          <w:iCs/>
          <w:sz w:val="20"/>
          <w:szCs w:val="20"/>
        </w:rPr>
        <w:t>ach</w:t>
      </w:r>
      <w:r w:rsidR="008C056C">
        <w:rPr>
          <w:rFonts w:ascii="Arial" w:hAnsi="Arial" w:cs="Arial"/>
          <w:iCs/>
          <w:sz w:val="20"/>
          <w:szCs w:val="20"/>
        </w:rPr>
        <w:t>, ul. 11 listopada 249, 17-300 Siemiatycze</w:t>
      </w:r>
      <w:r w:rsidR="008C056C">
        <w:rPr>
          <w:rFonts w:ascii="Arial" w:hAnsi="Arial" w:cs="Arial"/>
          <w:sz w:val="20"/>
          <w:szCs w:val="20"/>
        </w:rPr>
        <w:t xml:space="preserve"> </w:t>
      </w:r>
      <w:r w:rsidR="008C056C" w:rsidRPr="008C056C">
        <w:rPr>
          <w:rFonts w:ascii="Arial" w:hAnsi="Arial" w:cs="Arial"/>
          <w:sz w:val="20"/>
          <w:szCs w:val="20"/>
        </w:rPr>
        <w:t>oraz zagospodarowanie terenu zewnętrznego w celu poprawy estetyki oraz zapewnienia dostępności dla osób niepełnosprawnych</w:t>
      </w:r>
      <w:r w:rsidR="008C056C">
        <w:rPr>
          <w:rFonts w:ascii="Arial" w:hAnsi="Arial" w:cs="Arial"/>
          <w:sz w:val="20"/>
          <w:szCs w:val="20"/>
        </w:rPr>
        <w:t xml:space="preserve">. </w:t>
      </w:r>
    </w:p>
    <w:p w14:paraId="6D54CF7C" w14:textId="074653AB" w:rsidR="000E3EF3" w:rsidRPr="0053286C" w:rsidRDefault="000E3EF3" w:rsidP="0053286C">
      <w:pPr>
        <w:numPr>
          <w:ilvl w:val="0"/>
          <w:numId w:val="31"/>
        </w:numPr>
        <w:spacing w:before="120" w:after="120" w:line="280" w:lineRule="exact"/>
        <w:ind w:right="113"/>
        <w:jc w:val="both"/>
        <w:rPr>
          <w:rFonts w:ascii="Arial" w:hAnsi="Arial" w:cs="Arial"/>
          <w:sz w:val="20"/>
          <w:szCs w:val="20"/>
        </w:rPr>
      </w:pPr>
      <w:r w:rsidRPr="0053286C">
        <w:rPr>
          <w:rFonts w:ascii="Arial" w:hAnsi="Arial" w:cs="Arial"/>
          <w:bCs/>
          <w:sz w:val="20"/>
          <w:szCs w:val="20"/>
        </w:rPr>
        <w:t>Przedmiot zamówienia obejmuje:</w:t>
      </w:r>
    </w:p>
    <w:p w14:paraId="5A4D1166" w14:textId="77777777" w:rsidR="008C056C" w:rsidRDefault="008C056C" w:rsidP="008C056C">
      <w:pPr>
        <w:numPr>
          <w:ilvl w:val="2"/>
          <w:numId w:val="31"/>
        </w:numPr>
        <w:spacing w:after="120" w:line="240" w:lineRule="auto"/>
        <w:jc w:val="both"/>
        <w:rPr>
          <w:rFonts w:ascii="Arial" w:eastAsia="Calibri" w:hAnsi="Arial" w:cs="Arial"/>
          <w:sz w:val="20"/>
          <w:szCs w:val="20"/>
        </w:rPr>
      </w:pPr>
      <w:r>
        <w:rPr>
          <w:rFonts w:ascii="Arial" w:eastAsia="Calibri" w:hAnsi="Arial" w:cs="Arial"/>
          <w:sz w:val="20"/>
          <w:szCs w:val="20"/>
        </w:rPr>
        <w:t>wydzielenie strefy Miejsca Obsługi Klienta z poczekalnią wraz z remontem pomieszczeń,</w:t>
      </w:r>
    </w:p>
    <w:p w14:paraId="59A14F98" w14:textId="7E92EBE1" w:rsidR="008C056C" w:rsidRDefault="008C056C" w:rsidP="008C056C">
      <w:pPr>
        <w:numPr>
          <w:ilvl w:val="2"/>
          <w:numId w:val="31"/>
        </w:numPr>
        <w:spacing w:after="120" w:line="240" w:lineRule="auto"/>
        <w:jc w:val="both"/>
        <w:rPr>
          <w:rFonts w:ascii="Arial" w:eastAsia="Calibri" w:hAnsi="Arial" w:cs="Arial"/>
          <w:sz w:val="20"/>
          <w:szCs w:val="20"/>
        </w:rPr>
      </w:pPr>
      <w:r>
        <w:rPr>
          <w:rFonts w:ascii="Arial" w:eastAsia="Calibri" w:hAnsi="Arial" w:cs="Arial"/>
          <w:sz w:val="20"/>
          <w:szCs w:val="20"/>
        </w:rPr>
        <w:t>przebudow</w:t>
      </w:r>
      <w:r w:rsidR="003975DF">
        <w:rPr>
          <w:rFonts w:ascii="Arial" w:eastAsia="Calibri" w:hAnsi="Arial" w:cs="Arial"/>
          <w:sz w:val="20"/>
          <w:szCs w:val="20"/>
        </w:rPr>
        <w:t>ę</w:t>
      </w:r>
      <w:r>
        <w:rPr>
          <w:rFonts w:ascii="Arial" w:eastAsia="Calibri" w:hAnsi="Arial" w:cs="Arial"/>
          <w:sz w:val="20"/>
          <w:szCs w:val="20"/>
        </w:rPr>
        <w:t xml:space="preserve"> części frontowej terenu zewnętrznego wraz ze strefą wejścia do Gazowni w Siemiatyczach zgodnie z wytycznymi Projektu i </w:t>
      </w:r>
      <w:r w:rsidRPr="00A8060F">
        <w:rPr>
          <w:rFonts w:ascii="Arial" w:eastAsia="Calibri" w:hAnsi="Arial" w:cs="Arial"/>
          <w:b/>
          <w:bCs/>
          <w:sz w:val="20"/>
          <w:szCs w:val="20"/>
        </w:rPr>
        <w:t>Załącznika nr 1</w:t>
      </w:r>
      <w:r>
        <w:rPr>
          <w:rFonts w:ascii="Arial" w:eastAsia="Calibri" w:hAnsi="Arial" w:cs="Arial"/>
          <w:b/>
          <w:bCs/>
          <w:sz w:val="20"/>
          <w:szCs w:val="20"/>
        </w:rPr>
        <w:t xml:space="preserve"> </w:t>
      </w:r>
      <w:r>
        <w:rPr>
          <w:rFonts w:ascii="Arial" w:eastAsia="Calibri" w:hAnsi="Arial" w:cs="Arial"/>
          <w:sz w:val="20"/>
          <w:szCs w:val="20"/>
        </w:rPr>
        <w:t>Wykaz robót dodatkowych i wyłączonych,</w:t>
      </w:r>
    </w:p>
    <w:p w14:paraId="15433028" w14:textId="151C30AE" w:rsidR="008C056C" w:rsidRDefault="008C056C" w:rsidP="008C056C">
      <w:pPr>
        <w:numPr>
          <w:ilvl w:val="2"/>
          <w:numId w:val="31"/>
        </w:numPr>
        <w:spacing w:after="120" w:line="240" w:lineRule="auto"/>
        <w:jc w:val="both"/>
        <w:rPr>
          <w:rFonts w:ascii="Arial" w:eastAsia="Calibri" w:hAnsi="Arial" w:cs="Arial"/>
          <w:sz w:val="20"/>
          <w:szCs w:val="20"/>
        </w:rPr>
      </w:pPr>
      <w:r>
        <w:rPr>
          <w:rFonts w:ascii="Arial" w:eastAsia="Calibri" w:hAnsi="Arial" w:cs="Arial"/>
          <w:sz w:val="20"/>
          <w:szCs w:val="20"/>
        </w:rPr>
        <w:t>dostaw</w:t>
      </w:r>
      <w:r w:rsidR="003975DF">
        <w:rPr>
          <w:rFonts w:ascii="Arial" w:eastAsia="Calibri" w:hAnsi="Arial" w:cs="Arial"/>
          <w:sz w:val="20"/>
          <w:szCs w:val="20"/>
        </w:rPr>
        <w:t>ę</w:t>
      </w:r>
      <w:r>
        <w:rPr>
          <w:rFonts w:ascii="Arial" w:eastAsia="Calibri" w:hAnsi="Arial" w:cs="Arial"/>
          <w:sz w:val="20"/>
          <w:szCs w:val="20"/>
        </w:rPr>
        <w:t xml:space="preserve"> wyposażenia Miejsca Obsługi Klienta oraz terenu zewnętrznego,</w:t>
      </w:r>
    </w:p>
    <w:p w14:paraId="15A81C5D" w14:textId="701842BB" w:rsidR="000E3EF3" w:rsidRPr="008C056C" w:rsidRDefault="008C056C" w:rsidP="008C056C">
      <w:pPr>
        <w:numPr>
          <w:ilvl w:val="2"/>
          <w:numId w:val="31"/>
        </w:numPr>
        <w:spacing w:after="120" w:line="240" w:lineRule="auto"/>
        <w:jc w:val="both"/>
        <w:rPr>
          <w:rFonts w:ascii="Arial" w:eastAsia="Calibri" w:hAnsi="Arial" w:cs="Arial"/>
          <w:sz w:val="20"/>
          <w:szCs w:val="20"/>
        </w:rPr>
      </w:pPr>
      <w:r w:rsidRPr="008C056C">
        <w:rPr>
          <w:rFonts w:ascii="Arial" w:eastAsia="Calibri" w:hAnsi="Arial" w:cs="Arial"/>
          <w:sz w:val="20"/>
          <w:szCs w:val="20"/>
        </w:rPr>
        <w:t>rozbudow</w:t>
      </w:r>
      <w:r w:rsidR="003975DF">
        <w:rPr>
          <w:rFonts w:ascii="Arial" w:eastAsia="Calibri" w:hAnsi="Arial" w:cs="Arial"/>
          <w:sz w:val="20"/>
          <w:szCs w:val="20"/>
        </w:rPr>
        <w:t>ę</w:t>
      </w:r>
      <w:r w:rsidRPr="008C056C">
        <w:rPr>
          <w:rFonts w:ascii="Arial" w:eastAsia="Calibri" w:hAnsi="Arial" w:cs="Arial"/>
          <w:sz w:val="20"/>
          <w:szCs w:val="20"/>
        </w:rPr>
        <w:t xml:space="preserve"> istniejącej tablicy elektrycznej RG, instalacji </w:t>
      </w:r>
      <w:proofErr w:type="spellStart"/>
      <w:r w:rsidRPr="008C056C">
        <w:rPr>
          <w:rFonts w:ascii="Arial" w:eastAsia="Calibri" w:hAnsi="Arial" w:cs="Arial"/>
          <w:sz w:val="20"/>
          <w:szCs w:val="20"/>
        </w:rPr>
        <w:t>SSWiN</w:t>
      </w:r>
      <w:proofErr w:type="spellEnd"/>
      <w:r w:rsidRPr="008C056C">
        <w:rPr>
          <w:rFonts w:ascii="Arial" w:eastAsia="Calibri" w:hAnsi="Arial" w:cs="Arial"/>
          <w:sz w:val="20"/>
          <w:szCs w:val="20"/>
        </w:rPr>
        <w:t>, CCTV, Kontroli Dostępu, instalacji oświetleniowej i instalacji elektrycznej</w:t>
      </w:r>
    </w:p>
    <w:p w14:paraId="196E61A1" w14:textId="5C937D0E" w:rsidR="001F0DFC" w:rsidRPr="009C2253" w:rsidRDefault="00D347C9" w:rsidP="001A7FEC">
      <w:pPr>
        <w:pStyle w:val="Akapitzlist"/>
        <w:numPr>
          <w:ilvl w:val="0"/>
          <w:numId w:val="31"/>
        </w:numPr>
        <w:ind w:left="505" w:right="113"/>
        <w:contextualSpacing w:val="0"/>
        <w:jc w:val="both"/>
        <w:rPr>
          <w:rFonts w:ascii="Arial" w:hAnsi="Arial" w:cs="Arial"/>
          <w:sz w:val="20"/>
          <w:szCs w:val="20"/>
        </w:rPr>
      </w:pPr>
      <w:r w:rsidRPr="009C2253">
        <w:rPr>
          <w:rFonts w:ascii="Arial" w:hAnsi="Arial" w:cs="Arial"/>
          <w:sz w:val="20"/>
          <w:szCs w:val="20"/>
        </w:rPr>
        <w:t>Szczegółowy opis przedmiotu zmowy zawiera Opis Przedmiotu Zamówienia (OPZ) stanowiący Załącznik Nr 1 do Umowy</w:t>
      </w:r>
      <w:r w:rsidR="009C2253">
        <w:rPr>
          <w:rFonts w:ascii="Arial" w:hAnsi="Arial" w:cs="Arial"/>
          <w:sz w:val="20"/>
          <w:szCs w:val="20"/>
        </w:rPr>
        <w:t xml:space="preserve"> oraz</w:t>
      </w:r>
      <w:r w:rsidRPr="009C2253">
        <w:rPr>
          <w:rFonts w:ascii="Arial" w:hAnsi="Arial" w:cs="Arial"/>
          <w:sz w:val="20"/>
          <w:szCs w:val="20"/>
        </w:rPr>
        <w:t xml:space="preserve"> Projekt</w:t>
      </w:r>
      <w:r w:rsidR="009C2253">
        <w:rPr>
          <w:rFonts w:ascii="Arial" w:hAnsi="Arial" w:cs="Arial"/>
          <w:sz w:val="20"/>
          <w:szCs w:val="20"/>
        </w:rPr>
        <w:t xml:space="preserve"> MOK stanowiący załącznik nr 2 do umowy</w:t>
      </w:r>
      <w:r w:rsidRPr="009C2253">
        <w:rPr>
          <w:rFonts w:ascii="Arial" w:hAnsi="Arial" w:cs="Arial"/>
          <w:sz w:val="20"/>
          <w:szCs w:val="20"/>
        </w:rPr>
        <w:t xml:space="preserve">, </w:t>
      </w:r>
      <w:r w:rsidR="009C2253" w:rsidRPr="009C2253">
        <w:rPr>
          <w:rFonts w:ascii="Arial" w:hAnsi="Arial" w:cs="Arial"/>
          <w:sz w:val="20"/>
          <w:szCs w:val="20"/>
        </w:rPr>
        <w:t>S</w:t>
      </w:r>
      <w:r w:rsidRPr="009C2253">
        <w:rPr>
          <w:rFonts w:ascii="Arial" w:hAnsi="Arial" w:cs="Arial"/>
          <w:sz w:val="20"/>
          <w:szCs w:val="20"/>
        </w:rPr>
        <w:t xml:space="preserve">zczegółowe informacje na temat </w:t>
      </w:r>
      <w:r w:rsidRPr="009C2253">
        <w:rPr>
          <w:rFonts w:ascii="Arial" w:hAnsi="Arial" w:cs="Arial"/>
          <w:sz w:val="20"/>
          <w:szCs w:val="20"/>
          <w:u w:val="single"/>
        </w:rPr>
        <w:t xml:space="preserve">wyłączeń i zmian w stosunku do Projektu zawiera </w:t>
      </w:r>
      <w:r w:rsidR="009C2253" w:rsidRPr="009C2253">
        <w:rPr>
          <w:rFonts w:ascii="Arial" w:hAnsi="Arial" w:cs="Arial"/>
          <w:sz w:val="20"/>
          <w:szCs w:val="20"/>
          <w:u w:val="single"/>
        </w:rPr>
        <w:t>Załącznik nr 1 do OPZ</w:t>
      </w:r>
      <w:r w:rsidR="009C2253" w:rsidRPr="009C2253">
        <w:rPr>
          <w:rFonts w:ascii="Arial" w:hAnsi="Arial" w:cs="Arial"/>
          <w:sz w:val="20"/>
          <w:szCs w:val="20"/>
        </w:rPr>
        <w:t xml:space="preserve"> </w:t>
      </w:r>
      <w:r w:rsidR="009C2253">
        <w:rPr>
          <w:rFonts w:ascii="Arial" w:hAnsi="Arial" w:cs="Arial"/>
          <w:sz w:val="20"/>
          <w:szCs w:val="20"/>
        </w:rPr>
        <w:t>„</w:t>
      </w:r>
      <w:r w:rsidR="009C2253" w:rsidRPr="009C2253">
        <w:rPr>
          <w:rFonts w:ascii="Arial" w:hAnsi="Arial" w:cs="Arial"/>
          <w:b/>
          <w:bCs/>
          <w:sz w:val="20"/>
          <w:szCs w:val="20"/>
        </w:rPr>
        <w:t>Wykaz robót wyłączonych z zakresu realizacji oraz roboty dodatkowe (zmiany do dokumentacji projektowej) Budowa MOK i remont terenu zewnętrznego Gazowni w Siemiatyczach</w:t>
      </w:r>
      <w:r w:rsidR="009C2253">
        <w:rPr>
          <w:rFonts w:ascii="Arial" w:hAnsi="Arial" w:cs="Arial"/>
          <w:sz w:val="20"/>
          <w:szCs w:val="20"/>
        </w:rPr>
        <w:t>”</w:t>
      </w:r>
      <w:r w:rsidRPr="009C2253">
        <w:rPr>
          <w:rFonts w:ascii="Arial" w:hAnsi="Arial" w:cs="Arial"/>
          <w:sz w:val="20"/>
          <w:szCs w:val="20"/>
        </w:rPr>
        <w:t>. S</w:t>
      </w:r>
      <w:r w:rsidR="001F0DFC" w:rsidRPr="009C2253">
        <w:rPr>
          <w:rFonts w:ascii="Arial" w:hAnsi="Arial" w:cs="Arial"/>
          <w:sz w:val="20"/>
          <w:szCs w:val="20"/>
        </w:rPr>
        <w:t>posób realizacji zamówienia oraz szczegółowe obowiązki Wykonawcy oraz Zamawiającego w tym zakresie określa wzór umowy</w:t>
      </w:r>
      <w:r w:rsidR="003634D1" w:rsidRPr="009C2253">
        <w:rPr>
          <w:rFonts w:ascii="Arial" w:hAnsi="Arial" w:cs="Arial"/>
          <w:sz w:val="20"/>
          <w:szCs w:val="20"/>
        </w:rPr>
        <w:t xml:space="preserve"> z załącznikami</w:t>
      </w:r>
      <w:r w:rsidR="001F0DFC" w:rsidRPr="009C2253">
        <w:rPr>
          <w:rFonts w:ascii="Arial" w:hAnsi="Arial" w:cs="Arial"/>
          <w:sz w:val="20"/>
          <w:szCs w:val="20"/>
        </w:rPr>
        <w:t>, stanowiący załącznik</w:t>
      </w:r>
      <w:r w:rsidR="00610F9C" w:rsidRPr="009C2253">
        <w:rPr>
          <w:rFonts w:ascii="Arial" w:hAnsi="Arial" w:cs="Arial"/>
          <w:sz w:val="20"/>
          <w:szCs w:val="20"/>
        </w:rPr>
        <w:t xml:space="preserve"> nr 6</w:t>
      </w:r>
      <w:r w:rsidR="001F0DFC" w:rsidRPr="009C2253">
        <w:rPr>
          <w:rFonts w:ascii="Arial" w:hAnsi="Arial" w:cs="Arial"/>
          <w:sz w:val="20"/>
          <w:szCs w:val="20"/>
        </w:rPr>
        <w:t xml:space="preserve"> do SWZ.</w:t>
      </w:r>
    </w:p>
    <w:p w14:paraId="001ED510" w14:textId="5B7EBC40" w:rsidR="005E6C9B" w:rsidRDefault="00F047E4" w:rsidP="00804109">
      <w:pPr>
        <w:pStyle w:val="Akapitzlist"/>
        <w:numPr>
          <w:ilvl w:val="0"/>
          <w:numId w:val="31"/>
        </w:numPr>
        <w:spacing w:before="120" w:after="120" w:line="260" w:lineRule="exact"/>
        <w:ind w:left="505" w:right="113" w:hanging="357"/>
        <w:contextualSpacing w:val="0"/>
        <w:jc w:val="both"/>
        <w:rPr>
          <w:rFonts w:ascii="Arial" w:hAnsi="Arial" w:cs="Arial"/>
          <w:sz w:val="20"/>
          <w:szCs w:val="20"/>
        </w:rPr>
      </w:pPr>
      <w:r w:rsidRPr="00D347C9">
        <w:rPr>
          <w:rFonts w:ascii="Arial" w:hAnsi="Arial" w:cs="Arial"/>
          <w:sz w:val="20"/>
          <w:szCs w:val="20"/>
        </w:rPr>
        <w:t>T</w:t>
      </w:r>
      <w:r w:rsidR="004C2EDE" w:rsidRPr="00D347C9">
        <w:rPr>
          <w:rFonts w:ascii="Arial" w:hAnsi="Arial" w:cs="Arial"/>
          <w:sz w:val="20"/>
          <w:szCs w:val="20"/>
        </w:rPr>
        <w:t>ermin realizacji</w:t>
      </w:r>
      <w:r w:rsidR="00B65E93" w:rsidRPr="00D347C9">
        <w:rPr>
          <w:rFonts w:ascii="Arial" w:hAnsi="Arial" w:cs="Arial"/>
          <w:sz w:val="20"/>
          <w:szCs w:val="20"/>
        </w:rPr>
        <w:t xml:space="preserve"> zamówienia</w:t>
      </w:r>
      <w:r w:rsidR="00B65E93" w:rsidRPr="00D347C9">
        <w:rPr>
          <w:rFonts w:ascii="Arial" w:hAnsi="Arial" w:cs="Arial"/>
          <w:b/>
          <w:bCs/>
          <w:sz w:val="20"/>
          <w:szCs w:val="20"/>
        </w:rPr>
        <w:t xml:space="preserve"> </w:t>
      </w:r>
      <w:r w:rsidR="00D347C9" w:rsidRPr="00D347C9">
        <w:rPr>
          <w:rFonts w:ascii="Arial" w:hAnsi="Arial" w:cs="Arial"/>
          <w:b/>
          <w:bCs/>
          <w:sz w:val="20"/>
          <w:szCs w:val="20"/>
        </w:rPr>
        <w:t xml:space="preserve">do dnia </w:t>
      </w:r>
      <w:r w:rsidR="009C2253">
        <w:rPr>
          <w:rFonts w:ascii="Arial" w:hAnsi="Arial" w:cs="Arial"/>
          <w:b/>
          <w:bCs/>
          <w:sz w:val="20"/>
          <w:szCs w:val="20"/>
        </w:rPr>
        <w:t>10.10</w:t>
      </w:r>
      <w:r w:rsidR="00D347C9" w:rsidRPr="00D347C9">
        <w:rPr>
          <w:rFonts w:ascii="Arial" w:hAnsi="Arial" w:cs="Arial"/>
          <w:b/>
          <w:bCs/>
          <w:sz w:val="20"/>
          <w:szCs w:val="20"/>
        </w:rPr>
        <w:t>.2024 r</w:t>
      </w:r>
      <w:r w:rsidR="00B65E93" w:rsidRPr="00D347C9">
        <w:rPr>
          <w:rFonts w:ascii="Arial" w:hAnsi="Arial" w:cs="Arial"/>
          <w:sz w:val="20"/>
          <w:szCs w:val="20"/>
        </w:rPr>
        <w:t>.</w:t>
      </w:r>
    </w:p>
    <w:p w14:paraId="3612C552" w14:textId="3E2D5BEF" w:rsidR="006F6363" w:rsidRPr="006F6363" w:rsidRDefault="006F6363" w:rsidP="006F6363">
      <w:pPr>
        <w:pStyle w:val="Akapitzlist"/>
        <w:numPr>
          <w:ilvl w:val="0"/>
          <w:numId w:val="31"/>
        </w:numPr>
        <w:spacing w:before="120" w:after="120" w:line="260" w:lineRule="exact"/>
        <w:ind w:right="113"/>
        <w:contextualSpacing w:val="0"/>
        <w:jc w:val="both"/>
        <w:rPr>
          <w:rFonts w:ascii="Arial" w:hAnsi="Arial" w:cs="Arial"/>
          <w:sz w:val="20"/>
          <w:szCs w:val="20"/>
        </w:rPr>
      </w:pPr>
      <w:r w:rsidRPr="006F6363">
        <w:rPr>
          <w:rFonts w:ascii="Arial" w:hAnsi="Arial" w:cs="Arial"/>
          <w:sz w:val="20"/>
          <w:szCs w:val="20"/>
        </w:rPr>
        <w:t xml:space="preserve">Przedmiot zamówienia należy zrealizować na podstawie projektu stanowiącego załącznik nr 2 do </w:t>
      </w:r>
      <w:r>
        <w:rPr>
          <w:rFonts w:ascii="Arial" w:hAnsi="Arial" w:cs="Arial"/>
          <w:sz w:val="20"/>
          <w:szCs w:val="20"/>
        </w:rPr>
        <w:t>umowy, OPZ, załącznika nr 1 do OPZ</w:t>
      </w:r>
      <w:r w:rsidRPr="006F6363">
        <w:rPr>
          <w:rFonts w:ascii="Arial" w:hAnsi="Arial" w:cs="Arial"/>
          <w:sz w:val="20"/>
          <w:szCs w:val="20"/>
        </w:rPr>
        <w:t xml:space="preserve"> oraz zgodnie z </w:t>
      </w:r>
      <w:r w:rsidRPr="006F6363">
        <w:rPr>
          <w:rFonts w:ascii="Arial" w:hAnsi="Arial" w:cs="Arial"/>
          <w:b/>
          <w:bCs/>
          <w:sz w:val="20"/>
          <w:szCs w:val="20"/>
        </w:rPr>
        <w:t>Księgą Identyfikacji Wizualnej Miejsc Obsługi Klienta PSG</w:t>
      </w:r>
      <w:r w:rsidRPr="006F6363">
        <w:rPr>
          <w:rFonts w:ascii="Arial" w:hAnsi="Arial" w:cs="Arial"/>
          <w:sz w:val="20"/>
          <w:szCs w:val="20"/>
        </w:rPr>
        <w:t xml:space="preserve"> </w:t>
      </w:r>
      <w:r w:rsidR="00F42181">
        <w:rPr>
          <w:rFonts w:ascii="Arial" w:hAnsi="Arial" w:cs="Arial"/>
          <w:sz w:val="20"/>
          <w:szCs w:val="20"/>
        </w:rPr>
        <w:t xml:space="preserve">(KIW MOK) </w:t>
      </w:r>
      <w:r w:rsidRPr="006F6363">
        <w:rPr>
          <w:rFonts w:ascii="Arial" w:hAnsi="Arial" w:cs="Arial"/>
          <w:sz w:val="20"/>
          <w:szCs w:val="20"/>
        </w:rPr>
        <w:t xml:space="preserve">stanowiącą załącznik nr </w:t>
      </w:r>
      <w:r>
        <w:rPr>
          <w:rFonts w:ascii="Arial" w:hAnsi="Arial" w:cs="Arial"/>
          <w:sz w:val="20"/>
          <w:szCs w:val="20"/>
        </w:rPr>
        <w:t>7</w:t>
      </w:r>
      <w:r w:rsidRPr="006F6363">
        <w:rPr>
          <w:rFonts w:ascii="Arial" w:hAnsi="Arial" w:cs="Arial"/>
          <w:sz w:val="20"/>
          <w:szCs w:val="20"/>
        </w:rPr>
        <w:t xml:space="preserve"> do </w:t>
      </w:r>
      <w:r>
        <w:rPr>
          <w:rFonts w:ascii="Arial" w:hAnsi="Arial" w:cs="Arial"/>
          <w:sz w:val="20"/>
          <w:szCs w:val="20"/>
        </w:rPr>
        <w:t>SWZ.</w:t>
      </w:r>
    </w:p>
    <w:p w14:paraId="09289F81" w14:textId="04E5D7C6" w:rsidR="006F6363" w:rsidRPr="006F6363" w:rsidRDefault="006F6363" w:rsidP="006F6363">
      <w:pPr>
        <w:pStyle w:val="Akapitzlist"/>
        <w:numPr>
          <w:ilvl w:val="0"/>
          <w:numId w:val="31"/>
        </w:numPr>
        <w:spacing w:before="120" w:after="120" w:line="260" w:lineRule="exact"/>
        <w:ind w:right="113"/>
        <w:contextualSpacing w:val="0"/>
        <w:jc w:val="both"/>
        <w:rPr>
          <w:rFonts w:ascii="Arial" w:hAnsi="Arial" w:cs="Arial"/>
          <w:b/>
          <w:bCs/>
          <w:sz w:val="20"/>
          <w:szCs w:val="20"/>
        </w:rPr>
      </w:pPr>
      <w:r w:rsidRPr="006F6363">
        <w:rPr>
          <w:rFonts w:ascii="Arial" w:hAnsi="Arial" w:cs="Arial"/>
          <w:sz w:val="20"/>
          <w:szCs w:val="20"/>
        </w:rPr>
        <w:t xml:space="preserve">Zamawiający udostępni zainteresowanym wykonawcom Księgę Identyfikacji Wizualnej Miejsc Obsługi Klienta PSG po  otrzymaniu podpisanego Oświadczenia – stanowiącego załącznik  </w:t>
      </w:r>
      <w:r w:rsidRPr="006F6363">
        <w:rPr>
          <w:rFonts w:ascii="Arial" w:hAnsi="Arial" w:cs="Arial"/>
          <w:b/>
          <w:bCs/>
          <w:sz w:val="20"/>
          <w:szCs w:val="20"/>
        </w:rPr>
        <w:t xml:space="preserve">nr 8 do SWZ. </w:t>
      </w:r>
    </w:p>
    <w:p w14:paraId="18D4E05F" w14:textId="77777777" w:rsidR="007009E9" w:rsidRPr="007009E9" w:rsidRDefault="006F6363" w:rsidP="00D937C7">
      <w:pPr>
        <w:pStyle w:val="Akapitzlist"/>
        <w:numPr>
          <w:ilvl w:val="0"/>
          <w:numId w:val="31"/>
        </w:numPr>
        <w:spacing w:before="120" w:after="120" w:line="260" w:lineRule="exact"/>
        <w:ind w:right="113"/>
        <w:contextualSpacing w:val="0"/>
        <w:jc w:val="both"/>
        <w:rPr>
          <w:rFonts w:ascii="Arial" w:hAnsi="Arial" w:cs="Arial"/>
          <w:sz w:val="20"/>
          <w:szCs w:val="20"/>
        </w:rPr>
      </w:pPr>
      <w:r w:rsidRPr="007009E9">
        <w:rPr>
          <w:rFonts w:ascii="Arial" w:hAnsi="Arial" w:cs="Arial"/>
          <w:sz w:val="20"/>
          <w:szCs w:val="20"/>
        </w:rPr>
        <w:t xml:space="preserve">Skan podpisanego przez uprawnione do reprezentowania wykonawcy osoby Oświadczenia </w:t>
      </w:r>
      <w:r w:rsidR="007009E9" w:rsidRPr="007009E9">
        <w:rPr>
          <w:rFonts w:ascii="Arial" w:hAnsi="Arial" w:cs="Arial"/>
          <w:sz w:val="20"/>
          <w:szCs w:val="20"/>
        </w:rPr>
        <w:t xml:space="preserve">wg załącznika nr 8 do SWZ </w:t>
      </w:r>
      <w:r w:rsidRPr="007009E9">
        <w:rPr>
          <w:rFonts w:ascii="Arial" w:hAnsi="Arial" w:cs="Arial"/>
          <w:sz w:val="20"/>
          <w:szCs w:val="20"/>
        </w:rPr>
        <w:t xml:space="preserve">wykonawca prześle na adres mailowy: </w:t>
      </w:r>
      <w:hyperlink r:id="rId15" w:history="1">
        <w:r w:rsidR="007009E9" w:rsidRPr="007009E9">
          <w:rPr>
            <w:rStyle w:val="Hipercze"/>
            <w:rFonts w:ascii="Arial" w:hAnsi="Arial" w:cs="Arial"/>
            <w:sz w:val="20"/>
            <w:szCs w:val="20"/>
          </w:rPr>
          <w:t>piotr.guziejko@psgaz.pl</w:t>
        </w:r>
      </w:hyperlink>
      <w:r w:rsidRPr="007009E9">
        <w:rPr>
          <w:rFonts w:ascii="Arial" w:hAnsi="Arial" w:cs="Arial"/>
          <w:sz w:val="20"/>
          <w:szCs w:val="20"/>
        </w:rPr>
        <w:t>,</w:t>
      </w:r>
      <w:r w:rsidR="007009E9" w:rsidRPr="007009E9">
        <w:rPr>
          <w:rFonts w:ascii="Arial" w:hAnsi="Arial" w:cs="Arial"/>
          <w:sz w:val="20"/>
          <w:szCs w:val="20"/>
        </w:rPr>
        <w:t xml:space="preserve"> </w:t>
      </w:r>
      <w:r w:rsidRPr="007009E9">
        <w:rPr>
          <w:rFonts w:ascii="Arial" w:hAnsi="Arial" w:cs="Arial"/>
          <w:sz w:val="20"/>
          <w:szCs w:val="20"/>
        </w:rPr>
        <w:t xml:space="preserve">zaś oryginał Oświadczenia Wykonawca zobowiązany jest niezwłocznie przesłać lub dostarczyć na adres Zamawiającego tj. PSG sp. z o.o. Oddział Zakład Gazowniczy w Białymstoku ul. Sosabowskiego 24, 15-182 Białystok wskazując nazwę i nr postepowania: </w:t>
      </w:r>
      <w:r w:rsidR="007009E9" w:rsidRPr="007009E9">
        <w:rPr>
          <w:rFonts w:ascii="Arial" w:hAnsi="Arial" w:cs="Arial"/>
          <w:b/>
          <w:bCs/>
          <w:sz w:val="20"/>
          <w:szCs w:val="20"/>
        </w:rPr>
        <w:t>Modernizacja MOK w Siemiatyczach, 2024/W700/WNP-047611</w:t>
      </w:r>
      <w:r w:rsidR="007009E9" w:rsidRPr="007009E9">
        <w:rPr>
          <w:rFonts w:ascii="Arial" w:hAnsi="Arial" w:cs="Arial"/>
          <w:sz w:val="20"/>
          <w:szCs w:val="20"/>
        </w:rPr>
        <w:t xml:space="preserve">, Wykonawca nie ma obowiązku przesyłania oryginału oświadczenia w przypadku złożenia go w formie </w:t>
      </w:r>
      <w:r w:rsidR="007009E9" w:rsidRPr="007009E9">
        <w:rPr>
          <w:rFonts w:ascii="Arial" w:eastAsia="Arial Unicode MS" w:hAnsi="Arial" w:cs="Arial"/>
          <w:sz w:val="20"/>
          <w:szCs w:val="20"/>
        </w:rPr>
        <w:t>elektronicznej – tj. przedłożenia oświadczenia woli złożonego w postaci elektronicznej i opatrznego kwalifikowanym podpisem elektronicznym, podpisem zaufanym lub podpisem osobistym.</w:t>
      </w:r>
    </w:p>
    <w:p w14:paraId="03B3971F" w14:textId="69DAF18E" w:rsidR="006F6363" w:rsidRPr="007009E9" w:rsidRDefault="006F6363" w:rsidP="00D937C7">
      <w:pPr>
        <w:pStyle w:val="Akapitzlist"/>
        <w:numPr>
          <w:ilvl w:val="0"/>
          <w:numId w:val="31"/>
        </w:numPr>
        <w:spacing w:before="120" w:after="120" w:line="260" w:lineRule="exact"/>
        <w:ind w:right="113"/>
        <w:contextualSpacing w:val="0"/>
        <w:jc w:val="both"/>
        <w:rPr>
          <w:rFonts w:ascii="Arial" w:hAnsi="Arial" w:cs="Arial"/>
          <w:sz w:val="20"/>
          <w:szCs w:val="20"/>
        </w:rPr>
      </w:pPr>
      <w:r w:rsidRPr="007009E9">
        <w:rPr>
          <w:rFonts w:ascii="Arial" w:hAnsi="Arial" w:cs="Arial"/>
          <w:sz w:val="20"/>
          <w:szCs w:val="20"/>
        </w:rPr>
        <w:t xml:space="preserve">Zamawiający na adres mailowy wskazany przez wykonawcę w Oświadczeniu prześle Księgę o której mowa w pkt. </w:t>
      </w:r>
      <w:r w:rsidR="007009E9" w:rsidRPr="007009E9">
        <w:rPr>
          <w:rFonts w:ascii="Arial" w:hAnsi="Arial" w:cs="Arial"/>
          <w:sz w:val="20"/>
          <w:szCs w:val="20"/>
        </w:rPr>
        <w:t>5</w:t>
      </w:r>
      <w:r w:rsidRPr="007009E9">
        <w:rPr>
          <w:rFonts w:ascii="Arial" w:hAnsi="Arial" w:cs="Arial"/>
          <w:sz w:val="20"/>
          <w:szCs w:val="20"/>
        </w:rPr>
        <w:t xml:space="preserve">. </w:t>
      </w:r>
    </w:p>
    <w:p w14:paraId="6FF6413B" w14:textId="091C20E2" w:rsidR="00BA7438" w:rsidRPr="00D347C9" w:rsidRDefault="00DF2F6C" w:rsidP="00804109">
      <w:pPr>
        <w:numPr>
          <w:ilvl w:val="0"/>
          <w:numId w:val="31"/>
        </w:numPr>
        <w:spacing w:before="120" w:after="120" w:line="260" w:lineRule="exact"/>
        <w:ind w:right="170"/>
        <w:jc w:val="both"/>
        <w:rPr>
          <w:rFonts w:ascii="Arial" w:hAnsi="Arial" w:cs="Arial"/>
          <w:bCs/>
          <w:sz w:val="20"/>
          <w:szCs w:val="20"/>
        </w:rPr>
      </w:pPr>
      <w:r w:rsidRPr="00D347C9">
        <w:rPr>
          <w:rFonts w:ascii="Arial" w:hAnsi="Arial" w:cs="Arial"/>
          <w:bCs/>
          <w:sz w:val="20"/>
          <w:szCs w:val="20"/>
          <w:shd w:val="clear" w:color="auto" w:fill="FFFFFF"/>
        </w:rPr>
        <w:t>Wykonawca wykona przedmiot zamówienia z uwzględnieniem aspektów środowiskowych, BHP oraz kryteriów energetycznych (np. jakość energii, oddziaływanie środowiskowe, źródła odnawialne, klasa energetyczna, itp.</w:t>
      </w:r>
      <w:r w:rsidR="00964506" w:rsidRPr="00D347C9">
        <w:rPr>
          <w:rFonts w:ascii="Arial" w:hAnsi="Arial" w:cs="Arial"/>
          <w:bCs/>
          <w:sz w:val="20"/>
          <w:szCs w:val="20"/>
          <w:shd w:val="clear" w:color="auto" w:fill="FFFFFF"/>
        </w:rPr>
        <w:t>)</w:t>
      </w:r>
      <w:r w:rsidR="00A14845" w:rsidRPr="00D347C9">
        <w:rPr>
          <w:rFonts w:ascii="Arial" w:hAnsi="Arial" w:cs="Arial"/>
          <w:bCs/>
          <w:sz w:val="20"/>
          <w:szCs w:val="20"/>
          <w:shd w:val="clear" w:color="auto" w:fill="FFFFFF"/>
        </w:rPr>
        <w:t>, jeśli mają zastosowanie</w:t>
      </w:r>
      <w:r w:rsidR="00BC15F4" w:rsidRPr="00D347C9">
        <w:rPr>
          <w:rFonts w:ascii="Arial" w:hAnsi="Arial" w:cs="Arial"/>
          <w:bCs/>
          <w:sz w:val="20"/>
          <w:szCs w:val="20"/>
          <w:shd w:val="clear" w:color="auto" w:fill="FFFFFF"/>
        </w:rPr>
        <w:t>.</w:t>
      </w:r>
    </w:p>
    <w:p w14:paraId="6285DA38" w14:textId="77777777" w:rsidR="00DE7E24" w:rsidRPr="00D347C9" w:rsidRDefault="00DE7E24" w:rsidP="00804109">
      <w:pPr>
        <w:numPr>
          <w:ilvl w:val="0"/>
          <w:numId w:val="31"/>
        </w:numPr>
        <w:spacing w:before="120" w:after="0" w:line="280" w:lineRule="exact"/>
        <w:ind w:left="499" w:right="113" w:hanging="357"/>
        <w:jc w:val="both"/>
        <w:rPr>
          <w:rFonts w:ascii="Arial" w:hAnsi="Arial" w:cs="Arial"/>
          <w:sz w:val="20"/>
          <w:szCs w:val="20"/>
          <w:shd w:val="clear" w:color="auto" w:fill="FFFFFF"/>
        </w:rPr>
      </w:pPr>
      <w:r w:rsidRPr="00D347C9">
        <w:rPr>
          <w:rFonts w:ascii="Arial" w:hAnsi="Arial" w:cs="Arial"/>
          <w:sz w:val="20"/>
          <w:szCs w:val="20"/>
        </w:rPr>
        <w:t xml:space="preserve">Wykonawca zobowiązany </w:t>
      </w:r>
      <w:r w:rsidR="00DF2F6C" w:rsidRPr="00D347C9">
        <w:rPr>
          <w:rFonts w:ascii="Arial" w:hAnsi="Arial" w:cs="Arial"/>
          <w:sz w:val="20"/>
          <w:szCs w:val="20"/>
        </w:rPr>
        <w:t xml:space="preserve">jest </w:t>
      </w:r>
      <w:r w:rsidRPr="00D347C9">
        <w:rPr>
          <w:rFonts w:ascii="Arial" w:hAnsi="Arial" w:cs="Arial"/>
          <w:sz w:val="20"/>
          <w:szCs w:val="20"/>
        </w:rPr>
        <w:t xml:space="preserve">do zapoznania się i </w:t>
      </w:r>
      <w:r w:rsidR="00DF2F6C" w:rsidRPr="00D347C9">
        <w:rPr>
          <w:rFonts w:ascii="Arial" w:hAnsi="Arial" w:cs="Arial"/>
          <w:sz w:val="20"/>
          <w:szCs w:val="20"/>
        </w:rPr>
        <w:t>zastosowania w realizacji zamówienia</w:t>
      </w:r>
      <w:r w:rsidR="00DF2F6C" w:rsidRPr="00D347C9">
        <w:rPr>
          <w:rFonts w:ascii="Arial" w:hAnsi="Arial" w:cs="Arial"/>
        </w:rPr>
        <w:t xml:space="preserve"> </w:t>
      </w:r>
      <w:r w:rsidRPr="00D347C9">
        <w:rPr>
          <w:rFonts w:ascii="Arial" w:hAnsi="Arial" w:cs="Arial"/>
          <w:sz w:val="20"/>
          <w:szCs w:val="20"/>
        </w:rPr>
        <w:t xml:space="preserve">obowiązujących przepisów oraz norm i regulacji wewnętrznych, w szczególności Ogólnych Warunków Umów, Ogólnych Wytycznych Dotyczących Ubezpieczeń, BHP i Ochrony </w:t>
      </w:r>
      <w:r w:rsidRPr="00D347C9">
        <w:rPr>
          <w:rFonts w:ascii="Arial" w:hAnsi="Arial" w:cs="Arial"/>
          <w:sz w:val="20"/>
          <w:szCs w:val="20"/>
        </w:rPr>
        <w:lastRenderedPageBreak/>
        <w:t xml:space="preserve">środowiska, wymagań technicznych, procesu inwestycyjnego, dostępnych na stronie </w:t>
      </w:r>
      <w:hyperlink r:id="rId16" w:history="1">
        <w:r w:rsidRPr="00D347C9">
          <w:rPr>
            <w:rStyle w:val="Hipercze"/>
            <w:rFonts w:ascii="Arial" w:hAnsi="Arial" w:cs="Arial"/>
            <w:color w:val="auto"/>
            <w:sz w:val="20"/>
            <w:szCs w:val="20"/>
          </w:rPr>
          <w:t>www.psgaz.pl</w:t>
        </w:r>
      </w:hyperlink>
      <w:r w:rsidRPr="00D347C9">
        <w:rPr>
          <w:rFonts w:ascii="Arial" w:hAnsi="Arial" w:cs="Arial"/>
          <w:sz w:val="20"/>
          <w:szCs w:val="20"/>
        </w:rPr>
        <w:t xml:space="preserve"> w zakładce: </w:t>
      </w:r>
    </w:p>
    <w:p w14:paraId="4411877C" w14:textId="1F83A389" w:rsidR="00DE7E24" w:rsidRPr="00D347C9" w:rsidRDefault="00DE7E24" w:rsidP="00804109">
      <w:pPr>
        <w:pStyle w:val="Akapitzlist"/>
        <w:numPr>
          <w:ilvl w:val="6"/>
          <w:numId w:val="19"/>
        </w:numPr>
        <w:shd w:val="clear" w:color="auto" w:fill="FFFFFF"/>
        <w:autoSpaceDE w:val="0"/>
        <w:autoSpaceDN w:val="0"/>
        <w:spacing w:before="120" w:after="120" w:line="280" w:lineRule="exact"/>
        <w:ind w:left="1134" w:hanging="283"/>
        <w:contextualSpacing w:val="0"/>
        <w:jc w:val="both"/>
        <w:rPr>
          <w:rFonts w:ascii="Arial" w:hAnsi="Arial" w:cs="Arial"/>
          <w:sz w:val="20"/>
          <w:szCs w:val="20"/>
        </w:rPr>
      </w:pPr>
      <w:r w:rsidRPr="00D347C9">
        <w:rPr>
          <w:rFonts w:ascii="Arial" w:hAnsi="Arial" w:cs="Arial"/>
          <w:sz w:val="20"/>
          <w:szCs w:val="20"/>
        </w:rPr>
        <w:t xml:space="preserve">Dla Kontrahenta / Wymagania </w:t>
      </w:r>
      <w:r w:rsidR="0029346C" w:rsidRPr="00D347C9">
        <w:rPr>
          <w:rFonts w:ascii="Arial" w:hAnsi="Arial" w:cs="Arial"/>
          <w:sz w:val="20"/>
          <w:szCs w:val="20"/>
        </w:rPr>
        <w:t>dla Wykonawców</w:t>
      </w:r>
      <w:r w:rsidRPr="00D347C9">
        <w:rPr>
          <w:rFonts w:ascii="Arial" w:hAnsi="Arial" w:cs="Arial"/>
          <w:sz w:val="20"/>
          <w:szCs w:val="20"/>
        </w:rPr>
        <w:t xml:space="preserve"> / </w:t>
      </w:r>
      <w:r w:rsidR="0029346C" w:rsidRPr="00D347C9">
        <w:rPr>
          <w:rFonts w:ascii="Arial" w:hAnsi="Arial" w:cs="Arial"/>
          <w:sz w:val="20"/>
          <w:szCs w:val="20"/>
        </w:rPr>
        <w:t>Wymagania techniczne</w:t>
      </w:r>
      <w:r w:rsidRPr="00D347C9">
        <w:rPr>
          <w:rFonts w:ascii="Arial" w:hAnsi="Arial" w:cs="Arial"/>
          <w:sz w:val="20"/>
          <w:szCs w:val="20"/>
        </w:rPr>
        <w:t xml:space="preserve"> </w:t>
      </w:r>
    </w:p>
    <w:p w14:paraId="6F878486" w14:textId="182586A1" w:rsidR="00DE7E24" w:rsidRPr="00D347C9" w:rsidRDefault="00DE7E24" w:rsidP="00804109">
      <w:pPr>
        <w:pStyle w:val="Akapitzlist"/>
        <w:numPr>
          <w:ilvl w:val="6"/>
          <w:numId w:val="19"/>
        </w:numPr>
        <w:shd w:val="clear" w:color="auto" w:fill="FFFFFF"/>
        <w:autoSpaceDE w:val="0"/>
        <w:autoSpaceDN w:val="0"/>
        <w:spacing w:before="120" w:after="120" w:line="280" w:lineRule="exact"/>
        <w:ind w:left="1134" w:hanging="283"/>
        <w:contextualSpacing w:val="0"/>
        <w:jc w:val="both"/>
        <w:rPr>
          <w:rFonts w:ascii="Arial" w:hAnsi="Arial" w:cs="Arial"/>
          <w:sz w:val="20"/>
          <w:szCs w:val="20"/>
        </w:rPr>
      </w:pPr>
      <w:r w:rsidRPr="00D347C9">
        <w:rPr>
          <w:rFonts w:ascii="Arial" w:hAnsi="Arial" w:cs="Arial"/>
          <w:sz w:val="20"/>
          <w:szCs w:val="20"/>
        </w:rPr>
        <w:t xml:space="preserve">Dla Kontrahenta / </w:t>
      </w:r>
      <w:r w:rsidR="0029346C" w:rsidRPr="00D347C9">
        <w:rPr>
          <w:rFonts w:ascii="Arial" w:hAnsi="Arial" w:cs="Arial"/>
          <w:sz w:val="20"/>
          <w:szCs w:val="20"/>
        </w:rPr>
        <w:t xml:space="preserve">Wymagania dla Wykonawców </w:t>
      </w:r>
      <w:r w:rsidRPr="00D347C9">
        <w:rPr>
          <w:rFonts w:ascii="Arial" w:hAnsi="Arial" w:cs="Arial"/>
          <w:sz w:val="20"/>
          <w:szCs w:val="20"/>
        </w:rPr>
        <w:t xml:space="preserve">/ </w:t>
      </w:r>
      <w:r w:rsidR="0029346C" w:rsidRPr="00D347C9">
        <w:rPr>
          <w:rFonts w:ascii="Arial" w:hAnsi="Arial" w:cs="Arial"/>
          <w:sz w:val="20"/>
          <w:szCs w:val="20"/>
        </w:rPr>
        <w:t>Wymagania BHP</w:t>
      </w:r>
      <w:r w:rsidRPr="00D347C9">
        <w:rPr>
          <w:rFonts w:ascii="Arial" w:hAnsi="Arial" w:cs="Arial"/>
          <w:sz w:val="20"/>
          <w:szCs w:val="20"/>
        </w:rPr>
        <w:t xml:space="preserve"> </w:t>
      </w:r>
    </w:p>
    <w:p w14:paraId="3CF3F8C6" w14:textId="56C2AC9C" w:rsidR="00DE7E24" w:rsidRPr="00D347C9" w:rsidRDefault="00DE7E24" w:rsidP="00804109">
      <w:pPr>
        <w:pStyle w:val="Akapitzlist"/>
        <w:numPr>
          <w:ilvl w:val="6"/>
          <w:numId w:val="19"/>
        </w:numPr>
        <w:shd w:val="clear" w:color="auto" w:fill="FFFFFF"/>
        <w:autoSpaceDE w:val="0"/>
        <w:autoSpaceDN w:val="0"/>
        <w:spacing w:before="120" w:after="120" w:line="280" w:lineRule="exact"/>
        <w:ind w:left="1135" w:right="113" w:hanging="284"/>
        <w:contextualSpacing w:val="0"/>
        <w:jc w:val="both"/>
        <w:rPr>
          <w:rFonts w:ascii="Arial" w:hAnsi="Arial" w:cs="Arial"/>
          <w:sz w:val="20"/>
          <w:szCs w:val="20"/>
        </w:rPr>
      </w:pPr>
      <w:r w:rsidRPr="00D347C9">
        <w:rPr>
          <w:rFonts w:ascii="Arial" w:hAnsi="Arial" w:cs="Arial"/>
          <w:sz w:val="20"/>
          <w:szCs w:val="20"/>
        </w:rPr>
        <w:t xml:space="preserve">Dla Kontrahenta / </w:t>
      </w:r>
      <w:r w:rsidR="0029346C" w:rsidRPr="00D347C9">
        <w:rPr>
          <w:rFonts w:ascii="Arial" w:hAnsi="Arial" w:cs="Arial"/>
          <w:sz w:val="20"/>
          <w:szCs w:val="20"/>
        </w:rPr>
        <w:t xml:space="preserve">Wymagania dla Wykonawców </w:t>
      </w:r>
      <w:r w:rsidRPr="00D347C9">
        <w:rPr>
          <w:rFonts w:ascii="Arial" w:hAnsi="Arial" w:cs="Arial"/>
          <w:sz w:val="20"/>
          <w:szCs w:val="20"/>
        </w:rPr>
        <w:t xml:space="preserve">/ </w:t>
      </w:r>
      <w:r w:rsidR="0029346C" w:rsidRPr="00D347C9">
        <w:rPr>
          <w:rFonts w:ascii="Arial" w:hAnsi="Arial" w:cs="Arial"/>
          <w:sz w:val="20"/>
          <w:szCs w:val="20"/>
        </w:rPr>
        <w:t xml:space="preserve">Wymagania procesu inwestycyjnego </w:t>
      </w:r>
    </w:p>
    <w:p w14:paraId="769B9393" w14:textId="77777777" w:rsidR="00DE7E24" w:rsidRPr="00D347C9" w:rsidRDefault="00DE7E24" w:rsidP="00804109">
      <w:pPr>
        <w:pStyle w:val="Akapitzlist"/>
        <w:numPr>
          <w:ilvl w:val="6"/>
          <w:numId w:val="19"/>
        </w:numPr>
        <w:shd w:val="clear" w:color="auto" w:fill="FFFFFF"/>
        <w:autoSpaceDE w:val="0"/>
        <w:autoSpaceDN w:val="0"/>
        <w:spacing w:before="120" w:after="120" w:line="280" w:lineRule="exact"/>
        <w:ind w:left="1134" w:hanging="283"/>
        <w:contextualSpacing w:val="0"/>
        <w:jc w:val="both"/>
        <w:rPr>
          <w:rFonts w:ascii="Arial" w:hAnsi="Arial" w:cs="Arial"/>
          <w:sz w:val="20"/>
          <w:szCs w:val="20"/>
        </w:rPr>
      </w:pPr>
      <w:r w:rsidRPr="00D347C9">
        <w:rPr>
          <w:rFonts w:ascii="Arial" w:hAnsi="Arial" w:cs="Arial"/>
          <w:sz w:val="20"/>
          <w:szCs w:val="20"/>
        </w:rPr>
        <w:t>Dla Kontrahenta / Pliki do pobrania.</w:t>
      </w:r>
    </w:p>
    <w:p w14:paraId="53109C92" w14:textId="77777777" w:rsidR="002D7975" w:rsidRPr="00D347C9" w:rsidRDefault="002D7975" w:rsidP="00D548A0">
      <w:pPr>
        <w:pStyle w:val="Akapitzlist"/>
        <w:shd w:val="clear" w:color="auto" w:fill="FFFFFF"/>
        <w:autoSpaceDE w:val="0"/>
        <w:autoSpaceDN w:val="0"/>
        <w:spacing w:before="120" w:after="120" w:line="280" w:lineRule="exact"/>
        <w:ind w:left="425"/>
        <w:contextualSpacing w:val="0"/>
        <w:jc w:val="both"/>
        <w:rPr>
          <w:rFonts w:ascii="Arial" w:hAnsi="Arial" w:cs="Arial"/>
          <w:sz w:val="20"/>
          <w:szCs w:val="20"/>
        </w:rPr>
      </w:pPr>
      <w:r w:rsidRPr="00D347C9">
        <w:rPr>
          <w:rFonts w:ascii="Arial" w:hAnsi="Arial" w:cs="Arial"/>
          <w:sz w:val="20"/>
          <w:szCs w:val="20"/>
        </w:rPr>
        <w:t xml:space="preserve">Zamawiający zastrzega, że złożenie oferty jest równoznaczne z zapoznaniem się </w:t>
      </w:r>
      <w:r w:rsidR="00B10958" w:rsidRPr="00D347C9">
        <w:rPr>
          <w:rFonts w:ascii="Arial" w:hAnsi="Arial" w:cs="Arial"/>
          <w:sz w:val="20"/>
          <w:szCs w:val="20"/>
        </w:rPr>
        <w:t xml:space="preserve">z </w:t>
      </w:r>
      <w:r w:rsidRPr="00D347C9">
        <w:rPr>
          <w:rFonts w:ascii="Arial" w:hAnsi="Arial" w:cs="Arial"/>
          <w:sz w:val="20"/>
          <w:szCs w:val="20"/>
        </w:rPr>
        <w:t>dokument</w:t>
      </w:r>
      <w:r w:rsidR="00B10958" w:rsidRPr="00D347C9">
        <w:rPr>
          <w:rFonts w:ascii="Arial" w:hAnsi="Arial" w:cs="Arial"/>
          <w:sz w:val="20"/>
          <w:szCs w:val="20"/>
        </w:rPr>
        <w:t>ami</w:t>
      </w:r>
      <w:r w:rsidRPr="00D347C9">
        <w:rPr>
          <w:rFonts w:ascii="Arial" w:hAnsi="Arial" w:cs="Arial"/>
          <w:sz w:val="20"/>
          <w:szCs w:val="20"/>
        </w:rPr>
        <w:t>, o których mowa powyżej.</w:t>
      </w:r>
    </w:p>
    <w:p w14:paraId="3F535C9D" w14:textId="00BDA5CE" w:rsidR="00DE7E24" w:rsidRPr="00D347C9" w:rsidRDefault="00DE7E24" w:rsidP="00804109">
      <w:pPr>
        <w:pStyle w:val="Akapitzlist"/>
        <w:numPr>
          <w:ilvl w:val="0"/>
          <w:numId w:val="31"/>
        </w:numPr>
        <w:shd w:val="clear" w:color="auto" w:fill="FFFFFF"/>
        <w:autoSpaceDE w:val="0"/>
        <w:autoSpaceDN w:val="0"/>
        <w:spacing w:before="120" w:after="120" w:line="280" w:lineRule="exact"/>
        <w:contextualSpacing w:val="0"/>
        <w:jc w:val="both"/>
        <w:rPr>
          <w:rFonts w:ascii="Arial" w:hAnsi="Arial" w:cs="Arial"/>
          <w:sz w:val="20"/>
          <w:szCs w:val="20"/>
        </w:rPr>
      </w:pPr>
      <w:r w:rsidRPr="00D347C9">
        <w:rPr>
          <w:rFonts w:ascii="Arial" w:hAnsi="Arial" w:cs="Arial"/>
          <w:sz w:val="20"/>
          <w:szCs w:val="20"/>
        </w:rPr>
        <w:t xml:space="preserve">Zamawiający informuje, że przekazane dane osobowe będą przetwarzane zgodnie z informacją zawartą w „Obowiązku informacyjnym” dostępnym na stronie </w:t>
      </w:r>
      <w:hyperlink r:id="rId17" w:history="1">
        <w:r w:rsidRPr="00D347C9">
          <w:rPr>
            <w:rStyle w:val="Hipercze"/>
            <w:rFonts w:ascii="Arial" w:hAnsi="Arial" w:cs="Arial"/>
            <w:color w:val="auto"/>
            <w:sz w:val="20"/>
            <w:szCs w:val="20"/>
          </w:rPr>
          <w:t>www.psgaz.pl</w:t>
        </w:r>
      </w:hyperlink>
      <w:r w:rsidRPr="00D347C9">
        <w:rPr>
          <w:rFonts w:ascii="Arial" w:hAnsi="Arial" w:cs="Arial"/>
          <w:sz w:val="20"/>
          <w:szCs w:val="20"/>
        </w:rPr>
        <w:t xml:space="preserve"> w zakładce:</w:t>
      </w:r>
    </w:p>
    <w:p w14:paraId="7C14C920" w14:textId="77777777" w:rsidR="00DE7E24" w:rsidRPr="00D347C9" w:rsidRDefault="00DE7E24" w:rsidP="00804109">
      <w:pPr>
        <w:pStyle w:val="Akapitzlist"/>
        <w:numPr>
          <w:ilvl w:val="0"/>
          <w:numId w:val="20"/>
        </w:numPr>
        <w:shd w:val="clear" w:color="auto" w:fill="FFFFFF"/>
        <w:autoSpaceDE w:val="0"/>
        <w:autoSpaceDN w:val="0"/>
        <w:spacing w:before="120" w:after="120" w:line="280" w:lineRule="exact"/>
        <w:ind w:left="1134" w:hanging="283"/>
        <w:contextualSpacing w:val="0"/>
        <w:jc w:val="both"/>
        <w:rPr>
          <w:rFonts w:ascii="Arial" w:hAnsi="Arial" w:cs="Arial"/>
          <w:sz w:val="20"/>
          <w:szCs w:val="20"/>
        </w:rPr>
      </w:pPr>
      <w:r w:rsidRPr="00D347C9">
        <w:rPr>
          <w:rFonts w:ascii="Arial" w:hAnsi="Arial" w:cs="Arial"/>
          <w:sz w:val="20"/>
          <w:szCs w:val="20"/>
        </w:rPr>
        <w:t>Dla Kontrahenta / Obowiązek informacyjny.</w:t>
      </w:r>
    </w:p>
    <w:p w14:paraId="4474C583" w14:textId="62E98A75" w:rsidR="00DE7E24" w:rsidRPr="00D347C9" w:rsidRDefault="004A55C7" w:rsidP="00D548A0">
      <w:pPr>
        <w:pStyle w:val="Akapitzlist"/>
        <w:shd w:val="clear" w:color="auto" w:fill="FFFFFF"/>
        <w:autoSpaceDE w:val="0"/>
        <w:autoSpaceDN w:val="0"/>
        <w:spacing w:before="120" w:after="120" w:line="280" w:lineRule="exact"/>
        <w:ind w:left="426"/>
        <w:contextualSpacing w:val="0"/>
        <w:jc w:val="both"/>
        <w:rPr>
          <w:rFonts w:ascii="Arial" w:hAnsi="Arial" w:cs="Arial"/>
          <w:sz w:val="20"/>
          <w:szCs w:val="20"/>
        </w:rPr>
      </w:pPr>
      <w:r w:rsidRPr="00D347C9">
        <w:rPr>
          <w:rFonts w:ascii="Arial" w:hAnsi="Arial" w:cs="Arial"/>
          <w:sz w:val="20"/>
          <w:szCs w:val="20"/>
        </w:rPr>
        <w:t>Zamawiający zastrzega możliwość zawarcia z wyłonionym Wykonawcą odrębnej umowy o powierzeniu przetwarzania danych osobowych oraz klauzuli antykorupcyjnej, stanowiącej załącznik do Umowy Głównej</w:t>
      </w:r>
      <w:r w:rsidR="00DE7E24" w:rsidRPr="00D347C9">
        <w:rPr>
          <w:rFonts w:ascii="Arial" w:hAnsi="Arial" w:cs="Arial"/>
          <w:sz w:val="20"/>
          <w:szCs w:val="20"/>
        </w:rPr>
        <w:t>.</w:t>
      </w:r>
    </w:p>
    <w:p w14:paraId="4ECA1A37" w14:textId="77777777" w:rsidR="00496844" w:rsidRPr="00D347C9" w:rsidRDefault="0013338D" w:rsidP="00804109">
      <w:pPr>
        <w:pStyle w:val="Akapitzlist"/>
        <w:numPr>
          <w:ilvl w:val="0"/>
          <w:numId w:val="31"/>
        </w:numPr>
        <w:shd w:val="clear" w:color="auto" w:fill="FFFFFF"/>
        <w:autoSpaceDE w:val="0"/>
        <w:autoSpaceDN w:val="0"/>
        <w:spacing w:before="120" w:after="0" w:line="280" w:lineRule="exact"/>
        <w:contextualSpacing w:val="0"/>
        <w:jc w:val="both"/>
        <w:rPr>
          <w:rFonts w:ascii="Arial" w:hAnsi="Arial" w:cs="Arial"/>
          <w:sz w:val="20"/>
          <w:szCs w:val="20"/>
        </w:rPr>
      </w:pPr>
      <w:r w:rsidRPr="00D347C9">
        <w:rPr>
          <w:rFonts w:ascii="Arial" w:hAnsi="Arial" w:cs="Arial"/>
          <w:sz w:val="20"/>
          <w:szCs w:val="20"/>
        </w:rPr>
        <w:t>Zamawiający</w:t>
      </w:r>
      <w:r w:rsidR="0078662B" w:rsidRPr="00D347C9">
        <w:rPr>
          <w:rFonts w:ascii="Arial" w:hAnsi="Arial" w:cs="Arial"/>
          <w:sz w:val="20"/>
          <w:szCs w:val="20"/>
        </w:rPr>
        <w:t xml:space="preserve"> przyjmie, że </w:t>
      </w:r>
      <w:r w:rsidR="00E052F6" w:rsidRPr="00D347C9">
        <w:rPr>
          <w:rFonts w:ascii="Arial" w:hAnsi="Arial" w:cs="Arial"/>
          <w:sz w:val="20"/>
          <w:szCs w:val="20"/>
        </w:rPr>
        <w:t>Wykonawca</w:t>
      </w:r>
      <w:r w:rsidR="0078662B" w:rsidRPr="00D347C9">
        <w:rPr>
          <w:rFonts w:ascii="Arial" w:hAnsi="Arial" w:cs="Arial"/>
          <w:sz w:val="20"/>
          <w:szCs w:val="20"/>
        </w:rPr>
        <w:t xml:space="preserve"> przed złożeniem oferty zapoznał się z dokumentacją udostępnioną przez </w:t>
      </w:r>
      <w:r w:rsidRPr="00D347C9">
        <w:rPr>
          <w:rFonts w:ascii="Arial" w:hAnsi="Arial" w:cs="Arial"/>
          <w:sz w:val="20"/>
          <w:szCs w:val="20"/>
        </w:rPr>
        <w:t>Zamawiającego</w:t>
      </w:r>
      <w:r w:rsidR="0078662B" w:rsidRPr="00D347C9">
        <w:rPr>
          <w:rFonts w:ascii="Arial" w:hAnsi="Arial" w:cs="Arial"/>
          <w:sz w:val="20"/>
          <w:szCs w:val="20"/>
        </w:rPr>
        <w:t>, dokonał wizji lokalnej terenu w granicach, w jakich jest to osiągalne</w:t>
      </w:r>
      <w:r w:rsidR="0078662B" w:rsidRPr="00D347C9">
        <w:rPr>
          <w:sz w:val="20"/>
          <w:szCs w:val="20"/>
        </w:rPr>
        <w:t xml:space="preserve"> </w:t>
      </w:r>
      <w:r w:rsidR="0078662B" w:rsidRPr="00D347C9">
        <w:rPr>
          <w:rFonts w:ascii="Arial" w:hAnsi="Arial" w:cs="Arial"/>
          <w:sz w:val="20"/>
          <w:szCs w:val="20"/>
        </w:rPr>
        <w:t xml:space="preserve">oraz uzyskał wszelkie informacje konieczne do wykonania przedmiotu zamówienia. Odpowiedzialność za skutki braku lub mylnego rozpoznania przedmiotu zamówienia oraz warunków, w jakich nastąpi jego realizacja ponosi </w:t>
      </w:r>
      <w:r w:rsidR="00E052F6" w:rsidRPr="00D347C9">
        <w:rPr>
          <w:rFonts w:ascii="Arial" w:hAnsi="Arial" w:cs="Arial"/>
          <w:sz w:val="20"/>
          <w:szCs w:val="20"/>
        </w:rPr>
        <w:t>Wykonawca</w:t>
      </w:r>
      <w:r w:rsidR="00562D02" w:rsidRPr="00D347C9">
        <w:rPr>
          <w:rFonts w:ascii="Arial" w:hAnsi="Arial" w:cs="Arial"/>
          <w:sz w:val="20"/>
          <w:szCs w:val="20"/>
        </w:rPr>
        <w:t>.</w:t>
      </w:r>
    </w:p>
    <w:p w14:paraId="3A5C91D6" w14:textId="77777777" w:rsidR="00FC24A4" w:rsidRPr="00D347C9" w:rsidRDefault="00E052F6" w:rsidP="00804109">
      <w:pPr>
        <w:numPr>
          <w:ilvl w:val="0"/>
          <w:numId w:val="31"/>
        </w:numPr>
        <w:spacing w:before="120" w:after="0" w:line="280" w:lineRule="exact"/>
        <w:jc w:val="both"/>
        <w:rPr>
          <w:rFonts w:ascii="Arial" w:hAnsi="Arial" w:cs="Arial"/>
          <w:sz w:val="20"/>
          <w:szCs w:val="20"/>
        </w:rPr>
      </w:pPr>
      <w:r w:rsidRPr="00D347C9">
        <w:rPr>
          <w:rFonts w:ascii="Arial" w:hAnsi="Arial" w:cs="Arial"/>
          <w:sz w:val="20"/>
          <w:szCs w:val="20"/>
        </w:rPr>
        <w:t>Wykonawca</w:t>
      </w:r>
      <w:r w:rsidR="0078662B" w:rsidRPr="00D347C9">
        <w:rPr>
          <w:rFonts w:ascii="Arial" w:hAnsi="Arial" w:cs="Arial"/>
          <w:sz w:val="20"/>
          <w:szCs w:val="20"/>
        </w:rPr>
        <w:t xml:space="preserve"> w ramach złożonej oferty zobowiązany będzie do należytego wykonania zamówienia zgodnie z </w:t>
      </w:r>
      <w:r w:rsidR="00A44C7D" w:rsidRPr="00D347C9">
        <w:rPr>
          <w:rFonts w:ascii="Arial" w:hAnsi="Arial" w:cs="Arial"/>
          <w:sz w:val="20"/>
          <w:szCs w:val="20"/>
        </w:rPr>
        <w:t xml:space="preserve">udostępnioną </w:t>
      </w:r>
      <w:r w:rsidR="0078662B" w:rsidRPr="00D347C9">
        <w:rPr>
          <w:rFonts w:ascii="Arial" w:hAnsi="Arial" w:cs="Arial"/>
          <w:sz w:val="20"/>
          <w:szCs w:val="20"/>
        </w:rPr>
        <w:t>dokumentacją, postanowieniami SWZ i umowy oraz obowiązującą wiedzą techniczną i przepisami prawa, przy założeniu, że cel</w:t>
      </w:r>
      <w:r w:rsidR="00562D02" w:rsidRPr="00D347C9">
        <w:rPr>
          <w:rFonts w:ascii="Arial" w:hAnsi="Arial" w:cs="Arial"/>
          <w:sz w:val="20"/>
          <w:szCs w:val="20"/>
        </w:rPr>
        <w:t xml:space="preserve">em umowy jest oddanie kompletnego </w:t>
      </w:r>
      <w:r w:rsidR="00A5607F" w:rsidRPr="00D347C9">
        <w:rPr>
          <w:rFonts w:ascii="Arial" w:hAnsi="Arial" w:cs="Arial"/>
          <w:sz w:val="20"/>
          <w:szCs w:val="20"/>
        </w:rPr>
        <w:t>przed</w:t>
      </w:r>
      <w:r w:rsidR="00496844" w:rsidRPr="00D347C9">
        <w:rPr>
          <w:rFonts w:ascii="Arial" w:hAnsi="Arial" w:cs="Arial"/>
          <w:sz w:val="20"/>
          <w:szCs w:val="20"/>
        </w:rPr>
        <w:t>miot</w:t>
      </w:r>
      <w:r w:rsidR="00A3201C" w:rsidRPr="00D347C9">
        <w:rPr>
          <w:rFonts w:ascii="Arial" w:hAnsi="Arial" w:cs="Arial"/>
          <w:sz w:val="20"/>
          <w:szCs w:val="20"/>
        </w:rPr>
        <w:t>u</w:t>
      </w:r>
      <w:r w:rsidR="00496844" w:rsidRPr="00D347C9">
        <w:rPr>
          <w:rFonts w:ascii="Arial" w:hAnsi="Arial" w:cs="Arial"/>
          <w:sz w:val="20"/>
          <w:szCs w:val="20"/>
        </w:rPr>
        <w:t xml:space="preserve"> zamówienia.</w:t>
      </w:r>
    </w:p>
    <w:p w14:paraId="0C53A120" w14:textId="6612638F" w:rsidR="00A35086" w:rsidRPr="00D347C9" w:rsidRDefault="00E052F6" w:rsidP="00804109">
      <w:pPr>
        <w:numPr>
          <w:ilvl w:val="0"/>
          <w:numId w:val="31"/>
        </w:numPr>
        <w:spacing w:before="120" w:after="0" w:line="280" w:lineRule="exact"/>
        <w:jc w:val="both"/>
        <w:rPr>
          <w:rFonts w:ascii="Arial" w:hAnsi="Arial" w:cs="Arial"/>
          <w:sz w:val="20"/>
          <w:szCs w:val="20"/>
        </w:rPr>
      </w:pPr>
      <w:r w:rsidRPr="00D347C9">
        <w:rPr>
          <w:rFonts w:ascii="Arial" w:hAnsi="Arial" w:cs="Arial"/>
          <w:sz w:val="20"/>
          <w:szCs w:val="20"/>
        </w:rPr>
        <w:t>Wykonawca</w:t>
      </w:r>
      <w:r w:rsidR="00A35086" w:rsidRPr="00D347C9">
        <w:rPr>
          <w:rFonts w:ascii="Arial" w:hAnsi="Arial" w:cs="Arial"/>
          <w:sz w:val="20"/>
          <w:szCs w:val="20"/>
        </w:rPr>
        <w:t xml:space="preserve"> zobowiązany będzie do posiadania w okresie obowiązywania umowy ważnego ubezpieczenia od odpowiedzialności cywilnej w zakresie prowadzonej działalności gospodarczej</w:t>
      </w:r>
      <w:r w:rsidR="00D347C9">
        <w:rPr>
          <w:rFonts w:ascii="Arial" w:hAnsi="Arial" w:cs="Arial"/>
          <w:sz w:val="20"/>
          <w:szCs w:val="20"/>
        </w:rPr>
        <w:t>, który będzie stanowić załącznik do umowy</w:t>
      </w:r>
      <w:r w:rsidR="00A35086" w:rsidRPr="00D347C9">
        <w:rPr>
          <w:rFonts w:ascii="Arial" w:hAnsi="Arial" w:cs="Arial"/>
          <w:sz w:val="20"/>
          <w:szCs w:val="20"/>
        </w:rPr>
        <w:t>.</w:t>
      </w:r>
      <w:r w:rsidR="00F71029" w:rsidRPr="00D347C9">
        <w:rPr>
          <w:rFonts w:ascii="Arial" w:hAnsi="Arial" w:cs="Arial"/>
          <w:sz w:val="20"/>
          <w:szCs w:val="20"/>
        </w:rPr>
        <w:t xml:space="preserve"> </w:t>
      </w:r>
      <w:r w:rsidR="0013338D" w:rsidRPr="00D347C9">
        <w:rPr>
          <w:rFonts w:ascii="Arial" w:hAnsi="Arial" w:cs="Arial"/>
          <w:sz w:val="20"/>
          <w:szCs w:val="20"/>
        </w:rPr>
        <w:t>Zamawiający</w:t>
      </w:r>
      <w:r w:rsidR="00F71029" w:rsidRPr="00D347C9">
        <w:rPr>
          <w:rFonts w:ascii="Arial" w:hAnsi="Arial" w:cs="Arial"/>
          <w:sz w:val="20"/>
          <w:szCs w:val="20"/>
        </w:rPr>
        <w:t xml:space="preserve"> zastrzega sobie możliwość żądania okazania dokumentu ubezpieczenia.</w:t>
      </w:r>
    </w:p>
    <w:p w14:paraId="16A38267" w14:textId="77777777" w:rsidR="006577B9" w:rsidRDefault="006577B9" w:rsidP="00776903">
      <w:pPr>
        <w:spacing w:after="0" w:line="320" w:lineRule="exact"/>
        <w:ind w:left="2136" w:hanging="720"/>
        <w:jc w:val="both"/>
        <w:rPr>
          <w:rFonts w:ascii="Arial" w:hAnsi="Arial" w:cs="Arial"/>
          <w:b/>
          <w:sz w:val="20"/>
          <w:szCs w:val="20"/>
        </w:rPr>
      </w:pPr>
    </w:p>
    <w:p w14:paraId="19CE55B4" w14:textId="77777777" w:rsidR="0011324D" w:rsidRPr="00E052F6" w:rsidRDefault="0011324D" w:rsidP="00E01187">
      <w:pPr>
        <w:pStyle w:val="Akapitzlist"/>
        <w:numPr>
          <w:ilvl w:val="0"/>
          <w:numId w:val="6"/>
        </w:numPr>
        <w:spacing w:before="120" w:after="0" w:line="280" w:lineRule="exact"/>
        <w:contextualSpacing w:val="0"/>
        <w:jc w:val="both"/>
        <w:rPr>
          <w:rFonts w:ascii="Arial" w:hAnsi="Arial" w:cs="Arial"/>
          <w:b/>
          <w:smallCaps/>
          <w:sz w:val="20"/>
          <w:szCs w:val="20"/>
        </w:rPr>
      </w:pPr>
      <w:r w:rsidRPr="00E052F6">
        <w:rPr>
          <w:rFonts w:ascii="Arial" w:hAnsi="Arial" w:cs="Arial"/>
          <w:b/>
          <w:smallCaps/>
          <w:sz w:val="20"/>
          <w:szCs w:val="20"/>
        </w:rPr>
        <w:t xml:space="preserve">Termin </w:t>
      </w:r>
      <w:r w:rsidR="009F7E41" w:rsidRPr="00E052F6">
        <w:rPr>
          <w:rFonts w:ascii="Arial" w:hAnsi="Arial" w:cs="Arial"/>
          <w:b/>
          <w:smallCaps/>
          <w:sz w:val="20"/>
          <w:szCs w:val="20"/>
        </w:rPr>
        <w:t xml:space="preserve">i miejsce </w:t>
      </w:r>
      <w:r w:rsidRPr="00E052F6">
        <w:rPr>
          <w:rFonts w:ascii="Arial" w:hAnsi="Arial" w:cs="Arial"/>
          <w:b/>
          <w:smallCaps/>
          <w:sz w:val="20"/>
          <w:szCs w:val="20"/>
        </w:rPr>
        <w:t>wykonania zamówienia</w:t>
      </w:r>
    </w:p>
    <w:p w14:paraId="205571ED" w14:textId="22BA8DB4" w:rsidR="0045124D" w:rsidRPr="00CC27FB" w:rsidRDefault="002E004C" w:rsidP="005E6C9B">
      <w:pPr>
        <w:spacing w:before="120" w:after="0" w:line="280" w:lineRule="exact"/>
        <w:ind w:left="426" w:hanging="426"/>
        <w:contextualSpacing/>
        <w:jc w:val="both"/>
        <w:rPr>
          <w:rFonts w:ascii="Arial" w:hAnsi="Arial" w:cs="Arial"/>
          <w:b/>
          <w:bCs/>
          <w:color w:val="2F5496" w:themeColor="accent1" w:themeShade="BF"/>
          <w:sz w:val="20"/>
        </w:rPr>
      </w:pPr>
      <w:r w:rsidRPr="00E052F6">
        <w:rPr>
          <w:rFonts w:ascii="Arial" w:hAnsi="Arial" w:cs="Arial"/>
          <w:sz w:val="20"/>
        </w:rPr>
        <w:t>1.</w:t>
      </w:r>
      <w:r w:rsidRPr="00E052F6">
        <w:rPr>
          <w:rFonts w:ascii="Arial" w:hAnsi="Arial" w:cs="Arial"/>
          <w:sz w:val="20"/>
        </w:rPr>
        <w:tab/>
      </w:r>
      <w:r w:rsidR="005A66F8">
        <w:rPr>
          <w:rFonts w:ascii="Arial" w:hAnsi="Arial" w:cs="Arial"/>
          <w:sz w:val="20"/>
        </w:rPr>
        <w:t>Termin</w:t>
      </w:r>
      <w:r w:rsidR="009F7E41" w:rsidRPr="00E052F6">
        <w:rPr>
          <w:rFonts w:ascii="Arial" w:hAnsi="Arial" w:cs="Arial"/>
          <w:sz w:val="20"/>
        </w:rPr>
        <w:t xml:space="preserve"> wykonania </w:t>
      </w:r>
      <w:r w:rsidR="005A66F8">
        <w:rPr>
          <w:rFonts w:ascii="Arial" w:hAnsi="Arial" w:cs="Arial"/>
          <w:sz w:val="20"/>
        </w:rPr>
        <w:t xml:space="preserve">przedmiotu </w:t>
      </w:r>
      <w:r w:rsidR="009F7E41" w:rsidRPr="00E052F6">
        <w:rPr>
          <w:rFonts w:ascii="Arial" w:hAnsi="Arial" w:cs="Arial"/>
          <w:sz w:val="20"/>
        </w:rPr>
        <w:t>zamówienia</w:t>
      </w:r>
      <w:r w:rsidR="005E6C9B">
        <w:rPr>
          <w:rFonts w:ascii="Arial" w:hAnsi="Arial" w:cs="Arial"/>
          <w:sz w:val="20"/>
        </w:rPr>
        <w:t xml:space="preserve">: </w:t>
      </w:r>
      <w:r w:rsidR="00D347C9">
        <w:rPr>
          <w:rFonts w:ascii="Arial" w:hAnsi="Arial" w:cs="Arial"/>
          <w:b/>
          <w:bCs/>
          <w:sz w:val="20"/>
        </w:rPr>
        <w:t xml:space="preserve">do dnia </w:t>
      </w:r>
      <w:r w:rsidR="007009E9">
        <w:rPr>
          <w:rFonts w:ascii="Arial" w:hAnsi="Arial" w:cs="Arial"/>
          <w:b/>
          <w:bCs/>
          <w:sz w:val="20"/>
        </w:rPr>
        <w:t>10.10.</w:t>
      </w:r>
      <w:r w:rsidR="00D347C9">
        <w:rPr>
          <w:rFonts w:ascii="Arial" w:hAnsi="Arial" w:cs="Arial"/>
          <w:b/>
          <w:bCs/>
          <w:sz w:val="20"/>
        </w:rPr>
        <w:t xml:space="preserve">2024 r. </w:t>
      </w:r>
    </w:p>
    <w:p w14:paraId="2BCAE620" w14:textId="30BE2071" w:rsidR="002E0C96" w:rsidRDefault="0045124D" w:rsidP="00CC27FB">
      <w:pPr>
        <w:spacing w:before="120" w:after="0" w:line="280" w:lineRule="exact"/>
        <w:ind w:left="426" w:hanging="426"/>
        <w:jc w:val="both"/>
        <w:rPr>
          <w:rFonts w:ascii="Arial" w:hAnsi="Arial" w:cs="Arial"/>
          <w:b/>
          <w:bCs/>
          <w:sz w:val="20"/>
        </w:rPr>
      </w:pPr>
      <w:r w:rsidRPr="002E0C96">
        <w:rPr>
          <w:rFonts w:ascii="Arial" w:hAnsi="Arial" w:cs="Arial"/>
          <w:sz w:val="20"/>
        </w:rPr>
        <w:t>2.</w:t>
      </w:r>
      <w:r w:rsidRPr="002E0C96">
        <w:rPr>
          <w:rFonts w:ascii="Arial" w:hAnsi="Arial" w:cs="Arial"/>
          <w:sz w:val="20"/>
        </w:rPr>
        <w:tab/>
        <w:t xml:space="preserve">Miejsce wykonania zamówienia  – </w:t>
      </w:r>
      <w:r w:rsidR="00D372E9" w:rsidRPr="00D372E9">
        <w:rPr>
          <w:rFonts w:ascii="Arial" w:hAnsi="Arial" w:cs="Arial"/>
          <w:sz w:val="20"/>
        </w:rPr>
        <w:t xml:space="preserve">siedziba </w:t>
      </w:r>
      <w:r w:rsidR="007009E9" w:rsidRPr="007009E9">
        <w:rPr>
          <w:rFonts w:ascii="Arial" w:hAnsi="Arial" w:cs="Arial"/>
          <w:sz w:val="20"/>
        </w:rPr>
        <w:t>Gazowni w Siemiatycz</w:t>
      </w:r>
      <w:r w:rsidR="003975DF">
        <w:rPr>
          <w:rFonts w:ascii="Arial" w:hAnsi="Arial" w:cs="Arial"/>
          <w:sz w:val="20"/>
        </w:rPr>
        <w:t>ach</w:t>
      </w:r>
      <w:r w:rsidR="007009E9" w:rsidRPr="007009E9">
        <w:rPr>
          <w:rFonts w:ascii="Arial" w:hAnsi="Arial" w:cs="Arial"/>
          <w:sz w:val="20"/>
        </w:rPr>
        <w:t>, ul. 11 listopada 249, 17-300 Siemiatycze</w:t>
      </w:r>
      <w:r w:rsidR="00D372E9" w:rsidRPr="00D372E9">
        <w:rPr>
          <w:rFonts w:ascii="Arial" w:hAnsi="Arial" w:cs="Arial"/>
          <w:sz w:val="20"/>
        </w:rPr>
        <w:t>, woj. podlaski</w:t>
      </w:r>
      <w:r w:rsidR="00610F9C">
        <w:rPr>
          <w:rFonts w:ascii="Arial" w:hAnsi="Arial" w:cs="Arial"/>
          <w:sz w:val="20"/>
        </w:rPr>
        <w:t>e.</w:t>
      </w:r>
    </w:p>
    <w:p w14:paraId="7A5F0B4C" w14:textId="77777777" w:rsidR="00CC27FB" w:rsidRPr="00CC27FB" w:rsidRDefault="00CC27FB" w:rsidP="00CC27FB">
      <w:pPr>
        <w:spacing w:before="120" w:after="0" w:line="280" w:lineRule="exact"/>
        <w:ind w:left="426" w:hanging="426"/>
        <w:jc w:val="both"/>
        <w:rPr>
          <w:rFonts w:ascii="Arial" w:hAnsi="Arial" w:cs="Arial"/>
          <w:b/>
          <w:bCs/>
          <w:color w:val="2F5496" w:themeColor="accent1" w:themeShade="BF"/>
          <w:sz w:val="20"/>
          <w:szCs w:val="20"/>
          <w:shd w:val="clear" w:color="auto" w:fill="FFFFFF"/>
        </w:rPr>
      </w:pPr>
    </w:p>
    <w:p w14:paraId="6FED09FD" w14:textId="77777777" w:rsidR="0011324D" w:rsidRPr="00E052F6" w:rsidRDefault="0011324D" w:rsidP="00E01187">
      <w:pPr>
        <w:pStyle w:val="NormalnyWeb"/>
        <w:numPr>
          <w:ilvl w:val="0"/>
          <w:numId w:val="6"/>
        </w:numPr>
        <w:spacing w:before="120" w:beforeAutospacing="0" w:after="0" w:afterAutospacing="0" w:line="280" w:lineRule="exact"/>
        <w:ind w:left="426" w:hanging="426"/>
        <w:jc w:val="both"/>
        <w:rPr>
          <w:rFonts w:ascii="Arial" w:hAnsi="Arial" w:cs="Arial"/>
          <w:b/>
          <w:sz w:val="20"/>
        </w:rPr>
      </w:pPr>
      <w:r w:rsidRPr="00E052F6">
        <w:rPr>
          <w:rFonts w:ascii="Arial" w:hAnsi="Arial" w:cs="Arial"/>
          <w:b/>
          <w:smallCaps/>
          <w:sz w:val="20"/>
        </w:rPr>
        <w:t>Informacje o możliwości powierzenia zamówienia pod</w:t>
      </w:r>
      <w:r w:rsidR="003C77F6" w:rsidRPr="00E052F6">
        <w:rPr>
          <w:rFonts w:ascii="Arial" w:hAnsi="Arial" w:cs="Arial"/>
          <w:b/>
          <w:smallCaps/>
          <w:sz w:val="20"/>
        </w:rPr>
        <w:t>w</w:t>
      </w:r>
      <w:r w:rsidR="000911F8" w:rsidRPr="00E052F6">
        <w:rPr>
          <w:rFonts w:ascii="Arial" w:hAnsi="Arial" w:cs="Arial"/>
          <w:b/>
          <w:smallCaps/>
          <w:sz w:val="20"/>
        </w:rPr>
        <w:t>ykonawc</w:t>
      </w:r>
      <w:r w:rsidRPr="00E052F6">
        <w:rPr>
          <w:rFonts w:ascii="Arial" w:hAnsi="Arial" w:cs="Arial"/>
          <w:b/>
          <w:smallCaps/>
          <w:sz w:val="20"/>
        </w:rPr>
        <w:t>om</w:t>
      </w:r>
    </w:p>
    <w:p w14:paraId="73A51BC7" w14:textId="77777777" w:rsidR="006C3E56" w:rsidRDefault="0013338D" w:rsidP="00804109">
      <w:pPr>
        <w:pStyle w:val="Bezodstpw"/>
        <w:numPr>
          <w:ilvl w:val="0"/>
          <w:numId w:val="32"/>
        </w:numPr>
        <w:spacing w:before="120" w:line="280" w:lineRule="exact"/>
        <w:jc w:val="both"/>
        <w:rPr>
          <w:rFonts w:ascii="Arial" w:hAnsi="Arial" w:cs="Arial"/>
          <w:sz w:val="20"/>
          <w:szCs w:val="20"/>
          <w:lang w:val="pl-PL"/>
        </w:rPr>
      </w:pPr>
      <w:r>
        <w:rPr>
          <w:rFonts w:ascii="Arial" w:hAnsi="Arial" w:cs="Arial"/>
          <w:sz w:val="20"/>
          <w:szCs w:val="20"/>
          <w:lang w:val="pl-PL"/>
        </w:rPr>
        <w:t>Zamawiający</w:t>
      </w:r>
      <w:r w:rsidR="0011324D" w:rsidRPr="00E052F6">
        <w:rPr>
          <w:rFonts w:ascii="Arial" w:hAnsi="Arial" w:cs="Arial"/>
          <w:sz w:val="20"/>
          <w:szCs w:val="20"/>
          <w:lang w:val="pl-PL"/>
        </w:rPr>
        <w:t xml:space="preserve"> </w:t>
      </w:r>
      <w:r w:rsidR="00B90015" w:rsidRPr="00E45040">
        <w:rPr>
          <w:rFonts w:ascii="Arial" w:hAnsi="Arial" w:cs="Arial"/>
          <w:sz w:val="20"/>
          <w:szCs w:val="20"/>
          <w:lang w:val="pl-PL"/>
        </w:rPr>
        <w:t>dopuszcza/</w:t>
      </w:r>
      <w:r w:rsidR="00B24774" w:rsidRPr="00E052F6">
        <w:rPr>
          <w:rFonts w:ascii="Arial" w:hAnsi="Arial" w:cs="Arial"/>
          <w:strike/>
          <w:sz w:val="20"/>
          <w:szCs w:val="20"/>
          <w:lang w:val="pl-PL"/>
        </w:rPr>
        <w:t>nie dopuszcza</w:t>
      </w:r>
      <w:r w:rsidR="00120C16" w:rsidRPr="00E052F6">
        <w:rPr>
          <w:rFonts w:ascii="Arial" w:hAnsi="Arial" w:cs="Arial"/>
          <w:sz w:val="20"/>
          <w:szCs w:val="20"/>
          <w:lang w:val="pl-PL"/>
        </w:rPr>
        <w:t xml:space="preserve"> powierzenie</w:t>
      </w:r>
      <w:r w:rsidR="0011324D" w:rsidRPr="00E052F6">
        <w:rPr>
          <w:rFonts w:ascii="Arial" w:hAnsi="Arial" w:cs="Arial"/>
          <w:sz w:val="20"/>
          <w:szCs w:val="20"/>
          <w:lang w:val="pl-PL"/>
        </w:rPr>
        <w:t xml:space="preserve"> </w:t>
      </w:r>
      <w:r w:rsidR="00B90015" w:rsidRPr="00E052F6">
        <w:rPr>
          <w:rFonts w:ascii="Arial" w:hAnsi="Arial" w:cs="Arial"/>
          <w:sz w:val="20"/>
          <w:szCs w:val="20"/>
          <w:lang w:val="pl-PL"/>
        </w:rPr>
        <w:t>z</w:t>
      </w:r>
      <w:r w:rsidR="0011324D" w:rsidRPr="00E052F6">
        <w:rPr>
          <w:rFonts w:ascii="Arial" w:hAnsi="Arial" w:cs="Arial"/>
          <w:sz w:val="20"/>
          <w:szCs w:val="20"/>
          <w:lang w:val="pl-PL"/>
        </w:rPr>
        <w:t>amówienia pod</w:t>
      </w:r>
      <w:r w:rsidR="003C77F6" w:rsidRPr="00E052F6">
        <w:rPr>
          <w:rFonts w:ascii="Arial" w:hAnsi="Arial" w:cs="Arial"/>
          <w:sz w:val="20"/>
          <w:szCs w:val="20"/>
          <w:lang w:val="pl-PL"/>
        </w:rPr>
        <w:t>w</w:t>
      </w:r>
      <w:r w:rsidR="000911F8" w:rsidRPr="00E052F6">
        <w:rPr>
          <w:rFonts w:ascii="Arial" w:hAnsi="Arial" w:cs="Arial"/>
          <w:sz w:val="20"/>
          <w:szCs w:val="20"/>
          <w:lang w:val="pl-PL"/>
        </w:rPr>
        <w:t>ykonawc</w:t>
      </w:r>
      <w:r w:rsidR="00120C16" w:rsidRPr="00E052F6">
        <w:rPr>
          <w:rFonts w:ascii="Arial" w:hAnsi="Arial" w:cs="Arial"/>
          <w:sz w:val="20"/>
          <w:szCs w:val="20"/>
          <w:lang w:val="pl-PL"/>
        </w:rPr>
        <w:t xml:space="preserve">om, </w:t>
      </w:r>
      <w:r w:rsidR="00CB5F15" w:rsidRPr="00E052F6">
        <w:rPr>
          <w:rFonts w:ascii="Arial" w:hAnsi="Arial" w:cs="Arial"/>
          <w:sz w:val="20"/>
          <w:szCs w:val="20"/>
          <w:lang w:val="pl-PL"/>
        </w:rPr>
        <w:br/>
      </w:r>
      <w:r w:rsidR="00120C16" w:rsidRPr="00E052F6">
        <w:rPr>
          <w:rFonts w:ascii="Arial" w:hAnsi="Arial" w:cs="Arial"/>
          <w:sz w:val="20"/>
          <w:szCs w:val="20"/>
          <w:lang w:val="pl-PL"/>
        </w:rPr>
        <w:t>na zasadach określonych we wzorze umowy.</w:t>
      </w:r>
      <w:r w:rsidR="00B24774" w:rsidRPr="00E052F6">
        <w:rPr>
          <w:rFonts w:ascii="Arial" w:hAnsi="Arial" w:cs="Arial"/>
          <w:sz w:val="20"/>
          <w:szCs w:val="20"/>
          <w:lang w:val="pl-PL"/>
        </w:rPr>
        <w:t xml:space="preserve"> </w:t>
      </w:r>
      <w:r w:rsidR="00164082">
        <w:rPr>
          <w:rFonts w:ascii="Arial" w:hAnsi="Arial" w:cs="Arial"/>
          <w:sz w:val="20"/>
          <w:szCs w:val="20"/>
          <w:lang w:val="pl-PL"/>
        </w:rPr>
        <w:t xml:space="preserve"> </w:t>
      </w:r>
    </w:p>
    <w:p w14:paraId="20279EA6" w14:textId="3A1B367F" w:rsidR="0011324D" w:rsidRDefault="00164082" w:rsidP="00804109">
      <w:pPr>
        <w:pStyle w:val="Bezodstpw"/>
        <w:numPr>
          <w:ilvl w:val="0"/>
          <w:numId w:val="32"/>
        </w:numPr>
        <w:spacing w:before="120" w:line="280" w:lineRule="exact"/>
        <w:jc w:val="both"/>
        <w:rPr>
          <w:rFonts w:ascii="Arial" w:hAnsi="Arial" w:cs="Arial"/>
          <w:sz w:val="20"/>
          <w:szCs w:val="20"/>
          <w:lang w:val="pl-PL"/>
        </w:rPr>
      </w:pPr>
      <w:r>
        <w:rPr>
          <w:rFonts w:ascii="Arial" w:hAnsi="Arial" w:cs="Arial"/>
          <w:sz w:val="20"/>
          <w:szCs w:val="20"/>
          <w:lang w:val="pl-PL"/>
        </w:rPr>
        <w:t>W razie zmiany podwykonawcy w trakcie realizacji umowy, podwykonawca zastępujący dotychczasowego musi spełniać warunki udziału w postępowaniu oraz kryteria oceny ofert na poziomie przynajmniej takim samym jak dotychczasowy podwykonawca</w:t>
      </w:r>
      <w:r w:rsidR="008D7259">
        <w:rPr>
          <w:rFonts w:ascii="Arial" w:hAnsi="Arial" w:cs="Arial"/>
          <w:sz w:val="20"/>
          <w:szCs w:val="20"/>
          <w:lang w:val="pl-PL"/>
        </w:rPr>
        <w:t>.</w:t>
      </w:r>
    </w:p>
    <w:p w14:paraId="2AFE1BCD" w14:textId="77777777" w:rsidR="006D4484" w:rsidRDefault="006D4484" w:rsidP="00776903">
      <w:pPr>
        <w:pStyle w:val="Bezodstpw"/>
        <w:spacing w:before="120" w:line="280" w:lineRule="exact"/>
        <w:ind w:left="425"/>
        <w:contextualSpacing/>
        <w:jc w:val="both"/>
        <w:rPr>
          <w:rFonts w:ascii="Arial" w:hAnsi="Arial" w:cs="Arial"/>
          <w:sz w:val="20"/>
          <w:szCs w:val="20"/>
          <w:lang w:val="pl-PL"/>
        </w:rPr>
      </w:pPr>
    </w:p>
    <w:p w14:paraId="717D449D" w14:textId="77777777" w:rsidR="0011324D" w:rsidRPr="00E052F6" w:rsidRDefault="00A318E2" w:rsidP="00E01187">
      <w:pPr>
        <w:pStyle w:val="Akapitzlist"/>
        <w:numPr>
          <w:ilvl w:val="0"/>
          <w:numId w:val="6"/>
        </w:numPr>
        <w:spacing w:before="120" w:after="0" w:line="280" w:lineRule="exact"/>
        <w:ind w:left="426" w:hanging="426"/>
        <w:jc w:val="both"/>
        <w:rPr>
          <w:rFonts w:ascii="Arial" w:hAnsi="Arial" w:cs="Arial"/>
          <w:b/>
          <w:smallCaps/>
          <w:sz w:val="20"/>
          <w:szCs w:val="20"/>
        </w:rPr>
      </w:pPr>
      <w:r w:rsidRPr="00E052F6">
        <w:rPr>
          <w:rFonts w:ascii="Arial" w:hAnsi="Arial" w:cs="Arial"/>
          <w:b/>
          <w:smallCaps/>
          <w:sz w:val="20"/>
          <w:szCs w:val="20"/>
        </w:rPr>
        <w:lastRenderedPageBreak/>
        <w:t xml:space="preserve">Informacja o </w:t>
      </w:r>
      <w:r w:rsidR="0011324D" w:rsidRPr="00E052F6">
        <w:rPr>
          <w:rFonts w:ascii="Arial" w:hAnsi="Arial" w:cs="Arial"/>
          <w:b/>
          <w:smallCaps/>
          <w:sz w:val="20"/>
          <w:szCs w:val="20"/>
        </w:rPr>
        <w:t>przewidy</w:t>
      </w:r>
      <w:r w:rsidRPr="00E052F6">
        <w:rPr>
          <w:rFonts w:ascii="Arial" w:hAnsi="Arial" w:cs="Arial"/>
          <w:b/>
          <w:smallCaps/>
          <w:sz w:val="20"/>
          <w:szCs w:val="20"/>
        </w:rPr>
        <w:t>wanych zamówieniach</w:t>
      </w:r>
      <w:r w:rsidR="00AE1BDD" w:rsidRPr="00E052F6">
        <w:rPr>
          <w:rFonts w:ascii="Arial" w:hAnsi="Arial" w:cs="Arial"/>
          <w:b/>
          <w:smallCaps/>
          <w:sz w:val="20"/>
          <w:szCs w:val="20"/>
        </w:rPr>
        <w:t xml:space="preserve"> uzupełniających oraz prawie opcji</w:t>
      </w:r>
    </w:p>
    <w:p w14:paraId="6DBE1D44" w14:textId="77777777" w:rsidR="00AE1BDD" w:rsidRPr="00E052F6" w:rsidRDefault="0013338D" w:rsidP="00E01187">
      <w:pPr>
        <w:numPr>
          <w:ilvl w:val="1"/>
          <w:numId w:val="6"/>
        </w:numPr>
        <w:spacing w:before="120" w:after="0" w:line="280" w:lineRule="exact"/>
        <w:ind w:left="426" w:hanging="426"/>
        <w:jc w:val="both"/>
        <w:rPr>
          <w:rFonts w:ascii="Arial" w:hAnsi="Arial" w:cs="Arial"/>
          <w:sz w:val="20"/>
          <w:szCs w:val="20"/>
        </w:rPr>
      </w:pPr>
      <w:r>
        <w:rPr>
          <w:rFonts w:ascii="Arial" w:hAnsi="Arial" w:cs="Arial"/>
          <w:sz w:val="20"/>
          <w:szCs w:val="20"/>
        </w:rPr>
        <w:t>Zamawiający</w:t>
      </w:r>
      <w:r w:rsidR="0011324D" w:rsidRPr="00E052F6">
        <w:rPr>
          <w:rFonts w:ascii="Arial" w:hAnsi="Arial" w:cs="Arial"/>
          <w:sz w:val="20"/>
          <w:szCs w:val="20"/>
        </w:rPr>
        <w:t xml:space="preserve"> </w:t>
      </w:r>
      <w:r w:rsidR="0011324D" w:rsidRPr="00E052F6">
        <w:rPr>
          <w:rFonts w:ascii="Arial" w:hAnsi="Arial" w:cs="Arial"/>
          <w:strike/>
          <w:sz w:val="20"/>
          <w:szCs w:val="20"/>
        </w:rPr>
        <w:t>przewiduje</w:t>
      </w:r>
      <w:r w:rsidR="0011324D" w:rsidRPr="00E052F6">
        <w:rPr>
          <w:rFonts w:ascii="Arial" w:hAnsi="Arial" w:cs="Arial"/>
          <w:sz w:val="20"/>
          <w:szCs w:val="20"/>
        </w:rPr>
        <w:t>/</w:t>
      </w:r>
      <w:r w:rsidR="0011324D" w:rsidRPr="00E45040">
        <w:rPr>
          <w:rFonts w:ascii="Arial" w:hAnsi="Arial" w:cs="Arial"/>
          <w:sz w:val="20"/>
          <w:szCs w:val="20"/>
        </w:rPr>
        <w:t>nie przewiduje</w:t>
      </w:r>
      <w:r w:rsidR="00B90015" w:rsidRPr="00E052F6">
        <w:rPr>
          <w:rFonts w:ascii="Arial" w:hAnsi="Arial" w:cs="Arial"/>
          <w:sz w:val="20"/>
          <w:szCs w:val="20"/>
        </w:rPr>
        <w:t xml:space="preserve"> </w:t>
      </w:r>
      <w:r w:rsidR="0011324D" w:rsidRPr="00E052F6">
        <w:rPr>
          <w:rFonts w:ascii="Arial" w:hAnsi="Arial" w:cs="Arial"/>
          <w:sz w:val="20"/>
          <w:szCs w:val="20"/>
        </w:rPr>
        <w:t xml:space="preserve">udzielenia zamówień uzupełniających. </w:t>
      </w:r>
    </w:p>
    <w:p w14:paraId="317598A3" w14:textId="77777777" w:rsidR="0011324D" w:rsidRPr="00E052F6" w:rsidRDefault="0013338D" w:rsidP="00E01187">
      <w:pPr>
        <w:numPr>
          <w:ilvl w:val="1"/>
          <w:numId w:val="6"/>
        </w:numPr>
        <w:spacing w:before="120" w:after="0" w:line="280" w:lineRule="exact"/>
        <w:ind w:left="426" w:hanging="426"/>
        <w:jc w:val="both"/>
        <w:rPr>
          <w:rFonts w:ascii="Arial" w:hAnsi="Arial" w:cs="Arial"/>
          <w:sz w:val="20"/>
          <w:szCs w:val="20"/>
        </w:rPr>
      </w:pPr>
      <w:r>
        <w:rPr>
          <w:rFonts w:ascii="Arial" w:hAnsi="Arial" w:cs="Arial"/>
          <w:sz w:val="20"/>
          <w:szCs w:val="20"/>
        </w:rPr>
        <w:t>Zamawiający</w:t>
      </w:r>
      <w:r w:rsidR="00AE1BDD" w:rsidRPr="00E052F6">
        <w:rPr>
          <w:rFonts w:ascii="Arial" w:hAnsi="Arial" w:cs="Arial"/>
          <w:sz w:val="20"/>
          <w:szCs w:val="20"/>
        </w:rPr>
        <w:t xml:space="preserve"> </w:t>
      </w:r>
      <w:r w:rsidR="00AE1BDD" w:rsidRPr="00E052F6">
        <w:rPr>
          <w:rFonts w:ascii="Arial" w:hAnsi="Arial" w:cs="Arial"/>
          <w:strike/>
          <w:sz w:val="20"/>
          <w:szCs w:val="20"/>
        </w:rPr>
        <w:t>przewiduje</w:t>
      </w:r>
      <w:r w:rsidR="00AE1BDD" w:rsidRPr="00E052F6">
        <w:rPr>
          <w:rFonts w:ascii="Arial" w:hAnsi="Arial" w:cs="Arial"/>
          <w:sz w:val="20"/>
          <w:szCs w:val="20"/>
        </w:rPr>
        <w:t>/</w:t>
      </w:r>
      <w:r w:rsidR="00AE1BDD" w:rsidRPr="00E45040">
        <w:rPr>
          <w:rFonts w:ascii="Arial" w:hAnsi="Arial" w:cs="Arial"/>
          <w:sz w:val="20"/>
          <w:szCs w:val="20"/>
        </w:rPr>
        <w:t>nie przewiduje</w:t>
      </w:r>
      <w:r w:rsidR="00AE1BDD" w:rsidRPr="00E052F6">
        <w:rPr>
          <w:rFonts w:ascii="Arial" w:hAnsi="Arial" w:cs="Arial"/>
          <w:sz w:val="20"/>
          <w:szCs w:val="20"/>
        </w:rPr>
        <w:t xml:space="preserve"> zastosowania prawa opcji.</w:t>
      </w:r>
    </w:p>
    <w:p w14:paraId="076D8474" w14:textId="31AE1565" w:rsidR="00B90166" w:rsidRDefault="00B90166" w:rsidP="00776903">
      <w:pPr>
        <w:spacing w:before="120" w:after="0" w:line="280" w:lineRule="exact"/>
        <w:ind w:left="425"/>
        <w:contextualSpacing/>
        <w:jc w:val="both"/>
        <w:rPr>
          <w:rFonts w:ascii="Arial" w:hAnsi="Arial" w:cs="Arial"/>
          <w:sz w:val="20"/>
          <w:szCs w:val="20"/>
        </w:rPr>
      </w:pPr>
    </w:p>
    <w:p w14:paraId="0F7F0473" w14:textId="77777777" w:rsidR="0011324D" w:rsidRPr="00E052F6" w:rsidRDefault="0011324D" w:rsidP="00E01187">
      <w:pPr>
        <w:pStyle w:val="Nagwek"/>
        <w:numPr>
          <w:ilvl w:val="0"/>
          <w:numId w:val="6"/>
        </w:numPr>
        <w:tabs>
          <w:tab w:val="clear" w:pos="4536"/>
          <w:tab w:val="clear" w:pos="9072"/>
          <w:tab w:val="left" w:pos="0"/>
        </w:tabs>
        <w:spacing w:before="120" w:line="280" w:lineRule="exact"/>
        <w:ind w:left="426" w:hanging="426"/>
        <w:jc w:val="both"/>
        <w:rPr>
          <w:rFonts w:ascii="Arial" w:hAnsi="Arial" w:cs="Arial"/>
          <w:b/>
          <w:smallCaps/>
          <w:sz w:val="20"/>
          <w:szCs w:val="20"/>
        </w:rPr>
      </w:pPr>
      <w:r w:rsidRPr="00E052F6">
        <w:rPr>
          <w:rFonts w:ascii="Arial" w:hAnsi="Arial" w:cs="Arial"/>
          <w:b/>
          <w:smallCaps/>
          <w:sz w:val="20"/>
          <w:szCs w:val="20"/>
        </w:rPr>
        <w:t>Informacja o ofertach częściowych</w:t>
      </w:r>
      <w:r w:rsidR="001A715C" w:rsidRPr="00E052F6">
        <w:rPr>
          <w:rFonts w:ascii="Arial" w:hAnsi="Arial" w:cs="Arial"/>
          <w:b/>
          <w:smallCaps/>
          <w:sz w:val="20"/>
          <w:szCs w:val="20"/>
        </w:rPr>
        <w:t>,</w:t>
      </w:r>
      <w:r w:rsidRPr="00E052F6">
        <w:rPr>
          <w:rFonts w:ascii="Arial" w:hAnsi="Arial" w:cs="Arial"/>
          <w:b/>
          <w:smallCaps/>
          <w:sz w:val="20"/>
          <w:szCs w:val="20"/>
        </w:rPr>
        <w:t xml:space="preserve"> równoważnych i wariantowych</w:t>
      </w:r>
    </w:p>
    <w:p w14:paraId="16DA6CFF" w14:textId="77777777" w:rsidR="00657E7D" w:rsidRPr="00E052F6" w:rsidRDefault="0013338D" w:rsidP="00D74260">
      <w:pPr>
        <w:numPr>
          <w:ilvl w:val="0"/>
          <w:numId w:val="7"/>
        </w:numPr>
        <w:spacing w:before="100" w:after="0" w:line="260" w:lineRule="exact"/>
        <w:ind w:left="425" w:hanging="425"/>
        <w:jc w:val="both"/>
        <w:rPr>
          <w:rFonts w:ascii="Arial" w:hAnsi="Arial" w:cs="Arial"/>
          <w:b/>
          <w:strike/>
          <w:sz w:val="20"/>
          <w:szCs w:val="20"/>
        </w:rPr>
      </w:pPr>
      <w:r>
        <w:rPr>
          <w:rFonts w:ascii="Arial" w:hAnsi="Arial" w:cs="Arial"/>
          <w:sz w:val="20"/>
          <w:szCs w:val="20"/>
        </w:rPr>
        <w:t>Zamawiający</w:t>
      </w:r>
      <w:r w:rsidR="0011324D" w:rsidRPr="00E052F6">
        <w:rPr>
          <w:rFonts w:ascii="Arial" w:hAnsi="Arial" w:cs="Arial"/>
          <w:sz w:val="20"/>
          <w:szCs w:val="20"/>
        </w:rPr>
        <w:t xml:space="preserve"> </w:t>
      </w:r>
      <w:r w:rsidR="0011324D" w:rsidRPr="00141893">
        <w:rPr>
          <w:rFonts w:ascii="Arial" w:hAnsi="Arial" w:cs="Arial"/>
          <w:strike/>
          <w:sz w:val="20"/>
          <w:szCs w:val="20"/>
        </w:rPr>
        <w:t>dopuszcza</w:t>
      </w:r>
      <w:r w:rsidR="00286E09" w:rsidRPr="00141893">
        <w:rPr>
          <w:rFonts w:ascii="Arial" w:hAnsi="Arial" w:cs="Arial"/>
          <w:sz w:val="20"/>
          <w:szCs w:val="20"/>
        </w:rPr>
        <w:t xml:space="preserve"> </w:t>
      </w:r>
      <w:r w:rsidR="00286E09">
        <w:rPr>
          <w:rFonts w:ascii="Arial" w:hAnsi="Arial" w:cs="Arial"/>
          <w:b/>
          <w:sz w:val="20"/>
          <w:szCs w:val="20"/>
        </w:rPr>
        <w:t xml:space="preserve">/ </w:t>
      </w:r>
      <w:r w:rsidR="0011324D" w:rsidRPr="00E45040">
        <w:rPr>
          <w:rFonts w:ascii="Arial" w:hAnsi="Arial" w:cs="Arial"/>
          <w:sz w:val="20"/>
          <w:szCs w:val="20"/>
        </w:rPr>
        <w:t>nie dopuszcza</w:t>
      </w:r>
      <w:r w:rsidR="00141893">
        <w:rPr>
          <w:rFonts w:ascii="Arial" w:hAnsi="Arial" w:cs="Arial"/>
          <w:sz w:val="20"/>
          <w:szCs w:val="20"/>
        </w:rPr>
        <w:t xml:space="preserve"> składania</w:t>
      </w:r>
      <w:r w:rsidR="0011324D" w:rsidRPr="00E052F6">
        <w:rPr>
          <w:rFonts w:ascii="Arial" w:hAnsi="Arial" w:cs="Arial"/>
          <w:sz w:val="20"/>
          <w:szCs w:val="20"/>
        </w:rPr>
        <w:t xml:space="preserve"> </w:t>
      </w:r>
      <w:r w:rsidR="00EB1861" w:rsidRPr="00E052F6">
        <w:rPr>
          <w:rFonts w:ascii="Arial" w:hAnsi="Arial" w:cs="Arial"/>
          <w:sz w:val="20"/>
          <w:szCs w:val="20"/>
        </w:rPr>
        <w:t>ofert częściowych.</w:t>
      </w:r>
      <w:r w:rsidR="00657E7D" w:rsidRPr="00E052F6">
        <w:rPr>
          <w:rFonts w:ascii="Arial" w:hAnsi="Arial" w:cs="Arial"/>
          <w:sz w:val="20"/>
          <w:szCs w:val="20"/>
        </w:rPr>
        <w:t xml:space="preserve"> </w:t>
      </w:r>
    </w:p>
    <w:p w14:paraId="54943579" w14:textId="77777777" w:rsidR="00141893" w:rsidRPr="009F0F1C" w:rsidRDefault="00657E7D" w:rsidP="00776903">
      <w:pPr>
        <w:spacing w:before="100" w:after="0" w:line="260" w:lineRule="exact"/>
        <w:ind w:left="425"/>
        <w:jc w:val="both"/>
        <w:rPr>
          <w:rFonts w:ascii="Arial" w:hAnsi="Arial" w:cs="Arial"/>
          <w:strike/>
          <w:sz w:val="18"/>
          <w:szCs w:val="18"/>
        </w:rPr>
      </w:pPr>
      <w:r w:rsidRPr="009F0F1C">
        <w:rPr>
          <w:rFonts w:ascii="Arial" w:hAnsi="Arial" w:cs="Arial"/>
          <w:strike/>
          <w:sz w:val="18"/>
          <w:szCs w:val="18"/>
        </w:rPr>
        <w:t xml:space="preserve">W przypadku </w:t>
      </w:r>
      <w:r w:rsidR="006C1DA0" w:rsidRPr="009F0F1C">
        <w:rPr>
          <w:rFonts w:ascii="Arial" w:hAnsi="Arial" w:cs="Arial"/>
          <w:strike/>
          <w:sz w:val="18"/>
          <w:szCs w:val="18"/>
        </w:rPr>
        <w:t xml:space="preserve">składania </w:t>
      </w:r>
      <w:r w:rsidRPr="009F0F1C">
        <w:rPr>
          <w:rFonts w:ascii="Arial" w:hAnsi="Arial" w:cs="Arial"/>
          <w:strike/>
          <w:sz w:val="18"/>
          <w:szCs w:val="18"/>
        </w:rPr>
        <w:t xml:space="preserve">ofert częściowych, </w:t>
      </w:r>
      <w:r w:rsidR="00E052F6" w:rsidRPr="009F0F1C">
        <w:rPr>
          <w:rFonts w:ascii="Arial" w:hAnsi="Arial" w:cs="Arial"/>
          <w:strike/>
          <w:sz w:val="18"/>
          <w:szCs w:val="18"/>
        </w:rPr>
        <w:t>Wykonawca</w:t>
      </w:r>
      <w:r w:rsidRPr="009F0F1C">
        <w:rPr>
          <w:rFonts w:ascii="Arial" w:hAnsi="Arial" w:cs="Arial"/>
          <w:strike/>
          <w:sz w:val="18"/>
          <w:szCs w:val="18"/>
        </w:rPr>
        <w:t xml:space="preserve"> może złożyć ofertę na jedną lub więcej</w:t>
      </w:r>
      <w:r w:rsidR="00286E09" w:rsidRPr="009F0F1C">
        <w:rPr>
          <w:rFonts w:ascii="Arial" w:hAnsi="Arial" w:cs="Arial"/>
          <w:strike/>
          <w:sz w:val="18"/>
          <w:szCs w:val="18"/>
        </w:rPr>
        <w:t xml:space="preserve">, dowolnych </w:t>
      </w:r>
      <w:r w:rsidRPr="009F0F1C">
        <w:rPr>
          <w:rFonts w:ascii="Arial" w:hAnsi="Arial" w:cs="Arial"/>
          <w:strike/>
          <w:sz w:val="18"/>
          <w:szCs w:val="18"/>
        </w:rPr>
        <w:t>części zamówienia</w:t>
      </w:r>
      <w:r w:rsidR="00141893" w:rsidRPr="009F0F1C">
        <w:rPr>
          <w:rFonts w:ascii="Arial" w:hAnsi="Arial" w:cs="Arial"/>
          <w:strike/>
          <w:sz w:val="18"/>
          <w:szCs w:val="18"/>
        </w:rPr>
        <w:t>.</w:t>
      </w:r>
    </w:p>
    <w:p w14:paraId="54D43DB2" w14:textId="77777777" w:rsidR="0011324D" w:rsidRPr="00141893" w:rsidRDefault="0013338D" w:rsidP="00D74260">
      <w:pPr>
        <w:numPr>
          <w:ilvl w:val="0"/>
          <w:numId w:val="7"/>
        </w:numPr>
        <w:spacing w:before="100" w:after="0" w:line="260" w:lineRule="exact"/>
        <w:ind w:left="426" w:hanging="426"/>
        <w:jc w:val="both"/>
        <w:rPr>
          <w:rFonts w:ascii="Arial" w:hAnsi="Arial" w:cs="Arial"/>
          <w:color w:val="2F5496"/>
          <w:sz w:val="20"/>
          <w:szCs w:val="20"/>
        </w:rPr>
      </w:pPr>
      <w:r>
        <w:rPr>
          <w:rFonts w:ascii="Arial" w:hAnsi="Arial" w:cs="Arial"/>
          <w:sz w:val="20"/>
          <w:szCs w:val="20"/>
        </w:rPr>
        <w:t>Zamawiający</w:t>
      </w:r>
      <w:r w:rsidR="0011324D" w:rsidRPr="00E052F6">
        <w:rPr>
          <w:rFonts w:ascii="Arial" w:hAnsi="Arial" w:cs="Arial"/>
          <w:sz w:val="20"/>
          <w:szCs w:val="20"/>
        </w:rPr>
        <w:t xml:space="preserve"> </w:t>
      </w:r>
      <w:r w:rsidR="0011324D" w:rsidRPr="00E052F6">
        <w:rPr>
          <w:rFonts w:ascii="Arial" w:hAnsi="Arial" w:cs="Arial"/>
          <w:strike/>
          <w:sz w:val="20"/>
          <w:szCs w:val="20"/>
        </w:rPr>
        <w:t>dopuszcza</w:t>
      </w:r>
      <w:r w:rsidR="0011324D" w:rsidRPr="00E052F6">
        <w:rPr>
          <w:rFonts w:ascii="Arial" w:hAnsi="Arial" w:cs="Arial"/>
          <w:sz w:val="20"/>
          <w:szCs w:val="20"/>
        </w:rPr>
        <w:t>/nie dopuszcza składania ofert równoważnych.</w:t>
      </w:r>
    </w:p>
    <w:p w14:paraId="6D4FAE3A" w14:textId="77777777" w:rsidR="00390CF6" w:rsidRPr="00E052F6" w:rsidRDefault="0013338D" w:rsidP="00D74260">
      <w:pPr>
        <w:pStyle w:val="Bezodstpw"/>
        <w:numPr>
          <w:ilvl w:val="0"/>
          <w:numId w:val="7"/>
        </w:numPr>
        <w:spacing w:before="100" w:line="260" w:lineRule="exact"/>
        <w:ind w:left="425" w:hanging="425"/>
        <w:jc w:val="both"/>
        <w:rPr>
          <w:rFonts w:ascii="Arial" w:hAnsi="Arial" w:cs="Arial"/>
          <w:b/>
          <w:sz w:val="20"/>
          <w:szCs w:val="20"/>
          <w:lang w:val="pl-PL"/>
        </w:rPr>
      </w:pPr>
      <w:r>
        <w:rPr>
          <w:rFonts w:ascii="Arial" w:hAnsi="Arial" w:cs="Arial"/>
          <w:sz w:val="20"/>
          <w:szCs w:val="20"/>
          <w:lang w:val="pl-PL"/>
        </w:rPr>
        <w:t>Zamawiający</w:t>
      </w:r>
      <w:r w:rsidR="0011324D" w:rsidRPr="00E052F6">
        <w:rPr>
          <w:rFonts w:ascii="Arial" w:hAnsi="Arial" w:cs="Arial"/>
          <w:sz w:val="20"/>
          <w:szCs w:val="20"/>
          <w:lang w:val="pl-PL"/>
        </w:rPr>
        <w:t xml:space="preserve"> </w:t>
      </w:r>
      <w:r w:rsidR="0011324D" w:rsidRPr="00E052F6">
        <w:rPr>
          <w:rFonts w:ascii="Arial" w:hAnsi="Arial" w:cs="Arial"/>
          <w:strike/>
          <w:sz w:val="20"/>
          <w:szCs w:val="20"/>
          <w:lang w:val="pl-PL"/>
        </w:rPr>
        <w:t>dopuszcza</w:t>
      </w:r>
      <w:r w:rsidR="0011324D" w:rsidRPr="00E052F6">
        <w:rPr>
          <w:rFonts w:ascii="Arial" w:hAnsi="Arial" w:cs="Arial"/>
          <w:sz w:val="20"/>
          <w:szCs w:val="20"/>
          <w:lang w:val="pl-PL"/>
        </w:rPr>
        <w:t>/nie dopuszcza składania ofert wariantowych.</w:t>
      </w:r>
    </w:p>
    <w:p w14:paraId="24DBDBBC" w14:textId="77777777" w:rsidR="00C72A5E" w:rsidRPr="00E052F6" w:rsidRDefault="00C72A5E" w:rsidP="00776903">
      <w:pPr>
        <w:pStyle w:val="Bezodstpw"/>
        <w:spacing w:before="100" w:line="260" w:lineRule="exact"/>
        <w:ind w:left="425"/>
        <w:jc w:val="both"/>
        <w:rPr>
          <w:rFonts w:ascii="Arial" w:hAnsi="Arial" w:cs="Arial"/>
          <w:b/>
          <w:sz w:val="20"/>
          <w:szCs w:val="20"/>
          <w:lang w:val="pl-PL"/>
        </w:rPr>
      </w:pPr>
    </w:p>
    <w:p w14:paraId="21898E18" w14:textId="77777777" w:rsidR="00F03F5F" w:rsidRPr="00E052F6" w:rsidRDefault="003D624E" w:rsidP="00776903">
      <w:pPr>
        <w:pStyle w:val="Akapitzlist"/>
        <w:tabs>
          <w:tab w:val="left" w:pos="426"/>
          <w:tab w:val="right" w:leader="dot" w:pos="9072"/>
        </w:tabs>
        <w:spacing w:before="120" w:after="0" w:line="280" w:lineRule="exact"/>
        <w:ind w:left="0"/>
        <w:jc w:val="both"/>
        <w:rPr>
          <w:rFonts w:ascii="Arial" w:hAnsi="Arial" w:cs="Arial"/>
          <w:b/>
          <w:sz w:val="20"/>
          <w:szCs w:val="20"/>
        </w:rPr>
      </w:pPr>
      <w:r w:rsidRPr="003E1BF8">
        <w:rPr>
          <w:rFonts w:ascii="Arial" w:hAnsi="Arial" w:cs="Arial"/>
          <w:b/>
          <w:sz w:val="20"/>
          <w:szCs w:val="20"/>
        </w:rPr>
        <w:t>8</w:t>
      </w:r>
      <w:r w:rsidR="007E4486">
        <w:rPr>
          <w:rFonts w:ascii="Arial" w:hAnsi="Arial" w:cs="Arial"/>
          <w:b/>
          <w:smallCaps/>
          <w:sz w:val="20"/>
          <w:szCs w:val="20"/>
        </w:rPr>
        <w:t>.</w:t>
      </w:r>
      <w:r w:rsidR="00B00931" w:rsidRPr="003E1BF8">
        <w:rPr>
          <w:rFonts w:ascii="Arial" w:hAnsi="Arial" w:cs="Arial"/>
          <w:b/>
          <w:smallCaps/>
          <w:sz w:val="20"/>
          <w:szCs w:val="20"/>
        </w:rPr>
        <w:t xml:space="preserve"> </w:t>
      </w:r>
      <w:r w:rsidR="00B174A1" w:rsidRPr="003E1BF8">
        <w:rPr>
          <w:rFonts w:ascii="Arial" w:hAnsi="Arial" w:cs="Arial"/>
          <w:b/>
          <w:smallCaps/>
          <w:sz w:val="20"/>
          <w:szCs w:val="20"/>
        </w:rPr>
        <w:tab/>
      </w:r>
      <w:r w:rsidR="005433C0" w:rsidRPr="00E052F6">
        <w:rPr>
          <w:rFonts w:ascii="Arial" w:hAnsi="Arial" w:cs="Arial"/>
          <w:b/>
          <w:smallCaps/>
          <w:sz w:val="20"/>
          <w:szCs w:val="20"/>
        </w:rPr>
        <w:t>Opis sposobu przygotowa</w:t>
      </w:r>
      <w:r w:rsidR="0033357E" w:rsidRPr="00E052F6">
        <w:rPr>
          <w:rFonts w:ascii="Arial" w:hAnsi="Arial" w:cs="Arial"/>
          <w:b/>
          <w:smallCaps/>
          <w:sz w:val="20"/>
          <w:szCs w:val="20"/>
        </w:rPr>
        <w:t>n</w:t>
      </w:r>
      <w:r w:rsidR="005433C0" w:rsidRPr="00E052F6">
        <w:rPr>
          <w:rFonts w:ascii="Arial" w:hAnsi="Arial" w:cs="Arial"/>
          <w:b/>
          <w:smallCaps/>
          <w:sz w:val="20"/>
          <w:szCs w:val="20"/>
        </w:rPr>
        <w:t>ia ofert</w:t>
      </w:r>
    </w:p>
    <w:p w14:paraId="1C6BE99D" w14:textId="297B990C" w:rsidR="00F80E96" w:rsidRDefault="00902F46" w:rsidP="00776903">
      <w:pPr>
        <w:pStyle w:val="Default"/>
        <w:spacing w:before="120" w:line="280" w:lineRule="exact"/>
        <w:ind w:left="425" w:hanging="425"/>
        <w:jc w:val="both"/>
        <w:rPr>
          <w:color w:val="FF0000"/>
          <w:sz w:val="20"/>
          <w:szCs w:val="20"/>
        </w:rPr>
      </w:pPr>
      <w:r>
        <w:rPr>
          <w:sz w:val="20"/>
          <w:szCs w:val="20"/>
        </w:rPr>
        <w:t>1.</w:t>
      </w:r>
      <w:r>
        <w:rPr>
          <w:sz w:val="20"/>
          <w:szCs w:val="20"/>
        </w:rPr>
        <w:tab/>
      </w:r>
      <w:r w:rsidR="00F80E96" w:rsidRPr="00F80E96">
        <w:rPr>
          <w:color w:val="auto"/>
          <w:sz w:val="20"/>
          <w:szCs w:val="20"/>
        </w:rPr>
        <w:t>Wykonawca może złożyć tylko jedną ofertę na wykonanie zamówienia. Złożenie oferty polega na wczytaniu do Platformy zakupowej wymaganych dokumentów i oświadczeń. Złożenie oferty przez Wykonawcę występującego samodzielnie i jednocześnie złożenie przez niego oferty wspólnie z innym podmiotem, spowoduje wykluczenie z postępowania Wykonawców, którzy takie oferty złożyli.</w:t>
      </w:r>
      <w:r w:rsidR="00F80E96" w:rsidRPr="00F80E96">
        <w:rPr>
          <w:color w:val="FF0000"/>
          <w:sz w:val="20"/>
          <w:szCs w:val="20"/>
        </w:rPr>
        <w:t xml:space="preserve">  </w:t>
      </w:r>
    </w:p>
    <w:p w14:paraId="34379AA2" w14:textId="545A3B39" w:rsidR="00FC24A4" w:rsidRPr="008C5D93" w:rsidRDefault="00E43636" w:rsidP="00776903">
      <w:pPr>
        <w:pStyle w:val="Default"/>
        <w:spacing w:before="120" w:line="280" w:lineRule="exact"/>
        <w:ind w:left="425" w:hanging="425"/>
        <w:jc w:val="both"/>
        <w:rPr>
          <w:color w:val="auto"/>
          <w:sz w:val="20"/>
          <w:szCs w:val="20"/>
        </w:rPr>
      </w:pPr>
      <w:r w:rsidRPr="00F80E96">
        <w:rPr>
          <w:color w:val="auto"/>
          <w:sz w:val="20"/>
          <w:szCs w:val="20"/>
        </w:rPr>
        <w:t>2.</w:t>
      </w:r>
      <w:r w:rsidRPr="00E16154">
        <w:rPr>
          <w:color w:val="FF0000"/>
          <w:sz w:val="20"/>
          <w:szCs w:val="20"/>
        </w:rPr>
        <w:tab/>
      </w:r>
      <w:r w:rsidR="00F80E96" w:rsidRPr="00F80E96">
        <w:rPr>
          <w:color w:val="auto"/>
          <w:sz w:val="20"/>
          <w:szCs w:val="20"/>
        </w:rPr>
        <w:t>Oferta</w:t>
      </w:r>
      <w:r w:rsidRPr="00F80E96">
        <w:rPr>
          <w:color w:val="auto"/>
          <w:sz w:val="20"/>
          <w:szCs w:val="20"/>
        </w:rPr>
        <w:t xml:space="preserve"> o którym mowa w ust. 1 powyżej, musi być podpisany przez osobę upoważnioną do reprezentowania Wykonawcy, zgodnie z aktem rejestracyjnym, wymaganiami ustawowymi oraz przepisami prawa, w sposób umożliwiający identyfikację osoby podpisującej, tj. czytelnie z podaniem imienia i nazwiska, wraz z imienną pieczątką osoby podpisującej lub opatrzony</w:t>
      </w:r>
      <w:r w:rsidRPr="008C5D93">
        <w:rPr>
          <w:color w:val="auto"/>
          <w:sz w:val="20"/>
          <w:szCs w:val="20"/>
        </w:rPr>
        <w:t xml:space="preserve"> ważnym kwalifikowanym podpisem elektronicznym</w:t>
      </w:r>
      <w:r w:rsidR="00F80E96">
        <w:rPr>
          <w:color w:val="auto"/>
          <w:sz w:val="20"/>
          <w:szCs w:val="20"/>
        </w:rPr>
        <w:t xml:space="preserve">, </w:t>
      </w:r>
      <w:r w:rsidR="00F80E96" w:rsidRPr="00F80E96">
        <w:rPr>
          <w:color w:val="auto"/>
          <w:sz w:val="20"/>
          <w:szCs w:val="20"/>
        </w:rPr>
        <w:t>podpisem zaufanym lub podpisem osobistym</w:t>
      </w:r>
    </w:p>
    <w:p w14:paraId="54340A39" w14:textId="2EE88D9C" w:rsidR="00FC24A4" w:rsidRDefault="00FC24A4" w:rsidP="00776903">
      <w:pPr>
        <w:pStyle w:val="Default"/>
        <w:spacing w:before="120" w:line="280" w:lineRule="exact"/>
        <w:ind w:left="425" w:hanging="425"/>
        <w:jc w:val="both"/>
        <w:rPr>
          <w:sz w:val="20"/>
          <w:szCs w:val="20"/>
        </w:rPr>
      </w:pPr>
      <w:r>
        <w:rPr>
          <w:sz w:val="20"/>
          <w:szCs w:val="20"/>
        </w:rPr>
        <w:t>3.</w:t>
      </w:r>
      <w:r>
        <w:rPr>
          <w:sz w:val="20"/>
          <w:szCs w:val="20"/>
        </w:rPr>
        <w:tab/>
      </w:r>
      <w:r w:rsidR="00E43636" w:rsidRPr="00F06582">
        <w:rPr>
          <w:sz w:val="20"/>
          <w:szCs w:val="20"/>
        </w:rPr>
        <w:t xml:space="preserve">W przypadku podpisania </w:t>
      </w:r>
      <w:r w:rsidR="00F80E96">
        <w:rPr>
          <w:sz w:val="20"/>
          <w:szCs w:val="20"/>
        </w:rPr>
        <w:t>Oferty</w:t>
      </w:r>
      <w:r w:rsidR="00E43636">
        <w:rPr>
          <w:sz w:val="20"/>
          <w:szCs w:val="20"/>
        </w:rPr>
        <w:t>,</w:t>
      </w:r>
      <w:r w:rsidR="00E43636" w:rsidRPr="00E43636">
        <w:rPr>
          <w:sz w:val="20"/>
          <w:szCs w:val="20"/>
        </w:rPr>
        <w:t xml:space="preserve"> </w:t>
      </w:r>
      <w:r w:rsidR="00E43636">
        <w:rPr>
          <w:sz w:val="20"/>
          <w:szCs w:val="20"/>
        </w:rPr>
        <w:t xml:space="preserve">o </w:t>
      </w:r>
      <w:r w:rsidR="00F80E96">
        <w:rPr>
          <w:sz w:val="20"/>
          <w:szCs w:val="20"/>
        </w:rPr>
        <w:t xml:space="preserve">której </w:t>
      </w:r>
      <w:r w:rsidR="00E43636">
        <w:rPr>
          <w:sz w:val="20"/>
          <w:szCs w:val="20"/>
        </w:rPr>
        <w:t>mowa w ust. 1 powyżej,</w:t>
      </w:r>
      <w:r w:rsidR="00E43636" w:rsidRPr="00F06582">
        <w:rPr>
          <w:sz w:val="20"/>
          <w:szCs w:val="20"/>
        </w:rPr>
        <w:t xml:space="preserve"> przez osobę/y nie wymienioną/e w dokumencie potwierdzającym uprawnienie </w:t>
      </w:r>
      <w:r w:rsidR="00E43636">
        <w:rPr>
          <w:sz w:val="20"/>
          <w:szCs w:val="20"/>
        </w:rPr>
        <w:t>Wykonawcy</w:t>
      </w:r>
      <w:r w:rsidR="00E43636" w:rsidRPr="00F06582">
        <w:rPr>
          <w:sz w:val="20"/>
          <w:szCs w:val="20"/>
        </w:rPr>
        <w:t xml:space="preserve"> do występowania w obrocie prawnym, należy dołączyć stosowne pełnomocnictwo.</w:t>
      </w:r>
    </w:p>
    <w:p w14:paraId="6B791096" w14:textId="13CC9880" w:rsidR="00FC24A4" w:rsidRDefault="00FC24A4" w:rsidP="00776903">
      <w:pPr>
        <w:pStyle w:val="Default"/>
        <w:spacing w:before="120" w:line="280" w:lineRule="exact"/>
        <w:ind w:left="425" w:hanging="425"/>
        <w:jc w:val="both"/>
        <w:rPr>
          <w:sz w:val="20"/>
          <w:szCs w:val="20"/>
        </w:rPr>
      </w:pPr>
      <w:r>
        <w:rPr>
          <w:sz w:val="20"/>
          <w:szCs w:val="20"/>
        </w:rPr>
        <w:t>4.</w:t>
      </w:r>
      <w:r>
        <w:rPr>
          <w:sz w:val="20"/>
          <w:szCs w:val="20"/>
        </w:rPr>
        <w:tab/>
      </w:r>
      <w:r w:rsidR="00F80E96">
        <w:rPr>
          <w:sz w:val="20"/>
          <w:szCs w:val="20"/>
        </w:rPr>
        <w:t>Oferta</w:t>
      </w:r>
      <w:r w:rsidR="00DD710B">
        <w:rPr>
          <w:sz w:val="20"/>
          <w:szCs w:val="20"/>
        </w:rPr>
        <w:t>, o którym mowa w ust. 1 powyżej,</w:t>
      </w:r>
      <w:r w:rsidR="007A3535" w:rsidRPr="000D2761">
        <w:rPr>
          <w:sz w:val="20"/>
          <w:szCs w:val="20"/>
        </w:rPr>
        <w:t xml:space="preserve"> wraz z dokumentami i oświadczeniami</w:t>
      </w:r>
      <w:r w:rsidR="00FF60A4" w:rsidRPr="000D2761">
        <w:rPr>
          <w:sz w:val="20"/>
          <w:szCs w:val="20"/>
        </w:rPr>
        <w:t xml:space="preserve"> oraz zaoferowaną elektronicznie ceną</w:t>
      </w:r>
      <w:r w:rsidR="007A3535" w:rsidRPr="000D2761">
        <w:rPr>
          <w:sz w:val="20"/>
          <w:szCs w:val="20"/>
        </w:rPr>
        <w:t xml:space="preserve"> stanowi </w:t>
      </w:r>
      <w:r w:rsidR="00DE0695" w:rsidRPr="00DE0695">
        <w:rPr>
          <w:sz w:val="20"/>
          <w:szCs w:val="20"/>
        </w:rPr>
        <w:t>OFERTĘ</w:t>
      </w:r>
      <w:r w:rsidR="007A3535" w:rsidRPr="00B75D0F">
        <w:rPr>
          <w:b/>
          <w:bCs/>
          <w:sz w:val="20"/>
          <w:szCs w:val="20"/>
        </w:rPr>
        <w:t xml:space="preserve"> </w:t>
      </w:r>
      <w:r w:rsidR="00E052F6" w:rsidRPr="000D2761">
        <w:rPr>
          <w:sz w:val="20"/>
          <w:szCs w:val="20"/>
        </w:rPr>
        <w:t>Wykonawcy</w:t>
      </w:r>
      <w:r w:rsidR="007A3535" w:rsidRPr="000D2761">
        <w:rPr>
          <w:sz w:val="20"/>
          <w:szCs w:val="20"/>
        </w:rPr>
        <w:t>.</w:t>
      </w:r>
      <w:r w:rsidR="00902F46" w:rsidRPr="000D2761">
        <w:rPr>
          <w:sz w:val="20"/>
          <w:szCs w:val="20"/>
        </w:rPr>
        <w:t xml:space="preserve"> </w:t>
      </w:r>
      <w:r w:rsidR="00902F46" w:rsidRPr="000D2761">
        <w:rPr>
          <w:sz w:val="20"/>
          <w:szCs w:val="20"/>
          <w:lang w:eastAsia="pl-PL"/>
        </w:rPr>
        <w:t>Z</w:t>
      </w:r>
      <w:r w:rsidR="008345D2" w:rsidRPr="000D2761">
        <w:rPr>
          <w:sz w:val="20"/>
          <w:szCs w:val="20"/>
        </w:rPr>
        <w:t>łożenie</w:t>
      </w:r>
      <w:r w:rsidR="008345D2" w:rsidRPr="003E1BF8">
        <w:rPr>
          <w:sz w:val="20"/>
          <w:szCs w:val="20"/>
        </w:rPr>
        <w:t xml:space="preserve"> </w:t>
      </w:r>
      <w:r w:rsidR="007A3535">
        <w:rPr>
          <w:sz w:val="20"/>
          <w:szCs w:val="20"/>
        </w:rPr>
        <w:t xml:space="preserve">oferty </w:t>
      </w:r>
      <w:r w:rsidR="008345D2" w:rsidRPr="003E1BF8">
        <w:rPr>
          <w:sz w:val="20"/>
          <w:szCs w:val="20"/>
        </w:rPr>
        <w:t xml:space="preserve">przez </w:t>
      </w:r>
      <w:r w:rsidR="000911F8" w:rsidRPr="003E1BF8">
        <w:rPr>
          <w:sz w:val="20"/>
          <w:szCs w:val="20"/>
        </w:rPr>
        <w:t>Wykonawc</w:t>
      </w:r>
      <w:r w:rsidR="008345D2" w:rsidRPr="003E1BF8">
        <w:rPr>
          <w:sz w:val="20"/>
          <w:szCs w:val="20"/>
        </w:rPr>
        <w:t xml:space="preserve">ę występującego samodzielnie i jednocześnie złożenie przez niego oferty wspólnie z innym podmiotem, spowoduje wykluczenie z postępowania </w:t>
      </w:r>
      <w:r w:rsidR="00E052F6">
        <w:rPr>
          <w:sz w:val="20"/>
          <w:szCs w:val="20"/>
        </w:rPr>
        <w:t>Wykonawców</w:t>
      </w:r>
      <w:r w:rsidR="008345D2" w:rsidRPr="003E1BF8">
        <w:rPr>
          <w:sz w:val="20"/>
          <w:szCs w:val="20"/>
        </w:rPr>
        <w:t xml:space="preserve">, którzy takie </w:t>
      </w:r>
      <w:r w:rsidR="00902F46">
        <w:rPr>
          <w:sz w:val="20"/>
          <w:szCs w:val="20"/>
        </w:rPr>
        <w:t xml:space="preserve">wnioski </w:t>
      </w:r>
      <w:r w:rsidR="00513AD4">
        <w:rPr>
          <w:sz w:val="20"/>
          <w:szCs w:val="20"/>
        </w:rPr>
        <w:t>złożyli.</w:t>
      </w:r>
    </w:p>
    <w:p w14:paraId="1E7E2934" w14:textId="77777777" w:rsidR="00FC24A4" w:rsidRDefault="00FC24A4" w:rsidP="00776903">
      <w:pPr>
        <w:pStyle w:val="Default"/>
        <w:spacing w:before="120" w:line="280" w:lineRule="exact"/>
        <w:ind w:left="425" w:hanging="425"/>
        <w:jc w:val="both"/>
        <w:rPr>
          <w:sz w:val="20"/>
          <w:szCs w:val="20"/>
        </w:rPr>
      </w:pPr>
      <w:r>
        <w:rPr>
          <w:sz w:val="20"/>
          <w:szCs w:val="20"/>
        </w:rPr>
        <w:t>5.</w:t>
      </w:r>
      <w:r>
        <w:rPr>
          <w:sz w:val="20"/>
          <w:szCs w:val="20"/>
        </w:rPr>
        <w:tab/>
      </w:r>
      <w:r w:rsidR="00B75D0F">
        <w:rPr>
          <w:sz w:val="20"/>
          <w:szCs w:val="20"/>
        </w:rPr>
        <w:t>Oferta</w:t>
      </w:r>
      <w:r w:rsidR="00902F46">
        <w:rPr>
          <w:sz w:val="20"/>
          <w:szCs w:val="20"/>
        </w:rPr>
        <w:t xml:space="preserve"> powin</w:t>
      </w:r>
      <w:r w:rsidR="00B75D0F">
        <w:rPr>
          <w:sz w:val="20"/>
          <w:szCs w:val="20"/>
        </w:rPr>
        <w:t>na</w:t>
      </w:r>
      <w:r w:rsidR="00902F46">
        <w:rPr>
          <w:sz w:val="20"/>
          <w:szCs w:val="20"/>
        </w:rPr>
        <w:t xml:space="preserve"> być sporządzon</w:t>
      </w:r>
      <w:r w:rsidR="00B75D0F">
        <w:rPr>
          <w:sz w:val="20"/>
          <w:szCs w:val="20"/>
        </w:rPr>
        <w:t xml:space="preserve">a </w:t>
      </w:r>
      <w:r w:rsidR="0011324D" w:rsidRPr="003E1BF8">
        <w:rPr>
          <w:sz w:val="20"/>
          <w:szCs w:val="20"/>
        </w:rPr>
        <w:t>na maszynie do pisania, kom</w:t>
      </w:r>
      <w:r w:rsidR="009002DD" w:rsidRPr="003E1BF8">
        <w:rPr>
          <w:sz w:val="20"/>
          <w:szCs w:val="20"/>
        </w:rPr>
        <w:t>puterze lub inną trwałą i</w:t>
      </w:r>
      <w:r w:rsidR="0011324D" w:rsidRPr="003E1BF8">
        <w:rPr>
          <w:sz w:val="20"/>
          <w:szCs w:val="20"/>
        </w:rPr>
        <w:t xml:space="preserve"> czytelną techniką. </w:t>
      </w:r>
    </w:p>
    <w:p w14:paraId="68FF7A24" w14:textId="77777777" w:rsidR="00FC24A4" w:rsidRDefault="00FC24A4" w:rsidP="00776903">
      <w:pPr>
        <w:pStyle w:val="Default"/>
        <w:spacing w:before="120" w:line="280" w:lineRule="exact"/>
        <w:ind w:left="425" w:hanging="425"/>
        <w:jc w:val="both"/>
        <w:rPr>
          <w:sz w:val="20"/>
          <w:szCs w:val="20"/>
        </w:rPr>
      </w:pPr>
      <w:r>
        <w:rPr>
          <w:sz w:val="20"/>
          <w:szCs w:val="20"/>
        </w:rPr>
        <w:t>6.</w:t>
      </w:r>
      <w:r>
        <w:rPr>
          <w:sz w:val="20"/>
          <w:szCs w:val="20"/>
        </w:rPr>
        <w:tab/>
      </w:r>
      <w:r w:rsidR="00B75D0F">
        <w:rPr>
          <w:sz w:val="20"/>
          <w:szCs w:val="20"/>
        </w:rPr>
        <w:t xml:space="preserve">Ofertę </w:t>
      </w:r>
      <w:r w:rsidR="00F16331" w:rsidRPr="00E052F6">
        <w:rPr>
          <w:color w:val="auto"/>
          <w:sz w:val="20"/>
          <w:szCs w:val="20"/>
        </w:rPr>
        <w:t>sporządza się w języku polskim, z zachowaniem formy pisemnej</w:t>
      </w:r>
      <w:r w:rsidR="00FA305D" w:rsidRPr="00E052F6">
        <w:rPr>
          <w:color w:val="auto"/>
          <w:sz w:val="20"/>
          <w:szCs w:val="20"/>
        </w:rPr>
        <w:t xml:space="preserve">. </w:t>
      </w:r>
      <w:r w:rsidR="00F16331" w:rsidRPr="00E052F6">
        <w:rPr>
          <w:color w:val="auto"/>
          <w:sz w:val="20"/>
          <w:szCs w:val="20"/>
        </w:rPr>
        <w:t xml:space="preserve"> </w:t>
      </w:r>
    </w:p>
    <w:p w14:paraId="2BFDB782" w14:textId="77777777" w:rsidR="00FC24A4" w:rsidRDefault="00FC24A4" w:rsidP="00776903">
      <w:pPr>
        <w:pStyle w:val="Default"/>
        <w:spacing w:before="120" w:line="280" w:lineRule="exact"/>
        <w:ind w:left="425" w:hanging="425"/>
        <w:jc w:val="both"/>
        <w:rPr>
          <w:sz w:val="20"/>
          <w:szCs w:val="20"/>
        </w:rPr>
      </w:pPr>
      <w:r>
        <w:rPr>
          <w:sz w:val="20"/>
          <w:szCs w:val="20"/>
        </w:rPr>
        <w:t>7.</w:t>
      </w:r>
      <w:r>
        <w:rPr>
          <w:sz w:val="20"/>
          <w:szCs w:val="20"/>
        </w:rPr>
        <w:tab/>
      </w:r>
      <w:r w:rsidR="0011324D" w:rsidRPr="003E1BF8">
        <w:rPr>
          <w:sz w:val="20"/>
          <w:szCs w:val="20"/>
        </w:rPr>
        <w:t>Dokumenty sporządzone w języku obcym należy złożyć wraz z tłumaczeniem na język polski</w:t>
      </w:r>
      <w:r w:rsidR="00513AD4">
        <w:rPr>
          <w:sz w:val="20"/>
          <w:szCs w:val="20"/>
        </w:rPr>
        <w:t>.</w:t>
      </w:r>
    </w:p>
    <w:p w14:paraId="3F75B671" w14:textId="77777777" w:rsidR="00FC24A4" w:rsidRDefault="00FC24A4" w:rsidP="00776903">
      <w:pPr>
        <w:pStyle w:val="Default"/>
        <w:spacing w:before="120" w:line="280" w:lineRule="exact"/>
        <w:ind w:left="425" w:hanging="425"/>
        <w:jc w:val="both"/>
        <w:rPr>
          <w:sz w:val="20"/>
          <w:szCs w:val="20"/>
        </w:rPr>
      </w:pPr>
      <w:r>
        <w:rPr>
          <w:sz w:val="20"/>
          <w:szCs w:val="20"/>
        </w:rPr>
        <w:t>8.</w:t>
      </w:r>
      <w:r>
        <w:rPr>
          <w:sz w:val="20"/>
          <w:szCs w:val="20"/>
        </w:rPr>
        <w:tab/>
      </w:r>
      <w:r w:rsidR="009C20C8">
        <w:rPr>
          <w:sz w:val="20"/>
          <w:szCs w:val="20"/>
        </w:rPr>
        <w:t xml:space="preserve">Oferta powinna zawierać </w:t>
      </w:r>
      <w:r w:rsidR="0011324D" w:rsidRPr="003E1BF8">
        <w:rPr>
          <w:sz w:val="20"/>
          <w:szCs w:val="20"/>
        </w:rPr>
        <w:t>wszystkie wymagane dokumenty</w:t>
      </w:r>
      <w:r w:rsidR="009978A8">
        <w:rPr>
          <w:sz w:val="20"/>
          <w:szCs w:val="20"/>
        </w:rPr>
        <w:t xml:space="preserve"> i</w:t>
      </w:r>
      <w:r w:rsidR="0011324D" w:rsidRPr="003E1BF8">
        <w:rPr>
          <w:sz w:val="20"/>
          <w:szCs w:val="20"/>
        </w:rPr>
        <w:t xml:space="preserve"> oświadczenia, o których mowa w SWZ.</w:t>
      </w:r>
      <w:r w:rsidR="005433C0" w:rsidRPr="003E1BF8">
        <w:rPr>
          <w:sz w:val="20"/>
          <w:szCs w:val="20"/>
        </w:rPr>
        <w:t xml:space="preserve"> Zaleca się </w:t>
      </w:r>
      <w:r w:rsidR="008F6DD0" w:rsidRPr="003E1BF8">
        <w:rPr>
          <w:sz w:val="20"/>
          <w:szCs w:val="20"/>
        </w:rPr>
        <w:t xml:space="preserve">ponumerowanie stron oraz </w:t>
      </w:r>
      <w:r w:rsidR="005433C0" w:rsidRPr="003E1BF8">
        <w:rPr>
          <w:sz w:val="20"/>
          <w:szCs w:val="20"/>
        </w:rPr>
        <w:t>dołączenie spisu treści</w:t>
      </w:r>
      <w:r w:rsidR="005433C0" w:rsidRPr="003E1BF8">
        <w:rPr>
          <w:b/>
          <w:sz w:val="20"/>
          <w:szCs w:val="20"/>
        </w:rPr>
        <w:t xml:space="preserve">. </w:t>
      </w:r>
    </w:p>
    <w:p w14:paraId="21E4DA14" w14:textId="77777777" w:rsidR="00FC24A4" w:rsidRDefault="00FC24A4" w:rsidP="00776903">
      <w:pPr>
        <w:pStyle w:val="Default"/>
        <w:spacing w:before="120" w:line="280" w:lineRule="exact"/>
        <w:ind w:left="425" w:hanging="425"/>
        <w:jc w:val="both"/>
        <w:rPr>
          <w:sz w:val="20"/>
          <w:szCs w:val="20"/>
        </w:rPr>
      </w:pPr>
      <w:r>
        <w:rPr>
          <w:sz w:val="20"/>
          <w:szCs w:val="20"/>
        </w:rPr>
        <w:t>9.</w:t>
      </w:r>
      <w:r>
        <w:rPr>
          <w:sz w:val="20"/>
          <w:szCs w:val="20"/>
        </w:rPr>
        <w:tab/>
      </w:r>
      <w:r w:rsidR="00121B1B">
        <w:rPr>
          <w:sz w:val="20"/>
          <w:szCs w:val="20"/>
        </w:rPr>
        <w:t xml:space="preserve">Oferta </w:t>
      </w:r>
      <w:r w:rsidR="00902F46" w:rsidRPr="00F06582">
        <w:rPr>
          <w:sz w:val="20"/>
          <w:szCs w:val="20"/>
        </w:rPr>
        <w:t>powin</w:t>
      </w:r>
      <w:r w:rsidR="00121B1B">
        <w:rPr>
          <w:sz w:val="20"/>
          <w:szCs w:val="20"/>
        </w:rPr>
        <w:t>na</w:t>
      </w:r>
      <w:r w:rsidR="00902F46" w:rsidRPr="00F06582">
        <w:rPr>
          <w:sz w:val="20"/>
          <w:szCs w:val="20"/>
        </w:rPr>
        <w:t xml:space="preserve"> być przygotowan</w:t>
      </w:r>
      <w:r w:rsidR="00121B1B">
        <w:rPr>
          <w:sz w:val="20"/>
          <w:szCs w:val="20"/>
        </w:rPr>
        <w:t>a</w:t>
      </w:r>
      <w:r w:rsidR="0011324D" w:rsidRPr="00F06582">
        <w:rPr>
          <w:sz w:val="20"/>
          <w:szCs w:val="20"/>
        </w:rPr>
        <w:t xml:space="preserve"> ściśle z wymogami zawartymi w niniejszej SWZ. Formularze załączone do SWZ winny być wypełnione zgodnie z ich treścią. Zakazuje się wprowadzania merytorycznych zmian w załącznikach udostępnianych przez </w:t>
      </w:r>
      <w:r w:rsidR="0013338D">
        <w:rPr>
          <w:sz w:val="20"/>
          <w:szCs w:val="20"/>
        </w:rPr>
        <w:t>Zamawiającego</w:t>
      </w:r>
      <w:r w:rsidR="0011324D" w:rsidRPr="00F06582">
        <w:rPr>
          <w:sz w:val="20"/>
          <w:szCs w:val="20"/>
        </w:rPr>
        <w:t>.</w:t>
      </w:r>
    </w:p>
    <w:p w14:paraId="638F009D" w14:textId="77777777" w:rsidR="00513AD4" w:rsidRPr="008C5D93" w:rsidRDefault="00FC24A4" w:rsidP="00776903">
      <w:pPr>
        <w:pStyle w:val="Default"/>
        <w:spacing w:before="120" w:line="280" w:lineRule="exact"/>
        <w:ind w:left="425" w:hanging="425"/>
        <w:jc w:val="both"/>
        <w:rPr>
          <w:color w:val="auto"/>
          <w:sz w:val="20"/>
          <w:szCs w:val="20"/>
        </w:rPr>
      </w:pPr>
      <w:r>
        <w:rPr>
          <w:sz w:val="20"/>
          <w:szCs w:val="20"/>
        </w:rPr>
        <w:t>10.</w:t>
      </w:r>
      <w:r>
        <w:rPr>
          <w:sz w:val="20"/>
          <w:szCs w:val="20"/>
        </w:rPr>
        <w:tab/>
      </w:r>
      <w:r w:rsidR="003C77F6" w:rsidRPr="00DB0A9C">
        <w:rPr>
          <w:sz w:val="20"/>
          <w:szCs w:val="20"/>
        </w:rPr>
        <w:t xml:space="preserve">Wszystkie </w:t>
      </w:r>
      <w:r w:rsidR="005B2977">
        <w:rPr>
          <w:sz w:val="20"/>
          <w:szCs w:val="20"/>
        </w:rPr>
        <w:t xml:space="preserve">złożone </w:t>
      </w:r>
      <w:r w:rsidR="003C77F6" w:rsidRPr="00DB0A9C">
        <w:rPr>
          <w:sz w:val="20"/>
          <w:szCs w:val="20"/>
        </w:rPr>
        <w:t xml:space="preserve">dokumenty winny być </w:t>
      </w:r>
      <w:r w:rsidR="00A91C5E" w:rsidRPr="00DB0A9C">
        <w:rPr>
          <w:sz w:val="20"/>
          <w:szCs w:val="20"/>
        </w:rPr>
        <w:t xml:space="preserve">poświadczone za zgodność z oryginałem przez osobę upoważnioną do reprezentowania </w:t>
      </w:r>
      <w:r w:rsidR="00E052F6">
        <w:rPr>
          <w:sz w:val="20"/>
          <w:szCs w:val="20"/>
        </w:rPr>
        <w:t>Wykonawcy</w:t>
      </w:r>
      <w:r w:rsidR="00036FFB">
        <w:rPr>
          <w:sz w:val="20"/>
          <w:szCs w:val="20"/>
        </w:rPr>
        <w:t xml:space="preserve">, z </w:t>
      </w:r>
      <w:r w:rsidR="007928C0">
        <w:rPr>
          <w:sz w:val="20"/>
          <w:szCs w:val="20"/>
        </w:rPr>
        <w:t xml:space="preserve">wyłączeniem </w:t>
      </w:r>
      <w:r w:rsidR="00036FFB">
        <w:rPr>
          <w:sz w:val="20"/>
          <w:szCs w:val="20"/>
        </w:rPr>
        <w:t xml:space="preserve">dokumentów </w:t>
      </w:r>
      <w:r w:rsidR="00036FFB" w:rsidRPr="008C5D93">
        <w:rPr>
          <w:color w:val="auto"/>
          <w:sz w:val="20"/>
          <w:szCs w:val="20"/>
        </w:rPr>
        <w:t xml:space="preserve">złożonych </w:t>
      </w:r>
      <w:r w:rsidR="00036FFB" w:rsidRPr="008C5D93">
        <w:rPr>
          <w:color w:val="auto"/>
          <w:sz w:val="20"/>
          <w:szCs w:val="20"/>
        </w:rPr>
        <w:lastRenderedPageBreak/>
        <w:t>w oryginale w postaci dokumentu elektronicznego, opatrzonego ważnym kwalifikowanym podpisem elektronicznym przez ich Wystawcę</w:t>
      </w:r>
      <w:r w:rsidR="007928C0" w:rsidRPr="008C5D93">
        <w:rPr>
          <w:color w:val="auto"/>
          <w:sz w:val="20"/>
          <w:szCs w:val="20"/>
        </w:rPr>
        <w:t>.</w:t>
      </w:r>
      <w:r w:rsidR="00036FFB" w:rsidRPr="008C5D93">
        <w:rPr>
          <w:color w:val="auto"/>
          <w:sz w:val="20"/>
          <w:szCs w:val="20"/>
        </w:rPr>
        <w:t xml:space="preserve"> </w:t>
      </w:r>
      <w:r w:rsidR="00A91C5E" w:rsidRPr="008C5D93">
        <w:rPr>
          <w:color w:val="auto"/>
          <w:sz w:val="20"/>
          <w:szCs w:val="20"/>
        </w:rPr>
        <w:t xml:space="preserve"> </w:t>
      </w:r>
    </w:p>
    <w:p w14:paraId="00176E97" w14:textId="77777777" w:rsidR="00513AD4" w:rsidRDefault="00513AD4" w:rsidP="00776903">
      <w:pPr>
        <w:pStyle w:val="Default"/>
        <w:spacing w:before="120" w:line="280" w:lineRule="exact"/>
        <w:ind w:left="425" w:hanging="425"/>
        <w:jc w:val="both"/>
        <w:rPr>
          <w:sz w:val="20"/>
          <w:szCs w:val="20"/>
        </w:rPr>
      </w:pPr>
      <w:r>
        <w:rPr>
          <w:sz w:val="20"/>
          <w:szCs w:val="20"/>
        </w:rPr>
        <w:t>11.</w:t>
      </w:r>
      <w:r>
        <w:rPr>
          <w:sz w:val="20"/>
          <w:szCs w:val="20"/>
        </w:rPr>
        <w:tab/>
      </w:r>
      <w:r w:rsidR="00A91C5E" w:rsidRPr="003E1BF8">
        <w:rPr>
          <w:sz w:val="20"/>
          <w:szCs w:val="20"/>
        </w:rPr>
        <w:t>Każda zapisana strona</w:t>
      </w:r>
      <w:r w:rsidR="00E43636">
        <w:rPr>
          <w:sz w:val="20"/>
          <w:szCs w:val="20"/>
        </w:rPr>
        <w:t xml:space="preserve"> oferty</w:t>
      </w:r>
      <w:r w:rsidR="00A91C5E" w:rsidRPr="003E1BF8">
        <w:rPr>
          <w:sz w:val="20"/>
          <w:szCs w:val="20"/>
        </w:rPr>
        <w:t xml:space="preserve"> winna być parafowana przez osobę upoważnioną do reprezentowania </w:t>
      </w:r>
      <w:r w:rsidR="00E052F6">
        <w:rPr>
          <w:sz w:val="20"/>
          <w:szCs w:val="20"/>
        </w:rPr>
        <w:t>Wykonawcy</w:t>
      </w:r>
      <w:r w:rsidR="00A4685E" w:rsidRPr="003E1BF8">
        <w:rPr>
          <w:sz w:val="20"/>
          <w:szCs w:val="20"/>
        </w:rPr>
        <w:t>.</w:t>
      </w:r>
    </w:p>
    <w:p w14:paraId="1DFA4B62" w14:textId="77777777" w:rsidR="00513AD4" w:rsidRDefault="00513AD4" w:rsidP="00776903">
      <w:pPr>
        <w:pStyle w:val="Default"/>
        <w:spacing w:before="120" w:line="280" w:lineRule="exact"/>
        <w:ind w:left="425" w:hanging="425"/>
        <w:jc w:val="both"/>
        <w:rPr>
          <w:sz w:val="20"/>
          <w:szCs w:val="20"/>
        </w:rPr>
      </w:pPr>
      <w:r>
        <w:rPr>
          <w:sz w:val="20"/>
          <w:szCs w:val="20"/>
        </w:rPr>
        <w:t>12.</w:t>
      </w:r>
      <w:r>
        <w:rPr>
          <w:sz w:val="20"/>
          <w:szCs w:val="20"/>
        </w:rPr>
        <w:tab/>
      </w:r>
      <w:r w:rsidR="00A91C5E" w:rsidRPr="003E1BF8">
        <w:rPr>
          <w:sz w:val="20"/>
          <w:szCs w:val="20"/>
        </w:rPr>
        <w:t xml:space="preserve">Wszystkie poprawki lub zmiany </w:t>
      </w:r>
      <w:r w:rsidR="00E43636">
        <w:rPr>
          <w:sz w:val="20"/>
          <w:szCs w:val="20"/>
        </w:rPr>
        <w:t xml:space="preserve">w ofercie </w:t>
      </w:r>
      <w:r w:rsidR="00A91C5E" w:rsidRPr="003E1BF8">
        <w:rPr>
          <w:sz w:val="20"/>
          <w:szCs w:val="20"/>
        </w:rPr>
        <w:t xml:space="preserve">winny być parafowane własnoręcznie i opatrzone datą przez osobę  podpisującą </w:t>
      </w:r>
      <w:r w:rsidR="00230AEF" w:rsidRPr="003E1BF8">
        <w:rPr>
          <w:sz w:val="20"/>
          <w:szCs w:val="20"/>
        </w:rPr>
        <w:t>ofertę</w:t>
      </w:r>
      <w:r w:rsidR="00A4685E" w:rsidRPr="003E1BF8">
        <w:rPr>
          <w:sz w:val="20"/>
          <w:szCs w:val="20"/>
        </w:rPr>
        <w:t>.</w:t>
      </w:r>
    </w:p>
    <w:p w14:paraId="262AAEBE" w14:textId="77777777" w:rsidR="00513AD4" w:rsidRDefault="00513AD4" w:rsidP="00776903">
      <w:pPr>
        <w:pStyle w:val="Default"/>
        <w:spacing w:before="120" w:line="280" w:lineRule="exact"/>
        <w:ind w:left="425" w:hanging="425"/>
        <w:jc w:val="both"/>
        <w:rPr>
          <w:sz w:val="20"/>
          <w:szCs w:val="20"/>
        </w:rPr>
      </w:pPr>
      <w:r>
        <w:rPr>
          <w:sz w:val="20"/>
          <w:szCs w:val="20"/>
        </w:rPr>
        <w:t>13.</w:t>
      </w:r>
      <w:r>
        <w:rPr>
          <w:sz w:val="20"/>
          <w:szCs w:val="20"/>
        </w:rPr>
        <w:tab/>
      </w:r>
      <w:r w:rsidR="00C21C6C">
        <w:rPr>
          <w:sz w:val="20"/>
          <w:szCs w:val="20"/>
        </w:rPr>
        <w:t>W przypadku, gdy</w:t>
      </w:r>
      <w:r w:rsidR="0011324D" w:rsidRPr="003E1BF8">
        <w:rPr>
          <w:sz w:val="20"/>
          <w:szCs w:val="20"/>
        </w:rPr>
        <w:t xml:space="preserve"> </w:t>
      </w:r>
      <w:r w:rsidR="00C21C6C">
        <w:rPr>
          <w:sz w:val="20"/>
          <w:szCs w:val="20"/>
        </w:rPr>
        <w:t>oferta zawiera</w:t>
      </w:r>
      <w:r w:rsidR="0011324D" w:rsidRPr="003E1BF8">
        <w:rPr>
          <w:sz w:val="20"/>
          <w:szCs w:val="20"/>
        </w:rPr>
        <w:t xml:space="preserve"> informacje stanowiące </w:t>
      </w:r>
      <w:r w:rsidR="0011324D" w:rsidRPr="003E1BF8">
        <w:rPr>
          <w:b/>
          <w:sz w:val="20"/>
          <w:szCs w:val="20"/>
        </w:rPr>
        <w:t>tajemnicę przedsiębiorstwa</w:t>
      </w:r>
      <w:r w:rsidR="0011324D" w:rsidRPr="003E1BF8">
        <w:rPr>
          <w:sz w:val="20"/>
          <w:szCs w:val="20"/>
        </w:rPr>
        <w:t xml:space="preserve"> w rozumieniu przepisów o zwalczaniu nieuczciwej konkurencji, </w:t>
      </w:r>
      <w:r w:rsidR="00E052F6">
        <w:rPr>
          <w:sz w:val="20"/>
          <w:szCs w:val="20"/>
        </w:rPr>
        <w:t>Wykonawca</w:t>
      </w:r>
      <w:r w:rsidR="0011324D" w:rsidRPr="003E1BF8">
        <w:rPr>
          <w:sz w:val="20"/>
          <w:szCs w:val="20"/>
        </w:rPr>
        <w:t xml:space="preserve"> winien w sposób niebudzący wątpliwości zastrzec, które</w:t>
      </w:r>
      <w:r w:rsidR="009E079A">
        <w:rPr>
          <w:sz w:val="20"/>
          <w:szCs w:val="20"/>
        </w:rPr>
        <w:t xml:space="preserve"> spośród informacji zawartych </w:t>
      </w:r>
      <w:r w:rsidR="00555C77">
        <w:rPr>
          <w:sz w:val="20"/>
          <w:szCs w:val="20"/>
        </w:rPr>
        <w:t xml:space="preserve">w ofercie </w:t>
      </w:r>
      <w:r w:rsidR="0011324D" w:rsidRPr="003E1BF8">
        <w:rPr>
          <w:sz w:val="20"/>
          <w:szCs w:val="20"/>
        </w:rPr>
        <w:t>stanowią tajemnicę przedsiębiorstwa</w:t>
      </w:r>
      <w:r w:rsidR="004844A9">
        <w:rPr>
          <w:sz w:val="20"/>
          <w:szCs w:val="20"/>
        </w:rPr>
        <w:t xml:space="preserve"> i nie mogą być udostępniane</w:t>
      </w:r>
      <w:r w:rsidR="0011324D" w:rsidRPr="003E1BF8">
        <w:rPr>
          <w:sz w:val="20"/>
          <w:szCs w:val="20"/>
        </w:rPr>
        <w:t xml:space="preserve">. </w:t>
      </w:r>
      <w:bookmarkStart w:id="4" w:name="_Toc398550312"/>
      <w:bookmarkStart w:id="5" w:name="_Toc367911601"/>
    </w:p>
    <w:p w14:paraId="4E7E82B8" w14:textId="5FBBFAE9" w:rsidR="00513AD4" w:rsidRDefault="00513AD4" w:rsidP="00DD749E">
      <w:pPr>
        <w:pStyle w:val="Default"/>
        <w:spacing w:before="120" w:line="280" w:lineRule="exact"/>
        <w:ind w:left="1415" w:hanging="990"/>
        <w:jc w:val="both"/>
        <w:rPr>
          <w:sz w:val="20"/>
          <w:szCs w:val="20"/>
        </w:rPr>
      </w:pPr>
      <w:r>
        <w:rPr>
          <w:sz w:val="20"/>
          <w:szCs w:val="20"/>
        </w:rPr>
        <w:t>1</w:t>
      </w:r>
      <w:r w:rsidR="009955CD">
        <w:rPr>
          <w:sz w:val="20"/>
          <w:szCs w:val="20"/>
        </w:rPr>
        <w:t>3.1</w:t>
      </w:r>
      <w:r w:rsidR="009955CD">
        <w:rPr>
          <w:sz w:val="20"/>
          <w:szCs w:val="20"/>
        </w:rPr>
        <w:tab/>
      </w:r>
      <w:r w:rsidR="00D27F3F" w:rsidRPr="003E1BF8">
        <w:rPr>
          <w:sz w:val="20"/>
          <w:szCs w:val="20"/>
        </w:rPr>
        <w:t xml:space="preserve">Zastrzeżone informacje </w:t>
      </w:r>
      <w:r w:rsidR="0011324D" w:rsidRPr="003E1BF8">
        <w:rPr>
          <w:sz w:val="20"/>
          <w:szCs w:val="20"/>
        </w:rPr>
        <w:t xml:space="preserve">powinny zostać </w:t>
      </w:r>
      <w:r w:rsidR="00D27F3F" w:rsidRPr="003E1BF8">
        <w:rPr>
          <w:sz w:val="20"/>
          <w:szCs w:val="20"/>
        </w:rPr>
        <w:t xml:space="preserve">wskazane w formularzu </w:t>
      </w:r>
      <w:r w:rsidR="00802818">
        <w:rPr>
          <w:sz w:val="20"/>
          <w:szCs w:val="20"/>
        </w:rPr>
        <w:t>Oferta</w:t>
      </w:r>
      <w:r w:rsidR="00FC24A4">
        <w:rPr>
          <w:sz w:val="20"/>
          <w:szCs w:val="20"/>
        </w:rPr>
        <w:t>, o którym mowa w ust.1 powyżej,</w:t>
      </w:r>
      <w:r w:rsidR="00902F46">
        <w:rPr>
          <w:sz w:val="20"/>
          <w:szCs w:val="20"/>
        </w:rPr>
        <w:t xml:space="preserve"> </w:t>
      </w:r>
      <w:r w:rsidR="00D27F3F" w:rsidRPr="003E1BF8">
        <w:rPr>
          <w:sz w:val="20"/>
          <w:szCs w:val="20"/>
        </w:rPr>
        <w:t xml:space="preserve">oraz </w:t>
      </w:r>
      <w:r w:rsidR="0011324D" w:rsidRPr="003E1BF8">
        <w:rPr>
          <w:sz w:val="20"/>
          <w:szCs w:val="20"/>
        </w:rPr>
        <w:t>złożone w formie umożliwi</w:t>
      </w:r>
      <w:r w:rsidR="006B0B34" w:rsidRPr="003E1BF8">
        <w:rPr>
          <w:sz w:val="20"/>
          <w:szCs w:val="20"/>
        </w:rPr>
        <w:t>ającej zachowanie ich poufności</w:t>
      </w:r>
      <w:r w:rsidR="00555C77">
        <w:rPr>
          <w:sz w:val="20"/>
          <w:szCs w:val="20"/>
        </w:rPr>
        <w:t>, np. w formie odrębnego</w:t>
      </w:r>
      <w:r w:rsidR="009978A8">
        <w:rPr>
          <w:sz w:val="20"/>
          <w:szCs w:val="20"/>
        </w:rPr>
        <w:t xml:space="preserve"> załącznika</w:t>
      </w:r>
      <w:r w:rsidR="004844A9">
        <w:rPr>
          <w:sz w:val="20"/>
          <w:szCs w:val="20"/>
        </w:rPr>
        <w:t xml:space="preserve"> oznakowanego</w:t>
      </w:r>
      <w:r w:rsidR="00555C77">
        <w:rPr>
          <w:sz w:val="20"/>
          <w:szCs w:val="20"/>
        </w:rPr>
        <w:t xml:space="preserve"> </w:t>
      </w:r>
      <w:r w:rsidR="004844A9">
        <w:rPr>
          <w:sz w:val="20"/>
          <w:szCs w:val="20"/>
        </w:rPr>
        <w:t>„Tajemnica przedsiębiorstwa”.</w:t>
      </w:r>
    </w:p>
    <w:p w14:paraId="6669A28F" w14:textId="77777777" w:rsidR="008E2C2D" w:rsidRPr="003E1BF8" w:rsidRDefault="00513AD4" w:rsidP="00DD749E">
      <w:pPr>
        <w:pStyle w:val="Default"/>
        <w:spacing w:before="120" w:line="280" w:lineRule="exact"/>
        <w:ind w:left="1415" w:hanging="990"/>
        <w:jc w:val="both"/>
        <w:rPr>
          <w:sz w:val="20"/>
          <w:szCs w:val="20"/>
        </w:rPr>
      </w:pPr>
      <w:r>
        <w:rPr>
          <w:sz w:val="20"/>
          <w:szCs w:val="20"/>
        </w:rPr>
        <w:t>1</w:t>
      </w:r>
      <w:r w:rsidR="009955CD">
        <w:rPr>
          <w:sz w:val="20"/>
          <w:szCs w:val="20"/>
        </w:rPr>
        <w:t>3.2</w:t>
      </w:r>
      <w:r w:rsidR="009955CD">
        <w:rPr>
          <w:sz w:val="20"/>
          <w:szCs w:val="20"/>
        </w:rPr>
        <w:tab/>
      </w:r>
      <w:r w:rsidR="00E052F6">
        <w:rPr>
          <w:sz w:val="20"/>
          <w:szCs w:val="20"/>
        </w:rPr>
        <w:t>Wykonawca</w:t>
      </w:r>
      <w:r w:rsidR="0011324D" w:rsidRPr="003E1BF8">
        <w:rPr>
          <w:sz w:val="20"/>
          <w:szCs w:val="20"/>
        </w:rPr>
        <w:t xml:space="preserve"> nie może zastrzec poufności informacji dotyczących swej nazwy i adresu, ceny i terminu wykonania Zamówienia, okresu gwarancji i warunków płatności zawartych w złożonej ofer</w:t>
      </w:r>
      <w:r w:rsidR="00310B66" w:rsidRPr="003E1BF8">
        <w:rPr>
          <w:sz w:val="20"/>
          <w:szCs w:val="20"/>
        </w:rPr>
        <w:t xml:space="preserve">cie oraz innych informacji, </w:t>
      </w:r>
      <w:r w:rsidR="0011324D" w:rsidRPr="003E1BF8">
        <w:rPr>
          <w:sz w:val="20"/>
          <w:szCs w:val="20"/>
        </w:rPr>
        <w:t xml:space="preserve">które </w:t>
      </w:r>
      <w:r w:rsidR="005D0691">
        <w:rPr>
          <w:sz w:val="20"/>
          <w:szCs w:val="20"/>
        </w:rPr>
        <w:t>mają</w:t>
      </w:r>
      <w:r w:rsidR="00DC026D" w:rsidRPr="003E1BF8">
        <w:rPr>
          <w:sz w:val="20"/>
          <w:szCs w:val="20"/>
        </w:rPr>
        <w:t xml:space="preserve"> znaczenie z uwagi na ustalone kryteria oceny ofert.</w:t>
      </w:r>
    </w:p>
    <w:p w14:paraId="7D8E405B" w14:textId="77777777" w:rsidR="009955CD" w:rsidRDefault="00E052F6" w:rsidP="00804109">
      <w:pPr>
        <w:pStyle w:val="Akapitzlist"/>
        <w:numPr>
          <w:ilvl w:val="0"/>
          <w:numId w:val="29"/>
        </w:numPr>
        <w:spacing w:before="120" w:after="0" w:line="280" w:lineRule="exact"/>
        <w:ind w:left="426" w:hanging="426"/>
        <w:contextualSpacing w:val="0"/>
        <w:jc w:val="both"/>
        <w:rPr>
          <w:rFonts w:ascii="Arial" w:hAnsi="Arial" w:cs="Arial"/>
          <w:sz w:val="20"/>
          <w:szCs w:val="20"/>
        </w:rPr>
      </w:pPr>
      <w:r>
        <w:rPr>
          <w:rFonts w:ascii="Arial" w:hAnsi="Arial" w:cs="Arial"/>
          <w:sz w:val="20"/>
          <w:szCs w:val="20"/>
        </w:rPr>
        <w:t>Wykonawcy</w:t>
      </w:r>
      <w:r w:rsidR="005745D2" w:rsidRPr="003E1BF8">
        <w:rPr>
          <w:rFonts w:ascii="Arial" w:hAnsi="Arial" w:cs="Arial"/>
          <w:sz w:val="20"/>
          <w:szCs w:val="20"/>
        </w:rPr>
        <w:t xml:space="preserve"> ponoszą wszelkie koszty związane z przygotowaniem i złożeniem oferty niezależnie od wyniku postępowania. </w:t>
      </w:r>
      <w:r>
        <w:rPr>
          <w:rFonts w:ascii="Arial" w:hAnsi="Arial" w:cs="Arial"/>
          <w:sz w:val="20"/>
          <w:szCs w:val="20"/>
        </w:rPr>
        <w:t>Wykonawc</w:t>
      </w:r>
      <w:r w:rsidR="00C5150E">
        <w:rPr>
          <w:rFonts w:ascii="Arial" w:hAnsi="Arial" w:cs="Arial"/>
          <w:sz w:val="20"/>
          <w:szCs w:val="20"/>
        </w:rPr>
        <w:t>om</w:t>
      </w:r>
      <w:r w:rsidR="005745D2" w:rsidRPr="003E1BF8">
        <w:rPr>
          <w:rFonts w:ascii="Arial" w:hAnsi="Arial" w:cs="Arial"/>
          <w:sz w:val="20"/>
          <w:szCs w:val="20"/>
        </w:rPr>
        <w:t xml:space="preserve"> nie </w:t>
      </w:r>
      <w:r w:rsidR="00C5150E">
        <w:rPr>
          <w:rFonts w:ascii="Arial" w:hAnsi="Arial" w:cs="Arial"/>
          <w:sz w:val="20"/>
          <w:szCs w:val="20"/>
        </w:rPr>
        <w:t xml:space="preserve">przysługują </w:t>
      </w:r>
      <w:r w:rsidR="005745D2" w:rsidRPr="003E1BF8">
        <w:rPr>
          <w:rFonts w:ascii="Arial" w:hAnsi="Arial" w:cs="Arial"/>
          <w:sz w:val="20"/>
          <w:szCs w:val="20"/>
        </w:rPr>
        <w:t>jaki</w:t>
      </w:r>
      <w:r w:rsidR="00C5150E">
        <w:rPr>
          <w:rFonts w:ascii="Arial" w:hAnsi="Arial" w:cs="Arial"/>
          <w:sz w:val="20"/>
          <w:szCs w:val="20"/>
        </w:rPr>
        <w:t>ekolwiek</w:t>
      </w:r>
      <w:r w:rsidR="005745D2" w:rsidRPr="003E1BF8">
        <w:rPr>
          <w:rFonts w:ascii="Arial" w:hAnsi="Arial" w:cs="Arial"/>
          <w:sz w:val="20"/>
          <w:szCs w:val="20"/>
        </w:rPr>
        <w:t xml:space="preserve"> roszcze</w:t>
      </w:r>
      <w:r w:rsidR="00C5150E">
        <w:rPr>
          <w:rFonts w:ascii="Arial" w:hAnsi="Arial" w:cs="Arial"/>
          <w:sz w:val="20"/>
          <w:szCs w:val="20"/>
        </w:rPr>
        <w:t>nia</w:t>
      </w:r>
      <w:r w:rsidR="005745D2" w:rsidRPr="003E1BF8">
        <w:rPr>
          <w:rFonts w:ascii="Arial" w:hAnsi="Arial" w:cs="Arial"/>
          <w:sz w:val="20"/>
          <w:szCs w:val="20"/>
        </w:rPr>
        <w:t xml:space="preserve"> z tego tytułu względem </w:t>
      </w:r>
      <w:r w:rsidR="0013338D">
        <w:rPr>
          <w:rFonts w:ascii="Arial" w:hAnsi="Arial" w:cs="Arial"/>
          <w:sz w:val="20"/>
          <w:szCs w:val="20"/>
        </w:rPr>
        <w:t>Zamawiającego</w:t>
      </w:r>
      <w:r w:rsidR="005745D2" w:rsidRPr="003E1BF8">
        <w:rPr>
          <w:rFonts w:ascii="Arial" w:hAnsi="Arial" w:cs="Arial"/>
          <w:sz w:val="20"/>
          <w:szCs w:val="20"/>
        </w:rPr>
        <w:t>.</w:t>
      </w:r>
    </w:p>
    <w:p w14:paraId="5547DF4A" w14:textId="77777777" w:rsidR="00B75D0F" w:rsidRPr="008C5D93" w:rsidRDefault="00B75D0F" w:rsidP="00804109">
      <w:pPr>
        <w:pStyle w:val="Akapitzlist"/>
        <w:numPr>
          <w:ilvl w:val="0"/>
          <w:numId w:val="29"/>
        </w:numPr>
        <w:spacing w:before="120" w:after="0" w:line="280" w:lineRule="exact"/>
        <w:ind w:left="426" w:hanging="426"/>
        <w:contextualSpacing w:val="0"/>
        <w:jc w:val="both"/>
        <w:rPr>
          <w:rFonts w:ascii="Arial" w:hAnsi="Arial" w:cs="Arial"/>
          <w:sz w:val="20"/>
          <w:szCs w:val="20"/>
        </w:rPr>
      </w:pPr>
      <w:r w:rsidRPr="008C5D93">
        <w:rPr>
          <w:rFonts w:ascii="Arial" w:hAnsi="Arial" w:cs="Arial"/>
          <w:sz w:val="20"/>
          <w:szCs w:val="20"/>
        </w:rPr>
        <w:t>Ofertę</w:t>
      </w:r>
      <w:r w:rsidR="00564E9E" w:rsidRPr="008C5D93">
        <w:rPr>
          <w:rFonts w:ascii="Arial" w:hAnsi="Arial" w:cs="Arial"/>
          <w:sz w:val="20"/>
          <w:szCs w:val="20"/>
        </w:rPr>
        <w:t xml:space="preserve"> </w:t>
      </w:r>
      <w:r w:rsidRPr="008C5D93">
        <w:rPr>
          <w:rFonts w:ascii="Arial" w:hAnsi="Arial" w:cs="Arial"/>
          <w:sz w:val="20"/>
          <w:szCs w:val="20"/>
        </w:rPr>
        <w:t>należy złożyć elektronicznie</w:t>
      </w:r>
      <w:r w:rsidR="009978A8" w:rsidRPr="008C5D93">
        <w:rPr>
          <w:rFonts w:ascii="Arial" w:hAnsi="Arial" w:cs="Arial"/>
          <w:sz w:val="20"/>
          <w:szCs w:val="20"/>
        </w:rPr>
        <w:t xml:space="preserve"> w Platformie </w:t>
      </w:r>
      <w:r w:rsidR="00F868B6" w:rsidRPr="008C5D93">
        <w:rPr>
          <w:rFonts w:ascii="Arial" w:hAnsi="Arial" w:cs="Arial"/>
          <w:sz w:val="20"/>
          <w:szCs w:val="20"/>
        </w:rPr>
        <w:t xml:space="preserve">zakupowej </w:t>
      </w:r>
      <w:hyperlink r:id="rId18" w:history="1">
        <w:r w:rsidR="00F868B6" w:rsidRPr="009E340F">
          <w:rPr>
            <w:rStyle w:val="Hipercze"/>
            <w:rFonts w:ascii="Arial" w:hAnsi="Arial" w:cs="Arial"/>
            <w:color w:val="0070C0"/>
            <w:sz w:val="20"/>
            <w:szCs w:val="20"/>
          </w:rPr>
          <w:t>https://zamowienia.psgaz.pl</w:t>
        </w:r>
      </w:hyperlink>
      <w:r w:rsidR="00F868B6" w:rsidRPr="008C5D93">
        <w:rPr>
          <w:rFonts w:ascii="Arial" w:hAnsi="Arial" w:cs="Arial"/>
          <w:sz w:val="20"/>
          <w:szCs w:val="20"/>
        </w:rPr>
        <w:t xml:space="preserve"> w trybie bezpośredniego połączenia z tą stroną</w:t>
      </w:r>
      <w:r w:rsidR="005D1DBB" w:rsidRPr="008C5D93">
        <w:rPr>
          <w:rFonts w:ascii="Arial" w:hAnsi="Arial" w:cs="Arial"/>
          <w:sz w:val="20"/>
          <w:szCs w:val="20"/>
        </w:rPr>
        <w:t>, w przedmiotowym postępowaniu, zakładka „Załączniki”.</w:t>
      </w:r>
    </w:p>
    <w:p w14:paraId="414DFA04" w14:textId="77777777" w:rsidR="005D1DBB" w:rsidRPr="008C5D93" w:rsidRDefault="005D1DBB" w:rsidP="00DD749E">
      <w:pPr>
        <w:pStyle w:val="Akapitzlist"/>
        <w:spacing w:before="120" w:after="0" w:line="280" w:lineRule="exact"/>
        <w:ind w:left="1416" w:hanging="990"/>
        <w:contextualSpacing w:val="0"/>
        <w:jc w:val="both"/>
        <w:rPr>
          <w:rFonts w:ascii="Arial" w:hAnsi="Arial" w:cs="Arial"/>
          <w:sz w:val="20"/>
          <w:szCs w:val="20"/>
        </w:rPr>
      </w:pPr>
      <w:r w:rsidRPr="008C5D93">
        <w:rPr>
          <w:rFonts w:ascii="Arial" w:hAnsi="Arial" w:cs="Arial"/>
          <w:sz w:val="20"/>
          <w:szCs w:val="20"/>
        </w:rPr>
        <w:t>1</w:t>
      </w:r>
      <w:r w:rsidR="009955CD" w:rsidRPr="008C5D93">
        <w:rPr>
          <w:rFonts w:ascii="Arial" w:hAnsi="Arial" w:cs="Arial"/>
          <w:sz w:val="20"/>
          <w:szCs w:val="20"/>
        </w:rPr>
        <w:t>5</w:t>
      </w:r>
      <w:r w:rsidRPr="008C5D93">
        <w:rPr>
          <w:rFonts w:ascii="Arial" w:hAnsi="Arial" w:cs="Arial"/>
          <w:sz w:val="20"/>
          <w:szCs w:val="20"/>
        </w:rPr>
        <w:t>.1</w:t>
      </w:r>
      <w:r w:rsidRPr="008C5D93">
        <w:rPr>
          <w:rFonts w:ascii="Arial" w:hAnsi="Arial" w:cs="Arial"/>
          <w:sz w:val="20"/>
          <w:szCs w:val="20"/>
        </w:rPr>
        <w:tab/>
        <w:t>Oferta musi być złożona w sposób umożliwiający bezproblemowe odczytanie zawartej treści.</w:t>
      </w:r>
    </w:p>
    <w:p w14:paraId="677D4703" w14:textId="77777777" w:rsidR="00B75D0F" w:rsidRPr="008C5D93" w:rsidRDefault="005D1DBB" w:rsidP="00776903">
      <w:pPr>
        <w:pStyle w:val="Akapitzlist"/>
        <w:spacing w:before="120" w:after="0" w:line="280" w:lineRule="exact"/>
        <w:ind w:left="426"/>
        <w:contextualSpacing w:val="0"/>
        <w:jc w:val="both"/>
        <w:rPr>
          <w:rFonts w:ascii="Arial" w:hAnsi="Arial" w:cs="Arial"/>
          <w:sz w:val="20"/>
          <w:szCs w:val="20"/>
        </w:rPr>
      </w:pPr>
      <w:r w:rsidRPr="008C5D93">
        <w:rPr>
          <w:rFonts w:ascii="Arial" w:hAnsi="Arial" w:cs="Arial"/>
          <w:sz w:val="20"/>
          <w:szCs w:val="20"/>
        </w:rPr>
        <w:t>1</w:t>
      </w:r>
      <w:r w:rsidR="009955CD" w:rsidRPr="008C5D93">
        <w:rPr>
          <w:rFonts w:ascii="Arial" w:hAnsi="Arial" w:cs="Arial"/>
          <w:sz w:val="20"/>
          <w:szCs w:val="20"/>
        </w:rPr>
        <w:t>5</w:t>
      </w:r>
      <w:r w:rsidRPr="008C5D93">
        <w:rPr>
          <w:rFonts w:ascii="Arial" w:hAnsi="Arial" w:cs="Arial"/>
          <w:sz w:val="20"/>
          <w:szCs w:val="20"/>
        </w:rPr>
        <w:t>.2</w:t>
      </w:r>
      <w:r w:rsidRPr="008C5D93">
        <w:rPr>
          <w:rFonts w:ascii="Arial" w:hAnsi="Arial" w:cs="Arial"/>
          <w:sz w:val="20"/>
          <w:szCs w:val="20"/>
        </w:rPr>
        <w:tab/>
      </w:r>
      <w:r w:rsidR="00B75D0F" w:rsidRPr="008C5D93">
        <w:rPr>
          <w:rFonts w:ascii="Arial" w:hAnsi="Arial" w:cs="Arial"/>
          <w:sz w:val="20"/>
          <w:szCs w:val="20"/>
        </w:rPr>
        <w:t xml:space="preserve">Zamawiający dopuszcza </w:t>
      </w:r>
      <w:r w:rsidR="00564E9E" w:rsidRPr="008C5D93">
        <w:rPr>
          <w:rFonts w:ascii="Arial" w:hAnsi="Arial" w:cs="Arial"/>
          <w:sz w:val="20"/>
          <w:szCs w:val="20"/>
        </w:rPr>
        <w:t xml:space="preserve">złożenie </w:t>
      </w:r>
      <w:r w:rsidR="00441F35" w:rsidRPr="008C5D93">
        <w:rPr>
          <w:rFonts w:ascii="Arial" w:hAnsi="Arial" w:cs="Arial"/>
          <w:sz w:val="20"/>
          <w:szCs w:val="20"/>
        </w:rPr>
        <w:t xml:space="preserve">oferty </w:t>
      </w:r>
      <w:r w:rsidR="00564E9E" w:rsidRPr="008C5D93">
        <w:rPr>
          <w:rFonts w:ascii="Arial" w:hAnsi="Arial" w:cs="Arial"/>
          <w:sz w:val="20"/>
          <w:szCs w:val="20"/>
        </w:rPr>
        <w:t>w postaci:</w:t>
      </w:r>
    </w:p>
    <w:p w14:paraId="4C1A3CF1" w14:textId="77777777" w:rsidR="009978A8" w:rsidRPr="008C5D93" w:rsidRDefault="009C34E1" w:rsidP="00804109">
      <w:pPr>
        <w:pStyle w:val="Akapitzlist"/>
        <w:numPr>
          <w:ilvl w:val="0"/>
          <w:numId w:val="24"/>
        </w:numPr>
        <w:spacing w:before="120" w:after="0" w:line="280" w:lineRule="exact"/>
        <w:contextualSpacing w:val="0"/>
        <w:jc w:val="both"/>
        <w:rPr>
          <w:rFonts w:ascii="Arial" w:hAnsi="Arial" w:cs="Arial"/>
          <w:sz w:val="20"/>
          <w:szCs w:val="20"/>
        </w:rPr>
      </w:pPr>
      <w:r w:rsidRPr="008C5D93">
        <w:rPr>
          <w:rFonts w:ascii="Arial" w:hAnsi="Arial" w:cs="Arial"/>
          <w:sz w:val="20"/>
          <w:szCs w:val="20"/>
        </w:rPr>
        <w:t>skanów</w:t>
      </w:r>
      <w:r w:rsidR="00EE0E2A" w:rsidRPr="008C5D93">
        <w:rPr>
          <w:rFonts w:ascii="Arial" w:hAnsi="Arial" w:cs="Arial"/>
          <w:sz w:val="20"/>
          <w:szCs w:val="20"/>
        </w:rPr>
        <w:t xml:space="preserve"> dokumentów </w:t>
      </w:r>
      <w:r w:rsidR="009978A8" w:rsidRPr="008C5D93">
        <w:rPr>
          <w:rFonts w:ascii="Arial" w:hAnsi="Arial" w:cs="Arial"/>
          <w:sz w:val="20"/>
          <w:szCs w:val="20"/>
        </w:rPr>
        <w:t>i oświadczeń</w:t>
      </w:r>
      <w:r w:rsidRPr="008C5D93">
        <w:rPr>
          <w:rFonts w:ascii="Arial" w:hAnsi="Arial" w:cs="Arial"/>
          <w:sz w:val="20"/>
          <w:szCs w:val="20"/>
        </w:rPr>
        <w:t>,</w:t>
      </w:r>
      <w:r w:rsidR="009978A8" w:rsidRPr="008C5D93">
        <w:rPr>
          <w:rFonts w:ascii="Arial" w:hAnsi="Arial" w:cs="Arial"/>
          <w:sz w:val="20"/>
          <w:szCs w:val="20"/>
        </w:rPr>
        <w:t xml:space="preserve"> </w:t>
      </w:r>
      <w:r w:rsidR="00EE0E2A" w:rsidRPr="008C5D93">
        <w:rPr>
          <w:rFonts w:ascii="Arial" w:hAnsi="Arial" w:cs="Arial"/>
          <w:sz w:val="20"/>
          <w:szCs w:val="20"/>
        </w:rPr>
        <w:t>pierwotnie wytworzonych i podpisanych w postaci papierowej, tj. przekształcenia ich w postać elektroniczną</w:t>
      </w:r>
      <w:r w:rsidR="009978A8" w:rsidRPr="008C5D93">
        <w:rPr>
          <w:rFonts w:ascii="Arial" w:hAnsi="Arial" w:cs="Arial"/>
          <w:sz w:val="20"/>
          <w:szCs w:val="20"/>
        </w:rPr>
        <w:t xml:space="preserve"> (zalecany format pdf</w:t>
      </w:r>
      <w:r w:rsidR="005D1DBB" w:rsidRPr="008C5D93">
        <w:rPr>
          <w:rFonts w:ascii="Arial" w:hAnsi="Arial" w:cs="Arial"/>
          <w:sz w:val="20"/>
          <w:szCs w:val="20"/>
        </w:rPr>
        <w:t>);</w:t>
      </w:r>
    </w:p>
    <w:p w14:paraId="25A0D73F" w14:textId="524CF4BF" w:rsidR="00990930" w:rsidRPr="008C5D93" w:rsidRDefault="00564E9E" w:rsidP="00804109">
      <w:pPr>
        <w:pStyle w:val="Akapitzlist"/>
        <w:numPr>
          <w:ilvl w:val="0"/>
          <w:numId w:val="24"/>
        </w:numPr>
        <w:spacing w:before="120" w:after="0" w:line="280" w:lineRule="exact"/>
        <w:contextualSpacing w:val="0"/>
        <w:jc w:val="both"/>
        <w:rPr>
          <w:rFonts w:ascii="Arial" w:hAnsi="Arial" w:cs="Arial"/>
          <w:sz w:val="20"/>
          <w:szCs w:val="20"/>
        </w:rPr>
      </w:pPr>
      <w:r w:rsidRPr="008C5D93">
        <w:rPr>
          <w:rFonts w:ascii="Arial" w:hAnsi="Arial" w:cs="Arial"/>
          <w:sz w:val="20"/>
          <w:szCs w:val="20"/>
        </w:rPr>
        <w:t>dokumentów elektronicznych</w:t>
      </w:r>
      <w:r w:rsidR="00990930" w:rsidRPr="008C5D93">
        <w:rPr>
          <w:rFonts w:ascii="Arial" w:hAnsi="Arial" w:cs="Arial"/>
          <w:sz w:val="20"/>
          <w:szCs w:val="20"/>
        </w:rPr>
        <w:t xml:space="preserve"> </w:t>
      </w:r>
      <w:r w:rsidRPr="008C5D93">
        <w:rPr>
          <w:rFonts w:ascii="Arial" w:hAnsi="Arial" w:cs="Arial"/>
          <w:sz w:val="20"/>
          <w:szCs w:val="20"/>
        </w:rPr>
        <w:t>opatrzonych ważnym kwalifikowanym podpisem elektronicznym</w:t>
      </w:r>
      <w:r w:rsidR="00990930" w:rsidRPr="008C5D93">
        <w:rPr>
          <w:rFonts w:ascii="Arial" w:hAnsi="Arial" w:cs="Arial"/>
          <w:sz w:val="20"/>
          <w:szCs w:val="20"/>
        </w:rPr>
        <w:t>,</w:t>
      </w:r>
      <w:r w:rsidR="00DE1E6F" w:rsidRPr="00DE1E6F">
        <w:t xml:space="preserve"> </w:t>
      </w:r>
      <w:r w:rsidR="00DE1E6F" w:rsidRPr="00DE1E6F">
        <w:rPr>
          <w:rFonts w:ascii="Arial" w:hAnsi="Arial" w:cs="Arial"/>
          <w:sz w:val="20"/>
          <w:szCs w:val="20"/>
        </w:rPr>
        <w:t>podpisem zaufanym lub podpisem osobistym</w:t>
      </w:r>
    </w:p>
    <w:p w14:paraId="266E62BB" w14:textId="77777777" w:rsidR="00010B93" w:rsidRPr="008C5D93" w:rsidRDefault="00A45E7D" w:rsidP="00DD749E">
      <w:pPr>
        <w:pStyle w:val="Akapitzlist"/>
        <w:spacing w:before="120" w:after="0" w:line="280" w:lineRule="exact"/>
        <w:ind w:left="1418" w:hanging="350"/>
        <w:contextualSpacing w:val="0"/>
        <w:jc w:val="both"/>
        <w:rPr>
          <w:rFonts w:ascii="Arial" w:hAnsi="Arial" w:cs="Arial"/>
          <w:sz w:val="20"/>
          <w:szCs w:val="20"/>
        </w:rPr>
      </w:pPr>
      <w:r w:rsidRPr="008C5D93">
        <w:rPr>
          <w:rFonts w:ascii="Arial" w:hAnsi="Arial" w:cs="Arial"/>
          <w:sz w:val="20"/>
          <w:szCs w:val="20"/>
        </w:rPr>
        <w:t xml:space="preserve">2.1) </w:t>
      </w:r>
      <w:r w:rsidR="00010B93" w:rsidRPr="008C5D93">
        <w:rPr>
          <w:rFonts w:ascii="Arial" w:hAnsi="Arial" w:cs="Arial"/>
          <w:sz w:val="20"/>
          <w:szCs w:val="20"/>
        </w:rPr>
        <w:t xml:space="preserve">Dokumenty lub oświadczenia składane są w oryginale w postaci dokumentu elektronicznego, opatrzonego </w:t>
      </w:r>
      <w:r w:rsidR="002F2571" w:rsidRPr="008C5D93">
        <w:rPr>
          <w:rFonts w:ascii="Arial" w:hAnsi="Arial" w:cs="Arial"/>
          <w:sz w:val="20"/>
          <w:szCs w:val="20"/>
        </w:rPr>
        <w:t xml:space="preserve">ważnym kwalifikowanym podpisem elektronicznym przez ich Wystawcę </w:t>
      </w:r>
      <w:r w:rsidR="00010B93" w:rsidRPr="008C5D93">
        <w:rPr>
          <w:rFonts w:ascii="Arial" w:hAnsi="Arial" w:cs="Arial"/>
          <w:sz w:val="20"/>
          <w:szCs w:val="20"/>
        </w:rPr>
        <w:t xml:space="preserve">lub </w:t>
      </w:r>
      <w:r w:rsidR="002935A8" w:rsidRPr="008C5D93">
        <w:rPr>
          <w:rFonts w:ascii="Arial" w:hAnsi="Arial" w:cs="Arial"/>
          <w:sz w:val="20"/>
          <w:szCs w:val="20"/>
        </w:rPr>
        <w:t xml:space="preserve">w postaci </w:t>
      </w:r>
      <w:r w:rsidR="00010B93" w:rsidRPr="008C5D93">
        <w:rPr>
          <w:rFonts w:ascii="Arial" w:hAnsi="Arial" w:cs="Arial"/>
          <w:sz w:val="20"/>
          <w:szCs w:val="20"/>
        </w:rPr>
        <w:t>elektronicznej  kopii dokumentu</w:t>
      </w:r>
      <w:r w:rsidR="002935A8" w:rsidRPr="008C5D93">
        <w:rPr>
          <w:rFonts w:ascii="Arial" w:hAnsi="Arial" w:cs="Arial"/>
          <w:sz w:val="20"/>
          <w:szCs w:val="20"/>
        </w:rPr>
        <w:t xml:space="preserve"> </w:t>
      </w:r>
      <w:r w:rsidR="00010B93" w:rsidRPr="008C5D93">
        <w:rPr>
          <w:rFonts w:ascii="Arial" w:hAnsi="Arial" w:cs="Arial"/>
          <w:sz w:val="20"/>
          <w:szCs w:val="20"/>
        </w:rPr>
        <w:t>poświadczonej za zgodność z oryginałem przez Wykonawcę.</w:t>
      </w:r>
      <w:r w:rsidR="002F2571" w:rsidRPr="008C5D93">
        <w:rPr>
          <w:rFonts w:ascii="Arial" w:hAnsi="Arial" w:cs="Arial"/>
          <w:sz w:val="20"/>
          <w:szCs w:val="20"/>
        </w:rPr>
        <w:t xml:space="preserve"> </w:t>
      </w:r>
    </w:p>
    <w:p w14:paraId="73CE676A" w14:textId="560EE2E8" w:rsidR="006E4171" w:rsidRPr="008C5D93" w:rsidRDefault="00A45E7D" w:rsidP="00DD749E">
      <w:pPr>
        <w:pStyle w:val="Akapitzlist"/>
        <w:spacing w:before="120" w:after="0" w:line="280" w:lineRule="exact"/>
        <w:ind w:left="1418" w:hanging="350"/>
        <w:contextualSpacing w:val="0"/>
        <w:jc w:val="both"/>
        <w:rPr>
          <w:rFonts w:ascii="Arial" w:hAnsi="Arial" w:cs="Arial"/>
          <w:bCs/>
          <w:iCs/>
          <w:sz w:val="20"/>
          <w:szCs w:val="20"/>
        </w:rPr>
      </w:pPr>
      <w:r w:rsidRPr="008C5D93">
        <w:rPr>
          <w:rFonts w:ascii="Arial" w:hAnsi="Arial" w:cs="Arial"/>
          <w:bCs/>
          <w:iCs/>
          <w:sz w:val="20"/>
          <w:szCs w:val="20"/>
        </w:rPr>
        <w:t>2.2)</w:t>
      </w:r>
      <w:r w:rsidR="00DD749E">
        <w:rPr>
          <w:rFonts w:ascii="Arial" w:hAnsi="Arial" w:cs="Arial"/>
          <w:bCs/>
          <w:iCs/>
          <w:sz w:val="20"/>
          <w:szCs w:val="20"/>
        </w:rPr>
        <w:t xml:space="preserve"> </w:t>
      </w:r>
      <w:r w:rsidR="00EE3E15" w:rsidRPr="008C5D93">
        <w:rPr>
          <w:rFonts w:ascii="Arial" w:hAnsi="Arial" w:cs="Arial"/>
          <w:bCs/>
          <w:iCs/>
          <w:sz w:val="20"/>
          <w:szCs w:val="20"/>
        </w:rPr>
        <w:t xml:space="preserve">Złożenie elektronicznej kopii dokumentu, podpisanego przez Wykonawcę </w:t>
      </w:r>
      <w:r w:rsidR="00DD749E">
        <w:rPr>
          <w:rFonts w:ascii="Arial" w:hAnsi="Arial" w:cs="Arial"/>
          <w:bCs/>
          <w:iCs/>
          <w:sz w:val="20"/>
          <w:szCs w:val="20"/>
        </w:rPr>
        <w:t xml:space="preserve"> </w:t>
      </w:r>
      <w:r w:rsidR="00EE3E15" w:rsidRPr="008C5D93">
        <w:rPr>
          <w:rFonts w:ascii="Arial" w:hAnsi="Arial" w:cs="Arial"/>
          <w:bCs/>
          <w:iCs/>
          <w:sz w:val="20"/>
          <w:szCs w:val="20"/>
        </w:rPr>
        <w:t>kwalifikowanym podpisem elektronicznym</w:t>
      </w:r>
      <w:r w:rsidR="00DE1E6F">
        <w:rPr>
          <w:rFonts w:ascii="Arial" w:hAnsi="Arial" w:cs="Arial"/>
          <w:bCs/>
          <w:iCs/>
          <w:sz w:val="20"/>
          <w:szCs w:val="20"/>
        </w:rPr>
        <w:t>,</w:t>
      </w:r>
      <w:r w:rsidR="00EE3E15" w:rsidRPr="008C5D93">
        <w:rPr>
          <w:rFonts w:ascii="Arial" w:hAnsi="Arial" w:cs="Arial"/>
          <w:bCs/>
          <w:iCs/>
          <w:sz w:val="20"/>
          <w:szCs w:val="20"/>
        </w:rPr>
        <w:t xml:space="preserve"> </w:t>
      </w:r>
      <w:r w:rsidR="00DE1E6F" w:rsidRPr="00DE1E6F">
        <w:rPr>
          <w:rFonts w:ascii="Arial" w:hAnsi="Arial" w:cs="Arial"/>
          <w:bCs/>
          <w:iCs/>
          <w:sz w:val="20"/>
          <w:szCs w:val="20"/>
        </w:rPr>
        <w:t xml:space="preserve">podpisem zaufanym lub podpisem osobistym </w:t>
      </w:r>
      <w:r w:rsidR="00EE3E15" w:rsidRPr="008C5D93">
        <w:rPr>
          <w:rFonts w:ascii="Arial" w:hAnsi="Arial" w:cs="Arial"/>
          <w:bCs/>
          <w:iCs/>
          <w:sz w:val="20"/>
          <w:szCs w:val="20"/>
        </w:rPr>
        <w:t xml:space="preserve">jest równoznaczne z poświadczeniem przez Wykonawcę elektronicznej kopii dokumentu za zgodność z oryginałem. </w:t>
      </w:r>
    </w:p>
    <w:p w14:paraId="50623249" w14:textId="77777777" w:rsidR="00EE3E15" w:rsidRPr="008C5D93" w:rsidRDefault="00C31E37" w:rsidP="00776903">
      <w:pPr>
        <w:pStyle w:val="Akapitzlist"/>
        <w:spacing w:before="120" w:after="0" w:line="280" w:lineRule="exact"/>
        <w:ind w:left="1418" w:hanging="567"/>
        <w:contextualSpacing w:val="0"/>
        <w:jc w:val="both"/>
        <w:rPr>
          <w:rFonts w:ascii="Arial" w:hAnsi="Arial" w:cs="Arial"/>
          <w:bCs/>
          <w:iCs/>
          <w:sz w:val="20"/>
          <w:szCs w:val="20"/>
        </w:rPr>
      </w:pPr>
      <w:r>
        <w:rPr>
          <w:rFonts w:ascii="Arial" w:hAnsi="Arial" w:cs="Arial"/>
          <w:bCs/>
          <w:iCs/>
          <w:sz w:val="20"/>
          <w:szCs w:val="20"/>
        </w:rPr>
        <w:t xml:space="preserve">   </w:t>
      </w:r>
      <w:r w:rsidR="00A45E7D" w:rsidRPr="008C5D93">
        <w:rPr>
          <w:rFonts w:ascii="Arial" w:hAnsi="Arial" w:cs="Arial"/>
          <w:bCs/>
          <w:iCs/>
          <w:sz w:val="20"/>
          <w:szCs w:val="20"/>
        </w:rPr>
        <w:t xml:space="preserve">2.3) </w:t>
      </w:r>
      <w:r w:rsidR="00672068" w:rsidRPr="008C5D93">
        <w:rPr>
          <w:rFonts w:ascii="Arial" w:hAnsi="Arial" w:cs="Arial"/>
          <w:bCs/>
          <w:iCs/>
          <w:sz w:val="20"/>
          <w:szCs w:val="20"/>
        </w:rPr>
        <w:tab/>
      </w:r>
      <w:r w:rsidR="00EE3E15" w:rsidRPr="008C5D93">
        <w:rPr>
          <w:rFonts w:ascii="Arial" w:hAnsi="Arial" w:cs="Arial"/>
          <w:bCs/>
          <w:iCs/>
          <w:sz w:val="20"/>
          <w:szCs w:val="20"/>
        </w:rPr>
        <w:t xml:space="preserve">W przypadku przekazywania przez </w:t>
      </w:r>
      <w:r w:rsidR="006E4171" w:rsidRPr="008C5D93">
        <w:rPr>
          <w:rFonts w:ascii="Arial" w:hAnsi="Arial" w:cs="Arial"/>
          <w:bCs/>
          <w:iCs/>
          <w:sz w:val="20"/>
          <w:szCs w:val="20"/>
        </w:rPr>
        <w:t>W</w:t>
      </w:r>
      <w:r w:rsidR="00EE3E15" w:rsidRPr="008C5D93">
        <w:rPr>
          <w:rFonts w:ascii="Arial" w:hAnsi="Arial" w:cs="Arial"/>
          <w:bCs/>
          <w:iCs/>
          <w:sz w:val="20"/>
          <w:szCs w:val="20"/>
        </w:rPr>
        <w:t xml:space="preserve">ykonawcę dokumentu elektronicznego w formacie poddającym dane kompresji, opatrzenie pliku zawierającego skompresowane dane kwalifikowanym podpisem elektronicznym jest równoznaczne z poświadczeniem przez wykonawcę za zgodność z oryginałem </w:t>
      </w:r>
      <w:r w:rsidR="00EE3E15" w:rsidRPr="008C5D93">
        <w:rPr>
          <w:rFonts w:ascii="Arial" w:hAnsi="Arial" w:cs="Arial"/>
          <w:bCs/>
          <w:iCs/>
          <w:sz w:val="20"/>
          <w:szCs w:val="20"/>
        </w:rPr>
        <w:lastRenderedPageBreak/>
        <w:t>wszystkich elektronicznych kopii dokumentów zawartych w tym pliku, z wyjątkiem kopii poświadczonych przez innego wykonawcę ubiegającego się wspólnie z nim o udzielenie zamówienia</w:t>
      </w:r>
      <w:r w:rsidR="00672068" w:rsidRPr="008C5D93">
        <w:rPr>
          <w:rFonts w:ascii="Arial" w:hAnsi="Arial" w:cs="Arial"/>
          <w:bCs/>
          <w:iCs/>
          <w:sz w:val="20"/>
          <w:szCs w:val="20"/>
        </w:rPr>
        <w:t>.</w:t>
      </w:r>
    </w:p>
    <w:p w14:paraId="62300032" w14:textId="77777777" w:rsidR="00081B1E" w:rsidRPr="008C5D93" w:rsidRDefault="00816FA5" w:rsidP="00776903">
      <w:pPr>
        <w:pStyle w:val="Akapitzlist"/>
        <w:spacing w:before="120" w:after="0" w:line="280" w:lineRule="exact"/>
        <w:ind w:left="426" w:hanging="426"/>
        <w:contextualSpacing w:val="0"/>
        <w:jc w:val="both"/>
        <w:rPr>
          <w:rFonts w:ascii="Arial" w:hAnsi="Arial" w:cs="Arial"/>
          <w:bCs/>
          <w:iCs/>
          <w:sz w:val="20"/>
          <w:szCs w:val="20"/>
        </w:rPr>
      </w:pPr>
      <w:r w:rsidRPr="008C5D93">
        <w:rPr>
          <w:rFonts w:ascii="Arial" w:hAnsi="Arial" w:cs="Arial"/>
          <w:bCs/>
          <w:iCs/>
          <w:sz w:val="20"/>
          <w:szCs w:val="20"/>
        </w:rPr>
        <w:t>16.</w:t>
      </w:r>
      <w:r w:rsidRPr="008C5D93">
        <w:rPr>
          <w:rFonts w:ascii="Arial" w:hAnsi="Arial" w:cs="Arial"/>
          <w:bCs/>
          <w:iCs/>
          <w:sz w:val="20"/>
          <w:szCs w:val="20"/>
        </w:rPr>
        <w:tab/>
      </w:r>
      <w:r w:rsidR="00AF24E5" w:rsidRPr="008C5D93">
        <w:rPr>
          <w:rFonts w:ascii="Arial" w:hAnsi="Arial" w:cs="Arial"/>
          <w:bCs/>
          <w:iCs/>
          <w:sz w:val="20"/>
          <w:szCs w:val="20"/>
        </w:rPr>
        <w:t>Zamawiający zastrzega, że</w:t>
      </w:r>
      <w:r w:rsidR="00081B1E" w:rsidRPr="008C5D93">
        <w:rPr>
          <w:rFonts w:ascii="Arial" w:hAnsi="Arial" w:cs="Arial"/>
          <w:bCs/>
          <w:iCs/>
          <w:sz w:val="20"/>
          <w:szCs w:val="20"/>
        </w:rPr>
        <w:t>:</w:t>
      </w:r>
    </w:p>
    <w:p w14:paraId="66846AA8" w14:textId="77777777" w:rsidR="00081B1E" w:rsidRPr="008C5D93" w:rsidRDefault="003651CE" w:rsidP="00776903">
      <w:pPr>
        <w:pStyle w:val="Akapitzlist"/>
        <w:spacing w:before="120" w:after="0" w:line="280" w:lineRule="exact"/>
        <w:ind w:left="993" w:hanging="426"/>
        <w:contextualSpacing w:val="0"/>
        <w:jc w:val="both"/>
        <w:rPr>
          <w:rFonts w:ascii="Arial" w:hAnsi="Arial" w:cs="Arial"/>
          <w:bCs/>
          <w:iCs/>
          <w:sz w:val="20"/>
          <w:szCs w:val="20"/>
        </w:rPr>
      </w:pPr>
      <w:r w:rsidRPr="008C5D93">
        <w:rPr>
          <w:rFonts w:ascii="Arial" w:hAnsi="Arial" w:cs="Arial"/>
          <w:bCs/>
          <w:iCs/>
          <w:sz w:val="20"/>
          <w:szCs w:val="20"/>
        </w:rPr>
        <w:t>1</w:t>
      </w:r>
      <w:r w:rsidR="004D4166" w:rsidRPr="008C5D93">
        <w:rPr>
          <w:rFonts w:ascii="Arial" w:hAnsi="Arial" w:cs="Arial"/>
          <w:bCs/>
          <w:iCs/>
          <w:sz w:val="20"/>
          <w:szCs w:val="20"/>
        </w:rPr>
        <w:t xml:space="preserve">) </w:t>
      </w:r>
      <w:r w:rsidR="00AF24E5" w:rsidRPr="008C5D93">
        <w:rPr>
          <w:rFonts w:ascii="Arial" w:hAnsi="Arial" w:cs="Arial"/>
          <w:bCs/>
          <w:iCs/>
          <w:sz w:val="20"/>
          <w:szCs w:val="20"/>
        </w:rPr>
        <w:t xml:space="preserve"> </w:t>
      </w:r>
      <w:r w:rsidR="001E0923" w:rsidRPr="008C5D93">
        <w:rPr>
          <w:rFonts w:ascii="Arial" w:hAnsi="Arial" w:cs="Arial"/>
          <w:bCs/>
          <w:iCs/>
          <w:sz w:val="20"/>
          <w:szCs w:val="20"/>
          <w:u w:val="single"/>
        </w:rPr>
        <w:t>D</w:t>
      </w:r>
      <w:r w:rsidR="008F7DE0" w:rsidRPr="008C5D93">
        <w:rPr>
          <w:rFonts w:ascii="Arial" w:hAnsi="Arial" w:cs="Arial"/>
          <w:bCs/>
          <w:iCs/>
          <w:sz w:val="20"/>
          <w:szCs w:val="20"/>
          <w:u w:val="single"/>
        </w:rPr>
        <w:t>okument wadialny</w:t>
      </w:r>
      <w:r w:rsidR="008F7DE0" w:rsidRPr="008C5D93">
        <w:rPr>
          <w:rFonts w:ascii="Arial" w:hAnsi="Arial" w:cs="Arial"/>
          <w:bCs/>
          <w:iCs/>
          <w:sz w:val="20"/>
          <w:szCs w:val="20"/>
        </w:rPr>
        <w:t xml:space="preserve">, w przypadku wadium wniesionego w formie innej niż przelew pieniężny, </w:t>
      </w:r>
      <w:r w:rsidR="00081B1E" w:rsidRPr="008C5D93">
        <w:rPr>
          <w:rFonts w:ascii="Arial" w:hAnsi="Arial" w:cs="Arial"/>
          <w:bCs/>
          <w:iCs/>
          <w:sz w:val="20"/>
          <w:szCs w:val="20"/>
        </w:rPr>
        <w:t xml:space="preserve">należy </w:t>
      </w:r>
      <w:r w:rsidR="008F7DE0" w:rsidRPr="008C5D93">
        <w:rPr>
          <w:rFonts w:ascii="Arial" w:hAnsi="Arial" w:cs="Arial"/>
          <w:bCs/>
          <w:iCs/>
          <w:sz w:val="20"/>
          <w:szCs w:val="20"/>
        </w:rPr>
        <w:t>złoż</w:t>
      </w:r>
      <w:r w:rsidR="00081B1E" w:rsidRPr="008C5D93">
        <w:rPr>
          <w:rFonts w:ascii="Arial" w:hAnsi="Arial" w:cs="Arial"/>
          <w:bCs/>
          <w:iCs/>
          <w:sz w:val="20"/>
          <w:szCs w:val="20"/>
        </w:rPr>
        <w:t>yć</w:t>
      </w:r>
      <w:r w:rsidR="008F7DE0" w:rsidRPr="008C5D93">
        <w:rPr>
          <w:rFonts w:ascii="Arial" w:hAnsi="Arial" w:cs="Arial"/>
          <w:bCs/>
          <w:iCs/>
          <w:sz w:val="20"/>
          <w:szCs w:val="20"/>
        </w:rPr>
        <w:t xml:space="preserve"> w oryginale</w:t>
      </w:r>
      <w:r w:rsidR="009000C0" w:rsidRPr="008C5D93">
        <w:rPr>
          <w:rFonts w:ascii="Arial" w:hAnsi="Arial" w:cs="Arial"/>
          <w:bCs/>
          <w:iCs/>
          <w:sz w:val="20"/>
          <w:szCs w:val="20"/>
        </w:rPr>
        <w:t xml:space="preserve"> (jeżeli dotyczy)</w:t>
      </w:r>
      <w:r w:rsidR="00081B1E" w:rsidRPr="008C5D93">
        <w:rPr>
          <w:rFonts w:ascii="Arial" w:hAnsi="Arial" w:cs="Arial"/>
          <w:bCs/>
          <w:iCs/>
          <w:sz w:val="20"/>
          <w:szCs w:val="20"/>
        </w:rPr>
        <w:t xml:space="preserve">, </w:t>
      </w:r>
    </w:p>
    <w:p w14:paraId="00FCAFD6" w14:textId="77777777" w:rsidR="008F7DE0" w:rsidRPr="008C5D93" w:rsidRDefault="003651CE" w:rsidP="00776903">
      <w:pPr>
        <w:pStyle w:val="Akapitzlist"/>
        <w:spacing w:before="120" w:after="0" w:line="280" w:lineRule="exact"/>
        <w:ind w:left="993" w:hanging="426"/>
        <w:contextualSpacing w:val="0"/>
        <w:jc w:val="both"/>
        <w:rPr>
          <w:rFonts w:ascii="Arial" w:hAnsi="Arial" w:cs="Arial"/>
          <w:bCs/>
          <w:iCs/>
          <w:sz w:val="20"/>
          <w:szCs w:val="20"/>
        </w:rPr>
      </w:pPr>
      <w:r w:rsidRPr="008C5D93">
        <w:rPr>
          <w:rFonts w:ascii="Arial" w:hAnsi="Arial" w:cs="Arial"/>
          <w:bCs/>
          <w:iCs/>
          <w:sz w:val="20"/>
          <w:szCs w:val="20"/>
        </w:rPr>
        <w:t>2</w:t>
      </w:r>
      <w:r w:rsidR="004D4166" w:rsidRPr="008C5D93">
        <w:rPr>
          <w:rFonts w:ascii="Arial" w:hAnsi="Arial" w:cs="Arial"/>
          <w:bCs/>
          <w:iCs/>
          <w:sz w:val="20"/>
          <w:szCs w:val="20"/>
        </w:rPr>
        <w:t>)</w:t>
      </w:r>
      <w:r w:rsidR="00081B1E" w:rsidRPr="008C5D93">
        <w:rPr>
          <w:rFonts w:ascii="Arial" w:hAnsi="Arial" w:cs="Arial"/>
          <w:bCs/>
          <w:iCs/>
          <w:sz w:val="20"/>
          <w:szCs w:val="20"/>
        </w:rPr>
        <w:t xml:space="preserve"> </w:t>
      </w:r>
      <w:r w:rsidR="004325A3" w:rsidRPr="008C5D93">
        <w:rPr>
          <w:rFonts w:ascii="Arial" w:hAnsi="Arial" w:cs="Arial"/>
          <w:bCs/>
          <w:iCs/>
          <w:sz w:val="20"/>
          <w:szCs w:val="20"/>
        </w:rPr>
        <w:tab/>
      </w:r>
      <w:r w:rsidR="00081B1E" w:rsidRPr="008C5D93">
        <w:rPr>
          <w:rFonts w:ascii="Arial" w:hAnsi="Arial" w:cs="Arial"/>
          <w:bCs/>
          <w:iCs/>
          <w:sz w:val="20"/>
          <w:szCs w:val="20"/>
          <w:u w:val="single"/>
        </w:rPr>
        <w:t>Pełnomocnictwo</w:t>
      </w:r>
      <w:r w:rsidR="00081B1E" w:rsidRPr="008C5D93">
        <w:rPr>
          <w:rFonts w:ascii="Arial" w:hAnsi="Arial" w:cs="Arial"/>
          <w:bCs/>
          <w:iCs/>
          <w:sz w:val="20"/>
          <w:szCs w:val="20"/>
        </w:rPr>
        <w:t xml:space="preserve"> należy złożyć w oryginale lub notarialnie poświadczonej kopii</w:t>
      </w:r>
      <w:r w:rsidR="009C34E1" w:rsidRPr="008C5D93">
        <w:rPr>
          <w:rFonts w:ascii="Arial" w:hAnsi="Arial" w:cs="Arial"/>
          <w:bCs/>
          <w:iCs/>
          <w:sz w:val="20"/>
          <w:szCs w:val="20"/>
        </w:rPr>
        <w:t xml:space="preserve"> (jeżeli dotyczy)</w:t>
      </w:r>
      <w:r w:rsidR="008F7DE0" w:rsidRPr="008C5D93">
        <w:rPr>
          <w:rFonts w:ascii="Arial" w:hAnsi="Arial" w:cs="Arial"/>
          <w:bCs/>
          <w:iCs/>
          <w:sz w:val="20"/>
          <w:szCs w:val="20"/>
        </w:rPr>
        <w:t xml:space="preserve">. </w:t>
      </w:r>
    </w:p>
    <w:p w14:paraId="78F2616E" w14:textId="77777777" w:rsidR="008F7DE0" w:rsidRPr="008C5D93" w:rsidRDefault="00816FA5" w:rsidP="00DD749E">
      <w:pPr>
        <w:pStyle w:val="Akapitzlist"/>
        <w:spacing w:before="120" w:after="0" w:line="280" w:lineRule="exact"/>
        <w:ind w:left="993" w:hanging="567"/>
        <w:contextualSpacing w:val="0"/>
        <w:jc w:val="both"/>
        <w:rPr>
          <w:rFonts w:ascii="Arial" w:hAnsi="Arial" w:cs="Arial"/>
          <w:bCs/>
          <w:iCs/>
          <w:sz w:val="20"/>
          <w:szCs w:val="20"/>
        </w:rPr>
      </w:pPr>
      <w:r w:rsidRPr="008C5D93">
        <w:rPr>
          <w:rFonts w:ascii="Arial" w:hAnsi="Arial" w:cs="Arial"/>
          <w:bCs/>
          <w:iCs/>
          <w:sz w:val="20"/>
          <w:szCs w:val="20"/>
        </w:rPr>
        <w:t>16.1</w:t>
      </w:r>
      <w:r w:rsidRPr="008C5D93">
        <w:rPr>
          <w:rFonts w:ascii="Arial" w:hAnsi="Arial" w:cs="Arial"/>
          <w:bCs/>
          <w:iCs/>
          <w:sz w:val="20"/>
          <w:szCs w:val="20"/>
        </w:rPr>
        <w:tab/>
        <w:t xml:space="preserve"> </w:t>
      </w:r>
      <w:r w:rsidR="00081B1E" w:rsidRPr="008C5D93">
        <w:rPr>
          <w:rFonts w:ascii="Arial" w:hAnsi="Arial" w:cs="Arial"/>
          <w:bCs/>
          <w:iCs/>
          <w:sz w:val="20"/>
          <w:szCs w:val="20"/>
        </w:rPr>
        <w:t>Wyżej wymienione dokumenty w formie papierowej</w:t>
      </w:r>
      <w:r w:rsidR="008F7DE0" w:rsidRPr="008C5D93">
        <w:rPr>
          <w:rFonts w:ascii="Arial" w:hAnsi="Arial" w:cs="Arial"/>
          <w:bCs/>
          <w:iCs/>
          <w:sz w:val="20"/>
          <w:szCs w:val="20"/>
        </w:rPr>
        <w:t xml:space="preserve"> należy dostarczyć w terminie składania </w:t>
      </w:r>
      <w:r w:rsidR="0004101F" w:rsidRPr="008C5D93">
        <w:rPr>
          <w:rFonts w:ascii="Arial" w:hAnsi="Arial" w:cs="Arial"/>
          <w:bCs/>
          <w:iCs/>
          <w:sz w:val="20"/>
          <w:szCs w:val="20"/>
        </w:rPr>
        <w:t xml:space="preserve">ofert </w:t>
      </w:r>
      <w:r w:rsidR="008F7DE0" w:rsidRPr="008C5D93">
        <w:rPr>
          <w:rFonts w:ascii="Arial" w:hAnsi="Arial" w:cs="Arial"/>
          <w:bCs/>
          <w:iCs/>
          <w:sz w:val="20"/>
          <w:szCs w:val="20"/>
        </w:rPr>
        <w:t xml:space="preserve">do </w:t>
      </w:r>
      <w:r w:rsidR="00963581" w:rsidRPr="008C5D93">
        <w:rPr>
          <w:rFonts w:ascii="Arial" w:hAnsi="Arial" w:cs="Arial"/>
          <w:bCs/>
          <w:iCs/>
          <w:sz w:val="20"/>
          <w:szCs w:val="20"/>
        </w:rPr>
        <w:t xml:space="preserve">siedziby </w:t>
      </w:r>
      <w:r w:rsidR="008F7DE0" w:rsidRPr="008C5D93">
        <w:rPr>
          <w:rFonts w:ascii="Arial" w:hAnsi="Arial" w:cs="Arial"/>
          <w:bCs/>
          <w:iCs/>
          <w:sz w:val="20"/>
          <w:szCs w:val="20"/>
        </w:rPr>
        <w:t>Zamawiającego</w:t>
      </w:r>
      <w:r w:rsidR="00963581" w:rsidRPr="008C5D93">
        <w:rPr>
          <w:rFonts w:ascii="Arial" w:hAnsi="Arial" w:cs="Arial"/>
          <w:bCs/>
          <w:iCs/>
          <w:sz w:val="20"/>
          <w:szCs w:val="20"/>
        </w:rPr>
        <w:t xml:space="preserve"> (Sekretariat)</w:t>
      </w:r>
      <w:r w:rsidR="00081B1E" w:rsidRPr="008C5D93">
        <w:rPr>
          <w:rFonts w:ascii="Arial" w:hAnsi="Arial" w:cs="Arial"/>
          <w:bCs/>
          <w:iCs/>
          <w:sz w:val="20"/>
          <w:szCs w:val="20"/>
        </w:rPr>
        <w:t>,</w:t>
      </w:r>
      <w:r w:rsidR="008F7DE0" w:rsidRPr="008C5D93">
        <w:rPr>
          <w:rFonts w:ascii="Arial" w:hAnsi="Arial" w:cs="Arial"/>
          <w:bCs/>
          <w:iCs/>
          <w:sz w:val="20"/>
          <w:szCs w:val="20"/>
        </w:rPr>
        <w:t xml:space="preserve"> w opakowaniu oznaczonym nazwą postępowania, zaś skan dokument</w:t>
      </w:r>
      <w:r w:rsidR="00081B1E" w:rsidRPr="008C5D93">
        <w:rPr>
          <w:rFonts w:ascii="Arial" w:hAnsi="Arial" w:cs="Arial"/>
          <w:bCs/>
          <w:iCs/>
          <w:sz w:val="20"/>
          <w:szCs w:val="20"/>
        </w:rPr>
        <w:t>ów</w:t>
      </w:r>
      <w:r w:rsidR="008F7DE0" w:rsidRPr="008C5D93">
        <w:rPr>
          <w:rFonts w:ascii="Arial" w:hAnsi="Arial" w:cs="Arial"/>
          <w:bCs/>
          <w:iCs/>
          <w:sz w:val="20"/>
          <w:szCs w:val="20"/>
        </w:rPr>
        <w:t xml:space="preserve"> należy </w:t>
      </w:r>
      <w:r w:rsidR="00081B1E" w:rsidRPr="008C5D93">
        <w:rPr>
          <w:rFonts w:ascii="Arial" w:hAnsi="Arial" w:cs="Arial"/>
          <w:bCs/>
          <w:iCs/>
          <w:sz w:val="20"/>
          <w:szCs w:val="20"/>
        </w:rPr>
        <w:t xml:space="preserve">załączyć </w:t>
      </w:r>
      <w:r w:rsidR="008F7DE0" w:rsidRPr="008C5D93">
        <w:rPr>
          <w:rFonts w:ascii="Arial" w:hAnsi="Arial" w:cs="Arial"/>
          <w:bCs/>
          <w:iCs/>
          <w:sz w:val="20"/>
          <w:szCs w:val="20"/>
        </w:rPr>
        <w:t>w Platformie zakupowej</w:t>
      </w:r>
      <w:r w:rsidR="00081B1E" w:rsidRPr="008C5D93">
        <w:rPr>
          <w:rFonts w:ascii="Arial" w:hAnsi="Arial" w:cs="Arial"/>
          <w:bCs/>
          <w:iCs/>
          <w:sz w:val="20"/>
          <w:szCs w:val="20"/>
        </w:rPr>
        <w:t xml:space="preserve"> wraz z ofertą</w:t>
      </w:r>
      <w:r w:rsidR="008F7DE0" w:rsidRPr="008C5D93">
        <w:rPr>
          <w:rFonts w:ascii="Arial" w:hAnsi="Arial" w:cs="Arial"/>
          <w:bCs/>
          <w:iCs/>
          <w:sz w:val="20"/>
          <w:szCs w:val="20"/>
        </w:rPr>
        <w:t xml:space="preserve">. </w:t>
      </w:r>
    </w:p>
    <w:p w14:paraId="0590BE1D" w14:textId="77777777" w:rsidR="004D4166" w:rsidRPr="008C5D93" w:rsidRDefault="00816FA5" w:rsidP="00776903">
      <w:pPr>
        <w:pStyle w:val="Akapitzlist"/>
        <w:spacing w:before="120" w:after="0" w:line="280" w:lineRule="exact"/>
        <w:ind w:left="426"/>
        <w:contextualSpacing w:val="0"/>
        <w:jc w:val="both"/>
        <w:rPr>
          <w:rFonts w:ascii="Arial" w:hAnsi="Arial" w:cs="Arial"/>
          <w:bCs/>
          <w:iCs/>
          <w:sz w:val="20"/>
          <w:szCs w:val="20"/>
        </w:rPr>
      </w:pPr>
      <w:r w:rsidRPr="008C5D93">
        <w:rPr>
          <w:rFonts w:ascii="Arial" w:hAnsi="Arial" w:cs="Arial"/>
          <w:bCs/>
          <w:iCs/>
          <w:sz w:val="20"/>
          <w:szCs w:val="20"/>
        </w:rPr>
        <w:t>16.2</w:t>
      </w:r>
      <w:r w:rsidR="00DD749E">
        <w:rPr>
          <w:rFonts w:ascii="Arial" w:hAnsi="Arial" w:cs="Arial"/>
          <w:bCs/>
          <w:iCs/>
          <w:sz w:val="20"/>
          <w:szCs w:val="20"/>
        </w:rPr>
        <w:t xml:space="preserve">   </w:t>
      </w:r>
      <w:r w:rsidRPr="008C5D93">
        <w:rPr>
          <w:rFonts w:ascii="Arial" w:hAnsi="Arial" w:cs="Arial"/>
          <w:bCs/>
          <w:iCs/>
          <w:sz w:val="20"/>
          <w:szCs w:val="20"/>
        </w:rPr>
        <w:t xml:space="preserve"> </w:t>
      </w:r>
      <w:r w:rsidR="00566633" w:rsidRPr="008C5D93">
        <w:rPr>
          <w:rFonts w:ascii="Arial" w:hAnsi="Arial" w:cs="Arial"/>
          <w:bCs/>
          <w:iCs/>
          <w:sz w:val="20"/>
          <w:szCs w:val="20"/>
        </w:rPr>
        <w:t>Zamawiający dopuszcza złożenie</w:t>
      </w:r>
      <w:r w:rsidR="004D4166" w:rsidRPr="008C5D93">
        <w:rPr>
          <w:rFonts w:ascii="Arial" w:hAnsi="Arial" w:cs="Arial"/>
          <w:bCs/>
          <w:iCs/>
          <w:sz w:val="20"/>
          <w:szCs w:val="20"/>
        </w:rPr>
        <w:t>:</w:t>
      </w:r>
    </w:p>
    <w:p w14:paraId="1CDA1503" w14:textId="77777777" w:rsidR="009C2CD7" w:rsidRDefault="003651CE" w:rsidP="009C2CD7">
      <w:pPr>
        <w:pStyle w:val="Akapitzlist"/>
        <w:spacing w:before="120" w:after="0" w:line="280" w:lineRule="exact"/>
        <w:ind w:left="1416"/>
        <w:contextualSpacing w:val="0"/>
        <w:jc w:val="both"/>
        <w:rPr>
          <w:rFonts w:ascii="Arial" w:hAnsi="Arial" w:cs="Arial"/>
          <w:sz w:val="20"/>
          <w:szCs w:val="20"/>
        </w:rPr>
      </w:pPr>
      <w:r w:rsidRPr="008C5D93">
        <w:rPr>
          <w:rFonts w:ascii="Arial" w:hAnsi="Arial" w:cs="Arial"/>
          <w:bCs/>
          <w:iCs/>
          <w:sz w:val="20"/>
          <w:szCs w:val="20"/>
        </w:rPr>
        <w:t>1</w:t>
      </w:r>
      <w:r w:rsidR="004D4166" w:rsidRPr="008C5D93">
        <w:rPr>
          <w:rFonts w:ascii="Arial" w:hAnsi="Arial" w:cs="Arial"/>
          <w:bCs/>
          <w:iCs/>
          <w:sz w:val="20"/>
          <w:szCs w:val="20"/>
        </w:rPr>
        <w:t>)</w:t>
      </w:r>
      <w:r w:rsidR="004D4166">
        <w:rPr>
          <w:rFonts w:ascii="Arial" w:hAnsi="Arial" w:cs="Arial"/>
          <w:bCs/>
          <w:iCs/>
          <w:color w:val="FF0000"/>
          <w:sz w:val="20"/>
          <w:szCs w:val="20"/>
        </w:rPr>
        <w:t xml:space="preserve"> </w:t>
      </w:r>
      <w:r w:rsidR="004D4166" w:rsidRPr="008C5D93">
        <w:rPr>
          <w:rFonts w:ascii="Arial" w:hAnsi="Arial" w:cs="Arial"/>
          <w:bCs/>
          <w:iCs/>
          <w:sz w:val="20"/>
          <w:szCs w:val="20"/>
        </w:rPr>
        <w:t xml:space="preserve">oryginału </w:t>
      </w:r>
      <w:r w:rsidR="00566633" w:rsidRPr="008C5D93">
        <w:rPr>
          <w:rFonts w:ascii="Arial" w:hAnsi="Arial" w:cs="Arial"/>
          <w:bCs/>
          <w:iCs/>
          <w:sz w:val="20"/>
          <w:szCs w:val="20"/>
        </w:rPr>
        <w:t xml:space="preserve">dokumentu wadialnego </w:t>
      </w:r>
      <w:r w:rsidR="00566633" w:rsidRPr="008C5D93">
        <w:rPr>
          <w:rFonts w:ascii="Arial" w:hAnsi="Arial" w:cs="Arial"/>
          <w:sz w:val="20"/>
          <w:szCs w:val="20"/>
        </w:rPr>
        <w:t xml:space="preserve">w postaci dokumentu elektronicznego, opatrzonego ważnym kwalifikowanym podpisem elektronicznym przez </w:t>
      </w:r>
      <w:r w:rsidR="009C34E1" w:rsidRPr="008C5D93">
        <w:rPr>
          <w:rFonts w:ascii="Arial" w:hAnsi="Arial" w:cs="Arial"/>
          <w:sz w:val="20"/>
          <w:szCs w:val="20"/>
        </w:rPr>
        <w:t xml:space="preserve">Wystawcę, tj. </w:t>
      </w:r>
      <w:r w:rsidR="00566633" w:rsidRPr="008C5D93">
        <w:rPr>
          <w:rFonts w:ascii="Arial" w:hAnsi="Arial" w:cs="Arial"/>
          <w:sz w:val="20"/>
          <w:szCs w:val="20"/>
        </w:rPr>
        <w:t>upoważnioną osobę reprezentującą gwaranta/poręczyciela, poprzez załączenie w Platformie zakupowej.</w:t>
      </w:r>
    </w:p>
    <w:p w14:paraId="7564C996" w14:textId="77777777" w:rsidR="001226D9" w:rsidRDefault="009C2CD7" w:rsidP="009C2CD7">
      <w:pPr>
        <w:pStyle w:val="Akapitzlist"/>
        <w:spacing w:before="120" w:after="0" w:line="280" w:lineRule="exact"/>
        <w:ind w:left="1416"/>
        <w:contextualSpacing w:val="0"/>
        <w:jc w:val="both"/>
        <w:rPr>
          <w:rFonts w:ascii="Arial" w:hAnsi="Arial" w:cs="Arial"/>
          <w:iCs/>
          <w:sz w:val="20"/>
          <w:szCs w:val="20"/>
        </w:rPr>
      </w:pPr>
      <w:r>
        <w:rPr>
          <w:rFonts w:ascii="Arial" w:hAnsi="Arial" w:cs="Arial"/>
          <w:sz w:val="20"/>
          <w:szCs w:val="20"/>
        </w:rPr>
        <w:t xml:space="preserve">2) </w:t>
      </w:r>
      <w:r w:rsidR="00C4025C" w:rsidRPr="008C5D93">
        <w:rPr>
          <w:rFonts w:ascii="Arial" w:hAnsi="Arial" w:cs="Arial"/>
          <w:sz w:val="20"/>
          <w:szCs w:val="20"/>
          <w:lang w:eastAsia="pl-PL"/>
        </w:rPr>
        <w:t>oryginału pełnomocnictwa w formie dokumentu elektronicznego opatrzonego kwalifikowanym podpisem elektronicznym przez udzielającego pełnomocnictwa lub w formie elektronicznej kopii poświadczonej za zgodność z oryginałem kwalifikowanym podpisem elektronicznym przez notariusza, zgodnie z art. 97 § 2 ustawy Prawo o notariacie, poprzez załączenie w</w:t>
      </w:r>
      <w:r w:rsidR="00C4025C" w:rsidRPr="008C5D93">
        <w:rPr>
          <w:rFonts w:ascii="Arial" w:hAnsi="Arial" w:cs="Arial"/>
          <w:sz w:val="20"/>
          <w:szCs w:val="20"/>
        </w:rPr>
        <w:t xml:space="preserve"> Platformie zakupowej.</w:t>
      </w:r>
    </w:p>
    <w:p w14:paraId="2158ACE4" w14:textId="77777777" w:rsidR="006646D5" w:rsidRPr="006646D5" w:rsidRDefault="00816FA5" w:rsidP="00804109">
      <w:pPr>
        <w:pStyle w:val="Akapitzlist"/>
        <w:numPr>
          <w:ilvl w:val="1"/>
          <w:numId w:val="33"/>
        </w:numPr>
        <w:spacing w:before="120" w:after="0" w:line="280" w:lineRule="exact"/>
        <w:contextualSpacing w:val="0"/>
        <w:jc w:val="both"/>
        <w:rPr>
          <w:rFonts w:ascii="Arial" w:hAnsi="Arial" w:cs="Arial"/>
          <w:iCs/>
          <w:sz w:val="20"/>
          <w:szCs w:val="20"/>
        </w:rPr>
      </w:pPr>
      <w:r w:rsidRPr="001226D9">
        <w:rPr>
          <w:rFonts w:ascii="Arial" w:hAnsi="Arial" w:cs="Arial"/>
          <w:sz w:val="20"/>
          <w:szCs w:val="20"/>
        </w:rPr>
        <w:t xml:space="preserve"> </w:t>
      </w:r>
      <w:r w:rsidR="00271BE9" w:rsidRPr="001226D9">
        <w:rPr>
          <w:rFonts w:ascii="Arial" w:hAnsi="Arial" w:cs="Arial"/>
          <w:sz w:val="20"/>
          <w:szCs w:val="20"/>
        </w:rPr>
        <w:t>Wykonawca nie jest zobowiązany do dostarczenia Zamawiającemu</w:t>
      </w:r>
      <w:r w:rsidR="00BD2BF0" w:rsidRPr="001226D9">
        <w:rPr>
          <w:rFonts w:ascii="Arial" w:hAnsi="Arial" w:cs="Arial"/>
          <w:sz w:val="20"/>
          <w:szCs w:val="20"/>
        </w:rPr>
        <w:t xml:space="preserve"> przedmiotowych </w:t>
      </w:r>
      <w:r w:rsidR="00271BE9" w:rsidRPr="001226D9">
        <w:rPr>
          <w:rFonts w:ascii="Arial" w:hAnsi="Arial" w:cs="Arial"/>
          <w:sz w:val="20"/>
          <w:szCs w:val="20"/>
        </w:rPr>
        <w:t>dokumentów w formie papierowej</w:t>
      </w:r>
      <w:r w:rsidR="00BD2BF0" w:rsidRPr="001226D9">
        <w:rPr>
          <w:rFonts w:ascii="Arial" w:hAnsi="Arial" w:cs="Arial"/>
          <w:sz w:val="20"/>
          <w:szCs w:val="20"/>
        </w:rPr>
        <w:t>,</w:t>
      </w:r>
      <w:r w:rsidR="00271BE9" w:rsidRPr="001226D9">
        <w:rPr>
          <w:rFonts w:ascii="Arial" w:hAnsi="Arial" w:cs="Arial"/>
          <w:sz w:val="20"/>
          <w:szCs w:val="20"/>
        </w:rPr>
        <w:t xml:space="preserve"> w przypadku wczytania do Platformy Zakupowej dokumentów elektronicznych </w:t>
      </w:r>
      <w:r w:rsidR="00D412C1" w:rsidRPr="001226D9">
        <w:rPr>
          <w:rFonts w:ascii="Arial" w:hAnsi="Arial" w:cs="Arial"/>
          <w:sz w:val="20"/>
          <w:szCs w:val="20"/>
        </w:rPr>
        <w:t xml:space="preserve">zgodnie z </w:t>
      </w:r>
      <w:r w:rsidRPr="001226D9">
        <w:rPr>
          <w:rFonts w:ascii="Arial" w:hAnsi="Arial" w:cs="Arial"/>
          <w:sz w:val="20"/>
          <w:szCs w:val="20"/>
        </w:rPr>
        <w:t>ust</w:t>
      </w:r>
      <w:r w:rsidR="00D412C1" w:rsidRPr="001226D9">
        <w:rPr>
          <w:rFonts w:ascii="Arial" w:hAnsi="Arial" w:cs="Arial"/>
          <w:sz w:val="20"/>
          <w:szCs w:val="20"/>
        </w:rPr>
        <w:t xml:space="preserve">. </w:t>
      </w:r>
      <w:r w:rsidRPr="001226D9">
        <w:rPr>
          <w:rFonts w:ascii="Arial" w:hAnsi="Arial" w:cs="Arial"/>
          <w:sz w:val="20"/>
          <w:szCs w:val="20"/>
        </w:rPr>
        <w:t>16.2</w:t>
      </w:r>
      <w:r w:rsidR="00D412C1" w:rsidRPr="001226D9">
        <w:rPr>
          <w:rFonts w:ascii="Arial" w:hAnsi="Arial" w:cs="Arial"/>
          <w:sz w:val="20"/>
          <w:szCs w:val="20"/>
        </w:rPr>
        <w:t xml:space="preserve"> </w:t>
      </w:r>
      <w:r w:rsidR="00CA3666" w:rsidRPr="001226D9">
        <w:rPr>
          <w:rFonts w:ascii="Arial" w:hAnsi="Arial" w:cs="Arial"/>
          <w:sz w:val="20"/>
          <w:szCs w:val="20"/>
        </w:rPr>
        <w:t xml:space="preserve">pkt. 1) i 2) </w:t>
      </w:r>
      <w:r w:rsidR="001E0923" w:rsidRPr="001226D9">
        <w:rPr>
          <w:rFonts w:ascii="Arial" w:hAnsi="Arial" w:cs="Arial"/>
          <w:sz w:val="20"/>
          <w:szCs w:val="20"/>
        </w:rPr>
        <w:t>powyżej</w:t>
      </w:r>
      <w:r w:rsidR="00D412C1" w:rsidRPr="001226D9">
        <w:rPr>
          <w:rFonts w:ascii="Arial" w:hAnsi="Arial" w:cs="Arial"/>
          <w:sz w:val="20"/>
          <w:szCs w:val="20"/>
        </w:rPr>
        <w:t xml:space="preserve">. </w:t>
      </w:r>
    </w:p>
    <w:p w14:paraId="2ACB11FF" w14:textId="0F8FF939" w:rsidR="006646D5" w:rsidRPr="006646D5" w:rsidRDefault="006646D5" w:rsidP="00804109">
      <w:pPr>
        <w:pStyle w:val="Akapitzlist"/>
        <w:numPr>
          <w:ilvl w:val="1"/>
          <w:numId w:val="33"/>
        </w:numPr>
        <w:spacing w:before="120" w:after="0" w:line="280" w:lineRule="exact"/>
        <w:contextualSpacing w:val="0"/>
        <w:jc w:val="both"/>
        <w:rPr>
          <w:rFonts w:ascii="Arial" w:hAnsi="Arial" w:cs="Arial"/>
          <w:iCs/>
          <w:sz w:val="20"/>
          <w:szCs w:val="20"/>
        </w:rPr>
      </w:pPr>
      <w:r w:rsidRPr="006646D5">
        <w:rPr>
          <w:rFonts w:ascii="Arial" w:hAnsi="Arial" w:cs="Arial"/>
          <w:sz w:val="20"/>
          <w:szCs w:val="20"/>
          <w:u w:val="single"/>
        </w:rPr>
        <w:t xml:space="preserve">W przypadku, gdy Wykonawca posiada dokumenty, których wystawcą nie jest Wykonawca, w formie elektronicznej, dokumenty te winny być złożone w oryginale, w formie elektronicznej opatrzone podpisem kwalifikowanym przez ich Wystawcę. </w:t>
      </w:r>
    </w:p>
    <w:p w14:paraId="44E775D8" w14:textId="77777777" w:rsidR="00D412C1" w:rsidRPr="008C5D93" w:rsidRDefault="00D412C1" w:rsidP="00776903">
      <w:pPr>
        <w:pStyle w:val="Akapitzlist"/>
        <w:spacing w:before="120" w:after="0" w:line="280" w:lineRule="exact"/>
        <w:ind w:left="0" w:firstLine="709"/>
        <w:contextualSpacing w:val="0"/>
        <w:jc w:val="both"/>
        <w:outlineLvl w:val="0"/>
        <w:rPr>
          <w:rFonts w:ascii="Arial" w:hAnsi="Arial" w:cs="Arial"/>
          <w:bCs/>
          <w:iCs/>
          <w:sz w:val="20"/>
          <w:szCs w:val="20"/>
        </w:rPr>
      </w:pPr>
    </w:p>
    <w:p w14:paraId="7EA0BEC6" w14:textId="77777777" w:rsidR="0011324D" w:rsidRPr="000D2761" w:rsidRDefault="0011324D" w:rsidP="00804109">
      <w:pPr>
        <w:pStyle w:val="Akapitzlist"/>
        <w:numPr>
          <w:ilvl w:val="0"/>
          <w:numId w:val="27"/>
        </w:numPr>
        <w:tabs>
          <w:tab w:val="left" w:pos="426"/>
        </w:tabs>
        <w:spacing w:before="120" w:after="0" w:line="280" w:lineRule="exact"/>
        <w:ind w:hanging="644"/>
        <w:jc w:val="both"/>
        <w:outlineLvl w:val="0"/>
        <w:rPr>
          <w:rFonts w:ascii="Arial" w:hAnsi="Arial" w:cs="Arial"/>
          <w:b/>
          <w:smallCaps/>
          <w:sz w:val="20"/>
          <w:szCs w:val="20"/>
        </w:rPr>
      </w:pPr>
      <w:r w:rsidRPr="000D2761">
        <w:rPr>
          <w:rFonts w:ascii="Arial" w:hAnsi="Arial" w:cs="Arial"/>
          <w:b/>
          <w:smallCaps/>
          <w:sz w:val="20"/>
          <w:szCs w:val="20"/>
        </w:rPr>
        <w:t>Opis warunków udziału w postępowaniu oraz opis sposobu dokonywania oceny spełniania tych warunków</w:t>
      </w:r>
      <w:bookmarkStart w:id="6" w:name="_Toc398550313"/>
      <w:bookmarkEnd w:id="4"/>
    </w:p>
    <w:p w14:paraId="77C3B3ED" w14:textId="77777777" w:rsidR="00DC026D" w:rsidRPr="009F1190" w:rsidRDefault="0011324D" w:rsidP="00776903">
      <w:pPr>
        <w:pStyle w:val="Akapitzlist"/>
        <w:numPr>
          <w:ilvl w:val="0"/>
          <w:numId w:val="3"/>
        </w:numPr>
        <w:tabs>
          <w:tab w:val="left" w:pos="0"/>
          <w:tab w:val="left" w:pos="426"/>
        </w:tabs>
        <w:spacing w:before="120" w:after="0" w:line="280" w:lineRule="exact"/>
        <w:ind w:left="425" w:hanging="425"/>
        <w:contextualSpacing w:val="0"/>
        <w:jc w:val="both"/>
        <w:outlineLvl w:val="0"/>
        <w:rPr>
          <w:rFonts w:ascii="Arial" w:hAnsi="Arial" w:cs="Arial"/>
          <w:b/>
          <w:sz w:val="20"/>
          <w:szCs w:val="20"/>
        </w:rPr>
      </w:pPr>
      <w:r w:rsidRPr="000D2761">
        <w:rPr>
          <w:rFonts w:ascii="Arial" w:hAnsi="Arial" w:cs="Arial"/>
          <w:sz w:val="20"/>
          <w:szCs w:val="20"/>
        </w:rPr>
        <w:t xml:space="preserve">O udzielenie zamówienia mogą ubiegać się </w:t>
      </w:r>
      <w:r w:rsidR="00E052F6" w:rsidRPr="000D2761">
        <w:rPr>
          <w:rFonts w:ascii="Arial" w:hAnsi="Arial" w:cs="Arial"/>
          <w:sz w:val="20"/>
          <w:szCs w:val="20"/>
        </w:rPr>
        <w:t>Wykonawcy</w:t>
      </w:r>
      <w:r w:rsidRPr="000D2761">
        <w:rPr>
          <w:rFonts w:ascii="Arial" w:hAnsi="Arial" w:cs="Arial"/>
          <w:sz w:val="20"/>
          <w:szCs w:val="20"/>
        </w:rPr>
        <w:t>, którzy:</w:t>
      </w:r>
      <w:bookmarkEnd w:id="6"/>
    </w:p>
    <w:p w14:paraId="29DA90FF" w14:textId="77777777" w:rsidR="00440969" w:rsidRPr="000D2761" w:rsidRDefault="00440969" w:rsidP="00804109">
      <w:pPr>
        <w:pStyle w:val="Akapitzlist"/>
        <w:numPr>
          <w:ilvl w:val="0"/>
          <w:numId w:val="8"/>
        </w:numPr>
        <w:spacing w:before="120" w:after="0" w:line="280" w:lineRule="exact"/>
        <w:ind w:left="709" w:hanging="283"/>
        <w:contextualSpacing w:val="0"/>
        <w:jc w:val="both"/>
        <w:rPr>
          <w:rFonts w:ascii="Arial" w:hAnsi="Arial" w:cs="Arial"/>
          <w:sz w:val="20"/>
          <w:szCs w:val="20"/>
        </w:rPr>
      </w:pPr>
      <w:r w:rsidRPr="000D2761">
        <w:rPr>
          <w:rFonts w:ascii="Arial" w:hAnsi="Arial" w:cs="Arial"/>
          <w:sz w:val="20"/>
          <w:szCs w:val="20"/>
        </w:rPr>
        <w:t>nie podlegają wykluczeniu;</w:t>
      </w:r>
    </w:p>
    <w:p w14:paraId="40F950E4" w14:textId="77777777" w:rsidR="00440969" w:rsidRPr="000D2761" w:rsidRDefault="00440969" w:rsidP="00804109">
      <w:pPr>
        <w:pStyle w:val="Akapitzlist"/>
        <w:numPr>
          <w:ilvl w:val="0"/>
          <w:numId w:val="8"/>
        </w:numPr>
        <w:spacing w:before="120" w:after="0" w:line="280" w:lineRule="exact"/>
        <w:ind w:left="709" w:hanging="283"/>
        <w:contextualSpacing w:val="0"/>
        <w:jc w:val="both"/>
        <w:rPr>
          <w:rFonts w:ascii="Arial" w:hAnsi="Arial" w:cs="Arial"/>
          <w:sz w:val="20"/>
          <w:szCs w:val="20"/>
        </w:rPr>
      </w:pPr>
      <w:r w:rsidRPr="000D2761">
        <w:rPr>
          <w:rFonts w:ascii="Arial" w:hAnsi="Arial" w:cs="Arial"/>
          <w:sz w:val="20"/>
          <w:szCs w:val="20"/>
        </w:rPr>
        <w:t>spełniają warunki udziału w postępowaniu,</w:t>
      </w:r>
      <w:r w:rsidR="00AC5E8C" w:rsidRPr="000D2761">
        <w:rPr>
          <w:rFonts w:ascii="Arial" w:hAnsi="Arial" w:cs="Arial"/>
          <w:sz w:val="20"/>
          <w:szCs w:val="20"/>
        </w:rPr>
        <w:t xml:space="preserve"> dotyczące</w:t>
      </w:r>
      <w:r w:rsidRPr="000D2761">
        <w:rPr>
          <w:rFonts w:ascii="Arial" w:hAnsi="Arial" w:cs="Arial"/>
          <w:sz w:val="20"/>
          <w:szCs w:val="20"/>
        </w:rPr>
        <w:t>:</w:t>
      </w:r>
    </w:p>
    <w:p w14:paraId="37A114E5" w14:textId="77777777" w:rsidR="007A3B1B" w:rsidRPr="000D2761" w:rsidRDefault="00440969" w:rsidP="00804109">
      <w:pPr>
        <w:pStyle w:val="Akapitzlist"/>
        <w:numPr>
          <w:ilvl w:val="1"/>
          <w:numId w:val="21"/>
        </w:numPr>
        <w:spacing w:before="120" w:after="0" w:line="280" w:lineRule="exact"/>
        <w:ind w:left="1134" w:hanging="708"/>
        <w:contextualSpacing w:val="0"/>
        <w:jc w:val="both"/>
        <w:rPr>
          <w:rFonts w:ascii="Arial" w:hAnsi="Arial" w:cs="Arial"/>
          <w:sz w:val="20"/>
          <w:szCs w:val="20"/>
        </w:rPr>
      </w:pPr>
      <w:r w:rsidRPr="000D2761">
        <w:rPr>
          <w:rFonts w:ascii="Arial" w:hAnsi="Arial" w:cs="Arial"/>
          <w:sz w:val="20"/>
          <w:szCs w:val="20"/>
        </w:rPr>
        <w:t xml:space="preserve">kompetencji lub uprawnień do prowadzenia określonej działalności zawodowej, </w:t>
      </w:r>
      <w:r w:rsidR="00AC5E8C" w:rsidRPr="000D2761">
        <w:rPr>
          <w:rFonts w:ascii="Arial" w:hAnsi="Arial" w:cs="Arial"/>
          <w:sz w:val="20"/>
          <w:szCs w:val="20"/>
        </w:rPr>
        <w:br/>
      </w:r>
      <w:r w:rsidRPr="000D2761">
        <w:rPr>
          <w:rFonts w:ascii="Arial" w:hAnsi="Arial" w:cs="Arial"/>
          <w:sz w:val="20"/>
          <w:szCs w:val="20"/>
        </w:rPr>
        <w:t>o ile wynika to z odrębnych przepisów;</w:t>
      </w:r>
    </w:p>
    <w:p w14:paraId="39AB5568" w14:textId="77777777" w:rsidR="007A3B1B" w:rsidRPr="000D2761" w:rsidRDefault="00F3380B" w:rsidP="00776903">
      <w:pPr>
        <w:pStyle w:val="Akapitzlist"/>
        <w:spacing w:before="120" w:after="0" w:line="280" w:lineRule="exact"/>
        <w:ind w:left="1134" w:hanging="708"/>
        <w:jc w:val="both"/>
        <w:rPr>
          <w:rFonts w:ascii="Arial" w:hAnsi="Arial" w:cs="Arial"/>
          <w:i/>
          <w:sz w:val="20"/>
          <w:szCs w:val="20"/>
        </w:rPr>
      </w:pPr>
      <w:r w:rsidRPr="000D2761">
        <w:rPr>
          <w:rFonts w:ascii="Arial" w:hAnsi="Arial" w:cs="Arial"/>
          <w:i/>
          <w:sz w:val="20"/>
          <w:szCs w:val="20"/>
        </w:rPr>
        <w:t xml:space="preserve"> </w:t>
      </w:r>
      <w:r w:rsidR="00915E49">
        <w:rPr>
          <w:rFonts w:ascii="Arial" w:hAnsi="Arial" w:cs="Arial"/>
          <w:i/>
          <w:sz w:val="20"/>
          <w:szCs w:val="20"/>
        </w:rPr>
        <w:tab/>
      </w:r>
      <w:bookmarkStart w:id="7" w:name="_Hlk106801232"/>
      <w:bookmarkStart w:id="8" w:name="_Hlk106801188"/>
      <w:r w:rsidR="0013338D">
        <w:rPr>
          <w:rFonts w:ascii="Arial" w:hAnsi="Arial" w:cs="Arial"/>
          <w:i/>
          <w:sz w:val="20"/>
          <w:szCs w:val="20"/>
        </w:rPr>
        <w:t>Zamawiający</w:t>
      </w:r>
      <w:r w:rsidR="007A3B1B" w:rsidRPr="000D2761">
        <w:rPr>
          <w:rFonts w:ascii="Arial" w:hAnsi="Arial" w:cs="Arial"/>
          <w:i/>
          <w:sz w:val="20"/>
          <w:szCs w:val="20"/>
        </w:rPr>
        <w:t xml:space="preserve"> nie precyzuje wymogów w tym zakresie</w:t>
      </w:r>
      <w:bookmarkEnd w:id="7"/>
      <w:r w:rsidR="007A3B1B" w:rsidRPr="000D2761">
        <w:rPr>
          <w:rFonts w:ascii="Arial" w:hAnsi="Arial" w:cs="Arial"/>
          <w:i/>
          <w:sz w:val="20"/>
          <w:szCs w:val="20"/>
        </w:rPr>
        <w:t>.</w:t>
      </w:r>
    </w:p>
    <w:bookmarkEnd w:id="8"/>
    <w:p w14:paraId="5B4E2B8C" w14:textId="617049F5" w:rsidR="00586BCD" w:rsidRPr="00F80303" w:rsidRDefault="00ED5007" w:rsidP="00804109">
      <w:pPr>
        <w:pStyle w:val="Akapitzlist"/>
        <w:numPr>
          <w:ilvl w:val="1"/>
          <w:numId w:val="21"/>
        </w:numPr>
        <w:spacing w:before="120" w:after="0" w:line="280" w:lineRule="exact"/>
        <w:ind w:left="993" w:hanging="567"/>
        <w:contextualSpacing w:val="0"/>
        <w:jc w:val="both"/>
        <w:rPr>
          <w:rFonts w:ascii="Arial" w:hAnsi="Arial" w:cs="Arial"/>
          <w:sz w:val="20"/>
          <w:szCs w:val="20"/>
        </w:rPr>
      </w:pPr>
      <w:r>
        <w:rPr>
          <w:rFonts w:ascii="Arial" w:hAnsi="Arial" w:cs="Arial"/>
          <w:sz w:val="20"/>
          <w:szCs w:val="20"/>
        </w:rPr>
        <w:t xml:space="preserve"> </w:t>
      </w:r>
      <w:r w:rsidR="002A7F7A">
        <w:rPr>
          <w:rFonts w:ascii="Arial" w:hAnsi="Arial" w:cs="Arial"/>
          <w:sz w:val="20"/>
          <w:szCs w:val="20"/>
        </w:rPr>
        <w:t xml:space="preserve"> </w:t>
      </w:r>
      <w:r w:rsidR="00440969" w:rsidRPr="000D2761">
        <w:rPr>
          <w:rFonts w:ascii="Arial" w:hAnsi="Arial" w:cs="Arial"/>
          <w:sz w:val="20"/>
          <w:szCs w:val="20"/>
        </w:rPr>
        <w:t xml:space="preserve">sytuacji ekonomicznej </w:t>
      </w:r>
      <w:r w:rsidR="00586BCD">
        <w:rPr>
          <w:rFonts w:ascii="Arial" w:hAnsi="Arial" w:cs="Arial"/>
          <w:sz w:val="20"/>
          <w:szCs w:val="20"/>
        </w:rPr>
        <w:t xml:space="preserve">lub finansowej, </w:t>
      </w:r>
      <w:r w:rsidR="002E0C96">
        <w:rPr>
          <w:rFonts w:ascii="Arial" w:hAnsi="Arial" w:cs="Arial"/>
          <w:sz w:val="20"/>
          <w:szCs w:val="20"/>
        </w:rPr>
        <w:t>tj.</w:t>
      </w:r>
      <w:r w:rsidR="00BE5E48">
        <w:rPr>
          <w:rFonts w:ascii="Arial" w:hAnsi="Arial" w:cs="Arial"/>
          <w:sz w:val="20"/>
          <w:szCs w:val="20"/>
        </w:rPr>
        <w:t>:</w:t>
      </w:r>
      <w:r w:rsidR="00F80303">
        <w:rPr>
          <w:rFonts w:ascii="Arial" w:hAnsi="Arial" w:cs="Arial"/>
          <w:sz w:val="20"/>
          <w:szCs w:val="20"/>
        </w:rPr>
        <w:t xml:space="preserve"> </w:t>
      </w:r>
      <w:r w:rsidR="00BE5E48" w:rsidRPr="00F80303">
        <w:rPr>
          <w:rFonts w:ascii="Arial" w:hAnsi="Arial" w:cs="Arial"/>
          <w:sz w:val="20"/>
          <w:szCs w:val="20"/>
        </w:rPr>
        <w:t>p</w:t>
      </w:r>
      <w:r w:rsidR="00586BCD" w:rsidRPr="00F80303">
        <w:rPr>
          <w:rFonts w:ascii="Arial" w:hAnsi="Arial" w:cs="Arial"/>
          <w:sz w:val="20"/>
          <w:szCs w:val="20"/>
        </w:rPr>
        <w:t xml:space="preserve">osiadają </w:t>
      </w:r>
      <w:r w:rsidR="00586BCD" w:rsidRPr="00F80303">
        <w:rPr>
          <w:rFonts w:ascii="Arial" w:hAnsi="Arial" w:cs="Arial"/>
          <w:color w:val="0070C0"/>
          <w:sz w:val="20"/>
          <w:szCs w:val="20"/>
        </w:rPr>
        <w:t xml:space="preserve">ubezpieczenie od </w:t>
      </w:r>
      <w:r w:rsidR="00CC27FB">
        <w:rPr>
          <w:rFonts w:ascii="Arial" w:hAnsi="Arial" w:cs="Arial"/>
          <w:color w:val="0070C0"/>
          <w:sz w:val="20"/>
          <w:szCs w:val="20"/>
        </w:rPr>
        <w:t xml:space="preserve">   </w:t>
      </w:r>
      <w:r w:rsidR="00586BCD" w:rsidRPr="00F80303">
        <w:rPr>
          <w:rFonts w:ascii="Arial" w:hAnsi="Arial" w:cs="Arial"/>
          <w:color w:val="0070C0"/>
          <w:sz w:val="20"/>
          <w:szCs w:val="20"/>
        </w:rPr>
        <w:t>odpowiedzialności cywilnej</w:t>
      </w:r>
      <w:r w:rsidR="00586BCD" w:rsidRPr="00F80303">
        <w:rPr>
          <w:rFonts w:ascii="Arial" w:hAnsi="Arial" w:cs="Arial"/>
          <w:sz w:val="20"/>
          <w:szCs w:val="20"/>
        </w:rPr>
        <w:t xml:space="preserve"> w zakresie prowadzone</w:t>
      </w:r>
      <w:r w:rsidR="00F047E4">
        <w:rPr>
          <w:rFonts w:ascii="Arial" w:hAnsi="Arial" w:cs="Arial"/>
          <w:sz w:val="20"/>
          <w:szCs w:val="20"/>
        </w:rPr>
        <w:t>j</w:t>
      </w:r>
      <w:r w:rsidR="00BE5E48" w:rsidRPr="00F80303">
        <w:rPr>
          <w:rFonts w:ascii="Arial" w:hAnsi="Arial" w:cs="Arial"/>
          <w:sz w:val="20"/>
          <w:szCs w:val="20"/>
        </w:rPr>
        <w:t xml:space="preserve"> </w:t>
      </w:r>
      <w:r w:rsidR="00586BCD" w:rsidRPr="00F80303">
        <w:rPr>
          <w:rFonts w:ascii="Arial" w:hAnsi="Arial" w:cs="Arial"/>
          <w:sz w:val="20"/>
          <w:szCs w:val="20"/>
        </w:rPr>
        <w:t xml:space="preserve">działalności gospodarczej związanej z przedmiotem zamówienia na kwotę gwarancyjną nie mniejszą </w:t>
      </w:r>
      <w:r w:rsidR="00586BCD" w:rsidRPr="00F80303">
        <w:rPr>
          <w:rFonts w:ascii="Arial" w:hAnsi="Arial" w:cs="Arial"/>
          <w:b/>
          <w:bCs/>
          <w:color w:val="0070C0"/>
          <w:sz w:val="20"/>
          <w:szCs w:val="20"/>
        </w:rPr>
        <w:t>niż</w:t>
      </w:r>
      <w:r w:rsidR="000446FB" w:rsidRPr="00F80303">
        <w:rPr>
          <w:rFonts w:ascii="Arial" w:hAnsi="Arial" w:cs="Arial"/>
          <w:b/>
          <w:bCs/>
          <w:color w:val="0070C0"/>
          <w:sz w:val="20"/>
          <w:szCs w:val="20"/>
        </w:rPr>
        <w:t xml:space="preserve"> </w:t>
      </w:r>
      <w:r w:rsidR="00224E2D" w:rsidRPr="00F80303">
        <w:rPr>
          <w:rFonts w:ascii="Arial" w:hAnsi="Arial" w:cs="Arial"/>
          <w:b/>
          <w:bCs/>
          <w:color w:val="0070C0"/>
          <w:sz w:val="20"/>
          <w:szCs w:val="20"/>
        </w:rPr>
        <w:t>5</w:t>
      </w:r>
      <w:r w:rsidR="00CE7BA0" w:rsidRPr="00F80303">
        <w:rPr>
          <w:rFonts w:ascii="Arial" w:hAnsi="Arial" w:cs="Arial"/>
          <w:b/>
          <w:bCs/>
          <w:color w:val="0070C0"/>
          <w:sz w:val="20"/>
          <w:szCs w:val="20"/>
        </w:rPr>
        <w:t>00.</w:t>
      </w:r>
      <w:r w:rsidR="00586BCD" w:rsidRPr="00F80303">
        <w:rPr>
          <w:rFonts w:ascii="Arial" w:hAnsi="Arial" w:cs="Arial"/>
          <w:b/>
          <w:bCs/>
          <w:color w:val="0070C0"/>
          <w:sz w:val="20"/>
          <w:szCs w:val="20"/>
        </w:rPr>
        <w:t>000,00 PLN (słownie:</w:t>
      </w:r>
      <w:r w:rsidR="00D347C9">
        <w:rPr>
          <w:rFonts w:ascii="Arial" w:hAnsi="Arial" w:cs="Arial"/>
          <w:b/>
          <w:bCs/>
          <w:color w:val="0070C0"/>
          <w:sz w:val="20"/>
          <w:szCs w:val="20"/>
        </w:rPr>
        <w:t xml:space="preserve"> </w:t>
      </w:r>
      <w:r w:rsidR="00224E2D" w:rsidRPr="00F80303">
        <w:rPr>
          <w:rFonts w:ascii="Arial" w:hAnsi="Arial" w:cs="Arial"/>
          <w:b/>
          <w:bCs/>
          <w:color w:val="0070C0"/>
          <w:sz w:val="20"/>
          <w:szCs w:val="20"/>
        </w:rPr>
        <w:t>pięćset</w:t>
      </w:r>
      <w:r w:rsidR="00744E08" w:rsidRPr="00F80303">
        <w:rPr>
          <w:rFonts w:ascii="Arial" w:hAnsi="Arial" w:cs="Arial"/>
          <w:b/>
          <w:bCs/>
          <w:color w:val="0070C0"/>
          <w:sz w:val="20"/>
          <w:szCs w:val="20"/>
        </w:rPr>
        <w:t xml:space="preserve"> </w:t>
      </w:r>
      <w:r w:rsidR="009A6D1D" w:rsidRPr="00F80303">
        <w:rPr>
          <w:rFonts w:ascii="Arial" w:hAnsi="Arial" w:cs="Arial"/>
          <w:b/>
          <w:bCs/>
          <w:color w:val="0070C0"/>
          <w:sz w:val="20"/>
          <w:szCs w:val="20"/>
        </w:rPr>
        <w:t>tysięcy</w:t>
      </w:r>
      <w:r w:rsidR="00042D4D" w:rsidRPr="00F80303">
        <w:rPr>
          <w:rFonts w:ascii="Arial" w:hAnsi="Arial" w:cs="Arial"/>
          <w:b/>
          <w:bCs/>
          <w:color w:val="0070C0"/>
          <w:sz w:val="20"/>
          <w:szCs w:val="20"/>
        </w:rPr>
        <w:t xml:space="preserve"> złotych</w:t>
      </w:r>
      <w:r w:rsidR="00CE7BA0" w:rsidRPr="00F80303">
        <w:rPr>
          <w:rFonts w:ascii="Arial" w:hAnsi="Arial" w:cs="Arial"/>
          <w:b/>
          <w:bCs/>
          <w:color w:val="0070C0"/>
          <w:sz w:val="20"/>
          <w:szCs w:val="20"/>
        </w:rPr>
        <w:t xml:space="preserve">). </w:t>
      </w:r>
    </w:p>
    <w:p w14:paraId="60E9817C" w14:textId="77777777" w:rsidR="00586BCD" w:rsidRPr="00F80303" w:rsidRDefault="00586BCD" w:rsidP="00F80303">
      <w:pPr>
        <w:spacing w:before="120" w:after="120" w:line="280" w:lineRule="exact"/>
        <w:ind w:left="426"/>
        <w:jc w:val="both"/>
        <w:rPr>
          <w:rFonts w:ascii="Arial" w:hAnsi="Arial" w:cs="Arial"/>
          <w:i/>
          <w:sz w:val="20"/>
          <w:szCs w:val="20"/>
        </w:rPr>
      </w:pPr>
      <w:r w:rsidRPr="00F80303">
        <w:rPr>
          <w:rFonts w:ascii="Arial" w:hAnsi="Arial" w:cs="Arial"/>
          <w:i/>
          <w:sz w:val="20"/>
          <w:szCs w:val="20"/>
        </w:rPr>
        <w:t xml:space="preserve">W przypadku Wykonawców wspólnie ubiegających się o udzielenie zamówienia warunek zostanie uznany za spełniony, jeżeli </w:t>
      </w:r>
      <w:r w:rsidR="003F2E11" w:rsidRPr="00F80303">
        <w:rPr>
          <w:rFonts w:ascii="Arial" w:hAnsi="Arial" w:cs="Arial"/>
          <w:i/>
          <w:sz w:val="20"/>
          <w:szCs w:val="20"/>
        </w:rPr>
        <w:t>W</w:t>
      </w:r>
      <w:r w:rsidRPr="00F80303">
        <w:rPr>
          <w:rFonts w:ascii="Arial" w:hAnsi="Arial" w:cs="Arial"/>
          <w:i/>
          <w:sz w:val="20"/>
          <w:szCs w:val="20"/>
        </w:rPr>
        <w:t xml:space="preserve">ykonawcy będą go spełniać łącznie. </w:t>
      </w:r>
    </w:p>
    <w:p w14:paraId="25230921" w14:textId="77777777" w:rsidR="00291B82" w:rsidRPr="004E23F1" w:rsidRDefault="00ED5007" w:rsidP="00804109">
      <w:pPr>
        <w:pStyle w:val="Akapitzlist"/>
        <w:numPr>
          <w:ilvl w:val="1"/>
          <w:numId w:val="21"/>
        </w:numPr>
        <w:spacing w:before="120" w:after="120" w:line="280" w:lineRule="exact"/>
        <w:contextualSpacing w:val="0"/>
        <w:jc w:val="both"/>
        <w:rPr>
          <w:rFonts w:ascii="Arial" w:hAnsi="Arial" w:cs="Arial"/>
          <w:sz w:val="20"/>
          <w:szCs w:val="20"/>
        </w:rPr>
      </w:pPr>
      <w:r w:rsidRPr="004E23F1">
        <w:rPr>
          <w:rFonts w:ascii="Arial" w:hAnsi="Arial" w:cs="Arial"/>
          <w:sz w:val="20"/>
          <w:szCs w:val="20"/>
        </w:rPr>
        <w:lastRenderedPageBreak/>
        <w:t xml:space="preserve"> </w:t>
      </w:r>
      <w:r w:rsidR="00BE5E48" w:rsidRPr="004E23F1">
        <w:rPr>
          <w:rFonts w:ascii="Arial" w:hAnsi="Arial" w:cs="Arial"/>
          <w:sz w:val="20"/>
          <w:szCs w:val="20"/>
        </w:rPr>
        <w:t xml:space="preserve">      </w:t>
      </w:r>
      <w:r w:rsidR="00440969" w:rsidRPr="004E23F1">
        <w:rPr>
          <w:rFonts w:ascii="Arial" w:hAnsi="Arial" w:cs="Arial"/>
          <w:sz w:val="20"/>
          <w:szCs w:val="20"/>
        </w:rPr>
        <w:t>zdol</w:t>
      </w:r>
      <w:r w:rsidR="00586BCD" w:rsidRPr="004E23F1">
        <w:rPr>
          <w:rFonts w:ascii="Arial" w:hAnsi="Arial" w:cs="Arial"/>
          <w:sz w:val="20"/>
          <w:szCs w:val="20"/>
        </w:rPr>
        <w:t>ności technicznej lub zawodowej:</w:t>
      </w:r>
      <w:r w:rsidR="00B32905" w:rsidRPr="004E23F1">
        <w:t xml:space="preserve"> </w:t>
      </w:r>
    </w:p>
    <w:p w14:paraId="5FBA1938" w14:textId="77777777" w:rsidR="00351B39" w:rsidRPr="004E23F1" w:rsidRDefault="00291B82" w:rsidP="00F667C0">
      <w:pPr>
        <w:spacing w:before="120" w:after="120" w:line="280" w:lineRule="exact"/>
        <w:ind w:left="426"/>
        <w:jc w:val="both"/>
        <w:rPr>
          <w:rFonts w:ascii="Arial" w:hAnsi="Arial" w:cs="Arial"/>
          <w:sz w:val="20"/>
          <w:szCs w:val="20"/>
        </w:rPr>
      </w:pPr>
      <w:r w:rsidRPr="004E23F1">
        <w:rPr>
          <w:rFonts w:ascii="Arial" w:hAnsi="Arial" w:cs="Arial"/>
          <w:sz w:val="20"/>
          <w:szCs w:val="20"/>
        </w:rPr>
        <w:t xml:space="preserve">2.3.1)  </w:t>
      </w:r>
      <w:r w:rsidR="00B32905" w:rsidRPr="004E23F1">
        <w:rPr>
          <w:rFonts w:ascii="Arial" w:hAnsi="Arial" w:cs="Arial"/>
          <w:sz w:val="20"/>
          <w:szCs w:val="20"/>
        </w:rPr>
        <w:t xml:space="preserve">Wykażą, że dysponują lub będą dysponować </w:t>
      </w:r>
      <w:r w:rsidRPr="004E23F1">
        <w:rPr>
          <w:rFonts w:ascii="Arial" w:hAnsi="Arial" w:cs="Arial"/>
          <w:sz w:val="20"/>
          <w:szCs w:val="20"/>
        </w:rPr>
        <w:t xml:space="preserve"> </w:t>
      </w:r>
      <w:r w:rsidR="00B32905" w:rsidRPr="004E23F1">
        <w:rPr>
          <w:rFonts w:ascii="Arial" w:hAnsi="Arial" w:cs="Arial"/>
          <w:sz w:val="20"/>
          <w:szCs w:val="20"/>
        </w:rPr>
        <w:t>n</w:t>
      </w:r>
      <w:r w:rsidR="002A0E79" w:rsidRPr="004E23F1">
        <w:rPr>
          <w:rFonts w:ascii="Arial" w:hAnsi="Arial" w:cs="Arial"/>
          <w:sz w:val="20"/>
          <w:szCs w:val="20"/>
        </w:rPr>
        <w:t>w.</w:t>
      </w:r>
      <w:r w:rsidR="00B32905" w:rsidRPr="004E23F1">
        <w:rPr>
          <w:rFonts w:ascii="Arial" w:hAnsi="Arial" w:cs="Arial"/>
          <w:sz w:val="20"/>
          <w:szCs w:val="20"/>
        </w:rPr>
        <w:t xml:space="preserve"> osobami zdolnymi do wykonania </w:t>
      </w:r>
      <w:r w:rsidRPr="004E23F1">
        <w:rPr>
          <w:rFonts w:ascii="Arial" w:hAnsi="Arial" w:cs="Arial"/>
          <w:sz w:val="20"/>
          <w:szCs w:val="20"/>
        </w:rPr>
        <w:t xml:space="preserve">  </w:t>
      </w:r>
      <w:r w:rsidR="00B32905" w:rsidRPr="004E23F1">
        <w:rPr>
          <w:rFonts w:ascii="Arial" w:hAnsi="Arial" w:cs="Arial"/>
          <w:sz w:val="20"/>
          <w:szCs w:val="20"/>
        </w:rPr>
        <w:t xml:space="preserve">zamówienia, które będą uczestniczyć w wykonaniu zamówienia, posiadającymi niezbędne do jego wykonania kwalifikacje zawodowe tj.: </w:t>
      </w:r>
    </w:p>
    <w:p w14:paraId="186375A9" w14:textId="4FBA94CD" w:rsidR="004E23F1" w:rsidRPr="0035684C" w:rsidRDefault="004E23F1" w:rsidP="004E23F1">
      <w:pPr>
        <w:spacing w:before="120" w:after="0" w:line="280" w:lineRule="exact"/>
        <w:ind w:left="1560" w:hanging="426"/>
        <w:jc w:val="both"/>
        <w:rPr>
          <w:rFonts w:ascii="Arial" w:hAnsi="Arial" w:cs="Arial"/>
          <w:color w:val="1F3864" w:themeColor="accent1" w:themeShade="80"/>
          <w:sz w:val="20"/>
          <w:szCs w:val="20"/>
          <w:shd w:val="clear" w:color="auto" w:fill="FFFFFF"/>
          <w:lang w:bidi="ar-SA"/>
        </w:rPr>
      </w:pPr>
      <w:bookmarkStart w:id="9" w:name="_Hlk110514478"/>
      <w:r w:rsidRPr="00B118AB">
        <w:rPr>
          <w:rFonts w:ascii="Arial" w:hAnsi="Arial" w:cs="Arial"/>
          <w:color w:val="2F5496"/>
          <w:sz w:val="20"/>
          <w:szCs w:val="20"/>
        </w:rPr>
        <w:t xml:space="preserve">1) </w:t>
      </w:r>
      <w:r w:rsidRPr="004E23F1">
        <w:rPr>
          <w:rFonts w:ascii="Arial" w:hAnsi="Arial" w:cs="Arial"/>
          <w:color w:val="FF0000"/>
          <w:sz w:val="20"/>
          <w:szCs w:val="20"/>
        </w:rPr>
        <w:tab/>
      </w:r>
      <w:r w:rsidRPr="0035684C">
        <w:rPr>
          <w:rFonts w:ascii="Arial" w:hAnsi="Arial" w:cs="Arial"/>
          <w:color w:val="1F3864" w:themeColor="accent1" w:themeShade="80"/>
          <w:sz w:val="20"/>
          <w:szCs w:val="20"/>
          <w:u w:val="single"/>
        </w:rPr>
        <w:t>Kierownik budowy</w:t>
      </w:r>
      <w:r w:rsidRPr="0035684C">
        <w:rPr>
          <w:rFonts w:ascii="Arial" w:hAnsi="Arial" w:cs="Arial"/>
          <w:color w:val="1F3864" w:themeColor="accent1" w:themeShade="80"/>
          <w:sz w:val="20"/>
          <w:szCs w:val="20"/>
        </w:rPr>
        <w:t xml:space="preserve"> - </w:t>
      </w:r>
      <w:r w:rsidRPr="005C0083">
        <w:rPr>
          <w:rFonts w:ascii="Arial" w:hAnsi="Arial" w:cs="Arial"/>
          <w:b/>
          <w:bCs/>
          <w:color w:val="1F3864" w:themeColor="accent1" w:themeShade="80"/>
          <w:sz w:val="20"/>
          <w:szCs w:val="20"/>
          <w:shd w:val="clear" w:color="auto" w:fill="FFFFFF"/>
        </w:rPr>
        <w:t>co najmniej jedna osoba</w:t>
      </w:r>
      <w:r w:rsidRPr="0035684C">
        <w:rPr>
          <w:rFonts w:ascii="Arial" w:hAnsi="Arial" w:cs="Arial"/>
          <w:color w:val="1F3864" w:themeColor="accent1" w:themeShade="80"/>
          <w:sz w:val="20"/>
          <w:szCs w:val="20"/>
          <w:shd w:val="clear" w:color="auto" w:fill="FFFFFF"/>
        </w:rPr>
        <w:t xml:space="preserve"> </w:t>
      </w:r>
      <w:r w:rsidR="00A05B5C" w:rsidRPr="0035684C">
        <w:rPr>
          <w:rFonts w:ascii="Arial" w:hAnsi="Arial" w:cs="Arial"/>
          <w:color w:val="1F3864" w:themeColor="accent1" w:themeShade="80"/>
          <w:sz w:val="20"/>
          <w:szCs w:val="20"/>
          <w:shd w:val="clear" w:color="auto" w:fill="FFFFFF"/>
        </w:rPr>
        <w:t xml:space="preserve">posiadająca uprawnienia budowlane </w:t>
      </w:r>
      <w:r w:rsidRPr="0035684C">
        <w:rPr>
          <w:rFonts w:ascii="Arial" w:hAnsi="Arial" w:cs="Arial"/>
          <w:color w:val="1F3864" w:themeColor="accent1" w:themeShade="80"/>
          <w:sz w:val="20"/>
          <w:szCs w:val="20"/>
        </w:rPr>
        <w:t>do sprawowania samodzielnych funkcji technicznych obejmujących kierowanie robotami budowlanymi w rozumieniu ustawy z dnia 07.07.1994r. Prawo budowlane, z zastrzeżeniem art. 12a (tekst jednolity Dz. U. z 202</w:t>
      </w:r>
      <w:r w:rsidR="005C183A" w:rsidRPr="0035684C">
        <w:rPr>
          <w:rFonts w:ascii="Arial" w:hAnsi="Arial" w:cs="Arial"/>
          <w:color w:val="1F3864" w:themeColor="accent1" w:themeShade="80"/>
          <w:sz w:val="20"/>
          <w:szCs w:val="20"/>
        </w:rPr>
        <w:t>3</w:t>
      </w:r>
      <w:r w:rsidRPr="0035684C">
        <w:rPr>
          <w:rFonts w:ascii="Arial" w:hAnsi="Arial" w:cs="Arial"/>
          <w:color w:val="1F3864" w:themeColor="accent1" w:themeShade="80"/>
          <w:sz w:val="20"/>
          <w:szCs w:val="20"/>
        </w:rPr>
        <w:t xml:space="preserve"> r. poz. </w:t>
      </w:r>
      <w:r w:rsidR="0035684C" w:rsidRPr="0035684C">
        <w:rPr>
          <w:rFonts w:ascii="Arial" w:hAnsi="Arial" w:cs="Arial"/>
          <w:color w:val="1F3864" w:themeColor="accent1" w:themeShade="80"/>
          <w:sz w:val="20"/>
          <w:szCs w:val="20"/>
        </w:rPr>
        <w:t xml:space="preserve">682 </w:t>
      </w:r>
      <w:r w:rsidRPr="0035684C">
        <w:rPr>
          <w:rFonts w:ascii="Arial" w:hAnsi="Arial" w:cs="Arial"/>
          <w:color w:val="1F3864" w:themeColor="accent1" w:themeShade="80"/>
          <w:sz w:val="20"/>
          <w:szCs w:val="20"/>
        </w:rPr>
        <w:t>z</w:t>
      </w:r>
      <w:r w:rsidR="0035684C" w:rsidRPr="0035684C">
        <w:rPr>
          <w:rFonts w:ascii="Arial" w:hAnsi="Arial" w:cs="Arial"/>
          <w:color w:val="1F3864" w:themeColor="accent1" w:themeShade="80"/>
          <w:sz w:val="20"/>
          <w:szCs w:val="20"/>
        </w:rPr>
        <w:t xml:space="preserve"> </w:t>
      </w:r>
      <w:r w:rsidR="00B254FB" w:rsidRPr="0035684C">
        <w:rPr>
          <w:rFonts w:ascii="Arial" w:hAnsi="Arial" w:cs="Arial"/>
          <w:color w:val="1F3864" w:themeColor="accent1" w:themeShade="80"/>
          <w:sz w:val="20"/>
          <w:szCs w:val="20"/>
        </w:rPr>
        <w:t>p</w:t>
      </w:r>
      <w:r w:rsidR="00B254FB">
        <w:rPr>
          <w:rFonts w:ascii="Arial" w:hAnsi="Arial" w:cs="Arial"/>
          <w:color w:val="1F3864" w:themeColor="accent1" w:themeShade="80"/>
          <w:sz w:val="20"/>
          <w:szCs w:val="20"/>
        </w:rPr>
        <w:t xml:space="preserve">óźn. </w:t>
      </w:r>
      <w:r w:rsidRPr="0035684C">
        <w:rPr>
          <w:rFonts w:ascii="Arial" w:hAnsi="Arial" w:cs="Arial"/>
          <w:color w:val="1F3864" w:themeColor="accent1" w:themeShade="80"/>
          <w:sz w:val="20"/>
          <w:szCs w:val="20"/>
        </w:rPr>
        <w:t xml:space="preserve">zmianami) lub na podstawie wcześniej wydanych przepisów, posiadająca uprawnienia budowlane  w specjalności  </w:t>
      </w:r>
      <w:r w:rsidRPr="0035684C">
        <w:rPr>
          <w:rFonts w:ascii="Arial" w:hAnsi="Arial" w:cs="Arial"/>
          <w:color w:val="1F3864" w:themeColor="accent1" w:themeShade="80"/>
          <w:sz w:val="20"/>
          <w:szCs w:val="20"/>
          <w:u w:val="single"/>
        </w:rPr>
        <w:t>konstrukcyjno- budowlanej</w:t>
      </w:r>
      <w:r w:rsidRPr="0035684C">
        <w:rPr>
          <w:rFonts w:ascii="Arial" w:hAnsi="Arial" w:cs="Arial"/>
          <w:color w:val="1F3864" w:themeColor="accent1" w:themeShade="80"/>
          <w:sz w:val="20"/>
          <w:szCs w:val="20"/>
          <w:u w:val="single"/>
          <w:shd w:val="clear" w:color="auto" w:fill="FFFFFF"/>
        </w:rPr>
        <w:t xml:space="preserve"> bez ograniczeń</w:t>
      </w:r>
      <w:r w:rsidRPr="0035684C">
        <w:rPr>
          <w:rFonts w:ascii="Arial" w:hAnsi="Arial" w:cs="Arial"/>
          <w:color w:val="1F3864" w:themeColor="accent1" w:themeShade="80"/>
          <w:sz w:val="20"/>
          <w:szCs w:val="20"/>
          <w:shd w:val="clear" w:color="auto" w:fill="FFFFFF"/>
        </w:rPr>
        <w:t xml:space="preserve"> </w:t>
      </w:r>
      <w:r w:rsidRPr="0035684C">
        <w:rPr>
          <w:rFonts w:ascii="Arial" w:hAnsi="Arial" w:cs="Arial"/>
          <w:color w:val="1F3864" w:themeColor="accent1" w:themeShade="80"/>
          <w:sz w:val="20"/>
          <w:szCs w:val="20"/>
        </w:rPr>
        <w:t>oraz aktualne zaświadczenie o przynależności do właściwej miejscowo</w:t>
      </w:r>
      <w:r w:rsidRPr="0035684C">
        <w:rPr>
          <w:rFonts w:ascii="Arial" w:hAnsi="Arial" w:cs="Arial"/>
          <w:b/>
          <w:color w:val="1F3864" w:themeColor="accent1" w:themeShade="80"/>
          <w:sz w:val="20"/>
          <w:szCs w:val="20"/>
        </w:rPr>
        <w:t xml:space="preserve"> </w:t>
      </w:r>
      <w:r w:rsidRPr="0035684C">
        <w:rPr>
          <w:rFonts w:ascii="Arial" w:hAnsi="Arial" w:cs="Arial"/>
          <w:color w:val="1F3864" w:themeColor="accent1" w:themeShade="80"/>
          <w:sz w:val="20"/>
          <w:szCs w:val="20"/>
          <w:u w:val="single"/>
        </w:rPr>
        <w:t>Izby Inżynierów Budownictwa</w:t>
      </w:r>
      <w:r w:rsidR="00B254FB">
        <w:rPr>
          <w:rFonts w:ascii="Arial" w:hAnsi="Arial" w:cs="Arial"/>
          <w:color w:val="1F3864" w:themeColor="accent1" w:themeShade="80"/>
          <w:sz w:val="20"/>
          <w:szCs w:val="20"/>
          <w:u w:val="single"/>
        </w:rPr>
        <w:t>;</w:t>
      </w:r>
      <w:r w:rsidRPr="0035684C">
        <w:rPr>
          <w:rFonts w:ascii="Arial" w:hAnsi="Arial" w:cs="Arial"/>
          <w:b/>
          <w:color w:val="1F3864" w:themeColor="accent1" w:themeShade="80"/>
          <w:sz w:val="20"/>
          <w:szCs w:val="20"/>
          <w:u w:val="single"/>
        </w:rPr>
        <w:t xml:space="preserve"> </w:t>
      </w:r>
    </w:p>
    <w:p w14:paraId="7C87A255" w14:textId="5C574697" w:rsidR="00B254FB" w:rsidRDefault="004E23F1" w:rsidP="00B254FB">
      <w:pPr>
        <w:spacing w:before="120" w:after="0" w:line="280" w:lineRule="exact"/>
        <w:ind w:left="1560" w:hanging="426"/>
        <w:jc w:val="both"/>
        <w:rPr>
          <w:rFonts w:ascii="Arial" w:hAnsi="Arial" w:cs="Arial"/>
          <w:color w:val="002060"/>
          <w:sz w:val="20"/>
          <w:szCs w:val="20"/>
          <w:shd w:val="clear" w:color="auto" w:fill="FFFFFF"/>
          <w:lang w:bidi="ar-SA"/>
        </w:rPr>
      </w:pPr>
      <w:r w:rsidRPr="0035684C">
        <w:rPr>
          <w:rFonts w:ascii="Arial" w:hAnsi="Arial" w:cs="Arial"/>
          <w:color w:val="1F3864" w:themeColor="accent1" w:themeShade="80"/>
          <w:sz w:val="20"/>
          <w:szCs w:val="20"/>
          <w:shd w:val="clear" w:color="auto" w:fill="FFFFFF"/>
          <w:lang w:bidi="ar-SA"/>
        </w:rPr>
        <w:t>2)</w:t>
      </w:r>
      <w:r w:rsidRPr="0035684C">
        <w:rPr>
          <w:rFonts w:ascii="Arial" w:hAnsi="Arial" w:cs="Arial"/>
          <w:color w:val="1F3864" w:themeColor="accent1" w:themeShade="80"/>
          <w:sz w:val="20"/>
          <w:szCs w:val="20"/>
          <w:shd w:val="clear" w:color="auto" w:fill="FFFFFF"/>
          <w:lang w:bidi="ar-SA"/>
        </w:rPr>
        <w:tab/>
      </w:r>
      <w:r w:rsidR="005C0083" w:rsidRPr="00AB3123">
        <w:rPr>
          <w:rFonts w:ascii="Arial" w:hAnsi="Arial" w:cs="Arial"/>
          <w:color w:val="002060"/>
          <w:sz w:val="20"/>
          <w:szCs w:val="20"/>
          <w:u w:val="single"/>
          <w:shd w:val="clear" w:color="auto" w:fill="FFFFFF"/>
          <w:lang w:bidi="ar-SA"/>
        </w:rPr>
        <w:t>Kierownik robót drogowych</w:t>
      </w:r>
      <w:r w:rsidR="005C0083" w:rsidRPr="00AB3123">
        <w:rPr>
          <w:rFonts w:ascii="Arial" w:hAnsi="Arial" w:cs="Arial"/>
          <w:color w:val="002060"/>
          <w:sz w:val="20"/>
          <w:szCs w:val="20"/>
          <w:shd w:val="clear" w:color="auto" w:fill="FFFFFF"/>
          <w:lang w:bidi="ar-SA"/>
        </w:rPr>
        <w:t xml:space="preserve"> - </w:t>
      </w:r>
      <w:r w:rsidR="005C0083" w:rsidRPr="00AB3123">
        <w:rPr>
          <w:rFonts w:ascii="Arial" w:hAnsi="Arial" w:cs="Arial"/>
          <w:b/>
          <w:bCs/>
          <w:color w:val="002060"/>
          <w:sz w:val="20"/>
          <w:szCs w:val="20"/>
          <w:shd w:val="clear" w:color="auto" w:fill="FFFFFF"/>
          <w:lang w:bidi="ar-SA"/>
        </w:rPr>
        <w:t>co najmniej jedna osoba</w:t>
      </w:r>
      <w:r w:rsidR="005C0083" w:rsidRPr="00AB3123">
        <w:rPr>
          <w:rFonts w:ascii="Arial" w:hAnsi="Arial" w:cs="Arial"/>
          <w:color w:val="002060"/>
          <w:sz w:val="20"/>
          <w:szCs w:val="20"/>
          <w:shd w:val="clear" w:color="auto" w:fill="FFFFFF"/>
          <w:lang w:bidi="ar-SA"/>
        </w:rPr>
        <w:t xml:space="preserve"> posiadająca uprawnienia budowlane do sprawowania samodzielnych funkcji technicznych obejmujących kierowanie robotami budowlanymi w rozumieniu ustawy jw. lub na podstawie wcześniej wydanych przepisów </w:t>
      </w:r>
      <w:r w:rsidR="005C0083" w:rsidRPr="00AB3123">
        <w:rPr>
          <w:rFonts w:ascii="Arial" w:hAnsi="Arial" w:cs="Arial"/>
          <w:color w:val="002060"/>
          <w:sz w:val="20"/>
          <w:szCs w:val="20"/>
          <w:u w:val="single"/>
          <w:shd w:val="clear" w:color="auto" w:fill="FFFFFF"/>
          <w:lang w:bidi="ar-SA"/>
        </w:rPr>
        <w:t>w specjalności inżynieryjnej drogowej bez ograniczeń</w:t>
      </w:r>
      <w:r w:rsidR="005C0083" w:rsidRPr="00AB3123">
        <w:rPr>
          <w:rFonts w:ascii="Arial" w:hAnsi="Arial" w:cs="Arial"/>
          <w:color w:val="002060"/>
          <w:sz w:val="20"/>
          <w:szCs w:val="20"/>
          <w:shd w:val="clear" w:color="auto" w:fill="FFFFFF"/>
          <w:lang w:bidi="ar-SA"/>
        </w:rPr>
        <w:t>, oraz aktualne zaświadczenie o przynależności do właściwej miejscowo Izby Inżynierów Budownictwa</w:t>
      </w:r>
      <w:r w:rsidR="00B254FB">
        <w:rPr>
          <w:rFonts w:ascii="Arial" w:hAnsi="Arial" w:cs="Arial"/>
          <w:color w:val="002060"/>
          <w:sz w:val="20"/>
          <w:szCs w:val="20"/>
          <w:shd w:val="clear" w:color="auto" w:fill="FFFFFF"/>
          <w:lang w:bidi="ar-SA"/>
        </w:rPr>
        <w:t>;</w:t>
      </w:r>
    </w:p>
    <w:p w14:paraId="7DA6C5F8" w14:textId="18CDE841" w:rsidR="005C0083" w:rsidRPr="00B254FB" w:rsidRDefault="00B254FB" w:rsidP="00B254FB">
      <w:pPr>
        <w:spacing w:before="120" w:after="0" w:line="280" w:lineRule="exact"/>
        <w:ind w:left="1560" w:hanging="426"/>
        <w:jc w:val="both"/>
        <w:rPr>
          <w:rFonts w:ascii="Arial" w:hAnsi="Arial" w:cs="Arial"/>
          <w:color w:val="002060"/>
          <w:sz w:val="20"/>
          <w:szCs w:val="20"/>
          <w:shd w:val="clear" w:color="auto" w:fill="FFFFFF"/>
          <w:lang w:bidi="ar-SA"/>
        </w:rPr>
      </w:pPr>
      <w:r>
        <w:rPr>
          <w:rFonts w:ascii="Arial" w:hAnsi="Arial" w:cs="Arial"/>
          <w:color w:val="1F3864" w:themeColor="accent1" w:themeShade="80"/>
          <w:sz w:val="20"/>
          <w:szCs w:val="20"/>
          <w:shd w:val="clear" w:color="auto" w:fill="FFFFFF"/>
          <w:lang w:bidi="ar-SA"/>
        </w:rPr>
        <w:t xml:space="preserve">3) </w:t>
      </w:r>
      <w:r>
        <w:rPr>
          <w:rFonts w:ascii="Arial" w:hAnsi="Arial" w:cs="Arial"/>
          <w:color w:val="1F3864" w:themeColor="accent1" w:themeShade="80"/>
          <w:sz w:val="20"/>
          <w:szCs w:val="20"/>
          <w:shd w:val="clear" w:color="auto" w:fill="FFFFFF"/>
          <w:lang w:bidi="ar-SA"/>
        </w:rPr>
        <w:tab/>
      </w:r>
      <w:r w:rsidR="005C0083" w:rsidRPr="005C0083">
        <w:rPr>
          <w:rFonts w:ascii="Arial" w:hAnsi="Arial" w:cs="Arial"/>
          <w:b/>
          <w:bCs/>
          <w:color w:val="002060"/>
          <w:sz w:val="20"/>
          <w:szCs w:val="20"/>
          <w:shd w:val="clear" w:color="auto" w:fill="FFFFFF"/>
          <w:lang w:bidi="ar-SA"/>
        </w:rPr>
        <w:t>co najmniej jedną osobą</w:t>
      </w:r>
      <w:r w:rsidR="005C0083" w:rsidRPr="005C0083">
        <w:rPr>
          <w:rFonts w:ascii="Arial" w:hAnsi="Arial" w:cs="Arial"/>
          <w:color w:val="002060"/>
          <w:sz w:val="20"/>
          <w:szCs w:val="20"/>
          <w:shd w:val="clear" w:color="auto" w:fill="FFFFFF"/>
          <w:lang w:bidi="ar-SA"/>
        </w:rPr>
        <w:t xml:space="preserve"> spełniając</w:t>
      </w:r>
      <w:r w:rsidR="005C0083">
        <w:rPr>
          <w:rFonts w:ascii="Arial" w:hAnsi="Arial" w:cs="Arial"/>
          <w:color w:val="002060"/>
          <w:sz w:val="20"/>
          <w:szCs w:val="20"/>
          <w:shd w:val="clear" w:color="auto" w:fill="FFFFFF"/>
          <w:lang w:bidi="ar-SA"/>
        </w:rPr>
        <w:t>ą</w:t>
      </w:r>
      <w:r w:rsidR="005C0083" w:rsidRPr="005C0083">
        <w:rPr>
          <w:rFonts w:ascii="Arial" w:hAnsi="Arial" w:cs="Arial"/>
          <w:color w:val="002060"/>
          <w:sz w:val="20"/>
          <w:szCs w:val="20"/>
          <w:shd w:val="clear" w:color="auto" w:fill="FFFFFF"/>
          <w:lang w:bidi="ar-SA"/>
        </w:rPr>
        <w:t xml:space="preserve"> wymagania kwalifikacyjne do wykonywania pracy na stanowisku </w:t>
      </w:r>
      <w:r w:rsidR="005C0083" w:rsidRPr="005C0083">
        <w:rPr>
          <w:rFonts w:ascii="Arial" w:hAnsi="Arial" w:cs="Arial"/>
          <w:b/>
          <w:bCs/>
          <w:color w:val="002060"/>
          <w:sz w:val="20"/>
          <w:szCs w:val="20"/>
          <w:shd w:val="clear" w:color="auto" w:fill="FFFFFF"/>
          <w:lang w:bidi="ar-SA"/>
        </w:rPr>
        <w:t xml:space="preserve">Eksploatacji </w:t>
      </w:r>
      <w:r w:rsidR="005C0083" w:rsidRPr="005C0083">
        <w:rPr>
          <w:rFonts w:ascii="Arial" w:hAnsi="Arial" w:cs="Arial"/>
          <w:color w:val="002060"/>
          <w:sz w:val="20"/>
          <w:szCs w:val="20"/>
          <w:shd w:val="clear" w:color="auto" w:fill="FFFFFF"/>
          <w:lang w:bidi="ar-SA"/>
        </w:rPr>
        <w:t xml:space="preserve">w zakresie obsługi, konserwacji, remontu lub naprawy, montażu lub demontażu dla następujących rodzajów urządzeń i instalacji i sieci, o których mowa w ROZPORZĄDZENIU MINISTRA KLIMATU I ŚRODOWISKA 1 z dnia 1 lipca 2022 r. w sprawie szczegółowych zasad stwierdzania posiadania kwalifikacji przez osoby zajmujące się eksploatacją urządzeń, instalacji i sieci. Dz.U.2022.1392, a w przypadkach o których mowa w § 16 tego rozporządzenia w załączniku tego rozporządzenia - </w:t>
      </w:r>
      <w:r w:rsidR="005C0083" w:rsidRPr="005C0083">
        <w:rPr>
          <w:rFonts w:ascii="Arial" w:hAnsi="Arial" w:cs="Arial"/>
          <w:b/>
          <w:bCs/>
          <w:color w:val="002060"/>
          <w:sz w:val="20"/>
          <w:szCs w:val="20"/>
          <w:shd w:val="clear" w:color="auto" w:fill="FFFFFF"/>
          <w:lang w:bidi="ar-SA"/>
        </w:rPr>
        <w:t xml:space="preserve">Grupa 1. </w:t>
      </w:r>
      <w:r w:rsidR="005C0083" w:rsidRPr="00B254FB">
        <w:rPr>
          <w:rFonts w:ascii="Arial" w:hAnsi="Arial" w:cs="Arial"/>
          <w:color w:val="002060"/>
          <w:sz w:val="20"/>
          <w:szCs w:val="20"/>
          <w:shd w:val="clear" w:color="auto" w:fill="FFFFFF"/>
          <w:lang w:bidi="ar-SA"/>
        </w:rPr>
        <w:t>Urządzenia, instalacje i sieci elektroenergetyczne wytwarzające, magazynujące, przetwarzające, przesyłające i zużywające energię elektryczną: w zakresi</w:t>
      </w:r>
      <w:r w:rsidR="005C0083" w:rsidRPr="00B254FB">
        <w:rPr>
          <w:rFonts w:ascii="Arial" w:hAnsi="Arial" w:cs="Arial"/>
          <w:i/>
          <w:iCs/>
          <w:color w:val="002060"/>
          <w:sz w:val="20"/>
          <w:szCs w:val="20"/>
          <w:shd w:val="clear" w:color="auto" w:fill="FFFFFF"/>
          <w:lang w:bidi="ar-SA"/>
        </w:rPr>
        <w:t>e</w:t>
      </w:r>
      <w:r w:rsidR="005C0083" w:rsidRPr="005C0083">
        <w:rPr>
          <w:rFonts w:ascii="Arial" w:hAnsi="Arial" w:cs="Arial"/>
          <w:b/>
          <w:bCs/>
          <w:color w:val="002060"/>
          <w:sz w:val="20"/>
          <w:szCs w:val="20"/>
          <w:shd w:val="clear" w:color="auto" w:fill="FFFFFF"/>
          <w:lang w:bidi="ar-SA"/>
        </w:rPr>
        <w:t xml:space="preserve"> pkt 2) </w:t>
      </w:r>
      <w:r w:rsidR="005C0083" w:rsidRPr="00B254FB">
        <w:rPr>
          <w:rFonts w:ascii="Arial" w:hAnsi="Arial" w:cs="Arial"/>
          <w:color w:val="002060"/>
          <w:sz w:val="20"/>
          <w:szCs w:val="20"/>
          <w:shd w:val="clear" w:color="auto" w:fill="FFFFFF"/>
          <w:lang w:bidi="ar-SA"/>
        </w:rPr>
        <w:t>i 13</w:t>
      </w:r>
      <w:r w:rsidRPr="00B254FB">
        <w:rPr>
          <w:rFonts w:ascii="Arial" w:hAnsi="Arial" w:cs="Arial"/>
          <w:color w:val="002060"/>
          <w:sz w:val="20"/>
          <w:szCs w:val="20"/>
          <w:shd w:val="clear" w:color="auto" w:fill="FFFFFF"/>
          <w:lang w:bidi="ar-SA"/>
        </w:rPr>
        <w:t>);</w:t>
      </w:r>
    </w:p>
    <w:p w14:paraId="1241B884" w14:textId="03A04C14" w:rsidR="00B254FB" w:rsidRPr="005C0083" w:rsidRDefault="00B254FB" w:rsidP="004E23F1">
      <w:pPr>
        <w:spacing w:before="120" w:after="0" w:line="280" w:lineRule="exact"/>
        <w:ind w:left="1560" w:hanging="426"/>
        <w:jc w:val="both"/>
        <w:rPr>
          <w:rFonts w:ascii="Arial" w:hAnsi="Arial" w:cs="Arial"/>
          <w:b/>
          <w:bCs/>
          <w:color w:val="002060"/>
          <w:sz w:val="20"/>
          <w:szCs w:val="20"/>
          <w:u w:val="single"/>
          <w:shd w:val="clear" w:color="auto" w:fill="FFFFFF"/>
          <w:lang w:bidi="ar-SA"/>
        </w:rPr>
      </w:pPr>
      <w:r>
        <w:rPr>
          <w:rFonts w:ascii="Arial" w:hAnsi="Arial" w:cs="Arial"/>
          <w:color w:val="002060"/>
          <w:sz w:val="20"/>
          <w:szCs w:val="20"/>
          <w:shd w:val="clear" w:color="auto" w:fill="FFFFFF"/>
          <w:lang w:bidi="ar-SA"/>
        </w:rPr>
        <w:t xml:space="preserve">4) </w:t>
      </w:r>
      <w:r>
        <w:rPr>
          <w:rFonts w:ascii="Arial" w:hAnsi="Arial" w:cs="Arial"/>
          <w:color w:val="002060"/>
          <w:sz w:val="20"/>
          <w:szCs w:val="20"/>
          <w:shd w:val="clear" w:color="auto" w:fill="FFFFFF"/>
          <w:lang w:bidi="ar-SA"/>
        </w:rPr>
        <w:tab/>
      </w:r>
      <w:r w:rsidRPr="005C0083">
        <w:rPr>
          <w:rFonts w:ascii="Arial" w:hAnsi="Arial" w:cs="Arial"/>
          <w:b/>
          <w:bCs/>
          <w:color w:val="002060"/>
          <w:sz w:val="20"/>
          <w:szCs w:val="20"/>
          <w:shd w:val="clear" w:color="auto" w:fill="FFFFFF"/>
          <w:lang w:bidi="ar-SA"/>
        </w:rPr>
        <w:t>co najmniej jedną osobą</w:t>
      </w:r>
      <w:r w:rsidRPr="005C0083">
        <w:rPr>
          <w:rFonts w:ascii="Arial" w:hAnsi="Arial" w:cs="Arial"/>
          <w:color w:val="002060"/>
          <w:sz w:val="20"/>
          <w:szCs w:val="20"/>
          <w:shd w:val="clear" w:color="auto" w:fill="FFFFFF"/>
          <w:lang w:bidi="ar-SA"/>
        </w:rPr>
        <w:t xml:space="preserve"> spełniając</w:t>
      </w:r>
      <w:r>
        <w:rPr>
          <w:rFonts w:ascii="Arial" w:hAnsi="Arial" w:cs="Arial"/>
          <w:color w:val="002060"/>
          <w:sz w:val="20"/>
          <w:szCs w:val="20"/>
          <w:shd w:val="clear" w:color="auto" w:fill="FFFFFF"/>
          <w:lang w:bidi="ar-SA"/>
        </w:rPr>
        <w:t>ą</w:t>
      </w:r>
      <w:r w:rsidRPr="005C0083">
        <w:rPr>
          <w:rFonts w:ascii="Arial" w:hAnsi="Arial" w:cs="Arial"/>
          <w:color w:val="002060"/>
          <w:sz w:val="20"/>
          <w:szCs w:val="20"/>
          <w:shd w:val="clear" w:color="auto" w:fill="FFFFFF"/>
          <w:lang w:bidi="ar-SA"/>
        </w:rPr>
        <w:t xml:space="preserve"> wymagania kwalifikacyjne do wykonywania pracy na stanowisku </w:t>
      </w:r>
      <w:r w:rsidRPr="005C0083">
        <w:rPr>
          <w:rFonts w:ascii="Arial" w:hAnsi="Arial" w:cs="Arial"/>
          <w:b/>
          <w:bCs/>
          <w:color w:val="002060"/>
          <w:sz w:val="20"/>
          <w:szCs w:val="20"/>
          <w:shd w:val="clear" w:color="auto" w:fill="FFFFFF"/>
          <w:lang w:bidi="ar-SA"/>
        </w:rPr>
        <w:t>Dozoru</w:t>
      </w:r>
      <w:r w:rsidRPr="005C0083">
        <w:rPr>
          <w:rFonts w:ascii="Arial" w:hAnsi="Arial" w:cs="Arial"/>
          <w:color w:val="002060"/>
          <w:sz w:val="20"/>
          <w:szCs w:val="20"/>
          <w:shd w:val="clear" w:color="auto" w:fill="FFFFFF"/>
          <w:lang w:bidi="ar-SA"/>
        </w:rPr>
        <w:t xml:space="preserve"> w zakresie obsługi, konserwacji, remontu lub naprawy, montażu lub demontażu dla następujących rodzajów urządzeń i instalacji i sieci, o których mowa w ROZPORZĄDZENIU MINISTRA KLIMATU I ŚRODOWISKA 1 z dnia 1 lipca 2022 r. w sprawie szczegółowych zasad stwierdzania posiadania kwalifikacji przez osoby zajmujące się eksploatacją urządzeń, instalacji i sieci. Dz.U.2022.1392, a w przypadkach o których mowa w § 16 tego rozporządzenia w załączniku tego rozporządzenia - </w:t>
      </w:r>
      <w:r w:rsidRPr="005C0083">
        <w:rPr>
          <w:rFonts w:ascii="Arial" w:hAnsi="Arial" w:cs="Arial"/>
          <w:b/>
          <w:bCs/>
          <w:color w:val="002060"/>
          <w:sz w:val="20"/>
          <w:szCs w:val="20"/>
          <w:shd w:val="clear" w:color="auto" w:fill="FFFFFF"/>
          <w:lang w:bidi="ar-SA"/>
        </w:rPr>
        <w:t xml:space="preserve">Grupa 1. </w:t>
      </w:r>
      <w:r w:rsidRPr="00B254FB">
        <w:rPr>
          <w:rFonts w:ascii="Arial" w:hAnsi="Arial" w:cs="Arial"/>
          <w:color w:val="002060"/>
          <w:sz w:val="20"/>
          <w:szCs w:val="20"/>
          <w:shd w:val="clear" w:color="auto" w:fill="FFFFFF"/>
          <w:lang w:bidi="ar-SA"/>
        </w:rPr>
        <w:t>Urządzenia, instalacje i sieci elektroenergetyczne wytwarzające, magazynujące, przetwarzające, przesyłające i zużywające energię elektryczną: w zakresie</w:t>
      </w:r>
      <w:r w:rsidRPr="005C0083">
        <w:rPr>
          <w:rFonts w:ascii="Arial" w:hAnsi="Arial" w:cs="Arial"/>
          <w:b/>
          <w:bCs/>
          <w:color w:val="002060"/>
          <w:sz w:val="20"/>
          <w:szCs w:val="20"/>
          <w:shd w:val="clear" w:color="auto" w:fill="FFFFFF"/>
          <w:lang w:bidi="ar-SA"/>
        </w:rPr>
        <w:t xml:space="preserve"> pkt 2</w:t>
      </w:r>
      <w:r w:rsidRPr="00B254FB">
        <w:rPr>
          <w:rFonts w:ascii="Arial" w:hAnsi="Arial" w:cs="Arial"/>
          <w:color w:val="002060"/>
          <w:sz w:val="20"/>
          <w:szCs w:val="20"/>
          <w:shd w:val="clear" w:color="auto" w:fill="FFFFFF"/>
          <w:lang w:bidi="ar-SA"/>
        </w:rPr>
        <w:t>) i 13)</w:t>
      </w:r>
    </w:p>
    <w:p w14:paraId="791953E6" w14:textId="7F850805" w:rsidR="00440969" w:rsidRDefault="00B32905" w:rsidP="00F667C0">
      <w:pPr>
        <w:spacing w:before="120" w:after="120" w:line="280" w:lineRule="exact"/>
        <w:ind w:left="426"/>
        <w:jc w:val="both"/>
        <w:rPr>
          <w:rFonts w:ascii="Arial" w:hAnsi="Arial" w:cs="Arial"/>
          <w:i/>
          <w:iCs/>
          <w:sz w:val="20"/>
          <w:szCs w:val="20"/>
        </w:rPr>
      </w:pPr>
      <w:r w:rsidRPr="00AB3123">
        <w:rPr>
          <w:rFonts w:ascii="Arial" w:hAnsi="Arial" w:cs="Arial"/>
          <w:i/>
          <w:iCs/>
          <w:sz w:val="20"/>
          <w:szCs w:val="20"/>
        </w:rPr>
        <w:t>W przypadku Wykonawców wspólnie ubiegających się o udzielenie zamówienia warunek zostanie uznany za spełniony, jeżeli Wykonawcy będą go spełniać łącznie.</w:t>
      </w:r>
    </w:p>
    <w:p w14:paraId="6EC4FF21" w14:textId="1E9B0687" w:rsidR="00C62093" w:rsidRPr="00C62093" w:rsidRDefault="00C62093" w:rsidP="00F667C0">
      <w:pPr>
        <w:spacing w:before="120" w:after="120" w:line="280" w:lineRule="exact"/>
        <w:ind w:left="426"/>
        <w:jc w:val="both"/>
        <w:rPr>
          <w:rFonts w:ascii="Arial" w:hAnsi="Arial" w:cs="Arial"/>
          <w:b/>
          <w:bCs/>
          <w:i/>
          <w:iCs/>
          <w:sz w:val="20"/>
          <w:szCs w:val="20"/>
          <w:u w:val="single"/>
        </w:rPr>
      </w:pPr>
      <w:r w:rsidRPr="00C62093">
        <w:rPr>
          <w:rFonts w:ascii="Arial" w:hAnsi="Arial" w:cs="Arial"/>
          <w:b/>
          <w:bCs/>
          <w:i/>
          <w:iCs/>
          <w:sz w:val="20"/>
          <w:szCs w:val="20"/>
          <w:u w:val="single"/>
        </w:rPr>
        <w:t>Uwaga:</w:t>
      </w:r>
    </w:p>
    <w:p w14:paraId="49C9F607" w14:textId="03C167D2" w:rsidR="00C62093" w:rsidRPr="00C62093" w:rsidRDefault="00C62093" w:rsidP="00C62093">
      <w:pPr>
        <w:ind w:left="425"/>
        <w:rPr>
          <w:rFonts w:ascii="Arial" w:hAnsi="Arial" w:cs="Arial"/>
          <w:sz w:val="20"/>
          <w:szCs w:val="20"/>
          <w:u w:val="single"/>
        </w:rPr>
      </w:pPr>
      <w:r w:rsidRPr="00C62093">
        <w:rPr>
          <w:rFonts w:ascii="Arial" w:hAnsi="Arial" w:cs="Arial"/>
          <w:sz w:val="20"/>
          <w:szCs w:val="20"/>
          <w:u w:val="single"/>
        </w:rPr>
        <w:t xml:space="preserve">W przypadku posiadania przez pracownika </w:t>
      </w:r>
      <w:r>
        <w:rPr>
          <w:rFonts w:ascii="Arial" w:hAnsi="Arial" w:cs="Arial"/>
          <w:sz w:val="20"/>
          <w:szCs w:val="20"/>
          <w:u w:val="single"/>
        </w:rPr>
        <w:t>kilku</w:t>
      </w:r>
      <w:r w:rsidRPr="00C62093">
        <w:rPr>
          <w:rFonts w:ascii="Arial" w:hAnsi="Arial" w:cs="Arial"/>
          <w:sz w:val="20"/>
          <w:szCs w:val="20"/>
          <w:u w:val="single"/>
        </w:rPr>
        <w:t xml:space="preserve"> rodzajów uprawnień łączna ilość osób nie może być mniejsza niż </w:t>
      </w:r>
      <w:r w:rsidRPr="00C62093">
        <w:rPr>
          <w:rFonts w:ascii="Arial" w:hAnsi="Arial" w:cs="Arial"/>
          <w:sz w:val="20"/>
          <w:szCs w:val="20"/>
          <w:u w:val="single"/>
        </w:rPr>
        <w:t>2</w:t>
      </w:r>
    </w:p>
    <w:p w14:paraId="63F03F36" w14:textId="77777777" w:rsidR="00C62093" w:rsidRDefault="00C62093" w:rsidP="00C62093">
      <w:pPr>
        <w:rPr>
          <w:rFonts w:ascii="Arial" w:hAnsi="Arial" w:cs="Arial"/>
          <w:sz w:val="20"/>
          <w:szCs w:val="20"/>
        </w:rPr>
      </w:pPr>
    </w:p>
    <w:p w14:paraId="510F0F47" w14:textId="77777777" w:rsidR="00C62093" w:rsidRDefault="00C62093" w:rsidP="00F667C0">
      <w:pPr>
        <w:spacing w:before="120" w:after="120" w:line="280" w:lineRule="exact"/>
        <w:ind w:left="426"/>
        <w:jc w:val="both"/>
        <w:rPr>
          <w:rFonts w:ascii="Arial" w:hAnsi="Arial" w:cs="Arial"/>
          <w:i/>
          <w:iCs/>
          <w:sz w:val="20"/>
          <w:szCs w:val="20"/>
        </w:rPr>
      </w:pPr>
    </w:p>
    <w:p w14:paraId="1D29A2A8" w14:textId="77777777" w:rsidR="00C62093" w:rsidRPr="00AB3123" w:rsidRDefault="00C62093" w:rsidP="00F667C0">
      <w:pPr>
        <w:spacing w:before="120" w:after="120" w:line="280" w:lineRule="exact"/>
        <w:ind w:left="426"/>
        <w:jc w:val="both"/>
        <w:rPr>
          <w:rFonts w:ascii="Arial" w:hAnsi="Arial" w:cs="Arial"/>
          <w:i/>
          <w:iCs/>
          <w:sz w:val="20"/>
          <w:szCs w:val="20"/>
        </w:rPr>
      </w:pPr>
    </w:p>
    <w:bookmarkEnd w:id="9"/>
    <w:p w14:paraId="34108739" w14:textId="588C77E4" w:rsidR="00291B82" w:rsidRPr="004E23F1" w:rsidRDefault="00291B82" w:rsidP="005E6C9B">
      <w:pPr>
        <w:autoSpaceDE w:val="0"/>
        <w:autoSpaceDN w:val="0"/>
        <w:adjustRightInd w:val="0"/>
        <w:spacing w:before="120" w:after="120" w:line="280" w:lineRule="exact"/>
        <w:ind w:left="992" w:hanging="567"/>
        <w:jc w:val="both"/>
        <w:rPr>
          <w:rFonts w:ascii="Arial" w:hAnsi="Arial" w:cs="Arial"/>
          <w:sz w:val="20"/>
          <w:szCs w:val="20"/>
          <w:lang w:eastAsia="pl-PL" w:bidi="ar-SA"/>
        </w:rPr>
      </w:pPr>
      <w:r w:rsidRPr="004E23F1">
        <w:rPr>
          <w:rFonts w:ascii="Arial" w:hAnsi="Arial" w:cs="Arial"/>
          <w:sz w:val="20"/>
          <w:szCs w:val="20"/>
          <w:lang w:eastAsia="pl-PL" w:bidi="ar-SA"/>
        </w:rPr>
        <w:t xml:space="preserve">2.3.2) </w:t>
      </w:r>
      <w:r w:rsidR="00F667C0" w:rsidRPr="004E23F1">
        <w:rPr>
          <w:rFonts w:ascii="Arial" w:hAnsi="Arial" w:cs="Arial"/>
          <w:sz w:val="20"/>
          <w:szCs w:val="20"/>
          <w:lang w:eastAsia="pl-PL" w:bidi="ar-SA"/>
        </w:rPr>
        <w:t xml:space="preserve">posiadają doświadczenie tj. </w:t>
      </w:r>
    </w:p>
    <w:p w14:paraId="71063B15" w14:textId="1E10498B" w:rsidR="004E23F1" w:rsidRPr="004E23F1" w:rsidRDefault="004F254A" w:rsidP="00C745ED">
      <w:pPr>
        <w:spacing w:before="120" w:after="120" w:line="280" w:lineRule="exact"/>
        <w:ind w:left="426"/>
        <w:jc w:val="both"/>
        <w:rPr>
          <w:rFonts w:ascii="Arial" w:hAnsi="Arial" w:cs="Arial"/>
          <w:b/>
          <w:bCs/>
          <w:sz w:val="20"/>
          <w:szCs w:val="20"/>
        </w:rPr>
      </w:pPr>
      <w:r w:rsidRPr="004E23F1">
        <w:rPr>
          <w:rFonts w:ascii="Arial" w:hAnsi="Arial" w:cs="Arial"/>
          <w:sz w:val="20"/>
          <w:szCs w:val="20"/>
        </w:rPr>
        <w:t xml:space="preserve">- </w:t>
      </w:r>
      <w:r w:rsidR="004E23F1">
        <w:rPr>
          <w:rFonts w:ascii="Arial" w:hAnsi="Arial" w:cs="Arial"/>
          <w:sz w:val="20"/>
          <w:szCs w:val="20"/>
        </w:rPr>
        <w:t xml:space="preserve">Wykonawca wykaże, że </w:t>
      </w:r>
      <w:r w:rsidR="00C745ED" w:rsidRPr="004E23F1">
        <w:rPr>
          <w:rFonts w:ascii="Arial" w:hAnsi="Arial" w:cs="Arial"/>
          <w:sz w:val="20"/>
          <w:szCs w:val="20"/>
        </w:rPr>
        <w:t xml:space="preserve">w okresie </w:t>
      </w:r>
      <w:r w:rsidR="00C745ED" w:rsidRPr="004E23F1">
        <w:rPr>
          <w:rFonts w:ascii="Arial" w:hAnsi="Arial" w:cs="Arial"/>
          <w:b/>
          <w:bCs/>
          <w:sz w:val="20"/>
          <w:szCs w:val="20"/>
        </w:rPr>
        <w:t>ostatnich 3 lat</w:t>
      </w:r>
      <w:r w:rsidR="00C745ED" w:rsidRPr="004E23F1">
        <w:rPr>
          <w:rFonts w:ascii="Arial" w:hAnsi="Arial" w:cs="Arial"/>
          <w:sz w:val="20"/>
          <w:szCs w:val="20"/>
        </w:rPr>
        <w:t xml:space="preserve"> przed upływem terminu składania ofert, a jeżeli okres prowadzenia działalności jest krótszy - w tym okresie, </w:t>
      </w:r>
      <w:r w:rsidR="00C745ED" w:rsidRPr="00B254FB">
        <w:rPr>
          <w:rFonts w:ascii="Arial" w:hAnsi="Arial" w:cs="Arial"/>
          <w:sz w:val="20"/>
          <w:szCs w:val="20"/>
        </w:rPr>
        <w:t>zrealizował minimum</w:t>
      </w:r>
      <w:r w:rsidR="00C745ED" w:rsidRPr="004E23F1">
        <w:rPr>
          <w:rFonts w:ascii="Arial" w:hAnsi="Arial" w:cs="Arial"/>
          <w:b/>
          <w:bCs/>
          <w:sz w:val="20"/>
          <w:szCs w:val="20"/>
        </w:rPr>
        <w:t xml:space="preserve"> </w:t>
      </w:r>
      <w:r w:rsidR="004E23F1" w:rsidRPr="004E23F1">
        <w:rPr>
          <w:rFonts w:ascii="Arial" w:hAnsi="Arial" w:cs="Arial"/>
          <w:b/>
          <w:bCs/>
          <w:sz w:val="20"/>
          <w:szCs w:val="20"/>
        </w:rPr>
        <w:t>dwa</w:t>
      </w:r>
      <w:r w:rsidR="00351B39" w:rsidRPr="004E23F1">
        <w:rPr>
          <w:rFonts w:ascii="Arial" w:hAnsi="Arial" w:cs="Arial"/>
          <w:b/>
          <w:bCs/>
          <w:sz w:val="20"/>
          <w:szCs w:val="20"/>
        </w:rPr>
        <w:t xml:space="preserve"> </w:t>
      </w:r>
      <w:r w:rsidR="00C745ED" w:rsidRPr="004E23F1">
        <w:rPr>
          <w:rFonts w:ascii="Arial" w:hAnsi="Arial" w:cs="Arial"/>
          <w:b/>
          <w:bCs/>
          <w:sz w:val="20"/>
          <w:szCs w:val="20"/>
        </w:rPr>
        <w:t>zamówieni</w:t>
      </w:r>
      <w:r w:rsidR="004E23F1" w:rsidRPr="004E23F1">
        <w:rPr>
          <w:rFonts w:ascii="Arial" w:hAnsi="Arial" w:cs="Arial"/>
          <w:b/>
          <w:bCs/>
          <w:sz w:val="20"/>
          <w:szCs w:val="20"/>
        </w:rPr>
        <w:t xml:space="preserve">a </w:t>
      </w:r>
      <w:r w:rsidR="003975DF">
        <w:rPr>
          <w:rFonts w:ascii="Arial" w:hAnsi="Arial" w:cs="Arial"/>
          <w:b/>
          <w:bCs/>
          <w:sz w:val="20"/>
          <w:szCs w:val="20"/>
        </w:rPr>
        <w:t xml:space="preserve">obejmujące </w:t>
      </w:r>
      <w:r w:rsidR="00B254FB" w:rsidRPr="00B254FB">
        <w:rPr>
          <w:rFonts w:ascii="Arial" w:hAnsi="Arial" w:cs="Arial"/>
          <w:b/>
          <w:bCs/>
          <w:sz w:val="20"/>
          <w:szCs w:val="20"/>
        </w:rPr>
        <w:t xml:space="preserve">remont, przebudowę, budowę, modernizację budynków </w:t>
      </w:r>
      <w:r w:rsidRPr="004E23F1">
        <w:rPr>
          <w:rFonts w:ascii="Arial" w:hAnsi="Arial" w:cs="Arial"/>
          <w:sz w:val="20"/>
          <w:szCs w:val="20"/>
        </w:rPr>
        <w:t xml:space="preserve">o wartości </w:t>
      </w:r>
      <w:r w:rsidR="00F047E4" w:rsidRPr="004E23F1">
        <w:rPr>
          <w:rFonts w:ascii="Arial" w:hAnsi="Arial" w:cs="Arial"/>
          <w:sz w:val="20"/>
          <w:szCs w:val="20"/>
        </w:rPr>
        <w:t xml:space="preserve">brutto </w:t>
      </w:r>
      <w:r w:rsidRPr="004E23F1">
        <w:rPr>
          <w:rFonts w:ascii="Arial" w:hAnsi="Arial" w:cs="Arial"/>
          <w:sz w:val="20"/>
          <w:szCs w:val="20"/>
        </w:rPr>
        <w:t xml:space="preserve">minimum </w:t>
      </w:r>
      <w:r w:rsidR="00B254FB">
        <w:rPr>
          <w:rFonts w:ascii="Arial" w:hAnsi="Arial" w:cs="Arial"/>
          <w:b/>
          <w:bCs/>
          <w:sz w:val="20"/>
          <w:szCs w:val="20"/>
        </w:rPr>
        <w:t>3</w:t>
      </w:r>
      <w:r w:rsidR="004E23F1" w:rsidRPr="004E23F1">
        <w:rPr>
          <w:rFonts w:ascii="Arial" w:hAnsi="Arial" w:cs="Arial"/>
          <w:b/>
          <w:bCs/>
          <w:sz w:val="20"/>
          <w:szCs w:val="20"/>
        </w:rPr>
        <w:t>00</w:t>
      </w:r>
      <w:r w:rsidRPr="004E23F1">
        <w:rPr>
          <w:rFonts w:ascii="Arial" w:hAnsi="Arial" w:cs="Arial"/>
          <w:b/>
          <w:bCs/>
          <w:sz w:val="20"/>
          <w:szCs w:val="20"/>
        </w:rPr>
        <w:t>.000,00 PLN</w:t>
      </w:r>
      <w:r w:rsidRPr="004E23F1">
        <w:rPr>
          <w:rFonts w:ascii="Arial" w:hAnsi="Arial" w:cs="Arial"/>
          <w:sz w:val="20"/>
          <w:szCs w:val="20"/>
        </w:rPr>
        <w:t xml:space="preserve"> (słownie złotych</w:t>
      </w:r>
      <w:r w:rsidR="00DD40A4">
        <w:rPr>
          <w:rFonts w:ascii="Arial" w:hAnsi="Arial" w:cs="Arial"/>
          <w:sz w:val="20"/>
          <w:szCs w:val="20"/>
        </w:rPr>
        <w:t>:</w:t>
      </w:r>
      <w:r w:rsidRPr="004E23F1">
        <w:rPr>
          <w:rFonts w:ascii="Arial" w:hAnsi="Arial" w:cs="Arial"/>
          <w:sz w:val="20"/>
          <w:szCs w:val="20"/>
        </w:rPr>
        <w:t xml:space="preserve"> </w:t>
      </w:r>
      <w:r w:rsidR="00B254FB">
        <w:rPr>
          <w:rFonts w:ascii="Arial" w:hAnsi="Arial" w:cs="Arial"/>
          <w:sz w:val="20"/>
          <w:szCs w:val="20"/>
        </w:rPr>
        <w:t>trzysta</w:t>
      </w:r>
      <w:r w:rsidR="004E23F1" w:rsidRPr="004E23F1">
        <w:rPr>
          <w:rFonts w:ascii="Arial" w:hAnsi="Arial" w:cs="Arial"/>
          <w:sz w:val="20"/>
          <w:szCs w:val="20"/>
        </w:rPr>
        <w:t xml:space="preserve"> tysięc</w:t>
      </w:r>
      <w:r w:rsidR="007E1419">
        <w:rPr>
          <w:rFonts w:ascii="Arial" w:hAnsi="Arial" w:cs="Arial"/>
          <w:sz w:val="20"/>
          <w:szCs w:val="20"/>
        </w:rPr>
        <w:t xml:space="preserve">y) </w:t>
      </w:r>
      <w:r w:rsidR="004E23F1" w:rsidRPr="004E23F1">
        <w:rPr>
          <w:rFonts w:ascii="Arial" w:hAnsi="Arial" w:cs="Arial"/>
          <w:b/>
          <w:bCs/>
          <w:sz w:val="20"/>
          <w:szCs w:val="20"/>
        </w:rPr>
        <w:t>każde</w:t>
      </w:r>
      <w:r w:rsidR="00AB3123">
        <w:rPr>
          <w:rFonts w:ascii="Arial" w:hAnsi="Arial" w:cs="Arial"/>
          <w:sz w:val="20"/>
          <w:szCs w:val="20"/>
        </w:rPr>
        <w:t>,</w:t>
      </w:r>
      <w:r w:rsidR="004E23F1" w:rsidRPr="004E23F1">
        <w:rPr>
          <w:rFonts w:ascii="Arial" w:hAnsi="Arial" w:cs="Arial"/>
          <w:sz w:val="20"/>
          <w:szCs w:val="20"/>
        </w:rPr>
        <w:t xml:space="preserve"> </w:t>
      </w:r>
    </w:p>
    <w:p w14:paraId="05A53E26" w14:textId="77777777" w:rsidR="00C745ED" w:rsidRPr="004E23F1" w:rsidRDefault="00C745ED" w:rsidP="00C745ED">
      <w:pPr>
        <w:spacing w:before="120" w:after="120" w:line="280" w:lineRule="exact"/>
        <w:ind w:left="426"/>
        <w:jc w:val="both"/>
        <w:rPr>
          <w:rFonts w:ascii="Arial" w:hAnsi="Arial" w:cs="Arial"/>
          <w:b/>
          <w:bCs/>
          <w:sz w:val="20"/>
          <w:szCs w:val="20"/>
        </w:rPr>
      </w:pPr>
      <w:r w:rsidRPr="004E23F1">
        <w:rPr>
          <w:rFonts w:ascii="Arial" w:hAnsi="Arial" w:cs="Arial"/>
          <w:b/>
          <w:bCs/>
          <w:sz w:val="20"/>
          <w:szCs w:val="20"/>
        </w:rPr>
        <w:t xml:space="preserve">- poparte referencjami lub innymi dokumentami wystawionymi przez zlecających,   potwierdzającymi, że zostały wykonane z należytą starannością ( np. referencje, protokoły odbioru końcowego – bez uwag). </w:t>
      </w:r>
    </w:p>
    <w:p w14:paraId="1C85B081" w14:textId="269D8FE0" w:rsidR="004377DC" w:rsidRPr="00C745ED" w:rsidRDefault="004377DC" w:rsidP="00C745ED">
      <w:pPr>
        <w:spacing w:before="120" w:after="120" w:line="280" w:lineRule="exact"/>
        <w:ind w:left="426"/>
        <w:jc w:val="both"/>
        <w:rPr>
          <w:rFonts w:ascii="Arial" w:hAnsi="Arial" w:cs="Arial"/>
          <w:i/>
          <w:iCs/>
          <w:sz w:val="20"/>
          <w:szCs w:val="20"/>
        </w:rPr>
      </w:pPr>
      <w:r w:rsidRPr="00C745ED">
        <w:rPr>
          <w:rFonts w:ascii="Arial" w:hAnsi="Arial" w:cs="Arial"/>
          <w:i/>
          <w:iCs/>
          <w:sz w:val="20"/>
          <w:szCs w:val="20"/>
        </w:rPr>
        <w:t>W przypadku Wykonawców wspólnie ubiegających się o udzielenie zamówienia warunek zostanie uznany za spełniony, jeżeli Wykonawcy będą go spełniać łącznie.</w:t>
      </w:r>
    </w:p>
    <w:p w14:paraId="7FF047BF" w14:textId="77777777" w:rsidR="008C3D88" w:rsidRPr="004F254A" w:rsidRDefault="0013338D" w:rsidP="00291B82">
      <w:pPr>
        <w:pStyle w:val="Bezodstpw"/>
        <w:numPr>
          <w:ilvl w:val="0"/>
          <w:numId w:val="3"/>
        </w:numPr>
        <w:spacing w:before="120" w:after="120" w:line="280" w:lineRule="exact"/>
        <w:ind w:left="426" w:hanging="426"/>
        <w:jc w:val="both"/>
        <w:rPr>
          <w:rFonts w:ascii="Arial" w:hAnsi="Arial" w:cs="Arial"/>
          <w:sz w:val="20"/>
          <w:szCs w:val="20"/>
          <w:lang w:val="pl-PL"/>
        </w:rPr>
      </w:pPr>
      <w:r w:rsidRPr="004F254A">
        <w:rPr>
          <w:rFonts w:ascii="Arial" w:hAnsi="Arial" w:cs="Arial"/>
          <w:sz w:val="20"/>
          <w:szCs w:val="20"/>
          <w:lang w:val="pl-PL"/>
        </w:rPr>
        <w:t>Zamawiający</w:t>
      </w:r>
      <w:r w:rsidR="008C3D88" w:rsidRPr="004F254A">
        <w:rPr>
          <w:rFonts w:ascii="Arial" w:hAnsi="Arial" w:cs="Arial"/>
          <w:sz w:val="20"/>
          <w:szCs w:val="20"/>
          <w:lang w:val="pl-PL"/>
        </w:rPr>
        <w:t xml:space="preserve"> zastrzega, że w przypadk</w:t>
      </w:r>
      <w:r w:rsidR="00991FBE" w:rsidRPr="004F254A">
        <w:rPr>
          <w:rFonts w:ascii="Arial" w:hAnsi="Arial" w:cs="Arial"/>
          <w:sz w:val="20"/>
          <w:szCs w:val="20"/>
          <w:lang w:val="pl-PL"/>
        </w:rPr>
        <w:t>u, gdy warunkiem udziału w postę</w:t>
      </w:r>
      <w:r w:rsidR="008C3D88" w:rsidRPr="004F254A">
        <w:rPr>
          <w:rFonts w:ascii="Arial" w:hAnsi="Arial" w:cs="Arial"/>
          <w:sz w:val="20"/>
          <w:szCs w:val="20"/>
          <w:lang w:val="pl-PL"/>
        </w:rPr>
        <w:t xml:space="preserve">powaniu jest dysponowanie przez Wykonawcę osobami o określonych kwalifikacjach, </w:t>
      </w:r>
      <w:r w:rsidR="00E052F6" w:rsidRPr="004F254A">
        <w:rPr>
          <w:rFonts w:ascii="Arial" w:hAnsi="Arial" w:cs="Arial"/>
          <w:sz w:val="20"/>
          <w:szCs w:val="20"/>
          <w:lang w:val="pl-PL"/>
        </w:rPr>
        <w:t>Wykonawca</w:t>
      </w:r>
      <w:r w:rsidR="008C3D88" w:rsidRPr="004F254A">
        <w:rPr>
          <w:rFonts w:ascii="Arial" w:hAnsi="Arial" w:cs="Arial"/>
          <w:sz w:val="20"/>
          <w:szCs w:val="20"/>
          <w:lang w:val="pl-PL"/>
        </w:rPr>
        <w:t xml:space="preserve"> zobowiązuje się do udziału tychże osób w realizacji zamówienia. </w:t>
      </w:r>
      <w:r w:rsidR="00991FBE" w:rsidRPr="004F254A">
        <w:rPr>
          <w:rFonts w:ascii="Arial" w:hAnsi="Arial" w:cs="Arial"/>
          <w:sz w:val="20"/>
          <w:szCs w:val="20"/>
          <w:lang w:val="pl-PL"/>
        </w:rPr>
        <w:t xml:space="preserve">Zmiana osób wskazanych w ofercie nastąpi na warunkach określonych w umowie. </w:t>
      </w:r>
    </w:p>
    <w:p w14:paraId="3FFD7348" w14:textId="77777777" w:rsidR="007C2F0F" w:rsidRPr="003E1BF8" w:rsidRDefault="00E052F6" w:rsidP="00776903">
      <w:pPr>
        <w:pStyle w:val="Bezodstpw"/>
        <w:numPr>
          <w:ilvl w:val="0"/>
          <w:numId w:val="3"/>
        </w:numPr>
        <w:spacing w:before="120" w:line="280" w:lineRule="exact"/>
        <w:ind w:left="426" w:hanging="426"/>
        <w:jc w:val="both"/>
        <w:rPr>
          <w:rFonts w:ascii="Arial" w:hAnsi="Arial" w:cs="Arial"/>
          <w:sz w:val="20"/>
          <w:szCs w:val="20"/>
          <w:lang w:val="pl-PL"/>
        </w:rPr>
      </w:pPr>
      <w:r>
        <w:rPr>
          <w:rFonts w:ascii="Arial" w:hAnsi="Arial" w:cs="Arial"/>
          <w:sz w:val="20"/>
          <w:szCs w:val="20"/>
          <w:lang w:val="pl-PL"/>
        </w:rPr>
        <w:t>Wykonawcy</w:t>
      </w:r>
      <w:r w:rsidR="0011324D" w:rsidRPr="003E1BF8">
        <w:rPr>
          <w:rFonts w:ascii="Arial" w:hAnsi="Arial" w:cs="Arial"/>
          <w:sz w:val="20"/>
          <w:szCs w:val="20"/>
          <w:lang w:val="pl-PL"/>
        </w:rPr>
        <w:t xml:space="preserve"> mogą </w:t>
      </w:r>
      <w:r w:rsidR="0011324D" w:rsidRPr="00E7796A">
        <w:rPr>
          <w:rFonts w:ascii="Arial" w:hAnsi="Arial" w:cs="Arial"/>
          <w:sz w:val="20"/>
          <w:szCs w:val="20"/>
          <w:lang w:val="pl-PL"/>
        </w:rPr>
        <w:t>wspólnie ubiegać się</w:t>
      </w:r>
      <w:r w:rsidR="0011324D" w:rsidRPr="003E1BF8">
        <w:rPr>
          <w:rFonts w:ascii="Arial" w:hAnsi="Arial" w:cs="Arial"/>
          <w:sz w:val="20"/>
          <w:szCs w:val="20"/>
          <w:lang w:val="pl-PL"/>
        </w:rPr>
        <w:t xml:space="preserve"> o udzielenie Zamówienia. W takim przypadku </w:t>
      </w:r>
      <w:r>
        <w:rPr>
          <w:rFonts w:ascii="Arial" w:hAnsi="Arial" w:cs="Arial"/>
          <w:sz w:val="20"/>
          <w:szCs w:val="20"/>
          <w:lang w:val="pl-PL"/>
        </w:rPr>
        <w:t>Wykonawcy</w:t>
      </w:r>
      <w:r w:rsidR="0011324D" w:rsidRPr="003E1BF8">
        <w:rPr>
          <w:rFonts w:ascii="Arial" w:hAnsi="Arial" w:cs="Arial"/>
          <w:sz w:val="20"/>
          <w:szCs w:val="20"/>
          <w:lang w:val="pl-PL"/>
        </w:rPr>
        <w:t xml:space="preserve"> ustanawiają pełnomocnika do reprezentowania ich w Postępowaniu o udzielenie Zamówienia, albo reprezentowania ich w Postępowaniu i zawarcia Umowy. </w:t>
      </w:r>
    </w:p>
    <w:p w14:paraId="793C6599" w14:textId="77777777" w:rsidR="005A03DF" w:rsidRPr="003E1BF8" w:rsidRDefault="002652DD" w:rsidP="00776903">
      <w:pPr>
        <w:pStyle w:val="Bezodstpw"/>
        <w:numPr>
          <w:ilvl w:val="0"/>
          <w:numId w:val="3"/>
        </w:numPr>
        <w:spacing w:before="120" w:line="280" w:lineRule="exact"/>
        <w:ind w:left="426" w:hanging="426"/>
        <w:jc w:val="both"/>
        <w:rPr>
          <w:rFonts w:ascii="Arial" w:hAnsi="Arial" w:cs="Arial"/>
          <w:sz w:val="20"/>
          <w:szCs w:val="20"/>
          <w:lang w:val="pl-PL"/>
        </w:rPr>
      </w:pPr>
      <w:r w:rsidRPr="003E1BF8">
        <w:rPr>
          <w:rFonts w:ascii="Arial" w:hAnsi="Arial" w:cs="Arial"/>
          <w:sz w:val="20"/>
          <w:szCs w:val="20"/>
          <w:lang w:val="pl-PL"/>
        </w:rPr>
        <w:t xml:space="preserve">W przypadku </w:t>
      </w:r>
      <w:r w:rsidR="00E052F6">
        <w:rPr>
          <w:rFonts w:ascii="Arial" w:hAnsi="Arial" w:cs="Arial"/>
          <w:sz w:val="20"/>
          <w:szCs w:val="20"/>
          <w:lang w:val="pl-PL"/>
        </w:rPr>
        <w:t>Wykonawców</w:t>
      </w:r>
      <w:r w:rsidRPr="003E1BF8">
        <w:rPr>
          <w:rFonts w:ascii="Arial" w:hAnsi="Arial" w:cs="Arial"/>
          <w:sz w:val="20"/>
          <w:szCs w:val="20"/>
          <w:lang w:val="pl-PL"/>
        </w:rPr>
        <w:t xml:space="preserve"> wspólnie ubiegających się o udzielenie Zamówienia, </w:t>
      </w:r>
      <w:r w:rsidR="00390CF6" w:rsidRPr="003E1BF8">
        <w:rPr>
          <w:rFonts w:ascii="Arial" w:hAnsi="Arial" w:cs="Arial"/>
          <w:sz w:val="20"/>
          <w:szCs w:val="20"/>
          <w:lang w:val="pl-PL"/>
        </w:rPr>
        <w:t>żaden</w:t>
      </w:r>
      <w:r w:rsidR="0011324D" w:rsidRPr="003E1BF8">
        <w:rPr>
          <w:rFonts w:ascii="Arial" w:hAnsi="Arial" w:cs="Arial"/>
          <w:sz w:val="20"/>
          <w:szCs w:val="20"/>
          <w:lang w:val="pl-PL"/>
        </w:rPr>
        <w:t xml:space="preserve"> z </w:t>
      </w:r>
      <w:r w:rsidRPr="003E1BF8">
        <w:rPr>
          <w:rFonts w:ascii="Arial" w:hAnsi="Arial" w:cs="Arial"/>
          <w:sz w:val="20"/>
          <w:szCs w:val="20"/>
          <w:lang w:val="pl-PL"/>
        </w:rPr>
        <w:t xml:space="preserve">podmiotów </w:t>
      </w:r>
      <w:r w:rsidR="0011324D" w:rsidRPr="003E1BF8">
        <w:rPr>
          <w:rFonts w:ascii="Arial" w:hAnsi="Arial" w:cs="Arial"/>
          <w:sz w:val="20"/>
          <w:szCs w:val="20"/>
          <w:lang w:val="pl-PL"/>
        </w:rPr>
        <w:t xml:space="preserve">nie może podlegać wykluczeniu na podstawie </w:t>
      </w:r>
      <w:r w:rsidR="00E356BD">
        <w:rPr>
          <w:rFonts w:ascii="Arial" w:hAnsi="Arial" w:cs="Arial"/>
          <w:sz w:val="20"/>
          <w:szCs w:val="20"/>
          <w:lang w:val="pl-PL"/>
        </w:rPr>
        <w:t>przesłanek określonych w Rozdziale</w:t>
      </w:r>
      <w:r w:rsidR="00696B17" w:rsidRPr="003E1BF8">
        <w:rPr>
          <w:rFonts w:ascii="Arial" w:hAnsi="Arial" w:cs="Arial"/>
          <w:sz w:val="20"/>
          <w:szCs w:val="20"/>
          <w:lang w:val="pl-PL"/>
        </w:rPr>
        <w:t xml:space="preserve"> 1</w:t>
      </w:r>
      <w:r w:rsidR="002F06CC" w:rsidRPr="003E1BF8">
        <w:rPr>
          <w:rFonts w:ascii="Arial" w:hAnsi="Arial" w:cs="Arial"/>
          <w:sz w:val="20"/>
          <w:szCs w:val="20"/>
          <w:lang w:val="pl-PL"/>
        </w:rPr>
        <w:t>9</w:t>
      </w:r>
      <w:r w:rsidR="00E356BD">
        <w:rPr>
          <w:rFonts w:ascii="Arial" w:hAnsi="Arial" w:cs="Arial"/>
          <w:sz w:val="20"/>
          <w:szCs w:val="20"/>
          <w:lang w:val="pl-PL"/>
        </w:rPr>
        <w:t>)</w:t>
      </w:r>
      <w:r w:rsidR="00696B17" w:rsidRPr="003E1BF8">
        <w:rPr>
          <w:rFonts w:ascii="Arial" w:hAnsi="Arial" w:cs="Arial"/>
          <w:sz w:val="20"/>
          <w:szCs w:val="20"/>
          <w:lang w:val="pl-PL"/>
        </w:rPr>
        <w:t xml:space="preserve"> ust.</w:t>
      </w:r>
      <w:r w:rsidR="002F06CC" w:rsidRPr="003E1BF8">
        <w:rPr>
          <w:rFonts w:ascii="Arial" w:hAnsi="Arial" w:cs="Arial"/>
          <w:sz w:val="20"/>
          <w:szCs w:val="20"/>
          <w:lang w:val="pl-PL"/>
        </w:rPr>
        <w:t xml:space="preserve">1 pkt 1-10) </w:t>
      </w:r>
      <w:r w:rsidR="0011324D" w:rsidRPr="003E1BF8">
        <w:rPr>
          <w:rFonts w:ascii="Arial" w:hAnsi="Arial" w:cs="Arial"/>
          <w:sz w:val="20"/>
          <w:szCs w:val="20"/>
          <w:lang w:val="pl-PL"/>
        </w:rPr>
        <w:t xml:space="preserve">SWZ. </w:t>
      </w:r>
    </w:p>
    <w:p w14:paraId="1D12939F" w14:textId="77777777" w:rsidR="002726BA" w:rsidRPr="003E1BF8" w:rsidRDefault="00E052F6" w:rsidP="00776903">
      <w:pPr>
        <w:pStyle w:val="Bezodstpw"/>
        <w:numPr>
          <w:ilvl w:val="0"/>
          <w:numId w:val="3"/>
        </w:numPr>
        <w:spacing w:before="120" w:line="280" w:lineRule="exact"/>
        <w:ind w:left="426" w:hanging="426"/>
        <w:jc w:val="both"/>
        <w:rPr>
          <w:rFonts w:ascii="Arial" w:hAnsi="Arial" w:cs="Arial"/>
          <w:sz w:val="20"/>
          <w:szCs w:val="20"/>
          <w:lang w:val="pl-PL"/>
        </w:rPr>
      </w:pPr>
      <w:r>
        <w:rPr>
          <w:rFonts w:ascii="Arial" w:hAnsi="Arial" w:cs="Arial"/>
          <w:sz w:val="20"/>
          <w:szCs w:val="20"/>
          <w:lang w:val="pl-PL"/>
        </w:rPr>
        <w:t>Wykonawcy</w:t>
      </w:r>
      <w:r w:rsidR="0011324D" w:rsidRPr="003E1BF8">
        <w:rPr>
          <w:rFonts w:ascii="Arial" w:hAnsi="Arial" w:cs="Arial"/>
          <w:sz w:val="20"/>
          <w:szCs w:val="20"/>
          <w:lang w:val="pl-PL"/>
        </w:rPr>
        <w:t xml:space="preserve"> wspólnie ubiegający się o udzielenie zamówienia ponoszą solidarną odpowiedzialność  za niewykonanie lub nienależyte wykonanie zamówienia</w:t>
      </w:r>
      <w:r w:rsidR="00996A71">
        <w:rPr>
          <w:rFonts w:ascii="Arial" w:hAnsi="Arial" w:cs="Arial"/>
          <w:sz w:val="20"/>
          <w:szCs w:val="20"/>
          <w:lang w:val="pl-PL"/>
        </w:rPr>
        <w:t xml:space="preserve"> i wniesienie zabezpieczenia należytego wykonania umowy zawartej w wyniku udzielenia zamówienia (jeżeli dotyczy)</w:t>
      </w:r>
      <w:r w:rsidR="0011324D" w:rsidRPr="003E1BF8">
        <w:rPr>
          <w:rFonts w:ascii="Arial" w:hAnsi="Arial" w:cs="Arial"/>
          <w:sz w:val="20"/>
          <w:szCs w:val="20"/>
          <w:lang w:val="pl-PL"/>
        </w:rPr>
        <w:t>.</w:t>
      </w:r>
    </w:p>
    <w:p w14:paraId="6CB60A1C" w14:textId="77777777" w:rsidR="002726BA" w:rsidRPr="001F6DC4" w:rsidRDefault="00E052F6" w:rsidP="00776903">
      <w:pPr>
        <w:pStyle w:val="Bezodstpw"/>
        <w:numPr>
          <w:ilvl w:val="0"/>
          <w:numId w:val="3"/>
        </w:numPr>
        <w:spacing w:before="120" w:line="280" w:lineRule="exact"/>
        <w:ind w:left="426" w:hanging="426"/>
        <w:jc w:val="both"/>
        <w:rPr>
          <w:rFonts w:ascii="Arial" w:hAnsi="Arial" w:cs="Arial"/>
          <w:sz w:val="20"/>
          <w:szCs w:val="20"/>
          <w:lang w:val="pl-PL"/>
        </w:rPr>
      </w:pPr>
      <w:r>
        <w:rPr>
          <w:rFonts w:ascii="Arial" w:hAnsi="Arial" w:cs="Arial"/>
          <w:sz w:val="20"/>
          <w:szCs w:val="20"/>
          <w:lang w:val="pl-PL"/>
        </w:rPr>
        <w:t>Wykonawcy</w:t>
      </w:r>
      <w:r w:rsidR="002726BA" w:rsidRPr="001F6DC4">
        <w:rPr>
          <w:rFonts w:ascii="Arial" w:hAnsi="Arial" w:cs="Arial"/>
          <w:sz w:val="20"/>
          <w:szCs w:val="20"/>
          <w:lang w:val="pl-PL"/>
        </w:rPr>
        <w:t xml:space="preserve"> wspólnie ubiegających się o udzielenie zamówienia</w:t>
      </w:r>
      <w:r w:rsidR="0079702E" w:rsidRPr="001F6DC4">
        <w:rPr>
          <w:rFonts w:ascii="Arial" w:hAnsi="Arial" w:cs="Arial"/>
          <w:sz w:val="20"/>
          <w:szCs w:val="20"/>
          <w:lang w:val="pl-PL"/>
        </w:rPr>
        <w:t xml:space="preserve"> (konsorcjum, spółka cywilna, itp.)</w:t>
      </w:r>
      <w:r w:rsidR="002726BA" w:rsidRPr="001F6DC4">
        <w:rPr>
          <w:rFonts w:ascii="Arial" w:hAnsi="Arial" w:cs="Arial"/>
          <w:sz w:val="20"/>
          <w:szCs w:val="20"/>
          <w:lang w:val="pl-PL"/>
        </w:rPr>
        <w:t xml:space="preserve"> </w:t>
      </w:r>
      <w:r w:rsidR="0079702E" w:rsidRPr="001F6DC4">
        <w:rPr>
          <w:rFonts w:ascii="Arial" w:hAnsi="Arial" w:cs="Arial"/>
          <w:sz w:val="20"/>
          <w:szCs w:val="20"/>
          <w:lang w:val="pl-PL"/>
        </w:rPr>
        <w:t xml:space="preserve">zobowiązani są złożyć </w:t>
      </w:r>
      <w:r w:rsidR="002726BA" w:rsidRPr="001F6DC4">
        <w:rPr>
          <w:rFonts w:ascii="Arial" w:hAnsi="Arial" w:cs="Arial"/>
          <w:sz w:val="20"/>
          <w:szCs w:val="20"/>
          <w:lang w:val="pl-PL"/>
        </w:rPr>
        <w:t xml:space="preserve">umowę regulującą współpracę tych </w:t>
      </w:r>
      <w:r>
        <w:rPr>
          <w:rFonts w:ascii="Arial" w:hAnsi="Arial" w:cs="Arial"/>
          <w:sz w:val="20"/>
          <w:szCs w:val="20"/>
          <w:lang w:val="pl-PL"/>
        </w:rPr>
        <w:t>Wykonawców</w:t>
      </w:r>
      <w:r w:rsidR="002726BA" w:rsidRPr="001F6DC4">
        <w:rPr>
          <w:rFonts w:ascii="Arial" w:hAnsi="Arial" w:cs="Arial"/>
          <w:sz w:val="20"/>
          <w:szCs w:val="20"/>
          <w:lang w:val="pl-PL"/>
        </w:rPr>
        <w:t>.</w:t>
      </w:r>
    </w:p>
    <w:p w14:paraId="1EAEBBBA" w14:textId="77777777" w:rsidR="007C2F0F" w:rsidRPr="003E1BF8" w:rsidRDefault="0011324D" w:rsidP="00776903">
      <w:pPr>
        <w:pStyle w:val="Bezodstpw"/>
        <w:numPr>
          <w:ilvl w:val="0"/>
          <w:numId w:val="3"/>
        </w:numPr>
        <w:spacing w:before="120" w:line="280" w:lineRule="exact"/>
        <w:ind w:left="426" w:hanging="426"/>
        <w:jc w:val="both"/>
        <w:rPr>
          <w:rFonts w:ascii="Arial" w:hAnsi="Arial" w:cs="Arial"/>
          <w:sz w:val="20"/>
          <w:szCs w:val="20"/>
          <w:lang w:val="pl-PL"/>
        </w:rPr>
      </w:pPr>
      <w:r w:rsidRPr="003E1BF8">
        <w:rPr>
          <w:rFonts w:ascii="Arial" w:hAnsi="Arial" w:cs="Arial"/>
          <w:sz w:val="20"/>
          <w:szCs w:val="20"/>
          <w:lang w:val="pl-PL"/>
        </w:rPr>
        <w:t xml:space="preserve">W celu wykazania spełnienia warunków udziału w postępowaniu, </w:t>
      </w:r>
      <w:r w:rsidR="00E052F6">
        <w:rPr>
          <w:rFonts w:ascii="Arial" w:hAnsi="Arial" w:cs="Arial"/>
          <w:sz w:val="20"/>
          <w:szCs w:val="20"/>
          <w:lang w:val="pl-PL"/>
        </w:rPr>
        <w:t>Wykonawcy</w:t>
      </w:r>
      <w:r w:rsidRPr="003E1BF8">
        <w:rPr>
          <w:rFonts w:ascii="Arial" w:hAnsi="Arial" w:cs="Arial"/>
          <w:sz w:val="20"/>
          <w:szCs w:val="20"/>
          <w:lang w:val="pl-PL"/>
        </w:rPr>
        <w:t xml:space="preserve"> winni złożyć oświadczenia i dokumenty, o których mowa w</w:t>
      </w:r>
      <w:r w:rsidR="00CD5BEE" w:rsidRPr="003E1BF8">
        <w:rPr>
          <w:rFonts w:ascii="Arial" w:hAnsi="Arial" w:cs="Arial"/>
          <w:sz w:val="20"/>
          <w:szCs w:val="20"/>
          <w:lang w:val="pl-PL"/>
        </w:rPr>
        <w:t xml:space="preserve"> Rozdziale 10 ust.</w:t>
      </w:r>
      <w:r w:rsidR="00552D40" w:rsidRPr="003E1BF8">
        <w:rPr>
          <w:rFonts w:ascii="Arial" w:hAnsi="Arial" w:cs="Arial"/>
          <w:sz w:val="20"/>
          <w:szCs w:val="20"/>
          <w:lang w:val="pl-PL"/>
        </w:rPr>
        <w:t xml:space="preserve">1 </w:t>
      </w:r>
      <w:r w:rsidRPr="003E1BF8">
        <w:rPr>
          <w:rFonts w:ascii="Arial" w:hAnsi="Arial" w:cs="Arial"/>
          <w:sz w:val="20"/>
          <w:szCs w:val="20"/>
          <w:lang w:val="pl-PL"/>
        </w:rPr>
        <w:t>SWZ.</w:t>
      </w:r>
    </w:p>
    <w:p w14:paraId="3064833F" w14:textId="77777777" w:rsidR="00672068" w:rsidRPr="00DE2E2B" w:rsidRDefault="0011324D" w:rsidP="00776903">
      <w:pPr>
        <w:pStyle w:val="Bezodstpw"/>
        <w:numPr>
          <w:ilvl w:val="0"/>
          <w:numId w:val="3"/>
        </w:numPr>
        <w:spacing w:before="120" w:line="280" w:lineRule="exact"/>
        <w:ind w:left="426" w:hanging="426"/>
        <w:jc w:val="both"/>
        <w:rPr>
          <w:rFonts w:ascii="Arial" w:hAnsi="Arial" w:cs="Arial"/>
          <w:sz w:val="20"/>
          <w:szCs w:val="20"/>
          <w:lang w:val="pl-PL"/>
        </w:rPr>
      </w:pPr>
      <w:r w:rsidRPr="000D2761">
        <w:rPr>
          <w:rFonts w:ascii="Arial" w:hAnsi="Arial" w:cs="Arial"/>
          <w:sz w:val="20"/>
          <w:szCs w:val="20"/>
          <w:lang w:val="pl-PL"/>
        </w:rPr>
        <w:t xml:space="preserve">Ocena spełnienia przez </w:t>
      </w:r>
      <w:r w:rsidR="00E052F6" w:rsidRPr="000D2761">
        <w:rPr>
          <w:rFonts w:ascii="Arial" w:hAnsi="Arial" w:cs="Arial"/>
          <w:sz w:val="20"/>
          <w:szCs w:val="20"/>
          <w:lang w:val="pl-PL"/>
        </w:rPr>
        <w:t>Wykonawców</w:t>
      </w:r>
      <w:r w:rsidRPr="000D2761">
        <w:rPr>
          <w:rFonts w:ascii="Arial" w:hAnsi="Arial" w:cs="Arial"/>
          <w:sz w:val="20"/>
          <w:szCs w:val="20"/>
          <w:lang w:val="pl-PL"/>
        </w:rPr>
        <w:t xml:space="preserve"> wymaganych warunków zostanie dokonana według formuły „s</w:t>
      </w:r>
      <w:r w:rsidR="005A03DF" w:rsidRPr="000D2761">
        <w:rPr>
          <w:rFonts w:ascii="Arial" w:hAnsi="Arial" w:cs="Arial"/>
          <w:sz w:val="20"/>
          <w:szCs w:val="20"/>
          <w:lang w:val="pl-PL"/>
        </w:rPr>
        <w:t>pełnia</w:t>
      </w:r>
      <w:r w:rsidRPr="000D2761">
        <w:rPr>
          <w:rFonts w:ascii="Arial" w:hAnsi="Arial" w:cs="Arial"/>
          <w:sz w:val="20"/>
          <w:szCs w:val="20"/>
          <w:lang w:val="pl-PL"/>
        </w:rPr>
        <w:t xml:space="preserve">/nie spełnia”, </w:t>
      </w:r>
      <w:r w:rsidR="005A03DF" w:rsidRPr="000D2761">
        <w:rPr>
          <w:rFonts w:ascii="Arial" w:hAnsi="Arial" w:cs="Arial"/>
          <w:sz w:val="20"/>
          <w:szCs w:val="20"/>
          <w:lang w:val="pl-PL"/>
        </w:rPr>
        <w:t xml:space="preserve">w oparciu o informacje zawarte </w:t>
      </w:r>
      <w:r w:rsidRPr="000D2761">
        <w:rPr>
          <w:rFonts w:ascii="Arial" w:hAnsi="Arial" w:cs="Arial"/>
          <w:sz w:val="20"/>
          <w:szCs w:val="20"/>
          <w:lang w:val="pl-PL"/>
        </w:rPr>
        <w:t xml:space="preserve">w dokumentach i oświadczeniach, jakie mają dostarczyć </w:t>
      </w:r>
      <w:r w:rsidR="00E052F6" w:rsidRPr="000D2761">
        <w:rPr>
          <w:rFonts w:ascii="Arial" w:hAnsi="Arial" w:cs="Arial"/>
          <w:sz w:val="20"/>
          <w:szCs w:val="20"/>
          <w:lang w:val="pl-PL"/>
        </w:rPr>
        <w:t>Wykonawcy</w:t>
      </w:r>
      <w:r w:rsidRPr="000D2761">
        <w:rPr>
          <w:rFonts w:ascii="Arial" w:hAnsi="Arial" w:cs="Arial"/>
          <w:sz w:val="20"/>
          <w:szCs w:val="20"/>
          <w:lang w:val="pl-PL"/>
        </w:rPr>
        <w:t xml:space="preserve">, w celu potwierdzenia spełnienia </w:t>
      </w:r>
      <w:r w:rsidR="00F92F14" w:rsidRPr="000D2761">
        <w:rPr>
          <w:rFonts w:ascii="Arial" w:hAnsi="Arial" w:cs="Arial"/>
          <w:sz w:val="20"/>
          <w:szCs w:val="20"/>
          <w:lang w:val="pl-PL"/>
        </w:rPr>
        <w:t>warunków udziału w postępowaniu</w:t>
      </w:r>
      <w:r w:rsidR="00DE2E2B">
        <w:rPr>
          <w:rFonts w:ascii="Arial" w:hAnsi="Arial" w:cs="Arial"/>
          <w:sz w:val="20"/>
          <w:szCs w:val="20"/>
          <w:lang w:val="pl-PL"/>
        </w:rPr>
        <w:t>.</w:t>
      </w:r>
    </w:p>
    <w:p w14:paraId="1B0BD5F7" w14:textId="77777777" w:rsidR="0023661B" w:rsidRPr="00672068" w:rsidRDefault="0023661B" w:rsidP="00776903">
      <w:pPr>
        <w:pStyle w:val="Bezodstpw"/>
        <w:spacing w:before="120" w:line="280" w:lineRule="exact"/>
        <w:ind w:left="426"/>
        <w:jc w:val="both"/>
        <w:rPr>
          <w:rFonts w:ascii="Arial" w:hAnsi="Arial" w:cs="Arial"/>
          <w:color w:val="FF0000"/>
          <w:sz w:val="20"/>
          <w:szCs w:val="20"/>
          <w:lang w:val="pl-PL"/>
        </w:rPr>
      </w:pPr>
    </w:p>
    <w:p w14:paraId="301C228C" w14:textId="77777777" w:rsidR="0011324D" w:rsidRPr="003E1BF8" w:rsidRDefault="00A318E2" w:rsidP="00804109">
      <w:pPr>
        <w:pStyle w:val="Akapitzlist"/>
        <w:numPr>
          <w:ilvl w:val="0"/>
          <w:numId w:val="27"/>
        </w:numPr>
        <w:tabs>
          <w:tab w:val="left" w:pos="426"/>
        </w:tabs>
        <w:spacing w:before="120" w:after="0" w:line="280" w:lineRule="exact"/>
        <w:ind w:left="426" w:hanging="426"/>
        <w:jc w:val="both"/>
        <w:outlineLvl w:val="0"/>
        <w:rPr>
          <w:rFonts w:ascii="Arial" w:hAnsi="Arial" w:cs="Arial"/>
          <w:b/>
          <w:smallCaps/>
          <w:sz w:val="20"/>
          <w:szCs w:val="20"/>
        </w:rPr>
      </w:pPr>
      <w:bookmarkStart w:id="10" w:name="_Toc367911599"/>
      <w:bookmarkStart w:id="11" w:name="_Toc398550314"/>
      <w:r>
        <w:rPr>
          <w:rFonts w:ascii="Arial" w:hAnsi="Arial" w:cs="Arial"/>
          <w:b/>
          <w:smallCaps/>
          <w:sz w:val="20"/>
          <w:szCs w:val="20"/>
        </w:rPr>
        <w:t xml:space="preserve">Informacja o dokumentach, jakie mają dostarczyć </w:t>
      </w:r>
      <w:r w:rsidR="00E052F6">
        <w:rPr>
          <w:rFonts w:ascii="Arial" w:hAnsi="Arial" w:cs="Arial"/>
          <w:b/>
          <w:smallCaps/>
          <w:sz w:val="20"/>
          <w:szCs w:val="20"/>
        </w:rPr>
        <w:t>Wykonawcy</w:t>
      </w:r>
      <w:r>
        <w:rPr>
          <w:rFonts w:ascii="Arial" w:hAnsi="Arial" w:cs="Arial"/>
          <w:b/>
          <w:smallCaps/>
          <w:sz w:val="20"/>
          <w:szCs w:val="20"/>
        </w:rPr>
        <w:t xml:space="preserve"> w celu potwierdzenia spełniania wymaganych warunków </w:t>
      </w:r>
      <w:bookmarkEnd w:id="10"/>
      <w:r w:rsidR="0011324D" w:rsidRPr="003E1BF8">
        <w:rPr>
          <w:rFonts w:ascii="Arial" w:hAnsi="Arial" w:cs="Arial"/>
          <w:b/>
          <w:smallCaps/>
          <w:sz w:val="20"/>
          <w:szCs w:val="20"/>
        </w:rPr>
        <w:t xml:space="preserve">oraz innych </w:t>
      </w:r>
      <w:r w:rsidR="00B744ED">
        <w:rPr>
          <w:rFonts w:ascii="Arial" w:hAnsi="Arial" w:cs="Arial"/>
          <w:b/>
          <w:smallCaps/>
          <w:sz w:val="20"/>
          <w:szCs w:val="20"/>
        </w:rPr>
        <w:t xml:space="preserve">żądanych </w:t>
      </w:r>
      <w:r w:rsidR="0011324D" w:rsidRPr="003E1BF8">
        <w:rPr>
          <w:rFonts w:ascii="Arial" w:hAnsi="Arial" w:cs="Arial"/>
          <w:b/>
          <w:smallCaps/>
          <w:sz w:val="20"/>
          <w:szCs w:val="20"/>
        </w:rPr>
        <w:t>doku</w:t>
      </w:r>
      <w:r w:rsidR="00B744ED">
        <w:rPr>
          <w:rFonts w:ascii="Arial" w:hAnsi="Arial" w:cs="Arial"/>
          <w:b/>
          <w:smallCaps/>
          <w:sz w:val="20"/>
          <w:szCs w:val="20"/>
        </w:rPr>
        <w:t>mentach</w:t>
      </w:r>
      <w:bookmarkEnd w:id="11"/>
    </w:p>
    <w:p w14:paraId="42662914" w14:textId="285E4809" w:rsidR="008E51FA" w:rsidRPr="00CA6EE5" w:rsidRDefault="00E052F6" w:rsidP="00804109">
      <w:pPr>
        <w:numPr>
          <w:ilvl w:val="1"/>
          <w:numId w:val="8"/>
        </w:numPr>
        <w:autoSpaceDE w:val="0"/>
        <w:autoSpaceDN w:val="0"/>
        <w:spacing w:before="120" w:after="0" w:line="280" w:lineRule="exact"/>
        <w:ind w:left="426" w:hanging="426"/>
        <w:jc w:val="both"/>
        <w:rPr>
          <w:rFonts w:ascii="Arial" w:hAnsi="Arial" w:cs="Arial"/>
          <w:sz w:val="20"/>
          <w:szCs w:val="20"/>
        </w:rPr>
      </w:pPr>
      <w:r w:rsidRPr="00541B7D">
        <w:rPr>
          <w:rFonts w:ascii="Arial" w:hAnsi="Arial" w:cs="Arial"/>
          <w:sz w:val="20"/>
          <w:szCs w:val="20"/>
        </w:rPr>
        <w:t>Wykonawca</w:t>
      </w:r>
      <w:r w:rsidR="008E51FA" w:rsidRPr="00541B7D">
        <w:rPr>
          <w:rFonts w:ascii="Arial" w:hAnsi="Arial" w:cs="Arial"/>
          <w:sz w:val="20"/>
          <w:szCs w:val="20"/>
        </w:rPr>
        <w:t xml:space="preserve"> zobowiązany jest do </w:t>
      </w:r>
      <w:r w:rsidR="001B74FE" w:rsidRPr="00541B7D">
        <w:rPr>
          <w:rFonts w:ascii="Arial" w:hAnsi="Arial" w:cs="Arial"/>
          <w:sz w:val="20"/>
          <w:szCs w:val="20"/>
        </w:rPr>
        <w:t xml:space="preserve">złożenia </w:t>
      </w:r>
      <w:r w:rsidR="00802818">
        <w:rPr>
          <w:rFonts w:ascii="Arial" w:hAnsi="Arial" w:cs="Arial"/>
          <w:sz w:val="20"/>
          <w:szCs w:val="20"/>
        </w:rPr>
        <w:t>Formularza Oferta</w:t>
      </w:r>
      <w:r w:rsidR="007619BE" w:rsidRPr="00541B7D">
        <w:rPr>
          <w:rFonts w:ascii="Arial" w:hAnsi="Arial" w:cs="Arial"/>
          <w:sz w:val="20"/>
          <w:szCs w:val="20"/>
        </w:rPr>
        <w:t xml:space="preserve"> oraz </w:t>
      </w:r>
      <w:r w:rsidR="001B74FE" w:rsidRPr="00541B7D">
        <w:rPr>
          <w:rFonts w:ascii="Arial" w:hAnsi="Arial" w:cs="Arial"/>
          <w:sz w:val="20"/>
          <w:szCs w:val="20"/>
        </w:rPr>
        <w:t xml:space="preserve">dokumentów i oświadczeń </w:t>
      </w:r>
      <w:r w:rsidR="008E51FA" w:rsidRPr="00541B7D">
        <w:rPr>
          <w:rFonts w:ascii="Arial" w:hAnsi="Arial" w:cs="Arial"/>
          <w:sz w:val="20"/>
          <w:szCs w:val="20"/>
        </w:rPr>
        <w:t>w Platformie zakupowej</w:t>
      </w:r>
      <w:r w:rsidR="001B74FE" w:rsidRPr="00541B7D">
        <w:rPr>
          <w:rFonts w:ascii="Arial" w:hAnsi="Arial" w:cs="Arial"/>
          <w:sz w:val="20"/>
          <w:szCs w:val="20"/>
        </w:rPr>
        <w:t>,</w:t>
      </w:r>
      <w:r w:rsidR="008E51FA" w:rsidRPr="00541B7D">
        <w:rPr>
          <w:rFonts w:ascii="Arial" w:hAnsi="Arial" w:cs="Arial"/>
          <w:sz w:val="20"/>
          <w:szCs w:val="20"/>
        </w:rPr>
        <w:t xml:space="preserve"> w trybie bezpośredniego połączenia z </w:t>
      </w:r>
      <w:r w:rsidR="00BF04E8" w:rsidRPr="00541B7D">
        <w:rPr>
          <w:rFonts w:ascii="Arial" w:hAnsi="Arial" w:cs="Arial"/>
          <w:sz w:val="20"/>
          <w:szCs w:val="20"/>
        </w:rPr>
        <w:t>tą stroną</w:t>
      </w:r>
      <w:r w:rsidR="007619BE" w:rsidRPr="00541B7D">
        <w:rPr>
          <w:rFonts w:ascii="Arial" w:hAnsi="Arial" w:cs="Arial"/>
          <w:sz w:val="20"/>
          <w:szCs w:val="20"/>
        </w:rPr>
        <w:t>.</w:t>
      </w:r>
      <w:r w:rsidR="00BC0881" w:rsidRPr="00541B7D">
        <w:rPr>
          <w:rFonts w:ascii="Arial" w:hAnsi="Arial" w:cs="Arial"/>
          <w:bCs/>
          <w:sz w:val="20"/>
          <w:szCs w:val="20"/>
        </w:rPr>
        <w:t xml:space="preserve"> Wszystkie dokumenty i oświadczenia</w:t>
      </w:r>
      <w:r w:rsidR="007619BE" w:rsidRPr="00541B7D">
        <w:rPr>
          <w:rFonts w:ascii="Arial" w:hAnsi="Arial" w:cs="Arial"/>
          <w:bCs/>
          <w:sz w:val="20"/>
          <w:szCs w:val="20"/>
        </w:rPr>
        <w:t xml:space="preserve">, stanowiące </w:t>
      </w:r>
      <w:r w:rsidR="00470571" w:rsidRPr="00541B7D">
        <w:rPr>
          <w:rFonts w:ascii="Arial" w:hAnsi="Arial" w:cs="Arial"/>
          <w:bCs/>
          <w:sz w:val="20"/>
          <w:szCs w:val="20"/>
        </w:rPr>
        <w:t xml:space="preserve">załączniki do </w:t>
      </w:r>
      <w:r w:rsidR="00B36BCB">
        <w:rPr>
          <w:rFonts w:ascii="Arial" w:hAnsi="Arial" w:cs="Arial"/>
          <w:bCs/>
          <w:sz w:val="20"/>
          <w:szCs w:val="20"/>
        </w:rPr>
        <w:t>Formularza</w:t>
      </w:r>
      <w:r w:rsidR="00470571" w:rsidRPr="00541B7D">
        <w:rPr>
          <w:rFonts w:ascii="Arial" w:hAnsi="Arial" w:cs="Arial"/>
          <w:bCs/>
          <w:sz w:val="20"/>
          <w:szCs w:val="20"/>
        </w:rPr>
        <w:t xml:space="preserve">, </w:t>
      </w:r>
      <w:r w:rsidRPr="00541B7D">
        <w:rPr>
          <w:rFonts w:ascii="Arial" w:hAnsi="Arial" w:cs="Arial"/>
          <w:bCs/>
          <w:sz w:val="20"/>
          <w:szCs w:val="20"/>
        </w:rPr>
        <w:t>Wykonawca</w:t>
      </w:r>
      <w:r w:rsidR="00BC0881" w:rsidRPr="00541B7D">
        <w:rPr>
          <w:rFonts w:ascii="Arial" w:hAnsi="Arial" w:cs="Arial"/>
          <w:bCs/>
          <w:sz w:val="20"/>
          <w:szCs w:val="20"/>
        </w:rPr>
        <w:t xml:space="preserve"> </w:t>
      </w:r>
      <w:r w:rsidR="00470571" w:rsidRPr="00541B7D">
        <w:rPr>
          <w:rFonts w:ascii="Arial" w:hAnsi="Arial" w:cs="Arial"/>
          <w:bCs/>
          <w:sz w:val="20"/>
          <w:szCs w:val="20"/>
        </w:rPr>
        <w:t xml:space="preserve">składa </w:t>
      </w:r>
      <w:r w:rsidR="00BC0881" w:rsidRPr="00541B7D">
        <w:rPr>
          <w:rFonts w:ascii="Arial" w:hAnsi="Arial" w:cs="Arial"/>
          <w:bCs/>
          <w:sz w:val="20"/>
          <w:szCs w:val="20"/>
        </w:rPr>
        <w:t xml:space="preserve">wraz z </w:t>
      </w:r>
      <w:r w:rsidR="00802818">
        <w:rPr>
          <w:rFonts w:ascii="Arial" w:hAnsi="Arial" w:cs="Arial"/>
          <w:bCs/>
          <w:sz w:val="20"/>
          <w:szCs w:val="20"/>
        </w:rPr>
        <w:t>Formularzem Oferta</w:t>
      </w:r>
      <w:r w:rsidR="00BC0881" w:rsidRPr="00541B7D">
        <w:rPr>
          <w:rFonts w:ascii="Arial" w:hAnsi="Arial" w:cs="Arial"/>
          <w:bCs/>
          <w:sz w:val="20"/>
          <w:szCs w:val="20"/>
        </w:rPr>
        <w:t xml:space="preserve">. </w:t>
      </w:r>
    </w:p>
    <w:p w14:paraId="6442C466" w14:textId="776F0230" w:rsidR="004A6947" w:rsidRPr="004A6947" w:rsidRDefault="008E51FA" w:rsidP="00804109">
      <w:pPr>
        <w:numPr>
          <w:ilvl w:val="1"/>
          <w:numId w:val="9"/>
        </w:numPr>
        <w:tabs>
          <w:tab w:val="left" w:pos="426"/>
        </w:tabs>
        <w:spacing w:before="120" w:after="0" w:line="280" w:lineRule="exact"/>
        <w:ind w:left="426" w:hanging="426"/>
        <w:jc w:val="both"/>
        <w:rPr>
          <w:rFonts w:ascii="Arial" w:hAnsi="Arial" w:cs="Arial"/>
          <w:i/>
          <w:sz w:val="18"/>
          <w:szCs w:val="18"/>
        </w:rPr>
      </w:pPr>
      <w:r w:rsidRPr="003E1BF8">
        <w:rPr>
          <w:rFonts w:ascii="Arial" w:hAnsi="Arial" w:cs="Arial"/>
          <w:sz w:val="20"/>
          <w:szCs w:val="20"/>
        </w:rPr>
        <w:t xml:space="preserve">Wypełniony i podpisany </w:t>
      </w:r>
      <w:r w:rsidR="00802818">
        <w:rPr>
          <w:rFonts w:ascii="Arial" w:hAnsi="Arial" w:cs="Arial"/>
          <w:b/>
          <w:sz w:val="20"/>
          <w:szCs w:val="20"/>
        </w:rPr>
        <w:t>Formularz Oferta</w:t>
      </w:r>
      <w:r w:rsidRPr="003E1BF8">
        <w:rPr>
          <w:rFonts w:ascii="Arial" w:hAnsi="Arial" w:cs="Arial"/>
          <w:sz w:val="20"/>
          <w:szCs w:val="20"/>
        </w:rPr>
        <w:t xml:space="preserve">, stanowiący </w:t>
      </w:r>
      <w:r w:rsidRPr="003E1BF8">
        <w:rPr>
          <w:rFonts w:ascii="Arial" w:hAnsi="Arial" w:cs="Arial"/>
          <w:b/>
          <w:sz w:val="20"/>
          <w:szCs w:val="20"/>
        </w:rPr>
        <w:t>Załącznik Nr 1</w:t>
      </w:r>
      <w:r w:rsidR="004A6947">
        <w:rPr>
          <w:rFonts w:ascii="Arial" w:hAnsi="Arial" w:cs="Arial"/>
          <w:sz w:val="20"/>
          <w:szCs w:val="20"/>
        </w:rPr>
        <w:t xml:space="preserve"> do SWZ. </w:t>
      </w:r>
    </w:p>
    <w:p w14:paraId="7075589D" w14:textId="77777777" w:rsidR="008E51FA" w:rsidRPr="003E1BF8" w:rsidRDefault="008E51FA" w:rsidP="00776903">
      <w:pPr>
        <w:tabs>
          <w:tab w:val="left" w:pos="426"/>
        </w:tabs>
        <w:spacing w:before="120" w:after="0" w:line="280" w:lineRule="exact"/>
        <w:ind w:left="425"/>
        <w:contextualSpacing/>
        <w:jc w:val="both"/>
        <w:rPr>
          <w:rFonts w:ascii="Arial" w:hAnsi="Arial" w:cs="Arial"/>
          <w:i/>
          <w:sz w:val="18"/>
          <w:szCs w:val="18"/>
        </w:rPr>
      </w:pPr>
      <w:r w:rsidRPr="003E1BF8">
        <w:rPr>
          <w:rFonts w:ascii="Arial" w:hAnsi="Arial" w:cs="Arial"/>
          <w:i/>
          <w:sz w:val="18"/>
          <w:szCs w:val="18"/>
        </w:rPr>
        <w:lastRenderedPageBreak/>
        <w:t xml:space="preserve">W przypadku, gdy </w:t>
      </w:r>
      <w:r w:rsidR="00915C70">
        <w:rPr>
          <w:rFonts w:ascii="Arial" w:hAnsi="Arial" w:cs="Arial"/>
          <w:i/>
          <w:sz w:val="18"/>
          <w:szCs w:val="18"/>
        </w:rPr>
        <w:t xml:space="preserve">ofertę </w:t>
      </w:r>
      <w:r w:rsidRPr="003E1BF8">
        <w:rPr>
          <w:rFonts w:ascii="Arial" w:hAnsi="Arial" w:cs="Arial"/>
          <w:i/>
          <w:sz w:val="18"/>
          <w:szCs w:val="18"/>
        </w:rPr>
        <w:t xml:space="preserve">składa kilku </w:t>
      </w:r>
      <w:r w:rsidR="00E052F6">
        <w:rPr>
          <w:rFonts w:ascii="Arial" w:hAnsi="Arial" w:cs="Arial"/>
          <w:i/>
          <w:sz w:val="18"/>
          <w:szCs w:val="18"/>
        </w:rPr>
        <w:t>Wykonawców</w:t>
      </w:r>
      <w:r w:rsidRPr="003E1BF8">
        <w:rPr>
          <w:rFonts w:ascii="Arial" w:hAnsi="Arial" w:cs="Arial"/>
          <w:i/>
          <w:sz w:val="18"/>
          <w:szCs w:val="18"/>
        </w:rPr>
        <w:t xml:space="preserve"> wspólnie ubiegających się o udzielenie zamówienia (konsorcjum), należy wskazać wszystkie podmioty wchodzące w skład konsorcjum, z zaznaczeniem Pełnomocnika (lidera) konsorcjum.</w:t>
      </w:r>
    </w:p>
    <w:p w14:paraId="60D57DE3" w14:textId="305F91E5" w:rsidR="00F749C8" w:rsidRDefault="008E51FA" w:rsidP="00804109">
      <w:pPr>
        <w:numPr>
          <w:ilvl w:val="1"/>
          <w:numId w:val="9"/>
        </w:numPr>
        <w:tabs>
          <w:tab w:val="left" w:pos="426"/>
        </w:tabs>
        <w:spacing w:before="120" w:after="0" w:line="280" w:lineRule="exact"/>
        <w:ind w:left="426" w:hanging="426"/>
        <w:jc w:val="both"/>
        <w:rPr>
          <w:rFonts w:ascii="Arial" w:hAnsi="Arial" w:cs="Arial"/>
          <w:sz w:val="20"/>
          <w:szCs w:val="20"/>
        </w:rPr>
      </w:pPr>
      <w:r w:rsidRPr="003E1BF8">
        <w:rPr>
          <w:rFonts w:ascii="Arial" w:hAnsi="Arial" w:cs="Arial"/>
          <w:sz w:val="20"/>
          <w:szCs w:val="20"/>
        </w:rPr>
        <w:t xml:space="preserve">Wypełnione i podpisane </w:t>
      </w:r>
      <w:r w:rsidRPr="003E1BF8">
        <w:rPr>
          <w:rFonts w:ascii="Arial" w:hAnsi="Arial" w:cs="Arial"/>
          <w:b/>
          <w:sz w:val="20"/>
          <w:szCs w:val="20"/>
        </w:rPr>
        <w:t>Oświadczenia</w:t>
      </w:r>
      <w:r w:rsidRPr="003E1BF8">
        <w:rPr>
          <w:rFonts w:ascii="Arial" w:hAnsi="Arial" w:cs="Arial"/>
          <w:sz w:val="20"/>
          <w:szCs w:val="20"/>
        </w:rPr>
        <w:t>, stanowiące</w:t>
      </w:r>
      <w:r w:rsidR="00456C5F">
        <w:rPr>
          <w:rFonts w:ascii="Arial" w:hAnsi="Arial" w:cs="Arial"/>
          <w:sz w:val="20"/>
          <w:szCs w:val="20"/>
        </w:rPr>
        <w:t xml:space="preserve"> załącznik 4:</w:t>
      </w:r>
      <w:r w:rsidRPr="003E1BF8">
        <w:rPr>
          <w:rFonts w:ascii="Arial" w:hAnsi="Arial" w:cs="Arial"/>
          <w:sz w:val="20"/>
          <w:szCs w:val="20"/>
        </w:rPr>
        <w:t xml:space="preserve"> </w:t>
      </w:r>
    </w:p>
    <w:p w14:paraId="794B5B3B" w14:textId="79A100CC" w:rsidR="008E51FA" w:rsidRDefault="00F749C8" w:rsidP="00776903">
      <w:pPr>
        <w:tabs>
          <w:tab w:val="left" w:pos="426"/>
        </w:tabs>
        <w:spacing w:before="120" w:after="0" w:line="280" w:lineRule="exact"/>
        <w:ind w:left="426"/>
        <w:jc w:val="both"/>
        <w:rPr>
          <w:rFonts w:ascii="Arial" w:hAnsi="Arial" w:cs="Arial"/>
          <w:sz w:val="20"/>
          <w:szCs w:val="20"/>
        </w:rPr>
      </w:pPr>
      <w:r>
        <w:rPr>
          <w:rFonts w:ascii="Arial" w:hAnsi="Arial" w:cs="Arial"/>
          <w:sz w:val="20"/>
          <w:szCs w:val="20"/>
        </w:rPr>
        <w:t xml:space="preserve">- </w:t>
      </w:r>
      <w:r w:rsidR="008E51FA" w:rsidRPr="003E1BF8">
        <w:rPr>
          <w:rFonts w:ascii="Arial" w:hAnsi="Arial" w:cs="Arial"/>
          <w:b/>
          <w:sz w:val="20"/>
          <w:szCs w:val="20"/>
        </w:rPr>
        <w:t xml:space="preserve">Załącznik </w:t>
      </w:r>
      <w:r w:rsidR="00946429">
        <w:rPr>
          <w:rFonts w:ascii="Arial" w:hAnsi="Arial" w:cs="Arial"/>
          <w:b/>
          <w:sz w:val="20"/>
          <w:szCs w:val="20"/>
        </w:rPr>
        <w:t>A</w:t>
      </w:r>
      <w:r w:rsidR="008E51FA" w:rsidRPr="003E1BF8">
        <w:rPr>
          <w:rFonts w:ascii="Arial" w:hAnsi="Arial" w:cs="Arial"/>
          <w:b/>
          <w:sz w:val="20"/>
          <w:szCs w:val="20"/>
        </w:rPr>
        <w:t xml:space="preserve"> </w:t>
      </w:r>
      <w:r>
        <w:rPr>
          <w:rFonts w:ascii="Arial" w:hAnsi="Arial" w:cs="Arial"/>
          <w:sz w:val="20"/>
          <w:szCs w:val="20"/>
        </w:rPr>
        <w:t>do SWZ</w:t>
      </w:r>
      <w:r w:rsidR="007E5945">
        <w:rPr>
          <w:rFonts w:ascii="Arial" w:hAnsi="Arial" w:cs="Arial"/>
          <w:sz w:val="20"/>
          <w:szCs w:val="20"/>
        </w:rPr>
        <w:t>;</w:t>
      </w:r>
    </w:p>
    <w:p w14:paraId="5AF7EA9B" w14:textId="30A894B6" w:rsidR="007A04EA" w:rsidRDefault="00F749C8" w:rsidP="00776903">
      <w:pPr>
        <w:tabs>
          <w:tab w:val="left" w:pos="426"/>
        </w:tabs>
        <w:spacing w:before="120" w:after="0" w:line="280" w:lineRule="exact"/>
        <w:ind w:left="426"/>
        <w:jc w:val="both"/>
        <w:rPr>
          <w:rFonts w:ascii="Arial" w:hAnsi="Arial" w:cs="Arial"/>
          <w:sz w:val="20"/>
          <w:szCs w:val="20"/>
        </w:rPr>
      </w:pPr>
      <w:r>
        <w:rPr>
          <w:rFonts w:ascii="Arial" w:hAnsi="Arial" w:cs="Arial"/>
          <w:sz w:val="20"/>
          <w:szCs w:val="20"/>
        </w:rPr>
        <w:t xml:space="preserve">- </w:t>
      </w:r>
      <w:r w:rsidRPr="003E1BF8">
        <w:rPr>
          <w:rFonts w:ascii="Arial" w:hAnsi="Arial" w:cs="Arial"/>
          <w:b/>
          <w:sz w:val="20"/>
          <w:szCs w:val="20"/>
        </w:rPr>
        <w:t xml:space="preserve">Załącznik </w:t>
      </w:r>
      <w:r>
        <w:rPr>
          <w:rFonts w:ascii="Arial" w:hAnsi="Arial" w:cs="Arial"/>
          <w:b/>
          <w:sz w:val="20"/>
          <w:szCs w:val="20"/>
        </w:rPr>
        <w:t>B</w:t>
      </w:r>
      <w:r w:rsidRPr="003E1BF8">
        <w:rPr>
          <w:rFonts w:ascii="Arial" w:hAnsi="Arial" w:cs="Arial"/>
          <w:b/>
          <w:sz w:val="20"/>
          <w:szCs w:val="20"/>
        </w:rPr>
        <w:t xml:space="preserve"> </w:t>
      </w:r>
      <w:r w:rsidR="00F04F0A">
        <w:rPr>
          <w:rFonts w:ascii="Arial" w:hAnsi="Arial" w:cs="Arial"/>
          <w:sz w:val="20"/>
          <w:szCs w:val="20"/>
        </w:rPr>
        <w:t xml:space="preserve">do SWZ (firmy zarejestrowane dla potrzeb VAT w </w:t>
      </w:r>
      <w:r w:rsidR="007A04EA">
        <w:rPr>
          <w:rFonts w:ascii="Arial" w:hAnsi="Arial" w:cs="Arial"/>
          <w:sz w:val="20"/>
          <w:szCs w:val="20"/>
        </w:rPr>
        <w:t xml:space="preserve">innych krajach UE) </w:t>
      </w:r>
    </w:p>
    <w:p w14:paraId="73F02608" w14:textId="77777777" w:rsidR="007A04EA" w:rsidRPr="00F44936" w:rsidRDefault="00F04F0A" w:rsidP="00776903">
      <w:pPr>
        <w:tabs>
          <w:tab w:val="left" w:pos="426"/>
        </w:tabs>
        <w:spacing w:before="120" w:after="0" w:line="280" w:lineRule="exact"/>
        <w:ind w:left="425"/>
        <w:contextualSpacing/>
        <w:jc w:val="both"/>
        <w:rPr>
          <w:rFonts w:ascii="Arial" w:hAnsi="Arial" w:cs="Arial"/>
          <w:sz w:val="20"/>
          <w:szCs w:val="20"/>
          <w:u w:val="single"/>
        </w:rPr>
      </w:pPr>
      <w:r>
        <w:rPr>
          <w:rFonts w:ascii="Arial" w:hAnsi="Arial" w:cs="Arial"/>
          <w:sz w:val="20"/>
          <w:szCs w:val="20"/>
        </w:rPr>
        <w:t xml:space="preserve"> </w:t>
      </w:r>
      <w:r w:rsidR="007A04EA">
        <w:rPr>
          <w:rFonts w:ascii="Arial" w:hAnsi="Arial" w:cs="Arial"/>
          <w:sz w:val="20"/>
          <w:szCs w:val="20"/>
        </w:rPr>
        <w:tab/>
      </w:r>
      <w:r w:rsidRPr="00F44936">
        <w:rPr>
          <w:rFonts w:ascii="Arial" w:hAnsi="Arial" w:cs="Arial"/>
          <w:i/>
          <w:sz w:val="20"/>
          <w:szCs w:val="20"/>
          <w:u w:val="single"/>
        </w:rPr>
        <w:t>lub</w:t>
      </w:r>
      <w:r w:rsidRPr="00F44936">
        <w:rPr>
          <w:rFonts w:ascii="Arial" w:hAnsi="Arial" w:cs="Arial"/>
          <w:sz w:val="20"/>
          <w:szCs w:val="20"/>
          <w:u w:val="single"/>
        </w:rPr>
        <w:t xml:space="preserve"> </w:t>
      </w:r>
    </w:p>
    <w:p w14:paraId="5EEFE60F" w14:textId="2B87078B" w:rsidR="007A04EA" w:rsidRDefault="00994419" w:rsidP="00776903">
      <w:pPr>
        <w:tabs>
          <w:tab w:val="left" w:pos="426"/>
        </w:tabs>
        <w:spacing w:before="120" w:after="0" w:line="280" w:lineRule="exact"/>
        <w:ind w:left="425"/>
        <w:contextualSpacing/>
        <w:jc w:val="both"/>
        <w:rPr>
          <w:rFonts w:ascii="Arial" w:hAnsi="Arial" w:cs="Arial"/>
          <w:sz w:val="20"/>
          <w:szCs w:val="20"/>
        </w:rPr>
      </w:pPr>
      <w:r>
        <w:rPr>
          <w:rFonts w:ascii="Arial" w:hAnsi="Arial" w:cs="Arial"/>
          <w:b/>
          <w:sz w:val="20"/>
          <w:szCs w:val="20"/>
        </w:rPr>
        <w:t xml:space="preserve">- </w:t>
      </w:r>
      <w:r w:rsidR="00F749C8" w:rsidRPr="003E1BF8">
        <w:rPr>
          <w:rFonts w:ascii="Arial" w:hAnsi="Arial" w:cs="Arial"/>
          <w:b/>
          <w:sz w:val="20"/>
          <w:szCs w:val="20"/>
        </w:rPr>
        <w:t>Załącznik</w:t>
      </w:r>
      <w:r w:rsidR="00456C5F">
        <w:rPr>
          <w:rFonts w:ascii="Arial" w:hAnsi="Arial" w:cs="Arial"/>
          <w:b/>
          <w:sz w:val="20"/>
          <w:szCs w:val="20"/>
        </w:rPr>
        <w:t xml:space="preserve"> </w:t>
      </w:r>
      <w:r w:rsidR="00F749C8">
        <w:rPr>
          <w:rFonts w:ascii="Arial" w:hAnsi="Arial" w:cs="Arial"/>
          <w:b/>
          <w:sz w:val="20"/>
          <w:szCs w:val="20"/>
        </w:rPr>
        <w:t>C</w:t>
      </w:r>
      <w:r w:rsidR="00F749C8" w:rsidRPr="003E1BF8">
        <w:rPr>
          <w:rFonts w:ascii="Arial" w:hAnsi="Arial" w:cs="Arial"/>
          <w:b/>
          <w:sz w:val="20"/>
          <w:szCs w:val="20"/>
        </w:rPr>
        <w:t xml:space="preserve"> </w:t>
      </w:r>
      <w:r w:rsidR="007A04EA">
        <w:rPr>
          <w:rFonts w:ascii="Arial" w:hAnsi="Arial" w:cs="Arial"/>
          <w:sz w:val="20"/>
          <w:szCs w:val="20"/>
        </w:rPr>
        <w:t xml:space="preserve">do SWZ (firmy </w:t>
      </w:r>
      <w:r>
        <w:rPr>
          <w:rFonts w:ascii="Arial" w:hAnsi="Arial" w:cs="Arial"/>
          <w:sz w:val="20"/>
          <w:szCs w:val="20"/>
        </w:rPr>
        <w:t xml:space="preserve">nie </w:t>
      </w:r>
      <w:r w:rsidR="007A04EA">
        <w:rPr>
          <w:rFonts w:ascii="Arial" w:hAnsi="Arial" w:cs="Arial"/>
          <w:sz w:val="20"/>
          <w:szCs w:val="20"/>
        </w:rPr>
        <w:t>zarejestrowane dla potrzeb VAT</w:t>
      </w:r>
      <w:r w:rsidRPr="00994419">
        <w:rPr>
          <w:rFonts w:ascii="Arial" w:hAnsi="Arial" w:cs="Arial"/>
          <w:sz w:val="20"/>
          <w:szCs w:val="20"/>
        </w:rPr>
        <w:t xml:space="preserve"> </w:t>
      </w:r>
      <w:r>
        <w:rPr>
          <w:rFonts w:ascii="Arial" w:hAnsi="Arial" w:cs="Arial"/>
          <w:sz w:val="20"/>
          <w:szCs w:val="20"/>
        </w:rPr>
        <w:t>w innych krajach UE)</w:t>
      </w:r>
      <w:r w:rsidR="007E5945">
        <w:rPr>
          <w:rFonts w:ascii="Arial" w:hAnsi="Arial" w:cs="Arial"/>
          <w:sz w:val="20"/>
          <w:szCs w:val="20"/>
        </w:rPr>
        <w:t>.</w:t>
      </w:r>
      <w:r w:rsidR="007A04EA">
        <w:rPr>
          <w:rFonts w:ascii="Arial" w:hAnsi="Arial" w:cs="Arial"/>
          <w:sz w:val="20"/>
          <w:szCs w:val="20"/>
        </w:rPr>
        <w:t xml:space="preserve"> </w:t>
      </w:r>
    </w:p>
    <w:p w14:paraId="3459AFAE" w14:textId="77777777" w:rsidR="007371C0" w:rsidRDefault="008E51FA" w:rsidP="00776903">
      <w:pPr>
        <w:tabs>
          <w:tab w:val="left" w:pos="426"/>
        </w:tabs>
        <w:spacing w:before="120" w:after="0" w:line="280" w:lineRule="exact"/>
        <w:ind w:left="425"/>
        <w:contextualSpacing/>
        <w:jc w:val="both"/>
        <w:rPr>
          <w:rFonts w:ascii="Arial" w:hAnsi="Arial" w:cs="Arial"/>
          <w:i/>
          <w:sz w:val="18"/>
          <w:szCs w:val="18"/>
        </w:rPr>
      </w:pPr>
      <w:r w:rsidRPr="003E1BF8">
        <w:rPr>
          <w:rFonts w:ascii="Arial" w:hAnsi="Arial" w:cs="Arial"/>
          <w:i/>
          <w:sz w:val="18"/>
          <w:szCs w:val="18"/>
        </w:rPr>
        <w:t xml:space="preserve">W przypadku, gdy </w:t>
      </w:r>
      <w:r w:rsidR="00915C70">
        <w:rPr>
          <w:rFonts w:ascii="Arial" w:hAnsi="Arial" w:cs="Arial"/>
          <w:i/>
          <w:sz w:val="18"/>
          <w:szCs w:val="18"/>
        </w:rPr>
        <w:t xml:space="preserve">ofertę </w:t>
      </w:r>
      <w:r w:rsidRPr="003E1BF8">
        <w:rPr>
          <w:rFonts w:ascii="Arial" w:hAnsi="Arial" w:cs="Arial"/>
          <w:i/>
          <w:sz w:val="18"/>
          <w:szCs w:val="18"/>
        </w:rPr>
        <w:t xml:space="preserve">składa kilku </w:t>
      </w:r>
      <w:r w:rsidR="00E052F6">
        <w:rPr>
          <w:rFonts w:ascii="Arial" w:hAnsi="Arial" w:cs="Arial"/>
          <w:i/>
          <w:sz w:val="18"/>
          <w:szCs w:val="18"/>
        </w:rPr>
        <w:t>Wykonawców</w:t>
      </w:r>
      <w:r w:rsidRPr="003E1BF8">
        <w:rPr>
          <w:rFonts w:ascii="Arial" w:hAnsi="Arial" w:cs="Arial"/>
          <w:i/>
          <w:sz w:val="18"/>
          <w:szCs w:val="18"/>
        </w:rPr>
        <w:t xml:space="preserve"> wspólnie ubiegających się o udzielenie zamów</w:t>
      </w:r>
      <w:r w:rsidR="007371C0">
        <w:rPr>
          <w:rFonts w:ascii="Arial" w:hAnsi="Arial" w:cs="Arial"/>
          <w:i/>
          <w:sz w:val="18"/>
          <w:szCs w:val="18"/>
        </w:rPr>
        <w:t>ienia, wymóg złożenia oświadczenia:</w:t>
      </w:r>
    </w:p>
    <w:p w14:paraId="6FB58511" w14:textId="79D1839B" w:rsidR="007371C0" w:rsidRDefault="007371C0" w:rsidP="00776903">
      <w:pPr>
        <w:tabs>
          <w:tab w:val="left" w:pos="426"/>
        </w:tabs>
        <w:spacing w:before="120" w:after="0" w:line="280" w:lineRule="exact"/>
        <w:ind w:left="425"/>
        <w:contextualSpacing/>
        <w:jc w:val="both"/>
        <w:rPr>
          <w:rFonts w:ascii="Arial" w:hAnsi="Arial" w:cs="Arial"/>
          <w:sz w:val="18"/>
          <w:szCs w:val="18"/>
        </w:rPr>
      </w:pPr>
      <w:r>
        <w:rPr>
          <w:rFonts w:ascii="Arial" w:hAnsi="Arial" w:cs="Arial"/>
          <w:i/>
          <w:sz w:val="18"/>
          <w:szCs w:val="18"/>
        </w:rPr>
        <w:t xml:space="preserve">– A- </w:t>
      </w:r>
      <w:r w:rsidR="008E51FA" w:rsidRPr="003E1BF8">
        <w:rPr>
          <w:rFonts w:ascii="Arial" w:hAnsi="Arial" w:cs="Arial"/>
          <w:i/>
          <w:sz w:val="18"/>
          <w:szCs w:val="18"/>
        </w:rPr>
        <w:t xml:space="preserve"> dotyczy łącznie grupy </w:t>
      </w:r>
      <w:r w:rsidR="00E052F6">
        <w:rPr>
          <w:rFonts w:ascii="Arial" w:hAnsi="Arial" w:cs="Arial"/>
          <w:i/>
          <w:sz w:val="18"/>
          <w:szCs w:val="18"/>
        </w:rPr>
        <w:t>Wykonawców</w:t>
      </w:r>
      <w:r>
        <w:rPr>
          <w:rFonts w:ascii="Arial" w:hAnsi="Arial" w:cs="Arial"/>
          <w:sz w:val="18"/>
          <w:szCs w:val="18"/>
        </w:rPr>
        <w:t>,</w:t>
      </w:r>
      <w:r w:rsidR="00D71174">
        <w:rPr>
          <w:rFonts w:ascii="Arial" w:hAnsi="Arial" w:cs="Arial"/>
          <w:sz w:val="18"/>
          <w:szCs w:val="18"/>
        </w:rPr>
        <w:t xml:space="preserve"> </w:t>
      </w:r>
    </w:p>
    <w:p w14:paraId="21BEDBBB" w14:textId="657BBE99" w:rsidR="007371C0" w:rsidRDefault="007371C0" w:rsidP="00776903">
      <w:pPr>
        <w:tabs>
          <w:tab w:val="left" w:pos="426"/>
        </w:tabs>
        <w:spacing w:before="120" w:after="0" w:line="280" w:lineRule="exact"/>
        <w:ind w:left="425"/>
        <w:contextualSpacing/>
        <w:jc w:val="both"/>
        <w:rPr>
          <w:rFonts w:ascii="Arial" w:hAnsi="Arial" w:cs="Arial"/>
          <w:i/>
          <w:sz w:val="18"/>
          <w:szCs w:val="18"/>
        </w:rPr>
      </w:pPr>
      <w:r>
        <w:rPr>
          <w:rFonts w:ascii="Arial" w:hAnsi="Arial" w:cs="Arial"/>
          <w:i/>
          <w:sz w:val="18"/>
          <w:szCs w:val="18"/>
        </w:rPr>
        <w:t xml:space="preserve">– B </w:t>
      </w:r>
      <w:r w:rsidR="006C3365">
        <w:rPr>
          <w:rFonts w:ascii="Arial" w:hAnsi="Arial" w:cs="Arial"/>
          <w:i/>
          <w:sz w:val="18"/>
          <w:szCs w:val="18"/>
        </w:rPr>
        <w:t xml:space="preserve">lub C </w:t>
      </w:r>
      <w:r w:rsidR="007E5945">
        <w:rPr>
          <w:rFonts w:ascii="Arial" w:hAnsi="Arial" w:cs="Arial"/>
          <w:i/>
          <w:sz w:val="18"/>
          <w:szCs w:val="18"/>
        </w:rPr>
        <w:t>-  dotyczy każdego podmiotu.</w:t>
      </w:r>
    </w:p>
    <w:p w14:paraId="320066D5" w14:textId="76392E05" w:rsidR="002A5FBE" w:rsidRPr="002A5FBE" w:rsidRDefault="00774D4B" w:rsidP="00804109">
      <w:pPr>
        <w:numPr>
          <w:ilvl w:val="1"/>
          <w:numId w:val="9"/>
        </w:numPr>
        <w:tabs>
          <w:tab w:val="left" w:pos="426"/>
        </w:tabs>
        <w:autoSpaceDE w:val="0"/>
        <w:autoSpaceDN w:val="0"/>
        <w:adjustRightInd w:val="0"/>
        <w:spacing w:before="120" w:after="0" w:line="300" w:lineRule="exact"/>
        <w:jc w:val="both"/>
        <w:rPr>
          <w:rFonts w:ascii="Arial" w:hAnsi="Arial" w:cs="Arial"/>
          <w:i/>
          <w:sz w:val="18"/>
          <w:szCs w:val="18"/>
        </w:rPr>
      </w:pPr>
      <w:r w:rsidRPr="00A326B5">
        <w:rPr>
          <w:rFonts w:ascii="Arial" w:hAnsi="Arial" w:cs="Arial"/>
          <w:b/>
          <w:sz w:val="20"/>
          <w:szCs w:val="20"/>
          <w:lang w:eastAsia="pl-PL" w:bidi="ar-SA"/>
        </w:rPr>
        <w:t>Oświadczenie</w:t>
      </w:r>
      <w:r w:rsidRPr="00A326B5">
        <w:rPr>
          <w:rFonts w:ascii="Arial" w:hAnsi="Arial" w:cs="Arial"/>
          <w:sz w:val="20"/>
          <w:szCs w:val="20"/>
          <w:lang w:eastAsia="pl-PL" w:bidi="ar-SA"/>
        </w:rPr>
        <w:t xml:space="preserve"> </w:t>
      </w:r>
      <w:r w:rsidR="003B6A54" w:rsidRPr="003B6A54">
        <w:rPr>
          <w:rFonts w:ascii="Arial" w:hAnsi="Arial" w:cs="Arial"/>
          <w:sz w:val="20"/>
          <w:szCs w:val="20"/>
          <w:lang w:eastAsia="pl-PL" w:bidi="ar-SA"/>
        </w:rPr>
        <w:t xml:space="preserve">stanowiące </w:t>
      </w:r>
      <w:r w:rsidR="003B6A54" w:rsidRPr="003B6A54">
        <w:rPr>
          <w:rFonts w:ascii="Arial" w:hAnsi="Arial" w:cs="Arial"/>
          <w:b/>
          <w:sz w:val="20"/>
          <w:szCs w:val="20"/>
          <w:lang w:eastAsia="pl-PL" w:bidi="ar-SA"/>
        </w:rPr>
        <w:t xml:space="preserve">Załącznik </w:t>
      </w:r>
      <w:r w:rsidR="00AD1F67">
        <w:rPr>
          <w:rFonts w:ascii="Arial" w:hAnsi="Arial" w:cs="Arial"/>
          <w:b/>
          <w:sz w:val="20"/>
          <w:szCs w:val="20"/>
          <w:lang w:eastAsia="pl-PL" w:bidi="ar-SA"/>
        </w:rPr>
        <w:t>D</w:t>
      </w:r>
      <w:r>
        <w:rPr>
          <w:rFonts w:ascii="Arial" w:hAnsi="Arial" w:cs="Arial"/>
          <w:b/>
          <w:sz w:val="20"/>
          <w:szCs w:val="20"/>
          <w:lang w:eastAsia="pl-PL" w:bidi="ar-SA"/>
        </w:rPr>
        <w:t xml:space="preserve"> </w:t>
      </w:r>
      <w:r w:rsidRPr="00A326B5">
        <w:rPr>
          <w:rFonts w:ascii="Arial" w:hAnsi="Arial" w:cs="Arial"/>
          <w:sz w:val="20"/>
          <w:szCs w:val="20"/>
          <w:lang w:eastAsia="pl-PL" w:bidi="ar-SA"/>
        </w:rPr>
        <w:t xml:space="preserve">o sposobie rozliczenia dostawy na gruncie VAT przez Wykonawcę mającego siedzibę za </w:t>
      </w:r>
      <w:r>
        <w:rPr>
          <w:rFonts w:ascii="Arial" w:hAnsi="Arial" w:cs="Arial"/>
          <w:sz w:val="20"/>
          <w:szCs w:val="20"/>
          <w:lang w:eastAsia="pl-PL" w:bidi="ar-SA"/>
        </w:rPr>
        <w:t>granicą (</w:t>
      </w:r>
      <w:r w:rsidRPr="00864137">
        <w:rPr>
          <w:rFonts w:ascii="Arial" w:hAnsi="Arial" w:cs="Arial"/>
          <w:sz w:val="20"/>
          <w:szCs w:val="20"/>
          <w:u w:val="single"/>
          <w:lang w:eastAsia="pl-PL" w:bidi="ar-SA"/>
        </w:rPr>
        <w:t xml:space="preserve">nie dotyczy </w:t>
      </w:r>
      <w:r w:rsidR="00E052F6" w:rsidRPr="00864137">
        <w:rPr>
          <w:rFonts w:ascii="Arial" w:hAnsi="Arial" w:cs="Arial"/>
          <w:sz w:val="20"/>
          <w:szCs w:val="20"/>
          <w:u w:val="single"/>
          <w:lang w:eastAsia="pl-PL" w:bidi="ar-SA"/>
        </w:rPr>
        <w:t>Wykonawców</w:t>
      </w:r>
      <w:r w:rsidRPr="00864137">
        <w:rPr>
          <w:rFonts w:ascii="Arial" w:hAnsi="Arial" w:cs="Arial"/>
          <w:sz w:val="20"/>
          <w:szCs w:val="20"/>
          <w:u w:val="single"/>
          <w:lang w:eastAsia="pl-PL" w:bidi="ar-SA"/>
        </w:rPr>
        <w:t xml:space="preserve"> mających siedzibę w Polsce)</w:t>
      </w:r>
      <w:r w:rsidRPr="006C5056">
        <w:rPr>
          <w:rFonts w:ascii="Arial" w:hAnsi="Arial" w:cs="Arial"/>
          <w:sz w:val="20"/>
          <w:szCs w:val="20"/>
          <w:lang w:eastAsia="pl-PL" w:bidi="ar-SA"/>
        </w:rPr>
        <w:t>.</w:t>
      </w:r>
    </w:p>
    <w:p w14:paraId="5475C14F" w14:textId="77777777" w:rsidR="002A5FBE" w:rsidRDefault="007371C0" w:rsidP="00B32A72">
      <w:pPr>
        <w:tabs>
          <w:tab w:val="left" w:pos="426"/>
        </w:tabs>
        <w:autoSpaceDE w:val="0"/>
        <w:autoSpaceDN w:val="0"/>
        <w:adjustRightInd w:val="0"/>
        <w:spacing w:before="120" w:after="0" w:line="300" w:lineRule="exact"/>
        <w:ind w:left="360"/>
        <w:jc w:val="both"/>
        <w:rPr>
          <w:rFonts w:ascii="Arial" w:hAnsi="Arial" w:cs="Arial"/>
          <w:i/>
          <w:sz w:val="18"/>
          <w:szCs w:val="18"/>
        </w:rPr>
      </w:pPr>
      <w:r>
        <w:rPr>
          <w:rFonts w:ascii="Arial" w:hAnsi="Arial" w:cs="Arial"/>
          <w:i/>
          <w:sz w:val="18"/>
          <w:szCs w:val="18"/>
        </w:rPr>
        <w:t xml:space="preserve">W przypadku, gdy </w:t>
      </w:r>
      <w:r w:rsidR="00915C70">
        <w:rPr>
          <w:rFonts w:ascii="Arial" w:hAnsi="Arial" w:cs="Arial"/>
          <w:i/>
          <w:sz w:val="18"/>
          <w:szCs w:val="18"/>
        </w:rPr>
        <w:t xml:space="preserve">ofertę </w:t>
      </w:r>
      <w:r w:rsidR="00774D4B" w:rsidRPr="00CA3CCF">
        <w:rPr>
          <w:rFonts w:ascii="Arial" w:hAnsi="Arial" w:cs="Arial"/>
          <w:i/>
          <w:sz w:val="18"/>
          <w:szCs w:val="18"/>
        </w:rPr>
        <w:t xml:space="preserve">składa kilku </w:t>
      </w:r>
      <w:r w:rsidR="00E052F6">
        <w:rPr>
          <w:rFonts w:ascii="Arial" w:hAnsi="Arial" w:cs="Arial"/>
          <w:i/>
          <w:sz w:val="18"/>
          <w:szCs w:val="18"/>
        </w:rPr>
        <w:t>Wykonawców</w:t>
      </w:r>
      <w:r w:rsidR="00774D4B" w:rsidRPr="00CA3CCF">
        <w:rPr>
          <w:rFonts w:ascii="Arial" w:hAnsi="Arial" w:cs="Arial"/>
          <w:i/>
          <w:sz w:val="18"/>
          <w:szCs w:val="18"/>
        </w:rPr>
        <w:t xml:space="preserve"> wspólnie ubiegających się o udzielenie zamówienia</w:t>
      </w:r>
      <w:r w:rsidR="00774D4B">
        <w:rPr>
          <w:rFonts w:ascii="Arial" w:hAnsi="Arial" w:cs="Arial"/>
          <w:i/>
          <w:sz w:val="18"/>
          <w:szCs w:val="18"/>
        </w:rPr>
        <w:t>, wymóg złożenia oświadczenia dotyczy</w:t>
      </w:r>
      <w:r>
        <w:rPr>
          <w:rFonts w:ascii="Arial" w:hAnsi="Arial" w:cs="Arial"/>
          <w:i/>
          <w:sz w:val="18"/>
          <w:szCs w:val="18"/>
        </w:rPr>
        <w:t xml:space="preserve"> każdego z nich</w:t>
      </w:r>
      <w:r w:rsidR="002A5FBE">
        <w:rPr>
          <w:rFonts w:ascii="Arial" w:hAnsi="Arial" w:cs="Arial"/>
          <w:i/>
          <w:sz w:val="18"/>
          <w:szCs w:val="18"/>
        </w:rPr>
        <w:t xml:space="preserve">. </w:t>
      </w:r>
    </w:p>
    <w:p w14:paraId="4485DBED" w14:textId="0AA768F3" w:rsidR="002A5FBE" w:rsidRPr="00DD749E" w:rsidRDefault="002A5FBE" w:rsidP="00804109">
      <w:pPr>
        <w:numPr>
          <w:ilvl w:val="1"/>
          <w:numId w:val="9"/>
        </w:numPr>
        <w:tabs>
          <w:tab w:val="left" w:pos="426"/>
        </w:tabs>
        <w:autoSpaceDE w:val="0"/>
        <w:autoSpaceDN w:val="0"/>
        <w:adjustRightInd w:val="0"/>
        <w:spacing w:before="120" w:after="120" w:line="280" w:lineRule="exact"/>
        <w:ind w:left="425" w:hanging="425"/>
        <w:jc w:val="both"/>
        <w:rPr>
          <w:rFonts w:ascii="Arial" w:hAnsi="Arial" w:cs="Arial"/>
          <w:i/>
          <w:sz w:val="18"/>
          <w:szCs w:val="18"/>
        </w:rPr>
      </w:pPr>
      <w:bookmarkStart w:id="12" w:name="_Hlk64627302"/>
      <w:r w:rsidRPr="002A5FBE">
        <w:rPr>
          <w:rFonts w:ascii="Arial" w:hAnsi="Arial" w:cs="Arial"/>
          <w:b/>
          <w:bCs/>
          <w:iCs/>
          <w:sz w:val="20"/>
          <w:szCs w:val="20"/>
        </w:rPr>
        <w:t xml:space="preserve">Oświadczenie </w:t>
      </w:r>
      <w:r w:rsidRPr="002A5FBE">
        <w:rPr>
          <w:rFonts w:ascii="Arial" w:hAnsi="Arial" w:cs="Arial"/>
          <w:iCs/>
          <w:sz w:val="20"/>
          <w:szCs w:val="20"/>
        </w:rPr>
        <w:t xml:space="preserve">wykonawcy, stanowiący </w:t>
      </w:r>
      <w:r w:rsidRPr="002A5FBE">
        <w:rPr>
          <w:rFonts w:ascii="Arial" w:hAnsi="Arial" w:cs="Arial"/>
          <w:b/>
          <w:bCs/>
          <w:iCs/>
          <w:sz w:val="20"/>
          <w:szCs w:val="20"/>
        </w:rPr>
        <w:t>załącznik E</w:t>
      </w:r>
      <w:r w:rsidRPr="002A5FBE">
        <w:rPr>
          <w:rFonts w:ascii="Arial" w:hAnsi="Arial" w:cs="Arial"/>
          <w:iCs/>
          <w:sz w:val="20"/>
          <w:szCs w:val="20"/>
        </w:rPr>
        <w:t>, że numer bankowego rachunku rozliczeniowego, wskazany w umowie lub na fakturze, na który ma zostać dokonana płatność jest zgodny z numerem rachunku bankowego, otwartym w związku z prowadzoną działalnością gospodarczą, został zgłoszony w Urzędzie Skarbowym oraz widnieje w elektronicznym Wykazie podmiotów zarejestrowanych jako podatnicy VAT, niezarejestrowanych oraz wykreślonych i przywróconych do rejestru VAT prowadzonym na stronie Ministerstwa Finansów lub oświadczenia, że wykonawca nie jest podatnikiem VAT czynnym w rozumieniu ustawy o VAT wraz z podaniem przyczyny</w:t>
      </w:r>
      <w:r>
        <w:rPr>
          <w:rFonts w:ascii="Arial" w:hAnsi="Arial" w:cs="Arial"/>
          <w:iCs/>
          <w:sz w:val="20"/>
          <w:szCs w:val="20"/>
        </w:rPr>
        <w:t xml:space="preserve">. </w:t>
      </w:r>
    </w:p>
    <w:p w14:paraId="5E52DFF9" w14:textId="77777777" w:rsidR="00B32A72" w:rsidRPr="002A5FBE" w:rsidRDefault="00B32A72" w:rsidP="009C2CD7">
      <w:pPr>
        <w:tabs>
          <w:tab w:val="left" w:pos="426"/>
        </w:tabs>
        <w:autoSpaceDE w:val="0"/>
        <w:autoSpaceDN w:val="0"/>
        <w:adjustRightInd w:val="0"/>
        <w:spacing w:before="120" w:after="120" w:line="280" w:lineRule="exact"/>
        <w:ind w:left="425"/>
        <w:jc w:val="both"/>
        <w:rPr>
          <w:rFonts w:ascii="Arial" w:hAnsi="Arial" w:cs="Arial"/>
          <w:i/>
          <w:sz w:val="18"/>
          <w:szCs w:val="18"/>
        </w:rPr>
      </w:pPr>
      <w:r w:rsidRPr="00B32A72">
        <w:rPr>
          <w:rFonts w:ascii="Arial" w:hAnsi="Arial" w:cs="Arial"/>
          <w:i/>
          <w:sz w:val="18"/>
          <w:szCs w:val="18"/>
        </w:rPr>
        <w:t>W przypadku, gdy ofertę składa kilku Wykonawców wspólnie ubiegających się o udzielenie zamówienia, wymóg złożenia oświadczenia dotyczy każdego z nich</w:t>
      </w:r>
    </w:p>
    <w:bookmarkEnd w:id="12"/>
    <w:p w14:paraId="2C673B3C" w14:textId="77777777" w:rsidR="008E51FA" w:rsidRPr="003E1BF8" w:rsidRDefault="008E51FA" w:rsidP="00804109">
      <w:pPr>
        <w:numPr>
          <w:ilvl w:val="1"/>
          <w:numId w:val="16"/>
        </w:numPr>
        <w:tabs>
          <w:tab w:val="left" w:pos="426"/>
        </w:tabs>
        <w:spacing w:before="120" w:after="0" w:line="280" w:lineRule="exact"/>
        <w:jc w:val="both"/>
        <w:rPr>
          <w:rFonts w:ascii="Arial" w:hAnsi="Arial" w:cs="Arial"/>
          <w:i/>
          <w:sz w:val="20"/>
          <w:szCs w:val="20"/>
        </w:rPr>
      </w:pPr>
      <w:r w:rsidRPr="003E1BF8">
        <w:rPr>
          <w:rFonts w:ascii="Arial" w:hAnsi="Arial" w:cs="Arial"/>
          <w:b/>
          <w:sz w:val="20"/>
          <w:szCs w:val="20"/>
        </w:rPr>
        <w:t xml:space="preserve">Aktualny </w:t>
      </w:r>
      <w:r w:rsidRPr="003E1BF8">
        <w:rPr>
          <w:rFonts w:ascii="Arial" w:hAnsi="Arial" w:cs="Arial"/>
          <w:sz w:val="20"/>
          <w:szCs w:val="20"/>
        </w:rPr>
        <w:t xml:space="preserve">odpis z właściwego rejestru lub wydruk, o którym mowa w art. 4 ust. 4a ustawy z dnia 20 sierpnia 1997 roku o </w:t>
      </w:r>
      <w:r w:rsidRPr="003E1BF8">
        <w:rPr>
          <w:rFonts w:ascii="Arial" w:hAnsi="Arial" w:cs="Arial"/>
          <w:b/>
          <w:sz w:val="20"/>
          <w:szCs w:val="20"/>
        </w:rPr>
        <w:t>Krajowym Rejestrze Sądowym</w:t>
      </w:r>
      <w:r w:rsidRPr="003E1BF8">
        <w:rPr>
          <w:rFonts w:ascii="Arial" w:hAnsi="Arial" w:cs="Arial"/>
          <w:sz w:val="20"/>
          <w:szCs w:val="20"/>
        </w:rPr>
        <w:t xml:space="preserve"> albo aktualne zaświadczenie o wpisie do ewidencji działalności gospodarczej, wydruk z </w:t>
      </w:r>
      <w:r w:rsidRPr="003E1BF8">
        <w:rPr>
          <w:rFonts w:ascii="Arial" w:hAnsi="Arial" w:cs="Arial"/>
          <w:b/>
          <w:sz w:val="20"/>
          <w:szCs w:val="20"/>
        </w:rPr>
        <w:t>Centralnej Ewidencji i Informacji o Działalności Gospodarczej</w:t>
      </w:r>
      <w:r w:rsidRPr="003E1BF8">
        <w:rPr>
          <w:rFonts w:ascii="Arial" w:hAnsi="Arial" w:cs="Arial"/>
          <w:sz w:val="20"/>
          <w:szCs w:val="20"/>
        </w:rPr>
        <w:t xml:space="preserve">, jeżeli odrębne przepisy wymagają wpisu do właściwego rejestru lub zgłoszenia do ewidencji działalności gospodarczej, wystawione nie wcześniej niż </w:t>
      </w:r>
      <w:r w:rsidRPr="003E1BF8">
        <w:rPr>
          <w:rFonts w:ascii="Arial" w:hAnsi="Arial" w:cs="Arial"/>
          <w:b/>
          <w:sz w:val="20"/>
          <w:szCs w:val="20"/>
        </w:rPr>
        <w:t xml:space="preserve">6 miesięcy </w:t>
      </w:r>
      <w:r w:rsidRPr="003E1BF8">
        <w:rPr>
          <w:rFonts w:ascii="Arial" w:hAnsi="Arial" w:cs="Arial"/>
          <w:sz w:val="20"/>
          <w:szCs w:val="20"/>
        </w:rPr>
        <w:t xml:space="preserve">przed upływem terminu składania ofert. </w:t>
      </w:r>
    </w:p>
    <w:p w14:paraId="0F58363B" w14:textId="77777777" w:rsidR="008E51FA" w:rsidRDefault="008E51FA" w:rsidP="00776903">
      <w:pPr>
        <w:spacing w:before="120" w:after="0" w:line="280" w:lineRule="exact"/>
        <w:ind w:left="426"/>
        <w:contextualSpacing/>
        <w:jc w:val="both"/>
        <w:rPr>
          <w:rFonts w:ascii="Arial" w:hAnsi="Arial" w:cs="Arial"/>
          <w:i/>
          <w:sz w:val="18"/>
          <w:szCs w:val="18"/>
        </w:rPr>
      </w:pPr>
      <w:r w:rsidRPr="003E1BF8">
        <w:rPr>
          <w:rFonts w:ascii="Arial" w:hAnsi="Arial" w:cs="Arial"/>
          <w:i/>
          <w:sz w:val="18"/>
          <w:szCs w:val="18"/>
        </w:rPr>
        <w:t xml:space="preserve">W przypadku, gdy </w:t>
      </w:r>
      <w:r w:rsidR="00915C70">
        <w:rPr>
          <w:rFonts w:ascii="Arial" w:hAnsi="Arial" w:cs="Arial"/>
          <w:i/>
          <w:sz w:val="18"/>
          <w:szCs w:val="18"/>
        </w:rPr>
        <w:t xml:space="preserve">ofertę </w:t>
      </w:r>
      <w:r w:rsidRPr="003E1BF8">
        <w:rPr>
          <w:rFonts w:ascii="Arial" w:hAnsi="Arial" w:cs="Arial"/>
          <w:i/>
          <w:sz w:val="18"/>
          <w:szCs w:val="18"/>
        </w:rPr>
        <w:t xml:space="preserve">składa kilku </w:t>
      </w:r>
      <w:r w:rsidR="00E052F6">
        <w:rPr>
          <w:rFonts w:ascii="Arial" w:hAnsi="Arial" w:cs="Arial"/>
          <w:i/>
          <w:sz w:val="18"/>
          <w:szCs w:val="18"/>
        </w:rPr>
        <w:t>Wykonawców</w:t>
      </w:r>
      <w:r w:rsidRPr="003E1BF8">
        <w:rPr>
          <w:rFonts w:ascii="Arial" w:hAnsi="Arial" w:cs="Arial"/>
          <w:i/>
          <w:sz w:val="18"/>
          <w:szCs w:val="18"/>
        </w:rPr>
        <w:t xml:space="preserve"> wspólnie ubiegających się o udzielenie zamówienia,  wymóg złożenia dokumentu dotyczy każdego z nich.</w:t>
      </w:r>
    </w:p>
    <w:p w14:paraId="46252936" w14:textId="77777777" w:rsidR="00774D4B" w:rsidRDefault="008E51FA" w:rsidP="00804109">
      <w:pPr>
        <w:pStyle w:val="Default"/>
        <w:numPr>
          <w:ilvl w:val="1"/>
          <w:numId w:val="16"/>
        </w:numPr>
        <w:spacing w:before="120" w:after="120" w:line="280" w:lineRule="exact"/>
        <w:ind w:left="426" w:hanging="426"/>
        <w:jc w:val="both"/>
        <w:rPr>
          <w:color w:val="auto"/>
          <w:sz w:val="20"/>
          <w:szCs w:val="20"/>
          <w:lang w:eastAsia="pl-PL"/>
        </w:rPr>
      </w:pPr>
      <w:r w:rsidRPr="00CA3CCF">
        <w:rPr>
          <w:color w:val="auto"/>
          <w:sz w:val="20"/>
          <w:szCs w:val="20"/>
          <w:lang w:eastAsia="pl-PL"/>
        </w:rPr>
        <w:t xml:space="preserve">Aktualne </w:t>
      </w:r>
      <w:r w:rsidRPr="00CA3CCF">
        <w:rPr>
          <w:b/>
          <w:color w:val="auto"/>
          <w:sz w:val="20"/>
          <w:szCs w:val="20"/>
          <w:lang w:eastAsia="pl-PL"/>
        </w:rPr>
        <w:t>zaświadczeni</w:t>
      </w:r>
      <w:r w:rsidR="009975ED">
        <w:rPr>
          <w:b/>
          <w:color w:val="auto"/>
          <w:sz w:val="20"/>
          <w:szCs w:val="20"/>
          <w:lang w:eastAsia="pl-PL"/>
        </w:rPr>
        <w:t>e</w:t>
      </w:r>
      <w:r w:rsidRPr="00CA3CCF">
        <w:rPr>
          <w:b/>
          <w:color w:val="auto"/>
          <w:sz w:val="20"/>
          <w:szCs w:val="20"/>
          <w:lang w:eastAsia="pl-PL"/>
        </w:rPr>
        <w:t xml:space="preserve"> właściwego naczelnika urzędu skarbowego</w:t>
      </w:r>
      <w:r w:rsidRPr="00CA3CCF">
        <w:rPr>
          <w:color w:val="auto"/>
          <w:sz w:val="20"/>
          <w:szCs w:val="20"/>
          <w:lang w:eastAsia="pl-PL"/>
        </w:rPr>
        <w:t xml:space="preserve"> </w:t>
      </w:r>
      <w:r w:rsidR="00774D4B">
        <w:rPr>
          <w:color w:val="auto"/>
          <w:sz w:val="20"/>
          <w:szCs w:val="20"/>
          <w:lang w:eastAsia="pl-PL"/>
        </w:rPr>
        <w:t>potwierdzające</w:t>
      </w:r>
      <w:r w:rsidR="00774D4B" w:rsidRPr="00CA3CCF">
        <w:rPr>
          <w:color w:val="auto"/>
          <w:sz w:val="20"/>
          <w:szCs w:val="20"/>
          <w:lang w:eastAsia="pl-PL"/>
        </w:rPr>
        <w:t xml:space="preserve"> odpowiednio, że </w:t>
      </w:r>
      <w:r w:rsidR="00E052F6">
        <w:rPr>
          <w:color w:val="auto"/>
          <w:sz w:val="20"/>
          <w:szCs w:val="20"/>
          <w:lang w:eastAsia="pl-PL"/>
        </w:rPr>
        <w:t>Wykonawca</w:t>
      </w:r>
      <w:r w:rsidR="00774D4B">
        <w:rPr>
          <w:color w:val="auto"/>
          <w:sz w:val="20"/>
          <w:szCs w:val="20"/>
          <w:lang w:eastAsia="pl-PL"/>
        </w:rPr>
        <w:t xml:space="preserve"> </w:t>
      </w:r>
      <w:r w:rsidR="00774D4B" w:rsidRPr="00CA3CCF">
        <w:rPr>
          <w:color w:val="auto"/>
          <w:sz w:val="20"/>
          <w:szCs w:val="20"/>
          <w:lang w:eastAsia="pl-PL"/>
        </w:rPr>
        <w:t xml:space="preserve">nie zalega z opłacaniem podatków, opłat lub zaświadczenia, że uzyskał zgodę na zwolnienie, odroczenie lub rozłożenie na raty zaległych płatności, lub wstrzymanie w całości wykonania decyzji właściwego organu - wystawione nie wcześniej niż </w:t>
      </w:r>
      <w:r w:rsidR="00776903">
        <w:rPr>
          <w:b/>
          <w:color w:val="auto"/>
          <w:sz w:val="20"/>
          <w:szCs w:val="20"/>
          <w:lang w:eastAsia="pl-PL"/>
        </w:rPr>
        <w:t>3</w:t>
      </w:r>
      <w:r w:rsidR="00774D4B" w:rsidRPr="00CA3CCF">
        <w:rPr>
          <w:b/>
          <w:color w:val="auto"/>
          <w:sz w:val="20"/>
          <w:szCs w:val="20"/>
          <w:lang w:eastAsia="pl-PL"/>
        </w:rPr>
        <w:t xml:space="preserve"> miesiące</w:t>
      </w:r>
      <w:r w:rsidR="00774D4B" w:rsidRPr="00CA3CCF">
        <w:rPr>
          <w:color w:val="auto"/>
          <w:sz w:val="20"/>
          <w:szCs w:val="20"/>
          <w:lang w:eastAsia="pl-PL"/>
        </w:rPr>
        <w:t xml:space="preserve"> przed upływem terminu składania ofert.</w:t>
      </w:r>
    </w:p>
    <w:p w14:paraId="1AAAC3CD" w14:textId="77777777" w:rsidR="009C2CD7" w:rsidRDefault="0013338D" w:rsidP="009C2CD7">
      <w:pPr>
        <w:tabs>
          <w:tab w:val="left" w:pos="284"/>
        </w:tabs>
        <w:spacing w:before="120" w:after="120" w:line="280" w:lineRule="exact"/>
        <w:ind w:left="425"/>
        <w:contextualSpacing/>
        <w:jc w:val="both"/>
        <w:rPr>
          <w:rFonts w:ascii="Arial" w:hAnsi="Arial" w:cs="Arial"/>
          <w:i/>
          <w:sz w:val="18"/>
          <w:szCs w:val="18"/>
        </w:rPr>
      </w:pPr>
      <w:r w:rsidRPr="00E32FED">
        <w:rPr>
          <w:rFonts w:ascii="Arial" w:hAnsi="Arial" w:cs="Arial"/>
          <w:i/>
          <w:sz w:val="18"/>
          <w:szCs w:val="18"/>
        </w:rPr>
        <w:t xml:space="preserve">W przypadku, gdy </w:t>
      </w:r>
      <w:r w:rsidR="00915C70">
        <w:rPr>
          <w:rFonts w:ascii="Arial" w:hAnsi="Arial" w:cs="Arial"/>
          <w:i/>
          <w:sz w:val="18"/>
          <w:szCs w:val="18"/>
        </w:rPr>
        <w:t xml:space="preserve">ofertę </w:t>
      </w:r>
      <w:r w:rsidRPr="00E32FED">
        <w:rPr>
          <w:rFonts w:ascii="Arial" w:hAnsi="Arial" w:cs="Arial"/>
          <w:i/>
          <w:sz w:val="18"/>
          <w:szCs w:val="18"/>
        </w:rPr>
        <w:t xml:space="preserve">składa kilku </w:t>
      </w:r>
      <w:r>
        <w:rPr>
          <w:rFonts w:ascii="Arial" w:hAnsi="Arial" w:cs="Arial"/>
          <w:i/>
          <w:sz w:val="18"/>
          <w:szCs w:val="18"/>
        </w:rPr>
        <w:t>Wykonawców</w:t>
      </w:r>
      <w:r w:rsidRPr="00E32FED">
        <w:rPr>
          <w:rFonts w:ascii="Arial" w:hAnsi="Arial" w:cs="Arial"/>
          <w:i/>
          <w:sz w:val="18"/>
          <w:szCs w:val="18"/>
        </w:rPr>
        <w:t xml:space="preserve"> wspólnie ubiegających się o udzielenie zamówienia:</w:t>
      </w:r>
    </w:p>
    <w:p w14:paraId="24265861" w14:textId="77777777" w:rsidR="0013338D" w:rsidRPr="00CA3CCF" w:rsidRDefault="0013338D" w:rsidP="009C2CD7">
      <w:pPr>
        <w:tabs>
          <w:tab w:val="left" w:pos="284"/>
        </w:tabs>
        <w:spacing w:before="120" w:after="120" w:line="280" w:lineRule="exact"/>
        <w:ind w:left="425"/>
        <w:contextualSpacing/>
        <w:jc w:val="both"/>
        <w:rPr>
          <w:rFonts w:ascii="Arial" w:hAnsi="Arial" w:cs="Arial"/>
          <w:i/>
          <w:sz w:val="18"/>
          <w:szCs w:val="18"/>
        </w:rPr>
      </w:pPr>
      <w:r w:rsidRPr="00CA3CCF">
        <w:rPr>
          <w:rFonts w:ascii="Arial" w:hAnsi="Arial" w:cs="Arial"/>
          <w:i/>
          <w:sz w:val="18"/>
          <w:szCs w:val="18"/>
        </w:rPr>
        <w:t>- konsorcjum -  wymóg złożenia dokumentu dotyczy każdego podmiotu odrębnie;</w:t>
      </w:r>
    </w:p>
    <w:p w14:paraId="6E1950F6" w14:textId="77777777" w:rsidR="0013338D" w:rsidRDefault="0013338D" w:rsidP="009C2CD7">
      <w:pPr>
        <w:spacing w:before="120" w:after="120" w:line="280" w:lineRule="exact"/>
        <w:ind w:left="426"/>
        <w:contextualSpacing/>
        <w:jc w:val="both"/>
        <w:rPr>
          <w:rFonts w:ascii="Arial" w:hAnsi="Arial" w:cs="Arial"/>
          <w:i/>
          <w:sz w:val="18"/>
          <w:szCs w:val="18"/>
        </w:rPr>
      </w:pPr>
      <w:r w:rsidRPr="00CA3CCF">
        <w:rPr>
          <w:rFonts w:ascii="Arial" w:hAnsi="Arial" w:cs="Arial"/>
          <w:i/>
          <w:sz w:val="18"/>
          <w:szCs w:val="18"/>
        </w:rPr>
        <w:t>- spółka cywilna - wymóg złożenia dokumentu dotyczy</w:t>
      </w:r>
      <w:r w:rsidRPr="0013338D">
        <w:rPr>
          <w:rFonts w:ascii="Arial" w:hAnsi="Arial" w:cs="Arial"/>
          <w:i/>
          <w:sz w:val="18"/>
          <w:szCs w:val="18"/>
        </w:rPr>
        <w:t xml:space="preserve"> </w:t>
      </w:r>
      <w:r w:rsidRPr="00CA3CCF">
        <w:rPr>
          <w:rFonts w:ascii="Arial" w:hAnsi="Arial" w:cs="Arial"/>
          <w:i/>
          <w:sz w:val="18"/>
          <w:szCs w:val="18"/>
        </w:rPr>
        <w:t>każdego</w:t>
      </w:r>
      <w:r>
        <w:rPr>
          <w:rFonts w:ascii="Arial" w:hAnsi="Arial" w:cs="Arial"/>
          <w:i/>
          <w:sz w:val="18"/>
          <w:szCs w:val="18"/>
        </w:rPr>
        <w:t xml:space="preserve"> ze wspólników oraz spółki cywilnej, która jest płatnikiem podatku VAT.</w:t>
      </w:r>
    </w:p>
    <w:p w14:paraId="5C43D165" w14:textId="77777777" w:rsidR="00DD749E" w:rsidRPr="009C2CD7" w:rsidRDefault="00774D4B" w:rsidP="00804109">
      <w:pPr>
        <w:pStyle w:val="Default"/>
        <w:numPr>
          <w:ilvl w:val="1"/>
          <w:numId w:val="16"/>
        </w:numPr>
        <w:spacing w:before="120" w:after="120" w:line="280" w:lineRule="exact"/>
        <w:ind w:left="426" w:hanging="426"/>
        <w:jc w:val="both"/>
        <w:rPr>
          <w:color w:val="auto"/>
          <w:sz w:val="20"/>
          <w:szCs w:val="20"/>
          <w:lang w:eastAsia="pl-PL"/>
        </w:rPr>
      </w:pPr>
      <w:r w:rsidRPr="009C2CD7">
        <w:rPr>
          <w:color w:val="auto"/>
          <w:sz w:val="20"/>
          <w:szCs w:val="20"/>
          <w:lang w:eastAsia="pl-PL"/>
        </w:rPr>
        <w:lastRenderedPageBreak/>
        <w:t xml:space="preserve">Aktualne </w:t>
      </w:r>
      <w:r w:rsidRPr="009C2CD7">
        <w:rPr>
          <w:b/>
          <w:color w:val="auto"/>
          <w:sz w:val="20"/>
          <w:szCs w:val="20"/>
          <w:lang w:eastAsia="pl-PL"/>
        </w:rPr>
        <w:t>zaświadczeni</w:t>
      </w:r>
      <w:r w:rsidR="009975ED" w:rsidRPr="009C2CD7">
        <w:rPr>
          <w:b/>
          <w:color w:val="auto"/>
          <w:sz w:val="20"/>
          <w:szCs w:val="20"/>
          <w:lang w:eastAsia="pl-PL"/>
        </w:rPr>
        <w:t>e</w:t>
      </w:r>
      <w:r w:rsidRPr="009C2CD7">
        <w:rPr>
          <w:b/>
          <w:color w:val="auto"/>
          <w:sz w:val="20"/>
          <w:szCs w:val="20"/>
          <w:lang w:eastAsia="pl-PL"/>
        </w:rPr>
        <w:t xml:space="preserve"> </w:t>
      </w:r>
      <w:r w:rsidR="008E51FA" w:rsidRPr="009C2CD7">
        <w:rPr>
          <w:color w:val="auto"/>
          <w:sz w:val="20"/>
          <w:szCs w:val="20"/>
          <w:lang w:eastAsia="pl-PL"/>
        </w:rPr>
        <w:t xml:space="preserve">właściwego oddziału </w:t>
      </w:r>
      <w:r w:rsidR="008E51FA" w:rsidRPr="009C2CD7">
        <w:rPr>
          <w:b/>
          <w:color w:val="auto"/>
          <w:sz w:val="20"/>
          <w:szCs w:val="20"/>
          <w:lang w:eastAsia="pl-PL"/>
        </w:rPr>
        <w:t>Zakładu Ubezpieczeń Społecznych</w:t>
      </w:r>
      <w:r w:rsidR="008E51FA" w:rsidRPr="009C2CD7">
        <w:rPr>
          <w:color w:val="auto"/>
          <w:sz w:val="20"/>
          <w:szCs w:val="20"/>
          <w:lang w:eastAsia="pl-PL"/>
        </w:rPr>
        <w:t xml:space="preserve"> lub Kasy Rolniczego Ubezpieczenia Społecz</w:t>
      </w:r>
      <w:r w:rsidRPr="009C2CD7">
        <w:rPr>
          <w:color w:val="auto"/>
          <w:sz w:val="20"/>
          <w:szCs w:val="20"/>
          <w:lang w:eastAsia="pl-PL"/>
        </w:rPr>
        <w:t>nego potwierdzające</w:t>
      </w:r>
      <w:r w:rsidR="008E51FA" w:rsidRPr="009C2CD7">
        <w:rPr>
          <w:color w:val="auto"/>
          <w:sz w:val="20"/>
          <w:szCs w:val="20"/>
          <w:lang w:eastAsia="pl-PL"/>
        </w:rPr>
        <w:t xml:space="preserve"> odpowiednio, że </w:t>
      </w:r>
      <w:r w:rsidR="00E052F6" w:rsidRPr="009C2CD7">
        <w:rPr>
          <w:color w:val="auto"/>
          <w:sz w:val="20"/>
          <w:szCs w:val="20"/>
          <w:lang w:eastAsia="pl-PL"/>
        </w:rPr>
        <w:t>Wykonawca</w:t>
      </w:r>
      <w:r w:rsidRPr="009C2CD7">
        <w:rPr>
          <w:color w:val="auto"/>
          <w:sz w:val="20"/>
          <w:szCs w:val="20"/>
          <w:lang w:eastAsia="pl-PL"/>
        </w:rPr>
        <w:t xml:space="preserve"> </w:t>
      </w:r>
      <w:r w:rsidR="008E51FA" w:rsidRPr="009C2CD7">
        <w:rPr>
          <w:color w:val="auto"/>
          <w:sz w:val="20"/>
          <w:szCs w:val="20"/>
          <w:lang w:eastAsia="pl-PL"/>
        </w:rPr>
        <w:t xml:space="preserve">nie zalega z opłacaniem składek na ubezpieczenie zdrowotne lub społeczne, lub zaświadczenia, że uzyskał zgodę na zwolnienie, odroczenie lub rozłożenie na raty zaległych płatności, lub wstrzymanie w całości wykonania decyzji właściwego organu - wystawione nie wcześniej niż </w:t>
      </w:r>
      <w:r w:rsidR="008E51FA" w:rsidRPr="009C2CD7">
        <w:rPr>
          <w:b/>
          <w:color w:val="auto"/>
          <w:sz w:val="20"/>
          <w:szCs w:val="20"/>
          <w:lang w:eastAsia="pl-PL"/>
        </w:rPr>
        <w:t>3 miesiące</w:t>
      </w:r>
      <w:r w:rsidR="008E51FA" w:rsidRPr="009C2CD7">
        <w:rPr>
          <w:color w:val="auto"/>
          <w:sz w:val="20"/>
          <w:szCs w:val="20"/>
          <w:lang w:eastAsia="pl-PL"/>
        </w:rPr>
        <w:t xml:space="preserve"> przed upływem terminu składania ofert.</w:t>
      </w:r>
    </w:p>
    <w:p w14:paraId="30C4FC6A" w14:textId="77777777" w:rsidR="00386B11" w:rsidRDefault="0013338D" w:rsidP="009C2CD7">
      <w:pPr>
        <w:pStyle w:val="Default"/>
        <w:spacing w:before="120" w:after="120" w:line="280" w:lineRule="exact"/>
        <w:ind w:left="425"/>
        <w:contextualSpacing/>
        <w:jc w:val="both"/>
        <w:rPr>
          <w:i/>
          <w:sz w:val="18"/>
          <w:szCs w:val="18"/>
        </w:rPr>
      </w:pPr>
      <w:r w:rsidRPr="00386B11">
        <w:rPr>
          <w:i/>
          <w:sz w:val="18"/>
          <w:szCs w:val="18"/>
        </w:rPr>
        <w:t xml:space="preserve">W przypadku, gdy </w:t>
      </w:r>
      <w:r w:rsidR="00915C70" w:rsidRPr="00386B11">
        <w:rPr>
          <w:i/>
          <w:sz w:val="18"/>
          <w:szCs w:val="18"/>
        </w:rPr>
        <w:t xml:space="preserve">ofertę </w:t>
      </w:r>
      <w:r w:rsidRPr="00386B11">
        <w:rPr>
          <w:i/>
          <w:sz w:val="18"/>
          <w:szCs w:val="18"/>
        </w:rPr>
        <w:t>składa kilku Wykonawców wspólnie ubiegających się o udzielenie zamówienia:</w:t>
      </w:r>
    </w:p>
    <w:p w14:paraId="1014377E" w14:textId="77777777" w:rsidR="0013338D" w:rsidRPr="00386B11" w:rsidRDefault="0013338D" w:rsidP="009C2CD7">
      <w:pPr>
        <w:pStyle w:val="Default"/>
        <w:spacing w:before="120" w:after="120" w:line="280" w:lineRule="exact"/>
        <w:ind w:left="425"/>
        <w:contextualSpacing/>
        <w:jc w:val="both"/>
        <w:rPr>
          <w:color w:val="auto"/>
          <w:sz w:val="20"/>
          <w:szCs w:val="20"/>
          <w:lang w:eastAsia="pl-PL"/>
        </w:rPr>
      </w:pPr>
      <w:r w:rsidRPr="00CA3CCF">
        <w:rPr>
          <w:i/>
          <w:sz w:val="18"/>
          <w:szCs w:val="18"/>
        </w:rPr>
        <w:t>- konsorcjum -  wymóg złożenia dokumentu dotyczy każdego podmiotu odrębnie;</w:t>
      </w:r>
    </w:p>
    <w:p w14:paraId="72A18D19" w14:textId="77777777" w:rsidR="0013338D" w:rsidRDefault="0013338D" w:rsidP="004D507A">
      <w:pPr>
        <w:spacing w:before="120" w:after="120" w:line="280" w:lineRule="exact"/>
        <w:ind w:left="426"/>
        <w:jc w:val="both"/>
        <w:rPr>
          <w:rFonts w:ascii="Arial" w:hAnsi="Arial" w:cs="Arial"/>
          <w:i/>
          <w:color w:val="222222"/>
          <w:sz w:val="18"/>
          <w:szCs w:val="18"/>
          <w:shd w:val="clear" w:color="auto" w:fill="FFFFFF"/>
        </w:rPr>
      </w:pPr>
      <w:r w:rsidRPr="00CA3CCF">
        <w:rPr>
          <w:rFonts w:ascii="Arial" w:hAnsi="Arial" w:cs="Arial"/>
          <w:i/>
          <w:sz w:val="18"/>
          <w:szCs w:val="18"/>
        </w:rPr>
        <w:t>- spółka cywilna - wymóg złożenia dokumentu dotyczy</w:t>
      </w:r>
      <w:r w:rsidRPr="0013338D">
        <w:rPr>
          <w:rFonts w:ascii="Arial" w:hAnsi="Arial" w:cs="Arial"/>
          <w:i/>
          <w:sz w:val="18"/>
          <w:szCs w:val="18"/>
        </w:rPr>
        <w:t xml:space="preserve"> </w:t>
      </w:r>
      <w:r w:rsidRPr="004448C8">
        <w:rPr>
          <w:rFonts w:ascii="Arial" w:hAnsi="Arial" w:cs="Arial"/>
          <w:i/>
          <w:sz w:val="18"/>
          <w:szCs w:val="18"/>
        </w:rPr>
        <w:t xml:space="preserve">każdego ze wspólników oraz spółki cywilnej, która </w:t>
      </w:r>
      <w:r w:rsidRPr="004448C8">
        <w:rPr>
          <w:rFonts w:ascii="Arial" w:hAnsi="Arial" w:cs="Arial"/>
          <w:i/>
          <w:color w:val="222222"/>
          <w:sz w:val="18"/>
          <w:szCs w:val="18"/>
          <w:shd w:val="clear" w:color="auto" w:fill="FFFFFF"/>
        </w:rPr>
        <w:t xml:space="preserve">jest  </w:t>
      </w:r>
      <w:r>
        <w:rPr>
          <w:rFonts w:ascii="Arial" w:hAnsi="Arial" w:cs="Arial"/>
          <w:i/>
          <w:color w:val="222222"/>
          <w:sz w:val="18"/>
          <w:szCs w:val="18"/>
          <w:shd w:val="clear" w:color="auto" w:fill="FFFFFF"/>
        </w:rPr>
        <w:t>pracodawcą w  rozumieniu  art.</w:t>
      </w:r>
      <w:r w:rsidRPr="004448C8">
        <w:rPr>
          <w:rFonts w:ascii="Arial" w:hAnsi="Arial" w:cs="Arial"/>
          <w:i/>
          <w:color w:val="222222"/>
          <w:sz w:val="18"/>
          <w:szCs w:val="18"/>
          <w:shd w:val="clear" w:color="auto" w:fill="FFFFFF"/>
        </w:rPr>
        <w:t xml:space="preserve">3  kodeksu  pracy. </w:t>
      </w:r>
    </w:p>
    <w:p w14:paraId="3AAEFE5B" w14:textId="77777777" w:rsidR="00E32FED" w:rsidRPr="00DD749E" w:rsidRDefault="008E51FA" w:rsidP="00804109">
      <w:pPr>
        <w:numPr>
          <w:ilvl w:val="1"/>
          <w:numId w:val="16"/>
        </w:numPr>
        <w:tabs>
          <w:tab w:val="left" w:pos="284"/>
        </w:tabs>
        <w:spacing w:before="120" w:after="120" w:line="280" w:lineRule="exact"/>
        <w:ind w:left="425" w:hanging="425"/>
        <w:jc w:val="both"/>
        <w:rPr>
          <w:rFonts w:ascii="Arial" w:hAnsi="Arial" w:cs="Arial"/>
          <w:i/>
          <w:sz w:val="18"/>
          <w:szCs w:val="18"/>
        </w:rPr>
      </w:pPr>
      <w:r w:rsidRPr="00E32FED">
        <w:rPr>
          <w:rFonts w:ascii="Arial" w:hAnsi="Arial" w:cs="Arial"/>
          <w:b/>
          <w:sz w:val="20"/>
          <w:szCs w:val="20"/>
        </w:rPr>
        <w:tab/>
        <w:t>Aktualne zaświadczenie właściwego naczelnika</w:t>
      </w:r>
      <w:r w:rsidRPr="00E32FED">
        <w:rPr>
          <w:rFonts w:ascii="Arial" w:hAnsi="Arial" w:cs="Arial"/>
          <w:sz w:val="20"/>
          <w:szCs w:val="20"/>
        </w:rPr>
        <w:t xml:space="preserve"> </w:t>
      </w:r>
      <w:r w:rsidRPr="00E32FED">
        <w:rPr>
          <w:rFonts w:ascii="Arial" w:hAnsi="Arial" w:cs="Arial"/>
          <w:b/>
          <w:sz w:val="20"/>
          <w:szCs w:val="20"/>
        </w:rPr>
        <w:t>urzędu skarbowego</w:t>
      </w:r>
      <w:r w:rsidRPr="00E32FED">
        <w:rPr>
          <w:rFonts w:ascii="Arial" w:hAnsi="Arial" w:cs="Arial"/>
          <w:i/>
          <w:sz w:val="20"/>
          <w:szCs w:val="20"/>
        </w:rPr>
        <w:t xml:space="preserve"> </w:t>
      </w:r>
      <w:r w:rsidRPr="00E32FED">
        <w:rPr>
          <w:rFonts w:ascii="Arial" w:hAnsi="Arial" w:cs="Arial"/>
          <w:sz w:val="20"/>
          <w:szCs w:val="20"/>
        </w:rPr>
        <w:t xml:space="preserve">o zarejestrowaniu </w:t>
      </w:r>
      <w:r w:rsidR="00E052F6">
        <w:rPr>
          <w:rFonts w:ascii="Arial" w:hAnsi="Arial" w:cs="Arial"/>
          <w:sz w:val="20"/>
          <w:szCs w:val="20"/>
        </w:rPr>
        <w:t>Wykonawcy</w:t>
      </w:r>
      <w:r w:rsidRPr="00E32FED">
        <w:rPr>
          <w:rFonts w:ascii="Arial" w:hAnsi="Arial" w:cs="Arial"/>
          <w:sz w:val="20"/>
          <w:szCs w:val="20"/>
        </w:rPr>
        <w:t xml:space="preserve"> jako czynnego </w:t>
      </w:r>
      <w:r w:rsidRPr="00E32FED">
        <w:rPr>
          <w:rFonts w:ascii="Arial" w:hAnsi="Arial" w:cs="Arial"/>
          <w:b/>
          <w:sz w:val="20"/>
          <w:szCs w:val="20"/>
        </w:rPr>
        <w:t>podatnika VAT</w:t>
      </w:r>
      <w:r w:rsidRPr="00E32FED">
        <w:rPr>
          <w:rFonts w:ascii="Arial" w:hAnsi="Arial" w:cs="Arial"/>
          <w:sz w:val="20"/>
          <w:szCs w:val="20"/>
        </w:rPr>
        <w:t xml:space="preserve">, </w:t>
      </w:r>
      <w:r w:rsidR="00E32FED" w:rsidRPr="00E32FED">
        <w:rPr>
          <w:rFonts w:ascii="Arial" w:hAnsi="Arial" w:cs="Arial"/>
          <w:sz w:val="20"/>
          <w:szCs w:val="20"/>
        </w:rPr>
        <w:t>bądź odpowiedni wydruk wygenerowany</w:t>
      </w:r>
      <w:r w:rsidR="00E32FED" w:rsidRPr="00E32FED">
        <w:rPr>
          <w:rFonts w:ascii="Arial" w:hAnsi="Arial" w:cs="Arial"/>
          <w:b/>
          <w:sz w:val="20"/>
          <w:szCs w:val="20"/>
        </w:rPr>
        <w:t xml:space="preserve"> </w:t>
      </w:r>
      <w:r w:rsidR="00E32FED" w:rsidRPr="00E32FED">
        <w:rPr>
          <w:rFonts w:ascii="Arial" w:hAnsi="Arial" w:cs="Arial"/>
          <w:sz w:val="20"/>
          <w:szCs w:val="20"/>
        </w:rPr>
        <w:t xml:space="preserve">z </w:t>
      </w:r>
      <w:r w:rsidR="00E32FED" w:rsidRPr="00E32FED">
        <w:rPr>
          <w:rFonts w:ascii="Arial" w:hAnsi="Arial" w:cs="Arial"/>
          <w:b/>
          <w:sz w:val="20"/>
          <w:szCs w:val="20"/>
        </w:rPr>
        <w:t>portalu podatkowego Ministerstwa Finansów,</w:t>
      </w:r>
      <w:r w:rsidR="00E32FED" w:rsidRPr="00E32FED">
        <w:rPr>
          <w:rFonts w:ascii="Arial" w:hAnsi="Arial" w:cs="Arial"/>
          <w:sz w:val="20"/>
          <w:szCs w:val="20"/>
        </w:rPr>
        <w:t xml:space="preserve"> potwierdzony </w:t>
      </w:r>
      <w:r w:rsidR="00E32FED" w:rsidRPr="00E32FED">
        <w:rPr>
          <w:rFonts w:ascii="Arial" w:hAnsi="Arial" w:cs="Arial"/>
          <w:sz w:val="20"/>
          <w:szCs w:val="20"/>
          <w:u w:val="single"/>
        </w:rPr>
        <w:t>za zgodność ze stanem faktycznym</w:t>
      </w:r>
      <w:r w:rsidR="00E32FED" w:rsidRPr="00E32FED">
        <w:rPr>
          <w:rFonts w:ascii="Arial" w:hAnsi="Arial" w:cs="Arial"/>
          <w:sz w:val="20"/>
          <w:szCs w:val="20"/>
        </w:rPr>
        <w:t xml:space="preserve"> przez osobę umocowaną do reprezentowania </w:t>
      </w:r>
      <w:r w:rsidR="00E052F6">
        <w:rPr>
          <w:rFonts w:ascii="Arial" w:hAnsi="Arial" w:cs="Arial"/>
          <w:sz w:val="20"/>
          <w:szCs w:val="20"/>
        </w:rPr>
        <w:t>Wykonawcy</w:t>
      </w:r>
      <w:r w:rsidR="00E32FED" w:rsidRPr="00E32FED">
        <w:rPr>
          <w:rFonts w:ascii="Arial" w:hAnsi="Arial" w:cs="Arial"/>
          <w:sz w:val="20"/>
          <w:szCs w:val="20"/>
        </w:rPr>
        <w:t xml:space="preserve">, </w:t>
      </w:r>
      <w:r w:rsidRPr="00E32FED">
        <w:rPr>
          <w:rFonts w:ascii="Arial" w:hAnsi="Arial" w:cs="Arial"/>
          <w:sz w:val="20"/>
          <w:szCs w:val="20"/>
        </w:rPr>
        <w:t xml:space="preserve">wystawione nie wcześniej niż </w:t>
      </w:r>
      <w:r w:rsidRPr="00E32FED">
        <w:rPr>
          <w:rFonts w:ascii="Arial" w:hAnsi="Arial" w:cs="Arial"/>
          <w:b/>
          <w:sz w:val="20"/>
          <w:szCs w:val="20"/>
        </w:rPr>
        <w:t>2 miesiące</w:t>
      </w:r>
      <w:r w:rsidRPr="00E32FED">
        <w:rPr>
          <w:rFonts w:ascii="Arial" w:hAnsi="Arial" w:cs="Arial"/>
          <w:sz w:val="20"/>
          <w:szCs w:val="20"/>
        </w:rPr>
        <w:t xml:space="preserve"> przed upływem terminu składania ofert. </w:t>
      </w:r>
      <w:r w:rsidR="00E32FED">
        <w:rPr>
          <w:rFonts w:ascii="Arial" w:hAnsi="Arial" w:cs="Arial"/>
          <w:sz w:val="20"/>
          <w:szCs w:val="20"/>
        </w:rPr>
        <w:t xml:space="preserve">Jeżeli </w:t>
      </w:r>
      <w:r w:rsidR="00E052F6">
        <w:rPr>
          <w:rFonts w:ascii="Arial" w:hAnsi="Arial" w:cs="Arial"/>
          <w:sz w:val="20"/>
          <w:szCs w:val="20"/>
        </w:rPr>
        <w:t>Wykonawca</w:t>
      </w:r>
      <w:r w:rsidR="00E32FED">
        <w:rPr>
          <w:rFonts w:ascii="Arial" w:hAnsi="Arial" w:cs="Arial"/>
          <w:sz w:val="20"/>
          <w:szCs w:val="20"/>
        </w:rPr>
        <w:t xml:space="preserve"> nie jest podatnikiem VAT czynnym lub zwolnionym</w:t>
      </w:r>
      <w:r w:rsidR="00BA53ED">
        <w:rPr>
          <w:rFonts w:ascii="Arial" w:hAnsi="Arial" w:cs="Arial"/>
          <w:sz w:val="20"/>
          <w:szCs w:val="20"/>
        </w:rPr>
        <w:t>, zamiast dokumentów, o których mowa w niniejszym punkcie składa dokument potwierdzający brak rejestracji.</w:t>
      </w:r>
    </w:p>
    <w:p w14:paraId="6660AFB7" w14:textId="77777777" w:rsidR="008E51FA" w:rsidRPr="00E32FED" w:rsidRDefault="008E51FA" w:rsidP="009C2CD7">
      <w:pPr>
        <w:tabs>
          <w:tab w:val="left" w:pos="284"/>
        </w:tabs>
        <w:spacing w:before="120" w:after="120" w:line="280" w:lineRule="exact"/>
        <w:ind w:left="425"/>
        <w:contextualSpacing/>
        <w:jc w:val="both"/>
        <w:rPr>
          <w:rFonts w:ascii="Arial" w:hAnsi="Arial" w:cs="Arial"/>
          <w:i/>
          <w:sz w:val="18"/>
          <w:szCs w:val="18"/>
        </w:rPr>
      </w:pPr>
      <w:r w:rsidRPr="00E32FED">
        <w:rPr>
          <w:rFonts w:ascii="Arial" w:hAnsi="Arial" w:cs="Arial"/>
          <w:i/>
          <w:sz w:val="18"/>
          <w:szCs w:val="18"/>
        </w:rPr>
        <w:t xml:space="preserve">W przypadku, gdy </w:t>
      </w:r>
      <w:r w:rsidR="00915C70">
        <w:rPr>
          <w:rFonts w:ascii="Arial" w:hAnsi="Arial" w:cs="Arial"/>
          <w:i/>
          <w:sz w:val="18"/>
          <w:szCs w:val="18"/>
        </w:rPr>
        <w:t xml:space="preserve">ofertę </w:t>
      </w:r>
      <w:r w:rsidRPr="00E32FED">
        <w:rPr>
          <w:rFonts w:ascii="Arial" w:hAnsi="Arial" w:cs="Arial"/>
          <w:i/>
          <w:sz w:val="18"/>
          <w:szCs w:val="18"/>
        </w:rPr>
        <w:t xml:space="preserve">składa kilku </w:t>
      </w:r>
      <w:r w:rsidR="00E052F6">
        <w:rPr>
          <w:rFonts w:ascii="Arial" w:hAnsi="Arial" w:cs="Arial"/>
          <w:i/>
          <w:sz w:val="18"/>
          <w:szCs w:val="18"/>
        </w:rPr>
        <w:t>Wykonawców</w:t>
      </w:r>
      <w:r w:rsidRPr="00E32FED">
        <w:rPr>
          <w:rFonts w:ascii="Arial" w:hAnsi="Arial" w:cs="Arial"/>
          <w:i/>
          <w:sz w:val="18"/>
          <w:szCs w:val="18"/>
        </w:rPr>
        <w:t xml:space="preserve"> wspólnie ubiegających się o udzielenie zamówienia:</w:t>
      </w:r>
    </w:p>
    <w:p w14:paraId="2641E456" w14:textId="77777777" w:rsidR="008E51FA" w:rsidRPr="00CA3CCF" w:rsidRDefault="008E51FA" w:rsidP="009C2CD7">
      <w:pPr>
        <w:spacing w:before="120" w:after="120" w:line="280" w:lineRule="exact"/>
        <w:ind w:left="425"/>
        <w:contextualSpacing/>
        <w:jc w:val="both"/>
        <w:rPr>
          <w:rFonts w:ascii="Arial" w:hAnsi="Arial" w:cs="Arial"/>
          <w:i/>
          <w:sz w:val="18"/>
          <w:szCs w:val="18"/>
        </w:rPr>
      </w:pPr>
      <w:r w:rsidRPr="00CA3CCF">
        <w:rPr>
          <w:rFonts w:ascii="Arial" w:hAnsi="Arial" w:cs="Arial"/>
          <w:i/>
          <w:sz w:val="18"/>
          <w:szCs w:val="18"/>
        </w:rPr>
        <w:t>- konsorcjum -  wymóg złożenia dokumentu dotyczy każdego podmiotu odrębnie;</w:t>
      </w:r>
    </w:p>
    <w:p w14:paraId="48E17D73" w14:textId="77777777" w:rsidR="008E51FA" w:rsidRPr="00CA3CCF" w:rsidRDefault="008E51FA" w:rsidP="004D507A">
      <w:pPr>
        <w:spacing w:before="120" w:after="120" w:line="280" w:lineRule="exact"/>
        <w:ind w:left="425"/>
        <w:jc w:val="both"/>
        <w:rPr>
          <w:rFonts w:ascii="Arial" w:hAnsi="Arial" w:cs="Arial"/>
          <w:i/>
          <w:sz w:val="18"/>
          <w:szCs w:val="18"/>
        </w:rPr>
      </w:pPr>
      <w:r w:rsidRPr="00CA3CCF">
        <w:rPr>
          <w:rFonts w:ascii="Arial" w:hAnsi="Arial" w:cs="Arial"/>
          <w:i/>
          <w:sz w:val="18"/>
          <w:szCs w:val="18"/>
        </w:rPr>
        <w:t>- spółka cywilna - wymóg złożenia dokumentu dotyczy spółki.</w:t>
      </w:r>
    </w:p>
    <w:p w14:paraId="0D968630" w14:textId="77777777" w:rsidR="00392A59" w:rsidRDefault="008E51FA" w:rsidP="00804109">
      <w:pPr>
        <w:numPr>
          <w:ilvl w:val="1"/>
          <w:numId w:val="16"/>
        </w:numPr>
        <w:tabs>
          <w:tab w:val="left" w:pos="426"/>
        </w:tabs>
        <w:autoSpaceDE w:val="0"/>
        <w:autoSpaceDN w:val="0"/>
        <w:adjustRightInd w:val="0"/>
        <w:spacing w:before="120" w:after="0" w:line="300" w:lineRule="exact"/>
        <w:ind w:left="426" w:hanging="426"/>
        <w:jc w:val="both"/>
        <w:rPr>
          <w:rFonts w:ascii="Arial" w:hAnsi="Arial" w:cs="Arial"/>
          <w:sz w:val="20"/>
          <w:szCs w:val="20"/>
          <w:lang w:eastAsia="pl-PL" w:bidi="ar-SA"/>
        </w:rPr>
      </w:pPr>
      <w:r w:rsidRPr="00CA3CCF">
        <w:rPr>
          <w:rFonts w:ascii="Arial" w:hAnsi="Arial" w:cs="Arial"/>
          <w:b/>
          <w:sz w:val="20"/>
          <w:szCs w:val="20"/>
        </w:rPr>
        <w:t xml:space="preserve">Zaświadczenie z banku </w:t>
      </w:r>
      <w:r w:rsidR="003E2CDC" w:rsidRPr="003E2CDC">
        <w:rPr>
          <w:rFonts w:ascii="Arial" w:hAnsi="Arial" w:cs="Arial"/>
          <w:sz w:val="20"/>
          <w:szCs w:val="20"/>
        </w:rPr>
        <w:t xml:space="preserve">lub oddziału banku </w:t>
      </w:r>
      <w:r w:rsidR="003E2CDC">
        <w:rPr>
          <w:rFonts w:ascii="Arial" w:hAnsi="Arial" w:cs="Arial"/>
          <w:sz w:val="20"/>
          <w:szCs w:val="20"/>
        </w:rPr>
        <w:t xml:space="preserve">na terytorium Polski </w:t>
      </w:r>
      <w:r w:rsidRPr="003E2CDC">
        <w:rPr>
          <w:rFonts w:ascii="Arial" w:hAnsi="Arial" w:cs="Arial"/>
          <w:sz w:val="20"/>
          <w:szCs w:val="20"/>
        </w:rPr>
        <w:t xml:space="preserve">o prowadzeniu </w:t>
      </w:r>
      <w:r w:rsidR="003E2CDC">
        <w:rPr>
          <w:rFonts w:ascii="Arial" w:hAnsi="Arial" w:cs="Arial"/>
          <w:sz w:val="20"/>
          <w:szCs w:val="20"/>
        </w:rPr>
        <w:t xml:space="preserve">na rzecz </w:t>
      </w:r>
      <w:r w:rsidR="00E052F6">
        <w:rPr>
          <w:rFonts w:ascii="Arial" w:hAnsi="Arial" w:cs="Arial"/>
          <w:sz w:val="20"/>
          <w:szCs w:val="20"/>
        </w:rPr>
        <w:t>Wykonawcy</w:t>
      </w:r>
      <w:r w:rsidR="003E2CDC">
        <w:rPr>
          <w:rFonts w:ascii="Arial" w:hAnsi="Arial" w:cs="Arial"/>
          <w:sz w:val="20"/>
          <w:szCs w:val="20"/>
        </w:rPr>
        <w:t xml:space="preserve"> </w:t>
      </w:r>
      <w:r w:rsidRPr="003E2CDC">
        <w:rPr>
          <w:rFonts w:ascii="Arial" w:hAnsi="Arial" w:cs="Arial"/>
          <w:sz w:val="20"/>
          <w:szCs w:val="20"/>
        </w:rPr>
        <w:t>rachunku bankowego</w:t>
      </w:r>
      <w:r w:rsidRPr="00CA3CCF">
        <w:rPr>
          <w:rFonts w:ascii="Arial" w:hAnsi="Arial" w:cs="Arial"/>
          <w:sz w:val="20"/>
          <w:szCs w:val="20"/>
        </w:rPr>
        <w:t xml:space="preserve">, na który ma być dokonana </w:t>
      </w:r>
      <w:r w:rsidR="00B72F82">
        <w:rPr>
          <w:rFonts w:ascii="Arial" w:hAnsi="Arial" w:cs="Arial"/>
          <w:sz w:val="20"/>
          <w:szCs w:val="20"/>
        </w:rPr>
        <w:t>za</w:t>
      </w:r>
      <w:r w:rsidRPr="00CA3CCF">
        <w:rPr>
          <w:rFonts w:ascii="Arial" w:hAnsi="Arial" w:cs="Arial"/>
          <w:sz w:val="20"/>
          <w:szCs w:val="20"/>
        </w:rPr>
        <w:t>płata wynagrodzenia.</w:t>
      </w:r>
      <w:r w:rsidR="00392A59">
        <w:rPr>
          <w:rFonts w:ascii="Arial" w:hAnsi="Arial" w:cs="Arial"/>
          <w:sz w:val="20"/>
          <w:szCs w:val="20"/>
          <w:lang w:eastAsia="pl-PL" w:bidi="ar-SA"/>
        </w:rPr>
        <w:t xml:space="preserve"> </w:t>
      </w:r>
    </w:p>
    <w:p w14:paraId="62A69802" w14:textId="77777777" w:rsidR="00392A59" w:rsidRPr="00A34FE3" w:rsidRDefault="009975ED" w:rsidP="00804109">
      <w:pPr>
        <w:numPr>
          <w:ilvl w:val="1"/>
          <w:numId w:val="16"/>
        </w:numPr>
        <w:tabs>
          <w:tab w:val="left" w:pos="426"/>
        </w:tabs>
        <w:autoSpaceDE w:val="0"/>
        <w:autoSpaceDN w:val="0"/>
        <w:adjustRightInd w:val="0"/>
        <w:spacing w:before="120" w:after="0" w:line="300" w:lineRule="exact"/>
        <w:ind w:left="426" w:hanging="426"/>
        <w:jc w:val="both"/>
        <w:rPr>
          <w:rFonts w:ascii="Arial" w:hAnsi="Arial" w:cs="Arial"/>
          <w:sz w:val="20"/>
          <w:szCs w:val="20"/>
          <w:lang w:eastAsia="pl-PL" w:bidi="ar-SA"/>
        </w:rPr>
      </w:pPr>
      <w:r w:rsidRPr="00A34FE3">
        <w:rPr>
          <w:rFonts w:ascii="Arial" w:hAnsi="Arial" w:cs="Arial"/>
          <w:b/>
          <w:sz w:val="20"/>
          <w:szCs w:val="20"/>
        </w:rPr>
        <w:t>Certyfikat rezydencji podatkowej</w:t>
      </w:r>
      <w:r w:rsidR="0081353C" w:rsidRPr="00A34FE3">
        <w:rPr>
          <w:rFonts w:ascii="Arial" w:hAnsi="Arial" w:cs="Arial"/>
          <w:bCs/>
          <w:sz w:val="20"/>
          <w:szCs w:val="20"/>
        </w:rPr>
        <w:t>, tj. zaświadczenie</w:t>
      </w:r>
      <w:r w:rsidR="0081353C" w:rsidRPr="00A34FE3">
        <w:rPr>
          <w:rFonts w:ascii="Arial" w:hAnsi="Arial" w:cs="Arial"/>
          <w:sz w:val="20"/>
          <w:szCs w:val="20"/>
          <w:lang w:eastAsia="pl-PL"/>
        </w:rPr>
        <w:t xml:space="preserve"> o miejscu siedziby lub miejscu zamieszkania podatnika dla celów podatkowych, wydane przez właściwy organ administracji podatkowej państwa miejsca siedziby podatnika - </w:t>
      </w:r>
      <w:r w:rsidR="00064F7B" w:rsidRPr="00A34FE3">
        <w:rPr>
          <w:rFonts w:ascii="Arial" w:hAnsi="Arial" w:cs="Arial"/>
          <w:sz w:val="20"/>
          <w:szCs w:val="20"/>
          <w:lang w:eastAsia="pl-PL"/>
        </w:rPr>
        <w:t xml:space="preserve">w przypadku świadczenia usług, o których mowa w art. 21 ustawy z dnia 15 lutego 1992 r. o podatku dochodowym od osób prawnych </w:t>
      </w:r>
      <w:r w:rsidR="003E1E45" w:rsidRPr="00A34FE3">
        <w:rPr>
          <w:rFonts w:ascii="Arial" w:hAnsi="Arial" w:cs="Arial"/>
          <w:sz w:val="20"/>
          <w:szCs w:val="20"/>
          <w:lang w:eastAsia="pl-PL"/>
        </w:rPr>
        <w:br/>
      </w:r>
      <w:r w:rsidR="00064F7B" w:rsidRPr="00A34FE3">
        <w:rPr>
          <w:rFonts w:ascii="Arial" w:hAnsi="Arial" w:cs="Arial"/>
          <w:sz w:val="20"/>
          <w:szCs w:val="20"/>
          <w:lang w:eastAsia="pl-PL"/>
        </w:rPr>
        <w:t>(Dz. U. z 2019 r., poz. 865 ze zm.)</w:t>
      </w:r>
      <w:r w:rsidR="00392A59" w:rsidRPr="00A34FE3">
        <w:rPr>
          <w:rFonts w:ascii="Arial" w:hAnsi="Arial" w:cs="Arial"/>
          <w:sz w:val="20"/>
          <w:szCs w:val="20"/>
          <w:lang w:eastAsia="pl-PL"/>
        </w:rPr>
        <w:t xml:space="preserve"> lub art. 29 ust. 1 ustawy o podatku dochodowym od osób fizycznych  </w:t>
      </w:r>
      <w:r w:rsidR="00392A59" w:rsidRPr="00A34FE3">
        <w:rPr>
          <w:rFonts w:ascii="Arial" w:hAnsi="Arial" w:cs="Arial"/>
          <w:sz w:val="20"/>
          <w:szCs w:val="20"/>
          <w:lang w:eastAsia="pl-PL" w:bidi="ar-SA"/>
        </w:rPr>
        <w:t>(</w:t>
      </w:r>
      <w:r w:rsidR="00392A59" w:rsidRPr="00A34FE3">
        <w:rPr>
          <w:rFonts w:ascii="Arial" w:hAnsi="Arial" w:cs="Arial"/>
          <w:sz w:val="20"/>
          <w:szCs w:val="20"/>
          <w:u w:val="single"/>
          <w:lang w:eastAsia="pl-PL" w:bidi="ar-SA"/>
        </w:rPr>
        <w:t>nie dotyczy Wykonawców mających siedzibę w Polsce)</w:t>
      </w:r>
      <w:r w:rsidR="00392A59" w:rsidRPr="00A34FE3">
        <w:rPr>
          <w:rFonts w:ascii="Arial" w:hAnsi="Arial" w:cs="Arial"/>
          <w:sz w:val="20"/>
          <w:szCs w:val="20"/>
          <w:lang w:eastAsia="pl-PL" w:bidi="ar-SA"/>
        </w:rPr>
        <w:t>.</w:t>
      </w:r>
    </w:p>
    <w:p w14:paraId="2C2263E3" w14:textId="77777777" w:rsidR="00AF24E5" w:rsidRPr="00A34FE3" w:rsidRDefault="00392A59" w:rsidP="00776903">
      <w:pPr>
        <w:pStyle w:val="Default"/>
        <w:spacing w:before="120" w:line="280" w:lineRule="exact"/>
        <w:ind w:left="426"/>
        <w:jc w:val="both"/>
        <w:rPr>
          <w:color w:val="auto"/>
          <w:sz w:val="20"/>
          <w:szCs w:val="20"/>
          <w:lang w:eastAsia="pl-PL"/>
        </w:rPr>
      </w:pPr>
      <w:r w:rsidRPr="00A34FE3">
        <w:rPr>
          <w:color w:val="auto"/>
          <w:sz w:val="20"/>
          <w:szCs w:val="20"/>
          <w:lang w:eastAsia="pl-PL"/>
        </w:rPr>
        <w:t>Jeżeli miejsce siedziby lub zamieszkania Wykonawcy dla celów podatkowych zostało udokumentowane certyfikatem rezydencji niezawierającym okresu jego ważności, przyjmuje się, że certyfikat jest ważny przez okres kolejnych dwunastu miesięcy od dnia jego wydania.</w:t>
      </w:r>
    </w:p>
    <w:p w14:paraId="3E5EC92A" w14:textId="77777777" w:rsidR="00392A59" w:rsidRDefault="00392A59" w:rsidP="00776903">
      <w:pPr>
        <w:pStyle w:val="Default"/>
        <w:spacing w:before="120" w:line="280" w:lineRule="exact"/>
        <w:ind w:left="426"/>
        <w:jc w:val="both"/>
        <w:rPr>
          <w:color w:val="auto"/>
          <w:sz w:val="20"/>
          <w:szCs w:val="20"/>
          <w:lang w:eastAsia="pl-PL"/>
        </w:rPr>
      </w:pPr>
      <w:r w:rsidRPr="00A34FE3">
        <w:rPr>
          <w:color w:val="auto"/>
          <w:sz w:val="20"/>
          <w:szCs w:val="20"/>
          <w:lang w:eastAsia="pl-PL"/>
        </w:rPr>
        <w:t xml:space="preserve">W przypadku, gdy Wykonawca ma siedzibę lub miejsce zamieszkania za granicą, ale będzie realizować usługi wymienione w dwóch ww. artykułach poprzez zakład położony w Polsce (w rozumieniu art. 4a pkt 11 ustawy o podatku dochodowym od osób prawnych oraz art. 5a pkt 22 ustawy o podatku dochodowym od osób fizycznych) składa dodatkowo pisemne oświadczenie, że wypłacane na podstawie umowy należności związane są z działalnością tego zakładu. </w:t>
      </w:r>
    </w:p>
    <w:p w14:paraId="555837F5" w14:textId="77777777" w:rsidR="00A34FE3" w:rsidRDefault="00A34FE3" w:rsidP="00776903">
      <w:pPr>
        <w:spacing w:before="120" w:after="0" w:line="280" w:lineRule="exact"/>
        <w:ind w:left="426"/>
        <w:contextualSpacing/>
        <w:jc w:val="both"/>
        <w:rPr>
          <w:rFonts w:ascii="Arial" w:hAnsi="Arial" w:cs="Arial"/>
          <w:i/>
          <w:sz w:val="18"/>
          <w:szCs w:val="18"/>
        </w:rPr>
      </w:pPr>
      <w:r w:rsidRPr="003E1BF8">
        <w:rPr>
          <w:rFonts w:ascii="Arial" w:hAnsi="Arial" w:cs="Arial"/>
          <w:i/>
          <w:sz w:val="18"/>
          <w:szCs w:val="18"/>
        </w:rPr>
        <w:t xml:space="preserve">W przypadku, gdy </w:t>
      </w:r>
      <w:r>
        <w:rPr>
          <w:rFonts w:ascii="Arial" w:hAnsi="Arial" w:cs="Arial"/>
          <w:i/>
          <w:sz w:val="18"/>
          <w:szCs w:val="18"/>
        </w:rPr>
        <w:t xml:space="preserve">ofertę </w:t>
      </w:r>
      <w:r w:rsidRPr="003E1BF8">
        <w:rPr>
          <w:rFonts w:ascii="Arial" w:hAnsi="Arial" w:cs="Arial"/>
          <w:i/>
          <w:sz w:val="18"/>
          <w:szCs w:val="18"/>
        </w:rPr>
        <w:t xml:space="preserve">składa kilku </w:t>
      </w:r>
      <w:r>
        <w:rPr>
          <w:rFonts w:ascii="Arial" w:hAnsi="Arial" w:cs="Arial"/>
          <w:i/>
          <w:sz w:val="18"/>
          <w:szCs w:val="18"/>
        </w:rPr>
        <w:t>Wykonawców</w:t>
      </w:r>
      <w:r w:rsidRPr="003E1BF8">
        <w:rPr>
          <w:rFonts w:ascii="Arial" w:hAnsi="Arial" w:cs="Arial"/>
          <w:i/>
          <w:sz w:val="18"/>
          <w:szCs w:val="18"/>
        </w:rPr>
        <w:t xml:space="preserve"> wspólnie ubiegających się o udzielenie zamówienia,  wymóg złożenia dokumentu dotyczy każdego z nich.</w:t>
      </w:r>
    </w:p>
    <w:p w14:paraId="34679AD4" w14:textId="33158D7E" w:rsidR="00A34FE3" w:rsidRDefault="00BD47BF" w:rsidP="00804109">
      <w:pPr>
        <w:numPr>
          <w:ilvl w:val="1"/>
          <w:numId w:val="16"/>
        </w:numPr>
        <w:tabs>
          <w:tab w:val="left" w:pos="284"/>
        </w:tabs>
        <w:spacing w:before="120" w:after="120" w:line="280" w:lineRule="exact"/>
        <w:ind w:left="425" w:hanging="425"/>
        <w:jc w:val="both"/>
        <w:rPr>
          <w:rFonts w:ascii="Arial" w:hAnsi="Arial" w:cs="Arial"/>
          <w:sz w:val="20"/>
          <w:szCs w:val="20"/>
        </w:rPr>
      </w:pPr>
      <w:r w:rsidRPr="008D2E19">
        <w:rPr>
          <w:rFonts w:ascii="Arial" w:hAnsi="Arial" w:cs="Arial"/>
          <w:b/>
          <w:sz w:val="20"/>
          <w:szCs w:val="20"/>
        </w:rPr>
        <w:t xml:space="preserve"> </w:t>
      </w:r>
      <w:r w:rsidR="00B22A19" w:rsidRPr="008D2E19">
        <w:rPr>
          <w:rFonts w:ascii="Arial" w:hAnsi="Arial" w:cs="Arial"/>
          <w:b/>
          <w:sz w:val="20"/>
          <w:szCs w:val="20"/>
        </w:rPr>
        <w:t xml:space="preserve">Opłacona polisa </w:t>
      </w:r>
      <w:r w:rsidR="00B22A19" w:rsidRPr="008D2E19">
        <w:rPr>
          <w:rFonts w:ascii="Arial" w:hAnsi="Arial" w:cs="Arial"/>
          <w:sz w:val="20"/>
          <w:szCs w:val="20"/>
        </w:rPr>
        <w:t>lub inny dokument ubezpieczenia potwierdzający, że Wykonawca jest ubezpieczony od odpowiedzialności cywilnej</w:t>
      </w:r>
      <w:r w:rsidR="00B22A19" w:rsidRPr="008D2E19">
        <w:rPr>
          <w:rFonts w:ascii="Arial" w:hAnsi="Arial" w:cs="Arial"/>
          <w:b/>
          <w:sz w:val="20"/>
          <w:szCs w:val="20"/>
        </w:rPr>
        <w:t xml:space="preserve"> </w:t>
      </w:r>
      <w:r w:rsidR="00B22A19" w:rsidRPr="008D2E19">
        <w:rPr>
          <w:rFonts w:ascii="Arial" w:hAnsi="Arial" w:cs="Arial"/>
          <w:sz w:val="20"/>
          <w:szCs w:val="20"/>
        </w:rPr>
        <w:t>w zakresie prowadzonej działalności gospodarczej związanej z przedmiotem zamówienia na kwotę gwarancyjną nie mniejszą niż</w:t>
      </w:r>
      <w:r w:rsidR="00B22A19" w:rsidRPr="008D2E19">
        <w:rPr>
          <w:rFonts w:ascii="Arial" w:hAnsi="Arial" w:cs="Arial"/>
          <w:b/>
          <w:sz w:val="20"/>
          <w:szCs w:val="20"/>
        </w:rPr>
        <w:t xml:space="preserve"> </w:t>
      </w:r>
      <w:r w:rsidR="0098721D" w:rsidRPr="00DD7BD1">
        <w:rPr>
          <w:rFonts w:ascii="Arial" w:hAnsi="Arial" w:cs="Arial"/>
          <w:b/>
          <w:sz w:val="20"/>
          <w:szCs w:val="20"/>
        </w:rPr>
        <w:t>5</w:t>
      </w:r>
      <w:r w:rsidR="00F05B04" w:rsidRPr="00DD7BD1">
        <w:rPr>
          <w:rFonts w:ascii="Arial" w:hAnsi="Arial" w:cs="Arial"/>
          <w:b/>
          <w:sz w:val="20"/>
          <w:szCs w:val="20"/>
        </w:rPr>
        <w:t>00</w:t>
      </w:r>
      <w:r w:rsidR="00B22A19" w:rsidRPr="00DD7BD1">
        <w:rPr>
          <w:rFonts w:ascii="Arial" w:hAnsi="Arial" w:cs="Arial"/>
          <w:b/>
          <w:sz w:val="20"/>
          <w:szCs w:val="20"/>
        </w:rPr>
        <w:t>.000,00 PLN (słownie:</w:t>
      </w:r>
      <w:r w:rsidR="00B254FB">
        <w:rPr>
          <w:rFonts w:ascii="Arial" w:hAnsi="Arial" w:cs="Arial"/>
          <w:b/>
          <w:sz w:val="20"/>
          <w:szCs w:val="20"/>
        </w:rPr>
        <w:t xml:space="preserve"> </w:t>
      </w:r>
      <w:r w:rsidR="00633A9E" w:rsidRPr="00DD7BD1">
        <w:rPr>
          <w:rFonts w:ascii="Arial" w:hAnsi="Arial" w:cs="Arial"/>
          <w:b/>
          <w:sz w:val="20"/>
          <w:szCs w:val="20"/>
        </w:rPr>
        <w:t>pięćset</w:t>
      </w:r>
      <w:r w:rsidR="00F05B04" w:rsidRPr="00DD7BD1">
        <w:rPr>
          <w:rFonts w:ascii="Arial" w:hAnsi="Arial" w:cs="Arial"/>
          <w:b/>
          <w:sz w:val="20"/>
          <w:szCs w:val="20"/>
        </w:rPr>
        <w:t xml:space="preserve"> </w:t>
      </w:r>
      <w:r w:rsidR="00371F13" w:rsidRPr="00DD7BD1">
        <w:rPr>
          <w:rFonts w:ascii="Arial" w:hAnsi="Arial" w:cs="Arial"/>
          <w:b/>
          <w:sz w:val="20"/>
          <w:szCs w:val="20"/>
        </w:rPr>
        <w:t>tysięcy</w:t>
      </w:r>
      <w:r w:rsidR="00042D4D" w:rsidRPr="00DD7BD1">
        <w:rPr>
          <w:rFonts w:ascii="Arial" w:hAnsi="Arial" w:cs="Arial"/>
          <w:b/>
          <w:sz w:val="20"/>
          <w:szCs w:val="20"/>
        </w:rPr>
        <w:t xml:space="preserve"> złotych</w:t>
      </w:r>
      <w:r w:rsidR="00B22A19" w:rsidRPr="00DD7BD1">
        <w:rPr>
          <w:rFonts w:ascii="Arial" w:hAnsi="Arial" w:cs="Arial"/>
          <w:b/>
          <w:sz w:val="20"/>
          <w:szCs w:val="20"/>
        </w:rPr>
        <w:t>)</w:t>
      </w:r>
      <w:r w:rsidR="008D2E19" w:rsidRPr="00DD7BD1">
        <w:rPr>
          <w:rFonts w:ascii="Arial" w:hAnsi="Arial" w:cs="Arial"/>
          <w:b/>
          <w:sz w:val="20"/>
          <w:szCs w:val="20"/>
        </w:rPr>
        <w:t>,</w:t>
      </w:r>
      <w:r w:rsidR="008D2E19" w:rsidRPr="00DD7BD1">
        <w:rPr>
          <w:rFonts w:ascii="Arial" w:hAnsi="Arial" w:cs="Arial"/>
          <w:sz w:val="20"/>
          <w:szCs w:val="20"/>
        </w:rPr>
        <w:t xml:space="preserve"> </w:t>
      </w:r>
      <w:r w:rsidR="008D2E19" w:rsidRPr="008D2E19">
        <w:rPr>
          <w:rFonts w:ascii="Arial" w:hAnsi="Arial" w:cs="Arial"/>
          <w:sz w:val="20"/>
          <w:szCs w:val="20"/>
        </w:rPr>
        <w:t xml:space="preserve">wraz z </w:t>
      </w:r>
      <w:r w:rsidR="00FF0F5E" w:rsidRPr="00FF0F5E">
        <w:rPr>
          <w:rFonts w:ascii="Arial" w:hAnsi="Arial" w:cs="Arial"/>
          <w:b/>
          <w:bCs/>
          <w:sz w:val="20"/>
          <w:szCs w:val="20"/>
        </w:rPr>
        <w:t>dowodem</w:t>
      </w:r>
      <w:r w:rsidR="00FF0F5E">
        <w:rPr>
          <w:rFonts w:ascii="Arial" w:hAnsi="Arial" w:cs="Arial"/>
          <w:sz w:val="20"/>
          <w:szCs w:val="20"/>
        </w:rPr>
        <w:t xml:space="preserve"> </w:t>
      </w:r>
      <w:r w:rsidR="008D2E19" w:rsidRPr="008D2E19">
        <w:rPr>
          <w:rFonts w:ascii="Arial" w:hAnsi="Arial" w:cs="Arial"/>
          <w:b/>
          <w:bCs/>
          <w:sz w:val="20"/>
          <w:szCs w:val="20"/>
        </w:rPr>
        <w:t>jej opłacenia</w:t>
      </w:r>
      <w:r w:rsidR="00B22A19" w:rsidRPr="008D2E19">
        <w:rPr>
          <w:rFonts w:ascii="Arial" w:hAnsi="Arial" w:cs="Arial"/>
          <w:sz w:val="20"/>
          <w:szCs w:val="20"/>
        </w:rPr>
        <w:t xml:space="preserve"> - na potwierdzenie warunku określonego w Rozdziale 9) ust. 1 pkt 2.2) SWZ.</w:t>
      </w:r>
      <w:r w:rsidR="0004101F" w:rsidRPr="008D2E19">
        <w:rPr>
          <w:rFonts w:ascii="Arial" w:hAnsi="Arial" w:cs="Arial"/>
          <w:sz w:val="20"/>
          <w:szCs w:val="20"/>
        </w:rPr>
        <w:t xml:space="preserve"> </w:t>
      </w:r>
    </w:p>
    <w:p w14:paraId="05AB9548" w14:textId="77777777" w:rsidR="00B22A19" w:rsidRPr="008D2E19" w:rsidRDefault="00B22A19" w:rsidP="00FA5992">
      <w:pPr>
        <w:tabs>
          <w:tab w:val="left" w:pos="284"/>
        </w:tabs>
        <w:spacing w:before="120" w:after="120" w:line="280" w:lineRule="exact"/>
        <w:ind w:left="425"/>
        <w:jc w:val="both"/>
        <w:rPr>
          <w:rFonts w:ascii="Arial" w:hAnsi="Arial" w:cs="Arial"/>
          <w:sz w:val="20"/>
          <w:szCs w:val="20"/>
        </w:rPr>
      </w:pPr>
      <w:r w:rsidRPr="008D2E19">
        <w:rPr>
          <w:rFonts w:ascii="Arial" w:hAnsi="Arial" w:cs="Arial"/>
          <w:i/>
          <w:sz w:val="18"/>
          <w:szCs w:val="18"/>
        </w:rPr>
        <w:lastRenderedPageBreak/>
        <w:t>W przypadku, gdy ofertę składa kilku Wykonawców wspólnie ubiegających się o udzielenie zamówienia, wymóg złożenia oświadczenia dotyczy łącznie Wykonawców.</w:t>
      </w:r>
    </w:p>
    <w:p w14:paraId="228A8B9A" w14:textId="77777777" w:rsidR="00B22A19" w:rsidRPr="00866BB5" w:rsidRDefault="00B22A19" w:rsidP="00B254FB">
      <w:pPr>
        <w:numPr>
          <w:ilvl w:val="1"/>
          <w:numId w:val="16"/>
        </w:numPr>
        <w:tabs>
          <w:tab w:val="left" w:pos="993"/>
        </w:tabs>
        <w:spacing w:before="120" w:after="120" w:line="280" w:lineRule="exact"/>
        <w:ind w:left="357" w:hanging="357"/>
        <w:jc w:val="both"/>
        <w:rPr>
          <w:rFonts w:ascii="Arial" w:hAnsi="Arial" w:cs="Arial"/>
          <w:sz w:val="20"/>
          <w:szCs w:val="20"/>
        </w:rPr>
      </w:pPr>
      <w:r w:rsidRPr="00866BB5">
        <w:rPr>
          <w:rFonts w:ascii="Arial" w:hAnsi="Arial" w:cs="Arial"/>
          <w:b/>
          <w:sz w:val="20"/>
          <w:szCs w:val="20"/>
        </w:rPr>
        <w:t xml:space="preserve">Wykaz osób, wg </w:t>
      </w:r>
      <w:r w:rsidRPr="00866BB5">
        <w:rPr>
          <w:rFonts w:ascii="Arial" w:hAnsi="Arial" w:cs="Arial"/>
          <w:b/>
          <w:color w:val="2F5496" w:themeColor="accent1" w:themeShade="BF"/>
          <w:sz w:val="20"/>
          <w:szCs w:val="20"/>
        </w:rPr>
        <w:t>Załącznika Nr 2</w:t>
      </w:r>
      <w:r w:rsidRPr="00866BB5">
        <w:rPr>
          <w:rFonts w:ascii="Arial" w:hAnsi="Arial" w:cs="Arial"/>
          <w:color w:val="2F5496" w:themeColor="accent1" w:themeShade="BF"/>
          <w:sz w:val="20"/>
          <w:szCs w:val="20"/>
        </w:rPr>
        <w:t xml:space="preserve"> </w:t>
      </w:r>
      <w:r w:rsidRPr="00866BB5">
        <w:rPr>
          <w:rFonts w:ascii="Arial" w:hAnsi="Arial" w:cs="Arial"/>
          <w:sz w:val="20"/>
          <w:szCs w:val="20"/>
        </w:rPr>
        <w:t>do SWZ – na potwierdzenie warunku określonego w Rozdziale 9) ust. 1 pkt 2.3.1) SWZ</w:t>
      </w:r>
      <w:r w:rsidR="00A041BA" w:rsidRPr="00866BB5">
        <w:rPr>
          <w:rFonts w:ascii="Arial" w:hAnsi="Arial" w:cs="Arial"/>
          <w:sz w:val="20"/>
          <w:szCs w:val="20"/>
        </w:rPr>
        <w:t xml:space="preserve">, wraz z </w:t>
      </w:r>
      <w:r w:rsidR="00A041BA" w:rsidRPr="00866BB5">
        <w:rPr>
          <w:rFonts w:ascii="Arial" w:hAnsi="Arial" w:cs="Arial"/>
          <w:b/>
          <w:sz w:val="20"/>
          <w:szCs w:val="20"/>
        </w:rPr>
        <w:t>dokumentami potwierdzającymi nadanie uprawnień</w:t>
      </w:r>
      <w:r w:rsidR="00DE7B1F" w:rsidRPr="00866BB5">
        <w:rPr>
          <w:rFonts w:ascii="Arial" w:hAnsi="Arial" w:cs="Arial"/>
          <w:b/>
          <w:sz w:val="20"/>
          <w:szCs w:val="20"/>
        </w:rPr>
        <w:t xml:space="preserve">, </w:t>
      </w:r>
      <w:r w:rsidR="00DE7B1F" w:rsidRPr="00866BB5">
        <w:rPr>
          <w:rFonts w:ascii="Arial" w:hAnsi="Arial" w:cs="Arial"/>
          <w:sz w:val="20"/>
          <w:szCs w:val="20"/>
        </w:rPr>
        <w:t>a w przypadku uprawnień budowlanych również</w:t>
      </w:r>
      <w:r w:rsidR="00DE7B1F" w:rsidRPr="00866BB5">
        <w:rPr>
          <w:rFonts w:ascii="Arial" w:hAnsi="Arial" w:cs="Arial"/>
          <w:b/>
          <w:sz w:val="20"/>
          <w:szCs w:val="20"/>
        </w:rPr>
        <w:t xml:space="preserve"> </w:t>
      </w:r>
      <w:r w:rsidR="00A041BA" w:rsidRPr="00866BB5">
        <w:rPr>
          <w:rFonts w:ascii="Arial" w:hAnsi="Arial" w:cs="Arial"/>
          <w:b/>
          <w:sz w:val="20"/>
          <w:szCs w:val="20"/>
        </w:rPr>
        <w:t>aktualną przynależność do Izby Inżynierów Budownictwa</w:t>
      </w:r>
      <w:r w:rsidR="00DE7B1F" w:rsidRPr="00866BB5">
        <w:rPr>
          <w:rFonts w:ascii="Arial" w:hAnsi="Arial" w:cs="Arial"/>
          <w:b/>
          <w:sz w:val="20"/>
          <w:szCs w:val="20"/>
        </w:rPr>
        <w:t xml:space="preserve"> </w:t>
      </w:r>
      <w:r w:rsidR="00DE7B1F" w:rsidRPr="00866BB5">
        <w:rPr>
          <w:rFonts w:ascii="Arial" w:hAnsi="Arial" w:cs="Arial"/>
          <w:sz w:val="20"/>
          <w:szCs w:val="20"/>
        </w:rPr>
        <w:t>(jeżeli dotyczy)</w:t>
      </w:r>
      <w:r w:rsidR="00537351" w:rsidRPr="00866BB5">
        <w:rPr>
          <w:rFonts w:ascii="Arial" w:hAnsi="Arial" w:cs="Arial"/>
          <w:sz w:val="20"/>
          <w:szCs w:val="20"/>
        </w:rPr>
        <w:t>.</w:t>
      </w:r>
    </w:p>
    <w:p w14:paraId="381A5F5F" w14:textId="77777777" w:rsidR="00B22A19" w:rsidRPr="00772203" w:rsidRDefault="00B22A19" w:rsidP="00FA5992">
      <w:pPr>
        <w:tabs>
          <w:tab w:val="left" w:pos="426"/>
        </w:tabs>
        <w:spacing w:before="120" w:after="120" w:line="280" w:lineRule="exact"/>
        <w:ind w:left="426"/>
        <w:jc w:val="both"/>
        <w:rPr>
          <w:rFonts w:ascii="Arial" w:hAnsi="Arial" w:cs="Arial"/>
          <w:i/>
          <w:sz w:val="18"/>
          <w:szCs w:val="18"/>
        </w:rPr>
      </w:pPr>
      <w:r w:rsidRPr="005E6C9B">
        <w:rPr>
          <w:rFonts w:ascii="Arial" w:hAnsi="Arial" w:cs="Arial"/>
          <w:i/>
          <w:sz w:val="18"/>
          <w:szCs w:val="18"/>
        </w:rPr>
        <w:t>W przypadku, gdy ofertę składa kilku Wykonawców wspólnie</w:t>
      </w:r>
      <w:r w:rsidRPr="00772203">
        <w:rPr>
          <w:rFonts w:ascii="Arial" w:hAnsi="Arial" w:cs="Arial"/>
          <w:i/>
          <w:sz w:val="18"/>
          <w:szCs w:val="18"/>
        </w:rPr>
        <w:t xml:space="preserve"> ubiegających się o udzielenie zamówienia, wymóg złożenia oświadczenia dotyczy łącznie Wykonawców.</w:t>
      </w:r>
    </w:p>
    <w:p w14:paraId="66C9A3D7" w14:textId="376A6AEA" w:rsidR="00620299" w:rsidRPr="00CC27FB" w:rsidRDefault="00620299" w:rsidP="00804109">
      <w:pPr>
        <w:numPr>
          <w:ilvl w:val="1"/>
          <w:numId w:val="16"/>
        </w:numPr>
        <w:tabs>
          <w:tab w:val="left" w:pos="993"/>
        </w:tabs>
        <w:spacing w:before="120" w:after="120" w:line="280" w:lineRule="exact"/>
        <w:jc w:val="both"/>
        <w:rPr>
          <w:rFonts w:ascii="Arial" w:hAnsi="Arial" w:cs="Arial"/>
          <w:b/>
          <w:sz w:val="20"/>
          <w:szCs w:val="20"/>
        </w:rPr>
      </w:pPr>
      <w:r w:rsidRPr="00CC27FB">
        <w:rPr>
          <w:rFonts w:ascii="Arial" w:hAnsi="Arial" w:cs="Arial"/>
          <w:b/>
          <w:sz w:val="20"/>
          <w:szCs w:val="20"/>
        </w:rPr>
        <w:t xml:space="preserve">Wykaz wykonanych </w:t>
      </w:r>
      <w:r w:rsidR="004D507A" w:rsidRPr="00CC27FB">
        <w:rPr>
          <w:rFonts w:ascii="Arial" w:hAnsi="Arial" w:cs="Arial"/>
          <w:b/>
          <w:sz w:val="20"/>
          <w:szCs w:val="20"/>
        </w:rPr>
        <w:t>usług</w:t>
      </w:r>
      <w:r w:rsidRPr="00CC27FB">
        <w:rPr>
          <w:rFonts w:ascii="Arial" w:hAnsi="Arial" w:cs="Arial"/>
          <w:sz w:val="20"/>
          <w:szCs w:val="20"/>
        </w:rPr>
        <w:t xml:space="preserve">, </w:t>
      </w:r>
      <w:r w:rsidRPr="00CC27FB">
        <w:rPr>
          <w:rFonts w:ascii="Arial" w:hAnsi="Arial" w:cs="Arial"/>
          <w:b/>
          <w:sz w:val="20"/>
          <w:szCs w:val="20"/>
        </w:rPr>
        <w:t xml:space="preserve">wg </w:t>
      </w:r>
      <w:r w:rsidRPr="00CC27FB">
        <w:rPr>
          <w:rFonts w:ascii="Arial" w:hAnsi="Arial" w:cs="Arial"/>
          <w:b/>
          <w:color w:val="2F5496"/>
          <w:sz w:val="20"/>
          <w:szCs w:val="20"/>
        </w:rPr>
        <w:t>Załącznika Nr 3</w:t>
      </w:r>
      <w:r w:rsidRPr="00CC27FB">
        <w:rPr>
          <w:rFonts w:ascii="Arial" w:hAnsi="Arial" w:cs="Arial"/>
          <w:sz w:val="20"/>
          <w:szCs w:val="20"/>
        </w:rPr>
        <w:t xml:space="preserve"> do SWZ – na potwierdzenie warunku określonego w Rozdziale 9) ust. 1 pkt 2.3.2) SWZ, wraz z </w:t>
      </w:r>
      <w:r w:rsidRPr="00CC27FB">
        <w:rPr>
          <w:rFonts w:ascii="Arial" w:hAnsi="Arial" w:cs="Arial"/>
          <w:b/>
          <w:sz w:val="20"/>
          <w:szCs w:val="20"/>
        </w:rPr>
        <w:t>dokumentami potwierdzającymi należyte wykonanie (referencje)</w:t>
      </w:r>
      <w:r w:rsidR="00DD749E" w:rsidRPr="00CC27FB">
        <w:rPr>
          <w:rFonts w:ascii="Arial" w:hAnsi="Arial" w:cs="Arial"/>
          <w:b/>
          <w:sz w:val="20"/>
          <w:szCs w:val="20"/>
        </w:rPr>
        <w:t>.</w:t>
      </w:r>
    </w:p>
    <w:p w14:paraId="609F5143" w14:textId="77777777" w:rsidR="00620299" w:rsidRPr="005E6C9B" w:rsidRDefault="00620299" w:rsidP="00FA5992">
      <w:pPr>
        <w:tabs>
          <w:tab w:val="left" w:pos="426"/>
        </w:tabs>
        <w:spacing w:before="120" w:after="120" w:line="280" w:lineRule="exact"/>
        <w:ind w:left="426"/>
        <w:jc w:val="both"/>
        <w:rPr>
          <w:rFonts w:ascii="Arial" w:hAnsi="Arial" w:cs="Arial"/>
          <w:i/>
          <w:sz w:val="18"/>
          <w:szCs w:val="18"/>
        </w:rPr>
      </w:pPr>
      <w:r w:rsidRPr="005E6C9B">
        <w:rPr>
          <w:rFonts w:ascii="Arial" w:hAnsi="Arial" w:cs="Arial"/>
          <w:i/>
          <w:sz w:val="18"/>
          <w:szCs w:val="18"/>
        </w:rPr>
        <w:t>W przypadku, gdy ofertę składa kilku Wykonawców wspólnie ubiegających się o udzielenie zamówienia, wymóg złożenia oświadczenia dotyczy łącznie Wykonawców.</w:t>
      </w:r>
    </w:p>
    <w:p w14:paraId="5AFD4F3B" w14:textId="1CEE9DF8" w:rsidR="002F2599" w:rsidRDefault="0098721D" w:rsidP="00776903">
      <w:pPr>
        <w:tabs>
          <w:tab w:val="left" w:pos="567"/>
        </w:tabs>
        <w:spacing w:before="120" w:after="0" w:line="280" w:lineRule="exact"/>
        <w:ind w:left="426" w:hanging="426"/>
        <w:jc w:val="both"/>
        <w:rPr>
          <w:rFonts w:ascii="Arial" w:hAnsi="Arial" w:cs="Arial"/>
          <w:i/>
          <w:sz w:val="20"/>
          <w:szCs w:val="20"/>
        </w:rPr>
      </w:pPr>
      <w:r>
        <w:rPr>
          <w:rFonts w:ascii="Arial" w:hAnsi="Arial" w:cs="Arial"/>
          <w:sz w:val="20"/>
          <w:szCs w:val="20"/>
        </w:rPr>
        <w:t>1.14</w:t>
      </w:r>
      <w:r w:rsidR="006C5DB0" w:rsidRPr="006C5DB0">
        <w:rPr>
          <w:rFonts w:ascii="Arial" w:hAnsi="Arial" w:cs="Arial"/>
          <w:sz w:val="20"/>
          <w:szCs w:val="20"/>
        </w:rPr>
        <w:t xml:space="preserve"> </w:t>
      </w:r>
      <w:r w:rsidR="00C20B80" w:rsidRPr="00A7761D">
        <w:rPr>
          <w:rFonts w:ascii="Arial" w:hAnsi="Arial" w:cs="Arial"/>
          <w:b/>
          <w:sz w:val="20"/>
          <w:szCs w:val="20"/>
        </w:rPr>
        <w:t>Umowy regulujące współpracę podmiotów występujących wspólnie (w tym umowa spółki cywilnej)</w:t>
      </w:r>
      <w:r w:rsidR="00AD1F67">
        <w:rPr>
          <w:rFonts w:ascii="Arial" w:hAnsi="Arial" w:cs="Arial"/>
          <w:b/>
          <w:sz w:val="20"/>
          <w:szCs w:val="20"/>
        </w:rPr>
        <w:t xml:space="preserve"> – jeżeli dotyczy</w:t>
      </w:r>
      <w:r w:rsidR="00C20B80" w:rsidRPr="00A7761D">
        <w:rPr>
          <w:rFonts w:ascii="Arial" w:hAnsi="Arial" w:cs="Arial"/>
          <w:b/>
          <w:sz w:val="20"/>
          <w:szCs w:val="20"/>
        </w:rPr>
        <w:t>.</w:t>
      </w:r>
      <w:r w:rsidR="00C20B80" w:rsidRPr="00A7761D">
        <w:rPr>
          <w:rFonts w:ascii="Arial" w:hAnsi="Arial" w:cs="Arial"/>
          <w:sz w:val="20"/>
          <w:szCs w:val="20"/>
        </w:rPr>
        <w:t xml:space="preserve"> W wypadku, gdy w postępowaniu ofertę składają </w:t>
      </w:r>
      <w:r w:rsidR="00E052F6">
        <w:rPr>
          <w:rFonts w:ascii="Arial" w:hAnsi="Arial" w:cs="Arial"/>
          <w:sz w:val="20"/>
          <w:szCs w:val="20"/>
        </w:rPr>
        <w:t>Wykonawcy</w:t>
      </w:r>
      <w:r w:rsidR="00C20B80" w:rsidRPr="00A7761D">
        <w:rPr>
          <w:rFonts w:ascii="Arial" w:hAnsi="Arial" w:cs="Arial"/>
          <w:sz w:val="20"/>
          <w:szCs w:val="20"/>
        </w:rPr>
        <w:t xml:space="preserve"> występujący wspólnie, np. konsorcjum, w stosownej umowie musi zostać jasno określony zakres prac do wykonania przez poszczególnych członków konsorcjum. </w:t>
      </w:r>
    </w:p>
    <w:p w14:paraId="42D566BF" w14:textId="67550B4B" w:rsidR="0074503B" w:rsidRPr="00AF24E5" w:rsidRDefault="00B254FB" w:rsidP="00804109">
      <w:pPr>
        <w:numPr>
          <w:ilvl w:val="1"/>
          <w:numId w:val="25"/>
        </w:numPr>
        <w:tabs>
          <w:tab w:val="left" w:pos="426"/>
        </w:tabs>
        <w:spacing w:before="120" w:after="0" w:line="280" w:lineRule="exact"/>
        <w:jc w:val="both"/>
        <w:rPr>
          <w:rFonts w:ascii="Arial" w:hAnsi="Arial" w:cs="Arial"/>
          <w:i/>
          <w:sz w:val="20"/>
          <w:szCs w:val="20"/>
        </w:rPr>
      </w:pPr>
      <w:r>
        <w:rPr>
          <w:rFonts w:ascii="Arial" w:hAnsi="Arial" w:cs="Arial"/>
          <w:sz w:val="20"/>
          <w:szCs w:val="20"/>
        </w:rPr>
        <w:t xml:space="preserve"> </w:t>
      </w:r>
      <w:r w:rsidR="0074503B" w:rsidRPr="00C20B80">
        <w:rPr>
          <w:rFonts w:ascii="Arial" w:hAnsi="Arial" w:cs="Arial"/>
          <w:sz w:val="20"/>
          <w:szCs w:val="20"/>
        </w:rPr>
        <w:t xml:space="preserve">Dokument potwierdzający wniesienie </w:t>
      </w:r>
      <w:r w:rsidR="0074503B" w:rsidRPr="00C20B80">
        <w:rPr>
          <w:rFonts w:ascii="Arial" w:hAnsi="Arial" w:cs="Arial"/>
          <w:b/>
          <w:sz w:val="20"/>
          <w:szCs w:val="20"/>
        </w:rPr>
        <w:t>wadium</w:t>
      </w:r>
      <w:r w:rsidR="00217170">
        <w:rPr>
          <w:rFonts w:ascii="Arial" w:hAnsi="Arial" w:cs="Arial"/>
          <w:sz w:val="20"/>
          <w:szCs w:val="20"/>
        </w:rPr>
        <w:t xml:space="preserve">, </w:t>
      </w:r>
      <w:r w:rsidR="00330A70" w:rsidRPr="00C20B80">
        <w:rPr>
          <w:rFonts w:ascii="Arial" w:hAnsi="Arial" w:cs="Arial"/>
          <w:sz w:val="20"/>
          <w:szCs w:val="20"/>
        </w:rPr>
        <w:t>jeżeli</w:t>
      </w:r>
      <w:r w:rsidR="00217170">
        <w:rPr>
          <w:rFonts w:ascii="Arial" w:hAnsi="Arial" w:cs="Arial"/>
          <w:sz w:val="20"/>
          <w:szCs w:val="20"/>
        </w:rPr>
        <w:t xml:space="preserve"> jest wymagane</w:t>
      </w:r>
      <w:r w:rsidR="00330A70" w:rsidRPr="00C20B80">
        <w:rPr>
          <w:rFonts w:ascii="Arial" w:hAnsi="Arial" w:cs="Arial"/>
          <w:sz w:val="20"/>
          <w:szCs w:val="20"/>
        </w:rPr>
        <w:t>.</w:t>
      </w:r>
    </w:p>
    <w:p w14:paraId="0FD37ED6" w14:textId="652986E1" w:rsidR="00665926" w:rsidRDefault="00736C03" w:rsidP="00804109">
      <w:pPr>
        <w:numPr>
          <w:ilvl w:val="1"/>
          <w:numId w:val="25"/>
        </w:numPr>
        <w:tabs>
          <w:tab w:val="left" w:pos="284"/>
        </w:tabs>
        <w:spacing w:before="120" w:after="0" w:line="280" w:lineRule="exact"/>
        <w:jc w:val="both"/>
        <w:rPr>
          <w:rFonts w:ascii="Arial" w:hAnsi="Arial" w:cs="Arial"/>
          <w:sz w:val="20"/>
          <w:szCs w:val="20"/>
        </w:rPr>
      </w:pPr>
      <w:r w:rsidRPr="00CA3CCF">
        <w:rPr>
          <w:rFonts w:ascii="Arial" w:hAnsi="Arial" w:cs="Arial"/>
          <w:b/>
          <w:sz w:val="20"/>
          <w:szCs w:val="20"/>
        </w:rPr>
        <w:t>Pełnomocnictwo</w:t>
      </w:r>
      <w:r w:rsidRPr="00CA3CCF">
        <w:rPr>
          <w:rFonts w:ascii="Arial" w:hAnsi="Arial" w:cs="Arial"/>
          <w:sz w:val="20"/>
          <w:szCs w:val="20"/>
        </w:rPr>
        <w:t xml:space="preserve"> do podpisania oferty i innych składanych dokumentów, o ile nie wynika to z dokumentów rejestrowych.</w:t>
      </w:r>
    </w:p>
    <w:p w14:paraId="3C2CF8A9" w14:textId="24193543" w:rsidR="00CC27FB" w:rsidRPr="00BE1AF1" w:rsidRDefault="0098721D" w:rsidP="00804109">
      <w:pPr>
        <w:numPr>
          <w:ilvl w:val="1"/>
          <w:numId w:val="25"/>
        </w:numPr>
        <w:tabs>
          <w:tab w:val="left" w:pos="284"/>
        </w:tabs>
        <w:spacing w:before="120" w:after="0" w:line="280" w:lineRule="exact"/>
        <w:jc w:val="both"/>
        <w:rPr>
          <w:rFonts w:ascii="Arial" w:hAnsi="Arial" w:cs="Arial"/>
          <w:sz w:val="20"/>
          <w:szCs w:val="20"/>
        </w:rPr>
      </w:pPr>
      <w:r w:rsidRPr="00BE1AF1">
        <w:rPr>
          <w:rFonts w:ascii="Arial" w:hAnsi="Arial" w:cs="Arial"/>
          <w:b/>
          <w:bCs/>
          <w:sz w:val="20"/>
          <w:szCs w:val="20"/>
        </w:rPr>
        <w:t xml:space="preserve">Oświadczenie </w:t>
      </w:r>
      <w:r w:rsidR="00CC27FB" w:rsidRPr="00BE1AF1">
        <w:rPr>
          <w:rFonts w:ascii="Arial" w:hAnsi="Arial" w:cs="Arial"/>
          <w:sz w:val="20"/>
          <w:szCs w:val="20"/>
        </w:rPr>
        <w:t>Wykonawcy dotyczące podstaw wykluczenia o których mowa w art. 7 ustawy z dnia 13 kwietnia 2022 r. o szczególnych rozwiązaniach w zakresie przeciwdziałania wspieraniu agresji na Ukrainę oraz służących ochronie bezpieczeństwa narodowego (Dz. U.</w:t>
      </w:r>
      <w:r w:rsidR="00866BB5">
        <w:rPr>
          <w:rFonts w:ascii="Arial" w:hAnsi="Arial" w:cs="Arial"/>
          <w:sz w:val="20"/>
          <w:szCs w:val="20"/>
        </w:rPr>
        <w:t xml:space="preserve"> </w:t>
      </w:r>
      <w:r w:rsidR="00CC27FB" w:rsidRPr="00BE1AF1">
        <w:rPr>
          <w:rFonts w:ascii="Arial" w:hAnsi="Arial" w:cs="Arial"/>
          <w:sz w:val="20"/>
          <w:szCs w:val="20"/>
        </w:rPr>
        <w:t xml:space="preserve">z 2022 r. poz. 835) – </w:t>
      </w:r>
      <w:r w:rsidR="00CC27FB" w:rsidRPr="00BE1AF1">
        <w:rPr>
          <w:rFonts w:ascii="Arial" w:hAnsi="Arial" w:cs="Arial"/>
          <w:b/>
          <w:bCs/>
          <w:sz w:val="20"/>
          <w:szCs w:val="20"/>
        </w:rPr>
        <w:t>sporządzone wg Załącznika nr 5 do SWZ</w:t>
      </w:r>
      <w:r w:rsidR="00CC27FB" w:rsidRPr="00BE1AF1">
        <w:rPr>
          <w:rFonts w:ascii="Arial" w:hAnsi="Arial" w:cs="Arial"/>
          <w:sz w:val="20"/>
          <w:szCs w:val="20"/>
        </w:rPr>
        <w:t>.</w:t>
      </w:r>
    </w:p>
    <w:p w14:paraId="6FC1654A" w14:textId="403603D6" w:rsidR="0098721D" w:rsidRPr="00BE1AF1" w:rsidRDefault="0098721D" w:rsidP="00CC27FB">
      <w:pPr>
        <w:tabs>
          <w:tab w:val="left" w:pos="284"/>
        </w:tabs>
        <w:spacing w:before="120" w:after="0" w:line="280" w:lineRule="exact"/>
        <w:ind w:left="375"/>
        <w:jc w:val="both"/>
        <w:rPr>
          <w:rFonts w:ascii="Arial" w:hAnsi="Arial" w:cs="Arial"/>
          <w:i/>
          <w:iCs/>
          <w:sz w:val="20"/>
          <w:szCs w:val="20"/>
        </w:rPr>
      </w:pPr>
      <w:r w:rsidRPr="00BE1AF1">
        <w:rPr>
          <w:rFonts w:ascii="Arial" w:hAnsi="Arial" w:cs="Arial"/>
          <w:i/>
          <w:iCs/>
          <w:sz w:val="20"/>
          <w:szCs w:val="20"/>
        </w:rPr>
        <w:t>W przypadku wspólnego ubiegania się o Zamówienie przez Wykonawców, oświadczenie składa każdy z Wykonawców wspólnie ubiegających się o Zamówienie.</w:t>
      </w:r>
    </w:p>
    <w:p w14:paraId="3FB59C3A" w14:textId="77777777" w:rsidR="000A4DF4" w:rsidRPr="000A4DF4" w:rsidRDefault="0026516E" w:rsidP="00776903">
      <w:pPr>
        <w:pStyle w:val="Default"/>
        <w:spacing w:before="120" w:line="280" w:lineRule="exact"/>
        <w:ind w:left="426" w:hanging="426"/>
        <w:jc w:val="both"/>
        <w:rPr>
          <w:sz w:val="20"/>
          <w:szCs w:val="20"/>
        </w:rPr>
      </w:pPr>
      <w:r w:rsidRPr="000A4DF4">
        <w:rPr>
          <w:sz w:val="20"/>
          <w:szCs w:val="20"/>
        </w:rPr>
        <w:t>2.</w:t>
      </w:r>
      <w:r>
        <w:tab/>
      </w:r>
      <w:r w:rsidR="000A4DF4" w:rsidRPr="000A4DF4">
        <w:rPr>
          <w:sz w:val="20"/>
          <w:szCs w:val="20"/>
        </w:rPr>
        <w:t>Jeż</w:t>
      </w:r>
      <w:r w:rsidR="000A4DF4">
        <w:rPr>
          <w:sz w:val="20"/>
          <w:szCs w:val="20"/>
        </w:rPr>
        <w:t xml:space="preserve">eli </w:t>
      </w:r>
      <w:r w:rsidR="00E052F6">
        <w:rPr>
          <w:sz w:val="20"/>
          <w:szCs w:val="20"/>
        </w:rPr>
        <w:t>Wykonawca</w:t>
      </w:r>
      <w:r w:rsidR="000A4DF4" w:rsidRPr="000A4DF4">
        <w:rPr>
          <w:sz w:val="20"/>
          <w:szCs w:val="20"/>
        </w:rPr>
        <w:t xml:space="preserve"> ma siedzibę lub miejsce zamieszkania za granicą, zamiast dokumentów, o których mowa w ust</w:t>
      </w:r>
      <w:r w:rsidR="00B24E53">
        <w:rPr>
          <w:color w:val="auto"/>
          <w:sz w:val="20"/>
          <w:szCs w:val="20"/>
        </w:rPr>
        <w:t>. 1.4</w:t>
      </w:r>
      <w:r w:rsidR="000A4DF4" w:rsidRPr="000A4DF4">
        <w:rPr>
          <w:color w:val="auto"/>
          <w:sz w:val="20"/>
          <w:szCs w:val="20"/>
        </w:rPr>
        <w:t xml:space="preserve"> oraz w ust. 1.</w:t>
      </w:r>
      <w:r w:rsidR="00B24E53">
        <w:rPr>
          <w:color w:val="auto"/>
          <w:sz w:val="20"/>
          <w:szCs w:val="20"/>
        </w:rPr>
        <w:t>5</w:t>
      </w:r>
      <w:r w:rsidR="000A4DF4" w:rsidRPr="000A4DF4">
        <w:rPr>
          <w:color w:val="auto"/>
          <w:sz w:val="20"/>
          <w:szCs w:val="20"/>
        </w:rPr>
        <w:t xml:space="preserve"> i 1.</w:t>
      </w:r>
      <w:r w:rsidR="00B24E53">
        <w:rPr>
          <w:color w:val="auto"/>
          <w:sz w:val="20"/>
          <w:szCs w:val="20"/>
        </w:rPr>
        <w:t>6</w:t>
      </w:r>
      <w:r w:rsidR="000A4DF4" w:rsidRPr="000A4DF4">
        <w:rPr>
          <w:color w:val="auto"/>
          <w:sz w:val="20"/>
          <w:szCs w:val="20"/>
        </w:rPr>
        <w:t xml:space="preserve"> </w:t>
      </w:r>
      <w:r w:rsidR="00791269">
        <w:rPr>
          <w:color w:val="auto"/>
          <w:sz w:val="20"/>
          <w:szCs w:val="20"/>
        </w:rPr>
        <w:t xml:space="preserve">powyżej, </w:t>
      </w:r>
      <w:r w:rsidR="000A4DF4" w:rsidRPr="000A4DF4">
        <w:rPr>
          <w:color w:val="auto"/>
          <w:sz w:val="20"/>
          <w:szCs w:val="20"/>
        </w:rPr>
        <w:t>składa</w:t>
      </w:r>
      <w:r w:rsidR="000A4DF4" w:rsidRPr="000A4DF4">
        <w:rPr>
          <w:sz w:val="20"/>
          <w:szCs w:val="20"/>
        </w:rPr>
        <w:t xml:space="preserve"> odpowiedni dokument lub dokumenty, wystawione zgodnie z prawem kraju, w którym ma siedzibę lub miejsce zamieszkania, potwierdzające, że: </w:t>
      </w:r>
    </w:p>
    <w:p w14:paraId="353737A9" w14:textId="77777777" w:rsidR="000A4DF4" w:rsidRPr="000A4DF4" w:rsidRDefault="000A4DF4" w:rsidP="00776903">
      <w:pPr>
        <w:pStyle w:val="Default"/>
        <w:spacing w:before="120" w:line="280" w:lineRule="exact"/>
        <w:ind w:left="426"/>
        <w:jc w:val="both"/>
        <w:rPr>
          <w:sz w:val="20"/>
          <w:szCs w:val="20"/>
        </w:rPr>
      </w:pPr>
      <w:r w:rsidRPr="000A4DF4">
        <w:rPr>
          <w:sz w:val="20"/>
          <w:szCs w:val="20"/>
        </w:rPr>
        <w:t xml:space="preserve">1) nie otwarto jego likwidacji ani nie ogłoszono upadłości, </w:t>
      </w:r>
    </w:p>
    <w:p w14:paraId="225F1906" w14:textId="77777777" w:rsidR="000A4DF4" w:rsidRPr="000A4DF4" w:rsidRDefault="000A4DF4" w:rsidP="00776903">
      <w:pPr>
        <w:pStyle w:val="Default"/>
        <w:spacing w:before="120" w:line="280" w:lineRule="exact"/>
        <w:ind w:left="426"/>
        <w:jc w:val="both"/>
        <w:rPr>
          <w:sz w:val="20"/>
          <w:szCs w:val="20"/>
        </w:rPr>
      </w:pPr>
      <w:r w:rsidRPr="000A4DF4">
        <w:rPr>
          <w:sz w:val="20"/>
          <w:szCs w:val="20"/>
        </w:rPr>
        <w:t xml:space="preserve">2) nie zalega z uiszczaniem podatków, opłat lub składek na ubezpieczenie społeczne i zdrowotne albo że uzyskał przewidziane prawem zwolnienie, odroczenie lub rozłożenie na raty zaległych płatności lub wstrzymanie w całości wykonania decyzji właściwego organu, </w:t>
      </w:r>
    </w:p>
    <w:p w14:paraId="354FD1B9" w14:textId="77777777" w:rsidR="000A4DF4" w:rsidRPr="000A4DF4" w:rsidRDefault="000A4DF4" w:rsidP="00776903">
      <w:pPr>
        <w:pStyle w:val="Default"/>
        <w:spacing w:before="120" w:line="280" w:lineRule="exact"/>
        <w:ind w:firstLine="426"/>
        <w:jc w:val="both"/>
        <w:rPr>
          <w:sz w:val="20"/>
          <w:szCs w:val="20"/>
        </w:rPr>
      </w:pPr>
      <w:r w:rsidRPr="000A4DF4">
        <w:rPr>
          <w:sz w:val="20"/>
          <w:szCs w:val="20"/>
        </w:rPr>
        <w:t xml:space="preserve">3) nie orzeczono wobec niego zakazu ubiegania się o zamówienie. </w:t>
      </w:r>
    </w:p>
    <w:p w14:paraId="522D782E" w14:textId="77777777" w:rsidR="000A4DF4" w:rsidRPr="000A4DF4" w:rsidRDefault="00791269" w:rsidP="00776903">
      <w:pPr>
        <w:pStyle w:val="Default"/>
        <w:spacing w:before="120" w:line="280" w:lineRule="exact"/>
        <w:ind w:left="426" w:hanging="426"/>
        <w:jc w:val="both"/>
        <w:rPr>
          <w:sz w:val="20"/>
          <w:szCs w:val="20"/>
        </w:rPr>
      </w:pPr>
      <w:r w:rsidRPr="00791269">
        <w:rPr>
          <w:bCs/>
          <w:sz w:val="20"/>
          <w:szCs w:val="20"/>
        </w:rPr>
        <w:t>2.1</w:t>
      </w:r>
      <w:r>
        <w:rPr>
          <w:b/>
          <w:bCs/>
          <w:sz w:val="20"/>
          <w:szCs w:val="20"/>
        </w:rPr>
        <w:tab/>
      </w:r>
      <w:r w:rsidR="009D2F71" w:rsidRPr="009D2F71">
        <w:rPr>
          <w:bCs/>
          <w:sz w:val="20"/>
          <w:szCs w:val="20"/>
        </w:rPr>
        <w:t xml:space="preserve">Z dokumentów, o których mowa w ust. 2 powyżej powinna wynikać data rejestracji </w:t>
      </w:r>
      <w:r w:rsidR="00E052F6">
        <w:rPr>
          <w:bCs/>
          <w:sz w:val="20"/>
          <w:szCs w:val="20"/>
        </w:rPr>
        <w:t>Wykonawcy</w:t>
      </w:r>
      <w:r w:rsidR="009D2F71" w:rsidRPr="009D2F71">
        <w:rPr>
          <w:bCs/>
          <w:sz w:val="20"/>
          <w:szCs w:val="20"/>
        </w:rPr>
        <w:t xml:space="preserve"> w danym rejestrze.</w:t>
      </w:r>
      <w:r w:rsidR="009D2F71">
        <w:rPr>
          <w:b/>
          <w:bCs/>
          <w:sz w:val="20"/>
          <w:szCs w:val="20"/>
        </w:rPr>
        <w:t xml:space="preserve"> </w:t>
      </w:r>
      <w:r w:rsidR="000A4DF4" w:rsidRPr="000A4DF4">
        <w:rPr>
          <w:sz w:val="20"/>
          <w:szCs w:val="20"/>
        </w:rPr>
        <w:t>Do</w:t>
      </w:r>
      <w:r>
        <w:rPr>
          <w:sz w:val="20"/>
          <w:szCs w:val="20"/>
        </w:rPr>
        <w:t>kumenty, o których mowa w ust. 2 pkt 1) i 3) powyżej</w:t>
      </w:r>
      <w:r w:rsidR="000A4DF4" w:rsidRPr="000A4DF4">
        <w:rPr>
          <w:sz w:val="20"/>
          <w:szCs w:val="20"/>
        </w:rPr>
        <w:t>, powinny być wystawione nie wcześniej niż 6 miesięcy przed upływem terminu składania ofert. Dokument</w:t>
      </w:r>
      <w:r>
        <w:rPr>
          <w:sz w:val="20"/>
          <w:szCs w:val="20"/>
        </w:rPr>
        <w:t>y, o których</w:t>
      </w:r>
      <w:r w:rsidR="000A4DF4" w:rsidRPr="000A4DF4">
        <w:rPr>
          <w:sz w:val="20"/>
          <w:szCs w:val="20"/>
        </w:rPr>
        <w:t xml:space="preserve"> </w:t>
      </w:r>
      <w:r>
        <w:rPr>
          <w:sz w:val="20"/>
          <w:szCs w:val="20"/>
        </w:rPr>
        <w:t>mowa w ust. 2</w:t>
      </w:r>
      <w:r w:rsidR="000A4DF4" w:rsidRPr="000A4DF4">
        <w:rPr>
          <w:sz w:val="20"/>
          <w:szCs w:val="20"/>
        </w:rPr>
        <w:t xml:space="preserve"> pkt </w:t>
      </w:r>
      <w:r>
        <w:rPr>
          <w:sz w:val="20"/>
          <w:szCs w:val="20"/>
        </w:rPr>
        <w:t>2) powyżej</w:t>
      </w:r>
      <w:r w:rsidR="00AC30CE">
        <w:rPr>
          <w:sz w:val="20"/>
          <w:szCs w:val="20"/>
        </w:rPr>
        <w:t>, powinny być wystawione</w:t>
      </w:r>
      <w:r w:rsidR="000A4DF4" w:rsidRPr="000A4DF4">
        <w:rPr>
          <w:sz w:val="20"/>
          <w:szCs w:val="20"/>
        </w:rPr>
        <w:t xml:space="preserve"> nie wcześniej niż 3 miesiące przed upływem terminu składania ofert. </w:t>
      </w:r>
    </w:p>
    <w:p w14:paraId="35684B9D" w14:textId="77777777" w:rsidR="00B32A72" w:rsidRDefault="00791269" w:rsidP="00B32A72">
      <w:pPr>
        <w:pStyle w:val="Default"/>
        <w:spacing w:before="120" w:line="280" w:lineRule="exact"/>
        <w:ind w:left="426" w:hanging="426"/>
        <w:jc w:val="both"/>
        <w:rPr>
          <w:sz w:val="20"/>
          <w:szCs w:val="20"/>
        </w:rPr>
      </w:pPr>
      <w:r w:rsidRPr="00791269">
        <w:rPr>
          <w:bCs/>
          <w:sz w:val="20"/>
          <w:szCs w:val="20"/>
        </w:rPr>
        <w:t>2.2</w:t>
      </w:r>
      <w:r>
        <w:rPr>
          <w:b/>
          <w:bCs/>
          <w:sz w:val="20"/>
          <w:szCs w:val="20"/>
        </w:rPr>
        <w:t xml:space="preserve"> </w:t>
      </w:r>
      <w:r w:rsidR="000A4DF4" w:rsidRPr="000A4DF4">
        <w:rPr>
          <w:sz w:val="20"/>
          <w:szCs w:val="20"/>
        </w:rPr>
        <w:t>Jeż</w:t>
      </w:r>
      <w:r>
        <w:rPr>
          <w:sz w:val="20"/>
          <w:szCs w:val="20"/>
        </w:rPr>
        <w:t xml:space="preserve">eli w kraju, w którym </w:t>
      </w:r>
      <w:r w:rsidR="00E052F6">
        <w:rPr>
          <w:sz w:val="20"/>
          <w:szCs w:val="20"/>
        </w:rPr>
        <w:t>Wykonawca</w:t>
      </w:r>
      <w:r w:rsidR="000A4DF4" w:rsidRPr="000A4DF4">
        <w:rPr>
          <w:sz w:val="20"/>
          <w:szCs w:val="20"/>
        </w:rPr>
        <w:t xml:space="preserve"> ma siedzibę lub miejsce zamieszkania, nie wydaje się dok</w:t>
      </w:r>
      <w:r>
        <w:rPr>
          <w:sz w:val="20"/>
          <w:szCs w:val="20"/>
        </w:rPr>
        <w:t>umentów, o których mowa w ust. 2 powyżej</w:t>
      </w:r>
      <w:r w:rsidR="000A4DF4" w:rsidRPr="000A4DF4">
        <w:rPr>
          <w:sz w:val="20"/>
          <w:szCs w:val="20"/>
        </w:rPr>
        <w:t xml:space="preserve">, zastępuje się je dokumentem zawierającym oświadczenie złożone przed notariuszem, właściwym organem sądowym, administracyjnym </w:t>
      </w:r>
      <w:r w:rsidR="000A4DF4" w:rsidRPr="000A4DF4">
        <w:rPr>
          <w:sz w:val="20"/>
          <w:szCs w:val="20"/>
        </w:rPr>
        <w:lastRenderedPageBreak/>
        <w:t xml:space="preserve">albo organem samorządu zawodowego lub gospodarczego kraju, w którym </w:t>
      </w:r>
      <w:r w:rsidR="00E052F6">
        <w:rPr>
          <w:sz w:val="20"/>
          <w:szCs w:val="20"/>
        </w:rPr>
        <w:t>Wykonawca</w:t>
      </w:r>
      <w:r w:rsidR="000A4DF4" w:rsidRPr="000A4DF4">
        <w:rPr>
          <w:sz w:val="20"/>
          <w:szCs w:val="20"/>
        </w:rPr>
        <w:t xml:space="preserve"> ma siedzibę lub miejsce zamieszkania. </w:t>
      </w:r>
    </w:p>
    <w:p w14:paraId="7D2983C6" w14:textId="77777777" w:rsidR="00913043" w:rsidRDefault="00913043" w:rsidP="00804109">
      <w:pPr>
        <w:pStyle w:val="Bezodstpw"/>
        <w:numPr>
          <w:ilvl w:val="1"/>
          <w:numId w:val="15"/>
        </w:numPr>
        <w:spacing w:before="120" w:line="288" w:lineRule="auto"/>
        <w:ind w:left="426" w:hanging="426"/>
        <w:jc w:val="both"/>
        <w:rPr>
          <w:rFonts w:ascii="Arial" w:hAnsi="Arial" w:cs="Arial"/>
          <w:sz w:val="20"/>
          <w:szCs w:val="20"/>
          <w:lang w:val="pl-PL" w:eastAsia="pl-PL" w:bidi="ar-SA"/>
        </w:rPr>
      </w:pPr>
      <w:r>
        <w:rPr>
          <w:rFonts w:ascii="Arial" w:hAnsi="Arial" w:cs="Arial"/>
          <w:sz w:val="20"/>
          <w:szCs w:val="20"/>
          <w:lang w:val="pl-PL" w:eastAsia="pl-PL" w:bidi="ar-SA"/>
        </w:rPr>
        <w:t xml:space="preserve">Jeżeli </w:t>
      </w:r>
      <w:r w:rsidR="00E052F6">
        <w:rPr>
          <w:rFonts w:ascii="Arial" w:hAnsi="Arial" w:cs="Arial"/>
          <w:sz w:val="20"/>
          <w:szCs w:val="20"/>
          <w:lang w:val="pl-PL" w:eastAsia="pl-PL" w:bidi="ar-SA"/>
        </w:rPr>
        <w:t>Wykonawca</w:t>
      </w:r>
      <w:r>
        <w:rPr>
          <w:rFonts w:ascii="Arial" w:hAnsi="Arial" w:cs="Arial"/>
          <w:sz w:val="20"/>
          <w:szCs w:val="20"/>
          <w:lang w:val="pl-PL" w:eastAsia="pl-PL" w:bidi="ar-SA"/>
        </w:rPr>
        <w:t xml:space="preserve"> ma siedzibę lub miejsce zamieszkania za granicą:</w:t>
      </w:r>
    </w:p>
    <w:p w14:paraId="3CB1368B" w14:textId="574BD942" w:rsidR="00913043" w:rsidRPr="00913043" w:rsidRDefault="00913043" w:rsidP="00804109">
      <w:pPr>
        <w:pStyle w:val="Bezodstpw"/>
        <w:numPr>
          <w:ilvl w:val="0"/>
          <w:numId w:val="13"/>
        </w:numPr>
        <w:spacing w:before="120" w:line="288" w:lineRule="auto"/>
        <w:jc w:val="both"/>
        <w:rPr>
          <w:rFonts w:ascii="Arial" w:hAnsi="Arial" w:cs="Arial"/>
          <w:sz w:val="20"/>
          <w:szCs w:val="20"/>
          <w:lang w:val="pl-PL" w:eastAsia="pl-PL" w:bidi="ar-SA"/>
        </w:rPr>
      </w:pPr>
      <w:r>
        <w:rPr>
          <w:rFonts w:ascii="Arial" w:hAnsi="Arial" w:cs="Arial"/>
          <w:sz w:val="20"/>
          <w:szCs w:val="20"/>
          <w:lang w:val="pl-PL" w:eastAsia="pl-PL" w:bidi="ar-SA"/>
        </w:rPr>
        <w:t>Nie składa dokumentu, o którym mowa w ust. 1.</w:t>
      </w:r>
      <w:r w:rsidR="006F6495">
        <w:rPr>
          <w:rFonts w:ascii="Arial" w:hAnsi="Arial" w:cs="Arial"/>
          <w:sz w:val="20"/>
          <w:szCs w:val="20"/>
          <w:lang w:val="pl-PL" w:eastAsia="pl-PL" w:bidi="ar-SA"/>
        </w:rPr>
        <w:t>7</w:t>
      </w:r>
      <w:r>
        <w:rPr>
          <w:rFonts w:ascii="Arial" w:hAnsi="Arial" w:cs="Arial"/>
          <w:sz w:val="20"/>
          <w:szCs w:val="20"/>
          <w:lang w:val="pl-PL" w:eastAsia="pl-PL" w:bidi="ar-SA"/>
        </w:rPr>
        <w:t xml:space="preserve"> powyżej, składa natomiast pisemną informację w języku polskim, dotyczącą sposobu rozliczenia zamówienia na gruncie VAT </w:t>
      </w:r>
      <w:r w:rsidR="00502267">
        <w:rPr>
          <w:rFonts w:ascii="Arial" w:hAnsi="Arial" w:cs="Arial"/>
          <w:sz w:val="20"/>
          <w:szCs w:val="20"/>
          <w:lang w:val="pl-PL" w:eastAsia="pl-PL" w:bidi="ar-SA"/>
        </w:rPr>
        <w:t>– Załącznik D</w:t>
      </w:r>
      <w:r w:rsidRPr="00913043">
        <w:rPr>
          <w:rFonts w:ascii="Arial" w:hAnsi="Arial" w:cs="Arial"/>
          <w:sz w:val="20"/>
          <w:szCs w:val="20"/>
          <w:lang w:val="pl-PL" w:eastAsia="pl-PL" w:bidi="ar-SA"/>
        </w:rPr>
        <w:t xml:space="preserve"> do SWZ;</w:t>
      </w:r>
    </w:p>
    <w:p w14:paraId="758656D2" w14:textId="77777777" w:rsidR="00913043" w:rsidRPr="00A50480" w:rsidRDefault="00913043" w:rsidP="00804109">
      <w:pPr>
        <w:pStyle w:val="Bezodstpw"/>
        <w:numPr>
          <w:ilvl w:val="0"/>
          <w:numId w:val="13"/>
        </w:numPr>
        <w:spacing w:before="120" w:line="288" w:lineRule="auto"/>
        <w:jc w:val="both"/>
        <w:rPr>
          <w:rFonts w:ascii="Arial" w:hAnsi="Arial" w:cs="Arial"/>
          <w:sz w:val="20"/>
          <w:szCs w:val="20"/>
          <w:lang w:val="pl-PL" w:eastAsia="pl-PL" w:bidi="ar-SA"/>
        </w:rPr>
      </w:pPr>
      <w:r>
        <w:rPr>
          <w:rFonts w:ascii="Arial" w:hAnsi="Arial" w:cs="Arial"/>
          <w:sz w:val="20"/>
          <w:szCs w:val="20"/>
          <w:lang w:val="pl-PL" w:eastAsia="pl-PL" w:bidi="ar-SA"/>
        </w:rPr>
        <w:t>Zaświad</w:t>
      </w:r>
      <w:r w:rsidR="006F6495">
        <w:rPr>
          <w:rFonts w:ascii="Arial" w:hAnsi="Arial" w:cs="Arial"/>
          <w:sz w:val="20"/>
          <w:szCs w:val="20"/>
          <w:lang w:val="pl-PL" w:eastAsia="pl-PL" w:bidi="ar-SA"/>
        </w:rPr>
        <w:t>czenie, o którym mowa w ust. 1.8</w:t>
      </w:r>
      <w:r>
        <w:rPr>
          <w:rFonts w:ascii="Arial" w:hAnsi="Arial" w:cs="Arial"/>
          <w:sz w:val="20"/>
          <w:szCs w:val="20"/>
          <w:lang w:val="pl-PL" w:eastAsia="pl-PL" w:bidi="ar-SA"/>
        </w:rPr>
        <w:t xml:space="preserve"> powyżej, może dotyczyć rachunku bankowego prowadzonego przez bank w kraju </w:t>
      </w:r>
      <w:r w:rsidR="00E052F6">
        <w:rPr>
          <w:rFonts w:ascii="Arial" w:hAnsi="Arial" w:cs="Arial"/>
          <w:sz w:val="20"/>
          <w:szCs w:val="20"/>
          <w:lang w:val="pl-PL" w:eastAsia="pl-PL" w:bidi="ar-SA"/>
        </w:rPr>
        <w:t>Wykonawcy</w:t>
      </w:r>
      <w:r>
        <w:rPr>
          <w:rFonts w:ascii="Arial" w:hAnsi="Arial" w:cs="Arial"/>
          <w:sz w:val="20"/>
          <w:szCs w:val="20"/>
          <w:lang w:val="pl-PL" w:eastAsia="pl-PL" w:bidi="ar-SA"/>
        </w:rPr>
        <w:t>, z zastrzeżeniem ust. 2.4 pkt 4 poniżej.</w:t>
      </w:r>
    </w:p>
    <w:p w14:paraId="3DBDBECF" w14:textId="77777777" w:rsidR="00913043" w:rsidRPr="00577C86" w:rsidRDefault="00913043" w:rsidP="00804109">
      <w:pPr>
        <w:numPr>
          <w:ilvl w:val="1"/>
          <w:numId w:val="15"/>
        </w:numPr>
        <w:autoSpaceDE w:val="0"/>
        <w:autoSpaceDN w:val="0"/>
        <w:adjustRightInd w:val="0"/>
        <w:spacing w:before="120" w:after="0" w:line="260" w:lineRule="exact"/>
        <w:ind w:left="426" w:hanging="426"/>
        <w:jc w:val="both"/>
        <w:rPr>
          <w:rFonts w:ascii="Arial" w:hAnsi="Arial" w:cs="Arial"/>
          <w:color w:val="000000"/>
          <w:sz w:val="20"/>
          <w:szCs w:val="20"/>
          <w:lang w:eastAsia="pl-PL" w:bidi="ar-SA"/>
        </w:rPr>
      </w:pPr>
      <w:r>
        <w:rPr>
          <w:rFonts w:ascii="Arial" w:hAnsi="Arial" w:cs="Arial"/>
          <w:color w:val="000000"/>
          <w:sz w:val="20"/>
          <w:szCs w:val="20"/>
          <w:lang w:eastAsia="pl-PL" w:bidi="ar-SA"/>
        </w:rPr>
        <w:t xml:space="preserve">Jeżeli </w:t>
      </w:r>
      <w:r w:rsidR="00E052F6">
        <w:rPr>
          <w:rFonts w:ascii="Arial" w:hAnsi="Arial" w:cs="Arial"/>
          <w:color w:val="000000"/>
          <w:sz w:val="20"/>
          <w:szCs w:val="20"/>
          <w:lang w:eastAsia="pl-PL" w:bidi="ar-SA"/>
        </w:rPr>
        <w:t>Wykonawca</w:t>
      </w:r>
      <w:r w:rsidRPr="009E00EF">
        <w:rPr>
          <w:rFonts w:ascii="Arial" w:hAnsi="Arial" w:cs="Arial"/>
          <w:color w:val="000000"/>
          <w:sz w:val="20"/>
          <w:szCs w:val="20"/>
          <w:lang w:eastAsia="pl-PL" w:bidi="ar-SA"/>
        </w:rPr>
        <w:t xml:space="preserve">, mający siedzibę za granicą, posiada </w:t>
      </w:r>
      <w:r w:rsidRPr="00913043">
        <w:rPr>
          <w:rFonts w:ascii="Arial" w:hAnsi="Arial" w:cs="Arial"/>
          <w:b/>
          <w:color w:val="000000"/>
          <w:sz w:val="20"/>
          <w:szCs w:val="20"/>
          <w:lang w:eastAsia="pl-PL" w:bidi="ar-SA"/>
        </w:rPr>
        <w:t>na terytorium Polski Oddział</w:t>
      </w:r>
      <w:r w:rsidRPr="009E00EF">
        <w:rPr>
          <w:rFonts w:ascii="Arial" w:hAnsi="Arial" w:cs="Arial"/>
          <w:color w:val="000000"/>
          <w:sz w:val="20"/>
          <w:szCs w:val="20"/>
          <w:lang w:eastAsia="pl-PL" w:bidi="ar-SA"/>
        </w:rPr>
        <w:t xml:space="preserve"> zarejestrowany w KRS oraz zamierza realizować umowę przy udziale tego Oddziału, składa dodatkowo następujące dokumenty </w:t>
      </w:r>
      <w:r w:rsidRPr="00577C86">
        <w:rPr>
          <w:rFonts w:ascii="Arial" w:hAnsi="Arial" w:cs="Arial"/>
          <w:bCs/>
          <w:color w:val="000000"/>
          <w:sz w:val="20"/>
          <w:szCs w:val="20"/>
          <w:lang w:eastAsia="pl-PL" w:bidi="ar-SA"/>
        </w:rPr>
        <w:t>dotyczące Oddziału</w:t>
      </w:r>
      <w:r w:rsidRPr="00577C86">
        <w:rPr>
          <w:rFonts w:ascii="Arial" w:hAnsi="Arial" w:cs="Arial"/>
          <w:color w:val="000000"/>
          <w:sz w:val="20"/>
          <w:szCs w:val="20"/>
          <w:lang w:eastAsia="pl-PL" w:bidi="ar-SA"/>
        </w:rPr>
        <w:t xml:space="preserve">: </w:t>
      </w:r>
    </w:p>
    <w:p w14:paraId="334DE33E" w14:textId="77777777" w:rsidR="00913043" w:rsidRDefault="00913043" w:rsidP="00804109">
      <w:pPr>
        <w:numPr>
          <w:ilvl w:val="0"/>
          <w:numId w:val="14"/>
        </w:numPr>
        <w:autoSpaceDE w:val="0"/>
        <w:autoSpaceDN w:val="0"/>
        <w:adjustRightInd w:val="0"/>
        <w:spacing w:before="120" w:after="0" w:line="260" w:lineRule="exact"/>
        <w:ind w:left="709" w:hanging="283"/>
        <w:jc w:val="both"/>
        <w:rPr>
          <w:rFonts w:ascii="Arial" w:hAnsi="Arial" w:cs="Arial"/>
          <w:color w:val="000000"/>
          <w:sz w:val="20"/>
          <w:szCs w:val="20"/>
          <w:lang w:eastAsia="pl-PL" w:bidi="ar-SA"/>
        </w:rPr>
      </w:pPr>
      <w:r w:rsidRPr="009E00EF">
        <w:rPr>
          <w:rFonts w:ascii="Arial" w:hAnsi="Arial" w:cs="Arial"/>
          <w:color w:val="000000"/>
          <w:sz w:val="20"/>
          <w:szCs w:val="20"/>
          <w:lang w:eastAsia="pl-PL" w:bidi="ar-SA"/>
        </w:rPr>
        <w:t>Aktualny odpis z właściwego rejestru lub wydruk, o którym mowa w art. 4 ust. 4a ustawy z dnia 20 sierpnia 1997 roku o Krajowym Rejestrze Sadowym (Dz. U. z 2015 r. poz. 1142 ze zm.) albo aktualne zaświadczenie o wpisie do ewidencji działalności gospodarczej, wydruk z Centralnej Ewidencji i Informacji o Działalności Gospodarczej (CEIDG), jeżeli odrębne przepisy wymagają wpisu do rejestracji lub zgłoszenia do ewidencji działalności gospodarczej, wystawione nie wcześniej niż 6 miesięcy przed upływem terminu składania ofert</w:t>
      </w:r>
      <w:r>
        <w:rPr>
          <w:rFonts w:ascii="Arial" w:hAnsi="Arial" w:cs="Arial"/>
          <w:color w:val="000000"/>
          <w:sz w:val="20"/>
          <w:szCs w:val="20"/>
          <w:lang w:eastAsia="pl-PL" w:bidi="ar-SA"/>
        </w:rPr>
        <w:t>.</w:t>
      </w:r>
    </w:p>
    <w:p w14:paraId="4E138568" w14:textId="77777777" w:rsidR="00913043" w:rsidRPr="009E00EF" w:rsidRDefault="00913043" w:rsidP="00804109">
      <w:pPr>
        <w:numPr>
          <w:ilvl w:val="0"/>
          <w:numId w:val="14"/>
        </w:numPr>
        <w:autoSpaceDE w:val="0"/>
        <w:autoSpaceDN w:val="0"/>
        <w:adjustRightInd w:val="0"/>
        <w:spacing w:before="120" w:after="0" w:line="260" w:lineRule="exact"/>
        <w:jc w:val="both"/>
        <w:rPr>
          <w:rFonts w:ascii="Arial" w:hAnsi="Arial" w:cs="Arial"/>
          <w:color w:val="000000"/>
          <w:sz w:val="20"/>
          <w:szCs w:val="20"/>
          <w:lang w:eastAsia="pl-PL" w:bidi="ar-SA"/>
        </w:rPr>
      </w:pPr>
      <w:r w:rsidRPr="009E00EF">
        <w:rPr>
          <w:rFonts w:ascii="Arial" w:hAnsi="Arial" w:cs="Arial"/>
          <w:color w:val="000000"/>
          <w:sz w:val="20"/>
          <w:szCs w:val="20"/>
          <w:lang w:eastAsia="pl-PL" w:bidi="ar-SA"/>
        </w:rPr>
        <w:t xml:space="preserve">Aktualne zaświadczenia właściwego naczelnika urzędu skarbowego oraz właściwego oddziału Zakładu Ubezpieczeń Społecznych lub Kasy Rolniczego Ubezpieczenia Społecznego potwierdzających odpowiednio, że </w:t>
      </w:r>
      <w:r w:rsidR="00E052F6">
        <w:rPr>
          <w:rFonts w:ascii="Arial" w:hAnsi="Arial" w:cs="Arial"/>
          <w:color w:val="000000"/>
          <w:sz w:val="20"/>
          <w:szCs w:val="20"/>
          <w:lang w:eastAsia="pl-PL" w:bidi="ar-SA"/>
        </w:rPr>
        <w:t>Wykonawca</w:t>
      </w:r>
      <w:r w:rsidRPr="009E00EF">
        <w:rPr>
          <w:rFonts w:ascii="Arial" w:hAnsi="Arial" w:cs="Arial"/>
          <w:color w:val="000000"/>
          <w:sz w:val="20"/>
          <w:szCs w:val="20"/>
          <w:lang w:eastAsia="pl-PL" w:bidi="ar-SA"/>
        </w:rPr>
        <w:t xml:space="preserve"> nie zalega z opłacaniem podatków, opłat oraz składek na ubezpieczenie zdrowotne lub społeczne, lub zaświadczenia, że uzyskał zgodę na zwolnienie, odroczenie lub rozłożenie na raty zaległych płatności, lub wstrzymanie w całości wykonania decyzji właściwego organu - wystawione nie wcześniej niż 3 miesiące przed upływem terminu składania ofert, </w:t>
      </w:r>
    </w:p>
    <w:p w14:paraId="5DF1D659" w14:textId="77777777" w:rsidR="00913043" w:rsidRPr="009E00EF" w:rsidRDefault="00913043" w:rsidP="00804109">
      <w:pPr>
        <w:numPr>
          <w:ilvl w:val="0"/>
          <w:numId w:val="14"/>
        </w:numPr>
        <w:autoSpaceDE w:val="0"/>
        <w:autoSpaceDN w:val="0"/>
        <w:adjustRightInd w:val="0"/>
        <w:spacing w:before="120" w:after="0" w:line="260" w:lineRule="exact"/>
        <w:jc w:val="both"/>
        <w:rPr>
          <w:rFonts w:ascii="Arial" w:hAnsi="Arial" w:cs="Arial"/>
          <w:color w:val="000000"/>
          <w:sz w:val="20"/>
          <w:szCs w:val="20"/>
          <w:lang w:eastAsia="pl-PL" w:bidi="ar-SA"/>
        </w:rPr>
      </w:pPr>
      <w:r w:rsidRPr="009E00EF">
        <w:rPr>
          <w:rFonts w:ascii="Arial" w:hAnsi="Arial" w:cs="Arial"/>
          <w:color w:val="000000"/>
          <w:sz w:val="20"/>
          <w:szCs w:val="20"/>
          <w:lang w:eastAsia="pl-PL" w:bidi="ar-SA"/>
        </w:rPr>
        <w:t xml:space="preserve">Zaświadczenie właściwego naczelnika urzędu skarbowego o zarejestrowaniu Oddziału </w:t>
      </w:r>
      <w:r w:rsidR="00E052F6">
        <w:rPr>
          <w:rFonts w:ascii="Arial" w:hAnsi="Arial" w:cs="Arial"/>
          <w:color w:val="000000"/>
          <w:sz w:val="20"/>
          <w:szCs w:val="20"/>
          <w:lang w:eastAsia="pl-PL" w:bidi="ar-SA"/>
        </w:rPr>
        <w:t>Wykonawcy</w:t>
      </w:r>
      <w:r w:rsidRPr="009E00EF">
        <w:rPr>
          <w:rFonts w:ascii="Arial" w:hAnsi="Arial" w:cs="Arial"/>
          <w:color w:val="000000"/>
          <w:sz w:val="20"/>
          <w:szCs w:val="20"/>
          <w:lang w:eastAsia="pl-PL" w:bidi="ar-SA"/>
        </w:rPr>
        <w:t xml:space="preserve"> jako czynnego podatnika VAT, bądź odpowiedni wydruk z Portalu Podatkowego prowadzonego przez Ministra Finansów, potwierdzony za zgodność ze stanem faktycznym przez osobę umocowaną do reprezentowania </w:t>
      </w:r>
      <w:r w:rsidR="00E052F6">
        <w:rPr>
          <w:rFonts w:ascii="Arial" w:hAnsi="Arial" w:cs="Arial"/>
          <w:color w:val="000000"/>
          <w:sz w:val="20"/>
          <w:szCs w:val="20"/>
          <w:lang w:eastAsia="pl-PL" w:bidi="ar-SA"/>
        </w:rPr>
        <w:t>Wykonawcy</w:t>
      </w:r>
      <w:r w:rsidRPr="009E00EF">
        <w:rPr>
          <w:rFonts w:ascii="Arial" w:hAnsi="Arial" w:cs="Arial"/>
          <w:color w:val="000000"/>
          <w:sz w:val="20"/>
          <w:szCs w:val="20"/>
          <w:lang w:eastAsia="pl-PL" w:bidi="ar-SA"/>
        </w:rPr>
        <w:t xml:space="preserve">, wystawione nie wcześniej niż 2 miesiące przed upływem terminu składania ofert. Jeżeli </w:t>
      </w:r>
      <w:r w:rsidR="00E052F6">
        <w:rPr>
          <w:rFonts w:ascii="Arial" w:hAnsi="Arial" w:cs="Arial"/>
          <w:color w:val="000000"/>
          <w:sz w:val="20"/>
          <w:szCs w:val="20"/>
          <w:lang w:eastAsia="pl-PL" w:bidi="ar-SA"/>
        </w:rPr>
        <w:t>Wykonawca</w:t>
      </w:r>
      <w:r w:rsidRPr="009E00EF">
        <w:rPr>
          <w:rFonts w:ascii="Arial" w:hAnsi="Arial" w:cs="Arial"/>
          <w:color w:val="000000"/>
          <w:sz w:val="20"/>
          <w:szCs w:val="20"/>
          <w:lang w:eastAsia="pl-PL" w:bidi="ar-SA"/>
        </w:rPr>
        <w:t xml:space="preserve"> nie jest podatnikiem VAT czynnym lub zwolnionym, zamiast dokumentów, o których mowa w niniejszym punkcie składa dokument potwierdzający brak re</w:t>
      </w:r>
      <w:r>
        <w:rPr>
          <w:rFonts w:ascii="Arial" w:hAnsi="Arial" w:cs="Arial"/>
          <w:color w:val="000000"/>
          <w:sz w:val="20"/>
          <w:szCs w:val="20"/>
          <w:lang w:eastAsia="pl-PL" w:bidi="ar-SA"/>
        </w:rPr>
        <w:t>jestracji.</w:t>
      </w:r>
    </w:p>
    <w:p w14:paraId="21B8FFEE" w14:textId="77777777" w:rsidR="00776903" w:rsidRDefault="00913043" w:rsidP="00B254FB">
      <w:pPr>
        <w:numPr>
          <w:ilvl w:val="0"/>
          <w:numId w:val="14"/>
        </w:numPr>
        <w:autoSpaceDE w:val="0"/>
        <w:autoSpaceDN w:val="0"/>
        <w:adjustRightInd w:val="0"/>
        <w:spacing w:before="120" w:after="120" w:line="280" w:lineRule="exact"/>
        <w:ind w:left="714" w:hanging="357"/>
        <w:jc w:val="both"/>
        <w:rPr>
          <w:rFonts w:ascii="Arial" w:hAnsi="Arial" w:cs="Arial"/>
          <w:color w:val="000000"/>
          <w:sz w:val="20"/>
          <w:szCs w:val="20"/>
          <w:lang w:eastAsia="pl-PL" w:bidi="ar-SA"/>
        </w:rPr>
      </w:pPr>
      <w:r w:rsidRPr="009E00EF">
        <w:rPr>
          <w:rFonts w:ascii="Arial" w:hAnsi="Arial" w:cs="Arial"/>
          <w:color w:val="000000"/>
          <w:sz w:val="20"/>
          <w:szCs w:val="20"/>
          <w:lang w:eastAsia="pl-PL" w:bidi="ar-SA"/>
        </w:rPr>
        <w:t xml:space="preserve">Zaświadczenie z banku lub oddziału banku na terytorium Polski o prowadzeniu na rzecz </w:t>
      </w:r>
      <w:r w:rsidR="00E052F6">
        <w:rPr>
          <w:rFonts w:ascii="Arial" w:hAnsi="Arial" w:cs="Arial"/>
          <w:color w:val="000000"/>
          <w:sz w:val="20"/>
          <w:szCs w:val="20"/>
          <w:lang w:eastAsia="pl-PL" w:bidi="ar-SA"/>
        </w:rPr>
        <w:t>Wykonawcy</w:t>
      </w:r>
      <w:r w:rsidRPr="009E00EF">
        <w:rPr>
          <w:rFonts w:ascii="Arial" w:hAnsi="Arial" w:cs="Arial"/>
          <w:color w:val="000000"/>
          <w:sz w:val="20"/>
          <w:szCs w:val="20"/>
          <w:lang w:eastAsia="pl-PL" w:bidi="ar-SA"/>
        </w:rPr>
        <w:t xml:space="preserve"> rachunku bankowego, na który ma zostać dokonana zapłata wynagrodzenia.</w:t>
      </w:r>
    </w:p>
    <w:p w14:paraId="7DE21181" w14:textId="13DAA57A" w:rsidR="00913043" w:rsidRPr="00776903" w:rsidRDefault="00776903" w:rsidP="00B254FB">
      <w:pPr>
        <w:numPr>
          <w:ilvl w:val="0"/>
          <w:numId w:val="14"/>
        </w:numPr>
        <w:spacing w:before="120" w:after="120" w:line="280" w:lineRule="exact"/>
        <w:ind w:left="714" w:hanging="357"/>
        <w:jc w:val="both"/>
        <w:rPr>
          <w:rFonts w:ascii="Arial" w:hAnsi="Arial" w:cs="Arial"/>
          <w:color w:val="000000"/>
          <w:sz w:val="20"/>
          <w:szCs w:val="20"/>
          <w:lang w:eastAsia="pl-PL" w:bidi="ar-SA"/>
        </w:rPr>
      </w:pPr>
      <w:r w:rsidRPr="00776903">
        <w:rPr>
          <w:rFonts w:ascii="Arial" w:hAnsi="Arial" w:cs="Arial"/>
          <w:color w:val="000000"/>
          <w:sz w:val="20"/>
          <w:szCs w:val="20"/>
          <w:lang w:eastAsia="pl-PL" w:bidi="ar-SA"/>
        </w:rPr>
        <w:t xml:space="preserve">Oświadczenie wykonawcy, stanowiący </w:t>
      </w:r>
      <w:r w:rsidRPr="00A55447">
        <w:rPr>
          <w:rFonts w:ascii="Arial" w:hAnsi="Arial" w:cs="Arial"/>
          <w:color w:val="000000"/>
          <w:sz w:val="20"/>
          <w:szCs w:val="20"/>
          <w:lang w:eastAsia="pl-PL" w:bidi="ar-SA"/>
        </w:rPr>
        <w:t>załącznik E</w:t>
      </w:r>
      <w:r w:rsidRPr="00776903">
        <w:rPr>
          <w:rFonts w:ascii="Arial" w:hAnsi="Arial" w:cs="Arial"/>
          <w:color w:val="000000"/>
          <w:sz w:val="20"/>
          <w:szCs w:val="20"/>
          <w:lang w:eastAsia="pl-PL" w:bidi="ar-SA"/>
        </w:rPr>
        <w:t xml:space="preserve">, że numer bankowego rachunku rozliczeniowego, wskazany w umowie lub na fakturze, na który ma zostać dokonana płatność jest zgodny z numerem rachunku bankowego, otwartym w związku z prowadzoną działalnością gospodarczą, został zgłoszony w Urzędzie Skarbowym oraz widnieje w elektronicznym Wykazie podmiotów zarejestrowanych jako podatnicy VAT, niezarejestrowanych oraz wykreślonych i przywróconych do rejestru VAT prowadzonym na stronie Ministerstwa Finansów lub oświadczenia, że wykonawca nie jest podatnikiem VAT czynnym w rozumieniu ustawy o VAT wraz z podaniem przyczyny. </w:t>
      </w:r>
    </w:p>
    <w:p w14:paraId="64C68283" w14:textId="77777777" w:rsidR="000A12D9" w:rsidRPr="00A6105A" w:rsidRDefault="008E3724" w:rsidP="00776903">
      <w:pPr>
        <w:pStyle w:val="Akapitzlist"/>
        <w:tabs>
          <w:tab w:val="left" w:pos="284"/>
        </w:tabs>
        <w:spacing w:before="120" w:after="0" w:line="280" w:lineRule="exact"/>
        <w:ind w:left="426" w:hanging="426"/>
        <w:contextualSpacing w:val="0"/>
        <w:jc w:val="both"/>
        <w:rPr>
          <w:rFonts w:ascii="Arial" w:hAnsi="Arial" w:cs="Arial"/>
          <w:sz w:val="20"/>
          <w:szCs w:val="20"/>
        </w:rPr>
      </w:pPr>
      <w:r>
        <w:rPr>
          <w:rFonts w:ascii="Arial" w:hAnsi="Arial" w:cs="Arial"/>
          <w:sz w:val="20"/>
          <w:szCs w:val="20"/>
        </w:rPr>
        <w:t>3.</w:t>
      </w:r>
      <w:r>
        <w:rPr>
          <w:rFonts w:ascii="Arial" w:hAnsi="Arial" w:cs="Arial"/>
          <w:sz w:val="20"/>
          <w:szCs w:val="20"/>
        </w:rPr>
        <w:tab/>
      </w:r>
      <w:r w:rsidR="00665926" w:rsidRPr="00CA3CCF">
        <w:rPr>
          <w:rFonts w:ascii="Arial" w:hAnsi="Arial" w:cs="Arial"/>
          <w:sz w:val="20"/>
          <w:szCs w:val="20"/>
        </w:rPr>
        <w:tab/>
      </w:r>
      <w:r w:rsidR="0013338D" w:rsidRPr="00A6105A">
        <w:rPr>
          <w:rFonts w:ascii="Arial" w:hAnsi="Arial" w:cs="Arial"/>
          <w:sz w:val="20"/>
          <w:szCs w:val="20"/>
        </w:rPr>
        <w:t>Zamawiający</w:t>
      </w:r>
      <w:r w:rsidR="00665926" w:rsidRPr="00A6105A">
        <w:rPr>
          <w:rFonts w:ascii="Arial" w:hAnsi="Arial" w:cs="Arial"/>
          <w:sz w:val="20"/>
          <w:szCs w:val="20"/>
        </w:rPr>
        <w:t xml:space="preserve"> uzna posiadanie ważnych uprawnień w wymaganym zakresie, wydanych na podstawie wcześniej obowiązujących przepisów, lub odpowiednich przepisów obowiązujących na terenie kraju, w którym osoba posiadająca uprawnienia je uzyskała, uznane przez właściwy organ, </w:t>
      </w:r>
      <w:r w:rsidR="000A12D9" w:rsidRPr="00A6105A">
        <w:rPr>
          <w:rFonts w:ascii="Arial" w:hAnsi="Arial" w:cs="Arial"/>
          <w:sz w:val="20"/>
          <w:szCs w:val="20"/>
        </w:rPr>
        <w:t xml:space="preserve">zgodnie z ustawą z dnia 22 grudnia 2015 r. o zasadach uznawania kwalifikacji zawodowych nabytych w państwach członkowskich Unii Europejskiej </w:t>
      </w:r>
      <w:r w:rsidR="000A12D9" w:rsidRPr="00A6105A">
        <w:rPr>
          <w:rFonts w:ascii="Arial" w:hAnsi="Arial" w:cs="Arial"/>
          <w:sz w:val="20"/>
          <w:szCs w:val="20"/>
        </w:rPr>
        <w:lastRenderedPageBreak/>
        <w:t>(Dz. U. z 2016 r., poz. 65), lub zamierzających św</w:t>
      </w:r>
      <w:r w:rsidR="004E7A81">
        <w:rPr>
          <w:rFonts w:ascii="Arial" w:hAnsi="Arial" w:cs="Arial"/>
          <w:sz w:val="20"/>
          <w:szCs w:val="20"/>
        </w:rPr>
        <w:t xml:space="preserve">iadczyć usługi transgraniczne w </w:t>
      </w:r>
      <w:r w:rsidR="000A12D9" w:rsidRPr="00A6105A">
        <w:rPr>
          <w:rFonts w:ascii="Arial" w:hAnsi="Arial" w:cs="Arial"/>
          <w:sz w:val="20"/>
          <w:szCs w:val="20"/>
        </w:rPr>
        <w:t xml:space="preserve">rozumieniu przepisów tej ustawy. </w:t>
      </w:r>
    </w:p>
    <w:p w14:paraId="2E89D726" w14:textId="77777777" w:rsidR="00671802" w:rsidRDefault="008E3724" w:rsidP="00776903">
      <w:pPr>
        <w:tabs>
          <w:tab w:val="left" w:pos="426"/>
        </w:tabs>
        <w:spacing w:before="120" w:after="0" w:line="280" w:lineRule="exact"/>
        <w:ind w:left="426" w:hanging="426"/>
        <w:jc w:val="both"/>
        <w:rPr>
          <w:rFonts w:ascii="Arial" w:hAnsi="Arial" w:cs="Arial"/>
          <w:sz w:val="20"/>
          <w:szCs w:val="20"/>
        </w:rPr>
      </w:pPr>
      <w:r>
        <w:rPr>
          <w:rFonts w:ascii="Arial" w:hAnsi="Arial" w:cs="Arial"/>
          <w:sz w:val="20"/>
          <w:szCs w:val="20"/>
        </w:rPr>
        <w:t>4.</w:t>
      </w:r>
      <w:r w:rsidR="00665926" w:rsidRPr="003E1BF8">
        <w:rPr>
          <w:rFonts w:ascii="Arial" w:hAnsi="Arial" w:cs="Arial"/>
          <w:sz w:val="20"/>
          <w:szCs w:val="20"/>
        </w:rPr>
        <w:tab/>
      </w:r>
      <w:r w:rsidR="0013338D">
        <w:rPr>
          <w:rFonts w:ascii="Arial" w:hAnsi="Arial" w:cs="Arial"/>
          <w:sz w:val="20"/>
          <w:szCs w:val="20"/>
        </w:rPr>
        <w:t>Zamawiający</w:t>
      </w:r>
      <w:r w:rsidR="0011324D" w:rsidRPr="0013338D">
        <w:rPr>
          <w:rFonts w:ascii="Arial" w:hAnsi="Arial" w:cs="Arial"/>
          <w:sz w:val="20"/>
          <w:szCs w:val="20"/>
        </w:rPr>
        <w:t xml:space="preserve"> może wezwać </w:t>
      </w:r>
      <w:r w:rsidR="00E052F6" w:rsidRPr="0013338D">
        <w:rPr>
          <w:rFonts w:ascii="Arial" w:hAnsi="Arial" w:cs="Arial"/>
          <w:sz w:val="20"/>
          <w:szCs w:val="20"/>
        </w:rPr>
        <w:t>Wykonawców</w:t>
      </w:r>
      <w:r w:rsidR="0011324D" w:rsidRPr="0013338D">
        <w:rPr>
          <w:rFonts w:ascii="Arial" w:hAnsi="Arial" w:cs="Arial"/>
          <w:sz w:val="20"/>
          <w:szCs w:val="20"/>
        </w:rPr>
        <w:t xml:space="preserve"> do złożenia oświadczenia czy pozostają w stosunku zależności lub dominacji w rozumieniu ustawy z dnia 29 lipca 2005 roku o  ofercie publicznej i warunkach wprowadzania instrumentów finansowych do zorganizowanego systemu obrotu oraz o spółkach publicznych (tekst jednolity Dz. U. z 20</w:t>
      </w:r>
      <w:r w:rsidR="00302518" w:rsidRPr="0013338D">
        <w:rPr>
          <w:rFonts w:ascii="Arial" w:hAnsi="Arial" w:cs="Arial"/>
          <w:sz w:val="20"/>
          <w:szCs w:val="20"/>
        </w:rPr>
        <w:t>13</w:t>
      </w:r>
      <w:r w:rsidR="0011324D" w:rsidRPr="0013338D">
        <w:rPr>
          <w:rFonts w:ascii="Arial" w:hAnsi="Arial" w:cs="Arial"/>
          <w:sz w:val="20"/>
          <w:szCs w:val="20"/>
        </w:rPr>
        <w:t xml:space="preserve"> roku nr 1</w:t>
      </w:r>
      <w:r w:rsidR="00302518" w:rsidRPr="0013338D">
        <w:rPr>
          <w:rFonts w:ascii="Arial" w:hAnsi="Arial" w:cs="Arial"/>
          <w:sz w:val="20"/>
          <w:szCs w:val="20"/>
        </w:rPr>
        <w:t>382</w:t>
      </w:r>
      <w:r w:rsidR="0011324D" w:rsidRPr="0013338D">
        <w:rPr>
          <w:rFonts w:ascii="Arial" w:hAnsi="Arial" w:cs="Arial"/>
          <w:sz w:val="20"/>
          <w:szCs w:val="20"/>
        </w:rPr>
        <w:t xml:space="preserve">, </w:t>
      </w:r>
      <w:r w:rsidR="00302518" w:rsidRPr="0013338D">
        <w:rPr>
          <w:rFonts w:ascii="Arial" w:hAnsi="Arial" w:cs="Arial"/>
          <w:sz w:val="20"/>
          <w:szCs w:val="20"/>
        </w:rPr>
        <w:t>z późn</w:t>
      </w:r>
      <w:r w:rsidR="00A96E73">
        <w:rPr>
          <w:rFonts w:ascii="Arial" w:hAnsi="Arial" w:cs="Arial"/>
          <w:sz w:val="20"/>
          <w:szCs w:val="20"/>
        </w:rPr>
        <w:t>iejszymi</w:t>
      </w:r>
      <w:r w:rsidR="0011324D" w:rsidRPr="0013338D">
        <w:rPr>
          <w:rFonts w:ascii="Arial" w:hAnsi="Arial" w:cs="Arial"/>
          <w:sz w:val="20"/>
          <w:szCs w:val="20"/>
        </w:rPr>
        <w:t xml:space="preserve"> zmianami).</w:t>
      </w:r>
      <w:r w:rsidR="00230AEF" w:rsidRPr="0013338D">
        <w:rPr>
          <w:rFonts w:ascii="Arial" w:hAnsi="Arial" w:cs="Arial"/>
          <w:sz w:val="20"/>
          <w:szCs w:val="20"/>
        </w:rPr>
        <w:t xml:space="preserve"> </w:t>
      </w:r>
      <w:r w:rsidR="00E052F6" w:rsidRPr="0013338D">
        <w:rPr>
          <w:rFonts w:ascii="Arial" w:hAnsi="Arial" w:cs="Arial"/>
          <w:sz w:val="20"/>
          <w:szCs w:val="20"/>
        </w:rPr>
        <w:t>Wykonawcy</w:t>
      </w:r>
      <w:r w:rsidR="00230AEF" w:rsidRPr="0013338D">
        <w:rPr>
          <w:rFonts w:ascii="Arial" w:hAnsi="Arial" w:cs="Arial"/>
          <w:sz w:val="20"/>
          <w:szCs w:val="20"/>
        </w:rPr>
        <w:t xml:space="preserve"> są zobowiązani do dostarczenia oświadczenia w terminie określonym przez </w:t>
      </w:r>
      <w:r w:rsidR="0013338D">
        <w:rPr>
          <w:rFonts w:ascii="Arial" w:hAnsi="Arial" w:cs="Arial"/>
          <w:sz w:val="20"/>
          <w:szCs w:val="20"/>
        </w:rPr>
        <w:t>Zamawiającego</w:t>
      </w:r>
      <w:r w:rsidR="00230AEF" w:rsidRPr="0013338D">
        <w:rPr>
          <w:rFonts w:ascii="Arial" w:hAnsi="Arial" w:cs="Arial"/>
          <w:sz w:val="20"/>
          <w:szCs w:val="20"/>
        </w:rPr>
        <w:t xml:space="preserve"> w wezwaniu.</w:t>
      </w:r>
    </w:p>
    <w:p w14:paraId="790F946F" w14:textId="73DC4357" w:rsidR="009B30B2" w:rsidRPr="00213FB4" w:rsidRDefault="00671802" w:rsidP="00776903">
      <w:pPr>
        <w:tabs>
          <w:tab w:val="left" w:pos="426"/>
        </w:tabs>
        <w:spacing w:before="120" w:after="0" w:line="280" w:lineRule="exact"/>
        <w:ind w:left="426" w:hanging="426"/>
        <w:jc w:val="both"/>
        <w:rPr>
          <w:rFonts w:ascii="Arial" w:hAnsi="Arial" w:cs="Arial"/>
          <w:sz w:val="20"/>
          <w:szCs w:val="20"/>
        </w:rPr>
      </w:pPr>
      <w:r>
        <w:rPr>
          <w:rFonts w:ascii="Arial" w:hAnsi="Arial" w:cs="Arial"/>
          <w:sz w:val="20"/>
          <w:szCs w:val="20"/>
        </w:rPr>
        <w:t>5.</w:t>
      </w:r>
      <w:r>
        <w:rPr>
          <w:rFonts w:ascii="Arial" w:hAnsi="Arial" w:cs="Arial"/>
          <w:sz w:val="20"/>
          <w:szCs w:val="20"/>
        </w:rPr>
        <w:tab/>
      </w:r>
      <w:r w:rsidR="002550C3" w:rsidRPr="002550C3">
        <w:rPr>
          <w:rFonts w:ascii="Arial" w:hAnsi="Arial" w:cs="Arial"/>
          <w:sz w:val="20"/>
          <w:szCs w:val="20"/>
        </w:rPr>
        <w:t xml:space="preserve">Jeżeli oferta została sporządzona niezgodnie ze specyfikacją warunków zamówienia, nie zawiera wszystkich wymaganych oświadczeń i dokumentów potwierdzających spełnianie warunków udziału w postępowaniu lub brak podstaw do wykluczenia Wykonawcy z postępowania </w:t>
      </w:r>
      <w:r w:rsidR="002550C3">
        <w:rPr>
          <w:rFonts w:ascii="Arial" w:hAnsi="Arial" w:cs="Arial"/>
          <w:sz w:val="20"/>
          <w:szCs w:val="20"/>
        </w:rPr>
        <w:t xml:space="preserve">lub spełnianie przez oferowane dostawy, usługi, roboty budowlane </w:t>
      </w:r>
      <w:r w:rsidR="002550C3" w:rsidRPr="002550C3">
        <w:rPr>
          <w:rFonts w:ascii="Arial" w:hAnsi="Arial" w:cs="Arial"/>
          <w:sz w:val="20"/>
          <w:szCs w:val="20"/>
        </w:rPr>
        <w:t xml:space="preserve"> wymaga</w:t>
      </w:r>
      <w:r w:rsidR="002550C3">
        <w:rPr>
          <w:rFonts w:ascii="Arial" w:hAnsi="Arial" w:cs="Arial"/>
          <w:sz w:val="20"/>
          <w:szCs w:val="20"/>
        </w:rPr>
        <w:t xml:space="preserve">ń określonych przez Zamawiającego bądź wymagane </w:t>
      </w:r>
      <w:r w:rsidR="002550C3" w:rsidRPr="002550C3">
        <w:rPr>
          <w:rFonts w:ascii="Arial" w:hAnsi="Arial" w:cs="Arial"/>
          <w:sz w:val="20"/>
          <w:szCs w:val="20"/>
        </w:rPr>
        <w:t xml:space="preserve">oświadczenia lub dokumenty zawierają błędy, Zamawiający w przypadku oferty najkorzystniejszej, według przyjętych kryteriów wyboru, wzywa Wykonawcę, a w przypadku pozostałych ofert może wezwać Wykonawcę do uzupełnienia, poprawienia lub złożenia wyjaśnień dotyczących oświadczeń lub dokumentów. Uzupełnienie oferty </w:t>
      </w:r>
      <w:r w:rsidR="002550C3" w:rsidRPr="002550C3">
        <w:rPr>
          <w:rFonts w:ascii="Arial" w:hAnsi="Arial" w:cs="Arial"/>
          <w:b/>
          <w:bCs/>
          <w:sz w:val="20"/>
          <w:szCs w:val="20"/>
        </w:rPr>
        <w:t>nie może dotyczyć</w:t>
      </w:r>
      <w:r w:rsidR="002550C3" w:rsidRPr="002550C3">
        <w:rPr>
          <w:rFonts w:ascii="Arial" w:hAnsi="Arial" w:cs="Arial"/>
          <w:sz w:val="20"/>
          <w:szCs w:val="20"/>
        </w:rPr>
        <w:t xml:space="preserve"> tych elementów oferty, które podlegają ocenie w ramach przyjętych kryteriów oceny ofert, w szczególności uzupełnieniu nie podlega Formularz Oferta</w:t>
      </w:r>
      <w:r w:rsidR="002550C3">
        <w:rPr>
          <w:rFonts w:ascii="Arial" w:hAnsi="Arial" w:cs="Arial"/>
          <w:sz w:val="20"/>
          <w:szCs w:val="20"/>
        </w:rPr>
        <w:t xml:space="preserve">/Wniosek o dopuszczenie do udziału w postepowaniu, formularz cenowy będący integralną częścią formularza oferta </w:t>
      </w:r>
      <w:r w:rsidR="002550C3" w:rsidRPr="002550C3">
        <w:rPr>
          <w:rFonts w:ascii="Arial" w:hAnsi="Arial" w:cs="Arial"/>
          <w:sz w:val="20"/>
          <w:szCs w:val="20"/>
        </w:rPr>
        <w:t>(zał. 1, 1A do SWZ) oraz wadium</w:t>
      </w:r>
      <w:r w:rsidRPr="00213FB4">
        <w:rPr>
          <w:rFonts w:ascii="Arial" w:hAnsi="Arial" w:cs="Arial"/>
          <w:sz w:val="20"/>
          <w:szCs w:val="20"/>
        </w:rPr>
        <w:t xml:space="preserve">. </w:t>
      </w:r>
      <w:r w:rsidR="009B30B2" w:rsidRPr="00213FB4">
        <w:rPr>
          <w:rFonts w:ascii="Arial" w:hAnsi="Arial" w:cs="Arial"/>
          <w:sz w:val="20"/>
          <w:szCs w:val="20"/>
        </w:rPr>
        <w:t>Zamawiający zastrzega, że niezłożenie Wniosku o dopuszczenie do udziału w aukcji</w:t>
      </w:r>
      <w:r w:rsidR="00802818">
        <w:rPr>
          <w:rFonts w:ascii="Arial" w:hAnsi="Arial" w:cs="Arial"/>
          <w:sz w:val="20"/>
          <w:szCs w:val="20"/>
        </w:rPr>
        <w:t xml:space="preserve"> </w:t>
      </w:r>
      <w:r w:rsidR="009B30B2" w:rsidRPr="00213FB4">
        <w:rPr>
          <w:rFonts w:ascii="Arial" w:hAnsi="Arial" w:cs="Arial"/>
          <w:sz w:val="20"/>
          <w:szCs w:val="20"/>
        </w:rPr>
        <w:t>/</w:t>
      </w:r>
      <w:r w:rsidR="00802818">
        <w:rPr>
          <w:rFonts w:ascii="Arial" w:hAnsi="Arial" w:cs="Arial"/>
          <w:sz w:val="20"/>
          <w:szCs w:val="20"/>
        </w:rPr>
        <w:t xml:space="preserve"> </w:t>
      </w:r>
      <w:r w:rsidR="00802818" w:rsidRPr="00B36BCB">
        <w:rPr>
          <w:rFonts w:ascii="Arial" w:hAnsi="Arial" w:cs="Arial"/>
          <w:b/>
          <w:bCs/>
          <w:sz w:val="20"/>
          <w:szCs w:val="20"/>
        </w:rPr>
        <w:t>F</w:t>
      </w:r>
      <w:r w:rsidR="009B30B2" w:rsidRPr="00B36BCB">
        <w:rPr>
          <w:rFonts w:ascii="Arial" w:hAnsi="Arial" w:cs="Arial"/>
          <w:b/>
          <w:bCs/>
          <w:sz w:val="20"/>
          <w:szCs w:val="20"/>
        </w:rPr>
        <w:t xml:space="preserve">ormularza </w:t>
      </w:r>
      <w:r w:rsidR="00802818" w:rsidRPr="00B36BCB">
        <w:rPr>
          <w:rFonts w:ascii="Arial" w:hAnsi="Arial" w:cs="Arial"/>
          <w:b/>
          <w:bCs/>
          <w:sz w:val="20"/>
          <w:szCs w:val="20"/>
        </w:rPr>
        <w:t>oferta</w:t>
      </w:r>
      <w:r w:rsidR="009B30B2" w:rsidRPr="00213FB4">
        <w:rPr>
          <w:rFonts w:ascii="Arial" w:hAnsi="Arial" w:cs="Arial"/>
          <w:sz w:val="20"/>
          <w:szCs w:val="20"/>
        </w:rPr>
        <w:t xml:space="preserve"> </w:t>
      </w:r>
      <w:r w:rsidR="002550C3">
        <w:rPr>
          <w:rFonts w:ascii="Arial" w:hAnsi="Arial" w:cs="Arial"/>
          <w:sz w:val="20"/>
          <w:szCs w:val="20"/>
        </w:rPr>
        <w:t xml:space="preserve">wraz integralnymi załącznikami (jeśli występują) </w:t>
      </w:r>
      <w:r w:rsidR="009B30B2" w:rsidRPr="00213FB4">
        <w:rPr>
          <w:rFonts w:ascii="Arial" w:hAnsi="Arial" w:cs="Arial"/>
          <w:sz w:val="20"/>
          <w:szCs w:val="20"/>
        </w:rPr>
        <w:t xml:space="preserve">oraz wadium lub złożenie wadium w niewłaściwej formie nie podlega uzupełnieniu. </w:t>
      </w:r>
    </w:p>
    <w:p w14:paraId="65BE590A" w14:textId="77777777" w:rsidR="00665926" w:rsidRPr="00213FB4" w:rsidRDefault="00E93436" w:rsidP="00776903">
      <w:pPr>
        <w:numPr>
          <w:ilvl w:val="0"/>
          <w:numId w:val="2"/>
        </w:numPr>
        <w:tabs>
          <w:tab w:val="left" w:pos="426"/>
        </w:tabs>
        <w:spacing w:before="120" w:after="0" w:line="280" w:lineRule="exact"/>
        <w:ind w:left="426" w:hanging="426"/>
        <w:jc w:val="both"/>
        <w:rPr>
          <w:rFonts w:ascii="Arial" w:hAnsi="Arial" w:cs="Arial"/>
          <w:sz w:val="20"/>
          <w:szCs w:val="20"/>
        </w:rPr>
      </w:pPr>
      <w:r w:rsidRPr="00213FB4">
        <w:rPr>
          <w:rFonts w:ascii="Arial" w:hAnsi="Arial" w:cs="Arial"/>
          <w:sz w:val="20"/>
          <w:szCs w:val="20"/>
        </w:rPr>
        <w:t xml:space="preserve">Oświadczenia lub dokumenty powinny potwierdzać spełnianie przez Wykonawcę warunków udziału w postępowaniu oraz spełnianie przez oferowane dostawy, usługi lub roboty budowlane </w:t>
      </w:r>
      <w:r w:rsidR="002F5EBD" w:rsidRPr="00213FB4">
        <w:rPr>
          <w:rFonts w:ascii="Arial" w:hAnsi="Arial" w:cs="Arial"/>
          <w:sz w:val="20"/>
          <w:szCs w:val="20"/>
        </w:rPr>
        <w:t xml:space="preserve">wymagań określonych przez </w:t>
      </w:r>
      <w:r w:rsidR="0013338D" w:rsidRPr="00213FB4">
        <w:rPr>
          <w:rFonts w:ascii="Arial" w:hAnsi="Arial" w:cs="Arial"/>
          <w:sz w:val="20"/>
          <w:szCs w:val="20"/>
        </w:rPr>
        <w:t>Zamawiającego</w:t>
      </w:r>
      <w:r w:rsidR="002F5EBD" w:rsidRPr="00213FB4">
        <w:rPr>
          <w:rFonts w:ascii="Arial" w:hAnsi="Arial" w:cs="Arial"/>
          <w:sz w:val="20"/>
          <w:szCs w:val="20"/>
        </w:rPr>
        <w:t xml:space="preserve">, nie później niż w dniu wyznaczonym przez </w:t>
      </w:r>
      <w:r w:rsidR="0013338D" w:rsidRPr="00213FB4">
        <w:rPr>
          <w:rFonts w:ascii="Arial" w:hAnsi="Arial" w:cs="Arial"/>
          <w:sz w:val="20"/>
          <w:szCs w:val="20"/>
        </w:rPr>
        <w:t>Zamawiającego</w:t>
      </w:r>
      <w:r w:rsidR="002F5EBD" w:rsidRPr="00213FB4">
        <w:rPr>
          <w:rFonts w:ascii="Arial" w:hAnsi="Arial" w:cs="Arial"/>
          <w:sz w:val="20"/>
          <w:szCs w:val="20"/>
        </w:rPr>
        <w:t xml:space="preserve"> jako termin uzupełnienia oświadczeń lub dokumentów. </w:t>
      </w:r>
    </w:p>
    <w:p w14:paraId="526AB211" w14:textId="77777777" w:rsidR="00370481" w:rsidRDefault="0013338D" w:rsidP="00776903">
      <w:pPr>
        <w:pStyle w:val="Bezodstpw"/>
        <w:numPr>
          <w:ilvl w:val="0"/>
          <w:numId w:val="2"/>
        </w:numPr>
        <w:tabs>
          <w:tab w:val="left" w:pos="426"/>
        </w:tabs>
        <w:spacing w:before="120" w:line="280" w:lineRule="exact"/>
        <w:ind w:left="426" w:hanging="426"/>
        <w:jc w:val="both"/>
        <w:rPr>
          <w:rFonts w:ascii="Arial" w:hAnsi="Arial" w:cs="Arial"/>
          <w:sz w:val="20"/>
          <w:szCs w:val="20"/>
          <w:lang w:val="pl-PL"/>
        </w:rPr>
      </w:pPr>
      <w:r w:rsidRPr="00213FB4">
        <w:rPr>
          <w:rFonts w:ascii="Arial" w:hAnsi="Arial" w:cs="Arial"/>
          <w:sz w:val="20"/>
          <w:szCs w:val="20"/>
          <w:lang w:val="pl-PL"/>
        </w:rPr>
        <w:t>Zamawiający</w:t>
      </w:r>
      <w:r w:rsidR="00370481" w:rsidRPr="00213FB4">
        <w:rPr>
          <w:rFonts w:ascii="Arial" w:hAnsi="Arial" w:cs="Arial"/>
          <w:sz w:val="20"/>
          <w:szCs w:val="20"/>
          <w:lang w:val="pl-PL"/>
        </w:rPr>
        <w:t xml:space="preserve"> zastrzega, że może dokonać oceny warunków udziału w postępowaniu i dokumentów potwierdzających spełnianie warunków</w:t>
      </w:r>
      <w:r w:rsidR="0003518A" w:rsidRPr="00213FB4">
        <w:rPr>
          <w:rFonts w:ascii="Arial" w:hAnsi="Arial" w:cs="Arial"/>
          <w:sz w:val="20"/>
          <w:szCs w:val="20"/>
          <w:lang w:val="pl-PL"/>
        </w:rPr>
        <w:t xml:space="preserve"> i braku podstaw do wykluczenia</w:t>
      </w:r>
      <w:r w:rsidR="0003518A">
        <w:rPr>
          <w:rFonts w:ascii="Arial" w:hAnsi="Arial" w:cs="Arial"/>
          <w:sz w:val="20"/>
          <w:szCs w:val="20"/>
          <w:lang w:val="pl-PL"/>
        </w:rPr>
        <w:t xml:space="preserve"> z postępowania, </w:t>
      </w:r>
      <w:r w:rsidR="00370481" w:rsidRPr="0013338D">
        <w:rPr>
          <w:rFonts w:ascii="Arial" w:hAnsi="Arial" w:cs="Arial"/>
          <w:sz w:val="20"/>
          <w:szCs w:val="20"/>
          <w:lang w:val="pl-PL"/>
        </w:rPr>
        <w:t>a także w zakresie zgodności oferty z SWZ</w:t>
      </w:r>
      <w:r w:rsidR="0003518A">
        <w:rPr>
          <w:rFonts w:ascii="Arial" w:hAnsi="Arial" w:cs="Arial"/>
          <w:sz w:val="20"/>
          <w:szCs w:val="20"/>
          <w:lang w:val="pl-PL"/>
        </w:rPr>
        <w:t>, jedynie</w:t>
      </w:r>
      <w:r w:rsidR="00370481" w:rsidRPr="0013338D">
        <w:rPr>
          <w:rFonts w:ascii="Arial" w:hAnsi="Arial" w:cs="Arial"/>
          <w:sz w:val="20"/>
          <w:szCs w:val="20"/>
          <w:lang w:val="pl-PL"/>
        </w:rPr>
        <w:t xml:space="preserve"> w zakresie oferty najkorzystniejszej.</w:t>
      </w:r>
    </w:p>
    <w:p w14:paraId="623E236B" w14:textId="77777777" w:rsidR="009E04FB" w:rsidRDefault="009E04FB" w:rsidP="00776903">
      <w:pPr>
        <w:pStyle w:val="Bezodstpw"/>
        <w:spacing w:before="120" w:line="280" w:lineRule="exact"/>
        <w:ind w:left="709" w:hanging="283"/>
        <w:jc w:val="both"/>
        <w:rPr>
          <w:rFonts w:ascii="Arial" w:hAnsi="Arial" w:cs="Arial"/>
          <w:sz w:val="20"/>
          <w:szCs w:val="20"/>
          <w:lang w:val="pl-PL"/>
        </w:rPr>
      </w:pPr>
    </w:p>
    <w:p w14:paraId="04E1B9A2" w14:textId="77777777" w:rsidR="0011324D" w:rsidRPr="0013338D" w:rsidRDefault="0011324D" w:rsidP="00804109">
      <w:pPr>
        <w:pStyle w:val="Akapitzlist"/>
        <w:numPr>
          <w:ilvl w:val="0"/>
          <w:numId w:val="27"/>
        </w:numPr>
        <w:tabs>
          <w:tab w:val="left" w:pos="426"/>
          <w:tab w:val="right" w:leader="dot" w:pos="9072"/>
        </w:tabs>
        <w:spacing w:before="120" w:after="0" w:line="280" w:lineRule="exact"/>
        <w:ind w:hanging="644"/>
        <w:jc w:val="both"/>
        <w:rPr>
          <w:rFonts w:ascii="Arial" w:hAnsi="Arial" w:cs="Arial"/>
          <w:b/>
          <w:smallCaps/>
          <w:sz w:val="20"/>
          <w:szCs w:val="20"/>
        </w:rPr>
      </w:pPr>
      <w:r w:rsidRPr="0013338D">
        <w:rPr>
          <w:rFonts w:ascii="Arial" w:hAnsi="Arial" w:cs="Arial"/>
          <w:b/>
          <w:smallCaps/>
          <w:sz w:val="20"/>
          <w:szCs w:val="20"/>
        </w:rPr>
        <w:t>Opis sposobu obliczania ceny oferty</w:t>
      </w:r>
    </w:p>
    <w:p w14:paraId="398044F1" w14:textId="287326EB" w:rsidR="00DD7BD1" w:rsidRPr="00ED3B7F" w:rsidRDefault="00DD7BD1" w:rsidP="00DD7BD1">
      <w:pPr>
        <w:pStyle w:val="Bezodstpw"/>
        <w:numPr>
          <w:ilvl w:val="1"/>
          <w:numId w:val="6"/>
        </w:numPr>
        <w:spacing w:before="120" w:line="280" w:lineRule="exact"/>
        <w:ind w:left="360"/>
        <w:jc w:val="both"/>
        <w:rPr>
          <w:rFonts w:ascii="Arial" w:hAnsi="Arial" w:cs="Arial"/>
          <w:sz w:val="20"/>
          <w:szCs w:val="20"/>
          <w:lang w:val="pl-PL"/>
        </w:rPr>
      </w:pPr>
      <w:r w:rsidRPr="00ED3B7F">
        <w:rPr>
          <w:rFonts w:ascii="Arial" w:hAnsi="Arial" w:cs="Arial"/>
          <w:sz w:val="20"/>
          <w:szCs w:val="20"/>
          <w:lang w:val="pl-PL"/>
        </w:rPr>
        <w:t xml:space="preserve">Wykonawca zobowiązany jest do wyliczenia i podania w sposób określony w Formularzu </w:t>
      </w:r>
      <w:r w:rsidR="00DB61F1">
        <w:rPr>
          <w:rFonts w:ascii="Arial" w:hAnsi="Arial" w:cs="Arial"/>
          <w:sz w:val="20"/>
          <w:szCs w:val="20"/>
          <w:lang w:val="pl-PL"/>
        </w:rPr>
        <w:t xml:space="preserve">   </w:t>
      </w:r>
      <w:r w:rsidRPr="00ED3B7F">
        <w:rPr>
          <w:rFonts w:ascii="Arial" w:hAnsi="Arial" w:cs="Arial"/>
          <w:sz w:val="20"/>
          <w:szCs w:val="20"/>
          <w:lang w:val="pl-PL"/>
        </w:rPr>
        <w:t>ofertowym, stanowiącym Załącznik nr 1 do SWZ</w:t>
      </w:r>
      <w:r w:rsidR="00DB61F1" w:rsidRPr="00DB61F1">
        <w:t xml:space="preserve"> </w:t>
      </w:r>
      <w:r w:rsidR="00DB61F1" w:rsidRPr="00DB61F1">
        <w:rPr>
          <w:rFonts w:ascii="Arial" w:hAnsi="Arial" w:cs="Arial"/>
          <w:sz w:val="20"/>
          <w:szCs w:val="20"/>
          <w:lang w:val="pl-PL"/>
        </w:rPr>
        <w:t>ryczałtowego wynagrodzenia netto należytego wykonania zamówienia (ceny netto), w wymaganym terminie składania ofert</w:t>
      </w:r>
    </w:p>
    <w:p w14:paraId="53AD1A5B" w14:textId="77777777" w:rsidR="00DD7BD1" w:rsidRPr="00ED3B7F" w:rsidRDefault="00DD7BD1" w:rsidP="00DD7BD1">
      <w:pPr>
        <w:pStyle w:val="Bezodstpw"/>
        <w:numPr>
          <w:ilvl w:val="1"/>
          <w:numId w:val="6"/>
        </w:numPr>
        <w:spacing w:before="120" w:line="280" w:lineRule="exact"/>
        <w:ind w:left="426" w:hanging="426"/>
        <w:jc w:val="both"/>
        <w:rPr>
          <w:rFonts w:ascii="Arial" w:hAnsi="Arial" w:cs="Arial"/>
          <w:b/>
          <w:sz w:val="20"/>
          <w:szCs w:val="20"/>
          <w:lang w:val="pl-PL"/>
        </w:rPr>
      </w:pPr>
      <w:r w:rsidRPr="00ED3B7F">
        <w:rPr>
          <w:rFonts w:ascii="Arial" w:hAnsi="Arial" w:cs="Arial"/>
          <w:sz w:val="20"/>
          <w:szCs w:val="20"/>
          <w:lang w:val="pl-PL"/>
        </w:rPr>
        <w:t xml:space="preserve">Wykonawca zobowiązany jest do wczytania w Platformie zakupowej, w trybie bezpośredniego połączenia z tą stroną, </w:t>
      </w:r>
      <w:r>
        <w:rPr>
          <w:rFonts w:ascii="Arial" w:hAnsi="Arial" w:cs="Arial"/>
          <w:sz w:val="20"/>
          <w:szCs w:val="20"/>
          <w:lang w:val="pl-PL"/>
        </w:rPr>
        <w:t>całkowitego</w:t>
      </w:r>
      <w:r w:rsidRPr="00ED3B7F">
        <w:rPr>
          <w:rFonts w:ascii="Arial" w:hAnsi="Arial" w:cs="Arial"/>
          <w:sz w:val="20"/>
          <w:szCs w:val="20"/>
          <w:lang w:val="pl-PL"/>
        </w:rPr>
        <w:t xml:space="preserve"> wynagrodzenia netto należytego wykonania zamówienia (ceny netto), w wymaganym terminie składania ofert. </w:t>
      </w:r>
    </w:p>
    <w:p w14:paraId="47F597DB" w14:textId="77777777" w:rsidR="00DD7BD1" w:rsidRDefault="00DD7BD1" w:rsidP="00DD7BD1">
      <w:pPr>
        <w:pStyle w:val="Akapitzlist"/>
        <w:numPr>
          <w:ilvl w:val="1"/>
          <w:numId w:val="6"/>
        </w:numPr>
        <w:spacing w:before="120" w:after="0" w:line="280" w:lineRule="exact"/>
        <w:ind w:left="426" w:hanging="426"/>
        <w:contextualSpacing w:val="0"/>
        <w:jc w:val="both"/>
        <w:rPr>
          <w:rFonts w:ascii="Arial" w:hAnsi="Arial" w:cs="Arial"/>
          <w:sz w:val="20"/>
          <w:szCs w:val="20"/>
        </w:rPr>
      </w:pPr>
      <w:r w:rsidRPr="003E1BF8">
        <w:rPr>
          <w:rFonts w:ascii="Arial" w:hAnsi="Arial" w:cs="Arial"/>
          <w:sz w:val="20"/>
          <w:szCs w:val="20"/>
        </w:rPr>
        <w:t>Wartość netto należy podać z dokładnością do dwóch miejsc po przecinku (jednego grosza), zaokrąglając według zasad matematycznych.</w:t>
      </w:r>
    </w:p>
    <w:p w14:paraId="33CF813B" w14:textId="77777777" w:rsidR="00DD7BD1" w:rsidRPr="003E1BF8" w:rsidRDefault="00DD7BD1" w:rsidP="00DD7BD1">
      <w:pPr>
        <w:pStyle w:val="Akapitzlist"/>
        <w:numPr>
          <w:ilvl w:val="1"/>
          <w:numId w:val="6"/>
        </w:numPr>
        <w:spacing w:before="120" w:after="0" w:line="280" w:lineRule="exact"/>
        <w:ind w:left="426" w:hanging="426"/>
        <w:contextualSpacing w:val="0"/>
        <w:jc w:val="both"/>
        <w:rPr>
          <w:rFonts w:ascii="Arial" w:hAnsi="Arial" w:cs="Arial"/>
          <w:sz w:val="20"/>
          <w:szCs w:val="20"/>
        </w:rPr>
      </w:pPr>
      <w:r>
        <w:rPr>
          <w:rFonts w:ascii="Arial" w:hAnsi="Arial" w:cs="Arial"/>
          <w:sz w:val="20"/>
          <w:szCs w:val="20"/>
        </w:rPr>
        <w:t>Zamawiający</w:t>
      </w:r>
      <w:r w:rsidRPr="003E1BF8">
        <w:rPr>
          <w:rFonts w:ascii="Arial" w:hAnsi="Arial" w:cs="Arial"/>
          <w:sz w:val="20"/>
          <w:szCs w:val="20"/>
        </w:rPr>
        <w:t xml:space="preserve"> uzna, że </w:t>
      </w:r>
      <w:r>
        <w:rPr>
          <w:rFonts w:ascii="Arial" w:hAnsi="Arial" w:cs="Arial"/>
          <w:sz w:val="20"/>
          <w:szCs w:val="20"/>
        </w:rPr>
        <w:t>Wykonawca</w:t>
      </w:r>
      <w:r w:rsidRPr="003E1BF8">
        <w:rPr>
          <w:rFonts w:ascii="Arial" w:hAnsi="Arial" w:cs="Arial"/>
          <w:sz w:val="20"/>
          <w:szCs w:val="20"/>
        </w:rPr>
        <w:t xml:space="preserve"> uwzględnił w zaoferowanym wynagrodzeniu netto wszystkie koszty niez</w:t>
      </w:r>
      <w:r>
        <w:rPr>
          <w:rFonts w:ascii="Arial" w:hAnsi="Arial" w:cs="Arial"/>
          <w:sz w:val="20"/>
          <w:szCs w:val="20"/>
        </w:rPr>
        <w:t>będne do wykonania niniejszego z</w:t>
      </w:r>
      <w:r w:rsidRPr="003E1BF8">
        <w:rPr>
          <w:rFonts w:ascii="Arial" w:hAnsi="Arial" w:cs="Arial"/>
          <w:sz w:val="20"/>
          <w:szCs w:val="20"/>
        </w:rPr>
        <w:t>amówienia z należytą starannością, zgodnie z postanowieniami SWZ i umowy.</w:t>
      </w:r>
    </w:p>
    <w:p w14:paraId="3A9D71A7" w14:textId="77777777" w:rsidR="00DD7BD1" w:rsidRPr="003E1BF8" w:rsidRDefault="00DD7BD1" w:rsidP="00DD7BD1">
      <w:pPr>
        <w:pStyle w:val="Akapitzlist"/>
        <w:numPr>
          <w:ilvl w:val="1"/>
          <w:numId w:val="6"/>
        </w:numPr>
        <w:spacing w:before="120" w:after="0" w:line="280" w:lineRule="exact"/>
        <w:ind w:left="426" w:hanging="426"/>
        <w:contextualSpacing w:val="0"/>
        <w:jc w:val="both"/>
        <w:rPr>
          <w:rFonts w:ascii="Arial" w:hAnsi="Arial" w:cs="Arial"/>
          <w:sz w:val="20"/>
          <w:szCs w:val="20"/>
        </w:rPr>
      </w:pPr>
      <w:r w:rsidRPr="003E1BF8">
        <w:rPr>
          <w:rFonts w:ascii="Arial" w:hAnsi="Arial" w:cs="Arial"/>
          <w:sz w:val="20"/>
          <w:szCs w:val="20"/>
        </w:rPr>
        <w:t xml:space="preserve">Wartość netto powiększona o należy podatek od towarów i usług będzie stanowić cenę brutto. </w:t>
      </w:r>
    </w:p>
    <w:p w14:paraId="451DD681" w14:textId="77777777" w:rsidR="00DD7BD1" w:rsidRPr="003E1BF8" w:rsidRDefault="00DD7BD1" w:rsidP="00DD7BD1">
      <w:pPr>
        <w:pStyle w:val="Akapitzlist"/>
        <w:numPr>
          <w:ilvl w:val="1"/>
          <w:numId w:val="6"/>
        </w:numPr>
        <w:spacing w:before="120" w:after="0" w:line="280" w:lineRule="exact"/>
        <w:ind w:left="426" w:hanging="426"/>
        <w:contextualSpacing w:val="0"/>
        <w:jc w:val="both"/>
        <w:rPr>
          <w:rFonts w:ascii="Arial" w:hAnsi="Arial" w:cs="Arial"/>
          <w:sz w:val="20"/>
          <w:szCs w:val="20"/>
        </w:rPr>
      </w:pPr>
      <w:r w:rsidRPr="003E1BF8">
        <w:rPr>
          <w:rFonts w:ascii="Arial" w:hAnsi="Arial" w:cs="Arial"/>
          <w:sz w:val="20"/>
          <w:szCs w:val="20"/>
        </w:rPr>
        <w:lastRenderedPageBreak/>
        <w:t xml:space="preserve">Rozliczenia pomiędzy </w:t>
      </w:r>
      <w:r>
        <w:rPr>
          <w:rFonts w:ascii="Arial" w:hAnsi="Arial" w:cs="Arial"/>
          <w:sz w:val="20"/>
          <w:szCs w:val="20"/>
        </w:rPr>
        <w:t>Zamawiający</w:t>
      </w:r>
      <w:r w:rsidRPr="003E1BF8">
        <w:rPr>
          <w:rFonts w:ascii="Arial" w:hAnsi="Arial" w:cs="Arial"/>
          <w:sz w:val="20"/>
          <w:szCs w:val="20"/>
        </w:rPr>
        <w:t>m a Wykonawcą prowadzone będą w złotych polskich.</w:t>
      </w:r>
    </w:p>
    <w:p w14:paraId="24BAED9A" w14:textId="77777777" w:rsidR="00DD7BD1" w:rsidRDefault="00DD7BD1" w:rsidP="00DD7BD1">
      <w:pPr>
        <w:pStyle w:val="Akapitzlist"/>
        <w:numPr>
          <w:ilvl w:val="1"/>
          <w:numId w:val="6"/>
        </w:numPr>
        <w:spacing w:before="120" w:after="0" w:line="280" w:lineRule="exact"/>
        <w:ind w:left="426" w:hanging="426"/>
        <w:contextualSpacing w:val="0"/>
        <w:jc w:val="both"/>
        <w:rPr>
          <w:rFonts w:ascii="Arial" w:hAnsi="Arial" w:cs="Arial"/>
          <w:sz w:val="20"/>
          <w:szCs w:val="20"/>
        </w:rPr>
      </w:pPr>
      <w:r w:rsidRPr="003E1BF8">
        <w:rPr>
          <w:rFonts w:ascii="Arial" w:hAnsi="Arial" w:cs="Arial"/>
          <w:sz w:val="20"/>
          <w:szCs w:val="20"/>
        </w:rPr>
        <w:t xml:space="preserve">Sposób rozliczenia pomiędzy </w:t>
      </w:r>
      <w:r>
        <w:rPr>
          <w:rFonts w:ascii="Arial" w:hAnsi="Arial" w:cs="Arial"/>
          <w:sz w:val="20"/>
          <w:szCs w:val="20"/>
        </w:rPr>
        <w:t>Zamawiający</w:t>
      </w:r>
      <w:r w:rsidRPr="003E1BF8">
        <w:rPr>
          <w:rFonts w:ascii="Arial" w:hAnsi="Arial" w:cs="Arial"/>
          <w:sz w:val="20"/>
          <w:szCs w:val="20"/>
        </w:rPr>
        <w:t xml:space="preserve">m i Wykonawcą określa wzór umowy. </w:t>
      </w:r>
    </w:p>
    <w:p w14:paraId="0969D684" w14:textId="77777777" w:rsidR="0028536A" w:rsidRPr="00F00A4A" w:rsidRDefault="0028536A" w:rsidP="00866BB5">
      <w:pPr>
        <w:pStyle w:val="Akapitzlist"/>
        <w:spacing w:before="120" w:after="0" w:line="280" w:lineRule="exact"/>
        <w:ind w:left="426"/>
        <w:contextualSpacing w:val="0"/>
        <w:jc w:val="both"/>
        <w:rPr>
          <w:rFonts w:ascii="Arial" w:hAnsi="Arial" w:cs="Arial"/>
          <w:b/>
          <w:bCs/>
          <w:color w:val="FF0000"/>
          <w:sz w:val="20"/>
          <w:szCs w:val="20"/>
        </w:rPr>
      </w:pPr>
    </w:p>
    <w:p w14:paraId="02BB0A1C" w14:textId="67D50589" w:rsidR="005A4F3A" w:rsidRPr="00DD7BD1" w:rsidRDefault="00B744ED" w:rsidP="00E16BDA">
      <w:pPr>
        <w:pStyle w:val="Akapitzlist"/>
        <w:numPr>
          <w:ilvl w:val="0"/>
          <w:numId w:val="27"/>
        </w:numPr>
        <w:tabs>
          <w:tab w:val="left" w:pos="426"/>
          <w:tab w:val="right" w:leader="dot" w:pos="9072"/>
        </w:tabs>
        <w:spacing w:before="120" w:after="0" w:line="280" w:lineRule="exact"/>
        <w:ind w:hanging="644"/>
        <w:jc w:val="both"/>
        <w:rPr>
          <w:rFonts w:ascii="Arial" w:hAnsi="Arial" w:cs="Arial"/>
          <w:b/>
          <w:smallCaps/>
          <w:sz w:val="20"/>
          <w:szCs w:val="20"/>
        </w:rPr>
      </w:pPr>
      <w:r w:rsidRPr="00DD7BD1">
        <w:rPr>
          <w:rFonts w:ascii="Arial" w:hAnsi="Arial" w:cs="Arial"/>
          <w:b/>
          <w:smallCaps/>
          <w:sz w:val="20"/>
          <w:szCs w:val="20"/>
        </w:rPr>
        <w:t xml:space="preserve">Szczegółowy opis kryteriów oceny ofert </w:t>
      </w:r>
    </w:p>
    <w:p w14:paraId="672D04C2" w14:textId="77777777" w:rsidR="00772203" w:rsidRPr="00772203" w:rsidRDefault="00772203" w:rsidP="00772203">
      <w:pPr>
        <w:pStyle w:val="Bezodstpw"/>
        <w:numPr>
          <w:ilvl w:val="2"/>
          <w:numId w:val="6"/>
        </w:numPr>
        <w:spacing w:before="120" w:line="280" w:lineRule="exact"/>
        <w:jc w:val="both"/>
        <w:rPr>
          <w:rFonts w:ascii="Arial" w:hAnsi="Arial" w:cs="Arial"/>
          <w:sz w:val="20"/>
          <w:szCs w:val="20"/>
          <w:lang w:val="pl-PL"/>
        </w:rPr>
      </w:pPr>
      <w:r w:rsidRPr="00772203">
        <w:rPr>
          <w:rFonts w:ascii="Arial" w:hAnsi="Arial" w:cs="Arial"/>
          <w:sz w:val="20"/>
          <w:szCs w:val="20"/>
          <w:lang w:val="pl-PL"/>
        </w:rPr>
        <w:t xml:space="preserve">Zamawiający dokona wyboru oferty najkorzystniejszej, kierując się kryterium oceny: cena – 100%.  </w:t>
      </w:r>
    </w:p>
    <w:p w14:paraId="35BE2B02" w14:textId="1EE45271" w:rsidR="00DD7BD1" w:rsidRPr="00772203" w:rsidRDefault="00DD7BD1" w:rsidP="00DD7BD1">
      <w:pPr>
        <w:pStyle w:val="Bezodstpw"/>
        <w:numPr>
          <w:ilvl w:val="2"/>
          <w:numId w:val="6"/>
        </w:numPr>
        <w:spacing w:before="120" w:line="280" w:lineRule="exact"/>
        <w:jc w:val="both"/>
        <w:rPr>
          <w:rFonts w:ascii="Arial" w:hAnsi="Arial" w:cs="Arial"/>
          <w:sz w:val="20"/>
          <w:szCs w:val="20"/>
          <w:lang w:val="pl-PL"/>
        </w:rPr>
      </w:pPr>
      <w:r w:rsidRPr="00772203">
        <w:rPr>
          <w:rFonts w:ascii="Arial" w:hAnsi="Arial" w:cs="Arial"/>
          <w:sz w:val="20"/>
          <w:szCs w:val="20"/>
          <w:lang w:val="pl-PL"/>
        </w:rPr>
        <w:t xml:space="preserve">Pod pojęciem ceny rozumie się wskazaną w ofercie ryczałtową wartość netto za realizację całości </w:t>
      </w:r>
      <w:r>
        <w:rPr>
          <w:rFonts w:ascii="Arial" w:hAnsi="Arial" w:cs="Arial"/>
          <w:sz w:val="20"/>
          <w:szCs w:val="20"/>
          <w:lang w:val="pl-PL"/>
        </w:rPr>
        <w:t xml:space="preserve">przedmiotu </w:t>
      </w:r>
      <w:r w:rsidRPr="00772203">
        <w:rPr>
          <w:rFonts w:ascii="Arial" w:hAnsi="Arial" w:cs="Arial"/>
          <w:sz w:val="20"/>
          <w:szCs w:val="20"/>
          <w:lang w:val="pl-PL"/>
        </w:rPr>
        <w:t xml:space="preserve">zamówienia. </w:t>
      </w:r>
    </w:p>
    <w:p w14:paraId="5B84CAF6" w14:textId="77777777" w:rsidR="00DD7BD1" w:rsidRPr="00772203" w:rsidRDefault="00DD7BD1" w:rsidP="00DD7BD1">
      <w:pPr>
        <w:pStyle w:val="Bezodstpw"/>
        <w:numPr>
          <w:ilvl w:val="2"/>
          <w:numId w:val="6"/>
        </w:numPr>
        <w:spacing w:before="120" w:line="280" w:lineRule="exact"/>
        <w:jc w:val="both"/>
        <w:rPr>
          <w:rFonts w:ascii="Arial" w:hAnsi="Arial" w:cs="Arial"/>
          <w:sz w:val="20"/>
          <w:szCs w:val="20"/>
          <w:lang w:val="pl-PL"/>
        </w:rPr>
      </w:pPr>
      <w:r w:rsidRPr="00772203">
        <w:rPr>
          <w:rFonts w:ascii="Arial" w:hAnsi="Arial" w:cs="Arial"/>
          <w:sz w:val="20"/>
          <w:szCs w:val="20"/>
          <w:lang w:val="pl-PL"/>
        </w:rPr>
        <w:t xml:space="preserve">Ocenie w oparciu o ww. kryterium oceny ofert poddane zostaną  wyłącznie oferty Wykonawców nie podlegających wykluczeniu z postępowania. </w:t>
      </w:r>
    </w:p>
    <w:p w14:paraId="106B140A" w14:textId="77777777" w:rsidR="00DD7BD1" w:rsidRPr="00772203" w:rsidRDefault="00DD7BD1" w:rsidP="00DD7BD1">
      <w:pPr>
        <w:pStyle w:val="Bezodstpw"/>
        <w:numPr>
          <w:ilvl w:val="2"/>
          <w:numId w:val="6"/>
        </w:numPr>
        <w:spacing w:before="120" w:line="280" w:lineRule="exact"/>
        <w:jc w:val="both"/>
        <w:rPr>
          <w:rFonts w:ascii="Arial" w:hAnsi="Arial" w:cs="Arial"/>
          <w:sz w:val="20"/>
          <w:szCs w:val="20"/>
          <w:lang w:val="pl-PL"/>
        </w:rPr>
      </w:pPr>
      <w:r w:rsidRPr="00772203">
        <w:rPr>
          <w:rFonts w:ascii="Arial" w:hAnsi="Arial" w:cs="Arial"/>
          <w:sz w:val="20"/>
          <w:szCs w:val="20"/>
          <w:lang w:val="pl-PL"/>
        </w:rPr>
        <w:t>Zamawiający przyzna maksymalną ilość punktów (100 pkt.) w kryterium cena ofercie z najniższą ceną. Punkty w pozostałych ofertach zostaną wyliczone ze wzoru:</w:t>
      </w:r>
    </w:p>
    <w:p w14:paraId="76EC80D9" w14:textId="77777777" w:rsidR="00DD7BD1" w:rsidRPr="00772203" w:rsidRDefault="00DD7BD1" w:rsidP="00DD7BD1">
      <w:pPr>
        <w:pStyle w:val="Bezodstpw"/>
        <w:spacing w:before="120" w:line="280" w:lineRule="exact"/>
        <w:ind w:left="360"/>
        <w:jc w:val="center"/>
        <w:rPr>
          <w:rFonts w:ascii="Arial" w:hAnsi="Arial" w:cs="Arial"/>
          <w:sz w:val="20"/>
          <w:szCs w:val="20"/>
          <w:lang w:val="pl-PL"/>
        </w:rPr>
      </w:pPr>
      <w:r w:rsidRPr="00772203">
        <w:rPr>
          <w:rFonts w:ascii="Arial" w:hAnsi="Arial" w:cs="Arial"/>
          <w:sz w:val="20"/>
          <w:szCs w:val="20"/>
          <w:lang w:val="pl-PL"/>
        </w:rPr>
        <w:t>Oferta z najniższą ceną</w:t>
      </w:r>
    </w:p>
    <w:p w14:paraId="6A17EE07" w14:textId="77777777" w:rsidR="00DD7BD1" w:rsidRPr="00772203" w:rsidRDefault="00DD7BD1" w:rsidP="00DD7BD1">
      <w:pPr>
        <w:pStyle w:val="Bezodstpw"/>
        <w:spacing w:before="120" w:line="280" w:lineRule="exact"/>
        <w:jc w:val="center"/>
        <w:rPr>
          <w:rFonts w:ascii="Arial" w:hAnsi="Arial" w:cs="Arial"/>
          <w:sz w:val="20"/>
          <w:szCs w:val="20"/>
          <w:lang w:val="pl-PL"/>
        </w:rPr>
      </w:pPr>
      <w:r w:rsidRPr="00772203">
        <w:rPr>
          <w:rFonts w:ascii="Arial" w:hAnsi="Arial" w:cs="Arial"/>
          <w:sz w:val="20"/>
          <w:szCs w:val="20"/>
          <w:lang w:val="pl-PL"/>
        </w:rPr>
        <w:t>C = ------------------------------ x 100 pkt</w:t>
      </w:r>
    </w:p>
    <w:p w14:paraId="331383A5" w14:textId="77777777" w:rsidR="00DD7BD1" w:rsidRPr="00772203" w:rsidRDefault="00DD7BD1" w:rsidP="00DD7BD1">
      <w:pPr>
        <w:pStyle w:val="Bezodstpw"/>
        <w:spacing w:before="120" w:line="280" w:lineRule="exact"/>
        <w:ind w:left="360"/>
        <w:jc w:val="center"/>
        <w:rPr>
          <w:rFonts w:ascii="Arial" w:hAnsi="Arial" w:cs="Arial"/>
          <w:sz w:val="20"/>
          <w:szCs w:val="20"/>
          <w:lang w:val="pl-PL"/>
        </w:rPr>
      </w:pPr>
      <w:r w:rsidRPr="00772203">
        <w:rPr>
          <w:rFonts w:ascii="Arial" w:hAnsi="Arial" w:cs="Arial"/>
          <w:sz w:val="20"/>
          <w:szCs w:val="20"/>
          <w:lang w:val="pl-PL"/>
        </w:rPr>
        <w:t>Badana ofert</w:t>
      </w:r>
    </w:p>
    <w:p w14:paraId="0EAE2983" w14:textId="77777777" w:rsidR="00DD7BD1" w:rsidRPr="001C3F19" w:rsidRDefault="00DD7BD1" w:rsidP="00DD7BD1">
      <w:pPr>
        <w:numPr>
          <w:ilvl w:val="0"/>
          <w:numId w:val="37"/>
        </w:numPr>
        <w:spacing w:before="120" w:after="0" w:line="280" w:lineRule="exact"/>
        <w:jc w:val="both"/>
        <w:rPr>
          <w:rFonts w:ascii="Arial" w:hAnsi="Arial" w:cs="Arial"/>
          <w:sz w:val="20"/>
          <w:szCs w:val="20"/>
        </w:rPr>
      </w:pPr>
      <w:r w:rsidRPr="001C3F19">
        <w:rPr>
          <w:rFonts w:ascii="Arial" w:hAnsi="Arial" w:cs="Arial"/>
          <w:sz w:val="20"/>
          <w:szCs w:val="20"/>
        </w:rPr>
        <w:t xml:space="preserve">Kryteria oceny ofert oraz warunki udziału w postępowaniu w szczególnie uzasadnionych przypadkach mogą podlegać zmianie w toku postępowania. W przypadku zmiany kryteriów oceny ofert lub warunków udziału w postępowaniu, Zamawiający przedłuża termin składania ofert o czas niezbędny na wprowadzenie zmian w ofertach, z tym że termin składania ofert nie może być krótszy niż 5 dni od dnia ogłoszenia zmian lub przekazania ich wykonawcom, z zastrzeżeniem, że termin ten nie dotyczy postępowań prowadzonych w trybie zapytania o cenę oraz negocjacji (jeżeli dotyczy). </w:t>
      </w:r>
    </w:p>
    <w:p w14:paraId="4A7B2E87" w14:textId="77777777" w:rsidR="00DD7BD1" w:rsidRPr="001C3F19" w:rsidRDefault="00DD7BD1" w:rsidP="00DD7BD1">
      <w:pPr>
        <w:numPr>
          <w:ilvl w:val="0"/>
          <w:numId w:val="37"/>
        </w:numPr>
        <w:spacing w:before="120" w:after="0" w:line="280" w:lineRule="exact"/>
        <w:jc w:val="both"/>
        <w:rPr>
          <w:rFonts w:ascii="Arial" w:hAnsi="Arial" w:cs="Arial"/>
          <w:sz w:val="20"/>
          <w:szCs w:val="20"/>
        </w:rPr>
      </w:pPr>
      <w:r w:rsidRPr="001C3F19">
        <w:rPr>
          <w:rFonts w:ascii="Arial" w:hAnsi="Arial" w:cs="Arial"/>
          <w:sz w:val="20"/>
          <w:szCs w:val="20"/>
        </w:rPr>
        <w:t xml:space="preserve">Jeżeli nie można wybrać oferty najkorzystniejszej z uwagi na to, że dwie lub więcej ofert przedstawia taki sam bilans ceny, kosztu lub upustu i innych kryteriów oceny ofert, Zamawiający przeprowadza dodatkowe negocjacje z Wykonawcami, których oferty przedstawiają ten sam bilans ceny, kosztu lub upustu i innych kryteriów oceny ofert. Wykonawcy składając oferty dodatkowe nie mogą zaoferować cen i innych elementów oferty które stanowiły kryteria oceny ofert, mniej korzystnych niż zaoferowane w ofertach złożonych wcześniej. Zamawiający ma prawo dwukrotnie przeprowadzić negocjacje z Wykonawcami, których oferty przedstawiają ten sam bilans ceny, kosztu lub upustu innych kryteriów oceny ofert, wzywając o złożenie ofert dodatkowych. </w:t>
      </w:r>
    </w:p>
    <w:p w14:paraId="72B4C3C3" w14:textId="77777777" w:rsidR="00DD7BD1" w:rsidRDefault="00DD7BD1" w:rsidP="00DD7BD1">
      <w:pPr>
        <w:numPr>
          <w:ilvl w:val="0"/>
          <w:numId w:val="37"/>
        </w:numPr>
        <w:spacing w:before="120" w:after="0" w:line="280" w:lineRule="exact"/>
        <w:jc w:val="both"/>
        <w:rPr>
          <w:rFonts w:ascii="Arial" w:hAnsi="Arial" w:cs="Arial"/>
          <w:sz w:val="20"/>
          <w:szCs w:val="20"/>
        </w:rPr>
      </w:pPr>
      <w:r w:rsidRPr="001C3F19">
        <w:rPr>
          <w:rFonts w:ascii="Arial" w:hAnsi="Arial" w:cs="Arial"/>
          <w:sz w:val="20"/>
          <w:szCs w:val="20"/>
        </w:rPr>
        <w:t xml:space="preserve">Jeżeli w postępowaniu o udzielenie zamówienia, w którym jedynym kryterium oceny ofert jest cena, koszt lub upust, nie można dokonać wyboru oferty najkorzystniejszej ze względu na to, że zostały złożone oferty o takiej samej cenie, koszcie lub upuście, Zamawiający wzywa Wykonawców, którzy złożyli te oferty, do złożenia w terminie określonym przez Zamawiającego ofert dodatkowych. Wykonawcy składając oferty dodatkowe nie mogą zaoferować cen i kosztów wyższych lub upustów niższych niż zaoferowane w złożonych wcześniej ofertach. Zamawiający ma prawo dwukrotnie wezwać o złożenie ofert dodatkowych. Oferty spełniające wymagania SWZ będą oceniane odrębnie dla każdej części objętej niniejszym przetargiem zgodnie z poniższymi kryteriami oceny ofert. </w:t>
      </w:r>
    </w:p>
    <w:p w14:paraId="7576B28E" w14:textId="77777777" w:rsidR="00F35096" w:rsidRDefault="00F35096" w:rsidP="00776903">
      <w:pPr>
        <w:pStyle w:val="Default"/>
        <w:spacing w:before="120" w:line="280" w:lineRule="exact"/>
        <w:ind w:left="357"/>
        <w:jc w:val="both"/>
        <w:rPr>
          <w:rFonts w:eastAsia="Times New Roman"/>
          <w:color w:val="auto"/>
          <w:lang w:eastAsia="pl-PL"/>
        </w:rPr>
      </w:pPr>
    </w:p>
    <w:p w14:paraId="32D26C45" w14:textId="4C002B57" w:rsidR="0011324D" w:rsidRPr="0013338D" w:rsidRDefault="007F49A1" w:rsidP="007F49A1">
      <w:pPr>
        <w:pStyle w:val="Akapitzlist"/>
        <w:tabs>
          <w:tab w:val="left" w:pos="426"/>
          <w:tab w:val="right" w:leader="dot" w:pos="9072"/>
        </w:tabs>
        <w:spacing w:before="120" w:after="0" w:line="280" w:lineRule="exact"/>
        <w:ind w:left="0"/>
        <w:jc w:val="both"/>
        <w:rPr>
          <w:rFonts w:ascii="Arial" w:hAnsi="Arial" w:cs="Arial"/>
          <w:b/>
          <w:smallCaps/>
          <w:sz w:val="20"/>
          <w:szCs w:val="20"/>
        </w:rPr>
      </w:pPr>
      <w:r>
        <w:rPr>
          <w:rFonts w:ascii="Arial" w:hAnsi="Arial" w:cs="Arial"/>
          <w:b/>
          <w:smallCaps/>
          <w:sz w:val="20"/>
          <w:szCs w:val="20"/>
        </w:rPr>
        <w:t>13.</w:t>
      </w:r>
      <w:r w:rsidR="00802818">
        <w:rPr>
          <w:rFonts w:ascii="Arial" w:hAnsi="Arial" w:cs="Arial"/>
          <w:b/>
          <w:smallCaps/>
          <w:sz w:val="20"/>
          <w:szCs w:val="20"/>
        </w:rPr>
        <w:t xml:space="preserve"> </w:t>
      </w:r>
      <w:r w:rsidR="0043184D" w:rsidRPr="0013338D">
        <w:rPr>
          <w:rFonts w:ascii="Arial" w:hAnsi="Arial" w:cs="Arial"/>
          <w:b/>
          <w:smallCaps/>
          <w:sz w:val="20"/>
          <w:szCs w:val="20"/>
        </w:rPr>
        <w:t>M</w:t>
      </w:r>
      <w:r w:rsidR="0011324D" w:rsidRPr="0013338D">
        <w:rPr>
          <w:rFonts w:ascii="Arial" w:hAnsi="Arial" w:cs="Arial"/>
          <w:b/>
          <w:smallCaps/>
          <w:sz w:val="20"/>
          <w:szCs w:val="20"/>
        </w:rPr>
        <w:t xml:space="preserve">iejsce, termin, sposób składania </w:t>
      </w:r>
      <w:r w:rsidR="00802818">
        <w:rPr>
          <w:rFonts w:ascii="Arial" w:hAnsi="Arial" w:cs="Arial"/>
          <w:b/>
          <w:smallCaps/>
          <w:sz w:val="20"/>
          <w:szCs w:val="20"/>
        </w:rPr>
        <w:t>Ofert</w:t>
      </w:r>
    </w:p>
    <w:p w14:paraId="2488E2A1" w14:textId="0863F293" w:rsidR="007F49A1" w:rsidRPr="00FB6F77" w:rsidRDefault="007F49A1" w:rsidP="00804109">
      <w:pPr>
        <w:pStyle w:val="Akapitzlist"/>
        <w:numPr>
          <w:ilvl w:val="1"/>
          <w:numId w:val="34"/>
        </w:numPr>
        <w:tabs>
          <w:tab w:val="left" w:pos="426"/>
        </w:tabs>
        <w:spacing w:before="120" w:after="0" w:line="280" w:lineRule="exact"/>
        <w:ind w:left="426" w:hanging="426"/>
        <w:contextualSpacing w:val="0"/>
        <w:jc w:val="both"/>
        <w:rPr>
          <w:rFonts w:ascii="Arial" w:hAnsi="Arial" w:cs="Arial"/>
          <w:b/>
          <w:sz w:val="20"/>
          <w:szCs w:val="20"/>
        </w:rPr>
      </w:pPr>
      <w:r w:rsidRPr="00FB6F77">
        <w:rPr>
          <w:rFonts w:ascii="Arial" w:hAnsi="Arial" w:cs="Arial"/>
          <w:b/>
          <w:sz w:val="20"/>
          <w:szCs w:val="20"/>
        </w:rPr>
        <w:lastRenderedPageBreak/>
        <w:t>Ofert</w:t>
      </w:r>
      <w:r>
        <w:rPr>
          <w:rFonts w:ascii="Arial" w:hAnsi="Arial" w:cs="Arial"/>
          <w:b/>
          <w:sz w:val="20"/>
          <w:szCs w:val="20"/>
        </w:rPr>
        <w:t>ę</w:t>
      </w:r>
      <w:r w:rsidRPr="00FB6F77">
        <w:rPr>
          <w:rFonts w:ascii="Arial" w:hAnsi="Arial" w:cs="Arial"/>
          <w:b/>
          <w:sz w:val="20"/>
          <w:szCs w:val="20"/>
        </w:rPr>
        <w:t xml:space="preserve"> należy złożyć elektronicznie w Platformie zakupowej </w:t>
      </w:r>
      <w:hyperlink r:id="rId19" w:history="1">
        <w:r w:rsidRPr="00FB6F77">
          <w:rPr>
            <w:rStyle w:val="Hipercze"/>
            <w:rFonts w:ascii="Arial" w:hAnsi="Arial" w:cs="Arial"/>
            <w:b/>
            <w:color w:val="auto"/>
            <w:sz w:val="20"/>
            <w:szCs w:val="20"/>
          </w:rPr>
          <w:t>https://zamowienia.psgaz.pl</w:t>
        </w:r>
      </w:hyperlink>
      <w:r w:rsidRPr="00FB6F77">
        <w:rPr>
          <w:rFonts w:ascii="Arial" w:hAnsi="Arial" w:cs="Arial"/>
          <w:b/>
          <w:sz w:val="20"/>
          <w:szCs w:val="20"/>
        </w:rPr>
        <w:t xml:space="preserve">, </w:t>
      </w:r>
      <w:r>
        <w:rPr>
          <w:rFonts w:ascii="Arial" w:hAnsi="Arial" w:cs="Arial"/>
          <w:b/>
          <w:sz w:val="20"/>
          <w:szCs w:val="20"/>
        </w:rPr>
        <w:t xml:space="preserve"> </w:t>
      </w:r>
      <w:r w:rsidRPr="00FB6F77">
        <w:rPr>
          <w:rFonts w:ascii="Arial" w:hAnsi="Arial" w:cs="Arial"/>
          <w:b/>
          <w:sz w:val="20"/>
          <w:szCs w:val="20"/>
        </w:rPr>
        <w:t xml:space="preserve">w trybie bezpośredniego połączenia z tą stroną: </w:t>
      </w:r>
    </w:p>
    <w:p w14:paraId="326B0BA3" w14:textId="70C01693" w:rsidR="007F49A1" w:rsidRPr="00FB6F77" w:rsidRDefault="007F49A1" w:rsidP="007F49A1">
      <w:pPr>
        <w:pStyle w:val="Akapitzlist"/>
        <w:tabs>
          <w:tab w:val="left" w:pos="426"/>
        </w:tabs>
        <w:spacing w:before="120" w:after="0" w:line="280" w:lineRule="exact"/>
        <w:ind w:left="426"/>
        <w:contextualSpacing w:val="0"/>
        <w:jc w:val="both"/>
        <w:rPr>
          <w:rFonts w:ascii="Arial" w:hAnsi="Arial" w:cs="Arial"/>
          <w:b/>
          <w:color w:val="0070C0"/>
          <w:sz w:val="20"/>
          <w:szCs w:val="20"/>
        </w:rPr>
      </w:pPr>
      <w:r w:rsidRPr="00FB6F77">
        <w:rPr>
          <w:rFonts w:ascii="Arial" w:hAnsi="Arial" w:cs="Arial"/>
          <w:sz w:val="20"/>
          <w:szCs w:val="20"/>
        </w:rPr>
        <w:t xml:space="preserve">- w terminie </w:t>
      </w:r>
      <w:r w:rsidRPr="00F310E4">
        <w:rPr>
          <w:rFonts w:ascii="Arial" w:hAnsi="Arial" w:cs="Arial"/>
          <w:sz w:val="20"/>
          <w:szCs w:val="20"/>
        </w:rPr>
        <w:t>do dnia</w:t>
      </w:r>
      <w:r w:rsidRPr="00F310E4">
        <w:rPr>
          <w:rFonts w:ascii="Arial" w:hAnsi="Arial" w:cs="Arial"/>
          <w:b/>
          <w:sz w:val="20"/>
          <w:szCs w:val="20"/>
        </w:rPr>
        <w:t xml:space="preserve"> </w:t>
      </w:r>
      <w:r w:rsidR="0028536A">
        <w:rPr>
          <w:rFonts w:ascii="Arial" w:hAnsi="Arial" w:cs="Arial"/>
          <w:b/>
          <w:sz w:val="20"/>
          <w:szCs w:val="20"/>
        </w:rPr>
        <w:t xml:space="preserve"> </w:t>
      </w:r>
      <w:r w:rsidR="0028536A" w:rsidRPr="0028536A">
        <w:rPr>
          <w:rFonts w:ascii="Arial" w:hAnsi="Arial" w:cs="Arial"/>
          <w:b/>
          <w:color w:val="0070C0"/>
          <w:sz w:val="20"/>
          <w:szCs w:val="20"/>
        </w:rPr>
        <w:t>25</w:t>
      </w:r>
      <w:r w:rsidR="00E9601A" w:rsidRPr="0028536A">
        <w:rPr>
          <w:rFonts w:ascii="Arial" w:hAnsi="Arial" w:cs="Arial"/>
          <w:b/>
          <w:color w:val="0070C0"/>
          <w:sz w:val="20"/>
          <w:szCs w:val="20"/>
        </w:rPr>
        <w:t>.0</w:t>
      </w:r>
      <w:r w:rsidR="0028536A" w:rsidRPr="0028536A">
        <w:rPr>
          <w:rFonts w:ascii="Arial" w:hAnsi="Arial" w:cs="Arial"/>
          <w:b/>
          <w:color w:val="0070C0"/>
          <w:sz w:val="20"/>
          <w:szCs w:val="20"/>
        </w:rPr>
        <w:t>6</w:t>
      </w:r>
      <w:r w:rsidR="00866BB5" w:rsidRPr="0028536A">
        <w:rPr>
          <w:rFonts w:ascii="Arial" w:hAnsi="Arial" w:cs="Arial"/>
          <w:b/>
          <w:color w:val="0070C0"/>
          <w:sz w:val="20"/>
          <w:szCs w:val="20"/>
        </w:rPr>
        <w:t>.</w:t>
      </w:r>
      <w:r w:rsidR="00866BB5">
        <w:rPr>
          <w:rFonts w:ascii="Arial" w:hAnsi="Arial" w:cs="Arial"/>
          <w:b/>
          <w:color w:val="0070C0"/>
          <w:sz w:val="20"/>
          <w:szCs w:val="20"/>
        </w:rPr>
        <w:t xml:space="preserve">2024 </w:t>
      </w:r>
      <w:r w:rsidRPr="007F49A1">
        <w:rPr>
          <w:rFonts w:ascii="Arial" w:hAnsi="Arial" w:cs="Arial"/>
          <w:b/>
          <w:color w:val="0070C0"/>
          <w:sz w:val="20"/>
          <w:szCs w:val="20"/>
        </w:rPr>
        <w:t>r. do godziny</w:t>
      </w:r>
      <w:r w:rsidR="00772203">
        <w:rPr>
          <w:rFonts w:ascii="Arial" w:hAnsi="Arial" w:cs="Arial"/>
          <w:b/>
          <w:color w:val="0070C0"/>
          <w:sz w:val="20"/>
          <w:szCs w:val="20"/>
        </w:rPr>
        <w:t xml:space="preserve"> </w:t>
      </w:r>
      <w:r w:rsidR="00E61AED">
        <w:rPr>
          <w:rFonts w:ascii="Arial" w:hAnsi="Arial" w:cs="Arial"/>
          <w:b/>
          <w:color w:val="0070C0"/>
          <w:sz w:val="20"/>
          <w:szCs w:val="20"/>
        </w:rPr>
        <w:t>1</w:t>
      </w:r>
      <w:r w:rsidR="0028536A">
        <w:rPr>
          <w:rFonts w:ascii="Arial" w:hAnsi="Arial" w:cs="Arial"/>
          <w:b/>
          <w:color w:val="0070C0"/>
          <w:sz w:val="20"/>
          <w:szCs w:val="20"/>
        </w:rPr>
        <w:t>0</w:t>
      </w:r>
      <w:r w:rsidRPr="007F49A1">
        <w:rPr>
          <w:rFonts w:ascii="Arial" w:hAnsi="Arial" w:cs="Arial"/>
          <w:b/>
          <w:color w:val="0070C0"/>
          <w:sz w:val="20"/>
          <w:szCs w:val="20"/>
        </w:rPr>
        <w:t>:00</w:t>
      </w:r>
    </w:p>
    <w:p w14:paraId="4FAA3B30" w14:textId="77777777" w:rsidR="007F49A1" w:rsidRPr="00FB6F77" w:rsidRDefault="007F49A1" w:rsidP="007F49A1">
      <w:pPr>
        <w:pStyle w:val="Akapitzlist"/>
        <w:tabs>
          <w:tab w:val="left" w:pos="426"/>
        </w:tabs>
        <w:spacing w:before="120" w:after="0" w:line="280" w:lineRule="exact"/>
        <w:ind w:left="426"/>
        <w:contextualSpacing w:val="0"/>
        <w:jc w:val="both"/>
        <w:rPr>
          <w:rFonts w:ascii="Arial" w:hAnsi="Arial" w:cs="Arial"/>
          <w:sz w:val="20"/>
          <w:szCs w:val="20"/>
        </w:rPr>
      </w:pPr>
      <w:r w:rsidRPr="00FB6F77">
        <w:rPr>
          <w:rFonts w:ascii="Arial" w:hAnsi="Arial" w:cs="Arial"/>
          <w:sz w:val="20"/>
          <w:szCs w:val="20"/>
        </w:rPr>
        <w:t>Po tym terminie składanie ofert zostanie automatycznie zablokowane.</w:t>
      </w:r>
    </w:p>
    <w:p w14:paraId="50AD8B82" w14:textId="27222C0F" w:rsidR="007F49A1" w:rsidRPr="00FB6F77" w:rsidRDefault="007F49A1" w:rsidP="00804109">
      <w:pPr>
        <w:pStyle w:val="Akapitzlist"/>
        <w:numPr>
          <w:ilvl w:val="1"/>
          <w:numId w:val="34"/>
        </w:numPr>
        <w:tabs>
          <w:tab w:val="left" w:pos="440"/>
        </w:tabs>
        <w:spacing w:before="120" w:after="0" w:line="280" w:lineRule="exact"/>
        <w:ind w:left="425" w:hanging="425"/>
        <w:contextualSpacing w:val="0"/>
        <w:jc w:val="both"/>
        <w:rPr>
          <w:rFonts w:ascii="Arial" w:hAnsi="Arial" w:cs="Arial"/>
          <w:b/>
          <w:sz w:val="20"/>
          <w:szCs w:val="20"/>
        </w:rPr>
      </w:pPr>
      <w:r w:rsidRPr="00FB6F77">
        <w:rPr>
          <w:rFonts w:ascii="Arial" w:hAnsi="Arial" w:cs="Arial"/>
          <w:sz w:val="20"/>
          <w:szCs w:val="20"/>
        </w:rPr>
        <w:t xml:space="preserve">Zamawiający nie ponosi odpowiedzialności w przypadku nie zastosowania się Wykonawcy do postanowień SWZ w zakresie miejsca, terminu oraz sposobu złożenia oferty. </w:t>
      </w:r>
    </w:p>
    <w:p w14:paraId="2CCDE9B9" w14:textId="77777777" w:rsidR="007F49A1" w:rsidRPr="00FB6F77" w:rsidRDefault="007F49A1" w:rsidP="00804109">
      <w:pPr>
        <w:pStyle w:val="Akapitzlist"/>
        <w:numPr>
          <w:ilvl w:val="1"/>
          <w:numId w:val="34"/>
        </w:numPr>
        <w:tabs>
          <w:tab w:val="left" w:pos="440"/>
        </w:tabs>
        <w:spacing w:before="120" w:after="0" w:line="280" w:lineRule="exact"/>
        <w:ind w:left="425" w:hanging="425"/>
        <w:contextualSpacing w:val="0"/>
        <w:jc w:val="both"/>
        <w:rPr>
          <w:rFonts w:ascii="Arial" w:hAnsi="Arial" w:cs="Arial"/>
          <w:sz w:val="20"/>
          <w:szCs w:val="20"/>
        </w:rPr>
      </w:pPr>
      <w:r w:rsidRPr="00FB6F77">
        <w:rPr>
          <w:rFonts w:ascii="Arial" w:hAnsi="Arial" w:cs="Arial"/>
          <w:sz w:val="20"/>
          <w:szCs w:val="20"/>
        </w:rPr>
        <w:t xml:space="preserve">Wykonawca może wprowadzić zmiany w złożonej ofercie lub ją wycofać, pod warunkiem, że uczyni to przed upływem terminu składania ofert. </w:t>
      </w:r>
    </w:p>
    <w:p w14:paraId="728C1C78" w14:textId="77777777" w:rsidR="007F49A1" w:rsidRPr="00FB6F77" w:rsidRDefault="007F49A1" w:rsidP="00804109">
      <w:pPr>
        <w:pStyle w:val="Akapitzlist"/>
        <w:numPr>
          <w:ilvl w:val="1"/>
          <w:numId w:val="34"/>
        </w:numPr>
        <w:tabs>
          <w:tab w:val="left" w:pos="440"/>
        </w:tabs>
        <w:spacing w:before="120" w:after="0" w:line="280" w:lineRule="exact"/>
        <w:ind w:left="426" w:hanging="426"/>
        <w:contextualSpacing w:val="0"/>
        <w:jc w:val="both"/>
        <w:rPr>
          <w:rFonts w:ascii="Arial" w:hAnsi="Arial" w:cs="Arial"/>
          <w:sz w:val="20"/>
          <w:szCs w:val="20"/>
        </w:rPr>
      </w:pPr>
      <w:r w:rsidRPr="00FB6F77">
        <w:rPr>
          <w:rFonts w:ascii="Arial" w:hAnsi="Arial" w:cs="Arial"/>
          <w:sz w:val="20"/>
          <w:szCs w:val="20"/>
        </w:rPr>
        <w:t xml:space="preserve">Zamawiający zastrzega sobie prawo przedłużenia terminu składania ofert przed jego upływem. Informację o przedłużeniu terminu Zamawiający zamieszcza w Platformie Zakupowej. </w:t>
      </w:r>
    </w:p>
    <w:p w14:paraId="042D25A1" w14:textId="77777777" w:rsidR="007F49A1" w:rsidRPr="00FB6F77" w:rsidRDefault="007F49A1" w:rsidP="00804109">
      <w:pPr>
        <w:pStyle w:val="Akapitzlist"/>
        <w:numPr>
          <w:ilvl w:val="1"/>
          <w:numId w:val="34"/>
        </w:numPr>
        <w:tabs>
          <w:tab w:val="left" w:pos="440"/>
        </w:tabs>
        <w:spacing w:before="120" w:after="0" w:line="280" w:lineRule="exact"/>
        <w:ind w:left="426" w:hanging="426"/>
        <w:contextualSpacing w:val="0"/>
        <w:jc w:val="both"/>
        <w:rPr>
          <w:rFonts w:ascii="Arial" w:hAnsi="Arial" w:cs="Arial"/>
          <w:sz w:val="20"/>
          <w:szCs w:val="20"/>
        </w:rPr>
      </w:pPr>
      <w:r w:rsidRPr="00FB6F77">
        <w:rPr>
          <w:rFonts w:ascii="Arial" w:hAnsi="Arial" w:cs="Arial"/>
          <w:sz w:val="20"/>
          <w:szCs w:val="20"/>
        </w:rPr>
        <w:t xml:space="preserve">Zamawiający nie przewiduje jawnego otwarcia ofert. Informację o złożonych ofertach ostatecznych Zamawiający przekaże za pośrednictwem Platformy zakupowej </w:t>
      </w:r>
      <w:hyperlink r:id="rId20" w:history="1">
        <w:r w:rsidRPr="00FB6F77">
          <w:rPr>
            <w:rStyle w:val="Hipercze"/>
            <w:rFonts w:ascii="Arial" w:hAnsi="Arial" w:cs="Arial"/>
            <w:color w:val="auto"/>
            <w:sz w:val="20"/>
            <w:szCs w:val="20"/>
          </w:rPr>
          <w:t>https://zamowienia.psgaz.pl</w:t>
        </w:r>
      </w:hyperlink>
      <w:r w:rsidRPr="00FB6F77">
        <w:rPr>
          <w:rFonts w:ascii="Arial" w:hAnsi="Arial" w:cs="Arial"/>
          <w:sz w:val="20"/>
          <w:szCs w:val="20"/>
        </w:rPr>
        <w:t>, zakładka „Opublikowane wyniki postępowań”, nie później niż wraz z informacją o rozstrzygnięciu postępowania.</w:t>
      </w:r>
    </w:p>
    <w:p w14:paraId="550CCECF" w14:textId="77777777" w:rsidR="00640831" w:rsidRDefault="00640831" w:rsidP="00776903">
      <w:pPr>
        <w:pStyle w:val="Akapitzlist"/>
        <w:tabs>
          <w:tab w:val="left" w:pos="440"/>
        </w:tabs>
        <w:spacing w:before="120" w:after="0" w:line="280" w:lineRule="exact"/>
        <w:ind w:left="426"/>
        <w:contextualSpacing w:val="0"/>
        <w:jc w:val="both"/>
        <w:rPr>
          <w:rFonts w:ascii="Arial" w:hAnsi="Arial" w:cs="Arial"/>
          <w:sz w:val="20"/>
          <w:szCs w:val="20"/>
        </w:rPr>
      </w:pPr>
    </w:p>
    <w:p w14:paraId="6766BD5A" w14:textId="77777777" w:rsidR="0011324D" w:rsidRPr="0013338D" w:rsidRDefault="0011324D" w:rsidP="00804109">
      <w:pPr>
        <w:pStyle w:val="Akapitzlist"/>
        <w:numPr>
          <w:ilvl w:val="0"/>
          <w:numId w:val="38"/>
        </w:numPr>
        <w:tabs>
          <w:tab w:val="left" w:pos="426"/>
        </w:tabs>
        <w:spacing w:before="120" w:after="0" w:line="280" w:lineRule="exact"/>
        <w:jc w:val="both"/>
        <w:rPr>
          <w:rFonts w:ascii="Arial" w:hAnsi="Arial" w:cs="Arial"/>
          <w:b/>
          <w:smallCaps/>
          <w:sz w:val="20"/>
          <w:szCs w:val="20"/>
        </w:rPr>
      </w:pPr>
      <w:r w:rsidRPr="0013338D">
        <w:rPr>
          <w:rFonts w:ascii="Arial" w:hAnsi="Arial" w:cs="Arial"/>
          <w:b/>
          <w:smallCaps/>
          <w:sz w:val="20"/>
          <w:szCs w:val="20"/>
        </w:rPr>
        <w:t xml:space="preserve">Termin związania ofertą </w:t>
      </w:r>
    </w:p>
    <w:p w14:paraId="18263D8D" w14:textId="77777777" w:rsidR="003A6A60" w:rsidRDefault="003A6A60" w:rsidP="00804109">
      <w:pPr>
        <w:pStyle w:val="Bezodstpw"/>
        <w:numPr>
          <w:ilvl w:val="1"/>
          <w:numId w:val="38"/>
        </w:numPr>
        <w:spacing w:before="120" w:line="280" w:lineRule="exact"/>
        <w:ind w:left="644"/>
        <w:jc w:val="both"/>
        <w:rPr>
          <w:rFonts w:ascii="Arial" w:hAnsi="Arial" w:cs="Arial"/>
          <w:sz w:val="20"/>
          <w:szCs w:val="20"/>
          <w:lang w:val="pl-PL"/>
        </w:rPr>
      </w:pPr>
      <w:r w:rsidRPr="00C52DB8">
        <w:rPr>
          <w:rFonts w:ascii="Arial" w:hAnsi="Arial" w:cs="Arial"/>
          <w:sz w:val="20"/>
          <w:szCs w:val="20"/>
          <w:lang w:val="pl-PL"/>
        </w:rPr>
        <w:t>Wykonawca jest związany ofertą do czasu upływu terminu określonego w specyfikacji</w:t>
      </w:r>
      <w:r>
        <w:rPr>
          <w:rFonts w:ascii="Arial" w:hAnsi="Arial" w:cs="Arial"/>
          <w:sz w:val="20"/>
          <w:szCs w:val="20"/>
          <w:lang w:val="pl-PL"/>
        </w:rPr>
        <w:t xml:space="preserve"> </w:t>
      </w:r>
      <w:r w:rsidRPr="00C52DB8">
        <w:rPr>
          <w:rFonts w:ascii="Arial" w:hAnsi="Arial" w:cs="Arial"/>
          <w:sz w:val="20"/>
          <w:szCs w:val="20"/>
          <w:lang w:val="pl-PL"/>
        </w:rPr>
        <w:t>warunków zamówienia, jednak nie dłużej niż przez okres 60 dni. Bieg terminu rozpoczyna</w:t>
      </w:r>
      <w:r>
        <w:rPr>
          <w:rFonts w:ascii="Arial" w:hAnsi="Arial" w:cs="Arial"/>
          <w:sz w:val="20"/>
          <w:szCs w:val="20"/>
          <w:lang w:val="pl-PL"/>
        </w:rPr>
        <w:t xml:space="preserve"> </w:t>
      </w:r>
      <w:r w:rsidRPr="00C52DB8">
        <w:rPr>
          <w:rFonts w:ascii="Arial" w:hAnsi="Arial" w:cs="Arial"/>
          <w:sz w:val="20"/>
          <w:szCs w:val="20"/>
          <w:lang w:val="pl-PL"/>
        </w:rPr>
        <w:t>się wraz z upływem terminu składania ofert.</w:t>
      </w:r>
    </w:p>
    <w:p w14:paraId="0E1408CB" w14:textId="77777777" w:rsidR="003A6A60" w:rsidRDefault="003A6A60" w:rsidP="00804109">
      <w:pPr>
        <w:pStyle w:val="Bezodstpw"/>
        <w:numPr>
          <w:ilvl w:val="1"/>
          <w:numId w:val="38"/>
        </w:numPr>
        <w:spacing w:before="120" w:line="280" w:lineRule="exact"/>
        <w:ind w:left="644"/>
        <w:jc w:val="both"/>
        <w:rPr>
          <w:rFonts w:ascii="Arial" w:hAnsi="Arial" w:cs="Arial"/>
          <w:sz w:val="20"/>
          <w:szCs w:val="20"/>
          <w:lang w:val="pl-PL"/>
        </w:rPr>
      </w:pPr>
      <w:r w:rsidRPr="00E94375">
        <w:rPr>
          <w:rFonts w:ascii="Arial" w:hAnsi="Arial" w:cs="Arial"/>
          <w:sz w:val="20"/>
          <w:szCs w:val="20"/>
          <w:lang w:val="pl-PL"/>
        </w:rPr>
        <w:t xml:space="preserve">W uzasadnionych przypadkach, przed upływem terminu związania złożoną ofertą, Zamawiający może dwukrotnie zwrócić się do wykonawców o przedłużenie tego terminu, nie więcej niż łącznie o 60 dni. </w:t>
      </w:r>
    </w:p>
    <w:p w14:paraId="31A1FA8F" w14:textId="77777777" w:rsidR="003A6A60" w:rsidRDefault="003A6A60" w:rsidP="00804109">
      <w:pPr>
        <w:pStyle w:val="Bezodstpw"/>
        <w:numPr>
          <w:ilvl w:val="1"/>
          <w:numId w:val="38"/>
        </w:numPr>
        <w:spacing w:before="120" w:line="280" w:lineRule="exact"/>
        <w:ind w:left="644"/>
        <w:jc w:val="both"/>
        <w:rPr>
          <w:rFonts w:ascii="Arial" w:hAnsi="Arial" w:cs="Arial"/>
          <w:sz w:val="20"/>
          <w:szCs w:val="20"/>
          <w:lang w:val="pl-PL"/>
        </w:rPr>
      </w:pPr>
      <w:r w:rsidRPr="00E94375">
        <w:rPr>
          <w:rFonts w:ascii="Arial" w:hAnsi="Arial" w:cs="Arial"/>
          <w:sz w:val="20"/>
          <w:szCs w:val="20"/>
          <w:lang w:val="pl-PL"/>
        </w:rPr>
        <w:t>Jeżeli termin związania ofertą upłynął przed wyborem najkorzystniejszej oferty, Zamawiający  wzywa wykonawcę, którego oferta otrzymała najwyższą ocenę, do wyrażenia, w wyznaczonym przez Zamawiającego terminie, pisemnej zgody na jej wybór.</w:t>
      </w:r>
    </w:p>
    <w:p w14:paraId="2E161D3D" w14:textId="77777777" w:rsidR="003A6A60" w:rsidRDefault="003A6A60" w:rsidP="00804109">
      <w:pPr>
        <w:pStyle w:val="Bezodstpw"/>
        <w:numPr>
          <w:ilvl w:val="1"/>
          <w:numId w:val="38"/>
        </w:numPr>
        <w:spacing w:before="120" w:line="280" w:lineRule="exact"/>
        <w:ind w:left="644"/>
        <w:jc w:val="both"/>
        <w:rPr>
          <w:rFonts w:ascii="Arial" w:hAnsi="Arial" w:cs="Arial"/>
          <w:sz w:val="20"/>
          <w:szCs w:val="20"/>
          <w:lang w:val="pl-PL"/>
        </w:rPr>
      </w:pPr>
      <w:r w:rsidRPr="00E94375">
        <w:rPr>
          <w:rFonts w:ascii="Arial" w:hAnsi="Arial" w:cs="Arial"/>
          <w:sz w:val="20"/>
          <w:szCs w:val="20"/>
          <w:lang w:val="pl-PL"/>
        </w:rPr>
        <w:t>W przypadku braku zgody, o której mowa w pkt 3, Zmawiający zwraca się o wyrażenie takiej zgody do kolejnego wykonawcy, którego oferta została najwyżej oceniona, chyba że zachodzą przesłanki do unieważnienia postępowania.</w:t>
      </w:r>
    </w:p>
    <w:p w14:paraId="216C661C" w14:textId="77777777" w:rsidR="003A6A60" w:rsidRDefault="003A6A60" w:rsidP="00804109">
      <w:pPr>
        <w:pStyle w:val="Bezodstpw"/>
        <w:numPr>
          <w:ilvl w:val="1"/>
          <w:numId w:val="38"/>
        </w:numPr>
        <w:spacing w:before="120" w:line="280" w:lineRule="exact"/>
        <w:ind w:left="644"/>
        <w:jc w:val="both"/>
        <w:rPr>
          <w:rFonts w:ascii="Arial" w:hAnsi="Arial" w:cs="Arial"/>
          <w:sz w:val="20"/>
          <w:szCs w:val="20"/>
          <w:lang w:val="pl-PL"/>
        </w:rPr>
      </w:pPr>
      <w:r w:rsidRPr="00E94375">
        <w:rPr>
          <w:rFonts w:ascii="Arial" w:hAnsi="Arial" w:cs="Arial"/>
          <w:color w:val="000000"/>
          <w:sz w:val="20"/>
          <w:szCs w:val="20"/>
          <w:lang w:val="pl-PL"/>
        </w:rPr>
        <w:t>Odmowa przychylenia się do prośby Zamawiającego ze strony Wykonawcy nie powoduje utraty wadium , o ile było ustanowione w postępowaniu.</w:t>
      </w:r>
    </w:p>
    <w:p w14:paraId="5695F572" w14:textId="77777777" w:rsidR="003A6A60" w:rsidRDefault="003A6A60" w:rsidP="00804109">
      <w:pPr>
        <w:pStyle w:val="Bezodstpw"/>
        <w:numPr>
          <w:ilvl w:val="1"/>
          <w:numId w:val="38"/>
        </w:numPr>
        <w:spacing w:before="120" w:line="280" w:lineRule="exact"/>
        <w:ind w:left="644"/>
        <w:jc w:val="both"/>
        <w:rPr>
          <w:rFonts w:ascii="Arial" w:hAnsi="Arial" w:cs="Arial"/>
          <w:sz w:val="20"/>
          <w:szCs w:val="20"/>
          <w:lang w:val="pl-PL"/>
        </w:rPr>
      </w:pPr>
      <w:r w:rsidRPr="00E94375">
        <w:rPr>
          <w:rFonts w:ascii="Arial" w:hAnsi="Arial" w:cs="Arial"/>
          <w:color w:val="000000"/>
          <w:sz w:val="20"/>
          <w:szCs w:val="20"/>
          <w:lang w:val="pl-PL"/>
        </w:rPr>
        <w:t xml:space="preserve">Zgoda Wykonawcy na przedłużenie okresu związania ofertą jest dopuszczalna tylko </w:t>
      </w:r>
      <w:r w:rsidRPr="00E94375">
        <w:rPr>
          <w:rFonts w:ascii="Arial" w:hAnsi="Arial" w:cs="Arial"/>
          <w:color w:val="000000"/>
          <w:sz w:val="20"/>
          <w:szCs w:val="20"/>
          <w:lang w:val="pl-PL"/>
        </w:rPr>
        <w:br/>
        <w:t xml:space="preserve">z jednoczesnym przedłużeniem okresu ważności wadium albo, jeżeli nie jest to możliwe, </w:t>
      </w:r>
      <w:r w:rsidRPr="00E94375">
        <w:rPr>
          <w:rFonts w:ascii="Arial" w:hAnsi="Arial" w:cs="Arial"/>
          <w:color w:val="000000"/>
          <w:sz w:val="20"/>
          <w:szCs w:val="20"/>
          <w:lang w:val="pl-PL"/>
        </w:rPr>
        <w:br/>
        <w:t>z wniesieniem nowego wadium na przedłużony okres związania ofertą,</w:t>
      </w:r>
      <w:r w:rsidRPr="00E94375">
        <w:rPr>
          <w:rFonts w:ascii="Arial" w:hAnsi="Arial" w:cs="Arial"/>
          <w:color w:val="FF0000"/>
          <w:sz w:val="20"/>
          <w:szCs w:val="20"/>
          <w:lang w:val="pl-PL"/>
        </w:rPr>
        <w:t xml:space="preserve"> </w:t>
      </w:r>
      <w:r w:rsidRPr="00E94375">
        <w:rPr>
          <w:rFonts w:ascii="Arial" w:hAnsi="Arial" w:cs="Arial"/>
          <w:color w:val="000000"/>
          <w:sz w:val="20"/>
          <w:szCs w:val="20"/>
          <w:lang w:val="pl-PL"/>
        </w:rPr>
        <w:t>o ile było ustanowione w postępowaniu.</w:t>
      </w:r>
      <w:r w:rsidRPr="00E94375">
        <w:rPr>
          <w:rFonts w:ascii="Arial" w:hAnsi="Arial" w:cs="Arial"/>
          <w:color w:val="FF0000"/>
          <w:sz w:val="20"/>
          <w:szCs w:val="20"/>
          <w:lang w:val="pl-PL"/>
        </w:rPr>
        <w:t xml:space="preserve"> </w:t>
      </w:r>
    </w:p>
    <w:p w14:paraId="51F5F5DF" w14:textId="77777777" w:rsidR="003A6A60" w:rsidRDefault="003A6A60" w:rsidP="00804109">
      <w:pPr>
        <w:pStyle w:val="Bezodstpw"/>
        <w:numPr>
          <w:ilvl w:val="1"/>
          <w:numId w:val="38"/>
        </w:numPr>
        <w:spacing w:before="120" w:line="280" w:lineRule="exact"/>
        <w:ind w:left="644"/>
        <w:jc w:val="both"/>
        <w:rPr>
          <w:rFonts w:ascii="Arial" w:hAnsi="Arial" w:cs="Arial"/>
          <w:sz w:val="20"/>
          <w:szCs w:val="20"/>
          <w:lang w:val="pl-PL"/>
        </w:rPr>
      </w:pPr>
      <w:r w:rsidRPr="00E94375">
        <w:rPr>
          <w:rFonts w:ascii="Arial" w:hAnsi="Arial" w:cs="Arial"/>
          <w:sz w:val="20"/>
          <w:szCs w:val="20"/>
          <w:lang w:val="pl-PL"/>
        </w:rPr>
        <w:t>Wykonawca może samodzielnie przedłużyć termin związania złożoną ofertą. W przypadku gdy minął termin związania ofertą, oraz gdy Zamawiający jest w posiadaniu wadium wykonawca może samodzielnie oświadczyć o pozostawaniu związanym ofertą.</w:t>
      </w:r>
    </w:p>
    <w:p w14:paraId="63E65595" w14:textId="77777777" w:rsidR="003A6A60" w:rsidRDefault="003A6A60" w:rsidP="00804109">
      <w:pPr>
        <w:pStyle w:val="Bezodstpw"/>
        <w:numPr>
          <w:ilvl w:val="1"/>
          <w:numId w:val="38"/>
        </w:numPr>
        <w:spacing w:before="120" w:line="280" w:lineRule="exact"/>
        <w:ind w:left="644"/>
        <w:jc w:val="both"/>
        <w:rPr>
          <w:rFonts w:ascii="Arial" w:hAnsi="Arial" w:cs="Arial"/>
          <w:sz w:val="20"/>
          <w:szCs w:val="20"/>
          <w:lang w:val="pl-PL"/>
        </w:rPr>
      </w:pPr>
      <w:r w:rsidRPr="00E94375">
        <w:rPr>
          <w:rFonts w:ascii="Arial" w:hAnsi="Arial" w:cs="Arial"/>
          <w:sz w:val="20"/>
          <w:szCs w:val="20"/>
          <w:lang w:val="pl-PL"/>
        </w:rPr>
        <w:t>Wykonawca może zmienić lub wycofać ofertę wyłącznie przed upływem terminu do  składania ofert.</w:t>
      </w:r>
    </w:p>
    <w:p w14:paraId="166E32B6" w14:textId="77777777" w:rsidR="003A6A60" w:rsidRPr="00F03C8B" w:rsidRDefault="003A6A60" w:rsidP="00804109">
      <w:pPr>
        <w:pStyle w:val="Bezodstpw"/>
        <w:numPr>
          <w:ilvl w:val="1"/>
          <w:numId w:val="38"/>
        </w:numPr>
        <w:spacing w:before="120" w:line="280" w:lineRule="exact"/>
        <w:ind w:left="644"/>
        <w:jc w:val="both"/>
        <w:rPr>
          <w:rFonts w:ascii="Arial" w:hAnsi="Arial" w:cs="Arial"/>
          <w:sz w:val="20"/>
          <w:szCs w:val="20"/>
          <w:lang w:val="pl-PL"/>
        </w:rPr>
      </w:pPr>
      <w:r w:rsidRPr="00E94375">
        <w:rPr>
          <w:rFonts w:ascii="Arial" w:hAnsi="Arial" w:cs="Arial"/>
          <w:sz w:val="20"/>
          <w:szCs w:val="20"/>
          <w:lang w:val="pl-PL"/>
        </w:rPr>
        <w:t>Wycofanie oferty przed upływem terminu do składania ofert nie powoduje utraty wadium, o ile było ustanowione w postępowaniu.</w:t>
      </w:r>
    </w:p>
    <w:p w14:paraId="5BC86A83" w14:textId="77777777" w:rsidR="0002009C" w:rsidRDefault="0002009C" w:rsidP="00776903">
      <w:pPr>
        <w:spacing w:after="0" w:line="280" w:lineRule="exact"/>
        <w:jc w:val="both"/>
        <w:rPr>
          <w:rFonts w:ascii="Arial" w:hAnsi="Arial" w:cs="Arial"/>
          <w:sz w:val="20"/>
          <w:szCs w:val="20"/>
        </w:rPr>
      </w:pPr>
    </w:p>
    <w:p w14:paraId="1828A24F" w14:textId="77777777" w:rsidR="00CB0D62" w:rsidRPr="006C5DB0" w:rsidRDefault="007E4486" w:rsidP="00776903">
      <w:pPr>
        <w:pStyle w:val="Akapitzlist"/>
        <w:tabs>
          <w:tab w:val="left" w:pos="426"/>
          <w:tab w:val="right" w:leader="dot" w:pos="9072"/>
        </w:tabs>
        <w:spacing w:before="120" w:after="0" w:line="280" w:lineRule="atLeast"/>
        <w:ind w:left="0"/>
        <w:jc w:val="both"/>
        <w:textAlignment w:val="top"/>
        <w:rPr>
          <w:rFonts w:ascii="Arial" w:hAnsi="Arial" w:cs="Arial"/>
          <w:sz w:val="20"/>
          <w:szCs w:val="20"/>
        </w:rPr>
      </w:pPr>
      <w:r>
        <w:rPr>
          <w:rFonts w:ascii="Arial" w:hAnsi="Arial" w:cs="Arial"/>
          <w:b/>
          <w:smallCaps/>
          <w:sz w:val="20"/>
          <w:szCs w:val="20"/>
        </w:rPr>
        <w:lastRenderedPageBreak/>
        <w:t xml:space="preserve">15. </w:t>
      </w:r>
      <w:r w:rsidR="00CB0D62" w:rsidRPr="006C5DB0">
        <w:rPr>
          <w:rFonts w:ascii="Arial" w:hAnsi="Arial" w:cs="Arial"/>
          <w:b/>
          <w:smallCaps/>
          <w:sz w:val="20"/>
          <w:szCs w:val="20"/>
        </w:rPr>
        <w:t>I</w:t>
      </w:r>
      <w:r w:rsidR="0011324D" w:rsidRPr="006C5DB0">
        <w:rPr>
          <w:rFonts w:ascii="Arial" w:hAnsi="Arial" w:cs="Arial"/>
          <w:b/>
          <w:smallCaps/>
          <w:sz w:val="20"/>
          <w:szCs w:val="20"/>
        </w:rPr>
        <w:t xml:space="preserve">nformacje o </w:t>
      </w:r>
      <w:r w:rsidR="00CB0D62" w:rsidRPr="006C5DB0">
        <w:rPr>
          <w:rFonts w:ascii="Arial" w:hAnsi="Arial" w:cs="Arial"/>
          <w:b/>
          <w:smallCaps/>
          <w:sz w:val="20"/>
          <w:szCs w:val="20"/>
        </w:rPr>
        <w:t xml:space="preserve">wszelkich </w:t>
      </w:r>
      <w:r w:rsidR="0011324D" w:rsidRPr="006C5DB0">
        <w:rPr>
          <w:rFonts w:ascii="Arial" w:hAnsi="Arial" w:cs="Arial"/>
          <w:b/>
          <w:smallCaps/>
          <w:sz w:val="20"/>
          <w:szCs w:val="20"/>
        </w:rPr>
        <w:t xml:space="preserve">formalnościach, jakie powinny zostać dopełnione </w:t>
      </w:r>
      <w:r w:rsidR="00CB0D62" w:rsidRPr="006C5DB0">
        <w:rPr>
          <w:rFonts w:ascii="Arial" w:hAnsi="Arial" w:cs="Arial"/>
          <w:b/>
          <w:smallCaps/>
          <w:sz w:val="20"/>
          <w:szCs w:val="20"/>
        </w:rPr>
        <w:br/>
      </w:r>
      <w:r w:rsidR="00CB0D62" w:rsidRPr="006C5DB0">
        <w:rPr>
          <w:rFonts w:ascii="Arial" w:hAnsi="Arial" w:cs="Arial"/>
          <w:b/>
          <w:smallCaps/>
          <w:sz w:val="20"/>
          <w:szCs w:val="20"/>
        </w:rPr>
        <w:tab/>
      </w:r>
      <w:r w:rsidR="0011324D" w:rsidRPr="006C5DB0">
        <w:rPr>
          <w:rFonts w:ascii="Arial" w:hAnsi="Arial" w:cs="Arial"/>
          <w:b/>
          <w:smallCaps/>
          <w:sz w:val="20"/>
          <w:szCs w:val="20"/>
        </w:rPr>
        <w:t xml:space="preserve">po </w:t>
      </w:r>
      <w:r w:rsidR="00CB0D62" w:rsidRPr="006C5DB0">
        <w:rPr>
          <w:rFonts w:ascii="Arial" w:hAnsi="Arial" w:cs="Arial"/>
          <w:b/>
          <w:smallCaps/>
          <w:sz w:val="20"/>
          <w:szCs w:val="20"/>
        </w:rPr>
        <w:t>zakończeniu przetargu w celu zawarcia u</w:t>
      </w:r>
      <w:r w:rsidR="0011324D" w:rsidRPr="006C5DB0">
        <w:rPr>
          <w:rFonts w:ascii="Arial" w:hAnsi="Arial" w:cs="Arial"/>
          <w:b/>
          <w:smallCaps/>
          <w:sz w:val="20"/>
          <w:szCs w:val="20"/>
        </w:rPr>
        <w:t xml:space="preserve">mowy </w:t>
      </w:r>
    </w:p>
    <w:p w14:paraId="69E7660C" w14:textId="77777777" w:rsidR="00CB0D62" w:rsidRDefault="00CB0D62" w:rsidP="00776903">
      <w:pPr>
        <w:pStyle w:val="Akapitzlist"/>
        <w:tabs>
          <w:tab w:val="left" w:pos="426"/>
          <w:tab w:val="right" w:leader="dot" w:pos="9072"/>
        </w:tabs>
        <w:spacing w:before="120" w:after="0" w:line="280" w:lineRule="atLeast"/>
        <w:ind w:left="425" w:hanging="425"/>
        <w:contextualSpacing w:val="0"/>
        <w:jc w:val="both"/>
        <w:textAlignment w:val="top"/>
        <w:rPr>
          <w:rFonts w:ascii="Arial" w:hAnsi="Arial" w:cs="Arial"/>
          <w:sz w:val="20"/>
          <w:szCs w:val="20"/>
        </w:rPr>
      </w:pPr>
      <w:r w:rsidRPr="0013338D">
        <w:rPr>
          <w:rFonts w:ascii="Arial" w:hAnsi="Arial" w:cs="Arial"/>
          <w:sz w:val="20"/>
          <w:szCs w:val="20"/>
        </w:rPr>
        <w:t xml:space="preserve">1. </w:t>
      </w:r>
      <w:r w:rsidRPr="0013338D">
        <w:rPr>
          <w:rFonts w:ascii="Arial" w:hAnsi="Arial" w:cs="Arial"/>
          <w:sz w:val="20"/>
          <w:szCs w:val="20"/>
        </w:rPr>
        <w:tab/>
      </w:r>
      <w:r w:rsidR="00AD2C4A" w:rsidRPr="0013338D">
        <w:rPr>
          <w:rFonts w:ascii="Arial" w:hAnsi="Arial" w:cs="Arial"/>
          <w:sz w:val="20"/>
          <w:szCs w:val="20"/>
        </w:rPr>
        <w:t>Z</w:t>
      </w:r>
      <w:r w:rsidR="0011324D" w:rsidRPr="0013338D">
        <w:rPr>
          <w:rFonts w:ascii="Arial" w:hAnsi="Arial" w:cs="Arial"/>
          <w:sz w:val="20"/>
          <w:szCs w:val="20"/>
        </w:rPr>
        <w:t> </w:t>
      </w:r>
      <w:r w:rsidR="000911F8" w:rsidRPr="0013338D">
        <w:rPr>
          <w:rFonts w:ascii="Arial" w:hAnsi="Arial" w:cs="Arial"/>
          <w:sz w:val="20"/>
          <w:szCs w:val="20"/>
        </w:rPr>
        <w:t>Wykonawc</w:t>
      </w:r>
      <w:r w:rsidR="0011324D" w:rsidRPr="0013338D">
        <w:rPr>
          <w:rFonts w:ascii="Arial" w:hAnsi="Arial" w:cs="Arial"/>
          <w:sz w:val="20"/>
          <w:szCs w:val="20"/>
        </w:rPr>
        <w:t>ą, którego oferta została wybrana jako najkorzystniejsza w oparciu o określo</w:t>
      </w:r>
      <w:r w:rsidR="0011324D" w:rsidRPr="00CB0D62">
        <w:rPr>
          <w:rFonts w:ascii="Arial" w:hAnsi="Arial" w:cs="Arial"/>
          <w:sz w:val="20"/>
          <w:szCs w:val="20"/>
        </w:rPr>
        <w:t>n</w:t>
      </w:r>
      <w:r w:rsidR="00AD2C4A" w:rsidRPr="00CB0D62">
        <w:rPr>
          <w:rFonts w:ascii="Arial" w:hAnsi="Arial" w:cs="Arial"/>
          <w:sz w:val="20"/>
          <w:szCs w:val="20"/>
        </w:rPr>
        <w:t xml:space="preserve">e w SWZ kryterium oceny ofert, </w:t>
      </w:r>
      <w:r w:rsidR="0013338D">
        <w:rPr>
          <w:rFonts w:ascii="Arial" w:hAnsi="Arial" w:cs="Arial"/>
          <w:sz w:val="20"/>
          <w:szCs w:val="20"/>
        </w:rPr>
        <w:t>Zamawiający</w:t>
      </w:r>
      <w:r w:rsidR="00AD2C4A" w:rsidRPr="00CB0D62">
        <w:rPr>
          <w:rFonts w:ascii="Arial" w:hAnsi="Arial" w:cs="Arial"/>
          <w:sz w:val="20"/>
          <w:szCs w:val="20"/>
        </w:rPr>
        <w:t xml:space="preserve"> zawrze umowę według wzoru, stanowiącego Załącznik do SWZ.</w:t>
      </w:r>
    </w:p>
    <w:p w14:paraId="6D42C0C9" w14:textId="77777777" w:rsidR="00CB0D62" w:rsidRDefault="00CB0D62" w:rsidP="00776903">
      <w:pPr>
        <w:pStyle w:val="Akapitzlist"/>
        <w:tabs>
          <w:tab w:val="left" w:pos="426"/>
          <w:tab w:val="right" w:leader="dot" w:pos="9072"/>
        </w:tabs>
        <w:spacing w:before="120" w:after="0" w:line="280" w:lineRule="atLeast"/>
        <w:ind w:left="425" w:hanging="425"/>
        <w:contextualSpacing w:val="0"/>
        <w:jc w:val="both"/>
        <w:textAlignment w:val="top"/>
        <w:rPr>
          <w:rFonts w:ascii="Arial" w:hAnsi="Arial" w:cs="Arial"/>
          <w:sz w:val="20"/>
          <w:szCs w:val="20"/>
        </w:rPr>
      </w:pPr>
      <w:r>
        <w:rPr>
          <w:rFonts w:ascii="Arial" w:hAnsi="Arial" w:cs="Arial"/>
          <w:sz w:val="20"/>
          <w:szCs w:val="20"/>
        </w:rPr>
        <w:t>2.</w:t>
      </w:r>
      <w:r>
        <w:rPr>
          <w:rFonts w:ascii="Arial" w:hAnsi="Arial" w:cs="Arial"/>
          <w:sz w:val="20"/>
          <w:szCs w:val="20"/>
        </w:rPr>
        <w:tab/>
      </w:r>
      <w:r w:rsidR="0011324D" w:rsidRPr="003E1BF8">
        <w:rPr>
          <w:rFonts w:ascii="Arial" w:hAnsi="Arial" w:cs="Arial"/>
          <w:sz w:val="20"/>
          <w:szCs w:val="20"/>
        </w:rPr>
        <w:t xml:space="preserve">Umowa z wybranym </w:t>
      </w:r>
      <w:r w:rsidR="000911F8" w:rsidRPr="003E1BF8">
        <w:rPr>
          <w:rFonts w:ascii="Arial" w:hAnsi="Arial" w:cs="Arial"/>
          <w:sz w:val="20"/>
          <w:szCs w:val="20"/>
        </w:rPr>
        <w:t>Wykonawc</w:t>
      </w:r>
      <w:r w:rsidR="0011324D" w:rsidRPr="003E1BF8">
        <w:rPr>
          <w:rFonts w:ascii="Arial" w:hAnsi="Arial" w:cs="Arial"/>
          <w:sz w:val="20"/>
          <w:szCs w:val="20"/>
        </w:rPr>
        <w:t xml:space="preserve">ą zostanie podpisana w terminie i miejscu wskazanym przez </w:t>
      </w:r>
      <w:r w:rsidR="0013338D">
        <w:rPr>
          <w:rFonts w:ascii="Arial" w:hAnsi="Arial" w:cs="Arial"/>
          <w:sz w:val="20"/>
          <w:szCs w:val="20"/>
        </w:rPr>
        <w:t>Zamawiającego</w:t>
      </w:r>
      <w:r w:rsidR="0011324D" w:rsidRPr="003E1BF8">
        <w:rPr>
          <w:rFonts w:ascii="Arial" w:hAnsi="Arial" w:cs="Arial"/>
          <w:sz w:val="20"/>
          <w:szCs w:val="20"/>
        </w:rPr>
        <w:t>.</w:t>
      </w:r>
    </w:p>
    <w:p w14:paraId="34EAC479" w14:textId="77777777" w:rsidR="00164082" w:rsidRDefault="00CB0D62" w:rsidP="00164082">
      <w:pPr>
        <w:pStyle w:val="Akapitzlist"/>
        <w:tabs>
          <w:tab w:val="left" w:pos="426"/>
          <w:tab w:val="right" w:leader="dot" w:pos="9072"/>
        </w:tabs>
        <w:spacing w:before="120" w:after="0" w:line="280" w:lineRule="atLeast"/>
        <w:ind w:left="425" w:hanging="425"/>
        <w:contextualSpacing w:val="0"/>
        <w:jc w:val="both"/>
        <w:textAlignment w:val="top"/>
        <w:rPr>
          <w:rFonts w:ascii="Arial" w:hAnsi="Arial" w:cs="Arial"/>
          <w:sz w:val="20"/>
          <w:szCs w:val="20"/>
        </w:rPr>
      </w:pPr>
      <w:r>
        <w:rPr>
          <w:rFonts w:ascii="Arial" w:hAnsi="Arial" w:cs="Arial"/>
          <w:sz w:val="20"/>
          <w:szCs w:val="20"/>
        </w:rPr>
        <w:t xml:space="preserve">3. </w:t>
      </w:r>
      <w:r>
        <w:rPr>
          <w:rFonts w:ascii="Arial" w:hAnsi="Arial" w:cs="Arial"/>
          <w:sz w:val="20"/>
          <w:szCs w:val="20"/>
        </w:rPr>
        <w:tab/>
      </w:r>
      <w:r w:rsidR="0011324D" w:rsidRPr="003E1BF8">
        <w:rPr>
          <w:rFonts w:ascii="Arial" w:hAnsi="Arial" w:cs="Arial"/>
          <w:sz w:val="20"/>
          <w:szCs w:val="20"/>
        </w:rPr>
        <w:t xml:space="preserve">Osoby reprezentujące </w:t>
      </w:r>
      <w:r w:rsidR="000911F8" w:rsidRPr="003E1BF8">
        <w:rPr>
          <w:rFonts w:ascii="Arial" w:hAnsi="Arial" w:cs="Arial"/>
          <w:sz w:val="20"/>
          <w:szCs w:val="20"/>
        </w:rPr>
        <w:t>Wykonawc</w:t>
      </w:r>
      <w:r w:rsidR="0011324D" w:rsidRPr="003E1BF8">
        <w:rPr>
          <w:rFonts w:ascii="Arial" w:hAnsi="Arial" w:cs="Arial"/>
          <w:sz w:val="20"/>
          <w:szCs w:val="20"/>
        </w:rPr>
        <w:t>ę przy zawieraniu umowy powinny przedłożyć dokumenty potwierdzające ich umocowanie do podpisania umowy, o ile umocowanie to nie będzie wynikać z dokumentów przekazanych w ramach niniejszego postępowania przetargowego.</w:t>
      </w:r>
    </w:p>
    <w:p w14:paraId="2D802DB3" w14:textId="77777777" w:rsidR="00164082" w:rsidRDefault="00164082" w:rsidP="00164082">
      <w:pPr>
        <w:pStyle w:val="Akapitzlist"/>
        <w:tabs>
          <w:tab w:val="left" w:pos="426"/>
          <w:tab w:val="right" w:leader="dot" w:pos="9072"/>
        </w:tabs>
        <w:spacing w:before="120" w:after="0" w:line="280" w:lineRule="atLeast"/>
        <w:ind w:left="425" w:hanging="425"/>
        <w:jc w:val="both"/>
        <w:textAlignment w:val="top"/>
        <w:rPr>
          <w:rFonts w:ascii="Arial" w:hAnsi="Arial" w:cs="Arial"/>
          <w:sz w:val="20"/>
          <w:szCs w:val="20"/>
        </w:rPr>
      </w:pPr>
      <w:r>
        <w:rPr>
          <w:rFonts w:ascii="Arial" w:hAnsi="Arial" w:cs="Arial"/>
          <w:sz w:val="20"/>
          <w:szCs w:val="20"/>
        </w:rPr>
        <w:t xml:space="preserve">4.    </w:t>
      </w:r>
      <w:r w:rsidRPr="00164082">
        <w:rPr>
          <w:rFonts w:ascii="Arial" w:hAnsi="Arial" w:cs="Arial"/>
          <w:sz w:val="20"/>
          <w:szCs w:val="20"/>
        </w:rPr>
        <w:t>W przypadku, gdy Wykonawca wybrany w drodze przeprowadzonego postępowania,</w:t>
      </w:r>
      <w:r>
        <w:rPr>
          <w:rFonts w:ascii="Arial" w:hAnsi="Arial" w:cs="Arial"/>
          <w:sz w:val="20"/>
          <w:szCs w:val="20"/>
        </w:rPr>
        <w:t xml:space="preserve"> </w:t>
      </w:r>
      <w:r w:rsidRPr="00164082">
        <w:rPr>
          <w:rFonts w:ascii="Arial" w:hAnsi="Arial" w:cs="Arial"/>
          <w:sz w:val="20"/>
          <w:szCs w:val="20"/>
        </w:rPr>
        <w:t>odmówi zawarcia umowy na warunkach zaproponowanych w złożonej przez niego ofercie, Zamawiający zawrze umowę z Wykonawcą, który złożył drugą w kolejności najkorzystniejszą ofertę. Czynności oceny ofert nie powtarza się</w:t>
      </w:r>
    </w:p>
    <w:p w14:paraId="2965FA67" w14:textId="77777777" w:rsidR="00E7796A" w:rsidRDefault="00E7796A" w:rsidP="00776903">
      <w:pPr>
        <w:spacing w:before="120" w:after="0" w:line="360" w:lineRule="auto"/>
        <w:contextualSpacing/>
        <w:jc w:val="both"/>
        <w:textAlignment w:val="top"/>
        <w:rPr>
          <w:rFonts w:ascii="Arial" w:hAnsi="Arial" w:cs="Arial"/>
          <w:sz w:val="20"/>
          <w:szCs w:val="20"/>
        </w:rPr>
      </w:pPr>
    </w:p>
    <w:p w14:paraId="48441B1B" w14:textId="77777777" w:rsidR="0011324D" w:rsidRDefault="0011324D" w:rsidP="00804109">
      <w:pPr>
        <w:pStyle w:val="Akapitzlist"/>
        <w:numPr>
          <w:ilvl w:val="0"/>
          <w:numId w:val="28"/>
        </w:numPr>
        <w:tabs>
          <w:tab w:val="left" w:pos="426"/>
        </w:tabs>
        <w:spacing w:after="0" w:line="280" w:lineRule="exact"/>
        <w:ind w:left="426" w:hanging="426"/>
        <w:jc w:val="both"/>
        <w:rPr>
          <w:rFonts w:ascii="Arial" w:hAnsi="Arial" w:cs="Arial"/>
          <w:b/>
          <w:smallCaps/>
          <w:sz w:val="20"/>
          <w:szCs w:val="20"/>
        </w:rPr>
      </w:pPr>
      <w:bookmarkStart w:id="13" w:name="_Toc398550315"/>
      <w:r w:rsidRPr="003E1BF8">
        <w:rPr>
          <w:rFonts w:ascii="Arial" w:hAnsi="Arial" w:cs="Arial"/>
          <w:b/>
          <w:smallCaps/>
          <w:sz w:val="20"/>
          <w:szCs w:val="20"/>
        </w:rPr>
        <w:t>Opis sposobu udzielania wyjaśnień do</w:t>
      </w:r>
      <w:r w:rsidR="005A0AC8">
        <w:rPr>
          <w:rFonts w:ascii="Arial" w:hAnsi="Arial" w:cs="Arial"/>
          <w:b/>
          <w:smallCaps/>
          <w:sz w:val="20"/>
          <w:szCs w:val="20"/>
        </w:rPr>
        <w:t>tyczących</w:t>
      </w:r>
      <w:r w:rsidRPr="003E1BF8">
        <w:rPr>
          <w:rFonts w:ascii="Arial" w:hAnsi="Arial" w:cs="Arial"/>
          <w:b/>
          <w:smallCaps/>
          <w:sz w:val="20"/>
          <w:szCs w:val="20"/>
        </w:rPr>
        <w:t xml:space="preserve"> SWZ, </w:t>
      </w:r>
      <w:r w:rsidR="00DE2E2B">
        <w:rPr>
          <w:rFonts w:ascii="Arial" w:hAnsi="Arial" w:cs="Arial"/>
          <w:b/>
          <w:smallCaps/>
          <w:sz w:val="20"/>
          <w:szCs w:val="20"/>
        </w:rPr>
        <w:t>po</w:t>
      </w:r>
      <w:r w:rsidR="002172F4">
        <w:rPr>
          <w:rFonts w:ascii="Arial" w:hAnsi="Arial" w:cs="Arial"/>
          <w:b/>
          <w:smallCaps/>
          <w:sz w:val="20"/>
          <w:szCs w:val="20"/>
        </w:rPr>
        <w:t xml:space="preserve">rozumiewania </w:t>
      </w:r>
      <w:r w:rsidRPr="003E1BF8">
        <w:rPr>
          <w:rFonts w:ascii="Arial" w:hAnsi="Arial" w:cs="Arial"/>
          <w:b/>
          <w:smallCaps/>
          <w:sz w:val="20"/>
          <w:szCs w:val="20"/>
        </w:rPr>
        <w:t xml:space="preserve">się </w:t>
      </w:r>
      <w:r w:rsidR="0013338D">
        <w:rPr>
          <w:rFonts w:ascii="Arial" w:hAnsi="Arial" w:cs="Arial"/>
          <w:b/>
          <w:smallCaps/>
          <w:sz w:val="20"/>
          <w:szCs w:val="20"/>
        </w:rPr>
        <w:t>Zamawiającego</w:t>
      </w:r>
      <w:r w:rsidRPr="003E1BF8">
        <w:rPr>
          <w:rFonts w:ascii="Arial" w:hAnsi="Arial" w:cs="Arial"/>
          <w:b/>
          <w:smallCaps/>
          <w:sz w:val="20"/>
          <w:szCs w:val="20"/>
        </w:rPr>
        <w:t xml:space="preserve"> z </w:t>
      </w:r>
      <w:r w:rsidR="00E052F6">
        <w:rPr>
          <w:rFonts w:ascii="Arial" w:hAnsi="Arial" w:cs="Arial"/>
          <w:b/>
          <w:smallCaps/>
          <w:sz w:val="20"/>
          <w:szCs w:val="20"/>
        </w:rPr>
        <w:t>Wykonawca</w:t>
      </w:r>
      <w:r w:rsidRPr="003E1BF8">
        <w:rPr>
          <w:rFonts w:ascii="Arial" w:hAnsi="Arial" w:cs="Arial"/>
          <w:b/>
          <w:smallCaps/>
          <w:sz w:val="20"/>
          <w:szCs w:val="20"/>
        </w:rPr>
        <w:t>mi oraz przekazywania oświadczeń  i dokumentów</w:t>
      </w:r>
    </w:p>
    <w:p w14:paraId="77D0C4E7" w14:textId="77777777" w:rsidR="002C6DA5" w:rsidRPr="0013338D" w:rsidRDefault="002C6DA5" w:rsidP="00804109">
      <w:pPr>
        <w:numPr>
          <w:ilvl w:val="0"/>
          <w:numId w:val="35"/>
        </w:numPr>
        <w:autoSpaceDE w:val="0"/>
        <w:autoSpaceDN w:val="0"/>
        <w:adjustRightInd w:val="0"/>
        <w:spacing w:before="120" w:after="0" w:line="280" w:lineRule="exact"/>
        <w:jc w:val="both"/>
        <w:rPr>
          <w:rFonts w:ascii="Arial" w:hAnsi="Arial" w:cs="Arial"/>
          <w:sz w:val="20"/>
          <w:szCs w:val="20"/>
          <w:lang w:eastAsia="pl-PL" w:bidi="ar-SA"/>
        </w:rPr>
      </w:pPr>
      <w:r w:rsidRPr="0013338D">
        <w:rPr>
          <w:rFonts w:ascii="Arial" w:hAnsi="Arial" w:cs="Arial"/>
          <w:sz w:val="20"/>
          <w:szCs w:val="20"/>
          <w:lang w:eastAsia="pl-PL" w:bidi="ar-SA"/>
        </w:rPr>
        <w:t>Specyfikację</w:t>
      </w:r>
      <w:r w:rsidR="00665A9D">
        <w:rPr>
          <w:rFonts w:ascii="Arial" w:hAnsi="Arial" w:cs="Arial"/>
          <w:sz w:val="20"/>
          <w:szCs w:val="20"/>
          <w:lang w:eastAsia="pl-PL" w:bidi="ar-SA"/>
        </w:rPr>
        <w:t xml:space="preserve"> </w:t>
      </w:r>
      <w:r w:rsidRPr="0013338D">
        <w:rPr>
          <w:rFonts w:ascii="Arial" w:hAnsi="Arial" w:cs="Arial"/>
          <w:sz w:val="20"/>
          <w:szCs w:val="20"/>
          <w:lang w:eastAsia="pl-PL" w:bidi="ar-SA"/>
        </w:rPr>
        <w:t xml:space="preserve">warunków zamówienia, pytania i odpowiedzi do jej treści, informacje o przesunięciu terminu składania ofert, informację o wyborze oferty najkorzystniejszej, ewentualnie o unieważnieniu postępowania, a także inne niezbędne dokumenty </w:t>
      </w:r>
      <w:r w:rsidR="0013338D">
        <w:rPr>
          <w:rFonts w:ascii="Arial" w:hAnsi="Arial" w:cs="Arial"/>
          <w:sz w:val="20"/>
          <w:szCs w:val="20"/>
          <w:lang w:eastAsia="pl-PL" w:bidi="ar-SA"/>
        </w:rPr>
        <w:t>Zamawiający</w:t>
      </w:r>
      <w:r w:rsidR="004A29A9" w:rsidRPr="0013338D">
        <w:rPr>
          <w:rFonts w:ascii="Arial" w:hAnsi="Arial" w:cs="Arial"/>
          <w:sz w:val="20"/>
          <w:szCs w:val="20"/>
          <w:lang w:eastAsia="pl-PL" w:bidi="ar-SA"/>
        </w:rPr>
        <w:t xml:space="preserve"> </w:t>
      </w:r>
      <w:r w:rsidRPr="0013338D">
        <w:rPr>
          <w:rFonts w:ascii="Arial" w:hAnsi="Arial" w:cs="Arial"/>
          <w:sz w:val="20"/>
          <w:szCs w:val="20"/>
          <w:lang w:eastAsia="pl-PL" w:bidi="ar-SA"/>
        </w:rPr>
        <w:t xml:space="preserve">umieszcza w Platformie Zakupowej. </w:t>
      </w:r>
    </w:p>
    <w:p w14:paraId="1F1ED9EA" w14:textId="77777777" w:rsidR="006D7626" w:rsidRPr="0013338D" w:rsidRDefault="006D7626" w:rsidP="00804109">
      <w:pPr>
        <w:numPr>
          <w:ilvl w:val="0"/>
          <w:numId w:val="35"/>
        </w:numPr>
        <w:autoSpaceDE w:val="0"/>
        <w:autoSpaceDN w:val="0"/>
        <w:adjustRightInd w:val="0"/>
        <w:spacing w:before="120" w:after="0" w:line="280" w:lineRule="exact"/>
        <w:jc w:val="both"/>
        <w:rPr>
          <w:rFonts w:ascii="Arial" w:hAnsi="Arial" w:cs="Arial"/>
          <w:sz w:val="20"/>
          <w:szCs w:val="20"/>
          <w:lang w:eastAsia="pl-PL" w:bidi="ar-SA"/>
        </w:rPr>
      </w:pPr>
      <w:r w:rsidRPr="0013338D">
        <w:rPr>
          <w:rFonts w:ascii="Arial" w:hAnsi="Arial" w:cs="Arial"/>
          <w:sz w:val="20"/>
          <w:szCs w:val="20"/>
          <w:lang w:eastAsia="pl-PL" w:bidi="ar-SA"/>
        </w:rPr>
        <w:t>Nie później niż na 3 dni robocze</w:t>
      </w:r>
      <w:r w:rsidR="00D8611D" w:rsidRPr="0013338D">
        <w:rPr>
          <w:rFonts w:ascii="Arial" w:hAnsi="Arial" w:cs="Arial"/>
          <w:sz w:val="20"/>
          <w:szCs w:val="20"/>
          <w:lang w:eastAsia="pl-PL" w:bidi="ar-SA"/>
        </w:rPr>
        <w:t xml:space="preserve"> przed terminem otwarcia ofert </w:t>
      </w:r>
      <w:r w:rsidR="00E052F6" w:rsidRPr="0013338D">
        <w:rPr>
          <w:rFonts w:ascii="Arial" w:hAnsi="Arial" w:cs="Arial"/>
          <w:sz w:val="20"/>
          <w:szCs w:val="20"/>
          <w:lang w:eastAsia="pl-PL" w:bidi="ar-SA"/>
        </w:rPr>
        <w:t>Wykonawcy</w:t>
      </w:r>
      <w:r w:rsidR="00D8611D" w:rsidRPr="0013338D">
        <w:rPr>
          <w:rFonts w:ascii="Arial" w:hAnsi="Arial" w:cs="Arial"/>
          <w:sz w:val="20"/>
          <w:szCs w:val="20"/>
          <w:lang w:eastAsia="pl-PL" w:bidi="ar-SA"/>
        </w:rPr>
        <w:t xml:space="preserve"> mogą zwrócić się do </w:t>
      </w:r>
      <w:r w:rsidR="0013338D">
        <w:rPr>
          <w:rFonts w:ascii="Arial" w:hAnsi="Arial" w:cs="Arial"/>
          <w:sz w:val="20"/>
          <w:szCs w:val="20"/>
          <w:lang w:eastAsia="pl-PL" w:bidi="ar-SA"/>
        </w:rPr>
        <w:t>Zamawiającego</w:t>
      </w:r>
      <w:r w:rsidR="00D8611D" w:rsidRPr="0013338D">
        <w:rPr>
          <w:rFonts w:ascii="Arial" w:hAnsi="Arial" w:cs="Arial"/>
          <w:sz w:val="20"/>
          <w:szCs w:val="20"/>
          <w:lang w:eastAsia="pl-PL" w:bidi="ar-SA"/>
        </w:rPr>
        <w:t xml:space="preserve"> </w:t>
      </w:r>
      <w:r w:rsidRPr="0013338D">
        <w:rPr>
          <w:rFonts w:ascii="Arial" w:hAnsi="Arial" w:cs="Arial"/>
          <w:sz w:val="20"/>
          <w:szCs w:val="20"/>
          <w:lang w:eastAsia="pl-PL" w:bidi="ar-SA"/>
        </w:rPr>
        <w:t>elektronicznie</w:t>
      </w:r>
      <w:r w:rsidR="00D8611D" w:rsidRPr="0013338D">
        <w:rPr>
          <w:rFonts w:ascii="Arial" w:hAnsi="Arial" w:cs="Arial"/>
          <w:sz w:val="20"/>
          <w:szCs w:val="20"/>
          <w:lang w:eastAsia="pl-PL" w:bidi="ar-SA"/>
        </w:rPr>
        <w:t>, za pomocą Platformy Zakupowej</w:t>
      </w:r>
      <w:r w:rsidRPr="0013338D">
        <w:rPr>
          <w:rFonts w:ascii="Arial" w:hAnsi="Arial" w:cs="Arial"/>
          <w:sz w:val="20"/>
          <w:szCs w:val="20"/>
          <w:lang w:eastAsia="pl-PL" w:bidi="ar-SA"/>
        </w:rPr>
        <w:t xml:space="preserve">, o wyjaśnienie treści specyfikacji warunków zamówienia. </w:t>
      </w:r>
      <w:r w:rsidR="0013338D">
        <w:rPr>
          <w:rFonts w:ascii="Arial" w:hAnsi="Arial" w:cs="Arial"/>
          <w:sz w:val="20"/>
          <w:szCs w:val="20"/>
          <w:lang w:eastAsia="pl-PL" w:bidi="ar-SA"/>
        </w:rPr>
        <w:t>Zamawiający</w:t>
      </w:r>
      <w:r w:rsidRPr="0013338D">
        <w:rPr>
          <w:rFonts w:ascii="Arial" w:hAnsi="Arial" w:cs="Arial"/>
          <w:sz w:val="20"/>
          <w:szCs w:val="20"/>
          <w:lang w:eastAsia="pl-PL" w:bidi="ar-SA"/>
        </w:rPr>
        <w:t xml:space="preserve"> zobowiązany jest niezwłocznie, jednak nie później niż 2 dni robocze przed upływem terminu składania ofert, udzielić wyjaśnień. Jeżeli udzielenie wyjaśnień nie jest możliwe nie później niż 2 dni robocze przed upływem terminu składania ofert, </w:t>
      </w:r>
      <w:r w:rsidR="0013338D">
        <w:rPr>
          <w:rFonts w:ascii="Arial" w:hAnsi="Arial" w:cs="Arial"/>
          <w:sz w:val="20"/>
          <w:szCs w:val="20"/>
          <w:lang w:eastAsia="pl-PL" w:bidi="ar-SA"/>
        </w:rPr>
        <w:t>Zamawiający</w:t>
      </w:r>
      <w:r w:rsidRPr="0013338D">
        <w:rPr>
          <w:rFonts w:ascii="Arial" w:hAnsi="Arial" w:cs="Arial"/>
          <w:sz w:val="20"/>
          <w:szCs w:val="20"/>
          <w:lang w:eastAsia="pl-PL" w:bidi="ar-SA"/>
        </w:rPr>
        <w:t xml:space="preserve"> odpowiednio przedłuża termin składania ofert. W przypadku przedłużenia terminu składania ofert, pierwotny termin na zadawanie pytań określony w zdaniu pierwszym nie ulega przedłużeniu. W przypadku, gdy pytanie wpłynie po terminie, </w:t>
      </w:r>
      <w:r w:rsidR="0013338D">
        <w:rPr>
          <w:rFonts w:ascii="Arial" w:hAnsi="Arial" w:cs="Arial"/>
          <w:sz w:val="20"/>
          <w:szCs w:val="20"/>
          <w:lang w:eastAsia="pl-PL" w:bidi="ar-SA"/>
        </w:rPr>
        <w:t>Zamawiający</w:t>
      </w:r>
      <w:r w:rsidRPr="0013338D">
        <w:rPr>
          <w:rFonts w:ascii="Arial" w:hAnsi="Arial" w:cs="Arial"/>
          <w:sz w:val="20"/>
          <w:szCs w:val="20"/>
          <w:lang w:eastAsia="pl-PL" w:bidi="ar-SA"/>
        </w:rPr>
        <w:t xml:space="preserve"> nie ma obowiązku udzielenia odpowiedzi na takie pytanie. </w:t>
      </w:r>
    </w:p>
    <w:p w14:paraId="7D9AB38E" w14:textId="77777777" w:rsidR="00CF31FD" w:rsidRDefault="00CF31FD" w:rsidP="00804109">
      <w:pPr>
        <w:numPr>
          <w:ilvl w:val="0"/>
          <w:numId w:val="35"/>
        </w:numPr>
        <w:autoSpaceDE w:val="0"/>
        <w:autoSpaceDN w:val="0"/>
        <w:adjustRightInd w:val="0"/>
        <w:spacing w:before="120" w:after="0" w:line="280" w:lineRule="exact"/>
        <w:jc w:val="both"/>
        <w:rPr>
          <w:rFonts w:ascii="Arial" w:hAnsi="Arial" w:cs="Arial"/>
          <w:sz w:val="20"/>
          <w:szCs w:val="20"/>
          <w:lang w:eastAsia="pl-PL" w:bidi="ar-SA"/>
        </w:rPr>
      </w:pPr>
      <w:r w:rsidRPr="0013338D">
        <w:rPr>
          <w:rFonts w:ascii="Arial" w:hAnsi="Arial" w:cs="Arial"/>
          <w:sz w:val="20"/>
          <w:szCs w:val="20"/>
          <w:lang w:eastAsia="pl-PL" w:bidi="ar-SA"/>
        </w:rPr>
        <w:t xml:space="preserve">Treść zapytań wraz z wyjaśnieniami </w:t>
      </w:r>
      <w:r w:rsidR="0013338D">
        <w:rPr>
          <w:rFonts w:ascii="Arial" w:hAnsi="Arial" w:cs="Arial"/>
          <w:sz w:val="20"/>
          <w:szCs w:val="20"/>
          <w:lang w:eastAsia="pl-PL" w:bidi="ar-SA"/>
        </w:rPr>
        <w:t>Zamawiający</w:t>
      </w:r>
      <w:r w:rsidRPr="0013338D">
        <w:rPr>
          <w:rFonts w:ascii="Arial" w:hAnsi="Arial" w:cs="Arial"/>
          <w:sz w:val="20"/>
          <w:szCs w:val="20"/>
          <w:lang w:eastAsia="pl-PL" w:bidi="ar-SA"/>
        </w:rPr>
        <w:t xml:space="preserve"> zamie</w:t>
      </w:r>
      <w:r w:rsidR="00D8611D" w:rsidRPr="0013338D">
        <w:rPr>
          <w:rFonts w:ascii="Arial" w:hAnsi="Arial" w:cs="Arial"/>
          <w:sz w:val="20"/>
          <w:szCs w:val="20"/>
          <w:lang w:eastAsia="pl-PL" w:bidi="ar-SA"/>
        </w:rPr>
        <w:t>szcza w Platformie Zakupowej</w:t>
      </w:r>
      <w:r w:rsidRPr="0013338D">
        <w:rPr>
          <w:rFonts w:ascii="Arial" w:hAnsi="Arial" w:cs="Arial"/>
          <w:sz w:val="20"/>
          <w:szCs w:val="20"/>
          <w:lang w:eastAsia="pl-PL" w:bidi="ar-SA"/>
        </w:rPr>
        <w:t xml:space="preserve">. </w:t>
      </w:r>
    </w:p>
    <w:p w14:paraId="32E74EB7" w14:textId="4AF93B1B" w:rsidR="00E57A54" w:rsidRPr="0013338D" w:rsidRDefault="0013338D" w:rsidP="00804109">
      <w:pPr>
        <w:pStyle w:val="Default"/>
        <w:numPr>
          <w:ilvl w:val="0"/>
          <w:numId w:val="35"/>
        </w:numPr>
        <w:spacing w:before="120" w:line="280" w:lineRule="exact"/>
        <w:jc w:val="both"/>
        <w:rPr>
          <w:color w:val="auto"/>
          <w:sz w:val="20"/>
          <w:szCs w:val="20"/>
          <w:lang w:eastAsia="pl-PL"/>
        </w:rPr>
      </w:pPr>
      <w:r>
        <w:rPr>
          <w:color w:val="auto"/>
          <w:sz w:val="20"/>
          <w:szCs w:val="20"/>
          <w:lang w:eastAsia="pl-PL"/>
        </w:rPr>
        <w:t>Zamawiający</w:t>
      </w:r>
      <w:r w:rsidR="00E57A54" w:rsidRPr="0013338D">
        <w:rPr>
          <w:color w:val="auto"/>
          <w:sz w:val="20"/>
          <w:szCs w:val="20"/>
          <w:lang w:eastAsia="pl-PL"/>
        </w:rPr>
        <w:t xml:space="preserve"> może w każdym czasie, zmienić treść specyfikacji warunków zamówienia. Dokonane w ten sposób zmiany </w:t>
      </w:r>
      <w:r>
        <w:rPr>
          <w:color w:val="auto"/>
          <w:sz w:val="20"/>
          <w:szCs w:val="20"/>
          <w:lang w:eastAsia="pl-PL"/>
        </w:rPr>
        <w:t>Zamawiający</w:t>
      </w:r>
      <w:r w:rsidR="00E57A54" w:rsidRPr="0013338D">
        <w:rPr>
          <w:color w:val="auto"/>
          <w:sz w:val="20"/>
          <w:szCs w:val="20"/>
          <w:lang w:eastAsia="pl-PL"/>
        </w:rPr>
        <w:t xml:space="preserve"> zamieszcza w Platformie Zakupowej. Dokon</w:t>
      </w:r>
      <w:r w:rsidR="00E603A6" w:rsidRPr="0013338D">
        <w:rPr>
          <w:color w:val="auto"/>
          <w:sz w:val="20"/>
          <w:szCs w:val="20"/>
          <w:lang w:eastAsia="pl-PL"/>
        </w:rPr>
        <w:t xml:space="preserve">ane w ten sposób zmiany są dla </w:t>
      </w:r>
      <w:r w:rsidR="00E052F6" w:rsidRPr="0013338D">
        <w:rPr>
          <w:color w:val="auto"/>
          <w:sz w:val="20"/>
          <w:szCs w:val="20"/>
          <w:lang w:eastAsia="pl-PL"/>
        </w:rPr>
        <w:t>Wykonawców</w:t>
      </w:r>
      <w:r w:rsidR="00E57A54" w:rsidRPr="0013338D">
        <w:rPr>
          <w:color w:val="auto"/>
          <w:sz w:val="20"/>
          <w:szCs w:val="20"/>
          <w:lang w:eastAsia="pl-PL"/>
        </w:rPr>
        <w:t xml:space="preserve"> wiążące. Modyfikacja treści specyfikacji może w szczególnie uzasadnionych przypadkach dotyczyć kryteriów oceny ofert, warunków udziału w postępowaniu oraz sposobu oceny ich spełniania. W przypadku zmiany kryteriów oceny ofert lub warunków udziału w postępowaniu, </w:t>
      </w:r>
      <w:r>
        <w:rPr>
          <w:color w:val="auto"/>
          <w:sz w:val="20"/>
          <w:szCs w:val="20"/>
          <w:lang w:eastAsia="pl-PL"/>
        </w:rPr>
        <w:t>Zamawiający</w:t>
      </w:r>
      <w:r w:rsidR="00E57A54" w:rsidRPr="0013338D">
        <w:rPr>
          <w:color w:val="auto"/>
          <w:sz w:val="20"/>
          <w:szCs w:val="20"/>
          <w:lang w:eastAsia="pl-PL"/>
        </w:rPr>
        <w:t xml:space="preserve"> przedłuża termin składania ofert o czas niezbędny na wprowadzenie zmian w ofertach, z tym że termin składania ofert nie może być krótszy niż 5 dni od dnia ogłosz</w:t>
      </w:r>
      <w:r w:rsidR="00E603A6" w:rsidRPr="0013338D">
        <w:rPr>
          <w:color w:val="auto"/>
          <w:sz w:val="20"/>
          <w:szCs w:val="20"/>
          <w:lang w:eastAsia="pl-PL"/>
        </w:rPr>
        <w:t>enia zmian lub przekazania ich W</w:t>
      </w:r>
      <w:r w:rsidR="00E57A54" w:rsidRPr="0013338D">
        <w:rPr>
          <w:color w:val="auto"/>
          <w:sz w:val="20"/>
          <w:szCs w:val="20"/>
          <w:lang w:eastAsia="pl-PL"/>
        </w:rPr>
        <w:t xml:space="preserve">ykonawcom. </w:t>
      </w:r>
    </w:p>
    <w:p w14:paraId="6EC38D55" w14:textId="77777777" w:rsidR="00E57A54" w:rsidRPr="0013338D" w:rsidRDefault="0013338D" w:rsidP="00804109">
      <w:pPr>
        <w:pStyle w:val="Default"/>
        <w:numPr>
          <w:ilvl w:val="0"/>
          <w:numId w:val="35"/>
        </w:numPr>
        <w:spacing w:before="120" w:line="280" w:lineRule="exact"/>
        <w:jc w:val="both"/>
        <w:rPr>
          <w:rFonts w:eastAsia="Times New Roman"/>
          <w:color w:val="auto"/>
          <w:sz w:val="20"/>
          <w:szCs w:val="20"/>
          <w:lang w:eastAsia="pl-PL"/>
        </w:rPr>
      </w:pPr>
      <w:r>
        <w:rPr>
          <w:color w:val="auto"/>
          <w:sz w:val="20"/>
          <w:szCs w:val="20"/>
          <w:lang w:eastAsia="pl-PL"/>
        </w:rPr>
        <w:t>Zamawiający</w:t>
      </w:r>
      <w:r w:rsidR="00E57A54" w:rsidRPr="0013338D">
        <w:rPr>
          <w:color w:val="auto"/>
          <w:sz w:val="20"/>
          <w:szCs w:val="20"/>
          <w:lang w:eastAsia="pl-PL"/>
        </w:rPr>
        <w:t xml:space="preserve"> przedłuża termin składania ofert, jeżeli w wyniku modyfikacji treści </w:t>
      </w:r>
      <w:r w:rsidR="00E603A6" w:rsidRPr="0013338D">
        <w:rPr>
          <w:color w:val="auto"/>
          <w:sz w:val="20"/>
          <w:szCs w:val="20"/>
          <w:lang w:eastAsia="pl-PL"/>
        </w:rPr>
        <w:t xml:space="preserve">SWZ </w:t>
      </w:r>
      <w:r w:rsidR="00E57A54" w:rsidRPr="0013338D">
        <w:rPr>
          <w:color w:val="auto"/>
          <w:sz w:val="20"/>
          <w:szCs w:val="20"/>
          <w:lang w:eastAsia="pl-PL"/>
        </w:rPr>
        <w:t xml:space="preserve">niezbędny jest dodatkowy czas na wprowadzenie zmian w ofertach. </w:t>
      </w:r>
    </w:p>
    <w:p w14:paraId="5F11E153" w14:textId="77777777" w:rsidR="00544B33" w:rsidRPr="0013338D" w:rsidRDefault="00544B33" w:rsidP="00804109">
      <w:pPr>
        <w:pStyle w:val="Default"/>
        <w:numPr>
          <w:ilvl w:val="0"/>
          <w:numId w:val="35"/>
        </w:numPr>
        <w:spacing w:before="120" w:line="280" w:lineRule="exact"/>
        <w:jc w:val="both"/>
        <w:rPr>
          <w:rFonts w:eastAsia="Times New Roman"/>
          <w:color w:val="auto"/>
          <w:sz w:val="20"/>
          <w:szCs w:val="20"/>
          <w:lang w:eastAsia="pl-PL"/>
        </w:rPr>
      </w:pPr>
      <w:r w:rsidRPr="0013338D">
        <w:rPr>
          <w:color w:val="auto"/>
          <w:sz w:val="20"/>
          <w:szCs w:val="20"/>
          <w:lang w:eastAsia="pl-PL"/>
        </w:rPr>
        <w:t xml:space="preserve">Każda wprowadzona przez </w:t>
      </w:r>
      <w:r w:rsidR="0013338D">
        <w:rPr>
          <w:color w:val="auto"/>
          <w:sz w:val="20"/>
          <w:szCs w:val="20"/>
          <w:lang w:eastAsia="pl-PL"/>
        </w:rPr>
        <w:t>Zamawiającego</w:t>
      </w:r>
      <w:r w:rsidRPr="0013338D">
        <w:rPr>
          <w:color w:val="auto"/>
          <w:sz w:val="20"/>
          <w:szCs w:val="20"/>
          <w:lang w:eastAsia="pl-PL"/>
        </w:rPr>
        <w:t xml:space="preserve"> zmiana oraz wyjaśnienie staje się częścią SWZ i jest wiążąca dla </w:t>
      </w:r>
      <w:r w:rsidR="00E052F6" w:rsidRPr="0013338D">
        <w:rPr>
          <w:color w:val="auto"/>
          <w:sz w:val="20"/>
          <w:szCs w:val="20"/>
          <w:lang w:eastAsia="pl-PL"/>
        </w:rPr>
        <w:t>Wykonawców</w:t>
      </w:r>
      <w:r w:rsidRPr="0013338D">
        <w:rPr>
          <w:color w:val="auto"/>
          <w:sz w:val="20"/>
          <w:szCs w:val="20"/>
          <w:lang w:eastAsia="pl-PL"/>
        </w:rPr>
        <w:t xml:space="preserve"> oraz </w:t>
      </w:r>
      <w:r w:rsidR="0013338D">
        <w:rPr>
          <w:color w:val="auto"/>
          <w:sz w:val="20"/>
          <w:szCs w:val="20"/>
          <w:lang w:eastAsia="pl-PL"/>
        </w:rPr>
        <w:t>Zamawiającego</w:t>
      </w:r>
      <w:r w:rsidRPr="0013338D">
        <w:rPr>
          <w:color w:val="auto"/>
          <w:sz w:val="20"/>
          <w:szCs w:val="20"/>
          <w:lang w:eastAsia="pl-PL"/>
        </w:rPr>
        <w:t>.</w:t>
      </w:r>
    </w:p>
    <w:p w14:paraId="4BFE1946" w14:textId="77777777" w:rsidR="002175A0" w:rsidRPr="00BF2315" w:rsidRDefault="0013338D" w:rsidP="00804109">
      <w:pPr>
        <w:pStyle w:val="Default"/>
        <w:numPr>
          <w:ilvl w:val="0"/>
          <w:numId w:val="35"/>
        </w:numPr>
        <w:spacing w:before="120" w:line="280" w:lineRule="exact"/>
        <w:jc w:val="both"/>
        <w:rPr>
          <w:rFonts w:eastAsia="Times New Roman"/>
          <w:color w:val="auto"/>
          <w:sz w:val="20"/>
          <w:szCs w:val="20"/>
          <w:lang w:eastAsia="pl-PL"/>
        </w:rPr>
      </w:pPr>
      <w:r>
        <w:rPr>
          <w:color w:val="auto"/>
          <w:sz w:val="20"/>
          <w:szCs w:val="20"/>
          <w:lang w:eastAsia="pl-PL"/>
        </w:rPr>
        <w:t>Zamawiający</w:t>
      </w:r>
      <w:r w:rsidR="00E57A54" w:rsidRPr="0013338D">
        <w:rPr>
          <w:color w:val="auto"/>
          <w:sz w:val="20"/>
          <w:szCs w:val="20"/>
          <w:lang w:eastAsia="pl-PL"/>
        </w:rPr>
        <w:t xml:space="preserve"> nie przewiduje zwołania zebrania </w:t>
      </w:r>
      <w:r w:rsidR="00E052F6" w:rsidRPr="0013338D">
        <w:rPr>
          <w:color w:val="auto"/>
          <w:sz w:val="20"/>
          <w:szCs w:val="20"/>
          <w:lang w:eastAsia="pl-PL"/>
        </w:rPr>
        <w:t>Wykonawców</w:t>
      </w:r>
      <w:r w:rsidR="00E57A54" w:rsidRPr="0013338D">
        <w:rPr>
          <w:color w:val="auto"/>
          <w:sz w:val="20"/>
          <w:szCs w:val="20"/>
          <w:lang w:eastAsia="pl-PL"/>
        </w:rPr>
        <w:t xml:space="preserve"> w celu wyjaśnienia wątpliwości dotyczących SWZ.</w:t>
      </w:r>
    </w:p>
    <w:p w14:paraId="54107DA0" w14:textId="6427C21D" w:rsidR="0011324D" w:rsidRPr="00CC27FB" w:rsidRDefault="0011324D" w:rsidP="00804109">
      <w:pPr>
        <w:pStyle w:val="Default"/>
        <w:numPr>
          <w:ilvl w:val="0"/>
          <w:numId w:val="35"/>
        </w:numPr>
        <w:spacing w:before="120" w:line="280" w:lineRule="exact"/>
        <w:jc w:val="both"/>
        <w:rPr>
          <w:rFonts w:eastAsia="Times New Roman"/>
          <w:bCs/>
          <w:color w:val="auto"/>
          <w:sz w:val="20"/>
          <w:szCs w:val="20"/>
          <w:lang w:eastAsia="pl-PL"/>
        </w:rPr>
      </w:pPr>
      <w:r w:rsidRPr="00CC27FB">
        <w:rPr>
          <w:bCs/>
          <w:color w:val="auto"/>
          <w:sz w:val="20"/>
          <w:szCs w:val="20"/>
        </w:rPr>
        <w:lastRenderedPageBreak/>
        <w:t xml:space="preserve">Osobami uprawnionymi do porozumiewania się z </w:t>
      </w:r>
      <w:r w:rsidR="00E052F6" w:rsidRPr="00CC27FB">
        <w:rPr>
          <w:bCs/>
          <w:color w:val="auto"/>
          <w:sz w:val="20"/>
          <w:szCs w:val="20"/>
        </w:rPr>
        <w:t>Wykonawca</w:t>
      </w:r>
      <w:r w:rsidRPr="00CC27FB">
        <w:rPr>
          <w:bCs/>
          <w:color w:val="auto"/>
          <w:sz w:val="20"/>
          <w:szCs w:val="20"/>
        </w:rPr>
        <w:t xml:space="preserve">mi </w:t>
      </w:r>
      <w:r w:rsidR="00CC27FB" w:rsidRPr="00CC27FB">
        <w:rPr>
          <w:bCs/>
          <w:color w:val="auto"/>
          <w:sz w:val="20"/>
          <w:szCs w:val="20"/>
        </w:rPr>
        <w:t>jest: M</w:t>
      </w:r>
      <w:r w:rsidR="00A55447" w:rsidRPr="00CC27FB">
        <w:rPr>
          <w:bCs/>
          <w:sz w:val="20"/>
          <w:szCs w:val="20"/>
        </w:rPr>
        <w:t>arzanna Rećko</w:t>
      </w:r>
    </w:p>
    <w:p w14:paraId="17B0401D" w14:textId="00E7E98A" w:rsidR="00A96E73" w:rsidRDefault="0011324D" w:rsidP="00776903">
      <w:pPr>
        <w:pStyle w:val="Bezodstpw"/>
        <w:spacing w:before="120" w:line="280" w:lineRule="exact"/>
        <w:ind w:left="426" w:firstLine="283"/>
        <w:contextualSpacing/>
        <w:jc w:val="both"/>
        <w:rPr>
          <w:rFonts w:ascii="Arial" w:hAnsi="Arial" w:cs="Arial"/>
          <w:sz w:val="20"/>
          <w:szCs w:val="20"/>
          <w:lang w:val="pl-PL"/>
        </w:rPr>
      </w:pPr>
      <w:r w:rsidRPr="0013338D">
        <w:rPr>
          <w:rFonts w:ascii="Arial" w:hAnsi="Arial" w:cs="Arial"/>
          <w:sz w:val="20"/>
          <w:szCs w:val="20"/>
          <w:lang w:val="pl-PL"/>
        </w:rPr>
        <w:t xml:space="preserve">tel. </w:t>
      </w:r>
      <w:r w:rsidR="00AD2C4A" w:rsidRPr="0013338D">
        <w:rPr>
          <w:rFonts w:ascii="Arial" w:hAnsi="Arial" w:cs="Arial"/>
          <w:sz w:val="20"/>
          <w:szCs w:val="20"/>
          <w:lang w:val="pl-PL"/>
        </w:rPr>
        <w:t>85</w:t>
      </w:r>
      <w:r w:rsidR="00A96E73">
        <w:rPr>
          <w:rFonts w:ascii="Arial" w:hAnsi="Arial" w:cs="Arial"/>
          <w:sz w:val="20"/>
          <w:szCs w:val="20"/>
          <w:lang w:val="pl-PL"/>
        </w:rPr>
        <w:t> </w:t>
      </w:r>
      <w:r w:rsidR="00AD2C4A" w:rsidRPr="0013338D">
        <w:rPr>
          <w:rFonts w:ascii="Arial" w:hAnsi="Arial" w:cs="Arial"/>
          <w:sz w:val="20"/>
          <w:szCs w:val="20"/>
          <w:lang w:val="pl-PL"/>
        </w:rPr>
        <w:t>664</w:t>
      </w:r>
      <w:r w:rsidR="00A96E73">
        <w:rPr>
          <w:rFonts w:ascii="Arial" w:hAnsi="Arial" w:cs="Arial"/>
          <w:sz w:val="20"/>
          <w:szCs w:val="20"/>
          <w:lang w:val="pl-PL"/>
        </w:rPr>
        <w:t xml:space="preserve"> </w:t>
      </w:r>
      <w:r w:rsidR="00D372E9">
        <w:rPr>
          <w:rFonts w:ascii="Arial" w:hAnsi="Arial" w:cs="Arial"/>
          <w:sz w:val="20"/>
          <w:szCs w:val="20"/>
          <w:lang w:val="pl-PL"/>
        </w:rPr>
        <w:t>5</w:t>
      </w:r>
      <w:r w:rsidR="00A96E73">
        <w:rPr>
          <w:rFonts w:ascii="Arial" w:hAnsi="Arial" w:cs="Arial"/>
          <w:sz w:val="20"/>
          <w:szCs w:val="20"/>
          <w:lang w:val="pl-PL"/>
        </w:rPr>
        <w:t xml:space="preserve">9 </w:t>
      </w:r>
      <w:r w:rsidR="00A55447">
        <w:rPr>
          <w:rFonts w:ascii="Arial" w:hAnsi="Arial" w:cs="Arial"/>
          <w:sz w:val="20"/>
          <w:szCs w:val="20"/>
          <w:lang w:val="pl-PL"/>
        </w:rPr>
        <w:t>49</w:t>
      </w:r>
      <w:r w:rsidR="00AD2C4A" w:rsidRPr="0013338D">
        <w:rPr>
          <w:rFonts w:ascii="Arial" w:hAnsi="Arial" w:cs="Arial"/>
          <w:sz w:val="20"/>
          <w:szCs w:val="20"/>
          <w:lang w:val="pl-PL"/>
        </w:rPr>
        <w:t xml:space="preserve"> </w:t>
      </w:r>
      <w:r w:rsidRPr="0013338D">
        <w:rPr>
          <w:rFonts w:ascii="Arial" w:hAnsi="Arial" w:cs="Arial"/>
          <w:sz w:val="20"/>
          <w:szCs w:val="20"/>
          <w:lang w:val="pl-PL"/>
        </w:rPr>
        <w:t>w godz. 7 – 15</w:t>
      </w:r>
      <w:r w:rsidR="00B55CC9" w:rsidRPr="0013338D">
        <w:rPr>
          <w:rFonts w:ascii="Arial" w:hAnsi="Arial" w:cs="Arial"/>
          <w:sz w:val="20"/>
          <w:szCs w:val="20"/>
          <w:lang w:val="pl-PL"/>
        </w:rPr>
        <w:t>,</w:t>
      </w:r>
      <w:r w:rsidRPr="0013338D">
        <w:rPr>
          <w:rFonts w:ascii="Arial" w:hAnsi="Arial" w:cs="Arial"/>
          <w:sz w:val="20"/>
          <w:szCs w:val="20"/>
          <w:lang w:val="pl-PL"/>
        </w:rPr>
        <w:t xml:space="preserve"> </w:t>
      </w:r>
      <w:hyperlink r:id="rId21" w:history="1">
        <w:r w:rsidR="00A55447" w:rsidRPr="00A3251C">
          <w:rPr>
            <w:rStyle w:val="Hipercze"/>
            <w:rFonts w:ascii="Arial" w:hAnsi="Arial" w:cs="Arial"/>
            <w:sz w:val="20"/>
            <w:szCs w:val="20"/>
            <w:lang w:val="pl-PL"/>
          </w:rPr>
          <w:t>marzanna.recko@psgaz.pl</w:t>
        </w:r>
      </w:hyperlink>
    </w:p>
    <w:p w14:paraId="3880CB00" w14:textId="77777777" w:rsidR="002175A0" w:rsidRPr="0013338D" w:rsidRDefault="0011324D" w:rsidP="00804109">
      <w:pPr>
        <w:pStyle w:val="Bezodstpw"/>
        <w:numPr>
          <w:ilvl w:val="0"/>
          <w:numId w:val="35"/>
        </w:numPr>
        <w:spacing w:before="120" w:line="280" w:lineRule="exact"/>
        <w:jc w:val="both"/>
        <w:rPr>
          <w:rFonts w:ascii="Arial" w:hAnsi="Arial" w:cs="Arial"/>
          <w:sz w:val="20"/>
          <w:szCs w:val="20"/>
          <w:lang w:val="pl-PL"/>
        </w:rPr>
      </w:pPr>
      <w:r w:rsidRPr="0013338D">
        <w:rPr>
          <w:rFonts w:ascii="Arial" w:hAnsi="Arial" w:cs="Arial"/>
          <w:sz w:val="20"/>
          <w:szCs w:val="20"/>
          <w:lang w:val="pl-PL"/>
        </w:rPr>
        <w:t xml:space="preserve">W postępowaniu o udzielenie zamówienia, oświadczenia, wnioski, zawiadomienia oraz informacje </w:t>
      </w:r>
      <w:r w:rsidR="0013338D">
        <w:rPr>
          <w:rFonts w:ascii="Arial" w:hAnsi="Arial" w:cs="Arial"/>
          <w:sz w:val="20"/>
          <w:szCs w:val="20"/>
          <w:lang w:val="pl-PL"/>
        </w:rPr>
        <w:t>Zamawiający</w:t>
      </w:r>
      <w:r w:rsidRPr="0013338D">
        <w:rPr>
          <w:rFonts w:ascii="Arial" w:hAnsi="Arial" w:cs="Arial"/>
          <w:sz w:val="20"/>
          <w:szCs w:val="20"/>
          <w:lang w:val="pl-PL"/>
        </w:rPr>
        <w:t xml:space="preserve"> i </w:t>
      </w:r>
      <w:r w:rsidR="00E052F6" w:rsidRPr="0013338D">
        <w:rPr>
          <w:rFonts w:ascii="Arial" w:hAnsi="Arial" w:cs="Arial"/>
          <w:sz w:val="20"/>
          <w:szCs w:val="20"/>
          <w:lang w:val="pl-PL"/>
        </w:rPr>
        <w:t>Wykonawcy</w:t>
      </w:r>
      <w:r w:rsidRPr="0013338D">
        <w:rPr>
          <w:rFonts w:ascii="Arial" w:hAnsi="Arial" w:cs="Arial"/>
          <w:sz w:val="20"/>
          <w:szCs w:val="20"/>
          <w:lang w:val="pl-PL"/>
        </w:rPr>
        <w:t xml:space="preserve"> przekazują zgodnie z wyborem </w:t>
      </w:r>
      <w:r w:rsidR="0013338D">
        <w:rPr>
          <w:rFonts w:ascii="Arial" w:hAnsi="Arial" w:cs="Arial"/>
          <w:sz w:val="20"/>
          <w:szCs w:val="20"/>
          <w:lang w:val="pl-PL"/>
        </w:rPr>
        <w:t>Zamawiającego</w:t>
      </w:r>
      <w:r w:rsidRPr="0013338D">
        <w:rPr>
          <w:rFonts w:ascii="Arial" w:hAnsi="Arial" w:cs="Arial"/>
          <w:sz w:val="20"/>
          <w:szCs w:val="20"/>
          <w:lang w:val="pl-PL"/>
        </w:rPr>
        <w:t xml:space="preserve">, </w:t>
      </w:r>
      <w:r w:rsidR="007A117B" w:rsidRPr="0013338D">
        <w:rPr>
          <w:rFonts w:ascii="Arial" w:hAnsi="Arial" w:cs="Arial"/>
          <w:sz w:val="20"/>
          <w:szCs w:val="20"/>
          <w:lang w:val="pl-PL"/>
        </w:rPr>
        <w:t>elektronicznie za pośrednictwem Platformy zakupowej lub pismem, fakse</w:t>
      </w:r>
      <w:r w:rsidR="009C69B6" w:rsidRPr="0013338D">
        <w:rPr>
          <w:rFonts w:ascii="Arial" w:hAnsi="Arial" w:cs="Arial"/>
          <w:sz w:val="20"/>
          <w:szCs w:val="20"/>
          <w:lang w:val="pl-PL"/>
        </w:rPr>
        <w:t>m, drogą</w:t>
      </w:r>
      <w:r w:rsidR="007A117B" w:rsidRPr="0013338D">
        <w:rPr>
          <w:rFonts w:ascii="Arial" w:hAnsi="Arial" w:cs="Arial"/>
          <w:sz w:val="20"/>
          <w:szCs w:val="20"/>
          <w:lang w:val="pl-PL"/>
        </w:rPr>
        <w:t xml:space="preserve"> elektroniczną (e-mail). </w:t>
      </w:r>
    </w:p>
    <w:p w14:paraId="3FF8837C" w14:textId="77777777" w:rsidR="002175A0" w:rsidRPr="0013338D" w:rsidRDefault="0011324D" w:rsidP="00804109">
      <w:pPr>
        <w:pStyle w:val="Bezodstpw"/>
        <w:numPr>
          <w:ilvl w:val="0"/>
          <w:numId w:val="35"/>
        </w:numPr>
        <w:spacing w:before="120" w:line="280" w:lineRule="exact"/>
        <w:jc w:val="both"/>
        <w:rPr>
          <w:rFonts w:ascii="Arial" w:hAnsi="Arial" w:cs="Arial"/>
          <w:sz w:val="20"/>
          <w:szCs w:val="20"/>
          <w:lang w:val="pl-PL"/>
        </w:rPr>
      </w:pPr>
      <w:r w:rsidRPr="0013338D">
        <w:rPr>
          <w:rFonts w:ascii="Arial" w:hAnsi="Arial" w:cs="Arial"/>
          <w:sz w:val="20"/>
          <w:szCs w:val="20"/>
          <w:lang w:val="pl-PL"/>
        </w:rPr>
        <w:t xml:space="preserve">Jeżeli </w:t>
      </w:r>
      <w:r w:rsidR="0013338D">
        <w:rPr>
          <w:rFonts w:ascii="Arial" w:hAnsi="Arial" w:cs="Arial"/>
          <w:sz w:val="20"/>
          <w:szCs w:val="20"/>
          <w:lang w:val="pl-PL"/>
        </w:rPr>
        <w:t>Zamawiający</w:t>
      </w:r>
      <w:r w:rsidRPr="0013338D">
        <w:rPr>
          <w:rFonts w:ascii="Arial" w:hAnsi="Arial" w:cs="Arial"/>
          <w:sz w:val="20"/>
          <w:szCs w:val="20"/>
          <w:lang w:val="pl-PL"/>
        </w:rPr>
        <w:t xml:space="preserve"> lub </w:t>
      </w:r>
      <w:r w:rsidR="00E052F6" w:rsidRPr="0013338D">
        <w:rPr>
          <w:rFonts w:ascii="Arial" w:hAnsi="Arial" w:cs="Arial"/>
          <w:sz w:val="20"/>
          <w:szCs w:val="20"/>
          <w:lang w:val="pl-PL"/>
        </w:rPr>
        <w:t>Wykonawcy</w:t>
      </w:r>
      <w:r w:rsidRPr="0013338D">
        <w:rPr>
          <w:rFonts w:ascii="Arial" w:hAnsi="Arial" w:cs="Arial"/>
          <w:sz w:val="20"/>
          <w:szCs w:val="20"/>
          <w:lang w:val="pl-PL"/>
        </w:rPr>
        <w:t xml:space="preserve"> przekazują oświadczenia, wnioski, zawiadomienia oraz informacje </w:t>
      </w:r>
      <w:r w:rsidR="0090210C" w:rsidRPr="0013338D">
        <w:rPr>
          <w:rFonts w:ascii="Arial" w:hAnsi="Arial" w:cs="Arial"/>
          <w:sz w:val="20"/>
          <w:szCs w:val="20"/>
          <w:lang w:val="pl-PL"/>
        </w:rPr>
        <w:t>faksem</w:t>
      </w:r>
      <w:r w:rsidR="005641EC" w:rsidRPr="0013338D">
        <w:rPr>
          <w:rFonts w:ascii="Arial" w:hAnsi="Arial" w:cs="Arial"/>
          <w:sz w:val="20"/>
          <w:szCs w:val="20"/>
          <w:lang w:val="pl-PL"/>
        </w:rPr>
        <w:t>,</w:t>
      </w:r>
      <w:r w:rsidR="0090210C" w:rsidRPr="0013338D">
        <w:rPr>
          <w:rFonts w:ascii="Arial" w:hAnsi="Arial" w:cs="Arial"/>
          <w:sz w:val="20"/>
          <w:szCs w:val="20"/>
          <w:lang w:val="pl-PL"/>
        </w:rPr>
        <w:t xml:space="preserve"> </w:t>
      </w:r>
      <w:r w:rsidR="009C69B6" w:rsidRPr="0013338D">
        <w:rPr>
          <w:rFonts w:ascii="Arial" w:hAnsi="Arial" w:cs="Arial"/>
          <w:sz w:val="20"/>
          <w:szCs w:val="20"/>
          <w:lang w:val="pl-PL"/>
        </w:rPr>
        <w:t>drogą elektroniczną (</w:t>
      </w:r>
      <w:r w:rsidR="00573086" w:rsidRPr="0013338D">
        <w:rPr>
          <w:rFonts w:ascii="Arial" w:hAnsi="Arial" w:cs="Arial"/>
          <w:sz w:val="20"/>
          <w:szCs w:val="20"/>
          <w:lang w:val="pl-PL"/>
        </w:rPr>
        <w:t>e-mailem</w:t>
      </w:r>
      <w:r w:rsidR="009C69B6" w:rsidRPr="0013338D">
        <w:rPr>
          <w:rFonts w:ascii="Arial" w:hAnsi="Arial" w:cs="Arial"/>
          <w:sz w:val="20"/>
          <w:szCs w:val="20"/>
          <w:lang w:val="pl-PL"/>
        </w:rPr>
        <w:t>)</w:t>
      </w:r>
      <w:r w:rsidRPr="0013338D">
        <w:rPr>
          <w:rFonts w:ascii="Arial" w:hAnsi="Arial" w:cs="Arial"/>
          <w:sz w:val="20"/>
          <w:szCs w:val="20"/>
          <w:lang w:val="pl-PL"/>
        </w:rPr>
        <w:t>, każda ze stron na żądanie drugiej strony niezwłocznie</w:t>
      </w:r>
      <w:r w:rsidR="002175A0" w:rsidRPr="0013338D">
        <w:rPr>
          <w:rFonts w:ascii="Arial" w:hAnsi="Arial" w:cs="Arial"/>
          <w:sz w:val="20"/>
          <w:szCs w:val="20"/>
          <w:lang w:val="pl-PL"/>
        </w:rPr>
        <w:t xml:space="preserve"> potwierdza fakt ich otrzymania.</w:t>
      </w:r>
    </w:p>
    <w:p w14:paraId="3BD906A3" w14:textId="77777777" w:rsidR="002B5367" w:rsidRDefault="0011324D" w:rsidP="00804109">
      <w:pPr>
        <w:pStyle w:val="Bezodstpw"/>
        <w:numPr>
          <w:ilvl w:val="0"/>
          <w:numId w:val="35"/>
        </w:numPr>
        <w:spacing w:before="120" w:line="280" w:lineRule="exact"/>
        <w:jc w:val="both"/>
        <w:rPr>
          <w:rFonts w:ascii="Arial" w:hAnsi="Arial" w:cs="Arial"/>
          <w:sz w:val="20"/>
          <w:szCs w:val="20"/>
          <w:lang w:val="pl-PL"/>
        </w:rPr>
      </w:pPr>
      <w:r w:rsidRPr="0013338D">
        <w:rPr>
          <w:rFonts w:ascii="Arial" w:hAnsi="Arial" w:cs="Arial"/>
          <w:sz w:val="20"/>
          <w:szCs w:val="20"/>
          <w:lang w:val="pl-PL"/>
        </w:rPr>
        <w:t>Wybrany sposób przekazywania oświadczeń, wniosków, zawiadomień oraz informacji nie może ograniczać konkurencji; zawsze dopuszczalna jest forma pisemna, chyba, że odrębne przepisy stanowią inaczej.</w:t>
      </w:r>
      <w:bookmarkEnd w:id="5"/>
      <w:bookmarkEnd w:id="13"/>
    </w:p>
    <w:p w14:paraId="0FE065D9" w14:textId="77777777" w:rsidR="0083508D" w:rsidRPr="0083508D" w:rsidRDefault="0083508D" w:rsidP="00776903">
      <w:pPr>
        <w:pStyle w:val="Bezodstpw"/>
        <w:spacing w:before="120" w:line="280" w:lineRule="exact"/>
        <w:ind w:left="426"/>
        <w:jc w:val="both"/>
        <w:rPr>
          <w:rFonts w:ascii="Arial" w:hAnsi="Arial" w:cs="Arial"/>
          <w:sz w:val="20"/>
          <w:szCs w:val="20"/>
          <w:lang w:val="pl-PL"/>
        </w:rPr>
      </w:pPr>
    </w:p>
    <w:p w14:paraId="2EAFE603" w14:textId="77777777" w:rsidR="0011324D" w:rsidRPr="00AD63A4" w:rsidRDefault="0011324D" w:rsidP="00804109">
      <w:pPr>
        <w:pStyle w:val="Akapitzlist"/>
        <w:numPr>
          <w:ilvl w:val="0"/>
          <w:numId w:val="28"/>
        </w:numPr>
        <w:spacing w:before="120" w:after="0" w:line="280" w:lineRule="exact"/>
        <w:ind w:left="426" w:hanging="426"/>
        <w:jc w:val="both"/>
        <w:rPr>
          <w:rFonts w:ascii="Arial" w:hAnsi="Arial" w:cs="Arial"/>
          <w:b/>
          <w:smallCaps/>
          <w:sz w:val="20"/>
          <w:szCs w:val="20"/>
        </w:rPr>
      </w:pPr>
      <w:r w:rsidRPr="0013338D">
        <w:rPr>
          <w:rFonts w:ascii="Arial" w:hAnsi="Arial" w:cs="Arial"/>
          <w:b/>
          <w:smallCaps/>
          <w:sz w:val="20"/>
          <w:szCs w:val="20"/>
        </w:rPr>
        <w:t>Wadium</w:t>
      </w:r>
      <w:hyperlink r:id="rId22" w:history="1"/>
      <w:bookmarkStart w:id="14" w:name="_Toc398550324"/>
      <w:bookmarkStart w:id="15" w:name="_Toc398550498"/>
      <w:bookmarkStart w:id="16" w:name="_Toc398550585"/>
      <w:bookmarkStart w:id="17" w:name="_Toc398550325"/>
      <w:bookmarkStart w:id="18" w:name="_Toc398550499"/>
      <w:bookmarkStart w:id="19" w:name="_Toc398550586"/>
      <w:bookmarkStart w:id="20" w:name="_Toc398550326"/>
      <w:bookmarkStart w:id="21" w:name="_Toc398550500"/>
      <w:bookmarkStart w:id="22" w:name="_Toc398550587"/>
      <w:bookmarkStart w:id="23" w:name="_Toc398550327"/>
      <w:bookmarkStart w:id="24" w:name="_Toc398550501"/>
      <w:bookmarkStart w:id="25" w:name="_Toc398550588"/>
      <w:bookmarkStart w:id="26" w:name="_Toc398550328"/>
      <w:bookmarkStart w:id="27" w:name="_Toc398550502"/>
      <w:bookmarkStart w:id="28" w:name="_Toc398550589"/>
      <w:bookmarkStart w:id="29" w:name="_Toc398550329"/>
      <w:bookmarkStart w:id="30" w:name="_Toc398550503"/>
      <w:bookmarkStart w:id="31" w:name="_Toc398550590"/>
      <w:bookmarkStart w:id="32" w:name="_Toc398550330"/>
      <w:bookmarkStart w:id="33" w:name="_Toc398550504"/>
      <w:bookmarkStart w:id="34" w:name="_Toc398550591"/>
      <w:bookmarkStart w:id="35" w:name="_Toc398550331"/>
      <w:bookmarkStart w:id="36" w:name="_Toc398550505"/>
      <w:bookmarkStart w:id="37" w:name="_Toc398550592"/>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14:paraId="2D9FB576" w14:textId="77777777" w:rsidR="00F72EEF" w:rsidRDefault="00F00D45" w:rsidP="00804109">
      <w:pPr>
        <w:pStyle w:val="Bezodstpw"/>
        <w:numPr>
          <w:ilvl w:val="0"/>
          <w:numId w:val="22"/>
        </w:numPr>
        <w:tabs>
          <w:tab w:val="clear" w:pos="360"/>
          <w:tab w:val="num" w:pos="426"/>
        </w:tabs>
        <w:spacing w:before="120" w:line="280" w:lineRule="exact"/>
        <w:jc w:val="both"/>
        <w:rPr>
          <w:rFonts w:ascii="Arial" w:hAnsi="Arial" w:cs="Arial"/>
          <w:sz w:val="20"/>
          <w:szCs w:val="20"/>
          <w:lang w:val="pl-PL"/>
        </w:rPr>
      </w:pPr>
      <w:bookmarkStart w:id="38" w:name="_Toc398550340"/>
      <w:r w:rsidRPr="00BE1AF1">
        <w:rPr>
          <w:rFonts w:ascii="Arial" w:hAnsi="Arial" w:cs="Arial"/>
          <w:sz w:val="20"/>
          <w:szCs w:val="20"/>
          <w:lang w:val="pl-PL"/>
        </w:rPr>
        <w:t xml:space="preserve">Zamawiający </w:t>
      </w:r>
      <w:r w:rsidRPr="00BE1AF1">
        <w:rPr>
          <w:rFonts w:ascii="Arial" w:hAnsi="Arial" w:cs="Arial"/>
          <w:b/>
          <w:bCs/>
          <w:sz w:val="20"/>
          <w:szCs w:val="20"/>
          <w:lang w:val="pl-PL"/>
        </w:rPr>
        <w:t xml:space="preserve">wymaga </w:t>
      </w:r>
      <w:r w:rsidRPr="00E61AED">
        <w:rPr>
          <w:rFonts w:ascii="Arial" w:hAnsi="Arial" w:cs="Arial"/>
          <w:b/>
          <w:bCs/>
          <w:color w:val="2F5496"/>
          <w:sz w:val="20"/>
          <w:szCs w:val="20"/>
          <w:lang w:val="pl-PL"/>
        </w:rPr>
        <w:t xml:space="preserve">/ </w:t>
      </w:r>
      <w:r w:rsidRPr="00E61AED">
        <w:rPr>
          <w:rFonts w:ascii="Arial" w:hAnsi="Arial" w:cs="Arial"/>
          <w:strike/>
          <w:sz w:val="20"/>
          <w:szCs w:val="20"/>
          <w:lang w:val="pl-PL"/>
        </w:rPr>
        <w:t>nie wymaga</w:t>
      </w:r>
      <w:r w:rsidRPr="007044C2">
        <w:rPr>
          <w:rFonts w:ascii="Arial" w:hAnsi="Arial" w:cs="Arial"/>
          <w:sz w:val="20"/>
          <w:szCs w:val="20"/>
          <w:lang w:val="pl-PL"/>
        </w:rPr>
        <w:t xml:space="preserve"> wniesienia wadium. </w:t>
      </w:r>
    </w:p>
    <w:p w14:paraId="2D17D310" w14:textId="1FE19727" w:rsidR="00F00D45" w:rsidRPr="00254A9A" w:rsidRDefault="00F72EEF" w:rsidP="00F72EEF">
      <w:pPr>
        <w:pStyle w:val="Bezodstpw"/>
        <w:spacing w:before="120" w:line="280" w:lineRule="exact"/>
        <w:ind w:left="360" w:firstLine="66"/>
        <w:jc w:val="both"/>
        <w:rPr>
          <w:rFonts w:ascii="Arial" w:hAnsi="Arial" w:cs="Arial"/>
          <w:i/>
          <w:iCs/>
          <w:color w:val="FF0000"/>
          <w:sz w:val="18"/>
          <w:szCs w:val="18"/>
          <w:u w:val="single"/>
          <w:lang w:val="pl-PL"/>
        </w:rPr>
      </w:pPr>
      <w:r w:rsidRPr="00254A9A">
        <w:rPr>
          <w:rFonts w:ascii="Arial" w:hAnsi="Arial" w:cs="Arial"/>
          <w:i/>
          <w:iCs/>
          <w:color w:val="FF0000"/>
          <w:sz w:val="18"/>
          <w:szCs w:val="18"/>
          <w:u w:val="single"/>
          <w:lang w:val="pl-PL"/>
        </w:rPr>
        <w:t>Uwaga: Pozostałe zapisy rozdziału 17 mają zastosowania, jeśli wadium, jest wymagane.</w:t>
      </w:r>
    </w:p>
    <w:p w14:paraId="0608DBB7" w14:textId="0C813318" w:rsidR="00816243" w:rsidRPr="00CC27FB" w:rsidRDefault="00F00D45" w:rsidP="00804109">
      <w:pPr>
        <w:widowControl w:val="0"/>
        <w:numPr>
          <w:ilvl w:val="0"/>
          <w:numId w:val="22"/>
        </w:numPr>
        <w:tabs>
          <w:tab w:val="clear" w:pos="360"/>
          <w:tab w:val="num" w:pos="0"/>
          <w:tab w:val="num" w:pos="426"/>
        </w:tabs>
        <w:adjustRightInd w:val="0"/>
        <w:spacing w:before="120" w:after="0" w:line="280" w:lineRule="exact"/>
        <w:ind w:left="426" w:hanging="426"/>
        <w:jc w:val="both"/>
        <w:textAlignment w:val="baseline"/>
        <w:rPr>
          <w:rFonts w:ascii="Arial" w:hAnsi="Arial" w:cs="Arial"/>
          <w:b/>
          <w:bCs/>
          <w:sz w:val="20"/>
          <w:szCs w:val="20"/>
        </w:rPr>
      </w:pPr>
      <w:r w:rsidRPr="007044C2">
        <w:rPr>
          <w:rFonts w:ascii="Arial" w:hAnsi="Arial" w:cs="Arial"/>
          <w:sz w:val="20"/>
          <w:szCs w:val="20"/>
        </w:rPr>
        <w:t xml:space="preserve">Wykonawca zobowiązany jest do wniesienia wadium w kwocie: </w:t>
      </w:r>
      <w:r w:rsidR="0028536A">
        <w:rPr>
          <w:rFonts w:ascii="Arial" w:hAnsi="Arial" w:cs="Arial"/>
          <w:b/>
          <w:bCs/>
          <w:sz w:val="20"/>
          <w:szCs w:val="20"/>
        </w:rPr>
        <w:t>12.</w:t>
      </w:r>
      <w:r w:rsidR="00E61AED" w:rsidRPr="004F254A">
        <w:rPr>
          <w:rFonts w:ascii="Arial" w:hAnsi="Arial" w:cs="Arial"/>
          <w:b/>
          <w:bCs/>
          <w:sz w:val="20"/>
          <w:szCs w:val="20"/>
        </w:rPr>
        <w:t>000</w:t>
      </w:r>
      <w:r w:rsidR="00E61AED" w:rsidRPr="00CC27FB">
        <w:rPr>
          <w:rFonts w:ascii="Arial" w:hAnsi="Arial" w:cs="Arial"/>
          <w:b/>
          <w:bCs/>
          <w:sz w:val="20"/>
          <w:szCs w:val="20"/>
        </w:rPr>
        <w:t xml:space="preserve">,00 </w:t>
      </w:r>
      <w:r w:rsidR="00CE5CE1" w:rsidRPr="00CC27FB">
        <w:rPr>
          <w:rFonts w:ascii="Arial" w:hAnsi="Arial" w:cs="Arial"/>
          <w:b/>
          <w:bCs/>
          <w:sz w:val="20"/>
          <w:szCs w:val="20"/>
        </w:rPr>
        <w:t>(</w:t>
      </w:r>
      <w:r w:rsidR="00CC27FB">
        <w:rPr>
          <w:rFonts w:ascii="Arial" w:hAnsi="Arial" w:cs="Arial"/>
          <w:b/>
          <w:bCs/>
          <w:sz w:val="20"/>
          <w:szCs w:val="20"/>
        </w:rPr>
        <w:t>s</w:t>
      </w:r>
      <w:r w:rsidR="00CE5CE1" w:rsidRPr="00CC27FB">
        <w:rPr>
          <w:rFonts w:ascii="Arial" w:hAnsi="Arial" w:cs="Arial"/>
          <w:b/>
          <w:bCs/>
          <w:sz w:val="20"/>
          <w:szCs w:val="20"/>
        </w:rPr>
        <w:t xml:space="preserve">łownie </w:t>
      </w:r>
      <w:r w:rsidR="00F72EEF" w:rsidRPr="00CC27FB">
        <w:rPr>
          <w:rFonts w:ascii="Arial" w:hAnsi="Arial" w:cs="Arial"/>
          <w:b/>
          <w:bCs/>
          <w:sz w:val="20"/>
          <w:szCs w:val="20"/>
        </w:rPr>
        <w:t>złotych</w:t>
      </w:r>
      <w:r w:rsidR="00E61AED" w:rsidRPr="00CC27FB">
        <w:rPr>
          <w:rFonts w:ascii="Arial" w:hAnsi="Arial" w:cs="Arial"/>
          <w:b/>
          <w:bCs/>
          <w:sz w:val="20"/>
          <w:szCs w:val="20"/>
        </w:rPr>
        <w:t xml:space="preserve"> </w:t>
      </w:r>
      <w:r w:rsidR="0028536A">
        <w:rPr>
          <w:rFonts w:ascii="Arial" w:hAnsi="Arial" w:cs="Arial"/>
          <w:b/>
          <w:bCs/>
          <w:sz w:val="20"/>
          <w:szCs w:val="20"/>
        </w:rPr>
        <w:t>dwanaście</w:t>
      </w:r>
      <w:r w:rsidR="00077B4A">
        <w:rPr>
          <w:rFonts w:ascii="Arial" w:hAnsi="Arial" w:cs="Arial"/>
          <w:b/>
          <w:bCs/>
          <w:sz w:val="20"/>
          <w:szCs w:val="20"/>
        </w:rPr>
        <w:t xml:space="preserve"> </w:t>
      </w:r>
      <w:r w:rsidR="00CC27FB">
        <w:rPr>
          <w:rFonts w:ascii="Arial" w:hAnsi="Arial" w:cs="Arial"/>
          <w:b/>
          <w:bCs/>
          <w:sz w:val="20"/>
          <w:szCs w:val="20"/>
        </w:rPr>
        <w:t>tysięcy</w:t>
      </w:r>
      <w:r w:rsidR="00772203" w:rsidRPr="00CC27FB">
        <w:rPr>
          <w:rFonts w:ascii="Arial" w:hAnsi="Arial" w:cs="Arial"/>
          <w:b/>
          <w:bCs/>
          <w:sz w:val="20"/>
          <w:szCs w:val="20"/>
        </w:rPr>
        <w:t xml:space="preserve"> </w:t>
      </w:r>
      <w:r w:rsidR="001F27D6" w:rsidRPr="00CC27FB">
        <w:rPr>
          <w:rFonts w:ascii="Arial" w:hAnsi="Arial" w:cs="Arial"/>
          <w:b/>
          <w:bCs/>
          <w:sz w:val="20"/>
          <w:szCs w:val="20"/>
        </w:rPr>
        <w:t>00/100</w:t>
      </w:r>
      <w:r w:rsidR="00CE5CE1" w:rsidRPr="00CC27FB">
        <w:rPr>
          <w:rFonts w:ascii="Arial" w:hAnsi="Arial" w:cs="Arial"/>
          <w:b/>
          <w:bCs/>
          <w:sz w:val="20"/>
          <w:szCs w:val="20"/>
        </w:rPr>
        <w:t xml:space="preserve">) </w:t>
      </w:r>
    </w:p>
    <w:p w14:paraId="1A8B8CF6" w14:textId="77777777" w:rsidR="00F00D45" w:rsidRPr="00CC27FB" w:rsidRDefault="00F00D45" w:rsidP="00804109">
      <w:pPr>
        <w:widowControl w:val="0"/>
        <w:numPr>
          <w:ilvl w:val="0"/>
          <w:numId w:val="22"/>
        </w:numPr>
        <w:tabs>
          <w:tab w:val="clear" w:pos="360"/>
          <w:tab w:val="num" w:pos="0"/>
          <w:tab w:val="num" w:pos="426"/>
        </w:tabs>
        <w:adjustRightInd w:val="0"/>
        <w:spacing w:before="120" w:after="0" w:line="280" w:lineRule="exact"/>
        <w:ind w:left="426" w:hanging="426"/>
        <w:jc w:val="both"/>
        <w:textAlignment w:val="baseline"/>
        <w:rPr>
          <w:rFonts w:ascii="Arial" w:hAnsi="Arial" w:cs="Arial"/>
          <w:sz w:val="20"/>
          <w:szCs w:val="20"/>
        </w:rPr>
      </w:pPr>
      <w:r w:rsidRPr="00CC27FB">
        <w:rPr>
          <w:rFonts w:ascii="Arial" w:hAnsi="Arial" w:cs="Arial"/>
          <w:sz w:val="20"/>
          <w:szCs w:val="20"/>
        </w:rPr>
        <w:t xml:space="preserve">Wadium może być wniesione w: </w:t>
      </w:r>
    </w:p>
    <w:p w14:paraId="2B0AFA2A" w14:textId="5D236054" w:rsidR="00F00D45" w:rsidRPr="007044C2" w:rsidRDefault="00F00D45" w:rsidP="001F27D6">
      <w:pPr>
        <w:spacing w:after="0" w:line="280" w:lineRule="exact"/>
        <w:ind w:left="993" w:hanging="285"/>
        <w:jc w:val="both"/>
        <w:rPr>
          <w:rFonts w:ascii="Arial" w:hAnsi="Arial" w:cs="Arial"/>
          <w:b/>
          <w:color w:val="2F5496"/>
          <w:sz w:val="20"/>
          <w:szCs w:val="20"/>
        </w:rPr>
      </w:pPr>
      <w:r w:rsidRPr="007044C2">
        <w:rPr>
          <w:rFonts w:ascii="Arial" w:hAnsi="Arial" w:cs="Arial"/>
          <w:sz w:val="20"/>
          <w:szCs w:val="20"/>
        </w:rPr>
        <w:t xml:space="preserve">- </w:t>
      </w:r>
      <w:r w:rsidRPr="007044C2">
        <w:rPr>
          <w:rFonts w:ascii="Arial" w:hAnsi="Arial" w:cs="Arial"/>
          <w:sz w:val="20"/>
          <w:szCs w:val="20"/>
        </w:rPr>
        <w:tab/>
        <w:t xml:space="preserve">pieniądzu - przelewem na rachunek bankowy Zamawiającego, </w:t>
      </w:r>
      <w:r w:rsidRPr="007044C2">
        <w:rPr>
          <w:rFonts w:ascii="Arial" w:hAnsi="Arial" w:cs="Arial"/>
          <w:sz w:val="20"/>
          <w:szCs w:val="20"/>
        </w:rPr>
        <w:br/>
        <w:t>nr:</w:t>
      </w:r>
      <w:r w:rsidRPr="007044C2">
        <w:rPr>
          <w:rFonts w:ascii="Arial" w:eastAsia="Arial Unicode MS" w:hAnsi="Arial" w:cs="Arial"/>
          <w:sz w:val="20"/>
          <w:szCs w:val="20"/>
        </w:rPr>
        <w:t xml:space="preserve"> </w:t>
      </w:r>
      <w:r w:rsidRPr="007044C2">
        <w:rPr>
          <w:rFonts w:ascii="Arial" w:hAnsi="Arial" w:cs="Arial"/>
          <w:b/>
          <w:color w:val="000000"/>
          <w:sz w:val="20"/>
          <w:szCs w:val="20"/>
        </w:rPr>
        <w:t>86 1240 6292 1111 0010 7093 7542</w:t>
      </w:r>
      <w:r w:rsidRPr="007044C2">
        <w:rPr>
          <w:rFonts w:ascii="Arial" w:hAnsi="Arial" w:cs="Arial"/>
          <w:color w:val="000000"/>
          <w:sz w:val="20"/>
          <w:szCs w:val="20"/>
        </w:rPr>
        <w:t xml:space="preserve"> z dopiskiem</w:t>
      </w:r>
      <w:r w:rsidR="0083508D" w:rsidRPr="007044C2">
        <w:rPr>
          <w:rFonts w:ascii="Arial" w:hAnsi="Arial" w:cs="Arial"/>
          <w:color w:val="000000"/>
          <w:sz w:val="20"/>
          <w:szCs w:val="20"/>
        </w:rPr>
        <w:t>:</w:t>
      </w:r>
      <w:r w:rsidR="00CE5CE1" w:rsidRPr="007044C2">
        <w:rPr>
          <w:rFonts w:ascii="Arial" w:hAnsi="Arial" w:cs="Arial"/>
          <w:color w:val="000000"/>
          <w:sz w:val="20"/>
          <w:szCs w:val="20"/>
        </w:rPr>
        <w:t xml:space="preserve"> </w:t>
      </w:r>
      <w:r w:rsidR="00077B4A" w:rsidRPr="00077B4A">
        <w:rPr>
          <w:rFonts w:ascii="Arial" w:hAnsi="Arial" w:cs="Arial"/>
          <w:b/>
          <w:bCs/>
          <w:color w:val="000000"/>
          <w:sz w:val="20"/>
          <w:szCs w:val="20"/>
        </w:rPr>
        <w:t xml:space="preserve">wadium </w:t>
      </w:r>
      <w:r w:rsidR="008D7259" w:rsidRPr="008D7259">
        <w:rPr>
          <w:rFonts w:ascii="Arial" w:hAnsi="Arial" w:cs="Arial"/>
          <w:b/>
          <w:bCs/>
          <w:color w:val="000000"/>
          <w:sz w:val="20"/>
          <w:szCs w:val="20"/>
        </w:rPr>
        <w:t>202</w:t>
      </w:r>
      <w:r w:rsidR="00BE1AF1">
        <w:rPr>
          <w:rFonts w:ascii="Arial" w:hAnsi="Arial" w:cs="Arial"/>
          <w:b/>
          <w:bCs/>
          <w:color w:val="000000"/>
          <w:sz w:val="20"/>
          <w:szCs w:val="20"/>
        </w:rPr>
        <w:t>4</w:t>
      </w:r>
      <w:r w:rsidR="008D7259" w:rsidRPr="008D7259">
        <w:rPr>
          <w:rFonts w:ascii="Arial" w:hAnsi="Arial" w:cs="Arial"/>
          <w:b/>
          <w:bCs/>
          <w:color w:val="000000"/>
          <w:sz w:val="20"/>
          <w:szCs w:val="20"/>
        </w:rPr>
        <w:t>/W700/WNP-04</w:t>
      </w:r>
      <w:r w:rsidR="00D372E9">
        <w:rPr>
          <w:rFonts w:ascii="Arial" w:hAnsi="Arial" w:cs="Arial"/>
          <w:b/>
          <w:bCs/>
          <w:color w:val="000000"/>
          <w:sz w:val="20"/>
          <w:szCs w:val="20"/>
        </w:rPr>
        <w:t>7</w:t>
      </w:r>
      <w:r w:rsidR="0028536A">
        <w:rPr>
          <w:rFonts w:ascii="Arial" w:hAnsi="Arial" w:cs="Arial"/>
          <w:b/>
          <w:bCs/>
          <w:color w:val="000000"/>
          <w:sz w:val="20"/>
          <w:szCs w:val="20"/>
        </w:rPr>
        <w:t>611</w:t>
      </w:r>
      <w:r w:rsidR="00077B4A">
        <w:rPr>
          <w:rFonts w:ascii="Arial" w:hAnsi="Arial" w:cs="Arial"/>
          <w:b/>
          <w:bCs/>
          <w:color w:val="000000"/>
          <w:sz w:val="20"/>
          <w:szCs w:val="20"/>
        </w:rPr>
        <w:t xml:space="preserve"> </w:t>
      </w:r>
      <w:r w:rsidRPr="007044C2">
        <w:rPr>
          <w:rFonts w:ascii="Arial" w:hAnsi="Arial" w:cs="Arial"/>
          <w:b/>
          <w:sz w:val="20"/>
          <w:szCs w:val="20"/>
        </w:rPr>
        <w:t xml:space="preserve">oraz NIP Wykonawcy, </w:t>
      </w:r>
    </w:p>
    <w:p w14:paraId="5F2BF958" w14:textId="3D4EF167" w:rsidR="00F00D45" w:rsidRPr="00BE1AF1" w:rsidRDefault="00F00D45" w:rsidP="00776903">
      <w:pPr>
        <w:widowControl w:val="0"/>
        <w:adjustRightInd w:val="0"/>
        <w:spacing w:before="120" w:line="280" w:lineRule="exact"/>
        <w:ind w:left="993" w:hanging="284"/>
        <w:jc w:val="both"/>
        <w:textAlignment w:val="baseline"/>
        <w:rPr>
          <w:rFonts w:ascii="Arial" w:hAnsi="Arial" w:cs="Arial"/>
          <w:b/>
          <w:bCs/>
          <w:color w:val="002060"/>
          <w:sz w:val="20"/>
          <w:szCs w:val="20"/>
        </w:rPr>
      </w:pPr>
      <w:r w:rsidRPr="007044C2">
        <w:rPr>
          <w:rFonts w:ascii="Arial" w:hAnsi="Arial" w:cs="Arial"/>
          <w:color w:val="002060"/>
          <w:sz w:val="20"/>
          <w:szCs w:val="20"/>
        </w:rPr>
        <w:t xml:space="preserve">- </w:t>
      </w:r>
      <w:r w:rsidRPr="007044C2">
        <w:rPr>
          <w:rFonts w:ascii="Arial" w:hAnsi="Arial" w:cs="Arial"/>
          <w:color w:val="002060"/>
          <w:sz w:val="20"/>
          <w:szCs w:val="20"/>
        </w:rPr>
        <w:tab/>
      </w:r>
      <w:r w:rsidR="00205D85" w:rsidRPr="00BE1AF1">
        <w:rPr>
          <w:rFonts w:ascii="Arial" w:hAnsi="Arial" w:cs="Arial"/>
          <w:b/>
          <w:bCs/>
          <w:color w:val="002060"/>
          <w:sz w:val="20"/>
          <w:szCs w:val="20"/>
        </w:rPr>
        <w:t>gwarancjach bankowych, gwarancjach ubezpieczeniowych</w:t>
      </w:r>
      <w:r w:rsidR="004A0784" w:rsidRPr="00BE1AF1">
        <w:rPr>
          <w:rFonts w:ascii="Arial" w:hAnsi="Arial" w:cs="Arial"/>
          <w:b/>
          <w:bCs/>
          <w:color w:val="002060"/>
          <w:sz w:val="20"/>
          <w:szCs w:val="20"/>
        </w:rPr>
        <w:t>.</w:t>
      </w:r>
    </w:p>
    <w:p w14:paraId="350987E0" w14:textId="77777777" w:rsidR="00D26FCB" w:rsidRPr="00FA2F20" w:rsidRDefault="00D26FCB" w:rsidP="00804109">
      <w:pPr>
        <w:widowControl w:val="0"/>
        <w:numPr>
          <w:ilvl w:val="0"/>
          <w:numId w:val="22"/>
        </w:numPr>
        <w:tabs>
          <w:tab w:val="clear" w:pos="360"/>
          <w:tab w:val="num" w:pos="0"/>
          <w:tab w:val="num" w:pos="567"/>
        </w:tabs>
        <w:adjustRightInd w:val="0"/>
        <w:spacing w:before="120" w:after="0" w:line="280" w:lineRule="exact"/>
        <w:ind w:left="567" w:hanging="567"/>
        <w:jc w:val="both"/>
        <w:textAlignment w:val="baseline"/>
        <w:rPr>
          <w:rFonts w:ascii="Arial" w:hAnsi="Arial" w:cs="Arial"/>
          <w:sz w:val="20"/>
          <w:szCs w:val="20"/>
        </w:rPr>
      </w:pPr>
      <w:r w:rsidRPr="007044C2">
        <w:rPr>
          <w:rFonts w:ascii="Arial" w:hAnsi="Arial" w:cs="Arial"/>
          <w:sz w:val="20"/>
          <w:szCs w:val="20"/>
        </w:rPr>
        <w:t xml:space="preserve">Dowód wniesienia wadium w formie innej niż pieniądz, należy dostarczyć, w oryginale, </w:t>
      </w:r>
      <w:r w:rsidR="00F00D45" w:rsidRPr="007044C2">
        <w:rPr>
          <w:rFonts w:ascii="Arial" w:hAnsi="Arial" w:cs="Arial"/>
          <w:color w:val="000000"/>
          <w:sz w:val="20"/>
          <w:szCs w:val="20"/>
        </w:rPr>
        <w:t>w terminie składania ofert do siedziby Zamawiającego</w:t>
      </w:r>
      <w:r w:rsidRPr="007044C2">
        <w:rPr>
          <w:rFonts w:ascii="Arial" w:hAnsi="Arial" w:cs="Arial"/>
          <w:color w:val="000000"/>
          <w:sz w:val="20"/>
          <w:szCs w:val="20"/>
        </w:rPr>
        <w:t xml:space="preserve"> (Sekretariat)</w:t>
      </w:r>
      <w:r w:rsidR="00F00D45" w:rsidRPr="007044C2">
        <w:rPr>
          <w:rFonts w:ascii="Arial" w:hAnsi="Arial" w:cs="Arial"/>
          <w:color w:val="000000"/>
          <w:sz w:val="20"/>
          <w:szCs w:val="20"/>
        </w:rPr>
        <w:t xml:space="preserve">, w </w:t>
      </w:r>
      <w:r w:rsidR="00AD63A4" w:rsidRPr="007044C2">
        <w:rPr>
          <w:rFonts w:ascii="Arial" w:hAnsi="Arial" w:cs="Arial"/>
          <w:color w:val="000000"/>
          <w:sz w:val="20"/>
          <w:szCs w:val="20"/>
        </w:rPr>
        <w:t xml:space="preserve">opakowaniu </w:t>
      </w:r>
      <w:r w:rsidR="00F00D45" w:rsidRPr="007044C2">
        <w:rPr>
          <w:rFonts w:ascii="Arial" w:hAnsi="Arial" w:cs="Arial"/>
          <w:color w:val="000000"/>
          <w:sz w:val="20"/>
          <w:szCs w:val="20"/>
        </w:rPr>
        <w:t>oznaczon</w:t>
      </w:r>
      <w:r w:rsidR="00AD63A4" w:rsidRPr="007044C2">
        <w:rPr>
          <w:rFonts w:ascii="Arial" w:hAnsi="Arial" w:cs="Arial"/>
          <w:color w:val="000000"/>
          <w:sz w:val="20"/>
          <w:szCs w:val="20"/>
        </w:rPr>
        <w:t>ym</w:t>
      </w:r>
      <w:r w:rsidR="00F00D45" w:rsidRPr="007044C2">
        <w:rPr>
          <w:rFonts w:ascii="Arial" w:hAnsi="Arial" w:cs="Arial"/>
          <w:color w:val="000000"/>
          <w:sz w:val="20"/>
          <w:szCs w:val="20"/>
        </w:rPr>
        <w:t xml:space="preserve"> nazwą postępowania, a </w:t>
      </w:r>
      <w:r w:rsidR="00AD63A4" w:rsidRPr="007044C2">
        <w:rPr>
          <w:rFonts w:ascii="Arial" w:hAnsi="Arial" w:cs="Arial"/>
          <w:color w:val="000000"/>
          <w:sz w:val="20"/>
          <w:szCs w:val="20"/>
        </w:rPr>
        <w:t xml:space="preserve">skan dokumentu </w:t>
      </w:r>
      <w:r w:rsidR="00F00D45" w:rsidRPr="007044C2">
        <w:rPr>
          <w:rFonts w:ascii="Arial" w:hAnsi="Arial" w:cs="Arial"/>
          <w:color w:val="000000"/>
          <w:sz w:val="20"/>
          <w:szCs w:val="20"/>
        </w:rPr>
        <w:t>(poświadczon</w:t>
      </w:r>
      <w:r w:rsidR="00AD63A4" w:rsidRPr="007044C2">
        <w:rPr>
          <w:rFonts w:ascii="Arial" w:hAnsi="Arial" w:cs="Arial"/>
          <w:color w:val="000000"/>
          <w:sz w:val="20"/>
          <w:szCs w:val="20"/>
        </w:rPr>
        <w:t>y</w:t>
      </w:r>
      <w:r w:rsidR="00F00D45" w:rsidRPr="007044C2">
        <w:rPr>
          <w:rFonts w:ascii="Arial" w:hAnsi="Arial" w:cs="Arial"/>
          <w:color w:val="000000"/>
          <w:sz w:val="20"/>
          <w:szCs w:val="20"/>
        </w:rPr>
        <w:t xml:space="preserve"> za zgodność </w:t>
      </w:r>
      <w:r w:rsidR="00F00D45" w:rsidRPr="00FA2F20">
        <w:rPr>
          <w:rFonts w:ascii="Arial" w:hAnsi="Arial" w:cs="Arial"/>
          <w:color w:val="000000"/>
          <w:sz w:val="20"/>
          <w:szCs w:val="20"/>
        </w:rPr>
        <w:t>z oryginałem) należy dołączyć do oferty.</w:t>
      </w:r>
      <w:r w:rsidR="00AD63A4" w:rsidRPr="00FA2F20">
        <w:rPr>
          <w:rFonts w:ascii="Arial" w:hAnsi="Arial" w:cs="Arial"/>
          <w:color w:val="000000"/>
          <w:sz w:val="20"/>
          <w:szCs w:val="20"/>
        </w:rPr>
        <w:t xml:space="preserve"> </w:t>
      </w:r>
    </w:p>
    <w:p w14:paraId="49AE6D39" w14:textId="42462F58" w:rsidR="00F00D45" w:rsidRPr="00FA2F20" w:rsidRDefault="00D26FCB" w:rsidP="00776903">
      <w:pPr>
        <w:widowControl w:val="0"/>
        <w:tabs>
          <w:tab w:val="num" w:pos="567"/>
        </w:tabs>
        <w:adjustRightInd w:val="0"/>
        <w:spacing w:before="120" w:after="0" w:line="280" w:lineRule="exact"/>
        <w:ind w:left="567"/>
        <w:jc w:val="both"/>
        <w:textAlignment w:val="baseline"/>
        <w:rPr>
          <w:rFonts w:ascii="Arial" w:hAnsi="Arial" w:cs="Arial"/>
          <w:b/>
          <w:bCs/>
          <w:strike/>
          <w:sz w:val="20"/>
          <w:szCs w:val="20"/>
        </w:rPr>
      </w:pPr>
      <w:r w:rsidRPr="00FA2F20">
        <w:rPr>
          <w:rFonts w:ascii="Arial" w:hAnsi="Arial" w:cs="Arial"/>
          <w:b/>
          <w:bCs/>
          <w:sz w:val="20"/>
          <w:szCs w:val="20"/>
        </w:rPr>
        <w:t>Wykonawca nie jest zobowiązany do dostarczenia Zamawiającemu oryginału dokumentu wadialnego w przypadku wczytania do Platformy Zakupowej dokumentu elektronicznego, opatrzonego kwalifikowanym podpisem elektronicznym przez jego wystawcę, tj. upoważnioną osobę reprezentującą gwaranta/poręczyciela</w:t>
      </w:r>
      <w:r w:rsidR="00A51D16" w:rsidRPr="00FA2F20">
        <w:rPr>
          <w:rFonts w:ascii="Arial" w:hAnsi="Arial" w:cs="Arial"/>
          <w:b/>
          <w:bCs/>
          <w:strike/>
          <w:sz w:val="20"/>
          <w:szCs w:val="20"/>
        </w:rPr>
        <w:t>.</w:t>
      </w:r>
      <w:r w:rsidRPr="00FA2F20">
        <w:rPr>
          <w:rFonts w:ascii="Arial" w:hAnsi="Arial" w:cs="Arial"/>
          <w:b/>
          <w:bCs/>
          <w:strike/>
          <w:sz w:val="20"/>
          <w:szCs w:val="20"/>
        </w:rPr>
        <w:t xml:space="preserve"> </w:t>
      </w:r>
    </w:p>
    <w:p w14:paraId="43A0FD2C" w14:textId="77777777" w:rsidR="00F00D45" w:rsidRPr="007044C2" w:rsidRDefault="00F00D45" w:rsidP="00804109">
      <w:pPr>
        <w:widowControl w:val="0"/>
        <w:numPr>
          <w:ilvl w:val="0"/>
          <w:numId w:val="22"/>
        </w:numPr>
        <w:tabs>
          <w:tab w:val="clear" w:pos="360"/>
          <w:tab w:val="num" w:pos="0"/>
          <w:tab w:val="num" w:pos="567"/>
        </w:tabs>
        <w:adjustRightInd w:val="0"/>
        <w:spacing w:before="120" w:after="0" w:line="280" w:lineRule="exact"/>
        <w:ind w:left="567" w:hanging="567"/>
        <w:jc w:val="both"/>
        <w:textAlignment w:val="baseline"/>
        <w:rPr>
          <w:rFonts w:ascii="Arial" w:hAnsi="Arial" w:cs="Arial"/>
          <w:sz w:val="20"/>
          <w:szCs w:val="20"/>
        </w:rPr>
      </w:pPr>
      <w:r w:rsidRPr="007044C2">
        <w:rPr>
          <w:rFonts w:ascii="Arial" w:hAnsi="Arial" w:cs="Arial"/>
          <w:sz w:val="20"/>
          <w:szCs w:val="20"/>
        </w:rPr>
        <w:t>Wadium winno zabezpieczać</w:t>
      </w:r>
      <w:r w:rsidRPr="007044C2">
        <w:rPr>
          <w:rFonts w:ascii="Arial" w:hAnsi="Arial" w:cs="Arial"/>
          <w:color w:val="000000"/>
          <w:sz w:val="20"/>
          <w:szCs w:val="20"/>
        </w:rPr>
        <w:t xml:space="preserve"> ofertę przez cały okres związania ofertą.</w:t>
      </w:r>
    </w:p>
    <w:p w14:paraId="61D8509A" w14:textId="77777777" w:rsidR="005E3710" w:rsidRDefault="00F00D45" w:rsidP="00804109">
      <w:pPr>
        <w:widowControl w:val="0"/>
        <w:numPr>
          <w:ilvl w:val="0"/>
          <w:numId w:val="22"/>
        </w:numPr>
        <w:tabs>
          <w:tab w:val="clear" w:pos="360"/>
          <w:tab w:val="num" w:pos="0"/>
          <w:tab w:val="num" w:pos="567"/>
        </w:tabs>
        <w:adjustRightInd w:val="0"/>
        <w:spacing w:before="120" w:after="0" w:line="280" w:lineRule="exact"/>
        <w:ind w:left="567" w:hanging="567"/>
        <w:jc w:val="both"/>
        <w:textAlignment w:val="baseline"/>
        <w:rPr>
          <w:rFonts w:ascii="Arial" w:hAnsi="Arial" w:cs="Arial"/>
          <w:sz w:val="20"/>
          <w:szCs w:val="20"/>
        </w:rPr>
      </w:pPr>
      <w:r w:rsidRPr="007044C2">
        <w:rPr>
          <w:rFonts w:ascii="Arial" w:hAnsi="Arial" w:cs="Arial"/>
          <w:color w:val="000000"/>
          <w:sz w:val="20"/>
          <w:szCs w:val="20"/>
        </w:rPr>
        <w:t>Termin wnoszenia wadium upływa wraz z upływem terminu składania ofert.</w:t>
      </w:r>
    </w:p>
    <w:p w14:paraId="3E9924F2" w14:textId="77777777" w:rsidR="00CD3CC7" w:rsidRPr="00CD3CC7" w:rsidRDefault="00F00D45" w:rsidP="00CD3CC7">
      <w:pPr>
        <w:widowControl w:val="0"/>
        <w:numPr>
          <w:ilvl w:val="0"/>
          <w:numId w:val="22"/>
        </w:numPr>
        <w:tabs>
          <w:tab w:val="clear" w:pos="360"/>
          <w:tab w:val="num" w:pos="0"/>
          <w:tab w:val="num" w:pos="567"/>
        </w:tabs>
        <w:adjustRightInd w:val="0"/>
        <w:spacing w:before="120" w:after="0" w:line="280" w:lineRule="exact"/>
        <w:ind w:left="567" w:hanging="567"/>
        <w:jc w:val="both"/>
        <w:textAlignment w:val="baseline"/>
        <w:rPr>
          <w:rFonts w:ascii="Arial" w:hAnsi="Arial" w:cs="Arial"/>
          <w:sz w:val="20"/>
          <w:szCs w:val="20"/>
        </w:rPr>
      </w:pPr>
      <w:r w:rsidRPr="005E3710">
        <w:rPr>
          <w:rFonts w:ascii="Arial" w:hAnsi="Arial" w:cs="Arial"/>
          <w:color w:val="000000"/>
          <w:sz w:val="20"/>
          <w:szCs w:val="20"/>
        </w:rPr>
        <w:t>Za skutecznie</w:t>
      </w:r>
      <w:r w:rsidR="005E3710" w:rsidRPr="005E3710">
        <w:t xml:space="preserve"> </w:t>
      </w:r>
      <w:r w:rsidR="005E3710" w:rsidRPr="005E3710">
        <w:rPr>
          <w:rFonts w:ascii="Arial" w:hAnsi="Arial" w:cs="Arial"/>
          <w:color w:val="000000"/>
          <w:sz w:val="20"/>
          <w:szCs w:val="20"/>
        </w:rPr>
        <w:t xml:space="preserve">wniesione wadium w pieniądzu uważa się wadium, które w oznaczonym terminie, znajdzie się na rachunku bankowym Zamawiającego. </w:t>
      </w:r>
      <w:r w:rsidR="005E3710" w:rsidRPr="005E3710">
        <w:rPr>
          <w:rFonts w:ascii="Arial" w:hAnsi="Arial" w:cs="Arial"/>
          <w:noProof/>
          <w:sz w:val="20"/>
          <w:lang w:eastAsia="x-none"/>
        </w:rPr>
        <w:t>Jako termin wniesienia wadium w formie pieniądza zostanie przyjęty termin uznania na rachunku zamawiającego.</w:t>
      </w:r>
    </w:p>
    <w:p w14:paraId="337ABA26" w14:textId="0244B8FF" w:rsidR="00CD3CC7" w:rsidRPr="00CD3CC7" w:rsidRDefault="00CD3CC7" w:rsidP="00CD3CC7">
      <w:pPr>
        <w:widowControl w:val="0"/>
        <w:numPr>
          <w:ilvl w:val="0"/>
          <w:numId w:val="22"/>
        </w:numPr>
        <w:tabs>
          <w:tab w:val="clear" w:pos="360"/>
          <w:tab w:val="num" w:pos="0"/>
          <w:tab w:val="num" w:pos="567"/>
        </w:tabs>
        <w:adjustRightInd w:val="0"/>
        <w:spacing w:before="120" w:after="0" w:line="280" w:lineRule="exact"/>
        <w:ind w:left="567" w:hanging="567"/>
        <w:jc w:val="both"/>
        <w:textAlignment w:val="baseline"/>
        <w:rPr>
          <w:rFonts w:ascii="Arial" w:hAnsi="Arial" w:cs="Arial"/>
          <w:sz w:val="20"/>
          <w:szCs w:val="20"/>
        </w:rPr>
      </w:pPr>
      <w:r w:rsidRPr="00CD3CC7">
        <w:rPr>
          <w:rFonts w:ascii="Arial" w:hAnsi="Arial" w:cs="Arial"/>
          <w:noProof/>
          <w:sz w:val="20"/>
          <w:lang w:eastAsia="x-none"/>
        </w:rPr>
        <w:t xml:space="preserve">Wadium </w:t>
      </w:r>
      <w:r w:rsidRPr="00CD3CC7">
        <w:rPr>
          <w:rFonts w:ascii="Arial" w:hAnsi="Arial" w:cs="Arial"/>
          <w:sz w:val="20"/>
          <w:szCs w:val="20"/>
        </w:rPr>
        <w:t>w formie niepieniężnej może być przyjęte jedynie od podmiotu (wystawcy) spełniającego poniższe wymagania:</w:t>
      </w:r>
    </w:p>
    <w:p w14:paraId="0644169B" w14:textId="77777777" w:rsidR="00CD3CC7" w:rsidRPr="00CD3CC7" w:rsidRDefault="00CD3CC7" w:rsidP="00CD3CC7">
      <w:pPr>
        <w:tabs>
          <w:tab w:val="left" w:pos="426"/>
        </w:tabs>
        <w:autoSpaceDN w:val="0"/>
        <w:spacing w:before="120" w:after="0" w:line="280" w:lineRule="exact"/>
        <w:ind w:left="567"/>
        <w:jc w:val="both"/>
        <w:rPr>
          <w:rFonts w:ascii="Arial" w:hAnsi="Arial" w:cs="Arial"/>
          <w:sz w:val="20"/>
          <w:szCs w:val="20"/>
        </w:rPr>
      </w:pPr>
      <w:r w:rsidRPr="00CD3CC7">
        <w:rPr>
          <w:rFonts w:ascii="Arial" w:hAnsi="Arial" w:cs="Arial"/>
          <w:sz w:val="20"/>
          <w:szCs w:val="20"/>
        </w:rPr>
        <w:t xml:space="preserve">a. podmioty wystawiające zabezpieczenia/wadia niepieniężne w formie gwarancji bankowej powinny posiadać zezwolenie wydane przez Komisję Nadzoru Finansowego na prowadzenie działalności bankowej4 oraz aktualną ocenę ratingową, nadaną przez agencję </w:t>
      </w:r>
      <w:r w:rsidRPr="00CD3CC7">
        <w:rPr>
          <w:rFonts w:ascii="Arial" w:hAnsi="Arial" w:cs="Arial"/>
          <w:sz w:val="20"/>
          <w:szCs w:val="20"/>
        </w:rPr>
        <w:lastRenderedPageBreak/>
        <w:t xml:space="preserve">ratingową na poziomie inwestycyjnym, nie niższym niż Baa3 dla Agencji </w:t>
      </w:r>
      <w:proofErr w:type="spellStart"/>
      <w:r w:rsidRPr="00CD3CC7">
        <w:rPr>
          <w:rFonts w:ascii="Arial" w:hAnsi="Arial" w:cs="Arial"/>
          <w:sz w:val="20"/>
          <w:szCs w:val="20"/>
        </w:rPr>
        <w:t>Moody’s</w:t>
      </w:r>
      <w:proofErr w:type="spellEnd"/>
      <w:r w:rsidRPr="00CD3CC7">
        <w:rPr>
          <w:rFonts w:ascii="Arial" w:hAnsi="Arial" w:cs="Arial"/>
          <w:sz w:val="20"/>
          <w:szCs w:val="20"/>
        </w:rPr>
        <w:t xml:space="preserve">, BBB- dla Agencji Standard and </w:t>
      </w:r>
      <w:proofErr w:type="spellStart"/>
      <w:r w:rsidRPr="00CD3CC7">
        <w:rPr>
          <w:rFonts w:ascii="Arial" w:hAnsi="Arial" w:cs="Arial"/>
          <w:sz w:val="20"/>
          <w:szCs w:val="20"/>
        </w:rPr>
        <w:t>Poor’s</w:t>
      </w:r>
      <w:proofErr w:type="spellEnd"/>
      <w:r w:rsidRPr="00CD3CC7">
        <w:rPr>
          <w:rFonts w:ascii="Arial" w:hAnsi="Arial" w:cs="Arial"/>
          <w:sz w:val="20"/>
          <w:szCs w:val="20"/>
        </w:rPr>
        <w:t>, BBB- dla Agencji Fitch,</w:t>
      </w:r>
    </w:p>
    <w:p w14:paraId="7D23E0C4" w14:textId="77777777" w:rsidR="00CD3CC7" w:rsidRDefault="00CD3CC7" w:rsidP="00CD3CC7">
      <w:pPr>
        <w:tabs>
          <w:tab w:val="left" w:pos="426"/>
        </w:tabs>
        <w:autoSpaceDN w:val="0"/>
        <w:spacing w:before="120" w:after="0" w:line="280" w:lineRule="exact"/>
        <w:ind w:left="567"/>
        <w:jc w:val="both"/>
        <w:rPr>
          <w:rStyle w:val="Hipercze"/>
          <w:rFonts w:ascii="Arial" w:hAnsi="Arial" w:cs="Arial"/>
          <w:color w:val="auto"/>
          <w:sz w:val="20"/>
          <w:szCs w:val="20"/>
        </w:rPr>
      </w:pPr>
      <w:r w:rsidRPr="00CD3CC7">
        <w:rPr>
          <w:rFonts w:ascii="Arial" w:hAnsi="Arial" w:cs="Arial"/>
          <w:sz w:val="20"/>
          <w:szCs w:val="20"/>
        </w:rPr>
        <w:t xml:space="preserve">b. podmioty wystawiające zabezpieczenia/wadia niepieniężne w formie gwarancji ubezpieczeniowej powinny posiadać aktualną zezwolenie wydane przez Komisję Nadzoru Finansowego na prowadzenie działalności ubezpieczeniowej. Lista podmiotów posiadających zezwolenie publikowana jest na stronie internetowej Komisji Nadzoru Finansowego </w:t>
      </w:r>
      <w:hyperlink r:id="rId23" w:history="1">
        <w:r w:rsidRPr="00CD3CC7">
          <w:rPr>
            <w:rStyle w:val="Hipercze"/>
            <w:rFonts w:ascii="Arial" w:hAnsi="Arial" w:cs="Arial"/>
            <w:color w:val="auto"/>
            <w:sz w:val="20"/>
            <w:szCs w:val="20"/>
          </w:rPr>
          <w:t>www.knf.gov.pl</w:t>
        </w:r>
      </w:hyperlink>
    </w:p>
    <w:p w14:paraId="06A0D3AC" w14:textId="77777777" w:rsidR="00726D24" w:rsidRDefault="00F00D45" w:rsidP="00804109">
      <w:pPr>
        <w:widowControl w:val="0"/>
        <w:numPr>
          <w:ilvl w:val="0"/>
          <w:numId w:val="22"/>
        </w:numPr>
        <w:tabs>
          <w:tab w:val="clear" w:pos="360"/>
          <w:tab w:val="num" w:pos="0"/>
          <w:tab w:val="num" w:pos="567"/>
        </w:tabs>
        <w:adjustRightInd w:val="0"/>
        <w:spacing w:before="120" w:after="0" w:line="280" w:lineRule="exact"/>
        <w:ind w:left="567" w:hanging="567"/>
        <w:jc w:val="both"/>
        <w:textAlignment w:val="baseline"/>
        <w:rPr>
          <w:rFonts w:ascii="Arial" w:hAnsi="Arial" w:cs="Arial"/>
          <w:i/>
          <w:iCs/>
          <w:sz w:val="20"/>
          <w:szCs w:val="20"/>
        </w:rPr>
      </w:pPr>
      <w:r w:rsidRPr="007044C2">
        <w:rPr>
          <w:rFonts w:ascii="Arial" w:hAnsi="Arial" w:cs="Arial"/>
          <w:sz w:val="20"/>
          <w:szCs w:val="20"/>
        </w:rPr>
        <w:t>Zamawiający zwraca wadium wszystkim Wykonawcom, niezwłocznie po wyborze oferty najkorzystniejszej lub unieważnieniu postępowania, z wyjątkiem Wykonawcy, którego oferta została wybrana jako najkorzystniejsza.</w:t>
      </w:r>
      <w:r w:rsidR="00C95A7E" w:rsidRPr="007044C2">
        <w:rPr>
          <w:rFonts w:ascii="Arial" w:hAnsi="Arial" w:cs="Arial"/>
          <w:sz w:val="20"/>
          <w:szCs w:val="20"/>
        </w:rPr>
        <w:t xml:space="preserve"> Zamawiający zwraca wadium niezwłocznie wykonawcom, którzy nie wyrazili zgody na przedłużenie terminu związania ofertą.</w:t>
      </w:r>
    </w:p>
    <w:p w14:paraId="13226D27" w14:textId="79EFFBEE" w:rsidR="00C95A7E" w:rsidRPr="00726D24" w:rsidRDefault="00C95A7E" w:rsidP="00804109">
      <w:pPr>
        <w:widowControl w:val="0"/>
        <w:numPr>
          <w:ilvl w:val="0"/>
          <w:numId w:val="22"/>
        </w:numPr>
        <w:tabs>
          <w:tab w:val="clear" w:pos="360"/>
          <w:tab w:val="num" w:pos="0"/>
          <w:tab w:val="num" w:pos="567"/>
        </w:tabs>
        <w:adjustRightInd w:val="0"/>
        <w:spacing w:before="120" w:after="0" w:line="280" w:lineRule="exact"/>
        <w:ind w:left="567" w:hanging="567"/>
        <w:jc w:val="both"/>
        <w:textAlignment w:val="baseline"/>
        <w:rPr>
          <w:rFonts w:ascii="Arial" w:hAnsi="Arial" w:cs="Arial"/>
          <w:i/>
          <w:iCs/>
          <w:sz w:val="20"/>
          <w:szCs w:val="20"/>
        </w:rPr>
      </w:pPr>
      <w:r w:rsidRPr="00726D24">
        <w:rPr>
          <w:rFonts w:ascii="Arial" w:hAnsi="Arial" w:cs="Arial"/>
          <w:sz w:val="20"/>
          <w:szCs w:val="20"/>
          <w:lang w:eastAsia="pl-PL" w:bidi="ar-SA"/>
        </w:rPr>
        <w:t>Zamawiający może żądać ponownego wniesienia wadium przez wykonawcę, któremu zwrócono wadium na podstawie przesłanek określonych powyżej, jeżeli w wyniku postępowania jego oferta została ostatecznie wybrana. Wykonawca wnosi wadium w terminie określonym przez Zamawiającego</w:t>
      </w:r>
      <w:r w:rsidR="00BA1C72" w:rsidRPr="00726D24">
        <w:rPr>
          <w:rFonts w:ascii="Arial" w:hAnsi="Arial" w:cs="Arial"/>
          <w:sz w:val="20"/>
          <w:szCs w:val="20"/>
          <w:lang w:eastAsia="pl-PL" w:bidi="ar-SA"/>
        </w:rPr>
        <w:t>.</w:t>
      </w:r>
    </w:p>
    <w:p w14:paraId="2AC23115" w14:textId="77777777" w:rsidR="00C95A7E" w:rsidRPr="007044C2" w:rsidRDefault="00F00D45" w:rsidP="00804109">
      <w:pPr>
        <w:widowControl w:val="0"/>
        <w:numPr>
          <w:ilvl w:val="0"/>
          <w:numId w:val="22"/>
        </w:numPr>
        <w:tabs>
          <w:tab w:val="clear" w:pos="360"/>
          <w:tab w:val="num" w:pos="0"/>
          <w:tab w:val="num" w:pos="567"/>
        </w:tabs>
        <w:adjustRightInd w:val="0"/>
        <w:spacing w:before="120" w:after="0" w:line="280" w:lineRule="exact"/>
        <w:ind w:left="567" w:hanging="567"/>
        <w:jc w:val="both"/>
        <w:textAlignment w:val="baseline"/>
        <w:rPr>
          <w:rFonts w:ascii="Arial" w:hAnsi="Arial" w:cs="Arial"/>
          <w:i/>
          <w:iCs/>
          <w:sz w:val="20"/>
          <w:szCs w:val="20"/>
        </w:rPr>
      </w:pPr>
      <w:r w:rsidRPr="007044C2">
        <w:rPr>
          <w:rFonts w:ascii="Arial" w:hAnsi="Arial" w:cs="Arial"/>
          <w:sz w:val="20"/>
          <w:szCs w:val="20"/>
        </w:rPr>
        <w:t>Wykonawcy, którego oferta została wybrana jako najkorzystniejsza, Zamawiający zwraca wadium niezwłocznie, po zawarciu umowy w sprawie zamówienia oraz wniesieniu zabezpieczenia należytego wykonania umowy, jeżeli jego wniesienia żądano.</w:t>
      </w:r>
    </w:p>
    <w:p w14:paraId="76E1CA24" w14:textId="77777777" w:rsidR="0002009C" w:rsidRPr="007044C2" w:rsidRDefault="00F00D45" w:rsidP="00804109">
      <w:pPr>
        <w:widowControl w:val="0"/>
        <w:numPr>
          <w:ilvl w:val="0"/>
          <w:numId w:val="22"/>
        </w:numPr>
        <w:tabs>
          <w:tab w:val="clear" w:pos="360"/>
          <w:tab w:val="num" w:pos="0"/>
          <w:tab w:val="num" w:pos="567"/>
        </w:tabs>
        <w:adjustRightInd w:val="0"/>
        <w:spacing w:before="120" w:after="0" w:line="280" w:lineRule="exact"/>
        <w:ind w:left="567" w:hanging="567"/>
        <w:jc w:val="both"/>
        <w:textAlignment w:val="baseline"/>
        <w:rPr>
          <w:rFonts w:ascii="Arial" w:hAnsi="Arial" w:cs="Arial"/>
          <w:i/>
          <w:iCs/>
          <w:sz w:val="20"/>
          <w:szCs w:val="20"/>
        </w:rPr>
      </w:pPr>
      <w:r w:rsidRPr="007044C2">
        <w:rPr>
          <w:rFonts w:ascii="Arial" w:hAnsi="Arial" w:cs="Arial"/>
          <w:sz w:val="20"/>
          <w:szCs w:val="20"/>
        </w:rPr>
        <w:t>Zamawiający zwraca niezwłocznie wadium na wniosek Wykonawcy, który wycofał ofertę przed upływem terminu składania ofert.</w:t>
      </w:r>
    </w:p>
    <w:p w14:paraId="4F14CD46" w14:textId="77777777" w:rsidR="00F00D45" w:rsidRPr="007044C2" w:rsidRDefault="00F00D45" w:rsidP="00804109">
      <w:pPr>
        <w:widowControl w:val="0"/>
        <w:numPr>
          <w:ilvl w:val="0"/>
          <w:numId w:val="22"/>
        </w:numPr>
        <w:tabs>
          <w:tab w:val="clear" w:pos="360"/>
          <w:tab w:val="num" w:pos="0"/>
          <w:tab w:val="num" w:pos="567"/>
        </w:tabs>
        <w:adjustRightInd w:val="0"/>
        <w:spacing w:before="120" w:after="0" w:line="280" w:lineRule="exact"/>
        <w:ind w:left="567" w:hanging="567"/>
        <w:jc w:val="both"/>
        <w:textAlignment w:val="baseline"/>
        <w:rPr>
          <w:rFonts w:ascii="Arial" w:hAnsi="Arial" w:cs="Arial"/>
          <w:i/>
          <w:iCs/>
          <w:sz w:val="20"/>
          <w:szCs w:val="20"/>
        </w:rPr>
      </w:pPr>
      <w:r w:rsidRPr="007044C2">
        <w:rPr>
          <w:rFonts w:ascii="Arial" w:hAnsi="Arial" w:cs="Arial"/>
          <w:sz w:val="20"/>
          <w:szCs w:val="20"/>
        </w:rP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14:paraId="6C13DC8E" w14:textId="77777777" w:rsidR="00F00D45" w:rsidRPr="007044C2" w:rsidRDefault="00F00D45" w:rsidP="00804109">
      <w:pPr>
        <w:widowControl w:val="0"/>
        <w:numPr>
          <w:ilvl w:val="0"/>
          <w:numId w:val="22"/>
        </w:numPr>
        <w:tabs>
          <w:tab w:val="clear" w:pos="360"/>
          <w:tab w:val="num" w:pos="0"/>
          <w:tab w:val="num" w:pos="567"/>
        </w:tabs>
        <w:adjustRightInd w:val="0"/>
        <w:spacing w:before="120" w:after="0" w:line="280" w:lineRule="exact"/>
        <w:ind w:left="567" w:hanging="567"/>
        <w:jc w:val="both"/>
        <w:textAlignment w:val="baseline"/>
        <w:rPr>
          <w:rFonts w:ascii="Arial" w:hAnsi="Arial" w:cs="Arial"/>
          <w:sz w:val="20"/>
          <w:szCs w:val="20"/>
        </w:rPr>
      </w:pPr>
      <w:r w:rsidRPr="007044C2">
        <w:rPr>
          <w:rFonts w:ascii="Arial" w:hAnsi="Arial" w:cs="Arial"/>
          <w:sz w:val="20"/>
          <w:szCs w:val="20"/>
        </w:rPr>
        <w:t xml:space="preserve">Wykonawca, którego oferta została wybrana, traci wadium wraz z odsetkami na rzecz Zamawiającego, w przypadku, gdy: </w:t>
      </w:r>
    </w:p>
    <w:p w14:paraId="51012387" w14:textId="77777777" w:rsidR="00F00D45" w:rsidRPr="007044C2" w:rsidRDefault="00F00D45" w:rsidP="00804109">
      <w:pPr>
        <w:widowControl w:val="0"/>
        <w:numPr>
          <w:ilvl w:val="0"/>
          <w:numId w:val="23"/>
        </w:numPr>
        <w:tabs>
          <w:tab w:val="clear" w:pos="717"/>
          <w:tab w:val="num" w:pos="1134"/>
        </w:tabs>
        <w:adjustRightInd w:val="0"/>
        <w:spacing w:before="120" w:after="0" w:line="280" w:lineRule="exact"/>
        <w:ind w:left="714" w:hanging="5"/>
        <w:jc w:val="both"/>
        <w:textAlignment w:val="baseline"/>
        <w:rPr>
          <w:rFonts w:ascii="Arial" w:hAnsi="Arial" w:cs="Arial"/>
          <w:sz w:val="20"/>
          <w:szCs w:val="20"/>
        </w:rPr>
      </w:pPr>
      <w:r w:rsidRPr="007044C2">
        <w:rPr>
          <w:rFonts w:ascii="Arial" w:hAnsi="Arial" w:cs="Arial"/>
          <w:sz w:val="20"/>
          <w:szCs w:val="20"/>
        </w:rPr>
        <w:t xml:space="preserve">odmówił podpisania umowy na warunkach, określonych w ofercie, </w:t>
      </w:r>
    </w:p>
    <w:p w14:paraId="33BCDA45" w14:textId="77777777" w:rsidR="00F00D45" w:rsidRPr="007044C2" w:rsidRDefault="00F00D45" w:rsidP="00804109">
      <w:pPr>
        <w:numPr>
          <w:ilvl w:val="0"/>
          <w:numId w:val="23"/>
        </w:numPr>
        <w:tabs>
          <w:tab w:val="clear" w:pos="717"/>
          <w:tab w:val="num" w:pos="1134"/>
        </w:tabs>
        <w:spacing w:before="120" w:after="0" w:line="280" w:lineRule="exact"/>
        <w:ind w:left="714" w:hanging="5"/>
        <w:jc w:val="both"/>
        <w:rPr>
          <w:rFonts w:ascii="Arial" w:hAnsi="Arial" w:cs="Arial"/>
          <w:sz w:val="20"/>
          <w:szCs w:val="20"/>
        </w:rPr>
      </w:pPr>
      <w:r w:rsidRPr="007044C2">
        <w:rPr>
          <w:rFonts w:ascii="Arial" w:hAnsi="Arial" w:cs="Arial"/>
          <w:sz w:val="20"/>
          <w:szCs w:val="20"/>
        </w:rPr>
        <w:t>nie wniósł wymaganego zabezpieczenia należytego wykonania umowy,</w:t>
      </w:r>
    </w:p>
    <w:p w14:paraId="6F0E55F1" w14:textId="77777777" w:rsidR="00F00D45" w:rsidRPr="007044C2" w:rsidRDefault="00F00D45" w:rsidP="00804109">
      <w:pPr>
        <w:widowControl w:val="0"/>
        <w:numPr>
          <w:ilvl w:val="0"/>
          <w:numId w:val="23"/>
        </w:numPr>
        <w:tabs>
          <w:tab w:val="clear" w:pos="717"/>
          <w:tab w:val="num" w:pos="1134"/>
        </w:tabs>
        <w:adjustRightInd w:val="0"/>
        <w:spacing w:before="120" w:after="0" w:line="280" w:lineRule="exact"/>
        <w:ind w:left="714" w:hanging="5"/>
        <w:jc w:val="both"/>
        <w:textAlignment w:val="baseline"/>
        <w:rPr>
          <w:rFonts w:ascii="Arial" w:hAnsi="Arial" w:cs="Arial"/>
          <w:sz w:val="20"/>
          <w:szCs w:val="20"/>
        </w:rPr>
      </w:pPr>
      <w:r w:rsidRPr="007044C2">
        <w:rPr>
          <w:rFonts w:ascii="Arial" w:hAnsi="Arial" w:cs="Arial"/>
          <w:sz w:val="20"/>
          <w:szCs w:val="20"/>
        </w:rPr>
        <w:t>zawarcie umowy stało się niemożliwe, z przyczyn leżących po stronie Wykonawcy.</w:t>
      </w:r>
    </w:p>
    <w:p w14:paraId="1403E654" w14:textId="77777777" w:rsidR="00F00D45" w:rsidRPr="007044C2" w:rsidRDefault="00F00D45" w:rsidP="00804109">
      <w:pPr>
        <w:widowControl w:val="0"/>
        <w:numPr>
          <w:ilvl w:val="0"/>
          <w:numId w:val="22"/>
        </w:numPr>
        <w:tabs>
          <w:tab w:val="clear" w:pos="360"/>
          <w:tab w:val="num" w:pos="0"/>
          <w:tab w:val="num" w:pos="567"/>
        </w:tabs>
        <w:adjustRightInd w:val="0"/>
        <w:spacing w:before="120" w:after="0" w:line="280" w:lineRule="exact"/>
        <w:ind w:left="567" w:hanging="567"/>
        <w:jc w:val="both"/>
        <w:textAlignment w:val="baseline"/>
        <w:rPr>
          <w:rFonts w:ascii="Arial" w:hAnsi="Arial" w:cs="Arial"/>
          <w:sz w:val="20"/>
          <w:szCs w:val="20"/>
        </w:rPr>
      </w:pPr>
      <w:r w:rsidRPr="007044C2">
        <w:rPr>
          <w:rFonts w:ascii="Arial" w:hAnsi="Arial" w:cs="Arial"/>
          <w:sz w:val="20"/>
          <w:szCs w:val="20"/>
        </w:rPr>
        <w:t>Zamawiający może zatrzymać wadium, jeżeli Wykonawca w odpowiedzi na wezwanie do uzupełnienia dokumentów i oświadczeń, potwierdzających spełnienie warunków udziału w postępowaniu, nie złożył dokumentów lub oświadczeń, chyba że udowodni, że wynika to z przyczyn nieleżących po jego stronie.</w:t>
      </w:r>
    </w:p>
    <w:p w14:paraId="74A7EE04" w14:textId="77777777" w:rsidR="00F00D45" w:rsidRPr="007044C2" w:rsidRDefault="00F00D45" w:rsidP="00804109">
      <w:pPr>
        <w:widowControl w:val="0"/>
        <w:numPr>
          <w:ilvl w:val="0"/>
          <w:numId w:val="22"/>
        </w:numPr>
        <w:tabs>
          <w:tab w:val="clear" w:pos="360"/>
          <w:tab w:val="num" w:pos="567"/>
        </w:tabs>
        <w:adjustRightInd w:val="0"/>
        <w:spacing w:before="120" w:after="0" w:line="280" w:lineRule="exact"/>
        <w:ind w:left="567" w:hanging="567"/>
        <w:jc w:val="both"/>
        <w:textAlignment w:val="baseline"/>
        <w:rPr>
          <w:rFonts w:ascii="Arial" w:hAnsi="Arial" w:cs="Arial"/>
          <w:b/>
          <w:sz w:val="20"/>
          <w:szCs w:val="20"/>
        </w:rPr>
      </w:pPr>
      <w:r w:rsidRPr="007044C2">
        <w:rPr>
          <w:rFonts w:ascii="Arial" w:hAnsi="Arial" w:cs="Arial"/>
          <w:b/>
          <w:sz w:val="20"/>
          <w:szCs w:val="20"/>
        </w:rPr>
        <w:t>W przypadku wnoszenia wadium w formie gwarancji, w treści gwarancji powinny się znaleźć zapisy postanowienia, z których będzie wynikać, iż przedmiotowa gwarancja jest nieodwołalna, bezwarunkowa i płatna na pierwsze żądanie.</w:t>
      </w:r>
    </w:p>
    <w:p w14:paraId="696316EC" w14:textId="77777777" w:rsidR="00314D7A" w:rsidRPr="007044C2" w:rsidRDefault="00314D7A" w:rsidP="00776903">
      <w:pPr>
        <w:pStyle w:val="Bezodstpw"/>
        <w:spacing w:before="120" w:line="280" w:lineRule="exact"/>
        <w:ind w:left="426"/>
        <w:jc w:val="both"/>
        <w:rPr>
          <w:rFonts w:ascii="Arial" w:hAnsi="Arial" w:cs="Arial"/>
          <w:sz w:val="20"/>
          <w:szCs w:val="20"/>
          <w:lang w:val="pl-PL"/>
        </w:rPr>
      </w:pPr>
    </w:p>
    <w:bookmarkEnd w:id="38"/>
    <w:p w14:paraId="19734529" w14:textId="77777777" w:rsidR="0011324D" w:rsidRPr="007044C2" w:rsidRDefault="00ED3953" w:rsidP="00804109">
      <w:pPr>
        <w:pStyle w:val="Bezodstpw"/>
        <w:numPr>
          <w:ilvl w:val="0"/>
          <w:numId w:val="28"/>
        </w:numPr>
        <w:spacing w:before="120" w:line="280" w:lineRule="exact"/>
        <w:ind w:left="426" w:hanging="426"/>
        <w:jc w:val="both"/>
        <w:rPr>
          <w:rFonts w:ascii="Arial" w:hAnsi="Arial" w:cs="Arial"/>
          <w:b/>
          <w:smallCaps/>
          <w:sz w:val="20"/>
          <w:szCs w:val="20"/>
        </w:rPr>
      </w:pPr>
      <w:r w:rsidRPr="007044C2">
        <w:rPr>
          <w:rFonts w:ascii="Arial" w:hAnsi="Arial" w:cs="Arial"/>
          <w:b/>
          <w:smallCaps/>
          <w:sz w:val="20"/>
          <w:szCs w:val="20"/>
        </w:rPr>
        <w:t>Zabezpieczenie należ</w:t>
      </w:r>
      <w:r w:rsidR="00F734D7" w:rsidRPr="007044C2">
        <w:rPr>
          <w:rFonts w:ascii="Arial" w:hAnsi="Arial" w:cs="Arial"/>
          <w:b/>
          <w:smallCaps/>
          <w:sz w:val="20"/>
          <w:szCs w:val="20"/>
        </w:rPr>
        <w:t>ytego wykonania umowy</w:t>
      </w:r>
    </w:p>
    <w:p w14:paraId="7630FF2C" w14:textId="063B6D36" w:rsidR="001814EE" w:rsidRDefault="00CD3CC7" w:rsidP="00776903">
      <w:pPr>
        <w:numPr>
          <w:ilvl w:val="1"/>
          <w:numId w:val="1"/>
        </w:numPr>
        <w:tabs>
          <w:tab w:val="left" w:pos="426"/>
        </w:tabs>
        <w:autoSpaceDN w:val="0"/>
        <w:spacing w:before="120" w:after="0" w:line="280" w:lineRule="exact"/>
        <w:ind w:left="482" w:hanging="482"/>
        <w:jc w:val="both"/>
        <w:rPr>
          <w:rFonts w:ascii="Arial" w:hAnsi="Arial" w:cs="Arial"/>
          <w:sz w:val="20"/>
          <w:szCs w:val="20"/>
        </w:rPr>
      </w:pPr>
      <w:r>
        <w:rPr>
          <w:rFonts w:ascii="Arial" w:hAnsi="Arial" w:cs="Arial"/>
          <w:sz w:val="20"/>
          <w:szCs w:val="20"/>
        </w:rPr>
        <w:t xml:space="preserve"> </w:t>
      </w:r>
      <w:r w:rsidR="001814EE" w:rsidRPr="007044C2">
        <w:rPr>
          <w:rFonts w:ascii="Arial" w:hAnsi="Arial" w:cs="Arial"/>
          <w:sz w:val="20"/>
          <w:szCs w:val="20"/>
        </w:rPr>
        <w:t xml:space="preserve">Zamawiający </w:t>
      </w:r>
      <w:r w:rsidR="001814EE" w:rsidRPr="005E3710">
        <w:rPr>
          <w:rFonts w:ascii="Arial" w:hAnsi="Arial" w:cs="Arial"/>
          <w:b/>
          <w:bCs/>
          <w:color w:val="000000"/>
          <w:sz w:val="20"/>
          <w:szCs w:val="20"/>
        </w:rPr>
        <w:t>wymaga</w:t>
      </w:r>
      <w:r w:rsidR="001814EE" w:rsidRPr="005E3710">
        <w:rPr>
          <w:rFonts w:ascii="Arial" w:hAnsi="Arial" w:cs="Arial"/>
          <w:b/>
          <w:bCs/>
          <w:sz w:val="20"/>
          <w:szCs w:val="20"/>
        </w:rPr>
        <w:t xml:space="preserve"> </w:t>
      </w:r>
      <w:r w:rsidR="001814EE" w:rsidRPr="005E3710">
        <w:rPr>
          <w:rFonts w:ascii="Arial" w:hAnsi="Arial" w:cs="Arial"/>
          <w:strike/>
          <w:sz w:val="20"/>
          <w:szCs w:val="20"/>
        </w:rPr>
        <w:t>/ nie wymaga</w:t>
      </w:r>
      <w:r w:rsidR="001814EE" w:rsidRPr="007044C2">
        <w:rPr>
          <w:rFonts w:ascii="Arial" w:hAnsi="Arial" w:cs="Arial"/>
          <w:sz w:val="20"/>
          <w:szCs w:val="20"/>
        </w:rPr>
        <w:t xml:space="preserve"> od Wykonawcy wniesienia zabezpieczenia należytego wykonania umowy.</w:t>
      </w:r>
    </w:p>
    <w:p w14:paraId="3CEDF1B7" w14:textId="74E79E47" w:rsidR="00254A9A" w:rsidRPr="00254A9A" w:rsidRDefault="00254A9A" w:rsidP="00254A9A">
      <w:pPr>
        <w:tabs>
          <w:tab w:val="left" w:pos="426"/>
        </w:tabs>
        <w:autoSpaceDN w:val="0"/>
        <w:spacing w:before="120" w:after="0" w:line="280" w:lineRule="exact"/>
        <w:ind w:left="482"/>
        <w:jc w:val="both"/>
        <w:rPr>
          <w:rFonts w:ascii="Arial" w:hAnsi="Arial" w:cs="Arial"/>
          <w:i/>
          <w:iCs/>
          <w:color w:val="FF0000"/>
          <w:sz w:val="18"/>
          <w:szCs w:val="18"/>
          <w:u w:val="single"/>
        </w:rPr>
      </w:pPr>
      <w:r w:rsidRPr="00254A9A">
        <w:rPr>
          <w:rFonts w:ascii="Arial" w:hAnsi="Arial" w:cs="Arial"/>
          <w:i/>
          <w:iCs/>
          <w:color w:val="FF0000"/>
          <w:sz w:val="18"/>
          <w:szCs w:val="18"/>
          <w:u w:val="single"/>
        </w:rPr>
        <w:t xml:space="preserve">Uwaga: Pozostałe zapisy rozdziału 18 mają zastosowania, jeśli </w:t>
      </w:r>
      <w:r>
        <w:rPr>
          <w:rFonts w:ascii="Arial" w:hAnsi="Arial" w:cs="Arial"/>
          <w:i/>
          <w:iCs/>
          <w:color w:val="FF0000"/>
          <w:sz w:val="18"/>
          <w:szCs w:val="18"/>
          <w:u w:val="single"/>
        </w:rPr>
        <w:t xml:space="preserve">zabezpieczenie </w:t>
      </w:r>
      <w:r w:rsidRPr="00254A9A">
        <w:rPr>
          <w:rFonts w:ascii="Arial" w:hAnsi="Arial" w:cs="Arial"/>
          <w:i/>
          <w:iCs/>
          <w:color w:val="FF0000"/>
          <w:sz w:val="18"/>
          <w:szCs w:val="18"/>
          <w:u w:val="single"/>
        </w:rPr>
        <w:t xml:space="preserve"> jest wymagane.</w:t>
      </w:r>
    </w:p>
    <w:p w14:paraId="50BA2D8D" w14:textId="7F47F2D2" w:rsidR="009D2B4F" w:rsidRPr="005E3710" w:rsidRDefault="00CD3CC7" w:rsidP="009D2B4F">
      <w:pPr>
        <w:numPr>
          <w:ilvl w:val="1"/>
          <w:numId w:val="1"/>
        </w:numPr>
        <w:tabs>
          <w:tab w:val="left" w:pos="426"/>
        </w:tabs>
        <w:autoSpaceDN w:val="0"/>
        <w:spacing w:before="120" w:after="0" w:line="280" w:lineRule="exact"/>
        <w:jc w:val="both"/>
        <w:rPr>
          <w:rFonts w:ascii="Arial" w:hAnsi="Arial" w:cs="Arial"/>
          <w:b/>
          <w:bCs/>
          <w:sz w:val="20"/>
          <w:szCs w:val="20"/>
        </w:rPr>
      </w:pPr>
      <w:r>
        <w:rPr>
          <w:rFonts w:ascii="Arial" w:hAnsi="Arial" w:cs="Arial"/>
          <w:sz w:val="20"/>
          <w:szCs w:val="20"/>
        </w:rPr>
        <w:lastRenderedPageBreak/>
        <w:t xml:space="preserve"> </w:t>
      </w:r>
      <w:r w:rsidR="001814EE" w:rsidRPr="007044C2">
        <w:rPr>
          <w:rFonts w:ascii="Arial" w:hAnsi="Arial" w:cs="Arial"/>
          <w:sz w:val="20"/>
          <w:szCs w:val="20"/>
        </w:rPr>
        <w:t xml:space="preserve">Zamawiający ustanawia wysokość zabezpieczenia w wysokości </w:t>
      </w:r>
      <w:r w:rsidR="004F254A">
        <w:rPr>
          <w:rFonts w:ascii="Arial" w:hAnsi="Arial" w:cs="Arial"/>
          <w:b/>
          <w:bCs/>
          <w:sz w:val="20"/>
          <w:szCs w:val="20"/>
        </w:rPr>
        <w:t>3</w:t>
      </w:r>
      <w:r w:rsidR="005E3710" w:rsidRPr="005E3710">
        <w:rPr>
          <w:rFonts w:ascii="Arial" w:hAnsi="Arial" w:cs="Arial"/>
          <w:b/>
          <w:bCs/>
          <w:sz w:val="20"/>
          <w:szCs w:val="20"/>
        </w:rPr>
        <w:t>%</w:t>
      </w:r>
      <w:r w:rsidR="00E61AED" w:rsidRPr="005E3710">
        <w:rPr>
          <w:rFonts w:ascii="Arial" w:hAnsi="Arial" w:cs="Arial"/>
          <w:b/>
          <w:bCs/>
          <w:sz w:val="20"/>
          <w:szCs w:val="20"/>
        </w:rPr>
        <w:t xml:space="preserve"> </w:t>
      </w:r>
      <w:r w:rsidR="001339E6" w:rsidRPr="005E3710">
        <w:rPr>
          <w:rFonts w:ascii="Arial" w:hAnsi="Arial" w:cs="Arial"/>
          <w:b/>
          <w:bCs/>
          <w:sz w:val="20"/>
          <w:szCs w:val="20"/>
        </w:rPr>
        <w:t xml:space="preserve">całkowitego wynagrodzenia </w:t>
      </w:r>
      <w:r w:rsidR="004F254A">
        <w:rPr>
          <w:rFonts w:ascii="Arial" w:hAnsi="Arial" w:cs="Arial"/>
          <w:b/>
          <w:bCs/>
          <w:sz w:val="20"/>
          <w:szCs w:val="20"/>
        </w:rPr>
        <w:t>umownego</w:t>
      </w:r>
      <w:r w:rsidR="001339E6" w:rsidRPr="005E3710">
        <w:rPr>
          <w:rFonts w:ascii="Arial" w:hAnsi="Arial" w:cs="Arial"/>
          <w:b/>
          <w:bCs/>
          <w:sz w:val="20"/>
          <w:szCs w:val="20"/>
        </w:rPr>
        <w:t xml:space="preserve"> </w:t>
      </w:r>
      <w:r w:rsidR="008D7259" w:rsidRPr="005E3710">
        <w:rPr>
          <w:rFonts w:ascii="Arial" w:hAnsi="Arial" w:cs="Arial"/>
          <w:b/>
          <w:bCs/>
          <w:sz w:val="20"/>
          <w:szCs w:val="20"/>
        </w:rPr>
        <w:t>brutto.</w:t>
      </w:r>
    </w:p>
    <w:p w14:paraId="2997472D" w14:textId="37E5A06B" w:rsidR="005E3710" w:rsidRPr="005E3710" w:rsidRDefault="00CD3CC7" w:rsidP="005E3710">
      <w:pPr>
        <w:numPr>
          <w:ilvl w:val="1"/>
          <w:numId w:val="1"/>
        </w:numPr>
        <w:tabs>
          <w:tab w:val="left" w:pos="426"/>
        </w:tabs>
        <w:autoSpaceDN w:val="0"/>
        <w:spacing w:before="120" w:after="0" w:line="280" w:lineRule="exact"/>
        <w:jc w:val="both"/>
        <w:rPr>
          <w:rFonts w:ascii="Arial" w:hAnsi="Arial" w:cs="Arial"/>
          <w:sz w:val="20"/>
          <w:szCs w:val="20"/>
        </w:rPr>
      </w:pPr>
      <w:r>
        <w:rPr>
          <w:rFonts w:ascii="Arial" w:hAnsi="Arial" w:cs="Arial"/>
          <w:sz w:val="20"/>
          <w:szCs w:val="20"/>
        </w:rPr>
        <w:t xml:space="preserve"> </w:t>
      </w:r>
      <w:r w:rsidR="001814EE" w:rsidRPr="007044C2">
        <w:rPr>
          <w:rFonts w:ascii="Arial" w:hAnsi="Arial" w:cs="Arial"/>
          <w:sz w:val="20"/>
          <w:szCs w:val="20"/>
        </w:rPr>
        <w:t xml:space="preserve">Zabezpieczenie może być wnoszone według wyboru Wykonawcy w jednej lub w </w:t>
      </w:r>
      <w:r w:rsidR="005E3710">
        <w:rPr>
          <w:rFonts w:ascii="Arial" w:hAnsi="Arial" w:cs="Arial"/>
          <w:sz w:val="20"/>
          <w:szCs w:val="20"/>
        </w:rPr>
        <w:t>kilku</w:t>
      </w:r>
      <w:r w:rsidR="005E3710" w:rsidRPr="005E3710">
        <w:rPr>
          <w:rFonts w:ascii="Arial" w:hAnsi="Arial" w:cs="Arial"/>
          <w:sz w:val="20"/>
          <w:szCs w:val="20"/>
        </w:rPr>
        <w:t xml:space="preserve"> następujących formach:</w:t>
      </w:r>
    </w:p>
    <w:p w14:paraId="2B926416" w14:textId="1D9A505E" w:rsidR="005E3710" w:rsidRPr="005E3710" w:rsidRDefault="005E3710" w:rsidP="00804109">
      <w:pPr>
        <w:pStyle w:val="Akapitzlist"/>
        <w:numPr>
          <w:ilvl w:val="0"/>
          <w:numId w:val="39"/>
        </w:numPr>
        <w:tabs>
          <w:tab w:val="left" w:pos="426"/>
        </w:tabs>
        <w:autoSpaceDN w:val="0"/>
        <w:spacing w:before="120" w:after="0" w:line="280" w:lineRule="exact"/>
        <w:jc w:val="both"/>
        <w:rPr>
          <w:rFonts w:ascii="Arial" w:hAnsi="Arial" w:cs="Arial"/>
          <w:sz w:val="20"/>
          <w:szCs w:val="20"/>
        </w:rPr>
      </w:pPr>
      <w:r w:rsidRPr="005E3710">
        <w:rPr>
          <w:rFonts w:ascii="Arial" w:hAnsi="Arial" w:cs="Arial"/>
          <w:sz w:val="20"/>
          <w:szCs w:val="20"/>
        </w:rPr>
        <w:t>pieniądzu - przelewem</w:t>
      </w:r>
    </w:p>
    <w:p w14:paraId="2A16788F" w14:textId="3E748A03" w:rsidR="005E3710" w:rsidRPr="005E3710" w:rsidRDefault="005E3710" w:rsidP="00804109">
      <w:pPr>
        <w:pStyle w:val="Akapitzlist"/>
        <w:numPr>
          <w:ilvl w:val="0"/>
          <w:numId w:val="39"/>
        </w:numPr>
        <w:tabs>
          <w:tab w:val="left" w:pos="426"/>
        </w:tabs>
        <w:autoSpaceDN w:val="0"/>
        <w:spacing w:before="120" w:after="0" w:line="280" w:lineRule="exact"/>
        <w:jc w:val="both"/>
        <w:rPr>
          <w:rFonts w:ascii="Arial" w:hAnsi="Arial" w:cs="Arial"/>
          <w:sz w:val="20"/>
          <w:szCs w:val="20"/>
        </w:rPr>
      </w:pPr>
      <w:r w:rsidRPr="005E3710">
        <w:rPr>
          <w:rFonts w:ascii="Arial" w:hAnsi="Arial" w:cs="Arial"/>
          <w:sz w:val="20"/>
          <w:szCs w:val="20"/>
        </w:rPr>
        <w:t>gwarancjach bankowych</w:t>
      </w:r>
    </w:p>
    <w:p w14:paraId="3B1BD440" w14:textId="07F9895C" w:rsidR="005E3710" w:rsidRPr="005E3710" w:rsidRDefault="005E3710" w:rsidP="00804109">
      <w:pPr>
        <w:pStyle w:val="Akapitzlist"/>
        <w:numPr>
          <w:ilvl w:val="0"/>
          <w:numId w:val="39"/>
        </w:numPr>
        <w:tabs>
          <w:tab w:val="left" w:pos="426"/>
        </w:tabs>
        <w:autoSpaceDN w:val="0"/>
        <w:spacing w:before="120" w:after="0" w:line="280" w:lineRule="exact"/>
        <w:jc w:val="both"/>
        <w:rPr>
          <w:rFonts w:ascii="Arial" w:hAnsi="Arial" w:cs="Arial"/>
          <w:sz w:val="20"/>
          <w:szCs w:val="20"/>
        </w:rPr>
      </w:pPr>
      <w:r w:rsidRPr="005E3710">
        <w:rPr>
          <w:rFonts w:ascii="Arial" w:hAnsi="Arial" w:cs="Arial"/>
          <w:sz w:val="20"/>
          <w:szCs w:val="20"/>
        </w:rPr>
        <w:t>gwarancjach ubezpieczeniowych</w:t>
      </w:r>
    </w:p>
    <w:p w14:paraId="35AA6DF9" w14:textId="79EDEE8D" w:rsidR="005E3710" w:rsidRPr="00BE1AF1" w:rsidRDefault="00CD3CC7" w:rsidP="00BE1AF1">
      <w:pPr>
        <w:pStyle w:val="Akapitzlist"/>
        <w:numPr>
          <w:ilvl w:val="1"/>
          <w:numId w:val="1"/>
        </w:numPr>
        <w:tabs>
          <w:tab w:val="left" w:pos="426"/>
        </w:tabs>
        <w:autoSpaceDN w:val="0"/>
        <w:spacing w:before="120" w:after="0" w:line="280" w:lineRule="exact"/>
        <w:jc w:val="both"/>
        <w:rPr>
          <w:rFonts w:ascii="Arial" w:hAnsi="Arial" w:cs="Arial"/>
          <w:sz w:val="20"/>
          <w:szCs w:val="20"/>
        </w:rPr>
      </w:pPr>
      <w:r>
        <w:rPr>
          <w:rFonts w:ascii="Arial" w:hAnsi="Arial" w:cs="Arial"/>
          <w:sz w:val="20"/>
          <w:szCs w:val="20"/>
        </w:rPr>
        <w:t xml:space="preserve"> </w:t>
      </w:r>
      <w:r w:rsidR="005E3710" w:rsidRPr="00BE1AF1">
        <w:rPr>
          <w:rFonts w:ascii="Arial" w:hAnsi="Arial" w:cs="Arial"/>
          <w:sz w:val="20"/>
          <w:szCs w:val="20"/>
        </w:rPr>
        <w:t xml:space="preserve">Zabezpieczenie należytego wykonania umowy Wykonawca zobowiązany jest wnieść w terminie określonym przez Zamawiającego jednak </w:t>
      </w:r>
      <w:r w:rsidR="005E3710" w:rsidRPr="00BE1AF1">
        <w:rPr>
          <w:rFonts w:ascii="Arial" w:hAnsi="Arial" w:cs="Arial"/>
          <w:b/>
          <w:bCs/>
          <w:sz w:val="20"/>
          <w:szCs w:val="20"/>
        </w:rPr>
        <w:t>nie później niż w dniu zawarcia umowy</w:t>
      </w:r>
      <w:r w:rsidR="005E3710" w:rsidRPr="00BE1AF1">
        <w:rPr>
          <w:rFonts w:ascii="Arial" w:hAnsi="Arial" w:cs="Arial"/>
          <w:sz w:val="20"/>
          <w:szCs w:val="20"/>
        </w:rPr>
        <w:t>.</w:t>
      </w:r>
    </w:p>
    <w:p w14:paraId="419D0C25" w14:textId="1AA653EA" w:rsidR="00B61F62" w:rsidRPr="00CD3CC7" w:rsidRDefault="00CD3CC7" w:rsidP="00CD3CC7">
      <w:pPr>
        <w:numPr>
          <w:ilvl w:val="1"/>
          <w:numId w:val="1"/>
        </w:numPr>
        <w:tabs>
          <w:tab w:val="left" w:pos="426"/>
        </w:tabs>
        <w:autoSpaceDN w:val="0"/>
        <w:spacing w:before="120" w:after="0" w:line="280" w:lineRule="exact"/>
        <w:jc w:val="both"/>
        <w:rPr>
          <w:rFonts w:ascii="Arial" w:hAnsi="Arial" w:cs="Arial"/>
          <w:sz w:val="20"/>
          <w:szCs w:val="20"/>
        </w:rPr>
      </w:pPr>
      <w:bookmarkStart w:id="39" w:name="_Hlk166147329"/>
      <w:r>
        <w:rPr>
          <w:rFonts w:ascii="Arial" w:hAnsi="Arial" w:cs="Arial"/>
          <w:sz w:val="20"/>
          <w:szCs w:val="20"/>
        </w:rPr>
        <w:t xml:space="preserve"> </w:t>
      </w:r>
      <w:r w:rsidR="00B61F62" w:rsidRPr="00CD3CC7">
        <w:rPr>
          <w:rFonts w:ascii="Arial" w:hAnsi="Arial" w:cs="Arial"/>
          <w:sz w:val="20"/>
          <w:szCs w:val="20"/>
        </w:rPr>
        <w:t>Zabezpieczenie w formie niepieniężnej może być przyjęte jedynie od podmiotu (wystawcy) spełniającego poniższe wymagania:</w:t>
      </w:r>
    </w:p>
    <w:p w14:paraId="40E7B092" w14:textId="77777777" w:rsidR="00B61F62" w:rsidRPr="00CD3CC7" w:rsidRDefault="00B61F62" w:rsidP="00B61F62">
      <w:pPr>
        <w:tabs>
          <w:tab w:val="left" w:pos="426"/>
        </w:tabs>
        <w:autoSpaceDN w:val="0"/>
        <w:spacing w:before="120" w:after="0" w:line="280" w:lineRule="exact"/>
        <w:ind w:left="480"/>
        <w:jc w:val="both"/>
        <w:rPr>
          <w:rFonts w:ascii="Arial" w:hAnsi="Arial" w:cs="Arial"/>
          <w:sz w:val="20"/>
          <w:szCs w:val="20"/>
        </w:rPr>
      </w:pPr>
      <w:r w:rsidRPr="00CD3CC7">
        <w:rPr>
          <w:rFonts w:ascii="Arial" w:hAnsi="Arial" w:cs="Arial"/>
          <w:sz w:val="20"/>
          <w:szCs w:val="20"/>
        </w:rPr>
        <w:t xml:space="preserve">a. podmioty wystawiające zabezpieczenia/wadia niepieniężne w formie gwarancji bankowej powinny posiadać zezwolenie wydane przez Komisję Nadzoru Finansowego na prowadzenie działalności bankowej4 oraz aktualną ocenę ratingową, nadaną przez agencję ratingową na poziomie inwestycyjnym, nie niższym niż Baa3 dla Agencji </w:t>
      </w:r>
      <w:proofErr w:type="spellStart"/>
      <w:r w:rsidRPr="00CD3CC7">
        <w:rPr>
          <w:rFonts w:ascii="Arial" w:hAnsi="Arial" w:cs="Arial"/>
          <w:sz w:val="20"/>
          <w:szCs w:val="20"/>
        </w:rPr>
        <w:t>Moody’s</w:t>
      </w:r>
      <w:proofErr w:type="spellEnd"/>
      <w:r w:rsidRPr="00CD3CC7">
        <w:rPr>
          <w:rFonts w:ascii="Arial" w:hAnsi="Arial" w:cs="Arial"/>
          <w:sz w:val="20"/>
          <w:szCs w:val="20"/>
        </w:rPr>
        <w:t xml:space="preserve">, BBB- dla Agencji Standard and </w:t>
      </w:r>
      <w:proofErr w:type="spellStart"/>
      <w:r w:rsidRPr="00CD3CC7">
        <w:rPr>
          <w:rFonts w:ascii="Arial" w:hAnsi="Arial" w:cs="Arial"/>
          <w:sz w:val="20"/>
          <w:szCs w:val="20"/>
        </w:rPr>
        <w:t>Poor’s</w:t>
      </w:r>
      <w:proofErr w:type="spellEnd"/>
      <w:r w:rsidRPr="00CD3CC7">
        <w:rPr>
          <w:rFonts w:ascii="Arial" w:hAnsi="Arial" w:cs="Arial"/>
          <w:sz w:val="20"/>
          <w:szCs w:val="20"/>
        </w:rPr>
        <w:t>, BBB- dla Agencji Fitch,</w:t>
      </w:r>
    </w:p>
    <w:p w14:paraId="449534E3" w14:textId="2DACF681" w:rsidR="00B61F62" w:rsidRPr="00CD3CC7" w:rsidRDefault="00B61F62" w:rsidP="00B61F62">
      <w:pPr>
        <w:tabs>
          <w:tab w:val="left" w:pos="426"/>
        </w:tabs>
        <w:autoSpaceDN w:val="0"/>
        <w:spacing w:before="120" w:after="0" w:line="280" w:lineRule="exact"/>
        <w:ind w:left="480"/>
        <w:jc w:val="both"/>
        <w:rPr>
          <w:rFonts w:ascii="Arial" w:hAnsi="Arial" w:cs="Arial"/>
          <w:sz w:val="20"/>
          <w:szCs w:val="20"/>
        </w:rPr>
      </w:pPr>
      <w:r w:rsidRPr="00CD3CC7">
        <w:rPr>
          <w:rFonts w:ascii="Arial" w:hAnsi="Arial" w:cs="Arial"/>
          <w:sz w:val="20"/>
          <w:szCs w:val="20"/>
        </w:rPr>
        <w:t>b. podmioty wystawiające zabezpieczenia/wadia niepieniężne w formie gwarancji ubezpieczeniowej powinny posiadać aktualną zezwolenie wydane przez Komisję Nadzoru Finansowego na prowadzenie działalności ubezpieczeniowej</w:t>
      </w:r>
      <w:r w:rsidR="00C642C5" w:rsidRPr="00CD3CC7">
        <w:rPr>
          <w:rFonts w:ascii="Arial" w:hAnsi="Arial" w:cs="Arial"/>
          <w:sz w:val="20"/>
          <w:szCs w:val="20"/>
        </w:rPr>
        <w:t xml:space="preserve">. Lista podmiotów posiadających zezwolenie publikowana jest na stronie internetowej Komisji Nadzoru Finansowego </w:t>
      </w:r>
      <w:hyperlink r:id="rId24" w:history="1">
        <w:r w:rsidR="00C642C5" w:rsidRPr="00CD3CC7">
          <w:rPr>
            <w:rStyle w:val="Hipercze"/>
            <w:rFonts w:ascii="Arial" w:hAnsi="Arial" w:cs="Arial"/>
            <w:color w:val="auto"/>
            <w:sz w:val="20"/>
            <w:szCs w:val="20"/>
          </w:rPr>
          <w:t>www.knf.gov.pl</w:t>
        </w:r>
      </w:hyperlink>
    </w:p>
    <w:bookmarkEnd w:id="39"/>
    <w:p w14:paraId="68830D54" w14:textId="45E155BF" w:rsidR="001814EE" w:rsidRPr="007044C2" w:rsidRDefault="00CD3CC7" w:rsidP="00CD3CC7">
      <w:pPr>
        <w:numPr>
          <w:ilvl w:val="1"/>
          <w:numId w:val="1"/>
        </w:numPr>
        <w:tabs>
          <w:tab w:val="left" w:pos="284"/>
        </w:tabs>
        <w:autoSpaceDN w:val="0"/>
        <w:spacing w:before="120" w:after="0" w:line="280" w:lineRule="exact"/>
        <w:jc w:val="both"/>
        <w:rPr>
          <w:rFonts w:ascii="Arial" w:hAnsi="Arial" w:cs="Arial"/>
          <w:sz w:val="20"/>
          <w:szCs w:val="20"/>
        </w:rPr>
      </w:pPr>
      <w:r>
        <w:rPr>
          <w:rFonts w:ascii="Arial" w:hAnsi="Arial" w:cs="Arial"/>
          <w:sz w:val="20"/>
          <w:szCs w:val="20"/>
        </w:rPr>
        <w:t xml:space="preserve">  </w:t>
      </w:r>
      <w:r w:rsidR="00992708" w:rsidRPr="007044C2">
        <w:rPr>
          <w:rFonts w:ascii="Arial" w:hAnsi="Arial" w:cs="Arial"/>
          <w:sz w:val="20"/>
          <w:szCs w:val="20"/>
        </w:rPr>
        <w:t xml:space="preserve"> </w:t>
      </w:r>
      <w:r w:rsidR="001814EE" w:rsidRPr="007044C2">
        <w:rPr>
          <w:rFonts w:ascii="Arial" w:hAnsi="Arial" w:cs="Arial"/>
          <w:sz w:val="20"/>
          <w:szCs w:val="20"/>
        </w:rPr>
        <w:t>W przypadku wnoszenia zabezpieczenia w formie pieniądza należy wpłacić je przelewem na</w:t>
      </w:r>
      <w:r w:rsidR="00992708" w:rsidRPr="007044C2">
        <w:rPr>
          <w:rFonts w:ascii="Arial" w:hAnsi="Arial" w:cs="Arial"/>
          <w:sz w:val="20"/>
          <w:szCs w:val="20"/>
        </w:rPr>
        <w:t xml:space="preserve"> </w:t>
      </w:r>
      <w:r w:rsidR="001814EE" w:rsidRPr="007044C2">
        <w:rPr>
          <w:rFonts w:ascii="Arial" w:hAnsi="Arial" w:cs="Arial"/>
          <w:sz w:val="20"/>
          <w:szCs w:val="20"/>
        </w:rPr>
        <w:t xml:space="preserve">poniżej wskazany rachunek bankowy Zamawiającego: </w:t>
      </w:r>
    </w:p>
    <w:p w14:paraId="06A34887" w14:textId="77777777" w:rsidR="001814EE" w:rsidRPr="007044C2" w:rsidRDefault="001814EE" w:rsidP="00776903">
      <w:pPr>
        <w:spacing w:before="120" w:after="0" w:line="280" w:lineRule="exact"/>
        <w:ind w:left="426" w:hanging="1"/>
        <w:contextualSpacing/>
        <w:jc w:val="both"/>
        <w:rPr>
          <w:rFonts w:ascii="Arial" w:hAnsi="Arial" w:cs="Arial"/>
          <w:sz w:val="20"/>
          <w:szCs w:val="20"/>
          <w:lang w:val="sv-SE"/>
        </w:rPr>
      </w:pPr>
      <w:r w:rsidRPr="007044C2">
        <w:rPr>
          <w:rFonts w:ascii="Arial" w:hAnsi="Arial" w:cs="Arial"/>
          <w:b/>
          <w:sz w:val="20"/>
          <w:szCs w:val="20"/>
        </w:rPr>
        <w:tab/>
      </w:r>
      <w:r w:rsidRPr="007044C2">
        <w:rPr>
          <w:rFonts w:ascii="Arial" w:hAnsi="Arial" w:cs="Arial"/>
          <w:sz w:val="20"/>
          <w:szCs w:val="20"/>
        </w:rPr>
        <w:t xml:space="preserve">nr konta: </w:t>
      </w:r>
      <w:r w:rsidRPr="007044C2">
        <w:rPr>
          <w:rFonts w:ascii="Arial" w:eastAsia="Arial Unicode MS" w:hAnsi="Arial" w:cs="Arial"/>
          <w:color w:val="000000"/>
          <w:sz w:val="20"/>
          <w:szCs w:val="20"/>
        </w:rPr>
        <w:t xml:space="preserve">Bank Pekao SA </w:t>
      </w:r>
      <w:r w:rsidRPr="007044C2">
        <w:rPr>
          <w:rFonts w:ascii="Arial" w:eastAsia="Arial Unicode MS" w:hAnsi="Arial" w:cs="Arial"/>
          <w:b/>
          <w:bCs/>
          <w:color w:val="000000"/>
          <w:sz w:val="20"/>
          <w:szCs w:val="20"/>
        </w:rPr>
        <w:t xml:space="preserve">86 1240 6292 1111 0010 7093 7542 </w:t>
      </w:r>
      <w:r w:rsidRPr="007044C2">
        <w:rPr>
          <w:rFonts w:ascii="Arial" w:hAnsi="Arial" w:cs="Arial"/>
          <w:b/>
          <w:bCs/>
          <w:color w:val="000000"/>
          <w:sz w:val="20"/>
          <w:szCs w:val="20"/>
        </w:rPr>
        <w:t xml:space="preserve"> </w:t>
      </w:r>
    </w:p>
    <w:p w14:paraId="412223EE" w14:textId="54F509E1" w:rsidR="001814EE" w:rsidRPr="007044C2" w:rsidRDefault="001814EE" w:rsidP="00776903">
      <w:pPr>
        <w:spacing w:before="120" w:after="0" w:line="280" w:lineRule="exact"/>
        <w:ind w:left="426" w:hanging="1"/>
        <w:contextualSpacing/>
        <w:jc w:val="both"/>
        <w:rPr>
          <w:rFonts w:ascii="Arial" w:hAnsi="Arial" w:cs="Arial"/>
          <w:bCs/>
          <w:i/>
          <w:color w:val="0070C0"/>
          <w:sz w:val="20"/>
          <w:szCs w:val="20"/>
        </w:rPr>
      </w:pPr>
      <w:r w:rsidRPr="007044C2">
        <w:rPr>
          <w:rFonts w:ascii="Arial" w:hAnsi="Arial" w:cs="Arial"/>
          <w:b/>
          <w:sz w:val="20"/>
          <w:szCs w:val="20"/>
        </w:rPr>
        <w:tab/>
      </w:r>
      <w:r w:rsidRPr="007044C2">
        <w:rPr>
          <w:rFonts w:ascii="Arial" w:hAnsi="Arial" w:cs="Arial"/>
          <w:bCs/>
          <w:sz w:val="20"/>
          <w:szCs w:val="20"/>
        </w:rPr>
        <w:t>z dopiskiem</w:t>
      </w:r>
      <w:r w:rsidRPr="007044C2">
        <w:rPr>
          <w:rFonts w:ascii="Arial" w:hAnsi="Arial" w:cs="Arial"/>
          <w:b/>
          <w:sz w:val="20"/>
          <w:szCs w:val="20"/>
        </w:rPr>
        <w:t xml:space="preserve">: </w:t>
      </w:r>
      <w:r w:rsidR="00BE1AF1">
        <w:rPr>
          <w:rFonts w:ascii="Arial" w:hAnsi="Arial" w:cs="Arial"/>
          <w:b/>
          <w:sz w:val="20"/>
          <w:szCs w:val="20"/>
        </w:rPr>
        <w:t xml:space="preserve">ZNWU - umowa dot. </w:t>
      </w:r>
      <w:r w:rsidR="002F643F">
        <w:rPr>
          <w:rFonts w:ascii="Arial" w:hAnsi="Arial" w:cs="Arial"/>
          <w:b/>
          <w:sz w:val="20"/>
          <w:szCs w:val="20"/>
        </w:rPr>
        <w:t xml:space="preserve"> 2024/W700/WNP-0</w:t>
      </w:r>
      <w:r w:rsidR="004F254A">
        <w:rPr>
          <w:rFonts w:ascii="Arial" w:hAnsi="Arial" w:cs="Arial"/>
          <w:b/>
          <w:sz w:val="20"/>
          <w:szCs w:val="20"/>
        </w:rPr>
        <w:t>4</w:t>
      </w:r>
      <w:r w:rsidR="00D372E9">
        <w:rPr>
          <w:rFonts w:ascii="Arial" w:hAnsi="Arial" w:cs="Arial"/>
          <w:b/>
          <w:sz w:val="20"/>
          <w:szCs w:val="20"/>
        </w:rPr>
        <w:t>7</w:t>
      </w:r>
      <w:r w:rsidR="0028536A">
        <w:rPr>
          <w:rFonts w:ascii="Arial" w:hAnsi="Arial" w:cs="Arial"/>
          <w:b/>
          <w:sz w:val="20"/>
          <w:szCs w:val="20"/>
        </w:rPr>
        <w:t>611</w:t>
      </w:r>
      <w:r w:rsidR="00D372E9">
        <w:rPr>
          <w:rFonts w:ascii="Arial" w:hAnsi="Arial" w:cs="Arial"/>
          <w:b/>
          <w:sz w:val="20"/>
          <w:szCs w:val="20"/>
        </w:rPr>
        <w:t xml:space="preserve"> </w:t>
      </w:r>
      <w:r w:rsidR="002F643F" w:rsidRPr="002F643F">
        <w:rPr>
          <w:rFonts w:ascii="Arial" w:hAnsi="Arial" w:cs="Arial"/>
          <w:bCs/>
          <w:color w:val="0070C0"/>
          <w:sz w:val="20"/>
          <w:szCs w:val="20"/>
        </w:rPr>
        <w:t>(</w:t>
      </w:r>
      <w:r w:rsidRPr="0028536A">
        <w:rPr>
          <w:rFonts w:ascii="Arial" w:hAnsi="Arial" w:cs="Arial"/>
          <w:bCs/>
          <w:i/>
          <w:color w:val="0070C0"/>
          <w:sz w:val="20"/>
          <w:szCs w:val="20"/>
        </w:rPr>
        <w:t>należy podać NIP Wykonawcy</w:t>
      </w:r>
      <w:r w:rsidRPr="007044C2">
        <w:rPr>
          <w:rFonts w:ascii="Arial" w:hAnsi="Arial" w:cs="Arial"/>
          <w:bCs/>
          <w:i/>
          <w:color w:val="0070C0"/>
          <w:sz w:val="20"/>
          <w:szCs w:val="20"/>
        </w:rPr>
        <w:t>)</w:t>
      </w:r>
    </w:p>
    <w:p w14:paraId="55C946D7" w14:textId="77777777" w:rsidR="00D66E5A" w:rsidRDefault="001814EE" w:rsidP="00776903">
      <w:pPr>
        <w:numPr>
          <w:ilvl w:val="1"/>
          <w:numId w:val="1"/>
        </w:numPr>
        <w:tabs>
          <w:tab w:val="left" w:pos="426"/>
        </w:tabs>
        <w:autoSpaceDN w:val="0"/>
        <w:spacing w:before="120" w:after="0" w:line="280" w:lineRule="exact"/>
        <w:jc w:val="both"/>
        <w:rPr>
          <w:rFonts w:ascii="Arial" w:hAnsi="Arial" w:cs="Arial"/>
          <w:sz w:val="20"/>
          <w:szCs w:val="20"/>
        </w:rPr>
      </w:pPr>
      <w:r w:rsidRPr="007044C2">
        <w:rPr>
          <w:rFonts w:ascii="Arial" w:hAnsi="Arial" w:cs="Arial"/>
          <w:color w:val="0070C0"/>
          <w:sz w:val="20"/>
          <w:szCs w:val="20"/>
        </w:rPr>
        <w:tab/>
      </w:r>
      <w:r w:rsidRPr="007044C2">
        <w:rPr>
          <w:rFonts w:ascii="Arial" w:hAnsi="Arial" w:cs="Arial"/>
          <w:sz w:val="20"/>
          <w:szCs w:val="20"/>
        </w:rPr>
        <w:t>W przypadku wnoszenia zabezpieczenia w formie gwarancji, w treści gwarancji powinny się znaleźć zapisy, z których będzie wynikać, iż przedmiotowa gwarancja jest nieodwołalna, bezwarunkowa i płatna na pierwsze żądanie.</w:t>
      </w:r>
    </w:p>
    <w:p w14:paraId="6AFF9321" w14:textId="5FAA27FC" w:rsidR="00721D7B" w:rsidRPr="00491221" w:rsidRDefault="00721D7B" w:rsidP="00721D7B">
      <w:pPr>
        <w:numPr>
          <w:ilvl w:val="1"/>
          <w:numId w:val="1"/>
        </w:numPr>
        <w:tabs>
          <w:tab w:val="left" w:pos="426"/>
        </w:tabs>
        <w:autoSpaceDN w:val="0"/>
        <w:spacing w:before="120" w:after="0" w:line="280" w:lineRule="exact"/>
        <w:jc w:val="both"/>
        <w:rPr>
          <w:rFonts w:ascii="Arial" w:hAnsi="Arial" w:cs="Arial"/>
          <w:color w:val="2F5496" w:themeColor="accent1" w:themeShade="BF"/>
          <w:sz w:val="20"/>
          <w:szCs w:val="20"/>
        </w:rPr>
      </w:pPr>
      <w:r>
        <w:rPr>
          <w:rFonts w:ascii="Arial" w:hAnsi="Arial" w:cs="Arial"/>
          <w:color w:val="2F5496" w:themeColor="accent1" w:themeShade="BF"/>
          <w:sz w:val="20"/>
          <w:szCs w:val="20"/>
        </w:rPr>
        <w:t xml:space="preserve"> </w:t>
      </w:r>
      <w:r w:rsidRPr="00491221">
        <w:rPr>
          <w:rFonts w:ascii="Arial" w:hAnsi="Arial" w:cs="Arial"/>
          <w:color w:val="2F5496" w:themeColor="accent1" w:themeShade="BF"/>
          <w:sz w:val="20"/>
          <w:szCs w:val="20"/>
        </w:rPr>
        <w:t xml:space="preserve">Zamawiający ma prawo do pozostawienia kwoty stanowiącej </w:t>
      </w:r>
      <w:r w:rsidRPr="00491221">
        <w:rPr>
          <w:rFonts w:ascii="Arial" w:hAnsi="Arial" w:cs="Arial"/>
          <w:b/>
          <w:bCs/>
          <w:color w:val="2F5496" w:themeColor="accent1" w:themeShade="BF"/>
          <w:sz w:val="20"/>
          <w:szCs w:val="20"/>
        </w:rPr>
        <w:t>30 %</w:t>
      </w:r>
      <w:r w:rsidRPr="00491221">
        <w:rPr>
          <w:rFonts w:ascii="Arial" w:hAnsi="Arial" w:cs="Arial"/>
          <w:color w:val="2F5496" w:themeColor="accent1" w:themeShade="BF"/>
          <w:sz w:val="20"/>
          <w:szCs w:val="20"/>
        </w:rPr>
        <w:t xml:space="preserve"> wysokości zabezpieczenia, na zabezpieczenie roszczeń z tytułu rękojmi za wady lub gwarancji jakości Przedmiotu Umowy.</w:t>
      </w:r>
    </w:p>
    <w:p w14:paraId="25AF76BB" w14:textId="77777777" w:rsidR="003F0CC4" w:rsidRPr="007044C2" w:rsidRDefault="003F0CC4" w:rsidP="00776903">
      <w:pPr>
        <w:tabs>
          <w:tab w:val="left" w:pos="426"/>
        </w:tabs>
        <w:autoSpaceDN w:val="0"/>
        <w:spacing w:before="120" w:after="0" w:line="280" w:lineRule="exact"/>
        <w:jc w:val="both"/>
        <w:rPr>
          <w:rFonts w:ascii="Arial" w:hAnsi="Arial" w:cs="Arial"/>
          <w:sz w:val="16"/>
          <w:szCs w:val="16"/>
        </w:rPr>
      </w:pPr>
    </w:p>
    <w:p w14:paraId="576AA87E" w14:textId="77777777" w:rsidR="0011324D" w:rsidRPr="003E1BF8" w:rsidRDefault="0011324D" w:rsidP="00804109">
      <w:pPr>
        <w:pStyle w:val="Akapitzlist"/>
        <w:numPr>
          <w:ilvl w:val="0"/>
          <w:numId w:val="28"/>
        </w:numPr>
        <w:spacing w:before="120" w:after="0" w:line="280" w:lineRule="exact"/>
        <w:ind w:left="426" w:hanging="426"/>
        <w:contextualSpacing w:val="0"/>
        <w:jc w:val="both"/>
        <w:rPr>
          <w:rFonts w:ascii="Arial" w:hAnsi="Arial" w:cs="Arial"/>
          <w:b/>
          <w:smallCaps/>
          <w:sz w:val="20"/>
          <w:szCs w:val="20"/>
        </w:rPr>
      </w:pPr>
      <w:r w:rsidRPr="003E1BF8">
        <w:rPr>
          <w:rFonts w:ascii="Arial" w:hAnsi="Arial" w:cs="Arial"/>
          <w:b/>
          <w:smallCaps/>
          <w:sz w:val="20"/>
          <w:szCs w:val="20"/>
        </w:rPr>
        <w:t xml:space="preserve">Informacja o przesłankach wykluczenia </w:t>
      </w:r>
      <w:r w:rsidR="00E052F6">
        <w:rPr>
          <w:rFonts w:ascii="Arial" w:hAnsi="Arial" w:cs="Arial"/>
          <w:b/>
          <w:smallCaps/>
          <w:sz w:val="20"/>
          <w:szCs w:val="20"/>
        </w:rPr>
        <w:t>Wykonawców</w:t>
      </w:r>
      <w:r w:rsidRPr="003E1BF8">
        <w:rPr>
          <w:rFonts w:ascii="Arial" w:hAnsi="Arial" w:cs="Arial"/>
          <w:b/>
          <w:smallCaps/>
          <w:sz w:val="20"/>
          <w:szCs w:val="20"/>
        </w:rPr>
        <w:t xml:space="preserve">  </w:t>
      </w:r>
    </w:p>
    <w:p w14:paraId="31CECB55" w14:textId="77777777" w:rsidR="0011324D" w:rsidRPr="00314D7A" w:rsidRDefault="0011324D" w:rsidP="00E01187">
      <w:pPr>
        <w:pStyle w:val="Bezodstpw"/>
        <w:numPr>
          <w:ilvl w:val="0"/>
          <w:numId w:val="4"/>
        </w:numPr>
        <w:spacing w:before="120" w:line="280" w:lineRule="exact"/>
        <w:ind w:left="426" w:hanging="426"/>
        <w:jc w:val="both"/>
        <w:rPr>
          <w:rFonts w:ascii="Arial" w:hAnsi="Arial" w:cs="Arial"/>
          <w:sz w:val="20"/>
          <w:szCs w:val="20"/>
          <w:lang w:val="pl-PL"/>
        </w:rPr>
      </w:pPr>
      <w:r w:rsidRPr="00314D7A">
        <w:rPr>
          <w:rFonts w:ascii="Arial" w:hAnsi="Arial" w:cs="Arial"/>
          <w:sz w:val="20"/>
          <w:szCs w:val="20"/>
          <w:lang w:val="pl-PL"/>
        </w:rPr>
        <w:t>Z ubiegania się o udzielenie zamówienia wyklucza się:</w:t>
      </w:r>
    </w:p>
    <w:p w14:paraId="2737D8EE" w14:textId="77777777" w:rsidR="0016359B" w:rsidRPr="0016359B" w:rsidRDefault="00E052F6" w:rsidP="00CD3CC7">
      <w:pPr>
        <w:numPr>
          <w:ilvl w:val="0"/>
          <w:numId w:val="59"/>
        </w:numPr>
        <w:autoSpaceDE w:val="0"/>
        <w:autoSpaceDN w:val="0"/>
        <w:adjustRightInd w:val="0"/>
        <w:spacing w:before="120" w:after="0" w:line="280" w:lineRule="exact"/>
        <w:jc w:val="both"/>
        <w:rPr>
          <w:rFonts w:ascii="Arial" w:hAnsi="Arial" w:cs="Arial"/>
          <w:sz w:val="20"/>
          <w:szCs w:val="20"/>
          <w:lang w:eastAsia="pl-PL" w:bidi="ar-SA"/>
        </w:rPr>
      </w:pPr>
      <w:r w:rsidRPr="0016359B">
        <w:rPr>
          <w:rFonts w:ascii="Arial" w:hAnsi="Arial" w:cs="Arial"/>
          <w:sz w:val="20"/>
          <w:szCs w:val="20"/>
          <w:lang w:eastAsia="pl-PL" w:bidi="ar-SA"/>
        </w:rPr>
        <w:t>Wykonawców</w:t>
      </w:r>
      <w:r w:rsidR="00042266" w:rsidRPr="0016359B">
        <w:rPr>
          <w:rFonts w:ascii="Arial" w:hAnsi="Arial" w:cs="Arial"/>
          <w:sz w:val="20"/>
          <w:szCs w:val="20"/>
          <w:lang w:eastAsia="pl-PL" w:bidi="ar-SA"/>
        </w:rPr>
        <w:t xml:space="preserve">, </w:t>
      </w:r>
      <w:r w:rsidR="0016359B" w:rsidRPr="0016359B">
        <w:rPr>
          <w:rFonts w:ascii="Arial" w:hAnsi="Arial" w:cs="Arial"/>
          <w:sz w:val="20"/>
          <w:szCs w:val="20"/>
          <w:lang w:eastAsia="pl-PL" w:bidi="ar-SA"/>
        </w:rPr>
        <w:t xml:space="preserve">którzy w ciągu ostatnich 3 lat przed wszczęciem postępowania wyrządzili szkodę nie wykonując umowy zawartej z Zamawiającym lub jego poprzednikiem prawnym albo wykonali ją nienależycie, a szkoda ta nie została dobrowolnie naprawiona do dnia wszczęcia postępowania, jeżeli szkoda ta została stwierdzona prawomocnym orzeczeniem sądu, </w:t>
      </w:r>
    </w:p>
    <w:p w14:paraId="2489E2E7" w14:textId="77777777" w:rsidR="0016359B" w:rsidRPr="0016359B" w:rsidRDefault="0016359B" w:rsidP="00CD3CC7">
      <w:pPr>
        <w:numPr>
          <w:ilvl w:val="0"/>
          <w:numId w:val="59"/>
        </w:numPr>
        <w:autoSpaceDE w:val="0"/>
        <w:autoSpaceDN w:val="0"/>
        <w:adjustRightInd w:val="0"/>
        <w:spacing w:before="120" w:after="0" w:line="280" w:lineRule="exact"/>
        <w:jc w:val="both"/>
        <w:rPr>
          <w:rFonts w:ascii="Arial" w:hAnsi="Arial" w:cs="Arial"/>
          <w:sz w:val="20"/>
          <w:szCs w:val="20"/>
          <w:lang w:eastAsia="pl-PL" w:bidi="ar-SA"/>
        </w:rPr>
      </w:pPr>
      <w:r w:rsidRPr="0016359B">
        <w:rPr>
          <w:rFonts w:ascii="Arial" w:hAnsi="Arial" w:cs="Arial"/>
          <w:sz w:val="20"/>
          <w:szCs w:val="20"/>
          <w:lang w:eastAsia="pl-PL" w:bidi="ar-SA"/>
        </w:rPr>
        <w:t xml:space="preserve">Wykonawców, w stosunku do których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58D2737C" w14:textId="77777777" w:rsidR="0016359B" w:rsidRPr="0016359B" w:rsidRDefault="0016359B" w:rsidP="00CD3CC7">
      <w:pPr>
        <w:numPr>
          <w:ilvl w:val="0"/>
          <w:numId w:val="59"/>
        </w:numPr>
        <w:autoSpaceDE w:val="0"/>
        <w:autoSpaceDN w:val="0"/>
        <w:adjustRightInd w:val="0"/>
        <w:spacing w:before="120" w:after="0" w:line="280" w:lineRule="exact"/>
        <w:jc w:val="both"/>
        <w:rPr>
          <w:rFonts w:ascii="Arial" w:hAnsi="Arial" w:cs="Arial"/>
          <w:sz w:val="20"/>
          <w:szCs w:val="20"/>
          <w:lang w:eastAsia="pl-PL" w:bidi="ar-SA"/>
        </w:rPr>
      </w:pPr>
      <w:r w:rsidRPr="0016359B">
        <w:rPr>
          <w:rFonts w:ascii="Arial" w:hAnsi="Arial" w:cs="Arial"/>
          <w:sz w:val="20"/>
          <w:szCs w:val="20"/>
          <w:lang w:eastAsia="pl-PL" w:bidi="ar-SA"/>
        </w:rPr>
        <w:t xml:space="preserve">Wykonawców, którzy zalegają z uiszczeniem podatków, opłat lub składek na ubezpieczenia społeczne lub zdrowotne, z wyjątkiem przypadków, gdy uzyskali oni przewidziane prawem </w:t>
      </w:r>
      <w:r w:rsidRPr="0016359B">
        <w:rPr>
          <w:rFonts w:ascii="Arial" w:hAnsi="Arial" w:cs="Arial"/>
          <w:sz w:val="20"/>
          <w:szCs w:val="20"/>
          <w:lang w:eastAsia="pl-PL" w:bidi="ar-SA"/>
        </w:rPr>
        <w:lastRenderedPageBreak/>
        <w:t xml:space="preserve">zwolnienie, odroczenie, rozłożenie na raty zaległych płatności lub wstrzymanie w całości wykonania decyzji właściwego organu, </w:t>
      </w:r>
    </w:p>
    <w:p w14:paraId="1CA54566" w14:textId="77777777" w:rsidR="0016359B" w:rsidRPr="0016359B" w:rsidRDefault="0016359B" w:rsidP="00CD3CC7">
      <w:pPr>
        <w:numPr>
          <w:ilvl w:val="0"/>
          <w:numId w:val="59"/>
        </w:numPr>
        <w:autoSpaceDE w:val="0"/>
        <w:autoSpaceDN w:val="0"/>
        <w:adjustRightInd w:val="0"/>
        <w:spacing w:before="120" w:after="0" w:line="280" w:lineRule="exact"/>
        <w:jc w:val="both"/>
        <w:rPr>
          <w:rFonts w:ascii="Arial" w:hAnsi="Arial" w:cs="Arial"/>
          <w:sz w:val="20"/>
          <w:szCs w:val="20"/>
          <w:lang w:eastAsia="pl-PL" w:bidi="ar-SA"/>
        </w:rPr>
      </w:pPr>
      <w:r w:rsidRPr="0016359B">
        <w:rPr>
          <w:rFonts w:ascii="Arial" w:hAnsi="Arial" w:cs="Arial"/>
          <w:sz w:val="20"/>
          <w:szCs w:val="20"/>
          <w:lang w:eastAsia="pl-PL" w:bidi="ar-SA"/>
        </w:rPr>
        <w:t>Osoby fizyczne, które prawomocnie skazano za przestępstwo:</w:t>
      </w:r>
    </w:p>
    <w:p w14:paraId="0B641C5F" w14:textId="77777777" w:rsidR="0016359B" w:rsidRPr="0016359B" w:rsidRDefault="0016359B" w:rsidP="00804109">
      <w:pPr>
        <w:numPr>
          <w:ilvl w:val="2"/>
          <w:numId w:val="40"/>
        </w:numPr>
        <w:autoSpaceDE w:val="0"/>
        <w:autoSpaceDN w:val="0"/>
        <w:adjustRightInd w:val="0"/>
        <w:spacing w:before="120" w:after="0" w:line="280" w:lineRule="exact"/>
        <w:jc w:val="both"/>
        <w:rPr>
          <w:rFonts w:ascii="Arial" w:hAnsi="Arial" w:cs="Arial"/>
          <w:sz w:val="20"/>
          <w:szCs w:val="20"/>
          <w:lang w:eastAsia="pl-PL" w:bidi="ar-SA"/>
        </w:rPr>
      </w:pPr>
      <w:r w:rsidRPr="0016359B">
        <w:rPr>
          <w:rFonts w:ascii="Arial" w:hAnsi="Arial" w:cs="Arial"/>
          <w:sz w:val="20"/>
          <w:szCs w:val="20"/>
          <w:lang w:eastAsia="pl-PL" w:bidi="ar-SA"/>
        </w:rPr>
        <w:t>udziału w zorganizowanej grupie przestępczej albo związku mającym na celu popełnienie przestępstwa lub przestępstwa skarbowego, o którym mowa w art. 258 Kodeksu karnego,</w:t>
      </w:r>
    </w:p>
    <w:p w14:paraId="1AA11279" w14:textId="77777777" w:rsidR="0016359B" w:rsidRPr="0016359B" w:rsidRDefault="0016359B" w:rsidP="00804109">
      <w:pPr>
        <w:numPr>
          <w:ilvl w:val="2"/>
          <w:numId w:val="40"/>
        </w:numPr>
        <w:autoSpaceDE w:val="0"/>
        <w:autoSpaceDN w:val="0"/>
        <w:adjustRightInd w:val="0"/>
        <w:spacing w:before="120" w:after="0" w:line="280" w:lineRule="exact"/>
        <w:jc w:val="both"/>
        <w:rPr>
          <w:rFonts w:ascii="Arial" w:hAnsi="Arial" w:cs="Arial"/>
          <w:sz w:val="20"/>
          <w:szCs w:val="20"/>
          <w:lang w:eastAsia="pl-PL" w:bidi="ar-SA"/>
        </w:rPr>
      </w:pPr>
      <w:r w:rsidRPr="0016359B">
        <w:rPr>
          <w:rFonts w:ascii="Arial" w:hAnsi="Arial" w:cs="Arial"/>
          <w:sz w:val="20"/>
          <w:szCs w:val="20"/>
          <w:lang w:eastAsia="pl-PL" w:bidi="ar-SA"/>
        </w:rPr>
        <w:t>handlu ludźmi, o którym mowa w art. 189a Kodeksu karnego,</w:t>
      </w:r>
    </w:p>
    <w:p w14:paraId="304E7B02" w14:textId="77777777" w:rsidR="0016359B" w:rsidRPr="0016359B" w:rsidRDefault="0016359B" w:rsidP="00804109">
      <w:pPr>
        <w:numPr>
          <w:ilvl w:val="2"/>
          <w:numId w:val="40"/>
        </w:numPr>
        <w:autoSpaceDE w:val="0"/>
        <w:autoSpaceDN w:val="0"/>
        <w:adjustRightInd w:val="0"/>
        <w:spacing w:before="120" w:after="0" w:line="280" w:lineRule="exact"/>
        <w:jc w:val="both"/>
        <w:rPr>
          <w:rFonts w:ascii="Arial" w:hAnsi="Arial" w:cs="Arial"/>
          <w:sz w:val="20"/>
          <w:szCs w:val="20"/>
          <w:lang w:eastAsia="pl-PL" w:bidi="ar-SA"/>
        </w:rPr>
      </w:pPr>
      <w:r w:rsidRPr="0016359B">
        <w:rPr>
          <w:rFonts w:ascii="Arial" w:hAnsi="Arial" w:cs="Arial"/>
          <w:sz w:val="20"/>
          <w:szCs w:val="20"/>
          <w:lang w:eastAsia="pl-PL" w:bidi="ar-SA"/>
        </w:rPr>
        <w:t>o którym mowa w art. 228–230a, art. 250a Kodeksu karnego lub w art. 46 lub art. 48 ustawy z dnia 25 czerwca 2010 r. o sporcie,</w:t>
      </w:r>
    </w:p>
    <w:p w14:paraId="4DD1C767" w14:textId="77777777" w:rsidR="0016359B" w:rsidRPr="0016359B" w:rsidRDefault="0016359B" w:rsidP="00804109">
      <w:pPr>
        <w:numPr>
          <w:ilvl w:val="2"/>
          <w:numId w:val="40"/>
        </w:numPr>
        <w:autoSpaceDE w:val="0"/>
        <w:autoSpaceDN w:val="0"/>
        <w:adjustRightInd w:val="0"/>
        <w:spacing w:before="120" w:after="0" w:line="280" w:lineRule="exact"/>
        <w:jc w:val="both"/>
        <w:rPr>
          <w:rFonts w:ascii="Arial" w:hAnsi="Arial" w:cs="Arial"/>
          <w:sz w:val="20"/>
          <w:szCs w:val="20"/>
          <w:lang w:eastAsia="pl-PL" w:bidi="ar-SA"/>
        </w:rPr>
      </w:pPr>
      <w:r w:rsidRPr="0016359B">
        <w:rPr>
          <w:rFonts w:ascii="Arial" w:hAnsi="Arial" w:cs="Arial"/>
          <w:sz w:val="20"/>
          <w:szCs w:val="20"/>
          <w:lang w:eastAsia="pl-PL" w:bidi="ar-SA"/>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3DBA5CB" w14:textId="77777777" w:rsidR="0016359B" w:rsidRPr="0016359B" w:rsidRDefault="0016359B" w:rsidP="00804109">
      <w:pPr>
        <w:numPr>
          <w:ilvl w:val="2"/>
          <w:numId w:val="40"/>
        </w:numPr>
        <w:autoSpaceDE w:val="0"/>
        <w:autoSpaceDN w:val="0"/>
        <w:adjustRightInd w:val="0"/>
        <w:spacing w:before="120" w:after="0" w:line="280" w:lineRule="exact"/>
        <w:jc w:val="both"/>
        <w:rPr>
          <w:rFonts w:ascii="Arial" w:hAnsi="Arial" w:cs="Arial"/>
          <w:sz w:val="20"/>
          <w:szCs w:val="20"/>
          <w:lang w:eastAsia="pl-PL" w:bidi="ar-SA"/>
        </w:rPr>
      </w:pPr>
      <w:r w:rsidRPr="0016359B">
        <w:rPr>
          <w:rFonts w:ascii="Arial" w:hAnsi="Arial" w:cs="Arial"/>
          <w:sz w:val="20"/>
          <w:szCs w:val="20"/>
          <w:lang w:eastAsia="pl-PL" w:bidi="ar-SA"/>
        </w:rPr>
        <w:t>o charakterze terrorystycznym, o którym mowa w art. 115 § 20 Kodeksu karnego, lub mające na celu popełnienie tego przestępstwa,</w:t>
      </w:r>
    </w:p>
    <w:p w14:paraId="1C741B63" w14:textId="77777777" w:rsidR="0016359B" w:rsidRPr="0016359B" w:rsidRDefault="0016359B" w:rsidP="00804109">
      <w:pPr>
        <w:numPr>
          <w:ilvl w:val="2"/>
          <w:numId w:val="40"/>
        </w:numPr>
        <w:autoSpaceDE w:val="0"/>
        <w:autoSpaceDN w:val="0"/>
        <w:adjustRightInd w:val="0"/>
        <w:spacing w:before="120" w:after="0" w:line="280" w:lineRule="exact"/>
        <w:jc w:val="both"/>
        <w:rPr>
          <w:rFonts w:ascii="Arial" w:hAnsi="Arial" w:cs="Arial"/>
          <w:sz w:val="20"/>
          <w:szCs w:val="20"/>
          <w:lang w:eastAsia="pl-PL" w:bidi="ar-SA"/>
        </w:rPr>
      </w:pPr>
      <w:r w:rsidRPr="0016359B">
        <w:rPr>
          <w:rFonts w:ascii="Arial" w:hAnsi="Arial" w:cs="Arial"/>
          <w:sz w:val="20"/>
          <w:szCs w:val="20"/>
          <w:lang w:eastAsia="pl-PL" w:bidi="ar-SA"/>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2D4B791C" w14:textId="77777777" w:rsidR="0016359B" w:rsidRPr="0016359B" w:rsidRDefault="0016359B" w:rsidP="00804109">
      <w:pPr>
        <w:numPr>
          <w:ilvl w:val="2"/>
          <w:numId w:val="40"/>
        </w:numPr>
        <w:autoSpaceDE w:val="0"/>
        <w:autoSpaceDN w:val="0"/>
        <w:adjustRightInd w:val="0"/>
        <w:spacing w:before="120" w:after="0" w:line="280" w:lineRule="exact"/>
        <w:jc w:val="both"/>
        <w:rPr>
          <w:rFonts w:ascii="Arial" w:hAnsi="Arial" w:cs="Arial"/>
          <w:sz w:val="20"/>
          <w:szCs w:val="20"/>
          <w:lang w:eastAsia="pl-PL" w:bidi="ar-SA"/>
        </w:rPr>
      </w:pPr>
      <w:r w:rsidRPr="0016359B">
        <w:rPr>
          <w:rFonts w:ascii="Arial" w:hAnsi="Arial" w:cs="Arial"/>
          <w:sz w:val="20"/>
          <w:szCs w:val="20"/>
          <w:lang w:eastAsia="pl-PL" w:bidi="ar-SA"/>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43720056" w14:textId="77777777" w:rsidR="0016359B" w:rsidRPr="0016359B" w:rsidRDefault="0016359B" w:rsidP="0016359B">
      <w:pPr>
        <w:autoSpaceDE w:val="0"/>
        <w:autoSpaceDN w:val="0"/>
        <w:adjustRightInd w:val="0"/>
        <w:spacing w:before="120" w:after="0" w:line="280" w:lineRule="exact"/>
        <w:ind w:left="747"/>
        <w:jc w:val="both"/>
        <w:rPr>
          <w:rFonts w:ascii="Arial" w:hAnsi="Arial" w:cs="Arial"/>
          <w:sz w:val="20"/>
          <w:szCs w:val="20"/>
          <w:lang w:eastAsia="pl-PL" w:bidi="ar-SA"/>
        </w:rPr>
      </w:pPr>
      <w:r w:rsidRPr="0016359B">
        <w:rPr>
          <w:rFonts w:ascii="Arial" w:hAnsi="Arial" w:cs="Arial"/>
          <w:sz w:val="20"/>
          <w:szCs w:val="20"/>
          <w:lang w:eastAsia="pl-PL" w:bidi="ar-SA"/>
        </w:rPr>
        <w:t>– lub za odpowiedni czyn zabroniony określony w przepisach prawa obcego.</w:t>
      </w:r>
    </w:p>
    <w:p w14:paraId="0783C2EE" w14:textId="77777777" w:rsidR="0016359B" w:rsidRPr="0016359B" w:rsidRDefault="0016359B" w:rsidP="00CD3CC7">
      <w:pPr>
        <w:numPr>
          <w:ilvl w:val="0"/>
          <w:numId w:val="59"/>
        </w:numPr>
        <w:autoSpaceDE w:val="0"/>
        <w:autoSpaceDN w:val="0"/>
        <w:adjustRightInd w:val="0"/>
        <w:spacing w:before="120" w:after="0" w:line="280" w:lineRule="exact"/>
        <w:jc w:val="both"/>
        <w:rPr>
          <w:rFonts w:ascii="Arial" w:hAnsi="Arial" w:cs="Arial"/>
          <w:sz w:val="20"/>
          <w:szCs w:val="20"/>
          <w:lang w:eastAsia="pl-PL" w:bidi="ar-SA"/>
        </w:rPr>
      </w:pPr>
      <w:r w:rsidRPr="0016359B">
        <w:rPr>
          <w:rFonts w:ascii="Arial" w:hAnsi="Arial" w:cs="Arial"/>
          <w:sz w:val="20"/>
          <w:szCs w:val="20"/>
          <w:lang w:eastAsia="pl-PL" w:bidi="ar-SA"/>
        </w:rPr>
        <w:t xml:space="preserve">Spółki jawne, których wspólnika prawomocnie skazano za przestępstwo, o którym mowa w pkt 8.2.4. powyżej, </w:t>
      </w:r>
    </w:p>
    <w:p w14:paraId="64D9D636" w14:textId="77777777" w:rsidR="0016359B" w:rsidRPr="0016359B" w:rsidRDefault="0016359B" w:rsidP="00CD3CC7">
      <w:pPr>
        <w:numPr>
          <w:ilvl w:val="0"/>
          <w:numId w:val="59"/>
        </w:numPr>
        <w:autoSpaceDE w:val="0"/>
        <w:autoSpaceDN w:val="0"/>
        <w:adjustRightInd w:val="0"/>
        <w:spacing w:before="120" w:after="0" w:line="280" w:lineRule="exact"/>
        <w:jc w:val="both"/>
        <w:rPr>
          <w:rFonts w:ascii="Arial" w:hAnsi="Arial" w:cs="Arial"/>
          <w:sz w:val="20"/>
          <w:szCs w:val="20"/>
          <w:lang w:eastAsia="pl-PL" w:bidi="ar-SA"/>
        </w:rPr>
      </w:pPr>
      <w:r w:rsidRPr="0016359B">
        <w:rPr>
          <w:rFonts w:ascii="Arial" w:hAnsi="Arial" w:cs="Arial"/>
          <w:sz w:val="20"/>
          <w:szCs w:val="20"/>
          <w:lang w:eastAsia="pl-PL" w:bidi="ar-SA"/>
        </w:rPr>
        <w:t xml:space="preserve">Spółki partnerskie, których partnera lub członka zarządu prawomocnie skazano za przestępstwo, o którym mowa w pkt 8.2.4. powyżej, </w:t>
      </w:r>
    </w:p>
    <w:p w14:paraId="13FBC6D6" w14:textId="77777777" w:rsidR="0016359B" w:rsidRPr="0016359B" w:rsidRDefault="0016359B" w:rsidP="00CD3CC7">
      <w:pPr>
        <w:numPr>
          <w:ilvl w:val="0"/>
          <w:numId w:val="59"/>
        </w:numPr>
        <w:autoSpaceDE w:val="0"/>
        <w:autoSpaceDN w:val="0"/>
        <w:adjustRightInd w:val="0"/>
        <w:spacing w:before="120" w:after="0" w:line="280" w:lineRule="exact"/>
        <w:jc w:val="both"/>
        <w:rPr>
          <w:rFonts w:ascii="Arial" w:hAnsi="Arial" w:cs="Arial"/>
          <w:sz w:val="20"/>
          <w:szCs w:val="20"/>
          <w:lang w:eastAsia="pl-PL" w:bidi="ar-SA"/>
        </w:rPr>
      </w:pPr>
      <w:r w:rsidRPr="0016359B">
        <w:rPr>
          <w:rFonts w:ascii="Arial" w:hAnsi="Arial" w:cs="Arial"/>
          <w:sz w:val="20"/>
          <w:szCs w:val="20"/>
          <w:lang w:eastAsia="pl-PL" w:bidi="ar-SA"/>
        </w:rPr>
        <w:t xml:space="preserve">Spółki komandytowe oraz spółki komandytowo-akcyjne, których komplementariusza prawomocnie skazano za przestępstwo, o którym mowa w pkt 8.2.4. powyżej, </w:t>
      </w:r>
    </w:p>
    <w:p w14:paraId="3D07C4D4" w14:textId="77777777" w:rsidR="0016359B" w:rsidRPr="0016359B" w:rsidRDefault="0016359B" w:rsidP="00CD3CC7">
      <w:pPr>
        <w:numPr>
          <w:ilvl w:val="0"/>
          <w:numId w:val="59"/>
        </w:numPr>
        <w:autoSpaceDE w:val="0"/>
        <w:autoSpaceDN w:val="0"/>
        <w:adjustRightInd w:val="0"/>
        <w:spacing w:before="120" w:after="0" w:line="280" w:lineRule="exact"/>
        <w:jc w:val="both"/>
        <w:rPr>
          <w:rFonts w:ascii="Arial" w:hAnsi="Arial" w:cs="Arial"/>
          <w:sz w:val="20"/>
          <w:szCs w:val="20"/>
          <w:lang w:eastAsia="pl-PL" w:bidi="ar-SA"/>
        </w:rPr>
      </w:pPr>
      <w:r w:rsidRPr="0016359B">
        <w:rPr>
          <w:rFonts w:ascii="Arial" w:hAnsi="Arial" w:cs="Arial"/>
          <w:sz w:val="20"/>
          <w:szCs w:val="20"/>
          <w:lang w:eastAsia="pl-PL" w:bidi="ar-SA"/>
        </w:rPr>
        <w:t xml:space="preserve">Osoby prawne, których urzędującego członka organu zarządzającego prawomocnie skazano za przestępstwo, o którym mowa w pkt 8.2.4. powyżej, </w:t>
      </w:r>
    </w:p>
    <w:p w14:paraId="6E16BE9F" w14:textId="77777777" w:rsidR="0016359B" w:rsidRPr="0016359B" w:rsidRDefault="0016359B" w:rsidP="00CD3CC7">
      <w:pPr>
        <w:numPr>
          <w:ilvl w:val="0"/>
          <w:numId w:val="59"/>
        </w:numPr>
        <w:autoSpaceDE w:val="0"/>
        <w:autoSpaceDN w:val="0"/>
        <w:adjustRightInd w:val="0"/>
        <w:spacing w:before="120" w:after="0" w:line="280" w:lineRule="exact"/>
        <w:jc w:val="both"/>
        <w:rPr>
          <w:rFonts w:ascii="Arial" w:hAnsi="Arial" w:cs="Arial"/>
          <w:sz w:val="20"/>
          <w:szCs w:val="20"/>
          <w:lang w:eastAsia="pl-PL" w:bidi="ar-SA"/>
        </w:rPr>
      </w:pPr>
      <w:r w:rsidRPr="0016359B">
        <w:rPr>
          <w:rFonts w:ascii="Arial" w:hAnsi="Arial" w:cs="Arial"/>
          <w:sz w:val="20"/>
          <w:szCs w:val="20"/>
          <w:lang w:eastAsia="pl-PL" w:bidi="ar-SA"/>
        </w:rPr>
        <w:t xml:space="preserve">Podmioty zbiorowe, wobec których sąd orzekł zakaz ubiegania się o zamówienia, na podstawie przepisów o odpowiedzialności podmiotów zbiorowych za czyny zabronione pod groźbą kary, </w:t>
      </w:r>
    </w:p>
    <w:p w14:paraId="799BD025" w14:textId="77777777" w:rsidR="0016359B" w:rsidRPr="0016359B" w:rsidRDefault="0016359B" w:rsidP="00CD3CC7">
      <w:pPr>
        <w:numPr>
          <w:ilvl w:val="0"/>
          <w:numId w:val="59"/>
        </w:numPr>
        <w:autoSpaceDE w:val="0"/>
        <w:autoSpaceDN w:val="0"/>
        <w:adjustRightInd w:val="0"/>
        <w:spacing w:before="120" w:after="0" w:line="280" w:lineRule="exact"/>
        <w:jc w:val="both"/>
        <w:rPr>
          <w:rFonts w:ascii="Arial" w:hAnsi="Arial" w:cs="Arial"/>
          <w:sz w:val="20"/>
          <w:szCs w:val="20"/>
          <w:lang w:eastAsia="pl-PL" w:bidi="ar-SA"/>
        </w:rPr>
      </w:pPr>
      <w:r w:rsidRPr="0016359B">
        <w:rPr>
          <w:rFonts w:ascii="Arial" w:hAnsi="Arial" w:cs="Arial"/>
          <w:sz w:val="20"/>
          <w:szCs w:val="20"/>
          <w:lang w:eastAsia="pl-PL" w:bidi="ar-SA"/>
        </w:rPr>
        <w:t xml:space="preserve">Wykonawców, którzy wykonywali bezpośrednio czynności związane z przygotowaniem prowadzonego postępowania lub posługiwali się w celu sporządzenia oferty osobami uczestniczącymi w dokonywaniu tych czynności, chyba że udział tych Wykonawców w postępowaniu nie utrudni uczciwej konkurencji, </w:t>
      </w:r>
    </w:p>
    <w:p w14:paraId="698D1B57" w14:textId="77777777" w:rsidR="0016359B" w:rsidRPr="0016359B" w:rsidRDefault="0016359B" w:rsidP="00CD3CC7">
      <w:pPr>
        <w:numPr>
          <w:ilvl w:val="0"/>
          <w:numId w:val="59"/>
        </w:numPr>
        <w:autoSpaceDE w:val="0"/>
        <w:autoSpaceDN w:val="0"/>
        <w:adjustRightInd w:val="0"/>
        <w:spacing w:before="120" w:after="0" w:line="280" w:lineRule="exact"/>
        <w:jc w:val="both"/>
        <w:rPr>
          <w:rFonts w:ascii="Arial" w:hAnsi="Arial" w:cs="Arial"/>
          <w:sz w:val="20"/>
          <w:szCs w:val="20"/>
          <w:lang w:eastAsia="pl-PL" w:bidi="ar-SA"/>
        </w:rPr>
      </w:pPr>
      <w:r w:rsidRPr="0016359B">
        <w:rPr>
          <w:rFonts w:ascii="Arial" w:hAnsi="Arial" w:cs="Arial"/>
          <w:sz w:val="20"/>
          <w:szCs w:val="20"/>
          <w:lang w:eastAsia="pl-PL" w:bidi="ar-SA"/>
        </w:rPr>
        <w:t xml:space="preserve">Wykonawców, których treść złożonej oferty lub wymaganych dokumentów nie odpowiada treści specyfikacji warunków zamówienia/ogłoszenia/zaproszenia do udziału w postępowaniu, albo Wykonawca nie złożył wymaganych dokumentów, </w:t>
      </w:r>
    </w:p>
    <w:p w14:paraId="655EDB34" w14:textId="77777777" w:rsidR="0016359B" w:rsidRPr="0016359B" w:rsidRDefault="0016359B" w:rsidP="00CD3CC7">
      <w:pPr>
        <w:numPr>
          <w:ilvl w:val="0"/>
          <w:numId w:val="59"/>
        </w:numPr>
        <w:autoSpaceDE w:val="0"/>
        <w:autoSpaceDN w:val="0"/>
        <w:adjustRightInd w:val="0"/>
        <w:spacing w:before="120" w:after="0" w:line="280" w:lineRule="exact"/>
        <w:jc w:val="both"/>
        <w:rPr>
          <w:rFonts w:ascii="Arial" w:hAnsi="Arial" w:cs="Arial"/>
          <w:sz w:val="20"/>
          <w:szCs w:val="20"/>
          <w:lang w:eastAsia="pl-PL" w:bidi="ar-SA"/>
        </w:rPr>
      </w:pPr>
      <w:r w:rsidRPr="0016359B">
        <w:rPr>
          <w:rFonts w:ascii="Arial" w:hAnsi="Arial" w:cs="Arial"/>
          <w:sz w:val="20"/>
          <w:szCs w:val="20"/>
          <w:lang w:eastAsia="pl-PL" w:bidi="ar-SA"/>
        </w:rPr>
        <w:lastRenderedPageBreak/>
        <w:t xml:space="preserve">Wykonawców, których złożenie oferty stanowi czyn nieuczciwej konkurencji w rozumieniu przepisów o zwalczaniu nieuczciwej konkurencji, </w:t>
      </w:r>
    </w:p>
    <w:p w14:paraId="030C4ABD" w14:textId="77777777" w:rsidR="0016359B" w:rsidRPr="0016359B" w:rsidRDefault="0016359B" w:rsidP="00CD3CC7">
      <w:pPr>
        <w:numPr>
          <w:ilvl w:val="0"/>
          <w:numId w:val="59"/>
        </w:numPr>
        <w:autoSpaceDE w:val="0"/>
        <w:autoSpaceDN w:val="0"/>
        <w:adjustRightInd w:val="0"/>
        <w:spacing w:before="120" w:after="0" w:line="280" w:lineRule="exact"/>
        <w:jc w:val="both"/>
        <w:rPr>
          <w:rFonts w:ascii="Arial" w:hAnsi="Arial" w:cs="Arial"/>
          <w:sz w:val="20"/>
          <w:szCs w:val="20"/>
          <w:lang w:eastAsia="pl-PL" w:bidi="ar-SA"/>
        </w:rPr>
      </w:pPr>
      <w:r w:rsidRPr="0016359B">
        <w:rPr>
          <w:rFonts w:ascii="Arial" w:hAnsi="Arial" w:cs="Arial"/>
          <w:sz w:val="20"/>
          <w:szCs w:val="20"/>
          <w:lang w:eastAsia="pl-PL" w:bidi="ar-SA"/>
        </w:rPr>
        <w:t xml:space="preserve">Wykonawców, których oferta jest nieważna na podstawie odrębnych przepisów, </w:t>
      </w:r>
    </w:p>
    <w:p w14:paraId="099BD6E8" w14:textId="77777777" w:rsidR="0016359B" w:rsidRPr="0016359B" w:rsidRDefault="0016359B" w:rsidP="00CD3CC7">
      <w:pPr>
        <w:numPr>
          <w:ilvl w:val="0"/>
          <w:numId w:val="59"/>
        </w:numPr>
        <w:autoSpaceDE w:val="0"/>
        <w:autoSpaceDN w:val="0"/>
        <w:adjustRightInd w:val="0"/>
        <w:spacing w:before="120" w:after="0" w:line="280" w:lineRule="exact"/>
        <w:jc w:val="both"/>
        <w:rPr>
          <w:rFonts w:ascii="Arial" w:hAnsi="Arial" w:cs="Arial"/>
          <w:sz w:val="20"/>
          <w:szCs w:val="20"/>
          <w:lang w:eastAsia="pl-PL" w:bidi="ar-SA"/>
        </w:rPr>
      </w:pPr>
      <w:r w:rsidRPr="0016359B">
        <w:rPr>
          <w:rFonts w:ascii="Arial" w:hAnsi="Arial" w:cs="Arial"/>
          <w:sz w:val="20"/>
          <w:szCs w:val="20"/>
          <w:lang w:eastAsia="pl-PL" w:bidi="ar-SA"/>
        </w:rPr>
        <w:t xml:space="preserve">Wykonawców, których oferta zawiera błędy w obliczeniu ceny, </w:t>
      </w:r>
    </w:p>
    <w:p w14:paraId="3A903622" w14:textId="77777777" w:rsidR="0016359B" w:rsidRPr="0016359B" w:rsidRDefault="0016359B" w:rsidP="00CD3CC7">
      <w:pPr>
        <w:numPr>
          <w:ilvl w:val="0"/>
          <w:numId w:val="59"/>
        </w:numPr>
        <w:autoSpaceDE w:val="0"/>
        <w:autoSpaceDN w:val="0"/>
        <w:adjustRightInd w:val="0"/>
        <w:spacing w:before="120" w:after="0" w:line="280" w:lineRule="exact"/>
        <w:jc w:val="both"/>
        <w:rPr>
          <w:rFonts w:ascii="Arial" w:hAnsi="Arial" w:cs="Arial"/>
          <w:sz w:val="20"/>
          <w:szCs w:val="20"/>
          <w:lang w:eastAsia="pl-PL" w:bidi="ar-SA"/>
        </w:rPr>
      </w:pPr>
      <w:r w:rsidRPr="0016359B">
        <w:rPr>
          <w:rFonts w:ascii="Arial" w:hAnsi="Arial" w:cs="Arial"/>
          <w:sz w:val="20"/>
          <w:szCs w:val="20"/>
          <w:lang w:eastAsia="pl-PL" w:bidi="ar-SA"/>
        </w:rPr>
        <w:t xml:space="preserve">Wykonawców, którzy, w określonym przez Zamawiającego terminie, nie złożyli wyjaśnień w sprawie rażąco niskiej ceny lub jeżeli dokonana ocena złożonych wyjaśnień potwierdza, że oferta zawiera rażąco niską cenę, </w:t>
      </w:r>
    </w:p>
    <w:p w14:paraId="49799B7F" w14:textId="77777777" w:rsidR="0016359B" w:rsidRPr="0016359B" w:rsidRDefault="0016359B" w:rsidP="00CD3CC7">
      <w:pPr>
        <w:numPr>
          <w:ilvl w:val="0"/>
          <w:numId w:val="59"/>
        </w:numPr>
        <w:autoSpaceDE w:val="0"/>
        <w:autoSpaceDN w:val="0"/>
        <w:adjustRightInd w:val="0"/>
        <w:spacing w:before="120" w:after="0" w:line="280" w:lineRule="exact"/>
        <w:jc w:val="both"/>
        <w:rPr>
          <w:rFonts w:ascii="Arial" w:hAnsi="Arial" w:cs="Arial"/>
          <w:sz w:val="20"/>
          <w:szCs w:val="20"/>
          <w:lang w:eastAsia="pl-PL" w:bidi="ar-SA"/>
        </w:rPr>
      </w:pPr>
      <w:r w:rsidRPr="0016359B">
        <w:rPr>
          <w:rFonts w:ascii="Arial" w:hAnsi="Arial" w:cs="Arial"/>
          <w:sz w:val="20"/>
          <w:szCs w:val="20"/>
          <w:lang w:eastAsia="pl-PL" w:bidi="ar-SA"/>
        </w:rPr>
        <w:t>Wykonawców, którzy w terminie 3 dni od dnia doręczenia zawiadomienia nie zgodzili się na poprawienie omyłki polegającej na niezgodności oferty ze specyfikacją warunków zamówienia, niepowodującej istotnych zmian w treści oferty,</w:t>
      </w:r>
    </w:p>
    <w:p w14:paraId="594F29EE" w14:textId="77777777" w:rsidR="0016359B" w:rsidRPr="0016359B" w:rsidRDefault="0016359B" w:rsidP="00CD3CC7">
      <w:pPr>
        <w:numPr>
          <w:ilvl w:val="0"/>
          <w:numId w:val="59"/>
        </w:numPr>
        <w:autoSpaceDE w:val="0"/>
        <w:autoSpaceDN w:val="0"/>
        <w:adjustRightInd w:val="0"/>
        <w:spacing w:before="120" w:after="0" w:line="280" w:lineRule="exact"/>
        <w:jc w:val="both"/>
        <w:rPr>
          <w:rFonts w:ascii="Arial" w:hAnsi="Arial" w:cs="Arial"/>
          <w:sz w:val="20"/>
          <w:szCs w:val="20"/>
          <w:lang w:eastAsia="pl-PL" w:bidi="ar-SA"/>
        </w:rPr>
      </w:pPr>
      <w:r w:rsidRPr="0016359B">
        <w:rPr>
          <w:rFonts w:ascii="Arial" w:hAnsi="Arial" w:cs="Arial"/>
          <w:sz w:val="20"/>
          <w:szCs w:val="20"/>
          <w:lang w:eastAsia="pl-PL" w:bidi="ar-SA"/>
        </w:rPr>
        <w:t xml:space="preserve">Wykonawców, którzy złożyli ofertę po terminie składania ofert, </w:t>
      </w:r>
    </w:p>
    <w:p w14:paraId="4D0884A6" w14:textId="77777777" w:rsidR="0016359B" w:rsidRPr="0016359B" w:rsidRDefault="0016359B" w:rsidP="00CD3CC7">
      <w:pPr>
        <w:numPr>
          <w:ilvl w:val="0"/>
          <w:numId w:val="59"/>
        </w:numPr>
        <w:autoSpaceDE w:val="0"/>
        <w:autoSpaceDN w:val="0"/>
        <w:adjustRightInd w:val="0"/>
        <w:spacing w:before="120" w:after="0" w:line="280" w:lineRule="exact"/>
        <w:jc w:val="both"/>
        <w:rPr>
          <w:rFonts w:ascii="Arial" w:hAnsi="Arial" w:cs="Arial"/>
          <w:sz w:val="20"/>
          <w:szCs w:val="20"/>
          <w:lang w:eastAsia="pl-PL" w:bidi="ar-SA"/>
        </w:rPr>
      </w:pPr>
      <w:r w:rsidRPr="0016359B">
        <w:rPr>
          <w:rFonts w:ascii="Arial" w:hAnsi="Arial" w:cs="Arial"/>
          <w:sz w:val="20"/>
          <w:szCs w:val="20"/>
          <w:lang w:eastAsia="pl-PL" w:bidi="ar-SA"/>
        </w:rPr>
        <w:t>Wykonawców, którzy złożyli ofertę a nie zostali zaproszeni do składania ofert w trybie przetargu ograniczonego, negocjacji lub zapytania o cenę,</w:t>
      </w:r>
    </w:p>
    <w:p w14:paraId="5AD5B170" w14:textId="77777777" w:rsidR="0016359B" w:rsidRPr="0016359B" w:rsidRDefault="0016359B" w:rsidP="00CD3CC7">
      <w:pPr>
        <w:numPr>
          <w:ilvl w:val="0"/>
          <w:numId w:val="59"/>
        </w:numPr>
        <w:autoSpaceDE w:val="0"/>
        <w:autoSpaceDN w:val="0"/>
        <w:adjustRightInd w:val="0"/>
        <w:spacing w:before="120" w:after="0" w:line="280" w:lineRule="exact"/>
        <w:jc w:val="both"/>
        <w:rPr>
          <w:rFonts w:ascii="Arial" w:hAnsi="Arial" w:cs="Arial"/>
          <w:sz w:val="20"/>
          <w:szCs w:val="20"/>
          <w:lang w:eastAsia="pl-PL" w:bidi="ar-SA"/>
        </w:rPr>
      </w:pPr>
      <w:r w:rsidRPr="0016359B">
        <w:rPr>
          <w:rFonts w:ascii="Arial" w:hAnsi="Arial" w:cs="Arial"/>
          <w:sz w:val="20"/>
          <w:szCs w:val="20"/>
          <w:lang w:eastAsia="pl-PL" w:bidi="ar-SA"/>
        </w:rPr>
        <w:t xml:space="preserve">Wykonawców, którzy złożyli nieprawdziwe informacje mające wpływ lub mogące mieć wpływ na wynik prowadzonego postępowania, </w:t>
      </w:r>
    </w:p>
    <w:p w14:paraId="53050D6C" w14:textId="77777777" w:rsidR="0016359B" w:rsidRPr="0016359B" w:rsidRDefault="0016359B" w:rsidP="00CD3CC7">
      <w:pPr>
        <w:numPr>
          <w:ilvl w:val="0"/>
          <w:numId w:val="59"/>
        </w:numPr>
        <w:autoSpaceDE w:val="0"/>
        <w:autoSpaceDN w:val="0"/>
        <w:adjustRightInd w:val="0"/>
        <w:spacing w:before="120" w:after="0" w:line="280" w:lineRule="exact"/>
        <w:jc w:val="both"/>
        <w:rPr>
          <w:rFonts w:ascii="Arial" w:hAnsi="Arial" w:cs="Arial"/>
          <w:sz w:val="20"/>
          <w:szCs w:val="20"/>
          <w:lang w:eastAsia="pl-PL" w:bidi="ar-SA"/>
        </w:rPr>
      </w:pPr>
      <w:r w:rsidRPr="0016359B">
        <w:rPr>
          <w:rFonts w:ascii="Arial" w:hAnsi="Arial" w:cs="Arial"/>
          <w:sz w:val="20"/>
          <w:szCs w:val="20"/>
          <w:lang w:eastAsia="pl-PL" w:bidi="ar-SA"/>
        </w:rPr>
        <w:t xml:space="preserve">Wykonawców, którzy na wezwanie Zamawiającego nie złożyli oświadczenia, czy pozostają w stosunku zależności lub dominacji w rozumieniu ustawy z dnia 29 lipca 2005 roku o ofercie publicznej i warunkach wprowadzania instrumentów finansowych do zorganizowanego systemu obrotu oraz o spółkach publicznych w wymaganym terminie lub pozostają w stosunku zależności z innymi uczestnikami postępowania, </w:t>
      </w:r>
    </w:p>
    <w:p w14:paraId="03E0CC1E" w14:textId="77777777" w:rsidR="0016359B" w:rsidRPr="0016359B" w:rsidRDefault="0016359B" w:rsidP="00CD3CC7">
      <w:pPr>
        <w:numPr>
          <w:ilvl w:val="0"/>
          <w:numId w:val="59"/>
        </w:numPr>
        <w:autoSpaceDE w:val="0"/>
        <w:autoSpaceDN w:val="0"/>
        <w:adjustRightInd w:val="0"/>
        <w:spacing w:before="120" w:after="0" w:line="280" w:lineRule="exact"/>
        <w:jc w:val="both"/>
        <w:rPr>
          <w:rFonts w:ascii="Arial" w:hAnsi="Arial" w:cs="Arial"/>
          <w:sz w:val="20"/>
          <w:szCs w:val="20"/>
          <w:lang w:eastAsia="pl-PL" w:bidi="ar-SA"/>
        </w:rPr>
      </w:pPr>
      <w:r w:rsidRPr="0016359B">
        <w:rPr>
          <w:rFonts w:ascii="Arial" w:hAnsi="Arial" w:cs="Arial"/>
          <w:sz w:val="20"/>
          <w:szCs w:val="20"/>
          <w:lang w:eastAsia="pl-PL" w:bidi="ar-SA"/>
        </w:rPr>
        <w:t xml:space="preserve">Wykonawców, którzy nie wnieśli wadium, w tym również na przedłużony okres związania ofertą, lub wnieśli wadium w sposób nieprawidłowy lub nie zgodzili się na przedłużenie okresu związania ofertą, </w:t>
      </w:r>
    </w:p>
    <w:p w14:paraId="6203533E" w14:textId="77777777" w:rsidR="0016359B" w:rsidRPr="0016359B" w:rsidRDefault="0016359B" w:rsidP="00CD3CC7">
      <w:pPr>
        <w:numPr>
          <w:ilvl w:val="0"/>
          <w:numId w:val="59"/>
        </w:numPr>
        <w:autoSpaceDE w:val="0"/>
        <w:autoSpaceDN w:val="0"/>
        <w:adjustRightInd w:val="0"/>
        <w:spacing w:before="120" w:after="0" w:line="280" w:lineRule="exact"/>
        <w:jc w:val="both"/>
        <w:rPr>
          <w:rFonts w:ascii="Arial" w:hAnsi="Arial" w:cs="Arial"/>
          <w:sz w:val="20"/>
          <w:szCs w:val="20"/>
          <w:lang w:eastAsia="pl-PL" w:bidi="ar-SA"/>
        </w:rPr>
      </w:pPr>
      <w:r w:rsidRPr="0016359B">
        <w:rPr>
          <w:rFonts w:ascii="Arial" w:hAnsi="Arial" w:cs="Arial"/>
          <w:sz w:val="20"/>
          <w:szCs w:val="20"/>
          <w:lang w:eastAsia="pl-PL" w:bidi="ar-SA"/>
        </w:rPr>
        <w:t xml:space="preserve">Wykonawców, którzy nie wykazali spełnienia warunków udziału w postępowaniu, </w:t>
      </w:r>
    </w:p>
    <w:p w14:paraId="349D6224" w14:textId="77777777" w:rsidR="0016359B" w:rsidRPr="0016359B" w:rsidRDefault="0016359B" w:rsidP="00CD3CC7">
      <w:pPr>
        <w:numPr>
          <w:ilvl w:val="0"/>
          <w:numId w:val="59"/>
        </w:numPr>
        <w:autoSpaceDE w:val="0"/>
        <w:autoSpaceDN w:val="0"/>
        <w:adjustRightInd w:val="0"/>
        <w:spacing w:before="120" w:after="0" w:line="280" w:lineRule="exact"/>
        <w:jc w:val="both"/>
        <w:rPr>
          <w:rFonts w:ascii="Arial" w:hAnsi="Arial" w:cs="Arial"/>
          <w:sz w:val="20"/>
          <w:szCs w:val="20"/>
          <w:lang w:eastAsia="pl-PL" w:bidi="ar-SA"/>
        </w:rPr>
      </w:pPr>
      <w:r w:rsidRPr="0016359B">
        <w:rPr>
          <w:rFonts w:ascii="Arial" w:hAnsi="Arial" w:cs="Arial"/>
          <w:sz w:val="20"/>
          <w:szCs w:val="20"/>
          <w:lang w:eastAsia="pl-PL" w:bidi="ar-SA"/>
        </w:rPr>
        <w:t xml:space="preserve">Wykonawców, którzy w ofercie dodatkowej, o której mowa w pkt 11.6. i 11.7. SWZ  zaoferowali ceny wyższe niż w złożonej wcześniej ofercie, </w:t>
      </w:r>
    </w:p>
    <w:p w14:paraId="14CAD925" w14:textId="77777777" w:rsidR="0016359B" w:rsidRPr="0016359B" w:rsidRDefault="0016359B" w:rsidP="00CD3CC7">
      <w:pPr>
        <w:numPr>
          <w:ilvl w:val="0"/>
          <w:numId w:val="59"/>
        </w:numPr>
        <w:autoSpaceDE w:val="0"/>
        <w:autoSpaceDN w:val="0"/>
        <w:adjustRightInd w:val="0"/>
        <w:spacing w:before="120" w:after="0" w:line="280" w:lineRule="exact"/>
        <w:jc w:val="both"/>
        <w:rPr>
          <w:rFonts w:ascii="Arial" w:hAnsi="Arial" w:cs="Arial"/>
          <w:sz w:val="20"/>
          <w:szCs w:val="20"/>
          <w:lang w:eastAsia="pl-PL" w:bidi="ar-SA"/>
        </w:rPr>
      </w:pPr>
      <w:r w:rsidRPr="0016359B">
        <w:rPr>
          <w:rFonts w:ascii="Arial" w:hAnsi="Arial" w:cs="Arial"/>
          <w:sz w:val="20"/>
          <w:szCs w:val="20"/>
          <w:lang w:eastAsia="pl-PL" w:bidi="ar-SA"/>
        </w:rPr>
        <w:t>Wykonawców, którzy w sposób zawiniony naruszyli obowiązki zawodowe, co podważa ich uczciwość, w szczególności gdy wykonawcy w wyniki zamierzonego działania lub rażącego niedbalstwa nie wykonali lub nienależycie wykonali zamówienie na rzecz Spółki, w okresie 5 lat poprzedzających wszczęcie postępowania o udzielanie zamówienia,</w:t>
      </w:r>
    </w:p>
    <w:p w14:paraId="44F920A8" w14:textId="77777777" w:rsidR="0016359B" w:rsidRPr="0016359B" w:rsidRDefault="0016359B" w:rsidP="00CD3CC7">
      <w:pPr>
        <w:numPr>
          <w:ilvl w:val="0"/>
          <w:numId w:val="59"/>
        </w:numPr>
        <w:autoSpaceDE w:val="0"/>
        <w:autoSpaceDN w:val="0"/>
        <w:adjustRightInd w:val="0"/>
        <w:spacing w:before="120" w:after="0" w:line="280" w:lineRule="exact"/>
        <w:jc w:val="both"/>
        <w:rPr>
          <w:rFonts w:ascii="Arial" w:hAnsi="Arial" w:cs="Arial"/>
          <w:sz w:val="20"/>
          <w:szCs w:val="20"/>
          <w:lang w:eastAsia="pl-PL" w:bidi="ar-SA"/>
        </w:rPr>
      </w:pPr>
      <w:r w:rsidRPr="0016359B">
        <w:rPr>
          <w:rFonts w:ascii="Arial" w:hAnsi="Arial" w:cs="Arial"/>
          <w:sz w:val="20"/>
          <w:szCs w:val="20"/>
          <w:lang w:eastAsia="pl-PL" w:bidi="ar-SA"/>
        </w:rPr>
        <w:t>wykonawców, wobec których zachodzą przesłanki wykluczenia wynikające z ustawy z dnia 13 kwietnia 2022 r. o szczególnych rozwiązaniach w zakresie przeciwdziałania wspieraniu agresji na Ukrainę oraz służących ochronie bezpieczeństwa narodowego.</w:t>
      </w:r>
    </w:p>
    <w:p w14:paraId="5E513C0C" w14:textId="77777777" w:rsidR="00772E3B" w:rsidRDefault="00772E3B" w:rsidP="00776903">
      <w:pPr>
        <w:pStyle w:val="Default"/>
        <w:spacing w:before="120" w:line="280" w:lineRule="exact"/>
        <w:ind w:left="426" w:hanging="426"/>
        <w:jc w:val="both"/>
        <w:rPr>
          <w:color w:val="auto"/>
          <w:sz w:val="20"/>
          <w:szCs w:val="20"/>
          <w:lang w:eastAsia="pl-PL"/>
        </w:rPr>
      </w:pPr>
      <w:r>
        <w:rPr>
          <w:color w:val="auto"/>
          <w:sz w:val="20"/>
          <w:szCs w:val="20"/>
          <w:lang w:eastAsia="pl-PL"/>
        </w:rPr>
        <w:t>2</w:t>
      </w:r>
      <w:r w:rsidR="00677209" w:rsidRPr="002F6900">
        <w:rPr>
          <w:color w:val="auto"/>
          <w:sz w:val="20"/>
          <w:szCs w:val="20"/>
          <w:lang w:eastAsia="pl-PL"/>
        </w:rPr>
        <w:t>.</w:t>
      </w:r>
      <w:r w:rsidR="00677209">
        <w:rPr>
          <w:color w:val="7030A0"/>
          <w:sz w:val="20"/>
          <w:szCs w:val="20"/>
          <w:lang w:eastAsia="pl-PL"/>
        </w:rPr>
        <w:t xml:space="preserve"> </w:t>
      </w:r>
      <w:r w:rsidR="00677209">
        <w:rPr>
          <w:color w:val="7030A0"/>
          <w:sz w:val="20"/>
          <w:szCs w:val="20"/>
          <w:lang w:eastAsia="pl-PL"/>
        </w:rPr>
        <w:tab/>
      </w:r>
      <w:r w:rsidR="00677209" w:rsidRPr="0013338D">
        <w:rPr>
          <w:color w:val="auto"/>
          <w:sz w:val="20"/>
          <w:szCs w:val="20"/>
          <w:lang w:eastAsia="pl-PL"/>
        </w:rPr>
        <w:t xml:space="preserve">Nie wyklucza się </w:t>
      </w:r>
      <w:r w:rsidR="00E052F6" w:rsidRPr="0013338D">
        <w:rPr>
          <w:color w:val="auto"/>
          <w:sz w:val="20"/>
          <w:szCs w:val="20"/>
          <w:lang w:eastAsia="pl-PL"/>
        </w:rPr>
        <w:t>Wykonawców</w:t>
      </w:r>
      <w:r w:rsidR="00677209" w:rsidRPr="0013338D">
        <w:rPr>
          <w:color w:val="auto"/>
          <w:sz w:val="20"/>
          <w:szCs w:val="20"/>
          <w:lang w:eastAsia="pl-PL"/>
        </w:rPr>
        <w:t>, których oferty nie są najkorzystniejsze, chyba że</w:t>
      </w:r>
      <w:r>
        <w:rPr>
          <w:color w:val="auto"/>
          <w:sz w:val="20"/>
          <w:szCs w:val="20"/>
          <w:lang w:eastAsia="pl-PL"/>
        </w:rPr>
        <w:t>:</w:t>
      </w:r>
    </w:p>
    <w:p w14:paraId="6D7971D2" w14:textId="0D3EAC24" w:rsidR="00772E3B" w:rsidRPr="00A51D16" w:rsidRDefault="0016359B" w:rsidP="00804109">
      <w:pPr>
        <w:numPr>
          <w:ilvl w:val="0"/>
          <w:numId w:val="26"/>
        </w:numPr>
        <w:spacing w:before="120" w:after="0" w:line="260" w:lineRule="exact"/>
        <w:ind w:left="641" w:hanging="357"/>
        <w:jc w:val="both"/>
        <w:rPr>
          <w:rFonts w:ascii="Arial" w:hAnsi="Arial" w:cs="Arial"/>
          <w:sz w:val="20"/>
          <w:szCs w:val="20"/>
        </w:rPr>
      </w:pPr>
      <w:r>
        <w:rPr>
          <w:rFonts w:ascii="Arial" w:hAnsi="Arial" w:cs="Arial"/>
          <w:sz w:val="20"/>
          <w:szCs w:val="20"/>
        </w:rPr>
        <w:t>w</w:t>
      </w:r>
      <w:r w:rsidR="00772E3B" w:rsidRPr="00A51D16">
        <w:rPr>
          <w:rFonts w:ascii="Arial" w:hAnsi="Arial" w:cs="Arial"/>
          <w:sz w:val="20"/>
          <w:szCs w:val="20"/>
        </w:rPr>
        <w:t xml:space="preserve">ykonawca nie wniósł wadium, w tym również na przedłużony okres związania ofertą, </w:t>
      </w:r>
      <w:r w:rsidR="002550C3">
        <w:rPr>
          <w:rFonts w:ascii="Arial" w:hAnsi="Arial" w:cs="Arial"/>
          <w:sz w:val="20"/>
          <w:szCs w:val="20"/>
        </w:rPr>
        <w:t xml:space="preserve">lub </w:t>
      </w:r>
      <w:r w:rsidR="00772E3B" w:rsidRPr="00A51D16">
        <w:rPr>
          <w:rFonts w:ascii="Arial" w:hAnsi="Arial" w:cs="Arial"/>
          <w:sz w:val="20"/>
          <w:szCs w:val="20"/>
        </w:rPr>
        <w:t>wniósł wadium w sposób nieprawidłowy lub nie zgodził się na przedłużenie okresu związania ofertą,</w:t>
      </w:r>
    </w:p>
    <w:p w14:paraId="671080D8" w14:textId="18718BF2" w:rsidR="00772E3B" w:rsidRDefault="0016359B" w:rsidP="00804109">
      <w:pPr>
        <w:pStyle w:val="Bezodstpw"/>
        <w:numPr>
          <w:ilvl w:val="0"/>
          <w:numId w:val="26"/>
        </w:numPr>
        <w:spacing w:before="120" w:line="260" w:lineRule="exact"/>
        <w:jc w:val="both"/>
        <w:rPr>
          <w:rFonts w:ascii="Arial" w:hAnsi="Arial" w:cs="Arial"/>
          <w:sz w:val="20"/>
          <w:szCs w:val="20"/>
          <w:lang w:val="pl-PL"/>
        </w:rPr>
      </w:pPr>
      <w:r w:rsidRPr="0016359B">
        <w:rPr>
          <w:rFonts w:ascii="Arial" w:hAnsi="Arial" w:cs="Arial"/>
          <w:sz w:val="20"/>
          <w:szCs w:val="20"/>
          <w:lang w:val="pl-PL"/>
        </w:rPr>
        <w:t xml:space="preserve">w toku oceny ofert okaże się, że takie oferty zostaną uznane za najkorzystniejsze, w wyniku wykluczenia innego wykonawcy lub wykonawców lub w przypadku </w:t>
      </w:r>
      <w:r w:rsidR="00772E3B" w:rsidRPr="00A51D16">
        <w:rPr>
          <w:rFonts w:ascii="Arial" w:hAnsi="Arial" w:cs="Arial"/>
          <w:sz w:val="20"/>
          <w:szCs w:val="20"/>
          <w:lang w:val="pl-PL"/>
        </w:rPr>
        <w:t xml:space="preserve">jeżeli Wykonawca, którego oferta została wybrana, przedstawił nieprawdziwe dane, uchyla się od zawarcia umowy lub nie wnosi zabezpieczenia należytego wykonania umowy. W sytuacji opisanej powyżej Zamawiający może dokonać ponownej oceny ofert. </w:t>
      </w:r>
    </w:p>
    <w:p w14:paraId="7F2BCC89" w14:textId="77777777" w:rsidR="009F4456" w:rsidRPr="00A51D16" w:rsidRDefault="009F4456" w:rsidP="00804109">
      <w:pPr>
        <w:pStyle w:val="Bezodstpw"/>
        <w:numPr>
          <w:ilvl w:val="0"/>
          <w:numId w:val="26"/>
        </w:numPr>
        <w:spacing w:before="120" w:line="260" w:lineRule="exact"/>
        <w:jc w:val="both"/>
        <w:rPr>
          <w:rFonts w:ascii="Arial" w:hAnsi="Arial" w:cs="Arial"/>
          <w:sz w:val="20"/>
          <w:szCs w:val="20"/>
          <w:lang w:val="pl-PL"/>
        </w:rPr>
      </w:pPr>
      <w:r w:rsidRPr="009F4456">
        <w:rPr>
          <w:rFonts w:ascii="Arial" w:hAnsi="Arial" w:cs="Arial"/>
          <w:sz w:val="20"/>
          <w:szCs w:val="20"/>
          <w:lang w:val="pl-PL"/>
        </w:rPr>
        <w:lastRenderedPageBreak/>
        <w:t>W przypadku wykluczenia wykonawcy z postępowania prowadzonego przez Zakład, Kierownik/Pracownik Sekcji Przetargów wprowadza niezwłocznie do dedykowanego systemu informatycznego informację w tym zakresie, zawierającą w szczególności wskazanie przesłanki, na podstawie której nastąpiło wykluczenie.</w:t>
      </w:r>
    </w:p>
    <w:p w14:paraId="4E529D74" w14:textId="77777777" w:rsidR="00353B9E" w:rsidRPr="0013338D" w:rsidRDefault="00353B9E" w:rsidP="00776903">
      <w:pPr>
        <w:autoSpaceDE w:val="0"/>
        <w:autoSpaceDN w:val="0"/>
        <w:adjustRightInd w:val="0"/>
        <w:spacing w:before="120" w:after="0" w:line="280" w:lineRule="exact"/>
        <w:ind w:left="851"/>
        <w:jc w:val="both"/>
        <w:rPr>
          <w:rFonts w:ascii="Arial" w:hAnsi="Arial" w:cs="Arial"/>
          <w:sz w:val="20"/>
          <w:szCs w:val="20"/>
          <w:lang w:eastAsia="pl-PL" w:bidi="ar-SA"/>
        </w:rPr>
      </w:pPr>
    </w:p>
    <w:p w14:paraId="526F4461" w14:textId="77777777" w:rsidR="0011324D" w:rsidRPr="003E1BF8" w:rsidRDefault="0083508D" w:rsidP="00804109">
      <w:pPr>
        <w:pStyle w:val="Akapitzlist"/>
        <w:numPr>
          <w:ilvl w:val="0"/>
          <w:numId w:val="28"/>
        </w:numPr>
        <w:tabs>
          <w:tab w:val="left" w:pos="440"/>
          <w:tab w:val="right" w:leader="dot" w:pos="567"/>
        </w:tabs>
        <w:spacing w:after="0" w:line="280" w:lineRule="exact"/>
        <w:contextualSpacing w:val="0"/>
        <w:jc w:val="both"/>
        <w:rPr>
          <w:rFonts w:ascii="Arial" w:hAnsi="Arial" w:cs="Arial"/>
          <w:b/>
          <w:smallCaps/>
          <w:sz w:val="20"/>
          <w:szCs w:val="20"/>
        </w:rPr>
      </w:pPr>
      <w:r>
        <w:rPr>
          <w:rFonts w:ascii="Arial" w:hAnsi="Arial" w:cs="Arial"/>
          <w:b/>
          <w:smallCaps/>
          <w:sz w:val="20"/>
          <w:szCs w:val="20"/>
        </w:rPr>
        <w:t xml:space="preserve"> </w:t>
      </w:r>
      <w:r w:rsidR="00C06F1C">
        <w:rPr>
          <w:rFonts w:ascii="Arial" w:hAnsi="Arial" w:cs="Arial"/>
          <w:b/>
          <w:smallCaps/>
          <w:sz w:val="20"/>
          <w:szCs w:val="20"/>
        </w:rPr>
        <w:t>Informacja o sposobie prowadzenia aukcji</w:t>
      </w:r>
      <w:r w:rsidR="0011324D" w:rsidRPr="003E1BF8">
        <w:rPr>
          <w:rFonts w:ascii="Arial" w:hAnsi="Arial" w:cs="Arial"/>
          <w:b/>
          <w:smallCaps/>
          <w:sz w:val="20"/>
          <w:szCs w:val="20"/>
        </w:rPr>
        <w:t xml:space="preserve"> elektro</w:t>
      </w:r>
      <w:r w:rsidR="00C06F1C">
        <w:rPr>
          <w:rFonts w:ascii="Arial" w:hAnsi="Arial" w:cs="Arial"/>
          <w:b/>
          <w:smallCaps/>
          <w:sz w:val="20"/>
          <w:szCs w:val="20"/>
        </w:rPr>
        <w:t>nicznej</w:t>
      </w:r>
    </w:p>
    <w:p w14:paraId="25C4A5CA" w14:textId="618DA522" w:rsidR="00353B9E" w:rsidRPr="00BE1AF1" w:rsidRDefault="005E2412" w:rsidP="00804109">
      <w:pPr>
        <w:numPr>
          <w:ilvl w:val="0"/>
          <w:numId w:val="36"/>
        </w:numPr>
        <w:autoSpaceDE w:val="0"/>
        <w:autoSpaceDN w:val="0"/>
        <w:adjustRightInd w:val="0"/>
        <w:spacing w:before="120" w:after="0" w:line="280" w:lineRule="exact"/>
        <w:jc w:val="both"/>
        <w:rPr>
          <w:rFonts w:ascii="Arial" w:hAnsi="Arial" w:cs="Arial"/>
          <w:sz w:val="20"/>
          <w:szCs w:val="20"/>
        </w:rPr>
      </w:pPr>
      <w:r w:rsidRPr="005E2412">
        <w:rPr>
          <w:rFonts w:ascii="Arial" w:hAnsi="Arial" w:cs="Arial"/>
          <w:bCs/>
          <w:sz w:val="20"/>
          <w:szCs w:val="20"/>
          <w:lang w:eastAsia="pl-PL" w:bidi="ar-SA"/>
        </w:rPr>
        <w:t xml:space="preserve">Zamawiający nie przewiduje dokonania wyboru oferty najkorzystniejszej z zastosowaniem aukcji elektronicznej.  </w:t>
      </w:r>
    </w:p>
    <w:p w14:paraId="77D7CF06" w14:textId="77777777" w:rsidR="00BE1AF1" w:rsidRDefault="00BE1AF1" w:rsidP="00BE1AF1">
      <w:pPr>
        <w:autoSpaceDE w:val="0"/>
        <w:autoSpaceDN w:val="0"/>
        <w:adjustRightInd w:val="0"/>
        <w:spacing w:before="120" w:after="0" w:line="280" w:lineRule="exact"/>
        <w:ind w:left="360"/>
        <w:jc w:val="both"/>
        <w:rPr>
          <w:rFonts w:ascii="Arial" w:hAnsi="Arial" w:cs="Arial"/>
          <w:sz w:val="20"/>
          <w:szCs w:val="20"/>
        </w:rPr>
      </w:pPr>
    </w:p>
    <w:p w14:paraId="041902F7" w14:textId="77777777" w:rsidR="00AF3B9C" w:rsidRPr="00316D9A" w:rsidRDefault="0011324D" w:rsidP="00804109">
      <w:pPr>
        <w:numPr>
          <w:ilvl w:val="0"/>
          <w:numId w:val="28"/>
        </w:numPr>
        <w:autoSpaceDE w:val="0"/>
        <w:autoSpaceDN w:val="0"/>
        <w:adjustRightInd w:val="0"/>
        <w:spacing w:before="120" w:after="0" w:line="280" w:lineRule="exact"/>
        <w:ind w:left="426" w:hanging="426"/>
        <w:jc w:val="both"/>
        <w:rPr>
          <w:rFonts w:ascii="Arial" w:hAnsi="Arial" w:cs="Arial"/>
          <w:sz w:val="20"/>
          <w:szCs w:val="20"/>
        </w:rPr>
      </w:pPr>
      <w:r w:rsidRPr="008C6931">
        <w:rPr>
          <w:rFonts w:ascii="Arial" w:hAnsi="Arial" w:cs="Arial"/>
          <w:b/>
          <w:smallCaps/>
          <w:sz w:val="20"/>
          <w:szCs w:val="20"/>
        </w:rPr>
        <w:t>Informacje dodatkowe</w:t>
      </w:r>
      <w:bookmarkStart w:id="40" w:name="_Toc398550353"/>
    </w:p>
    <w:p w14:paraId="4E936345" w14:textId="77777777" w:rsidR="00316D9A" w:rsidRPr="0013338D" w:rsidRDefault="0013338D" w:rsidP="00804109">
      <w:pPr>
        <w:numPr>
          <w:ilvl w:val="2"/>
          <w:numId w:val="28"/>
        </w:numPr>
        <w:autoSpaceDE w:val="0"/>
        <w:autoSpaceDN w:val="0"/>
        <w:adjustRightInd w:val="0"/>
        <w:spacing w:before="120" w:after="0" w:line="280" w:lineRule="exact"/>
        <w:ind w:left="426" w:hanging="284"/>
        <w:jc w:val="both"/>
        <w:rPr>
          <w:rFonts w:ascii="Arial" w:hAnsi="Arial" w:cs="Arial"/>
          <w:sz w:val="20"/>
          <w:szCs w:val="20"/>
          <w:lang w:eastAsia="pl-PL" w:bidi="ar-SA"/>
        </w:rPr>
      </w:pPr>
      <w:r>
        <w:rPr>
          <w:rFonts w:ascii="Arial" w:hAnsi="Arial" w:cs="Arial"/>
          <w:sz w:val="20"/>
          <w:szCs w:val="20"/>
          <w:lang w:eastAsia="pl-PL" w:bidi="ar-SA"/>
        </w:rPr>
        <w:t>Zamawiający</w:t>
      </w:r>
      <w:r w:rsidR="00316D9A" w:rsidRPr="0013338D">
        <w:rPr>
          <w:rFonts w:ascii="Arial" w:hAnsi="Arial" w:cs="Arial"/>
          <w:sz w:val="20"/>
          <w:szCs w:val="20"/>
          <w:lang w:eastAsia="pl-PL" w:bidi="ar-SA"/>
        </w:rPr>
        <w:t xml:space="preserve"> zastrzega sobie prawo do unieważnienia postępowania na każdym etapie bez podania przyczyny. W przypadku unieważnienia postępowania o zamówienie wykonawcom nie przysługuje roszczenie o zwrot kosztów uczestnictwa w postępowaniu. </w:t>
      </w:r>
      <w:r>
        <w:rPr>
          <w:rFonts w:ascii="Arial" w:hAnsi="Arial" w:cs="Arial"/>
          <w:sz w:val="20"/>
          <w:szCs w:val="20"/>
          <w:lang w:eastAsia="pl-PL" w:bidi="ar-SA"/>
        </w:rPr>
        <w:t>Zamawiający</w:t>
      </w:r>
      <w:r w:rsidR="00316D9A" w:rsidRPr="0013338D">
        <w:rPr>
          <w:rFonts w:ascii="Arial" w:hAnsi="Arial" w:cs="Arial"/>
          <w:sz w:val="20"/>
          <w:szCs w:val="20"/>
          <w:lang w:eastAsia="pl-PL" w:bidi="ar-SA"/>
        </w:rPr>
        <w:t xml:space="preserve"> zastrzega brak możliwości wniesienia protest</w:t>
      </w:r>
      <w:r w:rsidR="00C8280C" w:rsidRPr="0013338D">
        <w:rPr>
          <w:rFonts w:ascii="Arial" w:hAnsi="Arial" w:cs="Arial"/>
          <w:sz w:val="20"/>
          <w:szCs w:val="20"/>
          <w:lang w:eastAsia="pl-PL" w:bidi="ar-SA"/>
        </w:rPr>
        <w:t>u i odwołania.</w:t>
      </w:r>
    </w:p>
    <w:p w14:paraId="075427FC" w14:textId="77777777" w:rsidR="00316D9A" w:rsidRPr="0013338D" w:rsidRDefault="00316D9A" w:rsidP="00804109">
      <w:pPr>
        <w:numPr>
          <w:ilvl w:val="2"/>
          <w:numId w:val="28"/>
        </w:numPr>
        <w:autoSpaceDE w:val="0"/>
        <w:autoSpaceDN w:val="0"/>
        <w:adjustRightInd w:val="0"/>
        <w:spacing w:before="120" w:after="0" w:line="280" w:lineRule="exact"/>
        <w:ind w:left="426" w:hanging="284"/>
        <w:jc w:val="both"/>
        <w:rPr>
          <w:rFonts w:ascii="Arial" w:hAnsi="Arial" w:cs="Arial"/>
          <w:sz w:val="20"/>
          <w:szCs w:val="20"/>
          <w:lang w:eastAsia="pl-PL" w:bidi="ar-SA"/>
        </w:rPr>
      </w:pPr>
      <w:r w:rsidRPr="0013338D">
        <w:rPr>
          <w:rFonts w:ascii="Arial" w:hAnsi="Arial" w:cs="Arial"/>
          <w:sz w:val="20"/>
          <w:szCs w:val="20"/>
          <w:lang w:eastAsia="pl-PL" w:bidi="ar-SA"/>
        </w:rPr>
        <w:t>W przypadku wnoszenia wadium w formie gwarancji, w treści gwarancji powinny się znaleźć zapisy, z których będzie wynikać, iż przedmiotowa gwarancja jest nieodwołalna, bezwarunko</w:t>
      </w:r>
      <w:r w:rsidR="00C8280C" w:rsidRPr="0013338D">
        <w:rPr>
          <w:rFonts w:ascii="Arial" w:hAnsi="Arial" w:cs="Arial"/>
          <w:sz w:val="20"/>
          <w:szCs w:val="20"/>
          <w:lang w:eastAsia="pl-PL" w:bidi="ar-SA"/>
        </w:rPr>
        <w:t>wa i płatna na pierwsze żądanie</w:t>
      </w:r>
      <w:r w:rsidRPr="0013338D">
        <w:rPr>
          <w:rFonts w:ascii="Arial" w:hAnsi="Arial" w:cs="Arial"/>
          <w:sz w:val="20"/>
          <w:szCs w:val="20"/>
          <w:lang w:eastAsia="pl-PL" w:bidi="ar-SA"/>
        </w:rPr>
        <w:t xml:space="preserve"> </w:t>
      </w:r>
      <w:r w:rsidR="003B5F5C" w:rsidRPr="0013338D">
        <w:rPr>
          <w:rFonts w:ascii="Arial" w:hAnsi="Arial" w:cs="Arial"/>
          <w:sz w:val="20"/>
          <w:szCs w:val="20"/>
          <w:lang w:eastAsia="pl-PL" w:bidi="ar-SA"/>
        </w:rPr>
        <w:t>– jeżeli dotyczy.</w:t>
      </w:r>
    </w:p>
    <w:p w14:paraId="428EA0D3" w14:textId="77777777" w:rsidR="003B5F5C" w:rsidRPr="0013338D" w:rsidRDefault="00316D9A" w:rsidP="00804109">
      <w:pPr>
        <w:numPr>
          <w:ilvl w:val="2"/>
          <w:numId w:val="28"/>
        </w:numPr>
        <w:autoSpaceDE w:val="0"/>
        <w:autoSpaceDN w:val="0"/>
        <w:adjustRightInd w:val="0"/>
        <w:spacing w:before="120" w:after="0" w:line="280" w:lineRule="exact"/>
        <w:ind w:left="426" w:hanging="284"/>
        <w:jc w:val="both"/>
        <w:rPr>
          <w:rFonts w:ascii="Arial" w:hAnsi="Arial" w:cs="Arial"/>
          <w:sz w:val="20"/>
          <w:szCs w:val="20"/>
          <w:lang w:eastAsia="pl-PL" w:bidi="ar-SA"/>
        </w:rPr>
      </w:pPr>
      <w:r w:rsidRPr="0013338D">
        <w:rPr>
          <w:rFonts w:ascii="Arial" w:hAnsi="Arial" w:cs="Arial"/>
          <w:sz w:val="20"/>
          <w:szCs w:val="20"/>
          <w:lang w:eastAsia="pl-PL" w:bidi="ar-SA"/>
        </w:rPr>
        <w:t>W przypadku wnoszenia zabezpieczenia należytego wykonania umowy w formie gwarancji, w treści gwarancji powinny się znaleźć zapisy, z których będzie wynikać, iż przedmiotowa gwarancja jest nieodwołalna, bezwarunkowa</w:t>
      </w:r>
      <w:r w:rsidR="00C8280C" w:rsidRPr="0013338D">
        <w:rPr>
          <w:rFonts w:ascii="Arial" w:hAnsi="Arial" w:cs="Arial"/>
          <w:sz w:val="20"/>
          <w:szCs w:val="20"/>
          <w:lang w:eastAsia="pl-PL" w:bidi="ar-SA"/>
        </w:rPr>
        <w:t xml:space="preserve"> i płatna na pierwsze żądanie</w:t>
      </w:r>
      <w:r w:rsidR="003B5F5C" w:rsidRPr="0013338D">
        <w:rPr>
          <w:rFonts w:ascii="Arial" w:hAnsi="Arial" w:cs="Arial"/>
          <w:sz w:val="20"/>
          <w:szCs w:val="20"/>
          <w:lang w:eastAsia="pl-PL" w:bidi="ar-SA"/>
        </w:rPr>
        <w:t xml:space="preserve">  – jeżeli dotyczy.</w:t>
      </w:r>
    </w:p>
    <w:p w14:paraId="74BC93EB" w14:textId="77777777" w:rsidR="003B5F5C" w:rsidRDefault="0013338D" w:rsidP="00804109">
      <w:pPr>
        <w:numPr>
          <w:ilvl w:val="2"/>
          <w:numId w:val="28"/>
        </w:numPr>
        <w:autoSpaceDE w:val="0"/>
        <w:autoSpaceDN w:val="0"/>
        <w:adjustRightInd w:val="0"/>
        <w:spacing w:before="120" w:after="0" w:line="280" w:lineRule="exact"/>
        <w:ind w:left="426" w:hanging="284"/>
        <w:jc w:val="both"/>
        <w:rPr>
          <w:rFonts w:ascii="Arial" w:hAnsi="Arial" w:cs="Arial"/>
          <w:sz w:val="20"/>
          <w:szCs w:val="20"/>
          <w:lang w:eastAsia="pl-PL" w:bidi="ar-SA"/>
        </w:rPr>
      </w:pPr>
      <w:r>
        <w:rPr>
          <w:rFonts w:ascii="Arial" w:hAnsi="Arial" w:cs="Arial"/>
          <w:sz w:val="20"/>
          <w:szCs w:val="20"/>
          <w:lang w:eastAsia="pl-PL" w:bidi="ar-SA"/>
        </w:rPr>
        <w:t>Zamawiający</w:t>
      </w:r>
      <w:r w:rsidR="00316D9A" w:rsidRPr="0013338D">
        <w:rPr>
          <w:rFonts w:ascii="Arial" w:hAnsi="Arial" w:cs="Arial"/>
          <w:sz w:val="20"/>
          <w:szCs w:val="20"/>
          <w:lang w:eastAsia="pl-PL" w:bidi="ar-SA"/>
        </w:rPr>
        <w:t xml:space="preserve"> zastrzega sobie możliwość przeprowadzenia dodatkowych negocjacji</w:t>
      </w:r>
      <w:r w:rsidR="003B5F5C" w:rsidRPr="0013338D">
        <w:rPr>
          <w:rFonts w:ascii="Arial" w:hAnsi="Arial" w:cs="Arial"/>
          <w:sz w:val="20"/>
          <w:szCs w:val="20"/>
          <w:lang w:eastAsia="pl-PL" w:bidi="ar-SA"/>
        </w:rPr>
        <w:t xml:space="preserve"> </w:t>
      </w:r>
      <w:r w:rsidR="003B5F5C" w:rsidRPr="0013338D">
        <w:rPr>
          <w:rFonts w:ascii="Arial" w:hAnsi="Arial" w:cs="Arial"/>
          <w:sz w:val="20"/>
          <w:szCs w:val="20"/>
          <w:lang w:eastAsia="pl-PL"/>
        </w:rPr>
        <w:t>cenowych z wykonawcą na każdym etapie postępowania po złożeniu ofert, a przed podjęciem decyzji o rozstrzygnięciu postępowa</w:t>
      </w:r>
      <w:r w:rsidR="00C8280C" w:rsidRPr="0013338D">
        <w:rPr>
          <w:rFonts w:ascii="Arial" w:hAnsi="Arial" w:cs="Arial"/>
          <w:sz w:val="20"/>
          <w:szCs w:val="20"/>
          <w:lang w:eastAsia="pl-PL"/>
        </w:rPr>
        <w:t>nia</w:t>
      </w:r>
      <w:r w:rsidR="003B5F5C" w:rsidRPr="0013338D">
        <w:rPr>
          <w:rFonts w:ascii="Arial" w:hAnsi="Arial" w:cs="Arial"/>
          <w:sz w:val="20"/>
          <w:szCs w:val="20"/>
          <w:lang w:eastAsia="pl-PL"/>
        </w:rPr>
        <w:t xml:space="preserve">. </w:t>
      </w:r>
    </w:p>
    <w:p w14:paraId="01839357" w14:textId="77777777" w:rsidR="003B5F5C" w:rsidRDefault="0013338D" w:rsidP="00804109">
      <w:pPr>
        <w:numPr>
          <w:ilvl w:val="2"/>
          <w:numId w:val="28"/>
        </w:numPr>
        <w:autoSpaceDE w:val="0"/>
        <w:autoSpaceDN w:val="0"/>
        <w:adjustRightInd w:val="0"/>
        <w:spacing w:before="120" w:after="0" w:line="280" w:lineRule="exact"/>
        <w:ind w:left="426" w:hanging="284"/>
        <w:jc w:val="both"/>
        <w:rPr>
          <w:rFonts w:ascii="Arial" w:hAnsi="Arial" w:cs="Arial"/>
          <w:sz w:val="20"/>
          <w:szCs w:val="20"/>
          <w:lang w:eastAsia="pl-PL" w:bidi="ar-SA"/>
        </w:rPr>
      </w:pPr>
      <w:r>
        <w:rPr>
          <w:rFonts w:ascii="Arial" w:hAnsi="Arial" w:cs="Arial"/>
          <w:sz w:val="20"/>
          <w:szCs w:val="20"/>
          <w:lang w:eastAsia="pl-PL" w:bidi="ar-SA"/>
        </w:rPr>
        <w:t>Zamawiający</w:t>
      </w:r>
      <w:r w:rsidR="003B5F5C" w:rsidRPr="0013338D">
        <w:rPr>
          <w:rFonts w:ascii="Arial" w:hAnsi="Arial" w:cs="Arial"/>
          <w:sz w:val="20"/>
          <w:szCs w:val="20"/>
          <w:lang w:eastAsia="pl-PL" w:bidi="ar-SA"/>
        </w:rPr>
        <w:t xml:space="preserve"> zastrzega sobie możliwość przeprowadzenia ponowne</w:t>
      </w:r>
      <w:r w:rsidR="001D73B2" w:rsidRPr="0013338D">
        <w:rPr>
          <w:rFonts w:ascii="Arial" w:hAnsi="Arial" w:cs="Arial"/>
          <w:sz w:val="20"/>
          <w:szCs w:val="20"/>
          <w:lang w:eastAsia="pl-PL" w:bidi="ar-SA"/>
        </w:rPr>
        <w:t xml:space="preserve">j oceny ofert w przypadku, gdy </w:t>
      </w:r>
      <w:r w:rsidR="00E052F6" w:rsidRPr="0013338D">
        <w:rPr>
          <w:rFonts w:ascii="Arial" w:hAnsi="Arial" w:cs="Arial"/>
          <w:sz w:val="20"/>
          <w:szCs w:val="20"/>
          <w:lang w:eastAsia="pl-PL" w:bidi="ar-SA"/>
        </w:rPr>
        <w:t>Wykonawca</w:t>
      </w:r>
      <w:r w:rsidR="003B5F5C" w:rsidRPr="0013338D">
        <w:rPr>
          <w:rFonts w:ascii="Arial" w:hAnsi="Arial" w:cs="Arial"/>
          <w:sz w:val="20"/>
          <w:szCs w:val="20"/>
          <w:lang w:eastAsia="pl-PL" w:bidi="ar-SA"/>
        </w:rPr>
        <w:t>, którego oferta została wybrana, przedstawił nieprawdziwe dane, uchyla się od zawarcia umowy lub nie wnosi wymaganego zabezpieczenia należytego wy</w:t>
      </w:r>
      <w:r w:rsidR="00C8280C" w:rsidRPr="0013338D">
        <w:rPr>
          <w:rFonts w:ascii="Arial" w:hAnsi="Arial" w:cs="Arial"/>
          <w:sz w:val="20"/>
          <w:szCs w:val="20"/>
          <w:lang w:eastAsia="pl-PL" w:bidi="ar-SA"/>
        </w:rPr>
        <w:t>konania umowy</w:t>
      </w:r>
      <w:r w:rsidR="003B5F5C" w:rsidRPr="0013338D">
        <w:rPr>
          <w:rFonts w:ascii="Arial" w:hAnsi="Arial" w:cs="Arial"/>
          <w:sz w:val="20"/>
          <w:szCs w:val="20"/>
          <w:lang w:eastAsia="pl-PL" w:bidi="ar-SA"/>
        </w:rPr>
        <w:t xml:space="preserve">. </w:t>
      </w:r>
    </w:p>
    <w:p w14:paraId="2FB8128D" w14:textId="77777777" w:rsidR="00DA132B" w:rsidRPr="0013338D" w:rsidRDefault="003B5F5C" w:rsidP="00804109">
      <w:pPr>
        <w:numPr>
          <w:ilvl w:val="2"/>
          <w:numId w:val="28"/>
        </w:numPr>
        <w:autoSpaceDE w:val="0"/>
        <w:autoSpaceDN w:val="0"/>
        <w:adjustRightInd w:val="0"/>
        <w:spacing w:before="120" w:after="0" w:line="280" w:lineRule="exact"/>
        <w:ind w:left="426" w:hanging="284"/>
        <w:jc w:val="both"/>
        <w:rPr>
          <w:rFonts w:ascii="Arial" w:hAnsi="Arial" w:cs="Arial"/>
          <w:sz w:val="20"/>
          <w:szCs w:val="20"/>
          <w:lang w:eastAsia="pl-PL" w:bidi="ar-SA"/>
        </w:rPr>
      </w:pPr>
      <w:r w:rsidRPr="0013338D">
        <w:rPr>
          <w:rFonts w:ascii="Arial" w:hAnsi="Arial" w:cs="Arial"/>
          <w:sz w:val="20"/>
          <w:szCs w:val="20"/>
          <w:lang w:eastAsia="pl-PL" w:bidi="ar-SA"/>
        </w:rPr>
        <w:t xml:space="preserve">Jeżeli oferta </w:t>
      </w:r>
      <w:r w:rsidR="002E589B" w:rsidRPr="0013338D">
        <w:rPr>
          <w:rFonts w:ascii="Arial" w:hAnsi="Arial" w:cs="Arial"/>
          <w:sz w:val="20"/>
          <w:szCs w:val="20"/>
          <w:lang w:eastAsia="pl-PL" w:bidi="ar-SA"/>
        </w:rPr>
        <w:t xml:space="preserve">została sporządzona niezgodnie ze specyfikacją warunków zamówienia </w:t>
      </w:r>
      <w:r w:rsidRPr="0013338D">
        <w:rPr>
          <w:rFonts w:ascii="Arial" w:hAnsi="Arial" w:cs="Arial"/>
          <w:sz w:val="20"/>
          <w:szCs w:val="20"/>
          <w:lang w:eastAsia="pl-PL" w:bidi="ar-SA"/>
        </w:rPr>
        <w:t>nie zawiera wszystkich wymaganych oświadczeń i dokumentów</w:t>
      </w:r>
      <w:r w:rsidR="002E589B">
        <w:rPr>
          <w:rFonts w:ascii="Arial" w:hAnsi="Arial" w:cs="Arial"/>
          <w:sz w:val="20"/>
          <w:szCs w:val="20"/>
          <w:lang w:eastAsia="pl-PL" w:bidi="ar-SA"/>
        </w:rPr>
        <w:t xml:space="preserve"> potwierdzających spełnianie warunków udziału w postępowaniu lub brak podstaw do wykluczenia wykonawcy z postępowania albo wymagane oświadczenia lub dokumenty zawierają błędy, </w:t>
      </w:r>
      <w:r w:rsidR="0013338D">
        <w:rPr>
          <w:rFonts w:ascii="Arial" w:hAnsi="Arial" w:cs="Arial"/>
          <w:sz w:val="20"/>
          <w:szCs w:val="20"/>
          <w:lang w:eastAsia="pl-PL" w:bidi="ar-SA"/>
        </w:rPr>
        <w:t>Zamawiający</w:t>
      </w:r>
      <w:r w:rsidRPr="0013338D">
        <w:rPr>
          <w:rFonts w:ascii="Arial" w:hAnsi="Arial" w:cs="Arial"/>
          <w:sz w:val="20"/>
          <w:szCs w:val="20"/>
          <w:lang w:eastAsia="pl-PL" w:bidi="ar-SA"/>
        </w:rPr>
        <w:t xml:space="preserve"> </w:t>
      </w:r>
      <w:r w:rsidR="002E589B">
        <w:rPr>
          <w:rFonts w:ascii="Arial" w:hAnsi="Arial" w:cs="Arial"/>
          <w:sz w:val="20"/>
          <w:szCs w:val="20"/>
          <w:lang w:eastAsia="pl-PL" w:bidi="ar-SA"/>
        </w:rPr>
        <w:t xml:space="preserve">w przypadku oferty najkorzystniejszej według przyjętych kryteriów wyboru, wzywa wykonawcę, a w przypadku pozostałych ofert może wezwać wykonawcę do uzupełnienia, poprawienia lub </w:t>
      </w:r>
      <w:r w:rsidRPr="0013338D">
        <w:rPr>
          <w:rFonts w:ascii="Arial" w:hAnsi="Arial" w:cs="Arial"/>
          <w:sz w:val="20"/>
          <w:szCs w:val="20"/>
          <w:lang w:eastAsia="pl-PL" w:bidi="ar-SA"/>
        </w:rPr>
        <w:t>złożenia wyjaśnień dotyczących</w:t>
      </w:r>
      <w:r w:rsidR="002E589B">
        <w:rPr>
          <w:rFonts w:ascii="Arial" w:hAnsi="Arial" w:cs="Arial"/>
          <w:sz w:val="20"/>
          <w:szCs w:val="20"/>
          <w:lang w:eastAsia="pl-PL" w:bidi="ar-SA"/>
        </w:rPr>
        <w:t xml:space="preserve"> oświadczeń lub dokumentów</w:t>
      </w:r>
      <w:r w:rsidRPr="0013338D">
        <w:rPr>
          <w:rFonts w:ascii="Arial" w:hAnsi="Arial" w:cs="Arial"/>
          <w:sz w:val="20"/>
          <w:szCs w:val="20"/>
          <w:lang w:eastAsia="pl-PL" w:bidi="ar-SA"/>
        </w:rPr>
        <w:t>.</w:t>
      </w:r>
    </w:p>
    <w:p w14:paraId="43AC6990" w14:textId="77777777" w:rsidR="00001F1C" w:rsidRDefault="00733F55" w:rsidP="00804109">
      <w:pPr>
        <w:numPr>
          <w:ilvl w:val="2"/>
          <w:numId w:val="28"/>
        </w:numPr>
        <w:autoSpaceDE w:val="0"/>
        <w:autoSpaceDN w:val="0"/>
        <w:adjustRightInd w:val="0"/>
        <w:spacing w:before="120" w:after="0" w:line="280" w:lineRule="exact"/>
        <w:ind w:left="426" w:hanging="284"/>
        <w:jc w:val="both"/>
        <w:rPr>
          <w:rFonts w:ascii="Arial" w:hAnsi="Arial" w:cs="Arial"/>
          <w:sz w:val="20"/>
          <w:szCs w:val="20"/>
          <w:lang w:eastAsia="pl-PL" w:bidi="ar-SA"/>
        </w:rPr>
      </w:pPr>
      <w:r w:rsidRPr="00BE1AF1">
        <w:rPr>
          <w:rFonts w:ascii="Arial" w:hAnsi="Arial" w:cs="Arial"/>
          <w:sz w:val="20"/>
          <w:szCs w:val="20"/>
          <w:lang w:eastAsia="pl-PL" w:bidi="ar-SA"/>
        </w:rPr>
        <w:t xml:space="preserve">Jeżeli </w:t>
      </w:r>
      <w:r w:rsidR="00E052F6" w:rsidRPr="00BE1AF1">
        <w:rPr>
          <w:rFonts w:ascii="Arial" w:hAnsi="Arial" w:cs="Arial"/>
          <w:sz w:val="20"/>
          <w:szCs w:val="20"/>
          <w:lang w:eastAsia="pl-PL" w:bidi="ar-SA"/>
        </w:rPr>
        <w:t>Wykonawca</w:t>
      </w:r>
      <w:r w:rsidRPr="00BE1AF1">
        <w:rPr>
          <w:rFonts w:ascii="Arial" w:hAnsi="Arial" w:cs="Arial"/>
          <w:sz w:val="20"/>
          <w:szCs w:val="20"/>
          <w:lang w:eastAsia="pl-PL" w:bidi="ar-SA"/>
        </w:rPr>
        <w:t>, którego oferta została wybrana, przedstawił nieprawdziwe dane, uchyla się od zawarcia umowy lub nie wnosi wymaganego zabezpieczen</w:t>
      </w:r>
      <w:r w:rsidR="005A2C33" w:rsidRPr="00BE1AF1">
        <w:rPr>
          <w:rFonts w:ascii="Arial" w:hAnsi="Arial" w:cs="Arial"/>
          <w:sz w:val="20"/>
          <w:szCs w:val="20"/>
          <w:lang w:eastAsia="pl-PL" w:bidi="ar-SA"/>
        </w:rPr>
        <w:t xml:space="preserve">ia należytego wykonania umowy, </w:t>
      </w:r>
      <w:r w:rsidR="0013338D" w:rsidRPr="00BE1AF1">
        <w:rPr>
          <w:rFonts w:ascii="Arial" w:hAnsi="Arial" w:cs="Arial"/>
          <w:sz w:val="20"/>
          <w:szCs w:val="20"/>
          <w:lang w:eastAsia="pl-PL" w:bidi="ar-SA"/>
        </w:rPr>
        <w:t>Zamawiający</w:t>
      </w:r>
      <w:r w:rsidRPr="00BE1AF1">
        <w:rPr>
          <w:rFonts w:ascii="Arial" w:hAnsi="Arial" w:cs="Arial"/>
          <w:sz w:val="20"/>
          <w:szCs w:val="20"/>
          <w:lang w:eastAsia="pl-PL" w:bidi="ar-SA"/>
        </w:rPr>
        <w:t xml:space="preserve"> może wybrać tę spośród pozostałych ofert, która uzyskała najwyższą liczbę punktów, chyba, że upłynął termin związania ofertą, a </w:t>
      </w:r>
      <w:r w:rsidR="00E052F6" w:rsidRPr="00BE1AF1">
        <w:rPr>
          <w:rFonts w:ascii="Arial" w:hAnsi="Arial" w:cs="Arial"/>
          <w:sz w:val="20"/>
          <w:szCs w:val="20"/>
          <w:lang w:eastAsia="pl-PL" w:bidi="ar-SA"/>
        </w:rPr>
        <w:t>Wykonawca</w:t>
      </w:r>
      <w:r w:rsidRPr="00BE1AF1">
        <w:rPr>
          <w:rFonts w:ascii="Arial" w:hAnsi="Arial" w:cs="Arial"/>
          <w:sz w:val="20"/>
          <w:szCs w:val="20"/>
          <w:lang w:eastAsia="pl-PL" w:bidi="ar-SA"/>
        </w:rPr>
        <w:t xml:space="preserve"> nie wyraził zgody na jego przedłużenie. W sytuacji, o której mowa powyżej, </w:t>
      </w:r>
      <w:r w:rsidR="0013338D">
        <w:rPr>
          <w:rFonts w:ascii="Arial" w:hAnsi="Arial" w:cs="Arial"/>
          <w:sz w:val="20"/>
          <w:szCs w:val="20"/>
          <w:lang w:eastAsia="pl-PL" w:bidi="ar-SA"/>
        </w:rPr>
        <w:t>Zamawiający</w:t>
      </w:r>
      <w:r w:rsidRPr="0013338D">
        <w:rPr>
          <w:rFonts w:ascii="Arial" w:hAnsi="Arial" w:cs="Arial"/>
          <w:sz w:val="20"/>
          <w:szCs w:val="20"/>
          <w:lang w:eastAsia="pl-PL" w:bidi="ar-SA"/>
        </w:rPr>
        <w:t xml:space="preserve"> może dokonać ponownej oceny ofert</w:t>
      </w:r>
      <w:r w:rsidRPr="00A51D16">
        <w:rPr>
          <w:rFonts w:ascii="Arial" w:hAnsi="Arial" w:cs="Arial"/>
          <w:sz w:val="20"/>
          <w:szCs w:val="20"/>
          <w:lang w:eastAsia="pl-PL" w:bidi="ar-SA"/>
        </w:rPr>
        <w:t xml:space="preserve">; Rozdział 10 ust. </w:t>
      </w:r>
      <w:r w:rsidR="004277C2" w:rsidRPr="00A51D16">
        <w:rPr>
          <w:rFonts w:ascii="Arial" w:hAnsi="Arial" w:cs="Arial"/>
          <w:sz w:val="20"/>
          <w:szCs w:val="20"/>
          <w:lang w:eastAsia="pl-PL" w:bidi="ar-SA"/>
        </w:rPr>
        <w:t>5</w:t>
      </w:r>
      <w:r w:rsidRPr="00A51D16">
        <w:rPr>
          <w:rFonts w:ascii="Arial" w:hAnsi="Arial" w:cs="Arial"/>
          <w:sz w:val="20"/>
          <w:szCs w:val="20"/>
          <w:lang w:eastAsia="pl-PL" w:bidi="ar-SA"/>
        </w:rPr>
        <w:t xml:space="preserve"> SWZ stosuje</w:t>
      </w:r>
      <w:r w:rsidRPr="0013338D">
        <w:rPr>
          <w:rFonts w:ascii="Arial" w:hAnsi="Arial" w:cs="Arial"/>
          <w:sz w:val="20"/>
          <w:szCs w:val="20"/>
          <w:lang w:eastAsia="pl-PL" w:bidi="ar-SA"/>
        </w:rPr>
        <w:t xml:space="preserve"> się odpowiednio</w:t>
      </w:r>
      <w:r w:rsidRPr="0013338D">
        <w:rPr>
          <w:rFonts w:ascii="Arial" w:hAnsi="Arial" w:cs="Arial"/>
          <w:lang w:eastAsia="pl-PL" w:bidi="ar-SA"/>
        </w:rPr>
        <w:t xml:space="preserve">. </w:t>
      </w:r>
    </w:p>
    <w:p w14:paraId="485AA373" w14:textId="77777777" w:rsidR="00E7796A" w:rsidRPr="00454801" w:rsidRDefault="0011324D" w:rsidP="00804109">
      <w:pPr>
        <w:numPr>
          <w:ilvl w:val="2"/>
          <w:numId w:val="28"/>
        </w:numPr>
        <w:autoSpaceDE w:val="0"/>
        <w:autoSpaceDN w:val="0"/>
        <w:adjustRightInd w:val="0"/>
        <w:spacing w:before="120" w:after="0" w:line="280" w:lineRule="exact"/>
        <w:ind w:left="426" w:hanging="284"/>
        <w:jc w:val="both"/>
        <w:rPr>
          <w:rFonts w:ascii="Arial" w:hAnsi="Arial" w:cs="Arial"/>
          <w:sz w:val="20"/>
          <w:szCs w:val="20"/>
          <w:lang w:eastAsia="pl-PL" w:bidi="ar-SA"/>
        </w:rPr>
      </w:pPr>
      <w:r w:rsidRPr="00001F1C">
        <w:rPr>
          <w:rFonts w:ascii="Arial" w:hAnsi="Arial" w:cs="Arial"/>
          <w:sz w:val="20"/>
          <w:szCs w:val="20"/>
        </w:rPr>
        <w:t>Złożenie oferty jest równoznaczne z przyjęciem, bez zastrzeżeń, wszystkich warunków postępowania.</w:t>
      </w:r>
      <w:bookmarkStart w:id="41" w:name="_Toc398550357"/>
      <w:bookmarkEnd w:id="40"/>
    </w:p>
    <w:p w14:paraId="583D44BF" w14:textId="77777777" w:rsidR="0011324D" w:rsidRPr="00E7796A" w:rsidRDefault="0013338D" w:rsidP="00804109">
      <w:pPr>
        <w:numPr>
          <w:ilvl w:val="2"/>
          <w:numId w:val="28"/>
        </w:numPr>
        <w:autoSpaceDE w:val="0"/>
        <w:autoSpaceDN w:val="0"/>
        <w:adjustRightInd w:val="0"/>
        <w:spacing w:before="120" w:after="0" w:line="280" w:lineRule="exact"/>
        <w:ind w:left="426" w:hanging="284"/>
        <w:jc w:val="both"/>
        <w:rPr>
          <w:rFonts w:ascii="Arial" w:hAnsi="Arial" w:cs="Arial"/>
          <w:sz w:val="20"/>
          <w:szCs w:val="20"/>
          <w:lang w:eastAsia="pl-PL" w:bidi="ar-SA"/>
        </w:rPr>
      </w:pPr>
      <w:r w:rsidRPr="00001F1C">
        <w:rPr>
          <w:rFonts w:ascii="Arial" w:hAnsi="Arial" w:cs="Arial"/>
          <w:sz w:val="20"/>
          <w:szCs w:val="20"/>
        </w:rPr>
        <w:t>Zamawiający</w:t>
      </w:r>
      <w:r w:rsidR="00893B09" w:rsidRPr="00001F1C">
        <w:rPr>
          <w:rFonts w:ascii="Arial" w:hAnsi="Arial" w:cs="Arial"/>
          <w:sz w:val="20"/>
          <w:szCs w:val="20"/>
        </w:rPr>
        <w:t xml:space="preserve"> po</w:t>
      </w:r>
      <w:r w:rsidR="00893B09" w:rsidRPr="00E7796A">
        <w:rPr>
          <w:rFonts w:ascii="Arial" w:hAnsi="Arial" w:cs="Arial"/>
          <w:sz w:val="20"/>
          <w:szCs w:val="20"/>
        </w:rPr>
        <w:t>prawi</w:t>
      </w:r>
      <w:r w:rsidR="0011324D" w:rsidRPr="00E7796A">
        <w:rPr>
          <w:rFonts w:ascii="Arial" w:hAnsi="Arial" w:cs="Arial"/>
          <w:sz w:val="20"/>
          <w:szCs w:val="20"/>
        </w:rPr>
        <w:t xml:space="preserve"> w ofercie:</w:t>
      </w:r>
      <w:bookmarkEnd w:id="41"/>
    </w:p>
    <w:p w14:paraId="418348A6" w14:textId="77777777" w:rsidR="0011324D" w:rsidRPr="0013338D" w:rsidRDefault="0011324D" w:rsidP="00E01187">
      <w:pPr>
        <w:pStyle w:val="Bezodstpw"/>
        <w:numPr>
          <w:ilvl w:val="0"/>
          <w:numId w:val="5"/>
        </w:numPr>
        <w:spacing w:before="80" w:line="280" w:lineRule="exact"/>
        <w:ind w:left="1077" w:hanging="502"/>
        <w:contextualSpacing/>
        <w:jc w:val="both"/>
        <w:rPr>
          <w:rFonts w:ascii="Arial" w:hAnsi="Arial" w:cs="Arial"/>
          <w:sz w:val="20"/>
          <w:szCs w:val="20"/>
          <w:lang w:val="pl-PL"/>
        </w:rPr>
      </w:pPr>
      <w:bookmarkStart w:id="42" w:name="_Toc398550358"/>
      <w:r w:rsidRPr="0013338D">
        <w:rPr>
          <w:rFonts w:ascii="Arial" w:hAnsi="Arial" w:cs="Arial"/>
          <w:sz w:val="20"/>
          <w:szCs w:val="20"/>
          <w:lang w:val="pl-PL"/>
        </w:rPr>
        <w:t>oczywiste omyłki pisarskie,</w:t>
      </w:r>
      <w:bookmarkEnd w:id="42"/>
    </w:p>
    <w:p w14:paraId="6486EC68" w14:textId="77777777" w:rsidR="0011324D" w:rsidRPr="0013338D" w:rsidRDefault="0011324D" w:rsidP="00E01187">
      <w:pPr>
        <w:pStyle w:val="Bezodstpw"/>
        <w:numPr>
          <w:ilvl w:val="0"/>
          <w:numId w:val="5"/>
        </w:numPr>
        <w:spacing w:before="80" w:line="280" w:lineRule="exact"/>
        <w:ind w:left="1077" w:hanging="502"/>
        <w:contextualSpacing/>
        <w:jc w:val="both"/>
        <w:rPr>
          <w:rFonts w:ascii="Arial" w:hAnsi="Arial" w:cs="Arial"/>
          <w:sz w:val="20"/>
          <w:szCs w:val="20"/>
          <w:lang w:val="pl-PL"/>
        </w:rPr>
      </w:pPr>
      <w:bookmarkStart w:id="43" w:name="_Toc398550359"/>
      <w:r w:rsidRPr="0013338D">
        <w:rPr>
          <w:rFonts w:ascii="Arial" w:hAnsi="Arial" w:cs="Arial"/>
          <w:sz w:val="20"/>
          <w:szCs w:val="20"/>
          <w:lang w:val="pl-PL"/>
        </w:rPr>
        <w:lastRenderedPageBreak/>
        <w:t>oczywiste omyłki rachunkowe, z uwzględnieniem konsekwencji rachunkowych dokonanych poprawek,</w:t>
      </w:r>
      <w:bookmarkEnd w:id="43"/>
    </w:p>
    <w:p w14:paraId="27284566" w14:textId="77777777" w:rsidR="0011324D" w:rsidRPr="0013338D" w:rsidRDefault="0011324D" w:rsidP="00E01187">
      <w:pPr>
        <w:pStyle w:val="Bezodstpw"/>
        <w:numPr>
          <w:ilvl w:val="0"/>
          <w:numId w:val="5"/>
        </w:numPr>
        <w:spacing w:before="80" w:line="280" w:lineRule="exact"/>
        <w:ind w:left="1077" w:hanging="502"/>
        <w:contextualSpacing/>
        <w:jc w:val="both"/>
        <w:rPr>
          <w:rFonts w:ascii="Arial" w:hAnsi="Arial" w:cs="Arial"/>
          <w:sz w:val="20"/>
          <w:szCs w:val="20"/>
          <w:lang w:val="pl-PL"/>
        </w:rPr>
      </w:pPr>
      <w:bookmarkStart w:id="44" w:name="_Toc398550360"/>
      <w:r w:rsidRPr="0013338D">
        <w:rPr>
          <w:rFonts w:ascii="Arial" w:hAnsi="Arial" w:cs="Arial"/>
          <w:sz w:val="20"/>
          <w:szCs w:val="20"/>
          <w:lang w:val="pl-PL"/>
        </w:rPr>
        <w:t>inne omyłki polegające na niezgodności oferty ze specyfikacją warunków zamówienia, nie powodujące istotnych zmian w treści oferty</w:t>
      </w:r>
      <w:bookmarkEnd w:id="44"/>
      <w:r w:rsidR="00AF0B02">
        <w:rPr>
          <w:rFonts w:ascii="Arial" w:hAnsi="Arial" w:cs="Arial"/>
          <w:sz w:val="20"/>
          <w:szCs w:val="20"/>
          <w:lang w:val="pl-PL"/>
        </w:rPr>
        <w:t>,</w:t>
      </w:r>
    </w:p>
    <w:p w14:paraId="4EFB17F2" w14:textId="77777777" w:rsidR="0032019C" w:rsidRPr="0013338D" w:rsidRDefault="0011324D" w:rsidP="00776903">
      <w:pPr>
        <w:pStyle w:val="Bezodstpw"/>
        <w:spacing w:before="80" w:line="280" w:lineRule="exact"/>
        <w:ind w:left="369" w:firstLine="708"/>
        <w:contextualSpacing/>
        <w:jc w:val="both"/>
        <w:rPr>
          <w:rFonts w:ascii="Arial" w:hAnsi="Arial" w:cs="Arial"/>
          <w:sz w:val="20"/>
          <w:szCs w:val="20"/>
          <w:lang w:val="pl-PL"/>
        </w:rPr>
      </w:pPr>
      <w:bookmarkStart w:id="45" w:name="_Toc398550361"/>
      <w:r w:rsidRPr="0013338D">
        <w:rPr>
          <w:rFonts w:ascii="Arial" w:hAnsi="Arial" w:cs="Arial"/>
          <w:sz w:val="20"/>
          <w:szCs w:val="20"/>
          <w:lang w:val="pl-PL"/>
        </w:rPr>
        <w:t xml:space="preserve">- niezwłocznie zawiadamiając o tym </w:t>
      </w:r>
      <w:r w:rsidR="000911F8" w:rsidRPr="0013338D">
        <w:rPr>
          <w:rFonts w:ascii="Arial" w:hAnsi="Arial" w:cs="Arial"/>
          <w:sz w:val="20"/>
          <w:szCs w:val="20"/>
          <w:lang w:val="pl-PL"/>
        </w:rPr>
        <w:t>Wykonawc</w:t>
      </w:r>
      <w:r w:rsidRPr="0013338D">
        <w:rPr>
          <w:rFonts w:ascii="Arial" w:hAnsi="Arial" w:cs="Arial"/>
          <w:sz w:val="20"/>
          <w:szCs w:val="20"/>
          <w:lang w:val="pl-PL"/>
        </w:rPr>
        <w:t>ę, którego oferta została poprawiona.</w:t>
      </w:r>
      <w:bookmarkEnd w:id="45"/>
    </w:p>
    <w:p w14:paraId="11D27A1B" w14:textId="77777777" w:rsidR="00001F1C" w:rsidRDefault="00AD0E78" w:rsidP="00804109">
      <w:pPr>
        <w:pStyle w:val="Akapitzlist"/>
        <w:numPr>
          <w:ilvl w:val="2"/>
          <w:numId w:val="28"/>
        </w:numPr>
        <w:spacing w:before="120" w:after="0" w:line="280" w:lineRule="exact"/>
        <w:ind w:left="426" w:hanging="284"/>
        <w:contextualSpacing w:val="0"/>
        <w:jc w:val="both"/>
        <w:rPr>
          <w:rFonts w:ascii="Arial" w:hAnsi="Arial" w:cs="Arial"/>
          <w:sz w:val="20"/>
          <w:szCs w:val="20"/>
        </w:rPr>
      </w:pPr>
      <w:r w:rsidRPr="0013338D">
        <w:rPr>
          <w:rFonts w:ascii="Arial" w:hAnsi="Arial" w:cs="Arial"/>
          <w:sz w:val="20"/>
          <w:szCs w:val="20"/>
          <w:lang w:eastAsia="pl-PL" w:bidi="ar-SA"/>
        </w:rPr>
        <w:t xml:space="preserve">W celu ustalenia, czy oferta zawiera rażąco niską cenę w stosunku do przedmiotu zamówienia, </w:t>
      </w:r>
      <w:r w:rsidR="0013338D">
        <w:rPr>
          <w:rFonts w:ascii="Arial" w:hAnsi="Arial" w:cs="Arial"/>
          <w:sz w:val="20"/>
          <w:szCs w:val="20"/>
          <w:lang w:eastAsia="pl-PL" w:bidi="ar-SA"/>
        </w:rPr>
        <w:t>Zamawiający</w:t>
      </w:r>
      <w:r w:rsidRPr="0013338D">
        <w:rPr>
          <w:rFonts w:ascii="Arial" w:hAnsi="Arial" w:cs="Arial"/>
          <w:sz w:val="20"/>
          <w:szCs w:val="20"/>
          <w:lang w:eastAsia="pl-PL" w:bidi="ar-SA"/>
        </w:rPr>
        <w:t xml:space="preserve"> może zwrócić się do </w:t>
      </w:r>
      <w:r w:rsidR="00E052F6" w:rsidRPr="0013338D">
        <w:rPr>
          <w:rFonts w:ascii="Arial" w:hAnsi="Arial" w:cs="Arial"/>
          <w:sz w:val="20"/>
          <w:szCs w:val="20"/>
          <w:lang w:eastAsia="pl-PL" w:bidi="ar-SA"/>
        </w:rPr>
        <w:t>Wykonawcy</w:t>
      </w:r>
      <w:r w:rsidRPr="0013338D">
        <w:rPr>
          <w:rFonts w:ascii="Arial" w:hAnsi="Arial" w:cs="Arial"/>
          <w:sz w:val="20"/>
          <w:szCs w:val="20"/>
          <w:lang w:eastAsia="pl-PL" w:bidi="ar-SA"/>
        </w:rPr>
        <w:t xml:space="preserve"> o udzielenie w określonym terminie wyjaśnień dotyczących elementów oferty mających wpływ na wysokość ceny. Oceniając wyjaśnienia, </w:t>
      </w:r>
      <w:r w:rsidR="0013338D">
        <w:rPr>
          <w:rFonts w:ascii="Arial" w:hAnsi="Arial" w:cs="Arial"/>
          <w:sz w:val="20"/>
          <w:szCs w:val="20"/>
          <w:lang w:eastAsia="pl-PL" w:bidi="ar-SA"/>
        </w:rPr>
        <w:t>Zamawiający</w:t>
      </w:r>
      <w:r w:rsidRPr="0013338D">
        <w:rPr>
          <w:rFonts w:ascii="Arial" w:hAnsi="Arial" w:cs="Arial"/>
          <w:sz w:val="20"/>
          <w:szCs w:val="20"/>
          <w:lang w:eastAsia="pl-PL" w:bidi="ar-SA"/>
        </w:rPr>
        <w:t xml:space="preserve"> weźmie pod uwagę obiektywne czynniki, w szczególności metody wykonania zamówienia, oszczędność, wybrane rozwiązania techniczne, wyjątkowo sprzyjające warunki wykonania dostępne dla </w:t>
      </w:r>
      <w:r w:rsidR="00E052F6" w:rsidRPr="0013338D">
        <w:rPr>
          <w:rFonts w:ascii="Arial" w:hAnsi="Arial" w:cs="Arial"/>
          <w:sz w:val="20"/>
          <w:szCs w:val="20"/>
          <w:lang w:eastAsia="pl-PL" w:bidi="ar-SA"/>
        </w:rPr>
        <w:t>Wykonawcy</w:t>
      </w:r>
      <w:r w:rsidRPr="0013338D">
        <w:rPr>
          <w:rFonts w:ascii="Arial" w:hAnsi="Arial" w:cs="Arial"/>
          <w:sz w:val="20"/>
          <w:szCs w:val="20"/>
          <w:lang w:eastAsia="pl-PL" w:bidi="ar-SA"/>
        </w:rPr>
        <w:t xml:space="preserve">, oryginalność projektu </w:t>
      </w:r>
      <w:r w:rsidR="00E052F6" w:rsidRPr="0013338D">
        <w:rPr>
          <w:rFonts w:ascii="Arial" w:hAnsi="Arial" w:cs="Arial"/>
          <w:sz w:val="20"/>
          <w:szCs w:val="20"/>
          <w:lang w:eastAsia="pl-PL" w:bidi="ar-SA"/>
        </w:rPr>
        <w:t>Wykonawcy</w:t>
      </w:r>
      <w:r w:rsidRPr="0013338D">
        <w:rPr>
          <w:rFonts w:ascii="Arial" w:hAnsi="Arial" w:cs="Arial"/>
          <w:sz w:val="20"/>
          <w:szCs w:val="20"/>
          <w:lang w:eastAsia="pl-PL" w:bidi="ar-SA"/>
        </w:rPr>
        <w:t xml:space="preserve">. </w:t>
      </w:r>
    </w:p>
    <w:p w14:paraId="52A31375" w14:textId="77777777" w:rsidR="009D41E3" w:rsidRPr="00001F1C" w:rsidRDefault="009D41E3" w:rsidP="00804109">
      <w:pPr>
        <w:pStyle w:val="Akapitzlist"/>
        <w:numPr>
          <w:ilvl w:val="2"/>
          <w:numId w:val="28"/>
        </w:numPr>
        <w:spacing w:before="120" w:after="0" w:line="280" w:lineRule="exact"/>
        <w:ind w:left="426" w:hanging="284"/>
        <w:contextualSpacing w:val="0"/>
        <w:jc w:val="both"/>
        <w:rPr>
          <w:rFonts w:ascii="Arial" w:hAnsi="Arial" w:cs="Arial"/>
          <w:sz w:val="20"/>
          <w:szCs w:val="20"/>
        </w:rPr>
      </w:pPr>
      <w:r w:rsidRPr="00001F1C">
        <w:rPr>
          <w:rFonts w:ascii="Arial" w:hAnsi="Arial" w:cs="Arial"/>
          <w:sz w:val="20"/>
          <w:szCs w:val="20"/>
        </w:rPr>
        <w:t xml:space="preserve">Informację o rozstrzygnięciu </w:t>
      </w:r>
      <w:r w:rsidR="0013338D" w:rsidRPr="00001F1C">
        <w:rPr>
          <w:rFonts w:ascii="Arial" w:hAnsi="Arial" w:cs="Arial"/>
          <w:sz w:val="20"/>
          <w:szCs w:val="20"/>
        </w:rPr>
        <w:t>Zamawiający</w:t>
      </w:r>
      <w:r w:rsidRPr="00001F1C">
        <w:rPr>
          <w:rFonts w:ascii="Arial" w:hAnsi="Arial" w:cs="Arial"/>
          <w:sz w:val="20"/>
          <w:szCs w:val="20"/>
        </w:rPr>
        <w:t xml:space="preserve"> </w:t>
      </w:r>
      <w:r w:rsidR="00037836" w:rsidRPr="00001F1C">
        <w:rPr>
          <w:rFonts w:ascii="Arial" w:hAnsi="Arial" w:cs="Arial"/>
          <w:sz w:val="20"/>
          <w:szCs w:val="20"/>
        </w:rPr>
        <w:t xml:space="preserve">przekaże </w:t>
      </w:r>
      <w:r w:rsidRPr="00001F1C">
        <w:rPr>
          <w:rFonts w:ascii="Arial" w:hAnsi="Arial" w:cs="Arial"/>
          <w:sz w:val="20"/>
          <w:szCs w:val="20"/>
        </w:rPr>
        <w:t xml:space="preserve">niezwłocznie </w:t>
      </w:r>
      <w:r w:rsidR="002A6060" w:rsidRPr="00001F1C">
        <w:rPr>
          <w:rFonts w:ascii="Arial" w:hAnsi="Arial" w:cs="Arial"/>
          <w:sz w:val="20"/>
          <w:szCs w:val="20"/>
        </w:rPr>
        <w:t>Wykonawcom elektronicznie</w:t>
      </w:r>
      <w:r w:rsidR="0008559D" w:rsidRPr="00001F1C">
        <w:rPr>
          <w:rFonts w:ascii="Arial" w:hAnsi="Arial" w:cs="Arial"/>
          <w:sz w:val="20"/>
          <w:szCs w:val="20"/>
        </w:rPr>
        <w:t xml:space="preserve"> za pośrednictwem Platformy zakupowej</w:t>
      </w:r>
      <w:r w:rsidRPr="00001F1C">
        <w:rPr>
          <w:rFonts w:ascii="Arial" w:hAnsi="Arial" w:cs="Arial"/>
          <w:sz w:val="20"/>
          <w:szCs w:val="20"/>
        </w:rPr>
        <w:t>, zakładka „Opublikowane wyniki postępowań”. Informacja o rozstrzygnięciu zawiera w szczególności:</w:t>
      </w:r>
    </w:p>
    <w:p w14:paraId="552E4B71" w14:textId="77777777" w:rsidR="009D41E3" w:rsidRPr="0013338D" w:rsidRDefault="009D41E3" w:rsidP="00804109">
      <w:pPr>
        <w:numPr>
          <w:ilvl w:val="0"/>
          <w:numId w:val="12"/>
        </w:numPr>
        <w:autoSpaceDE w:val="0"/>
        <w:autoSpaceDN w:val="0"/>
        <w:adjustRightInd w:val="0"/>
        <w:spacing w:before="120" w:after="0" w:line="280" w:lineRule="exact"/>
        <w:ind w:left="709" w:hanging="283"/>
        <w:jc w:val="both"/>
        <w:rPr>
          <w:rFonts w:ascii="Arial" w:hAnsi="Arial" w:cs="Arial"/>
          <w:sz w:val="20"/>
          <w:szCs w:val="20"/>
          <w:lang w:eastAsia="pl-PL" w:bidi="ar-SA"/>
        </w:rPr>
      </w:pPr>
      <w:r w:rsidRPr="0013338D">
        <w:rPr>
          <w:rFonts w:ascii="Arial" w:hAnsi="Arial" w:cs="Arial"/>
          <w:sz w:val="20"/>
          <w:szCs w:val="20"/>
          <w:lang w:eastAsia="pl-PL" w:bidi="ar-SA"/>
        </w:rPr>
        <w:t xml:space="preserve">Wykaz ofert złożonych przez </w:t>
      </w:r>
      <w:r w:rsidR="00E052F6" w:rsidRPr="0013338D">
        <w:rPr>
          <w:rFonts w:ascii="Arial" w:hAnsi="Arial" w:cs="Arial"/>
          <w:sz w:val="20"/>
          <w:szCs w:val="20"/>
          <w:lang w:eastAsia="pl-PL" w:bidi="ar-SA"/>
        </w:rPr>
        <w:t>Wykonawców</w:t>
      </w:r>
      <w:r w:rsidRPr="0013338D">
        <w:rPr>
          <w:rFonts w:ascii="Arial" w:hAnsi="Arial" w:cs="Arial"/>
          <w:sz w:val="20"/>
          <w:szCs w:val="20"/>
          <w:lang w:eastAsia="pl-PL" w:bidi="ar-SA"/>
        </w:rPr>
        <w:t xml:space="preserve">, niepodlegających wykluczeniu z postępowania wraz z liczbą przyznanych punktów; </w:t>
      </w:r>
    </w:p>
    <w:p w14:paraId="6C110304" w14:textId="77777777" w:rsidR="009D41E3" w:rsidRPr="0013338D" w:rsidRDefault="009D41E3" w:rsidP="00804109">
      <w:pPr>
        <w:numPr>
          <w:ilvl w:val="0"/>
          <w:numId w:val="12"/>
        </w:numPr>
        <w:autoSpaceDE w:val="0"/>
        <w:autoSpaceDN w:val="0"/>
        <w:adjustRightInd w:val="0"/>
        <w:spacing w:before="120" w:after="0" w:line="280" w:lineRule="exact"/>
        <w:ind w:left="709" w:hanging="283"/>
        <w:jc w:val="both"/>
        <w:rPr>
          <w:rFonts w:ascii="Arial" w:hAnsi="Arial" w:cs="Arial"/>
          <w:sz w:val="20"/>
          <w:szCs w:val="20"/>
          <w:lang w:eastAsia="pl-PL" w:bidi="ar-SA"/>
        </w:rPr>
      </w:pPr>
      <w:r w:rsidRPr="0013338D">
        <w:rPr>
          <w:rFonts w:ascii="Arial" w:hAnsi="Arial" w:cs="Arial"/>
          <w:sz w:val="20"/>
          <w:szCs w:val="20"/>
          <w:lang w:eastAsia="pl-PL" w:bidi="ar-SA"/>
        </w:rPr>
        <w:t>Informację o wyborze oferty najkorzystniejszej wraz z jej ceną;</w:t>
      </w:r>
    </w:p>
    <w:p w14:paraId="63ADAFE8" w14:textId="77777777" w:rsidR="009D41E3" w:rsidRPr="0013338D" w:rsidRDefault="009D41E3" w:rsidP="00804109">
      <w:pPr>
        <w:numPr>
          <w:ilvl w:val="0"/>
          <w:numId w:val="12"/>
        </w:numPr>
        <w:autoSpaceDE w:val="0"/>
        <w:autoSpaceDN w:val="0"/>
        <w:adjustRightInd w:val="0"/>
        <w:spacing w:before="120" w:after="0" w:line="280" w:lineRule="exact"/>
        <w:ind w:left="709" w:hanging="283"/>
        <w:jc w:val="both"/>
        <w:rPr>
          <w:rFonts w:ascii="Arial" w:hAnsi="Arial" w:cs="Arial"/>
          <w:sz w:val="20"/>
          <w:szCs w:val="20"/>
          <w:lang w:eastAsia="pl-PL" w:bidi="ar-SA"/>
        </w:rPr>
      </w:pPr>
      <w:r w:rsidRPr="0013338D">
        <w:rPr>
          <w:rFonts w:ascii="Arial" w:hAnsi="Arial" w:cs="Arial"/>
          <w:sz w:val="20"/>
          <w:szCs w:val="20"/>
          <w:lang w:eastAsia="pl-PL" w:bidi="ar-SA"/>
        </w:rPr>
        <w:t xml:space="preserve">Informację o </w:t>
      </w:r>
      <w:r w:rsidR="00E052F6" w:rsidRPr="0013338D">
        <w:rPr>
          <w:rFonts w:ascii="Arial" w:hAnsi="Arial" w:cs="Arial"/>
          <w:sz w:val="20"/>
          <w:szCs w:val="20"/>
          <w:lang w:eastAsia="pl-PL" w:bidi="ar-SA"/>
        </w:rPr>
        <w:t>Wykonawca</w:t>
      </w:r>
      <w:r w:rsidRPr="0013338D">
        <w:rPr>
          <w:rFonts w:ascii="Arial" w:hAnsi="Arial" w:cs="Arial"/>
          <w:sz w:val="20"/>
          <w:szCs w:val="20"/>
          <w:lang w:eastAsia="pl-PL" w:bidi="ar-SA"/>
        </w:rPr>
        <w:t xml:space="preserve">ch wykluczonych z postępowania wraz ze wskazaniem faktycznych i formalnych przyczyn wykluczenia. </w:t>
      </w:r>
    </w:p>
    <w:p w14:paraId="19423013" w14:textId="77777777" w:rsidR="00001F1C" w:rsidRDefault="009D41E3" w:rsidP="00804109">
      <w:pPr>
        <w:numPr>
          <w:ilvl w:val="2"/>
          <w:numId w:val="28"/>
        </w:numPr>
        <w:autoSpaceDE w:val="0"/>
        <w:autoSpaceDN w:val="0"/>
        <w:adjustRightInd w:val="0"/>
        <w:spacing w:before="120" w:after="0" w:line="280" w:lineRule="exact"/>
        <w:ind w:left="426" w:hanging="284"/>
        <w:jc w:val="both"/>
        <w:rPr>
          <w:rFonts w:ascii="Arial" w:hAnsi="Arial" w:cs="Arial"/>
          <w:sz w:val="20"/>
          <w:szCs w:val="20"/>
        </w:rPr>
      </w:pPr>
      <w:r w:rsidRPr="0013338D">
        <w:rPr>
          <w:rFonts w:ascii="Arial" w:hAnsi="Arial" w:cs="Arial"/>
          <w:sz w:val="20"/>
          <w:szCs w:val="20"/>
        </w:rPr>
        <w:t xml:space="preserve">Informację o unieważnieniu postępowania </w:t>
      </w:r>
      <w:r w:rsidR="0013338D">
        <w:rPr>
          <w:rFonts w:ascii="Arial" w:hAnsi="Arial" w:cs="Arial"/>
          <w:sz w:val="20"/>
          <w:szCs w:val="20"/>
        </w:rPr>
        <w:t>Zamawiający</w:t>
      </w:r>
      <w:r w:rsidRPr="0013338D">
        <w:rPr>
          <w:rFonts w:ascii="Arial" w:hAnsi="Arial" w:cs="Arial"/>
          <w:sz w:val="20"/>
          <w:szCs w:val="20"/>
        </w:rPr>
        <w:t xml:space="preserve"> </w:t>
      </w:r>
      <w:r w:rsidR="0008559D" w:rsidRPr="0013338D">
        <w:rPr>
          <w:rFonts w:ascii="Arial" w:hAnsi="Arial" w:cs="Arial"/>
          <w:sz w:val="20"/>
          <w:szCs w:val="20"/>
        </w:rPr>
        <w:t>przekaż</w:t>
      </w:r>
      <w:r w:rsidR="001D73B2" w:rsidRPr="0013338D">
        <w:rPr>
          <w:rFonts w:ascii="Arial" w:hAnsi="Arial" w:cs="Arial"/>
          <w:sz w:val="20"/>
          <w:szCs w:val="20"/>
        </w:rPr>
        <w:t xml:space="preserve">e niezwłocznie </w:t>
      </w:r>
      <w:r w:rsidR="0008559D" w:rsidRPr="0013338D">
        <w:rPr>
          <w:rFonts w:ascii="Arial" w:hAnsi="Arial" w:cs="Arial"/>
          <w:sz w:val="20"/>
          <w:szCs w:val="20"/>
        </w:rPr>
        <w:t>Wykonawcom elektronicznie za po</w:t>
      </w:r>
      <w:r w:rsidR="001D73B2" w:rsidRPr="0013338D">
        <w:rPr>
          <w:rFonts w:ascii="Arial" w:hAnsi="Arial" w:cs="Arial"/>
          <w:sz w:val="20"/>
          <w:szCs w:val="20"/>
        </w:rPr>
        <w:t>średnictwem Platformy zakupowej</w:t>
      </w:r>
      <w:hyperlink r:id="rId25" w:history="1"/>
      <w:r w:rsidR="001D73B2" w:rsidRPr="0013338D">
        <w:rPr>
          <w:rFonts w:ascii="Arial" w:hAnsi="Arial" w:cs="Arial"/>
          <w:sz w:val="20"/>
          <w:szCs w:val="20"/>
        </w:rPr>
        <w:t xml:space="preserve">, zakładka </w:t>
      </w:r>
      <w:r w:rsidR="0008559D" w:rsidRPr="0013338D">
        <w:rPr>
          <w:rFonts w:ascii="Arial" w:hAnsi="Arial" w:cs="Arial"/>
          <w:sz w:val="20"/>
          <w:szCs w:val="20"/>
        </w:rPr>
        <w:t xml:space="preserve">„Opublikowane wyniki postępowań”.  </w:t>
      </w:r>
    </w:p>
    <w:p w14:paraId="1B3B05BF" w14:textId="77777777" w:rsidR="00001F1C" w:rsidRDefault="001F7195" w:rsidP="00804109">
      <w:pPr>
        <w:numPr>
          <w:ilvl w:val="2"/>
          <w:numId w:val="28"/>
        </w:numPr>
        <w:autoSpaceDE w:val="0"/>
        <w:autoSpaceDN w:val="0"/>
        <w:adjustRightInd w:val="0"/>
        <w:spacing w:before="120" w:after="0" w:line="280" w:lineRule="exact"/>
        <w:ind w:left="426" w:hanging="284"/>
        <w:jc w:val="both"/>
        <w:rPr>
          <w:rFonts w:ascii="Arial" w:hAnsi="Arial" w:cs="Arial"/>
          <w:sz w:val="20"/>
          <w:szCs w:val="20"/>
        </w:rPr>
      </w:pPr>
      <w:r w:rsidRPr="00001F1C">
        <w:rPr>
          <w:rFonts w:ascii="Arial" w:hAnsi="Arial" w:cs="Arial"/>
          <w:sz w:val="20"/>
          <w:szCs w:val="20"/>
        </w:rPr>
        <w:t xml:space="preserve">W trakcie postępowania </w:t>
      </w:r>
      <w:r w:rsidR="009871D0" w:rsidRPr="00001F1C">
        <w:rPr>
          <w:rFonts w:ascii="Arial" w:hAnsi="Arial" w:cs="Arial"/>
          <w:sz w:val="20"/>
          <w:szCs w:val="20"/>
        </w:rPr>
        <w:t xml:space="preserve">oraz po jego zakończeniu, </w:t>
      </w:r>
      <w:r w:rsidRPr="00001F1C">
        <w:rPr>
          <w:rFonts w:ascii="Arial" w:hAnsi="Arial" w:cs="Arial"/>
          <w:sz w:val="20"/>
          <w:szCs w:val="20"/>
        </w:rPr>
        <w:t>protokół, oferty, wni</w:t>
      </w:r>
      <w:r w:rsidR="00E363B3" w:rsidRPr="00001F1C">
        <w:rPr>
          <w:rFonts w:ascii="Arial" w:hAnsi="Arial" w:cs="Arial"/>
          <w:sz w:val="20"/>
          <w:szCs w:val="20"/>
        </w:rPr>
        <w:t xml:space="preserve">oski o dopuszczeniu do udziału </w:t>
      </w:r>
      <w:r w:rsidRPr="00001F1C">
        <w:rPr>
          <w:rFonts w:ascii="Arial" w:hAnsi="Arial" w:cs="Arial"/>
          <w:sz w:val="20"/>
          <w:szCs w:val="20"/>
        </w:rPr>
        <w:t xml:space="preserve">w postępowaniu oraz wszelkie oświadczenia i zaświadczenia składane przez </w:t>
      </w:r>
      <w:r w:rsidR="00E052F6" w:rsidRPr="00001F1C">
        <w:rPr>
          <w:rFonts w:ascii="Arial" w:hAnsi="Arial" w:cs="Arial"/>
          <w:sz w:val="20"/>
          <w:szCs w:val="20"/>
        </w:rPr>
        <w:t>Wykonawców</w:t>
      </w:r>
      <w:r w:rsidRPr="00001F1C">
        <w:rPr>
          <w:rFonts w:ascii="Arial" w:hAnsi="Arial" w:cs="Arial"/>
          <w:sz w:val="20"/>
          <w:szCs w:val="20"/>
        </w:rPr>
        <w:t xml:space="preserve"> są niejawne.</w:t>
      </w:r>
    </w:p>
    <w:p w14:paraId="425836BF" w14:textId="77777777" w:rsidR="00001F1C" w:rsidRDefault="00FA5992" w:rsidP="00804109">
      <w:pPr>
        <w:numPr>
          <w:ilvl w:val="2"/>
          <w:numId w:val="28"/>
        </w:numPr>
        <w:autoSpaceDE w:val="0"/>
        <w:autoSpaceDN w:val="0"/>
        <w:adjustRightInd w:val="0"/>
        <w:spacing w:before="120" w:after="0" w:line="280" w:lineRule="exact"/>
        <w:ind w:left="426" w:hanging="284"/>
        <w:jc w:val="both"/>
        <w:rPr>
          <w:rFonts w:ascii="Arial" w:hAnsi="Arial" w:cs="Arial"/>
          <w:sz w:val="20"/>
          <w:szCs w:val="20"/>
        </w:rPr>
      </w:pPr>
      <w:r>
        <w:rPr>
          <w:rFonts w:ascii="Arial" w:hAnsi="Arial" w:cs="Arial"/>
          <w:sz w:val="20"/>
          <w:szCs w:val="20"/>
        </w:rPr>
        <w:t>Z</w:t>
      </w:r>
      <w:r w:rsidR="0013338D" w:rsidRPr="00001F1C">
        <w:rPr>
          <w:rFonts w:ascii="Arial" w:hAnsi="Arial" w:cs="Arial"/>
          <w:sz w:val="20"/>
          <w:szCs w:val="20"/>
        </w:rPr>
        <w:t>mawiający</w:t>
      </w:r>
      <w:r w:rsidR="002B105D" w:rsidRPr="00001F1C">
        <w:rPr>
          <w:rFonts w:ascii="Arial" w:hAnsi="Arial" w:cs="Arial"/>
          <w:sz w:val="20"/>
          <w:szCs w:val="20"/>
        </w:rPr>
        <w:t xml:space="preserve"> zastrzega brak możliwości wniesienia </w:t>
      </w:r>
      <w:r w:rsidR="00A475A7" w:rsidRPr="00001F1C">
        <w:rPr>
          <w:rFonts w:ascii="Arial" w:hAnsi="Arial" w:cs="Arial"/>
          <w:sz w:val="20"/>
          <w:szCs w:val="20"/>
        </w:rPr>
        <w:t xml:space="preserve">środków odwoławczych. </w:t>
      </w:r>
    </w:p>
    <w:p w14:paraId="4D39065E" w14:textId="293BF278" w:rsidR="000956EC" w:rsidRPr="00C168DC" w:rsidRDefault="00322983" w:rsidP="00804109">
      <w:pPr>
        <w:numPr>
          <w:ilvl w:val="2"/>
          <w:numId w:val="28"/>
        </w:numPr>
        <w:autoSpaceDE w:val="0"/>
        <w:autoSpaceDN w:val="0"/>
        <w:adjustRightInd w:val="0"/>
        <w:spacing w:before="120" w:after="0" w:line="280" w:lineRule="exact"/>
        <w:ind w:left="426" w:hanging="284"/>
        <w:jc w:val="both"/>
        <w:rPr>
          <w:rFonts w:ascii="Arial" w:hAnsi="Arial" w:cs="Arial"/>
          <w:sz w:val="20"/>
          <w:szCs w:val="20"/>
        </w:rPr>
      </w:pPr>
      <w:r w:rsidRPr="00001F1C">
        <w:rPr>
          <w:rFonts w:ascii="Arial" w:hAnsi="Arial" w:cs="Arial"/>
          <w:sz w:val="20"/>
          <w:szCs w:val="20"/>
        </w:rPr>
        <w:t xml:space="preserve">Wyłoniony Wykonawca, w terminie 3 (trzech) dni roboczych liczonych od daty przekazania informacji o wyborze oferty najkorzystniejszej, zobowiązany jest do rozbicia zaoferowanej ceny całkowitej netto </w:t>
      </w:r>
      <w:r w:rsidR="00EE6C28" w:rsidRPr="00001F1C">
        <w:rPr>
          <w:rFonts w:ascii="Arial" w:hAnsi="Arial" w:cs="Arial"/>
          <w:sz w:val="20"/>
          <w:szCs w:val="20"/>
        </w:rPr>
        <w:t xml:space="preserve">zamówienia na elementy składowe, w uzgodnieniu z panią </w:t>
      </w:r>
      <w:r w:rsidR="00277AA9">
        <w:rPr>
          <w:rFonts w:ascii="Arial" w:hAnsi="Arial" w:cs="Arial"/>
          <w:sz w:val="20"/>
          <w:szCs w:val="20"/>
        </w:rPr>
        <w:t>Emilią Dakowicz</w:t>
      </w:r>
      <w:r w:rsidR="00A00A7E" w:rsidRPr="00001F1C">
        <w:rPr>
          <w:rFonts w:ascii="Arial" w:hAnsi="Arial" w:cs="Arial"/>
          <w:sz w:val="20"/>
          <w:szCs w:val="20"/>
        </w:rPr>
        <w:t xml:space="preserve"> (</w:t>
      </w:r>
      <w:r w:rsidR="00A00A7E" w:rsidRPr="00FA5992">
        <w:rPr>
          <w:rFonts w:ascii="Arial" w:hAnsi="Arial" w:cs="Arial"/>
          <w:b/>
          <w:bCs/>
          <w:sz w:val="20"/>
          <w:szCs w:val="20"/>
        </w:rPr>
        <w:t>jeżeli dotyczy).</w:t>
      </w:r>
      <w:r w:rsidR="00C168DC">
        <w:rPr>
          <w:rFonts w:ascii="Arial" w:hAnsi="Arial" w:cs="Arial"/>
          <w:sz w:val="20"/>
          <w:szCs w:val="20"/>
        </w:rPr>
        <w:t xml:space="preserve"> </w:t>
      </w:r>
      <w:r w:rsidRPr="00C168DC">
        <w:rPr>
          <w:rFonts w:ascii="Arial" w:hAnsi="Arial" w:cs="Arial"/>
          <w:sz w:val="20"/>
          <w:szCs w:val="20"/>
        </w:rPr>
        <w:t xml:space="preserve">Wycenę Wykonawca przekaże elektronicznie na adres </w:t>
      </w:r>
      <w:hyperlink r:id="rId26" w:history="1">
        <w:r w:rsidR="007351B8" w:rsidRPr="007D4852">
          <w:rPr>
            <w:rStyle w:val="Hipercze"/>
            <w:rFonts w:ascii="Arial" w:hAnsi="Arial" w:cs="Arial"/>
            <w:sz w:val="20"/>
            <w:szCs w:val="20"/>
          </w:rPr>
          <w:t>emilia.dakowicz@psgaz.pl</w:t>
        </w:r>
      </w:hyperlink>
      <w:r w:rsidRPr="00C168DC">
        <w:rPr>
          <w:rFonts w:ascii="Arial" w:hAnsi="Arial" w:cs="Arial"/>
          <w:sz w:val="20"/>
          <w:szCs w:val="20"/>
        </w:rPr>
        <w:t>.</w:t>
      </w:r>
    </w:p>
    <w:p w14:paraId="1FB61AD8" w14:textId="77777777" w:rsidR="0083508D" w:rsidRDefault="0083508D" w:rsidP="00776903">
      <w:pPr>
        <w:pStyle w:val="Bezodstpw"/>
        <w:spacing w:line="280" w:lineRule="exact"/>
        <w:ind w:left="426"/>
        <w:jc w:val="both"/>
        <w:rPr>
          <w:rFonts w:ascii="Arial" w:hAnsi="Arial" w:cs="Arial"/>
          <w:sz w:val="20"/>
          <w:szCs w:val="20"/>
          <w:lang w:val="pl-PL"/>
        </w:rPr>
      </w:pPr>
    </w:p>
    <w:p w14:paraId="28308A04" w14:textId="77777777" w:rsidR="0083508D" w:rsidRDefault="0083508D" w:rsidP="00776903">
      <w:pPr>
        <w:pStyle w:val="Bezodstpw"/>
        <w:spacing w:line="280" w:lineRule="exact"/>
        <w:ind w:left="426"/>
        <w:jc w:val="both"/>
        <w:rPr>
          <w:rFonts w:ascii="Arial" w:hAnsi="Arial" w:cs="Arial"/>
          <w:sz w:val="20"/>
          <w:szCs w:val="20"/>
          <w:lang w:val="pl-PL"/>
        </w:rPr>
      </w:pPr>
      <w:r>
        <w:rPr>
          <w:rFonts w:ascii="Arial" w:hAnsi="Arial" w:cs="Arial"/>
          <w:sz w:val="20"/>
          <w:szCs w:val="20"/>
          <w:lang w:val="pl-PL"/>
        </w:rPr>
        <w:t xml:space="preserve">Załączniki : </w:t>
      </w:r>
    </w:p>
    <w:p w14:paraId="692B821C" w14:textId="42EC0C47" w:rsidR="0083508D" w:rsidRDefault="0083508D" w:rsidP="00804109">
      <w:pPr>
        <w:pStyle w:val="Bezodstpw"/>
        <w:numPr>
          <w:ilvl w:val="0"/>
          <w:numId w:val="30"/>
        </w:numPr>
        <w:spacing w:line="280" w:lineRule="exact"/>
        <w:jc w:val="both"/>
        <w:rPr>
          <w:rFonts w:ascii="Arial" w:hAnsi="Arial" w:cs="Arial"/>
          <w:sz w:val="20"/>
          <w:szCs w:val="20"/>
          <w:lang w:val="pl-PL"/>
        </w:rPr>
      </w:pPr>
      <w:r>
        <w:rPr>
          <w:rFonts w:ascii="Arial" w:hAnsi="Arial" w:cs="Arial"/>
          <w:sz w:val="20"/>
          <w:szCs w:val="20"/>
          <w:lang w:val="pl-PL"/>
        </w:rPr>
        <w:t xml:space="preserve">Załącznik nr 1 </w:t>
      </w:r>
      <w:r w:rsidR="00802818">
        <w:rPr>
          <w:rFonts w:ascii="Arial" w:hAnsi="Arial" w:cs="Arial"/>
          <w:sz w:val="20"/>
          <w:szCs w:val="20"/>
          <w:lang w:val="pl-PL"/>
        </w:rPr>
        <w:t>–</w:t>
      </w:r>
      <w:r>
        <w:rPr>
          <w:rFonts w:ascii="Arial" w:hAnsi="Arial" w:cs="Arial"/>
          <w:sz w:val="20"/>
          <w:szCs w:val="20"/>
          <w:lang w:val="pl-PL"/>
        </w:rPr>
        <w:t xml:space="preserve"> </w:t>
      </w:r>
      <w:r w:rsidR="00802818">
        <w:rPr>
          <w:rFonts w:ascii="Arial" w:hAnsi="Arial" w:cs="Arial"/>
          <w:sz w:val="20"/>
          <w:szCs w:val="20"/>
          <w:lang w:val="pl-PL"/>
        </w:rPr>
        <w:t>Formularz Oferta</w:t>
      </w:r>
    </w:p>
    <w:p w14:paraId="70D7D293" w14:textId="77777777" w:rsidR="00206DA9" w:rsidRPr="00610F9C" w:rsidRDefault="00206DA9" w:rsidP="00804109">
      <w:pPr>
        <w:pStyle w:val="Bezodstpw"/>
        <w:numPr>
          <w:ilvl w:val="0"/>
          <w:numId w:val="30"/>
        </w:numPr>
        <w:spacing w:line="280" w:lineRule="exact"/>
        <w:jc w:val="both"/>
        <w:rPr>
          <w:rFonts w:ascii="Arial" w:hAnsi="Arial" w:cs="Arial"/>
          <w:sz w:val="20"/>
          <w:szCs w:val="20"/>
          <w:lang w:val="pl-PL"/>
        </w:rPr>
      </w:pPr>
      <w:r w:rsidRPr="00610F9C">
        <w:rPr>
          <w:rFonts w:ascii="Arial" w:hAnsi="Arial" w:cs="Arial"/>
          <w:sz w:val="20"/>
          <w:szCs w:val="20"/>
          <w:lang w:val="pl-PL"/>
        </w:rPr>
        <w:t>Załącznik nr 2 – Wykaz osób</w:t>
      </w:r>
    </w:p>
    <w:p w14:paraId="292B13BF" w14:textId="0311F858" w:rsidR="00206DA9" w:rsidRPr="00BE1AF1" w:rsidRDefault="00206DA9" w:rsidP="00804109">
      <w:pPr>
        <w:pStyle w:val="Bezodstpw"/>
        <w:numPr>
          <w:ilvl w:val="0"/>
          <w:numId w:val="30"/>
        </w:numPr>
        <w:spacing w:line="280" w:lineRule="exact"/>
        <w:jc w:val="both"/>
        <w:rPr>
          <w:rFonts w:ascii="Arial" w:hAnsi="Arial" w:cs="Arial"/>
          <w:sz w:val="20"/>
          <w:szCs w:val="20"/>
          <w:lang w:val="pl-PL"/>
        </w:rPr>
      </w:pPr>
      <w:r w:rsidRPr="00BE1AF1">
        <w:rPr>
          <w:rFonts w:ascii="Arial" w:hAnsi="Arial" w:cs="Arial"/>
          <w:sz w:val="20"/>
          <w:szCs w:val="20"/>
          <w:lang w:val="pl-PL"/>
        </w:rPr>
        <w:t>Załącznik nr 3 – Wykaz usług</w:t>
      </w:r>
      <w:r w:rsidR="00E61AED" w:rsidRPr="00BE1AF1">
        <w:rPr>
          <w:rFonts w:ascii="Arial" w:hAnsi="Arial" w:cs="Arial"/>
          <w:sz w:val="20"/>
          <w:szCs w:val="20"/>
          <w:lang w:val="pl-PL"/>
        </w:rPr>
        <w:t>/robót</w:t>
      </w:r>
      <w:r w:rsidRPr="00BE1AF1">
        <w:rPr>
          <w:rFonts w:ascii="Arial" w:hAnsi="Arial" w:cs="Arial"/>
          <w:sz w:val="20"/>
          <w:szCs w:val="20"/>
          <w:lang w:val="pl-PL"/>
        </w:rPr>
        <w:t xml:space="preserve"> </w:t>
      </w:r>
    </w:p>
    <w:p w14:paraId="3C02FF77" w14:textId="616B3212" w:rsidR="009C1704" w:rsidRPr="002B2452" w:rsidRDefault="0083508D" w:rsidP="00804109">
      <w:pPr>
        <w:pStyle w:val="Bezodstpw"/>
        <w:numPr>
          <w:ilvl w:val="0"/>
          <w:numId w:val="30"/>
        </w:numPr>
        <w:spacing w:line="280" w:lineRule="exact"/>
        <w:jc w:val="both"/>
        <w:rPr>
          <w:rFonts w:ascii="Arial" w:hAnsi="Arial" w:cs="Arial"/>
          <w:sz w:val="20"/>
          <w:szCs w:val="20"/>
        </w:rPr>
      </w:pPr>
      <w:r w:rsidRPr="00FA5992">
        <w:rPr>
          <w:rFonts w:ascii="Arial" w:hAnsi="Arial" w:cs="Arial"/>
          <w:sz w:val="20"/>
          <w:szCs w:val="20"/>
          <w:lang w:val="pl-PL"/>
        </w:rPr>
        <w:t>Załącznik</w:t>
      </w:r>
      <w:r w:rsidR="00456C5F">
        <w:rPr>
          <w:rFonts w:ascii="Arial" w:hAnsi="Arial" w:cs="Arial"/>
          <w:sz w:val="20"/>
          <w:szCs w:val="20"/>
          <w:lang w:val="pl-PL"/>
        </w:rPr>
        <w:t xml:space="preserve"> nr 4: </w:t>
      </w:r>
      <w:r w:rsidRPr="00FA5992">
        <w:rPr>
          <w:rFonts w:ascii="Arial" w:hAnsi="Arial" w:cs="Arial"/>
          <w:sz w:val="20"/>
          <w:szCs w:val="20"/>
          <w:lang w:val="pl-PL"/>
        </w:rPr>
        <w:t xml:space="preserve"> A</w:t>
      </w:r>
      <w:r w:rsidR="00FA5992" w:rsidRPr="00FA5992">
        <w:rPr>
          <w:rFonts w:ascii="Arial" w:hAnsi="Arial" w:cs="Arial"/>
          <w:sz w:val="20"/>
          <w:szCs w:val="20"/>
          <w:lang w:val="pl-PL"/>
        </w:rPr>
        <w:t xml:space="preserve">, B , C, D, E – </w:t>
      </w:r>
      <w:r w:rsidR="004A72FD">
        <w:rPr>
          <w:rFonts w:ascii="Arial" w:hAnsi="Arial" w:cs="Arial"/>
          <w:sz w:val="20"/>
          <w:szCs w:val="20"/>
          <w:lang w:val="pl-PL"/>
        </w:rPr>
        <w:t>O</w:t>
      </w:r>
      <w:r w:rsidR="00FA5992" w:rsidRPr="00FA5992">
        <w:rPr>
          <w:rFonts w:ascii="Arial" w:hAnsi="Arial" w:cs="Arial"/>
          <w:sz w:val="20"/>
          <w:szCs w:val="20"/>
          <w:lang w:val="pl-PL"/>
        </w:rPr>
        <w:t xml:space="preserve">świadczenia wykonawcy </w:t>
      </w:r>
    </w:p>
    <w:p w14:paraId="1C3560F4" w14:textId="68318A24" w:rsidR="002B2452" w:rsidRPr="00B65E93" w:rsidRDefault="002B2452" w:rsidP="00804109">
      <w:pPr>
        <w:pStyle w:val="Bezodstpw"/>
        <w:numPr>
          <w:ilvl w:val="0"/>
          <w:numId w:val="30"/>
        </w:numPr>
        <w:spacing w:line="280" w:lineRule="exact"/>
        <w:jc w:val="both"/>
        <w:rPr>
          <w:rFonts w:ascii="Arial" w:hAnsi="Arial" w:cs="Arial"/>
          <w:sz w:val="20"/>
          <w:szCs w:val="20"/>
        </w:rPr>
      </w:pPr>
      <w:r w:rsidRPr="002B2452">
        <w:rPr>
          <w:rFonts w:ascii="Arial" w:hAnsi="Arial" w:cs="Arial"/>
          <w:sz w:val="20"/>
          <w:szCs w:val="20"/>
          <w:lang w:val="pl-PL"/>
        </w:rPr>
        <w:t>Załącznik</w:t>
      </w:r>
      <w:r w:rsidR="00610F9C">
        <w:rPr>
          <w:rFonts w:ascii="Arial" w:hAnsi="Arial" w:cs="Arial"/>
          <w:sz w:val="20"/>
          <w:szCs w:val="20"/>
          <w:lang w:val="pl-PL"/>
        </w:rPr>
        <w:t xml:space="preserve"> </w:t>
      </w:r>
      <w:r w:rsidRPr="002B2452">
        <w:rPr>
          <w:rFonts w:ascii="Arial" w:hAnsi="Arial" w:cs="Arial"/>
          <w:sz w:val="20"/>
          <w:szCs w:val="20"/>
          <w:lang w:val="pl-PL"/>
        </w:rPr>
        <w:t xml:space="preserve">nr 5 </w:t>
      </w:r>
      <w:r>
        <w:rPr>
          <w:rFonts w:ascii="Arial" w:hAnsi="Arial" w:cs="Arial"/>
          <w:sz w:val="20"/>
          <w:szCs w:val="20"/>
          <w:lang w:val="pl-PL"/>
        </w:rPr>
        <w:t xml:space="preserve">- </w:t>
      </w:r>
      <w:r w:rsidRPr="002B2452">
        <w:rPr>
          <w:rFonts w:ascii="Arial" w:hAnsi="Arial" w:cs="Arial"/>
          <w:sz w:val="20"/>
          <w:szCs w:val="20"/>
          <w:lang w:val="pl-PL"/>
        </w:rPr>
        <w:t>Oświadczenie o szczególnych rozwiązaniach w zakresie przeciwdziałania wspieraniu agresji na Ukrainę</w:t>
      </w:r>
    </w:p>
    <w:p w14:paraId="4DFDEE5D" w14:textId="7B8468D8" w:rsidR="00B65E93" w:rsidRPr="006F6363" w:rsidRDefault="00B65E93" w:rsidP="00804109">
      <w:pPr>
        <w:pStyle w:val="Bezodstpw"/>
        <w:numPr>
          <w:ilvl w:val="0"/>
          <w:numId w:val="30"/>
        </w:numPr>
        <w:spacing w:line="280" w:lineRule="exact"/>
        <w:jc w:val="both"/>
        <w:rPr>
          <w:rFonts w:ascii="Arial" w:hAnsi="Arial" w:cs="Arial"/>
          <w:sz w:val="20"/>
          <w:szCs w:val="20"/>
        </w:rPr>
      </w:pPr>
      <w:r>
        <w:rPr>
          <w:rFonts w:ascii="Arial" w:hAnsi="Arial" w:cs="Arial"/>
          <w:sz w:val="20"/>
          <w:szCs w:val="20"/>
          <w:lang w:val="pl-PL"/>
        </w:rPr>
        <w:t>Załącznik</w:t>
      </w:r>
      <w:r w:rsidR="00610F9C">
        <w:rPr>
          <w:rFonts w:ascii="Arial" w:hAnsi="Arial" w:cs="Arial"/>
          <w:sz w:val="20"/>
          <w:szCs w:val="20"/>
          <w:lang w:val="pl-PL"/>
        </w:rPr>
        <w:t xml:space="preserve"> nr 6</w:t>
      </w:r>
      <w:r>
        <w:rPr>
          <w:rFonts w:ascii="Arial" w:hAnsi="Arial" w:cs="Arial"/>
          <w:sz w:val="20"/>
          <w:szCs w:val="20"/>
          <w:lang w:val="pl-PL"/>
        </w:rPr>
        <w:t xml:space="preserve"> </w:t>
      </w:r>
      <w:r w:rsidR="004F254A">
        <w:rPr>
          <w:rFonts w:ascii="Arial" w:hAnsi="Arial" w:cs="Arial"/>
          <w:sz w:val="20"/>
          <w:szCs w:val="20"/>
          <w:lang w:val="pl-PL"/>
        </w:rPr>
        <w:t>do SWZ</w:t>
      </w:r>
      <w:r>
        <w:rPr>
          <w:rFonts w:ascii="Arial" w:hAnsi="Arial" w:cs="Arial"/>
          <w:sz w:val="20"/>
          <w:szCs w:val="20"/>
          <w:lang w:val="pl-PL"/>
        </w:rPr>
        <w:t xml:space="preserve"> – wzór umowy z załącznikami</w:t>
      </w:r>
    </w:p>
    <w:p w14:paraId="5510E787" w14:textId="630AB3FE" w:rsidR="006F6363" w:rsidRPr="009549E6" w:rsidRDefault="009549E6" w:rsidP="00804109">
      <w:pPr>
        <w:pStyle w:val="Bezodstpw"/>
        <w:numPr>
          <w:ilvl w:val="0"/>
          <w:numId w:val="30"/>
        </w:numPr>
        <w:spacing w:line="280" w:lineRule="exact"/>
        <w:jc w:val="both"/>
        <w:rPr>
          <w:rFonts w:ascii="Arial" w:hAnsi="Arial" w:cs="Arial"/>
          <w:sz w:val="20"/>
          <w:szCs w:val="20"/>
        </w:rPr>
      </w:pPr>
      <w:r>
        <w:rPr>
          <w:rFonts w:ascii="Arial" w:hAnsi="Arial" w:cs="Arial"/>
          <w:sz w:val="20"/>
          <w:szCs w:val="20"/>
          <w:lang w:val="pl-PL"/>
        </w:rPr>
        <w:t>Z</w:t>
      </w:r>
      <w:r w:rsidR="006F6363">
        <w:rPr>
          <w:rFonts w:ascii="Arial" w:hAnsi="Arial" w:cs="Arial"/>
          <w:sz w:val="20"/>
          <w:szCs w:val="20"/>
          <w:lang w:val="pl-PL"/>
        </w:rPr>
        <w:t xml:space="preserve">ałącznik nr 7 – </w:t>
      </w:r>
      <w:r>
        <w:rPr>
          <w:rFonts w:ascii="Arial" w:hAnsi="Arial" w:cs="Arial"/>
          <w:sz w:val="20"/>
          <w:szCs w:val="20"/>
          <w:lang w:val="pl-PL"/>
        </w:rPr>
        <w:t xml:space="preserve">KIW </w:t>
      </w:r>
      <w:r w:rsidR="00F42181">
        <w:rPr>
          <w:rFonts w:ascii="Arial" w:hAnsi="Arial" w:cs="Arial"/>
          <w:sz w:val="20"/>
          <w:szCs w:val="20"/>
          <w:lang w:val="pl-PL"/>
        </w:rPr>
        <w:t xml:space="preserve">MOK </w:t>
      </w:r>
      <w:r w:rsidR="006F6363">
        <w:rPr>
          <w:rFonts w:ascii="Arial" w:hAnsi="Arial" w:cs="Arial"/>
          <w:sz w:val="20"/>
          <w:szCs w:val="20"/>
          <w:lang w:val="pl-PL"/>
        </w:rPr>
        <w:t>udostępniany po przesłaniu przez wykonawcę oświadczenia.</w:t>
      </w:r>
    </w:p>
    <w:p w14:paraId="68FA6C6F" w14:textId="1D3D7AA6" w:rsidR="009549E6" w:rsidRPr="002B2452" w:rsidRDefault="009549E6" w:rsidP="00804109">
      <w:pPr>
        <w:pStyle w:val="Bezodstpw"/>
        <w:numPr>
          <w:ilvl w:val="0"/>
          <w:numId w:val="30"/>
        </w:numPr>
        <w:spacing w:line="280" w:lineRule="exact"/>
        <w:jc w:val="both"/>
        <w:rPr>
          <w:rFonts w:ascii="Arial" w:hAnsi="Arial" w:cs="Arial"/>
          <w:sz w:val="20"/>
          <w:szCs w:val="20"/>
        </w:rPr>
      </w:pPr>
      <w:r>
        <w:rPr>
          <w:rFonts w:ascii="Arial" w:hAnsi="Arial" w:cs="Arial"/>
          <w:sz w:val="20"/>
          <w:szCs w:val="20"/>
        </w:rPr>
        <w:t>Załącznik nr 8 – Oświadczenie KIW</w:t>
      </w:r>
      <w:r w:rsidR="0028536A">
        <w:rPr>
          <w:rFonts w:ascii="Arial" w:hAnsi="Arial" w:cs="Arial"/>
          <w:sz w:val="20"/>
          <w:szCs w:val="20"/>
        </w:rPr>
        <w:t xml:space="preserve"> MOK</w:t>
      </w:r>
    </w:p>
    <w:p w14:paraId="5A0F5763" w14:textId="77777777" w:rsidR="009C1704" w:rsidRPr="00E7796A" w:rsidRDefault="009C1704" w:rsidP="009C1704">
      <w:pPr>
        <w:pStyle w:val="Bezodstpw"/>
        <w:spacing w:line="280" w:lineRule="exact"/>
        <w:ind w:left="786"/>
        <w:jc w:val="both"/>
        <w:rPr>
          <w:rFonts w:ascii="Arial" w:hAnsi="Arial" w:cs="Arial"/>
          <w:sz w:val="20"/>
          <w:szCs w:val="20"/>
          <w:lang w:val="pl-PL"/>
        </w:rPr>
      </w:pPr>
    </w:p>
    <w:p w14:paraId="19986508" w14:textId="77777777" w:rsidR="0083508D" w:rsidRPr="0083508D" w:rsidRDefault="0083508D" w:rsidP="00776903">
      <w:pPr>
        <w:pStyle w:val="Bezodstpw"/>
        <w:spacing w:line="280" w:lineRule="exact"/>
        <w:ind w:left="1146"/>
        <w:jc w:val="both"/>
        <w:rPr>
          <w:rFonts w:ascii="Arial" w:hAnsi="Arial" w:cs="Arial"/>
          <w:sz w:val="20"/>
          <w:szCs w:val="20"/>
          <w:lang w:val="pl-PL"/>
        </w:rPr>
      </w:pPr>
      <w:r w:rsidRPr="0083508D">
        <w:rPr>
          <w:rFonts w:ascii="Arial" w:hAnsi="Arial" w:cs="Arial"/>
          <w:sz w:val="20"/>
          <w:szCs w:val="20"/>
          <w:lang w:val="pl-PL"/>
        </w:rPr>
        <w:t xml:space="preserve"> </w:t>
      </w:r>
    </w:p>
    <w:sectPr w:rsidR="0083508D" w:rsidRPr="0083508D" w:rsidSect="00782BDE">
      <w:pgSz w:w="11906" w:h="16838"/>
      <w:pgMar w:top="1418" w:right="1418" w:bottom="1418" w:left="184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ACD59" w14:textId="77777777" w:rsidR="00E0416C" w:rsidRDefault="00E0416C">
      <w:pPr>
        <w:spacing w:after="0" w:line="240" w:lineRule="auto"/>
      </w:pPr>
      <w:r>
        <w:separator/>
      </w:r>
    </w:p>
  </w:endnote>
  <w:endnote w:type="continuationSeparator" w:id="0">
    <w:p w14:paraId="41AFECA9" w14:textId="77777777" w:rsidR="00E0416C" w:rsidRDefault="00E04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74109" w14:textId="77777777" w:rsidR="0095348D" w:rsidRPr="00415312" w:rsidRDefault="0095348D" w:rsidP="0011324D">
    <w:pPr>
      <w:pStyle w:val="Stopka"/>
      <w:jc w:val="center"/>
      <w:rPr>
        <w:rFonts w:ascii="Arial" w:hAnsi="Arial" w:cs="Arial"/>
        <w:sz w:val="16"/>
        <w:szCs w:val="16"/>
      </w:rPr>
    </w:pPr>
    <w:r w:rsidRPr="00415312">
      <w:rPr>
        <w:rFonts w:ascii="Arial" w:hAnsi="Arial" w:cs="Arial"/>
        <w:sz w:val="16"/>
        <w:szCs w:val="16"/>
      </w:rPr>
      <w:t xml:space="preserve">Strona </w:t>
    </w:r>
    <w:r w:rsidRPr="00415312">
      <w:rPr>
        <w:rFonts w:ascii="Arial" w:hAnsi="Arial" w:cs="Arial"/>
        <w:b/>
        <w:sz w:val="16"/>
        <w:szCs w:val="16"/>
      </w:rPr>
      <w:fldChar w:fldCharType="begin"/>
    </w:r>
    <w:r w:rsidRPr="00415312">
      <w:rPr>
        <w:rFonts w:ascii="Arial" w:hAnsi="Arial" w:cs="Arial"/>
        <w:b/>
        <w:sz w:val="16"/>
        <w:szCs w:val="16"/>
      </w:rPr>
      <w:instrText>PAGE</w:instrText>
    </w:r>
    <w:r w:rsidRPr="00415312">
      <w:rPr>
        <w:rFonts w:ascii="Arial" w:hAnsi="Arial" w:cs="Arial"/>
        <w:b/>
        <w:sz w:val="16"/>
        <w:szCs w:val="16"/>
      </w:rPr>
      <w:fldChar w:fldCharType="separate"/>
    </w:r>
    <w:r>
      <w:rPr>
        <w:rFonts w:ascii="Arial" w:hAnsi="Arial" w:cs="Arial"/>
        <w:b/>
        <w:noProof/>
        <w:sz w:val="16"/>
        <w:szCs w:val="16"/>
      </w:rPr>
      <w:t>1</w:t>
    </w:r>
    <w:r w:rsidRPr="00415312">
      <w:rPr>
        <w:rFonts w:ascii="Arial" w:hAnsi="Arial" w:cs="Arial"/>
        <w:b/>
        <w:sz w:val="16"/>
        <w:szCs w:val="16"/>
      </w:rPr>
      <w:fldChar w:fldCharType="end"/>
    </w:r>
    <w:r w:rsidRPr="00415312">
      <w:rPr>
        <w:rFonts w:ascii="Arial" w:hAnsi="Arial" w:cs="Arial"/>
        <w:sz w:val="16"/>
        <w:szCs w:val="16"/>
      </w:rPr>
      <w:t xml:space="preserve"> z </w:t>
    </w:r>
    <w:r w:rsidRPr="00415312">
      <w:rPr>
        <w:rFonts w:ascii="Arial" w:hAnsi="Arial" w:cs="Arial"/>
        <w:b/>
        <w:sz w:val="16"/>
        <w:szCs w:val="16"/>
      </w:rPr>
      <w:fldChar w:fldCharType="begin"/>
    </w:r>
    <w:r w:rsidRPr="00415312">
      <w:rPr>
        <w:rFonts w:ascii="Arial" w:hAnsi="Arial" w:cs="Arial"/>
        <w:b/>
        <w:sz w:val="16"/>
        <w:szCs w:val="16"/>
      </w:rPr>
      <w:instrText>NUMPAGES</w:instrText>
    </w:r>
    <w:r w:rsidRPr="00415312">
      <w:rPr>
        <w:rFonts w:ascii="Arial" w:hAnsi="Arial" w:cs="Arial"/>
        <w:b/>
        <w:sz w:val="16"/>
        <w:szCs w:val="16"/>
      </w:rPr>
      <w:fldChar w:fldCharType="separate"/>
    </w:r>
    <w:r>
      <w:rPr>
        <w:rFonts w:ascii="Arial" w:hAnsi="Arial" w:cs="Arial"/>
        <w:b/>
        <w:noProof/>
        <w:sz w:val="16"/>
        <w:szCs w:val="16"/>
      </w:rPr>
      <w:t>22</w:t>
    </w:r>
    <w:r w:rsidRPr="00415312">
      <w:rPr>
        <w:rFonts w:ascii="Arial" w:hAnsi="Arial" w:cs="Arial"/>
        <w:b/>
        <w:sz w:val="16"/>
        <w:szCs w:val="16"/>
      </w:rPr>
      <w:fldChar w:fldCharType="end"/>
    </w:r>
  </w:p>
  <w:p w14:paraId="3D86A35E" w14:textId="77777777" w:rsidR="0095348D" w:rsidRDefault="009534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AF5D2" w14:textId="77777777" w:rsidR="00E0416C" w:rsidRDefault="00E0416C">
      <w:pPr>
        <w:spacing w:after="0" w:line="240" w:lineRule="auto"/>
      </w:pPr>
      <w:r>
        <w:separator/>
      </w:r>
    </w:p>
  </w:footnote>
  <w:footnote w:type="continuationSeparator" w:id="0">
    <w:p w14:paraId="192C78A1" w14:textId="77777777" w:rsidR="00E0416C" w:rsidRDefault="00E041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903B8" w14:textId="6739D5A1" w:rsidR="0095348D" w:rsidRDefault="0095348D" w:rsidP="008451A7">
    <w:pPr>
      <w:spacing w:after="0" w:line="240" w:lineRule="auto"/>
      <w:jc w:val="center"/>
      <w:rPr>
        <w:rFonts w:ascii="Arial" w:hAnsi="Arial" w:cs="Arial"/>
        <w:color w:val="000000"/>
        <w:sz w:val="17"/>
        <w:szCs w:val="17"/>
        <w:shd w:val="clear" w:color="auto" w:fill="FFFFFF"/>
      </w:rPr>
    </w:pPr>
    <w:r w:rsidRPr="00B03FDA">
      <w:rPr>
        <w:rFonts w:ascii="Arial" w:hAnsi="Arial" w:cs="Arial"/>
        <w:sz w:val="16"/>
        <w:szCs w:val="16"/>
      </w:rPr>
      <w:t>Specyfikacja Warunków Zamówienia</w:t>
    </w:r>
  </w:p>
  <w:p w14:paraId="09B3FC26" w14:textId="3526D67F" w:rsidR="004C2EDE" w:rsidRPr="008451A7" w:rsidRDefault="008C056C" w:rsidP="00900ED4">
    <w:pPr>
      <w:spacing w:after="0" w:line="240" w:lineRule="auto"/>
      <w:jc w:val="center"/>
      <w:rPr>
        <w:rFonts w:ascii="Arial" w:hAnsi="Arial" w:cs="Arial"/>
        <w:color w:val="000000"/>
        <w:sz w:val="17"/>
        <w:szCs w:val="17"/>
        <w:shd w:val="clear" w:color="auto" w:fill="FFFFFF"/>
      </w:rPr>
    </w:pPr>
    <w:r w:rsidRPr="008C056C">
      <w:rPr>
        <w:rFonts w:ascii="Arial" w:hAnsi="Arial" w:cs="Arial"/>
        <w:color w:val="000000"/>
        <w:sz w:val="17"/>
        <w:szCs w:val="17"/>
        <w:shd w:val="clear" w:color="auto" w:fill="FFFFFF"/>
      </w:rPr>
      <w:t>Modernizacja MOK w Siemiatyczach</w:t>
    </w:r>
    <w:r w:rsidR="00721D7B">
      <w:rPr>
        <w:rFonts w:ascii="Arial" w:hAnsi="Arial" w:cs="Arial"/>
        <w:color w:val="000000"/>
        <w:sz w:val="17"/>
        <w:szCs w:val="17"/>
        <w:shd w:val="clear" w:color="auto" w:fill="FFFFFF"/>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D3E58"/>
    <w:multiLevelType w:val="multilevel"/>
    <w:tmpl w:val="67CC9240"/>
    <w:lvl w:ilvl="0">
      <w:start w:val="9"/>
      <w:numFmt w:val="decimal"/>
      <w:lvlText w:val="%1."/>
      <w:lvlJc w:val="left"/>
      <w:pPr>
        <w:ind w:left="1069" w:hanging="360"/>
      </w:pPr>
      <w:rPr>
        <w:rFonts w:hint="default"/>
      </w:rPr>
    </w:lvl>
    <w:lvl w:ilvl="1">
      <w:start w:val="1"/>
      <w:numFmt w:val="decimal"/>
      <w:lvlText w:val="%2)"/>
      <w:lvlJc w:val="center"/>
      <w:pPr>
        <w:ind w:left="927" w:hanging="360"/>
      </w:pPr>
      <w:rPr>
        <w:rFonts w:hint="default"/>
      </w:rPr>
    </w:lvl>
    <w:lvl w:ilvl="2">
      <w:start w:val="1"/>
      <w:numFmt w:val="decimal"/>
      <w:lvlText w:val="%3."/>
      <w:lvlJc w:val="left"/>
      <w:pPr>
        <w:ind w:left="1933" w:hanging="504"/>
      </w:pPr>
      <w:rPr>
        <w:rFonts w:ascii="Arial" w:eastAsia="Times New Roman" w:hAnsi="Arial" w:cs="Times New Roman" w:hint="default"/>
        <w:b w:val="0"/>
        <w:i w:val="0"/>
        <w:color w:val="0070C0"/>
        <w:sz w:val="20"/>
        <w:szCs w:val="20"/>
      </w:rPr>
    </w:lvl>
    <w:lvl w:ilvl="3">
      <w:start w:val="1"/>
      <w:numFmt w:val="decimal"/>
      <w:lvlText w:val="%1.%2.%3.%4."/>
      <w:lvlJc w:val="left"/>
      <w:pPr>
        <w:ind w:left="2437" w:hanging="648"/>
      </w:pPr>
      <w:rPr>
        <w:rFonts w:hint="default"/>
      </w:rPr>
    </w:lvl>
    <w:lvl w:ilvl="4">
      <w:start w:val="1"/>
      <w:numFmt w:val="decimal"/>
      <w:lvlText w:val="%1.%2.%3.%4.%5."/>
      <w:lvlJc w:val="left"/>
      <w:pPr>
        <w:ind w:left="2941" w:hanging="792"/>
      </w:pPr>
      <w:rPr>
        <w:rFonts w:hint="default"/>
      </w:rPr>
    </w:lvl>
    <w:lvl w:ilvl="5">
      <w:start w:val="1"/>
      <w:numFmt w:val="decimal"/>
      <w:lvlText w:val="%1.%2.%3.%4.%5.%6."/>
      <w:lvlJc w:val="left"/>
      <w:pPr>
        <w:ind w:left="3445" w:hanging="936"/>
      </w:pPr>
      <w:rPr>
        <w:rFonts w:hint="default"/>
      </w:rPr>
    </w:lvl>
    <w:lvl w:ilvl="6">
      <w:start w:val="1"/>
      <w:numFmt w:val="decimal"/>
      <w:lvlText w:val="%1.%2.%3.%4.%5.%6.%7."/>
      <w:lvlJc w:val="left"/>
      <w:pPr>
        <w:ind w:left="3949" w:hanging="1080"/>
      </w:pPr>
      <w:rPr>
        <w:rFonts w:hint="default"/>
      </w:rPr>
    </w:lvl>
    <w:lvl w:ilvl="7">
      <w:start w:val="1"/>
      <w:numFmt w:val="decimal"/>
      <w:lvlText w:val="%1.%2.%3.%4.%5.%6.%7.%8."/>
      <w:lvlJc w:val="left"/>
      <w:pPr>
        <w:ind w:left="4453" w:hanging="1224"/>
      </w:pPr>
      <w:rPr>
        <w:rFonts w:hint="default"/>
      </w:rPr>
    </w:lvl>
    <w:lvl w:ilvl="8">
      <w:start w:val="1"/>
      <w:numFmt w:val="decimal"/>
      <w:lvlText w:val="%1.%2.%3.%4.%5.%6.%7.%8.%9."/>
      <w:lvlJc w:val="left"/>
      <w:pPr>
        <w:ind w:left="5029" w:hanging="1440"/>
      </w:pPr>
      <w:rPr>
        <w:rFonts w:hint="default"/>
      </w:rPr>
    </w:lvl>
  </w:abstractNum>
  <w:abstractNum w:abstractNumId="1" w15:restartNumberingAfterBreak="0">
    <w:nsid w:val="0A9B1F7B"/>
    <w:multiLevelType w:val="hybridMultilevel"/>
    <w:tmpl w:val="CB0E71E0"/>
    <w:lvl w:ilvl="0" w:tplc="F462DE10">
      <w:start w:val="1"/>
      <w:numFmt w:val="decimal"/>
      <w:lvlText w:val="%1)"/>
      <w:lvlJc w:val="right"/>
      <w:pPr>
        <w:ind w:left="360" w:hanging="180"/>
      </w:pPr>
      <w:rPr>
        <w:rFonts w:ascii="Arial" w:eastAsia="Times New Roman" w:hAnsi="Arial" w:cs="Arial"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2" w15:restartNumberingAfterBreak="0">
    <w:nsid w:val="0C420150"/>
    <w:multiLevelType w:val="multilevel"/>
    <w:tmpl w:val="7160E39C"/>
    <w:lvl w:ilvl="0">
      <w:start w:val="1"/>
      <w:numFmt w:val="decimal"/>
      <w:lvlText w:val="%1"/>
      <w:lvlJc w:val="left"/>
      <w:pPr>
        <w:ind w:left="375" w:hanging="375"/>
      </w:pPr>
      <w:rPr>
        <w:rFonts w:hint="default"/>
        <w:i w:val="0"/>
      </w:rPr>
    </w:lvl>
    <w:lvl w:ilvl="1">
      <w:start w:val="15"/>
      <w:numFmt w:val="decimal"/>
      <w:lvlText w:val="%1.%2"/>
      <w:lvlJc w:val="left"/>
      <w:pPr>
        <w:ind w:left="375" w:hanging="375"/>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 w15:restartNumberingAfterBreak="0">
    <w:nsid w:val="0D522513"/>
    <w:multiLevelType w:val="multilevel"/>
    <w:tmpl w:val="69265EC0"/>
    <w:lvl w:ilvl="0">
      <w:start w:val="7"/>
      <w:numFmt w:val="decimal"/>
      <w:lvlText w:val="%1."/>
      <w:lvlJc w:val="left"/>
      <w:pPr>
        <w:ind w:left="1069" w:hanging="360"/>
      </w:pPr>
      <w:rPr>
        <w:rFonts w:hint="default"/>
      </w:rPr>
    </w:lvl>
    <w:lvl w:ilvl="1">
      <w:start w:val="1"/>
      <w:numFmt w:val="decimal"/>
      <w:lvlText w:val="%1.%2."/>
      <w:lvlJc w:val="left"/>
      <w:pPr>
        <w:ind w:left="999" w:hanging="432"/>
      </w:pPr>
      <w:rPr>
        <w:rFonts w:hint="default"/>
        <w:b w:val="0"/>
      </w:rPr>
    </w:lvl>
    <w:lvl w:ilvl="2">
      <w:start w:val="1"/>
      <w:numFmt w:val="decimal"/>
      <w:lvlText w:val="%3."/>
      <w:lvlJc w:val="left"/>
      <w:pPr>
        <w:ind w:left="1933" w:hanging="504"/>
      </w:pPr>
      <w:rPr>
        <w:rFonts w:ascii="Arial" w:eastAsia="Times New Roman" w:hAnsi="Arial" w:cs="Times New Roman" w:hint="default"/>
        <w:b w:val="0"/>
        <w:i w:val="0"/>
        <w:color w:val="0070C0"/>
        <w:sz w:val="20"/>
        <w:szCs w:val="20"/>
      </w:rPr>
    </w:lvl>
    <w:lvl w:ilvl="3">
      <w:start w:val="1"/>
      <w:numFmt w:val="decimal"/>
      <w:lvlText w:val="%1.%2.%3.%4."/>
      <w:lvlJc w:val="left"/>
      <w:pPr>
        <w:ind w:left="2437" w:hanging="648"/>
      </w:pPr>
      <w:rPr>
        <w:rFonts w:hint="default"/>
      </w:rPr>
    </w:lvl>
    <w:lvl w:ilvl="4">
      <w:start w:val="1"/>
      <w:numFmt w:val="decimal"/>
      <w:lvlText w:val="%1.%2.%3.%4.%5."/>
      <w:lvlJc w:val="left"/>
      <w:pPr>
        <w:ind w:left="2941" w:hanging="792"/>
      </w:pPr>
      <w:rPr>
        <w:rFonts w:hint="default"/>
      </w:rPr>
    </w:lvl>
    <w:lvl w:ilvl="5">
      <w:start w:val="1"/>
      <w:numFmt w:val="decimal"/>
      <w:lvlText w:val="%1.%2.%3.%4.%5.%6."/>
      <w:lvlJc w:val="left"/>
      <w:pPr>
        <w:ind w:left="3445" w:hanging="936"/>
      </w:pPr>
      <w:rPr>
        <w:rFonts w:hint="default"/>
      </w:rPr>
    </w:lvl>
    <w:lvl w:ilvl="6">
      <w:start w:val="1"/>
      <w:numFmt w:val="decimal"/>
      <w:lvlText w:val="%1.%2.%3.%4.%5.%6.%7."/>
      <w:lvlJc w:val="left"/>
      <w:pPr>
        <w:ind w:left="3949" w:hanging="1080"/>
      </w:pPr>
      <w:rPr>
        <w:rFonts w:hint="default"/>
      </w:rPr>
    </w:lvl>
    <w:lvl w:ilvl="7">
      <w:start w:val="1"/>
      <w:numFmt w:val="decimal"/>
      <w:lvlText w:val="%1.%2.%3.%4.%5.%6.%7.%8."/>
      <w:lvlJc w:val="left"/>
      <w:pPr>
        <w:ind w:left="4453" w:hanging="1224"/>
      </w:pPr>
      <w:rPr>
        <w:rFonts w:hint="default"/>
      </w:rPr>
    </w:lvl>
    <w:lvl w:ilvl="8">
      <w:start w:val="1"/>
      <w:numFmt w:val="decimal"/>
      <w:lvlText w:val="%1.%2.%3.%4.%5.%6.%7.%8.%9."/>
      <w:lvlJc w:val="left"/>
      <w:pPr>
        <w:ind w:left="5029" w:hanging="1440"/>
      </w:pPr>
      <w:rPr>
        <w:rFonts w:hint="default"/>
      </w:rPr>
    </w:lvl>
  </w:abstractNum>
  <w:abstractNum w:abstractNumId="4" w15:restartNumberingAfterBreak="0">
    <w:nsid w:val="0EA74855"/>
    <w:multiLevelType w:val="hybridMultilevel"/>
    <w:tmpl w:val="5A7486F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28230B6"/>
    <w:multiLevelType w:val="hybridMultilevel"/>
    <w:tmpl w:val="C42665EC"/>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146815BF"/>
    <w:multiLevelType w:val="multilevel"/>
    <w:tmpl w:val="293AECDE"/>
    <w:lvl w:ilvl="0">
      <w:start w:val="1"/>
      <w:numFmt w:val="decimal"/>
      <w:lvlText w:val="%1"/>
      <w:lvlJc w:val="left"/>
      <w:pPr>
        <w:ind w:left="360" w:hanging="360"/>
      </w:pPr>
      <w:rPr>
        <w:rFonts w:hint="default"/>
        <w:b/>
        <w:i w:val="0"/>
      </w:rPr>
    </w:lvl>
    <w:lvl w:ilvl="1">
      <w:start w:val="5"/>
      <w:numFmt w:val="decimal"/>
      <w:lvlText w:val="%1.%2"/>
      <w:lvlJc w:val="left"/>
      <w:pPr>
        <w:ind w:left="360" w:hanging="360"/>
      </w:pPr>
      <w:rPr>
        <w:rFonts w:hint="default"/>
        <w:b w:val="0"/>
        <w:i w:val="0"/>
        <w:strike w:val="0"/>
        <w:sz w:val="20"/>
        <w:szCs w:val="20"/>
      </w:rPr>
    </w:lvl>
    <w:lvl w:ilvl="2">
      <w:start w:val="1"/>
      <w:numFmt w:val="decimal"/>
      <w:lvlText w:val="%1.%2.%3"/>
      <w:lvlJc w:val="left"/>
      <w:pPr>
        <w:ind w:left="1440" w:hanging="720"/>
      </w:pPr>
      <w:rPr>
        <w:rFonts w:hint="default"/>
        <w:b/>
        <w:i w:val="0"/>
      </w:rPr>
    </w:lvl>
    <w:lvl w:ilvl="3">
      <w:start w:val="1"/>
      <w:numFmt w:val="decimal"/>
      <w:lvlText w:val="%1.%2.%3.%4"/>
      <w:lvlJc w:val="left"/>
      <w:pPr>
        <w:ind w:left="1800" w:hanging="720"/>
      </w:pPr>
      <w:rPr>
        <w:rFonts w:hint="default"/>
        <w:b/>
        <w:i w:val="0"/>
      </w:rPr>
    </w:lvl>
    <w:lvl w:ilvl="4">
      <w:start w:val="1"/>
      <w:numFmt w:val="decimal"/>
      <w:lvlText w:val="%1.%2.%3.%4.%5"/>
      <w:lvlJc w:val="left"/>
      <w:pPr>
        <w:ind w:left="2520" w:hanging="1080"/>
      </w:pPr>
      <w:rPr>
        <w:rFonts w:hint="default"/>
        <w:b/>
        <w:i w:val="0"/>
      </w:rPr>
    </w:lvl>
    <w:lvl w:ilvl="5">
      <w:start w:val="1"/>
      <w:numFmt w:val="decimal"/>
      <w:lvlText w:val="%1.%2.%3.%4.%5.%6"/>
      <w:lvlJc w:val="left"/>
      <w:pPr>
        <w:ind w:left="2880" w:hanging="1080"/>
      </w:pPr>
      <w:rPr>
        <w:rFonts w:hint="default"/>
        <w:b/>
        <w:i w:val="0"/>
      </w:rPr>
    </w:lvl>
    <w:lvl w:ilvl="6">
      <w:start w:val="1"/>
      <w:numFmt w:val="decimal"/>
      <w:lvlText w:val="%1.%2.%3.%4.%5.%6.%7"/>
      <w:lvlJc w:val="left"/>
      <w:pPr>
        <w:ind w:left="3600" w:hanging="1440"/>
      </w:pPr>
      <w:rPr>
        <w:rFonts w:hint="default"/>
        <w:b/>
        <w:i w:val="0"/>
      </w:rPr>
    </w:lvl>
    <w:lvl w:ilvl="7">
      <w:start w:val="1"/>
      <w:numFmt w:val="decimal"/>
      <w:lvlText w:val="%1.%2.%3.%4.%5.%6.%7.%8"/>
      <w:lvlJc w:val="left"/>
      <w:pPr>
        <w:ind w:left="3960" w:hanging="1440"/>
      </w:pPr>
      <w:rPr>
        <w:rFonts w:hint="default"/>
        <w:b/>
        <w:i w:val="0"/>
      </w:rPr>
    </w:lvl>
    <w:lvl w:ilvl="8">
      <w:start w:val="1"/>
      <w:numFmt w:val="decimal"/>
      <w:lvlText w:val="%1.%2.%3.%4.%5.%6.%7.%8.%9"/>
      <w:lvlJc w:val="left"/>
      <w:pPr>
        <w:ind w:left="4680" w:hanging="1800"/>
      </w:pPr>
      <w:rPr>
        <w:rFonts w:hint="default"/>
        <w:b/>
        <w:i w:val="0"/>
      </w:rPr>
    </w:lvl>
  </w:abstractNum>
  <w:abstractNum w:abstractNumId="7" w15:restartNumberingAfterBreak="0">
    <w:nsid w:val="18A41175"/>
    <w:multiLevelType w:val="hybridMultilevel"/>
    <w:tmpl w:val="84A64C3A"/>
    <w:lvl w:ilvl="0" w:tplc="F656D1DE">
      <w:start w:val="1"/>
      <w:numFmt w:val="decimal"/>
      <w:lvlText w:val="%1)"/>
      <w:lvlJc w:val="left"/>
      <w:pPr>
        <w:ind w:left="927" w:hanging="360"/>
      </w:pPr>
      <w:rPr>
        <w:rFonts w:hint="default"/>
        <w:i w:val="0"/>
        <w:color w:val="auto"/>
        <w:sz w:val="20"/>
        <w:szCs w:val="20"/>
      </w:rPr>
    </w:lvl>
    <w:lvl w:ilvl="1" w:tplc="11569506">
      <w:start w:val="1"/>
      <w:numFmt w:val="decimal"/>
      <w:lvlText w:val="%2."/>
      <w:lvlJc w:val="left"/>
      <w:pPr>
        <w:ind w:left="502" w:hanging="360"/>
      </w:pPr>
      <w:rPr>
        <w:rFonts w:ascii="Arial" w:eastAsia="Arial Unicode MS" w:hAnsi="Arial" w:cs="Arial"/>
        <w:b w:val="0"/>
        <w:color w:val="auto"/>
      </w:rPr>
    </w:lvl>
    <w:lvl w:ilvl="2" w:tplc="17241BF4">
      <w:start w:val="1"/>
      <w:numFmt w:val="decimal"/>
      <w:lvlText w:val="%3)"/>
      <w:lvlJc w:val="right"/>
      <w:pPr>
        <w:ind w:left="747" w:hanging="180"/>
      </w:pPr>
      <w:rPr>
        <w:rFonts w:ascii="Arial" w:eastAsia="Times New Roman" w:hAnsi="Arial" w:cs="Arial"/>
      </w:rPr>
    </w:lvl>
    <w:lvl w:ilvl="3" w:tplc="56323B4A">
      <w:start w:val="1"/>
      <w:numFmt w:val="lowerRoman"/>
      <w:lvlText w:val="%4)"/>
      <w:lvlJc w:val="left"/>
      <w:pPr>
        <w:ind w:left="3447" w:hanging="720"/>
      </w:pPr>
      <w:rPr>
        <w:rFonts w:ascii="Arial" w:hAnsi="Arial" w:cs="Arial" w:hint="default"/>
        <w:b w:val="0"/>
        <w:sz w:val="20"/>
      </w:rPr>
    </w:lvl>
    <w:lvl w:ilvl="4" w:tplc="A0208772">
      <w:start w:val="1"/>
      <w:numFmt w:val="lowerLetter"/>
      <w:lvlText w:val="%5)"/>
      <w:lvlJc w:val="left"/>
      <w:pPr>
        <w:ind w:left="785" w:hanging="360"/>
      </w:pPr>
      <w:rPr>
        <w:rFonts w:hint="default"/>
      </w:rPr>
    </w:lvl>
    <w:lvl w:ilvl="5" w:tplc="0415001B">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9447468"/>
    <w:multiLevelType w:val="hybridMultilevel"/>
    <w:tmpl w:val="12F22B4C"/>
    <w:lvl w:ilvl="0" w:tplc="C7D26E26">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19620BB7"/>
    <w:multiLevelType w:val="hybridMultilevel"/>
    <w:tmpl w:val="7E7A6C80"/>
    <w:lvl w:ilvl="0" w:tplc="5CF478B4">
      <w:start w:val="1"/>
      <w:numFmt w:val="decimal"/>
      <w:lvlText w:val="%1)"/>
      <w:lvlJc w:val="left"/>
      <w:pPr>
        <w:ind w:left="502" w:hanging="360"/>
      </w:pPr>
      <w:rPr>
        <w:rFonts w:hint="default"/>
        <w:i w:val="0"/>
        <w:strike w:val="0"/>
        <w:color w:val="auto"/>
        <w:sz w:val="20"/>
        <w:szCs w:val="20"/>
      </w:rPr>
    </w:lvl>
    <w:lvl w:ilvl="1" w:tplc="FFFFFFFF">
      <w:start w:val="1"/>
      <w:numFmt w:val="lowerLetter"/>
      <w:lvlText w:val="%2."/>
      <w:lvlJc w:val="left"/>
      <w:pPr>
        <w:ind w:left="1222" w:hanging="360"/>
      </w:pPr>
    </w:lvl>
    <w:lvl w:ilvl="2" w:tplc="FFFFFFFF">
      <w:start w:val="1"/>
      <w:numFmt w:val="lowerLetter"/>
      <w:lvlText w:val="%3)"/>
      <w:lvlJc w:val="left"/>
      <w:pPr>
        <w:ind w:left="785" w:hanging="360"/>
      </w:pPr>
      <w:rPr>
        <w:rFonts w:hint="default"/>
      </w:r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0" w15:restartNumberingAfterBreak="0">
    <w:nsid w:val="1D7C65C9"/>
    <w:multiLevelType w:val="hybridMultilevel"/>
    <w:tmpl w:val="5D96CA7C"/>
    <w:lvl w:ilvl="0" w:tplc="F842C5D0">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1FBB0504"/>
    <w:multiLevelType w:val="hybridMultilevel"/>
    <w:tmpl w:val="2E9A2052"/>
    <w:lvl w:ilvl="0" w:tplc="829AC440">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1FC44E03"/>
    <w:multiLevelType w:val="hybridMultilevel"/>
    <w:tmpl w:val="A58A0EF8"/>
    <w:name w:val="WW8Num2422223"/>
    <w:lvl w:ilvl="0" w:tplc="F656D1DE">
      <w:start w:val="1"/>
      <w:numFmt w:val="decimal"/>
      <w:lvlText w:val="%1)"/>
      <w:lvlJc w:val="left"/>
      <w:pPr>
        <w:tabs>
          <w:tab w:val="num" w:pos="720"/>
        </w:tabs>
        <w:ind w:left="720" w:hanging="360"/>
      </w:pPr>
      <w:rPr>
        <w:rFonts w:hint="default"/>
        <w:i w:val="0"/>
        <w:color w:val="auto"/>
        <w:sz w:val="20"/>
        <w:szCs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16D1211"/>
    <w:multiLevelType w:val="hybridMultilevel"/>
    <w:tmpl w:val="A7BC8822"/>
    <w:lvl w:ilvl="0" w:tplc="5D18F360">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23C619E1"/>
    <w:multiLevelType w:val="hybridMultilevel"/>
    <w:tmpl w:val="ACA024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086DAE"/>
    <w:multiLevelType w:val="hybridMultilevel"/>
    <w:tmpl w:val="D45EB41C"/>
    <w:lvl w:ilvl="0" w:tplc="FFFFFFFF">
      <w:start w:val="1"/>
      <w:numFmt w:val="decimal"/>
      <w:lvlText w:val="%1)"/>
      <w:lvlJc w:val="left"/>
      <w:pPr>
        <w:ind w:left="927" w:hanging="360"/>
      </w:pPr>
      <w:rPr>
        <w:rFonts w:hint="default"/>
        <w:i w:val="0"/>
        <w:color w:val="auto"/>
        <w:sz w:val="20"/>
        <w:szCs w:val="20"/>
      </w:rPr>
    </w:lvl>
    <w:lvl w:ilvl="1" w:tplc="FFFFFFFF">
      <w:start w:val="1"/>
      <w:numFmt w:val="decimal"/>
      <w:lvlText w:val="%2."/>
      <w:lvlJc w:val="left"/>
      <w:pPr>
        <w:ind w:left="502" w:hanging="360"/>
      </w:pPr>
      <w:rPr>
        <w:rFonts w:ascii="Arial" w:eastAsia="Arial Unicode MS" w:hAnsi="Arial" w:cs="Arial"/>
        <w:b w:val="0"/>
        <w:color w:val="auto"/>
      </w:rPr>
    </w:lvl>
    <w:lvl w:ilvl="2" w:tplc="04150017">
      <w:start w:val="1"/>
      <w:numFmt w:val="lowerLetter"/>
      <w:lvlText w:val="%3)"/>
      <w:lvlJc w:val="left"/>
      <w:pPr>
        <w:ind w:left="927" w:hanging="360"/>
      </w:pPr>
    </w:lvl>
    <w:lvl w:ilvl="3" w:tplc="FFFFFFFF">
      <w:start w:val="1"/>
      <w:numFmt w:val="lowerRoman"/>
      <w:lvlText w:val="%4)"/>
      <w:lvlJc w:val="left"/>
      <w:pPr>
        <w:ind w:left="3447" w:hanging="720"/>
      </w:pPr>
      <w:rPr>
        <w:rFonts w:ascii="Arial" w:hAnsi="Arial" w:cs="Arial" w:hint="default"/>
        <w:b w:val="0"/>
        <w:sz w:val="20"/>
      </w:rPr>
    </w:lvl>
    <w:lvl w:ilvl="4" w:tplc="FFFFFFFF">
      <w:start w:val="1"/>
      <w:numFmt w:val="lowerLetter"/>
      <w:lvlText w:val="%5)"/>
      <w:lvlJc w:val="left"/>
      <w:pPr>
        <w:ind w:left="785" w:hanging="360"/>
      </w:pPr>
      <w:rPr>
        <w:rFonts w:hint="default"/>
      </w:rPr>
    </w:lvl>
    <w:lvl w:ilvl="5" w:tplc="FFFFFFFF">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6" w15:restartNumberingAfterBreak="0">
    <w:nsid w:val="289878E4"/>
    <w:multiLevelType w:val="hybridMultilevel"/>
    <w:tmpl w:val="333CFFE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28DB2485"/>
    <w:multiLevelType w:val="multilevel"/>
    <w:tmpl w:val="8F3EB712"/>
    <w:lvl w:ilvl="0">
      <w:start w:val="16"/>
      <w:numFmt w:val="decimal"/>
      <w:lvlText w:val="%1"/>
      <w:lvlJc w:val="left"/>
      <w:pPr>
        <w:ind w:left="375" w:hanging="375"/>
      </w:pPr>
      <w:rPr>
        <w:rFonts w:hint="default"/>
      </w:rPr>
    </w:lvl>
    <w:lvl w:ilvl="1">
      <w:start w:val="3"/>
      <w:numFmt w:val="decimal"/>
      <w:lvlText w:val="%1.%2"/>
      <w:lvlJc w:val="left"/>
      <w:pPr>
        <w:ind w:left="942"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908621E"/>
    <w:multiLevelType w:val="hybridMultilevel"/>
    <w:tmpl w:val="FD4C052E"/>
    <w:lvl w:ilvl="0" w:tplc="3A0C2FD4">
      <w:start w:val="1"/>
      <w:numFmt w:val="decimal"/>
      <w:lvlText w:val="%1."/>
      <w:lvlJc w:val="left"/>
      <w:pPr>
        <w:ind w:left="502" w:hanging="360"/>
      </w:pPr>
      <w:rPr>
        <w:rFonts w:ascii="Arial" w:eastAsia="Times New Roman" w:hAnsi="Arial" w:cs="Arial"/>
        <w:strike w:val="0"/>
        <w:color w:val="auto"/>
      </w:rPr>
    </w:lvl>
    <w:lvl w:ilvl="1" w:tplc="04150019">
      <w:start w:val="1"/>
      <w:numFmt w:val="lowerLetter"/>
      <w:lvlText w:val="%2."/>
      <w:lvlJc w:val="left"/>
      <w:pPr>
        <w:ind w:left="1222" w:hanging="360"/>
      </w:pPr>
    </w:lvl>
    <w:lvl w:ilvl="2" w:tplc="3124A592">
      <w:start w:val="1"/>
      <w:numFmt w:val="lowerLetter"/>
      <w:lvlText w:val="%3)"/>
      <w:lvlJc w:val="left"/>
      <w:pPr>
        <w:ind w:left="785" w:hanging="360"/>
      </w:pPr>
      <w:rPr>
        <w:rFonts w:hint="default"/>
      </w:r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 w15:restartNumberingAfterBreak="0">
    <w:nsid w:val="29CA6CAE"/>
    <w:multiLevelType w:val="hybridMultilevel"/>
    <w:tmpl w:val="1B3AE7DC"/>
    <w:lvl w:ilvl="0" w:tplc="A1ACF312">
      <w:start w:val="3"/>
      <w:numFmt w:val="decimal"/>
      <w:lvlText w:val="%1."/>
      <w:lvlJc w:val="left"/>
      <w:pPr>
        <w:ind w:left="360" w:hanging="360"/>
      </w:pPr>
      <w:rPr>
        <w:rFonts w:ascii="Arial" w:eastAsia="Times New Roman" w:hAnsi="Arial" w:cs="Times New Roman" w:hint="default"/>
        <w:b w:val="0"/>
        <w:i w:val="0"/>
        <w:color w:val="auto"/>
        <w:sz w:val="20"/>
        <w:szCs w:val="20"/>
      </w:rPr>
    </w:lvl>
    <w:lvl w:ilvl="1" w:tplc="04150019">
      <w:start w:val="1"/>
      <w:numFmt w:val="lowerLetter"/>
      <w:lvlText w:val="%2."/>
      <w:lvlJc w:val="left"/>
      <w:pPr>
        <w:ind w:left="2714" w:hanging="360"/>
      </w:pPr>
    </w:lvl>
    <w:lvl w:ilvl="2" w:tplc="0415001B" w:tentative="1">
      <w:start w:val="1"/>
      <w:numFmt w:val="lowerRoman"/>
      <w:lvlText w:val="%3."/>
      <w:lvlJc w:val="right"/>
      <w:pPr>
        <w:ind w:left="3434" w:hanging="180"/>
      </w:pPr>
    </w:lvl>
    <w:lvl w:ilvl="3" w:tplc="0415000F" w:tentative="1">
      <w:start w:val="1"/>
      <w:numFmt w:val="decimal"/>
      <w:lvlText w:val="%4."/>
      <w:lvlJc w:val="left"/>
      <w:pPr>
        <w:ind w:left="4154" w:hanging="360"/>
      </w:pPr>
    </w:lvl>
    <w:lvl w:ilvl="4" w:tplc="04150019" w:tentative="1">
      <w:start w:val="1"/>
      <w:numFmt w:val="lowerLetter"/>
      <w:lvlText w:val="%5."/>
      <w:lvlJc w:val="left"/>
      <w:pPr>
        <w:ind w:left="4874" w:hanging="360"/>
      </w:pPr>
    </w:lvl>
    <w:lvl w:ilvl="5" w:tplc="0415001B" w:tentative="1">
      <w:start w:val="1"/>
      <w:numFmt w:val="lowerRoman"/>
      <w:lvlText w:val="%6."/>
      <w:lvlJc w:val="right"/>
      <w:pPr>
        <w:ind w:left="5594" w:hanging="180"/>
      </w:pPr>
    </w:lvl>
    <w:lvl w:ilvl="6" w:tplc="0415000F" w:tentative="1">
      <w:start w:val="1"/>
      <w:numFmt w:val="decimal"/>
      <w:lvlText w:val="%7."/>
      <w:lvlJc w:val="left"/>
      <w:pPr>
        <w:ind w:left="6314" w:hanging="360"/>
      </w:pPr>
    </w:lvl>
    <w:lvl w:ilvl="7" w:tplc="04150019" w:tentative="1">
      <w:start w:val="1"/>
      <w:numFmt w:val="lowerLetter"/>
      <w:lvlText w:val="%8."/>
      <w:lvlJc w:val="left"/>
      <w:pPr>
        <w:ind w:left="7034" w:hanging="360"/>
      </w:pPr>
    </w:lvl>
    <w:lvl w:ilvl="8" w:tplc="0415001B" w:tentative="1">
      <w:start w:val="1"/>
      <w:numFmt w:val="lowerRoman"/>
      <w:lvlText w:val="%9."/>
      <w:lvlJc w:val="right"/>
      <w:pPr>
        <w:ind w:left="7754" w:hanging="180"/>
      </w:pPr>
    </w:lvl>
  </w:abstractNum>
  <w:abstractNum w:abstractNumId="20" w15:restartNumberingAfterBreak="0">
    <w:nsid w:val="2CC94425"/>
    <w:multiLevelType w:val="hybridMultilevel"/>
    <w:tmpl w:val="DFAEB088"/>
    <w:lvl w:ilvl="0" w:tplc="95509F90">
      <w:start w:val="1"/>
      <w:numFmt w:val="decimal"/>
      <w:lvlText w:val="%1)"/>
      <w:lvlJc w:val="left"/>
      <w:pPr>
        <w:ind w:left="644" w:hanging="360"/>
      </w:pPr>
      <w:rPr>
        <w:rFonts w:hint="default"/>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1" w15:restartNumberingAfterBreak="0">
    <w:nsid w:val="39106098"/>
    <w:multiLevelType w:val="multilevel"/>
    <w:tmpl w:val="BE369AC6"/>
    <w:lvl w:ilvl="0">
      <w:start w:val="5"/>
      <w:numFmt w:val="decimal"/>
      <w:lvlText w:val="%1"/>
      <w:lvlJc w:val="left"/>
      <w:pPr>
        <w:ind w:left="480" w:hanging="480"/>
      </w:pPr>
      <w:rPr>
        <w:rFonts w:hint="default"/>
        <w:i w:val="0"/>
        <w:color w:val="auto"/>
      </w:rPr>
    </w:lvl>
    <w:lvl w:ilvl="1">
      <w:start w:val="1"/>
      <w:numFmt w:val="decimal"/>
      <w:lvlText w:val="%2."/>
      <w:lvlJc w:val="left"/>
      <w:pPr>
        <w:ind w:left="480" w:hanging="480"/>
      </w:pPr>
      <w:rPr>
        <w:rFonts w:ascii="Arial" w:eastAsia="Times New Roman" w:hAnsi="Arial" w:cs="Arial"/>
        <w:b w:val="0"/>
        <w:i w:val="0"/>
        <w:strike w:val="0"/>
        <w:color w:val="auto"/>
        <w:sz w:val="20"/>
        <w:szCs w:val="20"/>
      </w:rPr>
    </w:lvl>
    <w:lvl w:ilvl="2">
      <w:start w:val="1"/>
      <w:numFmt w:val="decimal"/>
      <w:lvlText w:val="%1.%2.%3"/>
      <w:lvlJc w:val="left"/>
      <w:pPr>
        <w:ind w:left="1146" w:hanging="720"/>
      </w:pPr>
      <w:rPr>
        <w:rFonts w:hint="default"/>
        <w:b/>
        <w:i/>
        <w:color w:val="808080"/>
        <w:sz w:val="22"/>
        <w:szCs w:val="22"/>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800" w:hanging="1800"/>
      </w:pPr>
      <w:rPr>
        <w:rFonts w:hint="default"/>
        <w:i w:val="0"/>
        <w:color w:val="auto"/>
      </w:rPr>
    </w:lvl>
  </w:abstractNum>
  <w:abstractNum w:abstractNumId="22" w15:restartNumberingAfterBreak="0">
    <w:nsid w:val="39B757BA"/>
    <w:multiLevelType w:val="hybridMultilevel"/>
    <w:tmpl w:val="1B7003DE"/>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3A35429D"/>
    <w:multiLevelType w:val="hybridMultilevel"/>
    <w:tmpl w:val="5B7048BE"/>
    <w:lvl w:ilvl="0" w:tplc="3FBC971E">
      <w:start w:val="16"/>
      <w:numFmt w:val="decimal"/>
      <w:lvlText w:val="%1."/>
      <w:lvlJc w:val="left"/>
      <w:pPr>
        <w:ind w:left="360" w:hanging="360"/>
      </w:pPr>
      <w:rPr>
        <w:rFonts w:hint="default"/>
        <w:b/>
        <w:bCs/>
      </w:rPr>
    </w:lvl>
    <w:lvl w:ilvl="1" w:tplc="D210400C">
      <w:start w:val="1"/>
      <w:numFmt w:val="decimal"/>
      <w:lvlText w:val="%2."/>
      <w:lvlJc w:val="left"/>
      <w:pPr>
        <w:ind w:left="1440" w:hanging="360"/>
      </w:pPr>
      <w:rPr>
        <w:rFonts w:ascii="Arial" w:eastAsia="Times New Roman" w:hAnsi="Arial" w:cs="Arial"/>
      </w:rPr>
    </w:lvl>
    <w:lvl w:ilvl="2" w:tplc="1430F884">
      <w:start w:val="1"/>
      <w:numFmt w:val="decimal"/>
      <w:lvlText w:val="%3."/>
      <w:lvlJc w:val="right"/>
      <w:pPr>
        <w:ind w:left="2160" w:hanging="180"/>
      </w:pPr>
      <w:rPr>
        <w:rFonts w:ascii="Arial" w:eastAsia="Times New Roman" w:hAnsi="Arial" w:cs="Arial"/>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D92AAD"/>
    <w:multiLevelType w:val="hybridMultilevel"/>
    <w:tmpl w:val="9F0E6062"/>
    <w:lvl w:ilvl="0" w:tplc="04150001">
      <w:start w:val="1"/>
      <w:numFmt w:val="bullet"/>
      <w:lvlText w:val=""/>
      <w:lvlJc w:val="left"/>
      <w:pPr>
        <w:ind w:left="785" w:hanging="360"/>
      </w:pPr>
      <w:rPr>
        <w:rFonts w:ascii="Symbol" w:hAnsi="Symbol" w:hint="default"/>
      </w:rPr>
    </w:lvl>
    <w:lvl w:ilvl="1" w:tplc="04150003">
      <w:start w:val="1"/>
      <w:numFmt w:val="bullet"/>
      <w:lvlText w:val="o"/>
      <w:lvlJc w:val="left"/>
      <w:pPr>
        <w:ind w:left="4485" w:hanging="360"/>
      </w:pPr>
      <w:rPr>
        <w:rFonts w:ascii="Courier New" w:hAnsi="Courier New" w:cs="Courier New" w:hint="default"/>
      </w:rPr>
    </w:lvl>
    <w:lvl w:ilvl="2" w:tplc="04150005" w:tentative="1">
      <w:start w:val="1"/>
      <w:numFmt w:val="bullet"/>
      <w:lvlText w:val=""/>
      <w:lvlJc w:val="left"/>
      <w:pPr>
        <w:ind w:left="5205" w:hanging="360"/>
      </w:pPr>
      <w:rPr>
        <w:rFonts w:ascii="Wingdings" w:hAnsi="Wingdings" w:hint="default"/>
      </w:rPr>
    </w:lvl>
    <w:lvl w:ilvl="3" w:tplc="04150001" w:tentative="1">
      <w:start w:val="1"/>
      <w:numFmt w:val="bullet"/>
      <w:lvlText w:val=""/>
      <w:lvlJc w:val="left"/>
      <w:pPr>
        <w:ind w:left="5925" w:hanging="360"/>
      </w:pPr>
      <w:rPr>
        <w:rFonts w:ascii="Symbol" w:hAnsi="Symbol" w:hint="default"/>
      </w:rPr>
    </w:lvl>
    <w:lvl w:ilvl="4" w:tplc="04150003" w:tentative="1">
      <w:start w:val="1"/>
      <w:numFmt w:val="bullet"/>
      <w:lvlText w:val="o"/>
      <w:lvlJc w:val="left"/>
      <w:pPr>
        <w:ind w:left="6645" w:hanging="360"/>
      </w:pPr>
      <w:rPr>
        <w:rFonts w:ascii="Courier New" w:hAnsi="Courier New" w:cs="Courier New" w:hint="default"/>
      </w:rPr>
    </w:lvl>
    <w:lvl w:ilvl="5" w:tplc="04150005" w:tentative="1">
      <w:start w:val="1"/>
      <w:numFmt w:val="bullet"/>
      <w:lvlText w:val=""/>
      <w:lvlJc w:val="left"/>
      <w:pPr>
        <w:ind w:left="7365" w:hanging="360"/>
      </w:pPr>
      <w:rPr>
        <w:rFonts w:ascii="Wingdings" w:hAnsi="Wingdings" w:hint="default"/>
      </w:rPr>
    </w:lvl>
    <w:lvl w:ilvl="6" w:tplc="04150001" w:tentative="1">
      <w:start w:val="1"/>
      <w:numFmt w:val="bullet"/>
      <w:lvlText w:val=""/>
      <w:lvlJc w:val="left"/>
      <w:pPr>
        <w:ind w:left="8085" w:hanging="360"/>
      </w:pPr>
      <w:rPr>
        <w:rFonts w:ascii="Symbol" w:hAnsi="Symbol" w:hint="default"/>
      </w:rPr>
    </w:lvl>
    <w:lvl w:ilvl="7" w:tplc="04150003" w:tentative="1">
      <w:start w:val="1"/>
      <w:numFmt w:val="bullet"/>
      <w:lvlText w:val="o"/>
      <w:lvlJc w:val="left"/>
      <w:pPr>
        <w:ind w:left="8805" w:hanging="360"/>
      </w:pPr>
      <w:rPr>
        <w:rFonts w:ascii="Courier New" w:hAnsi="Courier New" w:cs="Courier New" w:hint="default"/>
      </w:rPr>
    </w:lvl>
    <w:lvl w:ilvl="8" w:tplc="04150005" w:tentative="1">
      <w:start w:val="1"/>
      <w:numFmt w:val="bullet"/>
      <w:lvlText w:val=""/>
      <w:lvlJc w:val="left"/>
      <w:pPr>
        <w:ind w:left="9525" w:hanging="360"/>
      </w:pPr>
      <w:rPr>
        <w:rFonts w:ascii="Wingdings" w:hAnsi="Wingdings" w:hint="default"/>
      </w:rPr>
    </w:lvl>
  </w:abstractNum>
  <w:abstractNum w:abstractNumId="25" w15:restartNumberingAfterBreak="0">
    <w:nsid w:val="3C8E5EC7"/>
    <w:multiLevelType w:val="multilevel"/>
    <w:tmpl w:val="54000A02"/>
    <w:styleLink w:val="1ust1"/>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1.%2."/>
      <w:lvlJc w:val="left"/>
      <w:pPr>
        <w:tabs>
          <w:tab w:val="num" w:pos="709"/>
        </w:tabs>
        <w:ind w:left="709" w:hanging="709"/>
      </w:pPr>
      <w:rPr>
        <w:rFonts w:ascii="Calibri" w:hAnsi="Calibri" w:cs="Times New Roman" w:hint="default"/>
      </w:rPr>
    </w:lvl>
    <w:lvl w:ilvl="2">
      <w:start w:val="1"/>
      <w:numFmt w:val="lowerLetter"/>
      <w:lvlText w:val="(%3)"/>
      <w:lvlJc w:val="left"/>
      <w:pPr>
        <w:tabs>
          <w:tab w:val="num" w:pos="1418"/>
        </w:tabs>
        <w:ind w:left="1418" w:hanging="709"/>
      </w:pPr>
      <w:rPr>
        <w:rFonts w:ascii="Calibri" w:hAnsi="Calibri" w:cs="Times New Roman" w:hint="default"/>
      </w:r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26" w15:restartNumberingAfterBreak="0">
    <w:nsid w:val="3D2C0F99"/>
    <w:multiLevelType w:val="hybridMultilevel"/>
    <w:tmpl w:val="147C3D28"/>
    <w:lvl w:ilvl="0" w:tplc="B54CD7B4">
      <w:start w:val="1"/>
      <w:numFmt w:val="decimal"/>
      <w:lvlText w:val="%1."/>
      <w:lvlJc w:val="left"/>
      <w:pPr>
        <w:ind w:left="786" w:hanging="360"/>
      </w:pPr>
      <w:rPr>
        <w:rFonts w:hint="default"/>
        <w:b w:val="0"/>
        <w:i w:val="0"/>
        <w:strike w:val="0"/>
        <w:color w:val="auto"/>
        <w:sz w:val="20"/>
        <w:szCs w:val="2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3D6D43F1"/>
    <w:multiLevelType w:val="hybridMultilevel"/>
    <w:tmpl w:val="5352FB2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E297822"/>
    <w:multiLevelType w:val="hybridMultilevel"/>
    <w:tmpl w:val="27C620C8"/>
    <w:lvl w:ilvl="0" w:tplc="09AEBC0C">
      <w:start w:val="1"/>
      <w:numFmt w:val="decimal"/>
      <w:lvlText w:val="%1)"/>
      <w:lvlJc w:val="left"/>
      <w:pPr>
        <w:ind w:left="1428" w:hanging="360"/>
      </w:pPr>
      <w:rPr>
        <w:rFonts w:ascii="Arial" w:eastAsia="Times New Roman" w:hAnsi="Arial" w:cs="Arial"/>
      </w:r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9" w15:restartNumberingAfterBreak="0">
    <w:nsid w:val="3E447071"/>
    <w:multiLevelType w:val="hybridMultilevel"/>
    <w:tmpl w:val="E70C42A0"/>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402056E4"/>
    <w:multiLevelType w:val="hybridMultilevel"/>
    <w:tmpl w:val="A1C0B134"/>
    <w:lvl w:ilvl="0" w:tplc="A914E3FA">
      <w:start w:val="1"/>
      <w:numFmt w:val="decimal"/>
      <w:lvlText w:val="%1."/>
      <w:lvlJc w:val="left"/>
      <w:pPr>
        <w:ind w:left="360" w:hanging="360"/>
      </w:pPr>
      <w:rPr>
        <w:rFonts w:hint="default"/>
        <w:b w:val="0"/>
        <w:i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17D20CF"/>
    <w:multiLevelType w:val="hybridMultilevel"/>
    <w:tmpl w:val="C28AB8AA"/>
    <w:lvl w:ilvl="0" w:tplc="082AA916">
      <w:start w:val="1"/>
      <w:numFmt w:val="decimal"/>
      <w:lvlText w:val="%1."/>
      <w:lvlJc w:val="left"/>
      <w:pPr>
        <w:ind w:left="1778" w:hanging="360"/>
      </w:pPr>
      <w:rPr>
        <w:rFonts w:hint="default"/>
        <w:b w:val="0"/>
        <w:i w:val="0"/>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424E6300"/>
    <w:multiLevelType w:val="multilevel"/>
    <w:tmpl w:val="128CE704"/>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2)"/>
      <w:lvlJc w:val="left"/>
      <w:pPr>
        <w:ind w:left="360" w:hanging="360"/>
      </w:pPr>
      <w:rPr>
        <w:rFonts w:hint="default"/>
        <w:i w:val="0"/>
        <w:color w:val="auto"/>
        <w:sz w:val="20"/>
        <w:szCs w:val="20"/>
      </w:rPr>
    </w:lvl>
    <w:lvl w:ilvl="2">
      <w:start w:val="11"/>
      <w:numFmt w:val="decimal"/>
      <w:lvlText w:val="%3)"/>
      <w:lvlJc w:val="left"/>
      <w:pPr>
        <w:tabs>
          <w:tab w:val="num" w:pos="1418"/>
        </w:tabs>
        <w:ind w:left="1418" w:hanging="709"/>
      </w:pPr>
      <w:rPr>
        <w:rFonts w:hint="default"/>
        <w:i/>
      </w:rPr>
    </w:lvl>
    <w:lvl w:ilvl="3">
      <w:start w:val="1"/>
      <w:numFmt w:val="lowerLetter"/>
      <w:lvlText w:val="%4)"/>
      <w:lvlJc w:val="left"/>
      <w:pPr>
        <w:tabs>
          <w:tab w:val="num" w:pos="2126"/>
        </w:tabs>
        <w:ind w:left="2126" w:hanging="708"/>
      </w:pPr>
      <w:rPr>
        <w:rFonts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33" w15:restartNumberingAfterBreak="0">
    <w:nsid w:val="44385749"/>
    <w:multiLevelType w:val="hybridMultilevel"/>
    <w:tmpl w:val="C13CD5C4"/>
    <w:lvl w:ilvl="0" w:tplc="04150017">
      <w:start w:val="1"/>
      <w:numFmt w:val="lowerLetter"/>
      <w:lvlText w:val="%1)"/>
      <w:lvlJc w:val="left"/>
      <w:pPr>
        <w:ind w:left="785" w:hanging="360"/>
      </w:pPr>
      <w:rPr>
        <w:rFonts w:hint="default"/>
      </w:rPr>
    </w:lvl>
    <w:lvl w:ilvl="1" w:tplc="FFFFFFFF">
      <w:start w:val="1"/>
      <w:numFmt w:val="bullet"/>
      <w:lvlText w:val="o"/>
      <w:lvlJc w:val="left"/>
      <w:pPr>
        <w:ind w:left="4485" w:hanging="360"/>
      </w:pPr>
      <w:rPr>
        <w:rFonts w:ascii="Courier New" w:hAnsi="Courier New" w:cs="Courier New" w:hint="default"/>
      </w:rPr>
    </w:lvl>
    <w:lvl w:ilvl="2" w:tplc="FFFFFFFF" w:tentative="1">
      <w:start w:val="1"/>
      <w:numFmt w:val="bullet"/>
      <w:lvlText w:val=""/>
      <w:lvlJc w:val="left"/>
      <w:pPr>
        <w:ind w:left="5205" w:hanging="360"/>
      </w:pPr>
      <w:rPr>
        <w:rFonts w:ascii="Wingdings" w:hAnsi="Wingdings" w:hint="default"/>
      </w:rPr>
    </w:lvl>
    <w:lvl w:ilvl="3" w:tplc="FFFFFFFF" w:tentative="1">
      <w:start w:val="1"/>
      <w:numFmt w:val="bullet"/>
      <w:lvlText w:val=""/>
      <w:lvlJc w:val="left"/>
      <w:pPr>
        <w:ind w:left="5925" w:hanging="360"/>
      </w:pPr>
      <w:rPr>
        <w:rFonts w:ascii="Symbol" w:hAnsi="Symbol" w:hint="default"/>
      </w:rPr>
    </w:lvl>
    <w:lvl w:ilvl="4" w:tplc="FFFFFFFF" w:tentative="1">
      <w:start w:val="1"/>
      <w:numFmt w:val="bullet"/>
      <w:lvlText w:val="o"/>
      <w:lvlJc w:val="left"/>
      <w:pPr>
        <w:ind w:left="6645" w:hanging="360"/>
      </w:pPr>
      <w:rPr>
        <w:rFonts w:ascii="Courier New" w:hAnsi="Courier New" w:cs="Courier New" w:hint="default"/>
      </w:rPr>
    </w:lvl>
    <w:lvl w:ilvl="5" w:tplc="FFFFFFFF" w:tentative="1">
      <w:start w:val="1"/>
      <w:numFmt w:val="bullet"/>
      <w:lvlText w:val=""/>
      <w:lvlJc w:val="left"/>
      <w:pPr>
        <w:ind w:left="7365" w:hanging="360"/>
      </w:pPr>
      <w:rPr>
        <w:rFonts w:ascii="Wingdings" w:hAnsi="Wingdings" w:hint="default"/>
      </w:rPr>
    </w:lvl>
    <w:lvl w:ilvl="6" w:tplc="FFFFFFFF" w:tentative="1">
      <w:start w:val="1"/>
      <w:numFmt w:val="bullet"/>
      <w:lvlText w:val=""/>
      <w:lvlJc w:val="left"/>
      <w:pPr>
        <w:ind w:left="8085" w:hanging="360"/>
      </w:pPr>
      <w:rPr>
        <w:rFonts w:ascii="Symbol" w:hAnsi="Symbol" w:hint="default"/>
      </w:rPr>
    </w:lvl>
    <w:lvl w:ilvl="7" w:tplc="FFFFFFFF" w:tentative="1">
      <w:start w:val="1"/>
      <w:numFmt w:val="bullet"/>
      <w:lvlText w:val="o"/>
      <w:lvlJc w:val="left"/>
      <w:pPr>
        <w:ind w:left="8805" w:hanging="360"/>
      </w:pPr>
      <w:rPr>
        <w:rFonts w:ascii="Courier New" w:hAnsi="Courier New" w:cs="Courier New" w:hint="default"/>
      </w:rPr>
    </w:lvl>
    <w:lvl w:ilvl="8" w:tplc="FFFFFFFF" w:tentative="1">
      <w:start w:val="1"/>
      <w:numFmt w:val="bullet"/>
      <w:lvlText w:val=""/>
      <w:lvlJc w:val="left"/>
      <w:pPr>
        <w:ind w:left="9525" w:hanging="360"/>
      </w:pPr>
      <w:rPr>
        <w:rFonts w:ascii="Wingdings" w:hAnsi="Wingdings" w:hint="default"/>
      </w:rPr>
    </w:lvl>
  </w:abstractNum>
  <w:abstractNum w:abstractNumId="34" w15:restartNumberingAfterBreak="0">
    <w:nsid w:val="44623087"/>
    <w:multiLevelType w:val="hybridMultilevel"/>
    <w:tmpl w:val="CFAC82F0"/>
    <w:lvl w:ilvl="0" w:tplc="919461DC">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44F40BFE"/>
    <w:multiLevelType w:val="hybridMultilevel"/>
    <w:tmpl w:val="88B894F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490169A6"/>
    <w:multiLevelType w:val="hybridMultilevel"/>
    <w:tmpl w:val="84F65BD6"/>
    <w:lvl w:ilvl="0" w:tplc="5CF478B4">
      <w:start w:val="1"/>
      <w:numFmt w:val="decimal"/>
      <w:lvlText w:val="%1)"/>
      <w:lvlJc w:val="left"/>
      <w:pPr>
        <w:ind w:left="1200" w:hanging="360"/>
      </w:pPr>
      <w:rPr>
        <w:rFonts w:hint="default"/>
        <w:i w:val="0"/>
        <w:color w:val="auto"/>
        <w:sz w:val="20"/>
        <w:szCs w:val="20"/>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7" w15:restartNumberingAfterBreak="0">
    <w:nsid w:val="4A125674"/>
    <w:multiLevelType w:val="hybridMultilevel"/>
    <w:tmpl w:val="E348FC68"/>
    <w:lvl w:ilvl="0" w:tplc="0415000F">
      <w:start w:val="1"/>
      <w:numFmt w:val="decimal"/>
      <w:lvlText w:val="%1."/>
      <w:lvlJc w:val="left"/>
      <w:pPr>
        <w:ind w:left="1259" w:hanging="360"/>
      </w:pPr>
    </w:lvl>
    <w:lvl w:ilvl="1" w:tplc="04150019">
      <w:start w:val="1"/>
      <w:numFmt w:val="lowerLetter"/>
      <w:lvlText w:val="%2."/>
      <w:lvlJc w:val="left"/>
      <w:pPr>
        <w:ind w:left="1979" w:hanging="360"/>
      </w:pPr>
    </w:lvl>
    <w:lvl w:ilvl="2" w:tplc="0415001B">
      <w:start w:val="1"/>
      <w:numFmt w:val="lowerRoman"/>
      <w:lvlText w:val="%3."/>
      <w:lvlJc w:val="right"/>
      <w:pPr>
        <w:ind w:left="2699" w:hanging="180"/>
      </w:pPr>
    </w:lvl>
    <w:lvl w:ilvl="3" w:tplc="0415000F">
      <w:start w:val="1"/>
      <w:numFmt w:val="decimal"/>
      <w:lvlText w:val="%4."/>
      <w:lvlJc w:val="left"/>
      <w:pPr>
        <w:ind w:left="3419" w:hanging="360"/>
      </w:pPr>
    </w:lvl>
    <w:lvl w:ilvl="4" w:tplc="04150019">
      <w:start w:val="1"/>
      <w:numFmt w:val="lowerLetter"/>
      <w:lvlText w:val="%5."/>
      <w:lvlJc w:val="left"/>
      <w:pPr>
        <w:ind w:left="4139" w:hanging="360"/>
      </w:pPr>
    </w:lvl>
    <w:lvl w:ilvl="5" w:tplc="0415001B">
      <w:start w:val="1"/>
      <w:numFmt w:val="lowerRoman"/>
      <w:lvlText w:val="%6."/>
      <w:lvlJc w:val="right"/>
      <w:pPr>
        <w:ind w:left="4859" w:hanging="180"/>
      </w:pPr>
    </w:lvl>
    <w:lvl w:ilvl="6" w:tplc="0415000F">
      <w:start w:val="1"/>
      <w:numFmt w:val="decimal"/>
      <w:lvlText w:val="%7."/>
      <w:lvlJc w:val="left"/>
      <w:pPr>
        <w:ind w:left="5579" w:hanging="360"/>
      </w:pPr>
    </w:lvl>
    <w:lvl w:ilvl="7" w:tplc="04150019">
      <w:start w:val="1"/>
      <w:numFmt w:val="lowerLetter"/>
      <w:lvlText w:val="%8."/>
      <w:lvlJc w:val="left"/>
      <w:pPr>
        <w:ind w:left="6299" w:hanging="360"/>
      </w:pPr>
    </w:lvl>
    <w:lvl w:ilvl="8" w:tplc="0415001B">
      <w:start w:val="1"/>
      <w:numFmt w:val="lowerRoman"/>
      <w:lvlText w:val="%9."/>
      <w:lvlJc w:val="right"/>
      <w:pPr>
        <w:ind w:left="7019" w:hanging="180"/>
      </w:pPr>
    </w:lvl>
  </w:abstractNum>
  <w:abstractNum w:abstractNumId="38" w15:restartNumberingAfterBreak="0">
    <w:nsid w:val="4D101992"/>
    <w:multiLevelType w:val="hybridMultilevel"/>
    <w:tmpl w:val="39DC0D4E"/>
    <w:lvl w:ilvl="0" w:tplc="879E4244">
      <w:start w:val="1"/>
      <w:numFmt w:val="decimal"/>
      <w:lvlText w:val="%1."/>
      <w:lvlJc w:val="left"/>
      <w:pPr>
        <w:ind w:left="36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D8F3BA0"/>
    <w:multiLevelType w:val="multilevel"/>
    <w:tmpl w:val="7494AAEA"/>
    <w:lvl w:ilvl="0">
      <w:start w:val="1"/>
      <w:numFmt w:val="decimal"/>
      <w:lvlText w:val="§ %1."/>
      <w:lvlJc w:val="left"/>
      <w:pPr>
        <w:tabs>
          <w:tab w:val="num" w:pos="993"/>
        </w:tabs>
        <w:ind w:left="993" w:hanging="709"/>
      </w:pPr>
      <w:rPr>
        <w:rFonts w:ascii="Calibri" w:hAnsi="Calibri" w:cs="Times New Roman" w:hint="default"/>
        <w:b/>
        <w:sz w:val="24"/>
      </w:rPr>
    </w:lvl>
    <w:lvl w:ilvl="1">
      <w:start w:val="2"/>
      <w:numFmt w:val="decimal"/>
      <w:lvlText w:val="%2."/>
      <w:lvlJc w:val="left"/>
      <w:pPr>
        <w:tabs>
          <w:tab w:val="num" w:pos="709"/>
        </w:tabs>
        <w:ind w:left="709" w:hanging="709"/>
      </w:pPr>
      <w:rPr>
        <w:rFonts w:hint="default"/>
        <w:i w:val="0"/>
      </w:rPr>
    </w:lvl>
    <w:lvl w:ilvl="2">
      <w:start w:val="1"/>
      <w:numFmt w:val="decimal"/>
      <w:lvlText w:val="%3)"/>
      <w:lvlJc w:val="left"/>
      <w:pPr>
        <w:tabs>
          <w:tab w:val="num" w:pos="1418"/>
        </w:tabs>
        <w:ind w:left="1418" w:hanging="709"/>
      </w:pPr>
      <w:rPr>
        <w:rFonts w:hint="default"/>
        <w:i w:val="0"/>
        <w:iCs/>
      </w:rPr>
    </w:lvl>
    <w:lvl w:ilvl="3">
      <w:start w:val="1"/>
      <w:numFmt w:val="lowerLetter"/>
      <w:lvlText w:val="%4)"/>
      <w:lvlJc w:val="left"/>
      <w:pPr>
        <w:tabs>
          <w:tab w:val="num" w:pos="2126"/>
        </w:tabs>
        <w:ind w:left="2126" w:hanging="708"/>
      </w:pPr>
      <w:rPr>
        <w:rFonts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40" w15:restartNumberingAfterBreak="0">
    <w:nsid w:val="51D220AC"/>
    <w:multiLevelType w:val="multilevel"/>
    <w:tmpl w:val="50206384"/>
    <w:lvl w:ilvl="0">
      <w:start w:val="3"/>
      <w:numFmt w:val="decimal"/>
      <w:lvlText w:val="%1"/>
      <w:lvlJc w:val="left"/>
      <w:pPr>
        <w:ind w:left="360" w:hanging="360"/>
      </w:pPr>
      <w:rPr>
        <w:rFonts w:hint="default"/>
        <w:i w:val="0"/>
      </w:rPr>
    </w:lvl>
    <w:lvl w:ilvl="1">
      <w:start w:val="3"/>
      <w:numFmt w:val="decimal"/>
      <w:lvlText w:val="%1.%2"/>
      <w:lvlJc w:val="left"/>
      <w:pPr>
        <w:ind w:left="786" w:hanging="36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1998" w:hanging="72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210" w:hanging="108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422" w:hanging="1440"/>
      </w:pPr>
      <w:rPr>
        <w:rFonts w:hint="default"/>
        <w:i w:val="0"/>
      </w:rPr>
    </w:lvl>
    <w:lvl w:ilvl="8">
      <w:start w:val="1"/>
      <w:numFmt w:val="decimal"/>
      <w:lvlText w:val="%1.%2.%3.%4.%5.%6.%7.%8.%9"/>
      <w:lvlJc w:val="left"/>
      <w:pPr>
        <w:ind w:left="5208" w:hanging="1800"/>
      </w:pPr>
      <w:rPr>
        <w:rFonts w:hint="default"/>
        <w:i w:val="0"/>
      </w:rPr>
    </w:lvl>
  </w:abstractNum>
  <w:abstractNum w:abstractNumId="41" w15:restartNumberingAfterBreak="0">
    <w:nsid w:val="52D739CB"/>
    <w:multiLevelType w:val="hybridMultilevel"/>
    <w:tmpl w:val="D48EF6E0"/>
    <w:lvl w:ilvl="0" w:tplc="04150001">
      <w:start w:val="1"/>
      <w:numFmt w:val="bullet"/>
      <w:lvlText w:val=""/>
      <w:lvlJc w:val="left"/>
      <w:pPr>
        <w:ind w:left="502"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2" w15:restartNumberingAfterBreak="0">
    <w:nsid w:val="53256B0B"/>
    <w:multiLevelType w:val="hybridMultilevel"/>
    <w:tmpl w:val="B7BAD962"/>
    <w:lvl w:ilvl="0" w:tplc="7412796C">
      <w:start w:val="5"/>
      <w:numFmt w:val="decimal"/>
      <w:lvlText w:val="%1."/>
      <w:lvlJc w:val="left"/>
      <w:pPr>
        <w:ind w:left="360" w:hanging="360"/>
      </w:pPr>
      <w:rPr>
        <w:rFonts w:ascii="Arial" w:eastAsia="Times New Roman"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3A647FC"/>
    <w:multiLevelType w:val="hybridMultilevel"/>
    <w:tmpl w:val="E612E3D0"/>
    <w:lvl w:ilvl="0" w:tplc="F17CA32E">
      <w:start w:val="14"/>
      <w:numFmt w:val="decimal"/>
      <w:lvlText w:val="%1."/>
      <w:lvlJc w:val="left"/>
      <w:pPr>
        <w:ind w:left="644" w:hanging="360"/>
      </w:pPr>
      <w:rPr>
        <w:rFonts w:hint="default"/>
        <w:b/>
        <w:bCs/>
        <w:color w:val="auto"/>
      </w:rPr>
    </w:lvl>
    <w:lvl w:ilvl="1" w:tplc="BA60AB2C">
      <w:start w:val="1"/>
      <w:numFmt w:val="decimal"/>
      <w:lvlText w:val="%2."/>
      <w:lvlJc w:val="center"/>
      <w:pPr>
        <w:ind w:left="36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50B3C47"/>
    <w:multiLevelType w:val="hybridMultilevel"/>
    <w:tmpl w:val="56428896"/>
    <w:lvl w:ilvl="0" w:tplc="767CEF32">
      <w:start w:val="1"/>
      <w:numFmt w:val="decimal"/>
      <w:lvlText w:val="%1."/>
      <w:lvlJc w:val="left"/>
      <w:pPr>
        <w:ind w:left="360" w:hanging="360"/>
      </w:pPr>
      <w:rPr>
        <w:rFonts w:ascii="Arial" w:eastAsia="Times New Roman" w:hAnsi="Arial" w:cs="Arial"/>
        <w:b/>
      </w:rPr>
    </w:lvl>
    <w:lvl w:ilvl="1" w:tplc="70B08D16">
      <w:start w:val="1"/>
      <w:numFmt w:val="decimal"/>
      <w:lvlText w:val="%2."/>
      <w:lvlJc w:val="left"/>
      <w:pPr>
        <w:ind w:left="502" w:hanging="360"/>
      </w:pPr>
      <w:rPr>
        <w:rFonts w:ascii="Arial" w:eastAsia="Times New Roman" w:hAnsi="Arial" w:cs="Times New Roman"/>
        <w:b w:val="0"/>
        <w:i w:val="0"/>
        <w:color w:val="auto"/>
        <w:sz w:val="20"/>
        <w:szCs w:val="20"/>
      </w:rPr>
    </w:lvl>
    <w:lvl w:ilvl="2" w:tplc="5694D230">
      <w:start w:val="1"/>
      <w:numFmt w:val="decimal"/>
      <w:lvlText w:val="%3."/>
      <w:lvlJc w:val="left"/>
      <w:pPr>
        <w:ind w:left="360" w:hanging="360"/>
      </w:pPr>
      <w:rPr>
        <w:rFonts w:ascii="Arial" w:eastAsia="Times New Roman" w:hAnsi="Arial" w:cs="Arial"/>
        <w:b w:val="0"/>
        <w:i w:val="0"/>
        <w:color w:val="auto"/>
      </w:rPr>
    </w:lvl>
    <w:lvl w:ilvl="3" w:tplc="D63E813E">
      <w:start w:val="1"/>
      <w:numFmt w:val="decimal"/>
      <w:lvlText w:val="%4)"/>
      <w:lvlJc w:val="left"/>
      <w:pPr>
        <w:ind w:left="1352" w:hanging="360"/>
      </w:pPr>
      <w:rPr>
        <w:rFonts w:ascii="Arial" w:eastAsia="Times New Roman" w:hAnsi="Arial" w:cs="Arial"/>
      </w:rPr>
    </w:lvl>
    <w:lvl w:ilvl="4" w:tplc="04150001">
      <w:start w:val="1"/>
      <w:numFmt w:val="bullet"/>
      <w:lvlText w:val=""/>
      <w:lvlJc w:val="left"/>
      <w:pPr>
        <w:ind w:left="3240" w:hanging="360"/>
      </w:pPr>
      <w:rPr>
        <w:rFonts w:ascii="Symbol" w:hAnsi="Symbol"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5530554C"/>
    <w:multiLevelType w:val="hybridMultilevel"/>
    <w:tmpl w:val="F9B06F44"/>
    <w:lvl w:ilvl="0" w:tplc="D8A242EC">
      <w:start w:val="1"/>
      <w:numFmt w:val="decimal"/>
      <w:lvlText w:val="%1)"/>
      <w:lvlJc w:val="left"/>
      <w:pPr>
        <w:tabs>
          <w:tab w:val="num" w:pos="717"/>
        </w:tabs>
        <w:ind w:left="717" w:hanging="360"/>
      </w:pPr>
      <w:rPr>
        <w:rFonts w:hint="default"/>
        <w:b w:val="0"/>
      </w:rPr>
    </w:lvl>
    <w:lvl w:ilvl="1" w:tplc="04150019">
      <w:start w:val="1"/>
      <w:numFmt w:val="lowerLetter"/>
      <w:lvlText w:val="%2."/>
      <w:lvlJc w:val="left"/>
      <w:pPr>
        <w:tabs>
          <w:tab w:val="num" w:pos="717"/>
        </w:tabs>
        <w:ind w:left="717" w:hanging="360"/>
      </w:pPr>
    </w:lvl>
    <w:lvl w:ilvl="2" w:tplc="0415001B" w:tentative="1">
      <w:start w:val="1"/>
      <w:numFmt w:val="lowerRoman"/>
      <w:lvlText w:val="%3."/>
      <w:lvlJc w:val="right"/>
      <w:pPr>
        <w:tabs>
          <w:tab w:val="num" w:pos="1437"/>
        </w:tabs>
        <w:ind w:left="1437" w:hanging="180"/>
      </w:pPr>
    </w:lvl>
    <w:lvl w:ilvl="3" w:tplc="0415000F" w:tentative="1">
      <w:start w:val="1"/>
      <w:numFmt w:val="decimal"/>
      <w:lvlText w:val="%4."/>
      <w:lvlJc w:val="left"/>
      <w:pPr>
        <w:tabs>
          <w:tab w:val="num" w:pos="2157"/>
        </w:tabs>
        <w:ind w:left="2157" w:hanging="360"/>
      </w:pPr>
    </w:lvl>
    <w:lvl w:ilvl="4" w:tplc="04150019" w:tentative="1">
      <w:start w:val="1"/>
      <w:numFmt w:val="lowerLetter"/>
      <w:lvlText w:val="%5."/>
      <w:lvlJc w:val="left"/>
      <w:pPr>
        <w:tabs>
          <w:tab w:val="num" w:pos="2877"/>
        </w:tabs>
        <w:ind w:left="2877" w:hanging="360"/>
      </w:pPr>
    </w:lvl>
    <w:lvl w:ilvl="5" w:tplc="0415001B" w:tentative="1">
      <w:start w:val="1"/>
      <w:numFmt w:val="lowerRoman"/>
      <w:lvlText w:val="%6."/>
      <w:lvlJc w:val="right"/>
      <w:pPr>
        <w:tabs>
          <w:tab w:val="num" w:pos="3597"/>
        </w:tabs>
        <w:ind w:left="3597" w:hanging="180"/>
      </w:pPr>
    </w:lvl>
    <w:lvl w:ilvl="6" w:tplc="0415000F" w:tentative="1">
      <w:start w:val="1"/>
      <w:numFmt w:val="decimal"/>
      <w:lvlText w:val="%7."/>
      <w:lvlJc w:val="left"/>
      <w:pPr>
        <w:tabs>
          <w:tab w:val="num" w:pos="4317"/>
        </w:tabs>
        <w:ind w:left="4317" w:hanging="360"/>
      </w:pPr>
    </w:lvl>
    <w:lvl w:ilvl="7" w:tplc="04150019" w:tentative="1">
      <w:start w:val="1"/>
      <w:numFmt w:val="lowerLetter"/>
      <w:lvlText w:val="%8."/>
      <w:lvlJc w:val="left"/>
      <w:pPr>
        <w:tabs>
          <w:tab w:val="num" w:pos="5037"/>
        </w:tabs>
        <w:ind w:left="5037" w:hanging="360"/>
      </w:pPr>
    </w:lvl>
    <w:lvl w:ilvl="8" w:tplc="0415001B" w:tentative="1">
      <w:start w:val="1"/>
      <w:numFmt w:val="lowerRoman"/>
      <w:lvlText w:val="%9."/>
      <w:lvlJc w:val="right"/>
      <w:pPr>
        <w:tabs>
          <w:tab w:val="num" w:pos="5757"/>
        </w:tabs>
        <w:ind w:left="5757" w:hanging="180"/>
      </w:pPr>
    </w:lvl>
  </w:abstractNum>
  <w:abstractNum w:abstractNumId="46" w15:restartNumberingAfterBreak="0">
    <w:nsid w:val="5A0962B7"/>
    <w:multiLevelType w:val="hybridMultilevel"/>
    <w:tmpl w:val="C4046AFE"/>
    <w:lvl w:ilvl="0" w:tplc="3F54E070">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5E454863"/>
    <w:multiLevelType w:val="multilevel"/>
    <w:tmpl w:val="EF54137E"/>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5EAF293E"/>
    <w:multiLevelType w:val="hybridMultilevel"/>
    <w:tmpl w:val="D0F83C5E"/>
    <w:lvl w:ilvl="0" w:tplc="0415000F">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39E7762"/>
    <w:multiLevelType w:val="hybridMultilevel"/>
    <w:tmpl w:val="59E29E6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50E039D"/>
    <w:multiLevelType w:val="hybridMultilevel"/>
    <w:tmpl w:val="A2088128"/>
    <w:lvl w:ilvl="0" w:tplc="71DC8A28">
      <w:start w:val="1"/>
      <w:numFmt w:val="decimal"/>
      <w:lvlText w:val="%1)"/>
      <w:lvlJc w:val="left"/>
      <w:pPr>
        <w:ind w:left="899" w:hanging="360"/>
      </w:pPr>
    </w:lvl>
    <w:lvl w:ilvl="1" w:tplc="04150019">
      <w:start w:val="1"/>
      <w:numFmt w:val="lowerLetter"/>
      <w:lvlText w:val="%2."/>
      <w:lvlJc w:val="left"/>
      <w:pPr>
        <w:ind w:left="1619" w:hanging="360"/>
      </w:pPr>
    </w:lvl>
    <w:lvl w:ilvl="2" w:tplc="0415001B">
      <w:start w:val="1"/>
      <w:numFmt w:val="lowerRoman"/>
      <w:lvlText w:val="%3."/>
      <w:lvlJc w:val="right"/>
      <w:pPr>
        <w:ind w:left="2339" w:hanging="180"/>
      </w:pPr>
    </w:lvl>
    <w:lvl w:ilvl="3" w:tplc="0415000F">
      <w:start w:val="1"/>
      <w:numFmt w:val="decimal"/>
      <w:lvlText w:val="%4."/>
      <w:lvlJc w:val="left"/>
      <w:pPr>
        <w:ind w:left="3059" w:hanging="360"/>
      </w:pPr>
    </w:lvl>
    <w:lvl w:ilvl="4" w:tplc="04150019">
      <w:start w:val="1"/>
      <w:numFmt w:val="lowerLetter"/>
      <w:lvlText w:val="%5."/>
      <w:lvlJc w:val="left"/>
      <w:pPr>
        <w:ind w:left="3779" w:hanging="360"/>
      </w:pPr>
    </w:lvl>
    <w:lvl w:ilvl="5" w:tplc="0415001B">
      <w:start w:val="1"/>
      <w:numFmt w:val="lowerRoman"/>
      <w:lvlText w:val="%6."/>
      <w:lvlJc w:val="right"/>
      <w:pPr>
        <w:ind w:left="4499" w:hanging="180"/>
      </w:pPr>
    </w:lvl>
    <w:lvl w:ilvl="6" w:tplc="0415000F">
      <w:start w:val="1"/>
      <w:numFmt w:val="decimal"/>
      <w:lvlText w:val="%7."/>
      <w:lvlJc w:val="left"/>
      <w:pPr>
        <w:ind w:left="5219" w:hanging="360"/>
      </w:pPr>
    </w:lvl>
    <w:lvl w:ilvl="7" w:tplc="04150019">
      <w:start w:val="1"/>
      <w:numFmt w:val="lowerLetter"/>
      <w:lvlText w:val="%8."/>
      <w:lvlJc w:val="left"/>
      <w:pPr>
        <w:ind w:left="5939" w:hanging="360"/>
      </w:pPr>
    </w:lvl>
    <w:lvl w:ilvl="8" w:tplc="0415001B">
      <w:start w:val="1"/>
      <w:numFmt w:val="lowerRoman"/>
      <w:lvlText w:val="%9."/>
      <w:lvlJc w:val="right"/>
      <w:pPr>
        <w:ind w:left="6659" w:hanging="180"/>
      </w:pPr>
    </w:lvl>
  </w:abstractNum>
  <w:abstractNum w:abstractNumId="51" w15:restartNumberingAfterBreak="0">
    <w:nsid w:val="66CA285F"/>
    <w:multiLevelType w:val="hybridMultilevel"/>
    <w:tmpl w:val="57944298"/>
    <w:lvl w:ilvl="0" w:tplc="06764BD0">
      <w:start w:val="9"/>
      <w:numFmt w:val="decimal"/>
      <w:lvlText w:val="%1)"/>
      <w:lvlJc w:val="left"/>
      <w:pPr>
        <w:ind w:left="360" w:hanging="360"/>
      </w:pPr>
      <w:rPr>
        <w:rFonts w:hint="default"/>
        <w:b/>
      </w:rPr>
    </w:lvl>
    <w:lvl w:ilvl="1" w:tplc="1D967AB2">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6EF25AE"/>
    <w:multiLevelType w:val="multilevel"/>
    <w:tmpl w:val="43C2CF9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b w:val="0"/>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3" w15:restartNumberingAfterBreak="0">
    <w:nsid w:val="677D6B6F"/>
    <w:multiLevelType w:val="hybridMultilevel"/>
    <w:tmpl w:val="5EF07CBE"/>
    <w:lvl w:ilvl="0" w:tplc="E3A24FA8">
      <w:start w:val="1"/>
      <w:numFmt w:val="decimal"/>
      <w:lvlText w:val="%1."/>
      <w:lvlJc w:val="left"/>
      <w:pPr>
        <w:ind w:left="360" w:hanging="360"/>
      </w:pPr>
      <w:rPr>
        <w:rFonts w:hint="default"/>
        <w:b w:val="0"/>
        <w:i w:val="0"/>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6BC5423C"/>
    <w:multiLevelType w:val="hybridMultilevel"/>
    <w:tmpl w:val="3F38C9AE"/>
    <w:lvl w:ilvl="0" w:tplc="6E2AA312">
      <w:start w:val="1"/>
      <w:numFmt w:val="decimal"/>
      <w:lvlText w:val="%1."/>
      <w:lvlJc w:val="left"/>
      <w:pPr>
        <w:ind w:left="1259" w:hanging="360"/>
      </w:pPr>
      <w:rPr>
        <w:rFonts w:ascii="Arial" w:eastAsia="Times New Roman" w:hAnsi="Arial" w:cs="Arial" w:hint="default"/>
      </w:rPr>
    </w:lvl>
    <w:lvl w:ilvl="1" w:tplc="FFFFFFFF">
      <w:start w:val="1"/>
      <w:numFmt w:val="lowerLetter"/>
      <w:lvlText w:val="%2."/>
      <w:lvlJc w:val="left"/>
      <w:pPr>
        <w:ind w:left="1979" w:hanging="360"/>
      </w:pPr>
    </w:lvl>
    <w:lvl w:ilvl="2" w:tplc="FFFFFFFF">
      <w:start w:val="1"/>
      <w:numFmt w:val="lowerRoman"/>
      <w:lvlText w:val="%3."/>
      <w:lvlJc w:val="right"/>
      <w:pPr>
        <w:ind w:left="2699" w:hanging="180"/>
      </w:pPr>
    </w:lvl>
    <w:lvl w:ilvl="3" w:tplc="FFFFFFFF">
      <w:start w:val="1"/>
      <w:numFmt w:val="decimal"/>
      <w:lvlText w:val="%4."/>
      <w:lvlJc w:val="left"/>
      <w:pPr>
        <w:ind w:left="3419" w:hanging="360"/>
      </w:pPr>
    </w:lvl>
    <w:lvl w:ilvl="4" w:tplc="FFFFFFFF">
      <w:start w:val="1"/>
      <w:numFmt w:val="lowerLetter"/>
      <w:lvlText w:val="%5."/>
      <w:lvlJc w:val="left"/>
      <w:pPr>
        <w:ind w:left="4139" w:hanging="360"/>
      </w:pPr>
    </w:lvl>
    <w:lvl w:ilvl="5" w:tplc="FFFFFFFF">
      <w:start w:val="1"/>
      <w:numFmt w:val="lowerRoman"/>
      <w:lvlText w:val="%6."/>
      <w:lvlJc w:val="right"/>
      <w:pPr>
        <w:ind w:left="4859" w:hanging="180"/>
      </w:pPr>
    </w:lvl>
    <w:lvl w:ilvl="6" w:tplc="FFFFFFFF">
      <w:start w:val="1"/>
      <w:numFmt w:val="decimal"/>
      <w:lvlText w:val="%7."/>
      <w:lvlJc w:val="left"/>
      <w:pPr>
        <w:ind w:left="5579" w:hanging="360"/>
      </w:pPr>
    </w:lvl>
    <w:lvl w:ilvl="7" w:tplc="FFFFFFFF">
      <w:start w:val="1"/>
      <w:numFmt w:val="lowerLetter"/>
      <w:lvlText w:val="%8."/>
      <w:lvlJc w:val="left"/>
      <w:pPr>
        <w:ind w:left="6299" w:hanging="360"/>
      </w:pPr>
    </w:lvl>
    <w:lvl w:ilvl="8" w:tplc="FFFFFFFF">
      <w:start w:val="1"/>
      <w:numFmt w:val="lowerRoman"/>
      <w:lvlText w:val="%9."/>
      <w:lvlJc w:val="right"/>
      <w:pPr>
        <w:ind w:left="7019" w:hanging="180"/>
      </w:pPr>
    </w:lvl>
  </w:abstractNum>
  <w:abstractNum w:abstractNumId="55" w15:restartNumberingAfterBreak="0">
    <w:nsid w:val="6CBB043D"/>
    <w:multiLevelType w:val="multilevel"/>
    <w:tmpl w:val="4CAE3206"/>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sz w:val="20"/>
        <w:szCs w:val="20"/>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56" w15:restartNumberingAfterBreak="0">
    <w:nsid w:val="6F0F642C"/>
    <w:multiLevelType w:val="hybridMultilevel"/>
    <w:tmpl w:val="90B85140"/>
    <w:lvl w:ilvl="0" w:tplc="6400DADA">
      <w:start w:val="1"/>
      <w:numFmt w:val="decimal"/>
      <w:lvlText w:val="%1."/>
      <w:lvlJc w:val="left"/>
      <w:pPr>
        <w:tabs>
          <w:tab w:val="num" w:pos="360"/>
        </w:tabs>
        <w:ind w:left="360" w:hanging="360"/>
      </w:pPr>
      <w:rPr>
        <w:b w:val="0"/>
        <w:i w:val="0"/>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6F3054C6"/>
    <w:multiLevelType w:val="hybridMultilevel"/>
    <w:tmpl w:val="DB14417A"/>
    <w:lvl w:ilvl="0" w:tplc="FFFFFFFF">
      <w:start w:val="1"/>
      <w:numFmt w:val="decimal"/>
      <w:lvlText w:val="%1."/>
      <w:lvlJc w:val="left"/>
      <w:pPr>
        <w:ind w:left="360" w:hanging="360"/>
      </w:pPr>
      <w:rPr>
        <w:rFonts w:ascii="Arial" w:eastAsia="Times New Roman" w:hAnsi="Arial" w:cs="Arial"/>
        <w:b/>
      </w:rPr>
    </w:lvl>
    <w:lvl w:ilvl="1" w:tplc="04150017">
      <w:start w:val="1"/>
      <w:numFmt w:val="lowerLetter"/>
      <w:lvlText w:val="%2)"/>
      <w:lvlJc w:val="left"/>
      <w:pPr>
        <w:ind w:left="360" w:hanging="360"/>
      </w:pPr>
      <w:rPr>
        <w:b w:val="0"/>
        <w:i w:val="0"/>
        <w:color w:val="auto"/>
        <w:sz w:val="20"/>
        <w:szCs w:val="20"/>
      </w:rPr>
    </w:lvl>
    <w:lvl w:ilvl="2" w:tplc="FFFFFFFF">
      <w:start w:val="1"/>
      <w:numFmt w:val="decimal"/>
      <w:lvlText w:val="%3."/>
      <w:lvlJc w:val="left"/>
      <w:pPr>
        <w:ind w:left="360" w:hanging="360"/>
      </w:pPr>
      <w:rPr>
        <w:rFonts w:ascii="Arial" w:eastAsia="Times New Roman" w:hAnsi="Arial" w:cs="Arial"/>
        <w:b w:val="0"/>
        <w:i w:val="0"/>
        <w:color w:val="auto"/>
      </w:rPr>
    </w:lvl>
    <w:lvl w:ilvl="3" w:tplc="FFFFFFFF">
      <w:start w:val="1"/>
      <w:numFmt w:val="decimal"/>
      <w:lvlText w:val="%4)"/>
      <w:lvlJc w:val="left"/>
      <w:pPr>
        <w:ind w:left="1352" w:hanging="360"/>
      </w:pPr>
      <w:rPr>
        <w:rFonts w:ascii="Arial" w:eastAsia="Times New Roman" w:hAnsi="Arial" w:cs="Arial"/>
      </w:rPr>
    </w:lvl>
    <w:lvl w:ilvl="4" w:tplc="FFFFFFFF">
      <w:start w:val="1"/>
      <w:numFmt w:val="bullet"/>
      <w:lvlText w:val=""/>
      <w:lvlJc w:val="left"/>
      <w:pPr>
        <w:ind w:left="3240" w:hanging="360"/>
      </w:pPr>
      <w:rPr>
        <w:rFonts w:ascii="Symbol" w:hAnsi="Symbol" w:hint="default"/>
      </w:r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8" w15:restartNumberingAfterBreak="0">
    <w:nsid w:val="6FA15624"/>
    <w:multiLevelType w:val="hybridMultilevel"/>
    <w:tmpl w:val="B9CAFC06"/>
    <w:lvl w:ilvl="0" w:tplc="E3A24FA8">
      <w:start w:val="1"/>
      <w:numFmt w:val="decimal"/>
      <w:lvlText w:val="%1."/>
      <w:lvlJc w:val="left"/>
      <w:pPr>
        <w:ind w:left="360" w:hanging="360"/>
      </w:pPr>
      <w:rPr>
        <w:rFonts w:hint="default"/>
        <w:b w:val="0"/>
        <w:i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70DB5694"/>
    <w:multiLevelType w:val="hybridMultilevel"/>
    <w:tmpl w:val="CE9CBE2C"/>
    <w:lvl w:ilvl="0" w:tplc="04150011">
      <w:start w:val="1"/>
      <w:numFmt w:val="decimal"/>
      <w:lvlText w:val="%1)"/>
      <w:lvlJc w:val="left"/>
      <w:pPr>
        <w:ind w:left="360" w:hanging="360"/>
      </w:pPr>
      <w:rPr>
        <w:rFonts w:hint="default"/>
      </w:rPr>
    </w:lvl>
    <w:lvl w:ilvl="1" w:tplc="3FD2CE4E">
      <w:start w:val="1"/>
      <w:numFmt w:val="decimal"/>
      <w:lvlText w:val="%2."/>
      <w:lvlJc w:val="left"/>
      <w:pPr>
        <w:ind w:left="1080" w:hanging="360"/>
      </w:pPr>
      <w:rPr>
        <w:rFonts w:ascii="Arial" w:eastAsia="Arial Unicode MS"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745C3473"/>
    <w:multiLevelType w:val="hybridMultilevel"/>
    <w:tmpl w:val="B7420E32"/>
    <w:lvl w:ilvl="0" w:tplc="4C4422C6">
      <w:start w:val="9"/>
      <w:numFmt w:val="decimal"/>
      <w:lvlText w:val="%1."/>
      <w:lvlJc w:val="left"/>
      <w:pPr>
        <w:ind w:left="644" w:hanging="360"/>
      </w:pPr>
      <w:rPr>
        <w:rFonts w:hint="default"/>
        <w:b/>
        <w:bCs/>
        <w:color w:val="auto"/>
      </w:rPr>
    </w:lvl>
    <w:lvl w:ilvl="1" w:tplc="05C83CA4">
      <w:start w:val="9"/>
      <w:numFmt w:val="decimal"/>
      <w:lvlText w:val="%2."/>
      <w:lvlJc w:val="left"/>
      <w:pPr>
        <w:ind w:left="360" w:hanging="360"/>
      </w:pPr>
      <w:rPr>
        <w:rFonts w:ascii="Arial" w:eastAsia="Times New Roman" w:hAnsi="Arial" w:cs="Arial" w:hint="default"/>
        <w:b w:val="0"/>
        <w:bCs w:val="0"/>
        <w:color w:val="FF0000"/>
      </w:r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1" w15:restartNumberingAfterBreak="0">
    <w:nsid w:val="75B032D3"/>
    <w:multiLevelType w:val="multilevel"/>
    <w:tmpl w:val="4ADE9A02"/>
    <w:lvl w:ilvl="0">
      <w:start w:val="2"/>
      <w:numFmt w:val="decimal"/>
      <w:lvlText w:val="%1."/>
      <w:lvlJc w:val="left"/>
      <w:pPr>
        <w:ind w:left="360" w:hanging="360"/>
      </w:pPr>
      <w:rPr>
        <w:rFonts w:ascii="Arial" w:hAnsi="Arial" w:cs="Arial" w:hint="default"/>
        <w:b w:val="0"/>
      </w:rPr>
    </w:lvl>
    <w:lvl w:ilvl="1">
      <w:start w:val="1"/>
      <w:numFmt w:val="decimal"/>
      <w:isLgl/>
      <w:lvlText w:val="%1.%2"/>
      <w:lvlJc w:val="left"/>
      <w:pPr>
        <w:ind w:left="502" w:hanging="360"/>
      </w:pPr>
      <w:rPr>
        <w:rFonts w:hint="default"/>
        <w:b w:val="0"/>
        <w:color w:val="auto"/>
      </w:rPr>
    </w:lvl>
    <w:lvl w:ilvl="2">
      <w:start w:val="1"/>
      <w:numFmt w:val="decimal"/>
      <w:isLgl/>
      <w:lvlText w:val="%1.%2.%3"/>
      <w:lvlJc w:val="left"/>
      <w:pPr>
        <w:ind w:left="1854" w:hanging="720"/>
      </w:pPr>
      <w:rPr>
        <w:rFonts w:hint="default"/>
        <w:b w:val="0"/>
      </w:rPr>
    </w:lvl>
    <w:lvl w:ilvl="3">
      <w:start w:val="1"/>
      <w:numFmt w:val="decimal"/>
      <w:isLgl/>
      <w:lvlText w:val="%1.%2.%3.%4"/>
      <w:lvlJc w:val="left"/>
      <w:pPr>
        <w:ind w:left="2421" w:hanging="720"/>
      </w:pPr>
      <w:rPr>
        <w:rFonts w:hint="default"/>
        <w:b w:val="0"/>
      </w:rPr>
    </w:lvl>
    <w:lvl w:ilvl="4">
      <w:start w:val="1"/>
      <w:numFmt w:val="decimal"/>
      <w:isLgl/>
      <w:lvlText w:val="%1.%2.%3.%4.%5"/>
      <w:lvlJc w:val="left"/>
      <w:pPr>
        <w:ind w:left="3348" w:hanging="1080"/>
      </w:pPr>
      <w:rPr>
        <w:rFonts w:hint="default"/>
        <w:b w:val="0"/>
      </w:rPr>
    </w:lvl>
    <w:lvl w:ilvl="5">
      <w:start w:val="1"/>
      <w:numFmt w:val="decimal"/>
      <w:isLgl/>
      <w:lvlText w:val="%1.%2.%3.%4.%5.%6"/>
      <w:lvlJc w:val="left"/>
      <w:pPr>
        <w:ind w:left="3915" w:hanging="1080"/>
      </w:pPr>
      <w:rPr>
        <w:rFonts w:hint="default"/>
        <w:b w:val="0"/>
      </w:rPr>
    </w:lvl>
    <w:lvl w:ilvl="6">
      <w:start w:val="1"/>
      <w:numFmt w:val="decimal"/>
      <w:isLgl/>
      <w:lvlText w:val="%1.%2.%3.%4.%5.%6.%7"/>
      <w:lvlJc w:val="left"/>
      <w:pPr>
        <w:ind w:left="4842" w:hanging="1440"/>
      </w:pPr>
      <w:rPr>
        <w:rFonts w:hint="default"/>
        <w:b w:val="0"/>
      </w:rPr>
    </w:lvl>
    <w:lvl w:ilvl="7">
      <w:start w:val="1"/>
      <w:numFmt w:val="decimal"/>
      <w:isLgl/>
      <w:lvlText w:val="%1.%2.%3.%4.%5.%6.%7.%8"/>
      <w:lvlJc w:val="left"/>
      <w:pPr>
        <w:ind w:left="5409" w:hanging="1440"/>
      </w:pPr>
      <w:rPr>
        <w:rFonts w:hint="default"/>
        <w:b w:val="0"/>
      </w:rPr>
    </w:lvl>
    <w:lvl w:ilvl="8">
      <w:start w:val="1"/>
      <w:numFmt w:val="decimal"/>
      <w:isLgl/>
      <w:lvlText w:val="%1.%2.%3.%4.%5.%6.%7.%8.%9"/>
      <w:lvlJc w:val="left"/>
      <w:pPr>
        <w:ind w:left="6336" w:hanging="1800"/>
      </w:pPr>
      <w:rPr>
        <w:rFonts w:hint="default"/>
        <w:b w:val="0"/>
      </w:rPr>
    </w:lvl>
  </w:abstractNum>
  <w:abstractNum w:abstractNumId="62" w15:restartNumberingAfterBreak="0">
    <w:nsid w:val="7ACB2395"/>
    <w:multiLevelType w:val="multilevel"/>
    <w:tmpl w:val="BFDAA660"/>
    <w:lvl w:ilvl="0">
      <w:start w:val="1"/>
      <w:numFmt w:val="decimal"/>
      <w:lvlText w:val="%1"/>
      <w:lvlJc w:val="left"/>
      <w:pPr>
        <w:ind w:left="360" w:hanging="360"/>
      </w:pPr>
      <w:rPr>
        <w:rFonts w:hint="default"/>
        <w:i w:val="0"/>
        <w:sz w:val="20"/>
      </w:rPr>
    </w:lvl>
    <w:lvl w:ilvl="1">
      <w:start w:val="1"/>
      <w:numFmt w:val="decimal"/>
      <w:lvlText w:val="%1.%2"/>
      <w:lvlJc w:val="left"/>
      <w:pPr>
        <w:ind w:left="360" w:hanging="360"/>
      </w:pPr>
      <w:rPr>
        <w:rFonts w:hint="default"/>
        <w:b w:val="0"/>
        <w:i w:val="0"/>
        <w:sz w:val="20"/>
      </w:rPr>
    </w:lvl>
    <w:lvl w:ilvl="2">
      <w:start w:val="1"/>
      <w:numFmt w:val="decimal"/>
      <w:lvlText w:val="%1.%2.%3"/>
      <w:lvlJc w:val="left"/>
      <w:pPr>
        <w:ind w:left="720" w:hanging="720"/>
      </w:pPr>
      <w:rPr>
        <w:rFonts w:hint="default"/>
        <w:i w:val="0"/>
        <w:sz w:val="20"/>
      </w:rPr>
    </w:lvl>
    <w:lvl w:ilvl="3">
      <w:start w:val="1"/>
      <w:numFmt w:val="decimal"/>
      <w:lvlText w:val="%1.%2.%3.%4"/>
      <w:lvlJc w:val="left"/>
      <w:pPr>
        <w:ind w:left="720" w:hanging="720"/>
      </w:pPr>
      <w:rPr>
        <w:rFonts w:hint="default"/>
        <w:i w:val="0"/>
        <w:sz w:val="20"/>
      </w:rPr>
    </w:lvl>
    <w:lvl w:ilvl="4">
      <w:start w:val="1"/>
      <w:numFmt w:val="decimal"/>
      <w:lvlText w:val="%1.%2.%3.%4.%5"/>
      <w:lvlJc w:val="left"/>
      <w:pPr>
        <w:ind w:left="720" w:hanging="720"/>
      </w:pPr>
      <w:rPr>
        <w:rFonts w:hint="default"/>
        <w:i w:val="0"/>
        <w:sz w:val="20"/>
      </w:rPr>
    </w:lvl>
    <w:lvl w:ilvl="5">
      <w:start w:val="1"/>
      <w:numFmt w:val="decimal"/>
      <w:lvlText w:val="%1.%2.%3.%4.%5.%6"/>
      <w:lvlJc w:val="left"/>
      <w:pPr>
        <w:ind w:left="1080" w:hanging="1080"/>
      </w:pPr>
      <w:rPr>
        <w:rFonts w:hint="default"/>
        <w:i w:val="0"/>
        <w:sz w:val="20"/>
      </w:rPr>
    </w:lvl>
    <w:lvl w:ilvl="6">
      <w:start w:val="1"/>
      <w:numFmt w:val="decimal"/>
      <w:lvlText w:val="%1.%2.%3.%4.%5.%6.%7"/>
      <w:lvlJc w:val="left"/>
      <w:pPr>
        <w:ind w:left="1080" w:hanging="1080"/>
      </w:pPr>
      <w:rPr>
        <w:rFonts w:hint="default"/>
        <w:i w:val="0"/>
        <w:sz w:val="20"/>
      </w:rPr>
    </w:lvl>
    <w:lvl w:ilvl="7">
      <w:start w:val="1"/>
      <w:numFmt w:val="decimal"/>
      <w:lvlText w:val="%1.%2.%3.%4.%5.%6.%7.%8"/>
      <w:lvlJc w:val="left"/>
      <w:pPr>
        <w:ind w:left="1440" w:hanging="1440"/>
      </w:pPr>
      <w:rPr>
        <w:rFonts w:hint="default"/>
        <w:i w:val="0"/>
        <w:sz w:val="20"/>
      </w:rPr>
    </w:lvl>
    <w:lvl w:ilvl="8">
      <w:start w:val="1"/>
      <w:numFmt w:val="decimal"/>
      <w:lvlText w:val="%1.%2.%3.%4.%5.%6.%7.%8.%9"/>
      <w:lvlJc w:val="left"/>
      <w:pPr>
        <w:ind w:left="1440" w:hanging="1440"/>
      </w:pPr>
      <w:rPr>
        <w:rFonts w:hint="default"/>
        <w:i w:val="0"/>
        <w:sz w:val="20"/>
      </w:rPr>
    </w:lvl>
  </w:abstractNum>
  <w:num w:numId="1" w16cid:durableId="469632938">
    <w:abstractNumId w:val="21"/>
  </w:num>
  <w:num w:numId="2" w16cid:durableId="1935740849">
    <w:abstractNumId w:val="53"/>
  </w:num>
  <w:num w:numId="3" w16cid:durableId="1336880897">
    <w:abstractNumId w:val="31"/>
  </w:num>
  <w:num w:numId="4" w16cid:durableId="1423068959">
    <w:abstractNumId w:val="30"/>
  </w:num>
  <w:num w:numId="5" w16cid:durableId="2056345834">
    <w:abstractNumId w:val="35"/>
  </w:num>
  <w:num w:numId="6" w16cid:durableId="1987273957">
    <w:abstractNumId w:val="44"/>
  </w:num>
  <w:num w:numId="7" w16cid:durableId="206335027">
    <w:abstractNumId w:val="26"/>
  </w:num>
  <w:num w:numId="8" w16cid:durableId="328018801">
    <w:abstractNumId w:val="7"/>
  </w:num>
  <w:num w:numId="9" w16cid:durableId="1195267090">
    <w:abstractNumId w:val="62"/>
  </w:num>
  <w:num w:numId="10" w16cid:durableId="1003823394">
    <w:abstractNumId w:val="41"/>
  </w:num>
  <w:num w:numId="11" w16cid:durableId="2087872059">
    <w:abstractNumId w:val="16"/>
  </w:num>
  <w:num w:numId="12" w16cid:durableId="1323462305">
    <w:abstractNumId w:val="59"/>
  </w:num>
  <w:num w:numId="13" w16cid:durableId="23481881">
    <w:abstractNumId w:val="27"/>
  </w:num>
  <w:num w:numId="14" w16cid:durableId="936599313">
    <w:abstractNumId w:val="14"/>
  </w:num>
  <w:num w:numId="15" w16cid:durableId="1766077144">
    <w:abstractNumId w:val="47"/>
  </w:num>
  <w:num w:numId="16" w16cid:durableId="2109420305">
    <w:abstractNumId w:val="6"/>
  </w:num>
  <w:num w:numId="17" w16cid:durableId="1186334625">
    <w:abstractNumId w:val="40"/>
  </w:num>
  <w:num w:numId="18" w16cid:durableId="1562475817">
    <w:abstractNumId w:val="25"/>
  </w:num>
  <w:num w:numId="19" w16cid:durableId="2145810664">
    <w:abstractNumId w:val="52"/>
  </w:num>
  <w:num w:numId="20" w16cid:durableId="553004924">
    <w:abstractNumId w:val="24"/>
  </w:num>
  <w:num w:numId="21" w16cid:durableId="1949317454">
    <w:abstractNumId w:val="55"/>
  </w:num>
  <w:num w:numId="22" w16cid:durableId="1618558380">
    <w:abstractNumId w:val="56"/>
  </w:num>
  <w:num w:numId="23" w16cid:durableId="1797793689">
    <w:abstractNumId w:val="45"/>
  </w:num>
  <w:num w:numId="24" w16cid:durableId="656495336">
    <w:abstractNumId w:val="28"/>
  </w:num>
  <w:num w:numId="25" w16cid:durableId="1454980413">
    <w:abstractNumId w:val="2"/>
  </w:num>
  <w:num w:numId="26" w16cid:durableId="672680246">
    <w:abstractNumId w:val="20"/>
  </w:num>
  <w:num w:numId="27" w16cid:durableId="1338069563">
    <w:abstractNumId w:val="60"/>
  </w:num>
  <w:num w:numId="28" w16cid:durableId="1639870735">
    <w:abstractNumId w:val="23"/>
  </w:num>
  <w:num w:numId="29" w16cid:durableId="1549800577">
    <w:abstractNumId w:val="48"/>
  </w:num>
  <w:num w:numId="30" w16cid:durableId="580258211">
    <w:abstractNumId w:val="29"/>
  </w:num>
  <w:num w:numId="31" w16cid:durableId="1933472151">
    <w:abstractNumId w:val="18"/>
  </w:num>
  <w:num w:numId="32" w16cid:durableId="825166465">
    <w:abstractNumId w:val="58"/>
  </w:num>
  <w:num w:numId="33" w16cid:durableId="1507088364">
    <w:abstractNumId w:val="17"/>
  </w:num>
  <w:num w:numId="34" w16cid:durableId="1600211774">
    <w:abstractNumId w:val="51"/>
  </w:num>
  <w:num w:numId="35" w16cid:durableId="1451433312">
    <w:abstractNumId w:val="38"/>
  </w:num>
  <w:num w:numId="36" w16cid:durableId="613027056">
    <w:abstractNumId w:val="49"/>
  </w:num>
  <w:num w:numId="37" w16cid:durableId="332495354">
    <w:abstractNumId w:val="42"/>
  </w:num>
  <w:num w:numId="38" w16cid:durableId="1755779459">
    <w:abstractNumId w:val="43"/>
  </w:num>
  <w:num w:numId="39" w16cid:durableId="1089811634">
    <w:abstractNumId w:val="36"/>
  </w:num>
  <w:num w:numId="40" w16cid:durableId="1981572638">
    <w:abstractNumId w:val="15"/>
  </w:num>
  <w:num w:numId="41" w16cid:durableId="691224438">
    <w:abstractNumId w:val="9"/>
  </w:num>
  <w:num w:numId="42" w16cid:durableId="1172909241">
    <w:abstractNumId w:val="61"/>
  </w:num>
  <w:num w:numId="43" w16cid:durableId="115325132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67676562">
    <w:abstractNumId w:val="37"/>
  </w:num>
  <w:num w:numId="45" w16cid:durableId="1044329699">
    <w:abstractNumId w:val="54"/>
  </w:num>
  <w:num w:numId="46" w16cid:durableId="1017539014">
    <w:abstractNumId w:val="4"/>
  </w:num>
  <w:num w:numId="47" w16cid:durableId="1973441661">
    <w:abstractNumId w:val="3"/>
  </w:num>
  <w:num w:numId="48" w16cid:durableId="220874200">
    <w:abstractNumId w:val="8"/>
  </w:num>
  <w:num w:numId="49" w16cid:durableId="633363976">
    <w:abstractNumId w:val="11"/>
  </w:num>
  <w:num w:numId="50" w16cid:durableId="537477361">
    <w:abstractNumId w:val="46"/>
  </w:num>
  <w:num w:numId="51" w16cid:durableId="663629185">
    <w:abstractNumId w:val="13"/>
  </w:num>
  <w:num w:numId="52" w16cid:durableId="2005425328">
    <w:abstractNumId w:val="34"/>
  </w:num>
  <w:num w:numId="53" w16cid:durableId="326640888">
    <w:abstractNumId w:val="10"/>
  </w:num>
  <w:num w:numId="54" w16cid:durableId="1368407177">
    <w:abstractNumId w:val="0"/>
  </w:num>
  <w:num w:numId="55" w16cid:durableId="1080447736">
    <w:abstractNumId w:val="19"/>
  </w:num>
  <w:num w:numId="56" w16cid:durableId="1308315582">
    <w:abstractNumId w:val="32"/>
  </w:num>
  <w:num w:numId="57" w16cid:durableId="24522514">
    <w:abstractNumId w:val="22"/>
  </w:num>
  <w:num w:numId="58" w16cid:durableId="2051028582">
    <w:abstractNumId w:val="5"/>
  </w:num>
  <w:num w:numId="59" w16cid:durableId="1712219863">
    <w:abstractNumId w:val="1"/>
  </w:num>
  <w:num w:numId="60" w16cid:durableId="384762634">
    <w:abstractNumId w:val="57"/>
  </w:num>
  <w:num w:numId="61" w16cid:durableId="1104030888">
    <w:abstractNumId w:val="33"/>
  </w:num>
  <w:num w:numId="62" w16cid:durableId="1820538705">
    <w:abstractNumId w:val="3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24D"/>
    <w:rsid w:val="00001D43"/>
    <w:rsid w:val="00001F1C"/>
    <w:rsid w:val="00002E56"/>
    <w:rsid w:val="0000333A"/>
    <w:rsid w:val="00003D23"/>
    <w:rsid w:val="00004D74"/>
    <w:rsid w:val="000051D9"/>
    <w:rsid w:val="00005507"/>
    <w:rsid w:val="0000569F"/>
    <w:rsid w:val="0000591F"/>
    <w:rsid w:val="00005AA7"/>
    <w:rsid w:val="00006150"/>
    <w:rsid w:val="000061DC"/>
    <w:rsid w:val="00006309"/>
    <w:rsid w:val="0000681F"/>
    <w:rsid w:val="000072EF"/>
    <w:rsid w:val="00010B93"/>
    <w:rsid w:val="000111AA"/>
    <w:rsid w:val="000112D0"/>
    <w:rsid w:val="00012240"/>
    <w:rsid w:val="0001265C"/>
    <w:rsid w:val="00013143"/>
    <w:rsid w:val="00013B96"/>
    <w:rsid w:val="00013DEB"/>
    <w:rsid w:val="00014130"/>
    <w:rsid w:val="0001536C"/>
    <w:rsid w:val="000157D8"/>
    <w:rsid w:val="00016594"/>
    <w:rsid w:val="00016656"/>
    <w:rsid w:val="00016BD6"/>
    <w:rsid w:val="00016C10"/>
    <w:rsid w:val="00016C8F"/>
    <w:rsid w:val="000174F9"/>
    <w:rsid w:val="00017998"/>
    <w:rsid w:val="00017A1A"/>
    <w:rsid w:val="0002009C"/>
    <w:rsid w:val="00020340"/>
    <w:rsid w:val="0002036A"/>
    <w:rsid w:val="00020E34"/>
    <w:rsid w:val="000218BB"/>
    <w:rsid w:val="0002283B"/>
    <w:rsid w:val="00023136"/>
    <w:rsid w:val="000238F2"/>
    <w:rsid w:val="00023D61"/>
    <w:rsid w:val="0002402E"/>
    <w:rsid w:val="00024162"/>
    <w:rsid w:val="00024594"/>
    <w:rsid w:val="00025D2D"/>
    <w:rsid w:val="0002646A"/>
    <w:rsid w:val="000265FC"/>
    <w:rsid w:val="0002749C"/>
    <w:rsid w:val="0002785F"/>
    <w:rsid w:val="00027F1F"/>
    <w:rsid w:val="000303A3"/>
    <w:rsid w:val="00030BBD"/>
    <w:rsid w:val="00031C45"/>
    <w:rsid w:val="00032A35"/>
    <w:rsid w:val="00032D4E"/>
    <w:rsid w:val="0003301B"/>
    <w:rsid w:val="00033720"/>
    <w:rsid w:val="00033AAF"/>
    <w:rsid w:val="00034136"/>
    <w:rsid w:val="00034177"/>
    <w:rsid w:val="00034984"/>
    <w:rsid w:val="00034ABC"/>
    <w:rsid w:val="00035181"/>
    <w:rsid w:val="0003518A"/>
    <w:rsid w:val="0003593C"/>
    <w:rsid w:val="0003598B"/>
    <w:rsid w:val="00036CB1"/>
    <w:rsid w:val="00036FFB"/>
    <w:rsid w:val="000371ED"/>
    <w:rsid w:val="00037836"/>
    <w:rsid w:val="000400D1"/>
    <w:rsid w:val="00040819"/>
    <w:rsid w:val="0004101F"/>
    <w:rsid w:val="000411E5"/>
    <w:rsid w:val="00041326"/>
    <w:rsid w:val="000413F6"/>
    <w:rsid w:val="00041F22"/>
    <w:rsid w:val="00041FCD"/>
    <w:rsid w:val="00042266"/>
    <w:rsid w:val="000425CD"/>
    <w:rsid w:val="00042ACB"/>
    <w:rsid w:val="00042D4D"/>
    <w:rsid w:val="00042D9D"/>
    <w:rsid w:val="000431A5"/>
    <w:rsid w:val="000436CE"/>
    <w:rsid w:val="00043CC1"/>
    <w:rsid w:val="00043E9C"/>
    <w:rsid w:val="00043EBB"/>
    <w:rsid w:val="00043EED"/>
    <w:rsid w:val="00044695"/>
    <w:rsid w:val="000446FB"/>
    <w:rsid w:val="00044D2E"/>
    <w:rsid w:val="00045439"/>
    <w:rsid w:val="00045820"/>
    <w:rsid w:val="000458DD"/>
    <w:rsid w:val="00045B57"/>
    <w:rsid w:val="0004614F"/>
    <w:rsid w:val="000461E8"/>
    <w:rsid w:val="00046DB8"/>
    <w:rsid w:val="0005003C"/>
    <w:rsid w:val="000505CF"/>
    <w:rsid w:val="00050AC9"/>
    <w:rsid w:val="000516D2"/>
    <w:rsid w:val="00051830"/>
    <w:rsid w:val="000519CE"/>
    <w:rsid w:val="00051E67"/>
    <w:rsid w:val="00052A15"/>
    <w:rsid w:val="00053330"/>
    <w:rsid w:val="000534E7"/>
    <w:rsid w:val="00053DD8"/>
    <w:rsid w:val="00053FB4"/>
    <w:rsid w:val="00054346"/>
    <w:rsid w:val="0005525B"/>
    <w:rsid w:val="0005547A"/>
    <w:rsid w:val="00055B2F"/>
    <w:rsid w:val="00056306"/>
    <w:rsid w:val="0005789F"/>
    <w:rsid w:val="00057C9B"/>
    <w:rsid w:val="00060187"/>
    <w:rsid w:val="00060400"/>
    <w:rsid w:val="000612D8"/>
    <w:rsid w:val="00061ACE"/>
    <w:rsid w:val="00061CC9"/>
    <w:rsid w:val="00061DC2"/>
    <w:rsid w:val="0006207E"/>
    <w:rsid w:val="000621E3"/>
    <w:rsid w:val="000624C6"/>
    <w:rsid w:val="00062744"/>
    <w:rsid w:val="000629CD"/>
    <w:rsid w:val="00062D41"/>
    <w:rsid w:val="00063437"/>
    <w:rsid w:val="00063780"/>
    <w:rsid w:val="00063AD3"/>
    <w:rsid w:val="00063DDB"/>
    <w:rsid w:val="00063DFB"/>
    <w:rsid w:val="00063F61"/>
    <w:rsid w:val="00064F7B"/>
    <w:rsid w:val="0006517E"/>
    <w:rsid w:val="00065B6D"/>
    <w:rsid w:val="00067073"/>
    <w:rsid w:val="000701C5"/>
    <w:rsid w:val="00071205"/>
    <w:rsid w:val="000721BC"/>
    <w:rsid w:val="00072490"/>
    <w:rsid w:val="00072810"/>
    <w:rsid w:val="00072BB3"/>
    <w:rsid w:val="00072E73"/>
    <w:rsid w:val="00073582"/>
    <w:rsid w:val="0007360E"/>
    <w:rsid w:val="000740C9"/>
    <w:rsid w:val="00074D51"/>
    <w:rsid w:val="00075A21"/>
    <w:rsid w:val="00076327"/>
    <w:rsid w:val="00076763"/>
    <w:rsid w:val="00077120"/>
    <w:rsid w:val="00077B4A"/>
    <w:rsid w:val="00077E3C"/>
    <w:rsid w:val="00080645"/>
    <w:rsid w:val="0008081E"/>
    <w:rsid w:val="00080A1E"/>
    <w:rsid w:val="00080FF6"/>
    <w:rsid w:val="00081095"/>
    <w:rsid w:val="000811BD"/>
    <w:rsid w:val="000813EB"/>
    <w:rsid w:val="00081B1E"/>
    <w:rsid w:val="000824E0"/>
    <w:rsid w:val="000828E3"/>
    <w:rsid w:val="00082D07"/>
    <w:rsid w:val="00083E43"/>
    <w:rsid w:val="00083FB0"/>
    <w:rsid w:val="0008492F"/>
    <w:rsid w:val="00084CE8"/>
    <w:rsid w:val="000853D8"/>
    <w:rsid w:val="000853F3"/>
    <w:rsid w:val="0008559D"/>
    <w:rsid w:val="00085843"/>
    <w:rsid w:val="00087137"/>
    <w:rsid w:val="00087DCF"/>
    <w:rsid w:val="00090E24"/>
    <w:rsid w:val="000911B6"/>
    <w:rsid w:val="000911F8"/>
    <w:rsid w:val="00091F28"/>
    <w:rsid w:val="000921FB"/>
    <w:rsid w:val="0009229B"/>
    <w:rsid w:val="000923E9"/>
    <w:rsid w:val="00092B42"/>
    <w:rsid w:val="00093CD9"/>
    <w:rsid w:val="000942C3"/>
    <w:rsid w:val="000956EC"/>
    <w:rsid w:val="000958C5"/>
    <w:rsid w:val="00095A77"/>
    <w:rsid w:val="00095DA1"/>
    <w:rsid w:val="00096276"/>
    <w:rsid w:val="00096849"/>
    <w:rsid w:val="0009688F"/>
    <w:rsid w:val="00097089"/>
    <w:rsid w:val="00097E65"/>
    <w:rsid w:val="000A0234"/>
    <w:rsid w:val="000A06C5"/>
    <w:rsid w:val="000A0EE8"/>
    <w:rsid w:val="000A1028"/>
    <w:rsid w:val="000A12D9"/>
    <w:rsid w:val="000A1C5C"/>
    <w:rsid w:val="000A1DE2"/>
    <w:rsid w:val="000A2E2D"/>
    <w:rsid w:val="000A372D"/>
    <w:rsid w:val="000A4415"/>
    <w:rsid w:val="000A4DF4"/>
    <w:rsid w:val="000A4F0A"/>
    <w:rsid w:val="000A5AA6"/>
    <w:rsid w:val="000A651F"/>
    <w:rsid w:val="000A6BB7"/>
    <w:rsid w:val="000A6C09"/>
    <w:rsid w:val="000A76F0"/>
    <w:rsid w:val="000A7852"/>
    <w:rsid w:val="000A78FE"/>
    <w:rsid w:val="000A79A8"/>
    <w:rsid w:val="000A7FDF"/>
    <w:rsid w:val="000B009B"/>
    <w:rsid w:val="000B0717"/>
    <w:rsid w:val="000B0A88"/>
    <w:rsid w:val="000B18E8"/>
    <w:rsid w:val="000B1DBE"/>
    <w:rsid w:val="000B227B"/>
    <w:rsid w:val="000B28FF"/>
    <w:rsid w:val="000B2E9A"/>
    <w:rsid w:val="000B3008"/>
    <w:rsid w:val="000B3148"/>
    <w:rsid w:val="000B332F"/>
    <w:rsid w:val="000B3695"/>
    <w:rsid w:val="000B3CFC"/>
    <w:rsid w:val="000B4251"/>
    <w:rsid w:val="000B478D"/>
    <w:rsid w:val="000B61E1"/>
    <w:rsid w:val="000B673A"/>
    <w:rsid w:val="000B7246"/>
    <w:rsid w:val="000C175A"/>
    <w:rsid w:val="000C18A3"/>
    <w:rsid w:val="000C18C3"/>
    <w:rsid w:val="000C20F4"/>
    <w:rsid w:val="000C26C7"/>
    <w:rsid w:val="000C27EB"/>
    <w:rsid w:val="000C3482"/>
    <w:rsid w:val="000C3794"/>
    <w:rsid w:val="000C4971"/>
    <w:rsid w:val="000C4EB7"/>
    <w:rsid w:val="000C51A0"/>
    <w:rsid w:val="000C540E"/>
    <w:rsid w:val="000C5F41"/>
    <w:rsid w:val="000C60DE"/>
    <w:rsid w:val="000C6632"/>
    <w:rsid w:val="000C68A0"/>
    <w:rsid w:val="000C6993"/>
    <w:rsid w:val="000C6EA9"/>
    <w:rsid w:val="000C7E57"/>
    <w:rsid w:val="000D0878"/>
    <w:rsid w:val="000D1BD8"/>
    <w:rsid w:val="000D23E3"/>
    <w:rsid w:val="000D2481"/>
    <w:rsid w:val="000D2761"/>
    <w:rsid w:val="000D27A8"/>
    <w:rsid w:val="000D3A49"/>
    <w:rsid w:val="000D4099"/>
    <w:rsid w:val="000D42B3"/>
    <w:rsid w:val="000D4C89"/>
    <w:rsid w:val="000D4E99"/>
    <w:rsid w:val="000D4F0D"/>
    <w:rsid w:val="000D57C5"/>
    <w:rsid w:val="000D5A4C"/>
    <w:rsid w:val="000D66E2"/>
    <w:rsid w:val="000D7394"/>
    <w:rsid w:val="000E005C"/>
    <w:rsid w:val="000E02CD"/>
    <w:rsid w:val="000E0378"/>
    <w:rsid w:val="000E145B"/>
    <w:rsid w:val="000E1DAF"/>
    <w:rsid w:val="000E2A8A"/>
    <w:rsid w:val="000E3A33"/>
    <w:rsid w:val="000E3EF3"/>
    <w:rsid w:val="000E47F4"/>
    <w:rsid w:val="000E5018"/>
    <w:rsid w:val="000E56D2"/>
    <w:rsid w:val="000E5A97"/>
    <w:rsid w:val="000E5AFA"/>
    <w:rsid w:val="000E5D70"/>
    <w:rsid w:val="000E625B"/>
    <w:rsid w:val="000E628C"/>
    <w:rsid w:val="000E63BB"/>
    <w:rsid w:val="000E6570"/>
    <w:rsid w:val="000E6603"/>
    <w:rsid w:val="000E6B3F"/>
    <w:rsid w:val="000E6C54"/>
    <w:rsid w:val="000E6E4D"/>
    <w:rsid w:val="000E6E8E"/>
    <w:rsid w:val="000E722F"/>
    <w:rsid w:val="000E7311"/>
    <w:rsid w:val="000E7641"/>
    <w:rsid w:val="000E7643"/>
    <w:rsid w:val="000F0FA1"/>
    <w:rsid w:val="000F1516"/>
    <w:rsid w:val="000F293E"/>
    <w:rsid w:val="000F2960"/>
    <w:rsid w:val="000F2C06"/>
    <w:rsid w:val="000F3C57"/>
    <w:rsid w:val="000F3DE3"/>
    <w:rsid w:val="000F418B"/>
    <w:rsid w:val="000F484C"/>
    <w:rsid w:val="000F491A"/>
    <w:rsid w:val="000F4C81"/>
    <w:rsid w:val="000F5136"/>
    <w:rsid w:val="000F5293"/>
    <w:rsid w:val="000F53C0"/>
    <w:rsid w:val="000F5E11"/>
    <w:rsid w:val="000F6152"/>
    <w:rsid w:val="000F6536"/>
    <w:rsid w:val="000F6BBF"/>
    <w:rsid w:val="000F6D01"/>
    <w:rsid w:val="000F6D50"/>
    <w:rsid w:val="000F749F"/>
    <w:rsid w:val="000F7680"/>
    <w:rsid w:val="000F78BD"/>
    <w:rsid w:val="0010001C"/>
    <w:rsid w:val="001001FE"/>
    <w:rsid w:val="00100804"/>
    <w:rsid w:val="00100887"/>
    <w:rsid w:val="00100FE2"/>
    <w:rsid w:val="0010102B"/>
    <w:rsid w:val="00101304"/>
    <w:rsid w:val="001014D7"/>
    <w:rsid w:val="00101BC1"/>
    <w:rsid w:val="00101BD1"/>
    <w:rsid w:val="00102445"/>
    <w:rsid w:val="00102663"/>
    <w:rsid w:val="00102670"/>
    <w:rsid w:val="001029D5"/>
    <w:rsid w:val="001037AC"/>
    <w:rsid w:val="00103F1F"/>
    <w:rsid w:val="001058E4"/>
    <w:rsid w:val="00105A0E"/>
    <w:rsid w:val="00105BD3"/>
    <w:rsid w:val="001066FF"/>
    <w:rsid w:val="0010680B"/>
    <w:rsid w:val="00107080"/>
    <w:rsid w:val="00110104"/>
    <w:rsid w:val="00110560"/>
    <w:rsid w:val="00110E21"/>
    <w:rsid w:val="00110F28"/>
    <w:rsid w:val="00111201"/>
    <w:rsid w:val="00111230"/>
    <w:rsid w:val="001112CC"/>
    <w:rsid w:val="0011177E"/>
    <w:rsid w:val="00111AF7"/>
    <w:rsid w:val="00111EA9"/>
    <w:rsid w:val="0011253D"/>
    <w:rsid w:val="0011324D"/>
    <w:rsid w:val="001132C9"/>
    <w:rsid w:val="00113F17"/>
    <w:rsid w:val="00114AFA"/>
    <w:rsid w:val="0011581F"/>
    <w:rsid w:val="001162EF"/>
    <w:rsid w:val="00116810"/>
    <w:rsid w:val="001173E4"/>
    <w:rsid w:val="001178F2"/>
    <w:rsid w:val="00117A01"/>
    <w:rsid w:val="00117B60"/>
    <w:rsid w:val="00117C60"/>
    <w:rsid w:val="00120014"/>
    <w:rsid w:val="00120959"/>
    <w:rsid w:val="00120A7E"/>
    <w:rsid w:val="00120C16"/>
    <w:rsid w:val="00121480"/>
    <w:rsid w:val="001216AF"/>
    <w:rsid w:val="00121B1B"/>
    <w:rsid w:val="00122469"/>
    <w:rsid w:val="001224AB"/>
    <w:rsid w:val="001224B9"/>
    <w:rsid w:val="001226D9"/>
    <w:rsid w:val="00122F9E"/>
    <w:rsid w:val="00123B82"/>
    <w:rsid w:val="001242A7"/>
    <w:rsid w:val="001242C3"/>
    <w:rsid w:val="001243D2"/>
    <w:rsid w:val="001244F4"/>
    <w:rsid w:val="00124BFB"/>
    <w:rsid w:val="00124D55"/>
    <w:rsid w:val="0012527D"/>
    <w:rsid w:val="0012572C"/>
    <w:rsid w:val="0012610D"/>
    <w:rsid w:val="001267F1"/>
    <w:rsid w:val="001269B2"/>
    <w:rsid w:val="00126C94"/>
    <w:rsid w:val="0012749B"/>
    <w:rsid w:val="00127C19"/>
    <w:rsid w:val="00127E0C"/>
    <w:rsid w:val="001305A1"/>
    <w:rsid w:val="00130731"/>
    <w:rsid w:val="0013127C"/>
    <w:rsid w:val="00131533"/>
    <w:rsid w:val="0013183B"/>
    <w:rsid w:val="0013202F"/>
    <w:rsid w:val="00132417"/>
    <w:rsid w:val="001329CA"/>
    <w:rsid w:val="00132F73"/>
    <w:rsid w:val="0013338D"/>
    <w:rsid w:val="00133426"/>
    <w:rsid w:val="001339E6"/>
    <w:rsid w:val="00134484"/>
    <w:rsid w:val="001346C8"/>
    <w:rsid w:val="0013494D"/>
    <w:rsid w:val="00134D94"/>
    <w:rsid w:val="001350E8"/>
    <w:rsid w:val="0013583F"/>
    <w:rsid w:val="001365D2"/>
    <w:rsid w:val="0013704B"/>
    <w:rsid w:val="00137324"/>
    <w:rsid w:val="00137511"/>
    <w:rsid w:val="001377CA"/>
    <w:rsid w:val="00137EDD"/>
    <w:rsid w:val="0014036D"/>
    <w:rsid w:val="00140DE9"/>
    <w:rsid w:val="00141893"/>
    <w:rsid w:val="001419F8"/>
    <w:rsid w:val="001424CC"/>
    <w:rsid w:val="001428F6"/>
    <w:rsid w:val="00143198"/>
    <w:rsid w:val="0014333A"/>
    <w:rsid w:val="00143A0E"/>
    <w:rsid w:val="00143E29"/>
    <w:rsid w:val="00144280"/>
    <w:rsid w:val="001444FF"/>
    <w:rsid w:val="00144D0D"/>
    <w:rsid w:val="00145112"/>
    <w:rsid w:val="00145853"/>
    <w:rsid w:val="00145941"/>
    <w:rsid w:val="00145C20"/>
    <w:rsid w:val="00146314"/>
    <w:rsid w:val="00147406"/>
    <w:rsid w:val="0014747A"/>
    <w:rsid w:val="001476E2"/>
    <w:rsid w:val="00147771"/>
    <w:rsid w:val="0014785B"/>
    <w:rsid w:val="00147A60"/>
    <w:rsid w:val="00147E5B"/>
    <w:rsid w:val="00150AA4"/>
    <w:rsid w:val="00150AA8"/>
    <w:rsid w:val="00150EC4"/>
    <w:rsid w:val="001513B0"/>
    <w:rsid w:val="00151C32"/>
    <w:rsid w:val="00151CDE"/>
    <w:rsid w:val="00151D6A"/>
    <w:rsid w:val="0015291D"/>
    <w:rsid w:val="00152F0A"/>
    <w:rsid w:val="00153346"/>
    <w:rsid w:val="001539F7"/>
    <w:rsid w:val="00154919"/>
    <w:rsid w:val="00154C16"/>
    <w:rsid w:val="001559D2"/>
    <w:rsid w:val="00155E6E"/>
    <w:rsid w:val="0015604A"/>
    <w:rsid w:val="00156496"/>
    <w:rsid w:val="00156B33"/>
    <w:rsid w:val="00157D89"/>
    <w:rsid w:val="00160A8A"/>
    <w:rsid w:val="001613E6"/>
    <w:rsid w:val="0016219A"/>
    <w:rsid w:val="0016241D"/>
    <w:rsid w:val="00162526"/>
    <w:rsid w:val="00162F29"/>
    <w:rsid w:val="0016359B"/>
    <w:rsid w:val="00163F3E"/>
    <w:rsid w:val="00164082"/>
    <w:rsid w:val="00164755"/>
    <w:rsid w:val="00165263"/>
    <w:rsid w:val="00165E64"/>
    <w:rsid w:val="00166E38"/>
    <w:rsid w:val="00166E55"/>
    <w:rsid w:val="00167202"/>
    <w:rsid w:val="00167E4F"/>
    <w:rsid w:val="00170766"/>
    <w:rsid w:val="00170798"/>
    <w:rsid w:val="00170B18"/>
    <w:rsid w:val="00170E72"/>
    <w:rsid w:val="001719B0"/>
    <w:rsid w:val="0017360D"/>
    <w:rsid w:val="00173B7D"/>
    <w:rsid w:val="00173BD9"/>
    <w:rsid w:val="00173F4E"/>
    <w:rsid w:val="00173FE3"/>
    <w:rsid w:val="00174415"/>
    <w:rsid w:val="001747B7"/>
    <w:rsid w:val="00174A36"/>
    <w:rsid w:val="0017571B"/>
    <w:rsid w:val="00175C9A"/>
    <w:rsid w:val="00176918"/>
    <w:rsid w:val="001775C4"/>
    <w:rsid w:val="00177C99"/>
    <w:rsid w:val="00177F84"/>
    <w:rsid w:val="001801C6"/>
    <w:rsid w:val="00180311"/>
    <w:rsid w:val="001814D0"/>
    <w:rsid w:val="001814EE"/>
    <w:rsid w:val="0018176B"/>
    <w:rsid w:val="00181907"/>
    <w:rsid w:val="00181E2E"/>
    <w:rsid w:val="00182018"/>
    <w:rsid w:val="001824EF"/>
    <w:rsid w:val="0018291D"/>
    <w:rsid w:val="00183023"/>
    <w:rsid w:val="00183BC2"/>
    <w:rsid w:val="00183EA5"/>
    <w:rsid w:val="001840E5"/>
    <w:rsid w:val="00184AA1"/>
    <w:rsid w:val="00184FCB"/>
    <w:rsid w:val="0018580D"/>
    <w:rsid w:val="0018740A"/>
    <w:rsid w:val="00187B35"/>
    <w:rsid w:val="00187C30"/>
    <w:rsid w:val="00190347"/>
    <w:rsid w:val="00190443"/>
    <w:rsid w:val="00190955"/>
    <w:rsid w:val="00191327"/>
    <w:rsid w:val="00191C54"/>
    <w:rsid w:val="00192450"/>
    <w:rsid w:val="0019293B"/>
    <w:rsid w:val="00193B70"/>
    <w:rsid w:val="00193CD0"/>
    <w:rsid w:val="00194363"/>
    <w:rsid w:val="00194409"/>
    <w:rsid w:val="00194760"/>
    <w:rsid w:val="00194B06"/>
    <w:rsid w:val="001951E7"/>
    <w:rsid w:val="001953D4"/>
    <w:rsid w:val="00195AF9"/>
    <w:rsid w:val="00195EF4"/>
    <w:rsid w:val="00196674"/>
    <w:rsid w:val="00197010"/>
    <w:rsid w:val="0019762B"/>
    <w:rsid w:val="001976BB"/>
    <w:rsid w:val="00197DBA"/>
    <w:rsid w:val="001A0565"/>
    <w:rsid w:val="001A070B"/>
    <w:rsid w:val="001A0B24"/>
    <w:rsid w:val="001A1C0B"/>
    <w:rsid w:val="001A1C3F"/>
    <w:rsid w:val="001A26C0"/>
    <w:rsid w:val="001A2A8A"/>
    <w:rsid w:val="001A36F1"/>
    <w:rsid w:val="001A38AB"/>
    <w:rsid w:val="001A3A51"/>
    <w:rsid w:val="001A3CD7"/>
    <w:rsid w:val="001A4823"/>
    <w:rsid w:val="001A5751"/>
    <w:rsid w:val="001A598E"/>
    <w:rsid w:val="001A68C2"/>
    <w:rsid w:val="001A70F9"/>
    <w:rsid w:val="001A715C"/>
    <w:rsid w:val="001A71AA"/>
    <w:rsid w:val="001A7F68"/>
    <w:rsid w:val="001B042A"/>
    <w:rsid w:val="001B0E46"/>
    <w:rsid w:val="001B1310"/>
    <w:rsid w:val="001B1369"/>
    <w:rsid w:val="001B1BF9"/>
    <w:rsid w:val="001B1CAA"/>
    <w:rsid w:val="001B1E40"/>
    <w:rsid w:val="001B5078"/>
    <w:rsid w:val="001B5E28"/>
    <w:rsid w:val="001B6750"/>
    <w:rsid w:val="001B6B3D"/>
    <w:rsid w:val="001B6CBD"/>
    <w:rsid w:val="001B6F45"/>
    <w:rsid w:val="001B74FE"/>
    <w:rsid w:val="001B773C"/>
    <w:rsid w:val="001B7F0E"/>
    <w:rsid w:val="001C0106"/>
    <w:rsid w:val="001C0339"/>
    <w:rsid w:val="001C09C7"/>
    <w:rsid w:val="001C1A6E"/>
    <w:rsid w:val="001C1A90"/>
    <w:rsid w:val="001C23A8"/>
    <w:rsid w:val="001C23E4"/>
    <w:rsid w:val="001C259A"/>
    <w:rsid w:val="001C2C68"/>
    <w:rsid w:val="001C34EB"/>
    <w:rsid w:val="001C36E2"/>
    <w:rsid w:val="001C3D06"/>
    <w:rsid w:val="001C3D0C"/>
    <w:rsid w:val="001C4020"/>
    <w:rsid w:val="001C4050"/>
    <w:rsid w:val="001C470B"/>
    <w:rsid w:val="001C48E9"/>
    <w:rsid w:val="001C49CA"/>
    <w:rsid w:val="001C4C60"/>
    <w:rsid w:val="001C598E"/>
    <w:rsid w:val="001C5E1A"/>
    <w:rsid w:val="001C6DB2"/>
    <w:rsid w:val="001D0109"/>
    <w:rsid w:val="001D0F05"/>
    <w:rsid w:val="001D163D"/>
    <w:rsid w:val="001D198C"/>
    <w:rsid w:val="001D24A8"/>
    <w:rsid w:val="001D33A7"/>
    <w:rsid w:val="001D341A"/>
    <w:rsid w:val="001D3AFC"/>
    <w:rsid w:val="001D3B01"/>
    <w:rsid w:val="001D44E3"/>
    <w:rsid w:val="001D46D1"/>
    <w:rsid w:val="001D5A44"/>
    <w:rsid w:val="001D5DCF"/>
    <w:rsid w:val="001D61CD"/>
    <w:rsid w:val="001D6B77"/>
    <w:rsid w:val="001D73B2"/>
    <w:rsid w:val="001D752A"/>
    <w:rsid w:val="001D755B"/>
    <w:rsid w:val="001D7D38"/>
    <w:rsid w:val="001D7FCC"/>
    <w:rsid w:val="001E01D0"/>
    <w:rsid w:val="001E033C"/>
    <w:rsid w:val="001E0923"/>
    <w:rsid w:val="001E0DE1"/>
    <w:rsid w:val="001E154D"/>
    <w:rsid w:val="001E2608"/>
    <w:rsid w:val="001E2B32"/>
    <w:rsid w:val="001E2BD4"/>
    <w:rsid w:val="001E439E"/>
    <w:rsid w:val="001E4667"/>
    <w:rsid w:val="001E4CDB"/>
    <w:rsid w:val="001E50CF"/>
    <w:rsid w:val="001E54E3"/>
    <w:rsid w:val="001E567F"/>
    <w:rsid w:val="001E5CD0"/>
    <w:rsid w:val="001E63B5"/>
    <w:rsid w:val="001E63F1"/>
    <w:rsid w:val="001E64C7"/>
    <w:rsid w:val="001E671F"/>
    <w:rsid w:val="001E6D4E"/>
    <w:rsid w:val="001E7588"/>
    <w:rsid w:val="001E76EA"/>
    <w:rsid w:val="001F00E3"/>
    <w:rsid w:val="001F07F1"/>
    <w:rsid w:val="001F0811"/>
    <w:rsid w:val="001F0DFC"/>
    <w:rsid w:val="001F1210"/>
    <w:rsid w:val="001F1AB7"/>
    <w:rsid w:val="001F228C"/>
    <w:rsid w:val="001F23BE"/>
    <w:rsid w:val="001F27D6"/>
    <w:rsid w:val="001F2C75"/>
    <w:rsid w:val="001F40D5"/>
    <w:rsid w:val="001F4AD0"/>
    <w:rsid w:val="001F4BDF"/>
    <w:rsid w:val="001F572E"/>
    <w:rsid w:val="001F6DC4"/>
    <w:rsid w:val="001F7195"/>
    <w:rsid w:val="001F7202"/>
    <w:rsid w:val="001F7503"/>
    <w:rsid w:val="001F77A1"/>
    <w:rsid w:val="001F7EEB"/>
    <w:rsid w:val="0020003B"/>
    <w:rsid w:val="002004B8"/>
    <w:rsid w:val="00200A27"/>
    <w:rsid w:val="002010BA"/>
    <w:rsid w:val="002011C9"/>
    <w:rsid w:val="002016B8"/>
    <w:rsid w:val="00201774"/>
    <w:rsid w:val="00201AB8"/>
    <w:rsid w:val="00202164"/>
    <w:rsid w:val="00202707"/>
    <w:rsid w:val="00202EF7"/>
    <w:rsid w:val="002043AC"/>
    <w:rsid w:val="00205140"/>
    <w:rsid w:val="0020522A"/>
    <w:rsid w:val="002053FD"/>
    <w:rsid w:val="002054D8"/>
    <w:rsid w:val="00205D85"/>
    <w:rsid w:val="00205D9C"/>
    <w:rsid w:val="00206212"/>
    <w:rsid w:val="002067AA"/>
    <w:rsid w:val="00206C57"/>
    <w:rsid w:val="00206DA9"/>
    <w:rsid w:val="002073DC"/>
    <w:rsid w:val="00207527"/>
    <w:rsid w:val="00207899"/>
    <w:rsid w:val="00210477"/>
    <w:rsid w:val="00210CA5"/>
    <w:rsid w:val="00211615"/>
    <w:rsid w:val="00211749"/>
    <w:rsid w:val="00212891"/>
    <w:rsid w:val="002128C9"/>
    <w:rsid w:val="0021294E"/>
    <w:rsid w:val="00212D6C"/>
    <w:rsid w:val="00213427"/>
    <w:rsid w:val="00213FB4"/>
    <w:rsid w:val="00214F9C"/>
    <w:rsid w:val="00216845"/>
    <w:rsid w:val="00217170"/>
    <w:rsid w:val="00217281"/>
    <w:rsid w:val="002172F4"/>
    <w:rsid w:val="0021731A"/>
    <w:rsid w:val="002175A0"/>
    <w:rsid w:val="0021785A"/>
    <w:rsid w:val="00220EF8"/>
    <w:rsid w:val="0022110F"/>
    <w:rsid w:val="0022117D"/>
    <w:rsid w:val="002215BB"/>
    <w:rsid w:val="00221747"/>
    <w:rsid w:val="002219A6"/>
    <w:rsid w:val="00221CF1"/>
    <w:rsid w:val="002225F8"/>
    <w:rsid w:val="0022361A"/>
    <w:rsid w:val="002249F7"/>
    <w:rsid w:val="00224CF2"/>
    <w:rsid w:val="00224DEB"/>
    <w:rsid w:val="00224E2D"/>
    <w:rsid w:val="0022589A"/>
    <w:rsid w:val="00225D07"/>
    <w:rsid w:val="00225D6F"/>
    <w:rsid w:val="00226DF7"/>
    <w:rsid w:val="00227EB5"/>
    <w:rsid w:val="0023043F"/>
    <w:rsid w:val="00230AEF"/>
    <w:rsid w:val="002312D3"/>
    <w:rsid w:val="002313AD"/>
    <w:rsid w:val="002316D3"/>
    <w:rsid w:val="00232265"/>
    <w:rsid w:val="00232713"/>
    <w:rsid w:val="00232C64"/>
    <w:rsid w:val="0023323C"/>
    <w:rsid w:val="00233468"/>
    <w:rsid w:val="00233AE0"/>
    <w:rsid w:val="00233BA8"/>
    <w:rsid w:val="00234427"/>
    <w:rsid w:val="0023493E"/>
    <w:rsid w:val="00234FE9"/>
    <w:rsid w:val="002351DB"/>
    <w:rsid w:val="002355D0"/>
    <w:rsid w:val="0023661B"/>
    <w:rsid w:val="00237237"/>
    <w:rsid w:val="00237690"/>
    <w:rsid w:val="00241080"/>
    <w:rsid w:val="00241ABA"/>
    <w:rsid w:val="00241B1C"/>
    <w:rsid w:val="00241E21"/>
    <w:rsid w:val="00241EDC"/>
    <w:rsid w:val="002422E5"/>
    <w:rsid w:val="00242550"/>
    <w:rsid w:val="00242684"/>
    <w:rsid w:val="00242779"/>
    <w:rsid w:val="002438A5"/>
    <w:rsid w:val="0024485E"/>
    <w:rsid w:val="00244D89"/>
    <w:rsid w:val="00244F8C"/>
    <w:rsid w:val="00245616"/>
    <w:rsid w:val="002461C9"/>
    <w:rsid w:val="002467B5"/>
    <w:rsid w:val="00246AEE"/>
    <w:rsid w:val="002473C5"/>
    <w:rsid w:val="00247D2F"/>
    <w:rsid w:val="00250843"/>
    <w:rsid w:val="002509A7"/>
    <w:rsid w:val="0025102F"/>
    <w:rsid w:val="0025123F"/>
    <w:rsid w:val="00251B66"/>
    <w:rsid w:val="00252F9F"/>
    <w:rsid w:val="0025357F"/>
    <w:rsid w:val="0025475D"/>
    <w:rsid w:val="002548F9"/>
    <w:rsid w:val="00254961"/>
    <w:rsid w:val="00254A9A"/>
    <w:rsid w:val="002550C3"/>
    <w:rsid w:val="00256947"/>
    <w:rsid w:val="00256DD4"/>
    <w:rsid w:val="0025714E"/>
    <w:rsid w:val="00260AA3"/>
    <w:rsid w:val="00260FBC"/>
    <w:rsid w:val="00261644"/>
    <w:rsid w:val="00261657"/>
    <w:rsid w:val="002616D2"/>
    <w:rsid w:val="002618ED"/>
    <w:rsid w:val="002621B0"/>
    <w:rsid w:val="002625FD"/>
    <w:rsid w:val="00262951"/>
    <w:rsid w:val="00262A62"/>
    <w:rsid w:val="0026422C"/>
    <w:rsid w:val="00264593"/>
    <w:rsid w:val="00264C85"/>
    <w:rsid w:val="0026516E"/>
    <w:rsid w:val="002652DD"/>
    <w:rsid w:val="002654B5"/>
    <w:rsid w:val="00266039"/>
    <w:rsid w:val="00266778"/>
    <w:rsid w:val="00266A90"/>
    <w:rsid w:val="0026702E"/>
    <w:rsid w:val="002670AF"/>
    <w:rsid w:val="002706BE"/>
    <w:rsid w:val="00271BE9"/>
    <w:rsid w:val="00272128"/>
    <w:rsid w:val="002726BA"/>
    <w:rsid w:val="00272C41"/>
    <w:rsid w:val="00274443"/>
    <w:rsid w:val="002748D1"/>
    <w:rsid w:val="0027496F"/>
    <w:rsid w:val="002755B1"/>
    <w:rsid w:val="00276445"/>
    <w:rsid w:val="00276707"/>
    <w:rsid w:val="00276C3A"/>
    <w:rsid w:val="0027716A"/>
    <w:rsid w:val="002774A3"/>
    <w:rsid w:val="0027789F"/>
    <w:rsid w:val="002778A5"/>
    <w:rsid w:val="00277AA9"/>
    <w:rsid w:val="00277F3E"/>
    <w:rsid w:val="00280465"/>
    <w:rsid w:val="00280A3D"/>
    <w:rsid w:val="00281EE2"/>
    <w:rsid w:val="002823CC"/>
    <w:rsid w:val="00283316"/>
    <w:rsid w:val="00283C9A"/>
    <w:rsid w:val="0028536A"/>
    <w:rsid w:val="00285769"/>
    <w:rsid w:val="00285ABD"/>
    <w:rsid w:val="00285E06"/>
    <w:rsid w:val="00286E09"/>
    <w:rsid w:val="00287398"/>
    <w:rsid w:val="002875C9"/>
    <w:rsid w:val="00287729"/>
    <w:rsid w:val="0029048D"/>
    <w:rsid w:val="002906CF"/>
    <w:rsid w:val="002907D2"/>
    <w:rsid w:val="00291B82"/>
    <w:rsid w:val="002922DC"/>
    <w:rsid w:val="002927DE"/>
    <w:rsid w:val="00292A95"/>
    <w:rsid w:val="00292B20"/>
    <w:rsid w:val="0029305D"/>
    <w:rsid w:val="0029309E"/>
    <w:rsid w:val="0029346C"/>
    <w:rsid w:val="002935A8"/>
    <w:rsid w:val="002936E9"/>
    <w:rsid w:val="00293E19"/>
    <w:rsid w:val="002948E9"/>
    <w:rsid w:val="00294FAF"/>
    <w:rsid w:val="002956A5"/>
    <w:rsid w:val="002958FB"/>
    <w:rsid w:val="002959AD"/>
    <w:rsid w:val="00295CD0"/>
    <w:rsid w:val="00295F92"/>
    <w:rsid w:val="002960BD"/>
    <w:rsid w:val="002968FC"/>
    <w:rsid w:val="00296DBF"/>
    <w:rsid w:val="00297265"/>
    <w:rsid w:val="00297291"/>
    <w:rsid w:val="00297452"/>
    <w:rsid w:val="002977BC"/>
    <w:rsid w:val="00297BD6"/>
    <w:rsid w:val="002A0243"/>
    <w:rsid w:val="002A02BC"/>
    <w:rsid w:val="002A04CB"/>
    <w:rsid w:val="002A0515"/>
    <w:rsid w:val="002A0CFE"/>
    <w:rsid w:val="002A0E79"/>
    <w:rsid w:val="002A2176"/>
    <w:rsid w:val="002A2417"/>
    <w:rsid w:val="002A26A7"/>
    <w:rsid w:val="002A3074"/>
    <w:rsid w:val="002A3C2C"/>
    <w:rsid w:val="002A4873"/>
    <w:rsid w:val="002A48AF"/>
    <w:rsid w:val="002A4D71"/>
    <w:rsid w:val="002A4F19"/>
    <w:rsid w:val="002A582B"/>
    <w:rsid w:val="002A5A0C"/>
    <w:rsid w:val="002A5FBE"/>
    <w:rsid w:val="002A6060"/>
    <w:rsid w:val="002A6508"/>
    <w:rsid w:val="002A6F1E"/>
    <w:rsid w:val="002A6F60"/>
    <w:rsid w:val="002A7BC1"/>
    <w:rsid w:val="002A7D0D"/>
    <w:rsid w:val="002A7D45"/>
    <w:rsid w:val="002A7F7A"/>
    <w:rsid w:val="002B00FE"/>
    <w:rsid w:val="002B105D"/>
    <w:rsid w:val="002B166B"/>
    <w:rsid w:val="002B1857"/>
    <w:rsid w:val="002B2382"/>
    <w:rsid w:val="002B2452"/>
    <w:rsid w:val="002B2D27"/>
    <w:rsid w:val="002B3642"/>
    <w:rsid w:val="002B46F8"/>
    <w:rsid w:val="002B46FC"/>
    <w:rsid w:val="002B47FA"/>
    <w:rsid w:val="002B4B57"/>
    <w:rsid w:val="002B5367"/>
    <w:rsid w:val="002B59C9"/>
    <w:rsid w:val="002B62B6"/>
    <w:rsid w:val="002B659B"/>
    <w:rsid w:val="002B69DD"/>
    <w:rsid w:val="002B6CFA"/>
    <w:rsid w:val="002B7C57"/>
    <w:rsid w:val="002B7FA0"/>
    <w:rsid w:val="002C0350"/>
    <w:rsid w:val="002C3BF8"/>
    <w:rsid w:val="002C4477"/>
    <w:rsid w:val="002C471D"/>
    <w:rsid w:val="002C4AF4"/>
    <w:rsid w:val="002C5DF7"/>
    <w:rsid w:val="002C5FC7"/>
    <w:rsid w:val="002C6083"/>
    <w:rsid w:val="002C6A60"/>
    <w:rsid w:val="002C6DA5"/>
    <w:rsid w:val="002C7100"/>
    <w:rsid w:val="002C7493"/>
    <w:rsid w:val="002C7787"/>
    <w:rsid w:val="002C7A23"/>
    <w:rsid w:val="002C7F7C"/>
    <w:rsid w:val="002D043C"/>
    <w:rsid w:val="002D0622"/>
    <w:rsid w:val="002D09CD"/>
    <w:rsid w:val="002D1389"/>
    <w:rsid w:val="002D15FF"/>
    <w:rsid w:val="002D1DBB"/>
    <w:rsid w:val="002D2A3B"/>
    <w:rsid w:val="002D2BB3"/>
    <w:rsid w:val="002D2E57"/>
    <w:rsid w:val="002D378F"/>
    <w:rsid w:val="002D3976"/>
    <w:rsid w:val="002D3C38"/>
    <w:rsid w:val="002D4050"/>
    <w:rsid w:val="002D449C"/>
    <w:rsid w:val="002D526F"/>
    <w:rsid w:val="002D5396"/>
    <w:rsid w:val="002D56D8"/>
    <w:rsid w:val="002D5841"/>
    <w:rsid w:val="002D5A68"/>
    <w:rsid w:val="002D5D0E"/>
    <w:rsid w:val="002D5DE3"/>
    <w:rsid w:val="002D685E"/>
    <w:rsid w:val="002D741D"/>
    <w:rsid w:val="002D74F9"/>
    <w:rsid w:val="002D7597"/>
    <w:rsid w:val="002D7975"/>
    <w:rsid w:val="002D7C26"/>
    <w:rsid w:val="002E004C"/>
    <w:rsid w:val="002E0C96"/>
    <w:rsid w:val="002E0E58"/>
    <w:rsid w:val="002E1355"/>
    <w:rsid w:val="002E14E4"/>
    <w:rsid w:val="002E1D65"/>
    <w:rsid w:val="002E32BB"/>
    <w:rsid w:val="002E35F6"/>
    <w:rsid w:val="002E36BE"/>
    <w:rsid w:val="002E3A1E"/>
    <w:rsid w:val="002E3B44"/>
    <w:rsid w:val="002E42DA"/>
    <w:rsid w:val="002E548D"/>
    <w:rsid w:val="002E551A"/>
    <w:rsid w:val="002E551B"/>
    <w:rsid w:val="002E572A"/>
    <w:rsid w:val="002E5852"/>
    <w:rsid w:val="002E589B"/>
    <w:rsid w:val="002E59CF"/>
    <w:rsid w:val="002E5B52"/>
    <w:rsid w:val="002E683D"/>
    <w:rsid w:val="002E68F5"/>
    <w:rsid w:val="002E6CD0"/>
    <w:rsid w:val="002E739C"/>
    <w:rsid w:val="002E748D"/>
    <w:rsid w:val="002E76D4"/>
    <w:rsid w:val="002E7989"/>
    <w:rsid w:val="002E7E4A"/>
    <w:rsid w:val="002F0465"/>
    <w:rsid w:val="002F0471"/>
    <w:rsid w:val="002F06CC"/>
    <w:rsid w:val="002F13C5"/>
    <w:rsid w:val="002F222B"/>
    <w:rsid w:val="002F2571"/>
    <w:rsid w:val="002F2599"/>
    <w:rsid w:val="002F25C4"/>
    <w:rsid w:val="002F37C5"/>
    <w:rsid w:val="002F38E6"/>
    <w:rsid w:val="002F3C0A"/>
    <w:rsid w:val="002F4C47"/>
    <w:rsid w:val="002F52D2"/>
    <w:rsid w:val="002F5DB3"/>
    <w:rsid w:val="002F5EBD"/>
    <w:rsid w:val="002F61A7"/>
    <w:rsid w:val="002F6248"/>
    <w:rsid w:val="002F643F"/>
    <w:rsid w:val="002F6900"/>
    <w:rsid w:val="002F717B"/>
    <w:rsid w:val="002F7FA8"/>
    <w:rsid w:val="003001C6"/>
    <w:rsid w:val="0030099F"/>
    <w:rsid w:val="00300D3C"/>
    <w:rsid w:val="00301320"/>
    <w:rsid w:val="003013AE"/>
    <w:rsid w:val="00302518"/>
    <w:rsid w:val="00302AB2"/>
    <w:rsid w:val="0030342E"/>
    <w:rsid w:val="003037B7"/>
    <w:rsid w:val="0030381B"/>
    <w:rsid w:val="00304309"/>
    <w:rsid w:val="0030457E"/>
    <w:rsid w:val="00304AB3"/>
    <w:rsid w:val="00304C9B"/>
    <w:rsid w:val="003059D8"/>
    <w:rsid w:val="00306266"/>
    <w:rsid w:val="00306B26"/>
    <w:rsid w:val="00306BB7"/>
    <w:rsid w:val="00310072"/>
    <w:rsid w:val="00310456"/>
    <w:rsid w:val="00310B66"/>
    <w:rsid w:val="0031149B"/>
    <w:rsid w:val="00311731"/>
    <w:rsid w:val="0031176C"/>
    <w:rsid w:val="00311806"/>
    <w:rsid w:val="00312325"/>
    <w:rsid w:val="00312932"/>
    <w:rsid w:val="003130A3"/>
    <w:rsid w:val="00313E5A"/>
    <w:rsid w:val="00314449"/>
    <w:rsid w:val="0031474F"/>
    <w:rsid w:val="003147FE"/>
    <w:rsid w:val="00314809"/>
    <w:rsid w:val="00314D7A"/>
    <w:rsid w:val="0031537D"/>
    <w:rsid w:val="0031586E"/>
    <w:rsid w:val="00315CE0"/>
    <w:rsid w:val="00315FF0"/>
    <w:rsid w:val="00316652"/>
    <w:rsid w:val="0031667B"/>
    <w:rsid w:val="00316B24"/>
    <w:rsid w:val="00316D9A"/>
    <w:rsid w:val="00317597"/>
    <w:rsid w:val="0032019C"/>
    <w:rsid w:val="00320357"/>
    <w:rsid w:val="0032059C"/>
    <w:rsid w:val="00321175"/>
    <w:rsid w:val="0032186E"/>
    <w:rsid w:val="00322983"/>
    <w:rsid w:val="00322BAE"/>
    <w:rsid w:val="00322E3A"/>
    <w:rsid w:val="0032317A"/>
    <w:rsid w:val="003239A1"/>
    <w:rsid w:val="00323D0B"/>
    <w:rsid w:val="00324A76"/>
    <w:rsid w:val="00325096"/>
    <w:rsid w:val="00325904"/>
    <w:rsid w:val="003262D5"/>
    <w:rsid w:val="003264F6"/>
    <w:rsid w:val="0032652C"/>
    <w:rsid w:val="00326A0F"/>
    <w:rsid w:val="00327361"/>
    <w:rsid w:val="00327437"/>
    <w:rsid w:val="0032745D"/>
    <w:rsid w:val="00327A61"/>
    <w:rsid w:val="00327CF7"/>
    <w:rsid w:val="00330065"/>
    <w:rsid w:val="00330A70"/>
    <w:rsid w:val="003312FC"/>
    <w:rsid w:val="0033133A"/>
    <w:rsid w:val="003315AC"/>
    <w:rsid w:val="00331669"/>
    <w:rsid w:val="00331A90"/>
    <w:rsid w:val="0033213E"/>
    <w:rsid w:val="00332D6E"/>
    <w:rsid w:val="0033357E"/>
    <w:rsid w:val="0033378B"/>
    <w:rsid w:val="0033386A"/>
    <w:rsid w:val="00334014"/>
    <w:rsid w:val="003340D0"/>
    <w:rsid w:val="00334EEC"/>
    <w:rsid w:val="00335603"/>
    <w:rsid w:val="003359C6"/>
    <w:rsid w:val="00336214"/>
    <w:rsid w:val="0033635A"/>
    <w:rsid w:val="00337EDF"/>
    <w:rsid w:val="003400D0"/>
    <w:rsid w:val="00340318"/>
    <w:rsid w:val="00340DCA"/>
    <w:rsid w:val="00342B3E"/>
    <w:rsid w:val="00342D02"/>
    <w:rsid w:val="0034329D"/>
    <w:rsid w:val="0034349F"/>
    <w:rsid w:val="003440E5"/>
    <w:rsid w:val="003446BE"/>
    <w:rsid w:val="00344921"/>
    <w:rsid w:val="00344D0C"/>
    <w:rsid w:val="00344D3E"/>
    <w:rsid w:val="003453A9"/>
    <w:rsid w:val="00345695"/>
    <w:rsid w:val="00345C6A"/>
    <w:rsid w:val="00345EE4"/>
    <w:rsid w:val="0034659A"/>
    <w:rsid w:val="00346757"/>
    <w:rsid w:val="00346BDA"/>
    <w:rsid w:val="003470C9"/>
    <w:rsid w:val="003473CC"/>
    <w:rsid w:val="003477F7"/>
    <w:rsid w:val="00347B05"/>
    <w:rsid w:val="00350337"/>
    <w:rsid w:val="00351223"/>
    <w:rsid w:val="0035151B"/>
    <w:rsid w:val="003518C5"/>
    <w:rsid w:val="003518FA"/>
    <w:rsid w:val="00351974"/>
    <w:rsid w:val="00351B39"/>
    <w:rsid w:val="00352023"/>
    <w:rsid w:val="00352069"/>
    <w:rsid w:val="003520F0"/>
    <w:rsid w:val="00352722"/>
    <w:rsid w:val="003529F2"/>
    <w:rsid w:val="00352A83"/>
    <w:rsid w:val="00353B9E"/>
    <w:rsid w:val="00353DB6"/>
    <w:rsid w:val="00353E27"/>
    <w:rsid w:val="00354187"/>
    <w:rsid w:val="00354A2F"/>
    <w:rsid w:val="003551F4"/>
    <w:rsid w:val="00355A7B"/>
    <w:rsid w:val="0035684C"/>
    <w:rsid w:val="0035720E"/>
    <w:rsid w:val="0035769E"/>
    <w:rsid w:val="00357936"/>
    <w:rsid w:val="00357A4D"/>
    <w:rsid w:val="00357A9A"/>
    <w:rsid w:val="00357DA9"/>
    <w:rsid w:val="00360355"/>
    <w:rsid w:val="00360D28"/>
    <w:rsid w:val="00361C4B"/>
    <w:rsid w:val="00361F70"/>
    <w:rsid w:val="003634D1"/>
    <w:rsid w:val="0036391A"/>
    <w:rsid w:val="00363C96"/>
    <w:rsid w:val="003644F9"/>
    <w:rsid w:val="0036511A"/>
    <w:rsid w:val="003651CE"/>
    <w:rsid w:val="003655CB"/>
    <w:rsid w:val="00365609"/>
    <w:rsid w:val="00366054"/>
    <w:rsid w:val="003662B4"/>
    <w:rsid w:val="00366DFB"/>
    <w:rsid w:val="003672A0"/>
    <w:rsid w:val="003675E3"/>
    <w:rsid w:val="00367B85"/>
    <w:rsid w:val="00370481"/>
    <w:rsid w:val="00371957"/>
    <w:rsid w:val="00371D27"/>
    <w:rsid w:val="00371F13"/>
    <w:rsid w:val="00372A2C"/>
    <w:rsid w:val="0037388D"/>
    <w:rsid w:val="00374A19"/>
    <w:rsid w:val="00375159"/>
    <w:rsid w:val="00375C7B"/>
    <w:rsid w:val="00376AAE"/>
    <w:rsid w:val="00376E1A"/>
    <w:rsid w:val="00377195"/>
    <w:rsid w:val="003777E9"/>
    <w:rsid w:val="00377D98"/>
    <w:rsid w:val="003800F3"/>
    <w:rsid w:val="00380366"/>
    <w:rsid w:val="00380CAC"/>
    <w:rsid w:val="00381379"/>
    <w:rsid w:val="003814A9"/>
    <w:rsid w:val="00382EBC"/>
    <w:rsid w:val="003835E3"/>
    <w:rsid w:val="00384C91"/>
    <w:rsid w:val="00385406"/>
    <w:rsid w:val="00385A0A"/>
    <w:rsid w:val="00385FC0"/>
    <w:rsid w:val="003860F1"/>
    <w:rsid w:val="0038629E"/>
    <w:rsid w:val="00386B11"/>
    <w:rsid w:val="00387568"/>
    <w:rsid w:val="00387C93"/>
    <w:rsid w:val="00387CC1"/>
    <w:rsid w:val="003902E4"/>
    <w:rsid w:val="00390CF6"/>
    <w:rsid w:val="00390F66"/>
    <w:rsid w:val="0039136A"/>
    <w:rsid w:val="00391BFA"/>
    <w:rsid w:val="00391F7B"/>
    <w:rsid w:val="00392505"/>
    <w:rsid w:val="0039262F"/>
    <w:rsid w:val="00392889"/>
    <w:rsid w:val="00392A59"/>
    <w:rsid w:val="00392E39"/>
    <w:rsid w:val="00392FE6"/>
    <w:rsid w:val="00393A7B"/>
    <w:rsid w:val="00393CB9"/>
    <w:rsid w:val="00393D9D"/>
    <w:rsid w:val="0039522E"/>
    <w:rsid w:val="003958D4"/>
    <w:rsid w:val="00396152"/>
    <w:rsid w:val="00396459"/>
    <w:rsid w:val="003968DF"/>
    <w:rsid w:val="00396D23"/>
    <w:rsid w:val="0039719B"/>
    <w:rsid w:val="00397586"/>
    <w:rsid w:val="003975DF"/>
    <w:rsid w:val="003A01CA"/>
    <w:rsid w:val="003A040D"/>
    <w:rsid w:val="003A0752"/>
    <w:rsid w:val="003A0925"/>
    <w:rsid w:val="003A0ECA"/>
    <w:rsid w:val="003A138D"/>
    <w:rsid w:val="003A1E5C"/>
    <w:rsid w:val="003A24B1"/>
    <w:rsid w:val="003A6A60"/>
    <w:rsid w:val="003A6CAB"/>
    <w:rsid w:val="003A7ACE"/>
    <w:rsid w:val="003B0717"/>
    <w:rsid w:val="003B19F7"/>
    <w:rsid w:val="003B1C1D"/>
    <w:rsid w:val="003B2EC2"/>
    <w:rsid w:val="003B2EE9"/>
    <w:rsid w:val="003B31DA"/>
    <w:rsid w:val="003B33E1"/>
    <w:rsid w:val="003B36B0"/>
    <w:rsid w:val="003B4651"/>
    <w:rsid w:val="003B4C7C"/>
    <w:rsid w:val="003B548C"/>
    <w:rsid w:val="003B596E"/>
    <w:rsid w:val="003B5F5C"/>
    <w:rsid w:val="003B611B"/>
    <w:rsid w:val="003B6A54"/>
    <w:rsid w:val="003B6B2C"/>
    <w:rsid w:val="003B72BD"/>
    <w:rsid w:val="003B7DA6"/>
    <w:rsid w:val="003C0457"/>
    <w:rsid w:val="003C0640"/>
    <w:rsid w:val="003C0AE5"/>
    <w:rsid w:val="003C0E34"/>
    <w:rsid w:val="003C115D"/>
    <w:rsid w:val="003C1760"/>
    <w:rsid w:val="003C1CB3"/>
    <w:rsid w:val="003C259F"/>
    <w:rsid w:val="003C41B7"/>
    <w:rsid w:val="003C4DC3"/>
    <w:rsid w:val="003C50B4"/>
    <w:rsid w:val="003C5871"/>
    <w:rsid w:val="003C5BF5"/>
    <w:rsid w:val="003C7028"/>
    <w:rsid w:val="003C77F6"/>
    <w:rsid w:val="003D0603"/>
    <w:rsid w:val="003D1B32"/>
    <w:rsid w:val="003D1B9C"/>
    <w:rsid w:val="003D1FFB"/>
    <w:rsid w:val="003D233F"/>
    <w:rsid w:val="003D2738"/>
    <w:rsid w:val="003D30AC"/>
    <w:rsid w:val="003D32E8"/>
    <w:rsid w:val="003D36D6"/>
    <w:rsid w:val="003D3BC4"/>
    <w:rsid w:val="003D3C0D"/>
    <w:rsid w:val="003D4213"/>
    <w:rsid w:val="003D4E18"/>
    <w:rsid w:val="003D5002"/>
    <w:rsid w:val="003D5087"/>
    <w:rsid w:val="003D5208"/>
    <w:rsid w:val="003D54A0"/>
    <w:rsid w:val="003D599A"/>
    <w:rsid w:val="003D5C54"/>
    <w:rsid w:val="003D624E"/>
    <w:rsid w:val="003D7816"/>
    <w:rsid w:val="003D794C"/>
    <w:rsid w:val="003D7B4C"/>
    <w:rsid w:val="003E0446"/>
    <w:rsid w:val="003E05A8"/>
    <w:rsid w:val="003E07C0"/>
    <w:rsid w:val="003E09F5"/>
    <w:rsid w:val="003E0A4C"/>
    <w:rsid w:val="003E138D"/>
    <w:rsid w:val="003E15D6"/>
    <w:rsid w:val="003E1BF8"/>
    <w:rsid w:val="003E1E45"/>
    <w:rsid w:val="003E1E89"/>
    <w:rsid w:val="003E234A"/>
    <w:rsid w:val="003E2392"/>
    <w:rsid w:val="003E2CDC"/>
    <w:rsid w:val="003E2E6E"/>
    <w:rsid w:val="003E427E"/>
    <w:rsid w:val="003E45A0"/>
    <w:rsid w:val="003E4A69"/>
    <w:rsid w:val="003E5877"/>
    <w:rsid w:val="003E6744"/>
    <w:rsid w:val="003E68E5"/>
    <w:rsid w:val="003E7DFD"/>
    <w:rsid w:val="003E7EAC"/>
    <w:rsid w:val="003F0CC4"/>
    <w:rsid w:val="003F111E"/>
    <w:rsid w:val="003F18BD"/>
    <w:rsid w:val="003F20FB"/>
    <w:rsid w:val="003F227D"/>
    <w:rsid w:val="003F2495"/>
    <w:rsid w:val="003F250D"/>
    <w:rsid w:val="003F2E11"/>
    <w:rsid w:val="003F33AA"/>
    <w:rsid w:val="003F3CBC"/>
    <w:rsid w:val="003F3EE2"/>
    <w:rsid w:val="003F4F85"/>
    <w:rsid w:val="003F5218"/>
    <w:rsid w:val="003F5C84"/>
    <w:rsid w:val="003F5D0A"/>
    <w:rsid w:val="003F62CD"/>
    <w:rsid w:val="003F6353"/>
    <w:rsid w:val="003F6C76"/>
    <w:rsid w:val="003F6D19"/>
    <w:rsid w:val="003F7B69"/>
    <w:rsid w:val="003F7CAC"/>
    <w:rsid w:val="00400940"/>
    <w:rsid w:val="00400C4A"/>
    <w:rsid w:val="00400FC6"/>
    <w:rsid w:val="00401561"/>
    <w:rsid w:val="004015CA"/>
    <w:rsid w:val="00401BB6"/>
    <w:rsid w:val="00401E53"/>
    <w:rsid w:val="0040205B"/>
    <w:rsid w:val="004022B3"/>
    <w:rsid w:val="00402421"/>
    <w:rsid w:val="00402C16"/>
    <w:rsid w:val="004030B1"/>
    <w:rsid w:val="00403121"/>
    <w:rsid w:val="00403EE5"/>
    <w:rsid w:val="004042C5"/>
    <w:rsid w:val="0040439E"/>
    <w:rsid w:val="00404727"/>
    <w:rsid w:val="00404B43"/>
    <w:rsid w:val="00405FB1"/>
    <w:rsid w:val="0040783E"/>
    <w:rsid w:val="00407B9B"/>
    <w:rsid w:val="00407E46"/>
    <w:rsid w:val="0041032C"/>
    <w:rsid w:val="00410E7E"/>
    <w:rsid w:val="00411135"/>
    <w:rsid w:val="004112B8"/>
    <w:rsid w:val="00411E38"/>
    <w:rsid w:val="00412850"/>
    <w:rsid w:val="00412D71"/>
    <w:rsid w:val="00413C21"/>
    <w:rsid w:val="00413DCA"/>
    <w:rsid w:val="00414E55"/>
    <w:rsid w:val="004152A5"/>
    <w:rsid w:val="00415FA5"/>
    <w:rsid w:val="00416542"/>
    <w:rsid w:val="0041681E"/>
    <w:rsid w:val="00416FB9"/>
    <w:rsid w:val="00417A54"/>
    <w:rsid w:val="00417DB6"/>
    <w:rsid w:val="00417E8A"/>
    <w:rsid w:val="0042012C"/>
    <w:rsid w:val="004211AA"/>
    <w:rsid w:val="004212CC"/>
    <w:rsid w:val="004212D9"/>
    <w:rsid w:val="00422107"/>
    <w:rsid w:val="0042441D"/>
    <w:rsid w:val="0042472E"/>
    <w:rsid w:val="00424B0F"/>
    <w:rsid w:val="00424F09"/>
    <w:rsid w:val="004258C6"/>
    <w:rsid w:val="00426053"/>
    <w:rsid w:val="00426248"/>
    <w:rsid w:val="00426CEE"/>
    <w:rsid w:val="00426F11"/>
    <w:rsid w:val="004276A3"/>
    <w:rsid w:val="004277C2"/>
    <w:rsid w:val="0043006C"/>
    <w:rsid w:val="0043029C"/>
    <w:rsid w:val="00430380"/>
    <w:rsid w:val="00430382"/>
    <w:rsid w:val="00430E18"/>
    <w:rsid w:val="00431602"/>
    <w:rsid w:val="0043184D"/>
    <w:rsid w:val="00432041"/>
    <w:rsid w:val="004325A3"/>
    <w:rsid w:val="004328F1"/>
    <w:rsid w:val="00433234"/>
    <w:rsid w:val="00433A76"/>
    <w:rsid w:val="00433CDE"/>
    <w:rsid w:val="00433E26"/>
    <w:rsid w:val="00433E4B"/>
    <w:rsid w:val="00434423"/>
    <w:rsid w:val="004348B5"/>
    <w:rsid w:val="00436A46"/>
    <w:rsid w:val="004377DC"/>
    <w:rsid w:val="004406DD"/>
    <w:rsid w:val="00440969"/>
    <w:rsid w:val="004414A2"/>
    <w:rsid w:val="004418B2"/>
    <w:rsid w:val="00441A5D"/>
    <w:rsid w:val="00441B4A"/>
    <w:rsid w:val="00441F35"/>
    <w:rsid w:val="004423DF"/>
    <w:rsid w:val="004426E5"/>
    <w:rsid w:val="0044279C"/>
    <w:rsid w:val="00442F1C"/>
    <w:rsid w:val="00443063"/>
    <w:rsid w:val="004431C1"/>
    <w:rsid w:val="0044366C"/>
    <w:rsid w:val="00443974"/>
    <w:rsid w:val="00443D1A"/>
    <w:rsid w:val="00444076"/>
    <w:rsid w:val="0044408C"/>
    <w:rsid w:val="0044421B"/>
    <w:rsid w:val="00444649"/>
    <w:rsid w:val="004448C8"/>
    <w:rsid w:val="00444AC0"/>
    <w:rsid w:val="0044629A"/>
    <w:rsid w:val="00446573"/>
    <w:rsid w:val="004473C6"/>
    <w:rsid w:val="004477A4"/>
    <w:rsid w:val="00447B83"/>
    <w:rsid w:val="00447BF3"/>
    <w:rsid w:val="004506E5"/>
    <w:rsid w:val="0045124D"/>
    <w:rsid w:val="00451681"/>
    <w:rsid w:val="004516FE"/>
    <w:rsid w:val="00451954"/>
    <w:rsid w:val="00451FFA"/>
    <w:rsid w:val="00452089"/>
    <w:rsid w:val="00452361"/>
    <w:rsid w:val="004525FA"/>
    <w:rsid w:val="004533D4"/>
    <w:rsid w:val="004537C8"/>
    <w:rsid w:val="0045382B"/>
    <w:rsid w:val="00453BCC"/>
    <w:rsid w:val="00453ED6"/>
    <w:rsid w:val="00453F8C"/>
    <w:rsid w:val="00454801"/>
    <w:rsid w:val="00454839"/>
    <w:rsid w:val="00454E3D"/>
    <w:rsid w:val="0045509E"/>
    <w:rsid w:val="00455D84"/>
    <w:rsid w:val="004565DB"/>
    <w:rsid w:val="004569A5"/>
    <w:rsid w:val="00456C5F"/>
    <w:rsid w:val="00460367"/>
    <w:rsid w:val="0046128B"/>
    <w:rsid w:val="004614BC"/>
    <w:rsid w:val="00461AF0"/>
    <w:rsid w:val="00462034"/>
    <w:rsid w:val="00462089"/>
    <w:rsid w:val="0046263D"/>
    <w:rsid w:val="00462658"/>
    <w:rsid w:val="004626D9"/>
    <w:rsid w:val="00462F01"/>
    <w:rsid w:val="0046398B"/>
    <w:rsid w:val="00463F9A"/>
    <w:rsid w:val="0046434D"/>
    <w:rsid w:val="0046439D"/>
    <w:rsid w:val="00464AAB"/>
    <w:rsid w:val="00464D8C"/>
    <w:rsid w:val="00464FCE"/>
    <w:rsid w:val="00465019"/>
    <w:rsid w:val="00465E91"/>
    <w:rsid w:val="00466DBB"/>
    <w:rsid w:val="00467525"/>
    <w:rsid w:val="0046756A"/>
    <w:rsid w:val="00470571"/>
    <w:rsid w:val="00470A40"/>
    <w:rsid w:val="004715AA"/>
    <w:rsid w:val="0047164D"/>
    <w:rsid w:val="0047187F"/>
    <w:rsid w:val="004718E9"/>
    <w:rsid w:val="00471BEE"/>
    <w:rsid w:val="00471F83"/>
    <w:rsid w:val="00472421"/>
    <w:rsid w:val="0047264B"/>
    <w:rsid w:val="00472AC2"/>
    <w:rsid w:val="004734A5"/>
    <w:rsid w:val="00473FBC"/>
    <w:rsid w:val="004743EB"/>
    <w:rsid w:val="00474413"/>
    <w:rsid w:val="004746BF"/>
    <w:rsid w:val="004748E8"/>
    <w:rsid w:val="00474D11"/>
    <w:rsid w:val="004750C7"/>
    <w:rsid w:val="0047512F"/>
    <w:rsid w:val="004751B6"/>
    <w:rsid w:val="00475299"/>
    <w:rsid w:val="00475E39"/>
    <w:rsid w:val="0047600F"/>
    <w:rsid w:val="00476055"/>
    <w:rsid w:val="004770E4"/>
    <w:rsid w:val="004773B0"/>
    <w:rsid w:val="004773F1"/>
    <w:rsid w:val="004774EC"/>
    <w:rsid w:val="00477E5F"/>
    <w:rsid w:val="00477FFD"/>
    <w:rsid w:val="0048025E"/>
    <w:rsid w:val="004802B8"/>
    <w:rsid w:val="0048063A"/>
    <w:rsid w:val="004808B0"/>
    <w:rsid w:val="0048138B"/>
    <w:rsid w:val="00481736"/>
    <w:rsid w:val="0048182D"/>
    <w:rsid w:val="00481DC2"/>
    <w:rsid w:val="00481E0E"/>
    <w:rsid w:val="0048227C"/>
    <w:rsid w:val="004828B8"/>
    <w:rsid w:val="00482B91"/>
    <w:rsid w:val="00482D2D"/>
    <w:rsid w:val="00483485"/>
    <w:rsid w:val="004844A9"/>
    <w:rsid w:val="00484EA8"/>
    <w:rsid w:val="00485173"/>
    <w:rsid w:val="004855D0"/>
    <w:rsid w:val="004857B0"/>
    <w:rsid w:val="00485D2F"/>
    <w:rsid w:val="0048643A"/>
    <w:rsid w:val="00486C7E"/>
    <w:rsid w:val="00486CE1"/>
    <w:rsid w:val="00487ED1"/>
    <w:rsid w:val="00490B8F"/>
    <w:rsid w:val="0049109F"/>
    <w:rsid w:val="0049129F"/>
    <w:rsid w:val="00491486"/>
    <w:rsid w:val="00491B43"/>
    <w:rsid w:val="004926BA"/>
    <w:rsid w:val="00492AB1"/>
    <w:rsid w:val="00492D34"/>
    <w:rsid w:val="00493769"/>
    <w:rsid w:val="00493956"/>
    <w:rsid w:val="004939E5"/>
    <w:rsid w:val="0049400D"/>
    <w:rsid w:val="00494263"/>
    <w:rsid w:val="00494EC7"/>
    <w:rsid w:val="004953B0"/>
    <w:rsid w:val="00495ACE"/>
    <w:rsid w:val="00496844"/>
    <w:rsid w:val="00496B8D"/>
    <w:rsid w:val="00496D73"/>
    <w:rsid w:val="004972E2"/>
    <w:rsid w:val="004976E7"/>
    <w:rsid w:val="00497B9C"/>
    <w:rsid w:val="00497CD3"/>
    <w:rsid w:val="004A0784"/>
    <w:rsid w:val="004A0B21"/>
    <w:rsid w:val="004A1658"/>
    <w:rsid w:val="004A19F7"/>
    <w:rsid w:val="004A1ADA"/>
    <w:rsid w:val="004A20E1"/>
    <w:rsid w:val="004A2491"/>
    <w:rsid w:val="004A286A"/>
    <w:rsid w:val="004A29A9"/>
    <w:rsid w:val="004A2FA9"/>
    <w:rsid w:val="004A32E2"/>
    <w:rsid w:val="004A3301"/>
    <w:rsid w:val="004A3CA2"/>
    <w:rsid w:val="004A4ECC"/>
    <w:rsid w:val="004A4FEC"/>
    <w:rsid w:val="004A55C7"/>
    <w:rsid w:val="004A6947"/>
    <w:rsid w:val="004A6B06"/>
    <w:rsid w:val="004A72FD"/>
    <w:rsid w:val="004A7529"/>
    <w:rsid w:val="004A7599"/>
    <w:rsid w:val="004A791F"/>
    <w:rsid w:val="004A7FA7"/>
    <w:rsid w:val="004B0BD6"/>
    <w:rsid w:val="004B156A"/>
    <w:rsid w:val="004B16A8"/>
    <w:rsid w:val="004B196F"/>
    <w:rsid w:val="004B1BAC"/>
    <w:rsid w:val="004B25A9"/>
    <w:rsid w:val="004B2774"/>
    <w:rsid w:val="004B28EE"/>
    <w:rsid w:val="004B408A"/>
    <w:rsid w:val="004B4A9E"/>
    <w:rsid w:val="004B4D64"/>
    <w:rsid w:val="004B61D6"/>
    <w:rsid w:val="004B62F1"/>
    <w:rsid w:val="004B6BF6"/>
    <w:rsid w:val="004B70B8"/>
    <w:rsid w:val="004B7187"/>
    <w:rsid w:val="004C0473"/>
    <w:rsid w:val="004C167E"/>
    <w:rsid w:val="004C1756"/>
    <w:rsid w:val="004C1FA4"/>
    <w:rsid w:val="004C27F6"/>
    <w:rsid w:val="004C2A02"/>
    <w:rsid w:val="004C2C63"/>
    <w:rsid w:val="004C2EDE"/>
    <w:rsid w:val="004C3835"/>
    <w:rsid w:val="004C4005"/>
    <w:rsid w:val="004C4268"/>
    <w:rsid w:val="004C46E1"/>
    <w:rsid w:val="004C4CA4"/>
    <w:rsid w:val="004C5011"/>
    <w:rsid w:val="004C59AF"/>
    <w:rsid w:val="004C664A"/>
    <w:rsid w:val="004C690D"/>
    <w:rsid w:val="004C7EC4"/>
    <w:rsid w:val="004C7EF1"/>
    <w:rsid w:val="004D0235"/>
    <w:rsid w:val="004D0616"/>
    <w:rsid w:val="004D0D23"/>
    <w:rsid w:val="004D182D"/>
    <w:rsid w:val="004D1AD8"/>
    <w:rsid w:val="004D1C81"/>
    <w:rsid w:val="004D289C"/>
    <w:rsid w:val="004D2965"/>
    <w:rsid w:val="004D2C7D"/>
    <w:rsid w:val="004D306A"/>
    <w:rsid w:val="004D30D8"/>
    <w:rsid w:val="004D38D1"/>
    <w:rsid w:val="004D39EB"/>
    <w:rsid w:val="004D4166"/>
    <w:rsid w:val="004D507A"/>
    <w:rsid w:val="004D533A"/>
    <w:rsid w:val="004D58DC"/>
    <w:rsid w:val="004D62C9"/>
    <w:rsid w:val="004D6AE5"/>
    <w:rsid w:val="004D7502"/>
    <w:rsid w:val="004D7B3F"/>
    <w:rsid w:val="004D7DB4"/>
    <w:rsid w:val="004D7DF5"/>
    <w:rsid w:val="004E039E"/>
    <w:rsid w:val="004E042F"/>
    <w:rsid w:val="004E06D8"/>
    <w:rsid w:val="004E0B09"/>
    <w:rsid w:val="004E1034"/>
    <w:rsid w:val="004E11E8"/>
    <w:rsid w:val="004E1780"/>
    <w:rsid w:val="004E1AB3"/>
    <w:rsid w:val="004E23F1"/>
    <w:rsid w:val="004E27C4"/>
    <w:rsid w:val="004E2DE8"/>
    <w:rsid w:val="004E341B"/>
    <w:rsid w:val="004E3C36"/>
    <w:rsid w:val="004E3F0B"/>
    <w:rsid w:val="004E4496"/>
    <w:rsid w:val="004E4584"/>
    <w:rsid w:val="004E48D6"/>
    <w:rsid w:val="004E4D40"/>
    <w:rsid w:val="004E52A8"/>
    <w:rsid w:val="004E58D6"/>
    <w:rsid w:val="004E6176"/>
    <w:rsid w:val="004E6275"/>
    <w:rsid w:val="004E63AD"/>
    <w:rsid w:val="004E660B"/>
    <w:rsid w:val="004E7A81"/>
    <w:rsid w:val="004F0D48"/>
    <w:rsid w:val="004F1420"/>
    <w:rsid w:val="004F254A"/>
    <w:rsid w:val="004F28F0"/>
    <w:rsid w:val="004F293E"/>
    <w:rsid w:val="004F302E"/>
    <w:rsid w:val="004F33B4"/>
    <w:rsid w:val="004F3561"/>
    <w:rsid w:val="004F3F38"/>
    <w:rsid w:val="004F3F5F"/>
    <w:rsid w:val="004F4829"/>
    <w:rsid w:val="004F4AFE"/>
    <w:rsid w:val="004F5008"/>
    <w:rsid w:val="004F5613"/>
    <w:rsid w:val="004F5784"/>
    <w:rsid w:val="004F586E"/>
    <w:rsid w:val="004F5F1D"/>
    <w:rsid w:val="004F6875"/>
    <w:rsid w:val="004F75DF"/>
    <w:rsid w:val="00500148"/>
    <w:rsid w:val="00500234"/>
    <w:rsid w:val="005015B5"/>
    <w:rsid w:val="0050175A"/>
    <w:rsid w:val="00501B5C"/>
    <w:rsid w:val="00502267"/>
    <w:rsid w:val="00503290"/>
    <w:rsid w:val="005040E1"/>
    <w:rsid w:val="005042DF"/>
    <w:rsid w:val="00504BD8"/>
    <w:rsid w:val="0050606B"/>
    <w:rsid w:val="00506213"/>
    <w:rsid w:val="005062B0"/>
    <w:rsid w:val="00506641"/>
    <w:rsid w:val="00507F47"/>
    <w:rsid w:val="0051032C"/>
    <w:rsid w:val="00510B37"/>
    <w:rsid w:val="00510C8E"/>
    <w:rsid w:val="00510DBB"/>
    <w:rsid w:val="0051170F"/>
    <w:rsid w:val="00512278"/>
    <w:rsid w:val="00512CC5"/>
    <w:rsid w:val="00512CF0"/>
    <w:rsid w:val="00513103"/>
    <w:rsid w:val="005131A8"/>
    <w:rsid w:val="00513868"/>
    <w:rsid w:val="00513AB1"/>
    <w:rsid w:val="00513AD4"/>
    <w:rsid w:val="00513CD5"/>
    <w:rsid w:val="0051436A"/>
    <w:rsid w:val="0051586A"/>
    <w:rsid w:val="00515920"/>
    <w:rsid w:val="00515F5E"/>
    <w:rsid w:val="0051637D"/>
    <w:rsid w:val="005163EF"/>
    <w:rsid w:val="00516C24"/>
    <w:rsid w:val="00516C29"/>
    <w:rsid w:val="00517B23"/>
    <w:rsid w:val="0052003A"/>
    <w:rsid w:val="00520B9C"/>
    <w:rsid w:val="00520CCD"/>
    <w:rsid w:val="0052128E"/>
    <w:rsid w:val="005212C4"/>
    <w:rsid w:val="00521A29"/>
    <w:rsid w:val="00522FF1"/>
    <w:rsid w:val="00523B06"/>
    <w:rsid w:val="00524B84"/>
    <w:rsid w:val="00524CC6"/>
    <w:rsid w:val="00525362"/>
    <w:rsid w:val="0052645C"/>
    <w:rsid w:val="00526A16"/>
    <w:rsid w:val="00526C51"/>
    <w:rsid w:val="0052700E"/>
    <w:rsid w:val="005302B3"/>
    <w:rsid w:val="0053080C"/>
    <w:rsid w:val="005318DE"/>
    <w:rsid w:val="0053251B"/>
    <w:rsid w:val="005325C9"/>
    <w:rsid w:val="0053286C"/>
    <w:rsid w:val="00532C12"/>
    <w:rsid w:val="00532D8A"/>
    <w:rsid w:val="00533092"/>
    <w:rsid w:val="005342A4"/>
    <w:rsid w:val="00534EC2"/>
    <w:rsid w:val="0053519A"/>
    <w:rsid w:val="005352C1"/>
    <w:rsid w:val="00535489"/>
    <w:rsid w:val="005355EE"/>
    <w:rsid w:val="0053562C"/>
    <w:rsid w:val="00535708"/>
    <w:rsid w:val="00535A0B"/>
    <w:rsid w:val="00535AD0"/>
    <w:rsid w:val="00536737"/>
    <w:rsid w:val="0053681D"/>
    <w:rsid w:val="00537351"/>
    <w:rsid w:val="005374F3"/>
    <w:rsid w:val="00537914"/>
    <w:rsid w:val="00537C48"/>
    <w:rsid w:val="00537C97"/>
    <w:rsid w:val="00540845"/>
    <w:rsid w:val="00540CAE"/>
    <w:rsid w:val="00540D07"/>
    <w:rsid w:val="00540EBB"/>
    <w:rsid w:val="00541B7D"/>
    <w:rsid w:val="00541D81"/>
    <w:rsid w:val="005420DD"/>
    <w:rsid w:val="0054212F"/>
    <w:rsid w:val="0054228D"/>
    <w:rsid w:val="0054263A"/>
    <w:rsid w:val="00543158"/>
    <w:rsid w:val="005431A9"/>
    <w:rsid w:val="0054337E"/>
    <w:rsid w:val="005433C0"/>
    <w:rsid w:val="00543475"/>
    <w:rsid w:val="00543E5F"/>
    <w:rsid w:val="0054433C"/>
    <w:rsid w:val="00544669"/>
    <w:rsid w:val="00544B33"/>
    <w:rsid w:val="005452FF"/>
    <w:rsid w:val="005453BF"/>
    <w:rsid w:val="005464E4"/>
    <w:rsid w:val="00547515"/>
    <w:rsid w:val="00547DCE"/>
    <w:rsid w:val="00550A96"/>
    <w:rsid w:val="00550C63"/>
    <w:rsid w:val="00550D9F"/>
    <w:rsid w:val="00551962"/>
    <w:rsid w:val="00551BEE"/>
    <w:rsid w:val="00552D40"/>
    <w:rsid w:val="005530A2"/>
    <w:rsid w:val="00553161"/>
    <w:rsid w:val="005539A9"/>
    <w:rsid w:val="005544A5"/>
    <w:rsid w:val="005550FE"/>
    <w:rsid w:val="005552BC"/>
    <w:rsid w:val="00555C77"/>
    <w:rsid w:val="00556085"/>
    <w:rsid w:val="0055689D"/>
    <w:rsid w:val="00556D85"/>
    <w:rsid w:val="00557580"/>
    <w:rsid w:val="0056001F"/>
    <w:rsid w:val="00560438"/>
    <w:rsid w:val="0056116F"/>
    <w:rsid w:val="00561BC7"/>
    <w:rsid w:val="005626D3"/>
    <w:rsid w:val="00562D02"/>
    <w:rsid w:val="00563B81"/>
    <w:rsid w:val="005641EC"/>
    <w:rsid w:val="00564371"/>
    <w:rsid w:val="0056497D"/>
    <w:rsid w:val="00564E9E"/>
    <w:rsid w:val="005650D6"/>
    <w:rsid w:val="00565B4C"/>
    <w:rsid w:val="00565D74"/>
    <w:rsid w:val="00566633"/>
    <w:rsid w:val="0056712A"/>
    <w:rsid w:val="00567647"/>
    <w:rsid w:val="00567687"/>
    <w:rsid w:val="00567B73"/>
    <w:rsid w:val="00570D00"/>
    <w:rsid w:val="00572424"/>
    <w:rsid w:val="005727FA"/>
    <w:rsid w:val="005728B0"/>
    <w:rsid w:val="00573086"/>
    <w:rsid w:val="00573880"/>
    <w:rsid w:val="00573B67"/>
    <w:rsid w:val="00573D11"/>
    <w:rsid w:val="00573F3F"/>
    <w:rsid w:val="00573FCE"/>
    <w:rsid w:val="0057459C"/>
    <w:rsid w:val="005745C3"/>
    <w:rsid w:val="005745D2"/>
    <w:rsid w:val="00574818"/>
    <w:rsid w:val="00574F1A"/>
    <w:rsid w:val="00574F1D"/>
    <w:rsid w:val="00574F2D"/>
    <w:rsid w:val="00576481"/>
    <w:rsid w:val="005765E1"/>
    <w:rsid w:val="00577C86"/>
    <w:rsid w:val="00577EC5"/>
    <w:rsid w:val="00581504"/>
    <w:rsid w:val="00581629"/>
    <w:rsid w:val="0058181D"/>
    <w:rsid w:val="0058187E"/>
    <w:rsid w:val="005818B7"/>
    <w:rsid w:val="00582B47"/>
    <w:rsid w:val="00583405"/>
    <w:rsid w:val="00583757"/>
    <w:rsid w:val="00584196"/>
    <w:rsid w:val="00584D70"/>
    <w:rsid w:val="00585714"/>
    <w:rsid w:val="0058599C"/>
    <w:rsid w:val="0058616C"/>
    <w:rsid w:val="0058655F"/>
    <w:rsid w:val="005868DC"/>
    <w:rsid w:val="00586B7D"/>
    <w:rsid w:val="00586BCD"/>
    <w:rsid w:val="005870E8"/>
    <w:rsid w:val="005872C8"/>
    <w:rsid w:val="00587B9B"/>
    <w:rsid w:val="00587E5D"/>
    <w:rsid w:val="005908D7"/>
    <w:rsid w:val="00590992"/>
    <w:rsid w:val="00591CC9"/>
    <w:rsid w:val="00592031"/>
    <w:rsid w:val="0059285E"/>
    <w:rsid w:val="00592916"/>
    <w:rsid w:val="00592A2E"/>
    <w:rsid w:val="00592D73"/>
    <w:rsid w:val="00592E09"/>
    <w:rsid w:val="00592FBE"/>
    <w:rsid w:val="005941CF"/>
    <w:rsid w:val="00594AA2"/>
    <w:rsid w:val="0059567E"/>
    <w:rsid w:val="00596448"/>
    <w:rsid w:val="005966E5"/>
    <w:rsid w:val="00597164"/>
    <w:rsid w:val="005977CD"/>
    <w:rsid w:val="005A03DF"/>
    <w:rsid w:val="005A05D9"/>
    <w:rsid w:val="005A0867"/>
    <w:rsid w:val="005A08B0"/>
    <w:rsid w:val="005A0AC8"/>
    <w:rsid w:val="005A0DB7"/>
    <w:rsid w:val="005A0ECE"/>
    <w:rsid w:val="005A166C"/>
    <w:rsid w:val="005A1D0D"/>
    <w:rsid w:val="005A25CD"/>
    <w:rsid w:val="005A2707"/>
    <w:rsid w:val="005A2C33"/>
    <w:rsid w:val="005A3D49"/>
    <w:rsid w:val="005A3F1C"/>
    <w:rsid w:val="005A4231"/>
    <w:rsid w:val="005A4860"/>
    <w:rsid w:val="005A4F3A"/>
    <w:rsid w:val="005A6581"/>
    <w:rsid w:val="005A66F8"/>
    <w:rsid w:val="005A6C42"/>
    <w:rsid w:val="005A705E"/>
    <w:rsid w:val="005A736D"/>
    <w:rsid w:val="005A75D3"/>
    <w:rsid w:val="005A776D"/>
    <w:rsid w:val="005A7A02"/>
    <w:rsid w:val="005A7CA8"/>
    <w:rsid w:val="005B014B"/>
    <w:rsid w:val="005B0379"/>
    <w:rsid w:val="005B0801"/>
    <w:rsid w:val="005B0A52"/>
    <w:rsid w:val="005B0DD0"/>
    <w:rsid w:val="005B11D0"/>
    <w:rsid w:val="005B1BE8"/>
    <w:rsid w:val="005B1D7B"/>
    <w:rsid w:val="005B26C5"/>
    <w:rsid w:val="005B27A4"/>
    <w:rsid w:val="005B27B0"/>
    <w:rsid w:val="005B289F"/>
    <w:rsid w:val="005B290D"/>
    <w:rsid w:val="005B2977"/>
    <w:rsid w:val="005B2CF3"/>
    <w:rsid w:val="005B30B8"/>
    <w:rsid w:val="005B3A60"/>
    <w:rsid w:val="005B3D87"/>
    <w:rsid w:val="005B4386"/>
    <w:rsid w:val="005B4CC1"/>
    <w:rsid w:val="005B4E6B"/>
    <w:rsid w:val="005B54A8"/>
    <w:rsid w:val="005B57EA"/>
    <w:rsid w:val="005B630D"/>
    <w:rsid w:val="005B70BE"/>
    <w:rsid w:val="005B724D"/>
    <w:rsid w:val="005B7548"/>
    <w:rsid w:val="005B754D"/>
    <w:rsid w:val="005B7B71"/>
    <w:rsid w:val="005C0083"/>
    <w:rsid w:val="005C00CC"/>
    <w:rsid w:val="005C0F2B"/>
    <w:rsid w:val="005C10DC"/>
    <w:rsid w:val="005C1175"/>
    <w:rsid w:val="005C1770"/>
    <w:rsid w:val="005C183A"/>
    <w:rsid w:val="005C2088"/>
    <w:rsid w:val="005C22A6"/>
    <w:rsid w:val="005C2412"/>
    <w:rsid w:val="005C253B"/>
    <w:rsid w:val="005C3384"/>
    <w:rsid w:val="005C33A1"/>
    <w:rsid w:val="005C38F8"/>
    <w:rsid w:val="005C3AA4"/>
    <w:rsid w:val="005C46D5"/>
    <w:rsid w:val="005C4731"/>
    <w:rsid w:val="005C4989"/>
    <w:rsid w:val="005C5492"/>
    <w:rsid w:val="005C6ABE"/>
    <w:rsid w:val="005C75EC"/>
    <w:rsid w:val="005C7CBF"/>
    <w:rsid w:val="005D013D"/>
    <w:rsid w:val="005D0691"/>
    <w:rsid w:val="005D06D6"/>
    <w:rsid w:val="005D0A77"/>
    <w:rsid w:val="005D0C82"/>
    <w:rsid w:val="005D0D0C"/>
    <w:rsid w:val="005D1DBB"/>
    <w:rsid w:val="005D2815"/>
    <w:rsid w:val="005D2909"/>
    <w:rsid w:val="005D303F"/>
    <w:rsid w:val="005D31E6"/>
    <w:rsid w:val="005D33F3"/>
    <w:rsid w:val="005D425F"/>
    <w:rsid w:val="005D48D8"/>
    <w:rsid w:val="005D4A03"/>
    <w:rsid w:val="005D5139"/>
    <w:rsid w:val="005D56E6"/>
    <w:rsid w:val="005D5DF8"/>
    <w:rsid w:val="005D600F"/>
    <w:rsid w:val="005D6B1A"/>
    <w:rsid w:val="005D7198"/>
    <w:rsid w:val="005D73A6"/>
    <w:rsid w:val="005D78B2"/>
    <w:rsid w:val="005D7E18"/>
    <w:rsid w:val="005E01A2"/>
    <w:rsid w:val="005E01E8"/>
    <w:rsid w:val="005E12C2"/>
    <w:rsid w:val="005E14E0"/>
    <w:rsid w:val="005E1900"/>
    <w:rsid w:val="005E1F74"/>
    <w:rsid w:val="005E2412"/>
    <w:rsid w:val="005E3305"/>
    <w:rsid w:val="005E36A0"/>
    <w:rsid w:val="005E3710"/>
    <w:rsid w:val="005E3C4B"/>
    <w:rsid w:val="005E4551"/>
    <w:rsid w:val="005E47B5"/>
    <w:rsid w:val="005E49D8"/>
    <w:rsid w:val="005E57C0"/>
    <w:rsid w:val="005E5A32"/>
    <w:rsid w:val="005E5C50"/>
    <w:rsid w:val="005E6C9B"/>
    <w:rsid w:val="005E6EFA"/>
    <w:rsid w:val="005E78EB"/>
    <w:rsid w:val="005E7BF9"/>
    <w:rsid w:val="005E7C9C"/>
    <w:rsid w:val="005E7F12"/>
    <w:rsid w:val="005F00AE"/>
    <w:rsid w:val="005F0FA9"/>
    <w:rsid w:val="005F1744"/>
    <w:rsid w:val="005F1842"/>
    <w:rsid w:val="005F1B3D"/>
    <w:rsid w:val="005F21E9"/>
    <w:rsid w:val="005F3552"/>
    <w:rsid w:val="005F3795"/>
    <w:rsid w:val="005F39AC"/>
    <w:rsid w:val="005F4233"/>
    <w:rsid w:val="005F43FF"/>
    <w:rsid w:val="005F451D"/>
    <w:rsid w:val="005F4CAF"/>
    <w:rsid w:val="005F4E2A"/>
    <w:rsid w:val="005F4F19"/>
    <w:rsid w:val="005F51B0"/>
    <w:rsid w:val="005F5642"/>
    <w:rsid w:val="005F614C"/>
    <w:rsid w:val="005F686C"/>
    <w:rsid w:val="005F6DFC"/>
    <w:rsid w:val="005F78E0"/>
    <w:rsid w:val="005F7AE7"/>
    <w:rsid w:val="005F7C29"/>
    <w:rsid w:val="00600A7F"/>
    <w:rsid w:val="00600AD5"/>
    <w:rsid w:val="00601C44"/>
    <w:rsid w:val="0060209B"/>
    <w:rsid w:val="006020A2"/>
    <w:rsid w:val="00602749"/>
    <w:rsid w:val="006027E4"/>
    <w:rsid w:val="006029B8"/>
    <w:rsid w:val="00602A17"/>
    <w:rsid w:val="00603C31"/>
    <w:rsid w:val="00604208"/>
    <w:rsid w:val="006042D8"/>
    <w:rsid w:val="00604538"/>
    <w:rsid w:val="0060466A"/>
    <w:rsid w:val="00605A48"/>
    <w:rsid w:val="006068E3"/>
    <w:rsid w:val="00607C25"/>
    <w:rsid w:val="00607E20"/>
    <w:rsid w:val="006104B0"/>
    <w:rsid w:val="006105DF"/>
    <w:rsid w:val="00610DCA"/>
    <w:rsid w:val="00610E44"/>
    <w:rsid w:val="00610F9C"/>
    <w:rsid w:val="0061185E"/>
    <w:rsid w:val="006119BC"/>
    <w:rsid w:val="00611BF4"/>
    <w:rsid w:val="0061209A"/>
    <w:rsid w:val="0061260F"/>
    <w:rsid w:val="006128FE"/>
    <w:rsid w:val="00613731"/>
    <w:rsid w:val="00614AA0"/>
    <w:rsid w:val="00614B13"/>
    <w:rsid w:val="00614D20"/>
    <w:rsid w:val="00614D70"/>
    <w:rsid w:val="00615006"/>
    <w:rsid w:val="00615123"/>
    <w:rsid w:val="00615FA8"/>
    <w:rsid w:val="006160E6"/>
    <w:rsid w:val="00616599"/>
    <w:rsid w:val="006167E8"/>
    <w:rsid w:val="00617105"/>
    <w:rsid w:val="00617468"/>
    <w:rsid w:val="00617715"/>
    <w:rsid w:val="00617B21"/>
    <w:rsid w:val="00620299"/>
    <w:rsid w:val="00620830"/>
    <w:rsid w:val="00620A6E"/>
    <w:rsid w:val="00621456"/>
    <w:rsid w:val="00621568"/>
    <w:rsid w:val="00621BAE"/>
    <w:rsid w:val="00621BE6"/>
    <w:rsid w:val="00622207"/>
    <w:rsid w:val="00623C60"/>
    <w:rsid w:val="00623E18"/>
    <w:rsid w:val="006244E8"/>
    <w:rsid w:val="00624D99"/>
    <w:rsid w:val="00625FC2"/>
    <w:rsid w:val="006264EC"/>
    <w:rsid w:val="006264ED"/>
    <w:rsid w:val="00626616"/>
    <w:rsid w:val="006267FB"/>
    <w:rsid w:val="00626D55"/>
    <w:rsid w:val="0062718F"/>
    <w:rsid w:val="006274B5"/>
    <w:rsid w:val="006274EF"/>
    <w:rsid w:val="006276D4"/>
    <w:rsid w:val="006301B4"/>
    <w:rsid w:val="00630E06"/>
    <w:rsid w:val="00630EC7"/>
    <w:rsid w:val="006312D3"/>
    <w:rsid w:val="00631493"/>
    <w:rsid w:val="006317B7"/>
    <w:rsid w:val="00631F89"/>
    <w:rsid w:val="0063202E"/>
    <w:rsid w:val="006320B4"/>
    <w:rsid w:val="00632C9E"/>
    <w:rsid w:val="00633A9E"/>
    <w:rsid w:val="00633BFB"/>
    <w:rsid w:val="006342FD"/>
    <w:rsid w:val="0063478E"/>
    <w:rsid w:val="00634B2F"/>
    <w:rsid w:val="006354B1"/>
    <w:rsid w:val="0063563E"/>
    <w:rsid w:val="00635908"/>
    <w:rsid w:val="00635C50"/>
    <w:rsid w:val="00637925"/>
    <w:rsid w:val="00640001"/>
    <w:rsid w:val="00640831"/>
    <w:rsid w:val="00640EB9"/>
    <w:rsid w:val="00640F29"/>
    <w:rsid w:val="00641454"/>
    <w:rsid w:val="00641706"/>
    <w:rsid w:val="00642113"/>
    <w:rsid w:val="00642551"/>
    <w:rsid w:val="00642A2B"/>
    <w:rsid w:val="00642D5B"/>
    <w:rsid w:val="006430B6"/>
    <w:rsid w:val="006432BB"/>
    <w:rsid w:val="00644014"/>
    <w:rsid w:val="006440DD"/>
    <w:rsid w:val="0064441E"/>
    <w:rsid w:val="0064474C"/>
    <w:rsid w:val="00644FFF"/>
    <w:rsid w:val="0064562D"/>
    <w:rsid w:val="00645E53"/>
    <w:rsid w:val="00646054"/>
    <w:rsid w:val="0064670A"/>
    <w:rsid w:val="00647D84"/>
    <w:rsid w:val="00650723"/>
    <w:rsid w:val="006507E6"/>
    <w:rsid w:val="00650AF6"/>
    <w:rsid w:val="0065139E"/>
    <w:rsid w:val="006516B0"/>
    <w:rsid w:val="006519DB"/>
    <w:rsid w:val="00651A3D"/>
    <w:rsid w:val="00651AB4"/>
    <w:rsid w:val="00652A62"/>
    <w:rsid w:val="00652BC6"/>
    <w:rsid w:val="00653917"/>
    <w:rsid w:val="00653D52"/>
    <w:rsid w:val="00654170"/>
    <w:rsid w:val="006554F9"/>
    <w:rsid w:val="006555F6"/>
    <w:rsid w:val="00655607"/>
    <w:rsid w:val="006556F2"/>
    <w:rsid w:val="0065598A"/>
    <w:rsid w:val="00656297"/>
    <w:rsid w:val="0065629C"/>
    <w:rsid w:val="00656953"/>
    <w:rsid w:val="006570B9"/>
    <w:rsid w:val="006577B9"/>
    <w:rsid w:val="00657E7D"/>
    <w:rsid w:val="006600DA"/>
    <w:rsid w:val="00660775"/>
    <w:rsid w:val="0066078D"/>
    <w:rsid w:val="006646D5"/>
    <w:rsid w:val="006651F8"/>
    <w:rsid w:val="006653A5"/>
    <w:rsid w:val="0066580C"/>
    <w:rsid w:val="00665926"/>
    <w:rsid w:val="00665A1A"/>
    <w:rsid w:val="00665A9D"/>
    <w:rsid w:val="006667E7"/>
    <w:rsid w:val="00667E53"/>
    <w:rsid w:val="0067007E"/>
    <w:rsid w:val="0067012F"/>
    <w:rsid w:val="00670980"/>
    <w:rsid w:val="00671802"/>
    <w:rsid w:val="0067192F"/>
    <w:rsid w:val="00671A02"/>
    <w:rsid w:val="00671CAD"/>
    <w:rsid w:val="00672068"/>
    <w:rsid w:val="00673BE8"/>
    <w:rsid w:val="00673CB1"/>
    <w:rsid w:val="00674311"/>
    <w:rsid w:val="006758C4"/>
    <w:rsid w:val="00675F39"/>
    <w:rsid w:val="0067628B"/>
    <w:rsid w:val="00676872"/>
    <w:rsid w:val="00676B19"/>
    <w:rsid w:val="00677209"/>
    <w:rsid w:val="00677DC0"/>
    <w:rsid w:val="006804FD"/>
    <w:rsid w:val="00680E4E"/>
    <w:rsid w:val="00680EC9"/>
    <w:rsid w:val="0068106D"/>
    <w:rsid w:val="00681439"/>
    <w:rsid w:val="00681ACE"/>
    <w:rsid w:val="00681FDF"/>
    <w:rsid w:val="00683024"/>
    <w:rsid w:val="0068323E"/>
    <w:rsid w:val="0068373B"/>
    <w:rsid w:val="0068404C"/>
    <w:rsid w:val="00684D79"/>
    <w:rsid w:val="00684F93"/>
    <w:rsid w:val="006853AB"/>
    <w:rsid w:val="0068581F"/>
    <w:rsid w:val="00685871"/>
    <w:rsid w:val="00685DE9"/>
    <w:rsid w:val="00685F23"/>
    <w:rsid w:val="00685F54"/>
    <w:rsid w:val="00686012"/>
    <w:rsid w:val="00686C69"/>
    <w:rsid w:val="00686FC5"/>
    <w:rsid w:val="00687723"/>
    <w:rsid w:val="0069066D"/>
    <w:rsid w:val="00691011"/>
    <w:rsid w:val="00691537"/>
    <w:rsid w:val="006918D6"/>
    <w:rsid w:val="00691E47"/>
    <w:rsid w:val="006921FC"/>
    <w:rsid w:val="006924BE"/>
    <w:rsid w:val="006924F3"/>
    <w:rsid w:val="00692BE1"/>
    <w:rsid w:val="00694906"/>
    <w:rsid w:val="00695794"/>
    <w:rsid w:val="00695958"/>
    <w:rsid w:val="00695A4F"/>
    <w:rsid w:val="006965C5"/>
    <w:rsid w:val="00696B17"/>
    <w:rsid w:val="00696B47"/>
    <w:rsid w:val="00696EBB"/>
    <w:rsid w:val="0069728C"/>
    <w:rsid w:val="006972F8"/>
    <w:rsid w:val="00697654"/>
    <w:rsid w:val="006A0DE2"/>
    <w:rsid w:val="006A0E48"/>
    <w:rsid w:val="006A102D"/>
    <w:rsid w:val="006A23C1"/>
    <w:rsid w:val="006A2B82"/>
    <w:rsid w:val="006A33FD"/>
    <w:rsid w:val="006A390E"/>
    <w:rsid w:val="006A3AFA"/>
    <w:rsid w:val="006A3C67"/>
    <w:rsid w:val="006A4B16"/>
    <w:rsid w:val="006A532B"/>
    <w:rsid w:val="006A545A"/>
    <w:rsid w:val="006A5ADF"/>
    <w:rsid w:val="006A5B40"/>
    <w:rsid w:val="006A6419"/>
    <w:rsid w:val="006A641B"/>
    <w:rsid w:val="006A6656"/>
    <w:rsid w:val="006A6BF3"/>
    <w:rsid w:val="006A7625"/>
    <w:rsid w:val="006A7E23"/>
    <w:rsid w:val="006B00CD"/>
    <w:rsid w:val="006B02D2"/>
    <w:rsid w:val="006B078B"/>
    <w:rsid w:val="006B0B34"/>
    <w:rsid w:val="006B2870"/>
    <w:rsid w:val="006B3219"/>
    <w:rsid w:val="006B3270"/>
    <w:rsid w:val="006B3A9E"/>
    <w:rsid w:val="006B43AD"/>
    <w:rsid w:val="006B43D2"/>
    <w:rsid w:val="006B476A"/>
    <w:rsid w:val="006B572F"/>
    <w:rsid w:val="006B5D94"/>
    <w:rsid w:val="006B5F06"/>
    <w:rsid w:val="006B60EC"/>
    <w:rsid w:val="006B6720"/>
    <w:rsid w:val="006B6DA6"/>
    <w:rsid w:val="006B7054"/>
    <w:rsid w:val="006B7420"/>
    <w:rsid w:val="006B7868"/>
    <w:rsid w:val="006B7981"/>
    <w:rsid w:val="006B7C14"/>
    <w:rsid w:val="006B7E8A"/>
    <w:rsid w:val="006C0157"/>
    <w:rsid w:val="006C0E38"/>
    <w:rsid w:val="006C0F0E"/>
    <w:rsid w:val="006C11A2"/>
    <w:rsid w:val="006C1DA0"/>
    <w:rsid w:val="006C1E5F"/>
    <w:rsid w:val="006C3365"/>
    <w:rsid w:val="006C3610"/>
    <w:rsid w:val="006C3E56"/>
    <w:rsid w:val="006C4C24"/>
    <w:rsid w:val="006C5056"/>
    <w:rsid w:val="006C5076"/>
    <w:rsid w:val="006C52A9"/>
    <w:rsid w:val="006C5838"/>
    <w:rsid w:val="006C5DB0"/>
    <w:rsid w:val="006C6586"/>
    <w:rsid w:val="006C68C3"/>
    <w:rsid w:val="006C6C54"/>
    <w:rsid w:val="006C7819"/>
    <w:rsid w:val="006C7C31"/>
    <w:rsid w:val="006C7CB5"/>
    <w:rsid w:val="006C7E59"/>
    <w:rsid w:val="006C7EAA"/>
    <w:rsid w:val="006C7EDC"/>
    <w:rsid w:val="006D0364"/>
    <w:rsid w:val="006D0CC1"/>
    <w:rsid w:val="006D1D3E"/>
    <w:rsid w:val="006D21EF"/>
    <w:rsid w:val="006D2565"/>
    <w:rsid w:val="006D2741"/>
    <w:rsid w:val="006D3284"/>
    <w:rsid w:val="006D39EF"/>
    <w:rsid w:val="006D4484"/>
    <w:rsid w:val="006D44D6"/>
    <w:rsid w:val="006D48F9"/>
    <w:rsid w:val="006D4985"/>
    <w:rsid w:val="006D4C14"/>
    <w:rsid w:val="006D5015"/>
    <w:rsid w:val="006D51C7"/>
    <w:rsid w:val="006D5D5F"/>
    <w:rsid w:val="006D68A1"/>
    <w:rsid w:val="006D6C6F"/>
    <w:rsid w:val="006D6DE6"/>
    <w:rsid w:val="006D7626"/>
    <w:rsid w:val="006D76F4"/>
    <w:rsid w:val="006D7BF4"/>
    <w:rsid w:val="006E0343"/>
    <w:rsid w:val="006E0E76"/>
    <w:rsid w:val="006E1435"/>
    <w:rsid w:val="006E14C4"/>
    <w:rsid w:val="006E1878"/>
    <w:rsid w:val="006E222A"/>
    <w:rsid w:val="006E2564"/>
    <w:rsid w:val="006E272E"/>
    <w:rsid w:val="006E309C"/>
    <w:rsid w:val="006E4171"/>
    <w:rsid w:val="006E51C3"/>
    <w:rsid w:val="006E5E7C"/>
    <w:rsid w:val="006E609A"/>
    <w:rsid w:val="006E646F"/>
    <w:rsid w:val="006E70D5"/>
    <w:rsid w:val="006F048F"/>
    <w:rsid w:val="006F04A7"/>
    <w:rsid w:val="006F05D1"/>
    <w:rsid w:val="006F1869"/>
    <w:rsid w:val="006F2B73"/>
    <w:rsid w:val="006F2C6D"/>
    <w:rsid w:val="006F353B"/>
    <w:rsid w:val="006F4AD1"/>
    <w:rsid w:val="006F5161"/>
    <w:rsid w:val="006F57D5"/>
    <w:rsid w:val="006F5DA2"/>
    <w:rsid w:val="006F6033"/>
    <w:rsid w:val="006F6363"/>
    <w:rsid w:val="006F6495"/>
    <w:rsid w:val="006F6582"/>
    <w:rsid w:val="006F68CC"/>
    <w:rsid w:val="006F6A45"/>
    <w:rsid w:val="006F7604"/>
    <w:rsid w:val="007009E9"/>
    <w:rsid w:val="00700B8A"/>
    <w:rsid w:val="00701353"/>
    <w:rsid w:val="007017A5"/>
    <w:rsid w:val="0070184F"/>
    <w:rsid w:val="00702553"/>
    <w:rsid w:val="00703855"/>
    <w:rsid w:val="00704122"/>
    <w:rsid w:val="007044C2"/>
    <w:rsid w:val="007047CB"/>
    <w:rsid w:val="00704EA7"/>
    <w:rsid w:val="00704FE1"/>
    <w:rsid w:val="0070559D"/>
    <w:rsid w:val="00705A0C"/>
    <w:rsid w:val="00705A62"/>
    <w:rsid w:val="00705D45"/>
    <w:rsid w:val="00705EE0"/>
    <w:rsid w:val="00706456"/>
    <w:rsid w:val="007064D3"/>
    <w:rsid w:val="00706614"/>
    <w:rsid w:val="007069DE"/>
    <w:rsid w:val="007074D8"/>
    <w:rsid w:val="00707A57"/>
    <w:rsid w:val="0071063A"/>
    <w:rsid w:val="007108DD"/>
    <w:rsid w:val="007114E5"/>
    <w:rsid w:val="00711D39"/>
    <w:rsid w:val="00711DFE"/>
    <w:rsid w:val="00713829"/>
    <w:rsid w:val="00713C6F"/>
    <w:rsid w:val="007141CF"/>
    <w:rsid w:val="00715564"/>
    <w:rsid w:val="0071597E"/>
    <w:rsid w:val="00715EDE"/>
    <w:rsid w:val="00716B2D"/>
    <w:rsid w:val="00717594"/>
    <w:rsid w:val="007206E1"/>
    <w:rsid w:val="00721196"/>
    <w:rsid w:val="007211CE"/>
    <w:rsid w:val="00721341"/>
    <w:rsid w:val="007213F5"/>
    <w:rsid w:val="00721D7B"/>
    <w:rsid w:val="00722631"/>
    <w:rsid w:val="00723425"/>
    <w:rsid w:val="00724715"/>
    <w:rsid w:val="0072490C"/>
    <w:rsid w:val="00724EF7"/>
    <w:rsid w:val="0072504D"/>
    <w:rsid w:val="00725874"/>
    <w:rsid w:val="007263A0"/>
    <w:rsid w:val="00726488"/>
    <w:rsid w:val="00726D24"/>
    <w:rsid w:val="007324E5"/>
    <w:rsid w:val="00733F55"/>
    <w:rsid w:val="00733F6F"/>
    <w:rsid w:val="007346C8"/>
    <w:rsid w:val="00734741"/>
    <w:rsid w:val="00734BA1"/>
    <w:rsid w:val="007351B8"/>
    <w:rsid w:val="0073531A"/>
    <w:rsid w:val="00735A01"/>
    <w:rsid w:val="00735CED"/>
    <w:rsid w:val="00735D1A"/>
    <w:rsid w:val="007361F5"/>
    <w:rsid w:val="007369E4"/>
    <w:rsid w:val="00736BB4"/>
    <w:rsid w:val="00736C03"/>
    <w:rsid w:val="007371C0"/>
    <w:rsid w:val="0073772C"/>
    <w:rsid w:val="0073775B"/>
    <w:rsid w:val="00737D72"/>
    <w:rsid w:val="00740661"/>
    <w:rsid w:val="007406F9"/>
    <w:rsid w:val="0074071C"/>
    <w:rsid w:val="0074209E"/>
    <w:rsid w:val="0074305F"/>
    <w:rsid w:val="00744765"/>
    <w:rsid w:val="00744C84"/>
    <w:rsid w:val="00744E08"/>
    <w:rsid w:val="00744F2D"/>
    <w:rsid w:val="0074503B"/>
    <w:rsid w:val="00745871"/>
    <w:rsid w:val="00745894"/>
    <w:rsid w:val="00745D8B"/>
    <w:rsid w:val="0074740A"/>
    <w:rsid w:val="00747A24"/>
    <w:rsid w:val="00750F28"/>
    <w:rsid w:val="00751196"/>
    <w:rsid w:val="0075188B"/>
    <w:rsid w:val="007519FC"/>
    <w:rsid w:val="00751CAE"/>
    <w:rsid w:val="00752236"/>
    <w:rsid w:val="0075260E"/>
    <w:rsid w:val="00752E8D"/>
    <w:rsid w:val="007547DD"/>
    <w:rsid w:val="00754DC0"/>
    <w:rsid w:val="00755732"/>
    <w:rsid w:val="0075579A"/>
    <w:rsid w:val="007557DC"/>
    <w:rsid w:val="00756EE6"/>
    <w:rsid w:val="0076008B"/>
    <w:rsid w:val="007600A7"/>
    <w:rsid w:val="0076043E"/>
    <w:rsid w:val="0076058C"/>
    <w:rsid w:val="00760A83"/>
    <w:rsid w:val="007619BE"/>
    <w:rsid w:val="00761B6A"/>
    <w:rsid w:val="007623FF"/>
    <w:rsid w:val="0076256D"/>
    <w:rsid w:val="00763BB1"/>
    <w:rsid w:val="007642AF"/>
    <w:rsid w:val="00764F05"/>
    <w:rsid w:val="00765DFC"/>
    <w:rsid w:val="007662E3"/>
    <w:rsid w:val="00766651"/>
    <w:rsid w:val="00766A68"/>
    <w:rsid w:val="00766BA1"/>
    <w:rsid w:val="00767597"/>
    <w:rsid w:val="00767672"/>
    <w:rsid w:val="00767D02"/>
    <w:rsid w:val="007710F3"/>
    <w:rsid w:val="00771525"/>
    <w:rsid w:val="00771B0F"/>
    <w:rsid w:val="00772114"/>
    <w:rsid w:val="00772203"/>
    <w:rsid w:val="00772460"/>
    <w:rsid w:val="00772E3B"/>
    <w:rsid w:val="0077310C"/>
    <w:rsid w:val="00773267"/>
    <w:rsid w:val="0077399F"/>
    <w:rsid w:val="00773AE9"/>
    <w:rsid w:val="00773DB2"/>
    <w:rsid w:val="0077418F"/>
    <w:rsid w:val="007745D7"/>
    <w:rsid w:val="00774646"/>
    <w:rsid w:val="0077477E"/>
    <w:rsid w:val="00774ADF"/>
    <w:rsid w:val="00774B7F"/>
    <w:rsid w:val="00774D4B"/>
    <w:rsid w:val="007755B1"/>
    <w:rsid w:val="00775B85"/>
    <w:rsid w:val="00775CDA"/>
    <w:rsid w:val="00776903"/>
    <w:rsid w:val="00776B59"/>
    <w:rsid w:val="007770EC"/>
    <w:rsid w:val="00777FC6"/>
    <w:rsid w:val="0078062C"/>
    <w:rsid w:val="00780688"/>
    <w:rsid w:val="00781684"/>
    <w:rsid w:val="00781CB8"/>
    <w:rsid w:val="007821D2"/>
    <w:rsid w:val="00782BDE"/>
    <w:rsid w:val="00783816"/>
    <w:rsid w:val="00783CB7"/>
    <w:rsid w:val="0078415F"/>
    <w:rsid w:val="007842F8"/>
    <w:rsid w:val="00784BFA"/>
    <w:rsid w:val="00784D10"/>
    <w:rsid w:val="0078578F"/>
    <w:rsid w:val="0078662B"/>
    <w:rsid w:val="007868D6"/>
    <w:rsid w:val="00786C8F"/>
    <w:rsid w:val="00787147"/>
    <w:rsid w:val="0078736F"/>
    <w:rsid w:val="00787611"/>
    <w:rsid w:val="00787686"/>
    <w:rsid w:val="00790217"/>
    <w:rsid w:val="00790691"/>
    <w:rsid w:val="00790C0F"/>
    <w:rsid w:val="00790E7E"/>
    <w:rsid w:val="00791018"/>
    <w:rsid w:val="00791269"/>
    <w:rsid w:val="00791962"/>
    <w:rsid w:val="007920E7"/>
    <w:rsid w:val="007928C0"/>
    <w:rsid w:val="00792FB6"/>
    <w:rsid w:val="007934B6"/>
    <w:rsid w:val="00793F85"/>
    <w:rsid w:val="00794285"/>
    <w:rsid w:val="0079455E"/>
    <w:rsid w:val="00794DC6"/>
    <w:rsid w:val="00795068"/>
    <w:rsid w:val="007950C2"/>
    <w:rsid w:val="007963FA"/>
    <w:rsid w:val="0079656F"/>
    <w:rsid w:val="007968EE"/>
    <w:rsid w:val="0079702E"/>
    <w:rsid w:val="0079705E"/>
    <w:rsid w:val="007973D6"/>
    <w:rsid w:val="007A04EA"/>
    <w:rsid w:val="007A0C56"/>
    <w:rsid w:val="007A117B"/>
    <w:rsid w:val="007A1234"/>
    <w:rsid w:val="007A1411"/>
    <w:rsid w:val="007A2767"/>
    <w:rsid w:val="007A2F49"/>
    <w:rsid w:val="007A3535"/>
    <w:rsid w:val="007A3B1B"/>
    <w:rsid w:val="007A51AD"/>
    <w:rsid w:val="007A5699"/>
    <w:rsid w:val="007A6CD7"/>
    <w:rsid w:val="007A7056"/>
    <w:rsid w:val="007A74B7"/>
    <w:rsid w:val="007A78B6"/>
    <w:rsid w:val="007A7DCD"/>
    <w:rsid w:val="007A7F69"/>
    <w:rsid w:val="007B0B1E"/>
    <w:rsid w:val="007B15F8"/>
    <w:rsid w:val="007B16FE"/>
    <w:rsid w:val="007B1828"/>
    <w:rsid w:val="007B1DFC"/>
    <w:rsid w:val="007B1ECE"/>
    <w:rsid w:val="007B3684"/>
    <w:rsid w:val="007B3D64"/>
    <w:rsid w:val="007B429A"/>
    <w:rsid w:val="007B43C5"/>
    <w:rsid w:val="007B5A80"/>
    <w:rsid w:val="007B5F37"/>
    <w:rsid w:val="007B63DE"/>
    <w:rsid w:val="007B6988"/>
    <w:rsid w:val="007B6C40"/>
    <w:rsid w:val="007B6CD0"/>
    <w:rsid w:val="007B6F58"/>
    <w:rsid w:val="007B757F"/>
    <w:rsid w:val="007B7E38"/>
    <w:rsid w:val="007B7FA3"/>
    <w:rsid w:val="007C0239"/>
    <w:rsid w:val="007C068E"/>
    <w:rsid w:val="007C1189"/>
    <w:rsid w:val="007C1A6C"/>
    <w:rsid w:val="007C1DCE"/>
    <w:rsid w:val="007C2097"/>
    <w:rsid w:val="007C20E7"/>
    <w:rsid w:val="007C2407"/>
    <w:rsid w:val="007C291E"/>
    <w:rsid w:val="007C2958"/>
    <w:rsid w:val="007C2F0F"/>
    <w:rsid w:val="007C3628"/>
    <w:rsid w:val="007C3B8E"/>
    <w:rsid w:val="007C3C80"/>
    <w:rsid w:val="007C3D17"/>
    <w:rsid w:val="007C4443"/>
    <w:rsid w:val="007C464C"/>
    <w:rsid w:val="007C4F12"/>
    <w:rsid w:val="007C5A18"/>
    <w:rsid w:val="007C5FEC"/>
    <w:rsid w:val="007C684B"/>
    <w:rsid w:val="007C692C"/>
    <w:rsid w:val="007C6F16"/>
    <w:rsid w:val="007C72D6"/>
    <w:rsid w:val="007C7761"/>
    <w:rsid w:val="007C787C"/>
    <w:rsid w:val="007C7E5E"/>
    <w:rsid w:val="007C7F44"/>
    <w:rsid w:val="007D033C"/>
    <w:rsid w:val="007D132C"/>
    <w:rsid w:val="007D14A0"/>
    <w:rsid w:val="007D1588"/>
    <w:rsid w:val="007D355A"/>
    <w:rsid w:val="007D37B9"/>
    <w:rsid w:val="007D3F7B"/>
    <w:rsid w:val="007D5B39"/>
    <w:rsid w:val="007D6164"/>
    <w:rsid w:val="007D61C8"/>
    <w:rsid w:val="007D636B"/>
    <w:rsid w:val="007D63C5"/>
    <w:rsid w:val="007D6654"/>
    <w:rsid w:val="007D7341"/>
    <w:rsid w:val="007D73EC"/>
    <w:rsid w:val="007E0075"/>
    <w:rsid w:val="007E0C7F"/>
    <w:rsid w:val="007E10B5"/>
    <w:rsid w:val="007E1419"/>
    <w:rsid w:val="007E147D"/>
    <w:rsid w:val="007E1858"/>
    <w:rsid w:val="007E1B47"/>
    <w:rsid w:val="007E2368"/>
    <w:rsid w:val="007E24C1"/>
    <w:rsid w:val="007E2556"/>
    <w:rsid w:val="007E2CBD"/>
    <w:rsid w:val="007E2E0D"/>
    <w:rsid w:val="007E3846"/>
    <w:rsid w:val="007E3BEF"/>
    <w:rsid w:val="007E3CB6"/>
    <w:rsid w:val="007E3E9A"/>
    <w:rsid w:val="007E43CA"/>
    <w:rsid w:val="007E4456"/>
    <w:rsid w:val="007E4486"/>
    <w:rsid w:val="007E4A45"/>
    <w:rsid w:val="007E509E"/>
    <w:rsid w:val="007E50FF"/>
    <w:rsid w:val="007E51EF"/>
    <w:rsid w:val="007E58E5"/>
    <w:rsid w:val="007E5945"/>
    <w:rsid w:val="007E5EAB"/>
    <w:rsid w:val="007E5FF7"/>
    <w:rsid w:val="007E6323"/>
    <w:rsid w:val="007E6881"/>
    <w:rsid w:val="007E6A6D"/>
    <w:rsid w:val="007E753F"/>
    <w:rsid w:val="007F03F1"/>
    <w:rsid w:val="007F0990"/>
    <w:rsid w:val="007F0CB5"/>
    <w:rsid w:val="007F14FC"/>
    <w:rsid w:val="007F1862"/>
    <w:rsid w:val="007F19A9"/>
    <w:rsid w:val="007F1B60"/>
    <w:rsid w:val="007F1BAE"/>
    <w:rsid w:val="007F24FA"/>
    <w:rsid w:val="007F360D"/>
    <w:rsid w:val="007F3F78"/>
    <w:rsid w:val="007F4218"/>
    <w:rsid w:val="007F4855"/>
    <w:rsid w:val="007F49A1"/>
    <w:rsid w:val="007F4B77"/>
    <w:rsid w:val="007F4CFE"/>
    <w:rsid w:val="007F4D83"/>
    <w:rsid w:val="007F4E67"/>
    <w:rsid w:val="007F4F4F"/>
    <w:rsid w:val="007F4F83"/>
    <w:rsid w:val="007F5257"/>
    <w:rsid w:val="007F65C3"/>
    <w:rsid w:val="007F6F00"/>
    <w:rsid w:val="007F6F18"/>
    <w:rsid w:val="007F72FE"/>
    <w:rsid w:val="007F765D"/>
    <w:rsid w:val="007F7949"/>
    <w:rsid w:val="00800403"/>
    <w:rsid w:val="00800FF6"/>
    <w:rsid w:val="00801842"/>
    <w:rsid w:val="00801A6D"/>
    <w:rsid w:val="0080235C"/>
    <w:rsid w:val="00802639"/>
    <w:rsid w:val="00802818"/>
    <w:rsid w:val="00804109"/>
    <w:rsid w:val="008042C9"/>
    <w:rsid w:val="008049BD"/>
    <w:rsid w:val="00804A2A"/>
    <w:rsid w:val="00804E29"/>
    <w:rsid w:val="00805524"/>
    <w:rsid w:val="0080567E"/>
    <w:rsid w:val="00805B21"/>
    <w:rsid w:val="00805B51"/>
    <w:rsid w:val="00805D64"/>
    <w:rsid w:val="00805DE9"/>
    <w:rsid w:val="00806258"/>
    <w:rsid w:val="00806A09"/>
    <w:rsid w:val="00806B78"/>
    <w:rsid w:val="00807184"/>
    <w:rsid w:val="00807D52"/>
    <w:rsid w:val="00807D6B"/>
    <w:rsid w:val="008118C7"/>
    <w:rsid w:val="00812E48"/>
    <w:rsid w:val="0081316B"/>
    <w:rsid w:val="008131FF"/>
    <w:rsid w:val="0081353C"/>
    <w:rsid w:val="00813761"/>
    <w:rsid w:val="0081390D"/>
    <w:rsid w:val="00813B32"/>
    <w:rsid w:val="00813BCE"/>
    <w:rsid w:val="0081422B"/>
    <w:rsid w:val="008153EB"/>
    <w:rsid w:val="0081584C"/>
    <w:rsid w:val="00816243"/>
    <w:rsid w:val="00816C0B"/>
    <w:rsid w:val="00816FA5"/>
    <w:rsid w:val="0081755B"/>
    <w:rsid w:val="00817A19"/>
    <w:rsid w:val="00817A26"/>
    <w:rsid w:val="008207C5"/>
    <w:rsid w:val="00820ACC"/>
    <w:rsid w:val="0082111C"/>
    <w:rsid w:val="00821371"/>
    <w:rsid w:val="00822917"/>
    <w:rsid w:val="00822F8F"/>
    <w:rsid w:val="008235B6"/>
    <w:rsid w:val="00823800"/>
    <w:rsid w:val="0082425E"/>
    <w:rsid w:val="0082447B"/>
    <w:rsid w:val="00824651"/>
    <w:rsid w:val="00824DEE"/>
    <w:rsid w:val="0082553C"/>
    <w:rsid w:val="00825573"/>
    <w:rsid w:val="00825867"/>
    <w:rsid w:val="008261B0"/>
    <w:rsid w:val="00826786"/>
    <w:rsid w:val="008268D1"/>
    <w:rsid w:val="00826907"/>
    <w:rsid w:val="00826B90"/>
    <w:rsid w:val="00826DA4"/>
    <w:rsid w:val="00827472"/>
    <w:rsid w:val="00827B3C"/>
    <w:rsid w:val="00827CB6"/>
    <w:rsid w:val="00827E11"/>
    <w:rsid w:val="0083212B"/>
    <w:rsid w:val="00832445"/>
    <w:rsid w:val="008327E1"/>
    <w:rsid w:val="00832B9E"/>
    <w:rsid w:val="00832CEA"/>
    <w:rsid w:val="00832F4A"/>
    <w:rsid w:val="008332C7"/>
    <w:rsid w:val="0083336B"/>
    <w:rsid w:val="00833982"/>
    <w:rsid w:val="00833D3D"/>
    <w:rsid w:val="008345D2"/>
    <w:rsid w:val="00834A7C"/>
    <w:rsid w:val="00834CAE"/>
    <w:rsid w:val="0083508D"/>
    <w:rsid w:val="008356F7"/>
    <w:rsid w:val="00835E02"/>
    <w:rsid w:val="008362A5"/>
    <w:rsid w:val="00836646"/>
    <w:rsid w:val="0083700D"/>
    <w:rsid w:val="00837205"/>
    <w:rsid w:val="008379B9"/>
    <w:rsid w:val="008402D3"/>
    <w:rsid w:val="00840A17"/>
    <w:rsid w:val="0084101F"/>
    <w:rsid w:val="008416CE"/>
    <w:rsid w:val="008423D3"/>
    <w:rsid w:val="00842F8F"/>
    <w:rsid w:val="00843C52"/>
    <w:rsid w:val="00844126"/>
    <w:rsid w:val="0084417E"/>
    <w:rsid w:val="00844335"/>
    <w:rsid w:val="00844906"/>
    <w:rsid w:val="008451A7"/>
    <w:rsid w:val="00845808"/>
    <w:rsid w:val="00845EB2"/>
    <w:rsid w:val="00846193"/>
    <w:rsid w:val="0084654D"/>
    <w:rsid w:val="008502D6"/>
    <w:rsid w:val="008505C9"/>
    <w:rsid w:val="00850713"/>
    <w:rsid w:val="008509E2"/>
    <w:rsid w:val="00850D4C"/>
    <w:rsid w:val="00850E21"/>
    <w:rsid w:val="00851452"/>
    <w:rsid w:val="008518F3"/>
    <w:rsid w:val="00851B25"/>
    <w:rsid w:val="0085234E"/>
    <w:rsid w:val="008524AC"/>
    <w:rsid w:val="008524C0"/>
    <w:rsid w:val="00852D4D"/>
    <w:rsid w:val="008533D0"/>
    <w:rsid w:val="00853639"/>
    <w:rsid w:val="0085397B"/>
    <w:rsid w:val="00853DFD"/>
    <w:rsid w:val="00854373"/>
    <w:rsid w:val="0085440C"/>
    <w:rsid w:val="00856081"/>
    <w:rsid w:val="00856ABD"/>
    <w:rsid w:val="00856CEA"/>
    <w:rsid w:val="00856E97"/>
    <w:rsid w:val="00856F8C"/>
    <w:rsid w:val="008570A6"/>
    <w:rsid w:val="008578D9"/>
    <w:rsid w:val="008605BA"/>
    <w:rsid w:val="008608D2"/>
    <w:rsid w:val="00861006"/>
    <w:rsid w:val="008614ED"/>
    <w:rsid w:val="008617CE"/>
    <w:rsid w:val="00861C54"/>
    <w:rsid w:val="00861E5F"/>
    <w:rsid w:val="008624DE"/>
    <w:rsid w:val="0086293F"/>
    <w:rsid w:val="00863CFE"/>
    <w:rsid w:val="00863E98"/>
    <w:rsid w:val="00864091"/>
    <w:rsid w:val="00864137"/>
    <w:rsid w:val="0086434B"/>
    <w:rsid w:val="008646DA"/>
    <w:rsid w:val="00864738"/>
    <w:rsid w:val="00865B9A"/>
    <w:rsid w:val="00866BB5"/>
    <w:rsid w:val="008670B4"/>
    <w:rsid w:val="0086738A"/>
    <w:rsid w:val="00867963"/>
    <w:rsid w:val="00867D71"/>
    <w:rsid w:val="00867FA9"/>
    <w:rsid w:val="00870245"/>
    <w:rsid w:val="00870398"/>
    <w:rsid w:val="008708AE"/>
    <w:rsid w:val="008716C9"/>
    <w:rsid w:val="008716E6"/>
    <w:rsid w:val="008717D0"/>
    <w:rsid w:val="00871C48"/>
    <w:rsid w:val="00871E95"/>
    <w:rsid w:val="00872058"/>
    <w:rsid w:val="00872289"/>
    <w:rsid w:val="00872502"/>
    <w:rsid w:val="00872C97"/>
    <w:rsid w:val="00872D09"/>
    <w:rsid w:val="0087301E"/>
    <w:rsid w:val="0087342F"/>
    <w:rsid w:val="008735AC"/>
    <w:rsid w:val="00873C0A"/>
    <w:rsid w:val="0087402B"/>
    <w:rsid w:val="00874C01"/>
    <w:rsid w:val="008757BD"/>
    <w:rsid w:val="00875A5F"/>
    <w:rsid w:val="00875A7A"/>
    <w:rsid w:val="00875B6C"/>
    <w:rsid w:val="00875C4E"/>
    <w:rsid w:val="00875E43"/>
    <w:rsid w:val="00876A91"/>
    <w:rsid w:val="00876EFA"/>
    <w:rsid w:val="00876FF1"/>
    <w:rsid w:val="008773EC"/>
    <w:rsid w:val="0087770C"/>
    <w:rsid w:val="0088027A"/>
    <w:rsid w:val="00880616"/>
    <w:rsid w:val="00880878"/>
    <w:rsid w:val="00881849"/>
    <w:rsid w:val="00883FDA"/>
    <w:rsid w:val="0088430E"/>
    <w:rsid w:val="00885443"/>
    <w:rsid w:val="008854A8"/>
    <w:rsid w:val="0088654F"/>
    <w:rsid w:val="00886B4D"/>
    <w:rsid w:val="00886D36"/>
    <w:rsid w:val="00887E31"/>
    <w:rsid w:val="00890949"/>
    <w:rsid w:val="00890B62"/>
    <w:rsid w:val="00890EB1"/>
    <w:rsid w:val="0089198B"/>
    <w:rsid w:val="008919C6"/>
    <w:rsid w:val="00891E68"/>
    <w:rsid w:val="00892A8D"/>
    <w:rsid w:val="00893498"/>
    <w:rsid w:val="008935E0"/>
    <w:rsid w:val="00893B09"/>
    <w:rsid w:val="00894071"/>
    <w:rsid w:val="008952F5"/>
    <w:rsid w:val="00895519"/>
    <w:rsid w:val="00896380"/>
    <w:rsid w:val="008964A6"/>
    <w:rsid w:val="00896F67"/>
    <w:rsid w:val="00897262"/>
    <w:rsid w:val="0089729C"/>
    <w:rsid w:val="00897E0B"/>
    <w:rsid w:val="00897EFB"/>
    <w:rsid w:val="00897F12"/>
    <w:rsid w:val="00897F8B"/>
    <w:rsid w:val="008A08ED"/>
    <w:rsid w:val="008A0A66"/>
    <w:rsid w:val="008A0E33"/>
    <w:rsid w:val="008A1055"/>
    <w:rsid w:val="008A12E8"/>
    <w:rsid w:val="008A1480"/>
    <w:rsid w:val="008A18E0"/>
    <w:rsid w:val="008A1EC8"/>
    <w:rsid w:val="008A22CC"/>
    <w:rsid w:val="008A251C"/>
    <w:rsid w:val="008A25B5"/>
    <w:rsid w:val="008A2C73"/>
    <w:rsid w:val="008A2F7F"/>
    <w:rsid w:val="008A380A"/>
    <w:rsid w:val="008A3AE3"/>
    <w:rsid w:val="008A3B7D"/>
    <w:rsid w:val="008A3F02"/>
    <w:rsid w:val="008A3FB0"/>
    <w:rsid w:val="008A46CB"/>
    <w:rsid w:val="008A4A35"/>
    <w:rsid w:val="008A4E49"/>
    <w:rsid w:val="008A5153"/>
    <w:rsid w:val="008A5C1D"/>
    <w:rsid w:val="008A5F9E"/>
    <w:rsid w:val="008A6757"/>
    <w:rsid w:val="008A6934"/>
    <w:rsid w:val="008A7041"/>
    <w:rsid w:val="008A7475"/>
    <w:rsid w:val="008B1208"/>
    <w:rsid w:val="008B1299"/>
    <w:rsid w:val="008B12A2"/>
    <w:rsid w:val="008B2546"/>
    <w:rsid w:val="008B28D8"/>
    <w:rsid w:val="008B2ABA"/>
    <w:rsid w:val="008B2BDA"/>
    <w:rsid w:val="008B2CDB"/>
    <w:rsid w:val="008B326C"/>
    <w:rsid w:val="008B3832"/>
    <w:rsid w:val="008B48FB"/>
    <w:rsid w:val="008B5253"/>
    <w:rsid w:val="008B57C9"/>
    <w:rsid w:val="008B6AFB"/>
    <w:rsid w:val="008B79AB"/>
    <w:rsid w:val="008B7D9D"/>
    <w:rsid w:val="008B7F11"/>
    <w:rsid w:val="008C056C"/>
    <w:rsid w:val="008C0C28"/>
    <w:rsid w:val="008C0C46"/>
    <w:rsid w:val="008C1058"/>
    <w:rsid w:val="008C1080"/>
    <w:rsid w:val="008C1238"/>
    <w:rsid w:val="008C1507"/>
    <w:rsid w:val="008C221F"/>
    <w:rsid w:val="008C2B08"/>
    <w:rsid w:val="008C31EF"/>
    <w:rsid w:val="008C3A36"/>
    <w:rsid w:val="008C3A86"/>
    <w:rsid w:val="008C3D88"/>
    <w:rsid w:val="008C43B9"/>
    <w:rsid w:val="008C4F27"/>
    <w:rsid w:val="008C4F61"/>
    <w:rsid w:val="008C5856"/>
    <w:rsid w:val="008C5AEB"/>
    <w:rsid w:val="008C5D93"/>
    <w:rsid w:val="008C5FE1"/>
    <w:rsid w:val="008C67C7"/>
    <w:rsid w:val="008C6931"/>
    <w:rsid w:val="008C6C34"/>
    <w:rsid w:val="008C7221"/>
    <w:rsid w:val="008C751C"/>
    <w:rsid w:val="008D0287"/>
    <w:rsid w:val="008D0413"/>
    <w:rsid w:val="008D0993"/>
    <w:rsid w:val="008D19F7"/>
    <w:rsid w:val="008D1B76"/>
    <w:rsid w:val="008D2441"/>
    <w:rsid w:val="008D2471"/>
    <w:rsid w:val="008D2E19"/>
    <w:rsid w:val="008D31BE"/>
    <w:rsid w:val="008D3D5B"/>
    <w:rsid w:val="008D415D"/>
    <w:rsid w:val="008D4AB3"/>
    <w:rsid w:val="008D534B"/>
    <w:rsid w:val="008D662F"/>
    <w:rsid w:val="008D6982"/>
    <w:rsid w:val="008D6F12"/>
    <w:rsid w:val="008D7159"/>
    <w:rsid w:val="008D7259"/>
    <w:rsid w:val="008D777F"/>
    <w:rsid w:val="008E0C1D"/>
    <w:rsid w:val="008E11A2"/>
    <w:rsid w:val="008E1407"/>
    <w:rsid w:val="008E1C75"/>
    <w:rsid w:val="008E2294"/>
    <w:rsid w:val="008E2619"/>
    <w:rsid w:val="008E2C2D"/>
    <w:rsid w:val="008E3143"/>
    <w:rsid w:val="008E36AD"/>
    <w:rsid w:val="008E3724"/>
    <w:rsid w:val="008E431D"/>
    <w:rsid w:val="008E4447"/>
    <w:rsid w:val="008E479F"/>
    <w:rsid w:val="008E49DA"/>
    <w:rsid w:val="008E4C82"/>
    <w:rsid w:val="008E51FA"/>
    <w:rsid w:val="008E5476"/>
    <w:rsid w:val="008E5EED"/>
    <w:rsid w:val="008E691A"/>
    <w:rsid w:val="008E72B9"/>
    <w:rsid w:val="008E732A"/>
    <w:rsid w:val="008E7D91"/>
    <w:rsid w:val="008F061A"/>
    <w:rsid w:val="008F12F4"/>
    <w:rsid w:val="008F1397"/>
    <w:rsid w:val="008F14A0"/>
    <w:rsid w:val="008F16FB"/>
    <w:rsid w:val="008F215A"/>
    <w:rsid w:val="008F2732"/>
    <w:rsid w:val="008F2E60"/>
    <w:rsid w:val="008F49D5"/>
    <w:rsid w:val="008F4DEE"/>
    <w:rsid w:val="008F5783"/>
    <w:rsid w:val="008F5FC9"/>
    <w:rsid w:val="008F6391"/>
    <w:rsid w:val="008F67DC"/>
    <w:rsid w:val="008F6DD0"/>
    <w:rsid w:val="008F7DE0"/>
    <w:rsid w:val="009000C0"/>
    <w:rsid w:val="00900147"/>
    <w:rsid w:val="009002DD"/>
    <w:rsid w:val="009005C7"/>
    <w:rsid w:val="00900ED4"/>
    <w:rsid w:val="00901526"/>
    <w:rsid w:val="00901612"/>
    <w:rsid w:val="0090163F"/>
    <w:rsid w:val="00901722"/>
    <w:rsid w:val="00901988"/>
    <w:rsid w:val="0090207A"/>
    <w:rsid w:val="009020EF"/>
    <w:rsid w:val="0090210C"/>
    <w:rsid w:val="009021ED"/>
    <w:rsid w:val="00902464"/>
    <w:rsid w:val="00902AA1"/>
    <w:rsid w:val="00902D44"/>
    <w:rsid w:val="00902DC1"/>
    <w:rsid w:val="00902F46"/>
    <w:rsid w:val="009031C3"/>
    <w:rsid w:val="00903AAB"/>
    <w:rsid w:val="009046A8"/>
    <w:rsid w:val="00904A98"/>
    <w:rsid w:val="00905291"/>
    <w:rsid w:val="0090559F"/>
    <w:rsid w:val="00905A02"/>
    <w:rsid w:val="00905B8B"/>
    <w:rsid w:val="00905FED"/>
    <w:rsid w:val="0090632F"/>
    <w:rsid w:val="009063F5"/>
    <w:rsid w:val="009065B0"/>
    <w:rsid w:val="00906D3F"/>
    <w:rsid w:val="009106C7"/>
    <w:rsid w:val="00910B61"/>
    <w:rsid w:val="00910D2C"/>
    <w:rsid w:val="009119C6"/>
    <w:rsid w:val="00911C41"/>
    <w:rsid w:val="00912055"/>
    <w:rsid w:val="009123A2"/>
    <w:rsid w:val="009123BC"/>
    <w:rsid w:val="0091288B"/>
    <w:rsid w:val="00913043"/>
    <w:rsid w:val="0091351C"/>
    <w:rsid w:val="00914DB9"/>
    <w:rsid w:val="009157AA"/>
    <w:rsid w:val="009159CE"/>
    <w:rsid w:val="00915A60"/>
    <w:rsid w:val="00915AB6"/>
    <w:rsid w:val="00915AD4"/>
    <w:rsid w:val="00915AD6"/>
    <w:rsid w:val="00915C70"/>
    <w:rsid w:val="00915E49"/>
    <w:rsid w:val="00915F06"/>
    <w:rsid w:val="00915F0C"/>
    <w:rsid w:val="0091604D"/>
    <w:rsid w:val="0091622A"/>
    <w:rsid w:val="0091637A"/>
    <w:rsid w:val="00916383"/>
    <w:rsid w:val="00916879"/>
    <w:rsid w:val="00916AC1"/>
    <w:rsid w:val="00916D61"/>
    <w:rsid w:val="00917319"/>
    <w:rsid w:val="0091766C"/>
    <w:rsid w:val="00917EEC"/>
    <w:rsid w:val="00920A03"/>
    <w:rsid w:val="0092170A"/>
    <w:rsid w:val="0092254E"/>
    <w:rsid w:val="00922819"/>
    <w:rsid w:val="00923121"/>
    <w:rsid w:val="009238B0"/>
    <w:rsid w:val="00923B04"/>
    <w:rsid w:val="00924089"/>
    <w:rsid w:val="00924928"/>
    <w:rsid w:val="00924B0D"/>
    <w:rsid w:val="00924C38"/>
    <w:rsid w:val="00924FEF"/>
    <w:rsid w:val="00925B64"/>
    <w:rsid w:val="00926057"/>
    <w:rsid w:val="00926151"/>
    <w:rsid w:val="00926C77"/>
    <w:rsid w:val="009272D6"/>
    <w:rsid w:val="009279FB"/>
    <w:rsid w:val="009304D5"/>
    <w:rsid w:val="00930764"/>
    <w:rsid w:val="0093084D"/>
    <w:rsid w:val="009308F8"/>
    <w:rsid w:val="00931625"/>
    <w:rsid w:val="00931B05"/>
    <w:rsid w:val="00932076"/>
    <w:rsid w:val="00933150"/>
    <w:rsid w:val="009343A8"/>
    <w:rsid w:val="0093445F"/>
    <w:rsid w:val="00934488"/>
    <w:rsid w:val="00934B69"/>
    <w:rsid w:val="00934E31"/>
    <w:rsid w:val="00935067"/>
    <w:rsid w:val="00935626"/>
    <w:rsid w:val="00935D32"/>
    <w:rsid w:val="009369F1"/>
    <w:rsid w:val="00936D38"/>
    <w:rsid w:val="00937227"/>
    <w:rsid w:val="00937868"/>
    <w:rsid w:val="009378CB"/>
    <w:rsid w:val="00937BE5"/>
    <w:rsid w:val="00940AA3"/>
    <w:rsid w:val="00940B76"/>
    <w:rsid w:val="00940BB6"/>
    <w:rsid w:val="0094172D"/>
    <w:rsid w:val="0094178A"/>
    <w:rsid w:val="00941903"/>
    <w:rsid w:val="00941BE2"/>
    <w:rsid w:val="00941C77"/>
    <w:rsid w:val="00941E23"/>
    <w:rsid w:val="009425FB"/>
    <w:rsid w:val="00943391"/>
    <w:rsid w:val="00943715"/>
    <w:rsid w:val="00944246"/>
    <w:rsid w:val="00944752"/>
    <w:rsid w:val="00944E9F"/>
    <w:rsid w:val="00945669"/>
    <w:rsid w:val="00945878"/>
    <w:rsid w:val="00945B13"/>
    <w:rsid w:val="00945C52"/>
    <w:rsid w:val="00945CEE"/>
    <w:rsid w:val="00945D94"/>
    <w:rsid w:val="00945DC3"/>
    <w:rsid w:val="00946429"/>
    <w:rsid w:val="0094646B"/>
    <w:rsid w:val="009465C9"/>
    <w:rsid w:val="00946795"/>
    <w:rsid w:val="00946A29"/>
    <w:rsid w:val="00946B44"/>
    <w:rsid w:val="00947652"/>
    <w:rsid w:val="00947E9B"/>
    <w:rsid w:val="009507AB"/>
    <w:rsid w:val="00950E9F"/>
    <w:rsid w:val="00951A5B"/>
    <w:rsid w:val="00951B05"/>
    <w:rsid w:val="00952394"/>
    <w:rsid w:val="00952717"/>
    <w:rsid w:val="009528C7"/>
    <w:rsid w:val="0095348D"/>
    <w:rsid w:val="009537C2"/>
    <w:rsid w:val="009549AB"/>
    <w:rsid w:val="009549E6"/>
    <w:rsid w:val="00954A61"/>
    <w:rsid w:val="0095528D"/>
    <w:rsid w:val="00955EB2"/>
    <w:rsid w:val="00955F68"/>
    <w:rsid w:val="00955FC4"/>
    <w:rsid w:val="0095617C"/>
    <w:rsid w:val="009565B8"/>
    <w:rsid w:val="009572FB"/>
    <w:rsid w:val="00960827"/>
    <w:rsid w:val="00961164"/>
    <w:rsid w:val="00961329"/>
    <w:rsid w:val="00961645"/>
    <w:rsid w:val="00961A96"/>
    <w:rsid w:val="00961AC1"/>
    <w:rsid w:val="00962225"/>
    <w:rsid w:val="00962447"/>
    <w:rsid w:val="00962683"/>
    <w:rsid w:val="00962B74"/>
    <w:rsid w:val="00962B97"/>
    <w:rsid w:val="00962FF1"/>
    <w:rsid w:val="00963581"/>
    <w:rsid w:val="00963D05"/>
    <w:rsid w:val="00964506"/>
    <w:rsid w:val="00964E63"/>
    <w:rsid w:val="00965340"/>
    <w:rsid w:val="00965894"/>
    <w:rsid w:val="00965B3B"/>
    <w:rsid w:val="0096608C"/>
    <w:rsid w:val="009669A0"/>
    <w:rsid w:val="00966C06"/>
    <w:rsid w:val="0096723E"/>
    <w:rsid w:val="009672A1"/>
    <w:rsid w:val="009713FC"/>
    <w:rsid w:val="0097157A"/>
    <w:rsid w:val="00971DC2"/>
    <w:rsid w:val="0097221F"/>
    <w:rsid w:val="009723BF"/>
    <w:rsid w:val="00973582"/>
    <w:rsid w:val="0097362F"/>
    <w:rsid w:val="0097430C"/>
    <w:rsid w:val="0097433C"/>
    <w:rsid w:val="0097442C"/>
    <w:rsid w:val="00974EC2"/>
    <w:rsid w:val="00974FE9"/>
    <w:rsid w:val="009750DF"/>
    <w:rsid w:val="009760E4"/>
    <w:rsid w:val="0097701F"/>
    <w:rsid w:val="009771D7"/>
    <w:rsid w:val="009773C9"/>
    <w:rsid w:val="00977400"/>
    <w:rsid w:val="009775D4"/>
    <w:rsid w:val="00977EDD"/>
    <w:rsid w:val="009801E6"/>
    <w:rsid w:val="00980909"/>
    <w:rsid w:val="00980E66"/>
    <w:rsid w:val="009811D2"/>
    <w:rsid w:val="00981FB0"/>
    <w:rsid w:val="00982571"/>
    <w:rsid w:val="00982764"/>
    <w:rsid w:val="00982FAF"/>
    <w:rsid w:val="009831EF"/>
    <w:rsid w:val="0098334A"/>
    <w:rsid w:val="009833BC"/>
    <w:rsid w:val="00984426"/>
    <w:rsid w:val="00984485"/>
    <w:rsid w:val="00984711"/>
    <w:rsid w:val="009859C6"/>
    <w:rsid w:val="00985AD3"/>
    <w:rsid w:val="0098618B"/>
    <w:rsid w:val="009867A9"/>
    <w:rsid w:val="009871B2"/>
    <w:rsid w:val="009871D0"/>
    <w:rsid w:val="0098721D"/>
    <w:rsid w:val="00987563"/>
    <w:rsid w:val="009877D8"/>
    <w:rsid w:val="0099060B"/>
    <w:rsid w:val="00990930"/>
    <w:rsid w:val="00990D7D"/>
    <w:rsid w:val="00990F6B"/>
    <w:rsid w:val="00990F6D"/>
    <w:rsid w:val="00990F88"/>
    <w:rsid w:val="009915CA"/>
    <w:rsid w:val="00991676"/>
    <w:rsid w:val="00991E3B"/>
    <w:rsid w:val="00991FBE"/>
    <w:rsid w:val="00992201"/>
    <w:rsid w:val="009923D1"/>
    <w:rsid w:val="00992708"/>
    <w:rsid w:val="00993928"/>
    <w:rsid w:val="00993CCD"/>
    <w:rsid w:val="00994419"/>
    <w:rsid w:val="0099443C"/>
    <w:rsid w:val="0099492F"/>
    <w:rsid w:val="00994A9A"/>
    <w:rsid w:val="0099517C"/>
    <w:rsid w:val="009955CD"/>
    <w:rsid w:val="009956A2"/>
    <w:rsid w:val="009964F5"/>
    <w:rsid w:val="00996609"/>
    <w:rsid w:val="00996A71"/>
    <w:rsid w:val="00996DB0"/>
    <w:rsid w:val="00996E3F"/>
    <w:rsid w:val="0099713D"/>
    <w:rsid w:val="009975ED"/>
    <w:rsid w:val="009978A8"/>
    <w:rsid w:val="00997E00"/>
    <w:rsid w:val="009A0328"/>
    <w:rsid w:val="009A0628"/>
    <w:rsid w:val="009A0B5D"/>
    <w:rsid w:val="009A1215"/>
    <w:rsid w:val="009A1AE5"/>
    <w:rsid w:val="009A2223"/>
    <w:rsid w:val="009A2B05"/>
    <w:rsid w:val="009A2D69"/>
    <w:rsid w:val="009A390D"/>
    <w:rsid w:val="009A3D03"/>
    <w:rsid w:val="009A4317"/>
    <w:rsid w:val="009A4420"/>
    <w:rsid w:val="009A6972"/>
    <w:rsid w:val="009A6C91"/>
    <w:rsid w:val="009A6CF1"/>
    <w:rsid w:val="009A6D1D"/>
    <w:rsid w:val="009A6F17"/>
    <w:rsid w:val="009A7045"/>
    <w:rsid w:val="009A7843"/>
    <w:rsid w:val="009A7AE2"/>
    <w:rsid w:val="009B06F2"/>
    <w:rsid w:val="009B0AB2"/>
    <w:rsid w:val="009B0AC2"/>
    <w:rsid w:val="009B0FC5"/>
    <w:rsid w:val="009B17AC"/>
    <w:rsid w:val="009B1977"/>
    <w:rsid w:val="009B1CF5"/>
    <w:rsid w:val="009B1E0A"/>
    <w:rsid w:val="009B1ED2"/>
    <w:rsid w:val="009B1F71"/>
    <w:rsid w:val="009B28F1"/>
    <w:rsid w:val="009B2965"/>
    <w:rsid w:val="009B2EF0"/>
    <w:rsid w:val="009B2FC5"/>
    <w:rsid w:val="009B30B2"/>
    <w:rsid w:val="009B321A"/>
    <w:rsid w:val="009B3271"/>
    <w:rsid w:val="009B365C"/>
    <w:rsid w:val="009B5A9F"/>
    <w:rsid w:val="009B5C35"/>
    <w:rsid w:val="009B5F5C"/>
    <w:rsid w:val="009B610A"/>
    <w:rsid w:val="009B6D27"/>
    <w:rsid w:val="009B7141"/>
    <w:rsid w:val="009B73C7"/>
    <w:rsid w:val="009B7A28"/>
    <w:rsid w:val="009C0407"/>
    <w:rsid w:val="009C07BA"/>
    <w:rsid w:val="009C0D38"/>
    <w:rsid w:val="009C0E1E"/>
    <w:rsid w:val="009C1106"/>
    <w:rsid w:val="009C1161"/>
    <w:rsid w:val="009C1597"/>
    <w:rsid w:val="009C1704"/>
    <w:rsid w:val="009C17A8"/>
    <w:rsid w:val="009C1D4F"/>
    <w:rsid w:val="009C1E74"/>
    <w:rsid w:val="009C20C8"/>
    <w:rsid w:val="009C2192"/>
    <w:rsid w:val="009C2253"/>
    <w:rsid w:val="009C2594"/>
    <w:rsid w:val="009C2633"/>
    <w:rsid w:val="009C2B55"/>
    <w:rsid w:val="009C2CD7"/>
    <w:rsid w:val="009C2F26"/>
    <w:rsid w:val="009C3086"/>
    <w:rsid w:val="009C32CF"/>
    <w:rsid w:val="009C33E7"/>
    <w:rsid w:val="009C34E1"/>
    <w:rsid w:val="009C3BC6"/>
    <w:rsid w:val="009C3E6D"/>
    <w:rsid w:val="009C4364"/>
    <w:rsid w:val="009C4694"/>
    <w:rsid w:val="009C49EF"/>
    <w:rsid w:val="009C5466"/>
    <w:rsid w:val="009C692D"/>
    <w:rsid w:val="009C69B6"/>
    <w:rsid w:val="009C6B41"/>
    <w:rsid w:val="009C6BBF"/>
    <w:rsid w:val="009C7678"/>
    <w:rsid w:val="009C76BE"/>
    <w:rsid w:val="009C77DD"/>
    <w:rsid w:val="009C7D10"/>
    <w:rsid w:val="009D0B93"/>
    <w:rsid w:val="009D1A7F"/>
    <w:rsid w:val="009D1FF0"/>
    <w:rsid w:val="009D210A"/>
    <w:rsid w:val="009D23C7"/>
    <w:rsid w:val="009D299A"/>
    <w:rsid w:val="009D29EA"/>
    <w:rsid w:val="009D2B4F"/>
    <w:rsid w:val="009D2F71"/>
    <w:rsid w:val="009D3DCA"/>
    <w:rsid w:val="009D41E3"/>
    <w:rsid w:val="009D4630"/>
    <w:rsid w:val="009D4E40"/>
    <w:rsid w:val="009D4F07"/>
    <w:rsid w:val="009D555B"/>
    <w:rsid w:val="009D572C"/>
    <w:rsid w:val="009D5914"/>
    <w:rsid w:val="009D660D"/>
    <w:rsid w:val="009D69AF"/>
    <w:rsid w:val="009D6B03"/>
    <w:rsid w:val="009D6DC1"/>
    <w:rsid w:val="009D6EA9"/>
    <w:rsid w:val="009D7557"/>
    <w:rsid w:val="009D7BDA"/>
    <w:rsid w:val="009E0015"/>
    <w:rsid w:val="009E04FB"/>
    <w:rsid w:val="009E079A"/>
    <w:rsid w:val="009E13C1"/>
    <w:rsid w:val="009E21FC"/>
    <w:rsid w:val="009E2485"/>
    <w:rsid w:val="009E24F4"/>
    <w:rsid w:val="009E340F"/>
    <w:rsid w:val="009E3E33"/>
    <w:rsid w:val="009E467F"/>
    <w:rsid w:val="009E4725"/>
    <w:rsid w:val="009E4BF5"/>
    <w:rsid w:val="009E5859"/>
    <w:rsid w:val="009E58B5"/>
    <w:rsid w:val="009E63E1"/>
    <w:rsid w:val="009E6DED"/>
    <w:rsid w:val="009E7159"/>
    <w:rsid w:val="009E7816"/>
    <w:rsid w:val="009E7C62"/>
    <w:rsid w:val="009F0992"/>
    <w:rsid w:val="009F0B3D"/>
    <w:rsid w:val="009F0BA8"/>
    <w:rsid w:val="009F0F1C"/>
    <w:rsid w:val="009F1190"/>
    <w:rsid w:val="009F1D2C"/>
    <w:rsid w:val="009F1D96"/>
    <w:rsid w:val="009F25C1"/>
    <w:rsid w:val="009F27A8"/>
    <w:rsid w:val="009F2842"/>
    <w:rsid w:val="009F2CC1"/>
    <w:rsid w:val="009F3933"/>
    <w:rsid w:val="009F4456"/>
    <w:rsid w:val="009F46CE"/>
    <w:rsid w:val="009F4966"/>
    <w:rsid w:val="009F4AA9"/>
    <w:rsid w:val="009F4FD7"/>
    <w:rsid w:val="009F78C1"/>
    <w:rsid w:val="009F7E41"/>
    <w:rsid w:val="00A00785"/>
    <w:rsid w:val="00A00A7E"/>
    <w:rsid w:val="00A00B0A"/>
    <w:rsid w:val="00A00BEF"/>
    <w:rsid w:val="00A01585"/>
    <w:rsid w:val="00A01BD5"/>
    <w:rsid w:val="00A0284F"/>
    <w:rsid w:val="00A02BC1"/>
    <w:rsid w:val="00A03A65"/>
    <w:rsid w:val="00A03CB6"/>
    <w:rsid w:val="00A03F25"/>
    <w:rsid w:val="00A041BA"/>
    <w:rsid w:val="00A050DA"/>
    <w:rsid w:val="00A052AA"/>
    <w:rsid w:val="00A059DA"/>
    <w:rsid w:val="00A05B5C"/>
    <w:rsid w:val="00A060DC"/>
    <w:rsid w:val="00A07252"/>
    <w:rsid w:val="00A072C2"/>
    <w:rsid w:val="00A07886"/>
    <w:rsid w:val="00A07987"/>
    <w:rsid w:val="00A07EBA"/>
    <w:rsid w:val="00A10058"/>
    <w:rsid w:val="00A106CE"/>
    <w:rsid w:val="00A109EC"/>
    <w:rsid w:val="00A110A9"/>
    <w:rsid w:val="00A11558"/>
    <w:rsid w:val="00A116CD"/>
    <w:rsid w:val="00A11F50"/>
    <w:rsid w:val="00A12321"/>
    <w:rsid w:val="00A12614"/>
    <w:rsid w:val="00A12BA0"/>
    <w:rsid w:val="00A12BB0"/>
    <w:rsid w:val="00A13410"/>
    <w:rsid w:val="00A134C2"/>
    <w:rsid w:val="00A13610"/>
    <w:rsid w:val="00A138AF"/>
    <w:rsid w:val="00A139EC"/>
    <w:rsid w:val="00A13EB1"/>
    <w:rsid w:val="00A13F5A"/>
    <w:rsid w:val="00A14661"/>
    <w:rsid w:val="00A147AC"/>
    <w:rsid w:val="00A14845"/>
    <w:rsid w:val="00A15EF0"/>
    <w:rsid w:val="00A168B1"/>
    <w:rsid w:val="00A16D5C"/>
    <w:rsid w:val="00A206EB"/>
    <w:rsid w:val="00A20980"/>
    <w:rsid w:val="00A20B47"/>
    <w:rsid w:val="00A2123A"/>
    <w:rsid w:val="00A2149B"/>
    <w:rsid w:val="00A21EDD"/>
    <w:rsid w:val="00A221C7"/>
    <w:rsid w:val="00A22706"/>
    <w:rsid w:val="00A2293C"/>
    <w:rsid w:val="00A22D30"/>
    <w:rsid w:val="00A23230"/>
    <w:rsid w:val="00A238FF"/>
    <w:rsid w:val="00A239C2"/>
    <w:rsid w:val="00A23A74"/>
    <w:rsid w:val="00A23BDE"/>
    <w:rsid w:val="00A23DF9"/>
    <w:rsid w:val="00A24428"/>
    <w:rsid w:val="00A24568"/>
    <w:rsid w:val="00A24AF5"/>
    <w:rsid w:val="00A2511A"/>
    <w:rsid w:val="00A25132"/>
    <w:rsid w:val="00A25703"/>
    <w:rsid w:val="00A258FC"/>
    <w:rsid w:val="00A26142"/>
    <w:rsid w:val="00A26484"/>
    <w:rsid w:val="00A2762B"/>
    <w:rsid w:val="00A277AB"/>
    <w:rsid w:val="00A301FD"/>
    <w:rsid w:val="00A318CF"/>
    <w:rsid w:val="00A318E2"/>
    <w:rsid w:val="00A31EE8"/>
    <w:rsid w:val="00A3201C"/>
    <w:rsid w:val="00A321C2"/>
    <w:rsid w:val="00A3232F"/>
    <w:rsid w:val="00A32402"/>
    <w:rsid w:val="00A32542"/>
    <w:rsid w:val="00A32693"/>
    <w:rsid w:val="00A326B5"/>
    <w:rsid w:val="00A32739"/>
    <w:rsid w:val="00A333B6"/>
    <w:rsid w:val="00A34D30"/>
    <w:rsid w:val="00A34D87"/>
    <w:rsid w:val="00A34F05"/>
    <w:rsid w:val="00A34FE3"/>
    <w:rsid w:val="00A35086"/>
    <w:rsid w:val="00A35274"/>
    <w:rsid w:val="00A361DB"/>
    <w:rsid w:val="00A3685E"/>
    <w:rsid w:val="00A371B9"/>
    <w:rsid w:val="00A37501"/>
    <w:rsid w:val="00A379C6"/>
    <w:rsid w:val="00A379FB"/>
    <w:rsid w:val="00A4007B"/>
    <w:rsid w:val="00A40083"/>
    <w:rsid w:val="00A404F7"/>
    <w:rsid w:val="00A40C64"/>
    <w:rsid w:val="00A40DAE"/>
    <w:rsid w:val="00A41FB6"/>
    <w:rsid w:val="00A41FE8"/>
    <w:rsid w:val="00A4221C"/>
    <w:rsid w:val="00A42276"/>
    <w:rsid w:val="00A44BCB"/>
    <w:rsid w:val="00A44C7D"/>
    <w:rsid w:val="00A453C5"/>
    <w:rsid w:val="00A455AC"/>
    <w:rsid w:val="00A45973"/>
    <w:rsid w:val="00A45E7D"/>
    <w:rsid w:val="00A46282"/>
    <w:rsid w:val="00A4685E"/>
    <w:rsid w:val="00A46F0A"/>
    <w:rsid w:val="00A470F2"/>
    <w:rsid w:val="00A475A7"/>
    <w:rsid w:val="00A47752"/>
    <w:rsid w:val="00A47EF6"/>
    <w:rsid w:val="00A506AF"/>
    <w:rsid w:val="00A51527"/>
    <w:rsid w:val="00A51D16"/>
    <w:rsid w:val="00A5219E"/>
    <w:rsid w:val="00A52BFF"/>
    <w:rsid w:val="00A52D31"/>
    <w:rsid w:val="00A5331B"/>
    <w:rsid w:val="00A533C9"/>
    <w:rsid w:val="00A53982"/>
    <w:rsid w:val="00A539F2"/>
    <w:rsid w:val="00A53C80"/>
    <w:rsid w:val="00A54483"/>
    <w:rsid w:val="00A54534"/>
    <w:rsid w:val="00A547D9"/>
    <w:rsid w:val="00A54FED"/>
    <w:rsid w:val="00A5538D"/>
    <w:rsid w:val="00A55447"/>
    <w:rsid w:val="00A5607F"/>
    <w:rsid w:val="00A56726"/>
    <w:rsid w:val="00A56AAC"/>
    <w:rsid w:val="00A57D0E"/>
    <w:rsid w:val="00A601F0"/>
    <w:rsid w:val="00A60FF8"/>
    <w:rsid w:val="00A6105A"/>
    <w:rsid w:val="00A610AC"/>
    <w:rsid w:val="00A612A0"/>
    <w:rsid w:val="00A6142A"/>
    <w:rsid w:val="00A61D24"/>
    <w:rsid w:val="00A62270"/>
    <w:rsid w:val="00A62406"/>
    <w:rsid w:val="00A6268B"/>
    <w:rsid w:val="00A62F24"/>
    <w:rsid w:val="00A6370B"/>
    <w:rsid w:val="00A637A1"/>
    <w:rsid w:val="00A63B85"/>
    <w:rsid w:val="00A63FB2"/>
    <w:rsid w:val="00A64622"/>
    <w:rsid w:val="00A6492D"/>
    <w:rsid w:val="00A6518D"/>
    <w:rsid w:val="00A65241"/>
    <w:rsid w:val="00A6524B"/>
    <w:rsid w:val="00A657DA"/>
    <w:rsid w:val="00A65BDB"/>
    <w:rsid w:val="00A65BDE"/>
    <w:rsid w:val="00A65C96"/>
    <w:rsid w:val="00A65E4B"/>
    <w:rsid w:val="00A662CD"/>
    <w:rsid w:val="00A664A0"/>
    <w:rsid w:val="00A66667"/>
    <w:rsid w:val="00A66B50"/>
    <w:rsid w:val="00A67858"/>
    <w:rsid w:val="00A6798F"/>
    <w:rsid w:val="00A67994"/>
    <w:rsid w:val="00A701B5"/>
    <w:rsid w:val="00A7070C"/>
    <w:rsid w:val="00A70A2A"/>
    <w:rsid w:val="00A7116E"/>
    <w:rsid w:val="00A716D9"/>
    <w:rsid w:val="00A71CB8"/>
    <w:rsid w:val="00A727A1"/>
    <w:rsid w:val="00A7299B"/>
    <w:rsid w:val="00A73419"/>
    <w:rsid w:val="00A73498"/>
    <w:rsid w:val="00A73E15"/>
    <w:rsid w:val="00A74007"/>
    <w:rsid w:val="00A742BF"/>
    <w:rsid w:val="00A74375"/>
    <w:rsid w:val="00A745B7"/>
    <w:rsid w:val="00A746BC"/>
    <w:rsid w:val="00A74BBC"/>
    <w:rsid w:val="00A74C0A"/>
    <w:rsid w:val="00A768FB"/>
    <w:rsid w:val="00A769EA"/>
    <w:rsid w:val="00A77042"/>
    <w:rsid w:val="00A772B0"/>
    <w:rsid w:val="00A7761D"/>
    <w:rsid w:val="00A77D08"/>
    <w:rsid w:val="00A8024E"/>
    <w:rsid w:val="00A80D63"/>
    <w:rsid w:val="00A80D75"/>
    <w:rsid w:val="00A81104"/>
    <w:rsid w:val="00A8172C"/>
    <w:rsid w:val="00A81D75"/>
    <w:rsid w:val="00A81EB7"/>
    <w:rsid w:val="00A8267C"/>
    <w:rsid w:val="00A826F3"/>
    <w:rsid w:val="00A82A02"/>
    <w:rsid w:val="00A83AA1"/>
    <w:rsid w:val="00A84368"/>
    <w:rsid w:val="00A84561"/>
    <w:rsid w:val="00A849F5"/>
    <w:rsid w:val="00A85305"/>
    <w:rsid w:val="00A858B2"/>
    <w:rsid w:val="00A85922"/>
    <w:rsid w:val="00A86038"/>
    <w:rsid w:val="00A8657F"/>
    <w:rsid w:val="00A86802"/>
    <w:rsid w:val="00A8690E"/>
    <w:rsid w:val="00A86935"/>
    <w:rsid w:val="00A879F5"/>
    <w:rsid w:val="00A90076"/>
    <w:rsid w:val="00A902A9"/>
    <w:rsid w:val="00A90302"/>
    <w:rsid w:val="00A90537"/>
    <w:rsid w:val="00A9115B"/>
    <w:rsid w:val="00A918E1"/>
    <w:rsid w:val="00A919F0"/>
    <w:rsid w:val="00A91AE3"/>
    <w:rsid w:val="00A91C5E"/>
    <w:rsid w:val="00A927F0"/>
    <w:rsid w:val="00A92F33"/>
    <w:rsid w:val="00A94A6C"/>
    <w:rsid w:val="00A94D6A"/>
    <w:rsid w:val="00A95454"/>
    <w:rsid w:val="00A95CA5"/>
    <w:rsid w:val="00A95F51"/>
    <w:rsid w:val="00A96022"/>
    <w:rsid w:val="00A9667F"/>
    <w:rsid w:val="00A968DC"/>
    <w:rsid w:val="00A96E73"/>
    <w:rsid w:val="00A97587"/>
    <w:rsid w:val="00A975DA"/>
    <w:rsid w:val="00A97A6E"/>
    <w:rsid w:val="00AA0070"/>
    <w:rsid w:val="00AA138F"/>
    <w:rsid w:val="00AA1DFD"/>
    <w:rsid w:val="00AA26A3"/>
    <w:rsid w:val="00AA331A"/>
    <w:rsid w:val="00AA3F69"/>
    <w:rsid w:val="00AA40CF"/>
    <w:rsid w:val="00AA4357"/>
    <w:rsid w:val="00AA4458"/>
    <w:rsid w:val="00AA4B59"/>
    <w:rsid w:val="00AA587F"/>
    <w:rsid w:val="00AA5CEE"/>
    <w:rsid w:val="00AA60D7"/>
    <w:rsid w:val="00AA74F4"/>
    <w:rsid w:val="00AA7932"/>
    <w:rsid w:val="00AB0ADC"/>
    <w:rsid w:val="00AB0FBE"/>
    <w:rsid w:val="00AB1CAD"/>
    <w:rsid w:val="00AB1E46"/>
    <w:rsid w:val="00AB2461"/>
    <w:rsid w:val="00AB2D02"/>
    <w:rsid w:val="00AB3123"/>
    <w:rsid w:val="00AB3299"/>
    <w:rsid w:val="00AB4B42"/>
    <w:rsid w:val="00AB5852"/>
    <w:rsid w:val="00AB5DE9"/>
    <w:rsid w:val="00AB6248"/>
    <w:rsid w:val="00AB631F"/>
    <w:rsid w:val="00AB68CF"/>
    <w:rsid w:val="00AB6D10"/>
    <w:rsid w:val="00AB787E"/>
    <w:rsid w:val="00AB7A0F"/>
    <w:rsid w:val="00AC004E"/>
    <w:rsid w:val="00AC0C48"/>
    <w:rsid w:val="00AC195C"/>
    <w:rsid w:val="00AC1CF8"/>
    <w:rsid w:val="00AC2D3F"/>
    <w:rsid w:val="00AC30CE"/>
    <w:rsid w:val="00AC3459"/>
    <w:rsid w:val="00AC41C1"/>
    <w:rsid w:val="00AC53DD"/>
    <w:rsid w:val="00AC59FA"/>
    <w:rsid w:val="00AC5C4B"/>
    <w:rsid w:val="00AC5E8C"/>
    <w:rsid w:val="00AC6E00"/>
    <w:rsid w:val="00AC7EA5"/>
    <w:rsid w:val="00AD0E78"/>
    <w:rsid w:val="00AD104F"/>
    <w:rsid w:val="00AD1F67"/>
    <w:rsid w:val="00AD24A3"/>
    <w:rsid w:val="00AD2C4A"/>
    <w:rsid w:val="00AD3193"/>
    <w:rsid w:val="00AD32BB"/>
    <w:rsid w:val="00AD3725"/>
    <w:rsid w:val="00AD3C11"/>
    <w:rsid w:val="00AD4185"/>
    <w:rsid w:val="00AD4AE9"/>
    <w:rsid w:val="00AD4B3D"/>
    <w:rsid w:val="00AD5018"/>
    <w:rsid w:val="00AD5831"/>
    <w:rsid w:val="00AD59C3"/>
    <w:rsid w:val="00AD63A4"/>
    <w:rsid w:val="00AD6773"/>
    <w:rsid w:val="00AD68E7"/>
    <w:rsid w:val="00AD68F2"/>
    <w:rsid w:val="00AD6AE6"/>
    <w:rsid w:val="00AD72BA"/>
    <w:rsid w:val="00AD7E0E"/>
    <w:rsid w:val="00AE0E63"/>
    <w:rsid w:val="00AE0F22"/>
    <w:rsid w:val="00AE1699"/>
    <w:rsid w:val="00AE16EC"/>
    <w:rsid w:val="00AE18BC"/>
    <w:rsid w:val="00AE19F9"/>
    <w:rsid w:val="00AE1BDD"/>
    <w:rsid w:val="00AE2181"/>
    <w:rsid w:val="00AE235D"/>
    <w:rsid w:val="00AE2D1E"/>
    <w:rsid w:val="00AE3030"/>
    <w:rsid w:val="00AE3596"/>
    <w:rsid w:val="00AE4850"/>
    <w:rsid w:val="00AE493E"/>
    <w:rsid w:val="00AE4B09"/>
    <w:rsid w:val="00AE6370"/>
    <w:rsid w:val="00AE6589"/>
    <w:rsid w:val="00AE6B62"/>
    <w:rsid w:val="00AE6C17"/>
    <w:rsid w:val="00AE6CE8"/>
    <w:rsid w:val="00AE6D59"/>
    <w:rsid w:val="00AE6E70"/>
    <w:rsid w:val="00AE6FA9"/>
    <w:rsid w:val="00AF04BF"/>
    <w:rsid w:val="00AF0B02"/>
    <w:rsid w:val="00AF0E96"/>
    <w:rsid w:val="00AF13B5"/>
    <w:rsid w:val="00AF1796"/>
    <w:rsid w:val="00AF1925"/>
    <w:rsid w:val="00AF24E5"/>
    <w:rsid w:val="00AF2907"/>
    <w:rsid w:val="00AF2C48"/>
    <w:rsid w:val="00AF3184"/>
    <w:rsid w:val="00AF3B9C"/>
    <w:rsid w:val="00AF3EE3"/>
    <w:rsid w:val="00AF40EF"/>
    <w:rsid w:val="00AF415C"/>
    <w:rsid w:val="00AF47D8"/>
    <w:rsid w:val="00AF4A29"/>
    <w:rsid w:val="00AF56F3"/>
    <w:rsid w:val="00AF5722"/>
    <w:rsid w:val="00AF5B51"/>
    <w:rsid w:val="00AF5FDE"/>
    <w:rsid w:val="00AF6252"/>
    <w:rsid w:val="00AF771D"/>
    <w:rsid w:val="00AF7DAF"/>
    <w:rsid w:val="00B00931"/>
    <w:rsid w:val="00B009D4"/>
    <w:rsid w:val="00B00A90"/>
    <w:rsid w:val="00B00E65"/>
    <w:rsid w:val="00B011BF"/>
    <w:rsid w:val="00B016CE"/>
    <w:rsid w:val="00B01CE9"/>
    <w:rsid w:val="00B020E9"/>
    <w:rsid w:val="00B02112"/>
    <w:rsid w:val="00B02645"/>
    <w:rsid w:val="00B027C1"/>
    <w:rsid w:val="00B02B27"/>
    <w:rsid w:val="00B02B54"/>
    <w:rsid w:val="00B03FDA"/>
    <w:rsid w:val="00B04229"/>
    <w:rsid w:val="00B043AF"/>
    <w:rsid w:val="00B0449D"/>
    <w:rsid w:val="00B05B27"/>
    <w:rsid w:val="00B05DC9"/>
    <w:rsid w:val="00B06FF4"/>
    <w:rsid w:val="00B07121"/>
    <w:rsid w:val="00B078C9"/>
    <w:rsid w:val="00B10103"/>
    <w:rsid w:val="00B1066E"/>
    <w:rsid w:val="00B10958"/>
    <w:rsid w:val="00B10FE5"/>
    <w:rsid w:val="00B11528"/>
    <w:rsid w:val="00B1233E"/>
    <w:rsid w:val="00B1237A"/>
    <w:rsid w:val="00B12941"/>
    <w:rsid w:val="00B12F2C"/>
    <w:rsid w:val="00B13A9C"/>
    <w:rsid w:val="00B13DC2"/>
    <w:rsid w:val="00B145DA"/>
    <w:rsid w:val="00B155D5"/>
    <w:rsid w:val="00B15852"/>
    <w:rsid w:val="00B1661D"/>
    <w:rsid w:val="00B1664D"/>
    <w:rsid w:val="00B1696C"/>
    <w:rsid w:val="00B16ED9"/>
    <w:rsid w:val="00B174A1"/>
    <w:rsid w:val="00B179CC"/>
    <w:rsid w:val="00B17C2C"/>
    <w:rsid w:val="00B21D66"/>
    <w:rsid w:val="00B22330"/>
    <w:rsid w:val="00B2249D"/>
    <w:rsid w:val="00B2280F"/>
    <w:rsid w:val="00B22A05"/>
    <w:rsid w:val="00B22A19"/>
    <w:rsid w:val="00B23676"/>
    <w:rsid w:val="00B24774"/>
    <w:rsid w:val="00B24808"/>
    <w:rsid w:val="00B24E53"/>
    <w:rsid w:val="00B251A1"/>
    <w:rsid w:val="00B2525A"/>
    <w:rsid w:val="00B25265"/>
    <w:rsid w:val="00B2529B"/>
    <w:rsid w:val="00B252E3"/>
    <w:rsid w:val="00B254FB"/>
    <w:rsid w:val="00B258BA"/>
    <w:rsid w:val="00B25A09"/>
    <w:rsid w:val="00B25CFA"/>
    <w:rsid w:val="00B26224"/>
    <w:rsid w:val="00B2652B"/>
    <w:rsid w:val="00B2708F"/>
    <w:rsid w:val="00B27851"/>
    <w:rsid w:val="00B27AAD"/>
    <w:rsid w:val="00B27B43"/>
    <w:rsid w:val="00B27CCE"/>
    <w:rsid w:val="00B30675"/>
    <w:rsid w:val="00B30F88"/>
    <w:rsid w:val="00B30FF2"/>
    <w:rsid w:val="00B3139D"/>
    <w:rsid w:val="00B31A5B"/>
    <w:rsid w:val="00B31DB0"/>
    <w:rsid w:val="00B32398"/>
    <w:rsid w:val="00B32905"/>
    <w:rsid w:val="00B32A72"/>
    <w:rsid w:val="00B32C1D"/>
    <w:rsid w:val="00B33404"/>
    <w:rsid w:val="00B33549"/>
    <w:rsid w:val="00B33BA3"/>
    <w:rsid w:val="00B33C26"/>
    <w:rsid w:val="00B34482"/>
    <w:rsid w:val="00B34642"/>
    <w:rsid w:val="00B3469E"/>
    <w:rsid w:val="00B34F00"/>
    <w:rsid w:val="00B365BA"/>
    <w:rsid w:val="00B36691"/>
    <w:rsid w:val="00B36BCB"/>
    <w:rsid w:val="00B36F04"/>
    <w:rsid w:val="00B4024A"/>
    <w:rsid w:val="00B409E4"/>
    <w:rsid w:val="00B4143D"/>
    <w:rsid w:val="00B41495"/>
    <w:rsid w:val="00B4271E"/>
    <w:rsid w:val="00B429F8"/>
    <w:rsid w:val="00B42DEF"/>
    <w:rsid w:val="00B4318E"/>
    <w:rsid w:val="00B4464B"/>
    <w:rsid w:val="00B45C39"/>
    <w:rsid w:val="00B466B4"/>
    <w:rsid w:val="00B46C3F"/>
    <w:rsid w:val="00B47042"/>
    <w:rsid w:val="00B47260"/>
    <w:rsid w:val="00B47B6D"/>
    <w:rsid w:val="00B47CD8"/>
    <w:rsid w:val="00B47D8C"/>
    <w:rsid w:val="00B47F1F"/>
    <w:rsid w:val="00B502FB"/>
    <w:rsid w:val="00B50596"/>
    <w:rsid w:val="00B506B2"/>
    <w:rsid w:val="00B51290"/>
    <w:rsid w:val="00B5139C"/>
    <w:rsid w:val="00B513E7"/>
    <w:rsid w:val="00B51EA6"/>
    <w:rsid w:val="00B51FD3"/>
    <w:rsid w:val="00B51FFB"/>
    <w:rsid w:val="00B523DF"/>
    <w:rsid w:val="00B524C8"/>
    <w:rsid w:val="00B5303B"/>
    <w:rsid w:val="00B53188"/>
    <w:rsid w:val="00B5329C"/>
    <w:rsid w:val="00B53356"/>
    <w:rsid w:val="00B5347F"/>
    <w:rsid w:val="00B53C00"/>
    <w:rsid w:val="00B53D43"/>
    <w:rsid w:val="00B54417"/>
    <w:rsid w:val="00B54733"/>
    <w:rsid w:val="00B54789"/>
    <w:rsid w:val="00B547C6"/>
    <w:rsid w:val="00B54B15"/>
    <w:rsid w:val="00B5522F"/>
    <w:rsid w:val="00B55731"/>
    <w:rsid w:val="00B55C54"/>
    <w:rsid w:val="00B55CC9"/>
    <w:rsid w:val="00B55E1F"/>
    <w:rsid w:val="00B56615"/>
    <w:rsid w:val="00B5779C"/>
    <w:rsid w:val="00B5785A"/>
    <w:rsid w:val="00B57ACC"/>
    <w:rsid w:val="00B602F7"/>
    <w:rsid w:val="00B607F9"/>
    <w:rsid w:val="00B60C5D"/>
    <w:rsid w:val="00B6120C"/>
    <w:rsid w:val="00B61F62"/>
    <w:rsid w:val="00B62483"/>
    <w:rsid w:val="00B63BA6"/>
    <w:rsid w:val="00B63D02"/>
    <w:rsid w:val="00B63DF7"/>
    <w:rsid w:val="00B6437F"/>
    <w:rsid w:val="00B643AC"/>
    <w:rsid w:val="00B644D9"/>
    <w:rsid w:val="00B6481C"/>
    <w:rsid w:val="00B64DC9"/>
    <w:rsid w:val="00B64E1D"/>
    <w:rsid w:val="00B65CE8"/>
    <w:rsid w:val="00B65E93"/>
    <w:rsid w:val="00B6625B"/>
    <w:rsid w:val="00B663B2"/>
    <w:rsid w:val="00B6643B"/>
    <w:rsid w:val="00B668D3"/>
    <w:rsid w:val="00B66A10"/>
    <w:rsid w:val="00B66C72"/>
    <w:rsid w:val="00B6700C"/>
    <w:rsid w:val="00B678FE"/>
    <w:rsid w:val="00B67AD4"/>
    <w:rsid w:val="00B67BB3"/>
    <w:rsid w:val="00B704BD"/>
    <w:rsid w:val="00B7053D"/>
    <w:rsid w:val="00B70CCA"/>
    <w:rsid w:val="00B713F4"/>
    <w:rsid w:val="00B71539"/>
    <w:rsid w:val="00B719C3"/>
    <w:rsid w:val="00B71A1F"/>
    <w:rsid w:val="00B72464"/>
    <w:rsid w:val="00B72581"/>
    <w:rsid w:val="00B7287B"/>
    <w:rsid w:val="00B72DD6"/>
    <w:rsid w:val="00B72F82"/>
    <w:rsid w:val="00B73009"/>
    <w:rsid w:val="00B73714"/>
    <w:rsid w:val="00B73C72"/>
    <w:rsid w:val="00B744ED"/>
    <w:rsid w:val="00B74694"/>
    <w:rsid w:val="00B74DC1"/>
    <w:rsid w:val="00B750AB"/>
    <w:rsid w:val="00B752D6"/>
    <w:rsid w:val="00B75B4C"/>
    <w:rsid w:val="00B75D0F"/>
    <w:rsid w:val="00B75D12"/>
    <w:rsid w:val="00B76464"/>
    <w:rsid w:val="00B7675A"/>
    <w:rsid w:val="00B76A72"/>
    <w:rsid w:val="00B76F69"/>
    <w:rsid w:val="00B772CF"/>
    <w:rsid w:val="00B772F5"/>
    <w:rsid w:val="00B77392"/>
    <w:rsid w:val="00B77EC4"/>
    <w:rsid w:val="00B8005A"/>
    <w:rsid w:val="00B80F61"/>
    <w:rsid w:val="00B81C34"/>
    <w:rsid w:val="00B82018"/>
    <w:rsid w:val="00B821F5"/>
    <w:rsid w:val="00B82277"/>
    <w:rsid w:val="00B82930"/>
    <w:rsid w:val="00B82AB4"/>
    <w:rsid w:val="00B82B08"/>
    <w:rsid w:val="00B833D7"/>
    <w:rsid w:val="00B83BA2"/>
    <w:rsid w:val="00B84AB4"/>
    <w:rsid w:val="00B851C6"/>
    <w:rsid w:val="00B85DCF"/>
    <w:rsid w:val="00B85FB5"/>
    <w:rsid w:val="00B86082"/>
    <w:rsid w:val="00B86870"/>
    <w:rsid w:val="00B868C5"/>
    <w:rsid w:val="00B86CAD"/>
    <w:rsid w:val="00B86CE0"/>
    <w:rsid w:val="00B86F52"/>
    <w:rsid w:val="00B8744A"/>
    <w:rsid w:val="00B874CB"/>
    <w:rsid w:val="00B87921"/>
    <w:rsid w:val="00B87BC2"/>
    <w:rsid w:val="00B87BEA"/>
    <w:rsid w:val="00B90015"/>
    <w:rsid w:val="00B90166"/>
    <w:rsid w:val="00B90A68"/>
    <w:rsid w:val="00B9176D"/>
    <w:rsid w:val="00B934FF"/>
    <w:rsid w:val="00B93523"/>
    <w:rsid w:val="00B93637"/>
    <w:rsid w:val="00B94268"/>
    <w:rsid w:val="00B949FB"/>
    <w:rsid w:val="00B96DE4"/>
    <w:rsid w:val="00B96ED6"/>
    <w:rsid w:val="00BA06DA"/>
    <w:rsid w:val="00BA0816"/>
    <w:rsid w:val="00BA0C23"/>
    <w:rsid w:val="00BA0F6D"/>
    <w:rsid w:val="00BA1237"/>
    <w:rsid w:val="00BA1C6D"/>
    <w:rsid w:val="00BA1C72"/>
    <w:rsid w:val="00BA2000"/>
    <w:rsid w:val="00BA2398"/>
    <w:rsid w:val="00BA2C02"/>
    <w:rsid w:val="00BA2CDF"/>
    <w:rsid w:val="00BA340A"/>
    <w:rsid w:val="00BA3CBB"/>
    <w:rsid w:val="00BA4347"/>
    <w:rsid w:val="00BA4448"/>
    <w:rsid w:val="00BA47AB"/>
    <w:rsid w:val="00BA53ED"/>
    <w:rsid w:val="00BA679C"/>
    <w:rsid w:val="00BA686E"/>
    <w:rsid w:val="00BA697E"/>
    <w:rsid w:val="00BA6E86"/>
    <w:rsid w:val="00BA708D"/>
    <w:rsid w:val="00BA7438"/>
    <w:rsid w:val="00BA766B"/>
    <w:rsid w:val="00BA792C"/>
    <w:rsid w:val="00BB00FB"/>
    <w:rsid w:val="00BB0DDC"/>
    <w:rsid w:val="00BB13FF"/>
    <w:rsid w:val="00BB3A0D"/>
    <w:rsid w:val="00BB3A4B"/>
    <w:rsid w:val="00BB3FE2"/>
    <w:rsid w:val="00BB40C7"/>
    <w:rsid w:val="00BB4F31"/>
    <w:rsid w:val="00BB5189"/>
    <w:rsid w:val="00BB52BF"/>
    <w:rsid w:val="00BB52F8"/>
    <w:rsid w:val="00BB650A"/>
    <w:rsid w:val="00BB6A69"/>
    <w:rsid w:val="00BB6ECA"/>
    <w:rsid w:val="00BC04D6"/>
    <w:rsid w:val="00BC0881"/>
    <w:rsid w:val="00BC0AF5"/>
    <w:rsid w:val="00BC0C83"/>
    <w:rsid w:val="00BC132C"/>
    <w:rsid w:val="00BC1536"/>
    <w:rsid w:val="00BC15F4"/>
    <w:rsid w:val="00BC1737"/>
    <w:rsid w:val="00BC186E"/>
    <w:rsid w:val="00BC2107"/>
    <w:rsid w:val="00BC22E7"/>
    <w:rsid w:val="00BC24C9"/>
    <w:rsid w:val="00BC253F"/>
    <w:rsid w:val="00BC2553"/>
    <w:rsid w:val="00BC2ECA"/>
    <w:rsid w:val="00BC3742"/>
    <w:rsid w:val="00BC3847"/>
    <w:rsid w:val="00BC38CD"/>
    <w:rsid w:val="00BC4037"/>
    <w:rsid w:val="00BC4305"/>
    <w:rsid w:val="00BC4B97"/>
    <w:rsid w:val="00BC4DAE"/>
    <w:rsid w:val="00BC4E2F"/>
    <w:rsid w:val="00BC5926"/>
    <w:rsid w:val="00BC60A0"/>
    <w:rsid w:val="00BC717A"/>
    <w:rsid w:val="00BD01D2"/>
    <w:rsid w:val="00BD0228"/>
    <w:rsid w:val="00BD095D"/>
    <w:rsid w:val="00BD0EC8"/>
    <w:rsid w:val="00BD14B2"/>
    <w:rsid w:val="00BD16C5"/>
    <w:rsid w:val="00BD1B68"/>
    <w:rsid w:val="00BD24A7"/>
    <w:rsid w:val="00BD272D"/>
    <w:rsid w:val="00BD2BF0"/>
    <w:rsid w:val="00BD3D85"/>
    <w:rsid w:val="00BD47BF"/>
    <w:rsid w:val="00BD544B"/>
    <w:rsid w:val="00BD580E"/>
    <w:rsid w:val="00BD67CF"/>
    <w:rsid w:val="00BD6A31"/>
    <w:rsid w:val="00BD6A4E"/>
    <w:rsid w:val="00BD6BA5"/>
    <w:rsid w:val="00BD6EDD"/>
    <w:rsid w:val="00BD74A8"/>
    <w:rsid w:val="00BD771F"/>
    <w:rsid w:val="00BE0235"/>
    <w:rsid w:val="00BE1657"/>
    <w:rsid w:val="00BE199F"/>
    <w:rsid w:val="00BE1AF1"/>
    <w:rsid w:val="00BE1C8B"/>
    <w:rsid w:val="00BE1DF0"/>
    <w:rsid w:val="00BE228D"/>
    <w:rsid w:val="00BE2811"/>
    <w:rsid w:val="00BE3E36"/>
    <w:rsid w:val="00BE4590"/>
    <w:rsid w:val="00BE4BB4"/>
    <w:rsid w:val="00BE590F"/>
    <w:rsid w:val="00BE5E48"/>
    <w:rsid w:val="00BE5E85"/>
    <w:rsid w:val="00BE62D5"/>
    <w:rsid w:val="00BE6C7E"/>
    <w:rsid w:val="00BE74C0"/>
    <w:rsid w:val="00BE7618"/>
    <w:rsid w:val="00BF0422"/>
    <w:rsid w:val="00BF04E8"/>
    <w:rsid w:val="00BF1B20"/>
    <w:rsid w:val="00BF1FBC"/>
    <w:rsid w:val="00BF2315"/>
    <w:rsid w:val="00BF347D"/>
    <w:rsid w:val="00BF39EE"/>
    <w:rsid w:val="00BF3C83"/>
    <w:rsid w:val="00BF405B"/>
    <w:rsid w:val="00BF4301"/>
    <w:rsid w:val="00BF4F21"/>
    <w:rsid w:val="00BF5BB8"/>
    <w:rsid w:val="00BF5F7F"/>
    <w:rsid w:val="00BF6556"/>
    <w:rsid w:val="00BF6863"/>
    <w:rsid w:val="00BF6D94"/>
    <w:rsid w:val="00BF71CD"/>
    <w:rsid w:val="00BF76C9"/>
    <w:rsid w:val="00C0060A"/>
    <w:rsid w:val="00C007FA"/>
    <w:rsid w:val="00C01545"/>
    <w:rsid w:val="00C01569"/>
    <w:rsid w:val="00C015D5"/>
    <w:rsid w:val="00C0197F"/>
    <w:rsid w:val="00C01AD0"/>
    <w:rsid w:val="00C01FEA"/>
    <w:rsid w:val="00C029D7"/>
    <w:rsid w:val="00C03655"/>
    <w:rsid w:val="00C039B9"/>
    <w:rsid w:val="00C03D7E"/>
    <w:rsid w:val="00C04515"/>
    <w:rsid w:val="00C04697"/>
    <w:rsid w:val="00C04A36"/>
    <w:rsid w:val="00C04EAC"/>
    <w:rsid w:val="00C054B1"/>
    <w:rsid w:val="00C0588E"/>
    <w:rsid w:val="00C05C9C"/>
    <w:rsid w:val="00C06328"/>
    <w:rsid w:val="00C066AA"/>
    <w:rsid w:val="00C06872"/>
    <w:rsid w:val="00C06ACD"/>
    <w:rsid w:val="00C06CF3"/>
    <w:rsid w:val="00C06F1C"/>
    <w:rsid w:val="00C06FBD"/>
    <w:rsid w:val="00C07968"/>
    <w:rsid w:val="00C07CE4"/>
    <w:rsid w:val="00C07FB7"/>
    <w:rsid w:val="00C1003B"/>
    <w:rsid w:val="00C10453"/>
    <w:rsid w:val="00C10749"/>
    <w:rsid w:val="00C113D3"/>
    <w:rsid w:val="00C1286B"/>
    <w:rsid w:val="00C12CF9"/>
    <w:rsid w:val="00C130A7"/>
    <w:rsid w:val="00C13AB5"/>
    <w:rsid w:val="00C150E2"/>
    <w:rsid w:val="00C150F3"/>
    <w:rsid w:val="00C1510F"/>
    <w:rsid w:val="00C154E7"/>
    <w:rsid w:val="00C15B65"/>
    <w:rsid w:val="00C168DC"/>
    <w:rsid w:val="00C17245"/>
    <w:rsid w:val="00C17A60"/>
    <w:rsid w:val="00C20B80"/>
    <w:rsid w:val="00C20F40"/>
    <w:rsid w:val="00C21979"/>
    <w:rsid w:val="00C219DB"/>
    <w:rsid w:val="00C21C6C"/>
    <w:rsid w:val="00C21DC4"/>
    <w:rsid w:val="00C2223C"/>
    <w:rsid w:val="00C22250"/>
    <w:rsid w:val="00C222D5"/>
    <w:rsid w:val="00C22307"/>
    <w:rsid w:val="00C227B2"/>
    <w:rsid w:val="00C2288C"/>
    <w:rsid w:val="00C228FB"/>
    <w:rsid w:val="00C22A20"/>
    <w:rsid w:val="00C22E09"/>
    <w:rsid w:val="00C230CB"/>
    <w:rsid w:val="00C24E16"/>
    <w:rsid w:val="00C253A6"/>
    <w:rsid w:val="00C254EF"/>
    <w:rsid w:val="00C26403"/>
    <w:rsid w:val="00C268C3"/>
    <w:rsid w:val="00C27589"/>
    <w:rsid w:val="00C2779C"/>
    <w:rsid w:val="00C27C64"/>
    <w:rsid w:val="00C30823"/>
    <w:rsid w:val="00C30F74"/>
    <w:rsid w:val="00C311F9"/>
    <w:rsid w:val="00C313A5"/>
    <w:rsid w:val="00C31536"/>
    <w:rsid w:val="00C31B0F"/>
    <w:rsid w:val="00C31E37"/>
    <w:rsid w:val="00C3247C"/>
    <w:rsid w:val="00C32EC1"/>
    <w:rsid w:val="00C333A3"/>
    <w:rsid w:val="00C34255"/>
    <w:rsid w:val="00C3473C"/>
    <w:rsid w:val="00C3646B"/>
    <w:rsid w:val="00C367B7"/>
    <w:rsid w:val="00C37DB6"/>
    <w:rsid w:val="00C37F41"/>
    <w:rsid w:val="00C4025C"/>
    <w:rsid w:val="00C40E74"/>
    <w:rsid w:val="00C40FA0"/>
    <w:rsid w:val="00C4119F"/>
    <w:rsid w:val="00C416DB"/>
    <w:rsid w:val="00C42069"/>
    <w:rsid w:val="00C4223F"/>
    <w:rsid w:val="00C432BF"/>
    <w:rsid w:val="00C434AB"/>
    <w:rsid w:val="00C438EC"/>
    <w:rsid w:val="00C43956"/>
    <w:rsid w:val="00C44394"/>
    <w:rsid w:val="00C44588"/>
    <w:rsid w:val="00C451E6"/>
    <w:rsid w:val="00C45E91"/>
    <w:rsid w:val="00C46435"/>
    <w:rsid w:val="00C464C2"/>
    <w:rsid w:val="00C4657A"/>
    <w:rsid w:val="00C46BA4"/>
    <w:rsid w:val="00C477FA"/>
    <w:rsid w:val="00C50D29"/>
    <w:rsid w:val="00C5150E"/>
    <w:rsid w:val="00C518EC"/>
    <w:rsid w:val="00C51B33"/>
    <w:rsid w:val="00C52496"/>
    <w:rsid w:val="00C527C3"/>
    <w:rsid w:val="00C52C1A"/>
    <w:rsid w:val="00C52D01"/>
    <w:rsid w:val="00C53078"/>
    <w:rsid w:val="00C530D8"/>
    <w:rsid w:val="00C53437"/>
    <w:rsid w:val="00C5374B"/>
    <w:rsid w:val="00C537C9"/>
    <w:rsid w:val="00C53984"/>
    <w:rsid w:val="00C53BD2"/>
    <w:rsid w:val="00C542AB"/>
    <w:rsid w:val="00C54766"/>
    <w:rsid w:val="00C551EC"/>
    <w:rsid w:val="00C563B8"/>
    <w:rsid w:val="00C56563"/>
    <w:rsid w:val="00C5710E"/>
    <w:rsid w:val="00C60158"/>
    <w:rsid w:val="00C60BC6"/>
    <w:rsid w:val="00C61EB2"/>
    <w:rsid w:val="00C62093"/>
    <w:rsid w:val="00C625E6"/>
    <w:rsid w:val="00C63FDA"/>
    <w:rsid w:val="00C642C5"/>
    <w:rsid w:val="00C64511"/>
    <w:rsid w:val="00C64639"/>
    <w:rsid w:val="00C65498"/>
    <w:rsid w:val="00C65667"/>
    <w:rsid w:val="00C65FF4"/>
    <w:rsid w:val="00C66648"/>
    <w:rsid w:val="00C6699B"/>
    <w:rsid w:val="00C676E5"/>
    <w:rsid w:val="00C67793"/>
    <w:rsid w:val="00C67C21"/>
    <w:rsid w:val="00C67E76"/>
    <w:rsid w:val="00C70962"/>
    <w:rsid w:val="00C70B4C"/>
    <w:rsid w:val="00C70B86"/>
    <w:rsid w:val="00C70DC7"/>
    <w:rsid w:val="00C7102F"/>
    <w:rsid w:val="00C71053"/>
    <w:rsid w:val="00C71944"/>
    <w:rsid w:val="00C72A5E"/>
    <w:rsid w:val="00C72F76"/>
    <w:rsid w:val="00C738F6"/>
    <w:rsid w:val="00C73975"/>
    <w:rsid w:val="00C73AB7"/>
    <w:rsid w:val="00C7427F"/>
    <w:rsid w:val="00C7449D"/>
    <w:rsid w:val="00C745ED"/>
    <w:rsid w:val="00C74A2C"/>
    <w:rsid w:val="00C74B70"/>
    <w:rsid w:val="00C74BA3"/>
    <w:rsid w:val="00C75924"/>
    <w:rsid w:val="00C75D45"/>
    <w:rsid w:val="00C75EBD"/>
    <w:rsid w:val="00C7717D"/>
    <w:rsid w:val="00C772C2"/>
    <w:rsid w:val="00C777B3"/>
    <w:rsid w:val="00C802A9"/>
    <w:rsid w:val="00C80311"/>
    <w:rsid w:val="00C80A2B"/>
    <w:rsid w:val="00C80C70"/>
    <w:rsid w:val="00C80F3E"/>
    <w:rsid w:val="00C8280C"/>
    <w:rsid w:val="00C83157"/>
    <w:rsid w:val="00C83B6E"/>
    <w:rsid w:val="00C8410E"/>
    <w:rsid w:val="00C84A0C"/>
    <w:rsid w:val="00C84EAD"/>
    <w:rsid w:val="00C851E4"/>
    <w:rsid w:val="00C8535D"/>
    <w:rsid w:val="00C85619"/>
    <w:rsid w:val="00C85995"/>
    <w:rsid w:val="00C85C61"/>
    <w:rsid w:val="00C86686"/>
    <w:rsid w:val="00C867AE"/>
    <w:rsid w:val="00C8690C"/>
    <w:rsid w:val="00C86D6E"/>
    <w:rsid w:val="00C86EE6"/>
    <w:rsid w:val="00C87051"/>
    <w:rsid w:val="00C87F48"/>
    <w:rsid w:val="00C87F8C"/>
    <w:rsid w:val="00C90AD3"/>
    <w:rsid w:val="00C90B97"/>
    <w:rsid w:val="00C90DE4"/>
    <w:rsid w:val="00C90EC1"/>
    <w:rsid w:val="00C91714"/>
    <w:rsid w:val="00C9177D"/>
    <w:rsid w:val="00C92038"/>
    <w:rsid w:val="00C92AE5"/>
    <w:rsid w:val="00C933F9"/>
    <w:rsid w:val="00C943C4"/>
    <w:rsid w:val="00C94CD3"/>
    <w:rsid w:val="00C94EA7"/>
    <w:rsid w:val="00C952C6"/>
    <w:rsid w:val="00C95A7E"/>
    <w:rsid w:val="00C960D3"/>
    <w:rsid w:val="00C96104"/>
    <w:rsid w:val="00C962A6"/>
    <w:rsid w:val="00C9756D"/>
    <w:rsid w:val="00C97DF7"/>
    <w:rsid w:val="00CA0126"/>
    <w:rsid w:val="00CA07BF"/>
    <w:rsid w:val="00CA1983"/>
    <w:rsid w:val="00CA1B9E"/>
    <w:rsid w:val="00CA3666"/>
    <w:rsid w:val="00CA3855"/>
    <w:rsid w:val="00CA3CCF"/>
    <w:rsid w:val="00CA3F25"/>
    <w:rsid w:val="00CA40DB"/>
    <w:rsid w:val="00CA4522"/>
    <w:rsid w:val="00CA45A9"/>
    <w:rsid w:val="00CA485C"/>
    <w:rsid w:val="00CA486E"/>
    <w:rsid w:val="00CA4891"/>
    <w:rsid w:val="00CA4921"/>
    <w:rsid w:val="00CA4A9B"/>
    <w:rsid w:val="00CA4F65"/>
    <w:rsid w:val="00CA530D"/>
    <w:rsid w:val="00CA58CE"/>
    <w:rsid w:val="00CA5D62"/>
    <w:rsid w:val="00CA5FE0"/>
    <w:rsid w:val="00CA6231"/>
    <w:rsid w:val="00CA6A1F"/>
    <w:rsid w:val="00CA6EE5"/>
    <w:rsid w:val="00CA759B"/>
    <w:rsid w:val="00CA767E"/>
    <w:rsid w:val="00CA76F0"/>
    <w:rsid w:val="00CA7F10"/>
    <w:rsid w:val="00CB053B"/>
    <w:rsid w:val="00CB0796"/>
    <w:rsid w:val="00CB07A1"/>
    <w:rsid w:val="00CB0C60"/>
    <w:rsid w:val="00CB0D62"/>
    <w:rsid w:val="00CB1287"/>
    <w:rsid w:val="00CB172F"/>
    <w:rsid w:val="00CB17C1"/>
    <w:rsid w:val="00CB22A7"/>
    <w:rsid w:val="00CB2F6D"/>
    <w:rsid w:val="00CB3035"/>
    <w:rsid w:val="00CB3173"/>
    <w:rsid w:val="00CB331F"/>
    <w:rsid w:val="00CB36C4"/>
    <w:rsid w:val="00CB3AA0"/>
    <w:rsid w:val="00CB4382"/>
    <w:rsid w:val="00CB4420"/>
    <w:rsid w:val="00CB4805"/>
    <w:rsid w:val="00CB4927"/>
    <w:rsid w:val="00CB50A9"/>
    <w:rsid w:val="00CB57B2"/>
    <w:rsid w:val="00CB580F"/>
    <w:rsid w:val="00CB5BB8"/>
    <w:rsid w:val="00CB5F15"/>
    <w:rsid w:val="00CB6380"/>
    <w:rsid w:val="00CB67C2"/>
    <w:rsid w:val="00CB692C"/>
    <w:rsid w:val="00CB7336"/>
    <w:rsid w:val="00CB7D78"/>
    <w:rsid w:val="00CC0023"/>
    <w:rsid w:val="00CC01BC"/>
    <w:rsid w:val="00CC0ACC"/>
    <w:rsid w:val="00CC0C9D"/>
    <w:rsid w:val="00CC0FB8"/>
    <w:rsid w:val="00CC1323"/>
    <w:rsid w:val="00CC1B0F"/>
    <w:rsid w:val="00CC1B48"/>
    <w:rsid w:val="00CC234C"/>
    <w:rsid w:val="00CC27B4"/>
    <w:rsid w:val="00CC27FB"/>
    <w:rsid w:val="00CC2A54"/>
    <w:rsid w:val="00CC31E8"/>
    <w:rsid w:val="00CC323B"/>
    <w:rsid w:val="00CC3856"/>
    <w:rsid w:val="00CC3871"/>
    <w:rsid w:val="00CC38AE"/>
    <w:rsid w:val="00CC4C80"/>
    <w:rsid w:val="00CC535B"/>
    <w:rsid w:val="00CC5842"/>
    <w:rsid w:val="00CC6AF8"/>
    <w:rsid w:val="00CC6CEF"/>
    <w:rsid w:val="00CC6EF8"/>
    <w:rsid w:val="00CC7994"/>
    <w:rsid w:val="00CD0909"/>
    <w:rsid w:val="00CD1B63"/>
    <w:rsid w:val="00CD274D"/>
    <w:rsid w:val="00CD329D"/>
    <w:rsid w:val="00CD36D7"/>
    <w:rsid w:val="00CD3A24"/>
    <w:rsid w:val="00CD3BF3"/>
    <w:rsid w:val="00CD3CC7"/>
    <w:rsid w:val="00CD4219"/>
    <w:rsid w:val="00CD4E64"/>
    <w:rsid w:val="00CD5BEE"/>
    <w:rsid w:val="00CD5C18"/>
    <w:rsid w:val="00CD62FE"/>
    <w:rsid w:val="00CD708D"/>
    <w:rsid w:val="00CD7A16"/>
    <w:rsid w:val="00CE00FA"/>
    <w:rsid w:val="00CE072C"/>
    <w:rsid w:val="00CE1023"/>
    <w:rsid w:val="00CE113E"/>
    <w:rsid w:val="00CE130A"/>
    <w:rsid w:val="00CE148D"/>
    <w:rsid w:val="00CE1D02"/>
    <w:rsid w:val="00CE2D7F"/>
    <w:rsid w:val="00CE30B1"/>
    <w:rsid w:val="00CE31DF"/>
    <w:rsid w:val="00CE3225"/>
    <w:rsid w:val="00CE3D41"/>
    <w:rsid w:val="00CE4C89"/>
    <w:rsid w:val="00CE5CE1"/>
    <w:rsid w:val="00CE6872"/>
    <w:rsid w:val="00CE6DD4"/>
    <w:rsid w:val="00CE78EC"/>
    <w:rsid w:val="00CE79BA"/>
    <w:rsid w:val="00CE7B0F"/>
    <w:rsid w:val="00CE7BA0"/>
    <w:rsid w:val="00CF0213"/>
    <w:rsid w:val="00CF0E84"/>
    <w:rsid w:val="00CF10BC"/>
    <w:rsid w:val="00CF14DE"/>
    <w:rsid w:val="00CF1606"/>
    <w:rsid w:val="00CF16CE"/>
    <w:rsid w:val="00CF1881"/>
    <w:rsid w:val="00CF31FD"/>
    <w:rsid w:val="00CF3777"/>
    <w:rsid w:val="00CF3BE9"/>
    <w:rsid w:val="00CF4189"/>
    <w:rsid w:val="00CF509E"/>
    <w:rsid w:val="00CF5180"/>
    <w:rsid w:val="00CF5821"/>
    <w:rsid w:val="00CF5D4A"/>
    <w:rsid w:val="00CF5DE6"/>
    <w:rsid w:val="00CF5E5D"/>
    <w:rsid w:val="00CF5E65"/>
    <w:rsid w:val="00CF64D0"/>
    <w:rsid w:val="00CF74C7"/>
    <w:rsid w:val="00CF77F6"/>
    <w:rsid w:val="00D008BB"/>
    <w:rsid w:val="00D00C17"/>
    <w:rsid w:val="00D01643"/>
    <w:rsid w:val="00D01CCA"/>
    <w:rsid w:val="00D0203F"/>
    <w:rsid w:val="00D0260B"/>
    <w:rsid w:val="00D02CB2"/>
    <w:rsid w:val="00D02DAA"/>
    <w:rsid w:val="00D03553"/>
    <w:rsid w:val="00D03641"/>
    <w:rsid w:val="00D03C85"/>
    <w:rsid w:val="00D053E2"/>
    <w:rsid w:val="00D06066"/>
    <w:rsid w:val="00D06106"/>
    <w:rsid w:val="00D06306"/>
    <w:rsid w:val="00D06CEE"/>
    <w:rsid w:val="00D07C5C"/>
    <w:rsid w:val="00D1068F"/>
    <w:rsid w:val="00D106BB"/>
    <w:rsid w:val="00D113FC"/>
    <w:rsid w:val="00D123B5"/>
    <w:rsid w:val="00D1260A"/>
    <w:rsid w:val="00D137F9"/>
    <w:rsid w:val="00D13A1C"/>
    <w:rsid w:val="00D13FA1"/>
    <w:rsid w:val="00D14796"/>
    <w:rsid w:val="00D14E6C"/>
    <w:rsid w:val="00D1507E"/>
    <w:rsid w:val="00D15507"/>
    <w:rsid w:val="00D15902"/>
    <w:rsid w:val="00D167ED"/>
    <w:rsid w:val="00D170F0"/>
    <w:rsid w:val="00D1741D"/>
    <w:rsid w:val="00D17857"/>
    <w:rsid w:val="00D20070"/>
    <w:rsid w:val="00D2069E"/>
    <w:rsid w:val="00D20F94"/>
    <w:rsid w:val="00D21827"/>
    <w:rsid w:val="00D2211F"/>
    <w:rsid w:val="00D222E4"/>
    <w:rsid w:val="00D223EC"/>
    <w:rsid w:val="00D22486"/>
    <w:rsid w:val="00D224B1"/>
    <w:rsid w:val="00D226C3"/>
    <w:rsid w:val="00D23B99"/>
    <w:rsid w:val="00D243DE"/>
    <w:rsid w:val="00D24502"/>
    <w:rsid w:val="00D258DA"/>
    <w:rsid w:val="00D25D8F"/>
    <w:rsid w:val="00D2612D"/>
    <w:rsid w:val="00D2627B"/>
    <w:rsid w:val="00D26739"/>
    <w:rsid w:val="00D269BF"/>
    <w:rsid w:val="00D26A29"/>
    <w:rsid w:val="00D26FCB"/>
    <w:rsid w:val="00D27BFA"/>
    <w:rsid w:val="00D27C6F"/>
    <w:rsid w:val="00D27F3F"/>
    <w:rsid w:val="00D306E7"/>
    <w:rsid w:val="00D31DD4"/>
    <w:rsid w:val="00D31EAC"/>
    <w:rsid w:val="00D3203F"/>
    <w:rsid w:val="00D321A3"/>
    <w:rsid w:val="00D32226"/>
    <w:rsid w:val="00D3224C"/>
    <w:rsid w:val="00D32690"/>
    <w:rsid w:val="00D327F8"/>
    <w:rsid w:val="00D32F30"/>
    <w:rsid w:val="00D332D4"/>
    <w:rsid w:val="00D336A9"/>
    <w:rsid w:val="00D339A3"/>
    <w:rsid w:val="00D33CCC"/>
    <w:rsid w:val="00D33FF2"/>
    <w:rsid w:val="00D34193"/>
    <w:rsid w:val="00D3440F"/>
    <w:rsid w:val="00D344EB"/>
    <w:rsid w:val="00D3455E"/>
    <w:rsid w:val="00D347C9"/>
    <w:rsid w:val="00D35971"/>
    <w:rsid w:val="00D35B94"/>
    <w:rsid w:val="00D3641B"/>
    <w:rsid w:val="00D3671A"/>
    <w:rsid w:val="00D37138"/>
    <w:rsid w:val="00D372E9"/>
    <w:rsid w:val="00D37EBD"/>
    <w:rsid w:val="00D37F85"/>
    <w:rsid w:val="00D402F7"/>
    <w:rsid w:val="00D40461"/>
    <w:rsid w:val="00D412C1"/>
    <w:rsid w:val="00D41D0E"/>
    <w:rsid w:val="00D42610"/>
    <w:rsid w:val="00D427AB"/>
    <w:rsid w:val="00D42CB6"/>
    <w:rsid w:val="00D43765"/>
    <w:rsid w:val="00D439F0"/>
    <w:rsid w:val="00D43B6E"/>
    <w:rsid w:val="00D445AF"/>
    <w:rsid w:val="00D45D8F"/>
    <w:rsid w:val="00D463CD"/>
    <w:rsid w:val="00D470B2"/>
    <w:rsid w:val="00D47397"/>
    <w:rsid w:val="00D477BC"/>
    <w:rsid w:val="00D5062D"/>
    <w:rsid w:val="00D51355"/>
    <w:rsid w:val="00D51399"/>
    <w:rsid w:val="00D5198A"/>
    <w:rsid w:val="00D51FA6"/>
    <w:rsid w:val="00D53929"/>
    <w:rsid w:val="00D53957"/>
    <w:rsid w:val="00D53B5E"/>
    <w:rsid w:val="00D53BB8"/>
    <w:rsid w:val="00D53FDB"/>
    <w:rsid w:val="00D544A5"/>
    <w:rsid w:val="00D548A0"/>
    <w:rsid w:val="00D553E7"/>
    <w:rsid w:val="00D55691"/>
    <w:rsid w:val="00D55AE8"/>
    <w:rsid w:val="00D55C29"/>
    <w:rsid w:val="00D56257"/>
    <w:rsid w:val="00D5768B"/>
    <w:rsid w:val="00D57909"/>
    <w:rsid w:val="00D57D54"/>
    <w:rsid w:val="00D57F47"/>
    <w:rsid w:val="00D60D98"/>
    <w:rsid w:val="00D613BA"/>
    <w:rsid w:val="00D61A37"/>
    <w:rsid w:val="00D62346"/>
    <w:rsid w:val="00D62E4E"/>
    <w:rsid w:val="00D634A0"/>
    <w:rsid w:val="00D63EFB"/>
    <w:rsid w:val="00D64334"/>
    <w:rsid w:val="00D645D5"/>
    <w:rsid w:val="00D64667"/>
    <w:rsid w:val="00D6532C"/>
    <w:rsid w:val="00D65339"/>
    <w:rsid w:val="00D65857"/>
    <w:rsid w:val="00D659F6"/>
    <w:rsid w:val="00D6602B"/>
    <w:rsid w:val="00D660D7"/>
    <w:rsid w:val="00D66302"/>
    <w:rsid w:val="00D664A7"/>
    <w:rsid w:val="00D66585"/>
    <w:rsid w:val="00D66BE4"/>
    <w:rsid w:val="00D66E5A"/>
    <w:rsid w:val="00D67C79"/>
    <w:rsid w:val="00D70000"/>
    <w:rsid w:val="00D703FD"/>
    <w:rsid w:val="00D709BB"/>
    <w:rsid w:val="00D70A5D"/>
    <w:rsid w:val="00D70BD5"/>
    <w:rsid w:val="00D70D28"/>
    <w:rsid w:val="00D71174"/>
    <w:rsid w:val="00D71B16"/>
    <w:rsid w:val="00D72033"/>
    <w:rsid w:val="00D721B7"/>
    <w:rsid w:val="00D72807"/>
    <w:rsid w:val="00D72C39"/>
    <w:rsid w:val="00D72CCB"/>
    <w:rsid w:val="00D73747"/>
    <w:rsid w:val="00D73942"/>
    <w:rsid w:val="00D74260"/>
    <w:rsid w:val="00D74C15"/>
    <w:rsid w:val="00D75216"/>
    <w:rsid w:val="00D7647E"/>
    <w:rsid w:val="00D766D8"/>
    <w:rsid w:val="00D767A2"/>
    <w:rsid w:val="00D77096"/>
    <w:rsid w:val="00D777F6"/>
    <w:rsid w:val="00D80781"/>
    <w:rsid w:val="00D808C1"/>
    <w:rsid w:val="00D81906"/>
    <w:rsid w:val="00D822B7"/>
    <w:rsid w:val="00D831D3"/>
    <w:rsid w:val="00D832EF"/>
    <w:rsid w:val="00D8378E"/>
    <w:rsid w:val="00D84303"/>
    <w:rsid w:val="00D8483A"/>
    <w:rsid w:val="00D85247"/>
    <w:rsid w:val="00D8611D"/>
    <w:rsid w:val="00D865A7"/>
    <w:rsid w:val="00D8668F"/>
    <w:rsid w:val="00D86D7D"/>
    <w:rsid w:val="00D8705F"/>
    <w:rsid w:val="00D87142"/>
    <w:rsid w:val="00D872DB"/>
    <w:rsid w:val="00D8774D"/>
    <w:rsid w:val="00D878FF"/>
    <w:rsid w:val="00D90031"/>
    <w:rsid w:val="00D908AF"/>
    <w:rsid w:val="00D908C0"/>
    <w:rsid w:val="00D90E2A"/>
    <w:rsid w:val="00D90EB6"/>
    <w:rsid w:val="00D91891"/>
    <w:rsid w:val="00D91989"/>
    <w:rsid w:val="00D921FC"/>
    <w:rsid w:val="00D9285B"/>
    <w:rsid w:val="00D9287B"/>
    <w:rsid w:val="00D9291E"/>
    <w:rsid w:val="00D92C65"/>
    <w:rsid w:val="00D92D76"/>
    <w:rsid w:val="00D93591"/>
    <w:rsid w:val="00D9401D"/>
    <w:rsid w:val="00D948FA"/>
    <w:rsid w:val="00D9491B"/>
    <w:rsid w:val="00D9541A"/>
    <w:rsid w:val="00D95848"/>
    <w:rsid w:val="00D95D37"/>
    <w:rsid w:val="00D97A08"/>
    <w:rsid w:val="00D97D7C"/>
    <w:rsid w:val="00DA02B7"/>
    <w:rsid w:val="00DA02FA"/>
    <w:rsid w:val="00DA03FC"/>
    <w:rsid w:val="00DA0F5A"/>
    <w:rsid w:val="00DA1053"/>
    <w:rsid w:val="00DA132B"/>
    <w:rsid w:val="00DA1E8A"/>
    <w:rsid w:val="00DA3FA3"/>
    <w:rsid w:val="00DA4E54"/>
    <w:rsid w:val="00DA65DE"/>
    <w:rsid w:val="00DA67A2"/>
    <w:rsid w:val="00DA7D85"/>
    <w:rsid w:val="00DA7DFC"/>
    <w:rsid w:val="00DB016B"/>
    <w:rsid w:val="00DB036B"/>
    <w:rsid w:val="00DB0A9C"/>
    <w:rsid w:val="00DB0C66"/>
    <w:rsid w:val="00DB1237"/>
    <w:rsid w:val="00DB147D"/>
    <w:rsid w:val="00DB1614"/>
    <w:rsid w:val="00DB18D0"/>
    <w:rsid w:val="00DB2CC0"/>
    <w:rsid w:val="00DB2F4E"/>
    <w:rsid w:val="00DB3DE3"/>
    <w:rsid w:val="00DB3E86"/>
    <w:rsid w:val="00DB46B6"/>
    <w:rsid w:val="00DB4733"/>
    <w:rsid w:val="00DB4D2C"/>
    <w:rsid w:val="00DB52CB"/>
    <w:rsid w:val="00DB53E3"/>
    <w:rsid w:val="00DB5F98"/>
    <w:rsid w:val="00DB61F1"/>
    <w:rsid w:val="00DB6383"/>
    <w:rsid w:val="00DB654F"/>
    <w:rsid w:val="00DB6D40"/>
    <w:rsid w:val="00DB6DA9"/>
    <w:rsid w:val="00DB7BCA"/>
    <w:rsid w:val="00DC00C3"/>
    <w:rsid w:val="00DC026D"/>
    <w:rsid w:val="00DC0945"/>
    <w:rsid w:val="00DC1141"/>
    <w:rsid w:val="00DC23FF"/>
    <w:rsid w:val="00DC245D"/>
    <w:rsid w:val="00DC2616"/>
    <w:rsid w:val="00DC2780"/>
    <w:rsid w:val="00DC3933"/>
    <w:rsid w:val="00DC42C4"/>
    <w:rsid w:val="00DC502F"/>
    <w:rsid w:val="00DC50E1"/>
    <w:rsid w:val="00DC633E"/>
    <w:rsid w:val="00DC690E"/>
    <w:rsid w:val="00DD0010"/>
    <w:rsid w:val="00DD00EF"/>
    <w:rsid w:val="00DD101F"/>
    <w:rsid w:val="00DD118F"/>
    <w:rsid w:val="00DD3525"/>
    <w:rsid w:val="00DD37F6"/>
    <w:rsid w:val="00DD3B2F"/>
    <w:rsid w:val="00DD3C41"/>
    <w:rsid w:val="00DD40A4"/>
    <w:rsid w:val="00DD4952"/>
    <w:rsid w:val="00DD5385"/>
    <w:rsid w:val="00DD53AC"/>
    <w:rsid w:val="00DD5F05"/>
    <w:rsid w:val="00DD5F4A"/>
    <w:rsid w:val="00DD677F"/>
    <w:rsid w:val="00DD68B6"/>
    <w:rsid w:val="00DD6DBE"/>
    <w:rsid w:val="00DD6EC7"/>
    <w:rsid w:val="00DD6F9B"/>
    <w:rsid w:val="00DD710B"/>
    <w:rsid w:val="00DD749E"/>
    <w:rsid w:val="00DD7BD1"/>
    <w:rsid w:val="00DE0675"/>
    <w:rsid w:val="00DE0695"/>
    <w:rsid w:val="00DE0C54"/>
    <w:rsid w:val="00DE1BF5"/>
    <w:rsid w:val="00DE1D69"/>
    <w:rsid w:val="00DE1E6F"/>
    <w:rsid w:val="00DE2A08"/>
    <w:rsid w:val="00DE2E2B"/>
    <w:rsid w:val="00DE33B7"/>
    <w:rsid w:val="00DE3C05"/>
    <w:rsid w:val="00DE4D2B"/>
    <w:rsid w:val="00DE53E0"/>
    <w:rsid w:val="00DE549D"/>
    <w:rsid w:val="00DE5707"/>
    <w:rsid w:val="00DE6BCF"/>
    <w:rsid w:val="00DE711B"/>
    <w:rsid w:val="00DE7425"/>
    <w:rsid w:val="00DE7B1F"/>
    <w:rsid w:val="00DE7E24"/>
    <w:rsid w:val="00DF01B0"/>
    <w:rsid w:val="00DF0A00"/>
    <w:rsid w:val="00DF0B90"/>
    <w:rsid w:val="00DF0C16"/>
    <w:rsid w:val="00DF1346"/>
    <w:rsid w:val="00DF14AE"/>
    <w:rsid w:val="00DF1CDB"/>
    <w:rsid w:val="00DF22E4"/>
    <w:rsid w:val="00DF22F5"/>
    <w:rsid w:val="00DF2651"/>
    <w:rsid w:val="00DF2689"/>
    <w:rsid w:val="00DF27C1"/>
    <w:rsid w:val="00DF2F6C"/>
    <w:rsid w:val="00DF35D0"/>
    <w:rsid w:val="00DF3754"/>
    <w:rsid w:val="00DF393E"/>
    <w:rsid w:val="00DF3CE1"/>
    <w:rsid w:val="00DF3D81"/>
    <w:rsid w:val="00DF47D5"/>
    <w:rsid w:val="00DF51A9"/>
    <w:rsid w:val="00DF6459"/>
    <w:rsid w:val="00DF6528"/>
    <w:rsid w:val="00DF68CB"/>
    <w:rsid w:val="00DF701D"/>
    <w:rsid w:val="00DF75EF"/>
    <w:rsid w:val="00DF7C90"/>
    <w:rsid w:val="00DF7E6D"/>
    <w:rsid w:val="00DF7FC5"/>
    <w:rsid w:val="00E00614"/>
    <w:rsid w:val="00E00634"/>
    <w:rsid w:val="00E009CB"/>
    <w:rsid w:val="00E00E95"/>
    <w:rsid w:val="00E01187"/>
    <w:rsid w:val="00E014B2"/>
    <w:rsid w:val="00E016B2"/>
    <w:rsid w:val="00E01C5D"/>
    <w:rsid w:val="00E01E41"/>
    <w:rsid w:val="00E02932"/>
    <w:rsid w:val="00E0416C"/>
    <w:rsid w:val="00E0416D"/>
    <w:rsid w:val="00E04E51"/>
    <w:rsid w:val="00E04F06"/>
    <w:rsid w:val="00E052F6"/>
    <w:rsid w:val="00E05570"/>
    <w:rsid w:val="00E059D5"/>
    <w:rsid w:val="00E05B88"/>
    <w:rsid w:val="00E05DB6"/>
    <w:rsid w:val="00E05E8B"/>
    <w:rsid w:val="00E061AD"/>
    <w:rsid w:val="00E06DC9"/>
    <w:rsid w:val="00E06FB6"/>
    <w:rsid w:val="00E076A4"/>
    <w:rsid w:val="00E076D1"/>
    <w:rsid w:val="00E07717"/>
    <w:rsid w:val="00E078B2"/>
    <w:rsid w:val="00E07F9C"/>
    <w:rsid w:val="00E102AF"/>
    <w:rsid w:val="00E106A2"/>
    <w:rsid w:val="00E112BB"/>
    <w:rsid w:val="00E117D7"/>
    <w:rsid w:val="00E11E67"/>
    <w:rsid w:val="00E12EA5"/>
    <w:rsid w:val="00E13776"/>
    <w:rsid w:val="00E14187"/>
    <w:rsid w:val="00E14407"/>
    <w:rsid w:val="00E1544B"/>
    <w:rsid w:val="00E1560E"/>
    <w:rsid w:val="00E15FF1"/>
    <w:rsid w:val="00E16154"/>
    <w:rsid w:val="00E165F6"/>
    <w:rsid w:val="00E16613"/>
    <w:rsid w:val="00E1663E"/>
    <w:rsid w:val="00E16BDE"/>
    <w:rsid w:val="00E17074"/>
    <w:rsid w:val="00E171AA"/>
    <w:rsid w:val="00E17964"/>
    <w:rsid w:val="00E203B8"/>
    <w:rsid w:val="00E204FB"/>
    <w:rsid w:val="00E20D8D"/>
    <w:rsid w:val="00E210CC"/>
    <w:rsid w:val="00E22386"/>
    <w:rsid w:val="00E22A8A"/>
    <w:rsid w:val="00E23344"/>
    <w:rsid w:val="00E24FD9"/>
    <w:rsid w:val="00E25478"/>
    <w:rsid w:val="00E2579F"/>
    <w:rsid w:val="00E25ACC"/>
    <w:rsid w:val="00E25B3E"/>
    <w:rsid w:val="00E25CC0"/>
    <w:rsid w:val="00E25ECF"/>
    <w:rsid w:val="00E26181"/>
    <w:rsid w:val="00E263BC"/>
    <w:rsid w:val="00E2664B"/>
    <w:rsid w:val="00E2671B"/>
    <w:rsid w:val="00E26866"/>
    <w:rsid w:val="00E27943"/>
    <w:rsid w:val="00E27A20"/>
    <w:rsid w:val="00E306E0"/>
    <w:rsid w:val="00E30722"/>
    <w:rsid w:val="00E30C6B"/>
    <w:rsid w:val="00E314EF"/>
    <w:rsid w:val="00E31A06"/>
    <w:rsid w:val="00E31FBD"/>
    <w:rsid w:val="00E32B77"/>
    <w:rsid w:val="00E32FED"/>
    <w:rsid w:val="00E333C1"/>
    <w:rsid w:val="00E336D8"/>
    <w:rsid w:val="00E33DBE"/>
    <w:rsid w:val="00E33EBA"/>
    <w:rsid w:val="00E34538"/>
    <w:rsid w:val="00E346C0"/>
    <w:rsid w:val="00E34BBA"/>
    <w:rsid w:val="00E35654"/>
    <w:rsid w:val="00E356BD"/>
    <w:rsid w:val="00E35D35"/>
    <w:rsid w:val="00E363B3"/>
    <w:rsid w:val="00E366F8"/>
    <w:rsid w:val="00E36820"/>
    <w:rsid w:val="00E368CD"/>
    <w:rsid w:val="00E369C5"/>
    <w:rsid w:val="00E36FAC"/>
    <w:rsid w:val="00E374FA"/>
    <w:rsid w:val="00E37AFE"/>
    <w:rsid w:val="00E37DEE"/>
    <w:rsid w:val="00E37F39"/>
    <w:rsid w:val="00E402ED"/>
    <w:rsid w:val="00E40341"/>
    <w:rsid w:val="00E40398"/>
    <w:rsid w:val="00E414E3"/>
    <w:rsid w:val="00E4195B"/>
    <w:rsid w:val="00E42075"/>
    <w:rsid w:val="00E4230B"/>
    <w:rsid w:val="00E4297B"/>
    <w:rsid w:val="00E43636"/>
    <w:rsid w:val="00E4410E"/>
    <w:rsid w:val="00E44A82"/>
    <w:rsid w:val="00E44D40"/>
    <w:rsid w:val="00E45040"/>
    <w:rsid w:val="00E46161"/>
    <w:rsid w:val="00E469F9"/>
    <w:rsid w:val="00E46E0C"/>
    <w:rsid w:val="00E470DD"/>
    <w:rsid w:val="00E472EA"/>
    <w:rsid w:val="00E47BE2"/>
    <w:rsid w:val="00E47C33"/>
    <w:rsid w:val="00E47FEE"/>
    <w:rsid w:val="00E500A8"/>
    <w:rsid w:val="00E503D4"/>
    <w:rsid w:val="00E505D2"/>
    <w:rsid w:val="00E50F61"/>
    <w:rsid w:val="00E51EE0"/>
    <w:rsid w:val="00E5236D"/>
    <w:rsid w:val="00E52E2D"/>
    <w:rsid w:val="00E530D0"/>
    <w:rsid w:val="00E538A9"/>
    <w:rsid w:val="00E53FB9"/>
    <w:rsid w:val="00E54655"/>
    <w:rsid w:val="00E54935"/>
    <w:rsid w:val="00E54A90"/>
    <w:rsid w:val="00E554A0"/>
    <w:rsid w:val="00E57A54"/>
    <w:rsid w:val="00E57EFA"/>
    <w:rsid w:val="00E603A6"/>
    <w:rsid w:val="00E60708"/>
    <w:rsid w:val="00E60F61"/>
    <w:rsid w:val="00E61390"/>
    <w:rsid w:val="00E614D8"/>
    <w:rsid w:val="00E6150A"/>
    <w:rsid w:val="00E61AED"/>
    <w:rsid w:val="00E6279B"/>
    <w:rsid w:val="00E62E38"/>
    <w:rsid w:val="00E6389D"/>
    <w:rsid w:val="00E642D3"/>
    <w:rsid w:val="00E6432F"/>
    <w:rsid w:val="00E64B36"/>
    <w:rsid w:val="00E64DB8"/>
    <w:rsid w:val="00E65487"/>
    <w:rsid w:val="00E66B57"/>
    <w:rsid w:val="00E6720D"/>
    <w:rsid w:val="00E70072"/>
    <w:rsid w:val="00E70481"/>
    <w:rsid w:val="00E70732"/>
    <w:rsid w:val="00E70B48"/>
    <w:rsid w:val="00E70BB4"/>
    <w:rsid w:val="00E718EE"/>
    <w:rsid w:val="00E72CFB"/>
    <w:rsid w:val="00E739DC"/>
    <w:rsid w:val="00E751A6"/>
    <w:rsid w:val="00E753EB"/>
    <w:rsid w:val="00E75BC6"/>
    <w:rsid w:val="00E7796A"/>
    <w:rsid w:val="00E77A8F"/>
    <w:rsid w:val="00E802D5"/>
    <w:rsid w:val="00E810CE"/>
    <w:rsid w:val="00E816C1"/>
    <w:rsid w:val="00E81EAC"/>
    <w:rsid w:val="00E8297F"/>
    <w:rsid w:val="00E829D8"/>
    <w:rsid w:val="00E83B71"/>
    <w:rsid w:val="00E83B79"/>
    <w:rsid w:val="00E83CDA"/>
    <w:rsid w:val="00E844C0"/>
    <w:rsid w:val="00E84835"/>
    <w:rsid w:val="00E85250"/>
    <w:rsid w:val="00E858EA"/>
    <w:rsid w:val="00E85F4E"/>
    <w:rsid w:val="00E86FA4"/>
    <w:rsid w:val="00E870AE"/>
    <w:rsid w:val="00E87101"/>
    <w:rsid w:val="00E872C7"/>
    <w:rsid w:val="00E87A30"/>
    <w:rsid w:val="00E87CFB"/>
    <w:rsid w:val="00E902CD"/>
    <w:rsid w:val="00E90EC1"/>
    <w:rsid w:val="00E91362"/>
    <w:rsid w:val="00E918AF"/>
    <w:rsid w:val="00E92409"/>
    <w:rsid w:val="00E92848"/>
    <w:rsid w:val="00E93436"/>
    <w:rsid w:val="00E934EA"/>
    <w:rsid w:val="00E93A34"/>
    <w:rsid w:val="00E9404E"/>
    <w:rsid w:val="00E94BE7"/>
    <w:rsid w:val="00E94D09"/>
    <w:rsid w:val="00E9593E"/>
    <w:rsid w:val="00E95A3E"/>
    <w:rsid w:val="00E9601A"/>
    <w:rsid w:val="00E9611C"/>
    <w:rsid w:val="00E96408"/>
    <w:rsid w:val="00E96D73"/>
    <w:rsid w:val="00E9758A"/>
    <w:rsid w:val="00E97607"/>
    <w:rsid w:val="00E9780C"/>
    <w:rsid w:val="00E97C36"/>
    <w:rsid w:val="00EA0473"/>
    <w:rsid w:val="00EA0506"/>
    <w:rsid w:val="00EA075F"/>
    <w:rsid w:val="00EA115D"/>
    <w:rsid w:val="00EA17D2"/>
    <w:rsid w:val="00EA1809"/>
    <w:rsid w:val="00EA1CD3"/>
    <w:rsid w:val="00EA1DD0"/>
    <w:rsid w:val="00EA20CB"/>
    <w:rsid w:val="00EA215C"/>
    <w:rsid w:val="00EA2AD3"/>
    <w:rsid w:val="00EA3186"/>
    <w:rsid w:val="00EA3219"/>
    <w:rsid w:val="00EA3377"/>
    <w:rsid w:val="00EA3843"/>
    <w:rsid w:val="00EA4CAD"/>
    <w:rsid w:val="00EA55F9"/>
    <w:rsid w:val="00EA58A4"/>
    <w:rsid w:val="00EA646F"/>
    <w:rsid w:val="00EA6674"/>
    <w:rsid w:val="00EA6705"/>
    <w:rsid w:val="00EA6746"/>
    <w:rsid w:val="00EA6757"/>
    <w:rsid w:val="00EA6C11"/>
    <w:rsid w:val="00EA781D"/>
    <w:rsid w:val="00EB0315"/>
    <w:rsid w:val="00EB06D0"/>
    <w:rsid w:val="00EB0888"/>
    <w:rsid w:val="00EB10CC"/>
    <w:rsid w:val="00EB17A8"/>
    <w:rsid w:val="00EB1861"/>
    <w:rsid w:val="00EB1C41"/>
    <w:rsid w:val="00EB2097"/>
    <w:rsid w:val="00EB2728"/>
    <w:rsid w:val="00EB2953"/>
    <w:rsid w:val="00EB397B"/>
    <w:rsid w:val="00EB3AD9"/>
    <w:rsid w:val="00EB3B6D"/>
    <w:rsid w:val="00EB446F"/>
    <w:rsid w:val="00EB451E"/>
    <w:rsid w:val="00EB455B"/>
    <w:rsid w:val="00EB4845"/>
    <w:rsid w:val="00EB4C94"/>
    <w:rsid w:val="00EB4FC6"/>
    <w:rsid w:val="00EB5C19"/>
    <w:rsid w:val="00EB69B9"/>
    <w:rsid w:val="00EB6B40"/>
    <w:rsid w:val="00EC0462"/>
    <w:rsid w:val="00EC0E80"/>
    <w:rsid w:val="00EC1B2F"/>
    <w:rsid w:val="00EC2240"/>
    <w:rsid w:val="00EC2BB8"/>
    <w:rsid w:val="00EC435B"/>
    <w:rsid w:val="00EC448E"/>
    <w:rsid w:val="00EC48AC"/>
    <w:rsid w:val="00EC4CD1"/>
    <w:rsid w:val="00EC69FC"/>
    <w:rsid w:val="00EC728F"/>
    <w:rsid w:val="00EC7391"/>
    <w:rsid w:val="00EC7600"/>
    <w:rsid w:val="00EC7B12"/>
    <w:rsid w:val="00EC7BD2"/>
    <w:rsid w:val="00ED116C"/>
    <w:rsid w:val="00ED171E"/>
    <w:rsid w:val="00ED186A"/>
    <w:rsid w:val="00ED19A5"/>
    <w:rsid w:val="00ED1C2F"/>
    <w:rsid w:val="00ED1C57"/>
    <w:rsid w:val="00ED2181"/>
    <w:rsid w:val="00ED2196"/>
    <w:rsid w:val="00ED23FE"/>
    <w:rsid w:val="00ED2B0E"/>
    <w:rsid w:val="00ED3953"/>
    <w:rsid w:val="00ED44B3"/>
    <w:rsid w:val="00ED4691"/>
    <w:rsid w:val="00ED4A8F"/>
    <w:rsid w:val="00ED5007"/>
    <w:rsid w:val="00ED5A68"/>
    <w:rsid w:val="00ED5C2D"/>
    <w:rsid w:val="00ED5CF7"/>
    <w:rsid w:val="00ED5D06"/>
    <w:rsid w:val="00ED5E46"/>
    <w:rsid w:val="00ED5FDA"/>
    <w:rsid w:val="00ED6887"/>
    <w:rsid w:val="00ED6931"/>
    <w:rsid w:val="00ED6B60"/>
    <w:rsid w:val="00ED6D26"/>
    <w:rsid w:val="00ED740F"/>
    <w:rsid w:val="00ED7C0C"/>
    <w:rsid w:val="00ED7D69"/>
    <w:rsid w:val="00EE0E2A"/>
    <w:rsid w:val="00EE220E"/>
    <w:rsid w:val="00EE22DC"/>
    <w:rsid w:val="00EE33B7"/>
    <w:rsid w:val="00EE3DFD"/>
    <w:rsid w:val="00EE3E15"/>
    <w:rsid w:val="00EE4C2C"/>
    <w:rsid w:val="00EE5355"/>
    <w:rsid w:val="00EE5A4C"/>
    <w:rsid w:val="00EE5AFD"/>
    <w:rsid w:val="00EE617C"/>
    <w:rsid w:val="00EE651C"/>
    <w:rsid w:val="00EE6C28"/>
    <w:rsid w:val="00EE6CCD"/>
    <w:rsid w:val="00EE70A2"/>
    <w:rsid w:val="00EE7CD9"/>
    <w:rsid w:val="00EF00E1"/>
    <w:rsid w:val="00EF0277"/>
    <w:rsid w:val="00EF0DAB"/>
    <w:rsid w:val="00EF0F65"/>
    <w:rsid w:val="00EF1493"/>
    <w:rsid w:val="00EF1EA4"/>
    <w:rsid w:val="00EF206F"/>
    <w:rsid w:val="00EF2535"/>
    <w:rsid w:val="00EF264E"/>
    <w:rsid w:val="00EF26F9"/>
    <w:rsid w:val="00EF27E3"/>
    <w:rsid w:val="00EF32E8"/>
    <w:rsid w:val="00EF330C"/>
    <w:rsid w:val="00EF3872"/>
    <w:rsid w:val="00EF39E2"/>
    <w:rsid w:val="00EF3CBA"/>
    <w:rsid w:val="00EF3D37"/>
    <w:rsid w:val="00EF3D53"/>
    <w:rsid w:val="00EF4429"/>
    <w:rsid w:val="00EF499A"/>
    <w:rsid w:val="00EF4DB0"/>
    <w:rsid w:val="00EF5638"/>
    <w:rsid w:val="00EF5C7B"/>
    <w:rsid w:val="00EF650E"/>
    <w:rsid w:val="00EF696D"/>
    <w:rsid w:val="00EF70AA"/>
    <w:rsid w:val="00EF76B2"/>
    <w:rsid w:val="00EF777C"/>
    <w:rsid w:val="00F000E5"/>
    <w:rsid w:val="00F00658"/>
    <w:rsid w:val="00F00755"/>
    <w:rsid w:val="00F009E9"/>
    <w:rsid w:val="00F00B86"/>
    <w:rsid w:val="00F00D45"/>
    <w:rsid w:val="00F01923"/>
    <w:rsid w:val="00F02001"/>
    <w:rsid w:val="00F025A2"/>
    <w:rsid w:val="00F02A9E"/>
    <w:rsid w:val="00F0383A"/>
    <w:rsid w:val="00F03DFA"/>
    <w:rsid w:val="00F03F5F"/>
    <w:rsid w:val="00F04009"/>
    <w:rsid w:val="00F04298"/>
    <w:rsid w:val="00F04705"/>
    <w:rsid w:val="00F047E4"/>
    <w:rsid w:val="00F04F0A"/>
    <w:rsid w:val="00F05028"/>
    <w:rsid w:val="00F055B3"/>
    <w:rsid w:val="00F05B04"/>
    <w:rsid w:val="00F06124"/>
    <w:rsid w:val="00F06582"/>
    <w:rsid w:val="00F065A0"/>
    <w:rsid w:val="00F06628"/>
    <w:rsid w:val="00F078BC"/>
    <w:rsid w:val="00F106D7"/>
    <w:rsid w:val="00F1098F"/>
    <w:rsid w:val="00F10A99"/>
    <w:rsid w:val="00F10CB0"/>
    <w:rsid w:val="00F10D4A"/>
    <w:rsid w:val="00F10E2A"/>
    <w:rsid w:val="00F115A4"/>
    <w:rsid w:val="00F11969"/>
    <w:rsid w:val="00F11F75"/>
    <w:rsid w:val="00F134E6"/>
    <w:rsid w:val="00F13A9B"/>
    <w:rsid w:val="00F13DB1"/>
    <w:rsid w:val="00F1408A"/>
    <w:rsid w:val="00F141B8"/>
    <w:rsid w:val="00F1435B"/>
    <w:rsid w:val="00F145AA"/>
    <w:rsid w:val="00F148EB"/>
    <w:rsid w:val="00F14B1A"/>
    <w:rsid w:val="00F14F7F"/>
    <w:rsid w:val="00F156AE"/>
    <w:rsid w:val="00F15EC1"/>
    <w:rsid w:val="00F16331"/>
    <w:rsid w:val="00F16935"/>
    <w:rsid w:val="00F16C38"/>
    <w:rsid w:val="00F16CB6"/>
    <w:rsid w:val="00F16DDE"/>
    <w:rsid w:val="00F16F66"/>
    <w:rsid w:val="00F17E52"/>
    <w:rsid w:val="00F20388"/>
    <w:rsid w:val="00F211A6"/>
    <w:rsid w:val="00F21F06"/>
    <w:rsid w:val="00F22DA5"/>
    <w:rsid w:val="00F23382"/>
    <w:rsid w:val="00F24AC3"/>
    <w:rsid w:val="00F26473"/>
    <w:rsid w:val="00F268A4"/>
    <w:rsid w:val="00F27092"/>
    <w:rsid w:val="00F273B6"/>
    <w:rsid w:val="00F27A93"/>
    <w:rsid w:val="00F27F16"/>
    <w:rsid w:val="00F30A88"/>
    <w:rsid w:val="00F30E04"/>
    <w:rsid w:val="00F3140E"/>
    <w:rsid w:val="00F31854"/>
    <w:rsid w:val="00F31A48"/>
    <w:rsid w:val="00F31FD8"/>
    <w:rsid w:val="00F322CE"/>
    <w:rsid w:val="00F324F6"/>
    <w:rsid w:val="00F3299A"/>
    <w:rsid w:val="00F32AFF"/>
    <w:rsid w:val="00F32E51"/>
    <w:rsid w:val="00F33172"/>
    <w:rsid w:val="00F3380B"/>
    <w:rsid w:val="00F3496C"/>
    <w:rsid w:val="00F34F19"/>
    <w:rsid w:val="00F35096"/>
    <w:rsid w:val="00F35411"/>
    <w:rsid w:val="00F354FA"/>
    <w:rsid w:val="00F35929"/>
    <w:rsid w:val="00F35E0C"/>
    <w:rsid w:val="00F366B2"/>
    <w:rsid w:val="00F367F0"/>
    <w:rsid w:val="00F3681B"/>
    <w:rsid w:val="00F36B76"/>
    <w:rsid w:val="00F36E4F"/>
    <w:rsid w:val="00F37495"/>
    <w:rsid w:val="00F3765F"/>
    <w:rsid w:val="00F37662"/>
    <w:rsid w:val="00F42181"/>
    <w:rsid w:val="00F422E1"/>
    <w:rsid w:val="00F424EA"/>
    <w:rsid w:val="00F428D1"/>
    <w:rsid w:val="00F43023"/>
    <w:rsid w:val="00F4306A"/>
    <w:rsid w:val="00F43A5C"/>
    <w:rsid w:val="00F445C1"/>
    <w:rsid w:val="00F44620"/>
    <w:rsid w:val="00F44800"/>
    <w:rsid w:val="00F44936"/>
    <w:rsid w:val="00F44B09"/>
    <w:rsid w:val="00F44FF7"/>
    <w:rsid w:val="00F450C3"/>
    <w:rsid w:val="00F45496"/>
    <w:rsid w:val="00F45CDC"/>
    <w:rsid w:val="00F45DFB"/>
    <w:rsid w:val="00F46713"/>
    <w:rsid w:val="00F47998"/>
    <w:rsid w:val="00F500C2"/>
    <w:rsid w:val="00F513E2"/>
    <w:rsid w:val="00F51837"/>
    <w:rsid w:val="00F51882"/>
    <w:rsid w:val="00F518F8"/>
    <w:rsid w:val="00F51A5D"/>
    <w:rsid w:val="00F51E83"/>
    <w:rsid w:val="00F520D6"/>
    <w:rsid w:val="00F52A2E"/>
    <w:rsid w:val="00F52C64"/>
    <w:rsid w:val="00F531A8"/>
    <w:rsid w:val="00F543D0"/>
    <w:rsid w:val="00F5491A"/>
    <w:rsid w:val="00F54D24"/>
    <w:rsid w:val="00F556CE"/>
    <w:rsid w:val="00F55A20"/>
    <w:rsid w:val="00F55CD4"/>
    <w:rsid w:val="00F573D5"/>
    <w:rsid w:val="00F57401"/>
    <w:rsid w:val="00F57B3E"/>
    <w:rsid w:val="00F57BE8"/>
    <w:rsid w:val="00F57ED0"/>
    <w:rsid w:val="00F601D1"/>
    <w:rsid w:val="00F602D8"/>
    <w:rsid w:val="00F6047C"/>
    <w:rsid w:val="00F60A30"/>
    <w:rsid w:val="00F61701"/>
    <w:rsid w:val="00F61D90"/>
    <w:rsid w:val="00F62461"/>
    <w:rsid w:val="00F62471"/>
    <w:rsid w:val="00F626EA"/>
    <w:rsid w:val="00F62D37"/>
    <w:rsid w:val="00F64373"/>
    <w:rsid w:val="00F6495B"/>
    <w:rsid w:val="00F653E9"/>
    <w:rsid w:val="00F65525"/>
    <w:rsid w:val="00F659A7"/>
    <w:rsid w:val="00F65F5B"/>
    <w:rsid w:val="00F661D3"/>
    <w:rsid w:val="00F66235"/>
    <w:rsid w:val="00F667C0"/>
    <w:rsid w:val="00F668A9"/>
    <w:rsid w:val="00F678BD"/>
    <w:rsid w:val="00F6792B"/>
    <w:rsid w:val="00F70570"/>
    <w:rsid w:val="00F70CBF"/>
    <w:rsid w:val="00F71029"/>
    <w:rsid w:val="00F712EF"/>
    <w:rsid w:val="00F7134B"/>
    <w:rsid w:val="00F7179E"/>
    <w:rsid w:val="00F7227B"/>
    <w:rsid w:val="00F72B9C"/>
    <w:rsid w:val="00F72BE5"/>
    <w:rsid w:val="00F72EEF"/>
    <w:rsid w:val="00F734D7"/>
    <w:rsid w:val="00F73CAA"/>
    <w:rsid w:val="00F749C8"/>
    <w:rsid w:val="00F74A65"/>
    <w:rsid w:val="00F752DE"/>
    <w:rsid w:val="00F75A29"/>
    <w:rsid w:val="00F75DDD"/>
    <w:rsid w:val="00F75EF4"/>
    <w:rsid w:val="00F75FDA"/>
    <w:rsid w:val="00F76549"/>
    <w:rsid w:val="00F76778"/>
    <w:rsid w:val="00F76A0A"/>
    <w:rsid w:val="00F7723B"/>
    <w:rsid w:val="00F77AAF"/>
    <w:rsid w:val="00F77B08"/>
    <w:rsid w:val="00F80293"/>
    <w:rsid w:val="00F80303"/>
    <w:rsid w:val="00F80E96"/>
    <w:rsid w:val="00F825FD"/>
    <w:rsid w:val="00F826A5"/>
    <w:rsid w:val="00F826C8"/>
    <w:rsid w:val="00F82818"/>
    <w:rsid w:val="00F82AEF"/>
    <w:rsid w:val="00F82BA6"/>
    <w:rsid w:val="00F830FE"/>
    <w:rsid w:val="00F83BA8"/>
    <w:rsid w:val="00F83C34"/>
    <w:rsid w:val="00F8482F"/>
    <w:rsid w:val="00F849F8"/>
    <w:rsid w:val="00F85C87"/>
    <w:rsid w:val="00F868B6"/>
    <w:rsid w:val="00F869AD"/>
    <w:rsid w:val="00F86B3D"/>
    <w:rsid w:val="00F87BC1"/>
    <w:rsid w:val="00F87F2D"/>
    <w:rsid w:val="00F90250"/>
    <w:rsid w:val="00F90346"/>
    <w:rsid w:val="00F91B8F"/>
    <w:rsid w:val="00F91ED9"/>
    <w:rsid w:val="00F91FD5"/>
    <w:rsid w:val="00F92074"/>
    <w:rsid w:val="00F92223"/>
    <w:rsid w:val="00F9239F"/>
    <w:rsid w:val="00F925CE"/>
    <w:rsid w:val="00F92DE7"/>
    <w:rsid w:val="00F92F14"/>
    <w:rsid w:val="00F936DC"/>
    <w:rsid w:val="00F93FFC"/>
    <w:rsid w:val="00F95144"/>
    <w:rsid w:val="00F951CE"/>
    <w:rsid w:val="00F9569D"/>
    <w:rsid w:val="00F9578D"/>
    <w:rsid w:val="00F96675"/>
    <w:rsid w:val="00F966D4"/>
    <w:rsid w:val="00F97631"/>
    <w:rsid w:val="00F97C6F"/>
    <w:rsid w:val="00F97FB9"/>
    <w:rsid w:val="00FA17AB"/>
    <w:rsid w:val="00FA1F5C"/>
    <w:rsid w:val="00FA1FB6"/>
    <w:rsid w:val="00FA2F20"/>
    <w:rsid w:val="00FA2F45"/>
    <w:rsid w:val="00FA305D"/>
    <w:rsid w:val="00FA31D4"/>
    <w:rsid w:val="00FA37C1"/>
    <w:rsid w:val="00FA37CB"/>
    <w:rsid w:val="00FA391A"/>
    <w:rsid w:val="00FA3A8F"/>
    <w:rsid w:val="00FA40F4"/>
    <w:rsid w:val="00FA4378"/>
    <w:rsid w:val="00FA4E3D"/>
    <w:rsid w:val="00FA5016"/>
    <w:rsid w:val="00FA5327"/>
    <w:rsid w:val="00FA5992"/>
    <w:rsid w:val="00FA5B72"/>
    <w:rsid w:val="00FA5B9A"/>
    <w:rsid w:val="00FA61E5"/>
    <w:rsid w:val="00FA67A0"/>
    <w:rsid w:val="00FA6829"/>
    <w:rsid w:val="00FA69B2"/>
    <w:rsid w:val="00FA748F"/>
    <w:rsid w:val="00FA7867"/>
    <w:rsid w:val="00FA7ABC"/>
    <w:rsid w:val="00FB05DC"/>
    <w:rsid w:val="00FB0B18"/>
    <w:rsid w:val="00FB0BC1"/>
    <w:rsid w:val="00FB0E97"/>
    <w:rsid w:val="00FB1256"/>
    <w:rsid w:val="00FB2055"/>
    <w:rsid w:val="00FB2444"/>
    <w:rsid w:val="00FB24FF"/>
    <w:rsid w:val="00FB3583"/>
    <w:rsid w:val="00FB41EC"/>
    <w:rsid w:val="00FB4742"/>
    <w:rsid w:val="00FB4945"/>
    <w:rsid w:val="00FB5DEC"/>
    <w:rsid w:val="00FB5F51"/>
    <w:rsid w:val="00FB638F"/>
    <w:rsid w:val="00FB68E6"/>
    <w:rsid w:val="00FB7CFB"/>
    <w:rsid w:val="00FB7E50"/>
    <w:rsid w:val="00FB7F19"/>
    <w:rsid w:val="00FC0116"/>
    <w:rsid w:val="00FC0EB6"/>
    <w:rsid w:val="00FC12C8"/>
    <w:rsid w:val="00FC19B5"/>
    <w:rsid w:val="00FC24A4"/>
    <w:rsid w:val="00FC264D"/>
    <w:rsid w:val="00FC30A0"/>
    <w:rsid w:val="00FC4A15"/>
    <w:rsid w:val="00FC4C4C"/>
    <w:rsid w:val="00FC513E"/>
    <w:rsid w:val="00FC5B4A"/>
    <w:rsid w:val="00FC5F23"/>
    <w:rsid w:val="00FC68ED"/>
    <w:rsid w:val="00FC703C"/>
    <w:rsid w:val="00FD0A0C"/>
    <w:rsid w:val="00FD0C2A"/>
    <w:rsid w:val="00FD0CF9"/>
    <w:rsid w:val="00FD1E41"/>
    <w:rsid w:val="00FD244C"/>
    <w:rsid w:val="00FD2665"/>
    <w:rsid w:val="00FD2746"/>
    <w:rsid w:val="00FD3555"/>
    <w:rsid w:val="00FD3D44"/>
    <w:rsid w:val="00FD3F2E"/>
    <w:rsid w:val="00FD41C5"/>
    <w:rsid w:val="00FD41D6"/>
    <w:rsid w:val="00FD444A"/>
    <w:rsid w:val="00FD4554"/>
    <w:rsid w:val="00FD45E7"/>
    <w:rsid w:val="00FD5152"/>
    <w:rsid w:val="00FD548C"/>
    <w:rsid w:val="00FD54B7"/>
    <w:rsid w:val="00FD565E"/>
    <w:rsid w:val="00FD5BC5"/>
    <w:rsid w:val="00FD5DB5"/>
    <w:rsid w:val="00FD6712"/>
    <w:rsid w:val="00FD6898"/>
    <w:rsid w:val="00FD76C0"/>
    <w:rsid w:val="00FD7D1C"/>
    <w:rsid w:val="00FE1690"/>
    <w:rsid w:val="00FE1A76"/>
    <w:rsid w:val="00FE1C68"/>
    <w:rsid w:val="00FE1D12"/>
    <w:rsid w:val="00FE214E"/>
    <w:rsid w:val="00FE2FF5"/>
    <w:rsid w:val="00FE4673"/>
    <w:rsid w:val="00FE472D"/>
    <w:rsid w:val="00FE47D1"/>
    <w:rsid w:val="00FE480C"/>
    <w:rsid w:val="00FE4A92"/>
    <w:rsid w:val="00FE55EB"/>
    <w:rsid w:val="00FE56E8"/>
    <w:rsid w:val="00FE5BBB"/>
    <w:rsid w:val="00FE66E6"/>
    <w:rsid w:val="00FE6764"/>
    <w:rsid w:val="00FE6C76"/>
    <w:rsid w:val="00FE734D"/>
    <w:rsid w:val="00FE77A1"/>
    <w:rsid w:val="00FE7840"/>
    <w:rsid w:val="00FE7D93"/>
    <w:rsid w:val="00FF0728"/>
    <w:rsid w:val="00FF0F5E"/>
    <w:rsid w:val="00FF39D7"/>
    <w:rsid w:val="00FF4807"/>
    <w:rsid w:val="00FF48F4"/>
    <w:rsid w:val="00FF5457"/>
    <w:rsid w:val="00FF5679"/>
    <w:rsid w:val="00FF579C"/>
    <w:rsid w:val="00FF5A3F"/>
    <w:rsid w:val="00FF5AEC"/>
    <w:rsid w:val="00FF60A4"/>
    <w:rsid w:val="00FF62BC"/>
    <w:rsid w:val="00FF7528"/>
    <w:rsid w:val="00FF75D2"/>
    <w:rsid w:val="00FF7A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1BDF6E"/>
  <w15:chartTrackingRefBased/>
  <w15:docId w15:val="{72D4FD57-74E1-47E9-AC24-66E521880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D3CC7"/>
    <w:pPr>
      <w:spacing w:after="200" w:line="276" w:lineRule="auto"/>
    </w:pPr>
    <w:rPr>
      <w:sz w:val="22"/>
      <w:szCs w:val="22"/>
      <w:lang w:eastAsia="en-US" w:bidi="en-US"/>
    </w:rPr>
  </w:style>
  <w:style w:type="paragraph" w:styleId="Nagwek1">
    <w:name w:val="heading 1"/>
    <w:basedOn w:val="Normalny"/>
    <w:next w:val="Normalny"/>
    <w:link w:val="Nagwek1Znak"/>
    <w:uiPriority w:val="9"/>
    <w:qFormat/>
    <w:rsid w:val="007C2F0F"/>
    <w:pPr>
      <w:keepNext/>
      <w:keepLines/>
      <w:spacing w:before="480" w:after="0"/>
      <w:outlineLvl w:val="0"/>
    </w:pPr>
    <w:rPr>
      <w:rFonts w:ascii="Cambria" w:hAnsi="Cambria"/>
      <w:b/>
      <w:bCs/>
      <w:color w:val="365F91"/>
      <w:sz w:val="28"/>
      <w:szCs w:val="28"/>
    </w:rPr>
  </w:style>
  <w:style w:type="paragraph" w:styleId="Nagwek2">
    <w:name w:val="heading 2"/>
    <w:basedOn w:val="Normalny"/>
    <w:next w:val="Normalny"/>
    <w:link w:val="Nagwek2Znak"/>
    <w:uiPriority w:val="9"/>
    <w:unhideWhenUsed/>
    <w:qFormat/>
    <w:rsid w:val="007C2F0F"/>
    <w:pPr>
      <w:keepNext/>
      <w:keepLines/>
      <w:spacing w:before="200" w:after="0"/>
      <w:outlineLvl w:val="1"/>
    </w:pPr>
    <w:rPr>
      <w:rFonts w:ascii="Cambria" w:hAnsi="Cambria"/>
      <w:b/>
      <w:bCs/>
      <w:color w:val="4F81BD"/>
      <w:sz w:val="26"/>
      <w:szCs w:val="26"/>
    </w:rPr>
  </w:style>
  <w:style w:type="paragraph" w:styleId="Nagwek3">
    <w:name w:val="heading 3"/>
    <w:basedOn w:val="Normalny"/>
    <w:next w:val="Normalny"/>
    <w:link w:val="Nagwek3Znak"/>
    <w:uiPriority w:val="9"/>
    <w:unhideWhenUsed/>
    <w:qFormat/>
    <w:rsid w:val="007C2F0F"/>
    <w:pPr>
      <w:keepNext/>
      <w:keepLines/>
      <w:spacing w:before="200" w:after="0"/>
      <w:outlineLvl w:val="2"/>
    </w:pPr>
    <w:rPr>
      <w:rFonts w:ascii="Cambria" w:hAnsi="Cambria"/>
      <w:b/>
      <w:bCs/>
      <w:color w:val="4F81BD"/>
    </w:rPr>
  </w:style>
  <w:style w:type="paragraph" w:styleId="Nagwek4">
    <w:name w:val="heading 4"/>
    <w:basedOn w:val="Normalny"/>
    <w:next w:val="Normalny"/>
    <w:link w:val="Nagwek4Znak"/>
    <w:uiPriority w:val="9"/>
    <w:unhideWhenUsed/>
    <w:qFormat/>
    <w:rsid w:val="007C2F0F"/>
    <w:pPr>
      <w:keepNext/>
      <w:keepLines/>
      <w:spacing w:before="200" w:after="0"/>
      <w:outlineLvl w:val="3"/>
    </w:pPr>
    <w:rPr>
      <w:rFonts w:ascii="Cambria" w:hAnsi="Cambria"/>
      <w:b/>
      <w:bCs/>
      <w:i/>
      <w:iCs/>
      <w:color w:val="4F81BD"/>
    </w:rPr>
  </w:style>
  <w:style w:type="paragraph" w:styleId="Nagwek5">
    <w:name w:val="heading 5"/>
    <w:basedOn w:val="Normalny"/>
    <w:next w:val="Normalny"/>
    <w:link w:val="Nagwek5Znak"/>
    <w:uiPriority w:val="9"/>
    <w:unhideWhenUsed/>
    <w:qFormat/>
    <w:rsid w:val="007C2F0F"/>
    <w:pPr>
      <w:keepNext/>
      <w:keepLines/>
      <w:spacing w:before="200" w:after="0"/>
      <w:outlineLvl w:val="4"/>
    </w:pPr>
    <w:rPr>
      <w:rFonts w:ascii="Cambria" w:hAnsi="Cambria"/>
      <w:color w:val="243F60"/>
    </w:rPr>
  </w:style>
  <w:style w:type="paragraph" w:styleId="Nagwek6">
    <w:name w:val="heading 6"/>
    <w:basedOn w:val="Normalny"/>
    <w:next w:val="Normalny"/>
    <w:link w:val="Nagwek6Znak"/>
    <w:uiPriority w:val="9"/>
    <w:unhideWhenUsed/>
    <w:qFormat/>
    <w:rsid w:val="007C2F0F"/>
    <w:pPr>
      <w:keepNext/>
      <w:keepLines/>
      <w:spacing w:before="200" w:after="0"/>
      <w:outlineLvl w:val="5"/>
    </w:pPr>
    <w:rPr>
      <w:rFonts w:ascii="Cambria" w:hAnsi="Cambria"/>
      <w:i/>
      <w:iCs/>
      <w:color w:val="243F60"/>
    </w:rPr>
  </w:style>
  <w:style w:type="paragraph" w:styleId="Nagwek7">
    <w:name w:val="heading 7"/>
    <w:basedOn w:val="Normalny"/>
    <w:next w:val="Normalny"/>
    <w:link w:val="Nagwek7Znak"/>
    <w:uiPriority w:val="9"/>
    <w:unhideWhenUsed/>
    <w:qFormat/>
    <w:rsid w:val="007C2F0F"/>
    <w:pPr>
      <w:keepNext/>
      <w:keepLines/>
      <w:spacing w:before="200" w:after="0"/>
      <w:outlineLvl w:val="6"/>
    </w:pPr>
    <w:rPr>
      <w:rFonts w:ascii="Cambria" w:hAnsi="Cambria"/>
      <w:i/>
      <w:iCs/>
      <w:color w:val="404040"/>
    </w:rPr>
  </w:style>
  <w:style w:type="paragraph" w:styleId="Nagwek8">
    <w:name w:val="heading 8"/>
    <w:basedOn w:val="Normalny"/>
    <w:next w:val="Normalny"/>
    <w:link w:val="Nagwek8Znak"/>
    <w:uiPriority w:val="9"/>
    <w:unhideWhenUsed/>
    <w:qFormat/>
    <w:rsid w:val="007C2F0F"/>
    <w:pPr>
      <w:keepNext/>
      <w:keepLines/>
      <w:spacing w:before="200" w:after="0"/>
      <w:outlineLvl w:val="7"/>
    </w:pPr>
    <w:rPr>
      <w:rFonts w:ascii="Cambria" w:hAnsi="Cambria"/>
      <w:color w:val="4F81BD"/>
      <w:sz w:val="20"/>
      <w:szCs w:val="20"/>
    </w:rPr>
  </w:style>
  <w:style w:type="paragraph" w:styleId="Nagwek9">
    <w:name w:val="heading 9"/>
    <w:basedOn w:val="Normalny"/>
    <w:next w:val="Normalny"/>
    <w:link w:val="Nagwek9Znak"/>
    <w:uiPriority w:val="9"/>
    <w:semiHidden/>
    <w:unhideWhenUsed/>
    <w:qFormat/>
    <w:rsid w:val="007C2F0F"/>
    <w:pPr>
      <w:keepNext/>
      <w:keepLines/>
      <w:spacing w:before="200" w:after="0"/>
      <w:outlineLvl w:val="8"/>
    </w:pPr>
    <w:rPr>
      <w:rFonts w:ascii="Cambria" w:hAnsi="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7C2F0F"/>
    <w:rPr>
      <w:rFonts w:ascii="Cambria" w:eastAsia="Times New Roman" w:hAnsi="Cambria" w:cs="Times New Roman"/>
      <w:b/>
      <w:bCs/>
      <w:color w:val="365F91"/>
      <w:sz w:val="28"/>
      <w:szCs w:val="28"/>
    </w:rPr>
  </w:style>
  <w:style w:type="character" w:customStyle="1" w:styleId="Nagwek2Znak">
    <w:name w:val="Nagłówek 2 Znak"/>
    <w:link w:val="Nagwek2"/>
    <w:uiPriority w:val="9"/>
    <w:rsid w:val="007C2F0F"/>
    <w:rPr>
      <w:rFonts w:ascii="Cambria" w:eastAsia="Times New Roman" w:hAnsi="Cambria" w:cs="Times New Roman"/>
      <w:b/>
      <w:bCs/>
      <w:color w:val="4F81BD"/>
      <w:sz w:val="26"/>
      <w:szCs w:val="26"/>
    </w:rPr>
  </w:style>
  <w:style w:type="character" w:customStyle="1" w:styleId="Nagwek4Znak">
    <w:name w:val="Nagłówek 4 Znak"/>
    <w:link w:val="Nagwek4"/>
    <w:uiPriority w:val="9"/>
    <w:rsid w:val="007C2F0F"/>
    <w:rPr>
      <w:rFonts w:ascii="Cambria" w:eastAsia="Times New Roman" w:hAnsi="Cambria" w:cs="Times New Roman"/>
      <w:b/>
      <w:bCs/>
      <w:i/>
      <w:iCs/>
      <w:color w:val="4F81BD"/>
    </w:rPr>
  </w:style>
  <w:style w:type="paragraph" w:styleId="Nagwek">
    <w:name w:val="header"/>
    <w:basedOn w:val="Normalny"/>
    <w:link w:val="NagwekZnak"/>
    <w:unhideWhenUsed/>
    <w:rsid w:val="0011324D"/>
    <w:pPr>
      <w:tabs>
        <w:tab w:val="center" w:pos="4536"/>
        <w:tab w:val="right" w:pos="9072"/>
      </w:tabs>
      <w:spacing w:after="0" w:line="240" w:lineRule="auto"/>
    </w:pPr>
  </w:style>
  <w:style w:type="character" w:customStyle="1" w:styleId="NagwekZnak">
    <w:name w:val="Nagłówek Znak"/>
    <w:link w:val="Nagwek"/>
    <w:uiPriority w:val="99"/>
    <w:rsid w:val="0011324D"/>
    <w:rPr>
      <w:rFonts w:ascii="Calibri" w:eastAsia="Calibri" w:hAnsi="Calibri"/>
      <w:sz w:val="22"/>
      <w:szCs w:val="22"/>
      <w:lang w:eastAsia="en-US"/>
    </w:rPr>
  </w:style>
  <w:style w:type="paragraph" w:styleId="Stopka">
    <w:name w:val="footer"/>
    <w:basedOn w:val="Normalny"/>
    <w:link w:val="StopkaZnak"/>
    <w:uiPriority w:val="99"/>
    <w:unhideWhenUsed/>
    <w:rsid w:val="0011324D"/>
    <w:pPr>
      <w:tabs>
        <w:tab w:val="center" w:pos="4536"/>
        <w:tab w:val="right" w:pos="9072"/>
      </w:tabs>
      <w:spacing w:after="0" w:line="240" w:lineRule="auto"/>
    </w:pPr>
  </w:style>
  <w:style w:type="character" w:customStyle="1" w:styleId="StopkaZnak">
    <w:name w:val="Stopka Znak"/>
    <w:link w:val="Stopka"/>
    <w:uiPriority w:val="99"/>
    <w:rsid w:val="0011324D"/>
    <w:rPr>
      <w:rFonts w:ascii="Calibri" w:eastAsia="Calibri" w:hAnsi="Calibri"/>
      <w:sz w:val="22"/>
      <w:szCs w:val="22"/>
      <w:lang w:eastAsia="en-US"/>
    </w:rPr>
  </w:style>
  <w:style w:type="character" w:styleId="Hipercze">
    <w:name w:val="Hyperlink"/>
    <w:uiPriority w:val="99"/>
    <w:unhideWhenUsed/>
    <w:rsid w:val="0011324D"/>
    <w:rPr>
      <w:color w:val="0000FF"/>
      <w:u w:val="single"/>
    </w:rPr>
  </w:style>
  <w:style w:type="paragraph" w:styleId="Akapitzlist">
    <w:name w:val="List Paragraph"/>
    <w:aliases w:val="Preambuła,List Paragraph,Kolorowa lista — akcent 11,Średnia lista 2 — akcent 41,Obiekt,lp1,List Paragraph2,List Paragraph1,Bullet Number,Body MS Bullet,ISCG Numerowanie,Wypunkowanie,Lista num,Podsis rysunku,L1,Numerowanie,Odstavec,Normal"/>
    <w:basedOn w:val="Normalny"/>
    <w:link w:val="AkapitzlistZnak"/>
    <w:uiPriority w:val="34"/>
    <w:qFormat/>
    <w:rsid w:val="007C2F0F"/>
    <w:pPr>
      <w:ind w:left="720"/>
      <w:contextualSpacing/>
    </w:pPr>
  </w:style>
  <w:style w:type="paragraph" w:styleId="NormalnyWeb">
    <w:name w:val="Normal (Web)"/>
    <w:basedOn w:val="Normalny"/>
    <w:uiPriority w:val="99"/>
    <w:rsid w:val="0011324D"/>
    <w:pPr>
      <w:spacing w:before="100" w:beforeAutospacing="1" w:after="100" w:afterAutospacing="1" w:line="240" w:lineRule="auto"/>
    </w:pPr>
    <w:rPr>
      <w:rFonts w:ascii="Times New Roman" w:hAnsi="Times New Roman"/>
      <w:sz w:val="24"/>
      <w:szCs w:val="20"/>
      <w:lang w:eastAsia="pl-PL"/>
    </w:rPr>
  </w:style>
  <w:style w:type="character" w:customStyle="1" w:styleId="FontStyle37">
    <w:name w:val="Font Style37"/>
    <w:rsid w:val="0011324D"/>
    <w:rPr>
      <w:rFonts w:ascii="Arial" w:hAnsi="Arial" w:cs="Arial"/>
      <w:color w:val="000000"/>
      <w:sz w:val="20"/>
      <w:szCs w:val="20"/>
    </w:rPr>
  </w:style>
  <w:style w:type="paragraph" w:styleId="Bezodstpw">
    <w:name w:val="No Spacing"/>
    <w:uiPriority w:val="1"/>
    <w:qFormat/>
    <w:rsid w:val="007C2F0F"/>
    <w:rPr>
      <w:sz w:val="22"/>
      <w:szCs w:val="22"/>
      <w:lang w:val="en-US" w:eastAsia="en-US" w:bidi="en-US"/>
    </w:rPr>
  </w:style>
  <w:style w:type="paragraph" w:styleId="Tekstdymka">
    <w:name w:val="Balloon Text"/>
    <w:basedOn w:val="Normalny"/>
    <w:link w:val="TekstdymkaZnak"/>
    <w:uiPriority w:val="99"/>
    <w:semiHidden/>
    <w:unhideWhenUsed/>
    <w:rsid w:val="0011324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11324D"/>
    <w:rPr>
      <w:rFonts w:ascii="Tahoma" w:eastAsia="Calibri" w:hAnsi="Tahoma" w:cs="Tahoma"/>
      <w:sz w:val="16"/>
      <w:szCs w:val="16"/>
      <w:lang w:eastAsia="en-US"/>
    </w:rPr>
  </w:style>
  <w:style w:type="character" w:customStyle="1" w:styleId="Nagwek5Znak">
    <w:name w:val="Nagłówek 5 Znak"/>
    <w:link w:val="Nagwek5"/>
    <w:uiPriority w:val="9"/>
    <w:rsid w:val="007C2F0F"/>
    <w:rPr>
      <w:rFonts w:ascii="Cambria" w:eastAsia="Times New Roman" w:hAnsi="Cambria" w:cs="Times New Roman"/>
      <w:color w:val="243F60"/>
    </w:rPr>
  </w:style>
  <w:style w:type="character" w:customStyle="1" w:styleId="Nagwek6Znak">
    <w:name w:val="Nagłówek 6 Znak"/>
    <w:link w:val="Nagwek6"/>
    <w:uiPriority w:val="9"/>
    <w:rsid w:val="007C2F0F"/>
    <w:rPr>
      <w:rFonts w:ascii="Cambria" w:eastAsia="Times New Roman" w:hAnsi="Cambria" w:cs="Times New Roman"/>
      <w:i/>
      <w:iCs/>
      <w:color w:val="243F60"/>
    </w:rPr>
  </w:style>
  <w:style w:type="character" w:customStyle="1" w:styleId="Nagwek7Znak">
    <w:name w:val="Nagłówek 7 Znak"/>
    <w:link w:val="Nagwek7"/>
    <w:uiPriority w:val="9"/>
    <w:rsid w:val="007C2F0F"/>
    <w:rPr>
      <w:rFonts w:ascii="Cambria" w:eastAsia="Times New Roman" w:hAnsi="Cambria" w:cs="Times New Roman"/>
      <w:i/>
      <w:iCs/>
      <w:color w:val="404040"/>
    </w:rPr>
  </w:style>
  <w:style w:type="character" w:customStyle="1" w:styleId="Nagwek8Znak">
    <w:name w:val="Nagłówek 8 Znak"/>
    <w:link w:val="Nagwek8"/>
    <w:uiPriority w:val="9"/>
    <w:rsid w:val="007C2F0F"/>
    <w:rPr>
      <w:rFonts w:ascii="Cambria" w:eastAsia="Times New Roman" w:hAnsi="Cambria" w:cs="Times New Roman"/>
      <w:color w:val="4F81BD"/>
      <w:sz w:val="20"/>
      <w:szCs w:val="20"/>
    </w:rPr>
  </w:style>
  <w:style w:type="character" w:customStyle="1" w:styleId="Nagwek3Znak">
    <w:name w:val="Nagłówek 3 Znak"/>
    <w:link w:val="Nagwek3"/>
    <w:uiPriority w:val="9"/>
    <w:rsid w:val="007C2F0F"/>
    <w:rPr>
      <w:rFonts w:ascii="Cambria" w:eastAsia="Times New Roman" w:hAnsi="Cambria" w:cs="Times New Roman"/>
      <w:b/>
      <w:bCs/>
      <w:color w:val="4F81BD"/>
    </w:rPr>
  </w:style>
  <w:style w:type="character" w:customStyle="1" w:styleId="Nagwek9Znak">
    <w:name w:val="Nagłówek 9 Znak"/>
    <w:link w:val="Nagwek9"/>
    <w:uiPriority w:val="9"/>
    <w:rsid w:val="007C2F0F"/>
    <w:rPr>
      <w:rFonts w:ascii="Cambria" w:eastAsia="Times New Roman" w:hAnsi="Cambria" w:cs="Times New Roman"/>
      <w:i/>
      <w:iCs/>
      <w:color w:val="404040"/>
      <w:sz w:val="20"/>
      <w:szCs w:val="20"/>
    </w:rPr>
  </w:style>
  <w:style w:type="paragraph" w:styleId="Tytu">
    <w:name w:val="Title"/>
    <w:basedOn w:val="Normalny"/>
    <w:next w:val="Normalny"/>
    <w:link w:val="TytuZnak"/>
    <w:uiPriority w:val="10"/>
    <w:qFormat/>
    <w:rsid w:val="007C2F0F"/>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ytuZnak">
    <w:name w:val="Tytuł Znak"/>
    <w:link w:val="Tytu"/>
    <w:uiPriority w:val="10"/>
    <w:rsid w:val="007C2F0F"/>
    <w:rPr>
      <w:rFonts w:ascii="Cambria" w:eastAsia="Times New Roman" w:hAnsi="Cambria" w:cs="Times New Roman"/>
      <w:color w:val="17365D"/>
      <w:spacing w:val="5"/>
      <w:kern w:val="28"/>
      <w:sz w:val="52"/>
      <w:szCs w:val="52"/>
    </w:rPr>
  </w:style>
  <w:style w:type="paragraph" w:styleId="Podtytu">
    <w:name w:val="Subtitle"/>
    <w:basedOn w:val="Normalny"/>
    <w:next w:val="Normalny"/>
    <w:link w:val="PodtytuZnak"/>
    <w:uiPriority w:val="11"/>
    <w:qFormat/>
    <w:rsid w:val="007C2F0F"/>
    <w:pPr>
      <w:numPr>
        <w:ilvl w:val="1"/>
      </w:numPr>
    </w:pPr>
    <w:rPr>
      <w:rFonts w:ascii="Cambria" w:hAnsi="Cambria"/>
      <w:i/>
      <w:iCs/>
      <w:color w:val="4F81BD"/>
      <w:spacing w:val="15"/>
      <w:sz w:val="24"/>
      <w:szCs w:val="24"/>
    </w:rPr>
  </w:style>
  <w:style w:type="character" w:customStyle="1" w:styleId="PodtytuZnak">
    <w:name w:val="Podtytuł Znak"/>
    <w:link w:val="Podtytu"/>
    <w:uiPriority w:val="11"/>
    <w:rsid w:val="007C2F0F"/>
    <w:rPr>
      <w:rFonts w:ascii="Cambria" w:eastAsia="Times New Roman" w:hAnsi="Cambria" w:cs="Times New Roman"/>
      <w:i/>
      <w:iCs/>
      <w:color w:val="4F81BD"/>
      <w:spacing w:val="15"/>
      <w:sz w:val="24"/>
      <w:szCs w:val="24"/>
    </w:rPr>
  </w:style>
  <w:style w:type="character" w:styleId="Pogrubienie">
    <w:name w:val="Strong"/>
    <w:uiPriority w:val="22"/>
    <w:qFormat/>
    <w:rsid w:val="007C2F0F"/>
    <w:rPr>
      <w:b/>
      <w:bCs/>
    </w:rPr>
  </w:style>
  <w:style w:type="character" w:styleId="Uwydatnienie">
    <w:name w:val="Emphasis"/>
    <w:uiPriority w:val="20"/>
    <w:qFormat/>
    <w:rsid w:val="007C2F0F"/>
    <w:rPr>
      <w:i/>
      <w:iCs/>
    </w:rPr>
  </w:style>
  <w:style w:type="paragraph" w:styleId="Cytat">
    <w:name w:val="Quote"/>
    <w:basedOn w:val="Normalny"/>
    <w:next w:val="Normalny"/>
    <w:link w:val="CytatZnak"/>
    <w:uiPriority w:val="29"/>
    <w:qFormat/>
    <w:rsid w:val="007C2F0F"/>
    <w:rPr>
      <w:i/>
      <w:iCs/>
      <w:color w:val="000000"/>
    </w:rPr>
  </w:style>
  <w:style w:type="character" w:customStyle="1" w:styleId="CytatZnak">
    <w:name w:val="Cytat Znak"/>
    <w:link w:val="Cytat"/>
    <w:uiPriority w:val="29"/>
    <w:rsid w:val="007C2F0F"/>
    <w:rPr>
      <w:i/>
      <w:iCs/>
      <w:color w:val="000000"/>
    </w:rPr>
  </w:style>
  <w:style w:type="paragraph" w:styleId="Cytatintensywny">
    <w:name w:val="Intense Quote"/>
    <w:basedOn w:val="Normalny"/>
    <w:next w:val="Normalny"/>
    <w:link w:val="CytatintensywnyZnak"/>
    <w:uiPriority w:val="30"/>
    <w:qFormat/>
    <w:rsid w:val="007C2F0F"/>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C2F0F"/>
    <w:rPr>
      <w:b/>
      <w:bCs/>
      <w:i/>
      <w:iCs/>
      <w:color w:val="4F81BD"/>
    </w:rPr>
  </w:style>
  <w:style w:type="character" w:styleId="Wyrnieniedelikatne">
    <w:name w:val="Subtle Emphasis"/>
    <w:uiPriority w:val="19"/>
    <w:qFormat/>
    <w:rsid w:val="007C2F0F"/>
    <w:rPr>
      <w:i/>
      <w:iCs/>
      <w:color w:val="808080"/>
    </w:rPr>
  </w:style>
  <w:style w:type="character" w:styleId="Wyrnienieintensywne">
    <w:name w:val="Intense Emphasis"/>
    <w:uiPriority w:val="21"/>
    <w:qFormat/>
    <w:rsid w:val="007C2F0F"/>
    <w:rPr>
      <w:b/>
      <w:bCs/>
      <w:i/>
      <w:iCs/>
      <w:color w:val="4F81BD"/>
    </w:rPr>
  </w:style>
  <w:style w:type="character" w:styleId="Odwoaniedelikatne">
    <w:name w:val="Subtle Reference"/>
    <w:uiPriority w:val="31"/>
    <w:qFormat/>
    <w:rsid w:val="007C2F0F"/>
    <w:rPr>
      <w:smallCaps/>
      <w:color w:val="C0504D"/>
      <w:u w:val="single"/>
    </w:rPr>
  </w:style>
  <w:style w:type="character" w:styleId="Odwoanieintensywne">
    <w:name w:val="Intense Reference"/>
    <w:uiPriority w:val="32"/>
    <w:qFormat/>
    <w:rsid w:val="007C2F0F"/>
    <w:rPr>
      <w:b/>
      <w:bCs/>
      <w:smallCaps/>
      <w:color w:val="C0504D"/>
      <w:spacing w:val="5"/>
      <w:u w:val="single"/>
    </w:rPr>
  </w:style>
  <w:style w:type="character" w:styleId="Tytuksiki">
    <w:name w:val="Book Title"/>
    <w:uiPriority w:val="33"/>
    <w:qFormat/>
    <w:rsid w:val="007C2F0F"/>
    <w:rPr>
      <w:b/>
      <w:bCs/>
      <w:smallCaps/>
      <w:spacing w:val="5"/>
    </w:rPr>
  </w:style>
  <w:style w:type="paragraph" w:styleId="Nagwekspisutreci">
    <w:name w:val="TOC Heading"/>
    <w:basedOn w:val="Nagwek1"/>
    <w:next w:val="Normalny"/>
    <w:uiPriority w:val="39"/>
    <w:semiHidden/>
    <w:unhideWhenUsed/>
    <w:qFormat/>
    <w:rsid w:val="007C2F0F"/>
    <w:pPr>
      <w:outlineLvl w:val="9"/>
    </w:pPr>
  </w:style>
  <w:style w:type="paragraph" w:styleId="Legenda">
    <w:name w:val="caption"/>
    <w:basedOn w:val="Normalny"/>
    <w:next w:val="Normalny"/>
    <w:uiPriority w:val="35"/>
    <w:semiHidden/>
    <w:unhideWhenUsed/>
    <w:qFormat/>
    <w:rsid w:val="007C2F0F"/>
    <w:pPr>
      <w:spacing w:line="240" w:lineRule="auto"/>
    </w:pPr>
    <w:rPr>
      <w:b/>
      <w:bCs/>
      <w:color w:val="4F81BD"/>
      <w:sz w:val="18"/>
      <w:szCs w:val="18"/>
    </w:rPr>
  </w:style>
  <w:style w:type="paragraph" w:styleId="Tekstpodstawowy">
    <w:name w:val="Body Text"/>
    <w:basedOn w:val="Normalny"/>
    <w:link w:val="TekstpodstawowyZnak"/>
    <w:rsid w:val="0016219A"/>
    <w:pPr>
      <w:spacing w:after="0" w:line="240" w:lineRule="auto"/>
    </w:pPr>
    <w:rPr>
      <w:rFonts w:ascii="Times New Roman" w:hAnsi="Times New Roman"/>
      <w:sz w:val="24"/>
      <w:szCs w:val="20"/>
      <w:lang w:eastAsia="pl-PL" w:bidi="ar-SA"/>
    </w:rPr>
  </w:style>
  <w:style w:type="character" w:customStyle="1" w:styleId="TekstpodstawowyZnak">
    <w:name w:val="Tekst podstawowy Znak"/>
    <w:link w:val="Tekstpodstawowy"/>
    <w:rsid w:val="0016219A"/>
    <w:rPr>
      <w:rFonts w:ascii="Times New Roman" w:hAnsi="Times New Roman"/>
      <w:sz w:val="24"/>
    </w:rPr>
  </w:style>
  <w:style w:type="paragraph" w:styleId="Tekstpodstawowy2">
    <w:name w:val="Body Text 2"/>
    <w:basedOn w:val="Normalny"/>
    <w:link w:val="Tekstpodstawowy2Znak"/>
    <w:uiPriority w:val="99"/>
    <w:semiHidden/>
    <w:unhideWhenUsed/>
    <w:rsid w:val="00174A36"/>
    <w:pPr>
      <w:spacing w:after="120" w:line="480" w:lineRule="auto"/>
    </w:pPr>
  </w:style>
  <w:style w:type="character" w:customStyle="1" w:styleId="Tekstpodstawowy2Znak">
    <w:name w:val="Tekst podstawowy 2 Znak"/>
    <w:link w:val="Tekstpodstawowy2"/>
    <w:uiPriority w:val="99"/>
    <w:semiHidden/>
    <w:rsid w:val="00174A36"/>
    <w:rPr>
      <w:sz w:val="22"/>
      <w:szCs w:val="22"/>
      <w:lang w:eastAsia="en-US" w:bidi="en-US"/>
    </w:rPr>
  </w:style>
  <w:style w:type="character" w:customStyle="1" w:styleId="FontStyle99">
    <w:name w:val="Font Style99"/>
    <w:rsid w:val="002D09CD"/>
    <w:rPr>
      <w:rFonts w:ascii="Arial" w:hAnsi="Arial" w:cs="Arial"/>
      <w:sz w:val="20"/>
      <w:szCs w:val="20"/>
    </w:rPr>
  </w:style>
  <w:style w:type="paragraph" w:styleId="Tekstpodstawowywcity2">
    <w:name w:val="Body Text Indent 2"/>
    <w:basedOn w:val="Normalny"/>
    <w:link w:val="Tekstpodstawowywcity2Znak"/>
    <w:uiPriority w:val="99"/>
    <w:semiHidden/>
    <w:unhideWhenUsed/>
    <w:rsid w:val="00484EA8"/>
    <w:pPr>
      <w:spacing w:after="120" w:line="480" w:lineRule="auto"/>
      <w:ind w:left="283"/>
    </w:pPr>
  </w:style>
  <w:style w:type="character" w:customStyle="1" w:styleId="Tekstpodstawowywcity2Znak">
    <w:name w:val="Tekst podstawowy wcięty 2 Znak"/>
    <w:link w:val="Tekstpodstawowywcity2"/>
    <w:uiPriority w:val="99"/>
    <w:semiHidden/>
    <w:rsid w:val="00484EA8"/>
    <w:rPr>
      <w:sz w:val="22"/>
      <w:szCs w:val="22"/>
      <w:lang w:eastAsia="en-US" w:bidi="en-US"/>
    </w:rPr>
  </w:style>
  <w:style w:type="paragraph" w:customStyle="1" w:styleId="Default">
    <w:name w:val="Default"/>
    <w:rsid w:val="005433C0"/>
    <w:pPr>
      <w:autoSpaceDE w:val="0"/>
      <w:autoSpaceDN w:val="0"/>
      <w:adjustRightInd w:val="0"/>
    </w:pPr>
    <w:rPr>
      <w:rFonts w:ascii="Arial" w:eastAsia="Calibri" w:hAnsi="Arial" w:cs="Arial"/>
      <w:color w:val="000000"/>
      <w:sz w:val="24"/>
      <w:szCs w:val="24"/>
      <w:lang w:eastAsia="en-US"/>
    </w:rPr>
  </w:style>
  <w:style w:type="paragraph" w:customStyle="1" w:styleId="Styl1">
    <w:name w:val="Styl1"/>
    <w:basedOn w:val="Normalny"/>
    <w:link w:val="Styl1Znak"/>
    <w:uiPriority w:val="99"/>
    <w:rsid w:val="002D4050"/>
    <w:pPr>
      <w:spacing w:after="0" w:line="360" w:lineRule="auto"/>
      <w:jc w:val="both"/>
    </w:pPr>
    <w:rPr>
      <w:rFonts w:ascii="Arial" w:eastAsia="Calibri" w:hAnsi="Arial" w:cs="Arial"/>
      <w:lang w:bidi="ar-SA"/>
    </w:rPr>
  </w:style>
  <w:style w:type="character" w:customStyle="1" w:styleId="Styl1Znak">
    <w:name w:val="Styl1 Znak"/>
    <w:link w:val="Styl1"/>
    <w:uiPriority w:val="99"/>
    <w:locked/>
    <w:rsid w:val="002D4050"/>
    <w:rPr>
      <w:rFonts w:ascii="Arial" w:eastAsia="Calibri" w:hAnsi="Arial" w:cs="Arial"/>
      <w:sz w:val="22"/>
      <w:szCs w:val="22"/>
      <w:lang w:eastAsia="en-US"/>
    </w:rPr>
  </w:style>
  <w:style w:type="character" w:customStyle="1" w:styleId="AkapitzlistZnak">
    <w:name w:val="Akapit z listą Znak"/>
    <w:aliases w:val="Preambuła Znak,List Paragraph Znak,Kolorowa lista — akcent 11 Znak,Średnia lista 2 — akcent 41 Znak,Obiekt Znak,lp1 Znak,List Paragraph2 Znak,List Paragraph1 Znak,Bullet Number Znak,Body MS Bullet Znak,ISCG Numerowanie Znak,L1 Znak"/>
    <w:link w:val="Akapitzlist"/>
    <w:uiPriority w:val="34"/>
    <w:qFormat/>
    <w:locked/>
    <w:rsid w:val="002D4050"/>
    <w:rPr>
      <w:sz w:val="22"/>
      <w:szCs w:val="22"/>
      <w:lang w:eastAsia="en-US" w:bidi="en-US"/>
    </w:rPr>
  </w:style>
  <w:style w:type="character" w:customStyle="1" w:styleId="apple-converted-space">
    <w:name w:val="apple-converted-space"/>
    <w:rsid w:val="00E94BE7"/>
  </w:style>
  <w:style w:type="paragraph" w:customStyle="1" w:styleId="adres">
    <w:name w:val="adres"/>
    <w:basedOn w:val="Normalny"/>
    <w:rsid w:val="00361C4B"/>
    <w:pPr>
      <w:spacing w:after="0" w:line="280" w:lineRule="exact"/>
    </w:pPr>
    <w:rPr>
      <w:rFonts w:ascii="Arial" w:hAnsi="Arial" w:cs="Arial"/>
      <w:sz w:val="20"/>
      <w:szCs w:val="24"/>
      <w:lang w:eastAsia="zh-CN" w:bidi="ar-SA"/>
    </w:rPr>
  </w:style>
  <w:style w:type="paragraph" w:customStyle="1" w:styleId="Ustp">
    <w:name w:val="Ustęp"/>
    <w:basedOn w:val="Normalny"/>
    <w:uiPriority w:val="99"/>
    <w:qFormat/>
    <w:rsid w:val="00EB3B6D"/>
    <w:pPr>
      <w:tabs>
        <w:tab w:val="num" w:pos="1080"/>
      </w:tabs>
      <w:spacing w:after="120" w:line="240" w:lineRule="auto"/>
      <w:ind w:left="1080" w:hanging="720"/>
      <w:jc w:val="both"/>
    </w:pPr>
    <w:rPr>
      <w:rFonts w:eastAsia="Calibri"/>
      <w:sz w:val="24"/>
      <w:szCs w:val="24"/>
      <w:lang w:bidi="ar-SA"/>
    </w:rPr>
  </w:style>
  <w:style w:type="numbering" w:customStyle="1" w:styleId="1ust1">
    <w:name w:val="§ 1. / ust. 1"/>
    <w:uiPriority w:val="99"/>
    <w:rsid w:val="00315CE0"/>
    <w:pPr>
      <w:numPr>
        <w:numId w:val="18"/>
      </w:numPr>
    </w:pPr>
  </w:style>
  <w:style w:type="character" w:styleId="Nierozpoznanawzmianka">
    <w:name w:val="Unresolved Mention"/>
    <w:uiPriority w:val="99"/>
    <w:semiHidden/>
    <w:unhideWhenUsed/>
    <w:rsid w:val="00A96E73"/>
    <w:rPr>
      <w:color w:val="605E5C"/>
      <w:shd w:val="clear" w:color="auto" w:fill="E1DFDD"/>
    </w:rPr>
  </w:style>
  <w:style w:type="character" w:styleId="Odwoaniedokomentarza">
    <w:name w:val="annotation reference"/>
    <w:basedOn w:val="Domylnaczcionkaakapitu"/>
    <w:unhideWhenUsed/>
    <w:rsid w:val="00375159"/>
    <w:rPr>
      <w:sz w:val="16"/>
      <w:szCs w:val="16"/>
    </w:rPr>
  </w:style>
  <w:style w:type="paragraph" w:styleId="Tekstkomentarza">
    <w:name w:val="annotation text"/>
    <w:basedOn w:val="Normalny"/>
    <w:link w:val="TekstkomentarzaZnak"/>
    <w:unhideWhenUsed/>
    <w:rsid w:val="00375159"/>
    <w:rPr>
      <w:sz w:val="20"/>
      <w:szCs w:val="20"/>
    </w:rPr>
  </w:style>
  <w:style w:type="character" w:customStyle="1" w:styleId="TekstkomentarzaZnak">
    <w:name w:val="Tekst komentarza Znak"/>
    <w:basedOn w:val="Domylnaczcionkaakapitu"/>
    <w:link w:val="Tekstkomentarza"/>
    <w:rsid w:val="00375159"/>
    <w:rPr>
      <w:lang w:eastAsia="en-US" w:bidi="en-US"/>
    </w:rPr>
  </w:style>
  <w:style w:type="paragraph" w:styleId="Tematkomentarza">
    <w:name w:val="annotation subject"/>
    <w:basedOn w:val="Tekstkomentarza"/>
    <w:next w:val="Tekstkomentarza"/>
    <w:link w:val="TematkomentarzaZnak"/>
    <w:uiPriority w:val="99"/>
    <w:semiHidden/>
    <w:unhideWhenUsed/>
    <w:rsid w:val="00375159"/>
    <w:rPr>
      <w:b/>
      <w:bCs/>
    </w:rPr>
  </w:style>
  <w:style w:type="character" w:customStyle="1" w:styleId="TematkomentarzaZnak">
    <w:name w:val="Temat komentarza Znak"/>
    <w:basedOn w:val="TekstkomentarzaZnak"/>
    <w:link w:val="Tematkomentarza"/>
    <w:uiPriority w:val="99"/>
    <w:semiHidden/>
    <w:rsid w:val="00375159"/>
    <w:rPr>
      <w:b/>
      <w:bCs/>
      <w:lang w:eastAsia="en-US" w:bidi="en-US"/>
    </w:rPr>
  </w:style>
  <w:style w:type="paragraph" w:styleId="Tekstpodstawowywcity">
    <w:name w:val="Body Text Indent"/>
    <w:basedOn w:val="Normalny"/>
    <w:link w:val="TekstpodstawowywcityZnak"/>
    <w:uiPriority w:val="99"/>
    <w:unhideWhenUsed/>
    <w:rsid w:val="001A0B24"/>
    <w:pPr>
      <w:spacing w:after="120"/>
      <w:ind w:left="283"/>
    </w:pPr>
  </w:style>
  <w:style w:type="character" w:customStyle="1" w:styleId="TekstpodstawowywcityZnak">
    <w:name w:val="Tekst podstawowy wcięty Znak"/>
    <w:basedOn w:val="Domylnaczcionkaakapitu"/>
    <w:link w:val="Tekstpodstawowywcity"/>
    <w:uiPriority w:val="99"/>
    <w:rsid w:val="001A0B24"/>
    <w:rPr>
      <w:sz w:val="22"/>
      <w:szCs w:val="22"/>
      <w:lang w:eastAsia="en-US" w:bidi="en-US"/>
    </w:rPr>
  </w:style>
  <w:style w:type="paragraph" w:styleId="Tekstprzypisukocowego">
    <w:name w:val="endnote text"/>
    <w:basedOn w:val="Normalny"/>
    <w:link w:val="TekstprzypisukocowegoZnak"/>
    <w:uiPriority w:val="99"/>
    <w:semiHidden/>
    <w:unhideWhenUsed/>
    <w:rsid w:val="004C2ED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C2EDE"/>
    <w:rPr>
      <w:lang w:eastAsia="en-US" w:bidi="en-US"/>
    </w:rPr>
  </w:style>
  <w:style w:type="character" w:styleId="Odwoanieprzypisukocowego">
    <w:name w:val="endnote reference"/>
    <w:basedOn w:val="Domylnaczcionkaakapitu"/>
    <w:uiPriority w:val="99"/>
    <w:semiHidden/>
    <w:unhideWhenUsed/>
    <w:rsid w:val="004C2EDE"/>
    <w:rPr>
      <w:vertAlign w:val="superscript"/>
    </w:rPr>
  </w:style>
  <w:style w:type="paragraph" w:styleId="Tekstpodstawowywcity3">
    <w:name w:val="Body Text Indent 3"/>
    <w:basedOn w:val="Normalny"/>
    <w:link w:val="Tekstpodstawowywcity3Znak"/>
    <w:uiPriority w:val="99"/>
    <w:semiHidden/>
    <w:unhideWhenUsed/>
    <w:rsid w:val="00866BB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66BB5"/>
    <w:rPr>
      <w:sz w:val="16"/>
      <w:szCs w:val="16"/>
      <w:lang w:eastAsia="en-US" w:bidi="en-US"/>
    </w:rPr>
  </w:style>
  <w:style w:type="paragraph" w:styleId="Zwykytekst">
    <w:name w:val="Plain Text"/>
    <w:basedOn w:val="Normalny"/>
    <w:link w:val="ZwykytekstZnak"/>
    <w:uiPriority w:val="99"/>
    <w:unhideWhenUsed/>
    <w:rsid w:val="00866BB5"/>
    <w:pPr>
      <w:spacing w:after="0" w:line="240" w:lineRule="auto"/>
    </w:pPr>
    <w:rPr>
      <w:szCs w:val="21"/>
      <w:lang w:eastAsia="pl-PL" w:bidi="ar-SA"/>
    </w:rPr>
  </w:style>
  <w:style w:type="character" w:customStyle="1" w:styleId="ZwykytekstZnak">
    <w:name w:val="Zwykły tekst Znak"/>
    <w:basedOn w:val="Domylnaczcionkaakapitu"/>
    <w:link w:val="Zwykytekst"/>
    <w:uiPriority w:val="99"/>
    <w:rsid w:val="00866BB5"/>
    <w:rPr>
      <w:sz w:val="22"/>
      <w:szCs w:val="21"/>
    </w:rPr>
  </w:style>
  <w:style w:type="character" w:styleId="UyteHipercze">
    <w:name w:val="FollowedHyperlink"/>
    <w:basedOn w:val="Domylnaczcionkaakapitu"/>
    <w:uiPriority w:val="99"/>
    <w:semiHidden/>
    <w:unhideWhenUsed/>
    <w:rsid w:val="00077B4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7825">
      <w:bodyDiv w:val="1"/>
      <w:marLeft w:val="0"/>
      <w:marRight w:val="0"/>
      <w:marTop w:val="0"/>
      <w:marBottom w:val="0"/>
      <w:divBdr>
        <w:top w:val="none" w:sz="0" w:space="0" w:color="auto"/>
        <w:left w:val="none" w:sz="0" w:space="0" w:color="auto"/>
        <w:bottom w:val="none" w:sz="0" w:space="0" w:color="auto"/>
        <w:right w:val="none" w:sz="0" w:space="0" w:color="auto"/>
      </w:divBdr>
    </w:div>
    <w:div w:id="17587190">
      <w:bodyDiv w:val="1"/>
      <w:marLeft w:val="0"/>
      <w:marRight w:val="0"/>
      <w:marTop w:val="0"/>
      <w:marBottom w:val="0"/>
      <w:divBdr>
        <w:top w:val="none" w:sz="0" w:space="0" w:color="auto"/>
        <w:left w:val="none" w:sz="0" w:space="0" w:color="auto"/>
        <w:bottom w:val="none" w:sz="0" w:space="0" w:color="auto"/>
        <w:right w:val="none" w:sz="0" w:space="0" w:color="auto"/>
      </w:divBdr>
    </w:div>
    <w:div w:id="20477561">
      <w:bodyDiv w:val="1"/>
      <w:marLeft w:val="0"/>
      <w:marRight w:val="0"/>
      <w:marTop w:val="0"/>
      <w:marBottom w:val="0"/>
      <w:divBdr>
        <w:top w:val="none" w:sz="0" w:space="0" w:color="auto"/>
        <w:left w:val="none" w:sz="0" w:space="0" w:color="auto"/>
        <w:bottom w:val="none" w:sz="0" w:space="0" w:color="auto"/>
        <w:right w:val="none" w:sz="0" w:space="0" w:color="auto"/>
      </w:divBdr>
    </w:div>
    <w:div w:id="95491334">
      <w:bodyDiv w:val="1"/>
      <w:marLeft w:val="0"/>
      <w:marRight w:val="0"/>
      <w:marTop w:val="0"/>
      <w:marBottom w:val="0"/>
      <w:divBdr>
        <w:top w:val="none" w:sz="0" w:space="0" w:color="auto"/>
        <w:left w:val="none" w:sz="0" w:space="0" w:color="auto"/>
        <w:bottom w:val="none" w:sz="0" w:space="0" w:color="auto"/>
        <w:right w:val="none" w:sz="0" w:space="0" w:color="auto"/>
      </w:divBdr>
    </w:div>
    <w:div w:id="114954670">
      <w:bodyDiv w:val="1"/>
      <w:marLeft w:val="0"/>
      <w:marRight w:val="0"/>
      <w:marTop w:val="0"/>
      <w:marBottom w:val="0"/>
      <w:divBdr>
        <w:top w:val="none" w:sz="0" w:space="0" w:color="auto"/>
        <w:left w:val="none" w:sz="0" w:space="0" w:color="auto"/>
        <w:bottom w:val="none" w:sz="0" w:space="0" w:color="auto"/>
        <w:right w:val="none" w:sz="0" w:space="0" w:color="auto"/>
      </w:divBdr>
    </w:div>
    <w:div w:id="132910605">
      <w:bodyDiv w:val="1"/>
      <w:marLeft w:val="0"/>
      <w:marRight w:val="0"/>
      <w:marTop w:val="0"/>
      <w:marBottom w:val="0"/>
      <w:divBdr>
        <w:top w:val="none" w:sz="0" w:space="0" w:color="auto"/>
        <w:left w:val="none" w:sz="0" w:space="0" w:color="auto"/>
        <w:bottom w:val="none" w:sz="0" w:space="0" w:color="auto"/>
        <w:right w:val="none" w:sz="0" w:space="0" w:color="auto"/>
      </w:divBdr>
    </w:div>
    <w:div w:id="260065631">
      <w:bodyDiv w:val="1"/>
      <w:marLeft w:val="0"/>
      <w:marRight w:val="0"/>
      <w:marTop w:val="0"/>
      <w:marBottom w:val="0"/>
      <w:divBdr>
        <w:top w:val="none" w:sz="0" w:space="0" w:color="auto"/>
        <w:left w:val="none" w:sz="0" w:space="0" w:color="auto"/>
        <w:bottom w:val="none" w:sz="0" w:space="0" w:color="auto"/>
        <w:right w:val="none" w:sz="0" w:space="0" w:color="auto"/>
      </w:divBdr>
    </w:div>
    <w:div w:id="303856580">
      <w:bodyDiv w:val="1"/>
      <w:marLeft w:val="0"/>
      <w:marRight w:val="0"/>
      <w:marTop w:val="0"/>
      <w:marBottom w:val="0"/>
      <w:divBdr>
        <w:top w:val="none" w:sz="0" w:space="0" w:color="auto"/>
        <w:left w:val="none" w:sz="0" w:space="0" w:color="auto"/>
        <w:bottom w:val="none" w:sz="0" w:space="0" w:color="auto"/>
        <w:right w:val="none" w:sz="0" w:space="0" w:color="auto"/>
      </w:divBdr>
    </w:div>
    <w:div w:id="328798588">
      <w:bodyDiv w:val="1"/>
      <w:marLeft w:val="0"/>
      <w:marRight w:val="0"/>
      <w:marTop w:val="0"/>
      <w:marBottom w:val="0"/>
      <w:divBdr>
        <w:top w:val="none" w:sz="0" w:space="0" w:color="auto"/>
        <w:left w:val="none" w:sz="0" w:space="0" w:color="auto"/>
        <w:bottom w:val="none" w:sz="0" w:space="0" w:color="auto"/>
        <w:right w:val="none" w:sz="0" w:space="0" w:color="auto"/>
      </w:divBdr>
    </w:div>
    <w:div w:id="352535597">
      <w:bodyDiv w:val="1"/>
      <w:marLeft w:val="0"/>
      <w:marRight w:val="0"/>
      <w:marTop w:val="0"/>
      <w:marBottom w:val="0"/>
      <w:divBdr>
        <w:top w:val="none" w:sz="0" w:space="0" w:color="auto"/>
        <w:left w:val="none" w:sz="0" w:space="0" w:color="auto"/>
        <w:bottom w:val="none" w:sz="0" w:space="0" w:color="auto"/>
        <w:right w:val="none" w:sz="0" w:space="0" w:color="auto"/>
      </w:divBdr>
    </w:div>
    <w:div w:id="418990840">
      <w:bodyDiv w:val="1"/>
      <w:marLeft w:val="0"/>
      <w:marRight w:val="0"/>
      <w:marTop w:val="0"/>
      <w:marBottom w:val="0"/>
      <w:divBdr>
        <w:top w:val="none" w:sz="0" w:space="0" w:color="auto"/>
        <w:left w:val="none" w:sz="0" w:space="0" w:color="auto"/>
        <w:bottom w:val="none" w:sz="0" w:space="0" w:color="auto"/>
        <w:right w:val="none" w:sz="0" w:space="0" w:color="auto"/>
      </w:divBdr>
    </w:div>
    <w:div w:id="455216691">
      <w:bodyDiv w:val="1"/>
      <w:marLeft w:val="0"/>
      <w:marRight w:val="0"/>
      <w:marTop w:val="0"/>
      <w:marBottom w:val="0"/>
      <w:divBdr>
        <w:top w:val="none" w:sz="0" w:space="0" w:color="auto"/>
        <w:left w:val="none" w:sz="0" w:space="0" w:color="auto"/>
        <w:bottom w:val="none" w:sz="0" w:space="0" w:color="auto"/>
        <w:right w:val="none" w:sz="0" w:space="0" w:color="auto"/>
      </w:divBdr>
    </w:div>
    <w:div w:id="464012413">
      <w:bodyDiv w:val="1"/>
      <w:marLeft w:val="0"/>
      <w:marRight w:val="0"/>
      <w:marTop w:val="0"/>
      <w:marBottom w:val="0"/>
      <w:divBdr>
        <w:top w:val="none" w:sz="0" w:space="0" w:color="auto"/>
        <w:left w:val="none" w:sz="0" w:space="0" w:color="auto"/>
        <w:bottom w:val="none" w:sz="0" w:space="0" w:color="auto"/>
        <w:right w:val="none" w:sz="0" w:space="0" w:color="auto"/>
      </w:divBdr>
    </w:div>
    <w:div w:id="475031348">
      <w:bodyDiv w:val="1"/>
      <w:marLeft w:val="0"/>
      <w:marRight w:val="0"/>
      <w:marTop w:val="0"/>
      <w:marBottom w:val="0"/>
      <w:divBdr>
        <w:top w:val="none" w:sz="0" w:space="0" w:color="auto"/>
        <w:left w:val="none" w:sz="0" w:space="0" w:color="auto"/>
        <w:bottom w:val="none" w:sz="0" w:space="0" w:color="auto"/>
        <w:right w:val="none" w:sz="0" w:space="0" w:color="auto"/>
      </w:divBdr>
    </w:div>
    <w:div w:id="484981207">
      <w:bodyDiv w:val="1"/>
      <w:marLeft w:val="0"/>
      <w:marRight w:val="0"/>
      <w:marTop w:val="0"/>
      <w:marBottom w:val="0"/>
      <w:divBdr>
        <w:top w:val="none" w:sz="0" w:space="0" w:color="auto"/>
        <w:left w:val="none" w:sz="0" w:space="0" w:color="auto"/>
        <w:bottom w:val="none" w:sz="0" w:space="0" w:color="auto"/>
        <w:right w:val="none" w:sz="0" w:space="0" w:color="auto"/>
      </w:divBdr>
    </w:div>
    <w:div w:id="539784483">
      <w:bodyDiv w:val="1"/>
      <w:marLeft w:val="0"/>
      <w:marRight w:val="0"/>
      <w:marTop w:val="0"/>
      <w:marBottom w:val="0"/>
      <w:divBdr>
        <w:top w:val="none" w:sz="0" w:space="0" w:color="auto"/>
        <w:left w:val="none" w:sz="0" w:space="0" w:color="auto"/>
        <w:bottom w:val="none" w:sz="0" w:space="0" w:color="auto"/>
        <w:right w:val="none" w:sz="0" w:space="0" w:color="auto"/>
      </w:divBdr>
    </w:div>
    <w:div w:id="554705587">
      <w:bodyDiv w:val="1"/>
      <w:marLeft w:val="0"/>
      <w:marRight w:val="0"/>
      <w:marTop w:val="0"/>
      <w:marBottom w:val="0"/>
      <w:divBdr>
        <w:top w:val="none" w:sz="0" w:space="0" w:color="auto"/>
        <w:left w:val="none" w:sz="0" w:space="0" w:color="auto"/>
        <w:bottom w:val="none" w:sz="0" w:space="0" w:color="auto"/>
        <w:right w:val="none" w:sz="0" w:space="0" w:color="auto"/>
      </w:divBdr>
    </w:div>
    <w:div w:id="637803218">
      <w:bodyDiv w:val="1"/>
      <w:marLeft w:val="0"/>
      <w:marRight w:val="0"/>
      <w:marTop w:val="0"/>
      <w:marBottom w:val="0"/>
      <w:divBdr>
        <w:top w:val="none" w:sz="0" w:space="0" w:color="auto"/>
        <w:left w:val="none" w:sz="0" w:space="0" w:color="auto"/>
        <w:bottom w:val="none" w:sz="0" w:space="0" w:color="auto"/>
        <w:right w:val="none" w:sz="0" w:space="0" w:color="auto"/>
      </w:divBdr>
    </w:div>
    <w:div w:id="696933485">
      <w:bodyDiv w:val="1"/>
      <w:marLeft w:val="0"/>
      <w:marRight w:val="0"/>
      <w:marTop w:val="0"/>
      <w:marBottom w:val="0"/>
      <w:divBdr>
        <w:top w:val="none" w:sz="0" w:space="0" w:color="auto"/>
        <w:left w:val="none" w:sz="0" w:space="0" w:color="auto"/>
        <w:bottom w:val="none" w:sz="0" w:space="0" w:color="auto"/>
        <w:right w:val="none" w:sz="0" w:space="0" w:color="auto"/>
      </w:divBdr>
    </w:div>
    <w:div w:id="751269731">
      <w:bodyDiv w:val="1"/>
      <w:marLeft w:val="0"/>
      <w:marRight w:val="0"/>
      <w:marTop w:val="0"/>
      <w:marBottom w:val="0"/>
      <w:divBdr>
        <w:top w:val="none" w:sz="0" w:space="0" w:color="auto"/>
        <w:left w:val="none" w:sz="0" w:space="0" w:color="auto"/>
        <w:bottom w:val="none" w:sz="0" w:space="0" w:color="auto"/>
        <w:right w:val="none" w:sz="0" w:space="0" w:color="auto"/>
      </w:divBdr>
    </w:div>
    <w:div w:id="757598250">
      <w:bodyDiv w:val="1"/>
      <w:marLeft w:val="0"/>
      <w:marRight w:val="0"/>
      <w:marTop w:val="0"/>
      <w:marBottom w:val="0"/>
      <w:divBdr>
        <w:top w:val="none" w:sz="0" w:space="0" w:color="auto"/>
        <w:left w:val="none" w:sz="0" w:space="0" w:color="auto"/>
        <w:bottom w:val="none" w:sz="0" w:space="0" w:color="auto"/>
        <w:right w:val="none" w:sz="0" w:space="0" w:color="auto"/>
      </w:divBdr>
    </w:div>
    <w:div w:id="761682569">
      <w:bodyDiv w:val="1"/>
      <w:marLeft w:val="0"/>
      <w:marRight w:val="0"/>
      <w:marTop w:val="0"/>
      <w:marBottom w:val="0"/>
      <w:divBdr>
        <w:top w:val="none" w:sz="0" w:space="0" w:color="auto"/>
        <w:left w:val="none" w:sz="0" w:space="0" w:color="auto"/>
        <w:bottom w:val="none" w:sz="0" w:space="0" w:color="auto"/>
        <w:right w:val="none" w:sz="0" w:space="0" w:color="auto"/>
      </w:divBdr>
    </w:div>
    <w:div w:id="771164061">
      <w:bodyDiv w:val="1"/>
      <w:marLeft w:val="0"/>
      <w:marRight w:val="0"/>
      <w:marTop w:val="0"/>
      <w:marBottom w:val="0"/>
      <w:divBdr>
        <w:top w:val="none" w:sz="0" w:space="0" w:color="auto"/>
        <w:left w:val="none" w:sz="0" w:space="0" w:color="auto"/>
        <w:bottom w:val="none" w:sz="0" w:space="0" w:color="auto"/>
        <w:right w:val="none" w:sz="0" w:space="0" w:color="auto"/>
      </w:divBdr>
    </w:div>
    <w:div w:id="872109354">
      <w:bodyDiv w:val="1"/>
      <w:marLeft w:val="0"/>
      <w:marRight w:val="0"/>
      <w:marTop w:val="0"/>
      <w:marBottom w:val="0"/>
      <w:divBdr>
        <w:top w:val="none" w:sz="0" w:space="0" w:color="auto"/>
        <w:left w:val="none" w:sz="0" w:space="0" w:color="auto"/>
        <w:bottom w:val="none" w:sz="0" w:space="0" w:color="auto"/>
        <w:right w:val="none" w:sz="0" w:space="0" w:color="auto"/>
      </w:divBdr>
    </w:div>
    <w:div w:id="929463002">
      <w:bodyDiv w:val="1"/>
      <w:marLeft w:val="0"/>
      <w:marRight w:val="0"/>
      <w:marTop w:val="0"/>
      <w:marBottom w:val="0"/>
      <w:divBdr>
        <w:top w:val="none" w:sz="0" w:space="0" w:color="auto"/>
        <w:left w:val="none" w:sz="0" w:space="0" w:color="auto"/>
        <w:bottom w:val="none" w:sz="0" w:space="0" w:color="auto"/>
        <w:right w:val="none" w:sz="0" w:space="0" w:color="auto"/>
      </w:divBdr>
    </w:div>
    <w:div w:id="1003319301">
      <w:bodyDiv w:val="1"/>
      <w:marLeft w:val="0"/>
      <w:marRight w:val="0"/>
      <w:marTop w:val="0"/>
      <w:marBottom w:val="0"/>
      <w:divBdr>
        <w:top w:val="none" w:sz="0" w:space="0" w:color="auto"/>
        <w:left w:val="none" w:sz="0" w:space="0" w:color="auto"/>
        <w:bottom w:val="none" w:sz="0" w:space="0" w:color="auto"/>
        <w:right w:val="none" w:sz="0" w:space="0" w:color="auto"/>
      </w:divBdr>
    </w:div>
    <w:div w:id="1045452100">
      <w:bodyDiv w:val="1"/>
      <w:marLeft w:val="0"/>
      <w:marRight w:val="0"/>
      <w:marTop w:val="0"/>
      <w:marBottom w:val="0"/>
      <w:divBdr>
        <w:top w:val="none" w:sz="0" w:space="0" w:color="auto"/>
        <w:left w:val="none" w:sz="0" w:space="0" w:color="auto"/>
        <w:bottom w:val="none" w:sz="0" w:space="0" w:color="auto"/>
        <w:right w:val="none" w:sz="0" w:space="0" w:color="auto"/>
      </w:divBdr>
    </w:div>
    <w:div w:id="1174488623">
      <w:bodyDiv w:val="1"/>
      <w:marLeft w:val="0"/>
      <w:marRight w:val="0"/>
      <w:marTop w:val="0"/>
      <w:marBottom w:val="0"/>
      <w:divBdr>
        <w:top w:val="none" w:sz="0" w:space="0" w:color="auto"/>
        <w:left w:val="none" w:sz="0" w:space="0" w:color="auto"/>
        <w:bottom w:val="none" w:sz="0" w:space="0" w:color="auto"/>
        <w:right w:val="none" w:sz="0" w:space="0" w:color="auto"/>
      </w:divBdr>
    </w:div>
    <w:div w:id="1219197984">
      <w:bodyDiv w:val="1"/>
      <w:marLeft w:val="0"/>
      <w:marRight w:val="0"/>
      <w:marTop w:val="0"/>
      <w:marBottom w:val="0"/>
      <w:divBdr>
        <w:top w:val="none" w:sz="0" w:space="0" w:color="auto"/>
        <w:left w:val="none" w:sz="0" w:space="0" w:color="auto"/>
        <w:bottom w:val="none" w:sz="0" w:space="0" w:color="auto"/>
        <w:right w:val="none" w:sz="0" w:space="0" w:color="auto"/>
      </w:divBdr>
    </w:div>
    <w:div w:id="1234897147">
      <w:bodyDiv w:val="1"/>
      <w:marLeft w:val="0"/>
      <w:marRight w:val="0"/>
      <w:marTop w:val="0"/>
      <w:marBottom w:val="0"/>
      <w:divBdr>
        <w:top w:val="none" w:sz="0" w:space="0" w:color="auto"/>
        <w:left w:val="none" w:sz="0" w:space="0" w:color="auto"/>
        <w:bottom w:val="none" w:sz="0" w:space="0" w:color="auto"/>
        <w:right w:val="none" w:sz="0" w:space="0" w:color="auto"/>
      </w:divBdr>
    </w:div>
    <w:div w:id="1256019256">
      <w:bodyDiv w:val="1"/>
      <w:marLeft w:val="0"/>
      <w:marRight w:val="0"/>
      <w:marTop w:val="0"/>
      <w:marBottom w:val="0"/>
      <w:divBdr>
        <w:top w:val="none" w:sz="0" w:space="0" w:color="auto"/>
        <w:left w:val="none" w:sz="0" w:space="0" w:color="auto"/>
        <w:bottom w:val="none" w:sz="0" w:space="0" w:color="auto"/>
        <w:right w:val="none" w:sz="0" w:space="0" w:color="auto"/>
      </w:divBdr>
    </w:div>
    <w:div w:id="1275401413">
      <w:bodyDiv w:val="1"/>
      <w:marLeft w:val="0"/>
      <w:marRight w:val="0"/>
      <w:marTop w:val="0"/>
      <w:marBottom w:val="0"/>
      <w:divBdr>
        <w:top w:val="none" w:sz="0" w:space="0" w:color="auto"/>
        <w:left w:val="none" w:sz="0" w:space="0" w:color="auto"/>
        <w:bottom w:val="none" w:sz="0" w:space="0" w:color="auto"/>
        <w:right w:val="none" w:sz="0" w:space="0" w:color="auto"/>
      </w:divBdr>
    </w:div>
    <w:div w:id="1281842594">
      <w:bodyDiv w:val="1"/>
      <w:marLeft w:val="0"/>
      <w:marRight w:val="0"/>
      <w:marTop w:val="0"/>
      <w:marBottom w:val="0"/>
      <w:divBdr>
        <w:top w:val="none" w:sz="0" w:space="0" w:color="auto"/>
        <w:left w:val="none" w:sz="0" w:space="0" w:color="auto"/>
        <w:bottom w:val="none" w:sz="0" w:space="0" w:color="auto"/>
        <w:right w:val="none" w:sz="0" w:space="0" w:color="auto"/>
      </w:divBdr>
    </w:div>
    <w:div w:id="1309632651">
      <w:bodyDiv w:val="1"/>
      <w:marLeft w:val="0"/>
      <w:marRight w:val="0"/>
      <w:marTop w:val="0"/>
      <w:marBottom w:val="0"/>
      <w:divBdr>
        <w:top w:val="none" w:sz="0" w:space="0" w:color="auto"/>
        <w:left w:val="none" w:sz="0" w:space="0" w:color="auto"/>
        <w:bottom w:val="none" w:sz="0" w:space="0" w:color="auto"/>
        <w:right w:val="none" w:sz="0" w:space="0" w:color="auto"/>
      </w:divBdr>
    </w:div>
    <w:div w:id="1338535506">
      <w:bodyDiv w:val="1"/>
      <w:marLeft w:val="0"/>
      <w:marRight w:val="0"/>
      <w:marTop w:val="0"/>
      <w:marBottom w:val="0"/>
      <w:divBdr>
        <w:top w:val="none" w:sz="0" w:space="0" w:color="auto"/>
        <w:left w:val="none" w:sz="0" w:space="0" w:color="auto"/>
        <w:bottom w:val="none" w:sz="0" w:space="0" w:color="auto"/>
        <w:right w:val="none" w:sz="0" w:space="0" w:color="auto"/>
      </w:divBdr>
    </w:div>
    <w:div w:id="1338968762">
      <w:bodyDiv w:val="1"/>
      <w:marLeft w:val="0"/>
      <w:marRight w:val="0"/>
      <w:marTop w:val="0"/>
      <w:marBottom w:val="0"/>
      <w:divBdr>
        <w:top w:val="none" w:sz="0" w:space="0" w:color="auto"/>
        <w:left w:val="none" w:sz="0" w:space="0" w:color="auto"/>
        <w:bottom w:val="none" w:sz="0" w:space="0" w:color="auto"/>
        <w:right w:val="none" w:sz="0" w:space="0" w:color="auto"/>
      </w:divBdr>
    </w:div>
    <w:div w:id="1344820752">
      <w:bodyDiv w:val="1"/>
      <w:marLeft w:val="0"/>
      <w:marRight w:val="0"/>
      <w:marTop w:val="0"/>
      <w:marBottom w:val="0"/>
      <w:divBdr>
        <w:top w:val="none" w:sz="0" w:space="0" w:color="auto"/>
        <w:left w:val="none" w:sz="0" w:space="0" w:color="auto"/>
        <w:bottom w:val="none" w:sz="0" w:space="0" w:color="auto"/>
        <w:right w:val="none" w:sz="0" w:space="0" w:color="auto"/>
      </w:divBdr>
    </w:div>
    <w:div w:id="1393309082">
      <w:bodyDiv w:val="1"/>
      <w:marLeft w:val="0"/>
      <w:marRight w:val="0"/>
      <w:marTop w:val="0"/>
      <w:marBottom w:val="0"/>
      <w:divBdr>
        <w:top w:val="none" w:sz="0" w:space="0" w:color="auto"/>
        <w:left w:val="none" w:sz="0" w:space="0" w:color="auto"/>
        <w:bottom w:val="none" w:sz="0" w:space="0" w:color="auto"/>
        <w:right w:val="none" w:sz="0" w:space="0" w:color="auto"/>
      </w:divBdr>
    </w:div>
    <w:div w:id="1417677039">
      <w:bodyDiv w:val="1"/>
      <w:marLeft w:val="0"/>
      <w:marRight w:val="0"/>
      <w:marTop w:val="0"/>
      <w:marBottom w:val="0"/>
      <w:divBdr>
        <w:top w:val="none" w:sz="0" w:space="0" w:color="auto"/>
        <w:left w:val="none" w:sz="0" w:space="0" w:color="auto"/>
        <w:bottom w:val="none" w:sz="0" w:space="0" w:color="auto"/>
        <w:right w:val="none" w:sz="0" w:space="0" w:color="auto"/>
      </w:divBdr>
    </w:div>
    <w:div w:id="1446536787">
      <w:bodyDiv w:val="1"/>
      <w:marLeft w:val="0"/>
      <w:marRight w:val="0"/>
      <w:marTop w:val="0"/>
      <w:marBottom w:val="0"/>
      <w:divBdr>
        <w:top w:val="none" w:sz="0" w:space="0" w:color="auto"/>
        <w:left w:val="none" w:sz="0" w:space="0" w:color="auto"/>
        <w:bottom w:val="none" w:sz="0" w:space="0" w:color="auto"/>
        <w:right w:val="none" w:sz="0" w:space="0" w:color="auto"/>
      </w:divBdr>
    </w:div>
    <w:div w:id="1467818868">
      <w:bodyDiv w:val="1"/>
      <w:marLeft w:val="0"/>
      <w:marRight w:val="0"/>
      <w:marTop w:val="0"/>
      <w:marBottom w:val="0"/>
      <w:divBdr>
        <w:top w:val="none" w:sz="0" w:space="0" w:color="auto"/>
        <w:left w:val="none" w:sz="0" w:space="0" w:color="auto"/>
        <w:bottom w:val="none" w:sz="0" w:space="0" w:color="auto"/>
        <w:right w:val="none" w:sz="0" w:space="0" w:color="auto"/>
      </w:divBdr>
    </w:div>
    <w:div w:id="1475610041">
      <w:bodyDiv w:val="1"/>
      <w:marLeft w:val="0"/>
      <w:marRight w:val="0"/>
      <w:marTop w:val="0"/>
      <w:marBottom w:val="0"/>
      <w:divBdr>
        <w:top w:val="none" w:sz="0" w:space="0" w:color="auto"/>
        <w:left w:val="none" w:sz="0" w:space="0" w:color="auto"/>
        <w:bottom w:val="none" w:sz="0" w:space="0" w:color="auto"/>
        <w:right w:val="none" w:sz="0" w:space="0" w:color="auto"/>
      </w:divBdr>
    </w:div>
    <w:div w:id="1509638853">
      <w:bodyDiv w:val="1"/>
      <w:marLeft w:val="0"/>
      <w:marRight w:val="0"/>
      <w:marTop w:val="0"/>
      <w:marBottom w:val="0"/>
      <w:divBdr>
        <w:top w:val="none" w:sz="0" w:space="0" w:color="auto"/>
        <w:left w:val="none" w:sz="0" w:space="0" w:color="auto"/>
        <w:bottom w:val="none" w:sz="0" w:space="0" w:color="auto"/>
        <w:right w:val="none" w:sz="0" w:space="0" w:color="auto"/>
      </w:divBdr>
    </w:div>
    <w:div w:id="1537815750">
      <w:bodyDiv w:val="1"/>
      <w:marLeft w:val="0"/>
      <w:marRight w:val="0"/>
      <w:marTop w:val="0"/>
      <w:marBottom w:val="0"/>
      <w:divBdr>
        <w:top w:val="none" w:sz="0" w:space="0" w:color="auto"/>
        <w:left w:val="none" w:sz="0" w:space="0" w:color="auto"/>
        <w:bottom w:val="none" w:sz="0" w:space="0" w:color="auto"/>
        <w:right w:val="none" w:sz="0" w:space="0" w:color="auto"/>
      </w:divBdr>
    </w:div>
    <w:div w:id="1545631817">
      <w:bodyDiv w:val="1"/>
      <w:marLeft w:val="0"/>
      <w:marRight w:val="0"/>
      <w:marTop w:val="0"/>
      <w:marBottom w:val="0"/>
      <w:divBdr>
        <w:top w:val="none" w:sz="0" w:space="0" w:color="auto"/>
        <w:left w:val="none" w:sz="0" w:space="0" w:color="auto"/>
        <w:bottom w:val="none" w:sz="0" w:space="0" w:color="auto"/>
        <w:right w:val="none" w:sz="0" w:space="0" w:color="auto"/>
      </w:divBdr>
    </w:div>
    <w:div w:id="1587692229">
      <w:bodyDiv w:val="1"/>
      <w:marLeft w:val="0"/>
      <w:marRight w:val="0"/>
      <w:marTop w:val="0"/>
      <w:marBottom w:val="0"/>
      <w:divBdr>
        <w:top w:val="none" w:sz="0" w:space="0" w:color="auto"/>
        <w:left w:val="none" w:sz="0" w:space="0" w:color="auto"/>
        <w:bottom w:val="none" w:sz="0" w:space="0" w:color="auto"/>
        <w:right w:val="none" w:sz="0" w:space="0" w:color="auto"/>
      </w:divBdr>
    </w:div>
    <w:div w:id="1625110270">
      <w:bodyDiv w:val="1"/>
      <w:marLeft w:val="0"/>
      <w:marRight w:val="0"/>
      <w:marTop w:val="0"/>
      <w:marBottom w:val="0"/>
      <w:divBdr>
        <w:top w:val="none" w:sz="0" w:space="0" w:color="auto"/>
        <w:left w:val="none" w:sz="0" w:space="0" w:color="auto"/>
        <w:bottom w:val="none" w:sz="0" w:space="0" w:color="auto"/>
        <w:right w:val="none" w:sz="0" w:space="0" w:color="auto"/>
      </w:divBdr>
    </w:div>
    <w:div w:id="1728071898">
      <w:bodyDiv w:val="1"/>
      <w:marLeft w:val="0"/>
      <w:marRight w:val="0"/>
      <w:marTop w:val="0"/>
      <w:marBottom w:val="0"/>
      <w:divBdr>
        <w:top w:val="none" w:sz="0" w:space="0" w:color="auto"/>
        <w:left w:val="none" w:sz="0" w:space="0" w:color="auto"/>
        <w:bottom w:val="none" w:sz="0" w:space="0" w:color="auto"/>
        <w:right w:val="none" w:sz="0" w:space="0" w:color="auto"/>
      </w:divBdr>
    </w:div>
    <w:div w:id="1730765194">
      <w:bodyDiv w:val="1"/>
      <w:marLeft w:val="0"/>
      <w:marRight w:val="0"/>
      <w:marTop w:val="0"/>
      <w:marBottom w:val="0"/>
      <w:divBdr>
        <w:top w:val="none" w:sz="0" w:space="0" w:color="auto"/>
        <w:left w:val="none" w:sz="0" w:space="0" w:color="auto"/>
        <w:bottom w:val="none" w:sz="0" w:space="0" w:color="auto"/>
        <w:right w:val="none" w:sz="0" w:space="0" w:color="auto"/>
      </w:divBdr>
    </w:div>
    <w:div w:id="1856915906">
      <w:bodyDiv w:val="1"/>
      <w:marLeft w:val="0"/>
      <w:marRight w:val="0"/>
      <w:marTop w:val="0"/>
      <w:marBottom w:val="0"/>
      <w:divBdr>
        <w:top w:val="none" w:sz="0" w:space="0" w:color="auto"/>
        <w:left w:val="none" w:sz="0" w:space="0" w:color="auto"/>
        <w:bottom w:val="none" w:sz="0" w:space="0" w:color="auto"/>
        <w:right w:val="none" w:sz="0" w:space="0" w:color="auto"/>
      </w:divBdr>
    </w:div>
    <w:div w:id="1924795875">
      <w:bodyDiv w:val="1"/>
      <w:marLeft w:val="0"/>
      <w:marRight w:val="0"/>
      <w:marTop w:val="0"/>
      <w:marBottom w:val="0"/>
      <w:divBdr>
        <w:top w:val="none" w:sz="0" w:space="0" w:color="auto"/>
        <w:left w:val="none" w:sz="0" w:space="0" w:color="auto"/>
        <w:bottom w:val="none" w:sz="0" w:space="0" w:color="auto"/>
        <w:right w:val="none" w:sz="0" w:space="0" w:color="auto"/>
      </w:divBdr>
    </w:div>
    <w:div w:id="1933246754">
      <w:bodyDiv w:val="1"/>
      <w:marLeft w:val="0"/>
      <w:marRight w:val="0"/>
      <w:marTop w:val="0"/>
      <w:marBottom w:val="0"/>
      <w:divBdr>
        <w:top w:val="none" w:sz="0" w:space="0" w:color="auto"/>
        <w:left w:val="none" w:sz="0" w:space="0" w:color="auto"/>
        <w:bottom w:val="none" w:sz="0" w:space="0" w:color="auto"/>
        <w:right w:val="none" w:sz="0" w:space="0" w:color="auto"/>
      </w:divBdr>
    </w:div>
    <w:div w:id="1993294279">
      <w:bodyDiv w:val="1"/>
      <w:marLeft w:val="0"/>
      <w:marRight w:val="0"/>
      <w:marTop w:val="0"/>
      <w:marBottom w:val="0"/>
      <w:divBdr>
        <w:top w:val="none" w:sz="0" w:space="0" w:color="auto"/>
        <w:left w:val="none" w:sz="0" w:space="0" w:color="auto"/>
        <w:bottom w:val="none" w:sz="0" w:space="0" w:color="auto"/>
        <w:right w:val="none" w:sz="0" w:space="0" w:color="auto"/>
      </w:divBdr>
    </w:div>
    <w:div w:id="2044743509">
      <w:bodyDiv w:val="1"/>
      <w:marLeft w:val="0"/>
      <w:marRight w:val="0"/>
      <w:marTop w:val="0"/>
      <w:marBottom w:val="0"/>
      <w:divBdr>
        <w:top w:val="none" w:sz="0" w:space="0" w:color="auto"/>
        <w:left w:val="none" w:sz="0" w:space="0" w:color="auto"/>
        <w:bottom w:val="none" w:sz="0" w:space="0" w:color="auto"/>
        <w:right w:val="none" w:sz="0" w:space="0" w:color="auto"/>
      </w:divBdr>
    </w:div>
    <w:div w:id="2090420160">
      <w:bodyDiv w:val="1"/>
      <w:marLeft w:val="0"/>
      <w:marRight w:val="0"/>
      <w:marTop w:val="0"/>
      <w:marBottom w:val="0"/>
      <w:divBdr>
        <w:top w:val="none" w:sz="0" w:space="0" w:color="auto"/>
        <w:left w:val="none" w:sz="0" w:space="0" w:color="auto"/>
        <w:bottom w:val="none" w:sz="0" w:space="0" w:color="auto"/>
        <w:right w:val="none" w:sz="0" w:space="0" w:color="auto"/>
      </w:divBdr>
    </w:div>
    <w:div w:id="2101561684">
      <w:bodyDiv w:val="1"/>
      <w:marLeft w:val="0"/>
      <w:marRight w:val="0"/>
      <w:marTop w:val="0"/>
      <w:marBottom w:val="0"/>
      <w:divBdr>
        <w:top w:val="none" w:sz="0" w:space="0" w:color="auto"/>
        <w:left w:val="none" w:sz="0" w:space="0" w:color="auto"/>
        <w:bottom w:val="none" w:sz="0" w:space="0" w:color="auto"/>
        <w:right w:val="none" w:sz="0" w:space="0" w:color="auto"/>
      </w:divBdr>
    </w:div>
    <w:div w:id="2128545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mowienia.psgaz.pl/" TargetMode="External"/><Relationship Id="rId18" Type="http://schemas.openxmlformats.org/officeDocument/2006/relationships/hyperlink" Target="https://zamowienia.psgaz.pl" TargetMode="External"/><Relationship Id="rId26" Type="http://schemas.openxmlformats.org/officeDocument/2006/relationships/hyperlink" Target="mailto:emilia.dakowicz@psgaz.pl" TargetMode="External"/><Relationship Id="rId3" Type="http://schemas.openxmlformats.org/officeDocument/2006/relationships/styles" Target="styles.xml"/><Relationship Id="rId21" Type="http://schemas.openxmlformats.org/officeDocument/2006/relationships/hyperlink" Target="mailto:marzanna.recko@psgaz.pl" TargetMode="External"/><Relationship Id="rId7" Type="http://schemas.openxmlformats.org/officeDocument/2006/relationships/endnotes" Target="endnotes.xml"/><Relationship Id="rId12" Type="http://schemas.openxmlformats.org/officeDocument/2006/relationships/hyperlink" Target="http://www.psgaz.pl" TargetMode="External"/><Relationship Id="rId17" Type="http://schemas.openxmlformats.org/officeDocument/2006/relationships/hyperlink" Target="http://www.psgaz.pl" TargetMode="External"/><Relationship Id="rId25" Type="http://schemas.openxmlformats.org/officeDocument/2006/relationships/hyperlink" Target="https://zamowienia.psgaz.pl" TargetMode="External"/><Relationship Id="rId2" Type="http://schemas.openxmlformats.org/officeDocument/2006/relationships/numbering" Target="numbering.xml"/><Relationship Id="rId16" Type="http://schemas.openxmlformats.org/officeDocument/2006/relationships/hyperlink" Target="http://www.psgaz.pl" TargetMode="External"/><Relationship Id="rId20" Type="http://schemas.openxmlformats.org/officeDocument/2006/relationships/hyperlink" Target="https://zamowienia.psgaz.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sgaz.pl" TargetMode="External"/><Relationship Id="rId24" Type="http://schemas.openxmlformats.org/officeDocument/2006/relationships/hyperlink" Target="http://www.knf.gov.pl" TargetMode="External"/><Relationship Id="rId5" Type="http://schemas.openxmlformats.org/officeDocument/2006/relationships/webSettings" Target="webSettings.xml"/><Relationship Id="rId15" Type="http://schemas.openxmlformats.org/officeDocument/2006/relationships/hyperlink" Target="mailto:piotr.guziejko@psgaz.pl" TargetMode="External"/><Relationship Id="rId23" Type="http://schemas.openxmlformats.org/officeDocument/2006/relationships/hyperlink" Target="http://www.knf.gov.pl"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zamowienia.psgaz.p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helpdesk@eb2b.com.pl" TargetMode="External"/><Relationship Id="rId22" Type="http://schemas.openxmlformats.org/officeDocument/2006/relationships/hyperlink" Target="http://www.psgaz.pl"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D59C3-15BA-473B-BE9C-52CEF576D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26</Pages>
  <Words>10764</Words>
  <Characters>64587</Characters>
  <Application>Microsoft Office Word</Application>
  <DocSecurity>0</DocSecurity>
  <Lines>538</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75201</CharactersWithSpaces>
  <SharedDoc>false</SharedDoc>
  <HLinks>
    <vt:vector size="84" baseType="variant">
      <vt:variant>
        <vt:i4>2097230</vt:i4>
      </vt:variant>
      <vt:variant>
        <vt:i4>39</vt:i4>
      </vt:variant>
      <vt:variant>
        <vt:i4>0</vt:i4>
      </vt:variant>
      <vt:variant>
        <vt:i4>5</vt:i4>
      </vt:variant>
      <vt:variant>
        <vt:lpwstr>mailto:monika.jamiolkowska@psgaz.pl</vt:lpwstr>
      </vt:variant>
      <vt:variant>
        <vt:lpwstr/>
      </vt:variant>
      <vt:variant>
        <vt:i4>4915282</vt:i4>
      </vt:variant>
      <vt:variant>
        <vt:i4>36</vt:i4>
      </vt:variant>
      <vt:variant>
        <vt:i4>0</vt:i4>
      </vt:variant>
      <vt:variant>
        <vt:i4>5</vt:i4>
      </vt:variant>
      <vt:variant>
        <vt:lpwstr>https://zamowienia.psgaz.pl/</vt:lpwstr>
      </vt:variant>
      <vt:variant>
        <vt:lpwstr/>
      </vt:variant>
      <vt:variant>
        <vt:i4>4915282</vt:i4>
      </vt:variant>
      <vt:variant>
        <vt:i4>33</vt:i4>
      </vt:variant>
      <vt:variant>
        <vt:i4>0</vt:i4>
      </vt:variant>
      <vt:variant>
        <vt:i4>5</vt:i4>
      </vt:variant>
      <vt:variant>
        <vt:lpwstr>https://zamowienia.psgaz.pl/</vt:lpwstr>
      </vt:variant>
      <vt:variant>
        <vt:lpwstr/>
      </vt:variant>
      <vt:variant>
        <vt:i4>1638400</vt:i4>
      </vt:variant>
      <vt:variant>
        <vt:i4>30</vt:i4>
      </vt:variant>
      <vt:variant>
        <vt:i4>0</vt:i4>
      </vt:variant>
      <vt:variant>
        <vt:i4>5</vt:i4>
      </vt:variant>
      <vt:variant>
        <vt:lpwstr>http://www.psgaz.pl/</vt:lpwstr>
      </vt:variant>
      <vt:variant>
        <vt:lpwstr/>
      </vt:variant>
      <vt:variant>
        <vt:i4>17694798</vt:i4>
      </vt:variant>
      <vt:variant>
        <vt:i4>27</vt:i4>
      </vt:variant>
      <vt:variant>
        <vt:i4>0</vt:i4>
      </vt:variant>
      <vt:variant>
        <vt:i4>5</vt:i4>
      </vt:variant>
      <vt:variant>
        <vt:lpwstr>mailto:monika.jamiołkowska@psgaz.pl</vt:lpwstr>
      </vt:variant>
      <vt:variant>
        <vt:lpwstr/>
      </vt:variant>
      <vt:variant>
        <vt:i4>2555923</vt:i4>
      </vt:variant>
      <vt:variant>
        <vt:i4>24</vt:i4>
      </vt:variant>
      <vt:variant>
        <vt:i4>0</vt:i4>
      </vt:variant>
      <vt:variant>
        <vt:i4>5</vt:i4>
      </vt:variant>
      <vt:variant>
        <vt:lpwstr>mailto:roksana.wyszkowska-kozaczuk@psgaz.pl</vt:lpwstr>
      </vt:variant>
      <vt:variant>
        <vt:lpwstr/>
      </vt:variant>
      <vt:variant>
        <vt:i4>4915282</vt:i4>
      </vt:variant>
      <vt:variant>
        <vt:i4>21</vt:i4>
      </vt:variant>
      <vt:variant>
        <vt:i4>0</vt:i4>
      </vt:variant>
      <vt:variant>
        <vt:i4>5</vt:i4>
      </vt:variant>
      <vt:variant>
        <vt:lpwstr>https://zamowienia.psgaz.pl/</vt:lpwstr>
      </vt:variant>
      <vt:variant>
        <vt:lpwstr/>
      </vt:variant>
      <vt:variant>
        <vt:i4>1638400</vt:i4>
      </vt:variant>
      <vt:variant>
        <vt:i4>18</vt:i4>
      </vt:variant>
      <vt:variant>
        <vt:i4>0</vt:i4>
      </vt:variant>
      <vt:variant>
        <vt:i4>5</vt:i4>
      </vt:variant>
      <vt:variant>
        <vt:lpwstr>http://www.psgaz.pl/</vt:lpwstr>
      </vt:variant>
      <vt:variant>
        <vt:lpwstr/>
      </vt:variant>
      <vt:variant>
        <vt:i4>1638400</vt:i4>
      </vt:variant>
      <vt:variant>
        <vt:i4>15</vt:i4>
      </vt:variant>
      <vt:variant>
        <vt:i4>0</vt:i4>
      </vt:variant>
      <vt:variant>
        <vt:i4>5</vt:i4>
      </vt:variant>
      <vt:variant>
        <vt:lpwstr>http://www.psgaz.pl/</vt:lpwstr>
      </vt:variant>
      <vt:variant>
        <vt:lpwstr/>
      </vt:variant>
      <vt:variant>
        <vt:i4>5177449</vt:i4>
      </vt:variant>
      <vt:variant>
        <vt:i4>12</vt:i4>
      </vt:variant>
      <vt:variant>
        <vt:i4>0</vt:i4>
      </vt:variant>
      <vt:variant>
        <vt:i4>5</vt:i4>
      </vt:variant>
      <vt:variant>
        <vt:lpwstr>mailto:helpdesk@eb2b.com.pl</vt:lpwstr>
      </vt:variant>
      <vt:variant>
        <vt:lpwstr/>
      </vt:variant>
      <vt:variant>
        <vt:i4>4915282</vt:i4>
      </vt:variant>
      <vt:variant>
        <vt:i4>9</vt:i4>
      </vt:variant>
      <vt:variant>
        <vt:i4>0</vt:i4>
      </vt:variant>
      <vt:variant>
        <vt:i4>5</vt:i4>
      </vt:variant>
      <vt:variant>
        <vt:lpwstr>https://zamowienia.psgaz.pl/</vt:lpwstr>
      </vt:variant>
      <vt:variant>
        <vt:lpwstr/>
      </vt:variant>
      <vt:variant>
        <vt:i4>1638400</vt:i4>
      </vt:variant>
      <vt:variant>
        <vt:i4>6</vt:i4>
      </vt:variant>
      <vt:variant>
        <vt:i4>0</vt:i4>
      </vt:variant>
      <vt:variant>
        <vt:i4>5</vt:i4>
      </vt:variant>
      <vt:variant>
        <vt:lpwstr>http://www.psgaz.pl/</vt:lpwstr>
      </vt:variant>
      <vt:variant>
        <vt:lpwstr/>
      </vt:variant>
      <vt:variant>
        <vt:i4>1638400</vt:i4>
      </vt:variant>
      <vt:variant>
        <vt:i4>3</vt:i4>
      </vt:variant>
      <vt:variant>
        <vt:i4>0</vt:i4>
      </vt:variant>
      <vt:variant>
        <vt:i4>5</vt:i4>
      </vt:variant>
      <vt:variant>
        <vt:lpwstr>http://www.psgaz.pl/</vt:lpwstr>
      </vt:variant>
      <vt:variant>
        <vt:lpwstr/>
      </vt:variant>
      <vt:variant>
        <vt:i4>4915282</vt:i4>
      </vt:variant>
      <vt:variant>
        <vt:i4>0</vt:i4>
      </vt:variant>
      <vt:variant>
        <vt:i4>0</vt:i4>
      </vt:variant>
      <vt:variant>
        <vt:i4>5</vt:i4>
      </vt:variant>
      <vt:variant>
        <vt:lpwstr>https://zamowienia.psgaz.pl/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M.Wasilewska</dc:creator>
  <cp:keywords/>
  <dc:description/>
  <cp:lastModifiedBy>Rećko Marzanna (PSG)</cp:lastModifiedBy>
  <cp:revision>16</cp:revision>
  <cp:lastPrinted>2024-04-17T11:02:00Z</cp:lastPrinted>
  <dcterms:created xsi:type="dcterms:W3CDTF">2024-05-13T07:24:00Z</dcterms:created>
  <dcterms:modified xsi:type="dcterms:W3CDTF">2024-06-06T10:31:00Z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73bfdf7-b3d6-42a7-9f35-f649f45df770_Enabled">
    <vt:lpwstr>true</vt:lpwstr>
  </property>
  <property fmtid="{D5CDD505-2E9C-101B-9397-08002B2CF9AE}" pid="3" name="MSIP_Label_873bfdf7-b3d6-42a7-9f35-f649f45df770_SetDate">
    <vt:lpwstr>2021-02-19T07:04:35Z</vt:lpwstr>
  </property>
  <property fmtid="{D5CDD505-2E9C-101B-9397-08002B2CF9AE}" pid="4" name="MSIP_Label_873bfdf7-b3d6-42a7-9f35-f649f45df770_Method">
    <vt:lpwstr>Standard</vt:lpwstr>
  </property>
  <property fmtid="{D5CDD505-2E9C-101B-9397-08002B2CF9AE}" pid="5" name="MSIP_Label_873bfdf7-b3d6-42a7-9f35-f649f45df770_Name">
    <vt:lpwstr>873bfdf7-b3d6-42a7-9f35-f649f45df770</vt:lpwstr>
  </property>
  <property fmtid="{D5CDD505-2E9C-101B-9397-08002B2CF9AE}" pid="6" name="MSIP_Label_873bfdf7-b3d6-42a7-9f35-f649f45df770_SiteId">
    <vt:lpwstr>ef14d27b-bd2c-4b20-81f6-f50d7f33c306</vt:lpwstr>
  </property>
  <property fmtid="{D5CDD505-2E9C-101B-9397-08002B2CF9AE}" pid="7" name="MSIP_Label_873bfdf7-b3d6-42a7-9f35-f649f45df770_ActionId">
    <vt:lpwstr>47dc5dcb-ac9d-4949-976a-29d80c368af4</vt:lpwstr>
  </property>
  <property fmtid="{D5CDD505-2E9C-101B-9397-08002B2CF9AE}" pid="8" name="MSIP_Label_873bfdf7-b3d6-42a7-9f35-f649f45df770_ContentBits">
    <vt:lpwstr>0</vt:lpwstr>
  </property>
</Properties>
</file>