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przebudowy sieci gazowej oraz przebudowa sieci gazowej ś/c w miejscowości Kozienice ul. Lubelska/Młyńska/Batalionów Chłopskich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400/WNP-044937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