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D03" w:rsidRDefault="00481D03" w:rsidP="00481D03">
      <w:pPr>
        <w:spacing w:line="30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Zamawiający:</w:t>
      </w:r>
    </w:p>
    <w:p w:rsidR="00481D03" w:rsidRDefault="00481D03" w:rsidP="00481D03">
      <w:pPr>
        <w:spacing w:line="300" w:lineRule="auto"/>
        <w:jc w:val="both"/>
        <w:rPr>
          <w:rFonts w:cstheme="minorHAnsi"/>
        </w:rPr>
      </w:pPr>
      <w:r>
        <w:rPr>
          <w:rFonts w:cstheme="minorHAnsi"/>
        </w:rPr>
        <w:t>Enea Elektrownia Połaniec Spółka Akcyjna</w:t>
      </w:r>
    </w:p>
    <w:p w:rsidR="00481D03" w:rsidRDefault="00481D03" w:rsidP="00481D03">
      <w:pPr>
        <w:spacing w:line="300" w:lineRule="auto"/>
        <w:jc w:val="both"/>
        <w:rPr>
          <w:rFonts w:cstheme="minorHAnsi"/>
        </w:rPr>
      </w:pPr>
      <w:r>
        <w:rPr>
          <w:rFonts w:cstheme="minorHAnsi"/>
        </w:rPr>
        <w:t xml:space="preserve">Zawada 26 </w:t>
      </w:r>
    </w:p>
    <w:p w:rsidR="00481D03" w:rsidRDefault="00481D03" w:rsidP="00481D03">
      <w:pPr>
        <w:spacing w:line="300" w:lineRule="auto"/>
        <w:jc w:val="both"/>
        <w:rPr>
          <w:rFonts w:cstheme="minorHAnsi"/>
        </w:rPr>
      </w:pPr>
      <w:r>
        <w:rPr>
          <w:rFonts w:cstheme="minorHAnsi"/>
        </w:rPr>
        <w:t>28-230 Połaniec</w:t>
      </w:r>
    </w:p>
    <w:p w:rsidR="00481D03" w:rsidRDefault="00481D03" w:rsidP="00481D03">
      <w:pPr>
        <w:spacing w:line="300" w:lineRule="auto"/>
        <w:ind w:firstLine="3969"/>
        <w:rPr>
          <w:rFonts w:cstheme="minorHAnsi"/>
          <w:b/>
        </w:rPr>
      </w:pPr>
    </w:p>
    <w:p w:rsidR="00481D03" w:rsidRDefault="00481D03" w:rsidP="00481D03">
      <w:pPr>
        <w:spacing w:line="300" w:lineRule="auto"/>
        <w:ind w:right="1841" w:firstLine="5245"/>
        <w:jc w:val="right"/>
        <w:rPr>
          <w:rFonts w:cstheme="minorHAnsi"/>
          <w:b/>
        </w:rPr>
      </w:pPr>
      <w:r>
        <w:rPr>
          <w:rFonts w:cstheme="minorHAnsi"/>
          <w:b/>
        </w:rPr>
        <w:t>Wykonawca:</w:t>
      </w:r>
    </w:p>
    <w:p w:rsidR="00481D03" w:rsidRDefault="00330204" w:rsidP="00481D03">
      <w:pPr>
        <w:spacing w:line="300" w:lineRule="auto"/>
        <w:ind w:left="5954"/>
        <w:jc w:val="both"/>
        <w:rPr>
          <w:rFonts w:cstheme="minorHAnsi"/>
          <w:b/>
        </w:rPr>
      </w:pPr>
      <w:r>
        <w:rPr>
          <w:rFonts w:cstheme="minorHAnsi"/>
          <w:b/>
        </w:rPr>
        <w:t>…</w:t>
      </w:r>
    </w:p>
    <w:p w:rsidR="00330204" w:rsidRDefault="00330204" w:rsidP="00481D03">
      <w:pPr>
        <w:spacing w:line="300" w:lineRule="auto"/>
        <w:ind w:left="5954"/>
        <w:jc w:val="both"/>
        <w:rPr>
          <w:rFonts w:cstheme="minorHAnsi"/>
          <w:b/>
        </w:rPr>
      </w:pPr>
      <w:r>
        <w:rPr>
          <w:rFonts w:cstheme="minorHAnsi"/>
          <w:b/>
        </w:rPr>
        <w:t>…</w:t>
      </w:r>
    </w:p>
    <w:p w:rsidR="00481D03" w:rsidRDefault="00481D03" w:rsidP="00481D03">
      <w:pPr>
        <w:spacing w:line="300" w:lineRule="auto"/>
        <w:ind w:left="5954"/>
        <w:jc w:val="both"/>
        <w:rPr>
          <w:rFonts w:cstheme="minorHAnsi"/>
          <w:b/>
        </w:rPr>
      </w:pPr>
      <w:r>
        <w:rPr>
          <w:rFonts w:cstheme="minorHAnsi"/>
          <w:b/>
        </w:rPr>
        <w:t>(„Wykonawca”)</w:t>
      </w:r>
    </w:p>
    <w:p w:rsidR="00481D03" w:rsidRDefault="00481D03" w:rsidP="00481D03">
      <w:pPr>
        <w:pStyle w:val="Tekstpodstawowy"/>
        <w:spacing w:line="300" w:lineRule="auto"/>
        <w:jc w:val="center"/>
        <w:rPr>
          <w:rFonts w:asciiTheme="minorHAnsi" w:hAnsiTheme="minorHAnsi" w:cstheme="minorHAnsi"/>
          <w:b/>
          <w:szCs w:val="24"/>
        </w:rPr>
      </w:pPr>
    </w:p>
    <w:p w:rsidR="00481D03" w:rsidRDefault="00481D03" w:rsidP="00481D03">
      <w:pPr>
        <w:pStyle w:val="Tekstpodstawowy"/>
        <w:spacing w:line="30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Potwierdzenie odbycia wizji lokalnej</w:t>
      </w:r>
    </w:p>
    <w:p w:rsidR="00481D03" w:rsidRDefault="00481D03" w:rsidP="00481D03">
      <w:pPr>
        <w:pStyle w:val="Tekstpodstawowy"/>
        <w:spacing w:line="30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(</w:t>
      </w:r>
      <w:r>
        <w:rPr>
          <w:rFonts w:asciiTheme="minorHAnsi" w:hAnsiTheme="minorHAnsi" w:cstheme="minorHAnsi"/>
          <w:b/>
          <w:i/>
          <w:szCs w:val="24"/>
        </w:rPr>
        <w:t xml:space="preserve">dotyczy zamówienia udzielanego </w:t>
      </w:r>
      <w:r w:rsidR="00A77BAA">
        <w:rPr>
          <w:rFonts w:asciiTheme="minorHAnsi" w:hAnsiTheme="minorHAnsi" w:cstheme="minorHAnsi"/>
          <w:b/>
          <w:i/>
          <w:szCs w:val="24"/>
        </w:rPr>
        <w:t>w trybie przetargu nieograniczonego</w:t>
      </w:r>
      <w:r>
        <w:rPr>
          <w:rFonts w:asciiTheme="minorHAnsi" w:hAnsiTheme="minorHAnsi" w:cstheme="minorHAnsi"/>
          <w:b/>
          <w:szCs w:val="24"/>
        </w:rPr>
        <w:t xml:space="preserve">) </w:t>
      </w:r>
    </w:p>
    <w:p w:rsidR="00481D03" w:rsidRDefault="00481D03" w:rsidP="00481D03">
      <w:pPr>
        <w:spacing w:line="300" w:lineRule="auto"/>
        <w:jc w:val="both"/>
        <w:rPr>
          <w:rFonts w:cstheme="minorHAnsi"/>
        </w:rPr>
      </w:pPr>
    </w:p>
    <w:p w:rsidR="00481D03" w:rsidRDefault="00481D03" w:rsidP="00481D03">
      <w:pPr>
        <w:spacing w:line="300" w:lineRule="auto"/>
        <w:jc w:val="both"/>
        <w:rPr>
          <w:rFonts w:cstheme="minorHAnsi"/>
          <w:b/>
        </w:rPr>
      </w:pPr>
      <w:r>
        <w:rPr>
          <w:rFonts w:cstheme="minorHAnsi"/>
        </w:rPr>
        <w:t xml:space="preserve">Dotyczy postępowania o udzielenie zamówienia publicznego prowadzonego w trybie </w:t>
      </w:r>
      <w:r w:rsidR="005869B8" w:rsidRPr="005869B8">
        <w:rPr>
          <w:rFonts w:cstheme="minorHAnsi"/>
        </w:rPr>
        <w:t xml:space="preserve">przetargu nieograniczonego </w:t>
      </w:r>
      <w:r>
        <w:rPr>
          <w:rFonts w:cstheme="minorHAnsi"/>
        </w:rPr>
        <w:t xml:space="preserve">na podstawie ustawy z dnia 11 września 2019 r. Prawo zamówień publicznych (dalej jako </w:t>
      </w:r>
      <w:r>
        <w:rPr>
          <w:rFonts w:cstheme="minorHAnsi"/>
          <w:b/>
        </w:rPr>
        <w:t>„</w:t>
      </w:r>
      <w:proofErr w:type="spellStart"/>
      <w:r>
        <w:rPr>
          <w:rFonts w:cstheme="minorHAnsi"/>
          <w:b/>
        </w:rPr>
        <w:t>p.z.p</w:t>
      </w:r>
      <w:proofErr w:type="spellEnd"/>
      <w:r>
        <w:rPr>
          <w:rFonts w:cstheme="minorHAnsi"/>
          <w:b/>
        </w:rPr>
        <w:t>.”)</w:t>
      </w:r>
      <w:r>
        <w:rPr>
          <w:rFonts w:cstheme="minorHAnsi"/>
        </w:rPr>
        <w:t xml:space="preserve"> na </w:t>
      </w:r>
      <w:r w:rsidR="00B42F71" w:rsidRPr="00B42F71">
        <w:rPr>
          <w:rFonts w:cstheme="minorHAnsi"/>
          <w:b/>
        </w:rPr>
        <w:t xml:space="preserve">„Dostosowanie urządzeń i instalacji podawania paliwa, urządzeń z nimi współpracujących i urządzeń pomocniczych oraz ochronnych w Elektrowni Połaniec do podawania biomasy od budynku A-19-1 do zasobników </w:t>
      </w:r>
      <w:proofErr w:type="spellStart"/>
      <w:r w:rsidR="00B42F71" w:rsidRPr="00B42F71">
        <w:rPr>
          <w:rFonts w:cstheme="minorHAnsi"/>
          <w:b/>
        </w:rPr>
        <w:t>przykotłowych</w:t>
      </w:r>
      <w:proofErr w:type="spellEnd"/>
      <w:r w:rsidR="00B42F71" w:rsidRPr="00B42F71">
        <w:rPr>
          <w:rFonts w:cstheme="minorHAnsi"/>
          <w:b/>
        </w:rPr>
        <w:t xml:space="preserve"> bloków 2-7”</w:t>
      </w:r>
      <w:r w:rsidR="00B42F71">
        <w:rPr>
          <w:rFonts w:cstheme="minorHAnsi"/>
          <w:b/>
        </w:rPr>
        <w:t xml:space="preserve"> nr FZ/PZP/17</w:t>
      </w:r>
      <w:r>
        <w:rPr>
          <w:rFonts w:cstheme="minorHAnsi"/>
          <w:b/>
        </w:rPr>
        <w:t>/202</w:t>
      </w:r>
      <w:r w:rsidR="00B42F71">
        <w:rPr>
          <w:rFonts w:cstheme="minorHAnsi"/>
          <w:b/>
        </w:rPr>
        <w:t>4</w:t>
      </w:r>
      <w:bookmarkStart w:id="0" w:name="_GoBack"/>
      <w:bookmarkEnd w:id="0"/>
      <w:r>
        <w:rPr>
          <w:rFonts w:cstheme="minorHAnsi"/>
          <w:b/>
        </w:rPr>
        <w:t>.</w:t>
      </w:r>
    </w:p>
    <w:p w:rsidR="00481D03" w:rsidRDefault="00481D03" w:rsidP="00481D03">
      <w:pPr>
        <w:spacing w:line="300" w:lineRule="auto"/>
        <w:jc w:val="both"/>
        <w:rPr>
          <w:rFonts w:cstheme="minorHAnsi"/>
          <w:b/>
        </w:rPr>
      </w:pPr>
    </w:p>
    <w:p w:rsidR="00481D03" w:rsidRDefault="00481D03" w:rsidP="00481D03">
      <w:pPr>
        <w:spacing w:line="30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Niniejszym potwierdza się, iż:</w:t>
      </w:r>
    </w:p>
    <w:p w:rsidR="00481D03" w:rsidRDefault="00A77BAA" w:rsidP="00481D03">
      <w:pPr>
        <w:pStyle w:val="Akapitzlist"/>
        <w:numPr>
          <w:ilvl w:val="0"/>
          <w:numId w:val="1"/>
        </w:numPr>
      </w:pPr>
      <w:r>
        <w:t>.</w:t>
      </w:r>
    </w:p>
    <w:p w:rsidR="00A77BAA" w:rsidRDefault="00A77BAA" w:rsidP="00481D03">
      <w:pPr>
        <w:pStyle w:val="Akapitzlist"/>
        <w:numPr>
          <w:ilvl w:val="0"/>
          <w:numId w:val="1"/>
        </w:numPr>
      </w:pPr>
      <w:r>
        <w:t>.</w:t>
      </w:r>
    </w:p>
    <w:p w:rsidR="00A77BAA" w:rsidRDefault="00A77BAA" w:rsidP="00481D03">
      <w:pPr>
        <w:pStyle w:val="Akapitzlist"/>
        <w:numPr>
          <w:ilvl w:val="0"/>
          <w:numId w:val="1"/>
        </w:numPr>
      </w:pPr>
      <w:r>
        <w:t>.</w:t>
      </w:r>
    </w:p>
    <w:p w:rsidR="00A77BAA" w:rsidRDefault="00A77BAA" w:rsidP="00A77BAA"/>
    <w:p w:rsidR="00481D03" w:rsidRDefault="00A77BAA" w:rsidP="00481D03">
      <w:pPr>
        <w:spacing w:line="300" w:lineRule="auto"/>
        <w:jc w:val="both"/>
        <w:rPr>
          <w:rFonts w:cstheme="minorHAnsi"/>
        </w:rPr>
      </w:pPr>
      <w:r>
        <w:rPr>
          <w:rFonts w:cstheme="minorHAnsi"/>
        </w:rPr>
        <w:t>u</w:t>
      </w:r>
      <w:r w:rsidR="00481D03">
        <w:rPr>
          <w:rFonts w:cstheme="minorHAnsi"/>
        </w:rPr>
        <w:t xml:space="preserve">czestniczyli w wizji lokalnej, przeprowadzonej w siedzibie </w:t>
      </w:r>
      <w:r w:rsidR="00BE1CF1">
        <w:rPr>
          <w:rFonts w:cstheme="minorHAnsi"/>
        </w:rPr>
        <w:t>Zamawiającego</w:t>
      </w:r>
      <w:r w:rsidR="00481D03">
        <w:rPr>
          <w:rFonts w:cstheme="minorHAnsi"/>
        </w:rPr>
        <w:t xml:space="preserve"> w dniu </w:t>
      </w:r>
      <w:r>
        <w:rPr>
          <w:rFonts w:cstheme="minorHAnsi"/>
        </w:rPr>
        <w:t>……………………………</w:t>
      </w:r>
      <w:r w:rsidR="00481D03">
        <w:rPr>
          <w:rFonts w:cstheme="minorHAnsi"/>
        </w:rPr>
        <w:t>r. w</w:t>
      </w:r>
      <w:r w:rsidR="00BE1CF1">
        <w:rPr>
          <w:rFonts w:cstheme="minorHAnsi"/>
        </w:rPr>
        <w:t xml:space="preserve"> związku z wymogiem postawionym w</w:t>
      </w:r>
      <w:r w:rsidR="00481D03">
        <w:rPr>
          <w:rFonts w:cstheme="minorHAnsi"/>
        </w:rPr>
        <w:t xml:space="preserve"> niniejszym postępowaniu</w:t>
      </w:r>
      <w:r w:rsidR="00BE1CF1">
        <w:rPr>
          <w:rFonts w:cstheme="minorHAnsi"/>
        </w:rPr>
        <w:t>.</w:t>
      </w:r>
    </w:p>
    <w:p w:rsidR="00BE1CF1" w:rsidRDefault="00BE1CF1" w:rsidP="00481D03">
      <w:pPr>
        <w:spacing w:line="300" w:lineRule="auto"/>
        <w:jc w:val="both"/>
        <w:rPr>
          <w:rFonts w:cstheme="minorHAnsi"/>
        </w:rPr>
      </w:pPr>
    </w:p>
    <w:p w:rsidR="00BE1CF1" w:rsidRDefault="00BE1CF1" w:rsidP="00481D03">
      <w:pPr>
        <w:spacing w:line="300" w:lineRule="auto"/>
        <w:jc w:val="both"/>
        <w:rPr>
          <w:rFonts w:cstheme="minorHAnsi"/>
        </w:rPr>
      </w:pPr>
    </w:p>
    <w:p w:rsidR="00671DDD" w:rsidRDefault="00B42F71"/>
    <w:sectPr w:rsidR="00671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D51E8"/>
    <w:multiLevelType w:val="hybridMultilevel"/>
    <w:tmpl w:val="EBA82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03"/>
    <w:rsid w:val="000B6325"/>
    <w:rsid w:val="00122BB7"/>
    <w:rsid w:val="001A77BC"/>
    <w:rsid w:val="003029EC"/>
    <w:rsid w:val="00330204"/>
    <w:rsid w:val="003714A4"/>
    <w:rsid w:val="003714B2"/>
    <w:rsid w:val="00436D45"/>
    <w:rsid w:val="00481D03"/>
    <w:rsid w:val="004954F3"/>
    <w:rsid w:val="004A33C2"/>
    <w:rsid w:val="004E09D9"/>
    <w:rsid w:val="00546F1F"/>
    <w:rsid w:val="005869B8"/>
    <w:rsid w:val="006C4961"/>
    <w:rsid w:val="00740980"/>
    <w:rsid w:val="00825F3D"/>
    <w:rsid w:val="008345CE"/>
    <w:rsid w:val="00882BBA"/>
    <w:rsid w:val="008F7146"/>
    <w:rsid w:val="009917F4"/>
    <w:rsid w:val="009A08EA"/>
    <w:rsid w:val="00A77BAA"/>
    <w:rsid w:val="00B42F71"/>
    <w:rsid w:val="00B656E3"/>
    <w:rsid w:val="00BB2CD3"/>
    <w:rsid w:val="00BE1CF1"/>
    <w:rsid w:val="00EA428D"/>
    <w:rsid w:val="00ED272E"/>
    <w:rsid w:val="00FB5B14"/>
    <w:rsid w:val="00FC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A8948"/>
  <w15:chartTrackingRefBased/>
  <w15:docId w15:val="{E35A7FB0-550A-4C0E-BFE6-1FDCAA34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1D0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81D03"/>
    <w:rPr>
      <w:rFonts w:ascii="Courier New" w:eastAsia="Times New Roman" w:hAnsi="Courier New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81D03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81D03"/>
    <w:pPr>
      <w:ind w:left="720"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1C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C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7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Kabata Daniel</dc:creator>
  <cp:keywords/>
  <dc:description/>
  <cp:lastModifiedBy>Kabata Daniel</cp:lastModifiedBy>
  <cp:revision>6</cp:revision>
  <cp:lastPrinted>2024-01-25T10:11:00Z</cp:lastPrinted>
  <dcterms:created xsi:type="dcterms:W3CDTF">2024-01-25T10:12:00Z</dcterms:created>
  <dcterms:modified xsi:type="dcterms:W3CDTF">2024-06-03T08:54:00Z</dcterms:modified>
</cp:coreProperties>
</file>