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58243"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Pr="004F47CA" w:rsidRDefault="00F40506" w:rsidP="00F40506">
      <w:pPr>
        <w:spacing w:line="276" w:lineRule="auto"/>
        <w:jc w:val="center"/>
        <w:rPr>
          <w:rFonts w:cs="Arial"/>
          <w:b/>
          <w:smallCaps/>
          <w:sz w:val="20"/>
          <w:szCs w:val="20"/>
        </w:rPr>
      </w:pPr>
      <w:r w:rsidRPr="004F47CA">
        <w:rPr>
          <w:rFonts w:cs="Arial"/>
          <w:b/>
          <w:smallCaps/>
          <w:sz w:val="20"/>
          <w:szCs w:val="20"/>
        </w:rPr>
        <w:t>W POSTĘPOWANIU O UDZIELENIE ZAMÓWIENIA NIEPUBLICZNEGO PROWADZON</w:t>
      </w:r>
      <w:r w:rsidR="00D75150" w:rsidRPr="004F47CA">
        <w:rPr>
          <w:rFonts w:cs="Arial"/>
          <w:b/>
          <w:smallCaps/>
          <w:sz w:val="20"/>
          <w:szCs w:val="20"/>
        </w:rPr>
        <w:t>YM</w:t>
      </w:r>
      <w:r w:rsidRPr="004F47CA">
        <w:rPr>
          <w:rFonts w:cs="Arial"/>
          <w:b/>
          <w:smallCaps/>
          <w:sz w:val="20"/>
          <w:szCs w:val="20"/>
        </w:rPr>
        <w:t xml:space="preserve"> </w:t>
      </w:r>
      <w:r w:rsidRPr="004F47CA">
        <w:rPr>
          <w:rFonts w:cs="Arial"/>
          <w:b/>
          <w:smallCaps/>
          <w:sz w:val="20"/>
          <w:szCs w:val="20"/>
        </w:rPr>
        <w:br/>
        <w:t>W TRYBIE PRZETARGU NIEOGRANICZONEGO</w:t>
      </w:r>
    </w:p>
    <w:p w14:paraId="2B1A8117" w14:textId="77777777" w:rsidR="000E04AA" w:rsidRPr="004F47CA" w:rsidRDefault="000E04AA" w:rsidP="00F40506">
      <w:pPr>
        <w:spacing w:line="276" w:lineRule="auto"/>
        <w:jc w:val="center"/>
        <w:rPr>
          <w:rFonts w:cs="Arial"/>
          <w:b/>
          <w:smallCaps/>
          <w:strike/>
          <w:sz w:val="20"/>
          <w:szCs w:val="20"/>
        </w:rPr>
      </w:pPr>
    </w:p>
    <w:p w14:paraId="22A81388" w14:textId="79657A69" w:rsidR="00F40506" w:rsidRPr="00573FE6" w:rsidRDefault="00650149" w:rsidP="00F40506">
      <w:pPr>
        <w:spacing w:line="276" w:lineRule="auto"/>
        <w:jc w:val="center"/>
        <w:rPr>
          <w:rFonts w:cs="Arial"/>
          <w:b/>
          <w:szCs w:val="22"/>
        </w:rPr>
      </w:pPr>
      <w:r w:rsidRPr="00573FE6">
        <w:rPr>
          <w:rFonts w:cs="Arial"/>
          <w:b/>
          <w:szCs w:val="22"/>
        </w:rPr>
        <w:t>pn</w:t>
      </w:r>
      <w:r w:rsidR="00971612" w:rsidRPr="00573FE6">
        <w:rPr>
          <w:rFonts w:cs="Arial"/>
          <w:b/>
          <w:szCs w:val="22"/>
        </w:rPr>
        <w:t>.</w:t>
      </w:r>
      <w:r w:rsidR="00F40506" w:rsidRPr="00573FE6">
        <w:rPr>
          <w:rFonts w:cs="Arial"/>
          <w:b/>
          <w:szCs w:val="22"/>
        </w:rPr>
        <w:t xml:space="preserve"> „</w:t>
      </w:r>
      <w:r w:rsidR="004F47CA" w:rsidRPr="00573FE6">
        <w:rPr>
          <w:rFonts w:cs="Arial"/>
          <w:b/>
          <w:szCs w:val="22"/>
        </w:rPr>
        <w:t>Wykonanie drugiej linii północnego ogrodzenia zakładu</w:t>
      </w:r>
      <w:r w:rsidR="00F40506" w:rsidRPr="00573FE6">
        <w:rPr>
          <w:rFonts w:cs="Arial"/>
          <w:b/>
          <w:szCs w:val="22"/>
        </w:rPr>
        <w:t>”</w:t>
      </w:r>
    </w:p>
    <w:p w14:paraId="451609B4" w14:textId="797F0618" w:rsidR="004F47CA" w:rsidRPr="004F47CA" w:rsidRDefault="004F47CA" w:rsidP="00F40506">
      <w:pPr>
        <w:spacing w:line="276" w:lineRule="auto"/>
        <w:jc w:val="center"/>
        <w:rPr>
          <w:rFonts w:cs="Arial"/>
          <w:b/>
          <w:sz w:val="20"/>
          <w:szCs w:val="20"/>
        </w:rPr>
      </w:pPr>
    </w:p>
    <w:p w14:paraId="1919C068" w14:textId="0BF708A9" w:rsidR="004F47CA" w:rsidRPr="004F47CA" w:rsidRDefault="004F47CA" w:rsidP="00F40506">
      <w:pPr>
        <w:spacing w:line="276" w:lineRule="auto"/>
        <w:jc w:val="center"/>
        <w:rPr>
          <w:rFonts w:cs="Arial"/>
          <w:b/>
          <w:sz w:val="20"/>
          <w:szCs w:val="20"/>
        </w:rPr>
      </w:pPr>
    </w:p>
    <w:p w14:paraId="1F13FBAF" w14:textId="77777777" w:rsidR="004F47CA" w:rsidRPr="004F47CA" w:rsidRDefault="004F47CA" w:rsidP="00F40506">
      <w:pPr>
        <w:spacing w:line="276" w:lineRule="auto"/>
        <w:jc w:val="center"/>
        <w:rPr>
          <w:rFonts w:cs="Arial"/>
          <w:b/>
          <w:sz w:val="20"/>
          <w:szCs w:val="20"/>
        </w:rPr>
      </w:pPr>
    </w:p>
    <w:p w14:paraId="285C1104" w14:textId="77777777" w:rsidR="000E04AA" w:rsidRPr="004F47CA" w:rsidRDefault="000E04AA" w:rsidP="00F40506">
      <w:pPr>
        <w:spacing w:line="276" w:lineRule="auto"/>
        <w:jc w:val="center"/>
        <w:rPr>
          <w:rFonts w:cs="Arial"/>
          <w:b/>
          <w:sz w:val="20"/>
          <w:szCs w:val="20"/>
        </w:rPr>
      </w:pPr>
    </w:p>
    <w:p w14:paraId="12F78E3F" w14:textId="688642E7" w:rsidR="0036194A" w:rsidRPr="004F47CA" w:rsidRDefault="00B17E22" w:rsidP="0036194A">
      <w:pPr>
        <w:spacing w:line="276" w:lineRule="auto"/>
        <w:jc w:val="center"/>
        <w:rPr>
          <w:rFonts w:cs="Arial"/>
          <w:b/>
          <w:sz w:val="20"/>
          <w:szCs w:val="20"/>
        </w:rPr>
      </w:pPr>
      <w:r w:rsidRPr="004F47CA">
        <w:rPr>
          <w:rFonts w:cs="Arial"/>
          <w:b/>
          <w:sz w:val="20"/>
          <w:szCs w:val="20"/>
        </w:rPr>
        <w:t>N</w:t>
      </w:r>
      <w:r w:rsidR="00BF3DDB" w:rsidRPr="004F47CA">
        <w:rPr>
          <w:rFonts w:cs="Arial"/>
          <w:b/>
          <w:sz w:val="20"/>
          <w:szCs w:val="20"/>
        </w:rPr>
        <w:t xml:space="preserve">umer postępowania: </w:t>
      </w:r>
      <w:r w:rsidR="00F93457" w:rsidRPr="00F93457">
        <w:rPr>
          <w:rFonts w:cs="Arial"/>
          <w:b/>
          <w:sz w:val="20"/>
          <w:szCs w:val="20"/>
        </w:rPr>
        <w:t>NP/PGNG/24/1019/OO/EH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4F47CA">
      <w:pPr>
        <w:autoSpaceDE w:val="0"/>
        <w:autoSpaceDN w:val="0"/>
        <w:adjustRightInd w:val="0"/>
        <w:spacing w:line="276" w:lineRule="auto"/>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4F47CA">
      <w:pPr>
        <w:spacing w:line="276" w:lineRule="auto"/>
        <w:ind w:left="432"/>
        <w:rPr>
          <w:rFonts w:cs="Arial"/>
          <w:sz w:val="20"/>
          <w:szCs w:val="20"/>
        </w:rPr>
      </w:pPr>
      <w:r w:rsidRPr="00275DFA">
        <w:rPr>
          <w:rFonts w:cs="Arial"/>
          <w:sz w:val="20"/>
          <w:szCs w:val="20"/>
        </w:rPr>
        <w:t>ul. Chemików 7</w:t>
      </w:r>
    </w:p>
    <w:p w14:paraId="070E32DD" w14:textId="0585F614" w:rsidR="00AF5E90" w:rsidRDefault="00AF5E90" w:rsidP="004F47CA">
      <w:pPr>
        <w:spacing w:line="276" w:lineRule="auto"/>
        <w:ind w:left="432"/>
        <w:rPr>
          <w:rFonts w:cs="Arial"/>
          <w:sz w:val="20"/>
          <w:szCs w:val="20"/>
        </w:rPr>
      </w:pPr>
      <w:r w:rsidRPr="00275DFA">
        <w:rPr>
          <w:rFonts w:cs="Arial"/>
          <w:sz w:val="20"/>
          <w:szCs w:val="20"/>
        </w:rPr>
        <w:t>09-411 Płock</w:t>
      </w:r>
    </w:p>
    <w:p w14:paraId="057868AE" w14:textId="77777777" w:rsidR="007B2C37" w:rsidRDefault="007B2C37" w:rsidP="004F47CA">
      <w:pPr>
        <w:spacing w:line="276" w:lineRule="auto"/>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4F47CA">
      <w:pPr>
        <w:spacing w:line="276" w:lineRule="auto"/>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4F47CA">
      <w:pPr>
        <w:spacing w:line="276" w:lineRule="auto"/>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4F47CA">
      <w:pPr>
        <w:spacing w:line="276" w:lineRule="auto"/>
        <w:ind w:left="432"/>
        <w:rPr>
          <w:rFonts w:cs="Arial"/>
          <w:color w:val="FF0000"/>
          <w:sz w:val="20"/>
          <w:szCs w:val="20"/>
        </w:rPr>
      </w:pPr>
    </w:p>
    <w:p w14:paraId="3A1107A5" w14:textId="77777777" w:rsidR="00AF5E90" w:rsidRPr="004F47CA" w:rsidRDefault="00AF5E90" w:rsidP="004F47CA">
      <w:pPr>
        <w:spacing w:line="276" w:lineRule="auto"/>
        <w:ind w:left="432"/>
        <w:rPr>
          <w:rStyle w:val="Hipercze"/>
          <w:rFonts w:cs="Arial"/>
          <w:color w:val="auto"/>
          <w:sz w:val="20"/>
          <w:szCs w:val="20"/>
          <w:u w:val="none"/>
        </w:rPr>
      </w:pPr>
      <w:r w:rsidRPr="004F47CA">
        <w:rPr>
          <w:rStyle w:val="Hipercze"/>
          <w:rFonts w:cs="Arial"/>
          <w:color w:val="auto"/>
          <w:sz w:val="20"/>
          <w:szCs w:val="20"/>
          <w:u w:val="none"/>
        </w:rPr>
        <w:t>Postępowanie prowadzane jest przez:</w:t>
      </w:r>
    </w:p>
    <w:p w14:paraId="3A5F0887" w14:textId="77777777" w:rsidR="00AF5E90" w:rsidRPr="004F47CA" w:rsidRDefault="00AF5E90" w:rsidP="004F47CA">
      <w:pPr>
        <w:spacing w:line="276" w:lineRule="auto"/>
        <w:ind w:left="432"/>
        <w:rPr>
          <w:rStyle w:val="Hipercze"/>
          <w:rFonts w:cs="Arial"/>
          <w:color w:val="auto"/>
          <w:sz w:val="20"/>
          <w:szCs w:val="20"/>
          <w:u w:val="none"/>
        </w:rPr>
      </w:pPr>
      <w:r w:rsidRPr="004F47CA">
        <w:rPr>
          <w:rStyle w:val="Hipercze"/>
          <w:rFonts w:cs="Arial"/>
          <w:color w:val="auto"/>
          <w:sz w:val="20"/>
          <w:szCs w:val="20"/>
          <w:u w:val="none"/>
        </w:rPr>
        <w:t>Oddział Centralny Polskie Górnictwo Naftowe i Gazownictwo w Warszawie</w:t>
      </w:r>
    </w:p>
    <w:p w14:paraId="6AD6F6BC" w14:textId="77777777" w:rsidR="00AF5E90" w:rsidRPr="004F47CA" w:rsidRDefault="00AF5E90" w:rsidP="004F47CA">
      <w:pPr>
        <w:spacing w:line="276" w:lineRule="auto"/>
        <w:ind w:left="432"/>
        <w:rPr>
          <w:rStyle w:val="Hipercze"/>
          <w:rFonts w:cs="Arial"/>
          <w:color w:val="auto"/>
          <w:sz w:val="20"/>
          <w:szCs w:val="20"/>
          <w:u w:val="none"/>
        </w:rPr>
      </w:pPr>
      <w:r w:rsidRPr="004F47CA">
        <w:rPr>
          <w:rStyle w:val="Hipercze"/>
          <w:rFonts w:cs="Arial"/>
          <w:color w:val="auto"/>
          <w:sz w:val="20"/>
          <w:szCs w:val="20"/>
          <w:u w:val="none"/>
        </w:rPr>
        <w:t>ul. Marcina Kasprzaka 25</w:t>
      </w:r>
    </w:p>
    <w:p w14:paraId="3E2FE2D8" w14:textId="1CCBB17F" w:rsidR="00AF5E90" w:rsidRPr="004F47CA" w:rsidRDefault="00AF5E90" w:rsidP="004F47CA">
      <w:pPr>
        <w:spacing w:line="276" w:lineRule="auto"/>
        <w:ind w:left="432"/>
        <w:rPr>
          <w:rFonts w:cs="Arial"/>
          <w:sz w:val="20"/>
          <w:szCs w:val="20"/>
        </w:rPr>
      </w:pPr>
      <w:r w:rsidRPr="004F47CA">
        <w:rPr>
          <w:rStyle w:val="Hipercze"/>
          <w:rFonts w:cs="Arial"/>
          <w:color w:val="auto"/>
          <w:sz w:val="20"/>
          <w:szCs w:val="20"/>
          <w:u w:val="none"/>
        </w:rPr>
        <w:t>01-224 Warszawa</w:t>
      </w:r>
    </w:p>
    <w:p w14:paraId="3A960CC8" w14:textId="77777777" w:rsidR="00F40506" w:rsidRPr="004F47CA" w:rsidRDefault="00F40506" w:rsidP="004F47CA">
      <w:pPr>
        <w:spacing w:line="276" w:lineRule="auto"/>
        <w:ind w:left="426"/>
        <w:jc w:val="left"/>
        <w:rPr>
          <w:rFonts w:cs="Arial"/>
          <w:sz w:val="20"/>
          <w:szCs w:val="20"/>
        </w:rPr>
      </w:pPr>
      <w:r w:rsidRPr="004F47CA">
        <w:rPr>
          <w:rFonts w:cs="Arial"/>
          <w:sz w:val="20"/>
          <w:szCs w:val="20"/>
        </w:rPr>
        <w:t>Osoba uprawniona do kontaktu  z Wykonawcami:</w:t>
      </w:r>
    </w:p>
    <w:p w14:paraId="297520B6" w14:textId="176E965E" w:rsidR="00F40506" w:rsidRPr="004F47CA" w:rsidRDefault="00F93457" w:rsidP="004F47CA">
      <w:pPr>
        <w:spacing w:line="276" w:lineRule="auto"/>
        <w:ind w:left="426"/>
        <w:jc w:val="left"/>
        <w:rPr>
          <w:rFonts w:cs="Arial"/>
          <w:sz w:val="20"/>
          <w:szCs w:val="20"/>
        </w:rPr>
      </w:pPr>
      <w:r>
        <w:rPr>
          <w:rFonts w:cs="Arial"/>
          <w:sz w:val="20"/>
          <w:szCs w:val="20"/>
        </w:rPr>
        <w:t>Beata Flint</w:t>
      </w:r>
    </w:p>
    <w:p w14:paraId="0D74A79C" w14:textId="7C29866D" w:rsidR="00F40506" w:rsidRPr="003E6DE7" w:rsidRDefault="00F40506" w:rsidP="004F47CA">
      <w:pPr>
        <w:spacing w:line="276" w:lineRule="auto"/>
        <w:ind w:left="426"/>
        <w:jc w:val="left"/>
        <w:rPr>
          <w:rFonts w:cs="Arial"/>
          <w:sz w:val="20"/>
          <w:szCs w:val="20"/>
        </w:rPr>
      </w:pPr>
      <w:r w:rsidRPr="003E6DE7">
        <w:rPr>
          <w:rFonts w:cs="Arial"/>
          <w:sz w:val="20"/>
          <w:szCs w:val="20"/>
        </w:rPr>
        <w:t xml:space="preserve">e-mail: </w:t>
      </w:r>
      <w:hyperlink r:id="rId12" w:history="1">
        <w:r w:rsidR="00F93457" w:rsidRPr="00DB3D32">
          <w:rPr>
            <w:rStyle w:val="Hipercze"/>
            <w:rFonts w:cs="Arial"/>
            <w:b/>
            <w:sz w:val="20"/>
            <w:szCs w:val="20"/>
          </w:rPr>
          <w:t>beata.flint@pgnig.pl</w:t>
        </w:r>
      </w:hyperlink>
      <w:r w:rsidR="004F47CA" w:rsidRPr="003E6DE7">
        <w:rPr>
          <w:rFonts w:cs="Arial"/>
          <w:color w:val="002060"/>
          <w:sz w:val="20"/>
          <w:szCs w:val="20"/>
        </w:rPr>
        <w:t xml:space="preserve"> </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2914B588" w14:textId="07CA72C1" w:rsidR="00CE70BE" w:rsidRDefault="00085E9D" w:rsidP="00CE70BE">
      <w:pPr>
        <w:pStyle w:val="Styl11"/>
      </w:pPr>
      <w:r w:rsidRPr="004F47CA">
        <w:t>Zamawiający po dokonaniu oceny ofert pod kątem formalno-prawnym dopuszcza przeprowadzenie negocjacji w celu:</w:t>
      </w:r>
      <w:r w:rsidR="004F47CA" w:rsidRPr="004F47CA">
        <w:t xml:space="preserve"> </w:t>
      </w:r>
    </w:p>
    <w:p w14:paraId="47A0A1F3" w14:textId="77777777" w:rsidR="00CE70BE" w:rsidRPr="00CE70BE" w:rsidRDefault="00CE70BE" w:rsidP="00CE70BE">
      <w:pPr>
        <w:pStyle w:val="Styla"/>
      </w:pPr>
      <w:r w:rsidRPr="00CE70BE">
        <w:t>podniesienia efektywności przedmiotu zamówienia określonego w opisie przedmiotu zamówienia i projekcie umowy,</w:t>
      </w:r>
    </w:p>
    <w:p w14:paraId="7871CBAE" w14:textId="3B7F1437" w:rsidR="00CE70BE" w:rsidRPr="00CE70BE" w:rsidRDefault="00CE70BE" w:rsidP="00CE70BE">
      <w:pPr>
        <w:pStyle w:val="Styla"/>
      </w:pPr>
      <w:r w:rsidRPr="00CE70BE">
        <w:t>optymalizacji warunków handlowych.</w:t>
      </w:r>
    </w:p>
    <w:p w14:paraId="4AE2A616" w14:textId="1C521C8E" w:rsidR="00CE70BE" w:rsidRPr="00CE70BE" w:rsidRDefault="00CE70BE" w:rsidP="00CE70BE">
      <w:pPr>
        <w:pStyle w:val="Styl111"/>
        <w:ind w:left="1701" w:hanging="981"/>
      </w:pPr>
      <w:r w:rsidRPr="00CE70BE">
        <w:t>W przypadku, o którym mowa w pkt. 2.2.</w:t>
      </w:r>
      <w:r w:rsidRPr="00CE70BE">
        <w:t xml:space="preserve"> lit. a</w:t>
      </w:r>
      <w:r w:rsidRPr="00CE70BE">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740A7DA5" w14:textId="55B8720A" w:rsidR="00CE70BE" w:rsidRPr="00CE70BE" w:rsidRDefault="00CE70BE" w:rsidP="00CE70BE">
      <w:pPr>
        <w:pStyle w:val="Styl111"/>
        <w:ind w:left="1701" w:hanging="981"/>
      </w:pPr>
      <w:r w:rsidRPr="00CE70BE">
        <w:t>W przypadku, o którym mowa w pkt. 2.2.</w:t>
      </w:r>
      <w:r w:rsidRPr="00CE70BE">
        <w:t xml:space="preserve"> lit. b</w:t>
      </w:r>
      <w:r w:rsidRPr="00CE70BE">
        <w:t>) negocjacje treści oferty prowadzone są w celu optymalizacji warunków handlowych w zakresie ceny. Po zakończeniu negocjacji Zamawiający zaprasza Wykonawców do złożenia aktualizacji oferty.</w:t>
      </w:r>
      <w:r w:rsidRPr="00CE70BE">
        <w:rPr>
          <w:bCs/>
        </w:rPr>
        <w:t xml:space="preserve"> </w:t>
      </w:r>
    </w:p>
    <w:p w14:paraId="5183131C" w14:textId="77777777" w:rsidR="00CE70BE" w:rsidRPr="00CE70BE" w:rsidRDefault="00CE70BE" w:rsidP="00CE70BE">
      <w:pPr>
        <w:pStyle w:val="Styl111"/>
        <w:ind w:left="1701" w:hanging="981"/>
      </w:pPr>
      <w:r w:rsidRPr="00CE70BE">
        <w:rPr>
          <w:bCs/>
        </w:rPr>
        <w:t>Negocjacje mogą być przeprowadzone z Wykonawcami, którzy nie podlegają wykluczeniu lub których oferty nie zostały odrzucone.</w:t>
      </w:r>
    </w:p>
    <w:p w14:paraId="2C80EFDE" w14:textId="0F7C9B0E" w:rsidR="00CE70BE" w:rsidRPr="00CE70BE" w:rsidRDefault="00CE70BE" w:rsidP="00CE70BE">
      <w:pPr>
        <w:pStyle w:val="Styl111"/>
        <w:ind w:left="1701" w:hanging="981"/>
      </w:pPr>
      <w:r w:rsidRPr="00CE70BE">
        <w:rPr>
          <w:bCs/>
        </w:rPr>
        <w:t>Negocjacje mogą być przeprowadzone ze wszystkimi Wykonawcami, którzy złożyli oferty w postępowaniu z zastrzeżeniem pkt 2.2</w:t>
      </w:r>
      <w:r w:rsidRPr="00CE70BE">
        <w:rPr>
          <w:bCs/>
        </w:rPr>
        <w:t>.3</w:t>
      </w:r>
      <w:r w:rsidRPr="00CE70BE">
        <w:rPr>
          <w:bCs/>
        </w:rPr>
        <w:t xml:space="preserve"> lub z Wykonawcą, który złożył najkorzystniejszą ofertę (lub jedyną ofertę).</w:t>
      </w:r>
    </w:p>
    <w:p w14:paraId="697ED131" w14:textId="77777777" w:rsidR="00CE70BE" w:rsidRPr="00CE70BE" w:rsidRDefault="00CE70BE" w:rsidP="00CE70BE">
      <w:pPr>
        <w:pStyle w:val="Styl111"/>
        <w:ind w:left="1701" w:hanging="981"/>
      </w:pPr>
      <w:r w:rsidRPr="00CE70BE">
        <w:t>Zamawiający przekazuje</w:t>
      </w:r>
      <w:r w:rsidRPr="00CE70BE" w:rsidDel="000D17E8">
        <w:t xml:space="preserve"> </w:t>
      </w:r>
      <w:r w:rsidRPr="00CE70BE">
        <w:t>Wykonawcom zaproszenie do negocjacji informując ich o terminie, miejscu i formie prowadzonych negocjacji.</w:t>
      </w:r>
    </w:p>
    <w:p w14:paraId="412C31D2" w14:textId="77777777" w:rsidR="00CE70BE" w:rsidRPr="00CE70BE" w:rsidRDefault="00CE70BE" w:rsidP="00CE70BE">
      <w:pPr>
        <w:pStyle w:val="Styl111"/>
        <w:ind w:left="1701" w:hanging="981"/>
      </w:pPr>
      <w:r w:rsidRPr="00CE70BE">
        <w:t>Negocjacje mogą zostać przeprowadzone w jednej lub kilku rundach negocjacyjnych,</w:t>
      </w:r>
    </w:p>
    <w:p w14:paraId="57802A24" w14:textId="7EC5D061" w:rsidR="00CE70BE" w:rsidRPr="00CE70BE" w:rsidRDefault="00CE70BE" w:rsidP="00CE70BE">
      <w:pPr>
        <w:pStyle w:val="Styl111"/>
        <w:ind w:left="1701" w:hanging="981"/>
      </w:pPr>
      <w:r w:rsidRPr="00CE70BE">
        <w:t xml:space="preserve">Oferta złożona w trakcie negocjacji w zakresie wskazanym w pkt. 2.2. lit. </w:t>
      </w:r>
      <w:r w:rsidRPr="00CE70BE">
        <w:t>b</w:t>
      </w:r>
      <w:r w:rsidRPr="00CE70BE">
        <w:t xml:space="preserve">) nie może być mniej korzystna dla Zamawiającego niż oferta złożona w postępowaniu. </w:t>
      </w:r>
    </w:p>
    <w:p w14:paraId="6ADD93A6" w14:textId="29EBEE20" w:rsidR="00CE70BE" w:rsidRPr="00CE70BE" w:rsidRDefault="00CE70BE" w:rsidP="00CE70BE">
      <w:pPr>
        <w:pStyle w:val="Styl111"/>
        <w:ind w:left="1701" w:hanging="981"/>
      </w:pPr>
      <w:r w:rsidRPr="00CE70BE">
        <w:t>Oferta złożona w trakcie negocjacji w zakresie wskazanym w pkt. 2.2</w:t>
      </w:r>
      <w:r w:rsidRPr="00CE70BE">
        <w:t>. lit. a</w:t>
      </w:r>
      <w:r w:rsidRPr="00CE70BE">
        <w:t xml:space="preserve">) może być mniej korzystna dla Zamawiającego niż oferta złożona w postępowaniu. </w:t>
      </w:r>
    </w:p>
    <w:p w14:paraId="517628B6" w14:textId="77777777" w:rsidR="00CE70BE" w:rsidRPr="00CE70BE" w:rsidRDefault="00CE70BE" w:rsidP="00CE70BE">
      <w:pPr>
        <w:pStyle w:val="Styl111"/>
        <w:ind w:left="1701" w:hanging="981"/>
      </w:pPr>
      <w:r w:rsidRPr="00CE70BE">
        <w:lastRenderedPageBreak/>
        <w:t>Zamawiający może udzielić wyjaśnień do zmian wprowadzonych do dokumentacji Postępowania wskutek przeprowadzonych negocjacji.</w:t>
      </w:r>
    </w:p>
    <w:p w14:paraId="3D04AD0D" w14:textId="77777777" w:rsidR="00CE70BE" w:rsidRPr="00CE70BE" w:rsidRDefault="00CE70BE" w:rsidP="00CE70BE">
      <w:pPr>
        <w:pStyle w:val="Styl111"/>
        <w:ind w:left="1701" w:hanging="981"/>
      </w:pPr>
      <w:r w:rsidRPr="00CE70BE">
        <w:t xml:space="preserve">Zamawiający nie udziela podczas negocjacji informacji w sposób, który mógłby zapewnić niektórym Wykonawcom przewagę nad innymi Wykonawcami. </w:t>
      </w:r>
    </w:p>
    <w:p w14:paraId="7CA11786" w14:textId="0E128CCB" w:rsidR="00CE70BE" w:rsidRPr="00CE70BE" w:rsidRDefault="00CE70BE" w:rsidP="00CE70BE">
      <w:pPr>
        <w:pStyle w:val="Styl111"/>
        <w:ind w:left="1701" w:hanging="981"/>
      </w:pPr>
      <w:r w:rsidRPr="00CE70BE">
        <w:t>Prowadzone negocjacje mają charakter poufny.</w:t>
      </w:r>
    </w:p>
    <w:p w14:paraId="0F89984B" w14:textId="25FAFEFB" w:rsidR="00270605" w:rsidRDefault="00270605" w:rsidP="00CE70BE">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3"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4"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lastRenderedPageBreak/>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133AAD57" w:rsidR="00085E9D" w:rsidRDefault="00085E9D" w:rsidP="009C6996">
      <w:pPr>
        <w:pStyle w:val="Styl11"/>
      </w:pPr>
      <w:r w:rsidRPr="002B6557">
        <w:t xml:space="preserve">Godziny pracy </w:t>
      </w:r>
      <w:r w:rsidR="00A0466B">
        <w:t>Zamawiającego</w:t>
      </w:r>
      <w:r w:rsidRPr="002B6557">
        <w:t>: w dni powszednie od poniedziałku do piątku: w godz.: 0</w:t>
      </w:r>
      <w:r w:rsidR="004F47CA">
        <w:t>9</w:t>
      </w:r>
      <w:r w:rsidRPr="002B6557">
        <w:t>:00-1</w:t>
      </w:r>
      <w:r w:rsidR="004F47CA">
        <w:t>5</w:t>
      </w:r>
      <w:r w:rsidRPr="002B6557">
        <w:t>:00.</w:t>
      </w:r>
    </w:p>
    <w:p w14:paraId="67796D73" w14:textId="61AB109B" w:rsidR="00F57983" w:rsidRPr="004F47CA" w:rsidRDefault="00517967" w:rsidP="004F47CA">
      <w:pPr>
        <w:pStyle w:val="Styl11"/>
      </w:pPr>
      <w:r>
        <w:t xml:space="preserve">W trakcie prowadzonego postępowania Zamawiający nie dopuszcza komunikacji telefonicznej z Wykonawcami. </w:t>
      </w:r>
    </w:p>
    <w:p w14:paraId="3FB2E456" w14:textId="5F7A6DD1" w:rsidR="00085E9D" w:rsidRPr="004F47CA" w:rsidRDefault="00085E9D" w:rsidP="009C6996">
      <w:pPr>
        <w:pStyle w:val="Styl11"/>
      </w:pPr>
      <w:r w:rsidRPr="004F47CA">
        <w:t>Zamawiający dopuszcza komunikację poprzez e-mail. Korespondencję (z wyłączeniem oferty, któr</w:t>
      </w:r>
      <w:r w:rsidR="005E44DE" w:rsidRPr="004F47CA">
        <w:t>ą</w:t>
      </w:r>
      <w:r w:rsidRPr="004F47CA">
        <w:t xml:space="preserve"> należy przesła</w:t>
      </w:r>
      <w:r w:rsidR="004F47CA" w:rsidRPr="004F47CA">
        <w:t>ć na adres wskazany w pkt. 22.1</w:t>
      </w:r>
      <w:r w:rsidR="008E44CD" w:rsidRPr="004F47CA">
        <w:t>.</w:t>
      </w:r>
      <w:r w:rsidRPr="004F47CA">
        <w:t xml:space="preserve"> SWZ) należy kierować na adres osoby uprawnionej do kontaktów z Wykonawcami wskazany w pkt 1 </w:t>
      </w:r>
      <w:r w:rsidR="00F6251F" w:rsidRPr="004F47CA">
        <w:t>SWZ</w:t>
      </w:r>
      <w:r w:rsidRPr="004F47CA">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426B3BCD" w14:textId="197174DE" w:rsidR="00F40506" w:rsidRPr="004F47CA" w:rsidRDefault="00F40506" w:rsidP="004F47CA">
      <w:pPr>
        <w:pStyle w:val="Styl11"/>
      </w:pPr>
      <w:r w:rsidRPr="0036488B">
        <w:t xml:space="preserve">Przedmiotem zamówienia jest </w:t>
      </w:r>
      <w:r w:rsidR="004F47CA">
        <w:t>w</w:t>
      </w:r>
      <w:r w:rsidR="004F47CA" w:rsidRPr="004F47CA">
        <w:t>ykonanie drugiej linii północnego ogrodzenia zakładu</w:t>
      </w:r>
      <w:r w:rsidR="004F47CA">
        <w:t>.</w:t>
      </w:r>
    </w:p>
    <w:p w14:paraId="2D874702" w14:textId="4A1C0AC2" w:rsidR="00CD6ADD" w:rsidRPr="009C6996" w:rsidRDefault="00CD6ADD" w:rsidP="009C6996">
      <w:pPr>
        <w:pStyle w:val="Styl11"/>
      </w:pPr>
      <w:r w:rsidRPr="009C6996">
        <w:t xml:space="preserve">Rodzaj </w:t>
      </w:r>
      <w:r w:rsidRPr="00045A66">
        <w:t>zamówienia: robota budowlana</w:t>
      </w:r>
      <w:r w:rsidR="004F47CA" w:rsidRPr="00045A66">
        <w:t>.</w:t>
      </w:r>
    </w:p>
    <w:p w14:paraId="2A92A199" w14:textId="44FA9961" w:rsidR="00EE7A4B" w:rsidRPr="003E6DE7" w:rsidRDefault="001919DB" w:rsidP="00EE7A4B">
      <w:pPr>
        <w:pStyle w:val="Styl11"/>
      </w:pPr>
      <w:r w:rsidRPr="009C6996">
        <w:t>O</w:t>
      </w:r>
      <w:r w:rsidR="00F40506" w:rsidRPr="009C6996">
        <w:t xml:space="preserve">pis przedmiotu zamówienia stanowi </w:t>
      </w:r>
      <w:r w:rsidR="00D02D33" w:rsidRPr="00045A66">
        <w:t>Z</w:t>
      </w:r>
      <w:r w:rsidR="00EF5C9F" w:rsidRPr="00045A66">
        <w:rPr>
          <w:iCs/>
        </w:rPr>
        <w:t>ałącznik</w:t>
      </w:r>
      <w:r w:rsidR="00F40506" w:rsidRPr="00045A66">
        <w:rPr>
          <w:iCs/>
        </w:rPr>
        <w:t xml:space="preserve"> nr </w:t>
      </w:r>
      <w:r w:rsidR="004F47CA" w:rsidRPr="00045A66">
        <w:rPr>
          <w:iCs/>
        </w:rPr>
        <w:t>2</w:t>
      </w:r>
      <w:r w:rsidR="00F40506" w:rsidRPr="00045A66">
        <w:rPr>
          <w:iCs/>
        </w:rPr>
        <w:t xml:space="preserve"> </w:t>
      </w:r>
      <w:r w:rsidR="004E76F7" w:rsidRPr="00045A66">
        <w:rPr>
          <w:iCs/>
        </w:rPr>
        <w:t xml:space="preserve">do </w:t>
      </w:r>
      <w:r w:rsidR="006C29FD" w:rsidRPr="00045A66">
        <w:rPr>
          <w:iCs/>
        </w:rPr>
        <w:t>SWZ</w:t>
      </w:r>
      <w:r w:rsidR="004F47CA" w:rsidRPr="00045A66">
        <w:rPr>
          <w:iCs/>
        </w:rPr>
        <w:t>.</w:t>
      </w:r>
      <w:r w:rsidR="004F47CA">
        <w:rPr>
          <w:b/>
          <w:iCs/>
        </w:rPr>
        <w:t xml:space="preserve"> </w:t>
      </w:r>
    </w:p>
    <w:p w14:paraId="5CDAE5CB" w14:textId="1A7C2D15" w:rsidR="003E6DE7" w:rsidRPr="00705444" w:rsidRDefault="006800D9" w:rsidP="00EE7A4B">
      <w:pPr>
        <w:pStyle w:val="Styl11"/>
        <w:rPr>
          <w:u w:val="single"/>
        </w:rPr>
      </w:pPr>
      <w:r w:rsidRPr="00705444">
        <w:rPr>
          <w:b/>
          <w:iCs/>
          <w:u w:val="single"/>
        </w:rPr>
        <w:t>Zamawiający</w:t>
      </w:r>
      <w:r w:rsidR="003E6DE7" w:rsidRPr="00705444">
        <w:rPr>
          <w:b/>
          <w:iCs/>
          <w:u w:val="single"/>
        </w:rPr>
        <w:t xml:space="preserve"> udostępni </w:t>
      </w:r>
      <w:r w:rsidRPr="00705444">
        <w:rPr>
          <w:b/>
          <w:iCs/>
          <w:u w:val="single"/>
        </w:rPr>
        <w:t>dokumenty tj.: P</w:t>
      </w:r>
      <w:r w:rsidR="003E6DE7" w:rsidRPr="00705444">
        <w:rPr>
          <w:b/>
          <w:iCs/>
          <w:u w:val="single"/>
        </w:rPr>
        <w:t xml:space="preserve">rzedmiar </w:t>
      </w:r>
      <w:r w:rsidRPr="00705444">
        <w:rPr>
          <w:b/>
          <w:iCs/>
          <w:u w:val="single"/>
        </w:rPr>
        <w:t>R</w:t>
      </w:r>
      <w:r w:rsidR="003E6DE7" w:rsidRPr="00705444">
        <w:rPr>
          <w:b/>
          <w:iCs/>
          <w:u w:val="single"/>
        </w:rPr>
        <w:t xml:space="preserve">obót oraz Kosztorys Ofertowy Wykonawcy </w:t>
      </w:r>
      <w:r w:rsidRPr="00705444">
        <w:rPr>
          <w:b/>
          <w:iCs/>
          <w:u w:val="single"/>
        </w:rPr>
        <w:t>podczas wizji lokalnej.</w:t>
      </w:r>
    </w:p>
    <w:p w14:paraId="666ABF13" w14:textId="44381655" w:rsidR="00125875" w:rsidRDefault="00125875" w:rsidP="003E6DE7">
      <w:pPr>
        <w:pStyle w:val="Styl11"/>
      </w:pPr>
      <w:r w:rsidRPr="00045A66">
        <w:t xml:space="preserve">Zamawiający </w:t>
      </w:r>
      <w:r w:rsidRPr="00156D91">
        <w:rPr>
          <w:b/>
          <w:u w:val="single"/>
        </w:rPr>
        <w:t>wymaga aby Wykonawca</w:t>
      </w:r>
      <w:r w:rsidRPr="00045A66">
        <w:t xml:space="preserve"> przed złożeniem oferty przeprowadził wizję lokalną. Wizję lokalną będzie mógł przeprowadzić Wykonawca, który co najmniej na </w:t>
      </w:r>
      <w:r w:rsidRPr="00045A66">
        <w:rPr>
          <w:b/>
        </w:rPr>
        <w:t>3 dni robocze</w:t>
      </w:r>
      <w:r w:rsidRPr="00045A66">
        <w:t xml:space="preserve"> przed upływem terminu składania ofert, określonym w pkt. 22.1, zgłosi chęć jej przeprowadzenia. Wykonawca zobowiązany jest przed przeprowadzeniem wizji złożyć wniosek za pośrednictwem poczty elektronicznej</w:t>
      </w:r>
      <w:r w:rsidR="003E6DE7">
        <w:t xml:space="preserve">. </w:t>
      </w:r>
      <w:r w:rsidR="003E6DE7" w:rsidRPr="003E6DE7">
        <w:t>Osoba do kontaktu w sprawie prze</w:t>
      </w:r>
      <w:r w:rsidR="003E6DE7">
        <w:t>prowadzenia wizji lokalnej: Pan</w:t>
      </w:r>
      <w:r w:rsidR="003E6DE7" w:rsidRPr="003E6DE7">
        <w:t xml:space="preserve"> Piotr Kałuża</w:t>
      </w:r>
      <w:r w:rsidR="003E6DE7">
        <w:t xml:space="preserve">; </w:t>
      </w:r>
      <w:r w:rsidRPr="00045A66">
        <w:t xml:space="preserve">adres e-mail: </w:t>
      </w:r>
      <w:hyperlink r:id="rId15" w:history="1">
        <w:r w:rsidR="003E6DE7" w:rsidRPr="00E42379">
          <w:rPr>
            <w:rStyle w:val="Hipercze"/>
          </w:rPr>
          <w:t>piotr.kaluza@pgnig.pl</w:t>
        </w:r>
      </w:hyperlink>
      <w:r w:rsidR="003E6DE7">
        <w:t xml:space="preserve">, tel.: </w:t>
      </w:r>
      <w:r w:rsidR="003E6DE7" w:rsidRPr="003E6DE7">
        <w:t>+48 62 736 44 41 ext. 184</w:t>
      </w:r>
      <w:r w:rsidR="003E6DE7">
        <w:t xml:space="preserve"> lub </w:t>
      </w:r>
      <w:r w:rsidR="003E6DE7" w:rsidRPr="003E6DE7">
        <w:t>Marcin Kujawa; adres e-mail:</w:t>
      </w:r>
      <w:r w:rsidR="003E6DE7">
        <w:t xml:space="preserve"> </w:t>
      </w:r>
      <w:hyperlink r:id="rId16" w:history="1">
        <w:r w:rsidR="003E6DE7" w:rsidRPr="00E42379">
          <w:rPr>
            <w:rStyle w:val="Hipercze"/>
          </w:rPr>
          <w:t>marcin.kujawa@pgnig.pl</w:t>
        </w:r>
      </w:hyperlink>
      <w:r w:rsidR="003E6DE7">
        <w:t xml:space="preserve">, </w:t>
      </w:r>
      <w:r w:rsidR="003E6DE7" w:rsidRPr="003E6DE7">
        <w:t>tel.:</w:t>
      </w:r>
      <w:r w:rsidR="003E6DE7">
        <w:t xml:space="preserve"> +48 62 736 44 41 </w:t>
      </w:r>
      <w:r w:rsidR="003E6DE7" w:rsidRPr="003E6DE7">
        <w:t xml:space="preserve">ext. </w:t>
      </w:r>
      <w:r w:rsidR="008A5C83" w:rsidRPr="008A5C83">
        <w:t>180</w:t>
      </w:r>
      <w:r w:rsidR="003E6DE7" w:rsidRPr="008A5C83">
        <w:t>.</w:t>
      </w:r>
    </w:p>
    <w:p w14:paraId="7F667CD2" w14:textId="77777777" w:rsidR="00125875" w:rsidRPr="00045A66" w:rsidRDefault="00125875" w:rsidP="00125875">
      <w:pPr>
        <w:pStyle w:val="Styl11"/>
        <w:numPr>
          <w:ilvl w:val="0"/>
          <w:numId w:val="0"/>
        </w:numPr>
        <w:ind w:left="709" w:hanging="425"/>
      </w:pPr>
      <w:r w:rsidRPr="00045A66">
        <w:t>a)   Wykonawca do ww. wniosku musi załączyć następujące dokumenty:</w:t>
      </w:r>
    </w:p>
    <w:p w14:paraId="09618666" w14:textId="77777777" w:rsidR="00DC7824" w:rsidRPr="00045A66" w:rsidRDefault="00125875" w:rsidP="00C46DD3">
      <w:pPr>
        <w:pStyle w:val="Styl11"/>
        <w:numPr>
          <w:ilvl w:val="0"/>
          <w:numId w:val="31"/>
        </w:numPr>
      </w:pPr>
      <w:r w:rsidRPr="00045A66">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7011FA1" w14:textId="6A9C81C1" w:rsidR="00125875" w:rsidRPr="00045A66" w:rsidRDefault="00125875" w:rsidP="00C46DD3">
      <w:pPr>
        <w:pStyle w:val="Styl11"/>
        <w:numPr>
          <w:ilvl w:val="0"/>
          <w:numId w:val="31"/>
        </w:numPr>
      </w:pPr>
      <w:r w:rsidRPr="00045A66">
        <w:t xml:space="preserve">podpisane zgodnie z reprezentacją Wykonawcy oświadczenie o zachowaniu poufności </w:t>
      </w:r>
      <w:r w:rsidRPr="00045A66">
        <w:br/>
        <w:t xml:space="preserve">w wersji </w:t>
      </w:r>
      <w:r w:rsidRPr="00D26844">
        <w:t xml:space="preserve">zgodnej z Załącznikiem nr </w:t>
      </w:r>
      <w:r w:rsidR="00D26844" w:rsidRPr="00D26844">
        <w:t>5</w:t>
      </w:r>
      <w:r w:rsidRPr="00D26844">
        <w:t xml:space="preserve"> do SWZ. </w:t>
      </w:r>
      <w:r w:rsidRPr="00045A66">
        <w:t>Oświadczenie musi być podpisane przez osoby wskazane w dokumencie uprawniającym do występowania w obrocie prawnym (np. KRS) lub posiadające pełnomocnictwo. W przypadku posiadania pełnomocnictwa - należy je dołączyć do ww. Oświadczenia.</w:t>
      </w:r>
    </w:p>
    <w:p w14:paraId="19CD0A70" w14:textId="2B9EC677" w:rsidR="00125875" w:rsidRPr="00045A66" w:rsidRDefault="00125875" w:rsidP="004F47CA">
      <w:pPr>
        <w:pStyle w:val="Styl11"/>
        <w:numPr>
          <w:ilvl w:val="0"/>
          <w:numId w:val="0"/>
        </w:numPr>
        <w:ind w:left="567" w:hanging="283"/>
      </w:pPr>
      <w:r w:rsidRPr="00045A66">
        <w:t>b) Osoba wskazana do umówienia terminu wizji lokalnej nie będzie udzielała Wykonawcom odpowiedzi na pytania dotyczące treści SWZ lub procedury przetargowej.</w:t>
      </w:r>
    </w:p>
    <w:p w14:paraId="6CCFC155" w14:textId="77777777" w:rsidR="00E35626" w:rsidRPr="00C24A40" w:rsidRDefault="00E35626" w:rsidP="004F4CEF">
      <w:pPr>
        <w:pStyle w:val="Styl1"/>
      </w:pPr>
      <w:bookmarkStart w:id="0" w:name="_Toc479595440"/>
      <w:r w:rsidRPr="00F40506">
        <w:lastRenderedPageBreak/>
        <w:t>Warunki realizacji zamówienia</w:t>
      </w:r>
    </w:p>
    <w:bookmarkEnd w:id="0"/>
    <w:p w14:paraId="7938BD62" w14:textId="1E6B759B" w:rsidR="00F40506" w:rsidRPr="00F40506" w:rsidRDefault="00F40506" w:rsidP="00F93457">
      <w:pPr>
        <w:pStyle w:val="Styl11"/>
      </w:pPr>
      <w:r w:rsidRPr="00F40506">
        <w:t xml:space="preserve">Szczegółowe warunki realizacji zamówienia </w:t>
      </w:r>
      <w:r w:rsidR="00931112">
        <w:t>zostały określone we</w:t>
      </w:r>
      <w:r w:rsidR="00931112" w:rsidRPr="00F40506">
        <w:t xml:space="preserve"> wz</w:t>
      </w:r>
      <w:r w:rsidR="00931112">
        <w:t>orze</w:t>
      </w:r>
      <w:r w:rsidR="00931112" w:rsidRPr="00F40506">
        <w:t xml:space="preserve"> umowy stanowiąc</w:t>
      </w:r>
      <w:r w:rsidR="00F67218">
        <w:t>ym</w:t>
      </w:r>
      <w:r w:rsidR="00931112" w:rsidRPr="00F40506">
        <w:rPr>
          <w:b/>
          <w:highlight w:val="yellow"/>
        </w:rPr>
        <w:t xml:space="preserve"> </w:t>
      </w:r>
      <w:r w:rsidR="00D02D33" w:rsidRPr="004F47CA">
        <w:t>Z</w:t>
      </w:r>
      <w:r w:rsidRPr="004F47CA">
        <w:t xml:space="preserve">ałącznik </w:t>
      </w:r>
      <w:r w:rsidR="004F47CA">
        <w:t>3</w:t>
      </w:r>
      <w:r w:rsidRPr="00F40506">
        <w:rPr>
          <w:b/>
        </w:rPr>
        <w:t xml:space="preserve"> </w:t>
      </w:r>
      <w:r w:rsidRPr="004F47CA">
        <w:t xml:space="preserve">do </w:t>
      </w:r>
      <w:r w:rsidR="006C29FD" w:rsidRPr="004F47CA">
        <w:t>SWZ</w:t>
      </w:r>
      <w:r w:rsidRPr="004F47CA">
        <w:t>.</w:t>
      </w:r>
    </w:p>
    <w:p w14:paraId="2341347C" w14:textId="77777777" w:rsidR="00543302" w:rsidRPr="00C24A40" w:rsidRDefault="00543302" w:rsidP="004F4CEF">
      <w:pPr>
        <w:pStyle w:val="Styl1"/>
      </w:pPr>
      <w:r w:rsidRPr="00F40506">
        <w:t>Termin realizacji zamówienia</w:t>
      </w:r>
    </w:p>
    <w:p w14:paraId="17872E8C" w14:textId="543586BD" w:rsidR="00F40506" w:rsidRPr="004F47CA" w:rsidRDefault="00F40506" w:rsidP="00F93457">
      <w:pPr>
        <w:pStyle w:val="Styl11"/>
        <w:rPr>
          <w:i/>
        </w:rPr>
      </w:pPr>
      <w:r w:rsidRPr="004F47CA">
        <w:t xml:space="preserve">Zamówienie będzie zrealizowane w terminie </w:t>
      </w:r>
      <w:r w:rsidR="00C9183E">
        <w:t>5</w:t>
      </w:r>
      <w:r w:rsidR="004F47CA" w:rsidRPr="004F47CA">
        <w:t xml:space="preserve"> (</w:t>
      </w:r>
      <w:r w:rsidR="00C9183E">
        <w:t>pięciu</w:t>
      </w:r>
      <w:r w:rsidR="004F47CA" w:rsidRPr="004F47CA">
        <w:t xml:space="preserve">) tygodni od daty podpisania Umowy, zgodnie z zapisami OPZ oraz </w:t>
      </w:r>
      <w:r w:rsidRPr="004F47CA">
        <w:t xml:space="preserve">§ </w:t>
      </w:r>
      <w:r w:rsidR="004F47CA" w:rsidRPr="004F47CA">
        <w:t xml:space="preserve">6 </w:t>
      </w:r>
      <w:r w:rsidRPr="004F47CA">
        <w:t xml:space="preserve"> </w:t>
      </w:r>
      <w:r w:rsidR="00CD6ADD" w:rsidRPr="004F47CA">
        <w:t xml:space="preserve">wzoru </w:t>
      </w:r>
      <w:r w:rsidR="004F47CA" w:rsidRPr="004F47CA">
        <w:t>U</w:t>
      </w:r>
      <w:r w:rsidRPr="004F47CA">
        <w:t>mowy.</w:t>
      </w:r>
    </w:p>
    <w:p w14:paraId="123C9B23" w14:textId="77777777" w:rsidR="007B5698" w:rsidRPr="007B5698" w:rsidRDefault="007B5698" w:rsidP="004F4CEF">
      <w:pPr>
        <w:pStyle w:val="Styl1"/>
      </w:pPr>
      <w:r w:rsidRPr="007B5698">
        <w:t>Zamówienia częściowe</w:t>
      </w:r>
    </w:p>
    <w:p w14:paraId="4F50490F" w14:textId="552F2C10" w:rsidR="00F40506" w:rsidRPr="007B5698" w:rsidRDefault="00F40506" w:rsidP="009C6996">
      <w:pPr>
        <w:pStyle w:val="Styl11"/>
      </w:pPr>
      <w:r w:rsidRPr="004F47CA">
        <w:t xml:space="preserve">Zamawiający nie dopuszcza składania </w:t>
      </w:r>
      <w:r w:rsidRPr="007B5698">
        <w:t>ofert częściowych.</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7B78B7AB" w:rsidR="00162E24" w:rsidRPr="004F47CA" w:rsidRDefault="00F40506" w:rsidP="009C6996">
      <w:pPr>
        <w:pStyle w:val="Styl11"/>
      </w:pPr>
      <w:r w:rsidRPr="00162E24">
        <w:t xml:space="preserve">Zamawiający </w:t>
      </w:r>
      <w:r w:rsidRPr="004F47CA">
        <w:t>nie dopuszcza składania ofert wariantowych.</w:t>
      </w:r>
      <w:bookmarkStart w:id="1" w:name="_Toc165626656"/>
      <w:bookmarkStart w:id="2" w:name="_Toc479595442"/>
      <w:bookmarkStart w:id="3" w:name="_Toc139608600"/>
    </w:p>
    <w:p w14:paraId="1645CB9F" w14:textId="2B3078E2" w:rsidR="007D7C5D" w:rsidRPr="004F47CA" w:rsidRDefault="007D7C5D" w:rsidP="009C6996">
      <w:pPr>
        <w:pStyle w:val="Styl11"/>
      </w:pPr>
      <w:r w:rsidRPr="004F47CA">
        <w:t>Zamawiający informuje, że nie przewiduje udzielenia zamówień uzupełniających</w:t>
      </w:r>
      <w:r w:rsidR="00162E24" w:rsidRPr="004F47CA">
        <w:t>.</w:t>
      </w:r>
    </w:p>
    <w:p w14:paraId="7D9A4DC4" w14:textId="12A91764" w:rsidR="007E4672" w:rsidRPr="00162E24" w:rsidRDefault="007E4672" w:rsidP="009C6996">
      <w:pPr>
        <w:pStyle w:val="Styl11"/>
      </w:pPr>
      <w:r w:rsidRPr="004F47CA">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1"/>
    <w:bookmarkEnd w:id="2"/>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6800D9" w:rsidRDefault="00D53237" w:rsidP="009C6996">
      <w:pPr>
        <w:pStyle w:val="Styl11"/>
        <w:rPr>
          <w:rFonts w:eastAsia="Calibri"/>
          <w:b/>
          <w:iCs/>
          <w:u w:val="single"/>
        </w:rPr>
      </w:pPr>
      <w:r w:rsidRPr="006800D9">
        <w:rPr>
          <w:b/>
          <w:u w:val="single"/>
        </w:rPr>
        <w:t xml:space="preserve">Warunki szczególne </w:t>
      </w:r>
      <w:r w:rsidR="00CD6ADD" w:rsidRPr="006800D9">
        <w:rPr>
          <w:b/>
          <w:u w:val="single"/>
        </w:rPr>
        <w:t xml:space="preserve">udziału </w:t>
      </w:r>
      <w:r w:rsidRPr="006800D9">
        <w:rPr>
          <w:b/>
          <w:u w:val="single"/>
        </w:rPr>
        <w:t>w postępowaniu</w:t>
      </w:r>
      <w:r w:rsidR="004F01D9" w:rsidRPr="006800D9">
        <w:rPr>
          <w:b/>
          <w:u w:val="single"/>
        </w:rPr>
        <w:t>:</w:t>
      </w:r>
    </w:p>
    <w:p w14:paraId="5304304E" w14:textId="3785268F" w:rsidR="00645F06" w:rsidRPr="00D53237" w:rsidRDefault="004F01D9" w:rsidP="002A65C8">
      <w:pPr>
        <w:pStyle w:val="Styl111"/>
        <w:ind w:left="1276" w:hanging="709"/>
      </w:pPr>
      <w:r>
        <w:t>z</w:t>
      </w:r>
      <w:r w:rsidR="00645F06" w:rsidRPr="00D53237">
        <w:t xml:space="preserve">a spełniających warunki udziału w postępowaniu Zamawiający uzna Wykonawców, którzy: </w:t>
      </w:r>
    </w:p>
    <w:p w14:paraId="66EEB4C8" w14:textId="23FCB9C6" w:rsidR="00582EB7" w:rsidRDefault="00645F06" w:rsidP="00582EB7">
      <w:pPr>
        <w:pStyle w:val="Styla"/>
        <w:numPr>
          <w:ilvl w:val="0"/>
          <w:numId w:val="19"/>
        </w:numPr>
      </w:pPr>
      <w:r w:rsidRPr="00F40506">
        <w:t xml:space="preserve">wykażą, że </w:t>
      </w:r>
      <w:r w:rsidR="00DF0886">
        <w:t xml:space="preserve"> </w:t>
      </w:r>
      <w:r w:rsidR="006800D9">
        <w:t xml:space="preserve">wykonali w okresie ostatnich </w:t>
      </w:r>
      <w:r w:rsidR="006800D9" w:rsidRPr="00582EB7">
        <w:rPr>
          <w:b/>
        </w:rPr>
        <w:t>pięciu (5) lat</w:t>
      </w:r>
      <w:r w:rsidR="006800D9">
        <w:t xml:space="preserve"> przed upływem terminu</w:t>
      </w:r>
      <w:r w:rsidR="00582EB7" w:rsidRPr="00582EB7">
        <w:t xml:space="preserve"> </w:t>
      </w:r>
      <w:r w:rsidR="00582EB7">
        <w:t xml:space="preserve">składania ofert, a jeżeli okres prowadzenia działalności jest krótszy – w tym okresie, </w:t>
      </w:r>
      <w:r w:rsidR="00582EB7" w:rsidRPr="00582EB7">
        <w:rPr>
          <w:b/>
        </w:rPr>
        <w:t>co najmniej (3) trzy roboty budowlane</w:t>
      </w:r>
      <w:r w:rsidR="00582EB7">
        <w:t xml:space="preserve"> obejmujące budowę ogrodzenia.</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xml:space="preserve">, Wykonawcy mogą polegać na zdolnościach </w:t>
      </w:r>
      <w:r w:rsidRPr="002B1AC9">
        <w:lastRenderedPageBreak/>
        <w:t>innych podmiotów, jeśli podmioty te zrealizują roboty budowlane lub usługi, do realizacji których te zdolności są wymagane.</w:t>
      </w:r>
      <w:bookmarkStart w:id="4" w:name="_Ref416255280"/>
    </w:p>
    <w:p w14:paraId="073B8511" w14:textId="77777777" w:rsidR="00825DA8" w:rsidRPr="004F47CA" w:rsidRDefault="00825DA8" w:rsidP="009C6996">
      <w:pPr>
        <w:pStyle w:val="Styl11"/>
        <w:rPr>
          <w:rFonts w:eastAsia="Calibri"/>
          <w:b/>
          <w:bCs/>
          <w:iCs/>
          <w:u w:val="single"/>
        </w:rPr>
      </w:pPr>
      <w:r w:rsidRPr="004F47CA">
        <w:rPr>
          <w:b/>
          <w:u w:val="single"/>
        </w:rPr>
        <w:t>Z postępowania o udzielenie Zamówienia wyklucza się:</w:t>
      </w:r>
      <w:bookmarkEnd w:id="4"/>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5"/>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w:t>
      </w:r>
      <w:r w:rsidRPr="00C07E74">
        <w:lastRenderedPageBreak/>
        <w:t>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6800D9" w:rsidRDefault="0058618F" w:rsidP="0071587A">
      <w:pPr>
        <w:pStyle w:val="Akapitzlist"/>
        <w:spacing w:line="276" w:lineRule="auto"/>
        <w:ind w:left="1843" w:hanging="142"/>
        <w:rPr>
          <w:rFonts w:cs="Arial"/>
          <w:bCs/>
          <w:iCs/>
          <w:sz w:val="20"/>
          <w:szCs w:val="20"/>
        </w:rPr>
      </w:pPr>
      <w:r w:rsidRPr="00D96B65">
        <w:rPr>
          <w:rFonts w:cs="Arial"/>
          <w:bCs/>
          <w:iCs/>
          <w:sz w:val="20"/>
          <w:szCs w:val="20"/>
        </w:rPr>
        <w:t xml:space="preserve">- chyba że zastosowanie ma odstępstwo, o którym mowa w art. 5k ust. 2 ww. </w:t>
      </w:r>
      <w:r w:rsidRPr="006800D9">
        <w:rPr>
          <w:rFonts w:cs="Arial"/>
          <w:bCs/>
          <w:iCs/>
          <w:sz w:val="20"/>
          <w:szCs w:val="20"/>
        </w:rPr>
        <w:t>rozporządzenia.</w:t>
      </w:r>
    </w:p>
    <w:p w14:paraId="3D9A1EB5" w14:textId="2273DDDB" w:rsidR="00597C1B" w:rsidRPr="006800D9" w:rsidRDefault="0071587A" w:rsidP="002A65C8">
      <w:pPr>
        <w:pStyle w:val="Styl111"/>
        <w:ind w:left="1276" w:hanging="850"/>
      </w:pPr>
      <w:r w:rsidRPr="006800D9">
        <w:lastRenderedPageBreak/>
        <w:t>ubiegającego</w:t>
      </w:r>
      <w:r w:rsidR="00597C1B" w:rsidRPr="006800D9">
        <w:t xml:space="preserve"> się o udzielenie zamówienia </w:t>
      </w:r>
      <w:r w:rsidRPr="006800D9">
        <w:t>bez przeprowadzenia wizji lokalnej</w:t>
      </w:r>
      <w:r w:rsidR="005C694C" w:rsidRPr="006800D9">
        <w:t xml:space="preserve">. </w:t>
      </w:r>
      <w:r w:rsidR="00BF2724" w:rsidRPr="006800D9">
        <w:t>Na potwierdzenie powyższego należy złożyć stosowny dokument wskazany przez Zamawiającego</w:t>
      </w:r>
      <w:r w:rsidR="005C694C" w:rsidRPr="006800D9">
        <w:t xml:space="preserve"> w punkcie 11.1. SWZ.</w:t>
      </w:r>
    </w:p>
    <w:p w14:paraId="45B46012" w14:textId="77777777" w:rsidR="002B2744" w:rsidRPr="004F47CA" w:rsidRDefault="002B2744" w:rsidP="00E03A73">
      <w:pPr>
        <w:pStyle w:val="Styl11"/>
      </w:pPr>
      <w:r w:rsidRPr="004F47CA">
        <w:t>Zamawiający może żądać od Wykonawcy planów, projektów, rysunków, modeli, próbek, wzorów, programów komputerowych i innych podobnych materiałów, o ile przewidział to w SWZ lub innym dokumencie wszczynającym postępowanie.</w:t>
      </w:r>
    </w:p>
    <w:p w14:paraId="33D67286" w14:textId="632F7CEC" w:rsidR="002B2744" w:rsidRPr="004F47CA" w:rsidRDefault="002B2744" w:rsidP="00E03A73">
      <w:pPr>
        <w:pStyle w:val="Styl11"/>
      </w:pPr>
      <w:r w:rsidRPr="004F47CA">
        <w:t xml:space="preserve">Zamawiający zwraca Wykonawcom, których oferty nie zostały wybrane lub wszystkim Wykonawcom w przypadku unieważnienia postępowania, złożone przez nich plany, projekty, rysunki, modele, próbki, wzory, programy komputerowe oraz inne podobne materiały po </w:t>
      </w:r>
      <w:r w:rsidR="000340B4" w:rsidRPr="004F47CA">
        <w:t>z</w:t>
      </w:r>
      <w:r w:rsidRPr="004F47CA">
        <w:t>akończeniu postępowania.</w:t>
      </w:r>
    </w:p>
    <w:p w14:paraId="44F44C4E" w14:textId="73B1D009" w:rsidR="002B2744" w:rsidRPr="004F47CA" w:rsidRDefault="002B2744" w:rsidP="00E03A73">
      <w:pPr>
        <w:pStyle w:val="Styl11"/>
      </w:pPr>
      <w:r w:rsidRPr="004F47CA">
        <w:t>Zamawiający zwraca Wykonawcy, po wykonaniu przez niego umowy , złożone przez niego plany, projekty, rysunki, modele, próbki, wzory, programy komputerowe oraz inne podobne materiały, chyba, że w</w:t>
      </w:r>
      <w:r w:rsidR="002B772B" w:rsidRPr="004F47CA">
        <w:t xml:space="preserve"> treści</w:t>
      </w:r>
      <w:r w:rsidRPr="004F47CA">
        <w:t xml:space="preserve"> SWZ </w:t>
      </w:r>
      <w:r w:rsidR="002B772B" w:rsidRPr="004F47CA">
        <w:t xml:space="preserve">postanowiono </w:t>
      </w:r>
      <w:r w:rsidRPr="004F47CA">
        <w:t xml:space="preserve">inaczej. </w:t>
      </w:r>
    </w:p>
    <w:p w14:paraId="327277BB" w14:textId="5DD2E4D5" w:rsidR="008C2353" w:rsidRPr="004F47CA" w:rsidRDefault="008C2353" w:rsidP="00E03A73">
      <w:pPr>
        <w:pStyle w:val="Styl11"/>
        <w:rPr>
          <w:b/>
          <w:u w:val="single"/>
        </w:rPr>
      </w:pPr>
      <w:r w:rsidRPr="004F47CA">
        <w:rPr>
          <w:b/>
          <w:u w:val="single"/>
        </w:rPr>
        <w:t xml:space="preserve">Odrzuceniu podlega oferta, </w:t>
      </w:r>
      <w:r w:rsidR="007564C8" w:rsidRPr="004F47CA">
        <w:rPr>
          <w:b/>
          <w:u w:val="single"/>
        </w:rPr>
        <w:t>jeżeli</w:t>
      </w:r>
      <w:r w:rsidRPr="004F47CA">
        <w:rPr>
          <w:b/>
          <w:u w:val="single"/>
        </w:rPr>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016C2A8" w14:textId="77777777" w:rsidR="004F47CA" w:rsidRPr="00EE3174" w:rsidRDefault="004F47CA" w:rsidP="004F47CA">
      <w:pPr>
        <w:pStyle w:val="Styl11"/>
      </w:pPr>
      <w:bookmarkStart w:id="6" w:name="_Toc479595445"/>
      <w:bookmarkEnd w:id="3"/>
      <w:r w:rsidRPr="00EE3174">
        <w:t>Zamawiający wymaga złożenia następujących oświadczeń/dokumentów (zawartość oferty):</w:t>
      </w:r>
    </w:p>
    <w:p w14:paraId="54365855" w14:textId="375CE0AD" w:rsidR="004F47CA" w:rsidRPr="00EE3174" w:rsidRDefault="004F47CA" w:rsidP="004F47CA">
      <w:pPr>
        <w:pStyle w:val="Akapitzlist"/>
        <w:numPr>
          <w:ilvl w:val="0"/>
          <w:numId w:val="10"/>
        </w:numPr>
        <w:spacing w:line="276" w:lineRule="auto"/>
        <w:ind w:left="851" w:hanging="425"/>
        <w:contextualSpacing w:val="0"/>
        <w:rPr>
          <w:rFonts w:cs="Arial"/>
          <w:sz w:val="20"/>
          <w:szCs w:val="20"/>
        </w:rPr>
      </w:pPr>
      <w:r>
        <w:rPr>
          <w:rFonts w:cs="Arial"/>
          <w:sz w:val="20"/>
          <w:szCs w:val="20"/>
        </w:rPr>
        <w:t>W</w:t>
      </w:r>
      <w:r w:rsidRPr="00EE3174">
        <w:rPr>
          <w:rFonts w:cs="Arial"/>
          <w:sz w:val="20"/>
          <w:szCs w:val="20"/>
        </w:rPr>
        <w:t xml:space="preserve">ypełniony </w:t>
      </w:r>
      <w:r w:rsidRPr="00EE3174">
        <w:rPr>
          <w:rFonts w:cs="Arial"/>
          <w:b/>
          <w:sz w:val="20"/>
          <w:szCs w:val="20"/>
        </w:rPr>
        <w:t>Formularz ofertowy</w:t>
      </w:r>
      <w:r w:rsidR="00E12C2B">
        <w:rPr>
          <w:rFonts w:cs="Arial"/>
          <w:b/>
          <w:sz w:val="20"/>
          <w:szCs w:val="20"/>
        </w:rPr>
        <w:t xml:space="preserve"> </w:t>
      </w:r>
      <w:r w:rsidRPr="00EE3174">
        <w:rPr>
          <w:rFonts w:cs="Arial"/>
          <w:sz w:val="20"/>
          <w:szCs w:val="20"/>
        </w:rPr>
        <w:t>– Załącznik nr 1 do SWZ;</w:t>
      </w:r>
    </w:p>
    <w:p w14:paraId="43E7A2A6" w14:textId="578563E0" w:rsidR="004F47CA" w:rsidRPr="00EE3174" w:rsidRDefault="004F47CA" w:rsidP="004F47CA">
      <w:pPr>
        <w:pStyle w:val="Akapitzlist"/>
        <w:numPr>
          <w:ilvl w:val="0"/>
          <w:numId w:val="10"/>
        </w:numPr>
        <w:spacing w:line="276" w:lineRule="auto"/>
        <w:ind w:left="851" w:hanging="425"/>
        <w:contextualSpacing w:val="0"/>
        <w:rPr>
          <w:rFonts w:cs="Arial"/>
          <w:sz w:val="20"/>
          <w:szCs w:val="20"/>
        </w:rPr>
      </w:pPr>
      <w:r>
        <w:rPr>
          <w:rFonts w:cs="Arial"/>
          <w:sz w:val="20"/>
          <w:szCs w:val="20"/>
        </w:rPr>
        <w:t>W</w:t>
      </w:r>
      <w:r w:rsidRPr="00EE3174">
        <w:rPr>
          <w:rFonts w:cs="Arial"/>
          <w:sz w:val="20"/>
          <w:szCs w:val="20"/>
        </w:rPr>
        <w:t xml:space="preserve">ypełniony i </w:t>
      </w:r>
      <w:r w:rsidRPr="006800D9">
        <w:rPr>
          <w:rFonts w:cs="Arial"/>
          <w:sz w:val="20"/>
          <w:szCs w:val="20"/>
        </w:rPr>
        <w:t xml:space="preserve">podpisany </w:t>
      </w:r>
      <w:r w:rsidRPr="006800D9">
        <w:rPr>
          <w:rFonts w:cs="Arial"/>
          <w:b/>
          <w:sz w:val="20"/>
          <w:szCs w:val="20"/>
        </w:rPr>
        <w:t>Kosztorys</w:t>
      </w:r>
      <w:r w:rsidR="00DF0886">
        <w:rPr>
          <w:rFonts w:cs="Arial"/>
          <w:b/>
          <w:sz w:val="20"/>
          <w:szCs w:val="20"/>
        </w:rPr>
        <w:t xml:space="preserve"> Ofertowy</w:t>
      </w:r>
      <w:r w:rsidRPr="006800D9">
        <w:rPr>
          <w:rFonts w:cs="Arial"/>
          <w:b/>
          <w:sz w:val="20"/>
          <w:szCs w:val="20"/>
        </w:rPr>
        <w:t xml:space="preserve">  </w:t>
      </w:r>
      <w:r w:rsidR="006800D9" w:rsidRPr="006800D9">
        <w:rPr>
          <w:rFonts w:cs="Arial"/>
          <w:b/>
          <w:sz w:val="20"/>
          <w:szCs w:val="20"/>
        </w:rPr>
        <w:t>- przekazany podczas wizji lokalnej.</w:t>
      </w:r>
      <w:r w:rsidR="006800D9">
        <w:rPr>
          <w:rFonts w:cs="Arial"/>
          <w:sz w:val="20"/>
          <w:szCs w:val="20"/>
        </w:rPr>
        <w:t xml:space="preserve"> </w:t>
      </w:r>
    </w:p>
    <w:p w14:paraId="2857981E" w14:textId="77777777" w:rsidR="004F47CA" w:rsidRPr="00EE3174" w:rsidRDefault="004F47CA" w:rsidP="004F47CA">
      <w:pPr>
        <w:pStyle w:val="Akapitzlist"/>
        <w:numPr>
          <w:ilvl w:val="0"/>
          <w:numId w:val="10"/>
        </w:numPr>
        <w:spacing w:line="276" w:lineRule="auto"/>
        <w:ind w:left="851" w:hanging="425"/>
        <w:contextualSpacing w:val="0"/>
        <w:rPr>
          <w:rFonts w:cs="Arial"/>
          <w:sz w:val="20"/>
          <w:szCs w:val="20"/>
        </w:rPr>
      </w:pPr>
      <w:r>
        <w:rPr>
          <w:rFonts w:cs="Arial"/>
          <w:b/>
          <w:sz w:val="20"/>
          <w:szCs w:val="20"/>
        </w:rPr>
        <w:t>O</w:t>
      </w:r>
      <w:r w:rsidRPr="00EE3174">
        <w:rPr>
          <w:rFonts w:cs="Arial"/>
          <w:b/>
          <w:sz w:val="20"/>
          <w:szCs w:val="20"/>
        </w:rPr>
        <w:t>świadczenie</w:t>
      </w:r>
      <w:r w:rsidRPr="00EE3174">
        <w:rPr>
          <w:rFonts w:cs="Arial"/>
          <w:sz w:val="20"/>
          <w:szCs w:val="20"/>
        </w:rPr>
        <w:t xml:space="preserve"> o spełnianiu warunków udziału w postępowaniu - Załącznik nr 4a do SWZ;</w:t>
      </w:r>
    </w:p>
    <w:p w14:paraId="43737A42" w14:textId="77777777" w:rsidR="004F47CA" w:rsidRPr="00EE3174" w:rsidRDefault="004F47CA" w:rsidP="004F47CA">
      <w:pPr>
        <w:pStyle w:val="Akapitzlist"/>
        <w:numPr>
          <w:ilvl w:val="0"/>
          <w:numId w:val="10"/>
        </w:numPr>
        <w:spacing w:line="276" w:lineRule="auto"/>
        <w:ind w:left="851" w:hanging="425"/>
        <w:contextualSpacing w:val="0"/>
        <w:rPr>
          <w:rFonts w:cs="Arial"/>
          <w:sz w:val="20"/>
          <w:szCs w:val="20"/>
        </w:rPr>
      </w:pPr>
      <w:r>
        <w:rPr>
          <w:rFonts w:cs="Arial"/>
          <w:b/>
          <w:sz w:val="20"/>
          <w:szCs w:val="20"/>
        </w:rPr>
        <w:t>O</w:t>
      </w:r>
      <w:r w:rsidRPr="00EE3174">
        <w:rPr>
          <w:rFonts w:cs="Arial"/>
          <w:b/>
          <w:sz w:val="20"/>
          <w:szCs w:val="20"/>
        </w:rPr>
        <w:t>świadczenie</w:t>
      </w:r>
      <w:r w:rsidRPr="00EE3174">
        <w:rPr>
          <w:rFonts w:cs="Arial"/>
          <w:sz w:val="20"/>
          <w:szCs w:val="20"/>
        </w:rPr>
        <w:t xml:space="preserve"> o niepodleganiu wykluczeniu z postępowania - Załącznik nr 4b do SWZ;</w:t>
      </w:r>
    </w:p>
    <w:p w14:paraId="40261B21" w14:textId="5469E4B2" w:rsidR="004F47CA" w:rsidRDefault="004F47CA" w:rsidP="004F47CA">
      <w:pPr>
        <w:pStyle w:val="Akapitzlist"/>
        <w:numPr>
          <w:ilvl w:val="0"/>
          <w:numId w:val="10"/>
        </w:numPr>
        <w:spacing w:line="276" w:lineRule="auto"/>
        <w:ind w:left="851" w:hanging="425"/>
        <w:contextualSpacing w:val="0"/>
        <w:rPr>
          <w:rFonts w:cs="Arial"/>
          <w:sz w:val="20"/>
          <w:szCs w:val="20"/>
        </w:rPr>
      </w:pPr>
      <w:r>
        <w:rPr>
          <w:rFonts w:cs="Arial"/>
          <w:b/>
          <w:sz w:val="20"/>
          <w:szCs w:val="20"/>
        </w:rPr>
        <w:t>O</w:t>
      </w:r>
      <w:r w:rsidRPr="00EE3174">
        <w:rPr>
          <w:rFonts w:cs="Arial"/>
          <w:b/>
          <w:sz w:val="20"/>
          <w:szCs w:val="20"/>
        </w:rPr>
        <w:t>świadczenie</w:t>
      </w:r>
      <w:r w:rsidRPr="00EE3174">
        <w:rPr>
          <w:rFonts w:cs="Arial"/>
          <w:sz w:val="20"/>
          <w:szCs w:val="20"/>
        </w:rPr>
        <w:t xml:space="preserve"> o niezgłaszaniu roszczeń w przypadku unieważnienia postępowania - Załącznik nr 4c do SWZ;</w:t>
      </w:r>
    </w:p>
    <w:p w14:paraId="7D776D3B" w14:textId="57A7EC83" w:rsidR="005309F3" w:rsidRPr="00EE3174" w:rsidRDefault="005309F3" w:rsidP="00E12C2B">
      <w:pPr>
        <w:pStyle w:val="Akapitzlist"/>
        <w:numPr>
          <w:ilvl w:val="0"/>
          <w:numId w:val="10"/>
        </w:numPr>
        <w:spacing w:line="276" w:lineRule="auto"/>
        <w:ind w:left="851"/>
        <w:contextualSpacing w:val="0"/>
        <w:rPr>
          <w:rFonts w:cs="Arial"/>
          <w:sz w:val="20"/>
          <w:szCs w:val="20"/>
        </w:rPr>
      </w:pPr>
      <w:r w:rsidRPr="00D26844">
        <w:rPr>
          <w:rFonts w:cs="Arial"/>
          <w:b/>
          <w:sz w:val="20"/>
          <w:szCs w:val="20"/>
        </w:rPr>
        <w:t xml:space="preserve">Oświadczenie </w:t>
      </w:r>
      <w:r w:rsidR="00E12C2B" w:rsidRPr="00E12C2B">
        <w:rPr>
          <w:rFonts w:cs="Arial"/>
          <w:b/>
          <w:sz w:val="20"/>
          <w:szCs w:val="20"/>
        </w:rPr>
        <w:t xml:space="preserve">o odbyciu wizji lokalnej </w:t>
      </w:r>
      <w:r w:rsidR="00D26844" w:rsidRPr="00EE3174">
        <w:rPr>
          <w:rFonts w:cs="Arial"/>
          <w:sz w:val="20"/>
          <w:szCs w:val="20"/>
        </w:rPr>
        <w:t xml:space="preserve">- Załącznik nr </w:t>
      </w:r>
      <w:r w:rsidR="00E12C2B">
        <w:rPr>
          <w:rFonts w:cs="Arial"/>
          <w:sz w:val="20"/>
          <w:szCs w:val="20"/>
        </w:rPr>
        <w:t>7</w:t>
      </w:r>
      <w:r w:rsidR="00D26844" w:rsidRPr="00EE3174">
        <w:rPr>
          <w:rFonts w:cs="Arial"/>
          <w:sz w:val="20"/>
          <w:szCs w:val="20"/>
        </w:rPr>
        <w:t xml:space="preserve"> do SWZ;</w:t>
      </w:r>
    </w:p>
    <w:p w14:paraId="3ADBBA76" w14:textId="6FD9F48C" w:rsidR="004F47CA" w:rsidRPr="00CE70BE" w:rsidRDefault="004F47CA" w:rsidP="00620E6B">
      <w:pPr>
        <w:pStyle w:val="Akapitzlist"/>
        <w:numPr>
          <w:ilvl w:val="0"/>
          <w:numId w:val="10"/>
        </w:numPr>
        <w:spacing w:line="276" w:lineRule="auto"/>
        <w:ind w:left="851" w:hanging="425"/>
        <w:contextualSpacing w:val="0"/>
        <w:rPr>
          <w:rFonts w:cs="Arial"/>
          <w:sz w:val="20"/>
          <w:szCs w:val="20"/>
        </w:rPr>
      </w:pPr>
      <w:r w:rsidRPr="00CE70BE">
        <w:rPr>
          <w:rFonts w:cs="Arial"/>
          <w:b/>
          <w:sz w:val="20"/>
          <w:szCs w:val="20"/>
        </w:rPr>
        <w:t xml:space="preserve">Wykazu wykonanych prac, </w:t>
      </w:r>
      <w:r w:rsidRPr="00CE70BE">
        <w:rPr>
          <w:rFonts w:cs="Arial"/>
          <w:sz w:val="20"/>
          <w:szCs w:val="20"/>
        </w:rPr>
        <w:t>a w przypadku świadczeń ciągłych lub okresowych – wykonywanych na potwierdzenie spełnienia warunków udziału w postępowaniu, o których mowa w pkt 10.2.</w:t>
      </w:r>
      <w:r w:rsidR="00DF0886" w:rsidRPr="00CE70BE">
        <w:rPr>
          <w:rFonts w:cs="Arial"/>
          <w:sz w:val="20"/>
          <w:szCs w:val="20"/>
        </w:rPr>
        <w:t>1.</w:t>
      </w:r>
      <w:r w:rsidRPr="00CE70BE">
        <w:rPr>
          <w:rFonts w:cs="Arial"/>
          <w:sz w:val="20"/>
          <w:szCs w:val="20"/>
        </w:rPr>
        <w:t xml:space="preserve"> a) SWZ, wraz z załączonymi do oferty dowodami potwierdzającymi należyte wykonanie wykazanych prac, przygotowany w oparciu o wzór wykazu wykonanych prac - Załącznik nr </w:t>
      </w:r>
      <w:r w:rsidR="00DF0886" w:rsidRPr="00CE70BE">
        <w:rPr>
          <w:rFonts w:cs="Arial"/>
          <w:sz w:val="20"/>
          <w:szCs w:val="20"/>
        </w:rPr>
        <w:t>6</w:t>
      </w:r>
      <w:r w:rsidRPr="00CE70BE">
        <w:rPr>
          <w:rFonts w:cs="Arial"/>
          <w:sz w:val="20"/>
          <w:szCs w:val="20"/>
        </w:rPr>
        <w:t xml:space="preserve"> do SWZ;</w:t>
      </w:r>
    </w:p>
    <w:p w14:paraId="1A8D214D" w14:textId="77777777" w:rsidR="004F47CA" w:rsidRPr="00EE3174" w:rsidRDefault="004F47CA" w:rsidP="004F47CA">
      <w:pPr>
        <w:pStyle w:val="Akapitzlist"/>
        <w:numPr>
          <w:ilvl w:val="0"/>
          <w:numId w:val="10"/>
        </w:numPr>
        <w:spacing w:line="276" w:lineRule="auto"/>
        <w:ind w:left="851" w:hanging="425"/>
        <w:rPr>
          <w:rFonts w:cs="Arial"/>
          <w:sz w:val="20"/>
          <w:szCs w:val="20"/>
        </w:rPr>
      </w:pPr>
      <w:r w:rsidRPr="00EE3174">
        <w:rPr>
          <w:rFonts w:cs="Arial"/>
          <w:b/>
          <w:sz w:val="20"/>
          <w:szCs w:val="20"/>
        </w:rPr>
        <w:lastRenderedPageBreak/>
        <w:t>Dowodów</w:t>
      </w:r>
      <w:r w:rsidRPr="00EE3174">
        <w:rPr>
          <w:rFonts w:cs="Arial"/>
          <w:sz w:val="20"/>
          <w:szCs w:val="20"/>
        </w:rPr>
        <w:t>, że roboty budowlane wymienione w wykazie zostały wykonane lub są wykonywane należycie, w tym:</w:t>
      </w:r>
    </w:p>
    <w:p w14:paraId="3343580C" w14:textId="3C15B45E" w:rsidR="004F47CA" w:rsidRPr="00EE3174" w:rsidRDefault="004F47CA" w:rsidP="004F47CA">
      <w:pPr>
        <w:pStyle w:val="Akapitzlist"/>
        <w:numPr>
          <w:ilvl w:val="0"/>
          <w:numId w:val="25"/>
        </w:numPr>
        <w:spacing w:line="276" w:lineRule="auto"/>
        <w:ind w:left="1134" w:hanging="283"/>
        <w:rPr>
          <w:rFonts w:cs="Arial"/>
          <w:sz w:val="20"/>
          <w:szCs w:val="20"/>
        </w:rPr>
      </w:pPr>
      <w:r w:rsidRPr="00EE3174">
        <w:rPr>
          <w:rFonts w:cs="Arial"/>
          <w:sz w:val="20"/>
          <w:szCs w:val="20"/>
        </w:rPr>
        <w:t xml:space="preserve">referencje bądź inne dokumenty sporządzone przez podmiot, na rzecz którego roboty budowlane zostały wykonane wskazane w wykazie, o którym mowa w pkt 11.1 lit. </w:t>
      </w:r>
      <w:r w:rsidR="008A5C83">
        <w:rPr>
          <w:rFonts w:cs="Arial"/>
          <w:sz w:val="20"/>
          <w:szCs w:val="20"/>
        </w:rPr>
        <w:t>g</w:t>
      </w:r>
      <w:r w:rsidRPr="00EE3174">
        <w:rPr>
          <w:rFonts w:cs="Arial"/>
          <w:sz w:val="20"/>
          <w:szCs w:val="20"/>
        </w:rPr>
        <w:t>) SWZ. W przypadku świadczeń powtarzających się lub ciągłych nadal wykonywanych referencje bądź inne dokumenty potwierdzające ich należyte wykonywanie powinny być wystawione w okresie ostatnich 3 miesięcy;</w:t>
      </w:r>
    </w:p>
    <w:p w14:paraId="39958C5E" w14:textId="77777777" w:rsidR="004F47CA" w:rsidRPr="00EE3174" w:rsidRDefault="004F47CA" w:rsidP="004F47CA">
      <w:pPr>
        <w:pStyle w:val="Akapitzlist"/>
        <w:numPr>
          <w:ilvl w:val="0"/>
          <w:numId w:val="25"/>
        </w:numPr>
        <w:spacing w:line="276" w:lineRule="auto"/>
        <w:ind w:left="1134" w:hanging="283"/>
        <w:rPr>
          <w:rFonts w:cs="Arial"/>
          <w:sz w:val="20"/>
          <w:szCs w:val="20"/>
        </w:rPr>
      </w:pPr>
      <w:r w:rsidRPr="00EE3174">
        <w:rPr>
          <w:rFonts w:cs="Arial"/>
          <w:sz w:val="20"/>
          <w:szCs w:val="20"/>
        </w:rPr>
        <w:t xml:space="preserve">w przypadku, gdy PGNiG S.A. lub ORLEN S.A. – Oddział Centralny PGNiG w Warszawie, ORLEN S.A. – Oddział PGNiG w Sanoku, ORLEN S.A. – Oddział PGNiG w Zielonej Górze, ORLEN S.A. – Oddział PGNiG w Odolanowie, ORLEN S.A. – Oddział Laboratorium Pomiarowo-Badawcze PGNiG w Warszawie, ORLEN S.A. – Oddział Ratownicza Stacja Górnictwa Otworowego PGNiG w Krakowie, ORLEN S.A. – Oddział Geologii i Eksploatacji PGNiG w Warszawie jest podmiotem, na rzecz którego usługi/dostawy/roboty budowlane wskazane w w/w wykazie zostały wcześniej wykonane, Wykonawca nie ma obowiązku przedkładania ww. dowodów; </w:t>
      </w:r>
    </w:p>
    <w:p w14:paraId="3936BAFB" w14:textId="77777777" w:rsidR="004F47CA" w:rsidRPr="00EE3174" w:rsidRDefault="004F47CA" w:rsidP="004F47CA">
      <w:pPr>
        <w:pStyle w:val="Akapitzlist"/>
        <w:numPr>
          <w:ilvl w:val="0"/>
          <w:numId w:val="25"/>
        </w:numPr>
        <w:spacing w:line="276" w:lineRule="auto"/>
        <w:ind w:left="1134" w:hanging="283"/>
        <w:rPr>
          <w:rFonts w:cs="Arial"/>
          <w:sz w:val="20"/>
          <w:szCs w:val="20"/>
        </w:rPr>
      </w:pPr>
      <w:r w:rsidRPr="00EE3174">
        <w:rPr>
          <w:rFonts w:cs="Arial"/>
          <w:sz w:val="20"/>
          <w:szCs w:val="20"/>
        </w:rPr>
        <w:t>oświadczenie Wykonawcy składającego ofertę – jeżeli z przyczyn niezależnych od niego nie jest w stanie uzyskać referencji, o których mowa w pkt i) SWZ;</w:t>
      </w:r>
    </w:p>
    <w:p w14:paraId="03AFF7F1" w14:textId="77777777" w:rsidR="004F47CA" w:rsidRPr="00EE3174" w:rsidRDefault="004F47CA" w:rsidP="004F47CA">
      <w:pPr>
        <w:pStyle w:val="Akapitzlist"/>
        <w:numPr>
          <w:ilvl w:val="0"/>
          <w:numId w:val="25"/>
        </w:numPr>
        <w:spacing w:line="276" w:lineRule="auto"/>
        <w:ind w:left="1134" w:hanging="283"/>
        <w:rPr>
          <w:rFonts w:cs="Arial"/>
          <w:sz w:val="20"/>
          <w:szCs w:val="20"/>
        </w:rPr>
      </w:pPr>
      <w:r w:rsidRPr="00EE3174">
        <w:rPr>
          <w:rFonts w:cs="Arial"/>
          <w:sz w:val="20"/>
          <w:szCs w:val="20"/>
        </w:rPr>
        <w:t>Uwaga! Zamawiający nie uzna, jako dowodu faktur itp. dokumentów, z uwagi na fakt, iż ich treść nie potwierdza należytego wykonania zamówienia.</w:t>
      </w:r>
    </w:p>
    <w:p w14:paraId="5478C183" w14:textId="77777777" w:rsidR="004F47CA" w:rsidRPr="0022507D" w:rsidRDefault="004F47CA" w:rsidP="004F47CA">
      <w:pPr>
        <w:pStyle w:val="Akapitzlist"/>
        <w:numPr>
          <w:ilvl w:val="0"/>
          <w:numId w:val="10"/>
        </w:numPr>
        <w:spacing w:line="276" w:lineRule="auto"/>
        <w:ind w:left="851" w:hanging="425"/>
        <w:contextualSpacing w:val="0"/>
        <w:rPr>
          <w:rFonts w:cs="Arial"/>
          <w:sz w:val="20"/>
          <w:szCs w:val="20"/>
        </w:rPr>
      </w:pPr>
      <w:r w:rsidRPr="0022507D">
        <w:rPr>
          <w:rFonts w:cs="Arial"/>
          <w:sz w:val="20"/>
          <w:szCs w:val="20"/>
        </w:rPr>
        <w:t xml:space="preserve">dot. </w:t>
      </w:r>
      <w:r w:rsidRPr="0022507D">
        <w:rPr>
          <w:rFonts w:cs="Arial"/>
          <w:sz w:val="20"/>
          <w:szCs w:val="20"/>
          <w:u w:val="single"/>
        </w:rPr>
        <w:t>Wykonawcy z siedzibą lub miejscem zamieszkania za granicą</w:t>
      </w:r>
      <w:r w:rsidRPr="0022507D">
        <w:rPr>
          <w:rFonts w:cs="Arial"/>
          <w:sz w:val="20"/>
          <w:szCs w:val="20"/>
        </w:rPr>
        <w:t xml:space="preserve">: </w:t>
      </w:r>
    </w:p>
    <w:p w14:paraId="37A4AA7D" w14:textId="77777777" w:rsidR="004F47CA" w:rsidRPr="0022507D" w:rsidRDefault="004F47CA" w:rsidP="004F47CA">
      <w:pPr>
        <w:pStyle w:val="Akapitzlist"/>
        <w:spacing w:line="276" w:lineRule="auto"/>
        <w:ind w:left="851"/>
        <w:contextualSpacing w:val="0"/>
        <w:rPr>
          <w:rFonts w:cs="Arial"/>
          <w:sz w:val="20"/>
          <w:szCs w:val="20"/>
        </w:rPr>
      </w:pPr>
      <w:r w:rsidRPr="0022507D">
        <w:rPr>
          <w:rFonts w:cs="Arial"/>
          <w:sz w:val="20"/>
          <w:szCs w:val="20"/>
        </w:rPr>
        <w:t>aktualny dokument lub dokumenty wystawione zgodnie z prawem kraju, w którym ma siedzibę lub miejsce zamieszkania, potwierdzające, że Wykonawca jest uprawniony do występowania w obrocie prawnym;</w:t>
      </w:r>
    </w:p>
    <w:p w14:paraId="432D4677" w14:textId="77777777" w:rsidR="004F47CA" w:rsidRPr="0022507D" w:rsidRDefault="004F47CA" w:rsidP="004F47CA">
      <w:pPr>
        <w:pStyle w:val="Akapitzlist"/>
        <w:numPr>
          <w:ilvl w:val="0"/>
          <w:numId w:val="10"/>
        </w:numPr>
        <w:spacing w:line="276" w:lineRule="auto"/>
        <w:ind w:left="851" w:hanging="425"/>
        <w:contextualSpacing w:val="0"/>
        <w:rPr>
          <w:rFonts w:cs="Arial"/>
          <w:sz w:val="20"/>
          <w:szCs w:val="20"/>
        </w:rPr>
      </w:pPr>
      <w:r>
        <w:rPr>
          <w:rFonts w:cs="Arial"/>
          <w:b/>
          <w:sz w:val="20"/>
          <w:szCs w:val="20"/>
        </w:rPr>
        <w:t>P</w:t>
      </w:r>
      <w:r w:rsidRPr="0022507D">
        <w:rPr>
          <w:rFonts w:cs="Arial"/>
          <w:b/>
          <w:sz w:val="20"/>
          <w:szCs w:val="20"/>
        </w:rPr>
        <w:t>ełnomocnictwo –</w:t>
      </w:r>
      <w:r w:rsidRPr="0022507D">
        <w:rPr>
          <w:rFonts w:cs="Arial"/>
          <w:sz w:val="20"/>
          <w:szCs w:val="20"/>
        </w:rPr>
        <w:t xml:space="preserve"> jeżeli ofertę podpisują inne osoby niż wskazane w dokumencie rejestrowym (oryginał lub kopię poświadczoną notarialnie);</w:t>
      </w:r>
    </w:p>
    <w:p w14:paraId="3AF520E4" w14:textId="77777777" w:rsidR="004F47CA" w:rsidRPr="00056B9D" w:rsidRDefault="004F47CA" w:rsidP="004F47CA">
      <w:pPr>
        <w:pStyle w:val="Akapitzlist"/>
        <w:numPr>
          <w:ilvl w:val="0"/>
          <w:numId w:val="10"/>
        </w:numPr>
        <w:spacing w:line="276" w:lineRule="auto"/>
        <w:ind w:left="851" w:hanging="425"/>
        <w:contextualSpacing w:val="0"/>
        <w:rPr>
          <w:rFonts w:cs="Arial"/>
          <w:sz w:val="20"/>
          <w:szCs w:val="20"/>
        </w:rPr>
      </w:pPr>
      <w:r w:rsidRPr="0022507D">
        <w:rPr>
          <w:rFonts w:cs="Arial"/>
          <w:sz w:val="20"/>
          <w:szCs w:val="20"/>
          <w:lang w:eastAsia="en-US"/>
        </w:rPr>
        <w:t>zobowiązanie innego podmiotu do oddania Wykonawcy do dyspozycji niezbędnych zasobów na potrzeby realizacji Zamówienia (w sytuacji, gdy Wykonawca polega na zdolnościach lub sytuacji innych podmiotów);</w:t>
      </w: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lastRenderedPageBreak/>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69139DB5"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00212856" w:rsidRPr="00943651">
        <w:t>roboty budowlane</w:t>
      </w:r>
      <w:r w:rsidRPr="00943651">
        <w:t xml:space="preserve">, do realizacji </w:t>
      </w:r>
      <w:r w:rsidRPr="00F40506">
        <w:t xml:space="preserve">których te zdolności są wymagane na zasadach podwykonawstwa. Podmiot udostępniający Wykonawcy swe zasoby ww. zakresie winien przedstawić </w:t>
      </w:r>
      <w:r w:rsidR="00B75C5E">
        <w:t xml:space="preserve">w </w:t>
      </w:r>
      <w:r w:rsidR="00447A46">
        <w:t>formie oryginału</w:t>
      </w:r>
      <w:r w:rsidR="00B75C5E">
        <w:t xml:space="preserve"> </w:t>
      </w:r>
      <w:r w:rsidRPr="00F40506">
        <w:t xml:space="preserve">dodatkowo Oświadczenie o </w:t>
      </w:r>
      <w:r w:rsidRPr="00943651">
        <w:t xml:space="preserve">niepodleganiu wykluczeniu – </w:t>
      </w:r>
      <w:r w:rsidR="00892855" w:rsidRPr="00B567F5">
        <w:rPr>
          <w:u w:val="single"/>
        </w:rPr>
        <w:t>załącznik 4b</w:t>
      </w:r>
      <w:r w:rsidRPr="00B567F5">
        <w:rPr>
          <w:u w:val="single"/>
        </w:rPr>
        <w:t xml:space="preserve"> do </w:t>
      </w:r>
      <w:r w:rsidR="006C29FD" w:rsidRPr="00B567F5">
        <w:rPr>
          <w:u w:val="single"/>
        </w:rPr>
        <w:t>SWZ</w:t>
      </w:r>
      <w:r w:rsidR="009572AD" w:rsidRPr="00943651">
        <w:t xml:space="preserve"> (podpisane kwalifikowanym podpisem elektronicznym). </w:t>
      </w:r>
    </w:p>
    <w:p w14:paraId="0AED799B" w14:textId="03BF2539" w:rsidR="00F40506" w:rsidRPr="00943651" w:rsidRDefault="00F40506" w:rsidP="00E03A73">
      <w:pPr>
        <w:pStyle w:val="Styl11"/>
        <w:rPr>
          <w:b/>
          <w:i/>
        </w:rPr>
      </w:pPr>
      <w:r w:rsidRPr="00943651">
        <w:rPr>
          <w:b/>
        </w:rPr>
        <w:t>Oferta</w:t>
      </w:r>
      <w:r w:rsidR="00326502" w:rsidRPr="00943651">
        <w:rPr>
          <w:b/>
        </w:rPr>
        <w:t xml:space="preserve"> oraz oświadczenia złożone w postępowaniu </w:t>
      </w:r>
      <w:r w:rsidR="00212856" w:rsidRPr="00943651">
        <w:rPr>
          <w:b/>
        </w:rPr>
        <w:t>winny</w:t>
      </w:r>
      <w:r w:rsidRPr="00943651">
        <w:rPr>
          <w:b/>
        </w:rPr>
        <w:t xml:space="preserve"> </w:t>
      </w:r>
      <w:r w:rsidR="00326502" w:rsidRPr="00943651">
        <w:rPr>
          <w:b/>
        </w:rPr>
        <w:t>być podpisane</w:t>
      </w:r>
      <w:r w:rsidRPr="00943651">
        <w:rPr>
          <w:b/>
        </w:rPr>
        <w:t xml:space="preserve"> </w:t>
      </w:r>
      <w:r w:rsidR="00212856" w:rsidRPr="00943651">
        <w:rPr>
          <w:b/>
        </w:rPr>
        <w:t>kwalifikowanym podpisem elektronicznym</w:t>
      </w:r>
      <w:r w:rsidR="00212856" w:rsidRPr="00943651">
        <w:t xml:space="preserve"> </w:t>
      </w:r>
      <w:r w:rsidRPr="00943651">
        <w:t xml:space="preserve">przez </w:t>
      </w:r>
      <w:r w:rsidRPr="00186A75">
        <w:t>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w:t>
      </w:r>
      <w:r w:rsidR="00D01E2F" w:rsidRPr="00943651">
        <w:rPr>
          <w:b/>
        </w:rPr>
        <w:t xml:space="preserve">podpisem zaufanym.  </w:t>
      </w:r>
    </w:p>
    <w:p w14:paraId="535ED79F" w14:textId="535FB6E2" w:rsidR="00F40506" w:rsidRPr="00943651" w:rsidRDefault="00F40506" w:rsidP="00E03A73">
      <w:pPr>
        <w:pStyle w:val="Styl11"/>
      </w:pPr>
      <w:r w:rsidRPr="00943651">
        <w:t>Pozostałe wymagane dokumenty należy dołączyć do oferty w formie oryginału lub kserokopii potwierdzonej za zgodność z oryginałem przez Wykonawcę.</w:t>
      </w:r>
      <w:r w:rsidR="00212856" w:rsidRPr="00943651">
        <w:t xml:space="preserve"> Poświadczenie za zgodność z</w:t>
      </w:r>
      <w:r w:rsidR="009C3104" w:rsidRPr="00943651">
        <w:t> </w:t>
      </w:r>
      <w:r w:rsidR="00212856" w:rsidRPr="00943651">
        <w:t>oryginałem następuje w formie elektronicznej</w:t>
      </w:r>
      <w:r w:rsidR="00880B26" w:rsidRPr="00943651">
        <w:t xml:space="preserve"> przy użyciu kwalifikowanego podpisu elektronicznego</w:t>
      </w:r>
      <w:r w:rsidR="00212856" w:rsidRPr="00943651">
        <w:t xml:space="preserve">. </w:t>
      </w:r>
    </w:p>
    <w:p w14:paraId="7882BDF5" w14:textId="77777777" w:rsidR="00186A75" w:rsidRPr="005A33B7" w:rsidRDefault="00326502" w:rsidP="00E03A73">
      <w:pPr>
        <w:pStyle w:val="Styl11"/>
      </w:pPr>
      <w:r w:rsidRPr="005A33B7">
        <w:t xml:space="preserve">Zamawiający dopuszcza wspólne ubieganie się Wykonawców o udzielenie zamówienia. Wykonawcy ubiegający się wspólnie o udzielenie zamówienia ustanawiają pełnomocnika </w:t>
      </w:r>
      <w:r w:rsidR="00802090" w:rsidRPr="005A33B7">
        <w:br/>
      </w:r>
      <w:r w:rsidRPr="005A33B7">
        <w:t xml:space="preserve">do reprezentowania ich w postępowaniu albo reprezentowania w postępowaniu i zawarcia umowy w sprawie zamówienia. W przypadku Wykonawców wspólnie ubiegających się </w:t>
      </w:r>
      <w:r w:rsidR="00802090" w:rsidRPr="005A33B7">
        <w:br/>
      </w:r>
      <w:r w:rsidRPr="005A33B7">
        <w:t>o udzielenie zamówienia, żaden z Wykonawców nie może podlegać wykluczeniu. Pozostałe warunki muszą być spełnione łącznie przez wszystkich Wykonawców składających ofertę.</w:t>
      </w:r>
    </w:p>
    <w:p w14:paraId="4ABE5FFB" w14:textId="77777777" w:rsidR="000225F7" w:rsidRPr="005A33B7" w:rsidRDefault="00326502" w:rsidP="00E03A73">
      <w:pPr>
        <w:pStyle w:val="Styl11"/>
      </w:pPr>
      <w:r w:rsidRPr="005A33B7">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5A33B7">
        <w:br/>
      </w:r>
      <w:r w:rsidRPr="005A33B7">
        <w:t>o udzielenie zamówienia. Pełnomocnictwo należy załączyć w formie oryginału lub kopii poświadczonej notarialnie</w:t>
      </w:r>
      <w:r w:rsidR="00451A2E" w:rsidRPr="005A33B7">
        <w:t xml:space="preserve"> lub kopii potwierdzonej za zgodność z oryginałem przez Wykonawcę</w:t>
      </w:r>
      <w:r w:rsidR="003F1A3C" w:rsidRPr="005A33B7">
        <w:t>.</w:t>
      </w:r>
    </w:p>
    <w:p w14:paraId="04750351" w14:textId="77777777" w:rsidR="003F1A3C" w:rsidRPr="005A33B7" w:rsidRDefault="003F1A3C" w:rsidP="00E03A73">
      <w:pPr>
        <w:pStyle w:val="Styl11"/>
      </w:pPr>
      <w:r w:rsidRPr="005A33B7">
        <w:t xml:space="preserve">W przypadku gdy zostanie wybrana oferta Wykonawców wspólnie ubiegających się </w:t>
      </w:r>
      <w:r w:rsidR="00772972" w:rsidRPr="005A33B7">
        <w:br/>
      </w:r>
      <w:r w:rsidRPr="005A33B7">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252FCCDD" w14:textId="6B74BA5D" w:rsidR="00466ABA" w:rsidRPr="005A33B7" w:rsidRDefault="00466ABA" w:rsidP="00E03A73">
      <w:pPr>
        <w:pStyle w:val="Styl11"/>
      </w:pPr>
      <w:r w:rsidRPr="005A33B7">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4B1188EB" w:rsidR="00B61CA6" w:rsidRPr="005A33B7" w:rsidRDefault="0070672D" w:rsidP="00E03A73">
      <w:pPr>
        <w:pStyle w:val="Styl11"/>
        <w:rPr>
          <w:b/>
          <w:color w:val="4F81BD" w:themeColor="accent1"/>
          <w:u w:val="single"/>
        </w:rPr>
      </w:pPr>
      <w:r w:rsidRPr="005A33B7">
        <w:rPr>
          <w:b/>
          <w:u w:val="single"/>
        </w:rPr>
        <w:t>Ofertę składa się pod rygorem nieważności w formie ele</w:t>
      </w:r>
      <w:r w:rsidR="00D733B3" w:rsidRPr="005A33B7">
        <w:rPr>
          <w:b/>
          <w:u w:val="single"/>
        </w:rPr>
        <w:t>k</w:t>
      </w:r>
      <w:r w:rsidRPr="005A33B7">
        <w:rPr>
          <w:b/>
          <w:u w:val="single"/>
        </w:rPr>
        <w:t>tronicznej</w:t>
      </w:r>
      <w:r w:rsidR="005A33B7" w:rsidRPr="005A33B7">
        <w:rPr>
          <w:b/>
          <w:color w:val="4F81BD" w:themeColor="accent1"/>
          <w:u w:val="single"/>
        </w:rPr>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t>Oferta oraz wszelkie dokumenty wymagane w niniejszej specyfikacji muszą spełniać następujące wymogi:</w:t>
      </w:r>
    </w:p>
    <w:p w14:paraId="3A6567D9" w14:textId="16774EAB" w:rsidR="00F40506" w:rsidRPr="005A33B7" w:rsidRDefault="00F40506" w:rsidP="00FF131C">
      <w:pPr>
        <w:pStyle w:val="Akapitzlist"/>
        <w:numPr>
          <w:ilvl w:val="4"/>
          <w:numId w:val="7"/>
        </w:numPr>
        <w:spacing w:line="276" w:lineRule="auto"/>
        <w:ind w:left="1134" w:hanging="425"/>
        <w:contextualSpacing w:val="0"/>
        <w:rPr>
          <w:rFonts w:eastAsia="Calibri" w:cs="Arial"/>
          <w:sz w:val="20"/>
          <w:szCs w:val="20"/>
        </w:rPr>
      </w:pPr>
      <w:r w:rsidRPr="005A33B7">
        <w:rPr>
          <w:rFonts w:eastAsia="Calibri" w:cs="Arial"/>
          <w:sz w:val="20"/>
          <w:szCs w:val="20"/>
        </w:rPr>
        <w:t>oferta musi zostać sporządzona w języku polskim. Dokumenty sporządzone w języku obcym należy złożyć wraz z tłumaczeniem na język polski</w:t>
      </w:r>
      <w:r w:rsidR="005A33B7" w:rsidRPr="005A33B7">
        <w:rPr>
          <w:rFonts w:eastAsia="Calibri" w:cs="Arial"/>
          <w:sz w:val="20"/>
          <w:szCs w:val="20"/>
        </w:rPr>
        <w:t>.</w:t>
      </w:r>
    </w:p>
    <w:p w14:paraId="5F4DBD3B" w14:textId="741F3BFD" w:rsidR="00F40506" w:rsidRPr="005A33B7" w:rsidRDefault="00A61DFC" w:rsidP="00FF131C">
      <w:pPr>
        <w:pStyle w:val="Tekstprzypisudolnego"/>
        <w:numPr>
          <w:ilvl w:val="4"/>
          <w:numId w:val="7"/>
        </w:numPr>
        <w:spacing w:line="276" w:lineRule="auto"/>
        <w:ind w:left="1134" w:hanging="425"/>
        <w:jc w:val="both"/>
        <w:rPr>
          <w:rFonts w:eastAsia="Calibri" w:cs="Arial"/>
        </w:rPr>
      </w:pPr>
      <w:r>
        <w:rPr>
          <w:rFonts w:ascii="Arial" w:eastAsia="Calibri" w:hAnsi="Arial" w:cs="Arial"/>
          <w:color w:val="000000"/>
          <w:lang w:eastAsia="pl-PL"/>
        </w:rPr>
        <w:lastRenderedPageBreak/>
        <w:t>F</w:t>
      </w:r>
      <w:r w:rsidR="00F40506" w:rsidRPr="00DF2D0C">
        <w:rPr>
          <w:rFonts w:ascii="Arial" w:eastAsia="Calibri" w:hAnsi="Arial" w:cs="Arial"/>
          <w:color w:val="000000"/>
          <w:lang w:eastAsia="pl-PL"/>
        </w:rPr>
        <w:t>ormularz ofert</w:t>
      </w:r>
      <w:r w:rsidR="00CB520B">
        <w:rPr>
          <w:rFonts w:ascii="Arial" w:eastAsia="Calibri" w:hAnsi="Arial" w:cs="Arial"/>
          <w:color w:val="000000"/>
          <w:lang w:eastAsia="pl-PL"/>
        </w:rPr>
        <w:t>owy</w:t>
      </w:r>
      <w:r w:rsidR="00F40506" w:rsidRPr="00DF2D0C">
        <w:rPr>
          <w:rFonts w:ascii="Arial" w:eastAsia="Calibri" w:hAnsi="Arial" w:cs="Arial"/>
          <w:color w:val="000000"/>
          <w:lang w:eastAsia="pl-PL"/>
        </w:rPr>
        <w:t xml:space="preserve"> i wszystkie dokumenty sporządzone przez Wykonawcę muszą być podpisane: za podpisanie uznaje się </w:t>
      </w:r>
      <w:r w:rsidR="00DF2D0C">
        <w:rPr>
          <w:rFonts w:ascii="Arial" w:eastAsia="Calibri" w:hAnsi="Arial" w:cs="Arial"/>
          <w:color w:val="000000"/>
          <w:lang w:eastAsia="pl-PL"/>
        </w:rPr>
        <w:t>kwalifikowany podpis</w:t>
      </w:r>
      <w:r w:rsidR="00DF2D0C" w:rsidRPr="00DF2D0C">
        <w:rPr>
          <w:rFonts w:ascii="Arial" w:eastAsia="Calibri" w:hAnsi="Arial" w:cs="Arial"/>
          <w:color w:val="000000"/>
          <w:lang w:eastAsia="pl-PL"/>
        </w:rPr>
        <w:t xml:space="preserve"> elektr</w:t>
      </w:r>
      <w:r w:rsidR="00DF2D0C">
        <w:rPr>
          <w:rFonts w:ascii="Arial" w:eastAsia="Calibri" w:hAnsi="Arial" w:cs="Arial"/>
          <w:color w:val="000000"/>
          <w:lang w:eastAsia="pl-PL"/>
        </w:rPr>
        <w:t>oniczny, wystawiony</w:t>
      </w:r>
      <w:r w:rsidR="00DF2D0C"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sidR="004C511E">
        <w:rPr>
          <w:rFonts w:ascii="Arial" w:eastAsia="Calibri" w:hAnsi="Arial" w:cs="Arial"/>
          <w:color w:val="000000"/>
          <w:lang w:eastAsia="pl-PL"/>
        </w:rPr>
        <w:t>spełniający</w:t>
      </w:r>
      <w:r w:rsidR="00DF2D0C" w:rsidRPr="00DF2D0C">
        <w:rPr>
          <w:rFonts w:ascii="Arial" w:eastAsia="Calibri" w:hAnsi="Arial" w:cs="Arial"/>
          <w:color w:val="000000"/>
          <w:lang w:eastAsia="pl-PL"/>
        </w:rPr>
        <w:t xml:space="preserve"> wymogi bezpieczeństwa określone w </w:t>
      </w:r>
      <w:r w:rsidR="00DF2D0C">
        <w:rPr>
          <w:rFonts w:ascii="Arial" w:eastAsia="Calibri" w:hAnsi="Arial" w:cs="Arial"/>
          <w:color w:val="000000"/>
          <w:lang w:eastAsia="pl-PL"/>
        </w:rPr>
        <w:t xml:space="preserve">Ustawie </w:t>
      </w:r>
      <w:r w:rsidR="00DF2D0C" w:rsidRPr="00DF2D0C">
        <w:rPr>
          <w:rFonts w:ascii="Arial" w:eastAsia="Calibri" w:hAnsi="Arial" w:cs="Arial"/>
          <w:color w:val="000000"/>
          <w:lang w:eastAsia="pl-PL"/>
        </w:rPr>
        <w:t xml:space="preserve">z dnia 5 września 2016 r. </w:t>
      </w:r>
      <w:r w:rsidR="002A0400">
        <w:rPr>
          <w:rFonts w:ascii="Arial" w:eastAsia="Calibri" w:hAnsi="Arial" w:cs="Arial"/>
          <w:color w:val="000000"/>
          <w:lang w:eastAsia="pl-PL"/>
        </w:rPr>
        <w:t> </w:t>
      </w:r>
      <w:r w:rsidR="00DF2D0C" w:rsidRPr="00DF2D0C">
        <w:rPr>
          <w:rFonts w:ascii="Arial" w:eastAsia="Calibri" w:hAnsi="Arial" w:cs="Arial"/>
          <w:color w:val="000000"/>
          <w:lang w:eastAsia="pl-PL"/>
        </w:rPr>
        <w:t xml:space="preserve">– </w:t>
      </w:r>
      <w:r w:rsidR="002A0400" w:rsidRPr="00DF2D0C">
        <w:rPr>
          <w:rFonts w:ascii="Arial" w:eastAsia="Calibri" w:hAnsi="Arial" w:cs="Arial"/>
          <w:color w:val="000000"/>
          <w:lang w:eastAsia="pl-PL"/>
        </w:rPr>
        <w:t>o</w:t>
      </w:r>
      <w:r w:rsidR="002A0400">
        <w:t> </w:t>
      </w:r>
      <w:r w:rsidR="00DF2D0C" w:rsidRPr="00DF2D0C">
        <w:rPr>
          <w:rFonts w:ascii="Arial" w:eastAsia="Calibri" w:hAnsi="Arial" w:cs="Arial"/>
          <w:color w:val="000000"/>
          <w:lang w:eastAsia="pl-PL"/>
        </w:rPr>
        <w:t>usługach zaufania oraz identyfikac</w:t>
      </w:r>
      <w:r w:rsidR="009123C8">
        <w:rPr>
          <w:rFonts w:ascii="Arial" w:eastAsia="Calibri" w:hAnsi="Arial" w:cs="Arial"/>
          <w:color w:val="000000"/>
          <w:lang w:eastAsia="pl-PL"/>
        </w:rPr>
        <w:t>ji elektronicznej (</w:t>
      </w:r>
      <w:r w:rsidR="00764011">
        <w:rPr>
          <w:rFonts w:ascii="Arial" w:eastAsia="Calibri" w:hAnsi="Arial" w:cs="Arial"/>
          <w:color w:val="000000"/>
          <w:lang w:eastAsia="pl-PL"/>
        </w:rPr>
        <w:t>Dz. U. z 2021 r. poz. 1797</w:t>
      </w:r>
      <w:r w:rsidR="00DF2D0C" w:rsidRPr="00BD481A">
        <w:rPr>
          <w:rFonts w:ascii="Arial" w:eastAsia="Calibri" w:hAnsi="Arial" w:cs="Arial"/>
          <w:color w:val="000000"/>
          <w:lang w:eastAsia="pl-PL"/>
        </w:rPr>
        <w:t>)</w:t>
      </w:r>
      <w:r w:rsidR="004C511E" w:rsidRPr="00BD481A">
        <w:rPr>
          <w:rFonts w:ascii="Arial" w:eastAsia="Calibri" w:hAnsi="Arial" w:cs="Arial"/>
          <w:color w:val="000000"/>
          <w:lang w:eastAsia="pl-PL"/>
        </w:rPr>
        <w:t xml:space="preserve"> </w:t>
      </w:r>
      <w:r w:rsidR="00F40506" w:rsidRPr="00BD481A">
        <w:rPr>
          <w:rFonts w:ascii="Arial" w:eastAsia="Calibri" w:hAnsi="Arial" w:cs="Arial"/>
          <w:color w:val="000000"/>
          <w:lang w:eastAsia="pl-PL"/>
        </w:rPr>
        <w:t xml:space="preserve">przez osobę(-y) upoważnioną(-e) do reprezentowania zgodnie z formą reprezentacji Wykonawcy określoną w dokumencie rejestrowym lub innym </w:t>
      </w:r>
      <w:r w:rsidR="00F40506" w:rsidRPr="005A33B7">
        <w:rPr>
          <w:rFonts w:ascii="Arial" w:eastAsia="Calibri" w:hAnsi="Arial" w:cs="Arial"/>
          <w:lang w:eastAsia="pl-PL"/>
        </w:rPr>
        <w:t>dokumencie, właściwym dla formy organizacyjnej</w:t>
      </w:r>
      <w:r w:rsidR="00DF2D0C" w:rsidRPr="005A33B7">
        <w:rPr>
          <w:rFonts w:ascii="Arial" w:eastAsia="Calibri" w:hAnsi="Arial" w:cs="Arial"/>
          <w:lang w:eastAsia="pl-PL"/>
        </w:rPr>
        <w:t>,</w:t>
      </w:r>
    </w:p>
    <w:p w14:paraId="6C13BF82" w14:textId="132CB293" w:rsidR="00B20F1B" w:rsidRPr="005A33B7" w:rsidRDefault="00212856" w:rsidP="005A33B7">
      <w:pPr>
        <w:numPr>
          <w:ilvl w:val="4"/>
          <w:numId w:val="7"/>
        </w:numPr>
        <w:spacing w:line="276" w:lineRule="auto"/>
        <w:ind w:left="1134" w:hanging="425"/>
        <w:rPr>
          <w:rFonts w:eastAsia="Calibri"/>
          <w:sz w:val="20"/>
          <w:szCs w:val="20"/>
        </w:rPr>
      </w:pPr>
      <w:r w:rsidRPr="005A33B7">
        <w:rPr>
          <w:rFonts w:eastAsia="Calibri"/>
          <w:sz w:val="20"/>
        </w:rPr>
        <w:t>w przypadku, gdy Wykonawcę reprezentuje pełnomocnik</w:t>
      </w:r>
      <w:r w:rsidRPr="005A33B7">
        <w:rPr>
          <w:rFonts w:eastAsia="Calibri"/>
          <w:sz w:val="20"/>
          <w:szCs w:val="20"/>
        </w:rPr>
        <w:t xml:space="preserve"> do oferty winno zostać załączone pełnomocnictwo:</w:t>
      </w:r>
      <w:r w:rsidR="005A33B7" w:rsidRPr="005A33B7">
        <w:rPr>
          <w:rFonts w:eastAsia="Calibri"/>
          <w:sz w:val="20"/>
          <w:szCs w:val="20"/>
        </w:rPr>
        <w:t xml:space="preserve"> </w:t>
      </w:r>
      <w:r w:rsidRPr="005A33B7">
        <w:rPr>
          <w:rFonts w:eastAsia="Calibri"/>
          <w:sz w:val="20"/>
          <w:szCs w:val="20"/>
        </w:rPr>
        <w:t>w formie elektronicznej podpisanej kwalifikowanym podpisem elektronicznym przez</w:t>
      </w:r>
      <w:r w:rsidR="00B20F1B" w:rsidRPr="005A33B7">
        <w:rPr>
          <w:rFonts w:eastAsia="Calibri"/>
          <w:sz w:val="20"/>
          <w:szCs w:val="20"/>
        </w:rPr>
        <w:t>:</w:t>
      </w:r>
      <w:r w:rsidRPr="005A33B7">
        <w:rPr>
          <w:rFonts w:eastAsia="Calibri"/>
          <w:sz w:val="20"/>
          <w:szCs w:val="20"/>
        </w:rPr>
        <w:t xml:space="preserve"> </w:t>
      </w:r>
    </w:p>
    <w:p w14:paraId="361F07CE" w14:textId="442076B0" w:rsidR="00B20F1B" w:rsidRPr="005A33B7" w:rsidRDefault="00B20F1B" w:rsidP="00B20F1B">
      <w:pPr>
        <w:spacing w:line="276" w:lineRule="auto"/>
        <w:ind w:left="1560"/>
        <w:rPr>
          <w:rFonts w:eastAsia="Calibri"/>
          <w:sz w:val="20"/>
          <w:szCs w:val="20"/>
        </w:rPr>
      </w:pPr>
      <w:r w:rsidRPr="005A33B7">
        <w:rPr>
          <w:rFonts w:eastAsia="Calibri"/>
          <w:sz w:val="20"/>
          <w:szCs w:val="20"/>
        </w:rPr>
        <w:t xml:space="preserve">- </w:t>
      </w:r>
      <w:r w:rsidR="00212856" w:rsidRPr="005A33B7">
        <w:rPr>
          <w:rFonts w:eastAsia="Calibri"/>
          <w:sz w:val="20"/>
          <w:szCs w:val="20"/>
        </w:rPr>
        <w:t>osoby uprawnione do reprezentacji Wykonawcy</w:t>
      </w:r>
      <w:r w:rsidRPr="005A33B7">
        <w:rPr>
          <w:rFonts w:eastAsia="Calibri"/>
          <w:sz w:val="20"/>
          <w:szCs w:val="20"/>
        </w:rPr>
        <w:t>,</w:t>
      </w:r>
      <w:r w:rsidR="00212856" w:rsidRPr="005A33B7">
        <w:rPr>
          <w:rFonts w:eastAsia="Calibri"/>
          <w:sz w:val="20"/>
          <w:szCs w:val="20"/>
        </w:rPr>
        <w:t xml:space="preserve"> </w:t>
      </w:r>
      <w:r w:rsidR="00A473A6" w:rsidRPr="005A33B7">
        <w:rPr>
          <w:rFonts w:eastAsia="Calibri"/>
          <w:sz w:val="20"/>
          <w:szCs w:val="20"/>
        </w:rPr>
        <w:t xml:space="preserve">lub </w:t>
      </w:r>
    </w:p>
    <w:p w14:paraId="44A6BA3C" w14:textId="52A77620" w:rsidR="00B20F1B" w:rsidRPr="005A33B7" w:rsidRDefault="00B20F1B" w:rsidP="00B20F1B">
      <w:pPr>
        <w:spacing w:line="276" w:lineRule="auto"/>
        <w:ind w:left="1560"/>
        <w:rPr>
          <w:rFonts w:eastAsia="Calibri"/>
          <w:sz w:val="20"/>
          <w:szCs w:val="20"/>
        </w:rPr>
      </w:pPr>
      <w:r w:rsidRPr="005A33B7">
        <w:rPr>
          <w:rFonts w:eastAsia="Calibri"/>
          <w:sz w:val="20"/>
          <w:szCs w:val="20"/>
        </w:rPr>
        <w:t xml:space="preserve">- </w:t>
      </w:r>
      <w:r w:rsidR="00A473A6" w:rsidRPr="005A33B7">
        <w:rPr>
          <w:rFonts w:eastAsia="Calibri"/>
          <w:sz w:val="20"/>
          <w:szCs w:val="20"/>
        </w:rPr>
        <w:t>kopia poświadczona notarialnie</w:t>
      </w:r>
      <w:r w:rsidRPr="005A33B7">
        <w:rPr>
          <w:rFonts w:eastAsia="Calibri"/>
          <w:sz w:val="20"/>
          <w:szCs w:val="20"/>
        </w:rPr>
        <w:t>,</w:t>
      </w:r>
      <w:r w:rsidR="00A473A6" w:rsidRPr="005A33B7">
        <w:rPr>
          <w:rFonts w:eastAsia="Calibri"/>
          <w:sz w:val="20"/>
          <w:szCs w:val="20"/>
        </w:rPr>
        <w:t xml:space="preserve"> </w:t>
      </w:r>
    </w:p>
    <w:p w14:paraId="1D888A4D" w14:textId="7EFAA189" w:rsidR="00F40506" w:rsidRPr="005A33B7" w:rsidRDefault="00212856" w:rsidP="00B20F1B">
      <w:pPr>
        <w:spacing w:line="276" w:lineRule="auto"/>
        <w:ind w:left="1560"/>
        <w:rPr>
          <w:rFonts w:eastAsia="Calibri"/>
          <w:sz w:val="20"/>
          <w:szCs w:val="20"/>
        </w:rPr>
      </w:pPr>
      <w:r w:rsidRPr="005A33B7">
        <w:rPr>
          <w:rFonts w:eastAsia="Calibri"/>
          <w:sz w:val="20"/>
          <w:szCs w:val="20"/>
        </w:rPr>
        <w:t>w przypadku złożenia oferty w</w:t>
      </w:r>
      <w:r w:rsidR="00D2442C" w:rsidRPr="005A33B7">
        <w:rPr>
          <w:rFonts w:eastAsia="Calibri"/>
          <w:sz w:val="20"/>
          <w:szCs w:val="20"/>
        </w:rPr>
        <w:t> </w:t>
      </w:r>
      <w:r w:rsidRPr="005A33B7">
        <w:rPr>
          <w:rFonts w:eastAsia="Calibri"/>
          <w:sz w:val="20"/>
          <w:szCs w:val="20"/>
        </w:rPr>
        <w:t>formie elektronicznej</w:t>
      </w:r>
      <w:r w:rsidR="00DF1D02" w:rsidRPr="005A33B7">
        <w:rPr>
          <w:rFonts w:eastAsia="Calibri"/>
          <w:sz w:val="20"/>
          <w:szCs w:val="20"/>
        </w:rPr>
        <w:t>;</w:t>
      </w:r>
    </w:p>
    <w:p w14:paraId="051296C6" w14:textId="77777777" w:rsidR="00F40506" w:rsidRPr="005A33B7" w:rsidRDefault="00F40506" w:rsidP="00D2442C">
      <w:pPr>
        <w:pStyle w:val="Styl11"/>
      </w:pPr>
      <w:r w:rsidRPr="005A33B7">
        <w:t>Zaleca się ponumerowanie stron oferty.</w:t>
      </w:r>
    </w:p>
    <w:p w14:paraId="352EE067" w14:textId="0D716B2C" w:rsidR="00F40506" w:rsidRDefault="00F40506" w:rsidP="00D2442C">
      <w:pPr>
        <w:pStyle w:val="Styl11"/>
        <w:rPr>
          <w:color w:val="000000"/>
        </w:rPr>
      </w:pPr>
      <w:r w:rsidRPr="00B61CA6">
        <w:rPr>
          <w:color w:val="000000"/>
        </w:rPr>
        <w:t xml:space="preserve">We wszystkich przypadkach, gdzie jest mowa o pieczątkach, Zamawiający dopuszcza złożenie czytelnego zapisu o treści pieczęci, np.: nazwa firmy, siedziba lub czytelnego podpisu </w:t>
      </w:r>
      <w:r w:rsidR="002A0400" w:rsidRPr="00B61CA6">
        <w:rPr>
          <w:color w:val="000000"/>
        </w:rPr>
        <w:t>w</w:t>
      </w:r>
      <w:r w:rsidR="002A0400">
        <w:rPr>
          <w:color w:val="000000"/>
        </w:rPr>
        <w:t> </w:t>
      </w:r>
      <w:r w:rsidRPr="00B61CA6">
        <w:rPr>
          <w:color w:val="000000"/>
        </w:rPr>
        <w:t>przypadku pieczęci imiennej.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w:t>
      </w:r>
      <w:r w:rsidRPr="005A33B7">
        <w:t xml:space="preserve">krótszym niż 3 dni robocze </w:t>
      </w:r>
      <w:r w:rsidRPr="001F6240">
        <w:t xml:space="preserve">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lastRenderedPageBreak/>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6B5367D3" w14:textId="6ACB5004" w:rsidR="005A33B7" w:rsidRDefault="005A33B7" w:rsidP="005A33B7">
      <w:pPr>
        <w:pStyle w:val="Styl11"/>
        <w:spacing w:line="240" w:lineRule="auto"/>
      </w:pPr>
      <w:r>
        <w:t>J</w:t>
      </w:r>
      <w:r w:rsidRPr="00056B9D">
        <w:t>edynym kryterium oceny jest cena podana w ofercie. Spośród ofert nieodrzuconych za najkorzystniejszą zostanie uznana oferta o najniższej cenie.</w:t>
      </w:r>
    </w:p>
    <w:p w14:paraId="14C98DA3" w14:textId="77777777" w:rsidR="005A33B7" w:rsidRPr="00056B9D" w:rsidRDefault="005A33B7" w:rsidP="005A33B7">
      <w:pPr>
        <w:pStyle w:val="Styl1"/>
      </w:pPr>
    </w:p>
    <w:p w14:paraId="79C2E908" w14:textId="77777777" w:rsidR="005A33B7" w:rsidRPr="00703D6D" w:rsidRDefault="005A33B7" w:rsidP="005A33B7">
      <w:pPr>
        <w:spacing w:line="240" w:lineRule="auto"/>
        <w:ind w:left="720"/>
        <w:rPr>
          <w:rFonts w:eastAsia="Calibri" w:cs="Arial"/>
          <w:color w:val="4F81BD" w:themeColor="accent1"/>
          <w:sz w:val="20"/>
          <w:szCs w:val="20"/>
        </w:rPr>
      </w:pPr>
    </w:p>
    <w:tbl>
      <w:tblPr>
        <w:tblW w:w="4772" w:type="pct"/>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5"/>
        <w:gridCol w:w="1598"/>
        <w:gridCol w:w="4596"/>
      </w:tblGrid>
      <w:tr w:rsidR="005A33B7" w:rsidRPr="00FB0739" w14:paraId="4AF9974D" w14:textId="77777777" w:rsidTr="003E6DE7">
        <w:trPr>
          <w:trHeight w:val="344"/>
        </w:trPr>
        <w:tc>
          <w:tcPr>
            <w:tcW w:w="14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72E0F3" w14:textId="77777777" w:rsidR="005A33B7" w:rsidRPr="00FB0739" w:rsidRDefault="005A33B7" w:rsidP="003E6DE7">
            <w:pPr>
              <w:spacing w:line="276" w:lineRule="auto"/>
              <w:jc w:val="center"/>
              <w:rPr>
                <w:rFonts w:eastAsia="Calibri" w:cs="Arial"/>
                <w:color w:val="000000"/>
                <w:sz w:val="20"/>
                <w:szCs w:val="20"/>
              </w:rPr>
            </w:pPr>
            <w:r w:rsidRPr="00FB0739">
              <w:rPr>
                <w:rFonts w:eastAsia="Calibri" w:cs="Arial"/>
                <w:color w:val="000000"/>
                <w:sz w:val="20"/>
                <w:szCs w:val="20"/>
              </w:rPr>
              <w:t>Opis kryterium</w:t>
            </w:r>
          </w:p>
        </w:tc>
        <w:tc>
          <w:tcPr>
            <w:tcW w:w="92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2CACA8" w14:textId="77777777" w:rsidR="005A33B7" w:rsidRPr="00FB0739" w:rsidRDefault="005A33B7" w:rsidP="003E6DE7">
            <w:pPr>
              <w:spacing w:line="276" w:lineRule="auto"/>
              <w:contextualSpacing/>
              <w:jc w:val="center"/>
              <w:rPr>
                <w:rFonts w:eastAsia="Calibri" w:cs="Arial"/>
                <w:color w:val="000000"/>
                <w:sz w:val="20"/>
                <w:szCs w:val="20"/>
              </w:rPr>
            </w:pPr>
            <w:r w:rsidRPr="00FB0739">
              <w:rPr>
                <w:rFonts w:eastAsia="Calibri" w:cs="Arial"/>
                <w:color w:val="000000"/>
                <w:sz w:val="20"/>
                <w:szCs w:val="20"/>
              </w:rPr>
              <w:t>Znaczenie waga</w:t>
            </w:r>
          </w:p>
          <w:p w14:paraId="43E895D4" w14:textId="77777777" w:rsidR="005A33B7" w:rsidRPr="00FB0739" w:rsidRDefault="005A33B7" w:rsidP="003E6DE7">
            <w:pPr>
              <w:spacing w:line="276" w:lineRule="auto"/>
              <w:contextualSpacing/>
              <w:jc w:val="center"/>
              <w:rPr>
                <w:rFonts w:eastAsia="Calibri" w:cs="Arial"/>
                <w:color w:val="000000"/>
                <w:sz w:val="20"/>
                <w:szCs w:val="20"/>
              </w:rPr>
            </w:pPr>
            <w:r w:rsidRPr="00FB0739">
              <w:rPr>
                <w:rFonts w:eastAsia="Calibri" w:cs="Arial"/>
                <w:color w:val="000000"/>
                <w:sz w:val="20"/>
                <w:szCs w:val="20"/>
              </w:rPr>
              <w:t>(%)</w:t>
            </w:r>
          </w:p>
        </w:tc>
        <w:tc>
          <w:tcPr>
            <w:tcW w:w="265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CC8B5F7" w14:textId="77777777" w:rsidR="005A33B7" w:rsidRPr="00FB0739" w:rsidRDefault="005A33B7" w:rsidP="003E6DE7">
            <w:pPr>
              <w:spacing w:line="276" w:lineRule="auto"/>
              <w:contextualSpacing/>
              <w:jc w:val="center"/>
              <w:rPr>
                <w:rFonts w:eastAsia="Calibri" w:cs="Arial"/>
                <w:color w:val="000000"/>
                <w:sz w:val="20"/>
                <w:szCs w:val="20"/>
              </w:rPr>
            </w:pPr>
            <w:r w:rsidRPr="00FB0739">
              <w:rPr>
                <w:rFonts w:eastAsia="Calibri" w:cs="Arial"/>
                <w:color w:val="000000"/>
                <w:sz w:val="20"/>
                <w:szCs w:val="20"/>
              </w:rPr>
              <w:t>Opis metody przyznawanych punktów</w:t>
            </w:r>
          </w:p>
        </w:tc>
      </w:tr>
      <w:tr w:rsidR="005A33B7" w:rsidRPr="00FB0739" w14:paraId="0163A040" w14:textId="77777777" w:rsidTr="003E6DE7">
        <w:trPr>
          <w:trHeight w:val="344"/>
        </w:trPr>
        <w:tc>
          <w:tcPr>
            <w:tcW w:w="14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E4541" w14:textId="77777777" w:rsidR="005A33B7" w:rsidRPr="00FB0739" w:rsidRDefault="005A33B7" w:rsidP="003E6DE7">
            <w:pPr>
              <w:spacing w:line="276" w:lineRule="auto"/>
              <w:jc w:val="center"/>
              <w:rPr>
                <w:rFonts w:eastAsia="Calibri" w:cs="Arial"/>
                <w:b/>
                <w:color w:val="000000"/>
                <w:sz w:val="20"/>
                <w:szCs w:val="20"/>
              </w:rPr>
            </w:pPr>
            <w:r w:rsidRPr="00FB0739">
              <w:rPr>
                <w:rFonts w:eastAsia="Calibri" w:cs="Arial"/>
                <w:b/>
                <w:color w:val="000000"/>
                <w:sz w:val="20"/>
                <w:szCs w:val="20"/>
              </w:rPr>
              <w:t>CENA BRUTTO OFERTY</w:t>
            </w:r>
          </w:p>
          <w:p w14:paraId="5E23B81C" w14:textId="77777777" w:rsidR="005A33B7" w:rsidRPr="00FB0739" w:rsidRDefault="005A33B7" w:rsidP="003E6DE7">
            <w:pPr>
              <w:spacing w:line="276" w:lineRule="auto"/>
              <w:jc w:val="center"/>
              <w:rPr>
                <w:rFonts w:eastAsia="Calibri" w:cs="Arial"/>
                <w:color w:val="000000"/>
                <w:sz w:val="20"/>
                <w:szCs w:val="20"/>
              </w:rPr>
            </w:pPr>
            <w:r w:rsidRPr="00FB0739">
              <w:rPr>
                <w:rFonts w:eastAsia="Calibri" w:cs="Arial"/>
                <w:color w:val="000000"/>
                <w:sz w:val="20"/>
                <w:szCs w:val="20"/>
              </w:rPr>
              <w:t>[zł]</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5B00C9" w14:textId="77777777" w:rsidR="005A33B7" w:rsidRPr="00FB0739" w:rsidRDefault="005A33B7" w:rsidP="003E6DE7">
            <w:pPr>
              <w:spacing w:line="276" w:lineRule="auto"/>
              <w:jc w:val="center"/>
              <w:rPr>
                <w:rFonts w:eastAsia="Calibri" w:cs="Arial"/>
                <w:color w:val="000000"/>
                <w:sz w:val="20"/>
                <w:szCs w:val="20"/>
              </w:rPr>
            </w:pPr>
            <w:r w:rsidRPr="00FB0739">
              <w:rPr>
                <w:rFonts w:eastAsia="Calibri" w:cs="Arial"/>
                <w:color w:val="000000"/>
                <w:sz w:val="20"/>
                <w:szCs w:val="20"/>
              </w:rPr>
              <w:t>100%</w:t>
            </w:r>
          </w:p>
        </w:tc>
        <w:tc>
          <w:tcPr>
            <w:tcW w:w="265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9E71B" w14:textId="77777777" w:rsidR="005A33B7" w:rsidRPr="00FB0739" w:rsidRDefault="005A33B7" w:rsidP="003E6DE7">
            <w:pPr>
              <w:spacing w:before="60" w:after="120" w:line="276" w:lineRule="auto"/>
              <w:contextualSpacing/>
              <w:jc w:val="center"/>
              <w:rPr>
                <w:rFonts w:eastAsia="Calibri" w:cs="Arial"/>
                <w:color w:val="000000"/>
                <w:sz w:val="20"/>
                <w:szCs w:val="20"/>
              </w:rPr>
            </w:pPr>
            <w:r w:rsidRPr="00FB0739">
              <w:rPr>
                <w:rFonts w:eastAsia="Calibri" w:cs="Arial"/>
                <w:sz w:val="20"/>
                <w:szCs w:val="20"/>
              </w:rPr>
              <w:t xml:space="preserve">(najniższa cena brutto spośród badanych ofert </w:t>
            </w:r>
            <w:r w:rsidRPr="00FB0739">
              <w:rPr>
                <w:rFonts w:eastAsia="Calibri" w:cs="Arial"/>
                <w:sz w:val="20"/>
                <w:szCs w:val="20"/>
              </w:rPr>
              <w:br/>
              <w:t xml:space="preserve">/ cena brutto badanej oferty) </w:t>
            </w:r>
            <w:r w:rsidRPr="00FB0739">
              <w:rPr>
                <w:rFonts w:eastAsia="Calibri" w:cs="Arial"/>
                <w:sz w:val="20"/>
                <w:szCs w:val="20"/>
              </w:rPr>
              <w:br/>
              <w:t>x 100 pkt</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2E16C6BF" w:rsidR="0018265F" w:rsidRPr="00E35F58" w:rsidRDefault="00E35F58" w:rsidP="00E35F58">
      <w:pPr>
        <w:pStyle w:val="Styl11"/>
        <w:rPr>
          <w:i/>
        </w:rPr>
      </w:pPr>
      <w:r>
        <w:t>Zamawiający</w:t>
      </w:r>
      <w:r w:rsidRPr="00E35F58">
        <w:t xml:space="preserve"> będzie rozliczał się z Wykonawcą na podstawie § </w:t>
      </w:r>
      <w:r w:rsidR="005A33B7">
        <w:t>4</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645E9A16" w:rsidR="00F40506" w:rsidRPr="00360633" w:rsidRDefault="00F40506" w:rsidP="00F93457">
      <w:pPr>
        <w:pStyle w:val="Styl11"/>
      </w:pPr>
      <w:r w:rsidRPr="00360633">
        <w:t xml:space="preserve">Zamawiający </w:t>
      </w:r>
      <w:r w:rsidRPr="005A33B7">
        <w:t xml:space="preserve">nie przewiduje możliwości </w:t>
      </w:r>
      <w:r w:rsidRPr="00360633">
        <w:t>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8B7478" w:rsidRDefault="00513B82" w:rsidP="00D2442C">
      <w:pPr>
        <w:pStyle w:val="Styl11"/>
      </w:pPr>
      <w:r w:rsidRPr="008B7478">
        <w:t>Zaoferowaną cenę całkowitą (brutto) należy przedstawić w Formularzu ofert</w:t>
      </w:r>
      <w:r w:rsidR="00D51457" w:rsidRPr="008B7478">
        <w:t>owym</w:t>
      </w:r>
      <w:r w:rsidRPr="008B7478">
        <w:t xml:space="preserve"> zgodnym z</w:t>
      </w:r>
      <w:r w:rsidR="002A0400" w:rsidRPr="008B7478">
        <w:t> </w:t>
      </w:r>
      <w:r w:rsidRPr="008B7478">
        <w:t>wzorem stanowiącym Załącznik nr 1 do SWZ.</w:t>
      </w:r>
    </w:p>
    <w:p w14:paraId="02CBD5E9" w14:textId="2928A3C8" w:rsidR="002A0400" w:rsidRPr="008B7478" w:rsidRDefault="00513B82" w:rsidP="00D2442C">
      <w:pPr>
        <w:pStyle w:val="Styl11"/>
      </w:pPr>
      <w:r w:rsidRPr="008B7478">
        <w:t xml:space="preserve">Cena określona w ofercie uwzględnia wszelkie koszty wynagrodzenia Wykonawcy jakie Zamawiający zapłaci z tytułu realizacji przedmiotu zamówienia i powinna być wynikiem </w:t>
      </w:r>
      <w:r w:rsidRPr="008B7478">
        <w:lastRenderedPageBreak/>
        <w:t xml:space="preserve">kalkulacji zgodnie z </w:t>
      </w:r>
      <w:r w:rsidR="008B7478" w:rsidRPr="008B7478">
        <w:t>Kosztorysem Ofertowym</w:t>
      </w:r>
      <w:r w:rsidRPr="008B7478">
        <w:t xml:space="preserve">, </w:t>
      </w:r>
      <w:r w:rsidR="002A0400" w:rsidRPr="008B7478">
        <w:t>któr</w:t>
      </w:r>
      <w:r w:rsidR="008B7478" w:rsidRPr="008B7478">
        <w:t>y zostanie przekazany Wykonawcy podczas wizji lokalnej.</w:t>
      </w:r>
    </w:p>
    <w:p w14:paraId="7AA02313" w14:textId="423F0A81" w:rsidR="000D2460" w:rsidRPr="008B7478" w:rsidRDefault="000D2460" w:rsidP="00D2442C">
      <w:pPr>
        <w:pStyle w:val="Styl11"/>
      </w:pPr>
      <w:r w:rsidRPr="008B7478">
        <w:t>W przypadku stawki godzinowej za prac</w:t>
      </w:r>
      <w:r w:rsidR="001F44C1" w:rsidRPr="008B7478">
        <w:t xml:space="preserve">ę </w:t>
      </w:r>
      <w:r w:rsidRPr="008B7478">
        <w:t xml:space="preserve">należy w wynagrodzeniu uwzględnić wszystkie koszty wnikające z przepisów prawa. Tak obliczona stawka stanowi podstawę do obliczenia ceny. </w:t>
      </w:r>
    </w:p>
    <w:p w14:paraId="60D9FB26" w14:textId="45247C90" w:rsidR="00513B82" w:rsidRPr="008B7478" w:rsidRDefault="00513B82" w:rsidP="00D2442C">
      <w:pPr>
        <w:pStyle w:val="Styl11"/>
      </w:pPr>
      <w:r w:rsidRPr="008B7478">
        <w:t xml:space="preserve">Wykonawca zobowiązany jest wypełnić wszystkie pozycje ujęte w </w:t>
      </w:r>
      <w:r w:rsidR="00882B39" w:rsidRPr="008B7478">
        <w:t>Formularzu ofertowym</w:t>
      </w:r>
      <w:r w:rsidR="002A0400" w:rsidRPr="008B7478">
        <w:t xml:space="preserve"> i</w:t>
      </w:r>
      <w:r w:rsidR="00CC2316" w:rsidRPr="008B7478">
        <w:t> </w:t>
      </w:r>
      <w:r w:rsidR="008B7478" w:rsidRPr="008B7478">
        <w:t>Kosztorysie Ofertowym</w:t>
      </w:r>
      <w:r w:rsidRPr="008B7478">
        <w:t>.</w:t>
      </w:r>
    </w:p>
    <w:p w14:paraId="22966B02" w14:textId="2AF937A5" w:rsidR="00C24F8F" w:rsidRPr="008B7478" w:rsidRDefault="00C24F8F" w:rsidP="00C24F8F">
      <w:pPr>
        <w:pStyle w:val="Styl11"/>
      </w:pPr>
      <w:r w:rsidRPr="008B7478">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rsidRPr="008B7478">
        <w:t xml:space="preserve">ug (tekst jednolity: Dz. U. </w:t>
      </w:r>
      <w:r w:rsidR="008B2B4B" w:rsidRPr="008B7478">
        <w:t xml:space="preserve">z </w:t>
      </w:r>
      <w:r w:rsidR="00864C9A" w:rsidRPr="008B7478">
        <w:t>2023 r., poz. 1570</w:t>
      </w:r>
      <w:r w:rsidRPr="008B7478">
        <w:t>).</w:t>
      </w:r>
    </w:p>
    <w:p w14:paraId="6F1D2140" w14:textId="75B10B0C" w:rsidR="00C24F8F" w:rsidRPr="008B7478" w:rsidRDefault="00C24F8F" w:rsidP="00C24F8F">
      <w:pPr>
        <w:pStyle w:val="Styl11"/>
      </w:pPr>
      <w:r w:rsidRPr="008B7478">
        <w:t xml:space="preserve">Zamawiający zastrzega, że cena za realizację przedmiotu zamówienia wskazana przez Wykonawcę w Formularzu ofertowym oraz w </w:t>
      </w:r>
      <w:r w:rsidR="008B7478" w:rsidRPr="008B7478">
        <w:t>Kosztorysie Ofertowym,</w:t>
      </w:r>
      <w:r w:rsidRPr="008B7478">
        <w:t xml:space="preserve"> 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7FFEC876"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7"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7014D8">
        <w:rPr>
          <w:b/>
          <w:u w:val="single"/>
        </w:rPr>
        <w:t>tj. do dnia</w:t>
      </w:r>
      <w:r w:rsidR="00582EB7">
        <w:rPr>
          <w:b/>
          <w:u w:val="single"/>
        </w:rPr>
        <w:t xml:space="preserve"> </w:t>
      </w:r>
      <w:r w:rsidR="000920B2">
        <w:rPr>
          <w:b/>
          <w:u w:val="single"/>
        </w:rPr>
        <w:t>21</w:t>
      </w:r>
      <w:r w:rsidR="00F93457">
        <w:rPr>
          <w:b/>
          <w:u w:val="single"/>
        </w:rPr>
        <w:t>.10</w:t>
      </w:r>
      <w:r w:rsidR="005A33B7" w:rsidRPr="007014D8">
        <w:rPr>
          <w:b/>
          <w:u w:val="single"/>
        </w:rPr>
        <w:t xml:space="preserve">.2024 </w:t>
      </w:r>
      <w:r w:rsidR="001046F8" w:rsidRPr="007014D8">
        <w:rPr>
          <w:b/>
          <w:u w:val="single"/>
        </w:rPr>
        <w:t xml:space="preserve">r. godz. </w:t>
      </w:r>
      <w:r w:rsidR="005A33B7" w:rsidRPr="007014D8">
        <w:rPr>
          <w:b/>
          <w:u w:val="single"/>
        </w:rPr>
        <w:t>11:00.</w:t>
      </w:r>
    </w:p>
    <w:p w14:paraId="452DEBD2" w14:textId="55A6D14A" w:rsidR="00764011" w:rsidRPr="0098780D" w:rsidRDefault="00EB11D4" w:rsidP="00EB11D4">
      <w:pPr>
        <w:pStyle w:val="Styl11"/>
        <w:rPr>
          <w:b/>
          <w:i/>
          <w:u w:val="single"/>
        </w:rPr>
      </w:pPr>
      <w:r w:rsidRPr="0098780D">
        <w:rPr>
          <w:b/>
          <w:u w:val="single"/>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41371835" w14:textId="77777777" w:rsidR="00515B52" w:rsidRPr="00966DA5" w:rsidRDefault="0069101D" w:rsidP="00D877C6">
      <w:pPr>
        <w:pStyle w:val="Styl1"/>
      </w:pPr>
      <w:r>
        <w:t>Otwarcie ofert</w:t>
      </w:r>
    </w:p>
    <w:p w14:paraId="4FA04E10" w14:textId="1E314301"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5A33B7">
        <w:t>11:</w:t>
      </w:r>
      <w:r w:rsidR="00E7004E">
        <w:t>05</w:t>
      </w:r>
      <w:r w:rsidR="005A33B7">
        <w:t>.</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508DBEE0" w:rsidR="00F40506" w:rsidRPr="00D2442C" w:rsidRDefault="00F40506" w:rsidP="00F93457">
      <w:pPr>
        <w:pStyle w:val="Styl11"/>
      </w:pPr>
      <w:r w:rsidRPr="00D2442C">
        <w:t xml:space="preserve">Wykonawca pozostaje związany złożoną ofertą przez okres </w:t>
      </w:r>
      <w:r w:rsidRPr="00F93457">
        <w:rPr>
          <w:b/>
        </w:rPr>
        <w:t>60 dni</w:t>
      </w:r>
      <w:r w:rsidRPr="00D2442C">
        <w:t>.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6ACF9FDE" w14:textId="60B9BBAC" w:rsidR="00F93457" w:rsidRPr="00F93457" w:rsidRDefault="00F40506" w:rsidP="00F93457">
      <w:pPr>
        <w:pStyle w:val="Styl11"/>
        <w:rPr>
          <w:rFonts w:eastAsia="Calibri"/>
          <w:color w:val="000000"/>
        </w:rPr>
      </w:pPr>
      <w:r w:rsidRPr="00D2442C">
        <w:t>Wykonawca może przed upływem terminu do składania o</w:t>
      </w:r>
      <w:r w:rsidR="00F93457">
        <w:t>fert zmienić lub wycofać ofertę.</w:t>
      </w:r>
    </w:p>
    <w:p w14:paraId="33CBA4F3" w14:textId="1DDAB7F3" w:rsidR="00F40506" w:rsidRPr="002B1AC9" w:rsidRDefault="00A441AC" w:rsidP="00F93457">
      <w:pPr>
        <w:pStyle w:val="Styl11"/>
        <w:rPr>
          <w:rFonts w:eastAsia="Calibri"/>
          <w:color w:val="000000"/>
        </w:rPr>
      </w:pPr>
      <w:r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lastRenderedPageBreak/>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8"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9"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lastRenderedPageBreak/>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w:t>
      </w:r>
      <w:r w:rsidRPr="002B1AC9">
        <w:lastRenderedPageBreak/>
        <w:t xml:space="preserve">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 xml:space="preserve">Dane osobowe Członka Personelu mogą być przekazywane dostawcom systemów informatycznych i usług IT, podmiotom świadczącym na rzecz Zamawiającego usługi </w:t>
      </w:r>
      <w:r w:rsidRPr="002B1AC9">
        <w:lastRenderedPageBreak/>
        <w:t>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1658C2E8" w:rsidR="00F40506" w:rsidRPr="00D26844" w:rsidRDefault="00D26844" w:rsidP="00F40506">
            <w:pPr>
              <w:spacing w:line="276" w:lineRule="auto"/>
              <w:jc w:val="left"/>
              <w:rPr>
                <w:rFonts w:cs="Arial"/>
                <w:sz w:val="20"/>
                <w:szCs w:val="20"/>
              </w:rPr>
            </w:pPr>
            <w:r w:rsidRPr="00D26844">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2BE70C1C" w:rsidR="00F40506" w:rsidRPr="00D26844" w:rsidRDefault="00D26844" w:rsidP="00B32A8A">
            <w:pPr>
              <w:spacing w:line="276" w:lineRule="auto"/>
              <w:rPr>
                <w:rFonts w:cs="Arial"/>
                <w:sz w:val="20"/>
                <w:szCs w:val="20"/>
              </w:rPr>
            </w:pPr>
            <w:r w:rsidRPr="00D26844">
              <w:rPr>
                <w:rFonts w:cs="Arial"/>
                <w:sz w:val="20"/>
                <w:szCs w:val="20"/>
              </w:rPr>
              <w:t xml:space="preserve">Oświadczenie o zachowaniu poufności </w:t>
            </w:r>
          </w:p>
        </w:tc>
      </w:tr>
      <w:tr w:rsidR="008B7478" w:rsidRPr="00F40506" w14:paraId="777F4267"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E672C62" w14:textId="09F0CEFD" w:rsidR="008B7478" w:rsidRPr="00D26844" w:rsidRDefault="008B7478" w:rsidP="00F40506">
            <w:pPr>
              <w:spacing w:line="276" w:lineRule="auto"/>
              <w:jc w:val="left"/>
              <w:rPr>
                <w:rFonts w:cs="Arial"/>
                <w:sz w:val="20"/>
                <w:szCs w:val="20"/>
              </w:rPr>
            </w:pPr>
            <w:r>
              <w:rPr>
                <w:rFonts w:cs="Arial"/>
                <w:sz w:val="20"/>
                <w:szCs w:val="20"/>
              </w:rPr>
              <w:t xml:space="preserve">Załącznik nr 6 </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71E7BC6" w14:textId="122D0898" w:rsidR="008B7478" w:rsidRPr="00D26844" w:rsidRDefault="008B7478" w:rsidP="00F40506">
            <w:pPr>
              <w:spacing w:line="276" w:lineRule="auto"/>
              <w:rPr>
                <w:rFonts w:cs="Arial"/>
                <w:sz w:val="20"/>
                <w:szCs w:val="20"/>
              </w:rPr>
            </w:pPr>
            <w:r w:rsidRPr="008B7478">
              <w:rPr>
                <w:rFonts w:cs="Arial"/>
                <w:sz w:val="20"/>
                <w:szCs w:val="20"/>
              </w:rPr>
              <w:t>Wykaz wykonanych prac</w:t>
            </w:r>
          </w:p>
        </w:tc>
      </w:tr>
      <w:tr w:rsidR="00E12C2B" w:rsidRPr="00F40506" w14:paraId="59DD2E8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1EC06A3" w14:textId="2F3F6F1A" w:rsidR="00E12C2B" w:rsidRDefault="00E12C2B" w:rsidP="00F40506">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6C760E5" w14:textId="41DED8C5" w:rsidR="00E12C2B" w:rsidRPr="008B7478" w:rsidRDefault="00E12C2B" w:rsidP="00F40506">
            <w:pPr>
              <w:spacing w:line="276" w:lineRule="auto"/>
              <w:rPr>
                <w:rFonts w:cs="Arial"/>
                <w:sz w:val="20"/>
                <w:szCs w:val="20"/>
              </w:rPr>
            </w:pPr>
            <w:r>
              <w:rPr>
                <w:rFonts w:cs="Arial"/>
                <w:sz w:val="20"/>
                <w:szCs w:val="20"/>
              </w:rPr>
              <w:t>Oświadczenie o odbyciu wizji lokalnej</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4D0EFF8F" w14:textId="77777777" w:rsidR="00E8172B" w:rsidRDefault="00E8172B" w:rsidP="008F3D9B">
      <w:pPr>
        <w:pStyle w:val="StylZa"/>
      </w:pPr>
      <w:bookmarkStart w:id="7" w:name="_GoBack"/>
      <w:bookmarkEnd w:id="7"/>
    </w:p>
    <w:p w14:paraId="187FD0D9" w14:textId="292E5367" w:rsidR="00512C26" w:rsidRDefault="00512C26" w:rsidP="008F3D9B">
      <w:pPr>
        <w:pStyle w:val="StylZa"/>
      </w:pPr>
    </w:p>
    <w:p w14:paraId="71425F05" w14:textId="7B88C05C" w:rsidR="00512C26" w:rsidRDefault="00512C26" w:rsidP="008F3D9B">
      <w:pPr>
        <w:pStyle w:val="StylZa"/>
      </w:pPr>
    </w:p>
    <w:p w14:paraId="48488F18" w14:textId="77777777" w:rsidR="00512C26" w:rsidRDefault="00512C26" w:rsidP="008F3D9B">
      <w:pPr>
        <w:pStyle w:val="StylZa"/>
      </w:pPr>
    </w:p>
    <w:p w14:paraId="57E4B250" w14:textId="77777777" w:rsidR="00E8172B" w:rsidRDefault="00E8172B" w:rsidP="00512C26">
      <w:pPr>
        <w:pStyle w:val="StylZa"/>
        <w:jc w:val="both"/>
      </w:pPr>
    </w:p>
    <w:p w14:paraId="6D4F20F1" w14:textId="77777777" w:rsidR="00E8172B" w:rsidRDefault="00E8172B" w:rsidP="008F3D9B">
      <w:pPr>
        <w:pStyle w:val="StylZa"/>
      </w:pPr>
    </w:p>
    <w:p w14:paraId="75B0137B" w14:textId="7585D35A" w:rsidR="00E8172B" w:rsidRPr="00643F31" w:rsidRDefault="00643F31" w:rsidP="00643F31">
      <w:pPr>
        <w:pStyle w:val="StylZa"/>
        <w:jc w:val="left"/>
        <w:rPr>
          <w:b w:val="0"/>
        </w:rPr>
      </w:pPr>
      <w:r w:rsidRPr="00643F31">
        <w:rPr>
          <w:b w:val="0"/>
        </w:rPr>
        <w:t xml:space="preserve">Sporządziła: </w:t>
      </w:r>
      <w:r w:rsidR="00F93457">
        <w:rPr>
          <w:b w:val="0"/>
        </w:rPr>
        <w:t>Beata Flint</w:t>
      </w:r>
    </w:p>
    <w:p w14:paraId="5360DD37" w14:textId="77777777" w:rsidR="00E8172B" w:rsidRDefault="00E8172B" w:rsidP="008F3D9B">
      <w:pPr>
        <w:pStyle w:val="StylZa"/>
      </w:pPr>
    </w:p>
    <w:p w14:paraId="63017BB8" w14:textId="14E2590A" w:rsidR="00E8172B" w:rsidRDefault="00E8172B" w:rsidP="008F3D9B">
      <w:pPr>
        <w:pStyle w:val="StylZa"/>
      </w:pPr>
    </w:p>
    <w:p w14:paraId="00D4FC51" w14:textId="01257A5F" w:rsidR="00E8172B" w:rsidRDefault="00E8172B" w:rsidP="00520899">
      <w:pPr>
        <w:pStyle w:val="StylZa"/>
        <w:jc w:val="both"/>
      </w:pPr>
    </w:p>
    <w:p w14:paraId="5E092F4F" w14:textId="0164531C" w:rsidR="00087C7C" w:rsidRPr="00123078" w:rsidRDefault="006902BF" w:rsidP="008F3D9B">
      <w:pPr>
        <w:pStyle w:val="StylZa"/>
      </w:pPr>
      <w:r>
        <w:lastRenderedPageBreak/>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6B33DF" w:rsidRDefault="00FE14E3" w:rsidP="00FE14E3">
      <w:pPr>
        <w:pStyle w:val="Tekstpodstawowy"/>
        <w:tabs>
          <w:tab w:val="left" w:pos="851"/>
        </w:tabs>
        <w:spacing w:after="0"/>
        <w:ind w:left="4253"/>
        <w:rPr>
          <w:rFonts w:cs="Arial"/>
          <w:b/>
        </w:rPr>
      </w:pPr>
      <w:r w:rsidRPr="006B33DF">
        <w:rPr>
          <w:rFonts w:cs="Arial"/>
          <w:b/>
        </w:rPr>
        <w:t>Oddział Centralny Polskie Górnictwo Naftowe i Gazownictwo w Warszawie</w:t>
      </w:r>
    </w:p>
    <w:p w14:paraId="1C3A5CA1" w14:textId="77777777" w:rsidR="00FE14E3" w:rsidRPr="006B33DF" w:rsidRDefault="00FE14E3" w:rsidP="00FE14E3">
      <w:pPr>
        <w:pStyle w:val="Tekstpodstawowy"/>
        <w:tabs>
          <w:tab w:val="left" w:pos="851"/>
        </w:tabs>
        <w:spacing w:after="0"/>
        <w:ind w:left="4253"/>
        <w:rPr>
          <w:rFonts w:cs="Arial"/>
          <w:b/>
        </w:rPr>
      </w:pPr>
      <w:r w:rsidRPr="006B33DF">
        <w:rPr>
          <w:rFonts w:cs="Arial"/>
          <w:b/>
        </w:rPr>
        <w:t>ul. Marcina Kasprzaka 25</w:t>
      </w:r>
    </w:p>
    <w:p w14:paraId="06005360" w14:textId="77777777" w:rsidR="00FE14E3" w:rsidRPr="006B33DF" w:rsidRDefault="00FE14E3" w:rsidP="00FE14E3">
      <w:pPr>
        <w:pStyle w:val="Tekstpodstawowy"/>
        <w:tabs>
          <w:tab w:val="left" w:pos="851"/>
        </w:tabs>
        <w:spacing w:after="0"/>
        <w:ind w:left="4253"/>
        <w:rPr>
          <w:rFonts w:cs="Arial"/>
          <w:b/>
        </w:rPr>
      </w:pPr>
      <w:r w:rsidRPr="006B33DF">
        <w:rPr>
          <w:rFonts w:cs="Arial"/>
          <w:b/>
        </w:rPr>
        <w:t>01-224 Warszawa</w:t>
      </w:r>
    </w:p>
    <w:p w14:paraId="65CC1ECA" w14:textId="131D7520" w:rsidR="00087C7C" w:rsidRPr="00123078" w:rsidRDefault="00087C7C" w:rsidP="00373DAC"/>
    <w:p w14:paraId="62C60585" w14:textId="77777777" w:rsidR="00087C7C" w:rsidRPr="001A6AE7" w:rsidRDefault="00087C7C" w:rsidP="00373DAC">
      <w:pPr>
        <w:jc w:val="center"/>
        <w:rPr>
          <w:b/>
          <w:u w:val="single"/>
        </w:rPr>
      </w:pPr>
      <w:r w:rsidRPr="001A6AE7">
        <w:rPr>
          <w:b/>
          <w:u w:val="single"/>
        </w:rPr>
        <w:t>O F E R T A</w:t>
      </w:r>
    </w:p>
    <w:p w14:paraId="25A18FE9" w14:textId="5559744A"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6B33DF">
        <w:rPr>
          <w:rFonts w:cs="Arial"/>
          <w:b/>
          <w:sz w:val="20"/>
          <w:szCs w:val="20"/>
        </w:rPr>
        <w:t>„</w:t>
      </w:r>
      <w:r w:rsidR="006B33DF" w:rsidRPr="006B33DF">
        <w:rPr>
          <w:rFonts w:cs="Arial"/>
          <w:b/>
          <w:sz w:val="20"/>
          <w:szCs w:val="20"/>
        </w:rPr>
        <w:t>Wykonanie drugiej linii północnego ogrodzenia zakładu</w:t>
      </w:r>
      <w:r w:rsidR="00C3632C" w:rsidRPr="006B33DF">
        <w:rPr>
          <w:rFonts w:cs="Arial"/>
          <w:b/>
          <w:sz w:val="20"/>
          <w:szCs w:val="20"/>
        </w:rPr>
        <w:t>”</w:t>
      </w:r>
      <w:r w:rsidR="00161116" w:rsidRPr="006B33DF">
        <w:rPr>
          <w:rFonts w:cs="Arial"/>
          <w:b/>
          <w:sz w:val="20"/>
          <w:szCs w:val="20"/>
        </w:rPr>
        <w:t xml:space="preserve">, </w:t>
      </w:r>
      <w:r w:rsidR="00161116" w:rsidRPr="00052764">
        <w:rPr>
          <w:rFonts w:cs="Arial"/>
          <w:sz w:val="20"/>
          <w:szCs w:val="20"/>
        </w:rPr>
        <w:t xml:space="preserve">numer postępowania: </w:t>
      </w:r>
      <w:r w:rsidR="00F93457" w:rsidRPr="00F93457">
        <w:rPr>
          <w:rFonts w:cs="Arial"/>
          <w:b/>
          <w:sz w:val="20"/>
          <w:szCs w:val="20"/>
        </w:rPr>
        <w:t>NP/PGNG/24/1019/OO/EH</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1C605C30"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r w:rsidR="00340ABE">
        <w:rPr>
          <w:sz w:val="20"/>
        </w:rPr>
        <w:t xml:space="preserve"> oraz skalkulowaną w oparciu o Kosztorys Ofertowy</w:t>
      </w:r>
      <w:r w:rsidR="009B3A47">
        <w:rPr>
          <w:sz w:val="20"/>
        </w:rPr>
        <w:t>:</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3E6DE7"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6B33DF" w:rsidRDefault="00087C7C">
            <w:pPr>
              <w:spacing w:line="240" w:lineRule="auto"/>
              <w:jc w:val="center"/>
              <w:rPr>
                <w:rFonts w:cs="Arial"/>
                <w:b/>
                <w:sz w:val="20"/>
                <w:szCs w:val="22"/>
              </w:rPr>
            </w:pPr>
          </w:p>
          <w:p w14:paraId="28E2B846" w14:textId="77777777" w:rsidR="00087C7C" w:rsidRPr="006B33DF" w:rsidRDefault="00087C7C">
            <w:pPr>
              <w:spacing w:line="240" w:lineRule="auto"/>
              <w:jc w:val="center"/>
              <w:rPr>
                <w:rFonts w:cs="Arial"/>
                <w:b/>
                <w:sz w:val="20"/>
              </w:rPr>
            </w:pPr>
            <w:r w:rsidRPr="006B33DF">
              <w:rPr>
                <w:rFonts w:cs="Arial"/>
                <w:b/>
                <w:sz w:val="20"/>
              </w:rPr>
              <w:t xml:space="preserve">CENA </w:t>
            </w:r>
          </w:p>
          <w:p w14:paraId="1CC417E5" w14:textId="77777777" w:rsidR="00087C7C" w:rsidRPr="006B33DF"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6B33DF" w:rsidRDefault="00087C7C">
            <w:pPr>
              <w:spacing w:line="240" w:lineRule="auto"/>
              <w:rPr>
                <w:rFonts w:cs="Arial"/>
                <w:b/>
                <w:sz w:val="20"/>
                <w:szCs w:val="22"/>
                <w:lang w:val="en-US"/>
              </w:rPr>
            </w:pPr>
          </w:p>
          <w:p w14:paraId="7A6D8D29" w14:textId="2315F69F" w:rsidR="00087C7C" w:rsidRPr="006B33DF" w:rsidRDefault="001F44C1">
            <w:pPr>
              <w:spacing w:line="240" w:lineRule="auto"/>
              <w:rPr>
                <w:rFonts w:cs="Arial"/>
                <w:b/>
                <w:sz w:val="20"/>
                <w:lang w:val="en-US"/>
              </w:rPr>
            </w:pPr>
            <w:r w:rsidRPr="006B33DF">
              <w:rPr>
                <w:rFonts w:cs="Arial"/>
                <w:b/>
                <w:sz w:val="20"/>
                <w:lang w:val="en-US"/>
              </w:rPr>
              <w:t>…………………………….. PLN</w:t>
            </w:r>
            <w:r w:rsidR="00087C7C" w:rsidRPr="006B33DF">
              <w:rPr>
                <w:rFonts w:cs="Arial"/>
                <w:b/>
                <w:sz w:val="20"/>
                <w:lang w:val="en-US"/>
              </w:rPr>
              <w:t xml:space="preserve"> NETTO</w:t>
            </w:r>
          </w:p>
          <w:p w14:paraId="57CD50AF" w14:textId="77777777" w:rsidR="00087C7C" w:rsidRPr="006B33DF" w:rsidRDefault="00087C7C">
            <w:pPr>
              <w:spacing w:line="240" w:lineRule="auto"/>
              <w:rPr>
                <w:rFonts w:cs="Arial"/>
                <w:b/>
                <w:sz w:val="20"/>
                <w:lang w:val="en-US"/>
              </w:rPr>
            </w:pPr>
          </w:p>
          <w:p w14:paraId="7A9D2DE6" w14:textId="77777777" w:rsidR="00087C7C" w:rsidRPr="006B33DF" w:rsidRDefault="00087C7C">
            <w:pPr>
              <w:spacing w:line="240" w:lineRule="auto"/>
              <w:rPr>
                <w:rFonts w:cs="Arial"/>
                <w:b/>
                <w:sz w:val="20"/>
                <w:lang w:val="en-US"/>
              </w:rPr>
            </w:pPr>
            <w:r w:rsidRPr="006B33DF">
              <w:rPr>
                <w:rFonts w:cs="Arial"/>
                <w:b/>
                <w:sz w:val="20"/>
                <w:lang w:val="en-US"/>
              </w:rPr>
              <w:t>VAT ........ %</w:t>
            </w:r>
          </w:p>
          <w:p w14:paraId="7AF6D912" w14:textId="77777777" w:rsidR="00087C7C" w:rsidRPr="006B33DF" w:rsidRDefault="00087C7C">
            <w:pPr>
              <w:spacing w:line="240" w:lineRule="auto"/>
              <w:rPr>
                <w:rFonts w:cs="Arial"/>
                <w:b/>
                <w:sz w:val="20"/>
                <w:lang w:val="en-US"/>
              </w:rPr>
            </w:pPr>
          </w:p>
          <w:p w14:paraId="3BD2A451" w14:textId="77777777" w:rsidR="00087C7C" w:rsidRDefault="00087C7C" w:rsidP="001F44C1">
            <w:pPr>
              <w:spacing w:line="240" w:lineRule="auto"/>
              <w:rPr>
                <w:rFonts w:cs="Arial"/>
                <w:b/>
                <w:sz w:val="20"/>
                <w:lang w:val="en-US"/>
              </w:rPr>
            </w:pPr>
            <w:r w:rsidRPr="006B33DF">
              <w:rPr>
                <w:rFonts w:cs="Arial"/>
                <w:b/>
                <w:sz w:val="20"/>
                <w:lang w:val="en-US"/>
              </w:rPr>
              <w:t xml:space="preserve">…………………………….. </w:t>
            </w:r>
            <w:r w:rsidR="001F44C1" w:rsidRPr="006B33DF">
              <w:rPr>
                <w:rFonts w:cs="Arial"/>
                <w:b/>
                <w:sz w:val="20"/>
                <w:lang w:val="en-US"/>
              </w:rPr>
              <w:t xml:space="preserve">PLN </w:t>
            </w:r>
            <w:r w:rsidRPr="006B33DF">
              <w:rPr>
                <w:rFonts w:cs="Arial"/>
                <w:b/>
                <w:sz w:val="20"/>
                <w:lang w:val="en-US"/>
              </w:rPr>
              <w:t>BRUTTO</w:t>
            </w:r>
          </w:p>
          <w:p w14:paraId="6AF285F1" w14:textId="13BFB014" w:rsidR="00340ABE" w:rsidRPr="006B33DF" w:rsidRDefault="00340ABE" w:rsidP="001F44C1">
            <w:pPr>
              <w:spacing w:line="240" w:lineRule="auto"/>
              <w:rPr>
                <w:rFonts w:cs="Arial"/>
                <w:b/>
                <w:sz w:val="20"/>
                <w:szCs w:val="22"/>
                <w:lang w:val="en-US"/>
              </w:rPr>
            </w:pPr>
          </w:p>
        </w:tc>
      </w:tr>
    </w:tbl>
    <w:p w14:paraId="02A359A1" w14:textId="208C1805" w:rsidR="00087C7C" w:rsidRPr="004F4CEF"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rPr>
      </w:pPr>
    </w:p>
    <w:p w14:paraId="4FB21748" w14:textId="77777777" w:rsidR="00087C7C" w:rsidRPr="004F4CEF" w:rsidRDefault="00087C7C" w:rsidP="00087C7C">
      <w:pPr>
        <w:adjustRightInd w:val="0"/>
        <w:rPr>
          <w:rFonts w:cs="Arial"/>
          <w:sz w:val="2"/>
          <w:szCs w:val="20"/>
        </w:rPr>
      </w:pPr>
    </w:p>
    <w:p w14:paraId="2B548A9E" w14:textId="6834B50A" w:rsidR="00087C7C" w:rsidRPr="00340ABE" w:rsidRDefault="00087C7C" w:rsidP="00340ABE">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lastRenderedPageBreak/>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0536B5F0" w14:textId="0B46BB78" w:rsidR="00A812AB" w:rsidRDefault="00A812AB" w:rsidP="00087C7C">
      <w:pPr>
        <w:autoSpaceDE w:val="0"/>
        <w:autoSpaceDN w:val="0"/>
        <w:rPr>
          <w:rFonts w:cs="Arial"/>
          <w:sz w:val="20"/>
          <w:szCs w:val="20"/>
        </w:rPr>
      </w:pPr>
    </w:p>
    <w:p w14:paraId="3392B17A" w14:textId="0E07C6EB"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4587750" w14:textId="25E8A714" w:rsidR="00087C7C" w:rsidRDefault="00087C7C" w:rsidP="00087C7C">
      <w:pPr>
        <w:autoSpaceDE w:val="0"/>
        <w:autoSpaceDN w:val="0"/>
        <w:rPr>
          <w:rFonts w:cs="Arial"/>
          <w:sz w:val="20"/>
          <w:szCs w:val="20"/>
        </w:rPr>
      </w:pPr>
    </w:p>
    <w:p w14:paraId="695E6AC7" w14:textId="229143AA" w:rsidR="00340ABE" w:rsidRDefault="00340ABE" w:rsidP="00087C7C">
      <w:pPr>
        <w:autoSpaceDE w:val="0"/>
        <w:autoSpaceDN w:val="0"/>
        <w:rPr>
          <w:rFonts w:cs="Arial"/>
          <w:sz w:val="20"/>
          <w:szCs w:val="20"/>
        </w:rPr>
      </w:pPr>
    </w:p>
    <w:p w14:paraId="39DD9DEF" w14:textId="77777777" w:rsidR="00340ABE" w:rsidRDefault="00340ABE"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08A5CA8F" w14:textId="3E94AD58" w:rsidR="00520899" w:rsidRDefault="00520899" w:rsidP="008F3D9B">
      <w:pPr>
        <w:pStyle w:val="StylZa"/>
      </w:pPr>
    </w:p>
    <w:p w14:paraId="68CAD7F1" w14:textId="3D78F568" w:rsidR="00520899" w:rsidRDefault="00520899" w:rsidP="008F3D9B">
      <w:pPr>
        <w:pStyle w:val="StylZa"/>
      </w:pPr>
    </w:p>
    <w:p w14:paraId="646B72B7" w14:textId="275DD9D0" w:rsidR="00520899" w:rsidRDefault="00520899" w:rsidP="008F3D9B">
      <w:pPr>
        <w:pStyle w:val="StylZa"/>
      </w:pPr>
    </w:p>
    <w:p w14:paraId="5679BE87" w14:textId="07D02BF4" w:rsidR="00520899" w:rsidRDefault="00520899" w:rsidP="008F3D9B">
      <w:pPr>
        <w:pStyle w:val="StylZa"/>
      </w:pPr>
    </w:p>
    <w:p w14:paraId="5832D674" w14:textId="1C90965F" w:rsidR="006B33DF" w:rsidRDefault="006B33DF" w:rsidP="008F3D9B">
      <w:pPr>
        <w:pStyle w:val="StylZa"/>
      </w:pPr>
    </w:p>
    <w:p w14:paraId="71E58CDB" w14:textId="6BD703B5" w:rsidR="006B33DF" w:rsidRDefault="006B33DF" w:rsidP="008F3D9B">
      <w:pPr>
        <w:pStyle w:val="StylZa"/>
      </w:pPr>
    </w:p>
    <w:p w14:paraId="32B62400" w14:textId="004E4A2C" w:rsidR="006B33DF" w:rsidRDefault="006B33DF" w:rsidP="008F3D9B">
      <w:pPr>
        <w:pStyle w:val="StylZa"/>
      </w:pPr>
    </w:p>
    <w:p w14:paraId="56803A92" w14:textId="0A4D819D" w:rsidR="006B33DF" w:rsidRDefault="006B33DF" w:rsidP="008F3D9B">
      <w:pPr>
        <w:pStyle w:val="StylZa"/>
      </w:pPr>
    </w:p>
    <w:p w14:paraId="5A72260C" w14:textId="414BBB42" w:rsidR="008B7478" w:rsidRDefault="008B7478" w:rsidP="008F3D9B">
      <w:pPr>
        <w:pStyle w:val="StylZa"/>
      </w:pPr>
    </w:p>
    <w:p w14:paraId="115BBCB4" w14:textId="144A9516" w:rsidR="008B7478" w:rsidRDefault="008B7478" w:rsidP="008F3D9B">
      <w:pPr>
        <w:pStyle w:val="StylZa"/>
      </w:pPr>
    </w:p>
    <w:p w14:paraId="4C2D774A" w14:textId="06E65A68" w:rsidR="00512C26" w:rsidRDefault="00512C26" w:rsidP="008F3D9B">
      <w:pPr>
        <w:pStyle w:val="StylZa"/>
      </w:pPr>
    </w:p>
    <w:p w14:paraId="4E26F3D7" w14:textId="77777777" w:rsidR="00512C26" w:rsidRDefault="00512C26" w:rsidP="008F3D9B">
      <w:pPr>
        <w:pStyle w:val="StylZa"/>
      </w:pPr>
    </w:p>
    <w:p w14:paraId="0C463826" w14:textId="1E6209F3" w:rsidR="008B7478" w:rsidRDefault="008B7478" w:rsidP="008F3D9B">
      <w:pPr>
        <w:pStyle w:val="StylZa"/>
      </w:pPr>
    </w:p>
    <w:p w14:paraId="32247077" w14:textId="77777777" w:rsidR="008B7478" w:rsidRDefault="008B7478" w:rsidP="008F3D9B">
      <w:pPr>
        <w:pStyle w:val="StylZa"/>
      </w:pP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lastRenderedPageBreak/>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8240"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D08A184">
              <v:line w14:anchorId="4A2474C4" id="Łącznik prostoliniowy 6" o:spid="_x0000_s1026" style="position:absolute;z-index:251658240;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6FACFC4D"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6B33DF" w:rsidRPr="006B33DF">
        <w:rPr>
          <w:rFonts w:cs="Arial"/>
          <w:b/>
          <w:sz w:val="20"/>
          <w:szCs w:val="20"/>
        </w:rPr>
        <w:t xml:space="preserve">„Wykonanie drugiej linii północnego ogrodzenia zakładu”, </w:t>
      </w:r>
      <w:r>
        <w:rPr>
          <w:rFonts w:cs="Arial"/>
          <w:b/>
          <w:sz w:val="20"/>
          <w:szCs w:val="20"/>
        </w:rPr>
        <w:t xml:space="preserve"> </w:t>
      </w:r>
      <w:r w:rsidRPr="00F35670">
        <w:rPr>
          <w:rFonts w:cs="Arial"/>
          <w:sz w:val="20"/>
          <w:szCs w:val="20"/>
        </w:rPr>
        <w:t>o numerze</w:t>
      </w:r>
      <w:r>
        <w:rPr>
          <w:rFonts w:cs="Arial"/>
          <w:b/>
          <w:sz w:val="20"/>
          <w:szCs w:val="20"/>
        </w:rPr>
        <w:t xml:space="preserve"> </w:t>
      </w:r>
      <w:r w:rsidR="00F93457" w:rsidRPr="00F93457">
        <w:rPr>
          <w:rFonts w:cs="Arial"/>
          <w:b/>
          <w:sz w:val="20"/>
          <w:szCs w:val="20"/>
        </w:rPr>
        <w:t>NP/PGNG/24/1019/OO/EH</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lastRenderedPageBreak/>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58241"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64D5D3F">
              <v:line w14:anchorId="17ACB208" id="Łącznik prostoliniowy 5" o:spid="_x0000_s1026" style="position:absolute;flip:y;z-index:251658241;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456EFE47"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6B33DF" w:rsidRPr="006B33DF">
        <w:rPr>
          <w:rFonts w:cs="Arial"/>
          <w:b/>
          <w:sz w:val="20"/>
          <w:szCs w:val="20"/>
        </w:rPr>
        <w:t xml:space="preserve">„Wykonanie drugiej linii północnego ogrodzenia zakładu”, </w:t>
      </w:r>
      <w:r>
        <w:rPr>
          <w:rFonts w:cs="Arial"/>
          <w:b/>
          <w:sz w:val="20"/>
          <w:szCs w:val="20"/>
        </w:rPr>
        <w:t xml:space="preserve"> </w:t>
      </w:r>
      <w:r w:rsidRPr="00F35670">
        <w:rPr>
          <w:rFonts w:cs="Arial"/>
          <w:sz w:val="20"/>
          <w:szCs w:val="20"/>
        </w:rPr>
        <w:t>o numerze</w:t>
      </w:r>
      <w:r>
        <w:rPr>
          <w:rFonts w:cs="Arial"/>
          <w:b/>
          <w:sz w:val="20"/>
          <w:szCs w:val="20"/>
        </w:rPr>
        <w:t xml:space="preserve"> </w:t>
      </w:r>
      <w:r w:rsidR="00F93457" w:rsidRPr="00F93457">
        <w:rPr>
          <w:rFonts w:cs="Arial"/>
          <w:b/>
          <w:sz w:val="20"/>
          <w:szCs w:val="20"/>
        </w:rPr>
        <w:t>NP/PGNG/24/1019/OO/EH</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w:t>
      </w:r>
      <w:r w:rsidRPr="002B1AC9">
        <w:rPr>
          <w:rFonts w:cs="Arial"/>
          <w:sz w:val="20"/>
          <w:szCs w:val="20"/>
        </w:rPr>
        <w:lastRenderedPageBreak/>
        <w:t xml:space="preserve">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62F10">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lastRenderedPageBreak/>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lastRenderedPageBreak/>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5824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43352DB">
              <v:line w14:anchorId="7A65DCB8" id="Łącznik prostoliniowy 12" o:spid="_x0000_s1026" style="position:absolute;flip:y;z-index:25165824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732218B8"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6B33DF" w:rsidRPr="006B33DF">
        <w:rPr>
          <w:rFonts w:cs="Arial"/>
          <w:b/>
          <w:sz w:val="20"/>
          <w:szCs w:val="20"/>
        </w:rPr>
        <w:t xml:space="preserve">„Wykonanie drugiej linii północnego ogrodzenia zakładu”, </w:t>
      </w:r>
      <w:r w:rsidRPr="00F35670">
        <w:rPr>
          <w:rFonts w:cs="Arial"/>
          <w:sz w:val="20"/>
          <w:szCs w:val="20"/>
        </w:rPr>
        <w:t>o numerze</w:t>
      </w:r>
      <w:r>
        <w:rPr>
          <w:rFonts w:cs="Arial"/>
          <w:b/>
          <w:sz w:val="20"/>
          <w:szCs w:val="20"/>
        </w:rPr>
        <w:t xml:space="preserve"> </w:t>
      </w:r>
      <w:r w:rsidR="00F93457" w:rsidRPr="00F93457">
        <w:rPr>
          <w:rFonts w:cs="Arial"/>
          <w:b/>
          <w:sz w:val="20"/>
          <w:szCs w:val="20"/>
        </w:rPr>
        <w:t>NP/PGNG/24/1019/OO/EH</w:t>
      </w:r>
      <w:r w:rsidR="00F93457">
        <w:rPr>
          <w:rFonts w:cs="Arial"/>
          <w:b/>
          <w:sz w:val="20"/>
          <w:szCs w:val="20"/>
        </w:rPr>
        <w:t xml:space="preserve"> </w:t>
      </w:r>
      <w:r w:rsidRPr="00C1339B">
        <w:rPr>
          <w:rFonts w:cs="Arial"/>
          <w:sz w:val="20"/>
          <w:szCs w:val="20"/>
        </w:rPr>
        <w:t>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7E6EFC75" w14:textId="4624CAE0" w:rsidR="006902BF" w:rsidRDefault="006902BF">
      <w:pPr>
        <w:spacing w:line="240" w:lineRule="auto"/>
        <w:jc w:val="left"/>
      </w:pPr>
    </w:p>
    <w:p w14:paraId="0C87C3ED" w14:textId="057AC29A" w:rsidR="006902BF" w:rsidRDefault="006902BF">
      <w:pPr>
        <w:spacing w:line="240" w:lineRule="auto"/>
        <w:jc w:val="left"/>
      </w:pPr>
    </w:p>
    <w:p w14:paraId="1FEA75C1" w14:textId="0D23FBE7" w:rsidR="006902BF" w:rsidRPr="006B33DF" w:rsidRDefault="006902BF" w:rsidP="006902BF">
      <w:pPr>
        <w:keepNext/>
        <w:spacing w:line="240" w:lineRule="auto"/>
        <w:jc w:val="right"/>
        <w:outlineLvl w:val="0"/>
        <w:rPr>
          <w:rFonts w:cs="Arial"/>
          <w:b/>
          <w:bCs/>
          <w:kern w:val="32"/>
          <w:sz w:val="20"/>
          <w:szCs w:val="22"/>
        </w:rPr>
      </w:pPr>
      <w:r w:rsidRPr="006B33DF">
        <w:rPr>
          <w:rFonts w:cs="Arial"/>
          <w:b/>
          <w:bCs/>
          <w:kern w:val="32"/>
          <w:sz w:val="20"/>
          <w:szCs w:val="22"/>
        </w:rPr>
        <w:t xml:space="preserve">Załącznik nr </w:t>
      </w:r>
      <w:r w:rsidR="00573FE6">
        <w:rPr>
          <w:rFonts w:cs="Arial"/>
          <w:b/>
          <w:bCs/>
          <w:kern w:val="32"/>
          <w:sz w:val="20"/>
          <w:szCs w:val="22"/>
        </w:rPr>
        <w:t>5</w:t>
      </w:r>
      <w:r w:rsidRPr="006B33DF">
        <w:rPr>
          <w:rFonts w:cs="Arial"/>
          <w:b/>
          <w:bCs/>
          <w:kern w:val="32"/>
          <w:sz w:val="20"/>
          <w:szCs w:val="22"/>
        </w:rPr>
        <w:t xml:space="preserve"> do SWZ</w:t>
      </w:r>
    </w:p>
    <w:p w14:paraId="00B429BC" w14:textId="77777777" w:rsidR="006902BF" w:rsidRPr="006B33DF" w:rsidRDefault="006902BF" w:rsidP="006902BF">
      <w:pPr>
        <w:spacing w:line="240" w:lineRule="auto"/>
        <w:jc w:val="left"/>
        <w:rPr>
          <w:rFonts w:ascii="Times New Roman" w:hAnsi="Times New Roman"/>
          <w:b/>
          <w:sz w:val="24"/>
        </w:rPr>
      </w:pPr>
    </w:p>
    <w:p w14:paraId="1AB1C2C1" w14:textId="77777777" w:rsidR="006902BF" w:rsidRPr="008B7478" w:rsidRDefault="006902BF" w:rsidP="006902BF">
      <w:pPr>
        <w:pStyle w:val="Default"/>
        <w:jc w:val="center"/>
        <w:rPr>
          <w:rFonts w:ascii="Arial" w:hAnsi="Arial" w:cs="Arial"/>
          <w:b/>
          <w:color w:val="auto"/>
          <w:sz w:val="22"/>
          <w:szCs w:val="22"/>
        </w:rPr>
      </w:pPr>
      <w:r w:rsidRPr="008B7478">
        <w:rPr>
          <w:rFonts w:ascii="Arial" w:hAnsi="Arial" w:cs="Arial"/>
          <w:b/>
          <w:color w:val="auto"/>
          <w:sz w:val="22"/>
          <w:szCs w:val="22"/>
        </w:rPr>
        <w:t>Oświadczenie o zachowaniu poufności</w:t>
      </w:r>
    </w:p>
    <w:p w14:paraId="30891519" w14:textId="77777777" w:rsidR="006902BF" w:rsidRPr="006B33DF"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6B33DF"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6B33DF" w:rsidRDefault="006902BF" w:rsidP="00774D5C">
            <w:pPr>
              <w:spacing w:line="276" w:lineRule="auto"/>
              <w:jc w:val="left"/>
              <w:rPr>
                <w:rFonts w:cs="Arial"/>
                <w:sz w:val="20"/>
              </w:rPr>
            </w:pPr>
            <w:r w:rsidRPr="006B33DF">
              <w:rPr>
                <w:rFonts w:cs="Arial"/>
                <w:sz w:val="20"/>
              </w:rPr>
              <w:t>Dane Wykonawcy</w:t>
            </w:r>
          </w:p>
        </w:tc>
        <w:tc>
          <w:tcPr>
            <w:tcW w:w="3517" w:type="pct"/>
            <w:vAlign w:val="center"/>
          </w:tcPr>
          <w:p w14:paraId="5D3F8A24" w14:textId="77777777" w:rsidR="006902BF" w:rsidRPr="006B33DF" w:rsidRDefault="006902BF" w:rsidP="00774D5C">
            <w:pPr>
              <w:spacing w:line="240" w:lineRule="auto"/>
              <w:jc w:val="left"/>
              <w:rPr>
                <w:rFonts w:cs="Arial"/>
                <w:sz w:val="24"/>
              </w:rPr>
            </w:pPr>
          </w:p>
          <w:p w14:paraId="69A36599" w14:textId="77777777" w:rsidR="006902BF" w:rsidRPr="006B33DF" w:rsidRDefault="006902BF" w:rsidP="00774D5C">
            <w:pPr>
              <w:spacing w:line="240" w:lineRule="auto"/>
              <w:jc w:val="left"/>
              <w:rPr>
                <w:rFonts w:cs="Arial"/>
                <w:sz w:val="24"/>
              </w:rPr>
            </w:pPr>
          </w:p>
        </w:tc>
      </w:tr>
      <w:tr w:rsidR="003C6F35" w:rsidRPr="006B33DF"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6B33DF" w:rsidRDefault="006902BF" w:rsidP="00774D5C">
            <w:pPr>
              <w:spacing w:line="276" w:lineRule="auto"/>
              <w:jc w:val="left"/>
              <w:rPr>
                <w:rFonts w:cs="Arial"/>
                <w:sz w:val="20"/>
              </w:rPr>
            </w:pPr>
            <w:r w:rsidRPr="006B33DF">
              <w:rPr>
                <w:rFonts w:cs="Arial"/>
                <w:sz w:val="20"/>
              </w:rPr>
              <w:t xml:space="preserve">Adres Wykonawcy: </w:t>
            </w:r>
          </w:p>
          <w:p w14:paraId="46C517EB" w14:textId="77777777" w:rsidR="006902BF" w:rsidRPr="006B33DF" w:rsidRDefault="006902BF" w:rsidP="00774D5C">
            <w:pPr>
              <w:spacing w:line="276" w:lineRule="auto"/>
              <w:jc w:val="left"/>
              <w:rPr>
                <w:rFonts w:cs="Arial"/>
                <w:sz w:val="20"/>
              </w:rPr>
            </w:pPr>
            <w:r w:rsidRPr="006B33DF">
              <w:rPr>
                <w:rFonts w:cs="Arial"/>
                <w:sz w:val="20"/>
              </w:rPr>
              <w:t xml:space="preserve">ulica, nr lokalu, </w:t>
            </w:r>
          </w:p>
          <w:p w14:paraId="12336804" w14:textId="77777777" w:rsidR="006902BF" w:rsidRPr="006B33DF" w:rsidRDefault="006902BF" w:rsidP="00774D5C">
            <w:pPr>
              <w:spacing w:line="276" w:lineRule="auto"/>
              <w:jc w:val="left"/>
              <w:rPr>
                <w:rFonts w:cs="Arial"/>
                <w:sz w:val="20"/>
              </w:rPr>
            </w:pPr>
            <w:r w:rsidRPr="006B33DF">
              <w:rPr>
                <w:rFonts w:cs="Arial"/>
                <w:sz w:val="20"/>
              </w:rPr>
              <w:t xml:space="preserve">kod, miejscowość </w:t>
            </w:r>
          </w:p>
        </w:tc>
        <w:tc>
          <w:tcPr>
            <w:tcW w:w="3517" w:type="pct"/>
            <w:vAlign w:val="center"/>
          </w:tcPr>
          <w:p w14:paraId="592A2C88" w14:textId="77777777" w:rsidR="006902BF" w:rsidRPr="006B33DF" w:rsidRDefault="006902BF" w:rsidP="00774D5C">
            <w:pPr>
              <w:spacing w:line="240" w:lineRule="auto"/>
              <w:jc w:val="left"/>
              <w:rPr>
                <w:rFonts w:cs="Arial"/>
                <w:sz w:val="24"/>
              </w:rPr>
            </w:pPr>
          </w:p>
        </w:tc>
      </w:tr>
    </w:tbl>
    <w:p w14:paraId="5D88FD4C" w14:textId="77777777" w:rsidR="006902BF" w:rsidRPr="006B33DF" w:rsidRDefault="006902BF" w:rsidP="006902BF">
      <w:pPr>
        <w:tabs>
          <w:tab w:val="center" w:pos="0"/>
          <w:tab w:val="right" w:pos="9072"/>
        </w:tabs>
        <w:spacing w:before="240" w:line="360" w:lineRule="auto"/>
        <w:rPr>
          <w:rFonts w:cs="Arial"/>
          <w:szCs w:val="22"/>
        </w:rPr>
      </w:pPr>
    </w:p>
    <w:p w14:paraId="6B6A441E" w14:textId="0D05C37C" w:rsidR="006902BF" w:rsidRPr="006B33DF" w:rsidRDefault="006902BF" w:rsidP="006902BF">
      <w:pPr>
        <w:tabs>
          <w:tab w:val="center" w:pos="0"/>
          <w:tab w:val="right" w:pos="9072"/>
        </w:tabs>
        <w:spacing w:before="240" w:line="360" w:lineRule="auto"/>
        <w:rPr>
          <w:rFonts w:cs="Arial"/>
          <w:sz w:val="20"/>
          <w:szCs w:val="20"/>
        </w:rPr>
      </w:pPr>
      <w:r w:rsidRPr="006B33DF">
        <w:rPr>
          <w:rFonts w:cs="Arial"/>
          <w:sz w:val="20"/>
          <w:szCs w:val="20"/>
        </w:rPr>
        <w:t xml:space="preserve">W związku ze złożeniem wniosku o udział w wizji lokalnej w postępowaniu o udzielenie zamówienia niepublicznego prowadzonego w trybie przetargu nieograniczonego pn. </w:t>
      </w:r>
      <w:r w:rsidR="006B33DF" w:rsidRPr="006B33DF">
        <w:rPr>
          <w:rFonts w:cs="Arial"/>
          <w:b/>
          <w:sz w:val="20"/>
          <w:szCs w:val="20"/>
        </w:rPr>
        <w:t xml:space="preserve">„Wykonanie drugiej linii północnego ogrodzenia zakładu”, </w:t>
      </w:r>
      <w:r w:rsidRPr="006B33DF">
        <w:rPr>
          <w:rFonts w:cs="Arial"/>
          <w:b/>
          <w:bCs/>
          <w:sz w:val="20"/>
          <w:szCs w:val="20"/>
        </w:rPr>
        <w:t xml:space="preserve"> </w:t>
      </w:r>
      <w:r w:rsidRPr="001A6AE7">
        <w:rPr>
          <w:rFonts w:cs="Arial"/>
          <w:sz w:val="20"/>
          <w:szCs w:val="20"/>
        </w:rPr>
        <w:t>o numerze</w:t>
      </w:r>
      <w:r w:rsidR="001A6AE7" w:rsidRPr="001A6AE7">
        <w:rPr>
          <w:rFonts w:cs="Arial"/>
          <w:sz w:val="20"/>
          <w:szCs w:val="20"/>
        </w:rPr>
        <w:t xml:space="preserve"> </w:t>
      </w:r>
      <w:r w:rsidR="00F93457" w:rsidRPr="00F93457">
        <w:rPr>
          <w:rFonts w:cs="Arial"/>
          <w:b/>
          <w:sz w:val="20"/>
          <w:szCs w:val="20"/>
        </w:rPr>
        <w:t>NP/PGNG/24/1019/OO/EH</w:t>
      </w:r>
      <w:r w:rsidR="001A6AE7">
        <w:rPr>
          <w:rFonts w:cs="Arial"/>
          <w:sz w:val="20"/>
          <w:szCs w:val="20"/>
        </w:rPr>
        <w:t xml:space="preserve">, </w:t>
      </w:r>
      <w:r w:rsidRPr="006B33DF">
        <w:rPr>
          <w:rFonts w:cs="Arial"/>
          <w:sz w:val="20"/>
          <w:szCs w:val="20"/>
        </w:rPr>
        <w:t>oświadczam, że zobowiązuję się do:</w:t>
      </w:r>
    </w:p>
    <w:p w14:paraId="66C4283C" w14:textId="1C926CCD" w:rsidR="006902BF" w:rsidRPr="006B33DF" w:rsidRDefault="006902BF" w:rsidP="00C46DD3">
      <w:pPr>
        <w:numPr>
          <w:ilvl w:val="0"/>
          <w:numId w:val="24"/>
        </w:numPr>
        <w:tabs>
          <w:tab w:val="center" w:pos="0"/>
          <w:tab w:val="right" w:pos="9072"/>
        </w:tabs>
        <w:spacing w:line="360" w:lineRule="auto"/>
        <w:ind w:left="567"/>
        <w:rPr>
          <w:rFonts w:eastAsia="Calibri" w:cs="Arial"/>
          <w:sz w:val="20"/>
          <w:szCs w:val="20"/>
        </w:rPr>
      </w:pPr>
      <w:r w:rsidRPr="006B33DF">
        <w:rPr>
          <w:rFonts w:eastAsia="Calibri" w:cs="Arial"/>
          <w:sz w:val="20"/>
          <w:szCs w:val="20"/>
        </w:rPr>
        <w:t xml:space="preserve">Zachowania w ścisłej tajemnicy wszelkich informacji poufnych uzyskanych w trakcie wizji lokalnej, niezależnie od formy przekazania tych informacji i ich źródła. </w:t>
      </w:r>
      <w:r w:rsidR="00F93457">
        <w:rPr>
          <w:rFonts w:eastAsia="Calibri" w:cs="Arial"/>
          <w:sz w:val="20"/>
          <w:szCs w:val="20"/>
        </w:rPr>
        <w:t xml:space="preserve"> </w:t>
      </w:r>
    </w:p>
    <w:p w14:paraId="0E487106" w14:textId="77777777" w:rsidR="006902BF" w:rsidRPr="006B33DF" w:rsidRDefault="006902BF" w:rsidP="00C46DD3">
      <w:pPr>
        <w:numPr>
          <w:ilvl w:val="0"/>
          <w:numId w:val="24"/>
        </w:numPr>
        <w:tabs>
          <w:tab w:val="center" w:pos="0"/>
          <w:tab w:val="right" w:pos="9072"/>
        </w:tabs>
        <w:spacing w:line="360" w:lineRule="auto"/>
        <w:ind w:left="567"/>
        <w:rPr>
          <w:rFonts w:eastAsia="Calibri" w:cs="Arial"/>
          <w:sz w:val="20"/>
          <w:szCs w:val="20"/>
        </w:rPr>
      </w:pPr>
      <w:r w:rsidRPr="006B33DF">
        <w:rPr>
          <w:rFonts w:eastAsia="Calibri" w:cs="Arial"/>
          <w:sz w:val="20"/>
          <w:szCs w:val="20"/>
        </w:rPr>
        <w:t>Wykorzystania informacji jedynie w celach przygotowania Oferty w przedmiotowym postępowaniu.</w:t>
      </w:r>
    </w:p>
    <w:p w14:paraId="0C24A3E3" w14:textId="77777777" w:rsidR="006902BF" w:rsidRPr="006B33DF" w:rsidRDefault="006902BF" w:rsidP="00C46DD3">
      <w:pPr>
        <w:numPr>
          <w:ilvl w:val="0"/>
          <w:numId w:val="24"/>
        </w:numPr>
        <w:tabs>
          <w:tab w:val="center" w:pos="0"/>
          <w:tab w:val="right" w:pos="9072"/>
        </w:tabs>
        <w:spacing w:line="360" w:lineRule="auto"/>
        <w:ind w:left="567"/>
        <w:rPr>
          <w:rFonts w:eastAsia="Calibri" w:cs="Arial"/>
          <w:sz w:val="20"/>
          <w:szCs w:val="20"/>
        </w:rPr>
      </w:pPr>
      <w:r w:rsidRPr="006B33DF">
        <w:rPr>
          <w:rFonts w:eastAsia="Calibri" w:cs="Arial"/>
          <w:sz w:val="20"/>
          <w:szCs w:val="20"/>
        </w:rPr>
        <w:t xml:space="preserve">Nie rozpowszechniania jakichkolwiek informacji lub danych uzyskanych podczas wizji lokalnej. </w:t>
      </w:r>
    </w:p>
    <w:p w14:paraId="74AFF17C" w14:textId="77777777" w:rsidR="006902BF" w:rsidRPr="006B33DF" w:rsidRDefault="006902BF" w:rsidP="006902BF">
      <w:pPr>
        <w:tabs>
          <w:tab w:val="center" w:pos="0"/>
          <w:tab w:val="right" w:pos="9072"/>
        </w:tabs>
        <w:spacing w:after="240" w:line="360" w:lineRule="auto"/>
        <w:rPr>
          <w:rFonts w:cs="Arial"/>
          <w:sz w:val="20"/>
          <w:szCs w:val="20"/>
        </w:rPr>
      </w:pPr>
      <w:r w:rsidRPr="006B33DF">
        <w:rPr>
          <w:rFonts w:cs="Arial"/>
          <w:sz w:val="20"/>
          <w:szCs w:val="20"/>
        </w:rPr>
        <w:t>Ponadto osoby biorące udział w wizji lokalnej ze strony Wykonawcy zostały przeze mnie poinformowane o powyższym zobowiązaniu oraz o ochronie danych osobowych, o której mowa w pkt 26 SWZ.</w:t>
      </w:r>
    </w:p>
    <w:p w14:paraId="3476F24C" w14:textId="14BCA012" w:rsidR="008B7478" w:rsidRDefault="006902BF" w:rsidP="006902BF">
      <w:pPr>
        <w:tabs>
          <w:tab w:val="center" w:pos="0"/>
          <w:tab w:val="right" w:pos="9072"/>
        </w:tabs>
        <w:spacing w:after="240" w:line="360" w:lineRule="auto"/>
        <w:rPr>
          <w:rFonts w:cs="Arial"/>
          <w:sz w:val="20"/>
          <w:szCs w:val="20"/>
        </w:rPr>
      </w:pPr>
      <w:r w:rsidRPr="006B33DF">
        <w:rPr>
          <w:rFonts w:cs="Arial"/>
          <w:sz w:val="20"/>
          <w:szCs w:val="20"/>
        </w:rPr>
        <w:t xml:space="preserve">Oświadczam, że mam świadomość skutków prawnych mogących powstać w związku </w:t>
      </w:r>
      <w:r w:rsidRPr="006B33DF">
        <w:rPr>
          <w:rFonts w:cs="Arial"/>
          <w:sz w:val="20"/>
          <w:szCs w:val="20"/>
        </w:rPr>
        <w:br/>
        <w:t>z naruszeniem poufności otrzymanych informacji.</w:t>
      </w:r>
    </w:p>
    <w:p w14:paraId="2355A20A" w14:textId="08315917" w:rsidR="008B7478" w:rsidRPr="006B33DF" w:rsidRDefault="008B7478" w:rsidP="006902BF">
      <w:pPr>
        <w:tabs>
          <w:tab w:val="center" w:pos="0"/>
          <w:tab w:val="right" w:pos="9072"/>
        </w:tabs>
        <w:spacing w:after="240" w:line="360" w:lineRule="auto"/>
        <w:rPr>
          <w:rFonts w:cs="Arial"/>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2F1E02" w:rsidRPr="00640FA2" w14:paraId="77D50FEC" w14:textId="77777777" w:rsidTr="002F59CB">
        <w:trPr>
          <w:cantSplit/>
          <w:trHeight w:val="703"/>
          <w:jc w:val="center"/>
        </w:trPr>
        <w:tc>
          <w:tcPr>
            <w:tcW w:w="590" w:type="dxa"/>
            <w:vAlign w:val="center"/>
          </w:tcPr>
          <w:p w14:paraId="4A123152" w14:textId="77777777" w:rsidR="002F1E02" w:rsidRPr="00F0054B" w:rsidRDefault="002F1E02" w:rsidP="002F59CB">
            <w:pPr>
              <w:spacing w:line="240" w:lineRule="auto"/>
              <w:jc w:val="center"/>
              <w:rPr>
                <w:rFonts w:cs="Arial"/>
                <w:bCs/>
                <w:sz w:val="18"/>
                <w:szCs w:val="18"/>
              </w:rPr>
            </w:pPr>
            <w:r w:rsidRPr="00F0054B">
              <w:rPr>
                <w:rFonts w:cs="Arial"/>
                <w:bCs/>
                <w:sz w:val="18"/>
                <w:szCs w:val="18"/>
              </w:rPr>
              <w:t>Lp.</w:t>
            </w:r>
          </w:p>
        </w:tc>
        <w:tc>
          <w:tcPr>
            <w:tcW w:w="4140" w:type="dxa"/>
            <w:vAlign w:val="center"/>
          </w:tcPr>
          <w:p w14:paraId="36FB05C2" w14:textId="77777777" w:rsidR="002F1E02" w:rsidRPr="00F0054B" w:rsidRDefault="002F1E02" w:rsidP="002F59CB">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5718BDB0" w14:textId="77777777" w:rsidR="002F1E02" w:rsidRPr="00F0054B" w:rsidRDefault="002F1E02" w:rsidP="002F59CB">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6B31FD73" w14:textId="77777777" w:rsidR="002F1E02" w:rsidRPr="00F0054B" w:rsidRDefault="002F1E02" w:rsidP="002F59CB">
            <w:pPr>
              <w:spacing w:line="240" w:lineRule="auto"/>
              <w:jc w:val="center"/>
              <w:rPr>
                <w:rFonts w:cs="Arial"/>
                <w:bCs/>
                <w:sz w:val="18"/>
                <w:szCs w:val="18"/>
              </w:rPr>
            </w:pPr>
            <w:r w:rsidRPr="00F0054B">
              <w:rPr>
                <w:rFonts w:cs="Arial"/>
                <w:bCs/>
                <w:sz w:val="18"/>
                <w:szCs w:val="18"/>
              </w:rPr>
              <w:t>Miejscowość i data</w:t>
            </w:r>
          </w:p>
        </w:tc>
      </w:tr>
      <w:tr w:rsidR="002F1E02" w:rsidRPr="00F0054B" w14:paraId="45BD0689" w14:textId="77777777" w:rsidTr="002F59CB">
        <w:trPr>
          <w:cantSplit/>
          <w:trHeight w:val="674"/>
          <w:jc w:val="center"/>
        </w:trPr>
        <w:tc>
          <w:tcPr>
            <w:tcW w:w="590" w:type="dxa"/>
          </w:tcPr>
          <w:p w14:paraId="43D0C759" w14:textId="77777777" w:rsidR="002F1E02" w:rsidRPr="00F0054B" w:rsidRDefault="002F1E02" w:rsidP="002F59CB">
            <w:pPr>
              <w:rPr>
                <w:rFonts w:cs="Arial"/>
                <w:b/>
                <w:sz w:val="18"/>
                <w:szCs w:val="18"/>
              </w:rPr>
            </w:pPr>
          </w:p>
        </w:tc>
        <w:tc>
          <w:tcPr>
            <w:tcW w:w="4140" w:type="dxa"/>
          </w:tcPr>
          <w:p w14:paraId="3B7C697D" w14:textId="77777777" w:rsidR="002F1E02" w:rsidRPr="00F0054B" w:rsidRDefault="002F1E02" w:rsidP="002F59CB">
            <w:pPr>
              <w:rPr>
                <w:rFonts w:cs="Arial"/>
                <w:b/>
                <w:sz w:val="18"/>
                <w:szCs w:val="18"/>
              </w:rPr>
            </w:pPr>
          </w:p>
          <w:p w14:paraId="2EE7B72E" w14:textId="77777777" w:rsidR="002F1E02" w:rsidRPr="00F0054B" w:rsidRDefault="002F1E02" w:rsidP="002F59CB">
            <w:pPr>
              <w:rPr>
                <w:rFonts w:cs="Arial"/>
                <w:b/>
                <w:sz w:val="18"/>
                <w:szCs w:val="18"/>
              </w:rPr>
            </w:pPr>
          </w:p>
        </w:tc>
        <w:tc>
          <w:tcPr>
            <w:tcW w:w="3080" w:type="dxa"/>
          </w:tcPr>
          <w:p w14:paraId="0A6B203A" w14:textId="77777777" w:rsidR="002F1E02" w:rsidRPr="00F0054B" w:rsidRDefault="002F1E02" w:rsidP="002F59CB">
            <w:pPr>
              <w:rPr>
                <w:rFonts w:cs="Arial"/>
                <w:b/>
                <w:sz w:val="18"/>
                <w:szCs w:val="18"/>
              </w:rPr>
            </w:pPr>
          </w:p>
        </w:tc>
        <w:tc>
          <w:tcPr>
            <w:tcW w:w="1800" w:type="dxa"/>
          </w:tcPr>
          <w:p w14:paraId="4AC0139B" w14:textId="77777777" w:rsidR="002F1E02" w:rsidRPr="00F0054B" w:rsidRDefault="002F1E02" w:rsidP="002F59CB">
            <w:pPr>
              <w:rPr>
                <w:rFonts w:cs="Arial"/>
                <w:b/>
                <w:sz w:val="18"/>
                <w:szCs w:val="18"/>
              </w:rPr>
            </w:pPr>
          </w:p>
        </w:tc>
      </w:tr>
    </w:tbl>
    <w:p w14:paraId="2CE8097B" w14:textId="77777777" w:rsidR="006902BF" w:rsidRPr="006B33DF" w:rsidRDefault="006902BF" w:rsidP="006902BF">
      <w:pPr>
        <w:spacing w:line="240" w:lineRule="auto"/>
        <w:jc w:val="left"/>
      </w:pPr>
    </w:p>
    <w:p w14:paraId="5CC06CED" w14:textId="77777777" w:rsidR="006902BF" w:rsidRPr="006B33DF" w:rsidRDefault="006902BF" w:rsidP="006902BF"/>
    <w:p w14:paraId="5D1FB79B" w14:textId="77777777" w:rsidR="006902BF" w:rsidRPr="006B33DF" w:rsidRDefault="006902BF" w:rsidP="006902BF"/>
    <w:p w14:paraId="24D3AAA6" w14:textId="77777777" w:rsidR="006902BF" w:rsidRPr="006B33DF" w:rsidRDefault="006902BF" w:rsidP="006902BF">
      <w:pPr>
        <w:tabs>
          <w:tab w:val="left" w:pos="3720"/>
        </w:tabs>
      </w:pPr>
      <w:r w:rsidRPr="006B33DF">
        <w:tab/>
      </w:r>
    </w:p>
    <w:p w14:paraId="51884445" w14:textId="6FC45FD0" w:rsidR="006902BF" w:rsidRDefault="006902BF">
      <w:pPr>
        <w:spacing w:line="240" w:lineRule="auto"/>
        <w:jc w:val="left"/>
      </w:pPr>
    </w:p>
    <w:p w14:paraId="5B9C91EB" w14:textId="18EE82FF" w:rsidR="00DF0886" w:rsidRDefault="00DF0886">
      <w:pPr>
        <w:spacing w:line="240" w:lineRule="auto"/>
        <w:jc w:val="left"/>
      </w:pPr>
    </w:p>
    <w:p w14:paraId="11242CBB" w14:textId="34FCBE19" w:rsidR="00DF0886" w:rsidRDefault="00DF0886">
      <w:pPr>
        <w:spacing w:line="240" w:lineRule="auto"/>
        <w:jc w:val="left"/>
      </w:pPr>
    </w:p>
    <w:p w14:paraId="5992930D" w14:textId="58FDAB5C" w:rsidR="00DF0886" w:rsidRDefault="00DF0886">
      <w:pPr>
        <w:spacing w:line="240" w:lineRule="auto"/>
        <w:jc w:val="left"/>
      </w:pPr>
    </w:p>
    <w:p w14:paraId="4E03FC97" w14:textId="64D58159" w:rsidR="00DF0886" w:rsidRDefault="00DF0886">
      <w:pPr>
        <w:spacing w:line="240" w:lineRule="auto"/>
        <w:jc w:val="left"/>
      </w:pPr>
    </w:p>
    <w:p w14:paraId="3787A8E0" w14:textId="77777777" w:rsidR="002F1E02" w:rsidRDefault="002F1E02" w:rsidP="00DF0886">
      <w:pPr>
        <w:spacing w:line="240" w:lineRule="auto"/>
        <w:jc w:val="right"/>
        <w:rPr>
          <w:rFonts w:cs="Arial"/>
          <w:b/>
          <w:bCs/>
          <w:sz w:val="20"/>
          <w:szCs w:val="20"/>
        </w:rPr>
      </w:pPr>
    </w:p>
    <w:p w14:paraId="53F8C155" w14:textId="57E6423B" w:rsidR="00DF0886" w:rsidRDefault="00DF0886" w:rsidP="00DF0886">
      <w:pPr>
        <w:spacing w:line="240" w:lineRule="auto"/>
        <w:jc w:val="right"/>
        <w:rPr>
          <w:rFonts w:cs="Arial"/>
          <w:b/>
          <w:bCs/>
          <w:sz w:val="20"/>
          <w:szCs w:val="20"/>
        </w:rPr>
      </w:pPr>
      <w:r>
        <w:rPr>
          <w:rFonts w:cs="Arial"/>
          <w:b/>
          <w:bCs/>
          <w:sz w:val="20"/>
          <w:szCs w:val="20"/>
        </w:rPr>
        <w:lastRenderedPageBreak/>
        <w:t>Załącznik Nr 6</w:t>
      </w:r>
      <w:r w:rsidRPr="05AD163D">
        <w:rPr>
          <w:rFonts w:cs="Arial"/>
          <w:b/>
          <w:bCs/>
          <w:sz w:val="20"/>
          <w:szCs w:val="20"/>
        </w:rPr>
        <w:t xml:space="preserve"> do SWZ </w:t>
      </w:r>
    </w:p>
    <w:p w14:paraId="091DB944" w14:textId="38F83675" w:rsidR="00DF0886" w:rsidRPr="002A44D0" w:rsidRDefault="00DF0886" w:rsidP="00DF0886">
      <w:pPr>
        <w:pStyle w:val="xl68"/>
        <w:tabs>
          <w:tab w:val="left" w:pos="720"/>
          <w:tab w:val="left" w:pos="9160"/>
          <w:tab w:val="left" w:pos="10076"/>
          <w:tab w:val="left" w:pos="10992"/>
          <w:tab w:val="left" w:pos="11908"/>
          <w:tab w:val="left" w:pos="12824"/>
          <w:tab w:val="left" w:pos="13740"/>
          <w:tab w:val="left" w:pos="14656"/>
        </w:tabs>
        <w:spacing w:line="276" w:lineRule="auto"/>
        <w:ind w:right="-676"/>
        <w:jc w:val="center"/>
        <w:rPr>
          <w:rFonts w:ascii="Arial" w:hAnsi="Arial" w:cs="Arial"/>
          <w:b/>
          <w:bCs/>
          <w:sz w:val="20"/>
          <w:szCs w:val="20"/>
        </w:rPr>
      </w:pPr>
      <w:r>
        <w:rPr>
          <w:rFonts w:ascii="Arial" w:hAnsi="Arial" w:cs="Arial"/>
          <w:b/>
          <w:bCs/>
          <w:sz w:val="20"/>
          <w:szCs w:val="20"/>
        </w:rPr>
        <w:t xml:space="preserve">Wykaz </w:t>
      </w:r>
      <w:r w:rsidR="008B7478">
        <w:rPr>
          <w:rFonts w:ascii="Arial" w:hAnsi="Arial" w:cs="Arial"/>
          <w:b/>
          <w:bCs/>
          <w:sz w:val="20"/>
          <w:szCs w:val="20"/>
        </w:rPr>
        <w:t>wykonanych prac</w:t>
      </w:r>
    </w:p>
    <w:p w14:paraId="545921F2" w14:textId="77777777" w:rsidR="00DF0886" w:rsidRPr="002A44D0" w:rsidRDefault="00DF0886" w:rsidP="00DF0886">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8244" behindDoc="0" locked="0" layoutInCell="0" allowOverlap="1" wp14:anchorId="103FEBED" wp14:editId="7F4A9106">
                <wp:simplePos x="0" y="0"/>
                <wp:positionH relativeFrom="column">
                  <wp:posOffset>-25400</wp:posOffset>
                </wp:positionH>
                <wp:positionV relativeFrom="paragraph">
                  <wp:posOffset>19684</wp:posOffset>
                </wp:positionV>
                <wp:extent cx="5760720" cy="0"/>
                <wp:effectExtent l="0" t="0" r="11430" b="19050"/>
                <wp:wrapNone/>
                <wp:docPr id="3"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C753813">
              <v:line w14:anchorId="7AC39A58" id="Łącznik prostoliniowy 6" o:spid="_x0000_s1026" style="position:absolute;z-index:25165824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saDRgy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DF0886" w:rsidRPr="00686709" w14:paraId="6A7B8D3D" w14:textId="77777777" w:rsidTr="00452016">
        <w:trPr>
          <w:cantSplit/>
          <w:trHeight w:hRule="exact" w:val="931"/>
          <w:jc w:val="center"/>
        </w:trPr>
        <w:tc>
          <w:tcPr>
            <w:tcW w:w="3552" w:type="dxa"/>
            <w:shd w:val="clear" w:color="auto" w:fill="002060"/>
            <w:vAlign w:val="center"/>
          </w:tcPr>
          <w:p w14:paraId="7A781C40" w14:textId="77777777" w:rsidR="00DF0886" w:rsidRPr="004375BC" w:rsidRDefault="00DF0886" w:rsidP="00452016">
            <w:pPr>
              <w:spacing w:line="240" w:lineRule="auto"/>
              <w:rPr>
                <w:rFonts w:cs="Arial"/>
                <w:b/>
                <w:bCs/>
                <w:color w:val="FFFFFF" w:themeColor="background1"/>
                <w:sz w:val="20"/>
                <w:szCs w:val="20"/>
              </w:rPr>
            </w:pPr>
            <w:r w:rsidRPr="05AD163D">
              <w:rPr>
                <w:rFonts w:cs="Arial"/>
                <w:b/>
                <w:bCs/>
                <w:color w:val="FFFFFF" w:themeColor="background1"/>
                <w:sz w:val="20"/>
                <w:szCs w:val="20"/>
              </w:rPr>
              <w:t>Dane Wykonawcy</w:t>
            </w:r>
          </w:p>
        </w:tc>
        <w:tc>
          <w:tcPr>
            <w:tcW w:w="5521" w:type="dxa"/>
          </w:tcPr>
          <w:p w14:paraId="6CE0AD32" w14:textId="77777777" w:rsidR="00DF0886" w:rsidRPr="00686709" w:rsidRDefault="00DF0886" w:rsidP="00452016">
            <w:pPr>
              <w:spacing w:line="240" w:lineRule="auto"/>
              <w:ind w:left="497" w:right="1064" w:firstLine="497"/>
              <w:rPr>
                <w:rFonts w:cs="Arial"/>
                <w:sz w:val="20"/>
                <w:szCs w:val="20"/>
              </w:rPr>
            </w:pPr>
          </w:p>
          <w:p w14:paraId="02615160" w14:textId="77777777" w:rsidR="00DF0886" w:rsidRPr="00686709" w:rsidRDefault="00DF0886" w:rsidP="00452016">
            <w:pPr>
              <w:spacing w:line="240" w:lineRule="auto"/>
              <w:rPr>
                <w:rFonts w:cs="Arial"/>
                <w:sz w:val="20"/>
                <w:szCs w:val="20"/>
              </w:rPr>
            </w:pPr>
          </w:p>
        </w:tc>
      </w:tr>
      <w:tr w:rsidR="00DF0886" w:rsidRPr="00686709" w14:paraId="4BF356C7" w14:textId="77777777" w:rsidTr="00452016">
        <w:trPr>
          <w:cantSplit/>
          <w:trHeight w:hRule="exact" w:val="1253"/>
          <w:jc w:val="center"/>
        </w:trPr>
        <w:tc>
          <w:tcPr>
            <w:tcW w:w="3552" w:type="dxa"/>
            <w:shd w:val="clear" w:color="auto" w:fill="002060"/>
            <w:vAlign w:val="center"/>
          </w:tcPr>
          <w:p w14:paraId="20E6544D" w14:textId="77777777" w:rsidR="00DF0886" w:rsidRPr="004375BC" w:rsidRDefault="00DF0886" w:rsidP="00452016">
            <w:pPr>
              <w:spacing w:line="240" w:lineRule="auto"/>
              <w:rPr>
                <w:rFonts w:cs="Arial"/>
                <w:b/>
                <w:bCs/>
                <w:color w:val="FFFFFF" w:themeColor="background1"/>
                <w:sz w:val="20"/>
                <w:szCs w:val="20"/>
              </w:rPr>
            </w:pPr>
            <w:r w:rsidRPr="05AD163D">
              <w:rPr>
                <w:rFonts w:cs="Arial"/>
                <w:b/>
                <w:bCs/>
                <w:color w:val="FFFFFF" w:themeColor="background1"/>
                <w:sz w:val="20"/>
                <w:szCs w:val="20"/>
              </w:rPr>
              <w:t xml:space="preserve">Adres Wykonawcy: </w:t>
            </w:r>
          </w:p>
          <w:p w14:paraId="3F3CD11C" w14:textId="77777777" w:rsidR="00DF0886" w:rsidRPr="004375BC" w:rsidRDefault="00DF0886" w:rsidP="00452016">
            <w:pPr>
              <w:spacing w:line="240" w:lineRule="auto"/>
              <w:rPr>
                <w:rFonts w:cs="Arial"/>
                <w:b/>
                <w:bCs/>
                <w:color w:val="FFFFFF" w:themeColor="background1"/>
                <w:sz w:val="20"/>
                <w:szCs w:val="20"/>
              </w:rPr>
            </w:pPr>
            <w:r w:rsidRPr="05AD163D">
              <w:rPr>
                <w:rFonts w:cs="Arial"/>
                <w:b/>
                <w:bCs/>
                <w:color w:val="FFFFFF" w:themeColor="background1"/>
                <w:sz w:val="20"/>
                <w:szCs w:val="20"/>
              </w:rPr>
              <w:t xml:space="preserve">kod, miejscowość </w:t>
            </w:r>
          </w:p>
          <w:p w14:paraId="1B2EEF6C" w14:textId="77777777" w:rsidR="00DF0886" w:rsidRPr="004375BC" w:rsidRDefault="00DF0886" w:rsidP="00452016">
            <w:pPr>
              <w:spacing w:line="240" w:lineRule="auto"/>
              <w:rPr>
                <w:rFonts w:cs="Arial"/>
                <w:b/>
                <w:bCs/>
                <w:color w:val="FFFFFF" w:themeColor="background1"/>
                <w:sz w:val="20"/>
                <w:szCs w:val="20"/>
              </w:rPr>
            </w:pPr>
            <w:r w:rsidRPr="05AD163D">
              <w:rPr>
                <w:rFonts w:cs="Arial"/>
                <w:b/>
                <w:bCs/>
                <w:color w:val="FFFFFF" w:themeColor="background1"/>
                <w:sz w:val="20"/>
                <w:szCs w:val="20"/>
              </w:rPr>
              <w:t>ulica, nr lokalu</w:t>
            </w:r>
          </w:p>
          <w:p w14:paraId="72A3CA50" w14:textId="77777777" w:rsidR="00DF0886" w:rsidRPr="004375BC" w:rsidRDefault="00DF0886" w:rsidP="00452016">
            <w:pPr>
              <w:spacing w:line="240" w:lineRule="auto"/>
              <w:rPr>
                <w:rFonts w:cs="Arial"/>
                <w:b/>
                <w:color w:val="FFFFFF"/>
                <w:sz w:val="20"/>
                <w:szCs w:val="20"/>
              </w:rPr>
            </w:pPr>
          </w:p>
        </w:tc>
        <w:tc>
          <w:tcPr>
            <w:tcW w:w="5521" w:type="dxa"/>
          </w:tcPr>
          <w:p w14:paraId="1095553A" w14:textId="77777777" w:rsidR="00DF0886" w:rsidRPr="00686709" w:rsidRDefault="00DF0886" w:rsidP="00452016">
            <w:pPr>
              <w:spacing w:line="240" w:lineRule="auto"/>
              <w:ind w:right="1064"/>
              <w:rPr>
                <w:rFonts w:cs="Arial"/>
                <w:sz w:val="20"/>
                <w:szCs w:val="20"/>
              </w:rPr>
            </w:pPr>
          </w:p>
        </w:tc>
      </w:tr>
    </w:tbl>
    <w:p w14:paraId="5154FFC9" w14:textId="77777777" w:rsidR="00DF0886" w:rsidRPr="00686709" w:rsidRDefault="00DF0886" w:rsidP="00DF0886">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44E5A6A6" w14:textId="169D2D4F" w:rsidR="00DF0886" w:rsidRDefault="00DF0886" w:rsidP="00DF0886">
      <w:pPr>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Pr>
          <w:rFonts w:cs="Arial"/>
          <w:sz w:val="20"/>
          <w:szCs w:val="20"/>
        </w:rPr>
        <w:t>przetargu nieograniczonego</w:t>
      </w:r>
      <w:r w:rsidRPr="00C1339B">
        <w:rPr>
          <w:rFonts w:cs="Arial"/>
          <w:sz w:val="20"/>
          <w:szCs w:val="20"/>
        </w:rPr>
        <w:t xml:space="preserve"> pn. pn. </w:t>
      </w:r>
      <w:r w:rsidRPr="006B33DF">
        <w:rPr>
          <w:rFonts w:cs="Arial"/>
          <w:b/>
          <w:sz w:val="20"/>
          <w:szCs w:val="20"/>
        </w:rPr>
        <w:t xml:space="preserve">„Wykonanie drugiej linii północnego ogrodzenia zakładu”, </w:t>
      </w:r>
      <w:r w:rsidRPr="006B33DF">
        <w:rPr>
          <w:rFonts w:cs="Arial"/>
          <w:b/>
          <w:bCs/>
          <w:sz w:val="20"/>
          <w:szCs w:val="20"/>
        </w:rPr>
        <w:t xml:space="preserve"> </w:t>
      </w:r>
      <w:r w:rsidRPr="001A6AE7">
        <w:rPr>
          <w:rFonts w:cs="Arial"/>
          <w:sz w:val="20"/>
          <w:szCs w:val="20"/>
        </w:rPr>
        <w:t xml:space="preserve">o numerze </w:t>
      </w:r>
      <w:r w:rsidR="00F93457" w:rsidRPr="00F93457">
        <w:rPr>
          <w:rFonts w:cs="Arial"/>
          <w:b/>
          <w:sz w:val="20"/>
          <w:szCs w:val="20"/>
        </w:rPr>
        <w:t>NP/PGNG/24/1019/OO/EH</w:t>
      </w:r>
      <w:r>
        <w:rPr>
          <w:rFonts w:cs="Arial"/>
          <w:sz w:val="20"/>
          <w:szCs w:val="20"/>
        </w:rPr>
        <w:t xml:space="preserve">, składamy wykaz usług na potwierdzenie spełniania warunku udziału w postępowaniu, o którym mowa w pkt 10.2.1. lit. a) SWZ: </w:t>
      </w:r>
    </w:p>
    <w:p w14:paraId="393705F9" w14:textId="77777777" w:rsidR="00DF0886" w:rsidRDefault="00DF0886" w:rsidP="00DF0886">
      <w:pPr>
        <w:rPr>
          <w:rFonts w:cs="Arial"/>
          <w:sz w:val="20"/>
          <w:szCs w:val="20"/>
        </w:rPr>
      </w:pPr>
    </w:p>
    <w:tbl>
      <w:tblPr>
        <w:tblStyle w:val="Tabela-Siatka"/>
        <w:tblW w:w="9328" w:type="dxa"/>
        <w:tblLook w:val="04A0" w:firstRow="1" w:lastRow="0" w:firstColumn="1" w:lastColumn="0" w:noHBand="0" w:noVBand="1"/>
      </w:tblPr>
      <w:tblGrid>
        <w:gridCol w:w="704"/>
        <w:gridCol w:w="3346"/>
        <w:gridCol w:w="2999"/>
        <w:gridCol w:w="2279"/>
      </w:tblGrid>
      <w:tr w:rsidR="007014D8" w14:paraId="3EB01F61" w14:textId="77777777" w:rsidTr="007014D8">
        <w:trPr>
          <w:trHeight w:val="540"/>
        </w:trPr>
        <w:tc>
          <w:tcPr>
            <w:tcW w:w="704" w:type="dxa"/>
            <w:shd w:val="clear" w:color="auto" w:fill="002060"/>
            <w:vAlign w:val="center"/>
          </w:tcPr>
          <w:p w14:paraId="0EECE8DE" w14:textId="77777777" w:rsidR="007014D8" w:rsidRPr="00DF0886" w:rsidRDefault="007014D8" w:rsidP="00DF0886">
            <w:pPr>
              <w:jc w:val="center"/>
              <w:rPr>
                <w:b/>
                <w:sz w:val="20"/>
                <w:szCs w:val="20"/>
              </w:rPr>
            </w:pPr>
            <w:r w:rsidRPr="00DF0886">
              <w:rPr>
                <w:b/>
                <w:sz w:val="20"/>
                <w:szCs w:val="20"/>
              </w:rPr>
              <w:t>Lp.</w:t>
            </w:r>
          </w:p>
        </w:tc>
        <w:tc>
          <w:tcPr>
            <w:tcW w:w="3346" w:type="dxa"/>
            <w:shd w:val="clear" w:color="auto" w:fill="002060"/>
            <w:vAlign w:val="center"/>
          </w:tcPr>
          <w:p w14:paraId="31AE4419" w14:textId="77777777" w:rsidR="007014D8" w:rsidRPr="00DF0886" w:rsidRDefault="007014D8" w:rsidP="00DF0886">
            <w:pPr>
              <w:jc w:val="center"/>
              <w:rPr>
                <w:b/>
                <w:sz w:val="20"/>
                <w:szCs w:val="20"/>
              </w:rPr>
            </w:pPr>
            <w:r w:rsidRPr="00DF0886">
              <w:rPr>
                <w:b/>
                <w:sz w:val="20"/>
                <w:szCs w:val="20"/>
              </w:rPr>
              <w:t>Opis roboty</w:t>
            </w:r>
          </w:p>
        </w:tc>
        <w:tc>
          <w:tcPr>
            <w:tcW w:w="2999" w:type="dxa"/>
            <w:shd w:val="clear" w:color="auto" w:fill="002060"/>
            <w:vAlign w:val="center"/>
          </w:tcPr>
          <w:p w14:paraId="05773672" w14:textId="77777777" w:rsidR="007014D8" w:rsidRPr="00DF0886" w:rsidRDefault="007014D8" w:rsidP="00DF0886">
            <w:pPr>
              <w:jc w:val="center"/>
              <w:rPr>
                <w:b/>
                <w:sz w:val="20"/>
                <w:szCs w:val="20"/>
              </w:rPr>
            </w:pPr>
            <w:r w:rsidRPr="00DF0886">
              <w:rPr>
                <w:b/>
                <w:sz w:val="20"/>
                <w:szCs w:val="20"/>
              </w:rPr>
              <w:t>Dane Zamawiającego</w:t>
            </w:r>
          </w:p>
        </w:tc>
        <w:tc>
          <w:tcPr>
            <w:tcW w:w="2279" w:type="dxa"/>
            <w:shd w:val="clear" w:color="auto" w:fill="002060"/>
            <w:vAlign w:val="center"/>
          </w:tcPr>
          <w:p w14:paraId="49707234" w14:textId="77777777" w:rsidR="007014D8" w:rsidRPr="00DF0886" w:rsidRDefault="007014D8" w:rsidP="00DF0886">
            <w:pPr>
              <w:jc w:val="center"/>
              <w:rPr>
                <w:b/>
                <w:sz w:val="20"/>
                <w:szCs w:val="20"/>
              </w:rPr>
            </w:pPr>
            <w:r w:rsidRPr="00DF0886">
              <w:rPr>
                <w:b/>
                <w:sz w:val="20"/>
                <w:szCs w:val="20"/>
              </w:rPr>
              <w:t>Okres realizacji</w:t>
            </w:r>
          </w:p>
        </w:tc>
      </w:tr>
      <w:tr w:rsidR="007014D8" w14:paraId="349B654A" w14:textId="77777777" w:rsidTr="007014D8">
        <w:trPr>
          <w:trHeight w:val="528"/>
        </w:trPr>
        <w:tc>
          <w:tcPr>
            <w:tcW w:w="704" w:type="dxa"/>
            <w:shd w:val="clear" w:color="auto" w:fill="D9D9D9" w:themeFill="background1" w:themeFillShade="D9"/>
            <w:vAlign w:val="center"/>
          </w:tcPr>
          <w:p w14:paraId="05B0ACAD" w14:textId="77777777" w:rsidR="007014D8" w:rsidRPr="00DF0886" w:rsidRDefault="007014D8" w:rsidP="00452016">
            <w:pPr>
              <w:rPr>
                <w:b/>
                <w:sz w:val="20"/>
                <w:szCs w:val="20"/>
              </w:rPr>
            </w:pPr>
            <w:r w:rsidRPr="00DF0886">
              <w:rPr>
                <w:b/>
                <w:sz w:val="20"/>
                <w:szCs w:val="20"/>
              </w:rPr>
              <w:t>1.</w:t>
            </w:r>
          </w:p>
        </w:tc>
        <w:tc>
          <w:tcPr>
            <w:tcW w:w="3346" w:type="dxa"/>
            <w:vAlign w:val="center"/>
          </w:tcPr>
          <w:p w14:paraId="65DD138E" w14:textId="77777777" w:rsidR="007014D8" w:rsidRDefault="007014D8" w:rsidP="00452016"/>
        </w:tc>
        <w:tc>
          <w:tcPr>
            <w:tcW w:w="2999" w:type="dxa"/>
            <w:vAlign w:val="center"/>
          </w:tcPr>
          <w:p w14:paraId="6D441CF4" w14:textId="77777777" w:rsidR="007014D8" w:rsidRDefault="007014D8" w:rsidP="00452016"/>
        </w:tc>
        <w:tc>
          <w:tcPr>
            <w:tcW w:w="2279" w:type="dxa"/>
            <w:vAlign w:val="center"/>
          </w:tcPr>
          <w:p w14:paraId="6917ABD5" w14:textId="77777777" w:rsidR="007014D8" w:rsidRDefault="007014D8" w:rsidP="00452016"/>
        </w:tc>
      </w:tr>
      <w:tr w:rsidR="007014D8" w14:paraId="42070429" w14:textId="77777777" w:rsidTr="007014D8">
        <w:trPr>
          <w:trHeight w:val="528"/>
        </w:trPr>
        <w:tc>
          <w:tcPr>
            <w:tcW w:w="704" w:type="dxa"/>
            <w:shd w:val="clear" w:color="auto" w:fill="D9D9D9" w:themeFill="background1" w:themeFillShade="D9"/>
            <w:vAlign w:val="center"/>
          </w:tcPr>
          <w:p w14:paraId="48898DCA" w14:textId="77777777" w:rsidR="007014D8" w:rsidRPr="00DF0886" w:rsidRDefault="007014D8" w:rsidP="00452016">
            <w:pPr>
              <w:rPr>
                <w:b/>
                <w:sz w:val="20"/>
                <w:szCs w:val="20"/>
              </w:rPr>
            </w:pPr>
            <w:r w:rsidRPr="00DF0886">
              <w:rPr>
                <w:b/>
                <w:sz w:val="20"/>
                <w:szCs w:val="20"/>
              </w:rPr>
              <w:t>2.</w:t>
            </w:r>
          </w:p>
        </w:tc>
        <w:tc>
          <w:tcPr>
            <w:tcW w:w="3346" w:type="dxa"/>
            <w:vAlign w:val="center"/>
          </w:tcPr>
          <w:p w14:paraId="60116A47" w14:textId="77777777" w:rsidR="007014D8" w:rsidRDefault="007014D8" w:rsidP="00452016"/>
        </w:tc>
        <w:tc>
          <w:tcPr>
            <w:tcW w:w="2999" w:type="dxa"/>
            <w:vAlign w:val="center"/>
          </w:tcPr>
          <w:p w14:paraId="17271537" w14:textId="77777777" w:rsidR="007014D8" w:rsidRDefault="007014D8" w:rsidP="00452016"/>
        </w:tc>
        <w:tc>
          <w:tcPr>
            <w:tcW w:w="2279" w:type="dxa"/>
            <w:vAlign w:val="center"/>
          </w:tcPr>
          <w:p w14:paraId="51659647" w14:textId="77777777" w:rsidR="007014D8" w:rsidRDefault="007014D8" w:rsidP="00452016"/>
        </w:tc>
      </w:tr>
      <w:tr w:rsidR="007014D8" w14:paraId="42AD5FC5" w14:textId="77777777" w:rsidTr="007014D8">
        <w:trPr>
          <w:trHeight w:val="528"/>
        </w:trPr>
        <w:tc>
          <w:tcPr>
            <w:tcW w:w="704" w:type="dxa"/>
            <w:shd w:val="clear" w:color="auto" w:fill="D9D9D9" w:themeFill="background1" w:themeFillShade="D9"/>
            <w:vAlign w:val="center"/>
          </w:tcPr>
          <w:p w14:paraId="22377A3B" w14:textId="3B2925FB" w:rsidR="007014D8" w:rsidRPr="00DF0886" w:rsidRDefault="007014D8" w:rsidP="00452016">
            <w:pPr>
              <w:rPr>
                <w:b/>
                <w:sz w:val="20"/>
                <w:szCs w:val="20"/>
              </w:rPr>
            </w:pPr>
            <w:r w:rsidRPr="00DF0886">
              <w:rPr>
                <w:b/>
                <w:sz w:val="20"/>
                <w:szCs w:val="20"/>
              </w:rPr>
              <w:t>(…)</w:t>
            </w:r>
          </w:p>
        </w:tc>
        <w:tc>
          <w:tcPr>
            <w:tcW w:w="3346" w:type="dxa"/>
            <w:vAlign w:val="center"/>
          </w:tcPr>
          <w:p w14:paraId="4558DB09" w14:textId="77777777" w:rsidR="007014D8" w:rsidRDefault="007014D8" w:rsidP="00452016"/>
        </w:tc>
        <w:tc>
          <w:tcPr>
            <w:tcW w:w="2999" w:type="dxa"/>
            <w:vAlign w:val="center"/>
          </w:tcPr>
          <w:p w14:paraId="7CD7CB8C" w14:textId="77777777" w:rsidR="007014D8" w:rsidRDefault="007014D8" w:rsidP="00452016"/>
        </w:tc>
        <w:tc>
          <w:tcPr>
            <w:tcW w:w="2279" w:type="dxa"/>
            <w:vAlign w:val="center"/>
          </w:tcPr>
          <w:p w14:paraId="7DA8AD8C" w14:textId="4E57F59E" w:rsidR="007014D8" w:rsidRDefault="007014D8" w:rsidP="00452016"/>
        </w:tc>
      </w:tr>
    </w:tbl>
    <w:p w14:paraId="6DD0108A" w14:textId="78E5BCDC" w:rsidR="00DF0886" w:rsidRDefault="00DF0886">
      <w:pPr>
        <w:spacing w:line="240" w:lineRule="auto"/>
        <w:jc w:val="left"/>
      </w:pPr>
    </w:p>
    <w:p w14:paraId="208B3FDB" w14:textId="2EAF596A" w:rsidR="003C1922" w:rsidRDefault="003C1922">
      <w:pPr>
        <w:spacing w:line="240" w:lineRule="auto"/>
        <w:jc w:val="left"/>
      </w:pPr>
    </w:p>
    <w:p w14:paraId="18060716" w14:textId="275DD893" w:rsidR="003C1922" w:rsidRDefault="003C1922">
      <w:pPr>
        <w:spacing w:line="240" w:lineRule="auto"/>
        <w:jc w:val="left"/>
      </w:pPr>
    </w:p>
    <w:p w14:paraId="564A50EC" w14:textId="3816CC71" w:rsidR="003C1922" w:rsidRDefault="003C1922">
      <w:pPr>
        <w:spacing w:line="240" w:lineRule="auto"/>
        <w:jc w:val="left"/>
      </w:pPr>
    </w:p>
    <w:p w14:paraId="5DADD873" w14:textId="3E623360" w:rsidR="003C1922" w:rsidRDefault="003C1922">
      <w:pPr>
        <w:spacing w:line="240" w:lineRule="auto"/>
        <w:jc w:val="left"/>
      </w:pPr>
    </w:p>
    <w:p w14:paraId="5859C2F7" w14:textId="3D93EC6F" w:rsidR="003C1922" w:rsidRDefault="003C1922">
      <w:pPr>
        <w:spacing w:line="240" w:lineRule="auto"/>
        <w:jc w:val="left"/>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2F1E02" w:rsidRPr="00640FA2" w14:paraId="0E36134B" w14:textId="77777777" w:rsidTr="002F59CB">
        <w:trPr>
          <w:cantSplit/>
          <w:trHeight w:val="703"/>
          <w:jc w:val="center"/>
        </w:trPr>
        <w:tc>
          <w:tcPr>
            <w:tcW w:w="590" w:type="dxa"/>
            <w:vAlign w:val="center"/>
          </w:tcPr>
          <w:p w14:paraId="65610A71" w14:textId="77777777" w:rsidR="002F1E02" w:rsidRPr="00F0054B" w:rsidRDefault="002F1E02" w:rsidP="002F59CB">
            <w:pPr>
              <w:spacing w:line="240" w:lineRule="auto"/>
              <w:jc w:val="center"/>
              <w:rPr>
                <w:rFonts w:cs="Arial"/>
                <w:bCs/>
                <w:sz w:val="18"/>
                <w:szCs w:val="18"/>
              </w:rPr>
            </w:pPr>
            <w:r w:rsidRPr="00F0054B">
              <w:rPr>
                <w:rFonts w:cs="Arial"/>
                <w:bCs/>
                <w:sz w:val="18"/>
                <w:szCs w:val="18"/>
              </w:rPr>
              <w:t>Lp.</w:t>
            </w:r>
          </w:p>
        </w:tc>
        <w:tc>
          <w:tcPr>
            <w:tcW w:w="4140" w:type="dxa"/>
            <w:vAlign w:val="center"/>
          </w:tcPr>
          <w:p w14:paraId="56DA7142" w14:textId="77777777" w:rsidR="002F1E02" w:rsidRPr="00F0054B" w:rsidRDefault="002F1E02" w:rsidP="002F59CB">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1537D383" w14:textId="77777777" w:rsidR="002F1E02" w:rsidRPr="00F0054B" w:rsidRDefault="002F1E02" w:rsidP="002F59CB">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9B9F699" w14:textId="77777777" w:rsidR="002F1E02" w:rsidRPr="00F0054B" w:rsidRDefault="002F1E02" w:rsidP="002F59CB">
            <w:pPr>
              <w:spacing w:line="240" w:lineRule="auto"/>
              <w:jc w:val="center"/>
              <w:rPr>
                <w:rFonts w:cs="Arial"/>
                <w:bCs/>
                <w:sz w:val="18"/>
                <w:szCs w:val="18"/>
              </w:rPr>
            </w:pPr>
            <w:r w:rsidRPr="00F0054B">
              <w:rPr>
                <w:rFonts w:cs="Arial"/>
                <w:bCs/>
                <w:sz w:val="18"/>
                <w:szCs w:val="18"/>
              </w:rPr>
              <w:t>Miejscowość i data</w:t>
            </w:r>
          </w:p>
        </w:tc>
      </w:tr>
      <w:tr w:rsidR="002F1E02" w:rsidRPr="00F0054B" w14:paraId="3502CA6A" w14:textId="77777777" w:rsidTr="002F59CB">
        <w:trPr>
          <w:cantSplit/>
          <w:trHeight w:val="674"/>
          <w:jc w:val="center"/>
        </w:trPr>
        <w:tc>
          <w:tcPr>
            <w:tcW w:w="590" w:type="dxa"/>
          </w:tcPr>
          <w:p w14:paraId="4B8ED134" w14:textId="77777777" w:rsidR="002F1E02" w:rsidRPr="00F0054B" w:rsidRDefault="002F1E02" w:rsidP="002F59CB">
            <w:pPr>
              <w:rPr>
                <w:rFonts w:cs="Arial"/>
                <w:b/>
                <w:sz w:val="18"/>
                <w:szCs w:val="18"/>
              </w:rPr>
            </w:pPr>
          </w:p>
        </w:tc>
        <w:tc>
          <w:tcPr>
            <w:tcW w:w="4140" w:type="dxa"/>
          </w:tcPr>
          <w:p w14:paraId="40FC9121" w14:textId="77777777" w:rsidR="002F1E02" w:rsidRPr="00F0054B" w:rsidRDefault="002F1E02" w:rsidP="002F59CB">
            <w:pPr>
              <w:rPr>
                <w:rFonts w:cs="Arial"/>
                <w:b/>
                <w:sz w:val="18"/>
                <w:szCs w:val="18"/>
              </w:rPr>
            </w:pPr>
          </w:p>
          <w:p w14:paraId="345885A4" w14:textId="77777777" w:rsidR="002F1E02" w:rsidRPr="00F0054B" w:rsidRDefault="002F1E02" w:rsidP="002F59CB">
            <w:pPr>
              <w:rPr>
                <w:rFonts w:cs="Arial"/>
                <w:b/>
                <w:sz w:val="18"/>
                <w:szCs w:val="18"/>
              </w:rPr>
            </w:pPr>
          </w:p>
        </w:tc>
        <w:tc>
          <w:tcPr>
            <w:tcW w:w="3080" w:type="dxa"/>
          </w:tcPr>
          <w:p w14:paraId="430BB893" w14:textId="77777777" w:rsidR="002F1E02" w:rsidRPr="00F0054B" w:rsidRDefault="002F1E02" w:rsidP="002F59CB">
            <w:pPr>
              <w:rPr>
                <w:rFonts w:cs="Arial"/>
                <w:b/>
                <w:sz w:val="18"/>
                <w:szCs w:val="18"/>
              </w:rPr>
            </w:pPr>
          </w:p>
        </w:tc>
        <w:tc>
          <w:tcPr>
            <w:tcW w:w="1800" w:type="dxa"/>
          </w:tcPr>
          <w:p w14:paraId="33B4AAA2" w14:textId="77777777" w:rsidR="002F1E02" w:rsidRPr="00F0054B" w:rsidRDefault="002F1E02" w:rsidP="002F59CB">
            <w:pPr>
              <w:rPr>
                <w:rFonts w:cs="Arial"/>
                <w:b/>
                <w:sz w:val="18"/>
                <w:szCs w:val="18"/>
              </w:rPr>
            </w:pPr>
          </w:p>
        </w:tc>
      </w:tr>
    </w:tbl>
    <w:p w14:paraId="6EE23371" w14:textId="1CFFEEC0" w:rsidR="003C1922" w:rsidRDefault="003C1922">
      <w:pPr>
        <w:spacing w:line="240" w:lineRule="auto"/>
        <w:jc w:val="left"/>
      </w:pPr>
    </w:p>
    <w:p w14:paraId="2176EC15" w14:textId="15B031C9" w:rsidR="003C1922" w:rsidRDefault="003C1922">
      <w:pPr>
        <w:spacing w:line="240" w:lineRule="auto"/>
        <w:jc w:val="left"/>
      </w:pPr>
    </w:p>
    <w:p w14:paraId="3DB13705" w14:textId="2B8026B9" w:rsidR="003C1922" w:rsidRDefault="003C1922">
      <w:pPr>
        <w:spacing w:line="240" w:lineRule="auto"/>
        <w:jc w:val="left"/>
      </w:pPr>
    </w:p>
    <w:p w14:paraId="0D660ECA" w14:textId="74B3D8A5" w:rsidR="003C1922" w:rsidRDefault="003C1922">
      <w:pPr>
        <w:spacing w:line="240" w:lineRule="auto"/>
        <w:jc w:val="left"/>
      </w:pPr>
    </w:p>
    <w:p w14:paraId="055E0AD1" w14:textId="5D403750" w:rsidR="003C1922" w:rsidRDefault="003C1922">
      <w:pPr>
        <w:spacing w:line="240" w:lineRule="auto"/>
        <w:jc w:val="left"/>
      </w:pPr>
    </w:p>
    <w:p w14:paraId="0396E2CD" w14:textId="5E205A45" w:rsidR="003C1922" w:rsidRDefault="003C1922">
      <w:pPr>
        <w:spacing w:line="240" w:lineRule="auto"/>
        <w:jc w:val="left"/>
      </w:pPr>
    </w:p>
    <w:p w14:paraId="64CCE313" w14:textId="77777777" w:rsidR="00F93457" w:rsidRDefault="00F93457" w:rsidP="003C1922">
      <w:pPr>
        <w:spacing w:line="240" w:lineRule="auto"/>
        <w:jc w:val="right"/>
        <w:rPr>
          <w:rFonts w:cs="Arial"/>
          <w:b/>
          <w:color w:val="000000"/>
          <w:sz w:val="20"/>
          <w:szCs w:val="20"/>
        </w:rPr>
      </w:pPr>
    </w:p>
    <w:p w14:paraId="580BE1C3" w14:textId="77777777" w:rsidR="00F93457" w:rsidRDefault="00F93457" w:rsidP="003C1922">
      <w:pPr>
        <w:spacing w:line="240" w:lineRule="auto"/>
        <w:jc w:val="right"/>
        <w:rPr>
          <w:rFonts w:cs="Arial"/>
          <w:b/>
          <w:color w:val="000000"/>
          <w:sz w:val="20"/>
          <w:szCs w:val="20"/>
        </w:rPr>
      </w:pPr>
    </w:p>
    <w:p w14:paraId="57B09B86" w14:textId="36B1C301" w:rsidR="00F93457" w:rsidRDefault="00F93457" w:rsidP="003C1922">
      <w:pPr>
        <w:spacing w:line="240" w:lineRule="auto"/>
        <w:jc w:val="right"/>
        <w:rPr>
          <w:rFonts w:cs="Arial"/>
          <w:b/>
          <w:color w:val="000000"/>
          <w:sz w:val="20"/>
          <w:szCs w:val="20"/>
        </w:rPr>
      </w:pPr>
    </w:p>
    <w:p w14:paraId="5C92CA50" w14:textId="465519E4" w:rsidR="002F1E02" w:rsidRDefault="002F1E02" w:rsidP="003C1922">
      <w:pPr>
        <w:spacing w:line="240" w:lineRule="auto"/>
        <w:jc w:val="right"/>
        <w:rPr>
          <w:rFonts w:cs="Arial"/>
          <w:b/>
          <w:color w:val="000000"/>
          <w:sz w:val="20"/>
          <w:szCs w:val="20"/>
        </w:rPr>
      </w:pPr>
    </w:p>
    <w:p w14:paraId="49CF298D" w14:textId="77777777" w:rsidR="002F1E02" w:rsidRDefault="002F1E02" w:rsidP="003C1922">
      <w:pPr>
        <w:spacing w:line="240" w:lineRule="auto"/>
        <w:jc w:val="right"/>
        <w:rPr>
          <w:rFonts w:cs="Arial"/>
          <w:b/>
          <w:color w:val="000000"/>
          <w:sz w:val="20"/>
          <w:szCs w:val="20"/>
        </w:rPr>
      </w:pPr>
    </w:p>
    <w:p w14:paraId="564E5FEA" w14:textId="77777777" w:rsidR="00F93457" w:rsidRDefault="00F93457" w:rsidP="003C1922">
      <w:pPr>
        <w:spacing w:line="240" w:lineRule="auto"/>
        <w:jc w:val="right"/>
        <w:rPr>
          <w:rFonts w:cs="Arial"/>
          <w:b/>
          <w:color w:val="000000"/>
          <w:sz w:val="20"/>
          <w:szCs w:val="20"/>
        </w:rPr>
      </w:pPr>
    </w:p>
    <w:p w14:paraId="505E27C5" w14:textId="77777777" w:rsidR="00F93457" w:rsidRDefault="00F93457" w:rsidP="003C1922">
      <w:pPr>
        <w:spacing w:line="240" w:lineRule="auto"/>
        <w:jc w:val="right"/>
        <w:rPr>
          <w:rFonts w:cs="Arial"/>
          <w:b/>
          <w:color w:val="000000"/>
          <w:sz w:val="20"/>
          <w:szCs w:val="20"/>
        </w:rPr>
      </w:pPr>
    </w:p>
    <w:p w14:paraId="09FF7F1C" w14:textId="023F459C" w:rsidR="003C1922" w:rsidRDefault="003C1922" w:rsidP="003C1922">
      <w:pPr>
        <w:spacing w:line="240" w:lineRule="auto"/>
        <w:jc w:val="right"/>
        <w:rPr>
          <w:rFonts w:cs="Arial"/>
          <w:b/>
          <w:color w:val="000000"/>
          <w:sz w:val="20"/>
          <w:szCs w:val="20"/>
        </w:rPr>
      </w:pPr>
      <w:r>
        <w:rPr>
          <w:rFonts w:cs="Arial"/>
          <w:b/>
          <w:color w:val="000000"/>
          <w:sz w:val="20"/>
          <w:szCs w:val="20"/>
        </w:rPr>
        <w:t>Załącznik nr 7 do SWZ</w:t>
      </w:r>
    </w:p>
    <w:p w14:paraId="2D319F27" w14:textId="531BBFA8" w:rsidR="003C1922" w:rsidRDefault="003C1922" w:rsidP="00340ABE">
      <w:pPr>
        <w:spacing w:line="240" w:lineRule="auto"/>
        <w:rPr>
          <w:rFonts w:cs="Arial"/>
          <w:b/>
          <w:color w:val="000000"/>
          <w:sz w:val="20"/>
          <w:szCs w:val="20"/>
        </w:rPr>
      </w:pPr>
    </w:p>
    <w:p w14:paraId="63B35995" w14:textId="77777777" w:rsidR="003C1922" w:rsidRDefault="003C1922" w:rsidP="003C1922">
      <w:pPr>
        <w:spacing w:line="240" w:lineRule="auto"/>
        <w:jc w:val="center"/>
        <w:rPr>
          <w:rFonts w:cs="Arial"/>
          <w:b/>
          <w:color w:val="000000"/>
          <w:sz w:val="20"/>
          <w:szCs w:val="20"/>
        </w:rPr>
      </w:pPr>
    </w:p>
    <w:p w14:paraId="72808EBB" w14:textId="77777777" w:rsidR="003C1922" w:rsidRDefault="003C1922" w:rsidP="003C1922">
      <w:pPr>
        <w:spacing w:line="240" w:lineRule="auto"/>
        <w:jc w:val="center"/>
        <w:rPr>
          <w:rFonts w:cs="Arial"/>
          <w:b/>
          <w:bCs/>
        </w:rPr>
      </w:pPr>
      <w:r w:rsidRPr="000F55B4">
        <w:rPr>
          <w:rFonts w:cs="Arial"/>
          <w:b/>
          <w:bCs/>
        </w:rPr>
        <w:t>Oświadczenie o odbyciu wizji lokalnej</w:t>
      </w:r>
    </w:p>
    <w:p w14:paraId="48F08176" w14:textId="77777777" w:rsidR="003C1922" w:rsidRPr="00196DCB" w:rsidRDefault="003C1922" w:rsidP="003C1922">
      <w:pPr>
        <w:spacing w:line="240" w:lineRule="auto"/>
        <w:jc w:val="center"/>
        <w:rPr>
          <w:rFonts w:cs="Arial"/>
          <w:b/>
          <w:bCs/>
          <w:sz w:val="20"/>
          <w:szCs w:val="20"/>
        </w:rPr>
      </w:pPr>
    </w:p>
    <w:p w14:paraId="4DA36A80" w14:textId="77777777" w:rsidR="003C1922" w:rsidRPr="00196DCB" w:rsidRDefault="003C1922" w:rsidP="003C1922">
      <w:pPr>
        <w:spacing w:line="240" w:lineRule="auto"/>
        <w:jc w:val="center"/>
        <w:rPr>
          <w:rFonts w:cs="Arial"/>
          <w:bCs/>
          <w:sz w:val="20"/>
          <w:szCs w:val="20"/>
        </w:rPr>
      </w:pPr>
    </w:p>
    <w:p w14:paraId="11399A27" w14:textId="77777777" w:rsidR="003C1922" w:rsidRPr="00196DCB" w:rsidRDefault="003C1922" w:rsidP="003C1922">
      <w:pPr>
        <w:spacing w:line="240" w:lineRule="auto"/>
        <w:jc w:val="center"/>
        <w:rPr>
          <w:rFonts w:cs="Arial"/>
          <w:b/>
          <w:i/>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3C1922" w:rsidRPr="00D37BCE" w14:paraId="6BE8C395" w14:textId="77777777" w:rsidTr="00452016">
        <w:trPr>
          <w:cantSplit/>
          <w:trHeight w:hRule="exact" w:val="931"/>
          <w:jc w:val="center"/>
        </w:trPr>
        <w:tc>
          <w:tcPr>
            <w:tcW w:w="1957" w:type="pct"/>
            <w:shd w:val="clear" w:color="auto" w:fill="17365D" w:themeFill="text2" w:themeFillShade="BF"/>
            <w:vAlign w:val="center"/>
          </w:tcPr>
          <w:p w14:paraId="69DB81FD" w14:textId="77777777" w:rsidR="003C1922" w:rsidRPr="005F56CD" w:rsidRDefault="003C1922" w:rsidP="00452016">
            <w:pPr>
              <w:spacing w:line="276" w:lineRule="auto"/>
              <w:jc w:val="left"/>
              <w:rPr>
                <w:rFonts w:cs="Arial"/>
                <w:sz w:val="20"/>
                <w:szCs w:val="20"/>
              </w:rPr>
            </w:pPr>
            <w:r w:rsidRPr="000F55B4">
              <w:rPr>
                <w:rFonts w:cs="Arial"/>
                <w:sz w:val="20"/>
                <w:szCs w:val="20"/>
              </w:rPr>
              <w:t>Dane Wykonawcy</w:t>
            </w:r>
          </w:p>
        </w:tc>
        <w:tc>
          <w:tcPr>
            <w:tcW w:w="3043" w:type="pct"/>
            <w:vAlign w:val="center"/>
          </w:tcPr>
          <w:p w14:paraId="2516AD1D" w14:textId="77777777" w:rsidR="003C1922" w:rsidRPr="00D37BCE" w:rsidRDefault="003C1922" w:rsidP="00452016">
            <w:pPr>
              <w:spacing w:line="240" w:lineRule="auto"/>
              <w:jc w:val="left"/>
              <w:rPr>
                <w:rFonts w:cs="Arial"/>
                <w:sz w:val="24"/>
              </w:rPr>
            </w:pPr>
          </w:p>
          <w:p w14:paraId="71FC0215" w14:textId="77777777" w:rsidR="003C1922" w:rsidRPr="00D37BCE" w:rsidRDefault="003C1922" w:rsidP="00452016">
            <w:pPr>
              <w:spacing w:line="240" w:lineRule="auto"/>
              <w:jc w:val="left"/>
              <w:rPr>
                <w:rFonts w:cs="Arial"/>
                <w:sz w:val="24"/>
              </w:rPr>
            </w:pPr>
          </w:p>
        </w:tc>
      </w:tr>
      <w:tr w:rsidR="003C1922" w:rsidRPr="00D37BCE" w14:paraId="7AA39EC6" w14:textId="77777777" w:rsidTr="00452016">
        <w:trPr>
          <w:cantSplit/>
          <w:trHeight w:hRule="exact" w:val="1253"/>
          <w:jc w:val="center"/>
        </w:trPr>
        <w:tc>
          <w:tcPr>
            <w:tcW w:w="1957" w:type="pct"/>
            <w:shd w:val="clear" w:color="auto" w:fill="17365D" w:themeFill="text2" w:themeFillShade="BF"/>
            <w:vAlign w:val="center"/>
          </w:tcPr>
          <w:p w14:paraId="5BA410F5" w14:textId="77777777" w:rsidR="003C1922" w:rsidRPr="005F56CD" w:rsidRDefault="003C1922" w:rsidP="00452016">
            <w:pPr>
              <w:spacing w:line="276" w:lineRule="auto"/>
              <w:jc w:val="left"/>
              <w:rPr>
                <w:rFonts w:cs="Arial"/>
                <w:sz w:val="20"/>
                <w:szCs w:val="20"/>
              </w:rPr>
            </w:pPr>
            <w:r w:rsidRPr="000F55B4">
              <w:rPr>
                <w:rFonts w:cs="Arial"/>
                <w:sz w:val="20"/>
                <w:szCs w:val="20"/>
              </w:rPr>
              <w:t xml:space="preserve">Adres Wykonawcy: </w:t>
            </w:r>
          </w:p>
          <w:p w14:paraId="402B5B26" w14:textId="77777777" w:rsidR="003C1922" w:rsidRPr="005F56CD" w:rsidRDefault="003C1922" w:rsidP="00452016">
            <w:pPr>
              <w:spacing w:line="276" w:lineRule="auto"/>
              <w:jc w:val="left"/>
              <w:rPr>
                <w:rFonts w:cs="Arial"/>
                <w:sz w:val="20"/>
                <w:szCs w:val="20"/>
              </w:rPr>
            </w:pPr>
            <w:r w:rsidRPr="000F55B4">
              <w:rPr>
                <w:rFonts w:cs="Arial"/>
                <w:sz w:val="20"/>
                <w:szCs w:val="20"/>
              </w:rPr>
              <w:t xml:space="preserve">ulica, nr lokalu, kod, miejscowość </w:t>
            </w:r>
          </w:p>
        </w:tc>
        <w:tc>
          <w:tcPr>
            <w:tcW w:w="3043" w:type="pct"/>
            <w:vAlign w:val="center"/>
          </w:tcPr>
          <w:p w14:paraId="5A5499F8" w14:textId="77777777" w:rsidR="003C1922" w:rsidRPr="00D37BCE" w:rsidRDefault="003C1922" w:rsidP="00452016">
            <w:pPr>
              <w:spacing w:line="240" w:lineRule="auto"/>
              <w:jc w:val="left"/>
              <w:rPr>
                <w:rFonts w:cs="Arial"/>
                <w:sz w:val="24"/>
              </w:rPr>
            </w:pPr>
          </w:p>
        </w:tc>
      </w:tr>
    </w:tbl>
    <w:p w14:paraId="720F1068" w14:textId="77777777" w:rsidR="003C1922" w:rsidRDefault="003C1922" w:rsidP="003C1922">
      <w:pPr>
        <w:spacing w:line="240" w:lineRule="auto"/>
        <w:ind w:left="284" w:hanging="284"/>
        <w:jc w:val="center"/>
        <w:rPr>
          <w:rFonts w:cs="Arial"/>
          <w:i/>
        </w:rPr>
      </w:pPr>
    </w:p>
    <w:p w14:paraId="46F556FF" w14:textId="77777777" w:rsidR="003C1922" w:rsidRPr="00196DCB" w:rsidRDefault="003C1922" w:rsidP="003C1922">
      <w:pPr>
        <w:spacing w:line="240" w:lineRule="auto"/>
        <w:ind w:left="284" w:hanging="284"/>
        <w:jc w:val="center"/>
        <w:rPr>
          <w:rFonts w:cs="Arial"/>
          <w:i/>
        </w:rPr>
      </w:pPr>
    </w:p>
    <w:p w14:paraId="4D176029" w14:textId="49C7F836" w:rsidR="003C1922" w:rsidRPr="005F56CD" w:rsidRDefault="003C1922" w:rsidP="003C1922">
      <w:pPr>
        <w:tabs>
          <w:tab w:val="center" w:pos="0"/>
          <w:tab w:val="right" w:pos="9072"/>
        </w:tabs>
        <w:spacing w:before="240" w:line="360" w:lineRule="auto"/>
        <w:rPr>
          <w:rFonts w:cs="Arial"/>
          <w:b/>
          <w:bCs/>
          <w:color w:val="000000"/>
        </w:rPr>
      </w:pPr>
      <w:r w:rsidRPr="007B1EAD">
        <w:rPr>
          <w:rFonts w:cs="Arial"/>
          <w:sz w:val="20"/>
          <w:szCs w:val="20"/>
        </w:rPr>
        <w:t xml:space="preserve">Składając ofertę w </w:t>
      </w:r>
      <w:r w:rsidRPr="008F6977">
        <w:rPr>
          <w:rFonts w:cs="Arial"/>
          <w:sz w:val="20"/>
          <w:szCs w:val="20"/>
        </w:rPr>
        <w:t xml:space="preserve">postępowaniu o </w:t>
      </w:r>
      <w:r w:rsidRPr="007C029E">
        <w:rPr>
          <w:rFonts w:cs="Arial"/>
          <w:sz w:val="20"/>
          <w:szCs w:val="20"/>
        </w:rPr>
        <w:t xml:space="preserve">udzielenie zamówienia niepublicznego prowadzonym w trybie przetargu nieograniczonego </w:t>
      </w:r>
      <w:r>
        <w:rPr>
          <w:rFonts w:cs="Arial"/>
          <w:sz w:val="20"/>
          <w:szCs w:val="20"/>
        </w:rPr>
        <w:t>na</w:t>
      </w:r>
      <w:r w:rsidRPr="00D153E1">
        <w:t xml:space="preserve"> </w:t>
      </w:r>
      <w:r w:rsidRPr="00D153E1">
        <w:rPr>
          <w:rFonts w:cs="Arial"/>
          <w:sz w:val="20"/>
          <w:szCs w:val="20"/>
        </w:rPr>
        <w:t xml:space="preserve">Wybór Generalnego Realizatora Inwestycji zadania pn. </w:t>
      </w:r>
      <w:r w:rsidR="00340ABE" w:rsidRPr="006B33DF">
        <w:rPr>
          <w:rFonts w:cs="Arial"/>
          <w:b/>
          <w:sz w:val="20"/>
          <w:szCs w:val="20"/>
        </w:rPr>
        <w:t xml:space="preserve">„Wykonanie drugiej linii północnego ogrodzenia zakładu”, </w:t>
      </w:r>
      <w:r w:rsidR="00340ABE" w:rsidRPr="006B33DF">
        <w:rPr>
          <w:rFonts w:cs="Arial"/>
          <w:b/>
          <w:bCs/>
          <w:sz w:val="20"/>
          <w:szCs w:val="20"/>
        </w:rPr>
        <w:t xml:space="preserve"> </w:t>
      </w:r>
      <w:r w:rsidR="00340ABE" w:rsidRPr="001A6AE7">
        <w:rPr>
          <w:rFonts w:cs="Arial"/>
          <w:sz w:val="20"/>
          <w:szCs w:val="20"/>
        </w:rPr>
        <w:t xml:space="preserve">o numerze </w:t>
      </w:r>
      <w:r w:rsidR="00F93457" w:rsidRPr="00F93457">
        <w:rPr>
          <w:rFonts w:cs="Arial"/>
          <w:b/>
          <w:sz w:val="20"/>
          <w:szCs w:val="20"/>
        </w:rPr>
        <w:t>NP/PGNG/24/1019/OO/EH</w:t>
      </w:r>
      <w:r w:rsidR="00340ABE">
        <w:rPr>
          <w:rFonts w:cs="Arial"/>
          <w:sz w:val="20"/>
          <w:szCs w:val="20"/>
        </w:rPr>
        <w:t xml:space="preserve">, </w:t>
      </w:r>
      <w:r w:rsidRPr="007C029E">
        <w:rPr>
          <w:rFonts w:cs="Arial"/>
          <w:sz w:val="20"/>
          <w:szCs w:val="20"/>
        </w:rPr>
        <w:t>oświadczam, że w</w:t>
      </w:r>
      <w:r w:rsidRPr="007B1EAD">
        <w:rPr>
          <w:rFonts w:cs="Arial"/>
          <w:sz w:val="20"/>
          <w:szCs w:val="20"/>
        </w:rPr>
        <w:t xml:space="preserve"> dniu ……………</w:t>
      </w:r>
      <w:r>
        <w:rPr>
          <w:rFonts w:cs="Arial"/>
          <w:sz w:val="20"/>
          <w:szCs w:val="20"/>
        </w:rPr>
        <w:t xml:space="preserve">2024 r. </w:t>
      </w:r>
      <w:r w:rsidRPr="007B1EAD">
        <w:rPr>
          <w:rFonts w:cs="Arial"/>
          <w:sz w:val="20"/>
          <w:szCs w:val="20"/>
        </w:rPr>
        <w:t xml:space="preserve">odbyliśmy wizję lokalną na </w:t>
      </w:r>
      <w:r>
        <w:rPr>
          <w:rFonts w:cs="Arial"/>
          <w:sz w:val="20"/>
          <w:szCs w:val="20"/>
        </w:rPr>
        <w:t xml:space="preserve">terenie </w:t>
      </w:r>
      <w:r w:rsidRPr="007B1EAD">
        <w:rPr>
          <w:rFonts w:cs="Arial"/>
          <w:sz w:val="20"/>
          <w:szCs w:val="20"/>
        </w:rPr>
        <w:t>obiek</w:t>
      </w:r>
      <w:r>
        <w:rPr>
          <w:rFonts w:cs="Arial"/>
          <w:sz w:val="20"/>
          <w:szCs w:val="20"/>
        </w:rPr>
        <w:t>tu……………………………..</w:t>
      </w:r>
    </w:p>
    <w:p w14:paraId="14D0D179" w14:textId="2CDB1E95" w:rsidR="003C1922" w:rsidRDefault="00340ABE" w:rsidP="00340ABE">
      <w:r>
        <w:rPr>
          <w:rFonts w:cs="Arial"/>
          <w:sz w:val="20"/>
          <w:szCs w:val="20"/>
        </w:rPr>
        <w:t>Potwierdzam, że podczas wizji lokalnej otrzymałem dokumenty tj.: Przedmiar Robót oraz Kosztorys Ofertowy.</w:t>
      </w:r>
    </w:p>
    <w:p w14:paraId="2A00DADC" w14:textId="77777777" w:rsidR="003C1922" w:rsidRDefault="003C1922" w:rsidP="003C1922">
      <w:pPr>
        <w:ind w:left="2836" w:firstLine="709"/>
      </w:pPr>
    </w:p>
    <w:p w14:paraId="7DD903D5" w14:textId="02620425" w:rsidR="003C1922" w:rsidRPr="00F93457" w:rsidRDefault="00F93457" w:rsidP="003C1922">
      <w:pPr>
        <w:ind w:left="2836" w:firstLine="709"/>
        <w:rPr>
          <w:sz w:val="20"/>
          <w:szCs w:val="20"/>
        </w:rPr>
      </w:pPr>
      <w:r>
        <w:rPr>
          <w:sz w:val="20"/>
          <w:szCs w:val="20"/>
        </w:rPr>
        <w:t xml:space="preserve">                </w:t>
      </w:r>
      <w:r w:rsidR="003C1922" w:rsidRPr="00F93457">
        <w:rPr>
          <w:sz w:val="20"/>
          <w:szCs w:val="20"/>
        </w:rPr>
        <w:t>Potwierdzenie Zamawiającego:</w:t>
      </w:r>
    </w:p>
    <w:p w14:paraId="09750163" w14:textId="77777777" w:rsidR="003C1922" w:rsidRDefault="003C1922" w:rsidP="003C1922">
      <w:pPr>
        <w:ind w:left="2836" w:firstLine="709"/>
      </w:pPr>
    </w:p>
    <w:p w14:paraId="68C2E1F1" w14:textId="77777777" w:rsidR="003C1922" w:rsidRDefault="003C1922" w:rsidP="003C1922">
      <w:pPr>
        <w:ind w:left="2836" w:firstLine="709"/>
      </w:pPr>
    </w:p>
    <w:p w14:paraId="1762D67C" w14:textId="77777777" w:rsidR="003C1922" w:rsidRDefault="003C1922" w:rsidP="003C1922">
      <w:pPr>
        <w:ind w:left="2836" w:firstLine="709"/>
      </w:pPr>
    </w:p>
    <w:p w14:paraId="45CB1728" w14:textId="77777777" w:rsidR="003C1922" w:rsidRPr="004C5FF6" w:rsidRDefault="003C1922" w:rsidP="003C1922">
      <w:pPr>
        <w:ind w:left="2836" w:firstLine="709"/>
      </w:pPr>
      <w:r>
        <w:t>…………………………………………………………….</w:t>
      </w:r>
    </w:p>
    <w:p w14:paraId="1B4437A5" w14:textId="77777777" w:rsidR="003C1922" w:rsidRPr="00AA284C" w:rsidRDefault="003C1922" w:rsidP="003C1922">
      <w:pPr>
        <w:tabs>
          <w:tab w:val="left" w:pos="2694"/>
          <w:tab w:val="left" w:pos="10076"/>
          <w:tab w:val="left" w:pos="10992"/>
          <w:tab w:val="left" w:pos="11908"/>
          <w:tab w:val="left" w:pos="12824"/>
          <w:tab w:val="left" w:pos="13740"/>
          <w:tab w:val="left" w:pos="14656"/>
        </w:tabs>
        <w:spacing w:line="240" w:lineRule="auto"/>
        <w:jc w:val="center"/>
        <w:rPr>
          <w:rFonts w:cs="Arial"/>
          <w:sz w:val="18"/>
          <w:szCs w:val="18"/>
        </w:rPr>
      </w:pPr>
      <w:r>
        <w:rPr>
          <w:rFonts w:cs="Arial"/>
          <w:sz w:val="18"/>
          <w:szCs w:val="18"/>
        </w:rPr>
        <w:tab/>
        <w:t>Podpis potwierdzający odbycie wizji lokalnej /</w:t>
      </w:r>
      <w:r w:rsidRPr="00AA284C">
        <w:rPr>
          <w:rFonts w:cs="Arial"/>
          <w:sz w:val="18"/>
          <w:szCs w:val="18"/>
        </w:rPr>
        <w:t>przedstawiciel Zamawiającego</w:t>
      </w:r>
      <w:r>
        <w:rPr>
          <w:rFonts w:cs="Arial"/>
          <w:sz w:val="18"/>
          <w:szCs w:val="18"/>
        </w:rPr>
        <w:t>/</w:t>
      </w:r>
    </w:p>
    <w:p w14:paraId="23176DD0" w14:textId="77777777" w:rsidR="003C1922" w:rsidRDefault="003C1922" w:rsidP="003C1922">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54DC993B" w14:textId="77777777" w:rsidR="003C1922" w:rsidRDefault="003C1922" w:rsidP="003C1922">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2DEF5004" w14:textId="77777777" w:rsidR="003C1922" w:rsidRDefault="003C1922" w:rsidP="003C1922">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0B330555" w14:textId="198E4E4F" w:rsidR="003C1922" w:rsidRDefault="00340ABE" w:rsidP="003C1922">
      <w:pPr>
        <w:tabs>
          <w:tab w:val="left" w:pos="5387"/>
          <w:tab w:val="left" w:pos="10076"/>
          <w:tab w:val="left" w:pos="10992"/>
          <w:tab w:val="left" w:pos="11908"/>
          <w:tab w:val="left" w:pos="12824"/>
          <w:tab w:val="left" w:pos="13740"/>
          <w:tab w:val="left" w:pos="14656"/>
        </w:tabs>
        <w:spacing w:line="240" w:lineRule="auto"/>
        <w:rPr>
          <w:rFonts w:cs="Arial"/>
          <w:sz w:val="20"/>
          <w:szCs w:val="20"/>
        </w:rPr>
      </w:pPr>
      <w:r w:rsidRPr="00340ABE">
        <w:rPr>
          <w:rFonts w:cs="Arial"/>
          <w:sz w:val="20"/>
          <w:szCs w:val="20"/>
        </w:rPr>
        <w:t>Podpis Wykonawcy składającego ofertę:</w:t>
      </w:r>
    </w:p>
    <w:p w14:paraId="5C315929" w14:textId="2BDE3B65" w:rsidR="003C1922" w:rsidRPr="003213B3" w:rsidRDefault="003C1922" w:rsidP="003C1922">
      <w:pPr>
        <w:spacing w:line="240" w:lineRule="auto"/>
        <w:rPr>
          <w:rFonts w:cs="Arial"/>
          <w:sz w:val="18"/>
          <w:szCs w:val="18"/>
        </w:rPr>
      </w:pPr>
    </w:p>
    <w:p w14:paraId="0CF00635" w14:textId="77777777" w:rsidR="003C1922" w:rsidRDefault="003C1922" w:rsidP="003C1922">
      <w:pPr>
        <w:spacing w:line="240" w:lineRule="auto"/>
        <w:jc w:val="right"/>
        <w:rPr>
          <w:rFonts w:cs="Arial"/>
          <w:b/>
          <w:color w:val="00000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2F1E02" w:rsidRPr="00640FA2" w14:paraId="7B47BF8A" w14:textId="77777777" w:rsidTr="002F59CB">
        <w:trPr>
          <w:cantSplit/>
          <w:trHeight w:val="703"/>
          <w:jc w:val="center"/>
        </w:trPr>
        <w:tc>
          <w:tcPr>
            <w:tcW w:w="590" w:type="dxa"/>
            <w:vAlign w:val="center"/>
          </w:tcPr>
          <w:p w14:paraId="22A39DBD" w14:textId="77777777" w:rsidR="002F1E02" w:rsidRPr="00F0054B" w:rsidRDefault="002F1E02" w:rsidP="002F59CB">
            <w:pPr>
              <w:spacing w:line="240" w:lineRule="auto"/>
              <w:jc w:val="center"/>
              <w:rPr>
                <w:rFonts w:cs="Arial"/>
                <w:bCs/>
                <w:sz w:val="18"/>
                <w:szCs w:val="18"/>
              </w:rPr>
            </w:pPr>
            <w:r w:rsidRPr="00F0054B">
              <w:rPr>
                <w:rFonts w:cs="Arial"/>
                <w:bCs/>
                <w:sz w:val="18"/>
                <w:szCs w:val="18"/>
              </w:rPr>
              <w:t>Lp.</w:t>
            </w:r>
          </w:p>
        </w:tc>
        <w:tc>
          <w:tcPr>
            <w:tcW w:w="4140" w:type="dxa"/>
            <w:vAlign w:val="center"/>
          </w:tcPr>
          <w:p w14:paraId="79E732CC" w14:textId="77777777" w:rsidR="002F1E02" w:rsidRPr="00F0054B" w:rsidRDefault="002F1E02" w:rsidP="002F59CB">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594C5D4" w14:textId="77777777" w:rsidR="002F1E02" w:rsidRPr="00F0054B" w:rsidRDefault="002F1E02" w:rsidP="002F59CB">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27762A76" w14:textId="77777777" w:rsidR="002F1E02" w:rsidRPr="00F0054B" w:rsidRDefault="002F1E02" w:rsidP="002F59CB">
            <w:pPr>
              <w:spacing w:line="240" w:lineRule="auto"/>
              <w:jc w:val="center"/>
              <w:rPr>
                <w:rFonts w:cs="Arial"/>
                <w:bCs/>
                <w:sz w:val="18"/>
                <w:szCs w:val="18"/>
              </w:rPr>
            </w:pPr>
            <w:r w:rsidRPr="00F0054B">
              <w:rPr>
                <w:rFonts w:cs="Arial"/>
                <w:bCs/>
                <w:sz w:val="18"/>
                <w:szCs w:val="18"/>
              </w:rPr>
              <w:t>Miejscowość i data</w:t>
            </w:r>
          </w:p>
        </w:tc>
      </w:tr>
      <w:tr w:rsidR="002F1E02" w:rsidRPr="00F0054B" w14:paraId="7A21C425" w14:textId="77777777" w:rsidTr="002F59CB">
        <w:trPr>
          <w:cantSplit/>
          <w:trHeight w:val="674"/>
          <w:jc w:val="center"/>
        </w:trPr>
        <w:tc>
          <w:tcPr>
            <w:tcW w:w="590" w:type="dxa"/>
          </w:tcPr>
          <w:p w14:paraId="0A8C06B3" w14:textId="77777777" w:rsidR="002F1E02" w:rsidRPr="00F0054B" w:rsidRDefault="002F1E02" w:rsidP="002F59CB">
            <w:pPr>
              <w:rPr>
                <w:rFonts w:cs="Arial"/>
                <w:b/>
                <w:sz w:val="18"/>
                <w:szCs w:val="18"/>
              </w:rPr>
            </w:pPr>
          </w:p>
        </w:tc>
        <w:tc>
          <w:tcPr>
            <w:tcW w:w="4140" w:type="dxa"/>
          </w:tcPr>
          <w:p w14:paraId="38E9B45B" w14:textId="77777777" w:rsidR="002F1E02" w:rsidRPr="00F0054B" w:rsidRDefault="002F1E02" w:rsidP="002F59CB">
            <w:pPr>
              <w:rPr>
                <w:rFonts w:cs="Arial"/>
                <w:b/>
                <w:sz w:val="18"/>
                <w:szCs w:val="18"/>
              </w:rPr>
            </w:pPr>
          </w:p>
          <w:p w14:paraId="78B8CACA" w14:textId="77777777" w:rsidR="002F1E02" w:rsidRPr="00F0054B" w:rsidRDefault="002F1E02" w:rsidP="002F59CB">
            <w:pPr>
              <w:rPr>
                <w:rFonts w:cs="Arial"/>
                <w:b/>
                <w:sz w:val="18"/>
                <w:szCs w:val="18"/>
              </w:rPr>
            </w:pPr>
          </w:p>
        </w:tc>
        <w:tc>
          <w:tcPr>
            <w:tcW w:w="3080" w:type="dxa"/>
          </w:tcPr>
          <w:p w14:paraId="6448AF60" w14:textId="77777777" w:rsidR="002F1E02" w:rsidRPr="00F0054B" w:rsidRDefault="002F1E02" w:rsidP="002F59CB">
            <w:pPr>
              <w:rPr>
                <w:rFonts w:cs="Arial"/>
                <w:b/>
                <w:sz w:val="18"/>
                <w:szCs w:val="18"/>
              </w:rPr>
            </w:pPr>
          </w:p>
        </w:tc>
        <w:tc>
          <w:tcPr>
            <w:tcW w:w="1800" w:type="dxa"/>
          </w:tcPr>
          <w:p w14:paraId="537CE9CA" w14:textId="77777777" w:rsidR="002F1E02" w:rsidRPr="00F0054B" w:rsidRDefault="002F1E02" w:rsidP="002F59CB">
            <w:pPr>
              <w:rPr>
                <w:rFonts w:cs="Arial"/>
                <w:b/>
                <w:sz w:val="18"/>
                <w:szCs w:val="18"/>
              </w:rPr>
            </w:pPr>
          </w:p>
        </w:tc>
      </w:tr>
    </w:tbl>
    <w:p w14:paraId="6F2AE8C2" w14:textId="77777777" w:rsidR="003C1922" w:rsidRDefault="003C1922" w:rsidP="003C1922"/>
    <w:p w14:paraId="1A33FD35" w14:textId="77777777" w:rsidR="003C1922" w:rsidRDefault="003C1922">
      <w:pPr>
        <w:spacing w:line="240" w:lineRule="auto"/>
        <w:jc w:val="left"/>
      </w:pPr>
    </w:p>
    <w:sectPr w:rsidR="003C1922" w:rsidSect="00D877C6">
      <w:headerReference w:type="default" r:id="rId20"/>
      <w:footerReference w:type="default" r:id="rId21"/>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8E5C2" w14:textId="77777777" w:rsidR="002F59CB" w:rsidRDefault="002F59CB">
      <w:r>
        <w:separator/>
      </w:r>
    </w:p>
  </w:endnote>
  <w:endnote w:type="continuationSeparator" w:id="0">
    <w:p w14:paraId="148DCDC4" w14:textId="77777777" w:rsidR="002F59CB" w:rsidRDefault="002F59CB">
      <w:r>
        <w:continuationSeparator/>
      </w:r>
    </w:p>
  </w:endnote>
  <w:endnote w:type="continuationNotice" w:id="1">
    <w:p w14:paraId="267E8D2A" w14:textId="77777777" w:rsidR="002F59CB" w:rsidRDefault="002F59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71FB6CBD" w:rsidR="002F59CB" w:rsidRPr="00872672" w:rsidRDefault="002F59CB">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CE70BE">
              <w:rPr>
                <w:rFonts w:cs="Arial"/>
                <w:b/>
                <w:bCs/>
                <w:noProof/>
                <w:sz w:val="16"/>
              </w:rPr>
              <w:t>27</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CE70BE">
              <w:rPr>
                <w:rFonts w:cs="Arial"/>
                <w:b/>
                <w:bCs/>
                <w:noProof/>
                <w:sz w:val="16"/>
              </w:rPr>
              <w:t>30</w:t>
            </w:r>
            <w:r w:rsidRPr="00872672">
              <w:rPr>
                <w:rFonts w:cs="Arial"/>
                <w:b/>
                <w:bCs/>
                <w:sz w:val="16"/>
              </w:rPr>
              <w:fldChar w:fldCharType="end"/>
            </w:r>
          </w:p>
        </w:sdtContent>
      </w:sdt>
    </w:sdtContent>
  </w:sdt>
  <w:p w14:paraId="3A1AE1B1" w14:textId="77777777" w:rsidR="002F59CB" w:rsidRDefault="002F59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F5E06" w14:textId="77777777" w:rsidR="002F59CB" w:rsidRDefault="002F59CB">
      <w:r>
        <w:separator/>
      </w:r>
    </w:p>
  </w:footnote>
  <w:footnote w:type="continuationSeparator" w:id="0">
    <w:p w14:paraId="276C9CE7" w14:textId="77777777" w:rsidR="002F59CB" w:rsidRDefault="002F59CB">
      <w:r>
        <w:continuationSeparator/>
      </w:r>
    </w:p>
  </w:footnote>
  <w:footnote w:type="continuationNotice" w:id="1">
    <w:p w14:paraId="4DE96836" w14:textId="77777777" w:rsidR="002F59CB" w:rsidRDefault="002F59C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085F62C5" w:rsidR="002F59CB" w:rsidRPr="00872672" w:rsidRDefault="002F59CB" w:rsidP="00D877C6">
    <w:pPr>
      <w:tabs>
        <w:tab w:val="right" w:pos="8505"/>
      </w:tabs>
      <w:suppressAutoHyphens/>
      <w:spacing w:line="160" w:lineRule="exact"/>
      <w:rPr>
        <w:sz w:val="12"/>
      </w:rPr>
    </w:pPr>
    <w:r w:rsidRPr="00573FE6">
      <w:rPr>
        <w:sz w:val="12"/>
      </w:rPr>
      <w:t>Wykonanie drugiej linii północnego ogrodzenia zakładu</w:t>
    </w:r>
    <w:r>
      <w:rPr>
        <w:sz w:val="12"/>
      </w:rPr>
      <w:t xml:space="preserve">, numer postępowania: </w:t>
    </w:r>
    <w:r w:rsidRPr="00F93457">
      <w:rPr>
        <w:sz w:val="12"/>
      </w:rPr>
      <w:t>NP/PGNG/24/1019/OO/EH</w:t>
    </w:r>
    <w:r>
      <w:rPr>
        <w:sz w:val="12"/>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E898B806"/>
    <w:lvl w:ilvl="0" w:tplc="6794050C">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0"/>
  </w:num>
  <w:num w:numId="2">
    <w:abstractNumId w:val="9"/>
  </w:num>
  <w:num w:numId="3">
    <w:abstractNumId w:val="4"/>
  </w:num>
  <w:num w:numId="4">
    <w:abstractNumId w:val="15"/>
  </w:num>
  <w:num w:numId="5">
    <w:abstractNumId w:val="16"/>
  </w:num>
  <w:num w:numId="6">
    <w:abstractNumId w:val="17"/>
  </w:num>
  <w:num w:numId="7">
    <w:abstractNumId w:val="2"/>
  </w:num>
  <w:num w:numId="8">
    <w:abstractNumId w:val="22"/>
  </w:num>
  <w:num w:numId="9">
    <w:abstractNumId w:val="8"/>
  </w:num>
  <w:num w:numId="10">
    <w:abstractNumId w:val="7"/>
  </w:num>
  <w:num w:numId="11">
    <w:abstractNumId w:val="20"/>
  </w:num>
  <w:num w:numId="12">
    <w:abstractNumId w:val="23"/>
  </w:num>
  <w:num w:numId="13">
    <w:abstractNumId w:val="19"/>
  </w:num>
  <w:num w:numId="14">
    <w:abstractNumId w:val="29"/>
  </w:num>
  <w:num w:numId="15">
    <w:abstractNumId w:val="3"/>
  </w:num>
  <w:num w:numId="16">
    <w:abstractNumId w:val="24"/>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5"/>
  </w:num>
  <w:num w:numId="26">
    <w:abstractNumId w:val="5"/>
  </w:num>
  <w:num w:numId="27">
    <w:abstractNumId w:val="13"/>
  </w:num>
  <w:num w:numId="28">
    <w:abstractNumId w:val="18"/>
  </w:num>
  <w:num w:numId="29">
    <w:abstractNumId w:val="11"/>
  </w:num>
  <w:num w:numId="30">
    <w:abstractNumId w:val="27"/>
  </w:num>
  <w:num w:numId="31">
    <w:abstractNumId w:val="26"/>
  </w:num>
  <w:num w:numId="32">
    <w:abstractNumId w:val="6"/>
  </w:num>
  <w:num w:numId="33">
    <w:abstractNumId w:val="12"/>
  </w:num>
  <w:num w:numId="34">
    <w:abstractNumId w:val="0"/>
  </w:num>
  <w:num w:numId="35">
    <w:abstractNumId w:val="21"/>
  </w:num>
  <w:num w:numId="36">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17094"/>
    <w:rsid w:val="000225F7"/>
    <w:rsid w:val="00024228"/>
    <w:rsid w:val="00025E8A"/>
    <w:rsid w:val="00027430"/>
    <w:rsid w:val="00033372"/>
    <w:rsid w:val="000340B4"/>
    <w:rsid w:val="000350B2"/>
    <w:rsid w:val="00035102"/>
    <w:rsid w:val="00037F22"/>
    <w:rsid w:val="00041308"/>
    <w:rsid w:val="00045A66"/>
    <w:rsid w:val="00045A69"/>
    <w:rsid w:val="000464CE"/>
    <w:rsid w:val="00051370"/>
    <w:rsid w:val="00053243"/>
    <w:rsid w:val="00055E41"/>
    <w:rsid w:val="0005621F"/>
    <w:rsid w:val="000603F3"/>
    <w:rsid w:val="00060A4B"/>
    <w:rsid w:val="000631DC"/>
    <w:rsid w:val="00064A4B"/>
    <w:rsid w:val="00067A0C"/>
    <w:rsid w:val="00083756"/>
    <w:rsid w:val="000851FF"/>
    <w:rsid w:val="00085E9D"/>
    <w:rsid w:val="00087C7C"/>
    <w:rsid w:val="00090716"/>
    <w:rsid w:val="00091A5E"/>
    <w:rsid w:val="000920B2"/>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D91"/>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A6AE7"/>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3CF7"/>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1E02"/>
    <w:rsid w:val="002F59CB"/>
    <w:rsid w:val="002F5A1C"/>
    <w:rsid w:val="00301CDE"/>
    <w:rsid w:val="003045B8"/>
    <w:rsid w:val="00310CD0"/>
    <w:rsid w:val="00312656"/>
    <w:rsid w:val="00312BF6"/>
    <w:rsid w:val="00320B1C"/>
    <w:rsid w:val="00322CEC"/>
    <w:rsid w:val="00322FB1"/>
    <w:rsid w:val="003237ED"/>
    <w:rsid w:val="0032450E"/>
    <w:rsid w:val="00326502"/>
    <w:rsid w:val="00331AEA"/>
    <w:rsid w:val="00331CEE"/>
    <w:rsid w:val="00336512"/>
    <w:rsid w:val="00337A10"/>
    <w:rsid w:val="00340ABE"/>
    <w:rsid w:val="00351B34"/>
    <w:rsid w:val="003522E3"/>
    <w:rsid w:val="00360633"/>
    <w:rsid w:val="0036194A"/>
    <w:rsid w:val="0036220B"/>
    <w:rsid w:val="0036488B"/>
    <w:rsid w:val="00365829"/>
    <w:rsid w:val="0037077D"/>
    <w:rsid w:val="003708F3"/>
    <w:rsid w:val="00373DAC"/>
    <w:rsid w:val="003830B8"/>
    <w:rsid w:val="003839A3"/>
    <w:rsid w:val="003858D3"/>
    <w:rsid w:val="0038591A"/>
    <w:rsid w:val="00392A54"/>
    <w:rsid w:val="00396670"/>
    <w:rsid w:val="003A3DA7"/>
    <w:rsid w:val="003A54BB"/>
    <w:rsid w:val="003A6159"/>
    <w:rsid w:val="003B54B5"/>
    <w:rsid w:val="003B72F1"/>
    <w:rsid w:val="003C1922"/>
    <w:rsid w:val="003C2E88"/>
    <w:rsid w:val="003C4F15"/>
    <w:rsid w:val="003C559E"/>
    <w:rsid w:val="003C6A2E"/>
    <w:rsid w:val="003C6F35"/>
    <w:rsid w:val="003D0986"/>
    <w:rsid w:val="003D0E90"/>
    <w:rsid w:val="003D2127"/>
    <w:rsid w:val="003E4559"/>
    <w:rsid w:val="003E4722"/>
    <w:rsid w:val="003E4BEB"/>
    <w:rsid w:val="003E6BFE"/>
    <w:rsid w:val="003E6DE7"/>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016"/>
    <w:rsid w:val="0045226F"/>
    <w:rsid w:val="00454B4E"/>
    <w:rsid w:val="00455E91"/>
    <w:rsid w:val="00460680"/>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7CA"/>
    <w:rsid w:val="004F4CEF"/>
    <w:rsid w:val="004F517F"/>
    <w:rsid w:val="0050032E"/>
    <w:rsid w:val="005102A3"/>
    <w:rsid w:val="0051128D"/>
    <w:rsid w:val="00512C26"/>
    <w:rsid w:val="00513B82"/>
    <w:rsid w:val="005141DC"/>
    <w:rsid w:val="0051451B"/>
    <w:rsid w:val="00515B52"/>
    <w:rsid w:val="005176BC"/>
    <w:rsid w:val="00517897"/>
    <w:rsid w:val="00517967"/>
    <w:rsid w:val="00520899"/>
    <w:rsid w:val="0052151D"/>
    <w:rsid w:val="00521985"/>
    <w:rsid w:val="00525C0E"/>
    <w:rsid w:val="005309C6"/>
    <w:rsid w:val="005309F3"/>
    <w:rsid w:val="00531BFB"/>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73FE6"/>
    <w:rsid w:val="00580584"/>
    <w:rsid w:val="00582DC7"/>
    <w:rsid w:val="00582EB7"/>
    <w:rsid w:val="005836CF"/>
    <w:rsid w:val="005854A2"/>
    <w:rsid w:val="0058618F"/>
    <w:rsid w:val="00587480"/>
    <w:rsid w:val="00590B16"/>
    <w:rsid w:val="0059283F"/>
    <w:rsid w:val="00594DAF"/>
    <w:rsid w:val="00597893"/>
    <w:rsid w:val="00597C1B"/>
    <w:rsid w:val="005A045C"/>
    <w:rsid w:val="005A33B7"/>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333B0"/>
    <w:rsid w:val="006406F7"/>
    <w:rsid w:val="00640FA2"/>
    <w:rsid w:val="00643F31"/>
    <w:rsid w:val="00645F06"/>
    <w:rsid w:val="00650149"/>
    <w:rsid w:val="00653BD4"/>
    <w:rsid w:val="00654C6A"/>
    <w:rsid w:val="006566F1"/>
    <w:rsid w:val="00656BB0"/>
    <w:rsid w:val="0065768D"/>
    <w:rsid w:val="00664DDE"/>
    <w:rsid w:val="0066578F"/>
    <w:rsid w:val="00665917"/>
    <w:rsid w:val="00667CAD"/>
    <w:rsid w:val="0067202D"/>
    <w:rsid w:val="00673AEF"/>
    <w:rsid w:val="00675E44"/>
    <w:rsid w:val="00677CB3"/>
    <w:rsid w:val="006800D9"/>
    <w:rsid w:val="00681BD9"/>
    <w:rsid w:val="00684FB4"/>
    <w:rsid w:val="006853CA"/>
    <w:rsid w:val="006902BF"/>
    <w:rsid w:val="00690694"/>
    <w:rsid w:val="0069101D"/>
    <w:rsid w:val="006920B8"/>
    <w:rsid w:val="00696E9C"/>
    <w:rsid w:val="00697555"/>
    <w:rsid w:val="006A2FC0"/>
    <w:rsid w:val="006A4B48"/>
    <w:rsid w:val="006A6F21"/>
    <w:rsid w:val="006B33DF"/>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4D8"/>
    <w:rsid w:val="00701547"/>
    <w:rsid w:val="0070209D"/>
    <w:rsid w:val="00702E15"/>
    <w:rsid w:val="00703D6D"/>
    <w:rsid w:val="00705444"/>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2095"/>
    <w:rsid w:val="007940A8"/>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A5C83"/>
    <w:rsid w:val="008B097C"/>
    <w:rsid w:val="008B2B4B"/>
    <w:rsid w:val="008B7478"/>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3BAF"/>
    <w:rsid w:val="00906E68"/>
    <w:rsid w:val="0090723D"/>
    <w:rsid w:val="009123C8"/>
    <w:rsid w:val="0091252E"/>
    <w:rsid w:val="00913903"/>
    <w:rsid w:val="009141EF"/>
    <w:rsid w:val="0091579E"/>
    <w:rsid w:val="00920AFF"/>
    <w:rsid w:val="00922058"/>
    <w:rsid w:val="0092501D"/>
    <w:rsid w:val="00931112"/>
    <w:rsid w:val="00936C52"/>
    <w:rsid w:val="00936ECC"/>
    <w:rsid w:val="00943651"/>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8780D"/>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A8A"/>
    <w:rsid w:val="00B32BB8"/>
    <w:rsid w:val="00B344BA"/>
    <w:rsid w:val="00B40BB3"/>
    <w:rsid w:val="00B41553"/>
    <w:rsid w:val="00B415C0"/>
    <w:rsid w:val="00B41843"/>
    <w:rsid w:val="00B41B66"/>
    <w:rsid w:val="00B43308"/>
    <w:rsid w:val="00B46AD6"/>
    <w:rsid w:val="00B479DD"/>
    <w:rsid w:val="00B507F4"/>
    <w:rsid w:val="00B5177A"/>
    <w:rsid w:val="00B567F5"/>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A5088"/>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9183E"/>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E70BE"/>
    <w:rsid w:val="00CF3B23"/>
    <w:rsid w:val="00CF5D1E"/>
    <w:rsid w:val="00CF711D"/>
    <w:rsid w:val="00D01E2F"/>
    <w:rsid w:val="00D02D33"/>
    <w:rsid w:val="00D05D5E"/>
    <w:rsid w:val="00D11B8B"/>
    <w:rsid w:val="00D11FB0"/>
    <w:rsid w:val="00D131B4"/>
    <w:rsid w:val="00D16040"/>
    <w:rsid w:val="00D2165F"/>
    <w:rsid w:val="00D22591"/>
    <w:rsid w:val="00D2442C"/>
    <w:rsid w:val="00D26844"/>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4718"/>
    <w:rsid w:val="00DB5FE2"/>
    <w:rsid w:val="00DB691C"/>
    <w:rsid w:val="00DC0D3C"/>
    <w:rsid w:val="00DC41A7"/>
    <w:rsid w:val="00DC74F8"/>
    <w:rsid w:val="00DC7824"/>
    <w:rsid w:val="00DD06A2"/>
    <w:rsid w:val="00DD3886"/>
    <w:rsid w:val="00DE0CE3"/>
    <w:rsid w:val="00DE6E68"/>
    <w:rsid w:val="00DF0886"/>
    <w:rsid w:val="00DF1D02"/>
    <w:rsid w:val="00DF226A"/>
    <w:rsid w:val="00DF2D0C"/>
    <w:rsid w:val="00E0078D"/>
    <w:rsid w:val="00E02B12"/>
    <w:rsid w:val="00E03A73"/>
    <w:rsid w:val="00E102BA"/>
    <w:rsid w:val="00E121C6"/>
    <w:rsid w:val="00E1283B"/>
    <w:rsid w:val="00E12C2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004E"/>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06F1"/>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93457"/>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F1E02"/>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table" w:styleId="Tabela-Siatka">
    <w:name w:val="Table Grid"/>
    <w:basedOn w:val="Standardowy"/>
    <w:uiPriority w:val="39"/>
    <w:rsid w:val="00DF08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yperlink" Target="mailto:daneosobowe@orlen.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beata.flint@pgnig.pl" TargetMode="External"/><Relationship Id="rId17" Type="http://schemas.openxmlformats.org/officeDocument/2006/relationships/hyperlink" Target="http://www.przetargi.pgnig.pl" TargetMode="External"/><Relationship Id="rId2" Type="http://schemas.openxmlformats.org/officeDocument/2006/relationships/customXml" Target="../customXml/item2.xml"/><Relationship Id="rId16" Type="http://schemas.openxmlformats.org/officeDocument/2006/relationships/hyperlink" Target="mailto:marcin.kujawa@pgnig.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piotr.kaluza@pgnig.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orle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E6C7B-BE6B-4CE8-91D8-EBC62D2BE8F1}">
  <ds:schemaRefs>
    <ds:schemaRef ds:uri="http://schemas.microsoft.com/sharepoint/v3/contenttype/forms"/>
  </ds:schemaRefs>
</ds:datastoreItem>
</file>

<file path=customXml/itemProps2.xml><?xml version="1.0" encoding="utf-8"?>
<ds:datastoreItem xmlns:ds="http://schemas.openxmlformats.org/officeDocument/2006/customXml" ds:itemID="{0DCC9283-2FA1-49E8-99BD-13E3173EAC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8976A5-6D1B-4B4E-ADB8-12254C24CC71}">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366bcbea-f306-49df-9fee-420df3f21ab2"/>
    <ds:schemaRef ds:uri="83cc594e-1913-4543-bb38-8a2f73b7f1c3"/>
    <ds:schemaRef ds:uri="http://www.w3.org/XML/1998/namespace"/>
  </ds:schemaRefs>
</ds:datastoreItem>
</file>

<file path=customXml/itemProps4.xml><?xml version="1.0" encoding="utf-8"?>
<ds:datastoreItem xmlns:ds="http://schemas.openxmlformats.org/officeDocument/2006/customXml" ds:itemID="{FC076E31-3067-47E1-8B9F-746014F36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1269</TotalTime>
  <Pages>30</Pages>
  <Words>10279</Words>
  <Characters>61680</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71816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Sobczyk Małgorzata</cp:lastModifiedBy>
  <cp:revision>41</cp:revision>
  <cp:lastPrinted>2018-05-25T12:56:00Z</cp:lastPrinted>
  <dcterms:created xsi:type="dcterms:W3CDTF">2024-08-21T12:00:00Z</dcterms:created>
  <dcterms:modified xsi:type="dcterms:W3CDTF">2024-10-09T05:37:00Z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