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A17B2" w14:textId="77777777" w:rsidR="00ED4EB8" w:rsidRDefault="004D7A30" w:rsidP="00A02029">
      <w:pPr>
        <w:spacing w:after="0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1</w:t>
      </w:r>
      <w:r w:rsidR="00ED4EB8">
        <w:rPr>
          <w:rFonts w:ascii="Arial" w:eastAsia="Times New Roman" w:hAnsi="Arial" w:cs="Arial"/>
          <w:b/>
          <w:lang w:eastAsia="pl-PL"/>
        </w:rPr>
        <w:t>4</w:t>
      </w:r>
    </w:p>
    <w:p w14:paraId="16CDBD0C" w14:textId="4088E51B" w:rsidR="00A02029" w:rsidRPr="00A02029" w:rsidRDefault="00A02029" w:rsidP="00A02029">
      <w:pPr>
        <w:spacing w:after="0"/>
        <w:jc w:val="right"/>
        <w:rPr>
          <w:rFonts w:ascii="Arial" w:eastAsia="Times New Roman" w:hAnsi="Arial" w:cs="Arial"/>
          <w:b/>
          <w:lang w:eastAsia="pl-PL"/>
        </w:rPr>
      </w:pPr>
      <w:r w:rsidRPr="00A02029">
        <w:rPr>
          <w:rFonts w:ascii="Arial" w:eastAsia="Times New Roman" w:hAnsi="Arial" w:cs="Arial"/>
          <w:b/>
          <w:lang w:eastAsia="pl-PL"/>
        </w:rPr>
        <w:t xml:space="preserve"> do umowy</w:t>
      </w:r>
    </w:p>
    <w:p w14:paraId="6DDA28D5" w14:textId="77777777" w:rsidR="00A02029" w:rsidRPr="00A02029" w:rsidRDefault="00A02029" w:rsidP="008C145B">
      <w:pPr>
        <w:spacing w:after="0" w:line="240" w:lineRule="auto"/>
        <w:rPr>
          <w:rFonts w:ascii="Arial" w:hAnsi="Arial" w:cs="Arial"/>
          <w:sz w:val="6"/>
        </w:rPr>
      </w:pPr>
    </w:p>
    <w:p w14:paraId="467916B0" w14:textId="0C647F51" w:rsidR="004E3251" w:rsidRDefault="008C145B" w:rsidP="00C44D9F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A02029">
        <w:rPr>
          <w:rFonts w:ascii="Arial" w:hAnsi="Arial" w:cs="Arial"/>
        </w:rPr>
        <w:t xml:space="preserve">Zestawienie środków trwałych dla </w:t>
      </w:r>
      <w:r w:rsidRPr="00F80112">
        <w:rPr>
          <w:rFonts w:ascii="Arial" w:hAnsi="Arial" w:cs="Arial"/>
        </w:rPr>
        <w:t>zadania:</w:t>
      </w:r>
      <w:r w:rsidR="00A02029" w:rsidRPr="00F80112">
        <w:rPr>
          <w:rFonts w:ascii="Arial" w:hAnsi="Arial" w:cs="Arial"/>
          <w:b/>
          <w:bCs/>
        </w:rPr>
        <w:t xml:space="preserve"> </w:t>
      </w:r>
      <w:r w:rsidR="00152194" w:rsidRPr="00152194">
        <w:rPr>
          <w:rFonts w:ascii="Arial" w:eastAsia="Times New Roman" w:hAnsi="Arial" w:cs="Arial"/>
          <w:b/>
          <w:lang w:eastAsia="pl-PL"/>
        </w:rPr>
        <w:t>Przezbrojenie odwiertu Jodłówka 15 z eksploatacji samoczynnej na układ pompowany – KGZ Jodłówka – roboty budowlano - montażowe</w:t>
      </w:r>
    </w:p>
    <w:p w14:paraId="655D6B69" w14:textId="3B6FAE28" w:rsidR="00D81BF6" w:rsidRPr="00D81BF6" w:rsidRDefault="00D81BF6" w:rsidP="00D81BF6">
      <w:pPr>
        <w:spacing w:after="0" w:line="240" w:lineRule="auto"/>
        <w:rPr>
          <w:rFonts w:ascii="Arial" w:eastAsia="Times New Roman" w:hAnsi="Arial" w:cs="Arial"/>
          <w:b/>
          <w:lang w:val="de-DE" w:eastAsia="pl-PL"/>
        </w:rPr>
      </w:pPr>
      <w:r w:rsidRPr="00D81BF6">
        <w:rPr>
          <w:rFonts w:ascii="Arial" w:eastAsia="Times New Roman" w:hAnsi="Arial" w:cs="Arial"/>
          <w:b/>
          <w:lang w:val="de-DE" w:eastAsia="pl-PL"/>
        </w:rPr>
        <w:t xml:space="preserve">CRZ: </w:t>
      </w:r>
      <w:r w:rsidR="00D57BF2">
        <w:rPr>
          <w:rFonts w:ascii="Arial" w:eastAsia="Times New Roman" w:hAnsi="Arial" w:cs="Arial"/>
          <w:b/>
          <w:lang w:val="de-DE" w:eastAsia="pl-PL"/>
        </w:rPr>
        <w:t>…………………………………………..</w:t>
      </w:r>
      <w:bookmarkStart w:id="0" w:name="_GoBack"/>
      <w:bookmarkEnd w:id="0"/>
    </w:p>
    <w:p w14:paraId="4BEE9B0C" w14:textId="77777777" w:rsidR="00B65937" w:rsidRPr="00B65937" w:rsidRDefault="00B65937" w:rsidP="00D81BF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65937">
        <w:rPr>
          <w:rFonts w:ascii="Arial" w:eastAsia="Times New Roman" w:hAnsi="Arial" w:cs="Arial"/>
          <w:b/>
          <w:lang w:eastAsia="pl-PL"/>
        </w:rPr>
        <w:t xml:space="preserve"> </w:t>
      </w:r>
    </w:p>
    <w:p w14:paraId="1BBEF786" w14:textId="77777777" w:rsidR="008C145B" w:rsidRPr="00FD3B28" w:rsidRDefault="008350DE" w:rsidP="00B65937">
      <w:pPr>
        <w:spacing w:after="0" w:line="240" w:lineRule="auto"/>
        <w:rPr>
          <w:rFonts w:ascii="Arial" w:eastAsia="Times New Roman" w:hAnsi="Arial" w:cs="Arial"/>
          <w:lang w:val="de-DE" w:eastAsia="pl-PL"/>
        </w:rPr>
      </w:pPr>
      <w:r w:rsidRPr="00FD3B28">
        <w:rPr>
          <w:rFonts w:ascii="Tahoma" w:hAnsi="Tahoma" w:cs="Tahoma"/>
          <w:sz w:val="20"/>
          <w:szCs w:val="20"/>
          <w:lang w:val="de-DE"/>
        </w:rPr>
        <w:tab/>
      </w:r>
    </w:p>
    <w:p w14:paraId="082A9332" w14:textId="77777777" w:rsidR="00F761D2" w:rsidRDefault="008C145B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Gmina:</w:t>
      </w:r>
      <w:r w:rsidR="00F761D2">
        <w:rPr>
          <w:rFonts w:ascii="Tahoma" w:hAnsi="Tahoma" w:cs="Tahoma"/>
          <w:sz w:val="20"/>
          <w:szCs w:val="20"/>
        </w:rPr>
        <w:t xml:space="preserve"> </w:t>
      </w:r>
    </w:p>
    <w:p w14:paraId="645D8B87" w14:textId="77777777" w:rsidR="008C145B" w:rsidRPr="00F761D2" w:rsidRDefault="00F761D2" w:rsidP="008C145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F761D2">
        <w:rPr>
          <w:rFonts w:ascii="Tahoma" w:hAnsi="Tahoma" w:cs="Tahoma"/>
          <w:b/>
          <w:color w:val="FF0000"/>
          <w:sz w:val="20"/>
          <w:szCs w:val="20"/>
        </w:rPr>
        <w:t xml:space="preserve">Uwaga: Pozycje w harmonogramie rzeczowo-finansowym nie są tożsame z środkami trwałymi </w:t>
      </w:r>
      <w:r>
        <w:rPr>
          <w:rFonts w:ascii="Tahoma" w:hAnsi="Tahoma" w:cs="Tahoma"/>
          <w:b/>
          <w:color w:val="FF0000"/>
          <w:sz w:val="20"/>
          <w:szCs w:val="20"/>
        </w:rPr>
        <w:t>!</w:t>
      </w:r>
      <w:r w:rsidRPr="00F761D2">
        <w:rPr>
          <w:rFonts w:ascii="Tahoma" w:hAnsi="Tahoma" w:cs="Tahoma"/>
          <w:b/>
          <w:color w:val="FF0000"/>
          <w:sz w:val="20"/>
          <w:szCs w:val="20"/>
        </w:rPr>
        <w:t xml:space="preserve"> </w:t>
      </w:r>
    </w:p>
    <w:p w14:paraId="73BE93E1" w14:textId="77777777" w:rsidR="008C145B" w:rsidRDefault="008C145B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1275"/>
        <w:gridCol w:w="851"/>
        <w:gridCol w:w="8080"/>
        <w:gridCol w:w="992"/>
        <w:gridCol w:w="1134"/>
        <w:gridCol w:w="850"/>
        <w:gridCol w:w="1134"/>
      </w:tblGrid>
      <w:tr w:rsidR="002148D1" w:rsidRPr="00CC4E8E" w14:paraId="3F0B5542" w14:textId="77777777" w:rsidTr="00AC76B9">
        <w:trPr>
          <w:cantSplit/>
        </w:trPr>
        <w:tc>
          <w:tcPr>
            <w:tcW w:w="426" w:type="dxa"/>
            <w:vAlign w:val="center"/>
          </w:tcPr>
          <w:p w14:paraId="713C16C5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567" w:type="dxa"/>
            <w:vAlign w:val="center"/>
          </w:tcPr>
          <w:p w14:paraId="29428379" w14:textId="77777777" w:rsidR="002148D1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Poz.</w:t>
            </w:r>
          </w:p>
          <w:p w14:paraId="77BA6ED4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HRF</w:t>
            </w:r>
          </w:p>
        </w:tc>
        <w:tc>
          <w:tcPr>
            <w:tcW w:w="1275" w:type="dxa"/>
            <w:vAlign w:val="center"/>
          </w:tcPr>
          <w:p w14:paraId="463AABDC" w14:textId="77777777" w:rsidR="000E7D33" w:rsidRDefault="000E7D33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Propozycja</w:t>
            </w:r>
          </w:p>
          <w:p w14:paraId="53DFDFAD" w14:textId="77777777" w:rsidR="00C41C0E" w:rsidRPr="00C41C0E" w:rsidRDefault="000E7D33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nazwy</w:t>
            </w:r>
          </w:p>
        </w:tc>
        <w:tc>
          <w:tcPr>
            <w:tcW w:w="851" w:type="dxa"/>
            <w:vAlign w:val="center"/>
          </w:tcPr>
          <w:p w14:paraId="4E94D7FF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="00C41C0E" w:rsidRPr="00C41C0E">
              <w:rPr>
                <w:rFonts w:ascii="Tahoma" w:hAnsi="Tahoma" w:cs="Tahoma"/>
                <w:sz w:val="16"/>
                <w:szCs w:val="16"/>
              </w:rPr>
              <w:t>ranża</w:t>
            </w:r>
          </w:p>
        </w:tc>
        <w:tc>
          <w:tcPr>
            <w:tcW w:w="8080" w:type="dxa"/>
            <w:vAlign w:val="center"/>
          </w:tcPr>
          <w:p w14:paraId="3F2F3DE9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  <w:r w:rsidR="00C41C0E" w:rsidRPr="00C41C0E">
              <w:rPr>
                <w:rFonts w:ascii="Tahoma" w:hAnsi="Tahoma" w:cs="Tahoma"/>
                <w:sz w:val="16"/>
                <w:szCs w:val="16"/>
              </w:rPr>
              <w:t>harakterystyka</w:t>
            </w:r>
            <w:r>
              <w:rPr>
                <w:rFonts w:ascii="Tahoma" w:hAnsi="Tahoma" w:cs="Tahoma"/>
                <w:sz w:val="16"/>
                <w:szCs w:val="16"/>
              </w:rPr>
              <w:t xml:space="preserve"> środka</w:t>
            </w:r>
          </w:p>
        </w:tc>
        <w:tc>
          <w:tcPr>
            <w:tcW w:w="992" w:type="dxa"/>
            <w:vAlign w:val="center"/>
          </w:tcPr>
          <w:p w14:paraId="1266D92E" w14:textId="77777777" w:rsidR="00C41C0E" w:rsidRDefault="00C41C0E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14:paraId="0EA682C5" w14:textId="77777777" w:rsidR="0046566B" w:rsidRPr="00C41C0E" w:rsidRDefault="0046566B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netto [zł]</w:t>
            </w:r>
          </w:p>
          <w:p w14:paraId="24F376DE" w14:textId="77777777" w:rsidR="00C41C0E" w:rsidRPr="00C41C0E" w:rsidRDefault="00C41C0E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branżowo</w:t>
            </w:r>
          </w:p>
        </w:tc>
        <w:tc>
          <w:tcPr>
            <w:tcW w:w="1134" w:type="dxa"/>
            <w:vAlign w:val="center"/>
          </w:tcPr>
          <w:p w14:paraId="2B23D813" w14:textId="77777777" w:rsidR="00C41C0E" w:rsidRDefault="00C41C0E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14:paraId="192517F0" w14:textId="77777777" w:rsidR="0046566B" w:rsidRPr="00C41C0E" w:rsidRDefault="0046566B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netto [zł]</w:t>
            </w:r>
          </w:p>
          <w:p w14:paraId="3F140D28" w14:textId="77777777" w:rsidR="00C41C0E" w:rsidRPr="00C41C0E" w:rsidRDefault="00C41C0E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łączna</w:t>
            </w:r>
          </w:p>
        </w:tc>
        <w:tc>
          <w:tcPr>
            <w:tcW w:w="850" w:type="dxa"/>
            <w:vAlign w:val="center"/>
          </w:tcPr>
          <w:p w14:paraId="7F498F7E" w14:textId="77777777" w:rsidR="008E627B" w:rsidRDefault="008E627B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Doksięg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412DE6B" w14:textId="77777777" w:rsidR="008E627B" w:rsidRPr="00C41C0E" w:rsidRDefault="008E627B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SAT</w:t>
            </w:r>
          </w:p>
        </w:tc>
        <w:tc>
          <w:tcPr>
            <w:tcW w:w="1134" w:type="dxa"/>
            <w:vAlign w:val="center"/>
          </w:tcPr>
          <w:p w14:paraId="22EB7C46" w14:textId="77777777" w:rsidR="00C41C0E" w:rsidRPr="00C41C0E" w:rsidRDefault="002148D1" w:rsidP="00AC7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Uwagi</w:t>
            </w:r>
          </w:p>
        </w:tc>
      </w:tr>
      <w:tr w:rsidR="004926E5" w14:paraId="5FAB21E4" w14:textId="77777777" w:rsidTr="0046566B">
        <w:trPr>
          <w:cantSplit/>
        </w:trPr>
        <w:tc>
          <w:tcPr>
            <w:tcW w:w="426" w:type="dxa"/>
            <w:vMerge w:val="restart"/>
            <w:vAlign w:val="center"/>
          </w:tcPr>
          <w:p w14:paraId="30D297EC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vMerge w:val="restart"/>
            <w:vAlign w:val="center"/>
          </w:tcPr>
          <w:p w14:paraId="1A1B1580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1C147E08" w14:textId="77777777" w:rsidR="004926E5" w:rsidRPr="00C41C0E" w:rsidRDefault="00311367" w:rsidP="0020052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Nazwa środka trwałego (np. Oddzielacz, budynek, stacja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trfo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, oprogramowanie itp. </w:t>
            </w:r>
            <w:r w:rsidR="0020052C">
              <w:rPr>
                <w:rFonts w:ascii="Tahoma" w:hAnsi="Tahoma" w:cs="Tahoma"/>
                <w:sz w:val="16"/>
                <w:szCs w:val="16"/>
              </w:rPr>
              <w:br/>
            </w:r>
            <w:r w:rsidRPr="00F761D2">
              <w:rPr>
                <w:rFonts w:ascii="Tahoma" w:hAnsi="Tahoma" w:cs="Tahoma"/>
                <w:color w:val="FF0000"/>
                <w:sz w:val="16"/>
                <w:szCs w:val="16"/>
              </w:rPr>
              <w:t>Niedopuszczalne są określenia typu: rozruch instalacji,</w:t>
            </w:r>
            <w:r w:rsidR="0020052C" w:rsidRPr="00F761D2">
              <w:rPr>
                <w:rFonts w:ascii="Tahoma" w:hAnsi="Tahoma" w:cs="Tahoma"/>
                <w:color w:val="FF0000"/>
                <w:sz w:val="16"/>
                <w:szCs w:val="16"/>
              </w:rPr>
              <w:t xml:space="preserve"> </w:t>
            </w:r>
            <w:r w:rsidR="00F943E7">
              <w:rPr>
                <w:rFonts w:ascii="Tahoma" w:hAnsi="Tahoma" w:cs="Tahoma"/>
                <w:color w:val="FF0000"/>
                <w:sz w:val="16"/>
                <w:szCs w:val="16"/>
              </w:rPr>
              <w:t xml:space="preserve"> projekt 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0052C">
              <w:rPr>
                <w:rFonts w:ascii="Tahoma" w:hAnsi="Tahoma" w:cs="Tahoma"/>
                <w:sz w:val="16"/>
                <w:szCs w:val="16"/>
              </w:rPr>
              <w:br/>
            </w:r>
            <w:r w:rsidR="0020052C" w:rsidRPr="00F761D2">
              <w:rPr>
                <w:rFonts w:ascii="Tahoma" w:hAnsi="Tahoma" w:cs="Tahoma"/>
                <w:color w:val="FF0000"/>
                <w:sz w:val="16"/>
                <w:szCs w:val="16"/>
                <w:u w:val="single"/>
              </w:rPr>
              <w:t>Pozycje HRF nie są jednoznaczne z środkiem trwałym. Na pozycje HRF może składać się kilka środków</w:t>
            </w:r>
            <w:r w:rsidR="0020052C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14:paraId="5933CB07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MECH.</w:t>
            </w:r>
          </w:p>
        </w:tc>
        <w:tc>
          <w:tcPr>
            <w:tcW w:w="8080" w:type="dxa"/>
          </w:tcPr>
          <w:p w14:paraId="3300A861" w14:textId="77777777" w:rsidR="00AC29FB" w:rsidRDefault="00AC29FB" w:rsidP="00AC29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Typowe środki trwałe tej branży to</w:t>
            </w:r>
            <w:r w:rsidR="00160DCB">
              <w:rPr>
                <w:rFonts w:ascii="Tahoma" w:hAnsi="Tahoma" w:cs="Tahoma"/>
                <w:sz w:val="16"/>
                <w:szCs w:val="16"/>
              </w:rPr>
              <w:t xml:space="preserve"> (wolno stojące obiekty/budowle)</w:t>
            </w:r>
            <w:r>
              <w:rPr>
                <w:rFonts w:ascii="Tahoma" w:hAnsi="Tahoma" w:cs="Tahoma"/>
                <w:sz w:val="16"/>
                <w:szCs w:val="16"/>
              </w:rPr>
              <w:t xml:space="preserve"> np.:</w:t>
            </w:r>
          </w:p>
          <w:p w14:paraId="3B486D1A" w14:textId="77777777" w:rsidR="00AC29FB" w:rsidRDefault="00AC29FB" w:rsidP="00AC29FB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AC29FB">
              <w:rPr>
                <w:rFonts w:ascii="Tahoma" w:hAnsi="Tahoma" w:cs="Tahoma"/>
                <w:sz w:val="16"/>
                <w:szCs w:val="16"/>
              </w:rPr>
              <w:t xml:space="preserve">węzeł </w:t>
            </w:r>
            <w:proofErr w:type="spellStart"/>
            <w:r w:rsidRPr="00AC29FB">
              <w:rPr>
                <w:rFonts w:ascii="Tahoma" w:hAnsi="Tahoma" w:cs="Tahoma"/>
                <w:sz w:val="16"/>
                <w:szCs w:val="16"/>
              </w:rPr>
              <w:t>redukcyjno</w:t>
            </w:r>
            <w:proofErr w:type="spellEnd"/>
            <w:r w:rsidRPr="00AC29FB">
              <w:rPr>
                <w:rFonts w:ascii="Tahoma" w:hAnsi="Tahoma" w:cs="Tahoma"/>
                <w:sz w:val="16"/>
                <w:szCs w:val="16"/>
              </w:rPr>
              <w:t>-pomiarowy</w:t>
            </w:r>
            <w:r>
              <w:rPr>
                <w:rFonts w:ascii="Tahoma" w:hAnsi="Tahoma" w:cs="Tahoma"/>
                <w:sz w:val="16"/>
                <w:szCs w:val="16"/>
              </w:rPr>
              <w:t xml:space="preserve"> :</w:t>
            </w:r>
            <w:r w:rsidR="000A472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648E4C72" w14:textId="77777777" w:rsidR="00AC29FB" w:rsidRDefault="00AC29FB" w:rsidP="00AC29FB">
            <w:pPr>
              <w:pStyle w:val="Akapitzlist"/>
              <w:numPr>
                <w:ilvl w:val="1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wyszczególniamy poszczególne aparaty (np. oddzielacz, wymiennik, dawkownik…) i dla nich opisujemy tylko branżę mechaniczną i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bud.san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(fundamenty</w:t>
            </w:r>
            <w:r w:rsidR="00001159">
              <w:rPr>
                <w:rFonts w:ascii="Tahoma" w:hAnsi="Tahoma" w:cs="Tahoma"/>
                <w:sz w:val="16"/>
                <w:szCs w:val="16"/>
              </w:rPr>
              <w:t>, estakady, podpory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2178EA0" w14:textId="77777777" w:rsidR="00623CE1" w:rsidRDefault="00AC29FB" w:rsidP="00001159">
            <w:pPr>
              <w:pStyle w:val="Akapitzlist"/>
              <w:numPr>
                <w:ilvl w:val="1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AC29FB">
              <w:rPr>
                <w:rFonts w:ascii="Tahoma" w:hAnsi="Tahoma" w:cs="Tahoma"/>
                <w:sz w:val="16"/>
                <w:szCs w:val="16"/>
              </w:rPr>
              <w:t xml:space="preserve">oraz łącznie węzeł </w:t>
            </w:r>
            <w:proofErr w:type="spellStart"/>
            <w:r w:rsidRPr="00AC29FB">
              <w:rPr>
                <w:rFonts w:ascii="Tahoma" w:hAnsi="Tahoma" w:cs="Tahoma"/>
                <w:sz w:val="16"/>
                <w:szCs w:val="16"/>
              </w:rPr>
              <w:t>redukcyjno</w:t>
            </w:r>
            <w:proofErr w:type="spellEnd"/>
            <w:r w:rsidRPr="00AC29FB">
              <w:rPr>
                <w:rFonts w:ascii="Tahoma" w:hAnsi="Tahoma" w:cs="Tahoma"/>
                <w:sz w:val="16"/>
                <w:szCs w:val="16"/>
              </w:rPr>
              <w:t>-pomiarowy ujmujący pozostałe części, armaturę, orurowania w układzie branżowym (w tym elekt</w:t>
            </w:r>
            <w:r w:rsidR="00001159">
              <w:rPr>
                <w:rFonts w:ascii="Tahoma" w:hAnsi="Tahoma" w:cs="Tahoma"/>
                <w:sz w:val="16"/>
                <w:szCs w:val="16"/>
              </w:rPr>
              <w:t>r</w:t>
            </w:r>
            <w:r w:rsidR="00623CE1">
              <w:rPr>
                <w:rFonts w:ascii="Tahoma" w:hAnsi="Tahoma" w:cs="Tahoma"/>
                <w:sz w:val="16"/>
                <w:szCs w:val="16"/>
              </w:rPr>
              <w:t xml:space="preserve">ykę i </w:t>
            </w:r>
            <w:proofErr w:type="spellStart"/>
            <w:r w:rsidR="00623CE1">
              <w:rPr>
                <w:rFonts w:ascii="Tahoma" w:hAnsi="Tahoma" w:cs="Tahoma"/>
                <w:sz w:val="16"/>
                <w:szCs w:val="16"/>
              </w:rPr>
              <w:t>akp</w:t>
            </w:r>
            <w:proofErr w:type="spellEnd"/>
            <w:r w:rsidR="00623CE1">
              <w:rPr>
                <w:rFonts w:ascii="Tahoma" w:hAnsi="Tahoma" w:cs="Tahoma"/>
                <w:sz w:val="16"/>
                <w:szCs w:val="16"/>
              </w:rPr>
              <w:t xml:space="preserve"> z pozycji wyżej)</w:t>
            </w:r>
          </w:p>
          <w:p w14:paraId="1CC76878" w14:textId="77777777" w:rsidR="00001159" w:rsidRPr="00623CE1" w:rsidRDefault="00AC29FB" w:rsidP="00623CE1">
            <w:pPr>
              <w:ind w:left="360"/>
              <w:rPr>
                <w:rFonts w:ascii="Tahoma" w:hAnsi="Tahoma" w:cs="Tahoma"/>
                <w:sz w:val="16"/>
                <w:szCs w:val="16"/>
              </w:rPr>
            </w:pPr>
            <w:r w:rsidRPr="00623CE1">
              <w:rPr>
                <w:rFonts w:ascii="Tahoma" w:hAnsi="Tahoma" w:cs="Tahoma"/>
                <w:sz w:val="16"/>
                <w:szCs w:val="16"/>
              </w:rPr>
              <w:t>Dla pozostałych części instalacji dla każdego z jej aparatów opisy należy ujmować branżowo</w:t>
            </w:r>
          </w:p>
          <w:p w14:paraId="28FF7CFE" w14:textId="77777777" w:rsidR="00001159" w:rsidRDefault="00001159" w:rsidP="00001159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001159">
              <w:rPr>
                <w:rFonts w:ascii="Tahoma" w:hAnsi="Tahoma" w:cs="Tahoma"/>
                <w:sz w:val="16"/>
                <w:szCs w:val="16"/>
              </w:rPr>
              <w:t>Oddzielacz … (nazwa, typ/model, nr fab.  producent, rok budowy, materiał)</w:t>
            </w:r>
          </w:p>
          <w:p w14:paraId="6C6AD4FE" w14:textId="77777777" w:rsidR="00001159" w:rsidRPr="00001159" w:rsidRDefault="00AC29FB" w:rsidP="00001159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001159">
              <w:rPr>
                <w:rFonts w:ascii="Tahoma" w:hAnsi="Tahoma" w:cs="Tahoma"/>
                <w:sz w:val="16"/>
                <w:szCs w:val="16"/>
              </w:rPr>
              <w:t>Wymiennik… (nazwa, typ/model, nr fab.  producent, rok budowy</w:t>
            </w:r>
            <w:r w:rsidR="00E72D3F" w:rsidRPr="00001159">
              <w:rPr>
                <w:rFonts w:ascii="Tahoma" w:hAnsi="Tahoma" w:cs="Tahoma"/>
                <w:sz w:val="16"/>
                <w:szCs w:val="16"/>
              </w:rPr>
              <w:t>, materiał</w:t>
            </w:r>
            <w:r w:rsidRPr="00001159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97A015E" w14:textId="77777777" w:rsidR="00AC29FB" w:rsidRPr="00001159" w:rsidRDefault="00AC29FB" w:rsidP="00AC29FB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001159">
              <w:rPr>
                <w:rFonts w:ascii="Tahoma" w:hAnsi="Tahoma" w:cs="Tahoma"/>
                <w:sz w:val="16"/>
                <w:szCs w:val="16"/>
              </w:rPr>
              <w:t>Zbiornik… (nazwa, typ/model, nr fab.  producent, rok budowy</w:t>
            </w:r>
            <w:r w:rsidR="00E72D3F" w:rsidRPr="00001159">
              <w:rPr>
                <w:rFonts w:ascii="Tahoma" w:hAnsi="Tahoma" w:cs="Tahoma"/>
                <w:sz w:val="16"/>
                <w:szCs w:val="16"/>
              </w:rPr>
              <w:t>, materiał</w:t>
            </w:r>
            <w:r w:rsidRPr="00001159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8935EF9" w14:textId="77777777" w:rsidR="004926E5" w:rsidRDefault="00F761D2" w:rsidP="00AC29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 przypadku zabudowy w budynku – patrz uwaga w  br. budowlanej</w:t>
            </w:r>
          </w:p>
          <w:p w14:paraId="08AF388C" w14:textId="77777777" w:rsidR="00E72D3F" w:rsidRPr="008A60B5" w:rsidRDefault="00E72D3F" w:rsidP="00E72D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 przypadku rurociągów podajemy: średnica i grubość ścianki rur, materiał, ciśnienie, izolacja, ilość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mb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="00A17886">
              <w:rPr>
                <w:rFonts w:ascii="Tahoma" w:hAnsi="Tahoma" w:cs="Tahoma"/>
                <w:sz w:val="16"/>
                <w:szCs w:val="16"/>
              </w:rPr>
              <w:t xml:space="preserve"> dla każdego rodzaju rur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14:paraId="45190E47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 w:val="restart"/>
            <w:vAlign w:val="center"/>
          </w:tcPr>
          <w:p w14:paraId="6D459534" w14:textId="77777777" w:rsidR="004926E5" w:rsidRPr="00201F17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179DCCF" w14:textId="77777777" w:rsidR="004926E5" w:rsidRPr="00C41C0E" w:rsidRDefault="004926E5" w:rsidP="00CC34D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5B18C0D9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3358CF95" w14:textId="77777777" w:rsidTr="0046566B">
        <w:trPr>
          <w:cantSplit/>
        </w:trPr>
        <w:tc>
          <w:tcPr>
            <w:tcW w:w="426" w:type="dxa"/>
            <w:vMerge/>
          </w:tcPr>
          <w:p w14:paraId="43401898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CFC6739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4A10ADA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7CE3B9FC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BUD.</w:t>
            </w:r>
            <w:r>
              <w:rPr>
                <w:rFonts w:ascii="Tahoma" w:hAnsi="Tahoma" w:cs="Tahoma"/>
                <w:sz w:val="16"/>
                <w:szCs w:val="16"/>
              </w:rPr>
              <w:t>/SAN</w:t>
            </w:r>
          </w:p>
        </w:tc>
        <w:tc>
          <w:tcPr>
            <w:tcW w:w="8080" w:type="dxa"/>
          </w:tcPr>
          <w:p w14:paraId="4762E737" w14:textId="77777777" w:rsidR="00731A45" w:rsidRDefault="00731A45" w:rsidP="00731A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Typowe środki trwałe tej branży to np.:</w:t>
            </w:r>
          </w:p>
          <w:p w14:paraId="384D0DC3" w14:textId="77777777" w:rsidR="00731A45" w:rsidRDefault="00731A45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 w:rsidRPr="00731A45">
              <w:rPr>
                <w:rFonts w:ascii="Tahoma" w:hAnsi="Tahoma" w:cs="Tahoma"/>
                <w:sz w:val="16"/>
                <w:szCs w:val="16"/>
              </w:rPr>
              <w:t xml:space="preserve">Budynek – krótka charakterystyka budowlana oraz z wyszczególnieniem zawartych instalacji </w:t>
            </w:r>
            <w:r w:rsidR="004926E5" w:rsidRPr="00731A45">
              <w:rPr>
                <w:rFonts w:ascii="Tahoma" w:hAnsi="Tahoma" w:cs="Tahoma"/>
                <w:sz w:val="16"/>
                <w:szCs w:val="16"/>
              </w:rPr>
              <w:t>Dodatkowo określić czy to budynek czy budowla (pozwolenie na budowę, prawo budowlane)</w:t>
            </w:r>
          </w:p>
          <w:p w14:paraId="7F15B113" w14:textId="77777777" w:rsidR="00731A45" w:rsidRPr="0020052C" w:rsidRDefault="004926E5" w:rsidP="00731A45">
            <w:pPr>
              <w:pStyle w:val="Akapitzlist"/>
              <w:numPr>
                <w:ilvl w:val="1"/>
                <w:numId w:val="3"/>
              </w:numPr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20052C">
              <w:rPr>
                <w:rFonts w:ascii="Tahoma" w:hAnsi="Tahoma" w:cs="Tahoma"/>
                <w:sz w:val="16"/>
                <w:szCs w:val="16"/>
                <w:u w:val="single"/>
              </w:rPr>
              <w:t>dla budynku podać powierzchnię użytkową</w:t>
            </w:r>
            <w:r w:rsidR="00A57758" w:rsidRPr="0020052C">
              <w:rPr>
                <w:rFonts w:ascii="Tahoma" w:hAnsi="Tahoma" w:cs="Tahoma"/>
                <w:sz w:val="16"/>
                <w:szCs w:val="16"/>
                <w:u w:val="single"/>
              </w:rPr>
              <w:t xml:space="preserve"> i kubaturę</w:t>
            </w:r>
          </w:p>
          <w:p w14:paraId="7E3731CA" w14:textId="77777777" w:rsidR="004926E5" w:rsidRPr="0020052C" w:rsidRDefault="004926E5" w:rsidP="00731A45">
            <w:pPr>
              <w:pStyle w:val="Akapitzlist"/>
              <w:numPr>
                <w:ilvl w:val="1"/>
                <w:numId w:val="3"/>
              </w:numPr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20052C">
              <w:rPr>
                <w:rFonts w:ascii="Tahoma" w:hAnsi="Tahoma" w:cs="Tahoma"/>
                <w:sz w:val="16"/>
                <w:szCs w:val="16"/>
                <w:u w:val="single"/>
              </w:rPr>
              <w:t xml:space="preserve">dla budowli podać wartość części budowlanej (fundamenty – objętość oraz wartość) </w:t>
            </w:r>
          </w:p>
          <w:p w14:paraId="267E1762" w14:textId="77777777" w:rsidR="0020052C" w:rsidRDefault="0020052C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Place, drogi – krótka charakterystyka , powierzchnia</w:t>
            </w:r>
          </w:p>
          <w:p w14:paraId="4E53CDF6" w14:textId="77777777" w:rsidR="00731A45" w:rsidRDefault="00731A45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klimatyzator </w:t>
            </w:r>
            <w:r w:rsidRPr="00A57758">
              <w:rPr>
                <w:rFonts w:ascii="Tahoma" w:hAnsi="Tahoma" w:cs="Tahoma"/>
                <w:sz w:val="16"/>
                <w:szCs w:val="16"/>
              </w:rPr>
              <w:t>(nazwa, typ/model, nr fab.  producent, rok budowy)</w:t>
            </w:r>
          </w:p>
          <w:p w14:paraId="00113B86" w14:textId="77777777" w:rsidR="001C7300" w:rsidRDefault="001C7300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kocioł (nazwa, typ, moc, producent, rok produkcji, nr fabryczny)</w:t>
            </w:r>
          </w:p>
          <w:p w14:paraId="30253F66" w14:textId="77777777" w:rsidR="001C7300" w:rsidRDefault="001C7300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instalacje ( medium, średnica  grubość ścianki materiał rur i ich </w:t>
            </w:r>
            <w:r w:rsidR="005C4D78" w:rsidRPr="00201F17">
              <w:rPr>
                <w:rFonts w:ascii="Tahoma" w:hAnsi="Tahoma" w:cs="Tahoma"/>
                <w:sz w:val="16"/>
                <w:szCs w:val="16"/>
              </w:rPr>
              <w:t>d</w:t>
            </w:r>
            <w:r w:rsidRPr="00201F17">
              <w:rPr>
                <w:rFonts w:ascii="Tahoma" w:hAnsi="Tahoma" w:cs="Tahoma"/>
                <w:sz w:val="16"/>
                <w:szCs w:val="16"/>
              </w:rPr>
              <w:t>ługość)</w:t>
            </w:r>
          </w:p>
          <w:p w14:paraId="1FFDFCFB" w14:textId="77777777" w:rsidR="001C7300" w:rsidRDefault="001C7300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wentylatory (nazwa, typ/model, </w:t>
            </w:r>
            <w:r w:rsidRPr="00201F17">
              <w:rPr>
                <w:rFonts w:ascii="Tahoma" w:hAnsi="Tahoma" w:cs="Tahoma"/>
                <w:sz w:val="16"/>
                <w:szCs w:val="16"/>
              </w:rPr>
              <w:t>nr fab</w:t>
            </w:r>
            <w:r w:rsidR="005C4D78" w:rsidRPr="00201F17">
              <w:rPr>
                <w:rFonts w:ascii="Tahoma" w:hAnsi="Tahoma" w:cs="Tahoma"/>
                <w:sz w:val="16"/>
                <w:szCs w:val="16"/>
              </w:rPr>
              <w:t>.</w:t>
            </w:r>
            <w:r w:rsidRPr="00201F17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producent, rok produkcji)</w:t>
            </w:r>
          </w:p>
          <w:p w14:paraId="6DDEF0E3" w14:textId="77777777" w:rsidR="00731A45" w:rsidRDefault="00731A45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sprężarka powietrza </w:t>
            </w:r>
            <w:r w:rsidRPr="00A57758">
              <w:rPr>
                <w:rFonts w:ascii="Tahoma" w:hAnsi="Tahoma" w:cs="Tahoma"/>
                <w:sz w:val="16"/>
                <w:szCs w:val="16"/>
              </w:rPr>
              <w:t>(nazwa, typ/model, nr fab. producent, rok budowy)</w:t>
            </w:r>
          </w:p>
          <w:p w14:paraId="1CCC2E27" w14:textId="77777777" w:rsidR="001C7300" w:rsidRPr="00731A45" w:rsidRDefault="001C7300" w:rsidP="001E5BE4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inne</w:t>
            </w:r>
          </w:p>
          <w:p w14:paraId="6013410B" w14:textId="77777777" w:rsidR="008A60B5" w:rsidRPr="00C41C0E" w:rsidRDefault="00160DCB" w:rsidP="00160DCB">
            <w:pPr>
              <w:rPr>
                <w:rFonts w:ascii="Tahoma" w:hAnsi="Tahoma" w:cs="Tahoma"/>
                <w:sz w:val="16"/>
                <w:szCs w:val="16"/>
              </w:rPr>
            </w:pPr>
            <w:r w:rsidRPr="000D68F3">
              <w:rPr>
                <w:rFonts w:ascii="Tahoma" w:hAnsi="Tahoma" w:cs="Tahoma"/>
                <w:b/>
                <w:sz w:val="16"/>
                <w:szCs w:val="16"/>
                <w:u w:val="single"/>
              </w:rPr>
              <w:t>Uwaga:</w:t>
            </w:r>
            <w:r>
              <w:rPr>
                <w:rFonts w:ascii="Tahoma" w:hAnsi="Tahoma" w:cs="Tahoma"/>
                <w:sz w:val="16"/>
                <w:szCs w:val="16"/>
              </w:rPr>
              <w:t xml:space="preserve"> Jeśli wewnątrz budynku są zabudowane instalacje, aparaty technologiczne to budynek traktujemy </w:t>
            </w:r>
            <w:r w:rsidR="001C7300">
              <w:rPr>
                <w:rFonts w:ascii="Tahoma" w:hAnsi="Tahoma" w:cs="Tahoma"/>
                <w:sz w:val="16"/>
                <w:szCs w:val="16"/>
              </w:rPr>
              <w:t xml:space="preserve">jako </w:t>
            </w:r>
            <w:r>
              <w:rPr>
                <w:rFonts w:ascii="Tahoma" w:hAnsi="Tahoma" w:cs="Tahoma"/>
                <w:sz w:val="16"/>
                <w:szCs w:val="16"/>
              </w:rPr>
              <w:t xml:space="preserve">środek trwały a poszczególne instalacje, aparaty jako jego składowe – podając nr fabryczny, producenta itd. i umieszczamy je w opisach stosownych branż </w:t>
            </w:r>
          </w:p>
        </w:tc>
        <w:tc>
          <w:tcPr>
            <w:tcW w:w="992" w:type="dxa"/>
          </w:tcPr>
          <w:p w14:paraId="5DB329A5" w14:textId="77777777" w:rsidR="004926E5" w:rsidRPr="00C41C0E" w:rsidRDefault="004926E5" w:rsidP="00CC34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  <w:vAlign w:val="center"/>
          </w:tcPr>
          <w:p w14:paraId="3D51994D" w14:textId="77777777" w:rsidR="004926E5" w:rsidRPr="00C41C0E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7E72EA32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98F8E75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696B6EF7" w14:textId="77777777" w:rsidTr="0046566B">
        <w:trPr>
          <w:cantSplit/>
        </w:trPr>
        <w:tc>
          <w:tcPr>
            <w:tcW w:w="426" w:type="dxa"/>
            <w:vMerge/>
          </w:tcPr>
          <w:p w14:paraId="71205FF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20F7D73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274C6717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391BADAF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ELEK.</w:t>
            </w:r>
          </w:p>
        </w:tc>
        <w:tc>
          <w:tcPr>
            <w:tcW w:w="8080" w:type="dxa"/>
          </w:tcPr>
          <w:p w14:paraId="75E2D243" w14:textId="77777777" w:rsidR="00A57758" w:rsidRDefault="008A60B5" w:rsidP="00A577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Typowe ś</w:t>
            </w:r>
            <w:r w:rsidR="00A57758">
              <w:rPr>
                <w:rFonts w:ascii="Tahoma" w:hAnsi="Tahoma" w:cs="Tahoma"/>
                <w:sz w:val="16"/>
                <w:szCs w:val="16"/>
              </w:rPr>
              <w:t>rodki trwałe tej branży to np.:</w:t>
            </w:r>
          </w:p>
          <w:p w14:paraId="19A93D51" w14:textId="77777777" w:rsidR="004926E5" w:rsidRPr="00A57758" w:rsidRDefault="00A57758" w:rsidP="00A57758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16"/>
                <w:szCs w:val="16"/>
              </w:rPr>
            </w:pPr>
            <w:r w:rsidRPr="00A57758">
              <w:rPr>
                <w:rFonts w:ascii="Tahoma" w:hAnsi="Tahoma" w:cs="Tahoma"/>
                <w:sz w:val="16"/>
                <w:szCs w:val="16"/>
              </w:rPr>
              <w:t>Przyłącza wraz ze stacjami transformatorowymi (nazwa, typ/model, nr fab. producent, rok budowy) z wyszczególnieniem transformatora (nazwa, typ/model, nr fab. producent, rok budowy)</w:t>
            </w:r>
          </w:p>
          <w:p w14:paraId="0CA21256" w14:textId="77777777" w:rsidR="00A57758" w:rsidRPr="00A57758" w:rsidRDefault="00A57758" w:rsidP="00A57758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16"/>
                <w:szCs w:val="16"/>
              </w:rPr>
            </w:pPr>
            <w:r w:rsidRPr="00A57758">
              <w:rPr>
                <w:rFonts w:ascii="Tahoma" w:hAnsi="Tahoma" w:cs="Tahoma"/>
                <w:sz w:val="16"/>
                <w:szCs w:val="16"/>
              </w:rPr>
              <w:t>agregat prądotwórczy (nazwa, typ/model, nr fab. producent, rok budowy)</w:t>
            </w:r>
          </w:p>
          <w:p w14:paraId="40A632C7" w14:textId="77777777" w:rsidR="00A57758" w:rsidRPr="00A57758" w:rsidRDefault="00A57758" w:rsidP="00A57758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16"/>
                <w:szCs w:val="16"/>
              </w:rPr>
            </w:pPr>
            <w:r w:rsidRPr="00A57758">
              <w:rPr>
                <w:rFonts w:ascii="Tahoma" w:hAnsi="Tahoma" w:cs="Tahoma"/>
                <w:sz w:val="16"/>
                <w:szCs w:val="16"/>
              </w:rPr>
              <w:t>oświetlenie zewnętrzne – krótka charakterystyka</w:t>
            </w:r>
          </w:p>
          <w:p w14:paraId="42F6C559" w14:textId="77777777" w:rsidR="00A57758" w:rsidRPr="00A57758" w:rsidRDefault="00A57758" w:rsidP="00A57758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16"/>
                <w:szCs w:val="16"/>
              </w:rPr>
            </w:pPr>
            <w:r w:rsidRPr="00A57758">
              <w:rPr>
                <w:rFonts w:ascii="Tahoma" w:hAnsi="Tahoma" w:cs="Tahoma"/>
                <w:sz w:val="16"/>
                <w:szCs w:val="16"/>
              </w:rPr>
              <w:t>linie kablowe</w:t>
            </w:r>
          </w:p>
          <w:p w14:paraId="0FFDC4FF" w14:textId="77777777" w:rsidR="00A57758" w:rsidRPr="00C41C0E" w:rsidRDefault="00A57758" w:rsidP="00A577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pozostałe instalacje takie jak uziemienia, odgromowa, ochrona katodowa, taśmy grzewcze itp. z krótką ich charakterystyką przypisać do stosownych obiektów (środków trwałych)  </w:t>
            </w:r>
          </w:p>
        </w:tc>
        <w:tc>
          <w:tcPr>
            <w:tcW w:w="992" w:type="dxa"/>
          </w:tcPr>
          <w:p w14:paraId="157B2010" w14:textId="77777777" w:rsidR="004926E5" w:rsidRPr="00C41C0E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  <w:vAlign w:val="center"/>
          </w:tcPr>
          <w:p w14:paraId="2F89CCD9" w14:textId="77777777" w:rsidR="004926E5" w:rsidRPr="00C41C0E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54845BCD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4C29F70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0D591A21" w14:textId="77777777" w:rsidTr="0046566B">
        <w:trPr>
          <w:cantSplit/>
        </w:trPr>
        <w:tc>
          <w:tcPr>
            <w:tcW w:w="426" w:type="dxa"/>
            <w:vMerge/>
          </w:tcPr>
          <w:p w14:paraId="598CED7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E7FECF8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5CB292AD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49B1D39C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AKP</w:t>
            </w:r>
          </w:p>
        </w:tc>
        <w:tc>
          <w:tcPr>
            <w:tcW w:w="8080" w:type="dxa"/>
          </w:tcPr>
          <w:p w14:paraId="460FDC91" w14:textId="77777777" w:rsidR="004926E5" w:rsidRDefault="008A60B5" w:rsidP="00CC34D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Typowe środki</w:t>
            </w:r>
            <w:r w:rsidR="004926E5">
              <w:rPr>
                <w:rFonts w:ascii="Tahoma" w:hAnsi="Tahoma" w:cs="Tahoma"/>
                <w:sz w:val="16"/>
                <w:szCs w:val="16"/>
              </w:rPr>
              <w:t xml:space="preserve"> trwałe tej branży to np.:</w:t>
            </w:r>
          </w:p>
          <w:p w14:paraId="698D78CC" w14:textId="77777777" w:rsidR="004926E5" w:rsidRPr="005C1B31" w:rsidRDefault="004926E5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 w:rsidRPr="005C1B31">
              <w:rPr>
                <w:rFonts w:ascii="Tahoma" w:hAnsi="Tahoma" w:cs="Tahoma"/>
                <w:sz w:val="16"/>
                <w:szCs w:val="16"/>
              </w:rPr>
              <w:t>szafy sterownicze (podać istotne jej wyposażenie dla PLC ich konfigurację),</w:t>
            </w:r>
          </w:p>
          <w:p w14:paraId="736006F1" w14:textId="77777777" w:rsidR="004926E5" w:rsidRDefault="004926E5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 w:rsidRPr="005C1B31">
              <w:rPr>
                <w:rFonts w:ascii="Tahoma" w:hAnsi="Tahoma" w:cs="Tahoma"/>
                <w:sz w:val="16"/>
                <w:szCs w:val="16"/>
              </w:rPr>
              <w:t>stanowiska k</w:t>
            </w:r>
            <w:r w:rsidR="00F761D2">
              <w:rPr>
                <w:rFonts w:ascii="Tahoma" w:hAnsi="Tahoma" w:cs="Tahoma"/>
                <w:sz w:val="16"/>
                <w:szCs w:val="16"/>
              </w:rPr>
              <w:t xml:space="preserve">omputerowe (wizualizacji, </w:t>
            </w:r>
            <w:proofErr w:type="spellStart"/>
            <w:r w:rsidR="00F761D2">
              <w:rPr>
                <w:rFonts w:ascii="Tahoma" w:hAnsi="Tahoma" w:cs="Tahoma"/>
                <w:sz w:val="16"/>
                <w:szCs w:val="16"/>
              </w:rPr>
              <w:t>cctv</w:t>
            </w:r>
            <w:proofErr w:type="spellEnd"/>
            <w:r w:rsidR="00F761D2">
              <w:rPr>
                <w:rFonts w:ascii="Tahoma" w:hAnsi="Tahoma" w:cs="Tahoma"/>
                <w:sz w:val="16"/>
                <w:szCs w:val="16"/>
              </w:rPr>
              <w:t xml:space="preserve">.. – podać typ i </w:t>
            </w:r>
            <w:r w:rsidR="00F761D2" w:rsidRPr="00201F17">
              <w:rPr>
                <w:rFonts w:ascii="Tahoma" w:hAnsi="Tahoma" w:cs="Tahoma"/>
                <w:sz w:val="16"/>
                <w:szCs w:val="16"/>
              </w:rPr>
              <w:t>nr fab</w:t>
            </w:r>
            <w:r w:rsidR="005C4D78" w:rsidRPr="00201F17">
              <w:rPr>
                <w:rFonts w:ascii="Tahoma" w:hAnsi="Tahoma" w:cs="Tahoma"/>
                <w:sz w:val="16"/>
                <w:szCs w:val="16"/>
              </w:rPr>
              <w:t>.</w:t>
            </w:r>
            <w:r w:rsidR="00ED656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761D2" w:rsidRPr="00201F17">
              <w:rPr>
                <w:rFonts w:ascii="Tahoma" w:hAnsi="Tahoma" w:cs="Tahoma"/>
                <w:sz w:val="16"/>
                <w:szCs w:val="16"/>
              </w:rPr>
              <w:t>komputerów</w:t>
            </w:r>
            <w:r w:rsidR="00F761D2">
              <w:rPr>
                <w:rFonts w:ascii="Tahoma" w:hAnsi="Tahoma" w:cs="Tahoma"/>
                <w:sz w:val="16"/>
                <w:szCs w:val="16"/>
              </w:rPr>
              <w:t>, monitorów, drukarek itp</w:t>
            </w:r>
            <w:r w:rsidR="00A02029">
              <w:rPr>
                <w:rFonts w:ascii="Tahoma" w:hAnsi="Tahoma" w:cs="Tahoma"/>
                <w:sz w:val="16"/>
                <w:szCs w:val="16"/>
              </w:rPr>
              <w:t>.</w:t>
            </w:r>
            <w:r w:rsidRPr="005C1B3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5F74DC7" w14:textId="77777777" w:rsidR="00F761D2" w:rsidRPr="005C1B31" w:rsidRDefault="00F761D2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systemy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cctv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sswin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ppoż</w:t>
            </w:r>
            <w:proofErr w:type="spellEnd"/>
          </w:p>
          <w:p w14:paraId="3B6F9972" w14:textId="77777777" w:rsidR="004926E5" w:rsidRPr="005C1B31" w:rsidRDefault="004926E5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 w:rsidRPr="005C1B31">
              <w:rPr>
                <w:rFonts w:ascii="Tahoma" w:hAnsi="Tahoma" w:cs="Tahoma"/>
                <w:sz w:val="16"/>
                <w:szCs w:val="16"/>
              </w:rPr>
              <w:t>oprogramowanie (z rozbiciem na użytkowe</w:t>
            </w:r>
            <w:r w:rsidR="00F761D2">
              <w:rPr>
                <w:rFonts w:ascii="Tahoma" w:hAnsi="Tahoma" w:cs="Tahoma"/>
                <w:sz w:val="16"/>
                <w:szCs w:val="16"/>
              </w:rPr>
              <w:t xml:space="preserve"> – podać wykonawcę</w:t>
            </w:r>
            <w:r w:rsidRPr="005C1B31">
              <w:rPr>
                <w:rFonts w:ascii="Tahoma" w:hAnsi="Tahoma" w:cs="Tahoma"/>
                <w:sz w:val="16"/>
                <w:szCs w:val="16"/>
              </w:rPr>
              <w:t xml:space="preserve"> i licencyjne</w:t>
            </w:r>
            <w:r w:rsidR="00F761D2">
              <w:rPr>
                <w:rFonts w:ascii="Tahoma" w:hAnsi="Tahoma" w:cs="Tahoma"/>
                <w:sz w:val="16"/>
                <w:szCs w:val="16"/>
              </w:rPr>
              <w:t xml:space="preserve"> – podać nr licencji</w:t>
            </w:r>
            <w:r w:rsidRPr="005C1B3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35E6F33" w14:textId="77777777" w:rsidR="004926E5" w:rsidRPr="005C1B31" w:rsidRDefault="004926E5" w:rsidP="005C1B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aparaty</w:t>
            </w:r>
            <w:r w:rsidRPr="005C1B31">
              <w:rPr>
                <w:rFonts w:ascii="Tahoma" w:hAnsi="Tahoma" w:cs="Tahoma"/>
                <w:sz w:val="16"/>
                <w:szCs w:val="16"/>
              </w:rPr>
              <w:t xml:space="preserve"> o dużej wartości np. przeliczniki gazu – np. </w:t>
            </w:r>
            <w:proofErr w:type="spellStart"/>
            <w:r w:rsidRPr="005C1B31">
              <w:rPr>
                <w:rFonts w:ascii="Tahoma" w:hAnsi="Tahoma" w:cs="Tahoma"/>
                <w:sz w:val="16"/>
                <w:szCs w:val="16"/>
              </w:rPr>
              <w:t>MacMat</w:t>
            </w:r>
            <w:proofErr w:type="spellEnd"/>
            <w:r w:rsidRPr="005C1B31">
              <w:rPr>
                <w:rFonts w:ascii="Tahoma" w:hAnsi="Tahoma" w:cs="Tahoma"/>
                <w:sz w:val="16"/>
                <w:szCs w:val="16"/>
              </w:rPr>
              <w:t>, przepływomierze masowe, chromatografy, higrometry</w:t>
            </w:r>
            <w:r>
              <w:rPr>
                <w:rFonts w:ascii="Tahoma" w:hAnsi="Tahoma" w:cs="Tahoma"/>
                <w:sz w:val="16"/>
                <w:szCs w:val="16"/>
              </w:rPr>
              <w:t>, routery</w:t>
            </w:r>
          </w:p>
          <w:p w14:paraId="18DCC7A1" w14:textId="77777777" w:rsidR="004926E5" w:rsidRDefault="004926E5" w:rsidP="00D617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dla każdego z nich podać: nazwę, typ/model, nr fab. (nr licencji dla oprogramowania), producenta, rok budowy</w:t>
            </w:r>
          </w:p>
          <w:p w14:paraId="68E325A1" w14:textId="77777777" w:rsidR="00430815" w:rsidRPr="00C41C0E" w:rsidRDefault="00430815" w:rsidP="00F761D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Pozostałe aparaty, przetworniki itp. </w:t>
            </w:r>
            <w:r w:rsidR="00F761D2">
              <w:rPr>
                <w:rFonts w:ascii="Tahoma" w:hAnsi="Tahoma" w:cs="Tahoma"/>
                <w:sz w:val="16"/>
                <w:szCs w:val="16"/>
              </w:rPr>
              <w:t xml:space="preserve">związane z aparatami technologicznymi przypisać </w:t>
            </w:r>
            <w:r>
              <w:rPr>
                <w:rFonts w:ascii="Tahoma" w:hAnsi="Tahoma" w:cs="Tahoma"/>
                <w:sz w:val="16"/>
                <w:szCs w:val="16"/>
              </w:rPr>
              <w:t>z krótką ich charakterystyką do stosownych obiektów (środków trwałych)</w:t>
            </w:r>
          </w:p>
        </w:tc>
        <w:tc>
          <w:tcPr>
            <w:tcW w:w="992" w:type="dxa"/>
          </w:tcPr>
          <w:p w14:paraId="6D278FE4" w14:textId="77777777" w:rsidR="004926E5" w:rsidRPr="00C41C0E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  <w:vAlign w:val="center"/>
          </w:tcPr>
          <w:p w14:paraId="21C80814" w14:textId="77777777" w:rsidR="004926E5" w:rsidRPr="00C41C0E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11EAB0A0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38696E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11B0AFDA" w14:textId="77777777" w:rsidTr="0046566B">
        <w:trPr>
          <w:cantSplit/>
        </w:trPr>
        <w:tc>
          <w:tcPr>
            <w:tcW w:w="426" w:type="dxa"/>
            <w:vMerge w:val="restart"/>
            <w:vAlign w:val="center"/>
          </w:tcPr>
          <w:p w14:paraId="2E4C2C98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67" w:type="dxa"/>
            <w:vMerge w:val="restart"/>
            <w:vAlign w:val="center"/>
          </w:tcPr>
          <w:p w14:paraId="3B579D6F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2B3F797A" w14:textId="77777777" w:rsidR="004926E5" w:rsidRPr="00C41C0E" w:rsidRDefault="004926E5" w:rsidP="002148D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3D24021B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MECH.</w:t>
            </w:r>
          </w:p>
        </w:tc>
        <w:tc>
          <w:tcPr>
            <w:tcW w:w="8080" w:type="dxa"/>
          </w:tcPr>
          <w:p w14:paraId="297195E9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90C5CB" w14:textId="77777777" w:rsidR="004926E5" w:rsidRPr="00C41C0E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E00AE6D" w14:textId="77777777" w:rsidR="004926E5" w:rsidRPr="00C41C0E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B304F7C" w14:textId="77777777" w:rsidR="004926E5" w:rsidRPr="00C41C0E" w:rsidRDefault="004926E5" w:rsidP="00E97C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27661141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5D555DB9" w14:textId="77777777" w:rsidTr="0046566B">
        <w:trPr>
          <w:cantSplit/>
        </w:trPr>
        <w:tc>
          <w:tcPr>
            <w:tcW w:w="426" w:type="dxa"/>
            <w:vMerge/>
          </w:tcPr>
          <w:p w14:paraId="4256EB61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1B90B006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18BD8A1C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3A6802EE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BUD.</w:t>
            </w:r>
          </w:p>
        </w:tc>
        <w:tc>
          <w:tcPr>
            <w:tcW w:w="8080" w:type="dxa"/>
          </w:tcPr>
          <w:p w14:paraId="43452520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14:paraId="4EAE0D19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6395512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8156F9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CF27A94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15C34BC0" w14:textId="77777777" w:rsidTr="0046566B">
        <w:trPr>
          <w:cantSplit/>
        </w:trPr>
        <w:tc>
          <w:tcPr>
            <w:tcW w:w="426" w:type="dxa"/>
            <w:vMerge/>
          </w:tcPr>
          <w:p w14:paraId="2EF979DE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C51690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14:paraId="2AFF4EC8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1F7E188A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ELEK.</w:t>
            </w:r>
          </w:p>
        </w:tc>
        <w:tc>
          <w:tcPr>
            <w:tcW w:w="8080" w:type="dxa"/>
          </w:tcPr>
          <w:p w14:paraId="43801D5B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14:paraId="24F300E1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97582E5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C2B45C9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3210B82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14:paraId="13F16EC9" w14:textId="77777777" w:rsidTr="0046566B">
        <w:trPr>
          <w:cantSplit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003DD035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5E69315B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0497616E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E817401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  <w:r w:rsidRPr="00C41C0E">
              <w:rPr>
                <w:rFonts w:ascii="Tahoma" w:hAnsi="Tahoma" w:cs="Tahoma"/>
                <w:sz w:val="16"/>
                <w:szCs w:val="16"/>
              </w:rPr>
              <w:t>AKP</w:t>
            </w:r>
          </w:p>
        </w:tc>
        <w:tc>
          <w:tcPr>
            <w:tcW w:w="8080" w:type="dxa"/>
          </w:tcPr>
          <w:p w14:paraId="074C294D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D927C6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8D77E45" w14:textId="77777777" w:rsidR="004926E5" w:rsidRPr="00C41C0E" w:rsidRDefault="004926E5" w:rsidP="002148D1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E13DE68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B47FE3D" w14:textId="77777777" w:rsidR="004926E5" w:rsidRPr="00C41C0E" w:rsidRDefault="004926E5" w:rsidP="008C145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926E5" w:rsidRPr="00983968" w14:paraId="25634E4C" w14:textId="77777777" w:rsidTr="0046566B">
        <w:trPr>
          <w:cantSplit/>
        </w:trPr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3033DBFA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508AE02F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7AC74728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nil"/>
              <w:bottom w:val="nil"/>
            </w:tcBorders>
          </w:tcPr>
          <w:p w14:paraId="4A01D2CD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80" w:type="dxa"/>
          </w:tcPr>
          <w:p w14:paraId="4300D352" w14:textId="77777777" w:rsidR="004926E5" w:rsidRPr="007912E9" w:rsidRDefault="004926E5" w:rsidP="00E70B39">
            <w:pPr>
              <w:jc w:val="right"/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7912E9">
              <w:rPr>
                <w:rFonts w:ascii="Tahoma" w:hAnsi="Tahoma" w:cs="Tahoma"/>
                <w:sz w:val="16"/>
                <w:szCs w:val="16"/>
              </w:rPr>
              <w:t>Razem  MECH.</w:t>
            </w:r>
          </w:p>
        </w:tc>
        <w:tc>
          <w:tcPr>
            <w:tcW w:w="992" w:type="dxa"/>
          </w:tcPr>
          <w:p w14:paraId="11B7CA42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 w:val="restart"/>
            <w:vAlign w:val="center"/>
          </w:tcPr>
          <w:p w14:paraId="52D6F4CE" w14:textId="77777777" w:rsidR="004926E5" w:rsidRPr="00201F17" w:rsidRDefault="004926E5" w:rsidP="0046566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99999999,99</w:t>
            </w:r>
          </w:p>
        </w:tc>
        <w:tc>
          <w:tcPr>
            <w:tcW w:w="850" w:type="dxa"/>
            <w:tcBorders>
              <w:bottom w:val="nil"/>
              <w:right w:val="nil"/>
            </w:tcBorders>
          </w:tcPr>
          <w:p w14:paraId="1B7A70D5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434767BB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</w:tr>
      <w:tr w:rsidR="004926E5" w:rsidRPr="00983968" w14:paraId="1459FF15" w14:textId="77777777" w:rsidTr="0046566B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DBF7985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5E132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7BD1B00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1CC18EB1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080" w:type="dxa"/>
          </w:tcPr>
          <w:p w14:paraId="488BDEE9" w14:textId="77777777" w:rsidR="004926E5" w:rsidRPr="007912E9" w:rsidRDefault="004926E5" w:rsidP="00E70B39">
            <w:pPr>
              <w:jc w:val="right"/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7912E9">
              <w:rPr>
                <w:rFonts w:ascii="Tahoma" w:hAnsi="Tahoma" w:cs="Tahoma"/>
                <w:sz w:val="16"/>
                <w:szCs w:val="16"/>
              </w:rPr>
              <w:t>Razem  BUD./SAN</w:t>
            </w:r>
          </w:p>
        </w:tc>
        <w:tc>
          <w:tcPr>
            <w:tcW w:w="992" w:type="dxa"/>
          </w:tcPr>
          <w:p w14:paraId="38F37CD7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</w:tcPr>
          <w:p w14:paraId="70092908" w14:textId="77777777" w:rsidR="004926E5" w:rsidRPr="00201F17" w:rsidRDefault="004926E5" w:rsidP="00CC34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2A780B73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5BF1D9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</w:tr>
      <w:tr w:rsidR="004926E5" w:rsidRPr="00983968" w14:paraId="16610522" w14:textId="77777777" w:rsidTr="0046566B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B9B75A9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DB499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1065A7A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0BC9CEC5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080" w:type="dxa"/>
          </w:tcPr>
          <w:p w14:paraId="580E03E0" w14:textId="77777777" w:rsidR="004926E5" w:rsidRPr="007912E9" w:rsidRDefault="004926E5" w:rsidP="00E70B39">
            <w:pPr>
              <w:jc w:val="right"/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7912E9">
              <w:rPr>
                <w:rFonts w:ascii="Tahoma" w:hAnsi="Tahoma" w:cs="Tahoma"/>
                <w:sz w:val="16"/>
                <w:szCs w:val="16"/>
              </w:rPr>
              <w:t>Razem  ELEK.</w:t>
            </w:r>
          </w:p>
        </w:tc>
        <w:tc>
          <w:tcPr>
            <w:tcW w:w="992" w:type="dxa"/>
          </w:tcPr>
          <w:p w14:paraId="2CB79DF0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</w:tcPr>
          <w:p w14:paraId="1B32D9CE" w14:textId="77777777" w:rsidR="004926E5" w:rsidRPr="00201F17" w:rsidRDefault="004926E5" w:rsidP="00CC34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08DA709B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1EA9B3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</w:tr>
      <w:tr w:rsidR="004926E5" w14:paraId="6E221BBB" w14:textId="77777777" w:rsidTr="0046566B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30E994F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C28C5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54C278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07B53238" w14:textId="77777777" w:rsidR="004926E5" w:rsidRPr="007912E9" w:rsidRDefault="004926E5" w:rsidP="00CC34D9">
            <w:pPr>
              <w:rPr>
                <w:rFonts w:ascii="Tahoma" w:hAnsi="Tahoma" w:cs="Tahoma"/>
                <w:sz w:val="16"/>
                <w:szCs w:val="16"/>
                <w:highlight w:val="cyan"/>
              </w:rPr>
            </w:pPr>
          </w:p>
        </w:tc>
        <w:tc>
          <w:tcPr>
            <w:tcW w:w="8080" w:type="dxa"/>
          </w:tcPr>
          <w:p w14:paraId="4D54306D" w14:textId="77777777" w:rsidR="004926E5" w:rsidRPr="007912E9" w:rsidRDefault="004926E5" w:rsidP="00E70B39">
            <w:pPr>
              <w:jc w:val="right"/>
              <w:rPr>
                <w:rFonts w:ascii="Tahoma" w:hAnsi="Tahoma" w:cs="Tahoma"/>
                <w:sz w:val="16"/>
                <w:szCs w:val="16"/>
                <w:highlight w:val="cyan"/>
              </w:rPr>
            </w:pPr>
            <w:r w:rsidRPr="007912E9">
              <w:rPr>
                <w:rFonts w:ascii="Tahoma" w:hAnsi="Tahoma" w:cs="Tahoma"/>
                <w:sz w:val="16"/>
                <w:szCs w:val="16"/>
              </w:rPr>
              <w:t>Razem  AKP</w:t>
            </w:r>
          </w:p>
        </w:tc>
        <w:tc>
          <w:tcPr>
            <w:tcW w:w="992" w:type="dxa"/>
          </w:tcPr>
          <w:p w14:paraId="31D2A8FB" w14:textId="77777777" w:rsidR="004926E5" w:rsidRPr="00201F17" w:rsidRDefault="004926E5" w:rsidP="00964D2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201F17">
              <w:rPr>
                <w:rFonts w:ascii="Tahoma" w:hAnsi="Tahoma" w:cs="Tahoma"/>
                <w:sz w:val="16"/>
                <w:szCs w:val="16"/>
              </w:rPr>
              <w:t>9999999,99</w:t>
            </w:r>
          </w:p>
        </w:tc>
        <w:tc>
          <w:tcPr>
            <w:tcW w:w="1134" w:type="dxa"/>
            <w:vMerge/>
          </w:tcPr>
          <w:p w14:paraId="79A980E5" w14:textId="77777777" w:rsidR="004926E5" w:rsidRPr="00201F17" w:rsidRDefault="004926E5" w:rsidP="00CC34D9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14:paraId="76C2B79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0B0DEE" w14:textId="77777777" w:rsidR="004926E5" w:rsidRPr="00C41C0E" w:rsidRDefault="004926E5" w:rsidP="00CC34D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D8EBE95" w14:textId="77777777" w:rsidR="0046566B" w:rsidRDefault="0046566B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8323876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9ACFB02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SPORZĄDZIŁ:</w:t>
      </w:r>
    </w:p>
    <w:p w14:paraId="1C264409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1)</w:t>
      </w:r>
      <w:r w:rsidRPr="005978D1">
        <w:rPr>
          <w:rFonts w:ascii="Tahoma" w:hAnsi="Tahoma" w:cs="Tahoma"/>
          <w:sz w:val="16"/>
          <w:szCs w:val="20"/>
        </w:rPr>
        <w:tab/>
        <w:t xml:space="preserve">BRANŻA MECHANICZNA:  </w:t>
      </w:r>
    </w:p>
    <w:p w14:paraId="030CCB9D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2)</w:t>
      </w:r>
      <w:r w:rsidRPr="005978D1">
        <w:rPr>
          <w:rFonts w:ascii="Tahoma" w:hAnsi="Tahoma" w:cs="Tahoma"/>
          <w:sz w:val="16"/>
          <w:szCs w:val="20"/>
        </w:rPr>
        <w:tab/>
        <w:t>BRANŻA BUDOWLANA/SANITARNA:</w:t>
      </w:r>
    </w:p>
    <w:p w14:paraId="1CEBFE4F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3)</w:t>
      </w:r>
      <w:r w:rsidRPr="005978D1">
        <w:rPr>
          <w:rFonts w:ascii="Tahoma" w:hAnsi="Tahoma" w:cs="Tahoma"/>
          <w:sz w:val="16"/>
          <w:szCs w:val="20"/>
        </w:rPr>
        <w:tab/>
        <w:t>BRANŻA ELEKTRYCZNA:</w:t>
      </w:r>
    </w:p>
    <w:p w14:paraId="2487DFFD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4)</w:t>
      </w:r>
      <w:r w:rsidRPr="005978D1">
        <w:rPr>
          <w:rFonts w:ascii="Tahoma" w:hAnsi="Tahoma" w:cs="Tahoma"/>
          <w:sz w:val="16"/>
          <w:szCs w:val="20"/>
        </w:rPr>
        <w:tab/>
        <w:t>BRANŻA AKP:</w:t>
      </w:r>
    </w:p>
    <w:p w14:paraId="0BA8BBBD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6336F86E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4EE58BB2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572D0F8B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76BA2634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5E588982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ZATWIERDZIŁ:</w:t>
      </w:r>
    </w:p>
    <w:p w14:paraId="05A01A5F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6A204F54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>KIEROWNIK DZIAŁU REALIZACJI INWESTYCJI:                                            UŻYTKOWNIK:                                                     DYSPONENT:</w:t>
      </w:r>
    </w:p>
    <w:p w14:paraId="749038C8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5BDF46BE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</w:p>
    <w:p w14:paraId="1FA9CB0E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 xml:space="preserve">………………………………………………………………                             ………………………………………………………………            ………………………………………………………………                             </w:t>
      </w:r>
    </w:p>
    <w:p w14:paraId="4FDF9E5E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16"/>
          <w:szCs w:val="20"/>
        </w:rPr>
      </w:pPr>
      <w:r w:rsidRPr="005978D1">
        <w:rPr>
          <w:rFonts w:ascii="Tahoma" w:hAnsi="Tahoma" w:cs="Tahoma"/>
          <w:sz w:val="16"/>
          <w:szCs w:val="20"/>
        </w:rPr>
        <w:t xml:space="preserve">                DATA I PODPIS                                                                        DATA I PODPIS                                                  DATA I PODPIS</w:t>
      </w:r>
    </w:p>
    <w:p w14:paraId="50CB6486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5DC437F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E16184F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Istotne elementy składowe środka trwałego wraz z numerami seryjnymi; powierzchnia użytkowa budynków.</w:t>
      </w:r>
    </w:p>
    <w:p w14:paraId="00AF58E2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Wartość budowli podlegająca naliczeniu podatku od nieruchomości.</w:t>
      </w:r>
    </w:p>
    <w:p w14:paraId="61F182D5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Każdy środek trwały musi mieć przypisaną gminę, w przypadku środków trwałych liniowych przebiegających przez więcej niż jedną gminę musi być określona długość i wartość środka trwałego dla każdej z gmin.</w:t>
      </w:r>
    </w:p>
    <w:p w14:paraId="09351015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 xml:space="preserve">Należy ustalić z Użytkownikiem ewentualne </w:t>
      </w:r>
      <w:proofErr w:type="spellStart"/>
      <w:r w:rsidRPr="005978D1">
        <w:rPr>
          <w:rFonts w:ascii="Tahoma" w:hAnsi="Tahoma" w:cs="Tahoma"/>
          <w:sz w:val="18"/>
          <w:szCs w:val="18"/>
        </w:rPr>
        <w:t>doksięgowania</w:t>
      </w:r>
      <w:proofErr w:type="spellEnd"/>
      <w:r w:rsidRPr="005978D1">
        <w:rPr>
          <w:rFonts w:ascii="Tahoma" w:hAnsi="Tahoma" w:cs="Tahoma"/>
          <w:sz w:val="18"/>
          <w:szCs w:val="18"/>
        </w:rPr>
        <w:t>.</w:t>
      </w:r>
      <w:r w:rsidRPr="005978D1">
        <w:rPr>
          <w:rFonts w:ascii="Tahoma" w:hAnsi="Tahoma" w:cs="Tahoma"/>
          <w:sz w:val="18"/>
          <w:szCs w:val="18"/>
        </w:rPr>
        <w:tab/>
      </w:r>
    </w:p>
    <w:p w14:paraId="53B6A761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Okres Ekonomicznej Użyteczności; (przewidywany okres eksploatacji środka trwałego, nie może być dłuższy niż planowany okres pracy danej jednostki: kopalni, tłoczni, magazynu, itp.)</w:t>
      </w:r>
    </w:p>
    <w:p w14:paraId="21402575" w14:textId="77777777" w:rsidR="005978D1" w:rsidRPr="005978D1" w:rsidRDefault="005978D1" w:rsidP="005978D1">
      <w:pPr>
        <w:pStyle w:val="Akapitzlist"/>
        <w:numPr>
          <w:ilvl w:val="0"/>
          <w:numId w:val="7"/>
        </w:numPr>
        <w:spacing w:after="0" w:line="240" w:lineRule="auto"/>
        <w:rPr>
          <w:rFonts w:ascii="Tahoma" w:hAnsi="Tahoma" w:cs="Tahoma"/>
          <w:sz w:val="18"/>
          <w:szCs w:val="18"/>
        </w:rPr>
      </w:pPr>
      <w:r w:rsidRPr="005978D1">
        <w:rPr>
          <w:rFonts w:ascii="Tahoma" w:hAnsi="Tahoma" w:cs="Tahoma"/>
          <w:sz w:val="18"/>
          <w:szCs w:val="18"/>
        </w:rPr>
        <w:t>W przypadku zwiększenia wartości środka trwałego, podajemy o ile lat wydłuża się okres eksploatacji z tytułu zwiększenia, jeżeli zwiększenie nie wpływa na wydłużenie okresu wpisujemy "</w:t>
      </w:r>
      <w:proofErr w:type="spellStart"/>
      <w:r w:rsidRPr="005978D1">
        <w:rPr>
          <w:rFonts w:ascii="Tahoma" w:hAnsi="Tahoma" w:cs="Tahoma"/>
          <w:sz w:val="18"/>
          <w:szCs w:val="18"/>
        </w:rPr>
        <w:t>bz</w:t>
      </w:r>
      <w:proofErr w:type="spellEnd"/>
      <w:r w:rsidRPr="005978D1">
        <w:rPr>
          <w:rFonts w:ascii="Tahoma" w:hAnsi="Tahoma" w:cs="Tahoma"/>
          <w:sz w:val="18"/>
          <w:szCs w:val="18"/>
        </w:rPr>
        <w:t>"- bez zmian</w:t>
      </w:r>
    </w:p>
    <w:p w14:paraId="34E9BE97" w14:textId="77777777" w:rsidR="005978D1" w:rsidRPr="005978D1" w:rsidRDefault="005978D1" w:rsidP="005978D1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978D1">
        <w:rPr>
          <w:rFonts w:ascii="Tahoma" w:hAnsi="Tahoma" w:cs="Tahoma"/>
          <w:sz w:val="20"/>
          <w:szCs w:val="20"/>
        </w:rPr>
        <w:tab/>
      </w:r>
    </w:p>
    <w:p w14:paraId="06416C78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6EAE142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BD05427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2393855" w14:textId="77777777" w:rsidR="005978D1" w:rsidRDefault="005978D1" w:rsidP="008C14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5978D1" w:rsidSect="008C145B">
      <w:head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A9363" w14:textId="77777777" w:rsidR="00E45264" w:rsidRDefault="00E45264" w:rsidP="00A02029">
      <w:pPr>
        <w:spacing w:after="0" w:line="240" w:lineRule="auto"/>
      </w:pPr>
      <w:r>
        <w:separator/>
      </w:r>
    </w:p>
  </w:endnote>
  <w:endnote w:type="continuationSeparator" w:id="0">
    <w:p w14:paraId="47B3AB9C" w14:textId="77777777" w:rsidR="00E45264" w:rsidRDefault="00E45264" w:rsidP="00A02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5CA00" w14:textId="77777777" w:rsidR="00E45264" w:rsidRDefault="00E45264" w:rsidP="00A02029">
      <w:pPr>
        <w:spacing w:after="0" w:line="240" w:lineRule="auto"/>
      </w:pPr>
      <w:r>
        <w:separator/>
      </w:r>
    </w:p>
  </w:footnote>
  <w:footnote w:type="continuationSeparator" w:id="0">
    <w:p w14:paraId="44213EAB" w14:textId="77777777" w:rsidR="00E45264" w:rsidRDefault="00E45264" w:rsidP="00A02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4410F" w14:textId="77777777" w:rsidR="00A02029" w:rsidRDefault="00A02029" w:rsidP="007F3B3E">
    <w:pPr>
      <w:tabs>
        <w:tab w:val="right" w:pos="8505"/>
      </w:tabs>
      <w:suppressAutoHyphens/>
      <w:spacing w:after="0" w:line="160" w:lineRule="exact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A470C"/>
    <w:multiLevelType w:val="hybridMultilevel"/>
    <w:tmpl w:val="9EF46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11875"/>
    <w:multiLevelType w:val="hybridMultilevel"/>
    <w:tmpl w:val="EE76E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A0297"/>
    <w:multiLevelType w:val="hybridMultilevel"/>
    <w:tmpl w:val="00AE9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2B9"/>
    <w:multiLevelType w:val="hybridMultilevel"/>
    <w:tmpl w:val="16FC4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05CF6"/>
    <w:multiLevelType w:val="hybridMultilevel"/>
    <w:tmpl w:val="160E7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1D7B1B"/>
    <w:multiLevelType w:val="hybridMultilevel"/>
    <w:tmpl w:val="0DC00262"/>
    <w:lvl w:ilvl="0" w:tplc="7500F5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847DD9"/>
    <w:multiLevelType w:val="hybridMultilevel"/>
    <w:tmpl w:val="6B366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710"/>
    <w:rsid w:val="00001159"/>
    <w:rsid w:val="00085C9E"/>
    <w:rsid w:val="000A4722"/>
    <w:rsid w:val="000C566F"/>
    <w:rsid w:val="000D68F3"/>
    <w:rsid w:val="000E7D33"/>
    <w:rsid w:val="00121025"/>
    <w:rsid w:val="00146D0F"/>
    <w:rsid w:val="00152194"/>
    <w:rsid w:val="00160DCB"/>
    <w:rsid w:val="00180136"/>
    <w:rsid w:val="00195ACE"/>
    <w:rsid w:val="001C53A8"/>
    <w:rsid w:val="001C7300"/>
    <w:rsid w:val="001D12F4"/>
    <w:rsid w:val="001E5BE4"/>
    <w:rsid w:val="0020052C"/>
    <w:rsid w:val="00201F17"/>
    <w:rsid w:val="002148D1"/>
    <w:rsid w:val="002200DF"/>
    <w:rsid w:val="00245CD3"/>
    <w:rsid w:val="002C2068"/>
    <w:rsid w:val="0030692E"/>
    <w:rsid w:val="00311367"/>
    <w:rsid w:val="00312188"/>
    <w:rsid w:val="00343C10"/>
    <w:rsid w:val="00346B10"/>
    <w:rsid w:val="003656A6"/>
    <w:rsid w:val="00391E8D"/>
    <w:rsid w:val="0040395F"/>
    <w:rsid w:val="00405F3D"/>
    <w:rsid w:val="00411566"/>
    <w:rsid w:val="00430815"/>
    <w:rsid w:val="00433588"/>
    <w:rsid w:val="0046566B"/>
    <w:rsid w:val="004926E5"/>
    <w:rsid w:val="004978B8"/>
    <w:rsid w:val="004D7A30"/>
    <w:rsid w:val="004E3251"/>
    <w:rsid w:val="0050577B"/>
    <w:rsid w:val="00517ABE"/>
    <w:rsid w:val="00522634"/>
    <w:rsid w:val="00525FBF"/>
    <w:rsid w:val="005978D1"/>
    <w:rsid w:val="005C1B31"/>
    <w:rsid w:val="005C4D78"/>
    <w:rsid w:val="005E1064"/>
    <w:rsid w:val="005E6652"/>
    <w:rsid w:val="0061696C"/>
    <w:rsid w:val="00623CE1"/>
    <w:rsid w:val="0068380C"/>
    <w:rsid w:val="006B23CC"/>
    <w:rsid w:val="006E0865"/>
    <w:rsid w:val="006F03BC"/>
    <w:rsid w:val="00731A45"/>
    <w:rsid w:val="007912E9"/>
    <w:rsid w:val="007D4056"/>
    <w:rsid w:val="007F3B3E"/>
    <w:rsid w:val="007F5AE7"/>
    <w:rsid w:val="008059FD"/>
    <w:rsid w:val="008175A4"/>
    <w:rsid w:val="008350DE"/>
    <w:rsid w:val="00850A1F"/>
    <w:rsid w:val="008A296B"/>
    <w:rsid w:val="008A60B5"/>
    <w:rsid w:val="008C145B"/>
    <w:rsid w:val="008E627B"/>
    <w:rsid w:val="008F7724"/>
    <w:rsid w:val="00983968"/>
    <w:rsid w:val="009E608E"/>
    <w:rsid w:val="00A02029"/>
    <w:rsid w:val="00A10C2D"/>
    <w:rsid w:val="00A17886"/>
    <w:rsid w:val="00A34FFB"/>
    <w:rsid w:val="00A57758"/>
    <w:rsid w:val="00A82B2A"/>
    <w:rsid w:val="00AC29FB"/>
    <w:rsid w:val="00AC39C0"/>
    <w:rsid w:val="00AC76A3"/>
    <w:rsid w:val="00AC76B9"/>
    <w:rsid w:val="00B12A9E"/>
    <w:rsid w:val="00B25EC0"/>
    <w:rsid w:val="00B53ECD"/>
    <w:rsid w:val="00B5764F"/>
    <w:rsid w:val="00B65937"/>
    <w:rsid w:val="00BE6969"/>
    <w:rsid w:val="00C41C0E"/>
    <w:rsid w:val="00C44D9F"/>
    <w:rsid w:val="00CC4E8E"/>
    <w:rsid w:val="00CE39CE"/>
    <w:rsid w:val="00D24B15"/>
    <w:rsid w:val="00D27FD0"/>
    <w:rsid w:val="00D57BF2"/>
    <w:rsid w:val="00D61718"/>
    <w:rsid w:val="00D81BF6"/>
    <w:rsid w:val="00D83ECA"/>
    <w:rsid w:val="00D9405A"/>
    <w:rsid w:val="00E05710"/>
    <w:rsid w:val="00E44380"/>
    <w:rsid w:val="00E45264"/>
    <w:rsid w:val="00E67242"/>
    <w:rsid w:val="00E70B39"/>
    <w:rsid w:val="00E72D3F"/>
    <w:rsid w:val="00E760F2"/>
    <w:rsid w:val="00E77529"/>
    <w:rsid w:val="00E778A1"/>
    <w:rsid w:val="00E97CF9"/>
    <w:rsid w:val="00E97E66"/>
    <w:rsid w:val="00ED4EB8"/>
    <w:rsid w:val="00ED6560"/>
    <w:rsid w:val="00F069A7"/>
    <w:rsid w:val="00F34792"/>
    <w:rsid w:val="00F4743D"/>
    <w:rsid w:val="00F761D2"/>
    <w:rsid w:val="00F80112"/>
    <w:rsid w:val="00F943E7"/>
    <w:rsid w:val="00FC33DF"/>
    <w:rsid w:val="00FD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85E0F"/>
  <w15:docId w15:val="{AE152F5D-9CDF-490D-B63D-F1D3DFBC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1B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D3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02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029"/>
  </w:style>
  <w:style w:type="paragraph" w:styleId="Stopka">
    <w:name w:val="footer"/>
    <w:basedOn w:val="Normalny"/>
    <w:link w:val="StopkaZnak"/>
    <w:uiPriority w:val="99"/>
    <w:unhideWhenUsed/>
    <w:rsid w:val="00A02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029"/>
  </w:style>
  <w:style w:type="character" w:styleId="Odwoaniedokomentarza">
    <w:name w:val="annotation reference"/>
    <w:basedOn w:val="Domylnaczcionkaakapitu"/>
    <w:uiPriority w:val="99"/>
    <w:semiHidden/>
    <w:unhideWhenUsed/>
    <w:rsid w:val="00A020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0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0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0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14198-1BF5-4452-892D-99B1910ED9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FE9722-C8A7-4D04-9658-E1715C118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CECF5-CBF0-4E27-BAC5-A9AE1C5DD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73B343-921F-487D-9F41-8944E9C89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Ryszka Krzysztof</dc:creator>
  <cp:lastModifiedBy>Kozieł Anna</cp:lastModifiedBy>
  <cp:revision>13</cp:revision>
  <cp:lastPrinted>2020-05-08T11:45:00Z</cp:lastPrinted>
  <dcterms:created xsi:type="dcterms:W3CDTF">2023-06-05T07:32:00Z</dcterms:created>
  <dcterms:modified xsi:type="dcterms:W3CDTF">2024-08-20T08:25:00Z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