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B1D8C44"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841A7B">
        <w:rPr>
          <w:rFonts w:cs="Arial"/>
          <w:b/>
          <w:sz w:val="20"/>
          <w:szCs w:val="20"/>
        </w:rPr>
        <w:t>„</w:t>
      </w:r>
      <w:r w:rsidR="00841A7B" w:rsidRPr="00841A7B">
        <w:rPr>
          <w:rFonts w:cs="Arial"/>
          <w:b/>
          <w:sz w:val="20"/>
          <w:szCs w:val="20"/>
        </w:rPr>
        <w:t>Dostawa urządzeń do detekcji gazu ziemnego</w:t>
      </w:r>
      <w:r w:rsidR="00F40506" w:rsidRPr="00841A7B">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186767F1"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9641D4" w:rsidRPr="009641D4">
        <w:rPr>
          <w:rFonts w:cs="Arial"/>
          <w:b/>
          <w:bCs/>
          <w:sz w:val="20"/>
          <w:szCs w:val="20"/>
        </w:rPr>
        <w:t>NP/PGNG/24/0127/OS/EU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056A9BD" w:rsidR="0036194A" w:rsidRPr="0036194A" w:rsidRDefault="00841A7B"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841A7B" w:rsidRDefault="00AF5E90" w:rsidP="00AF5E90">
      <w:pPr>
        <w:ind w:left="432"/>
        <w:rPr>
          <w:rStyle w:val="Hipercze"/>
          <w:rFonts w:cs="Arial"/>
          <w:color w:val="auto"/>
          <w:sz w:val="20"/>
          <w:szCs w:val="20"/>
          <w:u w:val="none"/>
        </w:rPr>
      </w:pPr>
      <w:r w:rsidRPr="00841A7B">
        <w:rPr>
          <w:rStyle w:val="Hipercze"/>
          <w:rFonts w:cs="Arial"/>
          <w:color w:val="auto"/>
          <w:sz w:val="20"/>
          <w:szCs w:val="20"/>
          <w:u w:val="none"/>
        </w:rPr>
        <w:t>Postępowanie prowadzane jest przez:</w:t>
      </w:r>
    </w:p>
    <w:p w14:paraId="3A5F0887" w14:textId="77777777" w:rsidR="00AF5E90" w:rsidRPr="00841A7B" w:rsidRDefault="00AF5E90" w:rsidP="00AF5E90">
      <w:pPr>
        <w:ind w:left="432"/>
        <w:rPr>
          <w:rStyle w:val="Hipercze"/>
          <w:rFonts w:cs="Arial"/>
          <w:color w:val="auto"/>
          <w:sz w:val="20"/>
          <w:szCs w:val="20"/>
          <w:u w:val="none"/>
        </w:rPr>
      </w:pPr>
      <w:r w:rsidRPr="00841A7B">
        <w:rPr>
          <w:rStyle w:val="Hipercze"/>
          <w:rFonts w:cs="Arial"/>
          <w:color w:val="auto"/>
          <w:sz w:val="20"/>
          <w:szCs w:val="20"/>
          <w:u w:val="none"/>
        </w:rPr>
        <w:t>Oddział Centralny Polskie Górnictwo Naftowe i Gazownictwo w Warszawie</w:t>
      </w:r>
    </w:p>
    <w:p w14:paraId="6AD6F6BC" w14:textId="77777777" w:rsidR="00AF5E90" w:rsidRPr="00841A7B" w:rsidRDefault="00AF5E90" w:rsidP="00AF5E90">
      <w:pPr>
        <w:ind w:left="432"/>
        <w:rPr>
          <w:rStyle w:val="Hipercze"/>
          <w:rFonts w:cs="Arial"/>
          <w:color w:val="auto"/>
          <w:sz w:val="20"/>
          <w:szCs w:val="20"/>
          <w:u w:val="none"/>
        </w:rPr>
      </w:pPr>
      <w:r w:rsidRPr="00841A7B">
        <w:rPr>
          <w:rStyle w:val="Hipercze"/>
          <w:rFonts w:cs="Arial"/>
          <w:color w:val="auto"/>
          <w:sz w:val="20"/>
          <w:szCs w:val="20"/>
          <w:u w:val="none"/>
        </w:rPr>
        <w:t>ul. Marcina Kasprzaka 25</w:t>
      </w:r>
    </w:p>
    <w:p w14:paraId="53C48661" w14:textId="77777777" w:rsidR="00AF5E90" w:rsidRPr="00841A7B" w:rsidRDefault="00AF5E90" w:rsidP="00AF5E90">
      <w:pPr>
        <w:ind w:left="432"/>
        <w:rPr>
          <w:rStyle w:val="Hipercze"/>
          <w:rFonts w:cs="Arial"/>
          <w:color w:val="auto"/>
          <w:sz w:val="20"/>
          <w:szCs w:val="20"/>
          <w:u w:val="none"/>
        </w:rPr>
      </w:pPr>
      <w:r w:rsidRPr="00841A7B">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2EE1571D" w14:textId="77777777" w:rsidR="00841A7B" w:rsidRPr="00CF101F" w:rsidRDefault="00841A7B" w:rsidP="00841A7B">
      <w:pPr>
        <w:spacing w:line="276" w:lineRule="auto"/>
        <w:ind w:left="426"/>
        <w:jc w:val="left"/>
        <w:rPr>
          <w:rFonts w:cs="Arial"/>
          <w:sz w:val="20"/>
          <w:szCs w:val="20"/>
        </w:rPr>
      </w:pPr>
      <w:r w:rsidRPr="00CF101F">
        <w:rPr>
          <w:rFonts w:cs="Arial"/>
          <w:sz w:val="20"/>
          <w:szCs w:val="20"/>
        </w:rPr>
        <w:t>Osoba uprawniona do kontaktu  z Wykonawcami:</w:t>
      </w:r>
    </w:p>
    <w:p w14:paraId="15D7B9D2" w14:textId="77777777" w:rsidR="00841A7B" w:rsidRPr="00841A7B" w:rsidRDefault="00841A7B" w:rsidP="00841A7B">
      <w:pPr>
        <w:spacing w:line="276" w:lineRule="auto"/>
        <w:ind w:left="426"/>
        <w:jc w:val="left"/>
        <w:rPr>
          <w:rFonts w:cs="Arial"/>
          <w:sz w:val="20"/>
          <w:szCs w:val="20"/>
        </w:rPr>
      </w:pPr>
      <w:r w:rsidRPr="00841A7B">
        <w:rPr>
          <w:rFonts w:cs="Arial"/>
          <w:sz w:val="20"/>
          <w:szCs w:val="20"/>
        </w:rPr>
        <w:t>Tomasz Matysiak</w:t>
      </w:r>
    </w:p>
    <w:p w14:paraId="10006F4E" w14:textId="77777777" w:rsidR="00841A7B" w:rsidRPr="00841A7B" w:rsidRDefault="00841A7B" w:rsidP="00841A7B">
      <w:pPr>
        <w:spacing w:line="276" w:lineRule="auto"/>
        <w:ind w:left="426"/>
        <w:jc w:val="left"/>
        <w:rPr>
          <w:rFonts w:cs="Arial"/>
          <w:sz w:val="20"/>
          <w:szCs w:val="20"/>
        </w:rPr>
      </w:pPr>
      <w:r w:rsidRPr="00841A7B">
        <w:rPr>
          <w:rFonts w:cs="Arial"/>
          <w:sz w:val="20"/>
          <w:szCs w:val="20"/>
        </w:rPr>
        <w:t>e-mail: tomasz.matysiak@pgnig.pl</w:t>
      </w:r>
    </w:p>
    <w:p w14:paraId="7BBAB7C8" w14:textId="77777777" w:rsidR="00841A7B" w:rsidRPr="00CF101F" w:rsidRDefault="00841A7B" w:rsidP="00841A7B">
      <w:pPr>
        <w:spacing w:line="276" w:lineRule="auto"/>
        <w:ind w:left="426"/>
        <w:jc w:val="left"/>
        <w:rPr>
          <w:rFonts w:cs="Arial"/>
          <w:sz w:val="20"/>
          <w:szCs w:val="20"/>
          <w:lang w:val="en-US"/>
        </w:rPr>
      </w:pPr>
      <w:r w:rsidRPr="00CF101F">
        <w:rPr>
          <w:rFonts w:cs="Arial"/>
          <w:sz w:val="20"/>
          <w:szCs w:val="20"/>
          <w:lang w:val="en-US"/>
        </w:rPr>
        <w:t xml:space="preserve">tel.: 22 106 80 34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D388B41" w14:textId="6405C777" w:rsidR="00085E9D" w:rsidRPr="00841A7B" w:rsidRDefault="00085E9D" w:rsidP="00D877C6">
      <w:pPr>
        <w:pStyle w:val="Styla"/>
      </w:pPr>
      <w:r w:rsidRPr="00841A7B">
        <w:t>optymalizacji warunków handlowych</w:t>
      </w:r>
      <w:r w:rsidR="00841A7B" w:rsidRPr="00841A7B">
        <w:t>.</w:t>
      </w:r>
    </w:p>
    <w:p w14:paraId="001F022C" w14:textId="77777777" w:rsidR="00841A7B" w:rsidRPr="00846DE7" w:rsidRDefault="00841A7B" w:rsidP="00841A7B">
      <w:pPr>
        <w:pStyle w:val="Styl111"/>
        <w:ind w:left="709" w:firstLine="0"/>
      </w:pPr>
      <w:r w:rsidRPr="00846DE7">
        <w:t>W przypadku, o którym mowa w pkt. 2.2 negocjacje treści oferty prowadzone są w celu optymalizacji warunków handlowych w zakresie ceny. Po zakończeniu negocjacji Zamawiający zaprasza Wykonawców do złożenia aktualizacji oferty.</w:t>
      </w:r>
    </w:p>
    <w:p w14:paraId="40A2F86C" w14:textId="77777777" w:rsidR="00841A7B" w:rsidRPr="00846DE7" w:rsidRDefault="00841A7B" w:rsidP="00841A7B">
      <w:pPr>
        <w:pStyle w:val="Styl111"/>
        <w:ind w:left="709" w:firstLine="0"/>
      </w:pPr>
      <w:r w:rsidRPr="00846DE7">
        <w:rPr>
          <w:bCs/>
        </w:rPr>
        <w:t>Negocjacje mogą być przeprowadzone z Wykonawcami, którzy nie podlegają wykluczeniu lub których oferty nie zostały odrzucone</w:t>
      </w:r>
      <w:r w:rsidRPr="00846DE7">
        <w:t>.</w:t>
      </w:r>
    </w:p>
    <w:p w14:paraId="4721280B" w14:textId="77777777" w:rsidR="00841A7B" w:rsidRPr="00846DE7" w:rsidRDefault="00841A7B" w:rsidP="00841A7B">
      <w:pPr>
        <w:pStyle w:val="Styl111"/>
        <w:ind w:left="709" w:firstLine="0"/>
      </w:pPr>
      <w:r w:rsidRPr="00846DE7">
        <w:rPr>
          <w:bCs/>
        </w:rPr>
        <w:t>Negocjacje mogą być przeprowadzone ze wszystkimi Wykonawcami, którzy złożyli oferty w postępowaniu z zastrzeżeniem pkt</w:t>
      </w:r>
      <w:r>
        <w:rPr>
          <w:bCs/>
        </w:rPr>
        <w:t>.</w:t>
      </w:r>
      <w:r w:rsidRPr="00846DE7">
        <w:rPr>
          <w:bCs/>
        </w:rPr>
        <w:t xml:space="preserve"> 2.2.2 lub z Wykonawcą, który złożył najkorzystniejszą ofertę (lub jedyną ofertę)</w:t>
      </w:r>
      <w:r w:rsidRPr="00846DE7">
        <w:t>.</w:t>
      </w:r>
    </w:p>
    <w:p w14:paraId="5E0A09EE" w14:textId="77777777" w:rsidR="00841A7B" w:rsidRPr="00846DE7" w:rsidRDefault="00841A7B" w:rsidP="00841A7B">
      <w:pPr>
        <w:pStyle w:val="Styl111"/>
        <w:ind w:left="709" w:firstLine="0"/>
      </w:pPr>
      <w:r w:rsidRPr="00846DE7">
        <w:t>Zamawiający przekazuje</w:t>
      </w:r>
      <w:r w:rsidRPr="00846DE7" w:rsidDel="000D17E8">
        <w:t xml:space="preserve"> </w:t>
      </w:r>
      <w:r w:rsidRPr="00846DE7">
        <w:t>Wykonawcom zaproszenie do negocjacji informując ich o terminie, miejscu i formie prowadzonych negocjacji.</w:t>
      </w:r>
    </w:p>
    <w:p w14:paraId="422BEACB" w14:textId="77777777" w:rsidR="00841A7B" w:rsidRPr="00846DE7" w:rsidRDefault="00841A7B" w:rsidP="00841A7B">
      <w:pPr>
        <w:pStyle w:val="Styl111"/>
        <w:ind w:left="709" w:firstLine="0"/>
      </w:pPr>
      <w:r w:rsidRPr="00846DE7">
        <w:t>Negocjacje mogą zostać przeprowadzone w jednej lub kilku rundach negocjacyjnych.</w:t>
      </w:r>
    </w:p>
    <w:p w14:paraId="29DB46D6" w14:textId="77777777" w:rsidR="00841A7B" w:rsidRPr="00846DE7" w:rsidRDefault="00841A7B" w:rsidP="00841A7B">
      <w:pPr>
        <w:pStyle w:val="Styl111"/>
        <w:ind w:left="709" w:firstLine="0"/>
      </w:pPr>
      <w:r w:rsidRPr="00846DE7">
        <w:t>Oferta złożona w trakcie negocjacji w zakresie wskazanym w pkt. 2.2. nie może być mniej korzystna dla Zamawiającego niż oferta złożona w postępowaniu.</w:t>
      </w:r>
    </w:p>
    <w:p w14:paraId="5C395875" w14:textId="77777777" w:rsidR="00841A7B" w:rsidRPr="00846DE7" w:rsidRDefault="00841A7B" w:rsidP="00841A7B">
      <w:pPr>
        <w:pStyle w:val="Styl111"/>
        <w:ind w:left="709" w:firstLine="0"/>
      </w:pPr>
      <w:r w:rsidRPr="00846DE7">
        <w:t>Zamawiający nie udziela podczas negocjacji informacji w sposób, który mógłby zapewnić niektórym Wykonawcom przewagę nad innymi Wykonawcami.</w:t>
      </w:r>
    </w:p>
    <w:p w14:paraId="1F035CBE" w14:textId="77777777" w:rsidR="00841A7B" w:rsidRPr="00846DE7" w:rsidRDefault="00841A7B" w:rsidP="00841A7B">
      <w:pPr>
        <w:pStyle w:val="Styl111"/>
        <w:ind w:left="709" w:firstLine="0"/>
      </w:pPr>
      <w:r w:rsidRPr="00846DE7">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lastRenderedPageBreak/>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lastRenderedPageBreak/>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148CEC81" w:rsidR="00F57983" w:rsidRPr="00841A7B" w:rsidRDefault="00517967" w:rsidP="00841A7B">
      <w:pPr>
        <w:pStyle w:val="Styl11"/>
      </w:pPr>
      <w:r>
        <w:t xml:space="preserve">W trakcie prowadzonego postępowania Zamawiający nie dopuszcza komunikacji telefonicznej z Wykonawcami. </w:t>
      </w:r>
    </w:p>
    <w:p w14:paraId="3FB2E456" w14:textId="485D0F70" w:rsidR="00085E9D" w:rsidRPr="002940D9" w:rsidRDefault="00085E9D" w:rsidP="009C6996">
      <w:pPr>
        <w:pStyle w:val="Styl11"/>
      </w:pPr>
      <w:r w:rsidRPr="002940D9">
        <w:t>Zamawiający dopuszcza również komunikację poprzez e-mail. Korespondencję (z wyłączeniem oferty, któr</w:t>
      </w:r>
      <w:r w:rsidR="005E44DE" w:rsidRPr="002940D9">
        <w:t>ą</w:t>
      </w:r>
      <w:r w:rsidRPr="002940D9">
        <w:t xml:space="preserve"> należy przesłać na adres wskazany</w:t>
      </w:r>
      <w:r w:rsidR="002940D9" w:rsidRPr="002940D9">
        <w:t xml:space="preserve"> w pkt. 22.1</w:t>
      </w:r>
      <w:r w:rsidR="008E44CD" w:rsidRPr="002940D9">
        <w:t>.</w:t>
      </w:r>
      <w:r w:rsidRPr="002940D9">
        <w:t xml:space="preserve"> SWZ) należy kierować na adres osoby uprawnionej do kontaktów z Wykonawcami wskazany w pkt 1 </w:t>
      </w:r>
      <w:r w:rsidR="00F6251F" w:rsidRPr="002940D9">
        <w:t>SWZ</w:t>
      </w:r>
      <w:r w:rsidRPr="002940D9">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77F3B28C" w:rsidR="007D7C5D" w:rsidRPr="0036488B" w:rsidRDefault="00F40506" w:rsidP="009C6996">
      <w:pPr>
        <w:pStyle w:val="Styl11"/>
      </w:pPr>
      <w:r w:rsidRPr="0036488B">
        <w:t xml:space="preserve">Przedmiotem zamówienia jest </w:t>
      </w:r>
      <w:r w:rsidR="002C38FF">
        <w:t>d</w:t>
      </w:r>
      <w:r w:rsidR="00841A7B" w:rsidRPr="00841A7B">
        <w:t>ostawa urządzeń do detekcji gazu ziemnego</w:t>
      </w:r>
      <w:r w:rsidR="00841A7B">
        <w:t>.</w:t>
      </w:r>
      <w:r w:rsidR="007D7C5D" w:rsidRPr="0036488B">
        <w:rPr>
          <w:rFonts w:ascii="Times New Roman" w:hAnsi="Times New Roman"/>
          <w:color w:val="000000"/>
          <w:sz w:val="24"/>
          <w:szCs w:val="22"/>
        </w:rPr>
        <w:t xml:space="preserve"> </w:t>
      </w:r>
    </w:p>
    <w:p w14:paraId="66EB3E50" w14:textId="5FD2CD6F" w:rsidR="00F40506" w:rsidRDefault="00F40506" w:rsidP="009C6996">
      <w:pPr>
        <w:pStyle w:val="Styl11"/>
      </w:pPr>
      <w:r w:rsidRPr="0036488B">
        <w:t>Przedmiot zamówienia p</w:t>
      </w:r>
      <w:r w:rsidR="00841A7B">
        <w:t>odzielony został na 3</w:t>
      </w:r>
      <w:r w:rsidRPr="0036488B">
        <w:t xml:space="preserve"> części:</w:t>
      </w:r>
    </w:p>
    <w:p w14:paraId="352014C9" w14:textId="77777777" w:rsidR="009B57DC" w:rsidRPr="0036488B" w:rsidRDefault="009B57DC" w:rsidP="009B57DC">
      <w:pPr>
        <w:pStyle w:val="Styl11"/>
        <w:numPr>
          <w:ilvl w:val="0"/>
          <w:numId w:val="0"/>
        </w:numPr>
        <w:ind w:left="709"/>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6940"/>
      </w:tblGrid>
      <w:tr w:rsidR="00F40506" w:rsidRPr="001919DB" w14:paraId="5DD8355B" w14:textId="77777777" w:rsidTr="009B57DC">
        <w:trPr>
          <w:trHeight w:hRule="exact" w:val="552"/>
        </w:trPr>
        <w:tc>
          <w:tcPr>
            <w:tcW w:w="1276" w:type="dxa"/>
            <w:shd w:val="clear" w:color="auto" w:fill="auto"/>
            <w:vAlign w:val="center"/>
          </w:tcPr>
          <w:p w14:paraId="69C27DB8" w14:textId="77777777" w:rsidR="00F40506" w:rsidRPr="00841A7B" w:rsidRDefault="00F40506" w:rsidP="002A0400">
            <w:pPr>
              <w:spacing w:line="276" w:lineRule="auto"/>
              <w:jc w:val="center"/>
              <w:rPr>
                <w:rFonts w:cs="Arial"/>
                <w:sz w:val="20"/>
                <w:szCs w:val="20"/>
              </w:rPr>
            </w:pPr>
            <w:r w:rsidRPr="00841A7B">
              <w:rPr>
                <w:rFonts w:cs="Arial"/>
                <w:sz w:val="20"/>
                <w:szCs w:val="20"/>
              </w:rPr>
              <w:t>Nr części zamówienia</w:t>
            </w:r>
          </w:p>
        </w:tc>
        <w:tc>
          <w:tcPr>
            <w:tcW w:w="6940" w:type="dxa"/>
            <w:shd w:val="clear" w:color="auto" w:fill="auto"/>
            <w:vAlign w:val="center"/>
          </w:tcPr>
          <w:p w14:paraId="655DE2F1" w14:textId="77777777" w:rsidR="00F40506" w:rsidRPr="00841A7B" w:rsidRDefault="00F40506">
            <w:pPr>
              <w:spacing w:line="276" w:lineRule="auto"/>
              <w:ind w:right="-113"/>
              <w:jc w:val="center"/>
              <w:rPr>
                <w:rFonts w:cs="Arial"/>
                <w:sz w:val="20"/>
                <w:szCs w:val="20"/>
              </w:rPr>
            </w:pPr>
            <w:r w:rsidRPr="00841A7B">
              <w:rPr>
                <w:rFonts w:cs="Arial"/>
                <w:sz w:val="20"/>
                <w:szCs w:val="20"/>
              </w:rPr>
              <w:t>nazwa</w:t>
            </w:r>
          </w:p>
        </w:tc>
      </w:tr>
      <w:tr w:rsidR="00F40506" w:rsidRPr="001919DB" w14:paraId="2D7E13E2" w14:textId="77777777" w:rsidTr="009B57DC">
        <w:trPr>
          <w:trHeight w:hRule="exact" w:val="397"/>
        </w:trPr>
        <w:tc>
          <w:tcPr>
            <w:tcW w:w="1276" w:type="dxa"/>
            <w:shd w:val="clear" w:color="auto" w:fill="auto"/>
            <w:vAlign w:val="center"/>
          </w:tcPr>
          <w:p w14:paraId="4A83BCEC" w14:textId="711C54F5" w:rsidR="00F40506" w:rsidRPr="00841A7B" w:rsidRDefault="00841A7B" w:rsidP="002A0400">
            <w:pPr>
              <w:spacing w:line="276" w:lineRule="auto"/>
              <w:jc w:val="center"/>
              <w:rPr>
                <w:rFonts w:cs="Arial"/>
                <w:sz w:val="20"/>
                <w:szCs w:val="20"/>
              </w:rPr>
            </w:pPr>
            <w:r w:rsidRPr="00841A7B">
              <w:rPr>
                <w:rFonts w:cs="Arial"/>
                <w:sz w:val="20"/>
                <w:szCs w:val="20"/>
              </w:rPr>
              <w:t>1</w:t>
            </w:r>
          </w:p>
        </w:tc>
        <w:tc>
          <w:tcPr>
            <w:tcW w:w="6940" w:type="dxa"/>
            <w:shd w:val="clear" w:color="auto" w:fill="auto"/>
            <w:vAlign w:val="center"/>
          </w:tcPr>
          <w:p w14:paraId="3AF393E9" w14:textId="4B8E68DB" w:rsidR="00F40506" w:rsidRPr="00841A7B" w:rsidRDefault="00841A7B">
            <w:pPr>
              <w:spacing w:line="276" w:lineRule="auto"/>
              <w:jc w:val="left"/>
              <w:rPr>
                <w:rFonts w:cs="Arial"/>
                <w:sz w:val="20"/>
                <w:szCs w:val="20"/>
              </w:rPr>
            </w:pPr>
            <w:r w:rsidRPr="00841A7B">
              <w:rPr>
                <w:rFonts w:cs="Arial"/>
                <w:sz w:val="20"/>
                <w:szCs w:val="20"/>
              </w:rPr>
              <w:t>Detektor gazów SCHUTZ GPD 3010 lub równoważny</w:t>
            </w:r>
          </w:p>
        </w:tc>
      </w:tr>
      <w:tr w:rsidR="00F40506" w:rsidRPr="001919DB" w14:paraId="63EA4526" w14:textId="77777777" w:rsidTr="009B57DC">
        <w:trPr>
          <w:trHeight w:hRule="exact" w:val="397"/>
        </w:trPr>
        <w:tc>
          <w:tcPr>
            <w:tcW w:w="1276" w:type="dxa"/>
            <w:shd w:val="clear" w:color="auto" w:fill="auto"/>
            <w:vAlign w:val="center"/>
          </w:tcPr>
          <w:p w14:paraId="58CD8E75" w14:textId="6E15BA9C" w:rsidR="00F40506" w:rsidRPr="00841A7B" w:rsidRDefault="00841A7B" w:rsidP="002A0400">
            <w:pPr>
              <w:spacing w:line="276" w:lineRule="auto"/>
              <w:jc w:val="center"/>
              <w:rPr>
                <w:rFonts w:cs="Arial"/>
                <w:sz w:val="20"/>
                <w:szCs w:val="20"/>
              </w:rPr>
            </w:pPr>
            <w:r w:rsidRPr="00841A7B">
              <w:rPr>
                <w:rFonts w:cs="Arial"/>
                <w:sz w:val="20"/>
                <w:szCs w:val="20"/>
              </w:rPr>
              <w:t>2</w:t>
            </w:r>
          </w:p>
        </w:tc>
        <w:tc>
          <w:tcPr>
            <w:tcW w:w="6940" w:type="dxa"/>
            <w:shd w:val="clear" w:color="auto" w:fill="auto"/>
            <w:vAlign w:val="center"/>
          </w:tcPr>
          <w:p w14:paraId="60DEF1AC" w14:textId="7D4819CE" w:rsidR="00F40506" w:rsidRPr="00841A7B" w:rsidRDefault="00841A7B">
            <w:pPr>
              <w:spacing w:line="276" w:lineRule="auto"/>
              <w:jc w:val="left"/>
              <w:rPr>
                <w:rFonts w:cs="Arial"/>
                <w:sz w:val="20"/>
                <w:szCs w:val="20"/>
              </w:rPr>
            </w:pPr>
            <w:r w:rsidRPr="00841A7B">
              <w:rPr>
                <w:rFonts w:cs="Arial"/>
                <w:sz w:val="20"/>
                <w:szCs w:val="20"/>
              </w:rPr>
              <w:t>Urządzenie do detekcji i pomiaru stężenia metanu</w:t>
            </w:r>
          </w:p>
        </w:tc>
      </w:tr>
      <w:tr w:rsidR="00F40506" w:rsidRPr="001919DB" w14:paraId="155D96B4" w14:textId="77777777" w:rsidTr="009B57DC">
        <w:trPr>
          <w:trHeight w:hRule="exact" w:val="521"/>
        </w:trPr>
        <w:tc>
          <w:tcPr>
            <w:tcW w:w="1276" w:type="dxa"/>
            <w:shd w:val="clear" w:color="auto" w:fill="auto"/>
            <w:vAlign w:val="center"/>
          </w:tcPr>
          <w:p w14:paraId="2D6BB1B3" w14:textId="507A7314" w:rsidR="00F40506" w:rsidRPr="00841A7B" w:rsidRDefault="00841A7B" w:rsidP="002A0400">
            <w:pPr>
              <w:spacing w:line="276" w:lineRule="auto"/>
              <w:jc w:val="center"/>
              <w:rPr>
                <w:rFonts w:cs="Arial"/>
                <w:sz w:val="20"/>
                <w:szCs w:val="20"/>
              </w:rPr>
            </w:pPr>
            <w:r w:rsidRPr="00841A7B">
              <w:rPr>
                <w:rFonts w:cs="Arial"/>
                <w:sz w:val="20"/>
                <w:szCs w:val="20"/>
              </w:rPr>
              <w:t>3</w:t>
            </w:r>
          </w:p>
        </w:tc>
        <w:tc>
          <w:tcPr>
            <w:tcW w:w="6940" w:type="dxa"/>
            <w:shd w:val="clear" w:color="auto" w:fill="auto"/>
            <w:vAlign w:val="center"/>
          </w:tcPr>
          <w:p w14:paraId="178CF347" w14:textId="69E31AFA" w:rsidR="00F40506" w:rsidRPr="00841A7B" w:rsidRDefault="00841A7B">
            <w:pPr>
              <w:spacing w:line="276" w:lineRule="auto"/>
              <w:jc w:val="left"/>
              <w:rPr>
                <w:rFonts w:cs="Arial"/>
                <w:sz w:val="20"/>
                <w:szCs w:val="20"/>
              </w:rPr>
            </w:pPr>
            <w:r w:rsidRPr="00841A7B">
              <w:rPr>
                <w:rFonts w:cs="Arial"/>
                <w:sz w:val="20"/>
                <w:szCs w:val="20"/>
              </w:rPr>
              <w:t>Laserowy zdalny detektor metanu GAS TRAC LZ-30 lub równoważny</w:t>
            </w:r>
          </w:p>
        </w:tc>
      </w:tr>
    </w:tbl>
    <w:p w14:paraId="426B3BCD" w14:textId="77777777" w:rsidR="00F40506" w:rsidRPr="00F40506" w:rsidRDefault="00F40506" w:rsidP="002A0400">
      <w:pPr>
        <w:spacing w:line="276" w:lineRule="auto"/>
        <w:ind w:left="720"/>
        <w:rPr>
          <w:rFonts w:cs="Arial"/>
          <w:b/>
          <w:color w:val="548DD4"/>
          <w:sz w:val="20"/>
          <w:szCs w:val="20"/>
        </w:rPr>
      </w:pPr>
    </w:p>
    <w:p w14:paraId="2D874702" w14:textId="174C03DB" w:rsidR="00CD6ADD" w:rsidRPr="009C6996" w:rsidRDefault="00CD6ADD" w:rsidP="009C6996">
      <w:pPr>
        <w:pStyle w:val="Styl11"/>
      </w:pPr>
      <w:r w:rsidRPr="009C6996">
        <w:t xml:space="preserve">Rodzaj zamówienia: </w:t>
      </w:r>
      <w:r w:rsidR="00841A7B" w:rsidRPr="00841A7B">
        <w:t xml:space="preserve">dostawa. </w:t>
      </w:r>
    </w:p>
    <w:p w14:paraId="19CD0A70" w14:textId="2DEDEB97" w:rsidR="00125875" w:rsidRDefault="001919DB" w:rsidP="009B57DC">
      <w:pPr>
        <w:pStyle w:val="Styl11"/>
      </w:pPr>
      <w:r w:rsidRPr="009C6996">
        <w:t>O</w:t>
      </w:r>
      <w:r w:rsidR="00F40506" w:rsidRPr="009C6996">
        <w:t xml:space="preserve">pis przedmiotu zamówienia stanowi </w:t>
      </w:r>
      <w:r w:rsidR="00D02D33" w:rsidRPr="009B57DC">
        <w:rPr>
          <w:b/>
        </w:rPr>
        <w:t>Z</w:t>
      </w:r>
      <w:r w:rsidR="00EF5C9F" w:rsidRPr="009B57DC">
        <w:rPr>
          <w:b/>
          <w:iCs/>
        </w:rPr>
        <w:t>ałącznik</w:t>
      </w:r>
      <w:r w:rsidR="00F40506" w:rsidRPr="009B57DC">
        <w:rPr>
          <w:b/>
          <w:iCs/>
        </w:rPr>
        <w:t xml:space="preserve"> </w:t>
      </w:r>
      <w:r w:rsidR="009B57DC" w:rsidRPr="009B57DC">
        <w:rPr>
          <w:b/>
          <w:iCs/>
        </w:rPr>
        <w:t>nr 2.1 – 2.3</w:t>
      </w:r>
      <w:r w:rsidR="00F40506" w:rsidRPr="009B57DC">
        <w:rPr>
          <w:b/>
          <w:iCs/>
        </w:rPr>
        <w:t xml:space="preserve"> </w:t>
      </w:r>
      <w:r w:rsidR="004E76F7" w:rsidRPr="009B57DC">
        <w:rPr>
          <w:b/>
          <w:iCs/>
        </w:rPr>
        <w:t xml:space="preserve">do </w:t>
      </w:r>
      <w:r w:rsidR="006C29FD" w:rsidRPr="009B57DC">
        <w:rPr>
          <w:b/>
          <w:iCs/>
        </w:rPr>
        <w:t>SWZ</w:t>
      </w:r>
      <w:r w:rsidR="00F40506" w:rsidRPr="009C6996">
        <w:rPr>
          <w:b/>
          <w:iCs/>
        </w:rPr>
        <w:t>,</w:t>
      </w:r>
      <w:r w:rsidR="00F40506" w:rsidRPr="009C6996">
        <w:rPr>
          <w:b/>
        </w:rPr>
        <w:t xml:space="preserve"> </w:t>
      </w:r>
      <w:r w:rsidR="00F40506" w:rsidRPr="00841A7B">
        <w:t>odpowiednio dla każdej części zamówienia.</w:t>
      </w:r>
    </w:p>
    <w:p w14:paraId="1B73CD7C" w14:textId="60F4489B" w:rsidR="002C38FF" w:rsidRDefault="002C38FF" w:rsidP="002C38FF">
      <w:pPr>
        <w:pStyle w:val="Styl11"/>
      </w:pPr>
      <w:r w:rsidRPr="002C38FF">
        <w:t>Zamawiający informuje, że dopuszcza złożenie oferty o parame</w:t>
      </w:r>
      <w:r>
        <w:t xml:space="preserve">trach równoważnych dla </w:t>
      </w:r>
      <w:r w:rsidRPr="002C38FF">
        <w:rPr>
          <w:u w:val="single"/>
        </w:rPr>
        <w:t xml:space="preserve">Części nr 1 i </w:t>
      </w:r>
      <w:r>
        <w:rPr>
          <w:u w:val="single"/>
        </w:rPr>
        <w:t xml:space="preserve">Części </w:t>
      </w:r>
      <w:r w:rsidRPr="002C38FF">
        <w:rPr>
          <w:u w:val="single"/>
        </w:rPr>
        <w:t>nr 3</w:t>
      </w:r>
      <w:r w:rsidRPr="002C38FF">
        <w:t>, o parametrach nie gorszych niż podane</w:t>
      </w:r>
      <w:r>
        <w:t xml:space="preserve"> w OPZ</w:t>
      </w:r>
      <w:r w:rsidRPr="002C38FF">
        <w:t xml:space="preserve">. Ciężar udowodnienia, że zaproponowane asortyment jest nie gorszy od wyspecyfikowanego w OPZ spoczywa na Wykonawcy. Zaproponowane rozwiązania zostaną ocenione na etapie badania założonych ofert. Wykonawca, który powołuje się na rozwiązania równoważne, jest zobowiązany załączyć do oferty dokumenty potwierdzające, że zaoferowany asortyment posiada parametry nie gorsze niż te podane w OPZ. </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0798AE80"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9B57DC">
        <w:rPr>
          <w:rFonts w:cs="Arial"/>
          <w:b/>
          <w:sz w:val="20"/>
          <w:szCs w:val="20"/>
          <w:lang w:eastAsia="en-US"/>
        </w:rPr>
        <w:t>Z</w:t>
      </w:r>
      <w:r w:rsidRPr="009B57DC">
        <w:rPr>
          <w:rFonts w:cs="Arial"/>
          <w:b/>
          <w:sz w:val="20"/>
          <w:szCs w:val="20"/>
          <w:lang w:eastAsia="en-US"/>
        </w:rPr>
        <w:t xml:space="preserve">ałącznik </w:t>
      </w:r>
      <w:r w:rsidR="009B57DC" w:rsidRPr="009B57DC">
        <w:rPr>
          <w:rFonts w:cs="Arial"/>
          <w:b/>
          <w:sz w:val="20"/>
          <w:szCs w:val="20"/>
          <w:lang w:eastAsia="en-US"/>
        </w:rPr>
        <w:t>3</w:t>
      </w:r>
      <w:r w:rsidRPr="009B57DC">
        <w:rPr>
          <w:rFonts w:cs="Arial"/>
          <w:b/>
          <w:sz w:val="20"/>
          <w:szCs w:val="20"/>
          <w:lang w:eastAsia="en-US"/>
        </w:rPr>
        <w:t xml:space="preserve"> do </w:t>
      </w:r>
      <w:r w:rsidR="006C29FD" w:rsidRPr="009B57DC">
        <w:rPr>
          <w:rFonts w:cs="Arial"/>
          <w:b/>
          <w:sz w:val="20"/>
          <w:szCs w:val="20"/>
          <w:lang w:eastAsia="en-US"/>
        </w:rPr>
        <w:t>SWZ</w:t>
      </w:r>
      <w:r w:rsidRPr="009B57DC">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4C77ED65"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841A7B" w:rsidRPr="00841A7B">
        <w:rPr>
          <w:rFonts w:cs="Arial"/>
          <w:sz w:val="20"/>
          <w:szCs w:val="20"/>
        </w:rPr>
        <w:t>o którym mowa w § 3</w:t>
      </w:r>
      <w:r w:rsidRPr="00841A7B">
        <w:rPr>
          <w:rFonts w:cs="Arial"/>
          <w:sz w:val="20"/>
          <w:szCs w:val="20"/>
        </w:rPr>
        <w:t xml:space="preserve"> </w:t>
      </w:r>
      <w:r w:rsidR="00CD6ADD" w:rsidRPr="00841A7B">
        <w:rPr>
          <w:rFonts w:cs="Arial"/>
          <w:sz w:val="20"/>
          <w:szCs w:val="20"/>
        </w:rPr>
        <w:t xml:space="preserve">wzoru </w:t>
      </w:r>
      <w:r w:rsidRPr="00841A7B">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615C78F5" w:rsidR="00F40506" w:rsidRPr="00841A7B" w:rsidRDefault="00F40506" w:rsidP="009C6996">
      <w:pPr>
        <w:pStyle w:val="Styl11"/>
      </w:pPr>
      <w:r w:rsidRPr="007B5698">
        <w:t xml:space="preserve">Zamawiający </w:t>
      </w:r>
      <w:r w:rsidR="00841A7B" w:rsidRPr="00841A7B">
        <w:t xml:space="preserve">dopuszcza </w:t>
      </w:r>
      <w:r w:rsidR="00841A7B">
        <w:t>składanie</w:t>
      </w:r>
      <w:r w:rsidRPr="00841A7B">
        <w:t xml:space="preserve"> ofert częściowych.</w:t>
      </w:r>
    </w:p>
    <w:p w14:paraId="560FA388" w14:textId="77777777" w:rsidR="00F40506" w:rsidRPr="00841A7B" w:rsidRDefault="00F40506" w:rsidP="009C6996">
      <w:pPr>
        <w:pStyle w:val="Styl11"/>
      </w:pPr>
      <w:r w:rsidRPr="00841A7B">
        <w:t>Zamawiający dopuszcza możliwość złożenia oferty, na jedną lub więcej części zamówienia.</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13BBD267"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00841A7B">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D4425EA" w:rsidR="00162E24" w:rsidRPr="00841A7B" w:rsidRDefault="00F40506" w:rsidP="009C6996">
      <w:pPr>
        <w:pStyle w:val="Styl11"/>
      </w:pPr>
      <w:r w:rsidRPr="00162E24">
        <w:t xml:space="preserve">Zamawiający </w:t>
      </w:r>
      <w:r w:rsidRPr="00841A7B">
        <w:t>nie dopuszcza składania ofert wariantowych.</w:t>
      </w:r>
      <w:bookmarkStart w:id="1" w:name="_Toc165626656"/>
      <w:bookmarkStart w:id="2" w:name="_Toc479595442"/>
      <w:bookmarkStart w:id="3" w:name="_Toc139608600"/>
    </w:p>
    <w:p w14:paraId="1645CB9F" w14:textId="2B3078E2" w:rsidR="007D7C5D" w:rsidRPr="00841A7B" w:rsidRDefault="007D7C5D" w:rsidP="009C6996">
      <w:pPr>
        <w:pStyle w:val="Styl11"/>
      </w:pPr>
      <w:r w:rsidRPr="00841A7B">
        <w:t>Zamawiający informuje, że nie przewiduje udzielenia zamówień uzupełniających</w:t>
      </w:r>
      <w:r w:rsidR="00162E24" w:rsidRPr="00841A7B">
        <w:t>.</w:t>
      </w:r>
    </w:p>
    <w:p w14:paraId="7D9A4DC4" w14:textId="4356B392" w:rsidR="007E4672" w:rsidRPr="00162E24" w:rsidRDefault="007E4672" w:rsidP="009C6996">
      <w:pPr>
        <w:pStyle w:val="Styl11"/>
      </w:pPr>
      <w:r w:rsidRPr="00841A7B">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lastRenderedPageBreak/>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4BBB80C4"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xml:space="preserve">. poz. </w:t>
      </w:r>
      <w:r w:rsidR="00992D4C">
        <w:lastRenderedPageBreak/>
        <w:t>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6880B22C" w14:textId="0C6FDB7E" w:rsidR="00EC52A3" w:rsidRPr="00366F2B" w:rsidRDefault="0071587A" w:rsidP="002A65C8">
      <w:pPr>
        <w:pStyle w:val="Styl111"/>
        <w:ind w:left="1276" w:hanging="850"/>
      </w:pPr>
      <w:r w:rsidRPr="00366F2B">
        <w:t>zalegającego</w:t>
      </w:r>
      <w:r w:rsidR="00EC52A3" w:rsidRPr="00366F2B">
        <w:t xml:space="preserve"> z opłaca</w:t>
      </w:r>
      <w:r w:rsidRPr="00366F2B">
        <w:t>niem podatków chyba, że uzyskał</w:t>
      </w:r>
      <w:r w:rsidR="00EC52A3" w:rsidRPr="00366F2B">
        <w:t xml:space="preserve"> przewidziane prawem zwolnienie, odroczenie lub rozłożenie na raty zaległych płatności lub wstrzymanie w</w:t>
      </w:r>
      <w:r w:rsidR="006B5830" w:rsidRPr="00366F2B">
        <w:t> </w:t>
      </w:r>
      <w:r w:rsidR="00EC52A3" w:rsidRPr="00366F2B">
        <w:t>całości wykonania decyzji właściwego organu</w:t>
      </w:r>
      <w:r w:rsidR="00597C1B" w:rsidRPr="00366F2B">
        <w:t>. Na potwierdzenie powyższego należy złożyć stosowny dokume</w:t>
      </w:r>
      <w:r w:rsidRPr="00366F2B">
        <w:t>nt wskazany przez Zamawiającego</w:t>
      </w:r>
      <w:r w:rsidR="00597C1B" w:rsidRPr="00366F2B">
        <w:t xml:space="preserve"> </w:t>
      </w:r>
      <w:r w:rsidRPr="00366F2B">
        <w:t>w punkcie 11.1. SWZ</w:t>
      </w:r>
      <w:r w:rsidR="000340B4" w:rsidRPr="00366F2B">
        <w:t>,</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 xml:space="preserve">Wykonawca nie złożył w przewidzianym terminie oświadczeń, dokumentów potwierdzających brak podstaw wykluczenia lub spełniania warunków udziału </w:t>
      </w:r>
      <w:r w:rsidRPr="00DC74F8">
        <w:lastRenderedPageBreak/>
        <w:t>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7B5808" w:rsidRDefault="00F40506" w:rsidP="00DD06A2">
      <w:pPr>
        <w:pStyle w:val="Styl11"/>
      </w:pPr>
      <w:bookmarkStart w:id="6" w:name="_Toc479595445"/>
      <w:bookmarkEnd w:id="3"/>
      <w:r w:rsidRPr="007B5808">
        <w:t xml:space="preserve">Zamawiający wymaga złożenia następujących </w:t>
      </w:r>
      <w:r w:rsidR="00A61DFC" w:rsidRPr="007B5808">
        <w:t>oświadczeń/</w:t>
      </w:r>
      <w:r w:rsidR="00DD06A2" w:rsidRPr="007B5808">
        <w:t>dokumentów (</w:t>
      </w:r>
      <w:r w:rsidR="00067A0C" w:rsidRPr="007B5808">
        <w:t>z</w:t>
      </w:r>
      <w:r w:rsidR="003D2127" w:rsidRPr="007B5808">
        <w:t>awartość oferty</w:t>
      </w:r>
      <w:r w:rsidR="00DD06A2" w:rsidRPr="007B5808">
        <w:t>)</w:t>
      </w:r>
      <w:r w:rsidR="003D2127" w:rsidRPr="007B5808">
        <w:t>:</w:t>
      </w:r>
    </w:p>
    <w:p w14:paraId="2D845ED7" w14:textId="6E81961E" w:rsidR="00AB4A1C" w:rsidRPr="007B5808" w:rsidRDefault="003D2127"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w</w:t>
      </w:r>
      <w:r w:rsidR="00AB4A1C" w:rsidRPr="007B5808">
        <w:rPr>
          <w:rFonts w:cs="Arial"/>
          <w:sz w:val="20"/>
          <w:szCs w:val="20"/>
        </w:rPr>
        <w:t>ypełniony Formularz ofertowy  – Załącznik nr 1 do SWZ</w:t>
      </w:r>
      <w:r w:rsidR="00A61DFC" w:rsidRPr="007B5808">
        <w:rPr>
          <w:rFonts w:cs="Arial"/>
          <w:sz w:val="20"/>
          <w:szCs w:val="20"/>
        </w:rPr>
        <w:t>;</w:t>
      </w:r>
    </w:p>
    <w:p w14:paraId="5B984EDA" w14:textId="77777777" w:rsidR="003D2127" w:rsidRPr="007B5808" w:rsidRDefault="003D2127"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oświadczenie o spełnianiu warunków udziału w postępowaniu;</w:t>
      </w:r>
    </w:p>
    <w:p w14:paraId="7D15FA93" w14:textId="77777777" w:rsidR="003D2127" w:rsidRPr="007B5808" w:rsidRDefault="003D2127"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oświadczenie o niepodleganiu wykluczeniu z postępowania;</w:t>
      </w:r>
    </w:p>
    <w:p w14:paraId="4F3AE37F" w14:textId="2F8DDE24" w:rsidR="003D2127" w:rsidRPr="007B5808" w:rsidRDefault="003D2127"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oświadczenie o niezgłaszaniu roszczeń w przypadku unieważnienia postępowania</w:t>
      </w:r>
      <w:r w:rsidR="00A61DFC" w:rsidRPr="007B5808">
        <w:rPr>
          <w:rFonts w:cs="Arial"/>
          <w:sz w:val="20"/>
          <w:szCs w:val="20"/>
        </w:rPr>
        <w:t>;</w:t>
      </w:r>
    </w:p>
    <w:p w14:paraId="467E5438" w14:textId="77777777" w:rsidR="00B32BB8" w:rsidRPr="007B5808" w:rsidRDefault="00B32BB8"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 xml:space="preserve">dot. </w:t>
      </w:r>
      <w:r w:rsidRPr="007B5808">
        <w:rPr>
          <w:rFonts w:cs="Arial"/>
          <w:sz w:val="20"/>
          <w:szCs w:val="20"/>
          <w:u w:val="single"/>
        </w:rPr>
        <w:t>Wykonawcy z siedzibą lub miejscem zamieszkania za granicą</w:t>
      </w:r>
      <w:r w:rsidRPr="007B5808">
        <w:rPr>
          <w:rFonts w:cs="Arial"/>
          <w:sz w:val="20"/>
          <w:szCs w:val="20"/>
        </w:rPr>
        <w:t xml:space="preserve">: </w:t>
      </w:r>
    </w:p>
    <w:p w14:paraId="7771B272" w14:textId="1A43D7FF" w:rsidR="00B32BB8" w:rsidRPr="007B5808" w:rsidRDefault="00B32BB8" w:rsidP="002A65C8">
      <w:pPr>
        <w:pStyle w:val="Akapitzlist"/>
        <w:spacing w:line="276" w:lineRule="auto"/>
        <w:ind w:left="851"/>
        <w:contextualSpacing w:val="0"/>
        <w:rPr>
          <w:rFonts w:cs="Arial"/>
          <w:sz w:val="20"/>
          <w:szCs w:val="20"/>
        </w:rPr>
      </w:pPr>
      <w:r w:rsidRPr="007B5808">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7B5808">
        <w:rPr>
          <w:rFonts w:cs="Arial"/>
          <w:sz w:val="20"/>
          <w:szCs w:val="20"/>
        </w:rPr>
        <w:t>;</w:t>
      </w:r>
    </w:p>
    <w:p w14:paraId="1CB55849" w14:textId="36F1210F" w:rsidR="003D2127" w:rsidRPr="007B5808" w:rsidRDefault="003D2127" w:rsidP="00C46DD3">
      <w:pPr>
        <w:pStyle w:val="Akapitzlist"/>
        <w:numPr>
          <w:ilvl w:val="0"/>
          <w:numId w:val="10"/>
        </w:numPr>
        <w:spacing w:line="276" w:lineRule="auto"/>
        <w:ind w:left="851" w:hanging="425"/>
        <w:contextualSpacing w:val="0"/>
        <w:rPr>
          <w:rFonts w:cs="Arial"/>
          <w:sz w:val="20"/>
          <w:szCs w:val="20"/>
        </w:rPr>
      </w:pPr>
      <w:r w:rsidRPr="007B5808">
        <w:rPr>
          <w:rFonts w:cs="Arial"/>
          <w:sz w:val="20"/>
          <w:szCs w:val="20"/>
        </w:rPr>
        <w:t>pełnomocnictwo – jeżeli ofertę podpisują inne osoby niż wskazane w dokumencie rejestrowym (oryginał lub kopię poświadczoną notarialnie lub kopię poświadczoną za zgodność z oryginałem przez Wykonawcę);</w:t>
      </w:r>
    </w:p>
    <w:p w14:paraId="5ECEFACC" w14:textId="20769A91" w:rsidR="008A0487" w:rsidRDefault="00C105F8" w:rsidP="006A358A">
      <w:pPr>
        <w:pStyle w:val="Akapitzlist"/>
        <w:numPr>
          <w:ilvl w:val="0"/>
          <w:numId w:val="10"/>
        </w:numPr>
        <w:spacing w:line="276" w:lineRule="auto"/>
        <w:ind w:left="851" w:hanging="425"/>
        <w:contextualSpacing w:val="0"/>
        <w:rPr>
          <w:rFonts w:cs="Arial"/>
          <w:sz w:val="20"/>
          <w:szCs w:val="20"/>
        </w:rPr>
      </w:pPr>
      <w:r w:rsidRPr="007B5808">
        <w:rPr>
          <w:rFonts w:cs="Arial"/>
          <w:b/>
          <w:sz w:val="20"/>
          <w:szCs w:val="20"/>
        </w:rPr>
        <w:t>zaświadczenia właściwego naczelnika urzędu skarbowego</w:t>
      </w:r>
      <w:r w:rsidRPr="007B5808">
        <w:rPr>
          <w:rFonts w:cs="Arial"/>
          <w:sz w:val="20"/>
          <w:szCs w:val="20"/>
        </w:rPr>
        <w:t xml:space="preserve"> potwierdzającego, że Wykonawca nie zalega z opłacaniem podatków, wystawionego nie wcześniej niż </w:t>
      </w:r>
      <w:r w:rsidRPr="007B5808">
        <w:rPr>
          <w:rFonts w:cs="Arial"/>
          <w:sz w:val="20"/>
          <w:szCs w:val="20"/>
          <w:u w:val="single"/>
        </w:rPr>
        <w:t>3 miesiące przed upływem terminu składania ofert</w:t>
      </w:r>
      <w:r w:rsidRPr="007B5808">
        <w:rPr>
          <w:rFonts w:cs="Arial"/>
          <w:sz w:val="20"/>
          <w:szCs w:val="20"/>
        </w:rPr>
        <w: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w:t>
      </w:r>
      <w:r w:rsidR="008A0487" w:rsidRPr="007B5808">
        <w:rPr>
          <w:rFonts w:cs="Arial"/>
          <w:sz w:val="20"/>
          <w:szCs w:val="20"/>
        </w:rPr>
        <w:t>ego organu;</w:t>
      </w:r>
    </w:p>
    <w:p w14:paraId="011482EC" w14:textId="79FBC8D0" w:rsidR="002D64A3" w:rsidRPr="007B5808" w:rsidRDefault="002D64A3" w:rsidP="002D64A3">
      <w:pPr>
        <w:pStyle w:val="Akapitzlist"/>
        <w:numPr>
          <w:ilvl w:val="0"/>
          <w:numId w:val="10"/>
        </w:numPr>
        <w:spacing w:line="276" w:lineRule="auto"/>
        <w:ind w:left="851" w:hanging="425"/>
        <w:contextualSpacing w:val="0"/>
        <w:rPr>
          <w:rFonts w:cs="Arial"/>
          <w:sz w:val="20"/>
          <w:szCs w:val="20"/>
        </w:rPr>
      </w:pPr>
      <w:r>
        <w:rPr>
          <w:rFonts w:cs="Arial"/>
          <w:sz w:val="20"/>
          <w:szCs w:val="20"/>
        </w:rPr>
        <w:t xml:space="preserve">karty katalogowe lub inne dokumenty </w:t>
      </w:r>
      <w:r w:rsidR="008D310F">
        <w:rPr>
          <w:rFonts w:cs="Arial"/>
          <w:sz w:val="20"/>
          <w:szCs w:val="20"/>
        </w:rPr>
        <w:t xml:space="preserve">oferowanych detektorów gazów </w:t>
      </w:r>
      <w:r>
        <w:rPr>
          <w:rFonts w:cs="Arial"/>
          <w:sz w:val="20"/>
          <w:szCs w:val="20"/>
        </w:rPr>
        <w:t>potwierdzające zgodność parametrów</w:t>
      </w:r>
      <w:r w:rsidRPr="002D64A3">
        <w:rPr>
          <w:rFonts w:cs="Arial"/>
          <w:sz w:val="20"/>
          <w:szCs w:val="20"/>
        </w:rPr>
        <w:t xml:space="preserve"> z wymaganiami Zamawiającego wskazanymi w OPZ</w:t>
      </w:r>
      <w:r w:rsidR="00E0229E">
        <w:rPr>
          <w:rFonts w:cs="Arial"/>
          <w:sz w:val="20"/>
          <w:szCs w:val="20"/>
        </w:rPr>
        <w:t xml:space="preserve"> (dotyczy wszystkich części)</w:t>
      </w:r>
      <w:r>
        <w:rPr>
          <w:rFonts w:cs="Arial"/>
          <w:sz w:val="20"/>
          <w:szCs w:val="20"/>
        </w:rPr>
        <w:t>.</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xml:space="preserve">), pełnomocnictwa (jeżeli dotyczy) </w:t>
      </w:r>
      <w:r w:rsidRPr="00F40506">
        <w:rPr>
          <w:rFonts w:cs="Arial"/>
          <w:sz w:val="20"/>
          <w:szCs w:val="20"/>
        </w:rPr>
        <w:lastRenderedPageBreak/>
        <w:t>(oryginał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3A3ED42C"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6A358A">
        <w:t>usługi</w:t>
      </w:r>
      <w:r w:rsidR="00212856" w:rsidRPr="006A358A">
        <w:t>/roboty budowlane</w:t>
      </w:r>
      <w:r w:rsidRPr="00F40506">
        <w:t xml:space="preserve">, do 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załącznik 4b</w:t>
      </w:r>
      <w:r w:rsidRPr="00C576C8">
        <w:t xml:space="preserve"> do </w:t>
      </w:r>
      <w:r w:rsidR="006C29FD" w:rsidRPr="00C576C8">
        <w:t>SWZ</w:t>
      </w:r>
      <w:r w:rsidR="009572AD">
        <w:t xml:space="preserve"> </w:t>
      </w:r>
      <w:r w:rsidR="006A358A" w:rsidRPr="006A358A">
        <w:t xml:space="preserve">(podpisane </w:t>
      </w:r>
      <w:r w:rsidR="009572AD" w:rsidRPr="006A358A">
        <w:t xml:space="preserve">kwalifikowanym podpisem elektronicznym). </w:t>
      </w:r>
    </w:p>
    <w:p w14:paraId="0AED799B" w14:textId="6DC7D468" w:rsidR="00F40506" w:rsidRPr="00D01E2F" w:rsidRDefault="00F40506" w:rsidP="00E03A73">
      <w:pPr>
        <w:pStyle w:val="Styl11"/>
        <w:rPr>
          <w:b/>
          <w:i/>
        </w:rPr>
      </w:pPr>
      <w:r w:rsidRPr="006A358A">
        <w:rPr>
          <w:b/>
        </w:rPr>
        <w:t>Oferta</w:t>
      </w:r>
      <w:r w:rsidR="00326502" w:rsidRPr="006A358A">
        <w:rPr>
          <w:b/>
        </w:rPr>
        <w:t xml:space="preserve"> oraz oświadczenia złożone w postępowaniu </w:t>
      </w:r>
      <w:r w:rsidR="00212856" w:rsidRPr="006A358A">
        <w:rPr>
          <w:b/>
        </w:rPr>
        <w:t>winny</w:t>
      </w:r>
      <w:r w:rsidRPr="006A358A">
        <w:rPr>
          <w:b/>
        </w:rPr>
        <w:t xml:space="preserve"> </w:t>
      </w:r>
      <w:r w:rsidR="00326502" w:rsidRPr="006A358A">
        <w:rPr>
          <w:b/>
        </w:rPr>
        <w:t>być podpisane</w:t>
      </w:r>
      <w:r w:rsidR="00212856" w:rsidRPr="006A358A">
        <w:rPr>
          <w:b/>
        </w:rPr>
        <w:t xml:space="preserve"> kwalifikowanym podpisem elektronicznym</w:t>
      </w:r>
      <w:r w:rsidR="00212856" w:rsidRPr="006A358A">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0A6A68C3" w:rsidR="00F40506" w:rsidRPr="00972FDC" w:rsidRDefault="00F40506" w:rsidP="00E03A73">
      <w:pPr>
        <w:pStyle w:val="Styl11"/>
        <w:rPr>
          <w:color w:val="4F81BD" w:themeColor="accent1"/>
        </w:rPr>
      </w:pPr>
      <w:r w:rsidRPr="00186A75">
        <w:t xml:space="preserve">Pozostałe wymagane dokumenty należy dołączyć do oferty w formie oryginału lub kserokopii potwierdzonej </w:t>
      </w:r>
      <w:r w:rsidRPr="006A358A">
        <w:t>za zgodność z oryginałem przez Wykonawcę.</w:t>
      </w:r>
      <w:r w:rsidR="00212856" w:rsidRPr="006A358A">
        <w:t xml:space="preserve"> Poświadczenie za zgodność z</w:t>
      </w:r>
      <w:r w:rsidR="009C3104" w:rsidRPr="006A358A">
        <w:t> </w:t>
      </w:r>
      <w:r w:rsidR="00212856" w:rsidRPr="006A358A">
        <w:t>oryginałem</w:t>
      </w:r>
      <w:r w:rsidR="006A358A" w:rsidRPr="006A358A">
        <w:t xml:space="preserve"> następuje w formie</w:t>
      </w:r>
      <w:r w:rsidR="00212856" w:rsidRPr="006A358A">
        <w:t xml:space="preserve"> elektronicznej</w:t>
      </w:r>
      <w:r w:rsidR="00880B26" w:rsidRPr="006A358A">
        <w:t xml:space="preserve"> przy użyciu kwalifikowanego podpisu elektronicznego</w:t>
      </w:r>
      <w:r w:rsidR="00212856" w:rsidRPr="006A358A">
        <w:t xml:space="preserve">. </w:t>
      </w:r>
    </w:p>
    <w:p w14:paraId="7882BDF5" w14:textId="77777777" w:rsidR="00186A75" w:rsidRPr="006A358A" w:rsidRDefault="00326502" w:rsidP="00E03A73">
      <w:pPr>
        <w:pStyle w:val="Styl11"/>
      </w:pPr>
      <w:r w:rsidRPr="006A358A">
        <w:t xml:space="preserve">Zamawiający dopuszcza wspólne ubieganie się Wykonawców o udzielenie zamówienia. Wykonawcy ubiegający się wspólnie o udzielenie zamówienia ustanawiają pełnomocnika </w:t>
      </w:r>
      <w:r w:rsidR="00802090" w:rsidRPr="006A358A">
        <w:br/>
      </w:r>
      <w:r w:rsidRPr="006A358A">
        <w:t xml:space="preserve">do reprezentowania ich w postępowaniu albo reprezentowania w postępowaniu i zawarcia umowy w sprawie zamówienia. W przypadku Wykonawców wspólnie ubiegających się </w:t>
      </w:r>
      <w:r w:rsidR="00802090" w:rsidRPr="006A358A">
        <w:br/>
      </w:r>
      <w:r w:rsidRPr="006A358A">
        <w:t>o udzielenie zamówienia, żaden z Wykonawców nie może podlegać wykluczeniu. Pozostałe warunki muszą być spełnione łącznie przez wszystkich Wykonawców składających ofertę.</w:t>
      </w:r>
    </w:p>
    <w:p w14:paraId="4ABE5FFB" w14:textId="77777777" w:rsidR="000225F7" w:rsidRPr="006A358A" w:rsidRDefault="00326502" w:rsidP="00E03A73">
      <w:pPr>
        <w:pStyle w:val="Styl11"/>
      </w:pPr>
      <w:r w:rsidRPr="006A358A">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6A358A">
        <w:br/>
      </w:r>
      <w:r w:rsidRPr="006A358A">
        <w:t>o udzielenie zamówienia. Pełnomocnictwo należy załączyć w formie oryginału lub kopii poświadczonej notarialnie</w:t>
      </w:r>
      <w:r w:rsidR="00451A2E" w:rsidRPr="006A358A">
        <w:t xml:space="preserve"> lub kopii potwierdzonej za zgodność z oryginałem przez Wykonawcę</w:t>
      </w:r>
      <w:r w:rsidR="003F1A3C" w:rsidRPr="006A358A">
        <w:t>.</w:t>
      </w:r>
    </w:p>
    <w:p w14:paraId="04750351" w14:textId="77777777" w:rsidR="003F1A3C" w:rsidRPr="006A358A" w:rsidRDefault="003F1A3C" w:rsidP="00E03A73">
      <w:pPr>
        <w:pStyle w:val="Styl11"/>
      </w:pPr>
      <w:r w:rsidRPr="006A358A">
        <w:t xml:space="preserve">W przypadku gdy zostanie wybrana oferta Wykonawców wspólnie ubiegających się </w:t>
      </w:r>
      <w:r w:rsidR="00772972" w:rsidRPr="006A358A">
        <w:br/>
      </w:r>
      <w:r w:rsidRPr="006A358A">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047C4607" w:rsidR="00011FC0" w:rsidRPr="00366F2B" w:rsidRDefault="00466ABA" w:rsidP="00366F2B">
      <w:pPr>
        <w:pStyle w:val="Styl11"/>
      </w:pPr>
      <w:r w:rsidRPr="006A358A">
        <w:t>Zamawiający nie wymaga w</w:t>
      </w:r>
      <w:r w:rsidR="006A358A" w:rsidRPr="006A358A">
        <w:t xml:space="preserve">niesienia wadium w postępowaniu. </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19C71D95"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6A358A">
        <w:t>.</w:t>
      </w:r>
    </w:p>
    <w:p w14:paraId="5257F79C" w14:textId="6AB1FD25" w:rsidR="00B61CA6" w:rsidRDefault="00F40506" w:rsidP="00D2442C">
      <w:pPr>
        <w:pStyle w:val="Styl11"/>
      </w:pPr>
      <w:r w:rsidRPr="00B61CA6">
        <w:lastRenderedPageBreak/>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6A358A" w:rsidRDefault="00F40506" w:rsidP="00D2442C">
      <w:pPr>
        <w:pStyle w:val="Styl11"/>
      </w:pPr>
      <w:r w:rsidRPr="00B61CA6">
        <w:t xml:space="preserve">Oferta oraz wszelkie dokumenty wymagane w niniejszej specyfikacji muszą spełniać </w:t>
      </w:r>
      <w:r w:rsidRPr="006A358A">
        <w:t>następujące wymogi:</w:t>
      </w:r>
    </w:p>
    <w:p w14:paraId="3A6567D9" w14:textId="67641026" w:rsidR="00F40506" w:rsidRPr="006A358A" w:rsidRDefault="00F40506" w:rsidP="00FF131C">
      <w:pPr>
        <w:pStyle w:val="Akapitzlist"/>
        <w:numPr>
          <w:ilvl w:val="4"/>
          <w:numId w:val="7"/>
        </w:numPr>
        <w:spacing w:line="276" w:lineRule="auto"/>
        <w:ind w:left="1134" w:hanging="425"/>
        <w:contextualSpacing w:val="0"/>
        <w:rPr>
          <w:rFonts w:eastAsia="Calibri" w:cs="Arial"/>
          <w:sz w:val="20"/>
          <w:szCs w:val="20"/>
        </w:rPr>
      </w:pPr>
      <w:r w:rsidRPr="006A358A">
        <w:rPr>
          <w:rFonts w:eastAsia="Calibri" w:cs="Arial"/>
          <w:sz w:val="20"/>
          <w:szCs w:val="20"/>
        </w:rPr>
        <w:t>oferta musi zostać sporządzona w języku polskim. Dokumenty sporządzone w języku obcym należy złożyć wraz z tłumaczeniem na język polski</w:t>
      </w:r>
      <w:r w:rsidR="006A358A" w:rsidRPr="006A358A">
        <w:rPr>
          <w:rFonts w:eastAsia="Calibri" w:cs="Arial"/>
          <w:sz w:val="20"/>
          <w:szCs w:val="20"/>
        </w:rPr>
        <w:t>.</w:t>
      </w:r>
    </w:p>
    <w:p w14:paraId="5F4DBD3B" w14:textId="3B77C2E7" w:rsidR="00F40506" w:rsidRPr="006A358A" w:rsidRDefault="00A61DFC" w:rsidP="00FF131C">
      <w:pPr>
        <w:pStyle w:val="Tekstprzypisudolnego"/>
        <w:numPr>
          <w:ilvl w:val="4"/>
          <w:numId w:val="7"/>
        </w:numPr>
        <w:spacing w:line="276" w:lineRule="auto"/>
        <w:ind w:left="1134" w:hanging="425"/>
        <w:jc w:val="both"/>
        <w:rPr>
          <w:rFonts w:eastAsia="Calibri" w:cs="Arial"/>
        </w:rPr>
      </w:pPr>
      <w:r w:rsidRPr="006A358A">
        <w:rPr>
          <w:rFonts w:ascii="Arial" w:eastAsia="Calibri" w:hAnsi="Arial" w:cs="Arial"/>
          <w:lang w:eastAsia="pl-PL"/>
        </w:rPr>
        <w:t>F</w:t>
      </w:r>
      <w:r w:rsidR="00F40506" w:rsidRPr="006A358A">
        <w:rPr>
          <w:rFonts w:ascii="Arial" w:eastAsia="Calibri" w:hAnsi="Arial" w:cs="Arial"/>
          <w:lang w:eastAsia="pl-PL"/>
        </w:rPr>
        <w:t>ormularz ofert</w:t>
      </w:r>
      <w:r w:rsidR="00CB520B" w:rsidRPr="006A358A">
        <w:rPr>
          <w:rFonts w:ascii="Arial" w:eastAsia="Calibri" w:hAnsi="Arial" w:cs="Arial"/>
          <w:lang w:eastAsia="pl-PL"/>
        </w:rPr>
        <w:t>owy</w:t>
      </w:r>
      <w:r w:rsidR="00F40506" w:rsidRPr="006A358A">
        <w:rPr>
          <w:rFonts w:ascii="Arial" w:eastAsia="Calibri" w:hAnsi="Arial" w:cs="Arial"/>
          <w:lang w:eastAsia="pl-PL"/>
        </w:rPr>
        <w:t xml:space="preserve"> i wszystkie dokumenty sporządzone przez Wykonawcę muszą być podpisane: za podpisanie uznaje się </w:t>
      </w:r>
      <w:r w:rsidR="00DF2D0C" w:rsidRPr="006A358A">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6A358A">
        <w:rPr>
          <w:rFonts w:ascii="Arial" w:eastAsia="Calibri" w:hAnsi="Arial" w:cs="Arial"/>
          <w:lang w:eastAsia="pl-PL"/>
        </w:rPr>
        <w:t>spełniający</w:t>
      </w:r>
      <w:r w:rsidR="00DF2D0C" w:rsidRPr="006A358A">
        <w:rPr>
          <w:rFonts w:ascii="Arial" w:eastAsia="Calibri" w:hAnsi="Arial" w:cs="Arial"/>
          <w:lang w:eastAsia="pl-PL"/>
        </w:rPr>
        <w:t xml:space="preserve"> wymogi bezpieczeństwa określone w Ustawie z dnia 5 września 2016 r. </w:t>
      </w:r>
      <w:r w:rsidR="002A0400" w:rsidRPr="006A358A">
        <w:rPr>
          <w:rFonts w:ascii="Arial" w:eastAsia="Calibri" w:hAnsi="Arial" w:cs="Arial"/>
          <w:lang w:eastAsia="pl-PL"/>
        </w:rPr>
        <w:t> </w:t>
      </w:r>
      <w:r w:rsidR="00DF2D0C" w:rsidRPr="006A358A">
        <w:rPr>
          <w:rFonts w:ascii="Arial" w:eastAsia="Calibri" w:hAnsi="Arial" w:cs="Arial"/>
          <w:lang w:eastAsia="pl-PL"/>
        </w:rPr>
        <w:t xml:space="preserve">– </w:t>
      </w:r>
      <w:r w:rsidR="002A0400" w:rsidRPr="006A358A">
        <w:rPr>
          <w:rFonts w:ascii="Arial" w:eastAsia="Calibri" w:hAnsi="Arial" w:cs="Arial"/>
          <w:lang w:eastAsia="pl-PL"/>
        </w:rPr>
        <w:t>o</w:t>
      </w:r>
      <w:r w:rsidR="002A0400" w:rsidRPr="006A358A">
        <w:t> </w:t>
      </w:r>
      <w:r w:rsidR="00DF2D0C" w:rsidRPr="006A358A">
        <w:rPr>
          <w:rFonts w:ascii="Arial" w:eastAsia="Calibri" w:hAnsi="Arial" w:cs="Arial"/>
          <w:lang w:eastAsia="pl-PL"/>
        </w:rPr>
        <w:t>usługach zaufania oraz identyfikac</w:t>
      </w:r>
      <w:r w:rsidR="009123C8" w:rsidRPr="006A358A">
        <w:rPr>
          <w:rFonts w:ascii="Arial" w:eastAsia="Calibri" w:hAnsi="Arial" w:cs="Arial"/>
          <w:lang w:eastAsia="pl-PL"/>
        </w:rPr>
        <w:t>ji elektronicznej (</w:t>
      </w:r>
      <w:r w:rsidR="00764011" w:rsidRPr="006A358A">
        <w:rPr>
          <w:rFonts w:ascii="Arial" w:eastAsia="Calibri" w:hAnsi="Arial" w:cs="Arial"/>
          <w:lang w:eastAsia="pl-PL"/>
        </w:rPr>
        <w:t>Dz. U. z 2021 r. poz. 1797</w:t>
      </w:r>
      <w:r w:rsidR="00DF2D0C" w:rsidRPr="006A358A">
        <w:rPr>
          <w:rFonts w:ascii="Arial" w:eastAsia="Calibri" w:hAnsi="Arial" w:cs="Arial"/>
          <w:lang w:eastAsia="pl-PL"/>
        </w:rPr>
        <w:t>)</w:t>
      </w:r>
      <w:r w:rsidR="004C511E" w:rsidRPr="006A358A">
        <w:rPr>
          <w:rFonts w:ascii="Arial" w:eastAsia="Calibri" w:hAnsi="Arial" w:cs="Arial"/>
          <w:lang w:eastAsia="pl-PL"/>
        </w:rPr>
        <w:t xml:space="preserve"> </w:t>
      </w:r>
      <w:r w:rsidR="00F40506" w:rsidRPr="006A358A">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6A358A">
        <w:rPr>
          <w:rFonts w:ascii="Arial" w:eastAsia="Calibri" w:hAnsi="Arial" w:cs="Arial"/>
          <w:lang w:eastAsia="pl-PL"/>
        </w:rPr>
        <w:t>,</w:t>
      </w:r>
    </w:p>
    <w:p w14:paraId="446172A0" w14:textId="77777777" w:rsidR="00212856" w:rsidRPr="006A358A" w:rsidRDefault="00212856" w:rsidP="00FF131C">
      <w:pPr>
        <w:numPr>
          <w:ilvl w:val="4"/>
          <w:numId w:val="7"/>
        </w:numPr>
        <w:spacing w:line="276" w:lineRule="auto"/>
        <w:ind w:left="1134" w:hanging="425"/>
        <w:rPr>
          <w:rFonts w:eastAsia="Calibri"/>
          <w:sz w:val="20"/>
        </w:rPr>
      </w:pPr>
      <w:r w:rsidRPr="006A358A">
        <w:rPr>
          <w:rFonts w:eastAsia="Calibri"/>
          <w:sz w:val="20"/>
        </w:rPr>
        <w:t>w przypadku, gdy Wykonawcę reprezentuje pełnomocnik</w:t>
      </w:r>
      <w:r w:rsidRPr="006A358A">
        <w:rPr>
          <w:rFonts w:eastAsia="Calibri"/>
          <w:sz w:val="20"/>
          <w:szCs w:val="20"/>
        </w:rPr>
        <w:t xml:space="preserve"> do oferty winno zostać załączone pełnomocnictwo:</w:t>
      </w:r>
    </w:p>
    <w:p w14:paraId="1D888A4D" w14:textId="1789F402" w:rsidR="00F40506" w:rsidRPr="006A358A" w:rsidRDefault="00212856" w:rsidP="00FF131C">
      <w:pPr>
        <w:numPr>
          <w:ilvl w:val="5"/>
          <w:numId w:val="7"/>
        </w:numPr>
        <w:spacing w:line="276" w:lineRule="auto"/>
        <w:ind w:left="1560" w:hanging="284"/>
        <w:rPr>
          <w:rFonts w:eastAsia="Calibri"/>
          <w:sz w:val="20"/>
          <w:szCs w:val="20"/>
        </w:rPr>
      </w:pPr>
      <w:r w:rsidRPr="006A358A">
        <w:rPr>
          <w:rFonts w:eastAsia="Calibri"/>
          <w:sz w:val="20"/>
          <w:szCs w:val="20"/>
        </w:rPr>
        <w:t>w formie elektronicznej podpisanej kwalifikowanym podpisem elektronicznym przez osoby uprawnione do reprezentacji Wykonawcy – w przypadku złożenia oferty w</w:t>
      </w:r>
      <w:r w:rsidR="00D2442C" w:rsidRPr="006A358A">
        <w:rPr>
          <w:rFonts w:eastAsia="Calibri"/>
          <w:sz w:val="20"/>
          <w:szCs w:val="20"/>
        </w:rPr>
        <w:t> </w:t>
      </w:r>
      <w:r w:rsidRPr="006A358A">
        <w:rPr>
          <w:rFonts w:eastAsia="Calibri"/>
          <w:sz w:val="20"/>
          <w:szCs w:val="20"/>
        </w:rPr>
        <w:t>formie elektronicznej</w:t>
      </w:r>
      <w:r w:rsidR="00DF1D02" w:rsidRPr="006A358A">
        <w:rPr>
          <w:rFonts w:eastAsia="Calibri"/>
          <w:sz w:val="20"/>
          <w:szCs w:val="20"/>
        </w:rPr>
        <w:t>;</w:t>
      </w:r>
    </w:p>
    <w:p w14:paraId="051296C6" w14:textId="77777777" w:rsidR="00F40506" w:rsidRPr="006A358A" w:rsidRDefault="00F40506" w:rsidP="00D2442C">
      <w:pPr>
        <w:pStyle w:val="Styl11"/>
      </w:pPr>
      <w:r w:rsidRPr="006A358A">
        <w:t>Zaleca się ponumerowanie stron oferty.</w:t>
      </w:r>
    </w:p>
    <w:p w14:paraId="352EE067" w14:textId="0D716B2C" w:rsidR="00F40506" w:rsidRPr="006A358A" w:rsidRDefault="00F40506" w:rsidP="00D2442C">
      <w:pPr>
        <w:pStyle w:val="Styl11"/>
      </w:pPr>
      <w:r w:rsidRPr="006A358A">
        <w:t xml:space="preserve">We wszystkich przypadkach, gdzie jest mowa o pieczątkach, Zamawiający dopuszcza złożenie czytelnego zapisu o treści pieczęci, np.: nazwa firmy, siedziba lub czytelnego podpisu </w:t>
      </w:r>
      <w:r w:rsidR="002A0400" w:rsidRPr="006A358A">
        <w:t>w </w:t>
      </w:r>
      <w:r w:rsidRPr="006A358A">
        <w:t>przypadku pieczęci imiennej.</w:t>
      </w:r>
    </w:p>
    <w:p w14:paraId="532928A9" w14:textId="03D7210B" w:rsidR="00764011" w:rsidRPr="006A358A" w:rsidRDefault="00764011" w:rsidP="00D2442C">
      <w:pPr>
        <w:pStyle w:val="Styl11"/>
      </w:pPr>
      <w:r w:rsidRPr="006A358A">
        <w:t xml:space="preserve">Ofertę należy złożyć w jednej z form wskazanych w treści </w:t>
      </w:r>
      <w:r w:rsidR="00F6251F" w:rsidRPr="006A358A">
        <w:t>SWZ</w:t>
      </w:r>
      <w:r w:rsidRPr="006A358A">
        <w:t xml:space="preserve"> tj. </w:t>
      </w:r>
      <w:r w:rsidR="006A358A" w:rsidRPr="006A358A">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6A358A">
        <w:t xml:space="preserve">3 </w:t>
      </w:r>
      <w:r w:rsidRPr="001F6240">
        <w:t xml:space="preserve">dni robocze przed upływem terminu składania ofert. Jeżeli prośba </w:t>
      </w:r>
      <w:r w:rsidRPr="001F6240">
        <w:lastRenderedPageBreak/>
        <w:t xml:space="preserve">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2D8616BF" w:rsidR="00703D6D" w:rsidRPr="006A358A" w:rsidRDefault="00703D6D" w:rsidP="00703D6D">
      <w:pPr>
        <w:pStyle w:val="Styl11"/>
        <w:spacing w:line="240" w:lineRule="auto"/>
      </w:pPr>
      <w:r w:rsidRPr="006A358A">
        <w:t>Jedynym kryterium oceny jest cena podana w ofercie (odpowiednio dla każdej z części zamówienia). Spośród ofert nieodrzuconych za najkorzystniejszą zostanie uznana oferta o najniższej cenie</w:t>
      </w:r>
    </w:p>
    <w:p w14:paraId="2D6F79E8" w14:textId="77777777" w:rsidR="00703D6D" w:rsidRPr="006A358A" w:rsidRDefault="00703D6D" w:rsidP="00703D6D">
      <w:pPr>
        <w:spacing w:line="240" w:lineRule="auto"/>
        <w:ind w:left="720"/>
        <w:rPr>
          <w:rFonts w:eastAsia="Calibri" w:cs="Arial"/>
          <w:sz w:val="20"/>
          <w:szCs w:val="20"/>
        </w:rPr>
      </w:pPr>
      <w:r w:rsidRPr="006A358A">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6A358A" w:rsidRPr="006A358A"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6A358A" w:rsidRDefault="00703D6D" w:rsidP="00D74284">
            <w:pPr>
              <w:shd w:val="clear" w:color="auto" w:fill="FFFFFF"/>
              <w:spacing w:line="360" w:lineRule="auto"/>
              <w:ind w:left="82"/>
              <w:jc w:val="center"/>
              <w:rPr>
                <w:rFonts w:cs="Arial"/>
                <w:b/>
                <w:sz w:val="20"/>
                <w:szCs w:val="20"/>
              </w:rPr>
            </w:pPr>
            <w:r w:rsidRPr="006A358A">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6A358A" w:rsidRDefault="00703D6D" w:rsidP="00D74284">
            <w:pPr>
              <w:shd w:val="clear" w:color="auto" w:fill="FFFFFF"/>
              <w:spacing w:line="360" w:lineRule="auto"/>
              <w:jc w:val="center"/>
              <w:rPr>
                <w:rFonts w:cs="Arial"/>
                <w:b/>
                <w:bCs/>
                <w:sz w:val="20"/>
                <w:szCs w:val="20"/>
              </w:rPr>
            </w:pPr>
            <w:r w:rsidRPr="006A358A">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6A358A" w:rsidRDefault="00703D6D" w:rsidP="00D74284">
            <w:pPr>
              <w:shd w:val="clear" w:color="auto" w:fill="FFFFFF"/>
              <w:spacing w:line="360" w:lineRule="auto"/>
              <w:ind w:left="29" w:right="34"/>
              <w:jc w:val="center"/>
              <w:rPr>
                <w:rFonts w:cs="Arial"/>
                <w:b/>
                <w:bCs/>
                <w:sz w:val="20"/>
                <w:szCs w:val="20"/>
              </w:rPr>
            </w:pPr>
            <w:r w:rsidRPr="006A358A">
              <w:rPr>
                <w:rFonts w:cs="Arial"/>
                <w:b/>
                <w:bCs/>
                <w:spacing w:val="-9"/>
                <w:sz w:val="20"/>
                <w:szCs w:val="20"/>
              </w:rPr>
              <w:t xml:space="preserve">Znaczenie </w:t>
            </w:r>
            <w:r w:rsidRPr="006A358A">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6A358A" w:rsidRDefault="00703D6D" w:rsidP="00D74284">
            <w:pPr>
              <w:shd w:val="clear" w:color="auto" w:fill="FFFFFF"/>
              <w:spacing w:line="360" w:lineRule="auto"/>
              <w:ind w:left="912"/>
              <w:jc w:val="center"/>
              <w:rPr>
                <w:rFonts w:cs="Arial"/>
                <w:b/>
                <w:bCs/>
                <w:sz w:val="20"/>
                <w:szCs w:val="20"/>
              </w:rPr>
            </w:pPr>
            <w:r w:rsidRPr="006A358A">
              <w:rPr>
                <w:rFonts w:cs="Arial"/>
                <w:b/>
                <w:bCs/>
                <w:spacing w:val="-5"/>
                <w:sz w:val="20"/>
                <w:szCs w:val="20"/>
              </w:rPr>
              <w:t>Opis metody przyznawanych punktów</w:t>
            </w:r>
          </w:p>
        </w:tc>
      </w:tr>
      <w:tr w:rsidR="006A358A" w:rsidRPr="006A358A"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6A358A" w:rsidRDefault="00703D6D" w:rsidP="00D74284">
            <w:pPr>
              <w:shd w:val="clear" w:color="auto" w:fill="FFFFFF"/>
              <w:spacing w:line="360" w:lineRule="auto"/>
              <w:ind w:left="5"/>
              <w:jc w:val="center"/>
              <w:rPr>
                <w:rFonts w:cs="Arial"/>
                <w:sz w:val="18"/>
                <w:szCs w:val="20"/>
              </w:rPr>
            </w:pPr>
            <w:r w:rsidRPr="006A358A">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6A358A" w:rsidRDefault="00703D6D" w:rsidP="00D74284">
            <w:pPr>
              <w:shd w:val="clear" w:color="auto" w:fill="FFFFFF"/>
              <w:spacing w:line="360" w:lineRule="auto"/>
              <w:rPr>
                <w:rFonts w:eastAsia="Calibri" w:cs="Arial"/>
                <w:sz w:val="18"/>
                <w:szCs w:val="20"/>
              </w:rPr>
            </w:pPr>
            <w:r w:rsidRPr="006A358A">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6A7005BA" w:rsidR="00703D6D" w:rsidRPr="006A358A" w:rsidRDefault="006A358A" w:rsidP="00D74284">
            <w:pPr>
              <w:shd w:val="clear" w:color="auto" w:fill="FFFFFF"/>
              <w:tabs>
                <w:tab w:val="left" w:leader="dot" w:pos="605"/>
              </w:tabs>
              <w:spacing w:line="360" w:lineRule="auto"/>
              <w:jc w:val="center"/>
              <w:rPr>
                <w:rFonts w:cs="Arial"/>
                <w:sz w:val="18"/>
                <w:szCs w:val="20"/>
              </w:rPr>
            </w:pPr>
            <w:r>
              <w:rPr>
                <w:rFonts w:cs="Arial"/>
                <w:bCs/>
                <w:sz w:val="18"/>
                <w:szCs w:val="20"/>
              </w:rPr>
              <w:t>100</w:t>
            </w:r>
            <w:r w:rsidR="00703D6D" w:rsidRPr="006A358A">
              <w:rPr>
                <w:rFonts w:cs="Arial"/>
                <w:sz w:val="18"/>
                <w:szCs w:val="20"/>
              </w:rPr>
              <w:t xml:space="preserve"> </w:t>
            </w:r>
            <w:r w:rsidR="00703D6D" w:rsidRPr="006A358A">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6A358A" w:rsidRDefault="00703D6D" w:rsidP="00D74284">
            <w:pPr>
              <w:shd w:val="clear" w:color="auto" w:fill="FFFFFF"/>
              <w:spacing w:line="360" w:lineRule="auto"/>
              <w:ind w:left="204" w:hanging="204"/>
              <w:rPr>
                <w:rFonts w:cs="Arial"/>
                <w:bCs/>
                <w:spacing w:val="-1"/>
                <w:sz w:val="18"/>
                <w:szCs w:val="20"/>
              </w:rPr>
            </w:pPr>
            <w:r w:rsidRPr="006A358A">
              <w:rPr>
                <w:rFonts w:cs="Arial"/>
                <w:bCs/>
                <w:spacing w:val="-1"/>
                <w:sz w:val="18"/>
                <w:szCs w:val="20"/>
              </w:rPr>
              <w:t xml:space="preserve">najniższa cena brutto spośród badanych ofert </w:t>
            </w:r>
          </w:p>
          <w:p w14:paraId="026A101F" w14:textId="56B09BB5" w:rsidR="00703D6D" w:rsidRPr="006A358A" w:rsidRDefault="00703D6D" w:rsidP="00D74284">
            <w:pPr>
              <w:shd w:val="clear" w:color="auto" w:fill="FFFFFF"/>
              <w:spacing w:line="360" w:lineRule="auto"/>
              <w:ind w:left="204" w:hanging="204"/>
              <w:rPr>
                <w:rFonts w:cs="Arial"/>
                <w:bCs/>
                <w:spacing w:val="-1"/>
                <w:sz w:val="18"/>
                <w:szCs w:val="20"/>
              </w:rPr>
            </w:pPr>
            <w:r w:rsidRPr="006A358A">
              <w:rPr>
                <w:rFonts w:cs="Arial"/>
                <w:bCs/>
                <w:spacing w:val="-1"/>
                <w:sz w:val="18"/>
                <w:szCs w:val="20"/>
              </w:rPr>
              <w:t>--------------------------------------------------------</w:t>
            </w:r>
            <w:r w:rsidR="00246DCB" w:rsidRPr="006A358A">
              <w:rPr>
                <w:rFonts w:cs="Arial"/>
                <w:bCs/>
                <w:spacing w:val="-1"/>
                <w:sz w:val="18"/>
                <w:szCs w:val="20"/>
              </w:rPr>
              <w:t>-------</w:t>
            </w:r>
            <w:r w:rsidR="006A358A">
              <w:rPr>
                <w:rFonts w:cs="Arial"/>
                <w:bCs/>
                <w:spacing w:val="-1"/>
                <w:sz w:val="18"/>
                <w:szCs w:val="20"/>
              </w:rPr>
              <w:t xml:space="preserve"> x 100</w:t>
            </w:r>
            <w:r w:rsidRPr="006A358A">
              <w:rPr>
                <w:rFonts w:cs="Arial"/>
                <w:bCs/>
                <w:spacing w:val="-1"/>
                <w:sz w:val="18"/>
                <w:szCs w:val="20"/>
              </w:rPr>
              <w:t xml:space="preserve"> pkt</w:t>
            </w:r>
          </w:p>
          <w:p w14:paraId="39F91C3A" w14:textId="78FD4FD3" w:rsidR="00703D6D" w:rsidRPr="006A358A" w:rsidRDefault="00703D6D" w:rsidP="00C22459">
            <w:pPr>
              <w:shd w:val="clear" w:color="auto" w:fill="FFFFFF"/>
              <w:spacing w:line="360" w:lineRule="auto"/>
              <w:ind w:left="202" w:hanging="204"/>
              <w:rPr>
                <w:rFonts w:cs="Arial"/>
                <w:bCs/>
                <w:spacing w:val="-3"/>
                <w:sz w:val="18"/>
                <w:szCs w:val="20"/>
              </w:rPr>
            </w:pPr>
            <w:r w:rsidRPr="006A358A">
              <w:rPr>
                <w:rFonts w:cs="Arial"/>
                <w:bCs/>
                <w:spacing w:val="-3"/>
                <w:sz w:val="18"/>
                <w:szCs w:val="20"/>
              </w:rPr>
              <w:t xml:space="preserve">cena brutto </w:t>
            </w:r>
            <w:r w:rsidR="00C22459" w:rsidRPr="006A358A">
              <w:rPr>
                <w:rFonts w:cs="Arial"/>
                <w:bCs/>
                <w:spacing w:val="-3"/>
                <w:sz w:val="18"/>
                <w:szCs w:val="20"/>
              </w:rPr>
              <w:t xml:space="preserve">badanej </w:t>
            </w:r>
            <w:r w:rsidRPr="006A358A">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7670846F" w:rsidR="0018265F" w:rsidRPr="00E35F58" w:rsidRDefault="00E35F58" w:rsidP="00E35F58">
      <w:pPr>
        <w:pStyle w:val="Styl11"/>
        <w:rPr>
          <w:i/>
        </w:rPr>
      </w:pPr>
      <w:r>
        <w:t>Zamawiający</w:t>
      </w:r>
      <w:r w:rsidRPr="00E35F58">
        <w:t xml:space="preserve"> będzie rozliczał się z Wy</w:t>
      </w:r>
      <w:r w:rsidR="006A358A">
        <w:t>konawcą na podstawie § 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985F339"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6A358A">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lastRenderedPageBreak/>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690A2AAE" w:rsidR="002A0400" w:rsidRDefault="00513B82" w:rsidP="00D2442C">
      <w:pPr>
        <w:pStyle w:val="Styl11"/>
      </w:pPr>
      <w:r w:rsidRPr="00513B82">
        <w:t>Cena określona w ofercie uwzględnia wszelkie koszty wynagrodzenia Wykonawcy jakie Zamawiający zapłaci z tytułu r</w:t>
      </w:r>
      <w:r w:rsidR="007B5808">
        <w:t>ealizacji przedmiotu zamówienia odpowiednio dla każdej z części.</w:t>
      </w:r>
    </w:p>
    <w:p w14:paraId="7AA02313" w14:textId="423F0A81" w:rsidR="000D2460" w:rsidRPr="007B5808" w:rsidRDefault="000D2460" w:rsidP="00D2442C">
      <w:pPr>
        <w:pStyle w:val="Styl11"/>
      </w:pPr>
      <w:r w:rsidRPr="007B5808">
        <w:t>W przypadku stawki godzinowej za prac</w:t>
      </w:r>
      <w:r w:rsidR="001F44C1" w:rsidRPr="007B5808">
        <w:t xml:space="preserve">ę </w:t>
      </w:r>
      <w:r w:rsidRPr="007B5808">
        <w:t xml:space="preserve">należy w wynagrodzeniu uwzględnić wszystkie koszty wnikające z przepisów prawa. Tak obliczona stawka stanowi podstawę do obliczenia ceny. </w:t>
      </w:r>
    </w:p>
    <w:p w14:paraId="60D9FB26" w14:textId="7DE0842C" w:rsidR="00513B82" w:rsidRDefault="00513B82" w:rsidP="00D2442C">
      <w:pPr>
        <w:pStyle w:val="Styl11"/>
      </w:pPr>
      <w:r w:rsidRPr="002A0400">
        <w:t xml:space="preserve">Wykonawca zobowiązany jest wypełnić wszystkie pozycje ujęte w </w:t>
      </w:r>
      <w:r w:rsidR="00882B39">
        <w:t>Formularzu ofertowym</w:t>
      </w:r>
      <w:r w:rsidR="007B5808">
        <w:rPr>
          <w:color w:val="4F81BD" w:themeColor="accent1"/>
        </w:rPr>
        <w:t xml:space="preserve">. </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000A14CA" w:rsidR="00C24F8F" w:rsidRPr="00513B82" w:rsidRDefault="00C24F8F" w:rsidP="00C24F8F">
      <w:pPr>
        <w:pStyle w:val="Styl11"/>
      </w:pPr>
      <w:r>
        <w:t>Zamawiający zastrzega, że cena za realizację przedmiotu zamówienia wskazana przez W</w:t>
      </w:r>
      <w:r w:rsidR="007B5808">
        <w:t>ykonawcę w Formularzu ofertowym</w:t>
      </w:r>
      <w:r w:rsidRPr="00C24F8F">
        <w:rPr>
          <w:color w:val="4F81BD" w:themeColor="accent1"/>
        </w:rPr>
        <w:t xml:space="preserve">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5EF8EA66"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4C7B02">
        <w:rPr>
          <w:b/>
        </w:rPr>
        <w:t>tj. do dnia 01.03</w:t>
      </w:r>
      <w:bookmarkStart w:id="7" w:name="_GoBack"/>
      <w:bookmarkEnd w:id="7"/>
      <w:r w:rsidR="007B5808">
        <w:rPr>
          <w:b/>
        </w:rPr>
        <w:t>.2024r. godz. 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62A3B01B" w14:textId="77777777" w:rsidR="00764011" w:rsidRPr="002B6557" w:rsidRDefault="00764011" w:rsidP="00764011">
      <w:pPr>
        <w:tabs>
          <w:tab w:val="left" w:pos="0"/>
        </w:tabs>
        <w:spacing w:line="276" w:lineRule="auto"/>
        <w:jc w:val="center"/>
        <w:rPr>
          <w:rFonts w:eastAsia="Calibri" w:cs="Arial"/>
          <w:color w:val="0070C0"/>
          <w:sz w:val="20"/>
          <w:szCs w:val="20"/>
        </w:rPr>
      </w:pPr>
    </w:p>
    <w:p w14:paraId="389EA9C3" w14:textId="3B8005F3" w:rsidR="00764011" w:rsidRPr="006A358A" w:rsidRDefault="006A358A" w:rsidP="00D2442C">
      <w:pPr>
        <w:pStyle w:val="Styl11"/>
      </w:pPr>
      <w:r w:rsidRPr="006A358A">
        <w:rPr>
          <w:rFonts w:eastAsia="Calibri"/>
        </w:rPr>
        <w:t xml:space="preserve">Zamawiający </w:t>
      </w:r>
      <w:r>
        <w:rPr>
          <w:rFonts w:eastAsia="Calibri"/>
        </w:rPr>
        <w:t>nie dopuszcza możliwości</w:t>
      </w:r>
      <w:r w:rsidR="00764011" w:rsidRPr="006A358A">
        <w:rPr>
          <w:rFonts w:eastAsia="Calibri"/>
        </w:rPr>
        <w:t xml:space="preserve"> złożenia oferty w formie dokum</w:t>
      </w:r>
      <w:r w:rsidR="002844DA" w:rsidRPr="006A358A">
        <w:rPr>
          <w:rFonts w:eastAsia="Calibri"/>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07683791" w:rsidR="00515B52" w:rsidRDefault="00F40506" w:rsidP="00D2442C">
      <w:pPr>
        <w:pStyle w:val="Styl11"/>
      </w:pPr>
      <w:r w:rsidRPr="00515B52">
        <w:t xml:space="preserve">Otwarcie ofert nastąpi w siedzibie Zamawiającego </w:t>
      </w:r>
      <w:r w:rsidR="00963156">
        <w:t xml:space="preserve">w dniu składania ofert </w:t>
      </w:r>
      <w:r w:rsidR="007B5808">
        <w:t>o godzinie 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lastRenderedPageBreak/>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w:t>
      </w:r>
      <w:r w:rsidRPr="00DC10D2">
        <w:lastRenderedPageBreak/>
        <w:t xml:space="preserve">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lastRenderedPageBreak/>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w:t>
      </w:r>
      <w:r w:rsidRPr="007A633E">
        <w:lastRenderedPageBreak/>
        <w:t xml:space="preserve">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0EFF015A" w:rsidR="00CB602D" w:rsidRDefault="00CB602D" w:rsidP="008F3D9B">
      <w:pPr>
        <w:pStyle w:val="StylZa"/>
      </w:pPr>
    </w:p>
    <w:p w14:paraId="67E3A55F" w14:textId="77777777" w:rsidR="007B5808" w:rsidRDefault="007B5808" w:rsidP="008F3D9B">
      <w:pPr>
        <w:pStyle w:val="StylZa"/>
      </w:pPr>
    </w:p>
    <w:p w14:paraId="00724036" w14:textId="4508169F" w:rsidR="00CB602D" w:rsidRDefault="00CB602D" w:rsidP="008F3D9B">
      <w:pPr>
        <w:pStyle w:val="StylZa"/>
      </w:pPr>
    </w:p>
    <w:p w14:paraId="6258A023" w14:textId="311592A9" w:rsidR="00366F2B" w:rsidRDefault="00366F2B" w:rsidP="008F3D9B">
      <w:pPr>
        <w:pStyle w:val="StylZa"/>
      </w:pPr>
    </w:p>
    <w:p w14:paraId="23A83B95" w14:textId="1E101C2E" w:rsidR="00366F2B" w:rsidRDefault="00366F2B" w:rsidP="008F3D9B">
      <w:pPr>
        <w:pStyle w:val="StylZa"/>
      </w:pPr>
    </w:p>
    <w:p w14:paraId="6B15C8C1" w14:textId="7CBB0608" w:rsidR="00366F2B" w:rsidRDefault="00366F2B" w:rsidP="008F3D9B">
      <w:pPr>
        <w:pStyle w:val="StylZa"/>
      </w:pPr>
    </w:p>
    <w:p w14:paraId="00D4FC51" w14:textId="052541C3" w:rsidR="00E8172B" w:rsidRDefault="00E8172B" w:rsidP="00EF72BE">
      <w:pPr>
        <w:pStyle w:val="StylZa"/>
        <w:jc w:val="both"/>
      </w:pPr>
    </w:p>
    <w:p w14:paraId="01589815" w14:textId="4192E9D9" w:rsidR="007B5808" w:rsidRDefault="007B5808" w:rsidP="00EF72BE">
      <w:pPr>
        <w:pStyle w:val="StylZa"/>
        <w:jc w:val="both"/>
      </w:pPr>
    </w:p>
    <w:p w14:paraId="5FDA555A" w14:textId="117B1010" w:rsidR="007B5808" w:rsidRDefault="007B5808" w:rsidP="00EF72BE">
      <w:pPr>
        <w:pStyle w:val="StylZa"/>
        <w:jc w:val="both"/>
      </w:pPr>
    </w:p>
    <w:p w14:paraId="161CBEF5" w14:textId="77777777" w:rsidR="007B5808" w:rsidRDefault="007B5808" w:rsidP="00EF72BE">
      <w:pPr>
        <w:pStyle w:val="StylZa"/>
        <w:jc w:val="both"/>
      </w:pP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6A358A" w:rsidRDefault="00FE14E3" w:rsidP="00FE14E3">
      <w:pPr>
        <w:pStyle w:val="Tekstpodstawowy"/>
        <w:tabs>
          <w:tab w:val="left" w:pos="851"/>
        </w:tabs>
        <w:spacing w:after="0"/>
        <w:ind w:left="4253"/>
        <w:rPr>
          <w:rFonts w:cs="Arial"/>
          <w:b/>
        </w:rPr>
      </w:pPr>
      <w:r w:rsidRPr="006A358A">
        <w:rPr>
          <w:rFonts w:cs="Arial"/>
          <w:b/>
        </w:rPr>
        <w:t>Oddział Centralny Polskie Górnictwo Naftowe i Gazownictwo w Warszawie</w:t>
      </w:r>
    </w:p>
    <w:p w14:paraId="1C3A5CA1" w14:textId="77777777" w:rsidR="00FE14E3" w:rsidRPr="006A358A" w:rsidRDefault="00FE14E3" w:rsidP="00FE14E3">
      <w:pPr>
        <w:pStyle w:val="Tekstpodstawowy"/>
        <w:tabs>
          <w:tab w:val="left" w:pos="851"/>
        </w:tabs>
        <w:spacing w:after="0"/>
        <w:ind w:left="4253"/>
        <w:rPr>
          <w:rFonts w:cs="Arial"/>
          <w:b/>
        </w:rPr>
      </w:pPr>
      <w:r w:rsidRPr="006A358A">
        <w:rPr>
          <w:rFonts w:cs="Arial"/>
          <w:b/>
        </w:rPr>
        <w:t>ul. Marcina Kasprzaka 25</w:t>
      </w:r>
    </w:p>
    <w:p w14:paraId="06005360" w14:textId="77777777" w:rsidR="00FE14E3" w:rsidRPr="006A358A" w:rsidRDefault="00FE14E3" w:rsidP="00FE14E3">
      <w:pPr>
        <w:pStyle w:val="Tekstpodstawowy"/>
        <w:tabs>
          <w:tab w:val="left" w:pos="851"/>
        </w:tabs>
        <w:spacing w:after="0"/>
        <w:ind w:left="4253"/>
        <w:rPr>
          <w:rFonts w:cs="Arial"/>
          <w:b/>
        </w:rPr>
      </w:pPr>
      <w:r w:rsidRPr="006A358A">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3EFC8450"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6A358A" w:rsidRPr="006A358A">
        <w:rPr>
          <w:rFonts w:cs="Arial"/>
          <w:b/>
          <w:sz w:val="20"/>
          <w:szCs w:val="20"/>
        </w:rPr>
        <w:t>Dostawa urządzeń do detekcji gazu ziemnego</w:t>
      </w:r>
      <w:r w:rsidR="00C3632C">
        <w:rPr>
          <w:rFonts w:cs="Arial"/>
          <w:b/>
          <w:sz w:val="20"/>
          <w:szCs w:val="20"/>
        </w:rPr>
        <w:t>”</w:t>
      </w:r>
      <w:r w:rsidR="00161116" w:rsidRPr="00052764">
        <w:rPr>
          <w:rFonts w:cs="Arial"/>
          <w:sz w:val="20"/>
          <w:szCs w:val="20"/>
        </w:rPr>
        <w:t xml:space="preserve">, numer postępowania: </w:t>
      </w:r>
      <w:r w:rsidR="009641D4" w:rsidRPr="009641D4">
        <w:rPr>
          <w:rFonts w:cs="Arial"/>
          <w:b/>
          <w:bCs/>
          <w:sz w:val="20"/>
          <w:szCs w:val="20"/>
        </w:rPr>
        <w:t>NP/PGNG/24/0127/OS/EU</w:t>
      </w:r>
      <w:r w:rsidR="009641D4">
        <w:rPr>
          <w:rFonts w:cs="Arial"/>
          <w:b/>
          <w:bCs/>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098D00FC"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16B698A" w14:textId="5A7B575D" w:rsidR="006A358A" w:rsidRDefault="006A358A" w:rsidP="002B1AC9">
      <w:pPr>
        <w:shd w:val="clear" w:color="auto" w:fill="FFFFFF"/>
        <w:spacing w:line="240" w:lineRule="auto"/>
        <w:rPr>
          <w:sz w:val="20"/>
        </w:rPr>
      </w:pPr>
    </w:p>
    <w:p w14:paraId="01B24D45" w14:textId="77777777" w:rsidR="00EF72BE" w:rsidRDefault="00EF72BE" w:rsidP="002B1AC9">
      <w:pPr>
        <w:shd w:val="clear" w:color="auto" w:fill="FFFFFF"/>
        <w:spacing w:line="240" w:lineRule="auto"/>
        <w:rPr>
          <w:b/>
          <w:sz w:val="20"/>
        </w:rPr>
      </w:pPr>
    </w:p>
    <w:p w14:paraId="717BE524" w14:textId="77777777" w:rsidR="00EF72BE" w:rsidRDefault="00EF72BE" w:rsidP="002B1AC9">
      <w:pPr>
        <w:shd w:val="clear" w:color="auto" w:fill="FFFFFF"/>
        <w:spacing w:line="240" w:lineRule="auto"/>
        <w:rPr>
          <w:b/>
          <w:sz w:val="20"/>
        </w:rPr>
      </w:pPr>
    </w:p>
    <w:p w14:paraId="0A4A1203" w14:textId="77777777" w:rsidR="00EF72BE" w:rsidRDefault="00EF72BE" w:rsidP="002B1AC9">
      <w:pPr>
        <w:shd w:val="clear" w:color="auto" w:fill="FFFFFF"/>
        <w:spacing w:line="240" w:lineRule="auto"/>
        <w:rPr>
          <w:b/>
          <w:sz w:val="20"/>
        </w:rPr>
      </w:pPr>
    </w:p>
    <w:p w14:paraId="0F5B8944" w14:textId="77777777" w:rsidR="00EF72BE" w:rsidRDefault="00EF72BE" w:rsidP="002B1AC9">
      <w:pPr>
        <w:shd w:val="clear" w:color="auto" w:fill="FFFFFF"/>
        <w:spacing w:line="240" w:lineRule="auto"/>
        <w:rPr>
          <w:b/>
          <w:sz w:val="20"/>
        </w:rPr>
      </w:pPr>
    </w:p>
    <w:p w14:paraId="33881F36" w14:textId="77777777" w:rsidR="00EF72BE" w:rsidRDefault="00EF72BE" w:rsidP="002B1AC9">
      <w:pPr>
        <w:shd w:val="clear" w:color="auto" w:fill="FFFFFF"/>
        <w:spacing w:line="240" w:lineRule="auto"/>
        <w:rPr>
          <w:b/>
          <w:sz w:val="20"/>
        </w:rPr>
      </w:pPr>
    </w:p>
    <w:p w14:paraId="3B556696" w14:textId="19644925" w:rsidR="002D64A3" w:rsidRDefault="006A358A" w:rsidP="002B1AC9">
      <w:pPr>
        <w:shd w:val="clear" w:color="auto" w:fill="FFFFFF"/>
        <w:spacing w:line="240" w:lineRule="auto"/>
        <w:rPr>
          <w:b/>
          <w:sz w:val="20"/>
        </w:rPr>
      </w:pPr>
      <w:r w:rsidRPr="00EF72BE">
        <w:rPr>
          <w:b/>
          <w:sz w:val="20"/>
        </w:rPr>
        <w:lastRenderedPageBreak/>
        <w:t>Część nr 1 - Detektor gazów SCHUTZ GPD 3010 lub równoważny</w:t>
      </w:r>
    </w:p>
    <w:p w14:paraId="55B19EEA" w14:textId="750DB439" w:rsidR="002C38FF" w:rsidRDefault="002C38FF" w:rsidP="002B1AC9">
      <w:pPr>
        <w:shd w:val="clear" w:color="auto" w:fill="FFFFFF"/>
        <w:spacing w:line="240" w:lineRule="auto"/>
        <w:rPr>
          <w:b/>
          <w:sz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67"/>
        <w:gridCol w:w="1276"/>
        <w:gridCol w:w="1417"/>
        <w:gridCol w:w="851"/>
        <w:gridCol w:w="1417"/>
      </w:tblGrid>
      <w:tr w:rsidR="003F5A02" w:rsidRPr="002C38FF" w14:paraId="0D7F7252" w14:textId="4BD474C7" w:rsidTr="003F5A02">
        <w:trPr>
          <w:trHeight w:val="227"/>
          <w:jc w:val="center"/>
        </w:trPr>
        <w:tc>
          <w:tcPr>
            <w:tcW w:w="3539" w:type="dxa"/>
            <w:shd w:val="clear" w:color="auto" w:fill="C6D9F1"/>
            <w:vAlign w:val="center"/>
          </w:tcPr>
          <w:p w14:paraId="3C617F1E" w14:textId="77777777" w:rsidR="004C7B02" w:rsidRDefault="003F5A02" w:rsidP="003F5A02">
            <w:pPr>
              <w:spacing w:line="276" w:lineRule="auto"/>
              <w:jc w:val="center"/>
              <w:rPr>
                <w:rFonts w:cs="Arial"/>
                <w:sz w:val="16"/>
                <w:szCs w:val="16"/>
              </w:rPr>
            </w:pPr>
            <w:r>
              <w:rPr>
                <w:rFonts w:cs="Arial"/>
                <w:sz w:val="16"/>
                <w:szCs w:val="16"/>
              </w:rPr>
              <w:t xml:space="preserve">Nazwa </w:t>
            </w:r>
            <w:r w:rsidR="004C7B02">
              <w:rPr>
                <w:rFonts w:cs="Arial"/>
                <w:sz w:val="16"/>
                <w:szCs w:val="16"/>
              </w:rPr>
              <w:t xml:space="preserve">oferowanego </w:t>
            </w:r>
            <w:r>
              <w:rPr>
                <w:rFonts w:cs="Arial"/>
                <w:sz w:val="16"/>
                <w:szCs w:val="16"/>
              </w:rPr>
              <w:t>asortymentu</w:t>
            </w:r>
          </w:p>
          <w:p w14:paraId="122A1219" w14:textId="3710B827" w:rsidR="003F5A02" w:rsidRPr="002C38FF" w:rsidRDefault="004C7B02" w:rsidP="003F5A02">
            <w:pPr>
              <w:spacing w:line="276" w:lineRule="auto"/>
              <w:jc w:val="center"/>
              <w:rPr>
                <w:rFonts w:cs="Arial"/>
                <w:sz w:val="16"/>
                <w:szCs w:val="16"/>
              </w:rPr>
            </w:pPr>
            <w:r>
              <w:rPr>
                <w:rFonts w:cs="Arial"/>
                <w:sz w:val="16"/>
                <w:szCs w:val="16"/>
              </w:rPr>
              <w:t>(typ, model, producent)</w:t>
            </w:r>
          </w:p>
        </w:tc>
        <w:tc>
          <w:tcPr>
            <w:tcW w:w="567" w:type="dxa"/>
            <w:shd w:val="clear" w:color="auto" w:fill="C6D9F1"/>
            <w:vAlign w:val="center"/>
          </w:tcPr>
          <w:p w14:paraId="7305089E" w14:textId="3A38AADF" w:rsidR="003F5A02" w:rsidRPr="002C38FF" w:rsidRDefault="003F5A02" w:rsidP="003F5A02">
            <w:pPr>
              <w:spacing w:line="276" w:lineRule="auto"/>
              <w:jc w:val="center"/>
              <w:rPr>
                <w:rFonts w:cs="Arial"/>
                <w:sz w:val="16"/>
                <w:szCs w:val="16"/>
              </w:rPr>
            </w:pPr>
            <w:r>
              <w:rPr>
                <w:rFonts w:cs="Arial"/>
                <w:sz w:val="16"/>
                <w:szCs w:val="16"/>
              </w:rPr>
              <w:t>Ilość</w:t>
            </w:r>
          </w:p>
        </w:tc>
        <w:tc>
          <w:tcPr>
            <w:tcW w:w="1276" w:type="dxa"/>
            <w:shd w:val="clear" w:color="auto" w:fill="C6D9F1"/>
            <w:vAlign w:val="center"/>
          </w:tcPr>
          <w:p w14:paraId="047DE2F3" w14:textId="77777777" w:rsidR="003F5A02" w:rsidRDefault="003F5A02" w:rsidP="003F5A02">
            <w:pPr>
              <w:spacing w:line="276" w:lineRule="auto"/>
              <w:jc w:val="center"/>
              <w:rPr>
                <w:rFonts w:cs="Arial"/>
                <w:sz w:val="16"/>
                <w:szCs w:val="16"/>
              </w:rPr>
            </w:pPr>
            <w:r>
              <w:rPr>
                <w:rFonts w:cs="Arial"/>
                <w:sz w:val="16"/>
                <w:szCs w:val="16"/>
              </w:rPr>
              <w:t xml:space="preserve">Cena za 1 szt. </w:t>
            </w:r>
          </w:p>
          <w:p w14:paraId="232896CD" w14:textId="70D12770" w:rsidR="003F5A02" w:rsidRPr="002C38FF" w:rsidRDefault="003F5A02" w:rsidP="003F5A02">
            <w:pPr>
              <w:spacing w:line="276" w:lineRule="auto"/>
              <w:jc w:val="center"/>
              <w:rPr>
                <w:rFonts w:cs="Arial"/>
                <w:sz w:val="16"/>
                <w:szCs w:val="16"/>
              </w:rPr>
            </w:pPr>
            <w:r>
              <w:rPr>
                <w:rFonts w:cs="Arial"/>
                <w:sz w:val="16"/>
                <w:szCs w:val="16"/>
              </w:rPr>
              <w:t>(netto PLN)</w:t>
            </w:r>
          </w:p>
        </w:tc>
        <w:tc>
          <w:tcPr>
            <w:tcW w:w="1417" w:type="dxa"/>
            <w:shd w:val="clear" w:color="auto" w:fill="C6D9F1"/>
            <w:vAlign w:val="center"/>
          </w:tcPr>
          <w:p w14:paraId="5305F58F" w14:textId="77777777" w:rsidR="003F5A02" w:rsidRDefault="003F5A02" w:rsidP="003F5A02">
            <w:pPr>
              <w:spacing w:line="276" w:lineRule="auto"/>
              <w:jc w:val="center"/>
              <w:rPr>
                <w:rFonts w:cs="Arial"/>
                <w:sz w:val="16"/>
                <w:szCs w:val="16"/>
              </w:rPr>
            </w:pPr>
            <w:r>
              <w:rPr>
                <w:rFonts w:cs="Arial"/>
                <w:sz w:val="16"/>
                <w:szCs w:val="16"/>
              </w:rPr>
              <w:t>Razem</w:t>
            </w:r>
          </w:p>
          <w:p w14:paraId="43B62420" w14:textId="77777777" w:rsidR="003F5A02" w:rsidRPr="003F5A02" w:rsidRDefault="003F5A02" w:rsidP="003F5A02">
            <w:pPr>
              <w:spacing w:line="276" w:lineRule="auto"/>
              <w:jc w:val="center"/>
              <w:rPr>
                <w:rFonts w:cs="Arial"/>
                <w:i/>
                <w:sz w:val="16"/>
                <w:szCs w:val="16"/>
              </w:rPr>
            </w:pPr>
            <w:r w:rsidRPr="003F5A02">
              <w:rPr>
                <w:rFonts w:cs="Arial"/>
                <w:i/>
                <w:sz w:val="16"/>
                <w:szCs w:val="16"/>
              </w:rPr>
              <w:t>4=2x3</w:t>
            </w:r>
          </w:p>
          <w:p w14:paraId="672E049F" w14:textId="3A9CE353" w:rsidR="003F5A02" w:rsidRPr="002C38FF" w:rsidRDefault="003F5A02" w:rsidP="003F5A02">
            <w:pPr>
              <w:spacing w:line="276" w:lineRule="auto"/>
              <w:jc w:val="center"/>
              <w:rPr>
                <w:rFonts w:cs="Arial"/>
                <w:sz w:val="16"/>
                <w:szCs w:val="16"/>
              </w:rPr>
            </w:pPr>
            <w:r>
              <w:rPr>
                <w:rFonts w:cs="Arial"/>
                <w:sz w:val="16"/>
                <w:szCs w:val="16"/>
              </w:rPr>
              <w:t>(netto PLN)</w:t>
            </w:r>
          </w:p>
        </w:tc>
        <w:tc>
          <w:tcPr>
            <w:tcW w:w="851" w:type="dxa"/>
            <w:shd w:val="clear" w:color="auto" w:fill="C6D9F1"/>
            <w:vAlign w:val="center"/>
          </w:tcPr>
          <w:p w14:paraId="06412D9C" w14:textId="42031A73" w:rsidR="003F5A02" w:rsidRPr="002C38FF" w:rsidRDefault="003F5A02" w:rsidP="003F5A02">
            <w:pPr>
              <w:spacing w:line="276" w:lineRule="auto"/>
              <w:jc w:val="center"/>
              <w:rPr>
                <w:rFonts w:cs="Arial"/>
                <w:sz w:val="16"/>
                <w:szCs w:val="16"/>
              </w:rPr>
            </w:pPr>
            <w:r>
              <w:rPr>
                <w:rFonts w:cs="Arial"/>
                <w:sz w:val="16"/>
                <w:szCs w:val="16"/>
              </w:rPr>
              <w:t>Stawka VAT</w:t>
            </w:r>
          </w:p>
        </w:tc>
        <w:tc>
          <w:tcPr>
            <w:tcW w:w="1417" w:type="dxa"/>
            <w:shd w:val="clear" w:color="auto" w:fill="C6D9F1"/>
            <w:vAlign w:val="center"/>
          </w:tcPr>
          <w:p w14:paraId="61A1619B" w14:textId="77777777" w:rsidR="003F5A02" w:rsidRPr="002C38FF" w:rsidRDefault="003F5A02" w:rsidP="003F5A02">
            <w:pPr>
              <w:spacing w:line="276" w:lineRule="auto"/>
              <w:jc w:val="center"/>
              <w:rPr>
                <w:rFonts w:cs="Arial"/>
                <w:sz w:val="16"/>
                <w:szCs w:val="16"/>
              </w:rPr>
            </w:pPr>
            <w:r w:rsidRPr="002C38FF">
              <w:rPr>
                <w:rFonts w:cs="Arial"/>
                <w:sz w:val="16"/>
                <w:szCs w:val="16"/>
              </w:rPr>
              <w:t xml:space="preserve">Razem </w:t>
            </w:r>
          </w:p>
          <w:p w14:paraId="3090C784" w14:textId="05985F31" w:rsidR="003F5A02" w:rsidRPr="002C38FF" w:rsidRDefault="003F5A02" w:rsidP="003F5A02">
            <w:pPr>
              <w:spacing w:line="276" w:lineRule="auto"/>
              <w:jc w:val="center"/>
              <w:rPr>
                <w:rFonts w:cs="Arial"/>
                <w:sz w:val="16"/>
                <w:szCs w:val="16"/>
              </w:rPr>
            </w:pPr>
            <w:r w:rsidRPr="002C38FF">
              <w:rPr>
                <w:rFonts w:cs="Arial"/>
                <w:sz w:val="16"/>
                <w:szCs w:val="16"/>
              </w:rPr>
              <w:t xml:space="preserve"> [</w:t>
            </w:r>
            <w:r>
              <w:rPr>
                <w:rFonts w:cs="Arial"/>
                <w:sz w:val="16"/>
                <w:szCs w:val="16"/>
              </w:rPr>
              <w:t>brutto</w:t>
            </w:r>
            <w:r w:rsidRPr="002C38FF">
              <w:rPr>
                <w:rFonts w:cs="Arial"/>
                <w:sz w:val="16"/>
                <w:szCs w:val="16"/>
              </w:rPr>
              <w:t xml:space="preserve"> PLN]</w:t>
            </w:r>
          </w:p>
        </w:tc>
      </w:tr>
      <w:tr w:rsidR="003F5A02" w:rsidRPr="002C38FF" w14:paraId="35E1FC18" w14:textId="3D42E8E5" w:rsidTr="003F5A02">
        <w:trPr>
          <w:trHeight w:val="89"/>
          <w:jc w:val="center"/>
        </w:trPr>
        <w:tc>
          <w:tcPr>
            <w:tcW w:w="3539" w:type="dxa"/>
            <w:shd w:val="clear" w:color="auto" w:fill="D9D9D9"/>
            <w:vAlign w:val="center"/>
          </w:tcPr>
          <w:p w14:paraId="6D51738D" w14:textId="77777777" w:rsidR="003F5A02" w:rsidRPr="002C38FF" w:rsidRDefault="003F5A02" w:rsidP="003F5A02">
            <w:pPr>
              <w:spacing w:line="276" w:lineRule="auto"/>
              <w:jc w:val="center"/>
              <w:rPr>
                <w:rFonts w:cs="Arial"/>
                <w:i/>
                <w:sz w:val="14"/>
                <w:szCs w:val="16"/>
              </w:rPr>
            </w:pPr>
            <w:r w:rsidRPr="002C38FF">
              <w:rPr>
                <w:rFonts w:cs="Arial"/>
                <w:i/>
                <w:sz w:val="14"/>
                <w:szCs w:val="16"/>
              </w:rPr>
              <w:t>1</w:t>
            </w:r>
          </w:p>
        </w:tc>
        <w:tc>
          <w:tcPr>
            <w:tcW w:w="567" w:type="dxa"/>
            <w:tcBorders>
              <w:bottom w:val="single" w:sz="4" w:space="0" w:color="auto"/>
            </w:tcBorders>
            <w:shd w:val="clear" w:color="auto" w:fill="D9D9D9"/>
            <w:vAlign w:val="center"/>
          </w:tcPr>
          <w:p w14:paraId="68CAD82A" w14:textId="77777777" w:rsidR="003F5A02" w:rsidRPr="002C38FF" w:rsidRDefault="003F5A02" w:rsidP="003F5A02">
            <w:pPr>
              <w:spacing w:line="276" w:lineRule="auto"/>
              <w:jc w:val="center"/>
              <w:rPr>
                <w:rFonts w:cs="Arial"/>
                <w:i/>
                <w:sz w:val="14"/>
                <w:szCs w:val="16"/>
              </w:rPr>
            </w:pPr>
            <w:r w:rsidRPr="002C38FF">
              <w:rPr>
                <w:rFonts w:cs="Arial"/>
                <w:i/>
                <w:sz w:val="14"/>
                <w:szCs w:val="16"/>
              </w:rPr>
              <w:t>2</w:t>
            </w:r>
          </w:p>
        </w:tc>
        <w:tc>
          <w:tcPr>
            <w:tcW w:w="1276" w:type="dxa"/>
            <w:tcBorders>
              <w:bottom w:val="single" w:sz="4" w:space="0" w:color="auto"/>
            </w:tcBorders>
            <w:shd w:val="clear" w:color="auto" w:fill="D9D9D9"/>
            <w:vAlign w:val="center"/>
          </w:tcPr>
          <w:p w14:paraId="48D3AB7C" w14:textId="77777777" w:rsidR="003F5A02" w:rsidRPr="002C38FF" w:rsidRDefault="003F5A02" w:rsidP="003F5A02">
            <w:pPr>
              <w:spacing w:line="276" w:lineRule="auto"/>
              <w:jc w:val="center"/>
              <w:rPr>
                <w:rFonts w:cs="Arial"/>
                <w:i/>
                <w:sz w:val="14"/>
                <w:szCs w:val="16"/>
              </w:rPr>
            </w:pPr>
            <w:r w:rsidRPr="002C38FF">
              <w:rPr>
                <w:rFonts w:cs="Arial"/>
                <w:i/>
                <w:sz w:val="14"/>
                <w:szCs w:val="16"/>
              </w:rPr>
              <w:t>3</w:t>
            </w:r>
          </w:p>
        </w:tc>
        <w:tc>
          <w:tcPr>
            <w:tcW w:w="1417" w:type="dxa"/>
            <w:tcBorders>
              <w:bottom w:val="single" w:sz="4" w:space="0" w:color="auto"/>
            </w:tcBorders>
            <w:shd w:val="clear" w:color="auto" w:fill="D9D9D9"/>
            <w:vAlign w:val="center"/>
          </w:tcPr>
          <w:p w14:paraId="7B6680EC" w14:textId="77777777" w:rsidR="003F5A02" w:rsidRPr="002C38FF" w:rsidRDefault="003F5A02" w:rsidP="003F5A02">
            <w:pPr>
              <w:spacing w:line="276" w:lineRule="auto"/>
              <w:jc w:val="center"/>
              <w:rPr>
                <w:rFonts w:cs="Arial"/>
                <w:i/>
                <w:sz w:val="14"/>
                <w:szCs w:val="16"/>
              </w:rPr>
            </w:pPr>
            <w:r w:rsidRPr="002C38FF">
              <w:rPr>
                <w:rFonts w:cs="Arial"/>
                <w:i/>
                <w:sz w:val="14"/>
                <w:szCs w:val="16"/>
              </w:rPr>
              <w:t>4</w:t>
            </w:r>
          </w:p>
        </w:tc>
        <w:tc>
          <w:tcPr>
            <w:tcW w:w="851" w:type="dxa"/>
            <w:tcBorders>
              <w:bottom w:val="single" w:sz="4" w:space="0" w:color="auto"/>
            </w:tcBorders>
            <w:shd w:val="clear" w:color="auto" w:fill="D9D9D9"/>
            <w:vAlign w:val="center"/>
          </w:tcPr>
          <w:p w14:paraId="266CC583" w14:textId="77777777" w:rsidR="003F5A02" w:rsidRPr="002C38FF" w:rsidRDefault="003F5A02" w:rsidP="003F5A02">
            <w:pPr>
              <w:spacing w:line="276" w:lineRule="auto"/>
              <w:jc w:val="center"/>
              <w:rPr>
                <w:rFonts w:cs="Arial"/>
                <w:i/>
                <w:sz w:val="14"/>
                <w:szCs w:val="16"/>
              </w:rPr>
            </w:pPr>
            <w:r w:rsidRPr="002C38FF">
              <w:rPr>
                <w:rFonts w:cs="Arial"/>
                <w:i/>
                <w:sz w:val="14"/>
                <w:szCs w:val="16"/>
              </w:rPr>
              <w:t>5</w:t>
            </w:r>
          </w:p>
        </w:tc>
        <w:tc>
          <w:tcPr>
            <w:tcW w:w="1417" w:type="dxa"/>
            <w:tcBorders>
              <w:bottom w:val="single" w:sz="4" w:space="0" w:color="auto"/>
            </w:tcBorders>
            <w:shd w:val="clear" w:color="auto" w:fill="D9D9D9"/>
            <w:vAlign w:val="center"/>
          </w:tcPr>
          <w:p w14:paraId="4AED8024" w14:textId="129F4B8E" w:rsidR="003F5A02" w:rsidRPr="003F5A02" w:rsidRDefault="003F5A02" w:rsidP="003F5A02">
            <w:pPr>
              <w:spacing w:line="276" w:lineRule="auto"/>
              <w:jc w:val="center"/>
              <w:rPr>
                <w:rFonts w:cs="Arial"/>
                <w:i/>
                <w:sz w:val="14"/>
                <w:szCs w:val="16"/>
              </w:rPr>
            </w:pPr>
            <w:r>
              <w:rPr>
                <w:rFonts w:cs="Arial"/>
                <w:i/>
                <w:sz w:val="14"/>
                <w:szCs w:val="16"/>
              </w:rPr>
              <w:t>6</w:t>
            </w:r>
          </w:p>
        </w:tc>
      </w:tr>
      <w:tr w:rsidR="003F5A02" w:rsidRPr="002C38FF" w14:paraId="6679FD51" w14:textId="1459D4F3" w:rsidTr="003F5A02">
        <w:trPr>
          <w:trHeight w:val="1013"/>
          <w:jc w:val="center"/>
        </w:trPr>
        <w:tc>
          <w:tcPr>
            <w:tcW w:w="3539" w:type="dxa"/>
            <w:shd w:val="clear" w:color="auto" w:fill="auto"/>
            <w:vAlign w:val="center"/>
          </w:tcPr>
          <w:p w14:paraId="399105D4" w14:textId="28099835" w:rsidR="003F5A02" w:rsidRPr="002C38FF" w:rsidRDefault="003F5A02" w:rsidP="003F5A02">
            <w:pPr>
              <w:spacing w:line="276" w:lineRule="auto"/>
              <w:jc w:val="center"/>
              <w:rPr>
                <w:rFonts w:cs="Arial"/>
                <w:sz w:val="20"/>
                <w:szCs w:val="16"/>
              </w:rPr>
            </w:pPr>
          </w:p>
        </w:tc>
        <w:tc>
          <w:tcPr>
            <w:tcW w:w="567" w:type="dxa"/>
            <w:tcBorders>
              <w:bottom w:val="single" w:sz="4" w:space="0" w:color="auto"/>
              <w:tl2br w:val="nil"/>
              <w:tr2bl w:val="nil"/>
            </w:tcBorders>
            <w:shd w:val="clear" w:color="auto" w:fill="auto"/>
            <w:vAlign w:val="center"/>
          </w:tcPr>
          <w:p w14:paraId="0B995914" w14:textId="4456EB13" w:rsidR="003F5A02" w:rsidRPr="002C38FF" w:rsidRDefault="003F5A02" w:rsidP="003F5A02">
            <w:pPr>
              <w:spacing w:line="276" w:lineRule="auto"/>
              <w:jc w:val="center"/>
              <w:rPr>
                <w:rFonts w:cs="Arial"/>
                <w:b/>
                <w:color w:val="FF0000"/>
                <w:sz w:val="20"/>
                <w:szCs w:val="16"/>
              </w:rPr>
            </w:pPr>
            <w:r w:rsidRPr="003F5A02">
              <w:rPr>
                <w:rFonts w:cs="Arial"/>
                <w:b/>
                <w:sz w:val="20"/>
                <w:szCs w:val="16"/>
              </w:rPr>
              <w:t>5</w:t>
            </w:r>
          </w:p>
        </w:tc>
        <w:tc>
          <w:tcPr>
            <w:tcW w:w="1276" w:type="dxa"/>
            <w:tcBorders>
              <w:bottom w:val="single" w:sz="4" w:space="0" w:color="auto"/>
              <w:tl2br w:val="nil"/>
              <w:tr2bl w:val="nil"/>
            </w:tcBorders>
            <w:shd w:val="clear" w:color="auto" w:fill="auto"/>
            <w:vAlign w:val="center"/>
          </w:tcPr>
          <w:p w14:paraId="14FB1D8C" w14:textId="0AE903F0" w:rsidR="003F5A02" w:rsidRPr="002C38FF" w:rsidRDefault="003F5A02" w:rsidP="003F5A02">
            <w:pPr>
              <w:spacing w:line="276" w:lineRule="auto"/>
              <w:jc w:val="center"/>
              <w:rPr>
                <w:rFonts w:cs="Arial"/>
                <w:b/>
                <w:color w:val="FF0000"/>
                <w:sz w:val="20"/>
                <w:szCs w:val="16"/>
              </w:rPr>
            </w:pPr>
          </w:p>
        </w:tc>
        <w:tc>
          <w:tcPr>
            <w:tcW w:w="1417" w:type="dxa"/>
            <w:tcBorders>
              <w:bottom w:val="single" w:sz="4" w:space="0" w:color="auto"/>
              <w:tl2br w:val="nil"/>
              <w:tr2bl w:val="nil"/>
            </w:tcBorders>
            <w:shd w:val="clear" w:color="auto" w:fill="auto"/>
            <w:vAlign w:val="center"/>
          </w:tcPr>
          <w:p w14:paraId="00A95011" w14:textId="77777777" w:rsidR="003F5A02" w:rsidRPr="002C38FF" w:rsidRDefault="003F5A02" w:rsidP="003F5A02">
            <w:pPr>
              <w:spacing w:line="276" w:lineRule="auto"/>
              <w:jc w:val="center"/>
              <w:rPr>
                <w:rFonts w:cs="Arial"/>
                <w:b/>
                <w:color w:val="0070C0"/>
                <w:sz w:val="20"/>
                <w:szCs w:val="16"/>
              </w:rPr>
            </w:pPr>
          </w:p>
        </w:tc>
        <w:tc>
          <w:tcPr>
            <w:tcW w:w="851" w:type="dxa"/>
            <w:tcBorders>
              <w:bottom w:val="single" w:sz="4" w:space="0" w:color="auto"/>
              <w:tl2br w:val="nil"/>
              <w:tr2bl w:val="nil"/>
            </w:tcBorders>
            <w:shd w:val="clear" w:color="auto" w:fill="auto"/>
            <w:vAlign w:val="center"/>
          </w:tcPr>
          <w:p w14:paraId="7A71453C" w14:textId="77777777" w:rsidR="003F5A02" w:rsidRPr="002C38FF" w:rsidRDefault="003F5A02" w:rsidP="003F5A02">
            <w:pPr>
              <w:spacing w:line="276" w:lineRule="auto"/>
              <w:jc w:val="center"/>
              <w:rPr>
                <w:rFonts w:cs="Arial"/>
                <w:b/>
                <w:color w:val="0070C0"/>
                <w:sz w:val="20"/>
                <w:szCs w:val="16"/>
              </w:rPr>
            </w:pPr>
          </w:p>
        </w:tc>
        <w:tc>
          <w:tcPr>
            <w:tcW w:w="1417" w:type="dxa"/>
            <w:tcBorders>
              <w:bottom w:val="single" w:sz="4" w:space="0" w:color="auto"/>
              <w:tl2br w:val="nil"/>
              <w:tr2bl w:val="nil"/>
            </w:tcBorders>
            <w:vAlign w:val="center"/>
          </w:tcPr>
          <w:p w14:paraId="554B2905" w14:textId="77777777" w:rsidR="003F5A02" w:rsidRPr="003F5A02" w:rsidRDefault="003F5A02" w:rsidP="003F5A02">
            <w:pPr>
              <w:spacing w:line="276" w:lineRule="auto"/>
              <w:jc w:val="center"/>
              <w:rPr>
                <w:rFonts w:cs="Arial"/>
                <w:b/>
                <w:color w:val="0070C0"/>
                <w:sz w:val="20"/>
                <w:szCs w:val="16"/>
              </w:rPr>
            </w:pPr>
          </w:p>
        </w:tc>
      </w:tr>
    </w:tbl>
    <w:p w14:paraId="0F02C9B4" w14:textId="5B427B03" w:rsidR="009B3A47" w:rsidRPr="009B0037" w:rsidRDefault="009B3A47" w:rsidP="002B1AC9">
      <w:pPr>
        <w:shd w:val="clear" w:color="auto" w:fill="FFFFFF"/>
        <w:spacing w:line="240" w:lineRule="auto"/>
        <w:rPr>
          <w:bCs/>
          <w:sz w:val="20"/>
        </w:rPr>
      </w:pPr>
    </w:p>
    <w:p w14:paraId="54075B08" w14:textId="77777777" w:rsidR="006A358A" w:rsidRPr="00EF72BE" w:rsidRDefault="006A358A" w:rsidP="006A358A">
      <w:pPr>
        <w:shd w:val="clear" w:color="auto" w:fill="FFFFFF"/>
        <w:spacing w:line="240" w:lineRule="auto"/>
        <w:rPr>
          <w:sz w:val="20"/>
        </w:rPr>
      </w:pPr>
    </w:p>
    <w:p w14:paraId="41DF25FA" w14:textId="44CA7F97" w:rsidR="002D64A3" w:rsidRPr="00EF72BE" w:rsidRDefault="006A358A" w:rsidP="006A358A">
      <w:pPr>
        <w:shd w:val="clear" w:color="auto" w:fill="FFFFFF"/>
        <w:spacing w:line="240" w:lineRule="auto"/>
        <w:rPr>
          <w:b/>
          <w:sz w:val="20"/>
        </w:rPr>
      </w:pPr>
      <w:r w:rsidRPr="00EF72BE">
        <w:rPr>
          <w:b/>
          <w:sz w:val="20"/>
        </w:rPr>
        <w:t>Część</w:t>
      </w:r>
      <w:r w:rsidR="00EF72BE" w:rsidRPr="00EF72BE">
        <w:rPr>
          <w:b/>
          <w:sz w:val="20"/>
        </w:rPr>
        <w:t xml:space="preserve"> nr 2</w:t>
      </w:r>
      <w:r w:rsidRPr="00EF72BE">
        <w:rPr>
          <w:b/>
          <w:sz w:val="20"/>
        </w:rPr>
        <w:t xml:space="preserve"> - </w:t>
      </w:r>
      <w:r w:rsidR="00EF72BE" w:rsidRPr="00EF72BE">
        <w:rPr>
          <w:b/>
          <w:sz w:val="20"/>
        </w:rPr>
        <w:t>Urządzenie do detekcji i pomiaru stężenia metanu</w:t>
      </w:r>
    </w:p>
    <w:p w14:paraId="38866763" w14:textId="77777777" w:rsidR="006A358A" w:rsidRPr="00EF72BE" w:rsidRDefault="006A358A" w:rsidP="006A358A">
      <w:pPr>
        <w:shd w:val="clear" w:color="auto" w:fill="FFFFFF"/>
        <w:spacing w:line="240" w:lineRule="auto"/>
        <w:rPr>
          <w:bCs/>
          <w:sz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67"/>
        <w:gridCol w:w="1276"/>
        <w:gridCol w:w="1417"/>
        <w:gridCol w:w="851"/>
        <w:gridCol w:w="1417"/>
      </w:tblGrid>
      <w:tr w:rsidR="003F5A02" w:rsidRPr="002C38FF" w14:paraId="6783D206" w14:textId="77777777" w:rsidTr="008D310F">
        <w:trPr>
          <w:trHeight w:val="227"/>
          <w:jc w:val="center"/>
        </w:trPr>
        <w:tc>
          <w:tcPr>
            <w:tcW w:w="3539" w:type="dxa"/>
            <w:shd w:val="clear" w:color="auto" w:fill="C6D9F1"/>
            <w:vAlign w:val="center"/>
          </w:tcPr>
          <w:p w14:paraId="5FD1852A" w14:textId="77777777" w:rsidR="004C7B02" w:rsidRPr="004C7B02" w:rsidRDefault="004C7B02" w:rsidP="004C7B02">
            <w:pPr>
              <w:spacing w:line="276" w:lineRule="auto"/>
              <w:jc w:val="center"/>
              <w:rPr>
                <w:rFonts w:cs="Arial"/>
                <w:sz w:val="16"/>
                <w:szCs w:val="16"/>
              </w:rPr>
            </w:pPr>
            <w:r w:rsidRPr="004C7B02">
              <w:rPr>
                <w:rFonts w:cs="Arial"/>
                <w:sz w:val="16"/>
                <w:szCs w:val="16"/>
              </w:rPr>
              <w:t>Nazwa oferowanego asortymentu</w:t>
            </w:r>
          </w:p>
          <w:p w14:paraId="2B10FF39" w14:textId="03EE93D9" w:rsidR="003F5A02" w:rsidRPr="002C38FF" w:rsidRDefault="004C7B02" w:rsidP="004C7B02">
            <w:pPr>
              <w:spacing w:line="276" w:lineRule="auto"/>
              <w:jc w:val="center"/>
              <w:rPr>
                <w:rFonts w:cs="Arial"/>
                <w:sz w:val="16"/>
                <w:szCs w:val="16"/>
              </w:rPr>
            </w:pPr>
            <w:r w:rsidRPr="004C7B02">
              <w:rPr>
                <w:rFonts w:cs="Arial"/>
                <w:sz w:val="16"/>
                <w:szCs w:val="16"/>
              </w:rPr>
              <w:t>(typ, model, producent)</w:t>
            </w:r>
          </w:p>
        </w:tc>
        <w:tc>
          <w:tcPr>
            <w:tcW w:w="567" w:type="dxa"/>
            <w:shd w:val="clear" w:color="auto" w:fill="C6D9F1"/>
            <w:vAlign w:val="center"/>
          </w:tcPr>
          <w:p w14:paraId="461BF976" w14:textId="77777777" w:rsidR="003F5A02" w:rsidRPr="002C38FF" w:rsidRDefault="003F5A02" w:rsidP="008D310F">
            <w:pPr>
              <w:spacing w:line="276" w:lineRule="auto"/>
              <w:jc w:val="center"/>
              <w:rPr>
                <w:rFonts w:cs="Arial"/>
                <w:sz w:val="16"/>
                <w:szCs w:val="16"/>
              </w:rPr>
            </w:pPr>
            <w:r>
              <w:rPr>
                <w:rFonts w:cs="Arial"/>
                <w:sz w:val="16"/>
                <w:szCs w:val="16"/>
              </w:rPr>
              <w:t>Ilość</w:t>
            </w:r>
          </w:p>
        </w:tc>
        <w:tc>
          <w:tcPr>
            <w:tcW w:w="1276" w:type="dxa"/>
            <w:shd w:val="clear" w:color="auto" w:fill="C6D9F1"/>
            <w:vAlign w:val="center"/>
          </w:tcPr>
          <w:p w14:paraId="3A3DEFD8" w14:textId="77777777" w:rsidR="003F5A02" w:rsidRDefault="003F5A02" w:rsidP="008D310F">
            <w:pPr>
              <w:spacing w:line="276" w:lineRule="auto"/>
              <w:jc w:val="center"/>
              <w:rPr>
                <w:rFonts w:cs="Arial"/>
                <w:sz w:val="16"/>
                <w:szCs w:val="16"/>
              </w:rPr>
            </w:pPr>
            <w:r>
              <w:rPr>
                <w:rFonts w:cs="Arial"/>
                <w:sz w:val="16"/>
                <w:szCs w:val="16"/>
              </w:rPr>
              <w:t xml:space="preserve">Cena za 1 szt. </w:t>
            </w:r>
          </w:p>
          <w:p w14:paraId="75271259" w14:textId="77777777" w:rsidR="003F5A02" w:rsidRPr="002C38FF" w:rsidRDefault="003F5A02" w:rsidP="008D310F">
            <w:pPr>
              <w:spacing w:line="276" w:lineRule="auto"/>
              <w:jc w:val="center"/>
              <w:rPr>
                <w:rFonts w:cs="Arial"/>
                <w:sz w:val="16"/>
                <w:szCs w:val="16"/>
              </w:rPr>
            </w:pPr>
            <w:r>
              <w:rPr>
                <w:rFonts w:cs="Arial"/>
                <w:sz w:val="16"/>
                <w:szCs w:val="16"/>
              </w:rPr>
              <w:t>(netto PLN)</w:t>
            </w:r>
          </w:p>
        </w:tc>
        <w:tc>
          <w:tcPr>
            <w:tcW w:w="1417" w:type="dxa"/>
            <w:shd w:val="clear" w:color="auto" w:fill="C6D9F1"/>
            <w:vAlign w:val="center"/>
          </w:tcPr>
          <w:p w14:paraId="76F7DB36" w14:textId="77777777" w:rsidR="003F5A02" w:rsidRDefault="003F5A02" w:rsidP="008D310F">
            <w:pPr>
              <w:spacing w:line="276" w:lineRule="auto"/>
              <w:jc w:val="center"/>
              <w:rPr>
                <w:rFonts w:cs="Arial"/>
                <w:sz w:val="16"/>
                <w:szCs w:val="16"/>
              </w:rPr>
            </w:pPr>
            <w:r>
              <w:rPr>
                <w:rFonts w:cs="Arial"/>
                <w:sz w:val="16"/>
                <w:szCs w:val="16"/>
              </w:rPr>
              <w:t>Razem</w:t>
            </w:r>
          </w:p>
          <w:p w14:paraId="1DA1A2A0" w14:textId="77777777" w:rsidR="003F5A02" w:rsidRPr="003F5A02" w:rsidRDefault="003F5A02" w:rsidP="008D310F">
            <w:pPr>
              <w:spacing w:line="276" w:lineRule="auto"/>
              <w:jc w:val="center"/>
              <w:rPr>
                <w:rFonts w:cs="Arial"/>
                <w:i/>
                <w:sz w:val="16"/>
                <w:szCs w:val="16"/>
              </w:rPr>
            </w:pPr>
            <w:r w:rsidRPr="003F5A02">
              <w:rPr>
                <w:rFonts w:cs="Arial"/>
                <w:i/>
                <w:sz w:val="16"/>
                <w:szCs w:val="16"/>
              </w:rPr>
              <w:t>4=2x3</w:t>
            </w:r>
          </w:p>
          <w:p w14:paraId="5CE89F47" w14:textId="77777777" w:rsidR="003F5A02" w:rsidRPr="002C38FF" w:rsidRDefault="003F5A02" w:rsidP="008D310F">
            <w:pPr>
              <w:spacing w:line="276" w:lineRule="auto"/>
              <w:jc w:val="center"/>
              <w:rPr>
                <w:rFonts w:cs="Arial"/>
                <w:sz w:val="16"/>
                <w:szCs w:val="16"/>
              </w:rPr>
            </w:pPr>
            <w:r>
              <w:rPr>
                <w:rFonts w:cs="Arial"/>
                <w:sz w:val="16"/>
                <w:szCs w:val="16"/>
              </w:rPr>
              <w:t>(netto PLN)</w:t>
            </w:r>
          </w:p>
        </w:tc>
        <w:tc>
          <w:tcPr>
            <w:tcW w:w="851" w:type="dxa"/>
            <w:shd w:val="clear" w:color="auto" w:fill="C6D9F1"/>
            <w:vAlign w:val="center"/>
          </w:tcPr>
          <w:p w14:paraId="633347C0" w14:textId="77777777" w:rsidR="003F5A02" w:rsidRPr="002C38FF" w:rsidRDefault="003F5A02" w:rsidP="008D310F">
            <w:pPr>
              <w:spacing w:line="276" w:lineRule="auto"/>
              <w:jc w:val="center"/>
              <w:rPr>
                <w:rFonts w:cs="Arial"/>
                <w:sz w:val="16"/>
                <w:szCs w:val="16"/>
              </w:rPr>
            </w:pPr>
            <w:r>
              <w:rPr>
                <w:rFonts w:cs="Arial"/>
                <w:sz w:val="16"/>
                <w:szCs w:val="16"/>
              </w:rPr>
              <w:t>Stawka VAT</w:t>
            </w:r>
          </w:p>
        </w:tc>
        <w:tc>
          <w:tcPr>
            <w:tcW w:w="1417" w:type="dxa"/>
            <w:shd w:val="clear" w:color="auto" w:fill="C6D9F1"/>
            <w:vAlign w:val="center"/>
          </w:tcPr>
          <w:p w14:paraId="41546C3D" w14:textId="77777777" w:rsidR="003F5A02" w:rsidRPr="002C38FF" w:rsidRDefault="003F5A02" w:rsidP="008D310F">
            <w:pPr>
              <w:spacing w:line="276" w:lineRule="auto"/>
              <w:jc w:val="center"/>
              <w:rPr>
                <w:rFonts w:cs="Arial"/>
                <w:sz w:val="16"/>
                <w:szCs w:val="16"/>
              </w:rPr>
            </w:pPr>
            <w:r w:rsidRPr="002C38FF">
              <w:rPr>
                <w:rFonts w:cs="Arial"/>
                <w:sz w:val="16"/>
                <w:szCs w:val="16"/>
              </w:rPr>
              <w:t xml:space="preserve">Razem </w:t>
            </w:r>
          </w:p>
          <w:p w14:paraId="5EC931AE" w14:textId="77777777" w:rsidR="003F5A02" w:rsidRPr="002C38FF" w:rsidRDefault="003F5A02" w:rsidP="008D310F">
            <w:pPr>
              <w:spacing w:line="276" w:lineRule="auto"/>
              <w:jc w:val="center"/>
              <w:rPr>
                <w:rFonts w:cs="Arial"/>
                <w:sz w:val="16"/>
                <w:szCs w:val="16"/>
              </w:rPr>
            </w:pPr>
            <w:r w:rsidRPr="002C38FF">
              <w:rPr>
                <w:rFonts w:cs="Arial"/>
                <w:sz w:val="16"/>
                <w:szCs w:val="16"/>
              </w:rPr>
              <w:t xml:space="preserve"> [</w:t>
            </w:r>
            <w:r>
              <w:rPr>
                <w:rFonts w:cs="Arial"/>
                <w:sz w:val="16"/>
                <w:szCs w:val="16"/>
              </w:rPr>
              <w:t>brutto</w:t>
            </w:r>
            <w:r w:rsidRPr="002C38FF">
              <w:rPr>
                <w:rFonts w:cs="Arial"/>
                <w:sz w:val="16"/>
                <w:szCs w:val="16"/>
              </w:rPr>
              <w:t xml:space="preserve"> PLN]</w:t>
            </w:r>
          </w:p>
        </w:tc>
      </w:tr>
      <w:tr w:rsidR="003F5A02" w:rsidRPr="002C38FF" w14:paraId="6D465A9B" w14:textId="77777777" w:rsidTr="008D310F">
        <w:trPr>
          <w:trHeight w:val="89"/>
          <w:jc w:val="center"/>
        </w:trPr>
        <w:tc>
          <w:tcPr>
            <w:tcW w:w="3539" w:type="dxa"/>
            <w:shd w:val="clear" w:color="auto" w:fill="D9D9D9"/>
            <w:vAlign w:val="center"/>
          </w:tcPr>
          <w:p w14:paraId="471D2D03" w14:textId="77777777" w:rsidR="003F5A02" w:rsidRPr="002C38FF" w:rsidRDefault="003F5A02" w:rsidP="008D310F">
            <w:pPr>
              <w:spacing w:line="276" w:lineRule="auto"/>
              <w:jc w:val="center"/>
              <w:rPr>
                <w:rFonts w:cs="Arial"/>
                <w:i/>
                <w:sz w:val="14"/>
                <w:szCs w:val="16"/>
              </w:rPr>
            </w:pPr>
            <w:r w:rsidRPr="002C38FF">
              <w:rPr>
                <w:rFonts w:cs="Arial"/>
                <w:i/>
                <w:sz w:val="14"/>
                <w:szCs w:val="16"/>
              </w:rPr>
              <w:t>1</w:t>
            </w:r>
          </w:p>
        </w:tc>
        <w:tc>
          <w:tcPr>
            <w:tcW w:w="567" w:type="dxa"/>
            <w:tcBorders>
              <w:bottom w:val="single" w:sz="4" w:space="0" w:color="auto"/>
            </w:tcBorders>
            <w:shd w:val="clear" w:color="auto" w:fill="D9D9D9"/>
            <w:vAlign w:val="center"/>
          </w:tcPr>
          <w:p w14:paraId="45549718" w14:textId="77777777" w:rsidR="003F5A02" w:rsidRPr="002C38FF" w:rsidRDefault="003F5A02" w:rsidP="008D310F">
            <w:pPr>
              <w:spacing w:line="276" w:lineRule="auto"/>
              <w:jc w:val="center"/>
              <w:rPr>
                <w:rFonts w:cs="Arial"/>
                <w:i/>
                <w:sz w:val="14"/>
                <w:szCs w:val="16"/>
              </w:rPr>
            </w:pPr>
            <w:r w:rsidRPr="002C38FF">
              <w:rPr>
                <w:rFonts w:cs="Arial"/>
                <w:i/>
                <w:sz w:val="14"/>
                <w:szCs w:val="16"/>
              </w:rPr>
              <w:t>2</w:t>
            </w:r>
          </w:p>
        </w:tc>
        <w:tc>
          <w:tcPr>
            <w:tcW w:w="1276" w:type="dxa"/>
            <w:tcBorders>
              <w:bottom w:val="single" w:sz="4" w:space="0" w:color="auto"/>
            </w:tcBorders>
            <w:shd w:val="clear" w:color="auto" w:fill="D9D9D9"/>
            <w:vAlign w:val="center"/>
          </w:tcPr>
          <w:p w14:paraId="593546BD" w14:textId="77777777" w:rsidR="003F5A02" w:rsidRPr="002C38FF" w:rsidRDefault="003F5A02" w:rsidP="008D310F">
            <w:pPr>
              <w:spacing w:line="276" w:lineRule="auto"/>
              <w:jc w:val="center"/>
              <w:rPr>
                <w:rFonts w:cs="Arial"/>
                <w:i/>
                <w:sz w:val="14"/>
                <w:szCs w:val="16"/>
              </w:rPr>
            </w:pPr>
            <w:r w:rsidRPr="002C38FF">
              <w:rPr>
                <w:rFonts w:cs="Arial"/>
                <w:i/>
                <w:sz w:val="14"/>
                <w:szCs w:val="16"/>
              </w:rPr>
              <w:t>3</w:t>
            </w:r>
          </w:p>
        </w:tc>
        <w:tc>
          <w:tcPr>
            <w:tcW w:w="1417" w:type="dxa"/>
            <w:tcBorders>
              <w:bottom w:val="single" w:sz="4" w:space="0" w:color="auto"/>
            </w:tcBorders>
            <w:shd w:val="clear" w:color="auto" w:fill="D9D9D9"/>
            <w:vAlign w:val="center"/>
          </w:tcPr>
          <w:p w14:paraId="6BE7A463" w14:textId="77777777" w:rsidR="003F5A02" w:rsidRPr="002C38FF" w:rsidRDefault="003F5A02" w:rsidP="008D310F">
            <w:pPr>
              <w:spacing w:line="276" w:lineRule="auto"/>
              <w:jc w:val="center"/>
              <w:rPr>
                <w:rFonts w:cs="Arial"/>
                <w:i/>
                <w:sz w:val="14"/>
                <w:szCs w:val="16"/>
              </w:rPr>
            </w:pPr>
            <w:r w:rsidRPr="002C38FF">
              <w:rPr>
                <w:rFonts w:cs="Arial"/>
                <w:i/>
                <w:sz w:val="14"/>
                <w:szCs w:val="16"/>
              </w:rPr>
              <w:t>4</w:t>
            </w:r>
          </w:p>
        </w:tc>
        <w:tc>
          <w:tcPr>
            <w:tcW w:w="851" w:type="dxa"/>
            <w:tcBorders>
              <w:bottom w:val="single" w:sz="4" w:space="0" w:color="auto"/>
            </w:tcBorders>
            <w:shd w:val="clear" w:color="auto" w:fill="D9D9D9"/>
            <w:vAlign w:val="center"/>
          </w:tcPr>
          <w:p w14:paraId="309A611A" w14:textId="77777777" w:rsidR="003F5A02" w:rsidRPr="002C38FF" w:rsidRDefault="003F5A02" w:rsidP="008D310F">
            <w:pPr>
              <w:spacing w:line="276" w:lineRule="auto"/>
              <w:jc w:val="center"/>
              <w:rPr>
                <w:rFonts w:cs="Arial"/>
                <w:i/>
                <w:sz w:val="14"/>
                <w:szCs w:val="16"/>
              </w:rPr>
            </w:pPr>
            <w:r w:rsidRPr="002C38FF">
              <w:rPr>
                <w:rFonts w:cs="Arial"/>
                <w:i/>
                <w:sz w:val="14"/>
                <w:szCs w:val="16"/>
              </w:rPr>
              <w:t>5</w:t>
            </w:r>
          </w:p>
        </w:tc>
        <w:tc>
          <w:tcPr>
            <w:tcW w:w="1417" w:type="dxa"/>
            <w:tcBorders>
              <w:bottom w:val="single" w:sz="4" w:space="0" w:color="auto"/>
            </w:tcBorders>
            <w:shd w:val="clear" w:color="auto" w:fill="D9D9D9"/>
            <w:vAlign w:val="center"/>
          </w:tcPr>
          <w:p w14:paraId="2D8BF518" w14:textId="704CC3D7" w:rsidR="003F5A02" w:rsidRPr="003F5A02" w:rsidRDefault="003F5A02" w:rsidP="008D310F">
            <w:pPr>
              <w:spacing w:line="276" w:lineRule="auto"/>
              <w:jc w:val="center"/>
              <w:rPr>
                <w:rFonts w:cs="Arial"/>
                <w:i/>
                <w:sz w:val="14"/>
                <w:szCs w:val="16"/>
              </w:rPr>
            </w:pPr>
            <w:r>
              <w:rPr>
                <w:rFonts w:cs="Arial"/>
                <w:i/>
                <w:sz w:val="14"/>
                <w:szCs w:val="16"/>
              </w:rPr>
              <w:t>6</w:t>
            </w:r>
          </w:p>
        </w:tc>
      </w:tr>
      <w:tr w:rsidR="003F5A02" w:rsidRPr="002C38FF" w14:paraId="61E31CB9" w14:textId="77777777" w:rsidTr="003F5A02">
        <w:trPr>
          <w:trHeight w:val="911"/>
          <w:jc w:val="center"/>
        </w:trPr>
        <w:tc>
          <w:tcPr>
            <w:tcW w:w="3539" w:type="dxa"/>
            <w:shd w:val="clear" w:color="auto" w:fill="auto"/>
            <w:vAlign w:val="center"/>
          </w:tcPr>
          <w:p w14:paraId="3F0ED1B0" w14:textId="2E8CC7FC" w:rsidR="003F5A02" w:rsidRPr="002C38FF" w:rsidRDefault="003F5A02" w:rsidP="008D310F">
            <w:pPr>
              <w:spacing w:line="276" w:lineRule="auto"/>
              <w:jc w:val="center"/>
              <w:rPr>
                <w:rFonts w:cs="Arial"/>
                <w:sz w:val="20"/>
                <w:szCs w:val="16"/>
              </w:rPr>
            </w:pPr>
          </w:p>
        </w:tc>
        <w:tc>
          <w:tcPr>
            <w:tcW w:w="567" w:type="dxa"/>
            <w:tcBorders>
              <w:bottom w:val="single" w:sz="4" w:space="0" w:color="auto"/>
              <w:tl2br w:val="nil"/>
              <w:tr2bl w:val="nil"/>
            </w:tcBorders>
            <w:shd w:val="clear" w:color="auto" w:fill="auto"/>
            <w:vAlign w:val="center"/>
          </w:tcPr>
          <w:p w14:paraId="368F1DA3" w14:textId="77777777" w:rsidR="003F5A02" w:rsidRPr="002C38FF" w:rsidRDefault="003F5A02" w:rsidP="008D310F">
            <w:pPr>
              <w:spacing w:line="276" w:lineRule="auto"/>
              <w:jc w:val="center"/>
              <w:rPr>
                <w:rFonts w:cs="Arial"/>
                <w:b/>
                <w:color w:val="FF0000"/>
                <w:sz w:val="20"/>
                <w:szCs w:val="16"/>
              </w:rPr>
            </w:pPr>
            <w:r w:rsidRPr="003F5A02">
              <w:rPr>
                <w:rFonts w:cs="Arial"/>
                <w:b/>
                <w:sz w:val="20"/>
                <w:szCs w:val="16"/>
              </w:rPr>
              <w:t>5</w:t>
            </w:r>
          </w:p>
        </w:tc>
        <w:tc>
          <w:tcPr>
            <w:tcW w:w="1276" w:type="dxa"/>
            <w:tcBorders>
              <w:bottom w:val="single" w:sz="4" w:space="0" w:color="auto"/>
              <w:tl2br w:val="nil"/>
              <w:tr2bl w:val="nil"/>
            </w:tcBorders>
            <w:shd w:val="clear" w:color="auto" w:fill="auto"/>
            <w:vAlign w:val="center"/>
          </w:tcPr>
          <w:p w14:paraId="2B70C1BF" w14:textId="77777777" w:rsidR="003F5A02" w:rsidRPr="002C38FF" w:rsidRDefault="003F5A02" w:rsidP="008D310F">
            <w:pPr>
              <w:spacing w:line="276" w:lineRule="auto"/>
              <w:jc w:val="center"/>
              <w:rPr>
                <w:rFonts w:cs="Arial"/>
                <w:b/>
                <w:color w:val="FF0000"/>
                <w:sz w:val="20"/>
                <w:szCs w:val="16"/>
              </w:rPr>
            </w:pPr>
          </w:p>
        </w:tc>
        <w:tc>
          <w:tcPr>
            <w:tcW w:w="1417" w:type="dxa"/>
            <w:tcBorders>
              <w:bottom w:val="single" w:sz="4" w:space="0" w:color="auto"/>
              <w:tl2br w:val="nil"/>
              <w:tr2bl w:val="nil"/>
            </w:tcBorders>
            <w:shd w:val="clear" w:color="auto" w:fill="auto"/>
            <w:vAlign w:val="center"/>
          </w:tcPr>
          <w:p w14:paraId="1FC57376" w14:textId="77777777" w:rsidR="003F5A02" w:rsidRPr="002C38FF" w:rsidRDefault="003F5A02" w:rsidP="008D310F">
            <w:pPr>
              <w:spacing w:line="276" w:lineRule="auto"/>
              <w:jc w:val="center"/>
              <w:rPr>
                <w:rFonts w:cs="Arial"/>
                <w:b/>
                <w:color w:val="0070C0"/>
                <w:sz w:val="20"/>
                <w:szCs w:val="16"/>
              </w:rPr>
            </w:pPr>
          </w:p>
        </w:tc>
        <w:tc>
          <w:tcPr>
            <w:tcW w:w="851" w:type="dxa"/>
            <w:tcBorders>
              <w:bottom w:val="single" w:sz="4" w:space="0" w:color="auto"/>
              <w:tl2br w:val="nil"/>
              <w:tr2bl w:val="nil"/>
            </w:tcBorders>
            <w:shd w:val="clear" w:color="auto" w:fill="auto"/>
            <w:vAlign w:val="center"/>
          </w:tcPr>
          <w:p w14:paraId="74EB3CBF" w14:textId="77777777" w:rsidR="003F5A02" w:rsidRPr="002C38FF" w:rsidRDefault="003F5A02" w:rsidP="008D310F">
            <w:pPr>
              <w:spacing w:line="276" w:lineRule="auto"/>
              <w:jc w:val="center"/>
              <w:rPr>
                <w:rFonts w:cs="Arial"/>
                <w:b/>
                <w:color w:val="0070C0"/>
                <w:sz w:val="20"/>
                <w:szCs w:val="16"/>
              </w:rPr>
            </w:pPr>
          </w:p>
        </w:tc>
        <w:tc>
          <w:tcPr>
            <w:tcW w:w="1417" w:type="dxa"/>
            <w:tcBorders>
              <w:bottom w:val="single" w:sz="4" w:space="0" w:color="auto"/>
              <w:tl2br w:val="nil"/>
              <w:tr2bl w:val="nil"/>
            </w:tcBorders>
            <w:vAlign w:val="center"/>
          </w:tcPr>
          <w:p w14:paraId="7F866524" w14:textId="77777777" w:rsidR="003F5A02" w:rsidRPr="003F5A02" w:rsidRDefault="003F5A02" w:rsidP="008D310F">
            <w:pPr>
              <w:spacing w:line="276" w:lineRule="auto"/>
              <w:jc w:val="center"/>
              <w:rPr>
                <w:rFonts w:cs="Arial"/>
                <w:b/>
                <w:color w:val="0070C0"/>
                <w:sz w:val="20"/>
                <w:szCs w:val="16"/>
              </w:rPr>
            </w:pPr>
          </w:p>
        </w:tc>
      </w:tr>
    </w:tbl>
    <w:p w14:paraId="401F4E02" w14:textId="7DD1A42E" w:rsidR="00D74284" w:rsidRPr="00EF72BE" w:rsidRDefault="00D74284" w:rsidP="009F167E">
      <w:pPr>
        <w:pStyle w:val="Tekstpodstawowy"/>
        <w:keepLines/>
        <w:spacing w:line="276" w:lineRule="auto"/>
        <w:jc w:val="center"/>
        <w:rPr>
          <w:rFonts w:cs="Arial"/>
          <w:b/>
          <w:sz w:val="20"/>
          <w:lang w:val="en-US"/>
        </w:rPr>
      </w:pPr>
    </w:p>
    <w:p w14:paraId="2FDDB740" w14:textId="00ABE985" w:rsidR="002D64A3" w:rsidRPr="00EF72BE" w:rsidRDefault="006A358A" w:rsidP="006A358A">
      <w:pPr>
        <w:shd w:val="clear" w:color="auto" w:fill="FFFFFF"/>
        <w:spacing w:line="240" w:lineRule="auto"/>
        <w:rPr>
          <w:b/>
          <w:sz w:val="20"/>
        </w:rPr>
      </w:pPr>
      <w:r w:rsidRPr="00EF72BE">
        <w:rPr>
          <w:b/>
          <w:sz w:val="20"/>
        </w:rPr>
        <w:t>Część</w:t>
      </w:r>
      <w:r w:rsidR="00EF72BE" w:rsidRPr="00EF72BE">
        <w:rPr>
          <w:b/>
          <w:sz w:val="20"/>
        </w:rPr>
        <w:t xml:space="preserve"> nr 3</w:t>
      </w:r>
      <w:r w:rsidRPr="00EF72BE">
        <w:rPr>
          <w:b/>
          <w:sz w:val="20"/>
        </w:rPr>
        <w:t xml:space="preserve"> - </w:t>
      </w:r>
      <w:r w:rsidR="00EF72BE" w:rsidRPr="00EF72BE">
        <w:rPr>
          <w:b/>
          <w:sz w:val="20"/>
        </w:rPr>
        <w:t>Laserowy zdalny detektor metanu GAS TRAC LZ-30 lub równoważny</w:t>
      </w:r>
    </w:p>
    <w:p w14:paraId="760F6311" w14:textId="77777777" w:rsidR="006A358A" w:rsidRPr="00EF72BE" w:rsidRDefault="006A358A" w:rsidP="006A358A">
      <w:pPr>
        <w:shd w:val="clear" w:color="auto" w:fill="FFFFFF"/>
        <w:spacing w:line="240" w:lineRule="auto"/>
        <w:rPr>
          <w:bCs/>
          <w:sz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67"/>
        <w:gridCol w:w="1276"/>
        <w:gridCol w:w="1417"/>
        <w:gridCol w:w="851"/>
        <w:gridCol w:w="1417"/>
      </w:tblGrid>
      <w:tr w:rsidR="003F5A02" w:rsidRPr="002C38FF" w14:paraId="4B029E6A" w14:textId="77777777" w:rsidTr="008D310F">
        <w:trPr>
          <w:trHeight w:val="227"/>
          <w:jc w:val="center"/>
        </w:trPr>
        <w:tc>
          <w:tcPr>
            <w:tcW w:w="3539" w:type="dxa"/>
            <w:shd w:val="clear" w:color="auto" w:fill="C6D9F1"/>
            <w:vAlign w:val="center"/>
          </w:tcPr>
          <w:p w14:paraId="0B7A3489" w14:textId="77777777" w:rsidR="004C7B02" w:rsidRPr="004C7B02" w:rsidRDefault="004C7B02" w:rsidP="004C7B02">
            <w:pPr>
              <w:spacing w:line="276" w:lineRule="auto"/>
              <w:jc w:val="center"/>
              <w:rPr>
                <w:rFonts w:cs="Arial"/>
                <w:sz w:val="16"/>
                <w:szCs w:val="16"/>
              </w:rPr>
            </w:pPr>
            <w:r w:rsidRPr="004C7B02">
              <w:rPr>
                <w:rFonts w:cs="Arial"/>
                <w:sz w:val="16"/>
                <w:szCs w:val="16"/>
              </w:rPr>
              <w:t>Nazwa oferowanego asortymentu</w:t>
            </w:r>
          </w:p>
          <w:p w14:paraId="34422D80" w14:textId="6A3E2B3B" w:rsidR="003F5A02" w:rsidRPr="002C38FF" w:rsidRDefault="004C7B02" w:rsidP="004C7B02">
            <w:pPr>
              <w:spacing w:line="276" w:lineRule="auto"/>
              <w:jc w:val="center"/>
              <w:rPr>
                <w:rFonts w:cs="Arial"/>
                <w:sz w:val="16"/>
                <w:szCs w:val="16"/>
              </w:rPr>
            </w:pPr>
            <w:r w:rsidRPr="004C7B02">
              <w:rPr>
                <w:rFonts w:cs="Arial"/>
                <w:sz w:val="16"/>
                <w:szCs w:val="16"/>
              </w:rPr>
              <w:t>(typ, model, producent)</w:t>
            </w:r>
          </w:p>
        </w:tc>
        <w:tc>
          <w:tcPr>
            <w:tcW w:w="567" w:type="dxa"/>
            <w:shd w:val="clear" w:color="auto" w:fill="C6D9F1"/>
            <w:vAlign w:val="center"/>
          </w:tcPr>
          <w:p w14:paraId="69D8641C" w14:textId="77777777" w:rsidR="003F5A02" w:rsidRPr="002C38FF" w:rsidRDefault="003F5A02" w:rsidP="008D310F">
            <w:pPr>
              <w:spacing w:line="276" w:lineRule="auto"/>
              <w:jc w:val="center"/>
              <w:rPr>
                <w:rFonts w:cs="Arial"/>
                <w:sz w:val="16"/>
                <w:szCs w:val="16"/>
              </w:rPr>
            </w:pPr>
            <w:r>
              <w:rPr>
                <w:rFonts w:cs="Arial"/>
                <w:sz w:val="16"/>
                <w:szCs w:val="16"/>
              </w:rPr>
              <w:t>Ilość</w:t>
            </w:r>
          </w:p>
        </w:tc>
        <w:tc>
          <w:tcPr>
            <w:tcW w:w="1276" w:type="dxa"/>
            <w:shd w:val="clear" w:color="auto" w:fill="C6D9F1"/>
            <w:vAlign w:val="center"/>
          </w:tcPr>
          <w:p w14:paraId="2D85737E" w14:textId="77777777" w:rsidR="003F5A02" w:rsidRDefault="003F5A02" w:rsidP="008D310F">
            <w:pPr>
              <w:spacing w:line="276" w:lineRule="auto"/>
              <w:jc w:val="center"/>
              <w:rPr>
                <w:rFonts w:cs="Arial"/>
                <w:sz w:val="16"/>
                <w:szCs w:val="16"/>
              </w:rPr>
            </w:pPr>
            <w:r>
              <w:rPr>
                <w:rFonts w:cs="Arial"/>
                <w:sz w:val="16"/>
                <w:szCs w:val="16"/>
              </w:rPr>
              <w:t xml:space="preserve">Cena za 1 szt. </w:t>
            </w:r>
          </w:p>
          <w:p w14:paraId="73AC8322" w14:textId="77777777" w:rsidR="003F5A02" w:rsidRPr="002C38FF" w:rsidRDefault="003F5A02" w:rsidP="008D310F">
            <w:pPr>
              <w:spacing w:line="276" w:lineRule="auto"/>
              <w:jc w:val="center"/>
              <w:rPr>
                <w:rFonts w:cs="Arial"/>
                <w:sz w:val="16"/>
                <w:szCs w:val="16"/>
              </w:rPr>
            </w:pPr>
            <w:r>
              <w:rPr>
                <w:rFonts w:cs="Arial"/>
                <w:sz w:val="16"/>
                <w:szCs w:val="16"/>
              </w:rPr>
              <w:t>(netto PLN)</w:t>
            </w:r>
          </w:p>
        </w:tc>
        <w:tc>
          <w:tcPr>
            <w:tcW w:w="1417" w:type="dxa"/>
            <w:shd w:val="clear" w:color="auto" w:fill="C6D9F1"/>
            <w:vAlign w:val="center"/>
          </w:tcPr>
          <w:p w14:paraId="3C2FB1CD" w14:textId="77777777" w:rsidR="003F5A02" w:rsidRDefault="003F5A02" w:rsidP="008D310F">
            <w:pPr>
              <w:spacing w:line="276" w:lineRule="auto"/>
              <w:jc w:val="center"/>
              <w:rPr>
                <w:rFonts w:cs="Arial"/>
                <w:sz w:val="16"/>
                <w:szCs w:val="16"/>
              </w:rPr>
            </w:pPr>
            <w:r>
              <w:rPr>
                <w:rFonts w:cs="Arial"/>
                <w:sz w:val="16"/>
                <w:szCs w:val="16"/>
              </w:rPr>
              <w:t>Razem</w:t>
            </w:r>
          </w:p>
          <w:p w14:paraId="0CC4E875" w14:textId="77777777" w:rsidR="003F5A02" w:rsidRPr="003F5A02" w:rsidRDefault="003F5A02" w:rsidP="008D310F">
            <w:pPr>
              <w:spacing w:line="276" w:lineRule="auto"/>
              <w:jc w:val="center"/>
              <w:rPr>
                <w:rFonts w:cs="Arial"/>
                <w:i/>
                <w:sz w:val="16"/>
                <w:szCs w:val="16"/>
              </w:rPr>
            </w:pPr>
            <w:r w:rsidRPr="003F5A02">
              <w:rPr>
                <w:rFonts w:cs="Arial"/>
                <w:i/>
                <w:sz w:val="16"/>
                <w:szCs w:val="16"/>
              </w:rPr>
              <w:t>4=2x3</w:t>
            </w:r>
          </w:p>
          <w:p w14:paraId="791681F4" w14:textId="77777777" w:rsidR="003F5A02" w:rsidRPr="002C38FF" w:rsidRDefault="003F5A02" w:rsidP="008D310F">
            <w:pPr>
              <w:spacing w:line="276" w:lineRule="auto"/>
              <w:jc w:val="center"/>
              <w:rPr>
                <w:rFonts w:cs="Arial"/>
                <w:sz w:val="16"/>
                <w:szCs w:val="16"/>
              </w:rPr>
            </w:pPr>
            <w:r>
              <w:rPr>
                <w:rFonts w:cs="Arial"/>
                <w:sz w:val="16"/>
                <w:szCs w:val="16"/>
              </w:rPr>
              <w:t>(netto PLN)</w:t>
            </w:r>
          </w:p>
        </w:tc>
        <w:tc>
          <w:tcPr>
            <w:tcW w:w="851" w:type="dxa"/>
            <w:shd w:val="clear" w:color="auto" w:fill="C6D9F1"/>
            <w:vAlign w:val="center"/>
          </w:tcPr>
          <w:p w14:paraId="6F846958" w14:textId="77777777" w:rsidR="003F5A02" w:rsidRPr="002C38FF" w:rsidRDefault="003F5A02" w:rsidP="008D310F">
            <w:pPr>
              <w:spacing w:line="276" w:lineRule="auto"/>
              <w:jc w:val="center"/>
              <w:rPr>
                <w:rFonts w:cs="Arial"/>
                <w:sz w:val="16"/>
                <w:szCs w:val="16"/>
              </w:rPr>
            </w:pPr>
            <w:r>
              <w:rPr>
                <w:rFonts w:cs="Arial"/>
                <w:sz w:val="16"/>
                <w:szCs w:val="16"/>
              </w:rPr>
              <w:t>Stawka VAT</w:t>
            </w:r>
          </w:p>
        </w:tc>
        <w:tc>
          <w:tcPr>
            <w:tcW w:w="1417" w:type="dxa"/>
            <w:shd w:val="clear" w:color="auto" w:fill="C6D9F1"/>
            <w:vAlign w:val="center"/>
          </w:tcPr>
          <w:p w14:paraId="45CA50FA" w14:textId="77777777" w:rsidR="003F5A02" w:rsidRPr="002C38FF" w:rsidRDefault="003F5A02" w:rsidP="008D310F">
            <w:pPr>
              <w:spacing w:line="276" w:lineRule="auto"/>
              <w:jc w:val="center"/>
              <w:rPr>
                <w:rFonts w:cs="Arial"/>
                <w:sz w:val="16"/>
                <w:szCs w:val="16"/>
              </w:rPr>
            </w:pPr>
            <w:r w:rsidRPr="002C38FF">
              <w:rPr>
                <w:rFonts w:cs="Arial"/>
                <w:sz w:val="16"/>
                <w:szCs w:val="16"/>
              </w:rPr>
              <w:t xml:space="preserve">Razem </w:t>
            </w:r>
          </w:p>
          <w:p w14:paraId="7D9151F8" w14:textId="77777777" w:rsidR="003F5A02" w:rsidRPr="002C38FF" w:rsidRDefault="003F5A02" w:rsidP="008D310F">
            <w:pPr>
              <w:spacing w:line="276" w:lineRule="auto"/>
              <w:jc w:val="center"/>
              <w:rPr>
                <w:rFonts w:cs="Arial"/>
                <w:sz w:val="16"/>
                <w:szCs w:val="16"/>
              </w:rPr>
            </w:pPr>
            <w:r w:rsidRPr="002C38FF">
              <w:rPr>
                <w:rFonts w:cs="Arial"/>
                <w:sz w:val="16"/>
                <w:szCs w:val="16"/>
              </w:rPr>
              <w:t xml:space="preserve"> [</w:t>
            </w:r>
            <w:r>
              <w:rPr>
                <w:rFonts w:cs="Arial"/>
                <w:sz w:val="16"/>
                <w:szCs w:val="16"/>
              </w:rPr>
              <w:t>brutto</w:t>
            </w:r>
            <w:r w:rsidRPr="002C38FF">
              <w:rPr>
                <w:rFonts w:cs="Arial"/>
                <w:sz w:val="16"/>
                <w:szCs w:val="16"/>
              </w:rPr>
              <w:t xml:space="preserve"> PLN]</w:t>
            </w:r>
          </w:p>
        </w:tc>
      </w:tr>
      <w:tr w:rsidR="003F5A02" w:rsidRPr="002C38FF" w14:paraId="741E06D8" w14:textId="77777777" w:rsidTr="008D310F">
        <w:trPr>
          <w:trHeight w:val="89"/>
          <w:jc w:val="center"/>
        </w:trPr>
        <w:tc>
          <w:tcPr>
            <w:tcW w:w="3539" w:type="dxa"/>
            <w:shd w:val="clear" w:color="auto" w:fill="D9D9D9"/>
            <w:vAlign w:val="center"/>
          </w:tcPr>
          <w:p w14:paraId="3E842425" w14:textId="77777777" w:rsidR="003F5A02" w:rsidRPr="002C38FF" w:rsidRDefault="003F5A02" w:rsidP="008D310F">
            <w:pPr>
              <w:spacing w:line="276" w:lineRule="auto"/>
              <w:jc w:val="center"/>
              <w:rPr>
                <w:rFonts w:cs="Arial"/>
                <w:i/>
                <w:sz w:val="14"/>
                <w:szCs w:val="16"/>
              </w:rPr>
            </w:pPr>
            <w:r w:rsidRPr="002C38FF">
              <w:rPr>
                <w:rFonts w:cs="Arial"/>
                <w:i/>
                <w:sz w:val="14"/>
                <w:szCs w:val="16"/>
              </w:rPr>
              <w:t>1</w:t>
            </w:r>
          </w:p>
        </w:tc>
        <w:tc>
          <w:tcPr>
            <w:tcW w:w="567" w:type="dxa"/>
            <w:tcBorders>
              <w:bottom w:val="single" w:sz="4" w:space="0" w:color="auto"/>
            </w:tcBorders>
            <w:shd w:val="clear" w:color="auto" w:fill="D9D9D9"/>
            <w:vAlign w:val="center"/>
          </w:tcPr>
          <w:p w14:paraId="6E6B7EE6" w14:textId="77777777" w:rsidR="003F5A02" w:rsidRPr="002C38FF" w:rsidRDefault="003F5A02" w:rsidP="008D310F">
            <w:pPr>
              <w:spacing w:line="276" w:lineRule="auto"/>
              <w:jc w:val="center"/>
              <w:rPr>
                <w:rFonts w:cs="Arial"/>
                <w:i/>
                <w:sz w:val="14"/>
                <w:szCs w:val="16"/>
              </w:rPr>
            </w:pPr>
            <w:r w:rsidRPr="002C38FF">
              <w:rPr>
                <w:rFonts w:cs="Arial"/>
                <w:i/>
                <w:sz w:val="14"/>
                <w:szCs w:val="16"/>
              </w:rPr>
              <w:t>2</w:t>
            </w:r>
          </w:p>
        </w:tc>
        <w:tc>
          <w:tcPr>
            <w:tcW w:w="1276" w:type="dxa"/>
            <w:tcBorders>
              <w:bottom w:val="single" w:sz="4" w:space="0" w:color="auto"/>
            </w:tcBorders>
            <w:shd w:val="clear" w:color="auto" w:fill="D9D9D9"/>
            <w:vAlign w:val="center"/>
          </w:tcPr>
          <w:p w14:paraId="2CF02721" w14:textId="77777777" w:rsidR="003F5A02" w:rsidRPr="002C38FF" w:rsidRDefault="003F5A02" w:rsidP="008D310F">
            <w:pPr>
              <w:spacing w:line="276" w:lineRule="auto"/>
              <w:jc w:val="center"/>
              <w:rPr>
                <w:rFonts w:cs="Arial"/>
                <w:i/>
                <w:sz w:val="14"/>
                <w:szCs w:val="16"/>
              </w:rPr>
            </w:pPr>
            <w:r w:rsidRPr="002C38FF">
              <w:rPr>
                <w:rFonts w:cs="Arial"/>
                <w:i/>
                <w:sz w:val="14"/>
                <w:szCs w:val="16"/>
              </w:rPr>
              <w:t>3</w:t>
            </w:r>
          </w:p>
        </w:tc>
        <w:tc>
          <w:tcPr>
            <w:tcW w:w="1417" w:type="dxa"/>
            <w:tcBorders>
              <w:bottom w:val="single" w:sz="4" w:space="0" w:color="auto"/>
            </w:tcBorders>
            <w:shd w:val="clear" w:color="auto" w:fill="D9D9D9"/>
            <w:vAlign w:val="center"/>
          </w:tcPr>
          <w:p w14:paraId="1419F448" w14:textId="77777777" w:rsidR="003F5A02" w:rsidRPr="002C38FF" w:rsidRDefault="003F5A02" w:rsidP="008D310F">
            <w:pPr>
              <w:spacing w:line="276" w:lineRule="auto"/>
              <w:jc w:val="center"/>
              <w:rPr>
                <w:rFonts w:cs="Arial"/>
                <w:i/>
                <w:sz w:val="14"/>
                <w:szCs w:val="16"/>
              </w:rPr>
            </w:pPr>
            <w:r w:rsidRPr="002C38FF">
              <w:rPr>
                <w:rFonts w:cs="Arial"/>
                <w:i/>
                <w:sz w:val="14"/>
                <w:szCs w:val="16"/>
              </w:rPr>
              <w:t>4</w:t>
            </w:r>
          </w:p>
        </w:tc>
        <w:tc>
          <w:tcPr>
            <w:tcW w:w="851" w:type="dxa"/>
            <w:tcBorders>
              <w:bottom w:val="single" w:sz="4" w:space="0" w:color="auto"/>
            </w:tcBorders>
            <w:shd w:val="clear" w:color="auto" w:fill="D9D9D9"/>
            <w:vAlign w:val="center"/>
          </w:tcPr>
          <w:p w14:paraId="42BD3916" w14:textId="77777777" w:rsidR="003F5A02" w:rsidRPr="002C38FF" w:rsidRDefault="003F5A02" w:rsidP="008D310F">
            <w:pPr>
              <w:spacing w:line="276" w:lineRule="auto"/>
              <w:jc w:val="center"/>
              <w:rPr>
                <w:rFonts w:cs="Arial"/>
                <w:i/>
                <w:sz w:val="14"/>
                <w:szCs w:val="16"/>
              </w:rPr>
            </w:pPr>
            <w:r w:rsidRPr="002C38FF">
              <w:rPr>
                <w:rFonts w:cs="Arial"/>
                <w:i/>
                <w:sz w:val="14"/>
                <w:szCs w:val="16"/>
              </w:rPr>
              <w:t>5</w:t>
            </w:r>
          </w:p>
        </w:tc>
        <w:tc>
          <w:tcPr>
            <w:tcW w:w="1417" w:type="dxa"/>
            <w:tcBorders>
              <w:bottom w:val="single" w:sz="4" w:space="0" w:color="auto"/>
            </w:tcBorders>
            <w:shd w:val="clear" w:color="auto" w:fill="D9D9D9"/>
            <w:vAlign w:val="center"/>
          </w:tcPr>
          <w:p w14:paraId="7043CD0B" w14:textId="77777777" w:rsidR="003F5A02" w:rsidRPr="003F5A02" w:rsidRDefault="003F5A02" w:rsidP="008D310F">
            <w:pPr>
              <w:spacing w:line="276" w:lineRule="auto"/>
              <w:jc w:val="center"/>
              <w:rPr>
                <w:rFonts w:cs="Arial"/>
                <w:i/>
                <w:sz w:val="14"/>
                <w:szCs w:val="16"/>
              </w:rPr>
            </w:pPr>
            <w:r>
              <w:rPr>
                <w:rFonts w:cs="Arial"/>
                <w:i/>
                <w:sz w:val="14"/>
                <w:szCs w:val="16"/>
              </w:rPr>
              <w:t>6</w:t>
            </w:r>
          </w:p>
        </w:tc>
      </w:tr>
      <w:tr w:rsidR="003F5A02" w:rsidRPr="002C38FF" w14:paraId="52791EB0" w14:textId="77777777" w:rsidTr="003F5A02">
        <w:trPr>
          <w:trHeight w:val="978"/>
          <w:jc w:val="center"/>
        </w:trPr>
        <w:tc>
          <w:tcPr>
            <w:tcW w:w="3539" w:type="dxa"/>
            <w:shd w:val="clear" w:color="auto" w:fill="auto"/>
            <w:vAlign w:val="center"/>
          </w:tcPr>
          <w:p w14:paraId="3EF98361" w14:textId="78680C11" w:rsidR="003F5A02" w:rsidRPr="002C38FF" w:rsidRDefault="003F5A02" w:rsidP="008D310F">
            <w:pPr>
              <w:spacing w:line="276" w:lineRule="auto"/>
              <w:jc w:val="center"/>
              <w:rPr>
                <w:rFonts w:cs="Arial"/>
                <w:sz w:val="20"/>
                <w:szCs w:val="16"/>
              </w:rPr>
            </w:pPr>
          </w:p>
        </w:tc>
        <w:tc>
          <w:tcPr>
            <w:tcW w:w="567" w:type="dxa"/>
            <w:tcBorders>
              <w:bottom w:val="single" w:sz="4" w:space="0" w:color="auto"/>
              <w:tl2br w:val="nil"/>
              <w:tr2bl w:val="nil"/>
            </w:tcBorders>
            <w:shd w:val="clear" w:color="auto" w:fill="auto"/>
            <w:vAlign w:val="center"/>
          </w:tcPr>
          <w:p w14:paraId="05320445" w14:textId="7F5ABD04" w:rsidR="003F5A02" w:rsidRPr="002C38FF" w:rsidRDefault="003F5A02" w:rsidP="008D310F">
            <w:pPr>
              <w:spacing w:line="276" w:lineRule="auto"/>
              <w:jc w:val="center"/>
              <w:rPr>
                <w:rFonts w:cs="Arial"/>
                <w:b/>
                <w:color w:val="FF0000"/>
                <w:sz w:val="20"/>
                <w:szCs w:val="16"/>
              </w:rPr>
            </w:pPr>
            <w:r>
              <w:rPr>
                <w:rFonts w:cs="Arial"/>
                <w:b/>
                <w:sz w:val="20"/>
                <w:szCs w:val="16"/>
              </w:rPr>
              <w:t>2</w:t>
            </w:r>
          </w:p>
        </w:tc>
        <w:tc>
          <w:tcPr>
            <w:tcW w:w="1276" w:type="dxa"/>
            <w:tcBorders>
              <w:bottom w:val="single" w:sz="4" w:space="0" w:color="auto"/>
              <w:tl2br w:val="nil"/>
              <w:tr2bl w:val="nil"/>
            </w:tcBorders>
            <w:shd w:val="clear" w:color="auto" w:fill="auto"/>
            <w:vAlign w:val="center"/>
          </w:tcPr>
          <w:p w14:paraId="6ADA9159" w14:textId="77777777" w:rsidR="003F5A02" w:rsidRPr="002C38FF" w:rsidRDefault="003F5A02" w:rsidP="008D310F">
            <w:pPr>
              <w:spacing w:line="276" w:lineRule="auto"/>
              <w:jc w:val="center"/>
              <w:rPr>
                <w:rFonts w:cs="Arial"/>
                <w:b/>
                <w:color w:val="FF0000"/>
                <w:sz w:val="20"/>
                <w:szCs w:val="16"/>
              </w:rPr>
            </w:pPr>
          </w:p>
        </w:tc>
        <w:tc>
          <w:tcPr>
            <w:tcW w:w="1417" w:type="dxa"/>
            <w:tcBorders>
              <w:bottom w:val="single" w:sz="4" w:space="0" w:color="auto"/>
              <w:tl2br w:val="nil"/>
              <w:tr2bl w:val="nil"/>
            </w:tcBorders>
            <w:shd w:val="clear" w:color="auto" w:fill="auto"/>
            <w:vAlign w:val="center"/>
          </w:tcPr>
          <w:p w14:paraId="5E06EBB5" w14:textId="77777777" w:rsidR="003F5A02" w:rsidRPr="002C38FF" w:rsidRDefault="003F5A02" w:rsidP="008D310F">
            <w:pPr>
              <w:spacing w:line="276" w:lineRule="auto"/>
              <w:jc w:val="center"/>
              <w:rPr>
                <w:rFonts w:cs="Arial"/>
                <w:b/>
                <w:color w:val="0070C0"/>
                <w:sz w:val="20"/>
                <w:szCs w:val="16"/>
              </w:rPr>
            </w:pPr>
          </w:p>
        </w:tc>
        <w:tc>
          <w:tcPr>
            <w:tcW w:w="851" w:type="dxa"/>
            <w:tcBorders>
              <w:bottom w:val="single" w:sz="4" w:space="0" w:color="auto"/>
              <w:tl2br w:val="nil"/>
              <w:tr2bl w:val="nil"/>
            </w:tcBorders>
            <w:shd w:val="clear" w:color="auto" w:fill="auto"/>
            <w:vAlign w:val="center"/>
          </w:tcPr>
          <w:p w14:paraId="4A8D59A4" w14:textId="77777777" w:rsidR="003F5A02" w:rsidRPr="002C38FF" w:rsidRDefault="003F5A02" w:rsidP="008D310F">
            <w:pPr>
              <w:spacing w:line="276" w:lineRule="auto"/>
              <w:jc w:val="center"/>
              <w:rPr>
                <w:rFonts w:cs="Arial"/>
                <w:b/>
                <w:color w:val="0070C0"/>
                <w:sz w:val="20"/>
                <w:szCs w:val="16"/>
              </w:rPr>
            </w:pPr>
          </w:p>
        </w:tc>
        <w:tc>
          <w:tcPr>
            <w:tcW w:w="1417" w:type="dxa"/>
            <w:tcBorders>
              <w:bottom w:val="single" w:sz="4" w:space="0" w:color="auto"/>
              <w:tl2br w:val="nil"/>
              <w:tr2bl w:val="nil"/>
            </w:tcBorders>
            <w:vAlign w:val="center"/>
          </w:tcPr>
          <w:p w14:paraId="2BB4CF15" w14:textId="77777777" w:rsidR="003F5A02" w:rsidRPr="003F5A02" w:rsidRDefault="003F5A02" w:rsidP="008D310F">
            <w:pPr>
              <w:spacing w:line="276" w:lineRule="auto"/>
              <w:jc w:val="center"/>
              <w:rPr>
                <w:rFonts w:cs="Arial"/>
                <w:b/>
                <w:color w:val="0070C0"/>
                <w:sz w:val="20"/>
                <w:szCs w:val="16"/>
              </w:rPr>
            </w:pPr>
          </w:p>
        </w:tc>
      </w:tr>
    </w:tbl>
    <w:p w14:paraId="6E94619C" w14:textId="6ADE67FC" w:rsidR="006A358A" w:rsidRDefault="006A358A" w:rsidP="009F167E">
      <w:pPr>
        <w:pStyle w:val="Tekstpodstawowy"/>
        <w:keepLines/>
        <w:spacing w:line="276" w:lineRule="auto"/>
        <w:jc w:val="center"/>
        <w:rPr>
          <w:rFonts w:cs="Arial"/>
          <w:b/>
          <w:color w:val="0070C0"/>
          <w:sz w:val="20"/>
          <w:lang w:val="en-US"/>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lastRenderedPageBreak/>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21D0A5D2" w14:textId="250FA11E" w:rsidR="005102A3" w:rsidRPr="00EF72BE" w:rsidRDefault="005102A3" w:rsidP="00AE4C01">
      <w:pPr>
        <w:pStyle w:val="Styl1formularz"/>
        <w:rPr>
          <w:color w:val="auto"/>
        </w:rPr>
      </w:pPr>
      <w:r w:rsidRPr="00EF72BE">
        <w:rPr>
          <w:rFonts w:eastAsia="Calibri"/>
          <w:color w:val="auto"/>
          <w:lang w:eastAsia="en-US"/>
        </w:rPr>
        <w:t>Niniejszym oświadczamy, że ubiegając się o przedmiotowe</w:t>
      </w:r>
      <w:r w:rsidR="001948F4" w:rsidRPr="00EF72BE">
        <w:rPr>
          <w:rFonts w:eastAsia="Calibri"/>
          <w:color w:val="auto"/>
          <w:lang w:eastAsia="en-US"/>
        </w:rPr>
        <w:t xml:space="preserve"> zamówienie</w:t>
      </w:r>
      <w:r w:rsidRPr="00EF72BE">
        <w:rPr>
          <w:rFonts w:eastAsia="Calibri"/>
          <w:color w:val="auto"/>
          <w:lang w:eastAsia="en-US"/>
        </w:rPr>
        <w:t>:</w:t>
      </w:r>
    </w:p>
    <w:p w14:paraId="25EF5D0E" w14:textId="77777777" w:rsidR="00835CC5" w:rsidRPr="00EF72BE" w:rsidRDefault="00835CC5" w:rsidP="00835CC5">
      <w:pPr>
        <w:pStyle w:val="Styl1formularz"/>
        <w:numPr>
          <w:ilvl w:val="0"/>
          <w:numId w:val="35"/>
        </w:numPr>
        <w:rPr>
          <w:rFonts w:eastAsia="Calibri" w:cs="Calibri"/>
          <w:color w:val="auto"/>
          <w:lang w:eastAsia="en-US"/>
        </w:rPr>
      </w:pPr>
      <w:r w:rsidRPr="00EF72BE">
        <w:rPr>
          <w:rFonts w:eastAsia="Calibri" w:cs="Calibri"/>
          <w:color w:val="auto"/>
          <w:lang w:eastAsia="en-US"/>
        </w:rPr>
        <w:t>deklarujemy i płacimy w sposób należyty i rzetelny zobowiązania prawno – podatkowe związane z podatkiem VAT;</w:t>
      </w:r>
    </w:p>
    <w:p w14:paraId="6AD1A8E4" w14:textId="77777777" w:rsidR="00835CC5" w:rsidRPr="00EF72BE" w:rsidRDefault="00835CC5" w:rsidP="00835CC5">
      <w:pPr>
        <w:pStyle w:val="Styl1formularz"/>
        <w:numPr>
          <w:ilvl w:val="0"/>
          <w:numId w:val="35"/>
        </w:numPr>
        <w:rPr>
          <w:rFonts w:eastAsia="Calibri" w:cs="Calibri"/>
          <w:color w:val="auto"/>
          <w:lang w:eastAsia="en-US"/>
        </w:rPr>
      </w:pPr>
      <w:r w:rsidRPr="00EF72BE">
        <w:rPr>
          <w:rFonts w:eastAsia="Calibri" w:cs="Calibri"/>
          <w:color w:val="auto"/>
          <w:lang w:eastAsia="en-US"/>
        </w:rPr>
        <w:t>rozpoczęliśmy prowadzenie działalności gospodarczej w dniu …….(dzień-miesiąc-rok);</w:t>
      </w:r>
    </w:p>
    <w:p w14:paraId="0849259F" w14:textId="25B12423" w:rsidR="00835CC5" w:rsidRPr="00EF72BE" w:rsidRDefault="00835CC5" w:rsidP="00835CC5">
      <w:pPr>
        <w:pStyle w:val="Styl1formularz"/>
        <w:numPr>
          <w:ilvl w:val="0"/>
          <w:numId w:val="35"/>
        </w:numPr>
        <w:rPr>
          <w:rFonts w:eastAsia="Calibri" w:cs="Calibri"/>
          <w:color w:val="auto"/>
          <w:lang w:eastAsia="en-US"/>
        </w:rPr>
      </w:pPr>
      <w:r w:rsidRPr="00EF72BE">
        <w:rPr>
          <w:rFonts w:eastAsia="Calibri" w:cs="Calibri"/>
          <w:color w:val="auto"/>
          <w:lang w:eastAsia="en-US"/>
        </w:rPr>
        <w:t>miejscem prowadzenia działalności gospodarczej jest  ……………………………………………………………</w:t>
      </w:r>
      <w:r w:rsidR="00A812AB" w:rsidRPr="00EF72BE">
        <w:rPr>
          <w:rFonts w:eastAsia="Calibri" w:cs="Calibri"/>
          <w:color w:val="auto"/>
          <w:lang w:eastAsia="en-US"/>
        </w:rPr>
        <w:t>……………… (wskazać dokładny adres).</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723BF6C8" w14:textId="4A043DE2"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5508BE4E" w:rsidR="00087C7C" w:rsidRPr="003F5A02" w:rsidRDefault="00087C7C" w:rsidP="00087C7C">
      <w:pPr>
        <w:pStyle w:val="Akapitzlist"/>
        <w:numPr>
          <w:ilvl w:val="0"/>
          <w:numId w:val="8"/>
        </w:numPr>
        <w:autoSpaceDE w:val="0"/>
        <w:autoSpaceDN w:val="0"/>
        <w:spacing w:line="240" w:lineRule="auto"/>
        <w:rPr>
          <w:rFonts w:cs="Arial"/>
          <w:sz w:val="20"/>
          <w:szCs w:val="20"/>
        </w:rPr>
      </w:pPr>
      <w:r>
        <w:rPr>
          <w:rFonts w:cs="Arial"/>
          <w:sz w:val="20"/>
          <w:szCs w:val="20"/>
        </w:rPr>
        <w:t>………………………….</w:t>
      </w: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1021CF63" w14:textId="2B9C7247" w:rsidR="001965B4" w:rsidRDefault="001965B4" w:rsidP="00EF72BE">
      <w:pPr>
        <w:pStyle w:val="StylZa"/>
        <w:jc w:val="both"/>
      </w:pPr>
    </w:p>
    <w:p w14:paraId="298DBC87" w14:textId="0473F6ED" w:rsidR="00087C7C" w:rsidRPr="006116C4" w:rsidRDefault="00087C7C" w:rsidP="008F3D9B">
      <w:pPr>
        <w:pStyle w:val="StylZa"/>
      </w:pPr>
      <w:r w:rsidRPr="006116C4">
        <w:lastRenderedPageBreak/>
        <w:t>Załącznik nr 2</w:t>
      </w:r>
      <w:r w:rsidR="009B57DC">
        <w:t>.1 – 2.3</w:t>
      </w:r>
      <w:r w:rsidRPr="006116C4">
        <w:t xml:space="preserve"> do </w:t>
      </w:r>
      <w:r w:rsidR="006C29FD">
        <w:t>SWZ</w:t>
      </w:r>
    </w:p>
    <w:p w14:paraId="627CC69B" w14:textId="5C21CB82" w:rsidR="00087C7C" w:rsidRDefault="00087C7C" w:rsidP="008F3D9B">
      <w:pPr>
        <w:pStyle w:val="Styltytuza"/>
      </w:pPr>
      <w:r w:rsidRPr="008F3D9B">
        <w:t>OPIS PRZEDMIOTU ZAMÓWIENIA</w:t>
      </w:r>
    </w:p>
    <w:p w14:paraId="178914D1" w14:textId="1B42B5FF" w:rsidR="009B57DC" w:rsidRPr="008F3D9B" w:rsidRDefault="009B57DC" w:rsidP="008F3D9B">
      <w:pPr>
        <w:pStyle w:val="Styltytuza"/>
      </w:pPr>
      <w:r>
        <w:t>odpowiednia dla każdej części</w:t>
      </w:r>
    </w:p>
    <w:p w14:paraId="015EDA0C" w14:textId="666F04C5" w:rsidR="00FD7E3B" w:rsidRDefault="009B57DC" w:rsidP="008F3D9B">
      <w:pPr>
        <w:pStyle w:val="Styltytuza"/>
      </w:pPr>
      <w:r>
        <w:t>/w oddzielnych plikach</w:t>
      </w:r>
      <w:r w:rsidR="009B3A47" w:rsidRPr="008F3D9B">
        <w:t>/</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109FF1E6"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EF72BE" w:rsidRPr="00EF72BE">
        <w:rPr>
          <w:rFonts w:cs="Arial"/>
          <w:b/>
          <w:sz w:val="20"/>
          <w:szCs w:val="20"/>
        </w:rPr>
        <w:t>Dostawa urządzeń do detekcji gazu ziemnego</w:t>
      </w:r>
      <w:r w:rsidR="00C3632C">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9641D4" w:rsidRPr="009641D4">
        <w:rPr>
          <w:rFonts w:cs="Arial"/>
          <w:b/>
          <w:bCs/>
          <w:sz w:val="20"/>
          <w:szCs w:val="20"/>
        </w:rPr>
        <w:t>NP/PGNG/24/0127/OS/EU</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FA47F4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EF72BE" w:rsidRPr="00EF72BE">
        <w:rPr>
          <w:rFonts w:cs="Arial"/>
          <w:b/>
          <w:sz w:val="20"/>
          <w:szCs w:val="20"/>
        </w:rPr>
        <w:t>Dostawa urządzeń do detekcji gazu ziemnego</w:t>
      </w:r>
      <w:r w:rsidR="00DC41A7">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9641D4" w:rsidRPr="009641D4">
        <w:rPr>
          <w:rFonts w:cs="Arial"/>
          <w:b/>
          <w:bCs/>
          <w:sz w:val="20"/>
          <w:szCs w:val="20"/>
        </w:rPr>
        <w:t>NP/PGNG/24/0127/OS/EU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w:t>
      </w:r>
      <w:r w:rsidRPr="002B1AC9">
        <w:rPr>
          <w:rFonts w:cs="Arial"/>
          <w:sz w:val="20"/>
          <w:szCs w:val="20"/>
        </w:rPr>
        <w:lastRenderedPageBreak/>
        <w:t xml:space="preserve">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A48D79E"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5FE49067"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EF72BE" w:rsidRPr="00EF72BE">
        <w:rPr>
          <w:rFonts w:cs="Arial"/>
          <w:b/>
          <w:sz w:val="20"/>
          <w:szCs w:val="20"/>
        </w:rPr>
        <w:t>Dostawa urządzeń do detekcji gazu ziemnego</w:t>
      </w:r>
      <w:r w:rsidR="00255F5A">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9641D4" w:rsidRPr="009641D4">
        <w:rPr>
          <w:rFonts w:cs="Arial"/>
          <w:b/>
          <w:bCs/>
          <w:sz w:val="20"/>
          <w:szCs w:val="20"/>
        </w:rPr>
        <w:t>NP/PGNG/24/0127/OS/EU</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0C87C3ED" w14:textId="4A08733E" w:rsidR="006902BF" w:rsidRDefault="006902BF">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8D310F" w:rsidRDefault="008D310F">
      <w:r>
        <w:separator/>
      </w:r>
    </w:p>
  </w:endnote>
  <w:endnote w:type="continuationSeparator" w:id="0">
    <w:p w14:paraId="0185FA40" w14:textId="77777777" w:rsidR="008D310F" w:rsidRDefault="008D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38CD09D" w:rsidR="008D310F" w:rsidRPr="00872672" w:rsidRDefault="008D310F">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4C7B02">
              <w:rPr>
                <w:rFonts w:cs="Arial"/>
                <w:b/>
                <w:bCs/>
                <w:noProof/>
                <w:sz w:val="16"/>
              </w:rPr>
              <w:t>12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4C7B02">
              <w:rPr>
                <w:rFonts w:cs="Arial"/>
                <w:b/>
                <w:bCs/>
                <w:noProof/>
                <w:sz w:val="16"/>
              </w:rPr>
              <w:t>26</w:t>
            </w:r>
            <w:r w:rsidRPr="00872672">
              <w:rPr>
                <w:rFonts w:cs="Arial"/>
                <w:b/>
                <w:bCs/>
                <w:sz w:val="16"/>
              </w:rPr>
              <w:fldChar w:fldCharType="end"/>
            </w:r>
          </w:p>
        </w:sdtContent>
      </w:sdt>
    </w:sdtContent>
  </w:sdt>
  <w:p w14:paraId="3A1AE1B1" w14:textId="77777777" w:rsidR="008D310F" w:rsidRDefault="008D31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8D310F" w:rsidRDefault="008D310F">
      <w:r>
        <w:separator/>
      </w:r>
    </w:p>
  </w:footnote>
  <w:footnote w:type="continuationSeparator" w:id="0">
    <w:p w14:paraId="4F3649E9" w14:textId="77777777" w:rsidR="008D310F" w:rsidRDefault="008D3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1F531014" w:rsidR="008D310F" w:rsidRPr="00872672" w:rsidRDefault="008D310F" w:rsidP="00D877C6">
    <w:pPr>
      <w:tabs>
        <w:tab w:val="right" w:pos="8505"/>
      </w:tabs>
      <w:suppressAutoHyphens/>
      <w:spacing w:line="160" w:lineRule="exact"/>
      <w:rPr>
        <w:sz w:val="12"/>
      </w:rPr>
    </w:pPr>
    <w:r w:rsidRPr="004C2855">
      <w:rPr>
        <w:sz w:val="12"/>
      </w:rPr>
      <w:t>Nazwa i numer postępowania:</w:t>
    </w:r>
    <w:r w:rsidRPr="00841A7B">
      <w:rPr>
        <w:rFonts w:cs="Arial"/>
        <w:color w:val="1D2A5B"/>
        <w:sz w:val="21"/>
        <w:szCs w:val="21"/>
        <w:shd w:val="clear" w:color="auto" w:fill="FFFFFF"/>
      </w:rPr>
      <w:t xml:space="preserve"> </w:t>
    </w:r>
    <w:r w:rsidRPr="00841A7B">
      <w:rPr>
        <w:sz w:val="12"/>
      </w:rPr>
      <w:t>Dostawa urządzeń do detekcji gazu ziemnego</w:t>
    </w:r>
    <w:r>
      <w:rPr>
        <w:sz w:val="12"/>
      </w:rPr>
      <w:t xml:space="preserve"> - </w:t>
    </w:r>
    <w:r w:rsidRPr="009641D4">
      <w:rPr>
        <w:bCs/>
        <w:sz w:val="12"/>
      </w:rPr>
      <w:t>NP/PGNG/24/0127/OS/EU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9C72478E"/>
    <w:lvl w:ilvl="0" w:tplc="63008912">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40D9"/>
    <w:rsid w:val="00295256"/>
    <w:rsid w:val="00296204"/>
    <w:rsid w:val="002A0400"/>
    <w:rsid w:val="002A6446"/>
    <w:rsid w:val="002A65C8"/>
    <w:rsid w:val="002B03ED"/>
    <w:rsid w:val="002B15DB"/>
    <w:rsid w:val="002B1AC9"/>
    <w:rsid w:val="002B1E17"/>
    <w:rsid w:val="002B2744"/>
    <w:rsid w:val="002B4BA6"/>
    <w:rsid w:val="002B772B"/>
    <w:rsid w:val="002C38FF"/>
    <w:rsid w:val="002C45A1"/>
    <w:rsid w:val="002C4D86"/>
    <w:rsid w:val="002C4E02"/>
    <w:rsid w:val="002D14ED"/>
    <w:rsid w:val="002D1CD7"/>
    <w:rsid w:val="002D64A3"/>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66F2B"/>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3F5A02"/>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C7B02"/>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20B8"/>
    <w:rsid w:val="00696E9C"/>
    <w:rsid w:val="00697555"/>
    <w:rsid w:val="006A2FC0"/>
    <w:rsid w:val="006A358A"/>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580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1A7B"/>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0F"/>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1D4"/>
    <w:rsid w:val="0096437A"/>
    <w:rsid w:val="00966DA5"/>
    <w:rsid w:val="00966FF0"/>
    <w:rsid w:val="00971612"/>
    <w:rsid w:val="009727C9"/>
    <w:rsid w:val="00972FDC"/>
    <w:rsid w:val="00975110"/>
    <w:rsid w:val="009767B6"/>
    <w:rsid w:val="00981297"/>
    <w:rsid w:val="00982939"/>
    <w:rsid w:val="00984346"/>
    <w:rsid w:val="00984893"/>
    <w:rsid w:val="00985EC2"/>
    <w:rsid w:val="009879E6"/>
    <w:rsid w:val="00990FF3"/>
    <w:rsid w:val="00992149"/>
    <w:rsid w:val="00992D4C"/>
    <w:rsid w:val="0099435F"/>
    <w:rsid w:val="00996A80"/>
    <w:rsid w:val="009A355F"/>
    <w:rsid w:val="009B1416"/>
    <w:rsid w:val="009B3869"/>
    <w:rsid w:val="009B3A47"/>
    <w:rsid w:val="009B57DC"/>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63574"/>
    <w:rsid w:val="00A74D27"/>
    <w:rsid w:val="00A812AB"/>
    <w:rsid w:val="00A83EF2"/>
    <w:rsid w:val="00A843F5"/>
    <w:rsid w:val="00A86119"/>
    <w:rsid w:val="00A86FA6"/>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D2C"/>
    <w:rsid w:val="00CB3737"/>
    <w:rsid w:val="00CB3893"/>
    <w:rsid w:val="00CB520B"/>
    <w:rsid w:val="00CB602D"/>
    <w:rsid w:val="00CB6EFB"/>
    <w:rsid w:val="00CC0331"/>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229E"/>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EF72BE"/>
    <w:rsid w:val="00F020A3"/>
    <w:rsid w:val="00F1197D"/>
    <w:rsid w:val="00F129B8"/>
    <w:rsid w:val="00F13DAA"/>
    <w:rsid w:val="00F23772"/>
    <w:rsid w:val="00F27794"/>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DDDA0-EEE0-474E-A363-84760DC71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95D18-C2CB-4F0F-B0D8-CEC87BB26A41}">
  <ds:schemaRefs>
    <ds:schemaRef ds:uri="http://schemas.microsoft.com/sharepoint/v3/contenttype/forms"/>
  </ds:schemaRefs>
</ds:datastoreItem>
</file>

<file path=customXml/itemProps3.xml><?xml version="1.0" encoding="utf-8"?>
<ds:datastoreItem xmlns:ds="http://schemas.openxmlformats.org/officeDocument/2006/customXml" ds:itemID="{A8BBF464-3E1F-4FA7-A38F-90AC54EF3A5B}">
  <ds:schemaRefs>
    <ds:schemaRef ds:uri="http://schemas.microsoft.com/office/infopath/2007/PartnerControls"/>
    <ds:schemaRef ds:uri="366bcbea-f306-49df-9fee-420df3f21ab2"/>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83cc594e-1913-4543-bb38-8a2f73b7f1c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AB45FEF-1094-4353-A3AF-869CA1A6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298</TotalTime>
  <Pages>26</Pages>
  <Words>9411</Words>
  <Characters>56466</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Matysiak Tomasz</cp:lastModifiedBy>
  <cp:revision>56</cp:revision>
  <cp:lastPrinted>2018-05-25T12:56:00Z</cp:lastPrinted>
  <dcterms:created xsi:type="dcterms:W3CDTF">2023-10-31T12:52:00Z</dcterms:created>
  <dcterms:modified xsi:type="dcterms:W3CDTF">2024-02-16T13:31:00Z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