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r>
        <w:rPr>
          <w:noProof/>
        </w:rPr>
        <w:drawing>
          <wp:anchor distT="0" distB="0" distL="114300" distR="114300" simplePos="0" relativeHeight="251662336"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3ED444FC" w14:textId="0AD55F81" w:rsidR="009D70DC" w:rsidRPr="009D70DC" w:rsidRDefault="00650149" w:rsidP="009D70DC">
      <w:pPr>
        <w:autoSpaceDE w:val="0"/>
        <w:autoSpaceDN w:val="0"/>
        <w:adjustRightInd w:val="0"/>
        <w:spacing w:line="260" w:lineRule="exact"/>
        <w:ind w:left="567"/>
        <w:jc w:val="center"/>
        <w:rPr>
          <w:rFonts w:cs="Arial"/>
        </w:rPr>
      </w:pPr>
      <w:r>
        <w:rPr>
          <w:rFonts w:cs="Arial"/>
          <w:sz w:val="20"/>
          <w:szCs w:val="20"/>
        </w:rPr>
        <w:t>pn</w:t>
      </w:r>
      <w:r w:rsidR="00971612">
        <w:rPr>
          <w:rFonts w:cs="Arial"/>
          <w:sz w:val="20"/>
          <w:szCs w:val="20"/>
        </w:rPr>
        <w:t>.</w:t>
      </w:r>
      <w:r w:rsidR="00F40506" w:rsidRPr="00CD58B8">
        <w:rPr>
          <w:rFonts w:cs="Arial"/>
          <w:sz w:val="20"/>
          <w:szCs w:val="20"/>
        </w:rPr>
        <w:t xml:space="preserve"> </w:t>
      </w:r>
      <w:r w:rsidR="009D70DC" w:rsidRPr="009D70DC">
        <w:rPr>
          <w:rFonts w:cs="Arial"/>
          <w:sz w:val="20"/>
        </w:rPr>
        <w:t>„</w:t>
      </w:r>
      <w:r w:rsidR="001118C1">
        <w:rPr>
          <w:rFonts w:cs="Arial"/>
        </w:rPr>
        <w:t>Wymiana baterii akumulatorów dla PMG Husów oraz wymiana baterii akumulatorów rozruchowych i podtrzymania zasilania systemu sterowania sprężarki gazu KGZ Tarnogród</w:t>
      </w:r>
      <w:r w:rsidR="009D70DC" w:rsidRPr="009D70DC">
        <w:rPr>
          <w:rFonts w:cs="Arial"/>
          <w:sz w:val="20"/>
        </w:rPr>
        <w:t>”</w:t>
      </w:r>
    </w:p>
    <w:p w14:paraId="22A81388" w14:textId="69D014CD" w:rsidR="00F40506" w:rsidRDefault="00F40506" w:rsidP="00F40506">
      <w:pPr>
        <w:spacing w:line="276" w:lineRule="auto"/>
        <w:jc w:val="center"/>
        <w:rPr>
          <w:rFonts w:cs="Arial"/>
          <w:sz w:val="20"/>
          <w:szCs w:val="20"/>
        </w:rPr>
      </w:pPr>
    </w:p>
    <w:p w14:paraId="285C1104" w14:textId="77777777" w:rsidR="000E04AA" w:rsidRPr="00BF3DDB" w:rsidRDefault="000E04AA" w:rsidP="00F40506">
      <w:pPr>
        <w:spacing w:line="276" w:lineRule="auto"/>
        <w:jc w:val="center"/>
        <w:rPr>
          <w:rFonts w:cs="Arial"/>
          <w:sz w:val="20"/>
          <w:szCs w:val="20"/>
        </w:rPr>
      </w:pPr>
    </w:p>
    <w:p w14:paraId="12F78E3F" w14:textId="6045679A"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8816AB" w:rsidRPr="008816AB">
        <w:rPr>
          <w:sz w:val="20"/>
        </w:rPr>
        <w:t>NP/ORLEN/26/0136/OS/TRE</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C437CB3" w:rsidR="0036194A" w:rsidRPr="0036194A" w:rsidRDefault="0036194A" w:rsidP="0036194A">
      <w:pPr>
        <w:spacing w:line="276" w:lineRule="auto"/>
        <w:jc w:val="center"/>
        <w:rPr>
          <w:rFonts w:cs="Arial"/>
          <w:sz w:val="20"/>
          <w:szCs w:val="20"/>
        </w:rPr>
      </w:pPr>
      <w:r w:rsidRPr="0036194A">
        <w:rPr>
          <w:rFonts w:cs="Arial"/>
          <w:sz w:val="20"/>
          <w:szCs w:val="20"/>
        </w:rPr>
        <w:t>Warszawa, 20</w:t>
      </w:r>
      <w:r w:rsidR="009D70DC">
        <w:rPr>
          <w:rFonts w:cs="Arial"/>
          <w:sz w:val="20"/>
          <w:szCs w:val="20"/>
        </w:rPr>
        <w:t>26</w:t>
      </w:r>
      <w:r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271C4B2D"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073D9">
      <w:pPr>
        <w:autoSpaceDE w:val="0"/>
        <w:autoSpaceDN w:val="0"/>
        <w:adjustRightInd w:val="0"/>
        <w:spacing w:line="259"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073D9">
      <w:pPr>
        <w:spacing w:line="259" w:lineRule="auto"/>
        <w:ind w:left="432"/>
        <w:rPr>
          <w:rFonts w:cs="Arial"/>
          <w:sz w:val="20"/>
          <w:szCs w:val="20"/>
        </w:rPr>
      </w:pPr>
      <w:r w:rsidRPr="00275DFA">
        <w:rPr>
          <w:rFonts w:cs="Arial"/>
          <w:sz w:val="20"/>
          <w:szCs w:val="20"/>
        </w:rPr>
        <w:t>ul. Chemików 7</w:t>
      </w:r>
    </w:p>
    <w:p w14:paraId="070E32DD" w14:textId="0585F614" w:rsidR="00AF5E90" w:rsidRDefault="00AF5E90" w:rsidP="00A073D9">
      <w:pPr>
        <w:spacing w:line="259" w:lineRule="auto"/>
        <w:ind w:left="432"/>
        <w:rPr>
          <w:rFonts w:cs="Arial"/>
          <w:sz w:val="20"/>
          <w:szCs w:val="20"/>
        </w:rPr>
      </w:pPr>
      <w:r w:rsidRPr="00275DFA">
        <w:rPr>
          <w:rFonts w:cs="Arial"/>
          <w:sz w:val="20"/>
          <w:szCs w:val="20"/>
        </w:rPr>
        <w:t>09-411 Płock</w:t>
      </w:r>
    </w:p>
    <w:p w14:paraId="057868AE" w14:textId="77777777" w:rsidR="007B2C37" w:rsidRDefault="007B2C37" w:rsidP="00A073D9">
      <w:pPr>
        <w:spacing w:line="259"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A073D9">
      <w:pPr>
        <w:spacing w:line="259" w:lineRule="auto"/>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077A3C">
      <w:pPr>
        <w:spacing w:after="200" w:line="259" w:lineRule="auto"/>
        <w:ind w:left="431"/>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3A1107A5" w14:textId="77777777" w:rsidR="00AF5E90" w:rsidRPr="003513F0" w:rsidRDefault="00AF5E90" w:rsidP="00A073D9">
      <w:pPr>
        <w:spacing w:line="259" w:lineRule="auto"/>
        <w:ind w:left="432"/>
        <w:rPr>
          <w:rStyle w:val="Hipercze"/>
          <w:rFonts w:cs="Arial"/>
          <w:color w:val="auto"/>
          <w:sz w:val="20"/>
          <w:szCs w:val="20"/>
          <w:u w:val="none"/>
        </w:rPr>
      </w:pPr>
      <w:r w:rsidRPr="003513F0">
        <w:rPr>
          <w:rStyle w:val="Hipercze"/>
          <w:rFonts w:cs="Arial"/>
          <w:color w:val="auto"/>
          <w:sz w:val="20"/>
          <w:szCs w:val="20"/>
          <w:u w:val="none"/>
        </w:rPr>
        <w:t>Postępowanie prowadzane jest przez:</w:t>
      </w:r>
    </w:p>
    <w:p w14:paraId="768DA81D" w14:textId="77777777" w:rsidR="00543BE1" w:rsidRPr="003513F0" w:rsidRDefault="002B1C6B" w:rsidP="00A073D9">
      <w:pPr>
        <w:spacing w:line="259" w:lineRule="auto"/>
        <w:ind w:left="432"/>
        <w:rPr>
          <w:rStyle w:val="Hipercze"/>
          <w:rFonts w:cs="Arial"/>
          <w:color w:val="auto"/>
          <w:sz w:val="20"/>
          <w:szCs w:val="20"/>
          <w:u w:val="none"/>
        </w:rPr>
      </w:pPr>
      <w:r w:rsidRPr="003513F0">
        <w:rPr>
          <w:rStyle w:val="Hipercze"/>
          <w:rFonts w:cs="Arial"/>
          <w:color w:val="auto"/>
          <w:sz w:val="20"/>
          <w:szCs w:val="20"/>
          <w:u w:val="none"/>
        </w:rPr>
        <w:t>ORLEN Spółka Akcyjna – Oddział Centralny Upstream Polska w Warszawie</w:t>
      </w:r>
    </w:p>
    <w:p w14:paraId="6AD6F6BC" w14:textId="6A451042" w:rsidR="00AF5E90" w:rsidRPr="003513F0" w:rsidRDefault="00AF5E90" w:rsidP="00A073D9">
      <w:pPr>
        <w:spacing w:line="259" w:lineRule="auto"/>
        <w:ind w:left="432"/>
        <w:rPr>
          <w:rStyle w:val="Hipercze"/>
          <w:rFonts w:cs="Arial"/>
          <w:color w:val="auto"/>
          <w:sz w:val="20"/>
          <w:szCs w:val="20"/>
          <w:u w:val="none"/>
        </w:rPr>
      </w:pPr>
      <w:r w:rsidRPr="003513F0">
        <w:rPr>
          <w:rStyle w:val="Hipercze"/>
          <w:rFonts w:cs="Arial"/>
          <w:color w:val="auto"/>
          <w:sz w:val="20"/>
          <w:szCs w:val="20"/>
          <w:u w:val="none"/>
        </w:rPr>
        <w:t>ul. Marcina Kasprzaka 25</w:t>
      </w:r>
    </w:p>
    <w:p w14:paraId="53C48661" w14:textId="77777777" w:rsidR="00AF5E90" w:rsidRPr="003513F0" w:rsidRDefault="00AF5E90" w:rsidP="00077A3C">
      <w:pPr>
        <w:spacing w:after="200" w:line="259" w:lineRule="auto"/>
        <w:ind w:left="431"/>
        <w:rPr>
          <w:rStyle w:val="Hipercze"/>
          <w:rFonts w:cs="Arial"/>
          <w:color w:val="auto"/>
          <w:sz w:val="20"/>
          <w:szCs w:val="20"/>
          <w:u w:val="none"/>
        </w:rPr>
      </w:pPr>
      <w:r w:rsidRPr="003513F0">
        <w:rPr>
          <w:rStyle w:val="Hipercze"/>
          <w:rFonts w:cs="Arial"/>
          <w:color w:val="auto"/>
          <w:sz w:val="20"/>
          <w:szCs w:val="20"/>
          <w:u w:val="none"/>
        </w:rPr>
        <w:t>01-224 Warszawa</w:t>
      </w:r>
    </w:p>
    <w:p w14:paraId="3A960CC8" w14:textId="77777777" w:rsidR="00F40506" w:rsidRPr="007108F6" w:rsidRDefault="00F40506" w:rsidP="00A073D9">
      <w:pPr>
        <w:spacing w:line="259" w:lineRule="auto"/>
        <w:ind w:left="426"/>
        <w:jc w:val="left"/>
        <w:rPr>
          <w:rFonts w:cs="Arial"/>
          <w:sz w:val="20"/>
          <w:szCs w:val="20"/>
        </w:rPr>
      </w:pPr>
      <w:r w:rsidRPr="007108F6">
        <w:rPr>
          <w:rFonts w:cs="Arial"/>
          <w:sz w:val="20"/>
          <w:szCs w:val="20"/>
        </w:rPr>
        <w:t>Osoba uprawniona do kontaktu  z Wykonawcami:</w:t>
      </w:r>
    </w:p>
    <w:p w14:paraId="0D74A79C" w14:textId="0ED6A9D6" w:rsidR="00F40506" w:rsidRPr="007108F6" w:rsidRDefault="009D70DC" w:rsidP="009D70DC">
      <w:pPr>
        <w:spacing w:line="259" w:lineRule="auto"/>
        <w:ind w:left="426"/>
        <w:jc w:val="left"/>
        <w:rPr>
          <w:rFonts w:cs="Arial"/>
          <w:sz w:val="20"/>
          <w:szCs w:val="20"/>
          <w:lang w:val="en-AU"/>
        </w:rPr>
      </w:pPr>
      <w:r w:rsidRPr="007108F6">
        <w:rPr>
          <w:rFonts w:cs="Arial"/>
          <w:sz w:val="20"/>
          <w:szCs w:val="20"/>
          <w:lang w:val="en-AU"/>
        </w:rPr>
        <w:t>Kinga Stańko</w:t>
      </w:r>
      <w:r w:rsidRPr="007108F6">
        <w:rPr>
          <w:rFonts w:cs="Arial"/>
          <w:sz w:val="20"/>
          <w:szCs w:val="20"/>
          <w:lang w:val="en-US"/>
        </w:rPr>
        <w:br/>
      </w:r>
      <w:r w:rsidR="00F40506" w:rsidRPr="007108F6">
        <w:rPr>
          <w:rFonts w:cs="Arial"/>
          <w:sz w:val="20"/>
          <w:szCs w:val="20"/>
          <w:lang w:val="en-US"/>
        </w:rPr>
        <w:t xml:space="preserve">e-mail: </w:t>
      </w:r>
      <w:r w:rsidRPr="007108F6">
        <w:rPr>
          <w:rFonts w:cs="Arial"/>
          <w:sz w:val="20"/>
          <w:szCs w:val="20"/>
          <w:lang w:val="en-AU"/>
        </w:rPr>
        <w:t>kinga.stanko@pgnig.pl</w:t>
      </w:r>
    </w:p>
    <w:p w14:paraId="4F4EB5B5" w14:textId="178C3A74" w:rsidR="00F40506" w:rsidRPr="007108F6" w:rsidRDefault="00F40506" w:rsidP="00A073D9">
      <w:pPr>
        <w:spacing w:line="259" w:lineRule="auto"/>
        <w:ind w:left="426"/>
        <w:jc w:val="left"/>
        <w:rPr>
          <w:rFonts w:cs="Arial"/>
          <w:sz w:val="20"/>
          <w:szCs w:val="20"/>
          <w:lang w:val="en-US"/>
        </w:rPr>
      </w:pPr>
      <w:r w:rsidRPr="007108F6">
        <w:rPr>
          <w:rFonts w:cs="Arial"/>
          <w:sz w:val="20"/>
          <w:szCs w:val="20"/>
          <w:lang w:val="en-US"/>
        </w:rPr>
        <w:t xml:space="preserve">tel.: </w:t>
      </w:r>
      <w:r w:rsidR="009D70DC" w:rsidRPr="007108F6">
        <w:rPr>
          <w:rFonts w:cs="Arial"/>
          <w:sz w:val="20"/>
          <w:szCs w:val="20"/>
          <w:lang w:val="en-US"/>
        </w:rPr>
        <w:t>13 46 52 564</w:t>
      </w:r>
    </w:p>
    <w:p w14:paraId="5279917C" w14:textId="413C0A1A" w:rsidR="00ED3DD0" w:rsidRPr="004F4CEF" w:rsidRDefault="00163B95" w:rsidP="004F4CEF">
      <w:pPr>
        <w:pStyle w:val="Styl1"/>
      </w:pPr>
      <w:r w:rsidRPr="00F40506">
        <w:t>Tryb udzielenia zamówienia</w:t>
      </w:r>
    </w:p>
    <w:p w14:paraId="1CCF2DCC" w14:textId="75B575DB" w:rsidR="00F40506" w:rsidRPr="00B751CB" w:rsidRDefault="00ED3DD0" w:rsidP="002B1C6B">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 xml:space="preserve">obowiązującej w Zespole Oddziałów </w:t>
      </w:r>
      <w:r w:rsidR="002B1C6B" w:rsidRPr="002B1C6B">
        <w:t xml:space="preserve">Upstream Polska ORLEN Spółka Akcyjna z siedzibą </w:t>
      </w:r>
      <w:r w:rsidR="00417EFE">
        <w:br/>
      </w:r>
      <w:r w:rsidR="002B1C6B" w:rsidRPr="002B1C6B">
        <w:t>w Warszawie</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t>.</w:t>
      </w:r>
      <w:r w:rsidR="00F40506" w:rsidRPr="00B751CB">
        <w:t xml:space="preserve"> </w:t>
      </w:r>
    </w:p>
    <w:p w14:paraId="526B6C0F" w14:textId="77777777" w:rsidR="00085E9D" w:rsidRPr="007108F6" w:rsidRDefault="00085E9D" w:rsidP="00077A3C">
      <w:pPr>
        <w:pStyle w:val="Styl11"/>
        <w:contextualSpacing w:val="0"/>
      </w:pPr>
      <w:r w:rsidRPr="007108F6">
        <w:t>Zamawiający po dokonaniu oceny ofert pod kątem formalno-prawnym dopuszcza przeprowadzenie negocjacji w celu:</w:t>
      </w:r>
    </w:p>
    <w:p w14:paraId="47AE1A6C" w14:textId="77777777" w:rsidR="00085E9D" w:rsidRPr="007108F6" w:rsidRDefault="00085E9D" w:rsidP="00077A3C">
      <w:pPr>
        <w:pStyle w:val="Styla"/>
        <w:spacing w:line="259" w:lineRule="auto"/>
        <w:ind w:left="1418"/>
        <w:contextualSpacing w:val="0"/>
      </w:pPr>
      <w:r w:rsidRPr="007108F6">
        <w:t>podniesienia efektywności przedmiotu zamówienia określonego w opisie przedmiotu zamówienia i projekcie umowy,</w:t>
      </w:r>
    </w:p>
    <w:p w14:paraId="7D388B41" w14:textId="67342CDF" w:rsidR="00085E9D" w:rsidRPr="007108F6" w:rsidRDefault="00085E9D" w:rsidP="00077A3C">
      <w:pPr>
        <w:pStyle w:val="Styla"/>
        <w:spacing w:line="259" w:lineRule="auto"/>
        <w:ind w:left="1418"/>
        <w:contextualSpacing w:val="0"/>
      </w:pPr>
      <w:r w:rsidRPr="007108F6">
        <w:t>optymalizacji warunków handlowych.</w:t>
      </w:r>
    </w:p>
    <w:p w14:paraId="359B1FBB" w14:textId="74540522" w:rsidR="000464CE" w:rsidRPr="007108F6" w:rsidRDefault="00085E9D" w:rsidP="00077A3C">
      <w:pPr>
        <w:pStyle w:val="Styl111"/>
        <w:ind w:left="1418" w:hanging="698"/>
        <w:contextualSpacing w:val="0"/>
      </w:pPr>
      <w:r w:rsidRPr="007108F6">
        <w:t>W przypadku, o którym mowa w pkt. 2.</w:t>
      </w:r>
      <w:r w:rsidR="000464CE" w:rsidRPr="007108F6">
        <w:t>2</w:t>
      </w:r>
      <w:r w:rsidR="005F4403" w:rsidRPr="007108F6">
        <w:t>.</w:t>
      </w:r>
      <w:r w:rsidRPr="007108F6">
        <w:t xml:space="preserve"> lit. </w:t>
      </w:r>
      <w:r w:rsidR="009D70DC" w:rsidRPr="007108F6">
        <w:t>a</w:t>
      </w:r>
      <w:r w:rsidRPr="007108F6">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71183C74" w:rsidR="000464CE" w:rsidRPr="007108F6" w:rsidRDefault="00085E9D" w:rsidP="00077A3C">
      <w:pPr>
        <w:pStyle w:val="Styl111"/>
        <w:ind w:left="1418" w:hanging="698"/>
        <w:contextualSpacing w:val="0"/>
      </w:pPr>
      <w:r w:rsidRPr="007108F6">
        <w:t>W przypadku, o którym mowa w pkt. 2.</w:t>
      </w:r>
      <w:r w:rsidR="000464CE" w:rsidRPr="007108F6">
        <w:t>2</w:t>
      </w:r>
      <w:r w:rsidR="005F4403" w:rsidRPr="007108F6">
        <w:t>.</w:t>
      </w:r>
      <w:r w:rsidRPr="007108F6">
        <w:t xml:space="preserve"> lit. </w:t>
      </w:r>
      <w:r w:rsidR="009D70DC" w:rsidRPr="007108F6">
        <w:t>b</w:t>
      </w:r>
      <w:r w:rsidR="00D877C6" w:rsidRPr="007108F6">
        <w:t>)</w:t>
      </w:r>
      <w:r w:rsidRPr="007108F6">
        <w:t xml:space="preserve"> negocjacje treści oferty prowadzone są w celu optymalizacji warunków handlowych w zakresie ceny. Po zakończeniu negocjacji Zamawiający zaprasza Wykonawców do złożenia aktualizacji oferty.</w:t>
      </w:r>
      <w:r w:rsidRPr="007108F6">
        <w:rPr>
          <w:bCs/>
        </w:rPr>
        <w:t xml:space="preserve"> </w:t>
      </w:r>
    </w:p>
    <w:p w14:paraId="79F8F9E2" w14:textId="6421682F" w:rsidR="000464CE" w:rsidRPr="007108F6" w:rsidRDefault="00A86FA6" w:rsidP="00077A3C">
      <w:pPr>
        <w:pStyle w:val="Styl111"/>
        <w:ind w:left="1418" w:hanging="698"/>
        <w:contextualSpacing w:val="0"/>
      </w:pPr>
      <w:r w:rsidRPr="007108F6">
        <w:rPr>
          <w:bCs/>
        </w:rPr>
        <w:t>N</w:t>
      </w:r>
      <w:r w:rsidR="00085E9D" w:rsidRPr="007108F6">
        <w:rPr>
          <w:bCs/>
        </w:rPr>
        <w:t>egocjacje mogą być przeprowadzone z Wykonawcami, którzy nie podlegają wykluczeniu</w:t>
      </w:r>
      <w:r w:rsidRPr="007108F6">
        <w:rPr>
          <w:bCs/>
        </w:rPr>
        <w:t>.</w:t>
      </w:r>
    </w:p>
    <w:p w14:paraId="6AEEBF93" w14:textId="66BED11B" w:rsidR="000464CE" w:rsidRPr="007108F6" w:rsidRDefault="00A86FA6" w:rsidP="00077A3C">
      <w:pPr>
        <w:pStyle w:val="Styl111"/>
        <w:ind w:left="1418" w:hanging="698"/>
        <w:contextualSpacing w:val="0"/>
      </w:pPr>
      <w:r w:rsidRPr="007108F6">
        <w:rPr>
          <w:bCs/>
        </w:rPr>
        <w:t>N</w:t>
      </w:r>
      <w:r w:rsidR="00085E9D" w:rsidRPr="007108F6">
        <w:rPr>
          <w:bCs/>
        </w:rPr>
        <w:t>egocjacje mogą być przeprowadzone ze wszystkimi Wykonawcami, którzy złożyli oferty w postępowaniu z zastrzeżeniem pkt</w:t>
      </w:r>
      <w:r w:rsidR="0047149C" w:rsidRPr="007108F6">
        <w:rPr>
          <w:bCs/>
        </w:rPr>
        <w:t>.</w:t>
      </w:r>
      <w:r w:rsidR="00085E9D" w:rsidRPr="007108F6">
        <w:rPr>
          <w:bCs/>
        </w:rPr>
        <w:t xml:space="preserve"> 2.</w:t>
      </w:r>
      <w:r w:rsidR="000464CE" w:rsidRPr="007108F6">
        <w:rPr>
          <w:bCs/>
        </w:rPr>
        <w:t>2</w:t>
      </w:r>
      <w:r w:rsidR="00085E9D" w:rsidRPr="007108F6">
        <w:rPr>
          <w:bCs/>
        </w:rPr>
        <w:t>.</w:t>
      </w:r>
      <w:r w:rsidR="009D70DC" w:rsidRPr="007108F6">
        <w:rPr>
          <w:bCs/>
        </w:rPr>
        <w:t>3</w:t>
      </w:r>
      <w:r w:rsidR="00085E9D" w:rsidRPr="007108F6">
        <w:rPr>
          <w:bCs/>
        </w:rPr>
        <w:t xml:space="preserve"> lub z Wykonawcą, który złożył najkorzystniejszą ofertę (lub jedyną ofertę)</w:t>
      </w:r>
      <w:r w:rsidRPr="007108F6">
        <w:rPr>
          <w:bCs/>
        </w:rPr>
        <w:t>.</w:t>
      </w:r>
    </w:p>
    <w:p w14:paraId="741540D4" w14:textId="44DA8AD4" w:rsidR="000464CE" w:rsidRPr="007108F6" w:rsidRDefault="00085E9D" w:rsidP="00077A3C">
      <w:pPr>
        <w:pStyle w:val="Styl111"/>
        <w:ind w:left="1418" w:hanging="698"/>
        <w:contextualSpacing w:val="0"/>
      </w:pPr>
      <w:r w:rsidRPr="007108F6">
        <w:t>Zamawiający przekazuje</w:t>
      </w:r>
      <w:r w:rsidRPr="007108F6" w:rsidDel="000D17E8">
        <w:t xml:space="preserve"> </w:t>
      </w:r>
      <w:r w:rsidRPr="007108F6">
        <w:t>Wykonawcom zaproszenie do negocjacji informując ich o</w:t>
      </w:r>
      <w:r w:rsidR="00B01933" w:rsidRPr="007108F6">
        <w:t> </w:t>
      </w:r>
      <w:r w:rsidRPr="007108F6">
        <w:t>terminie, miejscu i formie prowadzonych negocjacji</w:t>
      </w:r>
      <w:r w:rsidR="00A86FA6" w:rsidRPr="007108F6">
        <w:t>.</w:t>
      </w:r>
    </w:p>
    <w:p w14:paraId="0EB4678A" w14:textId="0F0CB2B2" w:rsidR="00085E9D" w:rsidRPr="007108F6" w:rsidRDefault="00A86FA6" w:rsidP="00077A3C">
      <w:pPr>
        <w:pStyle w:val="Styl111"/>
        <w:ind w:left="1418" w:hanging="698"/>
        <w:contextualSpacing w:val="0"/>
      </w:pPr>
      <w:r w:rsidRPr="007108F6">
        <w:t>N</w:t>
      </w:r>
      <w:r w:rsidR="00085E9D" w:rsidRPr="007108F6">
        <w:t>egocjacje mogą zostać przeprowadzone w jednej lub kilku rundach negocjacyjnych,</w:t>
      </w:r>
    </w:p>
    <w:p w14:paraId="39F4DAEC" w14:textId="4A9F4722" w:rsidR="00085E9D" w:rsidRPr="007108F6" w:rsidRDefault="00A86FA6" w:rsidP="00077A3C">
      <w:pPr>
        <w:pStyle w:val="Styl111"/>
        <w:ind w:left="1418" w:hanging="698"/>
        <w:contextualSpacing w:val="0"/>
      </w:pPr>
      <w:r w:rsidRPr="007108F6">
        <w:t>O</w:t>
      </w:r>
      <w:r w:rsidR="00085E9D" w:rsidRPr="007108F6">
        <w:t>ferta złożona w trakcie negocjacji w zakresie wskazanym w pkt. 2.</w:t>
      </w:r>
      <w:r w:rsidR="000464CE" w:rsidRPr="007108F6">
        <w:t>2</w:t>
      </w:r>
      <w:r w:rsidR="00085E9D" w:rsidRPr="007108F6">
        <w:t xml:space="preserve">. lit. </w:t>
      </w:r>
      <w:r w:rsidR="0061286A" w:rsidRPr="007108F6">
        <w:t>b</w:t>
      </w:r>
      <w:r w:rsidR="00085E9D" w:rsidRPr="007108F6">
        <w:t>) nie może być mniej korzystna dla Zamawiającego niż oferta złożona w</w:t>
      </w:r>
      <w:r w:rsidR="00B01933" w:rsidRPr="007108F6">
        <w:t> </w:t>
      </w:r>
      <w:r w:rsidR="00085E9D" w:rsidRPr="007108F6">
        <w:t xml:space="preserve">postępowaniu. </w:t>
      </w:r>
    </w:p>
    <w:p w14:paraId="017F55A6" w14:textId="3C9BD591" w:rsidR="00085E9D" w:rsidRPr="007108F6" w:rsidRDefault="00A86FA6" w:rsidP="00077A3C">
      <w:pPr>
        <w:pStyle w:val="Styl111"/>
        <w:ind w:left="1418" w:hanging="698"/>
        <w:contextualSpacing w:val="0"/>
      </w:pPr>
      <w:r w:rsidRPr="007108F6">
        <w:t>O</w:t>
      </w:r>
      <w:r w:rsidR="00085E9D" w:rsidRPr="007108F6">
        <w:t>ferta złożona w trakcie negocjacji w zakresie wskazanym w pkt. 2.</w:t>
      </w:r>
      <w:r w:rsidR="000464CE" w:rsidRPr="007108F6">
        <w:t>2</w:t>
      </w:r>
      <w:r w:rsidR="00085E9D" w:rsidRPr="007108F6">
        <w:t xml:space="preserve">. lit. </w:t>
      </w:r>
      <w:r w:rsidR="0061286A" w:rsidRPr="007108F6">
        <w:t>a</w:t>
      </w:r>
      <w:r w:rsidR="00085E9D" w:rsidRPr="007108F6">
        <w:t xml:space="preserve">) może być mniej korzystna dla Zamawiającego niż oferta złożona w postępowaniu. </w:t>
      </w:r>
    </w:p>
    <w:p w14:paraId="0D05607A" w14:textId="77777777" w:rsidR="00085E9D" w:rsidRPr="007108F6" w:rsidRDefault="00085E9D" w:rsidP="00077A3C">
      <w:pPr>
        <w:pStyle w:val="Styl111"/>
        <w:ind w:left="1418" w:hanging="698"/>
        <w:contextualSpacing w:val="0"/>
      </w:pPr>
      <w:r w:rsidRPr="007108F6">
        <w:lastRenderedPageBreak/>
        <w:t>Zamawiający może udzielić wyjaśnień do zmian wprowadzonych do dokumentacji Postępowania wskutek przeprowadzonych negocjacji.</w:t>
      </w:r>
    </w:p>
    <w:p w14:paraId="2252F161" w14:textId="77777777" w:rsidR="00085E9D" w:rsidRPr="007108F6" w:rsidRDefault="00085E9D" w:rsidP="00077A3C">
      <w:pPr>
        <w:pStyle w:val="Styl111"/>
        <w:ind w:left="1418" w:hanging="698"/>
        <w:contextualSpacing w:val="0"/>
      </w:pPr>
      <w:r w:rsidRPr="007108F6">
        <w:t xml:space="preserve">Zamawiający nie udziela podczas negocjacji informacji w sposób, który mógłby zapewnić niektórym Wykonawcom przewagę nad innymi Wykonawcami. </w:t>
      </w:r>
    </w:p>
    <w:p w14:paraId="6302D909" w14:textId="77777777" w:rsidR="00085E9D" w:rsidRPr="007108F6" w:rsidRDefault="00085E9D" w:rsidP="00077A3C">
      <w:pPr>
        <w:pStyle w:val="Styl111"/>
        <w:ind w:left="1418" w:hanging="698"/>
        <w:contextualSpacing w:val="0"/>
      </w:pPr>
      <w:r w:rsidRPr="007108F6">
        <w:t>Prowadzone negocjacje mają charakter poufny.</w:t>
      </w:r>
    </w:p>
    <w:p w14:paraId="0F89984B" w14:textId="76284918" w:rsidR="00270605" w:rsidRDefault="00270605" w:rsidP="00077A3C">
      <w:pPr>
        <w:pStyle w:val="Styl11"/>
        <w:contextualSpacing w:val="0"/>
      </w:pPr>
      <w:r w:rsidRPr="0081083D">
        <w:t>Zaproszenie do negocjacji nie oznacza wyboru oferty przez Zamawiającego</w:t>
      </w:r>
      <w:r>
        <w:t>.</w:t>
      </w:r>
    </w:p>
    <w:p w14:paraId="00AAF4A7" w14:textId="4373BE48" w:rsidR="00E02B12" w:rsidRDefault="00F40506" w:rsidP="00077A3C">
      <w:pPr>
        <w:pStyle w:val="Styl11"/>
        <w:contextualSpacing w:val="0"/>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077A3C">
      <w:pPr>
        <w:pStyle w:val="Styl11"/>
        <w:contextualSpacing w:val="0"/>
      </w:pPr>
      <w:r w:rsidRPr="00E02B12">
        <w:t>Postępowanie przetargowe może zostać unieważnione bez podania przyczyny</w:t>
      </w:r>
      <w:r w:rsidR="00A843F5">
        <w:t xml:space="preserve"> wskutek:</w:t>
      </w:r>
    </w:p>
    <w:p w14:paraId="25D14177" w14:textId="5280C41A" w:rsidR="00A843F5" w:rsidRPr="00A843F5" w:rsidRDefault="00A843F5" w:rsidP="00077A3C">
      <w:pPr>
        <w:pStyle w:val="Styl111"/>
        <w:ind w:left="1418" w:hanging="698"/>
        <w:contextualSpacing w:val="0"/>
      </w:pPr>
      <w:r w:rsidRPr="00A843F5">
        <w:t>odwołania Postępowania do upływu terminu na składanie ofert, a w przypadku aukcji elektronicznej - do jej rozpoczęcia,</w:t>
      </w:r>
    </w:p>
    <w:p w14:paraId="17E27B15" w14:textId="6141E18E" w:rsidR="00A843F5" w:rsidRPr="008E41FB" w:rsidRDefault="00A843F5" w:rsidP="00077A3C">
      <w:pPr>
        <w:pStyle w:val="Styl111"/>
        <w:ind w:left="1418" w:hanging="698"/>
        <w:contextualSpacing w:val="0"/>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077A3C">
      <w:pPr>
        <w:pStyle w:val="Akapitzlist"/>
        <w:spacing w:line="259"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077A3C">
      <w:pPr>
        <w:pStyle w:val="Styl11"/>
        <w:contextualSpacing w:val="0"/>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077A3C">
      <w:pPr>
        <w:pStyle w:val="Styl11"/>
        <w:contextualSpacing w:val="0"/>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4DC4574E" w:rsidR="00085E9D" w:rsidRPr="00C714FA" w:rsidRDefault="00085E9D" w:rsidP="00DA7672">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r w:rsidR="00DA7672" w:rsidRPr="00DA7672">
        <w:t>ekzd.orlen.pl</w:t>
      </w:r>
      <w:r w:rsidR="00DA7672">
        <w:t xml:space="preserve"> </w:t>
      </w:r>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2A1B61DA" w:rsidR="00085E9D" w:rsidRPr="0081083D" w:rsidRDefault="00085E9D" w:rsidP="00DA7672">
      <w:pPr>
        <w:pStyle w:val="Styl11"/>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w tym poczty elektronicznej lub za pośrednictwem Modułu Elektronicznej Komunikacji z Dostawcami dostępnego na stronie</w:t>
      </w:r>
      <w:r w:rsidR="00DA7672">
        <w:t xml:space="preserve"> </w:t>
      </w:r>
      <w:r w:rsidR="00DA7672" w:rsidRPr="00DA7672">
        <w:t>ekzd.orlen.pl</w:t>
      </w:r>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077A3C">
      <w:pPr>
        <w:pStyle w:val="Styl11"/>
        <w:contextualSpacing w:val="0"/>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077A3C">
      <w:pPr>
        <w:pStyle w:val="Styl11"/>
        <w:contextualSpacing w:val="0"/>
      </w:pPr>
      <w:r w:rsidRPr="0081083D">
        <w:t>Do korzystania z Modułu Elektronicznej Komunikacji z Dostawcami wymagane jest:</w:t>
      </w:r>
    </w:p>
    <w:p w14:paraId="0AC58C27" w14:textId="77777777" w:rsidR="00085E9D" w:rsidRPr="0081083D" w:rsidRDefault="00085E9D" w:rsidP="00077A3C">
      <w:pPr>
        <w:pStyle w:val="Styl111"/>
        <w:ind w:left="1418" w:hanging="698"/>
        <w:contextualSpacing w:val="0"/>
      </w:pPr>
      <w:r w:rsidRPr="0081083D">
        <w:t>posiadanie przez Wykonawcę dostępu do Internetu;</w:t>
      </w:r>
    </w:p>
    <w:p w14:paraId="579E6E76" w14:textId="77777777" w:rsidR="00085E9D" w:rsidRPr="00546F12" w:rsidRDefault="00085E9D" w:rsidP="00077A3C">
      <w:pPr>
        <w:pStyle w:val="Styl111"/>
        <w:ind w:left="1418" w:hanging="698"/>
        <w:contextualSpacing w:val="0"/>
      </w:pPr>
      <w:r w:rsidRPr="0081083D">
        <w:t>posiadanie przez Wykonawcę dostępu do indywidualnego konta poczty elektronicznej e-mail;</w:t>
      </w:r>
    </w:p>
    <w:p w14:paraId="74008AD7" w14:textId="0E28269B" w:rsidR="00085E9D" w:rsidRPr="0081083D" w:rsidRDefault="00085E9D" w:rsidP="00077A3C">
      <w:pPr>
        <w:pStyle w:val="Styl111"/>
        <w:ind w:left="1418" w:hanging="698"/>
        <w:contextualSpacing w:val="0"/>
      </w:pPr>
      <w:r w:rsidRPr="00546F12">
        <w:t xml:space="preserve">posiadanie przez Wykonawcę kwalifikowanego podpisu elektronicznego </w:t>
      </w:r>
      <w:r w:rsidR="00A073D9">
        <w:t xml:space="preserve">lub podpisu zaufanego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077A3C">
      <w:pPr>
        <w:pStyle w:val="Styl111"/>
        <w:ind w:left="1418" w:hanging="698"/>
        <w:contextualSpacing w:val="0"/>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077A3C">
      <w:pPr>
        <w:pStyle w:val="Styl11"/>
        <w:contextualSpacing w:val="0"/>
      </w:pPr>
      <w:r w:rsidRPr="0081083D">
        <w:t>Techniczne warunki i specyfikacja połączenia:</w:t>
      </w:r>
    </w:p>
    <w:p w14:paraId="7EA6DDFB" w14:textId="77777777" w:rsidR="00085E9D" w:rsidRPr="0081083D" w:rsidRDefault="00085E9D" w:rsidP="00077A3C">
      <w:pPr>
        <w:pStyle w:val="Styl111"/>
        <w:ind w:left="1418" w:hanging="698"/>
        <w:contextualSpacing w:val="0"/>
      </w:pPr>
      <w:r w:rsidRPr="0081083D">
        <w:t>stacja robocza z dostępem do sieci Internet;</w:t>
      </w:r>
    </w:p>
    <w:p w14:paraId="629EDD3E" w14:textId="77777777" w:rsidR="00085E9D" w:rsidRPr="0081083D" w:rsidRDefault="00085E9D" w:rsidP="00077A3C">
      <w:pPr>
        <w:pStyle w:val="Styl111"/>
        <w:ind w:left="1418" w:hanging="698"/>
        <w:contextualSpacing w:val="0"/>
      </w:pPr>
      <w:r w:rsidRPr="0081083D">
        <w:t>przeglądarka (aktualna wersja Mozilla Firefox lub Google Chrome) wspierająca komunikację po protokole HTTPS;</w:t>
      </w:r>
    </w:p>
    <w:p w14:paraId="039A857E" w14:textId="77777777" w:rsidR="00085E9D" w:rsidRPr="0081083D" w:rsidRDefault="00085E9D" w:rsidP="00077A3C">
      <w:pPr>
        <w:pStyle w:val="Styl111"/>
        <w:ind w:left="1418" w:hanging="698"/>
        <w:contextualSpacing w:val="0"/>
      </w:pPr>
      <w:r w:rsidRPr="0081083D">
        <w:t>przeglądarka plików w formacie PDF umożliwiająca weryfikację podpisów cyfrowych;</w:t>
      </w:r>
    </w:p>
    <w:p w14:paraId="59FFF0D0" w14:textId="77777777" w:rsidR="00085E9D" w:rsidRPr="0081083D" w:rsidRDefault="00085E9D" w:rsidP="00077A3C">
      <w:pPr>
        <w:pStyle w:val="Styl111"/>
        <w:ind w:left="1418" w:hanging="698"/>
        <w:contextualSpacing w:val="0"/>
      </w:pPr>
      <w:r w:rsidRPr="0081083D">
        <w:t>edytor plików w formacie DOCX;</w:t>
      </w:r>
    </w:p>
    <w:p w14:paraId="4AC644B0" w14:textId="2B5F1118" w:rsidR="00085E9D" w:rsidRPr="0081083D" w:rsidRDefault="00085E9D" w:rsidP="00077A3C">
      <w:pPr>
        <w:pStyle w:val="Styl111"/>
        <w:ind w:left="1418" w:hanging="698"/>
        <w:contextualSpacing w:val="0"/>
      </w:pPr>
      <w:r w:rsidRPr="0081083D">
        <w:t>oprogramowanie umożliwiające podpisywanie dokumentów kwalifikowanym podpisem cyfrowym</w:t>
      </w:r>
      <w:r w:rsidR="00A073D9">
        <w:t xml:space="preserve"> lub </w:t>
      </w:r>
      <w:r w:rsidR="007961CD" w:rsidRPr="007961CD">
        <w:t>profil zaufany ePUAP umożliwiający złożenie podpisu zaufanego</w:t>
      </w:r>
      <w:r w:rsidRPr="0081083D">
        <w:t>;</w:t>
      </w:r>
    </w:p>
    <w:p w14:paraId="3345E7B5" w14:textId="65FF052B" w:rsidR="00085E9D" w:rsidRPr="0081083D" w:rsidRDefault="00085E9D" w:rsidP="00077A3C">
      <w:pPr>
        <w:pStyle w:val="Styl111"/>
        <w:ind w:left="1418" w:hanging="698"/>
        <w:contextualSpacing w:val="0"/>
      </w:pPr>
      <w:r w:rsidRPr="0081083D">
        <w:t>dostęp do skrzynki poczty elektronicznej</w:t>
      </w:r>
      <w:r w:rsidR="00A46FC9">
        <w:t>.</w:t>
      </w:r>
    </w:p>
    <w:p w14:paraId="1BD6E771" w14:textId="77777777" w:rsidR="00085E9D" w:rsidRDefault="00085E9D" w:rsidP="00077A3C">
      <w:pPr>
        <w:pStyle w:val="Styl11"/>
        <w:contextualSpacing w:val="0"/>
      </w:pPr>
      <w:r w:rsidRPr="0081083D">
        <w:t>Zamawiający dopuszcza w szczególności następujący format przesyłanych danych: .pdf, .doc, .docx.</w:t>
      </w:r>
    </w:p>
    <w:p w14:paraId="1E79A7FB" w14:textId="429CE5B6" w:rsidR="00085E9D" w:rsidRPr="00BB5537" w:rsidRDefault="00085E9D" w:rsidP="00077A3C">
      <w:pPr>
        <w:pStyle w:val="Styl11"/>
        <w:contextualSpacing w:val="0"/>
      </w:pPr>
      <w:r w:rsidRPr="00BB5537">
        <w:t xml:space="preserve">Godziny pracy </w:t>
      </w:r>
      <w:r w:rsidR="00A0466B" w:rsidRPr="00BB5537">
        <w:t>Zamawiającego</w:t>
      </w:r>
      <w:r w:rsidRPr="00BB5537">
        <w:t>: w dni powszednie od poniedziałku do piątku: w godz.: 07:00-</w:t>
      </w:r>
      <w:r w:rsidRPr="007108F6">
        <w:t>1</w:t>
      </w:r>
      <w:r w:rsidR="00BB5537" w:rsidRPr="007108F6">
        <w:t>5</w:t>
      </w:r>
      <w:r w:rsidRPr="007108F6">
        <w:t>:00.</w:t>
      </w:r>
    </w:p>
    <w:p w14:paraId="67796D73" w14:textId="4E7C4DF6" w:rsidR="00F57983" w:rsidRPr="007108F6" w:rsidRDefault="00517967" w:rsidP="007108F6">
      <w:pPr>
        <w:pStyle w:val="Styl11"/>
        <w:contextualSpacing w:val="0"/>
      </w:pPr>
      <w:r w:rsidRPr="007108F6">
        <w:t xml:space="preserve">W trakcie prowadzonego postępowania Zamawiający nie dopuszcza komunikacji telefonicznej z Wykonawcami. </w:t>
      </w:r>
    </w:p>
    <w:p w14:paraId="3FB2E456" w14:textId="61030F7D" w:rsidR="00085E9D" w:rsidRPr="007108F6" w:rsidRDefault="00085E9D" w:rsidP="00077A3C">
      <w:pPr>
        <w:pStyle w:val="Styl11"/>
        <w:contextualSpacing w:val="0"/>
      </w:pPr>
      <w:r w:rsidRPr="007108F6">
        <w:t>Z</w:t>
      </w:r>
      <w:r w:rsidR="007108F6" w:rsidRPr="007108F6">
        <w:t>amawiający dopuszcza</w:t>
      </w:r>
      <w:r w:rsidRPr="007108F6">
        <w:t xml:space="preserve"> komunikację poprzez e-mail. Korespondencję (z wyłączeniem oferty, któr</w:t>
      </w:r>
      <w:r w:rsidR="005E44DE" w:rsidRPr="007108F6">
        <w:t>ą</w:t>
      </w:r>
      <w:r w:rsidRPr="007108F6">
        <w:t xml:space="preserve"> należy przesłać na adres wskazany w pkt. 22.1</w:t>
      </w:r>
      <w:r w:rsidR="008E44CD" w:rsidRPr="007108F6">
        <w:t>.</w:t>
      </w:r>
      <w:r w:rsidRPr="007108F6">
        <w:t xml:space="preserve"> SWZ) należy kierować na adres osoby uprawnionej do kontaktów z Wykonawcami wskazany w pkt</w:t>
      </w:r>
      <w:r w:rsidR="0047149C" w:rsidRPr="007108F6">
        <w:t>.</w:t>
      </w:r>
      <w:r w:rsidRPr="007108F6">
        <w:t xml:space="preserve"> 1 </w:t>
      </w:r>
      <w:r w:rsidR="00F6251F" w:rsidRPr="007108F6">
        <w:t>SWZ</w:t>
      </w:r>
      <w:r w:rsidRPr="007108F6">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017365A2" w14:textId="43308106" w:rsidR="001118C1" w:rsidRPr="001118C1" w:rsidRDefault="001118C1" w:rsidP="001118C1">
      <w:pPr>
        <w:pStyle w:val="Styl11"/>
        <w:shd w:val="clear" w:color="auto" w:fill="FFFFFF" w:themeFill="background1"/>
        <w:tabs>
          <w:tab w:val="left" w:pos="540"/>
        </w:tabs>
        <w:spacing w:line="240" w:lineRule="auto"/>
        <w:ind w:left="540"/>
      </w:pPr>
      <w:r w:rsidRPr="001118C1">
        <w:t xml:space="preserve">Przedmiotem zamówienia jest usługa polegająca na wymianie baterii akumulatorów w rozdzielni głównej - PMG Husów i usługa polegająca na </w:t>
      </w:r>
      <w:r w:rsidRPr="008A6D7A">
        <w:t>wymianie baterii akumulatorów rozruchowych oraz podtrzyma</w:t>
      </w:r>
      <w:r w:rsidRPr="008816AB">
        <w:t>nia</w:t>
      </w:r>
      <w:r w:rsidRPr="008A6D7A">
        <w:t xml:space="preserve"> </w:t>
      </w:r>
      <w:r w:rsidR="0012490D" w:rsidRPr="008A6D7A">
        <w:t xml:space="preserve">zasilania sprężarek gazu dla trzech jednostek </w:t>
      </w:r>
      <w:r w:rsidRPr="008A6D7A">
        <w:t xml:space="preserve">na </w:t>
      </w:r>
      <w:r w:rsidRPr="008816AB">
        <w:t>KGZ Tarnogród tj.:</w:t>
      </w:r>
      <w:r w:rsidRPr="008A6D7A">
        <w:t xml:space="preserve"> OZG </w:t>
      </w:r>
      <w:r w:rsidRPr="001118C1">
        <w:t>Wola Różaniecka, OZG Łukowa oraz OZG Biszcza</w:t>
      </w:r>
      <w:r>
        <w:t xml:space="preserve">, </w:t>
      </w:r>
      <w:r>
        <w:rPr>
          <w:shd w:val="clear" w:color="auto" w:fill="FFFFFF"/>
        </w:rPr>
        <w:t>na zasadach określonych we wzorze umowy</w:t>
      </w:r>
      <w:r w:rsidR="00C17D1A">
        <w:rPr>
          <w:shd w:val="clear" w:color="auto" w:fill="FFFFFF"/>
        </w:rPr>
        <w:t xml:space="preserve"> </w:t>
      </w:r>
      <w:r w:rsidR="007108F6">
        <w:rPr>
          <w:shd w:val="clear" w:color="auto" w:fill="FFFFFF"/>
        </w:rPr>
        <w:br/>
      </w:r>
      <w:r w:rsidR="00C17D1A">
        <w:rPr>
          <w:shd w:val="clear" w:color="auto" w:fill="FFFFFF"/>
        </w:rPr>
        <w:t>(dla cz. I i II)</w:t>
      </w:r>
      <w:r>
        <w:rPr>
          <w:shd w:val="clear" w:color="auto" w:fill="FFFFFF"/>
        </w:rPr>
        <w:t xml:space="preserve"> </w:t>
      </w:r>
      <w:r w:rsidRPr="004C303A">
        <w:rPr>
          <w:shd w:val="clear" w:color="auto" w:fill="FFFFFF"/>
        </w:rPr>
        <w:t>– Załącznik nr 3 do SWZ</w:t>
      </w:r>
      <w:r w:rsidRPr="00FE5581">
        <w:t>.</w:t>
      </w:r>
    </w:p>
    <w:p w14:paraId="620E4A5A" w14:textId="77777777" w:rsidR="001118C1" w:rsidRPr="007108F6" w:rsidRDefault="001118C1" w:rsidP="001118C1">
      <w:pPr>
        <w:shd w:val="clear" w:color="auto" w:fill="FFFFFF" w:themeFill="background1"/>
        <w:tabs>
          <w:tab w:val="left" w:pos="540"/>
        </w:tabs>
        <w:spacing w:line="240" w:lineRule="auto"/>
        <w:ind w:left="540"/>
        <w:rPr>
          <w:sz w:val="2"/>
          <w:szCs w:val="20"/>
        </w:rPr>
      </w:pPr>
    </w:p>
    <w:p w14:paraId="66EB3E50" w14:textId="395AC5A1" w:rsidR="00F40506" w:rsidRPr="0036488B" w:rsidRDefault="00F40506" w:rsidP="001118C1">
      <w:pPr>
        <w:pStyle w:val="Styl11"/>
        <w:spacing w:after="120"/>
        <w:ind w:left="567"/>
        <w:contextualSpacing w:val="0"/>
      </w:pPr>
      <w:r w:rsidRPr="0036488B">
        <w:t xml:space="preserve">Przedmiot zamówienia podzielony został na </w:t>
      </w:r>
      <w:r w:rsidR="001118C1" w:rsidRPr="001118C1">
        <w:t>2</w:t>
      </w:r>
      <w:r w:rsidRPr="0036488B">
        <w:t xml:space="preserve"> części:</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6799"/>
      </w:tblGrid>
      <w:tr w:rsidR="00F40506" w:rsidRPr="001919DB" w14:paraId="5DD8355B" w14:textId="52BDEFE5" w:rsidTr="004C303A">
        <w:trPr>
          <w:trHeight w:hRule="exact" w:val="552"/>
        </w:trPr>
        <w:tc>
          <w:tcPr>
            <w:tcW w:w="1559" w:type="dxa"/>
            <w:vAlign w:val="center"/>
          </w:tcPr>
          <w:p w14:paraId="69C27DB8" w14:textId="632778F3" w:rsidR="00F40506" w:rsidRPr="007108F6" w:rsidRDefault="00F40506" w:rsidP="002A0400">
            <w:pPr>
              <w:spacing w:line="276" w:lineRule="auto"/>
              <w:jc w:val="center"/>
              <w:rPr>
                <w:rFonts w:cs="Arial"/>
                <w:sz w:val="20"/>
                <w:szCs w:val="20"/>
              </w:rPr>
            </w:pPr>
            <w:r w:rsidRPr="007108F6">
              <w:rPr>
                <w:rFonts w:cs="Arial"/>
                <w:sz w:val="20"/>
                <w:szCs w:val="20"/>
              </w:rPr>
              <w:t>Nr części zamówienia</w:t>
            </w:r>
          </w:p>
        </w:tc>
        <w:tc>
          <w:tcPr>
            <w:tcW w:w="6799" w:type="dxa"/>
            <w:vAlign w:val="center"/>
          </w:tcPr>
          <w:p w14:paraId="655DE2F1" w14:textId="7C57E375" w:rsidR="00F40506" w:rsidRPr="007108F6" w:rsidRDefault="00F40506">
            <w:pPr>
              <w:spacing w:line="276" w:lineRule="auto"/>
              <w:ind w:right="-113"/>
              <w:jc w:val="center"/>
              <w:rPr>
                <w:rFonts w:cs="Arial"/>
                <w:sz w:val="20"/>
                <w:szCs w:val="20"/>
              </w:rPr>
            </w:pPr>
            <w:r w:rsidRPr="007108F6">
              <w:rPr>
                <w:rFonts w:cs="Arial"/>
                <w:sz w:val="20"/>
                <w:szCs w:val="20"/>
              </w:rPr>
              <w:t>nazwa</w:t>
            </w:r>
          </w:p>
        </w:tc>
      </w:tr>
      <w:tr w:rsidR="00F40506" w:rsidRPr="001919DB" w14:paraId="2D7E13E2" w14:textId="69F18759" w:rsidTr="004C303A">
        <w:trPr>
          <w:trHeight w:hRule="exact" w:val="397"/>
        </w:trPr>
        <w:tc>
          <w:tcPr>
            <w:tcW w:w="1559" w:type="dxa"/>
            <w:vAlign w:val="center"/>
          </w:tcPr>
          <w:p w14:paraId="4A83BCEC" w14:textId="5BA90FB6" w:rsidR="00F40506" w:rsidRPr="007108F6" w:rsidRDefault="00F40506" w:rsidP="002A0400">
            <w:pPr>
              <w:spacing w:line="276" w:lineRule="auto"/>
              <w:jc w:val="center"/>
              <w:rPr>
                <w:rFonts w:cs="Arial"/>
                <w:sz w:val="20"/>
                <w:szCs w:val="20"/>
              </w:rPr>
            </w:pPr>
            <w:r w:rsidRPr="007108F6">
              <w:rPr>
                <w:rFonts w:cs="Arial"/>
                <w:sz w:val="20"/>
                <w:szCs w:val="20"/>
              </w:rPr>
              <w:t>I</w:t>
            </w:r>
          </w:p>
        </w:tc>
        <w:tc>
          <w:tcPr>
            <w:tcW w:w="6799" w:type="dxa"/>
            <w:vAlign w:val="center"/>
          </w:tcPr>
          <w:p w14:paraId="3AF393E9" w14:textId="44142B88" w:rsidR="00F40506" w:rsidRPr="007108F6" w:rsidRDefault="004C303A" w:rsidP="00892F1F">
            <w:pPr>
              <w:spacing w:line="240" w:lineRule="auto"/>
              <w:jc w:val="left"/>
              <w:rPr>
                <w:rFonts w:cs="Arial"/>
                <w:i/>
                <w:sz w:val="20"/>
                <w:szCs w:val="20"/>
              </w:rPr>
            </w:pPr>
            <w:r w:rsidRPr="007108F6">
              <w:rPr>
                <w:sz w:val="20"/>
              </w:rPr>
              <w:t>W</w:t>
            </w:r>
            <w:r w:rsidR="001118C1" w:rsidRPr="007108F6">
              <w:rPr>
                <w:sz w:val="20"/>
              </w:rPr>
              <w:t>ymiana baterii akumulatorów w rozdzielni głównej - PMG Husów</w:t>
            </w:r>
          </w:p>
        </w:tc>
      </w:tr>
      <w:tr w:rsidR="00F40506" w:rsidRPr="001919DB" w14:paraId="63EA4526" w14:textId="31591A39" w:rsidTr="00892F1F">
        <w:trPr>
          <w:trHeight w:hRule="exact" w:val="588"/>
        </w:trPr>
        <w:tc>
          <w:tcPr>
            <w:tcW w:w="1559" w:type="dxa"/>
            <w:vAlign w:val="center"/>
          </w:tcPr>
          <w:p w14:paraId="58CD8E75" w14:textId="71E261AE" w:rsidR="00F40506" w:rsidRPr="007108F6" w:rsidRDefault="00F40506" w:rsidP="002A0400">
            <w:pPr>
              <w:spacing w:line="276" w:lineRule="auto"/>
              <w:jc w:val="center"/>
              <w:rPr>
                <w:rFonts w:cs="Arial"/>
                <w:sz w:val="20"/>
                <w:szCs w:val="20"/>
              </w:rPr>
            </w:pPr>
            <w:r w:rsidRPr="007108F6">
              <w:rPr>
                <w:rFonts w:cs="Arial"/>
                <w:sz w:val="20"/>
                <w:szCs w:val="20"/>
              </w:rPr>
              <w:t>II</w:t>
            </w:r>
          </w:p>
        </w:tc>
        <w:tc>
          <w:tcPr>
            <w:tcW w:w="6799" w:type="dxa"/>
            <w:vAlign w:val="center"/>
          </w:tcPr>
          <w:p w14:paraId="60DEF1AC" w14:textId="365F5CC8" w:rsidR="00F40506" w:rsidRPr="007108F6" w:rsidRDefault="004C303A" w:rsidP="00892F1F">
            <w:pPr>
              <w:spacing w:line="240" w:lineRule="auto"/>
              <w:rPr>
                <w:rFonts w:cs="Arial"/>
                <w:i/>
                <w:sz w:val="20"/>
                <w:szCs w:val="20"/>
              </w:rPr>
            </w:pPr>
            <w:r w:rsidRPr="007108F6">
              <w:rPr>
                <w:rFonts w:cs="Arial"/>
                <w:sz w:val="20"/>
              </w:rPr>
              <w:t>W</w:t>
            </w:r>
            <w:r w:rsidR="001118C1" w:rsidRPr="007108F6">
              <w:rPr>
                <w:rFonts w:cs="Arial"/>
                <w:sz w:val="20"/>
              </w:rPr>
              <w:t>ymiana baterii akumulatorów rozruchowych i podtrzymania zasilania systemu sterowania sprężarki gazu KGZ Tarnogród</w:t>
            </w:r>
          </w:p>
        </w:tc>
      </w:tr>
    </w:tbl>
    <w:p w14:paraId="2D874702" w14:textId="52763463" w:rsidR="00CD6ADD" w:rsidRPr="002B6D2B" w:rsidRDefault="00CD6ADD" w:rsidP="0012490D">
      <w:pPr>
        <w:pStyle w:val="Styl11"/>
        <w:spacing w:line="240" w:lineRule="auto"/>
        <w:ind w:left="426" w:hanging="568"/>
        <w:contextualSpacing w:val="0"/>
      </w:pPr>
      <w:r w:rsidRPr="009C6996">
        <w:t xml:space="preserve">Rodzaj </w:t>
      </w:r>
      <w:r w:rsidRPr="007108F6">
        <w:t>zamówienia: usługa</w:t>
      </w:r>
      <w:r w:rsidR="006E68DE" w:rsidRPr="007108F6">
        <w:t>.</w:t>
      </w:r>
    </w:p>
    <w:p w14:paraId="33743FDB" w14:textId="262C5D89" w:rsidR="002B6D2B" w:rsidRPr="002B6D2B" w:rsidRDefault="001919DB" w:rsidP="00B91291">
      <w:pPr>
        <w:pStyle w:val="Styl11"/>
        <w:tabs>
          <w:tab w:val="left" w:pos="426"/>
        </w:tabs>
        <w:spacing w:line="240" w:lineRule="auto"/>
        <w:ind w:left="-142" w:firstLine="0"/>
        <w:contextualSpacing w:val="0"/>
        <w:jc w:val="left"/>
        <w:rPr>
          <w:bCs/>
          <w:kern w:val="32"/>
        </w:rPr>
      </w:pPr>
      <w:r w:rsidRPr="002B6D2B">
        <w:t>O</w:t>
      </w:r>
      <w:r w:rsidR="00F40506" w:rsidRPr="002B6D2B">
        <w:t xml:space="preserve">pis przedmiotu zamówienia </w:t>
      </w:r>
      <w:r w:rsidR="004B3730">
        <w:t xml:space="preserve">(dla każdej z części) </w:t>
      </w:r>
      <w:r w:rsidR="00F40506" w:rsidRPr="002B6D2B">
        <w:t xml:space="preserve">stanowi </w:t>
      </w:r>
      <w:r w:rsidR="00D02D33" w:rsidRPr="002B6D2B">
        <w:rPr>
          <w:b/>
        </w:rPr>
        <w:t>Z</w:t>
      </w:r>
      <w:r w:rsidR="00EF5C9F" w:rsidRPr="002B6D2B">
        <w:rPr>
          <w:b/>
          <w:iCs/>
        </w:rPr>
        <w:t>ałącznik</w:t>
      </w:r>
      <w:r w:rsidR="00F40506" w:rsidRPr="002B6D2B">
        <w:rPr>
          <w:b/>
          <w:iCs/>
        </w:rPr>
        <w:t xml:space="preserve"> nr </w:t>
      </w:r>
      <w:r w:rsidR="00C17D1A" w:rsidRPr="004C303A">
        <w:rPr>
          <w:b/>
          <w:iCs/>
        </w:rPr>
        <w:t>2</w:t>
      </w:r>
      <w:r w:rsidR="00F40506" w:rsidRPr="002B6D2B">
        <w:rPr>
          <w:b/>
          <w:iCs/>
        </w:rPr>
        <w:t xml:space="preserve"> </w:t>
      </w:r>
      <w:r w:rsidR="004E76F7" w:rsidRPr="002B6D2B">
        <w:rPr>
          <w:b/>
          <w:iCs/>
        </w:rPr>
        <w:t xml:space="preserve">do </w:t>
      </w:r>
      <w:r w:rsidR="006C29FD" w:rsidRPr="002B6D2B">
        <w:rPr>
          <w:b/>
          <w:iCs/>
        </w:rPr>
        <w:t>SWZ</w:t>
      </w:r>
      <w:r w:rsidR="006E68DE" w:rsidRPr="002B6D2B">
        <w:rPr>
          <w:color w:val="548DD4"/>
        </w:rPr>
        <w:t>.</w:t>
      </w:r>
      <w:r w:rsidR="002B6D2B" w:rsidRPr="002B6D2B">
        <w:br/>
      </w:r>
      <w:r w:rsidR="00DC7E8F" w:rsidRPr="002B6D2B">
        <w:t>4.</w:t>
      </w:r>
      <w:r w:rsidR="00B15BF3" w:rsidRPr="002B6D2B">
        <w:t>5</w:t>
      </w:r>
      <w:r w:rsidR="00DC7E8F" w:rsidRPr="002B6D2B">
        <w:t>.</w:t>
      </w:r>
      <w:r w:rsidR="002B6D2B" w:rsidRPr="002B6D2B">
        <w:t xml:space="preserve"> </w:t>
      </w:r>
      <w:r w:rsidR="002B6D2B">
        <w:t xml:space="preserve">  </w:t>
      </w:r>
      <w:r w:rsidR="0012490D">
        <w:t xml:space="preserve"> </w:t>
      </w:r>
      <w:r w:rsidR="000D6CCC" w:rsidRPr="002B6D2B">
        <w:rPr>
          <w:bCs/>
          <w:kern w:val="32"/>
        </w:rPr>
        <w:t xml:space="preserve">Miejsce świadczenia usług: </w:t>
      </w:r>
    </w:p>
    <w:p w14:paraId="7115BA64" w14:textId="1093B802" w:rsidR="002B6D2B" w:rsidRPr="002B6D2B" w:rsidRDefault="002B6D2B" w:rsidP="002B6D2B">
      <w:pPr>
        <w:autoSpaceDE w:val="0"/>
        <w:autoSpaceDN w:val="0"/>
        <w:adjustRightInd w:val="0"/>
        <w:spacing w:line="260" w:lineRule="exact"/>
        <w:ind w:left="426" w:hanging="567"/>
        <w:rPr>
          <w:rFonts w:cs="Arial"/>
          <w:sz w:val="20"/>
          <w:szCs w:val="20"/>
          <w:lang w:eastAsia="ar-SA"/>
        </w:rPr>
      </w:pPr>
      <w:r>
        <w:rPr>
          <w:rFonts w:cs="Arial"/>
          <w:sz w:val="20"/>
          <w:szCs w:val="20"/>
          <w:lang w:eastAsia="ar-SA"/>
        </w:rPr>
        <w:tab/>
        <w:t>- d</w:t>
      </w:r>
      <w:r w:rsidR="00417EFE">
        <w:rPr>
          <w:rFonts w:cs="Arial"/>
          <w:sz w:val="20"/>
          <w:szCs w:val="20"/>
          <w:lang w:eastAsia="ar-SA"/>
        </w:rPr>
        <w:t>la części I</w:t>
      </w:r>
      <w:r w:rsidRPr="002B6D2B">
        <w:rPr>
          <w:rFonts w:cs="Arial"/>
          <w:sz w:val="20"/>
          <w:szCs w:val="20"/>
          <w:lang w:eastAsia="ar-SA"/>
        </w:rPr>
        <w:t>: PMG Husów, Markowa 945, 37-120 Markowa,</w:t>
      </w:r>
    </w:p>
    <w:p w14:paraId="19CD0A70" w14:textId="5D65AC77" w:rsidR="00125875" w:rsidRPr="000F2A63" w:rsidRDefault="002B6D2B" w:rsidP="000F2A63">
      <w:pPr>
        <w:autoSpaceDE w:val="0"/>
        <w:autoSpaceDN w:val="0"/>
        <w:adjustRightInd w:val="0"/>
        <w:spacing w:line="260" w:lineRule="exact"/>
        <w:ind w:left="426" w:hanging="567"/>
        <w:rPr>
          <w:rFonts w:cs="Arial"/>
          <w:b/>
          <w:bCs/>
          <w:sz w:val="20"/>
          <w:szCs w:val="20"/>
        </w:rPr>
      </w:pPr>
      <w:r>
        <w:rPr>
          <w:rFonts w:cs="Arial"/>
          <w:sz w:val="20"/>
          <w:szCs w:val="20"/>
          <w:lang w:eastAsia="ar-SA"/>
        </w:rPr>
        <w:tab/>
        <w:t>- d</w:t>
      </w:r>
      <w:r w:rsidR="00417EFE">
        <w:rPr>
          <w:rFonts w:cs="Arial"/>
          <w:sz w:val="20"/>
          <w:szCs w:val="20"/>
          <w:lang w:eastAsia="ar-SA"/>
        </w:rPr>
        <w:t>la części II</w:t>
      </w:r>
      <w:r w:rsidRPr="002B6D2B">
        <w:rPr>
          <w:rFonts w:cs="Arial"/>
          <w:sz w:val="20"/>
          <w:szCs w:val="20"/>
          <w:lang w:eastAsia="ar-SA"/>
        </w:rPr>
        <w:t>: KGZ Tarnogród, Wola Różaniecka, 23-420 Tarnogród.</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67C106B6" w:rsidR="00F40506" w:rsidRPr="00F40506" w:rsidRDefault="00F40506" w:rsidP="00077A3C">
      <w:pPr>
        <w:spacing w:line="259" w:lineRule="auto"/>
        <w:rPr>
          <w:rFonts w:cs="Arial"/>
          <w:sz w:val="20"/>
          <w:szCs w:val="20"/>
          <w:lang w:eastAsia="en-US"/>
        </w:rPr>
      </w:pPr>
      <w:r w:rsidRPr="00F40506">
        <w:rPr>
          <w:rFonts w:cs="Arial"/>
          <w:sz w:val="20"/>
          <w:szCs w:val="20"/>
          <w:lang w:eastAsia="en-US"/>
        </w:rPr>
        <w:t>Szczegółowe warunki realizacji zamówienia</w:t>
      </w:r>
      <w:r w:rsidR="0016068F">
        <w:rPr>
          <w:rFonts w:cs="Arial"/>
          <w:sz w:val="20"/>
          <w:szCs w:val="20"/>
          <w:lang w:eastAsia="en-US"/>
        </w:rPr>
        <w:t>,</w:t>
      </w:r>
      <w:r w:rsidR="0016068F" w:rsidRPr="0016068F">
        <w:rPr>
          <w:rFonts w:cs="Arial"/>
          <w:sz w:val="20"/>
          <w:szCs w:val="20"/>
          <w:lang w:eastAsia="en-US"/>
        </w:rPr>
        <w:t xml:space="preserve"> </w:t>
      </w:r>
      <w:r w:rsidR="0016068F" w:rsidRPr="003A409A">
        <w:rPr>
          <w:rFonts w:cs="Arial"/>
          <w:sz w:val="20"/>
          <w:szCs w:val="20"/>
          <w:lang w:eastAsia="en-US"/>
        </w:rPr>
        <w:t>w tym zapisy dotyczące zabezpieczenia należytego wykonania Umowy</w:t>
      </w:r>
      <w:r w:rsidR="0016068F">
        <w:rPr>
          <w:rFonts w:cs="Arial"/>
          <w:sz w:val="20"/>
          <w:szCs w:val="20"/>
          <w:lang w:eastAsia="en-US"/>
        </w:rPr>
        <w:t>,</w:t>
      </w:r>
      <w:r w:rsidRPr="00F40506">
        <w:rPr>
          <w:rFonts w:cs="Arial"/>
          <w:sz w:val="20"/>
          <w:szCs w:val="20"/>
          <w:lang w:eastAsia="en-US"/>
        </w:rPr>
        <w:t xml:space="preserve">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w:t>
      </w:r>
      <w:r w:rsidR="00931112" w:rsidRPr="00C17D1A">
        <w:rPr>
          <w:rFonts w:cs="Arial"/>
          <w:sz w:val="20"/>
          <w:szCs w:val="20"/>
          <w:lang w:eastAsia="en-US"/>
        </w:rPr>
        <w:t>stanowiąc</w:t>
      </w:r>
      <w:r w:rsidR="00F67218" w:rsidRPr="00C17D1A">
        <w:rPr>
          <w:rFonts w:cs="Arial"/>
          <w:sz w:val="20"/>
          <w:szCs w:val="20"/>
          <w:lang w:eastAsia="en-US"/>
        </w:rPr>
        <w:t>ym</w:t>
      </w:r>
      <w:r w:rsidR="00931112" w:rsidRPr="00C17D1A">
        <w:rPr>
          <w:rFonts w:cs="Arial"/>
          <w:b/>
          <w:sz w:val="20"/>
          <w:szCs w:val="20"/>
          <w:lang w:eastAsia="en-US"/>
        </w:rPr>
        <w:t xml:space="preserve"> </w:t>
      </w:r>
      <w:r w:rsidR="00D02D33" w:rsidRPr="00C17D1A">
        <w:rPr>
          <w:rFonts w:cs="Arial"/>
          <w:b/>
          <w:sz w:val="20"/>
          <w:szCs w:val="20"/>
          <w:lang w:eastAsia="en-US"/>
        </w:rPr>
        <w:t>Z</w:t>
      </w:r>
      <w:r w:rsidRPr="00C17D1A">
        <w:rPr>
          <w:rFonts w:cs="Arial"/>
          <w:b/>
          <w:sz w:val="20"/>
          <w:szCs w:val="20"/>
          <w:lang w:eastAsia="en-US"/>
        </w:rPr>
        <w:t xml:space="preserve">ałącznik </w:t>
      </w:r>
      <w:r w:rsidR="00077A3C" w:rsidRPr="00C17D1A">
        <w:rPr>
          <w:rFonts w:cs="Arial"/>
          <w:b/>
          <w:sz w:val="20"/>
          <w:szCs w:val="20"/>
          <w:lang w:eastAsia="en-US"/>
        </w:rPr>
        <w:t xml:space="preserve">nr </w:t>
      </w:r>
      <w:r w:rsidR="00C17D1A" w:rsidRPr="00C17D1A">
        <w:rPr>
          <w:rFonts w:cs="Arial"/>
          <w:b/>
          <w:sz w:val="20"/>
          <w:szCs w:val="20"/>
          <w:lang w:eastAsia="en-US"/>
        </w:rPr>
        <w:t>3</w:t>
      </w:r>
      <w:r w:rsidRPr="00C17D1A">
        <w:rPr>
          <w:rFonts w:cs="Arial"/>
          <w:b/>
          <w:sz w:val="20"/>
          <w:szCs w:val="20"/>
          <w:lang w:eastAsia="en-US"/>
        </w:rPr>
        <w:t xml:space="preserve"> do</w:t>
      </w:r>
      <w:r w:rsidRPr="00F40506">
        <w:rPr>
          <w:rFonts w:cs="Arial"/>
          <w:b/>
          <w:sz w:val="20"/>
          <w:szCs w:val="20"/>
          <w:lang w:eastAsia="en-US"/>
        </w:rPr>
        <w:t xml:space="preserve">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2DC16FA" w14:textId="1989B9D6" w:rsidR="004B3730" w:rsidRDefault="00F40506" w:rsidP="00061B52">
      <w:pPr>
        <w:autoSpaceDE w:val="0"/>
        <w:autoSpaceDN w:val="0"/>
        <w:adjustRightInd w:val="0"/>
        <w:spacing w:line="260" w:lineRule="exact"/>
        <w:rPr>
          <w:rFonts w:cs="Arial"/>
          <w:sz w:val="20"/>
          <w:szCs w:val="20"/>
        </w:rPr>
      </w:pPr>
      <w:r w:rsidRPr="00500905">
        <w:rPr>
          <w:rFonts w:cs="Arial"/>
          <w:sz w:val="20"/>
          <w:szCs w:val="20"/>
        </w:rPr>
        <w:t xml:space="preserve">Zamówienie będzie zrealizowane w terminie </w:t>
      </w:r>
      <w:r w:rsidR="004B3730">
        <w:rPr>
          <w:sz w:val="20"/>
        </w:rPr>
        <w:t>- dla każdej z części -</w:t>
      </w:r>
      <w:r w:rsidR="004B3730">
        <w:rPr>
          <w:rFonts w:cs="Arial"/>
          <w:sz w:val="20"/>
          <w:szCs w:val="20"/>
        </w:rPr>
        <w:t xml:space="preserve"> do </w:t>
      </w:r>
      <w:r w:rsidR="004B3730" w:rsidRPr="004B3730">
        <w:rPr>
          <w:sz w:val="20"/>
        </w:rPr>
        <w:t>12 tygodni od dnia zawarcia umowy</w:t>
      </w:r>
      <w:r w:rsidR="004B3730">
        <w:rPr>
          <w:sz w:val="20"/>
        </w:rPr>
        <w:t xml:space="preserve">. </w:t>
      </w:r>
    </w:p>
    <w:p w14:paraId="123C9B23" w14:textId="77777777" w:rsidR="007B5698" w:rsidRPr="007108F6" w:rsidRDefault="007B5698" w:rsidP="004F4CEF">
      <w:pPr>
        <w:pStyle w:val="Styl1"/>
        <w:rPr>
          <w:color w:val="auto"/>
        </w:rPr>
      </w:pPr>
      <w:r w:rsidRPr="007B5698">
        <w:t xml:space="preserve">Zamówienia </w:t>
      </w:r>
      <w:r w:rsidRPr="007108F6">
        <w:rPr>
          <w:color w:val="auto"/>
        </w:rPr>
        <w:t>częściowe</w:t>
      </w:r>
    </w:p>
    <w:p w14:paraId="4F49B3E8" w14:textId="5DE3263F" w:rsidR="004B3730" w:rsidRPr="007108F6" w:rsidRDefault="00F40506" w:rsidP="004B3730">
      <w:pPr>
        <w:pStyle w:val="Styl11"/>
        <w:contextualSpacing w:val="0"/>
      </w:pPr>
      <w:r w:rsidRPr="007108F6">
        <w:t>Zamawiający dopuszcza</w:t>
      </w:r>
      <w:r w:rsidRPr="007108F6">
        <w:rPr>
          <w:i/>
        </w:rPr>
        <w:t xml:space="preserve"> </w:t>
      </w:r>
      <w:r w:rsidRPr="007108F6">
        <w:t>składani</w:t>
      </w:r>
      <w:r w:rsidR="00B91291" w:rsidRPr="007108F6">
        <w:t>e</w:t>
      </w:r>
      <w:r w:rsidRPr="007108F6">
        <w:t xml:space="preserve"> ofert częściowych.</w:t>
      </w:r>
    </w:p>
    <w:p w14:paraId="560FA388" w14:textId="07CDE10A" w:rsidR="00F40506" w:rsidRPr="007108F6" w:rsidRDefault="004B3730" w:rsidP="004B3730">
      <w:pPr>
        <w:pStyle w:val="Styl11"/>
        <w:contextualSpacing w:val="0"/>
      </w:pPr>
      <w:r w:rsidRPr="007108F6">
        <w:t>Zamawiający dopuszcza możliwość złożenia oferty, na jedną lub więcej części zamówienia.</w:t>
      </w:r>
      <w:r w:rsidR="00500905" w:rsidRPr="007108F6">
        <w:t xml:space="preserve">                                                                                                                                                                                                                                                                                                                                                                                                                                                                                                                                                                                                                                                                                                                                                                                                                                                                                                                                                                                                                                                                                                                                                                                                                                                                                                                                                                                                                                                                                                                                                                                                                                                                                                                                                                                                                                                                                           </w:t>
      </w:r>
      <w:r w:rsidRPr="007108F6">
        <w:t xml:space="preserve">                       </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077A3C">
      <w:pPr>
        <w:pStyle w:val="Styl11"/>
        <w:contextualSpacing w:val="0"/>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4C865335" w:rsidR="00F40506" w:rsidRPr="00162E24" w:rsidRDefault="00F40506" w:rsidP="00077A3C">
      <w:pPr>
        <w:pStyle w:val="Styl11"/>
        <w:contextualSpacing w:val="0"/>
      </w:pPr>
      <w:r w:rsidRPr="00E47C88">
        <w:rPr>
          <w:bCs/>
        </w:rPr>
        <w:t xml:space="preserve">Wykonawca może zmienić lub zrezygnować z podwykonawcy. </w:t>
      </w:r>
    </w:p>
    <w:p w14:paraId="405A4818" w14:textId="77777777" w:rsidR="00162E24" w:rsidRPr="00E47C88" w:rsidRDefault="00162E24" w:rsidP="004F4CEF">
      <w:pPr>
        <w:pStyle w:val="Styl1"/>
      </w:pPr>
      <w:r w:rsidRPr="00F40506">
        <w:t>Oferty wariantowe</w:t>
      </w:r>
      <w:r>
        <w:t>. Zamówienia uzupełniające.</w:t>
      </w:r>
    </w:p>
    <w:p w14:paraId="46827816" w14:textId="3D89F08C" w:rsidR="00162E24" w:rsidRPr="007108F6" w:rsidRDefault="00F40506" w:rsidP="00077A3C">
      <w:pPr>
        <w:pStyle w:val="Styl11"/>
        <w:contextualSpacing w:val="0"/>
      </w:pPr>
      <w:r w:rsidRPr="007108F6">
        <w:t>Zamawiający nie dopuszcza składania ofert wariantowych.</w:t>
      </w:r>
      <w:bookmarkStart w:id="1" w:name="_Toc165626656"/>
      <w:bookmarkStart w:id="2" w:name="_Toc479595442"/>
      <w:bookmarkStart w:id="3" w:name="_Toc139608600"/>
    </w:p>
    <w:p w14:paraId="1645CB9F" w14:textId="2B3078E2" w:rsidR="007D7C5D" w:rsidRPr="007108F6" w:rsidRDefault="007D7C5D" w:rsidP="00077A3C">
      <w:pPr>
        <w:pStyle w:val="Styl11"/>
        <w:contextualSpacing w:val="0"/>
      </w:pPr>
      <w:r w:rsidRPr="007108F6">
        <w:t>Zamawiający informuje, że nie przewiduje udzielenia zamówień uzupełniających</w:t>
      </w:r>
      <w:r w:rsidR="00162E24" w:rsidRPr="007108F6">
        <w:t>.</w:t>
      </w:r>
    </w:p>
    <w:p w14:paraId="7D9A4DC4" w14:textId="045954A7" w:rsidR="007E4672" w:rsidRDefault="007E4672" w:rsidP="00077A3C">
      <w:pPr>
        <w:pStyle w:val="Styl11"/>
        <w:contextualSpacing w:val="0"/>
      </w:pPr>
      <w:r w:rsidRPr="007108F6">
        <w:t xml:space="preserve">Zamawiający nie dopuszcza składania </w:t>
      </w:r>
      <w:r>
        <w:t>ofert warunko</w:t>
      </w:r>
      <w:r w:rsidRPr="0081083D">
        <w:t>wych.</w:t>
      </w:r>
    </w:p>
    <w:p w14:paraId="7D307844" w14:textId="77D10034" w:rsidR="00500905" w:rsidRDefault="00500905" w:rsidP="004B3730">
      <w:pPr>
        <w:pStyle w:val="Styl11"/>
        <w:contextualSpacing w:val="0"/>
      </w:pPr>
      <w:r>
        <w:t>Zamawiający nie przewiduje zawarcia umowy ramowej.</w:t>
      </w:r>
    </w:p>
    <w:p w14:paraId="167B6BA0" w14:textId="77777777" w:rsidR="00500905" w:rsidRPr="00B91291" w:rsidRDefault="00500905" w:rsidP="004B3730">
      <w:pPr>
        <w:pStyle w:val="Styl11"/>
        <w:numPr>
          <w:ilvl w:val="0"/>
          <w:numId w:val="0"/>
        </w:numPr>
        <w:ind w:left="709"/>
        <w:contextualSpacing w:val="0"/>
        <w:rPr>
          <w:sz w:val="12"/>
        </w:rPr>
      </w:pPr>
    </w:p>
    <w:p w14:paraId="1340FE13" w14:textId="77777777" w:rsidR="00F40506" w:rsidRPr="00F40506" w:rsidRDefault="00F40506" w:rsidP="00B91291">
      <w:pPr>
        <w:pStyle w:val="Dzia"/>
        <w:spacing w:before="0" w:after="0" w:line="240" w:lineRule="auto"/>
        <w:rPr>
          <w:lang w:eastAsia="en-US"/>
        </w:rPr>
      </w:pPr>
      <w:r w:rsidRPr="00F40506">
        <w:rPr>
          <w:lang w:eastAsia="en-US"/>
        </w:rPr>
        <w:t>Dział III</w:t>
      </w:r>
    </w:p>
    <w:p w14:paraId="3F5FC87D" w14:textId="0CF46133" w:rsidR="00F40506" w:rsidRDefault="00F40506" w:rsidP="00B91291">
      <w:pPr>
        <w:pStyle w:val="Dzia"/>
        <w:spacing w:before="0" w:after="0" w:line="240" w:lineRule="auto"/>
        <w:rPr>
          <w:lang w:eastAsia="en-US"/>
        </w:rPr>
      </w:pPr>
      <w:r w:rsidRPr="00F40506">
        <w:rPr>
          <w:lang w:eastAsia="en-US"/>
        </w:rPr>
        <w:t>Informacje o charakterze prawnym, ekonomicznymi technicznym</w:t>
      </w:r>
    </w:p>
    <w:p w14:paraId="1641A99C" w14:textId="77777777" w:rsidR="00B91291" w:rsidRDefault="00B91291" w:rsidP="00B91291">
      <w:pPr>
        <w:pStyle w:val="Dzia"/>
        <w:spacing w:before="0" w:after="0" w:line="240" w:lineRule="auto"/>
        <w:rPr>
          <w:lang w:eastAsia="en-US"/>
        </w:rPr>
      </w:pPr>
    </w:p>
    <w:p w14:paraId="5572BE77" w14:textId="572E3E7F" w:rsidR="00A33295" w:rsidRPr="00E47C88" w:rsidRDefault="00A33295" w:rsidP="00B91291">
      <w:pPr>
        <w:pStyle w:val="Styl1"/>
        <w:spacing w:before="0" w:after="0" w:line="240" w:lineRule="auto"/>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E05B7">
      <w:pPr>
        <w:pStyle w:val="Styl11"/>
        <w:contextualSpacing w:val="0"/>
      </w:pPr>
      <w:r w:rsidRPr="00D53237">
        <w:t xml:space="preserve">O </w:t>
      </w:r>
      <w:r w:rsidR="00F40506" w:rsidRPr="00D53237">
        <w:t>udzielenie Zamówienia mogą ubiegać się Wykonawcy, którzy:</w:t>
      </w:r>
    </w:p>
    <w:p w14:paraId="31C47528" w14:textId="77777777" w:rsidR="00A33295" w:rsidRPr="00A33295" w:rsidRDefault="007D7C5D" w:rsidP="009E05B7">
      <w:pPr>
        <w:pStyle w:val="Styl111"/>
        <w:ind w:left="1560" w:hanging="851"/>
        <w:contextualSpacing w:val="0"/>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9E05B7">
      <w:pPr>
        <w:pStyle w:val="Styl111"/>
        <w:ind w:left="1560" w:hanging="851"/>
        <w:contextualSpacing w:val="0"/>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9E05B7">
      <w:pPr>
        <w:pStyle w:val="Styl111"/>
        <w:ind w:left="1560" w:hanging="851"/>
        <w:contextualSpacing w:val="0"/>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515BDECC" w:rsidR="00D53237" w:rsidRPr="007108F6" w:rsidRDefault="00D53237" w:rsidP="009E05B7">
      <w:pPr>
        <w:pStyle w:val="Styl11"/>
        <w:contextualSpacing w:val="0"/>
        <w:rPr>
          <w:rFonts w:eastAsia="Calibri"/>
          <w:b/>
          <w:iCs/>
        </w:rPr>
      </w:pPr>
      <w:r w:rsidRPr="007108F6">
        <w:rPr>
          <w:b/>
        </w:rPr>
        <w:t xml:space="preserve">Warunki szczególne </w:t>
      </w:r>
      <w:r w:rsidR="00CD6ADD" w:rsidRPr="007108F6">
        <w:rPr>
          <w:b/>
        </w:rPr>
        <w:t xml:space="preserve">udziału </w:t>
      </w:r>
      <w:r w:rsidRPr="007108F6">
        <w:rPr>
          <w:b/>
        </w:rPr>
        <w:t>w postępowaniu</w:t>
      </w:r>
      <w:r w:rsidR="004F01D9" w:rsidRPr="007108F6">
        <w:rPr>
          <w:b/>
        </w:rPr>
        <w:t>:</w:t>
      </w:r>
      <w:r w:rsidR="00665AB7" w:rsidRPr="007108F6">
        <w:rPr>
          <w:b/>
        </w:rPr>
        <w:t xml:space="preserve"> brak.</w:t>
      </w:r>
    </w:p>
    <w:p w14:paraId="1ECED734" w14:textId="77777777" w:rsidR="004E49D6" w:rsidRPr="00C07E74" w:rsidRDefault="00645F06" w:rsidP="009E05B7">
      <w:pPr>
        <w:pStyle w:val="Styl11"/>
        <w:contextualSpacing w:val="0"/>
      </w:pPr>
      <w:r w:rsidRPr="00C07E74">
        <w:t>W przypadku Wykonawców wspólnie ubiegających się o udzielenie zamówienia żaden z Wykonawców nie może podlegać wykluczeniu. Pozostałe warunki muszą być spełnione łącznie przez składających ofertę.</w:t>
      </w:r>
    </w:p>
    <w:p w14:paraId="073B8511" w14:textId="77777777" w:rsidR="00825DA8" w:rsidRPr="002B1AC9" w:rsidRDefault="00825DA8" w:rsidP="009E05B7">
      <w:pPr>
        <w:pStyle w:val="Styl11"/>
        <w:contextualSpacing w:val="0"/>
        <w:rPr>
          <w:rFonts w:eastAsia="Calibri"/>
          <w:bCs/>
          <w:iCs/>
        </w:rPr>
      </w:pPr>
      <w:bookmarkStart w:id="4" w:name="_Ref416255280"/>
      <w:bookmarkStart w:id="5" w:name="_GoBack"/>
      <w:bookmarkEnd w:id="5"/>
      <w:r w:rsidRPr="002B1AC9">
        <w:t>Z postępowania o udzielenie Zamówienia wyklucza się:</w:t>
      </w:r>
      <w:bookmarkEnd w:id="4"/>
    </w:p>
    <w:p w14:paraId="116C905B" w14:textId="2D42FA9E" w:rsidR="00825DA8" w:rsidRDefault="00825DA8" w:rsidP="009E05B7">
      <w:pPr>
        <w:pStyle w:val="Styl111"/>
        <w:ind w:left="1560" w:hanging="851"/>
        <w:contextualSpacing w:val="0"/>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w:t>
      </w:r>
      <w:r w:rsidR="00981A5F" w:rsidRPr="00BB4514">
        <w:rPr>
          <w:shd w:val="clear" w:color="auto" w:fill="FFFFFF"/>
        </w:rPr>
        <w:t xml:space="preserve">Upstream Polska ORLEN Spółka Akcyjna </w:t>
      </w:r>
      <w:r w:rsidR="00BB4514">
        <w:rPr>
          <w:shd w:val="clear" w:color="auto" w:fill="FFFFFF"/>
        </w:rPr>
        <w:br/>
      </w:r>
      <w:r w:rsidR="00981A5F" w:rsidRPr="00BB4514">
        <w:rPr>
          <w:shd w:val="clear" w:color="auto" w:fill="FFFFFF"/>
        </w:rPr>
        <w:t>z siedzibą w Warszawie</w:t>
      </w:r>
      <w:r w:rsidR="009F1886" w:rsidRPr="00BB4514">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w:t>
      </w:r>
      <w:r w:rsidR="00BB4514">
        <w:br/>
      </w:r>
      <w:r w:rsidRPr="00E06181">
        <w:t xml:space="preserve">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9E05B7">
      <w:pPr>
        <w:pStyle w:val="Styl111"/>
        <w:ind w:left="1560" w:hanging="851"/>
        <w:contextualSpacing w:val="0"/>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9E05B7">
      <w:pPr>
        <w:pStyle w:val="Styl111"/>
        <w:ind w:left="1560" w:hanging="851"/>
        <w:contextualSpacing w:val="0"/>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9E05B7">
      <w:pPr>
        <w:pStyle w:val="Styl111"/>
        <w:ind w:left="1560" w:hanging="851"/>
        <w:contextualSpacing w:val="0"/>
      </w:pPr>
      <w:bookmarkStart w:id="6"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6"/>
    </w:p>
    <w:p w14:paraId="7E063A8F" w14:textId="503E75C6"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(self-cleaning),</w:t>
      </w:r>
    </w:p>
    <w:p w14:paraId="6367B7E1" w14:textId="67AD0129" w:rsidR="00C07E74" w:rsidRDefault="00C07E74" w:rsidP="009E05B7">
      <w:pPr>
        <w:pStyle w:val="Styl111"/>
        <w:ind w:left="1560" w:hanging="851"/>
        <w:contextualSpacing w:val="0"/>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w:t>
      </w:r>
      <w:r w:rsidR="005965CE">
        <w:br/>
      </w:r>
      <w:r w:rsidRPr="002B1AC9">
        <w:t xml:space="preserve">z danym Wykonawcą nie będzie mieć negatywnego wpływu na interesy </w:t>
      </w:r>
      <w:r w:rsidR="00CD0535">
        <w:t>Grupy</w:t>
      </w:r>
      <w:r w:rsidRPr="002B1AC9">
        <w:t>,</w:t>
      </w:r>
    </w:p>
    <w:p w14:paraId="1D062A2D" w14:textId="77777777" w:rsidR="00C07E74" w:rsidRPr="002B1AC9" w:rsidRDefault="00C07E74" w:rsidP="009E05B7">
      <w:pPr>
        <w:pStyle w:val="Styl111"/>
        <w:ind w:left="1560" w:hanging="851"/>
        <w:contextualSpacing w:val="0"/>
      </w:pPr>
      <w:r w:rsidRPr="002B1AC9">
        <w:t>Wykonawców, o których osoby biorące udział w prowadzonym Postępowaniu mają wiedzę, że:</w:t>
      </w:r>
    </w:p>
    <w:p w14:paraId="108CC85B" w14:textId="46F42BA5" w:rsidR="00C07E74" w:rsidRPr="00C07E74" w:rsidRDefault="00C07E74" w:rsidP="00665AB7">
      <w:pPr>
        <w:pStyle w:val="Stylkropka"/>
        <w:ind w:left="1843" w:hanging="425"/>
        <w:contextualSpacing w:val="0"/>
      </w:pPr>
      <w:r w:rsidRPr="00C07E74">
        <w:t xml:space="preserve">są pracownikami lub osobami najbliższymi pracowników </w:t>
      </w:r>
      <w:r w:rsidR="00C77586" w:rsidRPr="00C77586">
        <w:t>Zespo</w:t>
      </w:r>
      <w:r w:rsidR="00C77586">
        <w:t>łu</w:t>
      </w:r>
      <w:r w:rsidR="00C77586" w:rsidRPr="00C77586">
        <w:t xml:space="preserve"> Oddziałów </w:t>
      </w:r>
      <w:r w:rsidR="002B1C6B" w:rsidRPr="005965CE">
        <w:rPr>
          <w:shd w:val="clear" w:color="auto" w:fill="FFFFFF"/>
        </w:rPr>
        <w:t>Upstream Polska ORLEN Spółka Akcyjna z siedzibą w Warszawie</w:t>
      </w:r>
      <w:r w:rsidR="005965CE" w:rsidRPr="005965CE">
        <w:rPr>
          <w:shd w:val="clear" w:color="auto" w:fill="FFFFFF"/>
        </w:rPr>
        <w:t xml:space="preserve"> </w:t>
      </w:r>
      <w:r w:rsidR="00CD0535">
        <w:t>lub Spółki Zależnej</w:t>
      </w:r>
      <w:r w:rsidRPr="00C07E74">
        <w:t>, lub</w:t>
      </w:r>
    </w:p>
    <w:p w14:paraId="03EF13E5" w14:textId="3C8A1591" w:rsidR="00C07E74" w:rsidRPr="00C07E74" w:rsidRDefault="00C07E74" w:rsidP="002B1C6B">
      <w:pPr>
        <w:pStyle w:val="Stylkropka"/>
      </w:pPr>
      <w:r w:rsidRPr="00C07E74">
        <w:t xml:space="preserve">są podmiotami, w których pracownicy lub osoby najbliższe </w:t>
      </w:r>
      <w:r w:rsidR="00C77586" w:rsidRPr="00C77586">
        <w:t>Zespo</w:t>
      </w:r>
      <w:r w:rsidR="00C77586">
        <w:t>łu</w:t>
      </w:r>
      <w:r w:rsidR="00C77586" w:rsidRPr="00C77586">
        <w:t xml:space="preserve"> Oddziałów </w:t>
      </w:r>
      <w:r w:rsidR="002B1C6B" w:rsidRPr="002B1C6B">
        <w:t>Upstream Polska ORLEN Spółka Akcyjna z siedzibą w Warszawie</w:t>
      </w:r>
      <w:r w:rsidR="005965CE">
        <w:t xml:space="preserve"> </w:t>
      </w:r>
      <w:r w:rsidR="00CD0535">
        <w:t>lub Spółki Zależnej</w:t>
      </w:r>
      <w:r w:rsidRPr="00C07E74">
        <w:t xml:space="preserve"> są właścicielami, udziałowcami lub członkami organów zarządzających, lub</w:t>
      </w:r>
    </w:p>
    <w:p w14:paraId="05DADA96" w14:textId="58828DD3" w:rsidR="00C07E74" w:rsidRPr="00E03A73" w:rsidRDefault="00C07E74" w:rsidP="002B1C6B">
      <w:pPr>
        <w:pStyle w:val="Stylkropka"/>
      </w:pPr>
      <w:r w:rsidRPr="00C07E74">
        <w:t xml:space="preserve">są podmiotami, na rzecz których pracownicy lub osoby najbliższe pracowników </w:t>
      </w:r>
      <w:r w:rsidR="00C77586" w:rsidRPr="00C77586">
        <w:t>Zespo</w:t>
      </w:r>
      <w:r w:rsidR="00C77586">
        <w:t>łu</w:t>
      </w:r>
      <w:r w:rsidR="00C77586" w:rsidRPr="00C77586">
        <w:t xml:space="preserve"> Oddziałów </w:t>
      </w:r>
      <w:r w:rsidR="002B1C6B" w:rsidRPr="002B1C6B">
        <w:t xml:space="preserve">Upstream Polska ORLEN Spółka Akcyjna z siedzibą </w:t>
      </w:r>
      <w:r w:rsidR="00665AB7">
        <w:br/>
      </w:r>
      <w:r w:rsidR="002B1C6B" w:rsidRPr="002B1C6B">
        <w:t>w Warszawie</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9E05B7">
      <w:pPr>
        <w:pStyle w:val="Styl111"/>
        <w:ind w:left="1560" w:hanging="851"/>
        <w:contextualSpacing w:val="0"/>
      </w:pPr>
      <w:r w:rsidRPr="002B1AC9">
        <w:t>Wykonawców, którzy złożyli nieprawdziwe informacje mające wpływ na wynik prowadzonego postępowania.</w:t>
      </w:r>
    </w:p>
    <w:p w14:paraId="7470A7DB" w14:textId="5D7F75D2" w:rsidR="00597C1B" w:rsidRPr="00D96B65" w:rsidRDefault="0071587A" w:rsidP="009E05B7">
      <w:pPr>
        <w:pStyle w:val="Styl11"/>
        <w:ind w:left="426" w:hanging="426"/>
        <w:contextualSpacing w:val="0"/>
      </w:pPr>
      <w:r w:rsidRPr="00E03A73">
        <w:t>Zamawiający wykluczy również z postępowania Wykonawcę</w:t>
      </w:r>
      <w:r w:rsidRPr="00D96B65">
        <w:t>:</w:t>
      </w:r>
    </w:p>
    <w:p w14:paraId="1B5EA136" w14:textId="3F718C03" w:rsidR="0058618F" w:rsidRPr="00D96B65" w:rsidRDefault="0058618F" w:rsidP="009E05B7">
      <w:pPr>
        <w:pStyle w:val="Styl111"/>
        <w:ind w:left="1560" w:hanging="851"/>
        <w:contextualSpacing w:val="0"/>
      </w:pPr>
      <w:r w:rsidRPr="00D96B65">
        <w:t xml:space="preserve">wymienionego w wykazach określonych w </w:t>
      </w:r>
      <w:r w:rsidRPr="006B41FA">
        <w:rPr>
          <w:u w:val="single"/>
        </w:rPr>
        <w:t>rozporządzeniu  R</w:t>
      </w:r>
      <w:r w:rsidRPr="00391950">
        <w:rPr>
          <w:u w:val="single"/>
        </w:rPr>
        <w:t xml:space="preserve">ady (WE) nr 765/2006 </w:t>
      </w:r>
      <w:r w:rsidR="003239C4">
        <w:rPr>
          <w:u w:val="single"/>
        </w:rPr>
        <w:br/>
      </w:r>
      <w:r w:rsidRPr="00391950">
        <w:rPr>
          <w:u w:val="single"/>
        </w:rPr>
        <w:t>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w:t>
      </w:r>
      <w:r w:rsidR="003239C4">
        <w:br/>
      </w:r>
      <w:r w:rsidRPr="00D96B65">
        <w:t xml:space="preserve">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9E05B7">
      <w:pPr>
        <w:pStyle w:val="Styl111"/>
        <w:ind w:left="1560" w:hanging="851"/>
        <w:contextualSpacing w:val="0"/>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9E05B7">
      <w:pPr>
        <w:pStyle w:val="Styl111"/>
        <w:ind w:left="1560" w:hanging="851"/>
        <w:contextualSpacing w:val="0"/>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1A2EB135" w:rsidR="0058618F" w:rsidRPr="00D96B65" w:rsidRDefault="0058618F" w:rsidP="009E05B7">
      <w:pPr>
        <w:pStyle w:val="Styl111"/>
        <w:ind w:left="1560" w:hanging="851"/>
        <w:contextualSpacing w:val="0"/>
      </w:pPr>
      <w:r w:rsidRPr="00D96B65">
        <w:t xml:space="preserve">objętego zakazem, o którym mowa w </w:t>
      </w:r>
      <w:r w:rsidRPr="00C84C66">
        <w:rPr>
          <w:u w:val="single"/>
        </w:rPr>
        <w:t xml:space="preserve">art. 5k Rozporządzenia Rady (UE) 2022/576 </w:t>
      </w:r>
      <w:r w:rsidR="003239C4">
        <w:rPr>
          <w:u w:val="single"/>
        </w:rPr>
        <w:br/>
      </w:r>
      <w:r w:rsidRPr="00C84C66">
        <w:rPr>
          <w:u w:val="single"/>
        </w:rPr>
        <w:t>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w:t>
      </w:r>
      <w:r w:rsidR="003239C4">
        <w:br/>
      </w:r>
      <w:r w:rsidRPr="00D96B65">
        <w:t xml:space="preserve">i lit. j) dyrektywy 2009/81/WE na rzecz lub z udziałem: </w:t>
      </w:r>
    </w:p>
    <w:p w14:paraId="34FEAB72" w14:textId="39EE779F"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D953B56" w:rsidR="0058618F" w:rsidRPr="00D96B65" w:rsidRDefault="0058618F" w:rsidP="009E05B7">
      <w:pPr>
        <w:pStyle w:val="Akapitzlist"/>
        <w:spacing w:line="259" w:lineRule="auto"/>
        <w:ind w:left="1843" w:hanging="283"/>
        <w:contextualSpacing w:val="0"/>
        <w:rPr>
          <w:rFonts w:cs="Arial"/>
          <w:bCs/>
          <w:iCs/>
          <w:sz w:val="20"/>
          <w:szCs w:val="20"/>
        </w:rPr>
      </w:pPr>
      <w:r w:rsidRPr="00525C0E">
        <w:rPr>
          <w:rFonts w:cs="Arial"/>
          <w:bCs/>
          <w:iCs/>
          <w:sz w:val="20"/>
          <w:szCs w:val="20"/>
        </w:rPr>
        <w:t>b</w:t>
      </w:r>
      <w:r w:rsidRPr="00D96B65">
        <w:rPr>
          <w:rFonts w:cs="Arial"/>
          <w:bCs/>
          <w:iCs/>
          <w:sz w:val="20"/>
          <w:szCs w:val="20"/>
        </w:rPr>
        <w:t xml:space="preserve">) osób prawnych, podmiotów lub organów, do których prawa własności bezpośrednio lub pośrednio w ponad 50 % należą do podmiotu, o którym mowa </w:t>
      </w:r>
      <w:r w:rsidR="003239C4">
        <w:rPr>
          <w:rFonts w:cs="Arial"/>
          <w:bCs/>
          <w:iCs/>
          <w:sz w:val="20"/>
          <w:szCs w:val="20"/>
        </w:rPr>
        <w:br/>
      </w:r>
      <w:r w:rsidRPr="00D96B65">
        <w:rPr>
          <w:rFonts w:cs="Arial"/>
          <w:bCs/>
          <w:iCs/>
          <w:sz w:val="20"/>
          <w:szCs w:val="20"/>
        </w:rPr>
        <w:t>w lit. a) niniejszego ustępu; lub</w:t>
      </w:r>
    </w:p>
    <w:p w14:paraId="17BB524B"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9E05B7">
      <w:pPr>
        <w:pStyle w:val="Akapitzlist"/>
        <w:spacing w:line="259" w:lineRule="auto"/>
        <w:ind w:left="1843"/>
        <w:contextualSpacing w:val="0"/>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9E05B7">
      <w:pPr>
        <w:pStyle w:val="Akapitzlist"/>
        <w:spacing w:line="259" w:lineRule="auto"/>
        <w:ind w:left="1985" w:hanging="142"/>
        <w:contextualSpacing w:val="0"/>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9E05B7">
      <w:pPr>
        <w:pStyle w:val="Styl11"/>
        <w:contextualSpacing w:val="0"/>
      </w:pPr>
      <w:r w:rsidRPr="00E06181">
        <w:t xml:space="preserve">Odrzuceniu podlega oferta, </w:t>
      </w:r>
      <w:r w:rsidR="007564C8">
        <w:t>jeżeli</w:t>
      </w:r>
      <w:r w:rsidRPr="00E06181">
        <w:t>:</w:t>
      </w:r>
    </w:p>
    <w:p w14:paraId="6C6805CA" w14:textId="26C85DF8" w:rsidR="0022385A" w:rsidRPr="0022385A" w:rsidRDefault="0022385A" w:rsidP="009E05B7">
      <w:pPr>
        <w:pStyle w:val="Styl111"/>
        <w:ind w:left="1560" w:hanging="850"/>
        <w:contextualSpacing w:val="0"/>
      </w:pPr>
      <w:r w:rsidRPr="0022385A">
        <w:t>nie spełnia wymagań określonych w SWZ, z zastrzeżeniem § 34 ust. 2</w:t>
      </w:r>
      <w:r>
        <w:t xml:space="preserve"> Instrukcji</w:t>
      </w:r>
      <w:r w:rsidRPr="0022385A">
        <w:t>,</w:t>
      </w:r>
    </w:p>
    <w:p w14:paraId="6DB313CF" w14:textId="77777777" w:rsidR="0022385A" w:rsidRPr="0022385A" w:rsidRDefault="0022385A" w:rsidP="009E05B7">
      <w:pPr>
        <w:pStyle w:val="Styl111"/>
        <w:ind w:left="1560" w:hanging="850"/>
        <w:contextualSpacing w:val="0"/>
      </w:pPr>
      <w:r w:rsidRPr="0022385A">
        <w:t>zawiera błędy w obliczeniu ceny, z zastrzeżeniem § 34 ust. 2</w:t>
      </w:r>
      <w:r>
        <w:t xml:space="preserve"> Instrukcji</w:t>
      </w:r>
      <w:r w:rsidRPr="0022385A">
        <w:t>,</w:t>
      </w:r>
    </w:p>
    <w:p w14:paraId="0A0BEF1A" w14:textId="38B6F99C" w:rsidR="0022385A" w:rsidRPr="0022385A" w:rsidRDefault="0022385A" w:rsidP="009E05B7">
      <w:pPr>
        <w:pStyle w:val="Styl111"/>
        <w:ind w:left="1560" w:hanging="850"/>
        <w:contextualSpacing w:val="0"/>
      </w:pPr>
      <w:r w:rsidRPr="0022385A">
        <w:t xml:space="preserve">zawiera rażąco niską cenę w stosunku do przedmiotu zamówienia, </w:t>
      </w:r>
      <w:r w:rsidR="00665AB7">
        <w:br/>
      </w:r>
      <w:r w:rsidRPr="0022385A">
        <w:t xml:space="preserve">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9E05B7">
      <w:pPr>
        <w:pStyle w:val="Styl111"/>
        <w:ind w:left="1560" w:hanging="850"/>
        <w:contextualSpacing w:val="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9E05B7">
      <w:pPr>
        <w:pStyle w:val="Styl111"/>
        <w:ind w:left="1560" w:hanging="850"/>
        <w:contextualSpacing w:val="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9E05B7">
      <w:pPr>
        <w:pStyle w:val="Styl111"/>
        <w:ind w:left="1560" w:hanging="850"/>
        <w:contextualSpacing w:val="0"/>
      </w:pPr>
      <w:r w:rsidRPr="0022385A">
        <w:t>jest nieważna na podstawie odrębnych przepisów,</w:t>
      </w:r>
    </w:p>
    <w:p w14:paraId="00242CAB" w14:textId="3A7D875A" w:rsidR="007564C8" w:rsidRDefault="0022385A" w:rsidP="009E05B7">
      <w:pPr>
        <w:pStyle w:val="Styl111"/>
        <w:ind w:left="1560" w:hanging="850"/>
        <w:contextualSpacing w:val="0"/>
      </w:pPr>
      <w:r w:rsidRPr="0022385A">
        <w:t xml:space="preserve">została złożona przez Wykonawcę podlegającego wykluczeniu </w:t>
      </w:r>
      <w:r w:rsidR="00665AB7">
        <w:br/>
      </w:r>
      <w:r w:rsidRPr="0022385A">
        <w:t>z postępowania,</w:t>
      </w:r>
    </w:p>
    <w:p w14:paraId="743346A2" w14:textId="0D54A840" w:rsidR="007564C8" w:rsidRPr="00D848D5" w:rsidRDefault="007564C8" w:rsidP="009E05B7">
      <w:pPr>
        <w:pStyle w:val="Styl111"/>
        <w:ind w:left="1560" w:hanging="850"/>
        <w:contextualSpacing w:val="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9E05B7">
      <w:pPr>
        <w:pStyle w:val="Styl111"/>
        <w:ind w:left="1560" w:hanging="850"/>
        <w:contextualSpacing w:val="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9E05B7">
      <w:pPr>
        <w:pStyle w:val="Styl111"/>
        <w:ind w:left="1560" w:hanging="850"/>
        <w:contextualSpacing w:val="0"/>
      </w:pPr>
      <w:r w:rsidRPr="0022385A">
        <w:t>Wykonawca na wniosek Zamawiającego nie wyraził zgody na przedłużenie terminu związania ofertą,</w:t>
      </w:r>
    </w:p>
    <w:p w14:paraId="083D0649" w14:textId="77777777" w:rsidR="0022385A" w:rsidRDefault="0022385A" w:rsidP="009E05B7">
      <w:pPr>
        <w:pStyle w:val="Styl111"/>
        <w:ind w:left="1560" w:hanging="850"/>
        <w:contextualSpacing w:val="0"/>
      </w:pPr>
      <w:r w:rsidRPr="0022385A">
        <w:t>wadium nie zostało wniesione lub zostało wniesione w sposób nieprawidłowy, jeżeli Zamawiający żądał wniesienia wadium.</w:t>
      </w:r>
    </w:p>
    <w:p w14:paraId="6B8DEC2A" w14:textId="77777777" w:rsidR="008C2353" w:rsidRDefault="008C2353" w:rsidP="009E05B7">
      <w:pPr>
        <w:pStyle w:val="Styl11"/>
        <w:contextualSpacing w:val="0"/>
      </w:pPr>
      <w:r w:rsidRPr="00E06181">
        <w:t>Zamawiający zawiadomi Wykonawcę, k</w:t>
      </w:r>
      <w:r>
        <w:t>tórego oferta została odrzucona.</w:t>
      </w:r>
    </w:p>
    <w:p w14:paraId="3EAA0417" w14:textId="77777777" w:rsidR="008C2353" w:rsidRPr="00804942" w:rsidRDefault="008C2353" w:rsidP="009E05B7">
      <w:pPr>
        <w:pStyle w:val="Styl11"/>
        <w:contextualSpacing w:val="0"/>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2968C3BB" w14:textId="7BD4F989" w:rsidR="00B917FD" w:rsidRPr="00233581" w:rsidRDefault="00B917FD" w:rsidP="009E05B7">
      <w:pPr>
        <w:pStyle w:val="Styl11"/>
        <w:contextualSpacing w:val="0"/>
      </w:pPr>
      <w:bookmarkStart w:id="7" w:name="_Toc479595445"/>
      <w:bookmarkEnd w:id="3"/>
      <w:r w:rsidRPr="00233581">
        <w:t xml:space="preserve">Zamawiający wymaga złożenia wypełnionego </w:t>
      </w:r>
      <w:r w:rsidR="00DF7C55" w:rsidRPr="00233581">
        <w:t xml:space="preserve">i podpisanego </w:t>
      </w:r>
      <w:r w:rsidRPr="00233581">
        <w:t>Formularza ofertowego – Załącznik nr 1 do SWZ, który stanowi treść oferty Wykonawcy</w:t>
      </w:r>
      <w:r w:rsidR="00DF7C55" w:rsidRPr="00233581">
        <w:t>.</w:t>
      </w:r>
    </w:p>
    <w:p w14:paraId="1787B917" w14:textId="3681551D" w:rsidR="00AB4A1C" w:rsidRPr="007108F6" w:rsidRDefault="00F40506" w:rsidP="007108F6">
      <w:pPr>
        <w:pStyle w:val="Styl11"/>
        <w:contextualSpacing w:val="0"/>
      </w:pPr>
      <w:r w:rsidRPr="00233581">
        <w:t xml:space="preserve">Zamawiający wymaga złożenia </w:t>
      </w:r>
      <w:r w:rsidR="00001B9A" w:rsidRPr="00233581">
        <w:t xml:space="preserve">wypełnionych i podpisanych </w:t>
      </w:r>
      <w:r w:rsidRPr="00233581">
        <w:t xml:space="preserve">następujących </w:t>
      </w:r>
      <w:r w:rsidR="00001B9A" w:rsidRPr="00233581">
        <w:t xml:space="preserve">oświadczeń oraz </w:t>
      </w:r>
      <w:r w:rsidR="00DD06A2" w:rsidRPr="00233581">
        <w:t>dokumentów</w:t>
      </w:r>
      <w:r w:rsidR="00B917FD" w:rsidRPr="00233581">
        <w:t>, które nie stanowią treści oferty Wykonawcy i podlegają uzupełnieniu</w:t>
      </w:r>
      <w:r w:rsidR="00233581">
        <w:t xml:space="preserve"> w </w:t>
      </w:r>
      <w:r w:rsidR="00DF7C55" w:rsidRPr="00233581">
        <w:t>postępowaniu</w:t>
      </w:r>
      <w:r w:rsidR="003D2127" w:rsidRPr="00233581">
        <w:t>:</w:t>
      </w:r>
    </w:p>
    <w:p w14:paraId="5B984EDA" w14:textId="0F3E89E1" w:rsidR="003D2127" w:rsidRPr="00602CF8" w:rsidRDefault="003D2127" w:rsidP="009E05B7">
      <w:pPr>
        <w:pStyle w:val="Akapitzlist"/>
        <w:numPr>
          <w:ilvl w:val="0"/>
          <w:numId w:val="10"/>
        </w:numPr>
        <w:spacing w:line="259" w:lineRule="auto"/>
        <w:ind w:left="1134" w:hanging="425"/>
        <w:contextualSpacing w:val="0"/>
        <w:rPr>
          <w:rFonts w:cs="Arial"/>
          <w:sz w:val="20"/>
          <w:szCs w:val="20"/>
        </w:rPr>
      </w:pPr>
      <w:r w:rsidRPr="00602CF8">
        <w:rPr>
          <w:rFonts w:cs="Arial"/>
          <w:sz w:val="20"/>
          <w:szCs w:val="20"/>
        </w:rPr>
        <w:t>oświadczenie o spełnianiu warunków udziału w postępowaniu</w:t>
      </w:r>
      <w:r w:rsidR="0003475C" w:rsidRPr="00602CF8">
        <w:rPr>
          <w:rFonts w:cs="Arial"/>
          <w:sz w:val="20"/>
          <w:szCs w:val="20"/>
        </w:rPr>
        <w:t xml:space="preserve"> zgodnie z wzorem nr 4 a) do SWZ</w:t>
      </w:r>
      <w:r w:rsidRPr="00602CF8">
        <w:rPr>
          <w:rFonts w:cs="Arial"/>
          <w:sz w:val="20"/>
          <w:szCs w:val="20"/>
        </w:rPr>
        <w:t>;</w:t>
      </w:r>
    </w:p>
    <w:p w14:paraId="7D15FA93" w14:textId="5758AD87" w:rsidR="003D2127" w:rsidRPr="00602CF8" w:rsidRDefault="003D2127" w:rsidP="009E05B7">
      <w:pPr>
        <w:pStyle w:val="Akapitzlist"/>
        <w:numPr>
          <w:ilvl w:val="0"/>
          <w:numId w:val="10"/>
        </w:numPr>
        <w:spacing w:line="259" w:lineRule="auto"/>
        <w:ind w:left="1134" w:hanging="425"/>
        <w:contextualSpacing w:val="0"/>
        <w:rPr>
          <w:rFonts w:cs="Arial"/>
          <w:sz w:val="20"/>
          <w:szCs w:val="20"/>
        </w:rPr>
      </w:pPr>
      <w:r w:rsidRPr="00602CF8">
        <w:rPr>
          <w:rFonts w:cs="Arial"/>
          <w:sz w:val="20"/>
          <w:szCs w:val="20"/>
        </w:rPr>
        <w:t>oświadczenie o niepodleganiu wykluczeniu z postępowania</w:t>
      </w:r>
      <w:r w:rsidR="0003475C" w:rsidRPr="00602CF8">
        <w:rPr>
          <w:rFonts w:cs="Arial"/>
          <w:sz w:val="20"/>
          <w:szCs w:val="20"/>
        </w:rPr>
        <w:t xml:space="preserve"> zgodnie z wzorem nr 4 b) do SWZ</w:t>
      </w:r>
      <w:r w:rsidRPr="00602CF8">
        <w:rPr>
          <w:rFonts w:cs="Arial"/>
          <w:sz w:val="20"/>
          <w:szCs w:val="20"/>
        </w:rPr>
        <w:t>;</w:t>
      </w:r>
    </w:p>
    <w:p w14:paraId="4F3AE37F" w14:textId="22ECF723" w:rsidR="003D2127" w:rsidRPr="00602CF8" w:rsidRDefault="003D2127" w:rsidP="009E05B7">
      <w:pPr>
        <w:pStyle w:val="Akapitzlist"/>
        <w:numPr>
          <w:ilvl w:val="0"/>
          <w:numId w:val="10"/>
        </w:numPr>
        <w:spacing w:line="259" w:lineRule="auto"/>
        <w:ind w:left="1134" w:hanging="425"/>
        <w:contextualSpacing w:val="0"/>
        <w:rPr>
          <w:rFonts w:cs="Arial"/>
          <w:sz w:val="20"/>
          <w:szCs w:val="20"/>
        </w:rPr>
      </w:pPr>
      <w:r w:rsidRPr="00602CF8">
        <w:rPr>
          <w:rFonts w:cs="Arial"/>
          <w:sz w:val="20"/>
          <w:szCs w:val="20"/>
        </w:rPr>
        <w:t>oświadczenie o niezgłaszaniu roszczeń w przypadku unieważnienia postępowania</w:t>
      </w:r>
      <w:r w:rsidR="0003475C" w:rsidRPr="00602CF8">
        <w:rPr>
          <w:rFonts w:cs="Arial"/>
          <w:sz w:val="20"/>
          <w:szCs w:val="20"/>
        </w:rPr>
        <w:t xml:space="preserve"> zgodnie z wzorem nr 4 c) do SWZ</w:t>
      </w:r>
      <w:r w:rsidR="00A61DFC" w:rsidRPr="00602CF8">
        <w:rPr>
          <w:rFonts w:cs="Arial"/>
          <w:sz w:val="20"/>
          <w:szCs w:val="20"/>
        </w:rPr>
        <w:t>;</w:t>
      </w:r>
    </w:p>
    <w:p w14:paraId="467E5438" w14:textId="77777777" w:rsidR="00B32BB8" w:rsidRPr="00602CF8" w:rsidRDefault="00B32BB8" w:rsidP="009E05B7">
      <w:pPr>
        <w:pStyle w:val="Akapitzlist"/>
        <w:numPr>
          <w:ilvl w:val="0"/>
          <w:numId w:val="10"/>
        </w:numPr>
        <w:spacing w:line="259" w:lineRule="auto"/>
        <w:ind w:left="1134" w:hanging="425"/>
        <w:contextualSpacing w:val="0"/>
        <w:rPr>
          <w:rFonts w:cs="Arial"/>
          <w:sz w:val="20"/>
          <w:szCs w:val="20"/>
        </w:rPr>
      </w:pPr>
      <w:r w:rsidRPr="00602CF8">
        <w:rPr>
          <w:rFonts w:cs="Arial"/>
          <w:sz w:val="20"/>
          <w:szCs w:val="20"/>
        </w:rPr>
        <w:t xml:space="preserve">dot. </w:t>
      </w:r>
      <w:r w:rsidRPr="00602CF8">
        <w:rPr>
          <w:rFonts w:cs="Arial"/>
          <w:sz w:val="20"/>
          <w:szCs w:val="20"/>
          <w:u w:val="single"/>
        </w:rPr>
        <w:t>Wykonawcy z siedzibą lub miejscem zamieszkania za granicą</w:t>
      </w:r>
      <w:r w:rsidRPr="00602CF8">
        <w:rPr>
          <w:rFonts w:cs="Arial"/>
          <w:sz w:val="20"/>
          <w:szCs w:val="20"/>
        </w:rPr>
        <w:t xml:space="preserve">: </w:t>
      </w:r>
    </w:p>
    <w:p w14:paraId="7771B272" w14:textId="1A43D7FF" w:rsidR="00B32BB8" w:rsidRPr="00602CF8" w:rsidRDefault="00B32BB8" w:rsidP="009E05B7">
      <w:pPr>
        <w:pStyle w:val="Akapitzlist"/>
        <w:spacing w:line="259" w:lineRule="auto"/>
        <w:ind w:left="1134"/>
        <w:contextualSpacing w:val="0"/>
        <w:rPr>
          <w:rFonts w:cs="Arial"/>
          <w:sz w:val="20"/>
          <w:szCs w:val="20"/>
        </w:rPr>
      </w:pPr>
      <w:r w:rsidRPr="00602CF8">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602CF8">
        <w:rPr>
          <w:rFonts w:cs="Arial"/>
          <w:sz w:val="20"/>
          <w:szCs w:val="20"/>
        </w:rPr>
        <w:t>;</w:t>
      </w:r>
    </w:p>
    <w:p w14:paraId="1CB55849" w14:textId="179A501D" w:rsidR="003D2127" w:rsidRPr="00602CF8" w:rsidRDefault="003D2127" w:rsidP="009E05B7">
      <w:pPr>
        <w:pStyle w:val="Akapitzlist"/>
        <w:numPr>
          <w:ilvl w:val="0"/>
          <w:numId w:val="10"/>
        </w:numPr>
        <w:spacing w:line="259" w:lineRule="auto"/>
        <w:ind w:left="1134" w:hanging="425"/>
        <w:contextualSpacing w:val="0"/>
        <w:rPr>
          <w:rFonts w:cs="Arial"/>
          <w:sz w:val="20"/>
          <w:szCs w:val="20"/>
        </w:rPr>
      </w:pPr>
      <w:r w:rsidRPr="00602CF8">
        <w:rPr>
          <w:rFonts w:cs="Arial"/>
          <w:sz w:val="20"/>
          <w:szCs w:val="20"/>
        </w:rPr>
        <w:t>pełnomocnictwo – jeżeli ofertę podpisują inne osoby niż wskazane w dokumencie rejestrowym (oryginał lub kopię poświadczoną</w:t>
      </w:r>
      <w:r w:rsidR="000E270B" w:rsidRPr="00602CF8">
        <w:rPr>
          <w:rFonts w:cs="Arial"/>
          <w:sz w:val="20"/>
          <w:szCs w:val="20"/>
        </w:rPr>
        <w:t xml:space="preserve"> notarialni</w:t>
      </w:r>
      <w:r w:rsidR="00810441" w:rsidRPr="00602CF8">
        <w:rPr>
          <w:rFonts w:cs="Arial"/>
          <w:sz w:val="20"/>
          <w:szCs w:val="20"/>
        </w:rPr>
        <w:t>e</w:t>
      </w:r>
      <w:r w:rsidRPr="00602CF8">
        <w:rPr>
          <w:rFonts w:cs="Arial"/>
          <w:sz w:val="20"/>
          <w:szCs w:val="20"/>
        </w:rPr>
        <w:t>)</w:t>
      </w:r>
      <w:r w:rsidR="003239C4" w:rsidRPr="00602CF8">
        <w:rPr>
          <w:rFonts w:cs="Arial"/>
          <w:sz w:val="20"/>
          <w:szCs w:val="20"/>
        </w:rPr>
        <w:t>.</w:t>
      </w:r>
    </w:p>
    <w:p w14:paraId="658322EE" w14:textId="381618F2" w:rsidR="00EB37E9" w:rsidRPr="00233581" w:rsidRDefault="00EB37E9" w:rsidP="00EB37E9">
      <w:pPr>
        <w:pStyle w:val="Styl11"/>
        <w:ind w:hanging="567"/>
        <w:contextualSpacing w:val="0"/>
        <w:rPr>
          <w:i/>
        </w:rPr>
      </w:pPr>
      <w:r w:rsidRPr="00233581">
        <w:rPr>
          <w:i/>
        </w:rPr>
        <w:t>W przypadku gdy ofertę w postępowaniu składa Spółka z GK Zamawiającego, oferta Spółki powinna wskazywać model kalkulacji ceny danej oferty. W przypadku zastosowania przez Spółkę do kalkulacji oferty:</w:t>
      </w:r>
    </w:p>
    <w:p w14:paraId="72E001F7" w14:textId="77777777" w:rsidR="00EB37E9" w:rsidRPr="00233581" w:rsidRDefault="00EB37E9" w:rsidP="00EB37E9">
      <w:pPr>
        <w:pStyle w:val="Styl11"/>
        <w:numPr>
          <w:ilvl w:val="2"/>
          <w:numId w:val="40"/>
        </w:numPr>
        <w:ind w:left="1418" w:hanging="708"/>
        <w:contextualSpacing w:val="0"/>
        <w:rPr>
          <w:i/>
        </w:rPr>
      </w:pPr>
      <w:r w:rsidRPr="00233581">
        <w:rPr>
          <w:i/>
        </w:rPr>
        <w:t>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w:t>
      </w:r>
    </w:p>
    <w:p w14:paraId="16B84417" w14:textId="77777777" w:rsidR="00EB37E9" w:rsidRPr="00233581" w:rsidRDefault="00EB37E9" w:rsidP="00EB37E9">
      <w:pPr>
        <w:pStyle w:val="Styl11"/>
        <w:numPr>
          <w:ilvl w:val="2"/>
          <w:numId w:val="40"/>
        </w:numPr>
        <w:ind w:left="1418" w:hanging="708"/>
        <w:contextualSpacing w:val="0"/>
        <w:rPr>
          <w:i/>
        </w:rPr>
      </w:pPr>
      <w:r w:rsidRPr="00233581">
        <w:rPr>
          <w:i/>
        </w:rPr>
        <w:t>Metod odkosztowych (metody koszt plus bądź metody marży transakcyjnej netto)</w:t>
      </w:r>
    </w:p>
    <w:p w14:paraId="3618D470" w14:textId="77777777" w:rsidR="00EB37E9" w:rsidRPr="00233581" w:rsidRDefault="00EB37E9" w:rsidP="00EB37E9">
      <w:pPr>
        <w:numPr>
          <w:ilvl w:val="2"/>
          <w:numId w:val="39"/>
        </w:numPr>
        <w:spacing w:line="259" w:lineRule="auto"/>
        <w:ind w:left="1701"/>
        <w:rPr>
          <w:rFonts w:ascii="Calibri" w:hAnsi="Calibri"/>
          <w:i/>
          <w:sz w:val="20"/>
          <w:szCs w:val="20"/>
        </w:rPr>
      </w:pPr>
      <w:r w:rsidRPr="00233581">
        <w:rPr>
          <w:i/>
          <w:sz w:val="20"/>
          <w:szCs w:val="20"/>
        </w:rPr>
        <w:t>Kalkulację bazy kosztowej Wykonawcy, z wyszczególnieniem:</w:t>
      </w:r>
    </w:p>
    <w:p w14:paraId="719A9B5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cenowym złożonym przez Spółkę, a która ostatecznie stanowić będzie załącznik do Umowy.</w:t>
      </w:r>
    </w:p>
    <w:p w14:paraId="53470DF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pośrednich wynikających z planu kont Spółki (w wysokości określonej za pomocą wskaźników narzutów) obejmujących na przykład (jeżeli dotyczy):</w:t>
      </w:r>
    </w:p>
    <w:p w14:paraId="67F0563C"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wydziałowych;</w:t>
      </w:r>
    </w:p>
    <w:p w14:paraId="0A2925E6"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sprzedaży;</w:t>
      </w:r>
    </w:p>
    <w:p w14:paraId="679FA3D2"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ogólnego zarządu;</w:t>
      </w:r>
    </w:p>
    <w:p w14:paraId="725CA320"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przestojowych/standby.</w:t>
      </w:r>
    </w:p>
    <w:p w14:paraId="66EAFBC8"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rynkowego narzutu zysku/marży (wynikającego z analizy porównawczej opartej o wewnętrzne dane rynkowe) wraz z uzasadnieniem wysokości przyjętego narzutu/marży.</w:t>
      </w:r>
    </w:p>
    <w:p w14:paraId="5FCA1CEB" w14:textId="77777777" w:rsidR="00EB37E9" w:rsidRPr="00233581" w:rsidRDefault="00EB37E9" w:rsidP="00EB37E9">
      <w:pPr>
        <w:pStyle w:val="Styl11"/>
        <w:numPr>
          <w:ilvl w:val="2"/>
          <w:numId w:val="39"/>
        </w:numPr>
        <w:ind w:left="1701" w:hanging="141"/>
        <w:contextualSpacing w:val="0"/>
        <w:rPr>
          <w:i/>
        </w:rPr>
      </w:pPr>
      <w:r w:rsidRPr="00233581">
        <w:rPr>
          <w:i/>
        </w:rP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67C44779" w14:textId="77777777" w:rsidR="00EB37E9" w:rsidRPr="00233581" w:rsidRDefault="00EB37E9" w:rsidP="00EB37E9">
      <w:pPr>
        <w:pStyle w:val="Styl11"/>
        <w:numPr>
          <w:ilvl w:val="2"/>
          <w:numId w:val="39"/>
        </w:numPr>
        <w:ind w:left="1701" w:hanging="141"/>
        <w:contextualSpacing w:val="0"/>
        <w:rPr>
          <w:i/>
        </w:rPr>
      </w:pPr>
      <w:r w:rsidRPr="00233581">
        <w:rPr>
          <w:i/>
        </w:rPr>
        <w:t>Analizę porównawczą.</w:t>
      </w:r>
    </w:p>
    <w:p w14:paraId="6FF6E092" w14:textId="77777777" w:rsidR="00EB37E9" w:rsidRPr="00233581" w:rsidRDefault="00EB37E9" w:rsidP="00EB37E9">
      <w:pPr>
        <w:pStyle w:val="Styl11"/>
        <w:numPr>
          <w:ilvl w:val="2"/>
          <w:numId w:val="39"/>
        </w:numPr>
        <w:ind w:left="1701" w:hanging="141"/>
        <w:contextualSpacing w:val="0"/>
        <w:rPr>
          <w:i/>
        </w:rPr>
      </w:pPr>
      <w:r w:rsidRPr="00233581">
        <w:rPr>
          <w:i/>
        </w:rPr>
        <w:t xml:space="preserve">Oświadczenie Spółki o rynkowym charakterze ceny </w:t>
      </w:r>
    </w:p>
    <w:p w14:paraId="6D12254A" w14:textId="77777777" w:rsidR="00EB37E9" w:rsidRPr="00233581" w:rsidRDefault="00EB37E9" w:rsidP="00EB37E9">
      <w:pPr>
        <w:pStyle w:val="Styl11"/>
        <w:numPr>
          <w:ilvl w:val="1"/>
          <w:numId w:val="0"/>
        </w:numPr>
        <w:spacing w:after="120"/>
        <w:ind w:left="709"/>
        <w:contextualSpacing w:val="0"/>
        <w:rPr>
          <w:i/>
        </w:rPr>
      </w:pPr>
      <w:r w:rsidRPr="00233581">
        <w:rPr>
          <w:i/>
        </w:rPr>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p>
    <w:p w14:paraId="6C2D8995" w14:textId="77777777" w:rsidR="00EB37E9" w:rsidRPr="00C101CF" w:rsidRDefault="00EB37E9" w:rsidP="00C101CF">
      <w:pPr>
        <w:pStyle w:val="Styl11"/>
        <w:numPr>
          <w:ilvl w:val="1"/>
          <w:numId w:val="0"/>
        </w:numPr>
        <w:spacing w:line="240" w:lineRule="auto"/>
        <w:ind w:left="709"/>
        <w:contextualSpacing w:val="0"/>
        <w:rPr>
          <w:i/>
        </w:rPr>
      </w:pPr>
      <w:r w:rsidRPr="00233581">
        <w:rPr>
          <w:i/>
        </w:rPr>
        <w:t xml:space="preserve">Wybór metody powinien odzwierciedlać sposób kalkulacji wyceny oferty przyjęty przez Spółkę. Przykładowo, nawet jeśli postępowanie, z perspektywy Zamawiającego, będzie oceniane przy zastosowaniu metody porównywalnej ceny niekontrolowanej (np. poprzez odniesienie do ofert złożonych przez podmioty niepowiązane), Spółka z GK Zamawiającego, która sporządziła ofertę w oparciu o poniesione koszty, powinna przedstawić dane źródłowe potwierdzające taki </w:t>
      </w:r>
      <w:r w:rsidRPr="00C101CF">
        <w:rPr>
          <w:i/>
        </w:rPr>
        <w:t>sposób kalkulacji (tj. przedstawić dane z punktu 11.3. ppkt 1.1.2).</w:t>
      </w:r>
    </w:p>
    <w:p w14:paraId="0AED799B" w14:textId="3BFF6EB3" w:rsidR="00F40506" w:rsidRPr="00C101CF" w:rsidRDefault="00F40506" w:rsidP="00C101CF">
      <w:pPr>
        <w:pStyle w:val="Styl11"/>
        <w:spacing w:line="240" w:lineRule="auto"/>
        <w:contextualSpacing w:val="0"/>
        <w:rPr>
          <w:b/>
          <w:i/>
        </w:rPr>
      </w:pPr>
      <w:r w:rsidRPr="00C101CF">
        <w:rPr>
          <w:b/>
        </w:rPr>
        <w:t>Oferta</w:t>
      </w:r>
      <w:r w:rsidR="00326502" w:rsidRPr="00C101CF">
        <w:rPr>
          <w:b/>
        </w:rPr>
        <w:t xml:space="preserve"> oraz oświadczenia złożone w postępowaniu </w:t>
      </w:r>
      <w:r w:rsidR="00212856" w:rsidRPr="00C101CF">
        <w:rPr>
          <w:b/>
        </w:rPr>
        <w:t>winny</w:t>
      </w:r>
      <w:r w:rsidRPr="00C101CF">
        <w:rPr>
          <w:b/>
        </w:rPr>
        <w:t xml:space="preserve"> </w:t>
      </w:r>
      <w:r w:rsidR="00326502" w:rsidRPr="00C101CF">
        <w:rPr>
          <w:b/>
        </w:rPr>
        <w:t>być podpisane</w:t>
      </w:r>
      <w:r w:rsidR="00212856" w:rsidRPr="00C101CF">
        <w:rPr>
          <w:b/>
        </w:rPr>
        <w:t xml:space="preserve"> kwalifikowanym podpisem elektronicznym</w:t>
      </w:r>
      <w:r w:rsidR="00604F2B" w:rsidRPr="00C101CF">
        <w:rPr>
          <w:b/>
        </w:rPr>
        <w:t xml:space="preserve"> lub podpisem zaufanym</w:t>
      </w:r>
      <w:r w:rsidR="00212856" w:rsidRPr="00C101CF">
        <w:t xml:space="preserve"> </w:t>
      </w:r>
      <w:r w:rsidRPr="00186A75">
        <w:t xml:space="preserve">przez umocowanego/ych prawnie przedstawiciela/i wykonawcy, upoważnionego/ych do podejmowania zobowiązań w jego imieniu, </w:t>
      </w:r>
      <w:r w:rsidRPr="00C101CF">
        <w:t>zgodnie z wpisem o reprezentacji w stosownym dokumencie uprawniającym do występowania w obrocie prawnym lub z udzielonym pełnomocnictwem.</w:t>
      </w:r>
      <w:r w:rsidR="00D01E2F" w:rsidRPr="00C101CF">
        <w:rPr>
          <w:b/>
        </w:rPr>
        <w:t xml:space="preserve">  </w:t>
      </w:r>
    </w:p>
    <w:p w14:paraId="535ED79F" w14:textId="337E3705" w:rsidR="00F40506" w:rsidRPr="00C101CF" w:rsidRDefault="00F40506" w:rsidP="009E05B7">
      <w:pPr>
        <w:pStyle w:val="Styl11"/>
        <w:contextualSpacing w:val="0"/>
      </w:pPr>
      <w:r w:rsidRPr="00C101CF">
        <w:t>Pozostałe wymagane dokumenty należy dołączyć do oferty w formie oryginału lub kserokopii potwierdzonej za zgodność z oryginałem przez Wykonawcę.</w:t>
      </w:r>
      <w:r w:rsidR="00212856" w:rsidRPr="00C101CF">
        <w:t xml:space="preserve"> Poświadczenie za zgodność z</w:t>
      </w:r>
      <w:r w:rsidR="009C3104" w:rsidRPr="00C101CF">
        <w:t> </w:t>
      </w:r>
      <w:r w:rsidR="00212856" w:rsidRPr="00C101CF">
        <w:t xml:space="preserve">oryginałem </w:t>
      </w:r>
      <w:r w:rsidR="00212856" w:rsidRPr="000E58E5">
        <w:t>następuje w formie elektronicznej</w:t>
      </w:r>
      <w:r w:rsidR="00880B26" w:rsidRPr="00C101CF">
        <w:t xml:space="preserve"> przy użyciu kwalifikowanego podpisu elektronicznego</w:t>
      </w:r>
      <w:r w:rsidR="00A073D9" w:rsidRPr="00C101CF">
        <w:t xml:space="preserve"> lub podpisu zaufanego</w:t>
      </w:r>
      <w:r w:rsidR="00212856" w:rsidRPr="00C101CF">
        <w:t xml:space="preserve">. </w:t>
      </w:r>
    </w:p>
    <w:p w14:paraId="7882BDF5" w14:textId="29242930" w:rsidR="00186A75" w:rsidRPr="00C101CF" w:rsidRDefault="00326502" w:rsidP="009E05B7">
      <w:pPr>
        <w:pStyle w:val="Styl11"/>
        <w:contextualSpacing w:val="0"/>
      </w:pPr>
      <w:r w:rsidRPr="00C101CF">
        <w:t>Zamawiający dopuszcza wspólne ubieganie się Wykonawców o udzielenie zamówienia. Wykonawcy ubiegający się wspólnie o udzielenie zamówienia ustanawiają pełnomocnika do reprezentowania ich w postępowaniu albo reprezentowania w postępowaniu i zawarcia umowy w sprawie zamówienia. W przypadku Wykonawców wspólnie ubiegających się o udzielenie zamówienia, żaden z Wykonawców nie może podlegać wykluczeniu. Pozostałe warunki muszą być spełnione łącznie przez wszystkich Wykonawców składających ofertę.</w:t>
      </w:r>
    </w:p>
    <w:p w14:paraId="4ABE5FFB" w14:textId="77777777" w:rsidR="000225F7" w:rsidRPr="00C101CF" w:rsidRDefault="00326502" w:rsidP="009E05B7">
      <w:pPr>
        <w:pStyle w:val="Styl11"/>
        <w:contextualSpacing w:val="0"/>
      </w:pPr>
      <w:r w:rsidRPr="00C101CF">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C101CF">
        <w:br/>
      </w:r>
      <w:r w:rsidRPr="00C101CF">
        <w:t>o udzielenie zamówienia. Pełnomocnictwo należy załączyć w formie oryginału lub kopii poświadczonej notarialnie</w:t>
      </w:r>
      <w:r w:rsidR="00451A2E" w:rsidRPr="00C101CF">
        <w:t xml:space="preserve"> lub kopii potwierdzonej za zgodność z oryginałem przez Wykonawcę</w:t>
      </w:r>
      <w:r w:rsidR="003F1A3C" w:rsidRPr="00C101CF">
        <w:t>.</w:t>
      </w:r>
    </w:p>
    <w:p w14:paraId="04750351" w14:textId="77777777" w:rsidR="003F1A3C" w:rsidRPr="00C101CF" w:rsidRDefault="003F1A3C" w:rsidP="009E05B7">
      <w:pPr>
        <w:pStyle w:val="Styl11"/>
        <w:contextualSpacing w:val="0"/>
      </w:pPr>
      <w:r w:rsidRPr="00C101CF">
        <w:t xml:space="preserve">W przypadku gdy zostanie wybrana oferta Wykonawców wspólnie ubiegających się </w:t>
      </w:r>
      <w:r w:rsidR="00772972" w:rsidRPr="00C101CF">
        <w:br/>
      </w:r>
      <w:r w:rsidRPr="00C101CF">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7"/>
    <w:p w14:paraId="252FCCDD" w14:textId="6B74BA5D" w:rsidR="00466ABA" w:rsidRPr="00C101CF" w:rsidRDefault="00466ABA" w:rsidP="00C101CF">
      <w:pPr>
        <w:pStyle w:val="Styl11"/>
        <w:spacing w:line="240" w:lineRule="auto"/>
        <w:contextualSpacing w:val="0"/>
      </w:pPr>
      <w:r w:rsidRPr="00C101CF">
        <w:t>Zamawiający nie wymaga wniesienia wadium w postępowaniu.</w:t>
      </w:r>
    </w:p>
    <w:p w14:paraId="1EAB286E" w14:textId="77777777" w:rsidR="00C101CF" w:rsidRDefault="00C101CF" w:rsidP="00C101CF">
      <w:pPr>
        <w:pStyle w:val="Dzia"/>
        <w:spacing w:before="0" w:after="0" w:line="240" w:lineRule="auto"/>
        <w:rPr>
          <w:rFonts w:eastAsia="Calibri"/>
        </w:rPr>
      </w:pPr>
    </w:p>
    <w:p w14:paraId="14E27D9D" w14:textId="79C8928D" w:rsidR="00F40506" w:rsidRPr="00F40506" w:rsidRDefault="00F40506" w:rsidP="00C101CF">
      <w:pPr>
        <w:pStyle w:val="Dzia"/>
        <w:spacing w:before="0" w:after="0" w:line="240" w:lineRule="auto"/>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F84422">
      <w:pPr>
        <w:pStyle w:val="Styl11"/>
        <w:contextualSpacing w:val="0"/>
      </w:pPr>
      <w:r w:rsidRPr="00B61CA6">
        <w:t xml:space="preserve">Oferta musi być sporządzona zgodnie z wymogami określonymi niniejszą </w:t>
      </w:r>
      <w:r w:rsidR="006C29FD">
        <w:t>SWZ</w:t>
      </w:r>
      <w:r w:rsidRPr="00B61CA6">
        <w:t>.</w:t>
      </w:r>
    </w:p>
    <w:p w14:paraId="75517DE7" w14:textId="73573F0A" w:rsidR="00B61CA6" w:rsidRPr="002D1CD7" w:rsidRDefault="0070672D" w:rsidP="00F84422">
      <w:pPr>
        <w:pStyle w:val="Styl11"/>
        <w:contextualSpacing w:val="0"/>
        <w:rPr>
          <w:color w:val="4F81BD" w:themeColor="accent1"/>
        </w:rPr>
      </w:pPr>
      <w:r w:rsidRPr="00B61CA6">
        <w:t>Ofertę składa się pod rygorem nieważności w formie ele</w:t>
      </w:r>
      <w:r w:rsidR="00D733B3" w:rsidRPr="00B61CA6">
        <w:t>k</w:t>
      </w:r>
      <w:r w:rsidRPr="00B61CA6">
        <w:t>tronicznej</w:t>
      </w:r>
      <w:r w:rsidR="00764011" w:rsidRPr="002D1CD7">
        <w:rPr>
          <w:color w:val="4F81BD" w:themeColor="accent1"/>
        </w:rPr>
        <w:t>.</w:t>
      </w:r>
    </w:p>
    <w:p w14:paraId="5257F79C" w14:textId="6AB1FD25" w:rsidR="00B61CA6" w:rsidRDefault="00F40506" w:rsidP="00F84422">
      <w:pPr>
        <w:pStyle w:val="Styl11"/>
        <w:contextualSpacing w:val="0"/>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F84422">
      <w:pPr>
        <w:pStyle w:val="Styl11"/>
        <w:contextualSpacing w:val="0"/>
      </w:pPr>
      <w:r w:rsidRPr="00B61CA6">
        <w:t>Oferta oraz wszelkie dokumenty wymagane w niniejszej specyfikacji muszą spełniać następujące wymogi:</w:t>
      </w:r>
    </w:p>
    <w:p w14:paraId="3A6567D9" w14:textId="7BE1103A" w:rsidR="00F40506" w:rsidRPr="00857A86" w:rsidRDefault="00F40506" w:rsidP="00F84422">
      <w:pPr>
        <w:pStyle w:val="Akapitzlist"/>
        <w:numPr>
          <w:ilvl w:val="4"/>
          <w:numId w:val="7"/>
        </w:numPr>
        <w:spacing w:line="259"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857A86">
        <w:rPr>
          <w:rFonts w:eastAsia="Calibri" w:cs="Arial"/>
          <w:color w:val="0070C0"/>
          <w:sz w:val="20"/>
          <w:szCs w:val="20"/>
        </w:rPr>
        <w:t>,</w:t>
      </w:r>
    </w:p>
    <w:p w14:paraId="5F4DBD3B" w14:textId="2D34F34F" w:rsidR="00F40506" w:rsidRPr="00DC74F8" w:rsidRDefault="00A61DFC" w:rsidP="00F84422">
      <w:pPr>
        <w:pStyle w:val="Tekstprzypisudolnego"/>
        <w:numPr>
          <w:ilvl w:val="4"/>
          <w:numId w:val="7"/>
        </w:numPr>
        <w:spacing w:line="259"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sidRPr="00233581">
        <w:rPr>
          <w:rFonts w:ascii="Arial" w:eastAsia="Calibri" w:hAnsi="Arial" w:cs="Arial"/>
          <w:lang w:eastAsia="pl-PL"/>
        </w:rPr>
        <w:t>kwalifikowany podpis elektroniczny </w:t>
      </w:r>
      <w:r w:rsidR="00D413C6" w:rsidRPr="00233581">
        <w:rPr>
          <w:rFonts w:ascii="Arial" w:eastAsia="Calibri" w:hAnsi="Arial" w:cs="Arial"/>
          <w:lang w:eastAsia="pl-PL"/>
        </w:rPr>
        <w:t>lub podpis zaufany</w:t>
      </w:r>
      <w:r w:rsidR="00D413C6" w:rsidRPr="00D413C6">
        <w:rPr>
          <w:rFonts w:ascii="Arial" w:eastAsia="Calibri" w:hAnsi="Arial" w:cs="Arial"/>
          <w:color w:val="4F81BD" w:themeColor="accent1"/>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6C13BF82" w14:textId="55E07229" w:rsidR="00B20F1B" w:rsidRPr="000E58E5" w:rsidRDefault="00212856" w:rsidP="000E58E5">
      <w:pPr>
        <w:numPr>
          <w:ilvl w:val="4"/>
          <w:numId w:val="7"/>
        </w:numPr>
        <w:spacing w:line="259" w:lineRule="auto"/>
        <w:ind w:left="1134" w:hanging="425"/>
        <w:rPr>
          <w:rFonts w:eastAsia="Calibri"/>
          <w:sz w:val="20"/>
        </w:rPr>
      </w:pPr>
      <w:r w:rsidRPr="00C101CF">
        <w:rPr>
          <w:rFonts w:eastAsia="Calibri"/>
          <w:sz w:val="20"/>
        </w:rPr>
        <w:t>w przypadku, gdy Wykonawcę reprezentuje pełnomocnik</w:t>
      </w:r>
      <w:r w:rsidRPr="00C101CF">
        <w:rPr>
          <w:rFonts w:eastAsia="Calibri"/>
          <w:sz w:val="20"/>
          <w:szCs w:val="20"/>
        </w:rPr>
        <w:t xml:space="preserve"> do oferty winno zostać załączone pełnomocnictwo</w:t>
      </w:r>
      <w:r w:rsidR="000E58E5">
        <w:rPr>
          <w:rFonts w:eastAsia="Calibri"/>
          <w:sz w:val="20"/>
        </w:rPr>
        <w:t xml:space="preserve"> </w:t>
      </w:r>
      <w:r w:rsidRPr="000E58E5">
        <w:rPr>
          <w:rFonts w:eastAsia="Calibri"/>
          <w:sz w:val="20"/>
          <w:szCs w:val="20"/>
        </w:rPr>
        <w:t>w formie elektronicznej podpisanej kwalifikowanym podpisem elektronicznym</w:t>
      </w:r>
      <w:r w:rsidR="00A073D9" w:rsidRPr="000E58E5">
        <w:rPr>
          <w:rFonts w:eastAsia="Calibri"/>
          <w:sz w:val="20"/>
          <w:szCs w:val="20"/>
        </w:rPr>
        <w:t xml:space="preserve"> lub podpisem zaufanym</w:t>
      </w:r>
      <w:r w:rsidRPr="000E58E5">
        <w:rPr>
          <w:rFonts w:eastAsia="Calibri"/>
          <w:sz w:val="20"/>
          <w:szCs w:val="20"/>
        </w:rPr>
        <w:t xml:space="preserve"> przez</w:t>
      </w:r>
      <w:r w:rsidR="00B20F1B" w:rsidRPr="000E58E5">
        <w:rPr>
          <w:rFonts w:eastAsia="Calibri"/>
          <w:sz w:val="20"/>
          <w:szCs w:val="20"/>
        </w:rPr>
        <w:t>:</w:t>
      </w:r>
      <w:r w:rsidRPr="000E58E5">
        <w:rPr>
          <w:rFonts w:eastAsia="Calibri"/>
          <w:sz w:val="20"/>
          <w:szCs w:val="20"/>
        </w:rPr>
        <w:t xml:space="preserve"> </w:t>
      </w:r>
    </w:p>
    <w:p w14:paraId="361F07CE" w14:textId="65CF493B" w:rsidR="00B20F1B" w:rsidRPr="000E58E5" w:rsidRDefault="00B20F1B" w:rsidP="00F84422">
      <w:pPr>
        <w:spacing w:line="259" w:lineRule="auto"/>
        <w:ind w:left="1418"/>
        <w:rPr>
          <w:rFonts w:eastAsia="Calibri"/>
          <w:sz w:val="20"/>
          <w:szCs w:val="20"/>
        </w:rPr>
      </w:pPr>
      <w:r>
        <w:rPr>
          <w:rFonts w:eastAsia="Calibri"/>
          <w:sz w:val="20"/>
          <w:szCs w:val="20"/>
        </w:rPr>
        <w:t xml:space="preserve">- </w:t>
      </w:r>
      <w:r w:rsidR="00212856" w:rsidRPr="00DC74F8">
        <w:rPr>
          <w:rFonts w:eastAsia="Calibri"/>
          <w:sz w:val="20"/>
          <w:szCs w:val="20"/>
        </w:rPr>
        <w:t xml:space="preserve">osoby </w:t>
      </w:r>
      <w:r w:rsidR="00212856" w:rsidRPr="000E58E5">
        <w:rPr>
          <w:rFonts w:eastAsia="Calibri"/>
          <w:sz w:val="20"/>
          <w:szCs w:val="20"/>
        </w:rPr>
        <w:t xml:space="preserve">uprawnione do reprezentacji Wykonawcy </w:t>
      </w:r>
      <w:r w:rsidR="00A473A6" w:rsidRPr="000E58E5">
        <w:rPr>
          <w:rFonts w:eastAsia="Calibri"/>
          <w:sz w:val="20"/>
          <w:szCs w:val="20"/>
        </w:rPr>
        <w:t xml:space="preserve">lub </w:t>
      </w:r>
    </w:p>
    <w:p w14:paraId="44A6BA3C" w14:textId="7A58AD03" w:rsidR="00B20F1B" w:rsidRPr="000E58E5" w:rsidRDefault="00B20F1B" w:rsidP="00F84422">
      <w:pPr>
        <w:spacing w:line="259" w:lineRule="auto"/>
        <w:ind w:left="1418"/>
        <w:rPr>
          <w:rFonts w:eastAsia="Calibri"/>
          <w:sz w:val="20"/>
          <w:szCs w:val="20"/>
        </w:rPr>
      </w:pPr>
      <w:r w:rsidRPr="000E58E5">
        <w:rPr>
          <w:rFonts w:eastAsia="Calibri"/>
          <w:sz w:val="20"/>
          <w:szCs w:val="20"/>
        </w:rPr>
        <w:t xml:space="preserve">- </w:t>
      </w:r>
      <w:r w:rsidR="00A473A6" w:rsidRPr="000E58E5">
        <w:rPr>
          <w:rFonts w:eastAsia="Calibri"/>
          <w:sz w:val="20"/>
          <w:szCs w:val="20"/>
        </w:rPr>
        <w:t>kopia poświadczona notarialnie</w:t>
      </w:r>
      <w:r w:rsidR="00404C69" w:rsidRPr="000E58E5">
        <w:rPr>
          <w:rFonts w:eastAsia="Calibri"/>
          <w:sz w:val="20"/>
          <w:szCs w:val="20"/>
        </w:rPr>
        <w:t>.</w:t>
      </w:r>
    </w:p>
    <w:p w14:paraId="051296C6" w14:textId="77777777" w:rsidR="00F40506" w:rsidRPr="000E58E5" w:rsidRDefault="00F40506" w:rsidP="00F84422">
      <w:pPr>
        <w:pStyle w:val="Styl11"/>
        <w:contextualSpacing w:val="0"/>
      </w:pPr>
      <w:r w:rsidRPr="000E58E5">
        <w:t>Zaleca się ponumerowanie stron oferty.</w:t>
      </w:r>
    </w:p>
    <w:p w14:paraId="352EE067" w14:textId="0D716B2C" w:rsidR="00F40506" w:rsidRPr="00C17D1A" w:rsidRDefault="00F40506" w:rsidP="00F84422">
      <w:pPr>
        <w:pStyle w:val="Styl11"/>
        <w:contextualSpacing w:val="0"/>
        <w:rPr>
          <w:color w:val="000000"/>
        </w:rPr>
      </w:pPr>
      <w:r w:rsidRPr="00701BC2">
        <w:rPr>
          <w:color w:val="000000"/>
        </w:rPr>
        <w:t xml:space="preserve">We wszystkich przypadkach, gdzie jest mowa o pieczątkach, Zamawiający dopuszcza złożenie czytelnego zapisu o treści pieczęci, np.: nazwa firmy, siedziba lub czytelnego podpisu </w:t>
      </w:r>
      <w:r w:rsidR="002A0400" w:rsidRPr="002A4DD3">
        <w:rPr>
          <w:color w:val="000000"/>
        </w:rPr>
        <w:t>w </w:t>
      </w:r>
      <w:r w:rsidRPr="00C17D1A">
        <w:rPr>
          <w:color w:val="000000"/>
        </w:rPr>
        <w:t>przypadku pieczęci imiennej.</w:t>
      </w:r>
    </w:p>
    <w:p w14:paraId="675117D5" w14:textId="799194ED" w:rsidR="001222CB" w:rsidRPr="00701BC2" w:rsidRDefault="001222CB" w:rsidP="00F84422">
      <w:pPr>
        <w:pStyle w:val="Styl11"/>
        <w:contextualSpacing w:val="0"/>
      </w:pPr>
      <w:r w:rsidRPr="00701BC2">
        <w:t>Zamawiający zastrzega sobie możliwość wezwania Wykonawcy do uzupełnienia  przetłumaczonych na język polski</w:t>
      </w:r>
      <w:r w:rsidR="004113E4" w:rsidRPr="00701BC2">
        <w:t>,</w:t>
      </w:r>
      <w:r w:rsidRPr="00701BC2">
        <w:t xml:space="preserve"> wybranych dokumentów sporządzonych w języku obcym</w:t>
      </w:r>
      <w:r w:rsidR="004113E4" w:rsidRPr="00701BC2">
        <w:t>,</w:t>
      </w:r>
      <w:r w:rsidR="00B40BB3" w:rsidRPr="00701BC2">
        <w:t xml:space="preserve"> złożonych wraz z ofertą</w:t>
      </w:r>
      <w:r w:rsidR="00BC27D2" w:rsidRPr="00701BC2">
        <w:t xml:space="preserve"> przez Wykonawcę</w:t>
      </w:r>
      <w:r w:rsidRPr="00701BC2">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F84422">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F84422">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F84422">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w:t>
      </w:r>
      <w:r w:rsidRPr="0026081D">
        <w:t xml:space="preserve">niż 3 </w:t>
      </w:r>
      <w:r w:rsidRPr="001F6240">
        <w:t xml:space="preserve">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28BA2286" w:rsidR="00703D6D" w:rsidRPr="00C101CF" w:rsidRDefault="00703D6D" w:rsidP="001E6E20">
      <w:pPr>
        <w:pStyle w:val="Styl11"/>
      </w:pPr>
      <w:r w:rsidRPr="00C101CF">
        <w:t>Jedynym kryterium oceny jest cena podana w ofercie (odpowiednio dla każdej z części zamówienia). Spośród ofert nieodrzuconych za najkorzystniejszą zostanie uznana oferta o najniższej cenie</w:t>
      </w:r>
      <w:r w:rsidR="00665AB7" w:rsidRPr="00C101CF">
        <w:t>.</w:t>
      </w:r>
    </w:p>
    <w:p w14:paraId="2F150F3F" w14:textId="77777777" w:rsidR="00665AB7" w:rsidRPr="00C101CF" w:rsidRDefault="00665AB7" w:rsidP="00665AB7">
      <w:pPr>
        <w:spacing w:after="120" w:line="259" w:lineRule="auto"/>
        <w:ind w:left="720"/>
        <w:jc w:val="center"/>
        <w:rPr>
          <w:rFonts w:eastAsia="Calibri" w:cs="Arial"/>
          <w:sz w:val="20"/>
          <w:szCs w:val="20"/>
        </w:rPr>
      </w:pPr>
      <w:r w:rsidRPr="00C101CF">
        <w:rPr>
          <w:rFonts w:eastAsia="Calibri" w:cs="Arial"/>
          <w:sz w:val="20"/>
          <w:szCs w:val="20"/>
        </w:rPr>
        <w:t>Sposób obliczenia:</w:t>
      </w:r>
    </w:p>
    <w:tbl>
      <w:tblPr>
        <w:tblStyle w:val="Tabela-Siatka"/>
        <w:tblW w:w="8363" w:type="dxa"/>
        <w:tblInd w:w="704" w:type="dxa"/>
        <w:tblLook w:val="04A0" w:firstRow="1" w:lastRow="0" w:firstColumn="1" w:lastColumn="0" w:noHBand="0" w:noVBand="1"/>
      </w:tblPr>
      <w:tblGrid>
        <w:gridCol w:w="1955"/>
        <w:gridCol w:w="1305"/>
        <w:gridCol w:w="5103"/>
      </w:tblGrid>
      <w:tr w:rsidR="00665AB7" w14:paraId="79D8ED29" w14:textId="77777777" w:rsidTr="000D072A">
        <w:tc>
          <w:tcPr>
            <w:tcW w:w="1955" w:type="dxa"/>
            <w:shd w:val="clear" w:color="auto" w:fill="17365D" w:themeFill="text2" w:themeFillShade="BF"/>
            <w:vAlign w:val="center"/>
          </w:tcPr>
          <w:p w14:paraId="55F6B795" w14:textId="77777777" w:rsidR="00665AB7" w:rsidRPr="00F13E1F" w:rsidRDefault="00665AB7" w:rsidP="004C303A">
            <w:pPr>
              <w:jc w:val="center"/>
              <w:rPr>
                <w:rFonts w:cs="Arial"/>
                <w:b/>
                <w:color w:val="FFFFFF" w:themeColor="background1"/>
                <w:sz w:val="18"/>
              </w:rPr>
            </w:pPr>
            <w:r w:rsidRPr="00F13E1F">
              <w:rPr>
                <w:rFonts w:cs="Arial"/>
                <w:b/>
                <w:color w:val="FFFFFF" w:themeColor="background1"/>
                <w:sz w:val="18"/>
              </w:rPr>
              <w:t>Opis kryterium</w:t>
            </w:r>
          </w:p>
        </w:tc>
        <w:tc>
          <w:tcPr>
            <w:tcW w:w="1305" w:type="dxa"/>
            <w:shd w:val="clear" w:color="auto" w:fill="17365D" w:themeFill="text2" w:themeFillShade="BF"/>
            <w:vAlign w:val="center"/>
          </w:tcPr>
          <w:p w14:paraId="5BD9EAE1" w14:textId="09F5D604" w:rsidR="00665AB7" w:rsidRPr="000D072A" w:rsidRDefault="00665AB7" w:rsidP="000D072A">
            <w:pPr>
              <w:spacing w:line="240" w:lineRule="auto"/>
              <w:jc w:val="center"/>
              <w:rPr>
                <w:rFonts w:cs="Arial"/>
                <w:b/>
                <w:color w:val="FFFFFF" w:themeColor="background1"/>
                <w:sz w:val="18"/>
              </w:rPr>
            </w:pPr>
            <w:r w:rsidRPr="000D072A">
              <w:rPr>
                <w:rFonts w:cs="Arial"/>
                <w:b/>
                <w:color w:val="FFFFFF" w:themeColor="background1"/>
                <w:sz w:val="18"/>
              </w:rPr>
              <w:t xml:space="preserve">Znaczenie waga </w:t>
            </w:r>
            <w:r w:rsidRPr="000D072A">
              <w:rPr>
                <w:rFonts w:cs="Arial"/>
                <w:color w:val="FFFFFF" w:themeColor="background1"/>
                <w:sz w:val="16"/>
              </w:rPr>
              <w:t>(%)</w:t>
            </w:r>
          </w:p>
        </w:tc>
        <w:tc>
          <w:tcPr>
            <w:tcW w:w="5103" w:type="dxa"/>
            <w:shd w:val="clear" w:color="auto" w:fill="17365D" w:themeFill="text2" w:themeFillShade="BF"/>
            <w:vAlign w:val="center"/>
          </w:tcPr>
          <w:p w14:paraId="52148FAE" w14:textId="77777777" w:rsidR="00665AB7" w:rsidRPr="00F13E1F" w:rsidRDefault="00665AB7" w:rsidP="004C303A">
            <w:pPr>
              <w:jc w:val="center"/>
              <w:rPr>
                <w:rFonts w:cs="Arial"/>
                <w:b/>
                <w:color w:val="FFFFFF" w:themeColor="background1"/>
                <w:sz w:val="18"/>
              </w:rPr>
            </w:pPr>
            <w:r w:rsidRPr="00F13E1F">
              <w:rPr>
                <w:rFonts w:cs="Arial"/>
                <w:b/>
                <w:color w:val="FFFFFF" w:themeColor="background1"/>
                <w:sz w:val="18"/>
              </w:rPr>
              <w:t>Opis metody przyznawanych punktów</w:t>
            </w:r>
          </w:p>
        </w:tc>
      </w:tr>
      <w:tr w:rsidR="00665AB7" w14:paraId="349CABEA" w14:textId="77777777" w:rsidTr="000D072A">
        <w:tc>
          <w:tcPr>
            <w:tcW w:w="1955" w:type="dxa"/>
            <w:vAlign w:val="center"/>
          </w:tcPr>
          <w:p w14:paraId="120F2DC4" w14:textId="77777777" w:rsidR="00665AB7" w:rsidRPr="00F13E1F" w:rsidRDefault="00665AB7" w:rsidP="004C303A">
            <w:pPr>
              <w:jc w:val="center"/>
              <w:rPr>
                <w:rFonts w:cs="Arial"/>
                <w:sz w:val="18"/>
              </w:rPr>
            </w:pPr>
            <w:r>
              <w:rPr>
                <w:rFonts w:cs="Arial"/>
                <w:sz w:val="18"/>
              </w:rPr>
              <w:t xml:space="preserve">Cena brutto w </w:t>
            </w:r>
            <w:r w:rsidRPr="008C6DFA">
              <w:rPr>
                <w:rFonts w:cs="Arial"/>
                <w:sz w:val="18"/>
              </w:rPr>
              <w:t>PLN</w:t>
            </w:r>
          </w:p>
        </w:tc>
        <w:tc>
          <w:tcPr>
            <w:tcW w:w="1305" w:type="dxa"/>
            <w:vAlign w:val="center"/>
          </w:tcPr>
          <w:p w14:paraId="6B5B7305" w14:textId="77777777" w:rsidR="00665AB7" w:rsidRPr="00F13E1F" w:rsidRDefault="00665AB7" w:rsidP="004C303A">
            <w:pPr>
              <w:jc w:val="center"/>
              <w:rPr>
                <w:rFonts w:cs="Arial"/>
                <w:sz w:val="18"/>
              </w:rPr>
            </w:pPr>
            <w:r w:rsidRPr="00F13E1F">
              <w:rPr>
                <w:rFonts w:cs="Arial"/>
                <w:sz w:val="18"/>
              </w:rPr>
              <w:t>100%</w:t>
            </w:r>
          </w:p>
        </w:tc>
        <w:tc>
          <w:tcPr>
            <w:tcW w:w="5103" w:type="dxa"/>
            <w:vAlign w:val="center"/>
          </w:tcPr>
          <w:p w14:paraId="2E587736" w14:textId="77777777" w:rsidR="00665AB7" w:rsidRPr="00F13E1F" w:rsidRDefault="00665AB7" w:rsidP="004C303A">
            <w:pPr>
              <w:shd w:val="clear" w:color="auto" w:fill="FFFFFF"/>
              <w:spacing w:line="360" w:lineRule="auto"/>
              <w:ind w:left="204" w:hanging="204"/>
              <w:jc w:val="center"/>
              <w:rPr>
                <w:rFonts w:cs="Arial"/>
                <w:bCs/>
                <w:spacing w:val="-1"/>
                <w:sz w:val="18"/>
                <w:szCs w:val="20"/>
              </w:rPr>
            </w:pPr>
            <w:r w:rsidRPr="00F13E1F">
              <w:rPr>
                <w:rFonts w:cs="Arial"/>
                <w:bCs/>
                <w:spacing w:val="-1"/>
                <w:sz w:val="18"/>
                <w:szCs w:val="20"/>
              </w:rPr>
              <w:t>najniższa cena brutto spośród badanych ofert</w:t>
            </w:r>
          </w:p>
          <w:p w14:paraId="12E217C7" w14:textId="77777777" w:rsidR="00665AB7" w:rsidRPr="00F13E1F" w:rsidRDefault="00665AB7" w:rsidP="004C303A">
            <w:pPr>
              <w:shd w:val="clear" w:color="auto" w:fill="FFFFFF"/>
              <w:spacing w:line="360" w:lineRule="auto"/>
              <w:ind w:left="204" w:hanging="204"/>
              <w:jc w:val="center"/>
              <w:rPr>
                <w:rFonts w:cs="Arial"/>
                <w:bCs/>
                <w:spacing w:val="-1"/>
                <w:sz w:val="18"/>
                <w:szCs w:val="20"/>
              </w:rPr>
            </w:pPr>
            <w:r w:rsidRPr="00F13E1F">
              <w:rPr>
                <w:rFonts w:cs="Arial"/>
                <w:bCs/>
                <w:spacing w:val="-1"/>
                <w:sz w:val="18"/>
                <w:szCs w:val="20"/>
              </w:rPr>
              <w:t>--------------------------------------------------------------- x 100 pkt</w:t>
            </w:r>
          </w:p>
          <w:p w14:paraId="06B6F9E0" w14:textId="77777777" w:rsidR="00665AB7" w:rsidRPr="00F13E1F" w:rsidRDefault="00665AB7" w:rsidP="004C303A">
            <w:pPr>
              <w:jc w:val="center"/>
              <w:rPr>
                <w:rFonts w:cs="Arial"/>
                <w:sz w:val="18"/>
              </w:rPr>
            </w:pPr>
            <w:r w:rsidRPr="00F13E1F">
              <w:rPr>
                <w:rFonts w:cs="Arial"/>
                <w:bCs/>
                <w:spacing w:val="-3"/>
                <w:sz w:val="18"/>
                <w:szCs w:val="20"/>
              </w:rPr>
              <w:t>cena brutto badanej oferty</w:t>
            </w:r>
          </w:p>
        </w:tc>
      </w:tr>
    </w:tbl>
    <w:p w14:paraId="07CB380A" w14:textId="77777777" w:rsidR="00665AB7" w:rsidRPr="00C101CF" w:rsidRDefault="00665AB7" w:rsidP="00665AB7">
      <w:pPr>
        <w:pStyle w:val="Styl11"/>
        <w:numPr>
          <w:ilvl w:val="0"/>
          <w:numId w:val="0"/>
        </w:numPr>
        <w:ind w:left="709"/>
        <w:rPr>
          <w:color w:val="4F81BD" w:themeColor="accent1"/>
          <w:sz w:val="2"/>
        </w:rPr>
      </w:pPr>
    </w:p>
    <w:p w14:paraId="478DBBA8" w14:textId="27C510B6" w:rsidR="0018265F" w:rsidRPr="00E35F58" w:rsidRDefault="00E35F58" w:rsidP="001E6E20">
      <w:pPr>
        <w:pStyle w:val="Styl11"/>
        <w:spacing w:before="120"/>
        <w:contextualSpacing w:val="0"/>
        <w:rPr>
          <w:i/>
        </w:rPr>
      </w:pPr>
      <w:r>
        <w:t>Zamawiający</w:t>
      </w:r>
      <w:r w:rsidRPr="00E35F58">
        <w:t xml:space="preserve"> będzie rozliczał się z Wykonawcą na podstawie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555B922B" w:rsidR="00F40506" w:rsidRPr="00360633" w:rsidRDefault="00F40506" w:rsidP="00F84422">
      <w:pPr>
        <w:spacing w:line="259" w:lineRule="auto"/>
        <w:rPr>
          <w:rFonts w:eastAsia="Calibri" w:cs="Arial"/>
          <w:color w:val="000000"/>
          <w:sz w:val="20"/>
          <w:szCs w:val="20"/>
        </w:rPr>
      </w:pPr>
      <w:r w:rsidRPr="00C101CF">
        <w:rPr>
          <w:rFonts w:eastAsia="Calibri" w:cs="Arial"/>
          <w:sz w:val="20"/>
          <w:szCs w:val="20"/>
        </w:rPr>
        <w:t xml:space="preserve">Zamawiający 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102FD154" w:rsidR="002A0400" w:rsidRDefault="00513B82" w:rsidP="00D2442C">
      <w:pPr>
        <w:pStyle w:val="Styl11"/>
      </w:pPr>
      <w:r w:rsidRPr="00513B82">
        <w:t>Cena określona w ofercie uwzględnia wszelkie koszty wynagrodzenia Wykonawcy jakie Zamawiający zapłaci z tytułu realizacji przedmiotu zamówienia</w:t>
      </w:r>
      <w:r w:rsidR="00D2719A">
        <w:t>.</w:t>
      </w:r>
      <w:r w:rsidRPr="00513B82">
        <w:t xml:space="preserve"> </w:t>
      </w:r>
    </w:p>
    <w:p w14:paraId="60D9FB26" w14:textId="434C2F85" w:rsidR="00513B82" w:rsidRDefault="00513B82" w:rsidP="00D2442C">
      <w:pPr>
        <w:pStyle w:val="Styl11"/>
      </w:pPr>
      <w:r w:rsidRPr="002A0400">
        <w:t xml:space="preserve">Wykonawca zobowiązany jest wypełnić wszystkie pozycje ujęte w </w:t>
      </w:r>
      <w:r w:rsidR="00882B39">
        <w:t>Formularzu ofertowym</w:t>
      </w:r>
      <w:r w:rsidRPr="002A0400">
        <w:t>.</w:t>
      </w:r>
    </w:p>
    <w:p w14:paraId="22966B02" w14:textId="2D3920A5"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o jednostkę), zgodnie z </w:t>
      </w:r>
      <w:r w:rsidRPr="00262F4E">
        <w:rPr>
          <w:u w:val="single"/>
        </w:rPr>
        <w:t>art. 106e ust. 11 ustawy z dnia 11 marca 2004 r. o podatku od towarów i usł</w:t>
      </w:r>
      <w:r w:rsidR="00864C9A" w:rsidRPr="00262F4E">
        <w:rPr>
          <w:u w:val="single"/>
        </w:rPr>
        <w:t>ug</w:t>
      </w:r>
      <w:r>
        <w:t>.</w:t>
      </w:r>
    </w:p>
    <w:p w14:paraId="6F1D2140" w14:textId="4E766E00" w:rsidR="00C24F8F" w:rsidRDefault="00C24F8F" w:rsidP="0026081D">
      <w:pPr>
        <w:pStyle w:val="Styl11"/>
        <w:spacing w:line="240" w:lineRule="auto"/>
      </w:pPr>
      <w:r>
        <w:t>Zamawiający zastrzega, że cena za realizację przedmiotu zamówienia wskazana przez Wykonawcę w Formularzu ofertowym</w:t>
      </w:r>
      <w:r w:rsidRPr="00C24F8F">
        <w:rPr>
          <w:color w:val="4F81BD" w:themeColor="accent1"/>
        </w:rPr>
        <w:t xml:space="preserve"> </w:t>
      </w:r>
      <w:r>
        <w:t>nie może mieć wartości 0,00 złotych.</w:t>
      </w:r>
    </w:p>
    <w:p w14:paraId="3066CA4C" w14:textId="77777777" w:rsidR="0026081D" w:rsidRPr="0026081D" w:rsidRDefault="0026081D" w:rsidP="0026081D">
      <w:pPr>
        <w:pStyle w:val="Styl11"/>
        <w:numPr>
          <w:ilvl w:val="0"/>
          <w:numId w:val="0"/>
        </w:numPr>
        <w:spacing w:line="240" w:lineRule="auto"/>
        <w:ind w:left="709"/>
        <w:rPr>
          <w:sz w:val="8"/>
        </w:rPr>
      </w:pPr>
    </w:p>
    <w:p w14:paraId="18F24CC2" w14:textId="45F850E2" w:rsidR="00F40506" w:rsidRPr="00F40506" w:rsidRDefault="00F40506" w:rsidP="0026081D">
      <w:pPr>
        <w:pStyle w:val="Dzia"/>
        <w:spacing w:before="0" w:after="0" w:line="240" w:lineRule="auto"/>
        <w:rPr>
          <w:rFonts w:eastAsia="Calibri"/>
        </w:rPr>
      </w:pPr>
      <w:r w:rsidRPr="00F40506">
        <w:rPr>
          <w:rFonts w:eastAsia="Calibri"/>
        </w:rPr>
        <w:t>Dział V</w:t>
      </w:r>
    </w:p>
    <w:p w14:paraId="22777609" w14:textId="51534647" w:rsidR="00F40506" w:rsidRDefault="00F40506" w:rsidP="0026081D">
      <w:pPr>
        <w:pStyle w:val="Dzia"/>
        <w:spacing w:before="0" w:after="0" w:line="240" w:lineRule="auto"/>
        <w:rPr>
          <w:rFonts w:eastAsia="Calibri"/>
        </w:rPr>
      </w:pPr>
      <w:r w:rsidRPr="00F40506">
        <w:rPr>
          <w:rFonts w:eastAsia="Calibri"/>
        </w:rPr>
        <w:t>Składanie i otwarcie ofert</w:t>
      </w:r>
    </w:p>
    <w:p w14:paraId="02BBF4C7" w14:textId="77777777" w:rsidR="0026081D" w:rsidRPr="0026081D" w:rsidRDefault="0026081D" w:rsidP="0026081D">
      <w:pPr>
        <w:pStyle w:val="Dzia"/>
        <w:spacing w:before="0" w:after="0" w:line="240" w:lineRule="auto"/>
        <w:rPr>
          <w:rFonts w:eastAsia="Calibri"/>
          <w:sz w:val="10"/>
        </w:rPr>
      </w:pPr>
    </w:p>
    <w:p w14:paraId="5BF7FCA7" w14:textId="77777777" w:rsidR="00580584" w:rsidRPr="00966DA5" w:rsidRDefault="00580584" w:rsidP="0026081D">
      <w:pPr>
        <w:pStyle w:val="Styl1"/>
        <w:spacing w:before="0" w:after="0" w:line="240" w:lineRule="auto"/>
      </w:pPr>
      <w:r w:rsidRPr="00966DA5">
        <w:t>Miejsce i termin składania ofert</w:t>
      </w:r>
    </w:p>
    <w:p w14:paraId="7BB7DDDE" w14:textId="49795407" w:rsidR="001E0317" w:rsidRPr="001046F8" w:rsidRDefault="00764011" w:rsidP="00DA7672">
      <w:pPr>
        <w:pStyle w:val="Styl11"/>
        <w:rPr>
          <w:b/>
        </w:rPr>
      </w:pPr>
      <w:r w:rsidRPr="0081083D">
        <w:t>Ofertę</w:t>
      </w:r>
      <w:r>
        <w:t xml:space="preserve"> w formie elektronicznej</w:t>
      </w:r>
      <w:r w:rsidR="00604F2B">
        <w:t xml:space="preserve">, </w:t>
      </w:r>
      <w:r w:rsidR="00604F2B" w:rsidRPr="00233581">
        <w:t>opatrzoną</w:t>
      </w:r>
      <w:r w:rsidRPr="00233581">
        <w:t xml:space="preserve"> kwalifikowanym podpisem elektronicznym wystawionym przez dostawcę kwalifikowanej usługi zaufania, będącego podmiotem św</w:t>
      </w:r>
      <w:r w:rsidR="00604F2B" w:rsidRPr="00233581">
        <w:t xml:space="preserve">iadczącym usługi certyfikacyjne, </w:t>
      </w:r>
      <w:r w:rsidR="00604F2B" w:rsidRPr="00233581">
        <w:rPr>
          <w:rFonts w:eastAsia="Calibri"/>
          <w:lang w:eastAsia="pl-PL"/>
        </w:rPr>
        <w:t xml:space="preserve">spełniający wymogi bezpieczeństwa lub podpis zaufany składany za pośrednictwem profilu zaufanego ePUAP, umożliwiający uwierzytelnienie tożsamości osoby składającej podpis, o których mowa w </w:t>
      </w:r>
      <w:r w:rsidR="00604F2B" w:rsidRPr="00233581">
        <w:rPr>
          <w:rFonts w:eastAsia="Calibri"/>
          <w:u w:val="single"/>
          <w:lang w:eastAsia="pl-PL"/>
        </w:rPr>
        <w:t>ustawie z dnia 5 września 2016 r.  – o</w:t>
      </w:r>
      <w:r w:rsidR="00604F2B" w:rsidRPr="00233581">
        <w:rPr>
          <w:u w:val="single"/>
        </w:rPr>
        <w:t> </w:t>
      </w:r>
      <w:r w:rsidR="00604F2B" w:rsidRPr="00233581">
        <w:rPr>
          <w:rFonts w:eastAsia="Calibri"/>
          <w:u w:val="single"/>
          <w:lang w:eastAsia="pl-PL"/>
        </w:rPr>
        <w:t>usługach zaufania oraz identyfikacji elektronicznej</w:t>
      </w:r>
      <w:r w:rsidR="00CB381E" w:rsidRPr="00604F2B">
        <w:t>,</w:t>
      </w:r>
      <w:r w:rsidRPr="00604F2B">
        <w:t xml:space="preserve"> </w:t>
      </w:r>
      <w:r w:rsidRPr="0081083D">
        <w:t xml:space="preserve">Wykonawca składa za pośrednictwem Modułu Elektronicznej Komunikacji z Dostawcami dostępnego na stronie </w:t>
      </w:r>
      <w:r w:rsidR="00DA7672" w:rsidRPr="00DA7672">
        <w:t xml:space="preserve">ekzd.orlen.pl </w:t>
      </w:r>
      <w:r w:rsidRPr="0081083D">
        <w:t xml:space="preserve">przed </w:t>
      </w:r>
      <w:r w:rsidR="001046F8">
        <w:t>upływem terminu składania ofert,</w:t>
      </w:r>
      <w:r w:rsidR="00EB11D4" w:rsidRPr="00EB11D4">
        <w:rPr>
          <w:b/>
        </w:rPr>
        <w:t xml:space="preserve"> </w:t>
      </w:r>
      <w:r w:rsidR="00C101CF">
        <w:rPr>
          <w:b/>
        </w:rPr>
        <w:t xml:space="preserve">tj. </w:t>
      </w:r>
      <w:r w:rsidR="00C101CF" w:rsidRPr="000C3D3A">
        <w:rPr>
          <w:b/>
        </w:rPr>
        <w:t xml:space="preserve">do dnia </w:t>
      </w:r>
      <w:r w:rsidR="000C3D3A" w:rsidRPr="000C3D3A">
        <w:rPr>
          <w:b/>
        </w:rPr>
        <w:t>18.</w:t>
      </w:r>
      <w:r w:rsidR="00C101CF" w:rsidRPr="000C3D3A">
        <w:rPr>
          <w:b/>
        </w:rPr>
        <w:t>02.</w:t>
      </w:r>
      <w:r w:rsidR="00E439EC" w:rsidRPr="000C3D3A">
        <w:rPr>
          <w:b/>
        </w:rPr>
        <w:t>2026</w:t>
      </w:r>
      <w:r w:rsidR="00E439EC">
        <w:rPr>
          <w:b/>
        </w:rPr>
        <w:t xml:space="preserve"> </w:t>
      </w:r>
      <w:r w:rsidR="001046F8" w:rsidRPr="001046F8">
        <w:rPr>
          <w:b/>
        </w:rPr>
        <w:t xml:space="preserve">r. godz. </w:t>
      </w:r>
      <w:r w:rsidR="00E439EC">
        <w:rPr>
          <w:b/>
        </w:rPr>
        <w:t>11:00.</w:t>
      </w:r>
    </w:p>
    <w:p w14:paraId="0DBCBFAB" w14:textId="24C12A53" w:rsidR="00764011" w:rsidRPr="0081083D" w:rsidRDefault="00764011" w:rsidP="00F84422">
      <w:pPr>
        <w:pStyle w:val="Styl11"/>
        <w:contextualSpacing w:val="0"/>
      </w:pPr>
      <w:r w:rsidRPr="0081083D">
        <w:t xml:space="preserve">Oświadczenia podmiotów składających ofertę/wniosek wspólnie oraz podmiotów udostępniających potencjał powinny mieć formę dokumentu elektronicznego, podpisanego kwalifikowanym podpisem elektronicznym </w:t>
      </w:r>
      <w:r w:rsidR="001E6E20">
        <w:t xml:space="preserve">lub podpisem zaufanym </w:t>
      </w:r>
      <w:r w:rsidRPr="0081083D">
        <w:t>przez każdego z nich.</w:t>
      </w:r>
    </w:p>
    <w:p w14:paraId="1D11B793" w14:textId="58CF3E99" w:rsidR="00764011" w:rsidRPr="0081083D" w:rsidRDefault="00764011" w:rsidP="00F84422">
      <w:pPr>
        <w:pStyle w:val="Styl11"/>
        <w:contextualSpacing w:val="0"/>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F84422">
      <w:pPr>
        <w:pStyle w:val="Styl11"/>
        <w:contextualSpacing w:val="0"/>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F84422">
      <w:pPr>
        <w:pStyle w:val="Styl11"/>
        <w:contextualSpacing w:val="0"/>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F84422">
      <w:pPr>
        <w:pStyle w:val="Styl11"/>
        <w:contextualSpacing w:val="0"/>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60C2A227"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E439EC">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1E6E20">
      <w:pPr>
        <w:pStyle w:val="Styl1beznr"/>
        <w:ind w:left="0"/>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1E6E20">
      <w:pPr>
        <w:pStyle w:val="Styl1beznr"/>
        <w:ind w:left="0"/>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4490636B"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u w:val="single"/>
          <w:lang w:eastAsia="en-US"/>
        </w:rPr>
        <w:t>Wykonawca będący osobą fizyczną</w:t>
      </w:r>
      <w:r w:rsidRPr="009E2D93">
        <w:rPr>
          <w:rFonts w:eastAsiaTheme="minorHAnsi" w:cs="Arial"/>
          <w:sz w:val="20"/>
          <w:szCs w:val="20"/>
          <w:lang w:eastAsia="en-US"/>
        </w:rPr>
        <w:t>, przystępując do postępowania potwierdza, że jest świadomy tego, że:</w:t>
      </w:r>
    </w:p>
    <w:p w14:paraId="7242E685"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Administratorem Państwa danych osobowych jest  ORLEN S.A. z siedzibą w Płocku, ul. Chemików 7 (dalej:  ORLEN S.A.).</w:t>
      </w:r>
    </w:p>
    <w:p w14:paraId="0B9276AE"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Kontaktowe numery telefonów do administratora danych: (24) 256 00 00, (24) 365 00 00, (22) 778 00 00. Z Administratorem danych możecie Państwo skontaktować się także: </w:t>
      </w:r>
    </w:p>
    <w:p w14:paraId="0CDF9627"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listownie na adres: ul. Chemików 7; 09-411 Płock,</w:t>
      </w:r>
    </w:p>
    <w:p w14:paraId="78901EB2"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przez e-mail: daneosobowe@orlen.pl.</w:t>
      </w:r>
    </w:p>
    <w:p w14:paraId="4BF68C46"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 xml:space="preserve">Do kontaktu z Inspektorem ochrony danych w  ORLEN S.A. służy następujący adres email: </w:t>
      </w:r>
      <w:hyperlink r:id="rId12" w:history="1">
        <w:r w:rsidRPr="009E2D93">
          <w:rPr>
            <w:rFonts w:eastAsiaTheme="minorHAnsi" w:cs="Arial"/>
            <w:i/>
            <w:iCs/>
            <w:color w:val="0000FF" w:themeColor="hyperlink"/>
            <w:sz w:val="20"/>
            <w:szCs w:val="20"/>
            <w:u w:val="single"/>
            <w:lang w:val="cs-CZ" w:eastAsia="en-US"/>
          </w:rPr>
          <w:t>daneosobowe@orlen.pl</w:t>
        </w:r>
      </w:hyperlink>
      <w:r w:rsidRPr="009E2D93">
        <w:rPr>
          <w:rFonts w:eastAsiaTheme="minorHAnsi" w:cs="Arial"/>
          <w:sz w:val="20"/>
          <w:szCs w:val="20"/>
          <w:lang w:val="cs-CZ" w:eastAsia="en-US"/>
        </w:rPr>
        <w:t xml:space="preserve">. </w:t>
      </w:r>
      <w:r w:rsidRPr="009E2D93">
        <w:rPr>
          <w:rFonts w:eastAsiaTheme="minorHAnsi" w:cs="Arial"/>
          <w:sz w:val="20"/>
          <w:szCs w:val="20"/>
          <w:lang w:eastAsia="en-US"/>
        </w:rPr>
        <w:t xml:space="preserve">Z Inspektorem ochrony danych można skontaktować się także pisemnie na adres siedziby  ORLEN S.A., wskazany w pkt 1, z dopiskiem „Inspektor Ochrony Danych“. Dane dot. Inspektora Ochrony Danych dostępne są również na stronie </w:t>
      </w:r>
      <w:hyperlink r:id="rId13" w:history="1">
        <w:r w:rsidRPr="009E2D93">
          <w:rPr>
            <w:rFonts w:eastAsiaTheme="minorHAnsi" w:cs="Arial"/>
            <w:i/>
            <w:iCs/>
            <w:color w:val="0000FF" w:themeColor="hyperlink"/>
            <w:sz w:val="20"/>
            <w:szCs w:val="20"/>
            <w:u w:val="single"/>
            <w:lang w:eastAsia="en-US"/>
          </w:rPr>
          <w:t>www.orlen.pl</w:t>
        </w:r>
      </w:hyperlink>
      <w:r w:rsidRPr="009E2D93">
        <w:rPr>
          <w:rFonts w:eastAsiaTheme="minorHAnsi" w:cs="Arial"/>
          <w:sz w:val="20"/>
          <w:szCs w:val="20"/>
          <w:lang w:eastAsia="en-US"/>
        </w:rPr>
        <w:t xml:space="preserve"> w zakładce „Kontakt”.</w:t>
      </w:r>
    </w:p>
    <w:p w14:paraId="4C702BC7"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Pani/Pana dane osobowe w niezbędnym zakresie będą przetwarzane:</w:t>
      </w:r>
    </w:p>
    <w:p w14:paraId="064C3CAD"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35C061F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dla celów wypełnienia obowiązków prawnych ciążących na  ORLEN S.A. na podstawie powszechnie obowiązujących przepisów prawa, w tym w szczególności przepisów z zakresu rachunkowości i prawa podatkowego – podstawą prawną przetwarzania jest art. 6 ust. 1 lit. c RODO;</w:t>
      </w:r>
    </w:p>
    <w:p w14:paraId="307BCFA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dokonania oceny współpracy na podstawie zawartej z Panią/Panem umowy (w przypadku jej zawarcia) – podstawą prawną przetwarzania jest prawnie uzasadniony interes  ORLEN S.A. (art. 6 ust. 1 lit. f RODO); prawnie uzasadniony interes polega na umożliwieniu  ORLEN S.A. dokonywania okresowej oceny współpracy z kontrahentami  ORLEN S.A., m.in. z punktu widzenia terminowości realizacji umowy i jakości świadczonej usługi/dostawy;</w:t>
      </w:r>
    </w:p>
    <w:p w14:paraId="18DACC22"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ewentualnego ustalenia lub dochodzenia roszczeń lub obrony przed roszczeniami – podstawą prawną przetwarzania jest prawnie uzasadniony interes  ORLEN S.A. (art. 6 ust. 1 lit. f RODO); prawnie uzasadniony interes polega na umożliwieniu  ORLEN S.A. dochodzenia lub obrony przed roszczeniami związanymi z prowadzonym postępowaniem o udzielenie zamówienia i wykonaniem umowy.</w:t>
      </w:r>
    </w:p>
    <w:p w14:paraId="1CD5F53E" w14:textId="77777777" w:rsidR="001E6E20" w:rsidRPr="009E2D93" w:rsidRDefault="001E6E20" w:rsidP="00F84422">
      <w:pPr>
        <w:spacing w:line="259" w:lineRule="auto"/>
        <w:ind w:left="1560"/>
        <w:rPr>
          <w:rFonts w:eastAsiaTheme="minorHAnsi" w:cs="Arial"/>
          <w:sz w:val="20"/>
          <w:szCs w:val="20"/>
          <w:lang w:eastAsia="en-US"/>
        </w:rPr>
      </w:pPr>
      <w:r w:rsidRPr="009E2D93">
        <w:rPr>
          <w:rFonts w:cs="Arial"/>
          <w:sz w:val="20"/>
          <w:szCs w:val="20"/>
        </w:rPr>
        <w:t>W przypadku przesyłania przez Wykonawcę dokumentów elektronicznych do Zamawiającego za pośrednictwem Platformy Elektronicznego Fakturowania, Zamawiający otrzyma z tej platformy dane osobowe Wykonawcy zawarte w przesyłanych dokumentach.</w:t>
      </w:r>
    </w:p>
    <w:p w14:paraId="572E0A8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przekazywane dostawcom systemów informatycznych i usług IT, podmiotom świadczącym na rzecz  ORLEN S.A.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1C5720C2"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w:t>
      </w:r>
      <w:r>
        <w:rPr>
          <w:rFonts w:eastAsiaTheme="minorHAnsi" w:cs="Arial"/>
          <w:sz w:val="20"/>
          <w:szCs w:val="20"/>
          <w:lang w:eastAsia="en-US"/>
        </w:rPr>
        <w:t>azie wyboru złożonej oferty), a </w:t>
      </w:r>
      <w:r w:rsidRPr="009E2D93">
        <w:rPr>
          <w:rFonts w:eastAsiaTheme="minorHAnsi" w:cs="Arial"/>
          <w:sz w:val="20"/>
          <w:szCs w:val="20"/>
          <w:lang w:eastAsia="en-US"/>
        </w:rPr>
        <w:t xml:space="preserve">także o okres przedawnienia roszczeń, jeżeli przetwarzanie danych osobowych będzie niezbędne dla dochodzenia ewentualnych roszczeń lub obrony przed takimi roszczeniami przez  ORLEN S.A.. Po tym okresie Pani/Pana dane osobowe będą przetwarzane jedynie w zakresie i przez okres wynikający z przepisów prawa, w szczególności przepisów o rachunkowości. </w:t>
      </w:r>
    </w:p>
    <w:p w14:paraId="5590770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223375D4"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 xml:space="preserve">Przysługuje Pani/Panu prawo wniesienia sprzeciwu względem przetwarzania danych osobowych w celach określonych w pkt 26.1.4.3. – 26.1.4.4. powyżej, z przyczyn związanych z Pani/Pana szczególną sytuacją. </w:t>
      </w:r>
    </w:p>
    <w:p w14:paraId="2B3C0C86"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39B94799"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Podanie danych jest wymagane przez  ORLEN S.A. w celu rozpatrzenia oferty oraz zawarcia i wykonania umowy. Brak podania danych będzie skutkował niemożliwością zawarcia i wykonania umowy</w:t>
      </w:r>
    </w:p>
    <w:p w14:paraId="13FC8709"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lang w:eastAsia="en-US"/>
        </w:rPr>
        <w:t>Wykonawca zobowiązany jest do poinformowania osób uprawnionych do jego reprezentacji, których dane osobowe zawarte są w jakimkolwiek załącz</w:t>
      </w:r>
      <w:r>
        <w:rPr>
          <w:rFonts w:eastAsiaTheme="minorHAnsi" w:cs="Arial"/>
          <w:sz w:val="20"/>
          <w:szCs w:val="20"/>
          <w:lang w:eastAsia="en-US"/>
        </w:rPr>
        <w:t>niku lub dokumencie składanym w </w:t>
      </w:r>
      <w:r w:rsidRPr="009E2D93">
        <w:rPr>
          <w:rFonts w:eastAsiaTheme="minorHAnsi" w:cs="Arial"/>
          <w:sz w:val="20"/>
          <w:szCs w:val="20"/>
          <w:lang w:eastAsia="en-US"/>
        </w:rPr>
        <w:t>postępowaniu (w szczególności w pełnomocnictwie), o przetwarzaniu ich danych osobowych przez Zamawiającego („</w:t>
      </w:r>
      <w:r w:rsidRPr="009E2D93">
        <w:rPr>
          <w:rFonts w:eastAsiaTheme="minorHAnsi" w:cs="Arial"/>
          <w:sz w:val="20"/>
          <w:szCs w:val="20"/>
          <w:u w:val="single"/>
          <w:lang w:eastAsia="en-US"/>
        </w:rPr>
        <w:t>Osoby uprawnione do reprezentacji Wykonawcy</w:t>
      </w:r>
      <w:r w:rsidRPr="009E2D93">
        <w:rPr>
          <w:rFonts w:eastAsiaTheme="minorHAnsi" w:cs="Arial"/>
          <w:sz w:val="20"/>
          <w:szCs w:val="20"/>
          <w:lang w:eastAsia="en-US"/>
        </w:rPr>
        <w:t>”). Wykonawca informuje te osoby, że:</w:t>
      </w:r>
    </w:p>
    <w:p w14:paraId="59D51E9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6002604A"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5634D8E3"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44716CC8"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4E671936"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643EFD5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Pani/Pana dane osobowe zostały udostępnione przez reprezentowany przez Panią/Pana podmiot uczestniczący w postępowaniu o udzielenie zamówienia oraz pozyskane przez Administratora z rejestrów publicznych (KRS, CEIDG). </w:t>
      </w:r>
    </w:p>
    <w:p w14:paraId="5F88D7F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Zakres Pani/Pana danych osobowych przetwarzanych przez  ORLEN S.A. obejmuje: imię, nazwisko, stanowisko, reprezentowany podmiot, dane ujawnione w jawnych rejestrach, dane ujawnione w treści pełnomocnictwa (jeśli zostało ono Pani/Panu udzielone). </w:t>
      </w:r>
    </w:p>
    <w:p w14:paraId="1FD1891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Pani/Pana dane osobowe będą przetwarzane w celu:</w:t>
      </w:r>
    </w:p>
    <w:p w14:paraId="44848B26"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BDB043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0C3CF8BD" w14:textId="72A2D61B"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w:t>
      </w:r>
      <w:r w:rsidR="0062121A">
        <w:rPr>
          <w:rFonts w:eastAsiaTheme="minorHAnsi" w:cs="Arial"/>
          <w:sz w:val="20"/>
          <w:szCs w:val="20"/>
          <w:lang w:eastAsia="en-US"/>
        </w:rPr>
        <w:br/>
      </w:r>
      <w:r w:rsidRPr="009E2D93">
        <w:rPr>
          <w:rFonts w:eastAsiaTheme="minorHAnsi" w:cs="Arial"/>
          <w:sz w:val="20"/>
          <w:szCs w:val="20"/>
          <w:lang w:eastAsia="en-US"/>
        </w:rPr>
        <w:t xml:space="preserve">a w stosowanych przypadkach także podmiotom uprawnionym na podstawie przepisów powszechnie obowiązującego prawa. </w:t>
      </w:r>
    </w:p>
    <w:p w14:paraId="1A1F26D5"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razie wyboru złożonej o</w:t>
      </w:r>
      <w:r>
        <w:rPr>
          <w:rFonts w:eastAsiaTheme="minorHAnsi" w:cs="Arial"/>
          <w:sz w:val="20"/>
          <w:szCs w:val="20"/>
          <w:lang w:eastAsia="en-US"/>
        </w:rPr>
        <w:t>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38216763"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oraz prawo wniesienia sprzeciwu względem przetwarzania danych.</w:t>
      </w:r>
    </w:p>
    <w:p w14:paraId="748808AB"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21C181CF"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wniesienia sprzeciwu względem przetwarzania danych osobowych w celu określonym w pkt. 26.2.6 powyżej, z przyczyn zwi</w:t>
      </w:r>
      <w:r>
        <w:rPr>
          <w:rFonts w:eastAsiaTheme="minorHAnsi" w:cs="Arial"/>
          <w:sz w:val="20"/>
          <w:szCs w:val="20"/>
          <w:lang w:eastAsia="en-US"/>
        </w:rPr>
        <w:t>ązanych z </w:t>
      </w:r>
      <w:r w:rsidRPr="009E2D93">
        <w:rPr>
          <w:rFonts w:eastAsiaTheme="minorHAnsi" w:cs="Arial"/>
          <w:sz w:val="20"/>
          <w:szCs w:val="20"/>
          <w:lang w:eastAsia="en-US"/>
        </w:rPr>
        <w:t>Pani/Pana szczególną sytuacją.</w:t>
      </w:r>
    </w:p>
    <w:p w14:paraId="179D9514" w14:textId="77777777" w:rsidR="001E6E20" w:rsidRPr="009E2D93" w:rsidRDefault="001E6E20" w:rsidP="00F84422">
      <w:pPr>
        <w:numPr>
          <w:ilvl w:val="1"/>
          <w:numId w:val="13"/>
        </w:numPr>
        <w:spacing w:line="259" w:lineRule="auto"/>
        <w:ind w:left="709" w:hanging="709"/>
        <w:rPr>
          <w:rFonts w:eastAsiaTheme="minorHAnsi" w:cs="Arial"/>
          <w:b/>
          <w:sz w:val="20"/>
          <w:szCs w:val="20"/>
          <w:lang w:eastAsia="en-US"/>
        </w:rPr>
      </w:pPr>
      <w:r w:rsidRPr="009E2D93">
        <w:rPr>
          <w:rFonts w:eastAsiaTheme="minorHAnsi" w:cs="Arial"/>
          <w:b/>
          <w:sz w:val="20"/>
          <w:szCs w:val="20"/>
          <w:lang w:eastAsia="en-US"/>
        </w:rPr>
        <w:t>Wykonawca zobowiązany jest do poinformowania osób, których dane osobowe zawarte są w jakimkolwiek załączniku lub dokumencie składanym w postępowaniu, o przetwarzaniu ich danych osobowych przez Zamawiającego („</w:t>
      </w:r>
      <w:r w:rsidRPr="009E2D93">
        <w:rPr>
          <w:rFonts w:eastAsiaTheme="minorHAnsi" w:cs="Arial"/>
          <w:b/>
          <w:sz w:val="20"/>
          <w:szCs w:val="20"/>
          <w:u w:val="single"/>
          <w:lang w:eastAsia="en-US"/>
        </w:rPr>
        <w:t>Członkowie Personelu</w:t>
      </w:r>
      <w:r w:rsidRPr="009E2D93">
        <w:rPr>
          <w:rFonts w:eastAsiaTheme="minorHAnsi" w:cs="Arial"/>
          <w:b/>
          <w:sz w:val="20"/>
          <w:szCs w:val="20"/>
          <w:lang w:eastAsia="en-US"/>
        </w:rPr>
        <w:t>”). Wykonawca informuje te osoby, że:</w:t>
      </w:r>
    </w:p>
    <w:p w14:paraId="136CE08F"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52EF7B94"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4864CE5B"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5E4D60FC"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598E7AE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A0E34E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Dane osobowe Członka Personelu zostały udostępnione Zamawiającemu przez pracodawcę (podmiot zatrudniający) Członka Personelu, w związku z ubieganiem się o udzielenie zamówienia. </w:t>
      </w:r>
    </w:p>
    <w:p w14:paraId="1E10703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Zakres przetwarzanych danych osobowych obejmuje: </w:t>
      </w:r>
      <w:r w:rsidRPr="009E2D93">
        <w:rPr>
          <w:rFonts w:eastAsiaTheme="minorHAnsi" w:cs="Arial"/>
          <w:b/>
          <w:sz w:val="20"/>
          <w:szCs w:val="20"/>
          <w:lang w:eastAsia="en-US"/>
        </w:rPr>
        <w:t xml:space="preserve">………………….………………. </w:t>
      </w:r>
    </w:p>
    <w:p w14:paraId="77ADAFD7" w14:textId="77777777" w:rsidR="001E6E20" w:rsidRPr="009E2D93" w:rsidRDefault="001E6E20" w:rsidP="00F84422">
      <w:pPr>
        <w:shd w:val="clear" w:color="auto" w:fill="FFFFFF"/>
        <w:autoSpaceDE w:val="0"/>
        <w:autoSpaceDN w:val="0"/>
        <w:adjustRightInd w:val="0"/>
        <w:spacing w:line="259" w:lineRule="auto"/>
        <w:ind w:left="1560"/>
        <w:rPr>
          <w:rFonts w:cs="Arial"/>
          <w:sz w:val="20"/>
          <w:szCs w:val="20"/>
        </w:rPr>
      </w:pPr>
      <w:r w:rsidRPr="009E2D93">
        <w:rPr>
          <w:rFonts w:cs="Arial"/>
          <w:sz w:val="20"/>
          <w:szCs w:val="20"/>
        </w:rPr>
        <w:t>[</w:t>
      </w:r>
      <w:r w:rsidRPr="009E2D93">
        <w:rPr>
          <w:rFonts w:cs="Arial"/>
          <w:i/>
          <w:sz w:val="20"/>
          <w:szCs w:val="20"/>
        </w:rPr>
        <w:t>pole uzupełnia Wykonawca wskazując kategorie danych osobowych Członka Personelu, które zostały przekazane Zamawiającemu, np. „imię, nazwisko, stanowisko, służbowe dane kontaktowe</w:t>
      </w:r>
      <w:r w:rsidRPr="009E2D93">
        <w:rPr>
          <w:rFonts w:cs="Arial"/>
          <w:sz w:val="20"/>
          <w:szCs w:val="20"/>
        </w:rPr>
        <w:t>”].</w:t>
      </w:r>
    </w:p>
    <w:p w14:paraId="5D3FBE58"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będą przetwarzane w celu:</w:t>
      </w:r>
    </w:p>
    <w:p w14:paraId="71761DE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prowadzenia postępowania o udzielenie zamówienia, w 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 przeprowadzenia postępowania i wykonania zawartej umowy;</w:t>
      </w:r>
    </w:p>
    <w:p w14:paraId="5B65B18E"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67598CFE"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7182E880"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 okres przetwarzania może zostać przedłużony o okres wykonywania umowy (w razie wybor</w:t>
      </w:r>
      <w:r>
        <w:rPr>
          <w:rFonts w:eastAsiaTheme="minorHAnsi" w:cs="Arial"/>
          <w:sz w:val="20"/>
          <w:szCs w:val="20"/>
          <w:lang w:eastAsia="en-US"/>
        </w:rPr>
        <w:t>u złożonej oferty),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461E7CD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Członkowi Personelu przysługuje prawo dostępu do treści danych oraz żądania ich sprostowania, usunięcia, ograniczenia przetwarzania oraz prawo wniesienia sprzeciwu względem przetwarzania danych. </w:t>
      </w:r>
    </w:p>
    <w:p w14:paraId="1AA85E8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Członkowi Personelu przysługuje także prawo wniesienia skargi do organu nadzorczego zajmującego się ochroną danych osobowych (Prezes Urzędu Ochrony Danych Osobowych), w razie uznania, że przetwarzanie danych osobowych narusza przepisy RODO.</w:t>
      </w:r>
    </w:p>
    <w:p w14:paraId="0208AE9C" w14:textId="77777777" w:rsidR="00F40506" w:rsidRPr="00943722" w:rsidRDefault="008E698B" w:rsidP="00F84422">
      <w:pPr>
        <w:pStyle w:val="Styl1"/>
        <w:spacing w:after="200"/>
        <w:contextualSpacing w:val="0"/>
      </w:pPr>
      <w:bookmarkStart w:id="8" w:name="_Hlk221015143"/>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09080193" w14:textId="77777777" w:rsidR="003C4F15" w:rsidRPr="00F40506" w:rsidRDefault="003C4F15" w:rsidP="00F84422">
            <w:pPr>
              <w:spacing w:line="259"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vAlign w:val="center"/>
          </w:tcPr>
          <w:p w14:paraId="133115EF" w14:textId="77777777" w:rsidR="003C4F15" w:rsidRPr="00F40506" w:rsidRDefault="003C4F15" w:rsidP="00F84422">
            <w:pPr>
              <w:spacing w:line="259"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28B9A861" w14:textId="77777777" w:rsidR="003C4F15" w:rsidRPr="00F40506" w:rsidRDefault="003C4F15" w:rsidP="00F84422">
            <w:pPr>
              <w:spacing w:line="259" w:lineRule="auto"/>
              <w:jc w:val="left"/>
              <w:rPr>
                <w:rFonts w:cs="Arial"/>
                <w:sz w:val="20"/>
                <w:szCs w:val="20"/>
              </w:rPr>
            </w:pPr>
            <w:bookmarkStart w:id="9" w:name="_Hlk221014787"/>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tcPr>
          <w:p w14:paraId="757D55B8" w14:textId="77777777" w:rsidR="003C4F15" w:rsidRPr="00F40506" w:rsidRDefault="00087C7C" w:rsidP="00F84422">
            <w:pPr>
              <w:spacing w:line="259"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30E380D0"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tcPr>
          <w:p w14:paraId="22D18913" w14:textId="1AFEDCB7" w:rsidR="00F40506" w:rsidRPr="00F40506" w:rsidRDefault="00087C7C" w:rsidP="00D2719A">
            <w:pPr>
              <w:spacing w:line="259" w:lineRule="auto"/>
              <w:rPr>
                <w:rFonts w:cs="Arial"/>
                <w:sz w:val="20"/>
                <w:szCs w:val="20"/>
              </w:rPr>
            </w:pPr>
            <w:r w:rsidRPr="00D2719A">
              <w:rPr>
                <w:rFonts w:cs="Arial"/>
                <w:sz w:val="20"/>
                <w:szCs w:val="20"/>
              </w:rPr>
              <w:t>Opis przedmiotu zamówienia</w:t>
            </w:r>
            <w:r w:rsidR="00D2719A">
              <w:rPr>
                <w:rFonts w:cs="Arial"/>
                <w:sz w:val="20"/>
                <w:szCs w:val="20"/>
              </w:rPr>
              <w:t xml:space="preserve"> dla cz. </w:t>
            </w:r>
            <w:r w:rsidR="00D77B50">
              <w:rPr>
                <w:rFonts w:cs="Arial"/>
                <w:sz w:val="20"/>
                <w:szCs w:val="20"/>
              </w:rPr>
              <w:t>I</w:t>
            </w:r>
            <w:r w:rsidR="00D2719A">
              <w:rPr>
                <w:rFonts w:cs="Arial"/>
                <w:sz w:val="20"/>
                <w:szCs w:val="20"/>
              </w:rPr>
              <w:t xml:space="preserve"> i II.</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02269A64" w14:textId="13DA3AA2" w:rsidR="00F40506" w:rsidRPr="00F40506" w:rsidRDefault="00F40506" w:rsidP="00F84422">
            <w:pPr>
              <w:spacing w:line="259"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tcPr>
          <w:p w14:paraId="1DFDA88D" w14:textId="255FB0F1" w:rsidR="00F40506" w:rsidRPr="00F40506" w:rsidRDefault="00CC2316" w:rsidP="00F84422">
            <w:pPr>
              <w:spacing w:line="259"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r w:rsidR="003513F0">
              <w:rPr>
                <w:rFonts w:cs="Arial"/>
                <w:sz w:val="20"/>
                <w:szCs w:val="20"/>
              </w:rPr>
              <w:t xml:space="preserve"> dla cz. </w:t>
            </w:r>
            <w:r w:rsidR="00D77B50">
              <w:rPr>
                <w:rFonts w:cs="Arial"/>
                <w:sz w:val="20"/>
                <w:szCs w:val="20"/>
              </w:rPr>
              <w:t>I</w:t>
            </w:r>
            <w:r w:rsidR="003513F0">
              <w:rPr>
                <w:rFonts w:cs="Arial"/>
                <w:sz w:val="20"/>
                <w:szCs w:val="20"/>
              </w:rPr>
              <w:t xml:space="preserve"> i II.</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25E0FEC8" w14:textId="2BF5C550" w:rsidR="00F40506" w:rsidRPr="00F40506" w:rsidRDefault="00F40506" w:rsidP="00F84422">
            <w:pPr>
              <w:spacing w:line="259" w:lineRule="auto"/>
              <w:jc w:val="left"/>
              <w:rPr>
                <w:rFonts w:cs="Arial"/>
                <w:sz w:val="20"/>
                <w:szCs w:val="20"/>
              </w:rPr>
            </w:pPr>
            <w:r w:rsidRPr="00F40506">
              <w:rPr>
                <w:rFonts w:cs="Arial"/>
                <w:sz w:val="20"/>
                <w:szCs w:val="20"/>
              </w:rPr>
              <w:t xml:space="preserve">Załącznik nr </w:t>
            </w:r>
            <w:r w:rsidR="00D77B50">
              <w:rPr>
                <w:rFonts w:cs="Arial"/>
                <w:sz w:val="20"/>
                <w:szCs w:val="20"/>
              </w:rPr>
              <w:t>4</w:t>
            </w:r>
          </w:p>
        </w:tc>
        <w:tc>
          <w:tcPr>
            <w:tcW w:w="6694" w:type="dxa"/>
            <w:tcBorders>
              <w:top w:val="single" w:sz="4" w:space="0" w:color="auto"/>
              <w:left w:val="single" w:sz="4" w:space="0" w:color="auto"/>
              <w:bottom w:val="single" w:sz="4" w:space="0" w:color="auto"/>
              <w:right w:val="single" w:sz="4" w:space="0" w:color="auto"/>
            </w:tcBorders>
          </w:tcPr>
          <w:p w14:paraId="439AFF2B" w14:textId="77777777" w:rsidR="00F40506" w:rsidRPr="00F40506" w:rsidRDefault="00F40506" w:rsidP="00F84422">
            <w:pPr>
              <w:spacing w:line="259"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1479BC8C" w14:textId="77777777" w:rsidR="00F40506" w:rsidRPr="00F40506" w:rsidRDefault="00F40506" w:rsidP="00F84422">
            <w:pPr>
              <w:spacing w:line="259"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tcPr>
          <w:p w14:paraId="1D43098C" w14:textId="77777777" w:rsidR="00F40506" w:rsidRPr="00F40506" w:rsidRDefault="00F40506" w:rsidP="00F84422">
            <w:pPr>
              <w:spacing w:line="259"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283C9034" w14:textId="77777777" w:rsidR="00F40506" w:rsidRPr="00F40506" w:rsidRDefault="00F40506" w:rsidP="00F84422">
            <w:pPr>
              <w:spacing w:line="259"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tcPr>
          <w:p w14:paraId="3674E871" w14:textId="77777777" w:rsidR="00F40506" w:rsidRPr="00F40506" w:rsidRDefault="00F40506" w:rsidP="00F84422">
            <w:pPr>
              <w:spacing w:line="259"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09BFECA2" w14:textId="77777777" w:rsidR="00F40506" w:rsidRPr="00F40506" w:rsidRDefault="00F40506" w:rsidP="00F84422">
            <w:pPr>
              <w:spacing w:line="259"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tcPr>
          <w:p w14:paraId="22E5BA00" w14:textId="38042DD8" w:rsidR="00F40506" w:rsidRPr="00F40506" w:rsidRDefault="00F40506" w:rsidP="00F84422">
            <w:pPr>
              <w:spacing w:line="259"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137221" w:rsidRPr="00F40506" w14:paraId="6CB7DE53"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tcPr>
          <w:p w14:paraId="210984CF" w14:textId="68FBAA7C" w:rsidR="00137221" w:rsidRPr="00F40506" w:rsidRDefault="006E1E76" w:rsidP="00D2719A">
            <w:pPr>
              <w:spacing w:line="259" w:lineRule="auto"/>
              <w:jc w:val="left"/>
              <w:rPr>
                <w:rFonts w:cs="Arial"/>
                <w:color w:val="548DD4"/>
                <w:sz w:val="20"/>
                <w:szCs w:val="20"/>
              </w:rPr>
            </w:pPr>
            <w:r w:rsidRPr="00F40506">
              <w:rPr>
                <w:rFonts w:cs="Arial"/>
                <w:sz w:val="20"/>
                <w:szCs w:val="20"/>
              </w:rPr>
              <w:t xml:space="preserve">Załącznik nr </w:t>
            </w:r>
            <w:r w:rsidR="00D2719A">
              <w:rPr>
                <w:rFonts w:cs="Arial"/>
                <w:sz w:val="20"/>
                <w:szCs w:val="20"/>
              </w:rPr>
              <w:t>5</w:t>
            </w:r>
            <w:r w:rsidR="000D6CCC">
              <w:rPr>
                <w:rFonts w:cs="Arial"/>
                <w:sz w:val="20"/>
                <w:szCs w:val="20"/>
              </w:rPr>
              <w:t xml:space="preserve"> </w:t>
            </w:r>
          </w:p>
        </w:tc>
        <w:tc>
          <w:tcPr>
            <w:tcW w:w="6694" w:type="dxa"/>
            <w:tcBorders>
              <w:top w:val="single" w:sz="4" w:space="0" w:color="auto"/>
              <w:left w:val="single" w:sz="4" w:space="0" w:color="auto"/>
              <w:bottom w:val="single" w:sz="4" w:space="0" w:color="auto"/>
              <w:right w:val="single" w:sz="4" w:space="0" w:color="auto"/>
            </w:tcBorders>
          </w:tcPr>
          <w:p w14:paraId="0538BD03" w14:textId="2AC7FF6F" w:rsidR="00137221" w:rsidRPr="00F40506" w:rsidRDefault="00137221" w:rsidP="00F84422">
            <w:pPr>
              <w:spacing w:line="259" w:lineRule="auto"/>
              <w:rPr>
                <w:rFonts w:cs="Arial"/>
                <w:color w:val="548DD4"/>
                <w:sz w:val="20"/>
                <w:szCs w:val="20"/>
              </w:rPr>
            </w:pPr>
            <w:r w:rsidRPr="000E7EA0">
              <w:rPr>
                <w:sz w:val="20"/>
                <w:szCs w:val="20"/>
              </w:rPr>
              <w:t>Oświadczenie kontrahenta o rynkowym charakterze cen</w:t>
            </w:r>
            <w:r>
              <w:rPr>
                <w:sz w:val="20"/>
                <w:szCs w:val="20"/>
              </w:rPr>
              <w:t>y</w:t>
            </w:r>
          </w:p>
        </w:tc>
      </w:tr>
      <w:bookmarkEnd w:id="9"/>
      <w:bookmarkEnd w:id="8"/>
    </w:tbl>
    <w:p w14:paraId="6BC88717" w14:textId="77777777" w:rsidR="00F84422" w:rsidRDefault="00F84422">
      <w:pPr>
        <w:spacing w:line="240" w:lineRule="auto"/>
        <w:jc w:val="left"/>
        <w:rPr>
          <w:rFonts w:eastAsia="Calibri" w:cs="Arial"/>
          <w:sz w:val="20"/>
          <w:szCs w:val="20"/>
        </w:rPr>
      </w:pPr>
      <w:r>
        <w:rPr>
          <w:rFonts w:eastAsia="Calibri" w:cs="Arial"/>
          <w:sz w:val="20"/>
          <w:szCs w:val="20"/>
        </w:rPr>
        <w:br w:type="page"/>
      </w:r>
    </w:p>
    <w:p w14:paraId="5E092F4F" w14:textId="0164531C" w:rsidR="00087C7C" w:rsidRPr="00123078" w:rsidRDefault="006902BF" w:rsidP="008F3D9B">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2B39AC51" w14:textId="77777777" w:rsidR="00A93D95" w:rsidRDefault="00981A5F" w:rsidP="0035756B">
      <w:pPr>
        <w:pStyle w:val="Tekstpodstawowy"/>
        <w:tabs>
          <w:tab w:val="left" w:pos="851"/>
        </w:tabs>
        <w:spacing w:after="0" w:line="259" w:lineRule="auto"/>
        <w:ind w:left="4678"/>
        <w:rPr>
          <w:rFonts w:cs="Arial"/>
          <w:b/>
          <w:sz w:val="20"/>
        </w:rPr>
      </w:pPr>
      <w:r w:rsidRPr="00981A5F">
        <w:rPr>
          <w:rFonts w:cs="Arial"/>
          <w:b/>
          <w:sz w:val="20"/>
        </w:rPr>
        <w:t>ORLEN Spółka Akcyjna – Oddział Centralny Upstream Polska w Warszawie</w:t>
      </w:r>
    </w:p>
    <w:p w14:paraId="1C3A5CA1" w14:textId="1B9E83F9" w:rsidR="00FE14E3" w:rsidRPr="00602CF8" w:rsidRDefault="00FE14E3" w:rsidP="0035756B">
      <w:pPr>
        <w:pStyle w:val="Tekstpodstawowy"/>
        <w:tabs>
          <w:tab w:val="left" w:pos="851"/>
        </w:tabs>
        <w:spacing w:after="0" w:line="259" w:lineRule="auto"/>
        <w:ind w:left="4678"/>
        <w:rPr>
          <w:rFonts w:cs="Arial"/>
          <w:b/>
          <w:sz w:val="20"/>
        </w:rPr>
      </w:pPr>
      <w:r w:rsidRPr="00602CF8">
        <w:rPr>
          <w:rFonts w:cs="Arial"/>
          <w:b/>
          <w:sz w:val="20"/>
        </w:rPr>
        <w:t>ul. Marcina Kasprzaka 25</w:t>
      </w:r>
    </w:p>
    <w:p w14:paraId="06005360" w14:textId="77777777" w:rsidR="00FE14E3" w:rsidRPr="00602CF8" w:rsidRDefault="00FE14E3" w:rsidP="0035756B">
      <w:pPr>
        <w:pStyle w:val="Tekstpodstawowy"/>
        <w:tabs>
          <w:tab w:val="left" w:pos="851"/>
        </w:tabs>
        <w:spacing w:after="0" w:line="259" w:lineRule="auto"/>
        <w:ind w:left="4678"/>
        <w:rPr>
          <w:rFonts w:cs="Arial"/>
          <w:b/>
          <w:sz w:val="20"/>
        </w:rPr>
      </w:pPr>
      <w:r w:rsidRPr="00602CF8">
        <w:rPr>
          <w:rFonts w:cs="Arial"/>
          <w:b/>
          <w:sz w:val="20"/>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2D0546FB" w:rsidR="00161116" w:rsidRPr="00B65C31" w:rsidRDefault="00087C7C" w:rsidP="00F84422">
      <w:pPr>
        <w:autoSpaceDE w:val="0"/>
        <w:autoSpaceDN w:val="0"/>
        <w:adjustRightInd w:val="0"/>
        <w:spacing w:before="120" w:after="120" w:line="259" w:lineRule="auto"/>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D2719A" w:rsidRPr="00D2719A">
        <w:rPr>
          <w:rFonts w:cs="Arial"/>
          <w:sz w:val="20"/>
          <w:szCs w:val="20"/>
        </w:rPr>
        <w:t xml:space="preserve">„Wymiana baterii akumulatorów dla PMG Husów oraz wymiana baterii akumulatorów rozruchowych i podtrzymania zasilania systemu sterowania sprężarki gazu </w:t>
      </w:r>
      <w:r w:rsidR="00C101CF">
        <w:rPr>
          <w:rFonts w:cs="Arial"/>
          <w:sz w:val="20"/>
          <w:szCs w:val="20"/>
        </w:rPr>
        <w:br/>
      </w:r>
      <w:r w:rsidR="00D2719A" w:rsidRPr="00D2719A">
        <w:rPr>
          <w:rFonts w:cs="Arial"/>
          <w:sz w:val="20"/>
          <w:szCs w:val="20"/>
        </w:rPr>
        <w:t>KGZ Tarnogród”</w:t>
      </w:r>
      <w:r w:rsidR="00161116" w:rsidRPr="00D2719A">
        <w:rPr>
          <w:rFonts w:cs="Arial"/>
          <w:sz w:val="20"/>
          <w:szCs w:val="20"/>
        </w:rPr>
        <w:t>, numer postępo</w:t>
      </w:r>
      <w:r w:rsidR="00161116" w:rsidRPr="00052764">
        <w:rPr>
          <w:rFonts w:cs="Arial"/>
          <w:sz w:val="20"/>
          <w:szCs w:val="20"/>
        </w:rPr>
        <w:t xml:space="preserve">wania: </w:t>
      </w:r>
      <w:r w:rsidR="008816AB" w:rsidRPr="008816AB">
        <w:rPr>
          <w:sz w:val="20"/>
        </w:rPr>
        <w:t>NP/ORLEN/26/0136/OS/TRE</w:t>
      </w:r>
    </w:p>
    <w:p w14:paraId="61DBB279" w14:textId="77777777" w:rsidR="00087C7C" w:rsidRPr="00123078" w:rsidRDefault="00087C7C" w:rsidP="00D975D3">
      <w:pPr>
        <w:adjustRightInd w:val="0"/>
        <w:spacing w:after="120" w:line="259" w:lineRule="auto"/>
        <w:rPr>
          <w:rFonts w:cs="Arial"/>
          <w:sz w:val="20"/>
          <w:szCs w:val="20"/>
        </w:rPr>
      </w:pPr>
      <w:r w:rsidRPr="00123078">
        <w:rPr>
          <w:rFonts w:cs="Arial"/>
          <w:sz w:val="20"/>
          <w:szCs w:val="20"/>
        </w:rPr>
        <w:t>My niżej podpisani działając w imieniu i na rzecz:</w:t>
      </w:r>
    </w:p>
    <w:p w14:paraId="445ABB4D" w14:textId="77777777" w:rsidR="00087C7C" w:rsidRDefault="00087C7C" w:rsidP="00D975D3">
      <w:pPr>
        <w:adjustRightInd w:val="0"/>
        <w:spacing w:line="259" w:lineRule="auto"/>
        <w:jc w:val="center"/>
        <w:rPr>
          <w:rFonts w:cs="Arial"/>
          <w:sz w:val="20"/>
          <w:szCs w:val="20"/>
        </w:rPr>
      </w:pPr>
    </w:p>
    <w:p w14:paraId="67D04FAA" w14:textId="77777777" w:rsidR="00087C7C" w:rsidRPr="00123078" w:rsidRDefault="00087C7C" w:rsidP="00F84422">
      <w:pPr>
        <w:adjustRightInd w:val="0"/>
        <w:spacing w:line="259" w:lineRule="auto"/>
        <w:rPr>
          <w:rFonts w:cs="Arial"/>
          <w:sz w:val="20"/>
          <w:szCs w:val="20"/>
        </w:rPr>
      </w:pPr>
      <w:r w:rsidRPr="00123078">
        <w:rPr>
          <w:rFonts w:cs="Arial"/>
          <w:sz w:val="20"/>
          <w:szCs w:val="20"/>
        </w:rPr>
        <w:t>………………………………………………………………………………………………………………….……</w:t>
      </w:r>
    </w:p>
    <w:p w14:paraId="672BC2C7" w14:textId="77777777" w:rsidR="00087C7C" w:rsidRPr="00F84422" w:rsidRDefault="00087C7C" w:rsidP="00F84422">
      <w:pPr>
        <w:adjustRightInd w:val="0"/>
        <w:spacing w:after="200" w:line="259" w:lineRule="auto"/>
        <w:jc w:val="center"/>
        <w:rPr>
          <w:rFonts w:cs="Arial"/>
          <w:i/>
          <w:iCs/>
          <w:sz w:val="18"/>
          <w:szCs w:val="20"/>
        </w:rPr>
      </w:pPr>
      <w:r w:rsidRPr="00F84422">
        <w:rPr>
          <w:rFonts w:cs="Arial"/>
          <w:i/>
          <w:iCs/>
          <w:sz w:val="18"/>
          <w:szCs w:val="20"/>
        </w:rPr>
        <w:t>(nazwa firmy i dokładny adres Wykonawcy)</w:t>
      </w:r>
    </w:p>
    <w:p w14:paraId="271C9813" w14:textId="7F0F3741" w:rsidR="00087C7C" w:rsidRDefault="00087C7C" w:rsidP="00F84422">
      <w:pPr>
        <w:shd w:val="clear" w:color="auto" w:fill="FFFFFF"/>
        <w:spacing w:line="259"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4938E1C8" w14:textId="77777777" w:rsidR="00D2719A" w:rsidRPr="003566DC" w:rsidRDefault="00D2719A" w:rsidP="00D2719A">
      <w:pPr>
        <w:tabs>
          <w:tab w:val="left" w:pos="720"/>
          <w:tab w:val="left" w:pos="1584"/>
          <w:tab w:val="left" w:pos="2592"/>
          <w:tab w:val="left" w:pos="3312"/>
          <w:tab w:val="left" w:pos="3744"/>
          <w:tab w:val="left" w:pos="4032"/>
          <w:tab w:val="left" w:pos="4896"/>
          <w:tab w:val="left" w:pos="5904"/>
          <w:tab w:val="left" w:pos="6768"/>
          <w:tab w:val="left" w:pos="7056"/>
        </w:tabs>
        <w:spacing w:line="240" w:lineRule="exact"/>
        <w:jc w:val="left"/>
        <w:rPr>
          <w:b/>
          <w:sz w:val="20"/>
          <w:szCs w:val="20"/>
        </w:rPr>
      </w:pPr>
    </w:p>
    <w:p w14:paraId="71A0B19D" w14:textId="77777777" w:rsidR="00D2719A" w:rsidRPr="003566DC" w:rsidRDefault="00D2719A" w:rsidP="00D2719A">
      <w:pPr>
        <w:tabs>
          <w:tab w:val="left" w:pos="720"/>
          <w:tab w:val="left" w:pos="1584"/>
          <w:tab w:val="left" w:pos="2592"/>
          <w:tab w:val="left" w:pos="3312"/>
          <w:tab w:val="left" w:pos="3744"/>
          <w:tab w:val="left" w:pos="4032"/>
          <w:tab w:val="left" w:pos="4896"/>
          <w:tab w:val="left" w:pos="5904"/>
          <w:tab w:val="left" w:pos="6768"/>
          <w:tab w:val="left" w:pos="7056"/>
        </w:tabs>
        <w:spacing w:line="240" w:lineRule="exact"/>
        <w:jc w:val="left"/>
        <w:rPr>
          <w:b/>
          <w:sz w:val="20"/>
          <w:szCs w:val="20"/>
        </w:rPr>
      </w:pPr>
      <w:r w:rsidRPr="003566DC">
        <w:rPr>
          <w:b/>
          <w:sz w:val="20"/>
          <w:szCs w:val="20"/>
        </w:rPr>
        <w:t>(</w:t>
      </w:r>
      <w:r>
        <w:rPr>
          <w:b/>
          <w:sz w:val="20"/>
          <w:szCs w:val="20"/>
        </w:rPr>
        <w:t>U</w:t>
      </w:r>
      <w:r w:rsidRPr="003566DC">
        <w:rPr>
          <w:b/>
          <w:sz w:val="20"/>
          <w:szCs w:val="20"/>
        </w:rPr>
        <w:t>zupełnić dla wybranej/ych części)</w:t>
      </w:r>
    </w:p>
    <w:p w14:paraId="0F02C9B4" w14:textId="49575CA7" w:rsidR="009B3A47" w:rsidRDefault="009B3A47" w:rsidP="002B1AC9">
      <w:pPr>
        <w:shd w:val="clear" w:color="auto" w:fill="FFFFFF"/>
        <w:spacing w:line="240" w:lineRule="auto"/>
        <w:rPr>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4680"/>
      </w:tblGrid>
      <w:tr w:rsidR="00D2719A" w:rsidRPr="00D2719A" w14:paraId="16712FAD" w14:textId="77777777" w:rsidTr="004C303A">
        <w:trPr>
          <w:trHeight w:val="567"/>
        </w:trPr>
        <w:tc>
          <w:tcPr>
            <w:tcW w:w="5000" w:type="pct"/>
            <w:gridSpan w:val="2"/>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71E26CB4" w14:textId="68DF47D0" w:rsidR="00D2719A" w:rsidRPr="00D2719A" w:rsidRDefault="00D2719A" w:rsidP="004C303A">
            <w:pPr>
              <w:spacing w:after="120" w:line="240" w:lineRule="auto"/>
              <w:jc w:val="center"/>
              <w:rPr>
                <w:rFonts w:cs="Arial"/>
                <w:b/>
                <w:sz w:val="20"/>
                <w:szCs w:val="20"/>
              </w:rPr>
            </w:pPr>
            <w:r w:rsidRPr="00D2719A">
              <w:rPr>
                <w:rFonts w:cs="Arial"/>
                <w:b/>
                <w:sz w:val="20"/>
                <w:szCs w:val="20"/>
              </w:rPr>
              <w:t xml:space="preserve">Część I – </w:t>
            </w:r>
            <w:r w:rsidRPr="00D2719A">
              <w:rPr>
                <w:b/>
                <w:sz w:val="20"/>
                <w:szCs w:val="20"/>
              </w:rPr>
              <w:t>Wymiana baterii akumulatorów w rozdzielni głównej - PMG Husów</w:t>
            </w:r>
          </w:p>
        </w:tc>
      </w:tr>
      <w:tr w:rsidR="00D2719A" w:rsidRPr="00EC68D4" w14:paraId="2BD419C2" w14:textId="77777777" w:rsidTr="004C303A">
        <w:trPr>
          <w:trHeight w:val="1443"/>
        </w:trPr>
        <w:tc>
          <w:tcPr>
            <w:tcW w:w="2418" w:type="pct"/>
            <w:tcBorders>
              <w:top w:val="single" w:sz="4" w:space="0" w:color="auto"/>
              <w:left w:val="single" w:sz="4" w:space="0" w:color="auto"/>
              <w:bottom w:val="single" w:sz="4" w:space="0" w:color="auto"/>
              <w:right w:val="single" w:sz="4" w:space="0" w:color="auto"/>
            </w:tcBorders>
            <w:vAlign w:val="center"/>
          </w:tcPr>
          <w:p w14:paraId="0F3EC41C" w14:textId="77777777" w:rsidR="00D2719A" w:rsidRPr="00661C65" w:rsidRDefault="00D2719A" w:rsidP="004C303A">
            <w:pPr>
              <w:spacing w:line="240" w:lineRule="auto"/>
              <w:jc w:val="center"/>
              <w:rPr>
                <w:rFonts w:cs="Arial"/>
                <w:b/>
                <w:sz w:val="20"/>
              </w:rPr>
            </w:pPr>
          </w:p>
          <w:p w14:paraId="75F62BDA" w14:textId="25B63A55" w:rsidR="00D2719A" w:rsidRPr="00661C65" w:rsidRDefault="00D2719A" w:rsidP="004C303A">
            <w:pPr>
              <w:spacing w:line="240" w:lineRule="auto"/>
              <w:jc w:val="center"/>
              <w:rPr>
                <w:rFonts w:cs="Arial"/>
                <w:b/>
                <w:sz w:val="20"/>
              </w:rPr>
            </w:pPr>
            <w:r w:rsidRPr="00661C65">
              <w:rPr>
                <w:rFonts w:cs="Arial"/>
                <w:b/>
                <w:sz w:val="20"/>
              </w:rPr>
              <w:t>CENA</w:t>
            </w:r>
          </w:p>
          <w:p w14:paraId="7FFD478C" w14:textId="77777777" w:rsidR="00D2719A" w:rsidRPr="00661C65" w:rsidRDefault="00D2719A" w:rsidP="004C303A">
            <w:pPr>
              <w:spacing w:line="240" w:lineRule="auto"/>
              <w:jc w:val="center"/>
              <w:rPr>
                <w:rFonts w:cs="Arial"/>
                <w:b/>
                <w:sz w:val="20"/>
              </w:rPr>
            </w:pPr>
            <w:r w:rsidRPr="00661C65">
              <w:rPr>
                <w:rFonts w:cs="Arial"/>
                <w:b/>
                <w:sz w:val="20"/>
              </w:rPr>
              <w:tab/>
            </w:r>
          </w:p>
          <w:p w14:paraId="32AEC1B8" w14:textId="77777777" w:rsidR="00D2719A" w:rsidRPr="00661C65" w:rsidRDefault="00D2719A" w:rsidP="004C303A">
            <w:pPr>
              <w:spacing w:line="240" w:lineRule="auto"/>
              <w:jc w:val="center"/>
              <w:rPr>
                <w:rFonts w:cs="Arial"/>
                <w:b/>
                <w:sz w:val="20"/>
              </w:rPr>
            </w:pPr>
          </w:p>
        </w:tc>
        <w:tc>
          <w:tcPr>
            <w:tcW w:w="2582" w:type="pct"/>
            <w:tcBorders>
              <w:top w:val="single" w:sz="4" w:space="0" w:color="auto"/>
              <w:left w:val="single" w:sz="4" w:space="0" w:color="auto"/>
              <w:bottom w:val="single" w:sz="4" w:space="0" w:color="auto"/>
              <w:right w:val="single" w:sz="4" w:space="0" w:color="auto"/>
            </w:tcBorders>
            <w:vAlign w:val="center"/>
          </w:tcPr>
          <w:p w14:paraId="754A6D0F" w14:textId="7ADF344C" w:rsidR="00D2719A" w:rsidRPr="00661C65" w:rsidRDefault="00D2719A" w:rsidP="00C101CF">
            <w:pPr>
              <w:spacing w:line="240" w:lineRule="auto"/>
              <w:rPr>
                <w:rFonts w:cs="Arial"/>
                <w:b/>
                <w:sz w:val="20"/>
                <w:lang w:val="en-US"/>
              </w:rPr>
            </w:pPr>
            <w:r>
              <w:rPr>
                <w:rFonts w:cs="Arial"/>
                <w:b/>
                <w:sz w:val="20"/>
                <w:lang w:val="en-US"/>
              </w:rPr>
              <w:t xml:space="preserve">               </w:t>
            </w:r>
            <w:r w:rsidRPr="00661C65">
              <w:rPr>
                <w:rFonts w:cs="Arial"/>
                <w:b/>
                <w:sz w:val="20"/>
                <w:lang w:val="en-US"/>
              </w:rPr>
              <w:t xml:space="preserve">……………… </w:t>
            </w:r>
            <w:r w:rsidRPr="008C6DFA">
              <w:rPr>
                <w:rFonts w:cs="Arial"/>
                <w:b/>
                <w:sz w:val="20"/>
                <w:lang w:val="en-US"/>
              </w:rPr>
              <w:t>PLN</w:t>
            </w:r>
            <w:r>
              <w:rPr>
                <w:rFonts w:cs="Arial"/>
                <w:b/>
                <w:sz w:val="20"/>
                <w:lang w:val="en-US"/>
              </w:rPr>
              <w:t xml:space="preserve"> </w:t>
            </w:r>
            <w:r w:rsidRPr="00661C65">
              <w:rPr>
                <w:rFonts w:cs="Arial"/>
                <w:b/>
                <w:sz w:val="20"/>
                <w:lang w:val="en-US"/>
              </w:rPr>
              <w:t>NETTO</w:t>
            </w:r>
          </w:p>
          <w:p w14:paraId="4346C1A6" w14:textId="77777777" w:rsidR="00D2719A" w:rsidRPr="00661C65" w:rsidRDefault="00D2719A" w:rsidP="004C303A">
            <w:pPr>
              <w:spacing w:line="240" w:lineRule="auto"/>
              <w:jc w:val="center"/>
              <w:rPr>
                <w:rFonts w:cs="Arial"/>
                <w:b/>
                <w:sz w:val="20"/>
                <w:lang w:val="en-US"/>
              </w:rPr>
            </w:pPr>
          </w:p>
          <w:p w14:paraId="0C7FD80C" w14:textId="69FFC7CB" w:rsidR="00D2719A" w:rsidRPr="00661C65" w:rsidRDefault="00D2719A" w:rsidP="00C101CF">
            <w:pPr>
              <w:spacing w:line="240" w:lineRule="auto"/>
              <w:rPr>
                <w:rFonts w:cs="Arial"/>
                <w:b/>
                <w:sz w:val="20"/>
                <w:lang w:val="en-US"/>
              </w:rPr>
            </w:pPr>
            <w:r>
              <w:rPr>
                <w:rFonts w:cs="Arial"/>
                <w:b/>
                <w:sz w:val="20"/>
                <w:lang w:val="en-US"/>
              </w:rPr>
              <w:t xml:space="preserve">               </w:t>
            </w:r>
            <w:r w:rsidRPr="00661C65">
              <w:rPr>
                <w:rFonts w:cs="Arial"/>
                <w:b/>
                <w:sz w:val="20"/>
                <w:lang w:val="en-US"/>
              </w:rPr>
              <w:t>VAT ........ %</w:t>
            </w:r>
          </w:p>
          <w:p w14:paraId="1F8FF690" w14:textId="77777777" w:rsidR="00D2719A" w:rsidRPr="00661C65" w:rsidRDefault="00D2719A" w:rsidP="004C303A">
            <w:pPr>
              <w:spacing w:line="240" w:lineRule="auto"/>
              <w:jc w:val="center"/>
              <w:rPr>
                <w:rFonts w:cs="Arial"/>
                <w:b/>
                <w:sz w:val="20"/>
                <w:lang w:val="en-US"/>
              </w:rPr>
            </w:pPr>
          </w:p>
          <w:p w14:paraId="70F2C09C" w14:textId="1CB681CF" w:rsidR="00D2719A" w:rsidRPr="00661C65" w:rsidRDefault="00D2719A" w:rsidP="00C101CF">
            <w:pPr>
              <w:spacing w:line="240" w:lineRule="auto"/>
              <w:rPr>
                <w:rFonts w:cs="Arial"/>
                <w:b/>
                <w:sz w:val="20"/>
                <w:lang w:val="en-US"/>
              </w:rPr>
            </w:pPr>
            <w:r>
              <w:rPr>
                <w:rFonts w:cs="Arial"/>
                <w:b/>
                <w:sz w:val="20"/>
                <w:lang w:val="en-US"/>
              </w:rPr>
              <w:t xml:space="preserve">               </w:t>
            </w:r>
            <w:r w:rsidRPr="008C6DFA">
              <w:rPr>
                <w:rFonts w:cs="Arial"/>
                <w:b/>
                <w:sz w:val="20"/>
                <w:lang w:val="en-US"/>
              </w:rPr>
              <w:t xml:space="preserve">……………… PLN </w:t>
            </w:r>
            <w:r>
              <w:rPr>
                <w:rFonts w:cs="Arial"/>
                <w:b/>
                <w:sz w:val="20"/>
                <w:lang w:val="en-US"/>
              </w:rPr>
              <w:t>BRUTTO</w:t>
            </w:r>
          </w:p>
        </w:tc>
      </w:tr>
    </w:tbl>
    <w:p w14:paraId="378A4DC8" w14:textId="4E76E852" w:rsidR="00D2719A" w:rsidRPr="0026081D" w:rsidRDefault="00D2719A" w:rsidP="002B1AC9">
      <w:pPr>
        <w:shd w:val="clear" w:color="auto" w:fill="FFFFFF"/>
        <w:spacing w:line="240" w:lineRule="auto"/>
        <w:rPr>
          <w:bCs/>
          <w:sz w:val="20"/>
          <w:lang w:val="en-A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4680"/>
      </w:tblGrid>
      <w:tr w:rsidR="00D2719A" w:rsidRPr="00661C65" w14:paraId="7ACE73B0" w14:textId="77777777" w:rsidTr="004C303A">
        <w:trPr>
          <w:trHeight w:val="567"/>
        </w:trPr>
        <w:tc>
          <w:tcPr>
            <w:tcW w:w="5000" w:type="pct"/>
            <w:gridSpan w:val="2"/>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13353211" w14:textId="7F168CC6" w:rsidR="00D2719A" w:rsidRPr="00D2719A" w:rsidRDefault="00D2719A" w:rsidP="004C303A">
            <w:pPr>
              <w:spacing w:after="120" w:line="240" w:lineRule="auto"/>
              <w:jc w:val="center"/>
              <w:rPr>
                <w:rFonts w:cs="Arial"/>
                <w:b/>
                <w:sz w:val="20"/>
                <w:szCs w:val="20"/>
              </w:rPr>
            </w:pPr>
            <w:r w:rsidRPr="00D2719A">
              <w:rPr>
                <w:rFonts w:cs="Arial"/>
                <w:b/>
                <w:sz w:val="20"/>
                <w:szCs w:val="20"/>
              </w:rPr>
              <w:t>Część II – Wymiana baterii akumulatorów rozruchowych i podtrzymania zasilania systemu sterowania sprężarki gazu KGZ Tarnogród</w:t>
            </w:r>
          </w:p>
        </w:tc>
      </w:tr>
      <w:tr w:rsidR="00D2719A" w:rsidRPr="00EC68D4" w14:paraId="40C85378" w14:textId="77777777" w:rsidTr="004C303A">
        <w:trPr>
          <w:trHeight w:val="1443"/>
        </w:trPr>
        <w:tc>
          <w:tcPr>
            <w:tcW w:w="2418" w:type="pct"/>
            <w:tcBorders>
              <w:top w:val="single" w:sz="4" w:space="0" w:color="auto"/>
              <w:left w:val="single" w:sz="4" w:space="0" w:color="auto"/>
              <w:bottom w:val="single" w:sz="4" w:space="0" w:color="auto"/>
              <w:right w:val="single" w:sz="4" w:space="0" w:color="auto"/>
            </w:tcBorders>
            <w:vAlign w:val="center"/>
          </w:tcPr>
          <w:p w14:paraId="5D392C02" w14:textId="77777777" w:rsidR="00D2719A" w:rsidRPr="00661C65" w:rsidRDefault="00D2719A" w:rsidP="004C303A">
            <w:pPr>
              <w:spacing w:line="240" w:lineRule="auto"/>
              <w:jc w:val="center"/>
              <w:rPr>
                <w:rFonts w:cs="Arial"/>
                <w:b/>
                <w:sz w:val="20"/>
              </w:rPr>
            </w:pPr>
          </w:p>
          <w:p w14:paraId="755A3957" w14:textId="294FE71D" w:rsidR="00D2719A" w:rsidRPr="00661C65" w:rsidRDefault="00D2719A" w:rsidP="004C303A">
            <w:pPr>
              <w:spacing w:line="240" w:lineRule="auto"/>
              <w:jc w:val="center"/>
              <w:rPr>
                <w:rFonts w:cs="Arial"/>
                <w:b/>
                <w:sz w:val="20"/>
              </w:rPr>
            </w:pPr>
            <w:r w:rsidRPr="00661C65">
              <w:rPr>
                <w:rFonts w:cs="Arial"/>
                <w:b/>
                <w:sz w:val="20"/>
              </w:rPr>
              <w:t>CENA</w:t>
            </w:r>
          </w:p>
          <w:p w14:paraId="2156BF09" w14:textId="77777777" w:rsidR="00D2719A" w:rsidRPr="00661C65" w:rsidRDefault="00D2719A" w:rsidP="004C303A">
            <w:pPr>
              <w:spacing w:line="240" w:lineRule="auto"/>
              <w:jc w:val="center"/>
              <w:rPr>
                <w:rFonts w:cs="Arial"/>
                <w:b/>
                <w:sz w:val="20"/>
              </w:rPr>
            </w:pPr>
            <w:r w:rsidRPr="00661C65">
              <w:rPr>
                <w:rFonts w:cs="Arial"/>
                <w:b/>
                <w:sz w:val="20"/>
              </w:rPr>
              <w:tab/>
            </w:r>
          </w:p>
          <w:p w14:paraId="17EB7CA3" w14:textId="77777777" w:rsidR="00D2719A" w:rsidRPr="00661C65" w:rsidRDefault="00D2719A" w:rsidP="004C303A">
            <w:pPr>
              <w:spacing w:line="240" w:lineRule="auto"/>
              <w:jc w:val="center"/>
              <w:rPr>
                <w:rFonts w:cs="Arial"/>
                <w:b/>
                <w:sz w:val="20"/>
              </w:rPr>
            </w:pPr>
          </w:p>
        </w:tc>
        <w:tc>
          <w:tcPr>
            <w:tcW w:w="2582" w:type="pct"/>
            <w:tcBorders>
              <w:top w:val="single" w:sz="4" w:space="0" w:color="auto"/>
              <w:left w:val="single" w:sz="4" w:space="0" w:color="auto"/>
              <w:bottom w:val="single" w:sz="4" w:space="0" w:color="auto"/>
              <w:right w:val="single" w:sz="4" w:space="0" w:color="auto"/>
            </w:tcBorders>
            <w:vAlign w:val="center"/>
          </w:tcPr>
          <w:p w14:paraId="494E762D" w14:textId="77777777" w:rsidR="00D2719A" w:rsidRPr="00661C65" w:rsidRDefault="00D2719A" w:rsidP="00D2719A">
            <w:pPr>
              <w:spacing w:line="240" w:lineRule="auto"/>
              <w:rPr>
                <w:rFonts w:cs="Arial"/>
                <w:b/>
                <w:sz w:val="20"/>
                <w:lang w:val="en-US"/>
              </w:rPr>
            </w:pPr>
            <w:r>
              <w:rPr>
                <w:rFonts w:cs="Arial"/>
                <w:b/>
                <w:sz w:val="20"/>
                <w:lang w:val="en-US"/>
              </w:rPr>
              <w:t xml:space="preserve">               </w:t>
            </w:r>
            <w:r w:rsidRPr="00661C65">
              <w:rPr>
                <w:rFonts w:cs="Arial"/>
                <w:b/>
                <w:sz w:val="20"/>
                <w:lang w:val="en-US"/>
              </w:rPr>
              <w:t xml:space="preserve">……………… </w:t>
            </w:r>
            <w:r w:rsidRPr="008C6DFA">
              <w:rPr>
                <w:rFonts w:cs="Arial"/>
                <w:b/>
                <w:sz w:val="20"/>
                <w:lang w:val="en-US"/>
              </w:rPr>
              <w:t>PLN</w:t>
            </w:r>
            <w:r>
              <w:rPr>
                <w:rFonts w:cs="Arial"/>
                <w:b/>
                <w:sz w:val="20"/>
                <w:lang w:val="en-US"/>
              </w:rPr>
              <w:t xml:space="preserve"> </w:t>
            </w:r>
            <w:r w:rsidRPr="00661C65">
              <w:rPr>
                <w:rFonts w:cs="Arial"/>
                <w:b/>
                <w:sz w:val="20"/>
                <w:lang w:val="en-US"/>
              </w:rPr>
              <w:t>NETTO</w:t>
            </w:r>
          </w:p>
          <w:p w14:paraId="62187AC1" w14:textId="77777777" w:rsidR="00D2719A" w:rsidRPr="00661C65" w:rsidRDefault="00D2719A" w:rsidP="00D2719A">
            <w:pPr>
              <w:spacing w:line="240" w:lineRule="auto"/>
              <w:jc w:val="center"/>
              <w:rPr>
                <w:rFonts w:cs="Arial"/>
                <w:b/>
                <w:sz w:val="20"/>
                <w:lang w:val="en-US"/>
              </w:rPr>
            </w:pPr>
          </w:p>
          <w:p w14:paraId="602A3938" w14:textId="77777777" w:rsidR="00D2719A" w:rsidRPr="00661C65" w:rsidRDefault="00D2719A" w:rsidP="00D2719A">
            <w:pPr>
              <w:spacing w:line="240" w:lineRule="auto"/>
              <w:rPr>
                <w:rFonts w:cs="Arial"/>
                <w:b/>
                <w:sz w:val="20"/>
                <w:lang w:val="en-US"/>
              </w:rPr>
            </w:pPr>
            <w:r>
              <w:rPr>
                <w:rFonts w:cs="Arial"/>
                <w:b/>
                <w:sz w:val="20"/>
                <w:lang w:val="en-US"/>
              </w:rPr>
              <w:t xml:space="preserve">               </w:t>
            </w:r>
            <w:r w:rsidRPr="00661C65">
              <w:rPr>
                <w:rFonts w:cs="Arial"/>
                <w:b/>
                <w:sz w:val="20"/>
                <w:lang w:val="en-US"/>
              </w:rPr>
              <w:t>VAT ........ %</w:t>
            </w:r>
          </w:p>
          <w:p w14:paraId="4EE203E4" w14:textId="77777777" w:rsidR="00D2719A" w:rsidRPr="00661C65" w:rsidRDefault="00D2719A" w:rsidP="00D2719A">
            <w:pPr>
              <w:spacing w:line="240" w:lineRule="auto"/>
              <w:jc w:val="center"/>
              <w:rPr>
                <w:rFonts w:cs="Arial"/>
                <w:b/>
                <w:sz w:val="20"/>
                <w:lang w:val="en-US"/>
              </w:rPr>
            </w:pPr>
          </w:p>
          <w:p w14:paraId="7FE9A0BC" w14:textId="1A1E9398" w:rsidR="00D2719A" w:rsidRPr="00661C65" w:rsidRDefault="00D2719A" w:rsidP="00C101CF">
            <w:pPr>
              <w:spacing w:line="240" w:lineRule="auto"/>
              <w:rPr>
                <w:rFonts w:cs="Arial"/>
                <w:b/>
                <w:sz w:val="20"/>
                <w:lang w:val="en-US"/>
              </w:rPr>
            </w:pPr>
            <w:r>
              <w:rPr>
                <w:rFonts w:cs="Arial"/>
                <w:b/>
                <w:sz w:val="20"/>
                <w:lang w:val="en-US"/>
              </w:rPr>
              <w:t xml:space="preserve">               </w:t>
            </w:r>
            <w:r w:rsidRPr="008C6DFA">
              <w:rPr>
                <w:rFonts w:cs="Arial"/>
                <w:b/>
                <w:sz w:val="20"/>
                <w:lang w:val="en-US"/>
              </w:rPr>
              <w:t xml:space="preserve">……………… PLN </w:t>
            </w:r>
            <w:r>
              <w:rPr>
                <w:rFonts w:cs="Arial"/>
                <w:b/>
                <w:sz w:val="20"/>
                <w:lang w:val="en-US"/>
              </w:rPr>
              <w:t>BRUTTO</w:t>
            </w:r>
          </w:p>
        </w:tc>
      </w:tr>
    </w:tbl>
    <w:p w14:paraId="42BB6243" w14:textId="160EBFCD" w:rsidR="00D2719A" w:rsidRPr="00176F1E" w:rsidRDefault="00D2719A" w:rsidP="002B1AC9">
      <w:pPr>
        <w:shd w:val="clear" w:color="auto" w:fill="FFFFFF"/>
        <w:spacing w:line="240" w:lineRule="auto"/>
        <w:rPr>
          <w:bCs/>
          <w:sz w:val="2"/>
          <w:lang w:val="en-AU"/>
        </w:rPr>
      </w:pPr>
    </w:p>
    <w:p w14:paraId="4EE0DD09" w14:textId="77777777" w:rsidR="00D2719A" w:rsidRPr="00C101CF" w:rsidRDefault="00D2719A" w:rsidP="002B1AC9">
      <w:pPr>
        <w:shd w:val="clear" w:color="auto" w:fill="FFFFFF"/>
        <w:spacing w:line="240" w:lineRule="auto"/>
        <w:rPr>
          <w:bCs/>
          <w:sz w:val="2"/>
          <w:lang w:val="en-AU"/>
        </w:rPr>
      </w:pPr>
    </w:p>
    <w:p w14:paraId="401F4E02" w14:textId="77777777" w:rsidR="00D74284" w:rsidRPr="00C101CF" w:rsidRDefault="00D74284" w:rsidP="009F167E">
      <w:pPr>
        <w:pStyle w:val="Tekstpodstawowy"/>
        <w:keepLines/>
        <w:spacing w:line="276" w:lineRule="auto"/>
        <w:jc w:val="center"/>
        <w:rPr>
          <w:rFonts w:cs="Arial"/>
          <w:b/>
          <w:color w:val="0070C0"/>
          <w:sz w:val="2"/>
          <w:lang w:val="en-US"/>
        </w:rPr>
      </w:pPr>
    </w:p>
    <w:p w14:paraId="7E33FBEC" w14:textId="77777777" w:rsidR="00087C7C" w:rsidRPr="00123078" w:rsidRDefault="00087C7C" w:rsidP="00D975D3">
      <w:pPr>
        <w:pStyle w:val="DraftLineWC"/>
        <w:suppressAutoHyphens w:val="0"/>
        <w:spacing w:after="200" w:line="259" w:lineRule="auto"/>
        <w:ind w:firstLine="0"/>
        <w:jc w:val="both"/>
        <w:rPr>
          <w:rFonts w:ascii="Arial" w:hAnsi="Arial" w:cs="Arial"/>
          <w:b/>
        </w:rPr>
      </w:pPr>
      <w:r w:rsidRPr="00123078">
        <w:rPr>
          <w:rFonts w:ascii="Arial" w:hAnsi="Arial" w:cs="Arial"/>
          <w:b/>
        </w:rPr>
        <w:t>Oświadczamy, że:</w:t>
      </w:r>
    </w:p>
    <w:p w14:paraId="166CDB0D" w14:textId="13D965A4" w:rsidR="00587480" w:rsidRDefault="00992149" w:rsidP="00D975D3">
      <w:pPr>
        <w:pStyle w:val="Styl1formularz"/>
        <w:spacing w:line="259" w:lineRule="auto"/>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D975D3">
      <w:pPr>
        <w:pStyle w:val="Styl1formularz"/>
        <w:spacing w:line="259" w:lineRule="auto"/>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D975D3">
      <w:pPr>
        <w:pStyle w:val="Styl1formularz"/>
        <w:spacing w:line="259" w:lineRule="auto"/>
      </w:pPr>
      <w:r>
        <w:t>Z</w:t>
      </w:r>
      <w:r w:rsidR="00087C7C" w:rsidRPr="00B22C3E">
        <w:t>dobyliśmy konieczne informacje potrzebne do prawidłowego przygotowania oferty</w:t>
      </w:r>
      <w:r w:rsidR="00C75651">
        <w:t>.</w:t>
      </w:r>
    </w:p>
    <w:p w14:paraId="43CD92B3" w14:textId="70A1600A" w:rsidR="00087C7C" w:rsidRPr="00B22C3E" w:rsidRDefault="00992149" w:rsidP="00D975D3">
      <w:pPr>
        <w:pStyle w:val="Styl1formularz"/>
        <w:spacing w:line="259"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D975D3">
      <w:pPr>
        <w:pStyle w:val="Styl1formularz"/>
        <w:spacing w:line="259"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D975D3">
      <w:pPr>
        <w:pStyle w:val="Styl1formularz"/>
        <w:spacing w:line="259"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49B29AA0" w14:textId="77777777" w:rsidR="00D975D3" w:rsidRPr="00AF1D9B" w:rsidRDefault="00D975D3" w:rsidP="00D975D3">
      <w:pPr>
        <w:pStyle w:val="Styl1formularz"/>
        <w:spacing w:after="120" w:line="259" w:lineRule="auto"/>
      </w:pPr>
      <w:r w:rsidRPr="00AF1D9B">
        <w:t>Zakres prac, który zamierzamy wykonać przy udziale podwykonawców:</w:t>
      </w:r>
    </w:p>
    <w:p w14:paraId="63E2D71F" w14:textId="77777777" w:rsidR="00D975D3" w:rsidRPr="00AF1D9B" w:rsidRDefault="00D975D3" w:rsidP="00D975D3">
      <w:pPr>
        <w:pStyle w:val="Styl1formularz"/>
        <w:numPr>
          <w:ilvl w:val="0"/>
          <w:numId w:val="23"/>
        </w:numPr>
        <w:spacing w:before="0" w:line="259" w:lineRule="auto"/>
        <w:ind w:left="720" w:hanging="295"/>
      </w:pPr>
      <w:r w:rsidRPr="00AF1D9B">
        <w:t>..................................................................................</w:t>
      </w:r>
    </w:p>
    <w:p w14:paraId="1063A8CA" w14:textId="77777777" w:rsidR="00D975D3" w:rsidRPr="00505554" w:rsidRDefault="00D975D3" w:rsidP="00D975D3">
      <w:pPr>
        <w:pStyle w:val="Styl1formularz"/>
        <w:numPr>
          <w:ilvl w:val="0"/>
          <w:numId w:val="0"/>
        </w:numPr>
        <w:spacing w:before="0" w:after="120" w:line="259" w:lineRule="auto"/>
        <w:ind w:left="709"/>
        <w:rPr>
          <w:i/>
          <w:sz w:val="18"/>
        </w:rPr>
      </w:pPr>
      <w:r w:rsidRPr="00505554">
        <w:rPr>
          <w:i/>
          <w:iCs/>
          <w:sz w:val="18"/>
        </w:rPr>
        <w:t>(część zamówienia, nazwa podwykonawcy o ile jest znany)</w:t>
      </w:r>
    </w:p>
    <w:p w14:paraId="5A4F0FC5" w14:textId="77777777" w:rsidR="00D975D3" w:rsidRPr="00AF1D9B" w:rsidRDefault="00D975D3" w:rsidP="00D975D3">
      <w:pPr>
        <w:pStyle w:val="Styl1formularz"/>
        <w:numPr>
          <w:ilvl w:val="0"/>
          <w:numId w:val="23"/>
        </w:numPr>
        <w:spacing w:before="0" w:line="259" w:lineRule="auto"/>
        <w:ind w:left="720" w:hanging="295"/>
      </w:pPr>
      <w:r w:rsidRPr="00AF1D9B">
        <w:t>...................................................................................</w:t>
      </w:r>
    </w:p>
    <w:p w14:paraId="261CCFDC" w14:textId="77777777" w:rsidR="00D975D3" w:rsidRPr="00505554" w:rsidRDefault="00D975D3" w:rsidP="00D975D3">
      <w:pPr>
        <w:pStyle w:val="Styl1formularz"/>
        <w:numPr>
          <w:ilvl w:val="0"/>
          <w:numId w:val="0"/>
        </w:numPr>
        <w:spacing w:before="0" w:line="259" w:lineRule="auto"/>
        <w:ind w:left="709"/>
        <w:rPr>
          <w:i/>
          <w:sz w:val="18"/>
        </w:rPr>
      </w:pPr>
      <w:r w:rsidRPr="00505554">
        <w:rPr>
          <w:bCs/>
          <w:i/>
          <w:iCs/>
          <w:sz w:val="18"/>
        </w:rPr>
        <w:t>(część zamówienia, nazwa podwykonawcy o ile jest znany)</w:t>
      </w:r>
    </w:p>
    <w:p w14:paraId="3A5EF5DA" w14:textId="77777777" w:rsidR="00D975D3" w:rsidRPr="00C713EC" w:rsidRDefault="00D975D3" w:rsidP="00D975D3">
      <w:pPr>
        <w:pStyle w:val="Styl1formularz"/>
        <w:spacing w:after="120" w:line="259" w:lineRule="auto"/>
      </w:pPr>
      <w:r w:rsidRPr="00C713EC">
        <w:t>Oświadczamy, że*</w:t>
      </w:r>
      <w:r>
        <w:rPr>
          <w:i/>
        </w:rPr>
        <w:t>(wybrać właściwe)</w:t>
      </w:r>
      <w:r w:rsidRPr="00C713EC">
        <w:t>:</w:t>
      </w:r>
    </w:p>
    <w:p w14:paraId="680A783F" w14:textId="77777777" w:rsidR="00D975D3" w:rsidRPr="00505554" w:rsidRDefault="000F2A63" w:rsidP="00D975D3">
      <w:pPr>
        <w:spacing w:line="259" w:lineRule="auto"/>
        <w:ind w:left="142"/>
        <w:rPr>
          <w:rFonts w:cs="Arial"/>
          <w:color w:val="000000"/>
          <w:sz w:val="20"/>
          <w:szCs w:val="20"/>
        </w:rPr>
      </w:pPr>
      <w:sdt>
        <w:sdtPr>
          <w:rPr>
            <w:rFonts w:cs="Arial"/>
            <w:sz w:val="20"/>
            <w:szCs w:val="20"/>
            <w:lang w:eastAsia="en-US"/>
          </w:rPr>
          <w:id w:val="88895920"/>
          <w14:checkbox>
            <w14:checked w14:val="0"/>
            <w14:checkedState w14:val="2612" w14:font="MS Gothic"/>
            <w14:uncheckedState w14:val="2610" w14:font="MS Gothic"/>
          </w14:checkbox>
        </w:sdt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505554">
        <w:rPr>
          <w:rFonts w:cs="Arial"/>
          <w:sz w:val="20"/>
          <w:szCs w:val="20"/>
          <w:lang w:eastAsia="en-US"/>
        </w:rPr>
        <w:t>przekazujemy dane osobowe inne niż bezpośrednio nas dotyczące wobec czego:</w:t>
      </w:r>
    </w:p>
    <w:p w14:paraId="74B3F0BC" w14:textId="77777777" w:rsidR="00D975D3" w:rsidRPr="007F6E2A" w:rsidRDefault="00D975D3" w:rsidP="00167DA9">
      <w:pPr>
        <w:pStyle w:val="Styla"/>
        <w:numPr>
          <w:ilvl w:val="0"/>
          <w:numId w:val="42"/>
        </w:numPr>
        <w:spacing w:line="259" w:lineRule="auto"/>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t>niepublicznego</w:t>
      </w:r>
      <w:r w:rsidRPr="007F6E2A">
        <w:t xml:space="preserve"> w niniejszym post</w:t>
      </w:r>
      <w:r>
        <w:t>ę</w:t>
      </w:r>
      <w:r w:rsidRPr="007F6E2A">
        <w:t>powaniu;</w:t>
      </w:r>
    </w:p>
    <w:p w14:paraId="3627530F" w14:textId="77777777" w:rsidR="00D975D3" w:rsidRPr="007F6E2A" w:rsidRDefault="00D975D3" w:rsidP="00D975D3">
      <w:pPr>
        <w:pStyle w:val="Styla"/>
        <w:spacing w:line="259" w:lineRule="auto"/>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t>6</w:t>
      </w:r>
      <w:r w:rsidRPr="007F6E2A">
        <w:t xml:space="preserve"> </w:t>
      </w:r>
      <w:r>
        <w:t>SWZ</w:t>
      </w:r>
      <w:r w:rsidRPr="007F6E2A">
        <w:t>;</w:t>
      </w:r>
    </w:p>
    <w:p w14:paraId="1DAA3C8B" w14:textId="77777777" w:rsidR="00D975D3" w:rsidRDefault="00D975D3" w:rsidP="00D975D3">
      <w:pPr>
        <w:pStyle w:val="Styla"/>
        <w:spacing w:after="120" w:line="259" w:lineRule="auto"/>
        <w:ind w:left="1134" w:hanging="425"/>
        <w:contextualSpacing w:val="0"/>
      </w:pPr>
      <w:r w:rsidRPr="007F6E2A">
        <w:t>zobowiązujemy się do przekazania informacji, w zakresie, o którym mowa pkt b) powyżej, także osobom których dane zostaną przekazane Zamawiającemu w ww. celu na dalszych etapach postępowania</w:t>
      </w:r>
      <w:r>
        <w:t>;</w:t>
      </w:r>
    </w:p>
    <w:p w14:paraId="26E16F06" w14:textId="77777777" w:rsidR="00D975D3" w:rsidRPr="00250971" w:rsidRDefault="000F2A63" w:rsidP="00D975D3">
      <w:pPr>
        <w:pStyle w:val="Akapitzlist"/>
        <w:autoSpaceDE w:val="0"/>
        <w:autoSpaceDN w:val="0"/>
        <w:spacing w:after="120" w:line="259" w:lineRule="auto"/>
        <w:ind w:left="426" w:hanging="284"/>
        <w:rPr>
          <w:rFonts w:eastAsia="Calibri" w:cs="Arial"/>
          <w:color w:val="000000"/>
          <w:sz w:val="20"/>
          <w:szCs w:val="20"/>
        </w:rPr>
      </w:pPr>
      <w:sdt>
        <w:sdtPr>
          <w:rPr>
            <w:rFonts w:cs="Arial"/>
            <w:sz w:val="20"/>
            <w:szCs w:val="20"/>
            <w:lang w:eastAsia="en-US"/>
          </w:rPr>
          <w:id w:val="-1819257537"/>
          <w14:checkbox>
            <w14:checked w14:val="0"/>
            <w14:checkedState w14:val="2612" w14:font="MS Gothic"/>
            <w14:uncheckedState w14:val="2610" w14:font="MS Gothic"/>
          </w14:checkbox>
        </w:sdt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C023E8">
        <w:rPr>
          <w:rFonts w:cs="Arial"/>
          <w:sz w:val="20"/>
          <w:szCs w:val="20"/>
          <w:lang w:eastAsia="en-US"/>
        </w:rPr>
        <w:t>nie przekazujemy danych osobowych innych ni</w:t>
      </w:r>
      <w:r w:rsidR="00D975D3">
        <w:rPr>
          <w:rFonts w:cs="Arial"/>
          <w:sz w:val="20"/>
          <w:szCs w:val="20"/>
          <w:lang w:eastAsia="en-US"/>
        </w:rPr>
        <w:t xml:space="preserve">ż bezpośrednio nas dotyczących </w:t>
      </w:r>
      <w:r w:rsidR="00D975D3" w:rsidRPr="00C023E8">
        <w:rPr>
          <w:rFonts w:cs="Arial"/>
          <w:sz w:val="20"/>
          <w:szCs w:val="20"/>
          <w:lang w:eastAsia="en-US"/>
        </w:rPr>
        <w:t>lub zachodzi wyłączenie stosowania obowiązku informacyjneg</w:t>
      </w:r>
      <w:r w:rsidR="00D975D3">
        <w:rPr>
          <w:rFonts w:cs="Arial"/>
          <w:sz w:val="20"/>
          <w:szCs w:val="20"/>
          <w:lang w:eastAsia="en-US"/>
        </w:rPr>
        <w:t xml:space="preserve">o, stosownie do art. 13 ust. 4 </w:t>
      </w:r>
      <w:r w:rsidR="00D975D3" w:rsidRPr="00C023E8">
        <w:rPr>
          <w:rFonts w:cs="Arial"/>
          <w:sz w:val="20"/>
          <w:szCs w:val="20"/>
          <w:lang w:eastAsia="en-US"/>
        </w:rPr>
        <w:t>lub art. 14 ust. 5 RODO</w:t>
      </w:r>
      <w:r w:rsidR="00D975D3">
        <w:rPr>
          <w:rFonts w:cs="Arial"/>
          <w:sz w:val="20"/>
          <w:szCs w:val="20"/>
          <w:lang w:eastAsia="en-US"/>
        </w:rPr>
        <w:t>.</w:t>
      </w:r>
    </w:p>
    <w:p w14:paraId="441435AE" w14:textId="10CF12A8" w:rsidR="00087C7C" w:rsidRDefault="00992149" w:rsidP="00D975D3">
      <w:pPr>
        <w:pStyle w:val="Styl1formularz"/>
        <w:spacing w:line="259" w:lineRule="auto"/>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D975D3">
      <w:pPr>
        <w:pStyle w:val="Styl1formularz"/>
        <w:spacing w:line="259" w:lineRule="auto"/>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D975D3">
      <w:pPr>
        <w:pStyle w:val="Styl1formularz"/>
        <w:spacing w:line="259"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D975D3">
      <w:pPr>
        <w:pStyle w:val="Styl1formularz"/>
        <w:spacing w:after="120" w:line="259" w:lineRule="auto"/>
      </w:pPr>
      <w:r w:rsidRPr="00123078">
        <w:t xml:space="preserve">Wszelką korespondencję  dotyczącą niniejszego </w:t>
      </w:r>
      <w:r w:rsidR="00B25BEA">
        <w:t>postępowania</w:t>
      </w:r>
      <w:r w:rsidRPr="00123078">
        <w:t xml:space="preserve"> należy kierować na: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5674"/>
      </w:tblGrid>
      <w:tr w:rsidR="00087C7C" w:rsidRPr="00F0054B" w14:paraId="11EBB526" w14:textId="77777777" w:rsidTr="00D975D3">
        <w:trPr>
          <w:jc w:val="right"/>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5674" w:type="dxa"/>
          </w:tcPr>
          <w:p w14:paraId="0B45DAE8" w14:textId="77777777" w:rsidR="00087C7C" w:rsidRPr="00F0054B" w:rsidRDefault="00087C7C" w:rsidP="00A95B19">
            <w:pPr>
              <w:rPr>
                <w:rFonts w:cs="Arial"/>
                <w:sz w:val="20"/>
                <w:szCs w:val="20"/>
              </w:rPr>
            </w:pPr>
          </w:p>
        </w:tc>
      </w:tr>
      <w:tr w:rsidR="00087C7C" w:rsidRPr="00F0054B" w14:paraId="449CBB36" w14:textId="77777777" w:rsidTr="00D975D3">
        <w:trPr>
          <w:jc w:val="right"/>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5674" w:type="dxa"/>
          </w:tcPr>
          <w:p w14:paraId="4FBDEF93" w14:textId="77777777" w:rsidR="00087C7C" w:rsidRPr="00F0054B" w:rsidRDefault="00087C7C" w:rsidP="00A95B19">
            <w:pPr>
              <w:rPr>
                <w:rFonts w:cs="Arial"/>
                <w:sz w:val="20"/>
                <w:szCs w:val="20"/>
              </w:rPr>
            </w:pPr>
          </w:p>
        </w:tc>
      </w:tr>
      <w:tr w:rsidR="00087C7C" w:rsidRPr="00F0054B" w14:paraId="43E053AB" w14:textId="77777777" w:rsidTr="00D975D3">
        <w:trPr>
          <w:jc w:val="right"/>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5674" w:type="dxa"/>
          </w:tcPr>
          <w:p w14:paraId="25C64F63" w14:textId="77777777" w:rsidR="00087C7C" w:rsidRPr="00F0054B" w:rsidRDefault="00087C7C" w:rsidP="00A95B19">
            <w:pPr>
              <w:rPr>
                <w:rFonts w:cs="Arial"/>
                <w:sz w:val="20"/>
                <w:szCs w:val="20"/>
              </w:rPr>
            </w:pPr>
          </w:p>
        </w:tc>
      </w:tr>
      <w:tr w:rsidR="00087C7C" w:rsidRPr="00F0054B" w14:paraId="7452D0A9" w14:textId="77777777" w:rsidTr="00D975D3">
        <w:trPr>
          <w:jc w:val="right"/>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5674" w:type="dxa"/>
          </w:tcPr>
          <w:p w14:paraId="0416A8B5" w14:textId="77777777" w:rsidR="00087C7C" w:rsidRPr="00F0054B" w:rsidRDefault="00087C7C" w:rsidP="00A95B19">
            <w:pPr>
              <w:rPr>
                <w:rFonts w:cs="Arial"/>
                <w:sz w:val="20"/>
                <w:szCs w:val="20"/>
              </w:rPr>
            </w:pPr>
          </w:p>
        </w:tc>
      </w:tr>
      <w:tr w:rsidR="00087C7C" w:rsidRPr="00F0054B" w14:paraId="7BAD4F08" w14:textId="77777777" w:rsidTr="00D975D3">
        <w:trPr>
          <w:trHeight w:val="70"/>
          <w:jc w:val="right"/>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5674" w:type="dxa"/>
          </w:tcPr>
          <w:p w14:paraId="51F9EAB0" w14:textId="77777777" w:rsidR="00087C7C" w:rsidRPr="00F0054B" w:rsidRDefault="00087C7C" w:rsidP="00A95B19">
            <w:pPr>
              <w:rPr>
                <w:rFonts w:cs="Arial"/>
                <w:sz w:val="20"/>
                <w:szCs w:val="20"/>
              </w:rPr>
            </w:pPr>
          </w:p>
        </w:tc>
      </w:tr>
      <w:tr w:rsidR="00087C7C" w:rsidRPr="00F0054B" w14:paraId="7FE74277" w14:textId="77777777" w:rsidTr="00D975D3">
        <w:trPr>
          <w:jc w:val="right"/>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5674"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bookmarkStart w:id="10" w:name="_Hlk221014898"/>
    </w:p>
    <w:p w14:paraId="392B2D9D" w14:textId="0FC658CC" w:rsidR="00087C7C" w:rsidRDefault="00D975D3" w:rsidP="00D975D3">
      <w:pPr>
        <w:autoSpaceDE w:val="0"/>
        <w:autoSpaceDN w:val="0"/>
        <w:spacing w:after="120" w:line="240" w:lineRule="auto"/>
        <w:rPr>
          <w:rFonts w:cs="Arial"/>
          <w:sz w:val="20"/>
          <w:szCs w:val="20"/>
        </w:rPr>
      </w:pPr>
      <w:r w:rsidRPr="00D77B50">
        <w:rPr>
          <w:rFonts w:cs="Arial"/>
          <w:sz w:val="20"/>
          <w:szCs w:val="20"/>
          <w:u w:val="single"/>
        </w:rPr>
        <w:t>Z</w:t>
      </w:r>
      <w:r w:rsidR="00087C7C" w:rsidRPr="00417EFE">
        <w:rPr>
          <w:rFonts w:cs="Arial"/>
          <w:sz w:val="20"/>
          <w:szCs w:val="20"/>
          <w:u w:val="single"/>
        </w:rPr>
        <w:t>ałączniki do niniejszej oferty</w:t>
      </w:r>
      <w:r w:rsidR="00087C7C" w:rsidRPr="0002049D">
        <w:rPr>
          <w:rFonts w:cs="Arial"/>
          <w:sz w:val="20"/>
          <w:szCs w:val="20"/>
        </w:rPr>
        <w:t>:</w:t>
      </w:r>
      <w:r w:rsidR="00087C7C" w:rsidRPr="001F01E0">
        <w:rPr>
          <w:rFonts w:cs="Arial"/>
          <w:sz w:val="20"/>
          <w:szCs w:val="20"/>
        </w:rPr>
        <w:t xml:space="preserve"> </w:t>
      </w:r>
    </w:p>
    <w:p w14:paraId="72B94432" w14:textId="77777777" w:rsidR="003513F0" w:rsidRPr="009C61DC" w:rsidRDefault="003513F0" w:rsidP="003513F0">
      <w:pPr>
        <w:numPr>
          <w:ilvl w:val="0"/>
          <w:numId w:val="8"/>
        </w:numPr>
        <w:tabs>
          <w:tab w:val="left" w:pos="709"/>
          <w:tab w:val="left" w:pos="1872"/>
          <w:tab w:val="left" w:pos="2016"/>
          <w:tab w:val="left" w:pos="2160"/>
          <w:tab w:val="left" w:pos="2880"/>
          <w:tab w:val="left" w:pos="3168"/>
          <w:tab w:val="left" w:pos="3456"/>
          <w:tab w:val="left" w:pos="3600"/>
          <w:tab w:val="left" w:pos="6048"/>
        </w:tabs>
        <w:spacing w:line="240" w:lineRule="auto"/>
        <w:ind w:left="714" w:hanging="357"/>
        <w:rPr>
          <w:rFonts w:cs="Arial"/>
          <w:b/>
          <w:bCs/>
          <w:sz w:val="20"/>
          <w:szCs w:val="20"/>
        </w:rPr>
      </w:pPr>
      <w:r w:rsidRPr="009C61DC">
        <w:rPr>
          <w:rFonts w:cs="Arial"/>
          <w:sz w:val="20"/>
          <w:szCs w:val="20"/>
        </w:rPr>
        <w:t xml:space="preserve">Oświadczenie o spełnianiu warunków udziału w postępowaniu (zgodnie ze wzorem - zał. nr </w:t>
      </w:r>
      <w:r>
        <w:rPr>
          <w:rFonts w:cs="Arial"/>
          <w:sz w:val="20"/>
          <w:szCs w:val="20"/>
        </w:rPr>
        <w:t>4</w:t>
      </w:r>
      <w:r w:rsidRPr="009C61DC">
        <w:rPr>
          <w:rFonts w:cs="Arial"/>
          <w:sz w:val="20"/>
          <w:szCs w:val="20"/>
        </w:rPr>
        <w:t xml:space="preserve"> a do SWZ). </w:t>
      </w:r>
    </w:p>
    <w:p w14:paraId="487A1C7D" w14:textId="77777777" w:rsidR="003513F0" w:rsidRPr="009C61DC" w:rsidRDefault="003513F0" w:rsidP="003513F0">
      <w:pPr>
        <w:numPr>
          <w:ilvl w:val="0"/>
          <w:numId w:val="8"/>
        </w:numPr>
        <w:tabs>
          <w:tab w:val="left" w:pos="709"/>
          <w:tab w:val="left" w:pos="1872"/>
          <w:tab w:val="left" w:pos="2016"/>
          <w:tab w:val="left" w:pos="2160"/>
          <w:tab w:val="left" w:pos="2880"/>
          <w:tab w:val="left" w:pos="3168"/>
          <w:tab w:val="left" w:pos="3456"/>
          <w:tab w:val="left" w:pos="3600"/>
          <w:tab w:val="left" w:pos="6048"/>
        </w:tabs>
        <w:spacing w:line="240" w:lineRule="auto"/>
        <w:ind w:left="714" w:hanging="357"/>
        <w:rPr>
          <w:rFonts w:cs="Arial"/>
          <w:b/>
          <w:bCs/>
          <w:sz w:val="20"/>
          <w:szCs w:val="20"/>
        </w:rPr>
      </w:pPr>
      <w:r w:rsidRPr="009C61DC">
        <w:rPr>
          <w:rFonts w:cs="Arial"/>
          <w:sz w:val="20"/>
          <w:szCs w:val="20"/>
        </w:rPr>
        <w:t xml:space="preserve">Oświadczenie o niepodleganiu wykluczeniu z postępowania (zgodnie ze wzorem - zał. nr </w:t>
      </w:r>
      <w:r>
        <w:rPr>
          <w:rFonts w:cs="Arial"/>
          <w:sz w:val="20"/>
          <w:szCs w:val="20"/>
        </w:rPr>
        <w:t>4</w:t>
      </w:r>
      <w:r w:rsidRPr="009C61DC">
        <w:rPr>
          <w:rFonts w:cs="Arial"/>
          <w:sz w:val="20"/>
          <w:szCs w:val="20"/>
        </w:rPr>
        <w:t xml:space="preserve"> b </w:t>
      </w:r>
      <w:r w:rsidRPr="009C61DC">
        <w:rPr>
          <w:rFonts w:cs="Arial"/>
          <w:sz w:val="20"/>
          <w:szCs w:val="20"/>
        </w:rPr>
        <w:br/>
        <w:t xml:space="preserve">do SWZ). </w:t>
      </w:r>
    </w:p>
    <w:p w14:paraId="0FA3B7A9" w14:textId="77777777" w:rsidR="003513F0" w:rsidRPr="0005529B" w:rsidRDefault="003513F0" w:rsidP="003513F0">
      <w:pPr>
        <w:numPr>
          <w:ilvl w:val="0"/>
          <w:numId w:val="8"/>
        </w:numPr>
        <w:tabs>
          <w:tab w:val="left" w:pos="709"/>
          <w:tab w:val="left" w:pos="1872"/>
          <w:tab w:val="left" w:pos="2016"/>
          <w:tab w:val="left" w:pos="2160"/>
          <w:tab w:val="left" w:pos="2880"/>
          <w:tab w:val="left" w:pos="3168"/>
          <w:tab w:val="left" w:pos="3456"/>
          <w:tab w:val="left" w:pos="3600"/>
          <w:tab w:val="left" w:pos="6048"/>
        </w:tabs>
        <w:spacing w:line="240" w:lineRule="auto"/>
        <w:ind w:left="714" w:hanging="357"/>
        <w:rPr>
          <w:rFonts w:cs="Arial"/>
          <w:b/>
          <w:bCs/>
          <w:sz w:val="20"/>
          <w:szCs w:val="20"/>
        </w:rPr>
      </w:pPr>
      <w:r w:rsidRPr="009C61DC">
        <w:rPr>
          <w:rFonts w:cs="Arial"/>
          <w:sz w:val="20"/>
          <w:szCs w:val="20"/>
        </w:rPr>
        <w:t xml:space="preserve">Oświadczenie o niezgłaszaniu roszczeń wobec Zamawiającego (zgodnie ze wzorem - </w:t>
      </w:r>
      <w:r w:rsidRPr="009C61DC">
        <w:rPr>
          <w:rFonts w:cs="Arial"/>
          <w:sz w:val="20"/>
          <w:szCs w:val="20"/>
        </w:rPr>
        <w:br/>
        <w:t xml:space="preserve">zał. nr </w:t>
      </w:r>
      <w:r>
        <w:rPr>
          <w:rFonts w:cs="Arial"/>
          <w:sz w:val="20"/>
          <w:szCs w:val="20"/>
        </w:rPr>
        <w:t>4</w:t>
      </w:r>
      <w:r w:rsidRPr="009C61DC">
        <w:rPr>
          <w:rFonts w:cs="Arial"/>
          <w:sz w:val="20"/>
          <w:szCs w:val="20"/>
        </w:rPr>
        <w:t xml:space="preserve"> c do SWZ</w:t>
      </w:r>
      <w:r w:rsidRPr="00CA091C">
        <w:rPr>
          <w:rFonts w:cs="Arial"/>
          <w:sz w:val="20"/>
          <w:szCs w:val="20"/>
        </w:rPr>
        <w:t>).</w:t>
      </w:r>
    </w:p>
    <w:p w14:paraId="34F1E7E6" w14:textId="6E70D15E" w:rsidR="003513F0" w:rsidRPr="008F06A4" w:rsidRDefault="003513F0" w:rsidP="003513F0">
      <w:pPr>
        <w:numPr>
          <w:ilvl w:val="0"/>
          <w:numId w:val="8"/>
        </w:numPr>
        <w:tabs>
          <w:tab w:val="left" w:pos="540"/>
          <w:tab w:val="left" w:pos="1872"/>
          <w:tab w:val="left" w:pos="2016"/>
          <w:tab w:val="left" w:pos="2160"/>
          <w:tab w:val="left" w:pos="2880"/>
          <w:tab w:val="left" w:pos="3168"/>
          <w:tab w:val="left" w:pos="3456"/>
          <w:tab w:val="left" w:pos="3600"/>
          <w:tab w:val="left" w:pos="6048"/>
        </w:tabs>
        <w:spacing w:line="240" w:lineRule="auto"/>
        <w:jc w:val="left"/>
        <w:rPr>
          <w:rFonts w:cs="Arial"/>
          <w:b/>
          <w:sz w:val="20"/>
          <w:szCs w:val="20"/>
        </w:rPr>
      </w:pPr>
      <w:r>
        <w:rPr>
          <w:rFonts w:cs="Arial"/>
          <w:b/>
          <w:sz w:val="20"/>
          <w:szCs w:val="20"/>
        </w:rPr>
        <w:t xml:space="preserve">    </w:t>
      </w:r>
      <w:r w:rsidRPr="008F06A4">
        <w:rPr>
          <w:rFonts w:cs="Arial"/>
          <w:i/>
          <w:sz w:val="20"/>
          <w:szCs w:val="20"/>
        </w:rPr>
        <w:t>Oświadczenie kontrahenta o rynkowym charakterze ceny (zgodnie ze wzorem  - zał</w:t>
      </w:r>
      <w:r>
        <w:rPr>
          <w:rFonts w:cs="Arial"/>
          <w:i/>
          <w:sz w:val="20"/>
          <w:szCs w:val="20"/>
        </w:rPr>
        <w:t>.</w:t>
      </w:r>
      <w:r w:rsidRPr="008F06A4">
        <w:rPr>
          <w:rFonts w:cs="Arial"/>
          <w:i/>
          <w:sz w:val="20"/>
          <w:szCs w:val="20"/>
        </w:rPr>
        <w:t xml:space="preserve"> nr </w:t>
      </w:r>
      <w:r w:rsidR="00D77B50">
        <w:rPr>
          <w:rFonts w:cs="Arial"/>
          <w:i/>
          <w:sz w:val="20"/>
          <w:szCs w:val="20"/>
        </w:rPr>
        <w:t>5</w:t>
      </w:r>
      <w:r w:rsidRPr="008F06A4">
        <w:rPr>
          <w:rFonts w:cs="Arial"/>
          <w:i/>
          <w:sz w:val="20"/>
          <w:szCs w:val="20"/>
        </w:rPr>
        <w:t xml:space="preserve"> do SWZ)</w:t>
      </w:r>
    </w:p>
    <w:p w14:paraId="3F5A24B7" w14:textId="77777777" w:rsidR="003513F0" w:rsidRPr="008F06A4" w:rsidRDefault="003513F0" w:rsidP="003513F0">
      <w:pPr>
        <w:numPr>
          <w:ilvl w:val="0"/>
          <w:numId w:val="8"/>
        </w:numPr>
        <w:tabs>
          <w:tab w:val="left" w:pos="540"/>
          <w:tab w:val="left" w:pos="1872"/>
          <w:tab w:val="left" w:pos="2016"/>
          <w:tab w:val="left" w:pos="2160"/>
          <w:tab w:val="left" w:pos="2880"/>
          <w:tab w:val="left" w:pos="3168"/>
          <w:tab w:val="left" w:pos="3456"/>
          <w:tab w:val="left" w:pos="3600"/>
          <w:tab w:val="left" w:pos="6048"/>
        </w:tabs>
        <w:spacing w:line="240" w:lineRule="auto"/>
        <w:jc w:val="left"/>
        <w:rPr>
          <w:rFonts w:cs="Arial"/>
          <w:b/>
          <w:sz w:val="20"/>
          <w:szCs w:val="20"/>
        </w:rPr>
      </w:pPr>
      <w:r>
        <w:rPr>
          <w:rFonts w:cs="Arial"/>
          <w:b/>
          <w:sz w:val="20"/>
          <w:szCs w:val="20"/>
        </w:rPr>
        <w:t xml:space="preserve">    </w:t>
      </w:r>
      <w:r w:rsidRPr="008F06A4">
        <w:rPr>
          <w:rFonts w:cs="Arial"/>
          <w:i/>
          <w:sz w:val="20"/>
          <w:szCs w:val="20"/>
        </w:rPr>
        <w:t>Inne dokumenty wym</w:t>
      </w:r>
      <w:r>
        <w:rPr>
          <w:rFonts w:cs="Arial"/>
          <w:i/>
          <w:sz w:val="20"/>
          <w:szCs w:val="20"/>
        </w:rPr>
        <w:t>agane zgodnie z pkt 11.3. SWZ (</w:t>
      </w:r>
      <w:r w:rsidRPr="008F06A4">
        <w:rPr>
          <w:rFonts w:cs="Arial"/>
          <w:i/>
          <w:sz w:val="20"/>
          <w:szCs w:val="20"/>
        </w:rPr>
        <w:t>jeśli dotyczą)</w:t>
      </w:r>
    </w:p>
    <w:p w14:paraId="003F693C" w14:textId="77777777" w:rsidR="003513F0" w:rsidRPr="008F06A4" w:rsidRDefault="003513F0" w:rsidP="003513F0">
      <w:pPr>
        <w:pStyle w:val="Akapitzlist"/>
        <w:spacing w:line="240" w:lineRule="auto"/>
        <w:rPr>
          <w:rFonts w:cs="Arial"/>
          <w:i/>
          <w:sz w:val="20"/>
          <w:szCs w:val="20"/>
        </w:rPr>
      </w:pPr>
      <w:r w:rsidRPr="008F06A4">
        <w:rPr>
          <w:rFonts w:cs="Arial"/>
          <w:i/>
          <w:sz w:val="20"/>
          <w:szCs w:val="20"/>
        </w:rPr>
        <w:t>- ……………….</w:t>
      </w:r>
    </w:p>
    <w:p w14:paraId="1BB4D3BA" w14:textId="77777777" w:rsidR="003513F0" w:rsidRDefault="003513F0" w:rsidP="003513F0">
      <w:pPr>
        <w:autoSpaceDE w:val="0"/>
        <w:autoSpaceDN w:val="0"/>
        <w:spacing w:line="259" w:lineRule="auto"/>
        <w:rPr>
          <w:rFonts w:cs="Arial"/>
          <w:sz w:val="20"/>
          <w:szCs w:val="20"/>
        </w:rPr>
      </w:pPr>
      <w:r>
        <w:rPr>
          <w:rFonts w:cs="Arial"/>
          <w:i/>
          <w:sz w:val="20"/>
          <w:szCs w:val="20"/>
        </w:rPr>
        <w:t xml:space="preserve">            </w:t>
      </w:r>
      <w:r w:rsidRPr="008F06A4">
        <w:rPr>
          <w:rFonts w:cs="Arial"/>
          <w:i/>
          <w:sz w:val="20"/>
          <w:szCs w:val="20"/>
        </w:rPr>
        <w:t>- ……………….</w:t>
      </w:r>
    </w:p>
    <w:bookmarkEnd w:id="10"/>
    <w:p w14:paraId="00E637BF" w14:textId="6FDDF930" w:rsidR="00087C7C" w:rsidRDefault="00087C7C" w:rsidP="00D975D3">
      <w:pPr>
        <w:autoSpaceDE w:val="0"/>
        <w:autoSpaceDN w:val="0"/>
        <w:spacing w:line="259" w:lineRule="auto"/>
        <w:rPr>
          <w:rFonts w:cs="Arial"/>
          <w:sz w:val="20"/>
          <w:szCs w:val="20"/>
        </w:rPr>
      </w:pPr>
    </w:p>
    <w:p w14:paraId="31ADA90A" w14:textId="77777777" w:rsidR="00D975D3" w:rsidRPr="00D975D3" w:rsidRDefault="00D975D3" w:rsidP="00D975D3">
      <w:pPr>
        <w:autoSpaceDE w:val="0"/>
        <w:autoSpaceDN w:val="0"/>
        <w:spacing w:line="259"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D975D3" w:rsidRPr="00640FA2" w14:paraId="03C9A938" w14:textId="77777777" w:rsidTr="007961CD">
        <w:trPr>
          <w:cantSplit/>
          <w:trHeight w:val="703"/>
          <w:jc w:val="center"/>
        </w:trPr>
        <w:tc>
          <w:tcPr>
            <w:tcW w:w="307" w:type="pct"/>
            <w:vAlign w:val="center"/>
          </w:tcPr>
          <w:p w14:paraId="0EF6677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DEB9047" w14:textId="77777777" w:rsidR="00D975D3" w:rsidRPr="00F0054B" w:rsidRDefault="00D975D3"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vAlign w:val="center"/>
          </w:tcPr>
          <w:p w14:paraId="710AC40A" w14:textId="77777777" w:rsidR="00D975D3" w:rsidRPr="00F0054B" w:rsidRDefault="00D975D3"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vAlign w:val="center"/>
          </w:tcPr>
          <w:p w14:paraId="450FA21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Miejscowość i data</w:t>
            </w:r>
          </w:p>
        </w:tc>
      </w:tr>
      <w:tr w:rsidR="00D975D3" w:rsidRPr="00F0054B" w14:paraId="413E195A" w14:textId="77777777" w:rsidTr="007961CD">
        <w:trPr>
          <w:cantSplit/>
          <w:trHeight w:val="674"/>
          <w:jc w:val="center"/>
        </w:trPr>
        <w:tc>
          <w:tcPr>
            <w:tcW w:w="307" w:type="pct"/>
            <w:vAlign w:val="center"/>
          </w:tcPr>
          <w:p w14:paraId="6A6D758D" w14:textId="77777777" w:rsidR="00D975D3" w:rsidRPr="00F0054B" w:rsidRDefault="00D975D3" w:rsidP="007961CD">
            <w:pPr>
              <w:rPr>
                <w:rFonts w:cs="Arial"/>
                <w:b/>
                <w:sz w:val="18"/>
                <w:szCs w:val="18"/>
              </w:rPr>
            </w:pPr>
          </w:p>
        </w:tc>
        <w:tc>
          <w:tcPr>
            <w:tcW w:w="2154" w:type="pct"/>
            <w:vAlign w:val="center"/>
          </w:tcPr>
          <w:p w14:paraId="04438282" w14:textId="77777777" w:rsidR="00D975D3" w:rsidRPr="00F0054B" w:rsidRDefault="00D975D3" w:rsidP="007961CD">
            <w:pPr>
              <w:rPr>
                <w:rFonts w:cs="Arial"/>
                <w:b/>
                <w:sz w:val="18"/>
                <w:szCs w:val="18"/>
              </w:rPr>
            </w:pPr>
          </w:p>
        </w:tc>
        <w:tc>
          <w:tcPr>
            <w:tcW w:w="1291" w:type="pct"/>
            <w:vAlign w:val="center"/>
          </w:tcPr>
          <w:p w14:paraId="2CF2785D" w14:textId="77777777" w:rsidR="00D975D3" w:rsidRPr="00F0054B" w:rsidRDefault="00D975D3" w:rsidP="007961CD">
            <w:pPr>
              <w:rPr>
                <w:rFonts w:cs="Arial"/>
                <w:b/>
                <w:sz w:val="18"/>
                <w:szCs w:val="18"/>
              </w:rPr>
            </w:pPr>
          </w:p>
        </w:tc>
        <w:tc>
          <w:tcPr>
            <w:tcW w:w="1248" w:type="pct"/>
            <w:vAlign w:val="center"/>
          </w:tcPr>
          <w:p w14:paraId="6D005808" w14:textId="77777777" w:rsidR="00D975D3" w:rsidRPr="00F0054B" w:rsidRDefault="00D975D3" w:rsidP="007961CD">
            <w:pPr>
              <w:rPr>
                <w:rFonts w:cs="Arial"/>
                <w:b/>
                <w:sz w:val="18"/>
                <w:szCs w:val="18"/>
              </w:rPr>
            </w:pPr>
          </w:p>
        </w:tc>
      </w:tr>
    </w:tbl>
    <w:p w14:paraId="1021CF63" w14:textId="6E06752F" w:rsidR="00D975D3" w:rsidRDefault="00D975D3" w:rsidP="008F3D9B">
      <w:pPr>
        <w:pStyle w:val="StylZa"/>
      </w:pPr>
    </w:p>
    <w:p w14:paraId="08CA743A" w14:textId="77777777" w:rsidR="00D975D3" w:rsidRDefault="00D975D3">
      <w:pPr>
        <w:spacing w:line="240" w:lineRule="auto"/>
        <w:jc w:val="left"/>
        <w:rPr>
          <w:rFonts w:cs="Calibri"/>
          <w:b/>
          <w:iCs/>
          <w:color w:val="000000"/>
          <w:sz w:val="20"/>
          <w:szCs w:val="22"/>
          <w:lang w:eastAsia="en-US"/>
        </w:rPr>
      </w:pPr>
      <w:r>
        <w:br w:type="page"/>
      </w:r>
    </w:p>
    <w:p w14:paraId="298DBC87" w14:textId="741CCE43" w:rsidR="00087C7C" w:rsidRPr="006116C4" w:rsidRDefault="00087C7C" w:rsidP="00D975D3">
      <w:pPr>
        <w:pStyle w:val="StylZa"/>
        <w:spacing w:after="240" w:line="259" w:lineRule="auto"/>
      </w:pPr>
      <w:r w:rsidRPr="006116C4">
        <w:t xml:space="preserve">Załącznik nr 2 do </w:t>
      </w:r>
      <w:r w:rsidR="006C29FD">
        <w:t>SWZ</w:t>
      </w:r>
    </w:p>
    <w:p w14:paraId="4A41BFEB" w14:textId="77777777" w:rsidR="00D975D3" w:rsidRDefault="00D975D3" w:rsidP="00D975D3">
      <w:pPr>
        <w:pStyle w:val="Styltytuza"/>
        <w:spacing w:after="240" w:line="259" w:lineRule="auto"/>
      </w:pPr>
    </w:p>
    <w:p w14:paraId="627CC69B" w14:textId="3960000F" w:rsidR="00087C7C" w:rsidRDefault="00087C7C" w:rsidP="003513F0">
      <w:pPr>
        <w:pStyle w:val="Styltytuza"/>
        <w:spacing w:after="0" w:line="240" w:lineRule="auto"/>
      </w:pPr>
      <w:r w:rsidRPr="008F3D9B">
        <w:t>OPIS PRZEDMIOTU ZAMÓWIENIA</w:t>
      </w:r>
    </w:p>
    <w:p w14:paraId="32EF159E" w14:textId="3E8B2064" w:rsidR="003513F0" w:rsidRPr="008F3D9B" w:rsidRDefault="003513F0" w:rsidP="003513F0">
      <w:pPr>
        <w:pStyle w:val="Styltytuza"/>
        <w:spacing w:after="0" w:line="240" w:lineRule="auto"/>
      </w:pPr>
      <w:r>
        <w:t>dla cz. I i II</w:t>
      </w:r>
    </w:p>
    <w:p w14:paraId="015EDA0C" w14:textId="441F6176" w:rsidR="00FD7E3B" w:rsidRDefault="009B3A47" w:rsidP="00D975D3">
      <w:pPr>
        <w:pStyle w:val="Styltytuza"/>
        <w:spacing w:after="240" w:line="259" w:lineRule="auto"/>
      </w:pPr>
      <w:r w:rsidRPr="008F3D9B">
        <w:t>/w oddzielny</w:t>
      </w:r>
      <w:r w:rsidR="00C17D1A">
        <w:t>ch</w:t>
      </w:r>
      <w:r w:rsidRPr="008F3D9B">
        <w:t xml:space="preserve"> plik</w:t>
      </w:r>
      <w:r w:rsidR="00C17D1A">
        <w:t>ach</w:t>
      </w:r>
      <w:r w:rsidRPr="008F3D9B">
        <w:t>/</w:t>
      </w:r>
    </w:p>
    <w:p w14:paraId="64E09551" w14:textId="77777777" w:rsidR="00602CF8" w:rsidRDefault="00602CF8" w:rsidP="003513F0">
      <w:pPr>
        <w:pStyle w:val="StylZa"/>
        <w:spacing w:after="240" w:line="259" w:lineRule="auto"/>
      </w:pPr>
    </w:p>
    <w:p w14:paraId="266DC68D" w14:textId="105D4303" w:rsidR="003513F0" w:rsidRPr="002A7223" w:rsidRDefault="003513F0" w:rsidP="003513F0">
      <w:pPr>
        <w:pStyle w:val="StylZa"/>
        <w:spacing w:after="240" w:line="259" w:lineRule="auto"/>
      </w:pPr>
      <w:r w:rsidRPr="002A7223">
        <w:t xml:space="preserve">Załącznik nr 3 do </w:t>
      </w:r>
      <w:r>
        <w:t>SWZ</w:t>
      </w:r>
    </w:p>
    <w:p w14:paraId="5C66DFC5" w14:textId="77777777" w:rsidR="003513F0" w:rsidRDefault="003513F0" w:rsidP="003513F0">
      <w:pPr>
        <w:pStyle w:val="Styltytuza"/>
        <w:spacing w:after="240" w:line="259" w:lineRule="auto"/>
      </w:pPr>
    </w:p>
    <w:p w14:paraId="71A36C85" w14:textId="333F0FC8" w:rsidR="003513F0" w:rsidRDefault="003513F0" w:rsidP="003513F0">
      <w:pPr>
        <w:pStyle w:val="Styltytuza"/>
        <w:spacing w:after="0" w:line="240" w:lineRule="auto"/>
      </w:pPr>
      <w:r>
        <w:t>WZÓR UMOWY</w:t>
      </w:r>
    </w:p>
    <w:p w14:paraId="154D3756" w14:textId="284C8317" w:rsidR="003513F0" w:rsidRPr="007925EE" w:rsidRDefault="003513F0" w:rsidP="00602CF8">
      <w:pPr>
        <w:pStyle w:val="Styltytuza"/>
        <w:spacing w:after="0" w:line="240" w:lineRule="auto"/>
      </w:pPr>
      <w:r>
        <w:t>dla cz. I i II</w:t>
      </w:r>
    </w:p>
    <w:p w14:paraId="25870FFF" w14:textId="742B2AD4" w:rsidR="003513F0" w:rsidRDefault="00C17D1A" w:rsidP="003513F0">
      <w:pPr>
        <w:pStyle w:val="Styltytuza"/>
        <w:spacing w:after="240" w:line="259" w:lineRule="auto"/>
        <w:rPr>
          <w:szCs w:val="20"/>
        </w:rPr>
      </w:pPr>
      <w:r>
        <w:rPr>
          <w:szCs w:val="20"/>
        </w:rPr>
        <w:t>/w oddzielnych plikach</w:t>
      </w:r>
      <w:r w:rsidR="003513F0">
        <w:rPr>
          <w:szCs w:val="20"/>
        </w:rPr>
        <w:t>/</w:t>
      </w:r>
    </w:p>
    <w:p w14:paraId="2293DB45" w14:textId="0167B695" w:rsidR="00087C7C" w:rsidRPr="00602CF8" w:rsidRDefault="00FD7E3B" w:rsidP="00602CF8">
      <w:pPr>
        <w:pStyle w:val="StylZa"/>
        <w:spacing w:after="240" w:line="259" w:lineRule="auto"/>
        <w:rPr>
          <w:szCs w:val="20"/>
        </w:rPr>
      </w:pPr>
      <w:r>
        <w:br w:type="page"/>
      </w:r>
    </w:p>
    <w:p w14:paraId="0C53E950" w14:textId="77777777" w:rsidR="00D975D3" w:rsidRPr="00FD7E3B" w:rsidRDefault="00D975D3" w:rsidP="00D975D3">
      <w:pPr>
        <w:pStyle w:val="StylZa"/>
      </w:pPr>
      <w:r>
        <w:t>Załącznik n</w:t>
      </w:r>
      <w:r w:rsidRPr="00FD7E3B">
        <w:t xml:space="preserve">r 4a do SWZ </w:t>
      </w:r>
    </w:p>
    <w:p w14:paraId="0A2A638E" w14:textId="77777777" w:rsidR="00D975D3" w:rsidRPr="002A44D0" w:rsidRDefault="00D975D3" w:rsidP="00D975D3">
      <w:pPr>
        <w:pStyle w:val="Styltytuza"/>
      </w:pPr>
      <w:r>
        <w:rPr>
          <w:noProof/>
          <w:lang w:eastAsia="pl-PL"/>
        </w:rPr>
        <mc:AlternateContent>
          <mc:Choice Requires="wps">
            <w:drawing>
              <wp:anchor distT="4294967289" distB="4294967289" distL="114300" distR="114300" simplePos="0" relativeHeight="251666432" behindDoc="0" locked="0" layoutInCell="0" allowOverlap="1" wp14:anchorId="610988CE" wp14:editId="45D223AC">
                <wp:simplePos x="0" y="0"/>
                <wp:positionH relativeFrom="margin">
                  <wp:align>center</wp:align>
                </wp:positionH>
                <wp:positionV relativeFrom="paragraph">
                  <wp:posOffset>304800</wp:posOffset>
                </wp:positionV>
                <wp:extent cx="5760000" cy="0"/>
                <wp:effectExtent l="0" t="0" r="3175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8370FC1" id="Łącznik prostoliniowy 6" o:spid="_x0000_s1026" style="position:absolute;z-index:251666432;visibility:visible;mso-wrap-style:square;mso-width-percent:0;mso-height-percent:0;mso-wrap-distance-left:9pt;mso-wrap-distance-top:-19e-5mm;mso-wrap-distance-right:9pt;mso-wrap-distance-bottom:-19e-5mm;mso-position-horizontal:center;mso-position-horizontal-relative:margin;mso-position-vertical:absolute;mso-position-vertical-relative:text;mso-width-percent:0;mso-height-percent:0;mso-width-relative:page;mso-height-relative:page" from="0,24pt" to="453.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" o:allowincell="f">
                <w10:wrap anchorx="margin"/>
              </v:line>
            </w:pict>
          </mc:Fallback>
        </mc:AlternateContent>
      </w:r>
      <w:r w:rsidRPr="002A44D0">
        <w:t>Oświadczenie o spełnianiu warunków</w:t>
      </w:r>
      <w:r>
        <w:t xml:space="preserve"> udziału w postępowaniu</w:t>
      </w:r>
      <w:r w:rsidRPr="002A44D0">
        <w:t xml:space="preserve"> </w:t>
      </w:r>
    </w:p>
    <w:p w14:paraId="1739E8A0" w14:textId="77777777" w:rsidR="00D975D3" w:rsidRPr="00D91BDA" w:rsidRDefault="00D975D3" w:rsidP="00D975D3">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2"/>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975D3" w:rsidRPr="00686709" w14:paraId="330BFC5D" w14:textId="77777777" w:rsidTr="007961CD">
        <w:trPr>
          <w:cantSplit/>
          <w:trHeight w:hRule="exact" w:val="931"/>
          <w:jc w:val="center"/>
        </w:trPr>
        <w:tc>
          <w:tcPr>
            <w:tcW w:w="3552" w:type="dxa"/>
            <w:shd w:val="clear" w:color="auto" w:fill="002060"/>
            <w:vAlign w:val="center"/>
          </w:tcPr>
          <w:p w14:paraId="239DF1C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7D514D36" w14:textId="77777777" w:rsidR="00D975D3" w:rsidRPr="00686709" w:rsidRDefault="00D975D3" w:rsidP="007961CD">
            <w:pPr>
              <w:spacing w:line="240" w:lineRule="auto"/>
              <w:rPr>
                <w:rFonts w:cs="Arial"/>
                <w:sz w:val="20"/>
                <w:szCs w:val="20"/>
              </w:rPr>
            </w:pPr>
          </w:p>
        </w:tc>
      </w:tr>
      <w:tr w:rsidR="00D975D3" w:rsidRPr="00686709" w14:paraId="715EE87A" w14:textId="77777777" w:rsidTr="007961CD">
        <w:trPr>
          <w:cantSplit/>
          <w:trHeight w:hRule="exact" w:val="1253"/>
          <w:jc w:val="center"/>
        </w:trPr>
        <w:tc>
          <w:tcPr>
            <w:tcW w:w="3552" w:type="dxa"/>
            <w:shd w:val="clear" w:color="auto" w:fill="002060"/>
            <w:vAlign w:val="center"/>
          </w:tcPr>
          <w:p w14:paraId="6DDD5D6A"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Adres Wykonawcy: </w:t>
            </w:r>
          </w:p>
          <w:p w14:paraId="60559F5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4FCEEC47"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504B3C8E" w14:textId="77777777" w:rsidR="00D975D3" w:rsidRPr="00686709" w:rsidRDefault="00D975D3" w:rsidP="007961CD">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0952214B" w14:textId="77777777" w:rsidR="009F693A" w:rsidRPr="00E50A9F" w:rsidRDefault="00087C7C" w:rsidP="009F693A">
      <w:pPr>
        <w:autoSpaceDE w:val="0"/>
        <w:autoSpaceDN w:val="0"/>
        <w:adjustRightInd w:val="0"/>
        <w:spacing w:line="260" w:lineRule="exact"/>
        <w:rPr>
          <w:rFonts w:cs="Arial"/>
          <w:b/>
          <w:sz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p>
    <w:p w14:paraId="667FA1F4" w14:textId="5C92701E" w:rsidR="00087C7C" w:rsidRPr="003513F0" w:rsidRDefault="003513F0" w:rsidP="009F693A">
      <w:pPr>
        <w:autoSpaceDE w:val="0"/>
        <w:autoSpaceDN w:val="0"/>
        <w:adjustRightInd w:val="0"/>
        <w:spacing w:line="260" w:lineRule="exact"/>
        <w:rPr>
          <w:rFonts w:cs="Arial"/>
          <w:b/>
          <w:sz w:val="20"/>
        </w:rPr>
      </w:pPr>
      <w:r>
        <w:rPr>
          <w:rFonts w:cs="Arial"/>
          <w:b/>
          <w:sz w:val="20"/>
        </w:rPr>
        <w:t>„</w:t>
      </w:r>
      <w:r w:rsidRPr="003513F0">
        <w:rPr>
          <w:rFonts w:cs="Arial"/>
          <w:b/>
          <w:sz w:val="20"/>
        </w:rPr>
        <w:t>Wymiana baterii akumulatorów dla PMG Husów oraz wymiana baterii akumulatorów rozruchowych i podtrzymania zasilania systemu sterowania sprężarki gazu KGZ Tarnogród</w:t>
      </w:r>
      <w:r>
        <w:rPr>
          <w:rFonts w:cs="Arial"/>
          <w:b/>
          <w:sz w:val="20"/>
        </w:rPr>
        <w:t>”</w:t>
      </w:r>
      <w:r w:rsidR="00087C7C">
        <w:rPr>
          <w:rFonts w:cs="Arial"/>
          <w:b/>
          <w:sz w:val="20"/>
          <w:szCs w:val="20"/>
        </w:rPr>
        <w:t xml:space="preserve"> </w:t>
      </w:r>
      <w:r>
        <w:rPr>
          <w:rFonts w:cs="Arial"/>
          <w:b/>
          <w:sz w:val="20"/>
          <w:szCs w:val="20"/>
        </w:rPr>
        <w:br/>
      </w:r>
      <w:r w:rsidR="00087C7C" w:rsidRPr="00F35670">
        <w:rPr>
          <w:rFonts w:cs="Arial"/>
          <w:sz w:val="20"/>
          <w:szCs w:val="20"/>
        </w:rPr>
        <w:t>o numerze</w:t>
      </w:r>
      <w:r w:rsidR="00087C7C">
        <w:rPr>
          <w:rFonts w:cs="Arial"/>
          <w:b/>
          <w:sz w:val="20"/>
          <w:szCs w:val="20"/>
        </w:rPr>
        <w:t xml:space="preserve"> </w:t>
      </w:r>
      <w:r w:rsidR="008816AB" w:rsidRPr="008816AB">
        <w:rPr>
          <w:b/>
          <w:sz w:val="20"/>
        </w:rPr>
        <w:t>NP/ORLEN/26/0136/OS/TRE</w:t>
      </w:r>
      <w:r w:rsidR="008816AB">
        <w:rPr>
          <w:b/>
          <w:sz w:val="20"/>
        </w:rPr>
        <w:t xml:space="preserve"> </w:t>
      </w:r>
    </w:p>
    <w:p w14:paraId="4974F1BF" w14:textId="77777777" w:rsidR="00087C7C" w:rsidRPr="002A44D0"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341231">
      <w:pPr>
        <w:pStyle w:val="xl114"/>
        <w:numPr>
          <w:ilvl w:val="0"/>
          <w:numId w:val="12"/>
        </w:numPr>
        <w:spacing w:before="120" w:beforeAutospacing="0" w:after="0" w:afterAutospacing="0" w:line="259"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1A583F49" w14:textId="77777777" w:rsidTr="007961CD">
        <w:trPr>
          <w:cantSplit/>
          <w:trHeight w:val="703"/>
          <w:jc w:val="center"/>
        </w:trPr>
        <w:tc>
          <w:tcPr>
            <w:tcW w:w="307" w:type="pct"/>
            <w:vAlign w:val="center"/>
          </w:tcPr>
          <w:p w14:paraId="16BFE2E9"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5A70C515"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vAlign w:val="center"/>
          </w:tcPr>
          <w:p w14:paraId="3345989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vAlign w:val="center"/>
          </w:tcPr>
          <w:p w14:paraId="0FFA8F4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24D702F2" w14:textId="77777777" w:rsidTr="007961CD">
        <w:trPr>
          <w:cantSplit/>
          <w:trHeight w:val="674"/>
          <w:jc w:val="center"/>
        </w:trPr>
        <w:tc>
          <w:tcPr>
            <w:tcW w:w="307" w:type="pct"/>
            <w:vAlign w:val="center"/>
          </w:tcPr>
          <w:p w14:paraId="4680A3D8" w14:textId="77777777" w:rsidR="00341231" w:rsidRPr="00F0054B" w:rsidRDefault="00341231" w:rsidP="007961CD">
            <w:pPr>
              <w:rPr>
                <w:rFonts w:cs="Arial"/>
                <w:b/>
                <w:sz w:val="18"/>
                <w:szCs w:val="18"/>
              </w:rPr>
            </w:pPr>
          </w:p>
        </w:tc>
        <w:tc>
          <w:tcPr>
            <w:tcW w:w="2154" w:type="pct"/>
            <w:vAlign w:val="center"/>
          </w:tcPr>
          <w:p w14:paraId="501A6484" w14:textId="77777777" w:rsidR="00341231" w:rsidRPr="00F0054B" w:rsidRDefault="00341231" w:rsidP="007961CD">
            <w:pPr>
              <w:rPr>
                <w:rFonts w:cs="Arial"/>
                <w:b/>
                <w:sz w:val="18"/>
                <w:szCs w:val="18"/>
              </w:rPr>
            </w:pPr>
          </w:p>
        </w:tc>
        <w:tc>
          <w:tcPr>
            <w:tcW w:w="1291" w:type="pct"/>
            <w:vAlign w:val="center"/>
          </w:tcPr>
          <w:p w14:paraId="1F8F0DFF" w14:textId="77777777" w:rsidR="00341231" w:rsidRPr="00F0054B" w:rsidRDefault="00341231" w:rsidP="007961CD">
            <w:pPr>
              <w:rPr>
                <w:rFonts w:cs="Arial"/>
                <w:b/>
                <w:sz w:val="18"/>
                <w:szCs w:val="18"/>
              </w:rPr>
            </w:pPr>
          </w:p>
        </w:tc>
        <w:tc>
          <w:tcPr>
            <w:tcW w:w="1248" w:type="pct"/>
            <w:vAlign w:val="center"/>
          </w:tcPr>
          <w:p w14:paraId="4E18B4A5" w14:textId="77777777" w:rsidR="00341231" w:rsidRPr="00F0054B" w:rsidRDefault="00341231" w:rsidP="007961CD">
            <w:pPr>
              <w:rPr>
                <w:rFonts w:cs="Arial"/>
                <w:b/>
                <w:sz w:val="18"/>
                <w:szCs w:val="18"/>
              </w:rPr>
            </w:pPr>
          </w:p>
        </w:tc>
      </w:tr>
    </w:tbl>
    <w:p w14:paraId="679CB22D"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p w14:paraId="1176AABC" w14:textId="77777777" w:rsidR="00341231" w:rsidRDefault="00087C7C" w:rsidP="00341231">
      <w:pPr>
        <w:pStyle w:val="StylZa"/>
      </w:pPr>
      <w:r>
        <w:br w:type="page"/>
      </w:r>
      <w:r w:rsidR="00341231">
        <w:t xml:space="preserve">Załącznik nr 4b do SWZ </w:t>
      </w:r>
    </w:p>
    <w:p w14:paraId="1080AA78" w14:textId="77777777" w:rsidR="00341231" w:rsidRPr="002A44D0" w:rsidRDefault="00341231" w:rsidP="00341231">
      <w:pPr>
        <w:pStyle w:val="Styltytuza"/>
        <w:rPr>
          <w:caps/>
        </w:rPr>
      </w:pPr>
      <w:r>
        <w:rPr>
          <w:noProof/>
          <w:lang w:eastAsia="pl-PL"/>
        </w:rPr>
        <mc:AlternateContent>
          <mc:Choice Requires="wps">
            <w:drawing>
              <wp:anchor distT="4294967289" distB="4294967289" distL="114300" distR="114300" simplePos="0" relativeHeight="251668480" behindDoc="0" locked="0" layoutInCell="1" allowOverlap="1" wp14:anchorId="5B7BD811" wp14:editId="391CED3A">
                <wp:simplePos x="0" y="0"/>
                <wp:positionH relativeFrom="margin">
                  <wp:align>right</wp:align>
                </wp:positionH>
                <wp:positionV relativeFrom="paragraph">
                  <wp:posOffset>284480</wp:posOffset>
                </wp:positionV>
                <wp:extent cx="5749200" cy="0"/>
                <wp:effectExtent l="0" t="0" r="23495"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9F3287E" id="Łącznik prostoliniowy 5" o:spid="_x0000_s1026" style="position:absolute;flip:y;z-index:251668480;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from="401.5pt,22.4pt" to="854.2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">
                <w10:wrap anchorx="margin"/>
              </v:line>
            </w:pict>
          </mc:Fallback>
        </mc:AlternateContent>
      </w:r>
      <w:r w:rsidRPr="002A44D0">
        <w:t>Oświadczenie o niepodleganiu wykluczeniu</w:t>
      </w:r>
      <w:r>
        <w:t xml:space="preserve"> z postępowania</w:t>
      </w:r>
    </w:p>
    <w:p w14:paraId="33186B9A" w14:textId="77777777" w:rsidR="00341231" w:rsidRPr="002A44D0" w:rsidRDefault="00341231" w:rsidP="00341231">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0710A227" w14:textId="77777777" w:rsidTr="007961CD">
        <w:trPr>
          <w:cantSplit/>
          <w:trHeight w:hRule="exact" w:val="931"/>
          <w:jc w:val="center"/>
        </w:trPr>
        <w:tc>
          <w:tcPr>
            <w:tcW w:w="3552" w:type="dxa"/>
            <w:shd w:val="clear" w:color="auto" w:fill="002060"/>
            <w:vAlign w:val="center"/>
          </w:tcPr>
          <w:p w14:paraId="4AE4BAA7"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43D96BFD" w14:textId="77777777" w:rsidR="00341231" w:rsidRPr="00686709" w:rsidRDefault="00341231" w:rsidP="007961CD">
            <w:pPr>
              <w:spacing w:line="240" w:lineRule="auto"/>
              <w:rPr>
                <w:rFonts w:cs="Arial"/>
                <w:sz w:val="20"/>
                <w:szCs w:val="20"/>
              </w:rPr>
            </w:pPr>
          </w:p>
        </w:tc>
      </w:tr>
      <w:tr w:rsidR="00341231" w:rsidRPr="00686709" w14:paraId="3A958982" w14:textId="77777777" w:rsidTr="007961CD">
        <w:trPr>
          <w:cantSplit/>
          <w:trHeight w:hRule="exact" w:val="1253"/>
          <w:jc w:val="center"/>
        </w:trPr>
        <w:tc>
          <w:tcPr>
            <w:tcW w:w="3552" w:type="dxa"/>
            <w:shd w:val="clear" w:color="auto" w:fill="002060"/>
            <w:vAlign w:val="center"/>
          </w:tcPr>
          <w:p w14:paraId="24297275"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6518C67F"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283E7BB"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195DB280" w14:textId="77777777" w:rsidR="00341231" w:rsidRPr="00686709" w:rsidRDefault="00341231" w:rsidP="007961CD">
            <w:pPr>
              <w:spacing w:line="240" w:lineRule="auto"/>
              <w:ind w:right="1064"/>
              <w:rPr>
                <w:rFonts w:cs="Arial"/>
                <w:sz w:val="20"/>
                <w:szCs w:val="20"/>
              </w:rPr>
            </w:pPr>
          </w:p>
        </w:tc>
      </w:tr>
    </w:tbl>
    <w:p w14:paraId="15C902C4" w14:textId="77777777" w:rsidR="00341231" w:rsidRPr="00686709" w:rsidRDefault="00341231" w:rsidP="00341231">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2D707AE7" w14:textId="77777777" w:rsidR="009F693A" w:rsidRPr="00E50A9F" w:rsidRDefault="00087C7C" w:rsidP="009F693A">
      <w:pPr>
        <w:autoSpaceDE w:val="0"/>
        <w:autoSpaceDN w:val="0"/>
        <w:adjustRightInd w:val="0"/>
        <w:spacing w:line="260" w:lineRule="exact"/>
        <w:rPr>
          <w:rFonts w:cs="Arial"/>
          <w:b/>
          <w:sz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00FD5B74">
        <w:rPr>
          <w:rFonts w:cs="Arial"/>
          <w:sz w:val="20"/>
          <w:szCs w:val="20"/>
        </w:rPr>
        <w:t>,</w:t>
      </w:r>
      <w:r w:rsidRPr="00C1339B">
        <w:rPr>
          <w:rFonts w:cs="Arial"/>
          <w:sz w:val="20"/>
          <w:szCs w:val="20"/>
        </w:rPr>
        <w:t xml:space="preserve"> pn. </w:t>
      </w:r>
    </w:p>
    <w:p w14:paraId="24262DEB" w14:textId="187CB32F" w:rsidR="00087C7C" w:rsidRPr="00602CF8" w:rsidRDefault="003513F0" w:rsidP="00602CF8">
      <w:pPr>
        <w:autoSpaceDE w:val="0"/>
        <w:autoSpaceDN w:val="0"/>
        <w:adjustRightInd w:val="0"/>
        <w:spacing w:line="260" w:lineRule="exact"/>
        <w:rPr>
          <w:rFonts w:cs="Arial"/>
          <w:b/>
          <w:bCs/>
          <w:sz w:val="20"/>
        </w:rPr>
      </w:pPr>
      <w:r>
        <w:rPr>
          <w:rFonts w:cs="Arial"/>
          <w:b/>
          <w:sz w:val="20"/>
        </w:rPr>
        <w:t>„</w:t>
      </w:r>
      <w:r w:rsidRPr="003513F0">
        <w:rPr>
          <w:rFonts w:cs="Arial"/>
          <w:b/>
          <w:sz w:val="20"/>
        </w:rPr>
        <w:t>Wymiana baterii akumulatorów dla PMG Husów oraz wymiana baterii akumulatorów rozruchowych i podtrzymania zasilania systemu sterowania sprężarki gazu KGZ Tarnogród</w:t>
      </w:r>
      <w:r>
        <w:rPr>
          <w:rFonts w:cs="Arial"/>
          <w:b/>
          <w:sz w:val="20"/>
        </w:rPr>
        <w:t>”</w:t>
      </w:r>
      <w:r>
        <w:rPr>
          <w:rFonts w:cs="Arial"/>
          <w:b/>
          <w:sz w:val="20"/>
          <w:szCs w:val="20"/>
        </w:rPr>
        <w:t xml:space="preserve"> </w:t>
      </w:r>
      <w:r>
        <w:rPr>
          <w:rFonts w:cs="Arial"/>
          <w:b/>
          <w:sz w:val="20"/>
          <w:szCs w:val="20"/>
        </w:rPr>
        <w:br/>
      </w:r>
      <w:r w:rsidR="00087C7C" w:rsidRPr="00F35670">
        <w:rPr>
          <w:rFonts w:cs="Arial"/>
          <w:sz w:val="20"/>
          <w:szCs w:val="20"/>
        </w:rPr>
        <w:t>o numerze</w:t>
      </w:r>
      <w:r w:rsidR="00087C7C">
        <w:rPr>
          <w:rFonts w:cs="Arial"/>
          <w:b/>
          <w:sz w:val="20"/>
          <w:szCs w:val="20"/>
        </w:rPr>
        <w:t xml:space="preserve"> </w:t>
      </w:r>
      <w:r w:rsidR="008816AB" w:rsidRPr="008816AB">
        <w:rPr>
          <w:b/>
          <w:sz w:val="20"/>
        </w:rPr>
        <w:t>NP/ORLEN/26/0136/OS/TRE</w:t>
      </w:r>
      <w:r w:rsidR="008816AB">
        <w:rPr>
          <w:b/>
          <w:sz w:val="20"/>
        </w:rPr>
        <w:t xml:space="preserve"> </w:t>
      </w:r>
      <w:r w:rsidR="00087C7C" w:rsidRPr="002A44D0">
        <w:rPr>
          <w:rFonts w:cs="Arial"/>
          <w:sz w:val="20"/>
          <w:szCs w:val="20"/>
        </w:rPr>
        <w:t xml:space="preserve">oraz przyjmując do wiadomości, że z postępowania </w:t>
      </w:r>
      <w:r w:rsidR="00602CF8">
        <w:rPr>
          <w:rFonts w:cs="Arial"/>
          <w:sz w:val="20"/>
          <w:szCs w:val="20"/>
        </w:rPr>
        <w:br/>
      </w:r>
      <w:r w:rsidR="00087C7C" w:rsidRPr="002A44D0">
        <w:rPr>
          <w:rFonts w:cs="Arial"/>
          <w:sz w:val="20"/>
          <w:szCs w:val="20"/>
        </w:rPr>
        <w:t xml:space="preserve">o udzielenie </w:t>
      </w:r>
      <w:r w:rsidR="00087C7C">
        <w:rPr>
          <w:rFonts w:cs="Arial"/>
          <w:sz w:val="20"/>
          <w:szCs w:val="20"/>
        </w:rPr>
        <w:t>z</w:t>
      </w:r>
      <w:r w:rsidR="00087C7C" w:rsidRPr="002A44D0">
        <w:rPr>
          <w:rFonts w:cs="Arial"/>
          <w:sz w:val="20"/>
          <w:szCs w:val="20"/>
        </w:rPr>
        <w:t xml:space="preserve">amówienia </w:t>
      </w:r>
      <w:r w:rsidR="00087C7C" w:rsidRPr="002A44D0">
        <w:rPr>
          <w:rFonts w:cs="Arial"/>
          <w:bCs/>
          <w:sz w:val="20"/>
          <w:szCs w:val="20"/>
        </w:rPr>
        <w:t>wyklucza się</w:t>
      </w:r>
      <w:r w:rsidR="00087C7C" w:rsidRPr="002A44D0">
        <w:rPr>
          <w:rFonts w:cs="Arial"/>
          <w:sz w:val="20"/>
          <w:szCs w:val="20"/>
        </w:rPr>
        <w:t>:</w:t>
      </w:r>
    </w:p>
    <w:p w14:paraId="10E132D5" w14:textId="4521BB82" w:rsidR="00EE4672" w:rsidRDefault="00482581" w:rsidP="003513F0">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w:t>
      </w:r>
      <w:r w:rsidR="00981A5F" w:rsidRPr="00981A5F">
        <w:rPr>
          <w:rFonts w:cs="Arial"/>
          <w:sz w:val="20"/>
          <w:szCs w:val="20"/>
        </w:rPr>
        <w:t>Upstream Polska ORLEN Spółka Akcyjna z siedzibą w Warszawie</w:t>
      </w:r>
      <w:r w:rsidR="00C77586" w:rsidRPr="00C77586">
        <w:rPr>
          <w:rFonts w:cs="Arial"/>
          <w:sz w:val="20"/>
          <w:szCs w:val="20"/>
        </w:rPr>
        <w:t xml:space="preserve">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2604266B"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 xml:space="preserve">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w:t>
      </w:r>
      <w:r w:rsidR="003513F0">
        <w:rPr>
          <w:rFonts w:cs="Arial"/>
          <w:sz w:val="20"/>
          <w:szCs w:val="20"/>
        </w:rPr>
        <w:br/>
      </w:r>
      <w:r w:rsidRPr="002B1AC9">
        <w:rPr>
          <w:rFonts w:cs="Arial"/>
          <w:sz w:val="20"/>
          <w:szCs w:val="20"/>
        </w:rPr>
        <w:t>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o których osoby biorące udział w prowadzonym Postępowaniu mają wiedzę, że:</w:t>
      </w:r>
    </w:p>
    <w:p w14:paraId="7116A625" w14:textId="3A2341BE" w:rsidR="00341231" w:rsidRDefault="00482581" w:rsidP="00981A5F">
      <w:pPr>
        <w:pStyle w:val="Akapitzlist"/>
        <w:numPr>
          <w:ilvl w:val="0"/>
          <w:numId w:val="41"/>
        </w:numPr>
        <w:autoSpaceDE w:val="0"/>
        <w:autoSpaceDN w:val="0"/>
        <w:adjustRightInd w:val="0"/>
        <w:spacing w:line="259" w:lineRule="auto"/>
        <w:contextualSpacing w:val="0"/>
        <w:rPr>
          <w:rFonts w:cs="Arial"/>
          <w:sz w:val="20"/>
          <w:szCs w:val="20"/>
        </w:rPr>
      </w:pPr>
      <w:r w:rsidRPr="00C07E74">
        <w:rPr>
          <w:rFonts w:cs="Arial"/>
          <w:sz w:val="20"/>
          <w:szCs w:val="20"/>
        </w:rPr>
        <w:t xml:space="preserve">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w:t>
      </w:r>
      <w:r w:rsidR="00981A5F" w:rsidRPr="00981A5F">
        <w:rPr>
          <w:rFonts w:cs="Arial"/>
          <w:sz w:val="20"/>
          <w:szCs w:val="20"/>
        </w:rPr>
        <w:t>Upstream Polska ORLEN Spółka Akcyjna z siedzibą w Warszawie</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43E7EBE0" w14:textId="759DF5DB" w:rsidR="00341231" w:rsidRDefault="00482581" w:rsidP="00981A5F">
      <w:pPr>
        <w:pStyle w:val="Akapitzlist"/>
        <w:numPr>
          <w:ilvl w:val="0"/>
          <w:numId w:val="41"/>
        </w:numPr>
        <w:autoSpaceDE w:val="0"/>
        <w:autoSpaceDN w:val="0"/>
        <w:adjustRightInd w:val="0"/>
        <w:spacing w:line="259" w:lineRule="auto"/>
        <w:contextualSpacing w:val="0"/>
        <w:rPr>
          <w:rFonts w:cs="Arial"/>
          <w:sz w:val="20"/>
          <w:szCs w:val="20"/>
        </w:rPr>
      </w:pPr>
      <w:r w:rsidRPr="00341231">
        <w:rPr>
          <w:rFonts w:cs="Arial"/>
          <w:sz w:val="20"/>
          <w:szCs w:val="20"/>
        </w:rPr>
        <w:t xml:space="preserve">są podmiotami, w których pracownicy lub osoby najbliższe pracowników </w:t>
      </w:r>
      <w:r w:rsidR="00C77586" w:rsidRPr="00341231">
        <w:rPr>
          <w:rFonts w:cs="Arial"/>
          <w:sz w:val="20"/>
          <w:szCs w:val="20"/>
        </w:rPr>
        <w:t xml:space="preserve">Zespołu Oddziałów </w:t>
      </w:r>
      <w:r w:rsidR="00981A5F" w:rsidRPr="00981A5F">
        <w:rPr>
          <w:rFonts w:cs="Arial"/>
          <w:sz w:val="20"/>
          <w:szCs w:val="20"/>
        </w:rPr>
        <w:t>Upstream Polska ORLEN Spółka Akcyjna z siedzibą w Warszawie</w:t>
      </w:r>
      <w:r w:rsidR="00981A5F">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są właścicielami, udziałowcami lub członkami organów zarządzających, lub</w:t>
      </w:r>
    </w:p>
    <w:p w14:paraId="28A1CE57" w14:textId="47EDB89C" w:rsidR="00482581" w:rsidRPr="00341231" w:rsidRDefault="00482581" w:rsidP="00981A5F">
      <w:pPr>
        <w:pStyle w:val="Akapitzlist"/>
        <w:numPr>
          <w:ilvl w:val="0"/>
          <w:numId w:val="41"/>
        </w:numPr>
        <w:autoSpaceDE w:val="0"/>
        <w:autoSpaceDN w:val="0"/>
        <w:adjustRightInd w:val="0"/>
        <w:spacing w:line="259" w:lineRule="auto"/>
        <w:contextualSpacing w:val="0"/>
        <w:rPr>
          <w:rFonts w:cs="Arial"/>
          <w:sz w:val="20"/>
          <w:szCs w:val="20"/>
        </w:rPr>
      </w:pPr>
      <w:r w:rsidRPr="00341231">
        <w:rPr>
          <w:rFonts w:cs="Arial"/>
          <w:sz w:val="20"/>
          <w:szCs w:val="20"/>
        </w:rPr>
        <w:t xml:space="preserve">są podmiotami, na rzecz których pracownicy lub osoby najbliższe pracowników </w:t>
      </w:r>
      <w:r w:rsidR="00C77586" w:rsidRPr="00341231">
        <w:rPr>
          <w:rFonts w:cs="Arial"/>
          <w:sz w:val="20"/>
          <w:szCs w:val="20"/>
        </w:rPr>
        <w:t xml:space="preserve">Zespołu Oddziałów </w:t>
      </w:r>
      <w:r w:rsidR="00981A5F" w:rsidRPr="00981A5F">
        <w:rPr>
          <w:rFonts w:cs="Arial"/>
          <w:sz w:val="20"/>
          <w:szCs w:val="20"/>
        </w:rPr>
        <w:t>Upstream Polska ORLEN Spółka Akcyjna z siedzibą w Warszawie</w:t>
      </w:r>
      <w:r w:rsidR="00CD0535" w:rsidRPr="00341231">
        <w:rPr>
          <w:rFonts w:cs="Arial"/>
          <w:sz w:val="20"/>
          <w:szCs w:val="20"/>
        </w:rPr>
        <w:t>lub Spółki Zależnej</w:t>
      </w:r>
      <w:r w:rsidRPr="00341231">
        <w:rPr>
          <w:rFonts w:cs="Arial"/>
          <w:sz w:val="20"/>
          <w:szCs w:val="20"/>
        </w:rPr>
        <w:t xml:space="preserve"> świadczą pracę na podstawie umowy o pracę lub innego stosunku prawnego,</w:t>
      </w:r>
      <w:r w:rsidR="00F1197D" w:rsidRPr="00341231">
        <w:rPr>
          <w:rFonts w:cs="Arial"/>
          <w:sz w:val="20"/>
          <w:szCs w:val="20"/>
        </w:rPr>
        <w:t xml:space="preserve"> </w:t>
      </w:r>
      <w:r w:rsidRPr="00341231">
        <w:rPr>
          <w:rFonts w:cs="Arial"/>
          <w:sz w:val="20"/>
          <w:szCs w:val="20"/>
        </w:rPr>
        <w:t>jeśli fakt ten budzi uzasadnione wątpliwości co do bezstronności Postępowania</w:t>
      </w:r>
      <w:r w:rsidR="002B4BA6" w:rsidRPr="00341231">
        <w:rPr>
          <w:rFonts w:cs="Arial"/>
          <w:sz w:val="20"/>
          <w:szCs w:val="20"/>
        </w:rPr>
        <w:t>.</w:t>
      </w:r>
    </w:p>
    <w:p w14:paraId="62759E05" w14:textId="700B07D8" w:rsidR="00482581"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C07E74">
        <w:rPr>
          <w:rFonts w:cs="Arial"/>
          <w:sz w:val="20"/>
          <w:szCs w:val="20"/>
        </w:rPr>
        <w:t xml:space="preserve">Wykonawców, którzy nie złożyli wymaganych dokumentów, oświadczeń lub nie spełnili innych wymagań określonych w SWZ lub innym dokumencie, w którym określono wymogi udziału </w:t>
      </w:r>
      <w:r w:rsidR="003513F0">
        <w:rPr>
          <w:rFonts w:cs="Arial"/>
          <w:sz w:val="20"/>
          <w:szCs w:val="20"/>
        </w:rPr>
        <w:br/>
      </w:r>
      <w:r w:rsidRPr="00C07E74">
        <w:rPr>
          <w:rFonts w:cs="Arial"/>
          <w:sz w:val="20"/>
          <w:szCs w:val="20"/>
        </w:rPr>
        <w:t>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D016C2">
        <w:rPr>
          <w:rFonts w:cs="Arial"/>
          <w:sz w:val="20"/>
          <w:szCs w:val="20"/>
        </w:rPr>
        <w:t>Wykonawców, którzy złożyli nieprawdziwe informacje mające wpływ na wynik prowadzonego postępowania.</w:t>
      </w:r>
    </w:p>
    <w:p w14:paraId="5A713884" w14:textId="4E6302D6"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 xml:space="preserve">ady (WE) nr 765/2006 z dnia 18 maja 2006 r. dotyczącego środków ograniczających w związku z sytuacją na Białorusi </w:t>
      </w:r>
      <w:r w:rsidR="003513F0">
        <w:rPr>
          <w:rFonts w:cs="Arial"/>
          <w:bCs/>
          <w:iCs/>
          <w:sz w:val="20"/>
          <w:szCs w:val="20"/>
          <w:u w:val="single"/>
        </w:rPr>
        <w:br/>
      </w:r>
      <w:r w:rsidRPr="008721B9">
        <w:rPr>
          <w:rFonts w:cs="Arial"/>
          <w:bCs/>
          <w:iCs/>
          <w:sz w:val="20"/>
          <w:szCs w:val="20"/>
          <w:u w:val="single"/>
        </w:rPr>
        <w:t>i udziałem Białorusi w agresji Rosji wobec Ukrainy</w:t>
      </w:r>
      <w:r w:rsidRPr="00815516">
        <w:rPr>
          <w:rFonts w:cs="Arial"/>
          <w:bCs/>
          <w:iCs/>
          <w:sz w:val="20"/>
          <w:szCs w:val="20"/>
        </w:rPr>
        <w:t xml:space="preserve"> – dalej: „rozporządzenie 765/2006”  </w:t>
      </w:r>
      <w:r w:rsidR="003513F0">
        <w:rPr>
          <w:rFonts w:cs="Arial"/>
          <w:bCs/>
          <w:iCs/>
          <w:sz w:val="20"/>
          <w:szCs w:val="20"/>
        </w:rPr>
        <w:br/>
      </w:r>
      <w:r w:rsidRPr="00815516">
        <w:rPr>
          <w:rFonts w:cs="Arial"/>
          <w:bCs/>
          <w:iCs/>
          <w:sz w:val="20"/>
          <w:szCs w:val="20"/>
        </w:rPr>
        <w:t xml:space="preserve">i </w:t>
      </w:r>
      <w:r w:rsidRPr="006B41FA">
        <w:rPr>
          <w:rFonts w:cs="Arial"/>
          <w:bCs/>
          <w:iCs/>
          <w:sz w:val="20"/>
          <w:szCs w:val="20"/>
          <w:u w:val="single"/>
        </w:rPr>
        <w:t>rozporządzeniu R</w:t>
      </w:r>
      <w:r w:rsidRPr="008721B9">
        <w:rPr>
          <w:rFonts w:cs="Arial"/>
          <w:bCs/>
          <w:iCs/>
          <w:sz w:val="20"/>
          <w:szCs w:val="20"/>
          <w:u w:val="single"/>
        </w:rPr>
        <w:t xml:space="preserve">ady (UE) nr 269/2014 z dnia 17 marca 2014 r. w sprawie środków ograniczających w odniesieniu do działań podważających integralność terytorialną, suwerenność </w:t>
      </w:r>
      <w:r w:rsidR="003513F0">
        <w:rPr>
          <w:rFonts w:cs="Arial"/>
          <w:bCs/>
          <w:iCs/>
          <w:sz w:val="20"/>
          <w:szCs w:val="20"/>
          <w:u w:val="single"/>
        </w:rPr>
        <w:br/>
      </w:r>
      <w:r w:rsidRPr="008721B9">
        <w:rPr>
          <w:rFonts w:cs="Arial"/>
          <w:bCs/>
          <w:iCs/>
          <w:sz w:val="20"/>
          <w:szCs w:val="20"/>
          <w:u w:val="single"/>
        </w:rPr>
        <w:t>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 xml:space="preserve">w art. 1 pkt 3 ustawy z dnia 13 kwietnia 2022 r. </w:t>
      </w:r>
      <w:r w:rsidR="003513F0">
        <w:rPr>
          <w:rFonts w:cs="Arial"/>
          <w:bCs/>
          <w:iCs/>
          <w:sz w:val="20"/>
          <w:szCs w:val="20"/>
          <w:u w:val="single"/>
        </w:rPr>
        <w:br/>
      </w:r>
      <w:r w:rsidRPr="008721B9">
        <w:rPr>
          <w:rFonts w:cs="Arial"/>
          <w:bCs/>
          <w:iCs/>
          <w:sz w:val="20"/>
          <w:szCs w:val="20"/>
          <w:u w:val="single"/>
        </w:rPr>
        <w:t>o szczególnych rozwiązaniach w zakresie przeciwdziałania wspieraniu agresji na Ukrainę oraz służących ochronie bezpieczeństwa narodowego</w:t>
      </w:r>
      <w:r w:rsidRPr="00815516">
        <w:rPr>
          <w:rFonts w:cs="Arial"/>
          <w:bCs/>
          <w:iCs/>
          <w:sz w:val="20"/>
          <w:szCs w:val="20"/>
        </w:rPr>
        <w:t>.</w:t>
      </w:r>
    </w:p>
    <w:p w14:paraId="231A68D9" w14:textId="33D2361F"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 xml:space="preserve">ustawy z dnia 1 marca 2018 r. </w:t>
      </w:r>
      <w:r w:rsidR="003513F0">
        <w:rPr>
          <w:rFonts w:cs="Arial"/>
          <w:bCs/>
          <w:iCs/>
          <w:sz w:val="20"/>
          <w:szCs w:val="20"/>
          <w:u w:val="single"/>
        </w:rPr>
        <w:br/>
      </w:r>
      <w:r w:rsidRPr="008721B9">
        <w:rPr>
          <w:rFonts w:cs="Arial"/>
          <w:bCs/>
          <w:iCs/>
          <w:sz w:val="20"/>
          <w:szCs w:val="20"/>
          <w:u w:val="single"/>
        </w:rPr>
        <w:t>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t>
      </w:r>
      <w:r w:rsidR="003513F0">
        <w:rPr>
          <w:rFonts w:cs="Arial"/>
          <w:bCs/>
          <w:iCs/>
          <w:sz w:val="20"/>
          <w:szCs w:val="20"/>
        </w:rPr>
        <w:br/>
      </w:r>
      <w:r w:rsidRPr="00815516">
        <w:rPr>
          <w:rFonts w:cs="Arial"/>
          <w:bCs/>
          <w:iCs/>
          <w:sz w:val="20"/>
          <w:szCs w:val="20"/>
        </w:rPr>
        <w:t>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w:t>
      </w:r>
      <w:r w:rsidR="003513F0">
        <w:rPr>
          <w:rFonts w:cs="Arial"/>
          <w:bCs/>
          <w:iCs/>
          <w:sz w:val="20"/>
          <w:szCs w:val="20"/>
        </w:rPr>
        <w:br/>
      </w:r>
      <w:r w:rsidRPr="00815516">
        <w:rPr>
          <w:rFonts w:cs="Arial"/>
          <w:bCs/>
          <w:iCs/>
          <w:sz w:val="20"/>
          <w:szCs w:val="20"/>
        </w:rPr>
        <w:t xml:space="preserve">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72F55CE0" w:rsidR="006155DB" w:rsidRPr="006B41FA"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t>
      </w:r>
      <w:r w:rsidR="003513F0">
        <w:rPr>
          <w:rFonts w:cs="Arial"/>
          <w:bCs/>
          <w:iCs/>
          <w:sz w:val="20"/>
          <w:szCs w:val="20"/>
        </w:rPr>
        <w:br/>
      </w:r>
      <w:r w:rsidRPr="00815516">
        <w:rPr>
          <w:rFonts w:cs="Arial"/>
          <w:bCs/>
          <w:iCs/>
          <w:sz w:val="20"/>
          <w:szCs w:val="20"/>
        </w:rPr>
        <w:t>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030AAEF2" w:rsidR="006155DB" w:rsidRPr="00815516" w:rsidRDefault="00D51788"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 xml:space="preserve">art. 5k Rozporządzenia Rady (UE) 2022/576 </w:t>
      </w:r>
      <w:r w:rsidR="003513F0">
        <w:rPr>
          <w:rFonts w:cs="Arial"/>
          <w:bCs/>
          <w:iCs/>
          <w:sz w:val="20"/>
          <w:szCs w:val="20"/>
          <w:u w:val="single"/>
        </w:rPr>
        <w:br/>
      </w:r>
      <w:r w:rsidR="006155DB" w:rsidRPr="006B41FA">
        <w:rPr>
          <w:rFonts w:cs="Arial"/>
          <w:bCs/>
          <w:iCs/>
          <w:sz w:val="20"/>
          <w:szCs w:val="20"/>
          <w:u w:val="single"/>
        </w:rPr>
        <w:t>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1B4FA72B"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 xml:space="preserve">siedzibą </w:t>
      </w:r>
      <w:r w:rsidR="003513F0">
        <w:rPr>
          <w:rFonts w:cs="Arial"/>
          <w:bCs/>
          <w:iCs/>
          <w:sz w:val="20"/>
          <w:szCs w:val="20"/>
        </w:rPr>
        <w:br/>
      </w:r>
      <w:r w:rsidRPr="00815516">
        <w:rPr>
          <w:rFonts w:cs="Arial"/>
          <w:bCs/>
          <w:iCs/>
          <w:sz w:val="20"/>
          <w:szCs w:val="20"/>
        </w:rPr>
        <w:t>w Rosji;</w:t>
      </w:r>
    </w:p>
    <w:p w14:paraId="632A3379"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088D981D" w:rsidR="006155DB" w:rsidRPr="00815516" w:rsidRDefault="006155DB" w:rsidP="00341231">
      <w:pPr>
        <w:pStyle w:val="Akapitzlist"/>
        <w:spacing w:line="259" w:lineRule="auto"/>
        <w:ind w:left="851"/>
        <w:contextualSpacing w:val="0"/>
        <w:rPr>
          <w:rFonts w:cs="Arial"/>
          <w:bCs/>
          <w:iCs/>
          <w:sz w:val="20"/>
          <w:szCs w:val="20"/>
        </w:rPr>
      </w:pPr>
      <w:r w:rsidRPr="00815516">
        <w:rPr>
          <w:rFonts w:cs="Arial"/>
          <w:bCs/>
          <w:iCs/>
          <w:sz w:val="20"/>
          <w:szCs w:val="20"/>
        </w:rPr>
        <w:t xml:space="preserve">w tym podwykonawców, dostawców lub podmiotów, na których zdolności polega się </w:t>
      </w:r>
      <w:r w:rsidR="003513F0">
        <w:rPr>
          <w:rFonts w:cs="Arial"/>
          <w:bCs/>
          <w:iCs/>
          <w:sz w:val="20"/>
          <w:szCs w:val="20"/>
        </w:rPr>
        <w:br/>
      </w:r>
      <w:r w:rsidRPr="00815516">
        <w:rPr>
          <w:rFonts w:cs="Arial"/>
          <w:bCs/>
          <w:iCs/>
          <w:sz w:val="20"/>
          <w:szCs w:val="20"/>
        </w:rPr>
        <w:t>w rozumieniu dyrektyw w sprawie zamówień publicznych, w przypadku gdy przypada na nich ponad 10 % wartości zamówienia;</w:t>
      </w:r>
    </w:p>
    <w:p w14:paraId="09DA4BE9" w14:textId="77777777" w:rsidR="006155DB" w:rsidRPr="00815516" w:rsidRDefault="006155DB" w:rsidP="00341231">
      <w:pPr>
        <w:pStyle w:val="Akapitzlist"/>
        <w:spacing w:line="259" w:lineRule="auto"/>
        <w:ind w:left="993" w:hanging="142"/>
        <w:contextualSpacing w:val="0"/>
        <w:rPr>
          <w:rFonts w:cs="Arial"/>
          <w:bCs/>
          <w:iCs/>
          <w:sz w:val="20"/>
          <w:szCs w:val="20"/>
        </w:rPr>
      </w:pPr>
      <w:r w:rsidRPr="00815516">
        <w:rPr>
          <w:rFonts w:cs="Arial"/>
          <w:bCs/>
          <w:iCs/>
          <w:sz w:val="20"/>
          <w:szCs w:val="20"/>
        </w:rPr>
        <w:t>- chyba że zastosowanie ma odstępstwo, o którym mowa w art. 5k ust. 2 ww. rozporządzenia.</w:t>
      </w:r>
    </w:p>
    <w:p w14:paraId="4E52A256" w14:textId="53A95452" w:rsidR="00087C7C" w:rsidRDefault="00087C7C" w:rsidP="00341231">
      <w:pPr>
        <w:spacing w:line="259" w:lineRule="auto"/>
        <w:rPr>
          <w:rFonts w:cs="Arial"/>
          <w:sz w:val="20"/>
          <w:szCs w:val="20"/>
        </w:rPr>
      </w:pPr>
    </w:p>
    <w:p w14:paraId="2214A5AF" w14:textId="77777777" w:rsidR="00341231" w:rsidRDefault="00341231" w:rsidP="00341231">
      <w:pPr>
        <w:spacing w:line="259" w:lineRule="auto"/>
        <w:rPr>
          <w:rFonts w:cs="Arial"/>
          <w:sz w:val="20"/>
          <w:szCs w:val="20"/>
        </w:rPr>
      </w:pPr>
    </w:p>
    <w:p w14:paraId="532AA445" w14:textId="49506B05" w:rsidR="00087C7C" w:rsidRDefault="00087C7C" w:rsidP="00341231">
      <w:pPr>
        <w:pStyle w:val="Styltytuza"/>
        <w:spacing w:after="0" w:line="259" w:lineRule="auto"/>
      </w:pPr>
      <w:r w:rsidRPr="009C47E0">
        <w:t>OŚWIADCZAMY, ŻE NIE PODLEGAMY WYKLUCZENIU</w:t>
      </w:r>
      <w:r w:rsidR="006155DB">
        <w:t xml:space="preserve"> Z POSTĘPOWANIA</w:t>
      </w:r>
    </w:p>
    <w:p w14:paraId="2D267AAE" w14:textId="77777777" w:rsidR="00341231" w:rsidRPr="009C47E0" w:rsidRDefault="00341231" w:rsidP="00341231">
      <w:pPr>
        <w:pStyle w:val="Styltytuza"/>
        <w:spacing w:after="0" w:line="259"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65B379F4" w14:textId="77777777" w:rsidTr="007961CD">
        <w:trPr>
          <w:cantSplit/>
          <w:trHeight w:val="703"/>
          <w:jc w:val="center"/>
        </w:trPr>
        <w:tc>
          <w:tcPr>
            <w:tcW w:w="307" w:type="pct"/>
            <w:tcBorders>
              <w:bottom w:val="single" w:sz="4" w:space="0" w:color="auto"/>
            </w:tcBorders>
            <w:vAlign w:val="center"/>
          </w:tcPr>
          <w:p w14:paraId="5E072D3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tcBorders>
              <w:bottom w:val="single" w:sz="4" w:space="0" w:color="auto"/>
            </w:tcBorders>
            <w:vAlign w:val="center"/>
          </w:tcPr>
          <w:p w14:paraId="545F5B32"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tcBorders>
              <w:bottom w:val="single" w:sz="4" w:space="0" w:color="auto"/>
            </w:tcBorders>
            <w:vAlign w:val="center"/>
          </w:tcPr>
          <w:p w14:paraId="693A656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tcBorders>
              <w:bottom w:val="single" w:sz="4" w:space="0" w:color="auto"/>
            </w:tcBorders>
            <w:vAlign w:val="center"/>
          </w:tcPr>
          <w:p w14:paraId="005205C1"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7BF9C6E7" w14:textId="77777777" w:rsidTr="007961CD">
        <w:trPr>
          <w:cantSplit/>
          <w:trHeight w:val="674"/>
          <w:jc w:val="center"/>
        </w:trPr>
        <w:tc>
          <w:tcPr>
            <w:tcW w:w="307" w:type="pct"/>
            <w:vAlign w:val="center"/>
          </w:tcPr>
          <w:p w14:paraId="315A725D" w14:textId="77777777" w:rsidR="00341231" w:rsidRPr="00F0054B" w:rsidRDefault="00341231" w:rsidP="007961CD">
            <w:pPr>
              <w:rPr>
                <w:rFonts w:cs="Arial"/>
                <w:b/>
                <w:sz w:val="18"/>
                <w:szCs w:val="18"/>
              </w:rPr>
            </w:pPr>
          </w:p>
        </w:tc>
        <w:tc>
          <w:tcPr>
            <w:tcW w:w="2154" w:type="pct"/>
            <w:vAlign w:val="center"/>
          </w:tcPr>
          <w:p w14:paraId="75E23126" w14:textId="77777777" w:rsidR="00341231" w:rsidRPr="00F0054B" w:rsidRDefault="00341231" w:rsidP="007961CD">
            <w:pPr>
              <w:rPr>
                <w:rFonts w:cs="Arial"/>
                <w:b/>
                <w:sz w:val="18"/>
                <w:szCs w:val="18"/>
              </w:rPr>
            </w:pPr>
          </w:p>
        </w:tc>
        <w:tc>
          <w:tcPr>
            <w:tcW w:w="1291" w:type="pct"/>
            <w:vAlign w:val="center"/>
          </w:tcPr>
          <w:p w14:paraId="01847712" w14:textId="77777777" w:rsidR="00341231" w:rsidRPr="00F0054B" w:rsidRDefault="00341231" w:rsidP="007961CD">
            <w:pPr>
              <w:rPr>
                <w:rFonts w:cs="Arial"/>
                <w:b/>
                <w:sz w:val="18"/>
                <w:szCs w:val="18"/>
              </w:rPr>
            </w:pPr>
          </w:p>
        </w:tc>
        <w:tc>
          <w:tcPr>
            <w:tcW w:w="1248" w:type="pct"/>
            <w:vAlign w:val="center"/>
          </w:tcPr>
          <w:p w14:paraId="51D88F2E" w14:textId="77777777" w:rsidR="00341231" w:rsidRPr="00F0054B" w:rsidRDefault="00341231" w:rsidP="007961CD">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2E91566D" w14:textId="77777777" w:rsidR="00341231" w:rsidRPr="009C47E0" w:rsidRDefault="00341231" w:rsidP="00341231">
      <w:pPr>
        <w:pStyle w:val="StylZa"/>
      </w:pPr>
      <w:r>
        <w:t xml:space="preserve">Załącznik nr 4c do SWZ </w:t>
      </w:r>
    </w:p>
    <w:p w14:paraId="18AD4FEB" w14:textId="77777777" w:rsidR="00341231" w:rsidRPr="002A44D0" w:rsidRDefault="00341231" w:rsidP="00341231">
      <w:pPr>
        <w:pStyle w:val="Styltytuza"/>
      </w:pPr>
      <w:r w:rsidRPr="002A44D0">
        <w:t xml:space="preserve">Oświadczenie o niezgłaszaniu roszczeń wobec </w:t>
      </w:r>
      <w:r>
        <w:t>Z</w:t>
      </w:r>
      <w:r w:rsidRPr="002A44D0">
        <w:t>amawiającego</w:t>
      </w:r>
    </w:p>
    <w:p w14:paraId="4BDFA650" w14:textId="77777777" w:rsidR="00341231" w:rsidRPr="002A44D0" w:rsidRDefault="00341231" w:rsidP="00341231">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70528" behindDoc="0" locked="0" layoutInCell="1" allowOverlap="1" wp14:anchorId="536BD18E" wp14:editId="6A5324E7">
                <wp:simplePos x="0" y="0"/>
                <wp:positionH relativeFrom="margin">
                  <wp:align>left</wp:align>
                </wp:positionH>
                <wp:positionV relativeFrom="paragraph">
                  <wp:posOffset>9525</wp:posOffset>
                </wp:positionV>
                <wp:extent cx="5749200" cy="0"/>
                <wp:effectExtent l="0" t="0" r="23495"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8F419DD" id="Łącznik prostoliniowy 12" o:spid="_x0000_s1026" style="position:absolute;flip:y;z-index:251670528;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AsyMAIAAEc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3F673FC0" w14:textId="77777777" w:rsidTr="007961CD">
        <w:trPr>
          <w:cantSplit/>
          <w:trHeight w:hRule="exact" w:val="931"/>
          <w:jc w:val="center"/>
        </w:trPr>
        <w:tc>
          <w:tcPr>
            <w:tcW w:w="3552" w:type="dxa"/>
            <w:shd w:val="clear" w:color="auto" w:fill="002060"/>
            <w:vAlign w:val="center"/>
          </w:tcPr>
          <w:p w14:paraId="5DFC30E3"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2EEC6EE6" w14:textId="77777777" w:rsidR="00341231" w:rsidRPr="00686709" w:rsidRDefault="00341231" w:rsidP="007961CD">
            <w:pPr>
              <w:spacing w:line="240" w:lineRule="auto"/>
              <w:rPr>
                <w:rFonts w:cs="Arial"/>
                <w:sz w:val="20"/>
                <w:szCs w:val="20"/>
              </w:rPr>
            </w:pPr>
          </w:p>
        </w:tc>
      </w:tr>
      <w:tr w:rsidR="00341231" w:rsidRPr="00686709" w14:paraId="2994FAF2" w14:textId="77777777" w:rsidTr="007961CD">
        <w:trPr>
          <w:cantSplit/>
          <w:trHeight w:hRule="exact" w:val="1253"/>
          <w:jc w:val="center"/>
        </w:trPr>
        <w:tc>
          <w:tcPr>
            <w:tcW w:w="3552" w:type="dxa"/>
            <w:shd w:val="clear" w:color="auto" w:fill="002060"/>
            <w:vAlign w:val="center"/>
          </w:tcPr>
          <w:p w14:paraId="77058C8D"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2AEDFB54"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6CF93F8"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646C4B63" w14:textId="77777777" w:rsidR="00341231" w:rsidRPr="00686709" w:rsidRDefault="00341231" w:rsidP="007961CD">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04B0A1A7" w14:textId="77777777" w:rsidR="009F693A" w:rsidRPr="00E50A9F" w:rsidRDefault="00087C7C" w:rsidP="009F693A">
      <w:pPr>
        <w:autoSpaceDE w:val="0"/>
        <w:autoSpaceDN w:val="0"/>
        <w:adjustRightInd w:val="0"/>
        <w:spacing w:line="260" w:lineRule="exact"/>
        <w:rPr>
          <w:rFonts w:cs="Arial"/>
          <w:b/>
          <w:sz w:val="20"/>
        </w:rPr>
      </w:pPr>
      <w:r w:rsidRPr="002A44D0">
        <w:rPr>
          <w:rFonts w:cs="Arial"/>
          <w:sz w:val="20"/>
          <w:szCs w:val="20"/>
        </w:rPr>
        <w:t>Składając ofertę w zamówieniu</w:t>
      </w:r>
      <w:r w:rsidR="00C17CC1">
        <w:rPr>
          <w:rFonts w:cs="Arial"/>
          <w:sz w:val="20"/>
          <w:szCs w:val="20"/>
        </w:rPr>
        <w:t xml:space="preserve"> niepublicznym</w:t>
      </w:r>
      <w:r w:rsidRPr="002A44D0">
        <w:rPr>
          <w:rFonts w:cs="Arial"/>
          <w:sz w:val="20"/>
          <w:szCs w:val="20"/>
        </w:rPr>
        <w:t xml:space="preserve"> </w:t>
      </w:r>
      <w:r w:rsidRPr="00C1339B">
        <w:rPr>
          <w:rFonts w:cs="Arial"/>
          <w:sz w:val="20"/>
          <w:szCs w:val="20"/>
        </w:rPr>
        <w:t xml:space="preserve">prowadzonym w trybie </w:t>
      </w:r>
      <w:r w:rsidR="00E27DED">
        <w:rPr>
          <w:rFonts w:cs="Arial"/>
          <w:sz w:val="20"/>
          <w:szCs w:val="20"/>
        </w:rPr>
        <w:t>przetargu nieograniczonego</w:t>
      </w:r>
      <w:r w:rsidR="00A415A8">
        <w:rPr>
          <w:rFonts w:cs="Arial"/>
          <w:sz w:val="20"/>
          <w:szCs w:val="20"/>
        </w:rPr>
        <w:t>,</w:t>
      </w:r>
      <w:r w:rsidRPr="00C1339B">
        <w:rPr>
          <w:rFonts w:cs="Arial"/>
          <w:sz w:val="20"/>
          <w:szCs w:val="20"/>
        </w:rPr>
        <w:t xml:space="preserve"> pn. </w:t>
      </w:r>
    </w:p>
    <w:p w14:paraId="13466B1F" w14:textId="2668138D" w:rsidR="00087C7C" w:rsidRPr="009F693A" w:rsidRDefault="003513F0" w:rsidP="009F693A">
      <w:pPr>
        <w:autoSpaceDE w:val="0"/>
        <w:autoSpaceDN w:val="0"/>
        <w:adjustRightInd w:val="0"/>
        <w:spacing w:line="260" w:lineRule="exact"/>
        <w:rPr>
          <w:rFonts w:cs="Arial"/>
          <w:b/>
          <w:bCs/>
          <w:sz w:val="20"/>
        </w:rPr>
      </w:pPr>
      <w:r>
        <w:rPr>
          <w:rFonts w:cs="Arial"/>
          <w:b/>
          <w:sz w:val="20"/>
        </w:rPr>
        <w:t>„</w:t>
      </w:r>
      <w:r w:rsidRPr="003513F0">
        <w:rPr>
          <w:rFonts w:cs="Arial"/>
          <w:b/>
          <w:sz w:val="20"/>
        </w:rPr>
        <w:t>Wymiana baterii akumulatorów dla PMG Husów oraz wymiana baterii akumulatorów rozruchowych i podtrzymania zasilania systemu sterowania sprężarki gazu KGZ Tarnogród</w:t>
      </w:r>
      <w:r>
        <w:rPr>
          <w:rFonts w:cs="Arial"/>
          <w:b/>
          <w:sz w:val="20"/>
        </w:rPr>
        <w:t>”</w:t>
      </w:r>
      <w:r>
        <w:rPr>
          <w:rFonts w:cs="Arial"/>
          <w:b/>
          <w:sz w:val="20"/>
          <w:szCs w:val="20"/>
        </w:rPr>
        <w:t xml:space="preserve"> </w:t>
      </w:r>
      <w:r>
        <w:rPr>
          <w:rFonts w:cs="Arial"/>
          <w:b/>
          <w:sz w:val="20"/>
          <w:szCs w:val="20"/>
        </w:rPr>
        <w:br/>
      </w:r>
      <w:r w:rsidR="00087C7C" w:rsidRPr="00F35670">
        <w:rPr>
          <w:rFonts w:cs="Arial"/>
          <w:sz w:val="20"/>
          <w:szCs w:val="20"/>
        </w:rPr>
        <w:t>o numerze</w:t>
      </w:r>
      <w:r w:rsidR="00087C7C">
        <w:rPr>
          <w:rFonts w:cs="Arial"/>
          <w:b/>
          <w:sz w:val="20"/>
          <w:szCs w:val="20"/>
        </w:rPr>
        <w:t xml:space="preserve"> </w:t>
      </w:r>
      <w:r w:rsidR="008816AB" w:rsidRPr="008816AB">
        <w:rPr>
          <w:b/>
          <w:sz w:val="20"/>
        </w:rPr>
        <w:t>NP/ORLEN/26/0136/OS/TRE</w:t>
      </w:r>
      <w:r w:rsidR="00E27DED" w:rsidRPr="00293C6B">
        <w:rPr>
          <w:rFonts w:cs="Arial"/>
          <w:sz w:val="20"/>
          <w:szCs w:val="20"/>
        </w:rPr>
        <w:t xml:space="preserve"> </w:t>
      </w:r>
      <w:r w:rsidR="00087C7C" w:rsidRPr="00C1339B">
        <w:rPr>
          <w:rFonts w:cs="Arial"/>
          <w:sz w:val="20"/>
          <w:szCs w:val="20"/>
        </w:rPr>
        <w:t>oświadczamy, że nie będziemy zgłasz</w:t>
      </w:r>
      <w:r w:rsidR="00087C7C" w:rsidRPr="00C1339B">
        <w:rPr>
          <w:rFonts w:cs="Arial"/>
          <w:bCs/>
          <w:spacing w:val="4"/>
          <w:sz w:val="20"/>
          <w:szCs w:val="20"/>
        </w:rPr>
        <w:t>ać żadnych roszczeń wobec Zamawiającego w przypadku unieważnienia niniejszego</w:t>
      </w:r>
      <w:r w:rsidR="00087C7C" w:rsidRPr="002A44D0">
        <w:rPr>
          <w:rFonts w:cs="Arial"/>
          <w:bCs/>
          <w:spacing w:val="4"/>
          <w:sz w:val="20"/>
          <w:szCs w:val="20"/>
        </w:rPr>
        <w:t xml:space="preserve"> postępowania</w:t>
      </w:r>
      <w:r w:rsidR="00087C7C"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341231">
      <w:pPr>
        <w:shd w:val="clear" w:color="auto" w:fill="FFFFFF"/>
        <w:tabs>
          <w:tab w:val="left" w:pos="274"/>
        </w:tabs>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47E26D2B" w14:textId="77777777" w:rsidTr="007961CD">
        <w:trPr>
          <w:cantSplit/>
          <w:trHeight w:val="703"/>
          <w:jc w:val="center"/>
        </w:trPr>
        <w:tc>
          <w:tcPr>
            <w:tcW w:w="307" w:type="pct"/>
            <w:vAlign w:val="center"/>
          </w:tcPr>
          <w:p w14:paraId="1A11580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2669C627"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vAlign w:val="center"/>
          </w:tcPr>
          <w:p w14:paraId="42E38AF4"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vAlign w:val="center"/>
          </w:tcPr>
          <w:p w14:paraId="2E5682BE"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03C81C2F" w14:textId="77777777" w:rsidTr="007961CD">
        <w:trPr>
          <w:cantSplit/>
          <w:trHeight w:val="674"/>
          <w:jc w:val="center"/>
        </w:trPr>
        <w:tc>
          <w:tcPr>
            <w:tcW w:w="307" w:type="pct"/>
            <w:vAlign w:val="center"/>
          </w:tcPr>
          <w:p w14:paraId="5482E2A9" w14:textId="77777777" w:rsidR="00341231" w:rsidRPr="00F0054B" w:rsidRDefault="00341231" w:rsidP="007961CD">
            <w:pPr>
              <w:rPr>
                <w:rFonts w:cs="Arial"/>
                <w:b/>
                <w:sz w:val="18"/>
                <w:szCs w:val="18"/>
              </w:rPr>
            </w:pPr>
          </w:p>
        </w:tc>
        <w:tc>
          <w:tcPr>
            <w:tcW w:w="2154" w:type="pct"/>
            <w:vAlign w:val="center"/>
          </w:tcPr>
          <w:p w14:paraId="3C3E57A5" w14:textId="77777777" w:rsidR="00341231" w:rsidRPr="00F0054B" w:rsidRDefault="00341231" w:rsidP="007961CD">
            <w:pPr>
              <w:rPr>
                <w:rFonts w:cs="Arial"/>
                <w:b/>
                <w:sz w:val="18"/>
                <w:szCs w:val="18"/>
              </w:rPr>
            </w:pPr>
          </w:p>
        </w:tc>
        <w:tc>
          <w:tcPr>
            <w:tcW w:w="1291" w:type="pct"/>
            <w:vAlign w:val="center"/>
          </w:tcPr>
          <w:p w14:paraId="3EB51E26" w14:textId="77777777" w:rsidR="00341231" w:rsidRPr="00F0054B" w:rsidRDefault="00341231" w:rsidP="007961CD">
            <w:pPr>
              <w:rPr>
                <w:rFonts w:cs="Arial"/>
                <w:b/>
                <w:sz w:val="18"/>
                <w:szCs w:val="18"/>
              </w:rPr>
            </w:pPr>
          </w:p>
        </w:tc>
        <w:tc>
          <w:tcPr>
            <w:tcW w:w="1248" w:type="pct"/>
            <w:vAlign w:val="center"/>
          </w:tcPr>
          <w:p w14:paraId="45525D0A" w14:textId="77777777" w:rsidR="00341231" w:rsidRPr="00F0054B" w:rsidRDefault="00341231" w:rsidP="007961CD">
            <w:pPr>
              <w:rPr>
                <w:rFonts w:cs="Arial"/>
                <w:b/>
                <w:sz w:val="18"/>
                <w:szCs w:val="18"/>
              </w:rPr>
            </w:pPr>
          </w:p>
        </w:tc>
      </w:tr>
    </w:tbl>
    <w:p w14:paraId="71A083DB" w14:textId="292F0724" w:rsidR="00087C7C" w:rsidRDefault="00087C7C" w:rsidP="00087C7C">
      <w:pPr>
        <w:spacing w:line="240" w:lineRule="auto"/>
        <w:rPr>
          <w:rFonts w:cs="Arial"/>
          <w:b/>
          <w:color w:val="000000"/>
          <w:sz w:val="20"/>
          <w:szCs w:val="20"/>
        </w:rPr>
      </w:pPr>
    </w:p>
    <w:p w14:paraId="0C31CAAB" w14:textId="489D1021" w:rsidR="00602CF8" w:rsidRDefault="00602CF8" w:rsidP="00087C7C">
      <w:pPr>
        <w:spacing w:line="240" w:lineRule="auto"/>
        <w:rPr>
          <w:rFonts w:cs="Arial"/>
          <w:b/>
          <w:color w:val="000000"/>
          <w:sz w:val="20"/>
          <w:szCs w:val="20"/>
        </w:rPr>
      </w:pPr>
    </w:p>
    <w:p w14:paraId="4C80A652" w14:textId="0BF84A67" w:rsidR="00602CF8" w:rsidRDefault="00602CF8" w:rsidP="00087C7C">
      <w:pPr>
        <w:spacing w:line="240" w:lineRule="auto"/>
        <w:rPr>
          <w:rFonts w:cs="Arial"/>
          <w:b/>
          <w:color w:val="000000"/>
          <w:sz w:val="20"/>
          <w:szCs w:val="20"/>
        </w:rPr>
      </w:pPr>
    </w:p>
    <w:p w14:paraId="4F4B1767" w14:textId="4233EB5D" w:rsidR="00602CF8" w:rsidRDefault="00602CF8" w:rsidP="00087C7C">
      <w:pPr>
        <w:spacing w:line="240" w:lineRule="auto"/>
        <w:rPr>
          <w:rFonts w:cs="Arial"/>
          <w:b/>
          <w:color w:val="000000"/>
          <w:sz w:val="20"/>
          <w:szCs w:val="20"/>
        </w:rPr>
      </w:pPr>
    </w:p>
    <w:p w14:paraId="5CD927F3" w14:textId="742D94ED" w:rsidR="00602CF8" w:rsidRDefault="00602CF8" w:rsidP="00087C7C">
      <w:pPr>
        <w:spacing w:line="240" w:lineRule="auto"/>
        <w:rPr>
          <w:rFonts w:cs="Arial"/>
          <w:b/>
          <w:color w:val="000000"/>
          <w:sz w:val="20"/>
          <w:szCs w:val="20"/>
        </w:rPr>
      </w:pPr>
    </w:p>
    <w:p w14:paraId="13B7411C" w14:textId="3EFC08F8" w:rsidR="00602CF8" w:rsidRDefault="00602CF8" w:rsidP="00087C7C">
      <w:pPr>
        <w:spacing w:line="240" w:lineRule="auto"/>
        <w:rPr>
          <w:rFonts w:cs="Arial"/>
          <w:b/>
          <w:color w:val="000000"/>
          <w:sz w:val="20"/>
          <w:szCs w:val="20"/>
        </w:rPr>
      </w:pPr>
    </w:p>
    <w:p w14:paraId="65F0EF87" w14:textId="5CFA9560" w:rsidR="00602CF8" w:rsidRDefault="00602CF8" w:rsidP="00087C7C">
      <w:pPr>
        <w:spacing w:line="240" w:lineRule="auto"/>
        <w:rPr>
          <w:rFonts w:cs="Arial"/>
          <w:b/>
          <w:color w:val="000000"/>
          <w:sz w:val="20"/>
          <w:szCs w:val="20"/>
        </w:rPr>
      </w:pPr>
    </w:p>
    <w:p w14:paraId="14416C07" w14:textId="0587FDC9" w:rsidR="00602CF8" w:rsidRDefault="00602CF8" w:rsidP="00087C7C">
      <w:pPr>
        <w:spacing w:line="240" w:lineRule="auto"/>
        <w:rPr>
          <w:rFonts w:cs="Arial"/>
          <w:b/>
          <w:color w:val="000000"/>
          <w:sz w:val="20"/>
          <w:szCs w:val="20"/>
        </w:rPr>
      </w:pPr>
    </w:p>
    <w:p w14:paraId="4D1FC4C9" w14:textId="079F6960" w:rsidR="00602CF8" w:rsidRDefault="00602CF8" w:rsidP="00087C7C">
      <w:pPr>
        <w:spacing w:line="240" w:lineRule="auto"/>
        <w:rPr>
          <w:rFonts w:cs="Arial"/>
          <w:b/>
          <w:color w:val="000000"/>
          <w:sz w:val="20"/>
          <w:szCs w:val="20"/>
        </w:rPr>
      </w:pPr>
    </w:p>
    <w:p w14:paraId="099A3E5A" w14:textId="0DDDF279" w:rsidR="00602CF8" w:rsidRDefault="00602CF8" w:rsidP="00087C7C">
      <w:pPr>
        <w:spacing w:line="240" w:lineRule="auto"/>
        <w:rPr>
          <w:rFonts w:cs="Arial"/>
          <w:b/>
          <w:color w:val="000000"/>
          <w:sz w:val="20"/>
          <w:szCs w:val="20"/>
        </w:rPr>
      </w:pPr>
    </w:p>
    <w:p w14:paraId="16ABBF10" w14:textId="7A1F3E8C" w:rsidR="00602CF8" w:rsidRDefault="00602CF8" w:rsidP="00087C7C">
      <w:pPr>
        <w:spacing w:line="240" w:lineRule="auto"/>
        <w:rPr>
          <w:rFonts w:cs="Arial"/>
          <w:b/>
          <w:color w:val="000000"/>
          <w:sz w:val="20"/>
          <w:szCs w:val="20"/>
        </w:rPr>
      </w:pPr>
    </w:p>
    <w:p w14:paraId="1BAF7321" w14:textId="4B6FAE53" w:rsidR="00602CF8" w:rsidRDefault="00602CF8" w:rsidP="00087C7C">
      <w:pPr>
        <w:spacing w:line="240" w:lineRule="auto"/>
        <w:rPr>
          <w:rFonts w:cs="Arial"/>
          <w:b/>
          <w:color w:val="000000"/>
          <w:sz w:val="20"/>
          <w:szCs w:val="20"/>
        </w:rPr>
      </w:pPr>
    </w:p>
    <w:p w14:paraId="167F938D" w14:textId="6102902E" w:rsidR="00602CF8" w:rsidRDefault="00602CF8" w:rsidP="00087C7C">
      <w:pPr>
        <w:spacing w:line="240" w:lineRule="auto"/>
        <w:rPr>
          <w:rFonts w:cs="Arial"/>
          <w:b/>
          <w:color w:val="000000"/>
          <w:sz w:val="20"/>
          <w:szCs w:val="20"/>
        </w:rPr>
      </w:pPr>
    </w:p>
    <w:p w14:paraId="3A62257B" w14:textId="4A8FF6CB" w:rsidR="00602CF8" w:rsidRDefault="00602CF8" w:rsidP="00087C7C">
      <w:pPr>
        <w:spacing w:line="240" w:lineRule="auto"/>
        <w:rPr>
          <w:rFonts w:cs="Arial"/>
          <w:b/>
          <w:color w:val="000000"/>
          <w:sz w:val="20"/>
          <w:szCs w:val="20"/>
        </w:rPr>
      </w:pPr>
    </w:p>
    <w:p w14:paraId="0FFBB798" w14:textId="31636784" w:rsidR="00602CF8" w:rsidRDefault="00602CF8" w:rsidP="00087C7C">
      <w:pPr>
        <w:spacing w:line="240" w:lineRule="auto"/>
        <w:rPr>
          <w:rFonts w:cs="Arial"/>
          <w:b/>
          <w:color w:val="000000"/>
          <w:sz w:val="20"/>
          <w:szCs w:val="20"/>
        </w:rPr>
      </w:pPr>
    </w:p>
    <w:p w14:paraId="4D86EE26" w14:textId="7895FD80" w:rsidR="00602CF8" w:rsidRDefault="00602CF8" w:rsidP="00087C7C">
      <w:pPr>
        <w:spacing w:line="240" w:lineRule="auto"/>
        <w:rPr>
          <w:rFonts w:cs="Arial"/>
          <w:b/>
          <w:color w:val="000000"/>
          <w:sz w:val="20"/>
          <w:szCs w:val="20"/>
        </w:rPr>
      </w:pPr>
    </w:p>
    <w:p w14:paraId="2D2B02A6" w14:textId="0983027D" w:rsidR="00602CF8" w:rsidRDefault="00602CF8" w:rsidP="00087C7C">
      <w:pPr>
        <w:spacing w:line="240" w:lineRule="auto"/>
        <w:rPr>
          <w:rFonts w:cs="Arial"/>
          <w:b/>
          <w:color w:val="000000"/>
          <w:sz w:val="20"/>
          <w:szCs w:val="20"/>
        </w:rPr>
      </w:pPr>
    </w:p>
    <w:p w14:paraId="02031D20" w14:textId="67411BE4" w:rsidR="00602CF8" w:rsidRDefault="00602CF8" w:rsidP="00087C7C">
      <w:pPr>
        <w:spacing w:line="240" w:lineRule="auto"/>
        <w:rPr>
          <w:rFonts w:cs="Arial"/>
          <w:b/>
          <w:color w:val="000000"/>
          <w:sz w:val="20"/>
          <w:szCs w:val="20"/>
        </w:rPr>
      </w:pPr>
    </w:p>
    <w:p w14:paraId="47D7E6EC" w14:textId="2AED7B86" w:rsidR="00602CF8" w:rsidRDefault="00602CF8" w:rsidP="00087C7C">
      <w:pPr>
        <w:spacing w:line="240" w:lineRule="auto"/>
        <w:rPr>
          <w:rFonts w:cs="Arial"/>
          <w:b/>
          <w:color w:val="000000"/>
          <w:sz w:val="20"/>
          <w:szCs w:val="20"/>
        </w:rPr>
      </w:pPr>
    </w:p>
    <w:p w14:paraId="73A886F6" w14:textId="447CAD71" w:rsidR="00602CF8" w:rsidRDefault="00602CF8" w:rsidP="00087C7C">
      <w:pPr>
        <w:spacing w:line="240" w:lineRule="auto"/>
        <w:rPr>
          <w:rFonts w:cs="Arial"/>
          <w:b/>
          <w:color w:val="000000"/>
          <w:sz w:val="20"/>
          <w:szCs w:val="20"/>
        </w:rPr>
      </w:pPr>
    </w:p>
    <w:p w14:paraId="7E1693CD" w14:textId="31ADE35F" w:rsidR="00602CF8" w:rsidRDefault="00602CF8" w:rsidP="00087C7C">
      <w:pPr>
        <w:spacing w:line="240" w:lineRule="auto"/>
        <w:rPr>
          <w:rFonts w:cs="Arial"/>
          <w:b/>
          <w:color w:val="000000"/>
          <w:sz w:val="20"/>
          <w:szCs w:val="20"/>
        </w:rPr>
      </w:pPr>
    </w:p>
    <w:p w14:paraId="76F88CD3" w14:textId="4D0F1B0B" w:rsidR="00602CF8" w:rsidRDefault="00602CF8" w:rsidP="00087C7C">
      <w:pPr>
        <w:spacing w:line="240" w:lineRule="auto"/>
        <w:rPr>
          <w:rFonts w:cs="Arial"/>
          <w:b/>
          <w:color w:val="000000"/>
          <w:sz w:val="20"/>
          <w:szCs w:val="20"/>
        </w:rPr>
      </w:pPr>
    </w:p>
    <w:p w14:paraId="578D5BA6" w14:textId="003D3DD6" w:rsidR="00602CF8" w:rsidRDefault="00602CF8" w:rsidP="00087C7C">
      <w:pPr>
        <w:spacing w:line="240" w:lineRule="auto"/>
        <w:rPr>
          <w:rFonts w:cs="Arial"/>
          <w:b/>
          <w:color w:val="000000"/>
          <w:sz w:val="20"/>
          <w:szCs w:val="20"/>
        </w:rPr>
      </w:pPr>
    </w:p>
    <w:p w14:paraId="4879DB56" w14:textId="16C006AA" w:rsidR="00602CF8" w:rsidRDefault="00602CF8" w:rsidP="00087C7C">
      <w:pPr>
        <w:spacing w:line="240" w:lineRule="auto"/>
        <w:rPr>
          <w:rFonts w:cs="Arial"/>
          <w:b/>
          <w:color w:val="000000"/>
          <w:sz w:val="20"/>
          <w:szCs w:val="20"/>
        </w:rPr>
      </w:pPr>
    </w:p>
    <w:p w14:paraId="5FCC6BDE" w14:textId="52A070A6" w:rsidR="00602CF8" w:rsidRDefault="00602CF8" w:rsidP="00087C7C">
      <w:pPr>
        <w:spacing w:line="240" w:lineRule="auto"/>
        <w:rPr>
          <w:rFonts w:cs="Arial"/>
          <w:b/>
          <w:color w:val="000000"/>
          <w:sz w:val="20"/>
          <w:szCs w:val="20"/>
        </w:rPr>
      </w:pPr>
    </w:p>
    <w:p w14:paraId="5992BD40" w14:textId="73EA3169" w:rsidR="00602CF8" w:rsidRPr="00B44485" w:rsidRDefault="00602CF8" w:rsidP="00B44485">
      <w:pPr>
        <w:pageBreakBefore/>
        <w:spacing w:line="240" w:lineRule="auto"/>
        <w:rPr>
          <w:rFonts w:cs="Arial"/>
          <w:b/>
          <w:color w:val="000000"/>
          <w:sz w:val="2"/>
          <w:szCs w:val="2"/>
        </w:rPr>
      </w:pPr>
    </w:p>
    <w:p w14:paraId="6D733549" w14:textId="77777777" w:rsidR="00602CF8" w:rsidRPr="000E7EA0" w:rsidRDefault="00602CF8" w:rsidP="00602CF8">
      <w:pPr>
        <w:pBdr>
          <w:top w:val="single" w:sz="4" w:space="1" w:color="4F81BD" w:themeColor="accent1"/>
          <w:left w:val="single" w:sz="4" w:space="4" w:color="4F81BD" w:themeColor="accent1"/>
          <w:bottom w:val="single" w:sz="4" w:space="1" w:color="4F81BD" w:themeColor="accent1"/>
          <w:right w:val="single" w:sz="4" w:space="4" w:color="4F81BD" w:themeColor="accent1"/>
        </w:pBdr>
        <w:jc w:val="center"/>
        <w:rPr>
          <w:i/>
          <w:color w:val="4F81BD" w:themeColor="accent1"/>
        </w:rPr>
      </w:pPr>
      <w:r w:rsidRPr="000E7EA0">
        <w:rPr>
          <w:i/>
          <w:color w:val="4F81BD" w:themeColor="accent1"/>
        </w:rPr>
        <w:t>!  !  !      TYLKO DLA SPÓŁEK</w:t>
      </w:r>
      <w:r>
        <w:rPr>
          <w:i/>
          <w:color w:val="4F81BD" w:themeColor="accent1"/>
        </w:rPr>
        <w:t xml:space="preserve"> Z</w:t>
      </w:r>
      <w:r w:rsidRPr="000E7EA0">
        <w:rPr>
          <w:i/>
          <w:color w:val="4F81BD" w:themeColor="accent1"/>
        </w:rPr>
        <w:t xml:space="preserve"> GK ORLEN    !   !   !</w:t>
      </w:r>
    </w:p>
    <w:p w14:paraId="77D02714" w14:textId="77777777" w:rsidR="00602CF8" w:rsidRPr="00B44485" w:rsidRDefault="00602CF8" w:rsidP="00602CF8">
      <w:pPr>
        <w:rPr>
          <w:sz w:val="14"/>
          <w:szCs w:val="16"/>
        </w:rPr>
      </w:pPr>
    </w:p>
    <w:p w14:paraId="07782A52" w14:textId="77777777" w:rsidR="00602CF8" w:rsidRPr="00CF5BB4" w:rsidRDefault="00602CF8" w:rsidP="00602CF8">
      <w:pPr>
        <w:keepNext/>
        <w:spacing w:line="240" w:lineRule="auto"/>
        <w:jc w:val="right"/>
        <w:outlineLvl w:val="0"/>
        <w:rPr>
          <w:rFonts w:cs="Arial"/>
          <w:b/>
          <w:bCs/>
          <w:kern w:val="32"/>
          <w:sz w:val="20"/>
          <w:szCs w:val="22"/>
        </w:rPr>
      </w:pPr>
      <w:r w:rsidRPr="00CF5BB4">
        <w:rPr>
          <w:rFonts w:cs="Arial"/>
          <w:b/>
          <w:bCs/>
          <w:kern w:val="32"/>
          <w:sz w:val="20"/>
          <w:szCs w:val="22"/>
        </w:rPr>
        <w:t xml:space="preserve">Załącznik nr </w:t>
      </w:r>
      <w:r>
        <w:rPr>
          <w:rFonts w:cs="Arial"/>
          <w:b/>
          <w:bCs/>
          <w:kern w:val="32"/>
          <w:sz w:val="20"/>
          <w:szCs w:val="22"/>
        </w:rPr>
        <w:t>5</w:t>
      </w:r>
      <w:r w:rsidRPr="00CF5BB4">
        <w:rPr>
          <w:rFonts w:cs="Arial"/>
          <w:b/>
          <w:bCs/>
          <w:kern w:val="32"/>
          <w:sz w:val="20"/>
          <w:szCs w:val="22"/>
        </w:rPr>
        <w:t xml:space="preserve"> do SWZ</w:t>
      </w:r>
    </w:p>
    <w:p w14:paraId="27FC4F9A" w14:textId="77777777" w:rsidR="00602CF8" w:rsidRPr="00CF5BB4" w:rsidRDefault="00602CF8" w:rsidP="00602CF8">
      <w:pPr>
        <w:spacing w:line="240" w:lineRule="auto"/>
        <w:jc w:val="left"/>
        <w:rPr>
          <w:rFonts w:ascii="Times New Roman" w:hAnsi="Times New Roman"/>
          <w:b/>
          <w:sz w:val="24"/>
        </w:rPr>
      </w:pPr>
    </w:p>
    <w:p w14:paraId="1586892F" w14:textId="77777777" w:rsidR="00602CF8" w:rsidRPr="00CF5BB4" w:rsidRDefault="00602CF8" w:rsidP="00602CF8">
      <w:pPr>
        <w:pStyle w:val="Styltytuza"/>
      </w:pPr>
      <w:r w:rsidRPr="00CF5BB4">
        <w:t>Oświadczenie kontrahenta o rynkowym charakterze ceny</w:t>
      </w:r>
    </w:p>
    <w:p w14:paraId="6549996D" w14:textId="77777777" w:rsidR="00602CF8" w:rsidRPr="00CF5BB4" w:rsidRDefault="00602CF8" w:rsidP="00602CF8">
      <w:pPr>
        <w:tabs>
          <w:tab w:val="left" w:pos="9160"/>
          <w:tab w:val="left" w:pos="10076"/>
          <w:tab w:val="left" w:pos="10992"/>
          <w:tab w:val="left" w:pos="11908"/>
          <w:tab w:val="left" w:pos="12824"/>
          <w:tab w:val="left" w:pos="13740"/>
          <w:tab w:val="left" w:pos="14656"/>
        </w:tabs>
        <w:rPr>
          <w:rFonts w:cs="Arial"/>
          <w:b/>
          <w:bCs/>
          <w:sz w:val="20"/>
          <w:szCs w:val="20"/>
        </w:rPr>
      </w:pPr>
      <w:r w:rsidRPr="00CF5BB4">
        <w:rPr>
          <w:noProof/>
        </w:rPr>
        <mc:AlternateContent>
          <mc:Choice Requires="wps">
            <w:drawing>
              <wp:anchor distT="4294967289" distB="4294967289" distL="114300" distR="114300" simplePos="0" relativeHeight="251678720" behindDoc="0" locked="0" layoutInCell="1" allowOverlap="1" wp14:anchorId="7A93C29D" wp14:editId="119E079C">
                <wp:simplePos x="0" y="0"/>
                <wp:positionH relativeFrom="margin">
                  <wp:align>left</wp:align>
                </wp:positionH>
                <wp:positionV relativeFrom="paragraph">
                  <wp:posOffset>9525</wp:posOffset>
                </wp:positionV>
                <wp:extent cx="5749200" cy="0"/>
                <wp:effectExtent l="0" t="0" r="23495" b="19050"/>
                <wp:wrapNone/>
                <wp:docPr id="1"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7E10475" id="Łącznik prostoliniowy 12" o:spid="_x0000_s1026" style="position:absolute;flip:y;z-index:251678720;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KnBLwIAAEY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CBwqcE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602CF8" w:rsidRPr="00CF5BB4" w14:paraId="0BA57091" w14:textId="77777777" w:rsidTr="00C722B9">
        <w:trPr>
          <w:cantSplit/>
          <w:trHeight w:hRule="exact" w:val="931"/>
          <w:jc w:val="center"/>
        </w:trPr>
        <w:tc>
          <w:tcPr>
            <w:tcW w:w="3552" w:type="dxa"/>
            <w:shd w:val="clear" w:color="auto" w:fill="002060"/>
            <w:vAlign w:val="center"/>
          </w:tcPr>
          <w:p w14:paraId="538FE421" w14:textId="77777777" w:rsidR="00602CF8" w:rsidRPr="00CF5BB4" w:rsidRDefault="00602CF8" w:rsidP="00C722B9">
            <w:pPr>
              <w:spacing w:line="240" w:lineRule="auto"/>
              <w:rPr>
                <w:rFonts w:cs="Arial"/>
                <w:b/>
                <w:sz w:val="20"/>
                <w:szCs w:val="20"/>
              </w:rPr>
            </w:pPr>
            <w:r w:rsidRPr="00CF5BB4">
              <w:rPr>
                <w:rFonts w:cs="Arial"/>
                <w:b/>
                <w:sz w:val="20"/>
                <w:szCs w:val="20"/>
              </w:rPr>
              <w:t>Dane Wykonawcy:</w:t>
            </w:r>
          </w:p>
        </w:tc>
        <w:tc>
          <w:tcPr>
            <w:tcW w:w="5521" w:type="dxa"/>
            <w:vAlign w:val="center"/>
          </w:tcPr>
          <w:p w14:paraId="522FB7A7" w14:textId="77777777" w:rsidR="00602CF8" w:rsidRPr="00CF5BB4" w:rsidRDefault="00602CF8" w:rsidP="00C722B9">
            <w:pPr>
              <w:spacing w:line="240" w:lineRule="auto"/>
              <w:rPr>
                <w:rFonts w:cs="Arial"/>
                <w:sz w:val="20"/>
                <w:szCs w:val="20"/>
              </w:rPr>
            </w:pPr>
          </w:p>
        </w:tc>
      </w:tr>
      <w:tr w:rsidR="00602CF8" w:rsidRPr="00CF5BB4" w14:paraId="41409511" w14:textId="77777777" w:rsidTr="00C722B9">
        <w:trPr>
          <w:cantSplit/>
          <w:trHeight w:hRule="exact" w:val="1253"/>
          <w:jc w:val="center"/>
        </w:trPr>
        <w:tc>
          <w:tcPr>
            <w:tcW w:w="3552" w:type="dxa"/>
            <w:shd w:val="clear" w:color="auto" w:fill="002060"/>
            <w:vAlign w:val="center"/>
          </w:tcPr>
          <w:p w14:paraId="64DC178E" w14:textId="77777777" w:rsidR="00602CF8" w:rsidRPr="00CF5BB4" w:rsidRDefault="00602CF8" w:rsidP="00C722B9">
            <w:pPr>
              <w:spacing w:line="240" w:lineRule="auto"/>
              <w:rPr>
                <w:rFonts w:cs="Arial"/>
                <w:b/>
                <w:sz w:val="20"/>
                <w:szCs w:val="20"/>
              </w:rPr>
            </w:pPr>
            <w:r w:rsidRPr="00CF5BB4">
              <w:rPr>
                <w:rFonts w:cs="Arial"/>
                <w:b/>
                <w:sz w:val="20"/>
                <w:szCs w:val="20"/>
              </w:rPr>
              <w:t xml:space="preserve">Adres Wykonawcy: </w:t>
            </w:r>
          </w:p>
          <w:p w14:paraId="6A809B38" w14:textId="77777777" w:rsidR="00602CF8" w:rsidRPr="00CF5BB4" w:rsidRDefault="00602CF8" w:rsidP="00C722B9">
            <w:pPr>
              <w:spacing w:line="240" w:lineRule="auto"/>
              <w:rPr>
                <w:rFonts w:cs="Arial"/>
                <w:b/>
                <w:sz w:val="20"/>
                <w:szCs w:val="20"/>
              </w:rPr>
            </w:pPr>
            <w:r w:rsidRPr="00CF5BB4">
              <w:rPr>
                <w:rFonts w:cs="Arial"/>
                <w:b/>
                <w:sz w:val="20"/>
                <w:szCs w:val="20"/>
              </w:rPr>
              <w:t xml:space="preserve">kod, miejscowość </w:t>
            </w:r>
          </w:p>
          <w:p w14:paraId="62CF9E1D" w14:textId="77777777" w:rsidR="00602CF8" w:rsidRPr="00CF5BB4" w:rsidRDefault="00602CF8" w:rsidP="00C722B9">
            <w:pPr>
              <w:spacing w:line="240" w:lineRule="auto"/>
              <w:rPr>
                <w:rFonts w:cs="Arial"/>
                <w:b/>
                <w:sz w:val="20"/>
                <w:szCs w:val="20"/>
              </w:rPr>
            </w:pPr>
            <w:r w:rsidRPr="00CF5BB4">
              <w:rPr>
                <w:rFonts w:cs="Arial"/>
                <w:b/>
                <w:sz w:val="20"/>
                <w:szCs w:val="20"/>
              </w:rPr>
              <w:t>ulica, nr lokalu</w:t>
            </w:r>
          </w:p>
        </w:tc>
        <w:tc>
          <w:tcPr>
            <w:tcW w:w="5521" w:type="dxa"/>
            <w:vAlign w:val="center"/>
          </w:tcPr>
          <w:p w14:paraId="51F1B885" w14:textId="77777777" w:rsidR="00602CF8" w:rsidRPr="00CF5BB4" w:rsidRDefault="00602CF8" w:rsidP="00C722B9">
            <w:pPr>
              <w:spacing w:line="240" w:lineRule="auto"/>
              <w:ind w:right="1064"/>
              <w:rPr>
                <w:rFonts w:cs="Arial"/>
                <w:sz w:val="20"/>
                <w:szCs w:val="20"/>
              </w:rPr>
            </w:pPr>
          </w:p>
        </w:tc>
      </w:tr>
    </w:tbl>
    <w:p w14:paraId="65A38357" w14:textId="77777777" w:rsidR="00602CF8" w:rsidRPr="00CF5BB4" w:rsidRDefault="00602CF8" w:rsidP="00602CF8">
      <w:pPr>
        <w:tabs>
          <w:tab w:val="center" w:pos="0"/>
          <w:tab w:val="right" w:pos="9072"/>
        </w:tabs>
        <w:spacing w:after="120" w:line="360" w:lineRule="auto"/>
        <w:rPr>
          <w:rFonts w:cs="Arial"/>
          <w:sz w:val="20"/>
          <w:szCs w:val="22"/>
        </w:rPr>
      </w:pPr>
    </w:p>
    <w:p w14:paraId="4CF29C76" w14:textId="77777777" w:rsidR="00602CF8" w:rsidRPr="003513F0" w:rsidRDefault="00602CF8" w:rsidP="00602CF8">
      <w:pPr>
        <w:rPr>
          <w:rFonts w:cs="Arial"/>
          <w:iCs/>
          <w:color w:val="000000" w:themeColor="text1"/>
          <w:sz w:val="20"/>
          <w:szCs w:val="20"/>
        </w:rPr>
      </w:pPr>
      <w:r>
        <w:rPr>
          <w:rFonts w:cs="Arial"/>
          <w:iCs/>
          <w:color w:val="000000" w:themeColor="text1"/>
          <w:sz w:val="20"/>
          <w:szCs w:val="20"/>
        </w:rPr>
        <w:t>Składając ofertę</w:t>
      </w:r>
      <w:r w:rsidRPr="009C4076">
        <w:rPr>
          <w:rFonts w:cs="Arial"/>
          <w:iCs/>
          <w:color w:val="000000" w:themeColor="text1"/>
          <w:sz w:val="20"/>
          <w:szCs w:val="20"/>
        </w:rPr>
        <w:t xml:space="preserve"> w postępowaniu o udzielenie zamówienia </w:t>
      </w:r>
      <w:r>
        <w:rPr>
          <w:rFonts w:cs="Arial"/>
          <w:iCs/>
          <w:color w:val="000000" w:themeColor="text1"/>
          <w:sz w:val="20"/>
          <w:szCs w:val="20"/>
        </w:rPr>
        <w:t xml:space="preserve">niepublicznego </w:t>
      </w:r>
      <w:r w:rsidRPr="00211C50">
        <w:rPr>
          <w:rFonts w:cs="Arial"/>
          <w:sz w:val="20"/>
          <w:szCs w:val="20"/>
        </w:rPr>
        <w:t>prowadzonym w trybie przetargu nieograniczonego</w:t>
      </w:r>
      <w:r w:rsidRPr="00211C50">
        <w:rPr>
          <w:rFonts w:cs="Arial"/>
          <w:iCs/>
          <w:sz w:val="20"/>
          <w:szCs w:val="20"/>
        </w:rPr>
        <w:t>,</w:t>
      </w:r>
      <w:r w:rsidRPr="009C4076">
        <w:rPr>
          <w:rFonts w:cs="Arial"/>
          <w:iCs/>
          <w:color w:val="000000" w:themeColor="text1"/>
          <w:sz w:val="20"/>
          <w:szCs w:val="20"/>
        </w:rPr>
        <w:t xml:space="preserve"> pn.: </w:t>
      </w:r>
      <w:r>
        <w:rPr>
          <w:rFonts w:cs="Arial"/>
          <w:b/>
          <w:sz w:val="20"/>
        </w:rPr>
        <w:t>„</w:t>
      </w:r>
      <w:r w:rsidRPr="003513F0">
        <w:rPr>
          <w:rFonts w:cs="Arial"/>
          <w:b/>
          <w:sz w:val="20"/>
        </w:rPr>
        <w:t>Wymiana baterii akumulatorów dla PMG Husów oraz wymiana baterii akumulatorów rozruchowych i podtrzymania zasilania systemu sterowania sprężarki gazu KGZ Tarnogród</w:t>
      </w:r>
      <w:r>
        <w:rPr>
          <w:rFonts w:cs="Arial"/>
          <w:b/>
          <w:sz w:val="20"/>
        </w:rPr>
        <w:t>”</w:t>
      </w:r>
      <w:r w:rsidRPr="009C4076">
        <w:rPr>
          <w:rFonts w:cs="Arial"/>
          <w:iCs/>
          <w:color w:val="000000" w:themeColor="text1"/>
          <w:sz w:val="20"/>
          <w:szCs w:val="20"/>
        </w:rPr>
        <w:t xml:space="preserve">, numer postępowania: </w:t>
      </w:r>
      <w:r w:rsidRPr="008816AB">
        <w:rPr>
          <w:b/>
          <w:sz w:val="20"/>
        </w:rPr>
        <w:t>NP/ORLEN/26/0136/OS/TRE</w:t>
      </w:r>
      <w:r w:rsidRPr="009C4076">
        <w:rPr>
          <w:rFonts w:cs="Arial"/>
          <w:iCs/>
          <w:sz w:val="20"/>
          <w:szCs w:val="20"/>
        </w:rPr>
        <w:t xml:space="preserve">, </w:t>
      </w:r>
    </w:p>
    <w:p w14:paraId="12693E60" w14:textId="77777777" w:rsidR="00602CF8" w:rsidRPr="009C4076" w:rsidRDefault="00602CF8" w:rsidP="00602CF8">
      <w:pPr>
        <w:rPr>
          <w:rFonts w:cs="Arial"/>
          <w:iCs/>
          <w:color w:val="000000" w:themeColor="text1"/>
          <w:sz w:val="20"/>
          <w:szCs w:val="20"/>
        </w:rPr>
      </w:pPr>
      <w:r w:rsidRPr="009C4076">
        <w:rPr>
          <w:rFonts w:cs="Arial"/>
          <w:iCs/>
          <w:color w:val="000000" w:themeColor="text1"/>
          <w:sz w:val="20"/>
          <w:szCs w:val="20"/>
        </w:rPr>
        <w:t>oświadczamy, że zaoferowana przez nas Cena za realizację przedmiotu zamówienia:</w:t>
      </w:r>
    </w:p>
    <w:p w14:paraId="6A8AA4BE" w14:textId="77777777" w:rsidR="00602CF8" w:rsidRPr="009C4076" w:rsidRDefault="00602CF8" w:rsidP="00602CF8">
      <w:pPr>
        <w:pStyle w:val="Akapitzlist"/>
        <w:numPr>
          <w:ilvl w:val="0"/>
          <w:numId w:val="43"/>
        </w:numPr>
        <w:rPr>
          <w:rFonts w:cs="Arial"/>
          <w:iCs/>
          <w:color w:val="000000" w:themeColor="text1"/>
          <w:sz w:val="20"/>
          <w:szCs w:val="20"/>
        </w:rPr>
      </w:pPr>
      <w:r w:rsidRPr="009C4076">
        <w:rPr>
          <w:rFonts w:cs="Arial"/>
          <w:iCs/>
          <w:color w:val="000000" w:themeColor="text1"/>
          <w:sz w:val="20"/>
          <w:szCs w:val="20"/>
        </w:rPr>
        <w:t>została ustalona zgodnie z zasadą ceny rynkowej* w rozumieniu przepisów o cenach transferowych,</w:t>
      </w:r>
    </w:p>
    <w:p w14:paraId="63DEEBE1" w14:textId="77777777" w:rsidR="00602CF8" w:rsidRPr="009C4076" w:rsidRDefault="00602CF8" w:rsidP="00602CF8">
      <w:pPr>
        <w:pStyle w:val="Akapitzlist"/>
        <w:numPr>
          <w:ilvl w:val="0"/>
          <w:numId w:val="43"/>
        </w:numPr>
        <w:rPr>
          <w:rFonts w:cs="Arial"/>
          <w:iCs/>
          <w:color w:val="000000" w:themeColor="text1"/>
          <w:sz w:val="20"/>
          <w:szCs w:val="20"/>
        </w:rPr>
      </w:pPr>
      <w:r w:rsidRPr="009C4076">
        <w:rPr>
          <w:rFonts w:cs="Arial"/>
          <w:iCs/>
          <w:color w:val="000000" w:themeColor="text1"/>
          <w:sz w:val="20"/>
          <w:szCs w:val="20"/>
        </w:rPr>
        <w:t>pokrywa wszystkie związane z wykonywanym zadaniem planowane koszty bezpośrednie i pośrednie (zgodnie z przyjętym modelem kalkulacji ceny) zapewniając rynkowy zysk wynikający z aktualnej analizy porównawczej dla danej transakcji.</w:t>
      </w:r>
    </w:p>
    <w:p w14:paraId="7A0C154A" w14:textId="77777777" w:rsidR="00602CF8" w:rsidRPr="009C4076" w:rsidRDefault="00602CF8" w:rsidP="00602CF8">
      <w:pPr>
        <w:rPr>
          <w:rFonts w:cs="Arial"/>
          <w:iCs/>
          <w:color w:val="000000" w:themeColor="text1"/>
          <w:sz w:val="20"/>
          <w:szCs w:val="20"/>
        </w:rPr>
      </w:pPr>
    </w:p>
    <w:p w14:paraId="3C99B011" w14:textId="77777777" w:rsidR="00602CF8" w:rsidRPr="009C4076" w:rsidRDefault="00602CF8" w:rsidP="00602CF8">
      <w:pPr>
        <w:rPr>
          <w:rFonts w:cs="Arial"/>
          <w:iCs/>
          <w:color w:val="000000" w:themeColor="text1"/>
          <w:sz w:val="20"/>
          <w:szCs w:val="20"/>
        </w:rPr>
      </w:pPr>
    </w:p>
    <w:p w14:paraId="6F046380" w14:textId="77777777" w:rsidR="00602CF8" w:rsidRPr="009C4076" w:rsidRDefault="00602CF8" w:rsidP="00602CF8">
      <w:pPr>
        <w:rPr>
          <w:rFonts w:cs="Arial"/>
          <w:iCs/>
          <w:color w:val="000000" w:themeColor="text1"/>
          <w:sz w:val="20"/>
          <w:szCs w:val="20"/>
        </w:rPr>
      </w:pPr>
    </w:p>
    <w:p w14:paraId="166A11D9" w14:textId="77777777" w:rsidR="00602CF8" w:rsidRPr="009C4076" w:rsidRDefault="00602CF8" w:rsidP="00602CF8">
      <w:pPr>
        <w:ind w:firstLine="6"/>
        <w:rPr>
          <w:rFonts w:cs="Arial"/>
          <w:iCs/>
          <w:color w:val="000000" w:themeColor="text1"/>
          <w:sz w:val="20"/>
          <w:szCs w:val="20"/>
        </w:rPr>
      </w:pPr>
      <w:r w:rsidRPr="009C4076">
        <w:rPr>
          <w:rFonts w:cs="Arial"/>
          <w:iCs/>
          <w:color w:val="000000" w:themeColor="text1"/>
          <w:sz w:val="20"/>
          <w:szCs w:val="20"/>
        </w:rPr>
        <w:t xml:space="preserve">*przez zasadę ceny rynkowej w rozumieniu przepisów o cenach transferowych należy rozumieć cenę, którą można uzasadnić stosując przepisy </w:t>
      </w:r>
      <w:r w:rsidRPr="009C4076">
        <w:rPr>
          <w:rFonts w:cs="Arial"/>
          <w:iCs/>
          <w:color w:val="000000" w:themeColor="text1"/>
          <w:sz w:val="20"/>
          <w:szCs w:val="20"/>
          <w:u w:val="single"/>
        </w:rPr>
        <w:t>art. 11c ust. 1 ustawy o podatku dochodowym od osób prawnych</w:t>
      </w:r>
      <w:r w:rsidRPr="009C4076">
        <w:rPr>
          <w:rFonts w:cs="Arial"/>
          <w:iCs/>
          <w:color w:val="000000" w:themeColor="text1"/>
          <w:sz w:val="20"/>
          <w:szCs w:val="20"/>
        </w:rPr>
        <w:t>, i (jeżeli dotyczy) opartą na zapisach odpowiedniej Polityki Cen Transferowych obowiązującej w Grupie Orlen</w:t>
      </w:r>
      <w:r w:rsidRPr="009C4076">
        <w:rPr>
          <w:rFonts w:cs="Arial"/>
          <w:iCs/>
          <w:sz w:val="20"/>
          <w:szCs w:val="20"/>
        </w:rPr>
        <w:t>.</w:t>
      </w:r>
    </w:p>
    <w:p w14:paraId="7E3B7E7B" w14:textId="77777777" w:rsidR="00602CF8" w:rsidRPr="002512BE" w:rsidRDefault="00602CF8" w:rsidP="00602CF8">
      <w:pPr>
        <w:pStyle w:val="xl114"/>
        <w:tabs>
          <w:tab w:val="left" w:pos="9160"/>
          <w:tab w:val="left" w:pos="10076"/>
          <w:tab w:val="left" w:pos="10992"/>
          <w:tab w:val="left" w:pos="11908"/>
          <w:tab w:val="left" w:pos="12824"/>
          <w:tab w:val="left" w:pos="13740"/>
          <w:tab w:val="left" w:pos="14656"/>
        </w:tabs>
        <w:jc w:val="both"/>
        <w:rPr>
          <w:rFonts w:ascii="Arial" w:hAnsi="Arial" w:cs="Arial"/>
          <w:bCs w:val="0"/>
          <w:color w:val="auto"/>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602CF8" w:rsidRPr="00640FA2" w14:paraId="5041341C" w14:textId="77777777" w:rsidTr="00C722B9">
        <w:trPr>
          <w:cantSplit/>
          <w:trHeight w:val="703"/>
          <w:jc w:val="center"/>
        </w:trPr>
        <w:tc>
          <w:tcPr>
            <w:tcW w:w="307" w:type="pct"/>
            <w:vAlign w:val="center"/>
          </w:tcPr>
          <w:p w14:paraId="4B702DEB" w14:textId="77777777" w:rsidR="00602CF8" w:rsidRPr="00F0054B" w:rsidRDefault="00602CF8" w:rsidP="00C722B9">
            <w:pPr>
              <w:spacing w:line="240" w:lineRule="auto"/>
              <w:jc w:val="center"/>
              <w:rPr>
                <w:rFonts w:cs="Arial"/>
                <w:bCs/>
                <w:sz w:val="18"/>
                <w:szCs w:val="18"/>
              </w:rPr>
            </w:pPr>
            <w:r w:rsidRPr="00F0054B">
              <w:rPr>
                <w:rFonts w:cs="Arial"/>
                <w:bCs/>
                <w:sz w:val="18"/>
                <w:szCs w:val="18"/>
              </w:rPr>
              <w:t>Lp.</w:t>
            </w:r>
          </w:p>
        </w:tc>
        <w:tc>
          <w:tcPr>
            <w:tcW w:w="2154" w:type="pct"/>
            <w:vAlign w:val="center"/>
          </w:tcPr>
          <w:p w14:paraId="299E6651" w14:textId="77777777" w:rsidR="00602CF8" w:rsidRPr="00F0054B" w:rsidRDefault="00602CF8" w:rsidP="00C722B9">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vAlign w:val="center"/>
          </w:tcPr>
          <w:p w14:paraId="3CC7F204" w14:textId="77777777" w:rsidR="00602CF8" w:rsidRPr="00F0054B" w:rsidRDefault="00602CF8" w:rsidP="00C722B9">
            <w:pPr>
              <w:spacing w:line="240" w:lineRule="auto"/>
              <w:jc w:val="center"/>
              <w:rPr>
                <w:rFonts w:cs="Arial"/>
                <w:bCs/>
                <w:sz w:val="18"/>
                <w:szCs w:val="18"/>
              </w:rPr>
            </w:pPr>
            <w:r w:rsidRPr="00F0054B">
              <w:rPr>
                <w:rFonts w:cs="Arial"/>
                <w:bCs/>
                <w:sz w:val="18"/>
                <w:szCs w:val="18"/>
              </w:rPr>
              <w:t>Podpis(y) osoby(osób) uprawnionej(ych)</w:t>
            </w:r>
          </w:p>
        </w:tc>
        <w:tc>
          <w:tcPr>
            <w:tcW w:w="1248" w:type="pct"/>
            <w:vAlign w:val="center"/>
          </w:tcPr>
          <w:p w14:paraId="5D9C4CF5" w14:textId="77777777" w:rsidR="00602CF8" w:rsidRPr="00F0054B" w:rsidRDefault="00602CF8" w:rsidP="00C722B9">
            <w:pPr>
              <w:spacing w:line="240" w:lineRule="auto"/>
              <w:jc w:val="center"/>
              <w:rPr>
                <w:rFonts w:cs="Arial"/>
                <w:bCs/>
                <w:sz w:val="18"/>
                <w:szCs w:val="18"/>
              </w:rPr>
            </w:pPr>
            <w:r w:rsidRPr="00F0054B">
              <w:rPr>
                <w:rFonts w:cs="Arial"/>
                <w:bCs/>
                <w:sz w:val="18"/>
                <w:szCs w:val="18"/>
              </w:rPr>
              <w:t>Miejscowość i data</w:t>
            </w:r>
          </w:p>
        </w:tc>
      </w:tr>
      <w:tr w:rsidR="00602CF8" w:rsidRPr="00F0054B" w14:paraId="24C0268D" w14:textId="77777777" w:rsidTr="00C722B9">
        <w:trPr>
          <w:cantSplit/>
          <w:trHeight w:val="674"/>
          <w:jc w:val="center"/>
        </w:trPr>
        <w:tc>
          <w:tcPr>
            <w:tcW w:w="307" w:type="pct"/>
            <w:vAlign w:val="center"/>
          </w:tcPr>
          <w:p w14:paraId="7078FF98" w14:textId="77777777" w:rsidR="00602CF8" w:rsidRPr="00F0054B" w:rsidRDefault="00602CF8" w:rsidP="00C722B9">
            <w:pPr>
              <w:rPr>
                <w:rFonts w:cs="Arial"/>
                <w:b/>
                <w:sz w:val="18"/>
                <w:szCs w:val="18"/>
              </w:rPr>
            </w:pPr>
          </w:p>
        </w:tc>
        <w:tc>
          <w:tcPr>
            <w:tcW w:w="2154" w:type="pct"/>
            <w:vAlign w:val="center"/>
          </w:tcPr>
          <w:p w14:paraId="6CF259DC" w14:textId="77777777" w:rsidR="00602CF8" w:rsidRPr="00F0054B" w:rsidRDefault="00602CF8" w:rsidP="00C722B9">
            <w:pPr>
              <w:rPr>
                <w:rFonts w:cs="Arial"/>
                <w:b/>
                <w:sz w:val="18"/>
                <w:szCs w:val="18"/>
              </w:rPr>
            </w:pPr>
          </w:p>
        </w:tc>
        <w:tc>
          <w:tcPr>
            <w:tcW w:w="1291" w:type="pct"/>
            <w:vAlign w:val="center"/>
          </w:tcPr>
          <w:p w14:paraId="286E3FA4" w14:textId="77777777" w:rsidR="00602CF8" w:rsidRPr="00F0054B" w:rsidRDefault="00602CF8" w:rsidP="00C722B9">
            <w:pPr>
              <w:rPr>
                <w:rFonts w:cs="Arial"/>
                <w:b/>
                <w:sz w:val="18"/>
                <w:szCs w:val="18"/>
              </w:rPr>
            </w:pPr>
          </w:p>
        </w:tc>
        <w:tc>
          <w:tcPr>
            <w:tcW w:w="1248" w:type="pct"/>
            <w:vAlign w:val="center"/>
          </w:tcPr>
          <w:p w14:paraId="288C2DA7" w14:textId="77777777" w:rsidR="00602CF8" w:rsidRPr="00F0054B" w:rsidRDefault="00602CF8" w:rsidP="00C722B9">
            <w:pPr>
              <w:rPr>
                <w:rFonts w:cs="Arial"/>
                <w:b/>
                <w:sz w:val="18"/>
                <w:szCs w:val="18"/>
              </w:rPr>
            </w:pPr>
          </w:p>
        </w:tc>
      </w:tr>
    </w:tbl>
    <w:p w14:paraId="700E7A8D" w14:textId="77777777" w:rsidR="00602CF8" w:rsidRDefault="00602CF8" w:rsidP="00087C7C">
      <w:pPr>
        <w:spacing w:line="240" w:lineRule="auto"/>
        <w:rPr>
          <w:rFonts w:cs="Arial"/>
          <w:b/>
          <w:color w:val="000000"/>
          <w:sz w:val="20"/>
          <w:szCs w:val="20"/>
        </w:rPr>
      </w:pPr>
    </w:p>
    <w:sectPr w:rsidR="00602CF8" w:rsidSect="00D877C6">
      <w:headerReference w:type="default" r:id="rId14"/>
      <w:footerReference w:type="default" r:id="rId15"/>
      <w:pgSz w:w="11906" w:h="16838"/>
      <w:pgMar w:top="1417" w:right="1417" w:bottom="1417" w:left="1417" w:header="708" w:footer="502"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81ABFB7" w16cid:durableId="381ABFB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3DC8D4" w14:textId="77777777" w:rsidR="000F2A63" w:rsidRDefault="000F2A63">
      <w:r>
        <w:separator/>
      </w:r>
    </w:p>
  </w:endnote>
  <w:endnote w:type="continuationSeparator" w:id="0">
    <w:p w14:paraId="2426440B" w14:textId="77777777" w:rsidR="000F2A63" w:rsidRDefault="000F2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Content>
      <w:sdt>
        <w:sdtPr>
          <w:rPr>
            <w:rFonts w:cs="Arial"/>
            <w:sz w:val="16"/>
          </w:rPr>
          <w:id w:val="-1769616900"/>
          <w:docPartObj>
            <w:docPartGallery w:val="Page Numbers (Top of Page)"/>
            <w:docPartUnique/>
          </w:docPartObj>
        </w:sdtPr>
        <w:sdtContent>
          <w:p w14:paraId="58FE9805" w14:textId="2175FA08" w:rsidR="000F2A63" w:rsidRPr="00872672" w:rsidRDefault="000F2A63">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3226F7">
              <w:rPr>
                <w:rFonts w:cs="Arial"/>
                <w:b/>
                <w:bCs/>
                <w:noProof/>
                <w:sz w:val="16"/>
              </w:rPr>
              <w:t>17</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3226F7">
              <w:rPr>
                <w:rFonts w:cs="Arial"/>
                <w:b/>
                <w:bCs/>
                <w:noProof/>
                <w:sz w:val="16"/>
              </w:rPr>
              <w:t>26</w:t>
            </w:r>
            <w:r w:rsidRPr="00872672">
              <w:rPr>
                <w:rFonts w:cs="Arial"/>
                <w:b/>
                <w:bCs/>
                <w:sz w:val="16"/>
              </w:rPr>
              <w:fldChar w:fldCharType="end"/>
            </w:r>
          </w:p>
        </w:sdtContent>
      </w:sdt>
    </w:sdtContent>
  </w:sdt>
  <w:p w14:paraId="3A1AE1B1" w14:textId="77777777" w:rsidR="000F2A63" w:rsidRDefault="000F2A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08387" w14:textId="77777777" w:rsidR="000F2A63" w:rsidRDefault="000F2A63">
      <w:r>
        <w:separator/>
      </w:r>
    </w:p>
  </w:footnote>
  <w:footnote w:type="continuationSeparator" w:id="0">
    <w:p w14:paraId="324696CB" w14:textId="77777777" w:rsidR="000F2A63" w:rsidRDefault="000F2A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7DD4754C" w:rsidR="000F2A63" w:rsidRPr="001118C1" w:rsidRDefault="000F2A63" w:rsidP="00D877C6">
    <w:pPr>
      <w:tabs>
        <w:tab w:val="right" w:pos="8505"/>
      </w:tabs>
      <w:suppressAutoHyphens/>
      <w:spacing w:line="160" w:lineRule="exact"/>
      <w:rPr>
        <w:sz w:val="12"/>
        <w:szCs w:val="12"/>
      </w:rPr>
    </w:pPr>
    <w:r w:rsidRPr="002B6D2B">
      <w:rPr>
        <w:rFonts w:cs="Arial"/>
        <w:sz w:val="12"/>
      </w:rPr>
      <w:t>„</w:t>
    </w:r>
    <w:r w:rsidRPr="002B6D2B">
      <w:rPr>
        <w:rFonts w:cs="Arial"/>
        <w:sz w:val="12"/>
        <w:szCs w:val="12"/>
      </w:rPr>
      <w:t xml:space="preserve">Wymiana baterii akumulatorów dla PMG Husów oraz wymiana baterii akumulatorów rozruchowych i podtrzymania zasilania systemu sterowania sprężarki gazu </w:t>
    </w:r>
    <w:r>
      <w:rPr>
        <w:rFonts w:cs="Arial"/>
        <w:sz w:val="12"/>
        <w:szCs w:val="12"/>
      </w:rPr>
      <w:br/>
    </w:r>
    <w:r w:rsidRPr="002B6D2B">
      <w:rPr>
        <w:rFonts w:cs="Arial"/>
        <w:sz w:val="12"/>
        <w:szCs w:val="12"/>
      </w:rPr>
      <w:t>KGZ Tarnogród</w:t>
    </w:r>
    <w:r>
      <w:rPr>
        <w:rFonts w:cs="Arial"/>
        <w:sz w:val="12"/>
        <w:szCs w:val="12"/>
      </w:rPr>
      <w:t xml:space="preserve">” </w:t>
    </w:r>
    <w:bookmarkStart w:id="11" w:name="_Hlk221008842"/>
    <w:r w:rsidRPr="008816AB">
      <w:rPr>
        <w:sz w:val="12"/>
      </w:rPr>
      <w:t>NP/ORLEN/26/0136/OS/TRE</w:t>
    </w:r>
    <w:bookmarkEnd w:id="1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586154B"/>
    <w:multiLevelType w:val="hybridMultilevel"/>
    <w:tmpl w:val="176254CE"/>
    <w:lvl w:ilvl="0" w:tplc="D472921E">
      <w:start w:val="1"/>
      <w:numFmt w:val="lowerLetter"/>
      <w:pStyle w:val="Styla"/>
      <w:lvlText w:val="%1)"/>
      <w:lvlJc w:val="left"/>
      <w:pPr>
        <w:ind w:left="1494" w:hanging="360"/>
      </w:pPr>
      <w:rPr>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5A36AC9"/>
    <w:multiLevelType w:val="hybridMultilevel"/>
    <w:tmpl w:val="C1C2A7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61621"/>
    <w:multiLevelType w:val="hybridMultilevel"/>
    <w:tmpl w:val="B0A07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4B9CECC2">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7"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1A739A"/>
    <w:multiLevelType w:val="hybridMultilevel"/>
    <w:tmpl w:val="28885EC2"/>
    <w:lvl w:ilvl="0" w:tplc="34D89E5A">
      <w:start w:val="1"/>
      <w:numFmt w:val="decimal"/>
      <w:lvlText w:val="%1."/>
      <w:lvlJc w:val="left"/>
      <w:pPr>
        <w:ind w:left="720" w:hanging="360"/>
      </w:pPr>
      <w:rPr>
        <w:rFonts w:hint="default"/>
      </w:rPr>
    </w:lvl>
    <w:lvl w:ilvl="1" w:tplc="72D4AC02" w:tentative="1">
      <w:start w:val="1"/>
      <w:numFmt w:val="lowerLetter"/>
      <w:lvlText w:val="%2."/>
      <w:lvlJc w:val="left"/>
      <w:pPr>
        <w:ind w:left="1440" w:hanging="360"/>
      </w:pPr>
    </w:lvl>
    <w:lvl w:ilvl="2" w:tplc="73AADAD0" w:tentative="1">
      <w:start w:val="1"/>
      <w:numFmt w:val="lowerRoman"/>
      <w:lvlText w:val="%3."/>
      <w:lvlJc w:val="right"/>
      <w:pPr>
        <w:ind w:left="2160" w:hanging="180"/>
      </w:pPr>
    </w:lvl>
    <w:lvl w:ilvl="3" w:tplc="1854D0E6" w:tentative="1">
      <w:start w:val="1"/>
      <w:numFmt w:val="decimal"/>
      <w:lvlText w:val="%4."/>
      <w:lvlJc w:val="left"/>
      <w:pPr>
        <w:ind w:left="2880" w:hanging="360"/>
      </w:pPr>
    </w:lvl>
    <w:lvl w:ilvl="4" w:tplc="95849382" w:tentative="1">
      <w:start w:val="1"/>
      <w:numFmt w:val="lowerLetter"/>
      <w:lvlText w:val="%5."/>
      <w:lvlJc w:val="left"/>
      <w:pPr>
        <w:ind w:left="3600" w:hanging="360"/>
      </w:pPr>
    </w:lvl>
    <w:lvl w:ilvl="5" w:tplc="91226B62" w:tentative="1">
      <w:start w:val="1"/>
      <w:numFmt w:val="lowerRoman"/>
      <w:lvlText w:val="%6."/>
      <w:lvlJc w:val="right"/>
      <w:pPr>
        <w:ind w:left="4320" w:hanging="180"/>
      </w:pPr>
    </w:lvl>
    <w:lvl w:ilvl="6" w:tplc="0A140E66" w:tentative="1">
      <w:start w:val="1"/>
      <w:numFmt w:val="decimal"/>
      <w:lvlText w:val="%7."/>
      <w:lvlJc w:val="left"/>
      <w:pPr>
        <w:ind w:left="5040" w:hanging="360"/>
      </w:pPr>
    </w:lvl>
    <w:lvl w:ilvl="7" w:tplc="A18ABB3C" w:tentative="1">
      <w:start w:val="1"/>
      <w:numFmt w:val="lowerLetter"/>
      <w:lvlText w:val="%8."/>
      <w:lvlJc w:val="left"/>
      <w:pPr>
        <w:ind w:left="5760" w:hanging="360"/>
      </w:pPr>
    </w:lvl>
    <w:lvl w:ilvl="8" w:tplc="839A51EC" w:tentative="1">
      <w:start w:val="1"/>
      <w:numFmt w:val="lowerRoman"/>
      <w:lvlText w:val="%9."/>
      <w:lvlJc w:val="right"/>
      <w:pPr>
        <w:ind w:left="6480" w:hanging="180"/>
      </w:pPr>
    </w:lvl>
  </w:abstractNum>
  <w:abstractNum w:abstractNumId="9" w15:restartNumberingAfterBreak="0">
    <w:nsid w:val="1E345BE9"/>
    <w:multiLevelType w:val="hybridMultilevel"/>
    <w:tmpl w:val="DD825A56"/>
    <w:lvl w:ilvl="0" w:tplc="F6B89A7E">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00C24A4"/>
    <w:multiLevelType w:val="hybridMultilevel"/>
    <w:tmpl w:val="5CFA79C0"/>
    <w:lvl w:ilvl="0" w:tplc="34504124">
      <w:start w:val="6"/>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2"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2C643EA4"/>
    <w:multiLevelType w:val="multilevel"/>
    <w:tmpl w:val="1870DC2A"/>
    <w:lvl w:ilvl="0">
      <w:start w:val="3"/>
      <w:numFmt w:val="decimal"/>
      <w:lvlText w:val="%1."/>
      <w:lvlJc w:val="left"/>
      <w:pPr>
        <w:tabs>
          <w:tab w:val="num" w:pos="360"/>
        </w:tabs>
        <w:ind w:left="360" w:hanging="360"/>
      </w:pPr>
      <w:rPr>
        <w:rFonts w:hint="default"/>
        <w:b w:val="0"/>
      </w:rPr>
    </w:lvl>
    <w:lvl w:ilvl="1">
      <w:start w:val="2"/>
      <w:numFmt w:val="lowerLetter"/>
      <w:lvlText w:val="%2)"/>
      <w:lvlJc w:val="left"/>
      <w:pPr>
        <w:tabs>
          <w:tab w:val="num" w:pos="1440"/>
        </w:tabs>
        <w:ind w:left="1440" w:hanging="360"/>
      </w:pPr>
      <w:rPr>
        <w:rFonts w:hint="default"/>
        <w:b w:val="0"/>
        <w:i w:val="0"/>
        <w:sz w:val="22"/>
        <w:szCs w:val="22"/>
      </w:rPr>
    </w:lvl>
    <w:lvl w:ilvl="2">
      <w:start w:val="1"/>
      <w:numFmt w:val="upperLetter"/>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7"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58A213A"/>
    <w:multiLevelType w:val="hybridMultilevel"/>
    <w:tmpl w:val="261C50BC"/>
    <w:lvl w:ilvl="0" w:tplc="BF6073A6">
      <w:start w:val="1"/>
      <w:numFmt w:val="lowerLetter"/>
      <w:lvlText w:val="%1)"/>
      <w:lvlJc w:val="left"/>
      <w:pPr>
        <w:ind w:left="1494" w:hanging="360"/>
      </w:pPr>
      <w:rPr>
        <w:rFonts w:hint="default"/>
        <w:b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0"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C8416B1"/>
    <w:multiLevelType w:val="hybridMultilevel"/>
    <w:tmpl w:val="5BCE5F34"/>
    <w:lvl w:ilvl="0" w:tplc="118A52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124FB4"/>
    <w:multiLevelType w:val="hybridMultilevel"/>
    <w:tmpl w:val="5CFA79C0"/>
    <w:lvl w:ilvl="0" w:tplc="34504124">
      <w:start w:val="6"/>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7"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6E12C0D"/>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463AFA"/>
    <w:multiLevelType w:val="hybridMultilevel"/>
    <w:tmpl w:val="426EC774"/>
    <w:lvl w:ilvl="0" w:tplc="17E6364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2" w15:restartNumberingAfterBreak="0">
    <w:nsid w:val="6566517C"/>
    <w:multiLevelType w:val="hybridMultilevel"/>
    <w:tmpl w:val="7FECE2D2"/>
    <w:lvl w:ilvl="0" w:tplc="3D94E30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C059ED"/>
    <w:multiLevelType w:val="singleLevel"/>
    <w:tmpl w:val="04150013"/>
    <w:lvl w:ilvl="0">
      <w:start w:val="1"/>
      <w:numFmt w:val="upperRoman"/>
      <w:pStyle w:val="Styl10"/>
      <w:lvlText w:val="%1."/>
      <w:lvlJc w:val="left"/>
      <w:pPr>
        <w:tabs>
          <w:tab w:val="num" w:pos="720"/>
        </w:tabs>
        <w:ind w:left="720" w:hanging="720"/>
      </w:pPr>
      <w:rPr>
        <w:rFonts w:hint="default"/>
      </w:rPr>
    </w:lvl>
  </w:abstractNum>
  <w:abstractNum w:abstractNumId="35"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6" w15:restartNumberingAfterBreak="0">
    <w:nsid w:val="6C012D0D"/>
    <w:multiLevelType w:val="hybridMultilevel"/>
    <w:tmpl w:val="9916668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7"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8" w15:restartNumberingAfterBreak="0">
    <w:nsid w:val="718417E5"/>
    <w:multiLevelType w:val="multilevel"/>
    <w:tmpl w:val="B5C01C02"/>
    <w:lvl w:ilvl="0">
      <w:start w:val="4"/>
      <w:numFmt w:val="decimal"/>
      <w:lvlText w:val="%1"/>
      <w:lvlJc w:val="left"/>
      <w:pPr>
        <w:ind w:left="600" w:hanging="600"/>
      </w:pPr>
      <w:rPr>
        <w:rFonts w:hint="default"/>
      </w:rPr>
    </w:lvl>
    <w:lvl w:ilvl="1">
      <w:start w:val="8"/>
      <w:numFmt w:val="decimal"/>
      <w:lvlText w:val="%1.%2"/>
      <w:lvlJc w:val="left"/>
      <w:pPr>
        <w:ind w:left="1072" w:hanging="600"/>
      </w:pPr>
      <w:rPr>
        <w:rFonts w:hint="default"/>
      </w:rPr>
    </w:lvl>
    <w:lvl w:ilvl="2">
      <w:start w:val="1"/>
      <w:numFmt w:val="decimal"/>
      <w:lvlText w:val="%1.%2.%3"/>
      <w:lvlJc w:val="left"/>
      <w:pPr>
        <w:ind w:left="1664" w:hanging="720"/>
      </w:pPr>
      <w:rPr>
        <w:rFonts w:hint="default"/>
      </w:rPr>
    </w:lvl>
    <w:lvl w:ilvl="3">
      <w:start w:val="1"/>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39"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1" w15:restartNumberingAfterBreak="0">
    <w:nsid w:val="74A771DE"/>
    <w:multiLevelType w:val="multilevel"/>
    <w:tmpl w:val="3DF2D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44" w15:restartNumberingAfterBreak="0">
    <w:nsid w:val="7EA37D4F"/>
    <w:multiLevelType w:val="hybridMultilevel"/>
    <w:tmpl w:val="32426476"/>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43"/>
  </w:num>
  <w:num w:numId="2">
    <w:abstractNumId w:val="12"/>
  </w:num>
  <w:num w:numId="3">
    <w:abstractNumId w:val="5"/>
  </w:num>
  <w:num w:numId="4">
    <w:abstractNumId w:val="21"/>
  </w:num>
  <w:num w:numId="5">
    <w:abstractNumId w:val="22"/>
  </w:num>
  <w:num w:numId="6">
    <w:abstractNumId w:val="23"/>
  </w:num>
  <w:num w:numId="7">
    <w:abstractNumId w:val="3"/>
  </w:num>
  <w:num w:numId="8">
    <w:abstractNumId w:val="32"/>
  </w:num>
  <w:num w:numId="9">
    <w:abstractNumId w:val="10"/>
  </w:num>
  <w:num w:numId="10">
    <w:abstractNumId w:val="9"/>
  </w:num>
  <w:num w:numId="11">
    <w:abstractNumId w:val="29"/>
  </w:num>
  <w:num w:numId="12">
    <w:abstractNumId w:val="33"/>
  </w:num>
  <w:num w:numId="13">
    <w:abstractNumId w:val="27"/>
  </w:num>
  <w:num w:numId="14">
    <w:abstractNumId w:val="42"/>
  </w:num>
  <w:num w:numId="15">
    <w:abstractNumId w:val="4"/>
  </w:num>
  <w:num w:numId="16">
    <w:abstractNumId w:val="35"/>
  </w:num>
  <w:num w:numId="17">
    <w:abstractNumId w:val="1"/>
  </w:num>
  <w:num w:numId="18">
    <w:abstractNumId w:val="20"/>
  </w:num>
  <w:num w:numId="19">
    <w:abstractNumId w:val="1"/>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3"/>
  </w:num>
  <w:num w:numId="25">
    <w:abstractNumId w:val="37"/>
  </w:num>
  <w:num w:numId="26">
    <w:abstractNumId w:val="6"/>
  </w:num>
  <w:num w:numId="27">
    <w:abstractNumId w:val="19"/>
  </w:num>
  <w:num w:numId="28">
    <w:abstractNumId w:val="25"/>
  </w:num>
  <w:num w:numId="29">
    <w:abstractNumId w:val="15"/>
  </w:num>
  <w:num w:numId="30">
    <w:abstractNumId w:val="40"/>
  </w:num>
  <w:num w:numId="31">
    <w:abstractNumId w:val="39"/>
  </w:num>
  <w:num w:numId="32">
    <w:abstractNumId w:val="7"/>
  </w:num>
  <w:num w:numId="33">
    <w:abstractNumId w:val="17"/>
  </w:num>
  <w:num w:numId="34">
    <w:abstractNumId w:val="0"/>
  </w:num>
  <w:num w:numId="35">
    <w:abstractNumId w:val="30"/>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28"/>
  </w:num>
  <w:num w:numId="41">
    <w:abstractNumId w:val="24"/>
  </w:num>
  <w:num w:numId="42">
    <w:abstractNumId w:val="1"/>
    <w:lvlOverride w:ilvl="0">
      <w:startOverride w:val="1"/>
    </w:lvlOverride>
  </w:num>
  <w:num w:numId="43">
    <w:abstractNumId w:val="2"/>
  </w:num>
  <w:num w:numId="44">
    <w:abstractNumId w:val="38"/>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num>
  <w:num w:numId="47">
    <w:abstractNumId w:val="26"/>
  </w:num>
  <w:num w:numId="48">
    <w:abstractNumId w:val="34"/>
  </w:num>
  <w:num w:numId="49">
    <w:abstractNumId w:val="41"/>
  </w:num>
  <w:num w:numId="50">
    <w:abstractNumId w:val="11"/>
  </w:num>
  <w:num w:numId="51">
    <w:abstractNumId w:val="36"/>
  </w:num>
  <w:num w:numId="52">
    <w:abstractNumId w:val="14"/>
  </w:num>
  <w:num w:numId="53">
    <w:abstractNumId w:val="18"/>
  </w:num>
  <w:num w:numId="54">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1B9A"/>
    <w:rsid w:val="00004B11"/>
    <w:rsid w:val="00011FC0"/>
    <w:rsid w:val="00016DD7"/>
    <w:rsid w:val="0002049D"/>
    <w:rsid w:val="000225F7"/>
    <w:rsid w:val="000228A7"/>
    <w:rsid w:val="00024228"/>
    <w:rsid w:val="00025E8A"/>
    <w:rsid w:val="00027430"/>
    <w:rsid w:val="00033372"/>
    <w:rsid w:val="000340B4"/>
    <w:rsid w:val="0003475C"/>
    <w:rsid w:val="000350B2"/>
    <w:rsid w:val="00035102"/>
    <w:rsid w:val="00037F22"/>
    <w:rsid w:val="00040782"/>
    <w:rsid w:val="00041308"/>
    <w:rsid w:val="00045A69"/>
    <w:rsid w:val="000464CE"/>
    <w:rsid w:val="00051370"/>
    <w:rsid w:val="0005187A"/>
    <w:rsid w:val="00053243"/>
    <w:rsid w:val="00055E41"/>
    <w:rsid w:val="0005621F"/>
    <w:rsid w:val="000603F3"/>
    <w:rsid w:val="00060A4B"/>
    <w:rsid w:val="00061B52"/>
    <w:rsid w:val="000631DC"/>
    <w:rsid w:val="00064A4B"/>
    <w:rsid w:val="00067A0C"/>
    <w:rsid w:val="00077A3C"/>
    <w:rsid w:val="00083756"/>
    <w:rsid w:val="000851FF"/>
    <w:rsid w:val="00085E9D"/>
    <w:rsid w:val="00087C7C"/>
    <w:rsid w:val="00090716"/>
    <w:rsid w:val="00091A5E"/>
    <w:rsid w:val="000935C1"/>
    <w:rsid w:val="00093ECC"/>
    <w:rsid w:val="00094C5F"/>
    <w:rsid w:val="000977C1"/>
    <w:rsid w:val="000A1682"/>
    <w:rsid w:val="000A36B9"/>
    <w:rsid w:val="000B07ED"/>
    <w:rsid w:val="000B11AD"/>
    <w:rsid w:val="000B2DF5"/>
    <w:rsid w:val="000B5DCA"/>
    <w:rsid w:val="000B6E97"/>
    <w:rsid w:val="000C3D3A"/>
    <w:rsid w:val="000C6FF8"/>
    <w:rsid w:val="000D072A"/>
    <w:rsid w:val="000D0BE0"/>
    <w:rsid w:val="000D12B8"/>
    <w:rsid w:val="000D2460"/>
    <w:rsid w:val="000D3A5F"/>
    <w:rsid w:val="000D4BEE"/>
    <w:rsid w:val="000D6C85"/>
    <w:rsid w:val="000D6CCC"/>
    <w:rsid w:val="000D6ED7"/>
    <w:rsid w:val="000E04AA"/>
    <w:rsid w:val="000E270B"/>
    <w:rsid w:val="000E2882"/>
    <w:rsid w:val="000E58E5"/>
    <w:rsid w:val="000E63AD"/>
    <w:rsid w:val="000F229E"/>
    <w:rsid w:val="000F2347"/>
    <w:rsid w:val="000F2A63"/>
    <w:rsid w:val="000F2FE6"/>
    <w:rsid w:val="000F5209"/>
    <w:rsid w:val="000F74A6"/>
    <w:rsid w:val="00101D40"/>
    <w:rsid w:val="0010449D"/>
    <w:rsid w:val="001046F8"/>
    <w:rsid w:val="0010687E"/>
    <w:rsid w:val="001118C1"/>
    <w:rsid w:val="00114479"/>
    <w:rsid w:val="001173AC"/>
    <w:rsid w:val="001222CB"/>
    <w:rsid w:val="00124264"/>
    <w:rsid w:val="0012490D"/>
    <w:rsid w:val="0012516E"/>
    <w:rsid w:val="00125875"/>
    <w:rsid w:val="00125A64"/>
    <w:rsid w:val="00126285"/>
    <w:rsid w:val="00126902"/>
    <w:rsid w:val="00130F50"/>
    <w:rsid w:val="00131D97"/>
    <w:rsid w:val="00135301"/>
    <w:rsid w:val="00137221"/>
    <w:rsid w:val="00137C87"/>
    <w:rsid w:val="00140FE9"/>
    <w:rsid w:val="0014119B"/>
    <w:rsid w:val="001414BF"/>
    <w:rsid w:val="00151B19"/>
    <w:rsid w:val="00152187"/>
    <w:rsid w:val="00154F87"/>
    <w:rsid w:val="0015557A"/>
    <w:rsid w:val="00155A9A"/>
    <w:rsid w:val="00155D32"/>
    <w:rsid w:val="00156FDE"/>
    <w:rsid w:val="001571FB"/>
    <w:rsid w:val="0016068F"/>
    <w:rsid w:val="00161116"/>
    <w:rsid w:val="00162E24"/>
    <w:rsid w:val="00163B95"/>
    <w:rsid w:val="00164C33"/>
    <w:rsid w:val="001650ED"/>
    <w:rsid w:val="00165445"/>
    <w:rsid w:val="00165AEC"/>
    <w:rsid w:val="001676E1"/>
    <w:rsid w:val="00167DA9"/>
    <w:rsid w:val="0017112A"/>
    <w:rsid w:val="00176F1E"/>
    <w:rsid w:val="00177A06"/>
    <w:rsid w:val="0018265F"/>
    <w:rsid w:val="00186A35"/>
    <w:rsid w:val="00186A75"/>
    <w:rsid w:val="001919DB"/>
    <w:rsid w:val="001948F4"/>
    <w:rsid w:val="001965B4"/>
    <w:rsid w:val="0019755C"/>
    <w:rsid w:val="00197E5E"/>
    <w:rsid w:val="001A568C"/>
    <w:rsid w:val="001A57EE"/>
    <w:rsid w:val="001B048D"/>
    <w:rsid w:val="001B5165"/>
    <w:rsid w:val="001C0A88"/>
    <w:rsid w:val="001C14A3"/>
    <w:rsid w:val="001C4CFE"/>
    <w:rsid w:val="001D6979"/>
    <w:rsid w:val="001E0317"/>
    <w:rsid w:val="001E1AB7"/>
    <w:rsid w:val="001E2DB0"/>
    <w:rsid w:val="001E6E20"/>
    <w:rsid w:val="001E6FE6"/>
    <w:rsid w:val="001F180B"/>
    <w:rsid w:val="001F4019"/>
    <w:rsid w:val="001F44C1"/>
    <w:rsid w:val="001F6240"/>
    <w:rsid w:val="001F6678"/>
    <w:rsid w:val="001F74AF"/>
    <w:rsid w:val="00204D3A"/>
    <w:rsid w:val="00210076"/>
    <w:rsid w:val="00210F36"/>
    <w:rsid w:val="00211C50"/>
    <w:rsid w:val="00212856"/>
    <w:rsid w:val="00212C9D"/>
    <w:rsid w:val="00213DF8"/>
    <w:rsid w:val="00214A89"/>
    <w:rsid w:val="00222C9C"/>
    <w:rsid w:val="0022385A"/>
    <w:rsid w:val="00224893"/>
    <w:rsid w:val="00224D60"/>
    <w:rsid w:val="00225295"/>
    <w:rsid w:val="00226164"/>
    <w:rsid w:val="00233581"/>
    <w:rsid w:val="00235187"/>
    <w:rsid w:val="00241B2D"/>
    <w:rsid w:val="00241CEC"/>
    <w:rsid w:val="00241D34"/>
    <w:rsid w:val="00244734"/>
    <w:rsid w:val="00246DCB"/>
    <w:rsid w:val="00250971"/>
    <w:rsid w:val="002540A2"/>
    <w:rsid w:val="00255F5A"/>
    <w:rsid w:val="0025777F"/>
    <w:rsid w:val="0026081D"/>
    <w:rsid w:val="002627D7"/>
    <w:rsid w:val="00262F4E"/>
    <w:rsid w:val="002635ED"/>
    <w:rsid w:val="002660AB"/>
    <w:rsid w:val="00267638"/>
    <w:rsid w:val="00270354"/>
    <w:rsid w:val="00270605"/>
    <w:rsid w:val="00275234"/>
    <w:rsid w:val="002844DA"/>
    <w:rsid w:val="00286BA0"/>
    <w:rsid w:val="0028746B"/>
    <w:rsid w:val="00290164"/>
    <w:rsid w:val="00295256"/>
    <w:rsid w:val="00296204"/>
    <w:rsid w:val="002A0400"/>
    <w:rsid w:val="002A4DD3"/>
    <w:rsid w:val="002A61BC"/>
    <w:rsid w:val="002A6446"/>
    <w:rsid w:val="002A65C8"/>
    <w:rsid w:val="002B03ED"/>
    <w:rsid w:val="002B15DB"/>
    <w:rsid w:val="002B1AC9"/>
    <w:rsid w:val="002B1C6B"/>
    <w:rsid w:val="002B1E17"/>
    <w:rsid w:val="002B2744"/>
    <w:rsid w:val="002B4BA6"/>
    <w:rsid w:val="002B6D2B"/>
    <w:rsid w:val="002B772B"/>
    <w:rsid w:val="002C45A1"/>
    <w:rsid w:val="002C4D86"/>
    <w:rsid w:val="002C4E02"/>
    <w:rsid w:val="002D0B24"/>
    <w:rsid w:val="002D14ED"/>
    <w:rsid w:val="002D1CD7"/>
    <w:rsid w:val="002D70D6"/>
    <w:rsid w:val="002E10DC"/>
    <w:rsid w:val="002E3B90"/>
    <w:rsid w:val="002E4891"/>
    <w:rsid w:val="002F5A1C"/>
    <w:rsid w:val="00301CDE"/>
    <w:rsid w:val="00302F18"/>
    <w:rsid w:val="003045B8"/>
    <w:rsid w:val="00310CD0"/>
    <w:rsid w:val="00312656"/>
    <w:rsid w:val="003126D7"/>
    <w:rsid w:val="00312BF6"/>
    <w:rsid w:val="0031762B"/>
    <w:rsid w:val="00320B1C"/>
    <w:rsid w:val="003226F7"/>
    <w:rsid w:val="00322CEC"/>
    <w:rsid w:val="00322FB1"/>
    <w:rsid w:val="003237ED"/>
    <w:rsid w:val="003239C4"/>
    <w:rsid w:val="00326502"/>
    <w:rsid w:val="00331AEA"/>
    <w:rsid w:val="00331CEE"/>
    <w:rsid w:val="00336512"/>
    <w:rsid w:val="00337A10"/>
    <w:rsid w:val="00341231"/>
    <w:rsid w:val="00345168"/>
    <w:rsid w:val="003513F0"/>
    <w:rsid w:val="00351B34"/>
    <w:rsid w:val="003522E3"/>
    <w:rsid w:val="0035756B"/>
    <w:rsid w:val="00360633"/>
    <w:rsid w:val="0036194A"/>
    <w:rsid w:val="0036220B"/>
    <w:rsid w:val="0036488B"/>
    <w:rsid w:val="00365829"/>
    <w:rsid w:val="0037077D"/>
    <w:rsid w:val="003708F3"/>
    <w:rsid w:val="00373DAC"/>
    <w:rsid w:val="003830B8"/>
    <w:rsid w:val="003839A3"/>
    <w:rsid w:val="0038591A"/>
    <w:rsid w:val="00391950"/>
    <w:rsid w:val="00392A54"/>
    <w:rsid w:val="00396670"/>
    <w:rsid w:val="003969EB"/>
    <w:rsid w:val="003A3A9C"/>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048"/>
    <w:rsid w:val="004027EF"/>
    <w:rsid w:val="004046A3"/>
    <w:rsid w:val="00404B5B"/>
    <w:rsid w:val="00404C69"/>
    <w:rsid w:val="004113E4"/>
    <w:rsid w:val="00415BEF"/>
    <w:rsid w:val="00416556"/>
    <w:rsid w:val="004168FC"/>
    <w:rsid w:val="00417EFE"/>
    <w:rsid w:val="0042113D"/>
    <w:rsid w:val="00422792"/>
    <w:rsid w:val="004335C1"/>
    <w:rsid w:val="00434CDF"/>
    <w:rsid w:val="00436AB5"/>
    <w:rsid w:val="00441428"/>
    <w:rsid w:val="004423BA"/>
    <w:rsid w:val="00447A46"/>
    <w:rsid w:val="00451A2E"/>
    <w:rsid w:val="0045226F"/>
    <w:rsid w:val="00454B4E"/>
    <w:rsid w:val="00454D25"/>
    <w:rsid w:val="00455E91"/>
    <w:rsid w:val="00457247"/>
    <w:rsid w:val="004624E0"/>
    <w:rsid w:val="004628D2"/>
    <w:rsid w:val="00464903"/>
    <w:rsid w:val="00464C58"/>
    <w:rsid w:val="00465204"/>
    <w:rsid w:val="00466ABA"/>
    <w:rsid w:val="0047149C"/>
    <w:rsid w:val="00473836"/>
    <w:rsid w:val="00480892"/>
    <w:rsid w:val="00480A1E"/>
    <w:rsid w:val="0048213B"/>
    <w:rsid w:val="00482581"/>
    <w:rsid w:val="0048597A"/>
    <w:rsid w:val="004A1D68"/>
    <w:rsid w:val="004A5165"/>
    <w:rsid w:val="004B3730"/>
    <w:rsid w:val="004C16D8"/>
    <w:rsid w:val="004C303A"/>
    <w:rsid w:val="004C37F1"/>
    <w:rsid w:val="004C50A8"/>
    <w:rsid w:val="004C511E"/>
    <w:rsid w:val="004C5FF6"/>
    <w:rsid w:val="004C60E7"/>
    <w:rsid w:val="004D0756"/>
    <w:rsid w:val="004D2095"/>
    <w:rsid w:val="004D27F6"/>
    <w:rsid w:val="004D3DAD"/>
    <w:rsid w:val="004D3EFB"/>
    <w:rsid w:val="004D4CC4"/>
    <w:rsid w:val="004D6799"/>
    <w:rsid w:val="004E0028"/>
    <w:rsid w:val="004E49D6"/>
    <w:rsid w:val="004E76F7"/>
    <w:rsid w:val="004F01D9"/>
    <w:rsid w:val="004F2DF6"/>
    <w:rsid w:val="004F3D4A"/>
    <w:rsid w:val="004F456E"/>
    <w:rsid w:val="004F4CEF"/>
    <w:rsid w:val="004F517F"/>
    <w:rsid w:val="0050032E"/>
    <w:rsid w:val="00500905"/>
    <w:rsid w:val="005102A3"/>
    <w:rsid w:val="0051128D"/>
    <w:rsid w:val="00513B82"/>
    <w:rsid w:val="005141DC"/>
    <w:rsid w:val="0051451B"/>
    <w:rsid w:val="00515B52"/>
    <w:rsid w:val="005176BC"/>
    <w:rsid w:val="00517897"/>
    <w:rsid w:val="00517967"/>
    <w:rsid w:val="00520899"/>
    <w:rsid w:val="0052151D"/>
    <w:rsid w:val="00525C0E"/>
    <w:rsid w:val="005304AA"/>
    <w:rsid w:val="005309C6"/>
    <w:rsid w:val="005334A9"/>
    <w:rsid w:val="00534A25"/>
    <w:rsid w:val="00537400"/>
    <w:rsid w:val="005376C9"/>
    <w:rsid w:val="00537E36"/>
    <w:rsid w:val="00542CED"/>
    <w:rsid w:val="0054304E"/>
    <w:rsid w:val="00543302"/>
    <w:rsid w:val="00543AB1"/>
    <w:rsid w:val="00543BE1"/>
    <w:rsid w:val="00546486"/>
    <w:rsid w:val="005468D0"/>
    <w:rsid w:val="00550651"/>
    <w:rsid w:val="0055589C"/>
    <w:rsid w:val="005573B6"/>
    <w:rsid w:val="00560897"/>
    <w:rsid w:val="0056169C"/>
    <w:rsid w:val="005622C7"/>
    <w:rsid w:val="005656F7"/>
    <w:rsid w:val="00566AA6"/>
    <w:rsid w:val="00573CBF"/>
    <w:rsid w:val="00580584"/>
    <w:rsid w:val="00582DC7"/>
    <w:rsid w:val="005836CF"/>
    <w:rsid w:val="005854A2"/>
    <w:rsid w:val="0058618F"/>
    <w:rsid w:val="00587480"/>
    <w:rsid w:val="00590309"/>
    <w:rsid w:val="00590B16"/>
    <w:rsid w:val="0059283F"/>
    <w:rsid w:val="00594DAF"/>
    <w:rsid w:val="005965CE"/>
    <w:rsid w:val="00597893"/>
    <w:rsid w:val="00597C1B"/>
    <w:rsid w:val="005A045C"/>
    <w:rsid w:val="005A5BA4"/>
    <w:rsid w:val="005A6EDE"/>
    <w:rsid w:val="005B4898"/>
    <w:rsid w:val="005B7090"/>
    <w:rsid w:val="005C4682"/>
    <w:rsid w:val="005C694C"/>
    <w:rsid w:val="005C7C5E"/>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2CF8"/>
    <w:rsid w:val="00603185"/>
    <w:rsid w:val="00604F2B"/>
    <w:rsid w:val="006107B4"/>
    <w:rsid w:val="0061218C"/>
    <w:rsid w:val="0061286A"/>
    <w:rsid w:val="0061390E"/>
    <w:rsid w:val="00613A48"/>
    <w:rsid w:val="006155DB"/>
    <w:rsid w:val="00616B12"/>
    <w:rsid w:val="00620163"/>
    <w:rsid w:val="00620902"/>
    <w:rsid w:val="0062121A"/>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5AB7"/>
    <w:rsid w:val="00667CAD"/>
    <w:rsid w:val="0067202D"/>
    <w:rsid w:val="00675E44"/>
    <w:rsid w:val="00677CB3"/>
    <w:rsid w:val="00681BD9"/>
    <w:rsid w:val="00684FB4"/>
    <w:rsid w:val="006853CA"/>
    <w:rsid w:val="006902BF"/>
    <w:rsid w:val="00690694"/>
    <w:rsid w:val="0069101D"/>
    <w:rsid w:val="006920B8"/>
    <w:rsid w:val="00696E9C"/>
    <w:rsid w:val="00697555"/>
    <w:rsid w:val="006A2FC0"/>
    <w:rsid w:val="006A4B48"/>
    <w:rsid w:val="006A5961"/>
    <w:rsid w:val="006A6F21"/>
    <w:rsid w:val="006B41FA"/>
    <w:rsid w:val="006B5830"/>
    <w:rsid w:val="006C29FD"/>
    <w:rsid w:val="006C455F"/>
    <w:rsid w:val="006D05C2"/>
    <w:rsid w:val="006D1E9C"/>
    <w:rsid w:val="006D68AD"/>
    <w:rsid w:val="006D7251"/>
    <w:rsid w:val="006D727B"/>
    <w:rsid w:val="006D77E9"/>
    <w:rsid w:val="006D7F56"/>
    <w:rsid w:val="006E1E76"/>
    <w:rsid w:val="006E4BC9"/>
    <w:rsid w:val="006E56D6"/>
    <w:rsid w:val="006E68DE"/>
    <w:rsid w:val="006E6E9C"/>
    <w:rsid w:val="006E725F"/>
    <w:rsid w:val="006E79FF"/>
    <w:rsid w:val="006F4EA6"/>
    <w:rsid w:val="006F527E"/>
    <w:rsid w:val="006F5A5D"/>
    <w:rsid w:val="006F7E4D"/>
    <w:rsid w:val="00701547"/>
    <w:rsid w:val="00701BC2"/>
    <w:rsid w:val="00702E15"/>
    <w:rsid w:val="00703D6D"/>
    <w:rsid w:val="00705EF6"/>
    <w:rsid w:val="0070672D"/>
    <w:rsid w:val="00710332"/>
    <w:rsid w:val="007108F6"/>
    <w:rsid w:val="007114FD"/>
    <w:rsid w:val="00712DEA"/>
    <w:rsid w:val="0071587A"/>
    <w:rsid w:val="00716D94"/>
    <w:rsid w:val="00716ECB"/>
    <w:rsid w:val="00717D10"/>
    <w:rsid w:val="007204BE"/>
    <w:rsid w:val="0072558C"/>
    <w:rsid w:val="0072588B"/>
    <w:rsid w:val="0072652A"/>
    <w:rsid w:val="007279B8"/>
    <w:rsid w:val="007333AD"/>
    <w:rsid w:val="00733C76"/>
    <w:rsid w:val="007343D8"/>
    <w:rsid w:val="00735138"/>
    <w:rsid w:val="007356F1"/>
    <w:rsid w:val="00735B43"/>
    <w:rsid w:val="00736020"/>
    <w:rsid w:val="0073613C"/>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961CD"/>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E7E2C"/>
    <w:rsid w:val="007F6CF2"/>
    <w:rsid w:val="007F78C3"/>
    <w:rsid w:val="00800E66"/>
    <w:rsid w:val="00802090"/>
    <w:rsid w:val="00803908"/>
    <w:rsid w:val="008067B9"/>
    <w:rsid w:val="00810441"/>
    <w:rsid w:val="008113DB"/>
    <w:rsid w:val="008127C3"/>
    <w:rsid w:val="00815516"/>
    <w:rsid w:val="00815678"/>
    <w:rsid w:val="00815CBD"/>
    <w:rsid w:val="008204FB"/>
    <w:rsid w:val="00820EC6"/>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5DB"/>
    <w:rsid w:val="00857A86"/>
    <w:rsid w:val="00860872"/>
    <w:rsid w:val="00861B3B"/>
    <w:rsid w:val="00864C9A"/>
    <w:rsid w:val="008721B9"/>
    <w:rsid w:val="00874243"/>
    <w:rsid w:val="00875EFE"/>
    <w:rsid w:val="00877D9C"/>
    <w:rsid w:val="00880B26"/>
    <w:rsid w:val="008816AB"/>
    <w:rsid w:val="00881BEA"/>
    <w:rsid w:val="00881DA5"/>
    <w:rsid w:val="00882B39"/>
    <w:rsid w:val="00886DAD"/>
    <w:rsid w:val="00890E6B"/>
    <w:rsid w:val="00892855"/>
    <w:rsid w:val="00892F1F"/>
    <w:rsid w:val="008958F7"/>
    <w:rsid w:val="008A0487"/>
    <w:rsid w:val="008A3133"/>
    <w:rsid w:val="008A406C"/>
    <w:rsid w:val="008A6D7A"/>
    <w:rsid w:val="008B2B4B"/>
    <w:rsid w:val="008C2353"/>
    <w:rsid w:val="008C3059"/>
    <w:rsid w:val="008C73A4"/>
    <w:rsid w:val="008D26F2"/>
    <w:rsid w:val="008D31F4"/>
    <w:rsid w:val="008D3947"/>
    <w:rsid w:val="008D4495"/>
    <w:rsid w:val="008D523A"/>
    <w:rsid w:val="008D52A0"/>
    <w:rsid w:val="008D6348"/>
    <w:rsid w:val="008E1743"/>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25C67"/>
    <w:rsid w:val="00931112"/>
    <w:rsid w:val="00936C52"/>
    <w:rsid w:val="00936ECC"/>
    <w:rsid w:val="00943722"/>
    <w:rsid w:val="00943CEE"/>
    <w:rsid w:val="009450BB"/>
    <w:rsid w:val="009505E5"/>
    <w:rsid w:val="009516D8"/>
    <w:rsid w:val="0095285D"/>
    <w:rsid w:val="009541E0"/>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1A5F"/>
    <w:rsid w:val="00982939"/>
    <w:rsid w:val="00984346"/>
    <w:rsid w:val="00984893"/>
    <w:rsid w:val="00985EC2"/>
    <w:rsid w:val="00990FF3"/>
    <w:rsid w:val="00992149"/>
    <w:rsid w:val="00992B39"/>
    <w:rsid w:val="00992D4C"/>
    <w:rsid w:val="0099435F"/>
    <w:rsid w:val="00996A80"/>
    <w:rsid w:val="009A355F"/>
    <w:rsid w:val="009B1416"/>
    <w:rsid w:val="009B3869"/>
    <w:rsid w:val="009B3A47"/>
    <w:rsid w:val="009B5D07"/>
    <w:rsid w:val="009B7C9E"/>
    <w:rsid w:val="009C0E46"/>
    <w:rsid w:val="009C24F1"/>
    <w:rsid w:val="009C3104"/>
    <w:rsid w:val="009C3AD6"/>
    <w:rsid w:val="009C4076"/>
    <w:rsid w:val="009C4094"/>
    <w:rsid w:val="009C49AF"/>
    <w:rsid w:val="009C6996"/>
    <w:rsid w:val="009C6D1B"/>
    <w:rsid w:val="009D15D1"/>
    <w:rsid w:val="009D1816"/>
    <w:rsid w:val="009D226E"/>
    <w:rsid w:val="009D3018"/>
    <w:rsid w:val="009D6592"/>
    <w:rsid w:val="009D70DC"/>
    <w:rsid w:val="009D7C18"/>
    <w:rsid w:val="009E05B7"/>
    <w:rsid w:val="009E0E66"/>
    <w:rsid w:val="009E59BE"/>
    <w:rsid w:val="009E6B03"/>
    <w:rsid w:val="009F167E"/>
    <w:rsid w:val="009F1886"/>
    <w:rsid w:val="009F693A"/>
    <w:rsid w:val="009F70B3"/>
    <w:rsid w:val="009F7BC2"/>
    <w:rsid w:val="00A00742"/>
    <w:rsid w:val="00A00768"/>
    <w:rsid w:val="00A0466B"/>
    <w:rsid w:val="00A05D86"/>
    <w:rsid w:val="00A073D9"/>
    <w:rsid w:val="00A074E9"/>
    <w:rsid w:val="00A235A4"/>
    <w:rsid w:val="00A26520"/>
    <w:rsid w:val="00A321CD"/>
    <w:rsid w:val="00A33295"/>
    <w:rsid w:val="00A33FEA"/>
    <w:rsid w:val="00A3467E"/>
    <w:rsid w:val="00A415A8"/>
    <w:rsid w:val="00A441AC"/>
    <w:rsid w:val="00A442F1"/>
    <w:rsid w:val="00A44B45"/>
    <w:rsid w:val="00A46FC9"/>
    <w:rsid w:val="00A46FE7"/>
    <w:rsid w:val="00A473A6"/>
    <w:rsid w:val="00A52317"/>
    <w:rsid w:val="00A557CA"/>
    <w:rsid w:val="00A563FA"/>
    <w:rsid w:val="00A56C14"/>
    <w:rsid w:val="00A61DFC"/>
    <w:rsid w:val="00A62E07"/>
    <w:rsid w:val="00A63574"/>
    <w:rsid w:val="00A638B9"/>
    <w:rsid w:val="00A74D27"/>
    <w:rsid w:val="00A7685F"/>
    <w:rsid w:val="00A812AB"/>
    <w:rsid w:val="00A83EF2"/>
    <w:rsid w:val="00A843F5"/>
    <w:rsid w:val="00A86119"/>
    <w:rsid w:val="00A86FA6"/>
    <w:rsid w:val="00A93D95"/>
    <w:rsid w:val="00A94DDC"/>
    <w:rsid w:val="00A95B19"/>
    <w:rsid w:val="00AA1EB1"/>
    <w:rsid w:val="00AA328D"/>
    <w:rsid w:val="00AA49D1"/>
    <w:rsid w:val="00AA541F"/>
    <w:rsid w:val="00AB23A1"/>
    <w:rsid w:val="00AB4A1C"/>
    <w:rsid w:val="00AB6FD6"/>
    <w:rsid w:val="00AB70BA"/>
    <w:rsid w:val="00AB74A6"/>
    <w:rsid w:val="00AC2BAC"/>
    <w:rsid w:val="00AC4598"/>
    <w:rsid w:val="00AC58A6"/>
    <w:rsid w:val="00AD55E2"/>
    <w:rsid w:val="00AD71F5"/>
    <w:rsid w:val="00AE195A"/>
    <w:rsid w:val="00AE2214"/>
    <w:rsid w:val="00AE4C01"/>
    <w:rsid w:val="00AE616B"/>
    <w:rsid w:val="00AF0F3C"/>
    <w:rsid w:val="00AF1D9B"/>
    <w:rsid w:val="00AF4F37"/>
    <w:rsid w:val="00AF5E90"/>
    <w:rsid w:val="00AF79C8"/>
    <w:rsid w:val="00AF7D22"/>
    <w:rsid w:val="00B017B3"/>
    <w:rsid w:val="00B01933"/>
    <w:rsid w:val="00B03307"/>
    <w:rsid w:val="00B04ADF"/>
    <w:rsid w:val="00B051D2"/>
    <w:rsid w:val="00B11B7C"/>
    <w:rsid w:val="00B13636"/>
    <w:rsid w:val="00B15BF3"/>
    <w:rsid w:val="00B15E9D"/>
    <w:rsid w:val="00B1669D"/>
    <w:rsid w:val="00B16802"/>
    <w:rsid w:val="00B17E22"/>
    <w:rsid w:val="00B20F1B"/>
    <w:rsid w:val="00B215A3"/>
    <w:rsid w:val="00B25BEA"/>
    <w:rsid w:val="00B27AF6"/>
    <w:rsid w:val="00B32BB8"/>
    <w:rsid w:val="00B344BA"/>
    <w:rsid w:val="00B40BB3"/>
    <w:rsid w:val="00B41553"/>
    <w:rsid w:val="00B415C0"/>
    <w:rsid w:val="00B41843"/>
    <w:rsid w:val="00B43308"/>
    <w:rsid w:val="00B44485"/>
    <w:rsid w:val="00B46AD6"/>
    <w:rsid w:val="00B479DD"/>
    <w:rsid w:val="00B5177A"/>
    <w:rsid w:val="00B61CA6"/>
    <w:rsid w:val="00B629BF"/>
    <w:rsid w:val="00B630CA"/>
    <w:rsid w:val="00B63C48"/>
    <w:rsid w:val="00B751CB"/>
    <w:rsid w:val="00B75C5E"/>
    <w:rsid w:val="00B769C2"/>
    <w:rsid w:val="00B83B79"/>
    <w:rsid w:val="00B855AF"/>
    <w:rsid w:val="00B86BB9"/>
    <w:rsid w:val="00B90250"/>
    <w:rsid w:val="00B90B4B"/>
    <w:rsid w:val="00B9104F"/>
    <w:rsid w:val="00B91291"/>
    <w:rsid w:val="00B9170F"/>
    <w:rsid w:val="00B917FD"/>
    <w:rsid w:val="00B92822"/>
    <w:rsid w:val="00B96D0B"/>
    <w:rsid w:val="00BA20C5"/>
    <w:rsid w:val="00BA21AC"/>
    <w:rsid w:val="00BA227D"/>
    <w:rsid w:val="00BB1B0E"/>
    <w:rsid w:val="00BB301C"/>
    <w:rsid w:val="00BB3361"/>
    <w:rsid w:val="00BB4514"/>
    <w:rsid w:val="00BB5537"/>
    <w:rsid w:val="00BC27D2"/>
    <w:rsid w:val="00BC48ED"/>
    <w:rsid w:val="00BD481A"/>
    <w:rsid w:val="00BD5435"/>
    <w:rsid w:val="00BD7F55"/>
    <w:rsid w:val="00BE183B"/>
    <w:rsid w:val="00BE3219"/>
    <w:rsid w:val="00BE3F5A"/>
    <w:rsid w:val="00BE59DE"/>
    <w:rsid w:val="00BE6CE5"/>
    <w:rsid w:val="00BF23E0"/>
    <w:rsid w:val="00BF2724"/>
    <w:rsid w:val="00BF32E5"/>
    <w:rsid w:val="00BF3487"/>
    <w:rsid w:val="00BF3DDB"/>
    <w:rsid w:val="00BF4C9A"/>
    <w:rsid w:val="00BF4F70"/>
    <w:rsid w:val="00BF5D65"/>
    <w:rsid w:val="00BF69C6"/>
    <w:rsid w:val="00C05C86"/>
    <w:rsid w:val="00C07E74"/>
    <w:rsid w:val="00C101CF"/>
    <w:rsid w:val="00C105F8"/>
    <w:rsid w:val="00C1237B"/>
    <w:rsid w:val="00C12837"/>
    <w:rsid w:val="00C12E48"/>
    <w:rsid w:val="00C130AF"/>
    <w:rsid w:val="00C159F4"/>
    <w:rsid w:val="00C17CC1"/>
    <w:rsid w:val="00C17D1A"/>
    <w:rsid w:val="00C17D1D"/>
    <w:rsid w:val="00C22244"/>
    <w:rsid w:val="00C22459"/>
    <w:rsid w:val="00C22528"/>
    <w:rsid w:val="00C24F8F"/>
    <w:rsid w:val="00C25561"/>
    <w:rsid w:val="00C25CA2"/>
    <w:rsid w:val="00C260EB"/>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22B9"/>
    <w:rsid w:val="00C75651"/>
    <w:rsid w:val="00C75EDE"/>
    <w:rsid w:val="00C77586"/>
    <w:rsid w:val="00C77BB4"/>
    <w:rsid w:val="00C82CAE"/>
    <w:rsid w:val="00C84C66"/>
    <w:rsid w:val="00C878A7"/>
    <w:rsid w:val="00C909EE"/>
    <w:rsid w:val="00CA33F1"/>
    <w:rsid w:val="00CA3D2C"/>
    <w:rsid w:val="00CB3737"/>
    <w:rsid w:val="00CB381E"/>
    <w:rsid w:val="00CB3893"/>
    <w:rsid w:val="00CB520B"/>
    <w:rsid w:val="00CB602D"/>
    <w:rsid w:val="00CB639B"/>
    <w:rsid w:val="00CB6EFB"/>
    <w:rsid w:val="00CC0331"/>
    <w:rsid w:val="00CC2300"/>
    <w:rsid w:val="00CC2316"/>
    <w:rsid w:val="00CC2622"/>
    <w:rsid w:val="00CC4977"/>
    <w:rsid w:val="00CD0535"/>
    <w:rsid w:val="00CD6ADD"/>
    <w:rsid w:val="00CE193E"/>
    <w:rsid w:val="00CE308C"/>
    <w:rsid w:val="00CE5C1B"/>
    <w:rsid w:val="00CE67A5"/>
    <w:rsid w:val="00CE68E5"/>
    <w:rsid w:val="00CF3B23"/>
    <w:rsid w:val="00CF5BB4"/>
    <w:rsid w:val="00CF5D1E"/>
    <w:rsid w:val="00CF711D"/>
    <w:rsid w:val="00D01E2F"/>
    <w:rsid w:val="00D02D33"/>
    <w:rsid w:val="00D05D5E"/>
    <w:rsid w:val="00D11B8B"/>
    <w:rsid w:val="00D11FB0"/>
    <w:rsid w:val="00D131B4"/>
    <w:rsid w:val="00D16040"/>
    <w:rsid w:val="00D2092C"/>
    <w:rsid w:val="00D2165F"/>
    <w:rsid w:val="00D22591"/>
    <w:rsid w:val="00D2442C"/>
    <w:rsid w:val="00D2719A"/>
    <w:rsid w:val="00D32DCA"/>
    <w:rsid w:val="00D3405A"/>
    <w:rsid w:val="00D344D9"/>
    <w:rsid w:val="00D36629"/>
    <w:rsid w:val="00D413C6"/>
    <w:rsid w:val="00D428F6"/>
    <w:rsid w:val="00D42AA6"/>
    <w:rsid w:val="00D45D44"/>
    <w:rsid w:val="00D51457"/>
    <w:rsid w:val="00D51788"/>
    <w:rsid w:val="00D53237"/>
    <w:rsid w:val="00D55163"/>
    <w:rsid w:val="00D55996"/>
    <w:rsid w:val="00D62425"/>
    <w:rsid w:val="00D6485A"/>
    <w:rsid w:val="00D6487E"/>
    <w:rsid w:val="00D720D4"/>
    <w:rsid w:val="00D733B3"/>
    <w:rsid w:val="00D73F98"/>
    <w:rsid w:val="00D74284"/>
    <w:rsid w:val="00D75150"/>
    <w:rsid w:val="00D77B50"/>
    <w:rsid w:val="00D80D3F"/>
    <w:rsid w:val="00D848D5"/>
    <w:rsid w:val="00D877C6"/>
    <w:rsid w:val="00D92DD7"/>
    <w:rsid w:val="00D940AE"/>
    <w:rsid w:val="00D94DCE"/>
    <w:rsid w:val="00D96B65"/>
    <w:rsid w:val="00D975D3"/>
    <w:rsid w:val="00D976F1"/>
    <w:rsid w:val="00DA25C9"/>
    <w:rsid w:val="00DA30B9"/>
    <w:rsid w:val="00DA3E42"/>
    <w:rsid w:val="00DA5C95"/>
    <w:rsid w:val="00DA7672"/>
    <w:rsid w:val="00DB4718"/>
    <w:rsid w:val="00DB5FE2"/>
    <w:rsid w:val="00DB691C"/>
    <w:rsid w:val="00DC0D3C"/>
    <w:rsid w:val="00DC41A7"/>
    <w:rsid w:val="00DC74F8"/>
    <w:rsid w:val="00DC7824"/>
    <w:rsid w:val="00DC7E8F"/>
    <w:rsid w:val="00DD06A2"/>
    <w:rsid w:val="00DD0AE7"/>
    <w:rsid w:val="00DD3886"/>
    <w:rsid w:val="00DE0CE3"/>
    <w:rsid w:val="00DE0F8E"/>
    <w:rsid w:val="00DE6E68"/>
    <w:rsid w:val="00DF1D02"/>
    <w:rsid w:val="00DF226A"/>
    <w:rsid w:val="00DF2D0C"/>
    <w:rsid w:val="00DF7C55"/>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9EC"/>
    <w:rsid w:val="00E43DFD"/>
    <w:rsid w:val="00E45033"/>
    <w:rsid w:val="00E46D5C"/>
    <w:rsid w:val="00E47C88"/>
    <w:rsid w:val="00E47CCA"/>
    <w:rsid w:val="00E50A9F"/>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26D"/>
    <w:rsid w:val="00E84DFE"/>
    <w:rsid w:val="00E932D9"/>
    <w:rsid w:val="00E9501B"/>
    <w:rsid w:val="00E9682E"/>
    <w:rsid w:val="00E96BDD"/>
    <w:rsid w:val="00EA2309"/>
    <w:rsid w:val="00EA303D"/>
    <w:rsid w:val="00EA38FD"/>
    <w:rsid w:val="00EB04F0"/>
    <w:rsid w:val="00EB0F15"/>
    <w:rsid w:val="00EB11D4"/>
    <w:rsid w:val="00EB2786"/>
    <w:rsid w:val="00EB37E9"/>
    <w:rsid w:val="00EB5470"/>
    <w:rsid w:val="00EB5A6B"/>
    <w:rsid w:val="00EB6D5D"/>
    <w:rsid w:val="00EC0B1C"/>
    <w:rsid w:val="00EC1DEC"/>
    <w:rsid w:val="00EC52A3"/>
    <w:rsid w:val="00EC5317"/>
    <w:rsid w:val="00EC68D4"/>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2B01"/>
    <w:rsid w:val="00F13DAA"/>
    <w:rsid w:val="00F23772"/>
    <w:rsid w:val="00F27794"/>
    <w:rsid w:val="00F31DB2"/>
    <w:rsid w:val="00F3349E"/>
    <w:rsid w:val="00F34FBF"/>
    <w:rsid w:val="00F352E4"/>
    <w:rsid w:val="00F40506"/>
    <w:rsid w:val="00F40ACC"/>
    <w:rsid w:val="00F416BA"/>
    <w:rsid w:val="00F42012"/>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4422"/>
    <w:rsid w:val="00F86A86"/>
    <w:rsid w:val="00F87124"/>
    <w:rsid w:val="00F87D6F"/>
    <w:rsid w:val="00F916A9"/>
    <w:rsid w:val="00F91BE6"/>
    <w:rsid w:val="00F93F3F"/>
    <w:rsid w:val="00F95D00"/>
    <w:rsid w:val="00FA5847"/>
    <w:rsid w:val="00FA73BA"/>
    <w:rsid w:val="00FA7B83"/>
    <w:rsid w:val="00FB1D23"/>
    <w:rsid w:val="00FB6293"/>
    <w:rsid w:val="00FC24B2"/>
    <w:rsid w:val="00FC2DB1"/>
    <w:rsid w:val="00FC6CCD"/>
    <w:rsid w:val="00FD2EEE"/>
    <w:rsid w:val="00FD5B74"/>
    <w:rsid w:val="00FD6015"/>
    <w:rsid w:val="00FD7E3B"/>
    <w:rsid w:val="00FE0624"/>
    <w:rsid w:val="00FE14E3"/>
    <w:rsid w:val="00FE7797"/>
    <w:rsid w:val="00FF018F"/>
    <w:rsid w:val="00FF131C"/>
    <w:rsid w:val="00FF195B"/>
    <w:rsid w:val="00FF2BB2"/>
    <w:rsid w:val="00FF66BA"/>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9"/>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paragraph" w:customStyle="1" w:styleId="Styl10">
    <w:name w:val="Styl1"/>
    <w:basedOn w:val="Normalny"/>
    <w:rsid w:val="000D6CCC"/>
    <w:pPr>
      <w:numPr>
        <w:numId w:val="48"/>
      </w:numPr>
      <w:spacing w:line="240" w:lineRule="auto"/>
    </w:pPr>
    <w:rPr>
      <w:b/>
      <w:sz w:val="28"/>
      <w:szCs w:val="20"/>
    </w:rPr>
  </w:style>
  <w:style w:type="table" w:styleId="Tabela-Siatka">
    <w:name w:val="Table Grid"/>
    <w:basedOn w:val="Standardowy"/>
    <w:uiPriority w:val="39"/>
    <w:rsid w:val="00665AB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249002718">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06443093">
      <w:bodyDiv w:val="1"/>
      <w:marLeft w:val="0"/>
      <w:marRight w:val="0"/>
      <w:marTop w:val="0"/>
      <w:marBottom w:val="0"/>
      <w:divBdr>
        <w:top w:val="none" w:sz="0" w:space="0" w:color="auto"/>
        <w:left w:val="none" w:sz="0" w:space="0" w:color="auto"/>
        <w:bottom w:val="none" w:sz="0" w:space="0" w:color="auto"/>
        <w:right w:val="none" w:sz="0" w:space="0" w:color="auto"/>
      </w:divBdr>
      <w:divsChild>
        <w:div w:id="372384200">
          <w:marLeft w:val="0"/>
          <w:marRight w:val="0"/>
          <w:marTop w:val="0"/>
          <w:marBottom w:val="0"/>
          <w:divBdr>
            <w:top w:val="none" w:sz="0" w:space="0" w:color="auto"/>
            <w:left w:val="none" w:sz="0" w:space="0" w:color="auto"/>
            <w:bottom w:val="none" w:sz="0" w:space="0" w:color="auto"/>
            <w:right w:val="none" w:sz="0" w:space="0" w:color="auto"/>
          </w:divBdr>
        </w:div>
        <w:div w:id="225799552">
          <w:marLeft w:val="0"/>
          <w:marRight w:val="0"/>
          <w:marTop w:val="0"/>
          <w:marBottom w:val="0"/>
          <w:divBdr>
            <w:top w:val="none" w:sz="0" w:space="0" w:color="auto"/>
            <w:left w:val="none" w:sz="0" w:space="0" w:color="auto"/>
            <w:bottom w:val="none" w:sz="0" w:space="0" w:color="auto"/>
            <w:right w:val="none" w:sz="0" w:space="0" w:color="auto"/>
          </w:divBdr>
        </w:div>
        <w:div w:id="1655646143">
          <w:marLeft w:val="0"/>
          <w:marRight w:val="0"/>
          <w:marTop w:val="0"/>
          <w:marBottom w:val="0"/>
          <w:divBdr>
            <w:top w:val="none" w:sz="0" w:space="0" w:color="auto"/>
            <w:left w:val="none" w:sz="0" w:space="0" w:color="auto"/>
            <w:bottom w:val="none" w:sz="0" w:space="0" w:color="auto"/>
            <w:right w:val="none" w:sz="0" w:space="0" w:color="auto"/>
          </w:divBdr>
        </w:div>
        <w:div w:id="1852447010">
          <w:marLeft w:val="0"/>
          <w:marRight w:val="0"/>
          <w:marTop w:val="0"/>
          <w:marBottom w:val="0"/>
          <w:divBdr>
            <w:top w:val="none" w:sz="0" w:space="0" w:color="auto"/>
            <w:left w:val="none" w:sz="0" w:space="0" w:color="auto"/>
            <w:bottom w:val="none" w:sz="0" w:space="0" w:color="auto"/>
            <w:right w:val="none" w:sz="0" w:space="0" w:color="auto"/>
          </w:divBdr>
        </w:div>
      </w:divsChild>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63019652">
      <w:bodyDiv w:val="1"/>
      <w:marLeft w:val="0"/>
      <w:marRight w:val="0"/>
      <w:marTop w:val="0"/>
      <w:marBottom w:val="0"/>
      <w:divBdr>
        <w:top w:val="none" w:sz="0" w:space="0" w:color="auto"/>
        <w:left w:val="none" w:sz="0" w:space="0" w:color="auto"/>
        <w:bottom w:val="none" w:sz="0" w:space="0" w:color="auto"/>
        <w:right w:val="none" w:sz="0" w:space="0" w:color="auto"/>
      </w:divBdr>
    </w:div>
    <w:div w:id="1431467344">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144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rlen.pl" TargetMode="Externa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neosobowe@orlen.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2BD61-F55D-454F-8D16-0CC4F7EFC85A}">
  <ds:schemaRefs>
    <ds:schemaRef ds:uri="http://schemas.microsoft.com/sharepoint/v3/contenttype/forms"/>
  </ds:schemaRefs>
</ds:datastoreItem>
</file>

<file path=customXml/itemProps2.xml><?xml version="1.0" encoding="utf-8"?>
<ds:datastoreItem xmlns:ds="http://schemas.openxmlformats.org/officeDocument/2006/customXml" ds:itemID="{0B740C9D-2B45-473E-994B-D88D2F9000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F2A50A-E631-401B-A410-9AF24766B7A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66bcbea-f306-49df-9fee-420df3f21ab2"/>
    <ds:schemaRef ds:uri="http://purl.org/dc/elements/1.1/"/>
    <ds:schemaRef ds:uri="http://schemas.microsoft.com/office/2006/metadata/properties"/>
    <ds:schemaRef ds:uri="83cc594e-1913-4543-bb38-8a2f73b7f1c3"/>
    <ds:schemaRef ds:uri="http://www.w3.org/XML/1998/namespace"/>
    <ds:schemaRef ds:uri="http://purl.org/dc/dcmitype/"/>
  </ds:schemaRefs>
</ds:datastoreItem>
</file>

<file path=customXml/itemProps4.xml><?xml version="1.0" encoding="utf-8"?>
<ds:datastoreItem xmlns:ds="http://schemas.openxmlformats.org/officeDocument/2006/customXml" ds:itemID="{D19D3256-DBDA-4B18-9A42-3C84BE3C6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1093</TotalTime>
  <Pages>26</Pages>
  <Words>8682</Words>
  <Characters>58681</Characters>
  <Application>Microsoft Office Word</Application>
  <DocSecurity>0</DocSecurity>
  <Lines>489</Lines>
  <Paragraphs>134</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67229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32</cp:revision>
  <cp:lastPrinted>2018-05-25T12:56:00Z</cp:lastPrinted>
  <dcterms:created xsi:type="dcterms:W3CDTF">2026-01-02T11:39:00Z</dcterms:created>
  <dcterms:modified xsi:type="dcterms:W3CDTF">2026-02-04T10:07:00Z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