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501" w:rsidRPr="00B31501" w:rsidRDefault="00B31501" w:rsidP="00B31501">
      <w:pPr>
        <w:tabs>
          <w:tab w:val="left" w:pos="540"/>
        </w:tabs>
        <w:spacing w:after="120"/>
        <w:jc w:val="center"/>
        <w:rPr>
          <w:rFonts w:ascii="Arial" w:hAnsi="Arial" w:cs="Arial"/>
          <w:b/>
          <w:i/>
          <w:color w:val="FF0000"/>
          <w:sz w:val="28"/>
          <w:szCs w:val="28"/>
        </w:rPr>
      </w:pPr>
    </w:p>
    <w:p w:rsidR="001D2BE4" w:rsidRDefault="001D2BE4" w:rsidP="001D2BE4">
      <w:pPr>
        <w:pStyle w:val="Teksttreci20"/>
        <w:jc w:val="center"/>
      </w:pPr>
      <w:r>
        <w:t>Klauzula informacyjna dla osób uprawnionych do reprezentacji Kontrahenta</w:t>
      </w:r>
    </w:p>
    <w:p w:rsid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:rsidR="00890F14" w:rsidRPr="001D2BE4" w:rsidRDefault="00890F14" w:rsidP="00890F14">
      <w:pPr>
        <w:pStyle w:val="Teksttreci0"/>
        <w:tabs>
          <w:tab w:val="left" w:pos="496"/>
        </w:tabs>
        <w:ind w:left="520"/>
        <w:jc w:val="both"/>
      </w:pP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="001D2BE4" w:rsidRPr="001D2BE4" w:rsidRDefault="001D2BE4" w:rsidP="001D2BE4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>listownie na adres: ul. Chemików 7; 09-411 Płock,</w:t>
      </w:r>
    </w:p>
    <w:p w:rsidR="001D2BE4" w:rsidRDefault="001D2BE4" w:rsidP="001D2BE4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 xml:space="preserve">przez e-mail: </w:t>
      </w:r>
      <w:hyperlink r:id="rId10" w:history="1">
        <w:r w:rsidRPr="001D2BE4">
          <w:t>daneosobowe@orlen.pl</w:t>
        </w:r>
      </w:hyperlink>
      <w:r w:rsidRPr="001D2BE4">
        <w:t>.</w:t>
      </w:r>
    </w:p>
    <w:p w:rsidR="00890F14" w:rsidRPr="001D2BE4" w:rsidRDefault="00890F14" w:rsidP="00890F14">
      <w:pPr>
        <w:pStyle w:val="Teksttreci0"/>
        <w:tabs>
          <w:tab w:val="left" w:pos="1245"/>
        </w:tabs>
        <w:ind w:left="880"/>
        <w:jc w:val="both"/>
      </w:pPr>
    </w:p>
    <w:p w:rsid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Do kontaktu z Inspektorem ochrony danych w ORLEN S.A. służy następujący adres email: </w:t>
      </w:r>
      <w:hyperlink r:id="rId11" w:history="1">
        <w:r w:rsidRPr="001D2BE4">
          <w:t>daneosobowe@orlen.pl</w:t>
        </w:r>
      </w:hyperlink>
      <w:r w:rsidRPr="001D2BE4">
        <w:t xml:space="preserve">. 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12" w:history="1">
        <w:r w:rsidRPr="001D2BE4">
          <w:t>www.orlen.pl</w:t>
        </w:r>
      </w:hyperlink>
      <w:r w:rsidRPr="001D2BE4">
        <w:t xml:space="preserve"> w zakładce „Kontakt”.</w:t>
      </w:r>
    </w:p>
    <w:p w:rsidR="00890F14" w:rsidRPr="001D2BE4" w:rsidRDefault="00890F14" w:rsidP="00890F14">
      <w:pPr>
        <w:pStyle w:val="Teksttreci0"/>
        <w:tabs>
          <w:tab w:val="left" w:pos="496"/>
        </w:tabs>
        <w:ind w:left="520"/>
        <w:jc w:val="both"/>
      </w:pPr>
    </w:p>
    <w:p w:rsid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zostały udostępnione przez kontrahenta ORLEN S.A., którego Pani/Pan reprezentuje oraz pozyskane przez Administratora z rejestrów publicznych (KRS, CEIDG).</w:t>
      </w:r>
    </w:p>
    <w:p w:rsidR="00890F14" w:rsidRPr="001D2BE4" w:rsidRDefault="00890F14" w:rsidP="00890F14">
      <w:pPr>
        <w:pStyle w:val="Teksttreci0"/>
        <w:tabs>
          <w:tab w:val="left" w:pos="496"/>
        </w:tabs>
        <w:ind w:left="520"/>
        <w:jc w:val="both"/>
      </w:pPr>
    </w:p>
    <w:p w:rsid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Zakres Pani/Pana danych osobowych przetwarzanych przez ORLEN S.A. obejmuje: imię, nazwisko, stanowisko, reprezentowany podmiot, dane ujawnione w jawnych rejestrach (KRS, CEIDG), dane ujawnione w treści pełnomocnictwa (jeśli zostało ono Pani/Panu udzielone).</w:t>
      </w:r>
    </w:p>
    <w:p w:rsidR="00890F14" w:rsidRPr="001D2BE4" w:rsidRDefault="00890F14" w:rsidP="00890F14">
      <w:pPr>
        <w:pStyle w:val="Teksttreci0"/>
        <w:tabs>
          <w:tab w:val="left" w:pos="496"/>
        </w:tabs>
        <w:ind w:left="520"/>
        <w:jc w:val="both"/>
      </w:pP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firstLine="160"/>
        <w:jc w:val="both"/>
      </w:pPr>
      <w:r w:rsidRPr="001D2BE4">
        <w:t>Pani/Pana dane osobowe będą przetwarzane w celu:</w:t>
      </w:r>
    </w:p>
    <w:p w:rsidR="001D2BE4" w:rsidRPr="001D2BE4" w:rsidRDefault="001D2BE4" w:rsidP="001D2BE4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 xml:space="preserve">wykonania umowy handlowej wiążącej ORLEN S.A. z reprezentowanym przez Panią/Pana podmiotem - podstawą prawną przetwarzania jest uzasadniony interes Administratora oraz tego podmiotu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interes polega na zapewnieniu wiarygodnej identyfikacji kontrahenta i reprezentującego go podmiotu;</w:t>
      </w:r>
    </w:p>
    <w:p w:rsidR="00890F14" w:rsidRDefault="001D2BE4" w:rsidP="00890F14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roszczeniami.</w:t>
      </w:r>
    </w:p>
    <w:p w:rsidR="00890F14" w:rsidRPr="001D2BE4" w:rsidRDefault="00890F14" w:rsidP="00890F14">
      <w:pPr>
        <w:pStyle w:val="Teksttreci0"/>
        <w:tabs>
          <w:tab w:val="left" w:pos="938"/>
        </w:tabs>
        <w:ind w:left="940"/>
        <w:jc w:val="both"/>
      </w:pPr>
    </w:p>
    <w:p w:rsidR="00890F14" w:rsidRDefault="001D2BE4" w:rsidP="00890F1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mogą być przekazywane dostawcom systemów informatycznych i usług IT, podmiotom świadczącym na rzecz Administratora usługi niezbędne do wykonania umowy zawartej z reprezentowanym przez Panią/Pana podmiotem, w tym usługi prawne, a w stosowanych przypadkach także podmiotom uprawnionym na podstawie przepisów powszechnie obowiązującego prawa.</w:t>
      </w:r>
    </w:p>
    <w:p w:rsidR="00890F14" w:rsidRPr="001D2BE4" w:rsidRDefault="00890F14" w:rsidP="00890F14">
      <w:pPr>
        <w:pStyle w:val="Teksttreci0"/>
        <w:tabs>
          <w:tab w:val="left" w:pos="496"/>
        </w:tabs>
        <w:ind w:left="520"/>
        <w:jc w:val="both"/>
      </w:pPr>
    </w:p>
    <w:p w:rsid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będą przetwarzane przez okres niezbędny do wykonania umowy. Okres przetwarzania może zostać każdorazowo przedłużony o okres przedawnienia roszczeń, jeżeli przetwarzanie danych osobowych będzie niezbędne dla dochodzenia ewentualnych roszczeń lub obrony przed takimi roszczeniami przez ORLEN S.A.</w:t>
      </w:r>
    </w:p>
    <w:p w:rsidR="00890F14" w:rsidRPr="001D2BE4" w:rsidRDefault="00890F14" w:rsidP="00890F14">
      <w:pPr>
        <w:pStyle w:val="Teksttreci0"/>
        <w:tabs>
          <w:tab w:val="left" w:pos="496"/>
        </w:tabs>
        <w:ind w:left="520"/>
        <w:jc w:val="both"/>
      </w:pPr>
    </w:p>
    <w:p w:rsid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Przysługuje Pani/Panu prawo d</w:t>
      </w:r>
      <w:bookmarkStart w:id="0" w:name="_GoBack"/>
      <w:bookmarkEnd w:id="0"/>
      <w:r w:rsidRPr="001D2BE4">
        <w:t>ostępu do treści danych oraz żądania ich sprostowania, usunięcia, ograniczenia przetwarzania oraz prawo wniesienia sprzeciwu względem przetwarzania danych.</w:t>
      </w:r>
    </w:p>
    <w:p w:rsidR="00890F14" w:rsidRPr="001D2BE4" w:rsidRDefault="00890F14" w:rsidP="00890F14">
      <w:pPr>
        <w:pStyle w:val="Teksttreci0"/>
        <w:tabs>
          <w:tab w:val="left" w:pos="496"/>
        </w:tabs>
        <w:ind w:left="520"/>
        <w:jc w:val="both"/>
      </w:pPr>
    </w:p>
    <w:p w:rsidR="001D2BE4" w:rsidRDefault="001D2BE4" w:rsidP="001D2BE4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890F14" w:rsidRPr="001D2BE4" w:rsidRDefault="00890F14" w:rsidP="00890F14">
      <w:pPr>
        <w:pStyle w:val="Teksttreci0"/>
        <w:tabs>
          <w:tab w:val="left" w:pos="535"/>
        </w:tabs>
        <w:ind w:left="520"/>
        <w:jc w:val="both"/>
      </w:pP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prawo wniesienia sprzeciwu względem przetwarzania danych osobowych w celach określonym w pkt 6) powyżej, z przyczyn związanych z Pani/Pana szczególną sytuacją.</w:t>
      </w:r>
    </w:p>
    <w:p w:rsidR="001D2BE4" w:rsidRDefault="001D2BE4" w:rsidP="001D2BE4">
      <w:pPr>
        <w:pStyle w:val="Teksttreci0"/>
        <w:tabs>
          <w:tab w:val="left" w:pos="535"/>
        </w:tabs>
        <w:jc w:val="both"/>
      </w:pPr>
    </w:p>
    <w:sectPr w:rsidR="001D2BE4" w:rsidSect="00890F14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5EA" w:rsidRDefault="003E55EA" w:rsidP="001D2BE4">
      <w:r>
        <w:separator/>
      </w:r>
    </w:p>
  </w:endnote>
  <w:endnote w:type="continuationSeparator" w:id="0">
    <w:p w:rsidR="003E55EA" w:rsidRDefault="003E55EA" w:rsidP="001D2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5EA" w:rsidRDefault="003E55EA" w:rsidP="001D2BE4">
      <w:r>
        <w:separator/>
      </w:r>
    </w:p>
  </w:footnote>
  <w:footnote w:type="continuationSeparator" w:id="0">
    <w:p w:rsidR="003E55EA" w:rsidRDefault="003E55EA" w:rsidP="001D2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D3"/>
    <w:rsid w:val="00085D8A"/>
    <w:rsid w:val="000C3C07"/>
    <w:rsid w:val="001B0440"/>
    <w:rsid w:val="001D2BE4"/>
    <w:rsid w:val="001F658F"/>
    <w:rsid w:val="00271319"/>
    <w:rsid w:val="00343B94"/>
    <w:rsid w:val="003E55EA"/>
    <w:rsid w:val="003E6B9A"/>
    <w:rsid w:val="00536D8F"/>
    <w:rsid w:val="006728E3"/>
    <w:rsid w:val="00890F14"/>
    <w:rsid w:val="00B31501"/>
    <w:rsid w:val="00B52EEE"/>
    <w:rsid w:val="00D44B2C"/>
    <w:rsid w:val="00F73FD3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EEC61B"/>
  <w15:chartTrackingRefBased/>
  <w15:docId w15:val="{81C0616E-F8BB-4684-A6B5-28598FD8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D2BE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1D2BE4"/>
    <w:rPr>
      <w:rFonts w:ascii="Arial" w:eastAsia="Arial" w:hAnsi="Arial" w:cs="Arial"/>
      <w:b/>
      <w:bCs/>
    </w:rPr>
  </w:style>
  <w:style w:type="character" w:customStyle="1" w:styleId="Teksttreci">
    <w:name w:val="Tekst treści_"/>
    <w:basedOn w:val="Domylnaczcionkaakapitu"/>
    <w:link w:val="Teksttreci0"/>
    <w:rsid w:val="001D2BE4"/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1D2BE4"/>
    <w:pPr>
      <w:spacing w:after="480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0">
    <w:name w:val="Tekst treści"/>
    <w:basedOn w:val="Normalny"/>
    <w:link w:val="Teksttreci"/>
    <w:rsid w:val="001D2BE4"/>
    <w:pPr>
      <w:spacing w:line="276" w:lineRule="auto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Nagweklubstopka2">
    <w:name w:val="Nagłówek lub stopka (2)_"/>
    <w:basedOn w:val="Domylnaczcionkaakapitu"/>
    <w:link w:val="Nagweklubstopka20"/>
    <w:rsid w:val="001D2BE4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1D2BE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Stopka">
    <w:name w:val="Stopka_"/>
    <w:basedOn w:val="Domylnaczcionkaakapitu"/>
    <w:link w:val="Stopka1"/>
    <w:rsid w:val="001D2BE4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"/>
    <w:rsid w:val="001D2BE4"/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B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2BE4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B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BE4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Akapitzlist">
    <w:name w:val="List Paragraph"/>
    <w:basedOn w:val="Normalny"/>
    <w:uiPriority w:val="34"/>
    <w:qFormat/>
    <w:rsid w:val="00890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daneosobowe@orle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F6C6AE30D5943B04534235A7F14AD" ma:contentTypeVersion="1" ma:contentTypeDescription="Utwórz nowy dokument." ma:contentTypeScope="" ma:versionID="33601e83008aace7b30dec0b9d90edf0">
  <xsd:schema xmlns:xsd="http://www.w3.org/2001/XMLSchema" xmlns:xs="http://www.w3.org/2001/XMLSchema" xmlns:p="http://schemas.microsoft.com/office/2006/metadata/properties" xmlns:ns2="553904f1-ae15-4a06-89bc-ac31fc8ab51a" targetNamespace="http://schemas.microsoft.com/office/2006/metadata/properties" ma:root="true" ma:fieldsID="90e645fa46292ea3531d076f672d567b" ns2:_="">
    <xsd:import namespace="553904f1-ae15-4a06-89bc-ac31fc8ab51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904f1-ae15-4a06-89bc-ac31fc8ab5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426474-11B0-47FB-B034-3FAC86476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904f1-ae15-4a06-89bc-ac31fc8ab5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E0752E-45FD-48A7-86D9-02C4B56ECD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CB1312-5579-4007-B76D-53B5DF96F2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Klauzule_informacyjne_stanowiące_załączniki_do_umów_-_nowa_nazwa.docx</vt:lpstr>
    </vt:vector>
  </TitlesOfParts>
  <Company>PGNiG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Klauzule_informacyjne_stanowiące_załączniki_do_umów_-_nowa_nazwa.docx</dc:title>
  <dc:subject/>
  <dc:creator>Rećko Ewelina</dc:creator>
  <cp:keywords/>
  <dc:description/>
  <cp:lastModifiedBy>Sobolak Kamila</cp:lastModifiedBy>
  <cp:revision>3</cp:revision>
  <dcterms:created xsi:type="dcterms:W3CDTF">2023-07-05T12:30:00Z</dcterms:created>
  <dcterms:modified xsi:type="dcterms:W3CDTF">2023-07-06T08:03:00Z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0x01010055AF6C6AE30D5943B04534235A7F14AD</vt:lpwstr>
  </property>
</Properties>
</file>