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AC32162" w:rsidR="006C29FD" w:rsidRDefault="00EA303D" w:rsidP="0079180F">
      <w:pPr>
        <w:spacing w:before="900" w:line="400" w:lineRule="exact"/>
        <w:jc w:val="center"/>
        <w:rPr>
          <w:b/>
          <w:sz w:val="32"/>
          <w:szCs w:val="32"/>
        </w:rPr>
      </w:pPr>
      <w:bookmarkStart w:id="0" w:name="_GoBack"/>
      <w:bookmarkEnd w:id="0"/>
      <w:r>
        <w:rPr>
          <w:noProof/>
        </w:rPr>
        <w:drawing>
          <wp:anchor distT="0" distB="0" distL="114300" distR="114300" simplePos="0" relativeHeight="251662336"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2708288F" w:rsidR="00F40506" w:rsidRDefault="00650149" w:rsidP="00E55697">
      <w:pPr>
        <w:spacing w:line="240"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E55697" w:rsidRPr="00E55697">
        <w:rPr>
          <w:rFonts w:cs="Arial"/>
          <w:b/>
          <w:sz w:val="20"/>
          <w:szCs w:val="20"/>
        </w:rPr>
        <w:t>Budowa odwadniacza podziemnego na trasie rurociągu od odwiertu Mirocin 4 – KGZ Jodłówka</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314A1535"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E55697" w:rsidRPr="00E55697">
        <w:rPr>
          <w:rFonts w:cs="Arial"/>
          <w:b/>
          <w:sz w:val="20"/>
          <w:szCs w:val="20"/>
        </w:rPr>
        <w:t>NP/ORLEN/25/0572/GE/DIS</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4063EB16"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8575DB">
        <w:rPr>
          <w:rFonts w:cs="Arial"/>
          <w:sz w:val="20"/>
          <w:szCs w:val="20"/>
        </w:rPr>
        <w:t>5</w:t>
      </w:r>
      <w:r w:rsidRPr="0036194A">
        <w:rPr>
          <w:rFonts w:cs="Arial"/>
          <w:sz w:val="20"/>
          <w:szCs w:val="20"/>
        </w:rPr>
        <w:t xml:space="preserve"> r.</w:t>
      </w:r>
    </w:p>
    <w:p w14:paraId="037CB6F9" w14:textId="77777777" w:rsidR="00A638B9" w:rsidRDefault="00A638B9">
      <w:pPr>
        <w:spacing w:line="240" w:lineRule="auto"/>
        <w:jc w:val="left"/>
        <w:rPr>
          <w:rFonts w:cs="Arial"/>
          <w:b/>
          <w:bCs/>
          <w:sz w:val="20"/>
          <w:szCs w:val="20"/>
        </w:rPr>
      </w:pPr>
      <w:r>
        <w:br w:type="page"/>
      </w:r>
    </w:p>
    <w:p w14:paraId="319D0E36" w14:textId="271C4B2D"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Pr="00E55697" w:rsidRDefault="00AF5E90" w:rsidP="00AF5E90">
      <w:pPr>
        <w:ind w:left="432"/>
        <w:rPr>
          <w:rFonts w:cs="Arial"/>
          <w:sz w:val="20"/>
          <w:szCs w:val="20"/>
        </w:rPr>
      </w:pPr>
    </w:p>
    <w:p w14:paraId="3A1107A5" w14:textId="77777777" w:rsidR="00AF5E90" w:rsidRPr="00E55697" w:rsidRDefault="00AF5E90" w:rsidP="00AF5E90">
      <w:pPr>
        <w:ind w:left="432"/>
        <w:rPr>
          <w:rStyle w:val="Hipercze"/>
          <w:rFonts w:cs="Arial"/>
          <w:color w:val="auto"/>
          <w:sz w:val="20"/>
          <w:szCs w:val="20"/>
          <w:u w:val="none"/>
        </w:rPr>
      </w:pPr>
      <w:r w:rsidRPr="00E55697">
        <w:rPr>
          <w:rStyle w:val="Hipercze"/>
          <w:rFonts w:cs="Arial"/>
          <w:color w:val="auto"/>
          <w:sz w:val="20"/>
          <w:szCs w:val="20"/>
          <w:u w:val="none"/>
        </w:rPr>
        <w:t>Postępowanie prowadzane jest przez:</w:t>
      </w:r>
    </w:p>
    <w:p w14:paraId="3A5F0887" w14:textId="77777777" w:rsidR="00AF5E90" w:rsidRPr="00E55697" w:rsidRDefault="00AF5E90" w:rsidP="00AF5E90">
      <w:pPr>
        <w:ind w:left="432"/>
        <w:rPr>
          <w:rStyle w:val="Hipercze"/>
          <w:rFonts w:cs="Arial"/>
          <w:color w:val="auto"/>
          <w:sz w:val="20"/>
          <w:szCs w:val="20"/>
          <w:u w:val="none"/>
        </w:rPr>
      </w:pPr>
      <w:r w:rsidRPr="00E55697">
        <w:rPr>
          <w:rStyle w:val="Hipercze"/>
          <w:rFonts w:cs="Arial"/>
          <w:color w:val="auto"/>
          <w:sz w:val="20"/>
          <w:szCs w:val="20"/>
          <w:u w:val="none"/>
        </w:rPr>
        <w:t>Oddział Centralny Polskie Górnictwo Naftowe i Gazownictwo w Warszawie</w:t>
      </w:r>
    </w:p>
    <w:p w14:paraId="6AD6F6BC" w14:textId="77777777" w:rsidR="00AF5E90" w:rsidRPr="00E55697" w:rsidRDefault="00AF5E90" w:rsidP="00AF5E90">
      <w:pPr>
        <w:ind w:left="432"/>
        <w:rPr>
          <w:rStyle w:val="Hipercze"/>
          <w:rFonts w:cs="Arial"/>
          <w:color w:val="auto"/>
          <w:sz w:val="20"/>
          <w:szCs w:val="20"/>
          <w:u w:val="none"/>
        </w:rPr>
      </w:pPr>
      <w:r w:rsidRPr="00E55697">
        <w:rPr>
          <w:rStyle w:val="Hipercze"/>
          <w:rFonts w:cs="Arial"/>
          <w:color w:val="auto"/>
          <w:sz w:val="20"/>
          <w:szCs w:val="20"/>
          <w:u w:val="none"/>
        </w:rPr>
        <w:t>ul. Marcina Kasprzaka 25</w:t>
      </w:r>
    </w:p>
    <w:p w14:paraId="53C48661" w14:textId="77777777" w:rsidR="00AF5E90" w:rsidRPr="00E55697" w:rsidRDefault="00AF5E90" w:rsidP="00AF5E90">
      <w:pPr>
        <w:ind w:left="432"/>
        <w:rPr>
          <w:rStyle w:val="Hipercze"/>
          <w:rFonts w:cs="Arial"/>
          <w:color w:val="auto"/>
          <w:sz w:val="20"/>
          <w:szCs w:val="20"/>
          <w:u w:val="none"/>
        </w:rPr>
      </w:pPr>
      <w:r w:rsidRPr="00E55697">
        <w:rPr>
          <w:rStyle w:val="Hipercze"/>
          <w:rFonts w:cs="Arial"/>
          <w:color w:val="auto"/>
          <w:sz w:val="20"/>
          <w:szCs w:val="20"/>
          <w:u w:val="none"/>
        </w:rPr>
        <w:t>01-224 Warszawa</w:t>
      </w:r>
    </w:p>
    <w:p w14:paraId="3E2FE2D8" w14:textId="77777777" w:rsidR="00AF5E90" w:rsidRPr="00E55697" w:rsidRDefault="00AF5E90">
      <w:pPr>
        <w:spacing w:line="276" w:lineRule="auto"/>
        <w:ind w:left="142"/>
        <w:jc w:val="left"/>
        <w:rPr>
          <w:rFonts w:cs="Arial"/>
          <w:sz w:val="20"/>
          <w:szCs w:val="20"/>
        </w:rPr>
      </w:pPr>
    </w:p>
    <w:p w14:paraId="3A960CC8" w14:textId="77777777" w:rsidR="00F40506" w:rsidRPr="00E55697" w:rsidRDefault="00F40506" w:rsidP="00AF5E90">
      <w:pPr>
        <w:spacing w:line="276" w:lineRule="auto"/>
        <w:ind w:left="426"/>
        <w:jc w:val="left"/>
        <w:rPr>
          <w:rFonts w:cs="Arial"/>
          <w:sz w:val="20"/>
          <w:szCs w:val="20"/>
        </w:rPr>
      </w:pPr>
      <w:r w:rsidRPr="00E55697">
        <w:rPr>
          <w:rFonts w:cs="Arial"/>
          <w:sz w:val="20"/>
          <w:szCs w:val="20"/>
        </w:rPr>
        <w:t>Osoba uprawniona do kontaktu  z Wykonawcami:</w:t>
      </w:r>
    </w:p>
    <w:p w14:paraId="297520B6" w14:textId="0DC88C72" w:rsidR="00F40506" w:rsidRPr="00E55697" w:rsidRDefault="00E55697" w:rsidP="00AF5E90">
      <w:pPr>
        <w:spacing w:line="276" w:lineRule="auto"/>
        <w:ind w:left="426"/>
        <w:jc w:val="left"/>
        <w:rPr>
          <w:rFonts w:cs="Arial"/>
          <w:sz w:val="20"/>
          <w:szCs w:val="20"/>
          <w:lang w:val="en-US"/>
        </w:rPr>
      </w:pPr>
      <w:r>
        <w:rPr>
          <w:rFonts w:cs="Arial"/>
          <w:sz w:val="20"/>
          <w:szCs w:val="20"/>
          <w:lang w:val="en-US"/>
        </w:rPr>
        <w:t>Renata Warjas</w:t>
      </w:r>
    </w:p>
    <w:p w14:paraId="0D74A79C" w14:textId="094F297D" w:rsidR="00F40506" w:rsidRPr="00E55697" w:rsidRDefault="00F40506" w:rsidP="00AF5E90">
      <w:pPr>
        <w:spacing w:line="276" w:lineRule="auto"/>
        <w:ind w:left="426"/>
        <w:jc w:val="left"/>
        <w:rPr>
          <w:rFonts w:cs="Arial"/>
          <w:sz w:val="20"/>
          <w:szCs w:val="20"/>
          <w:lang w:val="en-US"/>
        </w:rPr>
      </w:pPr>
      <w:r w:rsidRPr="00E55697">
        <w:rPr>
          <w:rFonts w:cs="Arial"/>
          <w:sz w:val="20"/>
          <w:szCs w:val="20"/>
          <w:lang w:val="en-US"/>
        </w:rPr>
        <w:t xml:space="preserve">e-mail: </w:t>
      </w:r>
      <w:r w:rsidR="00E55697">
        <w:rPr>
          <w:rFonts w:cs="Arial"/>
          <w:sz w:val="20"/>
          <w:szCs w:val="20"/>
          <w:lang w:val="en-US"/>
        </w:rPr>
        <w:t>renata.warjas@pgnig.pl</w:t>
      </w:r>
    </w:p>
    <w:p w14:paraId="4F4EB5B5" w14:textId="7B7A028F" w:rsidR="00F40506" w:rsidRPr="00E55697" w:rsidRDefault="00F40506" w:rsidP="00AF5E90">
      <w:pPr>
        <w:spacing w:line="276" w:lineRule="auto"/>
        <w:ind w:left="426"/>
        <w:jc w:val="left"/>
        <w:rPr>
          <w:rFonts w:cs="Arial"/>
          <w:sz w:val="20"/>
          <w:szCs w:val="20"/>
          <w:lang w:val="en-US"/>
        </w:rPr>
      </w:pPr>
      <w:r w:rsidRPr="00E55697">
        <w:rPr>
          <w:rFonts w:cs="Arial"/>
          <w:sz w:val="20"/>
          <w:szCs w:val="20"/>
          <w:lang w:val="en-US"/>
        </w:rPr>
        <w:t>tel.: 22</w:t>
      </w:r>
      <w:r w:rsidR="00E55697">
        <w:rPr>
          <w:rFonts w:cs="Arial"/>
          <w:sz w:val="20"/>
          <w:szCs w:val="20"/>
          <w:lang w:val="en-US"/>
        </w:rPr>
        <w:t> 106 41 72</w:t>
      </w:r>
      <w:r w:rsidRPr="00E55697">
        <w:rPr>
          <w:rFonts w:cs="Arial"/>
          <w:sz w:val="20"/>
          <w:szCs w:val="20"/>
          <w:lang w:val="en-US"/>
        </w:rPr>
        <w:t xml:space="preserve"> </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7AE1A6C" w14:textId="77777777" w:rsidR="00085E9D" w:rsidRPr="00E0536E" w:rsidRDefault="00085E9D" w:rsidP="00D877C6">
      <w:pPr>
        <w:pStyle w:val="Styla"/>
      </w:pPr>
      <w:r w:rsidRPr="00E0536E">
        <w:t>podniesienia efektywności przedmiotu zamówienia określonego w opisie przedmiotu zamówienia i projekcie umowy,</w:t>
      </w:r>
    </w:p>
    <w:p w14:paraId="7D388B41" w14:textId="65EA73B4" w:rsidR="00085E9D" w:rsidRPr="00E0536E" w:rsidRDefault="00085E9D" w:rsidP="00D877C6">
      <w:pPr>
        <w:pStyle w:val="Styla"/>
      </w:pPr>
      <w:r w:rsidRPr="00E0536E">
        <w:t>optymalizacji warunków handlowych.</w:t>
      </w:r>
    </w:p>
    <w:p w14:paraId="359B1FBB" w14:textId="25517785" w:rsidR="000464CE" w:rsidRPr="00E0536E" w:rsidRDefault="00085E9D" w:rsidP="00D877C6">
      <w:pPr>
        <w:pStyle w:val="Styl111"/>
      </w:pPr>
      <w:r w:rsidRPr="00E0536E">
        <w:t>W przypadku, o którym mowa w pkt. 2.</w:t>
      </w:r>
      <w:r w:rsidR="000464CE" w:rsidRPr="00E0536E">
        <w:t>2</w:t>
      </w:r>
      <w:r w:rsidR="005F4403" w:rsidRPr="00E0536E">
        <w:t>.</w:t>
      </w:r>
      <w:r w:rsidR="00E0536E" w:rsidRPr="00E0536E">
        <w:t xml:space="preserve"> lit. a</w:t>
      </w:r>
      <w:r w:rsidRPr="00E0536E">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5A5AC721" w:rsidR="000464CE" w:rsidRPr="00E0536E" w:rsidRDefault="00085E9D" w:rsidP="00D877C6">
      <w:pPr>
        <w:pStyle w:val="Styl111"/>
      </w:pPr>
      <w:r w:rsidRPr="00E0536E">
        <w:t>W przypadku, o którym mowa w pkt. 2.</w:t>
      </w:r>
      <w:r w:rsidR="000464CE" w:rsidRPr="00E0536E">
        <w:t>2</w:t>
      </w:r>
      <w:r w:rsidR="005F4403" w:rsidRPr="00E0536E">
        <w:t>.</w:t>
      </w:r>
      <w:r w:rsidR="00E0536E" w:rsidRPr="00E0536E">
        <w:t xml:space="preserve"> lit. b</w:t>
      </w:r>
      <w:r w:rsidR="00D877C6" w:rsidRPr="00E0536E">
        <w:t>)</w:t>
      </w:r>
      <w:r w:rsidRPr="00E0536E">
        <w:t xml:space="preserve"> negocjacj</w:t>
      </w:r>
      <w:r w:rsidR="00E0536E">
        <w:t>e treści oferty prowadzone są w </w:t>
      </w:r>
      <w:r w:rsidRPr="00E0536E">
        <w:t>celu optymalizacji warunków handlowych w zakresie ceny. Po zakończeniu negocjacji Zamawiający zaprasza Wykonawców do złożenia aktualizacji oferty.</w:t>
      </w:r>
      <w:r w:rsidRPr="00E0536E">
        <w:rPr>
          <w:bCs/>
        </w:rPr>
        <w:t xml:space="preserve"> </w:t>
      </w:r>
    </w:p>
    <w:p w14:paraId="79F8F9E2" w14:textId="6421682F" w:rsidR="000464CE" w:rsidRPr="00E0536E" w:rsidRDefault="00A86FA6" w:rsidP="00D877C6">
      <w:pPr>
        <w:pStyle w:val="Styl111"/>
      </w:pPr>
      <w:r w:rsidRPr="00E0536E">
        <w:rPr>
          <w:bCs/>
        </w:rPr>
        <w:t>N</w:t>
      </w:r>
      <w:r w:rsidR="00085E9D" w:rsidRPr="00E0536E">
        <w:rPr>
          <w:bCs/>
        </w:rPr>
        <w:t>egocjacje mogą być przeprowadzone z Wykonawcami, którzy nie podlegają wykluczeniu</w:t>
      </w:r>
      <w:r w:rsidRPr="00E0536E">
        <w:rPr>
          <w:bCs/>
        </w:rPr>
        <w:t>.</w:t>
      </w:r>
    </w:p>
    <w:p w14:paraId="6AEEBF93" w14:textId="160F9250" w:rsidR="000464CE" w:rsidRPr="00E0536E" w:rsidRDefault="00A86FA6" w:rsidP="00D877C6">
      <w:pPr>
        <w:pStyle w:val="Styl111"/>
      </w:pPr>
      <w:r w:rsidRPr="00E0536E">
        <w:rPr>
          <w:bCs/>
        </w:rPr>
        <w:t>N</w:t>
      </w:r>
      <w:r w:rsidR="00085E9D" w:rsidRPr="00E0536E">
        <w:rPr>
          <w:bCs/>
        </w:rPr>
        <w:t>egocjacje mogą być przeprowadzone ze wszystkimi Wykonawcami, którzy złożyli oferty w postępowaniu z zastrzeżeniem pkt</w:t>
      </w:r>
      <w:r w:rsidR="0047149C" w:rsidRPr="00E0536E">
        <w:rPr>
          <w:bCs/>
        </w:rPr>
        <w:t>.</w:t>
      </w:r>
      <w:r w:rsidR="00085E9D" w:rsidRPr="00E0536E">
        <w:rPr>
          <w:bCs/>
        </w:rPr>
        <w:t xml:space="preserve"> 2.</w:t>
      </w:r>
      <w:r w:rsidR="000464CE" w:rsidRPr="00E0536E">
        <w:rPr>
          <w:bCs/>
        </w:rPr>
        <w:t>2</w:t>
      </w:r>
      <w:r w:rsidR="00E0536E" w:rsidRPr="00E0536E">
        <w:rPr>
          <w:bCs/>
        </w:rPr>
        <w:t>.3</w:t>
      </w:r>
      <w:r w:rsidR="00085E9D" w:rsidRPr="00E0536E">
        <w:rPr>
          <w:bCs/>
        </w:rPr>
        <w:t xml:space="preserve"> lub z Wykonawcą, który złożył najkorzystniejszą ofertę (lub jedyną ofertę)</w:t>
      </w:r>
      <w:r w:rsidRPr="00E0536E">
        <w:rPr>
          <w:bCs/>
        </w:rPr>
        <w:t>.</w:t>
      </w:r>
    </w:p>
    <w:p w14:paraId="741540D4" w14:textId="44DA8AD4" w:rsidR="000464CE" w:rsidRPr="00E0536E" w:rsidRDefault="00085E9D" w:rsidP="00D877C6">
      <w:pPr>
        <w:pStyle w:val="Styl111"/>
      </w:pPr>
      <w:r w:rsidRPr="00E0536E">
        <w:t>Zamawiający przekazuje</w:t>
      </w:r>
      <w:r w:rsidRPr="00E0536E" w:rsidDel="000D17E8">
        <w:t xml:space="preserve"> </w:t>
      </w:r>
      <w:r w:rsidRPr="00E0536E">
        <w:t>Wykonawcom zaproszenie do negocjacji informując ich o</w:t>
      </w:r>
      <w:r w:rsidR="00B01933" w:rsidRPr="00E0536E">
        <w:t> </w:t>
      </w:r>
      <w:r w:rsidRPr="00E0536E">
        <w:t>terminie, miejscu i formie prowadzonych negocjacji</w:t>
      </w:r>
      <w:r w:rsidR="00A86FA6" w:rsidRPr="00E0536E">
        <w:t>.</w:t>
      </w:r>
    </w:p>
    <w:p w14:paraId="0EB4678A" w14:textId="0F0CB2B2" w:rsidR="00085E9D" w:rsidRPr="00E0536E" w:rsidRDefault="00A86FA6" w:rsidP="00D877C6">
      <w:pPr>
        <w:pStyle w:val="Styl111"/>
      </w:pPr>
      <w:r w:rsidRPr="00E0536E">
        <w:t>N</w:t>
      </w:r>
      <w:r w:rsidR="00085E9D" w:rsidRPr="00E0536E">
        <w:t>egocjacje mogą zostać przeprowadzone w jednej lub kilku rundach negocjacyjnych,</w:t>
      </w:r>
    </w:p>
    <w:p w14:paraId="39F4DAEC" w14:textId="4BC9A96D" w:rsidR="00085E9D" w:rsidRPr="00E0536E" w:rsidRDefault="00A86FA6" w:rsidP="00D877C6">
      <w:pPr>
        <w:pStyle w:val="Styl111"/>
      </w:pPr>
      <w:r w:rsidRPr="00E0536E">
        <w:lastRenderedPageBreak/>
        <w:t>O</w:t>
      </w:r>
      <w:r w:rsidR="00085E9D" w:rsidRPr="00E0536E">
        <w:t>ferta złożona w trakcie negocjacji w zakresie wskazanym w pkt. 2.</w:t>
      </w:r>
      <w:r w:rsidR="000464CE" w:rsidRPr="00E0536E">
        <w:t>2</w:t>
      </w:r>
      <w:r w:rsidR="00E0536E" w:rsidRPr="00E0536E">
        <w:t>. lit. b)</w:t>
      </w:r>
      <w:r w:rsidR="00085E9D" w:rsidRPr="00E0536E">
        <w:t xml:space="preserve"> nie może być mniej korzystna dla Zamawiającego niż oferta złożona w</w:t>
      </w:r>
      <w:r w:rsidR="00B01933" w:rsidRPr="00E0536E">
        <w:t> </w:t>
      </w:r>
      <w:r w:rsidR="00085E9D" w:rsidRPr="00E0536E">
        <w:t xml:space="preserve">postępowaniu. </w:t>
      </w:r>
    </w:p>
    <w:p w14:paraId="017F55A6" w14:textId="0AACDAE8" w:rsidR="00085E9D" w:rsidRPr="00E0536E" w:rsidRDefault="00A86FA6" w:rsidP="00D877C6">
      <w:pPr>
        <w:pStyle w:val="Styl111"/>
      </w:pPr>
      <w:r w:rsidRPr="00E0536E">
        <w:t>O</w:t>
      </w:r>
      <w:r w:rsidR="00085E9D" w:rsidRPr="00E0536E">
        <w:t>ferta złożona w trakcie negocjacji w zakresie wskazanym w pkt. 2.</w:t>
      </w:r>
      <w:r w:rsidR="000464CE" w:rsidRPr="00E0536E">
        <w:t>2</w:t>
      </w:r>
      <w:r w:rsidR="00E0536E" w:rsidRPr="00E0536E">
        <w:t>. lit. a</w:t>
      </w:r>
      <w:r w:rsidR="00085E9D" w:rsidRPr="00E0536E">
        <w:t xml:space="preserve">) może być mniej korzystna dla Zamawiającego niż oferta złożona w postępowaniu. </w:t>
      </w:r>
    </w:p>
    <w:p w14:paraId="0D05607A" w14:textId="77777777" w:rsidR="00085E9D" w:rsidRPr="00E0536E" w:rsidRDefault="00085E9D" w:rsidP="00D877C6">
      <w:pPr>
        <w:pStyle w:val="Styl111"/>
      </w:pPr>
      <w:r w:rsidRPr="00E0536E">
        <w:t>Zamawiający może udzielić wyjaśnień do zmian wprowadzonych do dokumentacji Postępowania wskutek przeprowadzonych negocjacji.</w:t>
      </w:r>
    </w:p>
    <w:p w14:paraId="2252F161" w14:textId="77777777" w:rsidR="00085E9D" w:rsidRPr="00E0536E" w:rsidRDefault="00085E9D" w:rsidP="00D877C6">
      <w:pPr>
        <w:pStyle w:val="Styl111"/>
      </w:pPr>
      <w:r w:rsidRPr="00E0536E">
        <w:t xml:space="preserve">Zamawiający nie udziela podczas negocjacji informacji w sposób, który mógłby zapewnić niektórym Wykonawcom przewagę nad innymi Wykonawcami. </w:t>
      </w:r>
    </w:p>
    <w:p w14:paraId="6302D909" w14:textId="77777777" w:rsidR="00085E9D" w:rsidRPr="00E0536E" w:rsidRDefault="00085E9D" w:rsidP="00D877C6">
      <w:pPr>
        <w:pStyle w:val="Styl111"/>
      </w:pPr>
      <w:r w:rsidRPr="00E0536E">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773FD2BC" w:rsidR="00E02B12" w:rsidRDefault="00E0536E" w:rsidP="00D877C6">
      <w:pPr>
        <w:pStyle w:val="Styl11"/>
      </w:pPr>
      <w:r>
        <w:t>W</w:t>
      </w:r>
      <w:r w:rsidR="00F40506" w:rsidRPr="00E02B12">
        <w:t xml:space="preserve"> ramach negocjacji Zamawiający może przeprowadzić np. aukcj</w:t>
      </w:r>
      <w:r w:rsidR="00AD55E2">
        <w:t>e</w:t>
      </w:r>
      <w:r w:rsidR="00F40506" w:rsidRPr="00E02B12">
        <w:t xml:space="preserve"> elektroniczn</w:t>
      </w:r>
      <w:r w:rsidR="00AD55E2">
        <w:t>e</w:t>
      </w:r>
      <w:r w:rsidR="00F40506"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8FDE347"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lastRenderedPageBreak/>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 xml:space="preserve">przeglądarka (aktualna wersja Mozilla </w:t>
      </w:r>
      <w:proofErr w:type="spellStart"/>
      <w:r w:rsidRPr="0081083D">
        <w:t>Firefox</w:t>
      </w:r>
      <w:proofErr w:type="spellEnd"/>
      <w:r w:rsidRPr="0081083D">
        <w:t xml:space="preserve">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w:t>
      </w:r>
      <w:proofErr w:type="spellStart"/>
      <w:r w:rsidRPr="0081083D">
        <w:t>doc</w:t>
      </w:r>
      <w:proofErr w:type="spellEnd"/>
      <w:r w:rsidRPr="0081083D">
        <w:t>, .</w:t>
      </w:r>
      <w:proofErr w:type="spellStart"/>
      <w:r w:rsidRPr="0081083D">
        <w:t>docx</w:t>
      </w:r>
      <w:proofErr w:type="spellEnd"/>
      <w:r w:rsidRPr="0081083D">
        <w:t>.</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3FB2E456" w14:textId="57EA5C4C" w:rsidR="00085E9D" w:rsidRPr="00E0536E" w:rsidRDefault="00085E9D" w:rsidP="009C6996">
      <w:pPr>
        <w:pStyle w:val="Styl11"/>
      </w:pPr>
      <w:r w:rsidRPr="00E0536E">
        <w:t>Zamawiający dopuszcza również komunikację poprzez e-mail. Kores</w:t>
      </w:r>
      <w:r w:rsidR="00E0536E" w:rsidRPr="00E0536E">
        <w:t>pondencję (z wyłączeniem oferty</w:t>
      </w:r>
      <w:r w:rsidRPr="00E0536E">
        <w:t>) należy kierować na adres osoby uprawnionej do kontaktów z Wykonawcami wskazany w pkt</w:t>
      </w:r>
      <w:r w:rsidR="0047149C" w:rsidRPr="00E0536E">
        <w:t>.</w:t>
      </w:r>
      <w:r w:rsidRPr="00E0536E">
        <w:t xml:space="preserve"> 1 </w:t>
      </w:r>
      <w:r w:rsidR="00F6251F" w:rsidRPr="00E0536E">
        <w:t>SWZ</w:t>
      </w:r>
      <w:r w:rsidRPr="00E0536E">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62B0A5A8" w:rsidR="007D7C5D" w:rsidRPr="00E0536E" w:rsidRDefault="00F40506" w:rsidP="009C6996">
      <w:pPr>
        <w:pStyle w:val="Styl11"/>
      </w:pPr>
      <w:r w:rsidRPr="0036488B">
        <w:t>Przedmiotem za</w:t>
      </w:r>
      <w:r w:rsidR="00E0536E">
        <w:t>mówienia jest</w:t>
      </w:r>
      <w:r w:rsidR="00E0536E" w:rsidRPr="00E0536E">
        <w:rPr>
          <w:rFonts w:eastAsia="Calibri"/>
        </w:rPr>
        <w:t xml:space="preserve"> </w:t>
      </w:r>
      <w:r w:rsidR="00E0536E" w:rsidRPr="00231C83">
        <w:rPr>
          <w:rFonts w:eastAsia="Calibri"/>
        </w:rPr>
        <w:t xml:space="preserve">wykonanie robót budowlano – montażowych w ramach </w:t>
      </w:r>
      <w:r w:rsidR="00E0536E" w:rsidRPr="00174117">
        <w:rPr>
          <w:rFonts w:eastAsia="Calibri"/>
        </w:rPr>
        <w:t>zadania inwestycyjnego pn. „</w:t>
      </w:r>
      <w:r w:rsidR="00E0536E" w:rsidRPr="00A25154">
        <w:rPr>
          <w:rFonts w:eastAsia="Calibri"/>
        </w:rPr>
        <w:t xml:space="preserve">Budowa odwadniacza podziemnego na trasie rurociągu od odwiertu Mirocin 4 </w:t>
      </w:r>
      <w:r w:rsidR="00E0536E">
        <w:rPr>
          <w:rFonts w:eastAsia="Calibri"/>
        </w:rPr>
        <w:t>–</w:t>
      </w:r>
      <w:r w:rsidR="00E0536E" w:rsidRPr="00A25154">
        <w:rPr>
          <w:rFonts w:eastAsia="Calibri"/>
        </w:rPr>
        <w:t xml:space="preserve"> KGZ </w:t>
      </w:r>
      <w:r w:rsidR="00E0536E" w:rsidRPr="00E0536E">
        <w:rPr>
          <w:rFonts w:eastAsia="Calibri"/>
        </w:rPr>
        <w:t>Jodłówka”.</w:t>
      </w:r>
    </w:p>
    <w:p w14:paraId="66EB3E50" w14:textId="51AD1723" w:rsidR="00F40506" w:rsidRPr="00E0536E" w:rsidRDefault="00F40506" w:rsidP="009C6996">
      <w:pPr>
        <w:pStyle w:val="Styl11"/>
      </w:pPr>
      <w:r w:rsidRPr="00E0536E">
        <w:t xml:space="preserve">Przedmiot zamówienia </w:t>
      </w:r>
      <w:r w:rsidR="00E0536E" w:rsidRPr="00E0536E">
        <w:t xml:space="preserve">nie został podzielony na </w:t>
      </w:r>
      <w:r w:rsidRPr="00E0536E">
        <w:t>części</w:t>
      </w:r>
      <w:r w:rsidR="00E0536E" w:rsidRPr="00E0536E">
        <w:t>, gdyż stanowi jedną funkcjonalna całość.</w:t>
      </w:r>
    </w:p>
    <w:p w14:paraId="2D874702" w14:textId="2FB19068" w:rsidR="00CD6ADD" w:rsidRDefault="00CD6ADD" w:rsidP="009C6996">
      <w:pPr>
        <w:pStyle w:val="Styl11"/>
      </w:pPr>
      <w:r w:rsidRPr="00E0536E">
        <w:t>Rodzaj zamówienia: robota budowlana</w:t>
      </w:r>
      <w:r w:rsidR="00E0536E" w:rsidRPr="00E0536E">
        <w:t>.</w:t>
      </w:r>
    </w:p>
    <w:p w14:paraId="49FDA552" w14:textId="02FFC5DF" w:rsidR="00490AF2" w:rsidRPr="00E0536E" w:rsidRDefault="00490AF2" w:rsidP="009C6996">
      <w:pPr>
        <w:pStyle w:val="Styl11"/>
      </w:pPr>
      <w:r>
        <w:t>Miejsce wykonywania prac: województwo podkarpackie, powiat jarosławski, gmina Pawłosiów, obręb Cieszacin Mały.</w:t>
      </w:r>
    </w:p>
    <w:p w14:paraId="2A92A199" w14:textId="728BD728" w:rsidR="00EE7A4B" w:rsidRPr="00E0536E" w:rsidRDefault="001919DB" w:rsidP="00792B1D">
      <w:pPr>
        <w:pStyle w:val="Styl11"/>
      </w:pPr>
      <w:r w:rsidRPr="009C6996">
        <w:t>O</w:t>
      </w:r>
      <w:r w:rsidR="00F40506" w:rsidRPr="009C6996">
        <w:t xml:space="preserve">pis </w:t>
      </w:r>
      <w:r w:rsidR="00F40506" w:rsidRPr="00E0536E">
        <w:t xml:space="preserve">przedmiotu zamówienia stanowi </w:t>
      </w:r>
      <w:r w:rsidR="00D02D33" w:rsidRPr="00E0536E">
        <w:t>Z</w:t>
      </w:r>
      <w:r w:rsidR="00EF5C9F" w:rsidRPr="00E0536E">
        <w:t>ałącznik</w:t>
      </w:r>
      <w:r w:rsidR="00F40506" w:rsidRPr="00E0536E">
        <w:t xml:space="preserve"> nr </w:t>
      </w:r>
      <w:r w:rsidR="00E0536E" w:rsidRPr="00E0536E">
        <w:t>2</w:t>
      </w:r>
      <w:r w:rsidR="00F40506" w:rsidRPr="00E0536E">
        <w:t xml:space="preserve"> </w:t>
      </w:r>
      <w:r w:rsidR="004E76F7" w:rsidRPr="00E0536E">
        <w:t xml:space="preserve">do </w:t>
      </w:r>
      <w:r w:rsidR="006C29FD" w:rsidRPr="00E0536E">
        <w:t>SWZ</w:t>
      </w:r>
      <w:r w:rsidR="00E0536E" w:rsidRPr="00E0536E">
        <w:t>.</w:t>
      </w:r>
      <w:r w:rsidR="00490AF2">
        <w:t xml:space="preserve"> Wśród tego załącznika są również: Projekt Budowlany, Projekt Techniczny, Przedmiar robót,</w:t>
      </w:r>
      <w:r w:rsidR="00792B1D">
        <w:t xml:space="preserve"> </w:t>
      </w:r>
      <w:r w:rsidR="00792B1D" w:rsidRPr="00792B1D">
        <w:t>Harmonogram Rzeczowo-Finansowy</w:t>
      </w:r>
      <w:r w:rsidR="00792B1D">
        <w:t>.</w:t>
      </w:r>
    </w:p>
    <w:p w14:paraId="666ABF13" w14:textId="3A331114" w:rsidR="00125875" w:rsidRPr="00B92C5E" w:rsidRDefault="00125875" w:rsidP="00B92C5E">
      <w:pPr>
        <w:pStyle w:val="Styl11"/>
        <w:ind w:left="567"/>
      </w:pPr>
      <w:r w:rsidRPr="00E0536E">
        <w:t xml:space="preserve">Zamawiający </w:t>
      </w:r>
      <w:r w:rsidR="00E0536E" w:rsidRPr="00E0536E">
        <w:t>zaleca</w:t>
      </w:r>
      <w:r w:rsidRPr="00E0536E">
        <w:rPr>
          <w:b/>
        </w:rPr>
        <w:t xml:space="preserve"> </w:t>
      </w:r>
      <w:r w:rsidRPr="00B92C5E">
        <w:t>aby Wykonawca</w:t>
      </w:r>
      <w:r w:rsidRPr="00E0536E">
        <w:t xml:space="preserve"> przed złożeniem oferty przeprowadził wizję lokalną. Wizję lokalną będzie mógł przeprowadzić Wykonawca, który co najmniej na </w:t>
      </w:r>
      <w:r w:rsidRPr="00E0536E">
        <w:rPr>
          <w:b/>
        </w:rPr>
        <w:t>3 dni robocze</w:t>
      </w:r>
      <w:r w:rsidRPr="00E0536E">
        <w:t xml:space="preserve"> przed upływem terminu składania ofert, określonym w pkt. 22.1, zgłosi chęć jej przeprowadzenia. </w:t>
      </w:r>
      <w:r w:rsidRPr="00B92C5E">
        <w:t xml:space="preserve">Wykonawca zobowiązany jest przed przeprowadzeniem wizji złożyć wniosek za pośrednictwem poczty elektronicznej na adres e-mail: </w:t>
      </w:r>
      <w:r w:rsidR="00896EFC" w:rsidRPr="00B92C5E">
        <w:rPr>
          <w:u w:val="single"/>
        </w:rPr>
        <w:t>leslaw.szewczyk</w:t>
      </w:r>
      <w:hyperlink r:id="rId14" w:history="1">
        <w:r w:rsidR="00896EFC" w:rsidRPr="00B92C5E">
          <w:rPr>
            <w:rStyle w:val="Hipercze"/>
            <w:color w:val="auto"/>
          </w:rPr>
          <w:t>@pgnig.pl</w:t>
        </w:r>
      </w:hyperlink>
    </w:p>
    <w:p w14:paraId="28311E5C" w14:textId="31AD0BEF" w:rsidR="00125875" w:rsidRPr="00B92C5E" w:rsidRDefault="00125875" w:rsidP="00B92C5E">
      <w:pPr>
        <w:pStyle w:val="Styl11"/>
        <w:numPr>
          <w:ilvl w:val="0"/>
          <w:numId w:val="0"/>
        </w:numPr>
        <w:ind w:left="567"/>
      </w:pPr>
      <w:r w:rsidRPr="00B92C5E">
        <w:t xml:space="preserve">Osoba do kontaktu w sprawie przeprowadzenia wizji lokalnej: </w:t>
      </w:r>
      <w:r w:rsidR="00725581" w:rsidRPr="00B92C5E">
        <w:t>Kierownikiem KGZ Jodłówka, tel. (16) 62 89 950.</w:t>
      </w:r>
    </w:p>
    <w:p w14:paraId="7F667CD2" w14:textId="77777777" w:rsidR="00125875" w:rsidRPr="00B92C5E" w:rsidRDefault="00125875" w:rsidP="00B92C5E">
      <w:pPr>
        <w:pStyle w:val="Styl11"/>
        <w:numPr>
          <w:ilvl w:val="0"/>
          <w:numId w:val="0"/>
        </w:numPr>
        <w:ind w:left="567"/>
      </w:pPr>
      <w:r w:rsidRPr="00B92C5E">
        <w:t>a)   Wykonawca do ww. wniosku musi załączyć następujące dokumenty:</w:t>
      </w:r>
    </w:p>
    <w:p w14:paraId="09618666" w14:textId="294CB3A5" w:rsidR="00DC7824" w:rsidRPr="00B92C5E" w:rsidRDefault="00125875" w:rsidP="00B92C5E">
      <w:pPr>
        <w:pStyle w:val="Styl11"/>
        <w:numPr>
          <w:ilvl w:val="0"/>
          <w:numId w:val="31"/>
        </w:numPr>
        <w:ind w:left="993" w:hanging="142"/>
      </w:pPr>
      <w:r w:rsidRPr="00B92C5E">
        <w:t>listę osób, które będą uczestniczyć w wizji lokalnej wraz ze wskazaniem danych osobowych: imię i  nazwisko. Informacja ta powinna być podpisana przez osoby umocowane do reprezentacji Wykonawcy. Wykonawca jest zobowiązany do poinformowania osób biorących udział w wizji lokalnej o ochronie danych osobowych, określonych w pkt</w:t>
      </w:r>
      <w:r w:rsidR="0047149C" w:rsidRPr="00B92C5E">
        <w:t>.</w:t>
      </w:r>
      <w:r w:rsidRPr="00B92C5E">
        <w:t xml:space="preserve"> 26 SWZ. </w:t>
      </w:r>
    </w:p>
    <w:p w14:paraId="47011FA1" w14:textId="10D35C9F" w:rsidR="00125875" w:rsidRPr="00B92C5E" w:rsidRDefault="00125875" w:rsidP="00B92C5E">
      <w:pPr>
        <w:pStyle w:val="Styl11"/>
        <w:numPr>
          <w:ilvl w:val="0"/>
          <w:numId w:val="31"/>
        </w:numPr>
        <w:ind w:left="993" w:hanging="142"/>
      </w:pPr>
      <w:r w:rsidRPr="00B92C5E">
        <w:t xml:space="preserve">podpisane zgodnie z reprezentacją Wykonawcy oświadczenie o zachowaniu poufności </w:t>
      </w:r>
      <w:r w:rsidRPr="00B92C5E">
        <w:br/>
        <w:t xml:space="preserve">w wersji zgodnej z </w:t>
      </w:r>
      <w:r w:rsidRPr="00B92C5E">
        <w:rPr>
          <w:b/>
        </w:rPr>
        <w:t xml:space="preserve">Załącznikiem nr </w:t>
      </w:r>
      <w:r w:rsidR="00B92C5E" w:rsidRPr="00B92C5E">
        <w:rPr>
          <w:b/>
        </w:rPr>
        <w:t xml:space="preserve">9 </w:t>
      </w:r>
      <w:r w:rsidRPr="00B92C5E">
        <w:rPr>
          <w:b/>
        </w:rPr>
        <w:t>do SWZ.</w:t>
      </w:r>
      <w:r w:rsidRPr="00B92C5E">
        <w:t xml:space="preserve"> Oświadczenie musi być podpisane przez osoby wskazane w dokumencie uprawniającym do występowania w obrocie prawnym (np. </w:t>
      </w:r>
      <w:r w:rsidRPr="00B92C5E">
        <w:lastRenderedPageBreak/>
        <w:t>KRS) lub posiadające pełnomocnictwo. W przypadku posiadania pełnomocnictwa - należy je dołączyć do ww. Oświadczenia.</w:t>
      </w:r>
    </w:p>
    <w:p w14:paraId="11274041" w14:textId="77777777" w:rsidR="00125875" w:rsidRPr="00B92C5E" w:rsidRDefault="00125875" w:rsidP="00B92C5E">
      <w:pPr>
        <w:pStyle w:val="Styl11"/>
        <w:numPr>
          <w:ilvl w:val="0"/>
          <w:numId w:val="0"/>
        </w:numPr>
        <w:ind w:left="567"/>
      </w:pPr>
      <w:r w:rsidRPr="00B92C5E">
        <w:t>b) Osoba wskazana do umówienia terminu wizji lokalnej nie będzie udzielała Wykonawcom odpowiedzi na pytania dotyczące treści SWZ lub procedury przetargowej.</w:t>
      </w:r>
    </w:p>
    <w:p w14:paraId="7567A682" w14:textId="1A97A985" w:rsidR="00490AF2" w:rsidRPr="00490AF2" w:rsidRDefault="00490AF2" w:rsidP="00490AF2">
      <w:pPr>
        <w:pStyle w:val="Styl11"/>
        <w:ind w:left="567"/>
        <w:rPr>
          <w:rFonts w:eastAsia="Calibri"/>
        </w:rPr>
      </w:pPr>
      <w:r w:rsidRPr="00490AF2">
        <w:rPr>
          <w:rFonts w:eastAsia="Calibri"/>
        </w:rPr>
        <w:t xml:space="preserve">Zamawiający zezwala na inspekcję obiektu przez przedstawicieli Wykonawcy pod warunkiem zwolnienia Zamawiającego od odpowiedzialności z tytułu następstw ewentualnych nieszczęśliwych wypadków, którym mogą ulec ci przedstawiciele na terenie obiektów Zamawiającego. Ryzyko i odpowiedzialność z tego tytułu ponosi wyłącznie Wykonawca. </w:t>
      </w:r>
    </w:p>
    <w:p w14:paraId="5DE49FF3" w14:textId="0607B797" w:rsidR="00490AF2" w:rsidRPr="00490AF2" w:rsidRDefault="00490AF2" w:rsidP="00490AF2">
      <w:pPr>
        <w:pStyle w:val="Styl11"/>
        <w:ind w:left="567"/>
      </w:pPr>
      <w:r w:rsidRPr="00233009">
        <w:rPr>
          <w:rFonts w:eastAsia="Calibri"/>
        </w:rPr>
        <w:t>Zamawiający nie wyraża zgody na wykonywanie podczas wizji lokalnej zdjęć ani kopii dokumentów</w:t>
      </w:r>
      <w:r>
        <w:rPr>
          <w:rFonts w:eastAsia="Calibri"/>
        </w:rPr>
        <w:t>.</w:t>
      </w:r>
    </w:p>
    <w:p w14:paraId="711ACD15" w14:textId="0105BD1D" w:rsidR="00490AF2" w:rsidRDefault="00490AF2" w:rsidP="00490AF2">
      <w:pPr>
        <w:pStyle w:val="Styl11"/>
        <w:ind w:left="567"/>
      </w:pPr>
      <w:r w:rsidRPr="002A2EC7">
        <w:t>Koszt dokonania wizji lokalnej ponosi Wykonawca</w:t>
      </w:r>
      <w:r>
        <w:t>.</w:t>
      </w:r>
    </w:p>
    <w:p w14:paraId="5434C040" w14:textId="414D0DCF" w:rsidR="00490AF2" w:rsidRDefault="00490AF2" w:rsidP="00490AF2">
      <w:pPr>
        <w:pStyle w:val="Styl11"/>
        <w:ind w:left="567"/>
      </w:pPr>
      <w:r>
        <w:t>Wykonawca w całości ponosi ryzyko nieprawidłowego udziału w wizji lokalnej, w tym w szczególności Wykonawcę w całości i wyłącznie obciążają wszelkie ryzyka, problemy, niejasności, błędy, itp., które ujawnią się na późniejszym etapie, w tym w toku wykonywania przedmiotu zamówienia, a które byłoby możliwe do stwierdzenia przez Wykonawcę, przy zachowaniu należytej staranności podczas udziału w wizji lokalnej.</w:t>
      </w:r>
    </w:p>
    <w:p w14:paraId="44179A83" w14:textId="42398890" w:rsidR="00490AF2" w:rsidRPr="00B92C5E" w:rsidRDefault="00490AF2" w:rsidP="00490AF2">
      <w:pPr>
        <w:pStyle w:val="Styl11"/>
        <w:ind w:left="567"/>
      </w:pPr>
      <w:r>
        <w:t>Zamawiający informuje, że realizuje przyjętą, opublikowaną i udostępnioną publicznie Politykę Energetyczną poprzez wspieranie działań dla zakupu energooszczędnych produktów i usług, oraz projektów na rzecz poprawy wyniku energetycznego.</w:t>
      </w:r>
    </w:p>
    <w:p w14:paraId="19CD0A70" w14:textId="77777777" w:rsidR="00125875" w:rsidRDefault="00125875" w:rsidP="003F0AE1">
      <w:pPr>
        <w:pStyle w:val="Styl11"/>
        <w:numPr>
          <w:ilvl w:val="0"/>
          <w:numId w:val="0"/>
        </w:numPr>
        <w:ind w:left="709"/>
      </w:pPr>
    </w:p>
    <w:p w14:paraId="6CCFC155" w14:textId="77777777" w:rsidR="00E35626" w:rsidRPr="00C24A40" w:rsidRDefault="00E35626" w:rsidP="004F4CEF">
      <w:pPr>
        <w:pStyle w:val="Styl1"/>
      </w:pPr>
      <w:bookmarkStart w:id="1" w:name="_Toc479595440"/>
      <w:r w:rsidRPr="00F40506">
        <w:t>Warunki realizacji zamówienia</w:t>
      </w:r>
    </w:p>
    <w:bookmarkEnd w:id="1"/>
    <w:p w14:paraId="7938BD62" w14:textId="3622DD73"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A912D3">
        <w:rPr>
          <w:rFonts w:cs="Arial"/>
          <w:b/>
          <w:sz w:val="20"/>
          <w:szCs w:val="20"/>
          <w:lang w:eastAsia="en-US"/>
        </w:rPr>
        <w:t>Z</w:t>
      </w:r>
      <w:r w:rsidRPr="00A912D3">
        <w:rPr>
          <w:rFonts w:cs="Arial"/>
          <w:b/>
          <w:sz w:val="20"/>
          <w:szCs w:val="20"/>
          <w:lang w:eastAsia="en-US"/>
        </w:rPr>
        <w:t xml:space="preserve">ałącznik </w:t>
      </w:r>
      <w:r w:rsidR="00725581" w:rsidRPr="00A912D3">
        <w:rPr>
          <w:rFonts w:cs="Arial"/>
          <w:b/>
          <w:sz w:val="20"/>
          <w:szCs w:val="20"/>
          <w:lang w:eastAsia="en-US"/>
        </w:rPr>
        <w:t>3</w:t>
      </w:r>
      <w:r w:rsidRPr="00A912D3">
        <w:rPr>
          <w:rFonts w:cs="Arial"/>
          <w:b/>
          <w:sz w:val="20"/>
          <w:szCs w:val="20"/>
          <w:lang w:eastAsia="en-US"/>
        </w:rPr>
        <w:t xml:space="preserve"> do </w:t>
      </w:r>
      <w:r w:rsidR="006C29FD" w:rsidRPr="00A912D3">
        <w:rPr>
          <w:rFonts w:cs="Arial"/>
          <w:b/>
          <w:sz w:val="20"/>
          <w:szCs w:val="20"/>
          <w:lang w:eastAsia="en-US"/>
        </w:rPr>
        <w:t>SWZ</w:t>
      </w:r>
      <w:r w:rsidRPr="00A912D3">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344D76ED" w:rsidR="00F40506" w:rsidRPr="00725581" w:rsidRDefault="00F40506" w:rsidP="002A0400">
      <w:pPr>
        <w:spacing w:line="276" w:lineRule="auto"/>
        <w:rPr>
          <w:rFonts w:cs="Arial"/>
          <w:i/>
          <w:sz w:val="20"/>
          <w:szCs w:val="20"/>
        </w:rPr>
      </w:pPr>
      <w:r w:rsidRPr="00F40506">
        <w:rPr>
          <w:rFonts w:cs="Arial"/>
          <w:sz w:val="20"/>
          <w:szCs w:val="20"/>
        </w:rPr>
        <w:t xml:space="preserve">Zamówienie będzie zrealizowane w terminie </w:t>
      </w:r>
      <w:r w:rsidR="00725581" w:rsidRPr="00792B1D">
        <w:rPr>
          <w:rFonts w:cs="Arial"/>
          <w:b/>
          <w:sz w:val="20"/>
          <w:szCs w:val="20"/>
        </w:rPr>
        <w:t>do 4 miesięcy od dnia protokolarnego przekazania Terenu Prac</w:t>
      </w:r>
      <w:r w:rsidR="00725581" w:rsidRPr="00725581">
        <w:rPr>
          <w:rFonts w:cs="Arial"/>
          <w:sz w:val="20"/>
          <w:szCs w:val="20"/>
        </w:rPr>
        <w:t xml:space="preserve">. Szczegółowe terminy realizacji opisano w  </w:t>
      </w:r>
      <w:r w:rsidR="00792B1D">
        <w:rPr>
          <w:rFonts w:cs="Arial"/>
          <w:sz w:val="20"/>
          <w:szCs w:val="20"/>
        </w:rPr>
        <w:t>Artykule</w:t>
      </w:r>
      <w:r w:rsidR="00792B1D" w:rsidRPr="00725581">
        <w:rPr>
          <w:rFonts w:cs="Arial"/>
          <w:sz w:val="20"/>
          <w:szCs w:val="20"/>
        </w:rPr>
        <w:t xml:space="preserve"> </w:t>
      </w:r>
      <w:r w:rsidR="00725581" w:rsidRPr="00725581">
        <w:rPr>
          <w:rFonts w:cs="Arial"/>
          <w:sz w:val="20"/>
          <w:szCs w:val="20"/>
        </w:rPr>
        <w:t xml:space="preserve">5 </w:t>
      </w:r>
      <w:r w:rsidRPr="00725581">
        <w:rPr>
          <w:rFonts w:cs="Arial"/>
          <w:sz w:val="20"/>
          <w:szCs w:val="20"/>
        </w:rPr>
        <w:t xml:space="preserve"> </w:t>
      </w:r>
      <w:r w:rsidR="00CD6ADD" w:rsidRPr="00725581">
        <w:rPr>
          <w:rFonts w:cs="Arial"/>
          <w:sz w:val="20"/>
          <w:szCs w:val="20"/>
        </w:rPr>
        <w:t xml:space="preserve">wzoru </w:t>
      </w:r>
      <w:r w:rsidRPr="00725581">
        <w:rPr>
          <w:rFonts w:cs="Arial"/>
          <w:sz w:val="20"/>
          <w:szCs w:val="20"/>
        </w:rPr>
        <w:t>umowy.</w:t>
      </w:r>
    </w:p>
    <w:p w14:paraId="123C9B23" w14:textId="77777777" w:rsidR="007B5698" w:rsidRPr="007B5698" w:rsidRDefault="007B5698" w:rsidP="004F4CEF">
      <w:pPr>
        <w:pStyle w:val="Styl1"/>
      </w:pPr>
      <w:r w:rsidRPr="007B5698">
        <w:t>Zamówienia częściowe</w:t>
      </w:r>
    </w:p>
    <w:p w14:paraId="4F50490F" w14:textId="567AAC17" w:rsidR="00F40506" w:rsidRPr="007B5698" w:rsidRDefault="00F40506" w:rsidP="009C6996">
      <w:pPr>
        <w:pStyle w:val="Styl11"/>
      </w:pPr>
      <w:r w:rsidRPr="007B5698">
        <w:t xml:space="preserve">Zamawiający </w:t>
      </w:r>
      <w:r w:rsidRPr="00725581">
        <w:t xml:space="preserve">nie dopuszcza </w:t>
      </w:r>
      <w:r w:rsidRPr="007B5698">
        <w:t>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B57A41F"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w:t>
      </w:r>
      <w:r w:rsidR="0047149C">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57D8F0DE" w:rsidR="00162E24" w:rsidRPr="00552904" w:rsidRDefault="00F40506" w:rsidP="009C6996">
      <w:pPr>
        <w:pStyle w:val="Styl11"/>
      </w:pPr>
      <w:r w:rsidRPr="00552904">
        <w:t>Zamawiający nie dopuszcza składania ofert wariantowych.</w:t>
      </w:r>
      <w:bookmarkStart w:id="2" w:name="_Toc165626656"/>
      <w:bookmarkStart w:id="3" w:name="_Toc479595442"/>
      <w:bookmarkStart w:id="4" w:name="_Toc139608600"/>
    </w:p>
    <w:p w14:paraId="1645CB9F" w14:textId="2B3078E2" w:rsidR="007D7C5D" w:rsidRPr="00552904" w:rsidRDefault="007D7C5D" w:rsidP="009C6996">
      <w:pPr>
        <w:pStyle w:val="Styl11"/>
      </w:pPr>
      <w:r w:rsidRPr="00552904">
        <w:t>Zamawiający informuje, że nie przewiduje udzielenia zamówień uzupełniających</w:t>
      </w:r>
      <w:r w:rsidR="00162E24" w:rsidRPr="00552904">
        <w:t>.</w:t>
      </w:r>
    </w:p>
    <w:p w14:paraId="7D9A4DC4" w14:textId="073B8964" w:rsidR="007E4672" w:rsidRPr="00552904" w:rsidRDefault="007E4672" w:rsidP="009C6996">
      <w:pPr>
        <w:pStyle w:val="Styl11"/>
      </w:pPr>
      <w:r w:rsidRPr="00552904">
        <w:t>Zamawiający nie dopuszcza składania ofert warunkowych.</w:t>
      </w:r>
    </w:p>
    <w:p w14:paraId="1340FE13" w14:textId="77777777" w:rsidR="00F40506" w:rsidRPr="00F40506" w:rsidRDefault="00F40506" w:rsidP="001F74AF">
      <w:pPr>
        <w:pStyle w:val="Dzia"/>
        <w:rPr>
          <w:lang w:eastAsia="en-US"/>
        </w:rPr>
      </w:pPr>
      <w:r w:rsidRPr="00F40506">
        <w:rPr>
          <w:lang w:eastAsia="en-US"/>
        </w:rPr>
        <w:lastRenderedPageBreak/>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2"/>
    <w:bookmarkEnd w:id="3"/>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304304E" w14:textId="63A4ED74" w:rsidR="00645F06" w:rsidRPr="00D53237" w:rsidRDefault="00D53237" w:rsidP="003343C9">
      <w:pPr>
        <w:pStyle w:val="Styl11"/>
        <w:ind w:left="709" w:hanging="709"/>
      </w:pPr>
      <w:r w:rsidRPr="003343C9">
        <w:t xml:space="preserve">Warunki szczególne </w:t>
      </w:r>
      <w:r w:rsidR="00CD6ADD" w:rsidRPr="003343C9">
        <w:t xml:space="preserve">udziału </w:t>
      </w:r>
      <w:r w:rsidRPr="003343C9">
        <w:t>w postępowaniu</w:t>
      </w:r>
      <w:r w:rsidR="003343C9" w:rsidRPr="003343C9">
        <w:t xml:space="preserve">; </w:t>
      </w:r>
      <w:r w:rsidR="004F01D9">
        <w:t>z</w:t>
      </w:r>
      <w:r w:rsidR="00645F06" w:rsidRPr="00D53237">
        <w:t>a spełniających warunki udziału w postępowaniu Zamawiający uzna Wykonawców, którzy:</w:t>
      </w:r>
    </w:p>
    <w:p w14:paraId="62BE117A" w14:textId="579655DF" w:rsidR="00645F06" w:rsidRDefault="003343C9" w:rsidP="003343C9">
      <w:pPr>
        <w:pStyle w:val="Styla"/>
        <w:numPr>
          <w:ilvl w:val="0"/>
          <w:numId w:val="0"/>
        </w:numPr>
        <w:ind w:left="1134"/>
      </w:pPr>
      <w:r>
        <w:t>10.2.1.</w:t>
      </w:r>
      <w:r>
        <w:tab/>
      </w:r>
      <w:r w:rsidR="00645F06" w:rsidRPr="00F40506">
        <w:t xml:space="preserve">wykażą, że </w:t>
      </w:r>
      <w:r>
        <w:t xml:space="preserve">w zakresie posiadania niezbędnej wiedzy i doświadczenia w okresie ostatnich </w:t>
      </w:r>
      <w:r w:rsidRPr="00792B1D">
        <w:rPr>
          <w:b/>
        </w:rPr>
        <w:t>5 (pięciu) lat przed upływem terminu składania ofert</w:t>
      </w:r>
      <w:r w:rsidRPr="002571DE">
        <w:t>, a jeżeli okres działalności jest krótszy – to w tym okresie, wykonali należycie co najmniej jedn</w:t>
      </w:r>
      <w:r>
        <w:t xml:space="preserve">o zadanie </w:t>
      </w:r>
      <w:r w:rsidRPr="0050789A">
        <w:rPr>
          <w:rFonts w:cs="Arial"/>
          <w:bCs/>
          <w:szCs w:val="22"/>
        </w:rPr>
        <w:t xml:space="preserve">na kwotę nie mniejszą niż </w:t>
      </w:r>
      <w:r>
        <w:rPr>
          <w:rFonts w:cs="Arial"/>
          <w:bCs/>
          <w:szCs w:val="22"/>
        </w:rPr>
        <w:t>4</w:t>
      </w:r>
      <w:r w:rsidRPr="0050789A">
        <w:rPr>
          <w:rFonts w:cs="Arial"/>
          <w:bCs/>
          <w:szCs w:val="22"/>
        </w:rPr>
        <w:t>00 000 zł netto w zakresie</w:t>
      </w:r>
      <w:r>
        <w:t>;</w:t>
      </w:r>
    </w:p>
    <w:p w14:paraId="7DD767C1" w14:textId="77777777" w:rsidR="003343C9" w:rsidRPr="0050789A" w:rsidRDefault="003343C9" w:rsidP="003343C9">
      <w:pPr>
        <w:pStyle w:val="Styla"/>
        <w:numPr>
          <w:ilvl w:val="0"/>
          <w:numId w:val="42"/>
        </w:numPr>
        <w:ind w:left="1560"/>
        <w:rPr>
          <w:rFonts w:cs="Arial"/>
        </w:rPr>
      </w:pPr>
      <w:r w:rsidRPr="0050789A">
        <w:rPr>
          <w:rFonts w:cs="Arial"/>
        </w:rPr>
        <w:t>budowy instalacji technologicznej w zakładzie górniczym wydobywającym kopaliny (gaz ziemny, ropa naftowa) metodą otworową lub</w:t>
      </w:r>
    </w:p>
    <w:p w14:paraId="1FB3E8D9" w14:textId="378B3261" w:rsidR="003343C9" w:rsidRPr="00F40506" w:rsidRDefault="003343C9" w:rsidP="003343C9">
      <w:pPr>
        <w:pStyle w:val="Styla"/>
        <w:numPr>
          <w:ilvl w:val="0"/>
          <w:numId w:val="42"/>
        </w:numPr>
        <w:ind w:left="1560"/>
      </w:pPr>
      <w:r w:rsidRPr="0050789A">
        <w:rPr>
          <w:rFonts w:cs="Arial"/>
        </w:rPr>
        <w:t>budowy instalacji technologicznej w przedsiębiorstwach energetycznych zajmujących się magazynowaniem gazu ziemnego</w:t>
      </w:r>
      <w:r>
        <w:rPr>
          <w:rFonts w:cs="Arial"/>
        </w:rPr>
        <w:t>.</w:t>
      </w:r>
    </w:p>
    <w:p w14:paraId="3E271513" w14:textId="1E8DEA86" w:rsidR="007333D3" w:rsidRDefault="007333D3" w:rsidP="007333D3">
      <w:pPr>
        <w:pStyle w:val="Styla"/>
        <w:numPr>
          <w:ilvl w:val="0"/>
          <w:numId w:val="0"/>
        </w:numPr>
        <w:ind w:left="1494" w:hanging="360"/>
      </w:pPr>
      <w:r>
        <w:t>10.2.2.</w:t>
      </w:r>
      <w:r>
        <w:tab/>
      </w:r>
      <w:r w:rsidRPr="00F40506">
        <w:t xml:space="preserve">wykażą, że </w:t>
      </w:r>
      <w:r>
        <w:t xml:space="preserve">w zakresie </w:t>
      </w:r>
      <w:r w:rsidR="00CF0895">
        <w:t xml:space="preserve">osób zdolnych </w:t>
      </w:r>
      <w:r>
        <w:t xml:space="preserve">do kierowania robotami </w:t>
      </w:r>
      <w:r w:rsidRPr="002571DE">
        <w:t xml:space="preserve">dysponują lub będą dysponować </w:t>
      </w:r>
      <w:r w:rsidRPr="00526187">
        <w:rPr>
          <w:b/>
        </w:rPr>
        <w:t>co najmniej jedną (1) osobą</w:t>
      </w:r>
      <w:r w:rsidRPr="002571DE">
        <w:t xml:space="preserve"> </w:t>
      </w:r>
      <w:r w:rsidRPr="0083461A">
        <w:t>(która zostanie skierowana do realizacji zamówienia) posiadającą wszystkie wymienione kwalifikacje łącznie</w:t>
      </w:r>
      <w:r>
        <w:t>;</w:t>
      </w:r>
    </w:p>
    <w:p w14:paraId="00A438D8" w14:textId="69F24D85" w:rsidR="007333D3" w:rsidRPr="00E4174A" w:rsidRDefault="00CF0895" w:rsidP="007333D3">
      <w:pPr>
        <w:pStyle w:val="Styla"/>
        <w:numPr>
          <w:ilvl w:val="0"/>
          <w:numId w:val="42"/>
        </w:numPr>
        <w:ind w:left="1985"/>
        <w:rPr>
          <w:rFonts w:cs="Arial"/>
        </w:rPr>
      </w:pPr>
      <w:r w:rsidRPr="0050789A">
        <w:rPr>
          <w:rFonts w:cs="Arial"/>
        </w:rPr>
        <w:t>posiadając</w:t>
      </w:r>
      <w:r>
        <w:rPr>
          <w:rFonts w:cs="Arial"/>
        </w:rPr>
        <w:t>ą</w:t>
      </w:r>
      <w:r w:rsidRPr="0050789A">
        <w:rPr>
          <w:rFonts w:cs="Arial"/>
        </w:rPr>
        <w:t xml:space="preserve"> </w:t>
      </w:r>
      <w:r w:rsidR="007333D3" w:rsidRPr="0050789A">
        <w:rPr>
          <w:rFonts w:cs="Arial"/>
        </w:rPr>
        <w:t xml:space="preserve">stwierdzone kwalifikacje </w:t>
      </w:r>
      <w:r w:rsidR="007333D3" w:rsidRPr="00E4174A">
        <w:rPr>
          <w:rFonts w:cs="Arial"/>
        </w:rPr>
        <w:t xml:space="preserve">(w zakresie specjalności określonych w Prawie Budowlanym – art. 14) do wykonywania czynności w dozorze ruchu zakładu górniczego </w:t>
      </w:r>
      <w:r w:rsidR="007333D3" w:rsidRPr="003F2C76">
        <w:rPr>
          <w:rFonts w:cs="Arial"/>
        </w:rPr>
        <w:t xml:space="preserve">wydobywającego węglowodory otworami wiertniczymi </w:t>
      </w:r>
      <w:r w:rsidR="007333D3" w:rsidRPr="00E4174A">
        <w:rPr>
          <w:rFonts w:cs="Arial"/>
        </w:rPr>
        <w:t xml:space="preserve">wydanymi przez Urząd Górniczy </w:t>
      </w:r>
      <w:r w:rsidR="007333D3" w:rsidRPr="003F2C76">
        <w:rPr>
          <w:rFonts w:cs="Arial"/>
        </w:rPr>
        <w:t>lub Zamawiającego w ramach działalności jego jednostek organizacyjnych prowadzących zakład górniczy i posiadających uprawnienia budowlane do pełnienia samodzielnych funkcji technicznych w budownictwie (kierownik budowy</w:t>
      </w:r>
      <w:r w:rsidR="007333D3" w:rsidRPr="00E4174A">
        <w:rPr>
          <w:rFonts w:cs="Arial"/>
        </w:rPr>
        <w:t>) stosownie do wymagań prawa budowlanego,</w:t>
      </w:r>
    </w:p>
    <w:p w14:paraId="2C7C0AF4" w14:textId="5003B365" w:rsidR="007333D3" w:rsidRDefault="00CF0895" w:rsidP="007333D3">
      <w:pPr>
        <w:pStyle w:val="Styla"/>
        <w:numPr>
          <w:ilvl w:val="0"/>
          <w:numId w:val="42"/>
        </w:numPr>
        <w:ind w:left="1985"/>
        <w:rPr>
          <w:rFonts w:cs="Arial"/>
        </w:rPr>
      </w:pPr>
      <w:r w:rsidRPr="007333D3">
        <w:rPr>
          <w:rFonts w:cs="Arial"/>
        </w:rPr>
        <w:t>posiadając</w:t>
      </w:r>
      <w:r>
        <w:rPr>
          <w:rFonts w:cs="Arial"/>
        </w:rPr>
        <w:t>ą</w:t>
      </w:r>
      <w:r w:rsidRPr="007333D3">
        <w:rPr>
          <w:rFonts w:cs="Arial"/>
        </w:rPr>
        <w:t xml:space="preserve"> </w:t>
      </w:r>
      <w:r w:rsidR="007333D3" w:rsidRPr="007333D3">
        <w:rPr>
          <w:rFonts w:cs="Arial"/>
        </w:rPr>
        <w:t>przy realizacji instalacji energetycznych stwierdzone kwalifikacje do zajmowania się eksploatacją urządzeń, instalacji i sieci na stanowiskach dozoru w zakresie konserwacji, remontu, montażu, i kontrolno-pomiarowym</w:t>
      </w:r>
      <w:r w:rsidR="007333D3">
        <w:rPr>
          <w:rFonts w:cs="Arial"/>
        </w:rPr>
        <w:t>.</w:t>
      </w:r>
    </w:p>
    <w:p w14:paraId="087E87AB" w14:textId="3D9BF0EF" w:rsidR="007333D3" w:rsidRDefault="007333D3" w:rsidP="007333D3">
      <w:pPr>
        <w:pStyle w:val="Styla"/>
        <w:numPr>
          <w:ilvl w:val="0"/>
          <w:numId w:val="0"/>
        </w:numPr>
        <w:ind w:left="1494" w:hanging="360"/>
      </w:pPr>
      <w:r>
        <w:t>10.2.3.</w:t>
      </w:r>
      <w:r>
        <w:tab/>
      </w:r>
      <w:r w:rsidRPr="00F40506">
        <w:t xml:space="preserve">wykażą, że </w:t>
      </w:r>
      <w:r>
        <w:t xml:space="preserve">w zakresie </w:t>
      </w:r>
      <w:r w:rsidR="00CF0895">
        <w:t xml:space="preserve">osób zdolnych </w:t>
      </w:r>
      <w:r>
        <w:t xml:space="preserve">do realizowania zamówienia </w:t>
      </w:r>
      <w:r w:rsidRPr="002571DE">
        <w:t xml:space="preserve">dysponują lub będą dysponować </w:t>
      </w:r>
      <w:r w:rsidRPr="00526187">
        <w:rPr>
          <w:b/>
        </w:rPr>
        <w:t>co najmniej jedną (1) osobą</w:t>
      </w:r>
      <w:r w:rsidRPr="002571DE">
        <w:t xml:space="preserve"> </w:t>
      </w:r>
      <w:r w:rsidRPr="0083461A">
        <w:t>(która zostanie skierowana do realizacji zamówienia) posiadającą wszystkie wymienione kwalifikacje łącznie</w:t>
      </w:r>
      <w:r>
        <w:t>;</w:t>
      </w:r>
    </w:p>
    <w:p w14:paraId="1F2DBC9C" w14:textId="4874662E" w:rsidR="008E3EE8" w:rsidRPr="008E3EE8" w:rsidRDefault="008E3EE8" w:rsidP="008E3EE8">
      <w:pPr>
        <w:pStyle w:val="Styla"/>
        <w:numPr>
          <w:ilvl w:val="0"/>
          <w:numId w:val="42"/>
        </w:numPr>
        <w:ind w:left="1985"/>
        <w:rPr>
          <w:rFonts w:cs="Arial"/>
        </w:rPr>
      </w:pPr>
      <w:r>
        <w:rPr>
          <w:rFonts w:cs="Arial"/>
        </w:rPr>
        <w:t>posiadając</w:t>
      </w:r>
      <w:r w:rsidR="00CF0895">
        <w:rPr>
          <w:rFonts w:cs="Arial"/>
        </w:rPr>
        <w:t>ą</w:t>
      </w:r>
      <w:r w:rsidRPr="008E3EE8">
        <w:rPr>
          <w:rFonts w:cs="Arial"/>
        </w:rPr>
        <w:t xml:space="preserve"> przy realizacji instalacji energetycznych stwierdzone kwalifikacje do zajmowania się eksploatacją urządzeń, instalacji i sieci na stanowiskach eksploatacji w zakresie konserwacji, remontu, montażu i kontrolno-pomiarowym,</w:t>
      </w:r>
    </w:p>
    <w:p w14:paraId="644CA9F0" w14:textId="269AC0FC" w:rsidR="008E3EE8" w:rsidRPr="008E3EE8" w:rsidRDefault="008E3EE8" w:rsidP="008E3EE8">
      <w:pPr>
        <w:pStyle w:val="Styla"/>
        <w:numPr>
          <w:ilvl w:val="0"/>
          <w:numId w:val="42"/>
        </w:numPr>
        <w:ind w:left="1985"/>
      </w:pPr>
      <w:r w:rsidRPr="008E3EE8">
        <w:rPr>
          <w:rFonts w:cs="Arial"/>
        </w:rPr>
        <w:t>posiadając</w:t>
      </w:r>
      <w:r w:rsidR="00CF0895">
        <w:rPr>
          <w:rFonts w:cs="Arial"/>
        </w:rPr>
        <w:t>ą</w:t>
      </w:r>
      <w:r w:rsidRPr="008E3EE8">
        <w:rPr>
          <w:rFonts w:cs="Arial"/>
        </w:rPr>
        <w:t xml:space="preserve"> świadectwa odbycia specjalistycznych kursów z zakresu eksploatacji urządzeń budowy przeciwwybuchowej, wymagane dla elektromonterów zgodnie z Rozporządzeniem </w:t>
      </w:r>
      <w:r w:rsidR="005D76C7" w:rsidRPr="00650F6C">
        <w:t xml:space="preserve">Ministra </w:t>
      </w:r>
      <w:r w:rsidR="005D76C7">
        <w:t xml:space="preserve">Przemysłu </w:t>
      </w:r>
      <w:r w:rsidR="005D76C7" w:rsidRPr="00650F6C">
        <w:t xml:space="preserve">z dnia </w:t>
      </w:r>
      <w:r w:rsidR="005D76C7">
        <w:t>25 czerwca</w:t>
      </w:r>
      <w:r w:rsidR="005D76C7" w:rsidRPr="00650F6C">
        <w:t xml:space="preserve"> 20</w:t>
      </w:r>
      <w:r w:rsidR="005D76C7">
        <w:t>24</w:t>
      </w:r>
      <w:r w:rsidR="005D76C7" w:rsidRPr="00650F6C">
        <w:t xml:space="preserve"> r. w sprawie kwal</w:t>
      </w:r>
      <w:r w:rsidR="005D76C7">
        <w:t>ifikacji w zakresie górnictwa i </w:t>
      </w:r>
      <w:r w:rsidR="005D76C7" w:rsidRPr="00650F6C">
        <w:t>ratownictwa górniczego (Dz.U. 20</w:t>
      </w:r>
      <w:r w:rsidR="005D76C7">
        <w:t>24</w:t>
      </w:r>
      <w:r w:rsidR="005D76C7" w:rsidRPr="00650F6C">
        <w:t xml:space="preserve"> poz. </w:t>
      </w:r>
      <w:r w:rsidR="005D76C7">
        <w:t>992</w:t>
      </w:r>
      <w:r w:rsidR="005D76C7" w:rsidRPr="00650F6C">
        <w:t>)</w:t>
      </w:r>
      <w:r w:rsidR="005D76C7">
        <w:t>.</w:t>
      </w:r>
      <w:r w:rsidR="00CF0895">
        <w:rPr>
          <w:rFonts w:cs="Arial"/>
        </w:rPr>
        <w:t>.</w:t>
      </w:r>
    </w:p>
    <w:p w14:paraId="6DACA636" w14:textId="26F76635" w:rsidR="007333D3" w:rsidRDefault="007333D3" w:rsidP="008E3EE8">
      <w:pPr>
        <w:pStyle w:val="Styla"/>
        <w:numPr>
          <w:ilvl w:val="0"/>
          <w:numId w:val="0"/>
        </w:numPr>
        <w:ind w:left="1494" w:hanging="360"/>
      </w:pPr>
      <w:r w:rsidRPr="008E3EE8">
        <w:rPr>
          <w:rFonts w:cs="Arial"/>
        </w:rPr>
        <w:t>10.2.4.</w:t>
      </w:r>
      <w:r w:rsidR="008E3EE8">
        <w:rPr>
          <w:rFonts w:cs="Arial"/>
        </w:rPr>
        <w:tab/>
      </w:r>
      <w:r w:rsidRPr="00F40506">
        <w:t xml:space="preserve">wykażą, że </w:t>
      </w:r>
      <w:r>
        <w:t xml:space="preserve">w zakresie </w:t>
      </w:r>
      <w:r w:rsidRPr="002571DE">
        <w:t>posiada</w:t>
      </w:r>
      <w:r>
        <w:t>nia</w:t>
      </w:r>
      <w:r w:rsidRPr="002571DE">
        <w:t xml:space="preserve"> uprawnienia </w:t>
      </w:r>
      <w:r w:rsidRPr="00865DA5">
        <w:rPr>
          <w:color w:val="000000" w:themeColor="text1"/>
        </w:rPr>
        <w:t xml:space="preserve">do wykonywania </w:t>
      </w:r>
      <w:r w:rsidR="008E3EE8">
        <w:rPr>
          <w:color w:val="000000" w:themeColor="text1"/>
        </w:rPr>
        <w:t>zamówienia</w:t>
      </w:r>
      <w:r w:rsidR="008E3EE8" w:rsidRPr="008E3EE8">
        <w:rPr>
          <w:rFonts w:cs="Arial"/>
          <w:bCs/>
          <w:szCs w:val="22"/>
        </w:rPr>
        <w:t xml:space="preserve"> </w:t>
      </w:r>
      <w:r w:rsidR="00DA6C00">
        <w:rPr>
          <w:rFonts w:cs="Arial"/>
          <w:bCs/>
          <w:szCs w:val="22"/>
        </w:rPr>
        <w:t xml:space="preserve">dysponują </w:t>
      </w:r>
      <w:r w:rsidR="008E3EE8" w:rsidRPr="005C3ACE">
        <w:rPr>
          <w:rFonts w:cs="Arial"/>
          <w:bCs/>
          <w:szCs w:val="22"/>
        </w:rPr>
        <w:t>uprawnienia</w:t>
      </w:r>
      <w:r w:rsidR="00DA6C00">
        <w:rPr>
          <w:rFonts w:cs="Arial"/>
          <w:bCs/>
          <w:szCs w:val="22"/>
        </w:rPr>
        <w:t>mi</w:t>
      </w:r>
      <w:r w:rsidR="008E3EE8" w:rsidRPr="005C3ACE">
        <w:rPr>
          <w:rFonts w:cs="Arial"/>
          <w:bCs/>
          <w:szCs w:val="22"/>
        </w:rPr>
        <w:t xml:space="preserve"> </w:t>
      </w:r>
      <w:r w:rsidR="00DA6C00">
        <w:rPr>
          <w:rFonts w:cs="Arial"/>
          <w:bCs/>
          <w:szCs w:val="22"/>
        </w:rPr>
        <w:t>Urzędu Dozoru Technicznego (</w:t>
      </w:r>
      <w:r w:rsidR="008E3EE8" w:rsidRPr="005C3ACE">
        <w:rPr>
          <w:rFonts w:cs="Arial"/>
          <w:bCs/>
          <w:szCs w:val="22"/>
        </w:rPr>
        <w:t>UDT</w:t>
      </w:r>
      <w:r w:rsidR="00DA6C00">
        <w:rPr>
          <w:rFonts w:cs="Arial"/>
          <w:bCs/>
          <w:szCs w:val="22"/>
        </w:rPr>
        <w:t>)</w:t>
      </w:r>
      <w:r w:rsidR="008E3EE8" w:rsidRPr="005C3ACE">
        <w:rPr>
          <w:rFonts w:cs="Arial"/>
          <w:bCs/>
          <w:szCs w:val="22"/>
        </w:rPr>
        <w:t xml:space="preserve"> do wytwarzania lub modernizacji rurociągów przesyłowych lub technologicznych</w:t>
      </w:r>
      <w:r>
        <w:t>;</w:t>
      </w:r>
    </w:p>
    <w:p w14:paraId="4B10462F" w14:textId="6EAF0879" w:rsidR="00DA6C00" w:rsidRDefault="00DA6C00" w:rsidP="00DA6C00">
      <w:pPr>
        <w:pStyle w:val="Styla"/>
        <w:numPr>
          <w:ilvl w:val="0"/>
          <w:numId w:val="0"/>
        </w:numPr>
        <w:ind w:left="1494" w:hanging="360"/>
      </w:pPr>
      <w:r w:rsidRPr="008E3EE8">
        <w:rPr>
          <w:rFonts w:cs="Arial"/>
        </w:rPr>
        <w:t>10.2.</w:t>
      </w:r>
      <w:r>
        <w:rPr>
          <w:rFonts w:cs="Arial"/>
        </w:rPr>
        <w:t>5</w:t>
      </w:r>
      <w:r w:rsidRPr="008E3EE8">
        <w:rPr>
          <w:rFonts w:cs="Arial"/>
        </w:rPr>
        <w:t>.</w:t>
      </w:r>
      <w:r>
        <w:rPr>
          <w:rFonts w:cs="Arial"/>
        </w:rPr>
        <w:tab/>
      </w:r>
      <w:r w:rsidRPr="0050789A">
        <w:rPr>
          <w:rFonts w:cs="Arial"/>
          <w:bCs/>
          <w:szCs w:val="22"/>
        </w:rPr>
        <w:t xml:space="preserve">będą posiadać w czasie trwania umowy ubezpieczenia OC w zakresie prowadzonej działalności gospodarczej na kwotę minimum równą cenie brutto </w:t>
      </w:r>
      <w:r>
        <w:rPr>
          <w:rFonts w:cs="Arial"/>
          <w:bCs/>
          <w:szCs w:val="22"/>
        </w:rPr>
        <w:t xml:space="preserve">złożonej </w:t>
      </w:r>
      <w:r w:rsidRPr="0050789A">
        <w:rPr>
          <w:rFonts w:cs="Arial"/>
          <w:bCs/>
          <w:szCs w:val="22"/>
        </w:rPr>
        <w:t>oferty</w:t>
      </w:r>
      <w:r>
        <w:t>;</w:t>
      </w:r>
    </w:p>
    <w:p w14:paraId="20FE9EFD" w14:textId="77777777" w:rsidR="007333D3" w:rsidRDefault="007333D3" w:rsidP="007333D3">
      <w:pPr>
        <w:pStyle w:val="Styla"/>
        <w:numPr>
          <w:ilvl w:val="0"/>
          <w:numId w:val="0"/>
        </w:numPr>
        <w:ind w:left="1494" w:hanging="360"/>
      </w:pPr>
    </w:p>
    <w:p w14:paraId="1ECED734" w14:textId="77777777" w:rsidR="004E49D6" w:rsidRPr="00C07E74" w:rsidRDefault="00645F06" w:rsidP="009C6996">
      <w:pPr>
        <w:pStyle w:val="Styl11"/>
      </w:pPr>
      <w:r w:rsidRPr="00C07E74">
        <w:lastRenderedPageBreak/>
        <w:t>W przypadku Wykonawców wspólnie ubiegających się o udzielenie zamówienia żaden z Wykonawców nie może podlegać wykluczeniu. Pozostałe warunki muszą być spełnione łącznie przez składających ofertę.</w:t>
      </w:r>
    </w:p>
    <w:p w14:paraId="0022B58B" w14:textId="0BA787DD" w:rsidR="00C07E74" w:rsidRPr="007333D3" w:rsidRDefault="00645F06" w:rsidP="009C6996">
      <w:pPr>
        <w:pStyle w:val="Styl11"/>
        <w:rPr>
          <w:b/>
        </w:rPr>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xml:space="preserve">, </w:t>
      </w:r>
      <w:r w:rsidRPr="007333D3">
        <w:rPr>
          <w:b/>
        </w:rPr>
        <w:t xml:space="preserve">Zamawiający </w:t>
      </w:r>
      <w:r w:rsidR="007333D3" w:rsidRPr="007333D3">
        <w:rPr>
          <w:b/>
        </w:rPr>
        <w:t xml:space="preserve">nie </w:t>
      </w:r>
      <w:r w:rsidRPr="007333D3">
        <w:rPr>
          <w:b/>
        </w:rPr>
        <w:t>dopuszcza polegan</w:t>
      </w:r>
      <w:r w:rsidR="007333D3">
        <w:rPr>
          <w:b/>
        </w:rPr>
        <w:t>ie na zasobach innych podmiotów.</w:t>
      </w:r>
    </w:p>
    <w:p w14:paraId="36C6E492" w14:textId="6ED1B8EE"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xml:space="preserve">, Wykonawcy </w:t>
      </w:r>
      <w:r w:rsidR="006C448E" w:rsidRPr="00BC0D1F">
        <w:rPr>
          <w:b/>
        </w:rPr>
        <w:t xml:space="preserve">nie </w:t>
      </w:r>
      <w:r w:rsidRPr="00BC0D1F">
        <w:rPr>
          <w:b/>
        </w:rPr>
        <w:t>mogą polegać na zdolnościach innych podmiotów</w:t>
      </w:r>
      <w:r w:rsidRPr="002B1AC9">
        <w:t>.</w:t>
      </w:r>
      <w:bookmarkStart w:id="5"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5"/>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6"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6"/>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w:t>
      </w:r>
      <w:proofErr w:type="spellStart"/>
      <w:r w:rsidRPr="002B1AC9">
        <w:t>self-cleaning</w:t>
      </w:r>
      <w:proofErr w:type="spellEnd"/>
      <w:r w:rsidRPr="002B1AC9">
        <w:t>),</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lastRenderedPageBreak/>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0EDF9D62" w:rsidR="0058618F" w:rsidRPr="00D96B65" w:rsidRDefault="0058618F" w:rsidP="002A65C8">
      <w:pPr>
        <w:pStyle w:val="Styl111"/>
        <w:ind w:left="1276" w:hanging="787"/>
      </w:pPr>
      <w:r w:rsidRPr="00D96B65">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2A65C8">
      <w:pPr>
        <w:pStyle w:val="Styl111"/>
        <w:ind w:left="1276" w:hanging="787"/>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2A65C8">
      <w:pPr>
        <w:pStyle w:val="Styl111"/>
        <w:ind w:left="1276" w:hanging="787"/>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2A65C8">
      <w:pPr>
        <w:pStyle w:val="Styl111"/>
        <w:ind w:left="1276" w:hanging="787"/>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lastRenderedPageBreak/>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0F2CDCE9" w:rsidR="00664DDE" w:rsidRPr="00BC0D1F" w:rsidRDefault="0058618F" w:rsidP="0071587A">
      <w:pPr>
        <w:pStyle w:val="Akapitzlist"/>
        <w:spacing w:line="276" w:lineRule="auto"/>
        <w:ind w:left="1843" w:hanging="142"/>
        <w:rPr>
          <w:rFonts w:cs="Arial"/>
          <w:bCs/>
          <w:iCs/>
          <w:sz w:val="20"/>
          <w:szCs w:val="20"/>
        </w:rPr>
      </w:pPr>
      <w:r w:rsidRPr="00D96B65">
        <w:rPr>
          <w:rFonts w:cs="Arial"/>
          <w:bCs/>
          <w:iCs/>
          <w:sz w:val="20"/>
          <w:szCs w:val="20"/>
        </w:rPr>
        <w:t xml:space="preserve">- chyba że zastosowanie ma odstępstwo, o którym mowa w art. 5k ust. 2 ww. </w:t>
      </w:r>
      <w:r w:rsidRPr="00BC0D1F">
        <w:rPr>
          <w:rFonts w:cs="Arial"/>
          <w:bCs/>
          <w:iCs/>
          <w:sz w:val="20"/>
          <w:szCs w:val="20"/>
        </w:rPr>
        <w:t>rozporządzenia.</w:t>
      </w:r>
    </w:p>
    <w:p w14:paraId="47237DC2" w14:textId="77777777" w:rsidR="00BC0D1F" w:rsidRPr="00D96B65" w:rsidRDefault="00BC0D1F" w:rsidP="0071587A">
      <w:pPr>
        <w:pStyle w:val="Akapitzlist"/>
        <w:spacing w:line="276" w:lineRule="auto"/>
        <w:ind w:left="1843" w:hanging="142"/>
        <w:rPr>
          <w:rFonts w:cs="Arial"/>
          <w:bCs/>
          <w:iCs/>
          <w:sz w:val="20"/>
          <w:szCs w:val="20"/>
        </w:rPr>
      </w:pPr>
    </w:p>
    <w:p w14:paraId="327277BB" w14:textId="500519DE"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552904" w:rsidRDefault="00F40506" w:rsidP="00DD06A2">
      <w:pPr>
        <w:pStyle w:val="Styl11"/>
      </w:pPr>
      <w:bookmarkStart w:id="7" w:name="_Toc479595445"/>
      <w:bookmarkEnd w:id="4"/>
      <w:r w:rsidRPr="00552904">
        <w:t xml:space="preserve">Zamawiający wymaga złożenia następujących </w:t>
      </w:r>
      <w:r w:rsidR="00A61DFC" w:rsidRPr="00552904">
        <w:t>oświadczeń/</w:t>
      </w:r>
      <w:r w:rsidR="00DD06A2" w:rsidRPr="00552904">
        <w:t>dokumentów (</w:t>
      </w:r>
      <w:r w:rsidR="00067A0C" w:rsidRPr="00552904">
        <w:t>z</w:t>
      </w:r>
      <w:r w:rsidR="003D2127" w:rsidRPr="00552904">
        <w:t>awartość oferty</w:t>
      </w:r>
      <w:r w:rsidR="00DD06A2" w:rsidRPr="00552904">
        <w:t>)</w:t>
      </w:r>
      <w:r w:rsidR="003D2127" w:rsidRPr="00552904">
        <w:t>:</w:t>
      </w:r>
    </w:p>
    <w:p w14:paraId="2D845ED7" w14:textId="67B76C23" w:rsidR="00AB4A1C" w:rsidRPr="00552904" w:rsidRDefault="003D2127" w:rsidP="00C46DD3">
      <w:pPr>
        <w:pStyle w:val="Akapitzlist"/>
        <w:numPr>
          <w:ilvl w:val="0"/>
          <w:numId w:val="10"/>
        </w:numPr>
        <w:spacing w:line="276" w:lineRule="auto"/>
        <w:ind w:left="851" w:hanging="425"/>
        <w:contextualSpacing w:val="0"/>
        <w:rPr>
          <w:rFonts w:cs="Arial"/>
          <w:sz w:val="20"/>
          <w:szCs w:val="20"/>
        </w:rPr>
      </w:pPr>
      <w:r w:rsidRPr="00552904">
        <w:rPr>
          <w:rFonts w:cs="Arial"/>
          <w:sz w:val="20"/>
          <w:szCs w:val="20"/>
        </w:rPr>
        <w:t>w</w:t>
      </w:r>
      <w:r w:rsidR="00AB4A1C" w:rsidRPr="00552904">
        <w:rPr>
          <w:rFonts w:cs="Arial"/>
          <w:sz w:val="20"/>
          <w:szCs w:val="20"/>
        </w:rPr>
        <w:t>ypełniony Formularz ofertowy  – Załącznik nr 1 do SWZ</w:t>
      </w:r>
      <w:r w:rsidR="00A61DFC" w:rsidRPr="00552904">
        <w:rPr>
          <w:rFonts w:cs="Arial"/>
          <w:sz w:val="20"/>
          <w:szCs w:val="20"/>
        </w:rPr>
        <w:t>;</w:t>
      </w:r>
    </w:p>
    <w:p w14:paraId="1787B917" w14:textId="37B585EB" w:rsidR="00AB4A1C" w:rsidRPr="00552904" w:rsidRDefault="00AB4A1C" w:rsidP="00C46DD3">
      <w:pPr>
        <w:pStyle w:val="Akapitzlist"/>
        <w:numPr>
          <w:ilvl w:val="0"/>
          <w:numId w:val="10"/>
        </w:numPr>
        <w:spacing w:line="276" w:lineRule="auto"/>
        <w:ind w:left="851" w:hanging="425"/>
        <w:contextualSpacing w:val="0"/>
        <w:rPr>
          <w:rFonts w:cs="Arial"/>
          <w:sz w:val="20"/>
          <w:szCs w:val="20"/>
        </w:rPr>
      </w:pPr>
      <w:r w:rsidRPr="00552904">
        <w:rPr>
          <w:rFonts w:cs="Arial"/>
          <w:sz w:val="20"/>
          <w:szCs w:val="20"/>
        </w:rPr>
        <w:t xml:space="preserve">wypełniony Formularz cenowy </w:t>
      </w:r>
      <w:r w:rsidR="006C448E">
        <w:rPr>
          <w:rFonts w:cs="Arial"/>
          <w:sz w:val="20"/>
          <w:szCs w:val="20"/>
        </w:rPr>
        <w:t>(harmonogram rzeczowo-finansowy)</w:t>
      </w:r>
      <w:r w:rsidR="006C448E" w:rsidRPr="00552904">
        <w:rPr>
          <w:rFonts w:cs="Arial"/>
          <w:sz w:val="20"/>
          <w:szCs w:val="20"/>
        </w:rPr>
        <w:t xml:space="preserve"> </w:t>
      </w:r>
      <w:r w:rsidRPr="00552904">
        <w:rPr>
          <w:rFonts w:cs="Arial"/>
          <w:sz w:val="20"/>
          <w:szCs w:val="20"/>
        </w:rPr>
        <w:t xml:space="preserve">– Załącznik nr </w:t>
      </w:r>
      <w:r w:rsidR="006C448E">
        <w:rPr>
          <w:rFonts w:cs="Arial"/>
          <w:sz w:val="20"/>
          <w:szCs w:val="20"/>
        </w:rPr>
        <w:t>1</w:t>
      </w:r>
      <w:r w:rsidR="00BC0D1F">
        <w:rPr>
          <w:rFonts w:cs="Arial"/>
          <w:sz w:val="20"/>
          <w:szCs w:val="20"/>
        </w:rPr>
        <w:t>1</w:t>
      </w:r>
      <w:r w:rsidR="006C448E" w:rsidRPr="00552904">
        <w:rPr>
          <w:rFonts w:cs="Arial"/>
          <w:sz w:val="20"/>
          <w:szCs w:val="20"/>
        </w:rPr>
        <w:t xml:space="preserve"> </w:t>
      </w:r>
      <w:r w:rsidRPr="00552904">
        <w:rPr>
          <w:rFonts w:cs="Arial"/>
          <w:sz w:val="20"/>
          <w:szCs w:val="20"/>
        </w:rPr>
        <w:t>do SWZ</w:t>
      </w:r>
      <w:r w:rsidR="00552904" w:rsidRPr="00552904">
        <w:rPr>
          <w:rFonts w:cs="Arial"/>
          <w:sz w:val="20"/>
          <w:szCs w:val="20"/>
        </w:rPr>
        <w:t>;</w:t>
      </w:r>
    </w:p>
    <w:p w14:paraId="5B984EDA" w14:textId="77777777" w:rsidR="003D2127" w:rsidRPr="00552904" w:rsidRDefault="003D2127" w:rsidP="00C46DD3">
      <w:pPr>
        <w:pStyle w:val="Akapitzlist"/>
        <w:numPr>
          <w:ilvl w:val="0"/>
          <w:numId w:val="10"/>
        </w:numPr>
        <w:spacing w:line="276" w:lineRule="auto"/>
        <w:ind w:left="851" w:hanging="425"/>
        <w:contextualSpacing w:val="0"/>
        <w:rPr>
          <w:rFonts w:cs="Arial"/>
          <w:sz w:val="20"/>
          <w:szCs w:val="20"/>
        </w:rPr>
      </w:pPr>
      <w:r w:rsidRPr="00552904">
        <w:rPr>
          <w:rFonts w:cs="Arial"/>
          <w:sz w:val="20"/>
          <w:szCs w:val="20"/>
        </w:rPr>
        <w:t>oświadczenie o spełnianiu warunków udziału w postępowaniu;</w:t>
      </w:r>
    </w:p>
    <w:p w14:paraId="7D15FA93" w14:textId="77777777" w:rsidR="003D2127" w:rsidRPr="00552904" w:rsidRDefault="003D2127" w:rsidP="00C46DD3">
      <w:pPr>
        <w:pStyle w:val="Akapitzlist"/>
        <w:numPr>
          <w:ilvl w:val="0"/>
          <w:numId w:val="10"/>
        </w:numPr>
        <w:spacing w:line="276" w:lineRule="auto"/>
        <w:ind w:left="851" w:hanging="425"/>
        <w:contextualSpacing w:val="0"/>
        <w:rPr>
          <w:rFonts w:cs="Arial"/>
          <w:sz w:val="20"/>
          <w:szCs w:val="20"/>
        </w:rPr>
      </w:pPr>
      <w:r w:rsidRPr="00552904">
        <w:rPr>
          <w:rFonts w:cs="Arial"/>
          <w:sz w:val="20"/>
          <w:szCs w:val="20"/>
        </w:rPr>
        <w:t>oświadczenie o niepodleganiu wykluczeniu z postępowania;</w:t>
      </w:r>
    </w:p>
    <w:p w14:paraId="4F3AE37F" w14:textId="2F8DDE24" w:rsidR="003D2127" w:rsidRPr="00552904" w:rsidRDefault="003D2127" w:rsidP="00C46DD3">
      <w:pPr>
        <w:pStyle w:val="Akapitzlist"/>
        <w:numPr>
          <w:ilvl w:val="0"/>
          <w:numId w:val="10"/>
        </w:numPr>
        <w:spacing w:line="276" w:lineRule="auto"/>
        <w:ind w:left="851" w:hanging="425"/>
        <w:contextualSpacing w:val="0"/>
        <w:rPr>
          <w:rFonts w:cs="Arial"/>
          <w:sz w:val="20"/>
          <w:szCs w:val="20"/>
        </w:rPr>
      </w:pPr>
      <w:r w:rsidRPr="00552904">
        <w:rPr>
          <w:rFonts w:cs="Arial"/>
          <w:sz w:val="20"/>
          <w:szCs w:val="20"/>
        </w:rPr>
        <w:t>oświadczenie o niezgłaszaniu roszczeń w przypadku unieważnienia postępowania</w:t>
      </w:r>
      <w:r w:rsidR="00A61DFC" w:rsidRPr="00552904">
        <w:rPr>
          <w:rFonts w:cs="Arial"/>
          <w:sz w:val="20"/>
          <w:szCs w:val="20"/>
        </w:rPr>
        <w:t>;</w:t>
      </w:r>
    </w:p>
    <w:p w14:paraId="467E5438" w14:textId="77777777" w:rsidR="00B32BB8" w:rsidRPr="00552904" w:rsidRDefault="00B32BB8" w:rsidP="00C46DD3">
      <w:pPr>
        <w:pStyle w:val="Akapitzlist"/>
        <w:numPr>
          <w:ilvl w:val="0"/>
          <w:numId w:val="10"/>
        </w:numPr>
        <w:spacing w:line="276" w:lineRule="auto"/>
        <w:ind w:left="851" w:hanging="425"/>
        <w:contextualSpacing w:val="0"/>
        <w:rPr>
          <w:rFonts w:cs="Arial"/>
          <w:sz w:val="20"/>
          <w:szCs w:val="20"/>
        </w:rPr>
      </w:pPr>
      <w:r w:rsidRPr="00552904">
        <w:rPr>
          <w:rFonts w:cs="Arial"/>
          <w:sz w:val="20"/>
          <w:szCs w:val="20"/>
        </w:rPr>
        <w:t xml:space="preserve">dot. </w:t>
      </w:r>
      <w:r w:rsidRPr="00552904">
        <w:rPr>
          <w:rFonts w:cs="Arial"/>
          <w:sz w:val="20"/>
          <w:szCs w:val="20"/>
          <w:u w:val="single"/>
        </w:rPr>
        <w:t>Wykonawcy z siedzibą lub miejscem zamieszkania za granicą</w:t>
      </w:r>
      <w:r w:rsidRPr="00552904">
        <w:rPr>
          <w:rFonts w:cs="Arial"/>
          <w:sz w:val="20"/>
          <w:szCs w:val="20"/>
        </w:rPr>
        <w:t xml:space="preserve">: </w:t>
      </w:r>
    </w:p>
    <w:p w14:paraId="7771B272" w14:textId="1A43D7FF" w:rsidR="00B32BB8" w:rsidRPr="00552904" w:rsidRDefault="00B32BB8" w:rsidP="002A65C8">
      <w:pPr>
        <w:pStyle w:val="Akapitzlist"/>
        <w:spacing w:line="276" w:lineRule="auto"/>
        <w:ind w:left="851"/>
        <w:contextualSpacing w:val="0"/>
        <w:rPr>
          <w:rFonts w:cs="Arial"/>
          <w:sz w:val="20"/>
          <w:szCs w:val="20"/>
        </w:rPr>
      </w:pPr>
      <w:r w:rsidRPr="00552904">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552904">
        <w:rPr>
          <w:rFonts w:cs="Arial"/>
          <w:sz w:val="20"/>
          <w:szCs w:val="20"/>
        </w:rPr>
        <w:t>;</w:t>
      </w:r>
    </w:p>
    <w:p w14:paraId="1CB55849" w14:textId="3AD2D23D" w:rsidR="003D2127" w:rsidRPr="00552904" w:rsidRDefault="003D2127" w:rsidP="00C46DD3">
      <w:pPr>
        <w:pStyle w:val="Akapitzlist"/>
        <w:numPr>
          <w:ilvl w:val="0"/>
          <w:numId w:val="10"/>
        </w:numPr>
        <w:spacing w:line="276" w:lineRule="auto"/>
        <w:ind w:left="851" w:hanging="425"/>
        <w:contextualSpacing w:val="0"/>
        <w:rPr>
          <w:rFonts w:cs="Arial"/>
          <w:sz w:val="20"/>
          <w:szCs w:val="20"/>
        </w:rPr>
      </w:pPr>
      <w:r w:rsidRPr="00552904">
        <w:rPr>
          <w:rFonts w:cs="Arial"/>
          <w:sz w:val="20"/>
          <w:szCs w:val="20"/>
        </w:rPr>
        <w:t>pełnomocnictwo – jeżeli ofertę podpisują inne osoby niż wskazane w dokumencie rejestrowym (oryginał lub kopię poświadczoną</w:t>
      </w:r>
      <w:r w:rsidR="000E270B" w:rsidRPr="00552904">
        <w:rPr>
          <w:rFonts w:cs="Arial"/>
          <w:sz w:val="20"/>
          <w:szCs w:val="20"/>
        </w:rPr>
        <w:t xml:space="preserve"> notarialni</w:t>
      </w:r>
      <w:r w:rsidR="00810441" w:rsidRPr="00552904">
        <w:rPr>
          <w:rFonts w:cs="Arial"/>
          <w:sz w:val="20"/>
          <w:szCs w:val="20"/>
        </w:rPr>
        <w:t>e</w:t>
      </w:r>
      <w:r w:rsidRPr="00552904">
        <w:rPr>
          <w:rFonts w:cs="Arial"/>
          <w:sz w:val="20"/>
          <w:szCs w:val="20"/>
        </w:rPr>
        <w:t>);</w:t>
      </w:r>
    </w:p>
    <w:p w14:paraId="112FBBD9" w14:textId="77777777" w:rsidR="00C105F8" w:rsidRPr="00552904" w:rsidRDefault="00EC5317" w:rsidP="00C46DD3">
      <w:pPr>
        <w:pStyle w:val="Akapitzlist"/>
        <w:numPr>
          <w:ilvl w:val="0"/>
          <w:numId w:val="10"/>
        </w:numPr>
        <w:spacing w:line="276" w:lineRule="auto"/>
        <w:ind w:left="851" w:hanging="425"/>
        <w:contextualSpacing w:val="0"/>
        <w:rPr>
          <w:rFonts w:cs="Arial"/>
          <w:sz w:val="20"/>
          <w:szCs w:val="20"/>
        </w:rPr>
      </w:pPr>
      <w:r w:rsidRPr="00552904">
        <w:rPr>
          <w:rFonts w:cs="Arial"/>
          <w:sz w:val="20"/>
          <w:szCs w:val="20"/>
          <w:lang w:eastAsia="en-US"/>
        </w:rPr>
        <w:t>z</w:t>
      </w:r>
      <w:r w:rsidR="003D2127" w:rsidRPr="00552904">
        <w:rPr>
          <w:rFonts w:cs="Arial"/>
          <w:sz w:val="20"/>
          <w:szCs w:val="20"/>
          <w:lang w:eastAsia="en-US"/>
        </w:rPr>
        <w:t>obowiązanie innego podmiotu do oddania Wykonawcy do dyspozycji niezbędnych zasobów na potrzeby realizacji Zamówienia (w sytuacji, gdy Wykonawca polega na zdolnościach lub sytuacji innych podmiotów)</w:t>
      </w:r>
      <w:r w:rsidR="00A61DFC" w:rsidRPr="00552904">
        <w:rPr>
          <w:rFonts w:cs="Arial"/>
          <w:sz w:val="20"/>
          <w:szCs w:val="20"/>
          <w:lang w:eastAsia="en-US"/>
        </w:rPr>
        <w:t>;</w:t>
      </w:r>
    </w:p>
    <w:p w14:paraId="47C0A812" w14:textId="1B0EDCB9" w:rsidR="004A1D68" w:rsidRPr="006C448E" w:rsidRDefault="00552904" w:rsidP="00C46DD3">
      <w:pPr>
        <w:pStyle w:val="Akapitzlist"/>
        <w:numPr>
          <w:ilvl w:val="0"/>
          <w:numId w:val="10"/>
        </w:numPr>
        <w:spacing w:line="276" w:lineRule="auto"/>
        <w:ind w:left="851" w:hanging="425"/>
        <w:rPr>
          <w:rFonts w:cs="Arial"/>
          <w:sz w:val="20"/>
          <w:szCs w:val="20"/>
        </w:rPr>
      </w:pPr>
      <w:r w:rsidRPr="00DA6C00">
        <w:rPr>
          <w:rFonts w:cs="Arial"/>
          <w:b/>
          <w:sz w:val="20"/>
          <w:szCs w:val="20"/>
        </w:rPr>
        <w:t>Wykazu wykonanych r</w:t>
      </w:r>
      <w:r w:rsidR="004A1D68" w:rsidRPr="00DA6C00">
        <w:rPr>
          <w:rFonts w:cs="Arial"/>
          <w:b/>
          <w:sz w:val="20"/>
          <w:szCs w:val="20"/>
        </w:rPr>
        <w:t>obót budowlanych</w:t>
      </w:r>
      <w:r w:rsidR="004A1D68" w:rsidRPr="00DA6C00">
        <w:rPr>
          <w:rFonts w:cs="Arial"/>
          <w:sz w:val="20"/>
          <w:szCs w:val="20"/>
        </w:rPr>
        <w:t xml:space="preserve">, w okresie ostatnich </w:t>
      </w:r>
      <w:r w:rsidR="00DA6C00" w:rsidRPr="00DA6C00">
        <w:rPr>
          <w:rFonts w:cs="Arial"/>
          <w:sz w:val="20"/>
          <w:szCs w:val="20"/>
        </w:rPr>
        <w:t>5</w:t>
      </w:r>
      <w:r w:rsidR="004A1D68" w:rsidRPr="00DA6C00">
        <w:rPr>
          <w:rFonts w:cs="Arial"/>
          <w:sz w:val="20"/>
          <w:szCs w:val="20"/>
        </w:rPr>
        <w:t xml:space="preserve"> lat przed upływem terminu składania ofert, a jeżeli okres prowadzenia działalności jest krótszy - w tym okresie wraz z podaniem ich wartości</w:t>
      </w:r>
      <w:r w:rsidR="00DA6C00" w:rsidRPr="00DA6C00">
        <w:rPr>
          <w:rFonts w:cs="Arial"/>
          <w:sz w:val="20"/>
          <w:szCs w:val="20"/>
        </w:rPr>
        <w:t xml:space="preserve"> (cena netto w PLN), przedmiotu, dat wykonania </w:t>
      </w:r>
      <w:r w:rsidR="004A1D68" w:rsidRPr="00DA6C00">
        <w:rPr>
          <w:rFonts w:cs="Arial"/>
          <w:sz w:val="20"/>
          <w:szCs w:val="20"/>
        </w:rPr>
        <w:t xml:space="preserve">oraz odbiorców, dla </w:t>
      </w:r>
      <w:r w:rsidR="004A1D68" w:rsidRPr="00DA6C00">
        <w:rPr>
          <w:rFonts w:cs="Arial"/>
          <w:sz w:val="20"/>
          <w:szCs w:val="20"/>
        </w:rPr>
        <w:lastRenderedPageBreak/>
        <w:t>których roboty budowlane były wykonane</w:t>
      </w:r>
      <w:r w:rsidR="00DA6C00" w:rsidRPr="00DA6C00">
        <w:rPr>
          <w:rFonts w:cs="Arial"/>
          <w:sz w:val="20"/>
          <w:szCs w:val="20"/>
        </w:rPr>
        <w:t xml:space="preserve"> </w:t>
      </w:r>
      <w:r w:rsidR="004A1D68" w:rsidRPr="00DA6C00">
        <w:rPr>
          <w:rFonts w:cs="Arial"/>
          <w:sz w:val="20"/>
          <w:szCs w:val="20"/>
        </w:rPr>
        <w:t xml:space="preserve">– sporządzone na podstawie wzoru stanowiącego </w:t>
      </w:r>
      <w:r w:rsidR="004A1D68" w:rsidRPr="00DA6C00">
        <w:rPr>
          <w:rFonts w:cs="Arial"/>
          <w:b/>
          <w:sz w:val="20"/>
          <w:szCs w:val="20"/>
        </w:rPr>
        <w:t xml:space="preserve">Załącznik nr </w:t>
      </w:r>
      <w:r w:rsidR="00DA6C00" w:rsidRPr="00DA6C00">
        <w:rPr>
          <w:rFonts w:cs="Arial"/>
          <w:b/>
          <w:sz w:val="20"/>
          <w:szCs w:val="20"/>
        </w:rPr>
        <w:t>5</w:t>
      </w:r>
      <w:r w:rsidR="004A1D68" w:rsidRPr="00DA6C00">
        <w:rPr>
          <w:rFonts w:cs="Arial"/>
          <w:b/>
          <w:sz w:val="20"/>
          <w:szCs w:val="20"/>
        </w:rPr>
        <w:t xml:space="preserve"> do SWZ.</w:t>
      </w:r>
    </w:p>
    <w:p w14:paraId="24367695" w14:textId="2F75851E" w:rsidR="006C448E" w:rsidRPr="006C448E" w:rsidRDefault="006C448E" w:rsidP="006C448E">
      <w:pPr>
        <w:spacing w:line="276" w:lineRule="auto"/>
        <w:ind w:left="851"/>
        <w:rPr>
          <w:rFonts w:cs="Arial"/>
          <w:sz w:val="20"/>
          <w:szCs w:val="20"/>
        </w:rPr>
      </w:pPr>
      <w:r w:rsidRPr="006C448E">
        <w:rPr>
          <w:rFonts w:cs="Arial"/>
          <w:color w:val="000000" w:themeColor="text1"/>
          <w:sz w:val="20"/>
          <w:szCs w:val="20"/>
          <w:u w:val="single"/>
        </w:rPr>
        <w:t>Uwaga:</w:t>
      </w:r>
      <w:r w:rsidRPr="006C448E">
        <w:rPr>
          <w:rFonts w:cs="Arial"/>
          <w:color w:val="000000" w:themeColor="text1"/>
          <w:sz w:val="20"/>
          <w:szCs w:val="20"/>
        </w:rPr>
        <w:t xml:space="preserve"> Z dokumentu musi wynikać jednoznacznie, że warunki stawiane w SWZ zostały spełnione przez Wykonawcę ubiegającego się o udzielenie zamówienia</w:t>
      </w:r>
      <w:r>
        <w:rPr>
          <w:rFonts w:cs="Arial"/>
          <w:color w:val="000000" w:themeColor="text1"/>
          <w:sz w:val="20"/>
          <w:szCs w:val="20"/>
        </w:rPr>
        <w:t>.</w:t>
      </w:r>
    </w:p>
    <w:p w14:paraId="44FC9042" w14:textId="692F8BC9" w:rsidR="004A1D68" w:rsidRPr="00DA6C00" w:rsidRDefault="004A1D68" w:rsidP="005836CF">
      <w:pPr>
        <w:pStyle w:val="Akapitzlist"/>
        <w:spacing w:line="276" w:lineRule="auto"/>
        <w:ind w:left="851"/>
        <w:rPr>
          <w:rFonts w:cs="Arial"/>
          <w:sz w:val="20"/>
          <w:szCs w:val="20"/>
        </w:rPr>
      </w:pPr>
      <w:r w:rsidRPr="00DA6C00">
        <w:rPr>
          <w:rFonts w:cs="Arial"/>
          <w:sz w:val="20"/>
          <w:szCs w:val="20"/>
        </w:rPr>
        <w:t>Jeżeli Wykonawca powołuje się na doświadczenie</w:t>
      </w:r>
      <w:r w:rsidR="00DA6C00" w:rsidRPr="00DA6C00">
        <w:rPr>
          <w:rFonts w:cs="Arial"/>
          <w:sz w:val="20"/>
          <w:szCs w:val="20"/>
        </w:rPr>
        <w:t xml:space="preserve"> w realizacji robót budowlanych</w:t>
      </w:r>
      <w:r w:rsidRPr="00DA6C00">
        <w:rPr>
          <w:rFonts w:cs="Arial"/>
          <w:sz w:val="20"/>
          <w:szCs w:val="20"/>
        </w:rPr>
        <w:t xml:space="preserve">, </w:t>
      </w:r>
      <w:r w:rsidR="00B63C48" w:rsidRPr="00DA6C00">
        <w:rPr>
          <w:rFonts w:cs="Arial"/>
          <w:sz w:val="20"/>
          <w:szCs w:val="20"/>
        </w:rPr>
        <w:t>wykonywanych wspólnie z innymi W</w:t>
      </w:r>
      <w:r w:rsidRPr="00DA6C00">
        <w:rPr>
          <w:rFonts w:cs="Arial"/>
          <w:sz w:val="20"/>
          <w:szCs w:val="20"/>
        </w:rPr>
        <w:t>ykonawcami, wykaz o którym mowa powyżej, dotyczy robót bu</w:t>
      </w:r>
      <w:r w:rsidR="00B63C48" w:rsidRPr="00DA6C00">
        <w:rPr>
          <w:rFonts w:cs="Arial"/>
          <w:sz w:val="20"/>
          <w:szCs w:val="20"/>
        </w:rPr>
        <w:t>dowlanych, w których wykonaniu W</w:t>
      </w:r>
      <w:r w:rsidRPr="00DA6C00">
        <w:rPr>
          <w:rFonts w:cs="Arial"/>
          <w:sz w:val="20"/>
          <w:szCs w:val="20"/>
        </w:rPr>
        <w:t>ykonawc</w:t>
      </w:r>
      <w:r w:rsidR="00DA6C00" w:rsidRPr="00DA6C00">
        <w:rPr>
          <w:rFonts w:cs="Arial"/>
          <w:sz w:val="20"/>
          <w:szCs w:val="20"/>
        </w:rPr>
        <w:t>a ten bezpośrednio uczestniczył</w:t>
      </w:r>
      <w:r w:rsidRPr="00DA6C00">
        <w:rPr>
          <w:rFonts w:cs="Arial"/>
          <w:sz w:val="20"/>
          <w:szCs w:val="20"/>
        </w:rPr>
        <w:t>.</w:t>
      </w:r>
    </w:p>
    <w:p w14:paraId="28370606" w14:textId="402A71B2" w:rsidR="004A1D68" w:rsidRPr="006C448E" w:rsidRDefault="004A1D68" w:rsidP="00C46DD3">
      <w:pPr>
        <w:pStyle w:val="Akapitzlist"/>
        <w:numPr>
          <w:ilvl w:val="0"/>
          <w:numId w:val="10"/>
        </w:numPr>
        <w:spacing w:line="276" w:lineRule="auto"/>
        <w:ind w:left="851" w:hanging="425"/>
        <w:rPr>
          <w:rFonts w:cs="Arial"/>
          <w:sz w:val="20"/>
          <w:szCs w:val="20"/>
        </w:rPr>
      </w:pPr>
      <w:r w:rsidRPr="006C448E">
        <w:rPr>
          <w:rFonts w:cs="Arial"/>
          <w:b/>
          <w:sz w:val="20"/>
          <w:szCs w:val="20"/>
        </w:rPr>
        <w:t>Dowodów</w:t>
      </w:r>
      <w:r w:rsidRPr="006C448E">
        <w:rPr>
          <w:rFonts w:cs="Arial"/>
          <w:sz w:val="20"/>
          <w:szCs w:val="20"/>
        </w:rPr>
        <w:t>, że roboty budowlane wymienione w wykazie zostały wykonane lub są wykonywane należycie, w tym:</w:t>
      </w:r>
    </w:p>
    <w:p w14:paraId="44E1A0B9" w14:textId="2E5273F8" w:rsidR="005F0E5C" w:rsidRPr="006C448E" w:rsidRDefault="004A1D68" w:rsidP="00C46DD3">
      <w:pPr>
        <w:pStyle w:val="Akapitzlist"/>
        <w:numPr>
          <w:ilvl w:val="0"/>
          <w:numId w:val="25"/>
        </w:numPr>
        <w:spacing w:line="276" w:lineRule="auto"/>
        <w:ind w:left="1134" w:hanging="283"/>
        <w:rPr>
          <w:rFonts w:cs="Arial"/>
          <w:sz w:val="20"/>
          <w:szCs w:val="20"/>
        </w:rPr>
      </w:pPr>
      <w:r w:rsidRPr="006C448E">
        <w:rPr>
          <w:rFonts w:cs="Arial"/>
          <w:sz w:val="20"/>
          <w:szCs w:val="20"/>
        </w:rPr>
        <w:t>referencje bądź inne dokumenty sporządzone przez podmiot, na rzecz którego roboty budowlane zostały wykonane wskazane w wykazie, o którym mowa w pkt</w:t>
      </w:r>
      <w:r w:rsidR="0047149C" w:rsidRPr="006C448E">
        <w:rPr>
          <w:rFonts w:cs="Arial"/>
          <w:sz w:val="20"/>
          <w:szCs w:val="20"/>
        </w:rPr>
        <w:t>.</w:t>
      </w:r>
      <w:r w:rsidRPr="006C448E">
        <w:rPr>
          <w:rFonts w:cs="Arial"/>
          <w:sz w:val="20"/>
          <w:szCs w:val="20"/>
        </w:rPr>
        <w:t xml:space="preserve"> </w:t>
      </w:r>
      <w:r w:rsidR="00DA6C00" w:rsidRPr="006C448E">
        <w:rPr>
          <w:rFonts w:cs="Arial"/>
          <w:sz w:val="20"/>
          <w:szCs w:val="20"/>
        </w:rPr>
        <w:t>11.1. lit. i)  SWZ</w:t>
      </w:r>
      <w:r w:rsidRPr="006C448E">
        <w:rPr>
          <w:rFonts w:cs="Arial"/>
          <w:sz w:val="20"/>
          <w:szCs w:val="20"/>
        </w:rPr>
        <w:t>;</w:t>
      </w:r>
    </w:p>
    <w:p w14:paraId="7209B0C3" w14:textId="57FE1E16" w:rsidR="005F0E5C" w:rsidRPr="006C448E" w:rsidRDefault="005F0E5C" w:rsidP="00C46DD3">
      <w:pPr>
        <w:pStyle w:val="Akapitzlist"/>
        <w:numPr>
          <w:ilvl w:val="0"/>
          <w:numId w:val="25"/>
        </w:numPr>
        <w:spacing w:line="276" w:lineRule="auto"/>
        <w:ind w:left="1134" w:hanging="283"/>
        <w:rPr>
          <w:rFonts w:cs="Arial"/>
          <w:sz w:val="20"/>
          <w:szCs w:val="20"/>
        </w:rPr>
      </w:pPr>
      <w:r w:rsidRPr="006C448E">
        <w:rPr>
          <w:rFonts w:cs="Arial"/>
          <w:sz w:val="20"/>
          <w:szCs w:val="20"/>
        </w:rPr>
        <w:t xml:space="preserve">w przypadku, gdy PGNiG S.A. lub </w:t>
      </w:r>
      <w:r w:rsidR="00C629F3" w:rsidRPr="006C448E">
        <w:rPr>
          <w:rFonts w:cs="Arial"/>
          <w:sz w:val="20"/>
          <w:szCs w:val="20"/>
        </w:rPr>
        <w:t>ORLEN S.A. – Oddział Centralny PGNiG</w:t>
      </w:r>
      <w:r w:rsidRPr="006C448E">
        <w:rPr>
          <w:rFonts w:cs="Arial"/>
          <w:sz w:val="20"/>
          <w:szCs w:val="20"/>
        </w:rPr>
        <w:t xml:space="preserve"> w</w:t>
      </w:r>
      <w:r w:rsidR="00C629F3" w:rsidRPr="006C448E">
        <w:rPr>
          <w:rFonts w:cs="Arial"/>
          <w:sz w:val="20"/>
          <w:szCs w:val="20"/>
        </w:rPr>
        <w:t xml:space="preserve"> Warszawie, ORLEN S.A.</w:t>
      </w:r>
      <w:r w:rsidRPr="006C448E">
        <w:rPr>
          <w:rFonts w:cs="Arial"/>
          <w:sz w:val="20"/>
          <w:szCs w:val="20"/>
        </w:rPr>
        <w:t xml:space="preserve"> – Oddział PGNi</w:t>
      </w:r>
      <w:r w:rsidR="006853CA" w:rsidRPr="006C448E">
        <w:rPr>
          <w:rFonts w:cs="Arial"/>
          <w:sz w:val="20"/>
          <w:szCs w:val="20"/>
        </w:rPr>
        <w:t>G w Sanoku, , ORLEN S.A.</w:t>
      </w:r>
      <w:r w:rsidRPr="006C448E">
        <w:rPr>
          <w:rFonts w:cs="Arial"/>
          <w:sz w:val="20"/>
          <w:szCs w:val="20"/>
        </w:rPr>
        <w:t xml:space="preserve"> – Oddział Geologii i Eksploatacji PGNiG w Warszawie jest podmiotem, na rzecz którego roboty budowlane wskazane</w:t>
      </w:r>
      <w:r w:rsidR="008113DB" w:rsidRPr="006C448E">
        <w:rPr>
          <w:rFonts w:cs="Arial"/>
          <w:sz w:val="20"/>
          <w:szCs w:val="20"/>
        </w:rPr>
        <w:t xml:space="preserve"> w w/w w</w:t>
      </w:r>
      <w:r w:rsidRPr="006C448E">
        <w:rPr>
          <w:rFonts w:cs="Arial"/>
          <w:sz w:val="20"/>
          <w:szCs w:val="20"/>
        </w:rPr>
        <w:t xml:space="preserve">ykazie zostały wcześniej wykonane, Wykonawca nie ma obowiązku przedkładania ww. dowodów; </w:t>
      </w:r>
    </w:p>
    <w:p w14:paraId="51B563BD" w14:textId="09FE2637" w:rsidR="005F0E5C" w:rsidRPr="00DA6C00" w:rsidRDefault="004A1D68" w:rsidP="00C46DD3">
      <w:pPr>
        <w:pStyle w:val="Akapitzlist"/>
        <w:numPr>
          <w:ilvl w:val="0"/>
          <w:numId w:val="25"/>
        </w:numPr>
        <w:spacing w:line="276" w:lineRule="auto"/>
        <w:ind w:left="1134" w:hanging="283"/>
        <w:rPr>
          <w:rFonts w:cs="Arial"/>
          <w:sz w:val="20"/>
          <w:szCs w:val="20"/>
        </w:rPr>
      </w:pPr>
      <w:r w:rsidRPr="00DA6C00">
        <w:rPr>
          <w:rFonts w:cs="Arial"/>
          <w:sz w:val="20"/>
          <w:szCs w:val="20"/>
        </w:rPr>
        <w:t>oświadczenie Wykonawcy składającego ofertę – jeżeli z przyczyn niezależnych od niego nie jest w stanie uzyskać referencji, o których mowa w pkt</w:t>
      </w:r>
      <w:r w:rsidR="0047149C" w:rsidRPr="00DA6C00">
        <w:rPr>
          <w:rFonts w:cs="Arial"/>
          <w:sz w:val="20"/>
          <w:szCs w:val="20"/>
        </w:rPr>
        <w:t>.</w:t>
      </w:r>
      <w:r w:rsidR="00DA6C00" w:rsidRPr="00DA6C00">
        <w:rPr>
          <w:rFonts w:cs="Arial"/>
          <w:sz w:val="20"/>
          <w:szCs w:val="20"/>
        </w:rPr>
        <w:t xml:space="preserve"> pkt. 11.1. lit. j)  </w:t>
      </w:r>
      <w:proofErr w:type="spellStart"/>
      <w:r w:rsidR="00DA6C00" w:rsidRPr="00DA6C00">
        <w:rPr>
          <w:rFonts w:cs="Arial"/>
          <w:sz w:val="20"/>
          <w:szCs w:val="20"/>
        </w:rPr>
        <w:t>ppkt</w:t>
      </w:r>
      <w:proofErr w:type="spellEnd"/>
      <w:r w:rsidR="00DA6C00" w:rsidRPr="00DA6C00">
        <w:rPr>
          <w:rFonts w:cs="Arial"/>
          <w:sz w:val="20"/>
          <w:szCs w:val="20"/>
        </w:rPr>
        <w:t xml:space="preserve">. i </w:t>
      </w:r>
      <w:r w:rsidRPr="00DA6C00">
        <w:rPr>
          <w:rFonts w:cs="Arial"/>
          <w:sz w:val="20"/>
          <w:szCs w:val="20"/>
        </w:rPr>
        <w:t>SWZ;</w:t>
      </w:r>
    </w:p>
    <w:p w14:paraId="7AC365A6" w14:textId="1F6F59E4" w:rsidR="008A0487" w:rsidRPr="00DA6C00" w:rsidRDefault="008D6348" w:rsidP="00C46DD3">
      <w:pPr>
        <w:pStyle w:val="Akapitzlist"/>
        <w:numPr>
          <w:ilvl w:val="0"/>
          <w:numId w:val="25"/>
        </w:numPr>
        <w:spacing w:line="276" w:lineRule="auto"/>
        <w:ind w:left="1134" w:hanging="283"/>
        <w:rPr>
          <w:rFonts w:cs="Arial"/>
          <w:sz w:val="20"/>
          <w:szCs w:val="20"/>
        </w:rPr>
      </w:pPr>
      <w:r w:rsidRPr="00DA6C00">
        <w:rPr>
          <w:rFonts w:cs="Arial"/>
          <w:sz w:val="20"/>
          <w:szCs w:val="20"/>
        </w:rPr>
        <w:t>Uwaga!</w:t>
      </w:r>
      <w:r w:rsidR="004A1D68" w:rsidRPr="00DA6C00">
        <w:rPr>
          <w:rFonts w:cs="Arial"/>
          <w:sz w:val="20"/>
          <w:szCs w:val="20"/>
        </w:rPr>
        <w:t xml:space="preserve"> Zamawiający nie uzna, jako dowodu faktur itp. dokumentów, z uwagi na fakt, iż ich treść nie potwierdza należytego wykonania zamówienia.</w:t>
      </w:r>
    </w:p>
    <w:p w14:paraId="3D7AFD66" w14:textId="2858C092" w:rsidR="00640808" w:rsidRPr="00640808" w:rsidRDefault="00640808" w:rsidP="00640808">
      <w:pPr>
        <w:pStyle w:val="Akapitzlist"/>
        <w:numPr>
          <w:ilvl w:val="0"/>
          <w:numId w:val="10"/>
        </w:numPr>
        <w:spacing w:line="276" w:lineRule="auto"/>
        <w:ind w:left="851" w:hanging="425"/>
        <w:contextualSpacing w:val="0"/>
        <w:rPr>
          <w:rFonts w:cs="Arial"/>
          <w:sz w:val="18"/>
          <w:szCs w:val="20"/>
        </w:rPr>
      </w:pPr>
      <w:r w:rsidRPr="00640808">
        <w:rPr>
          <w:rFonts w:cs="Arial"/>
          <w:sz w:val="20"/>
        </w:rPr>
        <w:t xml:space="preserve">Oświadczenie </w:t>
      </w:r>
      <w:r w:rsidRPr="00640808">
        <w:rPr>
          <w:rFonts w:cs="Arial"/>
          <w:b/>
          <w:sz w:val="20"/>
          <w:szCs w:val="20"/>
          <w:lang w:eastAsia="en-US"/>
        </w:rPr>
        <w:t>w zakresie osób</w:t>
      </w:r>
      <w:r w:rsidRPr="00640808">
        <w:rPr>
          <w:rFonts w:cs="Arial"/>
          <w:sz w:val="20"/>
          <w:szCs w:val="20"/>
          <w:lang w:eastAsia="en-US"/>
        </w:rPr>
        <w:t xml:space="preserve">, potwierdzające spełnienie warunków określonych w punkcie 10.2.2. oraz 10.2.3 SWZ, którymi Wykonawca dysponuje i skieruje do realizacji przedmiotu zamówienia – sporządzony na podstawie </w:t>
      </w:r>
      <w:r w:rsidRPr="00640808">
        <w:rPr>
          <w:rFonts w:cs="Arial"/>
          <w:b/>
          <w:sz w:val="20"/>
          <w:szCs w:val="20"/>
          <w:lang w:eastAsia="en-US"/>
        </w:rPr>
        <w:t>załącznika nr 6 do SWZ</w:t>
      </w:r>
      <w:r w:rsidRPr="00640808">
        <w:rPr>
          <w:rFonts w:cs="Arial"/>
          <w:b/>
          <w:sz w:val="20"/>
        </w:rPr>
        <w:t>;</w:t>
      </w:r>
    </w:p>
    <w:p w14:paraId="6FE07794" w14:textId="520FA2AB" w:rsidR="00640808" w:rsidRPr="00640808" w:rsidRDefault="00640808" w:rsidP="00640808">
      <w:pPr>
        <w:pStyle w:val="Akapitzlist"/>
        <w:numPr>
          <w:ilvl w:val="0"/>
          <w:numId w:val="10"/>
        </w:numPr>
        <w:spacing w:line="276" w:lineRule="auto"/>
        <w:ind w:left="851" w:hanging="425"/>
        <w:contextualSpacing w:val="0"/>
        <w:rPr>
          <w:rFonts w:cs="Arial"/>
          <w:sz w:val="18"/>
          <w:szCs w:val="20"/>
        </w:rPr>
      </w:pPr>
      <w:r w:rsidRPr="00640808">
        <w:rPr>
          <w:rFonts w:cs="Arial"/>
          <w:sz w:val="20"/>
        </w:rPr>
        <w:t>Oświadczenie</w:t>
      </w:r>
      <w:r w:rsidRPr="00640808">
        <w:rPr>
          <w:rFonts w:cs="Arial"/>
          <w:b/>
          <w:sz w:val="20"/>
          <w:szCs w:val="20"/>
          <w:lang w:eastAsia="en-US"/>
        </w:rPr>
        <w:t xml:space="preserve"> o dysponowaniu uprawnieniami UDT</w:t>
      </w:r>
      <w:r w:rsidRPr="00640808">
        <w:rPr>
          <w:rFonts w:cs="Arial"/>
          <w:sz w:val="20"/>
          <w:szCs w:val="20"/>
          <w:lang w:eastAsia="en-US"/>
        </w:rPr>
        <w:t xml:space="preserve">- wzór oświadczenia stanowi </w:t>
      </w:r>
      <w:r w:rsidRPr="00640808">
        <w:rPr>
          <w:rFonts w:cs="Arial"/>
          <w:b/>
          <w:sz w:val="20"/>
          <w:szCs w:val="20"/>
          <w:lang w:eastAsia="en-US"/>
        </w:rPr>
        <w:t>Załącznik nr 7 do SWZ</w:t>
      </w:r>
      <w:r w:rsidRPr="00640808">
        <w:rPr>
          <w:rFonts w:cs="Arial"/>
          <w:sz w:val="20"/>
          <w:szCs w:val="20"/>
          <w:lang w:eastAsia="en-US"/>
        </w:rPr>
        <w:t xml:space="preserve">. </w:t>
      </w:r>
    </w:p>
    <w:p w14:paraId="3CE05A78" w14:textId="4E14D0DB" w:rsidR="00640808" w:rsidRPr="00640808" w:rsidRDefault="00640808" w:rsidP="00640808">
      <w:pPr>
        <w:pStyle w:val="Akapitzlist"/>
        <w:numPr>
          <w:ilvl w:val="0"/>
          <w:numId w:val="10"/>
        </w:numPr>
        <w:spacing w:line="276" w:lineRule="auto"/>
        <w:ind w:left="851" w:hanging="425"/>
        <w:contextualSpacing w:val="0"/>
        <w:rPr>
          <w:rFonts w:cs="Arial"/>
          <w:sz w:val="18"/>
          <w:szCs w:val="20"/>
        </w:rPr>
      </w:pPr>
      <w:r w:rsidRPr="00640808">
        <w:rPr>
          <w:rFonts w:cs="Arial"/>
          <w:sz w:val="20"/>
        </w:rPr>
        <w:t>Oświadczenie</w:t>
      </w:r>
      <w:r w:rsidRPr="00640808">
        <w:rPr>
          <w:rFonts w:cs="Arial"/>
          <w:b/>
          <w:sz w:val="20"/>
          <w:szCs w:val="20"/>
          <w:lang w:eastAsia="en-US"/>
        </w:rPr>
        <w:t xml:space="preserve"> dotyczące ubezpieczenia OC </w:t>
      </w:r>
      <w:r w:rsidRPr="00640808">
        <w:rPr>
          <w:rFonts w:cs="Arial"/>
          <w:sz w:val="20"/>
          <w:szCs w:val="20"/>
          <w:lang w:eastAsia="en-US"/>
        </w:rPr>
        <w:t xml:space="preserve">- wzór oświadczenia stanowi </w:t>
      </w:r>
      <w:r w:rsidRPr="00640808">
        <w:rPr>
          <w:rFonts w:cs="Arial"/>
          <w:b/>
          <w:sz w:val="20"/>
          <w:szCs w:val="20"/>
          <w:lang w:eastAsia="en-US"/>
        </w:rPr>
        <w:t>Załącznik nr 8 do SWZ</w:t>
      </w:r>
    </w:p>
    <w:p w14:paraId="1A533512" w14:textId="46A9B2D3" w:rsidR="003D2127" w:rsidRPr="00640808" w:rsidRDefault="003D2127" w:rsidP="002A65C8">
      <w:pPr>
        <w:pStyle w:val="Akapitzlist"/>
        <w:spacing w:line="276" w:lineRule="auto"/>
        <w:ind w:left="851"/>
        <w:contextualSpacing w:val="0"/>
        <w:rPr>
          <w:rFonts w:cs="Arial"/>
          <w:sz w:val="20"/>
          <w:szCs w:val="20"/>
        </w:rPr>
      </w:pPr>
    </w:p>
    <w:p w14:paraId="60F060C9" w14:textId="7B3E81A9" w:rsidR="00FB1D23" w:rsidRDefault="008575DB" w:rsidP="00FB1D23">
      <w:pPr>
        <w:pStyle w:val="Styl11"/>
      </w:pPr>
      <w:r>
        <w:t xml:space="preserve">W przypadku </w:t>
      </w:r>
      <w:r w:rsidR="00FB1D23">
        <w:t>gdy ofertę w postępowaniu składa Spółka z GK Zamawiającego, oferta Spółki powinna wskazywać model kalkulacji ceny.  W przypadku zastosowania:</w:t>
      </w:r>
    </w:p>
    <w:p w14:paraId="00BDF57C" w14:textId="77777777" w:rsidR="00FB1D23" w:rsidRDefault="00FB1D23" w:rsidP="00FB1D23">
      <w:pPr>
        <w:pStyle w:val="Styl11"/>
        <w:numPr>
          <w:ilvl w:val="0"/>
          <w:numId w:val="37"/>
        </w:numPr>
        <w:spacing w:line="256" w:lineRule="auto"/>
      </w:pPr>
      <w:r>
        <w:t xml:space="preserve">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 </w:t>
      </w:r>
    </w:p>
    <w:p w14:paraId="127F5032" w14:textId="77777777" w:rsidR="00FB1D23" w:rsidRDefault="00FB1D23" w:rsidP="00FB1D23">
      <w:pPr>
        <w:pStyle w:val="Styl11"/>
        <w:numPr>
          <w:ilvl w:val="0"/>
          <w:numId w:val="0"/>
        </w:numPr>
        <w:ind w:left="709"/>
      </w:pPr>
      <w:r>
        <w:t xml:space="preserve">2) Metod </w:t>
      </w:r>
      <w:proofErr w:type="spellStart"/>
      <w:r>
        <w:t>odkosztowych</w:t>
      </w:r>
      <w:proofErr w:type="spellEnd"/>
      <w:r>
        <w:t xml:space="preserve"> (metody koszt plus bądź metody marży transakcyjnej netto)</w:t>
      </w:r>
    </w:p>
    <w:p w14:paraId="39343FD8" w14:textId="77777777" w:rsidR="00FB1D23" w:rsidRDefault="00FB1D23" w:rsidP="00FB1D23">
      <w:pPr>
        <w:numPr>
          <w:ilvl w:val="2"/>
          <w:numId w:val="38"/>
        </w:numPr>
        <w:spacing w:after="130" w:line="264" w:lineRule="auto"/>
        <w:ind w:left="1276"/>
        <w:rPr>
          <w:rFonts w:ascii="Calibri" w:hAnsi="Calibri"/>
          <w:i/>
          <w:iCs/>
          <w:sz w:val="20"/>
          <w:szCs w:val="20"/>
        </w:rPr>
      </w:pPr>
      <w:r>
        <w:rPr>
          <w:i/>
          <w:iCs/>
          <w:sz w:val="20"/>
          <w:szCs w:val="20"/>
        </w:rPr>
        <w:t>Kalkulację bazy kosztowej Wykonawcy, z wyszczególnieniem:</w:t>
      </w:r>
    </w:p>
    <w:p w14:paraId="248210DB" w14:textId="77777777" w:rsidR="00FB1D23" w:rsidRDefault="00FB1D23" w:rsidP="00FB1D23">
      <w:pPr>
        <w:numPr>
          <w:ilvl w:val="3"/>
          <w:numId w:val="38"/>
        </w:numPr>
        <w:spacing w:after="130" w:line="264" w:lineRule="auto"/>
        <w:ind w:left="1843"/>
        <w:rPr>
          <w:i/>
          <w:iCs/>
          <w:sz w:val="20"/>
          <w:szCs w:val="20"/>
        </w:rPr>
      </w:pPr>
      <w:r>
        <w:rPr>
          <w:i/>
          <w:iCs/>
          <w:sz w:val="20"/>
          <w:szCs w:val="20"/>
        </w:rPr>
        <w:t>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 wstępnego na podstawie obmiaru robót, która będzie określona w stanowisku cenowym złożonym przez Spółkę, a która ostatecznie stanowić będzie załącznik do Umowy.</w:t>
      </w:r>
    </w:p>
    <w:p w14:paraId="2CCD7960" w14:textId="77777777" w:rsidR="00FB1D23" w:rsidRDefault="00FB1D23" w:rsidP="00FB1D23">
      <w:pPr>
        <w:numPr>
          <w:ilvl w:val="3"/>
          <w:numId w:val="38"/>
        </w:numPr>
        <w:spacing w:after="130" w:line="264" w:lineRule="auto"/>
        <w:ind w:left="1843"/>
        <w:rPr>
          <w:i/>
          <w:iCs/>
          <w:sz w:val="20"/>
          <w:szCs w:val="20"/>
        </w:rPr>
      </w:pPr>
      <w:r>
        <w:rPr>
          <w:i/>
          <w:iCs/>
          <w:sz w:val="20"/>
          <w:szCs w:val="20"/>
        </w:rPr>
        <w:t>budżetowanych kosztów pośrednich wynikających z planu kont Spółki (w wysokości określonej za pomocą wskaźników narzutów) obejmujących na przykład (jeżeli dotyczy):</w:t>
      </w:r>
    </w:p>
    <w:p w14:paraId="61B62D37" w14:textId="77777777" w:rsidR="00FB1D23" w:rsidRDefault="00FB1D23" w:rsidP="00FB1D23">
      <w:pPr>
        <w:numPr>
          <w:ilvl w:val="4"/>
          <w:numId w:val="38"/>
        </w:numPr>
        <w:spacing w:after="130" w:line="264" w:lineRule="auto"/>
        <w:ind w:left="2694"/>
        <w:rPr>
          <w:i/>
          <w:iCs/>
          <w:sz w:val="20"/>
          <w:szCs w:val="20"/>
        </w:rPr>
      </w:pPr>
      <w:r>
        <w:rPr>
          <w:i/>
          <w:iCs/>
          <w:sz w:val="20"/>
          <w:szCs w:val="20"/>
        </w:rPr>
        <w:t>budżetowany wskaźnik narzutu kosztów wydziałowych;</w:t>
      </w:r>
    </w:p>
    <w:p w14:paraId="24F192EA" w14:textId="77777777" w:rsidR="00FB1D23" w:rsidRDefault="00FB1D23" w:rsidP="00FB1D23">
      <w:pPr>
        <w:numPr>
          <w:ilvl w:val="4"/>
          <w:numId w:val="38"/>
        </w:numPr>
        <w:spacing w:after="130" w:line="264" w:lineRule="auto"/>
        <w:ind w:left="2694"/>
        <w:rPr>
          <w:i/>
          <w:iCs/>
          <w:sz w:val="20"/>
          <w:szCs w:val="20"/>
        </w:rPr>
      </w:pPr>
      <w:r>
        <w:rPr>
          <w:i/>
          <w:iCs/>
          <w:sz w:val="20"/>
          <w:szCs w:val="20"/>
        </w:rPr>
        <w:t>budżetowany wskaźnik narzutu kosztów sprzedaży;</w:t>
      </w:r>
    </w:p>
    <w:p w14:paraId="629DDF1E" w14:textId="77777777" w:rsidR="00FB1D23" w:rsidRDefault="00FB1D23" w:rsidP="00FB1D23">
      <w:pPr>
        <w:numPr>
          <w:ilvl w:val="4"/>
          <w:numId w:val="38"/>
        </w:numPr>
        <w:spacing w:after="130" w:line="264" w:lineRule="auto"/>
        <w:ind w:left="2694"/>
        <w:rPr>
          <w:i/>
          <w:iCs/>
          <w:sz w:val="20"/>
          <w:szCs w:val="20"/>
        </w:rPr>
      </w:pPr>
      <w:r>
        <w:rPr>
          <w:i/>
          <w:iCs/>
          <w:sz w:val="20"/>
          <w:szCs w:val="20"/>
        </w:rPr>
        <w:t>budżetowany wskaźnik narzutu kosztów ogólnego zarządu;</w:t>
      </w:r>
    </w:p>
    <w:p w14:paraId="5D856002" w14:textId="77777777" w:rsidR="00FB1D23" w:rsidRDefault="00FB1D23" w:rsidP="00FB1D23">
      <w:pPr>
        <w:numPr>
          <w:ilvl w:val="4"/>
          <w:numId w:val="38"/>
        </w:numPr>
        <w:spacing w:after="130" w:line="264" w:lineRule="auto"/>
        <w:ind w:left="2694"/>
        <w:rPr>
          <w:i/>
          <w:iCs/>
          <w:sz w:val="20"/>
          <w:szCs w:val="20"/>
        </w:rPr>
      </w:pPr>
      <w:r>
        <w:rPr>
          <w:i/>
          <w:iCs/>
          <w:sz w:val="20"/>
          <w:szCs w:val="20"/>
        </w:rPr>
        <w:t>budżetowany wskaźnik narzutu kosztów przestojowych/</w:t>
      </w:r>
      <w:proofErr w:type="spellStart"/>
      <w:r>
        <w:rPr>
          <w:i/>
          <w:iCs/>
          <w:sz w:val="20"/>
          <w:szCs w:val="20"/>
        </w:rPr>
        <w:t>standby</w:t>
      </w:r>
      <w:proofErr w:type="spellEnd"/>
      <w:r>
        <w:rPr>
          <w:i/>
          <w:iCs/>
          <w:sz w:val="20"/>
          <w:szCs w:val="20"/>
        </w:rPr>
        <w:t>.</w:t>
      </w:r>
    </w:p>
    <w:p w14:paraId="60C10BF5" w14:textId="77777777" w:rsidR="00FB1D23" w:rsidRPr="00FB1D23" w:rsidRDefault="00FB1D23" w:rsidP="00FB1D23">
      <w:pPr>
        <w:numPr>
          <w:ilvl w:val="3"/>
          <w:numId w:val="38"/>
        </w:numPr>
        <w:spacing w:after="130" w:line="264" w:lineRule="auto"/>
        <w:ind w:left="1843"/>
        <w:rPr>
          <w:i/>
          <w:iCs/>
          <w:sz w:val="20"/>
          <w:szCs w:val="20"/>
        </w:rPr>
      </w:pPr>
      <w:r>
        <w:rPr>
          <w:i/>
          <w:iCs/>
          <w:sz w:val="20"/>
          <w:szCs w:val="20"/>
        </w:rPr>
        <w:lastRenderedPageBreak/>
        <w:t xml:space="preserve">rynkowego narzutu zysku/marży (wynikającego z analizy porównawczej opartej o wewnętrzne dane rynkowe) wraz </w:t>
      </w:r>
      <w:r w:rsidRPr="00FB1D23">
        <w:rPr>
          <w:i/>
          <w:iCs/>
          <w:sz w:val="20"/>
          <w:szCs w:val="20"/>
        </w:rPr>
        <w:t>z uzasadnieniem wysokości przyjętego narzutu/marży.</w:t>
      </w:r>
    </w:p>
    <w:p w14:paraId="68F4B109" w14:textId="77777777" w:rsidR="00FB1D23" w:rsidRDefault="00FB1D23" w:rsidP="00FB1D23">
      <w:pPr>
        <w:pStyle w:val="Styl11"/>
        <w:numPr>
          <w:ilvl w:val="2"/>
          <w:numId w:val="38"/>
        </w:numPr>
        <w:spacing w:line="256" w:lineRule="auto"/>
        <w:ind w:left="1276"/>
      </w:pPr>
      <w:r>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0E3889DA" w14:textId="77777777" w:rsidR="00FB1D23" w:rsidRDefault="00FB1D23" w:rsidP="00FB1D23">
      <w:pPr>
        <w:pStyle w:val="Styl11"/>
        <w:numPr>
          <w:ilvl w:val="2"/>
          <w:numId w:val="38"/>
        </w:numPr>
        <w:spacing w:line="256" w:lineRule="auto"/>
        <w:ind w:left="1276"/>
      </w:pPr>
      <w:r>
        <w:t>Analizę porównawczą.</w:t>
      </w:r>
    </w:p>
    <w:p w14:paraId="2A0D3308" w14:textId="32365E66" w:rsidR="00FB1D23" w:rsidRDefault="00FB1D23" w:rsidP="00FB1D23">
      <w:pPr>
        <w:pStyle w:val="Styl11"/>
        <w:numPr>
          <w:ilvl w:val="2"/>
          <w:numId w:val="38"/>
        </w:numPr>
        <w:spacing w:line="256" w:lineRule="auto"/>
        <w:ind w:left="1276"/>
      </w:pPr>
      <w:r>
        <w:t xml:space="preserve">Oświadczenie Spółki o rynkowym charakterze ceny </w:t>
      </w:r>
    </w:p>
    <w:p w14:paraId="6AD04F69" w14:textId="096A2069" w:rsidR="00FB1D23" w:rsidRDefault="00FB1D23" w:rsidP="00FB1D23">
      <w:pPr>
        <w:pStyle w:val="Styl11"/>
        <w:numPr>
          <w:ilvl w:val="0"/>
          <w:numId w:val="0"/>
        </w:numPr>
        <w:spacing w:line="256" w:lineRule="auto"/>
        <w:ind w:left="709"/>
      </w:pPr>
      <w:r w:rsidRPr="00FB1D23">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r w:rsidR="00552904">
        <w:t>.</w:t>
      </w:r>
    </w:p>
    <w:p w14:paraId="476A0282" w14:textId="77777777" w:rsidR="00552904" w:rsidRDefault="00552904" w:rsidP="00FB1D23">
      <w:pPr>
        <w:pStyle w:val="Styl11"/>
        <w:numPr>
          <w:ilvl w:val="0"/>
          <w:numId w:val="0"/>
        </w:numPr>
        <w:spacing w:line="256" w:lineRule="auto"/>
        <w:ind w:left="709"/>
      </w:pPr>
    </w:p>
    <w:p w14:paraId="0AED799B" w14:textId="572BBB12" w:rsidR="00F40506" w:rsidRPr="00552904" w:rsidRDefault="00F40506" w:rsidP="00E03A73">
      <w:pPr>
        <w:pStyle w:val="Styl11"/>
        <w:rPr>
          <w:b/>
          <w:i/>
        </w:rPr>
      </w:pPr>
      <w:r w:rsidRPr="00552904">
        <w:rPr>
          <w:b/>
        </w:rPr>
        <w:t>Oferta</w:t>
      </w:r>
      <w:r w:rsidR="00326502" w:rsidRPr="00552904">
        <w:rPr>
          <w:b/>
        </w:rPr>
        <w:t xml:space="preserve"> oraz oświadczenia złożone w postępowaniu </w:t>
      </w:r>
      <w:r w:rsidR="00212856" w:rsidRPr="00552904">
        <w:rPr>
          <w:b/>
        </w:rPr>
        <w:t>winny</w:t>
      </w:r>
      <w:r w:rsidRPr="00552904">
        <w:rPr>
          <w:b/>
        </w:rPr>
        <w:t xml:space="preserve"> </w:t>
      </w:r>
      <w:r w:rsidR="00326502" w:rsidRPr="00552904">
        <w:rPr>
          <w:b/>
        </w:rPr>
        <w:t>być podpisane</w:t>
      </w:r>
      <w:r w:rsidRPr="00552904">
        <w:rPr>
          <w:b/>
        </w:rPr>
        <w:t xml:space="preserve"> </w:t>
      </w:r>
      <w:r w:rsidR="00212856" w:rsidRPr="00552904">
        <w:rPr>
          <w:b/>
        </w:rPr>
        <w:t xml:space="preserve"> kwalifikowanym podpisem elektronicznym</w:t>
      </w:r>
      <w:r w:rsidR="00212856" w:rsidRPr="00552904">
        <w:t xml:space="preserve"> </w:t>
      </w:r>
      <w:r w:rsidRPr="00552904">
        <w:t>przez umocowanego/</w:t>
      </w:r>
      <w:proofErr w:type="spellStart"/>
      <w:r w:rsidRPr="00552904">
        <w:t>ych</w:t>
      </w:r>
      <w:proofErr w:type="spellEnd"/>
      <w:r w:rsidRPr="00552904">
        <w:t xml:space="preserve"> prawnie przedstawiciela/i wykonawcy, upoważnionego/</w:t>
      </w:r>
      <w:proofErr w:type="spellStart"/>
      <w:r w:rsidRPr="00552904">
        <w:t>ych</w:t>
      </w:r>
      <w:proofErr w:type="spellEnd"/>
      <w:r w:rsidRPr="00552904">
        <w:t xml:space="preserve"> do podejmowania zobowiązań w jego imieniu, zgodnie z wpisem o reprezentacji w stosownym dokumencie uprawniającym do występowania w obrocie prawnym lub z udzielonym pełnomocnictwem.</w:t>
      </w:r>
      <w:r w:rsidR="00D01E2F" w:rsidRPr="00552904">
        <w:t xml:space="preserve"> </w:t>
      </w:r>
      <w:r w:rsidR="00D01E2F" w:rsidRPr="00552904">
        <w:rPr>
          <w:b/>
        </w:rPr>
        <w:t xml:space="preserve">Zamawiający nie dopuszcza podpisania oferty podpisem zaufanym.  </w:t>
      </w:r>
    </w:p>
    <w:p w14:paraId="535ED79F" w14:textId="789D9656" w:rsidR="00F40506" w:rsidRPr="00552904" w:rsidRDefault="00F40506" w:rsidP="00E03A73">
      <w:pPr>
        <w:pStyle w:val="Styl11"/>
      </w:pPr>
      <w:r w:rsidRPr="00186A75">
        <w:t xml:space="preserve">Pozostałe wymagane dokumenty należy </w:t>
      </w:r>
      <w:r w:rsidRPr="00552904">
        <w:t>dołączyć do oferty w formie oryginału lub kserokopii potwierdzonej za zgodność z oryginałem przez Wykonawcę.</w:t>
      </w:r>
      <w:r w:rsidR="00212856" w:rsidRPr="00552904">
        <w:t xml:space="preserve"> Poświadczenie za zgodność z</w:t>
      </w:r>
      <w:r w:rsidR="009C3104" w:rsidRPr="00552904">
        <w:t> </w:t>
      </w:r>
      <w:r w:rsidR="00212856" w:rsidRPr="00552904">
        <w:t>oryginałem następuje w formie elektronicznej</w:t>
      </w:r>
      <w:r w:rsidR="00880B26" w:rsidRPr="00552904">
        <w:t xml:space="preserve"> przy użyciu kwalifikowanego podpisu elektronicznego</w:t>
      </w:r>
      <w:r w:rsidR="00212856" w:rsidRPr="00552904">
        <w:t xml:space="preserve">. </w:t>
      </w:r>
    </w:p>
    <w:p w14:paraId="7882BDF5" w14:textId="77777777" w:rsidR="00186A75" w:rsidRPr="00552904" w:rsidRDefault="00326502" w:rsidP="00E03A73">
      <w:pPr>
        <w:pStyle w:val="Styl11"/>
      </w:pPr>
      <w:r w:rsidRPr="00552904">
        <w:t xml:space="preserve">Zamawiający dopuszcza wspólne ubieganie się Wykonawców o udzielenie zamówienia. Wykonawcy ubiegający się wspólnie o udzielenie zamówienia ustanawiają pełnomocnika </w:t>
      </w:r>
      <w:r w:rsidR="00802090" w:rsidRPr="00552904">
        <w:br/>
      </w:r>
      <w:r w:rsidRPr="00552904">
        <w:t xml:space="preserve">do reprezentowania ich w postępowaniu albo reprezentowania w postępowaniu i zawarcia umowy w sprawie zamówienia. W przypadku Wykonawców wspólnie ubiegających się </w:t>
      </w:r>
      <w:r w:rsidR="00802090" w:rsidRPr="00552904">
        <w:br/>
      </w:r>
      <w:r w:rsidRPr="00552904">
        <w:t>o udzielenie zamówienia, żaden z Wykonawców nie może podlegać wykluczeniu. Pozostałe warunki muszą być spełnione łącznie przez wszystkich Wykonawców składających ofertę.</w:t>
      </w:r>
    </w:p>
    <w:p w14:paraId="4ABE5FFB" w14:textId="77777777" w:rsidR="000225F7" w:rsidRPr="00552904" w:rsidRDefault="00326502" w:rsidP="00E03A73">
      <w:pPr>
        <w:pStyle w:val="Styl11"/>
      </w:pPr>
      <w:r w:rsidRPr="00552904">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552904">
        <w:br/>
      </w:r>
      <w:r w:rsidRPr="00552904">
        <w:t>o udzielenie zamówienia. Pełnomocnictwo należy załączyć w formie oryginału lub kopii poświadczonej notarialnie</w:t>
      </w:r>
      <w:r w:rsidR="00451A2E" w:rsidRPr="00552904">
        <w:t xml:space="preserve"> lub kopii potwierdzonej za zgodność z oryginałem przez Wykonawcę</w:t>
      </w:r>
      <w:r w:rsidR="003F1A3C" w:rsidRPr="00552904">
        <w:t>.</w:t>
      </w:r>
    </w:p>
    <w:p w14:paraId="04750351" w14:textId="77777777" w:rsidR="003F1A3C" w:rsidRPr="00552904" w:rsidRDefault="003F1A3C" w:rsidP="00E03A73">
      <w:pPr>
        <w:pStyle w:val="Styl11"/>
      </w:pPr>
      <w:r w:rsidRPr="00552904">
        <w:t xml:space="preserve">W przypadku gdy zostanie wybrana oferta Wykonawców wspólnie ubiegających się </w:t>
      </w:r>
      <w:r w:rsidR="00772972" w:rsidRPr="00552904">
        <w:br/>
      </w:r>
      <w:r w:rsidRPr="00552904">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7"/>
    <w:p w14:paraId="252FCCDD" w14:textId="6B74BA5D" w:rsidR="00466ABA" w:rsidRPr="00552904" w:rsidRDefault="00466ABA" w:rsidP="00E03A73">
      <w:pPr>
        <w:pStyle w:val="Styl11"/>
      </w:pPr>
      <w:r w:rsidRPr="00552904">
        <w:t>Zamawiający nie wymaga wniesienia wadium w postępowaniu.</w:t>
      </w:r>
    </w:p>
    <w:p w14:paraId="781E825C" w14:textId="77777777" w:rsidR="00011FC0" w:rsidRPr="00552904" w:rsidRDefault="00011FC0" w:rsidP="00011FC0">
      <w:pPr>
        <w:pStyle w:val="Styl11"/>
        <w:numPr>
          <w:ilvl w:val="0"/>
          <w:numId w:val="0"/>
        </w:numPr>
        <w:ind w:left="709"/>
      </w:pP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Pr="00552904" w:rsidRDefault="00F40506" w:rsidP="00E03A73">
      <w:pPr>
        <w:pStyle w:val="Styl11"/>
      </w:pPr>
      <w:r w:rsidRPr="00B61CA6">
        <w:t xml:space="preserve">Oferta musi być </w:t>
      </w:r>
      <w:r w:rsidRPr="00552904">
        <w:t xml:space="preserve">sporządzona zgodnie z wymogami określonymi niniejszą </w:t>
      </w:r>
      <w:r w:rsidR="006C29FD" w:rsidRPr="00552904">
        <w:t>SWZ</w:t>
      </w:r>
      <w:r w:rsidRPr="00552904">
        <w:t>.</w:t>
      </w:r>
    </w:p>
    <w:p w14:paraId="75517DE7" w14:textId="6721CBF1" w:rsidR="00B61CA6" w:rsidRPr="00552904" w:rsidRDefault="0070672D" w:rsidP="00E03A73">
      <w:pPr>
        <w:pStyle w:val="Styl11"/>
      </w:pPr>
      <w:r w:rsidRPr="00552904">
        <w:t>Ofertę składa się pod rygorem nieważności w formie ele</w:t>
      </w:r>
      <w:r w:rsidR="00D733B3" w:rsidRPr="00552904">
        <w:t>k</w:t>
      </w:r>
      <w:r w:rsidRPr="00552904">
        <w:t>tronicznej</w:t>
      </w:r>
      <w:r w:rsidR="00764011" w:rsidRPr="00552904">
        <w:t>.</w:t>
      </w:r>
    </w:p>
    <w:p w14:paraId="5257F79C" w14:textId="6AB1FD25" w:rsidR="00B61CA6" w:rsidRPr="00552904" w:rsidRDefault="00F40506" w:rsidP="00D2442C">
      <w:pPr>
        <w:pStyle w:val="Styl11"/>
      </w:pPr>
      <w:r w:rsidRPr="00552904">
        <w:t>Wykonawca ma prawo złożyć tylko jedną ofertę, wypełniają</w:t>
      </w:r>
      <w:r w:rsidR="00B61CA6" w:rsidRPr="00552904">
        <w:t xml:space="preserve">c odpowiednio </w:t>
      </w:r>
      <w:r w:rsidR="00922058" w:rsidRPr="00552904">
        <w:t>F</w:t>
      </w:r>
      <w:r w:rsidR="00CB520B" w:rsidRPr="00552904">
        <w:t>ormularz ofertowy</w:t>
      </w:r>
      <w:r w:rsidR="00B61CA6" w:rsidRPr="00552904">
        <w:t xml:space="preserve">. </w:t>
      </w:r>
      <w:r w:rsidRPr="00552904">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552904">
        <w:t xml:space="preserve">Oferta oraz wszelkie dokumenty wymagane w niniejszej specyfikacji </w:t>
      </w:r>
      <w:r w:rsidRPr="00B61CA6">
        <w:t>muszą spełniać następujące wymogi:</w:t>
      </w:r>
    </w:p>
    <w:p w14:paraId="3A6567D9" w14:textId="5D356C36" w:rsidR="00F40506" w:rsidRPr="00640808" w:rsidRDefault="00F40506" w:rsidP="00FF131C">
      <w:pPr>
        <w:pStyle w:val="Akapitzlist"/>
        <w:numPr>
          <w:ilvl w:val="4"/>
          <w:numId w:val="7"/>
        </w:numPr>
        <w:spacing w:line="276" w:lineRule="auto"/>
        <w:ind w:left="1134" w:hanging="425"/>
        <w:contextualSpacing w:val="0"/>
        <w:rPr>
          <w:rFonts w:eastAsia="Calibri" w:cs="Arial"/>
          <w:sz w:val="20"/>
          <w:szCs w:val="20"/>
        </w:rPr>
      </w:pPr>
      <w:r w:rsidRPr="00640808">
        <w:rPr>
          <w:rFonts w:eastAsia="Calibri" w:cs="Arial"/>
          <w:sz w:val="20"/>
          <w:szCs w:val="20"/>
        </w:rPr>
        <w:lastRenderedPageBreak/>
        <w:t>oferta musi zostać sporządzona w języku polskim. Dokumenty sporządzone w języku obcym należy złożyć wraz z tłumaczeniem na język polski</w:t>
      </w:r>
      <w:r w:rsidR="00857A86" w:rsidRPr="00640808">
        <w:rPr>
          <w:rFonts w:eastAsia="Calibri" w:cs="Arial"/>
          <w:sz w:val="20"/>
          <w:szCs w:val="20"/>
        </w:rPr>
        <w:t>,</w:t>
      </w:r>
    </w:p>
    <w:p w14:paraId="5F4DBD3B" w14:textId="357843C8" w:rsidR="00F40506" w:rsidRPr="00640808" w:rsidRDefault="00A61DFC" w:rsidP="00FF131C">
      <w:pPr>
        <w:pStyle w:val="Tekstprzypisudolnego"/>
        <w:numPr>
          <w:ilvl w:val="4"/>
          <w:numId w:val="7"/>
        </w:numPr>
        <w:spacing w:line="276" w:lineRule="auto"/>
        <w:ind w:left="1134" w:hanging="425"/>
        <w:jc w:val="both"/>
        <w:rPr>
          <w:rFonts w:eastAsia="Calibri" w:cs="Arial"/>
        </w:rPr>
      </w:pPr>
      <w:r w:rsidRPr="00640808">
        <w:rPr>
          <w:rFonts w:ascii="Arial" w:eastAsia="Calibri" w:hAnsi="Arial" w:cs="Arial"/>
          <w:lang w:eastAsia="pl-PL"/>
        </w:rPr>
        <w:t>F</w:t>
      </w:r>
      <w:r w:rsidR="00F40506" w:rsidRPr="00640808">
        <w:rPr>
          <w:rFonts w:ascii="Arial" w:eastAsia="Calibri" w:hAnsi="Arial" w:cs="Arial"/>
          <w:lang w:eastAsia="pl-PL"/>
        </w:rPr>
        <w:t>ormularz ofert</w:t>
      </w:r>
      <w:r w:rsidR="00CB520B" w:rsidRPr="00640808">
        <w:rPr>
          <w:rFonts w:ascii="Arial" w:eastAsia="Calibri" w:hAnsi="Arial" w:cs="Arial"/>
          <w:lang w:eastAsia="pl-PL"/>
        </w:rPr>
        <w:t>owy</w:t>
      </w:r>
      <w:r w:rsidR="00F40506" w:rsidRPr="00640808">
        <w:rPr>
          <w:rFonts w:ascii="Arial" w:eastAsia="Calibri" w:hAnsi="Arial" w:cs="Arial"/>
          <w:lang w:eastAsia="pl-PL"/>
        </w:rPr>
        <w:t xml:space="preserve"> i wszystkie dokumenty sporządzone przez Wykonawcę muszą być podpisane: za podpisanie uznaje się </w:t>
      </w:r>
      <w:r w:rsidR="00DF2D0C" w:rsidRPr="00640808">
        <w:rPr>
          <w:rFonts w:ascii="Arial" w:eastAsia="Calibri" w:hAnsi="Arial" w:cs="Arial"/>
          <w:lang w:eastAsia="pl-PL"/>
        </w:rPr>
        <w:t xml:space="preserve">kwalifikowany podpis elektroniczny, wystawiony przez dostawcę kwalifikowanej usługi zaufania, będącego podmiotem świadczącym usługi certyfikacyjne - podpis elektroniczny, </w:t>
      </w:r>
      <w:r w:rsidR="004C511E" w:rsidRPr="00640808">
        <w:rPr>
          <w:rFonts w:ascii="Arial" w:eastAsia="Calibri" w:hAnsi="Arial" w:cs="Arial"/>
          <w:lang w:eastAsia="pl-PL"/>
        </w:rPr>
        <w:t>spełniający</w:t>
      </w:r>
      <w:r w:rsidR="00DF2D0C" w:rsidRPr="00640808">
        <w:rPr>
          <w:rFonts w:ascii="Arial" w:eastAsia="Calibri" w:hAnsi="Arial" w:cs="Arial"/>
          <w:lang w:eastAsia="pl-PL"/>
        </w:rPr>
        <w:t xml:space="preserve"> wymogi bezpieczeństwa określone w </w:t>
      </w:r>
      <w:r w:rsidR="00C84C66" w:rsidRPr="00640808">
        <w:rPr>
          <w:rFonts w:ascii="Arial" w:eastAsia="Calibri" w:hAnsi="Arial" w:cs="Arial"/>
          <w:u w:val="single"/>
          <w:lang w:eastAsia="pl-PL"/>
        </w:rPr>
        <w:t>u</w:t>
      </w:r>
      <w:r w:rsidR="00DF2D0C" w:rsidRPr="00640808">
        <w:rPr>
          <w:rFonts w:ascii="Arial" w:eastAsia="Calibri" w:hAnsi="Arial" w:cs="Arial"/>
          <w:u w:val="single"/>
          <w:lang w:eastAsia="pl-PL"/>
        </w:rPr>
        <w:t xml:space="preserve">stawie z dnia 5 września 2016 r. </w:t>
      </w:r>
      <w:r w:rsidR="002A0400" w:rsidRPr="00640808">
        <w:rPr>
          <w:rFonts w:ascii="Arial" w:eastAsia="Calibri" w:hAnsi="Arial" w:cs="Arial"/>
          <w:u w:val="single"/>
          <w:lang w:eastAsia="pl-PL"/>
        </w:rPr>
        <w:t> </w:t>
      </w:r>
      <w:r w:rsidR="00DF2D0C" w:rsidRPr="00640808">
        <w:rPr>
          <w:rFonts w:ascii="Arial" w:eastAsia="Calibri" w:hAnsi="Arial" w:cs="Arial"/>
          <w:u w:val="single"/>
          <w:lang w:eastAsia="pl-PL"/>
        </w:rPr>
        <w:t xml:space="preserve">– </w:t>
      </w:r>
      <w:r w:rsidR="002A0400" w:rsidRPr="00640808">
        <w:rPr>
          <w:rFonts w:ascii="Arial" w:eastAsia="Calibri" w:hAnsi="Arial" w:cs="Arial"/>
          <w:u w:val="single"/>
          <w:lang w:eastAsia="pl-PL"/>
        </w:rPr>
        <w:t>o</w:t>
      </w:r>
      <w:r w:rsidR="002A0400" w:rsidRPr="00640808">
        <w:rPr>
          <w:u w:val="single"/>
        </w:rPr>
        <w:t> </w:t>
      </w:r>
      <w:r w:rsidR="00DF2D0C" w:rsidRPr="00640808">
        <w:rPr>
          <w:rFonts w:ascii="Arial" w:eastAsia="Calibri" w:hAnsi="Arial" w:cs="Arial"/>
          <w:u w:val="single"/>
          <w:lang w:eastAsia="pl-PL"/>
        </w:rPr>
        <w:t>usługach zaufania oraz identyfikac</w:t>
      </w:r>
      <w:r w:rsidR="009123C8" w:rsidRPr="00640808">
        <w:rPr>
          <w:rFonts w:ascii="Arial" w:eastAsia="Calibri" w:hAnsi="Arial" w:cs="Arial"/>
          <w:u w:val="single"/>
          <w:lang w:eastAsia="pl-PL"/>
        </w:rPr>
        <w:t>ji elektronicznej</w:t>
      </w:r>
      <w:r w:rsidR="00C84C66" w:rsidRPr="00640808">
        <w:rPr>
          <w:rFonts w:ascii="Arial" w:eastAsia="Calibri" w:hAnsi="Arial" w:cs="Arial"/>
          <w:lang w:eastAsia="pl-PL"/>
        </w:rPr>
        <w:t>,</w:t>
      </w:r>
      <w:r w:rsidR="004C511E" w:rsidRPr="00640808">
        <w:rPr>
          <w:rFonts w:ascii="Arial" w:eastAsia="Calibri" w:hAnsi="Arial" w:cs="Arial"/>
          <w:lang w:eastAsia="pl-PL"/>
        </w:rPr>
        <w:t xml:space="preserve"> </w:t>
      </w:r>
      <w:r w:rsidR="00F40506" w:rsidRPr="00640808">
        <w:rPr>
          <w:rFonts w:ascii="Arial" w:eastAsia="Calibri" w:hAnsi="Arial" w:cs="Arial"/>
          <w:lang w:eastAsia="pl-PL"/>
        </w:rPr>
        <w:t>przez osobę(-y) upoważnioną(-e) do reprezentowania zgodnie z formą reprezentacji Wykonawcy określoną w dokumencie rejestrowym lub innym dokumencie, właściwym dla formy organizacyjnej</w:t>
      </w:r>
      <w:r w:rsidR="00DF2D0C" w:rsidRPr="00640808">
        <w:rPr>
          <w:rFonts w:ascii="Arial" w:eastAsia="Calibri" w:hAnsi="Arial" w:cs="Arial"/>
          <w:lang w:eastAsia="pl-PL"/>
        </w:rPr>
        <w:t>,</w:t>
      </w:r>
    </w:p>
    <w:p w14:paraId="446172A0" w14:textId="77777777" w:rsidR="00212856" w:rsidRPr="00640808" w:rsidRDefault="00212856" w:rsidP="00FF131C">
      <w:pPr>
        <w:numPr>
          <w:ilvl w:val="4"/>
          <w:numId w:val="7"/>
        </w:numPr>
        <w:spacing w:line="276" w:lineRule="auto"/>
        <w:ind w:left="1134" w:hanging="425"/>
        <w:rPr>
          <w:rFonts w:eastAsia="Calibri"/>
          <w:sz w:val="20"/>
        </w:rPr>
      </w:pPr>
      <w:r w:rsidRPr="00640808">
        <w:rPr>
          <w:rFonts w:eastAsia="Calibri"/>
          <w:sz w:val="20"/>
        </w:rPr>
        <w:t>w przypadku, gdy Wykonawcę reprezentuje pełnomocnik</w:t>
      </w:r>
      <w:r w:rsidRPr="00640808">
        <w:rPr>
          <w:rFonts w:eastAsia="Calibri"/>
          <w:sz w:val="20"/>
          <w:szCs w:val="20"/>
        </w:rPr>
        <w:t xml:space="preserve"> do oferty winno zostać załączone pełnomocnictwo:</w:t>
      </w:r>
    </w:p>
    <w:p w14:paraId="6C13BF82" w14:textId="77777777" w:rsidR="00B20F1B" w:rsidRPr="00640808" w:rsidRDefault="00212856" w:rsidP="00FF131C">
      <w:pPr>
        <w:numPr>
          <w:ilvl w:val="5"/>
          <w:numId w:val="7"/>
        </w:numPr>
        <w:spacing w:line="276" w:lineRule="auto"/>
        <w:ind w:left="1560" w:hanging="284"/>
        <w:rPr>
          <w:rFonts w:eastAsia="Calibri"/>
          <w:sz w:val="20"/>
          <w:szCs w:val="20"/>
        </w:rPr>
      </w:pPr>
      <w:r w:rsidRPr="00640808">
        <w:rPr>
          <w:rFonts w:eastAsia="Calibri"/>
          <w:sz w:val="20"/>
          <w:szCs w:val="20"/>
        </w:rPr>
        <w:t>w formie elektronicznej podpisanej kwalifikowanym podpisem elektronicznym przez</w:t>
      </w:r>
      <w:r w:rsidR="00B20F1B" w:rsidRPr="00640808">
        <w:rPr>
          <w:rFonts w:eastAsia="Calibri"/>
          <w:sz w:val="20"/>
          <w:szCs w:val="20"/>
        </w:rPr>
        <w:t>:</w:t>
      </w:r>
      <w:r w:rsidRPr="00640808">
        <w:rPr>
          <w:rFonts w:eastAsia="Calibri"/>
          <w:sz w:val="20"/>
          <w:szCs w:val="20"/>
        </w:rPr>
        <w:t xml:space="preserve"> </w:t>
      </w:r>
    </w:p>
    <w:p w14:paraId="361F07CE" w14:textId="442076B0" w:rsidR="00B20F1B" w:rsidRPr="00640808" w:rsidRDefault="00B20F1B" w:rsidP="00B20F1B">
      <w:pPr>
        <w:spacing w:line="276" w:lineRule="auto"/>
        <w:ind w:left="1560"/>
        <w:rPr>
          <w:rFonts w:eastAsia="Calibri"/>
          <w:sz w:val="20"/>
          <w:szCs w:val="20"/>
        </w:rPr>
      </w:pPr>
      <w:r w:rsidRPr="00640808">
        <w:rPr>
          <w:rFonts w:eastAsia="Calibri"/>
          <w:sz w:val="20"/>
          <w:szCs w:val="20"/>
        </w:rPr>
        <w:t xml:space="preserve">- </w:t>
      </w:r>
      <w:r w:rsidR="00212856" w:rsidRPr="00640808">
        <w:rPr>
          <w:rFonts w:eastAsia="Calibri"/>
          <w:sz w:val="20"/>
          <w:szCs w:val="20"/>
        </w:rPr>
        <w:t>osoby uprawnione do reprezentacji Wykonawcy</w:t>
      </w:r>
      <w:r w:rsidRPr="00640808">
        <w:rPr>
          <w:rFonts w:eastAsia="Calibri"/>
          <w:sz w:val="20"/>
          <w:szCs w:val="20"/>
        </w:rPr>
        <w:t>,</w:t>
      </w:r>
      <w:r w:rsidR="00212856" w:rsidRPr="00640808">
        <w:rPr>
          <w:rFonts w:eastAsia="Calibri"/>
          <w:sz w:val="20"/>
          <w:szCs w:val="20"/>
        </w:rPr>
        <w:t xml:space="preserve"> </w:t>
      </w:r>
      <w:r w:rsidR="00A473A6" w:rsidRPr="00640808">
        <w:rPr>
          <w:rFonts w:eastAsia="Calibri"/>
          <w:sz w:val="20"/>
          <w:szCs w:val="20"/>
        </w:rPr>
        <w:t xml:space="preserve">lub </w:t>
      </w:r>
    </w:p>
    <w:p w14:paraId="44A6BA3C" w14:textId="52A77620" w:rsidR="00B20F1B" w:rsidRPr="00640808" w:rsidRDefault="00B20F1B" w:rsidP="00B20F1B">
      <w:pPr>
        <w:spacing w:line="276" w:lineRule="auto"/>
        <w:ind w:left="1560"/>
        <w:rPr>
          <w:rFonts w:eastAsia="Calibri"/>
          <w:sz w:val="20"/>
          <w:szCs w:val="20"/>
        </w:rPr>
      </w:pPr>
      <w:r w:rsidRPr="00640808">
        <w:rPr>
          <w:rFonts w:eastAsia="Calibri"/>
          <w:sz w:val="20"/>
          <w:szCs w:val="20"/>
        </w:rPr>
        <w:t xml:space="preserve">- </w:t>
      </w:r>
      <w:r w:rsidR="00A473A6" w:rsidRPr="00640808">
        <w:rPr>
          <w:rFonts w:eastAsia="Calibri"/>
          <w:sz w:val="20"/>
          <w:szCs w:val="20"/>
        </w:rPr>
        <w:t>kopia poświadczona notarialnie</w:t>
      </w:r>
      <w:r w:rsidRPr="00640808">
        <w:rPr>
          <w:rFonts w:eastAsia="Calibri"/>
          <w:sz w:val="20"/>
          <w:szCs w:val="20"/>
        </w:rPr>
        <w:t>,</w:t>
      </w:r>
      <w:r w:rsidR="00A473A6" w:rsidRPr="00640808">
        <w:rPr>
          <w:rFonts w:eastAsia="Calibri"/>
          <w:sz w:val="20"/>
          <w:szCs w:val="20"/>
        </w:rPr>
        <w:t xml:space="preserve"> </w:t>
      </w:r>
    </w:p>
    <w:p w14:paraId="1D888A4D" w14:textId="4B4230B4" w:rsidR="00F40506" w:rsidRPr="00640808" w:rsidRDefault="00212856" w:rsidP="00B20F1B">
      <w:pPr>
        <w:spacing w:line="276" w:lineRule="auto"/>
        <w:ind w:left="1560"/>
        <w:rPr>
          <w:rFonts w:eastAsia="Calibri"/>
          <w:sz w:val="20"/>
          <w:szCs w:val="20"/>
        </w:rPr>
      </w:pPr>
      <w:r w:rsidRPr="00640808">
        <w:rPr>
          <w:rFonts w:eastAsia="Calibri"/>
          <w:sz w:val="20"/>
          <w:szCs w:val="20"/>
        </w:rPr>
        <w:t>w przypadku złożenia oferty w</w:t>
      </w:r>
      <w:r w:rsidR="00D2442C" w:rsidRPr="00640808">
        <w:rPr>
          <w:rFonts w:eastAsia="Calibri"/>
          <w:sz w:val="20"/>
          <w:szCs w:val="20"/>
        </w:rPr>
        <w:t> </w:t>
      </w:r>
      <w:r w:rsidRPr="00640808">
        <w:rPr>
          <w:rFonts w:eastAsia="Calibri"/>
          <w:sz w:val="20"/>
          <w:szCs w:val="20"/>
        </w:rPr>
        <w:t>formie elektronicznej</w:t>
      </w:r>
      <w:r w:rsidR="00640808" w:rsidRPr="00640808">
        <w:rPr>
          <w:rFonts w:eastAsia="Calibri"/>
          <w:sz w:val="20"/>
          <w:szCs w:val="20"/>
        </w:rPr>
        <w:t>.</w:t>
      </w:r>
    </w:p>
    <w:p w14:paraId="051296C6" w14:textId="77777777" w:rsidR="00F40506" w:rsidRPr="00640808" w:rsidRDefault="00F40506" w:rsidP="00D2442C">
      <w:pPr>
        <w:pStyle w:val="Styl11"/>
      </w:pPr>
      <w:r w:rsidRPr="00640808">
        <w:t>Zaleca się ponumerowanie stron oferty.</w:t>
      </w:r>
    </w:p>
    <w:p w14:paraId="352EE067" w14:textId="0D716B2C" w:rsidR="00F40506" w:rsidRPr="00640808" w:rsidRDefault="00F40506" w:rsidP="00D2442C">
      <w:pPr>
        <w:pStyle w:val="Styl11"/>
      </w:pPr>
      <w:r w:rsidRPr="00640808">
        <w:t xml:space="preserve">We wszystkich przypadkach, gdzie jest mowa o pieczątkach, Zamawiający dopuszcza złożenie czytelnego zapisu o treści pieczęci, np.: nazwa firmy, siedziba lub czytelnego podpisu </w:t>
      </w:r>
      <w:r w:rsidR="002A0400" w:rsidRPr="00640808">
        <w:t>w </w:t>
      </w:r>
      <w:r w:rsidRPr="00640808">
        <w:t>przypadku pieczęci imiennej.</w:t>
      </w:r>
    </w:p>
    <w:p w14:paraId="532928A9" w14:textId="402CDD5F" w:rsidR="00764011" w:rsidRPr="00640808" w:rsidRDefault="00764011" w:rsidP="00D2442C">
      <w:pPr>
        <w:pStyle w:val="Styl11"/>
      </w:pPr>
      <w:r w:rsidRPr="00640808">
        <w:t>Ofertę należy złożyć w form</w:t>
      </w:r>
      <w:r w:rsidR="00640808" w:rsidRPr="00640808">
        <w:t>ie</w:t>
      </w:r>
      <w:r w:rsidRPr="00640808">
        <w:t xml:space="preserve"> wskazan</w:t>
      </w:r>
      <w:r w:rsidR="00640808" w:rsidRPr="00640808">
        <w:t>ej</w:t>
      </w:r>
      <w:r w:rsidRPr="00640808">
        <w:t xml:space="preserve"> w treści </w:t>
      </w:r>
      <w:r w:rsidR="00F6251F" w:rsidRPr="00640808">
        <w:t>SWZ</w:t>
      </w:r>
      <w:r w:rsidRPr="00640808">
        <w:t xml:space="preserve"> tj. </w:t>
      </w:r>
      <w:r w:rsidR="00640808" w:rsidRPr="00640808">
        <w:t>elektronicznej.</w:t>
      </w:r>
    </w:p>
    <w:p w14:paraId="675117D5" w14:textId="799194ED" w:rsidR="001222CB" w:rsidRPr="00882B39" w:rsidRDefault="001222CB" w:rsidP="00D2442C">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D2442C">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terminie nie krótszym niż</w:t>
      </w:r>
      <w:r w:rsidRPr="00640808">
        <w:rPr>
          <w:b/>
        </w:rPr>
        <w:t xml:space="preserve"> 3</w:t>
      </w:r>
      <w:r w:rsidRPr="00640808">
        <w:t xml:space="preserve"> </w:t>
      </w:r>
      <w:r w:rsidRPr="001F6240">
        <w:t xml:space="preserve">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lastRenderedPageBreak/>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3E236B9F" w:rsidR="00703D6D" w:rsidRDefault="00703D6D" w:rsidP="00703D6D">
      <w:pPr>
        <w:pStyle w:val="Styl11"/>
        <w:spacing w:line="240" w:lineRule="auto"/>
      </w:pPr>
      <w:r w:rsidRPr="00640808">
        <w:t>Jedynym kryterium oceny jest cena podana w ofercie. Spośród ofert nieodrzuconych za najkorzystniejszą zostanie uznana oferta o najniższej cenie</w:t>
      </w:r>
      <w:r w:rsidR="00640808">
        <w:t>.</w:t>
      </w:r>
    </w:p>
    <w:p w14:paraId="6FE476B8" w14:textId="10C99975" w:rsidR="00640808" w:rsidRDefault="00640808" w:rsidP="00640808">
      <w:pPr>
        <w:pStyle w:val="Styl11"/>
        <w:numPr>
          <w:ilvl w:val="0"/>
          <w:numId w:val="0"/>
        </w:numPr>
        <w:spacing w:line="240" w:lineRule="auto"/>
        <w:ind w:left="574"/>
      </w:pPr>
    </w:p>
    <w:p w14:paraId="49484F13" w14:textId="77777777" w:rsidR="00640808" w:rsidRPr="00996197" w:rsidRDefault="00640808" w:rsidP="00640808">
      <w:pPr>
        <w:spacing w:line="240" w:lineRule="auto"/>
        <w:ind w:left="720"/>
        <w:rPr>
          <w:rFonts w:eastAsia="Calibri"/>
          <w:b/>
          <w:sz w:val="20"/>
          <w:szCs w:val="20"/>
        </w:rPr>
      </w:pPr>
      <w:r w:rsidRPr="00996197">
        <w:rPr>
          <w:rFonts w:eastAsia="Calibri"/>
          <w:b/>
          <w:sz w:val="20"/>
          <w:szCs w:val="20"/>
        </w:rPr>
        <w:t>Kryterium K1: cena – waga 100%</w:t>
      </w:r>
    </w:p>
    <w:p w14:paraId="760E758C" w14:textId="77777777" w:rsidR="00640808" w:rsidRPr="00996197" w:rsidRDefault="00640808" w:rsidP="00640808">
      <w:pPr>
        <w:spacing w:line="240" w:lineRule="auto"/>
        <w:ind w:left="720"/>
        <w:rPr>
          <w:b/>
          <w:sz w:val="20"/>
          <w:szCs w:val="20"/>
        </w:rPr>
      </w:pPr>
      <w:r w:rsidRPr="00996197">
        <w:rPr>
          <w:b/>
          <w:sz w:val="20"/>
          <w:szCs w:val="20"/>
        </w:rPr>
        <w:t>Złożonym ofertą zostanie przyznana punktacja wg. następującego wzoru;</w:t>
      </w:r>
    </w:p>
    <w:p w14:paraId="23C08069" w14:textId="77777777" w:rsidR="00640808" w:rsidRDefault="00640808" w:rsidP="00640808">
      <w:pPr>
        <w:spacing w:line="240" w:lineRule="auto"/>
        <w:ind w:left="720"/>
        <w:rPr>
          <w:rFonts w:eastAsia="Calibri"/>
        </w:rPr>
      </w:pPr>
    </w:p>
    <w:p w14:paraId="2B0AFC0F" w14:textId="77777777" w:rsidR="00640808" w:rsidRPr="002804D6" w:rsidRDefault="00640808" w:rsidP="00640808">
      <w:pPr>
        <w:spacing w:line="240" w:lineRule="auto"/>
        <w:ind w:left="720"/>
        <w:rPr>
          <w:rFonts w:eastAsia="Calibri" w:cs="Arial"/>
          <w:sz w:val="20"/>
          <w:szCs w:val="20"/>
        </w:rPr>
      </w:pPr>
      <w:r w:rsidRPr="002804D6">
        <w:rPr>
          <w:rFonts w:eastAsia="Calibri" w:cs="Arial"/>
          <w:sz w:val="20"/>
          <w:szCs w:val="20"/>
        </w:rPr>
        <w:t>Sposób obliczenia:</w:t>
      </w:r>
    </w:p>
    <w:tbl>
      <w:tblPr>
        <w:tblW w:w="8973" w:type="dxa"/>
        <w:tblInd w:w="324" w:type="dxa"/>
        <w:tblLayout w:type="fixed"/>
        <w:tblCellMar>
          <w:left w:w="40" w:type="dxa"/>
          <w:right w:w="40" w:type="dxa"/>
        </w:tblCellMar>
        <w:tblLook w:val="0000" w:firstRow="0" w:lastRow="0" w:firstColumn="0" w:lastColumn="0" w:noHBand="0" w:noVBand="0"/>
      </w:tblPr>
      <w:tblGrid>
        <w:gridCol w:w="567"/>
        <w:gridCol w:w="1843"/>
        <w:gridCol w:w="1559"/>
        <w:gridCol w:w="5004"/>
      </w:tblGrid>
      <w:tr w:rsidR="00640808" w:rsidRPr="002804D6" w14:paraId="6DD5F1AC" w14:textId="77777777" w:rsidTr="00896EFC">
        <w:trPr>
          <w:trHeight w:hRule="exact" w:val="737"/>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5F74A2F7" w14:textId="77777777" w:rsidR="00640808" w:rsidRPr="002804D6" w:rsidRDefault="00640808" w:rsidP="00896EFC">
            <w:pPr>
              <w:shd w:val="clear" w:color="auto" w:fill="FFFFFF"/>
              <w:spacing w:line="360" w:lineRule="auto"/>
              <w:ind w:left="82"/>
              <w:jc w:val="center"/>
              <w:rPr>
                <w:rFonts w:cs="Arial"/>
                <w:b/>
                <w:sz w:val="20"/>
                <w:szCs w:val="20"/>
              </w:rPr>
            </w:pPr>
            <w:r w:rsidRPr="002804D6">
              <w:rPr>
                <w:rFonts w:cs="Arial"/>
                <w:b/>
                <w:sz w:val="20"/>
                <w:szCs w:val="20"/>
              </w:rPr>
              <w:t>Lp.</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9CBD91" w14:textId="77777777" w:rsidR="00640808" w:rsidRPr="002804D6" w:rsidRDefault="00640808" w:rsidP="00896EFC">
            <w:pPr>
              <w:shd w:val="clear" w:color="auto" w:fill="FFFFFF"/>
              <w:spacing w:line="360" w:lineRule="auto"/>
              <w:jc w:val="center"/>
              <w:rPr>
                <w:rFonts w:cs="Arial"/>
                <w:b/>
                <w:bCs/>
                <w:sz w:val="20"/>
                <w:szCs w:val="20"/>
              </w:rPr>
            </w:pPr>
            <w:r w:rsidRPr="002804D6">
              <w:rPr>
                <w:rFonts w:cs="Arial"/>
                <w:b/>
                <w:bCs/>
                <w:spacing w:val="-5"/>
                <w:sz w:val="20"/>
                <w:szCs w:val="20"/>
              </w:rPr>
              <w:t>Opis kryterium</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5021235D" w14:textId="77777777" w:rsidR="00640808" w:rsidRPr="002804D6" w:rsidRDefault="00640808" w:rsidP="00896EFC">
            <w:pPr>
              <w:shd w:val="clear" w:color="auto" w:fill="FFFFFF"/>
              <w:spacing w:line="360" w:lineRule="auto"/>
              <w:ind w:left="29" w:right="34"/>
              <w:jc w:val="center"/>
              <w:rPr>
                <w:rFonts w:cs="Arial"/>
                <w:b/>
                <w:bCs/>
                <w:sz w:val="20"/>
                <w:szCs w:val="20"/>
              </w:rPr>
            </w:pPr>
            <w:r w:rsidRPr="002804D6">
              <w:rPr>
                <w:rFonts w:cs="Arial"/>
                <w:b/>
                <w:bCs/>
                <w:spacing w:val="-9"/>
                <w:sz w:val="20"/>
                <w:szCs w:val="20"/>
              </w:rPr>
              <w:t xml:space="preserve">Znaczenie </w:t>
            </w:r>
            <w:r w:rsidRPr="002804D6">
              <w:rPr>
                <w:rFonts w:cs="Arial"/>
                <w:b/>
                <w:bCs/>
                <w:spacing w:val="-7"/>
                <w:sz w:val="20"/>
                <w:szCs w:val="20"/>
              </w:rPr>
              <w:t>waga (%)</w:t>
            </w:r>
          </w:p>
        </w:tc>
        <w:tc>
          <w:tcPr>
            <w:tcW w:w="5004" w:type="dxa"/>
            <w:tcBorders>
              <w:top w:val="single" w:sz="6" w:space="0" w:color="auto"/>
              <w:left w:val="single" w:sz="6" w:space="0" w:color="auto"/>
              <w:bottom w:val="single" w:sz="6" w:space="0" w:color="auto"/>
              <w:right w:val="single" w:sz="6" w:space="0" w:color="auto"/>
            </w:tcBorders>
            <w:shd w:val="clear" w:color="auto" w:fill="auto"/>
            <w:vAlign w:val="center"/>
          </w:tcPr>
          <w:p w14:paraId="22568FC3" w14:textId="77777777" w:rsidR="00640808" w:rsidRPr="002804D6" w:rsidRDefault="00640808" w:rsidP="00896EFC">
            <w:pPr>
              <w:shd w:val="clear" w:color="auto" w:fill="FFFFFF"/>
              <w:spacing w:line="360" w:lineRule="auto"/>
              <w:ind w:left="-367"/>
              <w:jc w:val="center"/>
              <w:rPr>
                <w:rFonts w:cs="Arial"/>
                <w:b/>
                <w:bCs/>
                <w:sz w:val="20"/>
                <w:szCs w:val="20"/>
              </w:rPr>
            </w:pPr>
            <w:r w:rsidRPr="002804D6">
              <w:rPr>
                <w:rFonts w:cs="Arial"/>
                <w:b/>
                <w:bCs/>
                <w:spacing w:val="-5"/>
                <w:sz w:val="20"/>
                <w:szCs w:val="20"/>
              </w:rPr>
              <w:t>Opis metody przyznawanych punktów</w:t>
            </w:r>
          </w:p>
        </w:tc>
      </w:tr>
      <w:tr w:rsidR="00640808" w:rsidRPr="002804D6" w14:paraId="1C4C3F1F" w14:textId="77777777" w:rsidTr="00896EFC">
        <w:trPr>
          <w:trHeight w:val="8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43A5386A" w14:textId="77777777" w:rsidR="00640808" w:rsidRPr="002804D6" w:rsidRDefault="00640808" w:rsidP="00896EFC">
            <w:pPr>
              <w:shd w:val="clear" w:color="auto" w:fill="FFFFFF"/>
              <w:spacing w:line="360" w:lineRule="auto"/>
              <w:ind w:left="5"/>
              <w:jc w:val="center"/>
              <w:rPr>
                <w:rFonts w:cs="Arial"/>
                <w:sz w:val="18"/>
                <w:szCs w:val="20"/>
              </w:rPr>
            </w:pPr>
            <w:r w:rsidRPr="002804D6">
              <w:rPr>
                <w:rFonts w:cs="Arial"/>
                <w:sz w:val="18"/>
                <w:szCs w:val="20"/>
              </w:rPr>
              <w:t>K1.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347207C3" w14:textId="77777777" w:rsidR="00640808" w:rsidRPr="002804D6" w:rsidRDefault="00640808" w:rsidP="00896EFC">
            <w:pPr>
              <w:shd w:val="clear" w:color="auto" w:fill="FFFFFF"/>
              <w:spacing w:line="360" w:lineRule="auto"/>
              <w:rPr>
                <w:rFonts w:eastAsia="Calibri" w:cs="Arial"/>
                <w:sz w:val="18"/>
                <w:szCs w:val="20"/>
              </w:rPr>
            </w:pPr>
            <w:r w:rsidRPr="002804D6">
              <w:rPr>
                <w:rFonts w:eastAsia="Calibri" w:cs="Arial"/>
                <w:sz w:val="18"/>
                <w:szCs w:val="20"/>
              </w:rPr>
              <w:t>Cena brutto w PLN</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15A081BC" w14:textId="77777777" w:rsidR="00640808" w:rsidRPr="002804D6" w:rsidRDefault="00640808" w:rsidP="00896EFC">
            <w:pPr>
              <w:shd w:val="clear" w:color="auto" w:fill="FFFFFF"/>
              <w:tabs>
                <w:tab w:val="left" w:leader="dot" w:pos="605"/>
              </w:tabs>
              <w:spacing w:line="360" w:lineRule="auto"/>
              <w:jc w:val="center"/>
              <w:rPr>
                <w:rFonts w:cs="Arial"/>
                <w:sz w:val="18"/>
                <w:szCs w:val="20"/>
              </w:rPr>
            </w:pPr>
            <w:r w:rsidRPr="002804D6">
              <w:rPr>
                <w:rFonts w:cs="Arial"/>
                <w:bCs/>
                <w:sz w:val="18"/>
                <w:szCs w:val="20"/>
              </w:rPr>
              <w:t>100</w:t>
            </w:r>
            <w:r w:rsidRPr="002804D6">
              <w:rPr>
                <w:rFonts w:cs="Arial"/>
                <w:sz w:val="18"/>
                <w:szCs w:val="20"/>
              </w:rPr>
              <w:t xml:space="preserve"> </w:t>
            </w:r>
            <w:r w:rsidRPr="002804D6">
              <w:rPr>
                <w:rFonts w:cs="Arial"/>
                <w:bCs/>
                <w:sz w:val="18"/>
                <w:szCs w:val="20"/>
              </w:rPr>
              <w:t>%</w:t>
            </w:r>
          </w:p>
        </w:tc>
        <w:tc>
          <w:tcPr>
            <w:tcW w:w="5004" w:type="dxa"/>
            <w:tcBorders>
              <w:top w:val="single" w:sz="6" w:space="0" w:color="auto"/>
              <w:left w:val="single" w:sz="6" w:space="0" w:color="auto"/>
              <w:bottom w:val="single" w:sz="6" w:space="0" w:color="auto"/>
              <w:right w:val="single" w:sz="6" w:space="0" w:color="auto"/>
            </w:tcBorders>
            <w:shd w:val="clear" w:color="auto" w:fill="FFFFFF"/>
          </w:tcPr>
          <w:p w14:paraId="499DBE1F" w14:textId="77777777" w:rsidR="00640808" w:rsidRPr="002804D6" w:rsidRDefault="00640808" w:rsidP="00896EFC">
            <w:pPr>
              <w:shd w:val="clear" w:color="auto" w:fill="FFFFFF"/>
              <w:spacing w:line="360" w:lineRule="auto"/>
              <w:ind w:left="204" w:hanging="204"/>
              <w:rPr>
                <w:rFonts w:cs="Arial"/>
                <w:bCs/>
                <w:spacing w:val="-1"/>
                <w:sz w:val="18"/>
                <w:szCs w:val="20"/>
              </w:rPr>
            </w:pPr>
            <w:r w:rsidRPr="002804D6">
              <w:rPr>
                <w:rFonts w:cs="Arial"/>
                <w:bCs/>
                <w:spacing w:val="-1"/>
                <w:sz w:val="18"/>
                <w:szCs w:val="20"/>
              </w:rPr>
              <w:t xml:space="preserve">najniższa cena brutto spośród badanych ofert </w:t>
            </w:r>
          </w:p>
          <w:p w14:paraId="43938746" w14:textId="77777777" w:rsidR="00640808" w:rsidRPr="002804D6" w:rsidRDefault="00640808" w:rsidP="00896EFC">
            <w:pPr>
              <w:shd w:val="clear" w:color="auto" w:fill="FFFFFF"/>
              <w:spacing w:line="360" w:lineRule="auto"/>
              <w:ind w:left="204" w:hanging="204"/>
              <w:rPr>
                <w:rFonts w:cs="Arial"/>
                <w:bCs/>
                <w:spacing w:val="-1"/>
                <w:sz w:val="18"/>
                <w:szCs w:val="20"/>
              </w:rPr>
            </w:pPr>
            <w:r w:rsidRPr="002804D6">
              <w:rPr>
                <w:rFonts w:cs="Arial"/>
                <w:bCs/>
                <w:spacing w:val="-1"/>
                <w:sz w:val="18"/>
                <w:szCs w:val="20"/>
              </w:rPr>
              <w:t>--------------------------------------------------------------- x 100 pkt</w:t>
            </w:r>
          </w:p>
          <w:p w14:paraId="0DB9645F" w14:textId="77777777" w:rsidR="00640808" w:rsidRPr="002804D6" w:rsidRDefault="00640808" w:rsidP="00896EFC">
            <w:pPr>
              <w:shd w:val="clear" w:color="auto" w:fill="FFFFFF"/>
              <w:spacing w:line="360" w:lineRule="auto"/>
              <w:ind w:left="202" w:hanging="204"/>
              <w:rPr>
                <w:rFonts w:cs="Arial"/>
                <w:bCs/>
                <w:spacing w:val="-3"/>
                <w:sz w:val="18"/>
                <w:szCs w:val="20"/>
              </w:rPr>
            </w:pPr>
            <w:r w:rsidRPr="002804D6">
              <w:rPr>
                <w:rFonts w:cs="Arial"/>
                <w:bCs/>
                <w:spacing w:val="-3"/>
                <w:sz w:val="18"/>
                <w:szCs w:val="20"/>
              </w:rPr>
              <w:t xml:space="preserve">cena brutto badanej oferty </w:t>
            </w:r>
          </w:p>
        </w:tc>
      </w:tr>
    </w:tbl>
    <w:p w14:paraId="2110CC30" w14:textId="1DB52535" w:rsidR="00640808" w:rsidRDefault="00640808" w:rsidP="00640808">
      <w:pPr>
        <w:pStyle w:val="Styl11"/>
        <w:numPr>
          <w:ilvl w:val="0"/>
          <w:numId w:val="0"/>
        </w:numPr>
        <w:spacing w:line="240" w:lineRule="auto"/>
        <w:ind w:left="574"/>
      </w:pPr>
    </w:p>
    <w:p w14:paraId="49612D68" w14:textId="77777777" w:rsidR="00640808" w:rsidRPr="00640808" w:rsidRDefault="00640808" w:rsidP="00640808">
      <w:pPr>
        <w:pStyle w:val="Styl11"/>
        <w:numPr>
          <w:ilvl w:val="0"/>
          <w:numId w:val="0"/>
        </w:numPr>
        <w:spacing w:line="240" w:lineRule="auto"/>
        <w:ind w:left="574"/>
      </w:pPr>
    </w:p>
    <w:p w14:paraId="478DBBA8" w14:textId="32B01991" w:rsidR="0018265F" w:rsidRPr="00E35F58" w:rsidRDefault="00E35F58" w:rsidP="00E35F58">
      <w:pPr>
        <w:pStyle w:val="Styl11"/>
        <w:rPr>
          <w:i/>
        </w:rPr>
      </w:pPr>
      <w:r>
        <w:t>Zamawiający</w:t>
      </w:r>
      <w:r w:rsidRPr="00E35F58">
        <w:t xml:space="preserve"> będzie rozliczał się z Wykonawcą na podstawie </w:t>
      </w:r>
      <w:r w:rsidR="00A91D19">
        <w:t>Artykułu</w:t>
      </w:r>
      <w:r w:rsidR="00A91D19" w:rsidRPr="00E35F58">
        <w:t xml:space="preserve"> </w:t>
      </w:r>
      <w:r w:rsidR="00640808">
        <w:t>6</w:t>
      </w:r>
      <w:r w:rsidRPr="00E35F58">
        <w:t xml:space="preserve"> wzoru umowy.</w:t>
      </w:r>
    </w:p>
    <w:p w14:paraId="2364E46A" w14:textId="77777777" w:rsidR="0018265F" w:rsidRPr="00640808" w:rsidRDefault="00F40506" w:rsidP="00D2442C">
      <w:pPr>
        <w:pStyle w:val="Styl11"/>
        <w:rPr>
          <w:i/>
        </w:rPr>
      </w:pPr>
      <w:r w:rsidRPr="0018265F">
        <w:t>Jako najkorzystniejsza zostanie wybrana oferta, która otrzyma największą łączną liczbę</w:t>
      </w:r>
      <w:r w:rsidR="009E59BE" w:rsidRPr="0018265F">
        <w:t xml:space="preserve"> punktów </w:t>
      </w:r>
      <w:r w:rsidR="009E59BE" w:rsidRPr="00640808">
        <w:t>zgodnie z ww. kryteriami,</w:t>
      </w:r>
      <w:r w:rsidRPr="00640808">
        <w:t xml:space="preserve"> z uwzględnieniem wyniku np. negocjacji lub aukcji elektronicznej.</w:t>
      </w:r>
    </w:p>
    <w:p w14:paraId="709B7BD0" w14:textId="09D49E8B" w:rsidR="00F40506" w:rsidRPr="00640808" w:rsidRDefault="00F40506" w:rsidP="00D2442C">
      <w:pPr>
        <w:pStyle w:val="Styl11"/>
        <w:rPr>
          <w:i/>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w:t>
      </w:r>
      <w:r w:rsidRPr="00640808">
        <w:t xml:space="preserve">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1602F8C6" w:rsidR="00F40506" w:rsidRPr="00360633" w:rsidRDefault="00F40506" w:rsidP="00360633">
      <w:pPr>
        <w:spacing w:line="276" w:lineRule="auto"/>
        <w:rPr>
          <w:rFonts w:eastAsia="Calibri" w:cs="Arial"/>
          <w:color w:val="000000"/>
          <w:sz w:val="20"/>
          <w:szCs w:val="20"/>
        </w:rPr>
      </w:pPr>
      <w:r w:rsidRPr="00360633">
        <w:rPr>
          <w:rFonts w:eastAsia="Calibri" w:cs="Arial"/>
          <w:color w:val="000000"/>
          <w:sz w:val="20"/>
          <w:szCs w:val="20"/>
        </w:rPr>
        <w:t xml:space="preserve">Zamawiający </w:t>
      </w:r>
      <w:r w:rsidRPr="002C78EC">
        <w:rPr>
          <w:rFonts w:eastAsia="Calibri" w:cs="Arial"/>
          <w:sz w:val="20"/>
          <w:szCs w:val="20"/>
        </w:rPr>
        <w:t xml:space="preserve">nie przewiduje możliwości </w:t>
      </w:r>
      <w:r w:rsidRPr="00360633">
        <w:rPr>
          <w:rFonts w:eastAsia="Calibri" w:cs="Arial"/>
          <w:color w:val="000000"/>
          <w:sz w:val="20"/>
          <w:szCs w:val="20"/>
        </w:rPr>
        <w:t>rozliczenia z Wykonawcą w innej walucie niż złoty polski.</w:t>
      </w:r>
    </w:p>
    <w:p w14:paraId="12AF41E5" w14:textId="77777777" w:rsidR="00513B82" w:rsidRPr="00580584" w:rsidRDefault="00513B82" w:rsidP="00D877C6">
      <w:pPr>
        <w:pStyle w:val="Styl1"/>
      </w:pPr>
      <w:r>
        <w:lastRenderedPageBreak/>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7CABB3AC" w:rsidR="002A0400" w:rsidRPr="00A91D19" w:rsidRDefault="00513B82" w:rsidP="00D2442C">
      <w:pPr>
        <w:pStyle w:val="Styl11"/>
      </w:pPr>
      <w:r w:rsidRPr="00513B82">
        <w:t xml:space="preserve">Cena określona </w:t>
      </w:r>
      <w:r w:rsidRPr="00A91D19">
        <w:t>w ofercie uwzględnia wszelkie koszty wynagrodzenia Wykonawcy jakie Zamawiający zapłaci z tytułu realizacji przedmiotu zamówienia i powinna być wynikiem kalkulacji zgodnie z Formularz</w:t>
      </w:r>
      <w:r w:rsidR="002A0400" w:rsidRPr="00A91D19">
        <w:t>em cenowym</w:t>
      </w:r>
      <w:r w:rsidR="00A91D19" w:rsidRPr="00A91D19">
        <w:t xml:space="preserve"> (Harmonogramem rzeczowo-finansowym)</w:t>
      </w:r>
      <w:r w:rsidRPr="00A91D19">
        <w:t xml:space="preserve">, </w:t>
      </w:r>
      <w:r w:rsidR="002A0400" w:rsidRPr="00A91D19">
        <w:t>którego wzó</w:t>
      </w:r>
      <w:r w:rsidRPr="00A91D19">
        <w:t>r</w:t>
      </w:r>
      <w:r w:rsidR="002A0400" w:rsidRPr="00A91D19">
        <w:t xml:space="preserve"> stanowi Załącznik</w:t>
      </w:r>
      <w:r w:rsidRPr="00A91D19">
        <w:t xml:space="preserve"> nr </w:t>
      </w:r>
      <w:r w:rsidR="004F0CBC" w:rsidRPr="00A91D19">
        <w:t>1</w:t>
      </w:r>
      <w:r w:rsidR="004F0CBC">
        <w:t>1</w:t>
      </w:r>
      <w:r w:rsidR="004F0CBC" w:rsidRPr="00A91D19">
        <w:t xml:space="preserve"> </w:t>
      </w:r>
      <w:r w:rsidRPr="00A91D19">
        <w:t xml:space="preserve">do SWZ. </w:t>
      </w:r>
    </w:p>
    <w:p w14:paraId="7AA02313" w14:textId="423F0A81" w:rsidR="000D2460" w:rsidRPr="00A91D19" w:rsidRDefault="000D2460" w:rsidP="00D2442C">
      <w:pPr>
        <w:pStyle w:val="Styl11"/>
      </w:pPr>
      <w:r w:rsidRPr="00A91D19">
        <w:t>W przypadku stawki godzinowej za prac</w:t>
      </w:r>
      <w:r w:rsidR="001F44C1" w:rsidRPr="00A91D19">
        <w:t xml:space="preserve">ę </w:t>
      </w:r>
      <w:r w:rsidRPr="00A91D19">
        <w:t xml:space="preserve">należy w wynagrodzeniu uwzględnić wszystkie koszty wnikające z przepisów prawa. Tak obliczona stawka stanowi podstawę do obliczenia ceny. </w:t>
      </w:r>
    </w:p>
    <w:p w14:paraId="60D9FB26" w14:textId="52E6EEF3" w:rsidR="00513B82" w:rsidRPr="00A91D19" w:rsidRDefault="00513B82" w:rsidP="00D2442C">
      <w:pPr>
        <w:pStyle w:val="Styl11"/>
      </w:pPr>
      <w:r w:rsidRPr="00A91D19">
        <w:t xml:space="preserve">Wykonawca zobowiązany jest wypełnić wszystkie pozycje ujęte w </w:t>
      </w:r>
      <w:r w:rsidR="00882B39" w:rsidRPr="00A91D19">
        <w:t>Formularzu ofertowym</w:t>
      </w:r>
      <w:r w:rsidR="002A0400" w:rsidRPr="00A91D19">
        <w:t xml:space="preserve"> i</w:t>
      </w:r>
      <w:r w:rsidR="00CC2316" w:rsidRPr="00A91D19">
        <w:t> </w:t>
      </w:r>
      <w:r w:rsidR="002A0400" w:rsidRPr="00A91D19">
        <w:t>Formularzu cenowym</w:t>
      </w:r>
      <w:r w:rsidR="00A91D19" w:rsidRPr="00A91D19">
        <w:t xml:space="preserve"> (Harmonogramie rzeczowo-finansowym)</w:t>
      </w:r>
      <w:r w:rsidRPr="00A91D19">
        <w:t>.</w:t>
      </w:r>
    </w:p>
    <w:p w14:paraId="22966B02" w14:textId="11C92C2D" w:rsidR="00C24F8F" w:rsidRPr="00A91D19" w:rsidRDefault="00C24F8F" w:rsidP="00C24F8F">
      <w:pPr>
        <w:pStyle w:val="Styl11"/>
      </w:pPr>
      <w:r w:rsidRPr="00A91D19">
        <w:t xml:space="preserve">Kwoty należy zaokrąglić do pełnych groszy, przy czym końcówki poniżej 0,5 grosza pomija się, a końcówki 0,5 i wyższe zaokrągla się do 1 grosza (ostatnią pozostawioną cyfrę powiększa się o jednostkę), zgodnie z </w:t>
      </w:r>
      <w:r w:rsidRPr="00A91D19">
        <w:rPr>
          <w:u w:val="single"/>
        </w:rPr>
        <w:t>art. 106e ust. 11 ustawy z dnia 11 marca 2004 r. o podatku od towarów i usł</w:t>
      </w:r>
      <w:r w:rsidR="00864C9A" w:rsidRPr="00A91D19">
        <w:rPr>
          <w:u w:val="single"/>
        </w:rPr>
        <w:t>ug</w:t>
      </w:r>
      <w:r w:rsidRPr="00A91D19">
        <w:t>.</w:t>
      </w:r>
    </w:p>
    <w:p w14:paraId="6F1D2140" w14:textId="058CCFAC" w:rsidR="00C24F8F" w:rsidRPr="00A91D19" w:rsidRDefault="00C24F8F" w:rsidP="00C24F8F">
      <w:pPr>
        <w:pStyle w:val="Styl11"/>
      </w:pPr>
      <w:r w:rsidRPr="00A91D19">
        <w:t xml:space="preserve">Zamawiający zastrzega, że cena za realizację przedmiotu zamówienia wskazana przez Wykonawcę w Formularzu ofertowym oraz w Formularzu cenowym </w:t>
      </w:r>
      <w:r w:rsidR="00A91D19" w:rsidRPr="00A91D19">
        <w:t xml:space="preserve">(Harmonogramie rzeczowo-finansowym </w:t>
      </w:r>
      <w:r w:rsidRPr="00A91D19">
        <w:t>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2A70E756"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w:t>
      </w:r>
      <w:r w:rsidR="00CB381E">
        <w:t xml:space="preserve">ogi bezpieczeństwa określone w </w:t>
      </w:r>
      <w:r w:rsidR="00CB381E" w:rsidRPr="00CB381E">
        <w:rPr>
          <w:u w:val="single"/>
        </w:rPr>
        <w:t>u</w:t>
      </w:r>
      <w:r w:rsidRPr="00CB381E">
        <w:rPr>
          <w:u w:val="single"/>
        </w:rPr>
        <w:t>stawie z dnia 5 września 2016 r. – o usługach zaufania oraz identyfikacji elektronicznej</w:t>
      </w:r>
      <w:r w:rsidR="00CB381E">
        <w:t>,</w:t>
      </w:r>
      <w:r w:rsidRPr="0081083D">
        <w:t xml:space="preserve"> Wykonawca składa za pośrednictwem Modułu Elektronicznej Komunikacji z Dostawcami dostępnego na stronie </w:t>
      </w:r>
      <w:hyperlink r:id="rId15"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r w:rsidR="00122976">
        <w:rPr>
          <w:b/>
        </w:rPr>
        <w:t>09</w:t>
      </w:r>
      <w:r w:rsidR="00A91D19">
        <w:rPr>
          <w:b/>
        </w:rPr>
        <w:t>.05.</w:t>
      </w:r>
      <w:r w:rsidR="002C78EC">
        <w:rPr>
          <w:b/>
        </w:rPr>
        <w:t>2025</w:t>
      </w:r>
      <w:r w:rsidR="001046F8" w:rsidRPr="001046F8">
        <w:rPr>
          <w:b/>
        </w:rPr>
        <w:t xml:space="preserve">r. godz. </w:t>
      </w:r>
      <w:r w:rsidR="002C78EC">
        <w:rPr>
          <w:b/>
        </w:rPr>
        <w:t>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7968CA6F" w:rsidR="00515B52" w:rsidRDefault="00F40506" w:rsidP="00D2442C">
      <w:pPr>
        <w:pStyle w:val="Styl11"/>
      </w:pPr>
      <w:r w:rsidRPr="00515B52">
        <w:t xml:space="preserve">Otwarcie ofert nastąpi w siedzibie Zamawiającego </w:t>
      </w:r>
      <w:r w:rsidR="00963156">
        <w:t xml:space="preserve">w dniu składania ofert </w:t>
      </w:r>
      <w:r w:rsidR="002C78EC">
        <w:t>o godzinie 13:00.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6930BA2" w:rsidR="00F40506" w:rsidRPr="00D2442C" w:rsidRDefault="00F40506" w:rsidP="00D2442C">
      <w:pPr>
        <w:pStyle w:val="Styl1beznr"/>
      </w:pPr>
      <w:r w:rsidRPr="00D2442C">
        <w:t xml:space="preserve">Wykonawca pozostaje związany złożoną ofertą przez okres </w:t>
      </w:r>
      <w:r w:rsidR="002C78EC">
        <w:t>9</w:t>
      </w:r>
      <w:r w:rsidRPr="00D2442C">
        <w:t>0 dni. Bieg terminu związania ofertą rozpoczyna się wraz z upływem terminu składania ofert.</w:t>
      </w:r>
    </w:p>
    <w:p w14:paraId="47697E55" w14:textId="4C99A249" w:rsidR="00204D3A" w:rsidRPr="00204D3A" w:rsidRDefault="00204D3A" w:rsidP="00D877C6">
      <w:pPr>
        <w:pStyle w:val="Styl1"/>
      </w:pPr>
      <w:r w:rsidRPr="00204D3A">
        <w:lastRenderedPageBreak/>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C46DD3">
      <w:pPr>
        <w:pStyle w:val="Stylkropka"/>
        <w:numPr>
          <w:ilvl w:val="0"/>
          <w:numId w:val="28"/>
        </w:numPr>
        <w:ind w:left="1701"/>
        <w:rPr>
          <w:lang w:val="cs-CZ"/>
        </w:rPr>
      </w:pPr>
      <w:r w:rsidRPr="00D2442C">
        <w:rPr>
          <w:lang w:val="cs-CZ"/>
        </w:rPr>
        <w:t>listownie na adres: ul. Chemików 7; 09-411 Płock,</w:t>
      </w:r>
    </w:p>
    <w:p w14:paraId="1F77163E" w14:textId="5DBC1F20" w:rsidR="00E102BA" w:rsidRPr="001173AC" w:rsidRDefault="00E102BA" w:rsidP="00C46DD3">
      <w:pPr>
        <w:pStyle w:val="Stylkropka"/>
        <w:numPr>
          <w:ilvl w:val="0"/>
          <w:numId w:val="28"/>
        </w:numPr>
        <w:ind w:left="1701"/>
        <w:rPr>
          <w:lang w:val="cs-CZ"/>
        </w:rPr>
      </w:pPr>
      <w:r w:rsidRPr="001173AC">
        <w:rPr>
          <w:lang w:val="cs-CZ"/>
        </w:rPr>
        <w:t>przez e-mail: daneosobowe@orlen.pl.</w:t>
      </w:r>
    </w:p>
    <w:p w14:paraId="3523D5C6" w14:textId="5769B578" w:rsidR="00E102BA" w:rsidRPr="00FE14E3" w:rsidRDefault="00E102BA" w:rsidP="00D2442C">
      <w:pPr>
        <w:pStyle w:val="Styl111"/>
      </w:pPr>
      <w:r>
        <w:rPr>
          <w:lang w:val="cs-CZ"/>
        </w:rPr>
        <w:t xml:space="preserve">Do kontaktu z Inspektorem ochrony danych w  ORLEN S.A. służy następujący adres email: </w:t>
      </w:r>
      <w:r w:rsidR="00122976">
        <w:fldChar w:fldCharType="begin"/>
      </w:r>
      <w:r w:rsidR="00122976">
        <w:instrText xml:space="preserve"> HYPERLINK "mailto:daneosobowe@orlen.pl" </w:instrText>
      </w:r>
      <w:r w:rsidR="00122976">
        <w:fldChar w:fldCharType="separate"/>
      </w:r>
      <w:r>
        <w:rPr>
          <w:rStyle w:val="Hipercze"/>
          <w:i/>
          <w:iCs/>
          <w:lang w:val="cs-CZ"/>
        </w:rPr>
        <w:t>daneosobowe@orlen.pl</w:t>
      </w:r>
      <w:r w:rsidR="00122976">
        <w:rPr>
          <w:rStyle w:val="Hipercze"/>
          <w:i/>
          <w:iCs/>
          <w:lang w:val="cs-CZ"/>
        </w:rPr>
        <w:fldChar w:fldCharType="end"/>
      </w:r>
      <w:r>
        <w:rPr>
          <w:lang w:val="cs-CZ"/>
        </w:rPr>
        <w:t xml:space="preserve">. </w:t>
      </w:r>
      <w:r>
        <w:t>Z Inspektorem ochrony danych można skontaktować się także pisemnie na adres siedziby  ORLEN S.A., wskazany w</w:t>
      </w:r>
      <w:r w:rsidR="007940A8">
        <w:t> </w:t>
      </w:r>
      <w:r>
        <w:t>pkt</w:t>
      </w:r>
      <w:r w:rsidR="006107B4">
        <w:t>.</w:t>
      </w:r>
      <w:r>
        <w:t xml:space="preserve"> 1, z dopiskiem „Inspektor Ochrony Danych“. Dane dot. Inspektora Ochrony Danych dostępne są również na stronie </w:t>
      </w:r>
      <w:hyperlink r:id="rId16"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w:t>
      </w:r>
      <w:r w:rsidRPr="00DC10D2">
        <w:lastRenderedPageBreak/>
        <w:t xml:space="preserve">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0E92B6D2" w:rsidR="00F6251F" w:rsidRPr="00DC74F8" w:rsidRDefault="00F6251F" w:rsidP="00D2442C">
      <w:pPr>
        <w:pStyle w:val="Styl111"/>
        <w:rPr>
          <w:b/>
          <w:bCs/>
        </w:rPr>
      </w:pPr>
      <w:r w:rsidRPr="00DC10D2">
        <w:t>Przysługuje Pani/Panu prawo wniesienia sprzeciwu względem przetwarzania danych osobowych w celach określonych w pkt</w:t>
      </w:r>
      <w:r w:rsidR="006107B4">
        <w:t>.</w:t>
      </w:r>
      <w:r w:rsidRPr="00DC10D2">
        <w:t xml:space="preserve">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C46DD3">
      <w:pPr>
        <w:pStyle w:val="Stylkropka"/>
        <w:numPr>
          <w:ilvl w:val="0"/>
          <w:numId w:val="29"/>
        </w:numPr>
        <w:ind w:left="1701"/>
      </w:pPr>
      <w:r w:rsidRPr="001B048D">
        <w:t>listownie na adres: ul. Chemików 7; 09-411 Płock,</w:t>
      </w:r>
    </w:p>
    <w:p w14:paraId="7A09152E" w14:textId="3A22E111" w:rsidR="001B048D" w:rsidRPr="001B048D" w:rsidRDefault="001B048D" w:rsidP="00C46DD3">
      <w:pPr>
        <w:pStyle w:val="Stylkropka"/>
        <w:numPr>
          <w:ilvl w:val="0"/>
          <w:numId w:val="29"/>
        </w:numPr>
        <w:ind w:left="1701"/>
      </w:pPr>
      <w:r w:rsidRPr="001B048D">
        <w:t>przez e-mail: daneosobowe@orlen.pl.</w:t>
      </w:r>
    </w:p>
    <w:p w14:paraId="21391639" w14:textId="32EBFE24"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w:t>
      </w:r>
      <w:r w:rsidR="006107B4">
        <w:t>.</w:t>
      </w:r>
      <w:r w:rsidRPr="001B048D">
        <w:t xml:space="preserve">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2B1AC9">
        <w:t>ych</w:t>
      </w:r>
      <w:proofErr w:type="spellEnd"/>
      <w:r w:rsidRPr="002B1AC9">
        <w:t xml:space="preserve">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lastRenderedPageBreak/>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C46DD3">
      <w:pPr>
        <w:pStyle w:val="Stylkropka"/>
        <w:numPr>
          <w:ilvl w:val="0"/>
          <w:numId w:val="30"/>
        </w:numPr>
        <w:ind w:left="1560"/>
      </w:pPr>
      <w:r w:rsidRPr="001B048D">
        <w:t>listownie na adres: ul. Chemików 7; 09-411 Płock,</w:t>
      </w:r>
    </w:p>
    <w:p w14:paraId="14EC2A4C" w14:textId="6FA9874F" w:rsidR="001B048D" w:rsidRPr="001B048D" w:rsidRDefault="001B048D" w:rsidP="00C46DD3">
      <w:pPr>
        <w:pStyle w:val="Stylkropka"/>
        <w:numPr>
          <w:ilvl w:val="0"/>
          <w:numId w:val="30"/>
        </w:numPr>
        <w:ind w:left="1560"/>
      </w:pPr>
      <w:r w:rsidRPr="001B048D">
        <w:t>przez e-mail: daneosobowe@orlen.pl.</w:t>
      </w:r>
    </w:p>
    <w:p w14:paraId="2A7B6F33" w14:textId="7C47229D"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w:t>
      </w:r>
      <w:r w:rsidR="006107B4">
        <w:t>.</w:t>
      </w:r>
      <w:r w:rsidRPr="001B048D">
        <w:t xml:space="preserve">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w:t>
      </w:r>
      <w:r w:rsidRPr="007A633E">
        <w:lastRenderedPageBreak/>
        <w:t xml:space="preserve">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04112181" w:rsidR="00943722" w:rsidRPr="007343D8" w:rsidRDefault="00F020A3" w:rsidP="007343D8">
      <w:pPr>
        <w:pStyle w:val="Styl111"/>
        <w:rPr>
          <w:b/>
        </w:rPr>
      </w:pPr>
      <w:r w:rsidRPr="002B1AC9">
        <w:t>Członkowi Personelu przysługuje ponadto prawo wniesienia sprzeciwu względem przetwarzania danych osobowych w celu określonym w pkt</w:t>
      </w:r>
      <w:r w:rsidR="006107B4">
        <w:t>.</w:t>
      </w:r>
      <w:r w:rsidRPr="002B1AC9">
        <w:t xml:space="preserve">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6D2F356C" w:rsidR="00F40506" w:rsidRPr="00F40506" w:rsidRDefault="00087C7C" w:rsidP="00CF767A">
            <w:pPr>
              <w:spacing w:line="276" w:lineRule="auto"/>
              <w:rPr>
                <w:rFonts w:cs="Arial"/>
                <w:sz w:val="20"/>
                <w:szCs w:val="20"/>
              </w:rPr>
            </w:pPr>
            <w:r w:rsidRPr="00F40506">
              <w:rPr>
                <w:rFonts w:cs="Arial"/>
                <w:sz w:val="20"/>
                <w:szCs w:val="20"/>
              </w:rPr>
              <w:t>Opis przedmiotu zamówienia</w:t>
            </w:r>
            <w:r w:rsidR="00CF767A">
              <w:rPr>
                <w:rFonts w:cs="Arial"/>
                <w:sz w:val="20"/>
                <w:szCs w:val="20"/>
              </w:rPr>
              <w:t xml:space="preserve"> w tym: projekt budowlany, projekt techniczny, przedmiar robót, harmonogram</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6E19C901" w:rsidR="00F40506" w:rsidRPr="002469B7" w:rsidRDefault="002C78EC" w:rsidP="002C78EC">
            <w:pPr>
              <w:spacing w:line="276" w:lineRule="auto"/>
              <w:jc w:val="left"/>
              <w:rPr>
                <w:rFonts w:cs="Arial"/>
                <w:sz w:val="20"/>
                <w:szCs w:val="20"/>
              </w:rPr>
            </w:pPr>
            <w:r w:rsidRPr="00F40506">
              <w:rPr>
                <w:rFonts w:cs="Arial"/>
                <w:sz w:val="20"/>
                <w:szCs w:val="20"/>
              </w:rPr>
              <w:t xml:space="preserve">Załącznik nr </w:t>
            </w:r>
            <w:r>
              <w:rPr>
                <w:rFonts w:cs="Arial"/>
                <w:sz w:val="20"/>
                <w:szCs w:val="20"/>
              </w:rPr>
              <w:t>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57497B11" w:rsidR="00F40506" w:rsidRPr="002469B7" w:rsidRDefault="002469B7" w:rsidP="00F40506">
            <w:pPr>
              <w:spacing w:line="276" w:lineRule="auto"/>
              <w:rPr>
                <w:rFonts w:cs="Arial"/>
                <w:sz w:val="20"/>
                <w:szCs w:val="20"/>
              </w:rPr>
            </w:pPr>
            <w:r w:rsidRPr="002469B7">
              <w:rPr>
                <w:rFonts w:cs="Arial"/>
                <w:sz w:val="20"/>
                <w:szCs w:val="20"/>
              </w:rPr>
              <w:t>Wykaz wykonanych robót</w:t>
            </w:r>
          </w:p>
        </w:tc>
      </w:tr>
      <w:tr w:rsidR="002C78EC" w:rsidRPr="00F40506" w14:paraId="50857A77"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4E43ABC8" w14:textId="0A77F6CD" w:rsidR="002C78EC" w:rsidRPr="00F40506" w:rsidRDefault="002C78EC" w:rsidP="002C78EC">
            <w:pPr>
              <w:spacing w:line="276" w:lineRule="auto"/>
              <w:jc w:val="left"/>
              <w:rPr>
                <w:rFonts w:cs="Arial"/>
                <w:sz w:val="20"/>
                <w:szCs w:val="20"/>
              </w:rPr>
            </w:pPr>
            <w:r w:rsidRPr="00F40506">
              <w:rPr>
                <w:rFonts w:cs="Arial"/>
                <w:sz w:val="20"/>
                <w:szCs w:val="20"/>
              </w:rPr>
              <w:t xml:space="preserve">Załącznik nr </w:t>
            </w:r>
            <w:r>
              <w:rPr>
                <w:rFonts w:cs="Arial"/>
                <w:sz w:val="20"/>
                <w:szCs w:val="20"/>
              </w:rPr>
              <w:t>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521E61C" w14:textId="3BC118FD" w:rsidR="002C78EC" w:rsidRPr="002469B7" w:rsidRDefault="002469B7" w:rsidP="002C78EC">
            <w:pPr>
              <w:spacing w:line="276" w:lineRule="auto"/>
              <w:rPr>
                <w:rFonts w:cs="Arial"/>
                <w:sz w:val="20"/>
                <w:szCs w:val="20"/>
              </w:rPr>
            </w:pPr>
            <w:r w:rsidRPr="002469B7">
              <w:rPr>
                <w:rFonts w:cs="Arial"/>
                <w:sz w:val="20"/>
                <w:szCs w:val="20"/>
              </w:rPr>
              <w:t>Oświadczenie w zakresie osób</w:t>
            </w:r>
          </w:p>
        </w:tc>
      </w:tr>
      <w:tr w:rsidR="002C78EC" w:rsidRPr="00F40506" w14:paraId="7792CEA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6AE5CAE" w14:textId="0BB892E7" w:rsidR="002C78EC" w:rsidRPr="00F40506" w:rsidRDefault="002C78EC" w:rsidP="002C78EC">
            <w:pPr>
              <w:spacing w:line="276" w:lineRule="auto"/>
              <w:jc w:val="left"/>
              <w:rPr>
                <w:rFonts w:cs="Arial"/>
                <w:sz w:val="20"/>
                <w:szCs w:val="20"/>
              </w:rPr>
            </w:pPr>
            <w:r w:rsidRPr="00F40506">
              <w:rPr>
                <w:rFonts w:cs="Arial"/>
                <w:sz w:val="20"/>
                <w:szCs w:val="20"/>
              </w:rPr>
              <w:t xml:space="preserve">Załącznik nr </w:t>
            </w:r>
            <w:r>
              <w:rPr>
                <w:rFonts w:cs="Arial"/>
                <w:sz w:val="20"/>
                <w:szCs w:val="20"/>
              </w:rPr>
              <w:t>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0A263A2F" w14:textId="48C819ED" w:rsidR="002C78EC" w:rsidRPr="002469B7" w:rsidRDefault="002469B7" w:rsidP="002C78EC">
            <w:pPr>
              <w:spacing w:line="276" w:lineRule="auto"/>
              <w:rPr>
                <w:rFonts w:cs="Arial"/>
                <w:sz w:val="20"/>
                <w:szCs w:val="20"/>
              </w:rPr>
            </w:pPr>
            <w:r w:rsidRPr="002469B7">
              <w:rPr>
                <w:rFonts w:cs="Arial"/>
                <w:sz w:val="20"/>
                <w:szCs w:val="20"/>
              </w:rPr>
              <w:t>Oświadczenie w zakresie uprawnień UDT</w:t>
            </w:r>
          </w:p>
        </w:tc>
      </w:tr>
      <w:tr w:rsidR="002C78EC" w:rsidRPr="00F40506" w14:paraId="6F799DAD"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4135791D" w14:textId="3CD15685" w:rsidR="002C78EC" w:rsidRPr="00F40506" w:rsidRDefault="002C78EC" w:rsidP="002C78EC">
            <w:pPr>
              <w:spacing w:line="276" w:lineRule="auto"/>
              <w:jc w:val="left"/>
              <w:rPr>
                <w:rFonts w:cs="Arial"/>
                <w:sz w:val="20"/>
                <w:szCs w:val="20"/>
              </w:rPr>
            </w:pPr>
            <w:r w:rsidRPr="00F40506">
              <w:rPr>
                <w:rFonts w:cs="Arial"/>
                <w:sz w:val="20"/>
                <w:szCs w:val="20"/>
              </w:rPr>
              <w:t xml:space="preserve">Załącznik nr </w:t>
            </w:r>
            <w:r>
              <w:rPr>
                <w:rFonts w:cs="Arial"/>
                <w:sz w:val="20"/>
                <w:szCs w:val="20"/>
              </w:rPr>
              <w:t>8</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B7415EB" w14:textId="13670F59" w:rsidR="002C78EC" w:rsidRPr="00CF767A" w:rsidRDefault="00415D7B" w:rsidP="002C78EC">
            <w:pPr>
              <w:spacing w:line="276" w:lineRule="auto"/>
              <w:rPr>
                <w:rFonts w:cs="Arial"/>
                <w:strike/>
                <w:sz w:val="20"/>
                <w:szCs w:val="20"/>
              </w:rPr>
            </w:pPr>
            <w:r w:rsidRPr="00CF767A">
              <w:rPr>
                <w:rFonts w:cs="Arial"/>
                <w:sz w:val="20"/>
                <w:szCs w:val="20"/>
              </w:rPr>
              <w:t>Oświadczenie w zakresie ubezpieczenia OC</w:t>
            </w:r>
          </w:p>
        </w:tc>
      </w:tr>
      <w:tr w:rsidR="002C78EC" w:rsidRPr="00F40506" w14:paraId="030AF34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1162D4E" w14:textId="76288768" w:rsidR="002C78EC" w:rsidRPr="00F40506" w:rsidRDefault="002C78EC" w:rsidP="002C78EC">
            <w:pPr>
              <w:spacing w:line="276" w:lineRule="auto"/>
              <w:jc w:val="left"/>
              <w:rPr>
                <w:rFonts w:cs="Arial"/>
                <w:sz w:val="20"/>
                <w:szCs w:val="20"/>
              </w:rPr>
            </w:pPr>
            <w:r w:rsidRPr="00F40506">
              <w:rPr>
                <w:rFonts w:cs="Arial"/>
                <w:sz w:val="20"/>
                <w:szCs w:val="20"/>
              </w:rPr>
              <w:t xml:space="preserve">Załącznik nr </w:t>
            </w:r>
            <w:r>
              <w:rPr>
                <w:rFonts w:cs="Arial"/>
                <w:sz w:val="20"/>
                <w:szCs w:val="20"/>
              </w:rPr>
              <w:t>9</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AD4DC0E" w14:textId="5F2A9B51" w:rsidR="002C78EC" w:rsidRPr="002469B7" w:rsidRDefault="002469B7" w:rsidP="002C78EC">
            <w:pPr>
              <w:spacing w:line="276" w:lineRule="auto"/>
              <w:rPr>
                <w:rFonts w:cs="Arial"/>
                <w:sz w:val="20"/>
                <w:szCs w:val="20"/>
              </w:rPr>
            </w:pPr>
            <w:r w:rsidRPr="002469B7">
              <w:rPr>
                <w:rFonts w:cs="Arial"/>
                <w:sz w:val="20"/>
                <w:szCs w:val="20"/>
              </w:rPr>
              <w:t>Oświadczenie o zachowaniu poufności</w:t>
            </w:r>
          </w:p>
        </w:tc>
      </w:tr>
      <w:tr w:rsidR="00CF767A" w:rsidRPr="00F40506" w14:paraId="214D2FE7"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7BBF25AD" w14:textId="1DB274CE" w:rsidR="00CF767A" w:rsidRPr="00F40506" w:rsidRDefault="00CF767A" w:rsidP="00CF767A">
            <w:pPr>
              <w:spacing w:line="276" w:lineRule="auto"/>
              <w:jc w:val="left"/>
              <w:rPr>
                <w:rFonts w:cs="Arial"/>
                <w:sz w:val="20"/>
                <w:szCs w:val="20"/>
              </w:rPr>
            </w:pPr>
            <w:r w:rsidRPr="00F40506">
              <w:rPr>
                <w:rFonts w:cs="Arial"/>
                <w:sz w:val="20"/>
                <w:szCs w:val="20"/>
              </w:rPr>
              <w:t xml:space="preserve">Załącznik nr </w:t>
            </w:r>
            <w:r>
              <w:rPr>
                <w:rFonts w:cs="Arial"/>
                <w:sz w:val="20"/>
                <w:szCs w:val="20"/>
              </w:rPr>
              <w:t>10</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F155AE7" w14:textId="0D31B4C4" w:rsidR="00CF767A" w:rsidRPr="002469B7" w:rsidRDefault="00CF767A" w:rsidP="00CF767A">
            <w:pPr>
              <w:spacing w:line="276" w:lineRule="auto"/>
              <w:rPr>
                <w:rFonts w:cs="Arial"/>
                <w:sz w:val="20"/>
                <w:szCs w:val="20"/>
              </w:rPr>
            </w:pPr>
            <w:r w:rsidRPr="002469B7">
              <w:rPr>
                <w:rFonts w:cs="Arial"/>
                <w:sz w:val="20"/>
                <w:szCs w:val="20"/>
              </w:rPr>
              <w:t>Oświadczenie kontrahenta o rynkowym charakterze ceny</w:t>
            </w:r>
          </w:p>
        </w:tc>
      </w:tr>
      <w:tr w:rsidR="00CF767A" w:rsidRPr="00F40506" w14:paraId="1FCBE00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7E43E03E" w14:textId="2F11B3D2" w:rsidR="00CF767A" w:rsidRPr="00F40506" w:rsidRDefault="00CF767A" w:rsidP="00CF767A">
            <w:pPr>
              <w:spacing w:line="276" w:lineRule="auto"/>
              <w:jc w:val="left"/>
              <w:rPr>
                <w:rFonts w:cs="Arial"/>
                <w:sz w:val="20"/>
                <w:szCs w:val="20"/>
              </w:rPr>
            </w:pPr>
            <w:r w:rsidRPr="00F40506">
              <w:rPr>
                <w:rFonts w:cs="Arial"/>
                <w:sz w:val="20"/>
                <w:szCs w:val="20"/>
              </w:rPr>
              <w:t xml:space="preserve">Załącznik nr </w:t>
            </w:r>
            <w:r>
              <w:rPr>
                <w:rFonts w:cs="Arial"/>
                <w:sz w:val="20"/>
                <w:szCs w:val="20"/>
              </w:rPr>
              <w:t>11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0CFEA350" w14:textId="569ADC80" w:rsidR="00CF767A" w:rsidRPr="002469B7" w:rsidRDefault="00CF767A" w:rsidP="00CF767A">
            <w:pPr>
              <w:spacing w:line="276" w:lineRule="auto"/>
              <w:rPr>
                <w:rFonts w:cs="Arial"/>
                <w:sz w:val="20"/>
                <w:szCs w:val="20"/>
              </w:rPr>
            </w:pPr>
            <w:r w:rsidRPr="00A91D19">
              <w:rPr>
                <w:rFonts w:cs="Arial"/>
                <w:sz w:val="20"/>
                <w:szCs w:val="20"/>
              </w:rPr>
              <w:t>Formularz cenowy (Harmonogram rzeczowo-finansowy)</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0F9192FA" w14:textId="77777777" w:rsidR="002C78EC" w:rsidRDefault="002C78EC">
      <w:pPr>
        <w:spacing w:line="240" w:lineRule="auto"/>
        <w:jc w:val="left"/>
        <w:rPr>
          <w:rFonts w:cs="Calibri"/>
          <w:b/>
          <w:iCs/>
          <w:color w:val="000000"/>
          <w:sz w:val="20"/>
          <w:szCs w:val="22"/>
          <w:lang w:eastAsia="en-US"/>
        </w:rPr>
      </w:pPr>
      <w:r>
        <w:br w:type="page"/>
      </w:r>
    </w:p>
    <w:p w14:paraId="5E092F4F" w14:textId="0373E129"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2C78EC" w:rsidRDefault="00FE14E3" w:rsidP="00FE14E3">
      <w:pPr>
        <w:ind w:left="4253"/>
        <w:rPr>
          <w:rFonts w:cs="Arial"/>
        </w:rPr>
      </w:pPr>
      <w:r w:rsidRPr="002C78EC">
        <w:rPr>
          <w:rFonts w:cs="Arial"/>
          <w:b/>
        </w:rPr>
        <w:t>ORLEN Spółki Akcyjnej</w:t>
      </w:r>
    </w:p>
    <w:p w14:paraId="146906E6" w14:textId="77777777" w:rsidR="00FE14E3" w:rsidRPr="002C78EC" w:rsidRDefault="00FE14E3" w:rsidP="00FE14E3">
      <w:pPr>
        <w:pStyle w:val="Tekstpodstawowy"/>
        <w:tabs>
          <w:tab w:val="left" w:pos="851"/>
        </w:tabs>
        <w:spacing w:after="0"/>
        <w:ind w:left="4253"/>
        <w:rPr>
          <w:rFonts w:cs="Arial"/>
          <w:b/>
        </w:rPr>
      </w:pPr>
      <w:r w:rsidRPr="002C78EC">
        <w:rPr>
          <w:rFonts w:cs="Arial"/>
          <w:b/>
        </w:rPr>
        <w:t>Oddział Centralny Polskie Górnictwo Naftowe i Gazownictwo w Warszawie</w:t>
      </w:r>
    </w:p>
    <w:p w14:paraId="1C3A5CA1" w14:textId="77777777" w:rsidR="00FE14E3" w:rsidRPr="002C78EC" w:rsidRDefault="00FE14E3" w:rsidP="00FE14E3">
      <w:pPr>
        <w:pStyle w:val="Tekstpodstawowy"/>
        <w:tabs>
          <w:tab w:val="left" w:pos="851"/>
        </w:tabs>
        <w:spacing w:after="0"/>
        <w:ind w:left="4253"/>
        <w:rPr>
          <w:rFonts w:cs="Arial"/>
          <w:b/>
        </w:rPr>
      </w:pPr>
      <w:r w:rsidRPr="002C78EC">
        <w:rPr>
          <w:rFonts w:cs="Arial"/>
          <w:b/>
        </w:rPr>
        <w:t>ul. Marcina Kasprzaka 25</w:t>
      </w:r>
    </w:p>
    <w:p w14:paraId="06005360" w14:textId="77777777" w:rsidR="00FE14E3" w:rsidRPr="00275DFA" w:rsidRDefault="00FE14E3" w:rsidP="00FE14E3">
      <w:pPr>
        <w:pStyle w:val="Tekstpodstawowy"/>
        <w:tabs>
          <w:tab w:val="left" w:pos="851"/>
        </w:tabs>
        <w:spacing w:after="0"/>
        <w:ind w:left="4253"/>
        <w:rPr>
          <w:rFonts w:cs="Arial"/>
          <w:b/>
          <w:color w:val="4F81BD" w:themeColor="accent1"/>
        </w:rPr>
      </w:pPr>
      <w:r w:rsidRPr="002C78EC">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0526FDB8"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500E78" w:rsidRPr="00500E78">
        <w:rPr>
          <w:rFonts w:cs="Arial"/>
          <w:b/>
          <w:sz w:val="20"/>
          <w:szCs w:val="20"/>
        </w:rPr>
        <w:t>Budowa odwadniacza podziemnego na trasie rurociągu od odwiertu Mirocin 4 – KGZ Jodłówka</w:t>
      </w:r>
      <w:r w:rsidR="00C3632C" w:rsidRPr="00500E78">
        <w:rPr>
          <w:rFonts w:cs="Arial"/>
          <w:sz w:val="20"/>
          <w:szCs w:val="20"/>
        </w:rPr>
        <w:t>”</w:t>
      </w:r>
      <w:r w:rsidR="00161116" w:rsidRPr="00052764">
        <w:rPr>
          <w:rFonts w:cs="Arial"/>
          <w:sz w:val="20"/>
          <w:szCs w:val="20"/>
        </w:rPr>
        <w:t xml:space="preserve">, numer postępowania: </w:t>
      </w:r>
      <w:r w:rsidR="00500E78" w:rsidRPr="00500E78">
        <w:rPr>
          <w:rFonts w:cs="Arial"/>
          <w:b/>
          <w:sz w:val="20"/>
          <w:szCs w:val="20"/>
        </w:rPr>
        <w:t>NP/ORLEN/25/0572/GE/DIS</w:t>
      </w:r>
      <w:r w:rsidR="00161116">
        <w:rPr>
          <w:rFonts w:cs="Arial"/>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7F0F3741"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2C78EC" w:rsidRDefault="009B3A47" w:rsidP="002B1AC9">
      <w:pPr>
        <w:shd w:val="clear" w:color="auto" w:fill="FFFFFF"/>
        <w:spacing w:line="240" w:lineRule="auto"/>
        <w:rPr>
          <w:bCs/>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2C78EC" w:rsidRPr="002C78EC" w14:paraId="750958DF" w14:textId="77777777" w:rsidTr="009F167E">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2C78EC" w:rsidRDefault="00087C7C">
            <w:pPr>
              <w:spacing w:line="240" w:lineRule="auto"/>
              <w:jc w:val="center"/>
              <w:rPr>
                <w:rFonts w:cs="Arial"/>
                <w:b/>
                <w:sz w:val="20"/>
                <w:szCs w:val="22"/>
              </w:rPr>
            </w:pPr>
          </w:p>
          <w:p w14:paraId="28E2B846" w14:textId="77777777" w:rsidR="00087C7C" w:rsidRPr="002C78EC" w:rsidRDefault="00087C7C">
            <w:pPr>
              <w:spacing w:line="240" w:lineRule="auto"/>
              <w:jc w:val="center"/>
              <w:rPr>
                <w:rFonts w:cs="Arial"/>
                <w:b/>
                <w:sz w:val="20"/>
              </w:rPr>
            </w:pPr>
            <w:r w:rsidRPr="002C78EC">
              <w:rPr>
                <w:rFonts w:cs="Arial"/>
                <w:b/>
                <w:sz w:val="20"/>
              </w:rPr>
              <w:t xml:space="preserve">CENA </w:t>
            </w:r>
          </w:p>
          <w:p w14:paraId="1CC417E5" w14:textId="77777777" w:rsidR="00087C7C" w:rsidRPr="002C78EC" w:rsidRDefault="00087C7C">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2C78EC" w:rsidRDefault="00087C7C">
            <w:pPr>
              <w:spacing w:line="240" w:lineRule="auto"/>
              <w:rPr>
                <w:rFonts w:cs="Arial"/>
                <w:b/>
                <w:sz w:val="20"/>
                <w:szCs w:val="22"/>
                <w:lang w:val="en-US"/>
              </w:rPr>
            </w:pPr>
          </w:p>
          <w:p w14:paraId="7A6D8D29" w14:textId="2315F69F" w:rsidR="00087C7C" w:rsidRPr="002C78EC" w:rsidRDefault="001F44C1">
            <w:pPr>
              <w:spacing w:line="240" w:lineRule="auto"/>
              <w:rPr>
                <w:rFonts w:cs="Arial"/>
                <w:b/>
                <w:sz w:val="20"/>
                <w:lang w:val="en-US"/>
              </w:rPr>
            </w:pPr>
            <w:r w:rsidRPr="002C78EC">
              <w:rPr>
                <w:rFonts w:cs="Arial"/>
                <w:b/>
                <w:sz w:val="20"/>
                <w:lang w:val="en-US"/>
              </w:rPr>
              <w:t>…………………………….. PLN</w:t>
            </w:r>
            <w:r w:rsidR="00087C7C" w:rsidRPr="002C78EC">
              <w:rPr>
                <w:rFonts w:cs="Arial"/>
                <w:b/>
                <w:sz w:val="20"/>
                <w:lang w:val="en-US"/>
              </w:rPr>
              <w:t xml:space="preserve"> NETTO</w:t>
            </w:r>
          </w:p>
          <w:p w14:paraId="57CD50AF" w14:textId="77777777" w:rsidR="00087C7C" w:rsidRPr="002C78EC" w:rsidRDefault="00087C7C">
            <w:pPr>
              <w:spacing w:line="240" w:lineRule="auto"/>
              <w:rPr>
                <w:rFonts w:cs="Arial"/>
                <w:b/>
                <w:sz w:val="20"/>
                <w:lang w:val="en-US"/>
              </w:rPr>
            </w:pPr>
          </w:p>
          <w:p w14:paraId="7A9D2DE6" w14:textId="77777777" w:rsidR="00087C7C" w:rsidRPr="002C78EC" w:rsidRDefault="00087C7C">
            <w:pPr>
              <w:spacing w:line="240" w:lineRule="auto"/>
              <w:rPr>
                <w:rFonts w:cs="Arial"/>
                <w:b/>
                <w:sz w:val="20"/>
                <w:lang w:val="en-US"/>
              </w:rPr>
            </w:pPr>
            <w:r w:rsidRPr="002C78EC">
              <w:rPr>
                <w:rFonts w:cs="Arial"/>
                <w:b/>
                <w:sz w:val="20"/>
                <w:lang w:val="en-US"/>
              </w:rPr>
              <w:t>VAT ........ %</w:t>
            </w:r>
          </w:p>
          <w:p w14:paraId="7AF6D912" w14:textId="77777777" w:rsidR="00087C7C" w:rsidRPr="002C78EC" w:rsidRDefault="00087C7C">
            <w:pPr>
              <w:spacing w:line="240" w:lineRule="auto"/>
              <w:rPr>
                <w:rFonts w:cs="Arial"/>
                <w:b/>
                <w:sz w:val="20"/>
                <w:lang w:val="en-US"/>
              </w:rPr>
            </w:pPr>
          </w:p>
          <w:p w14:paraId="6AF285F1" w14:textId="71712D8D" w:rsidR="00087C7C" w:rsidRPr="002C78EC" w:rsidRDefault="00087C7C" w:rsidP="001F44C1">
            <w:pPr>
              <w:spacing w:line="240" w:lineRule="auto"/>
              <w:rPr>
                <w:rFonts w:cs="Arial"/>
                <w:b/>
                <w:sz w:val="20"/>
                <w:szCs w:val="22"/>
                <w:lang w:val="en-US"/>
              </w:rPr>
            </w:pPr>
            <w:r w:rsidRPr="002C78EC">
              <w:rPr>
                <w:rFonts w:cs="Arial"/>
                <w:b/>
                <w:sz w:val="20"/>
                <w:lang w:val="en-US"/>
              </w:rPr>
              <w:t xml:space="preserve">…………………………….. </w:t>
            </w:r>
            <w:r w:rsidR="001F44C1" w:rsidRPr="002C78EC">
              <w:rPr>
                <w:rFonts w:cs="Arial"/>
                <w:b/>
                <w:sz w:val="20"/>
                <w:lang w:val="en-US"/>
              </w:rPr>
              <w:t xml:space="preserve">PLN </w:t>
            </w:r>
            <w:r w:rsidRPr="002C78EC">
              <w:rPr>
                <w:rFonts w:cs="Arial"/>
                <w:b/>
                <w:sz w:val="20"/>
                <w:lang w:val="en-US"/>
              </w:rPr>
              <w:t>BRUTTO</w:t>
            </w:r>
          </w:p>
        </w:tc>
      </w:tr>
    </w:tbl>
    <w:p w14:paraId="5F480A56" w14:textId="29324882" w:rsidR="002C78EC" w:rsidRPr="00B479E5" w:rsidRDefault="002C78EC" w:rsidP="002C78EC">
      <w:pPr>
        <w:rPr>
          <w:lang w:val="en-US"/>
        </w:rPr>
      </w:pPr>
      <w:r w:rsidRPr="00A91D19">
        <w:rPr>
          <w:rFonts w:cs="Arial"/>
          <w:b/>
          <w:bCs/>
          <w:color w:val="000000" w:themeColor="text1"/>
          <w:sz w:val="20"/>
          <w:szCs w:val="20"/>
        </w:rPr>
        <w:lastRenderedPageBreak/>
        <w:t xml:space="preserve">W celu potwierdzenia prawidłowości obliczenia ceny oferty wskazanej powyżej Wykonawca </w:t>
      </w:r>
      <w:r w:rsidRPr="00A91D19">
        <w:rPr>
          <w:rFonts w:cs="Arial"/>
          <w:b/>
          <w:bCs/>
          <w:color w:val="000000" w:themeColor="text1"/>
          <w:sz w:val="20"/>
          <w:szCs w:val="20"/>
          <w:u w:val="single"/>
        </w:rPr>
        <w:t>wypełnia i podpisuje Formularz cenowy</w:t>
      </w:r>
      <w:r w:rsidR="00A91D19" w:rsidRPr="00A91D19">
        <w:rPr>
          <w:rFonts w:cs="Arial"/>
          <w:b/>
          <w:bCs/>
          <w:color w:val="000000" w:themeColor="text1"/>
          <w:sz w:val="20"/>
          <w:szCs w:val="20"/>
          <w:u w:val="single"/>
        </w:rPr>
        <w:t xml:space="preserve"> (Harmonogram rzeczowo-finansowy)</w:t>
      </w:r>
      <w:r w:rsidR="00A91D19">
        <w:rPr>
          <w:rFonts w:cs="Arial"/>
          <w:b/>
          <w:bCs/>
          <w:color w:val="000000" w:themeColor="text1"/>
          <w:sz w:val="20"/>
          <w:szCs w:val="20"/>
          <w:u w:val="single"/>
        </w:rPr>
        <w:t xml:space="preserve"> </w:t>
      </w:r>
      <w:r w:rsidRPr="00A91D19">
        <w:rPr>
          <w:rFonts w:cs="Arial"/>
          <w:b/>
          <w:bCs/>
          <w:color w:val="000000" w:themeColor="text1"/>
          <w:sz w:val="20"/>
          <w:szCs w:val="20"/>
        </w:rPr>
        <w:t xml:space="preserve">zgodnie ze wzorem zawartym w Załączniku nr </w:t>
      </w:r>
      <w:r w:rsidRPr="00CF767A">
        <w:rPr>
          <w:rFonts w:cs="Arial"/>
          <w:b/>
          <w:bCs/>
          <w:color w:val="000000" w:themeColor="text1"/>
          <w:sz w:val="20"/>
          <w:szCs w:val="20"/>
        </w:rPr>
        <w:t>11</w:t>
      </w:r>
      <w:r w:rsidRPr="00A91D19">
        <w:rPr>
          <w:rFonts w:cs="Arial"/>
          <w:b/>
          <w:bCs/>
          <w:color w:val="000000" w:themeColor="text1"/>
          <w:sz w:val="20"/>
          <w:szCs w:val="20"/>
        </w:rPr>
        <w:t xml:space="preserve"> do SWZ.</w:t>
      </w:r>
    </w:p>
    <w:p w14:paraId="69C17149" w14:textId="77777777" w:rsidR="002C78EC" w:rsidRPr="00D14E9B" w:rsidRDefault="002C78EC" w:rsidP="002C78EC">
      <w:pPr>
        <w:rPr>
          <w:lang w:val="en-US"/>
        </w:rPr>
      </w:pPr>
    </w:p>
    <w:p w14:paraId="3D23FAE0" w14:textId="77777777" w:rsidR="002C78EC" w:rsidRPr="00126142" w:rsidRDefault="002C78EC" w:rsidP="002C78EC">
      <w:pPr>
        <w:pStyle w:val="Akapitzlist"/>
        <w:numPr>
          <w:ilvl w:val="0"/>
          <w:numId w:val="45"/>
        </w:numPr>
        <w:adjustRightInd w:val="0"/>
        <w:rPr>
          <w:rFonts w:cs="Arial"/>
          <w:sz w:val="20"/>
          <w:szCs w:val="20"/>
        </w:rPr>
      </w:pPr>
      <w:r w:rsidRPr="009C29D7">
        <w:rPr>
          <w:rFonts w:cs="Arial"/>
          <w:sz w:val="20"/>
          <w:szCs w:val="20"/>
        </w:rPr>
        <w:t xml:space="preserve">Powyższa cena uwzględnia wszelkie koszty związane z realizacją </w:t>
      </w:r>
      <w:r>
        <w:rPr>
          <w:rFonts w:cs="Arial"/>
          <w:sz w:val="20"/>
          <w:szCs w:val="20"/>
        </w:rPr>
        <w:t>danego zamówienia</w:t>
      </w:r>
      <w:r w:rsidRPr="009C29D7">
        <w:rPr>
          <w:rFonts w:cs="Arial"/>
          <w:sz w:val="20"/>
          <w:szCs w:val="20"/>
        </w:rPr>
        <w:t>.</w:t>
      </w:r>
      <w:r>
        <w:rPr>
          <w:rFonts w:cs="Arial"/>
          <w:sz w:val="20"/>
          <w:szCs w:val="20"/>
        </w:rPr>
        <w:t xml:space="preserve"> </w:t>
      </w:r>
    </w:p>
    <w:p w14:paraId="285C38CC" w14:textId="77777777" w:rsidR="002C78EC" w:rsidRPr="009C29D7" w:rsidRDefault="002C78EC" w:rsidP="002C78EC">
      <w:pPr>
        <w:pStyle w:val="Akapitzlist"/>
        <w:numPr>
          <w:ilvl w:val="0"/>
          <w:numId w:val="45"/>
        </w:numPr>
        <w:adjustRightInd w:val="0"/>
        <w:rPr>
          <w:rFonts w:cs="Arial"/>
          <w:sz w:val="20"/>
          <w:szCs w:val="20"/>
        </w:rPr>
      </w:pPr>
      <w:r w:rsidRPr="009C29D7">
        <w:rPr>
          <w:rFonts w:cs="Arial"/>
          <w:sz w:val="20"/>
          <w:szCs w:val="20"/>
        </w:rPr>
        <w:t>Sposób naliczenia podatku VAT jest zgodny z obowiązującymi przepisami.</w:t>
      </w:r>
    </w:p>
    <w:p w14:paraId="4FB21748" w14:textId="74FBA048" w:rsidR="00087C7C" w:rsidRPr="002C78EC" w:rsidRDefault="002C78EC" w:rsidP="002C78EC">
      <w:pPr>
        <w:pStyle w:val="Akapitzlist"/>
        <w:numPr>
          <w:ilvl w:val="0"/>
          <w:numId w:val="45"/>
        </w:numPr>
        <w:adjustRightInd w:val="0"/>
        <w:rPr>
          <w:rFonts w:cs="Arial"/>
          <w:sz w:val="20"/>
          <w:szCs w:val="20"/>
        </w:rPr>
      </w:pPr>
      <w:r w:rsidRPr="009C29D7">
        <w:rPr>
          <w:rFonts w:cs="Arial"/>
          <w:sz w:val="20"/>
          <w:szCs w:val="20"/>
        </w:rPr>
        <w:t>Podana w ofercie cena nie będzie podlegać zmianie. Dopuszcza się możliwość zmiany stawki VAT w dostosowaniu do obowiązujących przepisów</w:t>
      </w:r>
    </w:p>
    <w:p w14:paraId="4AE5223B" w14:textId="77777777" w:rsidR="002C78EC" w:rsidRDefault="002C78EC" w:rsidP="00087C7C">
      <w:pPr>
        <w:pStyle w:val="DraftLineWC"/>
        <w:suppressAutoHyphens w:val="0"/>
        <w:spacing w:after="0" w:line="276" w:lineRule="auto"/>
        <w:ind w:firstLine="0"/>
        <w:jc w:val="both"/>
        <w:rPr>
          <w:rFonts w:ascii="Arial" w:hAnsi="Arial" w:cs="Arial"/>
          <w:b/>
        </w:rPr>
      </w:pPr>
    </w:p>
    <w:p w14:paraId="7E33FBEC" w14:textId="17379894"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C46DD3">
      <w:pPr>
        <w:pStyle w:val="Styl1formularz"/>
        <w:numPr>
          <w:ilvl w:val="0"/>
          <w:numId w:val="23"/>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C46DD3">
      <w:pPr>
        <w:pStyle w:val="Styl1formularz"/>
        <w:numPr>
          <w:ilvl w:val="0"/>
          <w:numId w:val="23"/>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C46DD3">
      <w:pPr>
        <w:pStyle w:val="Akapitzlist"/>
        <w:numPr>
          <w:ilvl w:val="0"/>
          <w:numId w:val="9"/>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C46DD3">
      <w:pPr>
        <w:pStyle w:val="Styla"/>
        <w:numPr>
          <w:ilvl w:val="0"/>
          <w:numId w:val="21"/>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5743B9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w:t>
      </w:r>
      <w:r w:rsidR="006107B4">
        <w:t>.</w:t>
      </w:r>
      <w:r w:rsidRPr="007F6E2A">
        <w:t xml:space="preserve"> 2</w:t>
      </w:r>
      <w:r w:rsidR="00197E5E">
        <w:t>6</w:t>
      </w:r>
      <w:r w:rsidRPr="007F6E2A">
        <w:t xml:space="preserve"> </w:t>
      </w:r>
      <w:r w:rsidR="006C29FD">
        <w:t>SWZ</w:t>
      </w:r>
      <w:r w:rsidRPr="007F6E2A">
        <w:t>;</w:t>
      </w:r>
    </w:p>
    <w:p w14:paraId="64C7E320" w14:textId="079DB6A1" w:rsidR="00396670" w:rsidRDefault="00396670" w:rsidP="00250971">
      <w:pPr>
        <w:pStyle w:val="Styla"/>
        <w:ind w:left="1134" w:hanging="425"/>
      </w:pPr>
      <w:r w:rsidRPr="007F6E2A">
        <w:t>zobowiązujemy się do przekazania informacji, w zakresie, o którym mowa pkt</w:t>
      </w:r>
      <w:r w:rsidR="006107B4">
        <w:t>.</w:t>
      </w:r>
      <w:r w:rsidRPr="007F6E2A">
        <w:t xml:space="preserve"> b) powyżej, także osobom których dane zostaną przekazane Zamawiającemu w ww. celu na dalszych etapach postępowania</w:t>
      </w:r>
      <w:r w:rsidR="00C75651">
        <w:t>;</w:t>
      </w:r>
    </w:p>
    <w:p w14:paraId="26C04122" w14:textId="073A39C2" w:rsidR="000F2FE6" w:rsidRPr="00250971" w:rsidRDefault="000F2FE6" w:rsidP="00C46DD3">
      <w:pPr>
        <w:pStyle w:val="Akapitzlist"/>
        <w:numPr>
          <w:ilvl w:val="0"/>
          <w:numId w:val="9"/>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6916F0">
      <w:pPr>
        <w:pStyle w:val="Styl1formularz"/>
        <w:ind w:left="425" w:hanging="425"/>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lastRenderedPageBreak/>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0290EABF" w:rsidR="00087C7C" w:rsidRDefault="00087C7C" w:rsidP="00087C7C">
      <w:pPr>
        <w:autoSpaceDE w:val="0"/>
        <w:autoSpaceDN w:val="0"/>
        <w:rPr>
          <w:rFonts w:cs="Arial"/>
          <w:sz w:val="20"/>
          <w:szCs w:val="20"/>
        </w:rPr>
      </w:pPr>
    </w:p>
    <w:p w14:paraId="0C8A5790" w14:textId="7FD5B851" w:rsidR="00A812AB" w:rsidRDefault="00A812AB" w:rsidP="00087C7C">
      <w:pPr>
        <w:autoSpaceDE w:val="0"/>
        <w:autoSpaceDN w:val="0"/>
        <w:rPr>
          <w:rFonts w:cs="Arial"/>
          <w:sz w:val="20"/>
          <w:szCs w:val="20"/>
        </w:rPr>
      </w:pPr>
    </w:p>
    <w:p w14:paraId="450CF483" w14:textId="18836BB9" w:rsidR="00A812AB" w:rsidRDefault="00A812AB" w:rsidP="00087C7C">
      <w:pPr>
        <w:autoSpaceDE w:val="0"/>
        <w:autoSpaceDN w:val="0"/>
        <w:rPr>
          <w:rFonts w:cs="Arial"/>
          <w:sz w:val="20"/>
          <w:szCs w:val="20"/>
        </w:rPr>
      </w:pPr>
    </w:p>
    <w:p w14:paraId="04C844B8" w14:textId="7610FFEA" w:rsidR="00A812AB" w:rsidRDefault="00A812AB" w:rsidP="00087C7C">
      <w:pPr>
        <w:autoSpaceDE w:val="0"/>
        <w:autoSpaceDN w:val="0"/>
        <w:rPr>
          <w:rFonts w:cs="Arial"/>
          <w:sz w:val="20"/>
          <w:szCs w:val="20"/>
        </w:rPr>
      </w:pPr>
    </w:p>
    <w:p w14:paraId="0536B5F0" w14:textId="0B46BB78" w:rsidR="00A812AB" w:rsidRDefault="00A812AB" w:rsidP="00087C7C">
      <w:pPr>
        <w:autoSpaceDE w:val="0"/>
        <w:autoSpaceDN w:val="0"/>
        <w:rPr>
          <w:rFonts w:cs="Arial"/>
          <w:sz w:val="20"/>
          <w:szCs w:val="20"/>
        </w:rPr>
      </w:pPr>
    </w:p>
    <w:p w14:paraId="3392B17A" w14:textId="0E07C6EB" w:rsidR="00A812AB" w:rsidRDefault="00A812AB" w:rsidP="00087C7C">
      <w:pPr>
        <w:autoSpaceDE w:val="0"/>
        <w:autoSpaceDN w:val="0"/>
        <w:rPr>
          <w:rFonts w:cs="Arial"/>
          <w:sz w:val="20"/>
          <w:szCs w:val="20"/>
        </w:rPr>
      </w:pPr>
    </w:p>
    <w:p w14:paraId="5B66EAD4" w14:textId="63DB6198" w:rsidR="00A812AB" w:rsidRDefault="00A812AB" w:rsidP="00087C7C">
      <w:pPr>
        <w:autoSpaceDE w:val="0"/>
        <w:autoSpaceDN w:val="0"/>
        <w:rPr>
          <w:rFonts w:cs="Arial"/>
          <w:sz w:val="20"/>
          <w:szCs w:val="20"/>
        </w:rPr>
      </w:pPr>
    </w:p>
    <w:p w14:paraId="723BF6C8" w14:textId="77777777" w:rsidR="00A812AB" w:rsidRDefault="00A812AB"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3B85F010" w14:textId="77777777" w:rsidR="007F6704" w:rsidRDefault="007F6704">
      <w:pPr>
        <w:spacing w:line="240" w:lineRule="auto"/>
        <w:jc w:val="left"/>
        <w:rPr>
          <w:rFonts w:cs="Calibri"/>
          <w:b/>
          <w:iCs/>
          <w:color w:val="000000"/>
          <w:sz w:val="20"/>
          <w:szCs w:val="22"/>
          <w:lang w:eastAsia="en-US"/>
        </w:rPr>
      </w:pPr>
      <w:r>
        <w:br w:type="page"/>
      </w:r>
    </w:p>
    <w:p w14:paraId="298DBC87" w14:textId="13F5107B" w:rsidR="00087C7C" w:rsidRPr="006116C4" w:rsidRDefault="00087C7C" w:rsidP="008F3D9B">
      <w:pPr>
        <w:pStyle w:val="StylZa"/>
      </w:pPr>
      <w:r w:rsidRPr="006116C4">
        <w:lastRenderedPageBreak/>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A0DF822" w:rsidR="00FD7E3B" w:rsidRDefault="009B3A47" w:rsidP="008F3D9B">
      <w:pPr>
        <w:pStyle w:val="Styltytuza"/>
      </w:pPr>
      <w:r w:rsidRPr="008F3D9B">
        <w:t>/w oddzielnym pliku/</w:t>
      </w:r>
    </w:p>
    <w:p w14:paraId="04F51A61" w14:textId="7B182082" w:rsidR="007F6704" w:rsidRDefault="007F6704" w:rsidP="008F3D9B">
      <w:pPr>
        <w:pStyle w:val="Styltytuza"/>
      </w:pPr>
      <w:r>
        <w:t>W tym:</w:t>
      </w:r>
    </w:p>
    <w:p w14:paraId="67A421B9" w14:textId="4293CCEB" w:rsidR="007F6704" w:rsidRPr="007F6704" w:rsidRDefault="007F6704" w:rsidP="007F6704">
      <w:pPr>
        <w:pStyle w:val="Styltytuza"/>
        <w:jc w:val="left"/>
        <w:rPr>
          <w:b w:val="0"/>
        </w:rPr>
      </w:pPr>
      <w:r w:rsidRPr="007F6704">
        <w:rPr>
          <w:b w:val="0"/>
        </w:rPr>
        <w:t>Projekt budowlany</w:t>
      </w:r>
    </w:p>
    <w:p w14:paraId="3B292A24" w14:textId="3CA1DFD6" w:rsidR="007F6704" w:rsidRPr="007F6704" w:rsidRDefault="007F6704" w:rsidP="007F6704">
      <w:pPr>
        <w:pStyle w:val="Styltytuza"/>
        <w:jc w:val="left"/>
        <w:rPr>
          <w:b w:val="0"/>
        </w:rPr>
      </w:pPr>
      <w:r w:rsidRPr="007F6704">
        <w:rPr>
          <w:b w:val="0"/>
        </w:rPr>
        <w:t>Projekt techniczny</w:t>
      </w:r>
    </w:p>
    <w:p w14:paraId="2914D94E" w14:textId="5B0743C9" w:rsidR="007F6704" w:rsidRDefault="007F6704" w:rsidP="007F6704">
      <w:pPr>
        <w:pStyle w:val="Styltytuza"/>
        <w:jc w:val="left"/>
        <w:rPr>
          <w:b w:val="0"/>
        </w:rPr>
      </w:pPr>
      <w:r w:rsidRPr="007F6704">
        <w:rPr>
          <w:b w:val="0"/>
        </w:rPr>
        <w:t>Przedmiar robót</w:t>
      </w:r>
    </w:p>
    <w:p w14:paraId="40C06C1B" w14:textId="65B8FDB0" w:rsidR="007F6704" w:rsidRPr="007F6704" w:rsidRDefault="007F6704" w:rsidP="007F6704">
      <w:pPr>
        <w:pStyle w:val="Styltytuza"/>
        <w:jc w:val="left"/>
        <w:rPr>
          <w:b w:val="0"/>
        </w:rPr>
      </w:pPr>
      <w:r>
        <w:rPr>
          <w:b w:val="0"/>
        </w:rPr>
        <w:t>Harmonogram</w:t>
      </w:r>
      <w:r w:rsidR="006916F0">
        <w:rPr>
          <w:b w:val="0"/>
        </w:rPr>
        <w:t xml:space="preserve"> rzeczowo-finansowy</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lastRenderedPageBreak/>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088F6E80"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C3632C">
        <w:rPr>
          <w:rFonts w:cs="Arial"/>
          <w:sz w:val="20"/>
          <w:szCs w:val="20"/>
        </w:rPr>
        <w:t>„</w:t>
      </w:r>
      <w:r w:rsidR="00500E78" w:rsidRPr="00500E78">
        <w:rPr>
          <w:rFonts w:cs="Arial"/>
          <w:b/>
          <w:sz w:val="20"/>
          <w:szCs w:val="20"/>
        </w:rPr>
        <w:t>Budowa odwadniacza podziemnego na trasie rurociągu od odwiertu Mirocin 4 – KGZ Jodłówka</w:t>
      </w:r>
      <w:r w:rsidR="00C3632C" w:rsidRPr="00500E78">
        <w:rPr>
          <w:rFonts w:cs="Arial"/>
          <w:sz w:val="20"/>
          <w:szCs w:val="20"/>
        </w:rPr>
        <w:t>”</w:t>
      </w:r>
      <w:r w:rsidRPr="00500E78">
        <w:rPr>
          <w:rFonts w:cs="Arial"/>
          <w:sz w:val="20"/>
          <w:szCs w:val="20"/>
        </w:rPr>
        <w:t xml:space="preserve"> </w:t>
      </w:r>
      <w:r w:rsidRPr="00F35670">
        <w:rPr>
          <w:rFonts w:cs="Arial"/>
          <w:sz w:val="20"/>
          <w:szCs w:val="20"/>
        </w:rPr>
        <w:t>o numerze</w:t>
      </w:r>
      <w:r w:rsidRPr="00500E78">
        <w:rPr>
          <w:rFonts w:cs="Arial"/>
          <w:sz w:val="20"/>
          <w:szCs w:val="20"/>
        </w:rPr>
        <w:t xml:space="preserve"> </w:t>
      </w:r>
      <w:r w:rsidR="00500E78" w:rsidRPr="00500E78">
        <w:rPr>
          <w:rFonts w:cs="Arial"/>
          <w:b/>
          <w:sz w:val="20"/>
          <w:szCs w:val="20"/>
        </w:rPr>
        <w:t>NP/ORLEN/25/0572/GE/DIS</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C46DD3">
      <w:pPr>
        <w:pStyle w:val="xl114"/>
        <w:numPr>
          <w:ilvl w:val="0"/>
          <w:numId w:val="12"/>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lastRenderedPageBreak/>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46892CB4"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500E78">
        <w:rPr>
          <w:rFonts w:cs="Arial"/>
          <w:sz w:val="20"/>
          <w:szCs w:val="20"/>
        </w:rPr>
        <w:t>„</w:t>
      </w:r>
      <w:r w:rsidR="00500E78" w:rsidRPr="00500E78">
        <w:rPr>
          <w:rFonts w:cs="Arial"/>
          <w:b/>
          <w:sz w:val="20"/>
          <w:szCs w:val="20"/>
        </w:rPr>
        <w:t>Budowa odwadniacza podziemnego na trasie rurociągu od odwiertu Mirocin 4 – KGZ Jodłówka</w:t>
      </w:r>
      <w:r w:rsidR="00500E78" w:rsidRPr="00500E78">
        <w:rPr>
          <w:rFonts w:cs="Arial"/>
          <w:sz w:val="20"/>
          <w:szCs w:val="20"/>
        </w:rPr>
        <w:t xml:space="preserve">” </w:t>
      </w:r>
      <w:r w:rsidR="00500E78" w:rsidRPr="00F35670">
        <w:rPr>
          <w:rFonts w:cs="Arial"/>
          <w:sz w:val="20"/>
          <w:szCs w:val="20"/>
        </w:rPr>
        <w:t>o numerze</w:t>
      </w:r>
      <w:r w:rsidR="00500E78" w:rsidRPr="00500E78">
        <w:rPr>
          <w:rFonts w:cs="Arial"/>
          <w:sz w:val="20"/>
          <w:szCs w:val="20"/>
        </w:rPr>
        <w:t xml:space="preserve"> </w:t>
      </w:r>
      <w:r w:rsidR="00500E78" w:rsidRPr="00500E78">
        <w:rPr>
          <w:rFonts w:cs="Arial"/>
          <w:b/>
          <w:sz w:val="20"/>
          <w:szCs w:val="20"/>
        </w:rPr>
        <w:t>NP/ORLEN/25/0572/GE/DIS</w:t>
      </w:r>
      <w:r w:rsidR="00500E78">
        <w:rPr>
          <w:rFonts w:cs="Arial"/>
          <w:b/>
          <w:sz w:val="20"/>
          <w:szCs w:val="20"/>
        </w:rPr>
        <w:t>.</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1"/>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r w:rsidR="002B4BA6">
        <w:rPr>
          <w:rFonts w:cs="Arial"/>
          <w:sz w:val="20"/>
          <w:szCs w:val="20"/>
        </w:rPr>
        <w:t>.</w:t>
      </w:r>
    </w:p>
    <w:p w14:paraId="7B9B1A30" w14:textId="178153D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w:t>
      </w:r>
      <w:r w:rsidRPr="002B1AC9">
        <w:rPr>
          <w:rFonts w:cs="Arial"/>
          <w:sz w:val="20"/>
          <w:szCs w:val="20"/>
        </w:rPr>
        <w:lastRenderedPageBreak/>
        <w:t xml:space="preserve">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C46DD3">
      <w:pPr>
        <w:pStyle w:val="Akapitzlist"/>
        <w:numPr>
          <w:ilvl w:val="0"/>
          <w:numId w:val="11"/>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1"/>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C46DD3">
      <w:pPr>
        <w:pStyle w:val="Akapitzlist"/>
        <w:numPr>
          <w:ilvl w:val="0"/>
          <w:numId w:val="11"/>
        </w:numPr>
        <w:autoSpaceDE w:val="0"/>
        <w:autoSpaceDN w:val="0"/>
        <w:adjustRightInd w:val="0"/>
        <w:spacing w:line="276" w:lineRule="auto"/>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lastRenderedPageBreak/>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lastRenderedPageBreak/>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478541DB"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500E78">
        <w:rPr>
          <w:rFonts w:cs="Arial"/>
          <w:sz w:val="20"/>
          <w:szCs w:val="20"/>
        </w:rPr>
        <w:t>„</w:t>
      </w:r>
      <w:r w:rsidR="00500E78" w:rsidRPr="00500E78">
        <w:rPr>
          <w:rFonts w:cs="Arial"/>
          <w:b/>
          <w:sz w:val="20"/>
          <w:szCs w:val="20"/>
        </w:rPr>
        <w:t>Budowa odwadniacza podziemnego na trasie rurociągu od odwiertu Mirocin 4 – KGZ Jodłówka</w:t>
      </w:r>
      <w:r w:rsidR="00500E78" w:rsidRPr="00500E78">
        <w:rPr>
          <w:rFonts w:cs="Arial"/>
          <w:sz w:val="20"/>
          <w:szCs w:val="20"/>
        </w:rPr>
        <w:t xml:space="preserve">” </w:t>
      </w:r>
      <w:r w:rsidR="00500E78" w:rsidRPr="00F35670">
        <w:rPr>
          <w:rFonts w:cs="Arial"/>
          <w:sz w:val="20"/>
          <w:szCs w:val="20"/>
        </w:rPr>
        <w:t>o numerze</w:t>
      </w:r>
      <w:r w:rsidR="00500E78" w:rsidRPr="00500E78">
        <w:rPr>
          <w:rFonts w:cs="Arial"/>
          <w:sz w:val="20"/>
          <w:szCs w:val="20"/>
        </w:rPr>
        <w:t xml:space="preserve"> </w:t>
      </w:r>
      <w:r w:rsidR="00500E78" w:rsidRPr="00500E78">
        <w:rPr>
          <w:rFonts w:cs="Arial"/>
          <w:b/>
          <w:sz w:val="20"/>
          <w:szCs w:val="20"/>
        </w:rPr>
        <w:t>NP/ORLEN/25/0572/GE/DIS</w:t>
      </w:r>
      <w:r w:rsidRPr="00C1339B">
        <w:rPr>
          <w:rFonts w:cs="Arial"/>
          <w:sz w:val="20"/>
          <w:szCs w:val="20"/>
        </w:rPr>
        <w:t xml:space="preserve"> 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7F227584" w14:textId="146EEC61" w:rsidR="00FD7E3B" w:rsidRDefault="00FD7E3B">
      <w:pPr>
        <w:spacing w:line="240" w:lineRule="auto"/>
        <w:jc w:val="left"/>
      </w:pPr>
    </w:p>
    <w:p w14:paraId="7E6EFC75" w14:textId="4624CAE0" w:rsidR="006902BF" w:rsidRDefault="006902BF">
      <w:pPr>
        <w:spacing w:line="240" w:lineRule="auto"/>
        <w:jc w:val="left"/>
      </w:pPr>
    </w:p>
    <w:p w14:paraId="275BD701" w14:textId="68BF0047" w:rsidR="00500E78" w:rsidRPr="007012A3" w:rsidRDefault="00500E78" w:rsidP="00500E78">
      <w:pPr>
        <w:keepNext/>
        <w:spacing w:line="240" w:lineRule="auto"/>
        <w:jc w:val="right"/>
        <w:outlineLvl w:val="0"/>
        <w:rPr>
          <w:rFonts w:cs="Arial"/>
          <w:b/>
          <w:bCs/>
          <w:kern w:val="32"/>
          <w:sz w:val="20"/>
          <w:szCs w:val="22"/>
        </w:rPr>
      </w:pPr>
      <w:r w:rsidRPr="007012A3">
        <w:rPr>
          <w:rFonts w:cs="Arial"/>
          <w:b/>
          <w:bCs/>
          <w:kern w:val="32"/>
          <w:sz w:val="20"/>
          <w:szCs w:val="22"/>
        </w:rPr>
        <w:lastRenderedPageBreak/>
        <w:t xml:space="preserve">Załącznik nr </w:t>
      </w:r>
      <w:r w:rsidR="007012A3" w:rsidRPr="007012A3">
        <w:rPr>
          <w:rFonts w:cs="Arial"/>
          <w:b/>
          <w:bCs/>
          <w:kern w:val="32"/>
          <w:sz w:val="20"/>
          <w:szCs w:val="22"/>
        </w:rPr>
        <w:t>5</w:t>
      </w:r>
      <w:r w:rsidRPr="007012A3">
        <w:rPr>
          <w:rFonts w:cs="Arial"/>
          <w:b/>
          <w:bCs/>
          <w:kern w:val="32"/>
          <w:sz w:val="20"/>
          <w:szCs w:val="22"/>
        </w:rPr>
        <w:t xml:space="preserve"> do SWZ</w:t>
      </w:r>
    </w:p>
    <w:p w14:paraId="09541549" w14:textId="77777777" w:rsidR="00500E78" w:rsidRPr="00BB2C23" w:rsidRDefault="00500E78" w:rsidP="00500E78">
      <w:pPr>
        <w:spacing w:line="240" w:lineRule="auto"/>
        <w:jc w:val="left"/>
        <w:rPr>
          <w:rFonts w:ascii="Times New Roman" w:hAnsi="Times New Roman"/>
          <w:b/>
          <w:sz w:val="24"/>
        </w:rPr>
      </w:pPr>
    </w:p>
    <w:p w14:paraId="79C155C7" w14:textId="08FC47BC" w:rsidR="00500E78" w:rsidRPr="00500E78" w:rsidRDefault="00500E78" w:rsidP="00500E78">
      <w:pPr>
        <w:pStyle w:val="Default"/>
        <w:jc w:val="center"/>
        <w:rPr>
          <w:rFonts w:ascii="Arial" w:hAnsi="Arial" w:cs="Arial"/>
          <w:b/>
          <w:color w:val="auto"/>
        </w:rPr>
      </w:pPr>
      <w:r>
        <w:rPr>
          <w:rFonts w:ascii="Arial" w:hAnsi="Arial" w:cs="Arial"/>
          <w:b/>
          <w:color w:val="auto"/>
        </w:rPr>
        <w:t>Wykaz wykonanych robót</w:t>
      </w:r>
    </w:p>
    <w:p w14:paraId="09049F58" w14:textId="77777777" w:rsidR="00500E78" w:rsidRPr="00500E78" w:rsidRDefault="00500E78" w:rsidP="00500E78">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500E78" w:rsidRPr="00500E78" w14:paraId="08594488" w14:textId="77777777" w:rsidTr="00896EFC">
        <w:trPr>
          <w:cantSplit/>
          <w:trHeight w:hRule="exact" w:val="931"/>
          <w:jc w:val="center"/>
        </w:trPr>
        <w:tc>
          <w:tcPr>
            <w:tcW w:w="1483" w:type="pct"/>
            <w:shd w:val="clear" w:color="auto" w:fill="17365D" w:themeFill="text2" w:themeFillShade="BF"/>
            <w:vAlign w:val="center"/>
          </w:tcPr>
          <w:p w14:paraId="1161A3C0" w14:textId="77777777" w:rsidR="00500E78" w:rsidRPr="00500E78" w:rsidRDefault="00500E78" w:rsidP="00896EFC">
            <w:pPr>
              <w:spacing w:line="276" w:lineRule="auto"/>
              <w:jc w:val="left"/>
              <w:rPr>
                <w:rFonts w:cs="Arial"/>
                <w:sz w:val="20"/>
              </w:rPr>
            </w:pPr>
            <w:r w:rsidRPr="00500E78">
              <w:rPr>
                <w:rFonts w:cs="Arial"/>
                <w:sz w:val="20"/>
              </w:rPr>
              <w:t>Dane Wykonawcy</w:t>
            </w:r>
          </w:p>
        </w:tc>
        <w:tc>
          <w:tcPr>
            <w:tcW w:w="3517" w:type="pct"/>
            <w:vAlign w:val="center"/>
          </w:tcPr>
          <w:p w14:paraId="69D3B9BD" w14:textId="77777777" w:rsidR="00500E78" w:rsidRPr="00500E78" w:rsidRDefault="00500E78" w:rsidP="00896EFC">
            <w:pPr>
              <w:spacing w:line="240" w:lineRule="auto"/>
              <w:jc w:val="left"/>
              <w:rPr>
                <w:rFonts w:cs="Arial"/>
                <w:sz w:val="24"/>
              </w:rPr>
            </w:pPr>
          </w:p>
          <w:p w14:paraId="7A898251" w14:textId="77777777" w:rsidR="00500E78" w:rsidRPr="00500E78" w:rsidRDefault="00500E78" w:rsidP="00896EFC">
            <w:pPr>
              <w:spacing w:line="240" w:lineRule="auto"/>
              <w:jc w:val="left"/>
              <w:rPr>
                <w:rFonts w:cs="Arial"/>
                <w:sz w:val="24"/>
              </w:rPr>
            </w:pPr>
          </w:p>
        </w:tc>
      </w:tr>
      <w:tr w:rsidR="00500E78" w:rsidRPr="00500E78" w14:paraId="7F765165" w14:textId="77777777" w:rsidTr="00896EFC">
        <w:trPr>
          <w:cantSplit/>
          <w:trHeight w:hRule="exact" w:val="1253"/>
          <w:jc w:val="center"/>
        </w:trPr>
        <w:tc>
          <w:tcPr>
            <w:tcW w:w="1483" w:type="pct"/>
            <w:shd w:val="clear" w:color="auto" w:fill="17365D" w:themeFill="text2" w:themeFillShade="BF"/>
            <w:vAlign w:val="center"/>
          </w:tcPr>
          <w:p w14:paraId="63A6C67C" w14:textId="77777777" w:rsidR="00500E78" w:rsidRPr="00500E78" w:rsidRDefault="00500E78" w:rsidP="00896EFC">
            <w:pPr>
              <w:spacing w:line="276" w:lineRule="auto"/>
              <w:jc w:val="left"/>
              <w:rPr>
                <w:rFonts w:cs="Arial"/>
                <w:sz w:val="20"/>
              </w:rPr>
            </w:pPr>
            <w:r w:rsidRPr="00500E78">
              <w:rPr>
                <w:rFonts w:cs="Arial"/>
                <w:sz w:val="20"/>
              </w:rPr>
              <w:t xml:space="preserve">Adres Wykonawcy: </w:t>
            </w:r>
          </w:p>
          <w:p w14:paraId="10195BEA" w14:textId="77777777" w:rsidR="00500E78" w:rsidRPr="00500E78" w:rsidRDefault="00500E78" w:rsidP="00896EFC">
            <w:pPr>
              <w:spacing w:line="276" w:lineRule="auto"/>
              <w:jc w:val="left"/>
              <w:rPr>
                <w:rFonts w:cs="Arial"/>
                <w:sz w:val="20"/>
              </w:rPr>
            </w:pPr>
            <w:r w:rsidRPr="00500E78">
              <w:rPr>
                <w:rFonts w:cs="Arial"/>
                <w:sz w:val="20"/>
              </w:rPr>
              <w:t xml:space="preserve">ulica, nr lokalu, </w:t>
            </w:r>
          </w:p>
          <w:p w14:paraId="37E7E3D2" w14:textId="77777777" w:rsidR="00500E78" w:rsidRPr="00500E78" w:rsidRDefault="00500E78" w:rsidP="00896EFC">
            <w:pPr>
              <w:spacing w:line="276" w:lineRule="auto"/>
              <w:jc w:val="left"/>
              <w:rPr>
                <w:rFonts w:cs="Arial"/>
                <w:sz w:val="20"/>
              </w:rPr>
            </w:pPr>
            <w:r w:rsidRPr="00500E78">
              <w:rPr>
                <w:rFonts w:cs="Arial"/>
                <w:sz w:val="20"/>
              </w:rPr>
              <w:t xml:space="preserve">kod, miejscowość </w:t>
            </w:r>
          </w:p>
        </w:tc>
        <w:tc>
          <w:tcPr>
            <w:tcW w:w="3517" w:type="pct"/>
            <w:vAlign w:val="center"/>
          </w:tcPr>
          <w:p w14:paraId="561BB186" w14:textId="77777777" w:rsidR="00500E78" w:rsidRPr="00500E78" w:rsidRDefault="00500E78" w:rsidP="00896EFC">
            <w:pPr>
              <w:spacing w:line="240" w:lineRule="auto"/>
              <w:jc w:val="left"/>
              <w:rPr>
                <w:rFonts w:cs="Arial"/>
                <w:sz w:val="24"/>
              </w:rPr>
            </w:pPr>
          </w:p>
        </w:tc>
      </w:tr>
    </w:tbl>
    <w:p w14:paraId="791D8939" w14:textId="54A0C7C7" w:rsidR="00500E78" w:rsidRPr="00F01D4D" w:rsidRDefault="00500E78" w:rsidP="00500E78">
      <w:pPr>
        <w:tabs>
          <w:tab w:val="center" w:pos="0"/>
          <w:tab w:val="right" w:pos="9072"/>
        </w:tabs>
        <w:spacing w:before="240" w:line="360" w:lineRule="auto"/>
        <w:rPr>
          <w:rFonts w:cs="Arial"/>
          <w:szCs w:val="22"/>
        </w:rPr>
      </w:pPr>
      <w:r w:rsidRPr="004469BB">
        <w:rPr>
          <w:rFonts w:cs="Arial"/>
          <w:szCs w:val="22"/>
        </w:rPr>
        <w:t xml:space="preserve">Składając ofertę w zamówieniu </w:t>
      </w:r>
      <w:r w:rsidRPr="00F01D4D">
        <w:rPr>
          <w:rFonts w:cs="Arial"/>
          <w:szCs w:val="22"/>
        </w:rPr>
        <w:t>prowadzonym w trybie przetargu nieograniczonego pn.</w:t>
      </w:r>
      <w:r w:rsidR="00F01D4D" w:rsidRPr="00F01D4D">
        <w:rPr>
          <w:rFonts w:cs="Arial"/>
          <w:szCs w:val="22"/>
        </w:rPr>
        <w:t xml:space="preserve"> „</w:t>
      </w:r>
      <w:r w:rsidR="00F01D4D" w:rsidRPr="00F01D4D">
        <w:rPr>
          <w:rFonts w:cs="Arial"/>
          <w:b/>
          <w:szCs w:val="22"/>
        </w:rPr>
        <w:t>Budowa odwadniacza podziemnego na trasie rurociągu od odwiertu Mirocin 4 – KGZ Jodłówka</w:t>
      </w:r>
      <w:r w:rsidR="00F01D4D" w:rsidRPr="00F01D4D">
        <w:rPr>
          <w:rFonts w:cs="Arial"/>
          <w:szCs w:val="22"/>
        </w:rPr>
        <w:t xml:space="preserve">” o numerze </w:t>
      </w:r>
      <w:r w:rsidR="00F01D4D" w:rsidRPr="00F01D4D">
        <w:rPr>
          <w:rFonts w:cs="Arial"/>
          <w:b/>
          <w:szCs w:val="22"/>
        </w:rPr>
        <w:t>NP/ORLEN/25/0572/GE/DIS</w:t>
      </w:r>
      <w:r w:rsidRPr="00F01D4D">
        <w:rPr>
          <w:rFonts w:cs="Arial"/>
          <w:szCs w:val="22"/>
        </w:rPr>
        <w:t xml:space="preserve"> w celu potwierdzenia spełnienia warunku udziału w postępowaniu wskazanego w pkt 10.2.1. SWZ oświadczam, iż wykonaliśmy następujące roboty;</w:t>
      </w:r>
    </w:p>
    <w:tbl>
      <w:tblPr>
        <w:tblStyle w:val="Tabela-Siatka"/>
        <w:tblW w:w="5000" w:type="pct"/>
        <w:jc w:val="center"/>
        <w:tblLook w:val="04A0" w:firstRow="1" w:lastRow="0" w:firstColumn="1" w:lastColumn="0" w:noHBand="0" w:noVBand="1"/>
      </w:tblPr>
      <w:tblGrid>
        <w:gridCol w:w="497"/>
        <w:gridCol w:w="1580"/>
        <w:gridCol w:w="1553"/>
        <w:gridCol w:w="1185"/>
        <w:gridCol w:w="1276"/>
        <w:gridCol w:w="1559"/>
        <w:gridCol w:w="1412"/>
      </w:tblGrid>
      <w:tr w:rsidR="00F01D4D" w:rsidRPr="000F4156" w14:paraId="0FDCE4DB" w14:textId="77777777" w:rsidTr="00F01D4D">
        <w:trPr>
          <w:trHeight w:val="314"/>
          <w:jc w:val="center"/>
        </w:trPr>
        <w:tc>
          <w:tcPr>
            <w:tcW w:w="274" w:type="pct"/>
            <w:vMerge w:val="restart"/>
            <w:shd w:val="clear" w:color="auto" w:fill="D9D9D9" w:themeFill="background1" w:themeFillShade="D9"/>
            <w:vAlign w:val="center"/>
          </w:tcPr>
          <w:p w14:paraId="11AB1BD5" w14:textId="77777777" w:rsidR="00F01D4D" w:rsidRPr="00F66128" w:rsidRDefault="00F01D4D" w:rsidP="00896EFC">
            <w:pPr>
              <w:spacing w:line="240" w:lineRule="auto"/>
              <w:jc w:val="center"/>
              <w:rPr>
                <w:sz w:val="20"/>
                <w:szCs w:val="20"/>
              </w:rPr>
            </w:pPr>
            <w:r w:rsidRPr="000F4156">
              <w:rPr>
                <w:sz w:val="20"/>
                <w:szCs w:val="20"/>
              </w:rPr>
              <w:t>Lp.</w:t>
            </w:r>
          </w:p>
        </w:tc>
        <w:tc>
          <w:tcPr>
            <w:tcW w:w="872" w:type="pct"/>
            <w:vMerge w:val="restart"/>
            <w:shd w:val="clear" w:color="auto" w:fill="D9D9D9" w:themeFill="background1" w:themeFillShade="D9"/>
            <w:vAlign w:val="center"/>
          </w:tcPr>
          <w:p w14:paraId="6C5786BA" w14:textId="77777777" w:rsidR="00F01D4D" w:rsidRPr="000F4156" w:rsidRDefault="00F01D4D" w:rsidP="00896EFC">
            <w:pPr>
              <w:spacing w:line="240" w:lineRule="auto"/>
              <w:jc w:val="center"/>
              <w:rPr>
                <w:sz w:val="18"/>
                <w:szCs w:val="18"/>
              </w:rPr>
            </w:pPr>
            <w:r w:rsidRPr="000F4156">
              <w:rPr>
                <w:sz w:val="20"/>
                <w:szCs w:val="20"/>
              </w:rPr>
              <w:t xml:space="preserve">Opis i zakres </w:t>
            </w:r>
            <w:r>
              <w:rPr>
                <w:sz w:val="20"/>
                <w:szCs w:val="20"/>
              </w:rPr>
              <w:t xml:space="preserve">roboty </w:t>
            </w:r>
            <w:r w:rsidRPr="000F4156">
              <w:rPr>
                <w:sz w:val="20"/>
                <w:szCs w:val="20"/>
              </w:rPr>
              <w:br/>
            </w:r>
            <w:r w:rsidRPr="000F4156">
              <w:rPr>
                <w:sz w:val="18"/>
                <w:szCs w:val="18"/>
              </w:rPr>
              <w:t>(</w:t>
            </w:r>
            <w:r>
              <w:rPr>
                <w:sz w:val="16"/>
                <w:szCs w:val="16"/>
              </w:rPr>
              <w:t>w zakresie warunku określonego w pkt. 10.2.1</w:t>
            </w:r>
            <w:r w:rsidRPr="00357DB0">
              <w:rPr>
                <w:sz w:val="16"/>
                <w:szCs w:val="16"/>
              </w:rPr>
              <w:t xml:space="preserve"> SWZ)</w:t>
            </w:r>
          </w:p>
          <w:p w14:paraId="74D8914B" w14:textId="77777777" w:rsidR="00F01D4D" w:rsidRPr="000F4156" w:rsidRDefault="00F01D4D" w:rsidP="00896EFC">
            <w:pPr>
              <w:spacing w:line="240" w:lineRule="auto"/>
              <w:jc w:val="center"/>
              <w:rPr>
                <w:bCs/>
                <w:sz w:val="20"/>
                <w:szCs w:val="20"/>
              </w:rPr>
            </w:pPr>
          </w:p>
        </w:tc>
        <w:tc>
          <w:tcPr>
            <w:tcW w:w="857" w:type="pct"/>
            <w:vMerge w:val="restart"/>
            <w:tcBorders>
              <w:top w:val="single" w:sz="4" w:space="0" w:color="auto"/>
            </w:tcBorders>
            <w:shd w:val="clear" w:color="auto" w:fill="D9D9D9" w:themeFill="background1" w:themeFillShade="D9"/>
            <w:vAlign w:val="center"/>
          </w:tcPr>
          <w:p w14:paraId="58343C03" w14:textId="36F06E3E" w:rsidR="00F01D4D" w:rsidRPr="000F4156" w:rsidRDefault="00F01D4D" w:rsidP="00500E78">
            <w:pPr>
              <w:spacing w:line="240" w:lineRule="auto"/>
              <w:jc w:val="center"/>
              <w:rPr>
                <w:sz w:val="20"/>
                <w:szCs w:val="20"/>
              </w:rPr>
            </w:pPr>
            <w:r>
              <w:rPr>
                <w:sz w:val="20"/>
                <w:szCs w:val="20"/>
              </w:rPr>
              <w:t>Instalacja wykonywana dla:</w:t>
            </w:r>
          </w:p>
        </w:tc>
        <w:tc>
          <w:tcPr>
            <w:tcW w:w="654" w:type="pct"/>
            <w:tcBorders>
              <w:top w:val="single" w:sz="4" w:space="0" w:color="auto"/>
            </w:tcBorders>
            <w:shd w:val="clear" w:color="auto" w:fill="D9D9D9" w:themeFill="background1" w:themeFillShade="D9"/>
          </w:tcPr>
          <w:p w14:paraId="2EBB2AF8" w14:textId="0C3CB3FA" w:rsidR="00F01D4D" w:rsidRPr="000F4156" w:rsidRDefault="00F01D4D" w:rsidP="00896EFC">
            <w:pPr>
              <w:spacing w:line="240" w:lineRule="auto"/>
              <w:jc w:val="center"/>
              <w:rPr>
                <w:sz w:val="20"/>
                <w:szCs w:val="20"/>
              </w:rPr>
            </w:pPr>
            <w:r>
              <w:rPr>
                <w:sz w:val="20"/>
                <w:szCs w:val="20"/>
              </w:rPr>
              <w:t>Cena</w:t>
            </w:r>
          </w:p>
        </w:tc>
        <w:tc>
          <w:tcPr>
            <w:tcW w:w="1564" w:type="pct"/>
            <w:gridSpan w:val="2"/>
            <w:tcBorders>
              <w:top w:val="single" w:sz="4" w:space="0" w:color="auto"/>
            </w:tcBorders>
            <w:shd w:val="clear" w:color="auto" w:fill="D9D9D9" w:themeFill="background1" w:themeFillShade="D9"/>
            <w:vAlign w:val="center"/>
          </w:tcPr>
          <w:p w14:paraId="66EF1DA6" w14:textId="3F6F5FCE" w:rsidR="00F01D4D" w:rsidRPr="000F4156" w:rsidRDefault="00F01D4D" w:rsidP="00896EFC">
            <w:pPr>
              <w:spacing w:line="240" w:lineRule="auto"/>
              <w:jc w:val="center"/>
              <w:rPr>
                <w:sz w:val="20"/>
                <w:szCs w:val="20"/>
              </w:rPr>
            </w:pPr>
            <w:r w:rsidRPr="000F4156">
              <w:rPr>
                <w:sz w:val="20"/>
                <w:szCs w:val="20"/>
              </w:rPr>
              <w:t>Termin realizacji</w:t>
            </w:r>
          </w:p>
        </w:tc>
        <w:tc>
          <w:tcPr>
            <w:tcW w:w="779" w:type="pct"/>
            <w:vMerge w:val="restart"/>
            <w:tcBorders>
              <w:top w:val="single" w:sz="4" w:space="0" w:color="auto"/>
            </w:tcBorders>
            <w:shd w:val="clear" w:color="auto" w:fill="D9D9D9" w:themeFill="background1" w:themeFillShade="D9"/>
            <w:vAlign w:val="center"/>
          </w:tcPr>
          <w:p w14:paraId="7E514BFB" w14:textId="77777777" w:rsidR="00F01D4D" w:rsidRPr="00E169BB" w:rsidRDefault="00F01D4D" w:rsidP="00896EFC">
            <w:pPr>
              <w:spacing w:line="240" w:lineRule="auto"/>
              <w:jc w:val="center"/>
              <w:rPr>
                <w:sz w:val="20"/>
                <w:szCs w:val="20"/>
              </w:rPr>
            </w:pPr>
            <w:r w:rsidRPr="000F4156">
              <w:rPr>
                <w:sz w:val="20"/>
                <w:szCs w:val="20"/>
              </w:rPr>
              <w:t>Nazwa podmiot</w:t>
            </w:r>
            <w:r>
              <w:rPr>
                <w:sz w:val="20"/>
                <w:szCs w:val="20"/>
              </w:rPr>
              <w:t>u</w:t>
            </w:r>
            <w:r w:rsidRPr="000F4156">
              <w:rPr>
                <w:sz w:val="20"/>
                <w:szCs w:val="20"/>
              </w:rPr>
              <w:t xml:space="preserve">, na rzecz, którego </w:t>
            </w:r>
            <w:r>
              <w:rPr>
                <w:sz w:val="20"/>
                <w:szCs w:val="20"/>
              </w:rPr>
              <w:t>robota</w:t>
            </w:r>
            <w:r w:rsidRPr="000F4156">
              <w:rPr>
                <w:sz w:val="20"/>
                <w:szCs w:val="20"/>
              </w:rPr>
              <w:t xml:space="preserve"> została wykonana</w:t>
            </w:r>
          </w:p>
        </w:tc>
      </w:tr>
      <w:tr w:rsidR="00F01D4D" w:rsidRPr="000F4156" w14:paraId="70DDF222" w14:textId="77777777" w:rsidTr="00F01D4D">
        <w:trPr>
          <w:trHeight w:val="364"/>
          <w:jc w:val="center"/>
        </w:trPr>
        <w:tc>
          <w:tcPr>
            <w:tcW w:w="274" w:type="pct"/>
            <w:vMerge/>
            <w:shd w:val="clear" w:color="auto" w:fill="D9D9D9" w:themeFill="background1" w:themeFillShade="D9"/>
            <w:vAlign w:val="center"/>
          </w:tcPr>
          <w:p w14:paraId="28446506" w14:textId="77777777" w:rsidR="00F01D4D" w:rsidRPr="000F4156" w:rsidRDefault="00F01D4D" w:rsidP="00896EFC">
            <w:pPr>
              <w:spacing w:line="240" w:lineRule="auto"/>
              <w:jc w:val="center"/>
              <w:rPr>
                <w:sz w:val="20"/>
                <w:szCs w:val="20"/>
              </w:rPr>
            </w:pPr>
          </w:p>
        </w:tc>
        <w:tc>
          <w:tcPr>
            <w:tcW w:w="872" w:type="pct"/>
            <w:vMerge/>
            <w:shd w:val="clear" w:color="auto" w:fill="D9D9D9" w:themeFill="background1" w:themeFillShade="D9"/>
            <w:vAlign w:val="center"/>
          </w:tcPr>
          <w:p w14:paraId="62E46B3F" w14:textId="77777777" w:rsidR="00F01D4D" w:rsidRPr="000F4156" w:rsidRDefault="00F01D4D" w:rsidP="00896EFC">
            <w:pPr>
              <w:spacing w:line="240" w:lineRule="auto"/>
              <w:jc w:val="center"/>
              <w:rPr>
                <w:sz w:val="20"/>
                <w:szCs w:val="20"/>
              </w:rPr>
            </w:pPr>
          </w:p>
        </w:tc>
        <w:tc>
          <w:tcPr>
            <w:tcW w:w="857" w:type="pct"/>
            <w:vMerge/>
            <w:shd w:val="clear" w:color="auto" w:fill="D9D9D9" w:themeFill="background1" w:themeFillShade="D9"/>
          </w:tcPr>
          <w:p w14:paraId="632F2137" w14:textId="77777777" w:rsidR="00F01D4D" w:rsidRPr="000F4156" w:rsidRDefault="00F01D4D" w:rsidP="00896EFC">
            <w:pPr>
              <w:jc w:val="center"/>
              <w:rPr>
                <w:sz w:val="18"/>
                <w:szCs w:val="18"/>
              </w:rPr>
            </w:pPr>
          </w:p>
        </w:tc>
        <w:tc>
          <w:tcPr>
            <w:tcW w:w="654" w:type="pct"/>
            <w:shd w:val="clear" w:color="auto" w:fill="D9D9D9" w:themeFill="background1" w:themeFillShade="D9"/>
          </w:tcPr>
          <w:p w14:paraId="19A1E317" w14:textId="1B4EAE97" w:rsidR="00F01D4D" w:rsidRPr="000F4156" w:rsidRDefault="00F01D4D" w:rsidP="00896EFC">
            <w:pPr>
              <w:jc w:val="center"/>
              <w:rPr>
                <w:sz w:val="18"/>
                <w:szCs w:val="18"/>
              </w:rPr>
            </w:pPr>
            <w:r>
              <w:rPr>
                <w:sz w:val="18"/>
                <w:szCs w:val="18"/>
              </w:rPr>
              <w:t>[PLN] netto</w:t>
            </w:r>
          </w:p>
        </w:tc>
        <w:tc>
          <w:tcPr>
            <w:tcW w:w="704" w:type="pct"/>
            <w:shd w:val="clear" w:color="auto" w:fill="D9D9D9" w:themeFill="background1" w:themeFillShade="D9"/>
            <w:vAlign w:val="center"/>
          </w:tcPr>
          <w:p w14:paraId="221A3916" w14:textId="5D6C2A5C" w:rsidR="00F01D4D" w:rsidRPr="000F4156" w:rsidRDefault="00F01D4D" w:rsidP="00896EFC">
            <w:pPr>
              <w:jc w:val="center"/>
              <w:rPr>
                <w:b/>
                <w:bCs/>
                <w:sz w:val="18"/>
                <w:szCs w:val="18"/>
              </w:rPr>
            </w:pPr>
            <w:r w:rsidRPr="000F4156">
              <w:rPr>
                <w:sz w:val="18"/>
                <w:szCs w:val="18"/>
              </w:rPr>
              <w:t>Rozpoczęcie</w:t>
            </w:r>
          </w:p>
          <w:p w14:paraId="630CCF5E" w14:textId="77777777" w:rsidR="00F01D4D" w:rsidRPr="000F4156" w:rsidRDefault="00F01D4D" w:rsidP="00896EFC">
            <w:pPr>
              <w:spacing w:line="240" w:lineRule="auto"/>
              <w:jc w:val="center"/>
              <w:rPr>
                <w:sz w:val="20"/>
                <w:szCs w:val="20"/>
              </w:rPr>
            </w:pPr>
            <w:r w:rsidRPr="000F4156">
              <w:rPr>
                <w:sz w:val="18"/>
                <w:szCs w:val="18"/>
              </w:rPr>
              <w:t>[</w:t>
            </w:r>
            <w:proofErr w:type="spellStart"/>
            <w:r w:rsidRPr="000F4156">
              <w:rPr>
                <w:sz w:val="18"/>
                <w:szCs w:val="18"/>
              </w:rPr>
              <w:t>dd</w:t>
            </w:r>
            <w:proofErr w:type="spellEnd"/>
            <w:r w:rsidRPr="000F4156">
              <w:rPr>
                <w:sz w:val="18"/>
                <w:szCs w:val="18"/>
              </w:rPr>
              <w:t>/mm/</w:t>
            </w:r>
            <w:proofErr w:type="spellStart"/>
            <w:r w:rsidRPr="000F4156">
              <w:rPr>
                <w:sz w:val="18"/>
                <w:szCs w:val="18"/>
              </w:rPr>
              <w:t>rrrr</w:t>
            </w:r>
            <w:proofErr w:type="spellEnd"/>
            <w:r w:rsidRPr="000F4156">
              <w:rPr>
                <w:sz w:val="18"/>
                <w:szCs w:val="18"/>
              </w:rPr>
              <w:t>]</w:t>
            </w:r>
          </w:p>
        </w:tc>
        <w:tc>
          <w:tcPr>
            <w:tcW w:w="860" w:type="pct"/>
            <w:shd w:val="clear" w:color="auto" w:fill="D9D9D9" w:themeFill="background1" w:themeFillShade="D9"/>
            <w:vAlign w:val="center"/>
          </w:tcPr>
          <w:p w14:paraId="7D7C22D6" w14:textId="77777777" w:rsidR="00F01D4D" w:rsidRPr="000F4156" w:rsidRDefault="00F01D4D" w:rsidP="00896EFC">
            <w:pPr>
              <w:jc w:val="center"/>
              <w:rPr>
                <w:b/>
                <w:bCs/>
                <w:sz w:val="18"/>
                <w:szCs w:val="18"/>
              </w:rPr>
            </w:pPr>
            <w:r w:rsidRPr="000F4156">
              <w:rPr>
                <w:sz w:val="18"/>
                <w:szCs w:val="18"/>
              </w:rPr>
              <w:t>Zakończenie</w:t>
            </w:r>
          </w:p>
          <w:p w14:paraId="1E5155D8" w14:textId="77777777" w:rsidR="00F01D4D" w:rsidRPr="000F4156" w:rsidRDefault="00F01D4D" w:rsidP="00896EFC">
            <w:pPr>
              <w:spacing w:line="240" w:lineRule="auto"/>
              <w:jc w:val="center"/>
              <w:rPr>
                <w:sz w:val="20"/>
                <w:szCs w:val="20"/>
              </w:rPr>
            </w:pPr>
            <w:r w:rsidRPr="000F4156">
              <w:rPr>
                <w:sz w:val="18"/>
                <w:szCs w:val="18"/>
              </w:rPr>
              <w:t>[</w:t>
            </w:r>
            <w:proofErr w:type="spellStart"/>
            <w:r w:rsidRPr="000F4156">
              <w:rPr>
                <w:sz w:val="18"/>
                <w:szCs w:val="18"/>
              </w:rPr>
              <w:t>dd</w:t>
            </w:r>
            <w:proofErr w:type="spellEnd"/>
            <w:r w:rsidRPr="000F4156">
              <w:rPr>
                <w:sz w:val="18"/>
                <w:szCs w:val="18"/>
              </w:rPr>
              <w:t>/mm/</w:t>
            </w:r>
            <w:proofErr w:type="spellStart"/>
            <w:r w:rsidRPr="000F4156">
              <w:rPr>
                <w:sz w:val="18"/>
                <w:szCs w:val="18"/>
              </w:rPr>
              <w:t>rrrr</w:t>
            </w:r>
            <w:proofErr w:type="spellEnd"/>
            <w:r w:rsidRPr="000F4156">
              <w:rPr>
                <w:sz w:val="18"/>
                <w:szCs w:val="18"/>
              </w:rPr>
              <w:t>]</w:t>
            </w:r>
          </w:p>
        </w:tc>
        <w:tc>
          <w:tcPr>
            <w:tcW w:w="779" w:type="pct"/>
            <w:vMerge/>
            <w:shd w:val="clear" w:color="auto" w:fill="D9D9D9" w:themeFill="background1" w:themeFillShade="D9"/>
            <w:vAlign w:val="center"/>
          </w:tcPr>
          <w:p w14:paraId="3156FABD" w14:textId="77777777" w:rsidR="00F01D4D" w:rsidRPr="000F4156" w:rsidRDefault="00F01D4D" w:rsidP="00896EFC">
            <w:pPr>
              <w:spacing w:line="240" w:lineRule="auto"/>
              <w:jc w:val="center"/>
              <w:rPr>
                <w:sz w:val="20"/>
                <w:szCs w:val="20"/>
              </w:rPr>
            </w:pPr>
          </w:p>
        </w:tc>
      </w:tr>
      <w:tr w:rsidR="00F01D4D" w:rsidRPr="000F4156" w14:paraId="44FB5C80" w14:textId="77777777" w:rsidTr="00F01D4D">
        <w:trPr>
          <w:trHeight w:val="308"/>
          <w:jc w:val="center"/>
        </w:trPr>
        <w:tc>
          <w:tcPr>
            <w:tcW w:w="274" w:type="pct"/>
          </w:tcPr>
          <w:p w14:paraId="0D9EFB84" w14:textId="77777777" w:rsidR="00F01D4D" w:rsidRPr="000F4156" w:rsidRDefault="00F01D4D" w:rsidP="00896EFC">
            <w:pPr>
              <w:spacing w:line="240" w:lineRule="auto"/>
              <w:ind w:left="-11"/>
              <w:jc w:val="center"/>
              <w:rPr>
                <w:b/>
                <w:bCs/>
                <w:sz w:val="20"/>
                <w:szCs w:val="20"/>
              </w:rPr>
            </w:pPr>
            <w:r w:rsidRPr="000F4156">
              <w:rPr>
                <w:sz w:val="20"/>
                <w:szCs w:val="20"/>
              </w:rPr>
              <w:t>1</w:t>
            </w:r>
          </w:p>
        </w:tc>
        <w:tc>
          <w:tcPr>
            <w:tcW w:w="872" w:type="pct"/>
            <w:vAlign w:val="center"/>
          </w:tcPr>
          <w:p w14:paraId="27239F7E" w14:textId="77777777" w:rsidR="00F01D4D" w:rsidRPr="000F4156" w:rsidRDefault="00F01D4D" w:rsidP="00896EFC">
            <w:pPr>
              <w:spacing w:line="240" w:lineRule="auto"/>
              <w:ind w:left="-11"/>
              <w:jc w:val="center"/>
              <w:rPr>
                <w:b/>
                <w:bCs/>
                <w:sz w:val="20"/>
                <w:szCs w:val="20"/>
              </w:rPr>
            </w:pPr>
          </w:p>
        </w:tc>
        <w:tc>
          <w:tcPr>
            <w:tcW w:w="857" w:type="pct"/>
          </w:tcPr>
          <w:p w14:paraId="4F922F34" w14:textId="77777777" w:rsidR="00F01D4D" w:rsidRPr="000F4156" w:rsidRDefault="00F01D4D" w:rsidP="00896EFC">
            <w:pPr>
              <w:spacing w:line="240" w:lineRule="auto"/>
              <w:ind w:left="-11"/>
              <w:jc w:val="center"/>
              <w:rPr>
                <w:b/>
                <w:bCs/>
                <w:sz w:val="20"/>
                <w:szCs w:val="20"/>
              </w:rPr>
            </w:pPr>
          </w:p>
        </w:tc>
        <w:tc>
          <w:tcPr>
            <w:tcW w:w="654" w:type="pct"/>
          </w:tcPr>
          <w:p w14:paraId="5A3706A6" w14:textId="77777777" w:rsidR="00F01D4D" w:rsidRPr="000F4156" w:rsidRDefault="00F01D4D" w:rsidP="00896EFC">
            <w:pPr>
              <w:spacing w:line="240" w:lineRule="auto"/>
              <w:ind w:left="-11"/>
              <w:jc w:val="center"/>
              <w:rPr>
                <w:b/>
                <w:bCs/>
                <w:sz w:val="20"/>
                <w:szCs w:val="20"/>
              </w:rPr>
            </w:pPr>
          </w:p>
        </w:tc>
        <w:tc>
          <w:tcPr>
            <w:tcW w:w="1564" w:type="pct"/>
            <w:gridSpan w:val="2"/>
            <w:vAlign w:val="center"/>
          </w:tcPr>
          <w:p w14:paraId="3629C225" w14:textId="7291B0C2" w:rsidR="00F01D4D" w:rsidRPr="000F4156" w:rsidRDefault="00F01D4D" w:rsidP="00896EFC">
            <w:pPr>
              <w:spacing w:line="240" w:lineRule="auto"/>
              <w:ind w:left="-11"/>
              <w:jc w:val="center"/>
              <w:rPr>
                <w:b/>
                <w:bCs/>
                <w:sz w:val="20"/>
                <w:szCs w:val="20"/>
              </w:rPr>
            </w:pPr>
          </w:p>
        </w:tc>
        <w:tc>
          <w:tcPr>
            <w:tcW w:w="779" w:type="pct"/>
            <w:vAlign w:val="center"/>
          </w:tcPr>
          <w:p w14:paraId="7B09E0A0" w14:textId="77777777" w:rsidR="00F01D4D" w:rsidRPr="000F4156" w:rsidRDefault="00F01D4D" w:rsidP="00896EFC">
            <w:pPr>
              <w:spacing w:line="240" w:lineRule="auto"/>
              <w:jc w:val="center"/>
              <w:rPr>
                <w:b/>
                <w:bCs/>
                <w:sz w:val="20"/>
                <w:szCs w:val="20"/>
              </w:rPr>
            </w:pPr>
          </w:p>
        </w:tc>
      </w:tr>
      <w:tr w:rsidR="00F01D4D" w:rsidRPr="000F4156" w14:paraId="3F76C7CE" w14:textId="77777777" w:rsidTr="00F01D4D">
        <w:trPr>
          <w:trHeight w:val="308"/>
          <w:jc w:val="center"/>
        </w:trPr>
        <w:tc>
          <w:tcPr>
            <w:tcW w:w="274" w:type="pct"/>
          </w:tcPr>
          <w:p w14:paraId="7A18766F" w14:textId="77777777" w:rsidR="00F01D4D" w:rsidRPr="000F4156" w:rsidRDefault="00F01D4D" w:rsidP="00896EFC">
            <w:pPr>
              <w:spacing w:line="240" w:lineRule="auto"/>
              <w:ind w:left="-11"/>
              <w:jc w:val="center"/>
              <w:rPr>
                <w:b/>
                <w:bCs/>
                <w:sz w:val="20"/>
                <w:szCs w:val="20"/>
              </w:rPr>
            </w:pPr>
            <w:r>
              <w:rPr>
                <w:sz w:val="20"/>
                <w:szCs w:val="20"/>
              </w:rPr>
              <w:t>…</w:t>
            </w:r>
          </w:p>
        </w:tc>
        <w:tc>
          <w:tcPr>
            <w:tcW w:w="872" w:type="pct"/>
            <w:vAlign w:val="center"/>
          </w:tcPr>
          <w:p w14:paraId="17847BA9" w14:textId="77777777" w:rsidR="00F01D4D" w:rsidRPr="000F4156" w:rsidRDefault="00F01D4D" w:rsidP="00896EFC">
            <w:pPr>
              <w:spacing w:line="240" w:lineRule="auto"/>
              <w:jc w:val="center"/>
              <w:rPr>
                <w:b/>
                <w:sz w:val="20"/>
                <w:szCs w:val="20"/>
              </w:rPr>
            </w:pPr>
          </w:p>
        </w:tc>
        <w:tc>
          <w:tcPr>
            <w:tcW w:w="857" w:type="pct"/>
          </w:tcPr>
          <w:p w14:paraId="279EFEB8" w14:textId="77777777" w:rsidR="00F01D4D" w:rsidRPr="000F4156" w:rsidRDefault="00F01D4D" w:rsidP="00896EFC">
            <w:pPr>
              <w:spacing w:line="240" w:lineRule="auto"/>
              <w:jc w:val="center"/>
              <w:rPr>
                <w:b/>
                <w:sz w:val="20"/>
                <w:szCs w:val="20"/>
              </w:rPr>
            </w:pPr>
          </w:p>
        </w:tc>
        <w:tc>
          <w:tcPr>
            <w:tcW w:w="654" w:type="pct"/>
          </w:tcPr>
          <w:p w14:paraId="026609B3" w14:textId="77777777" w:rsidR="00F01D4D" w:rsidRPr="000F4156" w:rsidRDefault="00F01D4D" w:rsidP="00896EFC">
            <w:pPr>
              <w:spacing w:line="240" w:lineRule="auto"/>
              <w:jc w:val="center"/>
              <w:rPr>
                <w:b/>
                <w:sz w:val="20"/>
                <w:szCs w:val="20"/>
              </w:rPr>
            </w:pPr>
          </w:p>
        </w:tc>
        <w:tc>
          <w:tcPr>
            <w:tcW w:w="1564" w:type="pct"/>
            <w:gridSpan w:val="2"/>
            <w:vAlign w:val="center"/>
          </w:tcPr>
          <w:p w14:paraId="199EACD7" w14:textId="0C06F808" w:rsidR="00F01D4D" w:rsidRPr="000F4156" w:rsidRDefault="00F01D4D" w:rsidP="00896EFC">
            <w:pPr>
              <w:spacing w:line="240" w:lineRule="auto"/>
              <w:jc w:val="center"/>
              <w:rPr>
                <w:b/>
                <w:sz w:val="20"/>
                <w:szCs w:val="20"/>
              </w:rPr>
            </w:pPr>
          </w:p>
        </w:tc>
        <w:tc>
          <w:tcPr>
            <w:tcW w:w="779" w:type="pct"/>
            <w:vAlign w:val="center"/>
          </w:tcPr>
          <w:p w14:paraId="77597F55" w14:textId="77777777" w:rsidR="00F01D4D" w:rsidRPr="000F4156" w:rsidRDefault="00F01D4D" w:rsidP="00896EFC">
            <w:pPr>
              <w:spacing w:line="240" w:lineRule="auto"/>
              <w:jc w:val="center"/>
              <w:rPr>
                <w:b/>
                <w:sz w:val="20"/>
                <w:szCs w:val="20"/>
              </w:rPr>
            </w:pPr>
          </w:p>
        </w:tc>
      </w:tr>
    </w:tbl>
    <w:p w14:paraId="61930EF4" w14:textId="77777777" w:rsidR="00F01D4D" w:rsidRPr="000F4156" w:rsidRDefault="00F01D4D" w:rsidP="00F01D4D">
      <w:pPr>
        <w:rPr>
          <w:sz w:val="20"/>
          <w:szCs w:val="20"/>
        </w:rPr>
      </w:pPr>
      <w:r w:rsidRPr="000F4156">
        <w:rPr>
          <w:sz w:val="20"/>
          <w:szCs w:val="20"/>
        </w:rPr>
        <w:t xml:space="preserve">Do wykazu załączamy list/y referencyjny/e potwierdzający/e, że </w:t>
      </w:r>
      <w:r>
        <w:rPr>
          <w:sz w:val="20"/>
          <w:szCs w:val="20"/>
        </w:rPr>
        <w:t xml:space="preserve">roboty te </w:t>
      </w:r>
      <w:r w:rsidRPr="000F4156">
        <w:rPr>
          <w:sz w:val="20"/>
          <w:szCs w:val="20"/>
        </w:rPr>
        <w:t>zostały wykonane należycie;</w:t>
      </w:r>
    </w:p>
    <w:p w14:paraId="61B19815" w14:textId="77777777" w:rsidR="00F01D4D" w:rsidRPr="000F4156" w:rsidRDefault="00F01D4D" w:rsidP="00F01D4D">
      <w:pPr>
        <w:rPr>
          <w:sz w:val="20"/>
          <w:szCs w:val="20"/>
        </w:rPr>
      </w:pPr>
      <w:r w:rsidRPr="000F4156">
        <w:rPr>
          <w:sz w:val="20"/>
          <w:szCs w:val="20"/>
        </w:rPr>
        <w:t>1) ………………………..</w:t>
      </w:r>
    </w:p>
    <w:p w14:paraId="7524379D" w14:textId="77777777" w:rsidR="00F01D4D" w:rsidRPr="000F4156" w:rsidRDefault="00F01D4D" w:rsidP="00F01D4D">
      <w:pPr>
        <w:autoSpaceDE w:val="0"/>
        <w:autoSpaceDN w:val="0"/>
        <w:adjustRightInd w:val="0"/>
        <w:spacing w:before="120" w:line="276" w:lineRule="auto"/>
        <w:rPr>
          <w:rFonts w:cs="Arial"/>
          <w:sz w:val="20"/>
          <w:szCs w:val="20"/>
        </w:rPr>
      </w:pPr>
    </w:p>
    <w:p w14:paraId="09768803" w14:textId="77777777" w:rsidR="00F01D4D" w:rsidRPr="000F4156" w:rsidRDefault="00F01D4D" w:rsidP="00F01D4D">
      <w:pPr>
        <w:spacing w:line="276" w:lineRule="auto"/>
        <w:ind w:left="-284"/>
        <w:rPr>
          <w:rFonts w:cs="Arial"/>
          <w:sz w:val="20"/>
          <w:szCs w:val="20"/>
        </w:rPr>
      </w:pPr>
      <w:r w:rsidRPr="000F4156">
        <w:rPr>
          <w:rFonts w:cs="Arial"/>
          <w:sz w:val="20"/>
          <w:szCs w:val="20"/>
        </w:rPr>
        <w:t xml:space="preserve">UWAGA: </w:t>
      </w:r>
    </w:p>
    <w:p w14:paraId="234C85E0" w14:textId="77777777" w:rsidR="00F01D4D" w:rsidRPr="000F4156" w:rsidRDefault="00F01D4D" w:rsidP="00F01D4D">
      <w:pPr>
        <w:pStyle w:val="Akapitzlist"/>
        <w:numPr>
          <w:ilvl w:val="0"/>
          <w:numId w:val="46"/>
        </w:numPr>
        <w:spacing w:line="276" w:lineRule="auto"/>
        <w:ind w:left="-284"/>
        <w:rPr>
          <w:rFonts w:eastAsia="Calibri" w:cs="Arial"/>
          <w:sz w:val="20"/>
          <w:szCs w:val="20"/>
          <w:lang w:eastAsia="en-US"/>
        </w:rPr>
      </w:pPr>
      <w:r w:rsidRPr="000F4156">
        <w:rPr>
          <w:rFonts w:cs="Arial"/>
          <w:sz w:val="20"/>
          <w:szCs w:val="20"/>
        </w:rPr>
        <w:t xml:space="preserve">jeżeli Wykonawcy wspólnie ubiegają się o udzielenie zamówienia należy wskazać w przedmiotowym Wykazie, który z Wykonawców występujących wspólnie wykonał wykazaną </w:t>
      </w:r>
      <w:r>
        <w:rPr>
          <w:rFonts w:cs="Arial"/>
          <w:sz w:val="20"/>
          <w:szCs w:val="20"/>
        </w:rPr>
        <w:t>robotę</w:t>
      </w:r>
      <w:r w:rsidRPr="000F4156">
        <w:rPr>
          <w:rFonts w:cs="Arial"/>
          <w:sz w:val="20"/>
          <w:szCs w:val="20"/>
        </w:rPr>
        <w:t>.</w:t>
      </w:r>
    </w:p>
    <w:p w14:paraId="49B8B159" w14:textId="6CBAC7E5" w:rsidR="00F01D4D" w:rsidRDefault="00F01D4D" w:rsidP="00F01D4D">
      <w:pPr>
        <w:pStyle w:val="Akapitzlist"/>
        <w:numPr>
          <w:ilvl w:val="0"/>
          <w:numId w:val="46"/>
        </w:numPr>
        <w:spacing w:line="276" w:lineRule="auto"/>
        <w:ind w:left="-284"/>
        <w:rPr>
          <w:rFonts w:eastAsia="Calibri" w:cs="Arial"/>
          <w:sz w:val="20"/>
          <w:szCs w:val="20"/>
          <w:lang w:eastAsia="en-US"/>
        </w:rPr>
      </w:pPr>
      <w:r w:rsidRPr="000F4156">
        <w:rPr>
          <w:rFonts w:eastAsia="Calibri" w:cs="Arial"/>
          <w:sz w:val="20"/>
          <w:szCs w:val="20"/>
          <w:lang w:eastAsia="en-US"/>
        </w:rPr>
        <w:t xml:space="preserve">Zasady załączenia listów referencyjnych potwierdzających należyte wykonanie </w:t>
      </w:r>
      <w:r>
        <w:rPr>
          <w:rFonts w:eastAsia="Calibri" w:cs="Arial"/>
          <w:sz w:val="20"/>
          <w:szCs w:val="20"/>
          <w:lang w:eastAsia="en-US"/>
        </w:rPr>
        <w:t>robót</w:t>
      </w:r>
      <w:r w:rsidRPr="000F4156">
        <w:rPr>
          <w:rFonts w:eastAsia="Calibri" w:cs="Arial"/>
          <w:sz w:val="20"/>
          <w:szCs w:val="20"/>
          <w:lang w:eastAsia="en-US"/>
        </w:rPr>
        <w:t xml:space="preserve"> opisano w </w:t>
      </w:r>
      <w:r w:rsidRPr="00BA0519">
        <w:rPr>
          <w:rFonts w:eastAsia="Calibri" w:cs="Arial"/>
          <w:sz w:val="20"/>
          <w:szCs w:val="20"/>
          <w:lang w:eastAsia="en-US"/>
        </w:rPr>
        <w:t>pkt. 11.1. lit</w:t>
      </w:r>
      <w:r>
        <w:rPr>
          <w:rFonts w:eastAsia="Calibri" w:cs="Arial"/>
          <w:sz w:val="20"/>
          <w:szCs w:val="20"/>
          <w:lang w:eastAsia="en-US"/>
        </w:rPr>
        <w:t>. j</w:t>
      </w:r>
      <w:r w:rsidRPr="00BA0519">
        <w:rPr>
          <w:rFonts w:eastAsia="Calibri" w:cs="Arial"/>
          <w:sz w:val="20"/>
          <w:szCs w:val="20"/>
          <w:lang w:eastAsia="en-US"/>
        </w:rPr>
        <w:t xml:space="preserve">) </w:t>
      </w:r>
      <w:r w:rsidRPr="000F4156">
        <w:rPr>
          <w:rFonts w:eastAsia="Calibri" w:cs="Arial"/>
          <w:sz w:val="20"/>
          <w:szCs w:val="20"/>
          <w:lang w:eastAsia="en-US"/>
        </w:rPr>
        <w:t>SWZ.</w:t>
      </w:r>
    </w:p>
    <w:p w14:paraId="7886F6E6" w14:textId="77777777" w:rsidR="00F01D4D" w:rsidRDefault="00F01D4D" w:rsidP="00F01D4D">
      <w:pPr>
        <w:pStyle w:val="Akapitzlist"/>
        <w:spacing w:line="276" w:lineRule="auto"/>
        <w:ind w:left="-284"/>
        <w:rPr>
          <w:rFonts w:eastAsia="Calibri" w:cs="Arial"/>
          <w:sz w:val="20"/>
          <w:szCs w:val="20"/>
          <w:lang w:eastAsia="en-US"/>
        </w:rPr>
      </w:pPr>
    </w:p>
    <w:p w14:paraId="4D788E67" w14:textId="77777777" w:rsidR="00F01D4D" w:rsidRPr="000F4156" w:rsidRDefault="00F01D4D" w:rsidP="00F01D4D">
      <w:pPr>
        <w:pStyle w:val="Akapitzlist"/>
        <w:spacing w:line="276" w:lineRule="auto"/>
        <w:rPr>
          <w:rFonts w:eastAsia="Calibri" w:cs="Arial"/>
          <w:sz w:val="20"/>
          <w:szCs w:val="2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
        <w:gridCol w:w="3938"/>
        <w:gridCol w:w="3012"/>
        <w:gridCol w:w="1588"/>
      </w:tblGrid>
      <w:tr w:rsidR="00F01D4D" w:rsidRPr="00F0054B" w14:paraId="2B5878DA" w14:textId="77777777" w:rsidTr="00896EFC">
        <w:trPr>
          <w:cantSplit/>
          <w:trHeight w:val="703"/>
          <w:jc w:val="center"/>
        </w:trPr>
        <w:tc>
          <w:tcPr>
            <w:tcW w:w="289" w:type="pct"/>
            <w:vAlign w:val="center"/>
          </w:tcPr>
          <w:p w14:paraId="24FBF4EA" w14:textId="77777777" w:rsidR="00F01D4D" w:rsidRPr="00100D2A" w:rsidRDefault="00F01D4D" w:rsidP="00896EFC">
            <w:pPr>
              <w:jc w:val="center"/>
              <w:rPr>
                <w:rFonts w:cs="Arial"/>
                <w:sz w:val="18"/>
                <w:szCs w:val="18"/>
              </w:rPr>
            </w:pPr>
            <w:r w:rsidRPr="00100D2A">
              <w:rPr>
                <w:rFonts w:cs="Arial"/>
                <w:sz w:val="18"/>
                <w:szCs w:val="18"/>
              </w:rPr>
              <w:t>Lp.</w:t>
            </w:r>
          </w:p>
        </w:tc>
        <w:tc>
          <w:tcPr>
            <w:tcW w:w="2173" w:type="pct"/>
            <w:vAlign w:val="center"/>
          </w:tcPr>
          <w:p w14:paraId="70EF7345" w14:textId="77777777" w:rsidR="00F01D4D" w:rsidRPr="00100D2A" w:rsidRDefault="00F01D4D" w:rsidP="00896EFC">
            <w:pPr>
              <w:spacing w:line="240" w:lineRule="auto"/>
              <w:jc w:val="center"/>
              <w:rPr>
                <w:rFonts w:cs="Arial"/>
                <w:sz w:val="18"/>
                <w:szCs w:val="18"/>
              </w:rPr>
            </w:pPr>
            <w:r w:rsidRPr="00100D2A">
              <w:rPr>
                <w:rFonts w:cs="Arial"/>
                <w:sz w:val="18"/>
                <w:szCs w:val="18"/>
              </w:rPr>
              <w:t>Nazwisko i imię osoby (osób) uprawnionej(</w:t>
            </w:r>
            <w:proofErr w:type="spellStart"/>
            <w:r w:rsidRPr="00100D2A">
              <w:rPr>
                <w:rFonts w:cs="Arial"/>
                <w:sz w:val="18"/>
                <w:szCs w:val="18"/>
              </w:rPr>
              <w:t>ych</w:t>
            </w:r>
            <w:proofErr w:type="spellEnd"/>
            <w:r w:rsidRPr="00100D2A">
              <w:rPr>
                <w:rFonts w:cs="Arial"/>
                <w:sz w:val="18"/>
                <w:szCs w:val="18"/>
              </w:rPr>
              <w:t>) do występowania w obrocie prawnym lub posiadającej (</w:t>
            </w:r>
            <w:proofErr w:type="spellStart"/>
            <w:r w:rsidRPr="00100D2A">
              <w:rPr>
                <w:rFonts w:cs="Arial"/>
                <w:sz w:val="18"/>
                <w:szCs w:val="18"/>
              </w:rPr>
              <w:t>ych</w:t>
            </w:r>
            <w:proofErr w:type="spellEnd"/>
            <w:r w:rsidRPr="00100D2A">
              <w:rPr>
                <w:rFonts w:cs="Arial"/>
                <w:sz w:val="18"/>
                <w:szCs w:val="18"/>
              </w:rPr>
              <w:t>) pełnomocnictwo</w:t>
            </w:r>
          </w:p>
        </w:tc>
        <w:tc>
          <w:tcPr>
            <w:tcW w:w="1662" w:type="pct"/>
            <w:vAlign w:val="center"/>
          </w:tcPr>
          <w:p w14:paraId="2D261C19" w14:textId="77777777" w:rsidR="00F01D4D" w:rsidRPr="00100D2A" w:rsidRDefault="00F01D4D" w:rsidP="00896EFC">
            <w:pPr>
              <w:spacing w:line="240" w:lineRule="auto"/>
              <w:jc w:val="center"/>
              <w:rPr>
                <w:rFonts w:cs="Arial"/>
                <w:sz w:val="18"/>
                <w:szCs w:val="18"/>
              </w:rPr>
            </w:pPr>
            <w:r w:rsidRPr="004853B9">
              <w:rPr>
                <w:rFonts w:cs="Arial"/>
                <w:sz w:val="18"/>
                <w:szCs w:val="18"/>
              </w:rPr>
              <w:t>Podpis(y) osoby(osób) uprawnionej</w:t>
            </w:r>
            <w:r w:rsidRPr="004853B9" w:rsidDel="000F6600">
              <w:rPr>
                <w:rFonts w:cs="Arial"/>
                <w:sz w:val="18"/>
                <w:szCs w:val="18"/>
              </w:rPr>
              <w:t xml:space="preserve"> </w:t>
            </w:r>
            <w:r w:rsidRPr="004853B9">
              <w:rPr>
                <w:rFonts w:cs="Arial"/>
                <w:sz w:val="18"/>
                <w:szCs w:val="18"/>
              </w:rPr>
              <w:t>(</w:t>
            </w:r>
            <w:proofErr w:type="spellStart"/>
            <w:r w:rsidRPr="004853B9">
              <w:rPr>
                <w:rFonts w:cs="Arial"/>
                <w:sz w:val="18"/>
                <w:szCs w:val="18"/>
              </w:rPr>
              <w:t>ych</w:t>
            </w:r>
            <w:proofErr w:type="spellEnd"/>
            <w:r w:rsidRPr="004853B9">
              <w:rPr>
                <w:rFonts w:cs="Arial"/>
                <w:sz w:val="18"/>
                <w:szCs w:val="18"/>
              </w:rPr>
              <w:t>)</w:t>
            </w:r>
          </w:p>
        </w:tc>
        <w:tc>
          <w:tcPr>
            <w:tcW w:w="876" w:type="pct"/>
            <w:vAlign w:val="center"/>
          </w:tcPr>
          <w:p w14:paraId="2A10B2A4" w14:textId="77777777" w:rsidR="00F01D4D" w:rsidRPr="00100D2A" w:rsidRDefault="00F01D4D" w:rsidP="00896EFC">
            <w:pPr>
              <w:spacing w:line="240" w:lineRule="auto"/>
              <w:jc w:val="center"/>
              <w:rPr>
                <w:rFonts w:cs="Arial"/>
                <w:sz w:val="18"/>
                <w:szCs w:val="18"/>
              </w:rPr>
            </w:pPr>
            <w:r w:rsidRPr="00100D2A">
              <w:rPr>
                <w:rFonts w:cs="Arial"/>
                <w:sz w:val="18"/>
                <w:szCs w:val="18"/>
              </w:rPr>
              <w:t>Miejscowość</w:t>
            </w:r>
          </w:p>
          <w:p w14:paraId="5DA202F6" w14:textId="77777777" w:rsidR="00F01D4D" w:rsidRPr="00100D2A" w:rsidRDefault="00F01D4D" w:rsidP="00896EFC">
            <w:pPr>
              <w:spacing w:line="240" w:lineRule="auto"/>
              <w:jc w:val="center"/>
              <w:rPr>
                <w:rFonts w:cs="Arial"/>
                <w:sz w:val="18"/>
                <w:szCs w:val="18"/>
              </w:rPr>
            </w:pPr>
            <w:r w:rsidRPr="00100D2A">
              <w:rPr>
                <w:rFonts w:cs="Arial"/>
                <w:sz w:val="18"/>
                <w:szCs w:val="18"/>
              </w:rPr>
              <w:t>i data</w:t>
            </w:r>
          </w:p>
        </w:tc>
      </w:tr>
      <w:tr w:rsidR="00F01D4D" w:rsidRPr="00F0054B" w14:paraId="5D8B0674" w14:textId="77777777" w:rsidTr="00896EFC">
        <w:trPr>
          <w:cantSplit/>
          <w:trHeight w:val="674"/>
          <w:jc w:val="center"/>
        </w:trPr>
        <w:tc>
          <w:tcPr>
            <w:tcW w:w="289" w:type="pct"/>
            <w:vAlign w:val="center"/>
          </w:tcPr>
          <w:p w14:paraId="7C2102BB" w14:textId="77777777" w:rsidR="00F01D4D" w:rsidRPr="00F0054B" w:rsidRDefault="00F01D4D" w:rsidP="00896EFC">
            <w:pPr>
              <w:jc w:val="center"/>
              <w:rPr>
                <w:rFonts w:cs="Arial"/>
                <w:b/>
                <w:sz w:val="18"/>
                <w:szCs w:val="18"/>
              </w:rPr>
            </w:pPr>
          </w:p>
        </w:tc>
        <w:tc>
          <w:tcPr>
            <w:tcW w:w="2173" w:type="pct"/>
            <w:vAlign w:val="center"/>
          </w:tcPr>
          <w:p w14:paraId="1972C156" w14:textId="77777777" w:rsidR="00F01D4D" w:rsidRPr="00F0054B" w:rsidRDefault="00F01D4D" w:rsidP="00896EFC">
            <w:pPr>
              <w:jc w:val="center"/>
              <w:rPr>
                <w:rFonts w:cs="Arial"/>
                <w:b/>
                <w:sz w:val="18"/>
                <w:szCs w:val="18"/>
              </w:rPr>
            </w:pPr>
          </w:p>
          <w:p w14:paraId="626FCE64" w14:textId="77777777" w:rsidR="00F01D4D" w:rsidRPr="00F0054B" w:rsidRDefault="00F01D4D" w:rsidP="00896EFC">
            <w:pPr>
              <w:jc w:val="center"/>
              <w:rPr>
                <w:rFonts w:cs="Arial"/>
                <w:b/>
                <w:sz w:val="18"/>
                <w:szCs w:val="18"/>
              </w:rPr>
            </w:pPr>
          </w:p>
        </w:tc>
        <w:tc>
          <w:tcPr>
            <w:tcW w:w="1662" w:type="pct"/>
            <w:vAlign w:val="center"/>
          </w:tcPr>
          <w:p w14:paraId="764DBD79" w14:textId="77777777" w:rsidR="00F01D4D" w:rsidRPr="00F0054B" w:rsidRDefault="00F01D4D" w:rsidP="00896EFC">
            <w:pPr>
              <w:jc w:val="center"/>
              <w:rPr>
                <w:rFonts w:cs="Arial"/>
                <w:b/>
                <w:sz w:val="18"/>
                <w:szCs w:val="18"/>
              </w:rPr>
            </w:pPr>
          </w:p>
        </w:tc>
        <w:tc>
          <w:tcPr>
            <w:tcW w:w="876" w:type="pct"/>
            <w:vAlign w:val="center"/>
          </w:tcPr>
          <w:p w14:paraId="1F6AC16C" w14:textId="77777777" w:rsidR="00F01D4D" w:rsidRPr="00F0054B" w:rsidRDefault="00F01D4D" w:rsidP="00896EFC">
            <w:pPr>
              <w:jc w:val="center"/>
              <w:rPr>
                <w:rFonts w:cs="Arial"/>
                <w:b/>
                <w:sz w:val="18"/>
                <w:szCs w:val="18"/>
              </w:rPr>
            </w:pPr>
          </w:p>
        </w:tc>
      </w:tr>
    </w:tbl>
    <w:p w14:paraId="39836F27" w14:textId="77777777" w:rsidR="00F01D4D" w:rsidRDefault="00F01D4D" w:rsidP="00F01D4D">
      <w:pPr>
        <w:spacing w:line="240" w:lineRule="auto"/>
        <w:jc w:val="left"/>
        <w:rPr>
          <w:rFonts w:cs="Calibri"/>
          <w:b/>
          <w:iCs/>
          <w:color w:val="000000"/>
          <w:sz w:val="20"/>
          <w:szCs w:val="22"/>
          <w:lang w:eastAsia="en-US"/>
        </w:rPr>
      </w:pPr>
    </w:p>
    <w:p w14:paraId="531D0752" w14:textId="77777777" w:rsidR="00500E78" w:rsidRPr="00500E78" w:rsidRDefault="00500E78" w:rsidP="00500E78">
      <w:pPr>
        <w:tabs>
          <w:tab w:val="center" w:pos="0"/>
          <w:tab w:val="right" w:pos="9072"/>
        </w:tabs>
        <w:spacing w:before="240" w:line="360" w:lineRule="auto"/>
        <w:rPr>
          <w:rFonts w:cs="Arial"/>
          <w:szCs w:val="22"/>
        </w:rPr>
      </w:pPr>
    </w:p>
    <w:p w14:paraId="0C87C3ED" w14:textId="057AC29A" w:rsidR="006902BF" w:rsidRDefault="006902BF">
      <w:pPr>
        <w:spacing w:line="240" w:lineRule="auto"/>
        <w:jc w:val="left"/>
      </w:pPr>
    </w:p>
    <w:p w14:paraId="0F37ACAA" w14:textId="40CEEC32" w:rsidR="00F01D4D" w:rsidRDefault="00F01D4D">
      <w:pPr>
        <w:spacing w:line="240" w:lineRule="auto"/>
        <w:jc w:val="left"/>
        <w:rPr>
          <w:rFonts w:cs="Arial"/>
          <w:b/>
          <w:bCs/>
          <w:color w:val="0070C0"/>
          <w:kern w:val="32"/>
          <w:sz w:val="20"/>
          <w:szCs w:val="22"/>
        </w:rPr>
      </w:pPr>
      <w:r>
        <w:rPr>
          <w:rFonts w:cs="Arial"/>
          <w:b/>
          <w:bCs/>
          <w:color w:val="0070C0"/>
          <w:kern w:val="32"/>
          <w:sz w:val="20"/>
          <w:szCs w:val="22"/>
        </w:rPr>
        <w:br w:type="page"/>
      </w:r>
    </w:p>
    <w:p w14:paraId="7E889170" w14:textId="05AA8254" w:rsidR="00F01D4D" w:rsidRPr="007012A3" w:rsidRDefault="00F01D4D" w:rsidP="00F01D4D">
      <w:pPr>
        <w:keepNext/>
        <w:spacing w:line="240" w:lineRule="auto"/>
        <w:jc w:val="right"/>
        <w:outlineLvl w:val="0"/>
        <w:rPr>
          <w:rFonts w:cs="Arial"/>
          <w:b/>
          <w:bCs/>
          <w:kern w:val="32"/>
          <w:sz w:val="20"/>
          <w:szCs w:val="22"/>
        </w:rPr>
      </w:pPr>
      <w:r w:rsidRPr="007012A3">
        <w:rPr>
          <w:rFonts w:cs="Arial"/>
          <w:b/>
          <w:bCs/>
          <w:kern w:val="32"/>
          <w:sz w:val="20"/>
          <w:szCs w:val="22"/>
        </w:rPr>
        <w:lastRenderedPageBreak/>
        <w:t xml:space="preserve">Załącznik nr </w:t>
      </w:r>
      <w:r w:rsidR="007012A3" w:rsidRPr="007012A3">
        <w:rPr>
          <w:rFonts w:cs="Arial"/>
          <w:b/>
          <w:bCs/>
          <w:kern w:val="32"/>
          <w:sz w:val="20"/>
          <w:szCs w:val="22"/>
        </w:rPr>
        <w:t>6</w:t>
      </w:r>
      <w:r w:rsidRPr="007012A3">
        <w:rPr>
          <w:rFonts w:cs="Arial"/>
          <w:b/>
          <w:bCs/>
          <w:kern w:val="32"/>
          <w:sz w:val="20"/>
          <w:szCs w:val="22"/>
        </w:rPr>
        <w:t xml:space="preserve"> do SWZ</w:t>
      </w:r>
    </w:p>
    <w:p w14:paraId="5EE41B54" w14:textId="77777777" w:rsidR="00F01D4D" w:rsidRDefault="00F01D4D" w:rsidP="00F01D4D">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0"/>
        </w:rPr>
      </w:pPr>
    </w:p>
    <w:p w14:paraId="05B00F63" w14:textId="381F2CD6" w:rsidR="00F01D4D" w:rsidRDefault="00F01D4D" w:rsidP="00F01D4D">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0"/>
        </w:rPr>
      </w:pPr>
      <w:r>
        <w:rPr>
          <w:rFonts w:eastAsia="Arial Unicode MS" w:cs="Arial"/>
          <w:b/>
          <w:bCs/>
          <w:sz w:val="20"/>
          <w:szCs w:val="20"/>
        </w:rPr>
        <w:t>Oświadczenie w zakresie osób</w:t>
      </w:r>
    </w:p>
    <w:p w14:paraId="4E4AFBC4" w14:textId="77777777" w:rsidR="00F01D4D" w:rsidRPr="000B4D5C" w:rsidRDefault="00F01D4D" w:rsidP="00F01D4D">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2"/>
        </w:rPr>
      </w:pPr>
      <w:r w:rsidRPr="000F4156">
        <w:rPr>
          <w:sz w:val="20"/>
          <w:szCs w:val="20"/>
        </w:rPr>
        <w:t>przeznaczonych do realizacji zamówienia</w:t>
      </w:r>
    </w:p>
    <w:p w14:paraId="2DA96DE3" w14:textId="77777777" w:rsidR="00F01D4D" w:rsidRPr="000F4156" w:rsidRDefault="00F01D4D" w:rsidP="00F01D4D">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2"/>
        </w:rPr>
      </w:pP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F01D4D" w:rsidRPr="000F4156" w14:paraId="24604B76" w14:textId="77777777" w:rsidTr="00896EFC">
        <w:trPr>
          <w:cantSplit/>
          <w:trHeight w:hRule="exact" w:val="718"/>
        </w:trPr>
        <w:tc>
          <w:tcPr>
            <w:tcW w:w="1957" w:type="pct"/>
            <w:shd w:val="clear" w:color="auto" w:fill="17365D"/>
            <w:vAlign w:val="center"/>
          </w:tcPr>
          <w:p w14:paraId="57E97594" w14:textId="77777777" w:rsidR="00F01D4D" w:rsidRPr="000F4156" w:rsidRDefault="00F01D4D" w:rsidP="00896EFC">
            <w:pPr>
              <w:spacing w:line="240" w:lineRule="auto"/>
              <w:jc w:val="left"/>
              <w:rPr>
                <w:rFonts w:cs="Arial"/>
                <w:sz w:val="20"/>
                <w:szCs w:val="20"/>
              </w:rPr>
            </w:pPr>
            <w:r w:rsidRPr="000F4156">
              <w:rPr>
                <w:rFonts w:cs="Arial"/>
                <w:sz w:val="20"/>
                <w:szCs w:val="20"/>
              </w:rPr>
              <w:t>Dane Wykonawcy</w:t>
            </w:r>
          </w:p>
        </w:tc>
        <w:tc>
          <w:tcPr>
            <w:tcW w:w="3043" w:type="pct"/>
          </w:tcPr>
          <w:p w14:paraId="32509FFC" w14:textId="77777777" w:rsidR="00F01D4D" w:rsidRPr="000F4156" w:rsidRDefault="00F01D4D" w:rsidP="00896EFC">
            <w:pPr>
              <w:spacing w:line="240" w:lineRule="auto"/>
              <w:ind w:left="497" w:right="1064" w:firstLine="497"/>
              <w:jc w:val="left"/>
              <w:rPr>
                <w:rFonts w:cs="Arial"/>
                <w:sz w:val="20"/>
                <w:szCs w:val="20"/>
              </w:rPr>
            </w:pPr>
          </w:p>
          <w:p w14:paraId="5A164BA1" w14:textId="77777777" w:rsidR="00F01D4D" w:rsidRPr="000F4156" w:rsidRDefault="00F01D4D" w:rsidP="00896EFC">
            <w:pPr>
              <w:spacing w:line="240" w:lineRule="auto"/>
              <w:jc w:val="left"/>
              <w:rPr>
                <w:rFonts w:cs="Arial"/>
                <w:sz w:val="20"/>
                <w:szCs w:val="20"/>
              </w:rPr>
            </w:pPr>
          </w:p>
        </w:tc>
      </w:tr>
      <w:tr w:rsidR="00F01D4D" w:rsidRPr="000F4156" w14:paraId="027F7F94" w14:textId="77777777" w:rsidTr="00896EFC">
        <w:trPr>
          <w:cantSplit/>
          <w:trHeight w:hRule="exact" w:val="919"/>
        </w:trPr>
        <w:tc>
          <w:tcPr>
            <w:tcW w:w="1957" w:type="pct"/>
            <w:shd w:val="clear" w:color="auto" w:fill="17365D"/>
            <w:vAlign w:val="center"/>
          </w:tcPr>
          <w:p w14:paraId="1D3BBDE5" w14:textId="77777777" w:rsidR="00F01D4D" w:rsidRPr="000F4156" w:rsidRDefault="00F01D4D" w:rsidP="00896EFC">
            <w:pPr>
              <w:spacing w:line="240" w:lineRule="auto"/>
              <w:jc w:val="left"/>
              <w:rPr>
                <w:rFonts w:cs="Arial"/>
                <w:sz w:val="20"/>
                <w:szCs w:val="20"/>
              </w:rPr>
            </w:pPr>
            <w:r w:rsidRPr="000F4156">
              <w:rPr>
                <w:rFonts w:cs="Arial"/>
                <w:sz w:val="20"/>
                <w:szCs w:val="20"/>
              </w:rPr>
              <w:t xml:space="preserve">Adres Wykonawcy: </w:t>
            </w:r>
          </w:p>
          <w:p w14:paraId="17F0AD5F" w14:textId="77777777" w:rsidR="00F01D4D" w:rsidRPr="000F4156" w:rsidRDefault="00F01D4D" w:rsidP="00896EFC">
            <w:pPr>
              <w:spacing w:line="240" w:lineRule="auto"/>
              <w:jc w:val="left"/>
              <w:rPr>
                <w:rFonts w:cs="Arial"/>
                <w:sz w:val="20"/>
                <w:szCs w:val="20"/>
              </w:rPr>
            </w:pPr>
            <w:r w:rsidRPr="000F4156">
              <w:rPr>
                <w:rFonts w:cs="Arial"/>
                <w:sz w:val="20"/>
                <w:szCs w:val="20"/>
              </w:rPr>
              <w:t xml:space="preserve">ulica, nr lokalu, kod, miejscowość </w:t>
            </w:r>
          </w:p>
        </w:tc>
        <w:tc>
          <w:tcPr>
            <w:tcW w:w="3043" w:type="pct"/>
          </w:tcPr>
          <w:p w14:paraId="0737CB50" w14:textId="77777777" w:rsidR="00F01D4D" w:rsidRPr="000F4156" w:rsidRDefault="00F01D4D" w:rsidP="00896EFC">
            <w:pPr>
              <w:spacing w:line="240" w:lineRule="auto"/>
              <w:ind w:right="1064"/>
              <w:jc w:val="left"/>
              <w:rPr>
                <w:rFonts w:cs="Arial"/>
                <w:sz w:val="20"/>
                <w:szCs w:val="20"/>
              </w:rPr>
            </w:pPr>
          </w:p>
        </w:tc>
      </w:tr>
    </w:tbl>
    <w:p w14:paraId="704DF720" w14:textId="77777777" w:rsidR="00F01D4D" w:rsidRPr="000F4156" w:rsidRDefault="00F01D4D" w:rsidP="00F01D4D">
      <w:pPr>
        <w:pStyle w:val="Nagwek"/>
        <w:spacing w:before="120" w:line="276" w:lineRule="auto"/>
        <w:rPr>
          <w:rFonts w:cs="Arial"/>
          <w:sz w:val="20"/>
          <w:szCs w:val="20"/>
        </w:rPr>
      </w:pPr>
    </w:p>
    <w:p w14:paraId="66A1C700" w14:textId="77777777" w:rsidR="00F01D4D" w:rsidRDefault="00F01D4D" w:rsidP="00F01D4D">
      <w:pPr>
        <w:pStyle w:val="Styl111"/>
        <w:numPr>
          <w:ilvl w:val="0"/>
          <w:numId w:val="0"/>
        </w:numPr>
      </w:pPr>
      <w:r w:rsidRPr="000F4156">
        <w:t xml:space="preserve">Składając ofertę w zamówieniu niepublicznym prowadzonym w trybie przetargu nieograniczonego </w:t>
      </w:r>
      <w:r w:rsidRPr="00F01D4D">
        <w:t xml:space="preserve">pn. </w:t>
      </w:r>
      <w:r w:rsidRPr="00F01D4D">
        <w:rPr>
          <w:b/>
        </w:rPr>
        <w:t>„Budowa odwadniacza podziemnego na trasie rurociągu od odwiertu Mirocin 4 – KGZ Jodłówka” o numerze NP/ORLEN/25/0572/GE/DIS</w:t>
      </w:r>
      <w:r w:rsidRPr="000F4156">
        <w:t xml:space="preserve"> w celu potwierdzen</w:t>
      </w:r>
      <w:r>
        <w:t>ia spełnienia warunków udziału w </w:t>
      </w:r>
      <w:r w:rsidRPr="000F4156">
        <w:t>postępowaniu wskazan</w:t>
      </w:r>
      <w:r>
        <w:t>ych</w:t>
      </w:r>
      <w:r w:rsidRPr="000F4156">
        <w:t xml:space="preserve"> w </w:t>
      </w:r>
      <w:r w:rsidRPr="002B2B7B">
        <w:t>pkt 10.2.3</w:t>
      </w:r>
      <w:r w:rsidRPr="00BA0519">
        <w:t xml:space="preserve"> </w:t>
      </w:r>
      <w:r>
        <w:t xml:space="preserve">i 10.2.4. </w:t>
      </w:r>
      <w:r w:rsidRPr="000F4156">
        <w:t>SWZ oświadczam/y, że</w:t>
      </w:r>
      <w:r>
        <w:t>:</w:t>
      </w:r>
    </w:p>
    <w:p w14:paraId="7A0E86D4" w14:textId="3804112D" w:rsidR="00F01D4D" w:rsidRPr="002571DE" w:rsidRDefault="00F01D4D" w:rsidP="00A912D3">
      <w:pPr>
        <w:pStyle w:val="Styl111"/>
        <w:numPr>
          <w:ilvl w:val="0"/>
          <w:numId w:val="47"/>
        </w:numPr>
      </w:pPr>
      <w:r>
        <w:t>dysponuję/jemy lub będę/</w:t>
      </w:r>
      <w:proofErr w:type="spellStart"/>
      <w:r>
        <w:t>dziemy</w:t>
      </w:r>
      <w:proofErr w:type="spellEnd"/>
      <w:r>
        <w:t xml:space="preserve"> dysponował/li</w:t>
      </w:r>
      <w:r w:rsidRPr="002571DE">
        <w:t xml:space="preserve"> </w:t>
      </w:r>
      <w:r w:rsidRPr="00526187">
        <w:t>co najmniej jedną (1) osobą</w:t>
      </w:r>
      <w:r w:rsidRPr="002571DE">
        <w:t xml:space="preserve"> </w:t>
      </w:r>
      <w:r w:rsidRPr="0083461A">
        <w:t xml:space="preserve">(która zostanie skierowana do </w:t>
      </w:r>
      <w:r>
        <w:t>kierowania robotami</w:t>
      </w:r>
      <w:r w:rsidRPr="0083461A">
        <w:t>) posiadającą wszystkie wymienione kwalifikacje łącznie</w:t>
      </w:r>
      <w:r w:rsidRPr="002571DE">
        <w:t>:</w:t>
      </w:r>
    </w:p>
    <w:p w14:paraId="00A688DE" w14:textId="696DA0F8" w:rsidR="00A912D3" w:rsidRPr="00E4174A" w:rsidRDefault="00A912D3" w:rsidP="00A912D3">
      <w:pPr>
        <w:pStyle w:val="Styla"/>
        <w:numPr>
          <w:ilvl w:val="0"/>
          <w:numId w:val="42"/>
        </w:numPr>
        <w:ind w:left="1985"/>
        <w:rPr>
          <w:rFonts w:cs="Arial"/>
        </w:rPr>
      </w:pPr>
      <w:r w:rsidRPr="0050789A">
        <w:rPr>
          <w:rFonts w:cs="Arial"/>
        </w:rPr>
        <w:t xml:space="preserve">stwierdzone kwalifikacje </w:t>
      </w:r>
      <w:r w:rsidRPr="00E4174A">
        <w:rPr>
          <w:rFonts w:cs="Arial"/>
        </w:rPr>
        <w:t xml:space="preserve">(w zakresie specjalności określonych w Prawie Budowlanym – art. 14) do wykonywania czynności w dozorze ruchu zakładu górniczego </w:t>
      </w:r>
      <w:r w:rsidRPr="003F2C76">
        <w:rPr>
          <w:rFonts w:cs="Arial"/>
        </w:rPr>
        <w:t xml:space="preserve">wydobywającego węglowodory otworami wiertniczymi </w:t>
      </w:r>
      <w:r w:rsidRPr="00E4174A">
        <w:rPr>
          <w:rFonts w:cs="Arial"/>
        </w:rPr>
        <w:t xml:space="preserve">wydanymi przez Urząd Górniczy </w:t>
      </w:r>
      <w:r w:rsidRPr="003F2C76">
        <w:rPr>
          <w:rFonts w:cs="Arial"/>
        </w:rPr>
        <w:t xml:space="preserve">lub Zamawiającego w ramach działalności jego jednostek organizacyjnych prowadzących zakład górniczy i posiadających uprawnienia </w:t>
      </w:r>
      <w:r w:rsidRPr="00A912D3">
        <w:rPr>
          <w:rFonts w:eastAsiaTheme="minorHAnsi" w:cs="Arial"/>
        </w:rPr>
        <w:t>budowlane do pełnienia samodzielnych funkcji technicznych w budownictwie</w:t>
      </w:r>
      <w:r w:rsidRPr="003F2C76">
        <w:rPr>
          <w:rFonts w:cs="Arial"/>
        </w:rPr>
        <w:t xml:space="preserve"> (kierownik budowy</w:t>
      </w:r>
      <w:r w:rsidRPr="00E4174A">
        <w:rPr>
          <w:rFonts w:cs="Arial"/>
        </w:rPr>
        <w:t>) stosownie do wymagań prawa budowlanego,</w:t>
      </w:r>
    </w:p>
    <w:p w14:paraId="0FDD59AF" w14:textId="76C6BBB2" w:rsidR="00A912D3" w:rsidRDefault="00A912D3" w:rsidP="00A912D3">
      <w:pPr>
        <w:pStyle w:val="Styla"/>
        <w:numPr>
          <w:ilvl w:val="0"/>
          <w:numId w:val="42"/>
        </w:numPr>
        <w:ind w:left="1985"/>
        <w:rPr>
          <w:rFonts w:cs="Arial"/>
        </w:rPr>
      </w:pPr>
      <w:r>
        <w:rPr>
          <w:rFonts w:cs="Arial"/>
        </w:rPr>
        <w:t>w celu</w:t>
      </w:r>
      <w:r w:rsidRPr="007333D3">
        <w:rPr>
          <w:rFonts w:cs="Arial"/>
        </w:rPr>
        <w:t xml:space="preserve"> realizacji instalacji energetycznych stwierdzone kwalifikacje do zajmowania się eksploatacją urządzeń, instalacji i sieci na stanowiskach dozoru w zakresie konserwacji, remontu, montażu, i kontrolno-pomiarowym</w:t>
      </w:r>
      <w:r>
        <w:rPr>
          <w:rFonts w:cs="Arial"/>
        </w:rPr>
        <w:t>.</w:t>
      </w:r>
    </w:p>
    <w:p w14:paraId="39C6486C" w14:textId="17375500" w:rsidR="00A912D3" w:rsidRDefault="00A912D3" w:rsidP="00A912D3">
      <w:pPr>
        <w:pStyle w:val="Styl111"/>
        <w:numPr>
          <w:ilvl w:val="0"/>
          <w:numId w:val="47"/>
        </w:numPr>
      </w:pPr>
      <w:r>
        <w:t>dysponuję/jemy lub będę/</w:t>
      </w:r>
      <w:proofErr w:type="spellStart"/>
      <w:r>
        <w:t>dziemy</w:t>
      </w:r>
      <w:proofErr w:type="spellEnd"/>
      <w:r>
        <w:t xml:space="preserve"> dysponował/li</w:t>
      </w:r>
      <w:r w:rsidRPr="002571DE">
        <w:t xml:space="preserve"> </w:t>
      </w:r>
      <w:r w:rsidRPr="00526187">
        <w:t>co najmniej jedną (1) osobą</w:t>
      </w:r>
      <w:r w:rsidRPr="002571DE">
        <w:t xml:space="preserve"> </w:t>
      </w:r>
      <w:r w:rsidRPr="0083461A">
        <w:t>(która zostanie skierowana do realizacji zamówienia) posiadającą wszystkie wymienione kwalifikacje łącznie</w:t>
      </w:r>
      <w:r>
        <w:t>;</w:t>
      </w:r>
    </w:p>
    <w:p w14:paraId="06D51EE8" w14:textId="77777777" w:rsidR="00A912D3" w:rsidRPr="008E3EE8" w:rsidRDefault="00A912D3" w:rsidP="00A912D3">
      <w:pPr>
        <w:pStyle w:val="Styla"/>
        <w:numPr>
          <w:ilvl w:val="0"/>
          <w:numId w:val="42"/>
        </w:numPr>
        <w:ind w:left="1985"/>
        <w:rPr>
          <w:rFonts w:cs="Arial"/>
        </w:rPr>
      </w:pPr>
      <w:r>
        <w:rPr>
          <w:rFonts w:cs="Arial"/>
        </w:rPr>
        <w:t>posiadająca</w:t>
      </w:r>
      <w:r w:rsidRPr="008E3EE8">
        <w:rPr>
          <w:rFonts w:cs="Arial"/>
        </w:rPr>
        <w:t xml:space="preserve"> przy realizacji instalacji energetycznych stwierdzone kwalifikacje do zajmowania się eksploatacją urządzeń, instalacji i sieci na stanowiskach eksploatacji w zakresie konserwacji, remontu, montażu i kontrolno-pomiarowym,</w:t>
      </w:r>
    </w:p>
    <w:p w14:paraId="390F66F9" w14:textId="61335705" w:rsidR="00A912D3" w:rsidRPr="008E3EE8" w:rsidRDefault="00A912D3" w:rsidP="00A912D3">
      <w:pPr>
        <w:pStyle w:val="Styla"/>
        <w:numPr>
          <w:ilvl w:val="0"/>
          <w:numId w:val="42"/>
        </w:numPr>
        <w:ind w:left="1985"/>
      </w:pPr>
      <w:r w:rsidRPr="008E3EE8">
        <w:rPr>
          <w:rFonts w:cs="Arial"/>
        </w:rPr>
        <w:t>posiadając</w:t>
      </w:r>
      <w:r>
        <w:rPr>
          <w:rFonts w:cs="Arial"/>
        </w:rPr>
        <w:t>a</w:t>
      </w:r>
      <w:r w:rsidRPr="008E3EE8">
        <w:rPr>
          <w:rFonts w:cs="Arial"/>
        </w:rPr>
        <w:t xml:space="preserve"> świadectwa odbycia specjalistycznych kursów z zakresu eksploatacji urządzeń budowy przeciwwybuchowej, wymagane dla elektromonterów zgodnie z Rozporządzeniem </w:t>
      </w:r>
      <w:r w:rsidR="00BC0D1F" w:rsidRPr="00650F6C">
        <w:t xml:space="preserve">Ministra </w:t>
      </w:r>
      <w:r w:rsidR="00BC0D1F">
        <w:t xml:space="preserve">Przemysłu </w:t>
      </w:r>
      <w:r w:rsidR="00BC0D1F" w:rsidRPr="00650F6C">
        <w:t xml:space="preserve">z dnia </w:t>
      </w:r>
      <w:r w:rsidR="00BC0D1F">
        <w:t>25 czerwca</w:t>
      </w:r>
      <w:r w:rsidR="00BC0D1F" w:rsidRPr="00650F6C">
        <w:t xml:space="preserve"> 20</w:t>
      </w:r>
      <w:r w:rsidR="00BC0D1F">
        <w:t>24</w:t>
      </w:r>
      <w:r w:rsidR="00BC0D1F" w:rsidRPr="00650F6C">
        <w:t xml:space="preserve"> r. w sprawie kwal</w:t>
      </w:r>
      <w:r w:rsidR="00BC0D1F">
        <w:t>ifikacji w zakresie górnictwa i </w:t>
      </w:r>
      <w:r w:rsidR="00BC0D1F" w:rsidRPr="00650F6C">
        <w:t>ratownictwa górniczego (Dz.U. 20</w:t>
      </w:r>
      <w:r w:rsidR="00BC0D1F">
        <w:t>24</w:t>
      </w:r>
      <w:r w:rsidR="00BC0D1F" w:rsidRPr="00650F6C">
        <w:t xml:space="preserve"> poz. </w:t>
      </w:r>
      <w:r w:rsidR="00BC0D1F">
        <w:t>992</w:t>
      </w:r>
      <w:r w:rsidR="00BC0D1F" w:rsidRPr="00650F6C">
        <w:t>)</w:t>
      </w:r>
      <w:r w:rsidR="00BC0D1F">
        <w:t>.</w:t>
      </w:r>
    </w:p>
    <w:p w14:paraId="60FB5A0B" w14:textId="77777777" w:rsidR="00F01D4D" w:rsidRDefault="00F01D4D" w:rsidP="00F01D4D">
      <w:pPr>
        <w:spacing w:line="240" w:lineRule="auto"/>
      </w:pPr>
    </w:p>
    <w:p w14:paraId="25BA45EB" w14:textId="77777777" w:rsidR="00F01D4D" w:rsidRPr="00CE63C2" w:rsidRDefault="00F01D4D" w:rsidP="00F01D4D">
      <w:pPr>
        <w:spacing w:line="240" w:lineRule="auto"/>
        <w:ind w:left="142" w:hanging="142"/>
        <w:jc w:val="left"/>
        <w:rPr>
          <w:rFonts w:ascii="Times New Roman" w:hAnsi="Times New Roman" w:cs="Arial"/>
          <w:sz w:val="14"/>
          <w:szCs w:val="14"/>
        </w:rPr>
      </w:pPr>
    </w:p>
    <w:p w14:paraId="76190DC0" w14:textId="77777777" w:rsidR="00F01D4D" w:rsidRDefault="00F01D4D" w:rsidP="00F01D4D">
      <w:pPr>
        <w:spacing w:line="240" w:lineRule="auto"/>
      </w:pPr>
    </w:p>
    <w:p w14:paraId="3A318698" w14:textId="77777777" w:rsidR="00F01D4D" w:rsidRDefault="00F01D4D" w:rsidP="00F01D4D">
      <w:pPr>
        <w:spacing w:line="240" w:lineRule="auto"/>
      </w:pPr>
    </w:p>
    <w:p w14:paraId="19055B33" w14:textId="77777777" w:rsidR="00F01D4D" w:rsidRDefault="00F01D4D" w:rsidP="00F01D4D">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
        <w:gridCol w:w="3938"/>
        <w:gridCol w:w="3012"/>
        <w:gridCol w:w="1588"/>
      </w:tblGrid>
      <w:tr w:rsidR="00F01D4D" w:rsidRPr="00F0054B" w14:paraId="491623B2" w14:textId="77777777" w:rsidTr="00896EFC">
        <w:trPr>
          <w:cantSplit/>
          <w:trHeight w:val="703"/>
          <w:jc w:val="center"/>
        </w:trPr>
        <w:tc>
          <w:tcPr>
            <w:tcW w:w="289" w:type="pct"/>
            <w:vAlign w:val="center"/>
          </w:tcPr>
          <w:p w14:paraId="7D886F2B" w14:textId="77777777" w:rsidR="00F01D4D" w:rsidRPr="00100D2A" w:rsidRDefault="00F01D4D" w:rsidP="00896EFC">
            <w:pPr>
              <w:jc w:val="center"/>
              <w:rPr>
                <w:rFonts w:cs="Arial"/>
                <w:sz w:val="18"/>
                <w:szCs w:val="18"/>
              </w:rPr>
            </w:pPr>
            <w:r w:rsidRPr="00100D2A">
              <w:rPr>
                <w:rFonts w:cs="Arial"/>
                <w:sz w:val="18"/>
                <w:szCs w:val="18"/>
              </w:rPr>
              <w:t>Lp.</w:t>
            </w:r>
          </w:p>
        </w:tc>
        <w:tc>
          <w:tcPr>
            <w:tcW w:w="2173" w:type="pct"/>
            <w:vAlign w:val="center"/>
          </w:tcPr>
          <w:p w14:paraId="761DB4F0" w14:textId="77777777" w:rsidR="00F01D4D" w:rsidRPr="00100D2A" w:rsidRDefault="00F01D4D" w:rsidP="00896EFC">
            <w:pPr>
              <w:spacing w:line="240" w:lineRule="auto"/>
              <w:jc w:val="center"/>
              <w:rPr>
                <w:rFonts w:cs="Arial"/>
                <w:sz w:val="18"/>
                <w:szCs w:val="18"/>
              </w:rPr>
            </w:pPr>
            <w:r w:rsidRPr="00100D2A">
              <w:rPr>
                <w:rFonts w:cs="Arial"/>
                <w:sz w:val="18"/>
                <w:szCs w:val="18"/>
              </w:rPr>
              <w:t>Nazwisko i imię osoby (osób) uprawnionej(</w:t>
            </w:r>
            <w:proofErr w:type="spellStart"/>
            <w:r w:rsidRPr="00100D2A">
              <w:rPr>
                <w:rFonts w:cs="Arial"/>
                <w:sz w:val="18"/>
                <w:szCs w:val="18"/>
              </w:rPr>
              <w:t>ych</w:t>
            </w:r>
            <w:proofErr w:type="spellEnd"/>
            <w:r w:rsidRPr="00100D2A">
              <w:rPr>
                <w:rFonts w:cs="Arial"/>
                <w:sz w:val="18"/>
                <w:szCs w:val="18"/>
              </w:rPr>
              <w:t>) do występowania w obrocie prawnym lub posiadającej (</w:t>
            </w:r>
            <w:proofErr w:type="spellStart"/>
            <w:r w:rsidRPr="00100D2A">
              <w:rPr>
                <w:rFonts w:cs="Arial"/>
                <w:sz w:val="18"/>
                <w:szCs w:val="18"/>
              </w:rPr>
              <w:t>ych</w:t>
            </w:r>
            <w:proofErr w:type="spellEnd"/>
            <w:r w:rsidRPr="00100D2A">
              <w:rPr>
                <w:rFonts w:cs="Arial"/>
                <w:sz w:val="18"/>
                <w:szCs w:val="18"/>
              </w:rPr>
              <w:t>) pełnomocnictwo</w:t>
            </w:r>
          </w:p>
        </w:tc>
        <w:tc>
          <w:tcPr>
            <w:tcW w:w="1662" w:type="pct"/>
            <w:vAlign w:val="center"/>
          </w:tcPr>
          <w:p w14:paraId="6CB33FD0" w14:textId="77777777" w:rsidR="00F01D4D" w:rsidRPr="00100D2A" w:rsidRDefault="00F01D4D" w:rsidP="00896EFC">
            <w:pPr>
              <w:spacing w:line="240" w:lineRule="auto"/>
              <w:jc w:val="center"/>
              <w:rPr>
                <w:rFonts w:cs="Arial"/>
                <w:sz w:val="18"/>
                <w:szCs w:val="18"/>
              </w:rPr>
            </w:pPr>
            <w:r w:rsidRPr="004853B9">
              <w:rPr>
                <w:rFonts w:cs="Arial"/>
                <w:sz w:val="18"/>
                <w:szCs w:val="18"/>
              </w:rPr>
              <w:t>Podpis(y) osoby(osób) uprawnionej</w:t>
            </w:r>
            <w:r w:rsidRPr="004853B9" w:rsidDel="000F6600">
              <w:rPr>
                <w:rFonts w:cs="Arial"/>
                <w:sz w:val="18"/>
                <w:szCs w:val="18"/>
              </w:rPr>
              <w:t xml:space="preserve"> </w:t>
            </w:r>
            <w:r w:rsidRPr="004853B9">
              <w:rPr>
                <w:rFonts w:cs="Arial"/>
                <w:sz w:val="18"/>
                <w:szCs w:val="18"/>
              </w:rPr>
              <w:t>(</w:t>
            </w:r>
            <w:proofErr w:type="spellStart"/>
            <w:r w:rsidRPr="004853B9">
              <w:rPr>
                <w:rFonts w:cs="Arial"/>
                <w:sz w:val="18"/>
                <w:szCs w:val="18"/>
              </w:rPr>
              <w:t>ych</w:t>
            </w:r>
            <w:proofErr w:type="spellEnd"/>
            <w:r w:rsidRPr="004853B9">
              <w:rPr>
                <w:rFonts w:cs="Arial"/>
                <w:sz w:val="18"/>
                <w:szCs w:val="18"/>
              </w:rPr>
              <w:t>)</w:t>
            </w:r>
          </w:p>
        </w:tc>
        <w:tc>
          <w:tcPr>
            <w:tcW w:w="877" w:type="pct"/>
            <w:vAlign w:val="center"/>
          </w:tcPr>
          <w:p w14:paraId="33A40CAB" w14:textId="77777777" w:rsidR="00F01D4D" w:rsidRPr="00100D2A" w:rsidRDefault="00F01D4D" w:rsidP="00896EFC">
            <w:pPr>
              <w:spacing w:line="240" w:lineRule="auto"/>
              <w:jc w:val="center"/>
              <w:rPr>
                <w:rFonts w:cs="Arial"/>
                <w:sz w:val="18"/>
                <w:szCs w:val="18"/>
              </w:rPr>
            </w:pPr>
            <w:r w:rsidRPr="00100D2A">
              <w:rPr>
                <w:rFonts w:cs="Arial"/>
                <w:sz w:val="18"/>
                <w:szCs w:val="18"/>
              </w:rPr>
              <w:t>Miejscowość</w:t>
            </w:r>
          </w:p>
          <w:p w14:paraId="3786CA92" w14:textId="77777777" w:rsidR="00F01D4D" w:rsidRPr="00100D2A" w:rsidRDefault="00F01D4D" w:rsidP="00896EFC">
            <w:pPr>
              <w:spacing w:line="240" w:lineRule="auto"/>
              <w:jc w:val="center"/>
              <w:rPr>
                <w:rFonts w:cs="Arial"/>
                <w:sz w:val="18"/>
                <w:szCs w:val="18"/>
              </w:rPr>
            </w:pPr>
            <w:r w:rsidRPr="00100D2A">
              <w:rPr>
                <w:rFonts w:cs="Arial"/>
                <w:sz w:val="18"/>
                <w:szCs w:val="18"/>
              </w:rPr>
              <w:t>i data</w:t>
            </w:r>
          </w:p>
        </w:tc>
      </w:tr>
      <w:tr w:rsidR="00F01D4D" w:rsidRPr="00F0054B" w14:paraId="53B7F846" w14:textId="77777777" w:rsidTr="00896EFC">
        <w:trPr>
          <w:cantSplit/>
          <w:trHeight w:val="674"/>
          <w:jc w:val="center"/>
        </w:trPr>
        <w:tc>
          <w:tcPr>
            <w:tcW w:w="289" w:type="pct"/>
            <w:vAlign w:val="center"/>
          </w:tcPr>
          <w:p w14:paraId="716449A4" w14:textId="77777777" w:rsidR="00F01D4D" w:rsidRPr="00F0054B" w:rsidRDefault="00F01D4D" w:rsidP="00896EFC">
            <w:pPr>
              <w:jc w:val="center"/>
              <w:rPr>
                <w:rFonts w:cs="Arial"/>
                <w:b/>
                <w:sz w:val="18"/>
                <w:szCs w:val="18"/>
              </w:rPr>
            </w:pPr>
          </w:p>
        </w:tc>
        <w:tc>
          <w:tcPr>
            <w:tcW w:w="2173" w:type="pct"/>
            <w:vAlign w:val="center"/>
          </w:tcPr>
          <w:p w14:paraId="2F69FA96" w14:textId="77777777" w:rsidR="00F01D4D" w:rsidRPr="00F0054B" w:rsidRDefault="00F01D4D" w:rsidP="00896EFC">
            <w:pPr>
              <w:jc w:val="center"/>
              <w:rPr>
                <w:rFonts w:cs="Arial"/>
                <w:b/>
                <w:sz w:val="18"/>
                <w:szCs w:val="18"/>
              </w:rPr>
            </w:pPr>
          </w:p>
          <w:p w14:paraId="0FBF1673" w14:textId="77777777" w:rsidR="00F01D4D" w:rsidRPr="00F0054B" w:rsidRDefault="00F01D4D" w:rsidP="00896EFC">
            <w:pPr>
              <w:jc w:val="center"/>
              <w:rPr>
                <w:rFonts w:cs="Arial"/>
                <w:b/>
                <w:sz w:val="18"/>
                <w:szCs w:val="18"/>
              </w:rPr>
            </w:pPr>
          </w:p>
        </w:tc>
        <w:tc>
          <w:tcPr>
            <w:tcW w:w="1662" w:type="pct"/>
            <w:vAlign w:val="center"/>
          </w:tcPr>
          <w:p w14:paraId="30CCF7F8" w14:textId="77777777" w:rsidR="00F01D4D" w:rsidRPr="00F0054B" w:rsidRDefault="00F01D4D" w:rsidP="00896EFC">
            <w:pPr>
              <w:jc w:val="center"/>
              <w:rPr>
                <w:rFonts w:cs="Arial"/>
                <w:b/>
                <w:sz w:val="18"/>
                <w:szCs w:val="18"/>
              </w:rPr>
            </w:pPr>
          </w:p>
        </w:tc>
        <w:tc>
          <w:tcPr>
            <w:tcW w:w="877" w:type="pct"/>
            <w:vAlign w:val="center"/>
          </w:tcPr>
          <w:p w14:paraId="4251B5CB" w14:textId="77777777" w:rsidR="00F01D4D" w:rsidRPr="00F0054B" w:rsidRDefault="00F01D4D" w:rsidP="00896EFC">
            <w:pPr>
              <w:jc w:val="center"/>
              <w:rPr>
                <w:rFonts w:cs="Arial"/>
                <w:b/>
                <w:sz w:val="18"/>
                <w:szCs w:val="18"/>
              </w:rPr>
            </w:pPr>
          </w:p>
        </w:tc>
      </w:tr>
    </w:tbl>
    <w:p w14:paraId="53BC72DD" w14:textId="77777777" w:rsidR="00F01D4D" w:rsidRDefault="00F01D4D" w:rsidP="00F01D4D">
      <w:pPr>
        <w:spacing w:line="240" w:lineRule="auto"/>
        <w:jc w:val="left"/>
        <w:rPr>
          <w:rFonts w:cs="Calibri"/>
          <w:b/>
          <w:iCs/>
          <w:color w:val="000000"/>
          <w:sz w:val="20"/>
          <w:szCs w:val="22"/>
          <w:lang w:eastAsia="en-US"/>
        </w:rPr>
      </w:pPr>
      <w:r>
        <w:br w:type="page"/>
      </w:r>
    </w:p>
    <w:p w14:paraId="2D3CF0B9" w14:textId="176F0954" w:rsidR="00F01D4D" w:rsidRPr="007012A3" w:rsidRDefault="00F01D4D" w:rsidP="00F01D4D">
      <w:pPr>
        <w:keepNext/>
        <w:spacing w:line="240" w:lineRule="auto"/>
        <w:jc w:val="right"/>
        <w:outlineLvl w:val="0"/>
        <w:rPr>
          <w:rFonts w:cs="Arial"/>
          <w:b/>
          <w:bCs/>
          <w:kern w:val="32"/>
          <w:sz w:val="20"/>
          <w:szCs w:val="22"/>
        </w:rPr>
      </w:pPr>
      <w:r w:rsidRPr="007012A3">
        <w:rPr>
          <w:rFonts w:cs="Arial"/>
          <w:b/>
          <w:bCs/>
          <w:kern w:val="32"/>
          <w:sz w:val="20"/>
          <w:szCs w:val="22"/>
        </w:rPr>
        <w:lastRenderedPageBreak/>
        <w:t xml:space="preserve">Załącznik nr </w:t>
      </w:r>
      <w:r w:rsidR="007012A3" w:rsidRPr="007012A3">
        <w:rPr>
          <w:rFonts w:cs="Arial"/>
          <w:b/>
          <w:bCs/>
          <w:kern w:val="32"/>
          <w:sz w:val="20"/>
          <w:szCs w:val="22"/>
        </w:rPr>
        <w:t>7</w:t>
      </w:r>
      <w:r w:rsidRPr="007012A3">
        <w:rPr>
          <w:rFonts w:cs="Arial"/>
          <w:b/>
          <w:bCs/>
          <w:kern w:val="32"/>
          <w:sz w:val="20"/>
          <w:szCs w:val="22"/>
        </w:rPr>
        <w:t xml:space="preserve"> do SWZ</w:t>
      </w:r>
    </w:p>
    <w:p w14:paraId="15EBC466" w14:textId="77777777" w:rsidR="00F01D4D" w:rsidRDefault="00F01D4D" w:rsidP="00F01D4D">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0"/>
        </w:rPr>
      </w:pPr>
    </w:p>
    <w:p w14:paraId="10DA32B5" w14:textId="1039239D" w:rsidR="00F01D4D" w:rsidRDefault="00F01D4D" w:rsidP="00F01D4D">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0"/>
        </w:rPr>
      </w:pPr>
      <w:r>
        <w:rPr>
          <w:rFonts w:eastAsia="Arial Unicode MS" w:cs="Arial"/>
          <w:b/>
          <w:bCs/>
          <w:sz w:val="20"/>
          <w:szCs w:val="20"/>
        </w:rPr>
        <w:t>Oświadczenie w zakresie uprawnień UDT</w:t>
      </w:r>
    </w:p>
    <w:p w14:paraId="026B0E7D" w14:textId="77777777" w:rsidR="00F01D4D" w:rsidRPr="000F4156" w:rsidRDefault="00F01D4D" w:rsidP="00F01D4D">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2"/>
        </w:rPr>
      </w:pP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F01D4D" w:rsidRPr="000F4156" w14:paraId="2404824E" w14:textId="77777777" w:rsidTr="00896EFC">
        <w:trPr>
          <w:cantSplit/>
          <w:trHeight w:hRule="exact" w:val="718"/>
        </w:trPr>
        <w:tc>
          <w:tcPr>
            <w:tcW w:w="1957" w:type="pct"/>
            <w:shd w:val="clear" w:color="auto" w:fill="17365D"/>
            <w:vAlign w:val="center"/>
          </w:tcPr>
          <w:p w14:paraId="60178423" w14:textId="77777777" w:rsidR="00F01D4D" w:rsidRPr="000F4156" w:rsidRDefault="00F01D4D" w:rsidP="00896EFC">
            <w:pPr>
              <w:spacing w:line="240" w:lineRule="auto"/>
              <w:jc w:val="left"/>
              <w:rPr>
                <w:rFonts w:cs="Arial"/>
                <w:sz w:val="20"/>
                <w:szCs w:val="20"/>
              </w:rPr>
            </w:pPr>
            <w:r w:rsidRPr="000F4156">
              <w:rPr>
                <w:rFonts w:cs="Arial"/>
                <w:sz w:val="20"/>
                <w:szCs w:val="20"/>
              </w:rPr>
              <w:t>Dane Wykonawcy</w:t>
            </w:r>
          </w:p>
        </w:tc>
        <w:tc>
          <w:tcPr>
            <w:tcW w:w="3043" w:type="pct"/>
          </w:tcPr>
          <w:p w14:paraId="01350B70" w14:textId="77777777" w:rsidR="00F01D4D" w:rsidRPr="000F4156" w:rsidRDefault="00F01D4D" w:rsidP="00896EFC">
            <w:pPr>
              <w:spacing w:line="240" w:lineRule="auto"/>
              <w:ind w:left="497" w:right="1064" w:firstLine="497"/>
              <w:jc w:val="left"/>
              <w:rPr>
                <w:rFonts w:cs="Arial"/>
                <w:sz w:val="20"/>
                <w:szCs w:val="20"/>
              </w:rPr>
            </w:pPr>
          </w:p>
          <w:p w14:paraId="6B046E33" w14:textId="77777777" w:rsidR="00F01D4D" w:rsidRPr="000F4156" w:rsidRDefault="00F01D4D" w:rsidP="00896EFC">
            <w:pPr>
              <w:spacing w:line="240" w:lineRule="auto"/>
              <w:jc w:val="left"/>
              <w:rPr>
                <w:rFonts w:cs="Arial"/>
                <w:sz w:val="20"/>
                <w:szCs w:val="20"/>
              </w:rPr>
            </w:pPr>
          </w:p>
        </w:tc>
      </w:tr>
      <w:tr w:rsidR="00F01D4D" w:rsidRPr="000F4156" w14:paraId="2D9A2B81" w14:textId="77777777" w:rsidTr="00896EFC">
        <w:trPr>
          <w:cantSplit/>
          <w:trHeight w:hRule="exact" w:val="919"/>
        </w:trPr>
        <w:tc>
          <w:tcPr>
            <w:tcW w:w="1957" w:type="pct"/>
            <w:shd w:val="clear" w:color="auto" w:fill="17365D"/>
            <w:vAlign w:val="center"/>
          </w:tcPr>
          <w:p w14:paraId="5C07BF61" w14:textId="77777777" w:rsidR="00F01D4D" w:rsidRPr="000F4156" w:rsidRDefault="00F01D4D" w:rsidP="00896EFC">
            <w:pPr>
              <w:spacing w:line="240" w:lineRule="auto"/>
              <w:jc w:val="left"/>
              <w:rPr>
                <w:rFonts w:cs="Arial"/>
                <w:sz w:val="20"/>
                <w:szCs w:val="20"/>
              </w:rPr>
            </w:pPr>
            <w:r w:rsidRPr="000F4156">
              <w:rPr>
                <w:rFonts w:cs="Arial"/>
                <w:sz w:val="20"/>
                <w:szCs w:val="20"/>
              </w:rPr>
              <w:t xml:space="preserve">Adres Wykonawcy: </w:t>
            </w:r>
          </w:p>
          <w:p w14:paraId="3045CC4C" w14:textId="77777777" w:rsidR="00F01D4D" w:rsidRPr="000F4156" w:rsidRDefault="00F01D4D" w:rsidP="00896EFC">
            <w:pPr>
              <w:spacing w:line="240" w:lineRule="auto"/>
              <w:jc w:val="left"/>
              <w:rPr>
                <w:rFonts w:cs="Arial"/>
                <w:sz w:val="20"/>
                <w:szCs w:val="20"/>
              </w:rPr>
            </w:pPr>
            <w:r w:rsidRPr="000F4156">
              <w:rPr>
                <w:rFonts w:cs="Arial"/>
                <w:sz w:val="20"/>
                <w:szCs w:val="20"/>
              </w:rPr>
              <w:t xml:space="preserve">ulica, nr lokalu, kod, miejscowość </w:t>
            </w:r>
          </w:p>
        </w:tc>
        <w:tc>
          <w:tcPr>
            <w:tcW w:w="3043" w:type="pct"/>
          </w:tcPr>
          <w:p w14:paraId="00BB5435" w14:textId="77777777" w:rsidR="00F01D4D" w:rsidRPr="000F4156" w:rsidRDefault="00F01D4D" w:rsidP="00896EFC">
            <w:pPr>
              <w:spacing w:line="240" w:lineRule="auto"/>
              <w:ind w:right="1064"/>
              <w:jc w:val="left"/>
              <w:rPr>
                <w:rFonts w:cs="Arial"/>
                <w:sz w:val="20"/>
                <w:szCs w:val="20"/>
              </w:rPr>
            </w:pPr>
          </w:p>
        </w:tc>
      </w:tr>
    </w:tbl>
    <w:p w14:paraId="0E83BAD3" w14:textId="77777777" w:rsidR="00F01D4D" w:rsidRPr="000F4156" w:rsidRDefault="00F01D4D" w:rsidP="00F01D4D">
      <w:pPr>
        <w:pStyle w:val="Nagwek"/>
        <w:spacing w:before="120" w:line="276" w:lineRule="auto"/>
        <w:rPr>
          <w:rFonts w:cs="Arial"/>
          <w:sz w:val="20"/>
          <w:szCs w:val="20"/>
        </w:rPr>
      </w:pPr>
    </w:p>
    <w:p w14:paraId="6EA2F027" w14:textId="1BA7D201" w:rsidR="00F01D4D" w:rsidRDefault="00F01D4D" w:rsidP="00F01D4D">
      <w:pPr>
        <w:pStyle w:val="Styl111"/>
        <w:numPr>
          <w:ilvl w:val="0"/>
          <w:numId w:val="0"/>
        </w:numPr>
      </w:pPr>
      <w:r w:rsidRPr="000F4156">
        <w:t xml:space="preserve">Składając ofertę w zamówieniu niepublicznym prowadzonym w trybie przetargu nieograniczonego </w:t>
      </w:r>
      <w:r w:rsidRPr="00F01D4D">
        <w:t xml:space="preserve">pn. </w:t>
      </w:r>
      <w:r w:rsidRPr="00F01D4D">
        <w:rPr>
          <w:b/>
        </w:rPr>
        <w:t>„Budowa odwadniacza podziemnego na trasie rurociągu od odwiertu Mirocin 4 – KGZ Jodłówka” o numerze NP/ORLEN/25/0572/GE/DIS</w:t>
      </w:r>
      <w:r w:rsidRPr="000F4156">
        <w:t xml:space="preserve"> w celu potwierdzen</w:t>
      </w:r>
      <w:r>
        <w:t>ia spełnienia warunków udziału w </w:t>
      </w:r>
      <w:r w:rsidRPr="000F4156">
        <w:t>postępowaniu wskazan</w:t>
      </w:r>
      <w:r>
        <w:t>ych</w:t>
      </w:r>
      <w:r w:rsidRPr="000F4156">
        <w:t xml:space="preserve"> w </w:t>
      </w:r>
      <w:r w:rsidRPr="002B2B7B">
        <w:t xml:space="preserve">pkt </w:t>
      </w:r>
      <w:r>
        <w:t xml:space="preserve">10.2.5. </w:t>
      </w:r>
      <w:r w:rsidRPr="000F4156">
        <w:t>SWZ oświadczam/y, że</w:t>
      </w:r>
      <w:r>
        <w:t>:</w:t>
      </w:r>
    </w:p>
    <w:p w14:paraId="7BE3F2E6" w14:textId="3B45E5B2" w:rsidR="00F01D4D" w:rsidRPr="002571DE" w:rsidRDefault="00F01D4D" w:rsidP="00F01D4D">
      <w:pPr>
        <w:pStyle w:val="Styl111"/>
        <w:numPr>
          <w:ilvl w:val="0"/>
          <w:numId w:val="0"/>
        </w:numPr>
      </w:pPr>
      <w:r>
        <w:t>dysponuję/jemy</w:t>
      </w:r>
      <w:r w:rsidR="007012A3" w:rsidRPr="007012A3">
        <w:rPr>
          <w:bCs/>
          <w:szCs w:val="22"/>
        </w:rPr>
        <w:t xml:space="preserve"> </w:t>
      </w:r>
      <w:r w:rsidR="007012A3" w:rsidRPr="005C3ACE">
        <w:rPr>
          <w:bCs/>
          <w:szCs w:val="22"/>
        </w:rPr>
        <w:t>uprawnienia</w:t>
      </w:r>
      <w:r w:rsidR="007012A3">
        <w:rPr>
          <w:bCs/>
          <w:szCs w:val="22"/>
        </w:rPr>
        <w:t>mi</w:t>
      </w:r>
      <w:r w:rsidR="007012A3" w:rsidRPr="005C3ACE">
        <w:rPr>
          <w:bCs/>
          <w:szCs w:val="22"/>
        </w:rPr>
        <w:t xml:space="preserve"> </w:t>
      </w:r>
      <w:r w:rsidR="007012A3">
        <w:rPr>
          <w:bCs/>
          <w:szCs w:val="22"/>
        </w:rPr>
        <w:t>Urzędu Dozoru Technicznego (</w:t>
      </w:r>
      <w:r w:rsidR="007012A3" w:rsidRPr="005C3ACE">
        <w:rPr>
          <w:bCs/>
          <w:szCs w:val="22"/>
        </w:rPr>
        <w:t>UDT</w:t>
      </w:r>
      <w:r w:rsidR="007012A3">
        <w:rPr>
          <w:bCs/>
          <w:szCs w:val="22"/>
        </w:rPr>
        <w:t>)</w:t>
      </w:r>
      <w:r w:rsidR="007012A3" w:rsidRPr="005C3ACE">
        <w:rPr>
          <w:bCs/>
          <w:szCs w:val="22"/>
        </w:rPr>
        <w:t xml:space="preserve"> do wytwarzania lub modernizacji rurociągów przesyłowych lub technologicznych</w:t>
      </w:r>
      <w:r w:rsidR="007012A3">
        <w:t>.</w:t>
      </w:r>
    </w:p>
    <w:p w14:paraId="72EA6B58" w14:textId="77777777" w:rsidR="00F01D4D" w:rsidRDefault="00F01D4D" w:rsidP="00F01D4D">
      <w:pPr>
        <w:spacing w:line="240" w:lineRule="auto"/>
      </w:pPr>
    </w:p>
    <w:p w14:paraId="262510AC" w14:textId="77777777" w:rsidR="00F01D4D" w:rsidRPr="00CE63C2" w:rsidRDefault="00F01D4D" w:rsidP="00F01D4D">
      <w:pPr>
        <w:spacing w:line="240" w:lineRule="auto"/>
        <w:ind w:left="142" w:hanging="142"/>
        <w:jc w:val="left"/>
        <w:rPr>
          <w:rFonts w:ascii="Times New Roman" w:hAnsi="Times New Roman" w:cs="Arial"/>
          <w:sz w:val="14"/>
          <w:szCs w:val="14"/>
        </w:rPr>
      </w:pPr>
    </w:p>
    <w:p w14:paraId="76FD5A24" w14:textId="77777777" w:rsidR="00F01D4D" w:rsidRDefault="00F01D4D" w:rsidP="00F01D4D">
      <w:pPr>
        <w:spacing w:line="240" w:lineRule="auto"/>
      </w:pPr>
    </w:p>
    <w:p w14:paraId="7078181A" w14:textId="77777777" w:rsidR="00F01D4D" w:rsidRDefault="00F01D4D" w:rsidP="00F01D4D">
      <w:pPr>
        <w:spacing w:line="240" w:lineRule="auto"/>
      </w:pPr>
    </w:p>
    <w:p w14:paraId="4A41958E" w14:textId="77777777" w:rsidR="00F01D4D" w:rsidRDefault="00F01D4D" w:rsidP="00F01D4D">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
        <w:gridCol w:w="3938"/>
        <w:gridCol w:w="3012"/>
        <w:gridCol w:w="1588"/>
      </w:tblGrid>
      <w:tr w:rsidR="00F01D4D" w:rsidRPr="00F0054B" w14:paraId="357BE993" w14:textId="77777777" w:rsidTr="00896EFC">
        <w:trPr>
          <w:cantSplit/>
          <w:trHeight w:val="703"/>
          <w:jc w:val="center"/>
        </w:trPr>
        <w:tc>
          <w:tcPr>
            <w:tcW w:w="289" w:type="pct"/>
            <w:vAlign w:val="center"/>
          </w:tcPr>
          <w:p w14:paraId="51134905" w14:textId="77777777" w:rsidR="00F01D4D" w:rsidRPr="00100D2A" w:rsidRDefault="00F01D4D" w:rsidP="00896EFC">
            <w:pPr>
              <w:jc w:val="center"/>
              <w:rPr>
                <w:rFonts w:cs="Arial"/>
                <w:sz w:val="18"/>
                <w:szCs w:val="18"/>
              </w:rPr>
            </w:pPr>
            <w:r w:rsidRPr="00100D2A">
              <w:rPr>
                <w:rFonts w:cs="Arial"/>
                <w:sz w:val="18"/>
                <w:szCs w:val="18"/>
              </w:rPr>
              <w:t>Lp.</w:t>
            </w:r>
          </w:p>
        </w:tc>
        <w:tc>
          <w:tcPr>
            <w:tcW w:w="2173" w:type="pct"/>
            <w:vAlign w:val="center"/>
          </w:tcPr>
          <w:p w14:paraId="6BE515E3" w14:textId="77777777" w:rsidR="00F01D4D" w:rsidRPr="00100D2A" w:rsidRDefault="00F01D4D" w:rsidP="00896EFC">
            <w:pPr>
              <w:spacing w:line="240" w:lineRule="auto"/>
              <w:jc w:val="center"/>
              <w:rPr>
                <w:rFonts w:cs="Arial"/>
                <w:sz w:val="18"/>
                <w:szCs w:val="18"/>
              </w:rPr>
            </w:pPr>
            <w:r w:rsidRPr="00100D2A">
              <w:rPr>
                <w:rFonts w:cs="Arial"/>
                <w:sz w:val="18"/>
                <w:szCs w:val="18"/>
              </w:rPr>
              <w:t>Nazwisko i imię osoby (osób) uprawnionej(</w:t>
            </w:r>
            <w:proofErr w:type="spellStart"/>
            <w:r w:rsidRPr="00100D2A">
              <w:rPr>
                <w:rFonts w:cs="Arial"/>
                <w:sz w:val="18"/>
                <w:szCs w:val="18"/>
              </w:rPr>
              <w:t>ych</w:t>
            </w:r>
            <w:proofErr w:type="spellEnd"/>
            <w:r w:rsidRPr="00100D2A">
              <w:rPr>
                <w:rFonts w:cs="Arial"/>
                <w:sz w:val="18"/>
                <w:szCs w:val="18"/>
              </w:rPr>
              <w:t>) do występowania w obrocie prawnym lub posiadającej (</w:t>
            </w:r>
            <w:proofErr w:type="spellStart"/>
            <w:r w:rsidRPr="00100D2A">
              <w:rPr>
                <w:rFonts w:cs="Arial"/>
                <w:sz w:val="18"/>
                <w:szCs w:val="18"/>
              </w:rPr>
              <w:t>ych</w:t>
            </w:r>
            <w:proofErr w:type="spellEnd"/>
            <w:r w:rsidRPr="00100D2A">
              <w:rPr>
                <w:rFonts w:cs="Arial"/>
                <w:sz w:val="18"/>
                <w:szCs w:val="18"/>
              </w:rPr>
              <w:t>) pełnomocnictwo</w:t>
            </w:r>
          </w:p>
        </w:tc>
        <w:tc>
          <w:tcPr>
            <w:tcW w:w="1662" w:type="pct"/>
            <w:vAlign w:val="center"/>
          </w:tcPr>
          <w:p w14:paraId="4E8593D5" w14:textId="77777777" w:rsidR="00F01D4D" w:rsidRPr="00100D2A" w:rsidRDefault="00F01D4D" w:rsidP="00896EFC">
            <w:pPr>
              <w:spacing w:line="240" w:lineRule="auto"/>
              <w:jc w:val="center"/>
              <w:rPr>
                <w:rFonts w:cs="Arial"/>
                <w:sz w:val="18"/>
                <w:szCs w:val="18"/>
              </w:rPr>
            </w:pPr>
            <w:r w:rsidRPr="004853B9">
              <w:rPr>
                <w:rFonts w:cs="Arial"/>
                <w:sz w:val="18"/>
                <w:szCs w:val="18"/>
              </w:rPr>
              <w:t>Podpis(y) osoby(osób) uprawnionej</w:t>
            </w:r>
            <w:r w:rsidRPr="004853B9" w:rsidDel="000F6600">
              <w:rPr>
                <w:rFonts w:cs="Arial"/>
                <w:sz w:val="18"/>
                <w:szCs w:val="18"/>
              </w:rPr>
              <w:t xml:space="preserve"> </w:t>
            </w:r>
            <w:r w:rsidRPr="004853B9">
              <w:rPr>
                <w:rFonts w:cs="Arial"/>
                <w:sz w:val="18"/>
                <w:szCs w:val="18"/>
              </w:rPr>
              <w:t>(</w:t>
            </w:r>
            <w:proofErr w:type="spellStart"/>
            <w:r w:rsidRPr="004853B9">
              <w:rPr>
                <w:rFonts w:cs="Arial"/>
                <w:sz w:val="18"/>
                <w:szCs w:val="18"/>
              </w:rPr>
              <w:t>ych</w:t>
            </w:r>
            <w:proofErr w:type="spellEnd"/>
            <w:r w:rsidRPr="004853B9">
              <w:rPr>
                <w:rFonts w:cs="Arial"/>
                <w:sz w:val="18"/>
                <w:szCs w:val="18"/>
              </w:rPr>
              <w:t>)</w:t>
            </w:r>
          </w:p>
        </w:tc>
        <w:tc>
          <w:tcPr>
            <w:tcW w:w="877" w:type="pct"/>
            <w:vAlign w:val="center"/>
          </w:tcPr>
          <w:p w14:paraId="758541A5" w14:textId="77777777" w:rsidR="00F01D4D" w:rsidRPr="00100D2A" w:rsidRDefault="00F01D4D" w:rsidP="00896EFC">
            <w:pPr>
              <w:spacing w:line="240" w:lineRule="auto"/>
              <w:jc w:val="center"/>
              <w:rPr>
                <w:rFonts w:cs="Arial"/>
                <w:sz w:val="18"/>
                <w:szCs w:val="18"/>
              </w:rPr>
            </w:pPr>
            <w:r w:rsidRPr="00100D2A">
              <w:rPr>
                <w:rFonts w:cs="Arial"/>
                <w:sz w:val="18"/>
                <w:szCs w:val="18"/>
              </w:rPr>
              <w:t>Miejscowość</w:t>
            </w:r>
          </w:p>
          <w:p w14:paraId="14344D08" w14:textId="77777777" w:rsidR="00F01D4D" w:rsidRPr="00100D2A" w:rsidRDefault="00F01D4D" w:rsidP="00896EFC">
            <w:pPr>
              <w:spacing w:line="240" w:lineRule="auto"/>
              <w:jc w:val="center"/>
              <w:rPr>
                <w:rFonts w:cs="Arial"/>
                <w:sz w:val="18"/>
                <w:szCs w:val="18"/>
              </w:rPr>
            </w:pPr>
            <w:r w:rsidRPr="00100D2A">
              <w:rPr>
                <w:rFonts w:cs="Arial"/>
                <w:sz w:val="18"/>
                <w:szCs w:val="18"/>
              </w:rPr>
              <w:t>i data</w:t>
            </w:r>
          </w:p>
        </w:tc>
      </w:tr>
      <w:tr w:rsidR="00F01D4D" w:rsidRPr="00F0054B" w14:paraId="04EE47EB" w14:textId="77777777" w:rsidTr="00896EFC">
        <w:trPr>
          <w:cantSplit/>
          <w:trHeight w:val="674"/>
          <w:jc w:val="center"/>
        </w:trPr>
        <w:tc>
          <w:tcPr>
            <w:tcW w:w="289" w:type="pct"/>
            <w:vAlign w:val="center"/>
          </w:tcPr>
          <w:p w14:paraId="6DBC72AF" w14:textId="77777777" w:rsidR="00F01D4D" w:rsidRPr="00F0054B" w:rsidRDefault="00F01D4D" w:rsidP="00896EFC">
            <w:pPr>
              <w:jc w:val="center"/>
              <w:rPr>
                <w:rFonts w:cs="Arial"/>
                <w:b/>
                <w:sz w:val="18"/>
                <w:szCs w:val="18"/>
              </w:rPr>
            </w:pPr>
          </w:p>
        </w:tc>
        <w:tc>
          <w:tcPr>
            <w:tcW w:w="2173" w:type="pct"/>
            <w:vAlign w:val="center"/>
          </w:tcPr>
          <w:p w14:paraId="71888BF2" w14:textId="77777777" w:rsidR="00F01D4D" w:rsidRPr="00F0054B" w:rsidRDefault="00F01D4D" w:rsidP="00896EFC">
            <w:pPr>
              <w:jc w:val="center"/>
              <w:rPr>
                <w:rFonts w:cs="Arial"/>
                <w:b/>
                <w:sz w:val="18"/>
                <w:szCs w:val="18"/>
              </w:rPr>
            </w:pPr>
          </w:p>
          <w:p w14:paraId="1E6DC42B" w14:textId="77777777" w:rsidR="00F01D4D" w:rsidRPr="00F0054B" w:rsidRDefault="00F01D4D" w:rsidP="00896EFC">
            <w:pPr>
              <w:jc w:val="center"/>
              <w:rPr>
                <w:rFonts w:cs="Arial"/>
                <w:b/>
                <w:sz w:val="18"/>
                <w:szCs w:val="18"/>
              </w:rPr>
            </w:pPr>
          </w:p>
        </w:tc>
        <w:tc>
          <w:tcPr>
            <w:tcW w:w="1662" w:type="pct"/>
            <w:vAlign w:val="center"/>
          </w:tcPr>
          <w:p w14:paraId="740B65D5" w14:textId="77777777" w:rsidR="00F01D4D" w:rsidRPr="00F0054B" w:rsidRDefault="00F01D4D" w:rsidP="00896EFC">
            <w:pPr>
              <w:jc w:val="center"/>
              <w:rPr>
                <w:rFonts w:cs="Arial"/>
                <w:b/>
                <w:sz w:val="18"/>
                <w:szCs w:val="18"/>
              </w:rPr>
            </w:pPr>
          </w:p>
        </w:tc>
        <w:tc>
          <w:tcPr>
            <w:tcW w:w="877" w:type="pct"/>
            <w:vAlign w:val="center"/>
          </w:tcPr>
          <w:p w14:paraId="744E8FC4" w14:textId="77777777" w:rsidR="00F01D4D" w:rsidRPr="00F0054B" w:rsidRDefault="00F01D4D" w:rsidP="00896EFC">
            <w:pPr>
              <w:jc w:val="center"/>
              <w:rPr>
                <w:rFonts w:cs="Arial"/>
                <w:b/>
                <w:sz w:val="18"/>
                <w:szCs w:val="18"/>
              </w:rPr>
            </w:pPr>
          </w:p>
        </w:tc>
      </w:tr>
    </w:tbl>
    <w:p w14:paraId="4449C3A2" w14:textId="77777777" w:rsidR="00F01D4D" w:rsidRDefault="00F01D4D" w:rsidP="00F01D4D">
      <w:pPr>
        <w:spacing w:line="240" w:lineRule="auto"/>
        <w:jc w:val="left"/>
        <w:rPr>
          <w:rFonts w:cs="Calibri"/>
          <w:b/>
          <w:iCs/>
          <w:color w:val="000000"/>
          <w:sz w:val="20"/>
          <w:szCs w:val="22"/>
          <w:lang w:eastAsia="en-US"/>
        </w:rPr>
      </w:pPr>
      <w:r>
        <w:br w:type="page"/>
      </w:r>
    </w:p>
    <w:p w14:paraId="1B9BDB02" w14:textId="271287FF" w:rsidR="00F01D4D" w:rsidRPr="007012A3" w:rsidRDefault="00F01D4D" w:rsidP="00F01D4D">
      <w:pPr>
        <w:keepNext/>
        <w:spacing w:line="240" w:lineRule="auto"/>
        <w:jc w:val="right"/>
        <w:outlineLvl w:val="0"/>
        <w:rPr>
          <w:rFonts w:cs="Arial"/>
          <w:b/>
          <w:bCs/>
          <w:kern w:val="32"/>
          <w:sz w:val="20"/>
          <w:szCs w:val="22"/>
        </w:rPr>
      </w:pPr>
      <w:r w:rsidRPr="007012A3">
        <w:rPr>
          <w:rFonts w:cs="Arial"/>
          <w:b/>
          <w:bCs/>
          <w:kern w:val="32"/>
          <w:sz w:val="20"/>
          <w:szCs w:val="22"/>
        </w:rPr>
        <w:lastRenderedPageBreak/>
        <w:t xml:space="preserve">Załącznik nr </w:t>
      </w:r>
      <w:r w:rsidR="007012A3" w:rsidRPr="007012A3">
        <w:rPr>
          <w:rFonts w:cs="Arial"/>
          <w:b/>
          <w:bCs/>
          <w:kern w:val="32"/>
          <w:sz w:val="20"/>
          <w:szCs w:val="22"/>
        </w:rPr>
        <w:t>8</w:t>
      </w:r>
      <w:r w:rsidRPr="007012A3">
        <w:rPr>
          <w:rFonts w:cs="Arial"/>
          <w:b/>
          <w:bCs/>
          <w:kern w:val="32"/>
          <w:sz w:val="20"/>
          <w:szCs w:val="22"/>
        </w:rPr>
        <w:t xml:space="preserve"> do SWZ</w:t>
      </w:r>
    </w:p>
    <w:p w14:paraId="452DAE99" w14:textId="77777777" w:rsidR="00F01D4D" w:rsidRDefault="00F01D4D" w:rsidP="00F01D4D">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0"/>
        </w:rPr>
      </w:pPr>
    </w:p>
    <w:p w14:paraId="048FF961" w14:textId="4CD80FDD" w:rsidR="00F01D4D" w:rsidRDefault="00F01D4D" w:rsidP="00F01D4D">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0"/>
        </w:rPr>
      </w:pPr>
      <w:r>
        <w:rPr>
          <w:rFonts w:eastAsia="Arial Unicode MS" w:cs="Arial"/>
          <w:b/>
          <w:bCs/>
          <w:sz w:val="20"/>
          <w:szCs w:val="20"/>
        </w:rPr>
        <w:t>Oświadczenie w zakresie ubezpieczenia OC</w:t>
      </w:r>
    </w:p>
    <w:p w14:paraId="25B4EC94" w14:textId="77777777" w:rsidR="00F01D4D" w:rsidRPr="000F4156" w:rsidRDefault="00F01D4D" w:rsidP="00F01D4D">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2"/>
        </w:rPr>
      </w:pP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F01D4D" w:rsidRPr="000F4156" w14:paraId="5E85FF73" w14:textId="77777777" w:rsidTr="00896EFC">
        <w:trPr>
          <w:cantSplit/>
          <w:trHeight w:hRule="exact" w:val="718"/>
        </w:trPr>
        <w:tc>
          <w:tcPr>
            <w:tcW w:w="1957" w:type="pct"/>
            <w:shd w:val="clear" w:color="auto" w:fill="17365D"/>
            <w:vAlign w:val="center"/>
          </w:tcPr>
          <w:p w14:paraId="28E4A3C3" w14:textId="77777777" w:rsidR="00F01D4D" w:rsidRPr="000F4156" w:rsidRDefault="00F01D4D" w:rsidP="00896EFC">
            <w:pPr>
              <w:spacing w:line="240" w:lineRule="auto"/>
              <w:jc w:val="left"/>
              <w:rPr>
                <w:rFonts w:cs="Arial"/>
                <w:sz w:val="20"/>
                <w:szCs w:val="20"/>
              </w:rPr>
            </w:pPr>
            <w:r w:rsidRPr="000F4156">
              <w:rPr>
                <w:rFonts w:cs="Arial"/>
                <w:sz w:val="20"/>
                <w:szCs w:val="20"/>
              </w:rPr>
              <w:t>Dane Wykonawcy</w:t>
            </w:r>
          </w:p>
        </w:tc>
        <w:tc>
          <w:tcPr>
            <w:tcW w:w="3043" w:type="pct"/>
          </w:tcPr>
          <w:p w14:paraId="666B39F1" w14:textId="77777777" w:rsidR="00F01D4D" w:rsidRPr="000F4156" w:rsidRDefault="00F01D4D" w:rsidP="00896EFC">
            <w:pPr>
              <w:spacing w:line="240" w:lineRule="auto"/>
              <w:ind w:left="497" w:right="1064" w:firstLine="497"/>
              <w:jc w:val="left"/>
              <w:rPr>
                <w:rFonts w:cs="Arial"/>
                <w:sz w:val="20"/>
                <w:szCs w:val="20"/>
              </w:rPr>
            </w:pPr>
          </w:p>
          <w:p w14:paraId="3A9AC50B" w14:textId="77777777" w:rsidR="00F01D4D" w:rsidRPr="000F4156" w:rsidRDefault="00F01D4D" w:rsidP="00896EFC">
            <w:pPr>
              <w:spacing w:line="240" w:lineRule="auto"/>
              <w:jc w:val="left"/>
              <w:rPr>
                <w:rFonts w:cs="Arial"/>
                <w:sz w:val="20"/>
                <w:szCs w:val="20"/>
              </w:rPr>
            </w:pPr>
          </w:p>
        </w:tc>
      </w:tr>
      <w:tr w:rsidR="00F01D4D" w:rsidRPr="000F4156" w14:paraId="508AF9CD" w14:textId="77777777" w:rsidTr="00896EFC">
        <w:trPr>
          <w:cantSplit/>
          <w:trHeight w:hRule="exact" w:val="919"/>
        </w:trPr>
        <w:tc>
          <w:tcPr>
            <w:tcW w:w="1957" w:type="pct"/>
            <w:shd w:val="clear" w:color="auto" w:fill="17365D"/>
            <w:vAlign w:val="center"/>
          </w:tcPr>
          <w:p w14:paraId="55A5D16B" w14:textId="77777777" w:rsidR="00F01D4D" w:rsidRPr="000F4156" w:rsidRDefault="00F01D4D" w:rsidP="00896EFC">
            <w:pPr>
              <w:spacing w:line="240" w:lineRule="auto"/>
              <w:jc w:val="left"/>
              <w:rPr>
                <w:rFonts w:cs="Arial"/>
                <w:sz w:val="20"/>
                <w:szCs w:val="20"/>
              </w:rPr>
            </w:pPr>
            <w:r w:rsidRPr="000F4156">
              <w:rPr>
                <w:rFonts w:cs="Arial"/>
                <w:sz w:val="20"/>
                <w:szCs w:val="20"/>
              </w:rPr>
              <w:t xml:space="preserve">Adres Wykonawcy: </w:t>
            </w:r>
          </w:p>
          <w:p w14:paraId="555FCC43" w14:textId="77777777" w:rsidR="00F01D4D" w:rsidRPr="000F4156" w:rsidRDefault="00F01D4D" w:rsidP="00896EFC">
            <w:pPr>
              <w:spacing w:line="240" w:lineRule="auto"/>
              <w:jc w:val="left"/>
              <w:rPr>
                <w:rFonts w:cs="Arial"/>
                <w:sz w:val="20"/>
                <w:szCs w:val="20"/>
              </w:rPr>
            </w:pPr>
            <w:r w:rsidRPr="000F4156">
              <w:rPr>
                <w:rFonts w:cs="Arial"/>
                <w:sz w:val="20"/>
                <w:szCs w:val="20"/>
              </w:rPr>
              <w:t xml:space="preserve">ulica, nr lokalu, kod, miejscowość </w:t>
            </w:r>
          </w:p>
        </w:tc>
        <w:tc>
          <w:tcPr>
            <w:tcW w:w="3043" w:type="pct"/>
          </w:tcPr>
          <w:p w14:paraId="572C10BD" w14:textId="77777777" w:rsidR="00F01D4D" w:rsidRPr="000F4156" w:rsidRDefault="00F01D4D" w:rsidP="00896EFC">
            <w:pPr>
              <w:spacing w:line="240" w:lineRule="auto"/>
              <w:ind w:right="1064"/>
              <w:jc w:val="left"/>
              <w:rPr>
                <w:rFonts w:cs="Arial"/>
                <w:sz w:val="20"/>
                <w:szCs w:val="20"/>
              </w:rPr>
            </w:pPr>
          </w:p>
        </w:tc>
      </w:tr>
    </w:tbl>
    <w:p w14:paraId="7E9E10D3" w14:textId="77777777" w:rsidR="00F01D4D" w:rsidRPr="000F4156" w:rsidRDefault="00F01D4D" w:rsidP="00F01D4D">
      <w:pPr>
        <w:pStyle w:val="Nagwek"/>
        <w:spacing w:before="120" w:line="276" w:lineRule="auto"/>
        <w:rPr>
          <w:rFonts w:cs="Arial"/>
          <w:sz w:val="20"/>
          <w:szCs w:val="20"/>
        </w:rPr>
      </w:pPr>
    </w:p>
    <w:p w14:paraId="10F86950" w14:textId="5411B692" w:rsidR="00F01D4D" w:rsidRDefault="00F01D4D" w:rsidP="00F01D4D">
      <w:pPr>
        <w:pStyle w:val="Styl111"/>
        <w:numPr>
          <w:ilvl w:val="0"/>
          <w:numId w:val="0"/>
        </w:numPr>
      </w:pPr>
      <w:r w:rsidRPr="000F4156">
        <w:t xml:space="preserve">Składając ofertę w zamówieniu niepublicznym prowadzonym w trybie przetargu nieograniczonego </w:t>
      </w:r>
      <w:r w:rsidRPr="00F01D4D">
        <w:t xml:space="preserve">pn. </w:t>
      </w:r>
      <w:r w:rsidRPr="00F01D4D">
        <w:rPr>
          <w:b/>
        </w:rPr>
        <w:t>„Budowa odwadniacza podziemnego na trasie rurociągu od odwiertu Mirocin 4 – KGZ Jodłówka” o numerze NP/ORLEN/25/0572/GE/DIS</w:t>
      </w:r>
      <w:r w:rsidRPr="000F4156">
        <w:t xml:space="preserve"> w celu potwierdzen</w:t>
      </w:r>
      <w:r>
        <w:t>ia spełnienia warunków udziału w </w:t>
      </w:r>
      <w:r w:rsidRPr="000F4156">
        <w:t>postępowaniu wskazan</w:t>
      </w:r>
      <w:r>
        <w:t>ych</w:t>
      </w:r>
      <w:r w:rsidRPr="000F4156">
        <w:t xml:space="preserve"> w </w:t>
      </w:r>
      <w:r w:rsidRPr="002B2B7B">
        <w:t>pkt 10.2.</w:t>
      </w:r>
      <w:r>
        <w:t xml:space="preserve">6. </w:t>
      </w:r>
      <w:r w:rsidRPr="000F4156">
        <w:t>SWZ oświadczam/y, że</w:t>
      </w:r>
      <w:r w:rsidR="007012A3" w:rsidRPr="007012A3">
        <w:rPr>
          <w:bCs/>
          <w:szCs w:val="22"/>
        </w:rPr>
        <w:t xml:space="preserve"> </w:t>
      </w:r>
      <w:r w:rsidR="007012A3">
        <w:rPr>
          <w:bCs/>
          <w:szCs w:val="22"/>
        </w:rPr>
        <w:t xml:space="preserve">będziemy </w:t>
      </w:r>
      <w:r w:rsidR="007012A3" w:rsidRPr="0050789A">
        <w:rPr>
          <w:bCs/>
          <w:szCs w:val="22"/>
        </w:rPr>
        <w:t>posiadać w czasie trwania umowy ubezpieczeni</w:t>
      </w:r>
      <w:r w:rsidR="007012A3">
        <w:rPr>
          <w:bCs/>
          <w:szCs w:val="22"/>
        </w:rPr>
        <w:t xml:space="preserve">e </w:t>
      </w:r>
      <w:r w:rsidR="007012A3" w:rsidRPr="0050789A">
        <w:rPr>
          <w:bCs/>
          <w:szCs w:val="22"/>
        </w:rPr>
        <w:t xml:space="preserve">OC w zakresie prowadzonej działalności gospodarczej na kwotę minimum równą cenie brutto </w:t>
      </w:r>
      <w:r w:rsidR="007012A3">
        <w:rPr>
          <w:bCs/>
          <w:szCs w:val="22"/>
        </w:rPr>
        <w:t xml:space="preserve">złożonej </w:t>
      </w:r>
      <w:r w:rsidR="007012A3" w:rsidRPr="0050789A">
        <w:rPr>
          <w:bCs/>
          <w:szCs w:val="22"/>
        </w:rPr>
        <w:t>oferty</w:t>
      </w:r>
      <w:r w:rsidR="007012A3">
        <w:t>.</w:t>
      </w:r>
    </w:p>
    <w:p w14:paraId="2EC889C9" w14:textId="77777777" w:rsidR="00F01D4D" w:rsidRDefault="00F01D4D" w:rsidP="00F01D4D">
      <w:pPr>
        <w:spacing w:line="240" w:lineRule="auto"/>
      </w:pPr>
    </w:p>
    <w:p w14:paraId="5E5AB8C3" w14:textId="77777777" w:rsidR="00F01D4D" w:rsidRPr="00CE63C2" w:rsidRDefault="00F01D4D" w:rsidP="00F01D4D">
      <w:pPr>
        <w:spacing w:line="240" w:lineRule="auto"/>
        <w:ind w:left="142" w:hanging="142"/>
        <w:jc w:val="left"/>
        <w:rPr>
          <w:rFonts w:ascii="Times New Roman" w:hAnsi="Times New Roman" w:cs="Arial"/>
          <w:sz w:val="14"/>
          <w:szCs w:val="14"/>
        </w:rPr>
      </w:pPr>
    </w:p>
    <w:p w14:paraId="596EFB63" w14:textId="77777777" w:rsidR="00F01D4D" w:rsidRDefault="00F01D4D" w:rsidP="00F01D4D">
      <w:pPr>
        <w:spacing w:line="240" w:lineRule="auto"/>
      </w:pPr>
    </w:p>
    <w:p w14:paraId="11AEEA0C" w14:textId="77777777" w:rsidR="00F01D4D" w:rsidRDefault="00F01D4D" w:rsidP="00F01D4D">
      <w:pPr>
        <w:spacing w:line="240" w:lineRule="auto"/>
      </w:pPr>
    </w:p>
    <w:p w14:paraId="7E55831B" w14:textId="77777777" w:rsidR="00F01D4D" w:rsidRDefault="00F01D4D" w:rsidP="00F01D4D">
      <w:pPr>
        <w:spacing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
        <w:gridCol w:w="3938"/>
        <w:gridCol w:w="3012"/>
        <w:gridCol w:w="1588"/>
      </w:tblGrid>
      <w:tr w:rsidR="00F01D4D" w:rsidRPr="00F0054B" w14:paraId="2ADA3024" w14:textId="77777777" w:rsidTr="00896EFC">
        <w:trPr>
          <w:cantSplit/>
          <w:trHeight w:val="703"/>
          <w:jc w:val="center"/>
        </w:trPr>
        <w:tc>
          <w:tcPr>
            <w:tcW w:w="289" w:type="pct"/>
            <w:vAlign w:val="center"/>
          </w:tcPr>
          <w:p w14:paraId="31939E37" w14:textId="77777777" w:rsidR="00F01D4D" w:rsidRPr="00100D2A" w:rsidRDefault="00F01D4D" w:rsidP="00896EFC">
            <w:pPr>
              <w:jc w:val="center"/>
              <w:rPr>
                <w:rFonts w:cs="Arial"/>
                <w:sz w:val="18"/>
                <w:szCs w:val="18"/>
              </w:rPr>
            </w:pPr>
            <w:r w:rsidRPr="00100D2A">
              <w:rPr>
                <w:rFonts w:cs="Arial"/>
                <w:sz w:val="18"/>
                <w:szCs w:val="18"/>
              </w:rPr>
              <w:t>Lp.</w:t>
            </w:r>
          </w:p>
        </w:tc>
        <w:tc>
          <w:tcPr>
            <w:tcW w:w="2173" w:type="pct"/>
            <w:vAlign w:val="center"/>
          </w:tcPr>
          <w:p w14:paraId="0729841E" w14:textId="77777777" w:rsidR="00F01D4D" w:rsidRPr="00100D2A" w:rsidRDefault="00F01D4D" w:rsidP="00896EFC">
            <w:pPr>
              <w:spacing w:line="240" w:lineRule="auto"/>
              <w:jc w:val="center"/>
              <w:rPr>
                <w:rFonts w:cs="Arial"/>
                <w:sz w:val="18"/>
                <w:szCs w:val="18"/>
              </w:rPr>
            </w:pPr>
            <w:r w:rsidRPr="00100D2A">
              <w:rPr>
                <w:rFonts w:cs="Arial"/>
                <w:sz w:val="18"/>
                <w:szCs w:val="18"/>
              </w:rPr>
              <w:t>Nazwisko i imię osoby (osób) uprawnionej(</w:t>
            </w:r>
            <w:proofErr w:type="spellStart"/>
            <w:r w:rsidRPr="00100D2A">
              <w:rPr>
                <w:rFonts w:cs="Arial"/>
                <w:sz w:val="18"/>
                <w:szCs w:val="18"/>
              </w:rPr>
              <w:t>ych</w:t>
            </w:r>
            <w:proofErr w:type="spellEnd"/>
            <w:r w:rsidRPr="00100D2A">
              <w:rPr>
                <w:rFonts w:cs="Arial"/>
                <w:sz w:val="18"/>
                <w:szCs w:val="18"/>
              </w:rPr>
              <w:t>) do występowania w obrocie prawnym lub posiadającej (</w:t>
            </w:r>
            <w:proofErr w:type="spellStart"/>
            <w:r w:rsidRPr="00100D2A">
              <w:rPr>
                <w:rFonts w:cs="Arial"/>
                <w:sz w:val="18"/>
                <w:szCs w:val="18"/>
              </w:rPr>
              <w:t>ych</w:t>
            </w:r>
            <w:proofErr w:type="spellEnd"/>
            <w:r w:rsidRPr="00100D2A">
              <w:rPr>
                <w:rFonts w:cs="Arial"/>
                <w:sz w:val="18"/>
                <w:szCs w:val="18"/>
              </w:rPr>
              <w:t>) pełnomocnictwo</w:t>
            </w:r>
          </w:p>
        </w:tc>
        <w:tc>
          <w:tcPr>
            <w:tcW w:w="1662" w:type="pct"/>
            <w:vAlign w:val="center"/>
          </w:tcPr>
          <w:p w14:paraId="5EBE2819" w14:textId="77777777" w:rsidR="00F01D4D" w:rsidRPr="00100D2A" w:rsidRDefault="00F01D4D" w:rsidP="00896EFC">
            <w:pPr>
              <w:spacing w:line="240" w:lineRule="auto"/>
              <w:jc w:val="center"/>
              <w:rPr>
                <w:rFonts w:cs="Arial"/>
                <w:sz w:val="18"/>
                <w:szCs w:val="18"/>
              </w:rPr>
            </w:pPr>
            <w:r w:rsidRPr="004853B9">
              <w:rPr>
                <w:rFonts w:cs="Arial"/>
                <w:sz w:val="18"/>
                <w:szCs w:val="18"/>
              </w:rPr>
              <w:t>Podpis(y) osoby(osób) uprawnionej</w:t>
            </w:r>
            <w:r w:rsidRPr="004853B9" w:rsidDel="000F6600">
              <w:rPr>
                <w:rFonts w:cs="Arial"/>
                <w:sz w:val="18"/>
                <w:szCs w:val="18"/>
              </w:rPr>
              <w:t xml:space="preserve"> </w:t>
            </w:r>
            <w:r w:rsidRPr="004853B9">
              <w:rPr>
                <w:rFonts w:cs="Arial"/>
                <w:sz w:val="18"/>
                <w:szCs w:val="18"/>
              </w:rPr>
              <w:t>(</w:t>
            </w:r>
            <w:proofErr w:type="spellStart"/>
            <w:r w:rsidRPr="004853B9">
              <w:rPr>
                <w:rFonts w:cs="Arial"/>
                <w:sz w:val="18"/>
                <w:szCs w:val="18"/>
              </w:rPr>
              <w:t>ych</w:t>
            </w:r>
            <w:proofErr w:type="spellEnd"/>
            <w:r w:rsidRPr="004853B9">
              <w:rPr>
                <w:rFonts w:cs="Arial"/>
                <w:sz w:val="18"/>
                <w:szCs w:val="18"/>
              </w:rPr>
              <w:t>)</w:t>
            </w:r>
          </w:p>
        </w:tc>
        <w:tc>
          <w:tcPr>
            <w:tcW w:w="877" w:type="pct"/>
            <w:vAlign w:val="center"/>
          </w:tcPr>
          <w:p w14:paraId="40151F93" w14:textId="77777777" w:rsidR="00F01D4D" w:rsidRPr="00100D2A" w:rsidRDefault="00F01D4D" w:rsidP="00896EFC">
            <w:pPr>
              <w:spacing w:line="240" w:lineRule="auto"/>
              <w:jc w:val="center"/>
              <w:rPr>
                <w:rFonts w:cs="Arial"/>
                <w:sz w:val="18"/>
                <w:szCs w:val="18"/>
              </w:rPr>
            </w:pPr>
            <w:r w:rsidRPr="00100D2A">
              <w:rPr>
                <w:rFonts w:cs="Arial"/>
                <w:sz w:val="18"/>
                <w:szCs w:val="18"/>
              </w:rPr>
              <w:t>Miejscowość</w:t>
            </w:r>
          </w:p>
          <w:p w14:paraId="056911BD" w14:textId="77777777" w:rsidR="00F01D4D" w:rsidRPr="00100D2A" w:rsidRDefault="00F01D4D" w:rsidP="00896EFC">
            <w:pPr>
              <w:spacing w:line="240" w:lineRule="auto"/>
              <w:jc w:val="center"/>
              <w:rPr>
                <w:rFonts w:cs="Arial"/>
                <w:sz w:val="18"/>
                <w:szCs w:val="18"/>
              </w:rPr>
            </w:pPr>
            <w:r w:rsidRPr="00100D2A">
              <w:rPr>
                <w:rFonts w:cs="Arial"/>
                <w:sz w:val="18"/>
                <w:szCs w:val="18"/>
              </w:rPr>
              <w:t>i data</w:t>
            </w:r>
          </w:p>
        </w:tc>
      </w:tr>
      <w:tr w:rsidR="00F01D4D" w:rsidRPr="00F0054B" w14:paraId="5E9F707C" w14:textId="77777777" w:rsidTr="00896EFC">
        <w:trPr>
          <w:cantSplit/>
          <w:trHeight w:val="674"/>
          <w:jc w:val="center"/>
        </w:trPr>
        <w:tc>
          <w:tcPr>
            <w:tcW w:w="289" w:type="pct"/>
            <w:vAlign w:val="center"/>
          </w:tcPr>
          <w:p w14:paraId="0F759C90" w14:textId="77777777" w:rsidR="00F01D4D" w:rsidRPr="00F0054B" w:rsidRDefault="00F01D4D" w:rsidP="00896EFC">
            <w:pPr>
              <w:jc w:val="center"/>
              <w:rPr>
                <w:rFonts w:cs="Arial"/>
                <w:b/>
                <w:sz w:val="18"/>
                <w:szCs w:val="18"/>
              </w:rPr>
            </w:pPr>
          </w:p>
        </w:tc>
        <w:tc>
          <w:tcPr>
            <w:tcW w:w="2173" w:type="pct"/>
            <w:vAlign w:val="center"/>
          </w:tcPr>
          <w:p w14:paraId="2E03FEBB" w14:textId="77777777" w:rsidR="00F01D4D" w:rsidRPr="00F0054B" w:rsidRDefault="00F01D4D" w:rsidP="00896EFC">
            <w:pPr>
              <w:jc w:val="center"/>
              <w:rPr>
                <w:rFonts w:cs="Arial"/>
                <w:b/>
                <w:sz w:val="18"/>
                <w:szCs w:val="18"/>
              </w:rPr>
            </w:pPr>
          </w:p>
          <w:p w14:paraId="6A500B2C" w14:textId="77777777" w:rsidR="00F01D4D" w:rsidRPr="00F0054B" w:rsidRDefault="00F01D4D" w:rsidP="00896EFC">
            <w:pPr>
              <w:jc w:val="center"/>
              <w:rPr>
                <w:rFonts w:cs="Arial"/>
                <w:b/>
                <w:sz w:val="18"/>
                <w:szCs w:val="18"/>
              </w:rPr>
            </w:pPr>
          </w:p>
        </w:tc>
        <w:tc>
          <w:tcPr>
            <w:tcW w:w="1662" w:type="pct"/>
            <w:vAlign w:val="center"/>
          </w:tcPr>
          <w:p w14:paraId="1BC97C84" w14:textId="77777777" w:rsidR="00F01D4D" w:rsidRPr="00F0054B" w:rsidRDefault="00F01D4D" w:rsidP="00896EFC">
            <w:pPr>
              <w:jc w:val="center"/>
              <w:rPr>
                <w:rFonts w:cs="Arial"/>
                <w:b/>
                <w:sz w:val="18"/>
                <w:szCs w:val="18"/>
              </w:rPr>
            </w:pPr>
          </w:p>
        </w:tc>
        <w:tc>
          <w:tcPr>
            <w:tcW w:w="877" w:type="pct"/>
            <w:vAlign w:val="center"/>
          </w:tcPr>
          <w:p w14:paraId="1BBA8C27" w14:textId="77777777" w:rsidR="00F01D4D" w:rsidRPr="00F0054B" w:rsidRDefault="00F01D4D" w:rsidP="00896EFC">
            <w:pPr>
              <w:jc w:val="center"/>
              <w:rPr>
                <w:rFonts w:cs="Arial"/>
                <w:b/>
                <w:sz w:val="18"/>
                <w:szCs w:val="18"/>
              </w:rPr>
            </w:pPr>
          </w:p>
        </w:tc>
      </w:tr>
    </w:tbl>
    <w:p w14:paraId="25AB275B" w14:textId="77777777" w:rsidR="00F01D4D" w:rsidRDefault="00F01D4D" w:rsidP="00F01D4D">
      <w:pPr>
        <w:spacing w:line="240" w:lineRule="auto"/>
        <w:jc w:val="left"/>
        <w:rPr>
          <w:rFonts w:cs="Calibri"/>
          <w:b/>
          <w:iCs/>
          <w:color w:val="000000"/>
          <w:sz w:val="20"/>
          <w:szCs w:val="22"/>
          <w:lang w:eastAsia="en-US"/>
        </w:rPr>
      </w:pPr>
      <w:r>
        <w:br w:type="page"/>
      </w:r>
    </w:p>
    <w:p w14:paraId="5D480577" w14:textId="77777777" w:rsidR="00F01D4D" w:rsidRPr="007012A3" w:rsidRDefault="00F01D4D">
      <w:pPr>
        <w:spacing w:line="240" w:lineRule="auto"/>
        <w:jc w:val="left"/>
        <w:rPr>
          <w:rFonts w:cs="Arial"/>
          <w:b/>
          <w:bCs/>
          <w:kern w:val="32"/>
          <w:sz w:val="20"/>
          <w:szCs w:val="22"/>
        </w:rPr>
      </w:pPr>
    </w:p>
    <w:p w14:paraId="1FEA75C1" w14:textId="4BDDDB4D" w:rsidR="006902BF" w:rsidRPr="007012A3" w:rsidRDefault="006902BF" w:rsidP="006902BF">
      <w:pPr>
        <w:keepNext/>
        <w:spacing w:line="240" w:lineRule="auto"/>
        <w:jc w:val="right"/>
        <w:outlineLvl w:val="0"/>
        <w:rPr>
          <w:rFonts w:cs="Arial"/>
          <w:b/>
          <w:bCs/>
          <w:kern w:val="32"/>
          <w:sz w:val="20"/>
          <w:szCs w:val="22"/>
        </w:rPr>
      </w:pPr>
      <w:r w:rsidRPr="007012A3">
        <w:rPr>
          <w:rFonts w:cs="Arial"/>
          <w:b/>
          <w:bCs/>
          <w:kern w:val="32"/>
          <w:sz w:val="20"/>
          <w:szCs w:val="22"/>
        </w:rPr>
        <w:t xml:space="preserve">Załącznik nr </w:t>
      </w:r>
      <w:r w:rsidR="007012A3" w:rsidRPr="007012A3">
        <w:rPr>
          <w:rFonts w:cs="Arial"/>
          <w:b/>
          <w:bCs/>
          <w:kern w:val="32"/>
          <w:sz w:val="20"/>
          <w:szCs w:val="22"/>
        </w:rPr>
        <w:t>9</w:t>
      </w:r>
      <w:r w:rsidRPr="007012A3">
        <w:rPr>
          <w:rFonts w:cs="Arial"/>
          <w:b/>
          <w:bCs/>
          <w:kern w:val="32"/>
          <w:sz w:val="20"/>
          <w:szCs w:val="22"/>
        </w:rPr>
        <w:t xml:space="preserve"> do SWZ</w:t>
      </w:r>
    </w:p>
    <w:p w14:paraId="00B429BC" w14:textId="77777777" w:rsidR="006902BF" w:rsidRPr="00BB2C23" w:rsidRDefault="006902BF" w:rsidP="006902BF">
      <w:pPr>
        <w:spacing w:line="240" w:lineRule="auto"/>
        <w:jc w:val="left"/>
        <w:rPr>
          <w:rFonts w:ascii="Times New Roman" w:hAnsi="Times New Roman"/>
          <w:b/>
          <w:sz w:val="24"/>
        </w:rPr>
      </w:pPr>
    </w:p>
    <w:p w14:paraId="1AB1C2C1" w14:textId="77777777" w:rsidR="006902BF" w:rsidRPr="00500E78" w:rsidRDefault="006902BF" w:rsidP="006902BF">
      <w:pPr>
        <w:pStyle w:val="Default"/>
        <w:jc w:val="center"/>
        <w:rPr>
          <w:rFonts w:ascii="Arial" w:hAnsi="Arial" w:cs="Arial"/>
          <w:b/>
          <w:color w:val="auto"/>
        </w:rPr>
      </w:pPr>
      <w:r w:rsidRPr="00500E78">
        <w:rPr>
          <w:rFonts w:ascii="Arial" w:hAnsi="Arial" w:cs="Arial"/>
          <w:b/>
          <w:color w:val="auto"/>
        </w:rPr>
        <w:t>Oświadczenie o zachowaniu poufności</w:t>
      </w:r>
    </w:p>
    <w:p w14:paraId="30891519" w14:textId="77777777" w:rsidR="006902BF" w:rsidRPr="00500E78" w:rsidRDefault="006902BF" w:rsidP="006902BF">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3C6F35" w:rsidRPr="00500E78" w14:paraId="3C7D90EC" w14:textId="77777777" w:rsidTr="00774D5C">
        <w:trPr>
          <w:cantSplit/>
          <w:trHeight w:hRule="exact" w:val="931"/>
          <w:jc w:val="center"/>
        </w:trPr>
        <w:tc>
          <w:tcPr>
            <w:tcW w:w="1483" w:type="pct"/>
            <w:shd w:val="clear" w:color="auto" w:fill="17365D" w:themeFill="text2" w:themeFillShade="BF"/>
            <w:vAlign w:val="center"/>
          </w:tcPr>
          <w:p w14:paraId="15FB1ACB" w14:textId="77777777" w:rsidR="006902BF" w:rsidRPr="00500E78" w:rsidRDefault="006902BF" w:rsidP="00774D5C">
            <w:pPr>
              <w:spacing w:line="276" w:lineRule="auto"/>
              <w:jc w:val="left"/>
              <w:rPr>
                <w:rFonts w:cs="Arial"/>
                <w:sz w:val="20"/>
              </w:rPr>
            </w:pPr>
            <w:r w:rsidRPr="00500E78">
              <w:rPr>
                <w:rFonts w:cs="Arial"/>
                <w:sz w:val="20"/>
              </w:rPr>
              <w:t>Dane Wykonawcy</w:t>
            </w:r>
          </w:p>
        </w:tc>
        <w:tc>
          <w:tcPr>
            <w:tcW w:w="3517" w:type="pct"/>
            <w:vAlign w:val="center"/>
          </w:tcPr>
          <w:p w14:paraId="5D3F8A24" w14:textId="77777777" w:rsidR="006902BF" w:rsidRPr="00500E78" w:rsidRDefault="006902BF" w:rsidP="00774D5C">
            <w:pPr>
              <w:spacing w:line="240" w:lineRule="auto"/>
              <w:jc w:val="left"/>
              <w:rPr>
                <w:rFonts w:cs="Arial"/>
                <w:sz w:val="24"/>
              </w:rPr>
            </w:pPr>
          </w:p>
          <w:p w14:paraId="69A36599" w14:textId="77777777" w:rsidR="006902BF" w:rsidRPr="00500E78" w:rsidRDefault="006902BF" w:rsidP="00774D5C">
            <w:pPr>
              <w:spacing w:line="240" w:lineRule="auto"/>
              <w:jc w:val="left"/>
              <w:rPr>
                <w:rFonts w:cs="Arial"/>
                <w:sz w:val="24"/>
              </w:rPr>
            </w:pPr>
          </w:p>
        </w:tc>
      </w:tr>
      <w:tr w:rsidR="003C6F35" w:rsidRPr="00500E78" w14:paraId="41FB3765" w14:textId="77777777" w:rsidTr="00774D5C">
        <w:trPr>
          <w:cantSplit/>
          <w:trHeight w:hRule="exact" w:val="1253"/>
          <w:jc w:val="center"/>
        </w:trPr>
        <w:tc>
          <w:tcPr>
            <w:tcW w:w="1483" w:type="pct"/>
            <w:shd w:val="clear" w:color="auto" w:fill="17365D" w:themeFill="text2" w:themeFillShade="BF"/>
            <w:vAlign w:val="center"/>
          </w:tcPr>
          <w:p w14:paraId="382D8E9E" w14:textId="77777777" w:rsidR="006902BF" w:rsidRPr="00500E78" w:rsidRDefault="006902BF" w:rsidP="00774D5C">
            <w:pPr>
              <w:spacing w:line="276" w:lineRule="auto"/>
              <w:jc w:val="left"/>
              <w:rPr>
                <w:rFonts w:cs="Arial"/>
                <w:sz w:val="20"/>
              </w:rPr>
            </w:pPr>
            <w:r w:rsidRPr="00500E78">
              <w:rPr>
                <w:rFonts w:cs="Arial"/>
                <w:sz w:val="20"/>
              </w:rPr>
              <w:t xml:space="preserve">Adres Wykonawcy: </w:t>
            </w:r>
          </w:p>
          <w:p w14:paraId="46C517EB" w14:textId="77777777" w:rsidR="006902BF" w:rsidRPr="00500E78" w:rsidRDefault="006902BF" w:rsidP="00774D5C">
            <w:pPr>
              <w:spacing w:line="276" w:lineRule="auto"/>
              <w:jc w:val="left"/>
              <w:rPr>
                <w:rFonts w:cs="Arial"/>
                <w:sz w:val="20"/>
              </w:rPr>
            </w:pPr>
            <w:r w:rsidRPr="00500E78">
              <w:rPr>
                <w:rFonts w:cs="Arial"/>
                <w:sz w:val="20"/>
              </w:rPr>
              <w:t xml:space="preserve">ulica, nr lokalu, </w:t>
            </w:r>
          </w:p>
          <w:p w14:paraId="12336804" w14:textId="77777777" w:rsidR="006902BF" w:rsidRPr="00500E78" w:rsidRDefault="006902BF" w:rsidP="00774D5C">
            <w:pPr>
              <w:spacing w:line="276" w:lineRule="auto"/>
              <w:jc w:val="left"/>
              <w:rPr>
                <w:rFonts w:cs="Arial"/>
                <w:sz w:val="20"/>
              </w:rPr>
            </w:pPr>
            <w:r w:rsidRPr="00500E78">
              <w:rPr>
                <w:rFonts w:cs="Arial"/>
                <w:sz w:val="20"/>
              </w:rPr>
              <w:t xml:space="preserve">kod, miejscowość </w:t>
            </w:r>
          </w:p>
        </w:tc>
        <w:tc>
          <w:tcPr>
            <w:tcW w:w="3517" w:type="pct"/>
            <w:vAlign w:val="center"/>
          </w:tcPr>
          <w:p w14:paraId="592A2C88" w14:textId="77777777" w:rsidR="006902BF" w:rsidRPr="00500E78" w:rsidRDefault="006902BF" w:rsidP="00774D5C">
            <w:pPr>
              <w:spacing w:line="240" w:lineRule="auto"/>
              <w:jc w:val="left"/>
              <w:rPr>
                <w:rFonts w:cs="Arial"/>
                <w:sz w:val="24"/>
              </w:rPr>
            </w:pPr>
          </w:p>
        </w:tc>
      </w:tr>
    </w:tbl>
    <w:p w14:paraId="5D88FD4C" w14:textId="77777777" w:rsidR="006902BF" w:rsidRPr="00500E78" w:rsidRDefault="006902BF" w:rsidP="006902BF">
      <w:pPr>
        <w:tabs>
          <w:tab w:val="center" w:pos="0"/>
          <w:tab w:val="right" w:pos="9072"/>
        </w:tabs>
        <w:spacing w:before="240" w:line="360" w:lineRule="auto"/>
        <w:rPr>
          <w:rFonts w:cs="Arial"/>
          <w:szCs w:val="22"/>
        </w:rPr>
      </w:pPr>
    </w:p>
    <w:p w14:paraId="6B6A441E" w14:textId="3B75CB35" w:rsidR="006902BF" w:rsidRPr="00500E78" w:rsidRDefault="006902BF" w:rsidP="006902BF">
      <w:pPr>
        <w:tabs>
          <w:tab w:val="center" w:pos="0"/>
          <w:tab w:val="right" w:pos="9072"/>
        </w:tabs>
        <w:spacing w:before="240" w:line="360" w:lineRule="auto"/>
        <w:rPr>
          <w:rFonts w:cs="Arial"/>
          <w:sz w:val="20"/>
          <w:szCs w:val="20"/>
        </w:rPr>
      </w:pPr>
      <w:r w:rsidRPr="00500E78">
        <w:rPr>
          <w:rFonts w:cs="Arial"/>
          <w:sz w:val="20"/>
          <w:szCs w:val="20"/>
        </w:rPr>
        <w:t xml:space="preserve">W związku ze złożeniem wniosku o udział w wizji lokalnej w postępowaniu o udzielenie zamówienia niepublicznego prowadzonego w trybie przetargu nieograniczonego pn. </w:t>
      </w:r>
      <w:r w:rsidR="00500E78" w:rsidRPr="00500E78">
        <w:rPr>
          <w:rFonts w:cs="Arial"/>
          <w:sz w:val="20"/>
          <w:szCs w:val="20"/>
        </w:rPr>
        <w:t>„</w:t>
      </w:r>
      <w:r w:rsidR="00500E78" w:rsidRPr="00500E78">
        <w:rPr>
          <w:rFonts w:cs="Arial"/>
          <w:b/>
          <w:sz w:val="20"/>
          <w:szCs w:val="20"/>
        </w:rPr>
        <w:t>Budowa odwadniacza podziemnego na trasie rurociągu od odwiertu Mirocin 4 – KGZ Jodłówka</w:t>
      </w:r>
      <w:r w:rsidR="00500E78" w:rsidRPr="00500E78">
        <w:rPr>
          <w:rFonts w:cs="Arial"/>
          <w:sz w:val="20"/>
          <w:szCs w:val="20"/>
        </w:rPr>
        <w:t xml:space="preserve">” o numerze </w:t>
      </w:r>
      <w:r w:rsidR="00500E78" w:rsidRPr="00500E78">
        <w:rPr>
          <w:rFonts w:cs="Arial"/>
          <w:b/>
          <w:sz w:val="20"/>
          <w:szCs w:val="20"/>
        </w:rPr>
        <w:t>NP/ORLEN/25/0572/GE/DIS</w:t>
      </w:r>
      <w:r w:rsidR="003C6F35" w:rsidRPr="00500E78">
        <w:rPr>
          <w:rFonts w:cs="Arial"/>
          <w:b/>
          <w:bCs/>
          <w:sz w:val="20"/>
          <w:szCs w:val="20"/>
        </w:rPr>
        <w:t xml:space="preserve"> </w:t>
      </w:r>
      <w:r w:rsidRPr="00500E78">
        <w:rPr>
          <w:rFonts w:cs="Arial"/>
          <w:sz w:val="20"/>
          <w:szCs w:val="20"/>
        </w:rPr>
        <w:t>oświadczam, że zobowiązuję się do:</w:t>
      </w:r>
    </w:p>
    <w:p w14:paraId="66C4283C" w14:textId="77777777" w:rsidR="006902BF" w:rsidRPr="00500E78" w:rsidRDefault="006902BF" w:rsidP="00C46DD3">
      <w:pPr>
        <w:numPr>
          <w:ilvl w:val="0"/>
          <w:numId w:val="24"/>
        </w:numPr>
        <w:tabs>
          <w:tab w:val="center" w:pos="0"/>
          <w:tab w:val="right" w:pos="9072"/>
        </w:tabs>
        <w:spacing w:line="360" w:lineRule="auto"/>
        <w:ind w:left="567"/>
        <w:rPr>
          <w:rFonts w:eastAsia="Calibri" w:cs="Arial"/>
          <w:sz w:val="20"/>
          <w:szCs w:val="20"/>
        </w:rPr>
      </w:pPr>
      <w:r w:rsidRPr="00500E78">
        <w:rPr>
          <w:rFonts w:eastAsia="Calibri" w:cs="Arial"/>
          <w:sz w:val="20"/>
          <w:szCs w:val="20"/>
        </w:rPr>
        <w:t xml:space="preserve">Zachowania w ścisłej tajemnicy wszelkich informacji poufnych uzyskanych w trakcie wizji lokalnej, niezależnie od formy przekazania tych informacji i ich źródła. </w:t>
      </w:r>
    </w:p>
    <w:p w14:paraId="0E487106" w14:textId="77777777" w:rsidR="006902BF" w:rsidRPr="00500E78" w:rsidRDefault="006902BF" w:rsidP="00C46DD3">
      <w:pPr>
        <w:numPr>
          <w:ilvl w:val="0"/>
          <w:numId w:val="24"/>
        </w:numPr>
        <w:tabs>
          <w:tab w:val="center" w:pos="0"/>
          <w:tab w:val="right" w:pos="9072"/>
        </w:tabs>
        <w:spacing w:line="360" w:lineRule="auto"/>
        <w:ind w:left="567"/>
        <w:rPr>
          <w:rFonts w:eastAsia="Calibri" w:cs="Arial"/>
          <w:sz w:val="20"/>
          <w:szCs w:val="20"/>
        </w:rPr>
      </w:pPr>
      <w:r w:rsidRPr="00500E78">
        <w:rPr>
          <w:rFonts w:eastAsia="Calibri" w:cs="Arial"/>
          <w:sz w:val="20"/>
          <w:szCs w:val="20"/>
        </w:rPr>
        <w:t>Wykorzystania informacji jedynie w celach przygotowania Oferty w przedmiotowym postępowaniu.</w:t>
      </w:r>
    </w:p>
    <w:p w14:paraId="0C24A3E3" w14:textId="77777777" w:rsidR="006902BF" w:rsidRPr="00500E78" w:rsidRDefault="006902BF" w:rsidP="00C46DD3">
      <w:pPr>
        <w:numPr>
          <w:ilvl w:val="0"/>
          <w:numId w:val="24"/>
        </w:numPr>
        <w:tabs>
          <w:tab w:val="center" w:pos="0"/>
          <w:tab w:val="right" w:pos="9072"/>
        </w:tabs>
        <w:spacing w:line="360" w:lineRule="auto"/>
        <w:ind w:left="567"/>
        <w:rPr>
          <w:rFonts w:eastAsia="Calibri" w:cs="Arial"/>
          <w:sz w:val="20"/>
          <w:szCs w:val="20"/>
        </w:rPr>
      </w:pPr>
      <w:r w:rsidRPr="00500E78">
        <w:rPr>
          <w:rFonts w:eastAsia="Calibri" w:cs="Arial"/>
          <w:sz w:val="20"/>
          <w:szCs w:val="20"/>
        </w:rPr>
        <w:t xml:space="preserve">Nie rozpowszechniania jakichkolwiek informacji lub danych uzyskanych podczas wizji lokalnej. </w:t>
      </w:r>
    </w:p>
    <w:p w14:paraId="74AFF17C" w14:textId="056ACADC" w:rsidR="006902BF" w:rsidRPr="00500E78" w:rsidRDefault="006902BF" w:rsidP="006902BF">
      <w:pPr>
        <w:tabs>
          <w:tab w:val="center" w:pos="0"/>
          <w:tab w:val="right" w:pos="9072"/>
        </w:tabs>
        <w:spacing w:after="240" w:line="360" w:lineRule="auto"/>
        <w:rPr>
          <w:rFonts w:cs="Arial"/>
          <w:sz w:val="20"/>
          <w:szCs w:val="20"/>
        </w:rPr>
      </w:pPr>
      <w:r w:rsidRPr="00500E78">
        <w:rPr>
          <w:rFonts w:cs="Arial"/>
          <w:sz w:val="20"/>
          <w:szCs w:val="20"/>
        </w:rPr>
        <w:t>Ponadto osoby biorące udział w wizji lokalnej ze strony Wykonawcy zostały przeze mnie poinformowane o powyższym zobowiązaniu oraz o ochronie danych osobowych, o której mowa w pkt</w:t>
      </w:r>
      <w:r w:rsidR="006107B4" w:rsidRPr="00500E78">
        <w:rPr>
          <w:rFonts w:cs="Arial"/>
          <w:sz w:val="20"/>
          <w:szCs w:val="20"/>
        </w:rPr>
        <w:t>.</w:t>
      </w:r>
      <w:r w:rsidRPr="00500E78">
        <w:rPr>
          <w:rFonts w:cs="Arial"/>
          <w:sz w:val="20"/>
          <w:szCs w:val="20"/>
        </w:rPr>
        <w:t xml:space="preserve"> 26 SWZ.</w:t>
      </w:r>
    </w:p>
    <w:p w14:paraId="1CD020D4" w14:textId="77777777" w:rsidR="006902BF" w:rsidRPr="00500E78" w:rsidRDefault="006902BF" w:rsidP="006902BF">
      <w:pPr>
        <w:tabs>
          <w:tab w:val="center" w:pos="0"/>
          <w:tab w:val="right" w:pos="9072"/>
        </w:tabs>
        <w:spacing w:after="240" w:line="360" w:lineRule="auto"/>
        <w:rPr>
          <w:rFonts w:cs="Arial"/>
          <w:sz w:val="20"/>
          <w:szCs w:val="20"/>
        </w:rPr>
      </w:pPr>
      <w:r w:rsidRPr="00500E78">
        <w:rPr>
          <w:rFonts w:cs="Arial"/>
          <w:sz w:val="20"/>
          <w:szCs w:val="20"/>
        </w:rPr>
        <w:t xml:space="preserve">Oświadczam, że mam świadomość skutków prawnych mogących powstać w związku </w:t>
      </w:r>
      <w:r w:rsidRPr="00500E78">
        <w:rPr>
          <w:rFonts w:cs="Arial"/>
          <w:sz w:val="20"/>
          <w:szCs w:val="20"/>
        </w:rPr>
        <w:br/>
        <w:t>z naruszeniem poufności otrzymanych informacji.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6902BF" w:rsidRPr="00500E78" w14:paraId="67A886F6" w14:textId="77777777" w:rsidTr="00774D5C">
        <w:trPr>
          <w:cantSplit/>
          <w:trHeight w:val="703"/>
          <w:jc w:val="center"/>
        </w:trPr>
        <w:tc>
          <w:tcPr>
            <w:tcW w:w="2269" w:type="pct"/>
            <w:vAlign w:val="center"/>
          </w:tcPr>
          <w:p w14:paraId="3D0ED534" w14:textId="31C076AE" w:rsidR="006902BF" w:rsidRPr="00500E78" w:rsidRDefault="00B83B79" w:rsidP="00774D5C">
            <w:pPr>
              <w:spacing w:line="240" w:lineRule="auto"/>
              <w:jc w:val="center"/>
              <w:rPr>
                <w:rFonts w:cs="Arial"/>
                <w:bCs/>
                <w:sz w:val="20"/>
                <w:szCs w:val="20"/>
              </w:rPr>
            </w:pPr>
            <w:r w:rsidRPr="00500E78">
              <w:rPr>
                <w:rFonts w:cs="Arial"/>
                <w:bCs/>
                <w:sz w:val="18"/>
                <w:szCs w:val="18"/>
              </w:rPr>
              <w:t>Nazwisko i imię osoby (osób) uprawnionej(</w:t>
            </w:r>
            <w:proofErr w:type="spellStart"/>
            <w:r w:rsidRPr="00500E78">
              <w:rPr>
                <w:rFonts w:cs="Arial"/>
                <w:bCs/>
                <w:sz w:val="18"/>
                <w:szCs w:val="18"/>
              </w:rPr>
              <w:t>ych</w:t>
            </w:r>
            <w:proofErr w:type="spellEnd"/>
            <w:r w:rsidRPr="00500E78">
              <w:rPr>
                <w:rFonts w:cs="Arial"/>
                <w:bCs/>
                <w:sz w:val="18"/>
                <w:szCs w:val="18"/>
              </w:rPr>
              <w:t>) do występowania w obrocie prawnym lub posiadającej (</w:t>
            </w:r>
            <w:proofErr w:type="spellStart"/>
            <w:r w:rsidRPr="00500E78">
              <w:rPr>
                <w:rFonts w:cs="Arial"/>
                <w:bCs/>
                <w:sz w:val="18"/>
                <w:szCs w:val="18"/>
              </w:rPr>
              <w:t>ych</w:t>
            </w:r>
            <w:proofErr w:type="spellEnd"/>
            <w:r w:rsidRPr="00500E78">
              <w:rPr>
                <w:rFonts w:cs="Arial"/>
                <w:bCs/>
                <w:sz w:val="18"/>
                <w:szCs w:val="18"/>
              </w:rPr>
              <w:t>) pełnomocnictwo</w:t>
            </w:r>
          </w:p>
        </w:tc>
        <w:tc>
          <w:tcPr>
            <w:tcW w:w="1539" w:type="pct"/>
            <w:vAlign w:val="center"/>
          </w:tcPr>
          <w:p w14:paraId="7D15F325" w14:textId="63C59D5E" w:rsidR="006902BF" w:rsidRPr="00500E78" w:rsidRDefault="00B83B79" w:rsidP="00774D5C">
            <w:pPr>
              <w:spacing w:line="240" w:lineRule="auto"/>
              <w:jc w:val="center"/>
              <w:rPr>
                <w:rFonts w:cs="Arial"/>
                <w:bCs/>
                <w:sz w:val="20"/>
                <w:szCs w:val="20"/>
              </w:rPr>
            </w:pPr>
            <w:r w:rsidRPr="00500E78">
              <w:rPr>
                <w:rFonts w:cs="Arial"/>
                <w:bCs/>
                <w:sz w:val="18"/>
                <w:szCs w:val="18"/>
              </w:rPr>
              <w:t>Podpis(y) osoby(osób) uprawnionej</w:t>
            </w:r>
            <w:r w:rsidRPr="00500E78" w:rsidDel="000F6600">
              <w:rPr>
                <w:rFonts w:cs="Arial"/>
                <w:bCs/>
                <w:sz w:val="18"/>
                <w:szCs w:val="18"/>
              </w:rPr>
              <w:t xml:space="preserve"> </w:t>
            </w:r>
            <w:r w:rsidRPr="00500E78">
              <w:rPr>
                <w:rFonts w:cs="Arial"/>
                <w:bCs/>
                <w:sz w:val="18"/>
                <w:szCs w:val="18"/>
              </w:rPr>
              <w:t>(</w:t>
            </w:r>
            <w:proofErr w:type="spellStart"/>
            <w:r w:rsidRPr="00500E78">
              <w:rPr>
                <w:rFonts w:cs="Arial"/>
                <w:bCs/>
                <w:sz w:val="18"/>
                <w:szCs w:val="18"/>
              </w:rPr>
              <w:t>ych</w:t>
            </w:r>
            <w:proofErr w:type="spellEnd"/>
            <w:r w:rsidRPr="00500E78">
              <w:rPr>
                <w:rFonts w:cs="Arial"/>
                <w:bCs/>
                <w:sz w:val="18"/>
                <w:szCs w:val="18"/>
              </w:rPr>
              <w:t>)</w:t>
            </w:r>
          </w:p>
        </w:tc>
        <w:tc>
          <w:tcPr>
            <w:tcW w:w="1192" w:type="pct"/>
            <w:vAlign w:val="center"/>
          </w:tcPr>
          <w:p w14:paraId="4E1DC8AD" w14:textId="77777777" w:rsidR="006902BF" w:rsidRPr="00500E78" w:rsidRDefault="006902BF" w:rsidP="00774D5C">
            <w:pPr>
              <w:spacing w:line="240" w:lineRule="auto"/>
              <w:jc w:val="center"/>
              <w:rPr>
                <w:rFonts w:cs="Arial"/>
                <w:bCs/>
                <w:sz w:val="20"/>
                <w:szCs w:val="20"/>
              </w:rPr>
            </w:pPr>
            <w:r w:rsidRPr="00500E78">
              <w:rPr>
                <w:rFonts w:cs="Arial"/>
                <w:bCs/>
                <w:sz w:val="20"/>
                <w:szCs w:val="20"/>
              </w:rPr>
              <w:t>Miejscowość i data</w:t>
            </w:r>
          </w:p>
        </w:tc>
      </w:tr>
      <w:tr w:rsidR="006902BF" w:rsidRPr="00500E78" w14:paraId="12A05BA2" w14:textId="77777777" w:rsidTr="00774D5C">
        <w:trPr>
          <w:cantSplit/>
          <w:trHeight w:val="674"/>
          <w:jc w:val="center"/>
        </w:trPr>
        <w:tc>
          <w:tcPr>
            <w:tcW w:w="2269" w:type="pct"/>
            <w:vAlign w:val="center"/>
          </w:tcPr>
          <w:p w14:paraId="474E7DB5" w14:textId="77777777" w:rsidR="006902BF" w:rsidRPr="00500E78" w:rsidRDefault="006902BF" w:rsidP="00774D5C">
            <w:pPr>
              <w:spacing w:after="200" w:line="276" w:lineRule="auto"/>
              <w:jc w:val="left"/>
              <w:rPr>
                <w:rFonts w:cs="Arial"/>
                <w:b/>
                <w:sz w:val="20"/>
                <w:szCs w:val="20"/>
              </w:rPr>
            </w:pPr>
          </w:p>
          <w:p w14:paraId="293969A3" w14:textId="77777777" w:rsidR="006902BF" w:rsidRPr="00500E78" w:rsidRDefault="006902BF" w:rsidP="00774D5C">
            <w:pPr>
              <w:spacing w:after="200" w:line="276" w:lineRule="auto"/>
              <w:jc w:val="left"/>
              <w:rPr>
                <w:rFonts w:cs="Arial"/>
                <w:b/>
                <w:sz w:val="20"/>
                <w:szCs w:val="20"/>
              </w:rPr>
            </w:pPr>
          </w:p>
        </w:tc>
        <w:tc>
          <w:tcPr>
            <w:tcW w:w="1539" w:type="pct"/>
            <w:vAlign w:val="center"/>
          </w:tcPr>
          <w:p w14:paraId="1A9666BD" w14:textId="77777777" w:rsidR="006902BF" w:rsidRPr="00500E78" w:rsidRDefault="006902BF" w:rsidP="00774D5C">
            <w:pPr>
              <w:spacing w:after="200" w:line="276" w:lineRule="auto"/>
              <w:jc w:val="left"/>
              <w:rPr>
                <w:rFonts w:cs="Arial"/>
                <w:b/>
                <w:sz w:val="20"/>
                <w:szCs w:val="20"/>
              </w:rPr>
            </w:pPr>
          </w:p>
        </w:tc>
        <w:tc>
          <w:tcPr>
            <w:tcW w:w="1192" w:type="pct"/>
            <w:vAlign w:val="center"/>
          </w:tcPr>
          <w:p w14:paraId="16F00FF1" w14:textId="77777777" w:rsidR="006902BF" w:rsidRPr="00500E78" w:rsidRDefault="006902BF" w:rsidP="00774D5C">
            <w:pPr>
              <w:spacing w:after="200" w:line="276" w:lineRule="auto"/>
              <w:jc w:val="left"/>
              <w:rPr>
                <w:rFonts w:cs="Arial"/>
                <w:b/>
                <w:sz w:val="20"/>
                <w:szCs w:val="20"/>
              </w:rPr>
            </w:pPr>
          </w:p>
        </w:tc>
      </w:tr>
    </w:tbl>
    <w:p w14:paraId="2CE8097B" w14:textId="77777777" w:rsidR="006902BF" w:rsidRPr="00500E78" w:rsidRDefault="006902BF" w:rsidP="006902BF">
      <w:pPr>
        <w:spacing w:line="240" w:lineRule="auto"/>
        <w:jc w:val="left"/>
      </w:pPr>
    </w:p>
    <w:p w14:paraId="5CC06CED" w14:textId="77777777" w:rsidR="006902BF" w:rsidRPr="00DE44CC" w:rsidRDefault="006902BF" w:rsidP="006902BF"/>
    <w:p w14:paraId="5D1FB79B" w14:textId="77777777" w:rsidR="006902BF" w:rsidRDefault="006902BF" w:rsidP="006902BF"/>
    <w:p w14:paraId="51884445" w14:textId="7A5B0EDC" w:rsidR="006902BF" w:rsidRDefault="006902BF">
      <w:pPr>
        <w:spacing w:line="240" w:lineRule="auto"/>
        <w:jc w:val="left"/>
      </w:pPr>
    </w:p>
    <w:p w14:paraId="1255FDE8" w14:textId="7EDDA559" w:rsidR="00CE308C" w:rsidRDefault="00CE308C">
      <w:pPr>
        <w:spacing w:line="240" w:lineRule="auto"/>
        <w:jc w:val="left"/>
      </w:pPr>
    </w:p>
    <w:p w14:paraId="181D45AA" w14:textId="1462F0EB" w:rsidR="00CE308C" w:rsidRDefault="00CE308C">
      <w:pPr>
        <w:spacing w:line="240" w:lineRule="auto"/>
        <w:jc w:val="left"/>
      </w:pPr>
    </w:p>
    <w:p w14:paraId="32C11694" w14:textId="6395261A" w:rsidR="00CE308C" w:rsidRDefault="00CE308C">
      <w:pPr>
        <w:spacing w:line="240" w:lineRule="auto"/>
        <w:jc w:val="left"/>
      </w:pPr>
    </w:p>
    <w:p w14:paraId="6BE39885" w14:textId="5756514B" w:rsidR="00CE308C" w:rsidRDefault="00CE308C">
      <w:pPr>
        <w:spacing w:line="240" w:lineRule="auto"/>
        <w:jc w:val="left"/>
      </w:pPr>
    </w:p>
    <w:p w14:paraId="25798F54" w14:textId="14BA9957" w:rsidR="00CE308C" w:rsidRDefault="00CE308C">
      <w:pPr>
        <w:spacing w:line="240" w:lineRule="auto"/>
        <w:jc w:val="left"/>
      </w:pPr>
    </w:p>
    <w:p w14:paraId="55996590" w14:textId="64617939" w:rsidR="00CE308C" w:rsidRDefault="00CE308C">
      <w:pPr>
        <w:spacing w:line="240" w:lineRule="auto"/>
        <w:jc w:val="left"/>
      </w:pPr>
    </w:p>
    <w:p w14:paraId="0A745AC0" w14:textId="06EBB078" w:rsidR="00CE308C" w:rsidRDefault="00CE308C">
      <w:pPr>
        <w:spacing w:line="240" w:lineRule="auto"/>
        <w:jc w:val="left"/>
      </w:pPr>
    </w:p>
    <w:p w14:paraId="1ADD9C4D" w14:textId="15189798" w:rsidR="00CE308C" w:rsidRDefault="00CE308C">
      <w:pPr>
        <w:spacing w:line="240" w:lineRule="auto"/>
        <w:jc w:val="left"/>
      </w:pPr>
    </w:p>
    <w:p w14:paraId="630A3AED" w14:textId="303559E3" w:rsidR="00CE308C" w:rsidRPr="007012A3" w:rsidRDefault="00CE308C" w:rsidP="00CE308C">
      <w:pPr>
        <w:keepNext/>
        <w:spacing w:line="240" w:lineRule="auto"/>
        <w:jc w:val="right"/>
        <w:outlineLvl w:val="0"/>
        <w:rPr>
          <w:rFonts w:cs="Arial"/>
          <w:b/>
          <w:bCs/>
          <w:kern w:val="32"/>
          <w:sz w:val="20"/>
          <w:szCs w:val="20"/>
        </w:rPr>
      </w:pPr>
      <w:r w:rsidRPr="007012A3">
        <w:rPr>
          <w:rFonts w:cs="Arial"/>
          <w:b/>
          <w:bCs/>
          <w:kern w:val="32"/>
          <w:sz w:val="20"/>
          <w:szCs w:val="20"/>
        </w:rPr>
        <w:t xml:space="preserve">Załącznik nr </w:t>
      </w:r>
      <w:r w:rsidR="007012A3" w:rsidRPr="007012A3">
        <w:rPr>
          <w:rFonts w:cs="Arial"/>
          <w:b/>
          <w:bCs/>
          <w:kern w:val="32"/>
          <w:sz w:val="20"/>
          <w:szCs w:val="20"/>
        </w:rPr>
        <w:t>10</w:t>
      </w:r>
      <w:r w:rsidRPr="007012A3">
        <w:rPr>
          <w:rFonts w:cs="Arial"/>
          <w:b/>
          <w:bCs/>
          <w:kern w:val="32"/>
          <w:sz w:val="20"/>
          <w:szCs w:val="20"/>
        </w:rPr>
        <w:t xml:space="preserve"> do SWZ </w:t>
      </w:r>
    </w:p>
    <w:p w14:paraId="5E0CD3F4" w14:textId="03A28ADA" w:rsidR="00137221" w:rsidRDefault="00137221">
      <w:pPr>
        <w:spacing w:line="240" w:lineRule="auto"/>
        <w:jc w:val="left"/>
      </w:pPr>
    </w:p>
    <w:p w14:paraId="20E05D77" w14:textId="77777777" w:rsidR="00137221" w:rsidRPr="000E7EA0" w:rsidRDefault="00137221" w:rsidP="00137221">
      <w:pPr>
        <w:pBdr>
          <w:top w:val="single" w:sz="4" w:space="1" w:color="4F81BD" w:themeColor="accent1"/>
          <w:left w:val="single" w:sz="4" w:space="4" w:color="4F81BD" w:themeColor="accent1"/>
          <w:bottom w:val="single" w:sz="4" w:space="1" w:color="4F81BD" w:themeColor="accent1"/>
          <w:right w:val="single" w:sz="4" w:space="4" w:color="4F81BD" w:themeColor="accent1"/>
        </w:pBdr>
        <w:jc w:val="center"/>
        <w:rPr>
          <w:i/>
          <w:color w:val="4F81BD" w:themeColor="accent1"/>
        </w:rPr>
      </w:pPr>
      <w:r w:rsidRPr="000E7EA0">
        <w:rPr>
          <w:i/>
          <w:color w:val="4F81BD" w:themeColor="accent1"/>
        </w:rPr>
        <w:t>!  !  !      TYLKO DLA SPÓŁEK</w:t>
      </w:r>
      <w:r>
        <w:rPr>
          <w:i/>
          <w:color w:val="4F81BD" w:themeColor="accent1"/>
        </w:rPr>
        <w:t xml:space="preserve"> Z</w:t>
      </w:r>
      <w:r w:rsidRPr="000E7EA0">
        <w:rPr>
          <w:i/>
          <w:color w:val="4F81BD" w:themeColor="accent1"/>
        </w:rPr>
        <w:t xml:space="preserve"> GK ORLEN    !   !   !</w:t>
      </w:r>
    </w:p>
    <w:p w14:paraId="5A6E5574" w14:textId="77777777" w:rsidR="00137221" w:rsidRDefault="00137221" w:rsidP="00137221"/>
    <w:p w14:paraId="51910385" w14:textId="77777777" w:rsidR="00137221" w:rsidRPr="002512BE" w:rsidRDefault="00137221" w:rsidP="00137221">
      <w:pPr>
        <w:autoSpaceDE w:val="0"/>
        <w:autoSpaceDN w:val="0"/>
        <w:adjustRightInd w:val="0"/>
        <w:spacing w:before="120" w:after="120" w:line="240" w:lineRule="auto"/>
        <w:jc w:val="right"/>
        <w:rPr>
          <w:szCs w:val="22"/>
        </w:rPr>
      </w:pPr>
    </w:p>
    <w:p w14:paraId="4340E646" w14:textId="77777777" w:rsidR="00137221" w:rsidRPr="002512BE" w:rsidRDefault="00137221" w:rsidP="00137221">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ind w:left="425"/>
        <w:jc w:val="center"/>
        <w:rPr>
          <w:rFonts w:ascii="Arial" w:hAnsi="Arial" w:cs="Arial"/>
          <w:color w:val="auto"/>
        </w:rPr>
      </w:pPr>
      <w:r w:rsidRPr="002512BE">
        <w:rPr>
          <w:rFonts w:ascii="Arial" w:hAnsi="Arial" w:cs="Arial"/>
          <w:color w:val="auto"/>
        </w:rPr>
        <w:t>Oświadczenie kontrahenta o rynkowym charakterze ceny</w:t>
      </w:r>
    </w:p>
    <w:p w14:paraId="2BCEE6EB" w14:textId="77777777" w:rsidR="00137221" w:rsidRPr="002512BE" w:rsidRDefault="00137221" w:rsidP="00137221">
      <w:pPr>
        <w:pStyle w:val="xl114"/>
        <w:tabs>
          <w:tab w:val="left" w:pos="9160"/>
          <w:tab w:val="left" w:pos="10076"/>
          <w:tab w:val="left" w:pos="10992"/>
          <w:tab w:val="left" w:pos="11908"/>
          <w:tab w:val="left" w:pos="12824"/>
          <w:tab w:val="left" w:pos="13740"/>
          <w:tab w:val="left" w:pos="14656"/>
        </w:tabs>
        <w:jc w:val="both"/>
        <w:rPr>
          <w:rFonts w:ascii="Arial" w:hAnsi="Arial" w:cs="Arial"/>
          <w:b w:val="0"/>
          <w:bCs w:val="0"/>
          <w:color w:val="auto"/>
          <w:sz w:val="22"/>
          <w:szCs w:val="22"/>
        </w:rPr>
      </w:pPr>
      <w:r w:rsidRPr="002512BE">
        <w:rPr>
          <w:rFonts w:ascii="Arial" w:hAnsi="Arial" w:cs="Arial"/>
          <w:noProof/>
          <w:color w:val="auto"/>
          <w:sz w:val="22"/>
          <w:szCs w:val="22"/>
        </w:rPr>
        <mc:AlternateContent>
          <mc:Choice Requires="wps">
            <w:drawing>
              <wp:anchor distT="4294967293" distB="4294967293" distL="114300" distR="114300" simplePos="0" relativeHeight="251664384" behindDoc="0" locked="0" layoutInCell="0" allowOverlap="1" wp14:anchorId="64EC22AD" wp14:editId="51FB3C26">
                <wp:simplePos x="0" y="0"/>
                <wp:positionH relativeFrom="column">
                  <wp:posOffset>-183515</wp:posOffset>
                </wp:positionH>
                <wp:positionV relativeFrom="paragraph">
                  <wp:posOffset>27940</wp:posOffset>
                </wp:positionV>
                <wp:extent cx="5760720" cy="0"/>
                <wp:effectExtent l="0" t="0" r="11430" b="190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E1B136" id="Line 5" o:spid="_x0000_s1026" style="position:absolute;z-index:2516643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45pt,2.2pt" to="439.1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Zy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137221" w:rsidRPr="002512BE" w14:paraId="776EC125" w14:textId="77777777" w:rsidTr="00E0536E">
        <w:trPr>
          <w:cantSplit/>
          <w:trHeight w:hRule="exact" w:val="931"/>
          <w:jc w:val="center"/>
        </w:trPr>
        <w:tc>
          <w:tcPr>
            <w:tcW w:w="3552" w:type="dxa"/>
            <w:shd w:val="clear" w:color="auto" w:fill="17365D" w:themeFill="text2" w:themeFillShade="BF"/>
            <w:vAlign w:val="center"/>
          </w:tcPr>
          <w:p w14:paraId="3B7D96E5" w14:textId="77777777" w:rsidR="00137221" w:rsidRPr="002512BE" w:rsidRDefault="00137221" w:rsidP="00E0536E">
            <w:pPr>
              <w:spacing w:line="240" w:lineRule="auto"/>
              <w:rPr>
                <w:b/>
                <w:color w:val="FFFFFF" w:themeColor="background1"/>
                <w:szCs w:val="22"/>
              </w:rPr>
            </w:pPr>
            <w:r w:rsidRPr="002512BE">
              <w:rPr>
                <w:b/>
                <w:color w:val="FFFFFF" w:themeColor="background1"/>
                <w:szCs w:val="22"/>
              </w:rPr>
              <w:t>Dane Wykonawcy:</w:t>
            </w:r>
          </w:p>
        </w:tc>
        <w:tc>
          <w:tcPr>
            <w:tcW w:w="5521" w:type="dxa"/>
          </w:tcPr>
          <w:p w14:paraId="5C129AA5" w14:textId="77777777" w:rsidR="00137221" w:rsidRPr="002512BE" w:rsidRDefault="00137221" w:rsidP="00E0536E">
            <w:pPr>
              <w:spacing w:line="240" w:lineRule="auto"/>
              <w:ind w:left="497" w:right="1064" w:firstLine="497"/>
              <w:rPr>
                <w:szCs w:val="22"/>
              </w:rPr>
            </w:pPr>
          </w:p>
          <w:p w14:paraId="50C38268" w14:textId="77777777" w:rsidR="00137221" w:rsidRPr="002512BE" w:rsidRDefault="00137221" w:rsidP="00E0536E">
            <w:pPr>
              <w:spacing w:line="240" w:lineRule="auto"/>
              <w:rPr>
                <w:szCs w:val="22"/>
              </w:rPr>
            </w:pPr>
          </w:p>
        </w:tc>
      </w:tr>
      <w:tr w:rsidR="00137221" w:rsidRPr="00413B99" w14:paraId="0DD38938" w14:textId="77777777" w:rsidTr="00E0536E">
        <w:trPr>
          <w:cantSplit/>
          <w:trHeight w:hRule="exact" w:val="1253"/>
          <w:jc w:val="center"/>
        </w:trPr>
        <w:tc>
          <w:tcPr>
            <w:tcW w:w="3552" w:type="dxa"/>
            <w:shd w:val="clear" w:color="auto" w:fill="17365D" w:themeFill="text2" w:themeFillShade="BF"/>
            <w:vAlign w:val="center"/>
          </w:tcPr>
          <w:p w14:paraId="6EF4A1D3" w14:textId="77777777" w:rsidR="00137221" w:rsidRPr="002512BE" w:rsidRDefault="00137221" w:rsidP="00E0536E">
            <w:pPr>
              <w:spacing w:line="240" w:lineRule="auto"/>
              <w:rPr>
                <w:b/>
                <w:color w:val="FFFFFF" w:themeColor="background1"/>
                <w:szCs w:val="22"/>
              </w:rPr>
            </w:pPr>
            <w:r w:rsidRPr="002512BE">
              <w:rPr>
                <w:b/>
                <w:color w:val="FFFFFF" w:themeColor="background1"/>
                <w:szCs w:val="22"/>
              </w:rPr>
              <w:t xml:space="preserve">Adres Wykonawcy: </w:t>
            </w:r>
          </w:p>
          <w:p w14:paraId="39F0FF62" w14:textId="77777777" w:rsidR="00137221" w:rsidRPr="002512BE" w:rsidRDefault="00137221" w:rsidP="00E0536E">
            <w:pPr>
              <w:spacing w:line="240" w:lineRule="auto"/>
              <w:rPr>
                <w:b/>
                <w:color w:val="FFFFFF" w:themeColor="background1"/>
                <w:szCs w:val="22"/>
              </w:rPr>
            </w:pPr>
            <w:r w:rsidRPr="002512BE">
              <w:rPr>
                <w:b/>
                <w:color w:val="FFFFFF" w:themeColor="background1"/>
                <w:szCs w:val="22"/>
              </w:rPr>
              <w:t xml:space="preserve">kod, miejscowość </w:t>
            </w:r>
          </w:p>
          <w:p w14:paraId="6D822372" w14:textId="77777777" w:rsidR="00137221" w:rsidRPr="002512BE" w:rsidRDefault="00137221" w:rsidP="00E0536E">
            <w:pPr>
              <w:spacing w:line="240" w:lineRule="auto"/>
              <w:rPr>
                <w:b/>
                <w:color w:val="FFFFFF" w:themeColor="background1"/>
                <w:szCs w:val="22"/>
              </w:rPr>
            </w:pPr>
            <w:r w:rsidRPr="002512BE">
              <w:rPr>
                <w:b/>
                <w:color w:val="FFFFFF" w:themeColor="background1"/>
                <w:szCs w:val="22"/>
              </w:rPr>
              <w:t>ulica, nr lokalu</w:t>
            </w:r>
          </w:p>
          <w:p w14:paraId="3496CC3E" w14:textId="77777777" w:rsidR="00137221" w:rsidRPr="002512BE" w:rsidRDefault="00137221" w:rsidP="00E0536E">
            <w:pPr>
              <w:spacing w:line="240" w:lineRule="auto"/>
              <w:rPr>
                <w:b/>
                <w:color w:val="FFFFFF" w:themeColor="background1"/>
                <w:szCs w:val="22"/>
              </w:rPr>
            </w:pPr>
          </w:p>
        </w:tc>
        <w:tc>
          <w:tcPr>
            <w:tcW w:w="5521" w:type="dxa"/>
          </w:tcPr>
          <w:p w14:paraId="18263BDF" w14:textId="77777777" w:rsidR="00137221" w:rsidRPr="002512BE" w:rsidRDefault="00137221" w:rsidP="00E0536E">
            <w:pPr>
              <w:spacing w:line="240" w:lineRule="auto"/>
              <w:ind w:right="1064"/>
              <w:rPr>
                <w:szCs w:val="22"/>
              </w:rPr>
            </w:pPr>
          </w:p>
        </w:tc>
      </w:tr>
    </w:tbl>
    <w:p w14:paraId="0743ED75" w14:textId="77777777" w:rsidR="00137221" w:rsidRPr="002512BE" w:rsidRDefault="00137221" w:rsidP="00137221">
      <w:pPr>
        <w:autoSpaceDE w:val="0"/>
        <w:autoSpaceDN w:val="0"/>
        <w:adjustRightInd w:val="0"/>
        <w:spacing w:before="120" w:after="120"/>
        <w:rPr>
          <w:rFonts w:eastAsia="Arial Unicode MS"/>
          <w:szCs w:val="22"/>
        </w:rPr>
      </w:pPr>
    </w:p>
    <w:p w14:paraId="53F95940" w14:textId="4B690F79" w:rsidR="00137221" w:rsidRPr="002512BE" w:rsidRDefault="00137221" w:rsidP="00137221">
      <w:pPr>
        <w:rPr>
          <w:iCs/>
          <w:color w:val="000000" w:themeColor="text1"/>
          <w:szCs w:val="22"/>
          <w:u w:val="single"/>
        </w:rPr>
      </w:pPr>
      <w:r w:rsidRPr="002512BE">
        <w:rPr>
          <w:iCs/>
          <w:color w:val="000000" w:themeColor="text1"/>
          <w:szCs w:val="22"/>
        </w:rPr>
        <w:t xml:space="preserve">Uczestnicząc w postępowaniu o udzielenie zamówienia </w:t>
      </w:r>
      <w:r w:rsidR="00E47CCA" w:rsidRPr="00E47CCA">
        <w:rPr>
          <w:iCs/>
          <w:color w:val="000000" w:themeColor="text1"/>
          <w:szCs w:val="22"/>
        </w:rPr>
        <w:t>niepublicznego prowadzonego w</w:t>
      </w:r>
      <w:r w:rsidR="00E47CCA">
        <w:rPr>
          <w:iCs/>
          <w:color w:val="000000" w:themeColor="text1"/>
          <w:szCs w:val="22"/>
        </w:rPr>
        <w:t> </w:t>
      </w:r>
      <w:r w:rsidR="00E47CCA" w:rsidRPr="00E47CCA">
        <w:rPr>
          <w:iCs/>
          <w:color w:val="000000" w:themeColor="text1"/>
          <w:szCs w:val="22"/>
        </w:rPr>
        <w:t>trybie przetargu nieograniczonego</w:t>
      </w:r>
      <w:r w:rsidRPr="002512BE">
        <w:rPr>
          <w:iCs/>
          <w:color w:val="000000" w:themeColor="text1"/>
          <w:szCs w:val="22"/>
        </w:rPr>
        <w:t xml:space="preserve">, pn.: </w:t>
      </w:r>
      <w:r w:rsidR="00500E78" w:rsidRPr="00500E78">
        <w:rPr>
          <w:rFonts w:cs="Arial"/>
          <w:szCs w:val="22"/>
        </w:rPr>
        <w:t>„</w:t>
      </w:r>
      <w:r w:rsidR="00500E78" w:rsidRPr="00500E78">
        <w:rPr>
          <w:rFonts w:cs="Arial"/>
          <w:b/>
          <w:szCs w:val="22"/>
        </w:rPr>
        <w:t>Budowa odwadniacza podziemnego na trasie rurociągu od odwiertu Mirocin 4 – KGZ Jodłówka</w:t>
      </w:r>
      <w:r w:rsidR="00500E78" w:rsidRPr="00500E78">
        <w:rPr>
          <w:rFonts w:cs="Arial"/>
          <w:szCs w:val="22"/>
        </w:rPr>
        <w:t xml:space="preserve">” o numerze </w:t>
      </w:r>
      <w:r w:rsidR="00500E78" w:rsidRPr="00500E78">
        <w:rPr>
          <w:rFonts w:cs="Arial"/>
          <w:b/>
          <w:szCs w:val="22"/>
        </w:rPr>
        <w:t>NP/ORLEN/25/0572/GE/DIS</w:t>
      </w:r>
      <w:r w:rsidR="00500E78" w:rsidRPr="002512BE">
        <w:rPr>
          <w:iCs/>
          <w:color w:val="000000" w:themeColor="text1"/>
          <w:szCs w:val="22"/>
        </w:rPr>
        <w:t xml:space="preserve"> </w:t>
      </w:r>
      <w:r w:rsidRPr="002512BE">
        <w:rPr>
          <w:iCs/>
          <w:color w:val="000000" w:themeColor="text1"/>
          <w:szCs w:val="22"/>
        </w:rPr>
        <w:t xml:space="preserve">oświadczamy, że zaoferowana przez nas </w:t>
      </w:r>
      <w:r w:rsidRPr="002B6243">
        <w:rPr>
          <w:iCs/>
          <w:color w:val="000000" w:themeColor="text1"/>
          <w:szCs w:val="22"/>
        </w:rPr>
        <w:t xml:space="preserve">Cena za realizację przedmiotu zamówienia </w:t>
      </w:r>
      <w:r w:rsidRPr="002B6243">
        <w:rPr>
          <w:b/>
          <w:iCs/>
          <w:color w:val="000000" w:themeColor="text1"/>
          <w:szCs w:val="22"/>
          <w:u w:val="single"/>
        </w:rPr>
        <w:t>została ustalona zgodnie z zasadą ceny rynkowej w rozumieniu przepisów o cenach transferowych*.</w:t>
      </w:r>
    </w:p>
    <w:p w14:paraId="1FE1CB7C" w14:textId="77777777" w:rsidR="00137221" w:rsidRPr="0064273C" w:rsidRDefault="00137221" w:rsidP="00137221">
      <w:pPr>
        <w:ind w:firstLine="6"/>
        <w:rPr>
          <w:i/>
          <w:iCs/>
          <w:sz w:val="16"/>
          <w:szCs w:val="16"/>
        </w:rPr>
      </w:pPr>
    </w:p>
    <w:p w14:paraId="344828B8" w14:textId="77777777" w:rsidR="00137221" w:rsidRPr="002512BE" w:rsidRDefault="00137221" w:rsidP="00137221">
      <w:pPr>
        <w:ind w:firstLine="6"/>
        <w:rPr>
          <w:iCs/>
          <w:color w:val="000000" w:themeColor="text1"/>
        </w:rPr>
      </w:pPr>
      <w:r w:rsidRPr="002512BE">
        <w:rPr>
          <w:iCs/>
          <w:color w:val="000000" w:themeColor="text1"/>
          <w:sz w:val="16"/>
          <w:szCs w:val="16"/>
        </w:rPr>
        <w:t>*</w:t>
      </w:r>
      <w:r w:rsidRPr="002512BE">
        <w:rPr>
          <w:iCs/>
          <w:color w:val="000000" w:themeColor="text1"/>
        </w:rPr>
        <w:t xml:space="preserve"> </w:t>
      </w:r>
      <w:r w:rsidRPr="002512BE">
        <w:rPr>
          <w:iCs/>
          <w:color w:val="000000" w:themeColor="text1"/>
          <w:sz w:val="16"/>
          <w:szCs w:val="16"/>
        </w:rPr>
        <w:t>przez zasadę ceny rynkowej w rozumieniu przepisów o cenach transferowych należy rozumieć cenę, którą można uzasadnić stosując przepisy</w:t>
      </w:r>
      <w:r w:rsidRPr="002512BE">
        <w:rPr>
          <w:iCs/>
          <w:color w:val="000000" w:themeColor="text1"/>
        </w:rPr>
        <w:t xml:space="preserve"> </w:t>
      </w:r>
      <w:r w:rsidRPr="002512BE">
        <w:rPr>
          <w:iCs/>
          <w:color w:val="000000" w:themeColor="text1"/>
          <w:sz w:val="16"/>
          <w:szCs w:val="16"/>
        </w:rPr>
        <w:t xml:space="preserve">art. 11c ust. 1 Ustawy o podatku dochodowym od osób prawnych, i (jeżeli dotyczy) opartą na zapisach odpowiedniej </w:t>
      </w:r>
      <w:r w:rsidRPr="00FC624B">
        <w:rPr>
          <w:iCs/>
          <w:color w:val="000000" w:themeColor="text1"/>
          <w:sz w:val="16"/>
          <w:szCs w:val="16"/>
        </w:rPr>
        <w:t>Polityki Cen Transferowych obowiązującej w Grupie Orlen</w:t>
      </w:r>
      <w:r w:rsidRPr="00C8405D">
        <w:rPr>
          <w:iCs/>
          <w:sz w:val="16"/>
          <w:szCs w:val="16"/>
        </w:rPr>
        <w:t>.</w:t>
      </w:r>
    </w:p>
    <w:p w14:paraId="4F4ED80F" w14:textId="77777777" w:rsidR="00137221" w:rsidRPr="002512BE" w:rsidRDefault="00137221" w:rsidP="00137221">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Fonts w:ascii="Arial" w:hAnsi="Arial" w:cs="Arial"/>
          <w:color w:val="auto"/>
          <w:sz w:val="22"/>
          <w:szCs w:val="22"/>
          <w:u w:val="single"/>
        </w:rPr>
      </w:pPr>
    </w:p>
    <w:p w14:paraId="1EC3A0A7" w14:textId="77777777" w:rsidR="00137221" w:rsidRPr="002512BE" w:rsidRDefault="00137221" w:rsidP="00137221">
      <w:pPr>
        <w:pStyle w:val="xl114"/>
        <w:tabs>
          <w:tab w:val="left" w:pos="9160"/>
          <w:tab w:val="left" w:pos="10076"/>
          <w:tab w:val="left" w:pos="10992"/>
          <w:tab w:val="left" w:pos="11908"/>
          <w:tab w:val="left" w:pos="12824"/>
          <w:tab w:val="left" w:pos="13740"/>
          <w:tab w:val="left" w:pos="14656"/>
        </w:tabs>
        <w:jc w:val="both"/>
        <w:rPr>
          <w:rFonts w:ascii="Arial" w:hAnsi="Arial" w:cs="Arial"/>
          <w:bCs w:val="0"/>
          <w:color w:val="auto"/>
          <w:sz w:val="22"/>
          <w:szCs w:val="22"/>
        </w:rPr>
      </w:pPr>
    </w:p>
    <w:tbl>
      <w:tblPr>
        <w:tblpPr w:leftFromText="141" w:rightFromText="141" w:vertAnchor="text" w:horzAnchor="margin" w:tblpXSpec="center" w:tblpY="-2"/>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752"/>
        <w:gridCol w:w="2935"/>
        <w:gridCol w:w="1601"/>
      </w:tblGrid>
      <w:tr w:rsidR="00137221" w:rsidRPr="002512BE" w14:paraId="7B4B6254" w14:textId="77777777" w:rsidTr="00E0536E">
        <w:trPr>
          <w:cantSplit/>
          <w:trHeight w:val="696"/>
        </w:trPr>
        <w:tc>
          <w:tcPr>
            <w:tcW w:w="496" w:type="dxa"/>
            <w:vAlign w:val="center"/>
          </w:tcPr>
          <w:p w14:paraId="51F6DB0B" w14:textId="77777777" w:rsidR="00137221" w:rsidRPr="002512BE" w:rsidRDefault="00137221" w:rsidP="00E0536E">
            <w:pPr>
              <w:spacing w:line="240" w:lineRule="auto"/>
              <w:jc w:val="center"/>
              <w:rPr>
                <w:bCs/>
                <w:sz w:val="16"/>
                <w:szCs w:val="16"/>
              </w:rPr>
            </w:pPr>
            <w:r w:rsidRPr="002512BE">
              <w:rPr>
                <w:bCs/>
                <w:sz w:val="16"/>
                <w:szCs w:val="16"/>
              </w:rPr>
              <w:t>Lp.</w:t>
            </w:r>
          </w:p>
        </w:tc>
        <w:tc>
          <w:tcPr>
            <w:tcW w:w="3752" w:type="dxa"/>
            <w:vAlign w:val="center"/>
          </w:tcPr>
          <w:p w14:paraId="063E0D91" w14:textId="77777777" w:rsidR="00137221" w:rsidRPr="002512BE" w:rsidRDefault="00137221" w:rsidP="00E0536E">
            <w:pPr>
              <w:spacing w:line="240" w:lineRule="auto"/>
              <w:jc w:val="center"/>
              <w:rPr>
                <w:bCs/>
                <w:sz w:val="16"/>
                <w:szCs w:val="16"/>
              </w:rPr>
            </w:pPr>
            <w:r w:rsidRPr="002512BE">
              <w:rPr>
                <w:bCs/>
                <w:sz w:val="16"/>
                <w:szCs w:val="16"/>
              </w:rPr>
              <w:t>Nazwisko i imię osoby (osób) uprawnionej(</w:t>
            </w:r>
            <w:proofErr w:type="spellStart"/>
            <w:r w:rsidRPr="002512BE">
              <w:rPr>
                <w:bCs/>
                <w:sz w:val="16"/>
                <w:szCs w:val="16"/>
              </w:rPr>
              <w:t>ych</w:t>
            </w:r>
            <w:proofErr w:type="spellEnd"/>
            <w:r w:rsidRPr="002512BE">
              <w:rPr>
                <w:bCs/>
                <w:sz w:val="16"/>
                <w:szCs w:val="16"/>
              </w:rPr>
              <w:t>) do występowania w obrocie prawnym lub posiadającej (</w:t>
            </w:r>
            <w:proofErr w:type="spellStart"/>
            <w:r w:rsidRPr="002512BE">
              <w:rPr>
                <w:bCs/>
                <w:sz w:val="16"/>
                <w:szCs w:val="16"/>
              </w:rPr>
              <w:t>ych</w:t>
            </w:r>
            <w:proofErr w:type="spellEnd"/>
            <w:r w:rsidRPr="002512BE">
              <w:rPr>
                <w:bCs/>
                <w:sz w:val="16"/>
                <w:szCs w:val="16"/>
              </w:rPr>
              <w:t>) pełnomocnictwo:</w:t>
            </w:r>
          </w:p>
        </w:tc>
        <w:tc>
          <w:tcPr>
            <w:tcW w:w="2935" w:type="dxa"/>
            <w:vAlign w:val="center"/>
          </w:tcPr>
          <w:p w14:paraId="159B1B9E" w14:textId="77777777" w:rsidR="00137221" w:rsidRPr="002512BE" w:rsidRDefault="00137221" w:rsidP="00E0536E">
            <w:pPr>
              <w:spacing w:line="240" w:lineRule="auto"/>
              <w:jc w:val="center"/>
              <w:rPr>
                <w:bCs/>
                <w:sz w:val="16"/>
                <w:szCs w:val="16"/>
              </w:rPr>
            </w:pPr>
            <w:r w:rsidRPr="002512BE">
              <w:rPr>
                <w:bCs/>
                <w:sz w:val="16"/>
                <w:szCs w:val="16"/>
              </w:rPr>
              <w:t>Podpis(y) osoby(osób) uprawnionej</w:t>
            </w:r>
            <w:r w:rsidRPr="002512BE" w:rsidDel="000F6600">
              <w:rPr>
                <w:bCs/>
                <w:sz w:val="16"/>
                <w:szCs w:val="16"/>
              </w:rPr>
              <w:t xml:space="preserve"> </w:t>
            </w:r>
            <w:r w:rsidRPr="002512BE">
              <w:rPr>
                <w:bCs/>
                <w:sz w:val="16"/>
                <w:szCs w:val="16"/>
              </w:rPr>
              <w:t>(</w:t>
            </w:r>
            <w:proofErr w:type="spellStart"/>
            <w:r w:rsidRPr="002512BE">
              <w:rPr>
                <w:bCs/>
                <w:sz w:val="16"/>
                <w:szCs w:val="16"/>
              </w:rPr>
              <w:t>ych</w:t>
            </w:r>
            <w:proofErr w:type="spellEnd"/>
            <w:r w:rsidRPr="002512BE">
              <w:rPr>
                <w:bCs/>
                <w:sz w:val="16"/>
                <w:szCs w:val="16"/>
              </w:rPr>
              <w:t>):</w:t>
            </w:r>
          </w:p>
        </w:tc>
        <w:tc>
          <w:tcPr>
            <w:tcW w:w="1601" w:type="dxa"/>
            <w:vAlign w:val="center"/>
          </w:tcPr>
          <w:p w14:paraId="7A7F28C1" w14:textId="77777777" w:rsidR="00137221" w:rsidRPr="002512BE" w:rsidRDefault="00137221" w:rsidP="00E0536E">
            <w:pPr>
              <w:spacing w:line="240" w:lineRule="auto"/>
              <w:jc w:val="center"/>
              <w:rPr>
                <w:bCs/>
                <w:sz w:val="16"/>
                <w:szCs w:val="16"/>
              </w:rPr>
            </w:pPr>
            <w:r w:rsidRPr="002512BE">
              <w:rPr>
                <w:bCs/>
                <w:sz w:val="16"/>
                <w:szCs w:val="16"/>
              </w:rPr>
              <w:t>Miejscowość i data:</w:t>
            </w:r>
          </w:p>
        </w:tc>
      </w:tr>
      <w:tr w:rsidR="00137221" w:rsidRPr="002512BE" w14:paraId="35BE8E05" w14:textId="77777777" w:rsidTr="00E0536E">
        <w:trPr>
          <w:cantSplit/>
          <w:trHeight w:val="423"/>
        </w:trPr>
        <w:tc>
          <w:tcPr>
            <w:tcW w:w="496" w:type="dxa"/>
          </w:tcPr>
          <w:p w14:paraId="16083837" w14:textId="77777777" w:rsidR="00137221" w:rsidRPr="002512BE" w:rsidRDefault="00137221" w:rsidP="00E0536E">
            <w:pPr>
              <w:spacing w:line="240" w:lineRule="auto"/>
              <w:jc w:val="center"/>
              <w:rPr>
                <w:bCs/>
                <w:sz w:val="16"/>
                <w:szCs w:val="16"/>
              </w:rPr>
            </w:pPr>
          </w:p>
        </w:tc>
        <w:tc>
          <w:tcPr>
            <w:tcW w:w="3752" w:type="dxa"/>
          </w:tcPr>
          <w:p w14:paraId="546147A8" w14:textId="77777777" w:rsidR="00137221" w:rsidRPr="002512BE" w:rsidRDefault="00137221" w:rsidP="00E0536E">
            <w:pPr>
              <w:spacing w:line="240" w:lineRule="auto"/>
              <w:jc w:val="center"/>
              <w:rPr>
                <w:bCs/>
                <w:sz w:val="16"/>
                <w:szCs w:val="16"/>
              </w:rPr>
            </w:pPr>
          </w:p>
        </w:tc>
        <w:tc>
          <w:tcPr>
            <w:tcW w:w="2935" w:type="dxa"/>
          </w:tcPr>
          <w:p w14:paraId="3306E248" w14:textId="77777777" w:rsidR="00137221" w:rsidRPr="002512BE" w:rsidRDefault="00137221" w:rsidP="00E0536E">
            <w:pPr>
              <w:spacing w:line="240" w:lineRule="auto"/>
              <w:jc w:val="center"/>
              <w:rPr>
                <w:bCs/>
                <w:sz w:val="16"/>
                <w:szCs w:val="16"/>
              </w:rPr>
            </w:pPr>
          </w:p>
        </w:tc>
        <w:tc>
          <w:tcPr>
            <w:tcW w:w="1601" w:type="dxa"/>
          </w:tcPr>
          <w:p w14:paraId="2A23AD5D" w14:textId="77777777" w:rsidR="00137221" w:rsidRPr="002512BE" w:rsidRDefault="00137221" w:rsidP="00E0536E">
            <w:pPr>
              <w:spacing w:line="240" w:lineRule="auto"/>
              <w:jc w:val="center"/>
              <w:rPr>
                <w:bCs/>
                <w:sz w:val="16"/>
                <w:szCs w:val="16"/>
              </w:rPr>
            </w:pPr>
          </w:p>
        </w:tc>
      </w:tr>
    </w:tbl>
    <w:p w14:paraId="48DC4C78" w14:textId="2310B471" w:rsidR="00BC0D1F" w:rsidRDefault="00BC0D1F" w:rsidP="0064273C">
      <w:pPr>
        <w:keepNext/>
        <w:spacing w:line="240" w:lineRule="auto"/>
        <w:outlineLvl w:val="0"/>
      </w:pPr>
      <w:r>
        <w:br w:type="page"/>
      </w:r>
    </w:p>
    <w:p w14:paraId="0EFDC342" w14:textId="67231B54" w:rsidR="00BC0D1F" w:rsidRPr="007012A3" w:rsidRDefault="00BC0D1F" w:rsidP="00BC0D1F">
      <w:pPr>
        <w:keepNext/>
        <w:spacing w:line="240" w:lineRule="auto"/>
        <w:jc w:val="right"/>
        <w:outlineLvl w:val="0"/>
        <w:rPr>
          <w:rFonts w:cs="Arial"/>
          <w:b/>
          <w:bCs/>
          <w:kern w:val="32"/>
          <w:sz w:val="20"/>
          <w:szCs w:val="20"/>
        </w:rPr>
      </w:pPr>
      <w:r w:rsidRPr="007012A3">
        <w:rPr>
          <w:rFonts w:cs="Arial"/>
          <w:b/>
          <w:bCs/>
          <w:kern w:val="32"/>
          <w:sz w:val="20"/>
          <w:szCs w:val="20"/>
        </w:rPr>
        <w:lastRenderedPageBreak/>
        <w:t>Załącznik nr 1</w:t>
      </w:r>
      <w:r>
        <w:rPr>
          <w:rFonts w:cs="Arial"/>
          <w:b/>
          <w:bCs/>
          <w:kern w:val="32"/>
          <w:sz w:val="20"/>
          <w:szCs w:val="20"/>
        </w:rPr>
        <w:t>1</w:t>
      </w:r>
      <w:r w:rsidRPr="007012A3">
        <w:rPr>
          <w:rFonts w:cs="Arial"/>
          <w:b/>
          <w:bCs/>
          <w:kern w:val="32"/>
          <w:sz w:val="20"/>
          <w:szCs w:val="20"/>
        </w:rPr>
        <w:t xml:space="preserve"> do SWZ </w:t>
      </w:r>
    </w:p>
    <w:p w14:paraId="3A499E7E" w14:textId="6C9F3B62" w:rsidR="00F01D4D" w:rsidRPr="00BC0D1F" w:rsidRDefault="0064273C" w:rsidP="00F01D4D">
      <w:pPr>
        <w:jc w:val="center"/>
      </w:pPr>
      <w:r>
        <w:rPr>
          <w:b/>
        </w:rPr>
        <w:t>Formularz cenowy (tabela H</w:t>
      </w:r>
      <w:r w:rsidR="00F01D4D" w:rsidRPr="00BC0D1F">
        <w:rPr>
          <w:b/>
        </w:rPr>
        <w:t>armonogram)</w:t>
      </w:r>
    </w:p>
    <w:p w14:paraId="35521121" w14:textId="77777777" w:rsidR="00F01D4D" w:rsidRPr="007245AF" w:rsidRDefault="00F01D4D" w:rsidP="00F01D4D">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Cs/>
          <w:szCs w:val="20"/>
        </w:rPr>
      </w:pPr>
      <w:r w:rsidRPr="00BC0D1F">
        <w:rPr>
          <w:rFonts w:eastAsia="Arial Unicode MS" w:cs="Arial"/>
          <w:b/>
          <w:bCs/>
          <w:sz w:val="20"/>
          <w:szCs w:val="20"/>
        </w:rPr>
        <w:t>/w oddzielnym pliku /</w:t>
      </w:r>
    </w:p>
    <w:p w14:paraId="35EB1BCD" w14:textId="77777777" w:rsidR="00F01D4D" w:rsidRDefault="00F01D4D">
      <w:pPr>
        <w:spacing w:line="240" w:lineRule="auto"/>
        <w:jc w:val="left"/>
      </w:pPr>
    </w:p>
    <w:sectPr w:rsidR="00F01D4D" w:rsidSect="00D877C6">
      <w:headerReference w:type="default" r:id="rId17"/>
      <w:footerReference w:type="default" r:id="rId18"/>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1A23D" w14:textId="77777777" w:rsidR="00A230DD" w:rsidRDefault="00A230DD">
      <w:r>
        <w:separator/>
      </w:r>
    </w:p>
  </w:endnote>
  <w:endnote w:type="continuationSeparator" w:id="0">
    <w:p w14:paraId="4E58986A" w14:textId="77777777" w:rsidR="00A230DD" w:rsidRDefault="00A23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531728C6" w:rsidR="00122976" w:rsidRPr="00872672" w:rsidRDefault="00122976">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7C5C01">
              <w:rPr>
                <w:rFonts w:cs="Arial"/>
                <w:b/>
                <w:bCs/>
                <w:noProof/>
                <w:sz w:val="16"/>
              </w:rPr>
              <w:t>29</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7C5C01">
              <w:rPr>
                <w:rFonts w:cs="Arial"/>
                <w:b/>
                <w:bCs/>
                <w:noProof/>
                <w:sz w:val="16"/>
              </w:rPr>
              <w:t>35</w:t>
            </w:r>
            <w:r w:rsidRPr="00872672">
              <w:rPr>
                <w:rFonts w:cs="Arial"/>
                <w:b/>
                <w:bCs/>
                <w:sz w:val="16"/>
              </w:rPr>
              <w:fldChar w:fldCharType="end"/>
            </w:r>
          </w:p>
        </w:sdtContent>
      </w:sdt>
    </w:sdtContent>
  </w:sdt>
  <w:p w14:paraId="3A1AE1B1" w14:textId="77777777" w:rsidR="00122976" w:rsidRDefault="001229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DD9D2C" w14:textId="77777777" w:rsidR="00A230DD" w:rsidRDefault="00A230DD">
      <w:r>
        <w:separator/>
      </w:r>
    </w:p>
  </w:footnote>
  <w:footnote w:type="continuationSeparator" w:id="0">
    <w:p w14:paraId="03647CE6" w14:textId="77777777" w:rsidR="00A230DD" w:rsidRDefault="00A230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2C1F500A" w:rsidR="00122976" w:rsidRPr="00872672" w:rsidRDefault="00122976" w:rsidP="00E55697">
    <w:pPr>
      <w:spacing w:line="240" w:lineRule="auto"/>
      <w:rPr>
        <w:sz w:val="12"/>
      </w:rPr>
    </w:pPr>
    <w:r w:rsidRPr="004C2855">
      <w:rPr>
        <w:sz w:val="12"/>
      </w:rPr>
      <w:t>Nazwa i numer postępowania:</w:t>
    </w:r>
    <w:r w:rsidRPr="00E55697">
      <w:rPr>
        <w:sz w:val="12"/>
      </w:rPr>
      <w:t xml:space="preserve"> Budowa odwadniacza podziemnego na trasie rurociągu od odwiertu Mirocin 4 – KGZ Jodłówka,  NP/ORLEN/25/0572/GE/DIS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B07AC2"/>
    <w:multiLevelType w:val="hybridMultilevel"/>
    <w:tmpl w:val="8EA83914"/>
    <w:lvl w:ilvl="0" w:tplc="0409001B">
      <w:start w:val="1"/>
      <w:numFmt w:val="lowerRoman"/>
      <w:lvlText w:val="%1."/>
      <w:lvlJc w:val="right"/>
      <w:pPr>
        <w:ind w:left="501" w:hanging="360"/>
      </w:pPr>
      <w:rPr>
        <w:rFonts w:cs="Times New Roman"/>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7"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345BE9"/>
    <w:multiLevelType w:val="hybridMultilevel"/>
    <w:tmpl w:val="B8CE3394"/>
    <w:lvl w:ilvl="0" w:tplc="FEC8EEBE">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4"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6AF05D2"/>
    <w:multiLevelType w:val="hybridMultilevel"/>
    <w:tmpl w:val="FEC8D318"/>
    <w:lvl w:ilvl="0" w:tplc="4B3CBD74">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6"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7"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58375AB"/>
    <w:multiLevelType w:val="hybridMultilevel"/>
    <w:tmpl w:val="DC10F292"/>
    <w:lvl w:ilvl="0" w:tplc="72A0F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3463AFA"/>
    <w:multiLevelType w:val="hybridMultilevel"/>
    <w:tmpl w:val="426EC774"/>
    <w:lvl w:ilvl="0" w:tplc="17E6364A">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7"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0" w15:restartNumberingAfterBreak="0">
    <w:nsid w:val="6DB6228A"/>
    <w:multiLevelType w:val="hybridMultilevel"/>
    <w:tmpl w:val="78D2A1C6"/>
    <w:lvl w:ilvl="0" w:tplc="2D881300">
      <w:numFmt w:val="bullet"/>
      <w:lvlText w:val="-"/>
      <w:lvlJc w:val="left"/>
      <w:pPr>
        <w:ind w:left="2367" w:hanging="360"/>
      </w:pPr>
      <w:rPr>
        <w:rFonts w:ascii="Times New Roman" w:hAnsi="Times New Roman" w:cs="Times New Roman" w:hint="default"/>
      </w:rPr>
    </w:lvl>
    <w:lvl w:ilvl="1" w:tplc="04150003" w:tentative="1">
      <w:start w:val="1"/>
      <w:numFmt w:val="bullet"/>
      <w:lvlText w:val="o"/>
      <w:lvlJc w:val="left"/>
      <w:pPr>
        <w:ind w:left="3087" w:hanging="360"/>
      </w:pPr>
      <w:rPr>
        <w:rFonts w:ascii="Courier New" w:hAnsi="Courier New" w:cs="Courier New" w:hint="default"/>
      </w:rPr>
    </w:lvl>
    <w:lvl w:ilvl="2" w:tplc="04150005" w:tentative="1">
      <w:start w:val="1"/>
      <w:numFmt w:val="bullet"/>
      <w:lvlText w:val=""/>
      <w:lvlJc w:val="left"/>
      <w:pPr>
        <w:ind w:left="3807" w:hanging="360"/>
      </w:pPr>
      <w:rPr>
        <w:rFonts w:ascii="Wingdings" w:hAnsi="Wingdings" w:hint="default"/>
      </w:rPr>
    </w:lvl>
    <w:lvl w:ilvl="3" w:tplc="04150001" w:tentative="1">
      <w:start w:val="1"/>
      <w:numFmt w:val="bullet"/>
      <w:lvlText w:val=""/>
      <w:lvlJc w:val="left"/>
      <w:pPr>
        <w:ind w:left="4527" w:hanging="360"/>
      </w:pPr>
      <w:rPr>
        <w:rFonts w:ascii="Symbol" w:hAnsi="Symbol" w:hint="default"/>
      </w:rPr>
    </w:lvl>
    <w:lvl w:ilvl="4" w:tplc="04150003" w:tentative="1">
      <w:start w:val="1"/>
      <w:numFmt w:val="bullet"/>
      <w:lvlText w:val="o"/>
      <w:lvlJc w:val="left"/>
      <w:pPr>
        <w:ind w:left="5247" w:hanging="360"/>
      </w:pPr>
      <w:rPr>
        <w:rFonts w:ascii="Courier New" w:hAnsi="Courier New" w:cs="Courier New" w:hint="default"/>
      </w:rPr>
    </w:lvl>
    <w:lvl w:ilvl="5" w:tplc="04150005" w:tentative="1">
      <w:start w:val="1"/>
      <w:numFmt w:val="bullet"/>
      <w:lvlText w:val=""/>
      <w:lvlJc w:val="left"/>
      <w:pPr>
        <w:ind w:left="5967" w:hanging="360"/>
      </w:pPr>
      <w:rPr>
        <w:rFonts w:ascii="Wingdings" w:hAnsi="Wingdings" w:hint="default"/>
      </w:rPr>
    </w:lvl>
    <w:lvl w:ilvl="6" w:tplc="04150001" w:tentative="1">
      <w:start w:val="1"/>
      <w:numFmt w:val="bullet"/>
      <w:lvlText w:val=""/>
      <w:lvlJc w:val="left"/>
      <w:pPr>
        <w:ind w:left="6687" w:hanging="360"/>
      </w:pPr>
      <w:rPr>
        <w:rFonts w:ascii="Symbol" w:hAnsi="Symbol" w:hint="default"/>
      </w:rPr>
    </w:lvl>
    <w:lvl w:ilvl="7" w:tplc="04150003" w:tentative="1">
      <w:start w:val="1"/>
      <w:numFmt w:val="bullet"/>
      <w:lvlText w:val="o"/>
      <w:lvlJc w:val="left"/>
      <w:pPr>
        <w:ind w:left="7407" w:hanging="360"/>
      </w:pPr>
      <w:rPr>
        <w:rFonts w:ascii="Courier New" w:hAnsi="Courier New" w:cs="Courier New" w:hint="default"/>
      </w:rPr>
    </w:lvl>
    <w:lvl w:ilvl="8" w:tplc="04150005" w:tentative="1">
      <w:start w:val="1"/>
      <w:numFmt w:val="bullet"/>
      <w:lvlText w:val=""/>
      <w:lvlJc w:val="left"/>
      <w:pPr>
        <w:ind w:left="8127" w:hanging="360"/>
      </w:pPr>
      <w:rPr>
        <w:rFonts w:ascii="Wingdings" w:hAnsi="Wingdings" w:hint="default"/>
      </w:rPr>
    </w:lvl>
  </w:abstractNum>
  <w:abstractNum w:abstractNumId="31"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2"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4"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A555BA5"/>
    <w:multiLevelType w:val="hybridMultilevel"/>
    <w:tmpl w:val="1ABC05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6"/>
  </w:num>
  <w:num w:numId="2">
    <w:abstractNumId w:val="10"/>
  </w:num>
  <w:num w:numId="3">
    <w:abstractNumId w:val="5"/>
  </w:num>
  <w:num w:numId="4">
    <w:abstractNumId w:val="18"/>
  </w:num>
  <w:num w:numId="5">
    <w:abstractNumId w:val="19"/>
  </w:num>
  <w:num w:numId="6">
    <w:abstractNumId w:val="21"/>
  </w:num>
  <w:num w:numId="7">
    <w:abstractNumId w:val="3"/>
  </w:num>
  <w:num w:numId="8">
    <w:abstractNumId w:val="27"/>
  </w:num>
  <w:num w:numId="9">
    <w:abstractNumId w:val="9"/>
  </w:num>
  <w:num w:numId="10">
    <w:abstractNumId w:val="8"/>
  </w:num>
  <w:num w:numId="11">
    <w:abstractNumId w:val="24"/>
  </w:num>
  <w:num w:numId="12">
    <w:abstractNumId w:val="28"/>
  </w:num>
  <w:num w:numId="13">
    <w:abstractNumId w:val="23"/>
  </w:num>
  <w:num w:numId="14">
    <w:abstractNumId w:val="34"/>
  </w:num>
  <w:num w:numId="15">
    <w:abstractNumId w:val="4"/>
  </w:num>
  <w:num w:numId="16">
    <w:abstractNumId w:val="29"/>
  </w:num>
  <w:num w:numId="17">
    <w:abstractNumId w:val="2"/>
  </w:num>
  <w:num w:numId="18">
    <w:abstractNumId w:val="17"/>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0"/>
    <w:lvlOverride w:ilvl="0">
      <w:startOverride w:val="1"/>
    </w:lvlOverride>
  </w:num>
  <w:num w:numId="24">
    <w:abstractNumId w:val="11"/>
  </w:num>
  <w:num w:numId="25">
    <w:abstractNumId w:val="31"/>
  </w:num>
  <w:num w:numId="26">
    <w:abstractNumId w:val="6"/>
  </w:num>
  <w:num w:numId="27">
    <w:abstractNumId w:val="16"/>
  </w:num>
  <w:num w:numId="28">
    <w:abstractNumId w:val="22"/>
  </w:num>
  <w:num w:numId="29">
    <w:abstractNumId w:val="12"/>
  </w:num>
  <w:num w:numId="30">
    <w:abstractNumId w:val="33"/>
  </w:num>
  <w:num w:numId="31">
    <w:abstractNumId w:val="32"/>
  </w:num>
  <w:num w:numId="32">
    <w:abstractNumId w:val="7"/>
  </w:num>
  <w:num w:numId="33">
    <w:abstractNumId w:val="14"/>
  </w:num>
  <w:num w:numId="34">
    <w:abstractNumId w:val="0"/>
  </w:num>
  <w:num w:numId="35">
    <w:abstractNumId w:val="25"/>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30"/>
  </w:num>
  <w:num w:numId="41">
    <w:abstractNumId w:val="2"/>
  </w:num>
  <w:num w:numId="42">
    <w:abstractNumId w:val="15"/>
  </w:num>
  <w:num w:numId="43">
    <w:abstractNumId w:val="2"/>
  </w:num>
  <w:num w:numId="44">
    <w:abstractNumId w:val="2"/>
  </w:num>
  <w:num w:numId="45">
    <w:abstractNumId w:val="1"/>
  </w:num>
  <w:num w:numId="46">
    <w:abstractNumId w:val="20"/>
  </w:num>
  <w:num w:numId="47">
    <w:abstractNumId w:val="35"/>
  </w:num>
  <w:num w:numId="48">
    <w:abstractNumId w:val="23"/>
  </w:num>
  <w:num w:numId="49">
    <w:abstractNumId w:val="23"/>
  </w:num>
  <w:num w:numId="50">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83756"/>
    <w:rsid w:val="000851FF"/>
    <w:rsid w:val="00085E9D"/>
    <w:rsid w:val="00087C7C"/>
    <w:rsid w:val="00090716"/>
    <w:rsid w:val="00091A5E"/>
    <w:rsid w:val="00092027"/>
    <w:rsid w:val="000935C1"/>
    <w:rsid w:val="00093ECC"/>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2976"/>
    <w:rsid w:val="00124264"/>
    <w:rsid w:val="0012516E"/>
    <w:rsid w:val="00125875"/>
    <w:rsid w:val="00125A64"/>
    <w:rsid w:val="00126285"/>
    <w:rsid w:val="00126902"/>
    <w:rsid w:val="00130F50"/>
    <w:rsid w:val="00135301"/>
    <w:rsid w:val="0013722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1AB7"/>
    <w:rsid w:val="001E2DB0"/>
    <w:rsid w:val="001E6FE6"/>
    <w:rsid w:val="001F180B"/>
    <w:rsid w:val="001F4019"/>
    <w:rsid w:val="001F44C1"/>
    <w:rsid w:val="001F6240"/>
    <w:rsid w:val="001F6678"/>
    <w:rsid w:val="001F74AF"/>
    <w:rsid w:val="00204D3A"/>
    <w:rsid w:val="00210076"/>
    <w:rsid w:val="00210F36"/>
    <w:rsid w:val="00212856"/>
    <w:rsid w:val="00213DF8"/>
    <w:rsid w:val="00214A89"/>
    <w:rsid w:val="00222C9C"/>
    <w:rsid w:val="0022385A"/>
    <w:rsid w:val="00224893"/>
    <w:rsid w:val="00224D60"/>
    <w:rsid w:val="00225295"/>
    <w:rsid w:val="00226164"/>
    <w:rsid w:val="00235187"/>
    <w:rsid w:val="00241B2D"/>
    <w:rsid w:val="00241CEC"/>
    <w:rsid w:val="00241D34"/>
    <w:rsid w:val="00244734"/>
    <w:rsid w:val="002469B7"/>
    <w:rsid w:val="00246DCB"/>
    <w:rsid w:val="00250971"/>
    <w:rsid w:val="002540A2"/>
    <w:rsid w:val="00255F5A"/>
    <w:rsid w:val="0025777F"/>
    <w:rsid w:val="002627D7"/>
    <w:rsid w:val="00262F4E"/>
    <w:rsid w:val="002635ED"/>
    <w:rsid w:val="002660AB"/>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C78EC"/>
    <w:rsid w:val="002D14ED"/>
    <w:rsid w:val="002D1CD7"/>
    <w:rsid w:val="002D70D6"/>
    <w:rsid w:val="002E10DC"/>
    <w:rsid w:val="002E3B90"/>
    <w:rsid w:val="002E4891"/>
    <w:rsid w:val="002F5A1C"/>
    <w:rsid w:val="00301CDE"/>
    <w:rsid w:val="003045B8"/>
    <w:rsid w:val="00310CD0"/>
    <w:rsid w:val="00312656"/>
    <w:rsid w:val="00312BF6"/>
    <w:rsid w:val="0031762B"/>
    <w:rsid w:val="00320B1C"/>
    <w:rsid w:val="00322CEC"/>
    <w:rsid w:val="00322FB1"/>
    <w:rsid w:val="003237ED"/>
    <w:rsid w:val="00326502"/>
    <w:rsid w:val="00331AEA"/>
    <w:rsid w:val="00331CEE"/>
    <w:rsid w:val="003343C9"/>
    <w:rsid w:val="00336512"/>
    <w:rsid w:val="00337A10"/>
    <w:rsid w:val="00351B34"/>
    <w:rsid w:val="003522E3"/>
    <w:rsid w:val="00360633"/>
    <w:rsid w:val="0036194A"/>
    <w:rsid w:val="0036220B"/>
    <w:rsid w:val="0036488B"/>
    <w:rsid w:val="00365829"/>
    <w:rsid w:val="0037077D"/>
    <w:rsid w:val="003708F3"/>
    <w:rsid w:val="00373DAC"/>
    <w:rsid w:val="003830B8"/>
    <w:rsid w:val="003839A3"/>
    <w:rsid w:val="0038591A"/>
    <w:rsid w:val="00391950"/>
    <w:rsid w:val="00392A54"/>
    <w:rsid w:val="00396670"/>
    <w:rsid w:val="003969EB"/>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13E4"/>
    <w:rsid w:val="00415BEF"/>
    <w:rsid w:val="00415D7B"/>
    <w:rsid w:val="00416556"/>
    <w:rsid w:val="004168FC"/>
    <w:rsid w:val="0042113D"/>
    <w:rsid w:val="00422792"/>
    <w:rsid w:val="004335C1"/>
    <w:rsid w:val="00434CDF"/>
    <w:rsid w:val="00436AB5"/>
    <w:rsid w:val="00441428"/>
    <w:rsid w:val="004423BA"/>
    <w:rsid w:val="00447A46"/>
    <w:rsid w:val="00451A2E"/>
    <w:rsid w:val="0045226F"/>
    <w:rsid w:val="00454B4E"/>
    <w:rsid w:val="004553EA"/>
    <w:rsid w:val="00455E91"/>
    <w:rsid w:val="00457247"/>
    <w:rsid w:val="004624E0"/>
    <w:rsid w:val="00464903"/>
    <w:rsid w:val="00464C58"/>
    <w:rsid w:val="00465204"/>
    <w:rsid w:val="00466ABA"/>
    <w:rsid w:val="0047149C"/>
    <w:rsid w:val="00473836"/>
    <w:rsid w:val="00480892"/>
    <w:rsid w:val="00480A1E"/>
    <w:rsid w:val="0048213B"/>
    <w:rsid w:val="00482581"/>
    <w:rsid w:val="0048597A"/>
    <w:rsid w:val="00490AF2"/>
    <w:rsid w:val="004A1D68"/>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E76F7"/>
    <w:rsid w:val="004F01D9"/>
    <w:rsid w:val="004F0CBC"/>
    <w:rsid w:val="004F2DF6"/>
    <w:rsid w:val="004F3D4A"/>
    <w:rsid w:val="004F456E"/>
    <w:rsid w:val="004F4CEF"/>
    <w:rsid w:val="004F517F"/>
    <w:rsid w:val="0050032E"/>
    <w:rsid w:val="00500E78"/>
    <w:rsid w:val="005102A3"/>
    <w:rsid w:val="0051128D"/>
    <w:rsid w:val="00513B82"/>
    <w:rsid w:val="005141DC"/>
    <w:rsid w:val="0051451B"/>
    <w:rsid w:val="00515B52"/>
    <w:rsid w:val="005176BC"/>
    <w:rsid w:val="00517897"/>
    <w:rsid w:val="00517967"/>
    <w:rsid w:val="00520899"/>
    <w:rsid w:val="0052151D"/>
    <w:rsid w:val="00525C0E"/>
    <w:rsid w:val="005309C6"/>
    <w:rsid w:val="005334A9"/>
    <w:rsid w:val="00534A25"/>
    <w:rsid w:val="00537400"/>
    <w:rsid w:val="005376C9"/>
    <w:rsid w:val="00537E36"/>
    <w:rsid w:val="00542CED"/>
    <w:rsid w:val="0054304E"/>
    <w:rsid w:val="00543302"/>
    <w:rsid w:val="005468D0"/>
    <w:rsid w:val="00550651"/>
    <w:rsid w:val="00552904"/>
    <w:rsid w:val="0055589C"/>
    <w:rsid w:val="005573B6"/>
    <w:rsid w:val="00560897"/>
    <w:rsid w:val="0056169C"/>
    <w:rsid w:val="005622C7"/>
    <w:rsid w:val="005656F7"/>
    <w:rsid w:val="00566AA6"/>
    <w:rsid w:val="00573CB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4898"/>
    <w:rsid w:val="005B7090"/>
    <w:rsid w:val="005C4682"/>
    <w:rsid w:val="005C694C"/>
    <w:rsid w:val="005D2AA8"/>
    <w:rsid w:val="005D76C7"/>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107B4"/>
    <w:rsid w:val="0061218C"/>
    <w:rsid w:val="0061390E"/>
    <w:rsid w:val="00613A48"/>
    <w:rsid w:val="006155DB"/>
    <w:rsid w:val="00616B12"/>
    <w:rsid w:val="00620163"/>
    <w:rsid w:val="00620902"/>
    <w:rsid w:val="006250D0"/>
    <w:rsid w:val="006256E7"/>
    <w:rsid w:val="00626381"/>
    <w:rsid w:val="00631113"/>
    <w:rsid w:val="006406F7"/>
    <w:rsid w:val="00640808"/>
    <w:rsid w:val="00640FA2"/>
    <w:rsid w:val="0064273C"/>
    <w:rsid w:val="00645F06"/>
    <w:rsid w:val="00650149"/>
    <w:rsid w:val="00653BD4"/>
    <w:rsid w:val="006566F1"/>
    <w:rsid w:val="00656BB0"/>
    <w:rsid w:val="0065768D"/>
    <w:rsid w:val="00664DDE"/>
    <w:rsid w:val="0066578F"/>
    <w:rsid w:val="00665917"/>
    <w:rsid w:val="00667CAD"/>
    <w:rsid w:val="0067202D"/>
    <w:rsid w:val="00675E44"/>
    <w:rsid w:val="00677CB3"/>
    <w:rsid w:val="00681BD9"/>
    <w:rsid w:val="00684FB4"/>
    <w:rsid w:val="006853CA"/>
    <w:rsid w:val="006902BF"/>
    <w:rsid w:val="00690694"/>
    <w:rsid w:val="0069101D"/>
    <w:rsid w:val="006916F0"/>
    <w:rsid w:val="006920B8"/>
    <w:rsid w:val="00696E9C"/>
    <w:rsid w:val="00697555"/>
    <w:rsid w:val="006A2FC0"/>
    <w:rsid w:val="006A4B48"/>
    <w:rsid w:val="006A5961"/>
    <w:rsid w:val="006A6F21"/>
    <w:rsid w:val="006B41FA"/>
    <w:rsid w:val="006B5830"/>
    <w:rsid w:val="006C29FD"/>
    <w:rsid w:val="006C448E"/>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2A3"/>
    <w:rsid w:val="00701547"/>
    <w:rsid w:val="00702E15"/>
    <w:rsid w:val="00703D6D"/>
    <w:rsid w:val="00705EF6"/>
    <w:rsid w:val="0070672D"/>
    <w:rsid w:val="00710332"/>
    <w:rsid w:val="007114FD"/>
    <w:rsid w:val="00712DEA"/>
    <w:rsid w:val="0071587A"/>
    <w:rsid w:val="00716D94"/>
    <w:rsid w:val="00717D10"/>
    <w:rsid w:val="007204BE"/>
    <w:rsid w:val="00725581"/>
    <w:rsid w:val="0072558C"/>
    <w:rsid w:val="0072588B"/>
    <w:rsid w:val="0072652A"/>
    <w:rsid w:val="007279B8"/>
    <w:rsid w:val="007333AD"/>
    <w:rsid w:val="007333D3"/>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2B1D"/>
    <w:rsid w:val="007940A8"/>
    <w:rsid w:val="007A044A"/>
    <w:rsid w:val="007A4E67"/>
    <w:rsid w:val="007B1380"/>
    <w:rsid w:val="007B2C37"/>
    <w:rsid w:val="007B5698"/>
    <w:rsid w:val="007B6CBE"/>
    <w:rsid w:val="007C0FAA"/>
    <w:rsid w:val="007C45BA"/>
    <w:rsid w:val="007C4CC8"/>
    <w:rsid w:val="007C51E8"/>
    <w:rsid w:val="007C5C01"/>
    <w:rsid w:val="007C6DE8"/>
    <w:rsid w:val="007D2546"/>
    <w:rsid w:val="007D7BCD"/>
    <w:rsid w:val="007D7C5D"/>
    <w:rsid w:val="007E2DD0"/>
    <w:rsid w:val="007E3075"/>
    <w:rsid w:val="007E4672"/>
    <w:rsid w:val="007F6704"/>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5DB"/>
    <w:rsid w:val="00857A86"/>
    <w:rsid w:val="00860872"/>
    <w:rsid w:val="00861B3B"/>
    <w:rsid w:val="00864C9A"/>
    <w:rsid w:val="008721B9"/>
    <w:rsid w:val="00874243"/>
    <w:rsid w:val="00875EFE"/>
    <w:rsid w:val="00877D9C"/>
    <w:rsid w:val="00880B26"/>
    <w:rsid w:val="00881BEA"/>
    <w:rsid w:val="00881DA5"/>
    <w:rsid w:val="00882B39"/>
    <w:rsid w:val="00886DAD"/>
    <w:rsid w:val="00890E6B"/>
    <w:rsid w:val="00892855"/>
    <w:rsid w:val="008958F7"/>
    <w:rsid w:val="00896EFC"/>
    <w:rsid w:val="008A0487"/>
    <w:rsid w:val="008A3133"/>
    <w:rsid w:val="008A406C"/>
    <w:rsid w:val="008B2B4B"/>
    <w:rsid w:val="008C2353"/>
    <w:rsid w:val="008C3059"/>
    <w:rsid w:val="008C73A4"/>
    <w:rsid w:val="008D26F2"/>
    <w:rsid w:val="008D31F4"/>
    <w:rsid w:val="008D3947"/>
    <w:rsid w:val="008D4495"/>
    <w:rsid w:val="008D523A"/>
    <w:rsid w:val="008D52A0"/>
    <w:rsid w:val="008D6348"/>
    <w:rsid w:val="008E1743"/>
    <w:rsid w:val="008E2362"/>
    <w:rsid w:val="008E3EE8"/>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B39"/>
    <w:rsid w:val="00992D4C"/>
    <w:rsid w:val="0099435F"/>
    <w:rsid w:val="00996A80"/>
    <w:rsid w:val="009A355F"/>
    <w:rsid w:val="009A7143"/>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230DD"/>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638B9"/>
    <w:rsid w:val="00A74D27"/>
    <w:rsid w:val="00A812AB"/>
    <w:rsid w:val="00A83EF2"/>
    <w:rsid w:val="00A843F5"/>
    <w:rsid w:val="00A86119"/>
    <w:rsid w:val="00A86FA6"/>
    <w:rsid w:val="00A912D3"/>
    <w:rsid w:val="00A91D19"/>
    <w:rsid w:val="00A94DDC"/>
    <w:rsid w:val="00A95B19"/>
    <w:rsid w:val="00AA1EB1"/>
    <w:rsid w:val="00AA328D"/>
    <w:rsid w:val="00AA49D1"/>
    <w:rsid w:val="00AA541F"/>
    <w:rsid w:val="00AB23A1"/>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1EAA"/>
    <w:rsid w:val="00B43308"/>
    <w:rsid w:val="00B46AD6"/>
    <w:rsid w:val="00B479DD"/>
    <w:rsid w:val="00B5177A"/>
    <w:rsid w:val="00B61CA6"/>
    <w:rsid w:val="00B630CA"/>
    <w:rsid w:val="00B63C48"/>
    <w:rsid w:val="00B751CB"/>
    <w:rsid w:val="00B75C5E"/>
    <w:rsid w:val="00B769C2"/>
    <w:rsid w:val="00B83B79"/>
    <w:rsid w:val="00B855AF"/>
    <w:rsid w:val="00B86BB9"/>
    <w:rsid w:val="00B90250"/>
    <w:rsid w:val="00B90B4B"/>
    <w:rsid w:val="00B9104F"/>
    <w:rsid w:val="00B9170F"/>
    <w:rsid w:val="00B92822"/>
    <w:rsid w:val="00B92C5E"/>
    <w:rsid w:val="00B96D0B"/>
    <w:rsid w:val="00BA20C5"/>
    <w:rsid w:val="00BA21AC"/>
    <w:rsid w:val="00BA227D"/>
    <w:rsid w:val="00BB121E"/>
    <w:rsid w:val="00BB1B0E"/>
    <w:rsid w:val="00BB301C"/>
    <w:rsid w:val="00BB3361"/>
    <w:rsid w:val="00BC0D1F"/>
    <w:rsid w:val="00BC1D27"/>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260EB"/>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4C66"/>
    <w:rsid w:val="00C878A7"/>
    <w:rsid w:val="00CA33F1"/>
    <w:rsid w:val="00CA3D2C"/>
    <w:rsid w:val="00CB3737"/>
    <w:rsid w:val="00CB381E"/>
    <w:rsid w:val="00CB3893"/>
    <w:rsid w:val="00CB520B"/>
    <w:rsid w:val="00CB602D"/>
    <w:rsid w:val="00CB6EFB"/>
    <w:rsid w:val="00CC0331"/>
    <w:rsid w:val="00CC2300"/>
    <w:rsid w:val="00CC2316"/>
    <w:rsid w:val="00CC2622"/>
    <w:rsid w:val="00CC4977"/>
    <w:rsid w:val="00CD0535"/>
    <w:rsid w:val="00CD6ADD"/>
    <w:rsid w:val="00CE193E"/>
    <w:rsid w:val="00CE308C"/>
    <w:rsid w:val="00CE67A5"/>
    <w:rsid w:val="00CE68E5"/>
    <w:rsid w:val="00CF0895"/>
    <w:rsid w:val="00CF3B23"/>
    <w:rsid w:val="00CF5D1E"/>
    <w:rsid w:val="00CF711D"/>
    <w:rsid w:val="00CF767A"/>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5A"/>
    <w:rsid w:val="00D6487E"/>
    <w:rsid w:val="00D720D4"/>
    <w:rsid w:val="00D733B3"/>
    <w:rsid w:val="00D74284"/>
    <w:rsid w:val="00D75150"/>
    <w:rsid w:val="00D80D3F"/>
    <w:rsid w:val="00D848D5"/>
    <w:rsid w:val="00D877C6"/>
    <w:rsid w:val="00D92DD7"/>
    <w:rsid w:val="00D940AE"/>
    <w:rsid w:val="00D96B65"/>
    <w:rsid w:val="00D976F1"/>
    <w:rsid w:val="00DA25C9"/>
    <w:rsid w:val="00DA5C95"/>
    <w:rsid w:val="00DA6C00"/>
    <w:rsid w:val="00DB4718"/>
    <w:rsid w:val="00DB5FE2"/>
    <w:rsid w:val="00DB691C"/>
    <w:rsid w:val="00DC0D3C"/>
    <w:rsid w:val="00DC41A7"/>
    <w:rsid w:val="00DC74F8"/>
    <w:rsid w:val="00DC7824"/>
    <w:rsid w:val="00DD06A2"/>
    <w:rsid w:val="00DD3886"/>
    <w:rsid w:val="00DE0CE3"/>
    <w:rsid w:val="00DE6E68"/>
    <w:rsid w:val="00DF1D02"/>
    <w:rsid w:val="00DF226A"/>
    <w:rsid w:val="00DF2D0C"/>
    <w:rsid w:val="00E0078D"/>
    <w:rsid w:val="00E02B12"/>
    <w:rsid w:val="00E03A73"/>
    <w:rsid w:val="00E0536E"/>
    <w:rsid w:val="00E079D6"/>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47CCA"/>
    <w:rsid w:val="00E513EE"/>
    <w:rsid w:val="00E52A9D"/>
    <w:rsid w:val="00E54F29"/>
    <w:rsid w:val="00E55697"/>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03D"/>
    <w:rsid w:val="00EA38FD"/>
    <w:rsid w:val="00EB11D4"/>
    <w:rsid w:val="00EB2786"/>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F01D4D"/>
    <w:rsid w:val="00F020A3"/>
    <w:rsid w:val="00F1197D"/>
    <w:rsid w:val="00F129B8"/>
    <w:rsid w:val="00F13DAA"/>
    <w:rsid w:val="00F23772"/>
    <w:rsid w:val="00F27794"/>
    <w:rsid w:val="00F31DB2"/>
    <w:rsid w:val="00F3349E"/>
    <w:rsid w:val="00F34FBF"/>
    <w:rsid w:val="00F352E4"/>
    <w:rsid w:val="00F40506"/>
    <w:rsid w:val="00F40ACC"/>
    <w:rsid w:val="00F416BA"/>
    <w:rsid w:val="00F42012"/>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B1D2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69E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aliases w:val="HeaderPort,h,header Znak"/>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aliases w:val="HeaderPort Znak,h Znak,header Zna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59"/>
    <w:rsid w:val="00500E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480313962">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987827354">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6301965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144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przetargi.pgnig.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9C9F1-BE90-448A-8025-F72CECC88D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0440FF-F90B-4D3B-BE5B-F358EACE1629}">
  <ds:schemaRefs>
    <ds:schemaRef ds:uri="http://schemas.microsoft.com/office/2006/metadata/properties"/>
    <ds:schemaRef ds:uri="http://schemas.microsoft.com/office/infopath/2007/PartnerControls"/>
    <ds:schemaRef ds:uri="83cc594e-1913-4543-bb38-8a2f73b7f1c3"/>
  </ds:schemaRefs>
</ds:datastoreItem>
</file>

<file path=customXml/itemProps3.xml><?xml version="1.0" encoding="utf-8"?>
<ds:datastoreItem xmlns:ds="http://schemas.openxmlformats.org/officeDocument/2006/customXml" ds:itemID="{C09B96FD-B13E-43AD-8A65-5FCCD3739EF9}">
  <ds:schemaRefs>
    <ds:schemaRef ds:uri="http://schemas.microsoft.com/sharepoint/v3/contenttype/forms"/>
  </ds:schemaRefs>
</ds:datastoreItem>
</file>

<file path=customXml/itemProps4.xml><?xml version="1.0" encoding="utf-8"?>
<ds:datastoreItem xmlns:ds="http://schemas.openxmlformats.org/officeDocument/2006/customXml" ds:itemID="{10EFF597-EBBA-4DC1-918C-EA546066C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328</TotalTime>
  <Pages>1</Pages>
  <Words>11439</Words>
  <Characters>68638</Characters>
  <Application>Microsoft Office Word</Application>
  <DocSecurity>0</DocSecurity>
  <Lines>571</Lines>
  <Paragraphs>159</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Warjas Renata</cp:lastModifiedBy>
  <cp:revision>46</cp:revision>
  <cp:lastPrinted>2018-05-25T12:56:00Z</cp:lastPrinted>
  <dcterms:created xsi:type="dcterms:W3CDTF">2024-10-04T06:14:00Z</dcterms:created>
  <dcterms:modified xsi:type="dcterms:W3CDTF">2025-04-25T11:03:00Z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