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3E543" w14:textId="3E449CF0" w:rsidR="00D66237" w:rsidRPr="00BE1E5D" w:rsidRDefault="007A66D2" w:rsidP="00D10C49">
      <w:pPr>
        <w:pStyle w:val="Podtytu"/>
        <w:spacing w:after="0" w:line="312" w:lineRule="auto"/>
        <w:rPr>
          <w:rFonts w:cstheme="minorHAnsi"/>
          <w:color w:val="auto"/>
        </w:rPr>
      </w:pPr>
      <w:bookmarkStart w:id="0" w:name="_GoBack"/>
      <w:bookmarkEnd w:id="0"/>
      <w:r w:rsidRPr="00BE1E5D">
        <w:rPr>
          <w:rFonts w:eastAsia="MS Mincho" w:cstheme="minorHAnsi"/>
          <w:noProof/>
          <w:color w:val="auto"/>
          <w:lang w:eastAsia="pl-PL"/>
        </w:rPr>
        <w:drawing>
          <wp:inline distT="0" distB="0" distL="0" distR="0" wp14:anchorId="33524F2E" wp14:editId="67D2B145">
            <wp:extent cx="5758815" cy="572135"/>
            <wp:effectExtent l="0" t="0" r="0" b="0"/>
            <wp:docPr id="106076553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6237" w:rsidRPr="00BE1E5D">
        <w:rPr>
          <w:rFonts w:cstheme="minorHAnsi"/>
          <w:color w:val="auto"/>
        </w:rPr>
        <w:t xml:space="preserve">Oznaczenie sprawy: </w:t>
      </w:r>
      <w:r w:rsidR="00FE76E0" w:rsidRPr="00BE1E5D">
        <w:rPr>
          <w:rFonts w:cstheme="minorHAnsi"/>
          <w:bCs/>
          <w:iCs/>
          <w:color w:val="auto"/>
        </w:rPr>
        <w:t xml:space="preserve">Szp.12/ </w:t>
      </w:r>
      <w:r w:rsidR="00863C5F" w:rsidRPr="00BE1E5D">
        <w:rPr>
          <w:rFonts w:cstheme="minorHAnsi"/>
          <w:bCs/>
          <w:iCs/>
          <w:color w:val="auto"/>
        </w:rPr>
        <w:t>40</w:t>
      </w:r>
      <w:r w:rsidRPr="00BE1E5D">
        <w:rPr>
          <w:rFonts w:cstheme="minorHAnsi"/>
          <w:bCs/>
          <w:iCs/>
          <w:color w:val="auto"/>
        </w:rPr>
        <w:t xml:space="preserve"> /2026</w:t>
      </w:r>
    </w:p>
    <w:p w14:paraId="108F219F" w14:textId="77777777" w:rsidR="00D66237" w:rsidRPr="00BE1E5D" w:rsidRDefault="00D66237" w:rsidP="00D10C49">
      <w:pPr>
        <w:spacing w:line="312" w:lineRule="auto"/>
        <w:rPr>
          <w:rFonts w:asciiTheme="minorHAnsi" w:hAnsiTheme="minorHAnsi" w:cstheme="minorHAnsi"/>
        </w:rPr>
      </w:pPr>
    </w:p>
    <w:p w14:paraId="5E0981EA" w14:textId="77777777" w:rsidR="00D66237" w:rsidRPr="00BE1E5D" w:rsidRDefault="00D66237" w:rsidP="00D10C49">
      <w:pPr>
        <w:pStyle w:val="Nagwek2"/>
        <w:spacing w:line="312" w:lineRule="auto"/>
        <w:rPr>
          <w:rFonts w:asciiTheme="minorHAnsi" w:hAnsiTheme="minorHAnsi" w:cstheme="minorHAnsi"/>
          <w:b/>
          <w:sz w:val="20"/>
        </w:rPr>
      </w:pPr>
    </w:p>
    <w:p w14:paraId="2DC9CDD8" w14:textId="77777777" w:rsidR="00D66237" w:rsidRPr="00BE1E5D" w:rsidRDefault="00D66237" w:rsidP="00D10C49">
      <w:pPr>
        <w:spacing w:line="312" w:lineRule="auto"/>
        <w:rPr>
          <w:rFonts w:asciiTheme="minorHAnsi" w:hAnsiTheme="minorHAnsi" w:cstheme="minorHAnsi"/>
        </w:rPr>
      </w:pPr>
    </w:p>
    <w:p w14:paraId="31EA9729" w14:textId="77777777" w:rsidR="00D66237" w:rsidRPr="00BE1E5D" w:rsidRDefault="00D66237" w:rsidP="00D10C49">
      <w:pPr>
        <w:pStyle w:val="Nagwek2"/>
        <w:spacing w:line="312" w:lineRule="auto"/>
        <w:rPr>
          <w:rFonts w:asciiTheme="minorHAnsi" w:hAnsiTheme="minorHAnsi" w:cstheme="minorHAnsi"/>
          <w:b/>
          <w:sz w:val="32"/>
          <w:szCs w:val="32"/>
        </w:rPr>
      </w:pPr>
      <w:r w:rsidRPr="00BE1E5D">
        <w:rPr>
          <w:rFonts w:asciiTheme="minorHAnsi" w:hAnsiTheme="minorHAnsi" w:cstheme="minorHAnsi"/>
          <w:b/>
          <w:sz w:val="32"/>
          <w:szCs w:val="32"/>
        </w:rPr>
        <w:t>SPECYFIKACJA WARUNKÓW ZAMÓWIENIA</w:t>
      </w:r>
    </w:p>
    <w:p w14:paraId="0FB5C282" w14:textId="77777777" w:rsidR="00D66237" w:rsidRPr="00BE1E5D" w:rsidRDefault="00D66237" w:rsidP="00D10C49">
      <w:pPr>
        <w:spacing w:line="312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BE1E5D">
        <w:rPr>
          <w:rFonts w:asciiTheme="minorHAnsi" w:hAnsiTheme="minorHAnsi" w:cstheme="minorHAnsi"/>
          <w:b/>
          <w:sz w:val="32"/>
          <w:szCs w:val="32"/>
        </w:rPr>
        <w:t>(SWZ)</w:t>
      </w:r>
    </w:p>
    <w:p w14:paraId="4AF3BB0F" w14:textId="77777777" w:rsidR="00D66237" w:rsidRPr="00BE1E5D" w:rsidRDefault="00D66237" w:rsidP="00D10C49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035C1362" w14:textId="77777777" w:rsidR="00D66237" w:rsidRPr="00BE1E5D" w:rsidRDefault="00D66237" w:rsidP="00D10C49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7E603D69" w14:textId="77777777" w:rsidR="00D66237" w:rsidRPr="00BE1E5D" w:rsidRDefault="00D66237" w:rsidP="00D10C49">
      <w:pPr>
        <w:spacing w:line="312" w:lineRule="auto"/>
        <w:rPr>
          <w:rFonts w:asciiTheme="minorHAnsi" w:hAnsiTheme="minorHAnsi" w:cstheme="minorHAnsi"/>
        </w:rPr>
      </w:pPr>
    </w:p>
    <w:p w14:paraId="4D20E8CB" w14:textId="77777777" w:rsidR="00D66237" w:rsidRPr="00BE1E5D" w:rsidRDefault="00D66237" w:rsidP="00D10C49">
      <w:pPr>
        <w:spacing w:line="312" w:lineRule="auto"/>
        <w:rPr>
          <w:rFonts w:asciiTheme="minorHAnsi" w:hAnsiTheme="minorHAnsi" w:cstheme="minorHAnsi"/>
        </w:rPr>
      </w:pPr>
    </w:p>
    <w:p w14:paraId="028F9322" w14:textId="77777777" w:rsidR="00D66237" w:rsidRPr="00BE1E5D" w:rsidRDefault="00D66237" w:rsidP="00D10C49">
      <w:pPr>
        <w:spacing w:line="312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BE1E5D">
        <w:rPr>
          <w:rFonts w:asciiTheme="minorHAnsi" w:hAnsiTheme="minorHAnsi" w:cstheme="minorHAnsi"/>
          <w:sz w:val="28"/>
          <w:szCs w:val="28"/>
        </w:rPr>
        <w:t xml:space="preserve">Podstawa prawna: </w:t>
      </w:r>
    </w:p>
    <w:p w14:paraId="590C3B98" w14:textId="51D22B82" w:rsidR="00D66237" w:rsidRPr="00BE1E5D" w:rsidRDefault="00D66237" w:rsidP="00D10C49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E1E5D">
        <w:rPr>
          <w:rFonts w:asciiTheme="minorHAnsi" w:hAnsiTheme="minorHAnsi" w:cstheme="minorHAnsi"/>
          <w:sz w:val="24"/>
          <w:szCs w:val="24"/>
        </w:rPr>
        <w:t>ustawa z dnia 11 września 2019 r. Prawo zamówień publicznych (</w:t>
      </w:r>
      <w:r w:rsidR="005F60DB" w:rsidRPr="00BE1E5D">
        <w:rPr>
          <w:rFonts w:asciiTheme="minorHAnsi" w:hAnsiTheme="minorHAnsi" w:cstheme="minorHAnsi"/>
          <w:sz w:val="24"/>
          <w:szCs w:val="24"/>
        </w:rPr>
        <w:t xml:space="preserve">t.j. </w:t>
      </w:r>
      <w:r w:rsidRPr="00BE1E5D">
        <w:rPr>
          <w:rFonts w:asciiTheme="minorHAnsi" w:hAnsiTheme="minorHAnsi" w:cstheme="minorHAnsi"/>
          <w:sz w:val="24"/>
          <w:szCs w:val="24"/>
        </w:rPr>
        <w:t>Dz. U. z 202</w:t>
      </w:r>
      <w:r w:rsidR="005F60DB" w:rsidRPr="00BE1E5D">
        <w:rPr>
          <w:rFonts w:asciiTheme="minorHAnsi" w:hAnsiTheme="minorHAnsi" w:cstheme="minorHAnsi"/>
          <w:sz w:val="24"/>
          <w:szCs w:val="24"/>
        </w:rPr>
        <w:t>4</w:t>
      </w:r>
      <w:r w:rsidRPr="00BE1E5D">
        <w:rPr>
          <w:rFonts w:asciiTheme="minorHAnsi" w:hAnsiTheme="minorHAnsi" w:cstheme="minorHAnsi"/>
          <w:sz w:val="24"/>
          <w:szCs w:val="24"/>
        </w:rPr>
        <w:t xml:space="preserve"> r., poz. </w:t>
      </w:r>
      <w:r w:rsidR="005F60DB" w:rsidRPr="00BE1E5D">
        <w:rPr>
          <w:rFonts w:asciiTheme="minorHAnsi" w:hAnsiTheme="minorHAnsi" w:cstheme="minorHAnsi"/>
          <w:sz w:val="24"/>
          <w:szCs w:val="24"/>
        </w:rPr>
        <w:t>1320</w:t>
      </w:r>
      <w:r w:rsidRPr="00BE1E5D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4557118F" w14:textId="77777777" w:rsidR="00D66237" w:rsidRPr="00BE1E5D" w:rsidRDefault="00D66237" w:rsidP="00D10C49">
      <w:pPr>
        <w:spacing w:line="312" w:lineRule="auto"/>
        <w:rPr>
          <w:rFonts w:asciiTheme="minorHAnsi" w:hAnsiTheme="minorHAnsi" w:cstheme="minorHAnsi"/>
          <w:sz w:val="24"/>
          <w:szCs w:val="24"/>
        </w:rPr>
      </w:pPr>
    </w:p>
    <w:p w14:paraId="3849758A" w14:textId="77777777" w:rsidR="00D66237" w:rsidRPr="00BE1E5D" w:rsidRDefault="00D66237" w:rsidP="00D10C49">
      <w:pPr>
        <w:spacing w:line="312" w:lineRule="auto"/>
        <w:rPr>
          <w:rFonts w:asciiTheme="minorHAnsi" w:hAnsiTheme="minorHAnsi" w:cstheme="minorHAnsi"/>
          <w:sz w:val="28"/>
          <w:szCs w:val="28"/>
        </w:rPr>
      </w:pPr>
    </w:p>
    <w:p w14:paraId="752EF9C2" w14:textId="77777777" w:rsidR="00D66237" w:rsidRPr="00BE1E5D" w:rsidRDefault="00D66237" w:rsidP="00D10C49">
      <w:pPr>
        <w:spacing w:line="312" w:lineRule="auto"/>
        <w:rPr>
          <w:rFonts w:asciiTheme="minorHAnsi" w:hAnsiTheme="minorHAnsi" w:cstheme="minorHAnsi"/>
          <w:sz w:val="28"/>
          <w:szCs w:val="28"/>
        </w:rPr>
      </w:pPr>
      <w:r w:rsidRPr="00BE1E5D">
        <w:rPr>
          <w:rFonts w:asciiTheme="minorHAnsi" w:hAnsiTheme="minorHAnsi" w:cstheme="minorHAnsi"/>
          <w:sz w:val="28"/>
          <w:szCs w:val="28"/>
        </w:rPr>
        <w:t xml:space="preserve">Tryb udzielenia zamówienia: </w:t>
      </w:r>
    </w:p>
    <w:p w14:paraId="26308462" w14:textId="50F161B8" w:rsidR="00D66237" w:rsidRPr="00BE1E5D" w:rsidRDefault="00D66237" w:rsidP="00D10C49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 w:rsidRPr="00BE1E5D">
        <w:rPr>
          <w:rFonts w:asciiTheme="minorHAnsi" w:hAnsiTheme="minorHAnsi" w:cstheme="minorHAnsi"/>
          <w:sz w:val="24"/>
          <w:szCs w:val="24"/>
        </w:rPr>
        <w:t>Tryb podstawowy bez przeprowadzenia negocjacji - art. 275 pkt 1 Ustawy.</w:t>
      </w:r>
    </w:p>
    <w:p w14:paraId="2E5375A6" w14:textId="77777777" w:rsidR="00D66237" w:rsidRPr="00BE1E5D" w:rsidRDefault="00D66237" w:rsidP="00D10C49">
      <w:pPr>
        <w:spacing w:line="312" w:lineRule="auto"/>
        <w:rPr>
          <w:rFonts w:asciiTheme="minorHAnsi" w:hAnsiTheme="minorHAnsi" w:cstheme="minorHAnsi"/>
          <w:sz w:val="24"/>
          <w:szCs w:val="24"/>
        </w:rPr>
      </w:pPr>
    </w:p>
    <w:p w14:paraId="52D5372C" w14:textId="77777777" w:rsidR="00D66237" w:rsidRPr="00BE1E5D" w:rsidRDefault="00D66237" w:rsidP="00D10C49">
      <w:pPr>
        <w:spacing w:line="312" w:lineRule="auto"/>
        <w:rPr>
          <w:rFonts w:asciiTheme="minorHAnsi" w:hAnsiTheme="minorHAnsi" w:cstheme="minorHAnsi"/>
          <w:sz w:val="24"/>
          <w:szCs w:val="24"/>
        </w:rPr>
      </w:pPr>
    </w:p>
    <w:p w14:paraId="58B272F7" w14:textId="77777777" w:rsidR="00D66237" w:rsidRPr="00BE1E5D" w:rsidRDefault="00D66237" w:rsidP="00D10C49">
      <w:pPr>
        <w:spacing w:line="312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BE1E5D">
        <w:rPr>
          <w:rFonts w:asciiTheme="minorHAnsi" w:hAnsiTheme="minorHAnsi" w:cstheme="minorHAnsi"/>
          <w:sz w:val="28"/>
          <w:szCs w:val="28"/>
        </w:rPr>
        <w:t xml:space="preserve">Przedmiot zamówienia: </w:t>
      </w:r>
    </w:p>
    <w:p w14:paraId="1F532CB4" w14:textId="77777777" w:rsidR="007A66D2" w:rsidRPr="00BE1E5D" w:rsidRDefault="007A66D2" w:rsidP="00D10C49">
      <w:pPr>
        <w:spacing w:line="312" w:lineRule="auto"/>
        <w:contextualSpacing/>
        <w:jc w:val="both"/>
        <w:rPr>
          <w:rFonts w:asciiTheme="minorHAnsi" w:hAnsiTheme="minorHAnsi" w:cstheme="minorHAnsi"/>
          <w:b/>
          <w:bCs/>
          <w:sz w:val="26"/>
          <w:szCs w:val="26"/>
        </w:rPr>
      </w:pPr>
    </w:p>
    <w:p w14:paraId="64065085" w14:textId="5688ADFF" w:rsidR="00737E1E" w:rsidRPr="00BE1E5D" w:rsidRDefault="003524B5" w:rsidP="00D10C49">
      <w:pPr>
        <w:spacing w:line="312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BE1E5D">
        <w:rPr>
          <w:rFonts w:asciiTheme="minorHAnsi" w:hAnsiTheme="minorHAnsi" w:cstheme="minorHAnsi"/>
          <w:b/>
          <w:bCs/>
          <w:sz w:val="26"/>
          <w:szCs w:val="26"/>
        </w:rPr>
        <w:t>Zakup infrastruktury i sprzętu IT</w:t>
      </w:r>
      <w:r w:rsidR="00737E1E" w:rsidRPr="00BE1E5D">
        <w:rPr>
          <w:rFonts w:asciiTheme="minorHAnsi" w:hAnsiTheme="minorHAnsi" w:cstheme="minorHAnsi"/>
          <w:b/>
          <w:sz w:val="26"/>
          <w:szCs w:val="26"/>
        </w:rPr>
        <w:t>.</w:t>
      </w:r>
    </w:p>
    <w:p w14:paraId="614BFBD2" w14:textId="77777777" w:rsidR="00737E1E" w:rsidRPr="00BE1E5D" w:rsidRDefault="00737E1E" w:rsidP="00D10C49">
      <w:pPr>
        <w:spacing w:line="312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14:paraId="3F4852FF" w14:textId="77777777" w:rsidR="00737E1E" w:rsidRPr="00BE1E5D" w:rsidRDefault="00737E1E" w:rsidP="00D10C49">
      <w:pPr>
        <w:spacing w:line="312" w:lineRule="auto"/>
        <w:contextualSpacing/>
        <w:jc w:val="both"/>
        <w:rPr>
          <w:rFonts w:asciiTheme="minorHAnsi" w:hAnsiTheme="minorHAnsi" w:cstheme="minorHAnsi"/>
        </w:rPr>
      </w:pPr>
    </w:p>
    <w:p w14:paraId="1C20D3D6" w14:textId="77777777" w:rsidR="00B170F4" w:rsidRPr="00BE1E5D" w:rsidRDefault="00B170F4" w:rsidP="00B170F4">
      <w:pPr>
        <w:spacing w:line="312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E1E5D">
        <w:rPr>
          <w:rFonts w:asciiTheme="minorHAnsi" w:hAnsiTheme="minorHAnsi" w:cstheme="minorHAnsi"/>
          <w:sz w:val="22"/>
          <w:szCs w:val="22"/>
        </w:rPr>
        <w:t>Zadanie jest finansowany ze środków finansowych Unii Europejskiej w ramach Krajowego Planu Odbudowy i Zwiększenia Odporności: Komponent D „Efektywność, dostępność i jakość systemu ochrony zdrowia” Inwestycja D1.1.1. „Rozwój i modernizacja infrastruktury centrów opieki wysokospecjalistycznej i innych podmiotów leczniczych”, numer naboru KPOD.07.02-IP.10-002/25, Numer projektu KPOD.07.02-IP.10-0308/25, tytuł projektu.: „</w:t>
      </w:r>
      <w:r w:rsidRPr="00BE1E5D">
        <w:rPr>
          <w:rFonts w:asciiTheme="minorHAnsi" w:hAnsiTheme="minorHAnsi" w:cstheme="minorHAnsi"/>
          <w:i/>
          <w:iCs/>
          <w:sz w:val="22"/>
          <w:szCs w:val="22"/>
        </w:rPr>
        <w:t>Przebudowa i zakup nowoczesnej aparatury medycznej Oddziału Kardiologicznego pododdziałem chorób wewnętrznych, z pododdziałem wszczepiania rozruszników serca i intensywnego nadzoru kardiologicznego (z pracownią EKG) Szpitala Puszczykowie”.</w:t>
      </w:r>
    </w:p>
    <w:p w14:paraId="54A4D980" w14:textId="168C36D9" w:rsidR="00737E1E" w:rsidRPr="00BE1E5D" w:rsidRDefault="007A66D2" w:rsidP="00D10C49">
      <w:pPr>
        <w:spacing w:line="312" w:lineRule="auto"/>
        <w:contextualSpacing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7EDD8565" w14:textId="77777777" w:rsidR="00332863" w:rsidRPr="00BE1E5D" w:rsidRDefault="00332863" w:rsidP="00D10C49">
      <w:pPr>
        <w:spacing w:line="312" w:lineRule="auto"/>
        <w:contextualSpacing/>
        <w:jc w:val="both"/>
        <w:rPr>
          <w:rFonts w:asciiTheme="minorHAnsi" w:hAnsiTheme="minorHAnsi" w:cstheme="minorHAnsi"/>
        </w:rPr>
      </w:pPr>
    </w:p>
    <w:p w14:paraId="609E5803" w14:textId="77777777" w:rsidR="00737E1E" w:rsidRPr="00BE1E5D" w:rsidRDefault="00737E1E" w:rsidP="00D10C49">
      <w:pPr>
        <w:spacing w:line="312" w:lineRule="auto"/>
        <w:contextualSpacing/>
        <w:jc w:val="both"/>
        <w:rPr>
          <w:rFonts w:asciiTheme="minorHAnsi" w:hAnsiTheme="minorHAnsi" w:cstheme="minorHAnsi"/>
        </w:rPr>
      </w:pPr>
    </w:p>
    <w:p w14:paraId="35A342C2" w14:textId="2B10B940" w:rsidR="00737E1E" w:rsidRPr="00BE1E5D" w:rsidRDefault="00737E1E" w:rsidP="00D10C49">
      <w:pPr>
        <w:spacing w:line="312" w:lineRule="auto"/>
        <w:contextualSpacing/>
        <w:jc w:val="center"/>
        <w:rPr>
          <w:rFonts w:asciiTheme="minorHAnsi" w:hAnsiTheme="minorHAnsi" w:cstheme="minorHAnsi"/>
          <w:b/>
        </w:rPr>
      </w:pPr>
      <w:r w:rsidRPr="00BE1E5D">
        <w:rPr>
          <w:rFonts w:asciiTheme="minorHAnsi" w:hAnsiTheme="minorHAnsi" w:cstheme="minorHAnsi"/>
        </w:rPr>
        <w:t xml:space="preserve">Puszczykowo, </w:t>
      </w:r>
      <w:r w:rsidR="00863C5F" w:rsidRPr="00BE1E5D">
        <w:rPr>
          <w:rFonts w:asciiTheme="minorHAnsi" w:hAnsiTheme="minorHAnsi" w:cstheme="minorHAnsi"/>
        </w:rPr>
        <w:t>maj</w:t>
      </w:r>
      <w:r w:rsidR="00B170F4" w:rsidRPr="00BE1E5D">
        <w:rPr>
          <w:rFonts w:asciiTheme="minorHAnsi" w:hAnsiTheme="minorHAnsi" w:cstheme="minorHAnsi"/>
        </w:rPr>
        <w:t xml:space="preserve"> </w:t>
      </w:r>
      <w:r w:rsidR="007A66D2" w:rsidRPr="00BE1E5D">
        <w:rPr>
          <w:rFonts w:asciiTheme="minorHAnsi" w:hAnsiTheme="minorHAnsi" w:cstheme="minorHAnsi"/>
        </w:rPr>
        <w:t>2026</w:t>
      </w:r>
      <w:r w:rsidRPr="00BE1E5D">
        <w:rPr>
          <w:rFonts w:asciiTheme="minorHAnsi" w:hAnsiTheme="minorHAnsi" w:cstheme="minorHAnsi"/>
          <w:b/>
        </w:rPr>
        <w:br w:type="page"/>
      </w:r>
    </w:p>
    <w:p w14:paraId="5344D3E2" w14:textId="77777777" w:rsidR="00737E1E" w:rsidRPr="00BE1E5D" w:rsidRDefault="00737E1E" w:rsidP="005024D1">
      <w:pPr>
        <w:pStyle w:val="Akapitzlist"/>
        <w:numPr>
          <w:ilvl w:val="0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lastRenderedPageBreak/>
        <w:t>Nazwa oraz adres zamawiającego, numer telefonu, adres poczty elektronicznej oraz strony internetowej prowadzonego postępowania.</w:t>
      </w:r>
    </w:p>
    <w:p w14:paraId="1004B3F5" w14:textId="77777777" w:rsidR="00332863" w:rsidRPr="00BE1E5D" w:rsidRDefault="00332863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iCs/>
        </w:rPr>
      </w:pPr>
      <w:r w:rsidRPr="00BE1E5D">
        <w:rPr>
          <w:rFonts w:asciiTheme="minorHAnsi" w:hAnsiTheme="minorHAnsi" w:cstheme="minorHAnsi"/>
          <w:iCs/>
        </w:rPr>
        <w:t xml:space="preserve">Szpital w Puszczykowie im. Prof. S.T. Dąbrowskiego S.A. </w:t>
      </w:r>
    </w:p>
    <w:p w14:paraId="1F786FAF" w14:textId="77777777" w:rsidR="00332863" w:rsidRPr="00BE1E5D" w:rsidRDefault="00332863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iCs/>
        </w:rPr>
      </w:pPr>
      <w:r w:rsidRPr="00BE1E5D">
        <w:rPr>
          <w:rFonts w:asciiTheme="minorHAnsi" w:hAnsiTheme="minorHAnsi" w:cstheme="minorHAnsi"/>
          <w:iCs/>
        </w:rPr>
        <w:t>ul. Kraszewskiego 11</w:t>
      </w:r>
    </w:p>
    <w:p w14:paraId="6A615075" w14:textId="0374AD3D" w:rsidR="00332863" w:rsidRPr="00BE1E5D" w:rsidRDefault="00332863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iCs/>
        </w:rPr>
      </w:pPr>
      <w:r w:rsidRPr="00BE1E5D">
        <w:rPr>
          <w:rFonts w:asciiTheme="minorHAnsi" w:hAnsiTheme="minorHAnsi" w:cstheme="minorHAnsi"/>
          <w:iCs/>
        </w:rPr>
        <w:t>62-04</w:t>
      </w:r>
      <w:r w:rsidR="004C2F6C" w:rsidRPr="00BE1E5D">
        <w:rPr>
          <w:rFonts w:asciiTheme="minorHAnsi" w:hAnsiTheme="minorHAnsi" w:cstheme="minorHAnsi"/>
          <w:iCs/>
        </w:rPr>
        <w:t>0</w:t>
      </w:r>
      <w:r w:rsidRPr="00BE1E5D">
        <w:rPr>
          <w:rFonts w:asciiTheme="minorHAnsi" w:hAnsiTheme="minorHAnsi" w:cstheme="minorHAnsi"/>
          <w:iCs/>
        </w:rPr>
        <w:t xml:space="preserve"> Puszczykowo</w:t>
      </w:r>
    </w:p>
    <w:p w14:paraId="32588813" w14:textId="77777777" w:rsidR="00332863" w:rsidRPr="00BE1E5D" w:rsidRDefault="00332863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iCs/>
        </w:rPr>
      </w:pPr>
      <w:r w:rsidRPr="00BE1E5D">
        <w:rPr>
          <w:rFonts w:asciiTheme="minorHAnsi" w:hAnsiTheme="minorHAnsi" w:cstheme="minorHAnsi"/>
          <w:iCs/>
        </w:rPr>
        <w:t>tel. 61 89 84 000</w:t>
      </w:r>
    </w:p>
    <w:p w14:paraId="09690624" w14:textId="1CBD5D43" w:rsidR="00332863" w:rsidRPr="00BE1E5D" w:rsidRDefault="00332863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iCs/>
        </w:rPr>
      </w:pPr>
      <w:r w:rsidRPr="00BE1E5D">
        <w:rPr>
          <w:rFonts w:asciiTheme="minorHAnsi" w:hAnsiTheme="minorHAnsi" w:cstheme="minorHAnsi"/>
          <w:iCs/>
        </w:rPr>
        <w:t xml:space="preserve">e-mail: </w:t>
      </w:r>
      <w:hyperlink r:id="rId10" w:history="1">
        <w:r w:rsidRPr="00BE1E5D">
          <w:rPr>
            <w:rStyle w:val="Hipercze"/>
            <w:rFonts w:asciiTheme="minorHAnsi" w:hAnsiTheme="minorHAnsi" w:cstheme="minorHAnsi"/>
            <w:iCs/>
            <w:color w:val="auto"/>
          </w:rPr>
          <w:t>przetargi@szpitalwpuszczykowie.com.pl</w:t>
        </w:r>
      </w:hyperlink>
      <w:r w:rsidRPr="00BE1E5D">
        <w:rPr>
          <w:rFonts w:asciiTheme="minorHAnsi" w:hAnsiTheme="minorHAnsi" w:cstheme="minorHAnsi"/>
          <w:iCs/>
        </w:rPr>
        <w:t xml:space="preserve"> </w:t>
      </w:r>
    </w:p>
    <w:p w14:paraId="54BA534C" w14:textId="77777777" w:rsidR="002006DB" w:rsidRPr="00BE1E5D" w:rsidRDefault="002006DB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iCs/>
        </w:rPr>
      </w:pPr>
      <w:r w:rsidRPr="00BE1E5D">
        <w:rPr>
          <w:rFonts w:asciiTheme="minorHAnsi" w:hAnsiTheme="minorHAnsi" w:cstheme="minorHAnsi"/>
          <w:iCs/>
        </w:rPr>
        <w:t>Czas pracy Szpitala: 7.00 – 14.35</w:t>
      </w:r>
    </w:p>
    <w:p w14:paraId="65EF61F9" w14:textId="7C6A75FF" w:rsidR="002006DB" w:rsidRPr="00BE1E5D" w:rsidRDefault="002006DB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 xml:space="preserve">Adres strony Zamawiającego: </w:t>
      </w:r>
      <w:hyperlink r:id="rId11" w:history="1">
        <w:r w:rsidRPr="00BE1E5D">
          <w:rPr>
            <w:rStyle w:val="Hipercze"/>
            <w:rFonts w:asciiTheme="minorHAnsi" w:hAnsiTheme="minorHAnsi" w:cstheme="minorHAnsi"/>
            <w:color w:val="auto"/>
          </w:rPr>
          <w:t>https://szpitalwpuszczykowie.com.pl/</w:t>
        </w:r>
      </w:hyperlink>
      <w:r w:rsidRPr="00BE1E5D">
        <w:rPr>
          <w:rFonts w:asciiTheme="minorHAnsi" w:hAnsiTheme="minorHAnsi" w:cstheme="minorHAnsi"/>
        </w:rPr>
        <w:t xml:space="preserve"> </w:t>
      </w:r>
    </w:p>
    <w:p w14:paraId="1D1D4043" w14:textId="2AEC56CD" w:rsidR="00332863" w:rsidRPr="00BE1E5D" w:rsidRDefault="002006DB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iCs/>
        </w:rPr>
      </w:pPr>
      <w:r w:rsidRPr="00BE1E5D">
        <w:rPr>
          <w:rFonts w:ascii="Calibri" w:hAnsi="Calibri" w:cs="Calibri"/>
        </w:rPr>
        <w:t xml:space="preserve">Adres </w:t>
      </w:r>
      <w:r w:rsidRPr="00BE1E5D">
        <w:rPr>
          <w:rFonts w:asciiTheme="minorHAnsi" w:hAnsiTheme="minorHAnsi" w:cstheme="minorHAnsi"/>
        </w:rPr>
        <w:t xml:space="preserve">strony prowadzonego postępowania: </w:t>
      </w:r>
    </w:p>
    <w:p w14:paraId="09BF098E" w14:textId="3A6DFD3B" w:rsidR="00332863" w:rsidRPr="00BE1E5D" w:rsidRDefault="00427312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  <w:iCs/>
        </w:rPr>
      </w:pPr>
      <w:hyperlink r:id="rId12" w:history="1">
        <w:r w:rsidRPr="00BE1E5D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https://ezamowienia.gov.pl/mp-client/search/list/ocds-148610-0fdea6a8-ebcc-4137-887c-570be25f03ba</w:t>
        </w:r>
      </w:hyperlink>
      <w:r w:rsidR="00BE4572" w:rsidRPr="00BE1E5D">
        <w:rPr>
          <w:rFonts w:asciiTheme="minorHAnsi" w:hAnsiTheme="minorHAnsi" w:cstheme="minorHAnsi"/>
        </w:rPr>
        <w:t xml:space="preserve"> </w:t>
      </w:r>
    </w:p>
    <w:p w14:paraId="2393E2DB" w14:textId="77777777" w:rsidR="00FE76E0" w:rsidRPr="00BE1E5D" w:rsidRDefault="00FE76E0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/>
          <w:bCs/>
          <w:iCs/>
        </w:rPr>
      </w:pPr>
    </w:p>
    <w:p w14:paraId="5A458AA4" w14:textId="4B8C24BE" w:rsidR="00737E1E" w:rsidRPr="00BE1E5D" w:rsidRDefault="00737E1E" w:rsidP="005024D1">
      <w:pPr>
        <w:pStyle w:val="Akapitzlist"/>
        <w:numPr>
          <w:ilvl w:val="0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>Adres strony internetowej, na której udostępniane będą zmiany i wyjaśnienia treści SWZ oraz inne dokumenty zamówienia bezpośr</w:t>
      </w:r>
      <w:r w:rsidR="00E15AFD"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ednio związane z postępowaniem </w:t>
      </w:r>
      <w:r w:rsidRPr="00BE1E5D">
        <w:rPr>
          <w:rFonts w:asciiTheme="minorHAnsi" w:hAnsiTheme="minorHAnsi" w:cstheme="minorHAnsi"/>
          <w:color w:val="auto"/>
          <w:sz w:val="20"/>
          <w:szCs w:val="20"/>
        </w:rPr>
        <w:t>o udzielenie zamówienia.</w:t>
      </w:r>
    </w:p>
    <w:p w14:paraId="7C03BEDB" w14:textId="778D51CE" w:rsidR="00332863" w:rsidRPr="00BE1E5D" w:rsidRDefault="00427312" w:rsidP="00D10C49">
      <w:pPr>
        <w:spacing w:line="312" w:lineRule="auto"/>
        <w:ind w:left="426"/>
        <w:contextualSpacing/>
        <w:rPr>
          <w:rStyle w:val="Hipercze"/>
          <w:rFonts w:asciiTheme="minorHAnsi" w:hAnsiTheme="minorHAnsi" w:cstheme="minorHAnsi"/>
          <w:iCs/>
          <w:color w:val="auto"/>
        </w:rPr>
      </w:pPr>
      <w:hyperlink r:id="rId13" w:history="1">
        <w:r w:rsidRPr="00BE1E5D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https://ezamowienia.gov.pl/mp-client/search/list/ocds-148610-0fdea6a8-ebcc-4137-887c-570be25f03ba</w:t>
        </w:r>
      </w:hyperlink>
    </w:p>
    <w:p w14:paraId="3694E88E" w14:textId="77777777" w:rsidR="00737E1E" w:rsidRPr="00BE1E5D" w:rsidRDefault="00737E1E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/>
          <w:bCs/>
          <w:iCs/>
        </w:rPr>
      </w:pPr>
    </w:p>
    <w:p w14:paraId="09AA739E" w14:textId="77777777" w:rsidR="00737E1E" w:rsidRPr="00BE1E5D" w:rsidRDefault="00737E1E" w:rsidP="005024D1">
      <w:pPr>
        <w:pStyle w:val="pkt"/>
        <w:numPr>
          <w:ilvl w:val="0"/>
          <w:numId w:val="3"/>
        </w:numPr>
        <w:suppressAutoHyphens w:val="0"/>
        <w:spacing w:before="0" w:after="0" w:line="312" w:lineRule="auto"/>
        <w:ind w:left="426" w:hanging="426"/>
        <w:contextualSpacing/>
        <w:rPr>
          <w:rFonts w:asciiTheme="minorHAnsi" w:hAnsiTheme="minorHAnsi" w:cstheme="minorHAnsi"/>
          <w:b/>
          <w:sz w:val="20"/>
        </w:rPr>
      </w:pPr>
      <w:r w:rsidRPr="00BE1E5D">
        <w:rPr>
          <w:rFonts w:ascii="Calibri" w:hAnsi="Calibri" w:cs="Calibri"/>
          <w:b/>
          <w:sz w:val="20"/>
        </w:rPr>
        <w:t>Tryb udzielenia</w:t>
      </w:r>
      <w:r w:rsidRPr="00BE1E5D">
        <w:rPr>
          <w:rFonts w:asciiTheme="minorHAnsi" w:hAnsiTheme="minorHAnsi" w:cstheme="minorHAnsi"/>
          <w:b/>
          <w:sz w:val="20"/>
        </w:rPr>
        <w:t xml:space="preserve"> zamówienia.</w:t>
      </w:r>
    </w:p>
    <w:p w14:paraId="6B223AAE" w14:textId="4D37F9CF" w:rsidR="00737E1E" w:rsidRPr="00BE1E5D" w:rsidRDefault="00737E1E" w:rsidP="00D10C49">
      <w:pPr>
        <w:pStyle w:val="Standardowy1"/>
        <w:suppressLineNumbers/>
        <w:spacing w:after="0" w:line="312" w:lineRule="auto"/>
        <w:ind w:left="426" w:right="-26" w:firstLine="0"/>
        <w:contextualSpacing/>
        <w:rPr>
          <w:rFonts w:asciiTheme="minorHAnsi" w:hAnsiTheme="minorHAnsi" w:cstheme="minorHAnsi"/>
          <w:sz w:val="20"/>
          <w:szCs w:val="20"/>
        </w:rPr>
      </w:pPr>
      <w:r w:rsidRPr="00BE1E5D">
        <w:rPr>
          <w:rFonts w:asciiTheme="minorHAnsi" w:hAnsiTheme="minorHAnsi" w:cstheme="minorHAnsi"/>
          <w:sz w:val="20"/>
          <w:szCs w:val="20"/>
        </w:rPr>
        <w:t>Postępowanie o udzielenie zamówienia klasycznego jest prowadzone w trybie podstawowym bez przeprowadzenia negocjacji na podstawie art. 275 pkt 1</w:t>
      </w:r>
      <w:r w:rsidR="00205704" w:rsidRPr="00BE1E5D">
        <w:rPr>
          <w:rFonts w:asciiTheme="minorHAnsi" w:hAnsiTheme="minorHAnsi" w:cstheme="minorHAnsi"/>
          <w:sz w:val="20"/>
          <w:szCs w:val="20"/>
        </w:rPr>
        <w:t xml:space="preserve"> </w:t>
      </w:r>
      <w:r w:rsidRPr="00BE1E5D">
        <w:rPr>
          <w:rFonts w:asciiTheme="minorHAnsi" w:hAnsiTheme="minorHAnsi" w:cstheme="minorHAnsi"/>
          <w:sz w:val="20"/>
          <w:szCs w:val="20"/>
        </w:rPr>
        <w:t>ustawy z dnia 11 września 2019 r. Pr</w:t>
      </w:r>
      <w:r w:rsidR="00D66237" w:rsidRPr="00BE1E5D">
        <w:rPr>
          <w:rFonts w:asciiTheme="minorHAnsi" w:hAnsiTheme="minorHAnsi" w:cstheme="minorHAnsi"/>
          <w:sz w:val="20"/>
          <w:szCs w:val="20"/>
        </w:rPr>
        <w:t xml:space="preserve">awo zamówień publicznych </w:t>
      </w:r>
      <w:r w:rsidR="00332863" w:rsidRPr="00BE1E5D">
        <w:rPr>
          <w:rFonts w:asciiTheme="minorHAnsi" w:hAnsiTheme="minorHAnsi" w:cstheme="minorHAnsi"/>
          <w:sz w:val="20"/>
          <w:szCs w:val="20"/>
        </w:rPr>
        <w:t>(</w:t>
      </w:r>
      <w:r w:rsidRPr="00BE1E5D">
        <w:rPr>
          <w:rFonts w:asciiTheme="minorHAnsi" w:hAnsiTheme="minorHAnsi" w:cstheme="minorHAnsi"/>
          <w:sz w:val="20"/>
          <w:szCs w:val="20"/>
        </w:rPr>
        <w:t>Dz. U. z 202</w:t>
      </w:r>
      <w:r w:rsidR="005F60DB" w:rsidRPr="00BE1E5D">
        <w:rPr>
          <w:rFonts w:asciiTheme="minorHAnsi" w:hAnsiTheme="minorHAnsi" w:cstheme="minorHAnsi"/>
          <w:sz w:val="20"/>
          <w:szCs w:val="20"/>
        </w:rPr>
        <w:t>4</w:t>
      </w:r>
      <w:r w:rsidRPr="00BE1E5D">
        <w:rPr>
          <w:rFonts w:asciiTheme="minorHAnsi" w:hAnsiTheme="minorHAnsi" w:cstheme="minorHAnsi"/>
          <w:sz w:val="20"/>
          <w:szCs w:val="20"/>
        </w:rPr>
        <w:t xml:space="preserve"> r. poz. </w:t>
      </w:r>
      <w:r w:rsidR="005F60DB" w:rsidRPr="00BE1E5D">
        <w:rPr>
          <w:rFonts w:asciiTheme="minorHAnsi" w:hAnsiTheme="minorHAnsi" w:cstheme="minorHAnsi"/>
          <w:sz w:val="20"/>
          <w:szCs w:val="20"/>
        </w:rPr>
        <w:t>1320</w:t>
      </w:r>
      <w:r w:rsidR="007A66D2" w:rsidRPr="00BE1E5D">
        <w:rPr>
          <w:rFonts w:asciiTheme="minorHAnsi" w:hAnsiTheme="minorHAnsi" w:cstheme="minorHAnsi"/>
          <w:sz w:val="20"/>
          <w:szCs w:val="20"/>
        </w:rPr>
        <w:t xml:space="preserve"> ze zm.</w:t>
      </w:r>
      <w:r w:rsidRPr="00BE1E5D">
        <w:rPr>
          <w:rFonts w:asciiTheme="minorHAnsi" w:hAnsiTheme="minorHAnsi" w:cstheme="minorHAnsi"/>
          <w:sz w:val="20"/>
          <w:szCs w:val="20"/>
        </w:rPr>
        <w:t xml:space="preserve">) zwanej dalej </w:t>
      </w:r>
      <w:r w:rsidR="00205704" w:rsidRPr="00BE1E5D">
        <w:rPr>
          <w:rFonts w:asciiTheme="minorHAnsi" w:hAnsiTheme="minorHAnsi" w:cstheme="minorHAnsi"/>
          <w:sz w:val="20"/>
          <w:szCs w:val="20"/>
        </w:rPr>
        <w:t>„</w:t>
      </w:r>
      <w:r w:rsidRPr="00BE1E5D">
        <w:rPr>
          <w:rFonts w:asciiTheme="minorHAnsi" w:hAnsiTheme="minorHAnsi" w:cstheme="minorHAnsi"/>
          <w:sz w:val="20"/>
          <w:szCs w:val="20"/>
        </w:rPr>
        <w:t>Ustawą</w:t>
      </w:r>
      <w:r w:rsidR="00205704" w:rsidRPr="00BE1E5D">
        <w:rPr>
          <w:rFonts w:asciiTheme="minorHAnsi" w:hAnsiTheme="minorHAnsi" w:cstheme="minorHAnsi"/>
          <w:sz w:val="20"/>
          <w:szCs w:val="20"/>
        </w:rPr>
        <w:t>”</w:t>
      </w:r>
      <w:r w:rsidRPr="00BE1E5D">
        <w:rPr>
          <w:rFonts w:asciiTheme="minorHAnsi" w:hAnsiTheme="minorHAnsi" w:cstheme="minorHAnsi"/>
          <w:sz w:val="20"/>
          <w:szCs w:val="20"/>
        </w:rPr>
        <w:t>.</w:t>
      </w:r>
    </w:p>
    <w:p w14:paraId="1B320D97" w14:textId="77777777" w:rsidR="00737E1E" w:rsidRPr="00BE1E5D" w:rsidRDefault="00737E1E" w:rsidP="00D10C49">
      <w:pPr>
        <w:pStyle w:val="Standardowy1"/>
        <w:suppressLineNumbers/>
        <w:tabs>
          <w:tab w:val="left" w:pos="426"/>
        </w:tabs>
        <w:spacing w:after="0" w:line="312" w:lineRule="auto"/>
        <w:ind w:left="426" w:right="-26" w:firstLine="0"/>
        <w:contextualSpacing/>
        <w:rPr>
          <w:rFonts w:asciiTheme="minorHAnsi" w:hAnsiTheme="minorHAnsi" w:cstheme="minorHAnsi"/>
          <w:sz w:val="20"/>
          <w:szCs w:val="20"/>
        </w:rPr>
      </w:pPr>
    </w:p>
    <w:p w14:paraId="6A400E61" w14:textId="77777777" w:rsidR="00737E1E" w:rsidRPr="00BE1E5D" w:rsidRDefault="00737E1E" w:rsidP="005024D1">
      <w:pPr>
        <w:numPr>
          <w:ilvl w:val="0"/>
          <w:numId w:val="3"/>
        </w:numPr>
        <w:tabs>
          <w:tab w:val="left" w:pos="426"/>
        </w:tabs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</w:rPr>
      </w:pPr>
      <w:r w:rsidRPr="00BE1E5D">
        <w:rPr>
          <w:rFonts w:asciiTheme="minorHAnsi" w:hAnsiTheme="minorHAnsi" w:cstheme="minorHAnsi"/>
          <w:b/>
        </w:rPr>
        <w:t>Informację, czy zamawiający przewiduje wybór najkorzystniejszej oferty z możliwością prowadzenia negocjacji.</w:t>
      </w:r>
    </w:p>
    <w:p w14:paraId="367485BE" w14:textId="77777777" w:rsidR="00737E1E" w:rsidRPr="00BE1E5D" w:rsidRDefault="00737E1E" w:rsidP="00D10C49">
      <w:pPr>
        <w:tabs>
          <w:tab w:val="left" w:pos="360"/>
        </w:tabs>
        <w:spacing w:line="312" w:lineRule="auto"/>
        <w:ind w:left="426"/>
        <w:contextualSpacing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Zamawiający nie przewiduje wyboru najkorzystniejszej oferty z możliwością prowadzenia negocjacji.</w:t>
      </w:r>
    </w:p>
    <w:p w14:paraId="2F3B9015" w14:textId="77777777" w:rsidR="00737E1E" w:rsidRPr="00BE1E5D" w:rsidRDefault="00737E1E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/>
        </w:rPr>
      </w:pPr>
    </w:p>
    <w:p w14:paraId="1B13491A" w14:textId="77777777" w:rsidR="00737E1E" w:rsidRPr="00BE1E5D" w:rsidRDefault="00737E1E" w:rsidP="005024D1">
      <w:pPr>
        <w:numPr>
          <w:ilvl w:val="0"/>
          <w:numId w:val="3"/>
        </w:numPr>
        <w:tabs>
          <w:tab w:val="left" w:pos="426"/>
        </w:tabs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</w:rPr>
      </w:pPr>
      <w:r w:rsidRPr="00BE1E5D">
        <w:rPr>
          <w:rFonts w:asciiTheme="minorHAnsi" w:hAnsiTheme="minorHAnsi" w:cstheme="minorHAnsi"/>
          <w:b/>
        </w:rPr>
        <w:t>Opis przedmiotu zamówienia.</w:t>
      </w:r>
    </w:p>
    <w:p w14:paraId="5A1D70BE" w14:textId="55C57303" w:rsidR="00486561" w:rsidRPr="00BE1E5D" w:rsidRDefault="00737E1E" w:rsidP="005024D1">
      <w:pPr>
        <w:numPr>
          <w:ilvl w:val="0"/>
          <w:numId w:val="4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BE1E5D">
        <w:rPr>
          <w:rFonts w:asciiTheme="minorHAnsi" w:hAnsiTheme="minorHAnsi" w:cstheme="minorHAnsi"/>
          <w:bCs/>
        </w:rPr>
        <w:t xml:space="preserve">Przedmiotem zamówienia jest </w:t>
      </w:r>
      <w:r w:rsidR="003524B5" w:rsidRPr="00BE1E5D">
        <w:rPr>
          <w:rFonts w:asciiTheme="minorHAnsi" w:hAnsiTheme="minorHAnsi" w:cstheme="minorHAnsi"/>
          <w:b/>
          <w:bCs/>
        </w:rPr>
        <w:t>zakup infrastruktury i sprzętu IT</w:t>
      </w:r>
      <w:r w:rsidRPr="00BE1E5D">
        <w:rPr>
          <w:rFonts w:asciiTheme="minorHAnsi" w:hAnsiTheme="minorHAnsi" w:cstheme="minorHAnsi"/>
          <w:bCs/>
        </w:rPr>
        <w:t>.</w:t>
      </w:r>
    </w:p>
    <w:p w14:paraId="0227215B" w14:textId="77777777" w:rsidR="00486561" w:rsidRPr="00BE1E5D" w:rsidRDefault="00737E1E" w:rsidP="005024D1">
      <w:pPr>
        <w:numPr>
          <w:ilvl w:val="0"/>
          <w:numId w:val="4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BE1E5D">
        <w:rPr>
          <w:rFonts w:asciiTheme="minorHAnsi" w:hAnsiTheme="minorHAnsi" w:cstheme="minorHAnsi"/>
        </w:rPr>
        <w:t xml:space="preserve">Szczegółowy opis przedmiotu zamówienia został określony został w </w:t>
      </w:r>
      <w:r w:rsidRPr="00BE1E5D">
        <w:rPr>
          <w:rFonts w:asciiTheme="minorHAnsi" w:hAnsiTheme="minorHAnsi" w:cstheme="minorHAnsi"/>
          <w:b/>
        </w:rPr>
        <w:t>Załączniku nr 2 do SWZ</w:t>
      </w:r>
      <w:r w:rsidRPr="00BE1E5D">
        <w:rPr>
          <w:rFonts w:asciiTheme="minorHAnsi" w:hAnsiTheme="minorHAnsi" w:cstheme="minorHAnsi"/>
        </w:rPr>
        <w:t>.</w:t>
      </w:r>
    </w:p>
    <w:p w14:paraId="72909B36" w14:textId="77777777" w:rsidR="00486561" w:rsidRPr="00BE1E5D" w:rsidRDefault="00737E1E" w:rsidP="005024D1">
      <w:pPr>
        <w:numPr>
          <w:ilvl w:val="0"/>
          <w:numId w:val="4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BE1E5D">
        <w:rPr>
          <w:rFonts w:asciiTheme="minorHAnsi" w:hAnsiTheme="minorHAnsi" w:cstheme="minorHAnsi"/>
        </w:rPr>
        <w:t xml:space="preserve">Warunki świadczenia usług określono we wzorze umowy stanowiącym </w:t>
      </w:r>
      <w:r w:rsidRPr="00BE1E5D">
        <w:rPr>
          <w:rFonts w:asciiTheme="minorHAnsi" w:hAnsiTheme="minorHAnsi" w:cstheme="minorHAnsi"/>
          <w:b/>
        </w:rPr>
        <w:t>Załącznik nr 3 do SWZ</w:t>
      </w:r>
      <w:r w:rsidRPr="00BE1E5D">
        <w:rPr>
          <w:rFonts w:asciiTheme="minorHAnsi" w:hAnsiTheme="minorHAnsi" w:cstheme="minorHAnsi"/>
        </w:rPr>
        <w:t>.</w:t>
      </w:r>
    </w:p>
    <w:p w14:paraId="37A9F54E" w14:textId="583489A0" w:rsidR="00737E1E" w:rsidRPr="00BE1E5D" w:rsidRDefault="00737E1E" w:rsidP="005024D1">
      <w:pPr>
        <w:numPr>
          <w:ilvl w:val="0"/>
          <w:numId w:val="4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BE1E5D">
        <w:rPr>
          <w:rFonts w:asciiTheme="minorHAnsi" w:hAnsiTheme="minorHAnsi" w:cstheme="minorHAnsi"/>
        </w:rPr>
        <w:t>Wykonawca odpowiedzialny będzie za prawidłową realizację umowy, w tym za przebieg, terminowe wykonanie poszczególnych czynności serwisowych oraz jakość świadczonych usług.</w:t>
      </w:r>
    </w:p>
    <w:p w14:paraId="0E347034" w14:textId="77777777" w:rsidR="00737E1E" w:rsidRPr="00BE1E5D" w:rsidRDefault="00737E1E" w:rsidP="005024D1">
      <w:pPr>
        <w:numPr>
          <w:ilvl w:val="0"/>
          <w:numId w:val="5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Cs/>
        </w:rPr>
      </w:pPr>
      <w:r w:rsidRPr="00BE1E5D">
        <w:rPr>
          <w:rFonts w:asciiTheme="minorHAnsi" w:hAnsiTheme="minorHAnsi" w:cstheme="minorHAnsi"/>
          <w:bCs/>
        </w:rPr>
        <w:t>Wspólny Słownik Zamówień CPV.</w:t>
      </w:r>
    </w:p>
    <w:p w14:paraId="125C6902" w14:textId="77777777" w:rsidR="003524B5" w:rsidRPr="00BE1E5D" w:rsidRDefault="003524B5" w:rsidP="003524B5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</w:rPr>
      </w:pPr>
      <w:r w:rsidRPr="00BE1E5D">
        <w:rPr>
          <w:rFonts w:asciiTheme="minorHAnsi" w:hAnsiTheme="minorHAnsi" w:cstheme="minorHAnsi"/>
          <w:bCs/>
        </w:rPr>
        <w:t>Główny przedmiot zamówienia:</w:t>
      </w:r>
    </w:p>
    <w:p w14:paraId="7E353C81" w14:textId="12D6B78E" w:rsidR="003524B5" w:rsidRPr="00BE1E5D" w:rsidRDefault="00D175E1" w:rsidP="003524B5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</w:rPr>
      </w:pPr>
      <w:r w:rsidRPr="00BE1E5D">
        <w:rPr>
          <w:rFonts w:asciiTheme="minorHAnsi" w:hAnsiTheme="minorHAnsi" w:cstheme="minorHAnsi"/>
          <w:bCs/>
        </w:rPr>
        <w:t>30213300-8</w:t>
      </w:r>
      <w:r w:rsidRPr="00BE1E5D">
        <w:rPr>
          <w:rFonts w:asciiTheme="minorHAnsi" w:hAnsiTheme="minorHAnsi" w:cstheme="minorHAnsi"/>
          <w:bCs/>
        </w:rPr>
        <w:tab/>
      </w:r>
      <w:r w:rsidR="00991DC7" w:rsidRPr="00BE1E5D">
        <w:rPr>
          <w:rFonts w:asciiTheme="minorHAnsi" w:hAnsiTheme="minorHAnsi" w:cstheme="minorHAnsi"/>
          <w:bCs/>
        </w:rPr>
        <w:t xml:space="preserve"> </w:t>
      </w:r>
      <w:r w:rsidRPr="00BE1E5D">
        <w:rPr>
          <w:rFonts w:asciiTheme="minorHAnsi" w:hAnsiTheme="minorHAnsi" w:cstheme="minorHAnsi"/>
          <w:bCs/>
        </w:rPr>
        <w:t>Komputer biurkowy</w:t>
      </w:r>
    </w:p>
    <w:p w14:paraId="5B5F10D8" w14:textId="77777777" w:rsidR="003524B5" w:rsidRPr="00BE1E5D" w:rsidRDefault="003524B5" w:rsidP="003524B5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</w:rPr>
      </w:pPr>
      <w:r w:rsidRPr="00BE1E5D">
        <w:rPr>
          <w:rFonts w:asciiTheme="minorHAnsi" w:hAnsiTheme="minorHAnsi" w:cstheme="minorHAnsi"/>
          <w:bCs/>
        </w:rPr>
        <w:t>Dodatkowy przedmiot zamówienia:</w:t>
      </w:r>
    </w:p>
    <w:p w14:paraId="77C3BE0D" w14:textId="27195B77" w:rsidR="00D175E1" w:rsidRPr="00BE1E5D" w:rsidRDefault="00D175E1" w:rsidP="003524B5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</w:rPr>
      </w:pPr>
      <w:r w:rsidRPr="00BE1E5D">
        <w:rPr>
          <w:rFonts w:asciiTheme="minorHAnsi" w:hAnsiTheme="minorHAnsi" w:cstheme="minorHAnsi"/>
          <w:bCs/>
        </w:rPr>
        <w:t>30213200-7</w:t>
      </w:r>
      <w:r w:rsidRPr="00BE1E5D">
        <w:rPr>
          <w:rFonts w:asciiTheme="minorHAnsi" w:hAnsiTheme="minorHAnsi" w:cstheme="minorHAnsi"/>
          <w:bCs/>
        </w:rPr>
        <w:tab/>
      </w:r>
      <w:r w:rsidR="00991DC7" w:rsidRPr="00BE1E5D">
        <w:rPr>
          <w:rFonts w:asciiTheme="minorHAnsi" w:hAnsiTheme="minorHAnsi" w:cstheme="minorHAnsi"/>
          <w:bCs/>
        </w:rPr>
        <w:t xml:space="preserve"> </w:t>
      </w:r>
      <w:r w:rsidRPr="00BE1E5D">
        <w:rPr>
          <w:rFonts w:asciiTheme="minorHAnsi" w:hAnsiTheme="minorHAnsi" w:cstheme="minorHAnsi"/>
          <w:bCs/>
        </w:rPr>
        <w:t>Komputer tablet</w:t>
      </w:r>
    </w:p>
    <w:p w14:paraId="691606F5" w14:textId="2719E2AA" w:rsidR="003524B5" w:rsidRPr="00BE1E5D" w:rsidRDefault="003524B5" w:rsidP="003524B5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</w:rPr>
      </w:pPr>
      <w:r w:rsidRPr="00BE1E5D">
        <w:rPr>
          <w:rFonts w:asciiTheme="minorHAnsi" w:hAnsiTheme="minorHAnsi" w:cstheme="minorHAnsi"/>
          <w:bCs/>
        </w:rPr>
        <w:t>30237000-9</w:t>
      </w:r>
      <w:r w:rsidRPr="00BE1E5D">
        <w:rPr>
          <w:rFonts w:asciiTheme="minorHAnsi" w:hAnsiTheme="minorHAnsi" w:cstheme="minorHAnsi"/>
          <w:bCs/>
        </w:rPr>
        <w:tab/>
      </w:r>
      <w:r w:rsidR="00991DC7" w:rsidRPr="00BE1E5D">
        <w:rPr>
          <w:rFonts w:asciiTheme="minorHAnsi" w:hAnsiTheme="minorHAnsi" w:cstheme="minorHAnsi"/>
          <w:bCs/>
        </w:rPr>
        <w:t xml:space="preserve"> </w:t>
      </w:r>
      <w:r w:rsidRPr="00BE1E5D">
        <w:rPr>
          <w:rFonts w:asciiTheme="minorHAnsi" w:hAnsiTheme="minorHAnsi" w:cstheme="minorHAnsi"/>
          <w:bCs/>
        </w:rPr>
        <w:t>Części, akcesoria i wyroby do komputerów</w:t>
      </w:r>
    </w:p>
    <w:p w14:paraId="09F656DE" w14:textId="2EC06CC7" w:rsidR="00D175E1" w:rsidRPr="00BE1E5D" w:rsidRDefault="00D175E1" w:rsidP="003524B5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</w:rPr>
      </w:pPr>
      <w:r w:rsidRPr="00BE1E5D">
        <w:rPr>
          <w:rFonts w:asciiTheme="minorHAnsi" w:hAnsiTheme="minorHAnsi" w:cstheme="minorHAnsi"/>
          <w:bCs/>
        </w:rPr>
        <w:t>48820000-2</w:t>
      </w:r>
      <w:r w:rsidRPr="00BE1E5D">
        <w:rPr>
          <w:rFonts w:asciiTheme="minorHAnsi" w:hAnsiTheme="minorHAnsi" w:cstheme="minorHAnsi"/>
          <w:bCs/>
        </w:rPr>
        <w:tab/>
      </w:r>
      <w:r w:rsidR="00991DC7" w:rsidRPr="00BE1E5D">
        <w:rPr>
          <w:rFonts w:asciiTheme="minorHAnsi" w:hAnsiTheme="minorHAnsi" w:cstheme="minorHAnsi"/>
          <w:bCs/>
        </w:rPr>
        <w:t xml:space="preserve"> </w:t>
      </w:r>
      <w:r w:rsidRPr="00BE1E5D">
        <w:rPr>
          <w:rFonts w:asciiTheme="minorHAnsi" w:hAnsiTheme="minorHAnsi" w:cstheme="minorHAnsi"/>
          <w:bCs/>
        </w:rPr>
        <w:t>Serwery</w:t>
      </w:r>
    </w:p>
    <w:p w14:paraId="6C642391" w14:textId="0D15D2B4" w:rsidR="00737E1E" w:rsidRPr="00BE1E5D" w:rsidRDefault="003524B5" w:rsidP="003524B5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</w:rPr>
      </w:pPr>
      <w:r w:rsidRPr="00BE1E5D">
        <w:rPr>
          <w:rFonts w:asciiTheme="minorHAnsi" w:hAnsiTheme="minorHAnsi" w:cstheme="minorHAnsi"/>
          <w:bCs/>
        </w:rPr>
        <w:t>48900000-7 Różne pakiety oprogramowania i systemy komputerowe</w:t>
      </w:r>
    </w:p>
    <w:p w14:paraId="3F2A2C99" w14:textId="48F16FC8" w:rsidR="00737E1E" w:rsidRPr="00BE1E5D" w:rsidRDefault="00AF0018" w:rsidP="005024D1">
      <w:pPr>
        <w:pStyle w:val="Akapitzlist"/>
        <w:numPr>
          <w:ilvl w:val="0"/>
          <w:numId w:val="5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n</w:t>
      </w:r>
      <w:r w:rsidR="00737E1E"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ie dopuszcza</w:t>
      </w: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</w:t>
      </w:r>
      <w:r w:rsidR="00737E1E"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składania ofert częściowych.</w:t>
      </w:r>
    </w:p>
    <w:p w14:paraId="5C840C6F" w14:textId="77777777" w:rsidR="003524B5" w:rsidRPr="00BE1E5D" w:rsidRDefault="00737E1E" w:rsidP="00D10C49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Uzasadnienie: </w:t>
      </w:r>
    </w:p>
    <w:p w14:paraId="6E9FDC8B" w14:textId="77777777" w:rsidR="003524B5" w:rsidRPr="00BE1E5D" w:rsidRDefault="003524B5" w:rsidP="003524B5">
      <w:pPr>
        <w:pStyle w:val="Akapitzlist"/>
        <w:spacing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Przedmiot zamówienia obejmuje dostawę infrastruktury oraz sprzętu IT stanowiących funkcjonalnie i technicznie spójną całość. Podział zamówienia na części mógłby skutkować powstaniem problemów w zakresie kompatybilności, integracji oraz odpowiedzialności za prawidłowe działanie systemu, a także prowadzić do zwiększenia kosztów realizacji zamówienia.</w:t>
      </w:r>
    </w:p>
    <w:p w14:paraId="4FFDC358" w14:textId="65F358F7" w:rsidR="00737E1E" w:rsidRPr="00BE1E5D" w:rsidRDefault="003524B5" w:rsidP="00D10C49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 uwagi na powyższe, brak podziału zamówienia jest uzasadniony względami technicznymi, organizacyjnymi i ekonomicznymi. Jednocześnie zamówienie jest dostosowane do potencjału małych i średnich przedsiębiorstw</w:t>
      </w:r>
      <w:r w:rsidR="00737E1E"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stąd brak podziału zamówienia na części nie zakłóca konkurencji</w:t>
      </w: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ani równego traktowania wykonawców</w:t>
      </w:r>
    </w:p>
    <w:p w14:paraId="553BF809" w14:textId="77777777" w:rsidR="00737E1E" w:rsidRPr="00BE1E5D" w:rsidRDefault="00737E1E" w:rsidP="005024D1">
      <w:pPr>
        <w:pStyle w:val="Akapitzlist"/>
        <w:numPr>
          <w:ilvl w:val="0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nie przewiduje udzielenia zamówień, o których mowa w art. 214 ust. 1 pkt 7 Ustawy.</w:t>
      </w:r>
    </w:p>
    <w:p w14:paraId="27EFA12A" w14:textId="77777777" w:rsidR="003524B5" w:rsidRPr="00BE1E5D" w:rsidRDefault="003524B5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przypadku, jeżeli przy opisie przedmiotu zamówienia posłużono się wskazaniem znaków towarowych, patentów lub pochodzenia, źródła lub szczególnego procesu, który charakteryzuje produkty lub usługi dostarczane przez konkretnego wykonawcę, należy to rozumieć w ten sposób, że każdorazowo takiemu wskazaniu towarzyszy wyrażenie „lub równoważny".</w:t>
      </w:r>
    </w:p>
    <w:p w14:paraId="2F069B34" w14:textId="77777777" w:rsidR="003524B5" w:rsidRPr="00BE1E5D" w:rsidRDefault="003524B5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Pod pojęciem „lub równoważny” Zamawiający rozumie oferowanie produktów, materiałów, sprzętu, usług gwarantujących realizację zadania w zgodzie z wymaganiami Zamawiającego oraz zapewniających uzyskanie parametrów technicznych, jakościowych, funkcjonalnych i użytkowych nie gorszych od założonych w SWZ. Zastosowanie rozwiązań równoważnych nie może prowadzić do pogorszenia właściwości przedmiotu zamówienia w stosunku do przewidzianych w pierwotnej dokumentacji, ani do zmiany ceny, ani do naruszenia przepisów prawa.</w:t>
      </w:r>
    </w:p>
    <w:p w14:paraId="2B7CF6A7" w14:textId="77777777" w:rsidR="003524B5" w:rsidRPr="00BE1E5D" w:rsidRDefault="003524B5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Ewentualne zamieszczone w opisie przedmiotu zamówienia nazwy produktów lub producentów użyto jedynie w celu przykładowym, tj. w celu przybliżenia wymagań, których nie można było opisać przy pomocy dostatecznie dokładnych i zrozumiałych określeń. Ewentualnie wskazane nazwy produktów oraz ich producentów nie mają na celu naruszenie zasady uczciwej konkurencji i równego traktowania wykonawców. Wszędzie gdzie są one wskazane, należy czytać w ten sposób, że towarzyszy im określenie „lub równoważne”.</w:t>
      </w:r>
    </w:p>
    <w:p w14:paraId="740F398F" w14:textId="77777777" w:rsidR="003524B5" w:rsidRPr="00BE1E5D" w:rsidRDefault="003524B5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dopuszcza dostawę produktów, materiałów lub sprzętu równoważnych w odniesieniu do opisu przedmiotu zamówienia tzn., że zaoferowany przedmiot zamówienia będzie o takich samych lub wyższych parametrach technicznych, jakościowych, funkcjonalnych oraz użytkowych jak te wskazane w opisie przedmiotu zamówienia.</w:t>
      </w:r>
    </w:p>
    <w:p w14:paraId="07201B70" w14:textId="77777777" w:rsidR="003524B5" w:rsidRPr="00BE1E5D" w:rsidRDefault="003524B5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Wskazane w opisie przedmiotu zamówienia znaki towarowe, nazwy własne, itp. (jeśli takie się pojawiły) – stanowią wyłącznie wzorzec jakościowy dotyczący przedmiotu zamówienia. We wszystkich przypadkach, w których ze względu na specyfikację przedmiotu zamówienia wskazano nazwy produktów, sprzętu lub materiałów, dopuszcza się stosowanie produktów, sprzętu lub materiałów równoważnych, tj. wszelkie wymienione z nazwy materiały użyte w opisie przedmiotu zamówienia, służą wyłącznie określeniu standardu i mogą być zastąpione innymi o nie gorszych parametrach technicznych, funkcjonalnych, użytkowych i jakościowych. Zamawiający w przypadku ofert zawierających rozwiązania równoważne będzie je weryfikować pod względem spełniania wymogów poszczególnych pozycji wymagań technicznych, jakościowych, funkcjonalnych i użytkowych zawartych w załącznikach do SWZ. Wykonawca zobowiązany jest udowodnić w ofercie równoważność zaoferowanego asortymentu. Ciężar udowodnienia równoważności jest obowiązkiem Wykonawcy. Zamawiający nie uzna rozwiązań równoważnych, jeśli będą o gorszych niż wskazane w załącznikach do SWZ minimalnych wymaganiach technicznych lub jakościowych lub funkcjonalnych lub użytkowych.</w:t>
      </w:r>
    </w:p>
    <w:p w14:paraId="75C94E28" w14:textId="77777777" w:rsidR="003524B5" w:rsidRPr="00BE1E5D" w:rsidRDefault="003524B5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Zgodnie z art. 101 ust. 5 Ustawy Pzp: w przypadku gdy opis przedmiotu zamówienia odnosi się do norm, ocen technicznych, specyfikacji technicznych i systemów referencji technicznych, o których mowa w art. 101 ust. 1 pkt 2 oraz ust. 3 ustawy Pzp, zamawiający nie może odrzucić oferty tylko dlatego, że oferowane roboty budowlane, dostawy lub usługi nie są zgodne z normami, ocenami technicznymi, specyfikacjami technicznymi i systemami referencji technicznych, do których opis przedmiotu zamówienia się odnosi, pod warunkiem, że wykonawca udowodni w ofercie, w szczególności za pomocą przedmiotowych środków dowodowych, o których mowa w art. 104-107 ustawy Pzp, że proponowane rozwiązania w równoważnym stopniu spełniają wymagania określone w opisie przedmiotu zamówienia.</w:t>
      </w:r>
    </w:p>
    <w:p w14:paraId="46C856C2" w14:textId="77777777" w:rsidR="003524B5" w:rsidRPr="00BE1E5D" w:rsidRDefault="003524B5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Zgodnie z art. 101 ust. 6 Ustawy Pzp: w przypadku gdy opis przedmiotu zamówienia odnosi się do wymagań dotyczących wydajności lub funkcjonalności, o których mowa w art. 101 ust. 1 pkt 1 ustawy Pzp, zamawiający nie może odrzucić oferty zgodnej z Polską Normą przenoszącą normę europejską, normami innych państw członkowskich Europejskiego Obszaru Gospodarczego przenoszącymi normy europejskie, z europejską oceną techniczną, ze wspólną specyfikacją techniczną, z normą międzynarodową lub z systemem referencji technicznych ustanowionym przez europejski organ normalizacyjny, jeżeli te normy, oceny techniczne, specyfikacje i systemy referencji technicznych dotyczą wymagań dotyczących wydajności lub funkcjonalności określonych przez zamawiającego, pod warunkiem że wykonawca udowodni w ofercie, w szczególności za pomocą przedmiotowych środków dowodowych, o których mowa w art. 104-107 ustawy Pzp, że obiekt budowlany, dostawa lub usługa, spełniają wymagania dotyczące wydajności lub funkcjonalności określone przez zamawiającego.</w:t>
      </w:r>
    </w:p>
    <w:p w14:paraId="2C4F4B2B" w14:textId="77777777" w:rsidR="007025F6" w:rsidRPr="00BE1E5D" w:rsidRDefault="007025F6" w:rsidP="00D10C49">
      <w:pPr>
        <w:pStyle w:val="Akapitzlist"/>
        <w:spacing w:after="0" w:line="312" w:lineRule="auto"/>
        <w:ind w:left="78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734C2C8B" w14:textId="77777777" w:rsidR="00737E1E" w:rsidRPr="00BE1E5D" w:rsidRDefault="00737E1E" w:rsidP="005024D1">
      <w:pPr>
        <w:pStyle w:val="Akapitzlist"/>
        <w:numPr>
          <w:ilvl w:val="0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>Termin wykonania zamówienia.</w:t>
      </w:r>
    </w:p>
    <w:p w14:paraId="4C55BCEB" w14:textId="636676A4" w:rsidR="00737E1E" w:rsidRPr="00BE1E5D" w:rsidRDefault="00737E1E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/>
          <w:iCs/>
        </w:rPr>
      </w:pPr>
      <w:r w:rsidRPr="00BE1E5D">
        <w:rPr>
          <w:rFonts w:asciiTheme="minorHAnsi" w:hAnsiTheme="minorHAnsi" w:cstheme="minorHAnsi"/>
          <w:bCs/>
          <w:iCs/>
        </w:rPr>
        <w:t xml:space="preserve">Przedmiot zamówienia realizowany będzie w okresie </w:t>
      </w:r>
      <w:r w:rsidR="007A66D2" w:rsidRPr="00BE1E5D">
        <w:rPr>
          <w:rFonts w:asciiTheme="minorHAnsi" w:hAnsiTheme="minorHAnsi" w:cstheme="minorHAnsi"/>
          <w:iCs/>
        </w:rPr>
        <w:t>do 4 tygodni</w:t>
      </w:r>
      <w:r w:rsidR="00F33F59" w:rsidRPr="00BE1E5D">
        <w:rPr>
          <w:rFonts w:asciiTheme="minorHAnsi" w:hAnsiTheme="minorHAnsi" w:cstheme="minorHAnsi"/>
          <w:iCs/>
        </w:rPr>
        <w:t>.</w:t>
      </w:r>
    </w:p>
    <w:p w14:paraId="103D56EB" w14:textId="77777777" w:rsidR="00737E1E" w:rsidRPr="00BE1E5D" w:rsidRDefault="00737E1E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  <w:iCs/>
        </w:rPr>
      </w:pPr>
    </w:p>
    <w:p w14:paraId="1C3C3D28" w14:textId="77777777" w:rsidR="00737E1E" w:rsidRPr="00BE1E5D" w:rsidRDefault="00737E1E" w:rsidP="005024D1">
      <w:pPr>
        <w:numPr>
          <w:ilvl w:val="0"/>
          <w:numId w:val="3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  <w:bCs/>
        </w:rPr>
      </w:pPr>
      <w:r w:rsidRPr="00BE1E5D">
        <w:rPr>
          <w:rFonts w:asciiTheme="minorHAnsi" w:hAnsiTheme="minorHAnsi" w:cstheme="minorHAnsi"/>
          <w:b/>
        </w:rPr>
        <w:t>Projektowane postanowienia umowy w sprawie zamówienia publicznego, które zostaną wprowadzone do treści tej umowy.</w:t>
      </w:r>
    </w:p>
    <w:p w14:paraId="4E02DB75" w14:textId="5834B7ED" w:rsidR="00737E1E" w:rsidRPr="00BE1E5D" w:rsidRDefault="00737E1E" w:rsidP="005024D1">
      <w:pPr>
        <w:pStyle w:val="Akapitzlist"/>
        <w:numPr>
          <w:ilvl w:val="1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Projekt</w:t>
      </w:r>
      <w:r w:rsidR="00205704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owane postanowienia umowy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stanowi</w:t>
      </w:r>
      <w:r w:rsidR="00205704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ą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załącznik nr 3 do SWZ. </w:t>
      </w:r>
    </w:p>
    <w:p w14:paraId="5EA9EC9F" w14:textId="77777777" w:rsidR="00737E1E" w:rsidRPr="00BE1E5D" w:rsidRDefault="00737E1E" w:rsidP="005024D1">
      <w:pPr>
        <w:pStyle w:val="Akapitzlist"/>
        <w:numPr>
          <w:ilvl w:val="1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Przesłanki umożliwiające dokonanie zmian postanowień umowy zawartej z wybranym wykonawcą zawiera projekt umowy.</w:t>
      </w:r>
    </w:p>
    <w:p w14:paraId="37E776CA" w14:textId="77777777" w:rsidR="00737E1E" w:rsidRPr="00BE1E5D" w:rsidRDefault="00737E1E" w:rsidP="00D10C49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14:paraId="45C4F3DB" w14:textId="2B1C36AF" w:rsidR="00737E1E" w:rsidRPr="00BE1E5D" w:rsidRDefault="00737E1E" w:rsidP="005024D1">
      <w:pPr>
        <w:numPr>
          <w:ilvl w:val="0"/>
          <w:numId w:val="3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  <w:bCs/>
        </w:rPr>
      </w:pPr>
      <w:r w:rsidRPr="00BE1E5D">
        <w:rPr>
          <w:rFonts w:asciiTheme="minorHAnsi" w:hAnsiTheme="minorHAnsi" w:cstheme="minorHAnsi"/>
          <w:b/>
          <w:bCs/>
        </w:rPr>
        <w:t>Informacje o środkach komunikacji elektronicznej, przy użyciu których zamawiający będzie komunikował się z wykonawcami</w:t>
      </w:r>
      <w:r w:rsidR="00B50499" w:rsidRPr="00BE1E5D">
        <w:rPr>
          <w:rFonts w:asciiTheme="minorHAnsi" w:hAnsiTheme="minorHAnsi" w:cstheme="minorHAnsi"/>
          <w:b/>
          <w:bCs/>
        </w:rPr>
        <w:t xml:space="preserve"> </w:t>
      </w:r>
      <w:r w:rsidRPr="00BE1E5D">
        <w:rPr>
          <w:rFonts w:asciiTheme="minorHAnsi" w:hAnsiTheme="minorHAnsi" w:cstheme="minorHAnsi"/>
          <w:b/>
          <w:bCs/>
        </w:rPr>
        <w:t>oraz informacje o wymaganiach technicznych i organizacyjnych sporządzania, wysyłania i odbierania korespondencji elektronicznej.</w:t>
      </w:r>
    </w:p>
    <w:p w14:paraId="5ED11C01" w14:textId="6914D16C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bookmarkStart w:id="1" w:name="_Hlk109210340"/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W postępowaniu o udzielenie zamówienia publicznego komunikacja między Zamawiającym </w:t>
      </w:r>
      <w:r w:rsidR="00CE7D94" w:rsidRPr="00BE1E5D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a wykonawcami odbywa się przy użyciu Platformy e-Zamówienia, która jest dostępna pod adresem </w:t>
      </w:r>
      <w:hyperlink r:id="rId14" w:history="1">
        <w:r w:rsidRPr="00BE1E5D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172C453B" w14:textId="77777777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Korzystanie z Platformy e-Zamówienia jest bezpłatne. </w:t>
      </w:r>
    </w:p>
    <w:p w14:paraId="1868AD5F" w14:textId="77777777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Zamawiający wyznacza następujące osoby do kontaktu z wykonawcami: </w:t>
      </w:r>
    </w:p>
    <w:p w14:paraId="3815C5A2" w14:textId="77777777" w:rsidR="005143FD" w:rsidRPr="00BE1E5D" w:rsidRDefault="00532149" w:rsidP="005024D1">
      <w:pPr>
        <w:pStyle w:val="Default"/>
        <w:numPr>
          <w:ilvl w:val="2"/>
          <w:numId w:val="14"/>
        </w:numPr>
        <w:spacing w:line="312" w:lineRule="auto"/>
        <w:ind w:left="851"/>
        <w:contextualSpacing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Adam Szymanowski, </w:t>
      </w:r>
      <w:bookmarkStart w:id="2" w:name="_Hlk107380314"/>
      <w:bookmarkStart w:id="3" w:name="_Hlk65566388"/>
      <w:r w:rsidRPr="00BE1E5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email: </w:t>
      </w:r>
      <w:hyperlink r:id="rId15" w:history="1">
        <w:r w:rsidRPr="00BE1E5D">
          <w:rPr>
            <w:rStyle w:val="Hipercze"/>
            <w:rFonts w:asciiTheme="minorHAnsi" w:hAnsiTheme="minorHAnsi" w:cstheme="minorHAnsi"/>
            <w:bCs/>
            <w:iCs/>
            <w:color w:val="auto"/>
            <w:sz w:val="20"/>
            <w:szCs w:val="20"/>
          </w:rPr>
          <w:t>przetargi@szpitalwpuszczykowie.com.pl</w:t>
        </w:r>
      </w:hyperlink>
      <w:r w:rsidR="001B6275" w:rsidRPr="00BE1E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, tel. 61 89 84</w:t>
      </w:r>
      <w:r w:rsidR="005143FD" w:rsidRPr="00BE1E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 </w:t>
      </w:r>
      <w:r w:rsidR="001B6275" w:rsidRPr="00BE1E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093</w:t>
      </w:r>
      <w:r w:rsidRPr="00BE1E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,</w:t>
      </w:r>
      <w:bookmarkEnd w:id="2"/>
    </w:p>
    <w:p w14:paraId="78FF5C56" w14:textId="44B875FE" w:rsidR="00532149" w:rsidRPr="00BE1E5D" w:rsidRDefault="007A66D2" w:rsidP="005024D1">
      <w:pPr>
        <w:pStyle w:val="Default"/>
        <w:numPr>
          <w:ilvl w:val="2"/>
          <w:numId w:val="14"/>
        </w:numPr>
        <w:spacing w:line="312" w:lineRule="auto"/>
        <w:ind w:left="851"/>
        <w:contextualSpacing/>
        <w:rPr>
          <w:rFonts w:asciiTheme="minorHAnsi" w:hAnsiTheme="minorHAnsi" w:cstheme="minorHAnsi"/>
          <w:bCs/>
          <w:iCs/>
          <w:color w:val="auto"/>
          <w:sz w:val="20"/>
          <w:szCs w:val="20"/>
          <w:lang w:val="en-US"/>
        </w:rPr>
      </w:pPr>
      <w:r w:rsidRPr="00BE1E5D">
        <w:rPr>
          <w:rFonts w:asciiTheme="minorHAnsi" w:hAnsiTheme="minorHAnsi" w:cstheme="minorHAnsi"/>
          <w:bCs/>
          <w:iCs/>
          <w:color w:val="auto"/>
          <w:sz w:val="20"/>
          <w:szCs w:val="20"/>
          <w:lang w:val="en-US"/>
        </w:rPr>
        <w:t>Rafał Kaluga</w:t>
      </w:r>
      <w:r w:rsidR="00532149" w:rsidRPr="00BE1E5D">
        <w:rPr>
          <w:rFonts w:asciiTheme="minorHAnsi" w:hAnsiTheme="minorHAnsi" w:cstheme="minorHAnsi"/>
          <w:bCs/>
          <w:iCs/>
          <w:color w:val="auto"/>
          <w:sz w:val="20"/>
          <w:szCs w:val="20"/>
          <w:lang w:val="en-US"/>
        </w:rPr>
        <w:t xml:space="preserve">, email: </w:t>
      </w:r>
      <w:hyperlink r:id="rId16" w:history="1">
        <w:r w:rsidR="005143FD" w:rsidRPr="00BE1E5D">
          <w:rPr>
            <w:rStyle w:val="Hipercze"/>
            <w:rFonts w:asciiTheme="minorHAnsi" w:hAnsiTheme="minorHAnsi" w:cstheme="minorHAnsi"/>
            <w:color w:val="auto"/>
            <w:sz w:val="20"/>
            <w:szCs w:val="20"/>
            <w:lang w:val="en-US"/>
          </w:rPr>
          <w:t>admin@szpitalwpuszczykowie.com.pl</w:t>
        </w:r>
      </w:hyperlink>
      <w:r w:rsidR="00532149" w:rsidRPr="00BE1E5D">
        <w:rPr>
          <w:rFonts w:asciiTheme="minorHAnsi" w:hAnsiTheme="minorHAnsi" w:cstheme="minorHAnsi"/>
          <w:bCs/>
          <w:iCs/>
          <w:color w:val="auto"/>
          <w:sz w:val="20"/>
          <w:szCs w:val="20"/>
          <w:lang w:val="en-US"/>
        </w:rPr>
        <w:t>,</w:t>
      </w:r>
      <w:r w:rsidR="005143FD" w:rsidRPr="00BE1E5D">
        <w:rPr>
          <w:rFonts w:asciiTheme="minorHAnsi" w:hAnsiTheme="minorHAnsi" w:cstheme="minorHAnsi"/>
          <w:bCs/>
          <w:iCs/>
          <w:color w:val="auto"/>
          <w:sz w:val="20"/>
          <w:szCs w:val="20"/>
          <w:lang w:val="en-US"/>
        </w:rPr>
        <w:t xml:space="preserve"> </w:t>
      </w:r>
      <w:r w:rsidR="00532149" w:rsidRPr="00BE1E5D">
        <w:rPr>
          <w:rFonts w:asciiTheme="minorHAnsi" w:hAnsiTheme="minorHAnsi" w:cstheme="minorHAnsi"/>
          <w:bCs/>
          <w:iCs/>
          <w:color w:val="auto"/>
          <w:sz w:val="20"/>
          <w:szCs w:val="20"/>
          <w:lang w:val="en-US"/>
        </w:rPr>
        <w:t xml:space="preserve">tel. 61 89 84 </w:t>
      </w:r>
      <w:r w:rsidR="00BE4572" w:rsidRPr="00BE1E5D">
        <w:rPr>
          <w:rFonts w:asciiTheme="minorHAnsi" w:hAnsiTheme="minorHAnsi" w:cstheme="minorHAnsi"/>
          <w:bCs/>
          <w:iCs/>
          <w:color w:val="auto"/>
          <w:sz w:val="20"/>
          <w:szCs w:val="20"/>
          <w:lang w:val="en-US"/>
        </w:rPr>
        <w:t>216</w:t>
      </w:r>
      <w:r w:rsidR="00532149" w:rsidRPr="00BE1E5D">
        <w:rPr>
          <w:rFonts w:asciiTheme="minorHAnsi" w:hAnsiTheme="minorHAnsi" w:cstheme="minorHAnsi"/>
          <w:bCs/>
          <w:iCs/>
          <w:color w:val="auto"/>
          <w:sz w:val="20"/>
          <w:szCs w:val="20"/>
          <w:lang w:val="en-US"/>
        </w:rPr>
        <w:t>.</w:t>
      </w:r>
    </w:p>
    <w:bookmarkEnd w:id="3"/>
    <w:p w14:paraId="77864E65" w14:textId="77777777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Adres strony internetowej prowadzonego postępowania: </w:t>
      </w:r>
    </w:p>
    <w:p w14:paraId="767A72E5" w14:textId="59D91F2A" w:rsidR="00532149" w:rsidRPr="00BE1E5D" w:rsidRDefault="00427312" w:rsidP="00D10C49">
      <w:pPr>
        <w:pStyle w:val="Default"/>
        <w:spacing w:line="312" w:lineRule="auto"/>
        <w:ind w:left="426"/>
        <w:contextualSpacing/>
        <w:rPr>
          <w:rFonts w:asciiTheme="minorHAnsi" w:hAnsiTheme="minorHAnsi" w:cstheme="minorHAnsi"/>
          <w:color w:val="auto"/>
          <w:sz w:val="20"/>
          <w:szCs w:val="20"/>
        </w:rPr>
      </w:pPr>
      <w:hyperlink r:id="rId17" w:history="1">
        <w:r w:rsidRPr="00BE1E5D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https://ezamowienia.gov.pl/mp-client/search/list/ocds-148610-0fdea6a8-ebcc-4137-887c-570be25f03ba</w:t>
        </w:r>
      </w:hyperlink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5296C549" w14:textId="7ED49BBB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Postępowanie można wyszukać również ze strony głównej Platformy e-Zamówienia (przycisk „Przeglądaj postępowania/konkursy”). </w:t>
      </w:r>
    </w:p>
    <w:p w14:paraId="7D1B525D" w14:textId="77777777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Identyfikator (ID) postępowania na Platformie e-Zamówienia: </w:t>
      </w:r>
    </w:p>
    <w:p w14:paraId="1C33B99E" w14:textId="1769CDDA" w:rsidR="00532149" w:rsidRPr="00BE1E5D" w:rsidRDefault="00427312" w:rsidP="00D10C49">
      <w:pPr>
        <w:pStyle w:val="Default"/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>ocds-148610-0fdea6a8-ebcc-4137-887c-570be25f03ba</w:t>
      </w:r>
    </w:p>
    <w:p w14:paraId="07649162" w14:textId="2B2AD7DF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Wykonawca zamierzający wziąć udział w postępowaniu o udzielenie zamówienia publicznego, musi posiadać dostęp do konta na Platformie e-Zamówienia. Szczegółowe informacje na temat zakładania kont podmiotów oraz zasady i warunki korzystania z Platformy e-Zamówienia określa Regulamin Platformy e-Zamówienia, dostępny na stronie internetowej </w:t>
      </w:r>
      <w:hyperlink r:id="rId18" w:history="1">
        <w:r w:rsidRPr="00BE1E5D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BE1E5D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oraz informacje zamieszczone w zakładce „Centrum Pomocy”.</w:t>
      </w:r>
    </w:p>
    <w:p w14:paraId="382A0BCF" w14:textId="77777777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19" w:history="1">
        <w:r w:rsidRPr="00BE1E5D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https://ezamowienia.gov.pl/pl/komponent-edukacyjny/</w:t>
        </w:r>
      </w:hyperlink>
      <w:r w:rsidRPr="00BE1E5D">
        <w:rPr>
          <w:rFonts w:asciiTheme="minorHAnsi" w:eastAsia="Calibri" w:hAnsiTheme="minorHAnsi" w:cstheme="minorHAnsi"/>
          <w:color w:val="auto"/>
          <w:sz w:val="20"/>
          <w:szCs w:val="20"/>
        </w:rPr>
        <w:t>.</w:t>
      </w:r>
    </w:p>
    <w:p w14:paraId="4013C84F" w14:textId="77777777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logowania. </w:t>
      </w:r>
    </w:p>
    <w:p w14:paraId="51F85CCF" w14:textId="77777777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14:paraId="400D506F" w14:textId="77777777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59D386FE" w14:textId="77777777" w:rsidR="00532149" w:rsidRPr="00BE1E5D" w:rsidRDefault="00532149" w:rsidP="00D10C49">
      <w:pPr>
        <w:pStyle w:val="Default"/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W przypadku formatów, o których mowa w art. 66 ust. 1 ustawy Pzp, ww. regulacje nie będą miały bezpośredniego zastosowania. </w:t>
      </w:r>
    </w:p>
    <w:p w14:paraId="22EEA1DB" w14:textId="77777777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37C41165" w14:textId="77777777" w:rsidR="00532149" w:rsidRPr="00BE1E5D" w:rsidRDefault="00532149" w:rsidP="005024D1">
      <w:pPr>
        <w:pStyle w:val="Default"/>
        <w:numPr>
          <w:ilvl w:val="0"/>
          <w:numId w:val="16"/>
        </w:numPr>
        <w:spacing w:line="312" w:lineRule="auto"/>
        <w:ind w:left="851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14:paraId="77DC2A6D" w14:textId="77777777" w:rsidR="00532149" w:rsidRPr="00BE1E5D" w:rsidRDefault="00532149" w:rsidP="005024D1">
      <w:pPr>
        <w:pStyle w:val="Default"/>
        <w:numPr>
          <w:ilvl w:val="0"/>
          <w:numId w:val="16"/>
        </w:numPr>
        <w:spacing w:line="312" w:lineRule="auto"/>
        <w:ind w:left="851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54549686" w14:textId="77777777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 ze zm.) wykonawca, w celu utrzymania w poufności tych informacji, przekazuje je w wydzielonym i odpowiednio oznaczonym pliku, wraz z jednoczesnym zaznaczeniem w nazwie pliku „Dokument stanowiący tajemnicę przedsiębiorstwa”. </w:t>
      </w:r>
    </w:p>
    <w:p w14:paraId="4C1F877E" w14:textId="77777777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709DCD6E" w14:textId="77777777" w:rsidR="00532149" w:rsidRPr="00BE1E5D" w:rsidRDefault="00532149" w:rsidP="00D10C49">
      <w:pPr>
        <w:pStyle w:val="Default"/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70DEDAF0" w14:textId="77777777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30820B45" w14:textId="77777777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14:paraId="07F72711" w14:textId="77777777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2FA27837" w14:textId="77777777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BE1E5D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Regulamin Platformy e-Zamówienia. </w:t>
      </w:r>
    </w:p>
    <w:p w14:paraId="06EAA2F0" w14:textId="77777777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poprzez formularz udostępniony na stronie internetowej https://ezamowienia.gov.pl w zakładce „Zgłoś problem”. </w:t>
      </w:r>
    </w:p>
    <w:p w14:paraId="72797334" w14:textId="77777777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komunikację za pomocą poczty elektronicznej na adres e-mail: </w:t>
      </w:r>
      <w:hyperlink r:id="rId20" w:history="1">
        <w:r w:rsidRPr="00BE1E5D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przetargi@szpitalwpuszczykowie.com.pl</w:t>
        </w:r>
      </w:hyperlink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 (nie dotyczy składania ofert). </w:t>
      </w:r>
    </w:p>
    <w:p w14:paraId="38457D90" w14:textId="77777777" w:rsidR="00532149" w:rsidRPr="00BE1E5D" w:rsidRDefault="00532149" w:rsidP="005024D1">
      <w:pPr>
        <w:pStyle w:val="Default"/>
        <w:numPr>
          <w:ilvl w:val="0"/>
          <w:numId w:val="15"/>
        </w:numPr>
        <w:spacing w:line="312" w:lineRule="auto"/>
        <w:ind w:left="426"/>
        <w:contextualSpacing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Za datę przekazania oferty, oświadczenia, o którym mowa w art. 125 ust. 1 ustawy, podmiotowych środków dowodowych, przedmiotowych środków dowodowych oraz innych informacji, oświadczeń lub dokumentów, przekazywanych w postępowaniu, przyjmuje się datę ich przekazania na platformę e-Zamówienia lub na adres email: </w:t>
      </w:r>
      <w:hyperlink r:id="rId21" w:history="1">
        <w:r w:rsidRPr="00BE1E5D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przetargi@szpitalwpuszczykowie.com.pl</w:t>
        </w:r>
      </w:hyperlink>
      <w:r w:rsidRPr="00BE1E5D">
        <w:rPr>
          <w:rFonts w:asciiTheme="minorHAnsi" w:hAnsiTheme="minorHAnsi" w:cstheme="minorHAnsi"/>
          <w:color w:val="auto"/>
          <w:sz w:val="20"/>
          <w:szCs w:val="20"/>
        </w:rPr>
        <w:t>.</w:t>
      </w:r>
    </w:p>
    <w:bookmarkEnd w:id="1"/>
    <w:p w14:paraId="62F3C1EB" w14:textId="69646C74" w:rsidR="00737E1E" w:rsidRPr="00BE1E5D" w:rsidRDefault="00BB5FB5" w:rsidP="00D10C49">
      <w:pPr>
        <w:tabs>
          <w:tab w:val="left" w:pos="2940"/>
        </w:tabs>
        <w:spacing w:line="312" w:lineRule="auto"/>
        <w:ind w:left="426"/>
        <w:contextualSpacing/>
        <w:jc w:val="both"/>
        <w:rPr>
          <w:rFonts w:asciiTheme="minorHAnsi" w:hAnsiTheme="minorHAnsi" w:cstheme="minorHAnsi"/>
          <w:b/>
          <w:bCs/>
        </w:rPr>
      </w:pPr>
      <w:r w:rsidRPr="00BE1E5D">
        <w:rPr>
          <w:rFonts w:asciiTheme="minorHAnsi" w:hAnsiTheme="minorHAnsi" w:cstheme="minorHAnsi"/>
          <w:b/>
          <w:bCs/>
        </w:rPr>
        <w:tab/>
      </w:r>
    </w:p>
    <w:p w14:paraId="3C6342BE" w14:textId="77777777" w:rsidR="00737E1E" w:rsidRPr="00BE1E5D" w:rsidRDefault="00737E1E" w:rsidP="005024D1">
      <w:pPr>
        <w:numPr>
          <w:ilvl w:val="0"/>
          <w:numId w:val="3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  <w:bCs/>
        </w:rPr>
      </w:pPr>
      <w:r w:rsidRPr="00BE1E5D">
        <w:rPr>
          <w:rFonts w:asciiTheme="minorHAnsi" w:hAnsiTheme="minorHAnsi" w:cstheme="minorHAnsi"/>
          <w:b/>
          <w:bCs/>
        </w:rPr>
        <w:t>Termin związania ofertą.</w:t>
      </w:r>
    </w:p>
    <w:p w14:paraId="47043BDB" w14:textId="27681275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będzie związany ofertą do dnia </w:t>
      </w:r>
      <w:r w:rsidR="00863C5F" w:rsidRPr="00BE1E5D">
        <w:rPr>
          <w:rFonts w:asciiTheme="minorHAnsi" w:hAnsiTheme="minorHAnsi" w:cstheme="minorHAnsi"/>
          <w:bCs/>
          <w:color w:val="auto"/>
          <w:sz w:val="20"/>
          <w:szCs w:val="20"/>
        </w:rPr>
        <w:t>20</w:t>
      </w:r>
      <w:r w:rsidR="008D7AEB" w:rsidRPr="00BE1E5D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czerwca</w:t>
      </w:r>
      <w:r w:rsidR="00C700D2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BE1E5D">
        <w:rPr>
          <w:rFonts w:asciiTheme="minorHAnsi" w:hAnsiTheme="minorHAnsi" w:cstheme="minorHAnsi"/>
          <w:bCs/>
          <w:color w:val="auto"/>
          <w:sz w:val="20"/>
          <w:szCs w:val="20"/>
        </w:rPr>
        <w:t>202</w:t>
      </w:r>
      <w:r w:rsidR="007A66D2" w:rsidRPr="00BE1E5D">
        <w:rPr>
          <w:rFonts w:asciiTheme="minorHAnsi" w:hAnsiTheme="minorHAnsi" w:cstheme="minorHAnsi"/>
          <w:bCs/>
          <w:color w:val="auto"/>
          <w:sz w:val="20"/>
          <w:szCs w:val="20"/>
        </w:rPr>
        <w:t>6</w:t>
      </w:r>
      <w:r w:rsidRPr="00BE1E5D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</w:t>
      </w:r>
    </w:p>
    <w:p w14:paraId="08790951" w14:textId="31F3263B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Pierwszym dniem terminu związania ofertą jest dzień, w którym</w:t>
      </w:r>
      <w:r w:rsidR="003A3AE8"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upływa termin składania ofert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26672A37" w14:textId="6F66585B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</w:t>
      </w:r>
      <w:r w:rsidR="00BB5FB5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okres, nie dłuższy niż 30 dni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5ECB45E3" w14:textId="29E49642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Przedłużenie terminu związania ofertą, o którym mowa w ust. 2, wymaga złożenia przez wykonawcę pisemnego oświadczenia o wyrażeniu zgody na przedłużeni</w:t>
      </w:r>
      <w:r w:rsidR="005F60DB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 terminu związania ofertą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3745015D" w14:textId="77777777" w:rsidR="00737E1E" w:rsidRPr="00BE1E5D" w:rsidRDefault="00737E1E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/>
          <w:bCs/>
        </w:rPr>
      </w:pPr>
    </w:p>
    <w:p w14:paraId="6D5215D6" w14:textId="77777777" w:rsidR="00737E1E" w:rsidRPr="00BE1E5D" w:rsidRDefault="00737E1E" w:rsidP="005024D1">
      <w:pPr>
        <w:numPr>
          <w:ilvl w:val="0"/>
          <w:numId w:val="3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  <w:bCs/>
        </w:rPr>
      </w:pPr>
      <w:r w:rsidRPr="00BE1E5D">
        <w:rPr>
          <w:rFonts w:asciiTheme="minorHAnsi" w:hAnsiTheme="minorHAnsi" w:cstheme="minorHAnsi"/>
          <w:b/>
          <w:bCs/>
        </w:rPr>
        <w:t>Opis sposobu przygotowania oferty.</w:t>
      </w:r>
    </w:p>
    <w:p w14:paraId="6ECFED45" w14:textId="77777777" w:rsidR="00520D7C" w:rsidRPr="00BE1E5D" w:rsidRDefault="00520D7C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dokumentów składających się na ofertę.</w:t>
      </w:r>
    </w:p>
    <w:p w14:paraId="5EF7F618" w14:textId="77777777" w:rsidR="007A66D2" w:rsidRPr="00BE1E5D" w:rsidRDefault="007A66D2" w:rsidP="005024D1">
      <w:pPr>
        <w:pStyle w:val="Akapitzlist"/>
        <w:numPr>
          <w:ilvl w:val="2"/>
          <w:numId w:val="17"/>
        </w:numPr>
        <w:spacing w:after="0" w:line="312" w:lineRule="auto"/>
        <w:ind w:left="851" w:hanging="28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– według wzoru interaktywnego „Formularza ofertowego” udostępnionego przez Zamawiającego na Platformie e-Zamówienia i zamieszczonego w podglądzie postępowania w zakładce „Informacje podstawowe” </w:t>
      </w:r>
      <w:r w:rsidRPr="00BE1E5D">
        <w:rPr>
          <w:rFonts w:asciiTheme="minorHAnsi" w:hAnsiTheme="minorHAnsi" w:cstheme="minorHAnsi"/>
          <w:bCs/>
          <w:color w:val="auto"/>
          <w:sz w:val="20"/>
          <w:szCs w:val="20"/>
        </w:rPr>
        <w:t>załącznik nr 1 do SWZ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69A8E383" w14:textId="76CF13A6" w:rsidR="007A66D2" w:rsidRPr="00BE1E5D" w:rsidRDefault="007A66D2" w:rsidP="005024D1">
      <w:pPr>
        <w:pStyle w:val="Akapitzlist"/>
        <w:numPr>
          <w:ilvl w:val="2"/>
          <w:numId w:val="17"/>
        </w:numPr>
        <w:spacing w:after="0" w:line="312" w:lineRule="auto"/>
        <w:ind w:left="851" w:hanging="28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cenowy – </w:t>
      </w:r>
      <w:r w:rsidRPr="00BE1E5D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załącznika nr 1A do SWZ</w:t>
      </w:r>
      <w:r w:rsidR="00991DC7" w:rsidRPr="00BE1E5D">
        <w:rPr>
          <w:rFonts w:asciiTheme="minorHAnsi" w:hAnsiTheme="minorHAnsi" w:cstheme="minorHAnsi"/>
          <w:bCs/>
          <w:color w:val="auto"/>
          <w:sz w:val="20"/>
          <w:szCs w:val="20"/>
        </w:rPr>
        <w:t>.</w:t>
      </w:r>
    </w:p>
    <w:p w14:paraId="5A049358" w14:textId="77777777" w:rsidR="006968EA" w:rsidRPr="00BE1E5D" w:rsidRDefault="007A66D2" w:rsidP="005024D1">
      <w:pPr>
        <w:pStyle w:val="Akapitzlist"/>
        <w:numPr>
          <w:ilvl w:val="2"/>
          <w:numId w:val="17"/>
        </w:numPr>
        <w:spacing w:after="0" w:line="312" w:lineRule="auto"/>
        <w:ind w:left="851" w:hanging="28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Oświadczenie Wykonawcy, składane na podstawie art. 125 ust. 1 usta</w:t>
      </w:r>
      <w:r w:rsidR="00B071AA" w:rsidRPr="00BE1E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wy Prawo zamówień publicznych </w:t>
      </w:r>
      <w:r w:rsidRPr="00BE1E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</w:t>
      </w:r>
      <w:r w:rsidRPr="00BE1E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– według wzoru załącznik nr 5 do SWZ</w:t>
      </w:r>
      <w:r w:rsidRPr="00BE1E5D">
        <w:rPr>
          <w:rFonts w:asciiTheme="minorHAnsi" w:hAnsiTheme="minorHAnsi" w:cstheme="minorHAnsi"/>
          <w:bCs/>
          <w:color w:val="auto"/>
          <w:sz w:val="20"/>
          <w:szCs w:val="20"/>
        </w:rPr>
        <w:t>.</w:t>
      </w:r>
    </w:p>
    <w:p w14:paraId="210066A5" w14:textId="7C956E42" w:rsidR="006968EA" w:rsidRPr="00BE1E5D" w:rsidRDefault="006968EA" w:rsidP="005024D1">
      <w:pPr>
        <w:pStyle w:val="Akapitzlist"/>
        <w:numPr>
          <w:ilvl w:val="2"/>
          <w:numId w:val="17"/>
        </w:numPr>
        <w:spacing w:after="0" w:line="312" w:lineRule="auto"/>
        <w:ind w:left="851" w:hanging="28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cs="Calibri"/>
          <w:b w:val="0"/>
          <w:bCs/>
          <w:color w:val="auto"/>
          <w:sz w:val="20"/>
          <w:szCs w:val="20"/>
        </w:rPr>
        <w:t xml:space="preserve">następujące przedmiotowe środki dowodowe </w:t>
      </w:r>
      <w:r w:rsidRPr="00BE1E5D">
        <w:rPr>
          <w:rFonts w:cs="Calibri"/>
          <w:b w:val="0"/>
          <w:bCs/>
          <w:color w:val="auto"/>
          <w:sz w:val="20"/>
          <w:szCs w:val="20"/>
          <w:lang w:bidi="pl-PL"/>
        </w:rPr>
        <w:t>w celu potwierdzeniu zgodności oferowanych dostaw z wymaganiami określonymi w opisie przedmiotu zamówienia:</w:t>
      </w:r>
    </w:p>
    <w:p w14:paraId="3D74FB00" w14:textId="77777777" w:rsidR="006968EA" w:rsidRPr="00BE1E5D" w:rsidRDefault="006968EA" w:rsidP="005024D1">
      <w:pPr>
        <w:pStyle w:val="Akapitzlist"/>
        <w:numPr>
          <w:ilvl w:val="0"/>
          <w:numId w:val="23"/>
        </w:numPr>
        <w:spacing w:after="0" w:line="288" w:lineRule="auto"/>
        <w:ind w:left="1134"/>
        <w:jc w:val="both"/>
        <w:rPr>
          <w:rFonts w:cs="Calibri"/>
          <w:b w:val="0"/>
          <w:color w:val="auto"/>
          <w:sz w:val="20"/>
          <w:szCs w:val="20"/>
        </w:rPr>
      </w:pPr>
      <w:r w:rsidRPr="00BE1E5D">
        <w:rPr>
          <w:rFonts w:cs="Calibri"/>
          <w:b w:val="0"/>
          <w:color w:val="auto"/>
          <w:sz w:val="20"/>
          <w:szCs w:val="20"/>
        </w:rPr>
        <w:t xml:space="preserve">oświadczenie o zgodności oferowanego sprzętu z zasadą DNSH </w:t>
      </w:r>
      <w:r w:rsidRPr="00BE1E5D">
        <w:rPr>
          <w:rFonts w:cs="Calibri"/>
          <w:b w:val="0"/>
          <w:bCs/>
          <w:color w:val="auto"/>
          <w:sz w:val="20"/>
          <w:szCs w:val="20"/>
        </w:rPr>
        <w:t>– według wzoru załącznika nr 5,</w:t>
      </w:r>
    </w:p>
    <w:p w14:paraId="2BF77880" w14:textId="5EF9B07D" w:rsidR="003524B5" w:rsidRPr="00BE1E5D" w:rsidRDefault="003524B5" w:rsidP="005024D1">
      <w:pPr>
        <w:pStyle w:val="Akapitzlist"/>
        <w:numPr>
          <w:ilvl w:val="0"/>
          <w:numId w:val="23"/>
        </w:numPr>
        <w:spacing w:line="288" w:lineRule="auto"/>
        <w:ind w:left="1134"/>
        <w:jc w:val="both"/>
        <w:rPr>
          <w:rFonts w:cs="Calibri"/>
          <w:b w:val="0"/>
          <w:color w:val="auto"/>
          <w:sz w:val="20"/>
          <w:szCs w:val="20"/>
        </w:rPr>
      </w:pPr>
      <w:r w:rsidRPr="00BE1E5D">
        <w:rPr>
          <w:rFonts w:cs="Calibri"/>
          <w:b w:val="0"/>
          <w:color w:val="auto"/>
          <w:sz w:val="20"/>
          <w:szCs w:val="20"/>
        </w:rPr>
        <w:t xml:space="preserve">certyfikat CE – dotyczy  sprzętu zgodnie z załącznikiem nr 2 do SWZ; </w:t>
      </w:r>
    </w:p>
    <w:p w14:paraId="05638B02" w14:textId="15DA18F4" w:rsidR="003524B5" w:rsidRPr="00BE1E5D" w:rsidRDefault="003524B5" w:rsidP="005024D1">
      <w:pPr>
        <w:pStyle w:val="Akapitzlist"/>
        <w:numPr>
          <w:ilvl w:val="0"/>
          <w:numId w:val="23"/>
        </w:numPr>
        <w:spacing w:after="0" w:line="288" w:lineRule="auto"/>
        <w:ind w:left="1134"/>
        <w:jc w:val="both"/>
        <w:rPr>
          <w:rFonts w:cs="Calibri"/>
          <w:b w:val="0"/>
          <w:color w:val="auto"/>
          <w:sz w:val="20"/>
          <w:szCs w:val="20"/>
        </w:rPr>
      </w:pPr>
      <w:r w:rsidRPr="00BE1E5D">
        <w:rPr>
          <w:rFonts w:cs="Calibri"/>
          <w:b w:val="0"/>
          <w:color w:val="auto"/>
          <w:sz w:val="20"/>
          <w:szCs w:val="20"/>
        </w:rPr>
        <w:t>certyfikaty RoHS, ErP, ENERGY STAR, EPEAT Silver lub wyższy, TCO Certified – dotyczy sprzętu zgodnie z załącznikiem nr 2 do SWZ</w:t>
      </w:r>
      <w:r w:rsidR="005824DF" w:rsidRPr="00BE1E5D">
        <w:rPr>
          <w:rFonts w:cs="Calibri"/>
          <w:b w:val="0"/>
          <w:color w:val="auto"/>
          <w:sz w:val="20"/>
          <w:szCs w:val="20"/>
        </w:rPr>
        <w:t>.</w:t>
      </w:r>
    </w:p>
    <w:p w14:paraId="39D9F5EB" w14:textId="494AB4E2" w:rsidR="006968EA" w:rsidRPr="00BE1E5D" w:rsidRDefault="006968EA" w:rsidP="006968EA">
      <w:pPr>
        <w:pStyle w:val="Akapitzlist"/>
        <w:spacing w:after="0" w:line="288" w:lineRule="auto"/>
        <w:ind w:left="851"/>
        <w:jc w:val="both"/>
        <w:rPr>
          <w:rFonts w:cs="Calibri"/>
          <w:b w:val="0"/>
          <w:bCs/>
          <w:color w:val="auto"/>
          <w:sz w:val="20"/>
          <w:szCs w:val="20"/>
        </w:rPr>
      </w:pPr>
      <w:r w:rsidRPr="00BE1E5D">
        <w:rPr>
          <w:rFonts w:cs="Calibri"/>
          <w:b w:val="0"/>
          <w:bCs/>
          <w:color w:val="auto"/>
          <w:sz w:val="20"/>
          <w:szCs w:val="20"/>
          <w:lang w:bidi="pl-PL"/>
        </w:rPr>
        <w:t xml:space="preserve">Zamawiający przewiduje uzupełnienie przedmiotowych środków dowodowych, o którym mowa powyżej, w pkt 4 </w:t>
      </w:r>
      <w:r w:rsidR="003524B5" w:rsidRPr="00BE1E5D">
        <w:rPr>
          <w:rFonts w:cs="Calibri"/>
          <w:b w:val="0"/>
          <w:bCs/>
          <w:color w:val="auto"/>
          <w:sz w:val="20"/>
          <w:szCs w:val="20"/>
          <w:lang w:bidi="pl-PL"/>
        </w:rPr>
        <w:t>powyżej</w:t>
      </w:r>
      <w:r w:rsidRPr="00BE1E5D">
        <w:rPr>
          <w:rFonts w:cs="Calibri"/>
          <w:b w:val="0"/>
          <w:bCs/>
          <w:color w:val="auto"/>
          <w:sz w:val="20"/>
          <w:szCs w:val="20"/>
          <w:lang w:bidi="pl-PL"/>
        </w:rPr>
        <w:t>.</w:t>
      </w:r>
    </w:p>
    <w:p w14:paraId="4EA1867D" w14:textId="7AD21CF5" w:rsidR="007A66D2" w:rsidRPr="00BE1E5D" w:rsidRDefault="007A66D2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Dodatkowo do oferty należy dołączyć </w:t>
      </w:r>
      <w:r w:rsidRPr="00BE1E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–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jeśli dotyczy:</w:t>
      </w:r>
    </w:p>
    <w:p w14:paraId="25B149B2" w14:textId="77777777" w:rsidR="007A66D2" w:rsidRPr="00BE1E5D" w:rsidRDefault="007A66D2" w:rsidP="005024D1">
      <w:pPr>
        <w:pStyle w:val="Akapitzlist"/>
        <w:numPr>
          <w:ilvl w:val="2"/>
          <w:numId w:val="3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Zobowiązanie Podmiotu udostępniającego zasoby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Pr="00BE1E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składane na podstawie art. 118 ust. 3 i art. 125 ust. 5 ustawy Pzp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- </w:t>
      </w:r>
      <w:r w:rsidRPr="00BE1E5D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6 do SWZ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1D64F4CD" w14:textId="77777777" w:rsidR="007A66D2" w:rsidRPr="00BE1E5D" w:rsidRDefault="007A66D2" w:rsidP="005024D1">
      <w:pPr>
        <w:pStyle w:val="Akapitzlist"/>
        <w:numPr>
          <w:ilvl w:val="2"/>
          <w:numId w:val="3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wykonawców wspólnie ubiegających się o udzielenie zamówienia, składane na podstawie art. 117 ust. 4 ustawy Pzp – </w:t>
      </w:r>
      <w:r w:rsidRPr="00BE1E5D">
        <w:rPr>
          <w:rFonts w:asciiTheme="minorHAnsi" w:hAnsiTheme="minorHAnsi" w:cstheme="minorHAnsi"/>
          <w:bCs/>
          <w:color w:val="auto"/>
          <w:sz w:val="20"/>
          <w:szCs w:val="20"/>
        </w:rPr>
        <w:t>według wzoru załącznik nr 7 do SWZ</w:t>
      </w:r>
    </w:p>
    <w:p w14:paraId="45102CB9" w14:textId="77777777" w:rsidR="007A66D2" w:rsidRPr="00BE1E5D" w:rsidRDefault="007A66D2" w:rsidP="005024D1">
      <w:pPr>
        <w:pStyle w:val="Akapitzlist"/>
        <w:numPr>
          <w:ilvl w:val="2"/>
          <w:numId w:val="3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upoważniające do złożenia oferty, o ile ofertę składa pełnomocnik.</w:t>
      </w:r>
    </w:p>
    <w:p w14:paraId="18907D4A" w14:textId="77777777" w:rsidR="007A66D2" w:rsidRPr="00BE1E5D" w:rsidRDefault="007A66D2" w:rsidP="005024D1">
      <w:pPr>
        <w:pStyle w:val="Akapitzlist"/>
        <w:numPr>
          <w:ilvl w:val="2"/>
          <w:numId w:val="3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dla pełnomocnika do reprezentowania w postępowaniu Wykonawców wspólnie ubiegających się o udzielenie zamówienia - dotyczy ofert składanych przez Wykonawców wspólnie ubiegających się o udzielenie zamówienia.</w:t>
      </w:r>
    </w:p>
    <w:p w14:paraId="61233949" w14:textId="77777777" w:rsidR="00520D7C" w:rsidRPr="00BE1E5D" w:rsidRDefault="00520D7C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14:paraId="1F59A2A7" w14:textId="77777777" w:rsidR="00520D7C" w:rsidRPr="00BE1E5D" w:rsidRDefault="00520D7C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4CC1A12E" w14:textId="77777777" w:rsidR="00520D7C" w:rsidRPr="00BE1E5D" w:rsidRDefault="00520D7C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7. </w:t>
      </w:r>
    </w:p>
    <w:p w14:paraId="3B514A9C" w14:textId="77777777" w:rsidR="00520D7C" w:rsidRPr="00BE1E5D" w:rsidRDefault="00520D7C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Uwaga! Nie należy zmieniać nazwy pliku nadanej przez Platformę e-Zamówienia. Zapisany „Formularz ofertowy” należy zawsze otwierać w programie Adobe Acrobat Reader DC. </w:t>
      </w:r>
    </w:p>
    <w:p w14:paraId="38A827E7" w14:textId="77777777" w:rsidR="00520D7C" w:rsidRPr="00BE1E5D" w:rsidRDefault="00520D7C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14:paraId="260F8B9B" w14:textId="77777777" w:rsidR="00520D7C" w:rsidRPr="00BE1E5D" w:rsidRDefault="00520D7C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3D6B861C" w14:textId="77777777" w:rsidR="00520D7C" w:rsidRPr="00BE1E5D" w:rsidRDefault="00520D7C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14:paraId="6104C0FA" w14:textId="77777777" w:rsidR="00520D7C" w:rsidRPr="00BE1E5D" w:rsidRDefault="00520D7C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Pozostałe dokumenty wchodzące w skład oferty lub składane wraz z ofertą, które są zgodne z ustawą Pzp lub rozporządzeniem Prezesa Rady Ministrów w sprawie wymagań dla dokumentów elektronicznych opatrzone kwalifikowanym podpisem elektronicznym, podpisem zaufanym9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0E6C2ABD" w14:textId="77777777" w:rsidR="00520D7C" w:rsidRPr="00BE1E5D" w:rsidRDefault="00520D7C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zaufanym11 lub podpisem osobistym. </w:t>
      </w:r>
    </w:p>
    <w:p w14:paraId="66B0480F" w14:textId="77777777" w:rsidR="00520D7C" w:rsidRPr="00BE1E5D" w:rsidRDefault="00520D7C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13C95885" w14:textId="77777777" w:rsidR="00520D7C" w:rsidRPr="00BE1E5D" w:rsidRDefault="00520D7C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Maksymalny łączny rozmiar plików stanowiących ofertę lub składanych wraz z ofertą to 250 MB.</w:t>
      </w:r>
    </w:p>
    <w:p w14:paraId="2E559D77" w14:textId="77777777" w:rsidR="00520D7C" w:rsidRPr="00BE1E5D" w:rsidRDefault="00520D7C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Wszelkie informacje stanowiące tajemnicę przedsiębiorstwa w rozumieniu ustawy z dnia 16 kwietnia 1993 r. o zwalczaniu nieuczciwej konkurencji </w:t>
      </w:r>
      <w:r w:rsidRPr="00BE1E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(Dz. U. z 2022 r., poz. 1233 ze zm.)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które Wykonawca zastrzeże jako tajemnicę przedsiębiorstwa, powinny zostać złożone w osobnym pliku wraz z jednoczesnym zaznaczeniem „Załącznik stanowiący tajemnicę przedsiębiorstwa” a następnie wraz z plikami stanowiącymi jawną część skompresowane do jednego pliku archiwum (ZIP).</w:t>
      </w:r>
      <w:r w:rsidRPr="00BE1E5D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Ustawy.</w:t>
      </w:r>
    </w:p>
    <w:p w14:paraId="2586AC15" w14:textId="77777777" w:rsidR="00520D7C" w:rsidRPr="00BE1E5D" w:rsidRDefault="00520D7C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Oferta, oświadczenie o niepodleganiu wykluczeniu </w:t>
      </w:r>
      <w:r w:rsidRPr="00BE1E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 spełnianiu warunków udziału w postępowaniu, 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muszą być złożone w formie elektronicznej lub postaci elektronicznej opatrzonej 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kwalifikowanym podpisem elektronicznym, podpisem zaufanym lub podpisem osobistym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podpisem zaufanym lub podpisem osobistym.</w:t>
      </w:r>
    </w:p>
    <w:p w14:paraId="3A8470E7" w14:textId="77777777" w:rsidR="00520D7C" w:rsidRPr="00BE1E5D" w:rsidRDefault="00520D7C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Pełnomocnictwo do podpisania oferty 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musi być złożone w oryginale w takiej samej formie jak składana oferta.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poświadczenia notariusz opatruje kwalifikowanym podpisem elektronicznym, bądź też poprze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05EC2E81" w14:textId="77777777" w:rsidR="00520D7C" w:rsidRPr="00BE1E5D" w:rsidRDefault="00520D7C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sporządzenia 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dokumentów elektronicznych</w:t>
      </w:r>
      <w:r w:rsidRPr="00BE1E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14:paraId="50C0C382" w14:textId="77777777" w:rsidR="00520D7C" w:rsidRPr="00BE1E5D" w:rsidRDefault="00520D7C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Wszystkie opracowane przez Zamawiającego załączniki do niniejszej specyfikacji stanowią wyłącznie propozycję co do treści wymaganych dokumentów. Dopuszcza się przedstawienie wymaganych załączników w wersji własnej opracowanej przez wykonawcę, pod warunkiem, iż dokumenty będą zawierać wszystkie żądane przez zamawiającego informacje zawarte w załącznikach i niniejszej specyfikacji oraz będą podpisane przez Wykonawcę.</w:t>
      </w:r>
    </w:p>
    <w:p w14:paraId="0E19385B" w14:textId="77777777" w:rsidR="00520D7C" w:rsidRPr="00BE1E5D" w:rsidRDefault="00520D7C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Wykonawca ponosi wszelkie koszty związane z przygotowaniem oferty.</w:t>
      </w:r>
    </w:p>
    <w:p w14:paraId="7893C4A3" w14:textId="77777777" w:rsidR="00520D7C" w:rsidRPr="00BE1E5D" w:rsidRDefault="00520D7C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nie przewiduje zwrotu kosztów udziału w postępowaniu.</w:t>
      </w:r>
    </w:p>
    <w:p w14:paraId="57EB894A" w14:textId="77777777" w:rsidR="00520D7C" w:rsidRPr="00BE1E5D" w:rsidRDefault="00520D7C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 przeliczenia na PLN wartości wskazanej w dokumentach złożonych na potwierdzenie spełniania warunków udziału w postępowaniu, wyrażonej w walutach innych niż PLN, Zamawiający przyjmie średni kurs publikowany przez Narodowy Bank Polski z dnia zamieszczenia ogłoszenia o zamówieniu w BZP.</w:t>
      </w:r>
    </w:p>
    <w:p w14:paraId="533F3379" w14:textId="77777777" w:rsidR="009E2C0B" w:rsidRPr="00BE1E5D" w:rsidRDefault="009E2C0B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</w:rPr>
      </w:pPr>
    </w:p>
    <w:p w14:paraId="631B742E" w14:textId="77777777" w:rsidR="0085458E" w:rsidRPr="00BE1E5D" w:rsidRDefault="0085458E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</w:rPr>
      </w:pPr>
    </w:p>
    <w:p w14:paraId="44EE5638" w14:textId="77777777" w:rsidR="00427312" w:rsidRPr="00BE1E5D" w:rsidRDefault="00427312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</w:rPr>
      </w:pPr>
    </w:p>
    <w:p w14:paraId="066E8481" w14:textId="77777777" w:rsidR="00427312" w:rsidRPr="00BE1E5D" w:rsidRDefault="00427312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</w:rPr>
      </w:pPr>
    </w:p>
    <w:p w14:paraId="2EA0DBEB" w14:textId="77777777" w:rsidR="00737E1E" w:rsidRPr="00BE1E5D" w:rsidRDefault="00737E1E" w:rsidP="005024D1">
      <w:pPr>
        <w:numPr>
          <w:ilvl w:val="0"/>
          <w:numId w:val="3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  <w:bCs/>
        </w:rPr>
      </w:pPr>
      <w:r w:rsidRPr="00BE1E5D">
        <w:rPr>
          <w:rFonts w:asciiTheme="minorHAnsi" w:hAnsiTheme="minorHAnsi" w:cstheme="minorHAnsi"/>
          <w:b/>
          <w:bCs/>
        </w:rPr>
        <w:t>Sposób oraz termin składania ofert.</w:t>
      </w:r>
    </w:p>
    <w:p w14:paraId="55F6C6EC" w14:textId="77777777" w:rsidR="005C4D82" w:rsidRPr="00BE1E5D" w:rsidRDefault="005C4D82" w:rsidP="005024D1">
      <w:pPr>
        <w:pStyle w:val="Akapitzlist"/>
        <w:numPr>
          <w:ilvl w:val="1"/>
          <w:numId w:val="1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bookmarkStart w:id="4" w:name="_Hlk109211121"/>
      <w:r w:rsidRPr="00BE1E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Wykonawca składa ofertę za pośrednictwem Formularza do złożenia oferty dostępnego na platformie e-Zamówienia.</w:t>
      </w:r>
    </w:p>
    <w:p w14:paraId="773A2D5D" w14:textId="1BF2AD33" w:rsidR="005C4D82" w:rsidRPr="00BE1E5D" w:rsidRDefault="005C4D82" w:rsidP="005024D1">
      <w:pPr>
        <w:pStyle w:val="Akapitzlist"/>
        <w:numPr>
          <w:ilvl w:val="1"/>
          <w:numId w:val="1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Sposób złożenia oferty, w tym zaszyfrowania oferty opisany został w „Centrum pomocy”, dostępnej na stronie: </w:t>
      </w:r>
      <w:hyperlink r:id="rId22" w:history="1">
        <w:r w:rsidR="007A66D2" w:rsidRPr="00BE1E5D">
          <w:rPr>
            <w:rStyle w:val="Hipercze"/>
            <w:rFonts w:asciiTheme="minorHAnsi" w:hAnsiTheme="minorHAnsi" w:cstheme="minorHAnsi"/>
            <w:b w:val="0"/>
            <w:iCs/>
            <w:color w:val="auto"/>
            <w:sz w:val="20"/>
          </w:rPr>
          <w:t>https://media.ezamowienia.gov.pl/pod/2021/10/Oferty-5.1.pdf</w:t>
        </w:r>
      </w:hyperlink>
      <w:r w:rsidR="007A66D2"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. </w:t>
      </w:r>
    </w:p>
    <w:p w14:paraId="0DEB3CA1" w14:textId="3519BE62" w:rsidR="005C4D82" w:rsidRPr="00BE1E5D" w:rsidRDefault="005C4D82" w:rsidP="005024D1">
      <w:pPr>
        <w:pStyle w:val="Akapitzlist"/>
        <w:numPr>
          <w:ilvl w:val="1"/>
          <w:numId w:val="1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Ofertę wraz z załącznikami należy złożyć do dnia </w:t>
      </w:r>
      <w:r w:rsidR="00863C5F" w:rsidRPr="00BE1E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2</w:t>
      </w:r>
      <w:r w:rsidR="00427312" w:rsidRPr="00BE1E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5</w:t>
      </w:r>
      <w:r w:rsidR="00863C5F" w:rsidRPr="00BE1E5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maja</w:t>
      </w:r>
      <w:r w:rsidR="004635FF" w:rsidRPr="00BE1E5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r w:rsidR="00AD7060" w:rsidRPr="00BE1E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202</w:t>
      </w:r>
      <w:r w:rsidR="007A66D2" w:rsidRPr="00BE1E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6</w:t>
      </w:r>
      <w:r w:rsidR="00AD7060" w:rsidRPr="00BE1E5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r. do godziny 8:3</w:t>
      </w:r>
      <w:r w:rsidRPr="00BE1E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0.</w:t>
      </w:r>
    </w:p>
    <w:p w14:paraId="14819913" w14:textId="77777777" w:rsidR="005C4D82" w:rsidRPr="00BE1E5D" w:rsidRDefault="005C4D82" w:rsidP="005024D1">
      <w:pPr>
        <w:numPr>
          <w:ilvl w:val="1"/>
          <w:numId w:val="13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Cs/>
          <w:iCs/>
        </w:rPr>
      </w:pPr>
      <w:r w:rsidRPr="00BE1E5D">
        <w:rPr>
          <w:rFonts w:asciiTheme="minorHAnsi" w:hAnsiTheme="minorHAnsi" w:cstheme="minorHAnsi"/>
          <w:bCs/>
          <w:iCs/>
        </w:rPr>
        <w:t>Zamawiający odrzuci ofertę złożoną po terminie składania ofert.</w:t>
      </w:r>
    </w:p>
    <w:p w14:paraId="4ADA244D" w14:textId="77777777" w:rsidR="005C4D82" w:rsidRPr="00BE1E5D" w:rsidRDefault="005C4D82" w:rsidP="005024D1">
      <w:pPr>
        <w:numPr>
          <w:ilvl w:val="1"/>
          <w:numId w:val="13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Cs/>
          <w:iCs/>
        </w:rPr>
      </w:pPr>
      <w:r w:rsidRPr="00BE1E5D">
        <w:rPr>
          <w:rFonts w:asciiTheme="minorHAnsi" w:hAnsiTheme="minorHAnsi" w:cstheme="minorHAnsi"/>
          <w:bCs/>
          <w:iCs/>
        </w:rPr>
        <w:t>Wykonawca po przesłaniu oferty za pomocą Formularza do złożenia ofert możne pobrać potwierdzenia przyjęcia i odbioru dokumentu, tzw. Elektroniczne Potwierdzenie Przyjęcia (EPP) i Elektroniczne Potwierdzenie Otrzymania (EPO).</w:t>
      </w:r>
    </w:p>
    <w:p w14:paraId="2DAF72DE" w14:textId="37CDD249" w:rsidR="005C4D82" w:rsidRPr="00BE1E5D" w:rsidRDefault="005C4D82" w:rsidP="005024D1">
      <w:pPr>
        <w:numPr>
          <w:ilvl w:val="1"/>
          <w:numId w:val="13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Cs/>
          <w:iCs/>
        </w:rPr>
      </w:pPr>
      <w:r w:rsidRPr="00BE1E5D">
        <w:rPr>
          <w:rFonts w:asciiTheme="minorHAnsi" w:hAnsiTheme="minorHAnsi" w:cstheme="minorHAnsi"/>
          <w:bCs/>
          <w:iCs/>
        </w:rPr>
        <w:t>Wykonawca przed upływem terminu do składania ofert może wycofać ofertę za pośrednictwem Formularza do wycofania oferty dostępnego na platformie e-Zamówienia. Sposób wycofania oferty został opisany w „</w:t>
      </w:r>
      <w:r w:rsidRPr="00BE1E5D">
        <w:rPr>
          <w:rFonts w:asciiTheme="minorHAnsi" w:hAnsiTheme="minorHAnsi" w:cstheme="minorHAnsi"/>
          <w:b/>
          <w:bCs/>
          <w:iCs/>
        </w:rPr>
        <w:t>Centrum pomocy</w:t>
      </w:r>
      <w:r w:rsidRPr="00BE1E5D">
        <w:rPr>
          <w:rFonts w:asciiTheme="minorHAnsi" w:hAnsiTheme="minorHAnsi" w:cstheme="minorHAnsi"/>
          <w:bCs/>
          <w:iCs/>
        </w:rPr>
        <w:t xml:space="preserve">”, dostępnej na stronie: </w:t>
      </w:r>
      <w:hyperlink r:id="rId23" w:history="1">
        <w:r w:rsidRPr="00BE1E5D">
          <w:rPr>
            <w:rStyle w:val="Hipercze"/>
            <w:rFonts w:asciiTheme="minorHAnsi" w:hAnsiTheme="minorHAnsi" w:cstheme="minorHAnsi"/>
            <w:bCs/>
            <w:iCs/>
            <w:color w:val="auto"/>
          </w:rPr>
          <w:t>https://media.ezamowienia.gov.pl/pod/2021/10/Oferty-5.1.pdf</w:t>
        </w:r>
      </w:hyperlink>
      <w:r w:rsidR="006968EA" w:rsidRPr="00BE1E5D">
        <w:rPr>
          <w:rStyle w:val="Hipercze"/>
          <w:rFonts w:asciiTheme="minorHAnsi" w:hAnsiTheme="minorHAnsi" w:cstheme="minorHAnsi"/>
          <w:bCs/>
          <w:iCs/>
          <w:color w:val="auto"/>
        </w:rPr>
        <w:t>.</w:t>
      </w:r>
    </w:p>
    <w:p w14:paraId="3ED680C5" w14:textId="77777777" w:rsidR="005C4D82" w:rsidRPr="00BE1E5D" w:rsidRDefault="005C4D82" w:rsidP="005024D1">
      <w:pPr>
        <w:numPr>
          <w:ilvl w:val="1"/>
          <w:numId w:val="13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Cs/>
          <w:iCs/>
        </w:rPr>
      </w:pPr>
      <w:r w:rsidRPr="00BE1E5D">
        <w:rPr>
          <w:rFonts w:asciiTheme="minorHAnsi" w:hAnsiTheme="minorHAnsi" w:cstheme="minorHAnsi"/>
          <w:bCs/>
          <w:iCs/>
        </w:rPr>
        <w:t>Wykonawca po upływie terminu do składania ofert nie może wycofać złożonej oferty.</w:t>
      </w:r>
      <w:bookmarkEnd w:id="4"/>
    </w:p>
    <w:p w14:paraId="5097D147" w14:textId="77777777" w:rsidR="00737E1E" w:rsidRPr="00BE1E5D" w:rsidRDefault="00737E1E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  <w:b/>
          <w:bCs/>
        </w:rPr>
      </w:pPr>
    </w:p>
    <w:p w14:paraId="6B4475B8" w14:textId="77777777" w:rsidR="00737E1E" w:rsidRPr="00BE1E5D" w:rsidRDefault="00737E1E" w:rsidP="005024D1">
      <w:pPr>
        <w:numPr>
          <w:ilvl w:val="0"/>
          <w:numId w:val="3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  <w:bCs/>
        </w:rPr>
      </w:pPr>
      <w:r w:rsidRPr="00BE1E5D">
        <w:rPr>
          <w:rFonts w:asciiTheme="minorHAnsi" w:hAnsiTheme="minorHAnsi" w:cstheme="minorHAnsi"/>
          <w:b/>
          <w:bCs/>
        </w:rPr>
        <w:t>Termin otwarcia ofert.</w:t>
      </w:r>
    </w:p>
    <w:p w14:paraId="75B918A4" w14:textId="7B1F5FB1" w:rsidR="00E15AFD" w:rsidRPr="00BE1E5D" w:rsidRDefault="00E15AFD" w:rsidP="005024D1">
      <w:pPr>
        <w:pStyle w:val="Akapitzlist"/>
        <w:numPr>
          <w:ilvl w:val="1"/>
          <w:numId w:val="1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Otwarcie ofert nastąpi w dniu </w:t>
      </w:r>
      <w:r w:rsidR="00863C5F" w:rsidRPr="00BE1E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2</w:t>
      </w:r>
      <w:r w:rsidR="00427312" w:rsidRPr="00BE1E5D">
        <w:rPr>
          <w:rFonts w:asciiTheme="minorHAnsi" w:hAnsiTheme="minorHAnsi" w:cstheme="minorHAnsi"/>
          <w:bCs/>
          <w:iCs/>
          <w:color w:val="auto"/>
          <w:sz w:val="20"/>
          <w:szCs w:val="20"/>
        </w:rPr>
        <w:t>5</w:t>
      </w:r>
      <w:r w:rsidR="00863C5F" w:rsidRPr="00BE1E5D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maja </w:t>
      </w:r>
      <w:r w:rsidR="00AD7060" w:rsidRPr="00BE1E5D">
        <w:rPr>
          <w:rFonts w:asciiTheme="minorHAnsi" w:hAnsiTheme="minorHAnsi" w:cstheme="minorHAnsi"/>
          <w:bCs/>
          <w:color w:val="auto"/>
          <w:sz w:val="20"/>
          <w:szCs w:val="20"/>
        </w:rPr>
        <w:t>202</w:t>
      </w:r>
      <w:r w:rsidR="007A66D2" w:rsidRPr="00BE1E5D">
        <w:rPr>
          <w:rFonts w:asciiTheme="minorHAnsi" w:hAnsiTheme="minorHAnsi" w:cstheme="minorHAnsi"/>
          <w:bCs/>
          <w:color w:val="auto"/>
          <w:sz w:val="20"/>
          <w:szCs w:val="20"/>
        </w:rPr>
        <w:t>6</w:t>
      </w:r>
      <w:r w:rsidR="00AD7060" w:rsidRPr="00BE1E5D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r., o godzinie: 9</w:t>
      </w:r>
      <w:r w:rsidRPr="00BE1E5D">
        <w:rPr>
          <w:rFonts w:asciiTheme="minorHAnsi" w:hAnsiTheme="minorHAnsi" w:cstheme="minorHAnsi"/>
          <w:bCs/>
          <w:color w:val="auto"/>
          <w:sz w:val="20"/>
          <w:szCs w:val="20"/>
        </w:rPr>
        <w:t>:00.</w:t>
      </w:r>
    </w:p>
    <w:p w14:paraId="58F336E0" w14:textId="123502CE" w:rsidR="00E15AFD" w:rsidRPr="00BE1E5D" w:rsidRDefault="00E15AFD" w:rsidP="005024D1">
      <w:pPr>
        <w:pStyle w:val="Akapitzlist"/>
        <w:numPr>
          <w:ilvl w:val="1"/>
          <w:numId w:val="1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najpóźniej przed otwarciem ofert, udostępnia na stronie internetowej prowadzonego postępowania informację o kwocie, jaką zamierza przeznacz</w:t>
      </w:r>
      <w:r w:rsidR="005F60DB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yć na sfinansowanie zamówienia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058D0D6A" w14:textId="77777777" w:rsidR="00E15AFD" w:rsidRPr="00BE1E5D" w:rsidRDefault="00E15AFD" w:rsidP="005024D1">
      <w:pPr>
        <w:pStyle w:val="Akapitzlist"/>
        <w:numPr>
          <w:ilvl w:val="1"/>
          <w:numId w:val="1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niezwłocznie po otwarciu ofert, udostępni na stronie internetowej prowadzonego postepowania informacje o:</w:t>
      </w:r>
    </w:p>
    <w:p w14:paraId="0F484D6A" w14:textId="77777777" w:rsidR="00E15AFD" w:rsidRPr="00BE1E5D" w:rsidRDefault="00E15AFD" w:rsidP="005024D1">
      <w:pPr>
        <w:pStyle w:val="Akapitzlist"/>
        <w:numPr>
          <w:ilvl w:val="2"/>
          <w:numId w:val="13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nazwach albo imionach i nazwiskach oraz siedzibach lub miejscach prowadzonej działalności gospodarczej albo miejscach zamieszkania Wykonawców, których oferty zostały otwarte;</w:t>
      </w:r>
    </w:p>
    <w:p w14:paraId="63CE8DEF" w14:textId="77777777" w:rsidR="00E15AFD" w:rsidRPr="00BE1E5D" w:rsidRDefault="00E15AFD" w:rsidP="005024D1">
      <w:pPr>
        <w:pStyle w:val="Akapitzlist"/>
        <w:numPr>
          <w:ilvl w:val="2"/>
          <w:numId w:val="13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cenach lub kosztach zawartych w ofertach.</w:t>
      </w:r>
    </w:p>
    <w:p w14:paraId="0627ED08" w14:textId="16B9584E" w:rsidR="00E15AFD" w:rsidRPr="00BE1E5D" w:rsidRDefault="00E15AFD" w:rsidP="005024D1">
      <w:pPr>
        <w:pStyle w:val="Akapitzlist"/>
        <w:numPr>
          <w:ilvl w:val="1"/>
          <w:numId w:val="1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44BD1244" w14:textId="693C2C18" w:rsidR="00E15AFD" w:rsidRPr="00BE1E5D" w:rsidRDefault="00E15AFD" w:rsidP="005024D1">
      <w:pPr>
        <w:pStyle w:val="Akapitzlist"/>
        <w:numPr>
          <w:ilvl w:val="1"/>
          <w:numId w:val="1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poinformuje o zmianie terminu otwarcia ofert na stronie internetowej prow</w:t>
      </w:r>
      <w:r w:rsidR="005F60DB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adzonego postępowania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7C516920" w14:textId="77777777" w:rsidR="00737E1E" w:rsidRPr="00BE1E5D" w:rsidRDefault="00737E1E" w:rsidP="00D10C49">
      <w:pPr>
        <w:spacing w:line="312" w:lineRule="auto"/>
        <w:contextualSpacing/>
        <w:jc w:val="both"/>
        <w:rPr>
          <w:rFonts w:asciiTheme="minorHAnsi" w:hAnsiTheme="minorHAnsi" w:cstheme="minorHAnsi"/>
          <w:bCs/>
        </w:rPr>
      </w:pPr>
    </w:p>
    <w:p w14:paraId="5A3ADED8" w14:textId="77777777" w:rsidR="00737E1E" w:rsidRPr="00BE1E5D" w:rsidRDefault="00737E1E" w:rsidP="005024D1">
      <w:pPr>
        <w:numPr>
          <w:ilvl w:val="0"/>
          <w:numId w:val="3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  <w:bCs/>
        </w:rPr>
      </w:pPr>
      <w:r w:rsidRPr="00BE1E5D">
        <w:rPr>
          <w:rFonts w:asciiTheme="minorHAnsi" w:hAnsiTheme="minorHAnsi" w:cstheme="minorHAnsi"/>
          <w:b/>
          <w:bCs/>
        </w:rPr>
        <w:t>Podstawy wykluczenia.</w:t>
      </w:r>
    </w:p>
    <w:p w14:paraId="01D5E773" w14:textId="77777777" w:rsidR="00596092" w:rsidRPr="00BE1E5D" w:rsidRDefault="00596092" w:rsidP="005024D1">
      <w:pPr>
        <w:numPr>
          <w:ilvl w:val="1"/>
          <w:numId w:val="18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BE1E5D">
        <w:rPr>
          <w:rFonts w:asciiTheme="minorHAnsi" w:hAnsiTheme="minorHAnsi" w:cstheme="minorHAnsi"/>
        </w:rPr>
        <w:t>Z postępowania o udzielenie zamówienia wyklucza się Wykonawców, w stosunku do których zachodzi którakolwiek z okoliczności wskazanych w art. 108 ust. 1 ustawy Pzp, tzn.:</w:t>
      </w:r>
    </w:p>
    <w:p w14:paraId="061CC580" w14:textId="77777777" w:rsidR="00596092" w:rsidRPr="00BE1E5D" w:rsidRDefault="00596092" w:rsidP="00D10C49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1)</w:t>
      </w:r>
      <w:r w:rsidRPr="00BE1E5D">
        <w:rPr>
          <w:rFonts w:asciiTheme="minorHAnsi" w:hAnsiTheme="minorHAnsi" w:cstheme="minorHAnsi"/>
        </w:rPr>
        <w:tab/>
        <w:t>będącego osobą fizyczną, którego prawomocnie skazano za przestępstwo:</w:t>
      </w:r>
    </w:p>
    <w:p w14:paraId="18D1851D" w14:textId="77777777" w:rsidR="00596092" w:rsidRPr="00BE1E5D" w:rsidRDefault="00596092" w:rsidP="00D10C4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a)</w:t>
      </w:r>
      <w:r w:rsidRPr="00BE1E5D">
        <w:rPr>
          <w:rFonts w:asciiTheme="minorHAnsi" w:hAnsiTheme="minorHAnsi" w:cstheme="minorHAnsi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38EC6A31" w14:textId="77777777" w:rsidR="00596092" w:rsidRPr="00BE1E5D" w:rsidRDefault="00596092" w:rsidP="00D10C4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b)</w:t>
      </w:r>
      <w:r w:rsidRPr="00BE1E5D">
        <w:rPr>
          <w:rFonts w:asciiTheme="minorHAnsi" w:hAnsiTheme="minorHAnsi" w:cstheme="minorHAnsi"/>
        </w:rPr>
        <w:tab/>
        <w:t>handlu ludźmi, o którym mowa w art. 189a Kodeksu karnego,</w:t>
      </w:r>
    </w:p>
    <w:p w14:paraId="60B29B06" w14:textId="77777777" w:rsidR="00596092" w:rsidRPr="00BE1E5D" w:rsidRDefault="00596092" w:rsidP="00D10C4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c)</w:t>
      </w:r>
      <w:r w:rsidRPr="00BE1E5D">
        <w:rPr>
          <w:rFonts w:asciiTheme="minorHAnsi" w:hAnsiTheme="minorHAnsi" w:cstheme="minorHAnsi"/>
        </w:rPr>
        <w:tab/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3EF226C5" w14:textId="77777777" w:rsidR="00596092" w:rsidRPr="00BE1E5D" w:rsidRDefault="00596092" w:rsidP="00D10C4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d)</w:t>
      </w:r>
      <w:r w:rsidRPr="00BE1E5D">
        <w:rPr>
          <w:rFonts w:asciiTheme="minorHAnsi" w:hAnsiTheme="minorHAnsi" w:cstheme="minorHAnsi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AC63B7D" w14:textId="77777777" w:rsidR="00596092" w:rsidRPr="00BE1E5D" w:rsidRDefault="00596092" w:rsidP="00D10C4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e)</w:t>
      </w:r>
      <w:r w:rsidRPr="00BE1E5D">
        <w:rPr>
          <w:rFonts w:asciiTheme="minorHAnsi" w:hAnsiTheme="minorHAnsi" w:cstheme="minorHAnsi"/>
        </w:rPr>
        <w:tab/>
        <w:t>o charakterze terrorystycznym, o którym mowa w art. 115 § 20 Kodeksu karnego, lub mające na celu popełnienie tego przestępstwa,</w:t>
      </w:r>
    </w:p>
    <w:p w14:paraId="51E52824" w14:textId="77777777" w:rsidR="00596092" w:rsidRPr="00BE1E5D" w:rsidRDefault="00596092" w:rsidP="00D10C4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f)</w:t>
      </w:r>
      <w:r w:rsidRPr="00BE1E5D">
        <w:rPr>
          <w:rFonts w:asciiTheme="minorHAnsi" w:hAnsiTheme="minorHAnsi" w:cstheme="minorHAnsi"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5F41BF1F" w14:textId="77777777" w:rsidR="00596092" w:rsidRPr="00BE1E5D" w:rsidRDefault="00596092" w:rsidP="00D10C4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g)</w:t>
      </w:r>
      <w:r w:rsidRPr="00BE1E5D">
        <w:rPr>
          <w:rFonts w:asciiTheme="minorHAnsi" w:hAnsiTheme="minorHAnsi" w:cstheme="minorHAnsi"/>
        </w:rPr>
        <w:tab/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784E047D" w14:textId="77777777" w:rsidR="00596092" w:rsidRPr="00BE1E5D" w:rsidRDefault="00596092" w:rsidP="00D10C49">
      <w:pPr>
        <w:suppressAutoHyphens w:val="0"/>
        <w:spacing w:line="312" w:lineRule="auto"/>
        <w:ind w:left="1276" w:hanging="425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h)</w:t>
      </w:r>
      <w:r w:rsidRPr="00BE1E5D">
        <w:rPr>
          <w:rFonts w:asciiTheme="minorHAnsi" w:hAnsiTheme="minorHAnsi" w:cstheme="minorHAnsi"/>
        </w:rPr>
        <w:tab/>
        <w:t>o którym mowa w art. 9 ust. 1 i 3 lub art. 10 ustawy z dnia 15 czerwca 2012 r. o skutkach powierzania wykonywania pracy cudzoziemcom przebywającym wbrew przepisom na terytorium Rzeczypospolitej Polskiej</w:t>
      </w:r>
    </w:p>
    <w:p w14:paraId="640F35C1" w14:textId="77777777" w:rsidR="00596092" w:rsidRPr="00BE1E5D" w:rsidRDefault="00596092" w:rsidP="00D10C49">
      <w:pPr>
        <w:suppressAutoHyphens w:val="0"/>
        <w:spacing w:line="312" w:lineRule="auto"/>
        <w:ind w:left="851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- lub za odpowiedni czyn zabroniony określony w przepisach prawa obcego;</w:t>
      </w:r>
    </w:p>
    <w:p w14:paraId="368E212E" w14:textId="77777777" w:rsidR="00596092" w:rsidRPr="00BE1E5D" w:rsidRDefault="00596092" w:rsidP="00D10C49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2)</w:t>
      </w:r>
      <w:r w:rsidRPr="00BE1E5D">
        <w:rPr>
          <w:rFonts w:asciiTheme="minorHAnsi" w:hAnsiTheme="minorHAnsi" w:cstheme="minorHAnsi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059BA30D" w14:textId="77777777" w:rsidR="00596092" w:rsidRPr="00BE1E5D" w:rsidRDefault="00596092" w:rsidP="00D10C49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3)</w:t>
      </w:r>
      <w:r w:rsidRPr="00BE1E5D">
        <w:rPr>
          <w:rFonts w:asciiTheme="minorHAnsi" w:hAnsiTheme="minorHAnsi" w:cstheme="minorHAnsi"/>
        </w:rPr>
        <w:tab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3ECAEC2F" w14:textId="77777777" w:rsidR="00596092" w:rsidRPr="00BE1E5D" w:rsidRDefault="00596092" w:rsidP="00D10C49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4)</w:t>
      </w:r>
      <w:r w:rsidRPr="00BE1E5D">
        <w:rPr>
          <w:rFonts w:asciiTheme="minorHAnsi" w:hAnsiTheme="minorHAnsi" w:cstheme="minorHAnsi"/>
        </w:rPr>
        <w:tab/>
        <w:t>wobec którego prawomocnie orzeczono zakaz ubiegania się o zamówienia publiczne;</w:t>
      </w:r>
    </w:p>
    <w:p w14:paraId="09D3A556" w14:textId="77777777" w:rsidR="00596092" w:rsidRPr="00BE1E5D" w:rsidRDefault="00596092" w:rsidP="00D10C49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5)</w:t>
      </w:r>
      <w:r w:rsidRPr="00BE1E5D">
        <w:rPr>
          <w:rFonts w:asciiTheme="minorHAnsi" w:hAnsiTheme="minorHAnsi" w:cstheme="minorHAnsi"/>
        </w:rPr>
        <w:tab/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                do udziału w postępowaniu, chyba że wykażą, że przygotowali te oferty lub wnioski niezależnie                      od siebie;</w:t>
      </w:r>
    </w:p>
    <w:p w14:paraId="177A9B0D" w14:textId="77777777" w:rsidR="00596092" w:rsidRPr="00BE1E5D" w:rsidRDefault="00596092" w:rsidP="00D10C49">
      <w:pPr>
        <w:suppressAutoHyphens w:val="0"/>
        <w:spacing w:line="312" w:lineRule="auto"/>
        <w:ind w:left="851" w:hanging="425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6)</w:t>
      </w:r>
      <w:r w:rsidRPr="00BE1E5D">
        <w:rPr>
          <w:rFonts w:asciiTheme="minorHAnsi" w:hAnsiTheme="minorHAnsi" w:cstheme="minorHAnsi"/>
        </w:rPr>
        <w:tab/>
        <w:t>jeżeli, w przypadkach, o których mowa w art. 85 ust. 1, doszło do zakłócenia konkurencji wynikającego z wcześniejszego zaangażowania tego Wykonawcy lub podmiotu, który należy                           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                           o udzielenie zamówienia.</w:t>
      </w:r>
    </w:p>
    <w:p w14:paraId="559B0E26" w14:textId="77777777" w:rsidR="00596092" w:rsidRPr="00BE1E5D" w:rsidRDefault="00596092" w:rsidP="005024D1">
      <w:pPr>
        <w:numPr>
          <w:ilvl w:val="1"/>
          <w:numId w:val="18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Ponadto, z postępowania o udzielenie zamówienia wyklucza się Wykonawcę, w stosunku do którego zachodzą okoliczności wskazane w art. 109 ust. 1 pkt 4 ustawy Pzp, tj. w stosunku do którego otwarto likwidację, ogłoszono upadłość, którego aktywami zarządza likwidator lub sąd, zawarł układ                                     z wierzycielami, którego działalność gospodarcza jest zawieszona albo znajduje się on w innej tego rodzaju sytuacji wynikającej z podobnej procedury przewidzianej w przepisach miejsca wszczęcia tej procedury.</w:t>
      </w:r>
    </w:p>
    <w:p w14:paraId="387AAC22" w14:textId="77777777" w:rsidR="00596092" w:rsidRPr="00BE1E5D" w:rsidRDefault="00596092" w:rsidP="005024D1">
      <w:pPr>
        <w:numPr>
          <w:ilvl w:val="1"/>
          <w:numId w:val="18"/>
        </w:numPr>
        <w:suppressAutoHyphens w:val="0"/>
        <w:spacing w:line="312" w:lineRule="auto"/>
        <w:ind w:left="426" w:hanging="426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 xml:space="preserve">Dodatkowo, zgodnie z art. 7 ust. 1 ustawy z dnia z dnia 13 kwietnia 2022 r. o szczególnych rozwiązaniach w zakresie przeciwdziałania wspieraniu agresji na Ukrainę oraz służących ochronie bezpieczeństwa narodowego, z postępowania o udzielenie zamówienia publicznego lub konkursu prowadzonego </w:t>
      </w:r>
      <w:r w:rsidRPr="00BE1E5D">
        <w:rPr>
          <w:rFonts w:asciiTheme="minorHAnsi" w:hAnsiTheme="minorHAnsi" w:cstheme="minorHAnsi"/>
          <w:i/>
          <w:iCs/>
        </w:rPr>
        <w:t>na</w:t>
      </w:r>
      <w:r w:rsidRPr="00BE1E5D">
        <w:rPr>
          <w:rFonts w:asciiTheme="minorHAnsi" w:hAnsiTheme="minorHAnsi" w:cstheme="minorHAnsi"/>
        </w:rPr>
        <w:t xml:space="preserve"> podstawie </w:t>
      </w:r>
      <w:r w:rsidRPr="00BE1E5D">
        <w:rPr>
          <w:rFonts w:asciiTheme="minorHAnsi" w:hAnsiTheme="minorHAnsi" w:cstheme="minorHAnsi"/>
          <w:i/>
          <w:iCs/>
          <w:u w:color="FF0000"/>
        </w:rPr>
        <w:t>ustawy</w:t>
      </w:r>
      <w:r w:rsidRPr="00BE1E5D">
        <w:rPr>
          <w:rFonts w:asciiTheme="minorHAnsi" w:hAnsiTheme="minorHAnsi" w:cstheme="minorHAnsi"/>
        </w:rPr>
        <w:t xml:space="preserve"> z </w:t>
      </w:r>
      <w:r w:rsidRPr="00BE1E5D">
        <w:rPr>
          <w:rFonts w:asciiTheme="minorHAnsi" w:hAnsiTheme="minorHAnsi" w:cstheme="minorHAnsi"/>
          <w:i/>
          <w:iCs/>
        </w:rPr>
        <w:t>dnia</w:t>
      </w:r>
      <w:r w:rsidRPr="00BE1E5D">
        <w:rPr>
          <w:rFonts w:asciiTheme="minorHAnsi" w:hAnsiTheme="minorHAnsi" w:cstheme="minorHAnsi"/>
        </w:rPr>
        <w:t xml:space="preserve"> 11 września 2019 r. - Prawo zamówień publicznych wyklucza się:</w:t>
      </w:r>
    </w:p>
    <w:p w14:paraId="552A7682" w14:textId="77777777" w:rsidR="00596092" w:rsidRPr="00BE1E5D" w:rsidRDefault="00596092" w:rsidP="005024D1">
      <w:pPr>
        <w:pStyle w:val="Akapitzlist"/>
        <w:numPr>
          <w:ilvl w:val="0"/>
          <w:numId w:val="19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Wykonawcę oraz uczestnika konkursu wymienionego w wykazach określonych w 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 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wpisanego na listę na podstawie decyzji w sprawie wpisu na listę rozstrzygającej o zastosowaniu środka, o którym mowa w art. 1 pkt 3;</w:t>
      </w:r>
    </w:p>
    <w:p w14:paraId="5911311E" w14:textId="77777777" w:rsidR="00596092" w:rsidRPr="00BE1E5D" w:rsidRDefault="00596092" w:rsidP="005024D1">
      <w:pPr>
        <w:pStyle w:val="Akapitzlist"/>
        <w:numPr>
          <w:ilvl w:val="0"/>
          <w:numId w:val="19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Wykonawcę oraz uczestnika konkursu, którego beneficjentem rzeczywistym 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br/>
        <w:t xml:space="preserve">w rozumieniu 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ustawy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z dnia 1 marca 2018 r. o przeciwdziałaniu praniu pieniędzy oraz finansowaniu terroryzmu jest osoba wymieniona w wykazach określonych  w 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 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 w14:paraId="03962837" w14:textId="77777777" w:rsidR="00596092" w:rsidRPr="00BE1E5D" w:rsidRDefault="00596092" w:rsidP="005024D1">
      <w:pPr>
        <w:pStyle w:val="Akapitzlist"/>
        <w:numPr>
          <w:ilvl w:val="0"/>
          <w:numId w:val="19"/>
        </w:numPr>
        <w:spacing w:after="0" w:line="312" w:lineRule="auto"/>
        <w:ind w:left="993" w:hanging="567"/>
        <w:contextualSpacing w:val="0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Wykonawcę oraz uczestnika konkursu, którego jednostką dominującą  w rozumieniu 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art. 3 ust. 1 pkt 37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ustawy z dnia 29 września 1994 r. o rachunkowości jest podmiot wymieniony w wykazach określonych w 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765/2006 i 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  <w:u w:color="FF0000"/>
        </w:rPr>
        <w:t>rozporządzeniu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269/2014 albo wpisany na listę lub będący taką jednostką dominującą od dnia 24 lutego 2022 r., o ile został wpisany na listę na podstawie decyzji w sprawie wpisu na listę rozstrzygającej o zastosowaniu środka, o którym mowa w art. 1 pkt 3.</w:t>
      </w:r>
    </w:p>
    <w:p w14:paraId="32917111" w14:textId="77777777" w:rsidR="00596092" w:rsidRPr="00BE1E5D" w:rsidRDefault="00596092" w:rsidP="00D10C49">
      <w:pPr>
        <w:spacing w:line="312" w:lineRule="auto"/>
        <w:jc w:val="both"/>
        <w:rPr>
          <w:rFonts w:asciiTheme="minorHAnsi" w:hAnsiTheme="minorHAnsi" w:cstheme="minorHAnsi"/>
          <w:i/>
          <w:iCs/>
        </w:rPr>
      </w:pPr>
    </w:p>
    <w:p w14:paraId="10AB5DAA" w14:textId="77777777" w:rsidR="00596092" w:rsidRPr="00BE1E5D" w:rsidRDefault="00596092" w:rsidP="00D10C49">
      <w:pPr>
        <w:spacing w:line="312" w:lineRule="auto"/>
        <w:ind w:left="426"/>
        <w:jc w:val="both"/>
        <w:rPr>
          <w:rFonts w:asciiTheme="minorHAnsi" w:hAnsiTheme="minorHAnsi" w:cstheme="minorHAnsi"/>
          <w:iCs/>
        </w:rPr>
      </w:pPr>
      <w:r w:rsidRPr="00BE1E5D">
        <w:rPr>
          <w:rFonts w:asciiTheme="minorHAnsi" w:hAnsiTheme="minorHAnsi" w:cstheme="minorHAnsi"/>
          <w:iCs/>
        </w:rPr>
        <w:t>UWAGA!</w:t>
      </w:r>
    </w:p>
    <w:p w14:paraId="1934F6FC" w14:textId="77777777" w:rsidR="00596092" w:rsidRPr="00BE1E5D" w:rsidRDefault="00596092" w:rsidP="00D10C49">
      <w:pPr>
        <w:spacing w:line="312" w:lineRule="auto"/>
        <w:ind w:left="426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  <w:i/>
          <w:iCs/>
        </w:rPr>
        <w:t xml:space="preserve">Osoba lub podmiot podlegające wykluczeniu </w:t>
      </w:r>
      <w:r w:rsidRPr="00BE1E5D">
        <w:rPr>
          <w:rStyle w:val="Uwydatnienie"/>
          <w:rFonts w:asciiTheme="minorHAnsi" w:hAnsiTheme="minorHAnsi" w:cstheme="minorHAnsi"/>
        </w:rPr>
        <w:t>na</w:t>
      </w:r>
      <w:r w:rsidRPr="00BE1E5D">
        <w:rPr>
          <w:rFonts w:asciiTheme="minorHAnsi" w:hAnsiTheme="minorHAnsi" w:cstheme="minorHAnsi"/>
          <w:i/>
          <w:iCs/>
        </w:rPr>
        <w:t xml:space="preserve"> podstawie art. 7 ust. 1 ustawy z dnia z dnia 13 kwietnia 2022 r. o szczególnych rozwiązaniach w zakresie przeciwdziałania wspieraniu agresji na Ukrainę oraz służących ochronie bezpieczeństwa narodowego, które w okresie tego wykluczenia ubiegają się o udzielenie zamówienia publicznego lub dopuszczenie do udziału w konkursie lub biorą udział w postępowaniu o udzielenie zamówienia publicznego lub w konkursie, podlegają karze pieniężnej. Karę pieniężną, o której mowa powyżej, nakłada Prezes Urzędu Zamówień Publicznych, w drodze decyzji, w wysokości do 20 000 000 zł.</w:t>
      </w:r>
    </w:p>
    <w:p w14:paraId="165B6FA8" w14:textId="77777777" w:rsidR="00723C1B" w:rsidRPr="00BE1E5D" w:rsidRDefault="00723C1B" w:rsidP="00D10C49">
      <w:pPr>
        <w:spacing w:line="312" w:lineRule="auto"/>
        <w:contextualSpacing/>
        <w:jc w:val="both"/>
        <w:rPr>
          <w:rFonts w:asciiTheme="minorHAnsi" w:hAnsiTheme="minorHAnsi" w:cstheme="minorHAnsi"/>
          <w:bCs/>
        </w:rPr>
      </w:pPr>
    </w:p>
    <w:p w14:paraId="6AF0C8F7" w14:textId="77777777" w:rsidR="00737E1E" w:rsidRPr="00BE1E5D" w:rsidRDefault="00737E1E" w:rsidP="005024D1">
      <w:pPr>
        <w:numPr>
          <w:ilvl w:val="0"/>
          <w:numId w:val="3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  <w:b/>
          <w:bCs/>
        </w:rPr>
        <w:t>Informacja o warunkach udziału w postępowaniu.</w:t>
      </w:r>
    </w:p>
    <w:p w14:paraId="325A9F6C" w14:textId="298939A2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bookmarkStart w:id="5" w:name="_Hlk96586035"/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 udzielenie zamówienia mogą ubiegać się Wykonawcy, którzy spełniają następujące warunki udziału dotyczące:</w:t>
      </w:r>
    </w:p>
    <w:p w14:paraId="59A2B718" w14:textId="68017ACC" w:rsidR="00737E1E" w:rsidRPr="00BE1E5D" w:rsidRDefault="00737E1E" w:rsidP="005024D1">
      <w:pPr>
        <w:pStyle w:val="Akapitzlist"/>
        <w:numPr>
          <w:ilvl w:val="0"/>
          <w:numId w:val="11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sytuacji ekonomicznej lub finansowej: </w:t>
      </w:r>
    </w:p>
    <w:p w14:paraId="5256EAC9" w14:textId="7DA7A3D1" w:rsidR="00737E1E" w:rsidRPr="00BE1E5D" w:rsidRDefault="00737E1E" w:rsidP="00D10C49">
      <w:pPr>
        <w:spacing w:line="312" w:lineRule="auto"/>
        <w:ind w:left="851"/>
        <w:contextualSpacing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Wykonawca spełni ten warunek, jeżeli wykaże, iż jest ubezpieczony od odpowiedzialności cywilnej w zakresie prowadzonej działalności związanej</w:t>
      </w:r>
      <w:r w:rsidR="00E15AFD" w:rsidRPr="00BE1E5D">
        <w:rPr>
          <w:rFonts w:asciiTheme="minorHAnsi" w:hAnsiTheme="minorHAnsi" w:cstheme="minorHAnsi"/>
        </w:rPr>
        <w:t xml:space="preserve"> </w:t>
      </w:r>
      <w:r w:rsidRPr="00BE1E5D">
        <w:rPr>
          <w:rFonts w:asciiTheme="minorHAnsi" w:hAnsiTheme="minorHAnsi" w:cstheme="minorHAnsi"/>
        </w:rPr>
        <w:t xml:space="preserve">z przedmiotem zamówienia na łączną kwotę co najmniej </w:t>
      </w:r>
      <w:r w:rsidR="003524B5" w:rsidRPr="00BE1E5D">
        <w:rPr>
          <w:rFonts w:asciiTheme="minorHAnsi" w:hAnsiTheme="minorHAnsi" w:cstheme="minorHAnsi"/>
        </w:rPr>
        <w:t>2</w:t>
      </w:r>
      <w:r w:rsidR="003D4818" w:rsidRPr="00BE1E5D">
        <w:rPr>
          <w:rFonts w:asciiTheme="minorHAnsi" w:hAnsiTheme="minorHAnsi" w:cstheme="minorHAnsi"/>
        </w:rPr>
        <w:t>00</w:t>
      </w:r>
      <w:r w:rsidR="007A66D2" w:rsidRPr="00BE1E5D">
        <w:rPr>
          <w:rFonts w:asciiTheme="minorHAnsi" w:hAnsiTheme="minorHAnsi" w:cstheme="minorHAnsi"/>
        </w:rPr>
        <w:t> 000,00 zł.</w:t>
      </w:r>
    </w:p>
    <w:p w14:paraId="7AF85F7E" w14:textId="5B912A3B" w:rsidR="00074704" w:rsidRPr="00BE1E5D" w:rsidRDefault="00737E1E" w:rsidP="005024D1">
      <w:pPr>
        <w:numPr>
          <w:ilvl w:val="0"/>
          <w:numId w:val="11"/>
        </w:numPr>
        <w:suppressAutoHyphens w:val="0"/>
        <w:spacing w:line="312" w:lineRule="auto"/>
        <w:ind w:left="851" w:hanging="425"/>
        <w:contextualSpacing/>
        <w:jc w:val="both"/>
        <w:rPr>
          <w:rFonts w:asciiTheme="minorHAnsi" w:hAnsiTheme="minorHAnsi" w:cstheme="minorHAnsi"/>
          <w:b/>
        </w:rPr>
      </w:pPr>
      <w:r w:rsidRPr="00BE1E5D">
        <w:rPr>
          <w:rFonts w:asciiTheme="minorHAnsi" w:hAnsiTheme="minorHAnsi" w:cstheme="minorHAnsi"/>
          <w:b/>
        </w:rPr>
        <w:t>zdolności technicznej lub zawodowej:</w:t>
      </w:r>
    </w:p>
    <w:p w14:paraId="1A1B20C8" w14:textId="1DAA9595" w:rsidR="00F33F59" w:rsidRPr="00BE1E5D" w:rsidRDefault="00737E1E" w:rsidP="003524B5">
      <w:pPr>
        <w:spacing w:line="312" w:lineRule="auto"/>
        <w:ind w:left="851"/>
        <w:contextualSpacing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Wykonawca spełni ten warunek, jeżeli wykaże, iż</w:t>
      </w:r>
      <w:bookmarkEnd w:id="5"/>
      <w:r w:rsidR="003524B5" w:rsidRPr="00BE1E5D">
        <w:rPr>
          <w:rFonts w:asciiTheme="minorHAnsi" w:hAnsiTheme="minorHAnsi" w:cstheme="minorHAnsi"/>
        </w:rPr>
        <w:t xml:space="preserve"> </w:t>
      </w:r>
      <w:r w:rsidR="00B02236" w:rsidRPr="00BE1E5D">
        <w:rPr>
          <w:rFonts w:asciiTheme="minorHAnsi" w:hAnsiTheme="minorHAnsi" w:cstheme="minorHAnsi"/>
          <w:bCs/>
        </w:rPr>
        <w:t>w okresie ostatnich 5 lat, a jeżeli okres prowadzenia działalności jest krótszy – w tym okresie:</w:t>
      </w:r>
      <w:r w:rsidR="007A66D2" w:rsidRPr="00BE1E5D">
        <w:rPr>
          <w:rFonts w:asciiTheme="minorHAnsi" w:hAnsiTheme="minorHAnsi" w:cstheme="minorHAnsi"/>
        </w:rPr>
        <w:t xml:space="preserve"> </w:t>
      </w:r>
      <w:r w:rsidR="00B02236" w:rsidRPr="00BE1E5D">
        <w:rPr>
          <w:rFonts w:asciiTheme="minorHAnsi" w:hAnsiTheme="minorHAnsi" w:cstheme="minorHAnsi"/>
          <w:bCs/>
        </w:rPr>
        <w:t>wykonał co naj</w:t>
      </w:r>
      <w:r w:rsidR="007A66D2" w:rsidRPr="00BE1E5D">
        <w:rPr>
          <w:rFonts w:asciiTheme="minorHAnsi" w:hAnsiTheme="minorHAnsi" w:cstheme="minorHAnsi"/>
          <w:bCs/>
        </w:rPr>
        <w:t xml:space="preserve">mniej 2 </w:t>
      </w:r>
      <w:r w:rsidR="003524B5" w:rsidRPr="00BE1E5D">
        <w:rPr>
          <w:rFonts w:asciiTheme="minorHAnsi" w:hAnsiTheme="minorHAnsi" w:cstheme="minorHAnsi"/>
          <w:bCs/>
        </w:rPr>
        <w:t>dostawy</w:t>
      </w:r>
      <w:r w:rsidR="007A66D2" w:rsidRPr="00BE1E5D">
        <w:rPr>
          <w:rFonts w:asciiTheme="minorHAnsi" w:hAnsiTheme="minorHAnsi" w:cstheme="minorHAnsi"/>
          <w:bCs/>
        </w:rPr>
        <w:t xml:space="preserve"> z których każda polegała na wykonaniu </w:t>
      </w:r>
      <w:r w:rsidR="005824DF" w:rsidRPr="00BE1E5D">
        <w:rPr>
          <w:rFonts w:asciiTheme="minorHAnsi" w:hAnsiTheme="minorHAnsi" w:cstheme="minorHAnsi"/>
          <w:bCs/>
        </w:rPr>
        <w:t>dostawy</w:t>
      </w:r>
      <w:r w:rsidR="003524B5" w:rsidRPr="00BE1E5D">
        <w:rPr>
          <w:rFonts w:asciiTheme="minorHAnsi" w:hAnsiTheme="minorHAnsi" w:cstheme="minorHAnsi"/>
          <w:bCs/>
        </w:rPr>
        <w:t xml:space="preserve"> </w:t>
      </w:r>
      <w:r w:rsidR="005824DF" w:rsidRPr="00BE1E5D">
        <w:rPr>
          <w:rFonts w:asciiTheme="minorHAnsi" w:hAnsiTheme="minorHAnsi" w:cstheme="minorHAnsi"/>
          <w:bCs/>
        </w:rPr>
        <w:t>sprzętu</w:t>
      </w:r>
      <w:r w:rsidR="003524B5" w:rsidRPr="00BE1E5D">
        <w:rPr>
          <w:rFonts w:asciiTheme="minorHAnsi" w:hAnsiTheme="minorHAnsi" w:cstheme="minorHAnsi"/>
          <w:bCs/>
        </w:rPr>
        <w:t xml:space="preserve"> IT</w:t>
      </w:r>
      <w:r w:rsidR="007A66D2" w:rsidRPr="00BE1E5D">
        <w:rPr>
          <w:rFonts w:asciiTheme="minorHAnsi" w:hAnsiTheme="minorHAnsi" w:cstheme="minorHAnsi"/>
          <w:bCs/>
        </w:rPr>
        <w:t xml:space="preserve">, </w:t>
      </w:r>
      <w:r w:rsidR="00B02236" w:rsidRPr="00BE1E5D">
        <w:rPr>
          <w:rFonts w:asciiTheme="minorHAnsi" w:hAnsiTheme="minorHAnsi" w:cstheme="minorHAnsi"/>
          <w:bCs/>
        </w:rPr>
        <w:t xml:space="preserve">o wartości </w:t>
      </w:r>
      <w:r w:rsidR="003524B5" w:rsidRPr="00BE1E5D">
        <w:rPr>
          <w:rFonts w:asciiTheme="minorHAnsi" w:hAnsiTheme="minorHAnsi" w:cstheme="minorHAnsi"/>
          <w:bCs/>
        </w:rPr>
        <w:t xml:space="preserve">każdej z dostaw </w:t>
      </w:r>
      <w:r w:rsidR="007A66D2" w:rsidRPr="00BE1E5D">
        <w:rPr>
          <w:rFonts w:asciiTheme="minorHAnsi" w:hAnsiTheme="minorHAnsi" w:cstheme="minorHAnsi"/>
          <w:bCs/>
        </w:rPr>
        <w:t>równej co najmniej 2</w:t>
      </w:r>
      <w:r w:rsidR="00B02236" w:rsidRPr="00BE1E5D">
        <w:rPr>
          <w:rFonts w:asciiTheme="minorHAnsi" w:hAnsiTheme="minorHAnsi" w:cstheme="minorHAnsi"/>
          <w:bCs/>
        </w:rPr>
        <w:t>00 tys. zł brutto</w:t>
      </w:r>
      <w:r w:rsidR="005824DF" w:rsidRPr="00BE1E5D">
        <w:rPr>
          <w:rFonts w:asciiTheme="minorHAnsi" w:hAnsiTheme="minorHAnsi" w:cstheme="minorHAnsi"/>
          <w:bCs/>
        </w:rPr>
        <w:t>.</w:t>
      </w:r>
    </w:p>
    <w:p w14:paraId="2F8C044E" w14:textId="7098C150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Wykonawców wspólnie ubiegających się o udzielenie zamówienia warunki, o których mowa w </w:t>
      </w:r>
      <w:r w:rsidR="00B132A9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ust. 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1 </w:t>
      </w:r>
      <w:r w:rsidR="00B132A9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powyżej 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zostaną spełnione wyłącznie jeżeli:</w:t>
      </w:r>
    </w:p>
    <w:p w14:paraId="5DF3999D" w14:textId="55481E7B" w:rsidR="00737E1E" w:rsidRPr="00BE1E5D" w:rsidRDefault="00A23DF0" w:rsidP="005024D1">
      <w:pPr>
        <w:pStyle w:val="Akapitzlist"/>
        <w:numPr>
          <w:ilvl w:val="0"/>
          <w:numId w:val="12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warunek </w:t>
      </w:r>
      <w:r w:rsidR="00737E1E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określony w</w:t>
      </w:r>
      <w:r w:rsidR="00770809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ust. 1 </w:t>
      </w:r>
      <w:r w:rsidR="00737E1E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pkt. </w:t>
      </w:r>
      <w:r w:rsidR="00770809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1 </w:t>
      </w:r>
      <w:r w:rsidR="00737E1E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zostanie spełniony, jeżeli jeden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737E1E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 wykonawców lub podwykonawców spełni warunek samodzielnie lub będą łącznie</w:t>
      </w:r>
      <w:r w:rsidR="00737E1E" w:rsidRPr="00BE1E5D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737E1E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posiadać wartość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737E1E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ubezpieczenia na kwotę określoną w SWZ</w:t>
      </w:r>
      <w:r w:rsidR="00B132A9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;</w:t>
      </w:r>
    </w:p>
    <w:p w14:paraId="657EB287" w14:textId="5DB3898E" w:rsidR="00A23DF0" w:rsidRPr="00BE1E5D" w:rsidRDefault="00A23DF0" w:rsidP="005024D1">
      <w:pPr>
        <w:pStyle w:val="Akapitzlist"/>
        <w:numPr>
          <w:ilvl w:val="0"/>
          <w:numId w:val="12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warunek </w:t>
      </w:r>
      <w:r w:rsidR="007A66D2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określony w ust. 1 pkt. 2</w:t>
      </w:r>
      <w:r w:rsidR="00BE4572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zostanie spełniony, jeżeli jeden</w:t>
      </w:r>
      <w:r w:rsidR="00CE7D94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</w:t>
      </w:r>
      <w:r w:rsidR="00CE7D94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wykonawców wspólnie ubiegających się o udzielenie zamówienia lub podmiotów udostępniających zasoby spełni warunek samodzielnie</w:t>
      </w:r>
      <w:r w:rsidR="007A66D2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655906F5" w14:textId="77777777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Dysponowanie zasobami innego podmiotu.</w:t>
      </w:r>
    </w:p>
    <w:p w14:paraId="236CC690" w14:textId="7F22575C" w:rsidR="00737E1E" w:rsidRPr="00BE1E5D" w:rsidRDefault="00737E1E" w:rsidP="005024D1">
      <w:pPr>
        <w:pStyle w:val="Akapitzlist"/>
        <w:numPr>
          <w:ilvl w:val="2"/>
          <w:numId w:val="3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może w celu potwierdzenia spełniania warunków udziału</w:t>
      </w:r>
      <w:r w:rsidR="00CE7D94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postępowaniu, o których mowa</w:t>
      </w:r>
      <w:r w:rsidR="00B50499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pkt. </w:t>
      </w:r>
      <w:r w:rsidR="000F66DA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XIV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.1 SWZ, w stosownych sytuacjach oraz</w:t>
      </w:r>
      <w:r w:rsidR="00CE7D94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="00CE7D94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odniesieniu do konkretnego zamówienia, lub jego części, polegać na zdolnościach technicznych lub zawodowych lub sytuacji finansowej lub ekonomicznej podmiotów udostępniających zasoby, niezależnie od charakteru prawnego łączących go z nimi stosunków prawnych, na zasadach określonych w art. 118 </w:t>
      </w:r>
      <w:r w:rsidR="001320C2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stawy.</w:t>
      </w:r>
    </w:p>
    <w:p w14:paraId="1F0A48D3" w14:textId="689EEE74" w:rsidR="00737E1E" w:rsidRPr="00BE1E5D" w:rsidRDefault="00737E1E" w:rsidP="005024D1">
      <w:pPr>
        <w:pStyle w:val="Akapitzlist"/>
        <w:numPr>
          <w:ilvl w:val="2"/>
          <w:numId w:val="3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 których mowa w pkt</w:t>
      </w:r>
      <w:r w:rsidR="000F66DA"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X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IV SWZ oraz zbada, czy nie zachodzą wobec tego podmiotu podstawy wykluczenia, które zostały przewidziane względem wykonawcy.</w:t>
      </w:r>
    </w:p>
    <w:p w14:paraId="36B35CDB" w14:textId="77777777" w:rsidR="00556C03" w:rsidRPr="00BE1E5D" w:rsidRDefault="00556C03" w:rsidP="00D10C49">
      <w:pPr>
        <w:spacing w:line="312" w:lineRule="auto"/>
        <w:contextualSpacing/>
        <w:jc w:val="both"/>
        <w:rPr>
          <w:rFonts w:asciiTheme="minorHAnsi" w:hAnsiTheme="minorHAnsi" w:cstheme="minorHAnsi"/>
          <w:bCs/>
        </w:rPr>
      </w:pPr>
    </w:p>
    <w:p w14:paraId="3C21FAB4" w14:textId="77777777" w:rsidR="00737E1E" w:rsidRPr="00BE1E5D" w:rsidRDefault="00737E1E" w:rsidP="005024D1">
      <w:pPr>
        <w:numPr>
          <w:ilvl w:val="0"/>
          <w:numId w:val="3"/>
        </w:numPr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</w:rPr>
      </w:pPr>
      <w:r w:rsidRPr="00BE1E5D">
        <w:rPr>
          <w:rFonts w:asciiTheme="minorHAnsi" w:hAnsiTheme="minorHAnsi" w:cstheme="minorHAnsi"/>
          <w:b/>
          <w:bCs/>
        </w:rPr>
        <w:t>Informacja o podmiotowych środkach dowodowych</w:t>
      </w:r>
      <w:r w:rsidRPr="00BE1E5D">
        <w:rPr>
          <w:rFonts w:asciiTheme="minorHAnsi" w:hAnsiTheme="minorHAnsi" w:cstheme="minorHAnsi"/>
          <w:b/>
        </w:rPr>
        <w:t>.</w:t>
      </w:r>
    </w:p>
    <w:p w14:paraId="7E9BAC0B" w14:textId="77777777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przed wyborem oferty najkorzystniejszej, wezwie wykonawcę, którego oferta została najwyżej oceniona, do złożenia w wyznaczonym terminie, nie krótszym niż 5 dni od dnia wezwania, podmiotowych środków dowodowych.</w:t>
      </w:r>
    </w:p>
    <w:p w14:paraId="57F69A64" w14:textId="0DAF7A86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potwierdzenia przez wykonawcę spełnienia warunków udziału w postępowaniu dotyczącym sytuacji ekonomicznej lub finansowej, Zamawiający wezwie Wykonawcę do dostarczenia następujących podmiotowych środków dowodowych:</w:t>
      </w:r>
    </w:p>
    <w:p w14:paraId="2A8DDA3A" w14:textId="7135962E" w:rsidR="00737E1E" w:rsidRPr="00BE1E5D" w:rsidRDefault="00737E1E" w:rsidP="005024D1">
      <w:pPr>
        <w:pStyle w:val="Akapitzlist"/>
        <w:numPr>
          <w:ilvl w:val="2"/>
          <w:numId w:val="3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potwierdzających, że wykonawca jest ubezpieczony od odpowiedzialności cywilnej </w:t>
      </w:r>
      <w:r w:rsidR="00223ED7"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br/>
      </w: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zakresie prowadzonej działalności związanej z przedmiotem zamówienia ze wskazaniem sumy gwarancyjnej tego ubezpieczenia.</w:t>
      </w:r>
    </w:p>
    <w:p w14:paraId="1EF9AC21" w14:textId="77777777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potwierdzenia przez wykonawcę spełnienia warunków udziału w postępowaniu dotyczących zdolności technicznej lub zawodowej Zamawiający wezwie Wykonawcę do dostarczenia do dostarczenia następujących podmiotowych środków dowodowych:</w:t>
      </w:r>
    </w:p>
    <w:p w14:paraId="3CB35CC0" w14:textId="2842F21F" w:rsidR="003524B5" w:rsidRPr="00BE1E5D" w:rsidRDefault="00737E1E" w:rsidP="005024D1">
      <w:pPr>
        <w:pStyle w:val="Akapitzlist"/>
        <w:numPr>
          <w:ilvl w:val="2"/>
          <w:numId w:val="3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wykazu </w:t>
      </w:r>
      <w:r w:rsidR="003524B5" w:rsidRPr="00BE1E5D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dostaw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 wykonanych, w okresie ostatnich 5 lat, a jeżeli okres prowadzenia działalności jest krótszy - w tym okresie, wraz z podaniem ich wartości, przedmiotu, dat wykonania</w:t>
      </w:r>
      <w:r w:rsidR="003524B5" w:rsidRPr="00BE1E5D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 i podmiotów, na rzecz których dostawy 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zostały wykonane lub są wykonywane</w:t>
      </w:r>
      <w:r w:rsidRPr="00BE1E5D">
        <w:rPr>
          <w:rFonts w:asciiTheme="minorHAnsi" w:hAnsiTheme="minorHAnsi" w:cstheme="minorHAnsi"/>
          <w:color w:val="auto"/>
          <w:sz w:val="20"/>
          <w:szCs w:val="20"/>
          <w:lang w:eastAsia="pl-PL"/>
        </w:rPr>
        <w:t xml:space="preserve"> - według wzoru załącznika nr </w:t>
      </w:r>
      <w:r w:rsidR="009E2C0B" w:rsidRPr="00BE1E5D">
        <w:rPr>
          <w:rFonts w:asciiTheme="minorHAnsi" w:hAnsiTheme="minorHAnsi" w:cstheme="minorHAnsi"/>
          <w:color w:val="auto"/>
          <w:sz w:val="20"/>
          <w:szCs w:val="20"/>
          <w:lang w:eastAsia="pl-PL"/>
        </w:rPr>
        <w:t>4</w:t>
      </w:r>
      <w:r w:rsidRPr="00BE1E5D">
        <w:rPr>
          <w:rFonts w:asciiTheme="minorHAnsi" w:hAnsiTheme="minorHAnsi" w:cstheme="minorHAnsi"/>
          <w:color w:val="auto"/>
          <w:sz w:val="20"/>
          <w:szCs w:val="20"/>
          <w:lang w:eastAsia="pl-PL"/>
        </w:rPr>
        <w:t xml:space="preserve"> do SWZ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, </w:t>
      </w:r>
    </w:p>
    <w:p w14:paraId="3336E1E1" w14:textId="2BB524DC" w:rsidR="00F33F59" w:rsidRPr="00BE1E5D" w:rsidRDefault="003524B5" w:rsidP="005024D1">
      <w:pPr>
        <w:pStyle w:val="Akapitzlist"/>
        <w:numPr>
          <w:ilvl w:val="2"/>
          <w:numId w:val="3"/>
        </w:numPr>
        <w:spacing w:after="0" w:line="312" w:lineRule="auto"/>
        <w:ind w:left="851" w:hanging="425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dowody określające</w:t>
      </w:r>
      <w:r w:rsidR="00737E1E" w:rsidRPr="00BE1E5D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, czy 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dostawy wskazane w wykazie dostaw</w:t>
      </w:r>
      <w:r w:rsidR="00737E1E" w:rsidRPr="00BE1E5D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 xml:space="preserve"> zostały wykonane należycie, przy czym dowodami, o których mowa, są referencje bądź inne dokumenty sporządzone przez podmiot, na rzecz którego dostawy 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zostały wykonane</w:t>
      </w:r>
      <w:r w:rsidR="00991DC7" w:rsidRPr="00BE1E5D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.</w:t>
      </w:r>
    </w:p>
    <w:p w14:paraId="7F0FD372" w14:textId="77777777" w:rsidR="00737E1E" w:rsidRPr="00BE1E5D" w:rsidRDefault="00737E1E" w:rsidP="00D10C49">
      <w:pPr>
        <w:tabs>
          <w:tab w:val="left" w:pos="709"/>
        </w:tabs>
        <w:spacing w:line="312" w:lineRule="auto"/>
        <w:contextualSpacing/>
        <w:jc w:val="both"/>
        <w:rPr>
          <w:rFonts w:asciiTheme="minorHAnsi" w:hAnsiTheme="minorHAnsi" w:cstheme="minorHAnsi"/>
        </w:rPr>
      </w:pPr>
    </w:p>
    <w:p w14:paraId="1D2FBC8B" w14:textId="77777777" w:rsidR="00737E1E" w:rsidRPr="00BE1E5D" w:rsidRDefault="00737E1E" w:rsidP="005024D1">
      <w:pPr>
        <w:numPr>
          <w:ilvl w:val="0"/>
          <w:numId w:val="3"/>
        </w:numPr>
        <w:tabs>
          <w:tab w:val="left" w:pos="426"/>
        </w:tabs>
        <w:spacing w:line="312" w:lineRule="auto"/>
        <w:ind w:left="357" w:hanging="357"/>
        <w:contextualSpacing/>
        <w:jc w:val="both"/>
        <w:rPr>
          <w:rFonts w:asciiTheme="minorHAnsi" w:hAnsiTheme="minorHAnsi" w:cstheme="minorHAnsi"/>
          <w:b/>
          <w:bCs/>
        </w:rPr>
      </w:pPr>
      <w:r w:rsidRPr="00BE1E5D">
        <w:rPr>
          <w:rFonts w:asciiTheme="minorHAnsi" w:hAnsiTheme="minorHAnsi" w:cstheme="minorHAnsi"/>
          <w:b/>
          <w:bCs/>
        </w:rPr>
        <w:t>Sposób obliczenia ceny.</w:t>
      </w:r>
    </w:p>
    <w:p w14:paraId="4B60EB59" w14:textId="3FC0EF83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Cena oferty, za całość zamówienia, musi być podana cyfrowo. Cena oferty winna być obliczona i zapisana zgodnie z formularzem ofertowym</w:t>
      </w:r>
      <w:r w:rsidR="007A66D2"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formularzem cenowym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Cena ofertowa </w:t>
      </w:r>
      <w:r w:rsidR="009E2C0B"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jest ceną brutto, na którą składa się 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cena netto </w:t>
      </w:r>
      <w:r w:rsidR="009E2C0B"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wraz z należnym podatkiem od towarów i usług.</w:t>
      </w:r>
    </w:p>
    <w:p w14:paraId="6031A0C7" w14:textId="031D4127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Wykonawca obowiązany jest przedłożyć ofertę cenową zgodnie z załącznikiem nr 1 </w:t>
      </w:r>
      <w:r w:rsidR="007A66D2"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 1A 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do SWZ (Formularz ofertowy</w:t>
      </w:r>
      <w:r w:rsidR="007A66D2"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Formularzem cenowy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). Wszelkie obliczenia należy wykonywać na liczbach zaokrąglonych do dwóch miejsc po przecinku.</w:t>
      </w:r>
    </w:p>
    <w:p w14:paraId="6AF1DE43" w14:textId="77777777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Cena (w tym ceny jednostkowe) powinna zawierać w sobie ewentualne upusty oferowane przez Wykonawcę. </w:t>
      </w:r>
    </w:p>
    <w:p w14:paraId="5BE8A6BA" w14:textId="77777777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Cenę (w tym ceny jednostkowe) muszą być  podane i wyliczone w zaokrągleniu do dwóch miejsc po przecinku (zasada zaokrąglenia – poniżej 5 należy końcówkę pominąć, powyżej i równe 5 należy zaokrąglić w górę).</w:t>
      </w:r>
    </w:p>
    <w:p w14:paraId="0751071D" w14:textId="77777777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Podatek VAT należy naliczyć zgodnie z ustawą z dnia 11 marca 2004 r. o podatku od towarów i usług.</w:t>
      </w:r>
    </w:p>
    <w:p w14:paraId="0DFBE26B" w14:textId="77777777" w:rsidR="00532149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Rozliczenia między zamawiającym a wykonawcą prowadzone będą w walucie polskiej (złoty polski). 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rozliczenia w walutach obcych.</w:t>
      </w:r>
    </w:p>
    <w:p w14:paraId="42293BC1" w14:textId="416C8DD7" w:rsidR="00737E1E" w:rsidRPr="00BE1E5D" w:rsidRDefault="00532149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Zgodnie z art. 225 Ustawy, jeżeli została złożona oferta, której wybór prowadziłby do powstania </w:t>
      </w:r>
      <w:r w:rsidR="00CE7D94"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br/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u Zamawiającego obowiązku podatkowego zgodnie z ustawą z 11 marca 2004 r. o podatku od towarów </w:t>
      </w:r>
      <w:r w:rsidR="00CE7D94"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br/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i usług, dla celów zastosowania kryterium ceny lub kosztu Zamawiający dolicza do przedstawionej w tej ofercie ceny kwotę podatku od towarów i usług, którą miałby obowiązek rozliczyć. W takiej sytuacji Wykonawca ma obowiązek:</w:t>
      </w:r>
      <w:r w:rsidR="00737E1E"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:</w:t>
      </w:r>
    </w:p>
    <w:p w14:paraId="42E627D7" w14:textId="0DF28550" w:rsidR="00737E1E" w:rsidRPr="00BE1E5D" w:rsidRDefault="00737E1E" w:rsidP="005024D1">
      <w:pPr>
        <w:pStyle w:val="Akapitzlist"/>
        <w:numPr>
          <w:ilvl w:val="0"/>
          <w:numId w:val="10"/>
        </w:numPr>
        <w:spacing w:after="0" w:line="312" w:lineRule="auto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poinformowania zamawiającego, że wybór jego oferty będzie prowadził do powstania </w:t>
      </w:r>
      <w:r w:rsidR="00CE7D94"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br/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u zamawiającego obowiązku podatkowego;</w:t>
      </w:r>
    </w:p>
    <w:p w14:paraId="12933CF3" w14:textId="77777777" w:rsidR="00737E1E" w:rsidRPr="00BE1E5D" w:rsidRDefault="00737E1E" w:rsidP="005024D1">
      <w:pPr>
        <w:pStyle w:val="Akapitzlist"/>
        <w:numPr>
          <w:ilvl w:val="0"/>
          <w:numId w:val="10"/>
        </w:numPr>
        <w:spacing w:after="0" w:line="312" w:lineRule="auto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wskazania nazwy (rodzaju) towaru lub usługi, których dostawa lub świadczenie będą prowadziły do powstania obowiązku podatkowego;</w:t>
      </w:r>
    </w:p>
    <w:p w14:paraId="3595E196" w14:textId="77777777" w:rsidR="00737E1E" w:rsidRPr="00BE1E5D" w:rsidRDefault="00737E1E" w:rsidP="005024D1">
      <w:pPr>
        <w:pStyle w:val="Akapitzlist"/>
        <w:numPr>
          <w:ilvl w:val="0"/>
          <w:numId w:val="10"/>
        </w:numPr>
        <w:spacing w:after="0" w:line="312" w:lineRule="auto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wskazania wartości towaru lub usługi objętego obowiązkiem podatkowym zamawiającego, bez kwoty podatku;</w:t>
      </w:r>
    </w:p>
    <w:p w14:paraId="51FC10E2" w14:textId="77777777" w:rsidR="00737E1E" w:rsidRPr="00BE1E5D" w:rsidRDefault="00737E1E" w:rsidP="005024D1">
      <w:pPr>
        <w:pStyle w:val="Akapitzlist"/>
        <w:numPr>
          <w:ilvl w:val="0"/>
          <w:numId w:val="10"/>
        </w:numPr>
        <w:spacing w:after="0" w:line="312" w:lineRule="auto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wskazania stawki podatku od towarów i usług, która zgodnie z wiedzą wykonawcy, będzie miała zastosowanie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4E207C53" w14:textId="77777777" w:rsidR="00737E1E" w:rsidRPr="00BE1E5D" w:rsidRDefault="00737E1E" w:rsidP="00D10C49">
      <w:pPr>
        <w:pStyle w:val="Akapitzlist"/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14:paraId="4F4E6E44" w14:textId="77777777" w:rsidR="00737E1E" w:rsidRPr="00BE1E5D" w:rsidRDefault="00737E1E" w:rsidP="005024D1">
      <w:pPr>
        <w:numPr>
          <w:ilvl w:val="0"/>
          <w:numId w:val="3"/>
        </w:numPr>
        <w:tabs>
          <w:tab w:val="left" w:pos="567"/>
        </w:tabs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b/>
        </w:rPr>
      </w:pPr>
      <w:r w:rsidRPr="00BE1E5D">
        <w:rPr>
          <w:rFonts w:asciiTheme="minorHAnsi" w:hAnsiTheme="minorHAnsi" w:cstheme="minorHAnsi"/>
          <w:b/>
          <w:bCs/>
        </w:rPr>
        <w:t>Opis kryteriów oceny ofert, wraz z podaniem wag tych kryteriów, i sposobu oceny ofert</w:t>
      </w:r>
      <w:r w:rsidRPr="00BE1E5D">
        <w:rPr>
          <w:rFonts w:asciiTheme="minorHAnsi" w:hAnsiTheme="minorHAnsi" w:cstheme="minorHAnsi"/>
          <w:b/>
        </w:rPr>
        <w:t>.</w:t>
      </w:r>
    </w:p>
    <w:p w14:paraId="1F729BE1" w14:textId="29749630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Zamawiający będzie się kierował kryterium </w:t>
      </w:r>
      <w:r w:rsidR="00D66237"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najkorzystniejszej 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ceny </w:t>
      </w: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 przedmiot zamówienia</w:t>
      </w:r>
      <w:r w:rsidR="00532149"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14:paraId="0AD2DB43" w14:textId="77777777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Ocenie będą podlegać wyłącznie oferty nie podlegające odrzuceniu. </w:t>
      </w:r>
    </w:p>
    <w:p w14:paraId="5632489E" w14:textId="61A23AB7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Za najkorzystniejszą ofertę zostanie uznana oferta,</w:t>
      </w:r>
      <w:r w:rsidR="006F3239"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która</w:t>
      </w:r>
      <w:r w:rsidR="006F3239"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otrzyma najwyższą ilość punktów</w:t>
      </w:r>
      <w:r w:rsidR="006F3239"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według kryteriów oceny ofert przyjętych w SWZ.</w:t>
      </w:r>
    </w:p>
    <w:p w14:paraId="6218C6D7" w14:textId="77B70CB9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 sytuacji, gdy Zamawiający nie będzie mógł dokonać wyboru najkorzystniejszej oferty z uwagi na to, że dwie lub więcej ofert otrzymały taką samą ilość punktów, Zamawiający dokona wyboru spośród tych ofert w sposób określony w art. 248 ust. 1-3 </w:t>
      </w:r>
      <w:r w:rsidR="008F69FA"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U</w:t>
      </w: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14:paraId="6B910018" w14:textId="0EB63DB8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</w:t>
      </w:r>
      <w:r w:rsidR="005F60DB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wskazanym przez Zamawiającego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34BD7854" w14:textId="33E7DEC7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Jeżeli zostanie złożona oferta, której wybór prowadziłby do powstania u Zamawiającego obowiązku podatkowego zgodnie z ustawą z dnia 11 marca 2004 r. o podatku od towarów </w:t>
      </w:r>
      <w:r w:rsidR="005F60DB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 usług (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Dz. U. z 202</w:t>
      </w:r>
      <w:r w:rsidR="00D10C49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5 </w:t>
      </w:r>
      <w:r w:rsidR="005F60DB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r.,         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poz. </w:t>
      </w:r>
      <w:r w:rsidR="00D10C49"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zm.), dla celów zastosowania kryterium ceny Zamawiający dolicza do przedstawionej w tej ofercie ceny kwotę podatku od towarów i usług, którą miałby obowiązek rozliczyć.</w:t>
      </w:r>
    </w:p>
    <w:p w14:paraId="63BDFFA9" w14:textId="77777777" w:rsidR="00737E1E" w:rsidRPr="00BE1E5D" w:rsidRDefault="00737E1E" w:rsidP="00D10C49">
      <w:pPr>
        <w:pStyle w:val="Akapitzlist"/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0B05EBBC" w14:textId="77777777" w:rsidR="00737E1E" w:rsidRPr="00BE1E5D" w:rsidRDefault="00737E1E" w:rsidP="005024D1">
      <w:pPr>
        <w:numPr>
          <w:ilvl w:val="0"/>
          <w:numId w:val="3"/>
        </w:numPr>
        <w:tabs>
          <w:tab w:val="left" w:pos="709"/>
        </w:tabs>
        <w:spacing w:line="312" w:lineRule="auto"/>
        <w:ind w:left="567" w:hanging="567"/>
        <w:contextualSpacing/>
        <w:jc w:val="both"/>
        <w:rPr>
          <w:rFonts w:asciiTheme="minorHAnsi" w:hAnsiTheme="minorHAnsi" w:cstheme="minorHAnsi"/>
          <w:b/>
          <w:bCs/>
        </w:rPr>
      </w:pPr>
      <w:r w:rsidRPr="00BE1E5D">
        <w:rPr>
          <w:rFonts w:asciiTheme="minorHAnsi" w:hAnsiTheme="minorHAnsi" w:cstheme="minorHAnsi"/>
          <w:b/>
          <w:bCs/>
        </w:rPr>
        <w:t>Informacje o formalnościach, jakie muszą zostać dopełnione po wyborze oferty w celu zawarcia umowy w sprawie zamówienia publicznego</w:t>
      </w:r>
      <w:r w:rsidRPr="00BE1E5D">
        <w:rPr>
          <w:rFonts w:asciiTheme="minorHAnsi" w:hAnsiTheme="minorHAnsi" w:cstheme="minorHAnsi"/>
          <w:b/>
        </w:rPr>
        <w:t>.</w:t>
      </w:r>
    </w:p>
    <w:p w14:paraId="7D315001" w14:textId="77777777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podpisze umowę z Wykonawcą, który przedłoży ofertę najkorzystniejszą z punktu widzenia kryteriów oceny ofert przyjętych w specyfikacji.</w:t>
      </w:r>
    </w:p>
    <w:p w14:paraId="67D725DB" w14:textId="77777777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Wybrany wykonawca zostanie zawiadomiony o terminie i miejscu podpisania umowy.</w:t>
      </w:r>
    </w:p>
    <w:p w14:paraId="43D42730" w14:textId="77777777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zawarcia umowy w sprawie zamówienia publicznego, Wykonawca, którego ofertę wybrano, jako najkorzystniejszą przed zawarciem umowy składa:</w:t>
      </w:r>
    </w:p>
    <w:p w14:paraId="3CF0341B" w14:textId="77777777" w:rsidR="00737E1E" w:rsidRPr="00BE1E5D" w:rsidRDefault="00737E1E" w:rsidP="005024D1">
      <w:pPr>
        <w:numPr>
          <w:ilvl w:val="0"/>
          <w:numId w:val="7"/>
        </w:numPr>
        <w:spacing w:line="312" w:lineRule="auto"/>
        <w:ind w:left="709"/>
        <w:contextualSpacing/>
        <w:jc w:val="both"/>
        <w:rPr>
          <w:rFonts w:asciiTheme="minorHAnsi" w:hAnsiTheme="minorHAnsi" w:cstheme="minorHAnsi"/>
          <w:bCs/>
        </w:rPr>
      </w:pPr>
      <w:r w:rsidRPr="00BE1E5D">
        <w:rPr>
          <w:rFonts w:asciiTheme="minorHAnsi" w:hAnsiTheme="minorHAnsi" w:cstheme="minorHAnsi"/>
          <w:bCs/>
        </w:rPr>
        <w:t>pełnomocnictwo, jeżeli umowę podpisuje pełnomocnik;</w:t>
      </w:r>
    </w:p>
    <w:p w14:paraId="660BB737" w14:textId="77777777" w:rsidR="00737E1E" w:rsidRPr="00BE1E5D" w:rsidRDefault="00737E1E" w:rsidP="005024D1">
      <w:pPr>
        <w:numPr>
          <w:ilvl w:val="0"/>
          <w:numId w:val="7"/>
        </w:numPr>
        <w:spacing w:line="312" w:lineRule="auto"/>
        <w:ind w:left="709"/>
        <w:contextualSpacing/>
        <w:jc w:val="both"/>
        <w:rPr>
          <w:rFonts w:asciiTheme="minorHAnsi" w:hAnsiTheme="minorHAnsi" w:cstheme="minorHAnsi"/>
          <w:bCs/>
        </w:rPr>
      </w:pPr>
      <w:r w:rsidRPr="00BE1E5D">
        <w:rPr>
          <w:rFonts w:asciiTheme="minorHAnsi" w:hAnsiTheme="minorHAnsi" w:cstheme="minorHAnsi"/>
          <w:bCs/>
        </w:rPr>
        <w:t>umowę regulującą współpracę Wykonawców wspólnie ubiegających się o udzielenie zamówienia, jeżeli oferta tych Wykonawców zostanie wybrana;</w:t>
      </w:r>
    </w:p>
    <w:p w14:paraId="6A8096CA" w14:textId="77777777" w:rsidR="00737E1E" w:rsidRPr="00BE1E5D" w:rsidRDefault="00737E1E" w:rsidP="005024D1">
      <w:pPr>
        <w:numPr>
          <w:ilvl w:val="0"/>
          <w:numId w:val="7"/>
        </w:numPr>
        <w:spacing w:line="312" w:lineRule="auto"/>
        <w:ind w:left="709"/>
        <w:contextualSpacing/>
        <w:jc w:val="both"/>
        <w:rPr>
          <w:rFonts w:asciiTheme="minorHAnsi" w:hAnsiTheme="minorHAnsi" w:cstheme="minorHAnsi"/>
          <w:bCs/>
        </w:rPr>
      </w:pPr>
      <w:r w:rsidRPr="00BE1E5D">
        <w:rPr>
          <w:rFonts w:asciiTheme="minorHAnsi" w:hAnsiTheme="minorHAnsi" w:cstheme="minorHAnsi"/>
          <w:bCs/>
        </w:rPr>
        <w:t xml:space="preserve">listę osób, które będą świadczyć usługi wraz z podaniem kwalifikacji; </w:t>
      </w:r>
    </w:p>
    <w:p w14:paraId="6225AD1B" w14:textId="4B2FE8E6" w:rsidR="00737E1E" w:rsidRPr="00BE1E5D" w:rsidRDefault="00737E1E" w:rsidP="005024D1">
      <w:pPr>
        <w:pStyle w:val="Akapitzlist"/>
        <w:numPr>
          <w:ilvl w:val="1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Jeżeli Wykonawca, którego oferta została wybrana jako najkorzystniejsza, uchyla się̨ od zawarcia umowy w sprawie Zamówienia publicznego Zamawiający mo</w:t>
      </w:r>
      <w:r w:rsidR="0041282D"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że dokonać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ponownego badania i oceny ofert spośród ofert pozostałych w postępowaniu Wykonawców albo unieważnić postępowanie.</w:t>
      </w:r>
    </w:p>
    <w:p w14:paraId="3736A3C0" w14:textId="77777777" w:rsidR="003524B5" w:rsidRPr="00BE1E5D" w:rsidRDefault="003524B5" w:rsidP="00D10C49">
      <w:pPr>
        <w:spacing w:line="312" w:lineRule="auto"/>
        <w:ind w:left="567" w:hanging="567"/>
        <w:contextualSpacing/>
        <w:jc w:val="both"/>
        <w:rPr>
          <w:rFonts w:asciiTheme="minorHAnsi" w:hAnsiTheme="minorHAnsi" w:cstheme="minorHAnsi"/>
          <w:b/>
        </w:rPr>
      </w:pPr>
    </w:p>
    <w:p w14:paraId="6746C472" w14:textId="77777777" w:rsidR="00737E1E" w:rsidRPr="00BE1E5D" w:rsidRDefault="00737E1E" w:rsidP="005024D1">
      <w:pPr>
        <w:numPr>
          <w:ilvl w:val="0"/>
          <w:numId w:val="3"/>
        </w:numPr>
        <w:tabs>
          <w:tab w:val="left" w:pos="567"/>
        </w:tabs>
        <w:spacing w:line="312" w:lineRule="auto"/>
        <w:ind w:left="567" w:hanging="567"/>
        <w:contextualSpacing/>
        <w:jc w:val="both"/>
        <w:rPr>
          <w:rFonts w:asciiTheme="minorHAnsi" w:hAnsiTheme="minorHAnsi" w:cstheme="minorHAnsi"/>
          <w:b/>
        </w:rPr>
      </w:pPr>
      <w:r w:rsidRPr="00BE1E5D">
        <w:rPr>
          <w:rFonts w:asciiTheme="minorHAnsi" w:hAnsiTheme="minorHAnsi" w:cstheme="minorHAnsi"/>
          <w:b/>
        </w:rPr>
        <w:t>Pouczenie o środkach ochrony prawnej przysługujących wykonawcy.</w:t>
      </w:r>
    </w:p>
    <w:p w14:paraId="20EB40B4" w14:textId="77777777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Środki ochrony prawnej przysługują̨ Wykonawcy, jeżeli ma lub miał interes w uzyskaniu zamówienia oraz poniósł lub może ponieść szkodę̨ w wyniku naruszenia przez Zamawiającego przepisów Ustawy.</w:t>
      </w:r>
    </w:p>
    <w:p w14:paraId="7C1DF375" w14:textId="77777777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przysługuje na:</w:t>
      </w:r>
    </w:p>
    <w:p w14:paraId="2411C6F1" w14:textId="77777777" w:rsidR="00737E1E" w:rsidRPr="00BE1E5D" w:rsidRDefault="00737E1E" w:rsidP="005024D1">
      <w:pPr>
        <w:pStyle w:val="Akapitzlist"/>
        <w:numPr>
          <w:ilvl w:val="2"/>
          <w:numId w:val="3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niezgodną z przepisami ustawy czynność Zamawiającego, podjętą w postępowaniu o udzielenie Zamówienia, w tym na projektowane postanowienie umowy;</w:t>
      </w:r>
    </w:p>
    <w:p w14:paraId="5909D3B5" w14:textId="77777777" w:rsidR="00737E1E" w:rsidRPr="00BE1E5D" w:rsidRDefault="00737E1E" w:rsidP="005024D1">
      <w:pPr>
        <w:pStyle w:val="Akapitzlist"/>
        <w:numPr>
          <w:ilvl w:val="2"/>
          <w:numId w:val="3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zaniechanie czynności w postępowaniu o udzielenie Zamówienia, do której Zamawiający był obowiązany na podstawie Ustawy.</w:t>
      </w:r>
    </w:p>
    <w:p w14:paraId="690B9D85" w14:textId="77777777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wnosi się̨ do Prezesa Krajowej Izby Odwoławczej w formie pisemnej albo w formie elektronicznej albo w postaci elektronicznej opatrzone podpisem zaufanym.</w:t>
      </w:r>
    </w:p>
    <w:p w14:paraId="7DA6DE31" w14:textId="77777777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Na orzeczenie Krajowej Izby Odwoławczej oraz postanowienie Prezesa Krajowej Izby Odwoławczej, o którym mowa w art. 519 ust. 1 Ustawy, stronom oraz uczestnikom postępowania odwoławczego przysługuje skarga do sądu. Skargę̨ wnosi się̨ do Sądu Okręgowego w Warszawie za pośrednictwem Prezesa Krajowej Izby Odwoławczej.</w:t>
      </w:r>
    </w:p>
    <w:p w14:paraId="05A6E6B4" w14:textId="77777777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Szczegółowe informacje dotyczące środków ochrony prawnej określone są w Dziale IX „Środki ochrony prawnej” Ustawy. </w:t>
      </w:r>
    </w:p>
    <w:p w14:paraId="73018935" w14:textId="77777777" w:rsidR="00D66237" w:rsidRPr="00BE1E5D" w:rsidRDefault="00D66237" w:rsidP="00D10C49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1FAD14AA" w14:textId="77777777" w:rsidR="00737E1E" w:rsidRPr="00BE1E5D" w:rsidRDefault="00737E1E" w:rsidP="005024D1">
      <w:pPr>
        <w:pStyle w:val="Akapitzlist"/>
        <w:widowControl w:val="0"/>
        <w:numPr>
          <w:ilvl w:val="0"/>
          <w:numId w:val="3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Cs/>
          <w:color w:val="auto"/>
          <w:sz w:val="20"/>
          <w:szCs w:val="20"/>
        </w:rPr>
        <w:t>Tryb ogłoszenia wyników postępowania.</w:t>
      </w:r>
    </w:p>
    <w:p w14:paraId="4DFE8AB5" w14:textId="77777777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Niezwłocznie po wyborze najkorzystniejszej oferty Zamawiający poinformuje równocześnie Wykonawców, którzy złożyli oferty, o:</w:t>
      </w:r>
    </w:p>
    <w:p w14:paraId="391C3080" w14:textId="77777777" w:rsidR="00737E1E" w:rsidRPr="00BE1E5D" w:rsidRDefault="00737E1E" w:rsidP="005024D1">
      <w:pPr>
        <w:pStyle w:val="Akapitzlist"/>
        <w:numPr>
          <w:ilvl w:val="2"/>
          <w:numId w:val="9"/>
        </w:numPr>
        <w:spacing w:after="0" w:line="312" w:lineRule="auto"/>
        <w:ind w:left="851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14:paraId="097D63D0" w14:textId="77777777" w:rsidR="00737E1E" w:rsidRPr="00BE1E5D" w:rsidRDefault="00737E1E" w:rsidP="005024D1">
      <w:pPr>
        <w:pStyle w:val="Akapitzlist"/>
        <w:numPr>
          <w:ilvl w:val="2"/>
          <w:numId w:val="9"/>
        </w:numPr>
        <w:spacing w:after="0" w:line="312" w:lineRule="auto"/>
        <w:ind w:left="851" w:hanging="284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wykonawcach, których oferty zostały odrzucone</w:t>
      </w:r>
    </w:p>
    <w:p w14:paraId="2A6AD6B7" w14:textId="1E575129" w:rsidR="00737E1E" w:rsidRPr="00BE1E5D" w:rsidRDefault="00737E1E" w:rsidP="00D10C49">
      <w:pPr>
        <w:spacing w:line="312" w:lineRule="auto"/>
        <w:ind w:left="426"/>
        <w:contextualSpacing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- podając uzasadnien</w:t>
      </w:r>
      <w:r w:rsidR="005F60DB" w:rsidRPr="00BE1E5D">
        <w:rPr>
          <w:rFonts w:asciiTheme="minorHAnsi" w:hAnsiTheme="minorHAnsi" w:cstheme="minorHAnsi"/>
        </w:rPr>
        <w:t>ie faktyczne i prawne</w:t>
      </w:r>
      <w:r w:rsidRPr="00BE1E5D">
        <w:rPr>
          <w:rFonts w:asciiTheme="minorHAnsi" w:hAnsiTheme="minorHAnsi" w:cstheme="minorHAnsi"/>
        </w:rPr>
        <w:t>.</w:t>
      </w:r>
    </w:p>
    <w:p w14:paraId="5FBBEE24" w14:textId="0AE1AF1D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O unieważnieniu postępowania o udzielenie zamówienia Zamawiający zawiadomi równocześnie Wykonawców, którzy złożyli oferty, podając uzasadnienie faktyczne i prawne.</w:t>
      </w:r>
    </w:p>
    <w:p w14:paraId="47ABB5BE" w14:textId="3E442126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udostępni niezwłocznie informacje, o których mowa w pkt. 1.1 i 2, na stronie interne</w:t>
      </w:r>
      <w:r w:rsidR="005F60DB"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towej prowadzonego postępowania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21680B9F" w14:textId="286A2387" w:rsidR="00737E1E" w:rsidRPr="00BE1E5D" w:rsidRDefault="00737E1E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Ogłoszenie o wyniku postępowania zostanie opublikowane w Biuletynie Zamówień Publicznych w terminie 30 dni od</w:t>
      </w:r>
      <w:r w:rsidR="005F60DB"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dnia zakończenia postępowania</w:t>
      </w: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2F92A52F" w14:textId="77777777" w:rsidR="00737E1E" w:rsidRPr="00BE1E5D" w:rsidRDefault="00737E1E" w:rsidP="00D10C49">
      <w:pPr>
        <w:spacing w:line="312" w:lineRule="auto"/>
        <w:contextualSpacing/>
        <w:jc w:val="both"/>
        <w:rPr>
          <w:rFonts w:asciiTheme="minorHAnsi" w:hAnsiTheme="minorHAnsi" w:cstheme="minorHAnsi"/>
        </w:rPr>
      </w:pPr>
    </w:p>
    <w:p w14:paraId="6E8B1FA0" w14:textId="77777777" w:rsidR="00596092" w:rsidRPr="00BE1E5D" w:rsidRDefault="00596092" w:rsidP="005024D1">
      <w:pPr>
        <w:pStyle w:val="Akapitzlist"/>
        <w:widowControl w:val="0"/>
        <w:numPr>
          <w:ilvl w:val="0"/>
          <w:numId w:val="3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Cs/>
          <w:color w:val="auto"/>
          <w:sz w:val="20"/>
          <w:szCs w:val="20"/>
        </w:rPr>
        <w:t>Zasady równości szans i niedyskryminacji.</w:t>
      </w:r>
    </w:p>
    <w:p w14:paraId="6A494185" w14:textId="77777777" w:rsidR="00596092" w:rsidRPr="00BE1E5D" w:rsidRDefault="00596092" w:rsidP="005024D1">
      <w:pPr>
        <w:pStyle w:val="Akapitzlist"/>
        <w:numPr>
          <w:ilvl w:val="1"/>
          <w:numId w:val="3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informuje, że realizacja niniejszego zamówienia musi odbywać się z poszanowaniem zasady równości szans i niedyskryminacji, w szczególności w odniesieniu do:</w:t>
      </w:r>
    </w:p>
    <w:p w14:paraId="17638A06" w14:textId="77777777" w:rsidR="00596092" w:rsidRPr="00BE1E5D" w:rsidRDefault="00596092" w:rsidP="005024D1">
      <w:pPr>
        <w:pStyle w:val="Akapitzlist"/>
        <w:numPr>
          <w:ilvl w:val="2"/>
          <w:numId w:val="3"/>
        </w:numPr>
        <w:spacing w:after="0" w:line="312" w:lineRule="auto"/>
        <w:ind w:left="785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Równego traktowania</w:t>
      </w:r>
    </w:p>
    <w:p w14:paraId="60B2C193" w14:textId="77777777" w:rsidR="00596092" w:rsidRPr="00BE1E5D" w:rsidRDefault="00596092" w:rsidP="00D10C49">
      <w:pPr>
        <w:pStyle w:val="Akapitzlist"/>
        <w:spacing w:after="0" w:line="312" w:lineRule="auto"/>
        <w:ind w:left="785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Wykonawca zobowiązuje się do:</w:t>
      </w:r>
    </w:p>
    <w:p w14:paraId="44B9037D" w14:textId="77777777" w:rsidR="00596092" w:rsidRPr="00BE1E5D" w:rsidRDefault="00596092" w:rsidP="005024D1">
      <w:pPr>
        <w:pStyle w:val="Akapitzlist"/>
        <w:numPr>
          <w:ilvl w:val="3"/>
          <w:numId w:val="3"/>
        </w:numPr>
        <w:spacing w:after="0" w:line="312" w:lineRule="auto"/>
        <w:ind w:left="127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przestrzegania zasady równego traktowania osób, niezależnie od ich płci, wieku, niepełnosprawności, rasy, pochodzenia etnicznego, religii, światopoglądu, orientacji seksualnej czy tożsamości płciowej,</w:t>
      </w:r>
    </w:p>
    <w:p w14:paraId="08C79925" w14:textId="77777777" w:rsidR="00596092" w:rsidRPr="00BE1E5D" w:rsidRDefault="00596092" w:rsidP="005024D1">
      <w:pPr>
        <w:pStyle w:val="Akapitzlist"/>
        <w:numPr>
          <w:ilvl w:val="3"/>
          <w:numId w:val="3"/>
        </w:numPr>
        <w:spacing w:after="0" w:line="312" w:lineRule="auto"/>
        <w:ind w:left="127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zapewnienia, że wszystkie osoby zaangażowane w realizację zamówienia (w tym personel dostawczy, szkoleniowy, instalacyjny, serwisowy) będą traktowane zgodnie z zasadą równości szans.</w:t>
      </w:r>
    </w:p>
    <w:p w14:paraId="6C4AE5E6" w14:textId="77777777" w:rsidR="00596092" w:rsidRPr="00BE1E5D" w:rsidRDefault="00596092" w:rsidP="005024D1">
      <w:pPr>
        <w:pStyle w:val="Akapitzlist"/>
        <w:numPr>
          <w:ilvl w:val="2"/>
          <w:numId w:val="3"/>
        </w:numPr>
        <w:spacing w:after="0" w:line="312" w:lineRule="auto"/>
        <w:ind w:left="785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Dostępność i uniwersalne projektowanie</w:t>
      </w:r>
    </w:p>
    <w:p w14:paraId="10629102" w14:textId="77777777" w:rsidR="00596092" w:rsidRPr="00BE1E5D" w:rsidRDefault="00596092" w:rsidP="00D10C49">
      <w:pPr>
        <w:pStyle w:val="Akapitzlist"/>
        <w:spacing w:after="0" w:line="312" w:lineRule="auto"/>
        <w:ind w:left="785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Oferowany sprzęt medyczny:</w:t>
      </w:r>
    </w:p>
    <w:p w14:paraId="3061B54C" w14:textId="77777777" w:rsidR="00596092" w:rsidRPr="00BE1E5D" w:rsidRDefault="00596092" w:rsidP="005024D1">
      <w:pPr>
        <w:pStyle w:val="Akapitzlist"/>
        <w:numPr>
          <w:ilvl w:val="3"/>
          <w:numId w:val="3"/>
        </w:numPr>
        <w:spacing w:after="0" w:line="312" w:lineRule="auto"/>
        <w:ind w:left="127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powinien być projektowany zgodnie z zasadą uniwersalnego projektowania, tak aby umożliwiać bezpieczną i wygodną obsługę przez osoby o różnym poziomie sprawności (fizycznej, sensorycznej, poznawczej),</w:t>
      </w:r>
    </w:p>
    <w:p w14:paraId="2F74E799" w14:textId="77777777" w:rsidR="00596092" w:rsidRPr="00BE1E5D" w:rsidRDefault="00596092" w:rsidP="005024D1">
      <w:pPr>
        <w:pStyle w:val="Akapitzlist"/>
        <w:numPr>
          <w:ilvl w:val="3"/>
          <w:numId w:val="3"/>
        </w:numPr>
        <w:spacing w:after="0" w:line="312" w:lineRule="auto"/>
        <w:ind w:left="127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powinien być dostępny dla operatorów z ograniczoną mobilnością lub słabym wzrokiem – np. posiadać odpowiedni kontrast, czytelne oznaczenia, możliwość regulacji wysokości, intuicyjne panele sterowania.</w:t>
      </w:r>
    </w:p>
    <w:p w14:paraId="32E59AE5" w14:textId="77777777" w:rsidR="00596092" w:rsidRPr="00BE1E5D" w:rsidRDefault="00596092" w:rsidP="005024D1">
      <w:pPr>
        <w:pStyle w:val="Akapitzlist"/>
        <w:numPr>
          <w:ilvl w:val="2"/>
          <w:numId w:val="9"/>
        </w:numPr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Szkolenia i instrukcje</w:t>
      </w:r>
    </w:p>
    <w:p w14:paraId="2D741384" w14:textId="77777777" w:rsidR="00596092" w:rsidRPr="00BE1E5D" w:rsidRDefault="00596092" w:rsidP="005024D1">
      <w:pPr>
        <w:pStyle w:val="Akapitzlist"/>
        <w:numPr>
          <w:ilvl w:val="0"/>
          <w:numId w:val="22"/>
        </w:numPr>
        <w:spacing w:after="0" w:line="312" w:lineRule="auto"/>
        <w:ind w:left="1276" w:hanging="425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Szkolenia z obsługi sprzętu, powinny być dostępne dla wszystkich pracowników bez względu na płeć, wiek lub niepełnosprawność,</w:t>
      </w:r>
    </w:p>
    <w:p w14:paraId="591D7E00" w14:textId="77777777" w:rsidR="00596092" w:rsidRPr="00BE1E5D" w:rsidRDefault="00596092" w:rsidP="005024D1">
      <w:pPr>
        <w:pStyle w:val="Akapitzlist"/>
        <w:numPr>
          <w:ilvl w:val="0"/>
          <w:numId w:val="22"/>
        </w:numPr>
        <w:spacing w:after="0" w:line="312" w:lineRule="auto"/>
        <w:ind w:left="1276" w:hanging="425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Instrukcje obsługi powinny być przygotowane w sposób dostępny – m.in. czytelnym językiem, w wersji elektronicznej (PDF), z uwzględnieniem potrzeb osób z ograniczeniami wzroku lub słuchu (na żądanie).</w:t>
      </w:r>
    </w:p>
    <w:p w14:paraId="5B77B80A" w14:textId="77777777" w:rsidR="00596092" w:rsidRPr="00BE1E5D" w:rsidRDefault="00596092" w:rsidP="005024D1">
      <w:pPr>
        <w:pStyle w:val="Akapitzlist"/>
        <w:numPr>
          <w:ilvl w:val="2"/>
          <w:numId w:val="9"/>
        </w:numPr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Eliminacja barier i wspieranie dostępności</w:t>
      </w:r>
    </w:p>
    <w:p w14:paraId="1ADC4302" w14:textId="77777777" w:rsidR="00596092" w:rsidRPr="00BE1E5D" w:rsidRDefault="00596092" w:rsidP="005024D1">
      <w:pPr>
        <w:pStyle w:val="Akapitzlist"/>
        <w:numPr>
          <w:ilvl w:val="3"/>
          <w:numId w:val="18"/>
        </w:numPr>
        <w:spacing w:after="0" w:line="312" w:lineRule="auto"/>
        <w:ind w:left="1276" w:hanging="425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 w:val="0"/>
          <w:color w:val="auto"/>
          <w:sz w:val="20"/>
          <w:szCs w:val="20"/>
        </w:rPr>
        <w:t>Sprzęt nie może stwarzać barier w dostępie do świadczeń zdrowotnych dla pacjentów z niepełnosprawnościami – w miarę możliwości powinien być przystosowany do użytkowania w placówkach dążących do pełnej dostępności usług zdrowotnych.</w:t>
      </w:r>
    </w:p>
    <w:p w14:paraId="0F03625F" w14:textId="77777777" w:rsidR="00596092" w:rsidRPr="00BE1E5D" w:rsidRDefault="00596092" w:rsidP="00D10C49">
      <w:pPr>
        <w:spacing w:line="312" w:lineRule="auto"/>
        <w:rPr>
          <w:rFonts w:asciiTheme="minorHAnsi" w:hAnsiTheme="minorHAnsi" w:cstheme="minorHAnsi"/>
        </w:rPr>
      </w:pPr>
    </w:p>
    <w:p w14:paraId="0FE1844C" w14:textId="77777777" w:rsidR="00596092" w:rsidRPr="00BE1E5D" w:rsidRDefault="00596092" w:rsidP="005024D1">
      <w:pPr>
        <w:pStyle w:val="Akapitzlist"/>
        <w:widowControl w:val="0"/>
        <w:numPr>
          <w:ilvl w:val="0"/>
          <w:numId w:val="3"/>
        </w:numPr>
        <w:tabs>
          <w:tab w:val="left" w:pos="567"/>
        </w:tabs>
        <w:autoSpaceDE w:val="0"/>
        <w:spacing w:after="0" w:line="312" w:lineRule="auto"/>
        <w:ind w:left="720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Cs/>
          <w:color w:val="auto"/>
          <w:sz w:val="20"/>
          <w:szCs w:val="20"/>
        </w:rPr>
        <w:t>Zasada DSNH.</w:t>
      </w:r>
    </w:p>
    <w:p w14:paraId="599D0A69" w14:textId="77777777" w:rsidR="00596092" w:rsidRPr="00BE1E5D" w:rsidRDefault="00596092" w:rsidP="005024D1">
      <w:pPr>
        <w:pStyle w:val="Tekstpodstawowywcity"/>
        <w:numPr>
          <w:ilvl w:val="1"/>
          <w:numId w:val="3"/>
        </w:numPr>
        <w:tabs>
          <w:tab w:val="left" w:pos="426"/>
        </w:tabs>
        <w:spacing w:line="312" w:lineRule="auto"/>
        <w:ind w:left="426" w:hanging="426"/>
        <w:jc w:val="both"/>
        <w:rPr>
          <w:rFonts w:asciiTheme="minorHAnsi" w:hAnsiTheme="minorHAnsi" w:cstheme="minorHAnsi"/>
          <w:sz w:val="20"/>
        </w:rPr>
      </w:pPr>
      <w:r w:rsidRPr="00BE1E5D">
        <w:rPr>
          <w:rFonts w:asciiTheme="minorHAnsi" w:hAnsiTheme="minorHAnsi" w:cstheme="minorHAnsi"/>
          <w:sz w:val="20"/>
        </w:rPr>
        <w:t>Zamawiający wymaga, aby Przedmiot Zamówienia spełniał zasadę DNSH (nie czyń poważnej szkody),                  w rozumieniu art. 17 rozporządzenia (UE) nr 2020/852, oraz spełnia następujące warunki:</w:t>
      </w:r>
    </w:p>
    <w:p w14:paraId="78A53DD3" w14:textId="77777777" w:rsidR="00596092" w:rsidRPr="00BE1E5D" w:rsidRDefault="00596092" w:rsidP="005024D1">
      <w:pPr>
        <w:pStyle w:val="Tekstpodstawowywcity"/>
        <w:numPr>
          <w:ilvl w:val="0"/>
          <w:numId w:val="21"/>
        </w:numPr>
        <w:tabs>
          <w:tab w:val="left" w:pos="426"/>
        </w:tabs>
        <w:spacing w:line="312" w:lineRule="auto"/>
        <w:jc w:val="both"/>
        <w:rPr>
          <w:rFonts w:asciiTheme="minorHAnsi" w:hAnsiTheme="minorHAnsi" w:cstheme="minorHAnsi"/>
          <w:sz w:val="20"/>
        </w:rPr>
      </w:pPr>
      <w:r w:rsidRPr="00BE1E5D">
        <w:rPr>
          <w:rFonts w:asciiTheme="minorHAnsi" w:hAnsiTheme="minorHAnsi" w:cstheme="minorHAnsi"/>
          <w:sz w:val="20"/>
        </w:rPr>
        <w:t>Nie powoduje znacznych emisji gazów cieplarnianych i działa w sposób energooszczędny – urządzenie wyposażone jest w tryby ograniczania zużycia energii (stand-by, automatyczne wyłączanie) i nie przekracza dopuszczalnych progów zużycia energii dla danego typu aparatury – jeżeli dotyczy</w:t>
      </w:r>
    </w:p>
    <w:p w14:paraId="7641C621" w14:textId="77777777" w:rsidR="00596092" w:rsidRPr="00BE1E5D" w:rsidRDefault="00596092" w:rsidP="005024D1">
      <w:pPr>
        <w:pStyle w:val="Listanumerowana"/>
        <w:numPr>
          <w:ilvl w:val="0"/>
          <w:numId w:val="21"/>
        </w:numPr>
        <w:spacing w:line="312" w:lineRule="auto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Nie powoduje istotnych szkód w zakresie adaptacji do zmian klimatu – sprzęt jest odporny na warunki środowiskowe w zakresie wymaganym przez normy techniczne, w tym na zmiany temperatury i wilgotności.</w:t>
      </w:r>
    </w:p>
    <w:p w14:paraId="545AD134" w14:textId="5B87F951" w:rsidR="00596092" w:rsidRPr="00BE1E5D" w:rsidRDefault="00596092" w:rsidP="005024D1">
      <w:pPr>
        <w:pStyle w:val="Listanumerowana"/>
        <w:numPr>
          <w:ilvl w:val="0"/>
          <w:numId w:val="21"/>
        </w:numPr>
        <w:spacing w:line="312" w:lineRule="auto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Wspiera gospodarkę o obiegu zamkniętym – sprzęt zawiera modułową konstrukcję ułatwiającą demontaż, naprawy oraz recykling;</w:t>
      </w:r>
    </w:p>
    <w:p w14:paraId="3B18A36A" w14:textId="77777777" w:rsidR="00596092" w:rsidRPr="00BE1E5D" w:rsidRDefault="00596092" w:rsidP="005024D1">
      <w:pPr>
        <w:pStyle w:val="Listanumerowana"/>
        <w:numPr>
          <w:ilvl w:val="0"/>
          <w:numId w:val="21"/>
        </w:numPr>
        <w:spacing w:line="312" w:lineRule="auto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 xml:space="preserve">Nie prowadzi do znacznego zanieczyszczenia powietrza, gleby ani wód – urządzenie nie emituje substancji niebezpiecznych w trakcie użytkowania, nie zawiera freonów ani innych związków z listy HFC/CFC, </w:t>
      </w:r>
    </w:p>
    <w:p w14:paraId="3B41E616" w14:textId="77777777" w:rsidR="00596092" w:rsidRPr="00BE1E5D" w:rsidRDefault="00596092" w:rsidP="005024D1">
      <w:pPr>
        <w:pStyle w:val="Listanumerowana"/>
        <w:numPr>
          <w:ilvl w:val="0"/>
          <w:numId w:val="21"/>
        </w:numPr>
        <w:spacing w:line="312" w:lineRule="auto"/>
        <w:jc w:val="both"/>
        <w:rPr>
          <w:rFonts w:asciiTheme="minorHAnsi" w:hAnsiTheme="minorHAnsi" w:cstheme="minorHAnsi"/>
        </w:rPr>
      </w:pPr>
      <w:r w:rsidRPr="00BE1E5D">
        <w:rPr>
          <w:rFonts w:asciiTheme="minorHAnsi" w:hAnsiTheme="minorHAnsi" w:cstheme="minorHAnsi"/>
        </w:rPr>
        <w:t>Nie szkodzi bioróżnorodności i ekosystemom – produkcja i użytkowanie sprzętu nie prowadzi do degradacji ekosystemów, a zastosowane materiały pochodzą z legalnych i zrównoważonych źródeł.</w:t>
      </w:r>
    </w:p>
    <w:p w14:paraId="68AA7659" w14:textId="77777777" w:rsidR="00596092" w:rsidRPr="00BE1E5D" w:rsidRDefault="00596092" w:rsidP="00D10C49">
      <w:pPr>
        <w:spacing w:line="312" w:lineRule="auto"/>
        <w:contextualSpacing/>
        <w:jc w:val="both"/>
        <w:rPr>
          <w:rFonts w:asciiTheme="minorHAnsi" w:hAnsiTheme="minorHAnsi" w:cstheme="minorHAnsi"/>
        </w:rPr>
      </w:pPr>
    </w:p>
    <w:p w14:paraId="27D7CE6C" w14:textId="77777777" w:rsidR="00737E1E" w:rsidRPr="00BE1E5D" w:rsidRDefault="00737E1E" w:rsidP="005024D1">
      <w:pPr>
        <w:pStyle w:val="Akapitzlist"/>
        <w:widowControl w:val="0"/>
        <w:numPr>
          <w:ilvl w:val="0"/>
          <w:numId w:val="3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BE1E5D">
        <w:rPr>
          <w:rFonts w:asciiTheme="minorHAnsi" w:hAnsiTheme="minorHAnsi" w:cstheme="minorHAnsi"/>
          <w:bCs/>
          <w:color w:val="auto"/>
          <w:sz w:val="20"/>
          <w:szCs w:val="20"/>
        </w:rPr>
        <w:t>Pozostałe informacje.</w:t>
      </w:r>
    </w:p>
    <w:p w14:paraId="1D16D09D" w14:textId="77777777" w:rsidR="00737E1E" w:rsidRPr="00BE1E5D" w:rsidRDefault="00737E1E" w:rsidP="005024D1">
      <w:pPr>
        <w:pStyle w:val="Tekstpodstawowywcity"/>
        <w:numPr>
          <w:ilvl w:val="1"/>
          <w:numId w:val="3"/>
        </w:numPr>
        <w:tabs>
          <w:tab w:val="left" w:pos="426"/>
        </w:tabs>
        <w:spacing w:line="312" w:lineRule="auto"/>
        <w:ind w:left="426" w:hanging="426"/>
        <w:contextualSpacing/>
        <w:jc w:val="both"/>
        <w:rPr>
          <w:rFonts w:asciiTheme="minorHAnsi" w:hAnsiTheme="minorHAnsi" w:cstheme="minorHAnsi"/>
          <w:sz w:val="20"/>
        </w:rPr>
      </w:pPr>
      <w:r w:rsidRPr="00BE1E5D">
        <w:rPr>
          <w:rFonts w:asciiTheme="minorHAnsi" w:hAnsiTheme="minorHAnsi" w:cstheme="minorHAnsi"/>
          <w:sz w:val="20"/>
        </w:rPr>
        <w:t>Klauzula informacyjna.</w:t>
      </w:r>
    </w:p>
    <w:p w14:paraId="0F4DE68A" w14:textId="77777777" w:rsidR="00737E1E" w:rsidRPr="00BE1E5D" w:rsidRDefault="00737E1E" w:rsidP="00D10C49">
      <w:pPr>
        <w:suppressAutoHyphens w:val="0"/>
        <w:spacing w:line="312" w:lineRule="auto"/>
        <w:ind w:left="426"/>
        <w:contextualSpacing/>
        <w:jc w:val="both"/>
        <w:rPr>
          <w:rFonts w:asciiTheme="minorHAnsi" w:hAnsiTheme="minorHAnsi" w:cstheme="minorHAnsi"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 xml:space="preserve">Zgodnie z art. 13 ust. 1 i 2 RODO, informuję, iż: </w:t>
      </w:r>
    </w:p>
    <w:p w14:paraId="3A91E4E5" w14:textId="77777777" w:rsidR="00737E1E" w:rsidRPr="00BE1E5D" w:rsidRDefault="00737E1E" w:rsidP="005024D1">
      <w:pPr>
        <w:numPr>
          <w:ilvl w:val="0"/>
          <w:numId w:val="8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i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>administratorem Pani/Pana danych osobowych jest:</w:t>
      </w:r>
    </w:p>
    <w:p w14:paraId="0A06F7D7" w14:textId="77777777" w:rsidR="00737E1E" w:rsidRPr="00BE1E5D" w:rsidRDefault="00737E1E" w:rsidP="00D10C49">
      <w:pPr>
        <w:suppressAutoHyphens w:val="0"/>
        <w:spacing w:line="312" w:lineRule="auto"/>
        <w:ind w:left="851"/>
        <w:contextualSpacing/>
        <w:jc w:val="both"/>
        <w:rPr>
          <w:rFonts w:asciiTheme="minorHAnsi" w:hAnsiTheme="minorHAnsi" w:cstheme="minorHAnsi"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>Szpital w Puszczykowie im. Prof. S.T. Dąbrowskiego S.A.</w:t>
      </w:r>
    </w:p>
    <w:p w14:paraId="485EB3FE" w14:textId="77777777" w:rsidR="00737E1E" w:rsidRPr="00BE1E5D" w:rsidRDefault="00737E1E" w:rsidP="00D10C49">
      <w:pPr>
        <w:suppressAutoHyphens w:val="0"/>
        <w:spacing w:line="312" w:lineRule="auto"/>
        <w:ind w:left="851"/>
        <w:contextualSpacing/>
        <w:jc w:val="both"/>
        <w:rPr>
          <w:rFonts w:asciiTheme="minorHAnsi" w:hAnsiTheme="minorHAnsi" w:cstheme="minorHAnsi"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>Adres: ul. Kraszewskiego 11, 62-041 Puszczykowo</w:t>
      </w:r>
    </w:p>
    <w:p w14:paraId="742BFCA6" w14:textId="77777777" w:rsidR="00737E1E" w:rsidRPr="00BE1E5D" w:rsidRDefault="00737E1E" w:rsidP="00D10C49">
      <w:pPr>
        <w:suppressAutoHyphens w:val="0"/>
        <w:spacing w:line="312" w:lineRule="auto"/>
        <w:ind w:left="851"/>
        <w:contextualSpacing/>
        <w:jc w:val="both"/>
        <w:rPr>
          <w:rFonts w:asciiTheme="minorHAnsi" w:hAnsiTheme="minorHAnsi" w:cstheme="minorHAnsi"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>https://www.szpitalwpuszczykowie.com.pl</w:t>
      </w:r>
    </w:p>
    <w:p w14:paraId="5688634A" w14:textId="77777777" w:rsidR="00737E1E" w:rsidRPr="00BE1E5D" w:rsidRDefault="00737E1E" w:rsidP="00D10C49">
      <w:pPr>
        <w:suppressAutoHyphens w:val="0"/>
        <w:spacing w:line="312" w:lineRule="auto"/>
        <w:ind w:left="851"/>
        <w:contextualSpacing/>
        <w:jc w:val="both"/>
        <w:rPr>
          <w:rFonts w:asciiTheme="minorHAnsi" w:hAnsiTheme="minorHAnsi" w:cstheme="minorHAnsi"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>tel. 61 89 84 000</w:t>
      </w:r>
    </w:p>
    <w:p w14:paraId="4955F8CE" w14:textId="77777777" w:rsidR="00737E1E" w:rsidRPr="00BE1E5D" w:rsidRDefault="00737E1E" w:rsidP="00D10C49">
      <w:pPr>
        <w:suppressAutoHyphens w:val="0"/>
        <w:spacing w:line="312" w:lineRule="auto"/>
        <w:ind w:left="851"/>
        <w:contextualSpacing/>
        <w:jc w:val="both"/>
        <w:rPr>
          <w:rFonts w:asciiTheme="minorHAnsi" w:hAnsiTheme="minorHAnsi" w:cstheme="minorHAnsi"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>faks 61 89 84 056</w:t>
      </w:r>
    </w:p>
    <w:p w14:paraId="0236D866" w14:textId="77777777" w:rsidR="00737E1E" w:rsidRPr="00BE1E5D" w:rsidRDefault="00737E1E" w:rsidP="005024D1">
      <w:pPr>
        <w:numPr>
          <w:ilvl w:val="0"/>
          <w:numId w:val="8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>inspektorem ochrony danych osobowych w Szpitalu w Puszczykowie im. Prof. S.T. Dąbrowskiego S.A. jest Pani Elżbieta Prussak (tel. 509415860, e-mail: iod@szpitalwpuszczykoiwe.com.pl);</w:t>
      </w:r>
    </w:p>
    <w:p w14:paraId="0D186134" w14:textId="6EFC964C" w:rsidR="00737E1E" w:rsidRPr="00BE1E5D" w:rsidRDefault="00737E1E" w:rsidP="005024D1">
      <w:pPr>
        <w:numPr>
          <w:ilvl w:val="0"/>
          <w:numId w:val="8"/>
        </w:numPr>
        <w:tabs>
          <w:tab w:val="left" w:pos="426"/>
        </w:tabs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>Pani/Pana dane osobowe przetwarzane będą na podstawie art. 6 ust. 1 lit. c</w:t>
      </w:r>
      <w:r w:rsidR="009E1067" w:rsidRPr="00BE1E5D">
        <w:rPr>
          <w:rFonts w:asciiTheme="minorHAnsi" w:hAnsiTheme="minorHAnsi" w:cstheme="minorHAnsi"/>
          <w:lang w:eastAsia="pl-PL"/>
        </w:rPr>
        <w:t xml:space="preserve"> </w:t>
      </w:r>
      <w:r w:rsidRPr="00BE1E5D">
        <w:rPr>
          <w:rFonts w:asciiTheme="minorHAnsi" w:hAnsiTheme="minorHAnsi" w:cstheme="minorHAnsi"/>
          <w:lang w:eastAsia="pl-PL"/>
        </w:rPr>
        <w:t xml:space="preserve">RODO </w:t>
      </w:r>
      <w:r w:rsidR="009E1067" w:rsidRPr="00BE1E5D">
        <w:rPr>
          <w:rFonts w:asciiTheme="minorHAnsi" w:hAnsiTheme="minorHAnsi" w:cstheme="minorHAnsi"/>
          <w:lang w:eastAsia="pl-PL"/>
        </w:rPr>
        <w:br/>
      </w:r>
      <w:r w:rsidRPr="00BE1E5D">
        <w:rPr>
          <w:rFonts w:asciiTheme="minorHAnsi" w:hAnsiTheme="minorHAnsi" w:cstheme="minorHAnsi"/>
          <w:lang w:eastAsia="pl-PL"/>
        </w:rPr>
        <w:t xml:space="preserve">w celu </w:t>
      </w:r>
      <w:r w:rsidRPr="00BE1E5D">
        <w:rPr>
          <w:rFonts w:asciiTheme="minorHAnsi" w:eastAsia="Calibri" w:hAnsiTheme="minorHAnsi" w:cstheme="minorHAnsi"/>
          <w:lang w:eastAsia="en-US"/>
        </w:rPr>
        <w:t xml:space="preserve">związanym z postępowaniem o udzielenie zamówienia publicznego pn. </w:t>
      </w:r>
      <w:r w:rsidR="003524B5" w:rsidRPr="00BE1E5D">
        <w:rPr>
          <w:rFonts w:asciiTheme="minorHAnsi" w:eastAsia="Calibri" w:hAnsiTheme="minorHAnsi" w:cstheme="minorHAnsi"/>
          <w:bCs/>
          <w:i/>
          <w:lang w:eastAsia="en-US"/>
        </w:rPr>
        <w:t>Zakup infrastruktury i sprzętu IT</w:t>
      </w:r>
      <w:r w:rsidRPr="00BE1E5D">
        <w:rPr>
          <w:rFonts w:asciiTheme="minorHAnsi" w:eastAsia="Calibri" w:hAnsiTheme="minorHAnsi" w:cstheme="minorHAnsi"/>
          <w:lang w:eastAsia="en-US"/>
        </w:rPr>
        <w:t>, prowadzonym w trybie podstawowym bez negocjacji;</w:t>
      </w:r>
    </w:p>
    <w:p w14:paraId="7B55B871" w14:textId="77777777" w:rsidR="00737E1E" w:rsidRPr="00BE1E5D" w:rsidRDefault="00737E1E" w:rsidP="005024D1">
      <w:pPr>
        <w:numPr>
          <w:ilvl w:val="0"/>
          <w:numId w:val="8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 xml:space="preserve">odbiorcami Pani/Pana danych osobowych będą osoby lub podmioty, którym udostępniona zostanie dokumentacja postępowania w oparciu o art. 18 ust. 1 oraz art. 74 ust. 1 Ustawy;  </w:t>
      </w:r>
    </w:p>
    <w:p w14:paraId="2291D2DC" w14:textId="77777777" w:rsidR="00737E1E" w:rsidRPr="00BE1E5D" w:rsidRDefault="00737E1E" w:rsidP="005024D1">
      <w:pPr>
        <w:numPr>
          <w:ilvl w:val="0"/>
          <w:numId w:val="8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>Pani/Pana dane osobowe będą przechowywane, zgodnie z art. 78 ust. 1 Ustawy, przez okres 4 lat od dnia zakończenia postępowania o udzielenie zamówienia, a jeżeli czas trwania umowy przekracza 4 lata, okres przechowywania obejmuje cały czas trwania umowy;</w:t>
      </w:r>
    </w:p>
    <w:p w14:paraId="4F530A60" w14:textId="77777777" w:rsidR="00737E1E" w:rsidRPr="00BE1E5D" w:rsidRDefault="00737E1E" w:rsidP="005024D1">
      <w:pPr>
        <w:numPr>
          <w:ilvl w:val="0"/>
          <w:numId w:val="8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b/>
          <w:i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 xml:space="preserve">obowiązek podania przez Panią/Pana danych osobowych bezpośrednio Pani/Pana dotyczących jest wymogiem ustawowym określonym w przepisach Ustawy, związanym z udziałem w postępowaniu o udzielenie zamówienia publicznego – konsekwencje niepodania określonych danych wynikają z Ustawy;  </w:t>
      </w:r>
    </w:p>
    <w:p w14:paraId="3FC1F784" w14:textId="77777777" w:rsidR="00737E1E" w:rsidRPr="00BE1E5D" w:rsidRDefault="00737E1E" w:rsidP="005024D1">
      <w:pPr>
        <w:numPr>
          <w:ilvl w:val="0"/>
          <w:numId w:val="8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BE1E5D">
        <w:rPr>
          <w:rFonts w:asciiTheme="minorHAnsi" w:hAnsiTheme="minorHAnsi" w:cstheme="minorHAnsi"/>
          <w:lang w:eastAsia="pl-PL"/>
        </w:rPr>
        <w:t>w odniesieniu do Pani/Pana danych osobowych decyzje nie będą podejmowane w sposób zautomatyzowany, stosowanie do art. 22 RODO;</w:t>
      </w:r>
    </w:p>
    <w:p w14:paraId="0F415959" w14:textId="77777777" w:rsidR="00737E1E" w:rsidRPr="00BE1E5D" w:rsidRDefault="00737E1E" w:rsidP="005024D1">
      <w:pPr>
        <w:numPr>
          <w:ilvl w:val="0"/>
          <w:numId w:val="8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>posiada Pani/Pan:</w:t>
      </w:r>
    </w:p>
    <w:p w14:paraId="590D6F5E" w14:textId="77777777" w:rsidR="00737E1E" w:rsidRPr="00BE1E5D" w:rsidRDefault="00737E1E" w:rsidP="005024D1">
      <w:pPr>
        <w:numPr>
          <w:ilvl w:val="0"/>
          <w:numId w:val="1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>na podstawie art. 15 RODO prawo dostępu do danych osobowych Pani/Pana dotyczących;</w:t>
      </w:r>
    </w:p>
    <w:p w14:paraId="7376404A" w14:textId="77777777" w:rsidR="00737E1E" w:rsidRPr="00BE1E5D" w:rsidRDefault="00737E1E" w:rsidP="005024D1">
      <w:pPr>
        <w:numPr>
          <w:ilvl w:val="0"/>
          <w:numId w:val="1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>na podstawie art. 16 RODO prawo do sprostowania Pani/Pana danych osobowych;</w:t>
      </w:r>
    </w:p>
    <w:p w14:paraId="1A8D3A3E" w14:textId="77777777" w:rsidR="00737E1E" w:rsidRPr="00BE1E5D" w:rsidRDefault="00737E1E" w:rsidP="005024D1">
      <w:pPr>
        <w:numPr>
          <w:ilvl w:val="0"/>
          <w:numId w:val="1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37000A9B" w14:textId="77777777" w:rsidR="00737E1E" w:rsidRPr="00BE1E5D" w:rsidRDefault="00737E1E" w:rsidP="005024D1">
      <w:pPr>
        <w:numPr>
          <w:ilvl w:val="0"/>
          <w:numId w:val="1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i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17A3AAFC" w14:textId="77777777" w:rsidR="00737E1E" w:rsidRPr="00BE1E5D" w:rsidRDefault="00737E1E" w:rsidP="005024D1">
      <w:pPr>
        <w:numPr>
          <w:ilvl w:val="0"/>
          <w:numId w:val="8"/>
        </w:numPr>
        <w:suppressAutoHyphens w:val="0"/>
        <w:spacing w:line="312" w:lineRule="auto"/>
        <w:ind w:left="851" w:hanging="426"/>
        <w:contextualSpacing/>
        <w:jc w:val="both"/>
        <w:rPr>
          <w:rFonts w:asciiTheme="minorHAnsi" w:hAnsiTheme="minorHAnsi" w:cstheme="minorHAnsi"/>
          <w:i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>nie przysługuje Pani/Panu:</w:t>
      </w:r>
    </w:p>
    <w:p w14:paraId="7CE354BE" w14:textId="77777777" w:rsidR="00737E1E" w:rsidRPr="00BE1E5D" w:rsidRDefault="00737E1E" w:rsidP="005024D1">
      <w:pPr>
        <w:numPr>
          <w:ilvl w:val="0"/>
          <w:numId w:val="2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i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>w związku z art. 17 ust. 3 lit. b, d lub e RODO prawo do usunięcia danych osobowych;</w:t>
      </w:r>
    </w:p>
    <w:p w14:paraId="3836FD00" w14:textId="77777777" w:rsidR="00737E1E" w:rsidRPr="00BE1E5D" w:rsidRDefault="00737E1E" w:rsidP="005024D1">
      <w:pPr>
        <w:numPr>
          <w:ilvl w:val="0"/>
          <w:numId w:val="2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b/>
          <w:i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>prawo do przenoszenia danych osobowych, o którym mowa w art. 20 RODO;</w:t>
      </w:r>
    </w:p>
    <w:p w14:paraId="3094CC22" w14:textId="38E771A7" w:rsidR="00737E1E" w:rsidRPr="00BE1E5D" w:rsidRDefault="00737E1E" w:rsidP="005024D1">
      <w:pPr>
        <w:numPr>
          <w:ilvl w:val="0"/>
          <w:numId w:val="2"/>
        </w:numPr>
        <w:suppressAutoHyphens w:val="0"/>
        <w:spacing w:line="312" w:lineRule="auto"/>
        <w:ind w:left="1276" w:hanging="425"/>
        <w:contextualSpacing/>
        <w:jc w:val="both"/>
        <w:rPr>
          <w:rFonts w:asciiTheme="minorHAnsi" w:hAnsiTheme="minorHAnsi" w:cstheme="minorHAnsi"/>
          <w:b/>
          <w:i/>
          <w:lang w:eastAsia="pl-PL"/>
        </w:rPr>
      </w:pPr>
      <w:r w:rsidRPr="00BE1E5D">
        <w:rPr>
          <w:rFonts w:asciiTheme="minorHAnsi" w:hAnsiTheme="minorHAnsi" w:cstheme="minorHAnsi"/>
          <w:lang w:eastAsia="pl-PL"/>
        </w:rPr>
        <w:t xml:space="preserve">na podstawie art. 21 RODO prawo sprzeciwu, wobec przetwarzania </w:t>
      </w:r>
      <w:r w:rsidRPr="00BE1E5D">
        <w:rPr>
          <w:rFonts w:asciiTheme="minorHAnsi" w:hAnsiTheme="minorHAnsi" w:cstheme="minorHAnsi"/>
          <w:lang w:eastAsia="pl-PL"/>
        </w:rPr>
        <w:br/>
        <w:t>danych osobowych, gdyż podstawą prawną przetwarzania Pani/Pana danych osobowych jest art. 6 ust. 1 lit. c RODO.</w:t>
      </w:r>
    </w:p>
    <w:p w14:paraId="5767F3BD" w14:textId="77777777" w:rsidR="00737E1E" w:rsidRPr="00BE1E5D" w:rsidRDefault="00737E1E" w:rsidP="005024D1">
      <w:pPr>
        <w:pStyle w:val="Tekstpodstawowywcity"/>
        <w:numPr>
          <w:ilvl w:val="1"/>
          <w:numId w:val="3"/>
        </w:numPr>
        <w:tabs>
          <w:tab w:val="left" w:pos="709"/>
        </w:tabs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  <w:sz w:val="20"/>
        </w:rPr>
      </w:pPr>
      <w:r w:rsidRPr="00BE1E5D">
        <w:rPr>
          <w:rFonts w:asciiTheme="minorHAnsi" w:hAnsiTheme="minorHAnsi" w:cstheme="minorHAnsi"/>
          <w:bCs/>
          <w:sz w:val="20"/>
        </w:rPr>
        <w:t xml:space="preserve">W sprawach nieuregulowanych w niniejszej specyfikacji zastosowanie mają przepisy ustawy Prawo zamówień publicznych. </w:t>
      </w:r>
    </w:p>
    <w:p w14:paraId="49FE8D20" w14:textId="77777777" w:rsidR="00737E1E" w:rsidRPr="00BE1E5D" w:rsidRDefault="00737E1E" w:rsidP="005024D1">
      <w:pPr>
        <w:pStyle w:val="Tekstpodstawowywcity"/>
        <w:numPr>
          <w:ilvl w:val="1"/>
          <w:numId w:val="3"/>
        </w:numPr>
        <w:tabs>
          <w:tab w:val="left" w:pos="709"/>
        </w:tabs>
        <w:spacing w:line="312" w:lineRule="auto"/>
        <w:ind w:left="426"/>
        <w:contextualSpacing/>
        <w:jc w:val="both"/>
        <w:rPr>
          <w:rFonts w:asciiTheme="minorHAnsi" w:hAnsiTheme="minorHAnsi" w:cstheme="minorHAnsi"/>
          <w:bCs/>
          <w:sz w:val="20"/>
        </w:rPr>
      </w:pPr>
      <w:r w:rsidRPr="00BE1E5D">
        <w:rPr>
          <w:rFonts w:asciiTheme="minorHAnsi" w:hAnsiTheme="minorHAnsi" w:cstheme="minorHAnsi"/>
          <w:bCs/>
          <w:sz w:val="20"/>
        </w:rPr>
        <w:t>Integralną częścią specyfikacji są następujące załączniki:</w:t>
      </w:r>
    </w:p>
    <w:p w14:paraId="4578DAF1" w14:textId="77777777" w:rsidR="00737E1E" w:rsidRPr="00BE1E5D" w:rsidRDefault="00737E1E" w:rsidP="00D10C49">
      <w:pPr>
        <w:tabs>
          <w:tab w:val="left" w:pos="972"/>
        </w:tabs>
        <w:spacing w:line="312" w:lineRule="auto"/>
        <w:ind w:left="2694" w:hanging="1985"/>
        <w:contextualSpacing/>
        <w:jc w:val="both"/>
        <w:rPr>
          <w:rFonts w:asciiTheme="minorHAnsi" w:hAnsiTheme="minorHAnsi" w:cstheme="minorHAnsi"/>
          <w:sz w:val="16"/>
          <w:szCs w:val="16"/>
        </w:rPr>
      </w:pPr>
      <w:r w:rsidRPr="00BE1E5D">
        <w:rPr>
          <w:rFonts w:asciiTheme="minorHAnsi" w:hAnsiTheme="minorHAnsi" w:cstheme="minorHAnsi"/>
          <w:sz w:val="16"/>
          <w:szCs w:val="16"/>
        </w:rPr>
        <w:t xml:space="preserve">Załącznik nr 1 – </w:t>
      </w:r>
      <w:r w:rsidRPr="00BE1E5D">
        <w:rPr>
          <w:rFonts w:asciiTheme="minorHAnsi" w:hAnsiTheme="minorHAnsi" w:cstheme="minorHAnsi"/>
          <w:sz w:val="16"/>
          <w:szCs w:val="16"/>
        </w:rPr>
        <w:tab/>
        <w:t xml:space="preserve">Formularz ofertowy. </w:t>
      </w:r>
    </w:p>
    <w:p w14:paraId="5B993216" w14:textId="2A97729D" w:rsidR="005143FD" w:rsidRPr="00BE1E5D" w:rsidRDefault="005143FD" w:rsidP="00D10C49">
      <w:pPr>
        <w:tabs>
          <w:tab w:val="left" w:pos="972"/>
        </w:tabs>
        <w:spacing w:line="312" w:lineRule="auto"/>
        <w:ind w:left="2694" w:hanging="1985"/>
        <w:contextualSpacing/>
        <w:jc w:val="both"/>
        <w:rPr>
          <w:rFonts w:asciiTheme="minorHAnsi" w:hAnsiTheme="minorHAnsi" w:cstheme="minorHAnsi"/>
          <w:sz w:val="16"/>
          <w:szCs w:val="16"/>
        </w:rPr>
      </w:pPr>
      <w:r w:rsidRPr="00BE1E5D">
        <w:rPr>
          <w:rFonts w:asciiTheme="minorHAnsi" w:hAnsiTheme="minorHAnsi" w:cstheme="minorHAnsi"/>
          <w:sz w:val="16"/>
          <w:szCs w:val="16"/>
        </w:rPr>
        <w:t>Z</w:t>
      </w:r>
      <w:r w:rsidR="00BE4572" w:rsidRPr="00BE1E5D">
        <w:rPr>
          <w:rFonts w:asciiTheme="minorHAnsi" w:hAnsiTheme="minorHAnsi" w:cstheme="minorHAnsi"/>
          <w:sz w:val="16"/>
          <w:szCs w:val="16"/>
        </w:rPr>
        <w:t xml:space="preserve">ałącznik nr 1A – </w:t>
      </w:r>
      <w:r w:rsidR="00BE4572" w:rsidRPr="00BE1E5D">
        <w:rPr>
          <w:rFonts w:asciiTheme="minorHAnsi" w:hAnsiTheme="minorHAnsi" w:cstheme="minorHAnsi"/>
          <w:sz w:val="16"/>
          <w:szCs w:val="16"/>
        </w:rPr>
        <w:tab/>
        <w:t>Formularz ceno</w:t>
      </w:r>
      <w:r w:rsidRPr="00BE1E5D">
        <w:rPr>
          <w:rFonts w:asciiTheme="minorHAnsi" w:hAnsiTheme="minorHAnsi" w:cstheme="minorHAnsi"/>
          <w:sz w:val="16"/>
          <w:szCs w:val="16"/>
        </w:rPr>
        <w:t xml:space="preserve">wy. </w:t>
      </w:r>
    </w:p>
    <w:p w14:paraId="487432FB" w14:textId="77777777" w:rsidR="00737E1E" w:rsidRPr="00BE1E5D" w:rsidRDefault="00737E1E" w:rsidP="00D10C49">
      <w:pPr>
        <w:tabs>
          <w:tab w:val="left" w:pos="2694"/>
          <w:tab w:val="left" w:pos="3402"/>
        </w:tabs>
        <w:spacing w:line="312" w:lineRule="auto"/>
        <w:ind w:left="2694" w:hanging="1985"/>
        <w:contextualSpacing/>
        <w:jc w:val="both"/>
        <w:rPr>
          <w:rFonts w:asciiTheme="minorHAnsi" w:hAnsiTheme="minorHAnsi" w:cstheme="minorHAnsi"/>
          <w:sz w:val="16"/>
          <w:szCs w:val="16"/>
        </w:rPr>
      </w:pPr>
      <w:r w:rsidRPr="00BE1E5D">
        <w:rPr>
          <w:rFonts w:asciiTheme="minorHAnsi" w:hAnsiTheme="minorHAnsi" w:cstheme="minorHAnsi"/>
          <w:sz w:val="16"/>
          <w:szCs w:val="16"/>
        </w:rPr>
        <w:t xml:space="preserve">Załącznik nr 2 – </w:t>
      </w:r>
      <w:r w:rsidRPr="00BE1E5D">
        <w:rPr>
          <w:rFonts w:asciiTheme="minorHAnsi" w:hAnsiTheme="minorHAnsi" w:cstheme="minorHAnsi"/>
          <w:sz w:val="16"/>
          <w:szCs w:val="16"/>
        </w:rPr>
        <w:tab/>
      </w:r>
      <w:r w:rsidRPr="00BE1E5D">
        <w:rPr>
          <w:rFonts w:asciiTheme="minorHAnsi" w:hAnsiTheme="minorHAnsi" w:cstheme="minorHAnsi"/>
          <w:bCs/>
          <w:sz w:val="16"/>
          <w:szCs w:val="16"/>
        </w:rPr>
        <w:t>Szczegółowy Opis Przedmiotu Zamówienia</w:t>
      </w:r>
      <w:r w:rsidRPr="00BE1E5D">
        <w:rPr>
          <w:rFonts w:asciiTheme="minorHAnsi" w:hAnsiTheme="minorHAnsi" w:cstheme="minorHAnsi"/>
          <w:sz w:val="16"/>
          <w:szCs w:val="16"/>
        </w:rPr>
        <w:t>.</w:t>
      </w:r>
    </w:p>
    <w:p w14:paraId="2CD4A273" w14:textId="2FD03212" w:rsidR="00737E1E" w:rsidRPr="00BE1E5D" w:rsidRDefault="00737E1E" w:rsidP="00D10C49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contextualSpacing/>
        <w:jc w:val="both"/>
        <w:rPr>
          <w:rFonts w:asciiTheme="minorHAnsi" w:hAnsiTheme="minorHAnsi" w:cstheme="minorHAnsi"/>
          <w:bCs/>
          <w:iCs/>
          <w:sz w:val="16"/>
          <w:szCs w:val="16"/>
        </w:rPr>
      </w:pPr>
      <w:r w:rsidRPr="00BE1E5D">
        <w:rPr>
          <w:rFonts w:asciiTheme="minorHAnsi" w:hAnsiTheme="minorHAnsi" w:cstheme="minorHAnsi"/>
          <w:sz w:val="16"/>
          <w:szCs w:val="16"/>
        </w:rPr>
        <w:t xml:space="preserve">Załącznik nr 3 – </w:t>
      </w:r>
      <w:r w:rsidRPr="00BE1E5D">
        <w:rPr>
          <w:rFonts w:asciiTheme="minorHAnsi" w:hAnsiTheme="minorHAnsi" w:cstheme="minorHAnsi"/>
          <w:sz w:val="16"/>
          <w:szCs w:val="16"/>
        </w:rPr>
        <w:tab/>
      </w:r>
      <w:r w:rsidRPr="00BE1E5D">
        <w:rPr>
          <w:rFonts w:asciiTheme="minorHAnsi" w:hAnsiTheme="minorHAnsi" w:cstheme="minorHAnsi"/>
          <w:bCs/>
          <w:iCs/>
          <w:sz w:val="16"/>
          <w:szCs w:val="16"/>
        </w:rPr>
        <w:t>Projekt</w:t>
      </w:r>
      <w:r w:rsidR="008F69FA" w:rsidRPr="00BE1E5D">
        <w:rPr>
          <w:rFonts w:asciiTheme="minorHAnsi" w:hAnsiTheme="minorHAnsi" w:cstheme="minorHAnsi"/>
          <w:bCs/>
          <w:iCs/>
          <w:sz w:val="16"/>
          <w:szCs w:val="16"/>
        </w:rPr>
        <w:t>owane postanowienia umowy</w:t>
      </w:r>
      <w:r w:rsidRPr="00BE1E5D">
        <w:rPr>
          <w:rFonts w:asciiTheme="minorHAnsi" w:hAnsiTheme="minorHAnsi" w:cstheme="minorHAnsi"/>
          <w:bCs/>
          <w:iCs/>
          <w:sz w:val="16"/>
          <w:szCs w:val="16"/>
        </w:rPr>
        <w:t>.</w:t>
      </w:r>
    </w:p>
    <w:p w14:paraId="7468D264" w14:textId="1202C694" w:rsidR="00737E1E" w:rsidRPr="00BE1E5D" w:rsidRDefault="00737E1E" w:rsidP="00D10C49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contextualSpacing/>
        <w:jc w:val="both"/>
        <w:rPr>
          <w:rFonts w:asciiTheme="minorHAnsi" w:hAnsiTheme="minorHAnsi" w:cstheme="minorHAnsi"/>
          <w:bCs/>
          <w:iCs/>
          <w:sz w:val="16"/>
          <w:szCs w:val="16"/>
        </w:rPr>
      </w:pPr>
      <w:r w:rsidRPr="00BE1E5D">
        <w:rPr>
          <w:rFonts w:asciiTheme="minorHAnsi" w:hAnsiTheme="minorHAnsi" w:cstheme="minorHAnsi"/>
          <w:bCs/>
          <w:iCs/>
          <w:sz w:val="16"/>
          <w:szCs w:val="16"/>
        </w:rPr>
        <w:t xml:space="preserve">Załącznik nr 4 – </w:t>
      </w:r>
      <w:r w:rsidRPr="00BE1E5D">
        <w:rPr>
          <w:rFonts w:asciiTheme="minorHAnsi" w:hAnsiTheme="minorHAnsi" w:cstheme="minorHAnsi"/>
          <w:bCs/>
          <w:iCs/>
          <w:sz w:val="16"/>
          <w:szCs w:val="16"/>
        </w:rPr>
        <w:tab/>
        <w:t xml:space="preserve">Wykaz </w:t>
      </w:r>
      <w:r w:rsidR="003524B5" w:rsidRPr="00BE1E5D">
        <w:rPr>
          <w:rFonts w:asciiTheme="minorHAnsi" w:hAnsiTheme="minorHAnsi" w:cstheme="minorHAnsi"/>
          <w:bCs/>
          <w:iCs/>
          <w:sz w:val="16"/>
          <w:szCs w:val="16"/>
        </w:rPr>
        <w:t>dostaw</w:t>
      </w:r>
      <w:r w:rsidRPr="00BE1E5D">
        <w:rPr>
          <w:rFonts w:asciiTheme="minorHAnsi" w:hAnsiTheme="minorHAnsi" w:cstheme="minorHAnsi"/>
          <w:bCs/>
          <w:iCs/>
          <w:sz w:val="16"/>
          <w:szCs w:val="16"/>
        </w:rPr>
        <w:t>.</w:t>
      </w:r>
    </w:p>
    <w:p w14:paraId="53C6D721" w14:textId="77777777" w:rsidR="007A66D2" w:rsidRPr="00BE1E5D" w:rsidRDefault="007A66D2" w:rsidP="00D10C49">
      <w:pPr>
        <w:spacing w:line="312" w:lineRule="auto"/>
        <w:ind w:left="2694" w:hanging="1985"/>
        <w:jc w:val="both"/>
        <w:rPr>
          <w:rFonts w:asciiTheme="minorHAnsi" w:hAnsiTheme="minorHAnsi" w:cstheme="minorHAnsi"/>
          <w:sz w:val="16"/>
          <w:szCs w:val="16"/>
        </w:rPr>
      </w:pPr>
      <w:r w:rsidRPr="00BE1E5D">
        <w:rPr>
          <w:rFonts w:asciiTheme="minorHAnsi" w:hAnsiTheme="minorHAnsi" w:cstheme="minorHAnsi"/>
          <w:sz w:val="16"/>
          <w:szCs w:val="16"/>
        </w:rPr>
        <w:t xml:space="preserve">Załącznik nr 5 – </w:t>
      </w:r>
      <w:r w:rsidRPr="00BE1E5D">
        <w:rPr>
          <w:rFonts w:asciiTheme="minorHAnsi" w:hAnsiTheme="minorHAnsi" w:cstheme="minorHAnsi"/>
          <w:sz w:val="16"/>
          <w:szCs w:val="16"/>
        </w:rPr>
        <w:tab/>
        <w:t>Oświadczenie Wykonawcy, składane na podstawie art. 125 ust. 1 ustawy Pzp.</w:t>
      </w:r>
    </w:p>
    <w:p w14:paraId="0E37EF5F" w14:textId="77777777" w:rsidR="007A66D2" w:rsidRPr="00BE1E5D" w:rsidRDefault="007A66D2" w:rsidP="00D10C49">
      <w:pPr>
        <w:spacing w:line="312" w:lineRule="auto"/>
        <w:ind w:left="2694" w:hanging="1985"/>
        <w:jc w:val="both"/>
        <w:rPr>
          <w:rFonts w:asciiTheme="minorHAnsi" w:hAnsiTheme="minorHAnsi" w:cstheme="minorHAnsi"/>
          <w:sz w:val="16"/>
          <w:szCs w:val="16"/>
        </w:rPr>
      </w:pPr>
      <w:r w:rsidRPr="00BE1E5D">
        <w:rPr>
          <w:rFonts w:asciiTheme="minorHAnsi" w:hAnsiTheme="minorHAnsi" w:cstheme="minorHAnsi"/>
          <w:sz w:val="16"/>
          <w:szCs w:val="16"/>
        </w:rPr>
        <w:t xml:space="preserve">Załącznik nr 6 – </w:t>
      </w:r>
      <w:r w:rsidRPr="00BE1E5D">
        <w:rPr>
          <w:rFonts w:asciiTheme="minorHAnsi" w:hAnsiTheme="minorHAnsi" w:cstheme="minorHAnsi"/>
          <w:sz w:val="16"/>
          <w:szCs w:val="16"/>
        </w:rPr>
        <w:tab/>
      </w:r>
      <w:r w:rsidRPr="00BE1E5D">
        <w:rPr>
          <w:rFonts w:asciiTheme="minorHAnsi" w:hAnsiTheme="minorHAnsi" w:cstheme="minorHAnsi"/>
          <w:bCs/>
          <w:iCs/>
          <w:sz w:val="16"/>
          <w:szCs w:val="16"/>
        </w:rPr>
        <w:t>Zobowiązanie Podmiotu udostępniającego zasoby</w:t>
      </w:r>
      <w:r w:rsidRPr="00BE1E5D">
        <w:rPr>
          <w:rFonts w:asciiTheme="minorHAnsi" w:hAnsiTheme="minorHAnsi" w:cstheme="minorHAnsi"/>
          <w:bCs/>
          <w:sz w:val="16"/>
          <w:szCs w:val="16"/>
        </w:rPr>
        <w:t xml:space="preserve">, </w:t>
      </w:r>
      <w:r w:rsidRPr="00BE1E5D">
        <w:rPr>
          <w:rFonts w:asciiTheme="minorHAnsi" w:hAnsiTheme="minorHAnsi" w:cstheme="minorHAnsi"/>
          <w:bCs/>
          <w:iCs/>
          <w:sz w:val="16"/>
          <w:szCs w:val="16"/>
        </w:rPr>
        <w:t>składane na podstawie art. 118 ust. 3 i art. 125 ust. 5 ustawy Pzp</w:t>
      </w:r>
      <w:r w:rsidRPr="00BE1E5D">
        <w:rPr>
          <w:rFonts w:asciiTheme="minorHAnsi" w:hAnsiTheme="minorHAnsi" w:cstheme="minorHAnsi"/>
          <w:sz w:val="16"/>
          <w:szCs w:val="16"/>
        </w:rPr>
        <w:t>.</w:t>
      </w:r>
    </w:p>
    <w:p w14:paraId="12E6D5F3" w14:textId="77777777" w:rsidR="007A66D2" w:rsidRPr="00BE1E5D" w:rsidRDefault="007A66D2" w:rsidP="00D10C49">
      <w:pPr>
        <w:spacing w:line="312" w:lineRule="auto"/>
        <w:ind w:left="2694" w:hanging="1985"/>
        <w:jc w:val="both"/>
        <w:rPr>
          <w:rFonts w:asciiTheme="minorHAnsi" w:hAnsiTheme="minorHAnsi" w:cstheme="minorHAnsi"/>
          <w:sz w:val="16"/>
          <w:szCs w:val="16"/>
        </w:rPr>
      </w:pPr>
      <w:r w:rsidRPr="00BE1E5D">
        <w:rPr>
          <w:rFonts w:asciiTheme="minorHAnsi" w:hAnsiTheme="minorHAnsi" w:cstheme="minorHAnsi"/>
          <w:sz w:val="16"/>
          <w:szCs w:val="16"/>
        </w:rPr>
        <w:t xml:space="preserve">Załącznik nr 7 – </w:t>
      </w:r>
      <w:r w:rsidRPr="00BE1E5D">
        <w:rPr>
          <w:rFonts w:asciiTheme="minorHAnsi" w:hAnsiTheme="minorHAnsi" w:cstheme="minorHAnsi"/>
          <w:sz w:val="16"/>
          <w:szCs w:val="16"/>
        </w:rPr>
        <w:tab/>
      </w:r>
      <w:r w:rsidRPr="00BE1E5D">
        <w:rPr>
          <w:rFonts w:asciiTheme="minorHAnsi" w:hAnsiTheme="minorHAnsi" w:cstheme="minorHAnsi"/>
          <w:bCs/>
          <w:iCs/>
          <w:sz w:val="16"/>
          <w:szCs w:val="16"/>
        </w:rPr>
        <w:t>Oświadczenie wykonawców wspólnie ubiegających się o udzielenie zamówienia, składane na podstawie art. 117 ust. 4 ustawy Pzp</w:t>
      </w:r>
      <w:r w:rsidRPr="00BE1E5D">
        <w:rPr>
          <w:rFonts w:asciiTheme="minorHAnsi" w:hAnsiTheme="minorHAnsi" w:cstheme="minorHAnsi"/>
          <w:sz w:val="16"/>
          <w:szCs w:val="16"/>
        </w:rPr>
        <w:t>.</w:t>
      </w:r>
    </w:p>
    <w:p w14:paraId="78652AAE" w14:textId="7290E07B" w:rsidR="00737E1E" w:rsidRPr="00BE1E5D" w:rsidRDefault="006968EA" w:rsidP="00D10C49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contextualSpacing/>
        <w:jc w:val="both"/>
        <w:rPr>
          <w:rFonts w:asciiTheme="minorHAnsi" w:hAnsiTheme="minorHAnsi" w:cstheme="minorHAnsi"/>
          <w:sz w:val="16"/>
          <w:szCs w:val="16"/>
        </w:rPr>
      </w:pPr>
      <w:r w:rsidRPr="00BE1E5D">
        <w:rPr>
          <w:rFonts w:asciiTheme="minorHAnsi" w:hAnsiTheme="minorHAnsi" w:cstheme="minorHAnsi"/>
          <w:sz w:val="16"/>
          <w:szCs w:val="16"/>
        </w:rPr>
        <w:t xml:space="preserve">Załącznik nr 8  – </w:t>
      </w:r>
      <w:r w:rsidRPr="00BE1E5D">
        <w:rPr>
          <w:rFonts w:asciiTheme="minorHAnsi" w:hAnsiTheme="minorHAnsi" w:cstheme="minorHAnsi"/>
          <w:sz w:val="16"/>
          <w:szCs w:val="16"/>
        </w:rPr>
        <w:tab/>
        <w:t>Oświadczenie o zgodności oferowanego sprzętu z zasadą DNSH.</w:t>
      </w:r>
    </w:p>
    <w:p w14:paraId="5C2346A7" w14:textId="77777777" w:rsidR="00737E1E" w:rsidRPr="00BE1E5D" w:rsidRDefault="00737E1E" w:rsidP="00D10C49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contextualSpacing/>
        <w:jc w:val="both"/>
        <w:rPr>
          <w:rFonts w:asciiTheme="minorHAnsi" w:hAnsiTheme="minorHAnsi" w:cstheme="minorHAnsi"/>
        </w:rPr>
      </w:pPr>
    </w:p>
    <w:p w14:paraId="0CEFBFF1" w14:textId="732CFAA2" w:rsidR="005E388D" w:rsidRPr="00BE1E5D" w:rsidRDefault="005E388D" w:rsidP="00D10C49">
      <w:pPr>
        <w:spacing w:line="312" w:lineRule="auto"/>
        <w:jc w:val="both"/>
        <w:rPr>
          <w:rFonts w:asciiTheme="minorHAnsi" w:hAnsiTheme="minorHAnsi" w:cstheme="minorHAnsi"/>
          <w:iCs/>
        </w:rPr>
      </w:pPr>
      <w:r w:rsidRPr="00BE1E5D">
        <w:rPr>
          <w:rFonts w:asciiTheme="minorHAnsi" w:hAnsiTheme="minorHAnsi" w:cstheme="minorHAnsi"/>
          <w:iCs/>
        </w:rPr>
        <w:t xml:space="preserve">Z dniem </w:t>
      </w:r>
      <w:r w:rsidR="00863C5F" w:rsidRPr="00BE1E5D">
        <w:rPr>
          <w:rFonts w:asciiTheme="minorHAnsi" w:hAnsiTheme="minorHAnsi" w:cstheme="minorHAnsi"/>
          <w:iCs/>
        </w:rPr>
        <w:t>13 maja</w:t>
      </w:r>
      <w:r w:rsidR="00596092" w:rsidRPr="00BE1E5D">
        <w:rPr>
          <w:rFonts w:asciiTheme="minorHAnsi" w:hAnsiTheme="minorHAnsi" w:cstheme="minorHAnsi"/>
          <w:iCs/>
        </w:rPr>
        <w:t xml:space="preserve"> 2026</w:t>
      </w:r>
      <w:r w:rsidRPr="00BE1E5D">
        <w:rPr>
          <w:rFonts w:asciiTheme="minorHAnsi" w:hAnsiTheme="minorHAnsi" w:cstheme="minorHAnsi"/>
          <w:iCs/>
        </w:rPr>
        <w:t xml:space="preserve"> zatwierdzam specyfikację warunków zamówienia.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4607"/>
        <w:gridCol w:w="4607"/>
      </w:tblGrid>
      <w:tr w:rsidR="00FE76E0" w:rsidRPr="00BE1E5D" w14:paraId="31ABAEC2" w14:textId="77777777" w:rsidTr="00A508F5">
        <w:trPr>
          <w:trHeight w:val="1266"/>
        </w:trPr>
        <w:tc>
          <w:tcPr>
            <w:tcW w:w="4607" w:type="dxa"/>
            <w:vAlign w:val="bottom"/>
          </w:tcPr>
          <w:p w14:paraId="56508F6B" w14:textId="77777777" w:rsidR="00FE76E0" w:rsidRPr="00BE1E5D" w:rsidRDefault="00FE76E0" w:rsidP="00D10C49">
            <w:pPr>
              <w:spacing w:line="312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BE1E5D">
              <w:rPr>
                <w:rFonts w:asciiTheme="minorHAnsi" w:hAnsiTheme="minorHAnsi" w:cstheme="minorHAnsi"/>
                <w:iCs/>
              </w:rPr>
              <w:t>Wiceprezes Zarządu – Piotr Reiter</w:t>
            </w:r>
          </w:p>
        </w:tc>
        <w:tc>
          <w:tcPr>
            <w:tcW w:w="4607" w:type="dxa"/>
            <w:vAlign w:val="bottom"/>
          </w:tcPr>
          <w:p w14:paraId="6B9AEE0F" w14:textId="77777777" w:rsidR="00FE76E0" w:rsidRPr="00BE1E5D" w:rsidRDefault="00FE76E0" w:rsidP="00D10C49">
            <w:pPr>
              <w:spacing w:line="312" w:lineRule="auto"/>
              <w:jc w:val="center"/>
              <w:rPr>
                <w:rFonts w:asciiTheme="minorHAnsi" w:hAnsiTheme="minorHAnsi" w:cstheme="minorHAnsi"/>
                <w:iCs/>
              </w:rPr>
            </w:pPr>
            <w:r w:rsidRPr="00BE1E5D">
              <w:rPr>
                <w:rFonts w:asciiTheme="minorHAnsi" w:hAnsiTheme="minorHAnsi" w:cstheme="minorHAnsi"/>
                <w:iCs/>
              </w:rPr>
              <w:t xml:space="preserve">Prezes Zarządu – Ewa Wieja </w:t>
            </w:r>
          </w:p>
        </w:tc>
      </w:tr>
    </w:tbl>
    <w:p w14:paraId="5BBBFFC8" w14:textId="77777777" w:rsidR="00FE76E0" w:rsidRPr="00BE1E5D" w:rsidRDefault="00FE76E0" w:rsidP="00D10C49">
      <w:pPr>
        <w:tabs>
          <w:tab w:val="left" w:pos="972"/>
          <w:tab w:val="left" w:pos="2694"/>
          <w:tab w:val="left" w:pos="3402"/>
        </w:tabs>
        <w:spacing w:line="312" w:lineRule="auto"/>
        <w:ind w:left="2694" w:hanging="1985"/>
        <w:contextualSpacing/>
        <w:jc w:val="both"/>
        <w:rPr>
          <w:rFonts w:asciiTheme="minorHAnsi" w:hAnsiTheme="minorHAnsi" w:cstheme="minorHAnsi"/>
        </w:rPr>
      </w:pPr>
    </w:p>
    <w:sectPr w:rsidR="00FE76E0" w:rsidRPr="00BE1E5D" w:rsidSect="002C1644">
      <w:footerReference w:type="even" r:id="rId24"/>
      <w:footerReference w:type="default" r:id="rId25"/>
      <w:footnotePr>
        <w:pos w:val="beneathText"/>
      </w:footnotePr>
      <w:pgSz w:w="11905" w:h="16837"/>
      <w:pgMar w:top="993" w:right="1418" w:bottom="993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570D568" w15:done="0"/>
  <w15:commentEx w15:paraId="1888D4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1DC2554" w16cex:dateUtc="2026-04-17T11:31:00Z"/>
  <w16cex:commentExtensible w16cex:durableId="1E15CC59" w16cex:dateUtc="2026-04-17T11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570D568" w16cid:durableId="41DC2554"/>
  <w16cid:commentId w16cid:paraId="1888D4C2" w16cid:durableId="1E15CC5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500C8" w14:textId="77777777" w:rsidR="003070BF" w:rsidRDefault="003070BF">
      <w:r>
        <w:separator/>
      </w:r>
    </w:p>
  </w:endnote>
  <w:endnote w:type="continuationSeparator" w:id="0">
    <w:p w14:paraId="3CCCBC4B" w14:textId="77777777" w:rsidR="003070BF" w:rsidRDefault="00307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C9D281" w14:textId="77777777" w:rsidR="00C41748" w:rsidRDefault="009E776B" w:rsidP="00985E2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9D94F3" w14:textId="77777777" w:rsidR="00C41748" w:rsidRDefault="00C4174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707725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7700875" w14:textId="70901578" w:rsidR="002C1644" w:rsidRDefault="002C1644" w:rsidP="002C1644">
            <w:pPr>
              <w:pStyle w:val="Stopka"/>
              <w:jc w:val="right"/>
            </w:pPr>
            <w:r w:rsidRPr="002C1644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2C164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2C1644">
              <w:rPr>
                <w:rFonts w:asciiTheme="minorHAnsi" w:hAnsiTheme="minorHAnsi" w:cstheme="minorHAnsi"/>
                <w:sz w:val="18"/>
                <w:szCs w:val="18"/>
              </w:rPr>
              <w:instrText>PAGE</w:instrText>
            </w:r>
            <w:r w:rsidRPr="002C164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3070BF">
              <w:rPr>
                <w:rFonts w:asciiTheme="minorHAnsi" w:hAnsiTheme="minorHAnsi" w:cstheme="minorHAnsi"/>
                <w:noProof/>
                <w:sz w:val="18"/>
                <w:szCs w:val="18"/>
              </w:rPr>
              <w:t>1</w:t>
            </w:r>
            <w:r w:rsidRPr="002C164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2C1644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2C1644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2C1644">
              <w:rPr>
                <w:rFonts w:asciiTheme="minorHAnsi" w:hAnsiTheme="minorHAnsi" w:cstheme="minorHAnsi"/>
                <w:sz w:val="18"/>
                <w:szCs w:val="18"/>
              </w:rPr>
              <w:instrText>NUMPAGES</w:instrText>
            </w:r>
            <w:r w:rsidRPr="002C164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3070BF">
              <w:rPr>
                <w:rFonts w:asciiTheme="minorHAnsi" w:hAnsiTheme="minorHAnsi" w:cstheme="minorHAnsi"/>
                <w:noProof/>
                <w:sz w:val="18"/>
                <w:szCs w:val="18"/>
              </w:rPr>
              <w:t>1</w:t>
            </w:r>
            <w:r w:rsidRPr="002C164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sdtContent>
      </w:sdt>
    </w:sdtContent>
  </w:sdt>
  <w:p w14:paraId="77078342" w14:textId="77777777" w:rsidR="002C1644" w:rsidRDefault="002C164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41622B" w14:textId="77777777" w:rsidR="003070BF" w:rsidRDefault="003070BF">
      <w:r>
        <w:separator/>
      </w:r>
    </w:p>
  </w:footnote>
  <w:footnote w:type="continuationSeparator" w:id="0">
    <w:p w14:paraId="6D49F2B8" w14:textId="77777777" w:rsidR="003070BF" w:rsidRDefault="00307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656C8F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2853DB"/>
    <w:multiLevelType w:val="hybridMultilevel"/>
    <w:tmpl w:val="9CD4057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74063EC"/>
    <w:multiLevelType w:val="multilevel"/>
    <w:tmpl w:val="42285AF2"/>
    <w:name w:val="Nasza2"/>
    <w:lvl w:ilvl="0">
      <w:start w:val="1"/>
      <w:numFmt w:val="upperRoman"/>
      <w:suff w:val="nothing"/>
      <w:lvlText w:val="%1."/>
      <w:lvlJc w:val="left"/>
      <w:pPr>
        <w:ind w:left="227" w:hanging="227"/>
      </w:pPr>
      <w:rPr>
        <w:rFonts w:ascii="Arial" w:hAnsi="Arial" w:hint="default"/>
      </w:rPr>
    </w:lvl>
    <w:lvl w:ilvl="1">
      <w:start w:val="1"/>
      <w:numFmt w:val="ordinal"/>
      <w:lvlText w:val="%2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suff w:val="space"/>
      <w:lvlText w:val="%3)"/>
      <w:lvlJc w:val="left"/>
      <w:pPr>
        <w:ind w:left="680" w:hanging="226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ind w:left="907" w:hanging="227"/>
      </w:pPr>
      <w:rPr>
        <w:rFonts w:hint="default"/>
        <w:b w:val="0"/>
        <w:bCs w:val="0"/>
      </w:rPr>
    </w:lvl>
    <w:lvl w:ilvl="4">
      <w:start w:val="1"/>
      <w:numFmt w:val="none"/>
      <w:suff w:val="space"/>
      <w:lvlText w:val="-"/>
      <w:lvlJc w:val="left"/>
      <w:pPr>
        <w:ind w:left="1247" w:hanging="113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>
    <w:nsid w:val="0FF73980"/>
    <w:multiLevelType w:val="hybridMultilevel"/>
    <w:tmpl w:val="9878C940"/>
    <w:lvl w:ilvl="0" w:tplc="90CA24F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color w:val="000000" w:themeColor="text1"/>
      </w:rPr>
    </w:lvl>
    <w:lvl w:ilvl="1" w:tplc="B49AEFE4">
      <w:start w:val="1"/>
      <w:numFmt w:val="decimal"/>
      <w:lvlText w:val="%2."/>
      <w:lvlJc w:val="left"/>
      <w:pPr>
        <w:ind w:left="644" w:hanging="360"/>
      </w:pPr>
      <w:rPr>
        <w:rFonts w:asciiTheme="minorHAnsi" w:eastAsia="Times New Roman" w:hAnsiTheme="minorHAnsi" w:cstheme="minorHAnsi"/>
        <w:b w:val="0"/>
        <w:color w:val="auto"/>
        <w:sz w:val="20"/>
        <w:szCs w:val="20"/>
      </w:rPr>
    </w:lvl>
    <w:lvl w:ilvl="2" w:tplc="D0F6055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33A0F2BE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F7F77"/>
    <w:multiLevelType w:val="hybridMultilevel"/>
    <w:tmpl w:val="824E7C0C"/>
    <w:lvl w:ilvl="0" w:tplc="04150011">
      <w:start w:val="1"/>
      <w:numFmt w:val="decimal"/>
      <w:lvlText w:val="%1)"/>
      <w:lvlJc w:val="left"/>
      <w:pPr>
        <w:ind w:left="938" w:hanging="360"/>
      </w:pPr>
    </w:lvl>
    <w:lvl w:ilvl="1" w:tplc="04150019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5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8324EFF"/>
    <w:multiLevelType w:val="hybridMultilevel"/>
    <w:tmpl w:val="18304C6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4ED8261C">
      <w:start w:val="1"/>
      <w:numFmt w:val="decimal"/>
      <w:lvlText w:val="%3)"/>
      <w:lvlJc w:val="right"/>
      <w:pPr>
        <w:ind w:left="2226" w:hanging="180"/>
      </w:pPr>
      <w:rPr>
        <w:rFonts w:asciiTheme="minorHAnsi" w:eastAsia="Calibri" w:hAnsiTheme="minorHAnsi" w:cstheme="minorHAnsi"/>
      </w:r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8F005EB"/>
    <w:multiLevelType w:val="hybridMultilevel"/>
    <w:tmpl w:val="61BCC43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7F212A"/>
    <w:multiLevelType w:val="hybridMultilevel"/>
    <w:tmpl w:val="03A42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1826A4"/>
    <w:multiLevelType w:val="hybridMultilevel"/>
    <w:tmpl w:val="865AB0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CA059C">
      <w:start w:val="1"/>
      <w:numFmt w:val="decimal"/>
      <w:lvlText w:val="%3)"/>
      <w:lvlJc w:val="right"/>
      <w:pPr>
        <w:ind w:left="2160" w:hanging="180"/>
      </w:pPr>
      <w:rPr>
        <w:rFonts w:asciiTheme="minorHAnsi" w:eastAsia="Calibri" w:hAnsiTheme="minorHAnsi" w:cstheme="minorHAns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210720"/>
    <w:multiLevelType w:val="hybridMultilevel"/>
    <w:tmpl w:val="2E30520E"/>
    <w:name w:val="Nasza2322"/>
    <w:lvl w:ilvl="0" w:tplc="11FC5714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F56107"/>
    <w:multiLevelType w:val="hybridMultilevel"/>
    <w:tmpl w:val="153056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74054"/>
    <w:multiLevelType w:val="multilevel"/>
    <w:tmpl w:val="247C36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81C3D"/>
    <w:multiLevelType w:val="hybridMultilevel"/>
    <w:tmpl w:val="073CCF96"/>
    <w:lvl w:ilvl="0" w:tplc="41829CE4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17C521B"/>
    <w:multiLevelType w:val="hybridMultilevel"/>
    <w:tmpl w:val="4030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390A82"/>
    <w:multiLevelType w:val="hybridMultilevel"/>
    <w:tmpl w:val="009A8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2610BE7E">
      <w:start w:val="1"/>
      <w:numFmt w:val="decimal"/>
      <w:lvlText w:val="%2."/>
      <w:lvlJc w:val="left"/>
      <w:pPr>
        <w:ind w:left="1866" w:hanging="360"/>
      </w:pPr>
      <w:rPr>
        <w:rFonts w:asciiTheme="minorHAnsi" w:eastAsia="Calibri" w:hAnsiTheme="minorHAnsi" w:cstheme="minorHAnsi"/>
      </w:rPr>
    </w:lvl>
    <w:lvl w:ilvl="2" w:tplc="80524512">
      <w:start w:val="2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55AB4DF3"/>
    <w:multiLevelType w:val="hybridMultilevel"/>
    <w:tmpl w:val="CA827802"/>
    <w:lvl w:ilvl="0" w:tplc="4C62CC38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6802238"/>
    <w:multiLevelType w:val="hybridMultilevel"/>
    <w:tmpl w:val="B13CC622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761B04"/>
    <w:multiLevelType w:val="hybridMultilevel"/>
    <w:tmpl w:val="CB92291E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E0B66A34">
      <w:start w:val="1"/>
      <w:numFmt w:val="decimal"/>
      <w:lvlText w:val="%3)"/>
      <w:lvlJc w:val="right"/>
      <w:pPr>
        <w:ind w:left="2533" w:hanging="180"/>
      </w:pPr>
      <w:rPr>
        <w:rFonts w:asciiTheme="minorHAnsi" w:eastAsia="Calibri" w:hAnsiTheme="minorHAnsi" w:cstheme="minorHAnsi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20">
    <w:nsid w:val="72AE593A"/>
    <w:multiLevelType w:val="hybridMultilevel"/>
    <w:tmpl w:val="8B18932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320927"/>
    <w:multiLevelType w:val="hybridMultilevel"/>
    <w:tmpl w:val="09EA91B0"/>
    <w:lvl w:ilvl="0" w:tplc="73E6B9E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8"/>
  </w:num>
  <w:num w:numId="5">
    <w:abstractNumId w:val="21"/>
  </w:num>
  <w:num w:numId="6">
    <w:abstractNumId w:val="16"/>
  </w:num>
  <w:num w:numId="7">
    <w:abstractNumId w:val="14"/>
  </w:num>
  <w:num w:numId="8">
    <w:abstractNumId w:val="20"/>
  </w:num>
  <w:num w:numId="9">
    <w:abstractNumId w:val="19"/>
  </w:num>
  <w:num w:numId="10">
    <w:abstractNumId w:val="6"/>
  </w:num>
  <w:num w:numId="11">
    <w:abstractNumId w:val="17"/>
  </w:num>
  <w:num w:numId="12">
    <w:abstractNumId w:val="4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"/>
  </w:num>
  <w:num w:numId="19">
    <w:abstractNumId w:val="11"/>
  </w:num>
  <w:num w:numId="20">
    <w:abstractNumId w:val="0"/>
  </w:num>
  <w:num w:numId="21">
    <w:abstractNumId w:val="12"/>
  </w:num>
  <w:num w:numId="22">
    <w:abstractNumId w:val="8"/>
  </w:num>
  <w:num w:numId="23">
    <w:abstractNumId w:val="1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ojciech Piórkowski">
    <w15:presenceInfo w15:providerId="Windows Live" w15:userId="83ffb11a819979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cumentProtection w:edit="forms" w:enforcement="1" w:cryptProviderType="rsaFull" w:cryptAlgorithmClass="hash" w:cryptAlgorithmType="typeAny" w:cryptAlgorithmSid="4" w:cryptSpinCount="100000" w:hash="mJhVO2dyusEsRc2m3eK1ijuRDuc=" w:salt="nuEtWu/2kX/i+XOGLAUDKw=="/>
  <w:defaultTabStop w:val="708"/>
  <w:hyphenationZone w:val="425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E1E"/>
    <w:rsid w:val="00012EFC"/>
    <w:rsid w:val="00041016"/>
    <w:rsid w:val="00074704"/>
    <w:rsid w:val="000863D9"/>
    <w:rsid w:val="000A6A9A"/>
    <w:rsid w:val="000A6BA5"/>
    <w:rsid w:val="000B1151"/>
    <w:rsid w:val="000C5C81"/>
    <w:rsid w:val="000E39D7"/>
    <w:rsid w:val="000F66DA"/>
    <w:rsid w:val="001320C2"/>
    <w:rsid w:val="001371E0"/>
    <w:rsid w:val="00156E46"/>
    <w:rsid w:val="0016626E"/>
    <w:rsid w:val="00183F89"/>
    <w:rsid w:val="001B09E3"/>
    <w:rsid w:val="001B6275"/>
    <w:rsid w:val="001E1062"/>
    <w:rsid w:val="001F284F"/>
    <w:rsid w:val="002006DB"/>
    <w:rsid w:val="00201DF9"/>
    <w:rsid w:val="00205704"/>
    <w:rsid w:val="00207412"/>
    <w:rsid w:val="00207C96"/>
    <w:rsid w:val="00221048"/>
    <w:rsid w:val="00223ED7"/>
    <w:rsid w:val="002279E6"/>
    <w:rsid w:val="00237B25"/>
    <w:rsid w:val="002468CC"/>
    <w:rsid w:val="0026024F"/>
    <w:rsid w:val="002C1644"/>
    <w:rsid w:val="0030228D"/>
    <w:rsid w:val="003070BF"/>
    <w:rsid w:val="00332863"/>
    <w:rsid w:val="003524B5"/>
    <w:rsid w:val="00366207"/>
    <w:rsid w:val="003A3AE8"/>
    <w:rsid w:val="003A47A0"/>
    <w:rsid w:val="003B45A4"/>
    <w:rsid w:val="003D4818"/>
    <w:rsid w:val="003E4C8E"/>
    <w:rsid w:val="0041282D"/>
    <w:rsid w:val="00427312"/>
    <w:rsid w:val="00453C30"/>
    <w:rsid w:val="004635FF"/>
    <w:rsid w:val="0048124A"/>
    <w:rsid w:val="00486561"/>
    <w:rsid w:val="004A7E60"/>
    <w:rsid w:val="004B1334"/>
    <w:rsid w:val="004C2F6C"/>
    <w:rsid w:val="004E4FC8"/>
    <w:rsid w:val="004F7041"/>
    <w:rsid w:val="005024D1"/>
    <w:rsid w:val="005143FD"/>
    <w:rsid w:val="00515936"/>
    <w:rsid w:val="00520D7C"/>
    <w:rsid w:val="00532149"/>
    <w:rsid w:val="0054148C"/>
    <w:rsid w:val="00541919"/>
    <w:rsid w:val="00556C03"/>
    <w:rsid w:val="005824DF"/>
    <w:rsid w:val="00591DFC"/>
    <w:rsid w:val="00596092"/>
    <w:rsid w:val="005973EC"/>
    <w:rsid w:val="005C4D82"/>
    <w:rsid w:val="005D4605"/>
    <w:rsid w:val="005E388D"/>
    <w:rsid w:val="005F56B1"/>
    <w:rsid w:val="005F60DB"/>
    <w:rsid w:val="006007A1"/>
    <w:rsid w:val="006232FD"/>
    <w:rsid w:val="0069346A"/>
    <w:rsid w:val="006968EA"/>
    <w:rsid w:val="006E4121"/>
    <w:rsid w:val="006E5076"/>
    <w:rsid w:val="006F3239"/>
    <w:rsid w:val="007025F6"/>
    <w:rsid w:val="00723C1B"/>
    <w:rsid w:val="00737E1E"/>
    <w:rsid w:val="00750739"/>
    <w:rsid w:val="00770809"/>
    <w:rsid w:val="00777C7E"/>
    <w:rsid w:val="007954DA"/>
    <w:rsid w:val="007A66D2"/>
    <w:rsid w:val="007B33A2"/>
    <w:rsid w:val="007D375E"/>
    <w:rsid w:val="007F558A"/>
    <w:rsid w:val="007F5D14"/>
    <w:rsid w:val="008159C4"/>
    <w:rsid w:val="00852A21"/>
    <w:rsid w:val="0085458E"/>
    <w:rsid w:val="00863C5F"/>
    <w:rsid w:val="00891EFE"/>
    <w:rsid w:val="008A16A4"/>
    <w:rsid w:val="008A3C87"/>
    <w:rsid w:val="008D1E68"/>
    <w:rsid w:val="008D7AEB"/>
    <w:rsid w:val="008E2E26"/>
    <w:rsid w:val="008F69FA"/>
    <w:rsid w:val="008F74BB"/>
    <w:rsid w:val="00903D94"/>
    <w:rsid w:val="00991DC7"/>
    <w:rsid w:val="009A21C0"/>
    <w:rsid w:val="009A2E12"/>
    <w:rsid w:val="009B1B0F"/>
    <w:rsid w:val="009D783B"/>
    <w:rsid w:val="009E1067"/>
    <w:rsid w:val="009E2C0B"/>
    <w:rsid w:val="009E437A"/>
    <w:rsid w:val="009E574D"/>
    <w:rsid w:val="009E776B"/>
    <w:rsid w:val="009F72F7"/>
    <w:rsid w:val="00A07E34"/>
    <w:rsid w:val="00A23DF0"/>
    <w:rsid w:val="00A37343"/>
    <w:rsid w:val="00A508F5"/>
    <w:rsid w:val="00A56693"/>
    <w:rsid w:val="00A64DDB"/>
    <w:rsid w:val="00AA3BF7"/>
    <w:rsid w:val="00AB523B"/>
    <w:rsid w:val="00AB566A"/>
    <w:rsid w:val="00AD7060"/>
    <w:rsid w:val="00AE7FB4"/>
    <w:rsid w:val="00AF0018"/>
    <w:rsid w:val="00B02236"/>
    <w:rsid w:val="00B071AA"/>
    <w:rsid w:val="00B132A9"/>
    <w:rsid w:val="00B170F4"/>
    <w:rsid w:val="00B23583"/>
    <w:rsid w:val="00B316D3"/>
    <w:rsid w:val="00B50499"/>
    <w:rsid w:val="00B63F01"/>
    <w:rsid w:val="00BB5FB5"/>
    <w:rsid w:val="00BC287A"/>
    <w:rsid w:val="00BC2B5B"/>
    <w:rsid w:val="00BC7ED2"/>
    <w:rsid w:val="00BE1E5D"/>
    <w:rsid w:val="00BE4572"/>
    <w:rsid w:val="00BE730F"/>
    <w:rsid w:val="00C06495"/>
    <w:rsid w:val="00C20218"/>
    <w:rsid w:val="00C41748"/>
    <w:rsid w:val="00C700D2"/>
    <w:rsid w:val="00C84C95"/>
    <w:rsid w:val="00CA389A"/>
    <w:rsid w:val="00CE7D94"/>
    <w:rsid w:val="00D10C49"/>
    <w:rsid w:val="00D175E1"/>
    <w:rsid w:val="00D17D02"/>
    <w:rsid w:val="00D44DDC"/>
    <w:rsid w:val="00D66237"/>
    <w:rsid w:val="00D67963"/>
    <w:rsid w:val="00DB4B98"/>
    <w:rsid w:val="00DC538D"/>
    <w:rsid w:val="00E15AFD"/>
    <w:rsid w:val="00E275A7"/>
    <w:rsid w:val="00E5474E"/>
    <w:rsid w:val="00E93935"/>
    <w:rsid w:val="00E95D0F"/>
    <w:rsid w:val="00EC5BE8"/>
    <w:rsid w:val="00F112E3"/>
    <w:rsid w:val="00F12CA6"/>
    <w:rsid w:val="00F13243"/>
    <w:rsid w:val="00F23CF8"/>
    <w:rsid w:val="00F2725E"/>
    <w:rsid w:val="00F27EC2"/>
    <w:rsid w:val="00F33F59"/>
    <w:rsid w:val="00F3400E"/>
    <w:rsid w:val="00FB4EBF"/>
    <w:rsid w:val="00FD04C4"/>
    <w:rsid w:val="00FE2366"/>
    <w:rsid w:val="00FE76E0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9A5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7E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37E1E"/>
    <w:pPr>
      <w:keepNext/>
      <w:ind w:firstLine="284"/>
      <w:jc w:val="center"/>
      <w:outlineLvl w:val="1"/>
    </w:pPr>
    <w:rPr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37E1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Numerstrony">
    <w:name w:val="page number"/>
    <w:basedOn w:val="Domylnaczcionkaakapitu"/>
    <w:rsid w:val="00737E1E"/>
  </w:style>
  <w:style w:type="paragraph" w:styleId="Tekstpodstawowywcity">
    <w:name w:val="Body Text Indent"/>
    <w:basedOn w:val="Normalny"/>
    <w:link w:val="TekstpodstawowywcityZnak"/>
    <w:rsid w:val="00737E1E"/>
    <w:pPr>
      <w:ind w:left="709" w:hanging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7E1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737E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7E1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rsid w:val="00737E1E"/>
    <w:pPr>
      <w:spacing w:before="60" w:after="60"/>
      <w:ind w:left="851" w:hanging="295"/>
      <w:jc w:val="both"/>
    </w:pPr>
    <w:rPr>
      <w:sz w:val="24"/>
    </w:rPr>
  </w:style>
  <w:style w:type="character" w:styleId="Hipercze">
    <w:name w:val="Hyperlink"/>
    <w:rsid w:val="00737E1E"/>
    <w:rPr>
      <w:color w:val="0000FF"/>
      <w:u w:val="single"/>
    </w:rPr>
  </w:style>
  <w:style w:type="paragraph" w:customStyle="1" w:styleId="Standardowy1">
    <w:name w:val="Standardowy1"/>
    <w:rsid w:val="00737E1E"/>
    <w:pPr>
      <w:overflowPunct w:val="0"/>
      <w:autoSpaceDE w:val="0"/>
      <w:autoSpaceDN w:val="0"/>
      <w:adjustRightInd w:val="0"/>
      <w:spacing w:after="12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kern w:val="24"/>
      <w:sz w:val="24"/>
      <w:szCs w:val="24"/>
      <w:lang w:eastAsia="pl-PL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34"/>
    <w:qFormat/>
    <w:rsid w:val="00737E1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34"/>
    <w:qFormat/>
    <w:locked/>
    <w:rsid w:val="00737E1E"/>
    <w:rPr>
      <w:rFonts w:ascii="Calibri" w:eastAsia="Calibri" w:hAnsi="Calibri" w:cs="Times New Roman"/>
      <w:b/>
      <w:color w:val="1F497D"/>
      <w:sz w:val="72"/>
      <w:szCs w:val="72"/>
    </w:rPr>
  </w:style>
  <w:style w:type="paragraph" w:styleId="Bezodstpw">
    <w:name w:val="No Spacing"/>
    <w:uiPriority w:val="1"/>
    <w:qFormat/>
    <w:rsid w:val="00E93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4B9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C16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164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8E2E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C2B5B"/>
    <w:rPr>
      <w:color w:val="605E5C"/>
      <w:shd w:val="clear" w:color="auto" w:fill="E1DFDD"/>
    </w:rPr>
  </w:style>
  <w:style w:type="paragraph" w:customStyle="1" w:styleId="Default">
    <w:name w:val="Default"/>
    <w:rsid w:val="00BB5FB5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66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669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669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66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669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28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287A"/>
    <w:rPr>
      <w:rFonts w:ascii="Tahoma" w:eastAsia="Times New Roman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623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66237"/>
    <w:rPr>
      <w:rFonts w:eastAsiaTheme="minorEastAsia"/>
      <w:color w:val="5A5A5A" w:themeColor="text1" w:themeTint="A5"/>
      <w:spacing w:val="15"/>
      <w:lang w:eastAsia="ar-SA"/>
    </w:rPr>
  </w:style>
  <w:style w:type="table" w:styleId="Tabela-Siatka">
    <w:name w:val="Table Grid"/>
    <w:basedOn w:val="Standardowy"/>
    <w:uiPriority w:val="39"/>
    <w:rsid w:val="00FE76E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596092"/>
    <w:rPr>
      <w:i/>
      <w:iCs/>
    </w:rPr>
  </w:style>
  <w:style w:type="paragraph" w:styleId="Listanumerowana">
    <w:name w:val="List Number"/>
    <w:basedOn w:val="Normalny"/>
    <w:semiHidden/>
    <w:unhideWhenUsed/>
    <w:rsid w:val="00596092"/>
    <w:pPr>
      <w:numPr>
        <w:numId w:val="20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7E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37E1E"/>
    <w:pPr>
      <w:keepNext/>
      <w:ind w:firstLine="284"/>
      <w:jc w:val="center"/>
      <w:outlineLvl w:val="1"/>
    </w:pPr>
    <w:rPr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37E1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Numerstrony">
    <w:name w:val="page number"/>
    <w:basedOn w:val="Domylnaczcionkaakapitu"/>
    <w:rsid w:val="00737E1E"/>
  </w:style>
  <w:style w:type="paragraph" w:styleId="Tekstpodstawowywcity">
    <w:name w:val="Body Text Indent"/>
    <w:basedOn w:val="Normalny"/>
    <w:link w:val="TekstpodstawowywcityZnak"/>
    <w:rsid w:val="00737E1E"/>
    <w:pPr>
      <w:ind w:left="709" w:hanging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37E1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737E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7E1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rsid w:val="00737E1E"/>
    <w:pPr>
      <w:spacing w:before="60" w:after="60"/>
      <w:ind w:left="851" w:hanging="295"/>
      <w:jc w:val="both"/>
    </w:pPr>
    <w:rPr>
      <w:sz w:val="24"/>
    </w:rPr>
  </w:style>
  <w:style w:type="character" w:styleId="Hipercze">
    <w:name w:val="Hyperlink"/>
    <w:rsid w:val="00737E1E"/>
    <w:rPr>
      <w:color w:val="0000FF"/>
      <w:u w:val="single"/>
    </w:rPr>
  </w:style>
  <w:style w:type="paragraph" w:customStyle="1" w:styleId="Standardowy1">
    <w:name w:val="Standardowy1"/>
    <w:rsid w:val="00737E1E"/>
    <w:pPr>
      <w:overflowPunct w:val="0"/>
      <w:autoSpaceDE w:val="0"/>
      <w:autoSpaceDN w:val="0"/>
      <w:adjustRightInd w:val="0"/>
      <w:spacing w:after="12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kern w:val="24"/>
      <w:sz w:val="24"/>
      <w:szCs w:val="24"/>
      <w:lang w:eastAsia="pl-PL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34"/>
    <w:qFormat/>
    <w:rsid w:val="00737E1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34"/>
    <w:qFormat/>
    <w:locked/>
    <w:rsid w:val="00737E1E"/>
    <w:rPr>
      <w:rFonts w:ascii="Calibri" w:eastAsia="Calibri" w:hAnsi="Calibri" w:cs="Times New Roman"/>
      <w:b/>
      <w:color w:val="1F497D"/>
      <w:sz w:val="72"/>
      <w:szCs w:val="72"/>
    </w:rPr>
  </w:style>
  <w:style w:type="paragraph" w:styleId="Bezodstpw">
    <w:name w:val="No Spacing"/>
    <w:uiPriority w:val="1"/>
    <w:qFormat/>
    <w:rsid w:val="00E93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4B9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C16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164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8E2E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C2B5B"/>
    <w:rPr>
      <w:color w:val="605E5C"/>
      <w:shd w:val="clear" w:color="auto" w:fill="E1DFDD"/>
    </w:rPr>
  </w:style>
  <w:style w:type="paragraph" w:customStyle="1" w:styleId="Default">
    <w:name w:val="Default"/>
    <w:rsid w:val="00BB5FB5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66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669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669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66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669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28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287A"/>
    <w:rPr>
      <w:rFonts w:ascii="Tahoma" w:eastAsia="Times New Roman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623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D66237"/>
    <w:rPr>
      <w:rFonts w:eastAsiaTheme="minorEastAsia"/>
      <w:color w:val="5A5A5A" w:themeColor="text1" w:themeTint="A5"/>
      <w:spacing w:val="15"/>
      <w:lang w:eastAsia="ar-SA"/>
    </w:rPr>
  </w:style>
  <w:style w:type="table" w:styleId="Tabela-Siatka">
    <w:name w:val="Table Grid"/>
    <w:basedOn w:val="Standardowy"/>
    <w:uiPriority w:val="39"/>
    <w:rsid w:val="00FE76E0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596092"/>
    <w:rPr>
      <w:i/>
      <w:iCs/>
    </w:rPr>
  </w:style>
  <w:style w:type="paragraph" w:styleId="Listanumerowana">
    <w:name w:val="List Number"/>
    <w:basedOn w:val="Normalny"/>
    <w:semiHidden/>
    <w:unhideWhenUsed/>
    <w:rsid w:val="00596092"/>
    <w:pPr>
      <w:numPr>
        <w:numId w:val="2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zamowienia.gov.pl/mp-client/search/list/ocds-148610-0fdea6a8-ebcc-4137-887c-570be25f03ba" TargetMode="External"/><Relationship Id="rId18" Type="http://schemas.openxmlformats.org/officeDocument/2006/relationships/hyperlink" Target="https://ezamowienia.gov.p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przetargi@szpitalwpuszczykowie.com.p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zamowienia.gov.pl/mp-client/search/list/ocds-148610-0fdea6a8-ebcc-4137-887c-570be25f03ba" TargetMode="External"/><Relationship Id="rId17" Type="http://schemas.openxmlformats.org/officeDocument/2006/relationships/hyperlink" Target="https://ezamowienia.gov.pl/mp-client/search/list/ocds-148610-0fdea6a8-ebcc-4137-887c-570be25f03ba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admin@szpitalwpuszczykowie.com.pl" TargetMode="External"/><Relationship Id="rId20" Type="http://schemas.openxmlformats.org/officeDocument/2006/relationships/hyperlink" Target="mailto:przetargi@szpitalwpuszczykowie.com.pl" TargetMode="Externa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zpitalwpuszczykowie.com.pl/" TargetMode="External"/><Relationship Id="rId24" Type="http://schemas.openxmlformats.org/officeDocument/2006/relationships/footer" Target="footer1.xml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mailto:przetargi@szpitalwpuszczykowie.com.pl" TargetMode="External"/><Relationship Id="rId23" Type="http://schemas.openxmlformats.org/officeDocument/2006/relationships/hyperlink" Target="https://media.ezamowienia.gov.pl/pod/2021/10/Oferty-5.1.pdf" TargetMode="External"/><Relationship Id="rId10" Type="http://schemas.openxmlformats.org/officeDocument/2006/relationships/hyperlink" Target="mailto:przetargi@szpitalwpuszczykowie.com.pl" TargetMode="External"/><Relationship Id="rId19" Type="http://schemas.openxmlformats.org/officeDocument/2006/relationships/hyperlink" Target="https://ezamowienia.gov.pl/pl/komponent-edukacyjny/" TargetMode="Externa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zamowienia.gov.pl" TargetMode="External"/><Relationship Id="rId22" Type="http://schemas.openxmlformats.org/officeDocument/2006/relationships/hyperlink" Target="https://media.ezamowienia.gov.pl/pod/2021/10/Oferty-5.1.pdf" TargetMode="External"/><Relationship Id="rId27" Type="http://schemas.openxmlformats.org/officeDocument/2006/relationships/theme" Target="theme/theme1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562CB-8499-4735-8DE5-F89ACC3B2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7399</Words>
  <Characters>44395</Characters>
  <Application>Microsoft Office Word</Application>
  <DocSecurity>0</DocSecurity>
  <Lines>369</Lines>
  <Paragraphs>103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    </vt:lpstr>
      <vt:lpstr>    SPECYFIKACJA WARUNKÓW ZAMÓWIENIA</vt:lpstr>
    </vt:vector>
  </TitlesOfParts>
  <Company>Microsoft</Company>
  <LinksUpToDate>false</LinksUpToDate>
  <CharactersWithSpaces>51691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Szymanowski</dc:creator>
  <cp:lastModifiedBy>Adam Szymanowski</cp:lastModifiedBy>
  <cp:revision>4</cp:revision>
  <cp:lastPrinted>2026-04-29T06:35:00Z</cp:lastPrinted>
  <dcterms:created xsi:type="dcterms:W3CDTF">2026-05-12T13:08:00Z</dcterms:created>
  <dcterms:modified xsi:type="dcterms:W3CDTF">2026-05-12T13:08:00Z</dcterms:modified>
</cp:coreProperties>
</file>