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63251" w14:textId="77E42F9A" w:rsidR="006516B5" w:rsidRPr="00B520CB" w:rsidRDefault="00D87019" w:rsidP="0055415A">
      <w:pPr>
        <w:tabs>
          <w:tab w:val="left" w:pos="4996"/>
        </w:tabs>
        <w:spacing w:line="276" w:lineRule="auto"/>
        <w:rPr>
          <w:rFonts w:ascii="Cambria" w:hAnsi="Cambria" w:cstheme="majorHAnsi"/>
        </w:rPr>
      </w:pPr>
      <w:bookmarkStart w:id="0" w:name="_Hlk59429758"/>
      <w:r w:rsidRPr="00B520CB">
        <w:rPr>
          <w:rFonts w:asciiTheme="majorHAnsi" w:hAnsiTheme="majorHAnsi" w:cstheme="majorHAnsi"/>
        </w:rPr>
        <w:t xml:space="preserve"> </w:t>
      </w:r>
      <w:r w:rsidR="006516B5" w:rsidRPr="00B520CB">
        <w:rPr>
          <w:rFonts w:ascii="Cambria" w:hAnsi="Cambria" w:cstheme="majorHAnsi"/>
        </w:rPr>
        <w:tab/>
      </w:r>
    </w:p>
    <w:p w14:paraId="33751967" w14:textId="77777777" w:rsidR="006516B5" w:rsidRPr="00B520CB" w:rsidRDefault="006516B5" w:rsidP="0055415A">
      <w:pPr>
        <w:spacing w:line="276" w:lineRule="auto"/>
        <w:jc w:val="center"/>
        <w:rPr>
          <w:rFonts w:ascii="Cambria" w:hAnsi="Cambria" w:cstheme="majorHAnsi"/>
          <w:b/>
        </w:rPr>
      </w:pPr>
    </w:p>
    <w:p w14:paraId="2E5C654D" w14:textId="77777777" w:rsidR="006516B5" w:rsidRPr="00B520CB" w:rsidRDefault="006516B5" w:rsidP="0055415A">
      <w:pPr>
        <w:spacing w:line="276" w:lineRule="auto"/>
        <w:jc w:val="center"/>
        <w:rPr>
          <w:rFonts w:ascii="Cambria" w:hAnsi="Cambria" w:cstheme="majorHAnsi"/>
          <w:b/>
        </w:rPr>
      </w:pPr>
    </w:p>
    <w:p w14:paraId="29A70F7E" w14:textId="77777777" w:rsidR="006516B5" w:rsidRPr="00B520CB" w:rsidRDefault="006516B5" w:rsidP="0055415A">
      <w:pPr>
        <w:spacing w:line="276" w:lineRule="auto"/>
        <w:jc w:val="center"/>
        <w:rPr>
          <w:rFonts w:ascii="Cambria" w:hAnsi="Cambria" w:cstheme="majorHAnsi"/>
          <w:b/>
        </w:rPr>
      </w:pPr>
    </w:p>
    <w:p w14:paraId="3E22A0A3" w14:textId="77777777" w:rsidR="002058F5" w:rsidRPr="00B520CB" w:rsidRDefault="002058F5" w:rsidP="002058F5">
      <w:pPr>
        <w:ind w:left="5664" w:right="-426" w:firstLine="708"/>
        <w:rPr>
          <w:rFonts w:ascii="Cambria" w:hAnsi="Cambria"/>
          <w:lang w:eastAsia="ar-SA"/>
        </w:rPr>
      </w:pPr>
      <w:r w:rsidRPr="00B520CB">
        <w:rPr>
          <w:rFonts w:ascii="Cambria" w:hAnsi="Cambria"/>
          <w:lang w:eastAsia="ar-SA"/>
        </w:rPr>
        <w:t>Adres do korespondencji:</w:t>
      </w:r>
    </w:p>
    <w:p w14:paraId="517970CB" w14:textId="14C85F5D" w:rsidR="002058F5" w:rsidRPr="00B520CB" w:rsidRDefault="002058F5" w:rsidP="002058F5">
      <w:pPr>
        <w:suppressAutoHyphens/>
        <w:ind w:left="6372"/>
        <w:rPr>
          <w:rFonts w:ascii="Cambria" w:hAnsi="Cambria"/>
          <w:b/>
          <w:lang w:eastAsia="ar-SA"/>
        </w:rPr>
      </w:pPr>
      <w:r w:rsidRPr="00B520CB">
        <w:rPr>
          <w:rFonts w:ascii="Cambria" w:hAnsi="Cambria"/>
          <w:b/>
          <w:lang w:eastAsia="ar-SA"/>
        </w:rPr>
        <w:t>Powiat Sanocki</w:t>
      </w:r>
    </w:p>
    <w:p w14:paraId="3AE904F2" w14:textId="65FF41D5" w:rsidR="002058F5" w:rsidRPr="00B520CB" w:rsidRDefault="002058F5" w:rsidP="002058F5">
      <w:pPr>
        <w:suppressAutoHyphens/>
        <w:ind w:left="6372"/>
        <w:rPr>
          <w:rFonts w:ascii="Cambria" w:hAnsi="Cambria"/>
          <w:b/>
          <w:lang w:eastAsia="ar-SA"/>
        </w:rPr>
      </w:pPr>
      <w:r w:rsidRPr="00B520CB">
        <w:rPr>
          <w:rFonts w:ascii="Cambria" w:hAnsi="Cambria"/>
          <w:b/>
          <w:lang w:eastAsia="ar-SA"/>
        </w:rPr>
        <w:t>38-500 Sanok, Rynek 1</w:t>
      </w:r>
    </w:p>
    <w:p w14:paraId="186F92A8" w14:textId="0C8D7A6C" w:rsidR="002058F5" w:rsidRPr="00B520CB" w:rsidRDefault="002058F5" w:rsidP="002058F5">
      <w:pPr>
        <w:suppressAutoHyphens/>
        <w:ind w:left="5664" w:firstLine="708"/>
        <w:rPr>
          <w:rFonts w:ascii="Cambria" w:hAnsi="Cambria"/>
          <w:b/>
          <w:lang w:eastAsia="ar-SA"/>
        </w:rPr>
      </w:pPr>
      <w:r w:rsidRPr="00B520CB">
        <w:rPr>
          <w:rFonts w:ascii="Cambria" w:hAnsi="Cambria"/>
          <w:b/>
          <w:lang w:eastAsia="ar-SA"/>
        </w:rPr>
        <w:t>Tel. (013) 46 52 900,</w:t>
      </w:r>
    </w:p>
    <w:p w14:paraId="06804151" w14:textId="23776DA1" w:rsidR="006516B5" w:rsidRPr="00B520CB" w:rsidRDefault="002058F5" w:rsidP="002058F5">
      <w:pPr>
        <w:suppressAutoHyphens/>
        <w:ind w:left="5664" w:firstLine="708"/>
        <w:rPr>
          <w:rFonts w:ascii="Cambria" w:hAnsi="Cambria"/>
          <w:b/>
          <w:lang w:eastAsia="ar-SA"/>
        </w:rPr>
      </w:pPr>
      <w:r w:rsidRPr="00B520CB">
        <w:rPr>
          <w:rFonts w:ascii="Cambria" w:hAnsi="Cambria"/>
          <w:b/>
          <w:lang w:eastAsia="ar-SA"/>
        </w:rPr>
        <w:t>Fax. (013) 46 52 988</w:t>
      </w:r>
    </w:p>
    <w:p w14:paraId="01566B37" w14:textId="77777777" w:rsidR="006516B5" w:rsidRPr="00B520CB" w:rsidRDefault="006516B5" w:rsidP="0055415A">
      <w:pPr>
        <w:spacing w:line="276" w:lineRule="auto"/>
        <w:jc w:val="center"/>
        <w:rPr>
          <w:rFonts w:ascii="Cambria" w:hAnsi="Cambria" w:cstheme="majorHAnsi"/>
          <w:b/>
        </w:rPr>
      </w:pPr>
    </w:p>
    <w:p w14:paraId="6B5BC597" w14:textId="77777777" w:rsidR="006516B5" w:rsidRPr="00B520CB" w:rsidRDefault="006516B5" w:rsidP="0055415A">
      <w:pPr>
        <w:spacing w:line="276" w:lineRule="auto"/>
        <w:jc w:val="center"/>
        <w:rPr>
          <w:rFonts w:ascii="Cambria" w:hAnsi="Cambria" w:cstheme="majorHAnsi"/>
          <w:b/>
        </w:rPr>
      </w:pPr>
    </w:p>
    <w:tbl>
      <w:tblPr>
        <w:tblStyle w:val="Tabela-Siatka"/>
        <w:tblW w:w="0" w:type="auto"/>
        <w:tblLook w:val="04A0" w:firstRow="1" w:lastRow="0" w:firstColumn="1" w:lastColumn="0" w:noHBand="0" w:noVBand="1"/>
      </w:tblPr>
      <w:tblGrid>
        <w:gridCol w:w="9062"/>
      </w:tblGrid>
      <w:tr w:rsidR="006516B5" w:rsidRPr="00B520CB" w14:paraId="443AAB34" w14:textId="77777777" w:rsidTr="006516B5">
        <w:tc>
          <w:tcPr>
            <w:tcW w:w="9210" w:type="dxa"/>
          </w:tcPr>
          <w:p w14:paraId="3AB81CEE" w14:textId="77777777" w:rsidR="006516B5" w:rsidRPr="00B520CB" w:rsidRDefault="006516B5" w:rsidP="0055415A">
            <w:pPr>
              <w:spacing w:line="276" w:lineRule="auto"/>
              <w:jc w:val="center"/>
              <w:rPr>
                <w:rFonts w:ascii="Cambria" w:hAnsi="Cambria" w:cstheme="majorHAnsi"/>
                <w:b/>
              </w:rPr>
            </w:pPr>
            <w:r w:rsidRPr="00B520CB">
              <w:rPr>
                <w:rFonts w:ascii="Cambria" w:hAnsi="Cambria" w:cstheme="majorHAnsi"/>
                <w:b/>
              </w:rPr>
              <w:t>SPECYFIKACJA WARUNKÓW ZAMÓWIENIA</w:t>
            </w:r>
          </w:p>
        </w:tc>
      </w:tr>
    </w:tbl>
    <w:p w14:paraId="19C6D471" w14:textId="77777777" w:rsidR="006516B5" w:rsidRPr="00B520CB" w:rsidRDefault="006516B5" w:rsidP="0055415A">
      <w:pPr>
        <w:spacing w:line="276" w:lineRule="auto"/>
        <w:jc w:val="center"/>
        <w:rPr>
          <w:rFonts w:ascii="Cambria" w:hAnsi="Cambria" w:cstheme="majorHAnsi"/>
          <w:bCs/>
        </w:rPr>
      </w:pPr>
    </w:p>
    <w:p w14:paraId="7BD0B1C3" w14:textId="77777777" w:rsidR="006516B5" w:rsidRPr="00B520CB" w:rsidRDefault="006516B5" w:rsidP="0055415A">
      <w:pPr>
        <w:spacing w:line="276" w:lineRule="auto"/>
        <w:jc w:val="center"/>
        <w:rPr>
          <w:rFonts w:ascii="Cambria" w:hAnsi="Cambria" w:cstheme="majorHAnsi"/>
          <w:bCs/>
        </w:rPr>
      </w:pPr>
      <w:r w:rsidRPr="00B520CB">
        <w:rPr>
          <w:rFonts w:ascii="Cambria" w:hAnsi="Cambria" w:cstheme="majorHAnsi"/>
          <w:bCs/>
        </w:rPr>
        <w:t xml:space="preserve">w postępowaniu o udzielenie zamówienia publicznego na zadanie: </w:t>
      </w:r>
    </w:p>
    <w:p w14:paraId="10408752" w14:textId="77777777" w:rsidR="006516B5" w:rsidRPr="00B520CB" w:rsidRDefault="006516B5" w:rsidP="0055415A">
      <w:pPr>
        <w:spacing w:line="276" w:lineRule="auto"/>
        <w:jc w:val="center"/>
        <w:rPr>
          <w:rFonts w:ascii="Cambria" w:hAnsi="Cambria" w:cstheme="majorHAnsi"/>
          <w:b/>
          <w:bCs/>
        </w:rPr>
      </w:pPr>
    </w:p>
    <w:p w14:paraId="49842492" w14:textId="19A473AB" w:rsidR="00DC57F8" w:rsidRPr="00B520CB" w:rsidRDefault="00DC57F8" w:rsidP="00DC57F8">
      <w:pPr>
        <w:tabs>
          <w:tab w:val="left" w:pos="567"/>
        </w:tabs>
        <w:spacing w:line="276" w:lineRule="auto"/>
        <w:contextualSpacing/>
        <w:jc w:val="center"/>
        <w:rPr>
          <w:rFonts w:ascii="Cambria" w:hAnsi="Cambria" w:cstheme="majorHAnsi"/>
          <w:b/>
          <w:bCs/>
        </w:rPr>
      </w:pPr>
    </w:p>
    <w:p w14:paraId="6D7BC6B5" w14:textId="77777777" w:rsidR="00DC57F8" w:rsidRPr="00B520CB" w:rsidRDefault="00DC57F8" w:rsidP="00DC57F8">
      <w:pPr>
        <w:tabs>
          <w:tab w:val="left" w:pos="567"/>
        </w:tabs>
        <w:spacing w:line="276" w:lineRule="auto"/>
        <w:contextualSpacing/>
        <w:jc w:val="center"/>
        <w:rPr>
          <w:rFonts w:ascii="Cambria" w:hAnsi="Cambria" w:cstheme="majorHAnsi"/>
          <w:b/>
          <w:bCs/>
        </w:rPr>
      </w:pPr>
      <w:r w:rsidRPr="00B520CB">
        <w:rPr>
          <w:rFonts w:ascii="Cambria" w:hAnsi="Cambria" w:cstheme="majorHAnsi"/>
          <w:b/>
        </w:rPr>
        <w:t xml:space="preserve">„Wykonanie </w:t>
      </w:r>
      <w:r w:rsidRPr="00B520CB">
        <w:rPr>
          <w:rFonts w:ascii="Cambria" w:hAnsi="Cambria" w:cstheme="majorHAnsi"/>
          <w:b/>
          <w:bCs/>
          <w:lang w:val="x-none"/>
        </w:rPr>
        <w:t>modernizacji ewidencji gruntów i budynków</w:t>
      </w:r>
    </w:p>
    <w:p w14:paraId="40830D82" w14:textId="71F30453" w:rsidR="00DC57F8" w:rsidRPr="00B520CB" w:rsidRDefault="00DC57F8" w:rsidP="00DC57F8">
      <w:pPr>
        <w:tabs>
          <w:tab w:val="left" w:pos="567"/>
        </w:tabs>
        <w:spacing w:line="276" w:lineRule="auto"/>
        <w:contextualSpacing/>
        <w:jc w:val="center"/>
        <w:rPr>
          <w:rFonts w:ascii="Cambria" w:hAnsi="Cambria" w:cstheme="majorHAnsi"/>
          <w:b/>
          <w:vanish/>
          <w:lang w:val="x-none"/>
        </w:rPr>
      </w:pPr>
      <w:r w:rsidRPr="00B520CB">
        <w:rPr>
          <w:rFonts w:ascii="Cambria" w:hAnsi="Cambria" w:cstheme="majorHAnsi"/>
          <w:b/>
          <w:bCs/>
        </w:rPr>
        <w:t xml:space="preserve">dla obrębu ewidencyjnego: </w:t>
      </w:r>
    </w:p>
    <w:p w14:paraId="48A461C4" w14:textId="77777777" w:rsidR="00EB1F87" w:rsidRPr="00B520CB" w:rsidRDefault="00EB1F87" w:rsidP="00EB1F87">
      <w:pPr>
        <w:tabs>
          <w:tab w:val="left" w:pos="567"/>
        </w:tabs>
        <w:spacing w:line="276" w:lineRule="auto"/>
        <w:contextualSpacing/>
        <w:jc w:val="center"/>
        <w:rPr>
          <w:rFonts w:ascii="Cambria" w:hAnsi="Cambria" w:cstheme="majorHAnsi"/>
        </w:rPr>
      </w:pPr>
      <w:r w:rsidRPr="00B520CB">
        <w:rPr>
          <w:rFonts w:ascii="Cambria" w:hAnsi="Cambria" w:cstheme="majorHAnsi"/>
          <w:b/>
          <w:bCs/>
        </w:rPr>
        <w:t>Trepcza [181705_2.0028] jednostka ewidencyjna: Sanok-G [181705_2] powiat: sanocki województwo: podkarpackie”.</w:t>
      </w:r>
    </w:p>
    <w:p w14:paraId="16940379" w14:textId="457505AC" w:rsidR="006516B5" w:rsidRPr="00B520CB" w:rsidRDefault="006516B5" w:rsidP="00EB1F87">
      <w:pPr>
        <w:tabs>
          <w:tab w:val="left" w:pos="567"/>
        </w:tabs>
        <w:spacing w:line="276" w:lineRule="auto"/>
        <w:contextualSpacing/>
        <w:jc w:val="center"/>
        <w:rPr>
          <w:rFonts w:ascii="Cambria" w:hAnsi="Cambria" w:cstheme="majorHAnsi"/>
          <w:b/>
        </w:rPr>
      </w:pPr>
    </w:p>
    <w:p w14:paraId="4755F2A7" w14:textId="77777777" w:rsidR="006516B5" w:rsidRPr="00B520CB" w:rsidRDefault="006516B5" w:rsidP="0055415A">
      <w:pPr>
        <w:spacing w:line="276" w:lineRule="auto"/>
        <w:rPr>
          <w:rFonts w:ascii="Cambria" w:hAnsi="Cambria" w:cstheme="majorHAnsi"/>
        </w:rPr>
      </w:pPr>
    </w:p>
    <w:p w14:paraId="474AC543" w14:textId="77777777" w:rsidR="006516B5" w:rsidRPr="00B520CB" w:rsidRDefault="006516B5" w:rsidP="0055415A">
      <w:pPr>
        <w:spacing w:line="276" w:lineRule="auto"/>
        <w:rPr>
          <w:rFonts w:ascii="Cambria" w:hAnsi="Cambria" w:cstheme="majorHAnsi"/>
        </w:rPr>
      </w:pPr>
    </w:p>
    <w:p w14:paraId="3DE825EE" w14:textId="77777777" w:rsidR="00EB1F87" w:rsidRPr="00B520CB" w:rsidRDefault="00712207" w:rsidP="00EB1F87">
      <w:pPr>
        <w:tabs>
          <w:tab w:val="left" w:pos="567"/>
        </w:tabs>
        <w:spacing w:line="276" w:lineRule="auto"/>
        <w:contextualSpacing/>
        <w:jc w:val="center"/>
        <w:rPr>
          <w:rFonts w:ascii="Cambria" w:hAnsi="Cambria" w:cstheme="majorHAnsi"/>
          <w:b/>
          <w:bCs/>
        </w:rPr>
      </w:pPr>
      <w:r w:rsidRPr="00B520CB">
        <w:rPr>
          <w:rFonts w:ascii="Cambria" w:hAnsi="Cambria" w:cstheme="majorHAnsi"/>
          <w:bCs/>
        </w:rPr>
        <w:t xml:space="preserve">Znak sprawy: </w:t>
      </w:r>
      <w:r w:rsidR="00EB1F87" w:rsidRPr="00B520CB">
        <w:rPr>
          <w:rFonts w:ascii="Cambria" w:hAnsi="Cambria" w:cstheme="majorHAnsi"/>
          <w:b/>
          <w:bCs/>
        </w:rPr>
        <w:t>OR-II.272.14.2026</w:t>
      </w:r>
    </w:p>
    <w:p w14:paraId="00CC929A" w14:textId="0E03F83A" w:rsidR="006516B5" w:rsidRPr="00B520CB" w:rsidRDefault="006516B5" w:rsidP="0055415A">
      <w:pPr>
        <w:tabs>
          <w:tab w:val="left" w:pos="567"/>
        </w:tabs>
        <w:spacing w:line="276" w:lineRule="auto"/>
        <w:contextualSpacing/>
        <w:jc w:val="center"/>
        <w:rPr>
          <w:rFonts w:ascii="Cambria" w:hAnsi="Cambria" w:cstheme="majorHAnsi"/>
          <w:b/>
          <w:bCs/>
        </w:rPr>
      </w:pPr>
    </w:p>
    <w:p w14:paraId="4320D1F2" w14:textId="77777777" w:rsidR="006516B5" w:rsidRPr="00B520CB" w:rsidRDefault="006516B5" w:rsidP="0055415A">
      <w:pPr>
        <w:tabs>
          <w:tab w:val="left" w:pos="567"/>
        </w:tabs>
        <w:spacing w:line="276" w:lineRule="auto"/>
        <w:contextualSpacing/>
        <w:jc w:val="center"/>
        <w:rPr>
          <w:rFonts w:ascii="Cambria" w:hAnsi="Cambria" w:cstheme="majorHAnsi"/>
          <w:b/>
          <w:bCs/>
        </w:rPr>
      </w:pPr>
    </w:p>
    <w:p w14:paraId="5D230D00" w14:textId="77777777" w:rsidR="006516B5" w:rsidRPr="00B520CB" w:rsidRDefault="006516B5" w:rsidP="0055415A">
      <w:pPr>
        <w:tabs>
          <w:tab w:val="left" w:pos="567"/>
        </w:tabs>
        <w:spacing w:line="276" w:lineRule="auto"/>
        <w:contextualSpacing/>
        <w:jc w:val="center"/>
        <w:rPr>
          <w:rFonts w:ascii="Cambria" w:hAnsi="Cambria" w:cstheme="majorHAnsi"/>
          <w:b/>
          <w:bCs/>
        </w:rPr>
      </w:pPr>
    </w:p>
    <w:p w14:paraId="24B6A75F" w14:textId="77777777" w:rsidR="006516B5" w:rsidRPr="00B520CB" w:rsidRDefault="006516B5" w:rsidP="0055415A">
      <w:pPr>
        <w:spacing w:line="276" w:lineRule="auto"/>
        <w:jc w:val="center"/>
        <w:rPr>
          <w:rFonts w:ascii="Cambria" w:hAnsi="Cambria" w:cstheme="majorHAnsi"/>
          <w:b/>
        </w:rPr>
      </w:pPr>
    </w:p>
    <w:p w14:paraId="0E3FB058" w14:textId="77777777" w:rsidR="006516B5" w:rsidRPr="00B520CB" w:rsidRDefault="006516B5" w:rsidP="0055415A">
      <w:pPr>
        <w:spacing w:line="276" w:lineRule="auto"/>
        <w:jc w:val="center"/>
        <w:rPr>
          <w:rFonts w:ascii="Cambria" w:hAnsi="Cambria" w:cstheme="majorHAnsi"/>
          <w:b/>
        </w:rPr>
      </w:pPr>
      <w:r w:rsidRPr="00B520CB">
        <w:rPr>
          <w:rFonts w:ascii="Cambria" w:hAnsi="Cambria" w:cstheme="majorHAnsi"/>
          <w:b/>
        </w:rPr>
        <w:t>ZATWIERDZAM</w:t>
      </w:r>
    </w:p>
    <w:p w14:paraId="3C5CE8BA" w14:textId="77777777" w:rsidR="006516B5" w:rsidRPr="00B520CB" w:rsidRDefault="006516B5" w:rsidP="0055415A">
      <w:pPr>
        <w:spacing w:line="276" w:lineRule="auto"/>
        <w:jc w:val="center"/>
        <w:rPr>
          <w:rFonts w:ascii="Cambria" w:hAnsi="Cambria" w:cstheme="majorHAnsi"/>
          <w:b/>
        </w:rPr>
      </w:pPr>
    </w:p>
    <w:p w14:paraId="5358E95B" w14:textId="77777777" w:rsidR="006516B5" w:rsidRPr="00B520CB" w:rsidRDefault="006516B5" w:rsidP="0055415A">
      <w:pPr>
        <w:spacing w:line="276" w:lineRule="auto"/>
        <w:jc w:val="center"/>
        <w:rPr>
          <w:rFonts w:ascii="Cambria" w:hAnsi="Cambria" w:cstheme="majorHAnsi"/>
          <w:b/>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6516B5" w:rsidRPr="00B520CB" w14:paraId="6BB48BFD" w14:textId="77777777" w:rsidTr="006516B5">
        <w:tc>
          <w:tcPr>
            <w:tcW w:w="4606" w:type="dxa"/>
          </w:tcPr>
          <w:p w14:paraId="14FD3455" w14:textId="77777777" w:rsidR="006516B5" w:rsidRPr="00B520CB" w:rsidRDefault="006516B5" w:rsidP="0055415A">
            <w:pPr>
              <w:spacing w:line="276" w:lineRule="auto"/>
              <w:jc w:val="center"/>
              <w:rPr>
                <w:rFonts w:ascii="Cambria" w:hAnsi="Cambria" w:cstheme="majorHAnsi"/>
                <w:b/>
              </w:rPr>
            </w:pPr>
          </w:p>
          <w:p w14:paraId="50CD6669" w14:textId="77777777" w:rsidR="006516B5" w:rsidRPr="00B520CB" w:rsidRDefault="006516B5" w:rsidP="0055415A">
            <w:pPr>
              <w:spacing w:line="276" w:lineRule="auto"/>
              <w:jc w:val="center"/>
              <w:rPr>
                <w:rFonts w:ascii="Cambria" w:hAnsi="Cambria" w:cstheme="majorHAnsi"/>
                <w:b/>
              </w:rPr>
            </w:pPr>
          </w:p>
          <w:p w14:paraId="72DEB98F" w14:textId="77777777" w:rsidR="006516B5" w:rsidRPr="00B520CB" w:rsidRDefault="006516B5" w:rsidP="0055415A">
            <w:pPr>
              <w:spacing w:line="276" w:lineRule="auto"/>
              <w:rPr>
                <w:rFonts w:ascii="Cambria" w:hAnsi="Cambria" w:cstheme="majorHAnsi"/>
              </w:rPr>
            </w:pPr>
          </w:p>
          <w:p w14:paraId="6581A6F9" w14:textId="77777777" w:rsidR="006516B5" w:rsidRPr="00B520CB" w:rsidRDefault="006516B5" w:rsidP="0055415A">
            <w:pPr>
              <w:spacing w:line="276" w:lineRule="auto"/>
              <w:jc w:val="center"/>
              <w:rPr>
                <w:rFonts w:ascii="Cambria" w:hAnsi="Cambria" w:cstheme="majorHAnsi"/>
              </w:rPr>
            </w:pPr>
            <w:r w:rsidRPr="00B520CB">
              <w:rPr>
                <w:rFonts w:ascii="Cambria" w:hAnsi="Cambria" w:cstheme="majorHAnsi"/>
              </w:rPr>
              <w:t>……………………………….………….………..</w:t>
            </w:r>
          </w:p>
          <w:p w14:paraId="39EF7A65" w14:textId="77777777" w:rsidR="006516B5" w:rsidRPr="00B520CB" w:rsidRDefault="006516B5" w:rsidP="0055415A">
            <w:pPr>
              <w:spacing w:line="276" w:lineRule="auto"/>
              <w:jc w:val="center"/>
              <w:rPr>
                <w:rFonts w:ascii="Cambria" w:hAnsi="Cambria" w:cstheme="majorHAnsi"/>
                <w:b/>
              </w:rPr>
            </w:pPr>
          </w:p>
        </w:tc>
        <w:tc>
          <w:tcPr>
            <w:tcW w:w="4606" w:type="dxa"/>
          </w:tcPr>
          <w:p w14:paraId="333749A9" w14:textId="77777777" w:rsidR="006516B5" w:rsidRPr="00B520CB" w:rsidRDefault="006516B5" w:rsidP="0055415A">
            <w:pPr>
              <w:spacing w:line="276" w:lineRule="auto"/>
              <w:jc w:val="center"/>
              <w:rPr>
                <w:rFonts w:ascii="Cambria" w:hAnsi="Cambria" w:cstheme="majorHAnsi"/>
                <w:b/>
              </w:rPr>
            </w:pPr>
          </w:p>
          <w:p w14:paraId="6B11B17B" w14:textId="77777777" w:rsidR="006516B5" w:rsidRPr="00B520CB" w:rsidRDefault="006516B5" w:rsidP="0055415A">
            <w:pPr>
              <w:spacing w:line="276" w:lineRule="auto"/>
              <w:jc w:val="center"/>
              <w:rPr>
                <w:rFonts w:ascii="Cambria" w:hAnsi="Cambria" w:cstheme="majorHAnsi"/>
                <w:b/>
              </w:rPr>
            </w:pPr>
          </w:p>
          <w:p w14:paraId="20D2BAC4" w14:textId="77777777" w:rsidR="006516B5" w:rsidRPr="00B520CB" w:rsidRDefault="006516B5" w:rsidP="0055415A">
            <w:pPr>
              <w:spacing w:line="276" w:lineRule="auto"/>
              <w:rPr>
                <w:rFonts w:ascii="Cambria" w:hAnsi="Cambria" w:cstheme="majorHAnsi"/>
              </w:rPr>
            </w:pPr>
          </w:p>
          <w:p w14:paraId="4F53A713" w14:textId="77777777" w:rsidR="006516B5" w:rsidRPr="00B520CB" w:rsidRDefault="006516B5" w:rsidP="0055415A">
            <w:pPr>
              <w:spacing w:line="276" w:lineRule="auto"/>
              <w:jc w:val="center"/>
              <w:rPr>
                <w:rFonts w:ascii="Cambria" w:hAnsi="Cambria" w:cstheme="majorHAnsi"/>
              </w:rPr>
            </w:pPr>
            <w:r w:rsidRPr="00B520CB">
              <w:rPr>
                <w:rFonts w:ascii="Cambria" w:hAnsi="Cambria" w:cstheme="majorHAnsi"/>
              </w:rPr>
              <w:t>……………………………….………….………..</w:t>
            </w:r>
          </w:p>
          <w:p w14:paraId="573D74BE" w14:textId="77777777" w:rsidR="006516B5" w:rsidRPr="00B520CB" w:rsidRDefault="006516B5" w:rsidP="0055415A">
            <w:pPr>
              <w:spacing w:line="276" w:lineRule="auto"/>
              <w:jc w:val="center"/>
              <w:rPr>
                <w:rFonts w:ascii="Cambria" w:hAnsi="Cambria" w:cstheme="majorHAnsi"/>
                <w:b/>
              </w:rPr>
            </w:pPr>
          </w:p>
        </w:tc>
      </w:tr>
    </w:tbl>
    <w:p w14:paraId="086B697E" w14:textId="77777777" w:rsidR="006516B5" w:rsidRPr="00B520CB" w:rsidRDefault="006516B5" w:rsidP="0055415A">
      <w:pPr>
        <w:spacing w:line="276" w:lineRule="auto"/>
        <w:jc w:val="center"/>
        <w:rPr>
          <w:rFonts w:ascii="Cambria" w:hAnsi="Cambria" w:cstheme="majorHAnsi"/>
          <w:b/>
        </w:rPr>
      </w:pPr>
    </w:p>
    <w:p w14:paraId="1BBAAE90" w14:textId="77777777" w:rsidR="006516B5" w:rsidRPr="00B520CB" w:rsidRDefault="006516B5" w:rsidP="0055415A">
      <w:pPr>
        <w:spacing w:line="276" w:lineRule="auto"/>
        <w:jc w:val="center"/>
        <w:rPr>
          <w:rFonts w:ascii="Cambria" w:hAnsi="Cambria" w:cstheme="majorHAnsi"/>
          <w:b/>
        </w:rPr>
      </w:pPr>
    </w:p>
    <w:p w14:paraId="63C78F18" w14:textId="77777777" w:rsidR="006516B5" w:rsidRPr="00B520CB" w:rsidRDefault="006516B5" w:rsidP="0055415A">
      <w:pPr>
        <w:spacing w:line="276" w:lineRule="auto"/>
        <w:jc w:val="center"/>
        <w:rPr>
          <w:rFonts w:ascii="Cambria" w:hAnsi="Cambria" w:cstheme="majorHAnsi"/>
        </w:rPr>
      </w:pPr>
    </w:p>
    <w:p w14:paraId="79C9822D" w14:textId="4AA3F6FB" w:rsidR="006516B5" w:rsidRPr="00B520CB" w:rsidRDefault="00712207" w:rsidP="0055415A">
      <w:pPr>
        <w:spacing w:line="276" w:lineRule="auto"/>
        <w:jc w:val="center"/>
        <w:rPr>
          <w:rFonts w:ascii="Cambria" w:hAnsi="Cambria" w:cstheme="majorHAnsi"/>
        </w:rPr>
      </w:pPr>
      <w:r w:rsidRPr="00B520CB">
        <w:rPr>
          <w:rFonts w:ascii="Cambria" w:hAnsi="Cambria" w:cstheme="majorHAnsi"/>
        </w:rPr>
        <w:t>Sanok</w:t>
      </w:r>
      <w:r w:rsidR="006516B5" w:rsidRPr="00B520CB">
        <w:rPr>
          <w:rFonts w:ascii="Cambria" w:hAnsi="Cambria" w:cstheme="majorHAnsi"/>
        </w:rPr>
        <w:t xml:space="preserve">, dnia </w:t>
      </w:r>
      <w:r w:rsidR="00547EED">
        <w:rPr>
          <w:rFonts w:ascii="Cambria" w:hAnsi="Cambria" w:cstheme="majorHAnsi"/>
        </w:rPr>
        <w:t>7</w:t>
      </w:r>
      <w:r w:rsidR="00412BB9">
        <w:rPr>
          <w:rFonts w:ascii="Cambria" w:hAnsi="Cambria" w:cstheme="majorHAnsi"/>
        </w:rPr>
        <w:t xml:space="preserve"> </w:t>
      </w:r>
      <w:r w:rsidR="00547EED">
        <w:rPr>
          <w:rFonts w:ascii="Cambria" w:hAnsi="Cambria" w:cstheme="majorHAnsi"/>
        </w:rPr>
        <w:t>maja</w:t>
      </w:r>
      <w:r w:rsidR="00412BB9">
        <w:rPr>
          <w:rFonts w:ascii="Cambria" w:hAnsi="Cambria" w:cstheme="majorHAnsi"/>
        </w:rPr>
        <w:t xml:space="preserve"> </w:t>
      </w:r>
      <w:r w:rsidR="00483CFD" w:rsidRPr="00B520CB">
        <w:rPr>
          <w:rFonts w:ascii="Cambria" w:hAnsi="Cambria" w:cstheme="majorHAnsi"/>
        </w:rPr>
        <w:t>202</w:t>
      </w:r>
      <w:r w:rsidR="00EB1F87" w:rsidRPr="00B520CB">
        <w:rPr>
          <w:rFonts w:ascii="Cambria" w:hAnsi="Cambria" w:cstheme="majorHAnsi"/>
        </w:rPr>
        <w:t>6</w:t>
      </w:r>
      <w:r w:rsidR="006516B5" w:rsidRPr="00B520CB">
        <w:rPr>
          <w:rFonts w:ascii="Cambria" w:hAnsi="Cambria" w:cstheme="majorHAnsi"/>
        </w:rPr>
        <w:t xml:space="preserve"> r.</w:t>
      </w:r>
    </w:p>
    <w:p w14:paraId="4293FF38" w14:textId="77777777" w:rsidR="00712207" w:rsidRPr="00B520CB" w:rsidRDefault="00712207" w:rsidP="0055415A">
      <w:pPr>
        <w:spacing w:after="160" w:line="276" w:lineRule="auto"/>
        <w:rPr>
          <w:rFonts w:ascii="Cambria" w:hAnsi="Cambria" w:cstheme="majorHAnsi"/>
        </w:rPr>
      </w:pPr>
      <w:r w:rsidRPr="00B520CB">
        <w:rPr>
          <w:rFonts w:ascii="Cambria" w:hAnsi="Cambria" w:cstheme="majorHAnsi"/>
        </w:rPr>
        <w:br w:type="page"/>
      </w:r>
    </w:p>
    <w:tbl>
      <w:tblPr>
        <w:tblW w:w="0" w:type="auto"/>
        <w:jc w:val="center"/>
        <w:tblBorders>
          <w:bottom w:val="single" w:sz="4" w:space="0" w:color="auto"/>
        </w:tblBorders>
        <w:tblLook w:val="00A0" w:firstRow="1" w:lastRow="0" w:firstColumn="1" w:lastColumn="0" w:noHBand="0" w:noVBand="0"/>
      </w:tblPr>
      <w:tblGrid>
        <w:gridCol w:w="9054"/>
      </w:tblGrid>
      <w:tr w:rsidR="006516B5" w:rsidRPr="00B520CB" w14:paraId="622DD4A6" w14:textId="77777777" w:rsidTr="006516B5">
        <w:trPr>
          <w:trHeight w:val="735"/>
          <w:jc w:val="center"/>
        </w:trPr>
        <w:tc>
          <w:tcPr>
            <w:tcW w:w="9054" w:type="dxa"/>
            <w:tcBorders>
              <w:top w:val="nil"/>
              <w:left w:val="nil"/>
              <w:bottom w:val="single" w:sz="4" w:space="0" w:color="auto"/>
              <w:right w:val="nil"/>
            </w:tcBorders>
            <w:shd w:val="clear" w:color="auto" w:fill="D9D9D9" w:themeFill="background1" w:themeFillShade="D9"/>
            <w:hideMark/>
          </w:tcPr>
          <w:p w14:paraId="63309CD9" w14:textId="77777777" w:rsidR="006516B5" w:rsidRPr="00B520CB" w:rsidRDefault="006516B5" w:rsidP="0055415A">
            <w:pPr>
              <w:spacing w:line="276" w:lineRule="auto"/>
              <w:jc w:val="center"/>
              <w:rPr>
                <w:rFonts w:ascii="Cambria" w:hAnsi="Cambria" w:cstheme="majorHAnsi"/>
              </w:rPr>
            </w:pPr>
            <w:r w:rsidRPr="00B520CB">
              <w:rPr>
                <w:rFonts w:ascii="Cambria" w:hAnsi="Cambria" w:cstheme="majorHAnsi"/>
              </w:rPr>
              <w:lastRenderedPageBreak/>
              <w:t>Rozdział 1</w:t>
            </w:r>
          </w:p>
          <w:p w14:paraId="5AFE2066" w14:textId="77777777" w:rsidR="006516B5" w:rsidRPr="00B520CB" w:rsidRDefault="006516B5" w:rsidP="0055415A">
            <w:pPr>
              <w:spacing w:line="276" w:lineRule="auto"/>
              <w:jc w:val="center"/>
              <w:rPr>
                <w:rFonts w:ascii="Cambria" w:hAnsi="Cambria" w:cstheme="majorHAnsi"/>
                <w:b/>
                <w:bCs/>
              </w:rPr>
            </w:pPr>
            <w:r w:rsidRPr="00B520CB">
              <w:rPr>
                <w:rFonts w:ascii="Cambria" w:hAnsi="Cambria" w:cstheme="majorHAnsi"/>
                <w:b/>
                <w:bCs/>
              </w:rPr>
              <w:t>POSTANOWIENIA OGÓLNE</w:t>
            </w:r>
          </w:p>
        </w:tc>
      </w:tr>
    </w:tbl>
    <w:p w14:paraId="1343DE37" w14:textId="77777777" w:rsidR="006516B5" w:rsidRPr="00B520CB" w:rsidRDefault="006516B5" w:rsidP="0055415A">
      <w:pPr>
        <w:widowControl w:val="0"/>
        <w:spacing w:line="276" w:lineRule="auto"/>
        <w:ind w:left="567"/>
        <w:jc w:val="both"/>
        <w:outlineLvl w:val="3"/>
        <w:rPr>
          <w:rFonts w:ascii="Cambria" w:hAnsi="Cambria" w:cstheme="majorHAnsi"/>
          <w:b/>
          <w:bCs/>
        </w:rPr>
      </w:pPr>
    </w:p>
    <w:p w14:paraId="3E22CE5C" w14:textId="77777777" w:rsidR="00EB1F87" w:rsidRPr="00B520CB" w:rsidRDefault="00EB1F87" w:rsidP="00EB1F87">
      <w:pPr>
        <w:widowControl w:val="0"/>
        <w:numPr>
          <w:ilvl w:val="1"/>
          <w:numId w:val="1"/>
        </w:numPr>
        <w:spacing w:line="276" w:lineRule="auto"/>
        <w:ind w:left="567" w:hanging="567"/>
        <w:jc w:val="both"/>
        <w:outlineLvl w:val="3"/>
        <w:rPr>
          <w:rFonts w:ascii="Cambria" w:hAnsi="Cambria" w:cstheme="majorHAnsi"/>
          <w:b/>
          <w:bCs/>
        </w:rPr>
      </w:pPr>
      <w:r w:rsidRPr="00B520CB">
        <w:rPr>
          <w:rFonts w:ascii="Cambria" w:hAnsi="Cambria" w:cstheme="majorHAnsi"/>
          <w:b/>
          <w:bCs/>
        </w:rPr>
        <w:t>Nazwa oraz adres Zamawiającego.</w:t>
      </w:r>
      <w:r w:rsidRPr="00B520CB">
        <w:rPr>
          <w:rFonts w:ascii="Cambria" w:hAnsi="Cambria" w:cstheme="majorHAnsi"/>
          <w:b/>
          <w:bCs/>
        </w:rPr>
        <w:tab/>
      </w:r>
    </w:p>
    <w:p w14:paraId="5853858C" w14:textId="77777777" w:rsidR="00EB1F87" w:rsidRPr="00B520CB" w:rsidRDefault="00EB1F87" w:rsidP="00EB1F87">
      <w:pPr>
        <w:tabs>
          <w:tab w:val="left" w:pos="567"/>
        </w:tabs>
        <w:autoSpaceDE w:val="0"/>
        <w:autoSpaceDN w:val="0"/>
        <w:adjustRightInd w:val="0"/>
        <w:spacing w:line="276" w:lineRule="auto"/>
        <w:ind w:left="567"/>
        <w:rPr>
          <w:rFonts w:ascii="Cambria" w:hAnsi="Cambria" w:cstheme="majorHAnsi"/>
          <w:bCs/>
        </w:rPr>
      </w:pPr>
      <w:r w:rsidRPr="00B520CB">
        <w:rPr>
          <w:rFonts w:ascii="Cambria" w:hAnsi="Cambria" w:cstheme="majorHAnsi"/>
          <w:bCs/>
        </w:rPr>
        <w:t>Nazwa zamawiającego: Powiat Sanocki,</w:t>
      </w:r>
    </w:p>
    <w:p w14:paraId="17373BCE" w14:textId="77777777" w:rsidR="00EB1F87" w:rsidRPr="00B520CB" w:rsidRDefault="00EB1F87" w:rsidP="00EB1F87">
      <w:pPr>
        <w:tabs>
          <w:tab w:val="left" w:pos="567"/>
        </w:tabs>
        <w:autoSpaceDE w:val="0"/>
        <w:autoSpaceDN w:val="0"/>
        <w:adjustRightInd w:val="0"/>
        <w:spacing w:line="276" w:lineRule="auto"/>
        <w:rPr>
          <w:rFonts w:ascii="Cambria" w:hAnsi="Cambria" w:cstheme="majorHAnsi"/>
          <w:bCs/>
        </w:rPr>
      </w:pPr>
      <w:r w:rsidRPr="00B520CB">
        <w:rPr>
          <w:rFonts w:ascii="Cambria" w:hAnsi="Cambria" w:cstheme="majorHAnsi"/>
          <w:bCs/>
        </w:rPr>
        <w:tab/>
        <w:t>Adres zamawiającego: Rynek 1, 38-500 Sanok,</w:t>
      </w:r>
    </w:p>
    <w:p w14:paraId="3CFE0F8C" w14:textId="77777777" w:rsidR="00EB1F87" w:rsidRPr="00B520CB" w:rsidRDefault="00EB1F87" w:rsidP="00EB1F87">
      <w:pPr>
        <w:tabs>
          <w:tab w:val="left" w:pos="567"/>
        </w:tabs>
        <w:autoSpaceDE w:val="0"/>
        <w:autoSpaceDN w:val="0"/>
        <w:adjustRightInd w:val="0"/>
        <w:spacing w:line="276" w:lineRule="auto"/>
        <w:rPr>
          <w:rFonts w:ascii="Cambria" w:hAnsi="Cambria" w:cstheme="majorHAnsi"/>
          <w:bCs/>
        </w:rPr>
      </w:pPr>
      <w:r w:rsidRPr="00B520CB">
        <w:rPr>
          <w:rFonts w:ascii="Cambria" w:hAnsi="Cambria" w:cstheme="majorHAnsi"/>
          <w:bCs/>
        </w:rPr>
        <w:tab/>
        <w:t xml:space="preserve">NIP: 6871786679, </w:t>
      </w:r>
    </w:p>
    <w:p w14:paraId="79A75329" w14:textId="77777777" w:rsidR="00EB1F87" w:rsidRPr="00B520CB" w:rsidRDefault="00EB1F87" w:rsidP="00EB1F87">
      <w:pPr>
        <w:tabs>
          <w:tab w:val="left" w:pos="567"/>
        </w:tabs>
        <w:autoSpaceDE w:val="0"/>
        <w:autoSpaceDN w:val="0"/>
        <w:adjustRightInd w:val="0"/>
        <w:spacing w:line="276" w:lineRule="auto"/>
        <w:rPr>
          <w:rFonts w:ascii="Cambria" w:hAnsi="Cambria" w:cstheme="majorHAnsi"/>
          <w:bCs/>
        </w:rPr>
      </w:pPr>
      <w:r w:rsidRPr="00B520CB">
        <w:rPr>
          <w:rFonts w:ascii="Cambria" w:hAnsi="Cambria" w:cstheme="majorHAnsi"/>
          <w:bCs/>
        </w:rPr>
        <w:tab/>
        <w:t>REGON: 370440703</w:t>
      </w:r>
    </w:p>
    <w:p w14:paraId="232E3BEA" w14:textId="77777777" w:rsidR="00EB1F87" w:rsidRPr="00B520CB" w:rsidRDefault="00EB1F87" w:rsidP="00EB1F87">
      <w:pPr>
        <w:tabs>
          <w:tab w:val="left" w:pos="567"/>
        </w:tabs>
        <w:autoSpaceDE w:val="0"/>
        <w:autoSpaceDN w:val="0"/>
        <w:adjustRightInd w:val="0"/>
        <w:spacing w:line="276" w:lineRule="auto"/>
        <w:rPr>
          <w:rFonts w:ascii="Cambria" w:hAnsi="Cambria" w:cstheme="majorHAnsi"/>
          <w:bCs/>
        </w:rPr>
      </w:pPr>
      <w:r w:rsidRPr="00B520CB">
        <w:rPr>
          <w:rFonts w:ascii="Cambria" w:hAnsi="Cambria" w:cstheme="majorHAnsi"/>
          <w:bCs/>
        </w:rPr>
        <w:tab/>
        <w:t xml:space="preserve">Numer telefonu 13 46 52 945 </w:t>
      </w:r>
    </w:p>
    <w:p w14:paraId="3FBD48C3" w14:textId="77777777" w:rsidR="00EB1F87" w:rsidRPr="00B520CB" w:rsidRDefault="00EB1F87" w:rsidP="00EB1F87">
      <w:pPr>
        <w:tabs>
          <w:tab w:val="left" w:pos="567"/>
        </w:tabs>
        <w:autoSpaceDE w:val="0"/>
        <w:autoSpaceDN w:val="0"/>
        <w:adjustRightInd w:val="0"/>
        <w:spacing w:line="276" w:lineRule="auto"/>
        <w:rPr>
          <w:rFonts w:ascii="Cambria" w:hAnsi="Cambria" w:cstheme="majorHAnsi"/>
          <w:bCs/>
        </w:rPr>
      </w:pPr>
      <w:r w:rsidRPr="00B520CB">
        <w:rPr>
          <w:rFonts w:ascii="Cambria" w:hAnsi="Cambria" w:cstheme="majorHAnsi"/>
          <w:bCs/>
        </w:rPr>
        <w:tab/>
        <w:t xml:space="preserve">Poczta elektroniczna [e-mail]: </w:t>
      </w:r>
      <w:hyperlink r:id="rId8" w:history="1">
        <w:r w:rsidRPr="00B520CB">
          <w:rPr>
            <w:rStyle w:val="Hipercze"/>
            <w:rFonts w:ascii="Cambria" w:hAnsi="Cambria" w:cstheme="majorHAnsi"/>
            <w:color w:val="auto"/>
          </w:rPr>
          <w:t>zamowieniapubliczne@powiat-sanok.pl</w:t>
        </w:r>
      </w:hyperlink>
      <w:r w:rsidRPr="00B520CB">
        <w:rPr>
          <w:rFonts w:ascii="Cambria" w:hAnsi="Cambria" w:cstheme="majorHAnsi"/>
        </w:rPr>
        <w:t xml:space="preserve"> </w:t>
      </w:r>
    </w:p>
    <w:p w14:paraId="5B9D48FD" w14:textId="77777777" w:rsidR="00EB1F87" w:rsidRPr="00B520CB" w:rsidRDefault="00EB1F87" w:rsidP="00EB1F87">
      <w:pPr>
        <w:tabs>
          <w:tab w:val="left" w:pos="567"/>
        </w:tabs>
        <w:autoSpaceDE w:val="0"/>
        <w:autoSpaceDN w:val="0"/>
        <w:adjustRightInd w:val="0"/>
        <w:spacing w:line="276" w:lineRule="auto"/>
        <w:rPr>
          <w:rFonts w:ascii="Cambria" w:hAnsi="Cambria" w:cstheme="majorHAnsi"/>
          <w:bCs/>
        </w:rPr>
      </w:pPr>
      <w:r w:rsidRPr="00B520CB">
        <w:rPr>
          <w:rFonts w:ascii="Cambria" w:hAnsi="Cambria" w:cstheme="majorHAnsi"/>
          <w:bCs/>
        </w:rPr>
        <w:tab/>
        <w:t xml:space="preserve">Strona internetowa zamawiającego [URL]: </w:t>
      </w:r>
      <w:hyperlink r:id="rId9" w:history="1">
        <w:r w:rsidRPr="00B520CB">
          <w:rPr>
            <w:rStyle w:val="Hipercze"/>
            <w:rFonts w:ascii="Cambria" w:hAnsi="Cambria" w:cstheme="majorHAnsi"/>
            <w:color w:val="auto"/>
          </w:rPr>
          <w:t>https://powiat-sanok.pl/bip/</w:t>
        </w:r>
      </w:hyperlink>
      <w:r w:rsidRPr="00B520CB">
        <w:rPr>
          <w:rFonts w:ascii="Cambria" w:hAnsi="Cambria" w:cstheme="majorHAnsi"/>
        </w:rPr>
        <w:t xml:space="preserve"> </w:t>
      </w:r>
    </w:p>
    <w:p w14:paraId="3C05FE2F" w14:textId="77777777" w:rsidR="00EB1F87" w:rsidRPr="00B520CB" w:rsidRDefault="00EB1F87" w:rsidP="00EB1F87">
      <w:pPr>
        <w:tabs>
          <w:tab w:val="left" w:pos="567"/>
        </w:tabs>
        <w:autoSpaceDE w:val="0"/>
        <w:autoSpaceDN w:val="0"/>
        <w:adjustRightInd w:val="0"/>
        <w:spacing w:line="276" w:lineRule="auto"/>
        <w:ind w:left="567"/>
        <w:rPr>
          <w:rFonts w:ascii="Cambria" w:hAnsi="Cambria" w:cstheme="majorHAnsi"/>
        </w:rPr>
      </w:pPr>
      <w:r w:rsidRPr="00B520CB">
        <w:rPr>
          <w:rFonts w:ascii="Cambria" w:hAnsi="Cambria" w:cstheme="majorHAnsi"/>
          <w:bCs/>
        </w:rPr>
        <w:t xml:space="preserve">Strona internetowa prowadzonego postępowania na której udostępniane będą zmiany i wyjaśnienia treści SWZ oraz inne dokumenty zamówienia bezpośrednio związane z postępowaniem o udzielenie zamówienia [URL]: </w:t>
      </w:r>
    </w:p>
    <w:p w14:paraId="4CF5169B" w14:textId="2493499C" w:rsidR="00EB1F87" w:rsidRPr="0034437B" w:rsidRDefault="00EB1F87" w:rsidP="00EB1F87">
      <w:pPr>
        <w:tabs>
          <w:tab w:val="left" w:pos="567"/>
        </w:tabs>
        <w:autoSpaceDE w:val="0"/>
        <w:autoSpaceDN w:val="0"/>
        <w:adjustRightInd w:val="0"/>
        <w:spacing w:line="276" w:lineRule="auto"/>
        <w:ind w:left="567" w:hanging="425"/>
        <w:rPr>
          <w:rFonts w:ascii="Cambria" w:hAnsi="Cambria" w:cstheme="majorHAnsi"/>
          <w:b/>
          <w:color w:val="0066FF"/>
        </w:rPr>
      </w:pPr>
      <w:r w:rsidRPr="00B520CB">
        <w:rPr>
          <w:rFonts w:ascii="Cambria" w:hAnsi="Cambria" w:cstheme="majorHAnsi"/>
        </w:rPr>
        <w:tab/>
      </w:r>
      <w:r w:rsidR="0063192F" w:rsidRPr="0034437B">
        <w:rPr>
          <w:rFonts w:ascii="Cambria" w:hAnsi="Cambria" w:cstheme="majorHAnsi"/>
          <w:b/>
          <w:color w:val="0066FF"/>
          <w:u w:val="single"/>
        </w:rPr>
        <w:t>https://ezamowienia.gov.pl/mp-client/search/list/ocds-148610-b2852c21-b0a1-468c-a63b-ff5269c5c16e</w:t>
      </w:r>
    </w:p>
    <w:p w14:paraId="36064170" w14:textId="77777777" w:rsidR="0034437B" w:rsidRPr="0034437B" w:rsidRDefault="00EB1F87" w:rsidP="00EB1F87">
      <w:pPr>
        <w:tabs>
          <w:tab w:val="left" w:pos="567"/>
        </w:tabs>
        <w:autoSpaceDE w:val="0"/>
        <w:autoSpaceDN w:val="0"/>
        <w:adjustRightInd w:val="0"/>
        <w:spacing w:line="276" w:lineRule="auto"/>
        <w:ind w:left="567"/>
        <w:rPr>
          <w:rFonts w:ascii="Cambria" w:hAnsi="Cambria" w:cstheme="majorHAnsi"/>
          <w:b/>
          <w:bCs/>
          <w:color w:val="000000" w:themeColor="text1"/>
        </w:rPr>
      </w:pPr>
      <w:r w:rsidRPr="0034437B">
        <w:rPr>
          <w:rFonts w:ascii="Cambria" w:hAnsi="Cambria" w:cstheme="majorHAnsi"/>
          <w:b/>
          <w:bCs/>
          <w:color w:val="000000" w:themeColor="text1"/>
        </w:rPr>
        <w:t xml:space="preserve">Identyfikator postępowania: </w:t>
      </w:r>
    </w:p>
    <w:p w14:paraId="717127B9" w14:textId="2485A48B" w:rsidR="00EB1F87" w:rsidRPr="0034437B" w:rsidRDefault="0063192F" w:rsidP="00EB1F87">
      <w:pPr>
        <w:tabs>
          <w:tab w:val="left" w:pos="567"/>
        </w:tabs>
        <w:autoSpaceDE w:val="0"/>
        <w:autoSpaceDN w:val="0"/>
        <w:adjustRightInd w:val="0"/>
        <w:spacing w:line="276" w:lineRule="auto"/>
        <w:ind w:left="567"/>
        <w:rPr>
          <w:rFonts w:ascii="Cambria" w:hAnsi="Cambria" w:cstheme="majorHAnsi"/>
          <w:b/>
          <w:bCs/>
          <w:color w:val="0066FF"/>
        </w:rPr>
      </w:pPr>
      <w:r w:rsidRPr="0034437B">
        <w:rPr>
          <w:rFonts w:ascii="Cambria" w:hAnsi="Cambria" w:cstheme="majorHAnsi"/>
          <w:b/>
          <w:bCs/>
          <w:color w:val="0066FF"/>
        </w:rPr>
        <w:t>ocds-148610-b2852c21-b0a1-468c-a63b-ff5269c5c16e</w:t>
      </w:r>
    </w:p>
    <w:p w14:paraId="1D0DE83C" w14:textId="77777777" w:rsidR="00EB1F87" w:rsidRPr="00B520CB" w:rsidRDefault="00EB1F87" w:rsidP="00EB1F87">
      <w:pPr>
        <w:widowControl w:val="0"/>
        <w:numPr>
          <w:ilvl w:val="1"/>
          <w:numId w:val="1"/>
        </w:numPr>
        <w:spacing w:line="276" w:lineRule="auto"/>
        <w:ind w:left="567" w:hanging="567"/>
        <w:jc w:val="both"/>
        <w:outlineLvl w:val="3"/>
        <w:rPr>
          <w:rFonts w:ascii="Cambria" w:hAnsi="Cambria" w:cstheme="majorHAnsi"/>
          <w:b/>
          <w:bCs/>
        </w:rPr>
      </w:pPr>
      <w:r w:rsidRPr="00B520CB">
        <w:rPr>
          <w:rFonts w:ascii="Cambria" w:hAnsi="Cambria" w:cstheme="majorHAnsi"/>
          <w:b/>
          <w:bCs/>
        </w:rPr>
        <w:t>Tryb udzielenia zamówienia.</w:t>
      </w:r>
    </w:p>
    <w:p w14:paraId="3992FB5F" w14:textId="77777777" w:rsidR="00EB1F87" w:rsidRPr="00B520CB" w:rsidRDefault="00EB1F87" w:rsidP="00EB1F87">
      <w:pPr>
        <w:widowControl w:val="0"/>
        <w:spacing w:line="276" w:lineRule="auto"/>
        <w:ind w:left="567"/>
        <w:jc w:val="both"/>
        <w:outlineLvl w:val="3"/>
        <w:rPr>
          <w:rFonts w:ascii="Cambria" w:hAnsi="Cambria" w:cstheme="majorHAnsi"/>
          <w:bCs/>
        </w:rPr>
      </w:pPr>
      <w:r w:rsidRPr="00B520CB">
        <w:rPr>
          <w:rFonts w:ascii="Cambria" w:hAnsi="Cambria" w:cstheme="majorHAnsi"/>
          <w:bCs/>
        </w:rPr>
        <w:t xml:space="preserve">Niniejsze postępowanie o udzielenie zamówienia publicznego prowadzone jest jako na podstawie przepisów ustawy w trybie podstawowym w </w:t>
      </w:r>
      <w:r w:rsidRPr="00B520CB">
        <w:rPr>
          <w:rFonts w:ascii="Cambria" w:hAnsi="Cambria" w:cstheme="majorHAnsi"/>
        </w:rPr>
        <w:t xml:space="preserve">którym w odpowiedzi na ogłoszenie o zamówieniu oferty mogą składać wszyscy zainteresowani wykonawcy, a następnie zamawiający wybiera najkorzystniejszą ofertę bez przeprowadzenia negocjacji (art. 275 pkt 1 ustawy </w:t>
      </w:r>
      <w:proofErr w:type="spellStart"/>
      <w:r w:rsidRPr="00B520CB">
        <w:rPr>
          <w:rFonts w:ascii="Cambria" w:hAnsi="Cambria" w:cstheme="majorHAnsi"/>
        </w:rPr>
        <w:t>Pzp</w:t>
      </w:r>
      <w:proofErr w:type="spellEnd"/>
      <w:r w:rsidRPr="00B520CB">
        <w:rPr>
          <w:rFonts w:ascii="Cambria" w:hAnsi="Cambria" w:cstheme="majorHAnsi"/>
        </w:rPr>
        <w:t xml:space="preserve">). Zamawiający nie przewiduje możliwości wyboru najkorzystniejszej oferty z możliwością prowadzenia negocjacji (art. 275 pkt 2 ustawy </w:t>
      </w:r>
      <w:proofErr w:type="spellStart"/>
      <w:r w:rsidRPr="00B520CB">
        <w:rPr>
          <w:rFonts w:ascii="Cambria" w:hAnsi="Cambria" w:cstheme="majorHAnsi"/>
        </w:rPr>
        <w:t>Pzp</w:t>
      </w:r>
      <w:proofErr w:type="spellEnd"/>
      <w:r w:rsidRPr="00B520CB">
        <w:rPr>
          <w:rFonts w:ascii="Cambria" w:hAnsi="Cambria" w:cstheme="majorHAnsi"/>
        </w:rPr>
        <w:t>).</w:t>
      </w:r>
    </w:p>
    <w:p w14:paraId="56C2407B" w14:textId="77777777" w:rsidR="00EB1F87" w:rsidRPr="00B520CB" w:rsidRDefault="00EB1F87" w:rsidP="00EB1F87">
      <w:pPr>
        <w:widowControl w:val="0"/>
        <w:numPr>
          <w:ilvl w:val="1"/>
          <w:numId w:val="1"/>
        </w:numPr>
        <w:spacing w:line="276" w:lineRule="auto"/>
        <w:ind w:left="567" w:hanging="567"/>
        <w:jc w:val="both"/>
        <w:outlineLvl w:val="3"/>
        <w:rPr>
          <w:rFonts w:ascii="Cambria" w:eastAsia="MS Mincho" w:hAnsi="Cambria" w:cstheme="majorHAnsi"/>
          <w:b/>
          <w:bCs/>
        </w:rPr>
      </w:pPr>
      <w:bookmarkStart w:id="1" w:name="_Hlk60813568"/>
      <w:r w:rsidRPr="00B520CB">
        <w:rPr>
          <w:rFonts w:ascii="Cambria" w:eastAsia="MS Mincho" w:hAnsi="Cambria" w:cstheme="majorHAnsi"/>
          <w:b/>
          <w:bCs/>
        </w:rPr>
        <w:t>Wartość zamówienia.</w:t>
      </w:r>
    </w:p>
    <w:p w14:paraId="753087C5" w14:textId="77777777" w:rsidR="00EB1F87" w:rsidRPr="00B520CB" w:rsidRDefault="00EB1F87" w:rsidP="00EB1F87">
      <w:pPr>
        <w:widowControl w:val="0"/>
        <w:spacing w:line="276" w:lineRule="auto"/>
        <w:ind w:left="567"/>
        <w:jc w:val="both"/>
        <w:outlineLvl w:val="3"/>
        <w:rPr>
          <w:rFonts w:ascii="Cambria" w:eastAsia="MS Mincho" w:hAnsi="Cambria" w:cstheme="majorHAnsi"/>
          <w:bCs/>
        </w:rPr>
      </w:pPr>
      <w:r w:rsidRPr="00B520CB">
        <w:rPr>
          <w:rFonts w:ascii="Cambria" w:eastAsia="MS Mincho" w:hAnsi="Cambria" w:cstheme="majorHAnsi"/>
          <w:bCs/>
        </w:rPr>
        <w:t xml:space="preserve">Niniejsze zamówienie jest zamówieniem klasycznym w rozumieniu art. 7 pkt 33) ustawy </w:t>
      </w:r>
      <w:proofErr w:type="spellStart"/>
      <w:r w:rsidRPr="00B520CB">
        <w:rPr>
          <w:rFonts w:ascii="Cambria" w:hAnsi="Cambria" w:cstheme="majorHAnsi"/>
        </w:rPr>
        <w:t>Pzp</w:t>
      </w:r>
      <w:proofErr w:type="spellEnd"/>
      <w:r w:rsidRPr="00B520CB">
        <w:rPr>
          <w:rFonts w:ascii="Cambria" w:eastAsia="MS Mincho" w:hAnsi="Cambria" w:cstheme="majorHAnsi"/>
          <w:bCs/>
        </w:rPr>
        <w:t xml:space="preserve">. Wartość zamówienia nie przekracza progów unijnych w rozumieniu art. 3 ustawy </w:t>
      </w:r>
      <w:proofErr w:type="spellStart"/>
      <w:r w:rsidRPr="00B520CB">
        <w:rPr>
          <w:rFonts w:ascii="Cambria" w:eastAsia="MS Mincho" w:hAnsi="Cambria" w:cstheme="majorHAnsi"/>
          <w:bCs/>
        </w:rPr>
        <w:t>Pzp</w:t>
      </w:r>
      <w:proofErr w:type="spellEnd"/>
      <w:r w:rsidRPr="00B520CB">
        <w:rPr>
          <w:rFonts w:ascii="Cambria" w:eastAsia="MS Mincho" w:hAnsi="Cambria" w:cstheme="majorHAnsi"/>
          <w:bCs/>
        </w:rPr>
        <w:t>.</w:t>
      </w:r>
    </w:p>
    <w:bookmarkEnd w:id="1"/>
    <w:p w14:paraId="61D58FA5" w14:textId="77777777" w:rsidR="00EB1F87" w:rsidRPr="00B520CB" w:rsidRDefault="00EB1F87" w:rsidP="00EB1F87">
      <w:pPr>
        <w:widowControl w:val="0"/>
        <w:numPr>
          <w:ilvl w:val="1"/>
          <w:numId w:val="1"/>
        </w:numPr>
        <w:spacing w:line="276" w:lineRule="auto"/>
        <w:ind w:left="567" w:hanging="567"/>
        <w:jc w:val="both"/>
        <w:outlineLvl w:val="3"/>
        <w:rPr>
          <w:rFonts w:ascii="Cambria" w:eastAsia="MS Mincho" w:hAnsi="Cambria" w:cstheme="majorHAnsi"/>
          <w:b/>
          <w:bCs/>
        </w:rPr>
      </w:pPr>
      <w:r w:rsidRPr="00B520CB">
        <w:rPr>
          <w:rFonts w:ascii="Cambria" w:eastAsia="MS Mincho" w:hAnsi="Cambria" w:cstheme="majorHAnsi"/>
          <w:b/>
          <w:bCs/>
        </w:rPr>
        <w:t>Słownik.</w:t>
      </w:r>
    </w:p>
    <w:p w14:paraId="58F4892D" w14:textId="77777777" w:rsidR="00EB1F87" w:rsidRPr="00B520CB" w:rsidRDefault="00EB1F87" w:rsidP="00EB1F87">
      <w:pPr>
        <w:widowControl w:val="0"/>
        <w:spacing w:line="276" w:lineRule="auto"/>
        <w:ind w:left="567"/>
        <w:jc w:val="both"/>
        <w:outlineLvl w:val="3"/>
        <w:rPr>
          <w:rFonts w:ascii="Cambria" w:eastAsia="MS Mincho" w:hAnsi="Cambria" w:cstheme="majorHAnsi"/>
          <w:bCs/>
        </w:rPr>
      </w:pPr>
      <w:r w:rsidRPr="00B520CB">
        <w:rPr>
          <w:rFonts w:ascii="Cambria" w:eastAsia="MS Mincho" w:hAnsi="Cambria" w:cstheme="majorHAnsi"/>
          <w:bCs/>
        </w:rPr>
        <w:t>Użyte w niniejszej SWZ (oraz w załącznikach) terminy mają następujące znaczenie:</w:t>
      </w:r>
    </w:p>
    <w:p w14:paraId="383F7431" w14:textId="77777777" w:rsidR="00EB1F87" w:rsidRPr="00B520CB" w:rsidRDefault="00EB1F87" w:rsidP="00EB1F87">
      <w:pPr>
        <w:pStyle w:val="Kolorowalistaakcent11"/>
        <w:widowControl w:val="0"/>
        <w:numPr>
          <w:ilvl w:val="0"/>
          <w:numId w:val="5"/>
        </w:numPr>
        <w:spacing w:before="0" w:after="0" w:line="276" w:lineRule="auto"/>
        <w:ind w:left="993" w:hanging="426"/>
        <w:outlineLvl w:val="3"/>
        <w:rPr>
          <w:rFonts w:ascii="Cambria" w:eastAsia="MS Mincho" w:hAnsi="Cambria" w:cstheme="majorHAnsi"/>
          <w:bCs/>
          <w:sz w:val="24"/>
          <w:szCs w:val="24"/>
        </w:rPr>
      </w:pPr>
      <w:r w:rsidRPr="00B520CB">
        <w:rPr>
          <w:rFonts w:ascii="Cambria" w:eastAsia="MS Mincho" w:hAnsi="Cambria" w:cstheme="majorHAnsi"/>
          <w:b/>
          <w:bCs/>
          <w:sz w:val="24"/>
          <w:szCs w:val="24"/>
        </w:rPr>
        <w:t>„ustawa”</w:t>
      </w:r>
      <w:r w:rsidRPr="00B520CB">
        <w:rPr>
          <w:rFonts w:ascii="Cambria" w:eastAsia="MS Mincho" w:hAnsi="Cambria" w:cstheme="majorHAnsi"/>
          <w:bCs/>
          <w:sz w:val="24"/>
          <w:szCs w:val="24"/>
        </w:rPr>
        <w:t xml:space="preserve"> – ustawa z dnia 11 września 2019 r. Prawo zamówień publicznych </w:t>
      </w:r>
      <w:r w:rsidRPr="00B520CB">
        <w:rPr>
          <w:rFonts w:ascii="Cambria" w:eastAsia="MS Mincho" w:hAnsi="Cambria" w:cstheme="majorHAnsi"/>
          <w:bCs/>
          <w:sz w:val="24"/>
          <w:szCs w:val="24"/>
        </w:rPr>
        <w:br/>
        <w:t>(t.j.</w:t>
      </w:r>
      <w:r w:rsidRPr="00B520CB">
        <w:rPr>
          <w:rFonts w:ascii="Cambria" w:eastAsia="Times New Roman" w:hAnsi="Cambria" w:cstheme="majorHAnsi"/>
          <w:sz w:val="24"/>
          <w:szCs w:val="24"/>
          <w:lang w:eastAsia="pl-PL"/>
        </w:rPr>
        <w:t xml:space="preserve"> </w:t>
      </w:r>
      <w:r w:rsidRPr="00B520CB">
        <w:rPr>
          <w:rFonts w:ascii="Cambria" w:eastAsia="MS Mincho" w:hAnsi="Cambria" w:cstheme="majorHAnsi"/>
          <w:bCs/>
          <w:sz w:val="24"/>
          <w:szCs w:val="24"/>
        </w:rPr>
        <w:t>Dz.U. z 2024 r. poz. 1320),</w:t>
      </w:r>
    </w:p>
    <w:p w14:paraId="75594467" w14:textId="77777777" w:rsidR="00EB1F87" w:rsidRPr="00B520CB" w:rsidRDefault="00EB1F87" w:rsidP="00EB1F87">
      <w:pPr>
        <w:pStyle w:val="Kolorowalistaakcent11"/>
        <w:widowControl w:val="0"/>
        <w:numPr>
          <w:ilvl w:val="0"/>
          <w:numId w:val="5"/>
        </w:numPr>
        <w:spacing w:before="0" w:after="0" w:line="276" w:lineRule="auto"/>
        <w:ind w:left="993" w:hanging="426"/>
        <w:outlineLvl w:val="3"/>
        <w:rPr>
          <w:rFonts w:ascii="Cambria" w:eastAsia="MS Mincho" w:hAnsi="Cambria" w:cstheme="majorHAnsi"/>
          <w:bCs/>
          <w:sz w:val="24"/>
          <w:szCs w:val="24"/>
        </w:rPr>
      </w:pPr>
      <w:r w:rsidRPr="00B520CB">
        <w:rPr>
          <w:rFonts w:ascii="Cambria" w:eastAsia="MS Mincho" w:hAnsi="Cambria" w:cstheme="majorHAnsi"/>
          <w:b/>
          <w:bCs/>
          <w:sz w:val="24"/>
          <w:szCs w:val="24"/>
        </w:rPr>
        <w:t>„SWZ”</w:t>
      </w:r>
      <w:r w:rsidRPr="00B520CB">
        <w:rPr>
          <w:rFonts w:ascii="Cambria" w:eastAsia="MS Mincho" w:hAnsi="Cambria" w:cstheme="majorHAnsi"/>
          <w:bCs/>
          <w:sz w:val="24"/>
          <w:szCs w:val="24"/>
        </w:rPr>
        <w:t xml:space="preserve"> – niniejsza Specyfikacja Warunków Zamówienia,</w:t>
      </w:r>
    </w:p>
    <w:p w14:paraId="7CA223FE" w14:textId="77777777" w:rsidR="00EB1F87" w:rsidRPr="00B520CB" w:rsidRDefault="00EB1F87" w:rsidP="00EB1F87">
      <w:pPr>
        <w:pStyle w:val="Kolorowalistaakcent11"/>
        <w:widowControl w:val="0"/>
        <w:numPr>
          <w:ilvl w:val="0"/>
          <w:numId w:val="5"/>
        </w:numPr>
        <w:spacing w:before="0" w:after="0" w:line="276" w:lineRule="auto"/>
        <w:ind w:left="993" w:hanging="426"/>
        <w:outlineLvl w:val="3"/>
        <w:rPr>
          <w:rFonts w:ascii="Cambria" w:eastAsia="MS Mincho" w:hAnsi="Cambria" w:cstheme="majorHAnsi"/>
          <w:bCs/>
          <w:sz w:val="24"/>
          <w:szCs w:val="24"/>
        </w:rPr>
      </w:pPr>
      <w:r w:rsidRPr="00B520CB">
        <w:rPr>
          <w:rFonts w:ascii="Cambria" w:eastAsia="MS Mincho" w:hAnsi="Cambria" w:cstheme="majorHAnsi"/>
          <w:bCs/>
          <w:sz w:val="24"/>
          <w:szCs w:val="24"/>
        </w:rPr>
        <w:t xml:space="preserve"> </w:t>
      </w:r>
      <w:r w:rsidRPr="00B520CB">
        <w:rPr>
          <w:rFonts w:ascii="Cambria" w:eastAsia="MS Mincho" w:hAnsi="Cambria" w:cstheme="majorHAnsi"/>
          <w:b/>
          <w:bCs/>
          <w:sz w:val="24"/>
          <w:szCs w:val="24"/>
        </w:rPr>
        <w:t>„zamówienie”</w:t>
      </w:r>
      <w:r w:rsidRPr="00B520CB">
        <w:rPr>
          <w:rFonts w:ascii="Cambria" w:eastAsia="MS Mincho" w:hAnsi="Cambria" w:cstheme="majorHAnsi"/>
          <w:bCs/>
          <w:sz w:val="24"/>
          <w:szCs w:val="24"/>
        </w:rPr>
        <w:t xml:space="preserve"> – zamówienie publiczne będące przedmiotem niniejszego postępowania,</w:t>
      </w:r>
    </w:p>
    <w:p w14:paraId="734BBBC9" w14:textId="77777777" w:rsidR="00EB1F87" w:rsidRPr="00B520CB" w:rsidRDefault="00EB1F87" w:rsidP="00EB1F87">
      <w:pPr>
        <w:pStyle w:val="Kolorowalistaakcent11"/>
        <w:widowControl w:val="0"/>
        <w:numPr>
          <w:ilvl w:val="0"/>
          <w:numId w:val="5"/>
        </w:numPr>
        <w:spacing w:before="0" w:after="0" w:line="276" w:lineRule="auto"/>
        <w:ind w:left="993" w:hanging="426"/>
        <w:outlineLvl w:val="3"/>
        <w:rPr>
          <w:rFonts w:ascii="Cambria" w:eastAsia="MS Mincho" w:hAnsi="Cambria" w:cstheme="majorHAnsi"/>
          <w:bCs/>
          <w:sz w:val="24"/>
          <w:szCs w:val="24"/>
        </w:rPr>
      </w:pPr>
      <w:r w:rsidRPr="00B520CB">
        <w:rPr>
          <w:rFonts w:ascii="Cambria" w:eastAsia="MS Mincho" w:hAnsi="Cambria" w:cstheme="majorHAnsi"/>
          <w:b/>
          <w:bCs/>
          <w:sz w:val="24"/>
          <w:szCs w:val="24"/>
        </w:rPr>
        <w:t>„postępowanie”</w:t>
      </w:r>
      <w:r w:rsidRPr="00B520CB">
        <w:rPr>
          <w:rFonts w:ascii="Cambria" w:eastAsia="MS Mincho" w:hAnsi="Cambria" w:cstheme="majorHAnsi"/>
          <w:bCs/>
          <w:sz w:val="24"/>
          <w:szCs w:val="24"/>
        </w:rPr>
        <w:t xml:space="preserve"> – postępowanie o udzielenie zamówienia publicznego, którego dotyczy niniejsza SWZ,</w:t>
      </w:r>
    </w:p>
    <w:p w14:paraId="3B6FF93E" w14:textId="77777777" w:rsidR="00EB1F87" w:rsidRPr="00B520CB" w:rsidRDefault="00EB1F87" w:rsidP="00EB1F87">
      <w:pPr>
        <w:pStyle w:val="Kolorowalistaakcent11"/>
        <w:widowControl w:val="0"/>
        <w:numPr>
          <w:ilvl w:val="0"/>
          <w:numId w:val="5"/>
        </w:numPr>
        <w:spacing w:before="0" w:after="0" w:line="276" w:lineRule="auto"/>
        <w:ind w:left="993" w:hanging="426"/>
        <w:outlineLvl w:val="3"/>
        <w:rPr>
          <w:rFonts w:ascii="Cambria" w:eastAsia="MS Mincho" w:hAnsi="Cambria" w:cstheme="majorHAnsi"/>
          <w:bCs/>
          <w:sz w:val="24"/>
          <w:szCs w:val="24"/>
        </w:rPr>
      </w:pPr>
      <w:r w:rsidRPr="00B520CB">
        <w:rPr>
          <w:rFonts w:ascii="Cambria" w:eastAsia="MS Mincho" w:hAnsi="Cambria" w:cstheme="majorHAnsi"/>
          <w:b/>
          <w:bCs/>
          <w:sz w:val="24"/>
          <w:szCs w:val="24"/>
        </w:rPr>
        <w:t>„Zamawiający”</w:t>
      </w:r>
      <w:r w:rsidRPr="00B520CB">
        <w:rPr>
          <w:rFonts w:ascii="Cambria" w:eastAsia="MS Mincho" w:hAnsi="Cambria" w:cstheme="majorHAnsi"/>
          <w:bCs/>
          <w:sz w:val="24"/>
          <w:szCs w:val="24"/>
        </w:rPr>
        <w:t xml:space="preserve"> – Powiat Sanocki</w:t>
      </w:r>
    </w:p>
    <w:p w14:paraId="51B996AA" w14:textId="77777777" w:rsidR="00EB1F87" w:rsidRPr="00B520CB" w:rsidRDefault="00EB1F87" w:rsidP="00EB1F87">
      <w:pPr>
        <w:pStyle w:val="Akapitzlist"/>
        <w:widowControl w:val="0"/>
        <w:numPr>
          <w:ilvl w:val="0"/>
          <w:numId w:val="5"/>
        </w:numPr>
        <w:spacing w:before="0" w:after="0" w:line="276" w:lineRule="auto"/>
        <w:ind w:left="993" w:hanging="426"/>
        <w:outlineLvl w:val="3"/>
        <w:rPr>
          <w:rFonts w:ascii="Cambria" w:eastAsia="MS Mincho" w:hAnsi="Cambria" w:cstheme="majorHAnsi"/>
          <w:bCs/>
          <w:sz w:val="24"/>
          <w:szCs w:val="24"/>
        </w:rPr>
      </w:pPr>
      <w:r w:rsidRPr="00B520CB">
        <w:rPr>
          <w:rFonts w:ascii="Cambria" w:eastAsia="MS Mincho" w:hAnsi="Cambria" w:cstheme="majorHAnsi"/>
          <w:b/>
          <w:bCs/>
          <w:sz w:val="24"/>
          <w:szCs w:val="24"/>
        </w:rPr>
        <w:t>„Wykonawca”</w:t>
      </w:r>
      <w:r w:rsidRPr="00B520CB">
        <w:rPr>
          <w:rFonts w:ascii="Cambria" w:eastAsia="MS Mincho" w:hAnsi="Cambria" w:cstheme="majorHAnsi"/>
          <w:bCs/>
          <w:sz w:val="24"/>
          <w:szCs w:val="24"/>
        </w:rPr>
        <w:t xml:space="preserve"> – </w:t>
      </w:r>
      <w:r w:rsidRPr="00B520CB">
        <w:rPr>
          <w:rFonts w:ascii="Cambria" w:hAnsi="Cambria" w:cstheme="majorHAnsi"/>
          <w:sz w:val="24"/>
          <w:szCs w:val="24"/>
          <w:shd w:val="clear" w:color="auto" w:fill="FFFFFF"/>
        </w:rPr>
        <w:t xml:space="preserve">należy przez to rozumieć osobę fizyczną, osobę prawną albo jednostkę organizacyjną nieposiadającą osobowości prawnej, która oferuje na rynku wykonanie robót budowlanych lub obiektu budowlanego, dostawę </w:t>
      </w:r>
      <w:r w:rsidRPr="00B520CB">
        <w:rPr>
          <w:rFonts w:ascii="Cambria" w:hAnsi="Cambria" w:cstheme="majorHAnsi"/>
          <w:sz w:val="24"/>
          <w:szCs w:val="24"/>
          <w:shd w:val="clear" w:color="auto" w:fill="FFFFFF"/>
        </w:rPr>
        <w:lastRenderedPageBreak/>
        <w:t>produktów lub świadczenie usług lub ubiega się o udzielenie zamówienia, złożyła ofertę lub zawarła umowę w sprawie zamówienia publicznego</w:t>
      </w:r>
      <w:r w:rsidRPr="00B520CB">
        <w:rPr>
          <w:rFonts w:ascii="Cambria" w:eastAsia="MS Mincho" w:hAnsi="Cambria" w:cstheme="majorHAnsi"/>
          <w:bCs/>
          <w:sz w:val="24"/>
          <w:szCs w:val="24"/>
        </w:rPr>
        <w:t>,</w:t>
      </w:r>
    </w:p>
    <w:p w14:paraId="57D5DB1D" w14:textId="0F2EDEA6" w:rsidR="00EB1F87" w:rsidRPr="00B520CB" w:rsidRDefault="00EB1F87" w:rsidP="00EB1F87">
      <w:pPr>
        <w:pStyle w:val="Kolorowalistaakcent11"/>
        <w:widowControl w:val="0"/>
        <w:numPr>
          <w:ilvl w:val="0"/>
          <w:numId w:val="5"/>
        </w:numPr>
        <w:spacing w:before="0" w:after="0" w:line="276" w:lineRule="auto"/>
        <w:ind w:left="993" w:hanging="426"/>
        <w:outlineLvl w:val="3"/>
        <w:rPr>
          <w:rFonts w:ascii="Cambria" w:eastAsia="MS Mincho" w:hAnsi="Cambria" w:cstheme="majorHAnsi"/>
          <w:bCs/>
          <w:sz w:val="24"/>
          <w:szCs w:val="24"/>
        </w:rPr>
      </w:pPr>
      <w:r w:rsidRPr="00B520CB">
        <w:rPr>
          <w:rFonts w:ascii="Cambria" w:eastAsia="MS Mincho" w:hAnsi="Cambria" w:cstheme="majorHAnsi"/>
          <w:b/>
          <w:bCs/>
          <w:sz w:val="24"/>
          <w:szCs w:val="24"/>
        </w:rPr>
        <w:t>„RODO”</w:t>
      </w:r>
      <w:r w:rsidRPr="00B520CB">
        <w:rPr>
          <w:rFonts w:ascii="Cambria" w:eastAsia="MS Mincho" w:hAnsi="Cambria" w:cstheme="majorHAnsi"/>
          <w:bCs/>
          <w:sz w:val="24"/>
          <w:szCs w:val="24"/>
        </w:rPr>
        <w:t xml:space="preserve"> - rozporządzenie Parlamentu Europejskiego i Rady (UE) 2016/679 z dnia 27 kwietnia</w:t>
      </w:r>
      <w:r w:rsidR="0099257A">
        <w:rPr>
          <w:rFonts w:ascii="Cambria" w:eastAsia="MS Mincho" w:hAnsi="Cambria" w:cstheme="majorHAnsi"/>
          <w:bCs/>
          <w:sz w:val="24"/>
          <w:szCs w:val="24"/>
        </w:rPr>
        <w:t xml:space="preserve"> </w:t>
      </w:r>
      <w:r w:rsidRPr="00B520CB">
        <w:rPr>
          <w:rFonts w:ascii="Cambria" w:eastAsia="MS Mincho" w:hAnsi="Cambria" w:cstheme="majorHAnsi"/>
          <w:bCs/>
          <w:sz w:val="24"/>
          <w:szCs w:val="24"/>
        </w:rPr>
        <w:t>2016 r. w sprawie ochrony osób fizycznych w związku z przetwarzaniem danych osobowych i w sprawie swobodnego przepływu takich danych oraz uchylenia dyrektywy 95/46/WE (ogólne rozporządzenie o ochronie danych) (Dz. Urz. UE L 119 z 04.05.2016, str. 1),</w:t>
      </w:r>
    </w:p>
    <w:p w14:paraId="2B348915" w14:textId="67FCA7C4" w:rsidR="006F04EF" w:rsidRDefault="00EB1F87" w:rsidP="0004417D">
      <w:pPr>
        <w:pStyle w:val="Kolorowalistaakcent11"/>
        <w:widowControl w:val="0"/>
        <w:numPr>
          <w:ilvl w:val="0"/>
          <w:numId w:val="5"/>
        </w:numPr>
        <w:spacing w:before="0" w:after="0" w:line="276" w:lineRule="auto"/>
        <w:ind w:left="993"/>
        <w:outlineLvl w:val="3"/>
        <w:rPr>
          <w:rFonts w:ascii="Cambria" w:eastAsia="MS Mincho" w:hAnsi="Cambria" w:cstheme="majorHAnsi"/>
          <w:bCs/>
          <w:sz w:val="24"/>
          <w:szCs w:val="24"/>
        </w:rPr>
      </w:pPr>
      <w:r w:rsidRPr="006F04EF">
        <w:rPr>
          <w:rFonts w:ascii="Cambria" w:eastAsia="MS Mincho" w:hAnsi="Cambria" w:cstheme="majorHAnsi"/>
          <w:b/>
          <w:bCs/>
          <w:sz w:val="24"/>
          <w:szCs w:val="24"/>
        </w:rPr>
        <w:t>E-zamówienia”</w:t>
      </w:r>
      <w:r w:rsidRPr="006F04EF">
        <w:rPr>
          <w:rFonts w:ascii="Cambria" w:eastAsia="MS Mincho" w:hAnsi="Cambria" w:cstheme="majorHAnsi"/>
          <w:bCs/>
          <w:sz w:val="24"/>
          <w:szCs w:val="24"/>
        </w:rPr>
        <w:t xml:space="preserve"> - platforma e-Zamówienia do komunikacji Zamawiającego z Wykonawcami, w tym do składania ofer</w:t>
      </w:r>
      <w:r w:rsidR="00D4188C" w:rsidRPr="006F04EF">
        <w:rPr>
          <w:rFonts w:ascii="Cambria" w:eastAsia="MS Mincho" w:hAnsi="Cambria" w:cstheme="majorHAnsi"/>
          <w:bCs/>
          <w:sz w:val="24"/>
          <w:szCs w:val="24"/>
        </w:rPr>
        <w:t>t</w:t>
      </w:r>
      <w:r w:rsidR="006F04EF">
        <w:rPr>
          <w:rFonts w:ascii="Times New Roman" w:eastAsia="Times New Roman" w:hAnsi="Times New Roman"/>
          <w:sz w:val="24"/>
          <w:szCs w:val="24"/>
          <w:lang w:eastAsia="pl-PL"/>
        </w:rPr>
        <w:t xml:space="preserve">, </w:t>
      </w:r>
      <w:r w:rsidR="006F04EF" w:rsidRPr="006F04EF">
        <w:rPr>
          <w:rFonts w:ascii="Cambria" w:eastAsia="MS Mincho" w:hAnsi="Cambria" w:cstheme="majorHAnsi"/>
          <w:bCs/>
          <w:sz w:val="24"/>
          <w:szCs w:val="24"/>
        </w:rPr>
        <w:t>oświadczeń oraz innych dokumentów związanych z postępowaniem</w:t>
      </w:r>
      <w:r w:rsidR="006F04EF">
        <w:rPr>
          <w:rFonts w:ascii="Cambria" w:eastAsia="MS Mincho" w:hAnsi="Cambria" w:cstheme="majorHAnsi"/>
          <w:bCs/>
          <w:sz w:val="24"/>
          <w:szCs w:val="24"/>
        </w:rPr>
        <w:t>.</w:t>
      </w:r>
    </w:p>
    <w:p w14:paraId="3B899B1E" w14:textId="78352E0C" w:rsidR="00EB1F87" w:rsidRPr="006F04EF" w:rsidRDefault="00EB1F87" w:rsidP="0004417D">
      <w:pPr>
        <w:pStyle w:val="Kolorowalistaakcent11"/>
        <w:widowControl w:val="0"/>
        <w:numPr>
          <w:ilvl w:val="0"/>
          <w:numId w:val="5"/>
        </w:numPr>
        <w:spacing w:before="0" w:after="0" w:line="276" w:lineRule="auto"/>
        <w:ind w:left="993"/>
        <w:outlineLvl w:val="3"/>
        <w:rPr>
          <w:rFonts w:ascii="Cambria" w:eastAsia="MS Mincho" w:hAnsi="Cambria" w:cstheme="majorHAnsi"/>
          <w:bCs/>
          <w:sz w:val="24"/>
          <w:szCs w:val="24"/>
        </w:rPr>
      </w:pPr>
      <w:r w:rsidRPr="006F04EF">
        <w:rPr>
          <w:rFonts w:ascii="Cambria" w:eastAsia="MS Mincho" w:hAnsi="Cambria" w:cstheme="majorHAnsi"/>
          <w:b/>
          <w:bCs/>
          <w:sz w:val="24"/>
          <w:szCs w:val="24"/>
        </w:rPr>
        <w:t xml:space="preserve">Instrukcja interaktywna – </w:t>
      </w:r>
      <w:r w:rsidRPr="006F04EF">
        <w:rPr>
          <w:rFonts w:ascii="Cambria" w:eastAsia="MS Mincho" w:hAnsi="Cambria" w:cstheme="majorHAnsi"/>
          <w:bCs/>
          <w:sz w:val="24"/>
          <w:szCs w:val="24"/>
        </w:rPr>
        <w:t xml:space="preserve">Instrukcja składania ofert dostępna na stronie: </w:t>
      </w:r>
    </w:p>
    <w:p w14:paraId="2910A557" w14:textId="77777777" w:rsidR="00EB1F87" w:rsidRPr="00B520CB" w:rsidRDefault="00EB1F87" w:rsidP="00EB1F87">
      <w:pPr>
        <w:pStyle w:val="Kolorowalistaakcent11"/>
        <w:widowControl w:val="0"/>
        <w:spacing w:line="276" w:lineRule="auto"/>
        <w:ind w:left="993"/>
        <w:outlineLvl w:val="3"/>
        <w:rPr>
          <w:rFonts w:ascii="Cambria" w:eastAsia="MS Mincho" w:hAnsi="Cambria" w:cstheme="majorHAnsi"/>
          <w:bCs/>
          <w:sz w:val="24"/>
          <w:szCs w:val="24"/>
        </w:rPr>
      </w:pPr>
      <w:r w:rsidRPr="00B520CB">
        <w:rPr>
          <w:rFonts w:ascii="Cambria" w:eastAsia="MS Mincho" w:hAnsi="Cambria" w:cstheme="majorHAnsi"/>
          <w:bCs/>
          <w:sz w:val="24"/>
          <w:szCs w:val="24"/>
        </w:rPr>
        <w:t>https://media.ezamowienia.gov.pl/pod/2021/10/Oferty-5.2.pdf zawierająca wiążące wykonawcę informacje związane z korzystaniem z platformy E-zamówienia. Wykonawca zobowiązany jest zapoznać się z ww. Instrukcją i postępować wg zasad w niej wskazanych dedykowanych dla wykonawcy.</w:t>
      </w:r>
    </w:p>
    <w:p w14:paraId="7EA3D378" w14:textId="77777777" w:rsidR="00EB1F87" w:rsidRPr="00B520CB" w:rsidRDefault="00EB1F87" w:rsidP="00EB1F87">
      <w:pPr>
        <w:pStyle w:val="Kolorowalistaakcent11"/>
        <w:widowControl w:val="0"/>
        <w:spacing w:before="0" w:after="0" w:line="276" w:lineRule="auto"/>
        <w:ind w:left="993"/>
        <w:outlineLvl w:val="3"/>
        <w:rPr>
          <w:rFonts w:ascii="Cambria" w:eastAsia="MS Mincho" w:hAnsi="Cambria" w:cstheme="majorHAnsi"/>
          <w:bCs/>
          <w:sz w:val="24"/>
          <w:szCs w:val="24"/>
        </w:rPr>
      </w:pPr>
      <w:r w:rsidRPr="00B520CB">
        <w:rPr>
          <w:rFonts w:ascii="Cambria" w:hAnsi="Cambria" w:cstheme="majorHAnsi"/>
          <w:sz w:val="24"/>
          <w:szCs w:val="24"/>
        </w:rPr>
        <w:t xml:space="preserve"> </w:t>
      </w:r>
    </w:p>
    <w:p w14:paraId="6DF48CC4" w14:textId="77777777" w:rsidR="00EB1F87" w:rsidRPr="00B520CB" w:rsidRDefault="00EB1F87" w:rsidP="00EB1F87">
      <w:pPr>
        <w:widowControl w:val="0"/>
        <w:numPr>
          <w:ilvl w:val="1"/>
          <w:numId w:val="1"/>
        </w:numPr>
        <w:spacing w:line="276" w:lineRule="auto"/>
        <w:ind w:left="567" w:hanging="567"/>
        <w:jc w:val="both"/>
        <w:outlineLvl w:val="3"/>
        <w:rPr>
          <w:rFonts w:ascii="Cambria" w:hAnsi="Cambria" w:cstheme="majorHAnsi"/>
          <w:bCs/>
        </w:rPr>
      </w:pPr>
      <w:r w:rsidRPr="00B520CB">
        <w:rPr>
          <w:rFonts w:ascii="Cambria" w:hAnsi="Cambria" w:cstheme="majorHAnsi"/>
          <w:bCs/>
        </w:rPr>
        <w:t>Wykonawca powinien dokładnie zapoznać się z niniejszą SWZ i złożyć ofertę zgodnie z jej wymaganiami.</w:t>
      </w:r>
    </w:p>
    <w:p w14:paraId="59C923E0" w14:textId="77777777" w:rsidR="00EB1F87" w:rsidRPr="00B520CB" w:rsidRDefault="00EB1F87" w:rsidP="00EB1F87">
      <w:pPr>
        <w:widowControl w:val="0"/>
        <w:spacing w:line="276" w:lineRule="auto"/>
        <w:jc w:val="both"/>
        <w:outlineLvl w:val="3"/>
        <w:rPr>
          <w:rFonts w:ascii="Cambria" w:hAnsi="Cambria" w:cstheme="majorHAnsi"/>
          <w:bCs/>
        </w:rPr>
      </w:pPr>
    </w:p>
    <w:tbl>
      <w:tblPr>
        <w:tblW w:w="0" w:type="auto"/>
        <w:jc w:val="center"/>
        <w:tblBorders>
          <w:bottom w:val="single" w:sz="4" w:space="0" w:color="auto"/>
        </w:tblBorders>
        <w:tblLook w:val="00A0" w:firstRow="1" w:lastRow="0" w:firstColumn="1" w:lastColumn="0" w:noHBand="0" w:noVBand="0"/>
      </w:tblPr>
      <w:tblGrid>
        <w:gridCol w:w="9054"/>
      </w:tblGrid>
      <w:tr w:rsidR="00EB1F87" w:rsidRPr="00B520CB" w14:paraId="06E8AEDB" w14:textId="77777777" w:rsidTr="00B33E16">
        <w:trPr>
          <w:trHeight w:val="735"/>
          <w:jc w:val="center"/>
        </w:trPr>
        <w:tc>
          <w:tcPr>
            <w:tcW w:w="9054" w:type="dxa"/>
            <w:tcBorders>
              <w:top w:val="nil"/>
              <w:left w:val="nil"/>
              <w:bottom w:val="single" w:sz="4" w:space="0" w:color="auto"/>
              <w:right w:val="nil"/>
            </w:tcBorders>
            <w:shd w:val="clear" w:color="auto" w:fill="D9D9D9" w:themeFill="background1" w:themeFillShade="D9"/>
            <w:hideMark/>
          </w:tcPr>
          <w:p w14:paraId="14723F24" w14:textId="77777777" w:rsidR="00EB1F87" w:rsidRPr="00B520CB" w:rsidRDefault="00EB1F87" w:rsidP="00B33E16">
            <w:pPr>
              <w:spacing w:line="276" w:lineRule="auto"/>
              <w:jc w:val="center"/>
              <w:rPr>
                <w:rFonts w:ascii="Cambria" w:hAnsi="Cambria" w:cstheme="majorHAnsi"/>
              </w:rPr>
            </w:pPr>
            <w:r w:rsidRPr="00B520CB">
              <w:rPr>
                <w:rFonts w:ascii="Cambria" w:hAnsi="Cambria" w:cstheme="majorHAnsi"/>
              </w:rPr>
              <w:t>Rozdział 2</w:t>
            </w:r>
          </w:p>
          <w:p w14:paraId="7DECF7BB" w14:textId="0DC77DCD" w:rsidR="00EB1F87" w:rsidRPr="00B520CB" w:rsidRDefault="00EB1F87" w:rsidP="00B33E16">
            <w:pPr>
              <w:spacing w:line="276" w:lineRule="auto"/>
              <w:jc w:val="center"/>
              <w:rPr>
                <w:rFonts w:ascii="Cambria" w:hAnsi="Cambria" w:cstheme="majorHAnsi"/>
                <w:b/>
                <w:bCs/>
              </w:rPr>
            </w:pPr>
            <w:r w:rsidRPr="00B520CB">
              <w:rPr>
                <w:rFonts w:ascii="Cambria" w:hAnsi="Cambria" w:cstheme="majorHAnsi"/>
                <w:b/>
                <w:bCs/>
              </w:rPr>
              <w:t xml:space="preserve">INFORMACJA, CZY ZAMAWIAJĄCY PRZEWIDUJE </w:t>
            </w:r>
            <w:r w:rsidRPr="00B520CB">
              <w:rPr>
                <w:rFonts w:ascii="Cambria" w:hAnsi="Cambria" w:cstheme="majorHAnsi"/>
                <w:b/>
                <w:bCs/>
              </w:rPr>
              <w:br/>
              <w:t>WYBÓR NAJKORZYSTNIEJSZEJ OFERTY Z MO</w:t>
            </w:r>
            <w:r w:rsidR="0099257A">
              <w:rPr>
                <w:rFonts w:ascii="Cambria" w:hAnsi="Cambria" w:cstheme="majorHAnsi"/>
                <w:b/>
                <w:bCs/>
              </w:rPr>
              <w:t>Ż</w:t>
            </w:r>
            <w:r w:rsidRPr="00B520CB">
              <w:rPr>
                <w:rFonts w:ascii="Cambria" w:hAnsi="Cambria" w:cstheme="majorHAnsi"/>
                <w:b/>
                <w:bCs/>
              </w:rPr>
              <w:t xml:space="preserve">LIWOŚCIĄ </w:t>
            </w:r>
            <w:r w:rsidRPr="00B520CB">
              <w:rPr>
                <w:rFonts w:ascii="Cambria" w:hAnsi="Cambria" w:cstheme="majorHAnsi"/>
                <w:b/>
                <w:bCs/>
              </w:rPr>
              <w:br/>
              <w:t>PROWADZENIA NEGOCJACJI</w:t>
            </w:r>
          </w:p>
        </w:tc>
      </w:tr>
    </w:tbl>
    <w:p w14:paraId="2788CD05" w14:textId="77777777" w:rsidR="00EB1F87" w:rsidRPr="00B520CB" w:rsidRDefault="00EB1F87" w:rsidP="00EB1F87">
      <w:pPr>
        <w:pStyle w:val="Akapitzlist"/>
        <w:autoSpaceDE w:val="0"/>
        <w:autoSpaceDN w:val="0"/>
        <w:adjustRightInd w:val="0"/>
        <w:spacing w:line="276" w:lineRule="auto"/>
        <w:ind w:left="0"/>
        <w:rPr>
          <w:rFonts w:ascii="Cambria" w:hAnsi="Cambria" w:cstheme="majorHAnsi"/>
          <w:b/>
          <w:bCs/>
          <w:sz w:val="24"/>
          <w:szCs w:val="24"/>
        </w:rPr>
      </w:pPr>
    </w:p>
    <w:p w14:paraId="462DFAE7" w14:textId="77777777" w:rsidR="00EB1F87" w:rsidRPr="00B520CB" w:rsidRDefault="00EB1F87" w:rsidP="00EB1F87">
      <w:pPr>
        <w:autoSpaceDE w:val="0"/>
        <w:autoSpaceDN w:val="0"/>
        <w:adjustRightInd w:val="0"/>
        <w:spacing w:line="276" w:lineRule="auto"/>
        <w:jc w:val="both"/>
        <w:rPr>
          <w:rFonts w:ascii="Cambria" w:hAnsi="Cambria" w:cstheme="majorHAnsi"/>
          <w:bCs/>
        </w:rPr>
      </w:pPr>
      <w:r w:rsidRPr="00B520CB">
        <w:rPr>
          <w:rFonts w:ascii="Cambria" w:hAnsi="Cambria" w:cstheme="majorHAnsi"/>
          <w:bCs/>
        </w:rPr>
        <w:t xml:space="preserve">Zamawiający </w:t>
      </w:r>
      <w:r w:rsidRPr="00B520CB">
        <w:rPr>
          <w:rFonts w:ascii="Cambria" w:hAnsi="Cambria" w:cstheme="majorHAnsi"/>
          <w:b/>
          <w:bCs/>
          <w:u w:val="single"/>
        </w:rPr>
        <w:t>nie przewiduje</w:t>
      </w:r>
      <w:r w:rsidRPr="00B520CB">
        <w:rPr>
          <w:rFonts w:ascii="Cambria" w:hAnsi="Cambria" w:cstheme="majorHAnsi"/>
          <w:b/>
          <w:bCs/>
        </w:rPr>
        <w:t xml:space="preserve"> </w:t>
      </w:r>
      <w:r w:rsidRPr="00B520CB">
        <w:rPr>
          <w:rFonts w:ascii="Cambria" w:hAnsi="Cambria" w:cstheme="majorHAnsi"/>
          <w:bCs/>
        </w:rPr>
        <w:t>wyboru najkorzystniejszej oferty z możliwością prowadzenia negocjacji.</w:t>
      </w:r>
    </w:p>
    <w:p w14:paraId="6CFF51B2" w14:textId="77777777" w:rsidR="00EB1F87" w:rsidRPr="00B520CB" w:rsidRDefault="00EB1F87" w:rsidP="00EB1F87">
      <w:pPr>
        <w:widowControl w:val="0"/>
        <w:spacing w:line="276" w:lineRule="auto"/>
        <w:ind w:left="567"/>
        <w:jc w:val="both"/>
        <w:outlineLvl w:val="3"/>
        <w:rPr>
          <w:rFonts w:ascii="Cambria" w:hAnsi="Cambria" w:cstheme="majorHAnsi"/>
          <w:bCs/>
        </w:rPr>
      </w:pPr>
    </w:p>
    <w:tbl>
      <w:tblPr>
        <w:tblW w:w="0" w:type="auto"/>
        <w:jc w:val="center"/>
        <w:tblBorders>
          <w:bottom w:val="single" w:sz="4" w:space="0" w:color="auto"/>
        </w:tblBorders>
        <w:tblLook w:val="00A0" w:firstRow="1" w:lastRow="0" w:firstColumn="1" w:lastColumn="0" w:noHBand="0" w:noVBand="0"/>
      </w:tblPr>
      <w:tblGrid>
        <w:gridCol w:w="9054"/>
      </w:tblGrid>
      <w:tr w:rsidR="00EB1F87" w:rsidRPr="00B520CB" w14:paraId="294871E2" w14:textId="77777777" w:rsidTr="00B33E16">
        <w:trPr>
          <w:jc w:val="center"/>
        </w:trPr>
        <w:tc>
          <w:tcPr>
            <w:tcW w:w="9054" w:type="dxa"/>
            <w:tcBorders>
              <w:bottom w:val="single" w:sz="4" w:space="0" w:color="auto"/>
            </w:tcBorders>
            <w:shd w:val="clear" w:color="auto" w:fill="D9D9D9" w:themeFill="background1" w:themeFillShade="D9"/>
          </w:tcPr>
          <w:p w14:paraId="19EE1B71" w14:textId="77777777" w:rsidR="00EB1F87" w:rsidRPr="00B520CB" w:rsidRDefault="00EB1F87" w:rsidP="00B33E16">
            <w:pPr>
              <w:spacing w:line="276" w:lineRule="auto"/>
              <w:jc w:val="center"/>
              <w:rPr>
                <w:rFonts w:ascii="Cambria" w:hAnsi="Cambria" w:cstheme="majorHAnsi"/>
              </w:rPr>
            </w:pPr>
            <w:r w:rsidRPr="00B520CB">
              <w:rPr>
                <w:rFonts w:ascii="Cambria" w:hAnsi="Cambria" w:cstheme="majorHAnsi"/>
              </w:rPr>
              <w:t>Rozdział 3</w:t>
            </w:r>
          </w:p>
          <w:p w14:paraId="5E9F889A" w14:textId="77777777" w:rsidR="00EB1F87" w:rsidRPr="00B520CB" w:rsidRDefault="00EB1F87" w:rsidP="00B33E16">
            <w:pPr>
              <w:spacing w:line="276" w:lineRule="auto"/>
              <w:jc w:val="center"/>
              <w:rPr>
                <w:rFonts w:ascii="Cambria" w:hAnsi="Cambria" w:cstheme="majorHAnsi"/>
              </w:rPr>
            </w:pPr>
            <w:r w:rsidRPr="00B520CB">
              <w:rPr>
                <w:rFonts w:ascii="Cambria" w:hAnsi="Cambria" w:cstheme="majorHAnsi"/>
                <w:b/>
              </w:rPr>
              <w:t>ŹRÓDŁA FINANSOWANIA</w:t>
            </w:r>
          </w:p>
        </w:tc>
      </w:tr>
    </w:tbl>
    <w:p w14:paraId="5B45C131" w14:textId="77777777" w:rsidR="00EB1F87" w:rsidRPr="00B520CB" w:rsidRDefault="00EB1F87" w:rsidP="00EB1F87">
      <w:pPr>
        <w:pStyle w:val="Akapitzlist"/>
        <w:widowControl w:val="0"/>
        <w:spacing w:line="276" w:lineRule="auto"/>
        <w:ind w:left="567"/>
        <w:outlineLvl w:val="3"/>
        <w:rPr>
          <w:rFonts w:ascii="Cambria" w:hAnsi="Cambria" w:cstheme="majorHAnsi"/>
          <w:bCs/>
          <w:sz w:val="24"/>
          <w:szCs w:val="24"/>
        </w:rPr>
      </w:pPr>
    </w:p>
    <w:p w14:paraId="1E1169B1" w14:textId="77777777" w:rsidR="00EB1F87" w:rsidRPr="00B520CB" w:rsidRDefault="00EB1F87" w:rsidP="00EB1F87">
      <w:pPr>
        <w:pStyle w:val="Kolorowalistaakcent11"/>
        <w:spacing w:line="276" w:lineRule="auto"/>
        <w:ind w:left="0"/>
        <w:rPr>
          <w:rFonts w:ascii="Cambria" w:hAnsi="Cambria" w:cstheme="majorHAnsi"/>
          <w:b/>
          <w:bCs/>
          <w:sz w:val="24"/>
          <w:szCs w:val="24"/>
        </w:rPr>
      </w:pPr>
      <w:r w:rsidRPr="00B520CB">
        <w:rPr>
          <w:rFonts w:ascii="Cambria" w:hAnsi="Cambria" w:cstheme="majorHAnsi"/>
          <w:b/>
          <w:bCs/>
          <w:sz w:val="24"/>
          <w:szCs w:val="24"/>
        </w:rPr>
        <w:t>Zamawiający informuje, iż zamówienie jest finansowane ze środków własnych Powiatu Sanockiego oraz środków budżetowych Wojewody Podkarpackiego.</w:t>
      </w:r>
    </w:p>
    <w:p w14:paraId="1D106C91" w14:textId="77777777" w:rsidR="00EB1F87" w:rsidRPr="00B520CB" w:rsidRDefault="00EB1F87" w:rsidP="00EB1F87">
      <w:pPr>
        <w:widowControl w:val="0"/>
        <w:spacing w:line="276" w:lineRule="auto"/>
        <w:jc w:val="both"/>
        <w:outlineLvl w:val="3"/>
        <w:rPr>
          <w:rFonts w:ascii="Cambria" w:hAnsi="Cambria" w:cstheme="majorHAnsi"/>
          <w:shd w:val="clear" w:color="auto" w:fill="FFFFFF"/>
        </w:rPr>
      </w:pPr>
      <w:r w:rsidRPr="00B520CB">
        <w:rPr>
          <w:rFonts w:ascii="Cambria" w:hAnsi="Cambria" w:cstheme="majorHAnsi"/>
          <w:shd w:val="clear" w:color="auto" w:fill="FFFFFF"/>
        </w:rPr>
        <w:t xml:space="preserve">Zamawiający na podstawie art. 310 ustawy </w:t>
      </w:r>
      <w:proofErr w:type="spellStart"/>
      <w:r w:rsidRPr="00B520CB">
        <w:rPr>
          <w:rFonts w:ascii="Cambria" w:hAnsi="Cambria" w:cstheme="majorHAnsi"/>
          <w:shd w:val="clear" w:color="auto" w:fill="FFFFFF"/>
        </w:rPr>
        <w:t>Pzp</w:t>
      </w:r>
      <w:proofErr w:type="spellEnd"/>
      <w:r w:rsidRPr="00B520CB">
        <w:rPr>
          <w:rFonts w:ascii="Cambria" w:hAnsi="Cambria" w:cstheme="majorHAnsi"/>
          <w:shd w:val="clear" w:color="auto" w:fill="FFFFFF"/>
        </w:rPr>
        <w:t xml:space="preserve"> wskazuje, że może unieważnić postępowanie o udzielenie zamówienia, jeżeli środki, które zamawiający zamierzał przeznaczyć na sfinansowanie całości lub części zamówienia w ramach ww. źródła finansowania, nie zostały mu przyznane.</w:t>
      </w:r>
    </w:p>
    <w:p w14:paraId="1A21B22C" w14:textId="77777777" w:rsidR="00EB1F87" w:rsidRPr="00B520CB" w:rsidRDefault="00EB1F87" w:rsidP="00EB1F87">
      <w:pPr>
        <w:widowControl w:val="0"/>
        <w:spacing w:line="276" w:lineRule="auto"/>
        <w:jc w:val="both"/>
        <w:outlineLvl w:val="3"/>
        <w:rPr>
          <w:rFonts w:ascii="Cambria" w:hAnsi="Cambria" w:cstheme="majorHAnsi"/>
          <w:i/>
          <w:iCs/>
          <w:shd w:val="clear" w:color="auto" w:fill="FFFFFF"/>
        </w:rPr>
      </w:pPr>
    </w:p>
    <w:tbl>
      <w:tblPr>
        <w:tblW w:w="0" w:type="auto"/>
        <w:jc w:val="center"/>
        <w:tblBorders>
          <w:bottom w:val="single" w:sz="4" w:space="0" w:color="auto"/>
        </w:tblBorders>
        <w:tblLook w:val="00A0" w:firstRow="1" w:lastRow="0" w:firstColumn="1" w:lastColumn="0" w:noHBand="0" w:noVBand="0"/>
      </w:tblPr>
      <w:tblGrid>
        <w:gridCol w:w="9054"/>
      </w:tblGrid>
      <w:tr w:rsidR="00EB1F87" w:rsidRPr="00B520CB" w14:paraId="18CE8C10" w14:textId="77777777" w:rsidTr="00B33E16">
        <w:trPr>
          <w:jc w:val="center"/>
        </w:trPr>
        <w:tc>
          <w:tcPr>
            <w:tcW w:w="9054" w:type="dxa"/>
            <w:tcBorders>
              <w:bottom w:val="single" w:sz="4" w:space="0" w:color="auto"/>
            </w:tcBorders>
            <w:shd w:val="clear" w:color="auto" w:fill="D9D9D9" w:themeFill="background1" w:themeFillShade="D9"/>
          </w:tcPr>
          <w:p w14:paraId="19BCFE01" w14:textId="77777777" w:rsidR="00EB1F87" w:rsidRPr="00B520CB" w:rsidRDefault="00EB1F87" w:rsidP="00B33E16">
            <w:pPr>
              <w:spacing w:line="276" w:lineRule="auto"/>
              <w:jc w:val="center"/>
              <w:rPr>
                <w:rFonts w:ascii="Cambria" w:hAnsi="Cambria" w:cstheme="majorHAnsi"/>
              </w:rPr>
            </w:pPr>
            <w:r w:rsidRPr="00B520CB">
              <w:rPr>
                <w:rFonts w:ascii="Cambria" w:hAnsi="Cambria" w:cstheme="majorHAnsi"/>
              </w:rPr>
              <w:t>Rozdział 4</w:t>
            </w:r>
          </w:p>
          <w:p w14:paraId="026932CD" w14:textId="77777777" w:rsidR="00EB1F87" w:rsidRPr="00B520CB" w:rsidRDefault="00EB1F87" w:rsidP="00B33E16">
            <w:pPr>
              <w:spacing w:line="276" w:lineRule="auto"/>
              <w:jc w:val="center"/>
              <w:rPr>
                <w:rFonts w:ascii="Cambria" w:hAnsi="Cambria" w:cstheme="majorHAnsi"/>
              </w:rPr>
            </w:pPr>
            <w:r w:rsidRPr="00B520CB">
              <w:rPr>
                <w:rFonts w:ascii="Cambria" w:hAnsi="Cambria" w:cstheme="majorHAnsi"/>
                <w:b/>
              </w:rPr>
              <w:t>OPIS PRZEDMIOTU ZAMÓWIENIA</w:t>
            </w:r>
          </w:p>
        </w:tc>
      </w:tr>
    </w:tbl>
    <w:p w14:paraId="46DFEE06" w14:textId="77777777" w:rsidR="00EB1F87" w:rsidRPr="00B520CB" w:rsidRDefault="00EB1F87" w:rsidP="00EB1F87">
      <w:pPr>
        <w:pStyle w:val="Kolorowalistaakcent11"/>
        <w:tabs>
          <w:tab w:val="left" w:pos="567"/>
        </w:tabs>
        <w:suppressAutoHyphens/>
        <w:spacing w:before="0" w:after="0" w:line="276" w:lineRule="auto"/>
        <w:ind w:left="0"/>
        <w:rPr>
          <w:rFonts w:ascii="Cambria" w:hAnsi="Cambria" w:cstheme="majorHAnsi"/>
          <w:bCs/>
          <w:vanish/>
          <w:sz w:val="24"/>
          <w:szCs w:val="24"/>
        </w:rPr>
      </w:pPr>
    </w:p>
    <w:p w14:paraId="17BB2D1B" w14:textId="77777777" w:rsidR="00EB1F87" w:rsidRPr="00B520CB" w:rsidRDefault="00EB1F87" w:rsidP="00EB1F87">
      <w:pPr>
        <w:widowControl w:val="0"/>
        <w:numPr>
          <w:ilvl w:val="1"/>
          <w:numId w:val="25"/>
        </w:numPr>
        <w:spacing w:line="276" w:lineRule="auto"/>
        <w:ind w:left="567" w:hanging="567"/>
        <w:jc w:val="both"/>
        <w:outlineLvl w:val="3"/>
        <w:rPr>
          <w:rFonts w:ascii="Cambria" w:hAnsi="Cambria" w:cstheme="majorHAnsi"/>
        </w:rPr>
      </w:pPr>
      <w:r w:rsidRPr="00B520CB">
        <w:rPr>
          <w:rFonts w:ascii="Cambria" w:hAnsi="Cambria" w:cstheme="majorHAnsi"/>
        </w:rPr>
        <w:t>Przedmiot zamówienia obejmuje:</w:t>
      </w:r>
    </w:p>
    <w:p w14:paraId="02BE1EE2" w14:textId="77777777" w:rsidR="00EB1F87" w:rsidRPr="00B520CB" w:rsidRDefault="00EB1F87" w:rsidP="00EB1F87">
      <w:pPr>
        <w:spacing w:after="240" w:line="276" w:lineRule="auto"/>
        <w:ind w:left="567"/>
        <w:rPr>
          <w:rFonts w:ascii="Cambria" w:hAnsi="Cambria" w:cstheme="majorHAnsi"/>
        </w:rPr>
      </w:pPr>
      <w:r w:rsidRPr="00B520CB">
        <w:rPr>
          <w:rFonts w:ascii="Cambria" w:hAnsi="Cambria" w:cstheme="majorHAnsi"/>
        </w:rPr>
        <w:lastRenderedPageBreak/>
        <w:t xml:space="preserve">Wykonanie </w:t>
      </w:r>
      <w:r w:rsidRPr="00B520CB">
        <w:rPr>
          <w:rFonts w:ascii="Cambria" w:hAnsi="Cambria" w:cstheme="majorHAnsi"/>
          <w:b/>
          <w:bCs/>
        </w:rPr>
        <w:t>modernizacji ewidencji gruntów i budynków Obrębu Trepcza</w:t>
      </w:r>
      <w:r w:rsidRPr="00B520CB">
        <w:rPr>
          <w:rFonts w:ascii="Cambria" w:hAnsi="Cambria" w:cstheme="majorHAnsi"/>
        </w:rPr>
        <w:t>, Gm. Sanok-G. podzielonego na następujące etapy:</w:t>
      </w:r>
    </w:p>
    <w:p w14:paraId="52B36ECF" w14:textId="77777777" w:rsidR="00EB1F87" w:rsidRPr="00B520CB" w:rsidRDefault="00EB1F87" w:rsidP="00EB1F87">
      <w:pPr>
        <w:autoSpaceDE w:val="0"/>
        <w:autoSpaceDN w:val="0"/>
        <w:adjustRightInd w:val="0"/>
        <w:jc w:val="both"/>
        <w:rPr>
          <w:rFonts w:ascii="Cambria" w:eastAsiaTheme="minorHAnsi" w:hAnsi="Cambria"/>
          <w:lang w:eastAsia="en-US"/>
        </w:rPr>
      </w:pPr>
      <w:r w:rsidRPr="00B520CB">
        <w:rPr>
          <w:rFonts w:ascii="Cambria" w:hAnsi="Cambria" w:cstheme="majorHAnsi"/>
        </w:rPr>
        <w:t xml:space="preserve"> </w:t>
      </w:r>
    </w:p>
    <w:p w14:paraId="48AEE992" w14:textId="77777777" w:rsidR="00EB1F87" w:rsidRPr="00B520CB" w:rsidRDefault="00EB1F87" w:rsidP="00EB1F87">
      <w:pPr>
        <w:autoSpaceDE w:val="0"/>
        <w:autoSpaceDN w:val="0"/>
        <w:adjustRightInd w:val="0"/>
        <w:jc w:val="both"/>
        <w:rPr>
          <w:rFonts w:ascii="Cambria" w:eastAsiaTheme="minorHAnsi" w:hAnsi="Cambria"/>
          <w:lang w:eastAsia="en-US"/>
        </w:rPr>
      </w:pPr>
    </w:p>
    <w:p w14:paraId="794365DF" w14:textId="77777777" w:rsidR="00EB1F87" w:rsidRPr="00B520CB" w:rsidRDefault="00EB1F87" w:rsidP="00EB1F87">
      <w:pPr>
        <w:autoSpaceDE w:val="0"/>
        <w:autoSpaceDN w:val="0"/>
        <w:adjustRightInd w:val="0"/>
        <w:jc w:val="both"/>
        <w:rPr>
          <w:rFonts w:ascii="Cambria" w:eastAsiaTheme="minorHAnsi" w:hAnsi="Cambria"/>
          <w:b/>
          <w:bCs/>
          <w:lang w:eastAsia="en-US"/>
        </w:rPr>
      </w:pPr>
      <w:r w:rsidRPr="00B520CB">
        <w:rPr>
          <w:rFonts w:ascii="Cambria" w:eastAsiaTheme="minorHAnsi" w:hAnsi="Cambria"/>
          <w:b/>
          <w:bCs/>
          <w:lang w:eastAsia="en-US"/>
        </w:rPr>
        <w:t xml:space="preserve">Etap I – obejmować będzie prace wyszczególnione w pkt. 1-8  </w:t>
      </w:r>
    </w:p>
    <w:p w14:paraId="29A80211" w14:textId="77777777" w:rsidR="00EB1F87" w:rsidRPr="00B520CB" w:rsidRDefault="00EB1F87" w:rsidP="00EB1F87">
      <w:pPr>
        <w:autoSpaceDE w:val="0"/>
        <w:autoSpaceDN w:val="0"/>
        <w:adjustRightInd w:val="0"/>
        <w:jc w:val="both"/>
        <w:rPr>
          <w:rFonts w:ascii="Cambria" w:eastAsiaTheme="minorHAnsi" w:hAnsi="Cambria"/>
          <w:b/>
          <w:bCs/>
          <w:lang w:eastAsia="en-US"/>
        </w:rPr>
      </w:pPr>
      <w:r w:rsidRPr="00B520CB">
        <w:rPr>
          <w:rFonts w:ascii="Cambria" w:eastAsiaTheme="minorHAnsi" w:hAnsi="Cambria"/>
          <w:b/>
          <w:bCs/>
          <w:lang w:eastAsia="en-US"/>
        </w:rPr>
        <w:t xml:space="preserve">Etap II – obejmować będzie prace wyszczególnione w pkt. 9-18 </w:t>
      </w:r>
    </w:p>
    <w:p w14:paraId="2D6408F0" w14:textId="77777777" w:rsidR="00EB1F87" w:rsidRPr="00B520CB" w:rsidRDefault="00EB1F87" w:rsidP="00EB1F87">
      <w:pPr>
        <w:autoSpaceDE w:val="0"/>
        <w:autoSpaceDN w:val="0"/>
        <w:adjustRightInd w:val="0"/>
        <w:jc w:val="both"/>
        <w:rPr>
          <w:rFonts w:ascii="Cambria" w:eastAsiaTheme="minorHAnsi" w:hAnsi="Cambria"/>
          <w:b/>
          <w:bCs/>
          <w:lang w:eastAsia="en-US"/>
        </w:rPr>
      </w:pPr>
      <w:r w:rsidRPr="00B520CB">
        <w:rPr>
          <w:rFonts w:ascii="Cambria" w:eastAsiaTheme="minorHAnsi" w:hAnsi="Cambria"/>
          <w:b/>
          <w:bCs/>
          <w:lang w:eastAsia="en-US"/>
        </w:rPr>
        <w:t>Etap III – obejmować będzie prace wyszczególnione w pkt. 19-23</w:t>
      </w:r>
    </w:p>
    <w:p w14:paraId="71B7B2F4" w14:textId="77777777" w:rsidR="00EB1F87" w:rsidRPr="00B520CB" w:rsidRDefault="00EB1F87" w:rsidP="00EB1F87">
      <w:pPr>
        <w:jc w:val="both"/>
        <w:rPr>
          <w:rFonts w:ascii="Cambria" w:hAnsi="Cambria" w:cstheme="majorHAnsi"/>
          <w:b/>
        </w:rPr>
      </w:pPr>
    </w:p>
    <w:p w14:paraId="2F593DB1"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 Szczegółowy wykaz prac:</w:t>
      </w:r>
    </w:p>
    <w:p w14:paraId="0DA07D4E"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1. Analiza istniejących materiałów zasobu i ocena ich przydatności w zakresie możliwości wykorzystania do realizacji prac modernizacyjnych. </w:t>
      </w:r>
    </w:p>
    <w:p w14:paraId="60F3D02F"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2. Wykonanie pomiaru kontrolnego (zalecana technika GNSS), istniejących punktów osnowy geodezyjnej służącej do założenia ewidencji gruntów, a następnie z wykorzystaniem danych z dzienników pomiarowych znajdujących się w </w:t>
      </w:r>
      <w:proofErr w:type="spellStart"/>
      <w:r w:rsidRPr="00B520CB">
        <w:rPr>
          <w:rFonts w:ascii="Cambria" w:hAnsi="Cambria" w:cstheme="majorHAnsi"/>
        </w:rPr>
        <w:t>pzgik</w:t>
      </w:r>
      <w:proofErr w:type="spellEnd"/>
      <w:r w:rsidRPr="00B520CB">
        <w:rPr>
          <w:rFonts w:ascii="Cambria" w:hAnsi="Cambria" w:cstheme="majorHAnsi"/>
        </w:rPr>
        <w:t xml:space="preserve">, ponowne jej wyrównanie. </w:t>
      </w:r>
    </w:p>
    <w:p w14:paraId="0486736B"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3. Przyjęcie danych dotyczących przebiegu granic działek ewidencyjnych i opisujących je punktów granicznych dla działek, których punkty graniczne zostały wykazane w ewidencji na podstawie dokumentacji geodezyjnej przyjętej do </w:t>
      </w:r>
      <w:proofErr w:type="spellStart"/>
      <w:r w:rsidRPr="00B520CB">
        <w:rPr>
          <w:rFonts w:ascii="Cambria" w:hAnsi="Cambria" w:cstheme="majorHAnsi"/>
        </w:rPr>
        <w:t>pzgik</w:t>
      </w:r>
      <w:proofErr w:type="spellEnd"/>
      <w:r w:rsidRPr="00B520CB">
        <w:rPr>
          <w:rFonts w:ascii="Cambria" w:hAnsi="Cambria" w:cstheme="majorHAnsi"/>
        </w:rPr>
        <w:t xml:space="preserve"> sporządzonej na potrzeby: </w:t>
      </w:r>
    </w:p>
    <w:p w14:paraId="35068944"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a) postępowania rozgraniczeniowego, </w:t>
      </w:r>
    </w:p>
    <w:p w14:paraId="56CCD4C9"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b) postępowania w sprawie scalenia lub wymiany gruntów, </w:t>
      </w:r>
    </w:p>
    <w:p w14:paraId="0B0C101E"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c) postępowania w sprawie scalenia i podziału nieruchomości, </w:t>
      </w:r>
    </w:p>
    <w:p w14:paraId="68D3145B"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d) postępowania sądowego lub administracyjnego, a następnie wykorzystanej do wydania prawomocnego orzeczenia sądowego lub ostatecznej decyzji administracyjnej, </w:t>
      </w:r>
    </w:p>
    <w:p w14:paraId="04C0CF83"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e) podziału nieruchomości, </w:t>
      </w:r>
    </w:p>
    <w:p w14:paraId="73E59001"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f) wznowienia znaków granicznych, wyznaczenia punktów granicznych lub ustalenia przebiegu granic działek ewidencyjnych, </w:t>
      </w:r>
    </w:p>
    <w:p w14:paraId="48D27824"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g) modernizacji, </w:t>
      </w:r>
    </w:p>
    <w:p w14:paraId="4D57C7A2"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po analizie i stwierdzeniu, że zawarte w nich dane pozwalają na odtworzenie położenia granic z dokładnością właściwą dla szczegółów I grupy szczegółów określonej w przepisach wydanych na podstawie art. 19 ust. 1 pkt 11 ustawy Prawo geodezyjne i kartograficzne. Dotyczy około 610 działek. </w:t>
      </w:r>
    </w:p>
    <w:p w14:paraId="3B92616D"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4. Ustalenie wartości atrybutów punktów granicznych pozyskanych z materiałów </w:t>
      </w:r>
      <w:proofErr w:type="spellStart"/>
      <w:r w:rsidRPr="00B520CB">
        <w:rPr>
          <w:rFonts w:ascii="Cambria" w:hAnsi="Cambria" w:cstheme="majorHAnsi"/>
        </w:rPr>
        <w:t>pzgik</w:t>
      </w:r>
      <w:proofErr w:type="spellEnd"/>
      <w:r w:rsidRPr="00B520CB">
        <w:rPr>
          <w:rFonts w:ascii="Cambria" w:hAnsi="Cambria" w:cstheme="majorHAnsi"/>
        </w:rPr>
        <w:t xml:space="preserve">. </w:t>
      </w:r>
    </w:p>
    <w:p w14:paraId="79B068B0"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5. Kontrola i doprowadzenie do spójności danych geometrycznych i opisowych ewidencji gruntów i budynków w zakresie działek, budynków i użytków gruntowych na podstawie danych pozyskanych z materiałów </w:t>
      </w:r>
      <w:proofErr w:type="spellStart"/>
      <w:r w:rsidRPr="00B520CB">
        <w:rPr>
          <w:rFonts w:ascii="Cambria" w:hAnsi="Cambria" w:cstheme="majorHAnsi"/>
        </w:rPr>
        <w:t>pzgik</w:t>
      </w:r>
      <w:proofErr w:type="spellEnd"/>
      <w:r w:rsidRPr="00B520CB">
        <w:rPr>
          <w:rFonts w:ascii="Cambria" w:hAnsi="Cambria" w:cstheme="majorHAnsi"/>
        </w:rPr>
        <w:t xml:space="preserve">. </w:t>
      </w:r>
    </w:p>
    <w:p w14:paraId="7FAD1CD2"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6. Sporządzenie „Wykazu operatów technicznych wykorzystanych i nienadających się do wykorzystania w projekcie operatu opisowo-kartograficznego”, stanowiącego wynik analizy materiałów. </w:t>
      </w:r>
    </w:p>
    <w:p w14:paraId="2F37B248"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7. Przygotowanie roboczej mapy ewidencyjnej z uwzględnieniem danych pozyskanych w ramach prac opisanych w pkt 1-6. </w:t>
      </w:r>
    </w:p>
    <w:p w14:paraId="06BF2FBA"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8. Zamawiający w porozumieniu z Wykonawcą zorganizuje zebranie informacyjne dla właścicieli i władających działkami położonymi na terenie objętym modernizacją </w:t>
      </w:r>
      <w:proofErr w:type="spellStart"/>
      <w:r w:rsidRPr="00B520CB">
        <w:rPr>
          <w:rFonts w:ascii="Cambria" w:hAnsi="Cambria" w:cstheme="majorHAnsi"/>
        </w:rPr>
        <w:t>EGiB</w:t>
      </w:r>
      <w:proofErr w:type="spellEnd"/>
      <w:r w:rsidRPr="00B520CB">
        <w:rPr>
          <w:rFonts w:ascii="Cambria" w:hAnsi="Cambria" w:cstheme="majorHAnsi"/>
        </w:rPr>
        <w:t xml:space="preserve">, w celu przedstawienia podstawowych założeń przeprowadzanej modernizacji i harmonogramu prac. O zebraniu należy poinformować zainteresowane strony przez ogłoszenie na tablicy informacyjnej w Urzędzie Gminy, przez sołtysa i w sposób zwyczajowo przyjęty w danym obrębie (np. tablice ogłoszeń). W zebraniu weźmie udział przedstawiciel starostwa, który przedstawi cel i zasadność zleconych prac. </w:t>
      </w:r>
    </w:p>
    <w:p w14:paraId="6F96B58E" w14:textId="77777777" w:rsidR="00EB1F87" w:rsidRPr="00B520CB" w:rsidRDefault="00EB1F87" w:rsidP="00EB1F87">
      <w:pPr>
        <w:jc w:val="both"/>
        <w:rPr>
          <w:rFonts w:ascii="Cambria" w:hAnsi="Cambria" w:cstheme="majorHAnsi"/>
        </w:rPr>
      </w:pPr>
    </w:p>
    <w:p w14:paraId="03BFF144" w14:textId="77777777" w:rsidR="00EB1F87" w:rsidRPr="00B520CB" w:rsidRDefault="00EB1F87" w:rsidP="00EB1F87">
      <w:pPr>
        <w:jc w:val="both"/>
        <w:rPr>
          <w:rFonts w:ascii="Cambria" w:hAnsi="Cambria" w:cstheme="majorHAnsi"/>
        </w:rPr>
      </w:pPr>
      <w:r w:rsidRPr="00B520CB">
        <w:rPr>
          <w:rFonts w:ascii="Cambria" w:hAnsi="Cambria" w:cstheme="majorHAnsi"/>
          <w:i/>
          <w:iCs/>
        </w:rPr>
        <w:t xml:space="preserve"> </w:t>
      </w:r>
      <w:r w:rsidRPr="00B520CB">
        <w:rPr>
          <w:rFonts w:ascii="Cambria" w:hAnsi="Cambria" w:cstheme="majorHAnsi"/>
        </w:rPr>
        <w:t xml:space="preserve">9. Pozyskanie i przyjęcie danych dotyczących przebiegu granic działek ewidencyjnych i opisujących je punktów granicznych w wyniku pomiarów geodezyjnych poprzedzonych ustaleniem przebiegu tych granic dla działek, których granice i opisujące je współrzędne ujawniono w ewidencji lub brak jest dokumentów dotyczących przebiegu granic i położenia punktów granicznych, bądź istnieją dokumenty ale po analizie dokładności i stwierdzeniu, że zawarte w nich dane nie pozwalają na odtworzenie położenia granic z dokładnością właściwą dla szczegółów I grupy określonej w przepisach wydanych na podstawie art. 19 ust. 1 pkt 11 ustawy Prawo geodezyjne i kartograficzne. Protokolarne ustalenie przebiegu granic działek ewidencyjnych wraz z danymi dotyczącymi punktów granicznych i ich pomiar wykonać zgodnie z zasadami określonymi w: § 32 - § 33 rozporządzenia w sprawie ewidencji gruntów i budynków. Dotyczy około 1000 działek w orientacyjnych obszarach wskazanych w załączniku graficznym do projektu z wyłączeniem granic wewnętrznych nieruchomości stanowiących las pozostających w zarządzie: Państwowe Gospodarstwo Leśne Lasy Państwowe Nadleśnictwo Brzozów. </w:t>
      </w:r>
    </w:p>
    <w:p w14:paraId="759767BC" w14:textId="77777777" w:rsidR="00EB1F87" w:rsidRPr="00B520CB" w:rsidRDefault="00EB1F87" w:rsidP="00EB1F87">
      <w:pPr>
        <w:jc w:val="both"/>
        <w:rPr>
          <w:rFonts w:ascii="Cambria" w:hAnsi="Cambria" w:cstheme="majorHAnsi"/>
        </w:rPr>
      </w:pPr>
      <w:r w:rsidRPr="00B520CB">
        <w:rPr>
          <w:rFonts w:ascii="Cambria" w:hAnsi="Cambria" w:cstheme="majorHAnsi"/>
        </w:rPr>
        <w:t>10. W obszarze obrębu Trepcza występują cieki naturalne: potok Sanoczek, potok Różowy oraz cieki bez nazwy. Granice działek ewidencyjnych stanowiących jednocześnie linię brzegu wykazać zgodnie z procedurą zawartą w § 33a rozporządzenia w sprawie ewidencji gruntów i budynków. Utworzone w trakcie realizacji procedury nowe punkty graniczne stanowiące linię brzegu powinny posiadać atrybuty SPD=ustalony i ISD=spełnia. Dla tych punktów dla atrybutu punktu „</w:t>
      </w:r>
      <w:proofErr w:type="spellStart"/>
      <w:r w:rsidRPr="00B520CB">
        <w:rPr>
          <w:rFonts w:ascii="Cambria" w:hAnsi="Cambria" w:cstheme="majorHAnsi"/>
        </w:rPr>
        <w:t>dodatkoweInformacje</w:t>
      </w:r>
      <w:proofErr w:type="spellEnd"/>
      <w:r w:rsidRPr="00B520CB">
        <w:rPr>
          <w:rFonts w:ascii="Cambria" w:hAnsi="Cambria" w:cstheme="majorHAnsi"/>
        </w:rPr>
        <w:t xml:space="preserve">” zaleca się wpisać „pomiar w trybie §33a. </w:t>
      </w:r>
    </w:p>
    <w:p w14:paraId="4C7393AD"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11. Skompletowanie materiałów i informacji zgromadzonych w </w:t>
      </w:r>
      <w:proofErr w:type="spellStart"/>
      <w:r w:rsidRPr="00B520CB">
        <w:rPr>
          <w:rFonts w:ascii="Cambria" w:hAnsi="Cambria" w:cstheme="majorHAnsi"/>
        </w:rPr>
        <w:t>pzgik</w:t>
      </w:r>
      <w:proofErr w:type="spellEnd"/>
      <w:r w:rsidRPr="00B520CB">
        <w:rPr>
          <w:rFonts w:ascii="Cambria" w:hAnsi="Cambria" w:cstheme="majorHAnsi"/>
        </w:rPr>
        <w:t xml:space="preserve">, uzupełnionych w niezbędnym zakresie terenowymi pomiarami geodezyjnymi oraz czynnościami ustalenia przebiegu granic w celu wyeliminowania rozbieżności występujących na granicach sąsiadujących ze sobą obrębów ewidencyjnych. </w:t>
      </w:r>
    </w:p>
    <w:p w14:paraId="08F541C5"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12. Skompletowanie materiałów i informacji zgromadzonych w </w:t>
      </w:r>
      <w:proofErr w:type="spellStart"/>
      <w:r w:rsidRPr="00B520CB">
        <w:rPr>
          <w:rFonts w:ascii="Cambria" w:hAnsi="Cambria" w:cstheme="majorHAnsi"/>
        </w:rPr>
        <w:t>pzgik</w:t>
      </w:r>
      <w:proofErr w:type="spellEnd"/>
      <w:r w:rsidRPr="00B520CB">
        <w:rPr>
          <w:rFonts w:ascii="Cambria" w:hAnsi="Cambria" w:cstheme="majorHAnsi"/>
        </w:rPr>
        <w:t xml:space="preserve">, uzupełnionych w niezbędnym zakresie terenowymi pomiarami geodezyjnymi oraz czynnościami ustalenia przebiegu granic, w celu wyeliminowania z operatu ewidencyjnego działek o niejednorodnym stanie prawnym i ujawnienia w ich miejsce nowych działek ewidencyjnych o jednorodnym stanie prawnym. Dotyczy około 5 działek ewidencyjnych obecnie wykazanych w </w:t>
      </w:r>
      <w:proofErr w:type="spellStart"/>
      <w:r w:rsidRPr="00B520CB">
        <w:rPr>
          <w:rFonts w:ascii="Cambria" w:hAnsi="Cambria" w:cstheme="majorHAnsi"/>
        </w:rPr>
        <w:t>EGiB</w:t>
      </w:r>
      <w:proofErr w:type="spellEnd"/>
      <w:r w:rsidRPr="00B520CB">
        <w:rPr>
          <w:rFonts w:ascii="Cambria" w:hAnsi="Cambria" w:cstheme="majorHAnsi"/>
        </w:rPr>
        <w:t xml:space="preserve">. </w:t>
      </w:r>
    </w:p>
    <w:p w14:paraId="43E8E7F3"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13. Geodezyjny pomiar terenowy budynków, dla których brak jest w </w:t>
      </w:r>
      <w:proofErr w:type="spellStart"/>
      <w:r w:rsidRPr="00B520CB">
        <w:rPr>
          <w:rFonts w:ascii="Cambria" w:hAnsi="Cambria" w:cstheme="majorHAnsi"/>
        </w:rPr>
        <w:t>pzgik</w:t>
      </w:r>
      <w:proofErr w:type="spellEnd"/>
      <w:r w:rsidRPr="00B520CB">
        <w:rPr>
          <w:rFonts w:ascii="Cambria" w:hAnsi="Cambria" w:cstheme="majorHAnsi"/>
        </w:rPr>
        <w:t xml:space="preserve"> danych umożliwiających wykazanie ich z dokładnością przewidzianą dla szczegółów I grupy dokładnościowej oraz budynków, które zostały przebudowane lub rozbudowane. Pomiarem należy objąć również obiekty budowlane trwale związane z budynkiem, takie, jak: taras, weranda, wiatrołap, schody, podpora, rampa, wjazd do podziemia, podjazd dla osób niepełnosprawnych. Budynki, które nie podlegają ujawnieniu w bazie </w:t>
      </w:r>
      <w:proofErr w:type="spellStart"/>
      <w:r w:rsidRPr="00B520CB">
        <w:rPr>
          <w:rFonts w:ascii="Cambria" w:hAnsi="Cambria" w:cstheme="majorHAnsi"/>
        </w:rPr>
        <w:t>EGiB</w:t>
      </w:r>
      <w:proofErr w:type="spellEnd"/>
      <w:r w:rsidRPr="00B520CB">
        <w:rPr>
          <w:rFonts w:ascii="Cambria" w:hAnsi="Cambria" w:cstheme="majorHAnsi"/>
        </w:rPr>
        <w:t xml:space="preserve"> należy wykazać w bazie BDOT500. </w:t>
      </w:r>
    </w:p>
    <w:p w14:paraId="591736C2"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14. Pozyskanie i uzupełnienie opisowych danych ewidencyjnych budynków oraz lokali na podstawie zgromadzonej dokumentacji architektoniczno-budowlanej, dokumentacji z </w:t>
      </w:r>
      <w:proofErr w:type="spellStart"/>
      <w:r w:rsidRPr="00B520CB">
        <w:rPr>
          <w:rFonts w:ascii="Cambria" w:hAnsi="Cambria" w:cstheme="majorHAnsi"/>
        </w:rPr>
        <w:t>pzgik</w:t>
      </w:r>
      <w:proofErr w:type="spellEnd"/>
      <w:r w:rsidRPr="00B520CB">
        <w:rPr>
          <w:rFonts w:ascii="Cambria" w:hAnsi="Cambria" w:cstheme="majorHAnsi"/>
        </w:rPr>
        <w:t xml:space="preserve"> oraz wyników wywiadu terenowego, danych zawartych w dokumentach udostępnianych przez zainteresowane osoby, organy i jednostki organizacyjne. </w:t>
      </w:r>
    </w:p>
    <w:p w14:paraId="6A9C9660" w14:textId="77777777" w:rsidR="00EB1F87" w:rsidRPr="00B520CB" w:rsidRDefault="00EB1F87" w:rsidP="00EB1F87">
      <w:pPr>
        <w:jc w:val="both"/>
        <w:rPr>
          <w:rFonts w:ascii="Cambria" w:hAnsi="Cambria" w:cstheme="majorHAnsi"/>
        </w:rPr>
      </w:pPr>
      <w:r w:rsidRPr="00B520CB">
        <w:rPr>
          <w:rFonts w:ascii="Cambria" w:hAnsi="Cambria" w:cstheme="majorHAnsi"/>
        </w:rPr>
        <w:t xml:space="preserve">15. Porównanie prowadzonej przez starostę mapy ewidencyjnej z terenem w zakresie użytków gruntowych. </w:t>
      </w:r>
    </w:p>
    <w:p w14:paraId="1441E247" w14:textId="77777777" w:rsidR="00EB1F87" w:rsidRPr="00B520CB" w:rsidRDefault="00EB1F87" w:rsidP="00EB1F87">
      <w:pPr>
        <w:numPr>
          <w:ilvl w:val="1"/>
          <w:numId w:val="62"/>
        </w:numPr>
        <w:jc w:val="both"/>
        <w:rPr>
          <w:rFonts w:ascii="Cambria" w:hAnsi="Cambria" w:cstheme="majorHAnsi"/>
        </w:rPr>
      </w:pPr>
      <w:r w:rsidRPr="00B520CB">
        <w:rPr>
          <w:rFonts w:ascii="Cambria" w:hAnsi="Cambria" w:cstheme="majorHAnsi"/>
        </w:rPr>
        <w:t xml:space="preserve">16. Geodezyjny pomiar terenowy zmienionych w sposób trwały użytków gruntowych i w uzasadnionych przypadkach przeprowadzenie gleboznawczej klasyfikacji gruntów dla tych użytków. a. Obszar gruntów zabudowanych, oznaczanych w </w:t>
      </w:r>
      <w:proofErr w:type="spellStart"/>
      <w:r w:rsidRPr="00B520CB">
        <w:rPr>
          <w:rFonts w:ascii="Cambria" w:hAnsi="Cambria" w:cstheme="majorHAnsi"/>
        </w:rPr>
        <w:t>egib</w:t>
      </w:r>
      <w:proofErr w:type="spellEnd"/>
      <w:r w:rsidRPr="00B520CB">
        <w:rPr>
          <w:rFonts w:ascii="Cambria" w:hAnsi="Cambria" w:cstheme="majorHAnsi"/>
        </w:rPr>
        <w:t xml:space="preserve"> jako „B”, „Bi”, „Ba” należy określać zgodnie z zasadami wskazanymi w załączniku nr 1 rozporządzenia </w:t>
      </w:r>
      <w:proofErr w:type="spellStart"/>
      <w:r w:rsidRPr="00B520CB">
        <w:rPr>
          <w:rFonts w:ascii="Cambria" w:hAnsi="Cambria" w:cstheme="majorHAnsi"/>
        </w:rPr>
        <w:t>egib</w:t>
      </w:r>
      <w:proofErr w:type="spellEnd"/>
      <w:r w:rsidRPr="00B520CB">
        <w:rPr>
          <w:rFonts w:ascii="Cambria" w:hAnsi="Cambria" w:cstheme="majorHAnsi"/>
        </w:rPr>
        <w:t xml:space="preserve">. </w:t>
      </w:r>
    </w:p>
    <w:p w14:paraId="3E928BDE" w14:textId="77777777" w:rsidR="00EB1F87" w:rsidRPr="00B520CB" w:rsidRDefault="00EB1F87" w:rsidP="00EB1F87">
      <w:pPr>
        <w:numPr>
          <w:ilvl w:val="1"/>
          <w:numId w:val="62"/>
        </w:numPr>
        <w:jc w:val="both"/>
        <w:rPr>
          <w:rFonts w:ascii="Cambria" w:hAnsi="Cambria" w:cstheme="majorHAnsi"/>
        </w:rPr>
      </w:pPr>
      <w:r w:rsidRPr="00B520CB">
        <w:rPr>
          <w:rFonts w:ascii="Cambria" w:hAnsi="Cambria" w:cstheme="majorHAnsi"/>
        </w:rPr>
        <w:lastRenderedPageBreak/>
        <w:t xml:space="preserve">b. Należy uwzględnić zmiany wynikające z planu urządzania lasu i uproszczonego planu urządzania lasu. </w:t>
      </w:r>
    </w:p>
    <w:p w14:paraId="170CA7D5" w14:textId="77777777" w:rsidR="00EB1F87" w:rsidRPr="00B520CB" w:rsidRDefault="00EB1F87" w:rsidP="00EB1F87">
      <w:pPr>
        <w:numPr>
          <w:ilvl w:val="1"/>
          <w:numId w:val="62"/>
        </w:numPr>
        <w:jc w:val="both"/>
        <w:rPr>
          <w:rFonts w:ascii="Cambria" w:hAnsi="Cambria" w:cstheme="majorHAnsi"/>
        </w:rPr>
      </w:pPr>
      <w:r w:rsidRPr="00B520CB">
        <w:rPr>
          <w:rFonts w:ascii="Cambria" w:hAnsi="Cambria" w:cstheme="majorHAnsi"/>
        </w:rPr>
        <w:t xml:space="preserve">c. Zmiany użytków w sposób trwały wprowadzać po wcześniejszej konsultacji z właścicielami nieruchomości, a w przypadku braku możliwości </w:t>
      </w:r>
      <w:proofErr w:type="gramStart"/>
      <w:r w:rsidRPr="00B520CB">
        <w:rPr>
          <w:rFonts w:ascii="Cambria" w:hAnsi="Cambria" w:cstheme="majorHAnsi"/>
        </w:rPr>
        <w:t>ustalenia,</w:t>
      </w:r>
      <w:proofErr w:type="gramEnd"/>
      <w:r w:rsidRPr="00B520CB">
        <w:rPr>
          <w:rFonts w:ascii="Cambria" w:hAnsi="Cambria" w:cstheme="majorHAnsi"/>
        </w:rPr>
        <w:t xml:space="preserve"> czy użytek został zmieniony należy zmiany ograniczyć do niezbędnego minimum. </w:t>
      </w:r>
    </w:p>
    <w:p w14:paraId="5B8F443C" w14:textId="77777777" w:rsidR="00EB1F87" w:rsidRPr="00B520CB" w:rsidRDefault="00EB1F87" w:rsidP="00EB1F87">
      <w:pPr>
        <w:numPr>
          <w:ilvl w:val="1"/>
          <w:numId w:val="62"/>
        </w:numPr>
        <w:jc w:val="both"/>
        <w:rPr>
          <w:rFonts w:ascii="Cambria" w:hAnsi="Cambria" w:cstheme="majorHAnsi"/>
        </w:rPr>
      </w:pPr>
      <w:r w:rsidRPr="00B520CB">
        <w:rPr>
          <w:rFonts w:ascii="Cambria" w:hAnsi="Cambria" w:cstheme="majorHAnsi"/>
        </w:rPr>
        <w:t xml:space="preserve">d. Zmiany w gleboznawczej klasyfikacji gruntów wymagają opracowania dokumentacji w oparciu o przepisy rozporządzenia w sprawie gleboznawczej klasyfikacji gruntów (szacunkowa liczba działek 2). Przewidywane zmiany i konieczność przeprowadzenia gleboznawczej klasyfikacji gruntów w zakresie użytków na gruntach rolnych należy uzgodnić z Zamawiającym. </w:t>
      </w:r>
    </w:p>
    <w:p w14:paraId="223991EF" w14:textId="77777777" w:rsidR="00EB1F87" w:rsidRPr="00B520CB" w:rsidRDefault="00EB1F87" w:rsidP="00EB1F87">
      <w:pPr>
        <w:numPr>
          <w:ilvl w:val="1"/>
          <w:numId w:val="62"/>
        </w:numPr>
        <w:jc w:val="both"/>
        <w:rPr>
          <w:rFonts w:ascii="Cambria" w:hAnsi="Cambria" w:cstheme="majorHAnsi"/>
        </w:rPr>
      </w:pPr>
      <w:r w:rsidRPr="00B520CB">
        <w:rPr>
          <w:rFonts w:ascii="Cambria" w:hAnsi="Cambria" w:cstheme="majorHAnsi"/>
        </w:rPr>
        <w:t xml:space="preserve">17. Obliczenie powierzchni działek, rozliczenie użytków gruntowych i konturów klasyfikacyjnych zgodnie z przepisami § 41 rozporządzenia (3) oraz sporządzenie „Wykazów zmian danych ewidencyjnych”, o których mowa w § 34 rozporządzenia (2). </w:t>
      </w:r>
    </w:p>
    <w:p w14:paraId="15A03307" w14:textId="77777777" w:rsidR="00EB1F87" w:rsidRPr="00B520CB" w:rsidRDefault="00EB1F87" w:rsidP="00EB1F87">
      <w:pPr>
        <w:numPr>
          <w:ilvl w:val="1"/>
          <w:numId w:val="62"/>
        </w:numPr>
        <w:jc w:val="both"/>
        <w:rPr>
          <w:rFonts w:ascii="Cambria" w:hAnsi="Cambria" w:cstheme="majorHAnsi"/>
        </w:rPr>
      </w:pPr>
      <w:r w:rsidRPr="00B520CB">
        <w:rPr>
          <w:rFonts w:ascii="Cambria" w:hAnsi="Cambria" w:cstheme="majorHAnsi"/>
        </w:rPr>
        <w:t xml:space="preserve">18. Przygotowanie „Roboczej bazy danych ewidencji gruntów i budynków”, zaktualizowanej o wyniki prac wyszczególnionych w pkt 9-17. </w:t>
      </w:r>
    </w:p>
    <w:p w14:paraId="3DD245AC" w14:textId="77777777" w:rsidR="00EB1F87" w:rsidRPr="00B520CB" w:rsidRDefault="00EB1F87" w:rsidP="00EB1F87">
      <w:pPr>
        <w:numPr>
          <w:ilvl w:val="1"/>
          <w:numId w:val="62"/>
        </w:numPr>
        <w:jc w:val="both"/>
        <w:rPr>
          <w:rFonts w:ascii="Cambria" w:hAnsi="Cambria" w:cstheme="majorHAnsi"/>
        </w:rPr>
      </w:pPr>
    </w:p>
    <w:p w14:paraId="46C79ED1" w14:textId="77777777" w:rsidR="00EB1F87" w:rsidRPr="00B520CB" w:rsidRDefault="00EB1F87" w:rsidP="00EB1F87">
      <w:pPr>
        <w:numPr>
          <w:ilvl w:val="1"/>
          <w:numId w:val="62"/>
        </w:numPr>
        <w:jc w:val="both"/>
        <w:rPr>
          <w:rFonts w:ascii="Cambria" w:hAnsi="Cambria" w:cstheme="majorHAnsi"/>
        </w:rPr>
      </w:pPr>
      <w:r w:rsidRPr="00B520CB">
        <w:rPr>
          <w:rFonts w:ascii="Cambria" w:hAnsi="Cambria" w:cstheme="majorHAnsi"/>
        </w:rPr>
        <w:t xml:space="preserve">19. Przygotowanie projektu operatu opisowo-kartograficznego zgodnie z przepisami § 27 ust. 3 rozporządzenia (2), który będzie podlegał wyłożeniu do wglądu zainteresowanych podmiotów ewidencyjnych. </w:t>
      </w:r>
    </w:p>
    <w:p w14:paraId="73248EC4" w14:textId="77777777" w:rsidR="00EB1F87" w:rsidRPr="00B520CB" w:rsidRDefault="00EB1F87" w:rsidP="00EB1F87">
      <w:pPr>
        <w:numPr>
          <w:ilvl w:val="1"/>
          <w:numId w:val="62"/>
        </w:numPr>
        <w:jc w:val="both"/>
        <w:rPr>
          <w:rFonts w:ascii="Cambria" w:hAnsi="Cambria" w:cstheme="majorHAnsi"/>
        </w:rPr>
      </w:pPr>
      <w:r w:rsidRPr="00B520CB">
        <w:rPr>
          <w:rFonts w:ascii="Cambria" w:hAnsi="Cambria" w:cstheme="majorHAnsi"/>
        </w:rPr>
        <w:t>20. Wykonawca będzie uczestniczył w wyłożeniu projektu operatu opisowo-kartograficznego do publicznego wglądu oraz zbierze i przekaże Zamawiającemu, uwagi zainteresowanych podmiotów zgłoszone w ramach wyłożenia.</w:t>
      </w:r>
    </w:p>
    <w:p w14:paraId="5C85E30C" w14:textId="77777777" w:rsidR="00EB1F87" w:rsidRPr="00B520CB" w:rsidRDefault="00EB1F87" w:rsidP="00EB1F87">
      <w:pPr>
        <w:numPr>
          <w:ilvl w:val="1"/>
          <w:numId w:val="62"/>
        </w:numPr>
        <w:jc w:val="both"/>
        <w:rPr>
          <w:rFonts w:ascii="Cambria" w:hAnsi="Cambria" w:cstheme="majorHAnsi"/>
        </w:rPr>
      </w:pPr>
      <w:r w:rsidRPr="00B520CB">
        <w:rPr>
          <w:rFonts w:ascii="Cambria" w:hAnsi="Cambria" w:cstheme="majorHAnsi"/>
        </w:rPr>
        <w:t>21. Wykonawca weźmie udział w rozstrzyganiu uwag zgłoszonych do projektu operatu opisowo-kartograficznego.</w:t>
      </w:r>
    </w:p>
    <w:p w14:paraId="1764284A" w14:textId="77777777" w:rsidR="00EB1F87" w:rsidRPr="00B520CB" w:rsidRDefault="00EB1F87" w:rsidP="00EB1F87">
      <w:pPr>
        <w:numPr>
          <w:ilvl w:val="1"/>
          <w:numId w:val="62"/>
        </w:numPr>
        <w:jc w:val="both"/>
        <w:rPr>
          <w:rFonts w:ascii="Cambria" w:hAnsi="Cambria" w:cstheme="majorHAnsi"/>
        </w:rPr>
      </w:pPr>
      <w:r w:rsidRPr="00B520CB">
        <w:rPr>
          <w:rFonts w:ascii="Cambria" w:hAnsi="Cambria" w:cstheme="majorHAnsi"/>
        </w:rPr>
        <w:t xml:space="preserve">22. Wykonawca przygotuje i dostarczy Zamawiającemu plik wymiany danych w formacie GML (po uzgodnieniu z Zamawiającym również w </w:t>
      </w:r>
      <w:proofErr w:type="spellStart"/>
      <w:r w:rsidRPr="00B520CB">
        <w:rPr>
          <w:rFonts w:ascii="Cambria" w:hAnsi="Cambria" w:cstheme="majorHAnsi"/>
        </w:rPr>
        <w:t>formacie.kcd</w:t>
      </w:r>
      <w:proofErr w:type="spellEnd"/>
      <w:r w:rsidRPr="00B520CB">
        <w:rPr>
          <w:rFonts w:ascii="Cambria" w:hAnsi="Cambria" w:cstheme="majorHAnsi"/>
        </w:rPr>
        <w:t>) do zasilenia bazy danych ewidencji gruntów i budynków rezultatami prac modernizacyjnych, zawierającymi w szczególności zmiany wynikające z uznanych za zasadne uwag zgłoszonych do projektu operatu opisowo-kartograficznego.</w:t>
      </w:r>
    </w:p>
    <w:p w14:paraId="786A6C0E" w14:textId="77777777" w:rsidR="00EB1F87" w:rsidRPr="00B520CB" w:rsidRDefault="00EB1F87" w:rsidP="00EB1F87">
      <w:pPr>
        <w:numPr>
          <w:ilvl w:val="1"/>
          <w:numId w:val="62"/>
        </w:numPr>
        <w:jc w:val="both"/>
        <w:rPr>
          <w:rFonts w:ascii="Cambria" w:hAnsi="Cambria" w:cstheme="majorHAnsi"/>
        </w:rPr>
      </w:pPr>
      <w:r w:rsidRPr="00B520CB">
        <w:rPr>
          <w:rFonts w:ascii="Cambria" w:hAnsi="Cambria" w:cstheme="majorHAnsi"/>
        </w:rPr>
        <w:t xml:space="preserve">23. Wykonawca opracuje i dostarczy pliki wymiany danych w formacie GML (po uzgodnieniu z Zamawiającym również w </w:t>
      </w:r>
      <w:proofErr w:type="spellStart"/>
      <w:r w:rsidRPr="00B520CB">
        <w:rPr>
          <w:rFonts w:ascii="Cambria" w:hAnsi="Cambria" w:cstheme="majorHAnsi"/>
        </w:rPr>
        <w:t>formacie.kcd</w:t>
      </w:r>
      <w:proofErr w:type="spellEnd"/>
      <w:r w:rsidRPr="00B520CB">
        <w:rPr>
          <w:rFonts w:ascii="Cambria" w:hAnsi="Cambria" w:cstheme="majorHAnsi"/>
        </w:rPr>
        <w:t xml:space="preserve">) do aktualizacji baz danych BDOT500 i GESUT i harmonizacji tych baz ze zmodernizowaną bazą danych </w:t>
      </w:r>
      <w:proofErr w:type="spellStart"/>
      <w:r w:rsidRPr="00B520CB">
        <w:rPr>
          <w:rFonts w:ascii="Cambria" w:hAnsi="Cambria" w:cstheme="majorHAnsi"/>
        </w:rPr>
        <w:t>EGiB</w:t>
      </w:r>
      <w:proofErr w:type="spellEnd"/>
      <w:r w:rsidRPr="00B520CB">
        <w:rPr>
          <w:rFonts w:ascii="Cambria" w:hAnsi="Cambria" w:cstheme="majorHAnsi"/>
        </w:rPr>
        <w:t>.</w:t>
      </w:r>
    </w:p>
    <w:p w14:paraId="25C058BD" w14:textId="77777777" w:rsidR="00EB1F87" w:rsidRPr="00B520CB" w:rsidRDefault="00EB1F87" w:rsidP="00EB1F87">
      <w:pPr>
        <w:autoSpaceDE w:val="0"/>
        <w:autoSpaceDN w:val="0"/>
        <w:adjustRightInd w:val="0"/>
        <w:jc w:val="both"/>
        <w:rPr>
          <w:rFonts w:ascii="Cambria" w:eastAsiaTheme="minorHAnsi" w:hAnsi="Cambria"/>
          <w:lang w:eastAsia="en-US"/>
        </w:rPr>
      </w:pPr>
    </w:p>
    <w:p w14:paraId="5F1903AE" w14:textId="77777777" w:rsidR="00EB1F87" w:rsidRPr="00B520CB" w:rsidRDefault="00EB1F87" w:rsidP="00EB1F87">
      <w:pPr>
        <w:autoSpaceDE w:val="0"/>
        <w:autoSpaceDN w:val="0"/>
        <w:adjustRightInd w:val="0"/>
        <w:jc w:val="both"/>
        <w:rPr>
          <w:rFonts w:ascii="Cambria" w:eastAsiaTheme="minorHAnsi" w:hAnsi="Cambria"/>
          <w:lang w:eastAsia="en-US"/>
        </w:rPr>
      </w:pPr>
    </w:p>
    <w:p w14:paraId="5DAF0CD1" w14:textId="77777777" w:rsidR="00EB1F87" w:rsidRPr="00B520CB" w:rsidRDefault="00EB1F87" w:rsidP="00EB1F87">
      <w:pPr>
        <w:numPr>
          <w:ilvl w:val="1"/>
          <w:numId w:val="62"/>
        </w:numPr>
        <w:jc w:val="both"/>
        <w:rPr>
          <w:rFonts w:ascii="Cambria" w:hAnsi="Cambria" w:cstheme="majorHAnsi"/>
        </w:rPr>
      </w:pPr>
      <w:r w:rsidRPr="00B520CB">
        <w:rPr>
          <w:rFonts w:ascii="Cambria" w:eastAsiaTheme="minorHAnsi" w:hAnsi="Cambria"/>
          <w:lang w:eastAsia="en-US"/>
        </w:rPr>
        <w:t xml:space="preserve"> </w:t>
      </w:r>
      <w:r w:rsidRPr="00B520CB">
        <w:rPr>
          <w:rFonts w:ascii="Cambria" w:hAnsi="Cambria" w:cstheme="majorHAnsi"/>
        </w:rPr>
        <w:t xml:space="preserve"> </w:t>
      </w:r>
    </w:p>
    <w:p w14:paraId="1F8B8944" w14:textId="77777777" w:rsidR="00EB1F87" w:rsidRPr="00B520CB" w:rsidRDefault="00EB1F87" w:rsidP="00EB1F87">
      <w:pPr>
        <w:autoSpaceDE w:val="0"/>
        <w:autoSpaceDN w:val="0"/>
        <w:adjustRightInd w:val="0"/>
        <w:spacing w:line="276" w:lineRule="auto"/>
        <w:ind w:left="567"/>
        <w:jc w:val="both"/>
        <w:rPr>
          <w:rFonts w:ascii="Cambria" w:hAnsi="Cambria" w:cstheme="majorHAnsi"/>
          <w:b/>
        </w:rPr>
      </w:pPr>
      <w:r w:rsidRPr="00B520CB">
        <w:rPr>
          <w:rFonts w:ascii="Cambria" w:hAnsi="Cambria" w:cstheme="majorHAnsi"/>
          <w:b/>
          <w:bCs/>
        </w:rPr>
        <w:t>Szczegółowy opis przedmiotu zamówienia znajduje się w załączniku Nr 1 do SWZ – Opis Przedmiotu Zamówienia</w:t>
      </w:r>
    </w:p>
    <w:p w14:paraId="471DB94A" w14:textId="77777777" w:rsidR="00EB1F87" w:rsidRPr="00B520CB" w:rsidRDefault="00EB1F87" w:rsidP="00EB1F87">
      <w:pPr>
        <w:widowControl w:val="0"/>
        <w:spacing w:line="276" w:lineRule="auto"/>
        <w:ind w:left="567"/>
        <w:jc w:val="both"/>
        <w:outlineLvl w:val="3"/>
        <w:rPr>
          <w:rFonts w:ascii="Cambria" w:hAnsi="Cambria" w:cstheme="majorHAnsi"/>
        </w:rPr>
      </w:pPr>
    </w:p>
    <w:p w14:paraId="5A5A1F94" w14:textId="77777777" w:rsidR="00EB1F87" w:rsidRPr="00B520CB" w:rsidRDefault="00EB1F87" w:rsidP="00EB1F87">
      <w:pPr>
        <w:widowControl w:val="0"/>
        <w:numPr>
          <w:ilvl w:val="1"/>
          <w:numId w:val="25"/>
        </w:numPr>
        <w:spacing w:line="276" w:lineRule="auto"/>
        <w:ind w:left="567" w:hanging="567"/>
        <w:jc w:val="both"/>
        <w:outlineLvl w:val="3"/>
        <w:rPr>
          <w:rFonts w:ascii="Cambria" w:hAnsi="Cambria" w:cstheme="majorHAnsi"/>
        </w:rPr>
      </w:pPr>
      <w:r w:rsidRPr="00B520CB">
        <w:rPr>
          <w:rFonts w:ascii="Cambria" w:hAnsi="Cambria" w:cstheme="majorHAnsi"/>
        </w:rPr>
        <w:t>Nazwa/y i kod/y Wspólnego Słownika Zamówień: (CPV):</w:t>
      </w:r>
    </w:p>
    <w:p w14:paraId="4E7A467C" w14:textId="77777777" w:rsidR="00EB1F87" w:rsidRPr="00B520CB" w:rsidRDefault="00EB1F87" w:rsidP="00EB1F87">
      <w:pPr>
        <w:widowControl w:val="0"/>
        <w:spacing w:line="276" w:lineRule="auto"/>
        <w:ind w:left="567"/>
        <w:jc w:val="both"/>
        <w:outlineLvl w:val="3"/>
        <w:rPr>
          <w:rFonts w:ascii="Cambria" w:hAnsi="Cambria" w:cstheme="majorHAnsi"/>
        </w:rPr>
      </w:pPr>
    </w:p>
    <w:p w14:paraId="43EED518" w14:textId="77777777" w:rsidR="00EB1F87" w:rsidRPr="00B520CB" w:rsidRDefault="00EB1F87" w:rsidP="00EB1F87">
      <w:pPr>
        <w:widowControl w:val="0"/>
        <w:spacing w:line="276" w:lineRule="auto"/>
        <w:ind w:left="709"/>
        <w:jc w:val="both"/>
        <w:outlineLvl w:val="3"/>
        <w:rPr>
          <w:rFonts w:ascii="Cambria" w:hAnsi="Cambria" w:cstheme="majorHAnsi"/>
        </w:rPr>
      </w:pPr>
      <w:r w:rsidRPr="00B520CB">
        <w:rPr>
          <w:rFonts w:ascii="Cambria" w:hAnsi="Cambria" w:cstheme="majorHAnsi"/>
        </w:rPr>
        <w:t>Przedmiot główny</w:t>
      </w:r>
    </w:p>
    <w:p w14:paraId="3C71CF96" w14:textId="77777777" w:rsidR="00EB1F87" w:rsidRPr="00B520CB" w:rsidRDefault="00EB1F87" w:rsidP="00EB1F87">
      <w:pPr>
        <w:widowControl w:val="0"/>
        <w:spacing w:line="276" w:lineRule="auto"/>
        <w:ind w:left="709"/>
        <w:jc w:val="both"/>
        <w:outlineLvl w:val="3"/>
        <w:rPr>
          <w:rFonts w:ascii="Cambria" w:hAnsi="Cambria" w:cstheme="majorHAnsi"/>
          <w:b/>
        </w:rPr>
      </w:pPr>
      <w:r w:rsidRPr="00B520CB">
        <w:rPr>
          <w:rFonts w:ascii="Cambria" w:hAnsi="Cambria" w:cstheme="majorHAnsi"/>
          <w:b/>
        </w:rPr>
        <w:t xml:space="preserve">71355000-1 </w:t>
      </w:r>
      <w:r w:rsidRPr="00B520CB">
        <w:rPr>
          <w:rFonts w:ascii="Cambria" w:hAnsi="Cambria" w:cstheme="majorHAnsi"/>
          <w:b/>
        </w:rPr>
        <w:tab/>
        <w:t xml:space="preserve">Usługi pomiarowe </w:t>
      </w:r>
    </w:p>
    <w:p w14:paraId="75358D79" w14:textId="77777777" w:rsidR="00EB1F87" w:rsidRPr="00B520CB" w:rsidRDefault="00EB1F87" w:rsidP="00EB1F87">
      <w:pPr>
        <w:widowControl w:val="0"/>
        <w:spacing w:line="276" w:lineRule="auto"/>
        <w:ind w:left="709"/>
        <w:jc w:val="both"/>
        <w:outlineLvl w:val="3"/>
        <w:rPr>
          <w:rFonts w:ascii="Cambria" w:hAnsi="Cambria" w:cstheme="majorHAnsi"/>
        </w:rPr>
      </w:pPr>
      <w:r w:rsidRPr="00B520CB">
        <w:rPr>
          <w:rFonts w:ascii="Cambria" w:hAnsi="Cambria" w:cstheme="majorHAnsi"/>
        </w:rPr>
        <w:t>Dodatkowe kody CPV</w:t>
      </w:r>
    </w:p>
    <w:p w14:paraId="22814EF3" w14:textId="77777777" w:rsidR="00EB1F87" w:rsidRPr="00B520CB" w:rsidRDefault="00EB1F87" w:rsidP="00EB1F87">
      <w:pPr>
        <w:widowControl w:val="0"/>
        <w:spacing w:line="276" w:lineRule="auto"/>
        <w:ind w:left="709"/>
        <w:jc w:val="both"/>
        <w:outlineLvl w:val="3"/>
        <w:rPr>
          <w:rFonts w:ascii="Cambria" w:hAnsi="Cambria" w:cstheme="majorHAnsi"/>
          <w:b/>
        </w:rPr>
      </w:pPr>
      <w:r w:rsidRPr="00B520CB">
        <w:rPr>
          <w:rFonts w:ascii="Cambria" w:hAnsi="Cambria" w:cstheme="majorHAnsi"/>
          <w:b/>
        </w:rPr>
        <w:t xml:space="preserve">71354300-7 </w:t>
      </w:r>
      <w:r w:rsidRPr="00B520CB">
        <w:rPr>
          <w:rFonts w:ascii="Cambria" w:hAnsi="Cambria" w:cstheme="majorHAnsi"/>
          <w:b/>
        </w:rPr>
        <w:tab/>
        <w:t>Usługi badań katastralnych</w:t>
      </w:r>
    </w:p>
    <w:p w14:paraId="55BE7AA5" w14:textId="77777777" w:rsidR="00EB1F87" w:rsidRPr="00B520CB" w:rsidRDefault="00EB1F87" w:rsidP="00EB1F87">
      <w:pPr>
        <w:autoSpaceDE w:val="0"/>
        <w:autoSpaceDN w:val="0"/>
        <w:adjustRightInd w:val="0"/>
        <w:spacing w:line="276" w:lineRule="auto"/>
        <w:ind w:left="2127" w:hanging="1276"/>
        <w:jc w:val="both"/>
        <w:rPr>
          <w:rFonts w:ascii="Cambria" w:hAnsi="Cambria" w:cstheme="majorHAnsi"/>
          <w:b/>
        </w:rPr>
      </w:pPr>
    </w:p>
    <w:p w14:paraId="0773F8E4" w14:textId="77777777" w:rsidR="00EB1F87" w:rsidRPr="00B520CB" w:rsidRDefault="00EB1F87" w:rsidP="00EB1F87">
      <w:pPr>
        <w:widowControl w:val="0"/>
        <w:spacing w:line="276" w:lineRule="auto"/>
        <w:ind w:left="567"/>
        <w:jc w:val="both"/>
        <w:outlineLvl w:val="3"/>
        <w:rPr>
          <w:rFonts w:ascii="Cambria" w:hAnsi="Cambria" w:cstheme="majorHAnsi"/>
        </w:rPr>
      </w:pPr>
    </w:p>
    <w:p w14:paraId="071FFA5B" w14:textId="77777777" w:rsidR="00EB1F87" w:rsidRPr="00B520CB" w:rsidRDefault="00EB1F87" w:rsidP="00EB1F87">
      <w:pPr>
        <w:widowControl w:val="0"/>
        <w:numPr>
          <w:ilvl w:val="1"/>
          <w:numId w:val="25"/>
        </w:numPr>
        <w:spacing w:line="276" w:lineRule="auto"/>
        <w:ind w:left="567" w:hanging="567"/>
        <w:jc w:val="both"/>
        <w:outlineLvl w:val="3"/>
        <w:rPr>
          <w:rFonts w:ascii="Cambria" w:hAnsi="Cambria" w:cstheme="majorHAnsi"/>
          <w:b/>
        </w:rPr>
      </w:pPr>
      <w:r w:rsidRPr="00B520CB">
        <w:rPr>
          <w:rFonts w:ascii="Cambria" w:hAnsi="Cambria" w:cstheme="majorHAnsi"/>
          <w:b/>
          <w:bCs/>
        </w:rPr>
        <w:t>Zamówienie nie jest podzielone na części.</w:t>
      </w:r>
    </w:p>
    <w:p w14:paraId="70D41906" w14:textId="77777777" w:rsidR="00EB1F87" w:rsidRPr="00B520CB" w:rsidRDefault="00EB1F87" w:rsidP="00EB1F87">
      <w:pPr>
        <w:spacing w:line="276" w:lineRule="auto"/>
        <w:jc w:val="both"/>
        <w:rPr>
          <w:rFonts w:ascii="Cambria" w:eastAsia="SimSun" w:hAnsi="Cambria" w:cstheme="majorHAnsi"/>
          <w:bCs/>
        </w:rPr>
      </w:pPr>
      <w:r w:rsidRPr="00B520CB">
        <w:rPr>
          <w:rFonts w:ascii="Cambria" w:eastAsia="SimSun" w:hAnsi="Cambria" w:cstheme="majorHAnsi"/>
          <w:bCs/>
        </w:rPr>
        <w:lastRenderedPageBreak/>
        <w:t xml:space="preserve">Wartość zamówienia jest niższa od tzw. progów unijnych które zobowiązują do implementacji dyrektyw UE. Dyrektywa 2014/24/UE w treści motywu 78 wskazuje się,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w:t>
      </w:r>
      <w:proofErr w:type="gramStart"/>
      <w:r w:rsidRPr="00B520CB">
        <w:rPr>
          <w:rFonts w:ascii="Cambria" w:eastAsia="SimSun" w:hAnsi="Cambria" w:cstheme="majorHAnsi"/>
          <w:bCs/>
        </w:rPr>
        <w:t>UE )</w:t>
      </w:r>
      <w:proofErr w:type="gramEnd"/>
      <w:r w:rsidRPr="00B520CB">
        <w:rPr>
          <w:rFonts w:ascii="Cambria" w:eastAsia="SimSun" w:hAnsi="Cambria" w:cstheme="majorHAnsi"/>
          <w:bCs/>
        </w:rPr>
        <w:t xml:space="preserve">. Zamówienie nie zostało podzielone na części z następujących względów: </w:t>
      </w:r>
    </w:p>
    <w:p w14:paraId="13D0DC37" w14:textId="77777777" w:rsidR="00EB1F87" w:rsidRPr="00B520CB" w:rsidRDefault="00EB1F87" w:rsidP="00EB1F87">
      <w:pPr>
        <w:spacing w:line="276" w:lineRule="auto"/>
        <w:jc w:val="both"/>
        <w:rPr>
          <w:rFonts w:ascii="Cambria" w:hAnsi="Cambria" w:cstheme="majorHAnsi"/>
          <w:bCs/>
        </w:rPr>
      </w:pPr>
      <w:r w:rsidRPr="00B520CB">
        <w:rPr>
          <w:rFonts w:ascii="Cambria" w:hAnsi="Cambria" w:cstheme="majorHAnsi"/>
          <w:bCs/>
        </w:rPr>
        <w:t>Przedmiotem zamówienia jest wykonanie jednolitej modernizacji ewidencji gruntów i budynków dla jednego obrębu, której poszczególne elementy są z sobą funkcjonalnie powiązane. Rozdzielenie tych elementów modernizacji groziłoby niedającymi się wyeliminować problemami organizacyjnymi w jej przygotowaniu. W praktyce podział zamówienia nie jest możliwy.</w:t>
      </w:r>
    </w:p>
    <w:p w14:paraId="4E9CE626" w14:textId="77777777" w:rsidR="00EB1F87" w:rsidRPr="00B520CB" w:rsidRDefault="00EB1F87" w:rsidP="00EB1F87">
      <w:pPr>
        <w:spacing w:line="276" w:lineRule="auto"/>
        <w:jc w:val="both"/>
        <w:rPr>
          <w:rFonts w:ascii="Cambria" w:eastAsia="SimSun" w:hAnsi="Cambria" w:cstheme="majorHAnsi"/>
          <w:bCs/>
        </w:rPr>
      </w:pPr>
      <w:r w:rsidRPr="00B520CB">
        <w:rPr>
          <w:rFonts w:ascii="Cambria" w:eastAsia="SimSun" w:hAnsi="Cambria" w:cstheme="majorHAnsi"/>
          <w:bCs/>
        </w:rPr>
        <w:t>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7436142C" w14:textId="77777777" w:rsidR="00EB1F87" w:rsidRPr="00B520CB" w:rsidRDefault="00EB1F87" w:rsidP="00EB1F87">
      <w:pPr>
        <w:widowControl w:val="0"/>
        <w:spacing w:line="276" w:lineRule="auto"/>
        <w:ind w:left="567"/>
        <w:jc w:val="both"/>
        <w:outlineLvl w:val="3"/>
        <w:rPr>
          <w:rFonts w:ascii="Cambria" w:hAnsi="Cambria" w:cstheme="majorHAnsi"/>
        </w:rPr>
      </w:pPr>
    </w:p>
    <w:tbl>
      <w:tblPr>
        <w:tblW w:w="0" w:type="auto"/>
        <w:jc w:val="center"/>
        <w:tblBorders>
          <w:bottom w:val="single" w:sz="4" w:space="0" w:color="auto"/>
        </w:tblBorders>
        <w:tblLook w:val="00A0" w:firstRow="1" w:lastRow="0" w:firstColumn="1" w:lastColumn="0" w:noHBand="0" w:noVBand="0"/>
      </w:tblPr>
      <w:tblGrid>
        <w:gridCol w:w="9068"/>
      </w:tblGrid>
      <w:tr w:rsidR="00EB1F87" w:rsidRPr="00B520CB" w14:paraId="4D83A4E4" w14:textId="77777777" w:rsidTr="00B33E16">
        <w:trPr>
          <w:jc w:val="center"/>
        </w:trPr>
        <w:tc>
          <w:tcPr>
            <w:tcW w:w="9068" w:type="dxa"/>
            <w:tcBorders>
              <w:bottom w:val="single" w:sz="4" w:space="0" w:color="auto"/>
            </w:tcBorders>
            <w:shd w:val="clear" w:color="auto" w:fill="D9D9D9" w:themeFill="background1" w:themeFillShade="D9"/>
          </w:tcPr>
          <w:p w14:paraId="59B0CA0E" w14:textId="77777777" w:rsidR="00EB1F87" w:rsidRPr="00B520CB" w:rsidRDefault="00EB1F87" w:rsidP="00B33E16">
            <w:pPr>
              <w:suppressAutoHyphens/>
              <w:spacing w:line="276" w:lineRule="auto"/>
              <w:contextualSpacing/>
              <w:jc w:val="center"/>
              <w:textAlignment w:val="baseline"/>
              <w:rPr>
                <w:rFonts w:ascii="Cambria" w:hAnsi="Cambria" w:cstheme="majorHAnsi"/>
              </w:rPr>
            </w:pPr>
            <w:r w:rsidRPr="00B520CB">
              <w:rPr>
                <w:rFonts w:ascii="Cambria" w:hAnsi="Cambria" w:cstheme="majorHAnsi"/>
              </w:rPr>
              <w:t>Rozdział 5</w:t>
            </w:r>
          </w:p>
          <w:p w14:paraId="6E444E7B" w14:textId="77777777" w:rsidR="00EB1F87" w:rsidRPr="00B520CB" w:rsidRDefault="00EB1F87" w:rsidP="00B33E16">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TERMIN WYKONANIA ZAMÓWIENIA</w:t>
            </w:r>
          </w:p>
        </w:tc>
      </w:tr>
    </w:tbl>
    <w:p w14:paraId="4E59A15C" w14:textId="77777777" w:rsidR="00EB1F87" w:rsidRPr="00B520CB" w:rsidRDefault="00EB1F87" w:rsidP="00EB1F87">
      <w:pPr>
        <w:pStyle w:val="Akapitzlist"/>
        <w:widowControl w:val="0"/>
        <w:spacing w:line="276" w:lineRule="auto"/>
        <w:ind w:left="567"/>
        <w:outlineLvl w:val="3"/>
        <w:rPr>
          <w:rFonts w:ascii="Cambria" w:hAnsi="Cambria" w:cstheme="majorHAnsi"/>
          <w:bCs/>
          <w:sz w:val="24"/>
          <w:szCs w:val="24"/>
        </w:rPr>
      </w:pPr>
    </w:p>
    <w:p w14:paraId="5F901ACA" w14:textId="77777777" w:rsidR="00EB1F87" w:rsidRPr="00B520CB" w:rsidRDefault="00EB1F87" w:rsidP="00EB1F87">
      <w:pPr>
        <w:shd w:val="clear" w:color="auto" w:fill="FFFFFF"/>
        <w:spacing w:line="276" w:lineRule="auto"/>
        <w:jc w:val="both"/>
        <w:rPr>
          <w:rFonts w:ascii="Cambria" w:hAnsi="Cambria" w:cstheme="majorHAnsi"/>
        </w:rPr>
      </w:pPr>
      <w:r w:rsidRPr="00B520CB">
        <w:rPr>
          <w:rFonts w:ascii="Cambria" w:hAnsi="Cambria" w:cstheme="majorHAnsi"/>
        </w:rPr>
        <w:t>Termin realizacji:</w:t>
      </w:r>
    </w:p>
    <w:p w14:paraId="3660A574" w14:textId="77777777" w:rsidR="00EB1F87" w:rsidRPr="00B520CB" w:rsidRDefault="00EB1F87" w:rsidP="00EB1F87">
      <w:pPr>
        <w:shd w:val="clear" w:color="auto" w:fill="FFFFFF"/>
        <w:spacing w:line="276" w:lineRule="auto"/>
        <w:jc w:val="both"/>
        <w:rPr>
          <w:rFonts w:ascii="Cambria" w:hAnsi="Cambria" w:cstheme="majorHAnsi"/>
        </w:rPr>
      </w:pPr>
    </w:p>
    <w:p w14:paraId="34B82676" w14:textId="77777777" w:rsidR="00EB1F87" w:rsidRPr="00B520CB" w:rsidRDefault="00EB1F87" w:rsidP="00EB1F87">
      <w:pPr>
        <w:shd w:val="clear" w:color="auto" w:fill="FFFFFF"/>
        <w:spacing w:line="276" w:lineRule="auto"/>
        <w:jc w:val="both"/>
        <w:rPr>
          <w:rFonts w:ascii="Cambria" w:hAnsi="Cambria" w:cstheme="majorHAnsi"/>
          <w:b/>
          <w:bCs/>
        </w:rPr>
      </w:pPr>
      <w:r w:rsidRPr="00B520CB">
        <w:rPr>
          <w:rFonts w:ascii="Cambria" w:hAnsi="Cambria" w:cstheme="majorHAnsi"/>
          <w:b/>
        </w:rPr>
        <w:t xml:space="preserve"> </w:t>
      </w:r>
      <w:r w:rsidRPr="00B520CB">
        <w:rPr>
          <w:rFonts w:ascii="Cambria" w:hAnsi="Cambria" w:cstheme="majorHAnsi"/>
          <w:b/>
          <w:bCs/>
        </w:rPr>
        <w:t xml:space="preserve">Etap I – 2 miesiące od dnia podpisania umowy. </w:t>
      </w:r>
    </w:p>
    <w:p w14:paraId="17A8561C" w14:textId="77777777" w:rsidR="00EB1F87" w:rsidRPr="00B520CB" w:rsidRDefault="00EB1F87" w:rsidP="00EB1F87">
      <w:pPr>
        <w:shd w:val="clear" w:color="auto" w:fill="FFFFFF"/>
        <w:spacing w:line="276" w:lineRule="auto"/>
        <w:jc w:val="both"/>
        <w:rPr>
          <w:rFonts w:ascii="Cambria" w:hAnsi="Cambria" w:cstheme="majorHAnsi"/>
          <w:b/>
        </w:rPr>
      </w:pPr>
      <w:r w:rsidRPr="00B520CB">
        <w:rPr>
          <w:rFonts w:ascii="Cambria" w:hAnsi="Cambria" w:cstheme="majorHAnsi"/>
          <w:b/>
          <w:bCs/>
        </w:rPr>
        <w:t xml:space="preserve">Etap II –   </w:t>
      </w:r>
      <w:r w:rsidRPr="00B520CB">
        <w:rPr>
          <w:rFonts w:ascii="Cambria" w:hAnsi="Cambria" w:cstheme="majorHAnsi"/>
          <w:b/>
        </w:rPr>
        <w:t>6 miesięcy od dnia podpisania umowy</w:t>
      </w:r>
    </w:p>
    <w:p w14:paraId="2FFC3076" w14:textId="77777777" w:rsidR="00EB1F87" w:rsidRPr="00B520CB" w:rsidRDefault="00EB1F87" w:rsidP="00EB1F87">
      <w:pPr>
        <w:shd w:val="clear" w:color="auto" w:fill="FFFFFF"/>
        <w:spacing w:line="276" w:lineRule="auto"/>
        <w:jc w:val="both"/>
        <w:rPr>
          <w:rFonts w:ascii="Cambria" w:hAnsi="Cambria" w:cstheme="majorHAnsi"/>
          <w:b/>
        </w:rPr>
      </w:pPr>
      <w:r w:rsidRPr="00B520CB">
        <w:rPr>
          <w:rFonts w:ascii="Cambria" w:hAnsi="Cambria" w:cstheme="majorHAnsi"/>
          <w:b/>
        </w:rPr>
        <w:t xml:space="preserve">Etap III –   8 miesięcy od dnia podpisania umowy. </w:t>
      </w:r>
    </w:p>
    <w:p w14:paraId="78DBF2DC" w14:textId="77777777" w:rsidR="00EB1F87" w:rsidRPr="00B520CB" w:rsidRDefault="00EB1F87" w:rsidP="00EB1F87">
      <w:pPr>
        <w:pStyle w:val="Akapitzlist"/>
        <w:widowControl w:val="0"/>
        <w:spacing w:line="276" w:lineRule="auto"/>
        <w:ind w:left="0"/>
        <w:outlineLvl w:val="3"/>
        <w:rPr>
          <w:rFonts w:ascii="Cambria" w:hAnsi="Cambria" w:cstheme="majorHAnsi"/>
          <w:bCs/>
          <w:sz w:val="24"/>
          <w:szCs w:val="24"/>
        </w:rPr>
      </w:pPr>
    </w:p>
    <w:p w14:paraId="189B9FB2" w14:textId="77777777" w:rsidR="004343E4" w:rsidRPr="00B520CB" w:rsidRDefault="004343E4" w:rsidP="0055415A">
      <w:pPr>
        <w:pStyle w:val="Akapitzlist"/>
        <w:widowControl w:val="0"/>
        <w:spacing w:line="276" w:lineRule="auto"/>
        <w:ind w:left="0"/>
        <w:outlineLvl w:val="3"/>
        <w:rPr>
          <w:rFonts w:ascii="Cambria" w:hAnsi="Cambria" w:cstheme="majorHAnsi"/>
          <w:bCs/>
          <w:sz w:val="24"/>
          <w:szCs w:val="24"/>
        </w:rPr>
      </w:pPr>
    </w:p>
    <w:tbl>
      <w:tblPr>
        <w:tblW w:w="0" w:type="auto"/>
        <w:jc w:val="center"/>
        <w:tblBorders>
          <w:bottom w:val="single" w:sz="4" w:space="0" w:color="auto"/>
        </w:tblBorders>
        <w:tblLook w:val="00A0" w:firstRow="1" w:lastRow="0" w:firstColumn="1" w:lastColumn="0" w:noHBand="0" w:noVBand="0"/>
      </w:tblPr>
      <w:tblGrid>
        <w:gridCol w:w="9068"/>
      </w:tblGrid>
      <w:tr w:rsidR="006516B5" w:rsidRPr="00B520CB" w14:paraId="3293529D" w14:textId="77777777" w:rsidTr="006516B5">
        <w:trPr>
          <w:jc w:val="center"/>
        </w:trPr>
        <w:tc>
          <w:tcPr>
            <w:tcW w:w="9068" w:type="dxa"/>
            <w:tcBorders>
              <w:bottom w:val="single" w:sz="4" w:space="0" w:color="auto"/>
            </w:tcBorders>
            <w:shd w:val="clear" w:color="auto" w:fill="D9D9D9" w:themeFill="background1" w:themeFillShade="D9"/>
          </w:tcPr>
          <w:p w14:paraId="2227C6DD"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rPr>
              <w:t>Rozdział 6</w:t>
            </w:r>
          </w:p>
          <w:p w14:paraId="6B04CF58"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INFORMACJE O WARUNKACH UDZIAŁU W POSTĘPOWANIU</w:t>
            </w:r>
          </w:p>
        </w:tc>
      </w:tr>
    </w:tbl>
    <w:p w14:paraId="58D51D63" w14:textId="77777777" w:rsidR="006516B5" w:rsidRPr="00B520CB" w:rsidRDefault="006516B5" w:rsidP="0055415A">
      <w:pPr>
        <w:pStyle w:val="Kolorowalistaakcent11"/>
        <w:widowControl w:val="0"/>
        <w:spacing w:before="0" w:after="0" w:line="276" w:lineRule="auto"/>
        <w:ind w:left="0"/>
        <w:contextualSpacing w:val="0"/>
        <w:outlineLvl w:val="3"/>
        <w:rPr>
          <w:rFonts w:ascii="Cambria" w:hAnsi="Cambria" w:cstheme="majorHAnsi"/>
          <w:bCs/>
          <w:sz w:val="24"/>
          <w:szCs w:val="24"/>
          <w:lang w:eastAsia="pl-PL"/>
        </w:rPr>
      </w:pPr>
    </w:p>
    <w:p w14:paraId="20CDAD7B" w14:textId="395F117E" w:rsidR="006516B5" w:rsidRPr="0099257A" w:rsidRDefault="006516B5" w:rsidP="00E31ADE">
      <w:pPr>
        <w:pStyle w:val="Kolorowalistaakcent11"/>
        <w:numPr>
          <w:ilvl w:val="1"/>
          <w:numId w:val="9"/>
        </w:numPr>
        <w:autoSpaceDE w:val="0"/>
        <w:autoSpaceDN w:val="0"/>
        <w:adjustRightInd w:val="0"/>
        <w:spacing w:before="0" w:after="0" w:line="276" w:lineRule="auto"/>
        <w:ind w:left="567" w:hanging="567"/>
        <w:rPr>
          <w:rFonts w:ascii="Cambria" w:hAnsi="Cambria" w:cstheme="majorHAnsi"/>
          <w:bCs/>
          <w:sz w:val="24"/>
          <w:szCs w:val="24"/>
        </w:rPr>
      </w:pPr>
      <w:r w:rsidRPr="0099257A">
        <w:rPr>
          <w:rFonts w:ascii="Cambria" w:hAnsi="Cambria" w:cstheme="majorHAnsi"/>
          <w:bCs/>
          <w:sz w:val="24"/>
          <w:szCs w:val="24"/>
        </w:rPr>
        <w:lastRenderedPageBreak/>
        <w:t xml:space="preserve">O udzielenie zamówienia mogą ubiegać się Wykonawcy, którzy spełniają warunki udziału w postępowaniu dotyczące: </w:t>
      </w:r>
    </w:p>
    <w:p w14:paraId="0D851829" w14:textId="77777777" w:rsidR="006516B5" w:rsidRPr="00B520CB" w:rsidRDefault="006516B5" w:rsidP="0055415A">
      <w:pPr>
        <w:pStyle w:val="Akapitzlist"/>
        <w:numPr>
          <w:ilvl w:val="2"/>
          <w:numId w:val="27"/>
        </w:numPr>
        <w:autoSpaceDE w:val="0"/>
        <w:autoSpaceDN w:val="0"/>
        <w:adjustRightInd w:val="0"/>
        <w:spacing w:before="0" w:after="0" w:line="276" w:lineRule="auto"/>
        <w:ind w:left="1276" w:hanging="709"/>
        <w:rPr>
          <w:rFonts w:ascii="Cambria" w:hAnsi="Cambria" w:cstheme="majorHAnsi"/>
          <w:b/>
          <w:sz w:val="24"/>
          <w:szCs w:val="24"/>
        </w:rPr>
      </w:pPr>
      <w:r w:rsidRPr="00B520CB">
        <w:rPr>
          <w:rFonts w:ascii="Cambria" w:hAnsi="Cambria" w:cstheme="majorHAnsi"/>
          <w:b/>
          <w:sz w:val="24"/>
          <w:szCs w:val="24"/>
        </w:rPr>
        <w:t>zdolności do występowania w obrocie gospodarczym;</w:t>
      </w:r>
    </w:p>
    <w:p w14:paraId="45FC9384" w14:textId="77777777" w:rsidR="006516B5" w:rsidRPr="00B520CB" w:rsidRDefault="006516B5" w:rsidP="0055415A">
      <w:pPr>
        <w:spacing w:line="276" w:lineRule="auto"/>
        <w:ind w:left="1276"/>
        <w:jc w:val="both"/>
        <w:rPr>
          <w:rFonts w:ascii="Cambria" w:hAnsi="Cambria" w:cstheme="majorHAnsi"/>
          <w:i/>
        </w:rPr>
      </w:pPr>
      <w:r w:rsidRPr="00B520CB">
        <w:rPr>
          <w:rFonts w:ascii="Cambria" w:hAnsi="Cambria" w:cstheme="majorHAnsi"/>
          <w:i/>
        </w:rPr>
        <w:t>Zamawiający nie określa warunku w ww. zakresie.</w:t>
      </w:r>
    </w:p>
    <w:p w14:paraId="05B418C1" w14:textId="77777777" w:rsidR="006516B5" w:rsidRPr="00B520CB" w:rsidRDefault="006516B5" w:rsidP="0055415A">
      <w:pPr>
        <w:pStyle w:val="Akapitzlist"/>
        <w:numPr>
          <w:ilvl w:val="2"/>
          <w:numId w:val="27"/>
        </w:numPr>
        <w:autoSpaceDE w:val="0"/>
        <w:autoSpaceDN w:val="0"/>
        <w:adjustRightInd w:val="0"/>
        <w:spacing w:before="0" w:after="0" w:line="276" w:lineRule="auto"/>
        <w:ind w:left="1276" w:hanging="709"/>
        <w:rPr>
          <w:rFonts w:ascii="Cambria" w:hAnsi="Cambria" w:cstheme="majorHAnsi"/>
          <w:b/>
          <w:sz w:val="24"/>
          <w:szCs w:val="24"/>
        </w:rPr>
      </w:pPr>
      <w:r w:rsidRPr="00B520CB">
        <w:rPr>
          <w:rFonts w:ascii="Cambria" w:hAnsi="Cambria" w:cstheme="majorHAnsi"/>
          <w:b/>
          <w:sz w:val="24"/>
          <w:szCs w:val="24"/>
        </w:rPr>
        <w:t>uprawnień do prowadzenia określonej działalności gospodarczej lub zawodowej, o ile wynika to z odrębnych przepisów;</w:t>
      </w:r>
    </w:p>
    <w:p w14:paraId="692669DF" w14:textId="77777777" w:rsidR="006516B5" w:rsidRPr="00B520CB" w:rsidRDefault="006516B5" w:rsidP="0055415A">
      <w:pPr>
        <w:spacing w:line="276" w:lineRule="auto"/>
        <w:ind w:left="1276"/>
        <w:jc w:val="both"/>
        <w:rPr>
          <w:rFonts w:ascii="Cambria" w:hAnsi="Cambria" w:cstheme="majorHAnsi"/>
          <w:i/>
        </w:rPr>
      </w:pPr>
      <w:r w:rsidRPr="00B520CB">
        <w:rPr>
          <w:rFonts w:ascii="Cambria" w:hAnsi="Cambria" w:cstheme="majorHAnsi"/>
          <w:i/>
        </w:rPr>
        <w:t>Zamawiający nie określa warunku w ww. zakresie.</w:t>
      </w:r>
    </w:p>
    <w:p w14:paraId="01B86DFA" w14:textId="06ECDE84" w:rsidR="006516B5" w:rsidRPr="00B520CB" w:rsidRDefault="0099257A" w:rsidP="0055415A">
      <w:pPr>
        <w:pStyle w:val="Akapitzlist"/>
        <w:numPr>
          <w:ilvl w:val="2"/>
          <w:numId w:val="27"/>
        </w:numPr>
        <w:autoSpaceDE w:val="0"/>
        <w:autoSpaceDN w:val="0"/>
        <w:adjustRightInd w:val="0"/>
        <w:spacing w:before="0" w:after="0" w:line="276" w:lineRule="auto"/>
        <w:ind w:left="1276" w:hanging="709"/>
        <w:rPr>
          <w:rFonts w:ascii="Cambria" w:hAnsi="Cambria" w:cstheme="majorHAnsi"/>
          <w:b/>
          <w:sz w:val="24"/>
          <w:szCs w:val="24"/>
        </w:rPr>
      </w:pPr>
      <w:r>
        <w:rPr>
          <w:rFonts w:ascii="Cambria" w:hAnsi="Cambria" w:cstheme="majorHAnsi"/>
          <w:b/>
          <w:sz w:val="24"/>
          <w:szCs w:val="24"/>
        </w:rPr>
        <w:t xml:space="preserve"> </w:t>
      </w:r>
      <w:r w:rsidR="006516B5" w:rsidRPr="00B520CB">
        <w:rPr>
          <w:rFonts w:ascii="Cambria" w:hAnsi="Cambria" w:cstheme="majorHAnsi"/>
          <w:b/>
          <w:sz w:val="24"/>
          <w:szCs w:val="24"/>
        </w:rPr>
        <w:t>sytuacji ekonomicznej lub finansowej;</w:t>
      </w:r>
    </w:p>
    <w:p w14:paraId="1B5FBAC2" w14:textId="77777777" w:rsidR="006516B5" w:rsidRPr="00B520CB" w:rsidRDefault="006516B5" w:rsidP="0055415A">
      <w:pPr>
        <w:spacing w:line="276" w:lineRule="auto"/>
        <w:ind w:left="567" w:firstLine="709"/>
        <w:rPr>
          <w:rFonts w:ascii="Cambria" w:hAnsi="Cambria" w:cstheme="majorHAnsi"/>
          <w:bCs/>
          <w:i/>
        </w:rPr>
      </w:pPr>
      <w:r w:rsidRPr="00B520CB">
        <w:rPr>
          <w:rFonts w:ascii="Cambria" w:hAnsi="Cambria" w:cstheme="majorHAnsi"/>
          <w:i/>
        </w:rPr>
        <w:t>Zamawiający nie określa warunku w ww. zakresie</w:t>
      </w:r>
    </w:p>
    <w:p w14:paraId="428C5B07" w14:textId="58C183FC" w:rsidR="006516B5" w:rsidRPr="00B520CB" w:rsidRDefault="006D7E15" w:rsidP="0055415A">
      <w:pPr>
        <w:pStyle w:val="Kolorowalistaakcent11"/>
        <w:autoSpaceDE w:val="0"/>
        <w:autoSpaceDN w:val="0"/>
        <w:adjustRightInd w:val="0"/>
        <w:spacing w:before="0" w:after="0" w:line="276" w:lineRule="auto"/>
        <w:ind w:left="567"/>
        <w:rPr>
          <w:rFonts w:ascii="Cambria" w:hAnsi="Cambria" w:cstheme="majorHAnsi"/>
          <w:b/>
          <w:sz w:val="24"/>
          <w:szCs w:val="24"/>
        </w:rPr>
      </w:pPr>
      <w:r w:rsidRPr="00B520CB">
        <w:rPr>
          <w:rFonts w:ascii="Cambria" w:hAnsi="Cambria" w:cstheme="majorHAnsi"/>
          <w:b/>
          <w:sz w:val="24"/>
          <w:szCs w:val="24"/>
        </w:rPr>
        <w:t xml:space="preserve">6.1.4    </w:t>
      </w:r>
      <w:r w:rsidR="006516B5" w:rsidRPr="00B520CB">
        <w:rPr>
          <w:rFonts w:ascii="Cambria" w:hAnsi="Cambria" w:cstheme="majorHAnsi"/>
          <w:b/>
          <w:sz w:val="24"/>
          <w:szCs w:val="24"/>
        </w:rPr>
        <w:t>zdolności technicznej lub zawodowej w zakresie:</w:t>
      </w:r>
    </w:p>
    <w:p w14:paraId="1D8CEF04" w14:textId="77777777" w:rsidR="006516B5" w:rsidRPr="00B520CB" w:rsidRDefault="006516B5" w:rsidP="0055415A">
      <w:pPr>
        <w:pStyle w:val="Akapitzlist"/>
        <w:autoSpaceDE w:val="0"/>
        <w:autoSpaceDN w:val="0"/>
        <w:adjustRightInd w:val="0"/>
        <w:spacing w:after="0" w:line="276" w:lineRule="auto"/>
        <w:ind w:left="709" w:firstLine="515"/>
        <w:rPr>
          <w:rFonts w:ascii="Cambria" w:hAnsi="Cambria" w:cstheme="majorHAnsi"/>
          <w:bCs/>
          <w:i/>
          <w:sz w:val="24"/>
          <w:szCs w:val="24"/>
        </w:rPr>
      </w:pPr>
      <w:r w:rsidRPr="00B520CB">
        <w:rPr>
          <w:rFonts w:ascii="Cambria" w:hAnsi="Cambria" w:cstheme="majorHAnsi"/>
          <w:bCs/>
          <w:i/>
          <w:sz w:val="24"/>
          <w:szCs w:val="24"/>
        </w:rPr>
        <w:t>Opis sposobu dokonywania oceny spełniania tego warunku:</w:t>
      </w:r>
    </w:p>
    <w:p w14:paraId="47F47C6D" w14:textId="43674F8F" w:rsidR="00FD5AEE" w:rsidRPr="00B520CB" w:rsidRDefault="00FD5AEE" w:rsidP="002B7704">
      <w:pPr>
        <w:pStyle w:val="Kolorowalistaakcent11"/>
        <w:autoSpaceDE w:val="0"/>
        <w:autoSpaceDN w:val="0"/>
        <w:adjustRightInd w:val="0"/>
        <w:spacing w:line="276" w:lineRule="auto"/>
        <w:ind w:left="0" w:right="20"/>
        <w:rPr>
          <w:rFonts w:ascii="Cambria" w:hAnsi="Cambria" w:cstheme="majorHAnsi"/>
          <w:sz w:val="24"/>
          <w:szCs w:val="24"/>
          <w:shd w:val="clear" w:color="auto" w:fill="FFFFFF"/>
        </w:rPr>
      </w:pPr>
      <w:bookmarkStart w:id="2" w:name="_Hlk12985409"/>
      <w:r w:rsidRPr="00B520CB">
        <w:rPr>
          <w:rFonts w:ascii="Cambria" w:hAnsi="Cambria" w:cstheme="majorHAnsi"/>
          <w:sz w:val="24"/>
          <w:szCs w:val="24"/>
          <w:shd w:val="clear" w:color="auto" w:fill="FFFFFF"/>
        </w:rPr>
        <w:t>W zakresie zdolności zawodowej Wykonawca musi wykazać, że, iż dysponuje lub będzie dysponować w okresie wykonywania zamówienia i skieruje do kierowania pracami</w:t>
      </w:r>
      <w:r w:rsidR="00C72A98" w:rsidRPr="00B520CB">
        <w:rPr>
          <w:rFonts w:ascii="Cambria" w:hAnsi="Cambria" w:cstheme="majorHAnsi"/>
          <w:sz w:val="24"/>
          <w:szCs w:val="24"/>
          <w:shd w:val="clear" w:color="auto" w:fill="FFFFFF"/>
        </w:rPr>
        <w:t xml:space="preserve"> co najmniej </w:t>
      </w:r>
      <w:r w:rsidR="00C72A98" w:rsidRPr="00B520CB">
        <w:rPr>
          <w:rFonts w:ascii="Cambria" w:hAnsi="Cambria" w:cstheme="majorHAnsi"/>
          <w:b/>
          <w:bCs/>
          <w:sz w:val="24"/>
          <w:szCs w:val="24"/>
          <w:shd w:val="clear" w:color="auto" w:fill="FFFFFF"/>
        </w:rPr>
        <w:t xml:space="preserve">dwie osoby posiadające </w:t>
      </w:r>
      <w:r w:rsidRPr="00B520CB">
        <w:rPr>
          <w:rFonts w:ascii="Cambria" w:hAnsi="Cambria" w:cstheme="majorHAnsi"/>
          <w:b/>
          <w:bCs/>
          <w:sz w:val="24"/>
          <w:szCs w:val="24"/>
          <w:shd w:val="clear" w:color="auto" w:fill="FFFFFF"/>
        </w:rPr>
        <w:t>uprawnienia geodezyjne</w:t>
      </w:r>
      <w:r w:rsidRPr="00B520CB">
        <w:rPr>
          <w:rFonts w:ascii="Cambria" w:hAnsi="Cambria" w:cstheme="majorHAnsi"/>
          <w:sz w:val="24"/>
          <w:szCs w:val="24"/>
          <w:shd w:val="clear" w:color="auto" w:fill="FFFFFF"/>
        </w:rPr>
        <w:t>, o których mowa art. 43 pkt 1 i 2 ustawy z dnia 17 maja 1989 r Prawo geodezyjne i kartograficzne (t.j. Dz.U. z 2024 r. poz. 1151 z późn. zm.).</w:t>
      </w:r>
    </w:p>
    <w:p w14:paraId="349B670A" w14:textId="25E471F5" w:rsidR="00D91C27" w:rsidRPr="00B520CB" w:rsidRDefault="00D91C27" w:rsidP="0055415A">
      <w:pPr>
        <w:spacing w:line="276" w:lineRule="auto"/>
        <w:ind w:left="567" w:firstLine="709"/>
        <w:rPr>
          <w:rFonts w:ascii="Cambria" w:hAnsi="Cambria" w:cstheme="majorHAnsi"/>
          <w:bCs/>
          <w:i/>
        </w:rPr>
      </w:pPr>
    </w:p>
    <w:bookmarkEnd w:id="2"/>
    <w:p w14:paraId="689F43ED" w14:textId="77777777" w:rsidR="006516B5" w:rsidRPr="00B520CB" w:rsidRDefault="006516B5" w:rsidP="0055415A">
      <w:pPr>
        <w:spacing w:line="276" w:lineRule="auto"/>
        <w:jc w:val="center"/>
        <w:rPr>
          <w:rFonts w:ascii="Cambria" w:eastAsia="Cambria" w:hAnsi="Cambria" w:cstheme="majorHAnsi"/>
          <w:b/>
          <w:bCs/>
        </w:rPr>
      </w:pPr>
      <w:r w:rsidRPr="00B520CB">
        <w:rPr>
          <w:rFonts w:ascii="Cambria" w:eastAsia="Cambria" w:hAnsi="Cambria" w:cstheme="majorHAnsi"/>
          <w:b/>
          <w:bCs/>
        </w:rPr>
        <w:t xml:space="preserve">DODATKOWE INFORMACJE DOTYCZĄCE WARUNKÓW </w:t>
      </w:r>
      <w:r w:rsidRPr="00B520CB">
        <w:rPr>
          <w:rFonts w:ascii="Cambria" w:eastAsia="Cambria" w:hAnsi="Cambria" w:cstheme="majorHAnsi"/>
          <w:b/>
          <w:bCs/>
        </w:rPr>
        <w:br/>
        <w:t>UDZIAŁU W POSTĘPOWANIU:</w:t>
      </w:r>
    </w:p>
    <w:p w14:paraId="40FDC040" w14:textId="77777777" w:rsidR="006516B5" w:rsidRPr="00B520CB" w:rsidRDefault="006516B5" w:rsidP="0055415A">
      <w:pPr>
        <w:spacing w:line="276" w:lineRule="auto"/>
        <w:ind w:left="567"/>
        <w:jc w:val="center"/>
        <w:rPr>
          <w:rFonts w:ascii="Cambria" w:eastAsia="Cambria" w:hAnsi="Cambria" w:cstheme="majorHAnsi"/>
          <w:b/>
          <w:bCs/>
        </w:rPr>
      </w:pPr>
    </w:p>
    <w:p w14:paraId="5E02B8CF" w14:textId="77777777" w:rsidR="006516B5" w:rsidRPr="00B520CB" w:rsidRDefault="006516B5" w:rsidP="0055415A">
      <w:pPr>
        <w:pStyle w:val="Kolorowalistaakcent11"/>
        <w:numPr>
          <w:ilvl w:val="1"/>
          <w:numId w:val="9"/>
        </w:numPr>
        <w:autoSpaceDE w:val="0"/>
        <w:autoSpaceDN w:val="0"/>
        <w:adjustRightInd w:val="0"/>
        <w:spacing w:before="0" w:after="0" w:line="276" w:lineRule="auto"/>
        <w:ind w:left="567" w:right="20" w:hanging="567"/>
        <w:rPr>
          <w:rFonts w:ascii="Cambria" w:hAnsi="Cambria" w:cstheme="majorHAnsi"/>
          <w:sz w:val="24"/>
          <w:szCs w:val="24"/>
        </w:rPr>
      </w:pPr>
      <w:r w:rsidRPr="00B520CB">
        <w:rPr>
          <w:rFonts w:ascii="Cambria" w:hAnsi="Cambria" w:cstheme="majorHAnsi"/>
          <w:sz w:val="24"/>
          <w:szCs w:val="24"/>
        </w:rPr>
        <w:t xml:space="preserve">Zamawiający może, </w:t>
      </w:r>
      <w:r w:rsidRPr="00B520CB">
        <w:rPr>
          <w:rFonts w:ascii="Cambria" w:hAnsi="Cambria" w:cstheme="majorHAnsi"/>
          <w:sz w:val="24"/>
          <w:szCs w:val="24"/>
          <w:shd w:val="clear" w:color="auto" w:fill="FFFFFF"/>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Pr="00B520CB">
        <w:rPr>
          <w:rFonts w:ascii="Cambria" w:hAnsi="Cambria" w:cstheme="majorHAnsi"/>
          <w:sz w:val="24"/>
          <w:szCs w:val="24"/>
        </w:rPr>
        <w:t xml:space="preserve"> na każdym etapie postępowania (art. 116 ust. 2 ustawy </w:t>
      </w:r>
      <w:proofErr w:type="spellStart"/>
      <w:r w:rsidRPr="00B520CB">
        <w:rPr>
          <w:rFonts w:ascii="Cambria" w:hAnsi="Cambria" w:cstheme="majorHAnsi"/>
          <w:sz w:val="24"/>
          <w:szCs w:val="24"/>
        </w:rPr>
        <w:t>Pzp</w:t>
      </w:r>
      <w:proofErr w:type="spellEnd"/>
      <w:r w:rsidRPr="00B520CB">
        <w:rPr>
          <w:rFonts w:ascii="Cambria" w:hAnsi="Cambria" w:cstheme="majorHAnsi"/>
          <w:sz w:val="24"/>
          <w:szCs w:val="24"/>
        </w:rPr>
        <w:t>).</w:t>
      </w:r>
    </w:p>
    <w:p w14:paraId="2978D323" w14:textId="77777777" w:rsidR="006516B5" w:rsidRPr="00B520CB" w:rsidRDefault="006516B5" w:rsidP="0055415A">
      <w:pPr>
        <w:pStyle w:val="Kolorowalistaakcent11"/>
        <w:numPr>
          <w:ilvl w:val="1"/>
          <w:numId w:val="9"/>
        </w:numPr>
        <w:autoSpaceDE w:val="0"/>
        <w:autoSpaceDN w:val="0"/>
        <w:adjustRightInd w:val="0"/>
        <w:spacing w:before="0" w:after="0" w:line="276" w:lineRule="auto"/>
        <w:ind w:left="567" w:right="20" w:hanging="567"/>
        <w:rPr>
          <w:rFonts w:ascii="Cambria" w:hAnsi="Cambria" w:cstheme="majorHAnsi"/>
          <w:sz w:val="24"/>
          <w:szCs w:val="24"/>
        </w:rPr>
      </w:pPr>
      <w:r w:rsidRPr="00B520CB">
        <w:rPr>
          <w:rFonts w:ascii="Cambria" w:hAnsi="Cambria" w:cstheme="majorHAnsi"/>
          <w:sz w:val="24"/>
          <w:szCs w:val="24"/>
        </w:rPr>
        <w:t xml:space="preserve">W odniesieniu do warunków dotyczących wykształcenia, kwalifikacji zawodowych lub doświadczenia Wykonawcy wspólnie ubiegający się o udzielenie zamówienia wykazując warunek udziału w postępowaniu </w:t>
      </w:r>
      <w:r w:rsidRPr="00B520CB">
        <w:rPr>
          <w:rFonts w:ascii="Cambria" w:hAnsi="Cambria" w:cstheme="majorHAnsi"/>
          <w:b/>
          <w:bCs/>
          <w:sz w:val="24"/>
          <w:szCs w:val="24"/>
        </w:rPr>
        <w:t>mogą polegać na zdolnościach tych z Wykonawców, którzy wykonają usługi, do realizacji których te zdolności są wymagane</w:t>
      </w:r>
    </w:p>
    <w:p w14:paraId="1B48BBCF" w14:textId="77777777" w:rsidR="006516B5" w:rsidRPr="00B520CB" w:rsidRDefault="006516B5" w:rsidP="0055415A">
      <w:pPr>
        <w:pStyle w:val="Kolorowalistaakcent11"/>
        <w:numPr>
          <w:ilvl w:val="1"/>
          <w:numId w:val="9"/>
        </w:numPr>
        <w:tabs>
          <w:tab w:val="left" w:pos="567"/>
        </w:tabs>
        <w:autoSpaceDE w:val="0"/>
        <w:autoSpaceDN w:val="0"/>
        <w:adjustRightInd w:val="0"/>
        <w:spacing w:before="0" w:after="0" w:line="276" w:lineRule="auto"/>
        <w:ind w:left="567" w:right="20" w:hanging="567"/>
        <w:rPr>
          <w:rFonts w:ascii="Cambria" w:hAnsi="Cambria" w:cstheme="majorHAnsi"/>
          <w:iCs/>
          <w:sz w:val="24"/>
          <w:szCs w:val="24"/>
        </w:rPr>
      </w:pPr>
      <w:r w:rsidRPr="00B520CB">
        <w:rPr>
          <w:rFonts w:ascii="Cambria" w:hAnsi="Cambria" w:cstheme="majorHAnsi"/>
          <w:iCs/>
          <w:sz w:val="24"/>
          <w:szCs w:val="24"/>
        </w:rPr>
        <w:t xml:space="preserve">Sposób wykazania warunków udziału w postępowaniu wskazano w rozdziale </w:t>
      </w:r>
      <w:r w:rsidRPr="00B520CB">
        <w:rPr>
          <w:rFonts w:ascii="Cambria" w:hAnsi="Cambria" w:cstheme="majorHAnsi"/>
          <w:iCs/>
          <w:sz w:val="24"/>
          <w:szCs w:val="24"/>
        </w:rPr>
        <w:br/>
        <w:t>8 SWZ.</w:t>
      </w:r>
    </w:p>
    <w:p w14:paraId="5059C2B9" w14:textId="77777777" w:rsidR="006516B5" w:rsidRPr="00B520CB" w:rsidRDefault="006516B5" w:rsidP="0055415A">
      <w:pPr>
        <w:pStyle w:val="Kolorowalistaakcent11"/>
        <w:tabs>
          <w:tab w:val="left" w:pos="567"/>
        </w:tabs>
        <w:autoSpaceDE w:val="0"/>
        <w:autoSpaceDN w:val="0"/>
        <w:adjustRightInd w:val="0"/>
        <w:spacing w:before="0" w:after="0" w:line="276" w:lineRule="auto"/>
        <w:ind w:left="567" w:right="20"/>
        <w:rPr>
          <w:rFonts w:ascii="Cambria" w:hAnsi="Cambria" w:cstheme="majorHAnsi"/>
          <w:iCs/>
          <w:sz w:val="24"/>
          <w:szCs w:val="24"/>
        </w:rPr>
      </w:pPr>
    </w:p>
    <w:tbl>
      <w:tblPr>
        <w:tblW w:w="0" w:type="auto"/>
        <w:jc w:val="center"/>
        <w:tblBorders>
          <w:bottom w:val="single" w:sz="4" w:space="0" w:color="auto"/>
        </w:tblBorders>
        <w:tblLook w:val="00A0" w:firstRow="1" w:lastRow="0" w:firstColumn="1" w:lastColumn="0" w:noHBand="0" w:noVBand="0"/>
      </w:tblPr>
      <w:tblGrid>
        <w:gridCol w:w="9068"/>
      </w:tblGrid>
      <w:tr w:rsidR="006516B5" w:rsidRPr="00B520CB" w14:paraId="6920C32D" w14:textId="77777777" w:rsidTr="006516B5">
        <w:trPr>
          <w:jc w:val="center"/>
        </w:trPr>
        <w:tc>
          <w:tcPr>
            <w:tcW w:w="9068" w:type="dxa"/>
            <w:tcBorders>
              <w:bottom w:val="single" w:sz="4" w:space="0" w:color="auto"/>
            </w:tcBorders>
            <w:shd w:val="clear" w:color="auto" w:fill="D9D9D9" w:themeFill="background1" w:themeFillShade="D9"/>
          </w:tcPr>
          <w:p w14:paraId="1E901AD6"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br w:type="page"/>
            </w:r>
            <w:r w:rsidRPr="00B520CB">
              <w:rPr>
                <w:rFonts w:ascii="Cambria" w:hAnsi="Cambria" w:cstheme="majorHAnsi"/>
              </w:rPr>
              <w:t>Rozdział 7</w:t>
            </w:r>
          </w:p>
          <w:p w14:paraId="19623F3D"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PODSTAWY WYKLUCZENIA</w:t>
            </w:r>
          </w:p>
        </w:tc>
      </w:tr>
    </w:tbl>
    <w:p w14:paraId="28EC8225" w14:textId="77777777" w:rsidR="006516B5" w:rsidRPr="00B520CB" w:rsidRDefault="006516B5" w:rsidP="0055415A">
      <w:pPr>
        <w:pStyle w:val="Kolorowalistaakcent11"/>
        <w:widowControl w:val="0"/>
        <w:spacing w:before="0" w:after="0" w:line="276" w:lineRule="auto"/>
        <w:ind w:left="0"/>
        <w:contextualSpacing w:val="0"/>
        <w:outlineLvl w:val="3"/>
        <w:rPr>
          <w:rFonts w:ascii="Cambria" w:hAnsi="Cambria" w:cstheme="majorHAnsi"/>
          <w:bCs/>
          <w:sz w:val="24"/>
          <w:szCs w:val="24"/>
          <w:lang w:eastAsia="pl-PL"/>
        </w:rPr>
      </w:pPr>
    </w:p>
    <w:p w14:paraId="14499565" w14:textId="77777777" w:rsidR="006516B5" w:rsidRPr="00B520CB" w:rsidRDefault="006516B5" w:rsidP="0055415A">
      <w:pPr>
        <w:pStyle w:val="Kolorowalistaakcent11"/>
        <w:numPr>
          <w:ilvl w:val="1"/>
          <w:numId w:val="21"/>
        </w:numPr>
        <w:tabs>
          <w:tab w:val="left" w:pos="567"/>
        </w:tabs>
        <w:autoSpaceDE w:val="0"/>
        <w:autoSpaceDN w:val="0"/>
        <w:adjustRightInd w:val="0"/>
        <w:spacing w:before="0" w:after="0" w:line="276" w:lineRule="auto"/>
        <w:ind w:left="567" w:hanging="567"/>
        <w:rPr>
          <w:rFonts w:ascii="Cambria" w:hAnsi="Cambria" w:cstheme="majorHAnsi"/>
          <w:sz w:val="24"/>
          <w:szCs w:val="24"/>
        </w:rPr>
      </w:pPr>
      <w:r w:rsidRPr="00B520CB">
        <w:rPr>
          <w:rFonts w:ascii="Cambria" w:hAnsi="Cambria" w:cstheme="majorHAnsi"/>
          <w:sz w:val="24"/>
          <w:szCs w:val="24"/>
        </w:rPr>
        <w:t xml:space="preserve">Z postępowania o udzielenie zamówienia wyklucza się Wykonawcę, w stosunku, do którego zachodzi którakolwiek z okoliczności, o których mowa w art. 108 ustawy </w:t>
      </w:r>
      <w:proofErr w:type="spellStart"/>
      <w:r w:rsidRPr="00B520CB">
        <w:rPr>
          <w:rFonts w:ascii="Cambria" w:hAnsi="Cambria" w:cstheme="majorHAnsi"/>
          <w:sz w:val="24"/>
          <w:szCs w:val="24"/>
        </w:rPr>
        <w:t>Pzp</w:t>
      </w:r>
      <w:proofErr w:type="spellEnd"/>
      <w:r w:rsidRPr="00B520CB">
        <w:rPr>
          <w:rFonts w:ascii="Cambria" w:hAnsi="Cambria" w:cstheme="majorHAnsi"/>
          <w:sz w:val="24"/>
          <w:szCs w:val="24"/>
        </w:rPr>
        <w:t xml:space="preserve"> tj. Wykonawcę:</w:t>
      </w:r>
    </w:p>
    <w:p w14:paraId="65F4EFE6" w14:textId="77777777" w:rsidR="006516B5" w:rsidRPr="00B520CB" w:rsidRDefault="006516B5" w:rsidP="0055415A">
      <w:pPr>
        <w:pStyle w:val="Akapitzlist"/>
        <w:numPr>
          <w:ilvl w:val="2"/>
          <w:numId w:val="45"/>
        </w:numPr>
        <w:shd w:val="clear" w:color="auto" w:fill="FFFFFF"/>
        <w:spacing w:line="276" w:lineRule="auto"/>
        <w:ind w:left="993" w:hanging="426"/>
        <w:rPr>
          <w:rFonts w:ascii="Cambria" w:hAnsi="Cambria" w:cstheme="majorHAnsi"/>
          <w:sz w:val="24"/>
          <w:szCs w:val="24"/>
        </w:rPr>
      </w:pPr>
      <w:r w:rsidRPr="00B520CB">
        <w:rPr>
          <w:rFonts w:ascii="Cambria" w:hAnsi="Cambria" w:cstheme="majorHAnsi"/>
          <w:sz w:val="24"/>
          <w:szCs w:val="24"/>
        </w:rPr>
        <w:t>będącego osobą fizyczną, którego prawomocnie skazano za przestępstwo:</w:t>
      </w:r>
    </w:p>
    <w:p w14:paraId="00A42AD7" w14:textId="77777777" w:rsidR="006516B5" w:rsidRPr="00B520CB" w:rsidRDefault="006516B5" w:rsidP="0055415A">
      <w:pPr>
        <w:pStyle w:val="Akapitzlist"/>
        <w:numPr>
          <w:ilvl w:val="0"/>
          <w:numId w:val="46"/>
        </w:numPr>
        <w:shd w:val="clear" w:color="auto" w:fill="FFFFFF"/>
        <w:spacing w:line="276" w:lineRule="auto"/>
        <w:ind w:left="1276" w:hanging="283"/>
        <w:rPr>
          <w:rFonts w:ascii="Cambria" w:hAnsi="Cambria" w:cstheme="majorHAnsi"/>
          <w:sz w:val="24"/>
          <w:szCs w:val="24"/>
        </w:rPr>
      </w:pPr>
      <w:r w:rsidRPr="00B520CB">
        <w:rPr>
          <w:rFonts w:ascii="Cambria" w:hAnsi="Cambria" w:cstheme="majorHAnsi"/>
          <w:sz w:val="24"/>
          <w:szCs w:val="24"/>
        </w:rPr>
        <w:lastRenderedPageBreak/>
        <w:t xml:space="preserve">udziału w zorganizowanej grupie przestępczej albo związku mającym na celu popełnienie przestępstwa lub przestępstwa skarbowego, o którym mowa w </w:t>
      </w:r>
      <w:hyperlink r:id="rId10" w:anchor="/document/16798683?unitId=art(258)&amp;cm=DOCUMENT" w:tgtFrame="_blank" w:history="1">
        <w:r w:rsidRPr="00B520CB">
          <w:rPr>
            <w:rStyle w:val="Hipercze"/>
            <w:rFonts w:ascii="Cambria" w:hAnsi="Cambria" w:cstheme="majorHAnsi"/>
            <w:color w:val="auto"/>
            <w:sz w:val="24"/>
            <w:szCs w:val="24"/>
            <w:u w:val="none"/>
          </w:rPr>
          <w:t>art. 258</w:t>
        </w:r>
      </w:hyperlink>
      <w:r w:rsidRPr="00B520CB">
        <w:rPr>
          <w:rFonts w:ascii="Cambria" w:hAnsi="Cambria" w:cstheme="majorHAnsi"/>
          <w:sz w:val="24"/>
          <w:szCs w:val="24"/>
        </w:rPr>
        <w:t xml:space="preserve"> Kodeksu karnego,</w:t>
      </w:r>
    </w:p>
    <w:p w14:paraId="350C3D3E" w14:textId="77777777" w:rsidR="006516B5" w:rsidRPr="00B520CB" w:rsidRDefault="006516B5" w:rsidP="0055415A">
      <w:pPr>
        <w:pStyle w:val="Akapitzlist"/>
        <w:numPr>
          <w:ilvl w:val="0"/>
          <w:numId w:val="46"/>
        </w:numPr>
        <w:shd w:val="clear" w:color="auto" w:fill="FFFFFF"/>
        <w:spacing w:line="276" w:lineRule="auto"/>
        <w:ind w:left="1276" w:hanging="283"/>
        <w:rPr>
          <w:rFonts w:ascii="Cambria" w:hAnsi="Cambria" w:cstheme="majorHAnsi"/>
          <w:sz w:val="24"/>
          <w:szCs w:val="24"/>
        </w:rPr>
      </w:pPr>
      <w:r w:rsidRPr="00B520CB">
        <w:rPr>
          <w:rFonts w:ascii="Cambria" w:hAnsi="Cambria" w:cstheme="majorHAnsi"/>
          <w:sz w:val="24"/>
          <w:szCs w:val="24"/>
        </w:rPr>
        <w:t xml:space="preserve">handlu ludźmi, o którym mowa w </w:t>
      </w:r>
      <w:hyperlink r:id="rId11" w:anchor="/document/16798683?unitId=art(189(a))&amp;cm=DOCUMENT" w:tgtFrame="_blank" w:history="1">
        <w:r w:rsidRPr="00B520CB">
          <w:rPr>
            <w:rStyle w:val="Hipercze"/>
            <w:rFonts w:ascii="Cambria" w:hAnsi="Cambria" w:cstheme="majorHAnsi"/>
            <w:color w:val="auto"/>
            <w:sz w:val="24"/>
            <w:szCs w:val="24"/>
            <w:u w:val="none"/>
          </w:rPr>
          <w:t>art. 189a</w:t>
        </w:r>
      </w:hyperlink>
      <w:r w:rsidRPr="00B520CB">
        <w:rPr>
          <w:rFonts w:ascii="Cambria" w:hAnsi="Cambria" w:cstheme="majorHAnsi"/>
          <w:sz w:val="24"/>
          <w:szCs w:val="24"/>
        </w:rPr>
        <w:t xml:space="preserve"> Kodeksu karnego,</w:t>
      </w:r>
    </w:p>
    <w:p w14:paraId="319643C6" w14:textId="77777777" w:rsidR="006516B5" w:rsidRPr="00B520CB" w:rsidRDefault="006516B5" w:rsidP="0055415A">
      <w:pPr>
        <w:pStyle w:val="Akapitzlist"/>
        <w:numPr>
          <w:ilvl w:val="0"/>
          <w:numId w:val="46"/>
        </w:numPr>
        <w:shd w:val="clear" w:color="auto" w:fill="FFFFFF"/>
        <w:spacing w:line="276" w:lineRule="auto"/>
        <w:ind w:left="1276" w:hanging="283"/>
        <w:rPr>
          <w:rFonts w:ascii="Cambria" w:hAnsi="Cambria" w:cstheme="majorHAnsi"/>
          <w:sz w:val="24"/>
          <w:szCs w:val="24"/>
        </w:rPr>
      </w:pPr>
      <w:r w:rsidRPr="00B520CB">
        <w:rPr>
          <w:rFonts w:ascii="Cambria" w:hAnsi="Cambria" w:cstheme="majorHAnsi"/>
          <w:sz w:val="24"/>
          <w:szCs w:val="24"/>
        </w:rPr>
        <w:t xml:space="preserve">o którym mowa w </w:t>
      </w:r>
      <w:hyperlink r:id="rId12" w:anchor="/document/16798683?unitId=art(228)&amp;cm=DOCUMENT" w:tgtFrame="_blank" w:history="1">
        <w:r w:rsidRPr="00B520CB">
          <w:rPr>
            <w:rStyle w:val="Hipercze"/>
            <w:rFonts w:ascii="Cambria" w:hAnsi="Cambria" w:cstheme="majorHAnsi"/>
            <w:color w:val="auto"/>
            <w:sz w:val="24"/>
            <w:szCs w:val="24"/>
            <w:u w:val="none"/>
          </w:rPr>
          <w:t>art. 228-230a</w:t>
        </w:r>
      </w:hyperlink>
      <w:r w:rsidRPr="00B520CB">
        <w:rPr>
          <w:rFonts w:ascii="Cambria" w:hAnsi="Cambria" w:cstheme="majorHAnsi"/>
          <w:sz w:val="24"/>
          <w:szCs w:val="24"/>
        </w:rPr>
        <w:t xml:space="preserve">, </w:t>
      </w:r>
      <w:hyperlink r:id="rId13" w:anchor="/document/16798683?unitId=art(250(a))&amp;cm=DOCUMENT" w:tgtFrame="_blank" w:history="1">
        <w:r w:rsidRPr="00B520CB">
          <w:rPr>
            <w:rStyle w:val="Hipercze"/>
            <w:rFonts w:ascii="Cambria" w:hAnsi="Cambria" w:cstheme="majorHAnsi"/>
            <w:color w:val="auto"/>
            <w:sz w:val="24"/>
            <w:szCs w:val="24"/>
            <w:u w:val="none"/>
          </w:rPr>
          <w:t>art. 250a</w:t>
        </w:r>
      </w:hyperlink>
      <w:r w:rsidRPr="00B520CB">
        <w:rPr>
          <w:rFonts w:ascii="Cambria" w:hAnsi="Cambria" w:cstheme="majorHAnsi"/>
          <w:sz w:val="24"/>
          <w:szCs w:val="24"/>
        </w:rPr>
        <w:t xml:space="preserve"> Kodeksu karnego lub w art. 46 lub art. 48 ustawy z dnia 25 czerwca 2010 r. o sporcie,</w:t>
      </w:r>
    </w:p>
    <w:p w14:paraId="6CB2D683" w14:textId="77777777" w:rsidR="006516B5" w:rsidRPr="00B520CB" w:rsidRDefault="006516B5" w:rsidP="0055415A">
      <w:pPr>
        <w:pStyle w:val="Akapitzlist"/>
        <w:numPr>
          <w:ilvl w:val="0"/>
          <w:numId w:val="46"/>
        </w:numPr>
        <w:shd w:val="clear" w:color="auto" w:fill="FFFFFF"/>
        <w:spacing w:line="276" w:lineRule="auto"/>
        <w:ind w:left="1276" w:hanging="283"/>
        <w:rPr>
          <w:rFonts w:ascii="Cambria" w:hAnsi="Cambria" w:cstheme="majorHAnsi"/>
          <w:sz w:val="24"/>
          <w:szCs w:val="24"/>
        </w:rPr>
      </w:pPr>
      <w:r w:rsidRPr="00B520CB">
        <w:rPr>
          <w:rFonts w:ascii="Cambria" w:hAnsi="Cambria" w:cstheme="majorHAnsi"/>
          <w:sz w:val="24"/>
          <w:szCs w:val="24"/>
        </w:rPr>
        <w:t xml:space="preserve">finansowania przestępstwa o charakterze terrorystycznym, o którym mowa w </w:t>
      </w:r>
      <w:hyperlink r:id="rId14" w:anchor="/document/16798683?unitId=art(165(a))&amp;cm=DOCUMENT" w:tgtFrame="_blank" w:history="1">
        <w:r w:rsidRPr="00B520CB">
          <w:rPr>
            <w:rStyle w:val="Hipercze"/>
            <w:rFonts w:ascii="Cambria" w:hAnsi="Cambria" w:cstheme="majorHAnsi"/>
            <w:color w:val="auto"/>
            <w:sz w:val="24"/>
            <w:szCs w:val="24"/>
            <w:u w:val="none"/>
          </w:rPr>
          <w:t>art. 165a</w:t>
        </w:r>
      </w:hyperlink>
      <w:r w:rsidRPr="00B520CB">
        <w:rPr>
          <w:rFonts w:ascii="Cambria" w:hAnsi="Cambria" w:cstheme="majorHAnsi"/>
          <w:sz w:val="24"/>
          <w:szCs w:val="24"/>
        </w:rPr>
        <w:t xml:space="preserve"> Kodeksu karnego, lub przestępstwo udaremniania lub utrudniania stwierdzenia przestępnego pochodzenia pieniędzy lub ukrywania ich pochodzenia, o którym mowa w </w:t>
      </w:r>
      <w:hyperlink r:id="rId15" w:anchor="/document/16798683?unitId=art(299)&amp;cm=DOCUMENT" w:tgtFrame="_blank" w:history="1">
        <w:r w:rsidRPr="00B520CB">
          <w:rPr>
            <w:rStyle w:val="Hipercze"/>
            <w:rFonts w:ascii="Cambria" w:hAnsi="Cambria" w:cstheme="majorHAnsi"/>
            <w:color w:val="auto"/>
            <w:sz w:val="24"/>
            <w:szCs w:val="24"/>
            <w:u w:val="none"/>
          </w:rPr>
          <w:t>art. 299</w:t>
        </w:r>
      </w:hyperlink>
      <w:r w:rsidRPr="00B520CB">
        <w:rPr>
          <w:rFonts w:ascii="Cambria" w:hAnsi="Cambria" w:cstheme="majorHAnsi"/>
          <w:sz w:val="24"/>
          <w:szCs w:val="24"/>
        </w:rPr>
        <w:t xml:space="preserve"> Kodeksu karnego,</w:t>
      </w:r>
    </w:p>
    <w:p w14:paraId="23DC3E0A" w14:textId="77777777" w:rsidR="006516B5" w:rsidRPr="00B520CB" w:rsidRDefault="006516B5" w:rsidP="0055415A">
      <w:pPr>
        <w:pStyle w:val="Akapitzlist"/>
        <w:numPr>
          <w:ilvl w:val="0"/>
          <w:numId w:val="46"/>
        </w:numPr>
        <w:shd w:val="clear" w:color="auto" w:fill="FFFFFF"/>
        <w:spacing w:line="276" w:lineRule="auto"/>
        <w:ind w:left="1276" w:hanging="283"/>
        <w:rPr>
          <w:rFonts w:ascii="Cambria" w:hAnsi="Cambria" w:cstheme="majorHAnsi"/>
          <w:sz w:val="24"/>
          <w:szCs w:val="24"/>
        </w:rPr>
      </w:pPr>
      <w:r w:rsidRPr="00B520CB">
        <w:rPr>
          <w:rFonts w:ascii="Cambria" w:hAnsi="Cambria" w:cstheme="majorHAnsi"/>
          <w:sz w:val="24"/>
          <w:szCs w:val="24"/>
        </w:rPr>
        <w:t xml:space="preserve">o charakterze terrorystycznym, o którym mowa w </w:t>
      </w:r>
      <w:hyperlink r:id="rId16" w:anchor="/document/16798683?unitId=art(115)par(20)&amp;cm=DOCUMENT" w:tgtFrame="_blank" w:history="1">
        <w:r w:rsidRPr="00B520CB">
          <w:rPr>
            <w:rStyle w:val="Hipercze"/>
            <w:rFonts w:ascii="Cambria" w:hAnsi="Cambria" w:cstheme="majorHAnsi"/>
            <w:color w:val="auto"/>
            <w:sz w:val="24"/>
            <w:szCs w:val="24"/>
            <w:u w:val="none"/>
          </w:rPr>
          <w:t>art. 115 § 20</w:t>
        </w:r>
      </w:hyperlink>
      <w:r w:rsidRPr="00B520CB">
        <w:rPr>
          <w:rFonts w:ascii="Cambria" w:hAnsi="Cambria" w:cstheme="majorHAnsi"/>
          <w:sz w:val="24"/>
          <w:szCs w:val="24"/>
        </w:rPr>
        <w:t xml:space="preserve"> Kodeksu karnego, lub mające na celu popełnienie tego przestępstwa,</w:t>
      </w:r>
    </w:p>
    <w:p w14:paraId="5344CACA" w14:textId="77777777" w:rsidR="006516B5" w:rsidRPr="00B520CB" w:rsidRDefault="006516B5" w:rsidP="0055415A">
      <w:pPr>
        <w:pStyle w:val="Akapitzlist"/>
        <w:numPr>
          <w:ilvl w:val="0"/>
          <w:numId w:val="46"/>
        </w:numPr>
        <w:shd w:val="clear" w:color="auto" w:fill="FFFFFF"/>
        <w:spacing w:line="276" w:lineRule="auto"/>
        <w:ind w:left="1276" w:hanging="283"/>
        <w:rPr>
          <w:rFonts w:ascii="Cambria" w:hAnsi="Cambria" w:cstheme="majorHAnsi"/>
          <w:sz w:val="24"/>
          <w:szCs w:val="24"/>
        </w:rPr>
      </w:pPr>
      <w:r w:rsidRPr="00B520CB">
        <w:rPr>
          <w:rFonts w:ascii="Cambria" w:hAnsi="Cambria" w:cstheme="majorHAnsi"/>
          <w:sz w:val="24"/>
          <w:szCs w:val="24"/>
        </w:rPr>
        <w:t xml:space="preserve">powierzenia wykonywania pracy małoletniemu cudzoziemcowi, o którym mowa w </w:t>
      </w:r>
      <w:hyperlink r:id="rId17" w:anchor="/document/17896506?unitId=art(9)ust(2)&amp;cm=DOCUMENT" w:tgtFrame="_blank" w:history="1">
        <w:r w:rsidRPr="00B520CB">
          <w:rPr>
            <w:rStyle w:val="Hipercze"/>
            <w:rFonts w:ascii="Cambria" w:hAnsi="Cambria" w:cstheme="majorHAnsi"/>
            <w:color w:val="auto"/>
            <w:sz w:val="24"/>
            <w:szCs w:val="24"/>
            <w:u w:val="none"/>
          </w:rPr>
          <w:t>art. 9 ust. 2</w:t>
        </w:r>
      </w:hyperlink>
      <w:r w:rsidRPr="00B520CB">
        <w:rPr>
          <w:rFonts w:ascii="Cambria" w:hAnsi="Cambria" w:cstheme="majorHAnsi"/>
          <w:sz w:val="24"/>
          <w:szCs w:val="24"/>
        </w:rPr>
        <w:t xml:space="preserve"> ustawy z dnia 15 czerwca 2012 r. o skutkach powierzania wykonywania pracy cudzoziemcom przebywającym wbrew przepisom na terytorium Rzeczypospolitej Polskiej (Dz. U. poz. 769),</w:t>
      </w:r>
    </w:p>
    <w:p w14:paraId="11249A53" w14:textId="77777777" w:rsidR="006516B5" w:rsidRPr="00B520CB" w:rsidRDefault="006516B5" w:rsidP="0055415A">
      <w:pPr>
        <w:pStyle w:val="Akapitzlist"/>
        <w:numPr>
          <w:ilvl w:val="0"/>
          <w:numId w:val="46"/>
        </w:numPr>
        <w:shd w:val="clear" w:color="auto" w:fill="FFFFFF"/>
        <w:spacing w:line="276" w:lineRule="auto"/>
        <w:ind w:left="1276" w:hanging="283"/>
        <w:rPr>
          <w:rFonts w:ascii="Cambria" w:hAnsi="Cambria" w:cstheme="majorHAnsi"/>
          <w:sz w:val="24"/>
          <w:szCs w:val="24"/>
        </w:rPr>
      </w:pPr>
      <w:r w:rsidRPr="00B520CB">
        <w:rPr>
          <w:rFonts w:ascii="Cambria" w:hAnsi="Cambria" w:cstheme="majorHAnsi"/>
          <w:sz w:val="24"/>
          <w:szCs w:val="24"/>
        </w:rPr>
        <w:t xml:space="preserve">przeciwko obrotowi gospodarczemu, o których mowa w </w:t>
      </w:r>
      <w:hyperlink r:id="rId18" w:anchor="/document/16798683?unitId=art(296)&amp;cm=DOCUMENT" w:tgtFrame="_blank" w:history="1">
        <w:r w:rsidRPr="00B520CB">
          <w:rPr>
            <w:rStyle w:val="Hipercze"/>
            <w:rFonts w:ascii="Cambria" w:hAnsi="Cambria" w:cstheme="majorHAnsi"/>
            <w:color w:val="auto"/>
            <w:sz w:val="24"/>
            <w:szCs w:val="24"/>
            <w:u w:val="none"/>
          </w:rPr>
          <w:t>art. 296-307</w:t>
        </w:r>
      </w:hyperlink>
      <w:r w:rsidRPr="00B520CB">
        <w:rPr>
          <w:rFonts w:ascii="Cambria" w:hAnsi="Cambria" w:cstheme="majorHAnsi"/>
          <w:sz w:val="24"/>
          <w:szCs w:val="24"/>
        </w:rPr>
        <w:t xml:space="preserve"> Kodeksu karnego, przestępstwo oszustwa, o którym mowa w </w:t>
      </w:r>
      <w:hyperlink r:id="rId19" w:anchor="/document/16798683?unitId=art(286)&amp;cm=DOCUMENT" w:tgtFrame="_blank" w:history="1">
        <w:r w:rsidRPr="00B520CB">
          <w:rPr>
            <w:rStyle w:val="Hipercze"/>
            <w:rFonts w:ascii="Cambria" w:hAnsi="Cambria" w:cstheme="majorHAnsi"/>
            <w:color w:val="auto"/>
            <w:sz w:val="24"/>
            <w:szCs w:val="24"/>
            <w:u w:val="none"/>
          </w:rPr>
          <w:t>art. 286</w:t>
        </w:r>
      </w:hyperlink>
      <w:r w:rsidRPr="00B520CB">
        <w:rPr>
          <w:rFonts w:ascii="Cambria" w:hAnsi="Cambria" w:cstheme="majorHAnsi"/>
          <w:sz w:val="24"/>
          <w:szCs w:val="24"/>
        </w:rPr>
        <w:t xml:space="preserve"> Kodeksu karnego, przestępstwo przeciwko wiarygodności dokumentów, o których mowa w </w:t>
      </w:r>
      <w:hyperlink r:id="rId20" w:anchor="/document/16798683?unitId=art(270)&amp;cm=DOCUMENT" w:tgtFrame="_blank" w:history="1">
        <w:r w:rsidRPr="00B520CB">
          <w:rPr>
            <w:rStyle w:val="Hipercze"/>
            <w:rFonts w:ascii="Cambria" w:hAnsi="Cambria" w:cstheme="majorHAnsi"/>
            <w:color w:val="auto"/>
            <w:sz w:val="24"/>
            <w:szCs w:val="24"/>
            <w:u w:val="none"/>
          </w:rPr>
          <w:t>art. 270-277d</w:t>
        </w:r>
      </w:hyperlink>
      <w:r w:rsidRPr="00B520CB">
        <w:rPr>
          <w:rFonts w:ascii="Cambria" w:hAnsi="Cambria" w:cstheme="majorHAnsi"/>
          <w:sz w:val="24"/>
          <w:szCs w:val="24"/>
        </w:rPr>
        <w:t xml:space="preserve"> Kodeksu karnego, lub przestępstwo skarbowe,</w:t>
      </w:r>
    </w:p>
    <w:p w14:paraId="44412E0E" w14:textId="77777777" w:rsidR="006516B5" w:rsidRPr="00B520CB" w:rsidRDefault="006516B5" w:rsidP="0055415A">
      <w:pPr>
        <w:pStyle w:val="Akapitzlist"/>
        <w:numPr>
          <w:ilvl w:val="0"/>
          <w:numId w:val="46"/>
        </w:numPr>
        <w:shd w:val="clear" w:color="auto" w:fill="FFFFFF"/>
        <w:spacing w:line="276" w:lineRule="auto"/>
        <w:ind w:left="1276" w:hanging="283"/>
        <w:rPr>
          <w:rFonts w:ascii="Cambria" w:hAnsi="Cambria" w:cstheme="majorHAnsi"/>
          <w:sz w:val="24"/>
          <w:szCs w:val="24"/>
        </w:rPr>
      </w:pPr>
      <w:r w:rsidRPr="00B520CB">
        <w:rPr>
          <w:rFonts w:ascii="Cambria" w:hAnsi="Cambria" w:cstheme="majorHAnsi"/>
          <w:sz w:val="24"/>
          <w:szCs w:val="24"/>
        </w:rPr>
        <w:t>o którym mowa w art. 9 ust. 1 i 3 lub art. 10 ustawy z dnia 15 czerwca 2012 r. o skutkach powierzania wykonywania pracy cudzoziemcom przebywającym wbrew przepisom na terytorium Rzeczypospolitej Polskiej</w:t>
      </w:r>
    </w:p>
    <w:p w14:paraId="1390A901" w14:textId="77777777" w:rsidR="006516B5" w:rsidRPr="00B520CB" w:rsidRDefault="006516B5" w:rsidP="0055415A">
      <w:pPr>
        <w:pStyle w:val="text-justify"/>
        <w:shd w:val="clear" w:color="auto" w:fill="FFFFFF"/>
        <w:spacing w:before="120" w:beforeAutospacing="0" w:after="150" w:afterAutospacing="0" w:line="276" w:lineRule="auto"/>
        <w:ind w:left="284" w:firstLine="709"/>
        <w:jc w:val="both"/>
        <w:rPr>
          <w:rFonts w:ascii="Cambria" w:hAnsi="Cambria" w:cstheme="majorHAnsi"/>
        </w:rPr>
      </w:pPr>
      <w:r w:rsidRPr="00B520CB">
        <w:rPr>
          <w:rFonts w:ascii="Cambria" w:hAnsi="Cambria" w:cstheme="majorHAnsi"/>
        </w:rPr>
        <w:t>- lub za odpowiedni czyn zabroniony określony w przepisach prawa obcego;</w:t>
      </w:r>
    </w:p>
    <w:p w14:paraId="2FB03DA4" w14:textId="77777777" w:rsidR="006516B5" w:rsidRPr="00B520CB" w:rsidRDefault="006516B5" w:rsidP="0055415A">
      <w:pPr>
        <w:pStyle w:val="Akapitzlist"/>
        <w:numPr>
          <w:ilvl w:val="0"/>
          <w:numId w:val="45"/>
        </w:numPr>
        <w:shd w:val="clear" w:color="auto" w:fill="FFFFFF"/>
        <w:spacing w:line="276" w:lineRule="auto"/>
        <w:rPr>
          <w:rFonts w:ascii="Cambria" w:hAnsi="Cambria" w:cstheme="majorHAnsi"/>
          <w:sz w:val="24"/>
          <w:szCs w:val="24"/>
        </w:rPr>
      </w:pPr>
      <w:r w:rsidRPr="00B520CB">
        <w:rPr>
          <w:rFonts w:ascii="Cambria" w:hAnsi="Cambria" w:cstheme="majorHAnsi"/>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73991D9" w14:textId="77777777" w:rsidR="006516B5" w:rsidRPr="00B520CB" w:rsidRDefault="006516B5" w:rsidP="0055415A">
      <w:pPr>
        <w:pStyle w:val="Akapitzlist"/>
        <w:numPr>
          <w:ilvl w:val="0"/>
          <w:numId w:val="45"/>
        </w:numPr>
        <w:shd w:val="clear" w:color="auto" w:fill="FFFFFF"/>
        <w:spacing w:line="276" w:lineRule="auto"/>
        <w:rPr>
          <w:rFonts w:ascii="Cambria" w:hAnsi="Cambria" w:cstheme="majorHAnsi"/>
          <w:sz w:val="24"/>
          <w:szCs w:val="24"/>
        </w:rPr>
      </w:pPr>
      <w:r w:rsidRPr="00B520CB">
        <w:rPr>
          <w:rFonts w:ascii="Cambria" w:hAnsi="Cambria" w:cstheme="majorHAnsi"/>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69D006F" w14:textId="77777777" w:rsidR="006516B5" w:rsidRPr="00B520CB" w:rsidRDefault="006516B5" w:rsidP="0055415A">
      <w:pPr>
        <w:pStyle w:val="Akapitzlist"/>
        <w:numPr>
          <w:ilvl w:val="0"/>
          <w:numId w:val="45"/>
        </w:numPr>
        <w:shd w:val="clear" w:color="auto" w:fill="FFFFFF"/>
        <w:spacing w:line="276" w:lineRule="auto"/>
        <w:rPr>
          <w:rFonts w:ascii="Cambria" w:hAnsi="Cambria" w:cstheme="majorHAnsi"/>
          <w:sz w:val="24"/>
          <w:szCs w:val="24"/>
        </w:rPr>
      </w:pPr>
      <w:r w:rsidRPr="00B520CB">
        <w:rPr>
          <w:rFonts w:ascii="Cambria" w:hAnsi="Cambria" w:cstheme="majorHAnsi"/>
          <w:sz w:val="24"/>
          <w:szCs w:val="24"/>
        </w:rPr>
        <w:t>wobec którego prawomocnie orzeczono zakaz ubiegania się o zamówienia publiczne;</w:t>
      </w:r>
    </w:p>
    <w:p w14:paraId="20266A8F" w14:textId="77777777" w:rsidR="006516B5" w:rsidRPr="00B520CB" w:rsidRDefault="006516B5" w:rsidP="0055415A">
      <w:pPr>
        <w:pStyle w:val="Akapitzlist"/>
        <w:numPr>
          <w:ilvl w:val="0"/>
          <w:numId w:val="45"/>
        </w:numPr>
        <w:shd w:val="clear" w:color="auto" w:fill="FFFFFF"/>
        <w:spacing w:line="276" w:lineRule="auto"/>
        <w:rPr>
          <w:rFonts w:ascii="Cambria" w:hAnsi="Cambria" w:cstheme="majorHAnsi"/>
          <w:sz w:val="24"/>
          <w:szCs w:val="24"/>
        </w:rPr>
      </w:pPr>
      <w:r w:rsidRPr="00B520CB">
        <w:rPr>
          <w:rFonts w:ascii="Cambria" w:hAnsi="Cambria" w:cstheme="majorHAnsi"/>
          <w:sz w:val="24"/>
          <w:szCs w:val="24"/>
        </w:rPr>
        <w:t xml:space="preserve">jeżeli Zamawiający może stwierdzić, na podstawie wiarygodnych przesłanek, że Wykonawca zawarł z innymi Wykonawcami porozumienie mające na celu zakłócenie konkurencji, w szczególności jeżeli należąc do tej samej grupy </w:t>
      </w:r>
      <w:r w:rsidRPr="00B520CB">
        <w:rPr>
          <w:rFonts w:ascii="Cambria" w:hAnsi="Cambria" w:cstheme="majorHAnsi"/>
          <w:sz w:val="24"/>
          <w:szCs w:val="24"/>
        </w:rPr>
        <w:lastRenderedPageBreak/>
        <w:t xml:space="preserve">kapitałowej w rozumieniu </w:t>
      </w:r>
      <w:hyperlink r:id="rId21" w:anchor="/document/17337528?cm=DOCUMENT" w:tgtFrame="_blank" w:history="1">
        <w:r w:rsidRPr="00B520CB">
          <w:rPr>
            <w:rStyle w:val="Hipercze"/>
            <w:rFonts w:ascii="Cambria" w:hAnsi="Cambria" w:cstheme="majorHAnsi"/>
            <w:color w:val="auto"/>
            <w:sz w:val="24"/>
            <w:szCs w:val="24"/>
            <w:u w:val="none"/>
          </w:rPr>
          <w:t>ustawy</w:t>
        </w:r>
      </w:hyperlink>
      <w:r w:rsidRPr="00B520CB">
        <w:rPr>
          <w:rFonts w:ascii="Cambria" w:hAnsi="Cambria" w:cstheme="majorHAnsi"/>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7CD2A751" w14:textId="77777777" w:rsidR="006516B5" w:rsidRPr="00B520CB" w:rsidRDefault="006516B5" w:rsidP="0055415A">
      <w:pPr>
        <w:pStyle w:val="Akapitzlist"/>
        <w:numPr>
          <w:ilvl w:val="0"/>
          <w:numId w:val="45"/>
        </w:numPr>
        <w:shd w:val="clear" w:color="auto" w:fill="FFFFFF"/>
        <w:spacing w:line="276" w:lineRule="auto"/>
        <w:rPr>
          <w:rFonts w:ascii="Cambria" w:hAnsi="Cambria" w:cstheme="majorHAnsi"/>
          <w:sz w:val="24"/>
          <w:szCs w:val="24"/>
        </w:rPr>
      </w:pPr>
      <w:r w:rsidRPr="00B520CB">
        <w:rPr>
          <w:rFonts w:ascii="Cambria" w:hAnsi="Cambria" w:cstheme="majorHAnsi"/>
          <w:sz w:val="24"/>
          <w:szCs w:val="24"/>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2" w:anchor="/document/17337528?cm=DOCUMENT" w:tgtFrame="_blank" w:history="1">
        <w:r w:rsidRPr="00B520CB">
          <w:rPr>
            <w:rStyle w:val="Hipercze"/>
            <w:rFonts w:ascii="Cambria" w:hAnsi="Cambria" w:cstheme="majorHAnsi"/>
            <w:color w:val="auto"/>
            <w:sz w:val="24"/>
            <w:szCs w:val="24"/>
            <w:u w:val="none"/>
          </w:rPr>
          <w:t>ustawy</w:t>
        </w:r>
      </w:hyperlink>
      <w:r w:rsidRPr="00B520CB">
        <w:rPr>
          <w:rFonts w:ascii="Cambria" w:hAnsi="Cambria" w:cstheme="majorHAnsi"/>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3869D78C" w14:textId="77777777" w:rsidR="006516B5" w:rsidRPr="00B520CB" w:rsidRDefault="006516B5" w:rsidP="0055415A">
      <w:pPr>
        <w:pStyle w:val="Kolorowalistaakcent11"/>
        <w:numPr>
          <w:ilvl w:val="1"/>
          <w:numId w:val="21"/>
        </w:numPr>
        <w:tabs>
          <w:tab w:val="left" w:pos="567"/>
        </w:tabs>
        <w:autoSpaceDE w:val="0"/>
        <w:autoSpaceDN w:val="0"/>
        <w:adjustRightInd w:val="0"/>
        <w:spacing w:before="0" w:after="0" w:line="276" w:lineRule="auto"/>
        <w:ind w:left="567" w:hanging="567"/>
        <w:rPr>
          <w:rFonts w:ascii="Cambria" w:hAnsi="Cambria" w:cstheme="majorHAnsi"/>
          <w:b/>
          <w:bCs/>
          <w:sz w:val="24"/>
          <w:szCs w:val="24"/>
        </w:rPr>
      </w:pPr>
      <w:r w:rsidRPr="00B520CB">
        <w:rPr>
          <w:rFonts w:ascii="Cambria" w:hAnsi="Cambria" w:cstheme="majorHAnsi"/>
          <w:b/>
          <w:bCs/>
          <w:sz w:val="24"/>
          <w:szCs w:val="24"/>
        </w:rPr>
        <w:t xml:space="preserve">Zamawiający </w:t>
      </w:r>
      <w:r w:rsidRPr="00B520CB">
        <w:rPr>
          <w:rFonts w:ascii="Cambria" w:hAnsi="Cambria" w:cstheme="majorHAnsi"/>
          <w:b/>
          <w:bCs/>
          <w:sz w:val="24"/>
          <w:szCs w:val="24"/>
          <w:u w:val="single"/>
        </w:rPr>
        <w:t>nie przewiduje</w:t>
      </w:r>
      <w:r w:rsidRPr="00B520CB">
        <w:rPr>
          <w:rFonts w:ascii="Cambria" w:hAnsi="Cambria" w:cstheme="majorHAnsi"/>
          <w:b/>
          <w:bCs/>
          <w:sz w:val="24"/>
          <w:szCs w:val="24"/>
        </w:rPr>
        <w:t xml:space="preserve"> podstaw wykluczenia wskazanych w art. 109 ust. 1 ustawy </w:t>
      </w:r>
      <w:proofErr w:type="spellStart"/>
      <w:r w:rsidRPr="00B520CB">
        <w:rPr>
          <w:rFonts w:ascii="Cambria" w:hAnsi="Cambria" w:cstheme="majorHAnsi"/>
          <w:b/>
          <w:bCs/>
          <w:sz w:val="24"/>
          <w:szCs w:val="24"/>
        </w:rPr>
        <w:t>Pzp</w:t>
      </w:r>
      <w:proofErr w:type="spellEnd"/>
      <w:r w:rsidRPr="00B520CB">
        <w:rPr>
          <w:rFonts w:ascii="Cambria" w:hAnsi="Cambria" w:cstheme="majorHAnsi"/>
          <w:b/>
          <w:bCs/>
          <w:sz w:val="24"/>
          <w:szCs w:val="24"/>
        </w:rPr>
        <w:t>.</w:t>
      </w:r>
    </w:p>
    <w:p w14:paraId="209C39B5" w14:textId="6121B13A" w:rsidR="009358E5" w:rsidRPr="00B520CB" w:rsidRDefault="009358E5" w:rsidP="0055415A">
      <w:pPr>
        <w:pStyle w:val="Kolorowalistaakcent11"/>
        <w:numPr>
          <w:ilvl w:val="1"/>
          <w:numId w:val="21"/>
        </w:numPr>
        <w:autoSpaceDE w:val="0"/>
        <w:autoSpaceDN w:val="0"/>
        <w:adjustRightInd w:val="0"/>
        <w:spacing w:before="0" w:after="0" w:line="276" w:lineRule="auto"/>
        <w:rPr>
          <w:rFonts w:ascii="Cambria" w:hAnsi="Cambria" w:cstheme="majorHAnsi"/>
          <w:b/>
          <w:bCs/>
          <w:sz w:val="24"/>
          <w:szCs w:val="24"/>
        </w:rPr>
      </w:pPr>
      <w:r w:rsidRPr="00B520CB">
        <w:rPr>
          <w:rFonts w:ascii="Cambria" w:hAnsi="Cambria" w:cstheme="majorHAnsi"/>
          <w:b/>
          <w:bCs/>
          <w:sz w:val="24"/>
          <w:szCs w:val="24"/>
        </w:rPr>
        <w:t xml:space="preserve">Z postępowania o udzielenie zamówienia wyklucza się Wykonawcę, w stosunku, do którego zachodzi którakolwiek z okoliczności, o których mowa w art. 7 </w:t>
      </w:r>
      <w:r w:rsidR="009804A3" w:rsidRPr="00B520CB">
        <w:rPr>
          <w:rFonts w:ascii="Cambria" w:hAnsi="Cambria" w:cstheme="majorHAnsi"/>
          <w:b/>
          <w:bCs/>
          <w:sz w:val="24"/>
          <w:szCs w:val="24"/>
        </w:rPr>
        <w:t>ust. 1 ustawy z dnia 13</w:t>
      </w:r>
      <w:r w:rsidRPr="00B520CB">
        <w:rPr>
          <w:rFonts w:ascii="Cambria" w:hAnsi="Cambria" w:cstheme="majorHAnsi"/>
          <w:b/>
          <w:bCs/>
          <w:sz w:val="24"/>
          <w:szCs w:val="24"/>
        </w:rPr>
        <w:t>.04.2022 r. o szczególnych rozwiązaniach w zakresie przeciwdziałania wspieraniu agresji na Ukrainę oraz służących ochronie bezpiec</w:t>
      </w:r>
      <w:r w:rsidR="00D733C5" w:rsidRPr="00B520CB">
        <w:rPr>
          <w:rFonts w:ascii="Cambria" w:hAnsi="Cambria" w:cstheme="majorHAnsi"/>
          <w:b/>
          <w:bCs/>
          <w:sz w:val="24"/>
          <w:szCs w:val="24"/>
        </w:rPr>
        <w:t>zeństwa narodowego (</w:t>
      </w:r>
      <w:r w:rsidR="009804A3" w:rsidRPr="00B520CB">
        <w:rPr>
          <w:rFonts w:ascii="Cambria" w:hAnsi="Cambria" w:cstheme="majorHAnsi"/>
          <w:b/>
          <w:bCs/>
          <w:sz w:val="24"/>
          <w:szCs w:val="24"/>
        </w:rPr>
        <w:t>t.j. Dz. U. z 202</w:t>
      </w:r>
      <w:r w:rsidR="002B7704" w:rsidRPr="00B520CB">
        <w:rPr>
          <w:rFonts w:ascii="Cambria" w:hAnsi="Cambria" w:cstheme="majorHAnsi"/>
          <w:b/>
          <w:bCs/>
          <w:sz w:val="24"/>
          <w:szCs w:val="24"/>
        </w:rPr>
        <w:t>6</w:t>
      </w:r>
      <w:r w:rsidR="009804A3" w:rsidRPr="00B520CB">
        <w:rPr>
          <w:rFonts w:ascii="Cambria" w:hAnsi="Cambria" w:cstheme="majorHAnsi"/>
          <w:b/>
          <w:bCs/>
          <w:sz w:val="24"/>
          <w:szCs w:val="24"/>
        </w:rPr>
        <w:t xml:space="preserve"> r. poz. </w:t>
      </w:r>
      <w:r w:rsidR="002B7704" w:rsidRPr="00B520CB">
        <w:rPr>
          <w:rFonts w:ascii="Cambria" w:hAnsi="Cambria" w:cstheme="majorHAnsi"/>
          <w:b/>
          <w:bCs/>
          <w:sz w:val="24"/>
          <w:szCs w:val="24"/>
        </w:rPr>
        <w:t>104</w:t>
      </w:r>
      <w:r w:rsidRPr="00B520CB">
        <w:rPr>
          <w:rFonts w:ascii="Cambria" w:hAnsi="Cambria" w:cstheme="majorHAnsi"/>
          <w:b/>
          <w:bCs/>
          <w:sz w:val="24"/>
          <w:szCs w:val="24"/>
        </w:rPr>
        <w:t>) tj. Wykonawcę:</w:t>
      </w:r>
    </w:p>
    <w:p w14:paraId="7984A3E8" w14:textId="77777777" w:rsidR="00327C37" w:rsidRPr="00B520CB" w:rsidRDefault="00327C37" w:rsidP="0055415A">
      <w:pPr>
        <w:pStyle w:val="Kolorowalistaakcent11"/>
        <w:numPr>
          <w:ilvl w:val="0"/>
          <w:numId w:val="48"/>
        </w:numPr>
        <w:autoSpaceDE w:val="0"/>
        <w:autoSpaceDN w:val="0"/>
        <w:adjustRightInd w:val="0"/>
        <w:spacing w:line="276" w:lineRule="auto"/>
        <w:rPr>
          <w:rFonts w:ascii="Cambria" w:hAnsi="Cambria" w:cstheme="majorHAnsi"/>
          <w:bCs/>
          <w:sz w:val="24"/>
          <w:szCs w:val="24"/>
        </w:rPr>
      </w:pPr>
      <w:r w:rsidRPr="00B520CB">
        <w:rPr>
          <w:rFonts w:ascii="Cambria" w:hAnsi="Cambria" w:cstheme="majorHAnsi"/>
          <w:bCs/>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7090E680" w14:textId="5C8242D1" w:rsidR="00327C37" w:rsidRPr="00B520CB" w:rsidRDefault="00327C37" w:rsidP="0055415A">
      <w:pPr>
        <w:pStyle w:val="Kolorowalistaakcent11"/>
        <w:numPr>
          <w:ilvl w:val="0"/>
          <w:numId w:val="48"/>
        </w:numPr>
        <w:autoSpaceDE w:val="0"/>
        <w:autoSpaceDN w:val="0"/>
        <w:adjustRightInd w:val="0"/>
        <w:spacing w:line="276" w:lineRule="auto"/>
        <w:rPr>
          <w:rFonts w:ascii="Cambria" w:hAnsi="Cambria" w:cstheme="majorHAnsi"/>
          <w:bCs/>
          <w:sz w:val="24"/>
          <w:szCs w:val="24"/>
        </w:rPr>
      </w:pPr>
      <w:r w:rsidRPr="00B520CB">
        <w:rPr>
          <w:rFonts w:ascii="Cambria" w:hAnsi="Cambria" w:cstheme="majorHAnsi"/>
          <w:bCs/>
          <w:sz w:val="24"/>
          <w:szCs w:val="24"/>
        </w:rPr>
        <w:t>wykonawcę oraz uczestnika konkursu, którego beneficjentem rzeczywistym 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4F7ED8EB" w14:textId="781E344F" w:rsidR="006516B5" w:rsidRPr="00B520CB" w:rsidRDefault="00327C37" w:rsidP="0055415A">
      <w:pPr>
        <w:pStyle w:val="Kolorowalistaakcent11"/>
        <w:numPr>
          <w:ilvl w:val="0"/>
          <w:numId w:val="48"/>
        </w:numPr>
        <w:autoSpaceDE w:val="0"/>
        <w:autoSpaceDN w:val="0"/>
        <w:adjustRightInd w:val="0"/>
        <w:spacing w:line="276" w:lineRule="auto"/>
        <w:rPr>
          <w:rFonts w:ascii="Cambria" w:hAnsi="Cambria" w:cstheme="majorHAnsi"/>
          <w:bCs/>
          <w:sz w:val="24"/>
          <w:szCs w:val="24"/>
        </w:rPr>
      </w:pPr>
      <w:r w:rsidRPr="00B520CB">
        <w:rPr>
          <w:rFonts w:ascii="Cambria" w:hAnsi="Cambria" w:cstheme="majorHAnsi"/>
          <w:bCs/>
          <w:sz w:val="24"/>
          <w:szCs w:val="24"/>
        </w:rPr>
        <w:t>wykonawcę oraz uczestnika konkursu,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07BF7183" w14:textId="535A830B" w:rsidR="00776CAF" w:rsidRPr="00B520CB" w:rsidRDefault="00776CAF" w:rsidP="0055415A">
      <w:pPr>
        <w:pStyle w:val="Kolorowalistaakcent11"/>
        <w:numPr>
          <w:ilvl w:val="1"/>
          <w:numId w:val="21"/>
        </w:numPr>
        <w:autoSpaceDE w:val="0"/>
        <w:autoSpaceDN w:val="0"/>
        <w:adjustRightInd w:val="0"/>
        <w:spacing w:before="0" w:after="0" w:line="276" w:lineRule="auto"/>
        <w:ind w:left="567" w:hanging="567"/>
        <w:rPr>
          <w:rFonts w:ascii="Cambria" w:hAnsi="Cambria" w:cstheme="majorHAnsi"/>
          <w:sz w:val="24"/>
          <w:szCs w:val="24"/>
        </w:rPr>
      </w:pPr>
      <w:r w:rsidRPr="00B520CB">
        <w:rPr>
          <w:rFonts w:ascii="Cambria" w:hAnsi="Cambria" w:cstheme="majorHAnsi"/>
          <w:sz w:val="24"/>
          <w:szCs w:val="24"/>
        </w:rPr>
        <w:t>Wykonawca może zostać wykluczony przez Zamawiającego na każdym etapie postępowania o udzielenie zamówienia</w:t>
      </w:r>
    </w:p>
    <w:p w14:paraId="50549F03" w14:textId="77777777" w:rsidR="006516B5" w:rsidRPr="00B520CB" w:rsidRDefault="006516B5" w:rsidP="0055415A">
      <w:pPr>
        <w:pStyle w:val="Kolorowalistaakcent11"/>
        <w:numPr>
          <w:ilvl w:val="1"/>
          <w:numId w:val="21"/>
        </w:numPr>
        <w:tabs>
          <w:tab w:val="left" w:pos="567"/>
        </w:tabs>
        <w:autoSpaceDE w:val="0"/>
        <w:autoSpaceDN w:val="0"/>
        <w:adjustRightInd w:val="0"/>
        <w:spacing w:before="0" w:after="0" w:line="276" w:lineRule="auto"/>
        <w:ind w:left="567" w:hanging="567"/>
        <w:rPr>
          <w:rFonts w:ascii="Cambria" w:hAnsi="Cambria" w:cstheme="majorHAnsi"/>
          <w:sz w:val="24"/>
          <w:szCs w:val="24"/>
        </w:rPr>
      </w:pPr>
      <w:r w:rsidRPr="00B520CB">
        <w:rPr>
          <w:rFonts w:ascii="Cambria" w:hAnsi="Cambria" w:cstheme="majorHAnsi"/>
          <w:sz w:val="24"/>
          <w:szCs w:val="24"/>
        </w:rPr>
        <w:lastRenderedPageBreak/>
        <w:t xml:space="preserve">Wykonawca nie podlega wykluczeniu w okolicznościach określonych w art. 108 ust. 1 pkt 1, 2 i 5 </w:t>
      </w:r>
      <w:r w:rsidRPr="00B520CB">
        <w:rPr>
          <w:rFonts w:ascii="Cambria" w:hAnsi="Cambria" w:cstheme="majorHAnsi"/>
          <w:bCs/>
          <w:sz w:val="24"/>
          <w:szCs w:val="24"/>
        </w:rPr>
        <w:t xml:space="preserve">ustawy </w:t>
      </w:r>
      <w:proofErr w:type="spellStart"/>
      <w:r w:rsidRPr="00B520CB">
        <w:rPr>
          <w:rFonts w:ascii="Cambria" w:hAnsi="Cambria" w:cstheme="majorHAnsi"/>
          <w:bCs/>
          <w:sz w:val="24"/>
          <w:szCs w:val="24"/>
        </w:rPr>
        <w:t>Pzp</w:t>
      </w:r>
      <w:proofErr w:type="spellEnd"/>
      <w:r w:rsidRPr="00B520CB">
        <w:rPr>
          <w:rFonts w:ascii="Cambria" w:hAnsi="Cambria" w:cstheme="majorHAnsi"/>
          <w:sz w:val="24"/>
          <w:szCs w:val="24"/>
        </w:rPr>
        <w:t>, jeżeli udowodni Zamawiającemu, że spełnił łącznie następujące przesłanki:</w:t>
      </w:r>
    </w:p>
    <w:p w14:paraId="596528A7" w14:textId="77777777" w:rsidR="006516B5" w:rsidRPr="00B520CB" w:rsidRDefault="006516B5" w:rsidP="0055415A">
      <w:pPr>
        <w:pStyle w:val="Akapitzlist"/>
        <w:numPr>
          <w:ilvl w:val="2"/>
          <w:numId w:val="35"/>
        </w:numPr>
        <w:shd w:val="clear" w:color="auto" w:fill="FFFFFF"/>
        <w:spacing w:before="0" w:after="0" w:line="276" w:lineRule="auto"/>
        <w:ind w:left="993" w:hanging="426"/>
        <w:rPr>
          <w:rFonts w:ascii="Cambria" w:hAnsi="Cambria" w:cstheme="majorHAnsi"/>
          <w:sz w:val="24"/>
          <w:szCs w:val="24"/>
        </w:rPr>
      </w:pPr>
      <w:r w:rsidRPr="00B520CB">
        <w:rPr>
          <w:rFonts w:ascii="Cambria" w:hAnsi="Cambria" w:cstheme="majorHAnsi"/>
          <w:sz w:val="24"/>
          <w:szCs w:val="24"/>
        </w:rPr>
        <w:t>naprawił lub zobowiązał się do naprawienia szkody wyrządzonej przestępstwem, wykroczeniem lub swoim nieprawidłowym postępowaniem, w tym poprzez zadośćuczynienie pieniężne;</w:t>
      </w:r>
    </w:p>
    <w:p w14:paraId="18D58475" w14:textId="77777777" w:rsidR="006516B5" w:rsidRPr="00B520CB" w:rsidRDefault="006516B5" w:rsidP="0055415A">
      <w:pPr>
        <w:pStyle w:val="Akapitzlist"/>
        <w:numPr>
          <w:ilvl w:val="2"/>
          <w:numId w:val="35"/>
        </w:numPr>
        <w:shd w:val="clear" w:color="auto" w:fill="FFFFFF"/>
        <w:spacing w:before="0" w:after="0" w:line="276" w:lineRule="auto"/>
        <w:ind w:left="993" w:hanging="426"/>
        <w:rPr>
          <w:rFonts w:ascii="Cambria" w:hAnsi="Cambria" w:cstheme="majorHAnsi"/>
          <w:sz w:val="24"/>
          <w:szCs w:val="24"/>
        </w:rPr>
      </w:pPr>
      <w:r w:rsidRPr="00B520CB">
        <w:rPr>
          <w:rFonts w:ascii="Cambria" w:hAnsi="Cambria" w:cstheme="majorHAnsi"/>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24744A9" w14:textId="77777777" w:rsidR="006516B5" w:rsidRPr="00B520CB" w:rsidRDefault="006516B5" w:rsidP="0055415A">
      <w:pPr>
        <w:pStyle w:val="Akapitzlist"/>
        <w:numPr>
          <w:ilvl w:val="2"/>
          <w:numId w:val="35"/>
        </w:numPr>
        <w:shd w:val="clear" w:color="auto" w:fill="FFFFFF"/>
        <w:spacing w:before="0" w:after="0" w:line="276" w:lineRule="auto"/>
        <w:ind w:left="993" w:hanging="426"/>
        <w:rPr>
          <w:rFonts w:ascii="Cambria" w:hAnsi="Cambria" w:cstheme="majorHAnsi"/>
          <w:sz w:val="24"/>
          <w:szCs w:val="24"/>
        </w:rPr>
      </w:pPr>
      <w:r w:rsidRPr="00B520CB">
        <w:rPr>
          <w:rFonts w:ascii="Cambria" w:hAnsi="Cambria" w:cstheme="majorHAnsi"/>
          <w:sz w:val="24"/>
          <w:szCs w:val="24"/>
        </w:rPr>
        <w:t>podjął konkretne środki techniczne, organizacyjne i kadrowe, odpowiednie dla zapobiegania dalszym przestępstwom, wykroczeniom lub nieprawidłowemu postępowaniu, w szczególności:</w:t>
      </w:r>
    </w:p>
    <w:p w14:paraId="1321DE2A" w14:textId="77777777" w:rsidR="006516B5" w:rsidRPr="00B520CB" w:rsidRDefault="006516B5" w:rsidP="0055415A">
      <w:pPr>
        <w:pStyle w:val="Akapitzlist"/>
        <w:numPr>
          <w:ilvl w:val="1"/>
          <w:numId w:val="36"/>
        </w:numPr>
        <w:shd w:val="clear" w:color="auto" w:fill="FFFFFF"/>
        <w:spacing w:before="0" w:after="0" w:line="276" w:lineRule="auto"/>
        <w:ind w:left="1418" w:hanging="425"/>
        <w:rPr>
          <w:rFonts w:ascii="Cambria" w:hAnsi="Cambria" w:cstheme="majorHAnsi"/>
          <w:sz w:val="24"/>
          <w:szCs w:val="24"/>
        </w:rPr>
      </w:pPr>
      <w:r w:rsidRPr="00B520CB">
        <w:rPr>
          <w:rFonts w:ascii="Cambria" w:hAnsi="Cambria" w:cstheme="majorHAnsi"/>
          <w:sz w:val="24"/>
          <w:szCs w:val="24"/>
        </w:rPr>
        <w:t>zerwał wszelkie powiązania z osobami lub podmiotami odpowiedzialnymi za nieprawidłowe postępowanie Wykonawcy,</w:t>
      </w:r>
    </w:p>
    <w:p w14:paraId="1554B1C6" w14:textId="77777777" w:rsidR="006516B5" w:rsidRPr="00B520CB" w:rsidRDefault="006516B5" w:rsidP="0055415A">
      <w:pPr>
        <w:pStyle w:val="Akapitzlist"/>
        <w:numPr>
          <w:ilvl w:val="1"/>
          <w:numId w:val="36"/>
        </w:numPr>
        <w:shd w:val="clear" w:color="auto" w:fill="FFFFFF"/>
        <w:spacing w:before="0" w:after="0" w:line="276" w:lineRule="auto"/>
        <w:ind w:left="1418" w:hanging="425"/>
        <w:rPr>
          <w:rFonts w:ascii="Cambria" w:hAnsi="Cambria" w:cstheme="majorHAnsi"/>
          <w:sz w:val="24"/>
          <w:szCs w:val="24"/>
        </w:rPr>
      </w:pPr>
      <w:r w:rsidRPr="00B520CB">
        <w:rPr>
          <w:rFonts w:ascii="Cambria" w:hAnsi="Cambria" w:cstheme="majorHAnsi"/>
          <w:sz w:val="24"/>
          <w:szCs w:val="24"/>
        </w:rPr>
        <w:t>zreorganizował personel,</w:t>
      </w:r>
    </w:p>
    <w:p w14:paraId="6D34BB77" w14:textId="77777777" w:rsidR="006516B5" w:rsidRPr="00B520CB" w:rsidRDefault="006516B5" w:rsidP="0055415A">
      <w:pPr>
        <w:pStyle w:val="Akapitzlist"/>
        <w:numPr>
          <w:ilvl w:val="1"/>
          <w:numId w:val="36"/>
        </w:numPr>
        <w:shd w:val="clear" w:color="auto" w:fill="FFFFFF"/>
        <w:spacing w:before="0" w:after="0" w:line="276" w:lineRule="auto"/>
        <w:ind w:left="1418" w:hanging="425"/>
        <w:rPr>
          <w:rFonts w:ascii="Cambria" w:hAnsi="Cambria" w:cstheme="majorHAnsi"/>
          <w:sz w:val="24"/>
          <w:szCs w:val="24"/>
        </w:rPr>
      </w:pPr>
      <w:r w:rsidRPr="00B520CB">
        <w:rPr>
          <w:rFonts w:ascii="Cambria" w:hAnsi="Cambria" w:cstheme="majorHAnsi"/>
          <w:sz w:val="24"/>
          <w:szCs w:val="24"/>
        </w:rPr>
        <w:t>wdrożył system sprawozdawczości i kontroli,</w:t>
      </w:r>
    </w:p>
    <w:p w14:paraId="1B08A976" w14:textId="77777777" w:rsidR="006516B5" w:rsidRPr="00B520CB" w:rsidRDefault="006516B5" w:rsidP="0055415A">
      <w:pPr>
        <w:pStyle w:val="Akapitzlist"/>
        <w:numPr>
          <w:ilvl w:val="1"/>
          <w:numId w:val="36"/>
        </w:numPr>
        <w:shd w:val="clear" w:color="auto" w:fill="FFFFFF"/>
        <w:spacing w:before="0" w:after="0" w:line="276" w:lineRule="auto"/>
        <w:ind w:left="1418" w:hanging="425"/>
        <w:rPr>
          <w:rFonts w:ascii="Cambria" w:hAnsi="Cambria" w:cstheme="majorHAnsi"/>
          <w:sz w:val="24"/>
          <w:szCs w:val="24"/>
        </w:rPr>
      </w:pPr>
      <w:r w:rsidRPr="00B520CB">
        <w:rPr>
          <w:rFonts w:ascii="Cambria" w:hAnsi="Cambria" w:cstheme="majorHAnsi"/>
          <w:sz w:val="24"/>
          <w:szCs w:val="24"/>
        </w:rPr>
        <w:t>utworzył struktury audytu wewnętrznego do monitorowania przestrzegania przepisów, wewnętrznych regulacji lub standardów,</w:t>
      </w:r>
    </w:p>
    <w:p w14:paraId="3659D6A1" w14:textId="77777777" w:rsidR="006516B5" w:rsidRPr="00B520CB" w:rsidRDefault="006516B5" w:rsidP="0055415A">
      <w:pPr>
        <w:pStyle w:val="Akapitzlist"/>
        <w:numPr>
          <w:ilvl w:val="1"/>
          <w:numId w:val="36"/>
        </w:numPr>
        <w:shd w:val="clear" w:color="auto" w:fill="FFFFFF"/>
        <w:spacing w:before="0" w:after="0" w:line="276" w:lineRule="auto"/>
        <w:ind w:left="1418" w:hanging="425"/>
        <w:rPr>
          <w:rFonts w:ascii="Cambria" w:hAnsi="Cambria" w:cstheme="majorHAnsi"/>
          <w:sz w:val="24"/>
          <w:szCs w:val="24"/>
        </w:rPr>
      </w:pPr>
      <w:r w:rsidRPr="00B520CB">
        <w:rPr>
          <w:rFonts w:ascii="Cambria" w:hAnsi="Cambria" w:cstheme="majorHAnsi"/>
          <w:sz w:val="24"/>
          <w:szCs w:val="24"/>
        </w:rPr>
        <w:t xml:space="preserve">wprowadził wewnętrzne regulacje dotyczące odpowiedzialności </w:t>
      </w:r>
      <w:r w:rsidRPr="00B520CB">
        <w:rPr>
          <w:rFonts w:ascii="Cambria" w:hAnsi="Cambria" w:cstheme="majorHAnsi"/>
          <w:sz w:val="24"/>
          <w:szCs w:val="24"/>
        </w:rPr>
        <w:br/>
        <w:t>i odszkodowań za nieprzestrzeganie przepisów, wewnętrznych regulacji lub standardów.</w:t>
      </w:r>
    </w:p>
    <w:p w14:paraId="2F8BB242" w14:textId="77777777" w:rsidR="006516B5" w:rsidRPr="00B520CB" w:rsidRDefault="006516B5" w:rsidP="0055415A">
      <w:pPr>
        <w:pStyle w:val="Kolorowalistaakcent11"/>
        <w:numPr>
          <w:ilvl w:val="1"/>
          <w:numId w:val="21"/>
        </w:numPr>
        <w:tabs>
          <w:tab w:val="left" w:pos="567"/>
        </w:tabs>
        <w:autoSpaceDE w:val="0"/>
        <w:autoSpaceDN w:val="0"/>
        <w:adjustRightInd w:val="0"/>
        <w:spacing w:before="0" w:after="0" w:line="276" w:lineRule="auto"/>
        <w:ind w:left="567" w:hanging="567"/>
        <w:rPr>
          <w:rFonts w:ascii="Cambria" w:hAnsi="Cambria" w:cstheme="majorHAnsi"/>
          <w:iCs/>
          <w:sz w:val="24"/>
          <w:szCs w:val="24"/>
        </w:rPr>
      </w:pPr>
      <w:r w:rsidRPr="00B520CB">
        <w:rPr>
          <w:rFonts w:ascii="Cambria" w:hAnsi="Cambria" w:cstheme="majorHAnsi"/>
          <w:sz w:val="24"/>
          <w:szCs w:val="24"/>
        </w:rPr>
        <w:t>Zamawiający ocenia, czy podjęte przez Wykonawcę czynności wskazane w pkt 7.4 SWZ są wystarczające do wykazania jego rzetelności, uwzględniając wagę i szczególne okoliczności czynu Wykonawcy. Jeżeli podjęte przez Wykonawcę czynności wskazane w pkt 7.4 SWZ nie są wystarczające do wykazania jego rzetelności, Zamawiający wyklucza Wykonawcę.</w:t>
      </w:r>
    </w:p>
    <w:p w14:paraId="1D426AAA" w14:textId="77777777" w:rsidR="006516B5" w:rsidRPr="00B520CB" w:rsidRDefault="006516B5" w:rsidP="0055415A">
      <w:pPr>
        <w:pStyle w:val="Kolorowalistaakcent11"/>
        <w:numPr>
          <w:ilvl w:val="1"/>
          <w:numId w:val="21"/>
        </w:numPr>
        <w:tabs>
          <w:tab w:val="left" w:pos="567"/>
        </w:tabs>
        <w:autoSpaceDE w:val="0"/>
        <w:autoSpaceDN w:val="0"/>
        <w:adjustRightInd w:val="0"/>
        <w:spacing w:before="0" w:after="0" w:line="276" w:lineRule="auto"/>
        <w:ind w:left="567" w:hanging="567"/>
        <w:rPr>
          <w:rFonts w:ascii="Cambria" w:hAnsi="Cambria" w:cstheme="majorHAnsi"/>
          <w:iCs/>
          <w:sz w:val="24"/>
          <w:szCs w:val="24"/>
        </w:rPr>
      </w:pPr>
      <w:r w:rsidRPr="00B520CB">
        <w:rPr>
          <w:rFonts w:ascii="Cambria" w:hAnsi="Cambria" w:cstheme="majorHAnsi"/>
          <w:iCs/>
          <w:sz w:val="24"/>
          <w:szCs w:val="24"/>
        </w:rPr>
        <w:t>Sposób wykazania braku podstaw wykluczenia wskazano w rozdziale 8 SWZ.</w:t>
      </w:r>
    </w:p>
    <w:p w14:paraId="1802C9B0" w14:textId="77777777" w:rsidR="006516B5" w:rsidRPr="00B520CB" w:rsidRDefault="006516B5" w:rsidP="0055415A">
      <w:pPr>
        <w:pStyle w:val="Kolorowalistaakcent11"/>
        <w:tabs>
          <w:tab w:val="left" w:pos="567"/>
        </w:tabs>
        <w:autoSpaceDE w:val="0"/>
        <w:autoSpaceDN w:val="0"/>
        <w:adjustRightInd w:val="0"/>
        <w:spacing w:before="0" w:after="0" w:line="276" w:lineRule="auto"/>
        <w:ind w:left="567"/>
        <w:rPr>
          <w:rFonts w:ascii="Cambria" w:hAnsi="Cambria" w:cstheme="majorHAnsi"/>
          <w:sz w:val="24"/>
          <w:szCs w:val="24"/>
        </w:rPr>
      </w:pPr>
    </w:p>
    <w:tbl>
      <w:tblPr>
        <w:tblW w:w="0" w:type="auto"/>
        <w:jc w:val="center"/>
        <w:tblBorders>
          <w:bottom w:val="single" w:sz="4" w:space="0" w:color="auto"/>
        </w:tblBorders>
        <w:tblLook w:val="00A0" w:firstRow="1" w:lastRow="0" w:firstColumn="1" w:lastColumn="0" w:noHBand="0" w:noVBand="0"/>
      </w:tblPr>
      <w:tblGrid>
        <w:gridCol w:w="9060"/>
      </w:tblGrid>
      <w:tr w:rsidR="006516B5" w:rsidRPr="00B520CB" w14:paraId="31D01F5A" w14:textId="77777777" w:rsidTr="006516B5">
        <w:trPr>
          <w:jc w:val="center"/>
        </w:trPr>
        <w:tc>
          <w:tcPr>
            <w:tcW w:w="9060" w:type="dxa"/>
            <w:tcBorders>
              <w:bottom w:val="single" w:sz="4" w:space="0" w:color="auto"/>
            </w:tcBorders>
            <w:shd w:val="clear" w:color="auto" w:fill="D9D9D9" w:themeFill="background1" w:themeFillShade="D9"/>
          </w:tcPr>
          <w:p w14:paraId="3E0014D1"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rPr>
              <w:t>Rozdział 8</w:t>
            </w:r>
          </w:p>
          <w:p w14:paraId="242B7264"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INFORMACJA O OŚWIADCZENIU WSTĘPNYM I PODMIOTOWYCH ŚRODKACH DOWODOWYCH</w:t>
            </w:r>
          </w:p>
        </w:tc>
      </w:tr>
    </w:tbl>
    <w:p w14:paraId="184F7BF1" w14:textId="77777777" w:rsidR="006516B5" w:rsidRPr="00B520CB" w:rsidRDefault="006516B5" w:rsidP="0055415A">
      <w:pPr>
        <w:pStyle w:val="Kolorowalistaakcent11"/>
        <w:autoSpaceDE w:val="0"/>
        <w:autoSpaceDN w:val="0"/>
        <w:adjustRightInd w:val="0"/>
        <w:spacing w:before="0" w:after="0" w:line="276" w:lineRule="auto"/>
        <w:ind w:left="0"/>
        <w:rPr>
          <w:rFonts w:ascii="Cambria" w:hAnsi="Cambria" w:cstheme="majorHAnsi"/>
          <w:sz w:val="24"/>
          <w:szCs w:val="24"/>
        </w:rPr>
      </w:pPr>
    </w:p>
    <w:p w14:paraId="443FDBA1" w14:textId="77777777" w:rsidR="006516B5" w:rsidRPr="00B520CB" w:rsidRDefault="006516B5" w:rsidP="0055415A">
      <w:pPr>
        <w:pStyle w:val="Kolorowalistaakcent11"/>
        <w:numPr>
          <w:ilvl w:val="1"/>
          <w:numId w:val="23"/>
        </w:numPr>
        <w:autoSpaceDE w:val="0"/>
        <w:autoSpaceDN w:val="0"/>
        <w:adjustRightInd w:val="0"/>
        <w:spacing w:line="276" w:lineRule="auto"/>
        <w:ind w:left="709" w:hanging="709"/>
        <w:rPr>
          <w:rFonts w:ascii="Cambria" w:hAnsi="Cambria" w:cstheme="majorHAnsi"/>
          <w:b/>
          <w:sz w:val="24"/>
          <w:szCs w:val="24"/>
        </w:rPr>
      </w:pPr>
      <w:r w:rsidRPr="00B520CB">
        <w:rPr>
          <w:rFonts w:ascii="Cambria" w:hAnsi="Cambria" w:cstheme="majorHAnsi"/>
          <w:bCs/>
          <w:sz w:val="24"/>
          <w:szCs w:val="24"/>
        </w:rPr>
        <w:t xml:space="preserve">Wykonawca zobowiązany jest złożyć </w:t>
      </w:r>
      <w:r w:rsidRPr="00B520CB">
        <w:rPr>
          <w:rFonts w:ascii="Cambria" w:hAnsi="Cambria" w:cstheme="majorHAnsi"/>
          <w:b/>
          <w:sz w:val="24"/>
          <w:szCs w:val="24"/>
          <w:u w:val="single"/>
        </w:rPr>
        <w:t>wraz z ofertą</w:t>
      </w:r>
      <w:r w:rsidRPr="00B520CB">
        <w:rPr>
          <w:rFonts w:ascii="Cambria" w:hAnsi="Cambria" w:cstheme="majorHAnsi"/>
          <w:b/>
          <w:sz w:val="24"/>
          <w:szCs w:val="24"/>
        </w:rPr>
        <w:t xml:space="preserve"> </w:t>
      </w:r>
      <w:r w:rsidRPr="00B520CB">
        <w:rPr>
          <w:rFonts w:ascii="Cambria" w:hAnsi="Cambria" w:cstheme="majorHAnsi"/>
          <w:sz w:val="24"/>
          <w:szCs w:val="24"/>
        </w:rPr>
        <w:t>oświadczenia stanowiące wstępne potwierdzenie, że Wykonawca na dzień składania ofert:</w:t>
      </w:r>
    </w:p>
    <w:p w14:paraId="60D9832E" w14:textId="77777777" w:rsidR="006516B5" w:rsidRPr="00B520CB" w:rsidRDefault="006516B5" w:rsidP="0055415A">
      <w:pPr>
        <w:pStyle w:val="Kolorowalistaakcent11"/>
        <w:numPr>
          <w:ilvl w:val="2"/>
          <w:numId w:val="24"/>
        </w:numPr>
        <w:tabs>
          <w:tab w:val="left" w:pos="851"/>
          <w:tab w:val="left" w:pos="1134"/>
        </w:tabs>
        <w:autoSpaceDE w:val="0"/>
        <w:autoSpaceDN w:val="0"/>
        <w:adjustRightInd w:val="0"/>
        <w:spacing w:line="276" w:lineRule="auto"/>
        <w:ind w:left="1134" w:hanging="425"/>
        <w:rPr>
          <w:rFonts w:ascii="Cambria" w:hAnsi="Cambria" w:cstheme="majorHAnsi"/>
          <w:sz w:val="24"/>
          <w:szCs w:val="24"/>
        </w:rPr>
      </w:pPr>
      <w:r w:rsidRPr="00B520CB">
        <w:rPr>
          <w:rFonts w:ascii="Cambria" w:hAnsi="Cambria" w:cstheme="majorHAnsi"/>
          <w:sz w:val="24"/>
          <w:szCs w:val="24"/>
        </w:rPr>
        <w:t>nie podlega wykluczeniu,</w:t>
      </w:r>
    </w:p>
    <w:p w14:paraId="138A77CC" w14:textId="77777777" w:rsidR="006516B5" w:rsidRPr="00B520CB" w:rsidRDefault="006516B5" w:rsidP="0055415A">
      <w:pPr>
        <w:pStyle w:val="Kolorowalistaakcent11"/>
        <w:numPr>
          <w:ilvl w:val="2"/>
          <w:numId w:val="24"/>
        </w:numPr>
        <w:tabs>
          <w:tab w:val="left" w:pos="851"/>
          <w:tab w:val="left" w:pos="1134"/>
        </w:tabs>
        <w:autoSpaceDE w:val="0"/>
        <w:autoSpaceDN w:val="0"/>
        <w:adjustRightInd w:val="0"/>
        <w:spacing w:line="276" w:lineRule="auto"/>
        <w:ind w:left="1134" w:hanging="425"/>
        <w:rPr>
          <w:rFonts w:ascii="Cambria" w:hAnsi="Cambria" w:cstheme="majorHAnsi"/>
          <w:sz w:val="24"/>
          <w:szCs w:val="24"/>
        </w:rPr>
      </w:pPr>
      <w:r w:rsidRPr="00B520CB">
        <w:rPr>
          <w:rFonts w:ascii="Cambria" w:hAnsi="Cambria" w:cstheme="majorHAnsi"/>
          <w:sz w:val="24"/>
          <w:szCs w:val="24"/>
        </w:rPr>
        <w:t>spełnia warunki udziału w postępowaniu.</w:t>
      </w:r>
    </w:p>
    <w:p w14:paraId="422278CB" w14:textId="7F145C99" w:rsidR="006516B5" w:rsidRPr="00B520CB" w:rsidRDefault="006516B5" w:rsidP="0055415A">
      <w:pPr>
        <w:pStyle w:val="Kolorowalistaakcent11"/>
        <w:numPr>
          <w:ilvl w:val="2"/>
          <w:numId w:val="23"/>
        </w:numPr>
        <w:autoSpaceDE w:val="0"/>
        <w:autoSpaceDN w:val="0"/>
        <w:adjustRightInd w:val="0"/>
        <w:spacing w:line="276" w:lineRule="auto"/>
        <w:ind w:left="1418" w:hanging="709"/>
        <w:rPr>
          <w:rFonts w:ascii="Cambria" w:hAnsi="Cambria" w:cstheme="majorHAnsi"/>
          <w:b/>
          <w:sz w:val="24"/>
          <w:szCs w:val="24"/>
        </w:rPr>
      </w:pPr>
      <w:r w:rsidRPr="00B520CB">
        <w:rPr>
          <w:rFonts w:ascii="Cambria" w:hAnsi="Cambria" w:cstheme="majorHAnsi"/>
          <w:b/>
          <w:bCs/>
          <w:sz w:val="24"/>
          <w:szCs w:val="24"/>
        </w:rPr>
        <w:t>Oświadczenia należy złożyć wg</w:t>
      </w:r>
      <w:r w:rsidR="002160FD" w:rsidRPr="00B520CB">
        <w:rPr>
          <w:rFonts w:ascii="Cambria" w:hAnsi="Cambria" w:cstheme="majorHAnsi"/>
          <w:b/>
          <w:bCs/>
          <w:sz w:val="24"/>
          <w:szCs w:val="24"/>
        </w:rPr>
        <w:t xml:space="preserve"> wymogów załącznika nr </w:t>
      </w:r>
      <w:r w:rsidR="0099257A">
        <w:rPr>
          <w:rFonts w:ascii="Cambria" w:hAnsi="Cambria" w:cstheme="majorHAnsi"/>
          <w:b/>
          <w:bCs/>
          <w:sz w:val="24"/>
          <w:szCs w:val="24"/>
        </w:rPr>
        <w:t>3</w:t>
      </w:r>
      <w:r w:rsidR="002160FD" w:rsidRPr="00B520CB">
        <w:rPr>
          <w:rFonts w:ascii="Cambria" w:hAnsi="Cambria" w:cstheme="majorHAnsi"/>
          <w:b/>
          <w:bCs/>
          <w:sz w:val="24"/>
          <w:szCs w:val="24"/>
        </w:rPr>
        <w:t xml:space="preserve"> i </w:t>
      </w:r>
      <w:r w:rsidR="0099257A">
        <w:rPr>
          <w:rFonts w:ascii="Cambria" w:hAnsi="Cambria" w:cstheme="majorHAnsi"/>
          <w:b/>
          <w:bCs/>
          <w:sz w:val="24"/>
          <w:szCs w:val="24"/>
        </w:rPr>
        <w:t xml:space="preserve">4 </w:t>
      </w:r>
      <w:r w:rsidRPr="00B520CB">
        <w:rPr>
          <w:rFonts w:ascii="Cambria" w:hAnsi="Cambria" w:cstheme="majorHAnsi"/>
          <w:b/>
          <w:bCs/>
          <w:sz w:val="24"/>
          <w:szCs w:val="24"/>
        </w:rPr>
        <w:t>do SWZ</w:t>
      </w:r>
      <w:r w:rsidRPr="00B520CB">
        <w:rPr>
          <w:rFonts w:ascii="Cambria" w:hAnsi="Cambria" w:cstheme="majorHAnsi"/>
          <w:bCs/>
          <w:sz w:val="24"/>
          <w:szCs w:val="24"/>
        </w:rPr>
        <w:t>.</w:t>
      </w:r>
    </w:p>
    <w:p w14:paraId="3F80D99D" w14:textId="77777777" w:rsidR="006516B5" w:rsidRPr="00B520CB" w:rsidRDefault="006516B5" w:rsidP="0055415A">
      <w:pPr>
        <w:pStyle w:val="Kolorowalistaakcent11"/>
        <w:numPr>
          <w:ilvl w:val="2"/>
          <w:numId w:val="23"/>
        </w:numPr>
        <w:autoSpaceDE w:val="0"/>
        <w:autoSpaceDN w:val="0"/>
        <w:adjustRightInd w:val="0"/>
        <w:spacing w:line="276" w:lineRule="auto"/>
        <w:ind w:left="1418" w:hanging="709"/>
        <w:rPr>
          <w:rFonts w:ascii="Cambria" w:hAnsi="Cambria" w:cstheme="majorHAnsi"/>
          <w:b/>
          <w:sz w:val="24"/>
          <w:szCs w:val="24"/>
        </w:rPr>
      </w:pPr>
      <w:r w:rsidRPr="00B520CB">
        <w:rPr>
          <w:rFonts w:ascii="Cambria" w:hAnsi="Cambria" w:cstheme="majorHAnsi"/>
          <w:sz w:val="24"/>
          <w:szCs w:val="24"/>
        </w:rPr>
        <w:t xml:space="preserve">Jeżeli Wykonawca nie złożył oświadczeń, o którym mowa w pkt 8.1 SWZ lub są one niekompletne lub zawierają błędy, Zamawiający wezwie Wykonawcę odpowiednio do ich złożenia, poprawienia lub uzupełnienia w wyznaczonym terminie, chyba że oferta Wykonawcy podlega odrzuceniu </w:t>
      </w:r>
      <w:r w:rsidRPr="00B520CB">
        <w:rPr>
          <w:rFonts w:ascii="Cambria" w:hAnsi="Cambria" w:cstheme="majorHAnsi"/>
          <w:sz w:val="24"/>
          <w:szCs w:val="24"/>
        </w:rPr>
        <w:lastRenderedPageBreak/>
        <w:t>bez względu na ich złożenie, uzupełnienie lub poprawienie lub zachodzą przesłanki unieważnienia postępowania.</w:t>
      </w:r>
    </w:p>
    <w:p w14:paraId="4D293C05" w14:textId="77777777" w:rsidR="006516B5" w:rsidRPr="00B520CB" w:rsidRDefault="006516B5" w:rsidP="0055415A">
      <w:pPr>
        <w:pStyle w:val="Kolorowalistaakcent11"/>
        <w:numPr>
          <w:ilvl w:val="2"/>
          <w:numId w:val="23"/>
        </w:numPr>
        <w:autoSpaceDE w:val="0"/>
        <w:autoSpaceDN w:val="0"/>
        <w:adjustRightInd w:val="0"/>
        <w:spacing w:line="276" w:lineRule="auto"/>
        <w:ind w:left="1418" w:hanging="709"/>
        <w:rPr>
          <w:rFonts w:ascii="Cambria" w:hAnsi="Cambria" w:cstheme="majorHAnsi"/>
          <w:b/>
          <w:sz w:val="24"/>
          <w:szCs w:val="24"/>
        </w:rPr>
      </w:pPr>
      <w:r w:rsidRPr="00B520CB">
        <w:rPr>
          <w:rFonts w:ascii="Cambria" w:hAnsi="Cambria" w:cstheme="majorHAnsi"/>
          <w:sz w:val="24"/>
          <w:szCs w:val="24"/>
        </w:rPr>
        <w:t>Złożenie, uzupełnienie lub poprawienie oświadczeń, o którym mowa w pkt 8.1 SWZ nie może służyć potwierdzeniu spełniania kryteriów selekcji.</w:t>
      </w:r>
    </w:p>
    <w:p w14:paraId="41F05971" w14:textId="77777777" w:rsidR="006516B5" w:rsidRPr="00B520CB" w:rsidRDefault="006516B5" w:rsidP="0055415A">
      <w:pPr>
        <w:pStyle w:val="Kolorowalistaakcent11"/>
        <w:numPr>
          <w:ilvl w:val="2"/>
          <w:numId w:val="23"/>
        </w:numPr>
        <w:autoSpaceDE w:val="0"/>
        <w:autoSpaceDN w:val="0"/>
        <w:adjustRightInd w:val="0"/>
        <w:spacing w:line="276" w:lineRule="auto"/>
        <w:ind w:left="1418" w:hanging="709"/>
        <w:rPr>
          <w:rFonts w:ascii="Cambria" w:hAnsi="Cambria" w:cstheme="majorHAnsi"/>
          <w:b/>
          <w:sz w:val="24"/>
          <w:szCs w:val="24"/>
        </w:rPr>
      </w:pPr>
      <w:r w:rsidRPr="00B520CB">
        <w:rPr>
          <w:rFonts w:ascii="Cambria" w:hAnsi="Cambria" w:cstheme="majorHAnsi"/>
          <w:sz w:val="24"/>
          <w:szCs w:val="24"/>
        </w:rPr>
        <w:t>Zamawiający może żądać od wykonawców wyjaśnień dotyczących treści złożonych oświadczeń, o których mowa w pkt 8.1 SWZ.</w:t>
      </w:r>
    </w:p>
    <w:p w14:paraId="3CA424C9" w14:textId="77777777" w:rsidR="006516B5" w:rsidRPr="00B520CB" w:rsidRDefault="006516B5" w:rsidP="0055415A">
      <w:pPr>
        <w:pStyle w:val="Kolorowalistaakcent11"/>
        <w:numPr>
          <w:ilvl w:val="2"/>
          <w:numId w:val="23"/>
        </w:numPr>
        <w:autoSpaceDE w:val="0"/>
        <w:autoSpaceDN w:val="0"/>
        <w:adjustRightInd w:val="0"/>
        <w:spacing w:line="276" w:lineRule="auto"/>
        <w:ind w:left="1418" w:hanging="709"/>
        <w:rPr>
          <w:rFonts w:ascii="Cambria" w:hAnsi="Cambria" w:cstheme="majorHAnsi"/>
          <w:b/>
          <w:sz w:val="24"/>
          <w:szCs w:val="24"/>
        </w:rPr>
      </w:pPr>
      <w:r w:rsidRPr="00B520CB">
        <w:rPr>
          <w:rFonts w:ascii="Cambria" w:hAnsi="Cambria" w:cstheme="majorHAnsi"/>
          <w:sz w:val="24"/>
          <w:szCs w:val="24"/>
        </w:rPr>
        <w:t>Jeżeli złożone przez Wykonawcę oświadczenia, o którym mowa w pkt 8.1 SWZ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0023F99B" w14:textId="71919750" w:rsidR="006516B5" w:rsidRPr="00B520CB" w:rsidRDefault="006516B5" w:rsidP="0055415A">
      <w:pPr>
        <w:pStyle w:val="Kolorowalistaakcent11"/>
        <w:numPr>
          <w:ilvl w:val="1"/>
          <w:numId w:val="10"/>
        </w:numPr>
        <w:autoSpaceDE w:val="0"/>
        <w:autoSpaceDN w:val="0"/>
        <w:adjustRightInd w:val="0"/>
        <w:spacing w:line="276" w:lineRule="auto"/>
        <w:ind w:left="709" w:hanging="709"/>
        <w:rPr>
          <w:rFonts w:ascii="Cambria" w:hAnsi="Cambria" w:cstheme="majorHAnsi"/>
          <w:sz w:val="24"/>
          <w:szCs w:val="24"/>
        </w:rPr>
      </w:pPr>
      <w:bookmarkStart w:id="3" w:name="_Hlk61070718"/>
      <w:r w:rsidRPr="00B520CB">
        <w:rPr>
          <w:rFonts w:ascii="Cambria" w:hAnsi="Cambria" w:cstheme="majorHAnsi"/>
          <w:sz w:val="24"/>
          <w:szCs w:val="24"/>
        </w:rPr>
        <w:t xml:space="preserve">W przypadku, o którym mowa w rozdziale 6.3 SWZ Wykonawcy wspólnie ubiegający się o udzielenie zamówienia </w:t>
      </w:r>
      <w:r w:rsidRPr="00B520CB">
        <w:rPr>
          <w:rFonts w:ascii="Cambria" w:hAnsi="Cambria" w:cstheme="majorHAnsi"/>
          <w:b/>
          <w:bCs/>
          <w:sz w:val="24"/>
          <w:szCs w:val="24"/>
        </w:rPr>
        <w:t>dołączają do oferty</w:t>
      </w:r>
      <w:r w:rsidRPr="00B520CB">
        <w:rPr>
          <w:rFonts w:ascii="Cambria" w:hAnsi="Cambria" w:cstheme="majorHAnsi"/>
          <w:sz w:val="24"/>
          <w:szCs w:val="24"/>
        </w:rPr>
        <w:t xml:space="preserve"> oświadczenie, z którego wynika, które usługi wykonają poszczególni Wykonawcy.</w:t>
      </w:r>
    </w:p>
    <w:p w14:paraId="7F2B66D4" w14:textId="3E069483" w:rsidR="006516B5" w:rsidRPr="00B520CB" w:rsidRDefault="006516B5" w:rsidP="0055415A">
      <w:pPr>
        <w:pStyle w:val="Kolorowalistaakcent11"/>
        <w:numPr>
          <w:ilvl w:val="2"/>
          <w:numId w:val="10"/>
        </w:numPr>
        <w:autoSpaceDE w:val="0"/>
        <w:autoSpaceDN w:val="0"/>
        <w:adjustRightInd w:val="0"/>
        <w:spacing w:line="276" w:lineRule="auto"/>
        <w:ind w:hanging="11"/>
        <w:rPr>
          <w:rFonts w:ascii="Cambria" w:hAnsi="Cambria" w:cstheme="majorHAnsi"/>
          <w:b/>
          <w:bCs/>
          <w:sz w:val="24"/>
          <w:szCs w:val="24"/>
        </w:rPr>
      </w:pPr>
      <w:r w:rsidRPr="00B520CB">
        <w:rPr>
          <w:rFonts w:ascii="Cambria" w:hAnsi="Cambria" w:cstheme="majorHAnsi"/>
          <w:b/>
          <w:bCs/>
          <w:sz w:val="24"/>
          <w:szCs w:val="24"/>
        </w:rPr>
        <w:t>Oświadczenie należy złożyć wg</w:t>
      </w:r>
      <w:r w:rsidR="002160FD" w:rsidRPr="00B520CB">
        <w:rPr>
          <w:rFonts w:ascii="Cambria" w:hAnsi="Cambria" w:cstheme="majorHAnsi"/>
          <w:b/>
          <w:bCs/>
          <w:sz w:val="24"/>
          <w:szCs w:val="24"/>
        </w:rPr>
        <w:t xml:space="preserve"> wymogów załącznika nr </w:t>
      </w:r>
      <w:r w:rsidR="0099257A">
        <w:rPr>
          <w:rFonts w:ascii="Cambria" w:hAnsi="Cambria" w:cstheme="majorHAnsi"/>
          <w:b/>
          <w:bCs/>
          <w:sz w:val="24"/>
          <w:szCs w:val="24"/>
        </w:rPr>
        <w:t>5</w:t>
      </w:r>
      <w:r w:rsidRPr="00B520CB">
        <w:rPr>
          <w:rFonts w:ascii="Cambria" w:hAnsi="Cambria" w:cstheme="majorHAnsi"/>
          <w:b/>
          <w:bCs/>
          <w:sz w:val="24"/>
          <w:szCs w:val="24"/>
        </w:rPr>
        <w:t xml:space="preserve"> do SWZ.</w:t>
      </w:r>
    </w:p>
    <w:p w14:paraId="3F14C3B6" w14:textId="77777777" w:rsidR="006516B5" w:rsidRPr="00B520CB" w:rsidRDefault="006516B5" w:rsidP="0055415A">
      <w:pPr>
        <w:pStyle w:val="Kolorowalistaakcent11"/>
        <w:numPr>
          <w:ilvl w:val="2"/>
          <w:numId w:val="10"/>
        </w:numPr>
        <w:autoSpaceDE w:val="0"/>
        <w:autoSpaceDN w:val="0"/>
        <w:adjustRightInd w:val="0"/>
        <w:spacing w:line="276" w:lineRule="auto"/>
        <w:ind w:hanging="11"/>
        <w:rPr>
          <w:rFonts w:ascii="Cambria" w:hAnsi="Cambria" w:cstheme="majorHAnsi"/>
          <w:b/>
          <w:sz w:val="24"/>
          <w:szCs w:val="24"/>
        </w:rPr>
      </w:pPr>
      <w:r w:rsidRPr="00B520CB">
        <w:rPr>
          <w:rFonts w:ascii="Cambria" w:hAnsi="Cambria" w:cstheme="majorHAnsi"/>
          <w:b/>
          <w:sz w:val="24"/>
          <w:szCs w:val="24"/>
        </w:rPr>
        <w:t>Oświadczenie to jest podmiotowym środkiem dowodowym.</w:t>
      </w:r>
    </w:p>
    <w:bookmarkEnd w:id="3"/>
    <w:p w14:paraId="2C23CFF6" w14:textId="77777777" w:rsidR="00241170" w:rsidRPr="00B520CB" w:rsidRDefault="00241170" w:rsidP="0055415A">
      <w:pPr>
        <w:pStyle w:val="Kolorowalistaakcent11"/>
        <w:numPr>
          <w:ilvl w:val="1"/>
          <w:numId w:val="10"/>
        </w:numPr>
        <w:autoSpaceDE w:val="0"/>
        <w:autoSpaceDN w:val="0"/>
        <w:adjustRightInd w:val="0"/>
        <w:spacing w:line="276" w:lineRule="auto"/>
        <w:ind w:left="709" w:hanging="709"/>
        <w:rPr>
          <w:rFonts w:ascii="Cambria" w:hAnsi="Cambria" w:cstheme="majorHAnsi"/>
          <w:sz w:val="24"/>
          <w:szCs w:val="24"/>
        </w:rPr>
      </w:pPr>
      <w:r w:rsidRPr="00B520CB">
        <w:rPr>
          <w:rFonts w:ascii="Cambria" w:hAnsi="Cambria" w:cstheme="majorHAnsi"/>
          <w:sz w:val="24"/>
          <w:szCs w:val="24"/>
        </w:rPr>
        <w:t>Zamawiający wezwie Wykonawcę, którego oferta została najwyżej oceniona, do złożenia w wyznaczonym terminie (nie krótszym niż 5 dni od dnia wezwania) następujących podmiotowych środków dowodowych (aktualnych na dzień złożenia):</w:t>
      </w:r>
    </w:p>
    <w:p w14:paraId="74EDD5D3" w14:textId="5C1D60FE" w:rsidR="00241170" w:rsidRPr="00B520CB" w:rsidRDefault="00241170" w:rsidP="0055415A">
      <w:pPr>
        <w:pStyle w:val="Akapitzlist"/>
        <w:numPr>
          <w:ilvl w:val="2"/>
          <w:numId w:val="56"/>
        </w:numPr>
        <w:spacing w:line="276" w:lineRule="auto"/>
        <w:rPr>
          <w:rFonts w:ascii="Cambria" w:hAnsi="Cambria" w:cstheme="majorHAnsi"/>
          <w:sz w:val="24"/>
          <w:szCs w:val="24"/>
        </w:rPr>
      </w:pPr>
      <w:r w:rsidRPr="00B520CB">
        <w:rPr>
          <w:rFonts w:ascii="Cambria" w:hAnsi="Cambria" w:cstheme="majorHAnsi"/>
          <w:sz w:val="24"/>
          <w:szCs w:val="24"/>
        </w:rPr>
        <w:t xml:space="preserve">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wg wzoru stanowiącego załącznik nr 6 do SWZ, </w:t>
      </w:r>
    </w:p>
    <w:p w14:paraId="244077E4" w14:textId="3A6B5474" w:rsidR="006516B5" w:rsidRPr="00B520CB" w:rsidRDefault="006516B5" w:rsidP="0055415A">
      <w:pPr>
        <w:pStyle w:val="Kolorowalistaakcent11"/>
        <w:numPr>
          <w:ilvl w:val="1"/>
          <w:numId w:val="10"/>
        </w:numPr>
        <w:autoSpaceDE w:val="0"/>
        <w:autoSpaceDN w:val="0"/>
        <w:adjustRightInd w:val="0"/>
        <w:spacing w:line="276" w:lineRule="auto"/>
        <w:ind w:left="709" w:hanging="709"/>
        <w:rPr>
          <w:rFonts w:ascii="Cambria" w:hAnsi="Cambria" w:cstheme="majorHAnsi"/>
          <w:sz w:val="24"/>
          <w:szCs w:val="24"/>
        </w:rPr>
      </w:pPr>
      <w:r w:rsidRPr="00B520CB">
        <w:rPr>
          <w:rFonts w:ascii="Cambria" w:hAnsi="Cambria" w:cstheme="majorHAnsi"/>
          <w:sz w:val="24"/>
          <w:szCs w:val="24"/>
        </w:rPr>
        <w:t>Jeżeli jest to niezbędne do zapewnienia odpowie</w:t>
      </w:r>
      <w:r w:rsidR="00D87CBB" w:rsidRPr="00B520CB">
        <w:rPr>
          <w:rFonts w:ascii="Cambria" w:hAnsi="Cambria" w:cstheme="majorHAnsi"/>
          <w:sz w:val="24"/>
          <w:szCs w:val="24"/>
        </w:rPr>
        <w:t>dniego przebiegu postępowania o </w:t>
      </w:r>
      <w:r w:rsidRPr="00B520CB">
        <w:rPr>
          <w:rFonts w:ascii="Cambria" w:hAnsi="Cambria" w:cstheme="majorHAnsi"/>
          <w:sz w:val="24"/>
          <w:szCs w:val="24"/>
        </w:rPr>
        <w:t>udzielenie zamówienia, Zamawiający może na każdym etapie postępowania wezwać wykonawców do złożenia wszystkich lub niektórych podmiotowych środków dowo</w:t>
      </w:r>
      <w:r w:rsidR="00466C21" w:rsidRPr="00B520CB">
        <w:rPr>
          <w:rFonts w:ascii="Cambria" w:hAnsi="Cambria" w:cstheme="majorHAnsi"/>
          <w:sz w:val="24"/>
          <w:szCs w:val="24"/>
        </w:rPr>
        <w:t xml:space="preserve">dowych, wskazanych w pkt. 8.3. </w:t>
      </w:r>
      <w:r w:rsidRPr="00B520CB">
        <w:rPr>
          <w:rFonts w:ascii="Cambria" w:hAnsi="Cambria" w:cstheme="majorHAnsi"/>
          <w:sz w:val="24"/>
          <w:szCs w:val="24"/>
        </w:rPr>
        <w:t>SWZ.</w:t>
      </w:r>
    </w:p>
    <w:p w14:paraId="584422D2" w14:textId="77777777" w:rsidR="006516B5" w:rsidRPr="00B520CB" w:rsidRDefault="006516B5" w:rsidP="0055415A">
      <w:pPr>
        <w:pStyle w:val="Kolorowalistaakcent11"/>
        <w:numPr>
          <w:ilvl w:val="1"/>
          <w:numId w:val="10"/>
        </w:numPr>
        <w:autoSpaceDE w:val="0"/>
        <w:autoSpaceDN w:val="0"/>
        <w:adjustRightInd w:val="0"/>
        <w:spacing w:line="276" w:lineRule="auto"/>
        <w:ind w:left="709" w:hanging="709"/>
        <w:rPr>
          <w:rFonts w:ascii="Cambria" w:hAnsi="Cambria" w:cstheme="majorHAnsi"/>
          <w:sz w:val="24"/>
          <w:szCs w:val="24"/>
        </w:rPr>
      </w:pPr>
      <w:r w:rsidRPr="00B520CB">
        <w:rPr>
          <w:rFonts w:ascii="Cambria" w:hAnsi="Cambria" w:cstheme="majorHAnsi"/>
          <w:sz w:val="24"/>
          <w:szCs w:val="24"/>
        </w:rPr>
        <w:t>Wykonawca składa podmiotowe środki dowodowe na wezwanie Zamawiającego. Dokumenty te powinny być aktualne na dzień ich złożenia.</w:t>
      </w:r>
    </w:p>
    <w:p w14:paraId="48F8A695" w14:textId="77777777" w:rsidR="006516B5" w:rsidRPr="00B520CB" w:rsidRDefault="006516B5" w:rsidP="0055415A">
      <w:pPr>
        <w:pStyle w:val="Kolorowalistaakcent11"/>
        <w:numPr>
          <w:ilvl w:val="1"/>
          <w:numId w:val="10"/>
        </w:numPr>
        <w:autoSpaceDE w:val="0"/>
        <w:autoSpaceDN w:val="0"/>
        <w:adjustRightInd w:val="0"/>
        <w:spacing w:line="276" w:lineRule="auto"/>
        <w:ind w:left="709" w:hanging="709"/>
        <w:rPr>
          <w:rFonts w:ascii="Cambria" w:hAnsi="Cambria" w:cstheme="majorHAnsi"/>
          <w:sz w:val="24"/>
          <w:szCs w:val="24"/>
        </w:rPr>
      </w:pPr>
      <w:r w:rsidRPr="00B520CB">
        <w:rPr>
          <w:rFonts w:ascii="Cambria" w:hAnsi="Cambria" w:cstheme="majorHAnsi"/>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61B893C" w14:textId="77777777" w:rsidR="006516B5" w:rsidRPr="00B520CB" w:rsidRDefault="006516B5" w:rsidP="0055415A">
      <w:pPr>
        <w:pStyle w:val="Kolorowalistaakcent11"/>
        <w:numPr>
          <w:ilvl w:val="1"/>
          <w:numId w:val="10"/>
        </w:numPr>
        <w:autoSpaceDE w:val="0"/>
        <w:autoSpaceDN w:val="0"/>
        <w:adjustRightInd w:val="0"/>
        <w:spacing w:line="276" w:lineRule="auto"/>
        <w:ind w:left="709" w:hanging="709"/>
        <w:rPr>
          <w:rFonts w:ascii="Cambria" w:hAnsi="Cambria" w:cstheme="majorHAnsi"/>
          <w:sz w:val="24"/>
          <w:szCs w:val="24"/>
        </w:rPr>
      </w:pPr>
      <w:r w:rsidRPr="00B520CB">
        <w:rPr>
          <w:rFonts w:ascii="Cambria" w:hAnsi="Cambria" w:cstheme="majorHAnsi"/>
          <w:sz w:val="24"/>
          <w:szCs w:val="24"/>
        </w:rPr>
        <w:t xml:space="preserve">Zamawiający nie będzie wzywał do złożenia podmiotowych środków dowodowych, jeżeli może je uzyskać za pomocą bezpłatnych i ogólnodostępnych </w:t>
      </w:r>
      <w:r w:rsidRPr="00B520CB">
        <w:rPr>
          <w:rFonts w:ascii="Cambria" w:hAnsi="Cambria" w:cstheme="majorHAnsi"/>
          <w:sz w:val="24"/>
          <w:szCs w:val="24"/>
        </w:rPr>
        <w:lastRenderedPageBreak/>
        <w:t>baz danych, w szczególności rejestrów publicznych w rozumieniu ustawy z dnia 17 lutego 2005 r. o informatyzacji działalności podmiotów realizujących zadania publiczne, o ile Wykonawca wskazał w oświadczeniu, o którym mowa w pkt 8.1 SWZ dane umożliwiające dostęp do tych środków.</w:t>
      </w:r>
    </w:p>
    <w:p w14:paraId="696C73DF" w14:textId="77777777" w:rsidR="006516B5" w:rsidRPr="00B520CB" w:rsidRDefault="006516B5" w:rsidP="0055415A">
      <w:pPr>
        <w:pStyle w:val="Kolorowalistaakcent11"/>
        <w:numPr>
          <w:ilvl w:val="1"/>
          <w:numId w:val="10"/>
        </w:numPr>
        <w:autoSpaceDE w:val="0"/>
        <w:autoSpaceDN w:val="0"/>
        <w:adjustRightInd w:val="0"/>
        <w:spacing w:line="276" w:lineRule="auto"/>
        <w:ind w:left="709" w:hanging="709"/>
        <w:rPr>
          <w:rFonts w:ascii="Cambria" w:hAnsi="Cambria" w:cstheme="majorHAnsi"/>
          <w:sz w:val="24"/>
          <w:szCs w:val="24"/>
        </w:rPr>
      </w:pPr>
      <w:r w:rsidRPr="00B520CB">
        <w:rPr>
          <w:rFonts w:ascii="Cambria" w:hAnsi="Cambria" w:cstheme="majorHAnsi"/>
          <w:sz w:val="24"/>
          <w:szCs w:val="24"/>
          <w:shd w:val="clear" w:color="auto" w:fill="FFFFFF"/>
        </w:rPr>
        <w:t>Wykonawca nie jest zobowiązany do złożenia podmiotowych środków dowodowych, które Zamawiający posiada, jeżeli Wykonawca wskaże te środki oraz potwierdzi ich prawidłowość i aktualność.</w:t>
      </w:r>
    </w:p>
    <w:p w14:paraId="00A6313F" w14:textId="77777777" w:rsidR="006516B5" w:rsidRPr="00B520CB" w:rsidRDefault="006516B5" w:rsidP="0055415A">
      <w:pPr>
        <w:pStyle w:val="Kolorowalistaakcent11"/>
        <w:numPr>
          <w:ilvl w:val="1"/>
          <w:numId w:val="10"/>
        </w:numPr>
        <w:autoSpaceDE w:val="0"/>
        <w:autoSpaceDN w:val="0"/>
        <w:adjustRightInd w:val="0"/>
        <w:spacing w:line="276" w:lineRule="auto"/>
        <w:ind w:left="709" w:hanging="709"/>
        <w:rPr>
          <w:rFonts w:ascii="Cambria" w:hAnsi="Cambria" w:cstheme="majorHAnsi"/>
          <w:sz w:val="24"/>
          <w:szCs w:val="24"/>
        </w:rPr>
      </w:pPr>
      <w:r w:rsidRPr="00B520CB">
        <w:rPr>
          <w:rFonts w:ascii="Cambria" w:hAnsi="Cambria" w:cstheme="majorHAnsi"/>
          <w:sz w:val="24"/>
          <w:szCs w:val="24"/>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02BBDB56" w14:textId="77777777" w:rsidR="006516B5" w:rsidRPr="00B520CB" w:rsidRDefault="006516B5" w:rsidP="0055415A">
      <w:pPr>
        <w:pStyle w:val="Kolorowalistaakcent11"/>
        <w:numPr>
          <w:ilvl w:val="1"/>
          <w:numId w:val="10"/>
        </w:numPr>
        <w:autoSpaceDE w:val="0"/>
        <w:autoSpaceDN w:val="0"/>
        <w:adjustRightInd w:val="0"/>
        <w:spacing w:line="276" w:lineRule="auto"/>
        <w:ind w:left="709" w:hanging="709"/>
        <w:rPr>
          <w:rFonts w:ascii="Cambria" w:hAnsi="Cambria" w:cstheme="majorHAnsi"/>
          <w:sz w:val="24"/>
          <w:szCs w:val="24"/>
        </w:rPr>
      </w:pPr>
      <w:r w:rsidRPr="00B520CB">
        <w:rPr>
          <w:rFonts w:ascii="Cambria" w:hAnsi="Cambria" w:cstheme="majorHAnsi"/>
          <w:sz w:val="24"/>
          <w:szCs w:val="24"/>
        </w:rPr>
        <w:t>Złożenie, uzupełnienie lub poprawienie podmiotowych środków dowodowych nie może służyć potwierdzeniu spełniania kryteriów selekcji.</w:t>
      </w:r>
    </w:p>
    <w:p w14:paraId="7BDA347A" w14:textId="77777777" w:rsidR="006516B5" w:rsidRPr="00B520CB" w:rsidRDefault="006516B5" w:rsidP="0055415A">
      <w:pPr>
        <w:pStyle w:val="Kolorowalistaakcent11"/>
        <w:numPr>
          <w:ilvl w:val="1"/>
          <w:numId w:val="10"/>
        </w:numPr>
        <w:autoSpaceDE w:val="0"/>
        <w:autoSpaceDN w:val="0"/>
        <w:adjustRightInd w:val="0"/>
        <w:spacing w:line="276" w:lineRule="auto"/>
        <w:ind w:left="709" w:hanging="709"/>
        <w:rPr>
          <w:rFonts w:ascii="Cambria" w:hAnsi="Cambria" w:cstheme="majorHAnsi"/>
          <w:sz w:val="24"/>
          <w:szCs w:val="24"/>
        </w:rPr>
      </w:pPr>
      <w:r w:rsidRPr="00B520CB">
        <w:rPr>
          <w:rFonts w:ascii="Cambria" w:hAnsi="Cambria" w:cstheme="majorHAnsi"/>
          <w:sz w:val="24"/>
          <w:szCs w:val="24"/>
        </w:rPr>
        <w:t>Zamawiający może żądać od wykonawców wyjaśnień dotyczących treści złożonych podmiotowych środków dowodowych.</w:t>
      </w:r>
    </w:p>
    <w:p w14:paraId="7D1C2789" w14:textId="77777777" w:rsidR="006516B5" w:rsidRPr="00B520CB" w:rsidRDefault="006516B5" w:rsidP="0055415A">
      <w:pPr>
        <w:pStyle w:val="Kolorowalistaakcent11"/>
        <w:numPr>
          <w:ilvl w:val="1"/>
          <w:numId w:val="10"/>
        </w:numPr>
        <w:autoSpaceDE w:val="0"/>
        <w:autoSpaceDN w:val="0"/>
        <w:adjustRightInd w:val="0"/>
        <w:spacing w:line="276" w:lineRule="auto"/>
        <w:ind w:left="709" w:hanging="709"/>
        <w:rPr>
          <w:rFonts w:ascii="Cambria" w:hAnsi="Cambria" w:cstheme="majorHAnsi"/>
          <w:sz w:val="24"/>
          <w:szCs w:val="24"/>
        </w:rPr>
      </w:pPr>
      <w:r w:rsidRPr="00B520CB">
        <w:rPr>
          <w:rFonts w:ascii="Cambria" w:hAnsi="Cambria" w:cstheme="majorHAnsi"/>
          <w:sz w:val="24"/>
          <w:szCs w:val="24"/>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3C25A3FD" w14:textId="77777777" w:rsidR="006516B5" w:rsidRPr="00B520CB" w:rsidRDefault="006516B5" w:rsidP="0055415A">
      <w:pPr>
        <w:pStyle w:val="Kolorowalistaakcent11"/>
        <w:numPr>
          <w:ilvl w:val="1"/>
          <w:numId w:val="10"/>
        </w:numPr>
        <w:autoSpaceDE w:val="0"/>
        <w:autoSpaceDN w:val="0"/>
        <w:adjustRightInd w:val="0"/>
        <w:spacing w:line="276" w:lineRule="auto"/>
        <w:ind w:left="709" w:hanging="709"/>
        <w:rPr>
          <w:rFonts w:ascii="Cambria" w:hAnsi="Cambria" w:cstheme="majorHAnsi"/>
          <w:sz w:val="24"/>
          <w:szCs w:val="24"/>
        </w:rPr>
      </w:pPr>
      <w:r w:rsidRPr="00B520CB">
        <w:rPr>
          <w:rFonts w:ascii="Cambria" w:hAnsi="Cambria" w:cstheme="majorHAnsi"/>
          <w:sz w:val="24"/>
          <w:szCs w:val="24"/>
        </w:rPr>
        <w:t xml:space="preserve">Oświadczenia o których mowa w rozdziale 8.1 SWZ </w:t>
      </w:r>
      <w:r w:rsidRPr="00B520CB">
        <w:rPr>
          <w:rFonts w:ascii="Cambria" w:hAnsi="Cambria" w:cstheme="majorHAnsi"/>
          <w:sz w:val="24"/>
          <w:szCs w:val="24"/>
          <w:shd w:val="clear" w:color="auto" w:fill="FFFFFF"/>
        </w:rPr>
        <w:t>składa się, pod rygorem nieważności, w formie elektronicznej lub w postaci elektronicznej opatrzonej podpisem zaufanym lub podpisem osobistym.</w:t>
      </w:r>
    </w:p>
    <w:p w14:paraId="0B10E613" w14:textId="5A7BFE28" w:rsidR="006516B5" w:rsidRPr="00B520CB" w:rsidRDefault="006516B5" w:rsidP="0055415A">
      <w:pPr>
        <w:pStyle w:val="Kolorowalistaakcent11"/>
        <w:numPr>
          <w:ilvl w:val="1"/>
          <w:numId w:val="10"/>
        </w:numPr>
        <w:autoSpaceDE w:val="0"/>
        <w:autoSpaceDN w:val="0"/>
        <w:adjustRightInd w:val="0"/>
        <w:spacing w:line="276" w:lineRule="auto"/>
        <w:ind w:left="709" w:hanging="709"/>
        <w:rPr>
          <w:rFonts w:ascii="Cambria" w:hAnsi="Cambria" w:cstheme="majorHAnsi"/>
          <w:sz w:val="24"/>
          <w:szCs w:val="24"/>
        </w:rPr>
      </w:pPr>
      <w:r w:rsidRPr="00B520CB">
        <w:rPr>
          <w:rFonts w:ascii="Cambria" w:hAnsi="Cambria" w:cstheme="majorHAnsi"/>
          <w:sz w:val="24"/>
          <w:szCs w:val="24"/>
        </w:rPr>
        <w:t>Podmiotowe środki dowodowe</w:t>
      </w:r>
      <w:r w:rsidRPr="00B520CB">
        <w:rPr>
          <w:rFonts w:ascii="Cambria" w:hAnsi="Cambria" w:cstheme="majorHAnsi"/>
          <w:sz w:val="24"/>
          <w:szCs w:val="24"/>
          <w:shd w:val="clear" w:color="auto" w:fill="FFFFFF"/>
        </w:rPr>
        <w:t xml:space="preserve"> sporządza się w postaci elektronicznej, w formatach danych określonych w przepisach wydanych na podstawie art. 18 ustawy z dnia 17 lutego 2005 r. o informatyzacji działalności podmiotów realizujących zadania publiczne </w:t>
      </w:r>
      <w:r w:rsidR="00B30E4E" w:rsidRPr="00B520CB">
        <w:rPr>
          <w:rFonts w:ascii="Cambria" w:hAnsi="Cambria" w:cstheme="majorHAnsi"/>
          <w:sz w:val="24"/>
          <w:szCs w:val="24"/>
          <w:shd w:val="clear" w:color="auto" w:fill="FFFFFF"/>
        </w:rPr>
        <w:t>(t.j. Dz. U. z 2020 r. poz. 346 z późn. zm.</w:t>
      </w:r>
      <w:r w:rsidRPr="00B520CB">
        <w:rPr>
          <w:rFonts w:ascii="Cambria" w:hAnsi="Cambria" w:cstheme="majorHAnsi"/>
          <w:sz w:val="24"/>
          <w:szCs w:val="24"/>
          <w:shd w:val="clear" w:color="auto" w:fill="FFFFFF"/>
        </w:rPr>
        <w:t>), z zastrzeżeniem formatów, o których mowa w art. 66 ust. 1 ustawy, z uwzględnieniem rodzaju przekazywanych danych.</w:t>
      </w:r>
    </w:p>
    <w:p w14:paraId="22570D1E" w14:textId="77777777" w:rsidR="006516B5" w:rsidRPr="00B520CB" w:rsidRDefault="006516B5" w:rsidP="0055415A">
      <w:pPr>
        <w:pStyle w:val="Kolorowalistaakcent11"/>
        <w:numPr>
          <w:ilvl w:val="1"/>
          <w:numId w:val="10"/>
        </w:numPr>
        <w:autoSpaceDE w:val="0"/>
        <w:autoSpaceDN w:val="0"/>
        <w:adjustRightInd w:val="0"/>
        <w:spacing w:line="276" w:lineRule="auto"/>
        <w:ind w:left="709" w:hanging="709"/>
        <w:rPr>
          <w:rFonts w:ascii="Cambria" w:hAnsi="Cambria" w:cstheme="majorHAnsi"/>
          <w:sz w:val="24"/>
          <w:szCs w:val="24"/>
        </w:rPr>
      </w:pPr>
      <w:r w:rsidRPr="00B520CB">
        <w:rPr>
          <w:rFonts w:ascii="Cambria" w:hAnsi="Cambria" w:cstheme="majorHAnsi"/>
          <w:sz w:val="24"/>
          <w:szCs w:val="24"/>
        </w:rPr>
        <w:t>Podmiotowe środki dowodowe</w:t>
      </w:r>
      <w:r w:rsidRPr="00B520CB">
        <w:rPr>
          <w:rFonts w:ascii="Cambria" w:hAnsi="Cambria" w:cstheme="majorHAnsi"/>
          <w:sz w:val="24"/>
          <w:szCs w:val="24"/>
          <w:shd w:val="clear" w:color="auto" w:fill="FFFFFF"/>
        </w:rPr>
        <w:t xml:space="preserve"> przekazuje się wg następujących zasad:</w:t>
      </w:r>
    </w:p>
    <w:p w14:paraId="009F03CE" w14:textId="77777777" w:rsidR="006516B5" w:rsidRPr="00B520CB" w:rsidRDefault="006516B5" w:rsidP="0055415A">
      <w:pPr>
        <w:pStyle w:val="Kolorowalistaakcent11"/>
        <w:numPr>
          <w:ilvl w:val="0"/>
          <w:numId w:val="28"/>
        </w:numPr>
        <w:autoSpaceDE w:val="0"/>
        <w:autoSpaceDN w:val="0"/>
        <w:adjustRightInd w:val="0"/>
        <w:spacing w:line="276" w:lineRule="auto"/>
        <w:ind w:left="993" w:hanging="284"/>
        <w:rPr>
          <w:rFonts w:ascii="Cambria" w:hAnsi="Cambria" w:cstheme="majorHAnsi"/>
          <w:sz w:val="24"/>
          <w:szCs w:val="24"/>
          <w:shd w:val="clear" w:color="auto" w:fill="FFFFFF"/>
        </w:rPr>
      </w:pPr>
      <w:r w:rsidRPr="00B520CB">
        <w:rPr>
          <w:rFonts w:ascii="Cambria" w:hAnsi="Cambria" w:cstheme="majorHAnsi"/>
          <w:sz w:val="24"/>
          <w:szCs w:val="24"/>
        </w:rPr>
        <w:t xml:space="preserve">w przypadku, gdy zostały wystawione jako dokument elektroniczny przez upoważnione podmioty inne niż Wykonawca, Wykonawca wspólnie ubiegający się o udzielenie zamówienia, podmiot udostępniający zasoby </w:t>
      </w:r>
      <w:r w:rsidRPr="00B520CB">
        <w:rPr>
          <w:rFonts w:ascii="Cambria" w:hAnsi="Cambria" w:cstheme="majorHAnsi"/>
          <w:b/>
          <w:bCs/>
          <w:sz w:val="24"/>
          <w:szCs w:val="24"/>
        </w:rPr>
        <w:t>- przekazuje się ten dokument elektroniczny;</w:t>
      </w:r>
    </w:p>
    <w:p w14:paraId="6F61A962" w14:textId="77777777" w:rsidR="006516B5" w:rsidRPr="00B520CB" w:rsidRDefault="006516B5" w:rsidP="0055415A">
      <w:pPr>
        <w:pStyle w:val="Kolorowalistaakcent11"/>
        <w:numPr>
          <w:ilvl w:val="0"/>
          <w:numId w:val="28"/>
        </w:numPr>
        <w:autoSpaceDE w:val="0"/>
        <w:autoSpaceDN w:val="0"/>
        <w:adjustRightInd w:val="0"/>
        <w:spacing w:line="276" w:lineRule="auto"/>
        <w:ind w:left="993" w:hanging="284"/>
        <w:rPr>
          <w:rStyle w:val="alb"/>
          <w:rFonts w:ascii="Cambria" w:hAnsi="Cambria" w:cstheme="majorHAnsi"/>
          <w:sz w:val="24"/>
          <w:szCs w:val="24"/>
        </w:rPr>
      </w:pPr>
      <w:r w:rsidRPr="00B520CB">
        <w:rPr>
          <w:rFonts w:ascii="Cambria" w:hAnsi="Cambria" w:cstheme="majorHAnsi"/>
          <w:sz w:val="24"/>
          <w:szCs w:val="24"/>
        </w:rPr>
        <w:t xml:space="preserve">w przypadku, gdy zostały wystawione jako dokument w postaci papierowej przez upoważnione podmioty inne niż Wykonawca, Wykonawca wspólnie ubiegający się o udzielenie zamówienia, podmiot udostępniający zasoby - </w:t>
      </w:r>
      <w:r w:rsidRPr="00B520CB">
        <w:rPr>
          <w:rFonts w:ascii="Cambria" w:hAnsi="Cambria" w:cstheme="majorHAnsi"/>
          <w:b/>
          <w:bCs/>
          <w:sz w:val="24"/>
          <w:szCs w:val="24"/>
        </w:rPr>
        <w:t xml:space="preserve">przekazuje się cyfrowe odwzorowanie tego dokumentu opatrzone kwalifikowanym podpisem elektronicznym, podpisem zaufanym lub </w:t>
      </w:r>
      <w:r w:rsidRPr="00B520CB">
        <w:rPr>
          <w:rFonts w:ascii="Cambria" w:hAnsi="Cambria" w:cstheme="majorHAnsi"/>
          <w:b/>
          <w:bCs/>
          <w:sz w:val="24"/>
          <w:szCs w:val="24"/>
        </w:rPr>
        <w:lastRenderedPageBreak/>
        <w:t>podpisem osobistym, poświadczające zgodność cyfrowego odwzorowania z dokumentem w postaci papierowej.</w:t>
      </w:r>
      <w:r w:rsidRPr="00B520CB">
        <w:rPr>
          <w:rStyle w:val="alb"/>
          <w:rFonts w:ascii="Cambria" w:hAnsi="Cambria" w:cstheme="majorHAnsi"/>
          <w:sz w:val="24"/>
          <w:szCs w:val="24"/>
        </w:rPr>
        <w:t> </w:t>
      </w:r>
    </w:p>
    <w:p w14:paraId="10AC139C" w14:textId="77777777" w:rsidR="006516B5" w:rsidRPr="00B520CB" w:rsidRDefault="006516B5" w:rsidP="0055415A">
      <w:pPr>
        <w:pStyle w:val="Kolorowalistaakcent11"/>
        <w:autoSpaceDE w:val="0"/>
        <w:autoSpaceDN w:val="0"/>
        <w:adjustRightInd w:val="0"/>
        <w:spacing w:line="276" w:lineRule="auto"/>
        <w:ind w:left="993"/>
        <w:rPr>
          <w:rFonts w:ascii="Cambria" w:hAnsi="Cambria" w:cstheme="majorHAnsi"/>
          <w:i/>
          <w:iCs/>
          <w:sz w:val="24"/>
          <w:szCs w:val="24"/>
        </w:rPr>
      </w:pPr>
      <w:r w:rsidRPr="00B520CB">
        <w:rPr>
          <w:rFonts w:ascii="Cambria" w:hAnsi="Cambria" w:cstheme="majorHAnsi"/>
          <w:i/>
          <w:iCs/>
          <w:sz w:val="24"/>
          <w:szCs w:val="24"/>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34790231" w14:textId="77777777" w:rsidR="006516B5" w:rsidRPr="00B520CB" w:rsidRDefault="006516B5" w:rsidP="0055415A">
      <w:pPr>
        <w:pStyle w:val="Kolorowalistaakcent11"/>
        <w:numPr>
          <w:ilvl w:val="0"/>
          <w:numId w:val="28"/>
        </w:numPr>
        <w:autoSpaceDE w:val="0"/>
        <w:autoSpaceDN w:val="0"/>
        <w:adjustRightInd w:val="0"/>
        <w:spacing w:line="276" w:lineRule="auto"/>
        <w:ind w:left="993" w:hanging="284"/>
        <w:rPr>
          <w:rFonts w:ascii="Cambria" w:hAnsi="Cambria" w:cstheme="majorHAnsi"/>
          <w:sz w:val="24"/>
          <w:szCs w:val="24"/>
        </w:rPr>
      </w:pPr>
      <w:r w:rsidRPr="00B520CB">
        <w:rPr>
          <w:rFonts w:ascii="Cambria" w:hAnsi="Cambria" w:cstheme="majorHAnsi"/>
          <w:sz w:val="24"/>
          <w:szCs w:val="24"/>
        </w:rPr>
        <w:t xml:space="preserve">w przypadku, gdy nie zostały wystawione przez upoważnione podmioty inne niż Wykonawca, Wykonawca wspólnie ubiegający się o udzielenie zamówienia, podmiot udostępniający zasoby </w:t>
      </w:r>
      <w:r w:rsidRPr="00B520CB">
        <w:rPr>
          <w:rFonts w:ascii="Cambria" w:hAnsi="Cambria" w:cstheme="majorHAnsi"/>
          <w:b/>
          <w:bCs/>
          <w:sz w:val="24"/>
          <w:szCs w:val="24"/>
        </w:rPr>
        <w:t>- przekazuje się je w postaci elektronicznej i opatruje się kwalifikowanym podpisem elektronicznym, podpisem zaufanym lub podpisem osobistym</w:t>
      </w:r>
      <w:r w:rsidRPr="00B520CB">
        <w:rPr>
          <w:rFonts w:ascii="Cambria" w:hAnsi="Cambria" w:cstheme="majorHAnsi"/>
          <w:sz w:val="24"/>
          <w:szCs w:val="24"/>
        </w:rPr>
        <w:t>.</w:t>
      </w:r>
    </w:p>
    <w:p w14:paraId="2155E652" w14:textId="77777777" w:rsidR="006516B5" w:rsidRPr="00B520CB" w:rsidRDefault="006516B5" w:rsidP="0055415A">
      <w:pPr>
        <w:pStyle w:val="Kolorowalistaakcent11"/>
        <w:numPr>
          <w:ilvl w:val="0"/>
          <w:numId w:val="28"/>
        </w:numPr>
        <w:autoSpaceDE w:val="0"/>
        <w:autoSpaceDN w:val="0"/>
        <w:adjustRightInd w:val="0"/>
        <w:spacing w:line="276" w:lineRule="auto"/>
        <w:ind w:left="993" w:hanging="284"/>
        <w:rPr>
          <w:rStyle w:val="alb"/>
          <w:rFonts w:ascii="Cambria" w:hAnsi="Cambria" w:cstheme="majorHAnsi"/>
          <w:sz w:val="24"/>
          <w:szCs w:val="24"/>
        </w:rPr>
      </w:pPr>
      <w:r w:rsidRPr="00B520CB">
        <w:rPr>
          <w:rFonts w:ascii="Cambria" w:hAnsi="Cambria" w:cstheme="majorHAnsi"/>
          <w:sz w:val="24"/>
          <w:szCs w:val="24"/>
        </w:rPr>
        <w:t xml:space="preserve">w przypadku, gdy nie zostały </w:t>
      </w:r>
      <w:r w:rsidRPr="00B520CB">
        <w:rPr>
          <w:rFonts w:ascii="Cambria" w:hAnsi="Cambria" w:cstheme="majorHAnsi"/>
          <w:sz w:val="24"/>
          <w:szCs w:val="24"/>
          <w:shd w:val="clear" w:color="auto" w:fill="FFFFFF"/>
        </w:rPr>
        <w:t xml:space="preserve">wystawione </w:t>
      </w:r>
      <w:r w:rsidRPr="00B520CB">
        <w:rPr>
          <w:rFonts w:ascii="Cambria" w:hAnsi="Cambria" w:cstheme="majorHAnsi"/>
          <w:sz w:val="24"/>
          <w:szCs w:val="24"/>
        </w:rPr>
        <w:t>przez upoważnione podmioty inne niż Wykonawca, Wykonawca wspólnie ubiegający się o udzielenie zamówienia, podmiot udostępniający zasoby a sporządzono je</w:t>
      </w:r>
      <w:r w:rsidRPr="00B520CB">
        <w:rPr>
          <w:rFonts w:ascii="Cambria" w:hAnsi="Cambria" w:cstheme="majorHAnsi"/>
          <w:b/>
          <w:bCs/>
          <w:sz w:val="24"/>
          <w:szCs w:val="24"/>
        </w:rPr>
        <w:t xml:space="preserve"> </w:t>
      </w:r>
      <w:r w:rsidRPr="00B520CB">
        <w:rPr>
          <w:rFonts w:ascii="Cambria" w:hAnsi="Cambria" w:cstheme="majorHAnsi"/>
          <w:sz w:val="24"/>
          <w:szCs w:val="24"/>
          <w:shd w:val="clear" w:color="auto" w:fill="FFFFFF"/>
        </w:rPr>
        <w:t xml:space="preserve">jako dokument w postaci papierowej i opatrzono własnoręcznym podpisem </w:t>
      </w:r>
      <w:r w:rsidRPr="00B520CB">
        <w:rPr>
          <w:rFonts w:ascii="Cambria" w:hAnsi="Cambria" w:cstheme="majorHAnsi"/>
          <w:sz w:val="24"/>
          <w:szCs w:val="24"/>
        </w:rPr>
        <w:t xml:space="preserve">- </w:t>
      </w:r>
      <w:r w:rsidRPr="00B520CB">
        <w:rPr>
          <w:rFonts w:ascii="Cambria" w:hAnsi="Cambria" w:cstheme="majorHAnsi"/>
          <w:b/>
          <w:bCs/>
          <w:sz w:val="24"/>
          <w:szCs w:val="24"/>
        </w:rPr>
        <w:t>przekazuje się cyfrowe odwzorowanie tego dokumentu opatrzone kwalifikowanym podpisem elektronicznym, podpisem zaufanym lub podpisem osobistym, poświadczające zgodność cyfrowego odwzorowania z dokumentem w postaci papierowej.</w:t>
      </w:r>
      <w:r w:rsidRPr="00B520CB">
        <w:rPr>
          <w:rStyle w:val="alb"/>
          <w:rFonts w:ascii="Cambria" w:hAnsi="Cambria" w:cstheme="majorHAnsi"/>
          <w:sz w:val="24"/>
          <w:szCs w:val="24"/>
        </w:rPr>
        <w:t> </w:t>
      </w:r>
    </w:p>
    <w:p w14:paraId="7771AD6E" w14:textId="77777777" w:rsidR="006516B5" w:rsidRPr="00B520CB" w:rsidRDefault="006516B5" w:rsidP="0055415A">
      <w:pPr>
        <w:pStyle w:val="Kolorowalistaakcent11"/>
        <w:autoSpaceDE w:val="0"/>
        <w:autoSpaceDN w:val="0"/>
        <w:adjustRightInd w:val="0"/>
        <w:spacing w:line="276" w:lineRule="auto"/>
        <w:ind w:left="993"/>
        <w:rPr>
          <w:rFonts w:ascii="Cambria" w:hAnsi="Cambria" w:cstheme="majorHAnsi"/>
          <w:i/>
          <w:iCs/>
          <w:sz w:val="24"/>
          <w:szCs w:val="24"/>
        </w:rPr>
      </w:pPr>
      <w:r w:rsidRPr="00B520CB">
        <w:rPr>
          <w:rFonts w:ascii="Cambria" w:hAnsi="Cambria" w:cstheme="majorHAnsi"/>
          <w:i/>
          <w:iCs/>
          <w:sz w:val="24"/>
          <w:szCs w:val="24"/>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5F174667" w14:textId="77777777" w:rsidR="006516B5" w:rsidRPr="00B520CB" w:rsidRDefault="006516B5" w:rsidP="0055415A">
      <w:pPr>
        <w:pStyle w:val="Kolorowalistaakcent11"/>
        <w:autoSpaceDE w:val="0"/>
        <w:autoSpaceDN w:val="0"/>
        <w:adjustRightInd w:val="0"/>
        <w:spacing w:line="276" w:lineRule="auto"/>
        <w:ind w:left="993"/>
        <w:rPr>
          <w:rFonts w:ascii="Cambria" w:hAnsi="Cambria" w:cstheme="majorHAnsi"/>
          <w:i/>
          <w:iCs/>
          <w:sz w:val="24"/>
          <w:szCs w:val="24"/>
        </w:rPr>
      </w:pPr>
    </w:p>
    <w:p w14:paraId="1AF4B78F" w14:textId="77777777" w:rsidR="006516B5" w:rsidRPr="00B520CB" w:rsidRDefault="006516B5" w:rsidP="0055415A">
      <w:pPr>
        <w:pStyle w:val="Kolorowalistaakcent11"/>
        <w:numPr>
          <w:ilvl w:val="1"/>
          <w:numId w:val="10"/>
        </w:numPr>
        <w:autoSpaceDE w:val="0"/>
        <w:autoSpaceDN w:val="0"/>
        <w:adjustRightInd w:val="0"/>
        <w:spacing w:line="276" w:lineRule="auto"/>
        <w:ind w:left="709" w:hanging="709"/>
        <w:rPr>
          <w:rFonts w:ascii="Cambria" w:hAnsi="Cambria" w:cstheme="majorHAnsi"/>
          <w:sz w:val="24"/>
          <w:szCs w:val="24"/>
        </w:rPr>
      </w:pPr>
      <w:r w:rsidRPr="00B520CB">
        <w:rPr>
          <w:rFonts w:ascii="Cambria" w:hAnsi="Cambria" w:cstheme="majorHAnsi"/>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932B022" w14:textId="77777777" w:rsidR="006516B5" w:rsidRPr="00B520CB" w:rsidRDefault="006516B5" w:rsidP="0055415A">
      <w:pPr>
        <w:pStyle w:val="Kolorowalistaakcent11"/>
        <w:numPr>
          <w:ilvl w:val="1"/>
          <w:numId w:val="10"/>
        </w:numPr>
        <w:autoSpaceDE w:val="0"/>
        <w:autoSpaceDN w:val="0"/>
        <w:adjustRightInd w:val="0"/>
        <w:spacing w:line="276" w:lineRule="auto"/>
        <w:ind w:left="709" w:hanging="709"/>
        <w:rPr>
          <w:rFonts w:ascii="Cambria" w:hAnsi="Cambria" w:cstheme="majorHAnsi"/>
          <w:sz w:val="24"/>
          <w:szCs w:val="24"/>
        </w:rPr>
      </w:pPr>
      <w:r w:rsidRPr="00B520CB">
        <w:rPr>
          <w:rFonts w:ascii="Cambria" w:hAnsi="Cambria" w:cstheme="majorHAnsi"/>
          <w:sz w:val="24"/>
          <w:szCs w:val="24"/>
        </w:rPr>
        <w:t>Oświadczenia wskazane w rozdziale 8.1 SWZ i podmiotowe środki dowodowe</w:t>
      </w:r>
      <w:r w:rsidRPr="00B520CB">
        <w:rPr>
          <w:rFonts w:ascii="Cambria" w:hAnsi="Cambria" w:cstheme="majorHAnsi"/>
          <w:sz w:val="24"/>
          <w:szCs w:val="24"/>
          <w:shd w:val="clear" w:color="auto" w:fill="FFFFFF"/>
        </w:rPr>
        <w:t xml:space="preserve"> </w:t>
      </w:r>
      <w:r w:rsidRPr="00B520CB">
        <w:rPr>
          <w:rFonts w:ascii="Cambria" w:hAnsi="Cambria" w:cstheme="majorHAnsi"/>
          <w:sz w:val="24"/>
          <w:szCs w:val="24"/>
        </w:rPr>
        <w:t>przekazuje się środkiem komunikacji elektronicznej wskazanym w rozdziale 11 SWZ.</w:t>
      </w:r>
    </w:p>
    <w:p w14:paraId="689BD141" w14:textId="03861876" w:rsidR="006516B5" w:rsidRPr="00B520CB" w:rsidRDefault="006516B5" w:rsidP="0055415A">
      <w:pPr>
        <w:pStyle w:val="Kolorowalistaakcent11"/>
        <w:numPr>
          <w:ilvl w:val="1"/>
          <w:numId w:val="10"/>
        </w:numPr>
        <w:autoSpaceDE w:val="0"/>
        <w:autoSpaceDN w:val="0"/>
        <w:adjustRightInd w:val="0"/>
        <w:spacing w:line="276" w:lineRule="auto"/>
        <w:ind w:left="709" w:hanging="709"/>
        <w:rPr>
          <w:rFonts w:ascii="Cambria" w:hAnsi="Cambria" w:cstheme="majorHAnsi"/>
          <w:sz w:val="24"/>
          <w:szCs w:val="24"/>
        </w:rPr>
      </w:pPr>
      <w:r w:rsidRPr="00B520CB">
        <w:rPr>
          <w:rFonts w:ascii="Cambria" w:hAnsi="Cambria" w:cstheme="majorHAnsi"/>
          <w:sz w:val="24"/>
          <w:szCs w:val="24"/>
          <w:shd w:val="clear" w:color="auto" w:fill="FFFFFF"/>
        </w:rPr>
        <w:lastRenderedPageBreak/>
        <w:t xml:space="preserve">W przypadku, gdy oświadczenia o których mowa w rozdziale 8.1 SWZ lub </w:t>
      </w:r>
      <w:r w:rsidRPr="00B520CB">
        <w:rPr>
          <w:rFonts w:ascii="Cambria" w:hAnsi="Cambria" w:cstheme="majorHAnsi"/>
          <w:sz w:val="24"/>
          <w:szCs w:val="24"/>
        </w:rPr>
        <w:t>podmiotowe środki dowodowe</w:t>
      </w:r>
      <w:r w:rsidRPr="00B520CB">
        <w:rPr>
          <w:rFonts w:ascii="Cambria" w:hAnsi="Cambria" w:cstheme="majorHAnsi"/>
          <w:sz w:val="24"/>
          <w:szCs w:val="24"/>
          <w:shd w:val="clear" w:color="auto" w:fill="FFFFFF"/>
        </w:rPr>
        <w:t xml:space="preserve"> zawierają informacje stanowiące tajemnicę przedsiębiorstwa w rozumieniu przepisów ustawy z dnia 16 kwietnia 1993 r. o zwalczaniu nieucz</w:t>
      </w:r>
      <w:r w:rsidR="007403DE" w:rsidRPr="00B520CB">
        <w:rPr>
          <w:rFonts w:ascii="Cambria" w:hAnsi="Cambria" w:cstheme="majorHAnsi"/>
          <w:sz w:val="24"/>
          <w:szCs w:val="24"/>
          <w:shd w:val="clear" w:color="auto" w:fill="FFFFFF"/>
        </w:rPr>
        <w:t>ciwej konkurencji (t.j. Dz. U. z 202</w:t>
      </w:r>
      <w:r w:rsidR="002B7704" w:rsidRPr="00B520CB">
        <w:rPr>
          <w:rFonts w:ascii="Cambria" w:hAnsi="Cambria" w:cstheme="majorHAnsi"/>
          <w:sz w:val="24"/>
          <w:szCs w:val="24"/>
          <w:shd w:val="clear" w:color="auto" w:fill="FFFFFF"/>
        </w:rPr>
        <w:t>6</w:t>
      </w:r>
      <w:r w:rsidRPr="00B520CB">
        <w:rPr>
          <w:rFonts w:ascii="Cambria" w:hAnsi="Cambria" w:cstheme="majorHAnsi"/>
          <w:sz w:val="24"/>
          <w:szCs w:val="24"/>
          <w:shd w:val="clear" w:color="auto" w:fill="FFFFFF"/>
        </w:rPr>
        <w:t xml:space="preserve"> r. poz. </w:t>
      </w:r>
      <w:r w:rsidR="002B7704" w:rsidRPr="00B520CB">
        <w:rPr>
          <w:rFonts w:ascii="Cambria" w:hAnsi="Cambria" w:cstheme="majorHAnsi"/>
          <w:sz w:val="24"/>
          <w:szCs w:val="24"/>
          <w:shd w:val="clear" w:color="auto" w:fill="FFFFFF"/>
        </w:rPr>
        <w:t>85</w:t>
      </w:r>
      <w:r w:rsidRPr="00B520CB">
        <w:rPr>
          <w:rFonts w:ascii="Cambria" w:hAnsi="Cambria" w:cstheme="majorHAnsi"/>
          <w:sz w:val="24"/>
          <w:szCs w:val="24"/>
          <w:shd w:val="clear" w:color="auto" w:fill="FFFFFF"/>
        </w:rPr>
        <w:t>), Wykonawca, w celu utrzymania w poufności tych informacji, przekazuje je w wydzielonym i odpowiednio oznaczonym pliku.</w:t>
      </w:r>
    </w:p>
    <w:p w14:paraId="3CB7A0B3" w14:textId="77777777" w:rsidR="006516B5" w:rsidRPr="00B520CB" w:rsidRDefault="006516B5" w:rsidP="0055415A">
      <w:pPr>
        <w:pStyle w:val="Kolorowalistaakcent11"/>
        <w:numPr>
          <w:ilvl w:val="1"/>
          <w:numId w:val="10"/>
        </w:numPr>
        <w:autoSpaceDE w:val="0"/>
        <w:autoSpaceDN w:val="0"/>
        <w:adjustRightInd w:val="0"/>
        <w:spacing w:line="276" w:lineRule="auto"/>
        <w:ind w:left="709" w:hanging="709"/>
        <w:rPr>
          <w:rFonts w:ascii="Cambria" w:hAnsi="Cambria" w:cstheme="majorHAnsi"/>
          <w:sz w:val="24"/>
          <w:szCs w:val="24"/>
        </w:rPr>
      </w:pPr>
      <w:r w:rsidRPr="00B520CB">
        <w:rPr>
          <w:rFonts w:ascii="Cambria" w:hAnsi="Cambria" w:cstheme="majorHAnsi"/>
          <w:sz w:val="24"/>
          <w:szCs w:val="24"/>
        </w:rPr>
        <w:t>Podmiotowe środki dowodowe</w:t>
      </w:r>
      <w:r w:rsidRPr="00B520CB">
        <w:rPr>
          <w:rFonts w:ascii="Cambria" w:hAnsi="Cambria" w:cstheme="majorHAnsi"/>
          <w:sz w:val="24"/>
          <w:szCs w:val="24"/>
          <w:shd w:val="clear" w:color="auto" w:fill="FFFFFF"/>
        </w:rPr>
        <w:t xml:space="preserve"> sporządzone w języku obcym przekazuje się wraz z tłumaczeniem na język polski.</w:t>
      </w:r>
    </w:p>
    <w:p w14:paraId="6B9CD70E" w14:textId="77777777" w:rsidR="006516B5" w:rsidRPr="00B520CB" w:rsidRDefault="006516B5" w:rsidP="0055415A">
      <w:pPr>
        <w:pStyle w:val="Kolorowalistaakcent11"/>
        <w:numPr>
          <w:ilvl w:val="1"/>
          <w:numId w:val="10"/>
        </w:numPr>
        <w:autoSpaceDE w:val="0"/>
        <w:autoSpaceDN w:val="0"/>
        <w:adjustRightInd w:val="0"/>
        <w:spacing w:line="276" w:lineRule="auto"/>
        <w:ind w:left="709" w:hanging="709"/>
        <w:rPr>
          <w:rFonts w:ascii="Cambria" w:hAnsi="Cambria" w:cstheme="majorHAnsi"/>
          <w:sz w:val="24"/>
          <w:szCs w:val="24"/>
        </w:rPr>
      </w:pPr>
      <w:r w:rsidRPr="00B520CB">
        <w:rPr>
          <w:rFonts w:ascii="Cambria" w:hAnsi="Cambria" w:cstheme="majorHAnsi"/>
          <w:sz w:val="24"/>
          <w:szCs w:val="24"/>
          <w:shd w:val="clear" w:color="auto" w:fill="FFFFFF"/>
        </w:rPr>
        <w:t>Dokumenty elektroniczne muszą spełniać łącznie następujące wymagania:</w:t>
      </w:r>
    </w:p>
    <w:p w14:paraId="7AF320BB" w14:textId="77777777" w:rsidR="006516B5" w:rsidRPr="00B520CB" w:rsidRDefault="006516B5" w:rsidP="0055415A">
      <w:pPr>
        <w:pStyle w:val="Akapitzlist"/>
        <w:numPr>
          <w:ilvl w:val="2"/>
          <w:numId w:val="37"/>
        </w:numPr>
        <w:shd w:val="clear" w:color="auto" w:fill="FFFFFF"/>
        <w:spacing w:line="276" w:lineRule="auto"/>
        <w:ind w:left="1134" w:hanging="425"/>
        <w:rPr>
          <w:rFonts w:ascii="Cambria" w:hAnsi="Cambria" w:cstheme="majorHAnsi"/>
          <w:sz w:val="24"/>
          <w:szCs w:val="24"/>
        </w:rPr>
      </w:pPr>
      <w:r w:rsidRPr="00B520CB">
        <w:rPr>
          <w:rFonts w:ascii="Cambria" w:hAnsi="Cambria" w:cstheme="majorHAnsi"/>
          <w:sz w:val="24"/>
          <w:szCs w:val="24"/>
        </w:rPr>
        <w:t>są utrwalone w sposób umożliwiający ich wielokrotne odczytanie, zapisanie i powielenie, a także przekazanie przy użyciu środków komunikacji elektronicznej lub na informatycznym nośniku danych;</w:t>
      </w:r>
    </w:p>
    <w:p w14:paraId="5C3B8E75" w14:textId="77777777" w:rsidR="006516B5" w:rsidRPr="00B520CB" w:rsidRDefault="006516B5" w:rsidP="0055415A">
      <w:pPr>
        <w:pStyle w:val="Akapitzlist"/>
        <w:numPr>
          <w:ilvl w:val="2"/>
          <w:numId w:val="37"/>
        </w:numPr>
        <w:shd w:val="clear" w:color="auto" w:fill="FFFFFF"/>
        <w:spacing w:line="276" w:lineRule="auto"/>
        <w:ind w:left="1134" w:hanging="425"/>
        <w:rPr>
          <w:rFonts w:ascii="Cambria" w:hAnsi="Cambria" w:cstheme="majorHAnsi"/>
          <w:sz w:val="24"/>
          <w:szCs w:val="24"/>
        </w:rPr>
      </w:pPr>
      <w:r w:rsidRPr="00B520CB">
        <w:rPr>
          <w:rFonts w:ascii="Cambria" w:hAnsi="Cambria" w:cstheme="majorHAnsi"/>
          <w:sz w:val="24"/>
          <w:szCs w:val="24"/>
        </w:rPr>
        <w:t>umożliwiają prezentację treści w postaci elektronicznej, w szczególności przez wyświetlenie tej treści na monitorze ekranowym;</w:t>
      </w:r>
    </w:p>
    <w:p w14:paraId="73D50753" w14:textId="77777777" w:rsidR="006516B5" w:rsidRPr="00B520CB" w:rsidRDefault="006516B5" w:rsidP="0055415A">
      <w:pPr>
        <w:pStyle w:val="Akapitzlist"/>
        <w:numPr>
          <w:ilvl w:val="2"/>
          <w:numId w:val="37"/>
        </w:numPr>
        <w:shd w:val="clear" w:color="auto" w:fill="FFFFFF"/>
        <w:spacing w:line="276" w:lineRule="auto"/>
        <w:ind w:left="1134" w:hanging="425"/>
        <w:rPr>
          <w:rFonts w:ascii="Cambria" w:hAnsi="Cambria" w:cstheme="majorHAnsi"/>
          <w:sz w:val="24"/>
          <w:szCs w:val="24"/>
        </w:rPr>
      </w:pPr>
      <w:r w:rsidRPr="00B520CB">
        <w:rPr>
          <w:rFonts w:ascii="Cambria" w:hAnsi="Cambria" w:cstheme="majorHAnsi"/>
          <w:sz w:val="24"/>
          <w:szCs w:val="24"/>
        </w:rPr>
        <w:t>umożliwiają prezentację treści w postaci papierowej, w szczególności za pomocą wydruku;</w:t>
      </w:r>
    </w:p>
    <w:p w14:paraId="4E86FFC6" w14:textId="77777777" w:rsidR="006516B5" w:rsidRPr="00B520CB" w:rsidRDefault="006516B5" w:rsidP="0055415A">
      <w:pPr>
        <w:pStyle w:val="Akapitzlist"/>
        <w:numPr>
          <w:ilvl w:val="2"/>
          <w:numId w:val="37"/>
        </w:numPr>
        <w:shd w:val="clear" w:color="auto" w:fill="FFFFFF"/>
        <w:spacing w:line="276" w:lineRule="auto"/>
        <w:ind w:left="1134" w:hanging="425"/>
        <w:rPr>
          <w:rFonts w:ascii="Cambria" w:hAnsi="Cambria" w:cstheme="majorHAnsi"/>
          <w:sz w:val="24"/>
          <w:szCs w:val="24"/>
        </w:rPr>
      </w:pPr>
      <w:r w:rsidRPr="00B520CB">
        <w:rPr>
          <w:rFonts w:ascii="Cambria" w:hAnsi="Cambria" w:cstheme="majorHAnsi"/>
          <w:sz w:val="24"/>
          <w:szCs w:val="24"/>
        </w:rPr>
        <w:t>zawierają dane w układzie niepozostawiającym wątpliwości co do treści i kontekstu zapisanych informacji.</w:t>
      </w:r>
    </w:p>
    <w:p w14:paraId="2C0F3C40" w14:textId="77777777" w:rsidR="006516B5" w:rsidRPr="00B520CB" w:rsidRDefault="006516B5" w:rsidP="0055415A">
      <w:pPr>
        <w:pStyle w:val="Akapitzlist"/>
        <w:shd w:val="clear" w:color="auto" w:fill="FFFFFF"/>
        <w:spacing w:line="276" w:lineRule="auto"/>
        <w:ind w:left="1134"/>
        <w:rPr>
          <w:rFonts w:ascii="Cambria" w:hAnsi="Cambria" w:cstheme="majorHAnsi"/>
          <w:sz w:val="24"/>
          <w:szCs w:val="24"/>
        </w:rPr>
      </w:pPr>
    </w:p>
    <w:tbl>
      <w:tblPr>
        <w:tblW w:w="0" w:type="auto"/>
        <w:jc w:val="center"/>
        <w:tblBorders>
          <w:bottom w:val="single" w:sz="4" w:space="0" w:color="auto"/>
        </w:tblBorders>
        <w:tblLook w:val="00A0" w:firstRow="1" w:lastRow="0" w:firstColumn="1" w:lastColumn="0" w:noHBand="0" w:noVBand="0"/>
      </w:tblPr>
      <w:tblGrid>
        <w:gridCol w:w="9060"/>
      </w:tblGrid>
      <w:tr w:rsidR="006516B5" w:rsidRPr="00B520CB" w14:paraId="60969678" w14:textId="77777777" w:rsidTr="006516B5">
        <w:trPr>
          <w:jc w:val="center"/>
        </w:trPr>
        <w:tc>
          <w:tcPr>
            <w:tcW w:w="9060" w:type="dxa"/>
            <w:tcBorders>
              <w:bottom w:val="single" w:sz="4" w:space="0" w:color="auto"/>
            </w:tcBorders>
            <w:shd w:val="clear" w:color="auto" w:fill="D9D9D9" w:themeFill="background1" w:themeFillShade="D9"/>
          </w:tcPr>
          <w:p w14:paraId="5F873D9D" w14:textId="77777777" w:rsidR="006516B5" w:rsidRPr="00B520CB" w:rsidRDefault="006516B5" w:rsidP="0055415A">
            <w:pPr>
              <w:suppressAutoHyphens/>
              <w:spacing w:line="276" w:lineRule="auto"/>
              <w:contextualSpacing/>
              <w:jc w:val="center"/>
              <w:textAlignment w:val="baseline"/>
              <w:rPr>
                <w:rFonts w:ascii="Cambria" w:hAnsi="Cambria" w:cstheme="majorHAnsi"/>
              </w:rPr>
            </w:pPr>
          </w:p>
          <w:p w14:paraId="62538C1F" w14:textId="77777777" w:rsidR="006516B5" w:rsidRPr="00B520CB" w:rsidRDefault="006516B5" w:rsidP="0055415A">
            <w:pPr>
              <w:suppressAutoHyphens/>
              <w:spacing w:line="276" w:lineRule="auto"/>
              <w:contextualSpacing/>
              <w:jc w:val="center"/>
              <w:textAlignment w:val="baseline"/>
              <w:rPr>
                <w:rFonts w:ascii="Cambria" w:hAnsi="Cambria" w:cstheme="majorHAnsi"/>
                <w:b/>
                <w:bCs/>
              </w:rPr>
            </w:pPr>
            <w:r w:rsidRPr="00B520CB">
              <w:rPr>
                <w:rFonts w:ascii="Cambria" w:hAnsi="Cambria" w:cstheme="majorHAnsi"/>
                <w:b/>
                <w:bCs/>
              </w:rPr>
              <w:t>Rozdział 9</w:t>
            </w:r>
          </w:p>
          <w:p w14:paraId="3A33642B"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 xml:space="preserve">INFORMACJA DLA WYKONAWCÓW POLEGAJĄCYCH </w:t>
            </w:r>
            <w:r w:rsidRPr="00B520CB">
              <w:rPr>
                <w:rFonts w:ascii="Cambria" w:hAnsi="Cambria" w:cstheme="majorHAnsi"/>
                <w:b/>
              </w:rPr>
              <w:br/>
              <w:t xml:space="preserve">NA ZASOBACH INNYCH PODMIOTÓW, NA ZASADACH OKREŚLONYCH </w:t>
            </w:r>
            <w:r w:rsidRPr="00B520CB">
              <w:rPr>
                <w:rFonts w:ascii="Cambria" w:hAnsi="Cambria" w:cstheme="majorHAnsi"/>
                <w:b/>
              </w:rPr>
              <w:br/>
              <w:t>W ART. 118 USTAWY PZP ORAZ ZAMIERZAJĄCYCH POWIERZYĆ WYKONANIE CZĘŚCI ZAMÓWIENIA PODWYKONAWCOM</w:t>
            </w:r>
          </w:p>
        </w:tc>
      </w:tr>
    </w:tbl>
    <w:p w14:paraId="0C175310" w14:textId="77777777" w:rsidR="006516B5" w:rsidRPr="00B520CB" w:rsidRDefault="006516B5" w:rsidP="0055415A">
      <w:pPr>
        <w:pStyle w:val="Akapitzlist"/>
        <w:autoSpaceDE w:val="0"/>
        <w:autoSpaceDN w:val="0"/>
        <w:adjustRightInd w:val="0"/>
        <w:spacing w:line="276" w:lineRule="auto"/>
        <w:ind w:left="709"/>
        <w:rPr>
          <w:rFonts w:ascii="Cambria" w:hAnsi="Cambria" w:cstheme="majorHAnsi"/>
          <w:sz w:val="24"/>
          <w:szCs w:val="24"/>
        </w:rPr>
      </w:pPr>
    </w:p>
    <w:p w14:paraId="75DA3BA4" w14:textId="77777777" w:rsidR="006516B5" w:rsidRPr="00B520CB" w:rsidRDefault="006516B5" w:rsidP="0055415A">
      <w:pPr>
        <w:pStyle w:val="Akapitzlist"/>
        <w:numPr>
          <w:ilvl w:val="1"/>
          <w:numId w:val="11"/>
        </w:numPr>
        <w:autoSpaceDE w:val="0"/>
        <w:autoSpaceDN w:val="0"/>
        <w:adjustRightInd w:val="0"/>
        <w:spacing w:before="0" w:after="0" w:line="276" w:lineRule="auto"/>
        <w:ind w:left="709" w:hanging="709"/>
        <w:rPr>
          <w:rFonts w:ascii="Cambria" w:hAnsi="Cambria" w:cstheme="majorHAnsi"/>
          <w:sz w:val="24"/>
          <w:szCs w:val="24"/>
        </w:rPr>
      </w:pPr>
      <w:r w:rsidRPr="00B520CB">
        <w:rPr>
          <w:rFonts w:ascii="Cambria" w:hAnsi="Cambria" w:cstheme="majorHAnsi"/>
          <w:sz w:val="24"/>
          <w:szCs w:val="24"/>
          <w:shd w:val="clear" w:color="auto" w:fill="FFFFFF"/>
        </w:rPr>
        <w:t xml:space="preserve">Wykonawca może w celu potwierdzenia spełniania warunków udziału w postępowaniu lub kryteriów selekcji,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502EF092" w14:textId="77777777" w:rsidR="006516B5" w:rsidRPr="00B520CB" w:rsidRDefault="006516B5" w:rsidP="0055415A">
      <w:pPr>
        <w:pStyle w:val="Akapitzlist"/>
        <w:numPr>
          <w:ilvl w:val="1"/>
          <w:numId w:val="11"/>
        </w:numPr>
        <w:autoSpaceDE w:val="0"/>
        <w:autoSpaceDN w:val="0"/>
        <w:adjustRightInd w:val="0"/>
        <w:spacing w:before="0" w:after="0" w:line="276" w:lineRule="auto"/>
        <w:ind w:left="709" w:hanging="709"/>
        <w:rPr>
          <w:rFonts w:ascii="Cambria" w:hAnsi="Cambria" w:cstheme="majorHAnsi"/>
          <w:sz w:val="24"/>
          <w:szCs w:val="24"/>
        </w:rPr>
      </w:pPr>
      <w:r w:rsidRPr="00B520CB">
        <w:rPr>
          <w:rFonts w:ascii="Cambria" w:hAnsi="Cambria" w:cstheme="majorHAnsi"/>
          <w:sz w:val="24"/>
          <w:szCs w:val="24"/>
          <w:shd w:val="clear" w:color="auto" w:fill="FFFFFF"/>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3D003C1" w14:textId="77777777" w:rsidR="006516B5" w:rsidRPr="00B520CB" w:rsidRDefault="006516B5" w:rsidP="0055415A">
      <w:pPr>
        <w:pStyle w:val="Akapitzlist"/>
        <w:numPr>
          <w:ilvl w:val="1"/>
          <w:numId w:val="11"/>
        </w:numPr>
        <w:autoSpaceDE w:val="0"/>
        <w:autoSpaceDN w:val="0"/>
        <w:adjustRightInd w:val="0"/>
        <w:spacing w:before="0" w:after="0" w:line="276" w:lineRule="auto"/>
        <w:ind w:left="709" w:hanging="709"/>
        <w:rPr>
          <w:rFonts w:ascii="Cambria" w:hAnsi="Cambria" w:cstheme="majorHAnsi"/>
          <w:sz w:val="24"/>
          <w:szCs w:val="24"/>
        </w:rPr>
      </w:pPr>
      <w:r w:rsidRPr="00B520CB">
        <w:rPr>
          <w:rFonts w:ascii="Cambria" w:hAnsi="Cambria" w:cstheme="majorHAnsi"/>
          <w:sz w:val="24"/>
          <w:szCs w:val="24"/>
          <w:shd w:val="clear" w:color="auto" w:fill="FFFFFF"/>
        </w:rPr>
        <w:t xml:space="preserve">W odniesieniu do warunków dotyczących wykształcenia, kwalifikacji zawodowych lub doświadczenia Wykonawcy mogą polegać na zdolnościach podmiotów udostępniających zasoby, </w:t>
      </w:r>
      <w:r w:rsidRPr="00B520CB">
        <w:rPr>
          <w:rFonts w:ascii="Cambria" w:hAnsi="Cambria" w:cstheme="majorHAnsi"/>
          <w:b/>
          <w:bCs/>
          <w:sz w:val="24"/>
          <w:szCs w:val="24"/>
          <w:shd w:val="clear" w:color="auto" w:fill="FFFFFF"/>
        </w:rPr>
        <w:t>jeśli podmioty te wykonają usługi, do realizacji których te zdolności są wymagane.</w:t>
      </w:r>
      <w:r w:rsidRPr="00B520CB">
        <w:rPr>
          <w:rFonts w:ascii="Cambria" w:hAnsi="Cambria" w:cstheme="majorHAnsi"/>
          <w:sz w:val="24"/>
          <w:szCs w:val="24"/>
          <w:shd w:val="clear" w:color="auto" w:fill="FFFFFF"/>
        </w:rPr>
        <w:t xml:space="preserve"> </w:t>
      </w:r>
    </w:p>
    <w:p w14:paraId="4E2CE079" w14:textId="77777777" w:rsidR="006516B5" w:rsidRPr="00B520CB" w:rsidRDefault="006516B5" w:rsidP="0055415A">
      <w:pPr>
        <w:pStyle w:val="Akapitzlist"/>
        <w:numPr>
          <w:ilvl w:val="1"/>
          <w:numId w:val="11"/>
        </w:numPr>
        <w:autoSpaceDE w:val="0"/>
        <w:autoSpaceDN w:val="0"/>
        <w:adjustRightInd w:val="0"/>
        <w:spacing w:before="0" w:after="0" w:line="276" w:lineRule="auto"/>
        <w:ind w:left="709" w:hanging="709"/>
        <w:rPr>
          <w:rFonts w:ascii="Cambria" w:hAnsi="Cambria" w:cstheme="majorHAnsi"/>
          <w:sz w:val="24"/>
          <w:szCs w:val="24"/>
        </w:rPr>
      </w:pPr>
      <w:r w:rsidRPr="00B520CB">
        <w:rPr>
          <w:rFonts w:ascii="Cambria" w:hAnsi="Cambria" w:cstheme="majorHAnsi"/>
          <w:sz w:val="24"/>
          <w:szCs w:val="24"/>
          <w:shd w:val="clear" w:color="auto" w:fill="FFFFFF"/>
        </w:rPr>
        <w:t xml:space="preserve">Wykonawca, który polega na zdolnościach lub sytuacji podmiotów udostępniających zasoby, składa </w:t>
      </w:r>
      <w:r w:rsidRPr="00B520CB">
        <w:rPr>
          <w:rFonts w:ascii="Cambria" w:hAnsi="Cambria" w:cstheme="majorHAnsi"/>
          <w:b/>
          <w:bCs/>
          <w:sz w:val="24"/>
          <w:szCs w:val="24"/>
          <w:shd w:val="clear" w:color="auto" w:fill="FFFFFF"/>
        </w:rPr>
        <w:t>wraz z ofertą</w:t>
      </w:r>
      <w:r w:rsidRPr="00B520CB">
        <w:rPr>
          <w:rFonts w:ascii="Cambria" w:hAnsi="Cambria" w:cstheme="majorHAnsi"/>
          <w:sz w:val="24"/>
          <w:szCs w:val="24"/>
          <w:shd w:val="clear" w:color="auto" w:fill="FFFFFF"/>
        </w:rPr>
        <w:t xml:space="preserve">, zobowiązanie podmiotu udostępniającego zasoby do oddania mu do dyspozycji niezbędnych zasobów na potrzeby realizacji danego zamówienia lub inny podmiotowy środek dowodowy </w:t>
      </w:r>
      <w:r w:rsidRPr="00B520CB">
        <w:rPr>
          <w:rFonts w:ascii="Cambria" w:hAnsi="Cambria" w:cstheme="majorHAnsi"/>
          <w:sz w:val="24"/>
          <w:szCs w:val="24"/>
          <w:shd w:val="clear" w:color="auto" w:fill="FFFFFF"/>
        </w:rPr>
        <w:lastRenderedPageBreak/>
        <w:t>potwierdzający, że Wykonawca realizując zamówienie, będzie dysponował niezbędnymi zasobami tych podmiotów</w:t>
      </w:r>
      <w:r w:rsidRPr="00B520CB">
        <w:rPr>
          <w:rFonts w:ascii="Cambria" w:hAnsi="Cambria" w:cstheme="majorHAnsi"/>
          <w:sz w:val="24"/>
          <w:szCs w:val="24"/>
          <w:u w:val="single"/>
        </w:rPr>
        <w:t>.</w:t>
      </w:r>
    </w:p>
    <w:p w14:paraId="2AAC683C" w14:textId="77777777" w:rsidR="006516B5" w:rsidRPr="00B520CB" w:rsidRDefault="006516B5" w:rsidP="0055415A">
      <w:pPr>
        <w:pStyle w:val="Akapitzlist"/>
        <w:numPr>
          <w:ilvl w:val="1"/>
          <w:numId w:val="11"/>
        </w:numPr>
        <w:autoSpaceDE w:val="0"/>
        <w:autoSpaceDN w:val="0"/>
        <w:adjustRightInd w:val="0"/>
        <w:spacing w:before="0" w:after="0" w:line="276" w:lineRule="auto"/>
        <w:ind w:left="709" w:hanging="709"/>
        <w:rPr>
          <w:rFonts w:ascii="Cambria" w:hAnsi="Cambria" w:cstheme="majorHAnsi"/>
          <w:sz w:val="24"/>
          <w:szCs w:val="24"/>
        </w:rPr>
      </w:pPr>
      <w:r w:rsidRPr="00B520CB">
        <w:rPr>
          <w:rFonts w:ascii="Cambria" w:hAnsi="Cambria" w:cstheme="majorHAnsi"/>
          <w:sz w:val="24"/>
          <w:szCs w:val="24"/>
          <w:shd w:val="clear" w:color="auto" w:fill="FFFFFF"/>
        </w:rPr>
        <w:t>Zobowiązanie podmiotu udostępniającego zasoby, o którym mowa w pkt 9.4 SWZ potwierdza, że stosunek łączący Wykonawcę z podmiotami udostępniającymi zasoby gwarantuje rzeczywisty dostęp do tych zasobów oraz określa w szczególności:</w:t>
      </w:r>
    </w:p>
    <w:p w14:paraId="33279D50" w14:textId="77777777" w:rsidR="006516B5" w:rsidRPr="00B520CB" w:rsidRDefault="006516B5" w:rsidP="0055415A">
      <w:pPr>
        <w:pStyle w:val="Akapitzlist"/>
        <w:numPr>
          <w:ilvl w:val="2"/>
          <w:numId w:val="38"/>
        </w:numPr>
        <w:shd w:val="clear" w:color="auto" w:fill="FFFFFF"/>
        <w:spacing w:before="72" w:after="72" w:line="276" w:lineRule="auto"/>
        <w:ind w:left="1134" w:hanging="425"/>
        <w:rPr>
          <w:rFonts w:ascii="Cambria" w:hAnsi="Cambria" w:cstheme="majorHAnsi"/>
          <w:sz w:val="24"/>
          <w:szCs w:val="24"/>
        </w:rPr>
      </w:pPr>
      <w:r w:rsidRPr="00B520CB">
        <w:rPr>
          <w:rFonts w:ascii="Cambria" w:hAnsi="Cambria" w:cstheme="majorHAnsi"/>
          <w:sz w:val="24"/>
          <w:szCs w:val="24"/>
        </w:rPr>
        <w:t>zakres dostępnych Wykonawcy zasobów podmiotu udostępniającego zasoby;</w:t>
      </w:r>
    </w:p>
    <w:p w14:paraId="11CAE5E6" w14:textId="77777777" w:rsidR="006516B5" w:rsidRPr="00B520CB" w:rsidRDefault="006516B5" w:rsidP="0055415A">
      <w:pPr>
        <w:pStyle w:val="Akapitzlist"/>
        <w:numPr>
          <w:ilvl w:val="2"/>
          <w:numId w:val="38"/>
        </w:numPr>
        <w:shd w:val="clear" w:color="auto" w:fill="FFFFFF"/>
        <w:spacing w:after="72" w:line="276" w:lineRule="auto"/>
        <w:ind w:left="1134" w:hanging="425"/>
        <w:rPr>
          <w:rFonts w:ascii="Cambria" w:hAnsi="Cambria" w:cstheme="majorHAnsi"/>
          <w:sz w:val="24"/>
          <w:szCs w:val="24"/>
        </w:rPr>
      </w:pPr>
      <w:r w:rsidRPr="00B520CB">
        <w:rPr>
          <w:rFonts w:ascii="Cambria" w:hAnsi="Cambria" w:cstheme="majorHAnsi"/>
          <w:sz w:val="24"/>
          <w:szCs w:val="24"/>
        </w:rPr>
        <w:t>sposób i okres udostępnienia Wykonawcy i wykorzystania przez niego zasobów podmiotu udostępniającego te zasoby przy wykonywaniu zamówienia;</w:t>
      </w:r>
    </w:p>
    <w:p w14:paraId="2FE2683F" w14:textId="77777777" w:rsidR="006516B5" w:rsidRPr="00B520CB" w:rsidRDefault="006516B5" w:rsidP="0055415A">
      <w:pPr>
        <w:pStyle w:val="Akapitzlist"/>
        <w:numPr>
          <w:ilvl w:val="2"/>
          <w:numId w:val="38"/>
        </w:numPr>
        <w:shd w:val="clear" w:color="auto" w:fill="FFFFFF"/>
        <w:spacing w:after="72" w:line="276" w:lineRule="auto"/>
        <w:ind w:left="1134" w:hanging="425"/>
        <w:rPr>
          <w:rFonts w:ascii="Cambria" w:hAnsi="Cambria" w:cstheme="majorHAnsi"/>
          <w:sz w:val="24"/>
          <w:szCs w:val="24"/>
        </w:rPr>
      </w:pPr>
      <w:r w:rsidRPr="00B520CB">
        <w:rPr>
          <w:rFonts w:ascii="Cambria" w:hAnsi="Cambria" w:cstheme="majorHAnsi"/>
          <w:sz w:val="24"/>
          <w:szCs w:val="24"/>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1BC5FB80" w14:textId="77777777" w:rsidR="006516B5" w:rsidRPr="00B520CB" w:rsidRDefault="006516B5" w:rsidP="0055415A">
      <w:pPr>
        <w:pStyle w:val="Akapitzlist"/>
        <w:numPr>
          <w:ilvl w:val="1"/>
          <w:numId w:val="11"/>
        </w:numPr>
        <w:autoSpaceDE w:val="0"/>
        <w:autoSpaceDN w:val="0"/>
        <w:adjustRightInd w:val="0"/>
        <w:spacing w:before="0" w:after="0" w:line="276" w:lineRule="auto"/>
        <w:ind w:left="709" w:hanging="709"/>
        <w:rPr>
          <w:rFonts w:ascii="Cambria" w:hAnsi="Cambria" w:cstheme="majorHAnsi"/>
          <w:sz w:val="24"/>
          <w:szCs w:val="24"/>
        </w:rPr>
      </w:pPr>
      <w:r w:rsidRPr="00B520CB">
        <w:rPr>
          <w:rFonts w:ascii="Cambria" w:hAnsi="Cambria" w:cstheme="majorHAnsi"/>
          <w:sz w:val="24"/>
          <w:szCs w:val="24"/>
          <w:shd w:val="clear" w:color="auto" w:fill="FFFFFF"/>
        </w:rPr>
        <w:t>Zamawiający oceni, czy udostępniane Wykonawcy przez podmioty udostępniające zasoby zdolności techniczne lub zawodowe, pozwalają na wykazanie przez Wykonawcę spełniania warunków udziału w postępowaniu oraz - jeżeli dotyczy- kryteriów selekcji, a także zbada, czy nie zachodzą, wobec tego podmiotu podstawy wykluczenia, które zostały przewidziane względem Wykonawcy</w:t>
      </w:r>
      <w:r w:rsidRPr="00B520CB">
        <w:rPr>
          <w:rFonts w:ascii="Cambria" w:hAnsi="Cambria" w:cstheme="majorHAnsi"/>
          <w:sz w:val="24"/>
          <w:szCs w:val="24"/>
        </w:rPr>
        <w:t>.</w:t>
      </w:r>
    </w:p>
    <w:p w14:paraId="154E2356" w14:textId="77777777" w:rsidR="006516B5" w:rsidRPr="00B520CB" w:rsidRDefault="006516B5" w:rsidP="0055415A">
      <w:pPr>
        <w:pStyle w:val="Akapitzlist"/>
        <w:numPr>
          <w:ilvl w:val="1"/>
          <w:numId w:val="11"/>
        </w:numPr>
        <w:autoSpaceDE w:val="0"/>
        <w:autoSpaceDN w:val="0"/>
        <w:adjustRightInd w:val="0"/>
        <w:spacing w:before="0" w:after="0" w:line="276" w:lineRule="auto"/>
        <w:ind w:left="709"/>
        <w:rPr>
          <w:rFonts w:ascii="Cambria" w:hAnsi="Cambria" w:cstheme="majorHAnsi"/>
          <w:sz w:val="24"/>
          <w:szCs w:val="24"/>
        </w:rPr>
      </w:pPr>
      <w:r w:rsidRPr="00B520CB">
        <w:rPr>
          <w:rFonts w:ascii="Cambria" w:hAnsi="Cambria" w:cstheme="majorHAnsi"/>
          <w:sz w:val="24"/>
          <w:szCs w:val="24"/>
          <w:shd w:val="clear" w:color="auto" w:fill="FFFFFF"/>
        </w:rPr>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r w:rsidRPr="00B520CB">
        <w:rPr>
          <w:rFonts w:ascii="Cambria" w:hAnsi="Cambria" w:cstheme="majorHAnsi"/>
          <w:b/>
          <w:sz w:val="24"/>
          <w:szCs w:val="24"/>
        </w:rPr>
        <w:t xml:space="preserve"> </w:t>
      </w:r>
    </w:p>
    <w:p w14:paraId="71AE58CE" w14:textId="77777777" w:rsidR="006516B5" w:rsidRPr="00B520CB" w:rsidRDefault="006516B5" w:rsidP="0055415A">
      <w:pPr>
        <w:pStyle w:val="Akapitzlist"/>
        <w:numPr>
          <w:ilvl w:val="1"/>
          <w:numId w:val="11"/>
        </w:numPr>
        <w:autoSpaceDE w:val="0"/>
        <w:autoSpaceDN w:val="0"/>
        <w:adjustRightInd w:val="0"/>
        <w:spacing w:before="0" w:after="0" w:line="276" w:lineRule="auto"/>
        <w:ind w:left="709"/>
        <w:rPr>
          <w:rFonts w:ascii="Cambria" w:hAnsi="Cambria" w:cstheme="majorHAnsi"/>
          <w:sz w:val="24"/>
          <w:szCs w:val="24"/>
        </w:rPr>
      </w:pPr>
      <w:r w:rsidRPr="00B520CB">
        <w:rPr>
          <w:rFonts w:ascii="Cambria" w:hAnsi="Cambria" w:cstheme="majorHAnsi"/>
          <w:sz w:val="24"/>
          <w:szCs w:val="24"/>
          <w:shd w:val="clear" w:color="auto" w:fill="FFFFFF"/>
        </w:rPr>
        <w:t>Wykonawca, w przypadku polegania na zdolnościach lub sytuacji podmiotów udostępniających zasoby, przedstawia, wraz z oświadczeniami, o którym mowa w pkt 8.1 SWZ także oświadczenia podmiotu udostępniającego zasoby, potwierdzające brak podstaw wykluczenia tego podmiotu oraz odpowiednio spełnianie warunków udziału w postępowaniu lub kryteriów selekcji, w zakresie, w jakim Wykonawca powołuje się na jego zasoby.</w:t>
      </w:r>
    </w:p>
    <w:p w14:paraId="4891CA60" w14:textId="77777777" w:rsidR="006516B5" w:rsidRPr="00B520CB" w:rsidRDefault="006516B5" w:rsidP="0055415A">
      <w:pPr>
        <w:pStyle w:val="Akapitzlist"/>
        <w:numPr>
          <w:ilvl w:val="1"/>
          <w:numId w:val="11"/>
        </w:numPr>
        <w:autoSpaceDE w:val="0"/>
        <w:autoSpaceDN w:val="0"/>
        <w:adjustRightInd w:val="0"/>
        <w:spacing w:before="0" w:after="0" w:line="276" w:lineRule="auto"/>
        <w:ind w:left="709"/>
        <w:rPr>
          <w:rFonts w:ascii="Cambria" w:hAnsi="Cambria" w:cstheme="majorHAnsi"/>
          <w:sz w:val="24"/>
          <w:szCs w:val="24"/>
        </w:rPr>
      </w:pPr>
      <w:r w:rsidRPr="00B520CB">
        <w:rPr>
          <w:rFonts w:ascii="Cambria" w:hAnsi="Cambria" w:cstheme="majorHAnsi"/>
          <w:sz w:val="24"/>
          <w:szCs w:val="24"/>
        </w:rPr>
        <w:t xml:space="preserve">Zamawiający </w:t>
      </w:r>
      <w:r w:rsidRPr="00B520CB">
        <w:rPr>
          <w:rFonts w:ascii="Cambria" w:hAnsi="Cambria" w:cstheme="majorHAnsi"/>
          <w:b/>
          <w:bCs/>
          <w:sz w:val="24"/>
          <w:szCs w:val="24"/>
        </w:rPr>
        <w:t>nie żąda</w:t>
      </w:r>
      <w:r w:rsidRPr="00B520CB">
        <w:rPr>
          <w:rFonts w:ascii="Cambria" w:hAnsi="Cambria" w:cstheme="majorHAnsi"/>
          <w:sz w:val="24"/>
          <w:szCs w:val="24"/>
        </w:rPr>
        <w:t xml:space="preserve"> wskazania przez Wykonawcę, w ofercie, części zamówienia, których wykonanie zamierza powierzyć podwykonawcom, którzy nie są podmiotami udostępniającymi zasoby, oraz podania nazw ewentualnych podwykonawców.</w:t>
      </w:r>
    </w:p>
    <w:p w14:paraId="1C0DA250" w14:textId="77777777" w:rsidR="006516B5" w:rsidRPr="00B520CB" w:rsidRDefault="006516B5" w:rsidP="0055415A">
      <w:pPr>
        <w:pStyle w:val="Akapitzlist"/>
        <w:numPr>
          <w:ilvl w:val="1"/>
          <w:numId w:val="11"/>
        </w:numPr>
        <w:autoSpaceDE w:val="0"/>
        <w:autoSpaceDN w:val="0"/>
        <w:adjustRightInd w:val="0"/>
        <w:spacing w:before="0" w:after="0" w:line="276" w:lineRule="auto"/>
        <w:ind w:left="709"/>
        <w:rPr>
          <w:rFonts w:ascii="Cambria" w:hAnsi="Cambria" w:cstheme="majorHAnsi"/>
          <w:sz w:val="24"/>
          <w:szCs w:val="24"/>
        </w:rPr>
      </w:pPr>
      <w:r w:rsidRPr="00B520CB">
        <w:rPr>
          <w:rFonts w:ascii="Cambria" w:hAnsi="Cambria" w:cstheme="majorHAnsi"/>
          <w:sz w:val="24"/>
          <w:szCs w:val="24"/>
        </w:rPr>
        <w:t xml:space="preserve">W przypadku zamówień na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usługi, jeżeli są już znani. </w:t>
      </w:r>
    </w:p>
    <w:p w14:paraId="52189DF2" w14:textId="77777777" w:rsidR="006516B5" w:rsidRPr="00B520CB" w:rsidRDefault="006516B5" w:rsidP="0055415A">
      <w:pPr>
        <w:pStyle w:val="Akapitzlist"/>
        <w:numPr>
          <w:ilvl w:val="1"/>
          <w:numId w:val="11"/>
        </w:numPr>
        <w:autoSpaceDE w:val="0"/>
        <w:autoSpaceDN w:val="0"/>
        <w:adjustRightInd w:val="0"/>
        <w:spacing w:before="0" w:after="0" w:line="276" w:lineRule="auto"/>
        <w:ind w:left="709"/>
        <w:rPr>
          <w:rFonts w:ascii="Cambria" w:hAnsi="Cambria" w:cstheme="majorHAnsi"/>
          <w:sz w:val="24"/>
          <w:szCs w:val="24"/>
        </w:rPr>
      </w:pPr>
      <w:r w:rsidRPr="00B520CB">
        <w:rPr>
          <w:rFonts w:ascii="Cambria" w:hAnsi="Cambria" w:cstheme="majorHAnsi"/>
          <w:sz w:val="24"/>
          <w:szCs w:val="24"/>
        </w:rPr>
        <w:t xml:space="preserve">Wykonawca będzie zobowiązany do zawiadamiania Zamawiającego o wszelkich zmianach w odniesieniu do informacji, o których mowa w pkt 9.1 SWZ, w trakcie realizacji zamówienia, a także przekaże wymagane informacje na temat nowych </w:t>
      </w:r>
      <w:r w:rsidRPr="00B520CB">
        <w:rPr>
          <w:rFonts w:ascii="Cambria" w:hAnsi="Cambria" w:cstheme="majorHAnsi"/>
          <w:sz w:val="24"/>
          <w:szCs w:val="24"/>
        </w:rPr>
        <w:lastRenderedPageBreak/>
        <w:t>podwykonawców, którym w późniejszym okresie zamierza powierzyć realizację usług.</w:t>
      </w:r>
    </w:p>
    <w:p w14:paraId="15702050" w14:textId="77777777" w:rsidR="006516B5" w:rsidRPr="00B520CB" w:rsidRDefault="006516B5" w:rsidP="0055415A">
      <w:pPr>
        <w:pStyle w:val="Akapitzlist"/>
        <w:autoSpaceDE w:val="0"/>
        <w:autoSpaceDN w:val="0"/>
        <w:adjustRightInd w:val="0"/>
        <w:spacing w:before="0" w:after="0" w:line="276" w:lineRule="auto"/>
        <w:ind w:left="709"/>
        <w:rPr>
          <w:rFonts w:ascii="Cambria" w:hAnsi="Cambria" w:cstheme="majorHAnsi"/>
          <w:bCs/>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6516B5" w:rsidRPr="00B520CB" w14:paraId="4114D3EF" w14:textId="77777777" w:rsidTr="006516B5">
        <w:trPr>
          <w:jc w:val="center"/>
        </w:trPr>
        <w:tc>
          <w:tcPr>
            <w:tcW w:w="9072" w:type="dxa"/>
            <w:tcBorders>
              <w:bottom w:val="single" w:sz="4" w:space="0" w:color="auto"/>
            </w:tcBorders>
            <w:shd w:val="clear" w:color="auto" w:fill="D9D9D9" w:themeFill="background1" w:themeFillShade="D9"/>
          </w:tcPr>
          <w:p w14:paraId="099456E9"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rPr>
              <w:t>Rozdział 10</w:t>
            </w:r>
          </w:p>
          <w:p w14:paraId="1AD6E4D1"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 xml:space="preserve">INFORMACJA DLA WYKONAWCÓW WSPÓLNIE UBIEGAJĄCYCH SIĘ </w:t>
            </w:r>
            <w:r w:rsidRPr="00B520CB">
              <w:rPr>
                <w:rFonts w:ascii="Cambria" w:hAnsi="Cambria" w:cstheme="majorHAnsi"/>
                <w:b/>
              </w:rPr>
              <w:br/>
              <w:t>O UDZIELENIE ZAMÓWIENIA (W TYM SPÓŁKI CYWILNE)</w:t>
            </w:r>
          </w:p>
        </w:tc>
      </w:tr>
    </w:tbl>
    <w:p w14:paraId="57133F88" w14:textId="77777777" w:rsidR="006516B5" w:rsidRPr="00B520CB" w:rsidRDefault="006516B5" w:rsidP="0055415A">
      <w:pPr>
        <w:pStyle w:val="Akapitzlist"/>
        <w:widowControl w:val="0"/>
        <w:spacing w:line="276" w:lineRule="auto"/>
        <w:ind w:left="709"/>
        <w:outlineLvl w:val="3"/>
        <w:rPr>
          <w:rFonts w:ascii="Cambria" w:hAnsi="Cambria" w:cstheme="majorHAnsi"/>
          <w:bCs/>
          <w:sz w:val="24"/>
          <w:szCs w:val="24"/>
        </w:rPr>
      </w:pPr>
    </w:p>
    <w:p w14:paraId="187917BB" w14:textId="77777777" w:rsidR="006516B5" w:rsidRPr="00B520CB" w:rsidRDefault="006516B5" w:rsidP="0055415A">
      <w:pPr>
        <w:pStyle w:val="Akapitzlist"/>
        <w:widowControl w:val="0"/>
        <w:numPr>
          <w:ilvl w:val="1"/>
          <w:numId w:val="13"/>
        </w:numPr>
        <w:spacing w:line="276" w:lineRule="auto"/>
        <w:ind w:left="709" w:hanging="709"/>
        <w:outlineLvl w:val="3"/>
        <w:rPr>
          <w:rFonts w:ascii="Cambria" w:hAnsi="Cambria" w:cstheme="majorHAnsi"/>
          <w:bCs/>
          <w:sz w:val="24"/>
          <w:szCs w:val="24"/>
        </w:rPr>
      </w:pPr>
      <w:r w:rsidRPr="00B520CB">
        <w:rPr>
          <w:rFonts w:ascii="Cambria" w:hAnsi="Cambria" w:cstheme="majorHAnsi"/>
          <w:bCs/>
          <w:sz w:val="24"/>
          <w:szCs w:val="24"/>
        </w:rPr>
        <w:t xml:space="preserve">Wykonawcy </w:t>
      </w:r>
      <w:r w:rsidRPr="00B520CB">
        <w:rPr>
          <w:rFonts w:ascii="Cambria" w:hAnsi="Cambria" w:cstheme="majorHAnsi"/>
          <w:sz w:val="24"/>
          <w:szCs w:val="24"/>
        </w:rPr>
        <w:t>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789013CF" w14:textId="77777777" w:rsidR="006516B5" w:rsidRPr="00B520CB" w:rsidRDefault="006516B5" w:rsidP="0055415A">
      <w:pPr>
        <w:pStyle w:val="Akapitzlist"/>
        <w:widowControl w:val="0"/>
        <w:numPr>
          <w:ilvl w:val="1"/>
          <w:numId w:val="13"/>
        </w:numPr>
        <w:spacing w:line="276" w:lineRule="auto"/>
        <w:ind w:left="0" w:firstLine="0"/>
        <w:outlineLvl w:val="3"/>
        <w:rPr>
          <w:rFonts w:ascii="Cambria" w:hAnsi="Cambria" w:cstheme="majorHAnsi"/>
          <w:bCs/>
          <w:sz w:val="24"/>
          <w:szCs w:val="24"/>
        </w:rPr>
      </w:pPr>
      <w:r w:rsidRPr="00B520CB">
        <w:rPr>
          <w:rFonts w:ascii="Cambria" w:hAnsi="Cambria" w:cstheme="majorHAnsi"/>
          <w:bCs/>
          <w:sz w:val="24"/>
          <w:szCs w:val="24"/>
        </w:rPr>
        <w:t>W przypadku Wykonawców wspólnie ubiegających się o udzielenie zamówienia:</w:t>
      </w:r>
    </w:p>
    <w:p w14:paraId="4A54D2DA" w14:textId="152524AE" w:rsidR="006516B5" w:rsidRPr="00B520CB" w:rsidRDefault="006516B5" w:rsidP="0055415A">
      <w:pPr>
        <w:pStyle w:val="Akapitzlist"/>
        <w:widowControl w:val="0"/>
        <w:numPr>
          <w:ilvl w:val="0"/>
          <w:numId w:val="8"/>
        </w:numPr>
        <w:spacing w:line="276" w:lineRule="auto"/>
        <w:ind w:left="1134" w:hanging="425"/>
        <w:outlineLvl w:val="3"/>
        <w:rPr>
          <w:rFonts w:ascii="Cambria" w:hAnsi="Cambria" w:cstheme="majorHAnsi"/>
          <w:bCs/>
          <w:sz w:val="24"/>
          <w:szCs w:val="24"/>
        </w:rPr>
      </w:pPr>
      <w:r w:rsidRPr="00B520CB">
        <w:rPr>
          <w:rFonts w:ascii="Cambria" w:hAnsi="Cambria" w:cstheme="majorHAnsi"/>
          <w:bCs/>
          <w:sz w:val="24"/>
          <w:szCs w:val="24"/>
        </w:rPr>
        <w:t xml:space="preserve">oświadczenia o których mowa w pkt. 8.1 SWZ </w:t>
      </w:r>
      <w:r w:rsidRPr="00B520CB">
        <w:rPr>
          <w:rFonts w:ascii="Cambria" w:hAnsi="Cambria" w:cstheme="majorHAnsi"/>
          <w:b/>
          <w:bCs/>
          <w:sz w:val="24"/>
          <w:szCs w:val="24"/>
          <w:u w:val="single"/>
        </w:rPr>
        <w:t xml:space="preserve">składa </w:t>
      </w:r>
      <w:r w:rsidRPr="00B520CB">
        <w:rPr>
          <w:rFonts w:ascii="Cambria" w:hAnsi="Cambria" w:cstheme="majorHAnsi"/>
          <w:b/>
          <w:sz w:val="24"/>
          <w:szCs w:val="24"/>
          <w:u w:val="single"/>
        </w:rPr>
        <w:t>z ofertą</w:t>
      </w:r>
      <w:r w:rsidRPr="00B520CB">
        <w:rPr>
          <w:rFonts w:ascii="Cambria" w:hAnsi="Cambria" w:cstheme="majorHAnsi"/>
          <w:b/>
          <w:bCs/>
          <w:sz w:val="24"/>
          <w:szCs w:val="24"/>
        </w:rPr>
        <w:t xml:space="preserve"> każdy </w:t>
      </w:r>
      <w:r w:rsidRPr="00B520CB">
        <w:rPr>
          <w:rFonts w:ascii="Cambria" w:hAnsi="Cambria" w:cstheme="majorHAnsi"/>
          <w:b/>
          <w:bCs/>
          <w:sz w:val="24"/>
          <w:szCs w:val="24"/>
        </w:rPr>
        <w:br/>
        <w:t>z Wykonawców wspólnie ubiegających się o zamówienie</w:t>
      </w:r>
      <w:r w:rsidRPr="00B520CB">
        <w:rPr>
          <w:rFonts w:ascii="Cambria" w:hAnsi="Cambria" w:cstheme="majorHAnsi"/>
          <w:bCs/>
          <w:sz w:val="24"/>
          <w:szCs w:val="24"/>
        </w:rPr>
        <w:t xml:space="preserve">. </w:t>
      </w:r>
      <w:r w:rsidRPr="00B520CB">
        <w:rPr>
          <w:rFonts w:ascii="Cambria" w:hAnsi="Cambria" w:cstheme="majorHAnsi"/>
          <w:sz w:val="24"/>
          <w:szCs w:val="24"/>
          <w:shd w:val="clear" w:color="auto" w:fill="FFFFFF"/>
        </w:rPr>
        <w:t>Oświadczenia te potwierdzają brak podstaw wykluczenia oraz spełnianie warunk</w:t>
      </w:r>
      <w:r w:rsidR="00A00A8F" w:rsidRPr="00B520CB">
        <w:rPr>
          <w:rFonts w:ascii="Cambria" w:hAnsi="Cambria" w:cstheme="majorHAnsi"/>
          <w:sz w:val="24"/>
          <w:szCs w:val="24"/>
          <w:shd w:val="clear" w:color="auto" w:fill="FFFFFF"/>
        </w:rPr>
        <w:t>ów udziału w </w:t>
      </w:r>
      <w:r w:rsidRPr="00B520CB">
        <w:rPr>
          <w:rFonts w:ascii="Cambria" w:hAnsi="Cambria" w:cstheme="majorHAnsi"/>
          <w:sz w:val="24"/>
          <w:szCs w:val="24"/>
          <w:shd w:val="clear" w:color="auto" w:fill="FFFFFF"/>
        </w:rPr>
        <w:t>postępowaniu lub kryteriów selekcji w zakresie, w jakim każdy z wykonawców wykazuje spełnianie warunków udziału w postępowaniu lub kryteriów selekcji.</w:t>
      </w:r>
    </w:p>
    <w:p w14:paraId="3329C957" w14:textId="3F3EB74D" w:rsidR="006516B5" w:rsidRPr="00B520CB" w:rsidRDefault="006516B5" w:rsidP="0055415A">
      <w:pPr>
        <w:pStyle w:val="Akapitzlist"/>
        <w:widowControl w:val="0"/>
        <w:numPr>
          <w:ilvl w:val="0"/>
          <w:numId w:val="8"/>
        </w:numPr>
        <w:spacing w:line="276" w:lineRule="auto"/>
        <w:ind w:left="1134" w:hanging="425"/>
        <w:outlineLvl w:val="3"/>
        <w:rPr>
          <w:rFonts w:ascii="Cambria" w:hAnsi="Cambria" w:cstheme="majorHAnsi"/>
          <w:bCs/>
          <w:sz w:val="24"/>
          <w:szCs w:val="24"/>
        </w:rPr>
      </w:pPr>
      <w:r w:rsidRPr="00B520CB">
        <w:rPr>
          <w:rFonts w:ascii="Cambria" w:hAnsi="Cambria" w:cstheme="majorHAnsi"/>
          <w:sz w:val="24"/>
          <w:szCs w:val="24"/>
        </w:rPr>
        <w:t xml:space="preserve">w przypadku, o którym mowa w rozdziale 6.3 SWZ Wykonawcy wspólnie ubiegający się o udzielenie zamówienia </w:t>
      </w:r>
      <w:r w:rsidRPr="00B520CB">
        <w:rPr>
          <w:rFonts w:ascii="Cambria" w:hAnsi="Cambria" w:cstheme="majorHAnsi"/>
          <w:b/>
          <w:bCs/>
          <w:sz w:val="24"/>
          <w:szCs w:val="24"/>
        </w:rPr>
        <w:t>dołączają do oferty</w:t>
      </w:r>
      <w:r w:rsidRPr="00B520CB">
        <w:rPr>
          <w:rFonts w:ascii="Cambria" w:hAnsi="Cambria" w:cstheme="majorHAnsi"/>
          <w:sz w:val="24"/>
          <w:szCs w:val="24"/>
        </w:rPr>
        <w:t xml:space="preserve"> oświadczenie, z którego wynika, które usługi wykonają poszczególni Wykonawcy. </w:t>
      </w:r>
      <w:r w:rsidRPr="00B520CB">
        <w:rPr>
          <w:rFonts w:ascii="Cambria" w:hAnsi="Cambria" w:cstheme="majorHAnsi"/>
          <w:b/>
          <w:bCs/>
          <w:sz w:val="24"/>
          <w:szCs w:val="24"/>
        </w:rPr>
        <w:t>Oświadczenie należy złożyć wg</w:t>
      </w:r>
      <w:r w:rsidR="002160FD" w:rsidRPr="00B520CB">
        <w:rPr>
          <w:rFonts w:ascii="Cambria" w:hAnsi="Cambria" w:cstheme="majorHAnsi"/>
          <w:b/>
          <w:bCs/>
          <w:sz w:val="24"/>
          <w:szCs w:val="24"/>
        </w:rPr>
        <w:t xml:space="preserve"> wymogów załącznika nr </w:t>
      </w:r>
      <w:r w:rsidR="0099257A">
        <w:rPr>
          <w:rFonts w:ascii="Cambria" w:hAnsi="Cambria" w:cstheme="majorHAnsi"/>
          <w:b/>
          <w:bCs/>
          <w:sz w:val="24"/>
          <w:szCs w:val="24"/>
        </w:rPr>
        <w:t>5</w:t>
      </w:r>
      <w:r w:rsidRPr="00B520CB">
        <w:rPr>
          <w:rFonts w:ascii="Cambria" w:hAnsi="Cambria" w:cstheme="majorHAnsi"/>
          <w:b/>
          <w:bCs/>
          <w:sz w:val="24"/>
          <w:szCs w:val="24"/>
        </w:rPr>
        <w:t xml:space="preserve"> do SWZ</w:t>
      </w:r>
      <w:r w:rsidRPr="00B520CB">
        <w:rPr>
          <w:rFonts w:ascii="Cambria" w:hAnsi="Cambria" w:cstheme="majorHAnsi"/>
          <w:bCs/>
          <w:sz w:val="24"/>
          <w:szCs w:val="24"/>
        </w:rPr>
        <w:t>. Oświadczenie to jest podmiotowym środkiem dowodowym.</w:t>
      </w:r>
    </w:p>
    <w:p w14:paraId="651DE7C5" w14:textId="77777777" w:rsidR="006516B5" w:rsidRPr="00B520CB" w:rsidRDefault="006516B5" w:rsidP="0055415A">
      <w:pPr>
        <w:pStyle w:val="Akapitzlist"/>
        <w:widowControl w:val="0"/>
        <w:numPr>
          <w:ilvl w:val="0"/>
          <w:numId w:val="8"/>
        </w:numPr>
        <w:spacing w:line="276" w:lineRule="auto"/>
        <w:ind w:left="1134" w:hanging="425"/>
        <w:outlineLvl w:val="3"/>
        <w:rPr>
          <w:rFonts w:ascii="Cambria" w:hAnsi="Cambria" w:cstheme="majorHAnsi"/>
          <w:bCs/>
          <w:sz w:val="24"/>
          <w:szCs w:val="24"/>
        </w:rPr>
      </w:pPr>
      <w:r w:rsidRPr="00B520CB">
        <w:rPr>
          <w:rFonts w:ascii="Cambria" w:hAnsi="Cambria" w:cstheme="majorHAnsi"/>
          <w:bCs/>
          <w:sz w:val="24"/>
          <w:szCs w:val="24"/>
        </w:rPr>
        <w:t>zobowiązani są oni na wezwanie Zamawiającego, złożyć podmiotowe środki dowodowe, o których mowa w pkt. 8.3 SWZ, przy czym podmiotowe środki dowodowe, o których mowa w pkt. 8.3.1 SWZ składa odpowiednio Wykonawca/Wykonawcy, który/którzy wykazuje/-ą spełnienie warunku.</w:t>
      </w:r>
    </w:p>
    <w:p w14:paraId="47515040" w14:textId="77777777" w:rsidR="006516B5" w:rsidRPr="00B520CB" w:rsidRDefault="006516B5" w:rsidP="0055415A">
      <w:pPr>
        <w:pStyle w:val="Akapitzlist"/>
        <w:widowControl w:val="0"/>
        <w:numPr>
          <w:ilvl w:val="1"/>
          <w:numId w:val="13"/>
        </w:numPr>
        <w:spacing w:line="276" w:lineRule="auto"/>
        <w:ind w:left="709" w:hanging="709"/>
        <w:outlineLvl w:val="3"/>
        <w:rPr>
          <w:rFonts w:ascii="Cambria" w:hAnsi="Cambria" w:cstheme="majorHAnsi"/>
          <w:bCs/>
          <w:sz w:val="24"/>
          <w:szCs w:val="24"/>
        </w:rPr>
      </w:pPr>
      <w:r w:rsidRPr="00B520CB">
        <w:rPr>
          <w:rFonts w:ascii="Cambria" w:hAnsi="Cambria" w:cstheme="majorHAnsi"/>
          <w:sz w:val="24"/>
          <w:szCs w:val="24"/>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14:paraId="15807F5E" w14:textId="77777777" w:rsidR="006516B5" w:rsidRPr="00B520CB" w:rsidRDefault="006516B5" w:rsidP="0055415A">
      <w:pPr>
        <w:pStyle w:val="Akapitzlist"/>
        <w:widowControl w:val="0"/>
        <w:spacing w:line="276" w:lineRule="auto"/>
        <w:ind w:left="1418"/>
        <w:outlineLvl w:val="3"/>
        <w:rPr>
          <w:rFonts w:ascii="Cambria" w:hAnsi="Cambria" w:cstheme="majorHAnsi"/>
          <w:bCs/>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6516B5" w:rsidRPr="00B520CB" w14:paraId="54A38489" w14:textId="77777777" w:rsidTr="006516B5">
        <w:trPr>
          <w:trHeight w:val="2106"/>
          <w:jc w:val="center"/>
        </w:trPr>
        <w:tc>
          <w:tcPr>
            <w:tcW w:w="9072" w:type="dxa"/>
            <w:tcBorders>
              <w:bottom w:val="single" w:sz="4" w:space="0" w:color="auto"/>
            </w:tcBorders>
            <w:shd w:val="clear" w:color="auto" w:fill="D9D9D9" w:themeFill="background1" w:themeFillShade="D9"/>
          </w:tcPr>
          <w:p w14:paraId="7DA30400"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rPr>
              <w:t>Rozdział 11</w:t>
            </w:r>
          </w:p>
          <w:p w14:paraId="71DD5F72"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 xml:space="preserve">INFORMACJE O ŚRODKACH KOMUNIKACJI ELEKTRONICZNEJ, PRZY UŻYCIU KTÓRYCH ZAMAWIAJĄCY BĘDZIE KOMUNIKOWAŁ SIĘ Z WYKONAWCAMI, ORAZ INFORMACJE O WYMAGANIACH TECHNICZNYCH </w:t>
            </w:r>
            <w:r w:rsidRPr="00B520CB">
              <w:rPr>
                <w:rFonts w:ascii="Cambria" w:hAnsi="Cambria" w:cstheme="majorHAnsi"/>
                <w:b/>
              </w:rPr>
              <w:br/>
              <w:t>I ORGANIZACYJNYCH SPORZĄDZANIA, WYSYŁANIA I ODBIERANIA KORESPONDENCJI ELEKTRONICZNEJ</w:t>
            </w:r>
          </w:p>
        </w:tc>
      </w:tr>
    </w:tbl>
    <w:p w14:paraId="1DA03AAA" w14:textId="77777777" w:rsidR="007403DE" w:rsidRPr="00B520CB" w:rsidRDefault="007403DE" w:rsidP="0055415A">
      <w:pPr>
        <w:widowControl w:val="0"/>
        <w:suppressAutoHyphens/>
        <w:spacing w:before="20" w:after="40" w:line="276" w:lineRule="auto"/>
        <w:contextualSpacing/>
        <w:jc w:val="both"/>
        <w:outlineLvl w:val="3"/>
        <w:rPr>
          <w:rFonts w:ascii="Cambria" w:eastAsia="SimSun" w:hAnsi="Cambria" w:cstheme="majorHAnsi"/>
          <w:b/>
          <w:highlight w:val="yellow"/>
          <w:lang w:eastAsia="zh-CN"/>
        </w:rPr>
      </w:pPr>
    </w:p>
    <w:p w14:paraId="26F75198" w14:textId="77777777" w:rsidR="007403DE" w:rsidRPr="00B520CB" w:rsidRDefault="007403DE" w:rsidP="0055415A">
      <w:pPr>
        <w:widowControl w:val="0"/>
        <w:suppressAutoHyphens/>
        <w:spacing w:before="20" w:after="40" w:line="276" w:lineRule="auto"/>
        <w:contextualSpacing/>
        <w:jc w:val="center"/>
        <w:outlineLvl w:val="3"/>
        <w:rPr>
          <w:rFonts w:ascii="Cambria" w:eastAsia="SimSun" w:hAnsi="Cambria" w:cstheme="majorHAnsi"/>
          <w:b/>
          <w:lang w:eastAsia="zh-CN"/>
        </w:rPr>
      </w:pPr>
      <w:r w:rsidRPr="00B520CB">
        <w:rPr>
          <w:rFonts w:ascii="Cambria" w:eastAsia="SimSun" w:hAnsi="Cambria" w:cstheme="majorHAnsi"/>
          <w:b/>
          <w:lang w:eastAsia="zh-CN"/>
        </w:rPr>
        <w:t>Wymagania ogólne</w:t>
      </w:r>
    </w:p>
    <w:p w14:paraId="7902012B" w14:textId="77777777" w:rsidR="007403DE" w:rsidRPr="00B520CB" w:rsidRDefault="007403DE" w:rsidP="0055415A">
      <w:pPr>
        <w:widowControl w:val="0"/>
        <w:numPr>
          <w:ilvl w:val="1"/>
          <w:numId w:val="47"/>
        </w:numPr>
        <w:suppressAutoHyphens/>
        <w:spacing w:before="20" w:after="40" w:line="276" w:lineRule="auto"/>
        <w:ind w:left="709" w:hanging="709"/>
        <w:contextualSpacing/>
        <w:jc w:val="both"/>
        <w:outlineLvl w:val="3"/>
        <w:rPr>
          <w:rFonts w:ascii="Cambria" w:eastAsia="SimSun" w:hAnsi="Cambria" w:cstheme="majorHAnsi"/>
          <w:lang w:eastAsia="zh-CN"/>
        </w:rPr>
      </w:pPr>
      <w:r w:rsidRPr="00B520CB">
        <w:rPr>
          <w:rFonts w:ascii="Cambria" w:eastAsia="SimSun" w:hAnsi="Cambria" w:cstheme="majorHAnsi"/>
          <w:lang w:eastAsia="zh-CN"/>
        </w:rPr>
        <w:t xml:space="preserve">W postępowaniu o udzielenie zamówienia publicznego komunikacja między Zamawiającym a wykonawcami odbywa się przy użyciu Platformy e-Zamówienia, która jest dostępna pod adresem </w:t>
      </w:r>
      <w:hyperlink r:id="rId23" w:history="1">
        <w:r w:rsidRPr="00B520CB">
          <w:rPr>
            <w:rFonts w:ascii="Cambria" w:eastAsia="SimSun" w:hAnsi="Cambria" w:cstheme="majorHAnsi"/>
            <w:u w:val="single"/>
            <w:lang w:eastAsia="zh-CN"/>
          </w:rPr>
          <w:t>https://ezamowienia.gov.pl</w:t>
        </w:r>
      </w:hyperlink>
    </w:p>
    <w:p w14:paraId="5CF3BD5D" w14:textId="77777777" w:rsidR="007403DE" w:rsidRPr="00B520CB" w:rsidRDefault="007403DE" w:rsidP="0055415A">
      <w:pPr>
        <w:widowControl w:val="0"/>
        <w:numPr>
          <w:ilvl w:val="1"/>
          <w:numId w:val="47"/>
        </w:numPr>
        <w:suppressAutoHyphens/>
        <w:spacing w:before="20" w:after="40" w:line="276" w:lineRule="auto"/>
        <w:ind w:left="709" w:hanging="709"/>
        <w:contextualSpacing/>
        <w:jc w:val="both"/>
        <w:outlineLvl w:val="3"/>
        <w:rPr>
          <w:rFonts w:ascii="Cambria" w:eastAsia="SimSun" w:hAnsi="Cambria" w:cstheme="majorHAnsi"/>
          <w:lang w:eastAsia="zh-CN"/>
        </w:rPr>
      </w:pPr>
      <w:r w:rsidRPr="00B520CB">
        <w:rPr>
          <w:rFonts w:ascii="Cambria" w:eastAsia="SimSun" w:hAnsi="Cambria" w:cstheme="majorHAnsi"/>
          <w:lang w:eastAsia="zh-CN"/>
        </w:rPr>
        <w:lastRenderedPageBreak/>
        <w:t>Korzystanie z Platformy e-Zamówienia jest bezpłatne</w:t>
      </w:r>
    </w:p>
    <w:p w14:paraId="0DB4849C" w14:textId="77777777" w:rsidR="007403DE" w:rsidRPr="00B520CB" w:rsidRDefault="007403DE" w:rsidP="0055415A">
      <w:pPr>
        <w:widowControl w:val="0"/>
        <w:numPr>
          <w:ilvl w:val="1"/>
          <w:numId w:val="47"/>
        </w:numPr>
        <w:suppressAutoHyphens/>
        <w:spacing w:before="20" w:after="40" w:line="276" w:lineRule="auto"/>
        <w:ind w:left="709" w:hanging="709"/>
        <w:contextualSpacing/>
        <w:jc w:val="both"/>
        <w:outlineLvl w:val="3"/>
        <w:rPr>
          <w:rFonts w:ascii="Cambria" w:eastAsia="SimSun" w:hAnsi="Cambria" w:cstheme="majorHAnsi"/>
          <w:lang w:eastAsia="zh-CN"/>
        </w:rPr>
      </w:pPr>
      <w:r w:rsidRPr="00B520CB">
        <w:rPr>
          <w:rFonts w:ascii="Cambria" w:eastAsia="SimSun" w:hAnsi="Cambria" w:cstheme="majorHAnsi"/>
          <w:lang w:eastAsia="zh-CN"/>
        </w:rPr>
        <w:t xml:space="preserve">Zamawiający wyznacza następujące osoby do kontaktu z Wykonawcami: </w:t>
      </w:r>
    </w:p>
    <w:p w14:paraId="615016C2" w14:textId="77777777" w:rsidR="007403DE" w:rsidRPr="00B520CB" w:rsidRDefault="007403DE" w:rsidP="0055415A">
      <w:pPr>
        <w:widowControl w:val="0"/>
        <w:suppressAutoHyphens/>
        <w:spacing w:before="20" w:after="40" w:line="276" w:lineRule="auto"/>
        <w:ind w:left="500" w:firstLine="208"/>
        <w:contextualSpacing/>
        <w:jc w:val="both"/>
        <w:outlineLvl w:val="3"/>
        <w:rPr>
          <w:rFonts w:ascii="Cambria" w:eastAsia="SimSun" w:hAnsi="Cambria" w:cstheme="majorHAnsi"/>
          <w:lang w:eastAsia="zh-CN"/>
        </w:rPr>
      </w:pPr>
      <w:r w:rsidRPr="00B520CB">
        <w:rPr>
          <w:rFonts w:ascii="Cambria" w:eastAsia="SimSun" w:hAnsi="Cambria" w:cstheme="majorHAnsi"/>
          <w:lang w:eastAsia="zh-CN"/>
        </w:rPr>
        <w:t>Bartosz Mrugała</w:t>
      </w:r>
    </w:p>
    <w:p w14:paraId="5885F242" w14:textId="77777777" w:rsidR="007403DE" w:rsidRPr="00B520CB" w:rsidRDefault="007403DE" w:rsidP="0055415A">
      <w:pPr>
        <w:widowControl w:val="0"/>
        <w:spacing w:line="276" w:lineRule="auto"/>
        <w:ind w:left="709" w:hanging="1"/>
        <w:jc w:val="both"/>
        <w:outlineLvl w:val="3"/>
        <w:rPr>
          <w:rFonts w:ascii="Cambria" w:hAnsi="Cambria" w:cstheme="majorHAnsi"/>
          <w:bCs/>
          <w:lang w:val="en-US"/>
        </w:rPr>
      </w:pPr>
      <w:r w:rsidRPr="00B520CB">
        <w:rPr>
          <w:rFonts w:ascii="Cambria" w:hAnsi="Cambria" w:cstheme="majorHAnsi"/>
          <w:lang w:val="en-US"/>
        </w:rPr>
        <w:t xml:space="preserve">tel. </w:t>
      </w:r>
      <w:r w:rsidRPr="00B520CB">
        <w:rPr>
          <w:rFonts w:ascii="Cambria" w:hAnsi="Cambria" w:cstheme="majorHAnsi"/>
          <w:bCs/>
          <w:lang w:val="en-US"/>
        </w:rPr>
        <w:t>(+48) 13 46 52 942,</w:t>
      </w:r>
      <w:r w:rsidRPr="00B520CB">
        <w:rPr>
          <w:rFonts w:ascii="Cambria" w:hAnsi="Cambria" w:cstheme="majorHAnsi"/>
          <w:lang w:val="en-US"/>
        </w:rPr>
        <w:t xml:space="preserve"> email: </w:t>
      </w:r>
      <w:hyperlink r:id="rId24" w:history="1">
        <w:r w:rsidRPr="00B520CB">
          <w:rPr>
            <w:rFonts w:ascii="Cambria" w:hAnsi="Cambria" w:cstheme="majorHAnsi"/>
            <w:u w:val="single"/>
            <w:lang w:val="en-US"/>
          </w:rPr>
          <w:t>zp@powiat-sanok.pl</w:t>
        </w:r>
      </w:hyperlink>
    </w:p>
    <w:p w14:paraId="25ABA964" w14:textId="77777777" w:rsidR="007403DE" w:rsidRPr="00B520CB" w:rsidRDefault="007403DE" w:rsidP="0055415A">
      <w:pPr>
        <w:widowControl w:val="0"/>
        <w:numPr>
          <w:ilvl w:val="1"/>
          <w:numId w:val="47"/>
        </w:numPr>
        <w:suppressAutoHyphens/>
        <w:spacing w:before="20" w:after="40" w:line="276" w:lineRule="auto"/>
        <w:ind w:left="709" w:hanging="709"/>
        <w:contextualSpacing/>
        <w:jc w:val="both"/>
        <w:outlineLvl w:val="3"/>
        <w:rPr>
          <w:rFonts w:ascii="Cambria" w:eastAsia="SimSun" w:hAnsi="Cambria" w:cstheme="majorHAnsi"/>
          <w:lang w:eastAsia="zh-CN"/>
        </w:rPr>
      </w:pPr>
      <w:r w:rsidRPr="00B520CB">
        <w:rPr>
          <w:rFonts w:ascii="Cambria" w:eastAsia="SimSun" w:hAnsi="Cambria" w:cstheme="majorHAnsi"/>
          <w:lang w:eastAsia="zh-CN"/>
        </w:rPr>
        <w:t xml:space="preserve">Adres strony internetowej prowadzonego postępowania (link prowadzący bezpośrednio do widoku postępowania na Platformie e-Zamówienia): </w:t>
      </w:r>
    </w:p>
    <w:p w14:paraId="6C870EE5" w14:textId="7352F256" w:rsidR="0078517E" w:rsidRPr="00B520CB" w:rsidRDefault="0034437B" w:rsidP="0078517E">
      <w:pPr>
        <w:widowControl w:val="0"/>
        <w:suppressAutoHyphens/>
        <w:spacing w:before="20" w:after="40" w:line="276" w:lineRule="auto"/>
        <w:ind w:left="709"/>
        <w:contextualSpacing/>
        <w:jc w:val="both"/>
        <w:outlineLvl w:val="3"/>
        <w:rPr>
          <w:rFonts w:ascii="Cambria" w:hAnsi="Cambria"/>
          <w:shd w:val="clear" w:color="auto" w:fill="FFFFFF"/>
        </w:rPr>
      </w:pPr>
      <w:hyperlink r:id="rId25" w:history="1">
        <w:r w:rsidRPr="00883CBC">
          <w:rPr>
            <w:rStyle w:val="Hipercze"/>
          </w:rPr>
          <w:t>https://ezamowienia.gov.pl/mp-client/search/list/ocds-148610-b2852c21-b0a1-468c-a63b-ff5269c5c16e</w:t>
        </w:r>
      </w:hyperlink>
      <w:r>
        <w:t xml:space="preserve"> </w:t>
      </w:r>
    </w:p>
    <w:p w14:paraId="7A364CAC" w14:textId="77777777" w:rsidR="007403DE" w:rsidRPr="00B520CB" w:rsidRDefault="007403DE" w:rsidP="0055415A">
      <w:pPr>
        <w:widowControl w:val="0"/>
        <w:suppressAutoHyphens/>
        <w:spacing w:before="20" w:after="40" w:line="276" w:lineRule="auto"/>
        <w:ind w:left="709"/>
        <w:contextualSpacing/>
        <w:jc w:val="both"/>
        <w:outlineLvl w:val="3"/>
        <w:rPr>
          <w:rFonts w:ascii="Cambria" w:eastAsia="SimSun" w:hAnsi="Cambria" w:cstheme="majorHAnsi"/>
          <w:lang w:eastAsia="zh-CN"/>
        </w:rPr>
      </w:pPr>
      <w:r w:rsidRPr="00B520CB">
        <w:rPr>
          <w:rFonts w:ascii="Cambria" w:eastAsia="SimSun" w:hAnsi="Cambria" w:cstheme="majorHAnsi"/>
          <w:lang w:eastAsia="zh-CN"/>
        </w:rPr>
        <w:t xml:space="preserve">Postępowanie można wyszukać również ze strony głównej Platformy e-Zamówienia (przycisk „Przeglądaj postępowania/konkursy”). </w:t>
      </w:r>
    </w:p>
    <w:p w14:paraId="12DEEB8B" w14:textId="77777777" w:rsidR="0034437B" w:rsidRPr="0034437B" w:rsidRDefault="007403DE" w:rsidP="00FC6845">
      <w:pPr>
        <w:widowControl w:val="0"/>
        <w:numPr>
          <w:ilvl w:val="1"/>
          <w:numId w:val="47"/>
        </w:numPr>
        <w:suppressAutoHyphens/>
        <w:spacing w:before="20" w:after="40" w:line="276" w:lineRule="auto"/>
        <w:ind w:left="709" w:hanging="709"/>
        <w:contextualSpacing/>
        <w:jc w:val="both"/>
        <w:outlineLvl w:val="3"/>
        <w:rPr>
          <w:rFonts w:ascii="Cambria" w:eastAsia="SimSun" w:hAnsi="Cambria" w:cstheme="majorHAnsi"/>
          <w:lang w:eastAsia="zh-CN"/>
        </w:rPr>
      </w:pPr>
      <w:r w:rsidRPr="00B520CB">
        <w:rPr>
          <w:rFonts w:ascii="Cambria" w:eastAsia="SimSun" w:hAnsi="Cambria" w:cstheme="majorHAnsi"/>
          <w:lang w:eastAsia="zh-CN"/>
        </w:rPr>
        <w:t>Identyfikator (ID) postępowania na Platformie e-Zamówienia:</w:t>
      </w:r>
      <w:r w:rsidR="0078517E" w:rsidRPr="00B520CB">
        <w:rPr>
          <w:rFonts w:ascii="Cambria" w:hAnsi="Cambria"/>
          <w:shd w:val="clear" w:color="auto" w:fill="FFFFFF"/>
        </w:rPr>
        <w:t xml:space="preserve"> </w:t>
      </w:r>
    </w:p>
    <w:p w14:paraId="44129D33" w14:textId="3738A356" w:rsidR="003F1DED" w:rsidRPr="0034437B" w:rsidRDefault="003F1DED" w:rsidP="0034437B">
      <w:pPr>
        <w:widowControl w:val="0"/>
        <w:suppressAutoHyphens/>
        <w:spacing w:before="20" w:after="40" w:line="276" w:lineRule="auto"/>
        <w:ind w:left="709"/>
        <w:contextualSpacing/>
        <w:jc w:val="both"/>
        <w:outlineLvl w:val="3"/>
        <w:rPr>
          <w:rFonts w:ascii="Cambria" w:eastAsia="SimSun" w:hAnsi="Cambria" w:cstheme="majorHAnsi"/>
          <w:color w:val="0000FF"/>
          <w:lang w:eastAsia="zh-CN"/>
        </w:rPr>
      </w:pPr>
      <w:r w:rsidRPr="0034437B">
        <w:rPr>
          <w:rFonts w:ascii="Cambria" w:hAnsi="Cambria"/>
          <w:color w:val="0000FF"/>
          <w:shd w:val="clear" w:color="auto" w:fill="FFFFFF"/>
        </w:rPr>
        <w:t>ocds-148610-7f4bc85e-e081-45aa-8c39-a18a2a354ad1</w:t>
      </w:r>
    </w:p>
    <w:p w14:paraId="5DF82A66" w14:textId="03072492" w:rsidR="007403DE" w:rsidRPr="00B520CB" w:rsidRDefault="007403DE" w:rsidP="00FC6845">
      <w:pPr>
        <w:widowControl w:val="0"/>
        <w:numPr>
          <w:ilvl w:val="1"/>
          <w:numId w:val="47"/>
        </w:numPr>
        <w:suppressAutoHyphens/>
        <w:spacing w:before="20" w:after="40" w:line="276" w:lineRule="auto"/>
        <w:ind w:left="709" w:hanging="709"/>
        <w:contextualSpacing/>
        <w:jc w:val="both"/>
        <w:outlineLvl w:val="3"/>
        <w:rPr>
          <w:rFonts w:ascii="Cambria" w:eastAsia="SimSun" w:hAnsi="Cambria" w:cstheme="majorHAnsi"/>
          <w:lang w:eastAsia="zh-CN"/>
        </w:rPr>
      </w:pPr>
      <w:r w:rsidRPr="00B520CB">
        <w:rPr>
          <w:rFonts w:ascii="Cambria" w:eastAsia="SimSun" w:hAnsi="Cambria" w:cstheme="majorHAnsi"/>
          <w:lang w:eastAsia="zh-CN"/>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26" w:history="1">
        <w:r w:rsidRPr="00B520CB">
          <w:rPr>
            <w:rFonts w:ascii="Cambria" w:eastAsia="SimSun" w:hAnsi="Cambria" w:cstheme="majorHAnsi"/>
            <w:u w:val="single"/>
            <w:lang w:eastAsia="zh-CN"/>
          </w:rPr>
          <w:t>https://ezamowienia.gov.pl</w:t>
        </w:r>
      </w:hyperlink>
      <w:r w:rsidRPr="00B520CB">
        <w:rPr>
          <w:rFonts w:ascii="Cambria" w:eastAsia="SimSun" w:hAnsi="Cambria" w:cstheme="majorHAnsi"/>
          <w:lang w:eastAsia="zh-CN"/>
        </w:rPr>
        <w:t xml:space="preserve"> oraz informacje zamieszczone w zakładce „Centrum Pomocy”.</w:t>
      </w:r>
    </w:p>
    <w:p w14:paraId="147F68CB" w14:textId="77777777" w:rsidR="007403DE" w:rsidRPr="00B520CB" w:rsidRDefault="007403DE" w:rsidP="0055415A">
      <w:pPr>
        <w:widowControl w:val="0"/>
        <w:numPr>
          <w:ilvl w:val="1"/>
          <w:numId w:val="47"/>
        </w:numPr>
        <w:suppressAutoHyphens/>
        <w:spacing w:before="20" w:after="40" w:line="276" w:lineRule="auto"/>
        <w:ind w:left="709" w:hanging="709"/>
        <w:contextualSpacing/>
        <w:jc w:val="both"/>
        <w:outlineLvl w:val="3"/>
        <w:rPr>
          <w:rFonts w:ascii="Cambria" w:eastAsia="SimSun" w:hAnsi="Cambria" w:cstheme="majorHAnsi"/>
          <w:lang w:eastAsia="zh-CN"/>
        </w:rPr>
      </w:pPr>
      <w:r w:rsidRPr="00B520CB">
        <w:rPr>
          <w:rFonts w:ascii="Cambria" w:eastAsia="SimSun" w:hAnsi="Cambria" w:cstheme="majorHAnsi"/>
          <w:lang w:eastAsia="zh-CN"/>
        </w:rPr>
        <w:t>Przeglądanie i pobieranie publicznej treści dokumentacji postępowania nie wymaga posiadania konta na Platformie e-Zamówienia ani logowania.</w:t>
      </w:r>
    </w:p>
    <w:p w14:paraId="76E3F023" w14:textId="77777777" w:rsidR="007403DE" w:rsidRPr="00B520CB" w:rsidRDefault="007403DE" w:rsidP="0055415A">
      <w:pPr>
        <w:widowControl w:val="0"/>
        <w:numPr>
          <w:ilvl w:val="1"/>
          <w:numId w:val="47"/>
        </w:numPr>
        <w:suppressAutoHyphens/>
        <w:spacing w:before="20" w:after="40" w:line="276" w:lineRule="auto"/>
        <w:ind w:left="709" w:hanging="709"/>
        <w:contextualSpacing/>
        <w:jc w:val="both"/>
        <w:outlineLvl w:val="3"/>
        <w:rPr>
          <w:rFonts w:ascii="Cambria" w:eastAsia="SimSun" w:hAnsi="Cambria" w:cstheme="majorHAnsi"/>
          <w:lang w:eastAsia="zh-CN"/>
        </w:rPr>
      </w:pPr>
      <w:r w:rsidRPr="00B520CB">
        <w:rPr>
          <w:rFonts w:ascii="Cambria" w:eastAsia="SimSun" w:hAnsi="Cambria" w:cstheme="majorHAnsi"/>
          <w:lang w:eastAsia="zh-CN"/>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18057FE" w14:textId="38C5D830" w:rsidR="007403DE" w:rsidRPr="00B520CB" w:rsidRDefault="007403DE" w:rsidP="0055415A">
      <w:pPr>
        <w:widowControl w:val="0"/>
        <w:numPr>
          <w:ilvl w:val="1"/>
          <w:numId w:val="47"/>
        </w:numPr>
        <w:spacing w:before="20" w:after="40" w:line="276" w:lineRule="auto"/>
        <w:ind w:left="567" w:hanging="567"/>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Dokumenty elektroniczne</w:t>
      </w:r>
      <w:r w:rsidRPr="00B520CB">
        <w:rPr>
          <w:rFonts w:ascii="Cambria" w:eastAsia="SimSun" w:hAnsi="Cambria" w:cstheme="majorHAnsi"/>
          <w:bCs/>
          <w:vertAlign w:val="superscript"/>
          <w:lang w:eastAsia="zh-CN"/>
        </w:rPr>
        <w:footnoteReference w:id="1"/>
      </w:r>
      <w:r w:rsidRPr="00B520CB">
        <w:rPr>
          <w:rFonts w:ascii="Cambria" w:eastAsia="SimSun" w:hAnsi="Cambria" w:cstheme="majorHAnsi"/>
          <w:bCs/>
          <w:lang w:eastAsia="zh-CN"/>
        </w:rPr>
        <w:t xml:space="preserve"> ,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w:t>
      </w:r>
      <w:r w:rsidR="002160FD" w:rsidRPr="00B520CB">
        <w:rPr>
          <w:rFonts w:ascii="Cambria" w:eastAsia="SimSun" w:hAnsi="Cambria" w:cstheme="majorHAnsi"/>
          <w:bCs/>
          <w:lang w:eastAsia="zh-CN"/>
        </w:rPr>
        <w:t>rzekazuje się jako załączniki</w:t>
      </w:r>
      <w:r w:rsidRPr="00B520CB">
        <w:rPr>
          <w:rFonts w:ascii="Cambria" w:eastAsia="SimSun" w:hAnsi="Cambria" w:cstheme="majorHAnsi"/>
          <w:bCs/>
          <w:lang w:eastAsia="zh-CN"/>
        </w:rPr>
        <w:t xml:space="preserve">. W przypadku formatów, o których mowa w art. 66 ust. 1 ustawy </w:t>
      </w:r>
      <w:proofErr w:type="spellStart"/>
      <w:r w:rsidRPr="00B520CB">
        <w:rPr>
          <w:rFonts w:ascii="Cambria" w:eastAsia="SimSun" w:hAnsi="Cambria" w:cstheme="majorHAnsi"/>
          <w:bCs/>
          <w:lang w:eastAsia="zh-CN"/>
        </w:rPr>
        <w:t>Pzp</w:t>
      </w:r>
      <w:proofErr w:type="spellEnd"/>
      <w:r w:rsidRPr="00B520CB">
        <w:rPr>
          <w:rFonts w:ascii="Cambria" w:eastAsia="SimSun" w:hAnsi="Cambria" w:cstheme="majorHAnsi"/>
          <w:bCs/>
          <w:lang w:eastAsia="zh-CN"/>
        </w:rPr>
        <w:t>, ww. regulacje nie będą miały bezpośredniego zastosowania.</w:t>
      </w:r>
    </w:p>
    <w:p w14:paraId="53BC66B1" w14:textId="77777777" w:rsidR="007403DE" w:rsidRPr="00B520CB" w:rsidRDefault="007403DE" w:rsidP="0055415A">
      <w:pPr>
        <w:widowControl w:val="0"/>
        <w:numPr>
          <w:ilvl w:val="1"/>
          <w:numId w:val="47"/>
        </w:numPr>
        <w:spacing w:before="20" w:after="40" w:line="276" w:lineRule="auto"/>
        <w:ind w:left="567" w:hanging="567"/>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Informacje, oświadczenia lub dokumenty</w:t>
      </w:r>
      <w:r w:rsidRPr="00B520CB">
        <w:rPr>
          <w:rFonts w:ascii="Cambria" w:eastAsia="SimSun" w:hAnsi="Cambria" w:cstheme="majorHAnsi"/>
          <w:bCs/>
          <w:vertAlign w:val="superscript"/>
          <w:lang w:eastAsia="zh-CN"/>
        </w:rPr>
        <w:footnoteReference w:id="2"/>
      </w:r>
      <w:r w:rsidRPr="00B520CB">
        <w:rPr>
          <w:rFonts w:ascii="Cambria" w:eastAsia="SimSun" w:hAnsi="Cambria" w:cstheme="majorHAnsi"/>
          <w:bCs/>
          <w:lang w:eastAsia="zh-CN"/>
        </w:rPr>
        <w:t>, inne niż wymienione w § 2 ust. 1 rozporządzenia Prezesa Rady Ministrów w sprawie wymagań dla dokumentów elektronicznych, przekazywane w postępowaniu sporządza się w postaci elektronicznej:</w:t>
      </w:r>
    </w:p>
    <w:p w14:paraId="7DBC6FB6" w14:textId="77777777" w:rsidR="007403DE" w:rsidRPr="00B520CB" w:rsidRDefault="007403DE" w:rsidP="0055415A">
      <w:pPr>
        <w:widowControl w:val="0"/>
        <w:numPr>
          <w:ilvl w:val="0"/>
          <w:numId w:val="49"/>
        </w:numPr>
        <w:spacing w:before="20" w:after="40" w:line="276" w:lineRule="auto"/>
        <w:ind w:left="993"/>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 xml:space="preserve">w formatach danych określonych w przepisach rozporządzenia Rady Ministrów </w:t>
      </w:r>
      <w:r w:rsidRPr="00B520CB">
        <w:rPr>
          <w:rFonts w:ascii="Cambria" w:eastAsia="SimSun" w:hAnsi="Cambria" w:cstheme="majorHAnsi"/>
          <w:bCs/>
          <w:lang w:eastAsia="zh-CN"/>
        </w:rPr>
        <w:br/>
        <w:t xml:space="preserve">w sprawie Krajowych Ram Interoperacyjności (i przekazuje się jako załącznik), </w:t>
      </w:r>
      <w:r w:rsidRPr="00B520CB">
        <w:rPr>
          <w:rFonts w:ascii="Cambria" w:eastAsia="SimSun" w:hAnsi="Cambria" w:cstheme="majorHAnsi"/>
          <w:bCs/>
          <w:lang w:eastAsia="zh-CN"/>
        </w:rPr>
        <w:lastRenderedPageBreak/>
        <w:t xml:space="preserve">lub </w:t>
      </w:r>
    </w:p>
    <w:p w14:paraId="41168A09" w14:textId="77777777" w:rsidR="007403DE" w:rsidRPr="00B520CB" w:rsidRDefault="007403DE" w:rsidP="0055415A">
      <w:pPr>
        <w:widowControl w:val="0"/>
        <w:numPr>
          <w:ilvl w:val="0"/>
          <w:numId w:val="49"/>
        </w:numPr>
        <w:spacing w:before="20" w:after="40" w:line="276" w:lineRule="auto"/>
        <w:ind w:left="993"/>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jako tekst wpisany bezpośrednio do wiadomości przekazywanej przy użyciu środków komunikacji elektronicznej (np. w treści wiadomości e-mail lub w treści „Formularza do komunikacji”).</w:t>
      </w:r>
    </w:p>
    <w:p w14:paraId="18BA4AEC" w14:textId="77777777" w:rsidR="007403DE" w:rsidRPr="00B520CB" w:rsidRDefault="007403DE" w:rsidP="0055415A">
      <w:pPr>
        <w:widowControl w:val="0"/>
        <w:numPr>
          <w:ilvl w:val="1"/>
          <w:numId w:val="47"/>
        </w:numPr>
        <w:spacing w:before="20" w:after="40" w:line="276" w:lineRule="auto"/>
        <w:ind w:left="567" w:hanging="567"/>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 xml:space="preserve">Jeżeli dokumenty elektroniczne, przekazywane przy użyciu środków komunikacji elektronicznej, zawierają informacje stanowiące tajemnicę przedsiębiorstwa  </w:t>
      </w:r>
      <w:r w:rsidRPr="00B520CB">
        <w:rPr>
          <w:rFonts w:ascii="Cambria" w:eastAsia="SimSun" w:hAnsi="Cambria" w:cstheme="majorHAnsi"/>
          <w:bCs/>
          <w:lang w:eastAsia="zh-CN"/>
        </w:rPr>
        <w:br/>
        <w:t>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3DD8F66F" w14:textId="77777777" w:rsidR="007403DE" w:rsidRPr="00B520CB" w:rsidRDefault="007403DE" w:rsidP="0055415A">
      <w:pPr>
        <w:widowControl w:val="0"/>
        <w:numPr>
          <w:ilvl w:val="1"/>
          <w:numId w:val="47"/>
        </w:numPr>
        <w:spacing w:before="20" w:after="40" w:line="276" w:lineRule="auto"/>
        <w:ind w:left="567" w:hanging="567"/>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 xml:space="preserve">Komunikacja w postępowaniu, </w:t>
      </w:r>
      <w:r w:rsidRPr="00B520CB">
        <w:rPr>
          <w:rFonts w:ascii="Cambria" w:eastAsia="SimSun" w:hAnsi="Cambria" w:cstheme="majorHAnsi"/>
          <w:bCs/>
          <w:u w:val="single"/>
          <w:lang w:eastAsia="zh-CN"/>
        </w:rPr>
        <w:t>z wyłączeniem składania ofert/wniosków o dopuszczenie do udziału w postępowaniu,</w:t>
      </w:r>
      <w:r w:rsidRPr="00B520CB">
        <w:rPr>
          <w:rFonts w:ascii="Cambria" w:eastAsia="SimSun" w:hAnsi="Cambria" w:cstheme="majorHAnsi"/>
          <w:bCs/>
          <w:lang w:eastAsia="zh-CN"/>
        </w:rPr>
        <w:t xml:space="preserve"> odbywa się drogą elektroniczną za pośrednictwem formularzy do komunikacji dostępnych w zakładce „Formularze” („Formularze do komunikacji”). Za pośrednictwem „Formularzy do komunikacji” odbywa się </w:t>
      </w:r>
      <w:r w:rsidRPr="00B520CB">
        <w:rPr>
          <w:rFonts w:ascii="Cambria" w:eastAsia="SimSun" w:hAnsi="Cambria" w:cstheme="majorHAnsi"/>
          <w:bCs/>
          <w:lang w:eastAsia="zh-CN"/>
        </w:rPr>
        <w:br/>
        <w:t xml:space="preserve">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B520CB">
        <w:rPr>
          <w:rFonts w:ascii="Cambria" w:eastAsia="SimSun" w:hAnsi="Cambria" w:cstheme="majorHAnsi"/>
          <w:bCs/>
          <w:lang w:eastAsia="zh-CN"/>
        </w:rPr>
        <w:t>Pzp</w:t>
      </w:r>
      <w:proofErr w:type="spellEnd"/>
      <w:r w:rsidRPr="00B520CB">
        <w:rPr>
          <w:rFonts w:ascii="Cambria" w:eastAsia="SimSun" w:hAnsi="Cambria" w:cstheme="majorHAnsi"/>
          <w:bCs/>
          <w:lang w:eastAsia="zh-CN"/>
        </w:rPr>
        <w:t xml:space="preserve"> lub rozporządzeniem Prezesa Rady Ministrów w sprawie wymagań dla dokumentów elektronicznych opatrzone kwalifikowanym podpisem elektronicznym, podpisem zaufanym</w:t>
      </w:r>
      <w:r w:rsidRPr="00B520CB">
        <w:rPr>
          <w:rFonts w:ascii="Cambria" w:eastAsia="SimSun" w:hAnsi="Cambria" w:cstheme="majorHAnsi"/>
          <w:bCs/>
          <w:vertAlign w:val="superscript"/>
          <w:lang w:eastAsia="zh-CN"/>
        </w:rPr>
        <w:footnoteReference w:id="3"/>
      </w:r>
      <w:r w:rsidRPr="00B520CB">
        <w:rPr>
          <w:rFonts w:ascii="Cambria" w:eastAsia="SimSun" w:hAnsi="Cambria" w:cstheme="majorHAnsi"/>
          <w:bCs/>
          <w:lang w:eastAsia="zh-CN"/>
        </w:rPr>
        <w:t xml:space="preserve"> lub podpisem osobistym</w:t>
      </w:r>
      <w:r w:rsidRPr="00B520CB">
        <w:rPr>
          <w:rFonts w:ascii="Cambria" w:eastAsia="SimSun" w:hAnsi="Cambria" w:cstheme="majorHAnsi"/>
          <w:bCs/>
          <w:vertAlign w:val="superscript"/>
          <w:lang w:eastAsia="zh-CN"/>
        </w:rPr>
        <w:footnoteReference w:id="4"/>
      </w:r>
      <w:r w:rsidRPr="00B520CB">
        <w:rPr>
          <w:rFonts w:ascii="Cambria" w:eastAsia="SimSun" w:hAnsi="Cambria" w:cstheme="majorHAnsi"/>
          <w:bCs/>
          <w:lang w:eastAsia="zh-CN"/>
        </w:rPr>
        <w:t xml:space="preserve"> , mogą być opatrzone, zgodnie z wyborem wykonawcy/wykonawcy wspólnie ubiegającego się o udzielenie zamówienia/podmiotu udostępniającego zasoby, </w:t>
      </w:r>
      <w:r w:rsidRPr="00B520CB">
        <w:rPr>
          <w:rFonts w:ascii="Cambria" w:eastAsia="SimSun" w:hAnsi="Cambria" w:cstheme="majorHAnsi"/>
          <w:bCs/>
          <w:u w:val="single"/>
          <w:lang w:eastAsia="zh-CN"/>
        </w:rPr>
        <w:t>podpisem zewnętrznym</w:t>
      </w:r>
      <w:r w:rsidRPr="00B520CB">
        <w:rPr>
          <w:rFonts w:ascii="Cambria" w:eastAsia="SimSun" w:hAnsi="Cambria" w:cstheme="majorHAnsi"/>
          <w:bCs/>
          <w:lang w:eastAsia="zh-CN"/>
        </w:rPr>
        <w:t xml:space="preserve"> lub</w:t>
      </w:r>
      <w:r w:rsidRPr="00B520CB">
        <w:rPr>
          <w:rFonts w:ascii="Cambria" w:eastAsia="SimSun" w:hAnsi="Cambria" w:cstheme="majorHAnsi"/>
          <w:bCs/>
          <w:u w:val="single"/>
          <w:lang w:eastAsia="zh-CN"/>
        </w:rPr>
        <w:t xml:space="preserve"> wewnętrznym</w:t>
      </w:r>
      <w:r w:rsidRPr="00B520CB">
        <w:rPr>
          <w:rFonts w:ascii="Cambria" w:eastAsia="SimSun" w:hAnsi="Cambria" w:cstheme="majorHAnsi"/>
          <w:bCs/>
          <w:lang w:eastAsia="zh-CN"/>
        </w:rPr>
        <w:t>. W zależności od rodzaju podpisu i jego typu (zewnętrzny, wewnętrzny) dodaje się do przesyłanej wiadomości uprzednio podpisane dokumenty wraz z wygenerowanym plikiem podpisu (typ zewnętrzny) lub dokument z wszytym podpisem (typ wewnętrzny).</w:t>
      </w:r>
    </w:p>
    <w:p w14:paraId="4772CABA" w14:textId="77777777" w:rsidR="007403DE" w:rsidRPr="00B520CB" w:rsidRDefault="007403DE" w:rsidP="0055415A">
      <w:pPr>
        <w:widowControl w:val="0"/>
        <w:numPr>
          <w:ilvl w:val="1"/>
          <w:numId w:val="47"/>
        </w:numPr>
        <w:spacing w:before="20" w:after="40" w:line="276" w:lineRule="auto"/>
        <w:ind w:left="567" w:hanging="567"/>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sidRPr="00B520CB">
        <w:rPr>
          <w:rFonts w:ascii="Cambria" w:eastAsia="SimSun" w:hAnsi="Cambria" w:cstheme="majorHAnsi"/>
          <w:bCs/>
          <w:vertAlign w:val="superscript"/>
          <w:lang w:eastAsia="zh-CN"/>
        </w:rPr>
        <w:footnoteReference w:id="5"/>
      </w:r>
      <w:r w:rsidRPr="00B520CB">
        <w:rPr>
          <w:rFonts w:ascii="Cambria" w:eastAsia="SimSun" w:hAnsi="Cambria" w:cstheme="majorHAnsi"/>
          <w:bCs/>
          <w:lang w:eastAsia="zh-CN"/>
        </w:rPr>
        <w:t xml:space="preserve"> wystarczające jest posiadanie tzw. konta uproszczonego na Platformie e-Zamówienia. </w:t>
      </w:r>
    </w:p>
    <w:p w14:paraId="19D82993" w14:textId="77777777" w:rsidR="007403DE" w:rsidRPr="00B520CB" w:rsidRDefault="007403DE" w:rsidP="0055415A">
      <w:pPr>
        <w:widowControl w:val="0"/>
        <w:numPr>
          <w:ilvl w:val="1"/>
          <w:numId w:val="47"/>
        </w:numPr>
        <w:spacing w:before="20" w:after="40" w:line="276" w:lineRule="auto"/>
        <w:ind w:left="567" w:hanging="567"/>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 xml:space="preserve">Wszystkie wysłane i odebrane w postępowaniu przez wykonawcę wiadomości widoczne są po zalogowaniu w podglądzie postępowania w zakładce „Komunikacja”. </w:t>
      </w:r>
    </w:p>
    <w:p w14:paraId="14BFA460" w14:textId="77777777" w:rsidR="007403DE" w:rsidRPr="00B520CB" w:rsidRDefault="007403DE" w:rsidP="0055415A">
      <w:pPr>
        <w:widowControl w:val="0"/>
        <w:numPr>
          <w:ilvl w:val="1"/>
          <w:numId w:val="47"/>
        </w:numPr>
        <w:spacing w:before="20" w:after="40" w:line="276" w:lineRule="auto"/>
        <w:ind w:left="567" w:hanging="567"/>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 xml:space="preserve">Maksymalny rozmiar plików przesyłanych za pośrednictwem „Formularzy do </w:t>
      </w:r>
      <w:r w:rsidRPr="00B520CB">
        <w:rPr>
          <w:rFonts w:ascii="Cambria" w:eastAsia="SimSun" w:hAnsi="Cambria" w:cstheme="majorHAnsi"/>
          <w:bCs/>
          <w:lang w:eastAsia="zh-CN"/>
        </w:rPr>
        <w:lastRenderedPageBreak/>
        <w:t>komunikacji” wynosi 150 MB (wielkość ta dotyczy plików przesyłanych jako załączniki do jednego formularza).</w:t>
      </w:r>
    </w:p>
    <w:p w14:paraId="1711C4A7" w14:textId="77777777" w:rsidR="007403DE" w:rsidRPr="00B520CB" w:rsidRDefault="007403DE" w:rsidP="0055415A">
      <w:pPr>
        <w:widowControl w:val="0"/>
        <w:numPr>
          <w:ilvl w:val="1"/>
          <w:numId w:val="47"/>
        </w:numPr>
        <w:spacing w:before="20" w:after="40" w:line="276" w:lineRule="auto"/>
        <w:ind w:left="567" w:hanging="567"/>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 xml:space="preserve">Minimalne wymagania techniczne dotyczące sprzętu używanego w celu korzystania z usług Platformy e-Zamówienia oraz informacje dotyczące specyfikacji połączenia określa </w:t>
      </w:r>
      <w:r w:rsidRPr="00B520CB">
        <w:rPr>
          <w:rFonts w:ascii="Cambria" w:eastAsia="SimSun" w:hAnsi="Cambria" w:cstheme="majorHAnsi"/>
          <w:bCs/>
          <w:i/>
          <w:lang w:eastAsia="zh-CN"/>
        </w:rPr>
        <w:t>Regulamin Platformy e-Zamówienia.</w:t>
      </w:r>
    </w:p>
    <w:p w14:paraId="1FB202FA" w14:textId="77777777" w:rsidR="007403DE" w:rsidRPr="00B520CB" w:rsidRDefault="007403DE" w:rsidP="0055415A">
      <w:pPr>
        <w:widowControl w:val="0"/>
        <w:numPr>
          <w:ilvl w:val="1"/>
          <w:numId w:val="47"/>
        </w:numPr>
        <w:spacing w:before="20" w:after="40" w:line="276" w:lineRule="auto"/>
        <w:ind w:left="567" w:hanging="567"/>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0B28EF2A" w14:textId="7F8C2924" w:rsidR="007403DE" w:rsidRPr="00B520CB" w:rsidRDefault="007403DE" w:rsidP="0055415A">
      <w:pPr>
        <w:widowControl w:val="0"/>
        <w:numPr>
          <w:ilvl w:val="1"/>
          <w:numId w:val="47"/>
        </w:numPr>
        <w:spacing w:before="20" w:after="40" w:line="276" w:lineRule="auto"/>
        <w:ind w:left="567" w:hanging="567"/>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 xml:space="preserve">W szczególnie uzasadnionych przypadkach uniemożliwiających komunikację wykonawcy i Zamawiającego za pośrednictwem Platformy e-Zamówienia, Zamawiający dopuszcza komunikację za pomocą poczty elektronicznej na adres </w:t>
      </w:r>
      <w:r w:rsidRPr="00B520CB">
        <w:rPr>
          <w:rFonts w:ascii="Cambria" w:eastAsia="SimSun" w:hAnsi="Cambria" w:cstheme="majorHAnsi"/>
          <w:bCs/>
          <w:lang w:eastAsia="zh-CN"/>
        </w:rPr>
        <w:br/>
        <w:t xml:space="preserve">e-mail: </w:t>
      </w:r>
      <w:hyperlink r:id="rId27" w:history="1">
        <w:r w:rsidR="0034437B" w:rsidRPr="00883CBC">
          <w:rPr>
            <w:rStyle w:val="Hipercze"/>
            <w:rFonts w:ascii="Cambria" w:eastAsia="SimSun" w:hAnsi="Cambria" w:cstheme="majorHAnsi"/>
            <w:b/>
            <w:bCs/>
            <w:lang w:eastAsia="zh-CN"/>
          </w:rPr>
          <w:t>zamowieniapubliczne@powiat-sanok.pl</w:t>
        </w:r>
      </w:hyperlink>
      <w:r w:rsidRPr="00B520CB">
        <w:rPr>
          <w:rFonts w:ascii="Cambria" w:eastAsia="SimSun" w:hAnsi="Cambria" w:cstheme="majorHAnsi"/>
          <w:bCs/>
          <w:lang w:eastAsia="zh-CN"/>
        </w:rPr>
        <w:t xml:space="preserve"> (nie dotyczy składania ofert/wniosków o dopuszczenie do udziału w postępowaniu).</w:t>
      </w:r>
    </w:p>
    <w:p w14:paraId="3974E0F5" w14:textId="77777777" w:rsidR="002210B2" w:rsidRPr="00B520CB" w:rsidRDefault="002210B2" w:rsidP="0055415A">
      <w:pPr>
        <w:widowControl w:val="0"/>
        <w:spacing w:before="20" w:after="40" w:line="276" w:lineRule="auto"/>
        <w:ind w:left="1429"/>
        <w:contextualSpacing/>
        <w:jc w:val="both"/>
        <w:outlineLvl w:val="3"/>
        <w:rPr>
          <w:rFonts w:ascii="Cambria" w:eastAsia="SimSun" w:hAnsi="Cambria" w:cstheme="majorHAnsi"/>
          <w:bCs/>
          <w:lang w:eastAsia="zh-CN"/>
        </w:rPr>
      </w:pPr>
    </w:p>
    <w:p w14:paraId="1011E2B2" w14:textId="77777777" w:rsidR="007403DE" w:rsidRPr="00B520CB" w:rsidRDefault="007403DE" w:rsidP="0055415A">
      <w:pPr>
        <w:widowControl w:val="0"/>
        <w:suppressAutoHyphens/>
        <w:spacing w:line="276" w:lineRule="auto"/>
        <w:jc w:val="center"/>
        <w:outlineLvl w:val="3"/>
        <w:rPr>
          <w:rFonts w:ascii="Cambria" w:hAnsi="Cambria" w:cstheme="majorHAnsi"/>
          <w:b/>
          <w:bCs/>
        </w:rPr>
      </w:pPr>
      <w:r w:rsidRPr="00B520CB">
        <w:rPr>
          <w:rFonts w:ascii="Cambria" w:hAnsi="Cambria" w:cstheme="majorHAnsi"/>
          <w:b/>
          <w:bCs/>
        </w:rPr>
        <w:t>Składanie ofert.</w:t>
      </w:r>
    </w:p>
    <w:p w14:paraId="19327E7D" w14:textId="77777777" w:rsidR="007403DE" w:rsidRPr="00B520CB" w:rsidRDefault="007403DE" w:rsidP="0055415A">
      <w:pPr>
        <w:widowControl w:val="0"/>
        <w:suppressAutoHyphens/>
        <w:spacing w:before="20" w:after="40" w:line="276" w:lineRule="auto"/>
        <w:ind w:left="709"/>
        <w:contextualSpacing/>
        <w:jc w:val="both"/>
        <w:outlineLvl w:val="3"/>
        <w:rPr>
          <w:rFonts w:ascii="Cambria" w:eastAsia="SimSun" w:hAnsi="Cambria" w:cstheme="majorHAnsi"/>
          <w:b/>
          <w:bCs/>
          <w:lang w:eastAsia="zh-CN"/>
        </w:rPr>
      </w:pPr>
    </w:p>
    <w:p w14:paraId="37EFEB96" w14:textId="77777777" w:rsidR="006F04EF" w:rsidRPr="007B1B4C" w:rsidRDefault="006F04EF" w:rsidP="006F04EF">
      <w:pPr>
        <w:widowControl w:val="0"/>
        <w:numPr>
          <w:ilvl w:val="1"/>
          <w:numId w:val="47"/>
        </w:numPr>
        <w:spacing w:before="20" w:after="40" w:line="276" w:lineRule="auto"/>
        <w:ind w:left="709"/>
        <w:contextualSpacing/>
        <w:jc w:val="both"/>
        <w:outlineLvl w:val="3"/>
        <w:rPr>
          <w:rFonts w:ascii="Cambria" w:eastAsia="SimSun" w:hAnsi="Cambria" w:cs="Helvetica"/>
          <w:bCs/>
          <w:color w:val="000000" w:themeColor="text1"/>
          <w:lang w:eastAsia="zh-CN"/>
        </w:rPr>
      </w:pPr>
      <w:r w:rsidRPr="007B1B4C">
        <w:rPr>
          <w:rFonts w:ascii="Cambria" w:eastAsia="SimSun" w:hAnsi="Cambria" w:cs="Helvetica"/>
          <w:bCs/>
          <w:color w:val="000000" w:themeColor="text1"/>
          <w:lang w:eastAsia="zh-CN"/>
        </w:rPr>
        <w:t xml:space="preserve">Wykonawca przygotowuje ofertę przy pomocy interaktywnego „Formularza ofertowego” udostępnionego przez Zamawiającego na Platformie e-Zamówienia i zamieszczonego w podglądzie postępowania w zakładce „Informacje podstawowe”. </w:t>
      </w:r>
    </w:p>
    <w:p w14:paraId="0A2DB31C" w14:textId="77777777" w:rsidR="006F04EF" w:rsidRPr="007B1B4C" w:rsidRDefault="006F04EF" w:rsidP="006F04EF">
      <w:pPr>
        <w:widowControl w:val="0"/>
        <w:numPr>
          <w:ilvl w:val="1"/>
          <w:numId w:val="47"/>
        </w:numPr>
        <w:spacing w:before="20" w:after="40" w:line="276" w:lineRule="auto"/>
        <w:ind w:left="709"/>
        <w:contextualSpacing/>
        <w:jc w:val="both"/>
        <w:outlineLvl w:val="3"/>
        <w:rPr>
          <w:rFonts w:ascii="Cambria" w:eastAsia="SimSun" w:hAnsi="Cambria" w:cs="Helvetica"/>
          <w:bCs/>
          <w:color w:val="000000" w:themeColor="text1"/>
          <w:lang w:eastAsia="zh-CN"/>
        </w:rPr>
      </w:pPr>
      <w:r w:rsidRPr="007B1B4C">
        <w:rPr>
          <w:rFonts w:ascii="Cambria" w:eastAsia="SimSun" w:hAnsi="Cambria" w:cs="Helvetica"/>
          <w:bCs/>
          <w:color w:val="000000" w:themeColor="text1"/>
          <w:lang w:eastAsia="zh-CN"/>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163CF5F1" w14:textId="77777777" w:rsidR="006F04EF" w:rsidRPr="007B1B4C" w:rsidRDefault="006F04EF" w:rsidP="006F04EF">
      <w:pPr>
        <w:widowControl w:val="0"/>
        <w:numPr>
          <w:ilvl w:val="1"/>
          <w:numId w:val="47"/>
        </w:numPr>
        <w:spacing w:before="20" w:after="40" w:line="276" w:lineRule="auto"/>
        <w:ind w:left="709"/>
        <w:contextualSpacing/>
        <w:jc w:val="both"/>
        <w:outlineLvl w:val="3"/>
        <w:rPr>
          <w:rFonts w:ascii="Cambria" w:eastAsia="SimSun" w:hAnsi="Cambria" w:cs="Helvetica"/>
          <w:bCs/>
          <w:color w:val="000000" w:themeColor="text1"/>
          <w:lang w:eastAsia="zh-CN"/>
        </w:rPr>
      </w:pPr>
      <w:r w:rsidRPr="007B1B4C">
        <w:rPr>
          <w:rFonts w:ascii="Cambria" w:eastAsia="SimSun" w:hAnsi="Cambria" w:cs="Helvetica"/>
          <w:bCs/>
          <w:color w:val="000000" w:themeColor="text1"/>
          <w:lang w:eastAsia="zh-CN"/>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3BB3DDF1" w14:textId="77777777" w:rsidR="006F04EF" w:rsidRPr="007B1B4C" w:rsidRDefault="006F04EF" w:rsidP="006F04EF">
      <w:pPr>
        <w:widowControl w:val="0"/>
        <w:spacing w:before="20" w:after="40" w:line="276" w:lineRule="auto"/>
        <w:ind w:left="709" w:hanging="709"/>
        <w:contextualSpacing/>
        <w:jc w:val="both"/>
        <w:outlineLvl w:val="3"/>
        <w:rPr>
          <w:rFonts w:ascii="Cambria" w:eastAsia="SimSun" w:hAnsi="Cambria" w:cs="Helvetica"/>
          <w:bCs/>
          <w:color w:val="000000" w:themeColor="text1"/>
          <w:u w:val="single"/>
          <w:lang w:eastAsia="zh-CN"/>
        </w:rPr>
      </w:pPr>
      <w:r w:rsidRPr="007B1B4C">
        <w:rPr>
          <w:rFonts w:ascii="Cambria" w:eastAsia="SimSun" w:hAnsi="Cambria" w:cs="Helvetica"/>
          <w:bCs/>
          <w:color w:val="000000" w:themeColor="text1"/>
          <w:lang w:eastAsia="zh-CN"/>
        </w:rPr>
        <w:t xml:space="preserve">Uwaga! Nie należy zmieniać nazwy pliku nadanej przez Platformę e-Zamówienia. Zapisany „Formularz ofertowy” </w:t>
      </w:r>
      <w:r w:rsidRPr="007B1B4C">
        <w:rPr>
          <w:rFonts w:ascii="Cambria" w:eastAsia="SimSun" w:hAnsi="Cambria" w:cs="Helvetica"/>
          <w:bCs/>
          <w:color w:val="000000" w:themeColor="text1"/>
          <w:u w:val="single"/>
          <w:lang w:eastAsia="zh-CN"/>
        </w:rPr>
        <w:t xml:space="preserve">należy zawsze otwierać w programie Adobe </w:t>
      </w:r>
      <w:proofErr w:type="spellStart"/>
      <w:r w:rsidRPr="007B1B4C">
        <w:rPr>
          <w:rFonts w:ascii="Cambria" w:eastAsia="SimSun" w:hAnsi="Cambria" w:cs="Helvetica"/>
          <w:bCs/>
          <w:color w:val="000000" w:themeColor="text1"/>
          <w:u w:val="single"/>
          <w:lang w:eastAsia="zh-CN"/>
        </w:rPr>
        <w:t>Acrobat</w:t>
      </w:r>
      <w:proofErr w:type="spellEnd"/>
      <w:r w:rsidRPr="007B1B4C">
        <w:rPr>
          <w:rFonts w:ascii="Cambria" w:eastAsia="SimSun" w:hAnsi="Cambria" w:cs="Helvetica"/>
          <w:bCs/>
          <w:color w:val="000000" w:themeColor="text1"/>
          <w:u w:val="single"/>
          <w:lang w:eastAsia="zh-CN"/>
        </w:rPr>
        <w:t xml:space="preserve"> Reader DC.</w:t>
      </w:r>
    </w:p>
    <w:p w14:paraId="7E5633A6" w14:textId="77777777" w:rsidR="006F04EF" w:rsidRPr="007B1B4C" w:rsidRDefault="006F04EF" w:rsidP="006F04EF">
      <w:pPr>
        <w:pStyle w:val="Akapitzlist"/>
        <w:widowControl w:val="0"/>
        <w:numPr>
          <w:ilvl w:val="1"/>
          <w:numId w:val="47"/>
        </w:numPr>
        <w:spacing w:line="276" w:lineRule="auto"/>
        <w:ind w:left="567" w:hanging="567"/>
        <w:outlineLvl w:val="3"/>
        <w:rPr>
          <w:rFonts w:ascii="Cambria" w:hAnsi="Cambria" w:cs="Helvetica"/>
          <w:bCs/>
          <w:color w:val="000000" w:themeColor="text1"/>
          <w:sz w:val="24"/>
          <w:szCs w:val="24"/>
        </w:rPr>
      </w:pPr>
      <w:r w:rsidRPr="007B1B4C">
        <w:rPr>
          <w:rFonts w:ascii="Cambria" w:hAnsi="Cambria" w:cs="Helvetica"/>
          <w:bCs/>
          <w:color w:val="000000" w:themeColor="text1"/>
          <w:sz w:val="24"/>
          <w:szCs w:val="24"/>
        </w:rPr>
        <w:t xml:space="preserve">Wykonawca składa ofertę za pośrednictwem zakładki „Oferty/wnioski”, widocznej </w:t>
      </w:r>
      <w:r w:rsidRPr="007B1B4C">
        <w:rPr>
          <w:rFonts w:ascii="Cambria" w:hAnsi="Cambria" w:cs="Helvetica"/>
          <w:bCs/>
          <w:color w:val="000000" w:themeColor="text1"/>
          <w:sz w:val="24"/>
          <w:szCs w:val="24"/>
        </w:rPr>
        <w:b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B1B4C">
        <w:rPr>
          <w:rFonts w:ascii="Cambria" w:hAnsi="Cambria" w:cs="Helvetica"/>
          <w:bCs/>
          <w:color w:val="000000" w:themeColor="text1"/>
          <w:sz w:val="24"/>
          <w:szCs w:val="24"/>
        </w:rPr>
        <w:t>drag&amp;drop</w:t>
      </w:r>
      <w:proofErr w:type="spellEnd"/>
      <w:r w:rsidRPr="007B1B4C">
        <w:rPr>
          <w:rFonts w:ascii="Cambria" w:hAnsi="Cambria" w:cs="Helvetica"/>
          <w:bCs/>
          <w:color w:val="000000" w:themeColor="text1"/>
          <w:sz w:val="24"/>
          <w:szCs w:val="24"/>
        </w:rPr>
        <w:t xml:space="preserve"> („przeciągnij” i „upuść”) służące do dodawania plików</w:t>
      </w:r>
    </w:p>
    <w:p w14:paraId="4C0863FC" w14:textId="77777777" w:rsidR="006F04EF" w:rsidRPr="007B1B4C" w:rsidRDefault="006F04EF" w:rsidP="006F04EF">
      <w:pPr>
        <w:pStyle w:val="Akapitzlist"/>
        <w:widowControl w:val="0"/>
        <w:numPr>
          <w:ilvl w:val="1"/>
          <w:numId w:val="47"/>
        </w:numPr>
        <w:spacing w:line="276" w:lineRule="auto"/>
        <w:ind w:left="567" w:hanging="567"/>
        <w:outlineLvl w:val="3"/>
        <w:rPr>
          <w:rFonts w:ascii="Cambria" w:hAnsi="Cambria" w:cs="Helvetica"/>
          <w:bCs/>
          <w:color w:val="000000" w:themeColor="text1"/>
          <w:sz w:val="24"/>
          <w:szCs w:val="24"/>
        </w:rPr>
      </w:pPr>
      <w:r w:rsidRPr="007B1B4C">
        <w:rPr>
          <w:rFonts w:ascii="Cambria" w:hAnsi="Cambria" w:cs="Helvetica"/>
          <w:bCs/>
          <w:color w:val="000000" w:themeColor="text1"/>
          <w:sz w:val="24"/>
          <w:szCs w:val="24"/>
        </w:rPr>
        <w:t xml:space="preserve">Wykonawca dodaje wybrany z dysku i uprzednio podpisany „Formularz oferty” </w:t>
      </w:r>
      <w:r w:rsidRPr="007B1B4C">
        <w:rPr>
          <w:rFonts w:ascii="Cambria" w:hAnsi="Cambria" w:cs="Helvetica"/>
          <w:bCs/>
          <w:color w:val="000000" w:themeColor="text1"/>
          <w:sz w:val="24"/>
          <w:szCs w:val="24"/>
        </w:rPr>
        <w:br/>
        <w:t xml:space="preserve">w pierwszym polu („Wypełniony formularz oferty”). W kolejnym polu („Załączniki i inne dokumenty przedstawione w ofercie przez Wykonawcę”) wykonawca dodaje </w:t>
      </w:r>
      <w:r w:rsidRPr="007B1B4C">
        <w:rPr>
          <w:rFonts w:ascii="Cambria" w:hAnsi="Cambria" w:cs="Helvetica"/>
          <w:bCs/>
          <w:color w:val="000000" w:themeColor="text1"/>
          <w:sz w:val="24"/>
          <w:szCs w:val="24"/>
        </w:rPr>
        <w:lastRenderedPageBreak/>
        <w:t>pozostałe pliki stanowiące ofertę lub składane wraz z ofertą</w:t>
      </w:r>
      <w:r w:rsidRPr="007B1B4C">
        <w:rPr>
          <w:rStyle w:val="Odwoanieprzypisudolnego"/>
          <w:rFonts w:ascii="Cambria" w:hAnsi="Cambria"/>
          <w:bCs/>
          <w:color w:val="000000" w:themeColor="text1"/>
          <w:sz w:val="24"/>
          <w:szCs w:val="24"/>
        </w:rPr>
        <w:footnoteReference w:id="6"/>
      </w:r>
    </w:p>
    <w:p w14:paraId="78F09DF9" w14:textId="77777777" w:rsidR="006F04EF" w:rsidRPr="007B1B4C" w:rsidRDefault="006F04EF" w:rsidP="006F04EF">
      <w:pPr>
        <w:pStyle w:val="Akapitzlist"/>
        <w:widowControl w:val="0"/>
        <w:numPr>
          <w:ilvl w:val="1"/>
          <w:numId w:val="47"/>
        </w:numPr>
        <w:spacing w:line="276" w:lineRule="auto"/>
        <w:ind w:left="567" w:hanging="567"/>
        <w:outlineLvl w:val="3"/>
        <w:rPr>
          <w:rFonts w:ascii="Cambria" w:hAnsi="Cambria" w:cs="Helvetica"/>
          <w:bCs/>
          <w:color w:val="000000" w:themeColor="text1"/>
          <w:sz w:val="24"/>
          <w:szCs w:val="24"/>
        </w:rPr>
      </w:pPr>
      <w:r w:rsidRPr="007B1B4C">
        <w:rPr>
          <w:rFonts w:ascii="Cambria" w:hAnsi="Cambria" w:cs="Helvetica"/>
          <w:bCs/>
          <w:color w:val="000000" w:themeColor="text1"/>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1E95B15" w14:textId="77777777" w:rsidR="006F04EF" w:rsidRPr="007B1B4C" w:rsidRDefault="006F04EF" w:rsidP="006F04EF">
      <w:pPr>
        <w:pStyle w:val="Akapitzlist"/>
        <w:widowControl w:val="0"/>
        <w:numPr>
          <w:ilvl w:val="1"/>
          <w:numId w:val="47"/>
        </w:numPr>
        <w:spacing w:line="276" w:lineRule="auto"/>
        <w:ind w:left="567" w:hanging="567"/>
        <w:outlineLvl w:val="3"/>
        <w:rPr>
          <w:rFonts w:ascii="Cambria" w:hAnsi="Cambria" w:cs="Helvetica"/>
          <w:bCs/>
          <w:color w:val="000000" w:themeColor="text1"/>
          <w:sz w:val="24"/>
          <w:szCs w:val="24"/>
        </w:rPr>
      </w:pPr>
      <w:r w:rsidRPr="007B1B4C">
        <w:rPr>
          <w:rFonts w:ascii="Cambria" w:hAnsi="Cambria" w:cs="Helvetica"/>
          <w:bCs/>
          <w:color w:val="000000" w:themeColor="text1"/>
          <w:sz w:val="24"/>
          <w:szCs w:val="24"/>
        </w:rPr>
        <w:t>Formularz ofertowy podpisuje się kwalifikowanym podpisem elektronicznym, podpisem zaufanym</w:t>
      </w:r>
      <w:r w:rsidRPr="007B1B4C">
        <w:rPr>
          <w:rStyle w:val="Odwoanieprzypisudolnego"/>
          <w:rFonts w:ascii="Cambria" w:hAnsi="Cambria"/>
          <w:bCs/>
          <w:color w:val="000000" w:themeColor="text1"/>
          <w:sz w:val="24"/>
          <w:szCs w:val="24"/>
        </w:rPr>
        <w:footnoteReference w:id="7"/>
      </w:r>
      <w:r w:rsidRPr="007B1B4C">
        <w:rPr>
          <w:rFonts w:ascii="Cambria" w:hAnsi="Cambria" w:cs="Helvetica"/>
          <w:bCs/>
          <w:color w:val="000000" w:themeColor="text1"/>
          <w:sz w:val="24"/>
          <w:szCs w:val="24"/>
        </w:rPr>
        <w:t xml:space="preserve"> lub podpisem osobistym</w:t>
      </w:r>
      <w:r w:rsidRPr="007B1B4C">
        <w:rPr>
          <w:rStyle w:val="Odwoanieprzypisudolnego"/>
          <w:rFonts w:ascii="Cambria" w:hAnsi="Cambria"/>
          <w:bCs/>
          <w:color w:val="000000" w:themeColor="text1"/>
          <w:sz w:val="24"/>
          <w:szCs w:val="24"/>
        </w:rPr>
        <w:footnoteReference w:id="8"/>
      </w:r>
      <w:r w:rsidRPr="007B1B4C">
        <w:rPr>
          <w:rFonts w:ascii="Cambria" w:hAnsi="Cambria" w:cs="Helvetica"/>
          <w:bCs/>
          <w:color w:val="000000" w:themeColor="text1"/>
          <w:sz w:val="24"/>
          <w:szCs w:val="24"/>
        </w:rPr>
        <w:t xml:space="preserve"> .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305817C3" w14:textId="77777777" w:rsidR="006F04EF" w:rsidRPr="007B1B4C" w:rsidRDefault="006F04EF" w:rsidP="006F04EF">
      <w:pPr>
        <w:widowControl w:val="0"/>
        <w:spacing w:before="20" w:after="40" w:line="276" w:lineRule="auto"/>
        <w:ind w:left="720"/>
        <w:contextualSpacing/>
        <w:jc w:val="both"/>
        <w:outlineLvl w:val="3"/>
        <w:rPr>
          <w:rFonts w:ascii="Cambria" w:eastAsia="SimSun" w:hAnsi="Cambria" w:cs="Helvetica"/>
          <w:bCs/>
          <w:color w:val="000000" w:themeColor="text1"/>
          <w:lang w:eastAsia="zh-CN"/>
        </w:rPr>
      </w:pPr>
    </w:p>
    <w:p w14:paraId="3E94533B" w14:textId="77777777" w:rsidR="006F04EF" w:rsidRPr="007B1B4C" w:rsidRDefault="006F04EF" w:rsidP="006F04EF">
      <w:pPr>
        <w:widowControl w:val="0"/>
        <w:spacing w:before="20" w:after="40" w:line="276" w:lineRule="auto"/>
        <w:ind w:left="567"/>
        <w:contextualSpacing/>
        <w:jc w:val="both"/>
        <w:outlineLvl w:val="3"/>
        <w:rPr>
          <w:rFonts w:ascii="Cambria" w:eastAsia="SimSun" w:hAnsi="Cambria" w:cs="Helvetica"/>
          <w:bCs/>
          <w:color w:val="000000" w:themeColor="text1"/>
          <w:lang w:eastAsia="zh-CN"/>
        </w:rPr>
      </w:pPr>
      <w:r w:rsidRPr="007B1B4C">
        <w:rPr>
          <w:rFonts w:ascii="Cambria" w:eastAsia="SimSun" w:hAnsi="Cambria" w:cs="Helvetica"/>
          <w:b/>
          <w:bCs/>
          <w:color w:val="000000" w:themeColor="text1"/>
          <w:lang w:eastAsia="zh-CN"/>
        </w:rPr>
        <w:t>Pozostałe dokumenty</w:t>
      </w:r>
      <w:r w:rsidRPr="007B1B4C">
        <w:rPr>
          <w:rFonts w:ascii="Cambria" w:eastAsia="SimSun" w:hAnsi="Cambria" w:cs="Helvetica"/>
          <w:bCs/>
          <w:color w:val="000000" w:themeColor="text1"/>
          <w:lang w:eastAsia="zh-CN"/>
        </w:rPr>
        <w:t xml:space="preserve"> wchodzące w skład oferty lub składane wraz z ofertą, które są zgodne z ustawą </w:t>
      </w:r>
      <w:proofErr w:type="spellStart"/>
      <w:r w:rsidRPr="007B1B4C">
        <w:rPr>
          <w:rFonts w:ascii="Cambria" w:eastAsia="SimSun" w:hAnsi="Cambria" w:cs="Helvetica"/>
          <w:bCs/>
          <w:color w:val="000000" w:themeColor="text1"/>
          <w:lang w:eastAsia="zh-CN"/>
        </w:rPr>
        <w:t>Pzp</w:t>
      </w:r>
      <w:proofErr w:type="spellEnd"/>
      <w:r w:rsidRPr="007B1B4C">
        <w:rPr>
          <w:rFonts w:ascii="Cambria" w:eastAsia="SimSun" w:hAnsi="Cambria" w:cs="Helvetica"/>
          <w:bCs/>
          <w:color w:val="000000" w:themeColor="text1"/>
          <w:lang w:eastAsia="zh-CN"/>
        </w:rPr>
        <w:t xml:space="preserve"> lub rozporządzeniem Prezesa Rady Ministrów w sprawie wymagań dla dokumentów elektronicznych opatrzone kwalifikowanym podpisem elektronicznym, podpisem zaufanym</w:t>
      </w:r>
      <w:r w:rsidRPr="007B1B4C">
        <w:rPr>
          <w:rFonts w:ascii="Cambria" w:eastAsia="SimSun" w:hAnsi="Cambria"/>
          <w:bCs/>
          <w:color w:val="000000" w:themeColor="text1"/>
          <w:vertAlign w:val="superscript"/>
          <w:lang w:eastAsia="zh-CN"/>
        </w:rPr>
        <w:footnoteReference w:id="9"/>
      </w:r>
      <w:r w:rsidRPr="007B1B4C">
        <w:rPr>
          <w:rFonts w:ascii="Cambria" w:eastAsia="SimSun" w:hAnsi="Cambria" w:cs="Helvetica"/>
          <w:bCs/>
          <w:color w:val="000000" w:themeColor="text1"/>
          <w:lang w:eastAsia="zh-CN"/>
        </w:rPr>
        <w:t xml:space="preserve"> lub podpisem osobistym</w:t>
      </w:r>
      <w:r w:rsidRPr="007B1B4C">
        <w:rPr>
          <w:rFonts w:ascii="Cambria" w:eastAsia="SimSun" w:hAnsi="Cambria"/>
          <w:bCs/>
          <w:color w:val="000000" w:themeColor="text1"/>
          <w:vertAlign w:val="superscript"/>
          <w:lang w:eastAsia="zh-CN"/>
        </w:rPr>
        <w:footnoteReference w:id="10"/>
      </w:r>
      <w:r w:rsidRPr="007B1B4C">
        <w:rPr>
          <w:rFonts w:ascii="Cambria" w:eastAsia="SimSun" w:hAnsi="Cambria" w:cs="Helvetica"/>
          <w:bCs/>
          <w:color w:val="000000" w:themeColor="text1"/>
          <w:lang w:eastAsia="zh-CN"/>
        </w:rPr>
        <w:t xml:space="preserve"> ,</w:t>
      </w:r>
      <w:r w:rsidRPr="007B1B4C">
        <w:rPr>
          <w:rFonts w:ascii="Cambria" w:eastAsia="SimSun" w:hAnsi="Cambria"/>
          <w:lang w:eastAsia="zh-CN"/>
        </w:rPr>
        <w:t xml:space="preserve"> </w:t>
      </w:r>
      <w:r w:rsidRPr="007B1B4C">
        <w:rPr>
          <w:rFonts w:ascii="Cambria" w:eastAsia="SimSun" w:hAnsi="Cambria" w:cs="Helvetica"/>
          <w:bCs/>
          <w:color w:val="000000" w:themeColor="text1"/>
          <w:lang w:eastAsia="zh-CN"/>
        </w:rPr>
        <w:t>mogą być zgodnie z wyborem wykonawcy/wykonawcy wspólnie ubiegającego się o udzielenie zamówienia/</w:t>
      </w:r>
      <w:r>
        <w:rPr>
          <w:rFonts w:ascii="Cambria" w:eastAsia="SimSun" w:hAnsi="Cambria" w:cs="Helvetica"/>
          <w:bCs/>
          <w:color w:val="000000" w:themeColor="text1"/>
          <w:lang w:eastAsia="zh-CN"/>
        </w:rPr>
        <w:t xml:space="preserve">  </w:t>
      </w:r>
      <w:r w:rsidRPr="007B1B4C">
        <w:rPr>
          <w:rFonts w:ascii="Cambria" w:eastAsia="SimSun" w:hAnsi="Cambria" w:cs="Helvetica"/>
          <w:bCs/>
          <w:color w:val="000000" w:themeColor="text1"/>
          <w:lang w:eastAsia="zh-CN"/>
        </w:rPr>
        <w:t xml:space="preserve"> opatrzone </w:t>
      </w:r>
      <w:r w:rsidRPr="007B1B4C">
        <w:rPr>
          <w:rFonts w:ascii="Cambria" w:eastAsia="SimSun" w:hAnsi="Cambria" w:cs="Helvetica"/>
          <w:bCs/>
          <w:color w:val="000000" w:themeColor="text1"/>
          <w:u w:val="single"/>
          <w:lang w:eastAsia="zh-CN"/>
        </w:rPr>
        <w:t xml:space="preserve">podpisem typu zewnętrznego </w:t>
      </w:r>
      <w:r w:rsidRPr="007B1B4C">
        <w:rPr>
          <w:rFonts w:ascii="Cambria" w:eastAsia="SimSun" w:hAnsi="Cambria" w:cs="Helvetica"/>
          <w:bCs/>
          <w:color w:val="000000" w:themeColor="text1"/>
          <w:lang w:eastAsia="zh-CN"/>
        </w:rPr>
        <w:t xml:space="preserve">lub </w:t>
      </w:r>
      <w:r w:rsidRPr="007B1B4C">
        <w:rPr>
          <w:rFonts w:ascii="Cambria" w:eastAsia="SimSun" w:hAnsi="Cambria" w:cs="Helvetica"/>
          <w:bCs/>
          <w:color w:val="000000" w:themeColor="text1"/>
          <w:u w:val="single"/>
          <w:lang w:eastAsia="zh-CN"/>
        </w:rPr>
        <w:t>wewnętrznego</w:t>
      </w:r>
      <w:r w:rsidRPr="007B1B4C">
        <w:rPr>
          <w:rFonts w:ascii="Cambria" w:eastAsia="SimSun" w:hAnsi="Cambria" w:cs="Helvetica"/>
          <w:bCs/>
          <w:color w:val="000000" w:themeColor="text1"/>
          <w:lang w:eastAsia="zh-CN"/>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5B49CB89" w14:textId="77777777" w:rsidR="006F04EF" w:rsidRPr="007B1B4C" w:rsidRDefault="006F04EF" w:rsidP="006F04EF">
      <w:pPr>
        <w:widowControl w:val="0"/>
        <w:spacing w:before="20" w:after="40" w:line="276" w:lineRule="auto"/>
        <w:ind w:left="567"/>
        <w:contextualSpacing/>
        <w:jc w:val="both"/>
        <w:outlineLvl w:val="3"/>
        <w:rPr>
          <w:rFonts w:ascii="Cambria" w:eastAsia="SimSun" w:hAnsi="Cambria" w:cs="Helvetica"/>
          <w:bCs/>
          <w:color w:val="000000" w:themeColor="text1"/>
          <w:lang w:eastAsia="zh-CN"/>
        </w:rPr>
      </w:pPr>
      <w:r w:rsidRPr="007B1B4C">
        <w:rPr>
          <w:rFonts w:ascii="Cambria" w:eastAsia="SimSun" w:hAnsi="Cambria" w:cs="Helvetica"/>
          <w:bCs/>
          <w:color w:val="000000" w:themeColor="text1"/>
          <w:lang w:eastAsia="zh-CN"/>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sidRPr="007B1B4C">
        <w:rPr>
          <w:rFonts w:ascii="Cambria" w:eastAsia="SimSun" w:hAnsi="Cambria"/>
          <w:bCs/>
          <w:color w:val="000000" w:themeColor="text1"/>
          <w:vertAlign w:val="superscript"/>
          <w:lang w:eastAsia="zh-CN"/>
        </w:rPr>
        <w:footnoteReference w:id="11"/>
      </w:r>
      <w:r w:rsidRPr="007B1B4C">
        <w:rPr>
          <w:rFonts w:ascii="Cambria" w:eastAsia="SimSun" w:hAnsi="Cambria" w:cs="Helvetica"/>
          <w:bCs/>
          <w:color w:val="000000" w:themeColor="text1"/>
          <w:lang w:eastAsia="zh-CN"/>
        </w:rPr>
        <w:t xml:space="preserve"> lub podpisem osobistym</w:t>
      </w:r>
      <w:r w:rsidRPr="007B1B4C">
        <w:rPr>
          <w:rFonts w:ascii="Cambria" w:eastAsia="SimSun" w:hAnsi="Cambria"/>
          <w:bCs/>
          <w:color w:val="000000" w:themeColor="text1"/>
          <w:vertAlign w:val="superscript"/>
          <w:lang w:eastAsia="zh-CN"/>
        </w:rPr>
        <w:footnoteReference w:id="12"/>
      </w:r>
    </w:p>
    <w:p w14:paraId="39121D16" w14:textId="77777777" w:rsidR="006F04EF" w:rsidRPr="007B1B4C" w:rsidRDefault="006F04EF" w:rsidP="006F04EF">
      <w:pPr>
        <w:widowControl w:val="0"/>
        <w:numPr>
          <w:ilvl w:val="1"/>
          <w:numId w:val="47"/>
        </w:numPr>
        <w:spacing w:before="20" w:after="40" w:line="276" w:lineRule="auto"/>
        <w:ind w:left="567" w:hanging="567"/>
        <w:contextualSpacing/>
        <w:jc w:val="both"/>
        <w:outlineLvl w:val="3"/>
        <w:rPr>
          <w:rFonts w:ascii="Cambria" w:eastAsia="SimSun" w:hAnsi="Cambria" w:cs="Helvetica"/>
          <w:bCs/>
          <w:color w:val="000000" w:themeColor="text1"/>
          <w:lang w:eastAsia="zh-CN"/>
        </w:rPr>
      </w:pPr>
      <w:r w:rsidRPr="007B1B4C">
        <w:rPr>
          <w:rFonts w:ascii="Cambria" w:eastAsia="SimSun" w:hAnsi="Cambria" w:cs="Helvetica"/>
          <w:bCs/>
          <w:color w:val="000000" w:themeColor="text1"/>
          <w:lang w:eastAsia="zh-CN"/>
        </w:rPr>
        <w:t xml:space="preserve">System sprawdza, czy złożone pliki są podpisane i automatycznie je szyfruje, </w:t>
      </w:r>
      <w:r w:rsidRPr="007B1B4C">
        <w:rPr>
          <w:rFonts w:ascii="Cambria" w:eastAsia="SimSun" w:hAnsi="Cambria" w:cs="Helvetica"/>
          <w:bCs/>
          <w:color w:val="000000" w:themeColor="text1"/>
          <w:lang w:eastAsia="zh-CN"/>
        </w:rPr>
        <w:lastRenderedPageBreak/>
        <w:t xml:space="preserve">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06F2B86D" w14:textId="77777777" w:rsidR="006F04EF" w:rsidRPr="007B1B4C" w:rsidRDefault="006F04EF" w:rsidP="006F04EF">
      <w:pPr>
        <w:widowControl w:val="0"/>
        <w:numPr>
          <w:ilvl w:val="1"/>
          <w:numId w:val="47"/>
        </w:numPr>
        <w:spacing w:before="20" w:after="40" w:line="276" w:lineRule="auto"/>
        <w:ind w:left="567" w:hanging="567"/>
        <w:contextualSpacing/>
        <w:jc w:val="both"/>
        <w:outlineLvl w:val="3"/>
        <w:rPr>
          <w:rFonts w:ascii="Cambria" w:eastAsia="SimSun" w:hAnsi="Cambria" w:cs="Helvetica"/>
          <w:bCs/>
          <w:color w:val="000000" w:themeColor="text1"/>
          <w:lang w:eastAsia="zh-CN"/>
        </w:rPr>
      </w:pPr>
      <w:r w:rsidRPr="007B1B4C">
        <w:rPr>
          <w:rFonts w:ascii="Cambria" w:eastAsia="SimSun" w:hAnsi="Cambria" w:cs="Helvetica"/>
          <w:bCs/>
          <w:color w:val="000000" w:themeColor="text1"/>
          <w:lang w:eastAsia="zh-CN"/>
        </w:rPr>
        <w:t xml:space="preserve">Oferta może być złożona tylko do upływu terminu składania ofert. </w:t>
      </w:r>
    </w:p>
    <w:p w14:paraId="2899E280" w14:textId="77777777" w:rsidR="006F04EF" w:rsidRPr="007B1B4C" w:rsidRDefault="006F04EF" w:rsidP="006F04EF">
      <w:pPr>
        <w:widowControl w:val="0"/>
        <w:numPr>
          <w:ilvl w:val="1"/>
          <w:numId w:val="47"/>
        </w:numPr>
        <w:spacing w:before="20" w:after="40" w:line="276" w:lineRule="auto"/>
        <w:ind w:left="567" w:hanging="567"/>
        <w:contextualSpacing/>
        <w:jc w:val="both"/>
        <w:outlineLvl w:val="3"/>
        <w:rPr>
          <w:rFonts w:ascii="Cambria" w:eastAsia="SimSun" w:hAnsi="Cambria" w:cs="Helvetica"/>
          <w:bCs/>
          <w:color w:val="000000" w:themeColor="text1"/>
          <w:lang w:eastAsia="zh-CN"/>
        </w:rPr>
      </w:pPr>
      <w:r w:rsidRPr="007B1B4C">
        <w:rPr>
          <w:rFonts w:ascii="Cambria" w:eastAsia="SimSun" w:hAnsi="Cambria" w:cs="Helvetica"/>
          <w:bCs/>
          <w:color w:val="000000" w:themeColor="text1"/>
          <w:lang w:eastAsia="zh-CN"/>
        </w:rPr>
        <w:t>Wykonawca może przed upływem terminu składania ofert wycofać ofertę. Wykonawca wycofuje ofertę w zakładce „Oferty/wnioski” używając przycisku „Wycofaj ofertę”.</w:t>
      </w:r>
    </w:p>
    <w:p w14:paraId="3293051E" w14:textId="77777777" w:rsidR="006F04EF" w:rsidRPr="007B1B4C" w:rsidRDefault="006F04EF" w:rsidP="006F04EF">
      <w:pPr>
        <w:widowControl w:val="0"/>
        <w:numPr>
          <w:ilvl w:val="1"/>
          <w:numId w:val="47"/>
        </w:numPr>
        <w:spacing w:before="20" w:after="40" w:line="276" w:lineRule="auto"/>
        <w:ind w:left="567" w:hanging="567"/>
        <w:contextualSpacing/>
        <w:jc w:val="both"/>
        <w:outlineLvl w:val="3"/>
        <w:rPr>
          <w:rFonts w:ascii="Cambria" w:eastAsia="SimSun" w:hAnsi="Cambria" w:cs="Helvetica"/>
          <w:bCs/>
          <w:color w:val="000000" w:themeColor="text1"/>
          <w:lang w:eastAsia="zh-CN"/>
        </w:rPr>
      </w:pPr>
      <w:r w:rsidRPr="007B1B4C">
        <w:rPr>
          <w:rFonts w:ascii="Cambria" w:eastAsia="SimSun" w:hAnsi="Cambria" w:cs="Helvetica"/>
          <w:bCs/>
          <w:color w:val="000000" w:themeColor="text1"/>
          <w:u w:val="single"/>
          <w:lang w:eastAsia="zh-CN"/>
        </w:rPr>
        <w:t xml:space="preserve">Maksymalny łączny rozmiar plików stanowiących ofertę lub składanych wraz z ofertą </w:t>
      </w:r>
      <w:proofErr w:type="gramStart"/>
      <w:r w:rsidRPr="007B1B4C">
        <w:rPr>
          <w:rFonts w:ascii="Cambria" w:eastAsia="SimSun" w:hAnsi="Cambria" w:cs="Helvetica"/>
          <w:bCs/>
          <w:color w:val="000000" w:themeColor="text1"/>
          <w:u w:val="single"/>
          <w:lang w:eastAsia="zh-CN"/>
        </w:rPr>
        <w:t>to  250</w:t>
      </w:r>
      <w:proofErr w:type="gramEnd"/>
      <w:r w:rsidRPr="007B1B4C">
        <w:rPr>
          <w:rFonts w:ascii="Cambria" w:eastAsia="SimSun" w:hAnsi="Cambria" w:cs="Helvetica"/>
          <w:bCs/>
          <w:color w:val="000000" w:themeColor="text1"/>
          <w:u w:val="single"/>
          <w:lang w:eastAsia="zh-CN"/>
        </w:rPr>
        <w:t xml:space="preserve"> MB</w:t>
      </w:r>
      <w:r w:rsidRPr="007B1B4C">
        <w:rPr>
          <w:rFonts w:ascii="Cambria" w:eastAsia="SimSun" w:hAnsi="Cambria" w:cs="Helvetica"/>
          <w:bCs/>
          <w:color w:val="000000" w:themeColor="text1"/>
          <w:lang w:eastAsia="zh-CN"/>
        </w:rPr>
        <w:t>.</w:t>
      </w:r>
    </w:p>
    <w:p w14:paraId="4D3827B7" w14:textId="77777777" w:rsidR="006F04EF" w:rsidRPr="007B1B4C" w:rsidRDefault="006F04EF" w:rsidP="006F04EF">
      <w:pPr>
        <w:widowControl w:val="0"/>
        <w:numPr>
          <w:ilvl w:val="1"/>
          <w:numId w:val="47"/>
        </w:numPr>
        <w:spacing w:before="20" w:after="40" w:line="276" w:lineRule="auto"/>
        <w:ind w:left="567" w:hanging="567"/>
        <w:contextualSpacing/>
        <w:jc w:val="both"/>
        <w:outlineLvl w:val="3"/>
        <w:rPr>
          <w:rFonts w:ascii="Cambria" w:eastAsia="SimSun" w:hAnsi="Cambria" w:cs="Helvetica"/>
          <w:bCs/>
          <w:color w:val="000000" w:themeColor="text1"/>
          <w:lang w:eastAsia="zh-CN"/>
        </w:rPr>
      </w:pPr>
      <w:r w:rsidRPr="007B1B4C">
        <w:rPr>
          <w:rFonts w:ascii="Cambria" w:hAnsi="Cambria"/>
        </w:rPr>
        <w:t>Ofertę należy sporządzić w języku polskim.</w:t>
      </w:r>
    </w:p>
    <w:p w14:paraId="7E586CD2" w14:textId="77777777" w:rsidR="006F04EF" w:rsidRPr="007B1B4C" w:rsidRDefault="006F04EF" w:rsidP="006F04EF">
      <w:pPr>
        <w:pStyle w:val="Kolorowalistaakcent11"/>
        <w:widowControl w:val="0"/>
        <w:suppressAutoHyphens/>
        <w:spacing w:line="276" w:lineRule="auto"/>
        <w:ind w:left="0"/>
        <w:outlineLvl w:val="3"/>
        <w:rPr>
          <w:rFonts w:ascii="Cambria" w:hAnsi="Cambria"/>
          <w:b/>
          <w:sz w:val="24"/>
          <w:szCs w:val="24"/>
          <w:highlight w:val="yellow"/>
        </w:rPr>
      </w:pPr>
    </w:p>
    <w:p w14:paraId="5944923A" w14:textId="77777777" w:rsidR="0007441A" w:rsidRPr="00B520CB" w:rsidRDefault="0007441A" w:rsidP="0055415A">
      <w:pPr>
        <w:pStyle w:val="Kolorowalistaakcent11"/>
        <w:widowControl w:val="0"/>
        <w:suppressAutoHyphens/>
        <w:spacing w:line="276" w:lineRule="auto"/>
        <w:ind w:left="0"/>
        <w:outlineLvl w:val="3"/>
        <w:rPr>
          <w:rFonts w:ascii="Cambria" w:hAnsi="Cambria" w:cstheme="majorHAnsi"/>
          <w:b/>
          <w:sz w:val="24"/>
          <w:szCs w:val="24"/>
          <w:highlight w:val="yellow"/>
        </w:rPr>
      </w:pPr>
    </w:p>
    <w:tbl>
      <w:tblPr>
        <w:tblW w:w="0" w:type="auto"/>
        <w:jc w:val="center"/>
        <w:tblBorders>
          <w:bottom w:val="single" w:sz="4" w:space="0" w:color="auto"/>
        </w:tblBorders>
        <w:tblLook w:val="00A0" w:firstRow="1" w:lastRow="0" w:firstColumn="1" w:lastColumn="0" w:noHBand="0" w:noVBand="0"/>
      </w:tblPr>
      <w:tblGrid>
        <w:gridCol w:w="9072"/>
      </w:tblGrid>
      <w:tr w:rsidR="00B520CB" w:rsidRPr="00B520CB" w14:paraId="0193C3AF" w14:textId="77777777" w:rsidTr="006516B5">
        <w:trPr>
          <w:jc w:val="center"/>
        </w:trPr>
        <w:tc>
          <w:tcPr>
            <w:tcW w:w="9072" w:type="dxa"/>
            <w:tcBorders>
              <w:bottom w:val="single" w:sz="4" w:space="0" w:color="auto"/>
            </w:tcBorders>
            <w:shd w:val="clear" w:color="auto" w:fill="D9D9D9" w:themeFill="background1" w:themeFillShade="D9"/>
          </w:tcPr>
          <w:p w14:paraId="3399B38C"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br w:type="page"/>
            </w:r>
            <w:r w:rsidRPr="00B520CB">
              <w:rPr>
                <w:rFonts w:ascii="Cambria" w:hAnsi="Cambria" w:cstheme="majorHAnsi"/>
              </w:rPr>
              <w:t>Rozdział 12</w:t>
            </w:r>
          </w:p>
          <w:p w14:paraId="2A89BFE7"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WYMAGANIA DOTYCZĄCE WADIUM</w:t>
            </w:r>
          </w:p>
        </w:tc>
      </w:tr>
    </w:tbl>
    <w:p w14:paraId="786578E2" w14:textId="69B28607" w:rsidR="00345D6C" w:rsidRPr="00B520CB" w:rsidRDefault="00345D6C" w:rsidP="009E346C">
      <w:pPr>
        <w:widowControl w:val="0"/>
        <w:numPr>
          <w:ilvl w:val="1"/>
          <w:numId w:val="50"/>
        </w:numPr>
        <w:spacing w:before="20" w:after="40" w:line="276" w:lineRule="auto"/>
        <w:ind w:left="709" w:hanging="709"/>
        <w:contextualSpacing/>
        <w:jc w:val="both"/>
        <w:outlineLvl w:val="3"/>
        <w:rPr>
          <w:rFonts w:ascii="Cambria" w:eastAsia="SimSun" w:hAnsi="Cambria" w:cstheme="majorHAnsi"/>
          <w:bCs/>
          <w:lang w:eastAsia="zh-CN"/>
        </w:rPr>
      </w:pPr>
      <w:r w:rsidRPr="00B520CB">
        <w:rPr>
          <w:rFonts w:ascii="Cambria" w:eastAsia="Cambria" w:hAnsi="Cambria" w:cstheme="majorHAnsi"/>
          <w:lang w:eastAsia="zh-CN"/>
        </w:rPr>
        <w:t xml:space="preserve">Wykonawca jest zobowiązany wnieść wadium w </w:t>
      </w:r>
      <w:proofErr w:type="gramStart"/>
      <w:r w:rsidRPr="00B520CB">
        <w:rPr>
          <w:rFonts w:ascii="Cambria" w:eastAsia="Cambria" w:hAnsi="Cambria" w:cstheme="majorHAnsi"/>
          <w:lang w:eastAsia="zh-CN"/>
        </w:rPr>
        <w:t xml:space="preserve">wysokości </w:t>
      </w:r>
      <w:r w:rsidR="008B0F93" w:rsidRPr="00B520CB">
        <w:rPr>
          <w:rFonts w:ascii="Cambria" w:eastAsia="Cambria" w:hAnsi="Cambria" w:cstheme="majorHAnsi"/>
          <w:b/>
          <w:lang w:eastAsia="zh-CN"/>
        </w:rPr>
        <w:t xml:space="preserve"> </w:t>
      </w:r>
      <w:r w:rsidR="00B520CB" w:rsidRPr="00B520CB">
        <w:rPr>
          <w:rFonts w:ascii="Cambria" w:eastAsia="Cambria" w:hAnsi="Cambria" w:cstheme="majorHAnsi"/>
          <w:b/>
          <w:lang w:eastAsia="zh-CN"/>
        </w:rPr>
        <w:t>2800</w:t>
      </w:r>
      <w:proofErr w:type="gramEnd"/>
      <w:r w:rsidRPr="00B520CB">
        <w:rPr>
          <w:rFonts w:ascii="Cambria" w:eastAsia="SimSun" w:hAnsi="Cambria" w:cstheme="majorHAnsi"/>
          <w:b/>
          <w:lang w:eastAsia="zh-CN"/>
        </w:rPr>
        <w:t> PLN</w:t>
      </w:r>
      <w:r w:rsidRPr="00B520CB">
        <w:rPr>
          <w:rFonts w:ascii="Cambria" w:eastAsia="SimSun" w:hAnsi="Cambria" w:cstheme="majorHAnsi"/>
          <w:lang w:eastAsia="zh-CN"/>
        </w:rPr>
        <w:t xml:space="preserve"> (słownie: </w:t>
      </w:r>
      <w:r w:rsidR="00B520CB" w:rsidRPr="00B520CB">
        <w:rPr>
          <w:rFonts w:ascii="Cambria" w:eastAsia="SimSun" w:hAnsi="Cambria" w:cstheme="majorHAnsi"/>
          <w:lang w:eastAsia="zh-CN"/>
        </w:rPr>
        <w:t>dwa</w:t>
      </w:r>
      <w:r w:rsidRPr="00B520CB">
        <w:rPr>
          <w:rFonts w:ascii="Cambria" w:eastAsia="SimSun" w:hAnsi="Cambria" w:cstheme="majorHAnsi"/>
          <w:lang w:eastAsia="zh-CN"/>
        </w:rPr>
        <w:t xml:space="preserve"> tysiąc</w:t>
      </w:r>
      <w:r w:rsidR="00B520CB" w:rsidRPr="00B520CB">
        <w:rPr>
          <w:rFonts w:ascii="Cambria" w:eastAsia="SimSun" w:hAnsi="Cambria" w:cstheme="majorHAnsi"/>
          <w:lang w:eastAsia="zh-CN"/>
        </w:rPr>
        <w:t>e osiemset</w:t>
      </w:r>
      <w:r w:rsidRPr="00B520CB">
        <w:rPr>
          <w:rFonts w:ascii="Cambria" w:eastAsia="SimSun" w:hAnsi="Cambria" w:cstheme="majorHAnsi"/>
          <w:lang w:eastAsia="zh-CN"/>
        </w:rPr>
        <w:t xml:space="preserve"> złotych </w:t>
      </w:r>
      <w:proofErr w:type="gramStart"/>
      <w:r w:rsidRPr="00B520CB">
        <w:rPr>
          <w:rFonts w:ascii="Cambria" w:eastAsia="SimSun" w:hAnsi="Cambria" w:cstheme="majorHAnsi"/>
          <w:lang w:eastAsia="zh-CN"/>
        </w:rPr>
        <w:t>i  00</w:t>
      </w:r>
      <w:proofErr w:type="gramEnd"/>
      <w:r w:rsidRPr="00B520CB">
        <w:rPr>
          <w:rFonts w:ascii="Cambria" w:eastAsia="SimSun" w:hAnsi="Cambria" w:cstheme="majorHAnsi"/>
          <w:lang w:eastAsia="zh-CN"/>
        </w:rPr>
        <w:t>/100 PLN).</w:t>
      </w:r>
    </w:p>
    <w:p w14:paraId="1F69FDEF" w14:textId="77777777" w:rsidR="00345D6C" w:rsidRPr="00B520CB" w:rsidRDefault="00345D6C" w:rsidP="00345D6C">
      <w:pPr>
        <w:widowControl w:val="0"/>
        <w:numPr>
          <w:ilvl w:val="1"/>
          <w:numId w:val="59"/>
        </w:numPr>
        <w:spacing w:line="276" w:lineRule="auto"/>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Wadium może być wniesione w jednej lub kilku następujących formach:</w:t>
      </w:r>
    </w:p>
    <w:p w14:paraId="403F84AE" w14:textId="77777777" w:rsidR="00345D6C" w:rsidRPr="00B520CB" w:rsidRDefault="00345D6C" w:rsidP="00345D6C">
      <w:pPr>
        <w:numPr>
          <w:ilvl w:val="2"/>
          <w:numId w:val="57"/>
        </w:numPr>
        <w:tabs>
          <w:tab w:val="left" w:pos="1134"/>
        </w:tabs>
        <w:spacing w:line="276" w:lineRule="auto"/>
        <w:ind w:left="1134" w:hanging="425"/>
        <w:jc w:val="both"/>
        <w:rPr>
          <w:rFonts w:ascii="Cambria" w:hAnsi="Cambria" w:cstheme="majorHAnsi"/>
        </w:rPr>
      </w:pPr>
      <w:r w:rsidRPr="00B520CB">
        <w:rPr>
          <w:rFonts w:ascii="Cambria" w:hAnsi="Cambria" w:cstheme="majorHAnsi"/>
        </w:rPr>
        <w:t>pieniądzu;</w:t>
      </w:r>
    </w:p>
    <w:p w14:paraId="5FD1CC4B" w14:textId="77777777" w:rsidR="00345D6C" w:rsidRPr="00B520CB" w:rsidRDefault="00345D6C" w:rsidP="00345D6C">
      <w:pPr>
        <w:numPr>
          <w:ilvl w:val="2"/>
          <w:numId w:val="57"/>
        </w:numPr>
        <w:tabs>
          <w:tab w:val="left" w:pos="1134"/>
        </w:tabs>
        <w:spacing w:line="276" w:lineRule="auto"/>
        <w:ind w:left="1134" w:hanging="425"/>
        <w:jc w:val="both"/>
        <w:rPr>
          <w:rFonts w:ascii="Cambria" w:hAnsi="Cambria" w:cstheme="majorHAnsi"/>
        </w:rPr>
      </w:pPr>
      <w:r w:rsidRPr="00B520CB">
        <w:rPr>
          <w:rFonts w:ascii="Cambria" w:hAnsi="Cambria" w:cstheme="majorHAnsi"/>
        </w:rPr>
        <w:t>gwarancjach bankowych;</w:t>
      </w:r>
    </w:p>
    <w:p w14:paraId="0E974539" w14:textId="77777777" w:rsidR="00345D6C" w:rsidRPr="00B520CB" w:rsidRDefault="00345D6C" w:rsidP="00345D6C">
      <w:pPr>
        <w:numPr>
          <w:ilvl w:val="2"/>
          <w:numId w:val="57"/>
        </w:numPr>
        <w:tabs>
          <w:tab w:val="left" w:pos="1134"/>
        </w:tabs>
        <w:spacing w:line="276" w:lineRule="auto"/>
        <w:ind w:left="1134" w:hanging="425"/>
        <w:jc w:val="both"/>
        <w:rPr>
          <w:rFonts w:ascii="Cambria" w:hAnsi="Cambria" w:cstheme="majorHAnsi"/>
        </w:rPr>
      </w:pPr>
      <w:r w:rsidRPr="00B520CB">
        <w:rPr>
          <w:rFonts w:ascii="Cambria" w:hAnsi="Cambria" w:cstheme="majorHAnsi"/>
        </w:rPr>
        <w:t>gwarancjach ubezpieczeniowych;</w:t>
      </w:r>
    </w:p>
    <w:p w14:paraId="5C47455E" w14:textId="77777777" w:rsidR="00345D6C" w:rsidRPr="00B520CB" w:rsidRDefault="00345D6C" w:rsidP="00345D6C">
      <w:pPr>
        <w:numPr>
          <w:ilvl w:val="2"/>
          <w:numId w:val="57"/>
        </w:numPr>
        <w:tabs>
          <w:tab w:val="left" w:pos="1134"/>
        </w:tabs>
        <w:spacing w:line="276" w:lineRule="auto"/>
        <w:ind w:left="1134" w:hanging="425"/>
        <w:jc w:val="both"/>
        <w:rPr>
          <w:rFonts w:ascii="Cambria" w:hAnsi="Cambria" w:cstheme="majorHAnsi"/>
        </w:rPr>
      </w:pPr>
      <w:r w:rsidRPr="00B520CB">
        <w:rPr>
          <w:rFonts w:ascii="Cambria" w:hAnsi="Cambria" w:cstheme="majorHAnsi"/>
        </w:rPr>
        <w:t>poręczeniach udzielanych przez podmioty, o których mowa w art. 6b ust. 5 pkt. 2 ustawy z dnia 9 listopada 2000 r. o utworzeniu Polskiej Agencji Rozwoju Przedsiębiorczości.</w:t>
      </w:r>
    </w:p>
    <w:p w14:paraId="353D00B0" w14:textId="192849F9" w:rsidR="00345D6C" w:rsidRPr="00B520CB" w:rsidRDefault="00345D6C" w:rsidP="00505017">
      <w:pPr>
        <w:pStyle w:val="Kolorowalistaakcent11"/>
        <w:numPr>
          <w:ilvl w:val="1"/>
          <w:numId w:val="61"/>
        </w:numPr>
        <w:autoSpaceDE w:val="0"/>
        <w:autoSpaceDN w:val="0"/>
        <w:adjustRightInd w:val="0"/>
        <w:spacing w:before="0" w:after="0" w:line="276" w:lineRule="auto"/>
        <w:ind w:left="709" w:hanging="709"/>
        <w:rPr>
          <w:rFonts w:ascii="Cambria" w:hAnsi="Cambria"/>
          <w:bCs/>
          <w:sz w:val="24"/>
          <w:szCs w:val="24"/>
        </w:rPr>
      </w:pPr>
      <w:r w:rsidRPr="00B520CB">
        <w:rPr>
          <w:rFonts w:ascii="Cambria" w:hAnsi="Cambria" w:cstheme="majorHAnsi"/>
          <w:bCs/>
          <w:sz w:val="24"/>
          <w:szCs w:val="24"/>
        </w:rPr>
        <w:t xml:space="preserve">Wadium wnoszone w pieniądzu należy wpłacić przelewem na następujący rachunek bankowy Zamawiającego: </w:t>
      </w:r>
      <w:r w:rsidR="00505017" w:rsidRPr="00B520CB">
        <w:rPr>
          <w:rFonts w:ascii="Cambria" w:eastAsia="Times New Roman" w:hAnsi="Cambria"/>
          <w:b/>
          <w:bCs/>
          <w:sz w:val="24"/>
          <w:szCs w:val="24"/>
          <w:lang w:eastAsia="en-US"/>
        </w:rPr>
        <w:t>95 1600 1462 1025 9306 0000 0017 w BNP PARIBAS.</w:t>
      </w:r>
    </w:p>
    <w:p w14:paraId="00503C1A" w14:textId="77777777" w:rsidR="00345D6C" w:rsidRPr="00B520CB" w:rsidRDefault="00345D6C" w:rsidP="00345D6C">
      <w:pPr>
        <w:numPr>
          <w:ilvl w:val="1"/>
          <w:numId w:val="59"/>
        </w:numPr>
        <w:tabs>
          <w:tab w:val="left" w:pos="709"/>
        </w:tabs>
        <w:spacing w:line="276" w:lineRule="auto"/>
        <w:contextualSpacing/>
        <w:jc w:val="both"/>
        <w:rPr>
          <w:rFonts w:ascii="Cambria" w:eastAsia="SimSun" w:hAnsi="Cambria" w:cstheme="majorHAnsi"/>
          <w:lang w:eastAsia="zh-CN"/>
        </w:rPr>
      </w:pPr>
      <w:r w:rsidRPr="00B520CB">
        <w:rPr>
          <w:rFonts w:ascii="Cambria" w:eastAsia="SimSun" w:hAnsi="Cambria" w:cstheme="majorHAnsi"/>
          <w:lang w:eastAsia="zh-CN"/>
        </w:rPr>
        <w:t>Za skuteczne wniesienie wadium w pieniądzu, Zamawiający uzna wadium, które zostanie zaksięgowane na rachunku bankowym Zamawiającego przed upływem terminu składania ofert.</w:t>
      </w:r>
    </w:p>
    <w:p w14:paraId="211E74F5" w14:textId="77777777" w:rsidR="00345D6C" w:rsidRPr="00B520CB" w:rsidRDefault="00345D6C" w:rsidP="00345D6C">
      <w:pPr>
        <w:numPr>
          <w:ilvl w:val="1"/>
          <w:numId w:val="59"/>
        </w:numPr>
        <w:tabs>
          <w:tab w:val="left" w:pos="709"/>
        </w:tabs>
        <w:spacing w:line="276" w:lineRule="auto"/>
        <w:contextualSpacing/>
        <w:jc w:val="both"/>
        <w:rPr>
          <w:rFonts w:ascii="Cambria" w:eastAsia="SimSun" w:hAnsi="Cambria" w:cstheme="majorHAnsi"/>
          <w:lang w:eastAsia="zh-CN"/>
        </w:rPr>
      </w:pPr>
      <w:r w:rsidRPr="00B520CB">
        <w:rPr>
          <w:rFonts w:ascii="Cambria" w:eastAsia="SimSun" w:hAnsi="Cambria" w:cstheme="majorHAnsi"/>
          <w:lang w:eastAsia="zh-CN"/>
        </w:rPr>
        <w:t>Jeżeli wadium jest wnoszone w formie gwarancji lub poręczenia wykonawca przekazuje zamawiającemu oryginał gwarancji lub poręczenia, w postaci elektronicznej – przed upływem terminu składania ofert.</w:t>
      </w:r>
    </w:p>
    <w:p w14:paraId="2879A7BC" w14:textId="77777777" w:rsidR="00345D6C" w:rsidRPr="00B520CB" w:rsidRDefault="00345D6C" w:rsidP="00345D6C">
      <w:pPr>
        <w:numPr>
          <w:ilvl w:val="1"/>
          <w:numId w:val="59"/>
        </w:numPr>
        <w:tabs>
          <w:tab w:val="left" w:pos="709"/>
        </w:tabs>
        <w:spacing w:before="20" w:after="40" w:line="276" w:lineRule="auto"/>
        <w:ind w:left="708" w:hanging="709"/>
        <w:contextualSpacing/>
        <w:jc w:val="both"/>
        <w:rPr>
          <w:rFonts w:ascii="Cambria" w:eastAsia="SimSun" w:hAnsi="Cambria" w:cstheme="majorHAnsi"/>
          <w:lang w:eastAsia="zh-CN"/>
        </w:rPr>
      </w:pPr>
      <w:r w:rsidRPr="00B520CB">
        <w:rPr>
          <w:rFonts w:ascii="Cambria" w:eastAsia="SimSun" w:hAnsi="Cambria" w:cstheme="majorHAnsi"/>
          <w:lang w:eastAsia="zh-CN"/>
        </w:rPr>
        <w:t xml:space="preserve">W przypadku wnoszenia wadium w formie gwarancji bankowej lub ubezpieczeniowej, lub poręczenia gwarancja lub poręczenie musi być nieodwołalne, bezwarunkowe </w:t>
      </w:r>
      <w:r w:rsidRPr="00B520CB">
        <w:rPr>
          <w:rFonts w:ascii="Cambria" w:eastAsia="SimSun" w:hAnsi="Cambria" w:cstheme="majorHAnsi"/>
          <w:lang w:eastAsia="zh-CN"/>
        </w:rPr>
        <w:br/>
        <w:t xml:space="preserve">i płatne na pierwsze pisemne żądanie Zamawiającego, sporządzone zgodnie </w:t>
      </w:r>
      <w:r w:rsidRPr="00B520CB">
        <w:rPr>
          <w:rFonts w:ascii="Cambria" w:eastAsia="SimSun" w:hAnsi="Cambria" w:cstheme="majorHAnsi"/>
          <w:lang w:eastAsia="zh-CN"/>
        </w:rPr>
        <w:br/>
        <w:t>z obowiązującymi przepisami i powinna zawierać następujące elementy:</w:t>
      </w:r>
    </w:p>
    <w:p w14:paraId="5E249928" w14:textId="77777777" w:rsidR="00345D6C" w:rsidRPr="00B520CB" w:rsidRDefault="00345D6C" w:rsidP="00345D6C">
      <w:pPr>
        <w:numPr>
          <w:ilvl w:val="0"/>
          <w:numId w:val="58"/>
        </w:numPr>
        <w:autoSpaceDE w:val="0"/>
        <w:autoSpaceDN w:val="0"/>
        <w:adjustRightInd w:val="0"/>
        <w:spacing w:before="20" w:after="40" w:line="276" w:lineRule="auto"/>
        <w:ind w:left="993" w:hanging="284"/>
        <w:contextualSpacing/>
        <w:jc w:val="both"/>
        <w:rPr>
          <w:rFonts w:ascii="Cambria" w:eastAsia="SimSun" w:hAnsi="Cambria" w:cstheme="majorHAnsi"/>
          <w:bCs/>
          <w:lang w:eastAsia="en-US"/>
        </w:rPr>
      </w:pPr>
      <w:r w:rsidRPr="00B520CB">
        <w:rPr>
          <w:rFonts w:ascii="Cambria" w:eastAsia="SimSun" w:hAnsi="Cambria" w:cstheme="majorHAnsi"/>
          <w:bCs/>
          <w:lang w:eastAsia="en-US"/>
        </w:rPr>
        <w:t>nazwę: dającego zlecenie (wykonawcy), beneficjenta gwarancji/poręczenia (zamawiającego), gwaranta lub poręczyciela oraz wskazanie ich siedzib,</w:t>
      </w:r>
    </w:p>
    <w:p w14:paraId="3D1486C5" w14:textId="77777777" w:rsidR="00345D6C" w:rsidRPr="00B520CB" w:rsidRDefault="00345D6C" w:rsidP="00345D6C">
      <w:pPr>
        <w:numPr>
          <w:ilvl w:val="0"/>
          <w:numId w:val="58"/>
        </w:numPr>
        <w:autoSpaceDE w:val="0"/>
        <w:autoSpaceDN w:val="0"/>
        <w:adjustRightInd w:val="0"/>
        <w:spacing w:before="20" w:after="40" w:line="276" w:lineRule="auto"/>
        <w:ind w:left="993" w:hanging="284"/>
        <w:contextualSpacing/>
        <w:jc w:val="both"/>
        <w:rPr>
          <w:rFonts w:ascii="Cambria" w:eastAsia="SimSun" w:hAnsi="Cambria" w:cstheme="majorHAnsi"/>
          <w:bCs/>
          <w:lang w:eastAsia="en-US"/>
        </w:rPr>
      </w:pPr>
      <w:r w:rsidRPr="00B520CB">
        <w:rPr>
          <w:rFonts w:ascii="Cambria" w:eastAsia="SimSun" w:hAnsi="Cambria" w:cstheme="majorHAnsi"/>
          <w:bCs/>
          <w:lang w:eastAsia="en-US"/>
        </w:rPr>
        <w:t>kwotę wadium,</w:t>
      </w:r>
    </w:p>
    <w:p w14:paraId="57831B57" w14:textId="77777777" w:rsidR="00345D6C" w:rsidRPr="00B520CB" w:rsidRDefault="00345D6C" w:rsidP="00345D6C">
      <w:pPr>
        <w:numPr>
          <w:ilvl w:val="0"/>
          <w:numId w:val="58"/>
        </w:numPr>
        <w:autoSpaceDE w:val="0"/>
        <w:autoSpaceDN w:val="0"/>
        <w:adjustRightInd w:val="0"/>
        <w:spacing w:before="20" w:after="40" w:line="276" w:lineRule="auto"/>
        <w:ind w:left="993" w:hanging="284"/>
        <w:contextualSpacing/>
        <w:jc w:val="both"/>
        <w:rPr>
          <w:rFonts w:ascii="Cambria" w:eastAsia="SimSun" w:hAnsi="Cambria" w:cstheme="majorHAnsi"/>
          <w:bCs/>
          <w:lang w:eastAsia="en-US"/>
        </w:rPr>
      </w:pPr>
      <w:r w:rsidRPr="00B520CB">
        <w:rPr>
          <w:rFonts w:ascii="Cambria" w:eastAsia="SimSun" w:hAnsi="Cambria" w:cstheme="majorHAnsi"/>
          <w:bCs/>
          <w:lang w:eastAsia="en-US"/>
        </w:rPr>
        <w:t xml:space="preserve">termin ważności gwarancji/poręczenia w formule: „od dnia </w:t>
      </w:r>
      <w:proofErr w:type="gramStart"/>
      <w:r w:rsidRPr="00B520CB">
        <w:rPr>
          <w:rFonts w:ascii="Cambria" w:eastAsia="SimSun" w:hAnsi="Cambria" w:cstheme="majorHAnsi"/>
          <w:bCs/>
          <w:lang w:eastAsia="en-US"/>
        </w:rPr>
        <w:t>…….</w:t>
      </w:r>
      <w:proofErr w:type="gramEnd"/>
      <w:r w:rsidRPr="00B520CB">
        <w:rPr>
          <w:rFonts w:ascii="Cambria" w:eastAsia="SimSun" w:hAnsi="Cambria" w:cstheme="majorHAnsi"/>
          <w:bCs/>
          <w:lang w:eastAsia="en-US"/>
        </w:rPr>
        <w:t>– do dnia ………”,</w:t>
      </w:r>
    </w:p>
    <w:p w14:paraId="5BBCC866" w14:textId="77777777" w:rsidR="00345D6C" w:rsidRPr="00B520CB" w:rsidRDefault="00345D6C" w:rsidP="00345D6C">
      <w:pPr>
        <w:numPr>
          <w:ilvl w:val="0"/>
          <w:numId w:val="58"/>
        </w:numPr>
        <w:autoSpaceDE w:val="0"/>
        <w:autoSpaceDN w:val="0"/>
        <w:adjustRightInd w:val="0"/>
        <w:spacing w:before="20" w:after="40" w:line="276" w:lineRule="auto"/>
        <w:ind w:left="993" w:hanging="284"/>
        <w:contextualSpacing/>
        <w:jc w:val="both"/>
        <w:rPr>
          <w:rFonts w:ascii="Cambria" w:eastAsia="SimSun" w:hAnsi="Cambria" w:cstheme="majorHAnsi"/>
          <w:bCs/>
          <w:lang w:eastAsia="en-US"/>
        </w:rPr>
      </w:pPr>
      <w:r w:rsidRPr="00B520CB">
        <w:rPr>
          <w:rFonts w:ascii="Cambria" w:eastAsia="SimSun" w:hAnsi="Cambria" w:cstheme="majorHAnsi"/>
          <w:bCs/>
          <w:lang w:eastAsia="en-US"/>
        </w:rPr>
        <w:lastRenderedPageBreak/>
        <w:t xml:space="preserve">zobowiązanie gwaranta/poręczyciela do zapłacenia kwoty wskazanej </w:t>
      </w:r>
      <w:r w:rsidRPr="00B520CB">
        <w:rPr>
          <w:rFonts w:ascii="Cambria" w:eastAsia="SimSun" w:hAnsi="Cambria" w:cstheme="majorHAnsi"/>
          <w:bCs/>
          <w:lang w:eastAsia="en-US"/>
        </w:rPr>
        <w:br/>
        <w:t>w gwarancji/poręczeniu na pierwsze żądanie zamawiającego w sytuacjach zatrzymania wadium określonych w przepisach ustawy.</w:t>
      </w:r>
    </w:p>
    <w:p w14:paraId="7460CB31" w14:textId="77777777" w:rsidR="00345D6C" w:rsidRPr="00B520CB" w:rsidRDefault="00345D6C" w:rsidP="00345D6C">
      <w:pPr>
        <w:numPr>
          <w:ilvl w:val="1"/>
          <w:numId w:val="59"/>
        </w:numPr>
        <w:tabs>
          <w:tab w:val="left" w:pos="709"/>
        </w:tabs>
        <w:spacing w:before="20" w:after="40" w:line="276" w:lineRule="auto"/>
        <w:ind w:left="708" w:hanging="709"/>
        <w:contextualSpacing/>
        <w:jc w:val="both"/>
        <w:rPr>
          <w:rFonts w:ascii="Cambria" w:eastAsia="SimSun" w:hAnsi="Cambria" w:cstheme="majorHAnsi"/>
          <w:lang w:eastAsia="zh-CN"/>
        </w:rPr>
      </w:pPr>
      <w:r w:rsidRPr="00B520CB">
        <w:rPr>
          <w:rFonts w:ascii="Cambria" w:eastAsia="SimSun" w:hAnsi="Cambria" w:cstheme="majorHAnsi"/>
          <w:bCs/>
          <w:lang w:eastAsia="en-US"/>
        </w:rPr>
        <w:t xml:space="preserve">Wadium wnosi się przed upływem terminu składania ofert i utrzymuje nieprzerwanie do dnia upływu terminu związania ofertą, z wyjątkiem przypadków, o których mowa </w:t>
      </w:r>
      <w:r w:rsidRPr="00B520CB">
        <w:rPr>
          <w:rFonts w:ascii="Cambria" w:eastAsia="SimSun" w:hAnsi="Cambria" w:cstheme="majorHAnsi"/>
          <w:shd w:val="clear" w:color="auto" w:fill="FFFFFF"/>
          <w:lang w:eastAsia="zh-CN"/>
        </w:rPr>
        <w:t xml:space="preserve">w art. 98 ust. 1 pkt 2 i 3 oraz ust. 2 ustawy </w:t>
      </w:r>
      <w:proofErr w:type="spellStart"/>
      <w:r w:rsidRPr="00B520CB">
        <w:rPr>
          <w:rFonts w:ascii="Cambria" w:eastAsia="SimSun" w:hAnsi="Cambria" w:cstheme="majorHAnsi"/>
          <w:shd w:val="clear" w:color="auto" w:fill="FFFFFF"/>
          <w:lang w:eastAsia="zh-CN"/>
        </w:rPr>
        <w:t>Pzp</w:t>
      </w:r>
      <w:proofErr w:type="spellEnd"/>
      <w:r w:rsidRPr="00B520CB">
        <w:rPr>
          <w:rFonts w:ascii="Cambria" w:eastAsia="SimSun" w:hAnsi="Cambria" w:cstheme="majorHAnsi"/>
          <w:shd w:val="clear" w:color="auto" w:fill="FFFFFF"/>
          <w:lang w:eastAsia="zh-CN"/>
        </w:rPr>
        <w:t>.</w:t>
      </w:r>
    </w:p>
    <w:p w14:paraId="40600459" w14:textId="77777777" w:rsidR="00345D6C" w:rsidRPr="00B520CB" w:rsidRDefault="00345D6C" w:rsidP="00345D6C">
      <w:pPr>
        <w:numPr>
          <w:ilvl w:val="1"/>
          <w:numId w:val="59"/>
        </w:numPr>
        <w:tabs>
          <w:tab w:val="left" w:pos="709"/>
        </w:tabs>
        <w:spacing w:before="20" w:after="40" w:line="276" w:lineRule="auto"/>
        <w:ind w:left="708" w:hanging="709"/>
        <w:contextualSpacing/>
        <w:jc w:val="both"/>
        <w:rPr>
          <w:rFonts w:ascii="Cambria" w:eastAsia="SimSun" w:hAnsi="Cambria" w:cstheme="majorHAnsi"/>
          <w:lang w:eastAsia="zh-CN"/>
        </w:rPr>
      </w:pPr>
      <w:r w:rsidRPr="00B520CB">
        <w:rPr>
          <w:rFonts w:ascii="Cambria" w:eastAsia="SimSun" w:hAnsi="Cambria" w:cstheme="majorHAnsi"/>
          <w:lang w:eastAsia="zh-CN"/>
        </w:rPr>
        <w:t xml:space="preserve">Zasady dokonywania zatrzymania i zwrotu wadium określono w przepisach art. 98 ustawy </w:t>
      </w:r>
      <w:proofErr w:type="spellStart"/>
      <w:r w:rsidRPr="00B520CB">
        <w:rPr>
          <w:rFonts w:ascii="Cambria" w:eastAsia="SimSun" w:hAnsi="Cambria" w:cstheme="majorHAnsi"/>
          <w:lang w:eastAsia="zh-CN"/>
        </w:rPr>
        <w:t>Pzp</w:t>
      </w:r>
      <w:proofErr w:type="spellEnd"/>
      <w:r w:rsidRPr="00B520CB">
        <w:rPr>
          <w:rFonts w:ascii="Cambria" w:eastAsia="SimSun" w:hAnsi="Cambria" w:cstheme="majorHAnsi"/>
          <w:lang w:eastAsia="zh-CN"/>
        </w:rPr>
        <w:t>.</w:t>
      </w:r>
    </w:p>
    <w:p w14:paraId="4F0D9E70" w14:textId="467841F1" w:rsidR="006516B5" w:rsidRPr="00B520CB" w:rsidRDefault="006516B5" w:rsidP="0055415A">
      <w:pPr>
        <w:widowControl w:val="0"/>
        <w:spacing w:line="276" w:lineRule="auto"/>
        <w:outlineLvl w:val="3"/>
        <w:rPr>
          <w:rFonts w:ascii="Cambria" w:hAnsi="Cambria" w:cstheme="majorHAnsi"/>
          <w:bCs/>
        </w:rPr>
      </w:pPr>
    </w:p>
    <w:tbl>
      <w:tblPr>
        <w:tblW w:w="0" w:type="auto"/>
        <w:tblInd w:w="108" w:type="dxa"/>
        <w:tblBorders>
          <w:bottom w:val="single" w:sz="4" w:space="0" w:color="auto"/>
        </w:tblBorders>
        <w:tblLook w:val="00A0" w:firstRow="1" w:lastRow="0" w:firstColumn="1" w:lastColumn="0" w:noHBand="0" w:noVBand="0"/>
      </w:tblPr>
      <w:tblGrid>
        <w:gridCol w:w="8964"/>
      </w:tblGrid>
      <w:tr w:rsidR="006516B5" w:rsidRPr="00B520CB" w14:paraId="54524107" w14:textId="77777777" w:rsidTr="006516B5">
        <w:tc>
          <w:tcPr>
            <w:tcW w:w="8964" w:type="dxa"/>
            <w:tcBorders>
              <w:bottom w:val="single" w:sz="4" w:space="0" w:color="auto"/>
            </w:tcBorders>
            <w:shd w:val="clear" w:color="auto" w:fill="D9D9D9" w:themeFill="background1" w:themeFillShade="D9"/>
          </w:tcPr>
          <w:p w14:paraId="70C8075A"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br w:type="page"/>
            </w:r>
            <w:r w:rsidRPr="00B520CB">
              <w:rPr>
                <w:rFonts w:ascii="Cambria" w:hAnsi="Cambria" w:cstheme="majorHAnsi"/>
              </w:rPr>
              <w:t>Rozdział 13</w:t>
            </w:r>
          </w:p>
          <w:p w14:paraId="44CF007B"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OPIS SPOSOBU PRZYGOTOWANIA OFERTY</w:t>
            </w:r>
          </w:p>
        </w:tc>
      </w:tr>
    </w:tbl>
    <w:p w14:paraId="72959B48" w14:textId="77777777" w:rsidR="006516B5" w:rsidRPr="00B520CB" w:rsidRDefault="006516B5" w:rsidP="0055415A">
      <w:pPr>
        <w:pStyle w:val="Kolorowalistaakcent11"/>
        <w:widowControl w:val="0"/>
        <w:spacing w:before="0" w:after="0" w:line="276" w:lineRule="auto"/>
        <w:ind w:left="0"/>
        <w:contextualSpacing w:val="0"/>
        <w:outlineLvl w:val="3"/>
        <w:rPr>
          <w:rFonts w:ascii="Cambria" w:hAnsi="Cambria" w:cstheme="majorHAnsi"/>
          <w:bCs/>
          <w:sz w:val="24"/>
          <w:szCs w:val="24"/>
          <w:lang w:eastAsia="pl-PL"/>
        </w:rPr>
      </w:pPr>
    </w:p>
    <w:p w14:paraId="70730F04" w14:textId="77777777" w:rsidR="006516B5" w:rsidRPr="00B520CB" w:rsidRDefault="006516B5" w:rsidP="0055415A">
      <w:pPr>
        <w:pStyle w:val="Akapitzlist"/>
        <w:widowControl w:val="0"/>
        <w:numPr>
          <w:ilvl w:val="1"/>
          <w:numId w:val="12"/>
        </w:numPr>
        <w:spacing w:line="276" w:lineRule="auto"/>
        <w:outlineLvl w:val="3"/>
        <w:rPr>
          <w:rFonts w:ascii="Cambria" w:hAnsi="Cambria" w:cstheme="majorHAnsi"/>
          <w:bCs/>
          <w:sz w:val="24"/>
          <w:szCs w:val="24"/>
        </w:rPr>
      </w:pPr>
      <w:r w:rsidRPr="00B520CB">
        <w:rPr>
          <w:rFonts w:ascii="Cambria" w:hAnsi="Cambria" w:cstheme="majorHAnsi"/>
          <w:b/>
          <w:bCs/>
          <w:sz w:val="24"/>
          <w:szCs w:val="24"/>
        </w:rPr>
        <w:t>Każdy Wykonawca może złożyć jedną ofertę</w:t>
      </w:r>
      <w:r w:rsidRPr="00B520CB">
        <w:rPr>
          <w:rFonts w:ascii="Cambria" w:hAnsi="Cambria" w:cstheme="majorHAnsi"/>
          <w:bCs/>
          <w:sz w:val="24"/>
          <w:szCs w:val="24"/>
        </w:rPr>
        <w:t>. Złożenie więcej niż jednej oferty spowoduje odrzucenie wszystkich ofert złożonych przez Wykonawcę</w:t>
      </w:r>
    </w:p>
    <w:p w14:paraId="09140205" w14:textId="3FDBCD96" w:rsidR="006516B5" w:rsidRPr="00B520CB" w:rsidRDefault="006516B5" w:rsidP="0055415A">
      <w:pPr>
        <w:pStyle w:val="Akapitzlist"/>
        <w:widowControl w:val="0"/>
        <w:numPr>
          <w:ilvl w:val="1"/>
          <w:numId w:val="12"/>
        </w:numPr>
        <w:spacing w:line="276" w:lineRule="auto"/>
        <w:outlineLvl w:val="3"/>
        <w:rPr>
          <w:rFonts w:ascii="Cambria" w:hAnsi="Cambria" w:cstheme="majorHAnsi"/>
          <w:sz w:val="24"/>
          <w:szCs w:val="24"/>
        </w:rPr>
      </w:pPr>
      <w:r w:rsidRPr="00B520CB">
        <w:rPr>
          <w:rFonts w:ascii="Cambria" w:hAnsi="Cambria" w:cstheme="majorHAnsi"/>
          <w:b/>
          <w:sz w:val="24"/>
          <w:szCs w:val="24"/>
        </w:rPr>
        <w:t xml:space="preserve">Ofertę </w:t>
      </w:r>
      <w:r w:rsidRPr="00B520CB">
        <w:rPr>
          <w:rFonts w:ascii="Cambria" w:hAnsi="Cambria" w:cstheme="majorHAnsi"/>
          <w:b/>
          <w:sz w:val="24"/>
          <w:szCs w:val="24"/>
          <w:shd w:val="clear" w:color="auto" w:fill="FFFFFF"/>
        </w:rPr>
        <w:t xml:space="preserve">składa się, </w:t>
      </w:r>
      <w:r w:rsidRPr="00B520CB">
        <w:rPr>
          <w:rFonts w:ascii="Cambria" w:hAnsi="Cambria" w:cstheme="majorHAnsi"/>
          <w:b/>
          <w:sz w:val="24"/>
          <w:szCs w:val="24"/>
          <w:u w:val="single"/>
          <w:shd w:val="clear" w:color="auto" w:fill="FFFFFF"/>
        </w:rPr>
        <w:t>pod rygorem nieważności</w:t>
      </w:r>
      <w:r w:rsidRPr="00B520CB">
        <w:rPr>
          <w:rFonts w:ascii="Cambria" w:hAnsi="Cambria" w:cstheme="majorHAnsi"/>
          <w:b/>
          <w:sz w:val="24"/>
          <w:szCs w:val="24"/>
          <w:shd w:val="clear" w:color="auto" w:fill="FFFFFF"/>
        </w:rPr>
        <w:t>, w formie elektronicznej lub w postaci elektronicznej opatrzonej podpisem zaufanym lub podpisem osobistym</w:t>
      </w:r>
      <w:r w:rsidRPr="00B520CB">
        <w:rPr>
          <w:rFonts w:ascii="Cambria" w:hAnsi="Cambria" w:cstheme="majorHAnsi"/>
          <w:sz w:val="24"/>
          <w:szCs w:val="24"/>
          <w:shd w:val="clear" w:color="auto" w:fill="FFFFFF"/>
        </w:rPr>
        <w:t xml:space="preserve"> w formatach danych określonych w przepisach wydanych na podstawie art. 18 ustawy z dnia 17 lutego 2005 r. o informatyzacji działalności podmiotów realizujących </w:t>
      </w:r>
      <w:r w:rsidR="00390B07" w:rsidRPr="00B520CB">
        <w:rPr>
          <w:rFonts w:ascii="Cambria" w:hAnsi="Cambria" w:cstheme="majorHAnsi"/>
          <w:sz w:val="24"/>
          <w:szCs w:val="24"/>
          <w:shd w:val="clear" w:color="auto" w:fill="FFFFFF"/>
        </w:rPr>
        <w:t>zadania publiczne (t.j. Dz. U. z 2023</w:t>
      </w:r>
      <w:r w:rsidRPr="00B520CB">
        <w:rPr>
          <w:rFonts w:ascii="Cambria" w:hAnsi="Cambria" w:cstheme="majorHAnsi"/>
          <w:sz w:val="24"/>
          <w:szCs w:val="24"/>
          <w:shd w:val="clear" w:color="auto" w:fill="FFFFFF"/>
        </w:rPr>
        <w:t xml:space="preserve"> r. poz. </w:t>
      </w:r>
      <w:r w:rsidR="00390B07" w:rsidRPr="00B520CB">
        <w:rPr>
          <w:rFonts w:ascii="Cambria" w:hAnsi="Cambria" w:cstheme="majorHAnsi"/>
          <w:sz w:val="24"/>
          <w:szCs w:val="24"/>
          <w:shd w:val="clear" w:color="auto" w:fill="FFFFFF"/>
        </w:rPr>
        <w:t>57</w:t>
      </w:r>
      <w:r w:rsidRPr="00B520CB">
        <w:rPr>
          <w:rFonts w:ascii="Cambria" w:hAnsi="Cambria" w:cstheme="majorHAnsi"/>
          <w:sz w:val="24"/>
          <w:szCs w:val="24"/>
          <w:shd w:val="clear" w:color="auto" w:fill="FFFFFF"/>
        </w:rPr>
        <w:t xml:space="preserve">), z zastrzeżeniem formatów, o których mowa w art. 66 ust. 1 ustawy </w:t>
      </w:r>
      <w:proofErr w:type="spellStart"/>
      <w:r w:rsidRPr="00B520CB">
        <w:rPr>
          <w:rFonts w:ascii="Cambria" w:hAnsi="Cambria" w:cstheme="majorHAnsi"/>
          <w:sz w:val="24"/>
          <w:szCs w:val="24"/>
          <w:shd w:val="clear" w:color="auto" w:fill="FFFFFF"/>
        </w:rPr>
        <w:t>Pzp</w:t>
      </w:r>
      <w:proofErr w:type="spellEnd"/>
      <w:r w:rsidRPr="00B520CB">
        <w:rPr>
          <w:rFonts w:ascii="Cambria" w:hAnsi="Cambria" w:cstheme="majorHAnsi"/>
          <w:sz w:val="24"/>
          <w:szCs w:val="24"/>
          <w:shd w:val="clear" w:color="auto" w:fill="FFFFFF"/>
        </w:rPr>
        <w:t>, z uwzględnieniem rodzaju przekazywanych danych.</w:t>
      </w:r>
    </w:p>
    <w:p w14:paraId="5F9E2D24" w14:textId="77777777" w:rsidR="006516B5" w:rsidRPr="00B520CB" w:rsidRDefault="006516B5" w:rsidP="0055415A">
      <w:pPr>
        <w:pStyle w:val="Akapitzlist"/>
        <w:widowControl w:val="0"/>
        <w:numPr>
          <w:ilvl w:val="1"/>
          <w:numId w:val="12"/>
        </w:numPr>
        <w:spacing w:line="276" w:lineRule="auto"/>
        <w:outlineLvl w:val="3"/>
        <w:rPr>
          <w:rFonts w:ascii="Cambria" w:hAnsi="Cambria" w:cstheme="majorHAnsi"/>
          <w:sz w:val="24"/>
          <w:szCs w:val="24"/>
        </w:rPr>
      </w:pPr>
      <w:r w:rsidRPr="00B520CB">
        <w:rPr>
          <w:rFonts w:ascii="Cambria" w:hAnsi="Cambria" w:cstheme="majorHAnsi"/>
          <w:sz w:val="24"/>
          <w:szCs w:val="24"/>
        </w:rPr>
        <w:t xml:space="preserve">Sposób złożenia oferty w tym zaszyfrowania oferty opisany został w Instrukcji użytkownika Wykonawca zobowiązany jest do zapoznania się z treścią ww. Instrukcji przed złożeniem oferty. Składając ofertę Wykonawca akceptuje treść ww. Instrukcji. </w:t>
      </w:r>
    </w:p>
    <w:p w14:paraId="5236A82D" w14:textId="77777777" w:rsidR="006516B5" w:rsidRPr="00B520CB" w:rsidRDefault="006516B5" w:rsidP="0055415A">
      <w:pPr>
        <w:pStyle w:val="Akapitzlist"/>
        <w:widowControl w:val="0"/>
        <w:numPr>
          <w:ilvl w:val="1"/>
          <w:numId w:val="12"/>
        </w:numPr>
        <w:spacing w:line="276" w:lineRule="auto"/>
        <w:outlineLvl w:val="3"/>
        <w:rPr>
          <w:rFonts w:ascii="Cambria" w:hAnsi="Cambria" w:cstheme="majorHAnsi"/>
          <w:bCs/>
          <w:sz w:val="24"/>
          <w:szCs w:val="24"/>
        </w:rPr>
      </w:pPr>
      <w:r w:rsidRPr="00B520CB">
        <w:rPr>
          <w:rFonts w:ascii="Cambria" w:hAnsi="Cambria" w:cstheme="majorHAnsi"/>
          <w:bCs/>
          <w:sz w:val="24"/>
          <w:szCs w:val="24"/>
        </w:rPr>
        <w:t>Oferta musi zawierać następujące oświadczenia i dokumenty:</w:t>
      </w:r>
    </w:p>
    <w:p w14:paraId="15DEA7FB" w14:textId="56BDA22B" w:rsidR="006516B5" w:rsidRPr="00B520CB" w:rsidRDefault="006516B5" w:rsidP="0055415A">
      <w:pPr>
        <w:pStyle w:val="Akapitzlist"/>
        <w:widowControl w:val="0"/>
        <w:numPr>
          <w:ilvl w:val="0"/>
          <w:numId w:val="20"/>
        </w:numPr>
        <w:spacing w:line="276" w:lineRule="auto"/>
        <w:outlineLvl w:val="3"/>
        <w:rPr>
          <w:rFonts w:ascii="Cambria" w:hAnsi="Cambria" w:cstheme="majorHAnsi"/>
          <w:bCs/>
          <w:sz w:val="24"/>
          <w:szCs w:val="24"/>
        </w:rPr>
      </w:pPr>
      <w:r w:rsidRPr="00B520CB">
        <w:rPr>
          <w:rFonts w:ascii="Cambria" w:hAnsi="Cambria" w:cstheme="majorHAnsi"/>
          <w:b/>
          <w:bCs/>
          <w:sz w:val="24"/>
          <w:szCs w:val="24"/>
        </w:rPr>
        <w:t xml:space="preserve">Formularz ofertowy </w:t>
      </w:r>
      <w:r w:rsidRPr="00B520CB">
        <w:rPr>
          <w:rFonts w:ascii="Cambria" w:hAnsi="Cambria" w:cstheme="majorHAnsi"/>
          <w:bCs/>
          <w:sz w:val="24"/>
          <w:szCs w:val="24"/>
        </w:rPr>
        <w:t xml:space="preserve">– </w:t>
      </w:r>
      <w:r w:rsidR="00F376E5" w:rsidRPr="00B520CB">
        <w:rPr>
          <w:rFonts w:ascii="Cambria" w:hAnsi="Cambria" w:cstheme="majorHAnsi"/>
          <w:bCs/>
          <w:sz w:val="24"/>
          <w:szCs w:val="24"/>
        </w:rPr>
        <w:t>dokument udostępniony przez Zamawiającego na Platformie e-Zamówienia i zamieszczony w podglądzie postępowania w zakładce „Informacje podstawowe”</w:t>
      </w:r>
      <w:r w:rsidRPr="00B520CB">
        <w:rPr>
          <w:rFonts w:ascii="Cambria" w:hAnsi="Cambria" w:cstheme="majorHAnsi"/>
          <w:bCs/>
          <w:sz w:val="24"/>
          <w:szCs w:val="24"/>
        </w:rPr>
        <w:t xml:space="preserve">. </w:t>
      </w:r>
    </w:p>
    <w:p w14:paraId="19DF15A9" w14:textId="77777777" w:rsidR="006516B5" w:rsidRPr="00B520CB" w:rsidRDefault="006516B5" w:rsidP="0055415A">
      <w:pPr>
        <w:pStyle w:val="Akapitzlist"/>
        <w:widowControl w:val="0"/>
        <w:numPr>
          <w:ilvl w:val="0"/>
          <w:numId w:val="20"/>
        </w:numPr>
        <w:spacing w:line="276" w:lineRule="auto"/>
        <w:outlineLvl w:val="3"/>
        <w:rPr>
          <w:rFonts w:ascii="Cambria" w:hAnsi="Cambria" w:cstheme="majorHAnsi"/>
          <w:bCs/>
          <w:sz w:val="24"/>
          <w:szCs w:val="24"/>
        </w:rPr>
      </w:pPr>
      <w:r w:rsidRPr="00B520CB">
        <w:rPr>
          <w:rFonts w:ascii="Cambria" w:hAnsi="Cambria" w:cstheme="majorHAnsi"/>
          <w:b/>
          <w:bCs/>
          <w:sz w:val="24"/>
          <w:szCs w:val="24"/>
        </w:rPr>
        <w:t>Oświadczenia, o których mowa w rozdziale 8.1 SWZ</w:t>
      </w:r>
      <w:r w:rsidRPr="00B520CB">
        <w:rPr>
          <w:rFonts w:ascii="Cambria" w:hAnsi="Cambria" w:cstheme="majorHAnsi"/>
          <w:bCs/>
          <w:sz w:val="24"/>
          <w:szCs w:val="24"/>
        </w:rPr>
        <w:t>;</w:t>
      </w:r>
    </w:p>
    <w:p w14:paraId="1E4EC731" w14:textId="77777777" w:rsidR="006516B5" w:rsidRPr="00B520CB" w:rsidRDefault="006516B5" w:rsidP="0055415A">
      <w:pPr>
        <w:pStyle w:val="Akapitzlist"/>
        <w:widowControl w:val="0"/>
        <w:numPr>
          <w:ilvl w:val="0"/>
          <w:numId w:val="20"/>
        </w:numPr>
        <w:spacing w:line="276" w:lineRule="auto"/>
        <w:outlineLvl w:val="3"/>
        <w:rPr>
          <w:rFonts w:ascii="Cambria" w:hAnsi="Cambria" w:cstheme="majorHAnsi"/>
          <w:bCs/>
          <w:sz w:val="24"/>
          <w:szCs w:val="24"/>
        </w:rPr>
      </w:pPr>
      <w:r w:rsidRPr="00B520CB">
        <w:rPr>
          <w:rFonts w:ascii="Cambria" w:hAnsi="Cambria" w:cstheme="majorHAnsi"/>
          <w:b/>
          <w:sz w:val="24"/>
          <w:szCs w:val="24"/>
        </w:rPr>
        <w:t>Oświadczenie, o którym mowa w rozdziale 8.2 SWZ</w:t>
      </w:r>
      <w:r w:rsidRPr="00B520CB">
        <w:rPr>
          <w:rFonts w:ascii="Cambria" w:hAnsi="Cambria" w:cstheme="majorHAnsi"/>
          <w:bCs/>
          <w:sz w:val="24"/>
          <w:szCs w:val="24"/>
        </w:rPr>
        <w:t xml:space="preserve"> </w:t>
      </w:r>
      <w:r w:rsidRPr="00B520CB">
        <w:rPr>
          <w:rFonts w:ascii="Cambria" w:hAnsi="Cambria" w:cstheme="majorHAnsi"/>
          <w:b/>
          <w:bCs/>
          <w:i/>
          <w:sz w:val="24"/>
          <w:szCs w:val="24"/>
          <w:lang w:eastAsia="en-US"/>
        </w:rPr>
        <w:t>(jeżeli dotyczy)</w:t>
      </w:r>
      <w:r w:rsidRPr="00B520CB">
        <w:rPr>
          <w:rFonts w:ascii="Cambria" w:hAnsi="Cambria" w:cstheme="majorHAnsi"/>
          <w:bCs/>
          <w:sz w:val="24"/>
          <w:szCs w:val="24"/>
        </w:rPr>
        <w:t>,</w:t>
      </w:r>
    </w:p>
    <w:p w14:paraId="4F3C71A0" w14:textId="26288829" w:rsidR="006516B5" w:rsidRPr="00B520CB" w:rsidRDefault="006516B5" w:rsidP="0055415A">
      <w:pPr>
        <w:pStyle w:val="Akapitzlist"/>
        <w:widowControl w:val="0"/>
        <w:numPr>
          <w:ilvl w:val="0"/>
          <w:numId w:val="20"/>
        </w:numPr>
        <w:spacing w:line="276" w:lineRule="auto"/>
        <w:outlineLvl w:val="3"/>
        <w:rPr>
          <w:rFonts w:ascii="Cambria" w:hAnsi="Cambria" w:cstheme="majorHAnsi"/>
          <w:bCs/>
          <w:sz w:val="24"/>
          <w:szCs w:val="24"/>
        </w:rPr>
      </w:pPr>
      <w:r w:rsidRPr="00B520CB">
        <w:rPr>
          <w:rFonts w:ascii="Cambria" w:hAnsi="Cambria" w:cstheme="majorHAnsi"/>
          <w:b/>
          <w:bCs/>
          <w:sz w:val="24"/>
          <w:szCs w:val="24"/>
          <w:lang w:eastAsia="en-US"/>
        </w:rPr>
        <w:t>Zobowiązanie lub inne dokumenty</w:t>
      </w:r>
      <w:r w:rsidRPr="00B520CB">
        <w:rPr>
          <w:rFonts w:ascii="Cambria" w:hAnsi="Cambria" w:cstheme="majorHAnsi"/>
          <w:b/>
          <w:sz w:val="24"/>
          <w:szCs w:val="24"/>
          <w:lang w:eastAsia="en-US"/>
        </w:rPr>
        <w:t xml:space="preserve">, o których mowa w pkt </w:t>
      </w:r>
      <w:r w:rsidR="00B43861" w:rsidRPr="00B520CB">
        <w:rPr>
          <w:rFonts w:ascii="Cambria" w:hAnsi="Cambria" w:cstheme="majorHAnsi"/>
          <w:b/>
          <w:sz w:val="24"/>
          <w:szCs w:val="24"/>
          <w:lang w:eastAsia="en-US"/>
        </w:rPr>
        <w:t xml:space="preserve">4.2. i </w:t>
      </w:r>
      <w:r w:rsidRPr="00B520CB">
        <w:rPr>
          <w:rFonts w:ascii="Cambria" w:hAnsi="Cambria" w:cstheme="majorHAnsi"/>
          <w:b/>
          <w:sz w:val="24"/>
          <w:szCs w:val="24"/>
          <w:lang w:eastAsia="en-US"/>
        </w:rPr>
        <w:t>9.4 SWZ</w:t>
      </w:r>
      <w:r w:rsidRPr="00B520CB">
        <w:rPr>
          <w:rFonts w:ascii="Cambria" w:hAnsi="Cambria" w:cstheme="majorHAnsi"/>
          <w:bCs/>
          <w:sz w:val="24"/>
          <w:szCs w:val="24"/>
          <w:lang w:eastAsia="en-US"/>
        </w:rPr>
        <w:t xml:space="preserve"> </w:t>
      </w:r>
      <w:r w:rsidRPr="00B520CB">
        <w:rPr>
          <w:rFonts w:ascii="Cambria" w:hAnsi="Cambria" w:cstheme="majorHAnsi"/>
          <w:b/>
          <w:bCs/>
          <w:i/>
          <w:sz w:val="24"/>
          <w:szCs w:val="24"/>
          <w:lang w:eastAsia="en-US"/>
        </w:rPr>
        <w:t>(jeżeli dotyczy)</w:t>
      </w:r>
      <w:r w:rsidRPr="00B520CB">
        <w:rPr>
          <w:rFonts w:ascii="Cambria" w:hAnsi="Cambria" w:cstheme="majorHAnsi"/>
          <w:bCs/>
          <w:i/>
          <w:sz w:val="24"/>
          <w:szCs w:val="24"/>
          <w:lang w:eastAsia="en-US"/>
        </w:rPr>
        <w:t>.</w:t>
      </w:r>
    </w:p>
    <w:p w14:paraId="5CDFE442" w14:textId="77777777" w:rsidR="006516B5" w:rsidRPr="00B520CB" w:rsidRDefault="006516B5" w:rsidP="0055415A">
      <w:pPr>
        <w:pStyle w:val="Akapitzlist"/>
        <w:widowControl w:val="0"/>
        <w:numPr>
          <w:ilvl w:val="0"/>
          <w:numId w:val="20"/>
        </w:numPr>
        <w:spacing w:line="276" w:lineRule="auto"/>
        <w:outlineLvl w:val="3"/>
        <w:rPr>
          <w:rFonts w:ascii="Cambria" w:hAnsi="Cambria" w:cstheme="majorHAnsi"/>
          <w:bCs/>
          <w:sz w:val="24"/>
          <w:szCs w:val="24"/>
        </w:rPr>
      </w:pPr>
      <w:r w:rsidRPr="00B520CB">
        <w:rPr>
          <w:rFonts w:ascii="Cambria" w:hAnsi="Cambria" w:cstheme="majorHAnsi"/>
          <w:b/>
          <w:bCs/>
          <w:sz w:val="24"/>
          <w:szCs w:val="24"/>
          <w:lang w:eastAsia="en-US"/>
        </w:rPr>
        <w:t xml:space="preserve">Potwierdzenie umocowania do działania w imieniu Wykonawcy </w:t>
      </w:r>
      <w:r w:rsidRPr="00B520CB">
        <w:rPr>
          <w:rFonts w:ascii="Cambria" w:hAnsi="Cambria" w:cstheme="majorHAnsi"/>
          <w:b/>
          <w:bCs/>
          <w:sz w:val="24"/>
          <w:szCs w:val="24"/>
        </w:rPr>
        <w:t>lub podmiotu udostępniającego zasoby</w:t>
      </w:r>
      <w:r w:rsidRPr="00B520CB">
        <w:rPr>
          <w:rFonts w:ascii="Cambria" w:hAnsi="Cambria" w:cstheme="majorHAnsi"/>
          <w:b/>
          <w:bCs/>
          <w:sz w:val="24"/>
          <w:szCs w:val="24"/>
          <w:lang w:eastAsia="en-US"/>
        </w:rPr>
        <w:t>:</w:t>
      </w:r>
    </w:p>
    <w:p w14:paraId="1444AFB7" w14:textId="77777777" w:rsidR="006516B5" w:rsidRPr="00B520CB" w:rsidRDefault="006516B5" w:rsidP="0055415A">
      <w:pPr>
        <w:pStyle w:val="Akapitzlist"/>
        <w:widowControl w:val="0"/>
        <w:numPr>
          <w:ilvl w:val="0"/>
          <w:numId w:val="29"/>
        </w:numPr>
        <w:spacing w:line="276" w:lineRule="auto"/>
        <w:outlineLvl w:val="3"/>
        <w:rPr>
          <w:rFonts w:ascii="Cambria" w:hAnsi="Cambria" w:cstheme="majorHAnsi"/>
          <w:b/>
          <w:bCs/>
          <w:sz w:val="24"/>
          <w:szCs w:val="24"/>
          <w:lang w:eastAsia="en-US"/>
        </w:rPr>
      </w:pPr>
      <w:r w:rsidRPr="00B520CB">
        <w:rPr>
          <w:rFonts w:ascii="Cambria" w:hAnsi="Cambria" w:cstheme="majorHAnsi"/>
          <w:sz w:val="24"/>
          <w:szCs w:val="24"/>
          <w:lang w:eastAsia="en-US"/>
        </w:rPr>
        <w:t>Zamawiający w</w:t>
      </w:r>
      <w:r w:rsidRPr="00B520CB">
        <w:rPr>
          <w:rFonts w:ascii="Cambria" w:hAnsi="Cambria" w:cstheme="majorHAnsi"/>
          <w:b/>
          <w:bCs/>
          <w:sz w:val="24"/>
          <w:szCs w:val="24"/>
          <w:lang w:eastAsia="en-US"/>
        </w:rPr>
        <w:t xml:space="preserve"> </w:t>
      </w:r>
      <w:r w:rsidRPr="00B520CB">
        <w:rPr>
          <w:rFonts w:ascii="Cambria" w:hAnsi="Cambria" w:cstheme="majorHAnsi"/>
          <w:sz w:val="24"/>
          <w:szCs w:val="24"/>
        </w:rPr>
        <w:t xml:space="preserve">celu potwierdzenia, że osoba działająca w imieniu Wykonawcy </w:t>
      </w:r>
      <w:bookmarkStart w:id="4" w:name="_Hlk61243161"/>
      <w:r w:rsidRPr="00B520CB">
        <w:rPr>
          <w:rFonts w:ascii="Cambria" w:hAnsi="Cambria" w:cstheme="majorHAnsi"/>
          <w:sz w:val="24"/>
          <w:szCs w:val="24"/>
        </w:rPr>
        <w:t>lub podmiotu udostępniającego zasoby</w:t>
      </w:r>
      <w:bookmarkEnd w:id="4"/>
      <w:r w:rsidRPr="00B520CB">
        <w:rPr>
          <w:rFonts w:ascii="Cambria" w:hAnsi="Cambria" w:cstheme="majorHAnsi"/>
          <w:sz w:val="24"/>
          <w:szCs w:val="24"/>
        </w:rPr>
        <w:t xml:space="preserve"> jest umocowana do jego reprezentowania, żąda złożenia wraz z ofertą odpisu lub informacji z Krajowego Rejestru Sądowego, Centralnej Ewidencji i Informacji o Działalności Gospodarczej lub innego właściwego rejestru;</w:t>
      </w:r>
    </w:p>
    <w:p w14:paraId="2A15BD00" w14:textId="77777777" w:rsidR="006516B5" w:rsidRPr="00B520CB" w:rsidRDefault="006516B5" w:rsidP="0055415A">
      <w:pPr>
        <w:pStyle w:val="Akapitzlist"/>
        <w:widowControl w:val="0"/>
        <w:numPr>
          <w:ilvl w:val="0"/>
          <w:numId w:val="29"/>
        </w:numPr>
        <w:spacing w:line="276" w:lineRule="auto"/>
        <w:outlineLvl w:val="3"/>
        <w:rPr>
          <w:rFonts w:ascii="Cambria" w:hAnsi="Cambria" w:cstheme="majorHAnsi"/>
          <w:b/>
          <w:bCs/>
          <w:sz w:val="24"/>
          <w:szCs w:val="24"/>
          <w:lang w:eastAsia="en-US"/>
        </w:rPr>
      </w:pPr>
      <w:r w:rsidRPr="00B520CB">
        <w:rPr>
          <w:rFonts w:ascii="Cambria" w:hAnsi="Cambria" w:cstheme="majorHAnsi"/>
          <w:sz w:val="24"/>
          <w:szCs w:val="24"/>
        </w:rPr>
        <w:t xml:space="preserve">Wykonawca lub podmiot udostępniający zasoby nie jest zobowiązany do złożenia dokumentów, o których mowa w lit a), jeżeli Zamawiający może je uzyskać za pomocą bezpłatnych i ogólnodostępnych baz danych, o ile </w:t>
      </w:r>
      <w:r w:rsidRPr="00B520CB">
        <w:rPr>
          <w:rFonts w:ascii="Cambria" w:hAnsi="Cambria" w:cstheme="majorHAnsi"/>
          <w:sz w:val="24"/>
          <w:szCs w:val="24"/>
        </w:rPr>
        <w:lastRenderedPageBreak/>
        <w:t>Wykonawca wskazał dane umożliwiające dostęp do tych dokumentów.</w:t>
      </w:r>
    </w:p>
    <w:p w14:paraId="1F006159" w14:textId="77777777" w:rsidR="006516B5" w:rsidRPr="00B520CB" w:rsidRDefault="006516B5" w:rsidP="0055415A">
      <w:pPr>
        <w:pStyle w:val="Akapitzlist"/>
        <w:widowControl w:val="0"/>
        <w:numPr>
          <w:ilvl w:val="0"/>
          <w:numId w:val="29"/>
        </w:numPr>
        <w:spacing w:line="276" w:lineRule="auto"/>
        <w:outlineLvl w:val="3"/>
        <w:rPr>
          <w:rFonts w:ascii="Cambria" w:hAnsi="Cambria" w:cstheme="majorHAnsi"/>
          <w:b/>
          <w:bCs/>
          <w:sz w:val="24"/>
          <w:szCs w:val="24"/>
          <w:lang w:eastAsia="en-US"/>
        </w:rPr>
      </w:pPr>
      <w:r w:rsidRPr="00B520CB">
        <w:rPr>
          <w:rFonts w:ascii="Cambria" w:hAnsi="Cambria" w:cstheme="majorHAnsi"/>
          <w:sz w:val="24"/>
          <w:szCs w:val="24"/>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 </w:t>
      </w:r>
    </w:p>
    <w:p w14:paraId="6CA35D95" w14:textId="77777777" w:rsidR="006516B5" w:rsidRPr="00B520CB" w:rsidRDefault="006516B5" w:rsidP="0055415A">
      <w:pPr>
        <w:pStyle w:val="Akapitzlist"/>
        <w:widowControl w:val="0"/>
        <w:numPr>
          <w:ilvl w:val="0"/>
          <w:numId w:val="20"/>
        </w:numPr>
        <w:spacing w:line="276" w:lineRule="auto"/>
        <w:ind w:left="993" w:hanging="284"/>
        <w:outlineLvl w:val="3"/>
        <w:rPr>
          <w:rFonts w:ascii="Cambria" w:hAnsi="Cambria" w:cstheme="majorHAnsi"/>
          <w:bCs/>
          <w:sz w:val="24"/>
          <w:szCs w:val="24"/>
        </w:rPr>
      </w:pPr>
      <w:r w:rsidRPr="00B520CB">
        <w:rPr>
          <w:rFonts w:ascii="Cambria" w:hAnsi="Cambria" w:cstheme="majorHAnsi"/>
          <w:b/>
          <w:bCs/>
          <w:sz w:val="24"/>
          <w:szCs w:val="24"/>
          <w:lang w:eastAsia="en-US"/>
        </w:rPr>
        <w:t xml:space="preserve">Pełnomocnictwo </w:t>
      </w:r>
      <w:r w:rsidRPr="00B520CB">
        <w:rPr>
          <w:rFonts w:ascii="Cambria" w:hAnsi="Cambria" w:cstheme="majorHAnsi"/>
          <w:sz w:val="24"/>
          <w:szCs w:val="24"/>
          <w:shd w:val="clear" w:color="auto" w:fill="FFFFFF"/>
        </w:rPr>
        <w:t>do reprezentowania wykonawców wspólnie ubiegających się o udzielenie zamówienia w postępowaniu o udzielenie zamówienia albo do reprezentowania ich w postępowaniu i zawarcia umowy w sprawie zamówienia publicznego</w:t>
      </w:r>
      <w:r w:rsidRPr="00B520CB">
        <w:rPr>
          <w:rFonts w:ascii="Cambria" w:hAnsi="Cambria" w:cstheme="majorHAnsi"/>
          <w:bCs/>
          <w:sz w:val="24"/>
          <w:szCs w:val="24"/>
          <w:lang w:eastAsia="en-US"/>
        </w:rPr>
        <w:t xml:space="preserve"> </w:t>
      </w:r>
      <w:r w:rsidRPr="00B520CB">
        <w:rPr>
          <w:rFonts w:ascii="Cambria" w:hAnsi="Cambria" w:cstheme="majorHAnsi"/>
          <w:b/>
          <w:bCs/>
          <w:i/>
          <w:sz w:val="24"/>
          <w:szCs w:val="24"/>
          <w:lang w:eastAsia="en-US"/>
        </w:rPr>
        <w:t>(jeżeli dotyczy)</w:t>
      </w:r>
      <w:r w:rsidRPr="00B520CB">
        <w:rPr>
          <w:rFonts w:ascii="Cambria" w:hAnsi="Cambria" w:cstheme="majorHAnsi"/>
          <w:bCs/>
          <w:sz w:val="24"/>
          <w:szCs w:val="24"/>
          <w:lang w:eastAsia="en-US"/>
        </w:rPr>
        <w:t>.</w:t>
      </w:r>
    </w:p>
    <w:p w14:paraId="524A1D8E" w14:textId="20F0756C" w:rsidR="006516B5" w:rsidRPr="00B520CB" w:rsidRDefault="006516B5" w:rsidP="0055415A">
      <w:pPr>
        <w:pStyle w:val="Akapitzlist"/>
        <w:widowControl w:val="0"/>
        <w:numPr>
          <w:ilvl w:val="1"/>
          <w:numId w:val="12"/>
        </w:numPr>
        <w:spacing w:line="276" w:lineRule="auto"/>
        <w:ind w:left="709"/>
        <w:outlineLvl w:val="3"/>
        <w:rPr>
          <w:rFonts w:ascii="Cambria" w:hAnsi="Cambria" w:cstheme="majorHAnsi"/>
          <w:bCs/>
          <w:sz w:val="24"/>
          <w:szCs w:val="24"/>
        </w:rPr>
      </w:pPr>
      <w:r w:rsidRPr="00B520CB">
        <w:rPr>
          <w:rFonts w:ascii="Cambria" w:hAnsi="Cambria" w:cstheme="majorHAnsi"/>
          <w:b/>
          <w:bCs/>
          <w:sz w:val="24"/>
          <w:szCs w:val="24"/>
        </w:rPr>
        <w:t>Pełnomocnictwo</w:t>
      </w:r>
      <w:r w:rsidRPr="00B520CB">
        <w:rPr>
          <w:rFonts w:ascii="Cambria" w:hAnsi="Cambria" w:cstheme="majorHAnsi"/>
          <w:sz w:val="24"/>
          <w:szCs w:val="24"/>
        </w:rPr>
        <w:t xml:space="preserve">, o którym mowa w rozdziale 13.4 pkt 5) lit c) i pkt 6) SWZ </w:t>
      </w:r>
      <w:r w:rsidRPr="00B520CB">
        <w:rPr>
          <w:rFonts w:ascii="Cambria" w:hAnsi="Cambria" w:cstheme="majorHAnsi"/>
          <w:sz w:val="24"/>
          <w:szCs w:val="24"/>
          <w:shd w:val="clear" w:color="auto" w:fill="FFFFFF"/>
        </w:rPr>
        <w:t xml:space="preserve">składa się, </w:t>
      </w:r>
      <w:r w:rsidRPr="00B520CB">
        <w:rPr>
          <w:rFonts w:ascii="Cambria" w:hAnsi="Cambria" w:cstheme="majorHAnsi"/>
          <w:b/>
          <w:bCs/>
          <w:sz w:val="24"/>
          <w:szCs w:val="24"/>
          <w:u w:val="single"/>
          <w:shd w:val="clear" w:color="auto" w:fill="FFFFFF"/>
        </w:rPr>
        <w:t>pod rygorem nieważności</w:t>
      </w:r>
      <w:r w:rsidRPr="00B520CB">
        <w:rPr>
          <w:rFonts w:ascii="Cambria" w:hAnsi="Cambria" w:cstheme="majorHAnsi"/>
          <w:b/>
          <w:bCs/>
          <w:sz w:val="24"/>
          <w:szCs w:val="24"/>
          <w:shd w:val="clear" w:color="auto" w:fill="FFFFFF"/>
        </w:rPr>
        <w:t xml:space="preserve"> w formie elektronicznej lub w postaci elektronicznej opatrzonej podpisem zaufanym lub podpisem osobistym lub w formie elektronicznej kopii poświadczonej za zgodność notarialnie</w:t>
      </w:r>
      <w:r w:rsidRPr="00B520CB">
        <w:rPr>
          <w:rFonts w:ascii="Cambria" w:hAnsi="Cambria" w:cstheme="majorHAnsi"/>
          <w:sz w:val="24"/>
          <w:szCs w:val="24"/>
          <w:shd w:val="clear" w:color="auto" w:fill="FFFFFF"/>
        </w:rPr>
        <w:t xml:space="preserve"> - w formatach danych określonych w przepisach wydanych na podstawie art. 18 ustawy z dnia 17 lutego 2005 r. o informatyzacji działalności podmiotów realizujących zadania publiczne (</w:t>
      </w:r>
      <w:r w:rsidR="00213456" w:rsidRPr="00B520CB">
        <w:rPr>
          <w:rFonts w:ascii="Cambria" w:hAnsi="Cambria" w:cstheme="majorHAnsi"/>
          <w:sz w:val="24"/>
          <w:szCs w:val="24"/>
          <w:shd w:val="clear" w:color="auto" w:fill="FFFFFF"/>
        </w:rPr>
        <w:t xml:space="preserve">t.j. </w:t>
      </w:r>
      <w:r w:rsidRPr="00B520CB">
        <w:rPr>
          <w:rFonts w:ascii="Cambria" w:hAnsi="Cambria" w:cstheme="majorHAnsi"/>
          <w:sz w:val="24"/>
          <w:szCs w:val="24"/>
          <w:shd w:val="clear" w:color="auto" w:fill="FFFFFF"/>
        </w:rPr>
        <w:t>Dz. U. z 20</w:t>
      </w:r>
      <w:r w:rsidR="0053697E" w:rsidRPr="00B520CB">
        <w:rPr>
          <w:rFonts w:ascii="Cambria" w:hAnsi="Cambria" w:cstheme="majorHAnsi"/>
          <w:sz w:val="24"/>
          <w:szCs w:val="24"/>
          <w:shd w:val="clear" w:color="auto" w:fill="FFFFFF"/>
        </w:rPr>
        <w:t>23</w:t>
      </w:r>
      <w:r w:rsidR="00EF3B09" w:rsidRPr="00B520CB">
        <w:rPr>
          <w:rFonts w:ascii="Cambria" w:hAnsi="Cambria" w:cstheme="majorHAnsi"/>
          <w:sz w:val="24"/>
          <w:szCs w:val="24"/>
          <w:shd w:val="clear" w:color="auto" w:fill="FFFFFF"/>
        </w:rPr>
        <w:t xml:space="preserve"> r. poz. </w:t>
      </w:r>
      <w:r w:rsidR="0053697E" w:rsidRPr="00B520CB">
        <w:rPr>
          <w:rFonts w:ascii="Cambria" w:hAnsi="Cambria" w:cstheme="majorHAnsi"/>
          <w:sz w:val="24"/>
          <w:szCs w:val="24"/>
          <w:shd w:val="clear" w:color="auto" w:fill="FFFFFF"/>
        </w:rPr>
        <w:t>57</w:t>
      </w:r>
      <w:r w:rsidRPr="00B520CB">
        <w:rPr>
          <w:rFonts w:ascii="Cambria" w:hAnsi="Cambria" w:cstheme="majorHAnsi"/>
          <w:sz w:val="24"/>
          <w:szCs w:val="24"/>
          <w:shd w:val="clear" w:color="auto" w:fill="FFFFFF"/>
        </w:rPr>
        <w:t>), z zastrzeżeniem formatów, o których mowa w art. 66 ust. 1 ustawy, z uwzględnieniem rodzaju przekazywanych danych.</w:t>
      </w:r>
    </w:p>
    <w:p w14:paraId="005CB751" w14:textId="34D44D15" w:rsidR="006516B5" w:rsidRPr="00B520CB" w:rsidRDefault="006516B5" w:rsidP="0055415A">
      <w:pPr>
        <w:pStyle w:val="Akapitzlist"/>
        <w:widowControl w:val="0"/>
        <w:numPr>
          <w:ilvl w:val="1"/>
          <w:numId w:val="12"/>
        </w:numPr>
        <w:spacing w:line="276" w:lineRule="auto"/>
        <w:ind w:left="709"/>
        <w:outlineLvl w:val="3"/>
        <w:rPr>
          <w:rFonts w:ascii="Cambria" w:hAnsi="Cambria" w:cstheme="majorHAnsi"/>
          <w:bCs/>
          <w:sz w:val="24"/>
          <w:szCs w:val="24"/>
        </w:rPr>
      </w:pPr>
      <w:r w:rsidRPr="00B520CB">
        <w:rPr>
          <w:rFonts w:ascii="Cambria" w:hAnsi="Cambria" w:cstheme="majorHAnsi"/>
          <w:bCs/>
          <w:sz w:val="24"/>
          <w:szCs w:val="24"/>
        </w:rPr>
        <w:t>Wykonawca w ofercie może zastrzec informacje stanowiące tajemnicę przedsiębiorstwa w rozumieniu ustawy z dnia 16 kwietnia 1993 r. o zwalczaniu nieuczciwej konk</w:t>
      </w:r>
      <w:r w:rsidR="00642BE0" w:rsidRPr="00B520CB">
        <w:rPr>
          <w:rFonts w:ascii="Cambria" w:hAnsi="Cambria" w:cstheme="majorHAnsi"/>
          <w:bCs/>
          <w:sz w:val="24"/>
          <w:szCs w:val="24"/>
        </w:rPr>
        <w:t>urencji (t. j. Dz. U. 2022</w:t>
      </w:r>
      <w:r w:rsidRPr="00B520CB">
        <w:rPr>
          <w:rFonts w:ascii="Cambria" w:hAnsi="Cambria" w:cstheme="majorHAnsi"/>
          <w:bCs/>
          <w:sz w:val="24"/>
          <w:szCs w:val="24"/>
        </w:rPr>
        <w:t xml:space="preserve"> poz</w:t>
      </w:r>
      <w:r w:rsidR="00642BE0" w:rsidRPr="00B520CB">
        <w:rPr>
          <w:rFonts w:ascii="Cambria" w:hAnsi="Cambria" w:cstheme="majorHAnsi"/>
          <w:bCs/>
          <w:sz w:val="24"/>
          <w:szCs w:val="24"/>
        </w:rPr>
        <w:t>. 1233). Zamawiający</w:t>
      </w:r>
      <w:r w:rsidRPr="00B520CB">
        <w:rPr>
          <w:rFonts w:ascii="Cambria" w:hAnsi="Cambria" w:cstheme="majorHAnsi"/>
          <w:bCs/>
          <w:sz w:val="24"/>
          <w:szCs w:val="24"/>
        </w:rPr>
        <w:t xml:space="preserve"> nie ujawni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w:t>
      </w:r>
    </w:p>
    <w:p w14:paraId="7FF15306" w14:textId="77777777" w:rsidR="006516B5" w:rsidRPr="00B520CB" w:rsidRDefault="006516B5" w:rsidP="0055415A">
      <w:pPr>
        <w:pStyle w:val="Akapitzlist"/>
        <w:widowControl w:val="0"/>
        <w:spacing w:line="276" w:lineRule="auto"/>
        <w:ind w:left="709"/>
        <w:outlineLvl w:val="3"/>
        <w:rPr>
          <w:rFonts w:ascii="Cambria" w:hAnsi="Cambria" w:cstheme="majorHAnsi"/>
          <w:bCs/>
          <w:sz w:val="24"/>
          <w:szCs w:val="24"/>
          <w:u w:val="single"/>
        </w:rPr>
      </w:pPr>
      <w:r w:rsidRPr="00B520CB">
        <w:rPr>
          <w:rFonts w:ascii="Cambria" w:eastAsia="Calibri" w:hAnsi="Cambria" w:cstheme="majorHAnsi"/>
          <w:sz w:val="24"/>
          <w:szCs w:val="24"/>
          <w:u w:val="single"/>
        </w:rPr>
        <w:t>Wykonawca w szczególności nie może zastrzec w ofercie informacji:</w:t>
      </w:r>
    </w:p>
    <w:p w14:paraId="680AFAA6" w14:textId="77777777" w:rsidR="006516B5" w:rsidRPr="00B520CB" w:rsidRDefault="006516B5" w:rsidP="0055415A">
      <w:pPr>
        <w:pStyle w:val="Akapitzlist"/>
        <w:numPr>
          <w:ilvl w:val="0"/>
          <w:numId w:val="22"/>
        </w:numPr>
        <w:spacing w:line="276" w:lineRule="auto"/>
        <w:ind w:left="1134" w:hanging="425"/>
        <w:rPr>
          <w:rFonts w:ascii="Cambria" w:eastAsia="Calibri" w:hAnsi="Cambria" w:cstheme="majorHAnsi"/>
          <w:sz w:val="24"/>
          <w:szCs w:val="24"/>
        </w:rPr>
      </w:pPr>
      <w:r w:rsidRPr="00B520CB">
        <w:rPr>
          <w:rFonts w:ascii="Cambria" w:eastAsia="Calibri" w:hAnsi="Cambria" w:cstheme="majorHAnsi"/>
          <w:sz w:val="24"/>
          <w:szCs w:val="24"/>
        </w:rPr>
        <w:t>odczytywanych podczas otwarcia ofert,</w:t>
      </w:r>
    </w:p>
    <w:p w14:paraId="083EA912" w14:textId="77777777" w:rsidR="006516B5" w:rsidRPr="00B520CB" w:rsidRDefault="006516B5" w:rsidP="0055415A">
      <w:pPr>
        <w:pStyle w:val="Akapitzlist"/>
        <w:numPr>
          <w:ilvl w:val="0"/>
          <w:numId w:val="22"/>
        </w:numPr>
        <w:spacing w:line="276" w:lineRule="auto"/>
        <w:ind w:left="1134" w:hanging="425"/>
        <w:rPr>
          <w:rFonts w:ascii="Cambria" w:eastAsia="Calibri" w:hAnsi="Cambria" w:cstheme="majorHAnsi"/>
          <w:sz w:val="24"/>
          <w:szCs w:val="24"/>
        </w:rPr>
      </w:pPr>
      <w:r w:rsidRPr="00B520CB">
        <w:rPr>
          <w:rFonts w:ascii="Cambria" w:eastAsia="Calibri" w:hAnsi="Cambria" w:cstheme="majorHAnsi"/>
          <w:sz w:val="24"/>
          <w:szCs w:val="24"/>
        </w:rPr>
        <w:t>które są jawne na mocy odrębnych przepisów,</w:t>
      </w:r>
    </w:p>
    <w:p w14:paraId="66E8C731" w14:textId="77777777" w:rsidR="006516B5" w:rsidRPr="00B520CB" w:rsidRDefault="006516B5" w:rsidP="0055415A">
      <w:pPr>
        <w:pStyle w:val="Akapitzlist"/>
        <w:numPr>
          <w:ilvl w:val="0"/>
          <w:numId w:val="22"/>
        </w:numPr>
        <w:spacing w:line="276" w:lineRule="auto"/>
        <w:ind w:left="1134" w:hanging="425"/>
        <w:rPr>
          <w:rFonts w:ascii="Cambria" w:eastAsia="Calibri" w:hAnsi="Cambria" w:cstheme="majorHAnsi"/>
          <w:sz w:val="24"/>
          <w:szCs w:val="24"/>
        </w:rPr>
      </w:pPr>
      <w:r w:rsidRPr="00B520CB">
        <w:rPr>
          <w:rFonts w:ascii="Cambria" w:eastAsia="Calibri" w:hAnsi="Cambria" w:cstheme="majorHAnsi"/>
          <w:sz w:val="24"/>
          <w:szCs w:val="24"/>
        </w:rPr>
        <w:t>ceny jednostkowej stanowiącej podstawę wyliczenia ceny oferty.</w:t>
      </w:r>
    </w:p>
    <w:p w14:paraId="0B2E90B9" w14:textId="77777777" w:rsidR="006516B5" w:rsidRPr="00B520CB" w:rsidRDefault="006516B5" w:rsidP="0055415A">
      <w:pPr>
        <w:pStyle w:val="Akapitzlist"/>
        <w:widowControl w:val="0"/>
        <w:numPr>
          <w:ilvl w:val="1"/>
          <w:numId w:val="12"/>
        </w:numPr>
        <w:spacing w:line="276" w:lineRule="auto"/>
        <w:ind w:left="709"/>
        <w:outlineLvl w:val="3"/>
        <w:rPr>
          <w:rFonts w:ascii="Cambria" w:hAnsi="Cambria" w:cstheme="majorHAnsi"/>
          <w:bCs/>
          <w:sz w:val="24"/>
          <w:szCs w:val="24"/>
        </w:rPr>
      </w:pPr>
      <w:r w:rsidRPr="00B520CB">
        <w:rPr>
          <w:rFonts w:ascii="Cambria" w:hAnsi="Cambria" w:cstheme="majorHAnsi"/>
          <w:bCs/>
          <w:sz w:val="24"/>
          <w:szCs w:val="24"/>
        </w:rPr>
        <w:t>Wszelkie informacje stanowiące tajemnicę przedsiębiorstwa w rozumieniu ustawy z dnia 16 kwietnia 1993 r. o zwalczaniu nieuczciwej konkurencji (tekst jedn. z 2020 r. poz. 1913 ze zm.), które Wykonawca zastrzeże jako tajemnicę przedsiębiorstwa, powinny zostać złożone w odpowiednio wydzielonym i oznaczonym pliku.</w:t>
      </w:r>
    </w:p>
    <w:p w14:paraId="40202E52" w14:textId="77777777" w:rsidR="00D33E1D" w:rsidRPr="00B520CB" w:rsidRDefault="00D33E1D" w:rsidP="00D33E1D">
      <w:pPr>
        <w:pStyle w:val="Akapitzlist"/>
        <w:widowControl w:val="0"/>
        <w:spacing w:line="276" w:lineRule="auto"/>
        <w:ind w:left="709"/>
        <w:outlineLvl w:val="3"/>
        <w:rPr>
          <w:rFonts w:ascii="Cambria" w:hAnsi="Cambria" w:cstheme="majorHAnsi"/>
          <w:bCs/>
          <w:sz w:val="24"/>
          <w:szCs w:val="24"/>
        </w:rPr>
      </w:pPr>
    </w:p>
    <w:tbl>
      <w:tblPr>
        <w:tblW w:w="0" w:type="auto"/>
        <w:tblInd w:w="108" w:type="dxa"/>
        <w:tblBorders>
          <w:bottom w:val="single" w:sz="4" w:space="0" w:color="auto"/>
        </w:tblBorders>
        <w:tblLook w:val="00A0" w:firstRow="1" w:lastRow="0" w:firstColumn="1" w:lastColumn="0" w:noHBand="0" w:noVBand="0"/>
      </w:tblPr>
      <w:tblGrid>
        <w:gridCol w:w="8964"/>
      </w:tblGrid>
      <w:tr w:rsidR="006516B5" w:rsidRPr="00B520CB" w14:paraId="2C4F837B" w14:textId="77777777" w:rsidTr="006516B5">
        <w:tc>
          <w:tcPr>
            <w:tcW w:w="8964" w:type="dxa"/>
            <w:tcBorders>
              <w:bottom w:val="single" w:sz="4" w:space="0" w:color="auto"/>
            </w:tcBorders>
            <w:shd w:val="clear" w:color="auto" w:fill="D9D9D9" w:themeFill="background1" w:themeFillShade="D9"/>
          </w:tcPr>
          <w:p w14:paraId="136C5857"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rPr>
              <w:t>Rozdział 14</w:t>
            </w:r>
          </w:p>
          <w:p w14:paraId="3E85C125"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SKŁADANIE I OTWARCIE OFERT</w:t>
            </w:r>
          </w:p>
        </w:tc>
      </w:tr>
    </w:tbl>
    <w:p w14:paraId="538F9DA8" w14:textId="77777777" w:rsidR="006516B5" w:rsidRPr="00B520CB" w:rsidRDefault="006516B5" w:rsidP="0055415A">
      <w:pPr>
        <w:pStyle w:val="Kolorowalistaakcent11"/>
        <w:widowControl w:val="0"/>
        <w:spacing w:before="0" w:after="0" w:line="276" w:lineRule="auto"/>
        <w:ind w:left="340"/>
        <w:contextualSpacing w:val="0"/>
        <w:outlineLvl w:val="3"/>
        <w:rPr>
          <w:rFonts w:ascii="Cambria" w:hAnsi="Cambria" w:cstheme="majorHAnsi"/>
          <w:bCs/>
          <w:sz w:val="24"/>
          <w:szCs w:val="24"/>
          <w:lang w:eastAsia="pl-PL"/>
        </w:rPr>
      </w:pPr>
    </w:p>
    <w:p w14:paraId="2D9DD74F" w14:textId="77777777" w:rsidR="00D33E1D" w:rsidRPr="00B520CB" w:rsidRDefault="00D33E1D" w:rsidP="0055415A">
      <w:pPr>
        <w:pStyle w:val="Kolorowalistaakcent11"/>
        <w:widowControl w:val="0"/>
        <w:spacing w:before="0" w:after="0" w:line="276" w:lineRule="auto"/>
        <w:ind w:left="340"/>
        <w:contextualSpacing w:val="0"/>
        <w:outlineLvl w:val="3"/>
        <w:rPr>
          <w:rFonts w:ascii="Cambria" w:hAnsi="Cambria" w:cstheme="majorHAnsi"/>
          <w:bCs/>
          <w:vanish/>
          <w:sz w:val="24"/>
          <w:szCs w:val="24"/>
          <w:lang w:eastAsia="pl-PL"/>
        </w:rPr>
      </w:pPr>
    </w:p>
    <w:p w14:paraId="47A00A40" w14:textId="784C38D0" w:rsidR="006516B5" w:rsidRPr="00B520CB" w:rsidRDefault="007D14D8" w:rsidP="0055415A">
      <w:pPr>
        <w:pStyle w:val="Akapitzlist"/>
        <w:widowControl w:val="0"/>
        <w:numPr>
          <w:ilvl w:val="1"/>
          <w:numId w:val="14"/>
        </w:numPr>
        <w:spacing w:before="0" w:after="0" w:line="276" w:lineRule="auto"/>
        <w:outlineLvl w:val="3"/>
        <w:rPr>
          <w:rFonts w:ascii="Cambria" w:hAnsi="Cambria" w:cstheme="majorHAnsi"/>
          <w:bCs/>
          <w:sz w:val="24"/>
          <w:szCs w:val="24"/>
        </w:rPr>
      </w:pPr>
      <w:r w:rsidRPr="00B520CB">
        <w:rPr>
          <w:rFonts w:ascii="Cambria" w:hAnsi="Cambria" w:cstheme="majorHAnsi"/>
          <w:bCs/>
          <w:sz w:val="24"/>
          <w:szCs w:val="24"/>
        </w:rPr>
        <w:t>Wykonawca składa ofertę zgodnie z Rozdziałem 11.</w:t>
      </w:r>
    </w:p>
    <w:p w14:paraId="61B624D8" w14:textId="215E12D4" w:rsidR="006516B5" w:rsidRPr="00B520CB" w:rsidRDefault="006516B5" w:rsidP="0055415A">
      <w:pPr>
        <w:pStyle w:val="Akapitzlist"/>
        <w:widowControl w:val="0"/>
        <w:numPr>
          <w:ilvl w:val="1"/>
          <w:numId w:val="14"/>
        </w:numPr>
        <w:spacing w:before="0" w:after="0" w:line="276" w:lineRule="auto"/>
        <w:outlineLvl w:val="3"/>
        <w:rPr>
          <w:rFonts w:ascii="Cambria" w:hAnsi="Cambria" w:cstheme="majorHAnsi"/>
          <w:bCs/>
          <w:sz w:val="24"/>
          <w:szCs w:val="24"/>
        </w:rPr>
      </w:pPr>
      <w:r w:rsidRPr="00B520CB">
        <w:rPr>
          <w:rFonts w:ascii="Cambria" w:hAnsi="Cambria" w:cstheme="majorHAnsi"/>
          <w:bCs/>
          <w:sz w:val="24"/>
          <w:szCs w:val="24"/>
        </w:rPr>
        <w:t xml:space="preserve">Termin składania ofert: </w:t>
      </w:r>
      <w:r w:rsidR="00385FB2">
        <w:rPr>
          <w:rFonts w:ascii="Cambria" w:hAnsi="Cambria" w:cstheme="majorHAnsi"/>
          <w:b/>
          <w:bCs/>
          <w:sz w:val="24"/>
          <w:szCs w:val="24"/>
        </w:rPr>
        <w:t>15</w:t>
      </w:r>
      <w:r w:rsidR="00B520CB" w:rsidRPr="00B520CB">
        <w:rPr>
          <w:rFonts w:ascii="Cambria" w:hAnsi="Cambria" w:cstheme="majorHAnsi"/>
          <w:b/>
          <w:bCs/>
          <w:sz w:val="24"/>
          <w:szCs w:val="24"/>
        </w:rPr>
        <w:t>.0</w:t>
      </w:r>
      <w:r w:rsidR="00385FB2">
        <w:rPr>
          <w:rFonts w:ascii="Cambria" w:hAnsi="Cambria" w:cstheme="majorHAnsi"/>
          <w:b/>
          <w:bCs/>
          <w:sz w:val="24"/>
          <w:szCs w:val="24"/>
        </w:rPr>
        <w:t>5</w:t>
      </w:r>
      <w:r w:rsidR="00B520CB" w:rsidRPr="00B520CB">
        <w:rPr>
          <w:rFonts w:ascii="Cambria" w:hAnsi="Cambria" w:cstheme="majorHAnsi"/>
          <w:b/>
          <w:bCs/>
          <w:sz w:val="24"/>
          <w:szCs w:val="24"/>
        </w:rPr>
        <w:t>.2026</w:t>
      </w:r>
      <w:r w:rsidR="00213456" w:rsidRPr="00B520CB">
        <w:rPr>
          <w:rFonts w:ascii="Cambria" w:hAnsi="Cambria" w:cstheme="majorHAnsi"/>
          <w:b/>
          <w:bCs/>
          <w:sz w:val="24"/>
          <w:szCs w:val="24"/>
        </w:rPr>
        <w:t xml:space="preserve"> r.</w:t>
      </w:r>
      <w:r w:rsidR="004A2E4F" w:rsidRPr="00B520CB">
        <w:rPr>
          <w:rFonts w:ascii="Cambria" w:hAnsi="Cambria" w:cstheme="majorHAnsi"/>
          <w:b/>
          <w:bCs/>
          <w:sz w:val="24"/>
          <w:szCs w:val="24"/>
        </w:rPr>
        <w:t xml:space="preserve"> godzina </w:t>
      </w:r>
      <w:r w:rsidR="00385FB2">
        <w:rPr>
          <w:rFonts w:ascii="Cambria" w:hAnsi="Cambria" w:cstheme="majorHAnsi"/>
          <w:b/>
          <w:bCs/>
          <w:sz w:val="24"/>
          <w:szCs w:val="24"/>
        </w:rPr>
        <w:t>8</w:t>
      </w:r>
      <w:r w:rsidR="001E4637" w:rsidRPr="00B520CB">
        <w:rPr>
          <w:rFonts w:ascii="Cambria" w:hAnsi="Cambria" w:cstheme="majorHAnsi"/>
          <w:b/>
          <w:bCs/>
          <w:sz w:val="24"/>
          <w:szCs w:val="24"/>
        </w:rPr>
        <w:t>:</w:t>
      </w:r>
      <w:r w:rsidR="004A2E4F" w:rsidRPr="00B520CB">
        <w:rPr>
          <w:rFonts w:ascii="Cambria" w:hAnsi="Cambria" w:cstheme="majorHAnsi"/>
          <w:b/>
          <w:bCs/>
          <w:sz w:val="24"/>
          <w:szCs w:val="24"/>
        </w:rPr>
        <w:t>0</w:t>
      </w:r>
      <w:r w:rsidRPr="00B520CB">
        <w:rPr>
          <w:rFonts w:ascii="Cambria" w:hAnsi="Cambria" w:cstheme="majorHAnsi"/>
          <w:b/>
          <w:bCs/>
          <w:sz w:val="24"/>
          <w:szCs w:val="24"/>
        </w:rPr>
        <w:t>0.</w:t>
      </w:r>
    </w:p>
    <w:p w14:paraId="23B06C61" w14:textId="4198B524" w:rsidR="006516B5" w:rsidRPr="00B520CB" w:rsidRDefault="006516B5" w:rsidP="0055415A">
      <w:pPr>
        <w:pStyle w:val="Akapitzlist"/>
        <w:widowControl w:val="0"/>
        <w:numPr>
          <w:ilvl w:val="1"/>
          <w:numId w:val="14"/>
        </w:numPr>
        <w:spacing w:before="0" w:after="0" w:line="276" w:lineRule="auto"/>
        <w:outlineLvl w:val="3"/>
        <w:rPr>
          <w:rFonts w:ascii="Cambria" w:hAnsi="Cambria" w:cstheme="majorHAnsi"/>
          <w:bCs/>
          <w:sz w:val="24"/>
          <w:szCs w:val="24"/>
        </w:rPr>
      </w:pPr>
      <w:r w:rsidRPr="00B520CB">
        <w:rPr>
          <w:rFonts w:ascii="Cambria" w:hAnsi="Cambria" w:cstheme="majorHAnsi"/>
          <w:bCs/>
          <w:sz w:val="24"/>
          <w:szCs w:val="24"/>
        </w:rPr>
        <w:lastRenderedPageBreak/>
        <w:t xml:space="preserve">Termin otwarcia ofert: </w:t>
      </w:r>
      <w:r w:rsidR="00385FB2">
        <w:rPr>
          <w:rFonts w:ascii="Cambria" w:hAnsi="Cambria" w:cstheme="majorHAnsi"/>
          <w:b/>
          <w:bCs/>
          <w:sz w:val="24"/>
          <w:szCs w:val="24"/>
        </w:rPr>
        <w:t>15</w:t>
      </w:r>
      <w:r w:rsidR="00B520CB" w:rsidRPr="00B520CB">
        <w:rPr>
          <w:rFonts w:ascii="Cambria" w:hAnsi="Cambria" w:cstheme="majorHAnsi"/>
          <w:b/>
          <w:bCs/>
          <w:sz w:val="24"/>
          <w:szCs w:val="24"/>
        </w:rPr>
        <w:t>.0</w:t>
      </w:r>
      <w:r w:rsidR="00385FB2">
        <w:rPr>
          <w:rFonts w:ascii="Cambria" w:hAnsi="Cambria" w:cstheme="majorHAnsi"/>
          <w:b/>
          <w:bCs/>
          <w:sz w:val="24"/>
          <w:szCs w:val="24"/>
        </w:rPr>
        <w:t>5</w:t>
      </w:r>
      <w:r w:rsidR="00E816EF" w:rsidRPr="00B520CB">
        <w:rPr>
          <w:rFonts w:ascii="Cambria" w:hAnsi="Cambria" w:cstheme="majorHAnsi"/>
          <w:b/>
          <w:bCs/>
          <w:sz w:val="24"/>
          <w:szCs w:val="24"/>
        </w:rPr>
        <w:t>.2025</w:t>
      </w:r>
      <w:r w:rsidR="00213456" w:rsidRPr="00B520CB">
        <w:rPr>
          <w:rFonts w:ascii="Cambria" w:hAnsi="Cambria" w:cstheme="majorHAnsi"/>
          <w:b/>
          <w:bCs/>
          <w:sz w:val="24"/>
          <w:szCs w:val="24"/>
        </w:rPr>
        <w:t xml:space="preserve"> r.</w:t>
      </w:r>
      <w:r w:rsidR="00E816EF" w:rsidRPr="00B520CB">
        <w:rPr>
          <w:rFonts w:ascii="Cambria" w:hAnsi="Cambria" w:cstheme="majorHAnsi"/>
          <w:b/>
          <w:bCs/>
          <w:sz w:val="24"/>
          <w:szCs w:val="24"/>
        </w:rPr>
        <w:t xml:space="preserve"> godzina </w:t>
      </w:r>
      <w:r w:rsidR="00385FB2">
        <w:rPr>
          <w:rFonts w:ascii="Cambria" w:hAnsi="Cambria" w:cstheme="majorHAnsi"/>
          <w:b/>
          <w:bCs/>
          <w:sz w:val="24"/>
          <w:szCs w:val="24"/>
        </w:rPr>
        <w:t>8</w:t>
      </w:r>
      <w:r w:rsidR="00E816EF" w:rsidRPr="00B520CB">
        <w:rPr>
          <w:rFonts w:ascii="Cambria" w:hAnsi="Cambria" w:cstheme="majorHAnsi"/>
          <w:b/>
          <w:bCs/>
          <w:sz w:val="24"/>
          <w:szCs w:val="24"/>
        </w:rPr>
        <w:t>:15</w:t>
      </w:r>
      <w:r w:rsidRPr="00B520CB">
        <w:rPr>
          <w:rFonts w:ascii="Cambria" w:hAnsi="Cambria" w:cstheme="majorHAnsi"/>
          <w:b/>
          <w:bCs/>
          <w:sz w:val="24"/>
          <w:szCs w:val="24"/>
        </w:rPr>
        <w:t>.</w:t>
      </w:r>
    </w:p>
    <w:p w14:paraId="423A8D05" w14:textId="002F6EE3" w:rsidR="006516B5" w:rsidRPr="00B520CB" w:rsidRDefault="006516B5" w:rsidP="0055415A">
      <w:pPr>
        <w:widowControl w:val="0"/>
        <w:numPr>
          <w:ilvl w:val="1"/>
          <w:numId w:val="14"/>
        </w:numPr>
        <w:spacing w:line="276" w:lineRule="auto"/>
        <w:jc w:val="both"/>
        <w:outlineLvl w:val="3"/>
        <w:rPr>
          <w:rFonts w:ascii="Cambria" w:hAnsi="Cambria" w:cstheme="majorHAnsi"/>
          <w:bCs/>
        </w:rPr>
      </w:pPr>
      <w:r w:rsidRPr="00B520CB">
        <w:rPr>
          <w:rFonts w:ascii="Cambria" w:hAnsi="Cambria" w:cstheme="majorHAnsi"/>
          <w:bCs/>
        </w:rPr>
        <w:t>Wykonawca może przed upływem terminu do składania ofert zmienić lub wycofać. Sposób zmiany i wycofania oferty został opisany w Instrukcji użytkownika.</w:t>
      </w:r>
    </w:p>
    <w:p w14:paraId="43FEBB6F" w14:textId="77777777" w:rsidR="009E349C" w:rsidRPr="00B520CB" w:rsidRDefault="009E349C" w:rsidP="0055415A">
      <w:pPr>
        <w:widowControl w:val="0"/>
        <w:numPr>
          <w:ilvl w:val="1"/>
          <w:numId w:val="14"/>
        </w:numPr>
        <w:spacing w:line="276" w:lineRule="auto"/>
        <w:contextualSpacing/>
        <w:jc w:val="both"/>
        <w:outlineLvl w:val="3"/>
        <w:rPr>
          <w:rFonts w:ascii="Cambria" w:eastAsia="SimSun" w:hAnsi="Cambria" w:cstheme="majorHAnsi"/>
          <w:b/>
          <w:bCs/>
          <w:lang w:eastAsia="zh-CN"/>
        </w:rPr>
      </w:pPr>
      <w:r w:rsidRPr="00B520CB">
        <w:rPr>
          <w:rFonts w:ascii="Cambria" w:eastAsia="SimSun" w:hAnsi="Cambria" w:cstheme="majorHAnsi"/>
          <w:b/>
          <w:bCs/>
          <w:lang w:eastAsia="zh-CN"/>
        </w:rPr>
        <w:t>Otwarcie ofert następuje poprzez użycie mechanizmu do odszyfrowania ofert za pośrednictwem platformy e-Zamówienia.</w:t>
      </w:r>
    </w:p>
    <w:p w14:paraId="1E695E5A" w14:textId="77777777" w:rsidR="009E349C" w:rsidRPr="00B520CB" w:rsidRDefault="009E349C" w:rsidP="0055415A">
      <w:pPr>
        <w:widowControl w:val="0"/>
        <w:numPr>
          <w:ilvl w:val="1"/>
          <w:numId w:val="14"/>
        </w:numPr>
        <w:spacing w:line="276" w:lineRule="auto"/>
        <w:jc w:val="both"/>
        <w:outlineLvl w:val="3"/>
        <w:rPr>
          <w:rFonts w:ascii="Cambria" w:hAnsi="Cambria" w:cstheme="majorHAnsi"/>
          <w:bCs/>
        </w:rPr>
      </w:pPr>
      <w:r w:rsidRPr="00B520CB">
        <w:rPr>
          <w:rFonts w:ascii="Cambria" w:hAnsi="Cambria" w:cstheme="majorHAnsi"/>
          <w:bCs/>
        </w:rPr>
        <w:t>Zamawiający, niezwłocznie po otwarciu ofert, udostępnia na stronie internetowej prowadzonego postępowania informacje o:</w:t>
      </w:r>
    </w:p>
    <w:p w14:paraId="4B55720B" w14:textId="77777777" w:rsidR="009E349C" w:rsidRPr="00B520CB" w:rsidRDefault="009E349C" w:rsidP="0055415A">
      <w:pPr>
        <w:widowControl w:val="0"/>
        <w:numPr>
          <w:ilvl w:val="0"/>
          <w:numId w:val="39"/>
        </w:numPr>
        <w:spacing w:before="20" w:after="40" w:line="276" w:lineRule="auto"/>
        <w:ind w:left="993" w:hanging="284"/>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nazwach albo imionach i nazwiskach oraz siedzibach lub miejscach prowadzonej działalności gospodarczej albo miejscach zamieszkania wykonawców, których oferty zostały otwarte;</w:t>
      </w:r>
    </w:p>
    <w:p w14:paraId="2804F78C" w14:textId="77777777" w:rsidR="009E349C" w:rsidRPr="00B520CB" w:rsidRDefault="009E349C" w:rsidP="0055415A">
      <w:pPr>
        <w:widowControl w:val="0"/>
        <w:numPr>
          <w:ilvl w:val="0"/>
          <w:numId w:val="39"/>
        </w:numPr>
        <w:spacing w:before="20" w:after="40" w:line="276" w:lineRule="auto"/>
        <w:ind w:left="993" w:hanging="284"/>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cenach lub kosztach zawartych w ofertach.</w:t>
      </w:r>
    </w:p>
    <w:p w14:paraId="619990BF" w14:textId="77777777" w:rsidR="009E349C" w:rsidRPr="00B520CB" w:rsidRDefault="009E349C" w:rsidP="0055415A">
      <w:pPr>
        <w:widowControl w:val="0"/>
        <w:numPr>
          <w:ilvl w:val="1"/>
          <w:numId w:val="14"/>
        </w:numPr>
        <w:spacing w:line="276" w:lineRule="auto"/>
        <w:jc w:val="both"/>
        <w:outlineLvl w:val="3"/>
        <w:rPr>
          <w:rFonts w:ascii="Cambria" w:hAnsi="Cambria" w:cstheme="majorHAnsi"/>
          <w:bCs/>
        </w:rPr>
      </w:pPr>
      <w:r w:rsidRPr="00B520CB">
        <w:rPr>
          <w:rFonts w:ascii="Cambria" w:hAnsi="Cambria" w:cstheme="majorHAnsi"/>
          <w:b/>
          <w:bCs/>
        </w:rPr>
        <w:t>Zamawiający odrzuca ofertę, jeżeli została złożona po terminie składania ofert, o którym mowa w pkt. 14.2 SWZ.</w:t>
      </w:r>
    </w:p>
    <w:p w14:paraId="7BA7EBF9" w14:textId="77777777" w:rsidR="006516B5" w:rsidRPr="00B520CB" w:rsidRDefault="006516B5" w:rsidP="0055415A">
      <w:pPr>
        <w:widowControl w:val="0"/>
        <w:spacing w:line="276" w:lineRule="auto"/>
        <w:ind w:left="720"/>
        <w:jc w:val="both"/>
        <w:outlineLvl w:val="3"/>
        <w:rPr>
          <w:rFonts w:ascii="Cambria" w:hAnsi="Cambria" w:cstheme="majorHAnsi"/>
          <w:bCs/>
        </w:rPr>
      </w:pPr>
    </w:p>
    <w:tbl>
      <w:tblPr>
        <w:tblW w:w="0" w:type="auto"/>
        <w:tblInd w:w="108" w:type="dxa"/>
        <w:tblBorders>
          <w:bottom w:val="single" w:sz="4" w:space="0" w:color="auto"/>
        </w:tblBorders>
        <w:tblLook w:val="00A0" w:firstRow="1" w:lastRow="0" w:firstColumn="1" w:lastColumn="0" w:noHBand="0" w:noVBand="0"/>
      </w:tblPr>
      <w:tblGrid>
        <w:gridCol w:w="8964"/>
      </w:tblGrid>
      <w:tr w:rsidR="006516B5" w:rsidRPr="00B520CB" w14:paraId="2A2542D1" w14:textId="77777777" w:rsidTr="006516B5">
        <w:trPr>
          <w:trHeight w:val="652"/>
        </w:trPr>
        <w:tc>
          <w:tcPr>
            <w:tcW w:w="8964" w:type="dxa"/>
            <w:tcBorders>
              <w:bottom w:val="single" w:sz="4" w:space="0" w:color="auto"/>
            </w:tcBorders>
            <w:shd w:val="clear" w:color="auto" w:fill="D9D9D9" w:themeFill="background1" w:themeFillShade="D9"/>
          </w:tcPr>
          <w:p w14:paraId="74149B93"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rPr>
              <w:t>Rozdział 15</w:t>
            </w:r>
          </w:p>
          <w:p w14:paraId="55A15ACD"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TERMIN ZWIĄZANIA OFERTĄ</w:t>
            </w:r>
          </w:p>
        </w:tc>
      </w:tr>
    </w:tbl>
    <w:p w14:paraId="72810551" w14:textId="77777777" w:rsidR="006516B5" w:rsidRPr="00B520CB" w:rsidRDefault="006516B5" w:rsidP="0055415A">
      <w:pPr>
        <w:pStyle w:val="Kolorowalistaakcent11"/>
        <w:widowControl w:val="0"/>
        <w:spacing w:before="0" w:after="0" w:line="276" w:lineRule="auto"/>
        <w:ind w:left="340"/>
        <w:contextualSpacing w:val="0"/>
        <w:outlineLvl w:val="3"/>
        <w:rPr>
          <w:rFonts w:ascii="Cambria" w:hAnsi="Cambria" w:cstheme="majorHAnsi"/>
          <w:bCs/>
          <w:sz w:val="24"/>
          <w:szCs w:val="24"/>
          <w:lang w:eastAsia="pl-PL"/>
        </w:rPr>
      </w:pPr>
    </w:p>
    <w:p w14:paraId="123FCD2F" w14:textId="06F5B75A" w:rsidR="006516B5" w:rsidRPr="00B520CB" w:rsidRDefault="006516B5" w:rsidP="0055415A">
      <w:pPr>
        <w:pStyle w:val="Akapitzlist"/>
        <w:widowControl w:val="0"/>
        <w:numPr>
          <w:ilvl w:val="1"/>
          <w:numId w:val="15"/>
        </w:numPr>
        <w:spacing w:line="276" w:lineRule="auto"/>
        <w:outlineLvl w:val="3"/>
        <w:rPr>
          <w:rFonts w:ascii="Cambria" w:hAnsi="Cambria" w:cstheme="majorHAnsi"/>
          <w:bCs/>
          <w:sz w:val="24"/>
          <w:szCs w:val="24"/>
        </w:rPr>
      </w:pPr>
      <w:r w:rsidRPr="00B520CB">
        <w:rPr>
          <w:rFonts w:ascii="Cambria" w:hAnsi="Cambria" w:cstheme="majorHAnsi"/>
          <w:bCs/>
          <w:sz w:val="24"/>
          <w:szCs w:val="24"/>
        </w:rPr>
        <w:t xml:space="preserve">Wykonawca jest związany ofertą </w:t>
      </w:r>
      <w:r w:rsidRPr="00B520CB">
        <w:rPr>
          <w:rFonts w:ascii="Cambria" w:hAnsi="Cambria" w:cstheme="majorHAnsi"/>
          <w:b/>
          <w:sz w:val="24"/>
          <w:szCs w:val="24"/>
        </w:rPr>
        <w:t xml:space="preserve">do dnia </w:t>
      </w:r>
      <w:r w:rsidR="00385FB2">
        <w:rPr>
          <w:rFonts w:ascii="Cambria" w:hAnsi="Cambria" w:cstheme="majorHAnsi"/>
          <w:b/>
          <w:sz w:val="24"/>
          <w:szCs w:val="24"/>
        </w:rPr>
        <w:t>16</w:t>
      </w:r>
      <w:r w:rsidR="00B520CB" w:rsidRPr="00B520CB">
        <w:rPr>
          <w:rFonts w:ascii="Cambria" w:hAnsi="Cambria" w:cstheme="majorHAnsi"/>
          <w:b/>
          <w:sz w:val="24"/>
          <w:szCs w:val="24"/>
        </w:rPr>
        <w:t>.0</w:t>
      </w:r>
      <w:r w:rsidR="00385FB2">
        <w:rPr>
          <w:rFonts w:ascii="Cambria" w:hAnsi="Cambria" w:cstheme="majorHAnsi"/>
          <w:b/>
          <w:sz w:val="24"/>
          <w:szCs w:val="24"/>
        </w:rPr>
        <w:t>6</w:t>
      </w:r>
      <w:r w:rsidR="00E816EF" w:rsidRPr="00B520CB">
        <w:rPr>
          <w:rFonts w:ascii="Cambria" w:hAnsi="Cambria" w:cstheme="majorHAnsi"/>
          <w:b/>
          <w:sz w:val="24"/>
          <w:szCs w:val="24"/>
        </w:rPr>
        <w:t>.202</w:t>
      </w:r>
      <w:r w:rsidR="00B520CB" w:rsidRPr="00B520CB">
        <w:rPr>
          <w:rFonts w:ascii="Cambria" w:hAnsi="Cambria" w:cstheme="majorHAnsi"/>
          <w:b/>
          <w:sz w:val="24"/>
          <w:szCs w:val="24"/>
        </w:rPr>
        <w:t>6</w:t>
      </w:r>
      <w:r w:rsidR="001E6665" w:rsidRPr="00B520CB">
        <w:rPr>
          <w:rFonts w:ascii="Cambria" w:hAnsi="Cambria" w:cstheme="majorHAnsi"/>
          <w:b/>
          <w:sz w:val="24"/>
          <w:szCs w:val="24"/>
        </w:rPr>
        <w:t xml:space="preserve"> r.</w:t>
      </w:r>
    </w:p>
    <w:p w14:paraId="34AF5081" w14:textId="77777777" w:rsidR="006516B5" w:rsidRPr="00B520CB" w:rsidRDefault="006516B5" w:rsidP="0055415A">
      <w:pPr>
        <w:pStyle w:val="Akapitzlist"/>
        <w:widowControl w:val="0"/>
        <w:numPr>
          <w:ilvl w:val="1"/>
          <w:numId w:val="15"/>
        </w:numPr>
        <w:spacing w:line="276" w:lineRule="auto"/>
        <w:outlineLvl w:val="3"/>
        <w:rPr>
          <w:rFonts w:ascii="Cambria" w:hAnsi="Cambria" w:cstheme="majorHAnsi"/>
          <w:bCs/>
          <w:sz w:val="24"/>
          <w:szCs w:val="24"/>
        </w:rPr>
      </w:pPr>
      <w:r w:rsidRPr="00B520CB">
        <w:rPr>
          <w:rFonts w:ascii="Cambria" w:hAnsi="Cambria" w:cstheme="majorHAnsi"/>
          <w:sz w:val="24"/>
          <w:szCs w:val="24"/>
        </w:rPr>
        <w:t>W przypadku gdy wybór najkorzystniejszej oferty nie nastąpi przed upływem terminu związania ofertą, o którym mowa w pkt 15.1 SWZ, Zamawiający przed upływem terminu związania ofertą, zwróci się jednokrotnie do wykonawców o wyrażenie zgody na przedłużenie tego terminu o wskazywany przez niego okres, nie dłuższy niż 30 dni.</w:t>
      </w:r>
    </w:p>
    <w:p w14:paraId="44B022D4" w14:textId="77777777" w:rsidR="006516B5" w:rsidRPr="00B520CB" w:rsidRDefault="006516B5" w:rsidP="0055415A">
      <w:pPr>
        <w:pStyle w:val="Akapitzlist"/>
        <w:widowControl w:val="0"/>
        <w:numPr>
          <w:ilvl w:val="1"/>
          <w:numId w:val="15"/>
        </w:numPr>
        <w:spacing w:line="276" w:lineRule="auto"/>
        <w:outlineLvl w:val="3"/>
        <w:rPr>
          <w:rFonts w:ascii="Cambria" w:hAnsi="Cambria" w:cstheme="majorHAnsi"/>
          <w:bCs/>
          <w:sz w:val="24"/>
          <w:szCs w:val="24"/>
        </w:rPr>
      </w:pPr>
      <w:r w:rsidRPr="00B520CB">
        <w:rPr>
          <w:rFonts w:ascii="Cambria" w:hAnsi="Cambria" w:cstheme="majorHAnsi"/>
          <w:bCs/>
          <w:sz w:val="24"/>
          <w:szCs w:val="24"/>
        </w:rPr>
        <w:t>Przedłużenie terminu związania ofertą, o którym mowa w pkt. 15.2 SWZ, wymaga złożenia przez Wykonawcę pisemnego oświadczenia o wyrażeniu zgody na przedłużenie terminu związania ofertą.</w:t>
      </w:r>
    </w:p>
    <w:p w14:paraId="707ACCDF" w14:textId="28D41076" w:rsidR="0091741C" w:rsidRPr="00B520CB" w:rsidRDefault="006516B5" w:rsidP="00D33E1D">
      <w:pPr>
        <w:pStyle w:val="Akapitzlist"/>
        <w:widowControl w:val="0"/>
        <w:numPr>
          <w:ilvl w:val="1"/>
          <w:numId w:val="15"/>
        </w:numPr>
        <w:spacing w:line="276" w:lineRule="auto"/>
        <w:outlineLvl w:val="3"/>
        <w:rPr>
          <w:rFonts w:ascii="Cambria" w:hAnsi="Cambria" w:cstheme="majorHAnsi"/>
          <w:bCs/>
          <w:sz w:val="24"/>
          <w:szCs w:val="24"/>
        </w:rPr>
      </w:pPr>
      <w:r w:rsidRPr="00B520CB">
        <w:rPr>
          <w:rFonts w:ascii="Cambria" w:hAnsi="Cambria" w:cstheme="majorHAnsi"/>
          <w:bCs/>
          <w:sz w:val="24"/>
          <w:szCs w:val="24"/>
        </w:rPr>
        <w:t>W przypadku, gdy Zamawiający żąda wniesienia wadium, przedłużenie terminu związania ofertą, o którym mowa pkt. 15.2 SWZ, następuje wraz z przedłużeniem okresu ważności wadium albo jeżeli nie jest to możliwe, z wniesieniem nowego wadium na przedłużony okres związania ofertą.</w:t>
      </w:r>
    </w:p>
    <w:p w14:paraId="28E8059B" w14:textId="77777777" w:rsidR="006516B5" w:rsidRPr="00B520CB" w:rsidRDefault="006516B5" w:rsidP="0055415A">
      <w:pPr>
        <w:widowControl w:val="0"/>
        <w:spacing w:line="276" w:lineRule="auto"/>
        <w:ind w:left="720"/>
        <w:jc w:val="both"/>
        <w:outlineLvl w:val="3"/>
        <w:rPr>
          <w:rFonts w:ascii="Cambria" w:hAnsi="Cambria" w:cstheme="majorHAnsi"/>
          <w:bCs/>
        </w:rPr>
      </w:pPr>
    </w:p>
    <w:tbl>
      <w:tblPr>
        <w:tblW w:w="0" w:type="auto"/>
        <w:jc w:val="center"/>
        <w:tblBorders>
          <w:bottom w:val="single" w:sz="4" w:space="0" w:color="auto"/>
        </w:tblBorders>
        <w:tblLook w:val="00A0" w:firstRow="1" w:lastRow="0" w:firstColumn="1" w:lastColumn="0" w:noHBand="0" w:noVBand="0"/>
      </w:tblPr>
      <w:tblGrid>
        <w:gridCol w:w="9060"/>
      </w:tblGrid>
      <w:tr w:rsidR="006516B5" w:rsidRPr="00B520CB" w14:paraId="0050F874" w14:textId="77777777" w:rsidTr="006516B5">
        <w:trPr>
          <w:jc w:val="center"/>
        </w:trPr>
        <w:tc>
          <w:tcPr>
            <w:tcW w:w="9060" w:type="dxa"/>
            <w:tcBorders>
              <w:bottom w:val="single" w:sz="4" w:space="0" w:color="auto"/>
            </w:tcBorders>
            <w:shd w:val="clear" w:color="auto" w:fill="D9D9D9" w:themeFill="background1" w:themeFillShade="D9"/>
          </w:tcPr>
          <w:p w14:paraId="321289B0"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rPr>
              <w:t>Rozdział 16</w:t>
            </w:r>
          </w:p>
          <w:p w14:paraId="0C38F663"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OPIS SPOSOBU OBLICZENIA CENY OFERTY</w:t>
            </w:r>
          </w:p>
        </w:tc>
      </w:tr>
    </w:tbl>
    <w:p w14:paraId="3D582E5E" w14:textId="77777777" w:rsidR="006516B5" w:rsidRPr="00B520CB" w:rsidRDefault="006516B5" w:rsidP="0055415A">
      <w:pPr>
        <w:pStyle w:val="Kolorowalistaakcent11"/>
        <w:widowControl w:val="0"/>
        <w:spacing w:before="0" w:after="0" w:line="276" w:lineRule="auto"/>
        <w:ind w:left="0"/>
        <w:contextualSpacing w:val="0"/>
        <w:outlineLvl w:val="3"/>
        <w:rPr>
          <w:rFonts w:ascii="Cambria" w:hAnsi="Cambria" w:cstheme="majorHAnsi"/>
          <w:bCs/>
          <w:sz w:val="24"/>
          <w:szCs w:val="24"/>
          <w:lang w:eastAsia="pl-PL"/>
        </w:rPr>
      </w:pPr>
    </w:p>
    <w:p w14:paraId="2AF9CF33" w14:textId="65488E85" w:rsidR="00474227" w:rsidRPr="00B520CB" w:rsidRDefault="00474227" w:rsidP="0055415A">
      <w:pPr>
        <w:widowControl w:val="0"/>
        <w:numPr>
          <w:ilvl w:val="1"/>
          <w:numId w:val="16"/>
        </w:numPr>
        <w:spacing w:before="20" w:after="40" w:line="276" w:lineRule="auto"/>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 xml:space="preserve">Obowiązującą formą wynagrodzenia za wykonanie przez Wykonawcę przedmiotu zamówienia będzie </w:t>
      </w:r>
      <w:r w:rsidRPr="00B520CB">
        <w:rPr>
          <w:rFonts w:ascii="Cambria" w:eastAsia="SimSun" w:hAnsi="Cambria" w:cstheme="majorHAnsi"/>
          <w:b/>
          <w:bCs/>
          <w:u w:val="single"/>
          <w:lang w:eastAsia="zh-CN"/>
        </w:rPr>
        <w:t>wynagrodzenie ryczałtowe</w:t>
      </w:r>
      <w:r w:rsidRPr="00B520CB">
        <w:rPr>
          <w:rFonts w:ascii="Cambria" w:eastAsia="SimSun" w:hAnsi="Cambria" w:cstheme="majorHAnsi"/>
          <w:bCs/>
          <w:lang w:eastAsia="zh-CN"/>
        </w:rPr>
        <w:t xml:space="preserve"> wskazane w </w:t>
      </w:r>
      <w:r w:rsidRPr="00B520CB">
        <w:rPr>
          <w:rFonts w:ascii="Cambria" w:eastAsia="SimSun" w:hAnsi="Cambria" w:cstheme="majorHAnsi"/>
          <w:b/>
          <w:lang w:eastAsia="zh-CN"/>
        </w:rPr>
        <w:t>Formularzu ofertowym – Załącznik Nr 3 do SWZ)</w:t>
      </w:r>
      <w:r w:rsidRPr="00B520CB">
        <w:rPr>
          <w:rFonts w:ascii="Cambria" w:eastAsia="SimSun" w:hAnsi="Cambria" w:cstheme="majorHAnsi"/>
          <w:bCs/>
          <w:lang w:eastAsia="zh-CN"/>
        </w:rPr>
        <w:t xml:space="preserve">. Cena ryczałtowa obejmuje wszystkie koszty i składniki związane z wykonaniem zamówienia w zakresie wynikającym z opisu przedmiotu zamówienia. </w:t>
      </w:r>
    </w:p>
    <w:p w14:paraId="4C8E9A2D" w14:textId="262F9C34" w:rsidR="00474227" w:rsidRPr="00B520CB" w:rsidRDefault="00474227" w:rsidP="0055415A">
      <w:pPr>
        <w:widowControl w:val="0"/>
        <w:numPr>
          <w:ilvl w:val="1"/>
          <w:numId w:val="16"/>
        </w:numPr>
        <w:spacing w:before="20" w:after="40" w:line="276" w:lineRule="auto"/>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 xml:space="preserve">Cena winna uwzględniać wymagania wskazane w opisie przedmiotu zamówienia, załącznik </w:t>
      </w:r>
      <w:r w:rsidR="00340049" w:rsidRPr="00B520CB">
        <w:rPr>
          <w:rFonts w:ascii="Cambria" w:eastAsia="SimSun" w:hAnsi="Cambria" w:cstheme="majorHAnsi"/>
          <w:bCs/>
          <w:lang w:eastAsia="zh-CN"/>
        </w:rPr>
        <w:t>1</w:t>
      </w:r>
      <w:r w:rsidRPr="00B520CB">
        <w:rPr>
          <w:rFonts w:ascii="Cambria" w:eastAsia="SimSun" w:hAnsi="Cambria" w:cstheme="majorHAnsi"/>
          <w:bCs/>
          <w:lang w:eastAsia="zh-CN"/>
        </w:rPr>
        <w:t xml:space="preserve"> do SWZ i Projekcie umowy. W form</w:t>
      </w:r>
      <w:r w:rsidR="00340049" w:rsidRPr="00B520CB">
        <w:rPr>
          <w:rFonts w:ascii="Cambria" w:eastAsia="SimSun" w:hAnsi="Cambria" w:cstheme="majorHAnsi"/>
          <w:bCs/>
          <w:lang w:eastAsia="zh-CN"/>
        </w:rPr>
        <w:t xml:space="preserve">ularzach cenowych (załączniki </w:t>
      </w:r>
      <w:proofErr w:type="gramStart"/>
      <w:r w:rsidR="00340049" w:rsidRPr="00B520CB">
        <w:rPr>
          <w:rFonts w:ascii="Cambria" w:eastAsia="SimSun" w:hAnsi="Cambria" w:cstheme="majorHAnsi"/>
          <w:bCs/>
          <w:lang w:eastAsia="zh-CN"/>
        </w:rPr>
        <w:t xml:space="preserve">3 </w:t>
      </w:r>
      <w:r w:rsidRPr="00B520CB">
        <w:rPr>
          <w:rFonts w:ascii="Cambria" w:eastAsia="SimSun" w:hAnsi="Cambria" w:cstheme="majorHAnsi"/>
          <w:bCs/>
          <w:lang w:eastAsia="zh-CN"/>
        </w:rPr>
        <w:t>)</w:t>
      </w:r>
      <w:proofErr w:type="gramEnd"/>
      <w:r w:rsidRPr="00B520CB">
        <w:rPr>
          <w:rFonts w:ascii="Cambria" w:eastAsia="SimSun" w:hAnsi="Cambria" w:cstheme="majorHAnsi"/>
          <w:bCs/>
          <w:lang w:eastAsia="zh-CN"/>
        </w:rPr>
        <w:t xml:space="preserve"> należy wskazać ceny jednostkowe poszczególnych pozycji zamówienia.</w:t>
      </w:r>
    </w:p>
    <w:p w14:paraId="15BD8CD9" w14:textId="77777777" w:rsidR="00474227" w:rsidRPr="00B520CB" w:rsidRDefault="00474227" w:rsidP="0055415A">
      <w:pPr>
        <w:widowControl w:val="0"/>
        <w:numPr>
          <w:ilvl w:val="1"/>
          <w:numId w:val="16"/>
        </w:numPr>
        <w:spacing w:before="20" w:after="40" w:line="276" w:lineRule="auto"/>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Cenę należy obliczyć:</w:t>
      </w:r>
    </w:p>
    <w:p w14:paraId="23D1308F" w14:textId="77777777" w:rsidR="00474227" w:rsidRPr="00B520CB" w:rsidRDefault="00474227" w:rsidP="0055415A">
      <w:pPr>
        <w:widowControl w:val="0"/>
        <w:numPr>
          <w:ilvl w:val="1"/>
          <w:numId w:val="30"/>
        </w:numPr>
        <w:spacing w:before="20" w:after="40" w:line="276" w:lineRule="auto"/>
        <w:ind w:left="1134" w:hanging="425"/>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lastRenderedPageBreak/>
        <w:t>podając cenę jednostkową netto poszczególnych pozycji zamówienia,</w:t>
      </w:r>
    </w:p>
    <w:p w14:paraId="2B409B9E" w14:textId="77777777" w:rsidR="00474227" w:rsidRPr="00B520CB" w:rsidRDefault="00474227" w:rsidP="0055415A">
      <w:pPr>
        <w:widowControl w:val="0"/>
        <w:numPr>
          <w:ilvl w:val="1"/>
          <w:numId w:val="30"/>
        </w:numPr>
        <w:spacing w:before="20" w:after="40" w:line="276" w:lineRule="auto"/>
        <w:ind w:left="1134" w:hanging="425"/>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wskazując zastosowaną stawkę podatku VAT,</w:t>
      </w:r>
    </w:p>
    <w:p w14:paraId="689EC2AE" w14:textId="77777777" w:rsidR="00474227" w:rsidRPr="00B520CB" w:rsidRDefault="00474227" w:rsidP="0055415A">
      <w:pPr>
        <w:widowControl w:val="0"/>
        <w:numPr>
          <w:ilvl w:val="1"/>
          <w:numId w:val="30"/>
        </w:numPr>
        <w:spacing w:before="20" w:after="40" w:line="276" w:lineRule="auto"/>
        <w:ind w:left="1134" w:hanging="425"/>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obliczając wysokość podatku VAT,</w:t>
      </w:r>
    </w:p>
    <w:p w14:paraId="2D9F7596" w14:textId="77777777" w:rsidR="00474227" w:rsidRPr="00B520CB" w:rsidRDefault="00474227" w:rsidP="0055415A">
      <w:pPr>
        <w:widowControl w:val="0"/>
        <w:numPr>
          <w:ilvl w:val="1"/>
          <w:numId w:val="30"/>
        </w:numPr>
        <w:spacing w:before="20" w:after="40" w:line="276" w:lineRule="auto"/>
        <w:ind w:left="1134" w:hanging="425"/>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podając cenę brutto stanowiącą sumę wartości netto i wysokości podatku VAT.</w:t>
      </w:r>
    </w:p>
    <w:p w14:paraId="596ED64E" w14:textId="77777777" w:rsidR="00474227" w:rsidRPr="00B520CB" w:rsidRDefault="00474227" w:rsidP="0055415A">
      <w:pPr>
        <w:widowControl w:val="0"/>
        <w:numPr>
          <w:ilvl w:val="1"/>
          <w:numId w:val="30"/>
        </w:numPr>
        <w:spacing w:before="20" w:after="40" w:line="276" w:lineRule="auto"/>
        <w:ind w:left="1134" w:hanging="425"/>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poszczególne ceny jednostkowe pozycji należy przemnożyć przez wskazaną ilość i zsumować wartości wszystkich pozycji.</w:t>
      </w:r>
    </w:p>
    <w:p w14:paraId="0C204DDF" w14:textId="77777777" w:rsidR="00474227" w:rsidRPr="00B520CB" w:rsidRDefault="00474227" w:rsidP="0055415A">
      <w:pPr>
        <w:widowControl w:val="0"/>
        <w:numPr>
          <w:ilvl w:val="1"/>
          <w:numId w:val="16"/>
        </w:numPr>
        <w:spacing w:before="20" w:after="40" w:line="276" w:lineRule="auto"/>
        <w:contextualSpacing/>
        <w:jc w:val="both"/>
        <w:outlineLvl w:val="3"/>
        <w:rPr>
          <w:rFonts w:ascii="Cambria" w:eastAsia="SimSun" w:hAnsi="Cambria" w:cstheme="majorHAnsi"/>
          <w:bCs/>
          <w:lang w:eastAsia="zh-CN"/>
        </w:rPr>
      </w:pPr>
      <w:r w:rsidRPr="00B520CB">
        <w:rPr>
          <w:rFonts w:ascii="Cambria" w:eastAsia="SimSun" w:hAnsi="Cambria" w:cstheme="majorHAnsi"/>
          <w:bCs/>
          <w:lang w:eastAsia="zh-CN"/>
        </w:rPr>
        <w:t>Wszelkie rozliczenia dotyczące realizacji przedmiotu zamówienia opisanego w niniejszej specyfikacji dokonywane będą w złotych polskich.</w:t>
      </w:r>
    </w:p>
    <w:p w14:paraId="4E582E31" w14:textId="77777777" w:rsidR="00474227" w:rsidRPr="00B520CB" w:rsidRDefault="00474227" w:rsidP="0055415A">
      <w:pPr>
        <w:widowControl w:val="0"/>
        <w:numPr>
          <w:ilvl w:val="1"/>
          <w:numId w:val="16"/>
        </w:numPr>
        <w:spacing w:before="20" w:after="40" w:line="276" w:lineRule="auto"/>
        <w:contextualSpacing/>
        <w:jc w:val="both"/>
        <w:outlineLvl w:val="3"/>
        <w:rPr>
          <w:rFonts w:ascii="Cambria" w:eastAsia="SimSun" w:hAnsi="Cambria" w:cstheme="majorHAnsi"/>
          <w:bCs/>
          <w:lang w:eastAsia="zh-CN"/>
        </w:rPr>
      </w:pPr>
      <w:r w:rsidRPr="00B520CB">
        <w:rPr>
          <w:rFonts w:ascii="Cambria" w:eastAsia="SimSun" w:hAnsi="Cambria" w:cstheme="majorHAnsi"/>
          <w:lang w:eastAsia="zh-CN"/>
        </w:rPr>
        <w:t xml:space="preserve">Jeżeli została złożona oferta, której wybór prowadziłby do powstania </w:t>
      </w:r>
      <w:r w:rsidRPr="00B520CB">
        <w:rPr>
          <w:rFonts w:ascii="Cambria" w:eastAsia="SimSun" w:hAnsi="Cambria" w:cstheme="majorHAnsi"/>
          <w:lang w:eastAsia="zh-CN"/>
        </w:rPr>
        <w:br/>
        <w:t>u Zamawiającego obowiązku podatkowego zgodnie z ustawą z dnia 11 marca 2004 r. o podatku od towarów i usług (t. j. Dz. U. z 2020 r. poz. 106, z późn. zm.), dla celów zastosowania kryterium ceny lub kosztu zamawiający dolicza do przedstawionej w tej ofercie ceny kwotę podatku od towarów i usług, którą miałby obowiązek rozliczyć.</w:t>
      </w:r>
    </w:p>
    <w:p w14:paraId="27F0E0E6" w14:textId="77777777" w:rsidR="00474227" w:rsidRPr="00B520CB" w:rsidRDefault="00474227" w:rsidP="0055415A">
      <w:pPr>
        <w:widowControl w:val="0"/>
        <w:numPr>
          <w:ilvl w:val="1"/>
          <w:numId w:val="16"/>
        </w:numPr>
        <w:spacing w:before="20" w:after="40" w:line="276" w:lineRule="auto"/>
        <w:contextualSpacing/>
        <w:jc w:val="both"/>
        <w:outlineLvl w:val="3"/>
        <w:rPr>
          <w:rFonts w:ascii="Cambria" w:eastAsia="SimSun" w:hAnsi="Cambria" w:cstheme="majorHAnsi"/>
          <w:bCs/>
          <w:lang w:eastAsia="zh-CN"/>
        </w:rPr>
      </w:pPr>
      <w:r w:rsidRPr="00B520CB">
        <w:rPr>
          <w:rFonts w:ascii="Cambria" w:eastAsia="SimSun" w:hAnsi="Cambria" w:cstheme="majorHAnsi"/>
          <w:lang w:eastAsia="zh-CN"/>
        </w:rPr>
        <w:t>W ofercie, o której mowa w pkt. 16.5 SWZ Wykonawca ma obowiązek:</w:t>
      </w:r>
    </w:p>
    <w:p w14:paraId="5EF09BE3" w14:textId="77777777" w:rsidR="00474227" w:rsidRPr="00B520CB" w:rsidRDefault="00474227" w:rsidP="0055415A">
      <w:pPr>
        <w:numPr>
          <w:ilvl w:val="0"/>
          <w:numId w:val="40"/>
        </w:numPr>
        <w:shd w:val="clear" w:color="auto" w:fill="FFFFFF"/>
        <w:tabs>
          <w:tab w:val="left" w:pos="851"/>
        </w:tabs>
        <w:spacing w:before="72" w:after="72" w:line="276" w:lineRule="auto"/>
        <w:ind w:left="993" w:hanging="284"/>
        <w:contextualSpacing/>
        <w:jc w:val="both"/>
        <w:rPr>
          <w:rFonts w:ascii="Cambria" w:eastAsia="SimSun" w:hAnsi="Cambria" w:cstheme="majorHAnsi"/>
          <w:lang w:eastAsia="zh-CN"/>
        </w:rPr>
      </w:pPr>
      <w:r w:rsidRPr="00B520CB">
        <w:rPr>
          <w:rFonts w:ascii="Cambria" w:eastAsia="SimSun" w:hAnsi="Cambria" w:cstheme="majorHAnsi"/>
          <w:lang w:eastAsia="zh-CN"/>
        </w:rPr>
        <w:t>poinformowania Zamawiającego, że wybór jego oferty będzie prowadził do powstania u Zamawiającego obowiązku podatkowego;</w:t>
      </w:r>
    </w:p>
    <w:p w14:paraId="4F99467B" w14:textId="77777777" w:rsidR="00474227" w:rsidRPr="00B520CB" w:rsidRDefault="00474227" w:rsidP="0055415A">
      <w:pPr>
        <w:numPr>
          <w:ilvl w:val="0"/>
          <w:numId w:val="40"/>
        </w:numPr>
        <w:shd w:val="clear" w:color="auto" w:fill="FFFFFF"/>
        <w:tabs>
          <w:tab w:val="left" w:pos="851"/>
        </w:tabs>
        <w:spacing w:before="72" w:after="72" w:line="276" w:lineRule="auto"/>
        <w:ind w:left="993" w:hanging="284"/>
        <w:contextualSpacing/>
        <w:jc w:val="both"/>
        <w:rPr>
          <w:rFonts w:ascii="Cambria" w:eastAsia="SimSun" w:hAnsi="Cambria" w:cstheme="majorHAnsi"/>
          <w:lang w:eastAsia="zh-CN"/>
        </w:rPr>
      </w:pPr>
      <w:r w:rsidRPr="00B520CB">
        <w:rPr>
          <w:rFonts w:ascii="Cambria" w:eastAsia="SimSun" w:hAnsi="Cambria" w:cstheme="majorHAnsi"/>
          <w:lang w:eastAsia="zh-CN"/>
        </w:rPr>
        <w:t>wskazania nazwy (rodzaju) towaru lub usługi, których dostawa lub świadczenie będą prowadziły do powstania obowiązku podatkowego;</w:t>
      </w:r>
    </w:p>
    <w:p w14:paraId="4631AF8E" w14:textId="77777777" w:rsidR="00474227" w:rsidRPr="00B520CB" w:rsidRDefault="00474227" w:rsidP="0055415A">
      <w:pPr>
        <w:numPr>
          <w:ilvl w:val="0"/>
          <w:numId w:val="40"/>
        </w:numPr>
        <w:shd w:val="clear" w:color="auto" w:fill="FFFFFF"/>
        <w:tabs>
          <w:tab w:val="left" w:pos="851"/>
        </w:tabs>
        <w:spacing w:before="72" w:after="72" w:line="276" w:lineRule="auto"/>
        <w:ind w:left="993" w:hanging="284"/>
        <w:contextualSpacing/>
        <w:jc w:val="both"/>
        <w:rPr>
          <w:rFonts w:ascii="Cambria" w:eastAsia="SimSun" w:hAnsi="Cambria" w:cstheme="majorHAnsi"/>
          <w:lang w:eastAsia="zh-CN"/>
        </w:rPr>
      </w:pPr>
      <w:r w:rsidRPr="00B520CB">
        <w:rPr>
          <w:rFonts w:ascii="Cambria" w:eastAsia="SimSun" w:hAnsi="Cambria" w:cstheme="majorHAnsi"/>
          <w:lang w:eastAsia="zh-CN"/>
        </w:rPr>
        <w:t>wskazania wartości towaru lub usługi objętego obowiązkiem podatkowym Zamawiającego, bez kwoty podatku;</w:t>
      </w:r>
    </w:p>
    <w:p w14:paraId="7B28B060" w14:textId="77777777" w:rsidR="00474227" w:rsidRPr="00B520CB" w:rsidRDefault="00474227" w:rsidP="0055415A">
      <w:pPr>
        <w:numPr>
          <w:ilvl w:val="0"/>
          <w:numId w:val="40"/>
        </w:numPr>
        <w:shd w:val="clear" w:color="auto" w:fill="FFFFFF"/>
        <w:tabs>
          <w:tab w:val="left" w:pos="851"/>
        </w:tabs>
        <w:spacing w:before="72" w:after="72" w:line="276" w:lineRule="auto"/>
        <w:ind w:left="993" w:hanging="284"/>
        <w:contextualSpacing/>
        <w:jc w:val="both"/>
        <w:rPr>
          <w:rFonts w:ascii="Cambria" w:eastAsia="SimSun" w:hAnsi="Cambria" w:cstheme="majorHAnsi"/>
          <w:lang w:eastAsia="zh-CN"/>
        </w:rPr>
      </w:pPr>
      <w:r w:rsidRPr="00B520CB">
        <w:rPr>
          <w:rFonts w:ascii="Cambria" w:eastAsia="SimSun" w:hAnsi="Cambria" w:cstheme="majorHAnsi"/>
          <w:lang w:eastAsia="zh-CN"/>
        </w:rPr>
        <w:t>wskazania stawki podatku od towarów i usług, która zgodnie z wiedzą Wykonawcy, będzie miała zastosowanie.</w:t>
      </w:r>
    </w:p>
    <w:p w14:paraId="63035240" w14:textId="77777777" w:rsidR="00474227" w:rsidRPr="00B520CB" w:rsidRDefault="00474227" w:rsidP="0055415A">
      <w:pPr>
        <w:widowControl w:val="0"/>
        <w:numPr>
          <w:ilvl w:val="1"/>
          <w:numId w:val="16"/>
        </w:numPr>
        <w:autoSpaceDE w:val="0"/>
        <w:autoSpaceDN w:val="0"/>
        <w:adjustRightInd w:val="0"/>
        <w:spacing w:line="276" w:lineRule="auto"/>
        <w:ind w:left="709"/>
        <w:contextualSpacing/>
        <w:jc w:val="both"/>
        <w:rPr>
          <w:rFonts w:ascii="Cambria" w:eastAsia="SimSun" w:hAnsi="Cambria" w:cstheme="majorHAnsi"/>
          <w:lang w:eastAsia="zh-CN"/>
        </w:rPr>
      </w:pPr>
      <w:r w:rsidRPr="00B520CB">
        <w:rPr>
          <w:rFonts w:ascii="Cambria" w:eastAsia="SimSun" w:hAnsi="Cambria" w:cstheme="majorHAnsi"/>
          <w:lang w:eastAsia="zh-CN"/>
        </w:rPr>
        <w:t>W Formularzu oferty Wykonawca podaje cen</w:t>
      </w:r>
      <w:r w:rsidRPr="00B520CB">
        <w:rPr>
          <w:rFonts w:ascii="Cambria" w:eastAsia="TimesNewRoman" w:hAnsi="Cambria" w:cstheme="majorHAnsi"/>
          <w:lang w:eastAsia="zh-CN"/>
        </w:rPr>
        <w:t>ę</w:t>
      </w:r>
      <w:r w:rsidRPr="00B520CB">
        <w:rPr>
          <w:rFonts w:ascii="Cambria" w:eastAsia="SimSun" w:hAnsi="Cambria" w:cstheme="majorHAnsi"/>
          <w:lang w:eastAsia="zh-CN"/>
        </w:rPr>
        <w:t>, z dokładno</w:t>
      </w:r>
      <w:r w:rsidRPr="00B520CB">
        <w:rPr>
          <w:rFonts w:ascii="Cambria" w:eastAsia="TimesNewRoman" w:hAnsi="Cambria" w:cstheme="majorHAnsi"/>
          <w:lang w:eastAsia="zh-CN"/>
        </w:rPr>
        <w:t>ś</w:t>
      </w:r>
      <w:r w:rsidRPr="00B520CB">
        <w:rPr>
          <w:rFonts w:ascii="Cambria" w:eastAsia="SimSun" w:hAnsi="Cambria" w:cstheme="majorHAnsi"/>
          <w:lang w:eastAsia="zh-CN"/>
        </w:rPr>
        <w:t>ci</w:t>
      </w:r>
      <w:r w:rsidRPr="00B520CB">
        <w:rPr>
          <w:rFonts w:ascii="Cambria" w:eastAsia="TimesNewRoman" w:hAnsi="Cambria" w:cstheme="majorHAnsi"/>
          <w:lang w:eastAsia="zh-CN"/>
        </w:rPr>
        <w:t xml:space="preserve">ą </w:t>
      </w:r>
      <w:r w:rsidRPr="00B520CB">
        <w:rPr>
          <w:rFonts w:ascii="Cambria" w:eastAsia="SimSun" w:hAnsi="Cambria" w:cstheme="majorHAnsi"/>
          <w:lang w:eastAsia="zh-CN"/>
        </w:rPr>
        <w:t>do dwóch miejsc po przecinku w rozumieniu art. 3 ust. 1 pkt 1 i ust. 2 ustawy z dnia 9 maja 2014r. o informowaniu o cenach towarów i usług oraz ustawy z dnia 7 lipca 1994 r. o denominacji złotego, za któr</w:t>
      </w:r>
      <w:r w:rsidRPr="00B520CB">
        <w:rPr>
          <w:rFonts w:ascii="Cambria" w:eastAsia="TimesNewRoman" w:hAnsi="Cambria" w:cstheme="majorHAnsi"/>
          <w:lang w:eastAsia="zh-CN"/>
        </w:rPr>
        <w:t xml:space="preserve">ą </w:t>
      </w:r>
      <w:r w:rsidRPr="00B520CB">
        <w:rPr>
          <w:rFonts w:ascii="Cambria" w:eastAsia="SimSun" w:hAnsi="Cambria" w:cstheme="majorHAnsi"/>
          <w:lang w:eastAsia="zh-CN"/>
        </w:rPr>
        <w:t>podejmuje si</w:t>
      </w:r>
      <w:r w:rsidRPr="00B520CB">
        <w:rPr>
          <w:rFonts w:ascii="Cambria" w:eastAsia="TimesNewRoman" w:hAnsi="Cambria" w:cstheme="majorHAnsi"/>
          <w:lang w:eastAsia="zh-CN"/>
        </w:rPr>
        <w:t xml:space="preserve">ę </w:t>
      </w:r>
      <w:r w:rsidRPr="00B520CB">
        <w:rPr>
          <w:rFonts w:ascii="Cambria" w:eastAsia="SimSun" w:hAnsi="Cambria" w:cstheme="majorHAnsi"/>
          <w:lang w:eastAsia="zh-CN"/>
        </w:rPr>
        <w:t>zrealizowa</w:t>
      </w:r>
      <w:r w:rsidRPr="00B520CB">
        <w:rPr>
          <w:rFonts w:ascii="Cambria" w:eastAsia="TimesNewRoman" w:hAnsi="Cambria" w:cstheme="majorHAnsi"/>
          <w:lang w:eastAsia="zh-CN"/>
        </w:rPr>
        <w:t xml:space="preserve">ć </w:t>
      </w:r>
      <w:r w:rsidRPr="00B520CB">
        <w:rPr>
          <w:rFonts w:ascii="Cambria" w:eastAsia="SimSun" w:hAnsi="Cambria" w:cstheme="majorHAnsi"/>
          <w:lang w:eastAsia="zh-CN"/>
        </w:rPr>
        <w:t xml:space="preserve">przedmiot zamówienia. </w:t>
      </w:r>
    </w:p>
    <w:p w14:paraId="1177595D" w14:textId="77777777" w:rsidR="00474227" w:rsidRPr="00B520CB" w:rsidRDefault="00474227" w:rsidP="0055415A">
      <w:pPr>
        <w:widowControl w:val="0"/>
        <w:numPr>
          <w:ilvl w:val="1"/>
          <w:numId w:val="16"/>
        </w:numPr>
        <w:autoSpaceDE w:val="0"/>
        <w:autoSpaceDN w:val="0"/>
        <w:adjustRightInd w:val="0"/>
        <w:spacing w:line="276" w:lineRule="auto"/>
        <w:contextualSpacing/>
        <w:jc w:val="both"/>
        <w:rPr>
          <w:rFonts w:ascii="Cambria" w:eastAsia="SimSun" w:hAnsi="Cambria" w:cstheme="majorHAnsi"/>
          <w:b/>
          <w:bCs/>
          <w:lang w:eastAsia="zh-CN"/>
        </w:rPr>
      </w:pPr>
      <w:r w:rsidRPr="00B520CB">
        <w:rPr>
          <w:rFonts w:ascii="Cambria" w:eastAsia="SimSun" w:hAnsi="Cambria" w:cstheme="majorHAnsi"/>
          <w:lang w:eastAsia="zh-CN"/>
        </w:rPr>
        <w:t xml:space="preserve">Wynagrodzenie będzie płatne zgodnie z Projektem umowy </w:t>
      </w:r>
      <w:r w:rsidRPr="00B520CB">
        <w:rPr>
          <w:rFonts w:ascii="Cambria" w:eastAsia="SimSun" w:hAnsi="Cambria" w:cstheme="majorHAnsi"/>
          <w:b/>
          <w:lang w:eastAsia="zh-CN"/>
        </w:rPr>
        <w:t>Załącznik Nr 2 do SWZ.</w:t>
      </w:r>
    </w:p>
    <w:p w14:paraId="2AABFEC8" w14:textId="77777777" w:rsidR="00474227" w:rsidRPr="00B520CB" w:rsidRDefault="00474227" w:rsidP="0055415A">
      <w:pPr>
        <w:widowControl w:val="0"/>
        <w:autoSpaceDE w:val="0"/>
        <w:autoSpaceDN w:val="0"/>
        <w:adjustRightInd w:val="0"/>
        <w:spacing w:line="276" w:lineRule="auto"/>
        <w:ind w:left="720"/>
        <w:contextualSpacing/>
        <w:jc w:val="both"/>
        <w:rPr>
          <w:rFonts w:ascii="Cambria" w:eastAsia="SimSun" w:hAnsi="Cambria" w:cstheme="majorHAnsi"/>
          <w:b/>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6516B5" w:rsidRPr="00B520CB" w14:paraId="23538F31" w14:textId="77777777" w:rsidTr="006516B5">
        <w:trPr>
          <w:jc w:val="center"/>
        </w:trPr>
        <w:tc>
          <w:tcPr>
            <w:tcW w:w="9072" w:type="dxa"/>
            <w:tcBorders>
              <w:bottom w:val="single" w:sz="4" w:space="0" w:color="auto"/>
            </w:tcBorders>
            <w:shd w:val="clear" w:color="auto" w:fill="D9D9D9" w:themeFill="background1" w:themeFillShade="D9"/>
          </w:tcPr>
          <w:p w14:paraId="0D102571"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rPr>
              <w:t>Rozdział 17</w:t>
            </w:r>
          </w:p>
          <w:p w14:paraId="3F791626"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OPIS KRYTERIÓW OCENY OFERT, WRAZ Z PODANIEM WAG TYCH KRYTERIÓW I SPOSOBU OCENY OFERT</w:t>
            </w:r>
          </w:p>
        </w:tc>
      </w:tr>
    </w:tbl>
    <w:p w14:paraId="57A9070B" w14:textId="77777777" w:rsidR="006516B5" w:rsidRPr="00B520CB" w:rsidRDefault="006516B5" w:rsidP="0055415A">
      <w:pPr>
        <w:pStyle w:val="Listanumerowana2"/>
        <w:numPr>
          <w:ilvl w:val="0"/>
          <w:numId w:val="0"/>
        </w:numPr>
        <w:tabs>
          <w:tab w:val="left" w:pos="709"/>
          <w:tab w:val="left" w:pos="1276"/>
          <w:tab w:val="left" w:pos="1418"/>
        </w:tabs>
        <w:suppressAutoHyphens/>
        <w:spacing w:line="276" w:lineRule="auto"/>
        <w:ind w:left="709"/>
        <w:rPr>
          <w:rFonts w:ascii="Cambria" w:hAnsi="Cambria" w:cstheme="majorHAnsi"/>
          <w:sz w:val="24"/>
        </w:rPr>
      </w:pPr>
    </w:p>
    <w:p w14:paraId="105B5830" w14:textId="77777777" w:rsidR="00773E2E" w:rsidRPr="00B520CB" w:rsidRDefault="00773E2E" w:rsidP="0055415A">
      <w:pPr>
        <w:pStyle w:val="Listanumerowana2"/>
        <w:numPr>
          <w:ilvl w:val="1"/>
          <w:numId w:val="31"/>
        </w:numPr>
        <w:suppressAutoHyphens/>
        <w:spacing w:line="276" w:lineRule="auto"/>
        <w:ind w:left="709" w:hanging="709"/>
        <w:rPr>
          <w:rFonts w:ascii="Cambria" w:hAnsi="Cambria" w:cstheme="majorHAnsi"/>
          <w:sz w:val="24"/>
        </w:rPr>
      </w:pPr>
      <w:r w:rsidRPr="00B520CB">
        <w:rPr>
          <w:rFonts w:ascii="Cambria" w:hAnsi="Cambria" w:cstheme="majorHAnsi"/>
          <w:sz w:val="24"/>
        </w:rPr>
        <w:t>Zamawiający dokona oceny ofert, które nie zostały odrzucone, na podstawie następujących kryteriów oceny ofert:</w:t>
      </w:r>
    </w:p>
    <w:p w14:paraId="1B52E515" w14:textId="77777777" w:rsidR="00773E2E" w:rsidRPr="00B520CB" w:rsidRDefault="00773E2E" w:rsidP="0055415A">
      <w:pPr>
        <w:pStyle w:val="Akapitzlist"/>
        <w:tabs>
          <w:tab w:val="left" w:pos="709"/>
          <w:tab w:val="left" w:pos="1276"/>
          <w:tab w:val="left" w:pos="1418"/>
        </w:tabs>
        <w:suppressAutoHyphens/>
        <w:spacing w:before="0" w:after="0" w:line="276" w:lineRule="auto"/>
        <w:ind w:left="709"/>
        <w:rPr>
          <w:rFonts w:ascii="Cambria" w:hAnsi="Cambria" w:cstheme="majorHAnsi"/>
          <w:sz w:val="24"/>
          <w:szCs w:val="24"/>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4191"/>
        <w:gridCol w:w="3349"/>
      </w:tblGrid>
      <w:tr w:rsidR="00B520CB" w:rsidRPr="00B520CB" w14:paraId="1A9882F6" w14:textId="77777777" w:rsidTr="00AF3A8E">
        <w:tc>
          <w:tcPr>
            <w:tcW w:w="818" w:type="dxa"/>
            <w:shd w:val="pct10" w:color="auto" w:fill="auto"/>
          </w:tcPr>
          <w:p w14:paraId="562B2095" w14:textId="77777777" w:rsidR="00773E2E" w:rsidRPr="00B520CB" w:rsidRDefault="00773E2E" w:rsidP="0055415A">
            <w:pPr>
              <w:pStyle w:val="Akapitzlist"/>
              <w:tabs>
                <w:tab w:val="left" w:pos="709"/>
                <w:tab w:val="left" w:pos="1276"/>
                <w:tab w:val="left" w:pos="1418"/>
              </w:tabs>
              <w:suppressAutoHyphens/>
              <w:spacing w:before="0" w:after="0" w:line="276" w:lineRule="auto"/>
              <w:ind w:left="0"/>
              <w:jc w:val="center"/>
              <w:rPr>
                <w:rFonts w:ascii="Cambria" w:hAnsi="Cambria" w:cstheme="majorHAnsi"/>
                <w:b/>
                <w:sz w:val="24"/>
                <w:szCs w:val="24"/>
              </w:rPr>
            </w:pPr>
            <w:r w:rsidRPr="00B520CB">
              <w:rPr>
                <w:rFonts w:ascii="Cambria" w:hAnsi="Cambria" w:cstheme="majorHAnsi"/>
                <w:b/>
                <w:sz w:val="24"/>
                <w:szCs w:val="24"/>
              </w:rPr>
              <w:t>Lp.</w:t>
            </w:r>
          </w:p>
        </w:tc>
        <w:tc>
          <w:tcPr>
            <w:tcW w:w="4191" w:type="dxa"/>
            <w:shd w:val="pct10" w:color="auto" w:fill="auto"/>
          </w:tcPr>
          <w:p w14:paraId="4F8DD8AF" w14:textId="77777777" w:rsidR="00773E2E" w:rsidRPr="00B520CB" w:rsidRDefault="00773E2E" w:rsidP="0055415A">
            <w:pPr>
              <w:pStyle w:val="Akapitzlist"/>
              <w:tabs>
                <w:tab w:val="left" w:pos="709"/>
                <w:tab w:val="left" w:pos="1276"/>
                <w:tab w:val="left" w:pos="1418"/>
              </w:tabs>
              <w:suppressAutoHyphens/>
              <w:spacing w:before="0" w:after="0" w:line="276" w:lineRule="auto"/>
              <w:ind w:left="0"/>
              <w:rPr>
                <w:rFonts w:ascii="Cambria" w:hAnsi="Cambria" w:cstheme="majorHAnsi"/>
                <w:b/>
                <w:sz w:val="24"/>
                <w:szCs w:val="24"/>
              </w:rPr>
            </w:pPr>
            <w:r w:rsidRPr="00B520CB">
              <w:rPr>
                <w:rFonts w:ascii="Cambria" w:hAnsi="Cambria" w:cstheme="majorHAnsi"/>
                <w:b/>
                <w:sz w:val="24"/>
                <w:szCs w:val="24"/>
              </w:rPr>
              <w:t>Nazwa kryterium</w:t>
            </w:r>
          </w:p>
        </w:tc>
        <w:tc>
          <w:tcPr>
            <w:tcW w:w="3349" w:type="dxa"/>
            <w:shd w:val="pct10" w:color="auto" w:fill="auto"/>
          </w:tcPr>
          <w:p w14:paraId="0FBE8246" w14:textId="77777777" w:rsidR="00773E2E" w:rsidRPr="00B520CB" w:rsidRDefault="00773E2E" w:rsidP="0055415A">
            <w:pPr>
              <w:pStyle w:val="Akapitzlist"/>
              <w:tabs>
                <w:tab w:val="left" w:pos="709"/>
                <w:tab w:val="left" w:pos="1276"/>
                <w:tab w:val="left" w:pos="1418"/>
              </w:tabs>
              <w:suppressAutoHyphens/>
              <w:spacing w:before="0" w:after="0" w:line="276" w:lineRule="auto"/>
              <w:ind w:left="0"/>
              <w:jc w:val="center"/>
              <w:rPr>
                <w:rFonts w:ascii="Cambria" w:hAnsi="Cambria" w:cstheme="majorHAnsi"/>
                <w:b/>
                <w:sz w:val="24"/>
                <w:szCs w:val="24"/>
              </w:rPr>
            </w:pPr>
            <w:r w:rsidRPr="00B520CB">
              <w:rPr>
                <w:rFonts w:ascii="Cambria" w:hAnsi="Cambria" w:cstheme="majorHAnsi"/>
                <w:b/>
                <w:sz w:val="24"/>
                <w:szCs w:val="24"/>
              </w:rPr>
              <w:t>Znaczenie kryterium (w pkt.)</w:t>
            </w:r>
          </w:p>
        </w:tc>
      </w:tr>
      <w:tr w:rsidR="00B520CB" w:rsidRPr="00B520CB" w14:paraId="0A74FB8E" w14:textId="77777777" w:rsidTr="00AF3A8E">
        <w:tc>
          <w:tcPr>
            <w:tcW w:w="818" w:type="dxa"/>
            <w:vAlign w:val="center"/>
          </w:tcPr>
          <w:p w14:paraId="67E4CE70" w14:textId="77777777" w:rsidR="00773E2E" w:rsidRPr="00B520CB" w:rsidRDefault="00773E2E" w:rsidP="0055415A">
            <w:pPr>
              <w:pStyle w:val="Akapitzlist"/>
              <w:tabs>
                <w:tab w:val="left" w:pos="709"/>
                <w:tab w:val="left" w:pos="1276"/>
                <w:tab w:val="left" w:pos="1418"/>
              </w:tabs>
              <w:suppressAutoHyphens/>
              <w:spacing w:before="0" w:after="0" w:line="276" w:lineRule="auto"/>
              <w:ind w:left="0"/>
              <w:jc w:val="center"/>
              <w:rPr>
                <w:rFonts w:ascii="Cambria" w:hAnsi="Cambria" w:cstheme="majorHAnsi"/>
                <w:sz w:val="24"/>
                <w:szCs w:val="24"/>
              </w:rPr>
            </w:pPr>
            <w:r w:rsidRPr="00B520CB">
              <w:rPr>
                <w:rFonts w:ascii="Cambria" w:hAnsi="Cambria" w:cstheme="majorHAnsi"/>
                <w:sz w:val="24"/>
                <w:szCs w:val="24"/>
              </w:rPr>
              <w:t>1.</w:t>
            </w:r>
          </w:p>
        </w:tc>
        <w:tc>
          <w:tcPr>
            <w:tcW w:w="4191" w:type="dxa"/>
          </w:tcPr>
          <w:p w14:paraId="4FD08BEF" w14:textId="77777777" w:rsidR="00773E2E" w:rsidRPr="00B520CB" w:rsidRDefault="00773E2E" w:rsidP="0055415A">
            <w:pPr>
              <w:pStyle w:val="Akapitzlist"/>
              <w:tabs>
                <w:tab w:val="left" w:pos="709"/>
                <w:tab w:val="left" w:pos="1276"/>
                <w:tab w:val="left" w:pos="1418"/>
              </w:tabs>
              <w:suppressAutoHyphens/>
              <w:spacing w:before="0" w:after="0" w:line="276" w:lineRule="auto"/>
              <w:ind w:left="0"/>
              <w:rPr>
                <w:rFonts w:ascii="Cambria" w:hAnsi="Cambria" w:cstheme="majorHAnsi"/>
                <w:sz w:val="24"/>
                <w:szCs w:val="24"/>
              </w:rPr>
            </w:pPr>
            <w:r w:rsidRPr="00B520CB">
              <w:rPr>
                <w:rFonts w:ascii="Cambria" w:hAnsi="Cambria" w:cstheme="majorHAnsi"/>
                <w:sz w:val="24"/>
                <w:szCs w:val="24"/>
              </w:rPr>
              <w:t>Cena</w:t>
            </w:r>
          </w:p>
        </w:tc>
        <w:tc>
          <w:tcPr>
            <w:tcW w:w="3349" w:type="dxa"/>
          </w:tcPr>
          <w:p w14:paraId="0E952339" w14:textId="5BF6353F" w:rsidR="00773E2E" w:rsidRPr="00B520CB" w:rsidRDefault="00B520CB" w:rsidP="0055415A">
            <w:pPr>
              <w:pStyle w:val="Akapitzlist"/>
              <w:tabs>
                <w:tab w:val="left" w:pos="709"/>
                <w:tab w:val="left" w:pos="1276"/>
                <w:tab w:val="left" w:pos="1418"/>
              </w:tabs>
              <w:suppressAutoHyphens/>
              <w:spacing w:before="0" w:after="0" w:line="276" w:lineRule="auto"/>
              <w:ind w:left="0"/>
              <w:jc w:val="center"/>
              <w:rPr>
                <w:rFonts w:ascii="Cambria" w:hAnsi="Cambria" w:cstheme="majorHAnsi"/>
                <w:sz w:val="24"/>
                <w:szCs w:val="24"/>
              </w:rPr>
            </w:pPr>
            <w:r w:rsidRPr="00B520CB">
              <w:rPr>
                <w:rFonts w:ascii="Cambria" w:hAnsi="Cambria" w:cstheme="majorHAnsi"/>
                <w:sz w:val="24"/>
                <w:szCs w:val="24"/>
              </w:rPr>
              <w:t>6</w:t>
            </w:r>
            <w:r w:rsidR="00773E2E" w:rsidRPr="00B520CB">
              <w:rPr>
                <w:rFonts w:ascii="Cambria" w:hAnsi="Cambria" w:cstheme="majorHAnsi"/>
                <w:sz w:val="24"/>
                <w:szCs w:val="24"/>
              </w:rPr>
              <w:t>0</w:t>
            </w:r>
          </w:p>
        </w:tc>
      </w:tr>
      <w:tr w:rsidR="00B520CB" w:rsidRPr="00B520CB" w14:paraId="02B694BF" w14:textId="77777777" w:rsidTr="00AF3A8E">
        <w:tc>
          <w:tcPr>
            <w:tcW w:w="818" w:type="dxa"/>
            <w:vAlign w:val="center"/>
          </w:tcPr>
          <w:p w14:paraId="0193D0C3" w14:textId="71E16624" w:rsidR="00B520CB" w:rsidRPr="00B520CB" w:rsidRDefault="00B520CB" w:rsidP="0055415A">
            <w:pPr>
              <w:pStyle w:val="Akapitzlist"/>
              <w:tabs>
                <w:tab w:val="left" w:pos="709"/>
                <w:tab w:val="left" w:pos="1276"/>
                <w:tab w:val="left" w:pos="1418"/>
              </w:tabs>
              <w:suppressAutoHyphens/>
              <w:spacing w:before="0" w:after="0" w:line="276" w:lineRule="auto"/>
              <w:ind w:left="0"/>
              <w:jc w:val="center"/>
              <w:rPr>
                <w:rFonts w:ascii="Cambria" w:hAnsi="Cambria" w:cstheme="majorHAnsi"/>
                <w:sz w:val="24"/>
                <w:szCs w:val="24"/>
              </w:rPr>
            </w:pPr>
            <w:r w:rsidRPr="00B520CB">
              <w:rPr>
                <w:rFonts w:ascii="Cambria" w:hAnsi="Cambria" w:cstheme="majorHAnsi"/>
                <w:sz w:val="24"/>
                <w:szCs w:val="24"/>
              </w:rPr>
              <w:t>2.</w:t>
            </w:r>
          </w:p>
        </w:tc>
        <w:tc>
          <w:tcPr>
            <w:tcW w:w="4191" w:type="dxa"/>
          </w:tcPr>
          <w:p w14:paraId="1EBC8097" w14:textId="339F6F58" w:rsidR="00B520CB" w:rsidRPr="00B520CB" w:rsidRDefault="00B520CB" w:rsidP="0055415A">
            <w:pPr>
              <w:pStyle w:val="Akapitzlist"/>
              <w:tabs>
                <w:tab w:val="left" w:pos="709"/>
                <w:tab w:val="left" w:pos="1276"/>
                <w:tab w:val="left" w:pos="1418"/>
              </w:tabs>
              <w:suppressAutoHyphens/>
              <w:spacing w:before="0" w:after="0" w:line="276" w:lineRule="auto"/>
              <w:ind w:left="0"/>
              <w:rPr>
                <w:rFonts w:ascii="Cambria" w:hAnsi="Cambria" w:cstheme="majorHAnsi"/>
                <w:sz w:val="24"/>
                <w:szCs w:val="24"/>
              </w:rPr>
            </w:pPr>
            <w:r w:rsidRPr="00B520CB">
              <w:rPr>
                <w:rFonts w:ascii="Cambria" w:hAnsi="Cambria" w:cstheme="majorHAnsi"/>
                <w:sz w:val="24"/>
                <w:szCs w:val="24"/>
              </w:rPr>
              <w:t>Gwarancja</w:t>
            </w:r>
          </w:p>
        </w:tc>
        <w:tc>
          <w:tcPr>
            <w:tcW w:w="3349" w:type="dxa"/>
          </w:tcPr>
          <w:p w14:paraId="409DD9BA" w14:textId="5EC4E69F" w:rsidR="00B520CB" w:rsidRPr="00B520CB" w:rsidRDefault="00B520CB" w:rsidP="0055415A">
            <w:pPr>
              <w:pStyle w:val="Akapitzlist"/>
              <w:tabs>
                <w:tab w:val="left" w:pos="709"/>
                <w:tab w:val="left" w:pos="1276"/>
                <w:tab w:val="left" w:pos="1418"/>
              </w:tabs>
              <w:suppressAutoHyphens/>
              <w:spacing w:before="0" w:after="0" w:line="276" w:lineRule="auto"/>
              <w:ind w:left="0"/>
              <w:jc w:val="center"/>
              <w:rPr>
                <w:rFonts w:ascii="Cambria" w:hAnsi="Cambria" w:cstheme="majorHAnsi"/>
                <w:sz w:val="24"/>
                <w:szCs w:val="24"/>
              </w:rPr>
            </w:pPr>
            <w:r w:rsidRPr="00B520CB">
              <w:rPr>
                <w:rFonts w:ascii="Cambria" w:hAnsi="Cambria" w:cstheme="majorHAnsi"/>
                <w:sz w:val="24"/>
                <w:szCs w:val="24"/>
              </w:rPr>
              <w:t>40</w:t>
            </w:r>
          </w:p>
        </w:tc>
      </w:tr>
    </w:tbl>
    <w:p w14:paraId="0E97AC91" w14:textId="77777777" w:rsidR="00773E2E" w:rsidRPr="00B520CB" w:rsidRDefault="00773E2E" w:rsidP="0055415A">
      <w:pPr>
        <w:pStyle w:val="Akapitzlist"/>
        <w:tabs>
          <w:tab w:val="left" w:pos="709"/>
          <w:tab w:val="left" w:pos="1276"/>
          <w:tab w:val="left" w:pos="1418"/>
        </w:tabs>
        <w:suppressAutoHyphens/>
        <w:spacing w:before="0" w:after="0" w:line="276" w:lineRule="auto"/>
        <w:ind w:left="709"/>
        <w:rPr>
          <w:rFonts w:ascii="Cambria" w:hAnsi="Cambria" w:cstheme="majorHAnsi"/>
          <w:sz w:val="24"/>
          <w:szCs w:val="24"/>
        </w:rPr>
      </w:pPr>
    </w:p>
    <w:p w14:paraId="6BC3F6F6" w14:textId="4A23ADC3" w:rsidR="00773E2E" w:rsidRPr="00B520CB" w:rsidRDefault="00773E2E" w:rsidP="0055415A">
      <w:pPr>
        <w:pStyle w:val="Akapitzlist"/>
        <w:numPr>
          <w:ilvl w:val="1"/>
          <w:numId w:val="44"/>
        </w:numPr>
        <w:tabs>
          <w:tab w:val="left" w:pos="709"/>
          <w:tab w:val="left" w:pos="1276"/>
          <w:tab w:val="left" w:pos="1418"/>
        </w:tabs>
        <w:suppressAutoHyphens/>
        <w:spacing w:line="276" w:lineRule="auto"/>
        <w:rPr>
          <w:rFonts w:ascii="Cambria" w:hAnsi="Cambria" w:cstheme="majorHAnsi"/>
          <w:sz w:val="24"/>
          <w:szCs w:val="24"/>
        </w:rPr>
      </w:pPr>
      <w:r w:rsidRPr="00B520CB">
        <w:rPr>
          <w:rFonts w:ascii="Cambria" w:hAnsi="Cambria" w:cstheme="majorHAnsi"/>
          <w:sz w:val="24"/>
          <w:szCs w:val="24"/>
        </w:rPr>
        <w:lastRenderedPageBreak/>
        <w:t>W ramach kryterium cena maksymalna ilość moż</w:t>
      </w:r>
      <w:r w:rsidR="00514F0D" w:rsidRPr="00B520CB">
        <w:rPr>
          <w:rFonts w:ascii="Cambria" w:hAnsi="Cambria" w:cstheme="majorHAnsi"/>
          <w:sz w:val="24"/>
          <w:szCs w:val="24"/>
        </w:rPr>
        <w:t xml:space="preserve">liwych do uzyskania punktów to </w:t>
      </w:r>
      <w:r w:rsidR="00B520CB" w:rsidRPr="00B520CB">
        <w:rPr>
          <w:rFonts w:ascii="Cambria" w:hAnsi="Cambria" w:cstheme="majorHAnsi"/>
          <w:sz w:val="24"/>
          <w:szCs w:val="24"/>
        </w:rPr>
        <w:t>6</w:t>
      </w:r>
      <w:r w:rsidRPr="00B520CB">
        <w:rPr>
          <w:rFonts w:ascii="Cambria" w:hAnsi="Cambria" w:cstheme="majorHAnsi"/>
          <w:sz w:val="24"/>
          <w:szCs w:val="24"/>
        </w:rPr>
        <w:t xml:space="preserve">0 pkt. Punkty za kryterium </w:t>
      </w:r>
      <w:r w:rsidRPr="00B520CB">
        <w:rPr>
          <w:rFonts w:ascii="Cambria" w:hAnsi="Cambria" w:cstheme="majorHAnsi"/>
          <w:b/>
          <w:sz w:val="24"/>
          <w:szCs w:val="24"/>
        </w:rPr>
        <w:t>„Cena”</w:t>
      </w:r>
      <w:r w:rsidRPr="00B520CB">
        <w:rPr>
          <w:rFonts w:ascii="Cambria" w:hAnsi="Cambria" w:cstheme="majorHAnsi"/>
          <w:sz w:val="24"/>
          <w:szCs w:val="24"/>
        </w:rPr>
        <w:t xml:space="preserve"> zostaną obliczone według wzoru:</w:t>
      </w:r>
    </w:p>
    <w:p w14:paraId="57E635B9" w14:textId="77777777" w:rsidR="00773E2E" w:rsidRPr="00B520CB" w:rsidRDefault="00773E2E" w:rsidP="0055415A">
      <w:pPr>
        <w:pStyle w:val="Akapitzlist"/>
        <w:tabs>
          <w:tab w:val="left" w:pos="709"/>
          <w:tab w:val="left" w:pos="1276"/>
          <w:tab w:val="left" w:pos="1418"/>
        </w:tabs>
        <w:suppressAutoHyphens/>
        <w:spacing w:line="276" w:lineRule="auto"/>
        <w:rPr>
          <w:rFonts w:ascii="Cambria" w:hAnsi="Cambria" w:cstheme="majorHAnsi"/>
          <w:sz w:val="24"/>
          <w:szCs w:val="24"/>
        </w:rPr>
      </w:pPr>
    </w:p>
    <w:p w14:paraId="35A7EBE0" w14:textId="77777777" w:rsidR="00773E2E" w:rsidRPr="00B520CB" w:rsidRDefault="00773E2E" w:rsidP="0055415A">
      <w:pPr>
        <w:pStyle w:val="Akapitzlist"/>
        <w:tabs>
          <w:tab w:val="left" w:pos="709"/>
          <w:tab w:val="left" w:pos="1276"/>
          <w:tab w:val="left" w:pos="1418"/>
        </w:tabs>
        <w:suppressAutoHyphens/>
        <w:spacing w:before="0" w:after="0" w:line="276" w:lineRule="auto"/>
        <w:ind w:left="709"/>
        <w:rPr>
          <w:rFonts w:ascii="Cambria" w:hAnsi="Cambria" w:cstheme="majorHAnsi"/>
          <w:b/>
          <w:i/>
          <w:sz w:val="24"/>
          <w:szCs w:val="24"/>
        </w:rPr>
      </w:pPr>
      <w:r w:rsidRPr="00B520CB">
        <w:rPr>
          <w:rFonts w:ascii="Cambria" w:hAnsi="Cambria" w:cstheme="majorHAnsi"/>
          <w:i/>
          <w:sz w:val="24"/>
          <w:szCs w:val="24"/>
        </w:rPr>
        <w:tab/>
      </w:r>
      <w:r w:rsidRPr="00B520CB">
        <w:rPr>
          <w:rFonts w:ascii="Cambria" w:hAnsi="Cambria" w:cstheme="majorHAnsi"/>
          <w:b/>
          <w:i/>
          <w:sz w:val="24"/>
          <w:szCs w:val="24"/>
        </w:rPr>
        <w:tab/>
      </w:r>
      <w:proofErr w:type="spellStart"/>
      <w:r w:rsidRPr="00B520CB">
        <w:rPr>
          <w:rFonts w:ascii="Cambria" w:hAnsi="Cambria" w:cstheme="majorHAnsi"/>
          <w:b/>
          <w:i/>
          <w:sz w:val="24"/>
          <w:szCs w:val="24"/>
        </w:rPr>
        <w:t>C</w:t>
      </w:r>
      <w:r w:rsidRPr="00B520CB">
        <w:rPr>
          <w:rFonts w:ascii="Cambria" w:hAnsi="Cambria" w:cstheme="majorHAnsi"/>
          <w:b/>
          <w:i/>
          <w:sz w:val="24"/>
          <w:szCs w:val="24"/>
          <w:vertAlign w:val="subscript"/>
        </w:rPr>
        <w:t>n</w:t>
      </w:r>
      <w:proofErr w:type="spellEnd"/>
    </w:p>
    <w:p w14:paraId="0610B8E9" w14:textId="5989505A" w:rsidR="00773E2E" w:rsidRPr="00B520CB" w:rsidRDefault="00773E2E" w:rsidP="0055415A">
      <w:pPr>
        <w:pStyle w:val="Akapitzlist"/>
        <w:tabs>
          <w:tab w:val="left" w:pos="709"/>
          <w:tab w:val="left" w:pos="1276"/>
          <w:tab w:val="left" w:pos="1418"/>
        </w:tabs>
        <w:suppressAutoHyphens/>
        <w:spacing w:before="0" w:after="0" w:line="276" w:lineRule="auto"/>
        <w:ind w:left="709"/>
        <w:rPr>
          <w:rFonts w:ascii="Cambria" w:hAnsi="Cambria" w:cstheme="majorHAnsi"/>
          <w:b/>
          <w:i/>
          <w:sz w:val="24"/>
          <w:szCs w:val="24"/>
        </w:rPr>
      </w:pPr>
      <w:r w:rsidRPr="00B520CB">
        <w:rPr>
          <w:rFonts w:ascii="Cambria" w:hAnsi="Cambria" w:cstheme="majorHAnsi"/>
          <w:b/>
          <w:i/>
          <w:sz w:val="24"/>
          <w:szCs w:val="24"/>
        </w:rPr>
        <w:t xml:space="preserve">P1 = </w:t>
      </w:r>
      <w:r w:rsidRPr="00B520CB">
        <w:rPr>
          <w:rFonts w:ascii="Cambria" w:hAnsi="Cambria" w:cstheme="majorHAnsi"/>
          <w:b/>
          <w:i/>
          <w:sz w:val="24"/>
          <w:szCs w:val="24"/>
        </w:rPr>
        <w:tab/>
        <w:t xml:space="preserve">------- x </w:t>
      </w:r>
      <w:r w:rsidR="00B520CB" w:rsidRPr="00B520CB">
        <w:rPr>
          <w:rFonts w:ascii="Cambria" w:hAnsi="Cambria" w:cstheme="majorHAnsi"/>
          <w:b/>
          <w:i/>
          <w:sz w:val="24"/>
          <w:szCs w:val="24"/>
        </w:rPr>
        <w:t>6</w:t>
      </w:r>
      <w:r w:rsidRPr="00B520CB">
        <w:rPr>
          <w:rFonts w:ascii="Cambria" w:hAnsi="Cambria" w:cstheme="majorHAnsi"/>
          <w:b/>
          <w:i/>
          <w:sz w:val="24"/>
          <w:szCs w:val="24"/>
        </w:rPr>
        <w:t xml:space="preserve">0 pkt </w:t>
      </w:r>
    </w:p>
    <w:p w14:paraId="4A926F87" w14:textId="77777777" w:rsidR="00773E2E" w:rsidRPr="00B520CB" w:rsidRDefault="00773E2E" w:rsidP="0055415A">
      <w:pPr>
        <w:pStyle w:val="Akapitzlist"/>
        <w:tabs>
          <w:tab w:val="left" w:pos="709"/>
          <w:tab w:val="left" w:pos="1276"/>
          <w:tab w:val="left" w:pos="1418"/>
        </w:tabs>
        <w:suppressAutoHyphens/>
        <w:spacing w:before="0" w:after="0" w:line="276" w:lineRule="auto"/>
        <w:ind w:left="709"/>
        <w:rPr>
          <w:rFonts w:ascii="Cambria" w:hAnsi="Cambria" w:cstheme="majorHAnsi"/>
          <w:b/>
          <w:i/>
          <w:sz w:val="24"/>
          <w:szCs w:val="24"/>
        </w:rPr>
      </w:pPr>
      <w:r w:rsidRPr="00B520CB">
        <w:rPr>
          <w:rFonts w:ascii="Cambria" w:hAnsi="Cambria" w:cstheme="majorHAnsi"/>
          <w:b/>
          <w:i/>
          <w:sz w:val="24"/>
          <w:szCs w:val="24"/>
        </w:rPr>
        <w:tab/>
      </w:r>
      <w:proofErr w:type="spellStart"/>
      <w:r w:rsidRPr="00B520CB">
        <w:rPr>
          <w:rFonts w:ascii="Cambria" w:hAnsi="Cambria" w:cstheme="majorHAnsi"/>
          <w:b/>
          <w:i/>
          <w:sz w:val="24"/>
          <w:szCs w:val="24"/>
        </w:rPr>
        <w:t>C</w:t>
      </w:r>
      <w:r w:rsidRPr="00B520CB">
        <w:rPr>
          <w:rFonts w:ascii="Cambria" w:hAnsi="Cambria" w:cstheme="majorHAnsi"/>
          <w:b/>
          <w:i/>
          <w:sz w:val="24"/>
          <w:szCs w:val="24"/>
          <w:vertAlign w:val="subscript"/>
        </w:rPr>
        <w:t>b</w:t>
      </w:r>
      <w:proofErr w:type="spellEnd"/>
    </w:p>
    <w:p w14:paraId="6ECD6050" w14:textId="77777777" w:rsidR="00773E2E" w:rsidRPr="00B520CB" w:rsidRDefault="00773E2E" w:rsidP="0055415A">
      <w:pPr>
        <w:tabs>
          <w:tab w:val="left" w:pos="709"/>
          <w:tab w:val="left" w:pos="1276"/>
          <w:tab w:val="left" w:pos="1418"/>
        </w:tabs>
        <w:suppressAutoHyphens/>
        <w:spacing w:line="276" w:lineRule="auto"/>
        <w:rPr>
          <w:rFonts w:ascii="Cambria" w:hAnsi="Cambria" w:cstheme="majorHAnsi"/>
        </w:rPr>
      </w:pPr>
      <w:r w:rsidRPr="00B520CB">
        <w:rPr>
          <w:rFonts w:ascii="Cambria" w:hAnsi="Cambria" w:cstheme="majorHAnsi"/>
          <w:b/>
        </w:rPr>
        <w:tab/>
      </w:r>
      <w:r w:rsidRPr="00B520CB">
        <w:rPr>
          <w:rFonts w:ascii="Cambria" w:hAnsi="Cambria" w:cstheme="majorHAnsi"/>
        </w:rPr>
        <w:t>gdzie,</w:t>
      </w:r>
    </w:p>
    <w:p w14:paraId="57F4C7D6" w14:textId="77777777" w:rsidR="00773E2E" w:rsidRPr="00B520CB" w:rsidRDefault="00773E2E" w:rsidP="0055415A">
      <w:pPr>
        <w:pStyle w:val="Bezodstpw"/>
        <w:spacing w:line="276" w:lineRule="auto"/>
        <w:ind w:left="708"/>
        <w:jc w:val="both"/>
        <w:rPr>
          <w:rFonts w:ascii="Cambria" w:hAnsi="Cambria" w:cstheme="majorHAnsi"/>
          <w:sz w:val="24"/>
          <w:szCs w:val="24"/>
        </w:rPr>
      </w:pPr>
      <w:r w:rsidRPr="00B520CB">
        <w:rPr>
          <w:rFonts w:ascii="Cambria" w:hAnsi="Cambria" w:cstheme="majorHAnsi"/>
          <w:b/>
          <w:sz w:val="24"/>
          <w:szCs w:val="24"/>
        </w:rPr>
        <w:t>P1-</w:t>
      </w:r>
      <w:r w:rsidRPr="00B520CB">
        <w:rPr>
          <w:rFonts w:ascii="Cambria" w:hAnsi="Cambria" w:cstheme="majorHAnsi"/>
          <w:sz w:val="24"/>
          <w:szCs w:val="24"/>
        </w:rPr>
        <w:t xml:space="preserve"> ilość punktów za kryterium cena,</w:t>
      </w:r>
    </w:p>
    <w:p w14:paraId="64A3306F" w14:textId="77777777" w:rsidR="00773E2E" w:rsidRPr="00B520CB" w:rsidRDefault="00773E2E" w:rsidP="0055415A">
      <w:pPr>
        <w:pStyle w:val="Bezodstpw"/>
        <w:spacing w:line="276" w:lineRule="auto"/>
        <w:ind w:left="708"/>
        <w:jc w:val="both"/>
        <w:rPr>
          <w:rFonts w:ascii="Cambria" w:hAnsi="Cambria" w:cstheme="majorHAnsi"/>
          <w:sz w:val="24"/>
          <w:szCs w:val="24"/>
        </w:rPr>
      </w:pPr>
      <w:proofErr w:type="spellStart"/>
      <w:r w:rsidRPr="00B520CB">
        <w:rPr>
          <w:rFonts w:ascii="Cambria" w:hAnsi="Cambria" w:cstheme="majorHAnsi"/>
          <w:b/>
          <w:sz w:val="24"/>
          <w:szCs w:val="24"/>
        </w:rPr>
        <w:t>C</w:t>
      </w:r>
      <w:r w:rsidRPr="00B520CB">
        <w:rPr>
          <w:rFonts w:ascii="Cambria" w:hAnsi="Cambria" w:cstheme="majorHAnsi"/>
          <w:b/>
          <w:sz w:val="24"/>
          <w:szCs w:val="24"/>
          <w:vertAlign w:val="subscript"/>
        </w:rPr>
        <w:t>n</w:t>
      </w:r>
      <w:proofErr w:type="spellEnd"/>
      <w:r w:rsidRPr="00B520CB">
        <w:rPr>
          <w:rFonts w:ascii="Cambria" w:hAnsi="Cambria" w:cstheme="majorHAnsi"/>
          <w:b/>
          <w:sz w:val="24"/>
          <w:szCs w:val="24"/>
        </w:rPr>
        <w:t xml:space="preserve"> -</w:t>
      </w:r>
      <w:r w:rsidRPr="00B520CB">
        <w:rPr>
          <w:rFonts w:ascii="Cambria" w:hAnsi="Cambria" w:cstheme="majorHAnsi"/>
          <w:sz w:val="24"/>
          <w:szCs w:val="24"/>
        </w:rPr>
        <w:t xml:space="preserve"> najniższa cena ofertowa spośród ofert nieodrzuconych,</w:t>
      </w:r>
    </w:p>
    <w:p w14:paraId="63860E67" w14:textId="77777777" w:rsidR="00773E2E" w:rsidRPr="00B520CB" w:rsidRDefault="00773E2E" w:rsidP="0055415A">
      <w:pPr>
        <w:pStyle w:val="Bezodstpw"/>
        <w:spacing w:line="276" w:lineRule="auto"/>
        <w:ind w:left="708"/>
        <w:jc w:val="both"/>
        <w:rPr>
          <w:rFonts w:ascii="Cambria" w:hAnsi="Cambria" w:cstheme="majorHAnsi"/>
          <w:sz w:val="24"/>
          <w:szCs w:val="24"/>
        </w:rPr>
      </w:pPr>
      <w:proofErr w:type="spellStart"/>
      <w:r w:rsidRPr="00B520CB">
        <w:rPr>
          <w:rFonts w:ascii="Cambria" w:hAnsi="Cambria" w:cstheme="majorHAnsi"/>
          <w:b/>
          <w:sz w:val="24"/>
          <w:szCs w:val="24"/>
        </w:rPr>
        <w:t>C</w:t>
      </w:r>
      <w:r w:rsidRPr="00B520CB">
        <w:rPr>
          <w:rFonts w:ascii="Cambria" w:hAnsi="Cambria" w:cstheme="majorHAnsi"/>
          <w:b/>
          <w:sz w:val="24"/>
          <w:szCs w:val="24"/>
          <w:vertAlign w:val="subscript"/>
        </w:rPr>
        <w:t>b</w:t>
      </w:r>
      <w:proofErr w:type="spellEnd"/>
      <w:r w:rsidRPr="00B520CB">
        <w:rPr>
          <w:rFonts w:ascii="Cambria" w:hAnsi="Cambria" w:cstheme="majorHAnsi"/>
          <w:b/>
          <w:sz w:val="24"/>
          <w:szCs w:val="24"/>
        </w:rPr>
        <w:t xml:space="preserve"> –</w:t>
      </w:r>
      <w:r w:rsidRPr="00B520CB">
        <w:rPr>
          <w:rFonts w:ascii="Cambria" w:hAnsi="Cambria" w:cstheme="majorHAnsi"/>
          <w:sz w:val="24"/>
          <w:szCs w:val="24"/>
        </w:rPr>
        <w:t xml:space="preserve"> cena oferty badanej.</w:t>
      </w:r>
    </w:p>
    <w:p w14:paraId="28E37DD4" w14:textId="77777777" w:rsidR="00773E2E" w:rsidRPr="00B520CB" w:rsidRDefault="00773E2E" w:rsidP="0055415A">
      <w:pPr>
        <w:pStyle w:val="Bezodstpw"/>
        <w:spacing w:line="276" w:lineRule="auto"/>
        <w:ind w:left="708"/>
        <w:jc w:val="both"/>
        <w:rPr>
          <w:rFonts w:ascii="Cambria" w:hAnsi="Cambria" w:cstheme="majorHAnsi"/>
          <w:sz w:val="24"/>
          <w:szCs w:val="24"/>
        </w:rPr>
      </w:pPr>
    </w:p>
    <w:p w14:paraId="3A5F03E2" w14:textId="3DC0149E" w:rsidR="00773E2E" w:rsidRPr="00B520CB" w:rsidRDefault="00773E2E" w:rsidP="0055415A">
      <w:pPr>
        <w:pStyle w:val="Akapitzlist"/>
        <w:spacing w:before="0" w:after="0" w:line="276" w:lineRule="auto"/>
        <w:ind w:left="708"/>
        <w:rPr>
          <w:rFonts w:ascii="Cambria" w:hAnsi="Cambria" w:cstheme="majorHAnsi"/>
          <w:sz w:val="24"/>
          <w:szCs w:val="24"/>
        </w:rPr>
      </w:pPr>
      <w:r w:rsidRPr="00B520CB">
        <w:rPr>
          <w:rFonts w:ascii="Cambria" w:hAnsi="Cambria" w:cstheme="majorHAnsi"/>
          <w:sz w:val="24"/>
          <w:szCs w:val="24"/>
        </w:rPr>
        <w:t xml:space="preserve">W kryterium </w:t>
      </w:r>
      <w:r w:rsidRPr="00B520CB">
        <w:rPr>
          <w:rFonts w:ascii="Cambria" w:hAnsi="Cambria" w:cstheme="majorHAnsi"/>
          <w:b/>
          <w:sz w:val="24"/>
          <w:szCs w:val="24"/>
        </w:rPr>
        <w:t>„Cena”</w:t>
      </w:r>
      <w:r w:rsidRPr="00B520CB">
        <w:rPr>
          <w:rFonts w:ascii="Cambria" w:hAnsi="Cambria" w:cstheme="majorHAnsi"/>
          <w:sz w:val="24"/>
          <w:szCs w:val="24"/>
        </w:rPr>
        <w:t>, o</w:t>
      </w:r>
      <w:r w:rsidR="00514F0D" w:rsidRPr="00B520CB">
        <w:rPr>
          <w:rFonts w:ascii="Cambria" w:hAnsi="Cambria" w:cstheme="majorHAnsi"/>
          <w:sz w:val="24"/>
          <w:szCs w:val="24"/>
        </w:rPr>
        <w:t xml:space="preserve">ferta z najniższą ceną otrzyma </w:t>
      </w:r>
      <w:r w:rsidR="00B520CB" w:rsidRPr="00B520CB">
        <w:rPr>
          <w:rFonts w:ascii="Cambria" w:hAnsi="Cambria" w:cstheme="majorHAnsi"/>
          <w:sz w:val="24"/>
          <w:szCs w:val="24"/>
        </w:rPr>
        <w:t>6</w:t>
      </w:r>
      <w:r w:rsidRPr="00B520CB">
        <w:rPr>
          <w:rFonts w:ascii="Cambria" w:hAnsi="Cambria" w:cstheme="majorHAnsi"/>
          <w:sz w:val="24"/>
          <w:szCs w:val="24"/>
        </w:rPr>
        <w:t>0 punktów a pozostałe oferty po matematycznym przeliczeniu w odniesieniu do najniższej ceny odpowiednio mniej. Końcowy wynik powyższego działania zostanie zaokrąglony do dwóch miejsc po przecinku.</w:t>
      </w:r>
    </w:p>
    <w:p w14:paraId="4CDD5701" w14:textId="77777777" w:rsidR="00B520CB" w:rsidRPr="00B520CB" w:rsidRDefault="00B520CB" w:rsidP="0055415A">
      <w:pPr>
        <w:pStyle w:val="Akapitzlist"/>
        <w:spacing w:before="0" w:after="0" w:line="276" w:lineRule="auto"/>
        <w:ind w:left="708"/>
        <w:rPr>
          <w:rFonts w:ascii="Cambria" w:hAnsi="Cambria" w:cstheme="majorHAnsi"/>
          <w:sz w:val="24"/>
          <w:szCs w:val="24"/>
        </w:rPr>
      </w:pPr>
    </w:p>
    <w:p w14:paraId="573134B1" w14:textId="77777777" w:rsidR="00B520CB" w:rsidRPr="00B520CB" w:rsidRDefault="00B520CB" w:rsidP="00B520CB">
      <w:pPr>
        <w:autoSpaceDE w:val="0"/>
        <w:autoSpaceDN w:val="0"/>
        <w:adjustRightInd w:val="0"/>
        <w:spacing w:line="276" w:lineRule="auto"/>
        <w:ind w:left="786" w:firstLine="630"/>
        <w:jc w:val="both"/>
        <w:rPr>
          <w:rFonts w:ascii="Cambria" w:hAnsi="Cambria" w:cs="Tahoma"/>
          <w:bCs/>
          <w:sz w:val="22"/>
          <w:szCs w:val="22"/>
        </w:rPr>
      </w:pPr>
      <w:r w:rsidRPr="00B520CB">
        <w:rPr>
          <w:rFonts w:ascii="Cambria" w:hAnsi="Cambria" w:cs="Tahoma"/>
          <w:bCs/>
          <w:sz w:val="22"/>
          <w:szCs w:val="22"/>
        </w:rPr>
        <w:t xml:space="preserve">W kryterium „Gwarancja”, </w:t>
      </w:r>
    </w:p>
    <w:p w14:paraId="15BF5D9E" w14:textId="77777777" w:rsidR="00B520CB" w:rsidRPr="00B520CB" w:rsidRDefault="00B520CB" w:rsidP="00B520CB">
      <w:pPr>
        <w:autoSpaceDE w:val="0"/>
        <w:autoSpaceDN w:val="0"/>
        <w:adjustRightInd w:val="0"/>
        <w:spacing w:line="276" w:lineRule="auto"/>
        <w:ind w:left="786"/>
        <w:jc w:val="both"/>
        <w:rPr>
          <w:rFonts w:ascii="Cambria" w:hAnsi="Cambria" w:cs="Tahoma"/>
          <w:bCs/>
          <w:sz w:val="22"/>
          <w:szCs w:val="22"/>
        </w:rPr>
      </w:pPr>
      <w:r w:rsidRPr="00B520CB">
        <w:rPr>
          <w:rFonts w:ascii="Cambria" w:hAnsi="Cambria" w:cs="Tahoma"/>
          <w:bCs/>
          <w:sz w:val="22"/>
          <w:szCs w:val="22"/>
        </w:rPr>
        <w:t>a)</w:t>
      </w:r>
      <w:r w:rsidRPr="00B520CB">
        <w:rPr>
          <w:rFonts w:ascii="Cambria" w:hAnsi="Cambria" w:cs="Tahoma"/>
          <w:bCs/>
          <w:sz w:val="22"/>
          <w:szCs w:val="22"/>
        </w:rPr>
        <w:tab/>
        <w:t>oferta z 60 miesięczną gwarancją otrzyma 40 punktów,</w:t>
      </w:r>
    </w:p>
    <w:p w14:paraId="69773EC7" w14:textId="77777777" w:rsidR="00B520CB" w:rsidRPr="00B520CB" w:rsidRDefault="00B520CB" w:rsidP="00B520CB">
      <w:pPr>
        <w:autoSpaceDE w:val="0"/>
        <w:autoSpaceDN w:val="0"/>
        <w:adjustRightInd w:val="0"/>
        <w:spacing w:line="276" w:lineRule="auto"/>
        <w:ind w:left="786"/>
        <w:jc w:val="both"/>
        <w:rPr>
          <w:rFonts w:ascii="Cambria" w:hAnsi="Cambria" w:cs="Tahoma"/>
          <w:bCs/>
          <w:sz w:val="22"/>
          <w:szCs w:val="22"/>
        </w:rPr>
      </w:pPr>
      <w:r w:rsidRPr="00B520CB">
        <w:rPr>
          <w:rFonts w:ascii="Cambria" w:hAnsi="Cambria" w:cs="Tahoma"/>
          <w:bCs/>
          <w:sz w:val="22"/>
          <w:szCs w:val="22"/>
        </w:rPr>
        <w:t>b)</w:t>
      </w:r>
      <w:r w:rsidRPr="00B520CB">
        <w:rPr>
          <w:rFonts w:ascii="Cambria" w:hAnsi="Cambria" w:cs="Tahoma"/>
          <w:bCs/>
          <w:sz w:val="22"/>
          <w:szCs w:val="22"/>
        </w:rPr>
        <w:tab/>
        <w:t>oferta z 36 miesięczną gwarancją otrzyma 20 punktów</w:t>
      </w:r>
    </w:p>
    <w:p w14:paraId="1EB043F8" w14:textId="77777777" w:rsidR="00B520CB" w:rsidRPr="00B520CB" w:rsidRDefault="00B520CB" w:rsidP="00B520CB">
      <w:pPr>
        <w:autoSpaceDE w:val="0"/>
        <w:autoSpaceDN w:val="0"/>
        <w:adjustRightInd w:val="0"/>
        <w:spacing w:line="276" w:lineRule="auto"/>
        <w:ind w:left="786"/>
        <w:jc w:val="both"/>
        <w:rPr>
          <w:rFonts w:ascii="Cambria" w:hAnsi="Cambria" w:cs="Tahoma"/>
          <w:bCs/>
          <w:sz w:val="22"/>
          <w:szCs w:val="22"/>
        </w:rPr>
      </w:pPr>
      <w:r w:rsidRPr="00B520CB">
        <w:rPr>
          <w:rFonts w:ascii="Cambria" w:hAnsi="Cambria" w:cs="Tahoma"/>
          <w:bCs/>
          <w:sz w:val="22"/>
          <w:szCs w:val="22"/>
        </w:rPr>
        <w:t>c)</w:t>
      </w:r>
      <w:r w:rsidRPr="00B520CB">
        <w:rPr>
          <w:rFonts w:ascii="Cambria" w:hAnsi="Cambria" w:cs="Tahoma"/>
          <w:bCs/>
          <w:sz w:val="22"/>
          <w:szCs w:val="22"/>
        </w:rPr>
        <w:tab/>
        <w:t xml:space="preserve">oferta z krótszą niż 36 miesiące gwarancją 0 punktów. </w:t>
      </w:r>
    </w:p>
    <w:p w14:paraId="6B2C353E" w14:textId="77777777" w:rsidR="00B520CB" w:rsidRPr="00B520CB" w:rsidRDefault="00B520CB" w:rsidP="00B520CB">
      <w:pPr>
        <w:autoSpaceDE w:val="0"/>
        <w:autoSpaceDN w:val="0"/>
        <w:adjustRightInd w:val="0"/>
        <w:spacing w:line="276" w:lineRule="auto"/>
        <w:ind w:left="786"/>
        <w:jc w:val="both"/>
        <w:rPr>
          <w:rFonts w:ascii="Cambria" w:hAnsi="Cambria" w:cs="Tahoma"/>
          <w:b/>
          <w:sz w:val="22"/>
          <w:szCs w:val="22"/>
        </w:rPr>
      </w:pPr>
      <w:r w:rsidRPr="00B520CB">
        <w:rPr>
          <w:rFonts w:ascii="Cambria" w:hAnsi="Cambria" w:cs="Tahoma"/>
          <w:b/>
          <w:sz w:val="22"/>
          <w:szCs w:val="22"/>
        </w:rPr>
        <w:t>UWAGA minimalny okres gwarancji wymagany przez Zamawiającego wynosi 24 miesiące.</w:t>
      </w:r>
    </w:p>
    <w:p w14:paraId="18A863F7" w14:textId="77777777" w:rsidR="00B520CB" w:rsidRPr="00B520CB" w:rsidRDefault="00B520CB" w:rsidP="0055415A">
      <w:pPr>
        <w:pStyle w:val="Akapitzlist"/>
        <w:spacing w:before="0" w:after="0" w:line="276" w:lineRule="auto"/>
        <w:ind w:left="708"/>
        <w:rPr>
          <w:rFonts w:ascii="Cambria" w:hAnsi="Cambria" w:cstheme="majorHAnsi"/>
          <w:sz w:val="24"/>
          <w:szCs w:val="24"/>
        </w:rPr>
      </w:pPr>
    </w:p>
    <w:p w14:paraId="0756E9E0" w14:textId="77777777" w:rsidR="00773E2E" w:rsidRPr="00B520CB" w:rsidRDefault="00773E2E" w:rsidP="0055415A">
      <w:pPr>
        <w:pStyle w:val="Listanumerowana2"/>
        <w:numPr>
          <w:ilvl w:val="1"/>
          <w:numId w:val="44"/>
        </w:numPr>
        <w:spacing w:line="276" w:lineRule="auto"/>
        <w:rPr>
          <w:rFonts w:ascii="Cambria" w:hAnsi="Cambria" w:cstheme="majorHAnsi"/>
          <w:b/>
          <w:bCs/>
          <w:sz w:val="24"/>
        </w:rPr>
      </w:pPr>
      <w:r w:rsidRPr="00B520CB">
        <w:rPr>
          <w:rFonts w:ascii="Cambria" w:hAnsi="Cambria" w:cstheme="majorHAnsi"/>
          <w:sz w:val="24"/>
        </w:rPr>
        <w:t>Realizacja zamówienia zostanie powierzona Wykonawcy, który spełni wszystkie postawione w Specyfikacji warunki i uzyska najwyższą ilość punktów.</w:t>
      </w:r>
    </w:p>
    <w:p w14:paraId="1129FD1F" w14:textId="77777777" w:rsidR="006516B5" w:rsidRPr="00B520CB" w:rsidRDefault="006516B5" w:rsidP="00D33E1D">
      <w:pPr>
        <w:pStyle w:val="Kolorowalistaakcent11"/>
        <w:tabs>
          <w:tab w:val="left" w:pos="709"/>
          <w:tab w:val="left" w:pos="1276"/>
          <w:tab w:val="left" w:pos="1418"/>
        </w:tabs>
        <w:suppressAutoHyphens/>
        <w:spacing w:before="0" w:after="0" w:line="276" w:lineRule="auto"/>
        <w:ind w:left="0"/>
        <w:rPr>
          <w:rFonts w:ascii="Cambria" w:hAnsi="Cambria" w:cstheme="majorHAnsi"/>
          <w:sz w:val="24"/>
          <w:szCs w:val="24"/>
        </w:rPr>
      </w:pPr>
    </w:p>
    <w:tbl>
      <w:tblPr>
        <w:tblW w:w="0" w:type="auto"/>
        <w:jc w:val="center"/>
        <w:tblBorders>
          <w:bottom w:val="single" w:sz="4" w:space="0" w:color="auto"/>
        </w:tblBorders>
        <w:tblLook w:val="00A0" w:firstRow="1" w:lastRow="0" w:firstColumn="1" w:lastColumn="0" w:noHBand="0" w:noVBand="0"/>
      </w:tblPr>
      <w:tblGrid>
        <w:gridCol w:w="9070"/>
      </w:tblGrid>
      <w:tr w:rsidR="006516B5" w:rsidRPr="00B520CB" w14:paraId="0ABCD74C" w14:textId="77777777" w:rsidTr="006516B5">
        <w:trPr>
          <w:jc w:val="center"/>
        </w:trPr>
        <w:tc>
          <w:tcPr>
            <w:tcW w:w="9070" w:type="dxa"/>
            <w:tcBorders>
              <w:bottom w:val="single" w:sz="4" w:space="0" w:color="auto"/>
            </w:tcBorders>
            <w:shd w:val="clear" w:color="auto" w:fill="D9D9D9" w:themeFill="background1" w:themeFillShade="D9"/>
          </w:tcPr>
          <w:p w14:paraId="12E050CD"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rPr>
              <w:t>Rozdział 18</w:t>
            </w:r>
          </w:p>
          <w:p w14:paraId="42888756"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WYBÓR NAJKORZYSTNIEJSZEJ OFERTY</w:t>
            </w:r>
          </w:p>
        </w:tc>
      </w:tr>
    </w:tbl>
    <w:p w14:paraId="099C250D" w14:textId="77777777" w:rsidR="006516B5" w:rsidRPr="00B520CB" w:rsidRDefault="006516B5" w:rsidP="0055415A">
      <w:pPr>
        <w:pStyle w:val="Kolorowalistaakcent11"/>
        <w:tabs>
          <w:tab w:val="left" w:pos="709"/>
          <w:tab w:val="left" w:pos="1276"/>
          <w:tab w:val="left" w:pos="1418"/>
        </w:tabs>
        <w:suppressAutoHyphens/>
        <w:spacing w:before="0" w:after="0" w:line="276" w:lineRule="auto"/>
        <w:ind w:left="0"/>
        <w:rPr>
          <w:rFonts w:ascii="Cambria" w:hAnsi="Cambria" w:cstheme="majorHAnsi"/>
          <w:sz w:val="24"/>
          <w:szCs w:val="24"/>
        </w:rPr>
      </w:pPr>
    </w:p>
    <w:p w14:paraId="46461E2B" w14:textId="77777777" w:rsidR="006516B5" w:rsidRPr="00B520CB" w:rsidRDefault="006516B5" w:rsidP="0055415A">
      <w:pPr>
        <w:pStyle w:val="Akapitzlist"/>
        <w:numPr>
          <w:ilvl w:val="1"/>
          <w:numId w:val="42"/>
        </w:numPr>
        <w:shd w:val="clear" w:color="auto" w:fill="FFFFFF"/>
        <w:spacing w:before="72" w:line="276" w:lineRule="auto"/>
        <w:ind w:left="709" w:hanging="709"/>
        <w:rPr>
          <w:rFonts w:ascii="Cambria" w:hAnsi="Cambria" w:cstheme="majorHAnsi"/>
          <w:sz w:val="24"/>
          <w:szCs w:val="24"/>
        </w:rPr>
      </w:pPr>
      <w:r w:rsidRPr="00B520CB">
        <w:rPr>
          <w:rFonts w:ascii="Cambria" w:hAnsi="Cambria" w:cstheme="majorHAnsi"/>
          <w:sz w:val="24"/>
          <w:szCs w:val="24"/>
        </w:rPr>
        <w:t>Zamawiający wybiera najkorzystniejszą ofertę w terminie związania ofertą.</w:t>
      </w:r>
    </w:p>
    <w:p w14:paraId="0B00252D" w14:textId="77777777" w:rsidR="006516B5" w:rsidRPr="00B520CB" w:rsidRDefault="006516B5" w:rsidP="0055415A">
      <w:pPr>
        <w:pStyle w:val="Listanumerowana2"/>
        <w:widowControl w:val="0"/>
        <w:numPr>
          <w:ilvl w:val="1"/>
          <w:numId w:val="42"/>
        </w:numPr>
        <w:tabs>
          <w:tab w:val="left" w:pos="993"/>
        </w:tabs>
        <w:spacing w:line="276" w:lineRule="auto"/>
        <w:ind w:left="709" w:hanging="709"/>
        <w:rPr>
          <w:rFonts w:ascii="Cambria" w:hAnsi="Cambria" w:cstheme="majorHAnsi"/>
          <w:b/>
          <w:bCs/>
          <w:sz w:val="24"/>
        </w:rPr>
      </w:pPr>
      <w:r w:rsidRPr="00B520CB">
        <w:rPr>
          <w:rFonts w:ascii="Cambria" w:hAnsi="Cambria" w:cstheme="majorHAnsi"/>
          <w:b/>
          <w:bCs/>
          <w:sz w:val="24"/>
        </w:rPr>
        <w:t xml:space="preserve">Jeżeli termin związania ofertą upłynął przed wyborem najkorzystniejszej oferty, </w:t>
      </w:r>
      <w:r w:rsidRPr="00B520CB">
        <w:rPr>
          <w:rFonts w:ascii="Cambria" w:hAnsi="Cambria" w:cstheme="majorHAnsi"/>
          <w:b/>
          <w:bCs/>
          <w:sz w:val="24"/>
          <w:u w:val="single"/>
        </w:rPr>
        <w:t>Zamawiający wzywa Wykonawcę, którego oferta otrzymała najwyższą ocenę, do wyrażenia, w wyznaczonym przez Zamawiającego terminie, pisemnej zgody na wybór jego oferty</w:t>
      </w:r>
      <w:r w:rsidRPr="00B520CB">
        <w:rPr>
          <w:rFonts w:ascii="Cambria" w:hAnsi="Cambria" w:cstheme="majorHAnsi"/>
          <w:b/>
          <w:bCs/>
          <w:sz w:val="24"/>
        </w:rPr>
        <w:t>.</w:t>
      </w:r>
    </w:p>
    <w:p w14:paraId="1F9EE2C0" w14:textId="77777777" w:rsidR="006516B5" w:rsidRPr="00B520CB" w:rsidRDefault="006516B5" w:rsidP="0055415A">
      <w:pPr>
        <w:pStyle w:val="Listanumerowana2"/>
        <w:widowControl w:val="0"/>
        <w:numPr>
          <w:ilvl w:val="1"/>
          <w:numId w:val="42"/>
        </w:numPr>
        <w:tabs>
          <w:tab w:val="left" w:pos="993"/>
        </w:tabs>
        <w:spacing w:line="276" w:lineRule="auto"/>
        <w:ind w:left="709" w:hanging="709"/>
        <w:rPr>
          <w:rFonts w:ascii="Cambria" w:hAnsi="Cambria" w:cstheme="majorHAnsi"/>
          <w:sz w:val="24"/>
        </w:rPr>
      </w:pPr>
      <w:r w:rsidRPr="00B520CB">
        <w:rPr>
          <w:rFonts w:ascii="Cambria" w:hAnsi="Cambria" w:cstheme="majorHAnsi"/>
          <w:sz w:val="24"/>
        </w:rPr>
        <w:t xml:space="preserve">Stosownie do art. 253 ust. 1 ustawy </w:t>
      </w:r>
      <w:proofErr w:type="spellStart"/>
      <w:r w:rsidRPr="00B520CB">
        <w:rPr>
          <w:rFonts w:ascii="Cambria" w:hAnsi="Cambria" w:cstheme="majorHAnsi"/>
          <w:sz w:val="24"/>
        </w:rPr>
        <w:t>Pzp</w:t>
      </w:r>
      <w:proofErr w:type="spellEnd"/>
      <w:r w:rsidRPr="00B520CB">
        <w:rPr>
          <w:rFonts w:ascii="Cambria" w:hAnsi="Cambria" w:cstheme="majorHAnsi"/>
          <w:sz w:val="24"/>
        </w:rPr>
        <w:t xml:space="preserve">, Zamawiający niezwłocznie po wyborze najkorzystniejszej oferty informuje równocześnie Wykonawców, którzy złożyli </w:t>
      </w:r>
      <w:r w:rsidRPr="00B520CB">
        <w:rPr>
          <w:rFonts w:ascii="Cambria" w:hAnsi="Cambria" w:cstheme="majorHAnsi"/>
          <w:sz w:val="24"/>
        </w:rPr>
        <w:br/>
        <w:t>oferty, o:</w:t>
      </w:r>
    </w:p>
    <w:p w14:paraId="2D6DAA74" w14:textId="77777777" w:rsidR="006516B5" w:rsidRPr="00B520CB" w:rsidRDefault="006516B5" w:rsidP="0055415A">
      <w:pPr>
        <w:pStyle w:val="Akapitzlist"/>
        <w:numPr>
          <w:ilvl w:val="0"/>
          <w:numId w:val="41"/>
        </w:numPr>
        <w:tabs>
          <w:tab w:val="left" w:pos="1134"/>
          <w:tab w:val="left" w:pos="1276"/>
        </w:tabs>
        <w:suppressAutoHyphens/>
        <w:spacing w:line="276" w:lineRule="auto"/>
        <w:ind w:left="1134" w:hanging="425"/>
        <w:rPr>
          <w:rFonts w:ascii="Cambria" w:hAnsi="Cambria" w:cstheme="majorHAnsi"/>
          <w:sz w:val="24"/>
          <w:szCs w:val="24"/>
        </w:rPr>
      </w:pPr>
      <w:r w:rsidRPr="00B520CB">
        <w:rPr>
          <w:rFonts w:ascii="Cambria" w:hAnsi="Cambria" w:cstheme="majorHAnsi"/>
          <w:sz w:val="24"/>
          <w:szCs w:val="24"/>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w:t>
      </w:r>
      <w:r w:rsidRPr="00B520CB">
        <w:rPr>
          <w:rFonts w:ascii="Cambria" w:hAnsi="Cambria" w:cstheme="majorHAnsi"/>
          <w:sz w:val="24"/>
          <w:szCs w:val="24"/>
        </w:rPr>
        <w:lastRenderedPageBreak/>
        <w:t>punktację przyznaną ofertom w każdym kryterium oceny ofert i łączną punktację,</w:t>
      </w:r>
    </w:p>
    <w:p w14:paraId="633101A6" w14:textId="77777777" w:rsidR="006516B5" w:rsidRPr="00B520CB" w:rsidRDefault="006516B5" w:rsidP="0055415A">
      <w:pPr>
        <w:pStyle w:val="Akapitzlist"/>
        <w:numPr>
          <w:ilvl w:val="0"/>
          <w:numId w:val="41"/>
        </w:numPr>
        <w:tabs>
          <w:tab w:val="left" w:pos="1134"/>
          <w:tab w:val="left" w:pos="1276"/>
        </w:tabs>
        <w:suppressAutoHyphens/>
        <w:spacing w:line="276" w:lineRule="auto"/>
        <w:ind w:left="1134" w:hanging="425"/>
        <w:rPr>
          <w:rFonts w:ascii="Cambria" w:hAnsi="Cambria" w:cstheme="majorHAnsi"/>
          <w:sz w:val="24"/>
          <w:szCs w:val="24"/>
        </w:rPr>
      </w:pPr>
      <w:r w:rsidRPr="00B520CB">
        <w:rPr>
          <w:rFonts w:ascii="Cambria" w:hAnsi="Cambria" w:cstheme="majorHAnsi"/>
          <w:sz w:val="24"/>
          <w:szCs w:val="24"/>
        </w:rPr>
        <w:t>Wykonawcach, których oferty zostały odrzucone.</w:t>
      </w:r>
    </w:p>
    <w:p w14:paraId="6A193184" w14:textId="77777777" w:rsidR="006516B5" w:rsidRPr="00B520CB" w:rsidRDefault="006516B5" w:rsidP="0055415A">
      <w:pPr>
        <w:pStyle w:val="Akapitzlist"/>
        <w:tabs>
          <w:tab w:val="left" w:pos="709"/>
          <w:tab w:val="left" w:pos="1276"/>
          <w:tab w:val="left" w:pos="1418"/>
        </w:tabs>
        <w:suppressAutoHyphens/>
        <w:spacing w:before="0" w:after="0" w:line="276" w:lineRule="auto"/>
        <w:ind w:left="709" w:hanging="709"/>
        <w:rPr>
          <w:rFonts w:ascii="Cambria" w:hAnsi="Cambria" w:cstheme="majorHAnsi"/>
          <w:i/>
          <w:sz w:val="24"/>
          <w:szCs w:val="24"/>
        </w:rPr>
      </w:pPr>
      <w:r w:rsidRPr="00B520CB">
        <w:rPr>
          <w:rFonts w:ascii="Cambria" w:hAnsi="Cambria" w:cstheme="majorHAnsi"/>
          <w:i/>
          <w:sz w:val="24"/>
          <w:szCs w:val="24"/>
        </w:rPr>
        <w:tab/>
        <w:t>podaj</w:t>
      </w:r>
      <w:r w:rsidRPr="00B520CB">
        <w:rPr>
          <w:rFonts w:ascii="Cambria" w:eastAsia="Calibri" w:hAnsi="Cambria" w:cstheme="majorHAnsi"/>
          <w:i/>
          <w:sz w:val="24"/>
          <w:szCs w:val="24"/>
        </w:rPr>
        <w:t>ą</w:t>
      </w:r>
      <w:r w:rsidRPr="00B520CB">
        <w:rPr>
          <w:rFonts w:ascii="Cambria" w:hAnsi="Cambria" w:cstheme="majorHAnsi"/>
          <w:i/>
          <w:sz w:val="24"/>
          <w:szCs w:val="24"/>
        </w:rPr>
        <w:t>c uzasadnienie faktyczne i prawne.</w:t>
      </w:r>
    </w:p>
    <w:p w14:paraId="480AA370" w14:textId="7A104EA9" w:rsidR="006516B5" w:rsidRPr="00B520CB" w:rsidRDefault="006516B5" w:rsidP="0055415A">
      <w:pPr>
        <w:pStyle w:val="Akapitzlist"/>
        <w:numPr>
          <w:ilvl w:val="1"/>
          <w:numId w:val="42"/>
        </w:numPr>
        <w:tabs>
          <w:tab w:val="left" w:pos="709"/>
          <w:tab w:val="left" w:pos="1276"/>
          <w:tab w:val="left" w:pos="1418"/>
        </w:tabs>
        <w:suppressAutoHyphens/>
        <w:spacing w:line="276" w:lineRule="auto"/>
        <w:ind w:left="709" w:hanging="709"/>
        <w:rPr>
          <w:rFonts w:ascii="Cambria" w:hAnsi="Cambria" w:cstheme="majorHAnsi"/>
          <w:sz w:val="24"/>
          <w:szCs w:val="24"/>
        </w:rPr>
      </w:pPr>
      <w:r w:rsidRPr="00B520CB">
        <w:rPr>
          <w:rFonts w:ascii="Cambria" w:hAnsi="Cambria" w:cstheme="majorHAnsi"/>
          <w:bCs/>
          <w:sz w:val="24"/>
          <w:szCs w:val="24"/>
        </w:rPr>
        <w:t xml:space="preserve">Zamawiający udostępnia niezwłocznie informacje, o których mowa w pkt </w:t>
      </w:r>
      <w:r w:rsidRPr="00B520CB">
        <w:rPr>
          <w:rFonts w:ascii="Cambria" w:hAnsi="Cambria" w:cstheme="majorHAnsi"/>
          <w:sz w:val="24"/>
          <w:szCs w:val="24"/>
        </w:rPr>
        <w:t xml:space="preserve">18.3 </w:t>
      </w:r>
      <w:r w:rsidRPr="00B520CB">
        <w:rPr>
          <w:rFonts w:ascii="Cambria" w:hAnsi="Cambria" w:cstheme="majorHAnsi"/>
          <w:sz w:val="24"/>
          <w:szCs w:val="24"/>
        </w:rPr>
        <w:br/>
      </w:r>
      <w:proofErr w:type="spellStart"/>
      <w:r w:rsidRPr="00B520CB">
        <w:rPr>
          <w:rFonts w:ascii="Cambria" w:hAnsi="Cambria" w:cstheme="majorHAnsi"/>
          <w:sz w:val="24"/>
          <w:szCs w:val="24"/>
        </w:rPr>
        <w:t>tiret</w:t>
      </w:r>
      <w:proofErr w:type="spellEnd"/>
      <w:r w:rsidRPr="00B520CB">
        <w:rPr>
          <w:rFonts w:ascii="Cambria" w:hAnsi="Cambria" w:cstheme="majorHAnsi"/>
          <w:sz w:val="24"/>
          <w:szCs w:val="24"/>
        </w:rPr>
        <w:t xml:space="preserve"> pierwszy SWZ</w:t>
      </w:r>
      <w:r w:rsidRPr="00B520CB">
        <w:rPr>
          <w:rFonts w:ascii="Cambria" w:hAnsi="Cambria" w:cstheme="majorHAnsi"/>
          <w:bCs/>
          <w:sz w:val="24"/>
          <w:szCs w:val="24"/>
        </w:rPr>
        <w:t>, na stronie internet</w:t>
      </w:r>
      <w:r w:rsidR="00E51569" w:rsidRPr="00B520CB">
        <w:rPr>
          <w:rFonts w:ascii="Cambria" w:hAnsi="Cambria" w:cstheme="majorHAnsi"/>
          <w:bCs/>
          <w:sz w:val="24"/>
          <w:szCs w:val="24"/>
        </w:rPr>
        <w:t>owej prowadzonego postępowania.</w:t>
      </w:r>
    </w:p>
    <w:p w14:paraId="4250887D" w14:textId="77777777" w:rsidR="00636897" w:rsidRPr="00B520CB" w:rsidRDefault="00636897" w:rsidP="00636897">
      <w:pPr>
        <w:pStyle w:val="Akapitzlist"/>
        <w:tabs>
          <w:tab w:val="left" w:pos="709"/>
          <w:tab w:val="left" w:pos="1276"/>
          <w:tab w:val="left" w:pos="1418"/>
        </w:tabs>
        <w:suppressAutoHyphens/>
        <w:spacing w:line="276" w:lineRule="auto"/>
        <w:ind w:left="709"/>
        <w:rPr>
          <w:rFonts w:ascii="Cambria" w:hAnsi="Cambria" w:cstheme="majorHAnsi"/>
          <w:sz w:val="24"/>
          <w:szCs w:val="24"/>
        </w:rPr>
      </w:pPr>
    </w:p>
    <w:p w14:paraId="6A88357D" w14:textId="77777777" w:rsidR="00D33E1D" w:rsidRPr="00B520CB" w:rsidRDefault="00D33E1D" w:rsidP="00636897">
      <w:pPr>
        <w:pStyle w:val="Akapitzlist"/>
        <w:tabs>
          <w:tab w:val="left" w:pos="709"/>
          <w:tab w:val="left" w:pos="1276"/>
          <w:tab w:val="left" w:pos="1418"/>
        </w:tabs>
        <w:suppressAutoHyphens/>
        <w:spacing w:line="276" w:lineRule="auto"/>
        <w:ind w:left="709"/>
        <w:rPr>
          <w:rFonts w:ascii="Cambria" w:hAnsi="Cambria" w:cstheme="majorHAnsi"/>
          <w:sz w:val="24"/>
          <w:szCs w:val="24"/>
        </w:rPr>
      </w:pPr>
    </w:p>
    <w:p w14:paraId="5B2CDEB2" w14:textId="77777777" w:rsidR="006516B5" w:rsidRPr="00B520CB" w:rsidRDefault="006516B5" w:rsidP="0055415A">
      <w:pPr>
        <w:pStyle w:val="Kolorowalistaakcent11"/>
        <w:tabs>
          <w:tab w:val="left" w:pos="1134"/>
          <w:tab w:val="left" w:pos="1276"/>
          <w:tab w:val="left" w:pos="1418"/>
        </w:tabs>
        <w:suppressAutoHyphens/>
        <w:spacing w:before="0" w:after="0" w:line="276" w:lineRule="auto"/>
        <w:ind w:left="0"/>
        <w:rPr>
          <w:rFonts w:ascii="Cambria" w:hAnsi="Cambria" w:cstheme="majorHAnsi"/>
          <w:vanish/>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6516B5" w:rsidRPr="00B520CB" w14:paraId="29D5913B" w14:textId="77777777" w:rsidTr="006516B5">
        <w:trPr>
          <w:trHeight w:val="1015"/>
          <w:jc w:val="center"/>
        </w:trPr>
        <w:tc>
          <w:tcPr>
            <w:tcW w:w="9102" w:type="dxa"/>
            <w:tcBorders>
              <w:bottom w:val="single" w:sz="4" w:space="0" w:color="auto"/>
            </w:tcBorders>
            <w:shd w:val="clear" w:color="auto" w:fill="D9D9D9" w:themeFill="background1" w:themeFillShade="D9"/>
          </w:tcPr>
          <w:p w14:paraId="636838CA"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rPr>
              <w:t>Rozdział 19</w:t>
            </w:r>
          </w:p>
          <w:p w14:paraId="30578D54"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 xml:space="preserve">INFORMACJE O FORMALNOŚCIACH, JAKIE MUSZĄ ZOSTAĆ DOPEŁNIONE </w:t>
            </w:r>
            <w:r w:rsidRPr="00B520CB">
              <w:rPr>
                <w:rFonts w:ascii="Cambria" w:hAnsi="Cambria" w:cstheme="majorHAnsi"/>
                <w:b/>
              </w:rPr>
              <w:br/>
              <w:t>PO WYBORZE OFERTY W CELU ZAWARCIA UMOWY W SPRAWIE ZAMÓWIENIA PUBLICZNEGO</w:t>
            </w:r>
          </w:p>
        </w:tc>
      </w:tr>
    </w:tbl>
    <w:p w14:paraId="2690F10A" w14:textId="77777777" w:rsidR="00636897" w:rsidRPr="00B520CB" w:rsidRDefault="00636897" w:rsidP="00D33E1D">
      <w:pPr>
        <w:pStyle w:val="Kolorowalistaakcent11"/>
        <w:widowControl w:val="0"/>
        <w:suppressAutoHyphens/>
        <w:spacing w:line="276" w:lineRule="auto"/>
        <w:ind w:left="0"/>
        <w:outlineLvl w:val="3"/>
        <w:rPr>
          <w:rFonts w:ascii="Cambria" w:hAnsi="Cambria" w:cstheme="majorHAnsi"/>
          <w:sz w:val="24"/>
          <w:szCs w:val="24"/>
        </w:rPr>
      </w:pPr>
    </w:p>
    <w:p w14:paraId="59F28387" w14:textId="77777777" w:rsidR="006516B5" w:rsidRPr="00B520CB" w:rsidRDefault="006516B5" w:rsidP="0055415A">
      <w:pPr>
        <w:pStyle w:val="Kolorowalistaakcent11"/>
        <w:widowControl w:val="0"/>
        <w:numPr>
          <w:ilvl w:val="1"/>
          <w:numId w:val="32"/>
        </w:numPr>
        <w:suppressAutoHyphens/>
        <w:spacing w:line="276" w:lineRule="auto"/>
        <w:ind w:left="851" w:hanging="851"/>
        <w:outlineLvl w:val="3"/>
        <w:rPr>
          <w:rFonts w:ascii="Cambria" w:hAnsi="Cambria" w:cstheme="majorHAnsi"/>
          <w:sz w:val="24"/>
          <w:szCs w:val="24"/>
        </w:rPr>
      </w:pPr>
      <w:r w:rsidRPr="00B520CB">
        <w:rPr>
          <w:rFonts w:ascii="Cambria" w:hAnsi="Cambria" w:cstheme="majorHAnsi"/>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47ACC116" w14:textId="77777777" w:rsidR="006516B5" w:rsidRPr="00B520CB" w:rsidRDefault="006516B5" w:rsidP="0055415A">
      <w:pPr>
        <w:pStyle w:val="Kolorowalistaakcent11"/>
        <w:widowControl w:val="0"/>
        <w:numPr>
          <w:ilvl w:val="1"/>
          <w:numId w:val="32"/>
        </w:numPr>
        <w:suppressAutoHyphens/>
        <w:spacing w:line="276" w:lineRule="auto"/>
        <w:ind w:left="851" w:hanging="851"/>
        <w:outlineLvl w:val="3"/>
        <w:rPr>
          <w:rFonts w:ascii="Cambria" w:hAnsi="Cambria" w:cstheme="majorHAnsi"/>
          <w:sz w:val="24"/>
          <w:szCs w:val="24"/>
        </w:rPr>
      </w:pPr>
      <w:r w:rsidRPr="00B520CB">
        <w:rPr>
          <w:rFonts w:ascii="Cambria" w:hAnsi="Cambria" w:cstheme="majorHAnsi"/>
          <w:sz w:val="24"/>
          <w:szCs w:val="24"/>
        </w:rPr>
        <w:t>Osoby reprezentujące Wykonawcę przy podpisywaniu umowy powinny posiadać ze sobą dokumenty potwierdzające ich umocowanie do reprezentowania Wykonawcy, o ile umocowanie to nie będzie wynikać z dokumentów załączonych do oferty.</w:t>
      </w:r>
    </w:p>
    <w:p w14:paraId="497855A3" w14:textId="77777777" w:rsidR="006516B5" w:rsidRPr="00B520CB" w:rsidRDefault="006516B5" w:rsidP="0055415A">
      <w:pPr>
        <w:pStyle w:val="Kolorowalistaakcent11"/>
        <w:widowControl w:val="0"/>
        <w:numPr>
          <w:ilvl w:val="1"/>
          <w:numId w:val="32"/>
        </w:numPr>
        <w:suppressAutoHyphens/>
        <w:spacing w:line="276" w:lineRule="auto"/>
        <w:ind w:left="851" w:hanging="851"/>
        <w:outlineLvl w:val="3"/>
        <w:rPr>
          <w:rFonts w:ascii="Cambria" w:hAnsi="Cambria" w:cstheme="majorHAnsi"/>
          <w:sz w:val="24"/>
          <w:szCs w:val="24"/>
        </w:rPr>
      </w:pPr>
      <w:r w:rsidRPr="00B520CB">
        <w:rPr>
          <w:rFonts w:ascii="Cambria" w:hAnsi="Cambria" w:cstheme="majorHAnsi"/>
          <w:sz w:val="24"/>
          <w:szCs w:val="24"/>
        </w:rPr>
        <w:t>O terminie złożenia dokumentu, o którym mowa w pkt 19.1 SWZ Zamawiający powiadomi Wykonawcę odrębnym pismem.</w:t>
      </w:r>
    </w:p>
    <w:p w14:paraId="2C6F6497" w14:textId="77777777" w:rsidR="006516B5" w:rsidRPr="00B520CB" w:rsidRDefault="006516B5" w:rsidP="0055415A">
      <w:pPr>
        <w:pStyle w:val="Kolorowalistaakcent11"/>
        <w:widowControl w:val="0"/>
        <w:suppressAutoHyphens/>
        <w:spacing w:line="276" w:lineRule="auto"/>
        <w:outlineLvl w:val="3"/>
        <w:rPr>
          <w:rFonts w:ascii="Cambria" w:hAnsi="Cambria" w:cstheme="majorHAnsi"/>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B520CB" w:rsidRPr="00B520CB" w14:paraId="30D2B996" w14:textId="77777777" w:rsidTr="006516B5">
        <w:trPr>
          <w:jc w:val="center"/>
        </w:trPr>
        <w:tc>
          <w:tcPr>
            <w:tcW w:w="9072" w:type="dxa"/>
            <w:tcBorders>
              <w:bottom w:val="single" w:sz="4" w:space="0" w:color="auto"/>
            </w:tcBorders>
            <w:shd w:val="clear" w:color="auto" w:fill="D9D9D9" w:themeFill="background1" w:themeFillShade="D9"/>
          </w:tcPr>
          <w:p w14:paraId="071E94A9"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rPr>
              <w:t>Rozdział 20</w:t>
            </w:r>
          </w:p>
          <w:p w14:paraId="3B39BB49"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 xml:space="preserve">WYMAGANIA DOTYCZĄCE ZABEZPIECZENIA NALEŻYTEGO </w:t>
            </w:r>
            <w:r w:rsidRPr="00B520CB">
              <w:rPr>
                <w:rFonts w:ascii="Cambria" w:hAnsi="Cambria" w:cstheme="majorHAnsi"/>
                <w:b/>
              </w:rPr>
              <w:br/>
              <w:t>WYKONANIA UMOWY</w:t>
            </w:r>
          </w:p>
        </w:tc>
      </w:tr>
    </w:tbl>
    <w:p w14:paraId="7D74B8B5" w14:textId="77777777" w:rsidR="00CC7B81" w:rsidRPr="00B520CB" w:rsidRDefault="00CC7B81" w:rsidP="00CC7B81">
      <w:pPr>
        <w:pStyle w:val="Kolorowalistaakcent11"/>
        <w:numPr>
          <w:ilvl w:val="1"/>
          <w:numId w:val="61"/>
        </w:numPr>
        <w:autoSpaceDE w:val="0"/>
        <w:autoSpaceDN w:val="0"/>
        <w:adjustRightInd w:val="0"/>
        <w:spacing w:line="276" w:lineRule="auto"/>
        <w:ind w:left="709" w:hanging="709"/>
        <w:rPr>
          <w:rFonts w:ascii="Cambria" w:hAnsi="Cambria" w:cstheme="majorHAnsi"/>
          <w:bCs/>
          <w:sz w:val="24"/>
          <w:szCs w:val="24"/>
        </w:rPr>
      </w:pPr>
      <w:r w:rsidRPr="00B520CB">
        <w:rPr>
          <w:rFonts w:ascii="Cambria" w:hAnsi="Cambria" w:cstheme="majorHAnsi"/>
          <w:bCs/>
          <w:sz w:val="24"/>
          <w:szCs w:val="24"/>
        </w:rPr>
        <w:t>Wykonawca, którego oferta zostanie uznana za najkorzystniejszą, zobowiązany będzie do wniesienia zabezpieczenia należytego wykonania umowy w wysokości</w:t>
      </w:r>
      <w:r w:rsidRPr="00B520CB">
        <w:rPr>
          <w:rFonts w:ascii="Cambria" w:hAnsi="Cambria" w:cstheme="majorHAnsi"/>
          <w:bCs/>
          <w:sz w:val="24"/>
          <w:szCs w:val="24"/>
        </w:rPr>
        <w:br/>
      </w:r>
      <w:r w:rsidRPr="00B520CB">
        <w:rPr>
          <w:rFonts w:ascii="Cambria" w:hAnsi="Cambria" w:cstheme="majorHAnsi"/>
          <w:b/>
          <w:bCs/>
          <w:sz w:val="24"/>
          <w:szCs w:val="24"/>
        </w:rPr>
        <w:t>5 % ceny brutto oferty (z podatkiem VAT).</w:t>
      </w:r>
    </w:p>
    <w:p w14:paraId="01DF0081" w14:textId="77777777" w:rsidR="00CC7B81" w:rsidRPr="00B520CB" w:rsidRDefault="00CC7B81" w:rsidP="00CC7B81">
      <w:pPr>
        <w:pStyle w:val="Kolorowalistaakcent11"/>
        <w:numPr>
          <w:ilvl w:val="1"/>
          <w:numId w:val="61"/>
        </w:numPr>
        <w:autoSpaceDE w:val="0"/>
        <w:autoSpaceDN w:val="0"/>
        <w:adjustRightInd w:val="0"/>
        <w:spacing w:line="276" w:lineRule="auto"/>
        <w:ind w:left="709" w:hanging="709"/>
        <w:rPr>
          <w:rFonts w:ascii="Cambria" w:hAnsi="Cambria" w:cstheme="majorHAnsi"/>
          <w:bCs/>
          <w:sz w:val="24"/>
          <w:szCs w:val="24"/>
        </w:rPr>
      </w:pPr>
      <w:r w:rsidRPr="00B520CB">
        <w:rPr>
          <w:rFonts w:ascii="Cambria" w:hAnsi="Cambria" w:cstheme="majorHAnsi"/>
          <w:bCs/>
          <w:sz w:val="24"/>
          <w:szCs w:val="24"/>
        </w:rPr>
        <w:t>Zabezpieczenie należytego wykonania umowy może być wniesione według wyboru Wykonawcy w jednej lub w kilku następujących formach:</w:t>
      </w:r>
    </w:p>
    <w:p w14:paraId="6322F501" w14:textId="77777777" w:rsidR="00CC7B81" w:rsidRPr="00B520CB" w:rsidRDefault="00CC7B81" w:rsidP="00CC7B81">
      <w:pPr>
        <w:pStyle w:val="Kolorowalistaakcent11"/>
        <w:numPr>
          <w:ilvl w:val="1"/>
          <w:numId w:val="60"/>
        </w:numPr>
        <w:tabs>
          <w:tab w:val="left" w:pos="993"/>
        </w:tabs>
        <w:autoSpaceDE w:val="0"/>
        <w:autoSpaceDN w:val="0"/>
        <w:adjustRightInd w:val="0"/>
        <w:spacing w:before="0" w:after="0" w:line="276" w:lineRule="auto"/>
        <w:ind w:left="993" w:hanging="283"/>
        <w:rPr>
          <w:rFonts w:ascii="Cambria" w:hAnsi="Cambria" w:cstheme="majorHAnsi"/>
          <w:bCs/>
          <w:sz w:val="24"/>
          <w:szCs w:val="24"/>
        </w:rPr>
      </w:pPr>
      <w:r w:rsidRPr="00B520CB">
        <w:rPr>
          <w:rFonts w:ascii="Cambria" w:hAnsi="Cambria" w:cstheme="majorHAnsi"/>
          <w:bCs/>
          <w:sz w:val="24"/>
          <w:szCs w:val="24"/>
        </w:rPr>
        <w:t>pieniądzu,</w:t>
      </w:r>
    </w:p>
    <w:p w14:paraId="4F1E24A5" w14:textId="77777777" w:rsidR="00CC7B81" w:rsidRPr="00B520CB" w:rsidRDefault="00CC7B81" w:rsidP="00CC7B81">
      <w:pPr>
        <w:pStyle w:val="Kolorowalistaakcent11"/>
        <w:numPr>
          <w:ilvl w:val="1"/>
          <w:numId w:val="60"/>
        </w:numPr>
        <w:tabs>
          <w:tab w:val="left" w:pos="993"/>
        </w:tabs>
        <w:autoSpaceDE w:val="0"/>
        <w:autoSpaceDN w:val="0"/>
        <w:adjustRightInd w:val="0"/>
        <w:spacing w:before="0" w:after="0" w:line="276" w:lineRule="auto"/>
        <w:ind w:left="993" w:hanging="283"/>
        <w:rPr>
          <w:rFonts w:ascii="Cambria" w:hAnsi="Cambria" w:cstheme="majorHAnsi"/>
          <w:bCs/>
          <w:sz w:val="24"/>
          <w:szCs w:val="24"/>
        </w:rPr>
      </w:pPr>
      <w:r w:rsidRPr="00B520CB">
        <w:rPr>
          <w:rFonts w:ascii="Cambria" w:hAnsi="Cambria" w:cstheme="majorHAnsi"/>
          <w:bCs/>
          <w:sz w:val="24"/>
          <w:szCs w:val="24"/>
        </w:rPr>
        <w:t>poręczeniach bankowych lub poręczeniach spółdzielczej kasy oszczędnościowo-kredytowej, z tym, że poręczenie kasy jest zawsze zobowiązaniem pieniężnym,</w:t>
      </w:r>
    </w:p>
    <w:p w14:paraId="5270B365" w14:textId="77777777" w:rsidR="00CC7B81" w:rsidRPr="00B520CB" w:rsidRDefault="00CC7B81" w:rsidP="00CC7B81">
      <w:pPr>
        <w:pStyle w:val="Kolorowalistaakcent11"/>
        <w:numPr>
          <w:ilvl w:val="1"/>
          <w:numId w:val="60"/>
        </w:numPr>
        <w:tabs>
          <w:tab w:val="left" w:pos="993"/>
        </w:tabs>
        <w:autoSpaceDE w:val="0"/>
        <w:autoSpaceDN w:val="0"/>
        <w:adjustRightInd w:val="0"/>
        <w:spacing w:before="0" w:after="0" w:line="276" w:lineRule="auto"/>
        <w:ind w:left="993" w:hanging="283"/>
        <w:rPr>
          <w:rFonts w:ascii="Cambria" w:hAnsi="Cambria" w:cstheme="majorHAnsi"/>
          <w:bCs/>
          <w:sz w:val="24"/>
          <w:szCs w:val="24"/>
        </w:rPr>
      </w:pPr>
      <w:r w:rsidRPr="00B520CB">
        <w:rPr>
          <w:rFonts w:ascii="Cambria" w:hAnsi="Cambria" w:cstheme="majorHAnsi"/>
          <w:bCs/>
          <w:sz w:val="24"/>
          <w:szCs w:val="24"/>
        </w:rPr>
        <w:t xml:space="preserve">gwarancjach bankowych, </w:t>
      </w:r>
    </w:p>
    <w:p w14:paraId="489F0148" w14:textId="77777777" w:rsidR="00CC7B81" w:rsidRPr="00B520CB" w:rsidRDefault="00CC7B81" w:rsidP="00CC7B81">
      <w:pPr>
        <w:pStyle w:val="Kolorowalistaakcent11"/>
        <w:numPr>
          <w:ilvl w:val="1"/>
          <w:numId w:val="60"/>
        </w:numPr>
        <w:tabs>
          <w:tab w:val="left" w:pos="993"/>
        </w:tabs>
        <w:autoSpaceDE w:val="0"/>
        <w:autoSpaceDN w:val="0"/>
        <w:adjustRightInd w:val="0"/>
        <w:spacing w:before="0" w:after="0" w:line="276" w:lineRule="auto"/>
        <w:ind w:left="993" w:hanging="283"/>
        <w:rPr>
          <w:rFonts w:ascii="Cambria" w:hAnsi="Cambria" w:cstheme="majorHAnsi"/>
          <w:bCs/>
          <w:sz w:val="24"/>
          <w:szCs w:val="24"/>
        </w:rPr>
      </w:pPr>
      <w:r w:rsidRPr="00B520CB">
        <w:rPr>
          <w:rFonts w:ascii="Cambria" w:hAnsi="Cambria" w:cstheme="majorHAnsi"/>
          <w:bCs/>
          <w:sz w:val="24"/>
          <w:szCs w:val="24"/>
        </w:rPr>
        <w:t>gwarancjach ubezpieczeniowych,</w:t>
      </w:r>
    </w:p>
    <w:p w14:paraId="17010DF6" w14:textId="77777777" w:rsidR="00CC7B81" w:rsidRPr="00B520CB" w:rsidRDefault="00CC7B81" w:rsidP="00CC7B81">
      <w:pPr>
        <w:pStyle w:val="Kolorowalistaakcent11"/>
        <w:numPr>
          <w:ilvl w:val="1"/>
          <w:numId w:val="60"/>
        </w:numPr>
        <w:tabs>
          <w:tab w:val="left" w:pos="993"/>
        </w:tabs>
        <w:autoSpaceDE w:val="0"/>
        <w:autoSpaceDN w:val="0"/>
        <w:adjustRightInd w:val="0"/>
        <w:spacing w:line="276" w:lineRule="auto"/>
        <w:ind w:left="993" w:hanging="283"/>
        <w:rPr>
          <w:rFonts w:ascii="Cambria" w:hAnsi="Cambria" w:cstheme="majorHAnsi"/>
          <w:bCs/>
          <w:sz w:val="24"/>
          <w:szCs w:val="24"/>
        </w:rPr>
      </w:pPr>
      <w:r w:rsidRPr="00B520CB">
        <w:rPr>
          <w:rFonts w:ascii="Cambria" w:hAnsi="Cambria" w:cstheme="majorHAnsi"/>
          <w:bCs/>
          <w:sz w:val="24"/>
          <w:szCs w:val="24"/>
        </w:rPr>
        <w:t>poręczeniach udzielanych przez podmioty, o których mowa w art. 6b ust. 5 pkt 2 ustawy z dnia 9 listopada 2000 r. o utworzeniu Polskiej Agencji Rozwoju Przedsiębiorczości.</w:t>
      </w:r>
    </w:p>
    <w:p w14:paraId="7C942B70" w14:textId="281EDA83" w:rsidR="00384185" w:rsidRPr="00B520CB" w:rsidRDefault="00CC7B81" w:rsidP="00384185">
      <w:pPr>
        <w:pStyle w:val="Kolorowalistaakcent11"/>
        <w:numPr>
          <w:ilvl w:val="1"/>
          <w:numId w:val="61"/>
        </w:numPr>
        <w:autoSpaceDE w:val="0"/>
        <w:autoSpaceDN w:val="0"/>
        <w:adjustRightInd w:val="0"/>
        <w:spacing w:before="0" w:after="0" w:line="276" w:lineRule="auto"/>
        <w:ind w:left="709" w:hanging="709"/>
        <w:rPr>
          <w:rFonts w:ascii="Cambria" w:hAnsi="Cambria"/>
          <w:bCs/>
          <w:sz w:val="24"/>
          <w:szCs w:val="24"/>
        </w:rPr>
      </w:pPr>
      <w:r w:rsidRPr="00B520CB">
        <w:rPr>
          <w:rFonts w:ascii="Cambria" w:hAnsi="Cambria" w:cstheme="majorHAnsi"/>
          <w:bCs/>
          <w:sz w:val="24"/>
          <w:szCs w:val="24"/>
        </w:rPr>
        <w:lastRenderedPageBreak/>
        <w:t>Zabezpieczenie wnoszone w pieniądzu wpłaca się przelewem na rachunek bankowy Zamawiającego:</w:t>
      </w:r>
      <w:r w:rsidR="00384185" w:rsidRPr="00B520CB">
        <w:rPr>
          <w:rFonts w:ascii="Cambria" w:hAnsi="Cambria"/>
          <w:b/>
          <w:bCs/>
          <w:sz w:val="24"/>
          <w:szCs w:val="24"/>
          <w:lang w:eastAsia="en-US"/>
        </w:rPr>
        <w:t xml:space="preserve"> </w:t>
      </w:r>
      <w:r w:rsidR="00384185" w:rsidRPr="00B520CB">
        <w:rPr>
          <w:rFonts w:ascii="Cambria" w:eastAsia="Times New Roman" w:hAnsi="Cambria"/>
          <w:b/>
          <w:bCs/>
          <w:sz w:val="24"/>
          <w:szCs w:val="24"/>
          <w:lang w:eastAsia="en-US"/>
        </w:rPr>
        <w:t>95 1600 1462 1025 9306 0000 0017 w BNP PARIBAS.</w:t>
      </w:r>
    </w:p>
    <w:p w14:paraId="6231272C" w14:textId="77777777" w:rsidR="00CC7B81" w:rsidRPr="00B520CB" w:rsidRDefault="00CC7B81" w:rsidP="00CC7B81">
      <w:pPr>
        <w:pStyle w:val="Kolorowalistaakcent11"/>
        <w:numPr>
          <w:ilvl w:val="1"/>
          <w:numId w:val="61"/>
        </w:numPr>
        <w:autoSpaceDE w:val="0"/>
        <w:autoSpaceDN w:val="0"/>
        <w:adjustRightInd w:val="0"/>
        <w:spacing w:before="0" w:after="0" w:line="276" w:lineRule="auto"/>
        <w:ind w:left="709" w:hanging="709"/>
        <w:rPr>
          <w:rFonts w:ascii="Cambria" w:hAnsi="Cambria" w:cstheme="majorHAnsi"/>
          <w:bCs/>
          <w:sz w:val="24"/>
          <w:szCs w:val="24"/>
        </w:rPr>
      </w:pPr>
      <w:r w:rsidRPr="00B520CB">
        <w:rPr>
          <w:rFonts w:ascii="Cambria" w:hAnsi="Cambria" w:cstheme="majorHAnsi"/>
          <w:bCs/>
          <w:sz w:val="24"/>
          <w:szCs w:val="24"/>
        </w:rPr>
        <w:t xml:space="preserve">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sidRPr="00B520CB">
        <w:rPr>
          <w:rFonts w:ascii="Cambria" w:hAnsi="Cambria" w:cstheme="majorHAnsi"/>
          <w:sz w:val="24"/>
          <w:szCs w:val="24"/>
          <w:shd w:val="clear" w:color="auto" w:fill="FFFFFF"/>
        </w:rPr>
        <w:t>W przypadku wniesienia wadium w pieniądzu wykonawca może wyrazić zgodę na zaliczenie kwoty wadium na poczet zabezpieczenia.</w:t>
      </w:r>
    </w:p>
    <w:p w14:paraId="12B8ABAA" w14:textId="77777777" w:rsidR="00CC7B81" w:rsidRPr="00B520CB" w:rsidRDefault="00CC7B81" w:rsidP="00CC7B81">
      <w:pPr>
        <w:pStyle w:val="Kolorowalistaakcent11"/>
        <w:numPr>
          <w:ilvl w:val="1"/>
          <w:numId w:val="61"/>
        </w:numPr>
        <w:autoSpaceDE w:val="0"/>
        <w:autoSpaceDN w:val="0"/>
        <w:adjustRightInd w:val="0"/>
        <w:spacing w:before="0" w:after="0" w:line="276" w:lineRule="auto"/>
        <w:ind w:left="709" w:hanging="709"/>
        <w:rPr>
          <w:rFonts w:ascii="Cambria" w:hAnsi="Cambria" w:cstheme="majorHAnsi"/>
          <w:bCs/>
          <w:sz w:val="24"/>
          <w:szCs w:val="24"/>
        </w:rPr>
      </w:pPr>
      <w:r w:rsidRPr="00B520CB">
        <w:rPr>
          <w:rFonts w:ascii="Cambria" w:hAnsi="Cambria" w:cstheme="majorHAnsi"/>
          <w:sz w:val="24"/>
          <w:szCs w:val="24"/>
          <w:shd w:val="clear" w:color="auto" w:fill="FFFFFF"/>
        </w:rPr>
        <w:t xml:space="preserve">Zabezpieczenie służy pokryciu roszczeń z tytułu niewykonania lub nienależytego wykonania umowy. </w:t>
      </w:r>
      <w:r w:rsidRPr="00B520CB">
        <w:rPr>
          <w:rFonts w:ascii="Cambria" w:hAnsi="Cambria" w:cstheme="majorHAnsi"/>
          <w:sz w:val="24"/>
          <w:szCs w:val="24"/>
        </w:rPr>
        <w:t>Kwota stanowiąca 70% zabezpieczenia należytego wykonania umowy, zostanie zwrócona w terminie 30 dni od dnia podpisania protokołu odbioru końcowego.</w:t>
      </w:r>
    </w:p>
    <w:p w14:paraId="519E42B8" w14:textId="77777777" w:rsidR="00CC7B81" w:rsidRPr="00B520CB" w:rsidRDefault="00CC7B81" w:rsidP="00CC7B81">
      <w:pPr>
        <w:pStyle w:val="Kolorowalistaakcent11"/>
        <w:numPr>
          <w:ilvl w:val="1"/>
          <w:numId w:val="61"/>
        </w:numPr>
        <w:autoSpaceDE w:val="0"/>
        <w:autoSpaceDN w:val="0"/>
        <w:adjustRightInd w:val="0"/>
        <w:spacing w:before="0" w:after="0" w:line="276" w:lineRule="auto"/>
        <w:ind w:left="709" w:hanging="709"/>
        <w:rPr>
          <w:rFonts w:ascii="Cambria" w:hAnsi="Cambria" w:cstheme="majorHAnsi"/>
          <w:bCs/>
          <w:sz w:val="24"/>
          <w:szCs w:val="24"/>
        </w:rPr>
      </w:pPr>
      <w:r w:rsidRPr="00B520CB">
        <w:rPr>
          <w:rFonts w:ascii="Cambria" w:hAnsi="Cambria" w:cstheme="majorHAnsi"/>
          <w:sz w:val="24"/>
          <w:szCs w:val="24"/>
        </w:rPr>
        <w:t xml:space="preserve">Kwota pozostawiona na zabezpieczenie roszczeń z tytułu rękojmi za wady fizyczne i gwarancji, wynosząca 30% wartości zabezpieczenia należytego wykonania umowy, zostanie zwrócona nie później niż w 15 dniu po upływie okresu rękojmi lub gwarancji (co nastąpi później). </w:t>
      </w:r>
    </w:p>
    <w:p w14:paraId="3F725BE5" w14:textId="77777777" w:rsidR="00CC7B81" w:rsidRPr="00B520CB" w:rsidRDefault="00CC7B81" w:rsidP="00CC7B81">
      <w:pPr>
        <w:pStyle w:val="Kolorowalistaakcent11"/>
        <w:numPr>
          <w:ilvl w:val="1"/>
          <w:numId w:val="61"/>
        </w:numPr>
        <w:autoSpaceDE w:val="0"/>
        <w:autoSpaceDN w:val="0"/>
        <w:adjustRightInd w:val="0"/>
        <w:spacing w:before="0" w:after="0" w:line="276" w:lineRule="auto"/>
        <w:ind w:left="709" w:hanging="709"/>
        <w:rPr>
          <w:rFonts w:ascii="Cambria" w:hAnsi="Cambria" w:cstheme="majorHAnsi"/>
          <w:bCs/>
          <w:sz w:val="24"/>
          <w:szCs w:val="24"/>
        </w:rPr>
      </w:pPr>
      <w:r w:rsidRPr="00B520CB">
        <w:rPr>
          <w:rFonts w:ascii="Cambria" w:hAnsi="Cambria" w:cstheme="majorHAnsi"/>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0BD3AB02" w14:textId="044C4DC2" w:rsidR="0091741C" w:rsidRPr="00B520CB" w:rsidRDefault="00CC7B81" w:rsidP="002210B2">
      <w:pPr>
        <w:pStyle w:val="Kolorowalistaakcent11"/>
        <w:numPr>
          <w:ilvl w:val="1"/>
          <w:numId w:val="61"/>
        </w:numPr>
        <w:autoSpaceDE w:val="0"/>
        <w:autoSpaceDN w:val="0"/>
        <w:adjustRightInd w:val="0"/>
        <w:spacing w:before="0" w:after="0" w:line="276" w:lineRule="auto"/>
        <w:ind w:left="709" w:hanging="709"/>
        <w:rPr>
          <w:rFonts w:ascii="Cambria" w:hAnsi="Cambria" w:cstheme="majorHAnsi"/>
          <w:bCs/>
          <w:sz w:val="24"/>
          <w:szCs w:val="24"/>
        </w:rPr>
      </w:pPr>
      <w:r w:rsidRPr="00B520CB">
        <w:rPr>
          <w:rFonts w:ascii="Cambria" w:hAnsi="Cambria" w:cstheme="majorHAnsi"/>
          <w:bCs/>
          <w:sz w:val="24"/>
          <w:szCs w:val="24"/>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7E4FC5B1" w14:textId="77777777" w:rsidR="002210B2" w:rsidRPr="00B520CB" w:rsidRDefault="002210B2" w:rsidP="002210B2">
      <w:pPr>
        <w:pStyle w:val="Kolorowalistaakcent11"/>
        <w:autoSpaceDE w:val="0"/>
        <w:autoSpaceDN w:val="0"/>
        <w:adjustRightInd w:val="0"/>
        <w:spacing w:before="0" w:after="0" w:line="276" w:lineRule="auto"/>
        <w:ind w:left="709"/>
        <w:rPr>
          <w:rFonts w:ascii="Cambria" w:hAnsi="Cambria" w:cstheme="majorHAnsi"/>
          <w:bCs/>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6516B5" w:rsidRPr="00B520CB" w14:paraId="4D09BFAE" w14:textId="77777777" w:rsidTr="006516B5">
        <w:trPr>
          <w:jc w:val="center"/>
        </w:trPr>
        <w:tc>
          <w:tcPr>
            <w:tcW w:w="9072" w:type="dxa"/>
            <w:tcBorders>
              <w:bottom w:val="single" w:sz="4" w:space="0" w:color="auto"/>
            </w:tcBorders>
            <w:shd w:val="clear" w:color="auto" w:fill="D9D9D9" w:themeFill="background1" w:themeFillShade="D9"/>
          </w:tcPr>
          <w:p w14:paraId="52542CEA"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rPr>
              <w:t>Rozdział 21</w:t>
            </w:r>
          </w:p>
          <w:p w14:paraId="024BE7E6" w14:textId="77777777" w:rsidR="006516B5" w:rsidRPr="00B520CB" w:rsidRDefault="006516B5" w:rsidP="0055415A">
            <w:pPr>
              <w:suppressAutoHyphens/>
              <w:spacing w:line="276" w:lineRule="auto"/>
              <w:contextualSpacing/>
              <w:jc w:val="center"/>
              <w:textAlignment w:val="baseline"/>
              <w:rPr>
                <w:rFonts w:ascii="Cambria" w:hAnsi="Cambria" w:cstheme="majorHAnsi"/>
                <w:b/>
              </w:rPr>
            </w:pPr>
            <w:r w:rsidRPr="00B520CB">
              <w:rPr>
                <w:rFonts w:ascii="Cambria" w:hAnsi="Cambria" w:cstheme="majorHAnsi"/>
                <w:b/>
              </w:rPr>
              <w:t xml:space="preserve">PROJEKTOWANE POSTANOWIENIA UMOWY W SPRAWIE ZAMÓWIENIA </w:t>
            </w:r>
          </w:p>
          <w:p w14:paraId="350C22B2" w14:textId="77777777" w:rsidR="006516B5" w:rsidRPr="00B520CB" w:rsidRDefault="006516B5" w:rsidP="0055415A">
            <w:pPr>
              <w:suppressAutoHyphens/>
              <w:spacing w:line="276" w:lineRule="auto"/>
              <w:contextualSpacing/>
              <w:jc w:val="center"/>
              <w:textAlignment w:val="baseline"/>
              <w:rPr>
                <w:rFonts w:ascii="Cambria" w:hAnsi="Cambria" w:cstheme="majorHAnsi"/>
                <w:b/>
              </w:rPr>
            </w:pPr>
            <w:r w:rsidRPr="00B520CB">
              <w:rPr>
                <w:rFonts w:ascii="Cambria" w:hAnsi="Cambria" w:cstheme="majorHAnsi"/>
                <w:b/>
              </w:rPr>
              <w:t xml:space="preserve">PUBLICZNEGO, KTÓRE ZOSTANĄ WPROWADZONE DO UMOWY </w:t>
            </w:r>
          </w:p>
          <w:p w14:paraId="2D9BCCBA"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W SPRAWIE ZAMÓWIENIA PUBLICZNEGO</w:t>
            </w:r>
          </w:p>
        </w:tc>
      </w:tr>
    </w:tbl>
    <w:p w14:paraId="0A0B5453" w14:textId="77777777" w:rsidR="006516B5" w:rsidRPr="00B520CB" w:rsidRDefault="006516B5" w:rsidP="0055415A">
      <w:pPr>
        <w:pStyle w:val="Kolorowalistaakcent11"/>
        <w:widowControl w:val="0"/>
        <w:suppressAutoHyphens/>
        <w:spacing w:line="276" w:lineRule="auto"/>
        <w:outlineLvl w:val="3"/>
        <w:rPr>
          <w:rFonts w:ascii="Cambria" w:hAnsi="Cambria" w:cstheme="majorHAnsi"/>
          <w:sz w:val="24"/>
          <w:szCs w:val="24"/>
        </w:rPr>
      </w:pPr>
    </w:p>
    <w:p w14:paraId="6FAEAD05" w14:textId="77777777" w:rsidR="006516B5" w:rsidRPr="00B520CB" w:rsidRDefault="006516B5" w:rsidP="0055415A">
      <w:pPr>
        <w:pStyle w:val="Kolorowalistaakcent11"/>
        <w:widowControl w:val="0"/>
        <w:numPr>
          <w:ilvl w:val="1"/>
          <w:numId w:val="33"/>
        </w:numPr>
        <w:suppressAutoHyphens/>
        <w:spacing w:line="276" w:lineRule="auto"/>
        <w:ind w:left="709" w:hanging="709"/>
        <w:outlineLvl w:val="3"/>
        <w:rPr>
          <w:rFonts w:ascii="Cambria" w:hAnsi="Cambria" w:cstheme="majorHAnsi"/>
          <w:sz w:val="24"/>
          <w:szCs w:val="24"/>
        </w:rPr>
      </w:pPr>
      <w:r w:rsidRPr="00B520CB">
        <w:rPr>
          <w:rFonts w:ascii="Cambria" w:hAnsi="Cambria" w:cstheme="majorHAnsi"/>
          <w:sz w:val="24"/>
          <w:szCs w:val="24"/>
        </w:rPr>
        <w:t xml:space="preserve">Projekt Umowy stanowi </w:t>
      </w:r>
      <w:r w:rsidRPr="00B520CB">
        <w:rPr>
          <w:rFonts w:ascii="Cambria" w:hAnsi="Cambria" w:cstheme="majorHAnsi"/>
          <w:b/>
          <w:sz w:val="24"/>
          <w:szCs w:val="24"/>
        </w:rPr>
        <w:t>Załącznik Nr 2 do SWZ</w:t>
      </w:r>
      <w:r w:rsidRPr="00B520CB">
        <w:rPr>
          <w:rFonts w:ascii="Cambria" w:hAnsi="Cambria" w:cstheme="majorHAnsi"/>
          <w:sz w:val="24"/>
          <w:szCs w:val="24"/>
        </w:rPr>
        <w:t>.</w:t>
      </w:r>
    </w:p>
    <w:p w14:paraId="31A4CF90" w14:textId="3F87B55A" w:rsidR="006516B5" w:rsidRPr="00B520CB" w:rsidRDefault="006516B5" w:rsidP="002210B2">
      <w:pPr>
        <w:pStyle w:val="Kolorowalistaakcent11"/>
        <w:widowControl w:val="0"/>
        <w:numPr>
          <w:ilvl w:val="1"/>
          <w:numId w:val="33"/>
        </w:numPr>
        <w:suppressAutoHyphens/>
        <w:spacing w:line="276" w:lineRule="auto"/>
        <w:ind w:left="709" w:hanging="709"/>
        <w:outlineLvl w:val="3"/>
        <w:rPr>
          <w:rFonts w:ascii="Cambria" w:hAnsi="Cambria" w:cstheme="majorHAnsi"/>
          <w:sz w:val="24"/>
          <w:szCs w:val="24"/>
        </w:rPr>
      </w:pPr>
      <w:r w:rsidRPr="00B520CB">
        <w:rPr>
          <w:rFonts w:ascii="Cambria" w:hAnsi="Cambria" w:cstheme="majorHAnsi"/>
          <w:sz w:val="24"/>
          <w:szCs w:val="24"/>
        </w:rPr>
        <w:t xml:space="preserve">Zamawiający przewiduje możliwości wprowadzenia zmian do zawartej umowy, na podstawie art. 454-455 ustawy </w:t>
      </w:r>
      <w:proofErr w:type="spellStart"/>
      <w:r w:rsidRPr="00B520CB">
        <w:rPr>
          <w:rFonts w:ascii="Cambria" w:hAnsi="Cambria" w:cstheme="majorHAnsi"/>
          <w:sz w:val="24"/>
          <w:szCs w:val="24"/>
        </w:rPr>
        <w:t>Pzp</w:t>
      </w:r>
      <w:proofErr w:type="spellEnd"/>
      <w:r w:rsidRPr="00B520CB">
        <w:rPr>
          <w:rFonts w:ascii="Cambria" w:hAnsi="Cambria" w:cstheme="majorHAnsi"/>
          <w:sz w:val="24"/>
          <w:szCs w:val="24"/>
        </w:rPr>
        <w:t xml:space="preserve"> oraz postanowień Projektu Umowy.</w:t>
      </w:r>
    </w:p>
    <w:tbl>
      <w:tblPr>
        <w:tblW w:w="0" w:type="auto"/>
        <w:jc w:val="center"/>
        <w:tblBorders>
          <w:bottom w:val="single" w:sz="4" w:space="0" w:color="auto"/>
        </w:tblBorders>
        <w:tblLook w:val="04A0" w:firstRow="1" w:lastRow="0" w:firstColumn="1" w:lastColumn="0" w:noHBand="0" w:noVBand="1"/>
      </w:tblPr>
      <w:tblGrid>
        <w:gridCol w:w="9072"/>
      </w:tblGrid>
      <w:tr w:rsidR="006516B5" w:rsidRPr="00B520CB" w14:paraId="5B89A25D" w14:textId="77777777" w:rsidTr="006516B5">
        <w:trPr>
          <w:trHeight w:val="507"/>
          <w:jc w:val="center"/>
        </w:trPr>
        <w:tc>
          <w:tcPr>
            <w:tcW w:w="9072" w:type="dxa"/>
            <w:shd w:val="clear" w:color="auto" w:fill="D9D9D9" w:themeFill="background1" w:themeFillShade="D9"/>
          </w:tcPr>
          <w:p w14:paraId="2FB3C4E4"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rPr>
              <w:t>Rozdział 22</w:t>
            </w:r>
          </w:p>
          <w:p w14:paraId="1E952A6F"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OCHRONA DANYCH OSOBOWYCH</w:t>
            </w:r>
          </w:p>
        </w:tc>
      </w:tr>
    </w:tbl>
    <w:p w14:paraId="4A26B2E9" w14:textId="77777777" w:rsidR="006516B5" w:rsidRPr="00B520CB" w:rsidRDefault="006516B5" w:rsidP="0055415A">
      <w:pPr>
        <w:spacing w:line="276" w:lineRule="auto"/>
        <w:rPr>
          <w:rFonts w:ascii="Cambria" w:hAnsi="Cambria" w:cstheme="majorHAnsi"/>
          <w:bCs/>
        </w:rPr>
      </w:pPr>
    </w:p>
    <w:p w14:paraId="62340165"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t xml:space="preserve">Zgodnie z art. 13 ust. 1 i 2 rozporządzenia Parlamentu Europejskiego i Rady (UE) 2016/679 z dnia 27 kwietnia 2016 r. w sprawie ochrony osób fizycznych w związku z przetwarzaniem danych osobowych i w sprawie swobodnego przepływu takich danych </w:t>
      </w:r>
      <w:r w:rsidRPr="00530707">
        <w:rPr>
          <w:rFonts w:ascii="Cambria" w:hAnsi="Cambria" w:cstheme="majorHAnsi"/>
        </w:rPr>
        <w:lastRenderedPageBreak/>
        <w:t>oraz uchylenia dyrektywy 95/46/WE (ogólne rozporządzenie o ochronie danych) (Dz. Urz. UE L 119 z 04.05.2016, str. 1), dalej „RODO</w:t>
      </w:r>
      <w:r w:rsidRPr="00530707">
        <w:rPr>
          <w:rFonts w:ascii="Cambria" w:hAnsi="Cambria" w:cstheme="majorHAnsi"/>
          <w:b/>
          <w:bCs/>
        </w:rPr>
        <w:t>", Zamawiający informuje, że</w:t>
      </w:r>
      <w:r w:rsidRPr="00530707">
        <w:rPr>
          <w:rFonts w:ascii="Cambria" w:hAnsi="Cambria" w:cstheme="majorHAnsi"/>
        </w:rPr>
        <w:t xml:space="preserve">: </w:t>
      </w:r>
    </w:p>
    <w:p w14:paraId="00265A95"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t>1. Jest administratorem danych osobowych Wykonawcy oraz osób, których dane Wykonawca przekazał w niniejszym postępowaniu;</w:t>
      </w:r>
    </w:p>
    <w:p w14:paraId="5A6DC644"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t>2. dane osobowe Wykonawcy przetwarzane będą na podstawie art. 6 ust. 1 lit. c RODO w celu związanym z postępowaniem o udzielenie zamówienia publicznego na przedmiotowe zadanie;</w:t>
      </w:r>
    </w:p>
    <w:p w14:paraId="405C0B20"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t xml:space="preserve">3. odbiorcami danych osobowych Wykonawcy będą osoby lub podmioty, którym udostępniona zostanie dokumentacja postępowania w oparciu o Prawo zamówień publicznych </w:t>
      </w:r>
    </w:p>
    <w:p w14:paraId="2623AC7C"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t xml:space="preserve">(tj. Dz. U. z 2024 r., poz. 1320 z późn.zm), dalej „ustawa </w:t>
      </w:r>
      <w:proofErr w:type="spellStart"/>
      <w:r w:rsidRPr="00530707">
        <w:rPr>
          <w:rFonts w:ascii="Cambria" w:hAnsi="Cambria" w:cstheme="majorHAnsi"/>
        </w:rPr>
        <w:t>Pzp</w:t>
      </w:r>
      <w:proofErr w:type="spellEnd"/>
      <w:r w:rsidRPr="00530707">
        <w:rPr>
          <w:rFonts w:ascii="Cambria" w:hAnsi="Cambria" w:cstheme="majorHAnsi"/>
        </w:rPr>
        <w:t>";</w:t>
      </w:r>
    </w:p>
    <w:p w14:paraId="419CCD11"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t xml:space="preserve">4. dane osobowe Wykonawcy będą przechowywane, zgodnie z ustawą </w:t>
      </w:r>
      <w:proofErr w:type="spellStart"/>
      <w:r w:rsidRPr="00530707">
        <w:rPr>
          <w:rFonts w:ascii="Cambria" w:hAnsi="Cambria" w:cstheme="majorHAnsi"/>
        </w:rPr>
        <w:t>Pzp</w:t>
      </w:r>
      <w:proofErr w:type="spellEnd"/>
      <w:r w:rsidRPr="00530707">
        <w:rPr>
          <w:rFonts w:ascii="Cambria" w:hAnsi="Cambria" w:cstheme="majorHAnsi"/>
        </w:rPr>
        <w:t>, przez okres 4 lat od dnia zakończenia postępowania o udzielenie zamówienia, a jeżeli czas trwania umowy przekracza 4 lata, okres przechowywania obejmuje cały czas trwania umowy;</w:t>
      </w:r>
    </w:p>
    <w:p w14:paraId="3773CB9C"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t xml:space="preserve">5. obowiązek podania przez Wykonawcę danych osobowych bezpośrednio go dotyczących jest wymogiem ustawowym określonym w przepisach ustawy </w:t>
      </w:r>
      <w:proofErr w:type="spellStart"/>
      <w:r w:rsidRPr="00530707">
        <w:rPr>
          <w:rFonts w:ascii="Cambria" w:hAnsi="Cambria" w:cstheme="majorHAnsi"/>
        </w:rPr>
        <w:t>Pzp</w:t>
      </w:r>
      <w:proofErr w:type="spellEnd"/>
      <w:r w:rsidRPr="00530707">
        <w:rPr>
          <w:rFonts w:ascii="Cambria" w:hAnsi="Cambria" w:cstheme="majorHAnsi"/>
        </w:rPr>
        <w:t xml:space="preserve">, związanym z udziałem w postępowaniu o udzielenie zamówienia publicznego; konsekwencje niepodania określonych danych wynikają z ustawy </w:t>
      </w:r>
      <w:proofErr w:type="spellStart"/>
      <w:r w:rsidRPr="00530707">
        <w:rPr>
          <w:rFonts w:ascii="Cambria" w:hAnsi="Cambria" w:cstheme="majorHAnsi"/>
        </w:rPr>
        <w:t>Pzp</w:t>
      </w:r>
      <w:proofErr w:type="spellEnd"/>
      <w:r w:rsidRPr="00530707">
        <w:rPr>
          <w:rFonts w:ascii="Cambria" w:hAnsi="Cambria" w:cstheme="majorHAnsi"/>
        </w:rPr>
        <w:t>;</w:t>
      </w:r>
    </w:p>
    <w:p w14:paraId="7056EF9E"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t>6. w odniesieniu do danych osobowych Wykonawcy decyzje nie będą podejmowane w sposób zautomatyzowany, stosowanie do art. 22 RODO;</w:t>
      </w:r>
    </w:p>
    <w:p w14:paraId="52337955"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t>7. Wykonawca posiada:</w:t>
      </w:r>
    </w:p>
    <w:p w14:paraId="1BC29250"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t>− na podstawie art. 15 RODO prawo dostępu do danych osobowych dotyczących Wykonawcy;</w:t>
      </w:r>
    </w:p>
    <w:p w14:paraId="1273D823"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t xml:space="preserve">− na podstawie art. 16 RODO prawo do sprostowania danych osobowych, o ile ich zmiana nie skutkuje zmianą wyniku postępowania o udzielenie zamówienia publicznego ani zmianą postanowień umowy w zakresie niezgodnym z ustawą </w:t>
      </w:r>
      <w:proofErr w:type="spellStart"/>
      <w:r w:rsidRPr="00530707">
        <w:rPr>
          <w:rFonts w:ascii="Cambria" w:hAnsi="Cambria" w:cstheme="majorHAnsi"/>
        </w:rPr>
        <w:t>Pzp</w:t>
      </w:r>
      <w:proofErr w:type="spellEnd"/>
      <w:r w:rsidRPr="00530707">
        <w:rPr>
          <w:rFonts w:ascii="Cambria" w:hAnsi="Cambria" w:cstheme="majorHAnsi"/>
        </w:rPr>
        <w:t xml:space="preserve"> oraz nie narusza integralności protokołu oraz jego załączników;</w:t>
      </w:r>
    </w:p>
    <w:p w14:paraId="01377EBA"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t>− na podstawie art. 18 RODO prawo żądania od administratora ograniczenia przetwarzania danych osobowych z zastrzeżeniem przypadków, o których mowa w art. 18 ust. 2 RODO;</w:t>
      </w:r>
    </w:p>
    <w:p w14:paraId="49054809"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t>− prawo do wniesienia skargi do Prezesa Urzędu Ochrony Danych Osobowych, gdy Wykonawca uzna, że przetwarzanie jego danych osobowych narusza przepisy RODO;</w:t>
      </w:r>
    </w:p>
    <w:p w14:paraId="6AA97063"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t>8. Wykonawcy nie przysługuje:</w:t>
      </w:r>
    </w:p>
    <w:p w14:paraId="01497995"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t>− w związku z art. 17 ust. 3 lit. b, d lub e RODO prawo do usunięcia danych osobowych;</w:t>
      </w:r>
    </w:p>
    <w:p w14:paraId="7ACA0704"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t>− prawo do przenoszenia danych osobowych, o którym mowa w art. 20 RODO;</w:t>
      </w:r>
    </w:p>
    <w:p w14:paraId="337C2602"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t xml:space="preserve">− na podstawie art. 21 RODO prawo sprzeciwu, wobec przetwarzania danych osobowych, gdyż podstawą prawną przetwarzania danych osobowych Wykonawcy jest art. 6 ust. 1 lit. c RODO. </w:t>
      </w:r>
    </w:p>
    <w:p w14:paraId="3CCADBFD"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t>9. 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4D665AC4"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lastRenderedPageBreak/>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6AB4F395" w14:textId="77777777" w:rsidR="00530707" w:rsidRPr="00530707" w:rsidRDefault="00530707" w:rsidP="00530707">
      <w:pPr>
        <w:spacing w:line="276" w:lineRule="auto"/>
        <w:jc w:val="both"/>
        <w:rPr>
          <w:rFonts w:ascii="Cambria" w:hAnsi="Cambria" w:cstheme="majorHAnsi"/>
        </w:rPr>
      </w:pPr>
      <w:r w:rsidRPr="00530707">
        <w:rPr>
          <w:rFonts w:ascii="Cambria" w:hAnsi="Cambria" w:cstheme="majorHAnsi"/>
        </w:rPr>
        <w:t>Wystąpienie z żądaniem, o którym mowa w art. 18 ust. 1 rozporządzenia 2016/679, nie ogranicza przetwarzania danych osobowych do czasu zakończenia postępowania o udzielenie zamówienia publicznego lub konkursu. W przypadku danych osobowych zamieszczonych przez Zamawiającego w Biuletynie Zamówień Publicznych, prawa, o których mowa w art. 15 i art. 16 rozporządzenia 2016/679, są wykonywane w drodze żądania skierowanego do Zamawiającego.</w:t>
      </w:r>
    </w:p>
    <w:p w14:paraId="23D0F500" w14:textId="77777777" w:rsidR="00C96610" w:rsidRPr="00B520CB" w:rsidRDefault="00C96610" w:rsidP="0055415A">
      <w:pPr>
        <w:spacing w:line="276" w:lineRule="auto"/>
        <w:jc w:val="both"/>
        <w:rPr>
          <w:rFonts w:ascii="Cambria" w:hAnsi="Cambria" w:cstheme="majorHAnsi"/>
          <w:shd w:val="clear" w:color="auto" w:fill="FFFFFF"/>
        </w:rPr>
      </w:pPr>
    </w:p>
    <w:tbl>
      <w:tblPr>
        <w:tblW w:w="0" w:type="auto"/>
        <w:jc w:val="center"/>
        <w:tblBorders>
          <w:bottom w:val="single" w:sz="4" w:space="0" w:color="auto"/>
        </w:tblBorders>
        <w:tblLook w:val="00A0" w:firstRow="1" w:lastRow="0" w:firstColumn="1" w:lastColumn="0" w:noHBand="0" w:noVBand="0"/>
      </w:tblPr>
      <w:tblGrid>
        <w:gridCol w:w="9072"/>
      </w:tblGrid>
      <w:tr w:rsidR="006516B5" w:rsidRPr="00B520CB" w14:paraId="45C603CB" w14:textId="77777777" w:rsidTr="006516B5">
        <w:trPr>
          <w:jc w:val="center"/>
        </w:trPr>
        <w:tc>
          <w:tcPr>
            <w:tcW w:w="9072" w:type="dxa"/>
            <w:tcBorders>
              <w:bottom w:val="single" w:sz="4" w:space="0" w:color="auto"/>
            </w:tcBorders>
            <w:shd w:val="clear" w:color="auto" w:fill="D9D9D9" w:themeFill="background1" w:themeFillShade="D9"/>
          </w:tcPr>
          <w:p w14:paraId="4549E410"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rPr>
              <w:t>Rozdział 23</w:t>
            </w:r>
          </w:p>
          <w:p w14:paraId="3EBF239D"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POUCZENIE O ŚRODKACH OCHRONY PRAWNEJ</w:t>
            </w:r>
          </w:p>
        </w:tc>
      </w:tr>
    </w:tbl>
    <w:p w14:paraId="588C60B4" w14:textId="77777777" w:rsidR="006516B5" w:rsidRPr="00B520CB" w:rsidRDefault="006516B5" w:rsidP="0055415A">
      <w:pPr>
        <w:pStyle w:val="Kolorowalistaakcent11"/>
        <w:widowControl w:val="0"/>
        <w:suppressAutoHyphens/>
        <w:spacing w:line="276" w:lineRule="auto"/>
        <w:outlineLvl w:val="3"/>
        <w:rPr>
          <w:rFonts w:ascii="Cambria" w:hAnsi="Cambria" w:cstheme="majorHAnsi"/>
          <w:sz w:val="24"/>
          <w:szCs w:val="24"/>
        </w:rPr>
      </w:pPr>
    </w:p>
    <w:p w14:paraId="1C66D10E" w14:textId="77777777" w:rsidR="006516B5" w:rsidRPr="00B520CB" w:rsidRDefault="006516B5" w:rsidP="0055415A">
      <w:pPr>
        <w:pStyle w:val="Kolorowalistaakcent11"/>
        <w:widowControl w:val="0"/>
        <w:numPr>
          <w:ilvl w:val="1"/>
          <w:numId w:val="34"/>
        </w:numPr>
        <w:suppressAutoHyphens/>
        <w:spacing w:line="276" w:lineRule="auto"/>
        <w:ind w:left="709" w:hanging="709"/>
        <w:outlineLvl w:val="3"/>
        <w:rPr>
          <w:rFonts w:ascii="Cambria" w:hAnsi="Cambria" w:cstheme="majorHAnsi"/>
          <w:sz w:val="24"/>
          <w:szCs w:val="24"/>
        </w:rPr>
      </w:pPr>
      <w:r w:rsidRPr="00B520CB">
        <w:rPr>
          <w:rFonts w:ascii="Cambria" w:hAnsi="Cambria" w:cstheme="majorHAnsi"/>
          <w:sz w:val="24"/>
          <w:szCs w:val="24"/>
        </w:rPr>
        <w:t>Środki ochrony prawnej przewidziane są w dziale IX ustawy.</w:t>
      </w:r>
    </w:p>
    <w:p w14:paraId="2F6EBCA3" w14:textId="77777777" w:rsidR="006516B5" w:rsidRPr="00B520CB" w:rsidRDefault="006516B5" w:rsidP="0055415A">
      <w:pPr>
        <w:pStyle w:val="Kolorowalistaakcent11"/>
        <w:widowControl w:val="0"/>
        <w:numPr>
          <w:ilvl w:val="1"/>
          <w:numId w:val="34"/>
        </w:numPr>
        <w:suppressAutoHyphens/>
        <w:spacing w:line="276" w:lineRule="auto"/>
        <w:ind w:left="709" w:hanging="709"/>
        <w:outlineLvl w:val="3"/>
        <w:rPr>
          <w:rFonts w:ascii="Cambria" w:hAnsi="Cambria" w:cstheme="majorHAnsi"/>
          <w:sz w:val="24"/>
          <w:szCs w:val="24"/>
        </w:rPr>
      </w:pPr>
      <w:r w:rsidRPr="00B520CB">
        <w:rPr>
          <w:rFonts w:ascii="Cambria" w:hAnsi="Cambria" w:cstheme="majorHAnsi"/>
          <w:sz w:val="24"/>
          <w:szCs w:val="24"/>
        </w:rPr>
        <w:t>Środkami ochrony prawnej są odwołanie i skarga do sądu.</w:t>
      </w:r>
    </w:p>
    <w:p w14:paraId="464775AF" w14:textId="77777777" w:rsidR="006516B5" w:rsidRPr="00B520CB" w:rsidRDefault="006516B5" w:rsidP="0055415A">
      <w:pPr>
        <w:pStyle w:val="Kolorowalistaakcent11"/>
        <w:widowControl w:val="0"/>
        <w:numPr>
          <w:ilvl w:val="1"/>
          <w:numId w:val="34"/>
        </w:numPr>
        <w:suppressAutoHyphens/>
        <w:spacing w:line="276" w:lineRule="auto"/>
        <w:ind w:left="709" w:hanging="709"/>
        <w:outlineLvl w:val="3"/>
        <w:rPr>
          <w:rFonts w:ascii="Cambria" w:hAnsi="Cambria" w:cstheme="majorHAnsi"/>
          <w:sz w:val="24"/>
          <w:szCs w:val="24"/>
        </w:rPr>
      </w:pPr>
      <w:r w:rsidRPr="00B520CB">
        <w:rPr>
          <w:rFonts w:ascii="Cambria" w:hAnsi="Cambria" w:cstheme="majorHAnsi"/>
          <w:sz w:val="24"/>
          <w:szCs w:val="24"/>
        </w:rPr>
        <w:t xml:space="preserve">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B520CB">
        <w:rPr>
          <w:rFonts w:ascii="Cambria" w:hAnsi="Cambria" w:cstheme="majorHAnsi"/>
          <w:sz w:val="24"/>
          <w:szCs w:val="24"/>
        </w:rPr>
        <w:t>Pzp</w:t>
      </w:r>
      <w:proofErr w:type="spellEnd"/>
      <w:r w:rsidRPr="00B520CB">
        <w:rPr>
          <w:rFonts w:ascii="Cambria" w:hAnsi="Cambria" w:cstheme="majorHAnsi"/>
          <w:sz w:val="24"/>
          <w:szCs w:val="24"/>
        </w:rPr>
        <w:t xml:space="preserve"> oraz Rzecznikowi Małych i Średnich Przedsiębiorców.</w:t>
      </w:r>
    </w:p>
    <w:p w14:paraId="3E7A8474" w14:textId="77777777" w:rsidR="006516B5" w:rsidRPr="00B520CB" w:rsidRDefault="006516B5" w:rsidP="0055415A">
      <w:pPr>
        <w:pStyle w:val="Kolorowalistaakcent11"/>
        <w:widowControl w:val="0"/>
        <w:numPr>
          <w:ilvl w:val="1"/>
          <w:numId w:val="34"/>
        </w:numPr>
        <w:suppressAutoHyphens/>
        <w:spacing w:line="276" w:lineRule="auto"/>
        <w:ind w:left="709" w:hanging="709"/>
        <w:outlineLvl w:val="3"/>
        <w:rPr>
          <w:rFonts w:ascii="Cambria" w:hAnsi="Cambria" w:cstheme="majorHAnsi"/>
          <w:sz w:val="24"/>
          <w:szCs w:val="24"/>
        </w:rPr>
      </w:pPr>
      <w:r w:rsidRPr="00B520CB">
        <w:rPr>
          <w:rFonts w:ascii="Cambria" w:hAnsi="Cambria" w:cstheme="majorHAnsi"/>
          <w:sz w:val="24"/>
          <w:szCs w:val="24"/>
        </w:rPr>
        <w:t>Odwołanie przysługuje na:</w:t>
      </w:r>
    </w:p>
    <w:p w14:paraId="7D3833B9" w14:textId="77777777" w:rsidR="006516B5" w:rsidRPr="00B520CB" w:rsidRDefault="006516B5" w:rsidP="0055415A">
      <w:pPr>
        <w:pStyle w:val="Akapitzlist"/>
        <w:shd w:val="clear" w:color="auto" w:fill="FFFFFF"/>
        <w:spacing w:before="72" w:after="72" w:line="276" w:lineRule="auto"/>
        <w:ind w:left="1134" w:hanging="425"/>
        <w:rPr>
          <w:rFonts w:ascii="Cambria" w:hAnsi="Cambria" w:cstheme="majorHAnsi"/>
          <w:sz w:val="24"/>
          <w:szCs w:val="24"/>
        </w:rPr>
      </w:pPr>
      <w:r w:rsidRPr="00B520CB">
        <w:rPr>
          <w:rFonts w:ascii="Cambria" w:hAnsi="Cambria" w:cstheme="majorHAnsi"/>
          <w:sz w:val="24"/>
          <w:szCs w:val="24"/>
        </w:rPr>
        <w:t>1)</w:t>
      </w:r>
      <w:r w:rsidRPr="00B520CB">
        <w:rPr>
          <w:rFonts w:ascii="Cambria" w:hAnsi="Cambria" w:cstheme="majorHAnsi"/>
          <w:sz w:val="24"/>
          <w:szCs w:val="24"/>
        </w:rPr>
        <w:tab/>
        <w:t>niezgodną z przepisami ustawy czynność zamawiającego, podjętą w postępowaniu o udzielenie zamówienia, w tym na projektowane postanowienie umowy;</w:t>
      </w:r>
    </w:p>
    <w:p w14:paraId="70253B63" w14:textId="77777777" w:rsidR="006516B5" w:rsidRPr="00B520CB" w:rsidRDefault="006516B5" w:rsidP="0055415A">
      <w:pPr>
        <w:pStyle w:val="Akapitzlist"/>
        <w:shd w:val="clear" w:color="auto" w:fill="FFFFFF"/>
        <w:spacing w:after="72" w:line="276" w:lineRule="auto"/>
        <w:ind w:left="1134" w:hanging="425"/>
        <w:rPr>
          <w:rFonts w:ascii="Cambria" w:hAnsi="Cambria" w:cstheme="majorHAnsi"/>
          <w:sz w:val="24"/>
          <w:szCs w:val="24"/>
        </w:rPr>
      </w:pPr>
      <w:r w:rsidRPr="00B520CB">
        <w:rPr>
          <w:rFonts w:ascii="Cambria" w:hAnsi="Cambria" w:cstheme="majorHAnsi"/>
          <w:sz w:val="24"/>
          <w:szCs w:val="24"/>
        </w:rPr>
        <w:t>2)</w:t>
      </w:r>
      <w:r w:rsidRPr="00B520CB">
        <w:rPr>
          <w:rFonts w:ascii="Cambria" w:hAnsi="Cambria" w:cstheme="majorHAnsi"/>
          <w:sz w:val="24"/>
          <w:szCs w:val="24"/>
        </w:rPr>
        <w:tab/>
        <w:t>zaniechanie czynności w postępowaniu o udzielenie zamówienia, do której zamawiający był obowiązany na podstawie ustawy;</w:t>
      </w:r>
    </w:p>
    <w:p w14:paraId="5F64367B" w14:textId="77777777" w:rsidR="006516B5" w:rsidRPr="00B520CB" w:rsidRDefault="006516B5" w:rsidP="0055415A">
      <w:pPr>
        <w:pStyle w:val="Akapitzlist"/>
        <w:shd w:val="clear" w:color="auto" w:fill="FFFFFF"/>
        <w:spacing w:after="72" w:line="276" w:lineRule="auto"/>
        <w:ind w:left="1134" w:hanging="425"/>
        <w:rPr>
          <w:rFonts w:ascii="Cambria" w:hAnsi="Cambria" w:cstheme="majorHAnsi"/>
          <w:sz w:val="24"/>
          <w:szCs w:val="24"/>
        </w:rPr>
      </w:pPr>
      <w:r w:rsidRPr="00B520CB">
        <w:rPr>
          <w:rFonts w:ascii="Cambria" w:hAnsi="Cambria" w:cstheme="majorHAnsi"/>
          <w:sz w:val="24"/>
          <w:szCs w:val="24"/>
        </w:rPr>
        <w:t>3)</w:t>
      </w:r>
      <w:r w:rsidRPr="00B520CB">
        <w:rPr>
          <w:rFonts w:ascii="Cambria" w:hAnsi="Cambria" w:cstheme="majorHAnsi"/>
          <w:sz w:val="24"/>
          <w:szCs w:val="24"/>
        </w:rPr>
        <w:tab/>
        <w:t>zaniechanie przeprowadzenia postępowania o udzielenie zamówienia lub zorganizowania konkursu na podstawie ustawy, mimo że zamawiający był do tego obowiązany.</w:t>
      </w:r>
    </w:p>
    <w:p w14:paraId="228AEDB8" w14:textId="77777777" w:rsidR="006516B5" w:rsidRPr="00B520CB" w:rsidRDefault="006516B5" w:rsidP="0055415A">
      <w:pPr>
        <w:pStyle w:val="Kolorowalistaakcent11"/>
        <w:widowControl w:val="0"/>
        <w:numPr>
          <w:ilvl w:val="1"/>
          <w:numId w:val="34"/>
        </w:numPr>
        <w:suppressAutoHyphens/>
        <w:spacing w:line="276" w:lineRule="auto"/>
        <w:ind w:left="709" w:hanging="709"/>
        <w:outlineLvl w:val="3"/>
        <w:rPr>
          <w:rFonts w:ascii="Cambria" w:hAnsi="Cambria" w:cstheme="majorHAnsi"/>
          <w:sz w:val="24"/>
          <w:szCs w:val="24"/>
        </w:rPr>
      </w:pPr>
      <w:r w:rsidRPr="00B520CB">
        <w:rPr>
          <w:rFonts w:ascii="Cambria" w:hAnsi="Cambria" w:cstheme="majorHAnsi"/>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46CE67F0" w14:textId="77777777" w:rsidR="006516B5" w:rsidRPr="00B520CB" w:rsidRDefault="006516B5" w:rsidP="0055415A">
      <w:pPr>
        <w:pStyle w:val="Kolorowalistaakcent11"/>
        <w:widowControl w:val="0"/>
        <w:numPr>
          <w:ilvl w:val="1"/>
          <w:numId w:val="34"/>
        </w:numPr>
        <w:suppressAutoHyphens/>
        <w:spacing w:line="276" w:lineRule="auto"/>
        <w:ind w:left="709" w:hanging="709"/>
        <w:outlineLvl w:val="3"/>
        <w:rPr>
          <w:rFonts w:ascii="Cambria" w:hAnsi="Cambria" w:cstheme="majorHAnsi"/>
          <w:sz w:val="24"/>
          <w:szCs w:val="24"/>
        </w:rPr>
      </w:pPr>
      <w:r w:rsidRPr="00B520CB">
        <w:rPr>
          <w:rFonts w:ascii="Cambria" w:hAnsi="Cambria" w:cstheme="majorHAnsi"/>
          <w:sz w:val="24"/>
          <w:szCs w:val="24"/>
        </w:rPr>
        <w:lastRenderedPageBreak/>
        <w:t xml:space="preserve">Terminy wnoszenia </w:t>
      </w:r>
      <w:proofErr w:type="spellStart"/>
      <w:r w:rsidRPr="00B520CB">
        <w:rPr>
          <w:rFonts w:ascii="Cambria" w:hAnsi="Cambria" w:cstheme="majorHAnsi"/>
          <w:sz w:val="24"/>
          <w:szCs w:val="24"/>
        </w:rPr>
        <w:t>odwołań</w:t>
      </w:r>
      <w:proofErr w:type="spellEnd"/>
      <w:r w:rsidRPr="00B520CB">
        <w:rPr>
          <w:rFonts w:ascii="Cambria" w:hAnsi="Cambria" w:cstheme="majorHAnsi"/>
          <w:sz w:val="24"/>
          <w:szCs w:val="24"/>
        </w:rPr>
        <w:t>.</w:t>
      </w:r>
    </w:p>
    <w:p w14:paraId="77762F96" w14:textId="77777777" w:rsidR="006516B5" w:rsidRPr="00B520CB" w:rsidRDefault="006516B5" w:rsidP="0055415A">
      <w:pPr>
        <w:pStyle w:val="Akapitzlist"/>
        <w:shd w:val="clear" w:color="auto" w:fill="FFFFFF"/>
        <w:spacing w:before="72" w:after="72" w:line="276" w:lineRule="auto"/>
        <w:ind w:left="1134" w:hanging="425"/>
        <w:rPr>
          <w:rFonts w:ascii="Cambria" w:hAnsi="Cambria" w:cstheme="majorHAnsi"/>
          <w:sz w:val="24"/>
          <w:szCs w:val="24"/>
        </w:rPr>
      </w:pPr>
      <w:r w:rsidRPr="00B520CB">
        <w:rPr>
          <w:rFonts w:ascii="Cambria" w:hAnsi="Cambria" w:cstheme="majorHAnsi"/>
          <w:sz w:val="24"/>
          <w:szCs w:val="24"/>
        </w:rPr>
        <w:t>1)</w:t>
      </w:r>
      <w:r w:rsidRPr="00B520CB">
        <w:rPr>
          <w:rFonts w:ascii="Cambria" w:hAnsi="Cambria" w:cstheme="majorHAnsi"/>
          <w:sz w:val="24"/>
          <w:szCs w:val="24"/>
        </w:rPr>
        <w:tab/>
        <w:t>Odwołanie wnosi się w terminie:</w:t>
      </w:r>
    </w:p>
    <w:p w14:paraId="0C0C7FB0" w14:textId="77777777" w:rsidR="006516B5" w:rsidRPr="00B520CB" w:rsidRDefault="006516B5" w:rsidP="0055415A">
      <w:pPr>
        <w:pStyle w:val="Akapitzlist"/>
        <w:shd w:val="clear" w:color="auto" w:fill="FFFFFF"/>
        <w:spacing w:before="72" w:after="72" w:line="276" w:lineRule="auto"/>
        <w:ind w:left="1701" w:hanging="567"/>
        <w:rPr>
          <w:rFonts w:ascii="Cambria" w:hAnsi="Cambria" w:cstheme="majorHAnsi"/>
          <w:sz w:val="24"/>
          <w:szCs w:val="24"/>
        </w:rPr>
      </w:pPr>
      <w:r w:rsidRPr="00B520CB">
        <w:rPr>
          <w:rFonts w:ascii="Cambria" w:hAnsi="Cambria" w:cstheme="majorHAnsi"/>
          <w:sz w:val="24"/>
          <w:szCs w:val="24"/>
        </w:rPr>
        <w:t>a)</w:t>
      </w:r>
      <w:r w:rsidRPr="00B520CB">
        <w:rPr>
          <w:rFonts w:ascii="Cambria" w:hAnsi="Cambria" w:cstheme="majorHAnsi"/>
          <w:sz w:val="24"/>
          <w:szCs w:val="24"/>
        </w:rPr>
        <w:tab/>
        <w:t>5 dni od dnia przekazania informacji o czynności zamawiającego stanowiącej podstawę jego wniesienia, jeżeli informacja została przekazana przy użyciu środków komunikacji elektronicznej,</w:t>
      </w:r>
    </w:p>
    <w:p w14:paraId="568B2F85" w14:textId="77777777" w:rsidR="006516B5" w:rsidRPr="00B520CB" w:rsidRDefault="006516B5" w:rsidP="0055415A">
      <w:pPr>
        <w:pStyle w:val="Akapitzlist"/>
        <w:shd w:val="clear" w:color="auto" w:fill="FFFFFF"/>
        <w:spacing w:before="72" w:after="72" w:line="276" w:lineRule="auto"/>
        <w:ind w:left="1701" w:hanging="567"/>
        <w:rPr>
          <w:rFonts w:ascii="Cambria" w:hAnsi="Cambria" w:cstheme="majorHAnsi"/>
          <w:sz w:val="24"/>
          <w:szCs w:val="24"/>
        </w:rPr>
      </w:pPr>
      <w:r w:rsidRPr="00B520CB">
        <w:rPr>
          <w:rFonts w:ascii="Cambria" w:hAnsi="Cambria" w:cstheme="majorHAnsi"/>
          <w:sz w:val="24"/>
          <w:szCs w:val="24"/>
        </w:rPr>
        <w:t>b)</w:t>
      </w:r>
      <w:r w:rsidRPr="00B520CB">
        <w:rPr>
          <w:rFonts w:ascii="Cambria" w:hAnsi="Cambria" w:cstheme="majorHAnsi"/>
          <w:sz w:val="24"/>
          <w:szCs w:val="24"/>
        </w:rPr>
        <w:tab/>
        <w:t>10 dni od dnia przekazania informacji o czynności zamawiającego stanowiącej podstawę jego wniesienia, jeżeli informacja została przekazana w sposób inny niż określony w lit. a.</w:t>
      </w:r>
    </w:p>
    <w:p w14:paraId="34AADE14" w14:textId="77777777" w:rsidR="006516B5" w:rsidRPr="00B520CB" w:rsidRDefault="006516B5" w:rsidP="0055415A">
      <w:pPr>
        <w:pStyle w:val="Akapitzlist"/>
        <w:shd w:val="clear" w:color="auto" w:fill="FFFFFF"/>
        <w:spacing w:before="72" w:line="276" w:lineRule="auto"/>
        <w:ind w:left="1134" w:hanging="567"/>
        <w:rPr>
          <w:rFonts w:ascii="Cambria" w:hAnsi="Cambria" w:cstheme="majorHAnsi"/>
          <w:sz w:val="24"/>
          <w:szCs w:val="24"/>
        </w:rPr>
      </w:pPr>
      <w:r w:rsidRPr="00B520CB">
        <w:rPr>
          <w:rFonts w:ascii="Cambria" w:hAnsi="Cambria" w:cstheme="majorHAnsi"/>
          <w:sz w:val="24"/>
          <w:szCs w:val="24"/>
        </w:rPr>
        <w:t>2. </w:t>
      </w:r>
      <w:r w:rsidRPr="00B520CB">
        <w:rPr>
          <w:rFonts w:ascii="Cambria" w:hAnsi="Cambria" w:cstheme="majorHAnsi"/>
          <w:sz w:val="24"/>
          <w:szCs w:val="24"/>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1A167A29" w14:textId="77777777" w:rsidR="006516B5" w:rsidRPr="00B520CB" w:rsidRDefault="006516B5" w:rsidP="0055415A">
      <w:pPr>
        <w:pStyle w:val="Akapitzlist"/>
        <w:shd w:val="clear" w:color="auto" w:fill="FFFFFF"/>
        <w:spacing w:before="72" w:line="276" w:lineRule="auto"/>
        <w:ind w:left="1134" w:hanging="567"/>
        <w:rPr>
          <w:rFonts w:ascii="Cambria" w:hAnsi="Cambria" w:cstheme="majorHAnsi"/>
          <w:sz w:val="24"/>
          <w:szCs w:val="24"/>
        </w:rPr>
      </w:pPr>
      <w:r w:rsidRPr="00B520CB">
        <w:rPr>
          <w:rFonts w:ascii="Cambria" w:hAnsi="Cambria" w:cstheme="majorHAnsi"/>
          <w:sz w:val="24"/>
          <w:szCs w:val="24"/>
        </w:rPr>
        <w:t>3. </w:t>
      </w:r>
      <w:r w:rsidRPr="00B520CB">
        <w:rPr>
          <w:rFonts w:ascii="Cambria" w:hAnsi="Cambria" w:cstheme="majorHAnsi"/>
          <w:sz w:val="24"/>
          <w:szCs w:val="24"/>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6B594903" w14:textId="77777777" w:rsidR="006516B5" w:rsidRPr="00B520CB" w:rsidRDefault="006516B5" w:rsidP="0055415A">
      <w:pPr>
        <w:pStyle w:val="Akapitzlist"/>
        <w:shd w:val="clear" w:color="auto" w:fill="FFFFFF"/>
        <w:spacing w:before="72" w:line="276" w:lineRule="auto"/>
        <w:ind w:left="1134" w:hanging="567"/>
        <w:rPr>
          <w:rFonts w:ascii="Cambria" w:hAnsi="Cambria" w:cstheme="majorHAnsi"/>
          <w:sz w:val="24"/>
          <w:szCs w:val="24"/>
        </w:rPr>
      </w:pPr>
      <w:r w:rsidRPr="00B520CB">
        <w:rPr>
          <w:rFonts w:ascii="Cambria" w:hAnsi="Cambria" w:cstheme="majorHAnsi"/>
          <w:sz w:val="24"/>
          <w:szCs w:val="24"/>
        </w:rPr>
        <w:t>4. </w:t>
      </w:r>
      <w:r w:rsidRPr="00B520CB">
        <w:rPr>
          <w:rFonts w:ascii="Cambria" w:hAnsi="Cambria" w:cstheme="majorHAnsi"/>
          <w:sz w:val="24"/>
          <w:szCs w:val="24"/>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5B52FB4A" w14:textId="77777777" w:rsidR="006516B5" w:rsidRPr="00B520CB" w:rsidRDefault="006516B5" w:rsidP="0055415A">
      <w:pPr>
        <w:pStyle w:val="Akapitzlist"/>
        <w:shd w:val="clear" w:color="auto" w:fill="FFFFFF"/>
        <w:spacing w:before="72" w:after="72" w:line="276" w:lineRule="auto"/>
        <w:ind w:left="1701" w:hanging="567"/>
        <w:rPr>
          <w:rFonts w:ascii="Cambria" w:hAnsi="Cambria" w:cstheme="majorHAnsi"/>
          <w:sz w:val="24"/>
          <w:szCs w:val="24"/>
        </w:rPr>
      </w:pPr>
      <w:r w:rsidRPr="00B520CB">
        <w:rPr>
          <w:rFonts w:ascii="Cambria" w:hAnsi="Cambria" w:cstheme="majorHAnsi"/>
          <w:sz w:val="24"/>
          <w:szCs w:val="24"/>
        </w:rPr>
        <w:t>1)</w:t>
      </w:r>
      <w:r w:rsidRPr="00B520CB">
        <w:rPr>
          <w:rFonts w:ascii="Cambria" w:hAnsi="Cambria" w:cstheme="majorHAnsi"/>
          <w:sz w:val="24"/>
          <w:szCs w:val="24"/>
        </w:rPr>
        <w:tab/>
        <w:t>15 dni od dnia zamieszczenia w Biuletynie Zamówień Publicznych ogłoszenia o wyniku postępowania</w:t>
      </w:r>
    </w:p>
    <w:p w14:paraId="197F21D3" w14:textId="77777777" w:rsidR="006516B5" w:rsidRPr="00B520CB" w:rsidRDefault="006516B5" w:rsidP="0055415A">
      <w:pPr>
        <w:pStyle w:val="Akapitzlist"/>
        <w:shd w:val="clear" w:color="auto" w:fill="FFFFFF"/>
        <w:spacing w:before="72" w:after="72" w:line="276" w:lineRule="auto"/>
        <w:ind w:left="1701" w:hanging="567"/>
        <w:rPr>
          <w:rFonts w:ascii="Cambria" w:hAnsi="Cambria" w:cstheme="majorHAnsi"/>
          <w:sz w:val="24"/>
          <w:szCs w:val="24"/>
        </w:rPr>
      </w:pPr>
      <w:r w:rsidRPr="00B520CB">
        <w:rPr>
          <w:rFonts w:ascii="Cambria" w:hAnsi="Cambria" w:cstheme="majorHAnsi"/>
          <w:sz w:val="24"/>
          <w:szCs w:val="24"/>
        </w:rPr>
        <w:t>2)</w:t>
      </w:r>
      <w:r w:rsidRPr="00B520CB">
        <w:rPr>
          <w:rFonts w:ascii="Cambria" w:hAnsi="Cambria" w:cstheme="majorHAnsi"/>
          <w:sz w:val="24"/>
          <w:szCs w:val="24"/>
        </w:rPr>
        <w:tab/>
        <w:t>miesiąca od dnia zawarcia umowy, jeżeli zamawiający:</w:t>
      </w:r>
    </w:p>
    <w:p w14:paraId="3D414A42" w14:textId="77777777" w:rsidR="006516B5" w:rsidRPr="00B520CB" w:rsidRDefault="006516B5" w:rsidP="0055415A">
      <w:pPr>
        <w:pStyle w:val="Akapitzlist"/>
        <w:shd w:val="clear" w:color="auto" w:fill="FFFFFF"/>
        <w:spacing w:before="72" w:after="72" w:line="276" w:lineRule="auto"/>
        <w:ind w:left="2268" w:hanging="567"/>
        <w:rPr>
          <w:rFonts w:ascii="Cambria" w:hAnsi="Cambria" w:cstheme="majorHAnsi"/>
          <w:sz w:val="24"/>
          <w:szCs w:val="24"/>
        </w:rPr>
      </w:pPr>
      <w:r w:rsidRPr="00B520CB">
        <w:rPr>
          <w:rFonts w:ascii="Cambria" w:hAnsi="Cambria" w:cstheme="majorHAnsi"/>
          <w:sz w:val="24"/>
          <w:szCs w:val="24"/>
        </w:rPr>
        <w:t>a)</w:t>
      </w:r>
      <w:r w:rsidRPr="00B520CB">
        <w:rPr>
          <w:rFonts w:ascii="Cambria" w:hAnsi="Cambria" w:cstheme="majorHAnsi"/>
          <w:sz w:val="24"/>
          <w:szCs w:val="24"/>
        </w:rPr>
        <w:tab/>
        <w:t>nie zamieścił w Biuletynie Zamówień Publicznych ogłoszenia o wyniku postępowania albo</w:t>
      </w:r>
    </w:p>
    <w:p w14:paraId="0CCA9F12" w14:textId="77777777" w:rsidR="006516B5" w:rsidRPr="00B520CB" w:rsidRDefault="006516B5" w:rsidP="0055415A">
      <w:pPr>
        <w:pStyle w:val="Akapitzlist"/>
        <w:shd w:val="clear" w:color="auto" w:fill="FFFFFF"/>
        <w:spacing w:before="72" w:after="72" w:line="276" w:lineRule="auto"/>
        <w:ind w:left="2268" w:hanging="567"/>
        <w:rPr>
          <w:rFonts w:ascii="Cambria" w:hAnsi="Cambria" w:cstheme="majorHAnsi"/>
          <w:sz w:val="24"/>
          <w:szCs w:val="24"/>
        </w:rPr>
      </w:pPr>
      <w:r w:rsidRPr="00B520CB">
        <w:rPr>
          <w:rFonts w:ascii="Cambria" w:hAnsi="Cambria" w:cstheme="majorHAnsi"/>
          <w:sz w:val="24"/>
          <w:szCs w:val="24"/>
        </w:rPr>
        <w:t>b)</w:t>
      </w:r>
      <w:r w:rsidRPr="00B520CB">
        <w:rPr>
          <w:rFonts w:ascii="Cambria" w:hAnsi="Cambria" w:cstheme="majorHAnsi"/>
          <w:sz w:val="24"/>
          <w:szCs w:val="24"/>
        </w:rPr>
        <w:tab/>
        <w:t>zamieścił w Biuletynie Zamówień Publicznych ogłoszenie o wyniku postępowania, które nie zawiera uzasadnienia udzielenia zamówienia w trybie negocjacji bez ogłoszenia albo zamówienia z wolnej ręki.</w:t>
      </w:r>
    </w:p>
    <w:p w14:paraId="544527E4" w14:textId="77777777" w:rsidR="006516B5" w:rsidRPr="00B520CB" w:rsidRDefault="006516B5" w:rsidP="0055415A">
      <w:pPr>
        <w:pStyle w:val="Kolorowalistaakcent11"/>
        <w:widowControl w:val="0"/>
        <w:numPr>
          <w:ilvl w:val="1"/>
          <w:numId w:val="34"/>
        </w:numPr>
        <w:suppressAutoHyphens/>
        <w:spacing w:line="276" w:lineRule="auto"/>
        <w:ind w:left="709" w:hanging="709"/>
        <w:outlineLvl w:val="3"/>
        <w:rPr>
          <w:rFonts w:ascii="Cambria" w:hAnsi="Cambria" w:cstheme="majorHAnsi"/>
          <w:sz w:val="24"/>
          <w:szCs w:val="24"/>
        </w:rPr>
      </w:pPr>
      <w:r w:rsidRPr="00B520CB">
        <w:rPr>
          <w:rFonts w:ascii="Cambria" w:hAnsi="Cambria" w:cstheme="majorHAnsi"/>
          <w:sz w:val="24"/>
          <w:szCs w:val="24"/>
        </w:rPr>
        <w:t>Odwołanie zawiera:</w:t>
      </w:r>
    </w:p>
    <w:p w14:paraId="7C183210" w14:textId="77777777" w:rsidR="006516B5" w:rsidRPr="00B520CB" w:rsidRDefault="006516B5" w:rsidP="0055415A">
      <w:pPr>
        <w:pStyle w:val="Akapitzlist"/>
        <w:shd w:val="clear" w:color="auto" w:fill="FFFFFF"/>
        <w:spacing w:before="72" w:after="72" w:line="276" w:lineRule="auto"/>
        <w:ind w:left="1418" w:hanging="567"/>
        <w:rPr>
          <w:rFonts w:ascii="Cambria" w:hAnsi="Cambria" w:cstheme="majorHAnsi"/>
          <w:sz w:val="24"/>
          <w:szCs w:val="24"/>
        </w:rPr>
      </w:pPr>
      <w:r w:rsidRPr="00B520CB">
        <w:rPr>
          <w:rFonts w:ascii="Cambria" w:hAnsi="Cambria" w:cstheme="majorHAnsi"/>
          <w:sz w:val="24"/>
          <w:szCs w:val="24"/>
        </w:rPr>
        <w:t>1)</w:t>
      </w:r>
      <w:r w:rsidRPr="00B520CB">
        <w:rPr>
          <w:rFonts w:ascii="Cambria" w:hAnsi="Cambria" w:cstheme="majorHAnsi"/>
          <w:sz w:val="24"/>
          <w:szCs w:val="24"/>
        </w:rPr>
        <w:tab/>
        <w:t>imię i nazwisko albo nazwę, miejsce zamieszkania albo siedzibę, numer telefonu oraz adres poczty elektronicznej odwołującego oraz imię i nazwisko przedstawiciela (przedstawicieli);</w:t>
      </w:r>
    </w:p>
    <w:p w14:paraId="474580A8" w14:textId="77777777" w:rsidR="006516B5" w:rsidRPr="00B520CB" w:rsidRDefault="006516B5" w:rsidP="0055415A">
      <w:pPr>
        <w:pStyle w:val="Akapitzlist"/>
        <w:shd w:val="clear" w:color="auto" w:fill="FFFFFF"/>
        <w:spacing w:before="72" w:after="72" w:line="276" w:lineRule="auto"/>
        <w:ind w:left="1418" w:hanging="567"/>
        <w:rPr>
          <w:rFonts w:ascii="Cambria" w:hAnsi="Cambria" w:cstheme="majorHAnsi"/>
          <w:sz w:val="24"/>
          <w:szCs w:val="24"/>
        </w:rPr>
      </w:pPr>
      <w:r w:rsidRPr="00B520CB">
        <w:rPr>
          <w:rFonts w:ascii="Cambria" w:hAnsi="Cambria" w:cstheme="majorHAnsi"/>
          <w:sz w:val="24"/>
          <w:szCs w:val="24"/>
        </w:rPr>
        <w:t>2)</w:t>
      </w:r>
      <w:r w:rsidRPr="00B520CB">
        <w:rPr>
          <w:rFonts w:ascii="Cambria" w:hAnsi="Cambria" w:cstheme="majorHAnsi"/>
          <w:sz w:val="24"/>
          <w:szCs w:val="24"/>
        </w:rPr>
        <w:tab/>
        <w:t>nazwę i siedzibę zamawiającego, numer telefonu oraz adres poczty elektronicznej zamawiającego;</w:t>
      </w:r>
    </w:p>
    <w:p w14:paraId="506575C9" w14:textId="77777777" w:rsidR="006516B5" w:rsidRPr="00B520CB" w:rsidRDefault="006516B5" w:rsidP="0055415A">
      <w:pPr>
        <w:pStyle w:val="Akapitzlist"/>
        <w:shd w:val="clear" w:color="auto" w:fill="FFFFFF"/>
        <w:spacing w:before="72" w:after="72" w:line="276" w:lineRule="auto"/>
        <w:ind w:left="1418" w:hanging="567"/>
        <w:rPr>
          <w:rFonts w:ascii="Cambria" w:hAnsi="Cambria" w:cstheme="majorHAnsi"/>
          <w:sz w:val="24"/>
          <w:szCs w:val="24"/>
        </w:rPr>
      </w:pPr>
      <w:r w:rsidRPr="00B520CB">
        <w:rPr>
          <w:rFonts w:ascii="Cambria" w:hAnsi="Cambria" w:cstheme="majorHAnsi"/>
          <w:sz w:val="24"/>
          <w:szCs w:val="24"/>
        </w:rPr>
        <w:t>3)</w:t>
      </w:r>
      <w:r w:rsidRPr="00B520CB">
        <w:rPr>
          <w:rFonts w:ascii="Cambria" w:hAnsi="Cambria" w:cstheme="majorHAnsi"/>
          <w:sz w:val="24"/>
          <w:szCs w:val="24"/>
        </w:rPr>
        <w:tab/>
        <w:t>numer Powszechnego Elektronicznego Systemu Ewidencji Ludności (PESEL) lub NIP odwołującego będącego osobą fizyczną, jeżeli jest on obowiązany do jego posiadania albo posiada go nie mając takiego obowiązku;</w:t>
      </w:r>
    </w:p>
    <w:p w14:paraId="5F64882B" w14:textId="77777777" w:rsidR="006516B5" w:rsidRPr="00B520CB" w:rsidRDefault="006516B5" w:rsidP="0055415A">
      <w:pPr>
        <w:pStyle w:val="Akapitzlist"/>
        <w:shd w:val="clear" w:color="auto" w:fill="FFFFFF"/>
        <w:spacing w:before="72" w:after="72" w:line="276" w:lineRule="auto"/>
        <w:ind w:left="1418" w:hanging="567"/>
        <w:rPr>
          <w:rFonts w:ascii="Cambria" w:hAnsi="Cambria" w:cstheme="majorHAnsi"/>
          <w:sz w:val="24"/>
          <w:szCs w:val="24"/>
        </w:rPr>
      </w:pPr>
      <w:r w:rsidRPr="00B520CB">
        <w:rPr>
          <w:rFonts w:ascii="Cambria" w:hAnsi="Cambria" w:cstheme="majorHAnsi"/>
          <w:sz w:val="24"/>
          <w:szCs w:val="24"/>
        </w:rPr>
        <w:lastRenderedPageBreak/>
        <w:t>4)</w:t>
      </w:r>
      <w:r w:rsidRPr="00B520CB">
        <w:rPr>
          <w:rFonts w:ascii="Cambria" w:hAnsi="Cambria" w:cstheme="majorHAnsi"/>
          <w:sz w:val="24"/>
          <w:szCs w:val="24"/>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2EC8C5E5" w14:textId="77777777" w:rsidR="006516B5" w:rsidRPr="00B520CB" w:rsidRDefault="006516B5" w:rsidP="0055415A">
      <w:pPr>
        <w:pStyle w:val="Akapitzlist"/>
        <w:shd w:val="clear" w:color="auto" w:fill="FFFFFF"/>
        <w:spacing w:before="72" w:after="72" w:line="276" w:lineRule="auto"/>
        <w:ind w:left="1418" w:hanging="567"/>
        <w:rPr>
          <w:rFonts w:ascii="Cambria" w:hAnsi="Cambria" w:cstheme="majorHAnsi"/>
          <w:sz w:val="24"/>
          <w:szCs w:val="24"/>
        </w:rPr>
      </w:pPr>
      <w:r w:rsidRPr="00B520CB">
        <w:rPr>
          <w:rFonts w:ascii="Cambria" w:hAnsi="Cambria" w:cstheme="majorHAnsi"/>
          <w:sz w:val="24"/>
          <w:szCs w:val="24"/>
        </w:rPr>
        <w:t>5)</w:t>
      </w:r>
      <w:r w:rsidRPr="00B520CB">
        <w:rPr>
          <w:rFonts w:ascii="Cambria" w:hAnsi="Cambria" w:cstheme="majorHAnsi"/>
          <w:sz w:val="24"/>
          <w:szCs w:val="24"/>
        </w:rPr>
        <w:tab/>
        <w:t>określenie przedmiotu zamówienia;</w:t>
      </w:r>
    </w:p>
    <w:p w14:paraId="675CA7B9" w14:textId="77777777" w:rsidR="006516B5" w:rsidRPr="00B520CB" w:rsidRDefault="006516B5" w:rsidP="0055415A">
      <w:pPr>
        <w:pStyle w:val="Akapitzlist"/>
        <w:shd w:val="clear" w:color="auto" w:fill="FFFFFF"/>
        <w:spacing w:before="72" w:after="72" w:line="276" w:lineRule="auto"/>
        <w:ind w:left="1418" w:hanging="567"/>
        <w:rPr>
          <w:rFonts w:ascii="Cambria" w:hAnsi="Cambria" w:cstheme="majorHAnsi"/>
          <w:sz w:val="24"/>
          <w:szCs w:val="24"/>
        </w:rPr>
      </w:pPr>
      <w:r w:rsidRPr="00B520CB">
        <w:rPr>
          <w:rFonts w:ascii="Cambria" w:hAnsi="Cambria" w:cstheme="majorHAnsi"/>
          <w:sz w:val="24"/>
          <w:szCs w:val="24"/>
        </w:rPr>
        <w:t>6)</w:t>
      </w:r>
      <w:r w:rsidRPr="00B520CB">
        <w:rPr>
          <w:rFonts w:ascii="Cambria" w:hAnsi="Cambria" w:cstheme="majorHAnsi"/>
          <w:sz w:val="24"/>
          <w:szCs w:val="24"/>
        </w:rPr>
        <w:tab/>
        <w:t>wskazanie numeru ogłoszenia w przypadku zamieszczenia w Biuletynie Zamówień Publicznych albo publikacji w Dzienniku Urzędowym Unii Europejskiej;</w:t>
      </w:r>
    </w:p>
    <w:p w14:paraId="689B53A0" w14:textId="77777777" w:rsidR="006516B5" w:rsidRPr="00B520CB" w:rsidRDefault="006516B5" w:rsidP="0055415A">
      <w:pPr>
        <w:pStyle w:val="Akapitzlist"/>
        <w:shd w:val="clear" w:color="auto" w:fill="FFFFFF"/>
        <w:spacing w:before="72" w:after="72" w:line="276" w:lineRule="auto"/>
        <w:ind w:left="1418" w:hanging="567"/>
        <w:rPr>
          <w:rFonts w:ascii="Cambria" w:hAnsi="Cambria" w:cstheme="majorHAnsi"/>
          <w:sz w:val="24"/>
          <w:szCs w:val="24"/>
        </w:rPr>
      </w:pPr>
      <w:r w:rsidRPr="00B520CB">
        <w:rPr>
          <w:rFonts w:ascii="Cambria" w:hAnsi="Cambria" w:cstheme="majorHAnsi"/>
          <w:sz w:val="24"/>
          <w:szCs w:val="24"/>
        </w:rPr>
        <w:t>7)  </w:t>
      </w:r>
      <w:r w:rsidRPr="00B520CB">
        <w:rPr>
          <w:rFonts w:ascii="Cambria" w:hAnsi="Cambria" w:cstheme="majorHAnsi"/>
          <w:sz w:val="24"/>
          <w:szCs w:val="24"/>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29E3FEC9" w14:textId="77777777" w:rsidR="006516B5" w:rsidRPr="00B520CB" w:rsidRDefault="006516B5" w:rsidP="0055415A">
      <w:pPr>
        <w:pStyle w:val="Akapitzlist"/>
        <w:shd w:val="clear" w:color="auto" w:fill="FFFFFF"/>
        <w:spacing w:before="72" w:after="72" w:line="276" w:lineRule="auto"/>
        <w:ind w:left="1418" w:hanging="567"/>
        <w:rPr>
          <w:rFonts w:ascii="Cambria" w:hAnsi="Cambria" w:cstheme="majorHAnsi"/>
          <w:sz w:val="24"/>
          <w:szCs w:val="24"/>
        </w:rPr>
      </w:pPr>
      <w:r w:rsidRPr="00B520CB">
        <w:rPr>
          <w:rFonts w:ascii="Cambria" w:hAnsi="Cambria" w:cstheme="majorHAnsi"/>
          <w:sz w:val="24"/>
          <w:szCs w:val="24"/>
        </w:rPr>
        <w:t>8)</w:t>
      </w:r>
      <w:r w:rsidRPr="00B520CB">
        <w:rPr>
          <w:rFonts w:ascii="Cambria" w:hAnsi="Cambria" w:cstheme="majorHAnsi"/>
          <w:sz w:val="24"/>
          <w:szCs w:val="24"/>
        </w:rPr>
        <w:tab/>
        <w:t>zwięzłe przedstawienie zarzutów;</w:t>
      </w:r>
    </w:p>
    <w:p w14:paraId="2AB240CF" w14:textId="77777777" w:rsidR="006516B5" w:rsidRPr="00B520CB" w:rsidRDefault="006516B5" w:rsidP="0055415A">
      <w:pPr>
        <w:pStyle w:val="Akapitzlist"/>
        <w:shd w:val="clear" w:color="auto" w:fill="FFFFFF"/>
        <w:spacing w:before="72" w:after="72" w:line="276" w:lineRule="auto"/>
        <w:ind w:left="1418" w:hanging="567"/>
        <w:rPr>
          <w:rFonts w:ascii="Cambria" w:hAnsi="Cambria" w:cstheme="majorHAnsi"/>
          <w:sz w:val="24"/>
          <w:szCs w:val="24"/>
        </w:rPr>
      </w:pPr>
      <w:r w:rsidRPr="00B520CB">
        <w:rPr>
          <w:rFonts w:ascii="Cambria" w:hAnsi="Cambria" w:cstheme="majorHAnsi"/>
          <w:sz w:val="24"/>
          <w:szCs w:val="24"/>
        </w:rPr>
        <w:t>9)</w:t>
      </w:r>
      <w:r w:rsidRPr="00B520CB">
        <w:rPr>
          <w:rFonts w:ascii="Cambria" w:hAnsi="Cambria" w:cstheme="majorHAnsi"/>
          <w:sz w:val="24"/>
          <w:szCs w:val="24"/>
        </w:rPr>
        <w:tab/>
        <w:t>żądanie co do sposobu rozstrzygnięcia odwołania;</w:t>
      </w:r>
    </w:p>
    <w:p w14:paraId="136D0C3C" w14:textId="77777777" w:rsidR="006516B5" w:rsidRPr="00B520CB" w:rsidRDefault="006516B5" w:rsidP="0055415A">
      <w:pPr>
        <w:pStyle w:val="Akapitzlist"/>
        <w:shd w:val="clear" w:color="auto" w:fill="FFFFFF"/>
        <w:spacing w:before="72" w:after="72" w:line="276" w:lineRule="auto"/>
        <w:ind w:left="1418" w:hanging="567"/>
        <w:rPr>
          <w:rFonts w:ascii="Cambria" w:hAnsi="Cambria" w:cstheme="majorHAnsi"/>
          <w:sz w:val="24"/>
          <w:szCs w:val="24"/>
        </w:rPr>
      </w:pPr>
      <w:r w:rsidRPr="00B520CB">
        <w:rPr>
          <w:rFonts w:ascii="Cambria" w:hAnsi="Cambria" w:cstheme="majorHAnsi"/>
          <w:sz w:val="24"/>
          <w:szCs w:val="24"/>
        </w:rPr>
        <w:t>10)</w:t>
      </w:r>
      <w:r w:rsidRPr="00B520CB">
        <w:rPr>
          <w:rFonts w:ascii="Cambria" w:hAnsi="Cambria" w:cstheme="majorHAnsi"/>
          <w:sz w:val="24"/>
          <w:szCs w:val="24"/>
        </w:rPr>
        <w:tab/>
        <w:t>wskazanie okoliczności faktycznych i prawnych uzasadniających wniesienie odwołania oraz dowodów na poparcie przytoczonych okoliczności;</w:t>
      </w:r>
    </w:p>
    <w:p w14:paraId="597B14C4" w14:textId="77777777" w:rsidR="006516B5" w:rsidRPr="00B520CB" w:rsidRDefault="006516B5" w:rsidP="0055415A">
      <w:pPr>
        <w:pStyle w:val="Akapitzlist"/>
        <w:shd w:val="clear" w:color="auto" w:fill="FFFFFF"/>
        <w:spacing w:before="72" w:after="72" w:line="276" w:lineRule="auto"/>
        <w:ind w:left="1418" w:hanging="567"/>
        <w:rPr>
          <w:rFonts w:ascii="Cambria" w:hAnsi="Cambria" w:cstheme="majorHAnsi"/>
          <w:sz w:val="24"/>
          <w:szCs w:val="24"/>
        </w:rPr>
      </w:pPr>
      <w:r w:rsidRPr="00B520CB">
        <w:rPr>
          <w:rFonts w:ascii="Cambria" w:hAnsi="Cambria" w:cstheme="majorHAnsi"/>
          <w:sz w:val="24"/>
          <w:szCs w:val="24"/>
        </w:rPr>
        <w:t>11)</w:t>
      </w:r>
      <w:r w:rsidRPr="00B520CB">
        <w:rPr>
          <w:rFonts w:ascii="Cambria" w:hAnsi="Cambria" w:cstheme="majorHAnsi"/>
          <w:sz w:val="24"/>
          <w:szCs w:val="24"/>
        </w:rPr>
        <w:tab/>
        <w:t>podpis odwołującego albo jego przedstawiciela lub przedstawicieli;</w:t>
      </w:r>
    </w:p>
    <w:p w14:paraId="61D87B2B" w14:textId="77777777" w:rsidR="006516B5" w:rsidRPr="00B520CB" w:rsidRDefault="006516B5" w:rsidP="0055415A">
      <w:pPr>
        <w:pStyle w:val="Akapitzlist"/>
        <w:shd w:val="clear" w:color="auto" w:fill="FFFFFF"/>
        <w:spacing w:before="72" w:after="72" w:line="276" w:lineRule="auto"/>
        <w:ind w:left="1418" w:hanging="567"/>
        <w:rPr>
          <w:rFonts w:ascii="Cambria" w:hAnsi="Cambria" w:cstheme="majorHAnsi"/>
          <w:sz w:val="24"/>
          <w:szCs w:val="24"/>
        </w:rPr>
      </w:pPr>
      <w:r w:rsidRPr="00B520CB">
        <w:rPr>
          <w:rFonts w:ascii="Cambria" w:hAnsi="Cambria" w:cstheme="majorHAnsi"/>
          <w:sz w:val="24"/>
          <w:szCs w:val="24"/>
        </w:rPr>
        <w:t>12)</w:t>
      </w:r>
      <w:r w:rsidRPr="00B520CB">
        <w:rPr>
          <w:rFonts w:ascii="Cambria" w:hAnsi="Cambria" w:cstheme="majorHAnsi"/>
          <w:sz w:val="24"/>
          <w:szCs w:val="24"/>
        </w:rPr>
        <w:tab/>
        <w:t>wykaz załączników.</w:t>
      </w:r>
    </w:p>
    <w:p w14:paraId="48FA03E7" w14:textId="77777777" w:rsidR="006516B5" w:rsidRPr="00B520CB" w:rsidRDefault="006516B5" w:rsidP="0055415A">
      <w:pPr>
        <w:shd w:val="clear" w:color="auto" w:fill="FFFFFF"/>
        <w:spacing w:before="72" w:line="276" w:lineRule="auto"/>
        <w:ind w:firstLine="709"/>
        <w:contextualSpacing/>
        <w:rPr>
          <w:rFonts w:ascii="Cambria" w:hAnsi="Cambria" w:cstheme="majorHAnsi"/>
        </w:rPr>
      </w:pPr>
      <w:r w:rsidRPr="00B520CB">
        <w:rPr>
          <w:rFonts w:ascii="Cambria" w:hAnsi="Cambria" w:cstheme="majorHAnsi"/>
        </w:rPr>
        <w:t>Do odwołania dołącza się:</w:t>
      </w:r>
    </w:p>
    <w:p w14:paraId="3A74823F" w14:textId="77777777" w:rsidR="006516B5" w:rsidRPr="00B520CB" w:rsidRDefault="006516B5" w:rsidP="0055415A">
      <w:pPr>
        <w:pStyle w:val="Akapitzlist"/>
        <w:shd w:val="clear" w:color="auto" w:fill="FFFFFF"/>
        <w:spacing w:before="72" w:after="72" w:line="276" w:lineRule="auto"/>
        <w:ind w:left="1418" w:hanging="567"/>
        <w:rPr>
          <w:rFonts w:ascii="Cambria" w:hAnsi="Cambria" w:cstheme="majorHAnsi"/>
          <w:sz w:val="24"/>
          <w:szCs w:val="24"/>
        </w:rPr>
      </w:pPr>
      <w:r w:rsidRPr="00B520CB">
        <w:rPr>
          <w:rFonts w:ascii="Cambria" w:hAnsi="Cambria" w:cstheme="majorHAnsi"/>
          <w:sz w:val="24"/>
          <w:szCs w:val="24"/>
        </w:rPr>
        <w:t>1)</w:t>
      </w:r>
      <w:r w:rsidRPr="00B520CB">
        <w:rPr>
          <w:rFonts w:ascii="Cambria" w:hAnsi="Cambria" w:cstheme="majorHAnsi"/>
          <w:sz w:val="24"/>
          <w:szCs w:val="24"/>
        </w:rPr>
        <w:tab/>
        <w:t>dowód uiszczenia wpisu od odwołania w wymaganej wysokości;</w:t>
      </w:r>
    </w:p>
    <w:p w14:paraId="22B56FBF" w14:textId="77777777" w:rsidR="006516B5" w:rsidRPr="00B520CB" w:rsidRDefault="006516B5" w:rsidP="0055415A">
      <w:pPr>
        <w:pStyle w:val="Akapitzlist"/>
        <w:shd w:val="clear" w:color="auto" w:fill="FFFFFF"/>
        <w:spacing w:before="72" w:after="72" w:line="276" w:lineRule="auto"/>
        <w:ind w:left="1418" w:hanging="567"/>
        <w:rPr>
          <w:rFonts w:ascii="Cambria" w:hAnsi="Cambria" w:cstheme="majorHAnsi"/>
          <w:sz w:val="24"/>
          <w:szCs w:val="24"/>
        </w:rPr>
      </w:pPr>
      <w:r w:rsidRPr="00B520CB">
        <w:rPr>
          <w:rFonts w:ascii="Cambria" w:hAnsi="Cambria" w:cstheme="majorHAnsi"/>
          <w:sz w:val="24"/>
          <w:szCs w:val="24"/>
        </w:rPr>
        <w:t>2) </w:t>
      </w:r>
      <w:r w:rsidRPr="00B520CB">
        <w:rPr>
          <w:rFonts w:ascii="Cambria" w:hAnsi="Cambria" w:cstheme="majorHAnsi"/>
          <w:sz w:val="24"/>
          <w:szCs w:val="24"/>
        </w:rPr>
        <w:tab/>
        <w:t>dowód przekazania odpowiednio odwołania albo jego kopii zamawiającemu;</w:t>
      </w:r>
    </w:p>
    <w:p w14:paraId="258CC975" w14:textId="77777777" w:rsidR="006516B5" w:rsidRPr="00B520CB" w:rsidRDefault="006516B5" w:rsidP="0055415A">
      <w:pPr>
        <w:pStyle w:val="Akapitzlist"/>
        <w:shd w:val="clear" w:color="auto" w:fill="FFFFFF"/>
        <w:spacing w:before="72" w:after="72" w:line="276" w:lineRule="auto"/>
        <w:ind w:left="1418" w:hanging="567"/>
        <w:rPr>
          <w:rFonts w:ascii="Cambria" w:hAnsi="Cambria" w:cstheme="majorHAnsi"/>
          <w:sz w:val="24"/>
          <w:szCs w:val="24"/>
        </w:rPr>
      </w:pPr>
      <w:r w:rsidRPr="00B520CB">
        <w:rPr>
          <w:rFonts w:ascii="Cambria" w:hAnsi="Cambria" w:cstheme="majorHAnsi"/>
          <w:sz w:val="24"/>
          <w:szCs w:val="24"/>
        </w:rPr>
        <w:t>3)</w:t>
      </w:r>
      <w:r w:rsidRPr="00B520CB">
        <w:rPr>
          <w:rFonts w:ascii="Cambria" w:hAnsi="Cambria" w:cstheme="majorHAnsi"/>
          <w:sz w:val="24"/>
          <w:szCs w:val="24"/>
        </w:rPr>
        <w:tab/>
        <w:t>dokument potwierdzający umocowanie do reprezentowania odwołującego.</w:t>
      </w:r>
    </w:p>
    <w:p w14:paraId="55406A75" w14:textId="1D35088E" w:rsidR="006516B5" w:rsidRPr="00B520CB" w:rsidRDefault="006516B5" w:rsidP="002210B2">
      <w:pPr>
        <w:pStyle w:val="Kolorowalistaakcent11"/>
        <w:widowControl w:val="0"/>
        <w:numPr>
          <w:ilvl w:val="1"/>
          <w:numId w:val="34"/>
        </w:numPr>
        <w:shd w:val="clear" w:color="auto" w:fill="FFFFFF"/>
        <w:suppressAutoHyphens/>
        <w:spacing w:line="276" w:lineRule="auto"/>
        <w:ind w:left="709" w:hanging="709"/>
        <w:outlineLvl w:val="3"/>
        <w:rPr>
          <w:rFonts w:ascii="Cambria" w:hAnsi="Cambria" w:cstheme="majorHAnsi"/>
          <w:sz w:val="24"/>
          <w:szCs w:val="24"/>
        </w:rPr>
      </w:pPr>
      <w:r w:rsidRPr="00B520CB">
        <w:rPr>
          <w:rFonts w:ascii="Cambria" w:hAnsi="Cambria" w:cstheme="majorHAnsi"/>
          <w:sz w:val="24"/>
          <w:szCs w:val="24"/>
        </w:rPr>
        <w:t>Na orzeczenie Izby stronom oraz uczestnikom postępowania odwoławczego przysługuje skarga do sądu. Skargę wnosi się do Sądu Okręgowego w Warszawie - sądu zamówień publicznych.</w:t>
      </w:r>
    </w:p>
    <w:p w14:paraId="1695F08E" w14:textId="77777777" w:rsidR="002210B2" w:rsidRPr="00B520CB" w:rsidRDefault="002210B2" w:rsidP="002210B2">
      <w:pPr>
        <w:pStyle w:val="Kolorowalistaakcent11"/>
        <w:widowControl w:val="0"/>
        <w:shd w:val="clear" w:color="auto" w:fill="FFFFFF"/>
        <w:suppressAutoHyphens/>
        <w:spacing w:line="276" w:lineRule="auto"/>
        <w:ind w:left="709"/>
        <w:outlineLvl w:val="3"/>
        <w:rPr>
          <w:rFonts w:ascii="Cambria" w:hAnsi="Cambria" w:cstheme="majorHAnsi"/>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6516B5" w:rsidRPr="00B520CB" w14:paraId="1953F32A" w14:textId="77777777" w:rsidTr="006516B5">
        <w:trPr>
          <w:trHeight w:val="507"/>
          <w:jc w:val="center"/>
        </w:trPr>
        <w:tc>
          <w:tcPr>
            <w:tcW w:w="9072" w:type="dxa"/>
            <w:tcBorders>
              <w:bottom w:val="single" w:sz="4" w:space="0" w:color="auto"/>
            </w:tcBorders>
            <w:shd w:val="clear" w:color="auto" w:fill="D9D9D9" w:themeFill="background1" w:themeFillShade="D9"/>
          </w:tcPr>
          <w:p w14:paraId="2340F13C"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rPr>
              <w:t>Rozdział 24</w:t>
            </w:r>
          </w:p>
          <w:p w14:paraId="0D733F66"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KLAUZULA ZATRUDNIENIA</w:t>
            </w:r>
          </w:p>
        </w:tc>
      </w:tr>
    </w:tbl>
    <w:p w14:paraId="44A45432" w14:textId="77777777" w:rsidR="006516B5" w:rsidRPr="00B520CB" w:rsidRDefault="006516B5" w:rsidP="0055415A">
      <w:pPr>
        <w:pStyle w:val="Kolorowalistaakcent11"/>
        <w:widowControl w:val="0"/>
        <w:shd w:val="clear" w:color="auto" w:fill="FFFFFF"/>
        <w:suppressAutoHyphens/>
        <w:spacing w:line="276" w:lineRule="auto"/>
        <w:ind w:left="709"/>
        <w:outlineLvl w:val="3"/>
        <w:rPr>
          <w:rFonts w:ascii="Cambria" w:hAnsi="Cambria" w:cstheme="majorHAnsi"/>
          <w:sz w:val="24"/>
          <w:szCs w:val="24"/>
        </w:rPr>
      </w:pPr>
    </w:p>
    <w:p w14:paraId="58A4EE61" w14:textId="11039382" w:rsidR="006516B5" w:rsidRPr="00B520CB" w:rsidRDefault="006516B5" w:rsidP="002210B2">
      <w:pPr>
        <w:pStyle w:val="Kolorowalistaakcent11"/>
        <w:widowControl w:val="0"/>
        <w:shd w:val="clear" w:color="auto" w:fill="FFFFFF"/>
        <w:suppressAutoHyphens/>
        <w:spacing w:before="0" w:after="0" w:line="276" w:lineRule="auto"/>
        <w:ind w:left="0"/>
        <w:outlineLvl w:val="3"/>
        <w:rPr>
          <w:rFonts w:ascii="Cambria" w:hAnsi="Cambria" w:cstheme="majorHAnsi"/>
          <w:sz w:val="24"/>
          <w:szCs w:val="24"/>
        </w:rPr>
      </w:pPr>
      <w:r w:rsidRPr="00B520CB">
        <w:rPr>
          <w:rFonts w:ascii="Cambria" w:hAnsi="Cambria" w:cstheme="majorHAnsi"/>
          <w:sz w:val="24"/>
          <w:szCs w:val="24"/>
        </w:rPr>
        <w:t xml:space="preserve">Zamawiający stosownie do art. 95 ust. 1 ustawy </w:t>
      </w:r>
      <w:proofErr w:type="spellStart"/>
      <w:r w:rsidRPr="00B520CB">
        <w:rPr>
          <w:rFonts w:ascii="Cambria" w:hAnsi="Cambria" w:cstheme="majorHAnsi"/>
          <w:sz w:val="24"/>
          <w:szCs w:val="24"/>
        </w:rPr>
        <w:t>Pzp</w:t>
      </w:r>
      <w:proofErr w:type="spellEnd"/>
      <w:r w:rsidRPr="00B520CB">
        <w:rPr>
          <w:rFonts w:ascii="Cambria" w:hAnsi="Cambria" w:cstheme="majorHAnsi"/>
          <w:sz w:val="24"/>
          <w:szCs w:val="24"/>
        </w:rPr>
        <w:t xml:space="preserve">, </w:t>
      </w:r>
      <w:r w:rsidRPr="00B520CB">
        <w:rPr>
          <w:rFonts w:ascii="Cambria" w:hAnsi="Cambria" w:cstheme="majorHAnsi"/>
          <w:b/>
          <w:bCs/>
          <w:sz w:val="24"/>
          <w:szCs w:val="24"/>
          <w:u w:val="single"/>
        </w:rPr>
        <w:t>nie określa</w:t>
      </w:r>
      <w:r w:rsidRPr="00B520CB">
        <w:rPr>
          <w:rFonts w:ascii="Cambria" w:hAnsi="Cambria" w:cstheme="majorHAnsi"/>
          <w:sz w:val="24"/>
          <w:szCs w:val="24"/>
        </w:rPr>
        <w:t xml:space="preserve"> obowiązku zatrudnienia na podstawie umowy o pracę osób wykonujących czynności w zakresie realizacji zamówienia w niniejszym postępowaniu. </w:t>
      </w:r>
    </w:p>
    <w:tbl>
      <w:tblPr>
        <w:tblW w:w="0" w:type="auto"/>
        <w:jc w:val="center"/>
        <w:tblBorders>
          <w:bottom w:val="single" w:sz="4" w:space="0" w:color="auto"/>
        </w:tblBorders>
        <w:tblLook w:val="00A0" w:firstRow="1" w:lastRow="0" w:firstColumn="1" w:lastColumn="0" w:noHBand="0" w:noVBand="0"/>
      </w:tblPr>
      <w:tblGrid>
        <w:gridCol w:w="9070"/>
      </w:tblGrid>
      <w:tr w:rsidR="006516B5" w:rsidRPr="00B520CB" w14:paraId="2013D8C7" w14:textId="77777777" w:rsidTr="006516B5">
        <w:trPr>
          <w:trHeight w:val="507"/>
          <w:jc w:val="center"/>
        </w:trPr>
        <w:tc>
          <w:tcPr>
            <w:tcW w:w="9070" w:type="dxa"/>
            <w:tcBorders>
              <w:bottom w:val="single" w:sz="4" w:space="0" w:color="auto"/>
            </w:tcBorders>
            <w:shd w:val="clear" w:color="auto" w:fill="D9D9D9" w:themeFill="background1" w:themeFillShade="D9"/>
          </w:tcPr>
          <w:p w14:paraId="4A59EF8E"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rPr>
              <w:t>Rozdział 25</w:t>
            </w:r>
          </w:p>
          <w:p w14:paraId="7747FF23"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INFORMACJE DODATKOWE</w:t>
            </w:r>
          </w:p>
        </w:tc>
      </w:tr>
    </w:tbl>
    <w:p w14:paraId="347015E6" w14:textId="77777777" w:rsidR="006516B5" w:rsidRPr="00B520CB" w:rsidRDefault="006516B5" w:rsidP="0055415A">
      <w:pPr>
        <w:spacing w:line="276" w:lineRule="auto"/>
        <w:ind w:left="340"/>
        <w:rPr>
          <w:rFonts w:ascii="Cambria" w:hAnsi="Cambria" w:cstheme="majorHAnsi"/>
          <w:bCs/>
        </w:rPr>
      </w:pPr>
    </w:p>
    <w:p w14:paraId="4B04D698" w14:textId="104E00AB" w:rsidR="006516B5" w:rsidRPr="00B520CB" w:rsidRDefault="00566AEE" w:rsidP="0055415A">
      <w:pPr>
        <w:pStyle w:val="Akapitzlist"/>
        <w:widowControl w:val="0"/>
        <w:numPr>
          <w:ilvl w:val="1"/>
          <w:numId w:val="43"/>
        </w:numPr>
        <w:suppressAutoHyphens/>
        <w:spacing w:line="276" w:lineRule="auto"/>
        <w:outlineLvl w:val="3"/>
        <w:rPr>
          <w:rFonts w:ascii="Cambria" w:eastAsia="Cambria" w:hAnsi="Cambria" w:cstheme="majorHAnsi"/>
          <w:sz w:val="24"/>
          <w:szCs w:val="24"/>
        </w:rPr>
      </w:pPr>
      <w:r w:rsidRPr="00B520CB">
        <w:rPr>
          <w:rFonts w:ascii="Cambria" w:eastAsia="Cambria" w:hAnsi="Cambria" w:cstheme="majorHAnsi"/>
          <w:sz w:val="24"/>
          <w:szCs w:val="24"/>
        </w:rPr>
        <w:t>Zamawiający</w:t>
      </w:r>
      <w:r w:rsidR="006516B5" w:rsidRPr="00B520CB">
        <w:rPr>
          <w:rFonts w:ascii="Cambria" w:eastAsia="Cambria" w:hAnsi="Cambria" w:cstheme="majorHAnsi"/>
          <w:b/>
          <w:sz w:val="24"/>
          <w:szCs w:val="24"/>
          <w:u w:val="single"/>
        </w:rPr>
        <w:t xml:space="preserve"> </w:t>
      </w:r>
      <w:r w:rsidR="00A65D7E" w:rsidRPr="00B520CB">
        <w:rPr>
          <w:rFonts w:ascii="Cambria" w:eastAsia="Cambria" w:hAnsi="Cambria" w:cstheme="majorHAnsi"/>
          <w:b/>
          <w:sz w:val="24"/>
          <w:szCs w:val="24"/>
          <w:u w:val="single"/>
        </w:rPr>
        <w:t xml:space="preserve">nie </w:t>
      </w:r>
      <w:r w:rsidR="006516B5" w:rsidRPr="00B520CB">
        <w:rPr>
          <w:rFonts w:ascii="Cambria" w:eastAsia="Cambria" w:hAnsi="Cambria" w:cstheme="majorHAnsi"/>
          <w:b/>
          <w:sz w:val="24"/>
          <w:szCs w:val="24"/>
          <w:u w:val="single"/>
        </w:rPr>
        <w:t>dopuszcza</w:t>
      </w:r>
      <w:r w:rsidRPr="00B520CB">
        <w:rPr>
          <w:rFonts w:ascii="Cambria" w:eastAsia="Cambria" w:hAnsi="Cambria" w:cstheme="majorHAnsi"/>
          <w:sz w:val="24"/>
          <w:szCs w:val="24"/>
        </w:rPr>
        <w:t xml:space="preserve"> składani</w:t>
      </w:r>
      <w:r w:rsidR="006F04EF">
        <w:rPr>
          <w:rFonts w:ascii="Cambria" w:eastAsia="Cambria" w:hAnsi="Cambria" w:cstheme="majorHAnsi"/>
          <w:sz w:val="24"/>
          <w:szCs w:val="24"/>
        </w:rPr>
        <w:t>a</w:t>
      </w:r>
      <w:r w:rsidR="006516B5" w:rsidRPr="00B520CB">
        <w:rPr>
          <w:rFonts w:ascii="Cambria" w:eastAsia="Cambria" w:hAnsi="Cambria" w:cstheme="majorHAnsi"/>
          <w:sz w:val="24"/>
          <w:szCs w:val="24"/>
        </w:rPr>
        <w:t xml:space="preserve"> ofert częściowych.</w:t>
      </w:r>
    </w:p>
    <w:p w14:paraId="13A96E59" w14:textId="77777777" w:rsidR="006516B5" w:rsidRPr="00B520CB" w:rsidRDefault="006516B5" w:rsidP="0055415A">
      <w:pPr>
        <w:pStyle w:val="Akapitzlist"/>
        <w:widowControl w:val="0"/>
        <w:numPr>
          <w:ilvl w:val="1"/>
          <w:numId w:val="43"/>
        </w:numPr>
        <w:suppressAutoHyphens/>
        <w:spacing w:line="276" w:lineRule="auto"/>
        <w:outlineLvl w:val="3"/>
        <w:rPr>
          <w:rFonts w:ascii="Cambria" w:eastAsia="Cambria" w:hAnsi="Cambria" w:cstheme="majorHAnsi"/>
          <w:sz w:val="24"/>
          <w:szCs w:val="24"/>
        </w:rPr>
      </w:pPr>
      <w:r w:rsidRPr="00B520CB">
        <w:rPr>
          <w:rFonts w:ascii="Cambria" w:eastAsia="Cambria" w:hAnsi="Cambria" w:cstheme="majorHAnsi"/>
          <w:sz w:val="24"/>
          <w:szCs w:val="24"/>
        </w:rPr>
        <w:t xml:space="preserve">Zamawiający </w:t>
      </w:r>
      <w:r w:rsidRPr="00B520CB">
        <w:rPr>
          <w:rFonts w:ascii="Cambria" w:eastAsia="Cambria" w:hAnsi="Cambria" w:cstheme="majorHAnsi"/>
          <w:b/>
          <w:sz w:val="24"/>
          <w:szCs w:val="24"/>
          <w:u w:val="single"/>
        </w:rPr>
        <w:t>nie dopuszcza</w:t>
      </w:r>
      <w:r w:rsidRPr="00B520CB">
        <w:rPr>
          <w:rFonts w:ascii="Cambria" w:eastAsia="Cambria" w:hAnsi="Cambria" w:cstheme="majorHAnsi"/>
          <w:sz w:val="24"/>
          <w:szCs w:val="24"/>
        </w:rPr>
        <w:t xml:space="preserve"> składania ofert wariantowych.</w:t>
      </w:r>
    </w:p>
    <w:p w14:paraId="65FAF9BD" w14:textId="77777777" w:rsidR="006516B5" w:rsidRPr="00B520CB" w:rsidRDefault="006516B5" w:rsidP="0055415A">
      <w:pPr>
        <w:pStyle w:val="Akapitzlist"/>
        <w:widowControl w:val="0"/>
        <w:numPr>
          <w:ilvl w:val="1"/>
          <w:numId w:val="43"/>
        </w:numPr>
        <w:suppressAutoHyphens/>
        <w:spacing w:line="276" w:lineRule="auto"/>
        <w:outlineLvl w:val="3"/>
        <w:rPr>
          <w:rFonts w:ascii="Cambria" w:eastAsia="Cambria" w:hAnsi="Cambria" w:cstheme="majorHAnsi"/>
          <w:sz w:val="24"/>
          <w:szCs w:val="24"/>
        </w:rPr>
      </w:pPr>
      <w:r w:rsidRPr="00B520CB">
        <w:rPr>
          <w:rFonts w:ascii="Cambria" w:eastAsia="Cambria" w:hAnsi="Cambria" w:cstheme="majorHAnsi"/>
          <w:sz w:val="24"/>
          <w:szCs w:val="24"/>
        </w:rPr>
        <w:t xml:space="preserve">Zamawiający </w:t>
      </w:r>
      <w:r w:rsidRPr="00B520CB">
        <w:rPr>
          <w:rFonts w:ascii="Cambria" w:eastAsia="Cambria" w:hAnsi="Cambria" w:cstheme="majorHAnsi"/>
          <w:b/>
          <w:sz w:val="24"/>
          <w:szCs w:val="24"/>
          <w:u w:val="single"/>
        </w:rPr>
        <w:t>nie przewiduje</w:t>
      </w:r>
      <w:r w:rsidRPr="00B520CB">
        <w:rPr>
          <w:rFonts w:ascii="Cambria" w:eastAsia="Cambria" w:hAnsi="Cambria" w:cstheme="majorHAnsi"/>
          <w:sz w:val="24"/>
          <w:szCs w:val="24"/>
        </w:rPr>
        <w:t xml:space="preserve"> wymagań wskazanych w art. 96 ust. 2 pkt 2 ustawy </w:t>
      </w:r>
      <w:proofErr w:type="spellStart"/>
      <w:r w:rsidRPr="00B520CB">
        <w:rPr>
          <w:rFonts w:ascii="Cambria" w:eastAsia="Cambria" w:hAnsi="Cambria" w:cstheme="majorHAnsi"/>
          <w:sz w:val="24"/>
          <w:szCs w:val="24"/>
        </w:rPr>
        <w:t>Pzp</w:t>
      </w:r>
      <w:proofErr w:type="spellEnd"/>
      <w:r w:rsidRPr="00B520CB">
        <w:rPr>
          <w:rFonts w:ascii="Cambria" w:eastAsia="Cambria" w:hAnsi="Cambria" w:cstheme="majorHAnsi"/>
          <w:sz w:val="24"/>
          <w:szCs w:val="24"/>
        </w:rPr>
        <w:t>.</w:t>
      </w:r>
    </w:p>
    <w:p w14:paraId="684BA458" w14:textId="77777777" w:rsidR="006516B5" w:rsidRPr="00B520CB" w:rsidRDefault="006516B5" w:rsidP="0055415A">
      <w:pPr>
        <w:pStyle w:val="Akapitzlist"/>
        <w:widowControl w:val="0"/>
        <w:numPr>
          <w:ilvl w:val="1"/>
          <w:numId w:val="43"/>
        </w:numPr>
        <w:suppressAutoHyphens/>
        <w:spacing w:line="276" w:lineRule="auto"/>
        <w:outlineLvl w:val="3"/>
        <w:rPr>
          <w:rFonts w:ascii="Cambria" w:eastAsia="Cambria" w:hAnsi="Cambria" w:cstheme="majorHAnsi"/>
          <w:sz w:val="24"/>
          <w:szCs w:val="24"/>
        </w:rPr>
      </w:pPr>
      <w:r w:rsidRPr="00B520CB">
        <w:rPr>
          <w:rFonts w:ascii="Cambria" w:eastAsia="Cambria" w:hAnsi="Cambria" w:cstheme="majorHAnsi"/>
          <w:sz w:val="24"/>
          <w:szCs w:val="24"/>
        </w:rPr>
        <w:t xml:space="preserve">Zamawiający </w:t>
      </w:r>
      <w:r w:rsidRPr="00B520CB">
        <w:rPr>
          <w:rFonts w:ascii="Cambria" w:eastAsia="Cambria" w:hAnsi="Cambria" w:cstheme="majorHAnsi"/>
          <w:b/>
          <w:sz w:val="24"/>
          <w:szCs w:val="24"/>
          <w:u w:val="single"/>
        </w:rPr>
        <w:t>nie przewiduje</w:t>
      </w:r>
      <w:r w:rsidRPr="00B520CB">
        <w:rPr>
          <w:rFonts w:ascii="Cambria" w:eastAsia="Cambria" w:hAnsi="Cambria" w:cstheme="majorHAnsi"/>
          <w:b/>
          <w:sz w:val="24"/>
          <w:szCs w:val="24"/>
        </w:rPr>
        <w:t xml:space="preserve"> </w:t>
      </w:r>
      <w:r w:rsidRPr="00B520CB">
        <w:rPr>
          <w:rFonts w:ascii="Cambria" w:eastAsia="Cambria" w:hAnsi="Cambria" w:cstheme="majorHAnsi"/>
          <w:sz w:val="24"/>
          <w:szCs w:val="24"/>
        </w:rPr>
        <w:t xml:space="preserve">zamówień, o których mowa w art. 214 ust. 1 pkt 7 i </w:t>
      </w:r>
      <w:r w:rsidRPr="00B520CB">
        <w:rPr>
          <w:rFonts w:ascii="Cambria" w:eastAsia="Cambria" w:hAnsi="Cambria" w:cstheme="majorHAnsi"/>
          <w:sz w:val="24"/>
          <w:szCs w:val="24"/>
        </w:rPr>
        <w:lastRenderedPageBreak/>
        <w:t xml:space="preserve">8 ustawy </w:t>
      </w:r>
      <w:proofErr w:type="spellStart"/>
      <w:r w:rsidRPr="00B520CB">
        <w:rPr>
          <w:rFonts w:ascii="Cambria" w:eastAsia="Cambria" w:hAnsi="Cambria" w:cstheme="majorHAnsi"/>
          <w:sz w:val="24"/>
          <w:szCs w:val="24"/>
        </w:rPr>
        <w:t>Pzp</w:t>
      </w:r>
      <w:proofErr w:type="spellEnd"/>
      <w:r w:rsidRPr="00B520CB">
        <w:rPr>
          <w:rFonts w:ascii="Cambria" w:eastAsia="Cambria" w:hAnsi="Cambria" w:cstheme="majorHAnsi"/>
          <w:sz w:val="24"/>
          <w:szCs w:val="24"/>
        </w:rPr>
        <w:t>.</w:t>
      </w:r>
    </w:p>
    <w:p w14:paraId="38ECB842" w14:textId="77777777" w:rsidR="006516B5" w:rsidRPr="00B520CB" w:rsidRDefault="006516B5" w:rsidP="0055415A">
      <w:pPr>
        <w:pStyle w:val="Akapitzlist"/>
        <w:widowControl w:val="0"/>
        <w:numPr>
          <w:ilvl w:val="1"/>
          <w:numId w:val="43"/>
        </w:numPr>
        <w:suppressAutoHyphens/>
        <w:spacing w:line="276" w:lineRule="auto"/>
        <w:outlineLvl w:val="3"/>
        <w:rPr>
          <w:rFonts w:ascii="Cambria" w:eastAsia="Cambria" w:hAnsi="Cambria" w:cstheme="majorHAnsi"/>
          <w:sz w:val="24"/>
          <w:szCs w:val="24"/>
        </w:rPr>
      </w:pPr>
      <w:r w:rsidRPr="00B520CB">
        <w:rPr>
          <w:rFonts w:ascii="Cambria" w:eastAsia="Cambria" w:hAnsi="Cambria" w:cstheme="majorHAnsi"/>
          <w:sz w:val="24"/>
          <w:szCs w:val="24"/>
        </w:rPr>
        <w:t xml:space="preserve">Zamawiający </w:t>
      </w:r>
      <w:r w:rsidRPr="00B520CB">
        <w:rPr>
          <w:rFonts w:ascii="Cambria" w:eastAsia="Cambria" w:hAnsi="Cambria" w:cstheme="majorHAnsi"/>
          <w:b/>
          <w:sz w:val="24"/>
          <w:szCs w:val="24"/>
          <w:u w:val="single"/>
        </w:rPr>
        <w:t>nie wymaga</w:t>
      </w:r>
      <w:r w:rsidRPr="00B520CB">
        <w:rPr>
          <w:rFonts w:ascii="Cambria" w:eastAsia="Cambria" w:hAnsi="Cambria" w:cstheme="majorHAnsi"/>
          <w:sz w:val="24"/>
          <w:szCs w:val="24"/>
        </w:rPr>
        <w:t xml:space="preserve"> przeprowadzenia przez Wykonawcę wizji lokalnej lub sprawdzenia przez niego dokumentów niezbędnych do realizacji zamówienia, </w:t>
      </w:r>
      <w:r w:rsidRPr="00B520CB">
        <w:rPr>
          <w:rFonts w:ascii="Cambria" w:eastAsia="Cambria" w:hAnsi="Cambria" w:cstheme="majorHAnsi"/>
          <w:sz w:val="24"/>
          <w:szCs w:val="24"/>
        </w:rPr>
        <w:br/>
        <w:t xml:space="preserve">o których mowa w art. 131 ust. 2 ustawy </w:t>
      </w:r>
      <w:proofErr w:type="spellStart"/>
      <w:r w:rsidRPr="00B520CB">
        <w:rPr>
          <w:rFonts w:ascii="Cambria" w:eastAsia="Cambria" w:hAnsi="Cambria" w:cstheme="majorHAnsi"/>
          <w:sz w:val="24"/>
          <w:szCs w:val="24"/>
        </w:rPr>
        <w:t>Pzp</w:t>
      </w:r>
      <w:proofErr w:type="spellEnd"/>
      <w:r w:rsidRPr="00B520CB">
        <w:rPr>
          <w:rFonts w:ascii="Cambria" w:eastAsia="Cambria" w:hAnsi="Cambria" w:cstheme="majorHAnsi"/>
          <w:sz w:val="24"/>
          <w:szCs w:val="24"/>
        </w:rPr>
        <w:t>.</w:t>
      </w:r>
    </w:p>
    <w:p w14:paraId="6C659237" w14:textId="77777777" w:rsidR="006516B5" w:rsidRPr="00B520CB" w:rsidRDefault="006516B5" w:rsidP="0055415A">
      <w:pPr>
        <w:pStyle w:val="Akapitzlist"/>
        <w:widowControl w:val="0"/>
        <w:numPr>
          <w:ilvl w:val="1"/>
          <w:numId w:val="43"/>
        </w:numPr>
        <w:suppressAutoHyphens/>
        <w:spacing w:line="276" w:lineRule="auto"/>
        <w:outlineLvl w:val="3"/>
        <w:rPr>
          <w:rFonts w:ascii="Cambria" w:eastAsia="Cambria" w:hAnsi="Cambria" w:cstheme="majorHAnsi"/>
          <w:sz w:val="24"/>
          <w:szCs w:val="24"/>
        </w:rPr>
      </w:pPr>
      <w:r w:rsidRPr="00B520CB">
        <w:rPr>
          <w:rFonts w:ascii="Cambria" w:eastAsia="Cambria" w:hAnsi="Cambria" w:cstheme="majorHAnsi"/>
          <w:sz w:val="24"/>
          <w:szCs w:val="24"/>
        </w:rPr>
        <w:t xml:space="preserve">Zamawiający </w:t>
      </w:r>
      <w:r w:rsidRPr="00B520CB">
        <w:rPr>
          <w:rFonts w:ascii="Cambria" w:eastAsia="Cambria" w:hAnsi="Cambria" w:cstheme="majorHAnsi"/>
          <w:b/>
          <w:sz w:val="24"/>
          <w:szCs w:val="24"/>
          <w:u w:val="single"/>
        </w:rPr>
        <w:t>nie przewiduje</w:t>
      </w:r>
      <w:r w:rsidRPr="00B520CB">
        <w:rPr>
          <w:rFonts w:ascii="Cambria" w:eastAsia="Cambria" w:hAnsi="Cambria" w:cstheme="majorHAnsi"/>
          <w:b/>
          <w:sz w:val="24"/>
          <w:szCs w:val="24"/>
        </w:rPr>
        <w:t xml:space="preserve"> </w:t>
      </w:r>
      <w:r w:rsidRPr="00B520CB">
        <w:rPr>
          <w:rFonts w:ascii="Cambria" w:eastAsia="Cambria" w:hAnsi="Cambria" w:cstheme="majorHAnsi"/>
          <w:sz w:val="24"/>
          <w:szCs w:val="24"/>
        </w:rPr>
        <w:t xml:space="preserve">rozliczenia między Zamawiającym a Wykonawcą </w:t>
      </w:r>
      <w:r w:rsidRPr="00B520CB">
        <w:rPr>
          <w:rFonts w:ascii="Cambria" w:eastAsia="Cambria" w:hAnsi="Cambria" w:cstheme="majorHAnsi"/>
          <w:sz w:val="24"/>
          <w:szCs w:val="24"/>
        </w:rPr>
        <w:br/>
        <w:t>w walutach obcych.</w:t>
      </w:r>
    </w:p>
    <w:p w14:paraId="0FA74ACF" w14:textId="77777777" w:rsidR="006516B5" w:rsidRPr="00B520CB" w:rsidRDefault="006516B5" w:rsidP="0055415A">
      <w:pPr>
        <w:pStyle w:val="Akapitzlist"/>
        <w:widowControl w:val="0"/>
        <w:numPr>
          <w:ilvl w:val="1"/>
          <w:numId w:val="43"/>
        </w:numPr>
        <w:suppressAutoHyphens/>
        <w:spacing w:line="276" w:lineRule="auto"/>
        <w:outlineLvl w:val="3"/>
        <w:rPr>
          <w:rFonts w:ascii="Cambria" w:eastAsia="Cambria" w:hAnsi="Cambria" w:cstheme="majorHAnsi"/>
          <w:sz w:val="24"/>
          <w:szCs w:val="24"/>
        </w:rPr>
      </w:pPr>
      <w:r w:rsidRPr="00B520CB">
        <w:rPr>
          <w:rFonts w:ascii="Cambria" w:eastAsia="Cambria" w:hAnsi="Cambria" w:cstheme="majorHAnsi"/>
          <w:sz w:val="24"/>
          <w:szCs w:val="24"/>
        </w:rPr>
        <w:t xml:space="preserve">Zamawiający </w:t>
      </w:r>
      <w:r w:rsidRPr="00B520CB">
        <w:rPr>
          <w:rFonts w:ascii="Cambria" w:eastAsia="Cambria" w:hAnsi="Cambria" w:cstheme="majorHAnsi"/>
          <w:b/>
          <w:sz w:val="24"/>
          <w:szCs w:val="24"/>
          <w:u w:val="single"/>
        </w:rPr>
        <w:t>nie przewiduje</w:t>
      </w:r>
      <w:r w:rsidRPr="00B520CB">
        <w:rPr>
          <w:rFonts w:ascii="Cambria" w:eastAsia="Cambria" w:hAnsi="Cambria" w:cstheme="majorHAnsi"/>
          <w:b/>
          <w:sz w:val="24"/>
          <w:szCs w:val="24"/>
        </w:rPr>
        <w:t xml:space="preserve"> </w:t>
      </w:r>
      <w:r w:rsidRPr="00B520CB">
        <w:rPr>
          <w:rFonts w:ascii="Cambria" w:eastAsia="Cambria" w:hAnsi="Cambria" w:cstheme="majorHAnsi"/>
          <w:sz w:val="24"/>
          <w:szCs w:val="24"/>
        </w:rPr>
        <w:t>zwrotu kosztów udziału w postępowaniu.</w:t>
      </w:r>
    </w:p>
    <w:p w14:paraId="1FEDA05F" w14:textId="77777777" w:rsidR="006516B5" w:rsidRPr="00B520CB" w:rsidRDefault="006516B5" w:rsidP="0055415A">
      <w:pPr>
        <w:pStyle w:val="Akapitzlist"/>
        <w:widowControl w:val="0"/>
        <w:numPr>
          <w:ilvl w:val="1"/>
          <w:numId w:val="43"/>
        </w:numPr>
        <w:suppressAutoHyphens/>
        <w:spacing w:line="276" w:lineRule="auto"/>
        <w:outlineLvl w:val="3"/>
        <w:rPr>
          <w:rFonts w:ascii="Cambria" w:eastAsia="Cambria" w:hAnsi="Cambria" w:cstheme="majorHAnsi"/>
          <w:sz w:val="24"/>
          <w:szCs w:val="24"/>
        </w:rPr>
      </w:pPr>
      <w:r w:rsidRPr="00B520CB">
        <w:rPr>
          <w:rFonts w:ascii="Cambria" w:eastAsia="Cambria" w:hAnsi="Cambria" w:cstheme="majorHAnsi"/>
          <w:sz w:val="24"/>
          <w:szCs w:val="24"/>
        </w:rPr>
        <w:t xml:space="preserve">Zamawiający </w:t>
      </w:r>
      <w:r w:rsidRPr="00B520CB">
        <w:rPr>
          <w:rFonts w:ascii="Cambria" w:eastAsia="Cambria" w:hAnsi="Cambria" w:cstheme="majorHAnsi"/>
          <w:b/>
          <w:sz w:val="24"/>
          <w:szCs w:val="24"/>
          <w:u w:val="single"/>
        </w:rPr>
        <w:t>nie wymaga</w:t>
      </w:r>
      <w:r w:rsidRPr="00B520CB">
        <w:rPr>
          <w:rFonts w:ascii="Cambria" w:eastAsia="Cambria" w:hAnsi="Cambria" w:cstheme="majorHAnsi"/>
          <w:b/>
          <w:sz w:val="24"/>
          <w:szCs w:val="24"/>
        </w:rPr>
        <w:t xml:space="preserve"> </w:t>
      </w:r>
      <w:r w:rsidRPr="00B520CB">
        <w:rPr>
          <w:rFonts w:ascii="Cambria" w:eastAsia="Cambria" w:hAnsi="Cambria" w:cstheme="majorHAnsi"/>
          <w:sz w:val="24"/>
          <w:szCs w:val="24"/>
        </w:rPr>
        <w:t xml:space="preserve">obowiązku osobistego wykonania przez Wykonawcę kluczowych zadań zgodnie z art. 60 i art. 121 ustawy </w:t>
      </w:r>
      <w:proofErr w:type="spellStart"/>
      <w:r w:rsidRPr="00B520CB">
        <w:rPr>
          <w:rFonts w:ascii="Cambria" w:eastAsia="Cambria" w:hAnsi="Cambria" w:cstheme="majorHAnsi"/>
          <w:sz w:val="24"/>
          <w:szCs w:val="24"/>
        </w:rPr>
        <w:t>Pzp</w:t>
      </w:r>
      <w:proofErr w:type="spellEnd"/>
      <w:r w:rsidRPr="00B520CB">
        <w:rPr>
          <w:rFonts w:ascii="Cambria" w:eastAsia="Cambria" w:hAnsi="Cambria" w:cstheme="majorHAnsi"/>
          <w:sz w:val="24"/>
          <w:szCs w:val="24"/>
        </w:rPr>
        <w:t>.</w:t>
      </w:r>
    </w:p>
    <w:p w14:paraId="7A2E26B0" w14:textId="77777777" w:rsidR="006516B5" w:rsidRPr="00B520CB" w:rsidRDefault="006516B5" w:rsidP="0055415A">
      <w:pPr>
        <w:pStyle w:val="Akapitzlist"/>
        <w:widowControl w:val="0"/>
        <w:numPr>
          <w:ilvl w:val="1"/>
          <w:numId w:val="43"/>
        </w:numPr>
        <w:suppressAutoHyphens/>
        <w:spacing w:line="276" w:lineRule="auto"/>
        <w:outlineLvl w:val="3"/>
        <w:rPr>
          <w:rFonts w:ascii="Cambria" w:eastAsia="Cambria" w:hAnsi="Cambria" w:cstheme="majorHAnsi"/>
          <w:sz w:val="24"/>
          <w:szCs w:val="24"/>
        </w:rPr>
      </w:pPr>
      <w:r w:rsidRPr="00B520CB">
        <w:rPr>
          <w:rFonts w:ascii="Cambria" w:eastAsia="Cambria" w:hAnsi="Cambria" w:cstheme="majorHAnsi"/>
          <w:sz w:val="24"/>
          <w:szCs w:val="24"/>
        </w:rPr>
        <w:t xml:space="preserve">Zamawiający </w:t>
      </w:r>
      <w:r w:rsidRPr="00B520CB">
        <w:rPr>
          <w:rFonts w:ascii="Cambria" w:eastAsia="Cambria" w:hAnsi="Cambria" w:cstheme="majorHAnsi"/>
          <w:b/>
          <w:sz w:val="24"/>
          <w:szCs w:val="24"/>
          <w:u w:val="single"/>
        </w:rPr>
        <w:t>nie przewiduje</w:t>
      </w:r>
      <w:r w:rsidRPr="00B520CB">
        <w:rPr>
          <w:rFonts w:ascii="Cambria" w:eastAsia="Cambria" w:hAnsi="Cambria" w:cstheme="majorHAnsi"/>
          <w:b/>
          <w:sz w:val="24"/>
          <w:szCs w:val="24"/>
        </w:rPr>
        <w:t xml:space="preserve"> </w:t>
      </w:r>
      <w:r w:rsidRPr="00B520CB">
        <w:rPr>
          <w:rFonts w:ascii="Cambria" w:eastAsia="Cambria" w:hAnsi="Cambria" w:cstheme="majorHAnsi"/>
          <w:sz w:val="24"/>
          <w:szCs w:val="24"/>
        </w:rPr>
        <w:t>zawarcia umowy ramowej.</w:t>
      </w:r>
    </w:p>
    <w:p w14:paraId="578F2765" w14:textId="77777777" w:rsidR="006516B5" w:rsidRPr="00B520CB" w:rsidRDefault="006516B5" w:rsidP="0055415A">
      <w:pPr>
        <w:pStyle w:val="Akapitzlist"/>
        <w:widowControl w:val="0"/>
        <w:numPr>
          <w:ilvl w:val="1"/>
          <w:numId w:val="43"/>
        </w:numPr>
        <w:suppressAutoHyphens/>
        <w:spacing w:line="276" w:lineRule="auto"/>
        <w:outlineLvl w:val="3"/>
        <w:rPr>
          <w:rFonts w:ascii="Cambria" w:eastAsia="Cambria" w:hAnsi="Cambria" w:cstheme="majorHAnsi"/>
          <w:sz w:val="24"/>
          <w:szCs w:val="24"/>
        </w:rPr>
      </w:pPr>
      <w:r w:rsidRPr="00B520CB">
        <w:rPr>
          <w:rFonts w:ascii="Cambria" w:eastAsia="Cambria" w:hAnsi="Cambria" w:cstheme="majorHAnsi"/>
          <w:sz w:val="24"/>
          <w:szCs w:val="24"/>
        </w:rPr>
        <w:t xml:space="preserve">Zamawiający </w:t>
      </w:r>
      <w:r w:rsidRPr="00B520CB">
        <w:rPr>
          <w:rFonts w:ascii="Cambria" w:eastAsia="Cambria" w:hAnsi="Cambria" w:cstheme="majorHAnsi"/>
          <w:b/>
          <w:sz w:val="24"/>
          <w:szCs w:val="24"/>
          <w:u w:val="single"/>
        </w:rPr>
        <w:t>nie przewiduje</w:t>
      </w:r>
      <w:r w:rsidRPr="00B520CB">
        <w:rPr>
          <w:rFonts w:ascii="Cambria" w:eastAsia="Cambria" w:hAnsi="Cambria" w:cstheme="majorHAnsi"/>
          <w:b/>
          <w:sz w:val="24"/>
          <w:szCs w:val="24"/>
        </w:rPr>
        <w:t xml:space="preserve"> </w:t>
      </w:r>
      <w:r w:rsidRPr="00B520CB">
        <w:rPr>
          <w:rFonts w:ascii="Cambria" w:eastAsia="Cambria" w:hAnsi="Cambria" w:cstheme="majorHAnsi"/>
          <w:sz w:val="24"/>
          <w:szCs w:val="24"/>
        </w:rPr>
        <w:t xml:space="preserve">wyboru najkorzystniejszej oferty z zastosowaniem aukcji elektronicznej wraz z informacjami, o których mowa w art. 230 ustawy </w:t>
      </w:r>
      <w:proofErr w:type="spellStart"/>
      <w:r w:rsidRPr="00B520CB">
        <w:rPr>
          <w:rFonts w:ascii="Cambria" w:eastAsia="Cambria" w:hAnsi="Cambria" w:cstheme="majorHAnsi"/>
          <w:sz w:val="24"/>
          <w:szCs w:val="24"/>
        </w:rPr>
        <w:t>Pzp</w:t>
      </w:r>
      <w:proofErr w:type="spellEnd"/>
      <w:r w:rsidRPr="00B520CB">
        <w:rPr>
          <w:rFonts w:ascii="Cambria" w:eastAsia="Cambria" w:hAnsi="Cambria" w:cstheme="majorHAnsi"/>
          <w:sz w:val="24"/>
          <w:szCs w:val="24"/>
        </w:rPr>
        <w:t>.</w:t>
      </w:r>
    </w:p>
    <w:p w14:paraId="266E00DA" w14:textId="36D27BFA" w:rsidR="006516B5" w:rsidRPr="00B520CB" w:rsidRDefault="006516B5" w:rsidP="0055415A">
      <w:pPr>
        <w:pStyle w:val="Akapitzlist"/>
        <w:widowControl w:val="0"/>
        <w:numPr>
          <w:ilvl w:val="1"/>
          <w:numId w:val="43"/>
        </w:numPr>
        <w:suppressAutoHyphens/>
        <w:spacing w:line="276" w:lineRule="auto"/>
        <w:outlineLvl w:val="3"/>
        <w:rPr>
          <w:rFonts w:ascii="Cambria" w:eastAsia="Cambria" w:hAnsi="Cambria" w:cstheme="majorHAnsi"/>
          <w:sz w:val="24"/>
          <w:szCs w:val="24"/>
        </w:rPr>
      </w:pPr>
      <w:r w:rsidRPr="00B520CB">
        <w:rPr>
          <w:rFonts w:ascii="Cambria" w:eastAsia="Cambria" w:hAnsi="Cambria" w:cstheme="majorHAnsi"/>
          <w:sz w:val="24"/>
          <w:szCs w:val="24"/>
        </w:rPr>
        <w:t xml:space="preserve">Zamawiający </w:t>
      </w:r>
      <w:r w:rsidRPr="00B520CB">
        <w:rPr>
          <w:rFonts w:ascii="Cambria" w:eastAsia="Cambria" w:hAnsi="Cambria" w:cstheme="majorHAnsi"/>
          <w:b/>
          <w:sz w:val="24"/>
          <w:szCs w:val="24"/>
          <w:u w:val="single"/>
        </w:rPr>
        <w:t>nie stawia</w:t>
      </w:r>
      <w:r w:rsidRPr="00B520CB">
        <w:rPr>
          <w:rFonts w:ascii="Cambria" w:eastAsia="Cambria" w:hAnsi="Cambria" w:cstheme="majorHAnsi"/>
          <w:b/>
          <w:sz w:val="24"/>
          <w:szCs w:val="24"/>
        </w:rPr>
        <w:t xml:space="preserve"> </w:t>
      </w:r>
      <w:r w:rsidRPr="00B520CB">
        <w:rPr>
          <w:rFonts w:ascii="Cambria" w:eastAsia="Cambria" w:hAnsi="Cambria" w:cstheme="majorHAnsi"/>
          <w:sz w:val="24"/>
          <w:szCs w:val="24"/>
        </w:rPr>
        <w:t xml:space="preserve">wymogu lub możliwości złożenia ofert w postaci katalogów elektronicznych lub dołączenia katalogów elektronicznych do oferty, w sytuacji określonej w art. 93 ustawy </w:t>
      </w:r>
      <w:proofErr w:type="spellStart"/>
      <w:r w:rsidRPr="00B520CB">
        <w:rPr>
          <w:rFonts w:ascii="Cambria" w:eastAsia="Cambria" w:hAnsi="Cambria" w:cstheme="majorHAnsi"/>
          <w:sz w:val="24"/>
          <w:szCs w:val="24"/>
        </w:rPr>
        <w:t>Pzp</w:t>
      </w:r>
      <w:proofErr w:type="spellEnd"/>
      <w:r w:rsidRPr="00B520CB">
        <w:rPr>
          <w:rFonts w:ascii="Cambria" w:eastAsia="Cambria" w:hAnsi="Cambria" w:cstheme="majorHAnsi"/>
          <w:sz w:val="24"/>
          <w:szCs w:val="24"/>
        </w:rPr>
        <w:t>.</w:t>
      </w:r>
    </w:p>
    <w:tbl>
      <w:tblPr>
        <w:tblW w:w="0" w:type="auto"/>
        <w:jc w:val="center"/>
        <w:tblBorders>
          <w:bottom w:val="single" w:sz="4" w:space="0" w:color="auto"/>
        </w:tblBorders>
        <w:tblLook w:val="00A0" w:firstRow="1" w:lastRow="0" w:firstColumn="1" w:lastColumn="0" w:noHBand="0" w:noVBand="0"/>
      </w:tblPr>
      <w:tblGrid>
        <w:gridCol w:w="9072"/>
      </w:tblGrid>
      <w:tr w:rsidR="006516B5" w:rsidRPr="00B520CB" w14:paraId="25F16E20" w14:textId="77777777" w:rsidTr="006516B5">
        <w:trPr>
          <w:trHeight w:val="507"/>
          <w:jc w:val="center"/>
        </w:trPr>
        <w:tc>
          <w:tcPr>
            <w:tcW w:w="9072" w:type="dxa"/>
            <w:tcBorders>
              <w:bottom w:val="single" w:sz="4" w:space="0" w:color="auto"/>
            </w:tcBorders>
            <w:shd w:val="clear" w:color="auto" w:fill="D9D9D9" w:themeFill="background1" w:themeFillShade="D9"/>
          </w:tcPr>
          <w:p w14:paraId="652379F1"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rPr>
              <w:t>Rozdział 26</w:t>
            </w:r>
          </w:p>
          <w:p w14:paraId="1D0A0F16" w14:textId="77777777" w:rsidR="006516B5" w:rsidRPr="00B520CB" w:rsidRDefault="006516B5" w:rsidP="0055415A">
            <w:pPr>
              <w:suppressAutoHyphens/>
              <w:spacing w:line="276" w:lineRule="auto"/>
              <w:contextualSpacing/>
              <w:jc w:val="center"/>
              <w:textAlignment w:val="baseline"/>
              <w:rPr>
                <w:rFonts w:ascii="Cambria" w:hAnsi="Cambria" w:cstheme="majorHAnsi"/>
              </w:rPr>
            </w:pPr>
            <w:r w:rsidRPr="00B520CB">
              <w:rPr>
                <w:rFonts w:ascii="Cambria" w:hAnsi="Cambria" w:cstheme="majorHAnsi"/>
                <w:b/>
              </w:rPr>
              <w:t>ZAŁĄCZNIKI DO SWZ</w:t>
            </w:r>
          </w:p>
        </w:tc>
      </w:tr>
    </w:tbl>
    <w:p w14:paraId="3A1A7EC4" w14:textId="77777777" w:rsidR="006516B5" w:rsidRPr="00B520CB" w:rsidRDefault="006516B5" w:rsidP="0055415A">
      <w:pPr>
        <w:pStyle w:val="Kolorowalistaakcent11"/>
        <w:widowControl w:val="0"/>
        <w:suppressAutoHyphens/>
        <w:spacing w:line="276" w:lineRule="auto"/>
        <w:ind w:left="0"/>
        <w:outlineLvl w:val="3"/>
        <w:rPr>
          <w:rFonts w:ascii="Cambria" w:hAnsi="Cambria" w:cstheme="majorHAnsi"/>
          <w:sz w:val="24"/>
          <w:szCs w:val="24"/>
        </w:rPr>
      </w:pPr>
    </w:p>
    <w:p w14:paraId="257E0770" w14:textId="77777777" w:rsidR="006516B5" w:rsidRPr="00B520CB" w:rsidRDefault="006516B5" w:rsidP="0055415A">
      <w:pPr>
        <w:pStyle w:val="Kolorowalistaakcent11"/>
        <w:widowControl w:val="0"/>
        <w:suppressAutoHyphens/>
        <w:spacing w:before="0" w:after="0" w:line="276" w:lineRule="auto"/>
        <w:ind w:left="0"/>
        <w:outlineLvl w:val="3"/>
        <w:rPr>
          <w:rFonts w:ascii="Cambria" w:hAnsi="Cambria" w:cstheme="majorHAnsi"/>
          <w:vanish/>
          <w:sz w:val="24"/>
          <w:szCs w:val="24"/>
        </w:rPr>
      </w:pPr>
    </w:p>
    <w:p w14:paraId="6EF00C2E" w14:textId="77777777" w:rsidR="006516B5" w:rsidRPr="00B520CB" w:rsidRDefault="006516B5" w:rsidP="0055415A">
      <w:pPr>
        <w:spacing w:line="276" w:lineRule="auto"/>
        <w:ind w:left="340" w:hanging="340"/>
        <w:rPr>
          <w:rFonts w:ascii="Cambria" w:hAnsi="Cambria" w:cstheme="majorHAnsi"/>
          <w:u w:val="single"/>
        </w:rPr>
      </w:pPr>
      <w:r w:rsidRPr="00B520CB">
        <w:rPr>
          <w:rFonts w:ascii="Cambria" w:hAnsi="Cambria" w:cstheme="majorHAnsi"/>
          <w:u w:val="single"/>
        </w:rPr>
        <w:t>Integralną częścią SWZ są załączniki:</w:t>
      </w:r>
    </w:p>
    <w:p w14:paraId="5588C110" w14:textId="77777777" w:rsidR="0071210C" w:rsidRPr="00B520CB" w:rsidRDefault="0071210C" w:rsidP="0055415A">
      <w:pPr>
        <w:spacing w:line="276" w:lineRule="auto"/>
        <w:ind w:left="340" w:hanging="340"/>
        <w:rPr>
          <w:rFonts w:ascii="Cambria" w:hAnsi="Cambria" w:cstheme="majorHAnsi"/>
          <w:u w:val="single"/>
        </w:rPr>
      </w:pPr>
    </w:p>
    <w:bookmarkEnd w:id="0"/>
    <w:p w14:paraId="3F591DD8" w14:textId="1FAB0066" w:rsidR="006C7F48" w:rsidRPr="00B520CB" w:rsidRDefault="006C7F48" w:rsidP="0055415A">
      <w:pPr>
        <w:spacing w:line="276" w:lineRule="auto"/>
        <w:ind w:left="2836" w:hanging="2836"/>
        <w:jc w:val="both"/>
        <w:rPr>
          <w:rFonts w:ascii="Cambria" w:hAnsi="Cambria" w:cstheme="majorHAnsi"/>
        </w:rPr>
      </w:pPr>
      <w:r w:rsidRPr="00B520CB">
        <w:rPr>
          <w:rFonts w:ascii="Cambria" w:hAnsi="Cambria" w:cstheme="majorHAnsi"/>
        </w:rPr>
        <w:t xml:space="preserve">Załącznik Nr 1 – </w:t>
      </w:r>
      <w:r w:rsidRPr="00B520CB">
        <w:rPr>
          <w:rFonts w:ascii="Cambria" w:hAnsi="Cambria" w:cstheme="majorHAnsi"/>
        </w:rPr>
        <w:tab/>
      </w:r>
      <w:r w:rsidR="00327C37" w:rsidRPr="00B520CB">
        <w:rPr>
          <w:rFonts w:ascii="Cambria" w:hAnsi="Cambria" w:cstheme="majorHAnsi"/>
        </w:rPr>
        <w:t>Opis przedmiotu zamówienia</w:t>
      </w:r>
      <w:r w:rsidRPr="00B520CB">
        <w:rPr>
          <w:rFonts w:ascii="Cambria" w:hAnsi="Cambria" w:cstheme="majorHAnsi"/>
        </w:rPr>
        <w:t>.</w:t>
      </w:r>
    </w:p>
    <w:p w14:paraId="5953DB19" w14:textId="77777777" w:rsidR="006C7F48" w:rsidRPr="00B520CB" w:rsidRDefault="006C7F48" w:rsidP="0055415A">
      <w:pPr>
        <w:spacing w:line="276" w:lineRule="auto"/>
        <w:ind w:left="2832" w:hanging="2832"/>
        <w:jc w:val="both"/>
        <w:rPr>
          <w:rFonts w:ascii="Cambria" w:hAnsi="Cambria" w:cstheme="majorHAnsi"/>
        </w:rPr>
      </w:pPr>
      <w:r w:rsidRPr="00B520CB">
        <w:rPr>
          <w:rFonts w:ascii="Cambria" w:hAnsi="Cambria" w:cstheme="majorHAnsi"/>
        </w:rPr>
        <w:t>Załącznik Nr 2 –</w:t>
      </w:r>
      <w:r w:rsidRPr="00B520CB">
        <w:rPr>
          <w:rFonts w:ascii="Cambria" w:hAnsi="Cambria" w:cstheme="majorHAnsi"/>
        </w:rPr>
        <w:tab/>
        <w:t>Projekt umowy.</w:t>
      </w:r>
    </w:p>
    <w:p w14:paraId="356D1253" w14:textId="73C15A06" w:rsidR="006C7F48" w:rsidRPr="00B520CB" w:rsidRDefault="00980F3D" w:rsidP="0055415A">
      <w:pPr>
        <w:spacing w:line="276" w:lineRule="auto"/>
        <w:ind w:left="2832" w:hanging="2832"/>
        <w:jc w:val="both"/>
        <w:rPr>
          <w:rFonts w:ascii="Cambria" w:hAnsi="Cambria" w:cstheme="majorHAnsi"/>
        </w:rPr>
      </w:pPr>
      <w:r w:rsidRPr="00B520CB">
        <w:rPr>
          <w:rFonts w:ascii="Cambria" w:hAnsi="Cambria" w:cstheme="majorHAnsi"/>
        </w:rPr>
        <w:t>Załącznik Nr 3</w:t>
      </w:r>
      <w:r w:rsidR="006C7F48" w:rsidRPr="00B520CB">
        <w:rPr>
          <w:rFonts w:ascii="Cambria" w:hAnsi="Cambria" w:cstheme="majorHAnsi"/>
        </w:rPr>
        <w:t xml:space="preserve"> – </w:t>
      </w:r>
      <w:r w:rsidR="006C7F48" w:rsidRPr="00B520CB">
        <w:rPr>
          <w:rFonts w:ascii="Cambria" w:hAnsi="Cambria" w:cstheme="majorHAnsi"/>
        </w:rPr>
        <w:tab/>
        <w:t>Wzór oświadczenia o braku podstaw wykluczenia.</w:t>
      </w:r>
    </w:p>
    <w:p w14:paraId="3464CB3A" w14:textId="4D8EE4DD" w:rsidR="006C7F48" w:rsidRPr="00B520CB" w:rsidRDefault="00980F3D" w:rsidP="0055415A">
      <w:pPr>
        <w:spacing w:line="276" w:lineRule="auto"/>
        <w:ind w:left="2832" w:hanging="2832"/>
        <w:jc w:val="both"/>
        <w:rPr>
          <w:rFonts w:ascii="Cambria" w:hAnsi="Cambria" w:cstheme="majorHAnsi"/>
        </w:rPr>
      </w:pPr>
      <w:r w:rsidRPr="00B520CB">
        <w:rPr>
          <w:rFonts w:ascii="Cambria" w:hAnsi="Cambria" w:cstheme="majorHAnsi"/>
        </w:rPr>
        <w:t>Załącznik Nr 4</w:t>
      </w:r>
      <w:r w:rsidR="006C7F48" w:rsidRPr="00B520CB">
        <w:rPr>
          <w:rFonts w:ascii="Cambria" w:hAnsi="Cambria" w:cstheme="majorHAnsi"/>
        </w:rPr>
        <w:t xml:space="preserve"> – </w:t>
      </w:r>
      <w:r w:rsidR="006C7F48" w:rsidRPr="00B520CB">
        <w:rPr>
          <w:rFonts w:ascii="Cambria" w:hAnsi="Cambria" w:cstheme="majorHAnsi"/>
        </w:rPr>
        <w:tab/>
        <w:t xml:space="preserve">Wzór oświadczenia o spełnianiu warunków udziału </w:t>
      </w:r>
      <w:r w:rsidR="006C7F48" w:rsidRPr="00B520CB">
        <w:rPr>
          <w:rFonts w:ascii="Cambria" w:hAnsi="Cambria" w:cstheme="majorHAnsi"/>
        </w:rPr>
        <w:br/>
        <w:t>w postępowaniu.</w:t>
      </w:r>
    </w:p>
    <w:p w14:paraId="19D53814" w14:textId="08A70C60" w:rsidR="006C7F48" w:rsidRPr="00B520CB" w:rsidRDefault="00980F3D" w:rsidP="0055415A">
      <w:pPr>
        <w:spacing w:line="276" w:lineRule="auto"/>
        <w:ind w:left="2832" w:hanging="2832"/>
        <w:jc w:val="both"/>
        <w:rPr>
          <w:rFonts w:ascii="Cambria" w:hAnsi="Cambria" w:cstheme="majorHAnsi"/>
          <w:i/>
          <w:iCs/>
        </w:rPr>
      </w:pPr>
      <w:r w:rsidRPr="00B520CB">
        <w:rPr>
          <w:rFonts w:ascii="Cambria" w:hAnsi="Cambria" w:cstheme="majorHAnsi"/>
        </w:rPr>
        <w:t>Załącznik Nr 5</w:t>
      </w:r>
      <w:r w:rsidR="006C7F48" w:rsidRPr="00B520CB">
        <w:rPr>
          <w:rFonts w:ascii="Cambria" w:hAnsi="Cambria" w:cstheme="majorHAnsi"/>
        </w:rPr>
        <w:t xml:space="preserve"> –</w:t>
      </w:r>
      <w:r w:rsidR="006C7F48" w:rsidRPr="00B520CB">
        <w:rPr>
          <w:rFonts w:ascii="Cambria" w:hAnsi="Cambria" w:cstheme="majorHAnsi"/>
        </w:rPr>
        <w:tab/>
        <w:t xml:space="preserve">Wzór oświadczenia wykonawców wspólnie ubiegających się o udzielenie zamówienia </w:t>
      </w:r>
      <w:r w:rsidR="006C7F48" w:rsidRPr="00B520CB">
        <w:rPr>
          <w:rFonts w:ascii="Cambria" w:hAnsi="Cambria" w:cstheme="majorHAnsi"/>
          <w:i/>
          <w:iCs/>
        </w:rPr>
        <w:t>– jeżeli dotyczy.</w:t>
      </w:r>
    </w:p>
    <w:p w14:paraId="7DEEBE55" w14:textId="64F25B8F" w:rsidR="00980F3D" w:rsidRDefault="00980F3D" w:rsidP="0055415A">
      <w:pPr>
        <w:spacing w:line="276" w:lineRule="auto"/>
        <w:ind w:left="2832" w:hanging="2832"/>
        <w:jc w:val="both"/>
        <w:rPr>
          <w:rFonts w:ascii="Cambria" w:hAnsi="Cambria" w:cstheme="majorHAnsi"/>
          <w:iCs/>
        </w:rPr>
      </w:pPr>
      <w:r w:rsidRPr="00B520CB">
        <w:rPr>
          <w:rFonts w:ascii="Cambria" w:hAnsi="Cambria" w:cstheme="majorHAnsi"/>
          <w:iCs/>
        </w:rPr>
        <w:t xml:space="preserve">Załącznik Nr 6 – </w:t>
      </w:r>
      <w:r w:rsidRPr="00B520CB">
        <w:rPr>
          <w:rFonts w:ascii="Cambria" w:hAnsi="Cambria" w:cstheme="majorHAnsi"/>
          <w:iCs/>
        </w:rPr>
        <w:tab/>
        <w:t>Wzór wykazu osób.</w:t>
      </w:r>
    </w:p>
    <w:p w14:paraId="61B07828" w14:textId="228000AF" w:rsidR="009D18C8" w:rsidRPr="00B520CB" w:rsidRDefault="0099257A" w:rsidP="0055415A">
      <w:pPr>
        <w:spacing w:line="276" w:lineRule="auto"/>
        <w:ind w:left="2832" w:hanging="2832"/>
        <w:jc w:val="both"/>
        <w:rPr>
          <w:rFonts w:ascii="Cambria" w:hAnsi="Cambria" w:cstheme="majorHAnsi"/>
        </w:rPr>
      </w:pPr>
      <w:r>
        <w:rPr>
          <w:rFonts w:ascii="Cambria" w:hAnsi="Cambria" w:cstheme="majorHAnsi"/>
          <w:iCs/>
        </w:rPr>
        <w:t xml:space="preserve"> </w:t>
      </w:r>
    </w:p>
    <w:sectPr w:rsidR="009D18C8" w:rsidRPr="00B520CB" w:rsidSect="009D18C8">
      <w:footerReference w:type="even" r:id="rId28"/>
      <w:footerReference w:type="default" r:id="rId29"/>
      <w:headerReference w:type="first" r:id="rId30"/>
      <w:pgSz w:w="11906" w:h="16838" w:code="9"/>
      <w:pgMar w:top="1179" w:right="1417" w:bottom="1417" w:left="1417" w:header="396" w:footer="119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3D818" w14:textId="77777777" w:rsidR="00865CF3" w:rsidRDefault="00865CF3" w:rsidP="006516B5">
      <w:r>
        <w:separator/>
      </w:r>
    </w:p>
  </w:endnote>
  <w:endnote w:type="continuationSeparator" w:id="0">
    <w:p w14:paraId="7A4CA52B" w14:textId="77777777" w:rsidR="00865CF3" w:rsidRDefault="00865CF3" w:rsidP="0065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Arial Unicode MS"/>
    <w:panose1 w:val="00000000000000000000"/>
    <w:charset w:val="80"/>
    <w:family w:val="auto"/>
    <w:notTrueType/>
    <w:pitch w:val="default"/>
    <w:sig w:usb0="00000000" w:usb1="08070000" w:usb2="00000010" w:usb3="00000000" w:csb0="00020000"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A429A" w14:textId="50A5B0B8" w:rsidR="004D5527" w:rsidRDefault="004D5527">
    <w:pPr>
      <w:pStyle w:val="Stopka"/>
      <w:jc w:val="center"/>
    </w:pPr>
    <w:r>
      <w:fldChar w:fldCharType="begin"/>
    </w:r>
    <w:r>
      <w:instrText xml:space="preserve"> PAGE   \* MERGEFORMAT </w:instrText>
    </w:r>
    <w:r>
      <w:fldChar w:fldCharType="separate"/>
    </w:r>
    <w:r>
      <w:rPr>
        <w:noProof/>
      </w:rPr>
      <w:t>22</w:t>
    </w:r>
    <w:r>
      <w:rPr>
        <w:noProof/>
      </w:rPr>
      <w:fldChar w:fldCharType="end"/>
    </w:r>
  </w:p>
  <w:p w14:paraId="6649EDA0" w14:textId="77777777" w:rsidR="004D5527" w:rsidRDefault="004D5527" w:rsidP="006516B5">
    <w:pPr>
      <w:pStyle w:val="Stopka"/>
      <w:tabs>
        <w:tab w:val="clear" w:pos="4536"/>
        <w:tab w:val="clear" w:pos="9072"/>
        <w:tab w:val="left" w:pos="673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6430120"/>
      <w:docPartObj>
        <w:docPartGallery w:val="Page Numbers (Bottom of Page)"/>
        <w:docPartUnique/>
      </w:docPartObj>
    </w:sdtPr>
    <w:sdtEndPr>
      <w:rPr>
        <w:sz w:val="20"/>
      </w:rPr>
    </w:sdtEndPr>
    <w:sdtContent>
      <w:p w14:paraId="753AD7E8" w14:textId="432FF5A1" w:rsidR="004D5527" w:rsidRPr="008B5360" w:rsidRDefault="004D5527">
        <w:pPr>
          <w:pStyle w:val="Stopka"/>
          <w:jc w:val="right"/>
          <w:rPr>
            <w:sz w:val="20"/>
          </w:rPr>
        </w:pPr>
        <w:r w:rsidRPr="008B5360">
          <w:rPr>
            <w:sz w:val="20"/>
          </w:rPr>
          <w:fldChar w:fldCharType="begin"/>
        </w:r>
        <w:r w:rsidRPr="008B5360">
          <w:rPr>
            <w:sz w:val="20"/>
          </w:rPr>
          <w:instrText>PAGE   \* MERGEFORMAT</w:instrText>
        </w:r>
        <w:r w:rsidRPr="008B5360">
          <w:rPr>
            <w:sz w:val="20"/>
          </w:rPr>
          <w:fldChar w:fldCharType="separate"/>
        </w:r>
        <w:r w:rsidR="00505017">
          <w:rPr>
            <w:noProof/>
            <w:sz w:val="20"/>
          </w:rPr>
          <w:t>20</w:t>
        </w:r>
        <w:r w:rsidRPr="008B5360">
          <w:rPr>
            <w:sz w:val="20"/>
          </w:rPr>
          <w:fldChar w:fldCharType="end"/>
        </w:r>
      </w:p>
    </w:sdtContent>
  </w:sdt>
  <w:p w14:paraId="0E3C51C5" w14:textId="726C4098" w:rsidR="004D5527" w:rsidRPr="008B5360" w:rsidRDefault="009D18C8" w:rsidP="009D18C8">
    <w:pPr>
      <w:pStyle w:val="Stopka"/>
      <w:jc w:val="center"/>
      <w:rPr>
        <w:rFonts w:asciiTheme="majorHAnsi" w:hAnsiTheme="majorHAnsi"/>
        <w:sz w:val="16"/>
        <w:szCs w:val="16"/>
      </w:rPr>
    </w:pPr>
    <w:r w:rsidRPr="009D18C8">
      <w:rPr>
        <w:rFonts w:asciiTheme="majorHAnsi" w:hAnsiTheme="majorHAnsi"/>
        <w:sz w:val="16"/>
        <w:szCs w:val="16"/>
      </w:rPr>
      <w:t>OR-II.272.14.2026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AD399" w14:textId="77777777" w:rsidR="00865CF3" w:rsidRDefault="00865CF3" w:rsidP="006516B5">
      <w:r>
        <w:separator/>
      </w:r>
    </w:p>
  </w:footnote>
  <w:footnote w:type="continuationSeparator" w:id="0">
    <w:p w14:paraId="538665AA" w14:textId="77777777" w:rsidR="00865CF3" w:rsidRDefault="00865CF3" w:rsidP="006516B5">
      <w:r>
        <w:continuationSeparator/>
      </w:r>
    </w:p>
  </w:footnote>
  <w:footnote w:id="1">
    <w:p w14:paraId="21852766" w14:textId="77777777" w:rsidR="004D5527" w:rsidRPr="0022108A" w:rsidRDefault="004D5527" w:rsidP="007403DE">
      <w:pPr>
        <w:pStyle w:val="Tekstprzypisudolnego"/>
        <w:jc w:val="both"/>
      </w:pPr>
      <w:r w:rsidRPr="0022108A">
        <w:rPr>
          <w:rStyle w:val="Odwoanieprzypisudolnego"/>
        </w:rPr>
        <w:footnoteRef/>
      </w:r>
      <w:r w:rsidRPr="0022108A">
        <w:t xml:space="preserve"> </w:t>
      </w:r>
      <w:r w:rsidRPr="0022108A">
        <w:rPr>
          <w:bCs/>
        </w:rPr>
        <w:t>Wykaz poszczególnych dokumentów i oświadczeń składanych w postępowaniu oraz ich forma, sposób sporządzania i przekazywania zostały określone przez Zamawiającego w rozdz. 8 SWZ</w:t>
      </w:r>
    </w:p>
  </w:footnote>
  <w:footnote w:id="2">
    <w:p w14:paraId="0C4545BB" w14:textId="77777777" w:rsidR="004D5527" w:rsidRDefault="004D5527" w:rsidP="007403DE">
      <w:pPr>
        <w:pStyle w:val="Tekstprzypisudolnego"/>
      </w:pPr>
      <w:r>
        <w:rPr>
          <w:rStyle w:val="Odwoanieprzypisudolnego"/>
        </w:rPr>
        <w:footnoteRef/>
      </w:r>
      <w:r>
        <w:t xml:space="preserve"> Wykaz poszczególnych informacji, dokumentów i oświadczeń składanych w postępowaniu oraz ich forma, sposób sporządzania i przekazywania zostały określone przez Zamawiającego w rozdz. …… SWZ/opisu potrzeb i wymagań.</w:t>
      </w:r>
    </w:p>
  </w:footnote>
  <w:footnote w:id="3">
    <w:p w14:paraId="5890C9F5" w14:textId="77777777" w:rsidR="004D5527" w:rsidRDefault="004D5527" w:rsidP="007403DE">
      <w:pPr>
        <w:pStyle w:val="Tekstprzypisudolnego"/>
      </w:pPr>
      <w:r>
        <w:rPr>
          <w:rStyle w:val="Odwoanieprzypisudolnego"/>
        </w:rPr>
        <w:footnoteRef/>
      </w:r>
      <w:r>
        <w:t xml:space="preserve"> Opatrzenie podpisem zaufanym dopuszczalne jest w postępowaniach o udzielenie zamówienia o wartości mniejszej niż progi unijne.</w:t>
      </w:r>
    </w:p>
  </w:footnote>
  <w:footnote w:id="4">
    <w:p w14:paraId="45A0B098" w14:textId="77777777" w:rsidR="004D5527" w:rsidRDefault="004D5527" w:rsidP="007403DE">
      <w:pPr>
        <w:pStyle w:val="Tekstprzypisudolnego"/>
      </w:pPr>
      <w:r>
        <w:rPr>
          <w:rStyle w:val="Odwoanieprzypisudolnego"/>
        </w:rPr>
        <w:footnoteRef/>
      </w:r>
      <w:r>
        <w:t xml:space="preserve"> 4 Opatrzenie podpisem osobistym dopuszczalne jest w postępowaniach o udzielenie zamówienia o wartości mniejszej niż progi unijne.</w:t>
      </w:r>
    </w:p>
  </w:footnote>
  <w:footnote w:id="5">
    <w:p w14:paraId="40A382F9" w14:textId="646CCFDB" w:rsidR="004D5527" w:rsidRDefault="004D5527" w:rsidP="007403DE">
      <w:pPr>
        <w:pStyle w:val="Tekstprzypisudolnego"/>
      </w:pPr>
      <w:r>
        <w:rPr>
          <w:rStyle w:val="Odwoanieprzypisudolnego"/>
        </w:rPr>
        <w:footnoteRef/>
      </w:r>
      <w:r>
        <w:t xml:space="preserve"> Dotyczy w szczególności SWZ lub OP</w:t>
      </w:r>
      <w:r w:rsidR="003F1DED">
        <w:t>Z</w:t>
      </w:r>
    </w:p>
  </w:footnote>
  <w:footnote w:id="6">
    <w:p w14:paraId="2153B039" w14:textId="77777777" w:rsidR="006F04EF" w:rsidRDefault="006F04EF" w:rsidP="006F04EF">
      <w:pPr>
        <w:pStyle w:val="Tekstprzypisudolnego"/>
      </w:pPr>
      <w:r>
        <w:rPr>
          <w:rStyle w:val="Odwoanieprzypisudolnego"/>
        </w:rPr>
        <w:footnoteRef/>
      </w:r>
      <w:r>
        <w:t xml:space="preserve"> Wykaz poszczególnych dokumentów i oświadczeń składanych wraz z ofertą, ich forma, sposób sporządzania i przekazywania zostały określone przez Zamawiającego w rozdz. 8 SWZ.</w:t>
      </w:r>
    </w:p>
  </w:footnote>
  <w:footnote w:id="7">
    <w:p w14:paraId="229C3EF8" w14:textId="77777777" w:rsidR="006F04EF" w:rsidRDefault="006F04EF" w:rsidP="006F04EF">
      <w:pPr>
        <w:pStyle w:val="Tekstprzypisudolnego"/>
      </w:pPr>
      <w:r>
        <w:rPr>
          <w:rStyle w:val="Odwoanieprzypisudolnego"/>
        </w:rPr>
        <w:footnoteRef/>
      </w:r>
      <w:r>
        <w:t xml:space="preserve"> Opatrzenie podpisem zaufanym dopuszczalne jest w postępowaniach o udzielenie zamówienia o wartości mniejszej niż progi unijne</w:t>
      </w:r>
    </w:p>
  </w:footnote>
  <w:footnote w:id="8">
    <w:p w14:paraId="5F2875C7" w14:textId="77777777" w:rsidR="006F04EF" w:rsidRDefault="006F04EF" w:rsidP="006F04EF">
      <w:pPr>
        <w:pStyle w:val="Tekstprzypisudolnego"/>
      </w:pPr>
      <w:r w:rsidRPr="00D33ACE">
        <w:rPr>
          <w:rStyle w:val="Odwoanieprzypisudolnego"/>
        </w:rPr>
        <w:footnoteRef/>
      </w:r>
      <w:r w:rsidRPr="00D33ACE">
        <w:t xml:space="preserve"> Opatrzenie podpisem osobistym dopuszczalne jest w postępowaniach o udzielenie zamówienia o wartości mniejszej ni</w:t>
      </w:r>
      <w:r>
        <w:t xml:space="preserve">ż progi unijne. </w:t>
      </w:r>
    </w:p>
  </w:footnote>
  <w:footnote w:id="9">
    <w:p w14:paraId="2E3B2A49" w14:textId="77777777" w:rsidR="006F04EF" w:rsidRDefault="006F04EF" w:rsidP="006F04EF">
      <w:pPr>
        <w:pStyle w:val="Tekstprzypisudolnego"/>
      </w:pPr>
      <w:r>
        <w:rPr>
          <w:rStyle w:val="Odwoanieprzypisudolnego"/>
        </w:rPr>
        <w:footnoteRef/>
      </w:r>
      <w:r>
        <w:t xml:space="preserve"> Opatrzenie podpisem zaufanym dopuszczalne jest w postępowaniach o udzielenie zamówienia o wartości mniejszej niż progi unijne.</w:t>
      </w:r>
    </w:p>
  </w:footnote>
  <w:footnote w:id="10">
    <w:p w14:paraId="2ED207F0" w14:textId="77777777" w:rsidR="006F04EF" w:rsidRDefault="006F04EF" w:rsidP="006F04EF">
      <w:pPr>
        <w:pStyle w:val="Tekstprzypisudolnego"/>
      </w:pPr>
      <w:r>
        <w:rPr>
          <w:rStyle w:val="Odwoanieprzypisudolnego"/>
        </w:rPr>
        <w:footnoteRef/>
      </w:r>
      <w:r>
        <w:t xml:space="preserve"> Opatrzenie podpisem osobistym dopuszczalne jest w postępowaniach o udzielenie zamówienia o wartości mniejszej niż progi unijne.</w:t>
      </w:r>
    </w:p>
  </w:footnote>
  <w:footnote w:id="11">
    <w:p w14:paraId="4A875EB9" w14:textId="77777777" w:rsidR="006F04EF" w:rsidRDefault="006F04EF" w:rsidP="006F04EF">
      <w:pPr>
        <w:pStyle w:val="Tekstprzypisudolnego"/>
      </w:pPr>
      <w:r>
        <w:rPr>
          <w:rStyle w:val="Odwoanieprzypisudolnego"/>
        </w:rPr>
        <w:footnoteRef/>
      </w:r>
      <w:r>
        <w:t xml:space="preserve"> Opatrzenie podpisem zaufanym dopuszczalne jest w postępowaniach o udzielenie zamówienia o wartości mniejszej niż progi unijne.</w:t>
      </w:r>
    </w:p>
  </w:footnote>
  <w:footnote w:id="12">
    <w:p w14:paraId="172CDD70" w14:textId="144021EE" w:rsidR="006F04EF" w:rsidRDefault="006F04EF" w:rsidP="006F04EF">
      <w:pPr>
        <w:pStyle w:val="Tekstprzypisudolnego"/>
      </w:pPr>
      <w:r>
        <w:rPr>
          <w:rStyle w:val="Odwoanieprzypisudolnego"/>
        </w:rPr>
        <w:footnoteRef/>
      </w:r>
      <w:r>
        <w:t xml:space="preserve"> Opatrzenie podpisem osobistym dopuszczalne jest w postępowaniach o udzielenie zamówienia o wartości mniejszej niż progi unijne.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95133" w14:textId="7C8BBE18" w:rsidR="004D5527" w:rsidRDefault="004D5527">
    <w:pPr>
      <w:pStyle w:val="Nagwek"/>
    </w:pPr>
    <w:r w:rsidRPr="002058F5">
      <w:rPr>
        <w:rFonts w:eastAsia="Times New Roman"/>
        <w:noProof/>
        <w:sz w:val="22"/>
        <w:szCs w:val="22"/>
      </w:rPr>
      <w:drawing>
        <wp:inline distT="0" distB="0" distL="0" distR="0" wp14:anchorId="18089A6E" wp14:editId="5F05DF82">
          <wp:extent cx="5760720" cy="1234900"/>
          <wp:effectExtent l="0" t="0" r="0" b="3810"/>
          <wp:docPr id="1062081677" name="Obraz 106208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2349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EFE09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05309"/>
    <w:multiLevelType w:val="multilevel"/>
    <w:tmpl w:val="0B58905C"/>
    <w:lvl w:ilvl="0">
      <w:start w:val="13"/>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3296389"/>
    <w:multiLevelType w:val="multilevel"/>
    <w:tmpl w:val="EE1C6F0A"/>
    <w:lvl w:ilvl="0">
      <w:start w:val="23"/>
      <w:numFmt w:val="decimal"/>
      <w:lvlText w:val="%1"/>
      <w:lvlJc w:val="left"/>
      <w:pPr>
        <w:ind w:left="444" w:hanging="444"/>
      </w:pPr>
      <w:rPr>
        <w:rFonts w:hint="default"/>
      </w:rPr>
    </w:lvl>
    <w:lvl w:ilvl="1">
      <w:start w:val="1"/>
      <w:numFmt w:val="decimal"/>
      <w:lvlText w:val="%1.%2"/>
      <w:lvlJc w:val="left"/>
      <w:pPr>
        <w:ind w:left="1164" w:hanging="44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33A69A8"/>
    <w:multiLevelType w:val="multilevel"/>
    <w:tmpl w:val="B55624BE"/>
    <w:lvl w:ilvl="0">
      <w:start w:val="25"/>
      <w:numFmt w:val="decimal"/>
      <w:lvlText w:val="%1."/>
      <w:lvlJc w:val="left"/>
      <w:pPr>
        <w:ind w:left="500" w:hanging="50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5" w15:restartNumberingAfterBreak="0">
    <w:nsid w:val="08D62A4A"/>
    <w:multiLevelType w:val="multilevel"/>
    <w:tmpl w:val="21BEBA28"/>
    <w:lvl w:ilvl="0">
      <w:start w:val="9"/>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0BBD01ED"/>
    <w:multiLevelType w:val="hybridMultilevel"/>
    <w:tmpl w:val="31A62BAE"/>
    <w:lvl w:ilvl="0" w:tplc="67208E2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0F4D32E1"/>
    <w:multiLevelType w:val="hybridMultilevel"/>
    <w:tmpl w:val="2FF8B0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129231ED"/>
    <w:multiLevelType w:val="hybridMultilevel"/>
    <w:tmpl w:val="5F7A522A"/>
    <w:lvl w:ilvl="0" w:tplc="6824C732">
      <w:start w:val="1"/>
      <w:numFmt w:val="lowerLetter"/>
      <w:lvlText w:val="%1)"/>
      <w:lvlJc w:val="left"/>
      <w:pPr>
        <w:ind w:left="1353" w:hanging="360"/>
      </w:pPr>
      <w:rPr>
        <w:rFonts w:hint="default"/>
        <w:b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0" w15:restartNumberingAfterBreak="0">
    <w:nsid w:val="190516C4"/>
    <w:multiLevelType w:val="multilevel"/>
    <w:tmpl w:val="9DB0D752"/>
    <w:lvl w:ilvl="0">
      <w:start w:val="21"/>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405B13"/>
    <w:multiLevelType w:val="hybridMultilevel"/>
    <w:tmpl w:val="2416BDA8"/>
    <w:lvl w:ilvl="0" w:tplc="8DDE1D8C">
      <w:start w:val="1"/>
      <w:numFmt w:val="lowerLetter"/>
      <w:lvlText w:val="%1)"/>
      <w:lvlJc w:val="left"/>
      <w:pPr>
        <w:ind w:left="1429" w:hanging="360"/>
      </w:pPr>
      <w:rPr>
        <w:rFonts w:asciiTheme="minorHAnsi" w:eastAsia="Times New Roman" w:hAnsiTheme="minorHAnsi" w:cs="Arial" w:hint="default"/>
        <w:sz w:val="22"/>
      </w:rPr>
    </w:lvl>
    <w:lvl w:ilvl="1" w:tplc="04150019" w:tentative="1">
      <w:start w:val="1"/>
      <w:numFmt w:val="lowerLetter"/>
      <w:lvlText w:val="%2."/>
      <w:lvlJc w:val="left"/>
      <w:pPr>
        <w:ind w:left="2149" w:hanging="360"/>
      </w:pPr>
      <w:rPr>
        <w:rFonts w:cs="Times New Roman"/>
      </w:rPr>
    </w:lvl>
    <w:lvl w:ilvl="2" w:tplc="424CAA5E">
      <w:start w:val="1"/>
      <w:numFmt w:val="lowerLetter"/>
      <w:lvlText w:val="%3)"/>
      <w:lvlJc w:val="left"/>
      <w:pPr>
        <w:ind w:left="1069" w:hanging="360"/>
      </w:pPr>
      <w:rPr>
        <w:rFonts w:ascii="Cambria" w:eastAsia="Times New Roman" w:hAnsi="Cambria" w:cs="Arial"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1AC475A5"/>
    <w:multiLevelType w:val="hybridMultilevel"/>
    <w:tmpl w:val="248212AA"/>
    <w:lvl w:ilvl="0" w:tplc="14AA3E00">
      <w:start w:val="1"/>
      <w:numFmt w:val="lowerLetter"/>
      <w:lvlText w:val="%1)"/>
      <w:lvlJc w:val="left"/>
      <w:pPr>
        <w:ind w:left="1429" w:hanging="360"/>
      </w:pPr>
      <w:rPr>
        <w:rFonts w:ascii="Arial" w:eastAsia="Times New Roman" w:hAnsi="Arial" w:cs="Arial" w:hint="default"/>
      </w:rPr>
    </w:lvl>
    <w:lvl w:ilvl="1" w:tplc="04150019" w:tentative="1">
      <w:start w:val="1"/>
      <w:numFmt w:val="lowerLetter"/>
      <w:lvlText w:val="%2."/>
      <w:lvlJc w:val="left"/>
      <w:pPr>
        <w:ind w:left="2149" w:hanging="360"/>
      </w:pPr>
      <w:rPr>
        <w:rFonts w:cs="Times New Roman"/>
      </w:rPr>
    </w:lvl>
    <w:lvl w:ilvl="2" w:tplc="424CAA5E">
      <w:start w:val="1"/>
      <w:numFmt w:val="lowerLetter"/>
      <w:lvlText w:val="%3)"/>
      <w:lvlJc w:val="left"/>
      <w:pPr>
        <w:ind w:left="1069" w:hanging="360"/>
      </w:pPr>
      <w:rPr>
        <w:rFonts w:ascii="Cambria" w:eastAsia="Times New Roman" w:hAnsi="Cambria" w:cs="Arial"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4" w15:restartNumberingAfterBreak="0">
    <w:nsid w:val="1C940EBB"/>
    <w:multiLevelType w:val="hybridMultilevel"/>
    <w:tmpl w:val="B1F6A02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5" w15:restartNumberingAfterBreak="0">
    <w:nsid w:val="1F2F753A"/>
    <w:multiLevelType w:val="multilevel"/>
    <w:tmpl w:val="4F945694"/>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01E5C55"/>
    <w:multiLevelType w:val="hybridMultilevel"/>
    <w:tmpl w:val="04406DF2"/>
    <w:lvl w:ilvl="0" w:tplc="04150017">
      <w:start w:val="1"/>
      <w:numFmt w:val="lowerLetter"/>
      <w:lvlText w:val="%1)"/>
      <w:lvlJc w:val="left"/>
      <w:pPr>
        <w:ind w:left="2421" w:hanging="360"/>
      </w:pPr>
    </w:lvl>
    <w:lvl w:ilvl="1" w:tplc="04150017">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7" w15:restartNumberingAfterBreak="0">
    <w:nsid w:val="245B689F"/>
    <w:multiLevelType w:val="hybridMultilevel"/>
    <w:tmpl w:val="C2A263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770F1C"/>
    <w:multiLevelType w:val="multilevel"/>
    <w:tmpl w:val="04D26616"/>
    <w:lvl w:ilvl="0">
      <w:start w:val="10"/>
      <w:numFmt w:val="decimal"/>
      <w:lvlText w:val="%1."/>
      <w:lvlJc w:val="left"/>
      <w:pPr>
        <w:ind w:left="495" w:hanging="49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26EC7107"/>
    <w:multiLevelType w:val="hybridMultilevel"/>
    <w:tmpl w:val="D568AA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085614"/>
    <w:multiLevelType w:val="multilevel"/>
    <w:tmpl w:val="F482BB5C"/>
    <w:lvl w:ilvl="0">
      <w:start w:val="6"/>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43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9ED2978"/>
    <w:multiLevelType w:val="hybridMultilevel"/>
    <w:tmpl w:val="9F4A5E8E"/>
    <w:lvl w:ilvl="0" w:tplc="D6B22770">
      <w:start w:val="1"/>
      <w:numFmt w:val="lowerLetter"/>
      <w:lvlText w:val="%1)"/>
      <w:lvlJc w:val="left"/>
      <w:pPr>
        <w:ind w:left="1854" w:hanging="360"/>
      </w:pPr>
      <w:rPr>
        <w:rFonts w:ascii="Cambria" w:eastAsia="SimSun" w:hAnsi="Cambria" w:cs="Times New Roman"/>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3" w15:restartNumberingAfterBreak="0">
    <w:nsid w:val="2AB22DE3"/>
    <w:multiLevelType w:val="multilevel"/>
    <w:tmpl w:val="C6D2EA12"/>
    <w:lvl w:ilvl="0">
      <w:start w:val="6"/>
      <w:numFmt w:val="decimal"/>
      <w:lvlText w:val="%1."/>
      <w:lvlJc w:val="left"/>
      <w:pPr>
        <w:ind w:left="380" w:hanging="380"/>
      </w:pPr>
      <w:rPr>
        <w:rFonts w:eastAsia="Cambria" w:cs="Cambria" w:hint="default"/>
        <w:color w:val="auto"/>
      </w:rPr>
    </w:lvl>
    <w:lvl w:ilvl="1">
      <w:start w:val="1"/>
      <w:numFmt w:val="decimal"/>
      <w:lvlText w:val="%1.%2."/>
      <w:lvlJc w:val="left"/>
      <w:pPr>
        <w:ind w:left="720" w:hanging="720"/>
      </w:pPr>
      <w:rPr>
        <w:rFonts w:eastAsia="Cambria" w:cs="Cambria" w:hint="default"/>
        <w:b/>
        <w:color w:val="auto"/>
      </w:rPr>
    </w:lvl>
    <w:lvl w:ilvl="2">
      <w:start w:val="1"/>
      <w:numFmt w:val="decimal"/>
      <w:lvlText w:val="%1.%2.%3."/>
      <w:lvlJc w:val="left"/>
      <w:pPr>
        <w:ind w:left="720" w:hanging="720"/>
      </w:pPr>
      <w:rPr>
        <w:rFonts w:eastAsia="Cambria" w:cs="Cambria" w:hint="default"/>
        <w:color w:val="auto"/>
      </w:rPr>
    </w:lvl>
    <w:lvl w:ilvl="3">
      <w:start w:val="1"/>
      <w:numFmt w:val="decimal"/>
      <w:lvlText w:val="%1.%2.%3.%4."/>
      <w:lvlJc w:val="left"/>
      <w:pPr>
        <w:ind w:left="1080" w:hanging="1080"/>
      </w:pPr>
      <w:rPr>
        <w:rFonts w:eastAsia="Cambria" w:cs="Cambria" w:hint="default"/>
        <w:color w:val="auto"/>
      </w:rPr>
    </w:lvl>
    <w:lvl w:ilvl="4">
      <w:start w:val="1"/>
      <w:numFmt w:val="decimal"/>
      <w:lvlText w:val="%1.%2.%3.%4.%5."/>
      <w:lvlJc w:val="left"/>
      <w:pPr>
        <w:ind w:left="1080" w:hanging="1080"/>
      </w:pPr>
      <w:rPr>
        <w:rFonts w:eastAsia="Cambria" w:cs="Cambria" w:hint="default"/>
        <w:color w:val="auto"/>
      </w:rPr>
    </w:lvl>
    <w:lvl w:ilvl="5">
      <w:start w:val="1"/>
      <w:numFmt w:val="decimal"/>
      <w:lvlText w:val="%1.%2.%3.%4.%5.%6."/>
      <w:lvlJc w:val="left"/>
      <w:pPr>
        <w:ind w:left="1440" w:hanging="1440"/>
      </w:pPr>
      <w:rPr>
        <w:rFonts w:eastAsia="Cambria" w:cs="Cambria" w:hint="default"/>
        <w:color w:val="auto"/>
      </w:rPr>
    </w:lvl>
    <w:lvl w:ilvl="6">
      <w:start w:val="1"/>
      <w:numFmt w:val="decimal"/>
      <w:lvlText w:val="%1.%2.%3.%4.%5.%6.%7."/>
      <w:lvlJc w:val="left"/>
      <w:pPr>
        <w:ind w:left="1440" w:hanging="1440"/>
      </w:pPr>
      <w:rPr>
        <w:rFonts w:eastAsia="Cambria" w:cs="Cambria" w:hint="default"/>
        <w:color w:val="auto"/>
      </w:rPr>
    </w:lvl>
    <w:lvl w:ilvl="7">
      <w:start w:val="1"/>
      <w:numFmt w:val="decimal"/>
      <w:lvlText w:val="%1.%2.%3.%4.%5.%6.%7.%8."/>
      <w:lvlJc w:val="left"/>
      <w:pPr>
        <w:ind w:left="1800" w:hanging="1800"/>
      </w:pPr>
      <w:rPr>
        <w:rFonts w:eastAsia="Cambria" w:cs="Cambria" w:hint="default"/>
        <w:color w:val="auto"/>
      </w:rPr>
    </w:lvl>
    <w:lvl w:ilvl="8">
      <w:start w:val="1"/>
      <w:numFmt w:val="decimal"/>
      <w:lvlText w:val="%1.%2.%3.%4.%5.%6.%7.%8.%9."/>
      <w:lvlJc w:val="left"/>
      <w:pPr>
        <w:ind w:left="1800" w:hanging="1800"/>
      </w:pPr>
      <w:rPr>
        <w:rFonts w:eastAsia="Cambria" w:cs="Cambria" w:hint="default"/>
        <w:color w:val="auto"/>
      </w:rPr>
    </w:lvl>
  </w:abstractNum>
  <w:abstractNum w:abstractNumId="2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3CDF0544"/>
    <w:multiLevelType w:val="multilevel"/>
    <w:tmpl w:val="5838D13A"/>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CE9EE77"/>
    <w:multiLevelType w:val="hybridMultilevel"/>
    <w:tmpl w:val="9794F2D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FD87391"/>
    <w:multiLevelType w:val="multilevel"/>
    <w:tmpl w:val="49DE3576"/>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01945E4"/>
    <w:multiLevelType w:val="multilevel"/>
    <w:tmpl w:val="FB2C53F6"/>
    <w:lvl w:ilvl="0">
      <w:start w:val="15"/>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30" w15:restartNumberingAfterBreak="0">
    <w:nsid w:val="43903C77"/>
    <w:multiLevelType w:val="multilevel"/>
    <w:tmpl w:val="C82E38B2"/>
    <w:lvl w:ilvl="0">
      <w:start w:val="1"/>
      <w:numFmt w:val="bullet"/>
      <w:lvlText w:val=""/>
      <w:lvlJc w:val="left"/>
      <w:pPr>
        <w:ind w:left="927" w:hanging="360"/>
      </w:pPr>
      <w:rPr>
        <w:rFonts w:ascii="Symbol" w:hAnsi="Symbol" w:hint="default"/>
      </w:rPr>
    </w:lvl>
    <w:lvl w:ilvl="1">
      <w:start w:val="1"/>
      <w:numFmt w:val="decimal"/>
      <w:lvlText w:val="%1.%2."/>
      <w:lvlJc w:val="left"/>
      <w:pPr>
        <w:ind w:left="1287" w:hanging="720"/>
      </w:pPr>
      <w:rPr>
        <w:rFonts w:cs="Times New Roman" w:hint="default"/>
        <w:b/>
        <w:i w:val="0"/>
        <w:sz w:val="24"/>
        <w:szCs w:val="24"/>
      </w:rPr>
    </w:lvl>
    <w:lvl w:ilvl="2">
      <w:start w:val="1"/>
      <w:numFmt w:val="decimal"/>
      <w:lvlText w:val="%1.%2.%3."/>
      <w:lvlJc w:val="left"/>
      <w:pPr>
        <w:ind w:left="1287" w:hanging="720"/>
      </w:pPr>
      <w:rPr>
        <w:rFonts w:cs="Times New Roman" w:hint="default"/>
        <w:b w:val="0"/>
      </w:rPr>
    </w:lvl>
    <w:lvl w:ilvl="3">
      <w:start w:val="1"/>
      <w:numFmt w:val="decimal"/>
      <w:lvlText w:val="%1.%2.%3.%4."/>
      <w:lvlJc w:val="left"/>
      <w:pPr>
        <w:ind w:left="1647" w:hanging="1080"/>
      </w:pPr>
      <w:rPr>
        <w:rFonts w:cs="Times New Roman" w:hint="default"/>
      </w:rPr>
    </w:lvl>
    <w:lvl w:ilvl="4">
      <w:start w:val="1"/>
      <w:numFmt w:val="decimal"/>
      <w:lvlText w:val="%1.%2.%3.%4.%5."/>
      <w:lvlJc w:val="left"/>
      <w:pPr>
        <w:ind w:left="1647" w:hanging="1080"/>
      </w:pPr>
      <w:rPr>
        <w:rFonts w:cs="Times New Roman" w:hint="default"/>
      </w:rPr>
    </w:lvl>
    <w:lvl w:ilvl="5">
      <w:start w:val="1"/>
      <w:numFmt w:val="decimal"/>
      <w:lvlText w:val="%1.%2.%3.%4.%5.%6."/>
      <w:lvlJc w:val="left"/>
      <w:pPr>
        <w:ind w:left="2007" w:hanging="1440"/>
      </w:pPr>
      <w:rPr>
        <w:rFonts w:cs="Times New Roman" w:hint="default"/>
      </w:rPr>
    </w:lvl>
    <w:lvl w:ilvl="6">
      <w:start w:val="1"/>
      <w:numFmt w:val="decimal"/>
      <w:lvlText w:val="%1.%2.%3.%4.%5.%6.%7."/>
      <w:lvlJc w:val="left"/>
      <w:pPr>
        <w:ind w:left="2007" w:hanging="1440"/>
      </w:pPr>
      <w:rPr>
        <w:rFonts w:cs="Times New Roman" w:hint="default"/>
      </w:rPr>
    </w:lvl>
    <w:lvl w:ilvl="7">
      <w:start w:val="1"/>
      <w:numFmt w:val="decimal"/>
      <w:lvlText w:val="%1.%2.%3.%4.%5.%6.%7.%8."/>
      <w:lvlJc w:val="left"/>
      <w:pPr>
        <w:ind w:left="2367" w:hanging="1800"/>
      </w:pPr>
      <w:rPr>
        <w:rFonts w:cs="Times New Roman" w:hint="default"/>
      </w:rPr>
    </w:lvl>
    <w:lvl w:ilvl="8">
      <w:start w:val="1"/>
      <w:numFmt w:val="decimal"/>
      <w:lvlText w:val="%1.%2.%3.%4.%5.%6.%7.%8.%9."/>
      <w:lvlJc w:val="left"/>
      <w:pPr>
        <w:ind w:left="2367" w:hanging="1800"/>
      </w:pPr>
      <w:rPr>
        <w:rFonts w:cs="Times New Roman" w:hint="default"/>
      </w:rPr>
    </w:lvl>
  </w:abstractNum>
  <w:abstractNum w:abstractNumId="31" w15:restartNumberingAfterBreak="0">
    <w:nsid w:val="45C60D90"/>
    <w:multiLevelType w:val="multilevel"/>
    <w:tmpl w:val="193A2820"/>
    <w:lvl w:ilvl="0">
      <w:start w:val="17"/>
      <w:numFmt w:val="decimal"/>
      <w:lvlText w:val="%1."/>
      <w:lvlJc w:val="left"/>
      <w:pPr>
        <w:ind w:left="500" w:hanging="500"/>
      </w:pPr>
      <w:rPr>
        <w:rFonts w:hint="default"/>
      </w:rPr>
    </w:lvl>
    <w:lvl w:ilvl="1">
      <w:start w:val="2"/>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8634010"/>
    <w:multiLevelType w:val="multilevel"/>
    <w:tmpl w:val="4198D6C6"/>
    <w:styleLink w:val="WWNum66"/>
    <w:lvl w:ilvl="0">
      <w:start w:val="1"/>
      <w:numFmt w:val="decimal"/>
      <w:lvlText w:val="%1)"/>
      <w:lvlJc w:val="left"/>
      <w:pPr>
        <w:ind w:left="420" w:hanging="360"/>
      </w:pPr>
      <w:rPr>
        <w:rFonts w:ascii="Verdana" w:hAnsi="Verdana"/>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3" w15:restartNumberingAfterBreak="0">
    <w:nsid w:val="4DFF7572"/>
    <w:multiLevelType w:val="hybridMultilevel"/>
    <w:tmpl w:val="5D445996"/>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4"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55B2508D"/>
    <w:multiLevelType w:val="multilevel"/>
    <w:tmpl w:val="CE262B84"/>
    <w:lvl w:ilvl="0">
      <w:start w:val="17"/>
      <w:numFmt w:val="decimal"/>
      <w:lvlText w:val="%1"/>
      <w:lvlJc w:val="left"/>
      <w:pPr>
        <w:ind w:left="444" w:hanging="444"/>
      </w:pPr>
      <w:rPr>
        <w:rFonts w:hint="default"/>
      </w:rPr>
    </w:lvl>
    <w:lvl w:ilvl="1">
      <w:start w:val="1"/>
      <w:numFmt w:val="decimal"/>
      <w:lvlText w:val="%1.%2"/>
      <w:lvlJc w:val="left"/>
      <w:pPr>
        <w:ind w:left="869" w:hanging="444"/>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6" w15:restartNumberingAfterBreak="0">
    <w:nsid w:val="578C716B"/>
    <w:multiLevelType w:val="hybridMultilevel"/>
    <w:tmpl w:val="25965AD6"/>
    <w:lvl w:ilvl="0" w:tplc="3C48186C">
      <w:start w:val="1"/>
      <w:numFmt w:val="lowerLetter"/>
      <w:lvlText w:val="%1)"/>
      <w:lvlJc w:val="left"/>
      <w:pPr>
        <w:ind w:left="1413" w:hanging="705"/>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5AA70930"/>
    <w:multiLevelType w:val="hybridMultilevel"/>
    <w:tmpl w:val="B928E178"/>
    <w:lvl w:ilvl="0" w:tplc="78EED576">
      <w:start w:val="1"/>
      <w:numFmt w:val="lowerLetter"/>
      <w:lvlText w:val="%1)"/>
      <w:lvlJc w:val="left"/>
      <w:pPr>
        <w:ind w:left="1429" w:hanging="360"/>
      </w:pPr>
      <w:rPr>
        <w:rFonts w:asciiTheme="majorHAnsi" w:hAnsiTheme="majorHAnsi"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8" w15:restartNumberingAfterBreak="0">
    <w:nsid w:val="5C8E0E19"/>
    <w:multiLevelType w:val="multilevel"/>
    <w:tmpl w:val="26445214"/>
    <w:lvl w:ilvl="0">
      <w:start w:val="1"/>
      <w:numFmt w:val="decimal"/>
      <w:pStyle w:val="LLv1"/>
      <w:lvlText w:val="%1."/>
      <w:lvlJc w:val="left"/>
      <w:pPr>
        <w:ind w:left="720" w:hanging="360"/>
      </w:pPr>
    </w:lvl>
    <w:lvl w:ilvl="1">
      <w:start w:val="1"/>
      <w:numFmt w:val="decimal"/>
      <w:isLgl/>
      <w:lvlText w:val="%1.%2."/>
      <w:lvlJc w:val="left"/>
      <w:pPr>
        <w:ind w:left="1143" w:hanging="435"/>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9" w15:restartNumberingAfterBreak="0">
    <w:nsid w:val="5CA55DEB"/>
    <w:multiLevelType w:val="multilevel"/>
    <w:tmpl w:val="FFC8614C"/>
    <w:lvl w:ilvl="0">
      <w:start w:val="18"/>
      <w:numFmt w:val="decimal"/>
      <w:lvlText w:val="%1."/>
      <w:lvlJc w:val="left"/>
      <w:pPr>
        <w:ind w:left="500" w:hanging="5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40" w15:restartNumberingAfterBreak="0">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DBA0069"/>
    <w:multiLevelType w:val="hybridMultilevel"/>
    <w:tmpl w:val="0AB2B73E"/>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2" w15:restartNumberingAfterBreak="0">
    <w:nsid w:val="5E3730AB"/>
    <w:multiLevelType w:val="multilevel"/>
    <w:tmpl w:val="B7328998"/>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2773" w:hanging="504"/>
      </w:pPr>
      <w:rPr>
        <w:rFonts w:ascii="Cambria" w:hAnsi="Cambria" w:cs="Arial" w:hint="default"/>
        <w:b w:val="0"/>
        <w:bCs w:val="0"/>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43" w15:restartNumberingAfterBreak="0">
    <w:nsid w:val="5E937445"/>
    <w:multiLevelType w:val="hybridMultilevel"/>
    <w:tmpl w:val="A62449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290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F297694"/>
    <w:multiLevelType w:val="hybridMultilevel"/>
    <w:tmpl w:val="A684A44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630E5C0A"/>
    <w:multiLevelType w:val="multilevel"/>
    <w:tmpl w:val="5CF22FD6"/>
    <w:lvl w:ilvl="0">
      <w:start w:val="8"/>
      <w:numFmt w:val="decimal"/>
      <w:lvlText w:val="%1"/>
      <w:lvlJc w:val="left"/>
      <w:pPr>
        <w:ind w:left="480" w:hanging="480"/>
      </w:pPr>
      <w:rPr>
        <w:rFonts w:hint="default"/>
      </w:rPr>
    </w:lvl>
    <w:lvl w:ilvl="1">
      <w:start w:val="3"/>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6" w15:restartNumberingAfterBreak="0">
    <w:nsid w:val="64FD0EE8"/>
    <w:multiLevelType w:val="hybridMultilevel"/>
    <w:tmpl w:val="0DB08EAE"/>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7" w15:restartNumberingAfterBreak="0">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48" w15:restartNumberingAfterBreak="0">
    <w:nsid w:val="6A046285"/>
    <w:multiLevelType w:val="multilevel"/>
    <w:tmpl w:val="4876673E"/>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C540F82"/>
    <w:multiLevelType w:val="hybridMultilevel"/>
    <w:tmpl w:val="71EE51F2"/>
    <w:lvl w:ilvl="0" w:tplc="88C67D6C">
      <w:start w:val="1"/>
      <w:numFmt w:val="decimal"/>
      <w:lvlText w:val="%1)"/>
      <w:lvlJc w:val="left"/>
      <w:pPr>
        <w:ind w:left="2203" w:hanging="360"/>
      </w:pPr>
      <w:rPr>
        <w:rFonts w:cs="Times New Roman"/>
      </w:rPr>
    </w:lvl>
    <w:lvl w:ilvl="1" w:tplc="395E52B2">
      <w:start w:val="1"/>
      <w:numFmt w:val="decimal"/>
      <w:lvlText w:val="%2)"/>
      <w:lvlJc w:val="left"/>
      <w:pPr>
        <w:ind w:left="7023" w:hanging="360"/>
      </w:pPr>
      <w:rPr>
        <w:rFonts w:hint="default"/>
        <w:b w:val="0"/>
        <w:strike w:val="0"/>
      </w:rPr>
    </w:lvl>
    <w:lvl w:ilvl="2" w:tplc="0415001B">
      <w:start w:val="1"/>
      <w:numFmt w:val="lowerRoman"/>
      <w:lvlText w:val="%3."/>
      <w:lvlJc w:val="right"/>
      <w:pPr>
        <w:ind w:left="2869" w:hanging="180"/>
      </w:pPr>
      <w:rPr>
        <w:rFonts w:cs="Times New Roman"/>
      </w:rPr>
    </w:lvl>
    <w:lvl w:ilvl="3" w:tplc="04150017">
      <w:start w:val="1"/>
      <w:numFmt w:val="lowerLetter"/>
      <w:lvlText w:val="%4)"/>
      <w:lvlJc w:val="left"/>
      <w:pPr>
        <w:ind w:left="2563"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50" w15:restartNumberingAfterBreak="0">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51" w15:restartNumberingAfterBreak="0">
    <w:nsid w:val="6C6E114A"/>
    <w:multiLevelType w:val="hybridMultilevel"/>
    <w:tmpl w:val="FF3EB3D6"/>
    <w:lvl w:ilvl="0" w:tplc="BF001AF2">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53" w15:restartNumberingAfterBreak="0">
    <w:nsid w:val="724B6768"/>
    <w:multiLevelType w:val="hybridMultilevel"/>
    <w:tmpl w:val="C186DF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74B21E65"/>
    <w:multiLevelType w:val="hybridMultilevel"/>
    <w:tmpl w:val="A86CCDCC"/>
    <w:lvl w:ilvl="0" w:tplc="04150011">
      <w:start w:val="1"/>
      <w:numFmt w:val="decimal"/>
      <w:lvlText w:val="%1)"/>
      <w:lvlJc w:val="left"/>
      <w:pPr>
        <w:ind w:left="1854" w:hanging="360"/>
      </w:pPr>
    </w:lvl>
    <w:lvl w:ilvl="1" w:tplc="C546B026">
      <w:start w:val="1"/>
      <w:numFmt w:val="lowerLetter"/>
      <w:lvlText w:val="%2)"/>
      <w:lvlJc w:val="left"/>
      <w:pPr>
        <w:ind w:left="2774" w:hanging="560"/>
      </w:pPr>
      <w:rPr>
        <w:rFonts w:hint="default"/>
      </w:r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5" w15:restartNumberingAfterBreak="0">
    <w:nsid w:val="74BB7AFF"/>
    <w:multiLevelType w:val="hybridMultilevel"/>
    <w:tmpl w:val="C59C95F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7AED3C1C"/>
    <w:multiLevelType w:val="multilevel"/>
    <w:tmpl w:val="87E4D464"/>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7" w15:restartNumberingAfterBreak="0">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58" w15:restartNumberingAfterBreak="0">
    <w:nsid w:val="7DC07B1B"/>
    <w:multiLevelType w:val="multilevel"/>
    <w:tmpl w:val="4B72CDCC"/>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59" w15:restartNumberingAfterBreak="0">
    <w:nsid w:val="7EE576DF"/>
    <w:multiLevelType w:val="multilevel"/>
    <w:tmpl w:val="E9946FBE"/>
    <w:lvl w:ilvl="0">
      <w:start w:val="11"/>
      <w:numFmt w:val="decimal"/>
      <w:lvlText w:val="%1."/>
      <w:lvlJc w:val="left"/>
      <w:pPr>
        <w:ind w:left="500" w:hanging="500"/>
      </w:pPr>
      <w:rPr>
        <w:rFonts w:hint="default"/>
        <w:color w:val="auto"/>
      </w:rPr>
    </w:lvl>
    <w:lvl w:ilvl="1">
      <w:start w:val="1"/>
      <w:numFmt w:val="decimal"/>
      <w:lvlText w:val="%1.%2."/>
      <w:lvlJc w:val="left"/>
      <w:pPr>
        <w:ind w:left="1440" w:hanging="720"/>
      </w:pPr>
      <w:rPr>
        <w:rFonts w:hint="default"/>
        <w:b/>
        <w:bCs/>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560" w:hanging="1800"/>
      </w:pPr>
      <w:rPr>
        <w:rFonts w:hint="default"/>
        <w:color w:val="auto"/>
      </w:rPr>
    </w:lvl>
  </w:abstractNum>
  <w:num w:numId="1" w16cid:durableId="786317036">
    <w:abstractNumId w:val="42"/>
  </w:num>
  <w:num w:numId="2" w16cid:durableId="1921407707">
    <w:abstractNumId w:val="8"/>
  </w:num>
  <w:num w:numId="3" w16cid:durableId="1002665745">
    <w:abstractNumId w:val="4"/>
  </w:num>
  <w:num w:numId="4" w16cid:durableId="1904292052">
    <w:abstractNumId w:val="57"/>
  </w:num>
  <w:num w:numId="5" w16cid:durableId="969213208">
    <w:abstractNumId w:val="49"/>
  </w:num>
  <w:num w:numId="6" w16cid:durableId="2000962262">
    <w:abstractNumId w:val="52"/>
  </w:num>
  <w:num w:numId="7" w16cid:durableId="1461999105">
    <w:abstractNumId w:val="47"/>
  </w:num>
  <w:num w:numId="8" w16cid:durableId="2009596312">
    <w:abstractNumId w:val="46"/>
  </w:num>
  <w:num w:numId="9" w16cid:durableId="1192764466">
    <w:abstractNumId w:val="20"/>
  </w:num>
  <w:num w:numId="10" w16cid:durableId="1603567605">
    <w:abstractNumId w:val="58"/>
  </w:num>
  <w:num w:numId="11" w16cid:durableId="2073846926">
    <w:abstractNumId w:val="5"/>
  </w:num>
  <w:num w:numId="12" w16cid:durableId="174736396">
    <w:abstractNumId w:val="1"/>
  </w:num>
  <w:num w:numId="13" w16cid:durableId="1158427156">
    <w:abstractNumId w:val="18"/>
  </w:num>
  <w:num w:numId="14" w16cid:durableId="322323029">
    <w:abstractNumId w:val="21"/>
  </w:num>
  <w:num w:numId="15" w16cid:durableId="1636400654">
    <w:abstractNumId w:val="28"/>
  </w:num>
  <w:num w:numId="16" w16cid:durableId="970401417">
    <w:abstractNumId w:val="40"/>
  </w:num>
  <w:num w:numId="17" w16cid:durableId="1972662103">
    <w:abstractNumId w:val="12"/>
  </w:num>
  <w:num w:numId="18" w16cid:durableId="954480668">
    <w:abstractNumId w:val="24"/>
  </w:num>
  <w:num w:numId="19" w16cid:durableId="1047951530">
    <w:abstractNumId w:val="51"/>
  </w:num>
  <w:num w:numId="20" w16cid:durableId="1149829506">
    <w:abstractNumId w:val="17"/>
  </w:num>
  <w:num w:numId="21" w16cid:durableId="243614565">
    <w:abstractNumId w:val="5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18512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1537994">
    <w:abstractNumId w:val="5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90727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72987715">
    <w:abstractNumId w:val="25"/>
  </w:num>
  <w:num w:numId="26" w16cid:durableId="34354517">
    <w:abstractNumId w:val="32"/>
  </w:num>
  <w:num w:numId="27" w16cid:durableId="515196967">
    <w:abstractNumId w:val="23"/>
  </w:num>
  <w:num w:numId="28" w16cid:durableId="929436092">
    <w:abstractNumId w:val="37"/>
  </w:num>
  <w:num w:numId="29" w16cid:durableId="1733118054">
    <w:abstractNumId w:val="9"/>
  </w:num>
  <w:num w:numId="30" w16cid:durableId="336351388">
    <w:abstractNumId w:val="41"/>
  </w:num>
  <w:num w:numId="31" w16cid:durableId="14812319">
    <w:abstractNumId w:val="35"/>
  </w:num>
  <w:num w:numId="32" w16cid:durableId="1035693598">
    <w:abstractNumId w:val="15"/>
  </w:num>
  <w:num w:numId="33" w16cid:durableId="1462461579">
    <w:abstractNumId w:val="10"/>
  </w:num>
  <w:num w:numId="34" w16cid:durableId="804127388">
    <w:abstractNumId w:val="2"/>
  </w:num>
  <w:num w:numId="35" w16cid:durableId="255794021">
    <w:abstractNumId w:val="54"/>
  </w:num>
  <w:num w:numId="36" w16cid:durableId="254554478">
    <w:abstractNumId w:val="16"/>
  </w:num>
  <w:num w:numId="37" w16cid:durableId="1800370997">
    <w:abstractNumId w:val="14"/>
  </w:num>
  <w:num w:numId="38" w16cid:durableId="1959793836">
    <w:abstractNumId w:val="33"/>
  </w:num>
  <w:num w:numId="39" w16cid:durableId="511259763">
    <w:abstractNumId w:val="7"/>
  </w:num>
  <w:num w:numId="40" w16cid:durableId="1314604483">
    <w:abstractNumId w:val="22"/>
  </w:num>
  <w:num w:numId="41" w16cid:durableId="629097224">
    <w:abstractNumId w:val="6"/>
  </w:num>
  <w:num w:numId="42" w16cid:durableId="1284768554">
    <w:abstractNumId w:val="39"/>
  </w:num>
  <w:num w:numId="43" w16cid:durableId="146752121">
    <w:abstractNumId w:val="3"/>
  </w:num>
  <w:num w:numId="44" w16cid:durableId="668750677">
    <w:abstractNumId w:val="31"/>
  </w:num>
  <w:num w:numId="45" w16cid:durableId="1103457676">
    <w:abstractNumId w:val="43"/>
  </w:num>
  <w:num w:numId="46" w16cid:durableId="1767456476">
    <w:abstractNumId w:val="53"/>
  </w:num>
  <w:num w:numId="47" w16cid:durableId="1828745382">
    <w:abstractNumId w:val="59"/>
  </w:num>
  <w:num w:numId="48" w16cid:durableId="174617266">
    <w:abstractNumId w:val="55"/>
  </w:num>
  <w:num w:numId="49" w16cid:durableId="872034935">
    <w:abstractNumId w:val="11"/>
  </w:num>
  <w:num w:numId="50" w16cid:durableId="65735843">
    <w:abstractNumId w:val="3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54638969">
    <w:abstractNumId w:val="27"/>
  </w:num>
  <w:num w:numId="52" w16cid:durableId="314653543">
    <w:abstractNumId w:val="30"/>
  </w:num>
  <w:num w:numId="53" w16cid:durableId="75446226">
    <w:abstractNumId w:val="36"/>
  </w:num>
  <w:num w:numId="54" w16cid:durableId="1076172233">
    <w:abstractNumId w:val="38"/>
  </w:num>
  <w:num w:numId="55" w16cid:durableId="1604265301">
    <w:abstractNumId w:val="26"/>
  </w:num>
  <w:num w:numId="56" w16cid:durableId="253982167">
    <w:abstractNumId w:val="45"/>
  </w:num>
  <w:num w:numId="57" w16cid:durableId="941297876">
    <w:abstractNumId w:val="29"/>
  </w:num>
  <w:num w:numId="58" w16cid:durableId="1695036809">
    <w:abstractNumId w:val="50"/>
  </w:num>
  <w:num w:numId="59" w16cid:durableId="569116277">
    <w:abstractNumId w:val="34"/>
  </w:num>
  <w:num w:numId="60" w16cid:durableId="28836407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6749005">
    <w:abstractNumId w:val="48"/>
  </w:num>
  <w:num w:numId="62" w16cid:durableId="713580309">
    <w:abstractNumId w:val="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F0C"/>
    <w:rsid w:val="00007D23"/>
    <w:rsid w:val="00014EA6"/>
    <w:rsid w:val="00022310"/>
    <w:rsid w:val="00044A47"/>
    <w:rsid w:val="0005351B"/>
    <w:rsid w:val="00067E5C"/>
    <w:rsid w:val="0007441A"/>
    <w:rsid w:val="00083F14"/>
    <w:rsid w:val="00090773"/>
    <w:rsid w:val="000C33B5"/>
    <w:rsid w:val="000C6882"/>
    <w:rsid w:val="000E0218"/>
    <w:rsid w:val="000E5D57"/>
    <w:rsid w:val="000E7166"/>
    <w:rsid w:val="000F62FC"/>
    <w:rsid w:val="000F764A"/>
    <w:rsid w:val="00103EDA"/>
    <w:rsid w:val="00106D1B"/>
    <w:rsid w:val="0011301D"/>
    <w:rsid w:val="001216DF"/>
    <w:rsid w:val="00132628"/>
    <w:rsid w:val="001469DC"/>
    <w:rsid w:val="00152395"/>
    <w:rsid w:val="00152D9F"/>
    <w:rsid w:val="00152FF9"/>
    <w:rsid w:val="00157EDF"/>
    <w:rsid w:val="00181820"/>
    <w:rsid w:val="0019720C"/>
    <w:rsid w:val="001A085F"/>
    <w:rsid w:val="001A2F2C"/>
    <w:rsid w:val="001B7D86"/>
    <w:rsid w:val="001C6CD0"/>
    <w:rsid w:val="001C77CD"/>
    <w:rsid w:val="001E0F0C"/>
    <w:rsid w:val="001E4637"/>
    <w:rsid w:val="001E6665"/>
    <w:rsid w:val="001E7FF9"/>
    <w:rsid w:val="001F6655"/>
    <w:rsid w:val="002006EC"/>
    <w:rsid w:val="002015AC"/>
    <w:rsid w:val="00203192"/>
    <w:rsid w:val="002038D8"/>
    <w:rsid w:val="002058F5"/>
    <w:rsid w:val="00213456"/>
    <w:rsid w:val="00213DDA"/>
    <w:rsid w:val="002160FD"/>
    <w:rsid w:val="002210B2"/>
    <w:rsid w:val="00233FB2"/>
    <w:rsid w:val="00235BF2"/>
    <w:rsid w:val="00241170"/>
    <w:rsid w:val="002430B6"/>
    <w:rsid w:val="0024497E"/>
    <w:rsid w:val="00254FD2"/>
    <w:rsid w:val="0028453E"/>
    <w:rsid w:val="00285143"/>
    <w:rsid w:val="00291DC6"/>
    <w:rsid w:val="00294747"/>
    <w:rsid w:val="002B7704"/>
    <w:rsid w:val="002B7B61"/>
    <w:rsid w:val="002C51B9"/>
    <w:rsid w:val="002C68D6"/>
    <w:rsid w:val="002D2778"/>
    <w:rsid w:val="002E08BD"/>
    <w:rsid w:val="002E5B65"/>
    <w:rsid w:val="002F2BC1"/>
    <w:rsid w:val="00305268"/>
    <w:rsid w:val="00314E14"/>
    <w:rsid w:val="00327C37"/>
    <w:rsid w:val="00340049"/>
    <w:rsid w:val="00343126"/>
    <w:rsid w:val="00343519"/>
    <w:rsid w:val="00343999"/>
    <w:rsid w:val="0034437B"/>
    <w:rsid w:val="00345D6C"/>
    <w:rsid w:val="00360476"/>
    <w:rsid w:val="00360BE9"/>
    <w:rsid w:val="00371355"/>
    <w:rsid w:val="00384185"/>
    <w:rsid w:val="00385FB2"/>
    <w:rsid w:val="003874EF"/>
    <w:rsid w:val="00390B07"/>
    <w:rsid w:val="003C6E96"/>
    <w:rsid w:val="003D198C"/>
    <w:rsid w:val="003D79AE"/>
    <w:rsid w:val="003E451D"/>
    <w:rsid w:val="003E5790"/>
    <w:rsid w:val="003F1DED"/>
    <w:rsid w:val="003F6522"/>
    <w:rsid w:val="004018E5"/>
    <w:rsid w:val="00412BB9"/>
    <w:rsid w:val="004266FC"/>
    <w:rsid w:val="004343E4"/>
    <w:rsid w:val="00456D4E"/>
    <w:rsid w:val="00463E29"/>
    <w:rsid w:val="00465BC9"/>
    <w:rsid w:val="00466234"/>
    <w:rsid w:val="00466C21"/>
    <w:rsid w:val="00473E96"/>
    <w:rsid w:val="00474227"/>
    <w:rsid w:val="00477259"/>
    <w:rsid w:val="00482102"/>
    <w:rsid w:val="00483479"/>
    <w:rsid w:val="00483A66"/>
    <w:rsid w:val="00483CFD"/>
    <w:rsid w:val="004A046A"/>
    <w:rsid w:val="004A2E4F"/>
    <w:rsid w:val="004B64C7"/>
    <w:rsid w:val="004B7CEC"/>
    <w:rsid w:val="004C2E63"/>
    <w:rsid w:val="004D0996"/>
    <w:rsid w:val="004D5527"/>
    <w:rsid w:val="005025F2"/>
    <w:rsid w:val="005042B3"/>
    <w:rsid w:val="00505017"/>
    <w:rsid w:val="00514F0D"/>
    <w:rsid w:val="00523CAE"/>
    <w:rsid w:val="00530707"/>
    <w:rsid w:val="0053697E"/>
    <w:rsid w:val="00543592"/>
    <w:rsid w:val="00544AEB"/>
    <w:rsid w:val="00547EED"/>
    <w:rsid w:val="00554034"/>
    <w:rsid w:val="0055415A"/>
    <w:rsid w:val="00555AF6"/>
    <w:rsid w:val="00563F6C"/>
    <w:rsid w:val="00566564"/>
    <w:rsid w:val="00566AEE"/>
    <w:rsid w:val="00583604"/>
    <w:rsid w:val="005836F7"/>
    <w:rsid w:val="0059670A"/>
    <w:rsid w:val="005A28CD"/>
    <w:rsid w:val="005A2CE7"/>
    <w:rsid w:val="005A75AC"/>
    <w:rsid w:val="005B3047"/>
    <w:rsid w:val="005B4497"/>
    <w:rsid w:val="005B62E0"/>
    <w:rsid w:val="005B6974"/>
    <w:rsid w:val="005C5AB9"/>
    <w:rsid w:val="005E4F2B"/>
    <w:rsid w:val="005E797D"/>
    <w:rsid w:val="005E7EDF"/>
    <w:rsid w:val="005F45D7"/>
    <w:rsid w:val="005F7D99"/>
    <w:rsid w:val="00626F9A"/>
    <w:rsid w:val="00630521"/>
    <w:rsid w:val="0063192F"/>
    <w:rsid w:val="00636897"/>
    <w:rsid w:val="00642BE0"/>
    <w:rsid w:val="00647334"/>
    <w:rsid w:val="00647879"/>
    <w:rsid w:val="006516B5"/>
    <w:rsid w:val="00651DFC"/>
    <w:rsid w:val="00655C4B"/>
    <w:rsid w:val="00657C77"/>
    <w:rsid w:val="00676B0B"/>
    <w:rsid w:val="00683166"/>
    <w:rsid w:val="00685A3B"/>
    <w:rsid w:val="006A7565"/>
    <w:rsid w:val="006C255C"/>
    <w:rsid w:val="006C7F48"/>
    <w:rsid w:val="006D3C2C"/>
    <w:rsid w:val="006D7E15"/>
    <w:rsid w:val="006E675F"/>
    <w:rsid w:val="006F04EF"/>
    <w:rsid w:val="006F611D"/>
    <w:rsid w:val="0071210C"/>
    <w:rsid w:val="00712207"/>
    <w:rsid w:val="00713CB3"/>
    <w:rsid w:val="0073292B"/>
    <w:rsid w:val="007403DE"/>
    <w:rsid w:val="007406E9"/>
    <w:rsid w:val="0074268B"/>
    <w:rsid w:val="00752A66"/>
    <w:rsid w:val="0075698B"/>
    <w:rsid w:val="00773E2E"/>
    <w:rsid w:val="007767E2"/>
    <w:rsid w:val="00776CAF"/>
    <w:rsid w:val="0078517E"/>
    <w:rsid w:val="0079042D"/>
    <w:rsid w:val="00790523"/>
    <w:rsid w:val="007A1EB6"/>
    <w:rsid w:val="007A2477"/>
    <w:rsid w:val="007B34A3"/>
    <w:rsid w:val="007B68A7"/>
    <w:rsid w:val="007B7D89"/>
    <w:rsid w:val="007C361C"/>
    <w:rsid w:val="007D14D8"/>
    <w:rsid w:val="007D6120"/>
    <w:rsid w:val="007F285A"/>
    <w:rsid w:val="007F5D10"/>
    <w:rsid w:val="00803698"/>
    <w:rsid w:val="00806F33"/>
    <w:rsid w:val="0081272B"/>
    <w:rsid w:val="00832340"/>
    <w:rsid w:val="00832E82"/>
    <w:rsid w:val="00855C49"/>
    <w:rsid w:val="00861CE0"/>
    <w:rsid w:val="00863B78"/>
    <w:rsid w:val="00865CF3"/>
    <w:rsid w:val="00871BFF"/>
    <w:rsid w:val="00877552"/>
    <w:rsid w:val="0088088D"/>
    <w:rsid w:val="008848C2"/>
    <w:rsid w:val="00886B66"/>
    <w:rsid w:val="008A0D80"/>
    <w:rsid w:val="008A3063"/>
    <w:rsid w:val="008B0242"/>
    <w:rsid w:val="008B0F93"/>
    <w:rsid w:val="008B30B1"/>
    <w:rsid w:val="008B5360"/>
    <w:rsid w:val="008B7534"/>
    <w:rsid w:val="008C37A1"/>
    <w:rsid w:val="008D549E"/>
    <w:rsid w:val="008E09B1"/>
    <w:rsid w:val="008F5EA6"/>
    <w:rsid w:val="00902209"/>
    <w:rsid w:val="00904357"/>
    <w:rsid w:val="009045C6"/>
    <w:rsid w:val="0091330C"/>
    <w:rsid w:val="00915F6B"/>
    <w:rsid w:val="0091741C"/>
    <w:rsid w:val="009204B3"/>
    <w:rsid w:val="0093118D"/>
    <w:rsid w:val="009358E5"/>
    <w:rsid w:val="00943596"/>
    <w:rsid w:val="009533AB"/>
    <w:rsid w:val="009618EC"/>
    <w:rsid w:val="009634A1"/>
    <w:rsid w:val="00971F30"/>
    <w:rsid w:val="009804A3"/>
    <w:rsid w:val="00980F3D"/>
    <w:rsid w:val="009852A6"/>
    <w:rsid w:val="00986347"/>
    <w:rsid w:val="0099257A"/>
    <w:rsid w:val="00996276"/>
    <w:rsid w:val="009A13D9"/>
    <w:rsid w:val="009B69D9"/>
    <w:rsid w:val="009C1E01"/>
    <w:rsid w:val="009C2968"/>
    <w:rsid w:val="009C4E6A"/>
    <w:rsid w:val="009C79B9"/>
    <w:rsid w:val="009D05B6"/>
    <w:rsid w:val="009D18C8"/>
    <w:rsid w:val="009E1669"/>
    <w:rsid w:val="009E346C"/>
    <w:rsid w:val="009E349C"/>
    <w:rsid w:val="009E713B"/>
    <w:rsid w:val="009F4E62"/>
    <w:rsid w:val="00A00A8F"/>
    <w:rsid w:val="00A065E3"/>
    <w:rsid w:val="00A104D1"/>
    <w:rsid w:val="00A11C7D"/>
    <w:rsid w:val="00A12382"/>
    <w:rsid w:val="00A20BE9"/>
    <w:rsid w:val="00A25D0C"/>
    <w:rsid w:val="00A267B2"/>
    <w:rsid w:val="00A447CC"/>
    <w:rsid w:val="00A44B90"/>
    <w:rsid w:val="00A534AE"/>
    <w:rsid w:val="00A65D7E"/>
    <w:rsid w:val="00A6722C"/>
    <w:rsid w:val="00A92D3F"/>
    <w:rsid w:val="00A97A63"/>
    <w:rsid w:val="00AC06C4"/>
    <w:rsid w:val="00AD50B4"/>
    <w:rsid w:val="00AD5E32"/>
    <w:rsid w:val="00AF2B8A"/>
    <w:rsid w:val="00AF3A8E"/>
    <w:rsid w:val="00B16089"/>
    <w:rsid w:val="00B1674B"/>
    <w:rsid w:val="00B30E4E"/>
    <w:rsid w:val="00B36445"/>
    <w:rsid w:val="00B42942"/>
    <w:rsid w:val="00B43861"/>
    <w:rsid w:val="00B51196"/>
    <w:rsid w:val="00B520CB"/>
    <w:rsid w:val="00B62A89"/>
    <w:rsid w:val="00B652E1"/>
    <w:rsid w:val="00B71124"/>
    <w:rsid w:val="00B804F1"/>
    <w:rsid w:val="00B92246"/>
    <w:rsid w:val="00B931F9"/>
    <w:rsid w:val="00BA0759"/>
    <w:rsid w:val="00BA1949"/>
    <w:rsid w:val="00BC6265"/>
    <w:rsid w:val="00BD3764"/>
    <w:rsid w:val="00BD4411"/>
    <w:rsid w:val="00BE038E"/>
    <w:rsid w:val="00BE10FF"/>
    <w:rsid w:val="00BF0CC4"/>
    <w:rsid w:val="00BF761C"/>
    <w:rsid w:val="00BF79C8"/>
    <w:rsid w:val="00C02B40"/>
    <w:rsid w:val="00C14A36"/>
    <w:rsid w:val="00C42E8B"/>
    <w:rsid w:val="00C47C3D"/>
    <w:rsid w:val="00C505A3"/>
    <w:rsid w:val="00C6127E"/>
    <w:rsid w:val="00C6374B"/>
    <w:rsid w:val="00C64E4F"/>
    <w:rsid w:val="00C70D48"/>
    <w:rsid w:val="00C72A98"/>
    <w:rsid w:val="00C75E58"/>
    <w:rsid w:val="00C905FA"/>
    <w:rsid w:val="00C91DB9"/>
    <w:rsid w:val="00C95656"/>
    <w:rsid w:val="00C96610"/>
    <w:rsid w:val="00CA1F11"/>
    <w:rsid w:val="00CA6B9B"/>
    <w:rsid w:val="00CA7139"/>
    <w:rsid w:val="00CA77D3"/>
    <w:rsid w:val="00CB095A"/>
    <w:rsid w:val="00CB236E"/>
    <w:rsid w:val="00CB3E9E"/>
    <w:rsid w:val="00CB48E6"/>
    <w:rsid w:val="00CC7B81"/>
    <w:rsid w:val="00CE3C89"/>
    <w:rsid w:val="00CE4734"/>
    <w:rsid w:val="00CE65C3"/>
    <w:rsid w:val="00D068C7"/>
    <w:rsid w:val="00D10BC6"/>
    <w:rsid w:val="00D13D9E"/>
    <w:rsid w:val="00D23B95"/>
    <w:rsid w:val="00D240EB"/>
    <w:rsid w:val="00D33E1D"/>
    <w:rsid w:val="00D350F2"/>
    <w:rsid w:val="00D4188C"/>
    <w:rsid w:val="00D56E32"/>
    <w:rsid w:val="00D57198"/>
    <w:rsid w:val="00D6040B"/>
    <w:rsid w:val="00D6061D"/>
    <w:rsid w:val="00D629E6"/>
    <w:rsid w:val="00D733C5"/>
    <w:rsid w:val="00D77572"/>
    <w:rsid w:val="00D87019"/>
    <w:rsid w:val="00D87CBB"/>
    <w:rsid w:val="00D90D0F"/>
    <w:rsid w:val="00D91C27"/>
    <w:rsid w:val="00DA1FE6"/>
    <w:rsid w:val="00DC57F8"/>
    <w:rsid w:val="00DE13D4"/>
    <w:rsid w:val="00DF288A"/>
    <w:rsid w:val="00DF7AE8"/>
    <w:rsid w:val="00E0660B"/>
    <w:rsid w:val="00E11343"/>
    <w:rsid w:val="00E147E3"/>
    <w:rsid w:val="00E43FAA"/>
    <w:rsid w:val="00E4546C"/>
    <w:rsid w:val="00E50EAB"/>
    <w:rsid w:val="00E51569"/>
    <w:rsid w:val="00E521AF"/>
    <w:rsid w:val="00E54777"/>
    <w:rsid w:val="00E66974"/>
    <w:rsid w:val="00E816EF"/>
    <w:rsid w:val="00E91D8E"/>
    <w:rsid w:val="00E96BF9"/>
    <w:rsid w:val="00EB19A6"/>
    <w:rsid w:val="00EB1E9F"/>
    <w:rsid w:val="00EB1F87"/>
    <w:rsid w:val="00ED1315"/>
    <w:rsid w:val="00ED1348"/>
    <w:rsid w:val="00ED7109"/>
    <w:rsid w:val="00EE05F7"/>
    <w:rsid w:val="00EE3F45"/>
    <w:rsid w:val="00EF3821"/>
    <w:rsid w:val="00EF3B09"/>
    <w:rsid w:val="00F0687B"/>
    <w:rsid w:val="00F14D9A"/>
    <w:rsid w:val="00F243F9"/>
    <w:rsid w:val="00F3533F"/>
    <w:rsid w:val="00F361D7"/>
    <w:rsid w:val="00F376E5"/>
    <w:rsid w:val="00F447C0"/>
    <w:rsid w:val="00F470E5"/>
    <w:rsid w:val="00F54346"/>
    <w:rsid w:val="00F64A77"/>
    <w:rsid w:val="00F6666B"/>
    <w:rsid w:val="00FB7F97"/>
    <w:rsid w:val="00FC6D16"/>
    <w:rsid w:val="00FD42BF"/>
    <w:rsid w:val="00FD5AEE"/>
    <w:rsid w:val="00FD7FCF"/>
    <w:rsid w:val="00FE58A1"/>
    <w:rsid w:val="00FF48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EEBBA"/>
  <w15:chartTrackingRefBased/>
  <w15:docId w15:val="{800A6486-756D-45E7-A921-301622CB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1C27"/>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6516B5"/>
    <w:pPr>
      <w:keepNext/>
      <w:spacing w:before="240" w:after="60"/>
      <w:outlineLvl w:val="0"/>
    </w:pPr>
    <w:rPr>
      <w:rFonts w:ascii="Arial" w:eastAsia="Calibri" w:hAnsi="Arial"/>
      <w:b/>
      <w:kern w:val="32"/>
      <w:sz w:val="32"/>
      <w:szCs w:val="20"/>
    </w:rPr>
  </w:style>
  <w:style w:type="paragraph" w:styleId="Nagwek2">
    <w:name w:val="heading 2"/>
    <w:basedOn w:val="Normalny"/>
    <w:next w:val="Normalny"/>
    <w:link w:val="Nagwek2Znak"/>
    <w:uiPriority w:val="9"/>
    <w:semiHidden/>
    <w:unhideWhenUsed/>
    <w:qFormat/>
    <w:rsid w:val="001C77C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88088D"/>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6516B5"/>
    <w:rPr>
      <w:rFonts w:ascii="Arial" w:eastAsia="Calibri" w:hAnsi="Arial" w:cs="Times New Roman"/>
      <w:b/>
      <w:kern w:val="32"/>
      <w:sz w:val="32"/>
      <w:szCs w:val="20"/>
      <w:lang w:eastAsia="pl-PL"/>
    </w:rPr>
  </w:style>
  <w:style w:type="paragraph" w:styleId="Nagwek">
    <w:name w:val="header"/>
    <w:aliases w:val="Nagłówek strony"/>
    <w:basedOn w:val="Normalny"/>
    <w:link w:val="NagwekZnak"/>
    <w:uiPriority w:val="99"/>
    <w:rsid w:val="006516B5"/>
    <w:pPr>
      <w:tabs>
        <w:tab w:val="center" w:pos="4536"/>
        <w:tab w:val="right" w:pos="9072"/>
      </w:tabs>
    </w:pPr>
    <w:rPr>
      <w:rFonts w:eastAsia="Calibri"/>
      <w:szCs w:val="20"/>
    </w:rPr>
  </w:style>
  <w:style w:type="character" w:customStyle="1" w:styleId="NagwekZnak">
    <w:name w:val="Nagłówek Znak"/>
    <w:aliases w:val="Nagłówek strony Znak"/>
    <w:basedOn w:val="Domylnaczcionkaakapitu"/>
    <w:link w:val="Nagwek"/>
    <w:uiPriority w:val="99"/>
    <w:rsid w:val="006516B5"/>
    <w:rPr>
      <w:rFonts w:ascii="Times New Roman" w:eastAsia="Calibri" w:hAnsi="Times New Roman" w:cs="Times New Roman"/>
      <w:sz w:val="24"/>
      <w:szCs w:val="20"/>
      <w:lang w:eastAsia="pl-PL"/>
    </w:rPr>
  </w:style>
  <w:style w:type="paragraph" w:styleId="Stopka">
    <w:name w:val="footer"/>
    <w:basedOn w:val="Normalny"/>
    <w:link w:val="StopkaZnak"/>
    <w:uiPriority w:val="99"/>
    <w:rsid w:val="006516B5"/>
    <w:pPr>
      <w:tabs>
        <w:tab w:val="center" w:pos="4536"/>
        <w:tab w:val="right" w:pos="9072"/>
      </w:tabs>
    </w:pPr>
    <w:rPr>
      <w:rFonts w:eastAsia="Calibri"/>
      <w:szCs w:val="20"/>
    </w:rPr>
  </w:style>
  <w:style w:type="character" w:customStyle="1" w:styleId="StopkaZnak">
    <w:name w:val="Stopka Znak"/>
    <w:basedOn w:val="Domylnaczcionkaakapitu"/>
    <w:link w:val="Stopka"/>
    <w:uiPriority w:val="99"/>
    <w:rsid w:val="006516B5"/>
    <w:rPr>
      <w:rFonts w:ascii="Times New Roman" w:eastAsia="Calibri" w:hAnsi="Times New Roman" w:cs="Times New Roman"/>
      <w:sz w:val="24"/>
      <w:szCs w:val="20"/>
      <w:lang w:eastAsia="pl-PL"/>
    </w:rPr>
  </w:style>
  <w:style w:type="paragraph" w:customStyle="1" w:styleId="Kolorowalistaakcent11">
    <w:name w:val="Kolorowa lista — akcent 11"/>
    <w:aliases w:val="L1,Numerowanie,Akapit z listą5,T_SZ_List Paragraph,normalny tekst,Jasna lista — akcent 51"/>
    <w:basedOn w:val="Normalny"/>
    <w:link w:val="Kolorowalistaakcent1Znak"/>
    <w:uiPriority w:val="99"/>
    <w:qFormat/>
    <w:rsid w:val="006516B5"/>
    <w:pPr>
      <w:spacing w:before="20" w:after="40" w:line="252" w:lineRule="auto"/>
      <w:ind w:left="720"/>
      <w:contextualSpacing/>
      <w:jc w:val="both"/>
    </w:pPr>
    <w:rPr>
      <w:rFonts w:ascii="Calibri" w:eastAsia="SimSun" w:hAnsi="Calibri"/>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99"/>
    <w:qFormat/>
    <w:locked/>
    <w:rsid w:val="006516B5"/>
    <w:rPr>
      <w:rFonts w:ascii="Calibri" w:eastAsia="SimSun" w:hAnsi="Calibri" w:cs="Times New Roman"/>
      <w:sz w:val="20"/>
      <w:szCs w:val="20"/>
      <w:lang w:eastAsia="zh-CN"/>
    </w:rPr>
  </w:style>
  <w:style w:type="paragraph" w:customStyle="1" w:styleId="Default">
    <w:name w:val="Default"/>
    <w:rsid w:val="006516B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ipercze">
    <w:name w:val="Hyperlink"/>
    <w:uiPriority w:val="99"/>
    <w:rsid w:val="006516B5"/>
    <w:rPr>
      <w:rFonts w:cs="Times New Roman"/>
      <w:color w:val="0000FF"/>
      <w:u w:val="single"/>
    </w:rPr>
  </w:style>
  <w:style w:type="paragraph" w:styleId="Bezodstpw">
    <w:name w:val="No Spacing"/>
    <w:link w:val="BezodstpwZnak"/>
    <w:uiPriority w:val="1"/>
    <w:qFormat/>
    <w:rsid w:val="006516B5"/>
    <w:pPr>
      <w:spacing w:after="0" w:line="240" w:lineRule="auto"/>
    </w:pPr>
    <w:rPr>
      <w:rFonts w:ascii="Calibri" w:eastAsia="Times New Roman" w:hAnsi="Calibri" w:cs="Times New Roman"/>
      <w:lang w:eastAsia="pl-PL"/>
    </w:rPr>
  </w:style>
  <w:style w:type="character" w:customStyle="1" w:styleId="FontStyle33">
    <w:name w:val="Font Style33"/>
    <w:uiPriority w:val="99"/>
    <w:rsid w:val="006516B5"/>
    <w:rPr>
      <w:rFonts w:ascii="Times New Roman" w:hAnsi="Times New Roman"/>
      <w:sz w:val="22"/>
    </w:rPr>
  </w:style>
  <w:style w:type="paragraph" w:styleId="NormalnyWeb">
    <w:name w:val="Normal (Web)"/>
    <w:basedOn w:val="Normalny"/>
    <w:uiPriority w:val="99"/>
    <w:rsid w:val="006516B5"/>
    <w:rPr>
      <w:rFonts w:eastAsia="Calibri"/>
    </w:rPr>
  </w:style>
  <w:style w:type="paragraph" w:customStyle="1" w:styleId="Teksttreci2">
    <w:name w:val="Tekst treści (2)"/>
    <w:basedOn w:val="Normalny"/>
    <w:uiPriority w:val="99"/>
    <w:rsid w:val="006516B5"/>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rsid w:val="006516B5"/>
    <w:pPr>
      <w:spacing w:line="360" w:lineRule="auto"/>
      <w:ind w:left="284" w:hanging="284"/>
    </w:pPr>
    <w:rPr>
      <w:szCs w:val="20"/>
    </w:rPr>
  </w:style>
  <w:style w:type="paragraph" w:customStyle="1" w:styleId="Teksttreci5">
    <w:name w:val="Tekst treści (5)"/>
    <w:basedOn w:val="Normalny"/>
    <w:uiPriority w:val="99"/>
    <w:rsid w:val="006516B5"/>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39"/>
    <w:rsid w:val="006516B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rsid w:val="006516B5"/>
    <w:rPr>
      <w:rFonts w:cs="Times New Roman"/>
      <w:color w:val="954F72"/>
      <w:u w:val="single"/>
    </w:rPr>
  </w:style>
  <w:style w:type="paragraph" w:styleId="Tekstpodstawowy">
    <w:name w:val="Body Text"/>
    <w:basedOn w:val="Normalny"/>
    <w:link w:val="TekstpodstawowyZnak"/>
    <w:uiPriority w:val="99"/>
    <w:rsid w:val="006516B5"/>
    <w:rPr>
      <w:rFonts w:eastAsia="Calibri"/>
      <w:b/>
      <w:sz w:val="20"/>
      <w:szCs w:val="20"/>
    </w:rPr>
  </w:style>
  <w:style w:type="character" w:customStyle="1" w:styleId="TekstpodstawowyZnak">
    <w:name w:val="Tekst podstawowy Znak"/>
    <w:basedOn w:val="Domylnaczcionkaakapitu"/>
    <w:link w:val="Tekstpodstawowy"/>
    <w:uiPriority w:val="99"/>
    <w:qFormat/>
    <w:rsid w:val="006516B5"/>
    <w:rPr>
      <w:rFonts w:ascii="Times New Roman" w:eastAsia="Calibri" w:hAnsi="Times New Roman" w:cs="Times New Roman"/>
      <w:b/>
      <w:sz w:val="20"/>
      <w:szCs w:val="20"/>
      <w:lang w:eastAsia="pl-PL"/>
    </w:rPr>
  </w:style>
  <w:style w:type="paragraph" w:customStyle="1" w:styleId="pkt">
    <w:name w:val="pkt"/>
    <w:basedOn w:val="Normalny"/>
    <w:uiPriority w:val="99"/>
    <w:rsid w:val="006516B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6516B5"/>
    <w:pPr>
      <w:widowControl w:val="0"/>
      <w:numPr>
        <w:numId w:val="2"/>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6516B5"/>
    <w:pPr>
      <w:numPr>
        <w:ilvl w:val="1"/>
        <w:numId w:val="2"/>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rsid w:val="006516B5"/>
    <w:pPr>
      <w:numPr>
        <w:numId w:val="3"/>
      </w:numPr>
      <w:tabs>
        <w:tab w:val="num"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rsid w:val="006516B5"/>
    <w:pPr>
      <w:numPr>
        <w:numId w:val="4"/>
      </w:numPr>
      <w:ind w:left="2552" w:hanging="851"/>
    </w:pPr>
  </w:style>
  <w:style w:type="character" w:customStyle="1" w:styleId="Listanumerowana3Znak">
    <w:name w:val="Lista numerowana 3 Znak"/>
    <w:link w:val="Listanumerowana3"/>
    <w:uiPriority w:val="99"/>
    <w:locked/>
    <w:rsid w:val="006516B5"/>
    <w:rPr>
      <w:rFonts w:ascii="Times" w:eastAsia="Times New Roman" w:hAnsi="Times" w:cs="Times New Roman"/>
      <w:sz w:val="20"/>
      <w:szCs w:val="20"/>
      <w:lang w:eastAsia="pl-PL"/>
    </w:rPr>
  </w:style>
  <w:style w:type="paragraph" w:styleId="Listanumerowana5">
    <w:name w:val="List Number 5"/>
    <w:basedOn w:val="Normalny"/>
    <w:rsid w:val="006516B5"/>
    <w:pPr>
      <w:numPr>
        <w:ilvl w:val="4"/>
        <w:numId w:val="2"/>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rsid w:val="006516B5"/>
    <w:rPr>
      <w:rFonts w:ascii="Tahoma" w:eastAsia="Calibri" w:hAnsi="Tahoma"/>
      <w:sz w:val="16"/>
      <w:szCs w:val="20"/>
    </w:rPr>
  </w:style>
  <w:style w:type="character" w:customStyle="1" w:styleId="TekstdymkaZnak">
    <w:name w:val="Tekst dymka Znak"/>
    <w:basedOn w:val="Domylnaczcionkaakapitu"/>
    <w:link w:val="Tekstdymka"/>
    <w:uiPriority w:val="99"/>
    <w:semiHidden/>
    <w:rsid w:val="006516B5"/>
    <w:rPr>
      <w:rFonts w:ascii="Tahoma" w:eastAsia="Calibri" w:hAnsi="Tahoma" w:cs="Times New Roman"/>
      <w:sz w:val="16"/>
      <w:szCs w:val="20"/>
      <w:lang w:eastAsia="pl-PL"/>
    </w:rPr>
  </w:style>
  <w:style w:type="character" w:styleId="Odwoaniedokomentarza">
    <w:name w:val="annotation reference"/>
    <w:uiPriority w:val="99"/>
    <w:semiHidden/>
    <w:qFormat/>
    <w:rsid w:val="006516B5"/>
    <w:rPr>
      <w:rFonts w:cs="Times New Roman"/>
      <w:sz w:val="16"/>
    </w:rPr>
  </w:style>
  <w:style w:type="paragraph" w:styleId="Tekstkomentarza">
    <w:name w:val="annotation text"/>
    <w:basedOn w:val="Normalny"/>
    <w:link w:val="TekstkomentarzaZnak"/>
    <w:uiPriority w:val="99"/>
    <w:qFormat/>
    <w:rsid w:val="006516B5"/>
    <w:rPr>
      <w:rFonts w:eastAsia="Calibri"/>
      <w:sz w:val="20"/>
      <w:szCs w:val="20"/>
    </w:rPr>
  </w:style>
  <w:style w:type="character" w:customStyle="1" w:styleId="TekstkomentarzaZnak">
    <w:name w:val="Tekst komentarza Znak"/>
    <w:basedOn w:val="Domylnaczcionkaakapitu"/>
    <w:link w:val="Tekstkomentarza"/>
    <w:uiPriority w:val="99"/>
    <w:qFormat/>
    <w:rsid w:val="006516B5"/>
    <w:rPr>
      <w:rFonts w:ascii="Times New Roman" w:eastAsia="Calibri"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rsid w:val="006516B5"/>
    <w:rPr>
      <w:b/>
    </w:rPr>
  </w:style>
  <w:style w:type="character" w:customStyle="1" w:styleId="TematkomentarzaZnak">
    <w:name w:val="Temat komentarza Znak"/>
    <w:basedOn w:val="TekstkomentarzaZnak"/>
    <w:link w:val="Tematkomentarza"/>
    <w:uiPriority w:val="99"/>
    <w:semiHidden/>
    <w:rsid w:val="006516B5"/>
    <w:rPr>
      <w:rFonts w:ascii="Times New Roman" w:eastAsia="Calibri" w:hAnsi="Times New Roman" w:cs="Times New Roman"/>
      <w:b/>
      <w:sz w:val="20"/>
      <w:szCs w:val="20"/>
      <w:lang w:eastAsia="pl-PL"/>
    </w:rPr>
  </w:style>
  <w:style w:type="character" w:customStyle="1" w:styleId="alb">
    <w:name w:val="a_lb"/>
    <w:rsid w:val="006516B5"/>
    <w:rPr>
      <w:rFonts w:cs="Times New Roman"/>
    </w:rPr>
  </w:style>
  <w:style w:type="paragraph" w:customStyle="1" w:styleId="normaltableau">
    <w:name w:val="normal_tableau"/>
    <w:basedOn w:val="Normalny"/>
    <w:uiPriority w:val="99"/>
    <w:rsid w:val="006516B5"/>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6516B5"/>
    <w:rPr>
      <w:rFonts w:eastAsia="Calibri"/>
      <w:sz w:val="20"/>
      <w:szCs w:val="20"/>
    </w:rPr>
  </w:style>
  <w:style w:type="character" w:customStyle="1" w:styleId="TekstprzypisudolnegoZnak">
    <w:name w:val="Tekst przypisu dolnego Znak"/>
    <w:basedOn w:val="Domylnaczcionkaakapitu"/>
    <w:link w:val="Tekstprzypisudolnego"/>
    <w:uiPriority w:val="99"/>
    <w:qFormat/>
    <w:rsid w:val="006516B5"/>
    <w:rPr>
      <w:rFonts w:ascii="Times New Roman" w:eastAsia="Calibri" w:hAnsi="Times New Roman" w:cs="Times New Roman"/>
      <w:sz w:val="20"/>
      <w:szCs w:val="20"/>
      <w:lang w:eastAsia="pl-PL"/>
    </w:rPr>
  </w:style>
  <w:style w:type="character" w:styleId="Odwoanieprzypisudolnego">
    <w:name w:val="footnote reference"/>
    <w:uiPriority w:val="99"/>
    <w:rsid w:val="006516B5"/>
    <w:rPr>
      <w:rFonts w:cs="Times New Roman"/>
      <w:vertAlign w:val="superscript"/>
    </w:rPr>
  </w:style>
  <w:style w:type="paragraph" w:styleId="Zwykytekst">
    <w:name w:val="Plain Text"/>
    <w:basedOn w:val="Normalny"/>
    <w:link w:val="ZwykytekstZnak"/>
    <w:rsid w:val="006516B5"/>
    <w:rPr>
      <w:rFonts w:ascii="Courier New" w:eastAsia="MS Mincho" w:hAnsi="Courier New"/>
      <w:sz w:val="20"/>
      <w:szCs w:val="20"/>
    </w:rPr>
  </w:style>
  <w:style w:type="character" w:customStyle="1" w:styleId="ZwykytekstZnak">
    <w:name w:val="Zwykły tekst Znak"/>
    <w:basedOn w:val="Domylnaczcionkaakapitu"/>
    <w:link w:val="Zwykytekst"/>
    <w:rsid w:val="006516B5"/>
    <w:rPr>
      <w:rFonts w:ascii="Courier New" w:eastAsia="MS Mincho" w:hAnsi="Courier New" w:cs="Times New Roman"/>
      <w:sz w:val="20"/>
      <w:szCs w:val="20"/>
      <w:lang w:eastAsia="pl-PL"/>
    </w:rPr>
  </w:style>
  <w:style w:type="paragraph" w:customStyle="1" w:styleId="Standard">
    <w:name w:val="Standard"/>
    <w:rsid w:val="006516B5"/>
    <w:pPr>
      <w:widowControl w:val="0"/>
      <w:suppressAutoHyphens/>
      <w:autoSpaceDN w:val="0"/>
      <w:spacing w:after="0" w:line="240" w:lineRule="auto"/>
      <w:textAlignment w:val="baseline"/>
    </w:pPr>
    <w:rPr>
      <w:rFonts w:ascii="Times New Roman" w:eastAsia="Calibri" w:hAnsi="Times New Roman" w:cs="Tahoma"/>
      <w:kern w:val="3"/>
      <w:sz w:val="24"/>
      <w:szCs w:val="24"/>
      <w:lang w:val="en-US"/>
    </w:rPr>
  </w:style>
  <w:style w:type="paragraph" w:customStyle="1" w:styleId="Tekstpodstawowywcity21">
    <w:name w:val="Tekst podstawowy wcięty 21"/>
    <w:basedOn w:val="Normalny"/>
    <w:uiPriority w:val="99"/>
    <w:rsid w:val="006516B5"/>
    <w:pPr>
      <w:widowControl w:val="0"/>
      <w:ind w:left="3686" w:hanging="1843"/>
      <w:jc w:val="both"/>
    </w:pPr>
    <w:rPr>
      <w:szCs w:val="20"/>
    </w:rPr>
  </w:style>
  <w:style w:type="paragraph" w:styleId="Tytu">
    <w:name w:val="Title"/>
    <w:basedOn w:val="Normalny"/>
    <w:next w:val="Normalny"/>
    <w:link w:val="TytuZnak"/>
    <w:uiPriority w:val="99"/>
    <w:qFormat/>
    <w:rsid w:val="006516B5"/>
    <w:pPr>
      <w:contextualSpacing/>
    </w:pPr>
    <w:rPr>
      <w:rFonts w:ascii="Calibri Light" w:eastAsia="Calibri" w:hAnsi="Calibri Light"/>
      <w:spacing w:val="-10"/>
      <w:kern w:val="28"/>
      <w:sz w:val="56"/>
      <w:szCs w:val="20"/>
    </w:rPr>
  </w:style>
  <w:style w:type="character" w:customStyle="1" w:styleId="TytuZnak">
    <w:name w:val="Tytuł Znak"/>
    <w:basedOn w:val="Domylnaczcionkaakapitu"/>
    <w:link w:val="Tytu"/>
    <w:uiPriority w:val="99"/>
    <w:rsid w:val="006516B5"/>
    <w:rPr>
      <w:rFonts w:ascii="Calibri Light" w:eastAsia="Calibri" w:hAnsi="Calibri Light" w:cs="Times New Roman"/>
      <w:spacing w:val="-10"/>
      <w:kern w:val="28"/>
      <w:sz w:val="56"/>
      <w:szCs w:val="20"/>
      <w:lang w:eastAsia="pl-PL"/>
    </w:rPr>
  </w:style>
  <w:style w:type="character" w:customStyle="1" w:styleId="Teksttreci">
    <w:name w:val="Tekst treści_"/>
    <w:link w:val="Teksttreci1"/>
    <w:uiPriority w:val="99"/>
    <w:locked/>
    <w:rsid w:val="006516B5"/>
    <w:rPr>
      <w:sz w:val="19"/>
      <w:shd w:val="clear" w:color="auto" w:fill="FFFFFF"/>
    </w:rPr>
  </w:style>
  <w:style w:type="paragraph" w:customStyle="1" w:styleId="Teksttreci1">
    <w:name w:val="Tekst treści1"/>
    <w:basedOn w:val="Normalny"/>
    <w:link w:val="Teksttreci"/>
    <w:uiPriority w:val="99"/>
    <w:qFormat/>
    <w:rsid w:val="006516B5"/>
    <w:pPr>
      <w:shd w:val="clear" w:color="auto" w:fill="FFFFFF"/>
      <w:spacing w:before="240" w:after="120" w:line="240" w:lineRule="atLeast"/>
      <w:ind w:hanging="1340"/>
      <w:jc w:val="center"/>
    </w:pPr>
    <w:rPr>
      <w:rFonts w:asciiTheme="minorHAnsi" w:eastAsiaTheme="minorHAnsi" w:hAnsiTheme="minorHAnsi" w:cstheme="minorBidi"/>
      <w:sz w:val="19"/>
      <w:szCs w:val="22"/>
      <w:lang w:eastAsia="en-US"/>
    </w:rPr>
  </w:style>
  <w:style w:type="character" w:customStyle="1" w:styleId="TeksttreciPogrubienie6">
    <w:name w:val="Tekst treści + Pogrubienie6"/>
    <w:uiPriority w:val="99"/>
    <w:rsid w:val="006516B5"/>
    <w:rPr>
      <w:b/>
      <w:spacing w:val="0"/>
      <w:sz w:val="19"/>
      <w:shd w:val="clear" w:color="auto" w:fill="FFFFFF"/>
    </w:rPr>
  </w:style>
  <w:style w:type="character" w:customStyle="1" w:styleId="Teksttreci0">
    <w:name w:val="Tekst treści"/>
    <w:uiPriority w:val="99"/>
    <w:rsid w:val="006516B5"/>
    <w:rPr>
      <w:rFonts w:ascii="Arial Unicode MS" w:eastAsia="Arial Unicode MS"/>
      <w:noProof/>
      <w:spacing w:val="0"/>
      <w:sz w:val="19"/>
      <w:shd w:val="clear" w:color="auto" w:fill="FFFFFF"/>
    </w:rPr>
  </w:style>
  <w:style w:type="character" w:customStyle="1" w:styleId="h2">
    <w:name w:val="h2"/>
    <w:qFormat/>
    <w:rsid w:val="006516B5"/>
    <w:rPr>
      <w:rFonts w:cs="Times New Roman"/>
    </w:rPr>
  </w:style>
  <w:style w:type="paragraph" w:styleId="Tekstprzypisukocowego">
    <w:name w:val="endnote text"/>
    <w:basedOn w:val="Normalny"/>
    <w:link w:val="TekstprzypisukocowegoZnak"/>
    <w:uiPriority w:val="99"/>
    <w:semiHidden/>
    <w:rsid w:val="006516B5"/>
    <w:rPr>
      <w:rFonts w:eastAsia="Calibri"/>
      <w:sz w:val="20"/>
      <w:szCs w:val="20"/>
    </w:rPr>
  </w:style>
  <w:style w:type="character" w:customStyle="1" w:styleId="TekstprzypisukocowegoZnak">
    <w:name w:val="Tekst przypisu końcowego Znak"/>
    <w:basedOn w:val="Domylnaczcionkaakapitu"/>
    <w:link w:val="Tekstprzypisukocowego"/>
    <w:uiPriority w:val="99"/>
    <w:semiHidden/>
    <w:rsid w:val="006516B5"/>
    <w:rPr>
      <w:rFonts w:ascii="Times New Roman" w:eastAsia="Calibri" w:hAnsi="Times New Roman" w:cs="Times New Roman"/>
      <w:sz w:val="20"/>
      <w:szCs w:val="20"/>
      <w:lang w:eastAsia="pl-PL"/>
    </w:rPr>
  </w:style>
  <w:style w:type="character" w:styleId="Odwoanieprzypisukocowego">
    <w:name w:val="endnote reference"/>
    <w:uiPriority w:val="99"/>
    <w:semiHidden/>
    <w:rsid w:val="006516B5"/>
    <w:rPr>
      <w:rFonts w:cs="Times New Roman"/>
      <w:vertAlign w:val="superscript"/>
    </w:rPr>
  </w:style>
  <w:style w:type="paragraph" w:customStyle="1" w:styleId="text-justify">
    <w:name w:val="text-justify"/>
    <w:basedOn w:val="Normalny"/>
    <w:rsid w:val="006516B5"/>
    <w:pPr>
      <w:spacing w:before="100" w:beforeAutospacing="1" w:after="100" w:afterAutospacing="1"/>
    </w:pPr>
  </w:style>
  <w:style w:type="paragraph" w:customStyle="1" w:styleId="Kolorowecieniowanieakcent11">
    <w:name w:val="Kolorowe cieniowanie — akcent 11"/>
    <w:hidden/>
    <w:uiPriority w:val="99"/>
    <w:semiHidden/>
    <w:rsid w:val="006516B5"/>
    <w:pPr>
      <w:spacing w:after="0" w:line="240" w:lineRule="auto"/>
    </w:pPr>
    <w:rPr>
      <w:rFonts w:ascii="Times New Roman" w:eastAsia="Times New Roman" w:hAnsi="Times New Roman" w:cs="Times New Roman"/>
      <w:sz w:val="24"/>
      <w:szCs w:val="24"/>
      <w:lang w:eastAsia="pl-PL"/>
    </w:rPr>
  </w:style>
  <w:style w:type="character" w:styleId="Pogrubienie">
    <w:name w:val="Strong"/>
    <w:qFormat/>
    <w:rsid w:val="006516B5"/>
    <w:rPr>
      <w:rFonts w:cs="Times New Roman"/>
      <w:b/>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uiPriority w:val="34"/>
    <w:qFormat/>
    <w:rsid w:val="006516B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rsid w:val="006516B5"/>
    <w:pPr>
      <w:spacing w:after="120" w:line="480" w:lineRule="auto"/>
    </w:pPr>
    <w:rPr>
      <w:rFonts w:eastAsia="Calibri"/>
    </w:rPr>
  </w:style>
  <w:style w:type="character" w:customStyle="1" w:styleId="Tekstpodstawowy2Znak">
    <w:name w:val="Tekst podstawowy 2 Znak"/>
    <w:basedOn w:val="Domylnaczcionkaakapitu"/>
    <w:link w:val="Tekstpodstawowy2"/>
    <w:uiPriority w:val="99"/>
    <w:semiHidden/>
    <w:rsid w:val="006516B5"/>
    <w:rPr>
      <w:rFonts w:ascii="Times New Roman" w:eastAsia="Calibri" w:hAnsi="Times New Roman" w:cs="Times New Roman"/>
      <w:sz w:val="24"/>
      <w:szCs w:val="24"/>
      <w:lang w:eastAsia="pl-PL"/>
    </w:rPr>
  </w:style>
  <w:style w:type="character" w:customStyle="1" w:styleId="m5968006951817061090size">
    <w:name w:val="m5968006951817061090size"/>
    <w:uiPriority w:val="99"/>
    <w:rsid w:val="006516B5"/>
    <w:rPr>
      <w:rFonts w:cs="Times New Roman"/>
    </w:rPr>
  </w:style>
  <w:style w:type="character" w:customStyle="1" w:styleId="m5968006951817061090font">
    <w:name w:val="m5968006951817061090font"/>
    <w:uiPriority w:val="99"/>
    <w:rsid w:val="006516B5"/>
    <w:rPr>
      <w:rFonts w:cs="Times New Roman"/>
    </w:rPr>
  </w:style>
  <w:style w:type="paragraph" w:customStyle="1" w:styleId="m5968006951817061090kolorowalistaakcent11">
    <w:name w:val="m5968006951817061090kolorowalistaakcent11"/>
    <w:basedOn w:val="Normalny"/>
    <w:uiPriority w:val="99"/>
    <w:rsid w:val="006516B5"/>
    <w:pPr>
      <w:spacing w:before="100" w:beforeAutospacing="1" w:after="100" w:afterAutospacing="1"/>
    </w:pPr>
    <w:rPr>
      <w:rFonts w:eastAsia="Calibri"/>
    </w:rPr>
  </w:style>
  <w:style w:type="numbering" w:customStyle="1" w:styleId="Zaimportowanystyl40">
    <w:name w:val="Zaimportowany styl 4.0"/>
    <w:rsid w:val="006516B5"/>
    <w:pPr>
      <w:numPr>
        <w:numId w:val="7"/>
      </w:numPr>
    </w:pPr>
  </w:style>
  <w:style w:type="numbering" w:customStyle="1" w:styleId="Zaimportowanystyl2">
    <w:name w:val="Zaimportowany styl 2"/>
    <w:rsid w:val="006516B5"/>
    <w:pPr>
      <w:numPr>
        <w:numId w:val="6"/>
      </w:numPr>
    </w:pPr>
  </w:style>
  <w:style w:type="paragraph" w:styleId="Podtytu">
    <w:name w:val="Subtitle"/>
    <w:basedOn w:val="Normalny"/>
    <w:next w:val="Normalny"/>
    <w:link w:val="PodtytuZnak"/>
    <w:uiPriority w:val="11"/>
    <w:qFormat/>
    <w:rsid w:val="006516B5"/>
    <w:pPr>
      <w:spacing w:after="60"/>
      <w:jc w:val="center"/>
      <w:outlineLvl w:val="1"/>
    </w:pPr>
    <w:rPr>
      <w:rFonts w:ascii="Cambria" w:hAnsi="Cambria"/>
    </w:rPr>
  </w:style>
  <w:style w:type="character" w:customStyle="1" w:styleId="PodtytuZnak">
    <w:name w:val="Podtytuł Znak"/>
    <w:basedOn w:val="Domylnaczcionkaakapitu"/>
    <w:link w:val="Podtytu"/>
    <w:uiPriority w:val="11"/>
    <w:rsid w:val="006516B5"/>
    <w:rPr>
      <w:rFonts w:ascii="Cambria" w:eastAsia="Times New Roman" w:hAnsi="Cambria" w:cs="Times New Roman"/>
      <w:sz w:val="24"/>
      <w:szCs w:val="24"/>
      <w:lang w:eastAsia="pl-PL"/>
    </w:rPr>
  </w:style>
  <w:style w:type="paragraph" w:customStyle="1" w:styleId="ox-b171701408-msonormal">
    <w:name w:val="ox-b171701408-msonormal"/>
    <w:basedOn w:val="Normalny"/>
    <w:rsid w:val="006516B5"/>
    <w:pPr>
      <w:spacing w:before="100" w:beforeAutospacing="1" w:after="100" w:afterAutospacing="1"/>
    </w:pPr>
    <w:rPr>
      <w:rFonts w:eastAsia="Calibri"/>
    </w:rPr>
  </w:style>
  <w:style w:type="character" w:customStyle="1" w:styleId="BezodstpwZnak">
    <w:name w:val="Bez odstępów Znak"/>
    <w:link w:val="Bezodstpw"/>
    <w:uiPriority w:val="1"/>
    <w:locked/>
    <w:rsid w:val="006516B5"/>
    <w:rPr>
      <w:rFonts w:ascii="Calibri" w:eastAsia="Times New Roman" w:hAnsi="Calibri" w:cs="Times New Roman"/>
      <w:lang w:eastAsia="pl-PL"/>
    </w:rPr>
  </w:style>
  <w:style w:type="paragraph" w:customStyle="1" w:styleId="p1">
    <w:name w:val="p1"/>
    <w:basedOn w:val="Normalny"/>
    <w:rsid w:val="006516B5"/>
    <w:rPr>
      <w:rFonts w:ascii="Helvetica" w:eastAsia="Calibri" w:hAnsi="Helvetica"/>
      <w:sz w:val="15"/>
      <w:szCs w:val="15"/>
    </w:rPr>
  </w:style>
  <w:style w:type="character" w:customStyle="1" w:styleId="apple-converted-space">
    <w:name w:val="apple-converted-space"/>
    <w:basedOn w:val="Domylnaczcionkaakapitu"/>
    <w:rsid w:val="006516B5"/>
  </w:style>
  <w:style w:type="character" w:customStyle="1" w:styleId="apple-tab-span">
    <w:name w:val="apple-tab-span"/>
    <w:basedOn w:val="Domylnaczcionkaakapitu"/>
    <w:rsid w:val="006516B5"/>
  </w:style>
  <w:style w:type="paragraph" w:customStyle="1" w:styleId="p3">
    <w:name w:val="p3"/>
    <w:basedOn w:val="Normalny"/>
    <w:rsid w:val="006516B5"/>
    <w:pPr>
      <w:jc w:val="both"/>
    </w:pPr>
    <w:rPr>
      <w:rFonts w:ascii="Helvetica Neue" w:eastAsia="Calibri" w:hAnsi="Helvetica Neue"/>
      <w:color w:val="454545"/>
      <w:sz w:val="18"/>
      <w:szCs w:val="18"/>
    </w:rPr>
  </w:style>
  <w:style w:type="character" w:customStyle="1" w:styleId="s1">
    <w:name w:val="s1"/>
    <w:basedOn w:val="Domylnaczcionkaakapitu"/>
    <w:rsid w:val="006516B5"/>
    <w:rPr>
      <w:u w:val="single"/>
    </w:rPr>
  </w:style>
  <w:style w:type="paragraph" w:customStyle="1" w:styleId="p2">
    <w:name w:val="p2"/>
    <w:basedOn w:val="Normalny"/>
    <w:rsid w:val="006516B5"/>
    <w:rPr>
      <w:rFonts w:ascii="Helvetica Neue" w:eastAsia="Calibri" w:hAnsi="Helvetica Neue"/>
      <w:color w:val="454545"/>
      <w:sz w:val="18"/>
      <w:szCs w:val="18"/>
    </w:rPr>
  </w:style>
  <w:style w:type="paragraph" w:customStyle="1" w:styleId="ox-2f2e412c31-msolistparagraph">
    <w:name w:val="ox-2f2e412c31-msolistparagraph"/>
    <w:basedOn w:val="Normalny"/>
    <w:rsid w:val="006516B5"/>
    <w:pPr>
      <w:spacing w:before="100" w:beforeAutospacing="1" w:after="100" w:afterAutospacing="1"/>
    </w:pPr>
    <w:rPr>
      <w:rFonts w:eastAsiaTheme="minorHAnsi"/>
    </w:rPr>
  </w:style>
  <w:style w:type="character" w:customStyle="1" w:styleId="Nierozpoznanawzmianka1">
    <w:name w:val="Nierozpoznana wzmianka1"/>
    <w:basedOn w:val="Domylnaczcionkaakapitu"/>
    <w:uiPriority w:val="99"/>
    <w:rsid w:val="006516B5"/>
    <w:rPr>
      <w:color w:val="605E5C"/>
      <w:shd w:val="clear" w:color="auto" w:fill="E1DFDD"/>
    </w:rPr>
  </w:style>
  <w:style w:type="paragraph" w:styleId="Lista">
    <w:name w:val="List"/>
    <w:basedOn w:val="Normalny"/>
    <w:uiPriority w:val="99"/>
    <w:semiHidden/>
    <w:unhideWhenUsed/>
    <w:rsid w:val="006516B5"/>
    <w:pPr>
      <w:ind w:left="283" w:hanging="283"/>
      <w:contextualSpacing/>
    </w:pPr>
  </w:style>
  <w:style w:type="character" w:customStyle="1" w:styleId="Nierozpoznanawzmianka2">
    <w:name w:val="Nierozpoznana wzmianka2"/>
    <w:basedOn w:val="Domylnaczcionkaakapitu"/>
    <w:uiPriority w:val="99"/>
    <w:rsid w:val="006516B5"/>
    <w:rPr>
      <w:color w:val="605E5C"/>
      <w:shd w:val="clear" w:color="auto" w:fill="E1DFDD"/>
    </w:rPr>
  </w:style>
  <w:style w:type="character" w:styleId="Uwydatnienie">
    <w:name w:val="Emphasis"/>
    <w:basedOn w:val="Domylnaczcionkaakapitu"/>
    <w:uiPriority w:val="20"/>
    <w:qFormat/>
    <w:rsid w:val="006516B5"/>
    <w:rPr>
      <w:i/>
      <w:iCs/>
    </w:rPr>
  </w:style>
  <w:style w:type="paragraph" w:styleId="Poprawka">
    <w:name w:val="Revision"/>
    <w:hidden/>
    <w:uiPriority w:val="99"/>
    <w:semiHidden/>
    <w:rsid w:val="006516B5"/>
    <w:pPr>
      <w:spacing w:after="0"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6516B5"/>
    <w:rPr>
      <w:color w:val="605E5C"/>
      <w:shd w:val="clear" w:color="auto" w:fill="E1DFDD"/>
    </w:rPr>
  </w:style>
  <w:style w:type="character" w:customStyle="1" w:styleId="ListParagraphChar">
    <w:name w:val="List Paragraph Char"/>
    <w:aliases w:val="T_SZ_List Paragraph Char"/>
    <w:qFormat/>
    <w:locked/>
    <w:rsid w:val="006516B5"/>
    <w:rPr>
      <w:lang w:eastAsia="en-US"/>
    </w:rPr>
  </w:style>
  <w:style w:type="paragraph" w:customStyle="1" w:styleId="Tekstpodstawowy1">
    <w:name w:val="Tekst podstawowy1"/>
    <w:basedOn w:val="Normalny"/>
    <w:uiPriority w:val="99"/>
    <w:semiHidden/>
    <w:qFormat/>
    <w:rsid w:val="006516B5"/>
    <w:pPr>
      <w:jc w:val="both"/>
    </w:pPr>
    <w:rPr>
      <w:rFonts w:ascii="Calibri" w:eastAsia="Calibri" w:hAnsi="Calibri"/>
      <w:sz w:val="20"/>
      <w:szCs w:val="20"/>
    </w:rPr>
  </w:style>
  <w:style w:type="character" w:customStyle="1" w:styleId="Domylnaczcionkaakapitu1">
    <w:name w:val="Domyślna czcionka akapitu1"/>
    <w:rsid w:val="006516B5"/>
  </w:style>
  <w:style w:type="character" w:customStyle="1" w:styleId="Domylnaczcionkaakapitu2">
    <w:name w:val="Domyślna czcionka akapitu2"/>
    <w:rsid w:val="006516B5"/>
  </w:style>
  <w:style w:type="numbering" w:customStyle="1" w:styleId="WWNum66">
    <w:name w:val="WWNum66"/>
    <w:basedOn w:val="Bezlisty"/>
    <w:rsid w:val="006516B5"/>
    <w:pPr>
      <w:numPr>
        <w:numId w:val="26"/>
      </w:numPr>
    </w:pPr>
  </w:style>
  <w:style w:type="paragraph" w:customStyle="1" w:styleId="Normalny1">
    <w:name w:val="Normalny1"/>
    <w:rsid w:val="006516B5"/>
    <w:pPr>
      <w:widowControl w:val="0"/>
      <w:suppressAutoHyphens/>
      <w:spacing w:after="0" w:line="240" w:lineRule="auto"/>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6516B5"/>
  </w:style>
  <w:style w:type="character" w:customStyle="1" w:styleId="alb-s">
    <w:name w:val="a_lb-s"/>
    <w:basedOn w:val="Domylnaczcionkaakapitu"/>
    <w:rsid w:val="006516B5"/>
  </w:style>
  <w:style w:type="paragraph" w:customStyle="1" w:styleId="Kolorowecieniowanieakcent31">
    <w:name w:val="Kolorowe cieniowanie — akcent 31"/>
    <w:basedOn w:val="Normalny"/>
    <w:rsid w:val="006516B5"/>
    <w:pPr>
      <w:suppressAutoHyphens/>
      <w:spacing w:before="20" w:after="40" w:line="252" w:lineRule="auto"/>
      <w:ind w:left="720"/>
      <w:contextualSpacing/>
      <w:jc w:val="both"/>
    </w:pPr>
    <w:rPr>
      <w:rFonts w:ascii="Calibri" w:eastAsia="SimSun" w:hAnsi="Calibri" w:cs="Calibri"/>
      <w:sz w:val="20"/>
      <w:szCs w:val="20"/>
      <w:lang w:eastAsia="zh-CN"/>
    </w:rPr>
  </w:style>
  <w:style w:type="character" w:customStyle="1" w:styleId="Nierozpoznanawzmianka4">
    <w:name w:val="Nierozpoznana wzmianka4"/>
    <w:basedOn w:val="Domylnaczcionkaakapitu"/>
    <w:uiPriority w:val="99"/>
    <w:rsid w:val="006516B5"/>
    <w:rPr>
      <w:color w:val="605E5C"/>
      <w:shd w:val="clear" w:color="auto" w:fill="E1DFDD"/>
    </w:rPr>
  </w:style>
  <w:style w:type="character" w:customStyle="1" w:styleId="Zakotwiczenieprzypisudolnego">
    <w:name w:val="Zakotwiczenie przypisu dolnego"/>
    <w:rsid w:val="006516B5"/>
    <w:rPr>
      <w:vertAlign w:val="superscript"/>
    </w:rPr>
  </w:style>
  <w:style w:type="character" w:customStyle="1" w:styleId="Znakiprzypiswdolnych">
    <w:name w:val="Znaki przypisów dolnych"/>
    <w:uiPriority w:val="99"/>
    <w:qFormat/>
    <w:rsid w:val="006516B5"/>
    <w:rPr>
      <w:vertAlign w:val="superscript"/>
    </w:rPr>
  </w:style>
  <w:style w:type="character" w:customStyle="1" w:styleId="Nagwek3Znak">
    <w:name w:val="Nagłówek 3 Znak"/>
    <w:basedOn w:val="Domylnaczcionkaakapitu"/>
    <w:link w:val="Nagwek3"/>
    <w:uiPriority w:val="9"/>
    <w:semiHidden/>
    <w:rsid w:val="0088088D"/>
    <w:rPr>
      <w:rFonts w:asciiTheme="majorHAnsi" w:eastAsiaTheme="majorEastAsia" w:hAnsiTheme="majorHAnsi" w:cstheme="majorBidi"/>
      <w:color w:val="1F4D78" w:themeColor="accent1" w:themeShade="7F"/>
      <w:sz w:val="24"/>
      <w:szCs w:val="24"/>
      <w:lang w:eastAsia="pl-PL"/>
    </w:rPr>
  </w:style>
  <w:style w:type="character" w:customStyle="1" w:styleId="Nagwek2Znak">
    <w:name w:val="Nagłówek 2 Znak"/>
    <w:basedOn w:val="Domylnaczcionkaakapitu"/>
    <w:link w:val="Nagwek2"/>
    <w:uiPriority w:val="9"/>
    <w:semiHidden/>
    <w:rsid w:val="001C77CD"/>
    <w:rPr>
      <w:rFonts w:asciiTheme="majorHAnsi" w:eastAsiaTheme="majorEastAsia" w:hAnsiTheme="majorHAnsi" w:cstheme="majorBidi"/>
      <w:color w:val="2E74B5" w:themeColor="accent1" w:themeShade="BF"/>
      <w:sz w:val="26"/>
      <w:szCs w:val="26"/>
      <w:lang w:eastAsia="pl-PL"/>
    </w:rPr>
  </w:style>
  <w:style w:type="paragraph" w:customStyle="1" w:styleId="LLv1">
    <w:name w:val="LLv1"/>
    <w:basedOn w:val="Normalny"/>
    <w:qFormat/>
    <w:rsid w:val="00A97A63"/>
    <w:pPr>
      <w:numPr>
        <w:numId w:val="54"/>
      </w:numPr>
      <w:spacing w:after="240" w:line="276" w:lineRule="auto"/>
      <w:jc w:val="both"/>
      <w:outlineLvl w:val="0"/>
    </w:pPr>
    <w:rPr>
      <w:rFonts w:eastAsiaTheme="minorEastAsia"/>
      <w:b/>
      <w:smallCaps/>
    </w:rPr>
  </w:style>
  <w:style w:type="paragraph" w:customStyle="1" w:styleId="LLv12">
    <w:name w:val="LLv1_2"/>
    <w:basedOn w:val="LLv1"/>
    <w:link w:val="LLv12Znak"/>
    <w:qFormat/>
    <w:rsid w:val="00A97A63"/>
    <w:pPr>
      <w:spacing w:before="840"/>
    </w:pPr>
  </w:style>
  <w:style w:type="character" w:customStyle="1" w:styleId="LLv12Znak">
    <w:name w:val="LLv1_2 Znak"/>
    <w:basedOn w:val="Domylnaczcionkaakapitu"/>
    <w:link w:val="LLv12"/>
    <w:rsid w:val="00A97A63"/>
    <w:rPr>
      <w:rFonts w:ascii="Times New Roman" w:eastAsiaTheme="minorEastAsia" w:hAnsi="Times New Roman" w:cs="Times New Roman"/>
      <w:b/>
      <w:smallCaps/>
      <w:sz w:val="24"/>
      <w:szCs w:val="24"/>
      <w:lang w:eastAsia="pl-PL"/>
    </w:rPr>
  </w:style>
  <w:style w:type="character" w:styleId="Nierozpoznanawzmianka">
    <w:name w:val="Unresolved Mention"/>
    <w:basedOn w:val="Domylnaczcionkaakapitu"/>
    <w:uiPriority w:val="99"/>
    <w:semiHidden/>
    <w:unhideWhenUsed/>
    <w:rsid w:val="003F1D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757069">
      <w:bodyDiv w:val="1"/>
      <w:marLeft w:val="0"/>
      <w:marRight w:val="0"/>
      <w:marTop w:val="0"/>
      <w:marBottom w:val="0"/>
      <w:divBdr>
        <w:top w:val="none" w:sz="0" w:space="0" w:color="auto"/>
        <w:left w:val="none" w:sz="0" w:space="0" w:color="auto"/>
        <w:bottom w:val="none" w:sz="0" w:space="0" w:color="auto"/>
        <w:right w:val="none" w:sz="0" w:space="0" w:color="auto"/>
      </w:divBdr>
      <w:divsChild>
        <w:div w:id="1790195751">
          <w:marLeft w:val="360"/>
          <w:marRight w:val="0"/>
          <w:marTop w:val="72"/>
          <w:marBottom w:val="72"/>
          <w:divBdr>
            <w:top w:val="none" w:sz="0" w:space="0" w:color="auto"/>
            <w:left w:val="none" w:sz="0" w:space="0" w:color="auto"/>
            <w:bottom w:val="none" w:sz="0" w:space="0" w:color="auto"/>
            <w:right w:val="none" w:sz="0" w:space="0" w:color="auto"/>
          </w:divBdr>
        </w:div>
        <w:div w:id="1597244938">
          <w:marLeft w:val="360"/>
          <w:marRight w:val="0"/>
          <w:marTop w:val="0"/>
          <w:marBottom w:val="72"/>
          <w:divBdr>
            <w:top w:val="none" w:sz="0" w:space="0" w:color="auto"/>
            <w:left w:val="none" w:sz="0" w:space="0" w:color="auto"/>
            <w:bottom w:val="none" w:sz="0" w:space="0" w:color="auto"/>
            <w:right w:val="none" w:sz="0" w:space="0" w:color="auto"/>
          </w:divBdr>
          <w:divsChild>
            <w:div w:id="988099400">
              <w:marLeft w:val="0"/>
              <w:marRight w:val="0"/>
              <w:marTop w:val="0"/>
              <w:marBottom w:val="0"/>
              <w:divBdr>
                <w:top w:val="none" w:sz="0" w:space="0" w:color="auto"/>
                <w:left w:val="none" w:sz="0" w:space="0" w:color="auto"/>
                <w:bottom w:val="none" w:sz="0" w:space="0" w:color="auto"/>
                <w:right w:val="none" w:sz="0" w:space="0" w:color="auto"/>
              </w:divBdr>
            </w:div>
          </w:divsChild>
        </w:div>
        <w:div w:id="802844383">
          <w:marLeft w:val="360"/>
          <w:marRight w:val="0"/>
          <w:marTop w:val="0"/>
          <w:marBottom w:val="72"/>
          <w:divBdr>
            <w:top w:val="none" w:sz="0" w:space="0" w:color="auto"/>
            <w:left w:val="none" w:sz="0" w:space="0" w:color="auto"/>
            <w:bottom w:val="none" w:sz="0" w:space="0" w:color="auto"/>
            <w:right w:val="none" w:sz="0" w:space="0" w:color="auto"/>
          </w:divBdr>
          <w:divsChild>
            <w:div w:id="82824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20131">
      <w:bodyDiv w:val="1"/>
      <w:marLeft w:val="0"/>
      <w:marRight w:val="0"/>
      <w:marTop w:val="0"/>
      <w:marBottom w:val="0"/>
      <w:divBdr>
        <w:top w:val="none" w:sz="0" w:space="0" w:color="auto"/>
        <w:left w:val="none" w:sz="0" w:space="0" w:color="auto"/>
        <w:bottom w:val="none" w:sz="0" w:space="0" w:color="auto"/>
        <w:right w:val="none" w:sz="0" w:space="0" w:color="auto"/>
      </w:divBdr>
    </w:div>
    <w:div w:id="634608316">
      <w:bodyDiv w:val="1"/>
      <w:marLeft w:val="0"/>
      <w:marRight w:val="0"/>
      <w:marTop w:val="0"/>
      <w:marBottom w:val="0"/>
      <w:divBdr>
        <w:top w:val="none" w:sz="0" w:space="0" w:color="auto"/>
        <w:left w:val="none" w:sz="0" w:space="0" w:color="auto"/>
        <w:bottom w:val="none" w:sz="0" w:space="0" w:color="auto"/>
        <w:right w:val="none" w:sz="0" w:space="0" w:color="auto"/>
      </w:divBdr>
    </w:div>
    <w:div w:id="882668676">
      <w:bodyDiv w:val="1"/>
      <w:marLeft w:val="0"/>
      <w:marRight w:val="0"/>
      <w:marTop w:val="0"/>
      <w:marBottom w:val="0"/>
      <w:divBdr>
        <w:top w:val="none" w:sz="0" w:space="0" w:color="auto"/>
        <w:left w:val="none" w:sz="0" w:space="0" w:color="auto"/>
        <w:bottom w:val="none" w:sz="0" w:space="0" w:color="auto"/>
        <w:right w:val="none" w:sz="0" w:space="0" w:color="auto"/>
      </w:divBdr>
    </w:div>
    <w:div w:id="1749693366">
      <w:bodyDiv w:val="1"/>
      <w:marLeft w:val="0"/>
      <w:marRight w:val="0"/>
      <w:marTop w:val="0"/>
      <w:marBottom w:val="0"/>
      <w:divBdr>
        <w:top w:val="none" w:sz="0" w:space="0" w:color="auto"/>
        <w:left w:val="none" w:sz="0" w:space="0" w:color="auto"/>
        <w:bottom w:val="none" w:sz="0" w:space="0" w:color="auto"/>
        <w:right w:val="none" w:sz="0" w:space="0" w:color="auto"/>
      </w:divBdr>
    </w:div>
    <w:div w:id="204617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powiat-sanok.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ezamowienia.gov.pl" TargetMode="Externa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ezamowienia.gov.pl/mp-client/search/list/ocds-148610-b2852c21-b0a1-468c-a63b-ff5269c5c16e"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mailto:zp@powiat-sanok.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ezamowienia.gov.pl" TargetMode="External"/><Relationship Id="rId28" Type="http://schemas.openxmlformats.org/officeDocument/2006/relationships/footer" Target="footer1.xm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wiat-sanok.pl/bip/"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mailto:zamowieniapubliczne@powiat-sanok.pl"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6F221-FC65-480E-A38C-A640830DA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34</Pages>
  <Words>11564</Words>
  <Characters>69387</Characters>
  <Application>Microsoft Office Word</Application>
  <DocSecurity>0</DocSecurity>
  <Lines>578</Lines>
  <Paragraphs>161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 Mrugała</dc:creator>
  <cp:keywords/>
  <dc:description/>
  <cp:lastModifiedBy>Bartosz Mrugała</cp:lastModifiedBy>
  <cp:revision>2</cp:revision>
  <cp:lastPrinted>2026-04-20T11:43:00Z</cp:lastPrinted>
  <dcterms:created xsi:type="dcterms:W3CDTF">2026-05-07T10:45:00Z</dcterms:created>
  <dcterms:modified xsi:type="dcterms:W3CDTF">2026-05-07T10:45:00Z</dcterms:modified>
</cp:coreProperties>
</file>