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11B93" w14:textId="77777777" w:rsidR="00AD49C3" w:rsidRPr="002852F4" w:rsidRDefault="00AD49C3" w:rsidP="001B36C1">
      <w:pPr>
        <w:spacing w:after="0" w:line="276" w:lineRule="auto"/>
        <w:ind w:firstLine="709"/>
        <w:jc w:val="center"/>
        <w:rPr>
          <w:rFonts w:ascii="Arial" w:hAnsi="Arial" w:cs="Arial"/>
          <w:b/>
          <w:i/>
          <w:sz w:val="32"/>
          <w:szCs w:val="32"/>
        </w:rPr>
      </w:pPr>
      <w:r w:rsidRPr="002852F4">
        <w:rPr>
          <w:rStyle w:val="FontStyle27"/>
          <w:rFonts w:ascii="Arial" w:hAnsi="Arial" w:cs="Arial"/>
          <w:sz w:val="32"/>
          <w:szCs w:val="32"/>
        </w:rPr>
        <w:t>PROGRAM  FUNKCJONALNO - UŻYTKOWY</w:t>
      </w:r>
    </w:p>
    <w:p w14:paraId="444B9498" w14:textId="77777777" w:rsidR="00AD49C3" w:rsidRPr="002852F4" w:rsidRDefault="00AD49C3" w:rsidP="00532F75">
      <w:pPr>
        <w:spacing w:after="0" w:line="276" w:lineRule="auto"/>
        <w:ind w:firstLine="709"/>
      </w:pPr>
    </w:p>
    <w:p w14:paraId="22905BEB" w14:textId="77777777" w:rsidR="00AD49C3" w:rsidRPr="002852F4" w:rsidRDefault="00AD49C3" w:rsidP="00532F75">
      <w:pPr>
        <w:spacing w:after="0" w:line="276" w:lineRule="auto"/>
        <w:ind w:firstLine="709"/>
      </w:pPr>
    </w:p>
    <w:p w14:paraId="4AF49204" w14:textId="77777777" w:rsidR="00F94B1A" w:rsidRDefault="00AD49C3" w:rsidP="006649A8">
      <w:pPr>
        <w:spacing w:after="0" w:line="276" w:lineRule="auto"/>
        <w:rPr>
          <w:rFonts w:ascii="Arial" w:hAnsi="Arial" w:cs="Arial"/>
          <w:sz w:val="20"/>
          <w:szCs w:val="20"/>
        </w:rPr>
      </w:pPr>
      <w:r w:rsidRPr="002852F4">
        <w:rPr>
          <w:rFonts w:ascii="Arial" w:hAnsi="Arial" w:cs="Arial"/>
          <w:sz w:val="20"/>
          <w:szCs w:val="20"/>
        </w:rPr>
        <w:t xml:space="preserve">Nazwa zamówienia: </w:t>
      </w:r>
    </w:p>
    <w:p w14:paraId="599935ED" w14:textId="2A3AB392" w:rsidR="00AD49C3" w:rsidRPr="006649A8" w:rsidRDefault="005D4E43" w:rsidP="006649A8">
      <w:pPr>
        <w:spacing w:before="120" w:after="0" w:line="276" w:lineRule="auto"/>
        <w:ind w:left="708" w:firstLine="1"/>
        <w:jc w:val="both"/>
        <w:rPr>
          <w:rFonts w:ascii="Arial" w:eastAsia="Times New Roman" w:hAnsi="Arial" w:cs="Arial"/>
          <w:b/>
          <w:iCs/>
          <w:color w:val="000000"/>
          <w:lang w:eastAsia="pl-PL"/>
        </w:rPr>
      </w:pPr>
      <w:r w:rsidRPr="006649A8">
        <w:rPr>
          <w:rFonts w:ascii="Arial" w:eastAsia="Times New Roman" w:hAnsi="Arial" w:cs="Arial"/>
          <w:b/>
          <w:iCs/>
          <w:color w:val="000000"/>
          <w:lang w:eastAsia="pl-PL"/>
        </w:rPr>
        <w:t>W</w:t>
      </w:r>
      <w:r w:rsidR="00F4119C" w:rsidRPr="006649A8">
        <w:rPr>
          <w:rFonts w:ascii="Arial" w:eastAsia="Times New Roman" w:hAnsi="Arial" w:cs="Arial"/>
          <w:b/>
          <w:iCs/>
          <w:color w:val="000000"/>
          <w:lang w:eastAsia="pl-PL"/>
        </w:rPr>
        <w:t>ykonanie</w:t>
      </w:r>
      <w:r w:rsidRPr="006649A8">
        <w:rPr>
          <w:rFonts w:ascii="Arial" w:eastAsia="Times New Roman" w:hAnsi="Arial" w:cs="Arial"/>
          <w:b/>
          <w:iCs/>
          <w:color w:val="000000"/>
          <w:lang w:eastAsia="pl-PL"/>
        </w:rPr>
        <w:t xml:space="preserve"> dokumentacji projektowej wymiany</w:t>
      </w:r>
      <w:r w:rsidR="0041281A">
        <w:rPr>
          <w:rFonts w:ascii="Arial" w:eastAsia="Times New Roman" w:hAnsi="Arial" w:cs="Arial"/>
          <w:b/>
          <w:iCs/>
          <w:color w:val="000000"/>
          <w:lang w:eastAsia="pl-PL"/>
        </w:rPr>
        <w:t xml:space="preserve"> </w:t>
      </w:r>
      <w:r w:rsidRPr="006649A8">
        <w:rPr>
          <w:rFonts w:ascii="Arial" w:eastAsia="Times New Roman" w:hAnsi="Arial" w:cs="Arial"/>
          <w:b/>
          <w:iCs/>
          <w:color w:val="000000"/>
          <w:lang w:eastAsia="pl-PL"/>
        </w:rPr>
        <w:t xml:space="preserve">instalacji </w:t>
      </w:r>
      <w:r w:rsidR="0041281A">
        <w:rPr>
          <w:rFonts w:ascii="Arial" w:eastAsia="Times New Roman" w:hAnsi="Arial" w:cs="Arial"/>
          <w:b/>
          <w:iCs/>
          <w:color w:val="000000"/>
          <w:lang w:eastAsia="pl-PL"/>
        </w:rPr>
        <w:t>elektrycznej</w:t>
      </w:r>
      <w:r w:rsidR="006649A8">
        <w:rPr>
          <w:rFonts w:ascii="Arial" w:eastAsia="Times New Roman" w:hAnsi="Arial" w:cs="Arial"/>
          <w:b/>
          <w:iCs/>
          <w:color w:val="000000"/>
          <w:lang w:eastAsia="pl-PL"/>
        </w:rPr>
        <w:t xml:space="preserve"> </w:t>
      </w:r>
      <w:r w:rsidRPr="006649A8">
        <w:rPr>
          <w:rFonts w:ascii="Arial" w:eastAsia="Times New Roman" w:hAnsi="Arial" w:cs="Arial"/>
          <w:b/>
          <w:iCs/>
          <w:color w:val="000000"/>
          <w:lang w:eastAsia="pl-PL"/>
        </w:rPr>
        <w:t>wraz</w:t>
      </w:r>
      <w:r w:rsidR="006649A8">
        <w:rPr>
          <w:rFonts w:ascii="Arial" w:eastAsia="Times New Roman" w:hAnsi="Arial" w:cs="Arial"/>
          <w:b/>
          <w:iCs/>
          <w:color w:val="000000"/>
          <w:lang w:eastAsia="pl-PL"/>
        </w:rPr>
        <w:t> </w:t>
      </w:r>
      <w:r w:rsidRPr="006649A8">
        <w:rPr>
          <w:rFonts w:ascii="Arial" w:eastAsia="Times New Roman" w:hAnsi="Arial" w:cs="Arial"/>
          <w:b/>
          <w:iCs/>
          <w:color w:val="000000"/>
          <w:lang w:eastAsia="pl-PL"/>
        </w:rPr>
        <w:t>z</w:t>
      </w:r>
      <w:r w:rsidR="006649A8">
        <w:rPr>
          <w:rFonts w:ascii="Arial" w:eastAsia="Times New Roman" w:hAnsi="Arial" w:cs="Arial"/>
          <w:b/>
          <w:iCs/>
          <w:color w:val="000000"/>
          <w:lang w:eastAsia="pl-PL"/>
        </w:rPr>
        <w:t> </w:t>
      </w:r>
      <w:r w:rsidRPr="006649A8">
        <w:rPr>
          <w:rFonts w:ascii="Arial" w:eastAsia="Times New Roman" w:hAnsi="Arial" w:cs="Arial"/>
          <w:b/>
          <w:iCs/>
          <w:color w:val="000000"/>
          <w:lang w:eastAsia="pl-PL"/>
        </w:rPr>
        <w:t>jej</w:t>
      </w:r>
      <w:r w:rsidR="006649A8">
        <w:rPr>
          <w:rFonts w:ascii="Arial" w:eastAsia="Times New Roman" w:hAnsi="Arial" w:cs="Arial"/>
          <w:b/>
          <w:iCs/>
          <w:color w:val="000000"/>
          <w:lang w:eastAsia="pl-PL"/>
        </w:rPr>
        <w:t> </w:t>
      </w:r>
      <w:r w:rsidRPr="006649A8">
        <w:rPr>
          <w:rFonts w:ascii="Arial" w:eastAsia="Times New Roman" w:hAnsi="Arial" w:cs="Arial"/>
          <w:b/>
          <w:iCs/>
          <w:color w:val="000000"/>
          <w:lang w:eastAsia="pl-PL"/>
        </w:rPr>
        <w:t>wykonaniem w</w:t>
      </w:r>
      <w:r w:rsidR="00F94B1A" w:rsidRPr="006649A8">
        <w:rPr>
          <w:rFonts w:ascii="Arial" w:eastAsia="Times New Roman" w:hAnsi="Arial" w:cs="Arial"/>
          <w:b/>
          <w:iCs/>
          <w:color w:val="000000"/>
          <w:lang w:eastAsia="pl-PL"/>
        </w:rPr>
        <w:t> </w:t>
      </w:r>
      <w:r w:rsidRPr="006649A8">
        <w:rPr>
          <w:rFonts w:ascii="Arial" w:eastAsia="Times New Roman" w:hAnsi="Arial" w:cs="Arial"/>
          <w:b/>
          <w:iCs/>
          <w:color w:val="000000"/>
          <w:lang w:eastAsia="pl-PL"/>
        </w:rPr>
        <w:t>systemie „projektuj i buduj”</w:t>
      </w:r>
      <w:r w:rsidR="00AD49C3" w:rsidRPr="006649A8">
        <w:rPr>
          <w:rFonts w:ascii="Arial" w:eastAsia="Times New Roman" w:hAnsi="Arial" w:cs="Arial"/>
          <w:b/>
          <w:iCs/>
          <w:color w:val="000000"/>
          <w:lang w:eastAsia="pl-PL"/>
        </w:rPr>
        <w:t>.</w:t>
      </w:r>
    </w:p>
    <w:p w14:paraId="65B6A54E" w14:textId="77777777" w:rsidR="00AD49C3" w:rsidRPr="002852F4" w:rsidRDefault="00AD49C3" w:rsidP="00532F75">
      <w:pPr>
        <w:spacing w:after="0" w:line="276" w:lineRule="auto"/>
        <w:ind w:firstLine="709"/>
        <w:rPr>
          <w:rFonts w:ascii="Arial" w:eastAsia="Times New Roman" w:hAnsi="Arial" w:cs="Arial"/>
          <w:b/>
          <w:i/>
          <w:color w:val="000000"/>
          <w:sz w:val="20"/>
          <w:szCs w:val="20"/>
          <w:lang w:eastAsia="pl-PL"/>
        </w:rPr>
      </w:pPr>
    </w:p>
    <w:p w14:paraId="67FFB004" w14:textId="77777777" w:rsidR="00AD49C3" w:rsidRPr="002852F4" w:rsidRDefault="00AD49C3" w:rsidP="00532F75">
      <w:pPr>
        <w:spacing w:after="0" w:line="276" w:lineRule="auto"/>
        <w:ind w:firstLine="709"/>
        <w:rPr>
          <w:rFonts w:ascii="Arial" w:eastAsia="Times New Roman" w:hAnsi="Arial" w:cs="Arial"/>
          <w:b/>
          <w:i/>
          <w:color w:val="000000"/>
          <w:sz w:val="20"/>
          <w:szCs w:val="20"/>
          <w:lang w:eastAsia="pl-PL"/>
        </w:rPr>
      </w:pPr>
    </w:p>
    <w:p w14:paraId="57107786" w14:textId="7ADF1DD4" w:rsidR="00AD49C3" w:rsidRPr="006649A8" w:rsidRDefault="00AD49C3" w:rsidP="006649A8">
      <w:pPr>
        <w:spacing w:line="276" w:lineRule="auto"/>
        <w:rPr>
          <w:b/>
          <w:i/>
          <w:sz w:val="20"/>
          <w:szCs w:val="20"/>
        </w:rPr>
      </w:pPr>
      <w:r w:rsidRPr="006649A8">
        <w:rPr>
          <w:rFonts w:ascii="Arial" w:hAnsi="Arial" w:cs="Arial"/>
          <w:sz w:val="20"/>
          <w:szCs w:val="20"/>
        </w:rPr>
        <w:t>Lokalizacja inwestycji</w:t>
      </w:r>
      <w:r w:rsidRPr="006649A8">
        <w:rPr>
          <w:sz w:val="20"/>
          <w:szCs w:val="20"/>
        </w:rPr>
        <w:t>:</w:t>
      </w:r>
    </w:p>
    <w:p w14:paraId="57735516" w14:textId="77777777" w:rsidR="00F94B1A" w:rsidRPr="00F94B1A" w:rsidRDefault="00F94B1A" w:rsidP="006649A8">
      <w:pPr>
        <w:spacing w:before="120" w:after="0"/>
        <w:ind w:firstLine="708"/>
        <w:jc w:val="both"/>
        <w:rPr>
          <w:rFonts w:ascii="Arial" w:hAnsi="Arial" w:cs="Arial"/>
          <w:b/>
          <w:bCs/>
        </w:rPr>
      </w:pPr>
      <w:r w:rsidRPr="00F94B1A">
        <w:rPr>
          <w:rFonts w:ascii="Arial" w:hAnsi="Arial" w:cs="Arial"/>
          <w:b/>
          <w:bCs/>
        </w:rPr>
        <w:t xml:space="preserve">ADRES OBIEKTU BUDOWLANEGO: </w:t>
      </w:r>
    </w:p>
    <w:p w14:paraId="3ED1DDEE" w14:textId="7368C263" w:rsidR="00F94B1A" w:rsidRPr="00F94B1A" w:rsidRDefault="00F94B1A" w:rsidP="006649A8">
      <w:pPr>
        <w:spacing w:before="120"/>
        <w:ind w:firstLine="708"/>
        <w:jc w:val="both"/>
        <w:rPr>
          <w:rFonts w:ascii="Arial" w:hAnsi="Arial" w:cs="Arial"/>
          <w:b/>
          <w:bCs/>
        </w:rPr>
      </w:pPr>
      <w:r w:rsidRPr="00EC5B74">
        <w:rPr>
          <w:rFonts w:ascii="Arial" w:hAnsi="Arial" w:cs="Arial"/>
          <w:b/>
          <w:bCs/>
        </w:rPr>
        <w:t xml:space="preserve">ul. </w:t>
      </w:r>
      <w:r w:rsidR="0041281A">
        <w:rPr>
          <w:rFonts w:ascii="Arial" w:hAnsi="Arial" w:cs="Arial"/>
          <w:b/>
          <w:bCs/>
        </w:rPr>
        <w:t>Działdowska</w:t>
      </w:r>
      <w:r w:rsidRPr="00EC5B74">
        <w:rPr>
          <w:rFonts w:ascii="Arial" w:hAnsi="Arial" w:cs="Arial"/>
          <w:b/>
          <w:bCs/>
        </w:rPr>
        <w:t xml:space="preserve"> </w:t>
      </w:r>
      <w:r w:rsidR="0041281A">
        <w:rPr>
          <w:rFonts w:ascii="Arial" w:hAnsi="Arial" w:cs="Arial"/>
          <w:b/>
          <w:bCs/>
        </w:rPr>
        <w:t>1</w:t>
      </w:r>
      <w:r w:rsidR="00EC5B74" w:rsidRPr="00EC5B74">
        <w:rPr>
          <w:rFonts w:ascii="Arial" w:hAnsi="Arial" w:cs="Arial"/>
          <w:b/>
          <w:bCs/>
        </w:rPr>
        <w:t>5</w:t>
      </w:r>
      <w:r w:rsidRPr="00EC5B74">
        <w:rPr>
          <w:rFonts w:ascii="Arial" w:hAnsi="Arial" w:cs="Arial"/>
          <w:b/>
          <w:bCs/>
        </w:rPr>
        <w:t xml:space="preserve"> w Warszawie (</w:t>
      </w:r>
      <w:r w:rsidRPr="0041281A">
        <w:rPr>
          <w:rFonts w:ascii="Arial" w:hAnsi="Arial" w:cs="Arial"/>
          <w:b/>
          <w:bCs/>
        </w:rPr>
        <w:t xml:space="preserve">działka ew. nr </w:t>
      </w:r>
      <w:r w:rsidR="0041281A" w:rsidRPr="0041281A">
        <w:rPr>
          <w:rFonts w:ascii="Arial" w:hAnsi="Arial" w:cs="Arial"/>
          <w:b/>
          <w:bCs/>
        </w:rPr>
        <w:t>9</w:t>
      </w:r>
      <w:r w:rsidRPr="0041281A">
        <w:rPr>
          <w:rFonts w:ascii="Arial" w:hAnsi="Arial" w:cs="Arial"/>
          <w:b/>
          <w:bCs/>
        </w:rPr>
        <w:t xml:space="preserve">  z obrębu 6-</w:t>
      </w:r>
      <w:r w:rsidR="0041281A" w:rsidRPr="0041281A">
        <w:rPr>
          <w:rFonts w:ascii="Arial" w:hAnsi="Arial" w:cs="Arial"/>
          <w:b/>
          <w:bCs/>
        </w:rPr>
        <w:t>03</w:t>
      </w:r>
      <w:r w:rsidRPr="0041281A">
        <w:rPr>
          <w:rFonts w:ascii="Arial" w:hAnsi="Arial" w:cs="Arial"/>
          <w:b/>
          <w:bCs/>
        </w:rPr>
        <w:t>-</w:t>
      </w:r>
      <w:r w:rsidR="0041281A" w:rsidRPr="0041281A">
        <w:rPr>
          <w:rFonts w:ascii="Arial" w:hAnsi="Arial" w:cs="Arial"/>
          <w:b/>
          <w:bCs/>
        </w:rPr>
        <w:t>19</w:t>
      </w:r>
      <w:r w:rsidRPr="00F94B1A">
        <w:rPr>
          <w:rFonts w:ascii="Arial" w:hAnsi="Arial" w:cs="Arial"/>
          <w:b/>
          <w:bCs/>
        </w:rPr>
        <w:t>)</w:t>
      </w:r>
    </w:p>
    <w:p w14:paraId="26F35446" w14:textId="77777777" w:rsidR="00AD49C3" w:rsidRPr="002852F4" w:rsidRDefault="00AD49C3" w:rsidP="00532F75">
      <w:pPr>
        <w:spacing w:after="0" w:line="276" w:lineRule="auto"/>
        <w:ind w:firstLine="709"/>
        <w:rPr>
          <w:sz w:val="20"/>
          <w:szCs w:val="20"/>
        </w:rPr>
      </w:pPr>
    </w:p>
    <w:p w14:paraId="5FF4D8CB" w14:textId="77777777" w:rsidR="00AD49C3" w:rsidRPr="002852F4" w:rsidRDefault="00AD49C3" w:rsidP="00532F75">
      <w:pPr>
        <w:spacing w:after="0" w:line="276" w:lineRule="auto"/>
        <w:ind w:firstLine="709"/>
        <w:rPr>
          <w:rFonts w:ascii="Arial" w:hAnsi="Arial" w:cs="Arial"/>
          <w:sz w:val="20"/>
          <w:szCs w:val="20"/>
        </w:rPr>
      </w:pPr>
    </w:p>
    <w:p w14:paraId="755A5171" w14:textId="77777777" w:rsidR="00181D3E" w:rsidRPr="006649A8" w:rsidRDefault="00AD49C3" w:rsidP="006649A8">
      <w:pPr>
        <w:spacing w:after="0" w:line="276" w:lineRule="auto"/>
        <w:rPr>
          <w:rFonts w:ascii="Arial" w:hAnsi="Arial" w:cs="Arial"/>
          <w:sz w:val="20"/>
          <w:szCs w:val="20"/>
        </w:rPr>
      </w:pPr>
      <w:r w:rsidRPr="006649A8">
        <w:rPr>
          <w:rFonts w:ascii="Arial" w:hAnsi="Arial" w:cs="Arial"/>
          <w:sz w:val="20"/>
          <w:szCs w:val="20"/>
        </w:rPr>
        <w:t>Nazwy i kody</w:t>
      </w:r>
      <w:r w:rsidR="00181D3E" w:rsidRPr="006649A8">
        <w:rPr>
          <w:rFonts w:ascii="Arial" w:hAnsi="Arial" w:cs="Arial"/>
          <w:sz w:val="20"/>
          <w:szCs w:val="20"/>
        </w:rPr>
        <w:t xml:space="preserve"> CPV</w:t>
      </w:r>
      <w:r w:rsidRPr="006649A8">
        <w:rPr>
          <w:rFonts w:ascii="Arial" w:hAnsi="Arial" w:cs="Arial"/>
          <w:sz w:val="20"/>
          <w:szCs w:val="20"/>
        </w:rPr>
        <w:t xml:space="preserve">: </w:t>
      </w:r>
    </w:p>
    <w:p w14:paraId="42D63C94" w14:textId="54A15BF9" w:rsidR="00E60888" w:rsidRDefault="0041281A" w:rsidP="00B710F0">
      <w:pPr>
        <w:spacing w:before="120" w:after="0" w:line="276" w:lineRule="auto"/>
        <w:ind w:firstLine="709"/>
        <w:rPr>
          <w:rFonts w:ascii="Arial" w:hAnsi="Arial" w:cs="Arial"/>
          <w:sz w:val="20"/>
          <w:szCs w:val="20"/>
        </w:rPr>
      </w:pPr>
      <w:bookmarkStart w:id="0" w:name="_Hlk167257791"/>
      <w:r>
        <w:rPr>
          <w:rFonts w:ascii="Arial" w:hAnsi="Arial" w:cs="Arial"/>
          <w:sz w:val="20"/>
          <w:szCs w:val="20"/>
        </w:rPr>
        <w:t>45310000</w:t>
      </w:r>
      <w:r w:rsidR="00E60888" w:rsidRPr="008A5297">
        <w:rPr>
          <w:rFonts w:ascii="Arial" w:hAnsi="Arial" w:cs="Arial"/>
          <w:sz w:val="20"/>
          <w:szCs w:val="20"/>
        </w:rPr>
        <w:t>-</w:t>
      </w:r>
      <w:r>
        <w:rPr>
          <w:rFonts w:ascii="Arial" w:hAnsi="Arial" w:cs="Arial"/>
          <w:sz w:val="20"/>
          <w:szCs w:val="20"/>
        </w:rPr>
        <w:t>3</w:t>
      </w:r>
      <w:r w:rsidR="00E60888" w:rsidRPr="008A5297">
        <w:rPr>
          <w:rFonts w:ascii="Arial" w:hAnsi="Arial" w:cs="Arial"/>
          <w:sz w:val="20"/>
          <w:szCs w:val="20"/>
        </w:rPr>
        <w:t xml:space="preserve"> </w:t>
      </w:r>
      <w:r>
        <w:rPr>
          <w:rFonts w:ascii="Arial" w:hAnsi="Arial" w:cs="Arial"/>
          <w:sz w:val="20"/>
          <w:szCs w:val="20"/>
        </w:rPr>
        <w:t>Roboty instalacyjne elektryczne</w:t>
      </w:r>
      <w:r w:rsidR="00E60888" w:rsidRPr="008A5297">
        <w:rPr>
          <w:rFonts w:ascii="Arial" w:hAnsi="Arial" w:cs="Arial"/>
          <w:sz w:val="20"/>
          <w:szCs w:val="20"/>
        </w:rPr>
        <w:t xml:space="preserve"> </w:t>
      </w:r>
    </w:p>
    <w:p w14:paraId="1154BF66" w14:textId="265620CF" w:rsidR="00E60888" w:rsidRDefault="00E60888" w:rsidP="00E60888">
      <w:pPr>
        <w:spacing w:after="0"/>
        <w:ind w:firstLine="708"/>
        <w:jc w:val="both"/>
        <w:rPr>
          <w:rFonts w:ascii="Arial" w:hAnsi="Arial" w:cs="Arial"/>
          <w:sz w:val="20"/>
          <w:szCs w:val="20"/>
        </w:rPr>
      </w:pPr>
      <w:r w:rsidRPr="008A5297">
        <w:rPr>
          <w:rFonts w:ascii="Arial" w:hAnsi="Arial" w:cs="Arial"/>
          <w:sz w:val="20"/>
          <w:szCs w:val="20"/>
        </w:rPr>
        <w:t>45</w:t>
      </w:r>
      <w:r>
        <w:rPr>
          <w:rFonts w:ascii="Arial" w:hAnsi="Arial" w:cs="Arial"/>
          <w:sz w:val="20"/>
          <w:szCs w:val="20"/>
        </w:rPr>
        <w:t>3</w:t>
      </w:r>
      <w:r w:rsidR="0041281A">
        <w:rPr>
          <w:rFonts w:ascii="Arial" w:hAnsi="Arial" w:cs="Arial"/>
          <w:sz w:val="20"/>
          <w:szCs w:val="20"/>
        </w:rPr>
        <w:t>15700-5</w:t>
      </w:r>
      <w:r w:rsidRPr="008A5297">
        <w:rPr>
          <w:rFonts w:ascii="Arial" w:hAnsi="Arial" w:cs="Arial"/>
          <w:sz w:val="20"/>
          <w:szCs w:val="20"/>
        </w:rPr>
        <w:t xml:space="preserve"> </w:t>
      </w:r>
      <w:r w:rsidR="0041281A">
        <w:rPr>
          <w:rFonts w:ascii="Arial" w:hAnsi="Arial" w:cs="Arial"/>
          <w:sz w:val="20"/>
          <w:szCs w:val="20"/>
        </w:rPr>
        <w:t>Montaż rozdzielnic elektrycznych</w:t>
      </w:r>
    </w:p>
    <w:p w14:paraId="28F1A9D2" w14:textId="2B91C747" w:rsidR="00E60888" w:rsidRDefault="0041281A" w:rsidP="00E60888">
      <w:pPr>
        <w:spacing w:after="0"/>
        <w:ind w:firstLine="708"/>
        <w:jc w:val="both"/>
        <w:rPr>
          <w:rFonts w:ascii="Arial" w:hAnsi="Arial" w:cs="Arial"/>
          <w:sz w:val="20"/>
          <w:szCs w:val="20"/>
        </w:rPr>
      </w:pPr>
      <w:r>
        <w:rPr>
          <w:rFonts w:ascii="Arial" w:hAnsi="Arial" w:cs="Arial"/>
          <w:sz w:val="20"/>
          <w:szCs w:val="20"/>
        </w:rPr>
        <w:t>45453000-7</w:t>
      </w:r>
      <w:r w:rsidR="00E60888" w:rsidRPr="008A5297">
        <w:rPr>
          <w:rFonts w:ascii="Arial" w:hAnsi="Arial" w:cs="Arial"/>
          <w:sz w:val="20"/>
          <w:szCs w:val="20"/>
        </w:rPr>
        <w:t xml:space="preserve"> </w:t>
      </w:r>
      <w:r w:rsidR="00E60888">
        <w:rPr>
          <w:rFonts w:ascii="Arial" w:hAnsi="Arial" w:cs="Arial"/>
          <w:sz w:val="20"/>
          <w:szCs w:val="20"/>
        </w:rPr>
        <w:t xml:space="preserve">Roboty </w:t>
      </w:r>
      <w:r>
        <w:rPr>
          <w:rFonts w:ascii="Arial" w:hAnsi="Arial" w:cs="Arial"/>
          <w:sz w:val="20"/>
          <w:szCs w:val="20"/>
        </w:rPr>
        <w:t>remontowe i renowacyjne</w:t>
      </w:r>
    </w:p>
    <w:bookmarkEnd w:id="0"/>
    <w:p w14:paraId="27C76B80" w14:textId="5EE1C9CC" w:rsidR="00AD49C3" w:rsidRPr="002852F4" w:rsidRDefault="00AD49C3" w:rsidP="00532F75">
      <w:pPr>
        <w:spacing w:after="0" w:line="276" w:lineRule="auto"/>
        <w:ind w:firstLine="709"/>
        <w:rPr>
          <w:rFonts w:ascii="Arial" w:hAnsi="Arial" w:cs="Arial"/>
          <w:sz w:val="20"/>
          <w:szCs w:val="20"/>
        </w:rPr>
      </w:pPr>
    </w:p>
    <w:p w14:paraId="7C997EA9" w14:textId="77777777" w:rsidR="00AD49C3" w:rsidRPr="002852F4" w:rsidRDefault="00AD49C3" w:rsidP="00532F75">
      <w:pPr>
        <w:spacing w:after="0" w:line="276" w:lineRule="auto"/>
        <w:ind w:firstLine="709"/>
        <w:rPr>
          <w:rFonts w:ascii="Arial" w:hAnsi="Arial" w:cs="Arial"/>
          <w:sz w:val="20"/>
          <w:szCs w:val="20"/>
        </w:rPr>
      </w:pPr>
    </w:p>
    <w:p w14:paraId="3DFD19FC" w14:textId="77777777" w:rsidR="00F94B1A" w:rsidRDefault="00AD49C3" w:rsidP="006649A8">
      <w:pPr>
        <w:spacing w:after="0" w:line="276" w:lineRule="auto"/>
        <w:rPr>
          <w:rFonts w:ascii="Arial" w:hAnsi="Arial" w:cs="Arial"/>
          <w:sz w:val="20"/>
          <w:szCs w:val="20"/>
        </w:rPr>
      </w:pPr>
      <w:r w:rsidRPr="002852F4">
        <w:rPr>
          <w:rFonts w:ascii="Arial" w:hAnsi="Arial" w:cs="Arial"/>
          <w:sz w:val="20"/>
          <w:szCs w:val="20"/>
        </w:rPr>
        <w:t xml:space="preserve">Zamawiający: </w:t>
      </w:r>
    </w:p>
    <w:p w14:paraId="3D7C40B7" w14:textId="29E296BF" w:rsidR="00AD49C3" w:rsidRPr="00F94B1A" w:rsidRDefault="00AD49C3" w:rsidP="006649A8">
      <w:pPr>
        <w:spacing w:before="120" w:after="0" w:line="276" w:lineRule="auto"/>
        <w:ind w:left="708"/>
        <w:jc w:val="both"/>
        <w:rPr>
          <w:rFonts w:ascii="Arial" w:hAnsi="Arial" w:cs="Arial"/>
          <w:b/>
        </w:rPr>
      </w:pPr>
      <w:r w:rsidRPr="00F94B1A">
        <w:rPr>
          <w:rFonts w:ascii="Arial" w:hAnsi="Arial" w:cs="Arial"/>
          <w:b/>
        </w:rPr>
        <w:t>Miasto Stołeczne Warszawa Zakład Gospodarowania Nieruchomościami w</w:t>
      </w:r>
      <w:r w:rsidR="006649A8">
        <w:rPr>
          <w:rFonts w:ascii="Arial" w:hAnsi="Arial" w:cs="Arial"/>
          <w:b/>
        </w:rPr>
        <w:t> </w:t>
      </w:r>
      <w:r w:rsidRPr="00F94B1A">
        <w:rPr>
          <w:rFonts w:ascii="Arial" w:hAnsi="Arial" w:cs="Arial"/>
          <w:b/>
        </w:rPr>
        <w:t>Dzielnicy</w:t>
      </w:r>
      <w:r w:rsidR="006649A8">
        <w:rPr>
          <w:rFonts w:ascii="Arial" w:hAnsi="Arial" w:cs="Arial"/>
          <w:b/>
        </w:rPr>
        <w:t> </w:t>
      </w:r>
      <w:r w:rsidRPr="00F94B1A">
        <w:rPr>
          <w:rFonts w:ascii="Arial" w:hAnsi="Arial" w:cs="Arial"/>
          <w:b/>
        </w:rPr>
        <w:t>Wola m.st. Warszawy</w:t>
      </w:r>
      <w:r w:rsidR="00810437" w:rsidRPr="00F94B1A">
        <w:rPr>
          <w:rFonts w:ascii="Arial" w:hAnsi="Arial" w:cs="Arial"/>
          <w:b/>
        </w:rPr>
        <w:t xml:space="preserve"> </w:t>
      </w:r>
      <w:r w:rsidRPr="00F94B1A">
        <w:rPr>
          <w:rFonts w:ascii="Arial" w:hAnsi="Arial" w:cs="Arial"/>
          <w:b/>
        </w:rPr>
        <w:t>ul. Gen. Józefa Bema 70, 01-225 Warszawa</w:t>
      </w:r>
    </w:p>
    <w:p w14:paraId="62CB7B3A" w14:textId="77777777" w:rsidR="00AD49C3" w:rsidRPr="002852F4" w:rsidRDefault="00AD49C3" w:rsidP="00810437">
      <w:pPr>
        <w:spacing w:after="0" w:line="276" w:lineRule="auto"/>
        <w:ind w:firstLine="709"/>
        <w:jc w:val="both"/>
        <w:rPr>
          <w:rFonts w:ascii="Arial" w:hAnsi="Arial" w:cs="Arial"/>
          <w:b/>
          <w:sz w:val="20"/>
          <w:szCs w:val="20"/>
        </w:rPr>
      </w:pPr>
    </w:p>
    <w:p w14:paraId="32C8666C" w14:textId="77777777" w:rsidR="00865337" w:rsidRPr="002852F4" w:rsidRDefault="00865337" w:rsidP="00532F75">
      <w:pPr>
        <w:spacing w:after="0" w:line="276" w:lineRule="auto"/>
        <w:ind w:firstLine="709"/>
        <w:rPr>
          <w:rFonts w:ascii="Arial" w:hAnsi="Arial" w:cs="Arial"/>
          <w:b/>
          <w:sz w:val="20"/>
          <w:szCs w:val="20"/>
        </w:rPr>
      </w:pPr>
    </w:p>
    <w:p w14:paraId="5FECBFCC" w14:textId="77777777" w:rsidR="006649A8" w:rsidRDefault="00AD49C3" w:rsidP="00810437">
      <w:pPr>
        <w:spacing w:after="0" w:line="276" w:lineRule="auto"/>
        <w:rPr>
          <w:rFonts w:ascii="Arial" w:hAnsi="Arial" w:cs="Arial"/>
          <w:sz w:val="20"/>
          <w:szCs w:val="20"/>
        </w:rPr>
      </w:pPr>
      <w:r w:rsidRPr="002852F4">
        <w:rPr>
          <w:rFonts w:ascii="Arial" w:hAnsi="Arial" w:cs="Arial"/>
          <w:sz w:val="20"/>
          <w:szCs w:val="20"/>
        </w:rPr>
        <w:t xml:space="preserve">Opracował:  </w:t>
      </w:r>
    </w:p>
    <w:p w14:paraId="3A445570" w14:textId="6579960E" w:rsidR="00AD49C3" w:rsidRPr="002852F4" w:rsidRDefault="008411D3" w:rsidP="006649A8">
      <w:pPr>
        <w:spacing w:after="0" w:line="276" w:lineRule="auto"/>
        <w:ind w:firstLine="708"/>
        <w:rPr>
          <w:rFonts w:ascii="Arial" w:hAnsi="Arial" w:cs="Arial"/>
          <w:sz w:val="20"/>
          <w:szCs w:val="20"/>
        </w:rPr>
      </w:pPr>
      <w:r>
        <w:rPr>
          <w:rFonts w:ascii="Arial" w:hAnsi="Arial" w:cs="Arial"/>
          <w:sz w:val="20"/>
          <w:szCs w:val="20"/>
        </w:rPr>
        <w:t>Piotr Kośnica</w:t>
      </w:r>
    </w:p>
    <w:p w14:paraId="66E58235" w14:textId="214C1957" w:rsidR="00AD49C3" w:rsidRDefault="00AD49C3" w:rsidP="00532F75">
      <w:pPr>
        <w:spacing w:after="0" w:line="276" w:lineRule="auto"/>
        <w:ind w:firstLine="709"/>
        <w:rPr>
          <w:rFonts w:ascii="Arial" w:hAnsi="Arial" w:cs="Arial"/>
          <w:sz w:val="20"/>
          <w:szCs w:val="20"/>
        </w:rPr>
      </w:pPr>
    </w:p>
    <w:p w14:paraId="7F74DDB1" w14:textId="4169CD41" w:rsidR="00865337" w:rsidRDefault="00865337" w:rsidP="00532F75">
      <w:pPr>
        <w:spacing w:after="0" w:line="276" w:lineRule="auto"/>
        <w:ind w:firstLine="709"/>
        <w:rPr>
          <w:rFonts w:ascii="Arial" w:hAnsi="Arial" w:cs="Arial"/>
          <w:sz w:val="20"/>
          <w:szCs w:val="20"/>
        </w:rPr>
      </w:pPr>
    </w:p>
    <w:p w14:paraId="24EEFE0D" w14:textId="376A238E" w:rsidR="00D00AB3" w:rsidRDefault="00D00AB3" w:rsidP="00810437">
      <w:pPr>
        <w:spacing w:after="0" w:line="276" w:lineRule="auto"/>
        <w:ind w:firstLine="709"/>
        <w:jc w:val="both"/>
        <w:rPr>
          <w:rFonts w:ascii="Arial" w:hAnsi="Arial" w:cs="Arial"/>
          <w:sz w:val="20"/>
          <w:szCs w:val="20"/>
        </w:rPr>
      </w:pPr>
      <w:r w:rsidRPr="002852F4">
        <w:rPr>
          <w:rFonts w:ascii="Arial" w:hAnsi="Arial" w:cs="Arial"/>
          <w:sz w:val="20"/>
          <w:szCs w:val="20"/>
        </w:rPr>
        <w:t xml:space="preserve">Program funkcjonalno - użytkowy opracowano na podstawie Rozporządzenia Ministra Infrastruktury </w:t>
      </w:r>
      <w:r w:rsidR="002914E5" w:rsidRPr="002852F4">
        <w:rPr>
          <w:rFonts w:ascii="Arial" w:hAnsi="Arial" w:cs="Arial"/>
          <w:sz w:val="20"/>
          <w:szCs w:val="20"/>
        </w:rPr>
        <w:br/>
      </w:r>
      <w:r w:rsidRPr="002852F4">
        <w:rPr>
          <w:rFonts w:ascii="Arial" w:hAnsi="Arial" w:cs="Arial"/>
          <w:sz w:val="20"/>
          <w:szCs w:val="20"/>
        </w:rPr>
        <w:t>z dnia 2 września 2004 r. w sprawie szczegółowego zakresu i formy dokumentacji projektowej, specyfikacji technicznych wykonania i odbioru robot budowlanych oraz programu funkcjonalno - użytkowego (Dz. U. z 2013 r. poz.1129) i rozporządzenia Ministra Infrastruktury z dnia</w:t>
      </w:r>
      <w:r w:rsidR="002914E5" w:rsidRPr="002852F4">
        <w:rPr>
          <w:rFonts w:ascii="Arial" w:hAnsi="Arial" w:cs="Arial"/>
          <w:sz w:val="20"/>
          <w:szCs w:val="20"/>
        </w:rPr>
        <w:t xml:space="preserve"> </w:t>
      </w:r>
      <w:r w:rsidRPr="002852F4">
        <w:rPr>
          <w:rFonts w:ascii="Arial" w:hAnsi="Arial" w:cs="Arial"/>
          <w:sz w:val="20"/>
          <w:szCs w:val="20"/>
        </w:rPr>
        <w:t xml:space="preserve">18 maja 2004 r. w sprawie określania metod </w:t>
      </w:r>
      <w:r w:rsidR="002914E5" w:rsidRPr="002852F4">
        <w:rPr>
          <w:rFonts w:ascii="Arial" w:hAnsi="Arial" w:cs="Arial"/>
          <w:sz w:val="20"/>
          <w:szCs w:val="20"/>
        </w:rPr>
        <w:br/>
      </w:r>
      <w:r w:rsidRPr="002852F4">
        <w:rPr>
          <w:rFonts w:ascii="Arial" w:hAnsi="Arial" w:cs="Arial"/>
          <w:sz w:val="20"/>
          <w:szCs w:val="20"/>
        </w:rPr>
        <w:t xml:space="preserve">i podstaw sporządzania kosztorysu inwestorskiego, obliczania planowanych kosztów prac projektowych oraz planowanych kosztów robot budowlanych określonych w programie funkcjonalno - użytkowym (Dz. U. z 2004 r., Nr 130, poz. 1389), a także innych przepisów szczególnych i zasad wiedzy technicznej związanych </w:t>
      </w:r>
      <w:r w:rsidR="002914E5" w:rsidRPr="002852F4">
        <w:rPr>
          <w:rFonts w:ascii="Arial" w:hAnsi="Arial" w:cs="Arial"/>
          <w:sz w:val="20"/>
          <w:szCs w:val="20"/>
        </w:rPr>
        <w:br/>
      </w:r>
      <w:r w:rsidRPr="002852F4">
        <w:rPr>
          <w:rFonts w:ascii="Arial" w:hAnsi="Arial" w:cs="Arial"/>
          <w:sz w:val="20"/>
          <w:szCs w:val="20"/>
        </w:rPr>
        <w:t>z procesem projektowo - budowlanym.</w:t>
      </w:r>
    </w:p>
    <w:p w14:paraId="71224B4B" w14:textId="5539A70A" w:rsidR="001B6933" w:rsidRDefault="001B6933">
      <w:pPr>
        <w:rPr>
          <w:rFonts w:ascii="Arial" w:hAnsi="Arial" w:cs="Arial"/>
          <w:sz w:val="20"/>
          <w:szCs w:val="20"/>
        </w:rPr>
      </w:pPr>
      <w:r>
        <w:rPr>
          <w:rFonts w:ascii="Arial" w:hAnsi="Arial" w:cs="Arial"/>
          <w:sz w:val="20"/>
          <w:szCs w:val="20"/>
        </w:rPr>
        <w:br w:type="page"/>
      </w:r>
    </w:p>
    <w:p w14:paraId="13348467" w14:textId="77777777" w:rsidR="00D00AB3" w:rsidRPr="002852F4" w:rsidRDefault="00D00AB3" w:rsidP="00532F75">
      <w:pPr>
        <w:spacing w:after="0" w:line="276" w:lineRule="auto"/>
        <w:ind w:firstLine="709"/>
        <w:rPr>
          <w:rFonts w:ascii="Arial" w:hAnsi="Arial" w:cs="Arial"/>
          <w:b/>
          <w:bCs/>
          <w:sz w:val="20"/>
          <w:szCs w:val="20"/>
        </w:rPr>
      </w:pPr>
      <w:r w:rsidRPr="002852F4">
        <w:rPr>
          <w:rFonts w:ascii="Arial" w:hAnsi="Arial" w:cs="Arial"/>
          <w:b/>
          <w:bCs/>
          <w:sz w:val="20"/>
          <w:szCs w:val="20"/>
        </w:rPr>
        <w:lastRenderedPageBreak/>
        <w:t>SPIS ZAWARTOŚCI PROGRAMU FUNKCJONALNO - UŻYTKOWEGO</w:t>
      </w:r>
    </w:p>
    <w:p w14:paraId="60C824AE" w14:textId="77777777" w:rsidR="00D00AB3" w:rsidRPr="002852F4" w:rsidRDefault="00D00AB3" w:rsidP="00532F75">
      <w:pPr>
        <w:spacing w:after="0" w:line="276" w:lineRule="auto"/>
        <w:ind w:firstLine="709"/>
        <w:rPr>
          <w:rFonts w:ascii="Arial" w:hAnsi="Arial" w:cs="Arial"/>
          <w:sz w:val="20"/>
          <w:szCs w:val="20"/>
        </w:rPr>
      </w:pPr>
    </w:p>
    <w:p w14:paraId="79340910" w14:textId="224DEB14" w:rsidR="00D00AB3" w:rsidRPr="002852F4" w:rsidRDefault="00D00AB3" w:rsidP="0052467E">
      <w:pPr>
        <w:pStyle w:val="Akapitzlist"/>
        <w:numPr>
          <w:ilvl w:val="0"/>
          <w:numId w:val="1"/>
        </w:numPr>
        <w:spacing w:line="276" w:lineRule="auto"/>
        <w:ind w:left="993" w:hanging="633"/>
        <w:rPr>
          <w:sz w:val="20"/>
          <w:szCs w:val="20"/>
          <w:lang w:val="pl-PL"/>
        </w:rPr>
      </w:pPr>
      <w:r w:rsidRPr="002852F4">
        <w:rPr>
          <w:sz w:val="20"/>
          <w:szCs w:val="20"/>
          <w:lang w:val="pl-PL"/>
        </w:rPr>
        <w:t>CZĘŚĆ OPISOWA PROGRAMU FUNKCJONALNO - UŻYTKOWEGO</w:t>
      </w:r>
      <w:r w:rsidRPr="002852F4">
        <w:rPr>
          <w:sz w:val="20"/>
          <w:szCs w:val="20"/>
          <w:lang w:val="pl-PL"/>
        </w:rPr>
        <w:tab/>
      </w:r>
    </w:p>
    <w:p w14:paraId="5C4CB38E" w14:textId="437C1539" w:rsidR="00D00AB3" w:rsidRPr="002852F4" w:rsidRDefault="00D00AB3" w:rsidP="00DB0C06">
      <w:pPr>
        <w:pStyle w:val="Akapitzlist"/>
        <w:numPr>
          <w:ilvl w:val="0"/>
          <w:numId w:val="42"/>
        </w:numPr>
        <w:spacing w:line="276" w:lineRule="auto"/>
        <w:ind w:left="993" w:hanging="633"/>
        <w:rPr>
          <w:sz w:val="20"/>
          <w:szCs w:val="20"/>
          <w:lang w:val="pl-PL"/>
        </w:rPr>
      </w:pPr>
      <w:r w:rsidRPr="002852F4">
        <w:rPr>
          <w:sz w:val="20"/>
          <w:szCs w:val="20"/>
          <w:lang w:val="pl-PL"/>
        </w:rPr>
        <w:t>Opis ogólny przedmiotu zamówienia</w:t>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05913B76" w14:textId="6436404D"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Przedmiot, cel i zakres zamówienia</w:t>
      </w:r>
      <w:r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2FA2CE6C" w14:textId="11A8852A"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Charakterystyczne parametry określające wielkość obiektu</w:t>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13D5D3B0" w14:textId="449DF878"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Zakres dokumentacji projektowej</w:t>
      </w:r>
      <w:r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3</w:t>
      </w:r>
    </w:p>
    <w:p w14:paraId="0D26C13C" w14:textId="12507E84"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Zakres robót budowlanych</w:t>
      </w:r>
      <w:r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E44FC4" w:rsidRPr="002852F4">
        <w:rPr>
          <w:sz w:val="20"/>
          <w:szCs w:val="20"/>
          <w:lang w:val="pl-PL"/>
        </w:rPr>
        <w:tab/>
      </w:r>
      <w:r w:rsidR="00095D11">
        <w:rPr>
          <w:sz w:val="20"/>
          <w:szCs w:val="20"/>
          <w:lang w:val="pl-PL"/>
        </w:rPr>
        <w:t>5</w:t>
      </w:r>
    </w:p>
    <w:p w14:paraId="22CFDA6A" w14:textId="182B6D39"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Prace przygotowawcze</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095D11">
        <w:rPr>
          <w:sz w:val="20"/>
          <w:szCs w:val="20"/>
          <w:lang w:val="pl-PL"/>
        </w:rPr>
        <w:t>5</w:t>
      </w:r>
    </w:p>
    <w:p w14:paraId="1AFAD027" w14:textId="765A2EB1"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Roboty budowlane</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536D58">
        <w:rPr>
          <w:sz w:val="20"/>
          <w:szCs w:val="20"/>
          <w:lang w:val="pl-PL"/>
        </w:rPr>
        <w:tab/>
      </w:r>
      <w:r w:rsidR="00536D58">
        <w:rPr>
          <w:sz w:val="20"/>
          <w:szCs w:val="20"/>
          <w:lang w:val="pl-PL"/>
        </w:rPr>
        <w:tab/>
      </w:r>
      <w:r w:rsidR="00095D11">
        <w:rPr>
          <w:sz w:val="20"/>
          <w:szCs w:val="20"/>
          <w:lang w:val="pl-PL"/>
        </w:rPr>
        <w:t>5</w:t>
      </w:r>
    </w:p>
    <w:p w14:paraId="3F5FB3D1" w14:textId="6D76A68A"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Roboty w zakresie instalacji i urządzeń wodociągowych i kanalizacyjnych</w:t>
      </w:r>
      <w:r w:rsidRPr="002852F4">
        <w:rPr>
          <w:sz w:val="20"/>
          <w:szCs w:val="20"/>
          <w:lang w:val="pl-PL"/>
        </w:rPr>
        <w:tab/>
      </w:r>
      <w:r w:rsidR="00324889" w:rsidRPr="002852F4">
        <w:rPr>
          <w:sz w:val="20"/>
          <w:szCs w:val="20"/>
          <w:lang w:val="pl-PL"/>
        </w:rPr>
        <w:tab/>
      </w:r>
      <w:r w:rsidR="00324889" w:rsidRPr="002852F4">
        <w:rPr>
          <w:sz w:val="20"/>
          <w:szCs w:val="20"/>
          <w:lang w:val="pl-PL"/>
        </w:rPr>
        <w:tab/>
      </w:r>
      <w:r w:rsidR="001B436B">
        <w:rPr>
          <w:sz w:val="20"/>
          <w:szCs w:val="20"/>
          <w:lang w:val="pl-PL"/>
        </w:rPr>
        <w:t>5</w:t>
      </w:r>
    </w:p>
    <w:p w14:paraId="7D83AAA6" w14:textId="246D253C"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 xml:space="preserve">Roboty w zakresie Instalacji </w:t>
      </w:r>
      <w:r w:rsidR="00536D58">
        <w:rPr>
          <w:sz w:val="20"/>
          <w:szCs w:val="20"/>
          <w:lang w:val="pl-PL"/>
        </w:rPr>
        <w:t>i</w:t>
      </w:r>
      <w:r w:rsidRPr="002852F4">
        <w:rPr>
          <w:sz w:val="20"/>
          <w:szCs w:val="20"/>
          <w:lang w:val="pl-PL"/>
        </w:rPr>
        <w:t xml:space="preserve"> urządzeń elektrycznych</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EC5B74">
        <w:rPr>
          <w:sz w:val="20"/>
          <w:szCs w:val="20"/>
          <w:lang w:val="pl-PL"/>
        </w:rPr>
        <w:t>6</w:t>
      </w:r>
    </w:p>
    <w:p w14:paraId="3F36A61B" w14:textId="584F7218"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Zagospodarowanie terenu</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7</w:t>
      </w:r>
    </w:p>
    <w:p w14:paraId="43E8D991" w14:textId="6E4FB793" w:rsidR="00D00AB3" w:rsidRPr="002852F4" w:rsidRDefault="00D00AB3" w:rsidP="00DB0C06">
      <w:pPr>
        <w:pStyle w:val="Akapitzlist"/>
        <w:numPr>
          <w:ilvl w:val="2"/>
          <w:numId w:val="42"/>
        </w:numPr>
        <w:spacing w:line="276" w:lineRule="auto"/>
        <w:ind w:left="993" w:hanging="633"/>
        <w:rPr>
          <w:sz w:val="20"/>
          <w:szCs w:val="20"/>
          <w:lang w:val="pl-PL"/>
        </w:rPr>
      </w:pPr>
      <w:r w:rsidRPr="002852F4">
        <w:rPr>
          <w:sz w:val="20"/>
          <w:szCs w:val="20"/>
          <w:lang w:val="pl-PL"/>
        </w:rPr>
        <w:t>Przekazanie obiektu do eksploatacji</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52467E">
        <w:rPr>
          <w:sz w:val="20"/>
          <w:szCs w:val="20"/>
          <w:lang w:val="pl-PL"/>
        </w:rPr>
        <w:tab/>
      </w:r>
      <w:r w:rsidR="00C04D30">
        <w:rPr>
          <w:sz w:val="20"/>
          <w:szCs w:val="20"/>
          <w:lang w:val="pl-PL"/>
        </w:rPr>
        <w:t>7</w:t>
      </w:r>
    </w:p>
    <w:p w14:paraId="56EF6BC3" w14:textId="25CDB1C5"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Aktualne uwarunkowania wykonania przedmiotu zamówienia</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7</w:t>
      </w:r>
    </w:p>
    <w:p w14:paraId="3A05FABF" w14:textId="59C87CFC"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Skrócony opis istniejącego budynku</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9</w:t>
      </w:r>
    </w:p>
    <w:p w14:paraId="1271423D" w14:textId="08402FEE"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 xml:space="preserve">Ogólne właściwości funkcjonalno </w:t>
      </w:r>
      <w:r w:rsidR="00324889" w:rsidRPr="002852F4">
        <w:rPr>
          <w:sz w:val="20"/>
          <w:szCs w:val="20"/>
          <w:lang w:val="pl-PL"/>
        </w:rPr>
        <w:t>–</w:t>
      </w:r>
      <w:r w:rsidRPr="002852F4">
        <w:rPr>
          <w:sz w:val="20"/>
          <w:szCs w:val="20"/>
          <w:lang w:val="pl-PL"/>
        </w:rPr>
        <w:t xml:space="preserve"> użytkowe</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9</w:t>
      </w:r>
    </w:p>
    <w:p w14:paraId="216A6E61" w14:textId="38FF3171" w:rsidR="00D00AB3" w:rsidRPr="002852F4" w:rsidRDefault="00D00AB3" w:rsidP="00DB0C06">
      <w:pPr>
        <w:pStyle w:val="Akapitzlist"/>
        <w:numPr>
          <w:ilvl w:val="0"/>
          <w:numId w:val="42"/>
        </w:numPr>
        <w:spacing w:line="276" w:lineRule="auto"/>
        <w:ind w:left="993" w:hanging="633"/>
        <w:rPr>
          <w:sz w:val="20"/>
          <w:szCs w:val="20"/>
          <w:lang w:val="pl-PL"/>
        </w:rPr>
      </w:pPr>
      <w:r w:rsidRPr="002852F4">
        <w:rPr>
          <w:sz w:val="20"/>
          <w:szCs w:val="20"/>
          <w:lang w:val="pl-PL"/>
        </w:rPr>
        <w:t>Wymagania Zamawiającego w stosunku do przedmiotu zamówienia</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10</w:t>
      </w:r>
    </w:p>
    <w:p w14:paraId="0B193065" w14:textId="13769475"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Wymagania ogólne</w:t>
      </w:r>
      <w:r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10</w:t>
      </w:r>
    </w:p>
    <w:p w14:paraId="32F01B0D" w14:textId="66947C17" w:rsidR="00D00AB3" w:rsidRPr="002852F4" w:rsidRDefault="00D00AB3" w:rsidP="00DB0C06">
      <w:pPr>
        <w:pStyle w:val="Akapitzlist"/>
        <w:numPr>
          <w:ilvl w:val="1"/>
          <w:numId w:val="42"/>
        </w:numPr>
        <w:spacing w:line="276" w:lineRule="auto"/>
        <w:ind w:left="993" w:hanging="633"/>
        <w:rPr>
          <w:sz w:val="20"/>
          <w:szCs w:val="20"/>
          <w:lang w:val="pl-PL"/>
        </w:rPr>
      </w:pPr>
      <w:r w:rsidRPr="002852F4">
        <w:rPr>
          <w:sz w:val="20"/>
          <w:szCs w:val="20"/>
          <w:lang w:val="pl-PL"/>
        </w:rPr>
        <w:t>Przygotowanie terenu budowy</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C04D30">
        <w:rPr>
          <w:sz w:val="20"/>
          <w:szCs w:val="20"/>
          <w:lang w:val="pl-PL"/>
        </w:rPr>
        <w:t>12</w:t>
      </w:r>
    </w:p>
    <w:p w14:paraId="6A2AEEF6" w14:textId="10A1B0CF" w:rsidR="00532F75" w:rsidRPr="002852F4" w:rsidRDefault="002179D3" w:rsidP="00DB0C06">
      <w:pPr>
        <w:pStyle w:val="Akapitzlist"/>
        <w:numPr>
          <w:ilvl w:val="1"/>
          <w:numId w:val="42"/>
        </w:numPr>
        <w:spacing w:line="276" w:lineRule="auto"/>
        <w:ind w:left="993" w:hanging="633"/>
        <w:rPr>
          <w:sz w:val="20"/>
          <w:szCs w:val="20"/>
          <w:lang w:val="pl-PL"/>
        </w:rPr>
      </w:pPr>
      <w:r>
        <w:rPr>
          <w:sz w:val="20"/>
          <w:szCs w:val="20"/>
          <w:lang w:val="pl-PL"/>
        </w:rPr>
        <w:t>Materiały</w:t>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324889" w:rsidRPr="002852F4">
        <w:rPr>
          <w:sz w:val="20"/>
          <w:szCs w:val="20"/>
          <w:lang w:val="pl-PL"/>
        </w:rPr>
        <w:tab/>
      </w:r>
      <w:r w:rsidR="00D8207D">
        <w:rPr>
          <w:sz w:val="20"/>
          <w:szCs w:val="20"/>
          <w:lang w:val="pl-PL"/>
        </w:rPr>
        <w:t>13</w:t>
      </w:r>
    </w:p>
    <w:p w14:paraId="07E90A11" w14:textId="37D0E8C6" w:rsidR="00532F75" w:rsidRPr="002852F4" w:rsidRDefault="00532F75" w:rsidP="00DB0C06">
      <w:pPr>
        <w:pStyle w:val="Akapitzlist"/>
        <w:numPr>
          <w:ilvl w:val="0"/>
          <w:numId w:val="42"/>
        </w:numPr>
        <w:spacing w:line="276" w:lineRule="auto"/>
        <w:ind w:left="993" w:hanging="633"/>
        <w:rPr>
          <w:sz w:val="20"/>
          <w:szCs w:val="20"/>
          <w:lang w:val="pl-PL"/>
        </w:rPr>
      </w:pPr>
      <w:r w:rsidRPr="002852F4">
        <w:rPr>
          <w:sz w:val="20"/>
          <w:szCs w:val="20"/>
          <w:lang w:val="pl-PL"/>
        </w:rPr>
        <w:t xml:space="preserve">Warunki wykonania i odbioru </w:t>
      </w:r>
      <w:r w:rsidR="00DC2F8F">
        <w:rPr>
          <w:sz w:val="20"/>
          <w:szCs w:val="20"/>
          <w:lang w:val="pl-PL"/>
        </w:rPr>
        <w:t>robót budowlanych będących przedmiotem zamówienia</w:t>
      </w:r>
      <w:r w:rsidR="00DC2F8F">
        <w:rPr>
          <w:sz w:val="20"/>
          <w:szCs w:val="20"/>
          <w:lang w:val="pl-PL"/>
        </w:rPr>
        <w:tab/>
      </w:r>
      <w:r w:rsidR="007B4BC7" w:rsidRPr="002852F4">
        <w:rPr>
          <w:sz w:val="20"/>
          <w:szCs w:val="20"/>
          <w:lang w:val="pl-PL"/>
        </w:rPr>
        <w:t>1</w:t>
      </w:r>
      <w:r w:rsidR="00D8207D">
        <w:rPr>
          <w:sz w:val="20"/>
          <w:szCs w:val="20"/>
          <w:lang w:val="pl-PL"/>
        </w:rPr>
        <w:t>3</w:t>
      </w:r>
    </w:p>
    <w:p w14:paraId="1B29EF68" w14:textId="7146BD9D" w:rsidR="007B4BC7" w:rsidRPr="002852F4" w:rsidRDefault="007B4BC7" w:rsidP="00DB0C06">
      <w:pPr>
        <w:pStyle w:val="Akapitzlist"/>
        <w:numPr>
          <w:ilvl w:val="1"/>
          <w:numId w:val="42"/>
        </w:numPr>
        <w:spacing w:line="276" w:lineRule="auto"/>
        <w:ind w:left="993" w:hanging="633"/>
        <w:rPr>
          <w:sz w:val="20"/>
          <w:szCs w:val="20"/>
          <w:lang w:val="pl-PL"/>
        </w:rPr>
      </w:pPr>
      <w:r w:rsidRPr="002852F4">
        <w:rPr>
          <w:sz w:val="20"/>
          <w:szCs w:val="20"/>
          <w:lang w:val="pl-PL"/>
        </w:rPr>
        <w:t>Wymagania ogólne</w:t>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Pr="002852F4">
        <w:rPr>
          <w:sz w:val="20"/>
          <w:szCs w:val="20"/>
          <w:lang w:val="pl-PL"/>
        </w:rPr>
        <w:tab/>
      </w:r>
      <w:r w:rsidR="00DC2F8F">
        <w:rPr>
          <w:sz w:val="20"/>
          <w:szCs w:val="20"/>
          <w:lang w:val="pl-PL"/>
        </w:rPr>
        <w:t>1</w:t>
      </w:r>
      <w:r w:rsidR="00D8207D">
        <w:rPr>
          <w:sz w:val="20"/>
          <w:szCs w:val="20"/>
          <w:lang w:val="pl-PL"/>
        </w:rPr>
        <w:t>3</w:t>
      </w:r>
    </w:p>
    <w:p w14:paraId="6D2BC9EF" w14:textId="0DB545B9" w:rsidR="00532F75" w:rsidRPr="002852F4" w:rsidRDefault="00532F75" w:rsidP="00DB0C06">
      <w:pPr>
        <w:pStyle w:val="Akapitzlist"/>
        <w:numPr>
          <w:ilvl w:val="1"/>
          <w:numId w:val="42"/>
        </w:numPr>
        <w:spacing w:line="276" w:lineRule="auto"/>
        <w:ind w:left="993" w:hanging="633"/>
        <w:rPr>
          <w:sz w:val="20"/>
          <w:szCs w:val="20"/>
          <w:lang w:val="pl-PL"/>
        </w:rPr>
      </w:pPr>
      <w:r w:rsidRPr="002852F4">
        <w:rPr>
          <w:sz w:val="20"/>
          <w:szCs w:val="20"/>
          <w:lang w:val="pl-PL"/>
        </w:rPr>
        <w:t>Dokument</w:t>
      </w:r>
      <w:r w:rsidR="00E73E78">
        <w:rPr>
          <w:sz w:val="20"/>
          <w:szCs w:val="20"/>
          <w:lang w:val="pl-PL"/>
        </w:rPr>
        <w:t>y</w:t>
      </w:r>
      <w:r w:rsidRPr="002852F4">
        <w:rPr>
          <w:sz w:val="20"/>
          <w:szCs w:val="20"/>
          <w:lang w:val="pl-PL"/>
        </w:rPr>
        <w:t xml:space="preserve"> budowy</w:t>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E73E78">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E73E78">
        <w:rPr>
          <w:sz w:val="20"/>
          <w:szCs w:val="20"/>
          <w:lang w:val="pl-PL"/>
        </w:rPr>
        <w:t>1</w:t>
      </w:r>
      <w:r w:rsidR="00D8207D">
        <w:rPr>
          <w:sz w:val="20"/>
          <w:szCs w:val="20"/>
          <w:lang w:val="pl-PL"/>
        </w:rPr>
        <w:t>5</w:t>
      </w:r>
    </w:p>
    <w:p w14:paraId="1B89805F" w14:textId="0E8F2CCE" w:rsidR="00532F75" w:rsidRPr="002852F4" w:rsidRDefault="00532F75" w:rsidP="00DB0C06">
      <w:pPr>
        <w:pStyle w:val="Akapitzlist"/>
        <w:numPr>
          <w:ilvl w:val="1"/>
          <w:numId w:val="42"/>
        </w:numPr>
        <w:spacing w:line="276" w:lineRule="auto"/>
        <w:ind w:left="993" w:hanging="633"/>
        <w:rPr>
          <w:sz w:val="20"/>
          <w:szCs w:val="20"/>
          <w:lang w:val="pl-PL"/>
        </w:rPr>
      </w:pPr>
      <w:r w:rsidRPr="002852F4">
        <w:rPr>
          <w:sz w:val="20"/>
          <w:szCs w:val="20"/>
          <w:lang w:val="pl-PL"/>
        </w:rPr>
        <w:t xml:space="preserve">Odbiory </w:t>
      </w:r>
      <w:r w:rsidR="007B4BC7" w:rsidRPr="002852F4">
        <w:rPr>
          <w:sz w:val="20"/>
          <w:szCs w:val="20"/>
          <w:lang w:val="pl-PL"/>
        </w:rPr>
        <w:t>robot</w:t>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E73E78">
        <w:rPr>
          <w:sz w:val="20"/>
          <w:szCs w:val="20"/>
          <w:lang w:val="pl-PL"/>
        </w:rPr>
        <w:t>1</w:t>
      </w:r>
      <w:r w:rsidR="00D8207D">
        <w:rPr>
          <w:sz w:val="20"/>
          <w:szCs w:val="20"/>
          <w:lang w:val="pl-PL"/>
        </w:rPr>
        <w:t>5</w:t>
      </w:r>
    </w:p>
    <w:p w14:paraId="45E674AE" w14:textId="68CBD5BB" w:rsidR="00532F75" w:rsidRPr="002852F4" w:rsidRDefault="00C43063" w:rsidP="00DB0C06">
      <w:pPr>
        <w:pStyle w:val="Akapitzlist"/>
        <w:numPr>
          <w:ilvl w:val="1"/>
          <w:numId w:val="42"/>
        </w:numPr>
        <w:spacing w:line="276" w:lineRule="auto"/>
        <w:ind w:left="993" w:hanging="633"/>
        <w:rPr>
          <w:sz w:val="20"/>
          <w:szCs w:val="20"/>
          <w:lang w:val="pl-PL"/>
        </w:rPr>
      </w:pPr>
      <w:r>
        <w:rPr>
          <w:sz w:val="20"/>
          <w:szCs w:val="20"/>
          <w:lang w:val="pl-PL"/>
        </w:rPr>
        <w:t>Pozostałe wymagania</w:t>
      </w:r>
      <w:r>
        <w:rPr>
          <w:sz w:val="20"/>
          <w:szCs w:val="20"/>
          <w:lang w:val="pl-PL"/>
        </w:rPr>
        <w:tab/>
      </w:r>
      <w:r>
        <w:rPr>
          <w:sz w:val="20"/>
          <w:szCs w:val="20"/>
          <w:lang w:val="pl-PL"/>
        </w:rPr>
        <w:tab/>
      </w:r>
      <w:r>
        <w:rPr>
          <w:sz w:val="20"/>
          <w:szCs w:val="20"/>
          <w:lang w:val="pl-PL"/>
        </w:rPr>
        <w:tab/>
      </w:r>
      <w:r>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7B4BC7" w:rsidRPr="002852F4">
        <w:rPr>
          <w:sz w:val="20"/>
          <w:szCs w:val="20"/>
          <w:lang w:val="pl-PL"/>
        </w:rPr>
        <w:tab/>
      </w:r>
      <w:r w:rsidR="0052467E">
        <w:rPr>
          <w:sz w:val="20"/>
          <w:szCs w:val="20"/>
          <w:lang w:val="pl-PL"/>
        </w:rPr>
        <w:tab/>
      </w:r>
      <w:r>
        <w:rPr>
          <w:sz w:val="20"/>
          <w:szCs w:val="20"/>
          <w:lang w:val="pl-PL"/>
        </w:rPr>
        <w:t>1</w:t>
      </w:r>
      <w:r w:rsidR="00D8207D">
        <w:rPr>
          <w:sz w:val="20"/>
          <w:szCs w:val="20"/>
          <w:lang w:val="pl-PL"/>
        </w:rPr>
        <w:t>7</w:t>
      </w:r>
    </w:p>
    <w:p w14:paraId="20E7C980" w14:textId="76B78698" w:rsidR="00810437" w:rsidRPr="002852F4" w:rsidRDefault="00810437" w:rsidP="0052467E">
      <w:pPr>
        <w:spacing w:after="0" w:line="276" w:lineRule="auto"/>
        <w:ind w:left="993" w:hanging="633"/>
        <w:rPr>
          <w:rFonts w:ascii="Arial" w:hAnsi="Arial" w:cs="Arial"/>
          <w:sz w:val="20"/>
          <w:szCs w:val="20"/>
        </w:rPr>
      </w:pPr>
    </w:p>
    <w:p w14:paraId="69AEF8BE" w14:textId="77777777" w:rsidR="00C43063" w:rsidRDefault="00810437" w:rsidP="0052467E">
      <w:pPr>
        <w:pStyle w:val="Akapitzlist"/>
        <w:numPr>
          <w:ilvl w:val="0"/>
          <w:numId w:val="1"/>
        </w:numPr>
        <w:spacing w:line="276" w:lineRule="auto"/>
        <w:ind w:left="993" w:hanging="633"/>
        <w:rPr>
          <w:sz w:val="20"/>
          <w:szCs w:val="20"/>
          <w:lang w:val="pl-PL"/>
        </w:rPr>
      </w:pPr>
      <w:r w:rsidRPr="002852F4">
        <w:rPr>
          <w:sz w:val="20"/>
          <w:szCs w:val="20"/>
          <w:lang w:val="pl-PL"/>
        </w:rPr>
        <w:t>CZĘŚĆ INFORMACYJNA PROGRAMU FUNKCJONALNO  - UŻYTKOWEGO</w:t>
      </w:r>
    </w:p>
    <w:p w14:paraId="28DFFB99" w14:textId="77777777" w:rsidR="00C43063" w:rsidRDefault="00C43063" w:rsidP="00C43063">
      <w:pPr>
        <w:spacing w:line="276" w:lineRule="auto"/>
        <w:ind w:left="360"/>
        <w:rPr>
          <w:rFonts w:ascii="Arial" w:hAnsi="Arial" w:cs="Arial"/>
          <w:sz w:val="20"/>
          <w:szCs w:val="20"/>
        </w:rPr>
      </w:pPr>
    </w:p>
    <w:p w14:paraId="78C3ABD4" w14:textId="3C70DAAF" w:rsidR="00810437" w:rsidRPr="00C43063" w:rsidRDefault="00C43063" w:rsidP="00C43063">
      <w:pPr>
        <w:spacing w:line="276" w:lineRule="auto"/>
        <w:ind w:left="360"/>
        <w:rPr>
          <w:rFonts w:ascii="Arial" w:hAnsi="Arial" w:cs="Arial"/>
          <w:sz w:val="20"/>
          <w:szCs w:val="20"/>
        </w:rPr>
      </w:pPr>
      <w:r w:rsidRPr="00C43063">
        <w:rPr>
          <w:rFonts w:ascii="Arial" w:hAnsi="Arial" w:cs="Arial"/>
          <w:sz w:val="20"/>
          <w:szCs w:val="20"/>
        </w:rPr>
        <w:t>II.1. P</w:t>
      </w:r>
      <w:r w:rsidR="00810437" w:rsidRPr="00C43063">
        <w:rPr>
          <w:rFonts w:ascii="Arial" w:hAnsi="Arial" w:cs="Arial"/>
          <w:sz w:val="20"/>
          <w:szCs w:val="20"/>
        </w:rPr>
        <w:t xml:space="preserve">rawo do dysponowania </w:t>
      </w:r>
      <w:r w:rsidRPr="00C43063">
        <w:rPr>
          <w:rFonts w:ascii="Arial" w:hAnsi="Arial" w:cs="Arial"/>
          <w:sz w:val="20"/>
          <w:szCs w:val="20"/>
        </w:rPr>
        <w:t>n</w:t>
      </w:r>
      <w:r w:rsidR="00810437" w:rsidRPr="00C43063">
        <w:rPr>
          <w:rFonts w:ascii="Arial" w:hAnsi="Arial" w:cs="Arial"/>
          <w:sz w:val="20"/>
          <w:szCs w:val="20"/>
        </w:rPr>
        <w:t xml:space="preserve">ieruchomością na cele budowlane </w:t>
      </w:r>
      <w:r w:rsidR="007B4BC7" w:rsidRPr="00C43063">
        <w:rPr>
          <w:rFonts w:ascii="Arial" w:hAnsi="Arial" w:cs="Arial"/>
          <w:sz w:val="20"/>
          <w:szCs w:val="20"/>
        </w:rPr>
        <w:tab/>
      </w:r>
      <w:r w:rsidR="007B4BC7" w:rsidRPr="00C43063">
        <w:rPr>
          <w:rFonts w:ascii="Arial" w:hAnsi="Arial" w:cs="Arial"/>
          <w:sz w:val="20"/>
          <w:szCs w:val="20"/>
        </w:rPr>
        <w:tab/>
      </w:r>
      <w:r w:rsidR="007B4BC7" w:rsidRPr="00C43063">
        <w:rPr>
          <w:rFonts w:ascii="Arial" w:hAnsi="Arial" w:cs="Arial"/>
          <w:sz w:val="20"/>
          <w:szCs w:val="20"/>
        </w:rPr>
        <w:tab/>
      </w:r>
      <w:r w:rsidR="007B4BC7" w:rsidRPr="00C43063">
        <w:rPr>
          <w:rFonts w:ascii="Arial" w:hAnsi="Arial" w:cs="Arial"/>
          <w:sz w:val="20"/>
          <w:szCs w:val="20"/>
        </w:rPr>
        <w:tab/>
      </w:r>
      <w:r>
        <w:rPr>
          <w:rFonts w:ascii="Arial" w:hAnsi="Arial" w:cs="Arial"/>
          <w:sz w:val="20"/>
          <w:szCs w:val="20"/>
        </w:rPr>
        <w:tab/>
        <w:t>1</w:t>
      </w:r>
      <w:r w:rsidR="00D8207D">
        <w:rPr>
          <w:rFonts w:ascii="Arial" w:hAnsi="Arial" w:cs="Arial"/>
          <w:sz w:val="20"/>
          <w:szCs w:val="20"/>
        </w:rPr>
        <w:t>9</w:t>
      </w:r>
    </w:p>
    <w:p w14:paraId="05A3CD25" w14:textId="3096C637" w:rsidR="00810437" w:rsidRPr="00C43063" w:rsidRDefault="00C43063" w:rsidP="00C43063">
      <w:pPr>
        <w:spacing w:line="276" w:lineRule="auto"/>
        <w:ind w:firstLine="360"/>
        <w:rPr>
          <w:rFonts w:ascii="Arial" w:hAnsi="Arial" w:cs="Arial"/>
          <w:sz w:val="20"/>
          <w:szCs w:val="20"/>
        </w:rPr>
      </w:pPr>
      <w:r w:rsidRPr="00C43063">
        <w:rPr>
          <w:rFonts w:ascii="Arial" w:hAnsi="Arial" w:cs="Arial"/>
          <w:sz w:val="20"/>
          <w:szCs w:val="20"/>
        </w:rPr>
        <w:t>II.2.</w:t>
      </w:r>
      <w:r w:rsidR="00810437" w:rsidRPr="00C43063">
        <w:rPr>
          <w:rFonts w:ascii="Arial" w:hAnsi="Arial" w:cs="Arial"/>
          <w:sz w:val="20"/>
          <w:szCs w:val="20"/>
        </w:rPr>
        <w:t>Przepisy prawne i normy związane z projektowaniem i wykonaniem zam</w:t>
      </w:r>
      <w:r w:rsidRPr="00C43063">
        <w:rPr>
          <w:rFonts w:ascii="Arial" w:hAnsi="Arial" w:cs="Arial"/>
          <w:sz w:val="20"/>
          <w:szCs w:val="20"/>
        </w:rPr>
        <w:t>ówienia</w:t>
      </w:r>
      <w:r w:rsidR="007B4BC7" w:rsidRPr="00C43063">
        <w:rPr>
          <w:rFonts w:ascii="Arial" w:hAnsi="Arial" w:cs="Arial"/>
          <w:sz w:val="20"/>
          <w:szCs w:val="20"/>
        </w:rPr>
        <w:tab/>
      </w:r>
      <w:r w:rsidR="007B4BC7" w:rsidRPr="00C43063">
        <w:rPr>
          <w:rFonts w:ascii="Arial" w:hAnsi="Arial" w:cs="Arial"/>
          <w:sz w:val="20"/>
          <w:szCs w:val="20"/>
        </w:rPr>
        <w:tab/>
      </w:r>
      <w:r>
        <w:rPr>
          <w:rFonts w:ascii="Arial" w:hAnsi="Arial" w:cs="Arial"/>
          <w:sz w:val="20"/>
          <w:szCs w:val="20"/>
        </w:rPr>
        <w:tab/>
        <w:t>1</w:t>
      </w:r>
      <w:r w:rsidR="00D8207D">
        <w:rPr>
          <w:rFonts w:ascii="Arial" w:hAnsi="Arial" w:cs="Arial"/>
          <w:sz w:val="20"/>
          <w:szCs w:val="20"/>
        </w:rPr>
        <w:t>9</w:t>
      </w:r>
    </w:p>
    <w:p w14:paraId="37E17AE4" w14:textId="0BB217DE" w:rsidR="00532F75" w:rsidRPr="002852F4" w:rsidRDefault="00532F75" w:rsidP="00532F75">
      <w:pPr>
        <w:spacing w:after="0" w:line="276" w:lineRule="auto"/>
        <w:rPr>
          <w:rFonts w:ascii="Arial" w:hAnsi="Arial" w:cs="Arial"/>
          <w:sz w:val="20"/>
          <w:szCs w:val="20"/>
        </w:rPr>
        <w:sectPr w:rsidR="00532F75" w:rsidRPr="002852F4" w:rsidSect="007677FE">
          <w:footerReference w:type="default" r:id="rId8"/>
          <w:pgSz w:w="11910" w:h="16830"/>
          <w:pgMar w:top="1440" w:right="1080" w:bottom="1440" w:left="1080" w:header="708" w:footer="708" w:gutter="0"/>
          <w:cols w:space="708"/>
          <w:docGrid w:linePitch="299"/>
        </w:sectPr>
      </w:pPr>
    </w:p>
    <w:p w14:paraId="7CC71BE4" w14:textId="4716934A" w:rsidR="00D00AB3" w:rsidRPr="002852F4" w:rsidRDefault="00D00AB3" w:rsidP="001E57E0">
      <w:pPr>
        <w:pStyle w:val="Akapitzlist"/>
        <w:numPr>
          <w:ilvl w:val="0"/>
          <w:numId w:val="2"/>
        </w:numPr>
        <w:spacing w:line="276" w:lineRule="auto"/>
        <w:rPr>
          <w:b/>
          <w:bCs/>
          <w:sz w:val="20"/>
          <w:szCs w:val="20"/>
          <w:lang w:val="pl-PL"/>
        </w:rPr>
      </w:pPr>
      <w:r w:rsidRPr="002852F4">
        <w:rPr>
          <w:b/>
          <w:bCs/>
          <w:sz w:val="20"/>
          <w:szCs w:val="20"/>
          <w:lang w:val="pl-PL"/>
        </w:rPr>
        <w:lastRenderedPageBreak/>
        <w:t>CZĘŚĆ OPISOWA PROGRAMU FUNKCJONALNO - UŻYTKOWEGO</w:t>
      </w:r>
    </w:p>
    <w:p w14:paraId="7D85E74C" w14:textId="77777777" w:rsidR="00D00AB3" w:rsidRPr="002852F4" w:rsidRDefault="00D00AB3" w:rsidP="00532F75">
      <w:pPr>
        <w:spacing w:after="0" w:line="276" w:lineRule="auto"/>
        <w:ind w:firstLine="709"/>
        <w:rPr>
          <w:rFonts w:ascii="Arial" w:hAnsi="Arial" w:cs="Arial"/>
          <w:sz w:val="20"/>
          <w:szCs w:val="20"/>
        </w:rPr>
      </w:pPr>
    </w:p>
    <w:p w14:paraId="150736FD" w14:textId="77777777" w:rsidR="00D00AB3" w:rsidRPr="002852F4" w:rsidRDefault="00D00AB3" w:rsidP="00532F75">
      <w:pPr>
        <w:spacing w:after="0" w:line="276" w:lineRule="auto"/>
        <w:ind w:firstLine="709"/>
        <w:rPr>
          <w:rFonts w:ascii="Arial" w:hAnsi="Arial" w:cs="Arial"/>
          <w:sz w:val="20"/>
          <w:szCs w:val="20"/>
        </w:rPr>
      </w:pPr>
    </w:p>
    <w:p w14:paraId="50D53C6F" w14:textId="7111A59A" w:rsidR="00D00AB3" w:rsidRPr="00785402" w:rsidRDefault="00D00AB3" w:rsidP="001E57E0">
      <w:pPr>
        <w:pStyle w:val="Akapitzlist"/>
        <w:numPr>
          <w:ilvl w:val="0"/>
          <w:numId w:val="3"/>
        </w:numPr>
        <w:spacing w:line="276" w:lineRule="auto"/>
        <w:rPr>
          <w:b/>
          <w:bCs/>
          <w:sz w:val="20"/>
          <w:szCs w:val="20"/>
          <w:lang w:val="pl-PL"/>
        </w:rPr>
      </w:pPr>
      <w:r w:rsidRPr="00785402">
        <w:rPr>
          <w:b/>
          <w:bCs/>
          <w:sz w:val="20"/>
          <w:szCs w:val="20"/>
          <w:lang w:val="pl-PL"/>
        </w:rPr>
        <w:t>Opis ogólny przedmiotu zamówienia</w:t>
      </w:r>
    </w:p>
    <w:p w14:paraId="214B6210" w14:textId="350E69DE" w:rsidR="00DD359E" w:rsidRDefault="00D00AB3" w:rsidP="00DD359E">
      <w:pPr>
        <w:pStyle w:val="Akapitzlist"/>
        <w:numPr>
          <w:ilvl w:val="1"/>
          <w:numId w:val="3"/>
        </w:numPr>
        <w:spacing w:before="240" w:line="276" w:lineRule="auto"/>
        <w:rPr>
          <w:sz w:val="20"/>
          <w:szCs w:val="20"/>
          <w:lang w:val="pl-PL"/>
        </w:rPr>
      </w:pPr>
      <w:r w:rsidRPr="002852F4">
        <w:rPr>
          <w:sz w:val="20"/>
          <w:szCs w:val="20"/>
          <w:lang w:val="pl-PL"/>
        </w:rPr>
        <w:t>Przedmiot, cel i zakres zamówienia</w:t>
      </w:r>
    </w:p>
    <w:p w14:paraId="751310A0" w14:textId="77777777" w:rsidR="00DD359E" w:rsidRPr="00DD359E" w:rsidRDefault="00DD359E" w:rsidP="00DD359E">
      <w:pPr>
        <w:pStyle w:val="Akapitzlist"/>
        <w:spacing w:before="240" w:line="276" w:lineRule="auto"/>
        <w:ind w:left="1069" w:firstLine="0"/>
        <w:rPr>
          <w:sz w:val="20"/>
          <w:szCs w:val="20"/>
          <w:lang w:val="pl-PL"/>
        </w:rPr>
      </w:pPr>
    </w:p>
    <w:p w14:paraId="1868B5D0" w14:textId="06E17AE3" w:rsidR="00942131" w:rsidRDefault="00D00AB3" w:rsidP="007677FE">
      <w:pPr>
        <w:spacing w:after="0" w:line="276" w:lineRule="auto"/>
        <w:ind w:firstLine="709"/>
        <w:jc w:val="both"/>
        <w:rPr>
          <w:rFonts w:ascii="Arial" w:hAnsi="Arial" w:cs="Arial"/>
          <w:sz w:val="20"/>
          <w:szCs w:val="20"/>
        </w:rPr>
      </w:pPr>
      <w:r w:rsidRPr="002852F4">
        <w:rPr>
          <w:rFonts w:ascii="Arial" w:hAnsi="Arial" w:cs="Arial"/>
          <w:sz w:val="20"/>
          <w:szCs w:val="20"/>
        </w:rPr>
        <w:t>Przedmiotem</w:t>
      </w:r>
      <w:r w:rsidR="008411D3">
        <w:rPr>
          <w:rFonts w:ascii="Arial" w:hAnsi="Arial" w:cs="Arial"/>
          <w:sz w:val="20"/>
          <w:szCs w:val="20"/>
        </w:rPr>
        <w:t xml:space="preserve"> </w:t>
      </w:r>
      <w:r w:rsidRPr="002852F4">
        <w:rPr>
          <w:rFonts w:ascii="Arial" w:hAnsi="Arial" w:cs="Arial"/>
          <w:sz w:val="20"/>
          <w:szCs w:val="20"/>
        </w:rPr>
        <w:t>zamówienia</w:t>
      </w:r>
      <w:r w:rsidR="008411D3">
        <w:rPr>
          <w:rFonts w:ascii="Arial" w:hAnsi="Arial" w:cs="Arial"/>
          <w:sz w:val="20"/>
          <w:szCs w:val="20"/>
        </w:rPr>
        <w:t xml:space="preserve"> </w:t>
      </w:r>
      <w:r w:rsidRPr="002852F4">
        <w:rPr>
          <w:rFonts w:ascii="Arial" w:hAnsi="Arial" w:cs="Arial"/>
          <w:sz w:val="20"/>
          <w:szCs w:val="20"/>
        </w:rPr>
        <w:t>jest</w:t>
      </w:r>
      <w:r w:rsidR="008411D3">
        <w:rPr>
          <w:rFonts w:ascii="Arial" w:hAnsi="Arial" w:cs="Arial"/>
          <w:sz w:val="20"/>
          <w:szCs w:val="20"/>
        </w:rPr>
        <w:t xml:space="preserve"> </w:t>
      </w:r>
      <w:r w:rsidRPr="002852F4">
        <w:rPr>
          <w:rFonts w:ascii="Arial" w:hAnsi="Arial" w:cs="Arial"/>
          <w:sz w:val="20"/>
          <w:szCs w:val="20"/>
        </w:rPr>
        <w:t>opracowanie</w:t>
      </w:r>
      <w:r w:rsidR="008411D3">
        <w:rPr>
          <w:rFonts w:ascii="Arial" w:hAnsi="Arial" w:cs="Arial"/>
          <w:sz w:val="20"/>
          <w:szCs w:val="20"/>
        </w:rPr>
        <w:t xml:space="preserve"> </w:t>
      </w:r>
      <w:r w:rsidRPr="002852F4">
        <w:rPr>
          <w:rFonts w:ascii="Arial" w:hAnsi="Arial" w:cs="Arial"/>
          <w:sz w:val="20"/>
          <w:szCs w:val="20"/>
        </w:rPr>
        <w:t>dokumentacji</w:t>
      </w:r>
      <w:r w:rsidR="008411D3">
        <w:rPr>
          <w:rFonts w:ascii="Arial" w:hAnsi="Arial" w:cs="Arial"/>
          <w:sz w:val="20"/>
          <w:szCs w:val="20"/>
        </w:rPr>
        <w:t xml:space="preserve"> </w:t>
      </w:r>
      <w:r w:rsidRPr="002852F4">
        <w:rPr>
          <w:rFonts w:ascii="Arial" w:hAnsi="Arial" w:cs="Arial"/>
          <w:sz w:val="20"/>
          <w:szCs w:val="20"/>
        </w:rPr>
        <w:t>projektowej</w:t>
      </w:r>
      <w:r w:rsidR="008411D3">
        <w:rPr>
          <w:rFonts w:ascii="Arial" w:hAnsi="Arial" w:cs="Arial"/>
          <w:sz w:val="20"/>
          <w:szCs w:val="20"/>
        </w:rPr>
        <w:t xml:space="preserve"> </w:t>
      </w:r>
      <w:r w:rsidR="009917EC">
        <w:rPr>
          <w:rFonts w:ascii="Arial" w:hAnsi="Arial" w:cs="Arial"/>
          <w:sz w:val="20"/>
          <w:szCs w:val="20"/>
        </w:rPr>
        <w:t>obejmującej</w:t>
      </w:r>
      <w:r w:rsidR="008411D3">
        <w:rPr>
          <w:rFonts w:ascii="Arial" w:hAnsi="Arial" w:cs="Arial"/>
          <w:sz w:val="20"/>
          <w:szCs w:val="20"/>
        </w:rPr>
        <w:t xml:space="preserve"> </w:t>
      </w:r>
      <w:r w:rsidR="009917EC">
        <w:rPr>
          <w:rFonts w:ascii="Arial" w:hAnsi="Arial" w:cs="Arial"/>
          <w:sz w:val="20"/>
          <w:szCs w:val="20"/>
        </w:rPr>
        <w:t>wymianę</w:t>
      </w:r>
      <w:r w:rsidR="008411D3">
        <w:rPr>
          <w:rFonts w:ascii="Arial" w:hAnsi="Arial" w:cs="Arial"/>
          <w:sz w:val="20"/>
          <w:szCs w:val="20"/>
        </w:rPr>
        <w:t xml:space="preserve"> wewnętrznej </w:t>
      </w:r>
      <w:r w:rsidR="009917EC">
        <w:rPr>
          <w:rFonts w:ascii="Arial" w:hAnsi="Arial" w:cs="Arial"/>
          <w:sz w:val="20"/>
          <w:szCs w:val="20"/>
        </w:rPr>
        <w:t>instalacji</w:t>
      </w:r>
      <w:r w:rsidR="008411D3">
        <w:rPr>
          <w:rFonts w:ascii="Arial" w:hAnsi="Arial" w:cs="Arial"/>
          <w:sz w:val="20"/>
          <w:szCs w:val="20"/>
        </w:rPr>
        <w:t xml:space="preserve"> elektrycznej</w:t>
      </w:r>
      <w:r w:rsidR="009917EC">
        <w:rPr>
          <w:rFonts w:ascii="Arial" w:hAnsi="Arial" w:cs="Arial"/>
          <w:sz w:val="20"/>
          <w:szCs w:val="20"/>
        </w:rPr>
        <w:t xml:space="preserve"> </w:t>
      </w:r>
      <w:r w:rsidR="00942131">
        <w:rPr>
          <w:rFonts w:ascii="Arial" w:hAnsi="Arial" w:cs="Arial"/>
          <w:sz w:val="20"/>
          <w:szCs w:val="20"/>
        </w:rPr>
        <w:t>oraz</w:t>
      </w:r>
      <w:r w:rsidR="008411D3">
        <w:rPr>
          <w:rFonts w:ascii="Arial" w:hAnsi="Arial" w:cs="Arial"/>
          <w:sz w:val="20"/>
          <w:szCs w:val="20"/>
        </w:rPr>
        <w:t xml:space="preserve"> </w:t>
      </w:r>
      <w:r w:rsidR="00942131">
        <w:rPr>
          <w:rFonts w:ascii="Arial" w:hAnsi="Arial" w:cs="Arial"/>
          <w:sz w:val="20"/>
          <w:szCs w:val="20"/>
        </w:rPr>
        <w:t>na</w:t>
      </w:r>
      <w:r w:rsidR="008411D3">
        <w:rPr>
          <w:rFonts w:ascii="Arial" w:hAnsi="Arial" w:cs="Arial"/>
          <w:sz w:val="20"/>
          <w:szCs w:val="20"/>
        </w:rPr>
        <w:t xml:space="preserve"> </w:t>
      </w:r>
      <w:r w:rsidR="00942131">
        <w:rPr>
          <w:rFonts w:ascii="Arial" w:hAnsi="Arial" w:cs="Arial"/>
          <w:sz w:val="20"/>
          <w:szCs w:val="20"/>
        </w:rPr>
        <w:t>jej</w:t>
      </w:r>
      <w:r w:rsidR="008411D3">
        <w:rPr>
          <w:rFonts w:ascii="Arial" w:hAnsi="Arial" w:cs="Arial"/>
          <w:sz w:val="20"/>
          <w:szCs w:val="20"/>
        </w:rPr>
        <w:t xml:space="preserve"> </w:t>
      </w:r>
      <w:r w:rsidR="00942131">
        <w:rPr>
          <w:rFonts w:ascii="Arial" w:hAnsi="Arial" w:cs="Arial"/>
          <w:sz w:val="20"/>
          <w:szCs w:val="20"/>
        </w:rPr>
        <w:t>podstawie</w:t>
      </w:r>
      <w:r w:rsidR="008411D3">
        <w:rPr>
          <w:rFonts w:ascii="Arial" w:hAnsi="Arial" w:cs="Arial"/>
          <w:sz w:val="20"/>
          <w:szCs w:val="20"/>
        </w:rPr>
        <w:t xml:space="preserve"> </w:t>
      </w:r>
      <w:r w:rsidRPr="002852F4">
        <w:rPr>
          <w:rFonts w:ascii="Arial" w:hAnsi="Arial" w:cs="Arial"/>
          <w:sz w:val="20"/>
          <w:szCs w:val="20"/>
        </w:rPr>
        <w:t>wykonanie</w:t>
      </w:r>
      <w:r w:rsidR="00942131">
        <w:rPr>
          <w:rFonts w:ascii="Arial" w:hAnsi="Arial" w:cs="Arial"/>
          <w:sz w:val="20"/>
          <w:szCs w:val="20"/>
        </w:rPr>
        <w:t xml:space="preserve"> </w:t>
      </w:r>
      <w:r w:rsidRPr="002852F4">
        <w:rPr>
          <w:rFonts w:ascii="Arial" w:hAnsi="Arial" w:cs="Arial"/>
          <w:sz w:val="20"/>
          <w:szCs w:val="20"/>
        </w:rPr>
        <w:t>robót</w:t>
      </w:r>
      <w:r w:rsidR="00942131">
        <w:rPr>
          <w:rFonts w:ascii="Arial" w:hAnsi="Arial" w:cs="Arial"/>
          <w:sz w:val="20"/>
          <w:szCs w:val="20"/>
        </w:rPr>
        <w:t xml:space="preserve"> </w:t>
      </w:r>
      <w:r w:rsidRPr="002852F4">
        <w:rPr>
          <w:rFonts w:ascii="Arial" w:hAnsi="Arial" w:cs="Arial"/>
          <w:sz w:val="20"/>
          <w:szCs w:val="20"/>
        </w:rPr>
        <w:t xml:space="preserve">budowlanych. </w:t>
      </w:r>
    </w:p>
    <w:p w14:paraId="7FCF0F12" w14:textId="0A7D9585" w:rsidR="00D00AB3" w:rsidRPr="002852F4" w:rsidRDefault="00D00AB3" w:rsidP="007677FE">
      <w:pPr>
        <w:spacing w:after="0" w:line="276" w:lineRule="auto"/>
        <w:ind w:firstLine="709"/>
        <w:jc w:val="both"/>
        <w:rPr>
          <w:rFonts w:ascii="Arial" w:hAnsi="Arial" w:cs="Arial"/>
          <w:sz w:val="20"/>
          <w:szCs w:val="20"/>
        </w:rPr>
      </w:pPr>
      <w:r w:rsidRPr="002852F4">
        <w:rPr>
          <w:rFonts w:ascii="Arial" w:hAnsi="Arial" w:cs="Arial"/>
          <w:sz w:val="20"/>
          <w:szCs w:val="20"/>
        </w:rPr>
        <w:t xml:space="preserve">Planowana inwestycja polega na </w:t>
      </w:r>
      <w:r w:rsidR="00942131">
        <w:rPr>
          <w:rFonts w:ascii="Arial" w:hAnsi="Arial" w:cs="Arial"/>
          <w:sz w:val="20"/>
          <w:szCs w:val="20"/>
        </w:rPr>
        <w:t>wymianie</w:t>
      </w:r>
      <w:r w:rsidR="002B0B96">
        <w:rPr>
          <w:rFonts w:ascii="Arial" w:hAnsi="Arial" w:cs="Arial"/>
          <w:sz w:val="20"/>
          <w:szCs w:val="20"/>
        </w:rPr>
        <w:t xml:space="preserve"> całej</w:t>
      </w:r>
      <w:r w:rsidR="00942131">
        <w:rPr>
          <w:rFonts w:ascii="Arial" w:hAnsi="Arial" w:cs="Arial"/>
          <w:sz w:val="20"/>
          <w:szCs w:val="20"/>
        </w:rPr>
        <w:t xml:space="preserve"> instalacji </w:t>
      </w:r>
      <w:r w:rsidR="008411D3">
        <w:rPr>
          <w:rFonts w:ascii="Arial" w:hAnsi="Arial" w:cs="Arial"/>
          <w:sz w:val="20"/>
          <w:szCs w:val="20"/>
        </w:rPr>
        <w:t>elektrycznej</w:t>
      </w:r>
      <w:r w:rsidR="00942131">
        <w:rPr>
          <w:rFonts w:ascii="Arial" w:hAnsi="Arial" w:cs="Arial"/>
          <w:sz w:val="20"/>
          <w:szCs w:val="20"/>
        </w:rPr>
        <w:t xml:space="preserve"> w budynk</w:t>
      </w:r>
      <w:r w:rsidR="006E04F0">
        <w:rPr>
          <w:rFonts w:ascii="Arial" w:hAnsi="Arial" w:cs="Arial"/>
          <w:sz w:val="20"/>
          <w:szCs w:val="20"/>
        </w:rPr>
        <w:t>u</w:t>
      </w:r>
      <w:r w:rsidR="00942131">
        <w:rPr>
          <w:rFonts w:ascii="Arial" w:hAnsi="Arial" w:cs="Arial"/>
          <w:sz w:val="20"/>
          <w:szCs w:val="20"/>
        </w:rPr>
        <w:t xml:space="preserve"> mieszkalny</w:t>
      </w:r>
      <w:r w:rsidR="006E04F0">
        <w:rPr>
          <w:rFonts w:ascii="Arial" w:hAnsi="Arial" w:cs="Arial"/>
          <w:sz w:val="20"/>
          <w:szCs w:val="20"/>
        </w:rPr>
        <w:t>m</w:t>
      </w:r>
      <w:r w:rsidR="00942131">
        <w:rPr>
          <w:rFonts w:ascii="Arial" w:hAnsi="Arial" w:cs="Arial"/>
          <w:sz w:val="20"/>
          <w:szCs w:val="20"/>
        </w:rPr>
        <w:t xml:space="preserve"> wielorodzinny</w:t>
      </w:r>
      <w:r w:rsidR="006E04F0">
        <w:rPr>
          <w:rFonts w:ascii="Arial" w:hAnsi="Arial" w:cs="Arial"/>
          <w:sz w:val="20"/>
          <w:szCs w:val="20"/>
        </w:rPr>
        <w:t>m</w:t>
      </w:r>
      <w:r w:rsidR="00942131">
        <w:rPr>
          <w:rFonts w:ascii="Arial" w:hAnsi="Arial" w:cs="Arial"/>
          <w:sz w:val="20"/>
          <w:szCs w:val="20"/>
        </w:rPr>
        <w:t xml:space="preserve"> zlokalizowany</w:t>
      </w:r>
      <w:r w:rsidR="006E04F0">
        <w:rPr>
          <w:rFonts w:ascii="Arial" w:hAnsi="Arial" w:cs="Arial"/>
          <w:sz w:val="20"/>
          <w:szCs w:val="20"/>
        </w:rPr>
        <w:t>m</w:t>
      </w:r>
      <w:r w:rsidR="00942131">
        <w:rPr>
          <w:rFonts w:ascii="Arial" w:hAnsi="Arial" w:cs="Arial"/>
          <w:sz w:val="20"/>
          <w:szCs w:val="20"/>
        </w:rPr>
        <w:t xml:space="preserve"> w Warszawie przy </w:t>
      </w:r>
      <w:r w:rsidR="00942131" w:rsidRPr="00EC5B74">
        <w:rPr>
          <w:rFonts w:ascii="Arial" w:hAnsi="Arial" w:cs="Arial"/>
          <w:sz w:val="20"/>
          <w:szCs w:val="20"/>
        </w:rPr>
        <w:t xml:space="preserve">ul. </w:t>
      </w:r>
      <w:r w:rsidR="008411D3">
        <w:rPr>
          <w:rFonts w:ascii="Arial" w:hAnsi="Arial" w:cs="Arial"/>
          <w:sz w:val="20"/>
          <w:szCs w:val="20"/>
        </w:rPr>
        <w:t>Działdowskiej 1</w:t>
      </w:r>
      <w:r w:rsidR="00EC5B74" w:rsidRPr="00EC5B74">
        <w:rPr>
          <w:rFonts w:ascii="Arial" w:hAnsi="Arial" w:cs="Arial"/>
          <w:sz w:val="20"/>
          <w:szCs w:val="20"/>
        </w:rPr>
        <w:t>5</w:t>
      </w:r>
      <w:r w:rsidR="006E04F0" w:rsidRPr="00EC5B74">
        <w:rPr>
          <w:rFonts w:ascii="Arial" w:hAnsi="Arial" w:cs="Arial"/>
          <w:sz w:val="20"/>
          <w:szCs w:val="20"/>
        </w:rPr>
        <w:t xml:space="preserve"> na działce ewidencyjnej </w:t>
      </w:r>
      <w:r w:rsidR="006E04F0" w:rsidRPr="008411D3">
        <w:rPr>
          <w:rFonts w:ascii="Arial" w:hAnsi="Arial" w:cs="Arial"/>
          <w:sz w:val="20"/>
          <w:szCs w:val="20"/>
        </w:rPr>
        <w:t xml:space="preserve">nr </w:t>
      </w:r>
      <w:r w:rsidR="008411D3" w:rsidRPr="008411D3">
        <w:rPr>
          <w:rFonts w:ascii="Arial" w:hAnsi="Arial" w:cs="Arial"/>
          <w:sz w:val="20"/>
          <w:szCs w:val="20"/>
        </w:rPr>
        <w:t>9</w:t>
      </w:r>
      <w:r w:rsidR="006E04F0" w:rsidRPr="008411D3">
        <w:rPr>
          <w:rFonts w:ascii="Arial" w:hAnsi="Arial" w:cs="Arial"/>
          <w:sz w:val="20"/>
          <w:szCs w:val="20"/>
        </w:rPr>
        <w:t xml:space="preserve"> z</w:t>
      </w:r>
      <w:r w:rsidR="006E04F0">
        <w:rPr>
          <w:rFonts w:ascii="Arial" w:hAnsi="Arial" w:cs="Arial"/>
          <w:sz w:val="20"/>
          <w:szCs w:val="20"/>
        </w:rPr>
        <w:t> obrębu </w:t>
      </w:r>
      <w:r w:rsidR="008411D3" w:rsidRPr="008411D3">
        <w:rPr>
          <w:rFonts w:ascii="Arial" w:hAnsi="Arial" w:cs="Arial"/>
          <w:sz w:val="20"/>
          <w:szCs w:val="20"/>
        </w:rPr>
        <w:t>6-03-19</w:t>
      </w:r>
      <w:r w:rsidRPr="002852F4">
        <w:rPr>
          <w:rFonts w:ascii="Arial" w:hAnsi="Arial" w:cs="Arial"/>
          <w:sz w:val="20"/>
          <w:szCs w:val="20"/>
        </w:rPr>
        <w:t>.</w:t>
      </w:r>
    </w:p>
    <w:p w14:paraId="2BFA66D7" w14:textId="31578FFA" w:rsidR="00D00AB3" w:rsidRPr="002852F4" w:rsidRDefault="00D00AB3" w:rsidP="007677FE">
      <w:pPr>
        <w:spacing w:after="0" w:line="276" w:lineRule="auto"/>
        <w:ind w:firstLine="709"/>
        <w:jc w:val="both"/>
        <w:rPr>
          <w:rFonts w:ascii="Arial" w:hAnsi="Arial" w:cs="Arial"/>
          <w:sz w:val="20"/>
          <w:szCs w:val="20"/>
        </w:rPr>
      </w:pPr>
      <w:r w:rsidRPr="002852F4">
        <w:rPr>
          <w:rFonts w:ascii="Arial" w:hAnsi="Arial" w:cs="Arial"/>
          <w:sz w:val="20"/>
          <w:szCs w:val="20"/>
        </w:rPr>
        <w:t xml:space="preserve">Budynek musi spełniać wymagania obowiązujących norm i przepisów, szczególnie w zakresie </w:t>
      </w:r>
      <w:r w:rsidR="00725813">
        <w:rPr>
          <w:rFonts w:ascii="Arial" w:hAnsi="Arial" w:cs="Arial"/>
          <w:sz w:val="20"/>
          <w:szCs w:val="20"/>
        </w:rPr>
        <w:t xml:space="preserve">ergonomii, </w:t>
      </w:r>
      <w:r w:rsidRPr="002852F4">
        <w:rPr>
          <w:rFonts w:ascii="Arial" w:hAnsi="Arial" w:cs="Arial"/>
          <w:sz w:val="20"/>
          <w:szCs w:val="20"/>
        </w:rPr>
        <w:t>bezpieczeństwa i ochrony przeciwpożarowej.</w:t>
      </w:r>
    </w:p>
    <w:p w14:paraId="6AD1D08F" w14:textId="45779BCF" w:rsidR="00D00AB3" w:rsidRDefault="00D00AB3" w:rsidP="001E57E0">
      <w:pPr>
        <w:pStyle w:val="Akapitzlist"/>
        <w:numPr>
          <w:ilvl w:val="1"/>
          <w:numId w:val="3"/>
        </w:numPr>
        <w:spacing w:before="240" w:line="276" w:lineRule="auto"/>
        <w:rPr>
          <w:sz w:val="20"/>
          <w:szCs w:val="20"/>
          <w:lang w:val="pl-PL"/>
        </w:rPr>
      </w:pPr>
      <w:r w:rsidRPr="002852F4">
        <w:rPr>
          <w:sz w:val="20"/>
          <w:szCs w:val="20"/>
          <w:lang w:val="pl-PL"/>
        </w:rPr>
        <w:t>Charakterystyczne parametry określające wielkość obiektu</w:t>
      </w:r>
    </w:p>
    <w:p w14:paraId="6004D15F" w14:textId="77777777" w:rsidR="00DD359E" w:rsidRPr="002852F4" w:rsidRDefault="00DD359E" w:rsidP="00DD359E">
      <w:pPr>
        <w:pStyle w:val="Akapitzlist"/>
        <w:spacing w:before="240" w:line="276" w:lineRule="auto"/>
        <w:ind w:left="1069" w:firstLine="0"/>
        <w:rPr>
          <w:sz w:val="20"/>
          <w:szCs w:val="20"/>
          <w:lang w:val="pl-PL"/>
        </w:rPr>
      </w:pPr>
    </w:p>
    <w:p w14:paraId="035847FE" w14:textId="77777777" w:rsidR="00D00AB3" w:rsidRPr="002852F4" w:rsidRDefault="00D00AB3" w:rsidP="00532F75">
      <w:pPr>
        <w:spacing w:after="0" w:line="276" w:lineRule="auto"/>
        <w:ind w:firstLine="709"/>
        <w:rPr>
          <w:rFonts w:ascii="Arial" w:hAnsi="Arial" w:cs="Arial"/>
          <w:sz w:val="20"/>
          <w:szCs w:val="20"/>
        </w:rPr>
      </w:pPr>
    </w:p>
    <w:tbl>
      <w:tblPr>
        <w:tblStyle w:val="TableNormal"/>
        <w:tblW w:w="7229" w:type="dxa"/>
        <w:tblInd w:w="15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2"/>
        <w:gridCol w:w="2977"/>
      </w:tblGrid>
      <w:tr w:rsidR="003035D3" w:rsidRPr="002852F4" w14:paraId="1279945B" w14:textId="77777777" w:rsidTr="003035D3">
        <w:trPr>
          <w:trHeight w:val="335"/>
        </w:trPr>
        <w:tc>
          <w:tcPr>
            <w:tcW w:w="4252" w:type="dxa"/>
          </w:tcPr>
          <w:p w14:paraId="0C4F5BCA" w14:textId="0B9050BB" w:rsidR="003035D3" w:rsidRPr="002852F4" w:rsidRDefault="00140F70" w:rsidP="00140F70">
            <w:pPr>
              <w:spacing w:line="276" w:lineRule="auto"/>
              <w:rPr>
                <w:rFonts w:ascii="Arial" w:hAnsi="Arial" w:cs="Arial"/>
                <w:sz w:val="20"/>
                <w:szCs w:val="20"/>
              </w:rPr>
            </w:pPr>
            <w:r>
              <w:rPr>
                <w:rFonts w:ascii="Arial" w:hAnsi="Arial" w:cs="Arial"/>
                <w:sz w:val="20"/>
                <w:szCs w:val="20"/>
              </w:rPr>
              <w:t xml:space="preserve"> </w:t>
            </w:r>
            <w:r w:rsidR="003035D3">
              <w:rPr>
                <w:rFonts w:ascii="Arial" w:hAnsi="Arial" w:cs="Arial"/>
                <w:sz w:val="20"/>
                <w:szCs w:val="20"/>
              </w:rPr>
              <w:t>Adres</w:t>
            </w:r>
          </w:p>
        </w:tc>
        <w:tc>
          <w:tcPr>
            <w:tcW w:w="2977" w:type="dxa"/>
          </w:tcPr>
          <w:p w14:paraId="5B80FD11" w14:textId="48A7246C" w:rsidR="003035D3" w:rsidRPr="002852F4" w:rsidRDefault="00140F70" w:rsidP="003035D3">
            <w:pPr>
              <w:spacing w:line="276" w:lineRule="auto"/>
              <w:ind w:firstLine="709"/>
              <w:jc w:val="center"/>
              <w:rPr>
                <w:rFonts w:ascii="Arial" w:hAnsi="Arial" w:cs="Arial"/>
                <w:sz w:val="20"/>
                <w:szCs w:val="20"/>
              </w:rPr>
            </w:pPr>
            <w:r>
              <w:rPr>
                <w:rFonts w:ascii="Arial" w:hAnsi="Arial" w:cs="Arial"/>
                <w:sz w:val="20"/>
                <w:szCs w:val="20"/>
              </w:rPr>
              <w:t>Działdowska</w:t>
            </w:r>
            <w:r w:rsidR="003035D3">
              <w:rPr>
                <w:rFonts w:ascii="Arial" w:hAnsi="Arial" w:cs="Arial"/>
                <w:sz w:val="20"/>
                <w:szCs w:val="20"/>
              </w:rPr>
              <w:t xml:space="preserve"> </w:t>
            </w:r>
            <w:r>
              <w:rPr>
                <w:rFonts w:ascii="Arial" w:hAnsi="Arial" w:cs="Arial"/>
                <w:sz w:val="20"/>
                <w:szCs w:val="20"/>
              </w:rPr>
              <w:t>1</w:t>
            </w:r>
            <w:r w:rsidR="00EC5B74">
              <w:rPr>
                <w:rFonts w:ascii="Arial" w:hAnsi="Arial" w:cs="Arial"/>
                <w:sz w:val="20"/>
                <w:szCs w:val="20"/>
              </w:rPr>
              <w:t>5</w:t>
            </w:r>
          </w:p>
        </w:tc>
      </w:tr>
      <w:tr w:rsidR="003035D3" w:rsidRPr="002852F4" w14:paraId="4BABD73E" w14:textId="69183198" w:rsidTr="003035D3">
        <w:trPr>
          <w:trHeight w:val="335"/>
        </w:trPr>
        <w:tc>
          <w:tcPr>
            <w:tcW w:w="4252" w:type="dxa"/>
          </w:tcPr>
          <w:p w14:paraId="6CCE8994" w14:textId="3A75BF25" w:rsidR="003035D3" w:rsidRPr="002852F4" w:rsidRDefault="00140F70" w:rsidP="00140F70">
            <w:pPr>
              <w:spacing w:line="276" w:lineRule="auto"/>
              <w:rPr>
                <w:rFonts w:ascii="Arial" w:hAnsi="Arial" w:cs="Arial"/>
                <w:sz w:val="20"/>
                <w:szCs w:val="20"/>
                <w:lang w:val="pl-PL"/>
              </w:rPr>
            </w:pPr>
            <w:r>
              <w:rPr>
                <w:rFonts w:ascii="Arial" w:hAnsi="Arial" w:cs="Arial"/>
                <w:sz w:val="20"/>
                <w:szCs w:val="20"/>
                <w:lang w:val="pl-PL"/>
              </w:rPr>
              <w:t xml:space="preserve"> </w:t>
            </w:r>
            <w:r w:rsidR="003035D3" w:rsidRPr="002852F4">
              <w:rPr>
                <w:rFonts w:ascii="Arial" w:hAnsi="Arial" w:cs="Arial"/>
                <w:sz w:val="20"/>
                <w:szCs w:val="20"/>
                <w:lang w:val="pl-PL"/>
              </w:rPr>
              <w:t>Powierzchnia użytkowa budynku</w:t>
            </w:r>
          </w:p>
        </w:tc>
        <w:tc>
          <w:tcPr>
            <w:tcW w:w="2977" w:type="dxa"/>
          </w:tcPr>
          <w:p w14:paraId="4A80D658" w14:textId="790B881D" w:rsidR="003035D3" w:rsidRPr="002852F4" w:rsidRDefault="00140F70" w:rsidP="003035D3">
            <w:pPr>
              <w:spacing w:line="276" w:lineRule="auto"/>
              <w:ind w:firstLine="709"/>
              <w:jc w:val="center"/>
              <w:rPr>
                <w:rFonts w:ascii="Arial" w:hAnsi="Arial" w:cs="Arial"/>
                <w:sz w:val="20"/>
                <w:szCs w:val="20"/>
                <w:lang w:val="pl-PL"/>
              </w:rPr>
            </w:pPr>
            <w:r>
              <w:rPr>
                <w:rFonts w:ascii="Arial" w:hAnsi="Arial" w:cs="Arial"/>
                <w:sz w:val="20"/>
                <w:szCs w:val="20"/>
                <w:lang w:val="pl-PL"/>
              </w:rPr>
              <w:t>512</w:t>
            </w:r>
            <w:r w:rsidR="003035D3">
              <w:rPr>
                <w:rFonts w:ascii="Arial" w:hAnsi="Arial" w:cs="Arial"/>
                <w:sz w:val="20"/>
                <w:szCs w:val="20"/>
                <w:lang w:val="pl-PL"/>
              </w:rPr>
              <w:t>,</w:t>
            </w:r>
            <w:r>
              <w:rPr>
                <w:rFonts w:ascii="Arial" w:hAnsi="Arial" w:cs="Arial"/>
                <w:sz w:val="20"/>
                <w:szCs w:val="20"/>
                <w:lang w:val="pl-PL"/>
              </w:rPr>
              <w:t>4</w:t>
            </w:r>
            <w:r w:rsidR="00EC5B74">
              <w:rPr>
                <w:rFonts w:ascii="Arial" w:hAnsi="Arial" w:cs="Arial"/>
                <w:sz w:val="20"/>
                <w:szCs w:val="20"/>
                <w:lang w:val="pl-PL"/>
              </w:rPr>
              <w:t>0</w:t>
            </w:r>
            <w:r w:rsidR="003035D3">
              <w:rPr>
                <w:rFonts w:ascii="Arial" w:hAnsi="Arial" w:cs="Arial"/>
                <w:sz w:val="20"/>
                <w:szCs w:val="20"/>
                <w:lang w:val="pl-PL"/>
              </w:rPr>
              <w:t xml:space="preserve"> m</w:t>
            </w:r>
            <w:r w:rsidR="003035D3" w:rsidRPr="007A539C">
              <w:rPr>
                <w:rFonts w:ascii="Arial" w:hAnsi="Arial" w:cs="Arial"/>
                <w:sz w:val="20"/>
                <w:szCs w:val="20"/>
                <w:vertAlign w:val="superscript"/>
                <w:lang w:val="pl-PL"/>
              </w:rPr>
              <w:t>2</w:t>
            </w:r>
          </w:p>
        </w:tc>
      </w:tr>
      <w:tr w:rsidR="003035D3" w:rsidRPr="002852F4" w14:paraId="0FA7646B" w14:textId="31D272F3" w:rsidTr="003035D3">
        <w:trPr>
          <w:trHeight w:val="345"/>
        </w:trPr>
        <w:tc>
          <w:tcPr>
            <w:tcW w:w="4252" w:type="dxa"/>
          </w:tcPr>
          <w:p w14:paraId="1A6D473C" w14:textId="5232C489" w:rsidR="003035D3" w:rsidRPr="002852F4" w:rsidRDefault="00140F70" w:rsidP="00140F70">
            <w:pPr>
              <w:spacing w:line="276" w:lineRule="auto"/>
              <w:rPr>
                <w:rFonts w:ascii="Arial" w:hAnsi="Arial" w:cs="Arial"/>
                <w:sz w:val="20"/>
                <w:szCs w:val="20"/>
                <w:lang w:val="pl-PL"/>
              </w:rPr>
            </w:pPr>
            <w:r>
              <w:rPr>
                <w:rFonts w:ascii="Arial" w:hAnsi="Arial" w:cs="Arial"/>
                <w:sz w:val="20"/>
                <w:szCs w:val="20"/>
                <w:lang w:val="pl-PL"/>
              </w:rPr>
              <w:t xml:space="preserve"> </w:t>
            </w:r>
            <w:r w:rsidR="003035D3" w:rsidRPr="002852F4">
              <w:rPr>
                <w:rFonts w:ascii="Arial" w:hAnsi="Arial" w:cs="Arial"/>
                <w:sz w:val="20"/>
                <w:szCs w:val="20"/>
                <w:lang w:val="pl-PL"/>
              </w:rPr>
              <w:t>Kubatura budynku</w:t>
            </w:r>
          </w:p>
        </w:tc>
        <w:tc>
          <w:tcPr>
            <w:tcW w:w="2977" w:type="dxa"/>
          </w:tcPr>
          <w:p w14:paraId="6D5276E0" w14:textId="63D9BA99" w:rsidR="003035D3" w:rsidRPr="002852F4" w:rsidRDefault="00140F70" w:rsidP="003035D3">
            <w:pPr>
              <w:spacing w:line="276" w:lineRule="auto"/>
              <w:ind w:firstLine="709"/>
              <w:jc w:val="center"/>
              <w:rPr>
                <w:rFonts w:ascii="Arial" w:hAnsi="Arial" w:cs="Arial"/>
                <w:sz w:val="20"/>
                <w:szCs w:val="20"/>
                <w:lang w:val="pl-PL"/>
              </w:rPr>
            </w:pPr>
            <w:r>
              <w:rPr>
                <w:rFonts w:ascii="Arial" w:hAnsi="Arial" w:cs="Arial"/>
                <w:sz w:val="20"/>
                <w:szCs w:val="20"/>
                <w:lang w:val="pl-PL"/>
              </w:rPr>
              <w:t>3190</w:t>
            </w:r>
            <w:r w:rsidR="003035D3">
              <w:rPr>
                <w:rFonts w:ascii="Arial" w:hAnsi="Arial" w:cs="Arial"/>
                <w:sz w:val="20"/>
                <w:szCs w:val="20"/>
                <w:lang w:val="pl-PL"/>
              </w:rPr>
              <w:t>,00 m</w:t>
            </w:r>
            <w:r w:rsidR="003035D3" w:rsidRPr="007A539C">
              <w:rPr>
                <w:rFonts w:ascii="Arial" w:hAnsi="Arial" w:cs="Arial"/>
                <w:sz w:val="20"/>
                <w:szCs w:val="20"/>
                <w:vertAlign w:val="superscript"/>
                <w:lang w:val="pl-PL"/>
              </w:rPr>
              <w:t>3</w:t>
            </w:r>
          </w:p>
        </w:tc>
      </w:tr>
      <w:tr w:rsidR="003035D3" w:rsidRPr="002852F4" w14:paraId="7D4778B3" w14:textId="492C35B7" w:rsidTr="003035D3">
        <w:trPr>
          <w:trHeight w:val="350"/>
        </w:trPr>
        <w:tc>
          <w:tcPr>
            <w:tcW w:w="4252" w:type="dxa"/>
          </w:tcPr>
          <w:p w14:paraId="1224DB51" w14:textId="6C13BADE" w:rsidR="003035D3" w:rsidRPr="002852F4" w:rsidRDefault="00140F70" w:rsidP="00140F70">
            <w:pPr>
              <w:spacing w:line="276" w:lineRule="auto"/>
              <w:rPr>
                <w:rFonts w:ascii="Arial" w:hAnsi="Arial" w:cs="Arial"/>
                <w:sz w:val="20"/>
                <w:szCs w:val="20"/>
                <w:lang w:val="pl-PL"/>
              </w:rPr>
            </w:pPr>
            <w:r>
              <w:rPr>
                <w:rFonts w:ascii="Arial" w:hAnsi="Arial" w:cs="Arial"/>
                <w:sz w:val="20"/>
                <w:szCs w:val="20"/>
                <w:lang w:val="pl-PL"/>
              </w:rPr>
              <w:t xml:space="preserve"> </w:t>
            </w:r>
            <w:r w:rsidR="003035D3" w:rsidRPr="002852F4">
              <w:rPr>
                <w:rFonts w:ascii="Arial" w:hAnsi="Arial" w:cs="Arial"/>
                <w:sz w:val="20"/>
                <w:szCs w:val="20"/>
                <w:lang w:val="pl-PL"/>
              </w:rPr>
              <w:t>Ilość kondygnacji nadziemnych</w:t>
            </w:r>
          </w:p>
        </w:tc>
        <w:tc>
          <w:tcPr>
            <w:tcW w:w="2977" w:type="dxa"/>
          </w:tcPr>
          <w:p w14:paraId="2AFE6A79" w14:textId="32164875" w:rsidR="003035D3" w:rsidRPr="002852F4" w:rsidRDefault="00140F70" w:rsidP="003035D3">
            <w:pPr>
              <w:spacing w:line="276" w:lineRule="auto"/>
              <w:ind w:firstLine="709"/>
              <w:jc w:val="center"/>
              <w:rPr>
                <w:rFonts w:ascii="Arial" w:hAnsi="Arial" w:cs="Arial"/>
                <w:sz w:val="20"/>
                <w:szCs w:val="20"/>
                <w:lang w:val="pl-PL"/>
              </w:rPr>
            </w:pPr>
            <w:r>
              <w:rPr>
                <w:rFonts w:ascii="Arial" w:hAnsi="Arial" w:cs="Arial"/>
                <w:sz w:val="20"/>
                <w:szCs w:val="20"/>
                <w:lang w:val="pl-PL"/>
              </w:rPr>
              <w:t>3</w:t>
            </w:r>
          </w:p>
        </w:tc>
      </w:tr>
      <w:tr w:rsidR="003035D3" w:rsidRPr="002852F4" w14:paraId="01BE828B" w14:textId="15B2DDEE" w:rsidTr="003035D3">
        <w:trPr>
          <w:trHeight w:val="335"/>
        </w:trPr>
        <w:tc>
          <w:tcPr>
            <w:tcW w:w="4252" w:type="dxa"/>
          </w:tcPr>
          <w:p w14:paraId="39EE5593" w14:textId="4BF4C488" w:rsidR="003035D3" w:rsidRPr="002852F4" w:rsidRDefault="00140F70" w:rsidP="00140F70">
            <w:pPr>
              <w:spacing w:line="276" w:lineRule="auto"/>
              <w:rPr>
                <w:rFonts w:ascii="Arial" w:hAnsi="Arial" w:cs="Arial"/>
                <w:sz w:val="20"/>
                <w:szCs w:val="20"/>
                <w:lang w:val="pl-PL"/>
              </w:rPr>
            </w:pPr>
            <w:r>
              <w:rPr>
                <w:rFonts w:ascii="Arial" w:hAnsi="Arial" w:cs="Arial"/>
                <w:sz w:val="20"/>
                <w:szCs w:val="20"/>
                <w:lang w:val="pl-PL"/>
              </w:rPr>
              <w:t xml:space="preserve"> </w:t>
            </w:r>
            <w:r w:rsidR="003035D3" w:rsidRPr="002852F4">
              <w:rPr>
                <w:rFonts w:ascii="Arial" w:hAnsi="Arial" w:cs="Arial"/>
                <w:sz w:val="20"/>
                <w:szCs w:val="20"/>
                <w:lang w:val="pl-PL"/>
              </w:rPr>
              <w:t>Ilość kondygnacji podziemnych</w:t>
            </w:r>
          </w:p>
        </w:tc>
        <w:tc>
          <w:tcPr>
            <w:tcW w:w="2977" w:type="dxa"/>
          </w:tcPr>
          <w:p w14:paraId="0755CDA2" w14:textId="55DFF4AC" w:rsidR="003035D3" w:rsidRPr="002852F4" w:rsidRDefault="003035D3" w:rsidP="003035D3">
            <w:pPr>
              <w:spacing w:line="276" w:lineRule="auto"/>
              <w:ind w:firstLine="709"/>
              <w:jc w:val="center"/>
              <w:rPr>
                <w:rFonts w:ascii="Arial" w:hAnsi="Arial" w:cs="Arial"/>
                <w:sz w:val="20"/>
                <w:szCs w:val="20"/>
                <w:lang w:val="pl-PL"/>
              </w:rPr>
            </w:pPr>
            <w:r>
              <w:rPr>
                <w:rFonts w:ascii="Arial" w:hAnsi="Arial" w:cs="Arial"/>
                <w:sz w:val="20"/>
                <w:szCs w:val="20"/>
                <w:lang w:val="pl-PL"/>
              </w:rPr>
              <w:t>1</w:t>
            </w:r>
          </w:p>
        </w:tc>
      </w:tr>
      <w:tr w:rsidR="003035D3" w:rsidRPr="002852F4" w14:paraId="17414834" w14:textId="77777777" w:rsidTr="003035D3">
        <w:trPr>
          <w:trHeight w:val="335"/>
        </w:trPr>
        <w:tc>
          <w:tcPr>
            <w:tcW w:w="4252" w:type="dxa"/>
          </w:tcPr>
          <w:p w14:paraId="146ED75D" w14:textId="08246A9A" w:rsidR="003035D3" w:rsidRPr="002852F4" w:rsidRDefault="00140F70" w:rsidP="00140F70">
            <w:pPr>
              <w:spacing w:line="276" w:lineRule="auto"/>
              <w:rPr>
                <w:rFonts w:ascii="Arial" w:hAnsi="Arial" w:cs="Arial"/>
                <w:sz w:val="20"/>
                <w:szCs w:val="20"/>
              </w:rPr>
            </w:pPr>
            <w:r>
              <w:rPr>
                <w:rFonts w:ascii="Arial" w:hAnsi="Arial" w:cs="Arial"/>
                <w:sz w:val="20"/>
                <w:szCs w:val="20"/>
              </w:rPr>
              <w:t xml:space="preserve"> </w:t>
            </w:r>
            <w:r w:rsidR="003035D3">
              <w:rPr>
                <w:rFonts w:ascii="Arial" w:hAnsi="Arial" w:cs="Arial"/>
                <w:sz w:val="20"/>
                <w:szCs w:val="20"/>
              </w:rPr>
              <w:t>Ilość klatek schodowych</w:t>
            </w:r>
          </w:p>
        </w:tc>
        <w:tc>
          <w:tcPr>
            <w:tcW w:w="2977" w:type="dxa"/>
          </w:tcPr>
          <w:p w14:paraId="7B48C54D" w14:textId="71C27CD2" w:rsidR="003035D3" w:rsidRPr="002852F4" w:rsidRDefault="00EC5B74" w:rsidP="003035D3">
            <w:pPr>
              <w:spacing w:line="276" w:lineRule="auto"/>
              <w:ind w:firstLine="709"/>
              <w:jc w:val="center"/>
              <w:rPr>
                <w:rFonts w:ascii="Arial" w:hAnsi="Arial" w:cs="Arial"/>
                <w:sz w:val="20"/>
                <w:szCs w:val="20"/>
              </w:rPr>
            </w:pPr>
            <w:r>
              <w:rPr>
                <w:rFonts w:ascii="Arial" w:hAnsi="Arial" w:cs="Arial"/>
                <w:sz w:val="20"/>
                <w:szCs w:val="20"/>
              </w:rPr>
              <w:t>1</w:t>
            </w:r>
          </w:p>
        </w:tc>
      </w:tr>
      <w:tr w:rsidR="003035D3" w:rsidRPr="002852F4" w14:paraId="3EF19B4F" w14:textId="77777777" w:rsidTr="003035D3">
        <w:trPr>
          <w:trHeight w:val="335"/>
        </w:trPr>
        <w:tc>
          <w:tcPr>
            <w:tcW w:w="4252" w:type="dxa"/>
          </w:tcPr>
          <w:p w14:paraId="3E7BBDF8" w14:textId="781A5D93" w:rsidR="003035D3" w:rsidRPr="002852F4" w:rsidRDefault="00140F70" w:rsidP="00140F70">
            <w:pPr>
              <w:spacing w:line="276" w:lineRule="auto"/>
              <w:rPr>
                <w:rFonts w:ascii="Arial" w:hAnsi="Arial" w:cs="Arial"/>
                <w:sz w:val="20"/>
                <w:szCs w:val="20"/>
              </w:rPr>
            </w:pPr>
            <w:r>
              <w:rPr>
                <w:rFonts w:ascii="Arial" w:hAnsi="Arial" w:cs="Arial"/>
                <w:sz w:val="20"/>
                <w:szCs w:val="20"/>
              </w:rPr>
              <w:t xml:space="preserve"> </w:t>
            </w:r>
            <w:r w:rsidR="003035D3">
              <w:rPr>
                <w:rFonts w:ascii="Arial" w:hAnsi="Arial" w:cs="Arial"/>
                <w:sz w:val="20"/>
                <w:szCs w:val="20"/>
              </w:rPr>
              <w:t>Ilość lokali mieszkalnych</w:t>
            </w:r>
          </w:p>
        </w:tc>
        <w:tc>
          <w:tcPr>
            <w:tcW w:w="2977" w:type="dxa"/>
          </w:tcPr>
          <w:p w14:paraId="2C33AD16" w14:textId="350015C0" w:rsidR="003035D3" w:rsidRPr="002852F4" w:rsidRDefault="00712015" w:rsidP="003035D3">
            <w:pPr>
              <w:spacing w:line="276" w:lineRule="auto"/>
              <w:ind w:firstLine="709"/>
              <w:jc w:val="center"/>
              <w:rPr>
                <w:rFonts w:ascii="Arial" w:hAnsi="Arial" w:cs="Arial"/>
                <w:sz w:val="20"/>
                <w:szCs w:val="20"/>
              </w:rPr>
            </w:pPr>
            <w:r>
              <w:rPr>
                <w:rFonts w:ascii="Arial" w:hAnsi="Arial" w:cs="Arial"/>
                <w:sz w:val="20"/>
                <w:szCs w:val="20"/>
              </w:rPr>
              <w:t>13</w:t>
            </w:r>
          </w:p>
        </w:tc>
      </w:tr>
      <w:tr w:rsidR="003035D3" w:rsidRPr="002852F4" w14:paraId="6B0E0569" w14:textId="77777777" w:rsidTr="003035D3">
        <w:trPr>
          <w:trHeight w:val="335"/>
        </w:trPr>
        <w:tc>
          <w:tcPr>
            <w:tcW w:w="4252" w:type="dxa"/>
          </w:tcPr>
          <w:p w14:paraId="59446A5C" w14:textId="2684C31F" w:rsidR="003035D3" w:rsidRDefault="00140F70" w:rsidP="00140F70">
            <w:pPr>
              <w:spacing w:line="276" w:lineRule="auto"/>
              <w:rPr>
                <w:rFonts w:ascii="Arial" w:hAnsi="Arial" w:cs="Arial"/>
                <w:sz w:val="20"/>
                <w:szCs w:val="20"/>
              </w:rPr>
            </w:pPr>
            <w:r>
              <w:rPr>
                <w:rFonts w:ascii="Arial" w:hAnsi="Arial" w:cs="Arial"/>
                <w:sz w:val="20"/>
                <w:szCs w:val="20"/>
              </w:rPr>
              <w:t xml:space="preserve"> </w:t>
            </w:r>
            <w:r w:rsidR="003035D3">
              <w:rPr>
                <w:rFonts w:ascii="Arial" w:hAnsi="Arial" w:cs="Arial"/>
                <w:sz w:val="20"/>
                <w:szCs w:val="20"/>
              </w:rPr>
              <w:t>Ilość lokali użytkowych</w:t>
            </w:r>
          </w:p>
        </w:tc>
        <w:tc>
          <w:tcPr>
            <w:tcW w:w="2977" w:type="dxa"/>
          </w:tcPr>
          <w:p w14:paraId="30B139DE" w14:textId="793F056D" w:rsidR="003035D3" w:rsidRPr="002852F4" w:rsidRDefault="00EC5B74" w:rsidP="003035D3">
            <w:pPr>
              <w:spacing w:line="276" w:lineRule="auto"/>
              <w:ind w:firstLine="709"/>
              <w:jc w:val="center"/>
              <w:rPr>
                <w:rFonts w:ascii="Arial" w:hAnsi="Arial" w:cs="Arial"/>
                <w:sz w:val="20"/>
                <w:szCs w:val="20"/>
              </w:rPr>
            </w:pPr>
            <w:r>
              <w:rPr>
                <w:rFonts w:ascii="Arial" w:hAnsi="Arial" w:cs="Arial"/>
                <w:sz w:val="20"/>
                <w:szCs w:val="20"/>
              </w:rPr>
              <w:t>0</w:t>
            </w:r>
          </w:p>
        </w:tc>
      </w:tr>
    </w:tbl>
    <w:p w14:paraId="66B4269D" w14:textId="77777777" w:rsidR="00D00AB3" w:rsidRPr="002852F4" w:rsidRDefault="00D00AB3" w:rsidP="00532F75">
      <w:pPr>
        <w:spacing w:after="0" w:line="276" w:lineRule="auto"/>
        <w:ind w:firstLine="709"/>
        <w:rPr>
          <w:rFonts w:ascii="Arial" w:hAnsi="Arial" w:cs="Arial"/>
          <w:sz w:val="20"/>
          <w:szCs w:val="20"/>
        </w:rPr>
      </w:pPr>
    </w:p>
    <w:p w14:paraId="283A52C4" w14:textId="4B356534" w:rsidR="00D00AB3" w:rsidRDefault="00D00AB3" w:rsidP="001E57E0">
      <w:pPr>
        <w:pStyle w:val="Akapitzlist"/>
        <w:numPr>
          <w:ilvl w:val="1"/>
          <w:numId w:val="3"/>
        </w:numPr>
        <w:spacing w:line="276" w:lineRule="auto"/>
        <w:rPr>
          <w:sz w:val="20"/>
          <w:szCs w:val="20"/>
          <w:lang w:val="pl-PL"/>
        </w:rPr>
      </w:pPr>
      <w:r w:rsidRPr="002852F4">
        <w:rPr>
          <w:sz w:val="20"/>
          <w:szCs w:val="20"/>
          <w:lang w:val="pl-PL"/>
        </w:rPr>
        <w:t>Zakres dokumentacji projektowej</w:t>
      </w:r>
    </w:p>
    <w:p w14:paraId="3B613E69" w14:textId="77777777" w:rsidR="0044280C" w:rsidRPr="002852F4" w:rsidRDefault="0044280C" w:rsidP="0044280C">
      <w:pPr>
        <w:pStyle w:val="Akapitzlist"/>
        <w:spacing w:line="276" w:lineRule="auto"/>
        <w:ind w:left="1069" w:firstLine="0"/>
        <w:rPr>
          <w:sz w:val="20"/>
          <w:szCs w:val="20"/>
          <w:lang w:val="pl-PL"/>
        </w:rPr>
      </w:pPr>
    </w:p>
    <w:p w14:paraId="6085FB19" w14:textId="77777777" w:rsidR="00D00AB3" w:rsidRPr="002852F4" w:rsidRDefault="00D00AB3" w:rsidP="00532F75">
      <w:pPr>
        <w:spacing w:after="0" w:line="276" w:lineRule="auto"/>
        <w:ind w:firstLine="709"/>
        <w:rPr>
          <w:rFonts w:ascii="Arial" w:hAnsi="Arial" w:cs="Arial"/>
          <w:sz w:val="20"/>
          <w:szCs w:val="20"/>
        </w:rPr>
      </w:pPr>
      <w:r w:rsidRPr="002852F4">
        <w:rPr>
          <w:rFonts w:ascii="Arial" w:hAnsi="Arial" w:cs="Arial"/>
          <w:sz w:val="20"/>
          <w:szCs w:val="20"/>
        </w:rPr>
        <w:t>W celu zrealizowania inwestycji Wykonawca jest zobowiązany do:</w:t>
      </w:r>
    </w:p>
    <w:p w14:paraId="64EF75DF" w14:textId="5807272E" w:rsidR="007A2667" w:rsidRDefault="007A2667" w:rsidP="001E57E0">
      <w:pPr>
        <w:pStyle w:val="Akapitzlist"/>
        <w:numPr>
          <w:ilvl w:val="0"/>
          <w:numId w:val="5"/>
        </w:numPr>
        <w:spacing w:line="276" w:lineRule="auto"/>
        <w:jc w:val="both"/>
        <w:rPr>
          <w:sz w:val="20"/>
          <w:szCs w:val="20"/>
          <w:lang w:val="pl-PL"/>
        </w:rPr>
      </w:pPr>
      <w:r>
        <w:rPr>
          <w:sz w:val="20"/>
          <w:szCs w:val="20"/>
          <w:lang w:val="pl-PL"/>
        </w:rPr>
        <w:t xml:space="preserve">wykonanie </w:t>
      </w:r>
      <w:r w:rsidR="00D00052">
        <w:rPr>
          <w:sz w:val="20"/>
          <w:szCs w:val="20"/>
          <w:lang w:val="pl-PL"/>
        </w:rPr>
        <w:t>dokumentacji architektoniczno-budowlanej potrzebnej do realizacji zadania,</w:t>
      </w:r>
    </w:p>
    <w:p w14:paraId="66E85030" w14:textId="6365CC7E" w:rsidR="008B3B8C" w:rsidRDefault="008B3B8C" w:rsidP="001E57E0">
      <w:pPr>
        <w:pStyle w:val="Akapitzlist"/>
        <w:numPr>
          <w:ilvl w:val="0"/>
          <w:numId w:val="5"/>
        </w:numPr>
        <w:spacing w:line="276" w:lineRule="auto"/>
        <w:jc w:val="both"/>
        <w:rPr>
          <w:sz w:val="20"/>
          <w:szCs w:val="20"/>
          <w:lang w:val="pl-PL"/>
        </w:rPr>
      </w:pPr>
      <w:r>
        <w:rPr>
          <w:sz w:val="20"/>
          <w:szCs w:val="20"/>
          <w:lang w:val="pl-PL"/>
        </w:rPr>
        <w:t xml:space="preserve">wykonania inwentaryzacji stanu istniejącego instalacji </w:t>
      </w:r>
      <w:r w:rsidR="00712015">
        <w:rPr>
          <w:sz w:val="20"/>
          <w:szCs w:val="20"/>
          <w:lang w:val="pl-PL"/>
        </w:rPr>
        <w:t>elektrycznej</w:t>
      </w:r>
      <w:r>
        <w:rPr>
          <w:sz w:val="20"/>
          <w:szCs w:val="20"/>
          <w:lang w:val="pl-PL"/>
        </w:rPr>
        <w:t xml:space="preserve"> w budynku na potrzeby własne,</w:t>
      </w:r>
    </w:p>
    <w:p w14:paraId="57F259AE" w14:textId="6D655474" w:rsidR="008B3B8C" w:rsidRDefault="008B3B8C" w:rsidP="001E57E0">
      <w:pPr>
        <w:pStyle w:val="Akapitzlist"/>
        <w:numPr>
          <w:ilvl w:val="0"/>
          <w:numId w:val="5"/>
        </w:numPr>
        <w:spacing w:line="276" w:lineRule="auto"/>
        <w:jc w:val="both"/>
        <w:rPr>
          <w:sz w:val="20"/>
          <w:szCs w:val="20"/>
          <w:lang w:val="pl-PL"/>
        </w:rPr>
      </w:pPr>
      <w:r>
        <w:rPr>
          <w:sz w:val="20"/>
          <w:szCs w:val="20"/>
          <w:lang w:val="pl-PL"/>
        </w:rPr>
        <w:t xml:space="preserve">wykonanie projektu </w:t>
      </w:r>
      <w:r w:rsidR="00712015">
        <w:rPr>
          <w:sz w:val="20"/>
          <w:szCs w:val="20"/>
          <w:lang w:val="pl-PL"/>
        </w:rPr>
        <w:t>wymiany wewnętrznej instalacji elektrycznej w budynku</w:t>
      </w:r>
      <w:r>
        <w:rPr>
          <w:sz w:val="20"/>
          <w:szCs w:val="20"/>
          <w:lang w:val="pl-PL"/>
        </w:rPr>
        <w:t>,</w:t>
      </w:r>
    </w:p>
    <w:p w14:paraId="46625203" w14:textId="18C58025" w:rsidR="008B3B8C" w:rsidRPr="008B3B8C" w:rsidRDefault="008B3B8C" w:rsidP="008B3B8C">
      <w:pPr>
        <w:spacing w:line="276" w:lineRule="auto"/>
        <w:jc w:val="both"/>
        <w:rPr>
          <w:rFonts w:ascii="Arial" w:eastAsia="Arial" w:hAnsi="Arial" w:cs="Arial"/>
          <w:sz w:val="20"/>
          <w:szCs w:val="20"/>
        </w:rPr>
      </w:pPr>
      <w:r w:rsidRPr="008B3B8C">
        <w:rPr>
          <w:rFonts w:ascii="Arial" w:eastAsia="Arial" w:hAnsi="Arial" w:cs="Arial"/>
          <w:sz w:val="20"/>
          <w:szCs w:val="20"/>
        </w:rPr>
        <w:t xml:space="preserve">zakres i forma w/w projektów powinna być zgodna z zakresem projektu wykonawczego </w:t>
      </w:r>
      <w:r>
        <w:rPr>
          <w:rFonts w:ascii="Arial" w:eastAsia="Arial" w:hAnsi="Arial" w:cs="Arial"/>
          <w:sz w:val="20"/>
          <w:szCs w:val="20"/>
        </w:rPr>
        <w:t xml:space="preserve">na potrzeby </w:t>
      </w:r>
      <w:r w:rsidR="00B44041">
        <w:rPr>
          <w:rFonts w:ascii="Arial" w:eastAsia="Arial" w:hAnsi="Arial" w:cs="Arial"/>
          <w:sz w:val="20"/>
          <w:szCs w:val="20"/>
        </w:rPr>
        <w:t>własne</w:t>
      </w:r>
    </w:p>
    <w:p w14:paraId="6B3BBBAB" w14:textId="6E4C9CDB" w:rsidR="008B3B8C" w:rsidRDefault="008B3B8C" w:rsidP="001E57E0">
      <w:pPr>
        <w:pStyle w:val="Akapitzlist"/>
        <w:numPr>
          <w:ilvl w:val="0"/>
          <w:numId w:val="5"/>
        </w:numPr>
        <w:spacing w:line="276" w:lineRule="auto"/>
        <w:jc w:val="both"/>
        <w:rPr>
          <w:sz w:val="20"/>
          <w:szCs w:val="20"/>
          <w:lang w:val="pl-PL"/>
        </w:rPr>
      </w:pPr>
      <w:r>
        <w:rPr>
          <w:sz w:val="20"/>
          <w:szCs w:val="20"/>
          <w:lang w:val="pl-PL"/>
        </w:rPr>
        <w:t>uzyskanie akceptacji projektów przez Zamawiającego</w:t>
      </w:r>
    </w:p>
    <w:p w14:paraId="12AE6B6F" w14:textId="266C230F" w:rsidR="00712015" w:rsidRDefault="00712015" w:rsidP="001E57E0">
      <w:pPr>
        <w:pStyle w:val="Akapitzlist"/>
        <w:numPr>
          <w:ilvl w:val="0"/>
          <w:numId w:val="5"/>
        </w:numPr>
        <w:spacing w:line="276" w:lineRule="auto"/>
        <w:jc w:val="both"/>
        <w:rPr>
          <w:sz w:val="20"/>
          <w:szCs w:val="20"/>
          <w:lang w:val="pl-PL"/>
        </w:rPr>
      </w:pPr>
      <w:r>
        <w:rPr>
          <w:sz w:val="20"/>
          <w:szCs w:val="20"/>
          <w:lang w:val="pl-PL"/>
        </w:rPr>
        <w:t>uzgodnienia z Stoen Operator Sp. z o.o., Inspekcja Elektroenergetyczna ul. Rudzka 18,</w:t>
      </w:r>
    </w:p>
    <w:p w14:paraId="48F1D09C" w14:textId="5DB9B6D2" w:rsidR="00712015" w:rsidRDefault="00712015" w:rsidP="001E57E0">
      <w:pPr>
        <w:pStyle w:val="Akapitzlist"/>
        <w:numPr>
          <w:ilvl w:val="0"/>
          <w:numId w:val="5"/>
        </w:numPr>
        <w:spacing w:line="276" w:lineRule="auto"/>
        <w:jc w:val="both"/>
        <w:rPr>
          <w:sz w:val="20"/>
          <w:szCs w:val="20"/>
          <w:lang w:val="pl-PL"/>
        </w:rPr>
      </w:pPr>
      <w:r>
        <w:rPr>
          <w:sz w:val="20"/>
          <w:szCs w:val="20"/>
          <w:lang w:val="pl-PL"/>
        </w:rPr>
        <w:t>uzgodnienie z rzeczoznawcą ds. zabezpieczeń przeciwpożarowych,</w:t>
      </w:r>
    </w:p>
    <w:p w14:paraId="6A19A610" w14:textId="043E7E56" w:rsidR="008B3B8C" w:rsidRDefault="007A2667" w:rsidP="001E57E0">
      <w:pPr>
        <w:pStyle w:val="Akapitzlist"/>
        <w:numPr>
          <w:ilvl w:val="0"/>
          <w:numId w:val="5"/>
        </w:numPr>
        <w:spacing w:line="276" w:lineRule="auto"/>
        <w:jc w:val="both"/>
        <w:rPr>
          <w:sz w:val="20"/>
          <w:szCs w:val="20"/>
          <w:lang w:val="pl-PL"/>
        </w:rPr>
      </w:pPr>
      <w:r>
        <w:rPr>
          <w:sz w:val="20"/>
          <w:szCs w:val="20"/>
          <w:lang w:val="pl-PL"/>
        </w:rPr>
        <w:t>wykonanie dokumentacji powykonawczej.</w:t>
      </w:r>
    </w:p>
    <w:p w14:paraId="53F1018E" w14:textId="02141913" w:rsidR="008B3B8C" w:rsidRDefault="00F633F7" w:rsidP="00F633F7">
      <w:pPr>
        <w:pStyle w:val="Akapitzlist"/>
        <w:spacing w:line="276" w:lineRule="auto"/>
        <w:ind w:left="1429" w:firstLine="0"/>
        <w:jc w:val="both"/>
        <w:rPr>
          <w:sz w:val="20"/>
          <w:szCs w:val="20"/>
          <w:lang w:val="pl-PL"/>
        </w:rPr>
      </w:pPr>
      <w:r>
        <w:rPr>
          <w:sz w:val="20"/>
          <w:szCs w:val="20"/>
          <w:lang w:val="pl-PL"/>
        </w:rPr>
        <w:t>P</w:t>
      </w:r>
      <w:r w:rsidR="00647EC6">
        <w:rPr>
          <w:sz w:val="20"/>
          <w:szCs w:val="20"/>
          <w:lang w:val="pl-PL"/>
        </w:rPr>
        <w:t>rojekt należy sporządzić w oparciu o:</w:t>
      </w:r>
    </w:p>
    <w:p w14:paraId="61CAA607" w14:textId="01DE06C5" w:rsidR="00D00AB3" w:rsidRPr="002852F4" w:rsidRDefault="00D00AB3" w:rsidP="00DB0C06">
      <w:pPr>
        <w:pStyle w:val="Akapitzlist"/>
        <w:numPr>
          <w:ilvl w:val="0"/>
          <w:numId w:val="6"/>
        </w:numPr>
        <w:spacing w:line="276" w:lineRule="auto"/>
        <w:jc w:val="both"/>
        <w:rPr>
          <w:sz w:val="20"/>
          <w:szCs w:val="20"/>
          <w:lang w:val="pl-PL"/>
        </w:rPr>
      </w:pPr>
      <w:r w:rsidRPr="002852F4">
        <w:rPr>
          <w:sz w:val="20"/>
          <w:szCs w:val="20"/>
          <w:lang w:val="pl-PL"/>
        </w:rPr>
        <w:t>Rozporządzeni</w:t>
      </w:r>
      <w:r w:rsidR="00647EC6">
        <w:rPr>
          <w:sz w:val="20"/>
          <w:szCs w:val="20"/>
          <w:lang w:val="pl-PL"/>
        </w:rPr>
        <w:t>e</w:t>
      </w:r>
      <w:r w:rsidRPr="002852F4">
        <w:rPr>
          <w:sz w:val="20"/>
          <w:szCs w:val="20"/>
          <w:lang w:val="pl-PL"/>
        </w:rPr>
        <w:t xml:space="preserve"> Ministra Transportu, Budownictwa i Gospodarki Morskiej w sprawie szczegółowego zakresu i formy projektu budowlanego (Dz. U. 2012. poz. 462 z późn zm.)</w:t>
      </w:r>
    </w:p>
    <w:p w14:paraId="365057E6" w14:textId="16C4A364" w:rsidR="00D00AB3" w:rsidRPr="002852F4" w:rsidRDefault="00D00AB3" w:rsidP="00DB0C06">
      <w:pPr>
        <w:pStyle w:val="Akapitzlist"/>
        <w:numPr>
          <w:ilvl w:val="0"/>
          <w:numId w:val="6"/>
        </w:numPr>
        <w:spacing w:line="276" w:lineRule="auto"/>
        <w:jc w:val="both"/>
        <w:rPr>
          <w:sz w:val="20"/>
          <w:szCs w:val="20"/>
          <w:lang w:val="pl-PL"/>
        </w:rPr>
      </w:pPr>
      <w:r w:rsidRPr="002852F4">
        <w:rPr>
          <w:sz w:val="20"/>
          <w:szCs w:val="20"/>
          <w:lang w:val="pl-PL"/>
        </w:rPr>
        <w:t>Rozporządzeni</w:t>
      </w:r>
      <w:r w:rsidR="00647EC6">
        <w:rPr>
          <w:sz w:val="20"/>
          <w:szCs w:val="20"/>
          <w:lang w:val="pl-PL"/>
        </w:rPr>
        <w:t>e</w:t>
      </w:r>
      <w:r w:rsidRPr="002852F4">
        <w:rPr>
          <w:sz w:val="20"/>
          <w:szCs w:val="20"/>
          <w:lang w:val="pl-PL"/>
        </w:rPr>
        <w:t xml:space="preserve"> Ministra Infrastruktury Rozwoju zmieniające rozporządzenie w sprawie szczegółowego zakresu i formy projektu budowlanego (Dz. U. 2015. poz. 1554)</w:t>
      </w:r>
    </w:p>
    <w:p w14:paraId="4348E7F9" w14:textId="77777777" w:rsidR="00D00AB3" w:rsidRPr="002852F4" w:rsidRDefault="00D00AB3" w:rsidP="00DB0C06">
      <w:pPr>
        <w:pStyle w:val="Akapitzlist"/>
        <w:numPr>
          <w:ilvl w:val="0"/>
          <w:numId w:val="6"/>
        </w:numPr>
        <w:spacing w:line="276" w:lineRule="auto"/>
        <w:jc w:val="both"/>
        <w:rPr>
          <w:sz w:val="20"/>
          <w:szCs w:val="20"/>
          <w:lang w:val="pl-PL"/>
        </w:rPr>
      </w:pPr>
      <w:r w:rsidRPr="002852F4">
        <w:rPr>
          <w:sz w:val="20"/>
          <w:szCs w:val="20"/>
          <w:lang w:val="pl-PL"/>
        </w:rPr>
        <w:t>Rozporządzenie Ministra Infrastruktury z dnia 2 września 2004 r. w sprawie szczegółowego zakresu i formy dokumentacji projektowej, specyfikacji technicznej wykonania  i  odbioru robót budowlanych oraz programu funkcjonalno-użytkowego (tj. Dz. U. z 2013  r.,  poz. 1129),</w:t>
      </w:r>
    </w:p>
    <w:p w14:paraId="5EF817FE" w14:textId="77777777" w:rsidR="00D00AB3" w:rsidRPr="002852F4" w:rsidRDefault="00D00AB3" w:rsidP="00DB0C06">
      <w:pPr>
        <w:pStyle w:val="Akapitzlist"/>
        <w:numPr>
          <w:ilvl w:val="0"/>
          <w:numId w:val="6"/>
        </w:numPr>
        <w:spacing w:line="276" w:lineRule="auto"/>
        <w:jc w:val="both"/>
        <w:rPr>
          <w:sz w:val="20"/>
          <w:szCs w:val="20"/>
          <w:lang w:val="pl-PL"/>
        </w:rPr>
      </w:pPr>
      <w:r w:rsidRPr="002852F4">
        <w:rPr>
          <w:sz w:val="20"/>
          <w:szCs w:val="20"/>
          <w:lang w:val="pl-PL"/>
        </w:rPr>
        <w:lastRenderedPageBreak/>
        <w:t>Rozporządzenie Ministra Infrastruktury z dnia 8 kwietnia 2019 r. w sprawie warunków technicznych, jakim powinny odpowiadać budynki i ich usytuowanie (Dz. U.  2019  poz. 1065)</w:t>
      </w:r>
    </w:p>
    <w:p w14:paraId="0F181C4F" w14:textId="77777777" w:rsidR="00D00AB3" w:rsidRPr="002852F4" w:rsidRDefault="00D00AB3" w:rsidP="00DB0C06">
      <w:pPr>
        <w:pStyle w:val="Akapitzlist"/>
        <w:numPr>
          <w:ilvl w:val="0"/>
          <w:numId w:val="6"/>
        </w:numPr>
        <w:spacing w:line="276" w:lineRule="auto"/>
        <w:jc w:val="both"/>
        <w:rPr>
          <w:sz w:val="20"/>
          <w:szCs w:val="20"/>
          <w:lang w:val="pl-PL"/>
        </w:rPr>
      </w:pPr>
      <w:r w:rsidRPr="002852F4">
        <w:rPr>
          <w:sz w:val="20"/>
          <w:szCs w:val="20"/>
          <w:lang w:val="pl-PL"/>
        </w:rPr>
        <w:t>Zarządzenie nr 1682/2017 Prezydenta Miasta Stołecznego Warszawy dnia 23 października 2017 r. w sprawie tworzenia na terenie miasta stołecznego  Warszawy  dostępnej przestrzeni, w tym infrastruktury dla pieszych ze szczególnym uwzględnieniem osób o ograniczonej mobilności i percepcji</w:t>
      </w:r>
    </w:p>
    <w:p w14:paraId="13A6B1BF" w14:textId="77777777" w:rsidR="00D00AB3" w:rsidRPr="002852F4" w:rsidRDefault="00D00AB3" w:rsidP="007A7AE4">
      <w:pPr>
        <w:spacing w:after="0" w:line="276" w:lineRule="auto"/>
        <w:ind w:firstLine="709"/>
        <w:jc w:val="both"/>
        <w:rPr>
          <w:rFonts w:ascii="Arial" w:hAnsi="Arial" w:cs="Arial"/>
          <w:sz w:val="20"/>
          <w:szCs w:val="20"/>
        </w:rPr>
      </w:pPr>
    </w:p>
    <w:p w14:paraId="7CFD9F8F" w14:textId="77777777" w:rsidR="00D00AB3" w:rsidRDefault="00D00AB3" w:rsidP="00532F75">
      <w:pPr>
        <w:spacing w:after="0" w:line="276" w:lineRule="auto"/>
        <w:ind w:firstLine="709"/>
        <w:rPr>
          <w:rFonts w:ascii="Arial" w:hAnsi="Arial" w:cs="Arial"/>
          <w:sz w:val="20"/>
          <w:szCs w:val="20"/>
        </w:rPr>
      </w:pPr>
      <w:r w:rsidRPr="002852F4">
        <w:rPr>
          <w:rFonts w:ascii="Arial" w:hAnsi="Arial" w:cs="Arial"/>
          <w:sz w:val="20"/>
          <w:szCs w:val="20"/>
        </w:rPr>
        <w:t>Poszczególne opracowania należy wykonać w ilościach:</w:t>
      </w:r>
    </w:p>
    <w:p w14:paraId="41668889" w14:textId="77777777" w:rsidR="0044280C" w:rsidRPr="002852F4" w:rsidRDefault="0044280C" w:rsidP="00532F75">
      <w:pPr>
        <w:spacing w:after="0" w:line="276" w:lineRule="auto"/>
        <w:ind w:firstLine="709"/>
        <w:rPr>
          <w:rFonts w:ascii="Arial" w:hAnsi="Arial" w:cs="Arial"/>
          <w:sz w:val="20"/>
          <w:szCs w:val="20"/>
        </w:rPr>
      </w:pPr>
    </w:p>
    <w:p w14:paraId="5D778E1D" w14:textId="10177BB6" w:rsidR="00621AFF" w:rsidRPr="00621AFF" w:rsidRDefault="00621AFF" w:rsidP="00621AFF">
      <w:pPr>
        <w:pStyle w:val="Akapitzlist"/>
        <w:numPr>
          <w:ilvl w:val="0"/>
          <w:numId w:val="7"/>
        </w:numPr>
        <w:spacing w:line="276" w:lineRule="auto"/>
        <w:jc w:val="both"/>
        <w:rPr>
          <w:sz w:val="20"/>
          <w:szCs w:val="20"/>
          <w:lang w:val="pl-PL"/>
        </w:rPr>
      </w:pPr>
      <w:r w:rsidRPr="002852F4">
        <w:rPr>
          <w:sz w:val="20"/>
          <w:szCs w:val="20"/>
          <w:lang w:val="pl-PL"/>
        </w:rPr>
        <w:t>sporządzenie    szczegółowego    harmonogramu    robot   z    podziałem    na   specjalności i</w:t>
      </w:r>
      <w:r w:rsidR="003035D3">
        <w:rPr>
          <w:sz w:val="20"/>
          <w:szCs w:val="20"/>
          <w:lang w:val="pl-PL"/>
        </w:rPr>
        <w:t> </w:t>
      </w:r>
      <w:r w:rsidRPr="002852F4">
        <w:rPr>
          <w:sz w:val="20"/>
          <w:szCs w:val="20"/>
          <w:lang w:val="pl-PL"/>
        </w:rPr>
        <w:t>technologiczne terminy wykonania prac</w:t>
      </w:r>
      <w:r>
        <w:rPr>
          <w:sz w:val="20"/>
          <w:szCs w:val="20"/>
          <w:lang w:val="pl-PL"/>
        </w:rPr>
        <w:t xml:space="preserve"> </w:t>
      </w:r>
      <w:r w:rsidRPr="002852F4">
        <w:rPr>
          <w:sz w:val="20"/>
          <w:szCs w:val="20"/>
          <w:lang w:val="pl-PL"/>
        </w:rPr>
        <w:t xml:space="preserve">-  </w:t>
      </w:r>
      <w:r>
        <w:rPr>
          <w:sz w:val="20"/>
          <w:szCs w:val="20"/>
          <w:lang w:val="pl-PL"/>
        </w:rPr>
        <w:t>1</w:t>
      </w:r>
      <w:r w:rsidRPr="002852F4">
        <w:rPr>
          <w:sz w:val="20"/>
          <w:szCs w:val="20"/>
          <w:lang w:val="pl-PL"/>
        </w:rPr>
        <w:t xml:space="preserve"> egz. w wersji papierowej</w:t>
      </w:r>
      <w:r w:rsidR="00D01735">
        <w:rPr>
          <w:sz w:val="20"/>
          <w:szCs w:val="20"/>
          <w:lang w:val="pl-PL"/>
        </w:rPr>
        <w:t xml:space="preserve"> oraz 1 w cyfrowej wersji edytowalnej;</w:t>
      </w:r>
    </w:p>
    <w:p w14:paraId="15C692FC" w14:textId="7092E052" w:rsidR="00D00AB3" w:rsidRPr="002852F4" w:rsidRDefault="00D00AB3" w:rsidP="00DB0C06">
      <w:pPr>
        <w:pStyle w:val="Akapitzlist"/>
        <w:numPr>
          <w:ilvl w:val="0"/>
          <w:numId w:val="7"/>
        </w:numPr>
        <w:spacing w:line="276" w:lineRule="auto"/>
        <w:jc w:val="both"/>
        <w:rPr>
          <w:sz w:val="20"/>
          <w:szCs w:val="20"/>
          <w:lang w:val="pl-PL"/>
        </w:rPr>
      </w:pPr>
      <w:r w:rsidRPr="002852F4">
        <w:rPr>
          <w:sz w:val="20"/>
          <w:szCs w:val="20"/>
          <w:lang w:val="pl-PL"/>
        </w:rPr>
        <w:t xml:space="preserve">projekt wykonawczy  -  </w:t>
      </w:r>
      <w:r w:rsidR="0044280C">
        <w:rPr>
          <w:sz w:val="20"/>
          <w:szCs w:val="20"/>
          <w:lang w:val="pl-PL"/>
        </w:rPr>
        <w:t>3</w:t>
      </w:r>
      <w:r w:rsidRPr="002852F4">
        <w:rPr>
          <w:sz w:val="20"/>
          <w:szCs w:val="20"/>
          <w:lang w:val="pl-PL"/>
        </w:rPr>
        <w:t xml:space="preserve"> egz. w wersji papierowej  oraz  </w:t>
      </w:r>
      <w:r w:rsidR="009F3202">
        <w:rPr>
          <w:sz w:val="20"/>
          <w:szCs w:val="20"/>
          <w:lang w:val="pl-PL"/>
        </w:rPr>
        <w:t>1</w:t>
      </w:r>
      <w:r w:rsidRPr="002852F4">
        <w:rPr>
          <w:sz w:val="20"/>
          <w:szCs w:val="20"/>
          <w:lang w:val="pl-PL"/>
        </w:rPr>
        <w:t xml:space="preserve"> egz. opracowania w wersji edytowalnej (.doc, DWG) i PDF;</w:t>
      </w:r>
    </w:p>
    <w:p w14:paraId="7E0181D8" w14:textId="2626CFD1" w:rsidR="00D00AB3" w:rsidRPr="002852F4" w:rsidRDefault="00D00AB3" w:rsidP="00DB0C06">
      <w:pPr>
        <w:pStyle w:val="Akapitzlist"/>
        <w:numPr>
          <w:ilvl w:val="0"/>
          <w:numId w:val="7"/>
        </w:numPr>
        <w:spacing w:line="276" w:lineRule="auto"/>
        <w:jc w:val="both"/>
        <w:rPr>
          <w:sz w:val="20"/>
          <w:szCs w:val="20"/>
          <w:lang w:val="pl-PL"/>
        </w:rPr>
      </w:pPr>
      <w:r w:rsidRPr="002852F4">
        <w:rPr>
          <w:sz w:val="20"/>
          <w:szCs w:val="20"/>
          <w:lang w:val="pl-PL"/>
        </w:rPr>
        <w:t xml:space="preserve">informację dotycząca bezpieczeństwa i ochrony  zdrowia </w:t>
      </w:r>
      <w:bookmarkStart w:id="1" w:name="_Hlk171070448"/>
      <w:r w:rsidRPr="002852F4">
        <w:rPr>
          <w:sz w:val="20"/>
          <w:szCs w:val="20"/>
          <w:lang w:val="pl-PL"/>
        </w:rPr>
        <w:t xml:space="preserve">-  </w:t>
      </w:r>
      <w:r w:rsidR="0044280C">
        <w:rPr>
          <w:sz w:val="20"/>
          <w:szCs w:val="20"/>
          <w:lang w:val="pl-PL"/>
        </w:rPr>
        <w:t>3</w:t>
      </w:r>
      <w:r w:rsidRPr="002852F4">
        <w:rPr>
          <w:sz w:val="20"/>
          <w:szCs w:val="20"/>
          <w:lang w:val="pl-PL"/>
        </w:rPr>
        <w:t xml:space="preserve"> egz. w wersji papierowej oraz</w:t>
      </w:r>
      <w:r w:rsidR="003035D3">
        <w:rPr>
          <w:sz w:val="20"/>
          <w:szCs w:val="20"/>
          <w:lang w:val="pl-PL"/>
        </w:rPr>
        <w:t> </w:t>
      </w:r>
      <w:r w:rsidR="009F3202">
        <w:rPr>
          <w:sz w:val="20"/>
          <w:szCs w:val="20"/>
          <w:lang w:val="pl-PL"/>
        </w:rPr>
        <w:t>1</w:t>
      </w:r>
      <w:r w:rsidR="003035D3">
        <w:rPr>
          <w:sz w:val="20"/>
          <w:szCs w:val="20"/>
          <w:lang w:val="pl-PL"/>
        </w:rPr>
        <w:t> </w:t>
      </w:r>
      <w:r w:rsidRPr="002852F4">
        <w:rPr>
          <w:sz w:val="20"/>
          <w:szCs w:val="20"/>
          <w:lang w:val="pl-PL"/>
        </w:rPr>
        <w:t>egz.  w wersji edytowalnej  (.doc)   i PDF;</w:t>
      </w:r>
    </w:p>
    <w:bookmarkEnd w:id="1"/>
    <w:p w14:paraId="1ADF336E" w14:textId="11DE19AB" w:rsidR="00D00AB3" w:rsidRPr="002852F4" w:rsidRDefault="00D00AB3" w:rsidP="00DB0C06">
      <w:pPr>
        <w:pStyle w:val="Akapitzlist"/>
        <w:numPr>
          <w:ilvl w:val="0"/>
          <w:numId w:val="7"/>
        </w:numPr>
        <w:spacing w:line="276" w:lineRule="auto"/>
        <w:jc w:val="both"/>
        <w:rPr>
          <w:sz w:val="20"/>
          <w:szCs w:val="20"/>
          <w:lang w:val="pl-PL"/>
        </w:rPr>
      </w:pPr>
      <w:r w:rsidRPr="002852F4">
        <w:rPr>
          <w:sz w:val="20"/>
          <w:szCs w:val="20"/>
          <w:lang w:val="pl-PL"/>
        </w:rPr>
        <w:t xml:space="preserve">specyfikację techniczną wykonania i odbioru robót budowlanych </w:t>
      </w:r>
      <w:r w:rsidR="00AD20A0">
        <w:rPr>
          <w:sz w:val="20"/>
          <w:szCs w:val="20"/>
          <w:lang w:val="pl-PL"/>
        </w:rPr>
        <w:t xml:space="preserve">wraz ze szczegółowym zestawieniem dokumentów odbiorowych </w:t>
      </w:r>
      <w:r w:rsidRPr="002852F4">
        <w:rPr>
          <w:sz w:val="20"/>
          <w:szCs w:val="20"/>
          <w:lang w:val="pl-PL"/>
        </w:rPr>
        <w:t xml:space="preserve">oddzielnie dla każdej specjalności - </w:t>
      </w:r>
      <w:r w:rsidR="0044280C">
        <w:rPr>
          <w:sz w:val="20"/>
          <w:szCs w:val="20"/>
          <w:lang w:val="pl-PL"/>
        </w:rPr>
        <w:t>3</w:t>
      </w:r>
      <w:r w:rsidRPr="002852F4">
        <w:rPr>
          <w:sz w:val="20"/>
          <w:szCs w:val="20"/>
          <w:lang w:val="pl-PL"/>
        </w:rPr>
        <w:t xml:space="preserve"> egz. w wersji papierowej oraz </w:t>
      </w:r>
      <w:r w:rsidR="009F3202">
        <w:rPr>
          <w:sz w:val="20"/>
          <w:szCs w:val="20"/>
          <w:lang w:val="pl-PL"/>
        </w:rPr>
        <w:t>1</w:t>
      </w:r>
      <w:r w:rsidRPr="002852F4">
        <w:rPr>
          <w:sz w:val="20"/>
          <w:szCs w:val="20"/>
          <w:lang w:val="pl-PL"/>
        </w:rPr>
        <w:t xml:space="preserve"> egz. w wersji edytowalnej (.doc) i PDF;</w:t>
      </w:r>
    </w:p>
    <w:p w14:paraId="7745FFBB" w14:textId="4E8EEEE2" w:rsidR="00D00AB3" w:rsidRPr="00F41EB8" w:rsidRDefault="00AD20A0" w:rsidP="00F41EB8">
      <w:pPr>
        <w:pStyle w:val="Akapitzlist"/>
        <w:numPr>
          <w:ilvl w:val="0"/>
          <w:numId w:val="7"/>
        </w:numPr>
        <w:spacing w:line="276" w:lineRule="auto"/>
        <w:jc w:val="both"/>
        <w:rPr>
          <w:sz w:val="20"/>
          <w:szCs w:val="20"/>
          <w:lang w:val="pl-PL"/>
        </w:rPr>
      </w:pPr>
      <w:r>
        <w:rPr>
          <w:sz w:val="20"/>
          <w:szCs w:val="20"/>
          <w:lang w:val="pl-PL"/>
        </w:rPr>
        <w:t>dokumentacja powykonawcza obrazująca rzeczywistą lokalizację instalacji i urządzeń wraz</w:t>
      </w:r>
      <w:r w:rsidR="003035D3">
        <w:rPr>
          <w:sz w:val="20"/>
          <w:szCs w:val="20"/>
          <w:lang w:val="pl-PL"/>
        </w:rPr>
        <w:t> </w:t>
      </w:r>
      <w:r>
        <w:rPr>
          <w:sz w:val="20"/>
          <w:szCs w:val="20"/>
          <w:lang w:val="pl-PL"/>
        </w:rPr>
        <w:t>z</w:t>
      </w:r>
      <w:r w:rsidR="003035D3">
        <w:rPr>
          <w:sz w:val="20"/>
          <w:szCs w:val="20"/>
          <w:lang w:val="pl-PL"/>
        </w:rPr>
        <w:t> </w:t>
      </w:r>
      <w:r>
        <w:rPr>
          <w:sz w:val="20"/>
          <w:szCs w:val="20"/>
          <w:lang w:val="pl-PL"/>
        </w:rPr>
        <w:t>protokołami wszystkich wymaganych prób, testów, sprawdzeń oraz dokumentami potwierdzającymi dopuszczenie zastosowanych materiałów i urządzeń do obrotu i stosowania w budownictwie</w:t>
      </w:r>
      <w:r w:rsidR="00F41EB8">
        <w:rPr>
          <w:sz w:val="20"/>
          <w:szCs w:val="20"/>
          <w:lang w:val="pl-PL"/>
        </w:rPr>
        <w:t xml:space="preserve"> </w:t>
      </w:r>
      <w:r w:rsidR="00F41EB8" w:rsidRPr="002852F4">
        <w:rPr>
          <w:sz w:val="20"/>
          <w:szCs w:val="20"/>
          <w:lang w:val="pl-PL"/>
        </w:rPr>
        <w:t xml:space="preserve">-  </w:t>
      </w:r>
      <w:r w:rsidR="0044280C">
        <w:rPr>
          <w:sz w:val="20"/>
          <w:szCs w:val="20"/>
          <w:lang w:val="pl-PL"/>
        </w:rPr>
        <w:t>3</w:t>
      </w:r>
      <w:r w:rsidR="00F41EB8" w:rsidRPr="002852F4">
        <w:rPr>
          <w:sz w:val="20"/>
          <w:szCs w:val="20"/>
          <w:lang w:val="pl-PL"/>
        </w:rPr>
        <w:t xml:space="preserve"> egz. w wersji papierowej oraz  </w:t>
      </w:r>
      <w:r w:rsidR="009F3202">
        <w:rPr>
          <w:sz w:val="20"/>
          <w:szCs w:val="20"/>
          <w:lang w:val="pl-PL"/>
        </w:rPr>
        <w:t>1</w:t>
      </w:r>
      <w:r w:rsidR="00F41EB8" w:rsidRPr="002852F4">
        <w:rPr>
          <w:sz w:val="20"/>
          <w:szCs w:val="20"/>
          <w:lang w:val="pl-PL"/>
        </w:rPr>
        <w:t xml:space="preserve"> egz.  w wersji edytowalnej  (.doc)   i PDF;</w:t>
      </w:r>
    </w:p>
    <w:p w14:paraId="21F34E09" w14:textId="77777777" w:rsidR="00D00AB3" w:rsidRPr="002852F4" w:rsidRDefault="00D00AB3" w:rsidP="00532F75">
      <w:pPr>
        <w:spacing w:after="0" w:line="276" w:lineRule="auto"/>
        <w:ind w:firstLine="709"/>
        <w:rPr>
          <w:rFonts w:ascii="Arial" w:hAnsi="Arial" w:cs="Arial"/>
          <w:sz w:val="20"/>
          <w:szCs w:val="20"/>
        </w:rPr>
      </w:pPr>
    </w:p>
    <w:p w14:paraId="0E057901" w14:textId="090B5603"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Dokumentacja projektowa na każdym etapie opracowywania powinna zostać uzgodniona i</w:t>
      </w:r>
      <w:r w:rsidR="00D01735">
        <w:rPr>
          <w:rFonts w:ascii="Arial" w:hAnsi="Arial" w:cs="Arial"/>
          <w:sz w:val="20"/>
          <w:szCs w:val="20"/>
        </w:rPr>
        <w:t> </w:t>
      </w:r>
      <w:r w:rsidRPr="002852F4">
        <w:rPr>
          <w:rFonts w:ascii="Arial" w:hAnsi="Arial" w:cs="Arial"/>
          <w:sz w:val="20"/>
          <w:szCs w:val="20"/>
        </w:rPr>
        <w:t>zaakceptowana przez Zamawiającego w zakresie zgodności z programem funkcjonalno - użytkowym oraz</w:t>
      </w:r>
      <w:r w:rsidR="003035D3">
        <w:rPr>
          <w:rFonts w:ascii="Arial" w:hAnsi="Arial" w:cs="Arial"/>
          <w:sz w:val="20"/>
          <w:szCs w:val="20"/>
        </w:rPr>
        <w:t> </w:t>
      </w:r>
      <w:r w:rsidRPr="002852F4">
        <w:rPr>
          <w:rFonts w:ascii="Arial" w:hAnsi="Arial" w:cs="Arial"/>
          <w:sz w:val="20"/>
          <w:szCs w:val="20"/>
        </w:rPr>
        <w:t>pozostałymi wymaganiami Zamawiającego.</w:t>
      </w:r>
    </w:p>
    <w:p w14:paraId="1EBA9631" w14:textId="77777777" w:rsidR="007A7AE4" w:rsidRPr="002852F4" w:rsidRDefault="007A7AE4" w:rsidP="00532F75">
      <w:pPr>
        <w:spacing w:after="0" w:line="276" w:lineRule="auto"/>
        <w:ind w:firstLine="709"/>
        <w:rPr>
          <w:rFonts w:ascii="Arial" w:hAnsi="Arial" w:cs="Arial"/>
          <w:b/>
          <w:bCs/>
          <w:sz w:val="20"/>
          <w:szCs w:val="20"/>
        </w:rPr>
      </w:pPr>
    </w:p>
    <w:p w14:paraId="02FFC4A7" w14:textId="0B823F14" w:rsidR="00D00AB3" w:rsidRPr="002852F4" w:rsidRDefault="00D00AB3" w:rsidP="00532F75">
      <w:pPr>
        <w:spacing w:after="0" w:line="276" w:lineRule="auto"/>
        <w:ind w:firstLine="709"/>
        <w:rPr>
          <w:rFonts w:ascii="Arial" w:hAnsi="Arial" w:cs="Arial"/>
          <w:b/>
          <w:bCs/>
          <w:sz w:val="20"/>
          <w:szCs w:val="20"/>
        </w:rPr>
      </w:pPr>
      <w:r w:rsidRPr="002852F4">
        <w:rPr>
          <w:rFonts w:ascii="Arial" w:hAnsi="Arial" w:cs="Arial"/>
          <w:b/>
          <w:bCs/>
          <w:sz w:val="20"/>
          <w:szCs w:val="20"/>
        </w:rPr>
        <w:t>Uwaga:</w:t>
      </w:r>
    </w:p>
    <w:p w14:paraId="2927F15E" w14:textId="2B1BB3AD" w:rsidR="00D00AB3" w:rsidRPr="002852F4" w:rsidRDefault="00D00AB3" w:rsidP="00532F75">
      <w:pPr>
        <w:spacing w:after="0" w:line="276" w:lineRule="auto"/>
        <w:ind w:firstLine="709"/>
        <w:rPr>
          <w:rFonts w:ascii="Arial" w:hAnsi="Arial" w:cs="Arial"/>
          <w:b/>
          <w:bCs/>
          <w:sz w:val="20"/>
          <w:szCs w:val="20"/>
        </w:rPr>
      </w:pPr>
      <w:r w:rsidRPr="002852F4">
        <w:rPr>
          <w:rFonts w:ascii="Arial" w:hAnsi="Arial" w:cs="Arial"/>
          <w:b/>
          <w:bCs/>
          <w:sz w:val="20"/>
          <w:szCs w:val="20"/>
        </w:rPr>
        <w:t>Opracowania powinny być kompletne pod względem celu jakiemu mają służyć nawet jeśli w</w:t>
      </w:r>
      <w:r w:rsidR="003035D3">
        <w:rPr>
          <w:rFonts w:ascii="Arial" w:hAnsi="Arial" w:cs="Arial"/>
          <w:b/>
          <w:bCs/>
          <w:sz w:val="20"/>
          <w:szCs w:val="20"/>
        </w:rPr>
        <w:t> </w:t>
      </w:r>
      <w:r w:rsidRPr="002852F4">
        <w:rPr>
          <w:rFonts w:ascii="Arial" w:hAnsi="Arial" w:cs="Arial"/>
          <w:b/>
          <w:bCs/>
          <w:sz w:val="20"/>
          <w:szCs w:val="20"/>
        </w:rPr>
        <w:t>specyfikacjach powyżej nie zostaną ujęte wszystkie elementy.</w:t>
      </w:r>
    </w:p>
    <w:p w14:paraId="469A2E85" w14:textId="77777777" w:rsidR="00F633F7" w:rsidRPr="002852F4" w:rsidRDefault="00F633F7" w:rsidP="007A7AE4">
      <w:pPr>
        <w:spacing w:after="0" w:line="276" w:lineRule="auto"/>
        <w:rPr>
          <w:rFonts w:ascii="Arial" w:hAnsi="Arial" w:cs="Arial"/>
          <w:sz w:val="20"/>
          <w:szCs w:val="20"/>
        </w:rPr>
      </w:pPr>
    </w:p>
    <w:p w14:paraId="35B617C6" w14:textId="322252A0" w:rsidR="00D00AB3" w:rsidRPr="002852F4" w:rsidRDefault="005D4E59" w:rsidP="007A7AE4">
      <w:pPr>
        <w:spacing w:after="0" w:line="276" w:lineRule="auto"/>
        <w:ind w:firstLine="708"/>
        <w:jc w:val="both"/>
        <w:rPr>
          <w:rFonts w:ascii="Arial" w:hAnsi="Arial" w:cs="Arial"/>
          <w:sz w:val="20"/>
          <w:szCs w:val="20"/>
        </w:rPr>
      </w:pPr>
      <w:r>
        <w:rPr>
          <w:noProof/>
        </w:rPr>
        <mc:AlternateContent>
          <mc:Choice Requires="wps">
            <w:drawing>
              <wp:anchor distT="4294967295" distB="4294967295" distL="114299" distR="114299" simplePos="0" relativeHeight="251662336" behindDoc="0" locked="0" layoutInCell="1" allowOverlap="1" wp14:anchorId="331B5AE1" wp14:editId="102D7E96">
                <wp:simplePos x="0" y="0"/>
                <wp:positionH relativeFrom="page">
                  <wp:posOffset>8889</wp:posOffset>
                </wp:positionH>
                <wp:positionV relativeFrom="page">
                  <wp:posOffset>878839</wp:posOffset>
                </wp:positionV>
                <wp:extent cx="0" cy="0"/>
                <wp:effectExtent l="0" t="0" r="0" b="0"/>
                <wp:wrapNone/>
                <wp:docPr id="1656863514"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151E1B1C" id="Łącznik prosty 5"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7pt,69.2pt" to=".7pt,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" strokeweight=".33922mm">
                <w10:wrap anchorx="page" anchory="page"/>
              </v:line>
            </w:pict>
          </mc:Fallback>
        </mc:AlternateContent>
      </w:r>
      <w:r w:rsidR="00D00AB3" w:rsidRPr="002852F4">
        <w:rPr>
          <w:rFonts w:ascii="Arial" w:hAnsi="Arial" w:cs="Arial"/>
          <w:sz w:val="20"/>
          <w:szCs w:val="20"/>
        </w:rPr>
        <w:t xml:space="preserve">Podczas prac projektowych należy zwrócić szczególną uwagę na instalacje będące w kolizji z </w:t>
      </w:r>
      <w:r w:rsidR="002B0B96">
        <w:rPr>
          <w:rFonts w:ascii="Arial" w:hAnsi="Arial" w:cs="Arial"/>
          <w:sz w:val="20"/>
          <w:szCs w:val="20"/>
        </w:rPr>
        <w:t>innymi instalacjami</w:t>
      </w:r>
      <w:r w:rsidR="00D00AB3" w:rsidRPr="002852F4">
        <w:rPr>
          <w:rFonts w:ascii="Arial" w:hAnsi="Arial" w:cs="Arial"/>
          <w:sz w:val="20"/>
          <w:szCs w:val="20"/>
        </w:rPr>
        <w:t>. W przypadku wystąpienia kolizji należy w projekcie uwzględnić przełożenie kolidujących elementów w inne miejsce. Dotyczy to</w:t>
      </w:r>
      <w:r w:rsidR="002B0B96">
        <w:rPr>
          <w:rFonts w:ascii="Arial" w:hAnsi="Arial" w:cs="Arial"/>
          <w:sz w:val="20"/>
          <w:szCs w:val="20"/>
        </w:rPr>
        <w:t xml:space="preserve"> w szczególności,</w:t>
      </w:r>
      <w:r w:rsidR="00D00AB3" w:rsidRPr="002852F4">
        <w:rPr>
          <w:rFonts w:ascii="Arial" w:hAnsi="Arial" w:cs="Arial"/>
          <w:sz w:val="20"/>
          <w:szCs w:val="20"/>
        </w:rPr>
        <w:t xml:space="preserve"> instalacji </w:t>
      </w:r>
      <w:r w:rsidR="002B0B96">
        <w:rPr>
          <w:rFonts w:ascii="Arial" w:hAnsi="Arial" w:cs="Arial"/>
          <w:sz w:val="20"/>
          <w:szCs w:val="20"/>
        </w:rPr>
        <w:t>położonych w obszarze piwnicy, w szachtach instalacyjnych</w:t>
      </w:r>
      <w:r w:rsidR="00D00AB3" w:rsidRPr="002852F4">
        <w:rPr>
          <w:rFonts w:ascii="Arial" w:hAnsi="Arial" w:cs="Arial"/>
          <w:sz w:val="20"/>
          <w:szCs w:val="20"/>
        </w:rPr>
        <w:t xml:space="preserve"> oraz w obrębie klatek schodowych.</w:t>
      </w:r>
    </w:p>
    <w:p w14:paraId="25BACB6B" w14:textId="1EE0314B"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Projekty muszą być zgodne z</w:t>
      </w:r>
      <w:r w:rsidR="002B0B96">
        <w:rPr>
          <w:rFonts w:ascii="Arial" w:hAnsi="Arial" w:cs="Arial"/>
          <w:sz w:val="20"/>
          <w:szCs w:val="20"/>
        </w:rPr>
        <w:t xml:space="preserve"> obowiązującymi przepisami,</w:t>
      </w:r>
      <w:r w:rsidR="007A2667">
        <w:rPr>
          <w:rFonts w:ascii="Arial" w:hAnsi="Arial" w:cs="Arial"/>
          <w:sz w:val="20"/>
          <w:szCs w:val="20"/>
        </w:rPr>
        <w:t xml:space="preserve"> normami oraz</w:t>
      </w:r>
      <w:r w:rsidR="002B0B96">
        <w:rPr>
          <w:rFonts w:ascii="Arial" w:hAnsi="Arial" w:cs="Arial"/>
          <w:sz w:val="20"/>
          <w:szCs w:val="20"/>
        </w:rPr>
        <w:t xml:space="preserve"> ogólnymi zasadami sztuki budowlanej</w:t>
      </w:r>
      <w:r w:rsidR="007A2667">
        <w:rPr>
          <w:rFonts w:ascii="Arial" w:hAnsi="Arial" w:cs="Arial"/>
          <w:sz w:val="20"/>
          <w:szCs w:val="20"/>
        </w:rPr>
        <w:t>.</w:t>
      </w:r>
    </w:p>
    <w:p w14:paraId="0A1A7C1A" w14:textId="50A8BB2B"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Dokumentację projektową należy opracować w języku polskim stosując zasady wymiarowania oraz</w:t>
      </w:r>
      <w:r w:rsidR="003035D3">
        <w:rPr>
          <w:rFonts w:ascii="Arial" w:hAnsi="Arial" w:cs="Arial"/>
          <w:sz w:val="20"/>
          <w:szCs w:val="20"/>
        </w:rPr>
        <w:t> </w:t>
      </w:r>
      <w:r w:rsidRPr="002852F4">
        <w:rPr>
          <w:rFonts w:ascii="Arial" w:hAnsi="Arial" w:cs="Arial"/>
          <w:sz w:val="20"/>
          <w:szCs w:val="20"/>
        </w:rPr>
        <w:t xml:space="preserve">oznaczenia graficzne i literowe, określone w Polskich Normach. </w:t>
      </w:r>
      <w:r w:rsidR="0044280C">
        <w:rPr>
          <w:rFonts w:ascii="Arial" w:hAnsi="Arial" w:cs="Arial"/>
          <w:sz w:val="20"/>
          <w:szCs w:val="20"/>
        </w:rPr>
        <w:t xml:space="preserve"> </w:t>
      </w:r>
      <w:r w:rsidRPr="002852F4">
        <w:rPr>
          <w:rFonts w:ascii="Arial" w:hAnsi="Arial" w:cs="Arial"/>
          <w:sz w:val="20"/>
          <w:szCs w:val="20"/>
        </w:rPr>
        <w:t>Projekt powinien być oprawiony  w</w:t>
      </w:r>
      <w:r w:rsidR="003035D3">
        <w:rPr>
          <w:rFonts w:ascii="Arial" w:hAnsi="Arial" w:cs="Arial"/>
          <w:sz w:val="20"/>
          <w:szCs w:val="20"/>
        </w:rPr>
        <w:t> </w:t>
      </w:r>
      <w:r w:rsidRPr="002852F4">
        <w:rPr>
          <w:rFonts w:ascii="Arial" w:hAnsi="Arial" w:cs="Arial"/>
          <w:sz w:val="20"/>
          <w:szCs w:val="20"/>
        </w:rPr>
        <w:t>okładkę formatu A-4 w sposób uniemożliwiający zdekompletowanie projektu zgodnie z wymogami obowiązujących przepisów.</w:t>
      </w:r>
    </w:p>
    <w:p w14:paraId="351795B6" w14:textId="3B8A1E7E"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 xml:space="preserve">Po wykonaniu dokumentacji projektowej Wykonawca uzyska </w:t>
      </w:r>
      <w:r w:rsidR="007A2667">
        <w:rPr>
          <w:rFonts w:ascii="Arial" w:hAnsi="Arial" w:cs="Arial"/>
          <w:sz w:val="20"/>
          <w:szCs w:val="20"/>
        </w:rPr>
        <w:t>od</w:t>
      </w:r>
      <w:r w:rsidRPr="002852F4">
        <w:rPr>
          <w:rFonts w:ascii="Arial" w:hAnsi="Arial" w:cs="Arial"/>
          <w:sz w:val="20"/>
          <w:szCs w:val="20"/>
        </w:rPr>
        <w:t xml:space="preserve"> Zamawiającego - Inwestora </w:t>
      </w:r>
      <w:r w:rsidR="007A2667">
        <w:rPr>
          <w:rFonts w:ascii="Arial" w:hAnsi="Arial" w:cs="Arial"/>
          <w:sz w:val="20"/>
          <w:szCs w:val="20"/>
        </w:rPr>
        <w:t>uwagi do projektu, które należy uwzględnić w projekcie i ponownie złożyć do akceptacji</w:t>
      </w:r>
      <w:r w:rsidRPr="002852F4">
        <w:rPr>
          <w:rFonts w:ascii="Arial" w:hAnsi="Arial" w:cs="Arial"/>
          <w:sz w:val="20"/>
          <w:szCs w:val="20"/>
        </w:rPr>
        <w:t>.</w:t>
      </w:r>
    </w:p>
    <w:p w14:paraId="64D73DA8" w14:textId="4EF92A3C"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 xml:space="preserve">Wykonawca opracuje i przedstawi Zamawiającemu szczegółowy harmonogram Robót obejmujący okresy realizacji poszczególnych etapów wraz z terminami krytycznymi, dla   wszystkich   głównych   </w:t>
      </w:r>
      <w:r w:rsidR="007A2667">
        <w:rPr>
          <w:rFonts w:ascii="Arial" w:hAnsi="Arial" w:cs="Arial"/>
          <w:sz w:val="20"/>
          <w:szCs w:val="20"/>
        </w:rPr>
        <w:t>instala</w:t>
      </w:r>
      <w:r w:rsidRPr="002852F4">
        <w:rPr>
          <w:rFonts w:ascii="Arial" w:hAnsi="Arial" w:cs="Arial"/>
          <w:sz w:val="20"/>
          <w:szCs w:val="20"/>
        </w:rPr>
        <w:t>cji</w:t>
      </w:r>
      <w:r w:rsidR="007A2667">
        <w:rPr>
          <w:rFonts w:ascii="Arial" w:hAnsi="Arial" w:cs="Arial"/>
          <w:sz w:val="20"/>
          <w:szCs w:val="20"/>
        </w:rPr>
        <w:t>, obszarów</w:t>
      </w:r>
      <w:r w:rsidRPr="002852F4">
        <w:rPr>
          <w:rFonts w:ascii="Arial" w:hAnsi="Arial" w:cs="Arial"/>
          <w:sz w:val="20"/>
          <w:szCs w:val="20"/>
        </w:rPr>
        <w:t xml:space="preserve"> i </w:t>
      </w:r>
      <w:r w:rsidR="007A2667">
        <w:rPr>
          <w:rFonts w:ascii="Arial" w:hAnsi="Arial" w:cs="Arial"/>
          <w:sz w:val="20"/>
          <w:szCs w:val="20"/>
        </w:rPr>
        <w:t>lokali</w:t>
      </w:r>
      <w:r w:rsidR="008B6F86">
        <w:rPr>
          <w:rFonts w:ascii="Arial" w:hAnsi="Arial" w:cs="Arial"/>
          <w:sz w:val="20"/>
          <w:szCs w:val="20"/>
        </w:rPr>
        <w:t xml:space="preserve"> </w:t>
      </w:r>
      <w:r w:rsidR="007A2667">
        <w:rPr>
          <w:rFonts w:ascii="Arial" w:hAnsi="Arial" w:cs="Arial"/>
          <w:sz w:val="20"/>
          <w:szCs w:val="20"/>
        </w:rPr>
        <w:t>ob</w:t>
      </w:r>
      <w:r w:rsidRPr="002852F4">
        <w:rPr>
          <w:rFonts w:ascii="Arial" w:hAnsi="Arial" w:cs="Arial"/>
          <w:sz w:val="20"/>
          <w:szCs w:val="20"/>
        </w:rPr>
        <w:t>jętych umow</w:t>
      </w:r>
      <w:r w:rsidR="007A2667">
        <w:rPr>
          <w:rFonts w:ascii="Arial" w:hAnsi="Arial" w:cs="Arial"/>
          <w:sz w:val="20"/>
          <w:szCs w:val="20"/>
        </w:rPr>
        <w:t>ą</w:t>
      </w:r>
      <w:r w:rsidRPr="002852F4">
        <w:rPr>
          <w:rFonts w:ascii="Arial" w:hAnsi="Arial" w:cs="Arial"/>
          <w:sz w:val="20"/>
          <w:szCs w:val="20"/>
        </w:rPr>
        <w:t xml:space="preserve">, począwszy od momentu </w:t>
      </w:r>
      <w:r w:rsidR="00F41EB8">
        <w:rPr>
          <w:rFonts w:ascii="Arial" w:hAnsi="Arial" w:cs="Arial"/>
          <w:sz w:val="20"/>
          <w:szCs w:val="20"/>
        </w:rPr>
        <w:t>rozpoczęcia prac projektowych oraz</w:t>
      </w:r>
      <w:r w:rsidR="003035D3">
        <w:rPr>
          <w:rFonts w:ascii="Arial" w:hAnsi="Arial" w:cs="Arial"/>
          <w:sz w:val="20"/>
          <w:szCs w:val="20"/>
        </w:rPr>
        <w:t> </w:t>
      </w:r>
      <w:r w:rsidR="007A2667">
        <w:rPr>
          <w:rFonts w:ascii="Arial" w:hAnsi="Arial" w:cs="Arial"/>
          <w:sz w:val="20"/>
          <w:szCs w:val="20"/>
        </w:rPr>
        <w:t xml:space="preserve">wejścia na teren wykonywania prac, poprzez ich wykonanie, odbiór oraz </w:t>
      </w:r>
      <w:r w:rsidRPr="002852F4">
        <w:rPr>
          <w:rFonts w:ascii="Arial" w:hAnsi="Arial" w:cs="Arial"/>
          <w:sz w:val="20"/>
          <w:szCs w:val="20"/>
        </w:rPr>
        <w:t xml:space="preserve">złożenia </w:t>
      </w:r>
      <w:r w:rsidR="007A2667">
        <w:rPr>
          <w:rFonts w:ascii="Arial" w:hAnsi="Arial" w:cs="Arial"/>
          <w:sz w:val="20"/>
          <w:szCs w:val="20"/>
        </w:rPr>
        <w:t>dokumentacji powykonawczej,</w:t>
      </w:r>
      <w:r w:rsidRPr="002852F4">
        <w:rPr>
          <w:rFonts w:ascii="Arial" w:hAnsi="Arial" w:cs="Arial"/>
          <w:sz w:val="20"/>
          <w:szCs w:val="20"/>
        </w:rPr>
        <w:t xml:space="preserve"> do jego końcowego zatwierdzenia i wypełnienia umowy</w:t>
      </w:r>
      <w:r w:rsidR="000F31EA">
        <w:rPr>
          <w:rFonts w:ascii="Arial" w:hAnsi="Arial" w:cs="Arial"/>
          <w:sz w:val="20"/>
          <w:szCs w:val="20"/>
        </w:rPr>
        <w:t>.</w:t>
      </w:r>
    </w:p>
    <w:p w14:paraId="30654E5E" w14:textId="48C101AE" w:rsidR="00D00AB3" w:rsidRPr="002852F4"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t>Zakończenie I etapu realizacji zamówienia nastąpi z chwilą uzyskania ostateczne</w:t>
      </w:r>
      <w:r w:rsidR="00A40101">
        <w:rPr>
          <w:rFonts w:ascii="Arial" w:hAnsi="Arial" w:cs="Arial"/>
          <w:sz w:val="20"/>
          <w:szCs w:val="20"/>
        </w:rPr>
        <w:t>j akceptacji</w:t>
      </w:r>
      <w:r w:rsidRPr="002852F4">
        <w:rPr>
          <w:rFonts w:ascii="Arial" w:hAnsi="Arial" w:cs="Arial"/>
          <w:sz w:val="20"/>
          <w:szCs w:val="20"/>
        </w:rPr>
        <w:t xml:space="preserve"> </w:t>
      </w:r>
      <w:r w:rsidR="000C3AE8">
        <w:rPr>
          <w:rFonts w:ascii="Arial" w:hAnsi="Arial" w:cs="Arial"/>
          <w:sz w:val="20"/>
          <w:szCs w:val="20"/>
        </w:rPr>
        <w:t>projektu przez Zamawiającego</w:t>
      </w:r>
      <w:r w:rsidRPr="002852F4">
        <w:rPr>
          <w:rFonts w:ascii="Arial" w:hAnsi="Arial" w:cs="Arial"/>
          <w:sz w:val="20"/>
          <w:szCs w:val="20"/>
        </w:rPr>
        <w:t>.</w:t>
      </w:r>
    </w:p>
    <w:p w14:paraId="397C3B0C" w14:textId="0629B77D" w:rsidR="00D00AB3" w:rsidRDefault="00D00AB3" w:rsidP="007A7AE4">
      <w:pPr>
        <w:spacing w:after="0" w:line="276" w:lineRule="auto"/>
        <w:ind w:firstLine="709"/>
        <w:jc w:val="both"/>
        <w:rPr>
          <w:rFonts w:ascii="Arial" w:hAnsi="Arial" w:cs="Arial"/>
          <w:sz w:val="20"/>
          <w:szCs w:val="20"/>
        </w:rPr>
      </w:pPr>
      <w:r w:rsidRPr="002852F4">
        <w:rPr>
          <w:rFonts w:ascii="Arial" w:hAnsi="Arial" w:cs="Arial"/>
          <w:sz w:val="20"/>
          <w:szCs w:val="20"/>
        </w:rPr>
        <w:lastRenderedPageBreak/>
        <w:t xml:space="preserve">Wykonawca zapewni i pokryje koszty nadzoru autorskiego w czasie trwania budowy aż do </w:t>
      </w:r>
      <w:r w:rsidR="000C3AE8">
        <w:rPr>
          <w:rFonts w:ascii="Arial" w:hAnsi="Arial" w:cs="Arial"/>
          <w:sz w:val="20"/>
          <w:szCs w:val="20"/>
        </w:rPr>
        <w:t>odbioru prac przez Zamawiającego</w:t>
      </w:r>
      <w:r w:rsidRPr="002852F4">
        <w:rPr>
          <w:rFonts w:ascii="Arial" w:hAnsi="Arial" w:cs="Arial"/>
          <w:sz w:val="20"/>
          <w:szCs w:val="20"/>
        </w:rPr>
        <w:t>, tak aby nadzór autorski mógł być pełniony rzetelnie.</w:t>
      </w:r>
    </w:p>
    <w:p w14:paraId="6DF21F76" w14:textId="77777777" w:rsidR="00D00AB3" w:rsidRDefault="00D00AB3" w:rsidP="00DD359E">
      <w:pPr>
        <w:spacing w:after="0" w:line="276" w:lineRule="auto"/>
        <w:rPr>
          <w:rFonts w:ascii="Arial" w:hAnsi="Arial" w:cs="Arial"/>
          <w:sz w:val="20"/>
          <w:szCs w:val="20"/>
        </w:rPr>
      </w:pPr>
    </w:p>
    <w:p w14:paraId="52F8B5F5" w14:textId="77777777" w:rsidR="008B6F86" w:rsidRPr="002852F4" w:rsidRDefault="008B6F86" w:rsidP="00532F75">
      <w:pPr>
        <w:spacing w:after="0" w:line="276" w:lineRule="auto"/>
        <w:ind w:firstLine="709"/>
        <w:rPr>
          <w:rFonts w:ascii="Arial" w:hAnsi="Arial" w:cs="Arial"/>
          <w:sz w:val="20"/>
          <w:szCs w:val="20"/>
        </w:rPr>
      </w:pPr>
    </w:p>
    <w:p w14:paraId="7CADE57A" w14:textId="70380A1B" w:rsidR="00D00AB3" w:rsidRPr="002852F4" w:rsidRDefault="00D00AB3" w:rsidP="001E57E0">
      <w:pPr>
        <w:pStyle w:val="Akapitzlist"/>
        <w:numPr>
          <w:ilvl w:val="1"/>
          <w:numId w:val="3"/>
        </w:numPr>
        <w:spacing w:line="276" w:lineRule="auto"/>
        <w:rPr>
          <w:sz w:val="20"/>
          <w:szCs w:val="20"/>
          <w:lang w:val="pl-PL"/>
        </w:rPr>
      </w:pPr>
      <w:r w:rsidRPr="002852F4">
        <w:rPr>
          <w:sz w:val="20"/>
          <w:szCs w:val="20"/>
          <w:lang w:val="pl-PL"/>
        </w:rPr>
        <w:t>Zakres robót budowlanych</w:t>
      </w:r>
    </w:p>
    <w:p w14:paraId="2130D3F9" w14:textId="16D8D208" w:rsidR="009B1F73" w:rsidRPr="008B6F86" w:rsidRDefault="008B6F86" w:rsidP="008B6F86">
      <w:pPr>
        <w:pStyle w:val="Akapitzlist"/>
        <w:spacing w:before="240" w:line="276" w:lineRule="auto"/>
        <w:ind w:left="720" w:firstLine="349"/>
        <w:jc w:val="both"/>
        <w:rPr>
          <w:rFonts w:eastAsiaTheme="minorHAnsi"/>
          <w:sz w:val="20"/>
          <w:szCs w:val="20"/>
          <w:lang w:val="pl-PL"/>
        </w:rPr>
      </w:pPr>
      <w:r w:rsidRPr="008B6F86">
        <w:rPr>
          <w:rFonts w:eastAsiaTheme="minorHAnsi"/>
          <w:sz w:val="20"/>
          <w:szCs w:val="20"/>
          <w:lang w:val="pl-PL"/>
        </w:rPr>
        <w:t>Z</w:t>
      </w:r>
      <w:r w:rsidR="009B1F73" w:rsidRPr="008B6F86">
        <w:rPr>
          <w:rFonts w:eastAsiaTheme="minorHAnsi"/>
          <w:sz w:val="20"/>
          <w:szCs w:val="20"/>
          <w:lang w:val="pl-PL"/>
        </w:rPr>
        <w:t>akres</w:t>
      </w:r>
      <w:r w:rsidRPr="008B6F86">
        <w:rPr>
          <w:rFonts w:eastAsiaTheme="minorHAnsi"/>
          <w:sz w:val="20"/>
          <w:szCs w:val="20"/>
          <w:lang w:val="pl-PL"/>
        </w:rPr>
        <w:t xml:space="preserve"> </w:t>
      </w:r>
      <w:r w:rsidR="009B1F73" w:rsidRPr="008B6F86">
        <w:rPr>
          <w:rFonts w:eastAsiaTheme="minorHAnsi"/>
          <w:sz w:val="20"/>
          <w:szCs w:val="20"/>
          <w:lang w:val="pl-PL"/>
        </w:rPr>
        <w:t xml:space="preserve">prac obejmuje </w:t>
      </w:r>
      <w:r>
        <w:rPr>
          <w:rFonts w:eastAsiaTheme="minorHAnsi"/>
          <w:sz w:val="20"/>
          <w:szCs w:val="20"/>
          <w:lang w:val="pl-PL"/>
        </w:rPr>
        <w:t xml:space="preserve">wymianę </w:t>
      </w:r>
      <w:r w:rsidR="00DE44C0">
        <w:rPr>
          <w:rFonts w:eastAsiaTheme="minorHAnsi"/>
          <w:sz w:val="20"/>
          <w:szCs w:val="20"/>
          <w:lang w:val="pl-PL"/>
        </w:rPr>
        <w:t>wewnętrzn</w:t>
      </w:r>
      <w:r w:rsidR="00DE44C0">
        <w:rPr>
          <w:rFonts w:eastAsiaTheme="minorHAnsi"/>
          <w:sz w:val="20"/>
          <w:szCs w:val="20"/>
          <w:lang w:val="pl-PL"/>
        </w:rPr>
        <w:t>ej</w:t>
      </w:r>
      <w:r w:rsidR="00DE44C0" w:rsidRPr="008B6F86">
        <w:rPr>
          <w:rFonts w:eastAsiaTheme="minorHAnsi"/>
          <w:sz w:val="20"/>
          <w:szCs w:val="20"/>
          <w:lang w:val="pl-PL"/>
        </w:rPr>
        <w:t xml:space="preserve"> instalacj</w:t>
      </w:r>
      <w:r w:rsidR="00DE44C0">
        <w:rPr>
          <w:rFonts w:eastAsiaTheme="minorHAnsi"/>
          <w:sz w:val="20"/>
          <w:szCs w:val="20"/>
          <w:lang w:val="pl-PL"/>
        </w:rPr>
        <w:t>i</w:t>
      </w:r>
      <w:r w:rsidR="00DE44C0" w:rsidRPr="008B6F86">
        <w:rPr>
          <w:rFonts w:eastAsiaTheme="minorHAnsi"/>
          <w:sz w:val="20"/>
          <w:szCs w:val="20"/>
          <w:lang w:val="pl-PL"/>
        </w:rPr>
        <w:t xml:space="preserve"> </w:t>
      </w:r>
      <w:r w:rsidR="00DE44C0">
        <w:rPr>
          <w:rFonts w:eastAsiaTheme="minorHAnsi"/>
          <w:sz w:val="20"/>
          <w:szCs w:val="20"/>
          <w:lang w:val="pl-PL"/>
        </w:rPr>
        <w:t>elektryczn</w:t>
      </w:r>
      <w:r w:rsidR="00DE44C0">
        <w:rPr>
          <w:rFonts w:eastAsiaTheme="minorHAnsi"/>
          <w:sz w:val="20"/>
          <w:szCs w:val="20"/>
          <w:lang w:val="pl-PL"/>
        </w:rPr>
        <w:t xml:space="preserve">ej </w:t>
      </w:r>
      <w:r>
        <w:rPr>
          <w:rFonts w:eastAsiaTheme="minorHAnsi"/>
          <w:sz w:val="20"/>
          <w:szCs w:val="20"/>
          <w:lang w:val="pl-PL"/>
        </w:rPr>
        <w:t xml:space="preserve">na </w:t>
      </w:r>
      <w:r w:rsidR="009B1F73" w:rsidRPr="008B6F86">
        <w:rPr>
          <w:rFonts w:eastAsiaTheme="minorHAnsi"/>
          <w:sz w:val="20"/>
          <w:szCs w:val="20"/>
          <w:lang w:val="pl-PL"/>
        </w:rPr>
        <w:t>nową</w:t>
      </w:r>
      <w:r w:rsidR="00BC53A6" w:rsidRPr="008B6F86">
        <w:rPr>
          <w:rFonts w:eastAsiaTheme="minorHAnsi"/>
          <w:sz w:val="20"/>
          <w:szCs w:val="20"/>
          <w:lang w:val="pl-PL"/>
        </w:rPr>
        <w:t xml:space="preserve">, </w:t>
      </w:r>
      <w:r>
        <w:rPr>
          <w:rFonts w:eastAsiaTheme="minorHAnsi"/>
          <w:sz w:val="20"/>
          <w:szCs w:val="20"/>
          <w:lang w:val="pl-PL"/>
        </w:rPr>
        <w:t xml:space="preserve">obejmując swoim zakresem </w:t>
      </w:r>
      <w:r w:rsidR="00DE44C0">
        <w:rPr>
          <w:rFonts w:eastAsiaTheme="minorHAnsi"/>
          <w:sz w:val="20"/>
          <w:szCs w:val="20"/>
          <w:lang w:val="pl-PL"/>
        </w:rPr>
        <w:t xml:space="preserve">całą instalację elektryczną </w:t>
      </w:r>
      <w:r w:rsidR="009B1F73" w:rsidRPr="008B6F86">
        <w:rPr>
          <w:rFonts w:eastAsiaTheme="minorHAnsi"/>
          <w:sz w:val="20"/>
          <w:szCs w:val="20"/>
          <w:lang w:val="pl-PL"/>
        </w:rPr>
        <w:t xml:space="preserve">od </w:t>
      </w:r>
      <w:r w:rsidR="00F01C7B">
        <w:rPr>
          <w:rFonts w:eastAsiaTheme="minorHAnsi"/>
          <w:sz w:val="20"/>
          <w:szCs w:val="20"/>
          <w:lang w:val="pl-PL"/>
        </w:rPr>
        <w:t xml:space="preserve">zasilania głównego budynku </w:t>
      </w:r>
      <w:r w:rsidR="00AE0086" w:rsidRPr="008B6F86">
        <w:rPr>
          <w:rFonts w:eastAsiaTheme="minorHAnsi"/>
          <w:sz w:val="20"/>
          <w:szCs w:val="20"/>
          <w:lang w:val="pl-PL"/>
        </w:rPr>
        <w:t xml:space="preserve">do </w:t>
      </w:r>
      <w:r>
        <w:rPr>
          <w:rFonts w:eastAsiaTheme="minorHAnsi"/>
          <w:sz w:val="20"/>
          <w:szCs w:val="20"/>
          <w:lang w:val="pl-PL"/>
        </w:rPr>
        <w:t>tablic mieszkaniowych zlokalizowanych we</w:t>
      </w:r>
      <w:r w:rsidR="00AE0086" w:rsidRPr="008B6F86">
        <w:rPr>
          <w:rFonts w:eastAsiaTheme="minorHAnsi"/>
          <w:sz w:val="20"/>
          <w:szCs w:val="20"/>
          <w:lang w:val="pl-PL"/>
        </w:rPr>
        <w:t xml:space="preserve"> </w:t>
      </w:r>
      <w:r w:rsidR="009B1F73" w:rsidRPr="008B6F86">
        <w:rPr>
          <w:rFonts w:eastAsiaTheme="minorHAnsi"/>
          <w:sz w:val="20"/>
          <w:szCs w:val="20"/>
          <w:lang w:val="pl-PL"/>
        </w:rPr>
        <w:t>wszystkich lokal</w:t>
      </w:r>
      <w:r>
        <w:rPr>
          <w:rFonts w:eastAsiaTheme="minorHAnsi"/>
          <w:sz w:val="20"/>
          <w:szCs w:val="20"/>
          <w:lang w:val="pl-PL"/>
        </w:rPr>
        <w:t>ach</w:t>
      </w:r>
      <w:r w:rsidR="009B1F73" w:rsidRPr="008B6F86">
        <w:rPr>
          <w:rFonts w:eastAsiaTheme="minorHAnsi"/>
          <w:sz w:val="20"/>
          <w:szCs w:val="20"/>
          <w:lang w:val="pl-PL"/>
        </w:rPr>
        <w:t xml:space="preserve"> wraz z demontażem istniejącej instalacji oraz ze wszystkimi pracami towarzyszącymi </w:t>
      </w:r>
      <w:r w:rsidR="006E04F0" w:rsidRPr="008B6F86">
        <w:rPr>
          <w:rFonts w:eastAsiaTheme="minorHAnsi"/>
          <w:sz w:val="20"/>
          <w:szCs w:val="20"/>
          <w:lang w:val="pl-PL"/>
        </w:rPr>
        <w:t>i</w:t>
      </w:r>
      <w:r w:rsidR="003035D3" w:rsidRPr="008B6F86">
        <w:rPr>
          <w:rFonts w:eastAsiaTheme="minorHAnsi"/>
          <w:sz w:val="20"/>
          <w:szCs w:val="20"/>
          <w:lang w:val="pl-PL"/>
        </w:rPr>
        <w:t> </w:t>
      </w:r>
      <w:r w:rsidR="009B1F73" w:rsidRPr="008B6F86">
        <w:rPr>
          <w:rFonts w:eastAsiaTheme="minorHAnsi"/>
          <w:sz w:val="20"/>
          <w:szCs w:val="20"/>
          <w:lang w:val="pl-PL"/>
        </w:rPr>
        <w:t>powiązanymi.</w:t>
      </w:r>
    </w:p>
    <w:p w14:paraId="36498403" w14:textId="4C64B427" w:rsidR="00D00AB3" w:rsidRPr="002852F4" w:rsidRDefault="00D00AB3" w:rsidP="009B1F73">
      <w:pPr>
        <w:spacing w:after="0" w:line="276" w:lineRule="auto"/>
        <w:ind w:left="708" w:firstLine="709"/>
        <w:jc w:val="both"/>
        <w:rPr>
          <w:rFonts w:ascii="Arial" w:hAnsi="Arial" w:cs="Arial"/>
          <w:sz w:val="20"/>
          <w:szCs w:val="20"/>
        </w:rPr>
      </w:pPr>
      <w:r w:rsidRPr="002852F4">
        <w:rPr>
          <w:rFonts w:ascii="Arial" w:hAnsi="Arial" w:cs="Arial"/>
          <w:sz w:val="20"/>
          <w:szCs w:val="20"/>
        </w:rPr>
        <w:t xml:space="preserve">Roboty budowlane należy realizować w oparciu o wykonaną dokumentację projektową zatwierdzoną </w:t>
      </w:r>
      <w:r w:rsidR="00AD20A0">
        <w:rPr>
          <w:rFonts w:ascii="Arial" w:hAnsi="Arial" w:cs="Arial"/>
          <w:sz w:val="20"/>
          <w:szCs w:val="20"/>
        </w:rPr>
        <w:t>przez Zamawiaj</w:t>
      </w:r>
      <w:r w:rsidR="000C3AE8">
        <w:rPr>
          <w:rFonts w:ascii="Arial" w:hAnsi="Arial" w:cs="Arial"/>
          <w:sz w:val="20"/>
          <w:szCs w:val="20"/>
        </w:rPr>
        <w:t>ą</w:t>
      </w:r>
      <w:r w:rsidR="00AD20A0">
        <w:rPr>
          <w:rFonts w:ascii="Arial" w:hAnsi="Arial" w:cs="Arial"/>
          <w:sz w:val="20"/>
          <w:szCs w:val="20"/>
        </w:rPr>
        <w:t>cego</w:t>
      </w:r>
      <w:r w:rsidRPr="002852F4">
        <w:rPr>
          <w:rFonts w:ascii="Arial" w:hAnsi="Arial" w:cs="Arial"/>
          <w:sz w:val="20"/>
          <w:szCs w:val="20"/>
        </w:rPr>
        <w:t>.</w:t>
      </w:r>
    </w:p>
    <w:p w14:paraId="3D5A4952" w14:textId="217547A6" w:rsidR="00D00AB3" w:rsidRPr="00114D5E" w:rsidRDefault="007A7AE4" w:rsidP="00114D5E">
      <w:pPr>
        <w:spacing w:before="240" w:line="276" w:lineRule="auto"/>
        <w:ind w:firstLine="708"/>
        <w:rPr>
          <w:rFonts w:ascii="Arial" w:hAnsi="Arial" w:cs="Arial"/>
          <w:sz w:val="20"/>
          <w:szCs w:val="20"/>
        </w:rPr>
      </w:pPr>
      <w:r w:rsidRPr="00114D5E">
        <w:rPr>
          <w:rFonts w:ascii="Arial" w:hAnsi="Arial" w:cs="Arial"/>
          <w:sz w:val="20"/>
          <w:szCs w:val="20"/>
        </w:rPr>
        <w:t>1.4.1.</w:t>
      </w:r>
      <w:r w:rsidR="00D00AB3" w:rsidRPr="00114D5E">
        <w:rPr>
          <w:rFonts w:ascii="Arial" w:hAnsi="Arial" w:cs="Arial"/>
          <w:sz w:val="20"/>
          <w:szCs w:val="20"/>
        </w:rPr>
        <w:t>Prace przygotowawcze</w:t>
      </w:r>
    </w:p>
    <w:p w14:paraId="4BBBADA6" w14:textId="4A9F55CB" w:rsidR="00D00AB3" w:rsidRDefault="000F31EA" w:rsidP="00DB0C06">
      <w:pPr>
        <w:pStyle w:val="Akapitzlist"/>
        <w:numPr>
          <w:ilvl w:val="0"/>
          <w:numId w:val="8"/>
        </w:numPr>
        <w:spacing w:line="276" w:lineRule="auto"/>
        <w:ind w:hanging="153"/>
        <w:jc w:val="both"/>
        <w:rPr>
          <w:sz w:val="20"/>
          <w:szCs w:val="20"/>
          <w:lang w:val="pl-PL"/>
        </w:rPr>
      </w:pPr>
      <w:r w:rsidRPr="002852F4">
        <w:rPr>
          <w:sz w:val="20"/>
          <w:szCs w:val="20"/>
          <w:lang w:val="pl-PL"/>
        </w:rPr>
        <w:t>opracowanie planu bezpieczeństwa i ochrony zdrowia (BIOZ)</w:t>
      </w:r>
      <w:r w:rsidR="00D2747E">
        <w:rPr>
          <w:sz w:val="20"/>
          <w:szCs w:val="20"/>
          <w:lang w:val="pl-PL"/>
        </w:rPr>
        <w:t>,</w:t>
      </w:r>
      <w:r w:rsidR="00AE0086">
        <w:rPr>
          <w:sz w:val="20"/>
          <w:szCs w:val="20"/>
          <w:lang w:val="pl-PL"/>
        </w:rPr>
        <w:t xml:space="preserve"> </w:t>
      </w:r>
      <w:r w:rsidR="00D00AB3" w:rsidRPr="002852F4">
        <w:rPr>
          <w:sz w:val="20"/>
          <w:szCs w:val="20"/>
          <w:lang w:val="pl-PL"/>
        </w:rPr>
        <w:t xml:space="preserve">organizacja </w:t>
      </w:r>
      <w:r w:rsidR="00823331">
        <w:rPr>
          <w:sz w:val="20"/>
          <w:szCs w:val="20"/>
          <w:lang w:val="pl-PL"/>
        </w:rPr>
        <w:t>terenu</w:t>
      </w:r>
      <w:r w:rsidR="00D00AB3" w:rsidRPr="002852F4">
        <w:rPr>
          <w:sz w:val="20"/>
          <w:szCs w:val="20"/>
          <w:lang w:val="pl-PL"/>
        </w:rPr>
        <w:t xml:space="preserve"> w otoczeniu budowy;</w:t>
      </w:r>
    </w:p>
    <w:p w14:paraId="0D77FCC1" w14:textId="77777777" w:rsidR="000F31EA" w:rsidRPr="002852F4" w:rsidRDefault="000F31EA" w:rsidP="00DB0C06">
      <w:pPr>
        <w:pStyle w:val="Akapitzlist"/>
        <w:numPr>
          <w:ilvl w:val="0"/>
          <w:numId w:val="8"/>
        </w:numPr>
        <w:spacing w:line="276" w:lineRule="auto"/>
        <w:ind w:hanging="153"/>
        <w:jc w:val="both"/>
        <w:rPr>
          <w:sz w:val="20"/>
          <w:szCs w:val="20"/>
          <w:lang w:val="pl-PL"/>
        </w:rPr>
      </w:pPr>
      <w:r w:rsidRPr="002852F4">
        <w:rPr>
          <w:sz w:val="20"/>
          <w:szCs w:val="20"/>
          <w:lang w:val="pl-PL"/>
        </w:rPr>
        <w:t>umieszczenie w powszechnie dostępnym i widocznym dla osób trzecich miejscu przy ciągach komunikacyjnych, na terenie inwestycji</w:t>
      </w:r>
      <w:r>
        <w:rPr>
          <w:sz w:val="20"/>
          <w:szCs w:val="20"/>
          <w:lang w:val="pl-PL"/>
        </w:rPr>
        <w:t xml:space="preserve"> i/</w:t>
      </w:r>
      <w:r w:rsidRPr="002852F4">
        <w:rPr>
          <w:sz w:val="20"/>
          <w:szCs w:val="20"/>
          <w:lang w:val="pl-PL"/>
        </w:rPr>
        <w:t xml:space="preserve">lub innym widocznym miejscu </w:t>
      </w:r>
      <w:r>
        <w:rPr>
          <w:sz w:val="20"/>
          <w:szCs w:val="20"/>
          <w:lang w:val="pl-PL"/>
        </w:rPr>
        <w:t xml:space="preserve">odpowiednich </w:t>
      </w:r>
      <w:r w:rsidRPr="002852F4">
        <w:rPr>
          <w:sz w:val="20"/>
          <w:szCs w:val="20"/>
          <w:lang w:val="pl-PL"/>
        </w:rPr>
        <w:t xml:space="preserve">informacyjnych </w:t>
      </w:r>
      <w:r>
        <w:rPr>
          <w:sz w:val="20"/>
          <w:szCs w:val="20"/>
          <w:lang w:val="pl-PL"/>
        </w:rPr>
        <w:t>o zakresie i terminach wykonania poszczególnych etapów prac</w:t>
      </w:r>
      <w:r w:rsidRPr="002852F4">
        <w:rPr>
          <w:sz w:val="20"/>
          <w:szCs w:val="20"/>
          <w:lang w:val="pl-PL"/>
        </w:rPr>
        <w:t>;</w:t>
      </w:r>
    </w:p>
    <w:p w14:paraId="4F28261E" w14:textId="77777777" w:rsidR="000F31EA" w:rsidRDefault="000F31EA" w:rsidP="00DB0C06">
      <w:pPr>
        <w:pStyle w:val="Akapitzlist"/>
        <w:numPr>
          <w:ilvl w:val="0"/>
          <w:numId w:val="8"/>
        </w:numPr>
        <w:spacing w:line="276" w:lineRule="auto"/>
        <w:ind w:hanging="153"/>
        <w:jc w:val="both"/>
        <w:rPr>
          <w:sz w:val="20"/>
          <w:szCs w:val="20"/>
          <w:lang w:val="pl-PL"/>
        </w:rPr>
      </w:pPr>
      <w:r>
        <w:rPr>
          <w:sz w:val="20"/>
          <w:szCs w:val="20"/>
          <w:lang w:val="pl-PL"/>
        </w:rPr>
        <w:t>zabezpieczenie terenu i poszczególnych obszarów prac dla możliwości bezpiecznego korzystania z budynku przez jego użytkowników przez cały okres prowadzenia prac</w:t>
      </w:r>
      <w:r w:rsidRPr="002852F4">
        <w:rPr>
          <w:sz w:val="20"/>
          <w:szCs w:val="20"/>
          <w:lang w:val="pl-PL"/>
        </w:rPr>
        <w:t>;</w:t>
      </w:r>
    </w:p>
    <w:p w14:paraId="2D50B285" w14:textId="7B3F1BB2" w:rsidR="00E60E59" w:rsidRPr="002852F4" w:rsidRDefault="00E60E59" w:rsidP="00DB0C06">
      <w:pPr>
        <w:pStyle w:val="Akapitzlist"/>
        <w:numPr>
          <w:ilvl w:val="0"/>
          <w:numId w:val="8"/>
        </w:numPr>
        <w:spacing w:line="276" w:lineRule="auto"/>
        <w:ind w:hanging="153"/>
        <w:jc w:val="both"/>
        <w:rPr>
          <w:sz w:val="20"/>
          <w:szCs w:val="20"/>
          <w:lang w:val="pl-PL"/>
        </w:rPr>
      </w:pPr>
      <w:r>
        <w:rPr>
          <w:sz w:val="20"/>
          <w:szCs w:val="20"/>
          <w:lang w:val="pl-PL"/>
        </w:rPr>
        <w:t>codzienne, na koniec dnia usuwanie zgromadzonych materiałów i urządzeń oraz odpadów powstałych na skutek i w związku z prowadzonymi pracami</w:t>
      </w:r>
      <w:r w:rsidR="00107AF1">
        <w:rPr>
          <w:sz w:val="20"/>
          <w:szCs w:val="20"/>
          <w:lang w:val="pl-PL"/>
        </w:rPr>
        <w:t>;</w:t>
      </w:r>
      <w:r>
        <w:rPr>
          <w:sz w:val="20"/>
          <w:szCs w:val="20"/>
          <w:lang w:val="pl-PL"/>
        </w:rPr>
        <w:t xml:space="preserve"> z obszarów ogólnodostępnych dla stałych użytkowników budynku; w ciągach komunikacyjnych elementy te powinny być usuwane na bieżąco.</w:t>
      </w:r>
    </w:p>
    <w:p w14:paraId="7A01917E" w14:textId="438B3438" w:rsidR="00D00AB3" w:rsidRPr="002852F4" w:rsidRDefault="00D00AB3" w:rsidP="00DB0C06">
      <w:pPr>
        <w:pStyle w:val="Akapitzlist"/>
        <w:numPr>
          <w:ilvl w:val="0"/>
          <w:numId w:val="8"/>
        </w:numPr>
        <w:spacing w:line="276" w:lineRule="auto"/>
        <w:ind w:hanging="153"/>
        <w:jc w:val="both"/>
        <w:rPr>
          <w:sz w:val="20"/>
          <w:szCs w:val="20"/>
          <w:lang w:val="pl-PL"/>
        </w:rPr>
      </w:pPr>
      <w:r w:rsidRPr="002852F4">
        <w:rPr>
          <w:sz w:val="20"/>
          <w:szCs w:val="20"/>
          <w:lang w:val="pl-PL"/>
        </w:rPr>
        <w:t xml:space="preserve">zabezpieczenie na czas prowadzonych prac roślinności znajdującej się </w:t>
      </w:r>
      <w:r w:rsidR="00984B23">
        <w:rPr>
          <w:sz w:val="20"/>
          <w:szCs w:val="20"/>
          <w:lang w:val="pl-PL"/>
        </w:rPr>
        <w:t>w bezpośrednim sąsiedztwie</w:t>
      </w:r>
      <w:r w:rsidRPr="002852F4">
        <w:rPr>
          <w:sz w:val="20"/>
          <w:szCs w:val="20"/>
          <w:lang w:val="pl-PL"/>
        </w:rPr>
        <w:t xml:space="preserve"> teren</w:t>
      </w:r>
      <w:r w:rsidR="00984B23">
        <w:rPr>
          <w:sz w:val="20"/>
          <w:szCs w:val="20"/>
          <w:lang w:val="pl-PL"/>
        </w:rPr>
        <w:t>u</w:t>
      </w:r>
      <w:r w:rsidRPr="002852F4">
        <w:rPr>
          <w:sz w:val="20"/>
          <w:szCs w:val="20"/>
          <w:lang w:val="pl-PL"/>
        </w:rPr>
        <w:t xml:space="preserve"> inwestycji;</w:t>
      </w:r>
    </w:p>
    <w:p w14:paraId="293786F6" w14:textId="676D691F" w:rsidR="00D00AB3" w:rsidRPr="002852F4" w:rsidRDefault="00D00AB3" w:rsidP="00DB0C06">
      <w:pPr>
        <w:pStyle w:val="Akapitzlist"/>
        <w:numPr>
          <w:ilvl w:val="0"/>
          <w:numId w:val="8"/>
        </w:numPr>
        <w:spacing w:line="276" w:lineRule="auto"/>
        <w:ind w:hanging="153"/>
        <w:jc w:val="both"/>
        <w:rPr>
          <w:sz w:val="20"/>
          <w:szCs w:val="20"/>
          <w:lang w:val="pl-PL"/>
        </w:rPr>
      </w:pPr>
      <w:r w:rsidRPr="002852F4">
        <w:rPr>
          <w:sz w:val="20"/>
          <w:szCs w:val="20"/>
          <w:lang w:val="pl-PL"/>
        </w:rPr>
        <w:t xml:space="preserve">zabezpieczenie na czas prowadzonych prac instalacji </w:t>
      </w:r>
      <w:r w:rsidR="00823331">
        <w:rPr>
          <w:sz w:val="20"/>
          <w:szCs w:val="20"/>
          <w:lang w:val="pl-PL"/>
        </w:rPr>
        <w:t xml:space="preserve">„obcych” </w:t>
      </w:r>
      <w:r w:rsidRPr="002852F4">
        <w:rPr>
          <w:sz w:val="20"/>
          <w:szCs w:val="20"/>
          <w:lang w:val="pl-PL"/>
        </w:rPr>
        <w:t>znajdujących się na terenie inwestycji;</w:t>
      </w:r>
    </w:p>
    <w:p w14:paraId="52414C54" w14:textId="2F765E14" w:rsidR="00D00AB3" w:rsidRDefault="00D00AB3" w:rsidP="00DB0C06">
      <w:pPr>
        <w:pStyle w:val="Akapitzlist"/>
        <w:numPr>
          <w:ilvl w:val="0"/>
          <w:numId w:val="8"/>
        </w:numPr>
        <w:spacing w:line="276" w:lineRule="auto"/>
        <w:ind w:hanging="153"/>
        <w:jc w:val="both"/>
        <w:rPr>
          <w:sz w:val="20"/>
          <w:szCs w:val="20"/>
          <w:lang w:val="pl-PL"/>
        </w:rPr>
      </w:pPr>
      <w:r w:rsidRPr="002852F4">
        <w:rPr>
          <w:sz w:val="20"/>
          <w:szCs w:val="20"/>
          <w:lang w:val="pl-PL"/>
        </w:rPr>
        <w:t>urządzenie i uzgodnienie   na   własny   koszt   usytuowania   zaplecza   budowy   wraz z</w:t>
      </w:r>
      <w:r w:rsidR="003035D3">
        <w:rPr>
          <w:sz w:val="20"/>
          <w:szCs w:val="20"/>
          <w:lang w:val="pl-PL"/>
        </w:rPr>
        <w:t> </w:t>
      </w:r>
      <w:r w:rsidRPr="002852F4">
        <w:rPr>
          <w:sz w:val="20"/>
          <w:szCs w:val="20"/>
          <w:lang w:val="pl-PL"/>
        </w:rPr>
        <w:t>kosztami podłączenia i użytkowania wody i energii elektrycznej</w:t>
      </w:r>
      <w:r w:rsidR="00823331">
        <w:rPr>
          <w:sz w:val="20"/>
          <w:szCs w:val="20"/>
          <w:lang w:val="pl-PL"/>
        </w:rPr>
        <w:t xml:space="preserve"> oraz gromadzeniem odpadów, osobno socjalnych oraz budowlanych</w:t>
      </w:r>
      <w:r w:rsidRPr="002852F4">
        <w:rPr>
          <w:sz w:val="20"/>
          <w:szCs w:val="20"/>
          <w:lang w:val="pl-PL"/>
        </w:rPr>
        <w:t>;</w:t>
      </w:r>
    </w:p>
    <w:p w14:paraId="64A0CE21" w14:textId="2AF79B70" w:rsidR="00D00AB3" w:rsidRPr="000F31EA" w:rsidRDefault="000F31EA" w:rsidP="00DB0C06">
      <w:pPr>
        <w:pStyle w:val="Akapitzlist"/>
        <w:numPr>
          <w:ilvl w:val="0"/>
          <w:numId w:val="8"/>
        </w:numPr>
        <w:spacing w:line="276" w:lineRule="auto"/>
        <w:ind w:hanging="153"/>
        <w:jc w:val="both"/>
        <w:rPr>
          <w:sz w:val="20"/>
          <w:szCs w:val="20"/>
          <w:lang w:val="pl-PL"/>
        </w:rPr>
      </w:pPr>
      <w:r>
        <w:rPr>
          <w:sz w:val="20"/>
          <w:szCs w:val="20"/>
          <w:lang w:val="pl-PL"/>
        </w:rPr>
        <w:t>wywóz i utylizacja urządzeń, materiałów oraz odpadów powstałych w związku z</w:t>
      </w:r>
      <w:r w:rsidR="003035D3">
        <w:rPr>
          <w:sz w:val="20"/>
          <w:szCs w:val="20"/>
          <w:lang w:val="pl-PL"/>
        </w:rPr>
        <w:t> </w:t>
      </w:r>
      <w:r>
        <w:rPr>
          <w:sz w:val="20"/>
          <w:szCs w:val="20"/>
          <w:lang w:val="pl-PL"/>
        </w:rPr>
        <w:t>prowadzonymi pracami</w:t>
      </w:r>
      <w:r w:rsidR="00D00AB3" w:rsidRPr="000F31EA">
        <w:rPr>
          <w:sz w:val="20"/>
          <w:szCs w:val="20"/>
        </w:rPr>
        <w:t>.</w:t>
      </w:r>
    </w:p>
    <w:p w14:paraId="0810C725" w14:textId="52EE1DAD" w:rsidR="00D00AB3" w:rsidRDefault="00103C7F" w:rsidP="00114D5E">
      <w:pPr>
        <w:spacing w:before="240" w:after="0" w:line="276" w:lineRule="auto"/>
        <w:ind w:firstLine="708"/>
        <w:jc w:val="both"/>
        <w:rPr>
          <w:rFonts w:ascii="Arial" w:hAnsi="Arial" w:cs="Arial"/>
          <w:sz w:val="20"/>
          <w:szCs w:val="20"/>
        </w:rPr>
      </w:pPr>
      <w:r w:rsidRPr="002852F4">
        <w:rPr>
          <w:rFonts w:ascii="Arial" w:hAnsi="Arial" w:cs="Arial"/>
          <w:sz w:val="20"/>
          <w:szCs w:val="20"/>
        </w:rPr>
        <w:t xml:space="preserve">1.4.2. </w:t>
      </w:r>
      <w:r w:rsidR="00D00AB3" w:rsidRPr="002852F4">
        <w:rPr>
          <w:rFonts w:ascii="Arial" w:hAnsi="Arial" w:cs="Arial"/>
          <w:sz w:val="20"/>
          <w:szCs w:val="20"/>
        </w:rPr>
        <w:t>Roboty budowlane</w:t>
      </w:r>
    </w:p>
    <w:p w14:paraId="73B05870" w14:textId="77777777" w:rsidR="00DD359E" w:rsidRPr="002852F4" w:rsidRDefault="00DD359E" w:rsidP="00114D5E">
      <w:pPr>
        <w:spacing w:before="240" w:after="0" w:line="276" w:lineRule="auto"/>
        <w:ind w:firstLine="708"/>
        <w:jc w:val="both"/>
        <w:rPr>
          <w:rFonts w:ascii="Arial" w:hAnsi="Arial" w:cs="Arial"/>
          <w:sz w:val="20"/>
          <w:szCs w:val="20"/>
        </w:rPr>
      </w:pPr>
    </w:p>
    <w:p w14:paraId="06B49349" w14:textId="2977A4A9" w:rsidR="00D00AB3" w:rsidRDefault="00D00AB3" w:rsidP="00DB0C06">
      <w:pPr>
        <w:pStyle w:val="Akapitzlist"/>
        <w:numPr>
          <w:ilvl w:val="0"/>
          <w:numId w:val="9"/>
        </w:numPr>
        <w:spacing w:line="276" w:lineRule="auto"/>
        <w:ind w:hanging="153"/>
        <w:rPr>
          <w:sz w:val="20"/>
          <w:szCs w:val="20"/>
          <w:lang w:val="pl-PL"/>
        </w:rPr>
      </w:pPr>
      <w:r w:rsidRPr="002852F4">
        <w:rPr>
          <w:sz w:val="20"/>
          <w:szCs w:val="20"/>
          <w:lang w:val="pl-PL"/>
        </w:rPr>
        <w:t>roboty rozbiórkowe</w:t>
      </w:r>
      <w:r w:rsidR="000F31EA">
        <w:rPr>
          <w:sz w:val="20"/>
          <w:szCs w:val="20"/>
          <w:lang w:val="pl-PL"/>
        </w:rPr>
        <w:t>,</w:t>
      </w:r>
    </w:p>
    <w:p w14:paraId="2D7AC37B" w14:textId="695CDEE9" w:rsidR="000F31EA" w:rsidRPr="00EC5B74" w:rsidRDefault="006A1E5B" w:rsidP="00DB0C06">
      <w:pPr>
        <w:pStyle w:val="Akapitzlist"/>
        <w:numPr>
          <w:ilvl w:val="0"/>
          <w:numId w:val="9"/>
        </w:numPr>
        <w:spacing w:line="276" w:lineRule="auto"/>
        <w:ind w:hanging="153"/>
        <w:rPr>
          <w:sz w:val="20"/>
          <w:szCs w:val="20"/>
          <w:lang w:val="pl-PL"/>
        </w:rPr>
      </w:pPr>
      <w:r w:rsidRPr="00EC5B74">
        <w:rPr>
          <w:sz w:val="20"/>
          <w:szCs w:val="20"/>
          <w:lang w:val="pl-PL"/>
        </w:rPr>
        <w:t>demontaże zabudów</w:t>
      </w:r>
      <w:r w:rsidR="000F31EA" w:rsidRPr="00EC5B74">
        <w:rPr>
          <w:sz w:val="20"/>
          <w:szCs w:val="20"/>
          <w:lang w:val="pl-PL"/>
        </w:rPr>
        <w:t>,</w:t>
      </w:r>
    </w:p>
    <w:p w14:paraId="7FE31763" w14:textId="1D3639CB" w:rsidR="006A1E5B" w:rsidRPr="00EC5B74" w:rsidRDefault="006A1E5B" w:rsidP="00DB0C06">
      <w:pPr>
        <w:pStyle w:val="Akapitzlist"/>
        <w:numPr>
          <w:ilvl w:val="0"/>
          <w:numId w:val="9"/>
        </w:numPr>
        <w:spacing w:line="276" w:lineRule="auto"/>
        <w:ind w:hanging="153"/>
        <w:rPr>
          <w:sz w:val="20"/>
          <w:szCs w:val="20"/>
          <w:lang w:val="pl-PL"/>
        </w:rPr>
      </w:pPr>
      <w:r w:rsidRPr="00EC5B74">
        <w:rPr>
          <w:sz w:val="20"/>
          <w:szCs w:val="20"/>
          <w:lang w:val="pl-PL"/>
        </w:rPr>
        <w:t>przebicia i przejścia przez przegrody budowlane,</w:t>
      </w:r>
    </w:p>
    <w:p w14:paraId="349F9DAE" w14:textId="7F832DDF" w:rsidR="00D00AB3" w:rsidRPr="00EC5B74" w:rsidRDefault="00D00AB3" w:rsidP="00DB0C06">
      <w:pPr>
        <w:pStyle w:val="Akapitzlist"/>
        <w:numPr>
          <w:ilvl w:val="0"/>
          <w:numId w:val="9"/>
        </w:numPr>
        <w:spacing w:line="276" w:lineRule="auto"/>
        <w:ind w:hanging="153"/>
        <w:rPr>
          <w:sz w:val="20"/>
          <w:szCs w:val="20"/>
          <w:lang w:val="pl-PL"/>
        </w:rPr>
      </w:pPr>
      <w:r w:rsidRPr="00EC5B74">
        <w:rPr>
          <w:sz w:val="20"/>
          <w:szCs w:val="20"/>
          <w:lang w:val="pl-PL"/>
        </w:rPr>
        <w:t>roboty murarskie i tynkarskie</w:t>
      </w:r>
      <w:r w:rsidR="006A1E5B" w:rsidRPr="00EC5B74">
        <w:rPr>
          <w:sz w:val="20"/>
          <w:szCs w:val="20"/>
          <w:lang w:val="pl-PL"/>
        </w:rPr>
        <w:t xml:space="preserve"> naprawcze</w:t>
      </w:r>
      <w:r w:rsidR="000F31EA" w:rsidRPr="00EC5B74">
        <w:rPr>
          <w:sz w:val="20"/>
          <w:szCs w:val="20"/>
          <w:lang w:val="pl-PL"/>
        </w:rPr>
        <w:t>,</w:t>
      </w:r>
    </w:p>
    <w:p w14:paraId="6698747C" w14:textId="08F1036B" w:rsidR="006A1E5B" w:rsidRPr="00EC5B74" w:rsidRDefault="006A1E5B" w:rsidP="00DB0C06">
      <w:pPr>
        <w:pStyle w:val="Akapitzlist"/>
        <w:numPr>
          <w:ilvl w:val="0"/>
          <w:numId w:val="9"/>
        </w:numPr>
        <w:spacing w:line="276" w:lineRule="auto"/>
        <w:ind w:hanging="153"/>
        <w:rPr>
          <w:sz w:val="20"/>
          <w:szCs w:val="20"/>
          <w:lang w:val="pl-PL"/>
        </w:rPr>
      </w:pPr>
      <w:r w:rsidRPr="00EC5B74">
        <w:rPr>
          <w:sz w:val="20"/>
          <w:szCs w:val="20"/>
          <w:lang w:val="pl-PL"/>
        </w:rPr>
        <w:t>odtworzenie zdemontowanych zabudów wraz z wykończeniem powierzchni analogicznym do</w:t>
      </w:r>
      <w:r w:rsidR="003035D3" w:rsidRPr="00EC5B74">
        <w:rPr>
          <w:sz w:val="20"/>
          <w:szCs w:val="20"/>
          <w:lang w:val="pl-PL"/>
        </w:rPr>
        <w:t> </w:t>
      </w:r>
      <w:r w:rsidRPr="00EC5B74">
        <w:rPr>
          <w:sz w:val="20"/>
          <w:szCs w:val="20"/>
          <w:lang w:val="pl-PL"/>
        </w:rPr>
        <w:t>pierwotnego,</w:t>
      </w:r>
    </w:p>
    <w:p w14:paraId="58D50BD9" w14:textId="1F6DCE3E" w:rsidR="00D00AB3" w:rsidRDefault="00D00AB3" w:rsidP="00DB0C06">
      <w:pPr>
        <w:pStyle w:val="Akapitzlist"/>
        <w:numPr>
          <w:ilvl w:val="0"/>
          <w:numId w:val="9"/>
        </w:numPr>
        <w:spacing w:line="276" w:lineRule="auto"/>
        <w:ind w:hanging="153"/>
        <w:rPr>
          <w:sz w:val="20"/>
          <w:szCs w:val="20"/>
          <w:lang w:val="pl-PL"/>
        </w:rPr>
      </w:pPr>
      <w:r w:rsidRPr="002852F4">
        <w:rPr>
          <w:sz w:val="20"/>
          <w:szCs w:val="20"/>
          <w:lang w:val="pl-PL"/>
        </w:rPr>
        <w:t>roboty wykończeniowe</w:t>
      </w:r>
      <w:r w:rsidR="000F31EA">
        <w:rPr>
          <w:sz w:val="20"/>
          <w:szCs w:val="20"/>
          <w:lang w:val="pl-PL"/>
        </w:rPr>
        <w:t>.</w:t>
      </w:r>
    </w:p>
    <w:p w14:paraId="188B9F6A" w14:textId="77777777" w:rsidR="00163B4E" w:rsidRPr="002852F4" w:rsidRDefault="00163B4E" w:rsidP="00163B4E">
      <w:pPr>
        <w:pStyle w:val="Akapitzlist"/>
        <w:spacing w:line="276" w:lineRule="auto"/>
        <w:ind w:left="1429" w:firstLine="0"/>
        <w:rPr>
          <w:sz w:val="20"/>
          <w:szCs w:val="20"/>
          <w:lang w:val="pl-PL"/>
        </w:rPr>
      </w:pPr>
    </w:p>
    <w:p w14:paraId="102ED05E" w14:textId="6AAB42B5" w:rsidR="00DD359E" w:rsidRDefault="00103C7F" w:rsidP="002E10D5">
      <w:pPr>
        <w:spacing w:before="240" w:after="0" w:line="276" w:lineRule="auto"/>
        <w:ind w:firstLine="708"/>
        <w:jc w:val="both"/>
        <w:rPr>
          <w:rFonts w:ascii="Arial" w:hAnsi="Arial" w:cs="Arial"/>
          <w:sz w:val="20"/>
          <w:szCs w:val="20"/>
        </w:rPr>
      </w:pPr>
      <w:r w:rsidRPr="002852F4">
        <w:rPr>
          <w:rFonts w:ascii="Arial" w:hAnsi="Arial" w:cs="Arial"/>
          <w:sz w:val="20"/>
          <w:szCs w:val="20"/>
        </w:rPr>
        <w:t xml:space="preserve">1.4.3. </w:t>
      </w:r>
      <w:r w:rsidR="00D00AB3" w:rsidRPr="002852F4">
        <w:rPr>
          <w:rFonts w:ascii="Arial" w:hAnsi="Arial" w:cs="Arial"/>
          <w:sz w:val="20"/>
          <w:szCs w:val="20"/>
        </w:rPr>
        <w:t>Roboty w zakresie instalacji i urządzeń  wodociągowych i kanalizacyjnych</w:t>
      </w:r>
    </w:p>
    <w:p w14:paraId="58E09C95" w14:textId="77777777" w:rsidR="002E10D5" w:rsidRPr="009B1F73" w:rsidRDefault="002E10D5" w:rsidP="002E10D5">
      <w:pPr>
        <w:spacing w:before="240" w:after="0" w:line="276" w:lineRule="auto"/>
        <w:ind w:firstLine="708"/>
        <w:jc w:val="both"/>
        <w:rPr>
          <w:rFonts w:ascii="Arial" w:hAnsi="Arial" w:cs="Arial"/>
          <w:sz w:val="20"/>
          <w:szCs w:val="20"/>
        </w:rPr>
      </w:pPr>
    </w:p>
    <w:p w14:paraId="2CCCB7B2" w14:textId="7285B531" w:rsidR="00163B4E" w:rsidRPr="00DD359E" w:rsidRDefault="00DD359E" w:rsidP="00DD359E">
      <w:pPr>
        <w:pStyle w:val="Akapitzlist"/>
        <w:numPr>
          <w:ilvl w:val="0"/>
          <w:numId w:val="11"/>
        </w:numPr>
        <w:spacing w:line="276" w:lineRule="auto"/>
        <w:ind w:hanging="153"/>
        <w:jc w:val="both"/>
        <w:rPr>
          <w:sz w:val="20"/>
          <w:szCs w:val="20"/>
          <w:lang w:val="pl-PL"/>
        </w:rPr>
      </w:pPr>
      <w:r>
        <w:rPr>
          <w:sz w:val="20"/>
          <w:szCs w:val="20"/>
          <w:lang w:val="pl-PL"/>
        </w:rPr>
        <w:t>prace których konieczność wykonania może wynikać z zakresu wyżej wymienionych prac.</w:t>
      </w:r>
    </w:p>
    <w:p w14:paraId="01AEA9B5" w14:textId="44400E55" w:rsidR="00D00AB3" w:rsidRDefault="005B3011" w:rsidP="00114D5E">
      <w:pPr>
        <w:spacing w:before="240" w:after="0" w:line="276" w:lineRule="auto"/>
        <w:ind w:firstLine="708"/>
        <w:jc w:val="both"/>
        <w:rPr>
          <w:rFonts w:ascii="Arial" w:hAnsi="Arial" w:cs="Arial"/>
          <w:sz w:val="20"/>
          <w:szCs w:val="20"/>
        </w:rPr>
      </w:pPr>
      <w:r w:rsidRPr="002852F4">
        <w:rPr>
          <w:rFonts w:ascii="Arial" w:hAnsi="Arial" w:cs="Arial"/>
          <w:sz w:val="20"/>
          <w:szCs w:val="20"/>
        </w:rPr>
        <w:lastRenderedPageBreak/>
        <w:t xml:space="preserve">1.4.4. </w:t>
      </w:r>
      <w:r w:rsidR="00D00AB3" w:rsidRPr="002852F4">
        <w:rPr>
          <w:rFonts w:ascii="Arial" w:hAnsi="Arial" w:cs="Arial"/>
          <w:sz w:val="20"/>
          <w:szCs w:val="20"/>
        </w:rPr>
        <w:t>Roboty</w:t>
      </w:r>
      <w:r w:rsidR="002F53FC" w:rsidRPr="002852F4">
        <w:rPr>
          <w:rFonts w:ascii="Arial" w:hAnsi="Arial" w:cs="Arial"/>
          <w:sz w:val="20"/>
          <w:szCs w:val="20"/>
        </w:rPr>
        <w:t xml:space="preserve"> </w:t>
      </w:r>
      <w:r w:rsidR="00D00AB3" w:rsidRPr="002852F4">
        <w:rPr>
          <w:rFonts w:ascii="Arial" w:hAnsi="Arial" w:cs="Arial"/>
          <w:sz w:val="20"/>
          <w:szCs w:val="20"/>
        </w:rPr>
        <w:t>w</w:t>
      </w:r>
      <w:r w:rsidR="002F53FC" w:rsidRPr="002852F4">
        <w:rPr>
          <w:rFonts w:ascii="Arial" w:hAnsi="Arial" w:cs="Arial"/>
          <w:sz w:val="20"/>
          <w:szCs w:val="20"/>
        </w:rPr>
        <w:t xml:space="preserve"> </w:t>
      </w:r>
      <w:r w:rsidR="00D00AB3" w:rsidRPr="002852F4">
        <w:rPr>
          <w:rFonts w:ascii="Arial" w:hAnsi="Arial" w:cs="Arial"/>
          <w:sz w:val="20"/>
          <w:szCs w:val="20"/>
        </w:rPr>
        <w:t>zakresie</w:t>
      </w:r>
      <w:r w:rsidR="002F53FC" w:rsidRPr="002852F4">
        <w:rPr>
          <w:rFonts w:ascii="Arial" w:hAnsi="Arial" w:cs="Arial"/>
          <w:sz w:val="20"/>
          <w:szCs w:val="20"/>
        </w:rPr>
        <w:t xml:space="preserve"> </w:t>
      </w:r>
      <w:r w:rsidR="00D00AB3" w:rsidRPr="002852F4">
        <w:rPr>
          <w:rFonts w:ascii="Arial" w:hAnsi="Arial" w:cs="Arial"/>
          <w:sz w:val="20"/>
          <w:szCs w:val="20"/>
        </w:rPr>
        <w:t>instalacji</w:t>
      </w:r>
      <w:r w:rsidR="002F53FC" w:rsidRPr="002852F4">
        <w:rPr>
          <w:rFonts w:ascii="Arial" w:hAnsi="Arial" w:cs="Arial"/>
          <w:sz w:val="20"/>
          <w:szCs w:val="20"/>
        </w:rPr>
        <w:t xml:space="preserve"> </w:t>
      </w:r>
      <w:r w:rsidR="00D00AB3" w:rsidRPr="002852F4">
        <w:rPr>
          <w:rFonts w:ascii="Arial" w:hAnsi="Arial" w:cs="Arial"/>
          <w:sz w:val="20"/>
          <w:szCs w:val="20"/>
        </w:rPr>
        <w:t>i</w:t>
      </w:r>
      <w:r w:rsidR="002F53FC" w:rsidRPr="002852F4">
        <w:rPr>
          <w:rFonts w:ascii="Arial" w:hAnsi="Arial" w:cs="Arial"/>
          <w:sz w:val="20"/>
          <w:szCs w:val="20"/>
        </w:rPr>
        <w:t xml:space="preserve"> </w:t>
      </w:r>
      <w:r w:rsidR="00D00AB3" w:rsidRPr="002852F4">
        <w:rPr>
          <w:rFonts w:ascii="Arial" w:hAnsi="Arial" w:cs="Arial"/>
          <w:sz w:val="20"/>
          <w:szCs w:val="20"/>
        </w:rPr>
        <w:t>urządzeń</w:t>
      </w:r>
      <w:r w:rsidR="002F53FC" w:rsidRPr="002852F4">
        <w:rPr>
          <w:rFonts w:ascii="Arial" w:hAnsi="Arial" w:cs="Arial"/>
          <w:sz w:val="20"/>
          <w:szCs w:val="20"/>
        </w:rPr>
        <w:t xml:space="preserve"> </w:t>
      </w:r>
      <w:r w:rsidR="00D00AB3" w:rsidRPr="002852F4">
        <w:rPr>
          <w:rFonts w:ascii="Arial" w:hAnsi="Arial" w:cs="Arial"/>
          <w:sz w:val="20"/>
          <w:szCs w:val="20"/>
        </w:rPr>
        <w:t>elektrycznych</w:t>
      </w:r>
    </w:p>
    <w:p w14:paraId="62DEB718" w14:textId="77777777" w:rsidR="00DD359E" w:rsidRPr="002852F4" w:rsidRDefault="00DD359E" w:rsidP="00114D5E">
      <w:pPr>
        <w:spacing w:before="240" w:after="0" w:line="276" w:lineRule="auto"/>
        <w:ind w:firstLine="708"/>
        <w:jc w:val="both"/>
        <w:rPr>
          <w:rFonts w:ascii="Arial" w:hAnsi="Arial" w:cs="Arial"/>
          <w:sz w:val="20"/>
          <w:szCs w:val="20"/>
        </w:rPr>
      </w:pPr>
    </w:p>
    <w:p w14:paraId="24B12700" w14:textId="14A69657" w:rsidR="00D00AB3"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 tablic piętrowych,</w:t>
      </w:r>
    </w:p>
    <w:p w14:paraId="2F636F03" w14:textId="35EF46C1"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 tablicy głównej,</w:t>
      </w:r>
    </w:p>
    <w:p w14:paraId="67869988" w14:textId="65707A96"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 tablicy administracyjnej,</w:t>
      </w:r>
    </w:p>
    <w:p w14:paraId="6EF010B0" w14:textId="39368CCA"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 tablic mieszkaniowych oraz układów pomiarowych w lokalach mieszkalnych,</w:t>
      </w:r>
    </w:p>
    <w:p w14:paraId="066121AF" w14:textId="2F27400E"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 opraw na klatce schodowej, korytarzach, piwnicy oraz poddaszu,</w:t>
      </w:r>
    </w:p>
    <w:p w14:paraId="64822376" w14:textId="4E05D415"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demontaże listew dla infrastruktury telekomunikacyjnej,</w:t>
      </w:r>
    </w:p>
    <w:p w14:paraId="0F43FD36" w14:textId="6B7878EB"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 tablic teletechnicznych,</w:t>
      </w:r>
    </w:p>
    <w:p w14:paraId="7BBD4637" w14:textId="7E62A56E"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demontaże przewodów i rur,</w:t>
      </w:r>
    </w:p>
    <w:p w14:paraId="7E47E3A8" w14:textId="3C2CE378"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demontaże osprzętu dla instalacji domofonowej,</w:t>
      </w:r>
    </w:p>
    <w:p w14:paraId="45F85033" w14:textId="342D41F3"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inne koniczne demontaże wymagane do wykonania prac związanych z wymianą instalacji elektrycznych, nie wymienione powyżej, które pojawią się na etapie realizacji.</w:t>
      </w:r>
    </w:p>
    <w:p w14:paraId="6CF8AD02" w14:textId="1E1EA13E" w:rsidR="00CE66BC" w:rsidRDefault="00CE66BC" w:rsidP="00DB0C06">
      <w:pPr>
        <w:pStyle w:val="Akapitzlist"/>
        <w:numPr>
          <w:ilvl w:val="0"/>
          <w:numId w:val="11"/>
        </w:numPr>
        <w:spacing w:line="276" w:lineRule="auto"/>
        <w:ind w:hanging="153"/>
        <w:jc w:val="both"/>
        <w:rPr>
          <w:sz w:val="20"/>
          <w:szCs w:val="20"/>
          <w:lang w:val="pl-PL"/>
        </w:rPr>
      </w:pPr>
      <w:r>
        <w:rPr>
          <w:sz w:val="20"/>
          <w:szCs w:val="20"/>
          <w:lang w:val="pl-PL"/>
        </w:rPr>
        <w:t>Wymiana zasilania głównego budynku</w:t>
      </w:r>
    </w:p>
    <w:p w14:paraId="27B73A0F" w14:textId="7696D9A1" w:rsidR="009C784B" w:rsidRDefault="009C784B" w:rsidP="00DB0C06">
      <w:pPr>
        <w:pStyle w:val="Akapitzlist"/>
        <w:numPr>
          <w:ilvl w:val="0"/>
          <w:numId w:val="11"/>
        </w:numPr>
        <w:spacing w:line="276" w:lineRule="auto"/>
        <w:ind w:hanging="153"/>
        <w:jc w:val="both"/>
        <w:rPr>
          <w:sz w:val="20"/>
          <w:szCs w:val="20"/>
          <w:lang w:val="pl-PL"/>
        </w:rPr>
      </w:pPr>
      <w:r>
        <w:rPr>
          <w:sz w:val="20"/>
          <w:szCs w:val="20"/>
          <w:lang w:val="pl-PL"/>
        </w:rPr>
        <w:t xml:space="preserve">Montaż Tablicy </w:t>
      </w:r>
      <w:r w:rsidR="00CE66BC">
        <w:rPr>
          <w:sz w:val="20"/>
          <w:szCs w:val="20"/>
          <w:lang w:val="pl-PL"/>
        </w:rPr>
        <w:t>Głównej budynku z przeciwpożarowym wyłącznikiem prądu oraz zabezpieczeniami pionów lokatorskich,</w:t>
      </w:r>
    </w:p>
    <w:p w14:paraId="0B3360EA" w14:textId="246A6A78" w:rsidR="00CE66BC" w:rsidRDefault="00CE66BC" w:rsidP="00DB0C06">
      <w:pPr>
        <w:pStyle w:val="Akapitzlist"/>
        <w:numPr>
          <w:ilvl w:val="0"/>
          <w:numId w:val="11"/>
        </w:numPr>
        <w:spacing w:line="276" w:lineRule="auto"/>
        <w:ind w:hanging="153"/>
        <w:jc w:val="both"/>
        <w:rPr>
          <w:sz w:val="20"/>
          <w:szCs w:val="20"/>
          <w:lang w:val="pl-PL"/>
        </w:rPr>
      </w:pPr>
      <w:r>
        <w:rPr>
          <w:sz w:val="20"/>
          <w:szCs w:val="20"/>
          <w:lang w:val="pl-PL"/>
        </w:rPr>
        <w:t>Montaż Tablicy administracyjnej z układem pomiarowym oraz zabezpieczeniami obwodów administracyjnych,</w:t>
      </w:r>
    </w:p>
    <w:p w14:paraId="22EBA170" w14:textId="53118064" w:rsidR="00502A83" w:rsidRDefault="00502A83" w:rsidP="00DB0C06">
      <w:pPr>
        <w:pStyle w:val="Akapitzlist"/>
        <w:numPr>
          <w:ilvl w:val="0"/>
          <w:numId w:val="11"/>
        </w:numPr>
        <w:spacing w:line="276" w:lineRule="auto"/>
        <w:ind w:hanging="153"/>
        <w:jc w:val="both"/>
        <w:rPr>
          <w:sz w:val="20"/>
          <w:szCs w:val="20"/>
          <w:lang w:val="pl-PL"/>
        </w:rPr>
      </w:pPr>
      <w:r>
        <w:rPr>
          <w:sz w:val="20"/>
          <w:szCs w:val="20"/>
          <w:lang w:val="pl-PL"/>
        </w:rPr>
        <w:t xml:space="preserve">Wymiana wewnętrznych linii zasilających </w:t>
      </w:r>
      <w:r>
        <w:rPr>
          <w:sz w:val="20"/>
          <w:szCs w:val="20"/>
          <w:lang w:val="pl-PL"/>
        </w:rPr>
        <w:t>zestaw</w:t>
      </w:r>
      <w:r>
        <w:rPr>
          <w:sz w:val="20"/>
          <w:szCs w:val="20"/>
          <w:lang w:val="pl-PL"/>
        </w:rPr>
        <w:t>y</w:t>
      </w:r>
      <w:r>
        <w:rPr>
          <w:sz w:val="20"/>
          <w:szCs w:val="20"/>
          <w:lang w:val="pl-PL"/>
        </w:rPr>
        <w:t xml:space="preserve"> rozdzielcz</w:t>
      </w:r>
      <w:r>
        <w:rPr>
          <w:sz w:val="20"/>
          <w:szCs w:val="20"/>
          <w:lang w:val="pl-PL"/>
        </w:rPr>
        <w:t>e</w:t>
      </w:r>
      <w:r>
        <w:rPr>
          <w:sz w:val="20"/>
          <w:szCs w:val="20"/>
          <w:lang w:val="pl-PL"/>
        </w:rPr>
        <w:t xml:space="preserve"> piętrow</w:t>
      </w:r>
      <w:r>
        <w:rPr>
          <w:sz w:val="20"/>
          <w:szCs w:val="20"/>
          <w:lang w:val="pl-PL"/>
        </w:rPr>
        <w:t>e</w:t>
      </w:r>
      <w:r>
        <w:rPr>
          <w:sz w:val="20"/>
          <w:szCs w:val="20"/>
          <w:lang w:val="pl-PL"/>
        </w:rPr>
        <w:t xml:space="preserve"> pomiarow</w:t>
      </w:r>
      <w:r>
        <w:rPr>
          <w:sz w:val="20"/>
          <w:szCs w:val="20"/>
          <w:lang w:val="pl-PL"/>
        </w:rPr>
        <w:t>e</w:t>
      </w:r>
      <w:r>
        <w:rPr>
          <w:sz w:val="20"/>
          <w:szCs w:val="20"/>
          <w:lang w:val="pl-PL"/>
        </w:rPr>
        <w:t xml:space="preserve"> TPL</w:t>
      </w:r>
      <w:r>
        <w:rPr>
          <w:sz w:val="20"/>
          <w:szCs w:val="20"/>
          <w:lang w:val="pl-PL"/>
        </w:rPr>
        <w:t>,</w:t>
      </w:r>
    </w:p>
    <w:p w14:paraId="4636F513" w14:textId="5E5D2D11" w:rsidR="00CE66BC" w:rsidRDefault="00CE66BC" w:rsidP="00DB0C06">
      <w:pPr>
        <w:pStyle w:val="Akapitzlist"/>
        <w:numPr>
          <w:ilvl w:val="0"/>
          <w:numId w:val="11"/>
        </w:numPr>
        <w:spacing w:line="276" w:lineRule="auto"/>
        <w:ind w:hanging="153"/>
        <w:jc w:val="both"/>
        <w:rPr>
          <w:sz w:val="20"/>
          <w:szCs w:val="20"/>
          <w:lang w:val="pl-PL"/>
        </w:rPr>
      </w:pPr>
      <w:r>
        <w:rPr>
          <w:sz w:val="20"/>
          <w:szCs w:val="20"/>
          <w:lang w:val="pl-PL"/>
        </w:rPr>
        <w:t>Wymiana wewnętrznych linii zasilających</w:t>
      </w:r>
      <w:r w:rsidR="00502A83">
        <w:rPr>
          <w:sz w:val="20"/>
          <w:szCs w:val="20"/>
          <w:lang w:val="pl-PL"/>
        </w:rPr>
        <w:t xml:space="preserve"> poszczególnych lokali (3-fazowe)</w:t>
      </w:r>
      <w:r>
        <w:rPr>
          <w:sz w:val="20"/>
          <w:szCs w:val="20"/>
          <w:lang w:val="pl-PL"/>
        </w:rPr>
        <w:t>,</w:t>
      </w:r>
    </w:p>
    <w:p w14:paraId="74B3FB8F" w14:textId="14F83CC2" w:rsidR="00CE66BC" w:rsidRDefault="00CE66BC" w:rsidP="00DB0C06">
      <w:pPr>
        <w:pStyle w:val="Akapitzlist"/>
        <w:numPr>
          <w:ilvl w:val="0"/>
          <w:numId w:val="11"/>
        </w:numPr>
        <w:spacing w:line="276" w:lineRule="auto"/>
        <w:ind w:hanging="153"/>
        <w:jc w:val="both"/>
        <w:rPr>
          <w:sz w:val="20"/>
          <w:szCs w:val="20"/>
          <w:lang w:val="pl-PL"/>
        </w:rPr>
      </w:pPr>
      <w:r>
        <w:rPr>
          <w:sz w:val="20"/>
          <w:szCs w:val="20"/>
          <w:lang w:val="pl-PL"/>
        </w:rPr>
        <w:t xml:space="preserve">Montaż zestawów rozdzielczych piętrowych pomiarowych TPL z </w:t>
      </w:r>
      <w:r w:rsidR="00502A83">
        <w:rPr>
          <w:sz w:val="20"/>
          <w:szCs w:val="20"/>
          <w:lang w:val="pl-PL"/>
        </w:rPr>
        <w:t>rozdziałem zasilania, zabezpieczeniami przedlicznikowymi poszczególnych lokali oraz przeniesionymi układami pomiarowymi poszczególnych lokali,</w:t>
      </w:r>
    </w:p>
    <w:p w14:paraId="2929398A" w14:textId="27106777" w:rsidR="00CE66BC" w:rsidRDefault="00502A83" w:rsidP="00DB0C06">
      <w:pPr>
        <w:pStyle w:val="Akapitzlist"/>
        <w:numPr>
          <w:ilvl w:val="0"/>
          <w:numId w:val="11"/>
        </w:numPr>
        <w:spacing w:line="276" w:lineRule="auto"/>
        <w:ind w:hanging="153"/>
        <w:jc w:val="both"/>
        <w:rPr>
          <w:sz w:val="20"/>
          <w:szCs w:val="20"/>
          <w:lang w:val="pl-PL"/>
        </w:rPr>
      </w:pPr>
      <w:r>
        <w:rPr>
          <w:sz w:val="20"/>
          <w:szCs w:val="20"/>
          <w:lang w:val="pl-PL"/>
        </w:rPr>
        <w:t>Wymiana tablic mieszkaniowych wraz z zabezpieczeniami istniejących obwodów,</w:t>
      </w:r>
    </w:p>
    <w:p w14:paraId="78D206D8" w14:textId="6A042FCC"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Wymiana obwodów ogólno-administracyjnych,</w:t>
      </w:r>
    </w:p>
    <w:p w14:paraId="5478580C" w14:textId="3713AAB5"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Wykonanie uziemienia ochronnego,</w:t>
      </w:r>
    </w:p>
    <w:p w14:paraId="001BAD32" w14:textId="425AD29C"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Wykonanie głównej szyny wyrównawczej,</w:t>
      </w:r>
    </w:p>
    <w:p w14:paraId="18D67133" w14:textId="7A228364"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Wykonanie połączeń wyrównawczych,</w:t>
      </w:r>
    </w:p>
    <w:p w14:paraId="2AF3D623" w14:textId="7BF48991"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Przeprowadzenie sprawdzeń i prób przewidzianych normą,</w:t>
      </w:r>
    </w:p>
    <w:p w14:paraId="2DF1F613" w14:textId="34F101EC"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Zainstalowanie ochrony przepięciowej,</w:t>
      </w:r>
    </w:p>
    <w:p w14:paraId="5E4F6509" w14:textId="6CA6E72F" w:rsidR="00F12DC3" w:rsidRDefault="00F12DC3" w:rsidP="00DB0C06">
      <w:pPr>
        <w:pStyle w:val="Akapitzlist"/>
        <w:numPr>
          <w:ilvl w:val="0"/>
          <w:numId w:val="11"/>
        </w:numPr>
        <w:spacing w:line="276" w:lineRule="auto"/>
        <w:ind w:hanging="153"/>
        <w:jc w:val="both"/>
        <w:rPr>
          <w:sz w:val="20"/>
          <w:szCs w:val="20"/>
          <w:lang w:val="pl-PL"/>
        </w:rPr>
      </w:pPr>
      <w:r>
        <w:rPr>
          <w:sz w:val="20"/>
          <w:szCs w:val="20"/>
          <w:lang w:val="pl-PL"/>
        </w:rPr>
        <w:t>Orurowanie instalacji teletechnicznej (teletechniczna, domofonowa, telewizji)</w:t>
      </w:r>
      <w:r w:rsidR="004E1010">
        <w:rPr>
          <w:sz w:val="20"/>
          <w:szCs w:val="20"/>
          <w:lang w:val="pl-PL"/>
        </w:rPr>
        <w:t>,</w:t>
      </w:r>
    </w:p>
    <w:p w14:paraId="4A27E418" w14:textId="377E28F0" w:rsidR="004E1010" w:rsidRDefault="004E1010" w:rsidP="00DB0C06">
      <w:pPr>
        <w:pStyle w:val="Akapitzlist"/>
        <w:numPr>
          <w:ilvl w:val="0"/>
          <w:numId w:val="11"/>
        </w:numPr>
        <w:spacing w:line="276" w:lineRule="auto"/>
        <w:ind w:hanging="153"/>
        <w:jc w:val="both"/>
        <w:rPr>
          <w:sz w:val="20"/>
          <w:szCs w:val="20"/>
          <w:lang w:val="pl-PL"/>
        </w:rPr>
      </w:pPr>
      <w:r>
        <w:rPr>
          <w:sz w:val="20"/>
          <w:szCs w:val="20"/>
          <w:lang w:val="pl-PL"/>
        </w:rPr>
        <w:t>Montaż tablic piętrowych teletechnicznych TT,</w:t>
      </w:r>
    </w:p>
    <w:p w14:paraId="455A3643" w14:textId="45639AF5" w:rsidR="004E1010" w:rsidRDefault="004E1010" w:rsidP="00DB0C06">
      <w:pPr>
        <w:pStyle w:val="Akapitzlist"/>
        <w:numPr>
          <w:ilvl w:val="0"/>
          <w:numId w:val="11"/>
        </w:numPr>
        <w:spacing w:line="276" w:lineRule="auto"/>
        <w:ind w:hanging="153"/>
        <w:jc w:val="both"/>
        <w:rPr>
          <w:sz w:val="20"/>
          <w:szCs w:val="20"/>
          <w:lang w:val="pl-PL"/>
        </w:rPr>
      </w:pPr>
      <w:r>
        <w:rPr>
          <w:sz w:val="20"/>
          <w:szCs w:val="20"/>
          <w:lang w:val="pl-PL"/>
        </w:rPr>
        <w:t>Montaż puszek przyłączeniowych TT podtynkowych lokalowych,</w:t>
      </w:r>
    </w:p>
    <w:p w14:paraId="439C514F" w14:textId="5916D4BC" w:rsidR="004E1010" w:rsidRDefault="004E1010" w:rsidP="00DB0C06">
      <w:pPr>
        <w:pStyle w:val="Akapitzlist"/>
        <w:numPr>
          <w:ilvl w:val="0"/>
          <w:numId w:val="11"/>
        </w:numPr>
        <w:spacing w:line="276" w:lineRule="auto"/>
        <w:ind w:hanging="153"/>
        <w:jc w:val="both"/>
        <w:rPr>
          <w:sz w:val="20"/>
          <w:szCs w:val="20"/>
          <w:lang w:val="pl-PL"/>
        </w:rPr>
      </w:pPr>
      <w:r>
        <w:rPr>
          <w:sz w:val="20"/>
          <w:szCs w:val="20"/>
          <w:lang w:val="pl-PL"/>
        </w:rPr>
        <w:t>Przeniesienie głównych punktów dystrybucji instalacji teletechnicznych na poziom piwnicy,</w:t>
      </w:r>
    </w:p>
    <w:p w14:paraId="3CD30441" w14:textId="77777777" w:rsidR="004E1010" w:rsidRDefault="004E1010" w:rsidP="004E1010">
      <w:pPr>
        <w:pStyle w:val="Akapitzlist"/>
        <w:numPr>
          <w:ilvl w:val="0"/>
          <w:numId w:val="11"/>
        </w:numPr>
        <w:spacing w:line="276" w:lineRule="auto"/>
        <w:ind w:hanging="153"/>
        <w:jc w:val="both"/>
        <w:rPr>
          <w:sz w:val="20"/>
          <w:szCs w:val="20"/>
          <w:lang w:val="pl-PL"/>
        </w:rPr>
      </w:pPr>
      <w:r>
        <w:rPr>
          <w:sz w:val="20"/>
          <w:szCs w:val="20"/>
          <w:lang w:val="pl-PL"/>
        </w:rPr>
        <w:t>Wymiana instalacji domofonowej (obsługującą dwa wejścia do klatki schodowej),</w:t>
      </w:r>
    </w:p>
    <w:p w14:paraId="5A171FA4" w14:textId="07C90EBC" w:rsidR="004E1010" w:rsidRPr="004E1010" w:rsidRDefault="004E1010" w:rsidP="004E1010">
      <w:pPr>
        <w:pStyle w:val="Akapitzlist"/>
        <w:numPr>
          <w:ilvl w:val="0"/>
          <w:numId w:val="11"/>
        </w:numPr>
        <w:spacing w:line="276" w:lineRule="auto"/>
        <w:ind w:hanging="153"/>
        <w:jc w:val="both"/>
        <w:rPr>
          <w:sz w:val="20"/>
          <w:szCs w:val="20"/>
          <w:lang w:val="pl-PL"/>
        </w:rPr>
      </w:pPr>
      <w:r w:rsidRPr="004E1010">
        <w:rPr>
          <w:sz w:val="20"/>
          <w:szCs w:val="20"/>
          <w:lang w:val="pl-PL"/>
        </w:rPr>
        <w:t>W</w:t>
      </w:r>
      <w:r w:rsidRPr="004E1010">
        <w:rPr>
          <w:sz w:val="20"/>
          <w:szCs w:val="20"/>
          <w:lang w:val="pl-PL"/>
        </w:rPr>
        <w:t xml:space="preserve">ykucie bruzd poziomych lub pionowych niezbędnych przy wymianie instalacji, </w:t>
      </w:r>
    </w:p>
    <w:p w14:paraId="7AE6248C" w14:textId="24F80851" w:rsidR="004E1010" w:rsidRPr="004E1010" w:rsidRDefault="004E1010" w:rsidP="004E1010">
      <w:pPr>
        <w:pStyle w:val="Akapitzlist"/>
        <w:numPr>
          <w:ilvl w:val="0"/>
          <w:numId w:val="11"/>
        </w:numPr>
        <w:spacing w:line="276" w:lineRule="auto"/>
        <w:ind w:hanging="153"/>
        <w:jc w:val="both"/>
        <w:rPr>
          <w:sz w:val="20"/>
          <w:szCs w:val="20"/>
          <w:lang w:val="pl-PL"/>
        </w:rPr>
      </w:pPr>
      <w:r w:rsidRPr="004E1010">
        <w:rPr>
          <w:sz w:val="20"/>
          <w:szCs w:val="20"/>
          <w:lang w:val="pl-PL"/>
        </w:rPr>
        <w:t>W</w:t>
      </w:r>
      <w:r w:rsidRPr="004E1010">
        <w:rPr>
          <w:sz w:val="20"/>
          <w:szCs w:val="20"/>
          <w:lang w:val="pl-PL"/>
        </w:rPr>
        <w:t>ykucie otworów przebić w ścianach</w:t>
      </w:r>
      <w:r w:rsidR="00DD359E">
        <w:rPr>
          <w:sz w:val="20"/>
          <w:szCs w:val="20"/>
          <w:lang w:val="pl-PL"/>
        </w:rPr>
        <w:t xml:space="preserve">, </w:t>
      </w:r>
      <w:r w:rsidRPr="004E1010">
        <w:rPr>
          <w:sz w:val="20"/>
          <w:szCs w:val="20"/>
          <w:lang w:val="pl-PL"/>
        </w:rPr>
        <w:t>st</w:t>
      </w:r>
      <w:r w:rsidR="00DD359E">
        <w:rPr>
          <w:sz w:val="20"/>
          <w:szCs w:val="20"/>
          <w:lang w:val="pl-PL"/>
        </w:rPr>
        <w:t>r</w:t>
      </w:r>
      <w:r w:rsidRPr="004E1010">
        <w:rPr>
          <w:sz w:val="20"/>
          <w:szCs w:val="20"/>
          <w:lang w:val="pl-PL"/>
        </w:rPr>
        <w:t>opach</w:t>
      </w:r>
      <w:r w:rsidR="00DD359E">
        <w:rPr>
          <w:sz w:val="20"/>
          <w:szCs w:val="20"/>
          <w:lang w:val="pl-PL"/>
        </w:rPr>
        <w:t xml:space="preserve">, </w:t>
      </w:r>
      <w:r w:rsidRPr="004E1010">
        <w:rPr>
          <w:sz w:val="20"/>
          <w:szCs w:val="20"/>
          <w:lang w:val="pl-PL"/>
        </w:rPr>
        <w:t>jeśli istnieje taka potrzeba</w:t>
      </w:r>
      <w:r w:rsidR="00DD359E">
        <w:rPr>
          <w:sz w:val="20"/>
          <w:szCs w:val="20"/>
          <w:lang w:val="pl-PL"/>
        </w:rPr>
        <w:t>,</w:t>
      </w:r>
    </w:p>
    <w:p w14:paraId="186A70E4" w14:textId="3FE1929E" w:rsidR="004E1010" w:rsidRPr="004E1010" w:rsidRDefault="004E1010" w:rsidP="004E1010">
      <w:pPr>
        <w:pStyle w:val="Akapitzlist"/>
        <w:numPr>
          <w:ilvl w:val="0"/>
          <w:numId w:val="11"/>
        </w:numPr>
        <w:spacing w:line="276" w:lineRule="auto"/>
        <w:ind w:hanging="153"/>
        <w:jc w:val="both"/>
        <w:rPr>
          <w:sz w:val="20"/>
          <w:szCs w:val="20"/>
          <w:lang w:val="pl-PL"/>
        </w:rPr>
      </w:pPr>
      <w:r w:rsidRPr="004E1010">
        <w:rPr>
          <w:sz w:val="20"/>
          <w:szCs w:val="20"/>
          <w:lang w:val="pl-PL"/>
        </w:rPr>
        <w:t>Z</w:t>
      </w:r>
      <w:r w:rsidRPr="004E1010">
        <w:rPr>
          <w:sz w:val="20"/>
          <w:szCs w:val="20"/>
          <w:lang w:val="pl-PL"/>
        </w:rPr>
        <w:t>amurowanie,</w:t>
      </w:r>
      <w:r w:rsidR="00DD359E">
        <w:rPr>
          <w:sz w:val="20"/>
          <w:szCs w:val="20"/>
          <w:lang w:val="pl-PL"/>
        </w:rPr>
        <w:t xml:space="preserve"> </w:t>
      </w:r>
      <w:r w:rsidRPr="004E1010">
        <w:rPr>
          <w:sz w:val="20"/>
          <w:szCs w:val="20"/>
          <w:lang w:val="pl-PL"/>
        </w:rPr>
        <w:t>zabetonowania otworów, przebić, bruzd wraz z ich otynkowaniem i zabezpieczeniem wodoodpornym jeśli jest potrzebne;</w:t>
      </w:r>
    </w:p>
    <w:p w14:paraId="6839E274" w14:textId="77777777" w:rsidR="004E1010" w:rsidRPr="004E1010" w:rsidRDefault="004E1010" w:rsidP="004E1010">
      <w:pPr>
        <w:pStyle w:val="Akapitzlist"/>
        <w:numPr>
          <w:ilvl w:val="0"/>
          <w:numId w:val="11"/>
        </w:numPr>
        <w:spacing w:line="276" w:lineRule="auto"/>
        <w:ind w:hanging="153"/>
        <w:jc w:val="both"/>
        <w:rPr>
          <w:sz w:val="20"/>
          <w:szCs w:val="20"/>
          <w:lang w:val="pl-PL"/>
        </w:rPr>
      </w:pPr>
      <w:r w:rsidRPr="004E1010">
        <w:rPr>
          <w:sz w:val="20"/>
          <w:szCs w:val="20"/>
          <w:lang w:val="pl-PL"/>
        </w:rPr>
        <w:t>M</w:t>
      </w:r>
      <w:r w:rsidRPr="004E1010">
        <w:rPr>
          <w:sz w:val="20"/>
          <w:szCs w:val="20"/>
          <w:lang w:val="pl-PL"/>
        </w:rPr>
        <w:t>ontaż odpowiednich zabezpieczeń pożarowych w miejscach przejścia instalacji przez przegrody oddzielenia pożarowego;</w:t>
      </w:r>
    </w:p>
    <w:p w14:paraId="0E7B21AD" w14:textId="430884FA" w:rsidR="004E1010" w:rsidRPr="004E1010" w:rsidRDefault="004E1010" w:rsidP="004E1010">
      <w:pPr>
        <w:pStyle w:val="Akapitzlist"/>
        <w:numPr>
          <w:ilvl w:val="0"/>
          <w:numId w:val="11"/>
        </w:numPr>
        <w:spacing w:line="276" w:lineRule="auto"/>
        <w:ind w:hanging="153"/>
        <w:jc w:val="both"/>
        <w:rPr>
          <w:sz w:val="20"/>
          <w:szCs w:val="20"/>
          <w:lang w:val="pl-PL"/>
        </w:rPr>
      </w:pPr>
      <w:r w:rsidRPr="004E1010">
        <w:rPr>
          <w:sz w:val="20"/>
          <w:szCs w:val="20"/>
          <w:lang w:val="pl-PL"/>
        </w:rPr>
        <w:t>W</w:t>
      </w:r>
      <w:r w:rsidRPr="004E1010">
        <w:rPr>
          <w:sz w:val="20"/>
          <w:szCs w:val="20"/>
          <w:lang w:val="pl-PL"/>
        </w:rPr>
        <w:t>ywóz gruzu, materiałów i urządzeń z demontażu;</w:t>
      </w:r>
    </w:p>
    <w:p w14:paraId="16C6E863" w14:textId="74E2AB1E" w:rsidR="004E1010" w:rsidRDefault="004E1010" w:rsidP="00DD359E">
      <w:pPr>
        <w:pStyle w:val="Akapitzlist"/>
        <w:numPr>
          <w:ilvl w:val="0"/>
          <w:numId w:val="11"/>
        </w:numPr>
        <w:spacing w:line="276" w:lineRule="auto"/>
        <w:ind w:hanging="153"/>
        <w:jc w:val="both"/>
        <w:rPr>
          <w:sz w:val="20"/>
          <w:szCs w:val="20"/>
          <w:lang w:val="pl-PL"/>
        </w:rPr>
      </w:pPr>
      <w:r w:rsidRPr="004E1010">
        <w:rPr>
          <w:sz w:val="20"/>
          <w:szCs w:val="20"/>
          <w:lang w:val="pl-PL"/>
        </w:rPr>
        <w:t>I</w:t>
      </w:r>
      <w:r w:rsidRPr="004E1010">
        <w:rPr>
          <w:sz w:val="20"/>
          <w:szCs w:val="20"/>
          <w:lang w:val="pl-PL"/>
        </w:rPr>
        <w:t>nne prace nie wymienione powyżej, jeśli będą wymagane do prawidłowego i kompletnego wykonania prac z punktu widzenia celu jakiemu służą;</w:t>
      </w:r>
    </w:p>
    <w:p w14:paraId="7D5E5ACD" w14:textId="77777777" w:rsidR="00DD359E" w:rsidRDefault="00DD359E" w:rsidP="00DD359E">
      <w:pPr>
        <w:spacing w:line="276" w:lineRule="auto"/>
        <w:jc w:val="both"/>
        <w:rPr>
          <w:sz w:val="20"/>
          <w:szCs w:val="20"/>
        </w:rPr>
      </w:pPr>
    </w:p>
    <w:p w14:paraId="183B1637" w14:textId="77777777" w:rsidR="00DD359E" w:rsidRDefault="00DD359E" w:rsidP="00DD359E">
      <w:pPr>
        <w:spacing w:line="276" w:lineRule="auto"/>
        <w:jc w:val="both"/>
        <w:rPr>
          <w:sz w:val="20"/>
          <w:szCs w:val="20"/>
        </w:rPr>
      </w:pPr>
    </w:p>
    <w:p w14:paraId="21639C2A" w14:textId="77777777" w:rsidR="00DD359E" w:rsidRPr="00DD359E" w:rsidRDefault="00DD359E" w:rsidP="00DD359E">
      <w:pPr>
        <w:spacing w:line="276" w:lineRule="auto"/>
        <w:jc w:val="both"/>
        <w:rPr>
          <w:sz w:val="20"/>
          <w:szCs w:val="20"/>
        </w:rPr>
      </w:pPr>
    </w:p>
    <w:p w14:paraId="16768066" w14:textId="05F61AB1" w:rsidR="00D00AB3" w:rsidRDefault="0074796E" w:rsidP="00114D5E">
      <w:pPr>
        <w:spacing w:before="240" w:after="0" w:line="276" w:lineRule="auto"/>
        <w:ind w:firstLine="708"/>
        <w:rPr>
          <w:rFonts w:ascii="Arial" w:hAnsi="Arial" w:cs="Arial"/>
          <w:sz w:val="20"/>
          <w:szCs w:val="20"/>
        </w:rPr>
      </w:pPr>
      <w:r w:rsidRPr="002852F4">
        <w:rPr>
          <w:rFonts w:ascii="Arial" w:hAnsi="Arial" w:cs="Arial"/>
          <w:sz w:val="20"/>
          <w:szCs w:val="20"/>
        </w:rPr>
        <w:lastRenderedPageBreak/>
        <w:t xml:space="preserve">1.4.5. </w:t>
      </w:r>
      <w:r w:rsidR="00D00AB3" w:rsidRPr="002852F4">
        <w:rPr>
          <w:rFonts w:ascii="Arial" w:hAnsi="Arial" w:cs="Arial"/>
          <w:sz w:val="20"/>
          <w:szCs w:val="20"/>
        </w:rPr>
        <w:t>Zagospodarowanie terenu</w:t>
      </w:r>
    </w:p>
    <w:p w14:paraId="69BA0DBB" w14:textId="77777777" w:rsidR="00DD359E" w:rsidRPr="002852F4" w:rsidRDefault="00DD359E" w:rsidP="00114D5E">
      <w:pPr>
        <w:spacing w:before="240" w:after="0" w:line="276" w:lineRule="auto"/>
        <w:ind w:firstLine="708"/>
        <w:rPr>
          <w:rFonts w:ascii="Arial" w:hAnsi="Arial" w:cs="Arial"/>
          <w:sz w:val="20"/>
          <w:szCs w:val="20"/>
        </w:rPr>
      </w:pPr>
    </w:p>
    <w:p w14:paraId="5B28910F" w14:textId="366E0BDF" w:rsidR="00D00AB3" w:rsidRPr="002852F4" w:rsidRDefault="00E60E59" w:rsidP="00DB0C06">
      <w:pPr>
        <w:pStyle w:val="Akapitzlist"/>
        <w:numPr>
          <w:ilvl w:val="0"/>
          <w:numId w:val="12"/>
        </w:numPr>
        <w:spacing w:line="276" w:lineRule="auto"/>
        <w:ind w:hanging="153"/>
        <w:jc w:val="both"/>
        <w:rPr>
          <w:sz w:val="20"/>
          <w:szCs w:val="20"/>
          <w:lang w:val="pl-PL"/>
        </w:rPr>
      </w:pPr>
      <w:bookmarkStart w:id="2" w:name="_Hlk168554588"/>
      <w:r>
        <w:rPr>
          <w:sz w:val="20"/>
          <w:szCs w:val="20"/>
          <w:lang w:val="pl-PL"/>
        </w:rPr>
        <w:t>wyznaczenie i wydzielenie miejsca dostarczania i przechowywania materiałów i sprzętu</w:t>
      </w:r>
      <w:bookmarkEnd w:id="2"/>
      <w:r w:rsidR="00D00AB3" w:rsidRPr="002852F4">
        <w:rPr>
          <w:sz w:val="20"/>
          <w:szCs w:val="20"/>
          <w:lang w:val="pl-PL"/>
        </w:rPr>
        <w:t>,</w:t>
      </w:r>
    </w:p>
    <w:p w14:paraId="3E51DBA5" w14:textId="74C65A21" w:rsidR="00D00AB3" w:rsidRPr="002852F4" w:rsidRDefault="00E60E59" w:rsidP="00DB0C06">
      <w:pPr>
        <w:pStyle w:val="Akapitzlist"/>
        <w:numPr>
          <w:ilvl w:val="0"/>
          <w:numId w:val="12"/>
        </w:numPr>
        <w:spacing w:line="276" w:lineRule="auto"/>
        <w:ind w:hanging="153"/>
        <w:jc w:val="both"/>
        <w:rPr>
          <w:sz w:val="20"/>
          <w:szCs w:val="20"/>
          <w:lang w:val="pl-PL"/>
        </w:rPr>
      </w:pPr>
      <w:r>
        <w:rPr>
          <w:sz w:val="20"/>
          <w:szCs w:val="20"/>
          <w:lang w:val="pl-PL"/>
        </w:rPr>
        <w:t>wyznaczenie i wydzielenie miejsca dostarczania i przechowywania odpadów</w:t>
      </w:r>
      <w:r w:rsidR="00D00AB3" w:rsidRPr="002852F4">
        <w:rPr>
          <w:sz w:val="20"/>
          <w:szCs w:val="20"/>
          <w:lang w:val="pl-PL"/>
        </w:rPr>
        <w:t>,</w:t>
      </w:r>
    </w:p>
    <w:p w14:paraId="4B07C1D0" w14:textId="77777777" w:rsidR="00D00AB3" w:rsidRDefault="00D00AB3" w:rsidP="00DB0C06">
      <w:pPr>
        <w:pStyle w:val="Akapitzlist"/>
        <w:numPr>
          <w:ilvl w:val="0"/>
          <w:numId w:val="12"/>
        </w:numPr>
        <w:spacing w:line="276" w:lineRule="auto"/>
        <w:ind w:hanging="153"/>
        <w:jc w:val="both"/>
        <w:rPr>
          <w:sz w:val="20"/>
          <w:szCs w:val="20"/>
          <w:lang w:val="pl-PL"/>
        </w:rPr>
      </w:pPr>
      <w:r w:rsidRPr="002852F4">
        <w:rPr>
          <w:sz w:val="20"/>
          <w:szCs w:val="20"/>
          <w:lang w:val="pl-PL"/>
        </w:rPr>
        <w:t>zabezpieczenie na czas prowadzenia robót budowlanych roślinności oraz instalacji znajdujących się w najbliższym otoczeniu przed możliwością uszkodzenia.</w:t>
      </w:r>
    </w:p>
    <w:p w14:paraId="74A74F63" w14:textId="77777777" w:rsidR="0057051E" w:rsidRPr="002852F4" w:rsidRDefault="0057051E" w:rsidP="00107AF1">
      <w:pPr>
        <w:pStyle w:val="Akapitzlist"/>
        <w:spacing w:line="276" w:lineRule="auto"/>
        <w:ind w:left="1429" w:firstLine="0"/>
        <w:jc w:val="both"/>
        <w:rPr>
          <w:sz w:val="20"/>
          <w:szCs w:val="20"/>
          <w:lang w:val="pl-PL"/>
        </w:rPr>
      </w:pPr>
    </w:p>
    <w:p w14:paraId="46D35BD9" w14:textId="1407D766" w:rsidR="00D00AB3" w:rsidRPr="002852F4" w:rsidRDefault="00D00AB3" w:rsidP="007A3E94">
      <w:pPr>
        <w:spacing w:after="0" w:line="276" w:lineRule="auto"/>
        <w:ind w:left="1134"/>
        <w:rPr>
          <w:rFonts w:ascii="Arial" w:hAnsi="Arial" w:cs="Arial"/>
          <w:sz w:val="20"/>
          <w:szCs w:val="20"/>
        </w:rPr>
      </w:pPr>
      <w:r w:rsidRPr="002852F4">
        <w:rPr>
          <w:rFonts w:ascii="Arial" w:hAnsi="Arial" w:cs="Arial"/>
          <w:sz w:val="20"/>
          <w:szCs w:val="20"/>
        </w:rPr>
        <w:t>Uwaga:</w:t>
      </w:r>
    </w:p>
    <w:p w14:paraId="3577717E" w14:textId="361E04D5" w:rsidR="00D00AB3" w:rsidRPr="002852F4" w:rsidRDefault="00D00AB3" w:rsidP="007A3E94">
      <w:pPr>
        <w:spacing w:after="0" w:line="276" w:lineRule="auto"/>
        <w:ind w:left="1134"/>
        <w:jc w:val="both"/>
        <w:rPr>
          <w:rFonts w:ascii="Arial" w:hAnsi="Arial" w:cs="Arial"/>
          <w:sz w:val="20"/>
          <w:szCs w:val="20"/>
        </w:rPr>
      </w:pPr>
      <w:r w:rsidRPr="002852F4">
        <w:rPr>
          <w:rFonts w:ascii="Arial" w:hAnsi="Arial" w:cs="Arial"/>
          <w:sz w:val="20"/>
          <w:szCs w:val="20"/>
        </w:rPr>
        <w:t xml:space="preserve">Wykonawca zapewni </w:t>
      </w:r>
      <w:r w:rsidR="0057051E">
        <w:rPr>
          <w:rFonts w:ascii="Arial" w:hAnsi="Arial" w:cs="Arial"/>
          <w:sz w:val="20"/>
          <w:szCs w:val="20"/>
        </w:rPr>
        <w:t xml:space="preserve">stały </w:t>
      </w:r>
      <w:r w:rsidRPr="002852F4">
        <w:rPr>
          <w:rFonts w:ascii="Arial" w:hAnsi="Arial" w:cs="Arial"/>
          <w:sz w:val="20"/>
          <w:szCs w:val="20"/>
        </w:rPr>
        <w:t xml:space="preserve">specjalistyczny nadzór nad </w:t>
      </w:r>
      <w:r w:rsidR="0057051E">
        <w:rPr>
          <w:rFonts w:ascii="Arial" w:hAnsi="Arial" w:cs="Arial"/>
          <w:sz w:val="20"/>
          <w:szCs w:val="20"/>
        </w:rPr>
        <w:t>prowadzonymi pracami przez osobę uprawnioną w danej specjalności, odpowiednio do wymagań odpowiednich przepisów budowlanych</w:t>
      </w:r>
      <w:r w:rsidRPr="002852F4">
        <w:rPr>
          <w:rFonts w:ascii="Arial" w:hAnsi="Arial" w:cs="Arial"/>
          <w:sz w:val="20"/>
          <w:szCs w:val="20"/>
        </w:rPr>
        <w:t>.</w:t>
      </w:r>
    </w:p>
    <w:p w14:paraId="23ECBD59" w14:textId="7BC7381C" w:rsidR="00D00AB3" w:rsidRDefault="002813FA" w:rsidP="002813FA">
      <w:pPr>
        <w:spacing w:before="240" w:after="0" w:line="276" w:lineRule="auto"/>
        <w:ind w:firstLine="709"/>
        <w:rPr>
          <w:rFonts w:ascii="Arial" w:hAnsi="Arial" w:cs="Arial"/>
          <w:sz w:val="20"/>
          <w:szCs w:val="20"/>
        </w:rPr>
      </w:pPr>
      <w:r w:rsidRPr="002852F4">
        <w:rPr>
          <w:rFonts w:ascii="Arial" w:hAnsi="Arial" w:cs="Arial"/>
          <w:sz w:val="20"/>
          <w:szCs w:val="20"/>
        </w:rPr>
        <w:t>1.4.</w:t>
      </w:r>
      <w:r w:rsidR="00114D5E">
        <w:rPr>
          <w:rFonts w:ascii="Arial" w:hAnsi="Arial" w:cs="Arial"/>
          <w:sz w:val="20"/>
          <w:szCs w:val="20"/>
        </w:rPr>
        <w:t>6</w:t>
      </w:r>
      <w:r w:rsidRPr="002852F4">
        <w:rPr>
          <w:rFonts w:ascii="Arial" w:hAnsi="Arial" w:cs="Arial"/>
          <w:sz w:val="20"/>
          <w:szCs w:val="20"/>
        </w:rPr>
        <w:t xml:space="preserve">. </w:t>
      </w:r>
      <w:r w:rsidR="00D00AB3" w:rsidRPr="002852F4">
        <w:rPr>
          <w:rFonts w:ascii="Arial" w:hAnsi="Arial" w:cs="Arial"/>
          <w:sz w:val="20"/>
          <w:szCs w:val="20"/>
        </w:rPr>
        <w:t>Przekazanie obiektu do eksploatacji</w:t>
      </w:r>
    </w:p>
    <w:p w14:paraId="7D8D6FD8" w14:textId="77777777" w:rsidR="00316753" w:rsidRPr="002852F4" w:rsidRDefault="00316753" w:rsidP="002813FA">
      <w:pPr>
        <w:spacing w:before="240" w:after="0" w:line="276" w:lineRule="auto"/>
        <w:ind w:firstLine="709"/>
        <w:rPr>
          <w:rFonts w:ascii="Arial" w:hAnsi="Arial" w:cs="Arial"/>
          <w:sz w:val="20"/>
          <w:szCs w:val="20"/>
        </w:rPr>
      </w:pPr>
    </w:p>
    <w:p w14:paraId="4C28BA4D" w14:textId="55373BDF" w:rsidR="00D00AB3" w:rsidRPr="002852F4" w:rsidRDefault="00D00AB3" w:rsidP="002813FA">
      <w:pPr>
        <w:spacing w:after="0" w:line="276" w:lineRule="auto"/>
        <w:ind w:left="1134"/>
        <w:jc w:val="both"/>
        <w:rPr>
          <w:rFonts w:ascii="Arial" w:hAnsi="Arial" w:cs="Arial"/>
          <w:sz w:val="20"/>
          <w:szCs w:val="20"/>
        </w:rPr>
      </w:pPr>
      <w:r w:rsidRPr="002852F4">
        <w:rPr>
          <w:rFonts w:ascii="Arial" w:hAnsi="Arial" w:cs="Arial"/>
          <w:sz w:val="20"/>
          <w:szCs w:val="20"/>
        </w:rPr>
        <w:t xml:space="preserve">Wykonawca będzie zobowiązany własnym staraniem i na własny koszt zapewnić przeprowadzenie </w:t>
      </w:r>
      <w:r w:rsidR="002425B2">
        <w:rPr>
          <w:rFonts w:ascii="Arial" w:hAnsi="Arial" w:cs="Arial"/>
          <w:sz w:val="20"/>
          <w:szCs w:val="20"/>
        </w:rPr>
        <w:t xml:space="preserve">wymaganych prób, badań i odbiorów. </w:t>
      </w:r>
    </w:p>
    <w:p w14:paraId="517FF3F0" w14:textId="19047C8C" w:rsidR="00D00AB3" w:rsidRPr="002852F4" w:rsidRDefault="00D00AB3" w:rsidP="002813FA">
      <w:pPr>
        <w:spacing w:after="0" w:line="276" w:lineRule="auto"/>
        <w:ind w:left="1134"/>
        <w:jc w:val="both"/>
        <w:rPr>
          <w:rFonts w:ascii="Arial" w:hAnsi="Arial" w:cs="Arial"/>
          <w:sz w:val="20"/>
          <w:szCs w:val="20"/>
        </w:rPr>
      </w:pPr>
      <w:r w:rsidRPr="002852F4">
        <w:rPr>
          <w:rFonts w:ascii="Arial" w:hAnsi="Arial" w:cs="Arial"/>
          <w:sz w:val="20"/>
          <w:szCs w:val="20"/>
        </w:rPr>
        <w:t>Po zrealizowaniu zakresu robót budowlanych</w:t>
      </w:r>
      <w:r w:rsidR="00DD359E">
        <w:rPr>
          <w:rFonts w:ascii="Arial" w:hAnsi="Arial" w:cs="Arial"/>
          <w:sz w:val="20"/>
          <w:szCs w:val="20"/>
        </w:rPr>
        <w:t xml:space="preserve">, </w:t>
      </w:r>
      <w:r w:rsidRPr="002852F4">
        <w:rPr>
          <w:rFonts w:ascii="Arial" w:hAnsi="Arial" w:cs="Arial"/>
          <w:sz w:val="20"/>
          <w:szCs w:val="20"/>
        </w:rPr>
        <w:t>Wykonawca</w:t>
      </w:r>
      <w:r w:rsidR="00DD359E">
        <w:rPr>
          <w:rFonts w:ascii="Arial" w:hAnsi="Arial" w:cs="Arial"/>
          <w:sz w:val="20"/>
          <w:szCs w:val="20"/>
        </w:rPr>
        <w:t xml:space="preserve"> </w:t>
      </w:r>
      <w:r w:rsidRPr="002852F4">
        <w:rPr>
          <w:rFonts w:ascii="Arial" w:hAnsi="Arial" w:cs="Arial"/>
          <w:sz w:val="20"/>
          <w:szCs w:val="20"/>
        </w:rPr>
        <w:t>przed</w:t>
      </w:r>
      <w:r w:rsidR="00DD359E">
        <w:rPr>
          <w:rFonts w:ascii="Arial" w:hAnsi="Arial" w:cs="Arial"/>
          <w:sz w:val="20"/>
          <w:szCs w:val="20"/>
        </w:rPr>
        <w:t xml:space="preserve"> </w:t>
      </w:r>
      <w:r w:rsidRPr="002852F4">
        <w:rPr>
          <w:rFonts w:ascii="Arial" w:hAnsi="Arial" w:cs="Arial"/>
          <w:sz w:val="20"/>
          <w:szCs w:val="20"/>
        </w:rPr>
        <w:t>odbiorem</w:t>
      </w:r>
      <w:r w:rsidR="00DD359E">
        <w:rPr>
          <w:rFonts w:ascii="Arial" w:hAnsi="Arial" w:cs="Arial"/>
          <w:sz w:val="20"/>
          <w:szCs w:val="20"/>
        </w:rPr>
        <w:t xml:space="preserve"> </w:t>
      </w:r>
      <w:r w:rsidRPr="002852F4">
        <w:rPr>
          <w:rFonts w:ascii="Arial" w:hAnsi="Arial" w:cs="Arial"/>
          <w:sz w:val="20"/>
          <w:szCs w:val="20"/>
        </w:rPr>
        <w:t>robót</w:t>
      </w:r>
      <w:r w:rsidR="00DD359E">
        <w:rPr>
          <w:rFonts w:ascii="Arial" w:hAnsi="Arial" w:cs="Arial"/>
          <w:sz w:val="20"/>
          <w:szCs w:val="20"/>
        </w:rPr>
        <w:t xml:space="preserve"> </w:t>
      </w:r>
      <w:r w:rsidRPr="002852F4">
        <w:rPr>
          <w:rFonts w:ascii="Arial" w:hAnsi="Arial" w:cs="Arial"/>
          <w:sz w:val="20"/>
          <w:szCs w:val="20"/>
        </w:rPr>
        <w:t>wykona i</w:t>
      </w:r>
      <w:r w:rsidR="007D1D25">
        <w:rPr>
          <w:rFonts w:ascii="Arial" w:hAnsi="Arial" w:cs="Arial"/>
          <w:sz w:val="20"/>
          <w:szCs w:val="20"/>
        </w:rPr>
        <w:t> </w:t>
      </w:r>
      <w:r w:rsidRPr="002852F4">
        <w:rPr>
          <w:rFonts w:ascii="Arial" w:hAnsi="Arial" w:cs="Arial"/>
          <w:sz w:val="20"/>
          <w:szCs w:val="20"/>
        </w:rPr>
        <w:t>przedstawi do zatwierdzenia Zamawiającemu</w:t>
      </w:r>
      <w:r w:rsidR="00DD359E">
        <w:rPr>
          <w:rFonts w:ascii="Arial" w:hAnsi="Arial" w:cs="Arial"/>
          <w:sz w:val="20"/>
          <w:szCs w:val="20"/>
        </w:rPr>
        <w:t xml:space="preserve"> </w:t>
      </w:r>
      <w:r w:rsidRPr="002852F4">
        <w:rPr>
          <w:rFonts w:ascii="Arial" w:hAnsi="Arial" w:cs="Arial"/>
          <w:sz w:val="20"/>
          <w:szCs w:val="20"/>
        </w:rPr>
        <w:t>dokumentację powykonawczą zawierającą następujące elementy:</w:t>
      </w:r>
    </w:p>
    <w:p w14:paraId="34BE2178" w14:textId="481967B3" w:rsidR="00D00AB3" w:rsidRPr="002852F4" w:rsidRDefault="00B83004" w:rsidP="00DB0C06">
      <w:pPr>
        <w:pStyle w:val="Akapitzlist"/>
        <w:numPr>
          <w:ilvl w:val="0"/>
          <w:numId w:val="13"/>
        </w:numPr>
        <w:spacing w:line="276" w:lineRule="auto"/>
        <w:rPr>
          <w:sz w:val="20"/>
          <w:szCs w:val="20"/>
          <w:lang w:val="pl-PL"/>
        </w:rPr>
      </w:pPr>
      <w:r>
        <w:rPr>
          <w:sz w:val="20"/>
          <w:szCs w:val="20"/>
          <w:lang w:val="pl-PL"/>
        </w:rPr>
        <w:t>r</w:t>
      </w:r>
      <w:r w:rsidR="002425B2">
        <w:rPr>
          <w:sz w:val="20"/>
          <w:szCs w:val="20"/>
          <w:lang w:val="pl-PL"/>
        </w:rPr>
        <w:t>ysunki powykonawcze pokazujące rze</w:t>
      </w:r>
      <w:r>
        <w:rPr>
          <w:sz w:val="20"/>
          <w:szCs w:val="20"/>
          <w:lang w:val="pl-PL"/>
        </w:rPr>
        <w:t>czywiste położenie elementów instalacji w</w:t>
      </w:r>
      <w:r w:rsidR="007D1D25">
        <w:rPr>
          <w:sz w:val="20"/>
          <w:szCs w:val="20"/>
          <w:lang w:val="pl-PL"/>
        </w:rPr>
        <w:t> </w:t>
      </w:r>
      <w:r>
        <w:rPr>
          <w:sz w:val="20"/>
          <w:szCs w:val="20"/>
          <w:lang w:val="pl-PL"/>
        </w:rPr>
        <w:t>budynku,</w:t>
      </w:r>
    </w:p>
    <w:p w14:paraId="7D16C5EB" w14:textId="5A85495A" w:rsidR="00D00AB3" w:rsidRDefault="00B83004" w:rsidP="00DB0C06">
      <w:pPr>
        <w:pStyle w:val="Akapitzlist"/>
        <w:numPr>
          <w:ilvl w:val="0"/>
          <w:numId w:val="13"/>
        </w:numPr>
        <w:spacing w:line="276" w:lineRule="auto"/>
        <w:rPr>
          <w:sz w:val="20"/>
          <w:szCs w:val="20"/>
          <w:lang w:val="pl-PL"/>
        </w:rPr>
      </w:pPr>
      <w:r>
        <w:rPr>
          <w:sz w:val="20"/>
          <w:szCs w:val="20"/>
          <w:lang w:val="pl-PL"/>
        </w:rPr>
        <w:t>protokoły prób i sprawdzeń,</w:t>
      </w:r>
    </w:p>
    <w:p w14:paraId="3172F95B" w14:textId="4BE5B727" w:rsidR="00B83004" w:rsidRDefault="00B83004" w:rsidP="00DB0C06">
      <w:pPr>
        <w:pStyle w:val="Akapitzlist"/>
        <w:numPr>
          <w:ilvl w:val="0"/>
          <w:numId w:val="13"/>
        </w:numPr>
        <w:spacing w:line="276" w:lineRule="auto"/>
        <w:rPr>
          <w:sz w:val="20"/>
          <w:szCs w:val="20"/>
          <w:lang w:val="pl-PL"/>
        </w:rPr>
      </w:pPr>
      <w:r>
        <w:rPr>
          <w:sz w:val="20"/>
          <w:szCs w:val="20"/>
          <w:lang w:val="pl-PL"/>
        </w:rPr>
        <w:t>zestawienie użytych materiałów i zastosowanych urządzeń z podaniem ich producenta i dystrybutora,</w:t>
      </w:r>
    </w:p>
    <w:p w14:paraId="7167C420" w14:textId="455CAC81" w:rsidR="00B83004" w:rsidRDefault="00B83004" w:rsidP="00DB0C06">
      <w:pPr>
        <w:pStyle w:val="Akapitzlist"/>
        <w:numPr>
          <w:ilvl w:val="0"/>
          <w:numId w:val="13"/>
        </w:numPr>
        <w:spacing w:line="276" w:lineRule="auto"/>
        <w:rPr>
          <w:sz w:val="20"/>
          <w:szCs w:val="20"/>
          <w:lang w:val="pl-PL"/>
        </w:rPr>
      </w:pPr>
      <w:r>
        <w:rPr>
          <w:sz w:val="20"/>
          <w:szCs w:val="20"/>
          <w:lang w:val="pl-PL"/>
        </w:rPr>
        <w:t>dokumenty potwierdzające dopuszczenie zastosowanych materiałów i urządzeń,</w:t>
      </w:r>
    </w:p>
    <w:p w14:paraId="6FDEDEE8" w14:textId="45A4E633" w:rsidR="00B83004" w:rsidRDefault="00B83004" w:rsidP="00DB0C06">
      <w:pPr>
        <w:pStyle w:val="Akapitzlist"/>
        <w:numPr>
          <w:ilvl w:val="0"/>
          <w:numId w:val="13"/>
        </w:numPr>
        <w:spacing w:line="276" w:lineRule="auto"/>
        <w:rPr>
          <w:sz w:val="20"/>
          <w:szCs w:val="20"/>
          <w:lang w:val="pl-PL"/>
        </w:rPr>
      </w:pPr>
      <w:r>
        <w:rPr>
          <w:sz w:val="20"/>
          <w:szCs w:val="20"/>
          <w:lang w:val="pl-PL"/>
        </w:rPr>
        <w:t>oświadczenie kierownika prac o zgodności wykonanych prac z obowiązującymi przepisami, normami i wiedzą techniczną,</w:t>
      </w:r>
    </w:p>
    <w:p w14:paraId="775D8F74" w14:textId="305CD44F" w:rsidR="00D00AB3" w:rsidRPr="00B83004" w:rsidRDefault="00B83004" w:rsidP="00DB0C06">
      <w:pPr>
        <w:pStyle w:val="Akapitzlist"/>
        <w:numPr>
          <w:ilvl w:val="0"/>
          <w:numId w:val="13"/>
        </w:numPr>
        <w:spacing w:line="276" w:lineRule="auto"/>
        <w:rPr>
          <w:sz w:val="20"/>
          <w:szCs w:val="20"/>
          <w:lang w:val="pl-PL"/>
        </w:rPr>
      </w:pPr>
      <w:r>
        <w:rPr>
          <w:sz w:val="20"/>
          <w:szCs w:val="20"/>
          <w:lang w:val="pl-PL"/>
        </w:rPr>
        <w:t>inne dokumenty wymagane zawartą umową</w:t>
      </w:r>
      <w:r w:rsidR="00D00AB3" w:rsidRPr="00B83004">
        <w:rPr>
          <w:sz w:val="20"/>
          <w:szCs w:val="20"/>
        </w:rPr>
        <w:t>.</w:t>
      </w:r>
    </w:p>
    <w:p w14:paraId="751692EF" w14:textId="61F70E5A" w:rsidR="00D00AB3" w:rsidRPr="002852F4" w:rsidRDefault="00D00AB3" w:rsidP="001E57E0">
      <w:pPr>
        <w:pStyle w:val="Akapitzlist"/>
        <w:numPr>
          <w:ilvl w:val="1"/>
          <w:numId w:val="3"/>
        </w:numPr>
        <w:spacing w:before="240" w:line="276" w:lineRule="auto"/>
        <w:rPr>
          <w:sz w:val="20"/>
          <w:szCs w:val="20"/>
          <w:lang w:val="pl-PL"/>
        </w:rPr>
      </w:pPr>
      <w:r w:rsidRPr="002852F4">
        <w:rPr>
          <w:sz w:val="20"/>
          <w:szCs w:val="20"/>
          <w:lang w:val="pl-PL"/>
        </w:rPr>
        <w:t>Aktualne uwarunkowania wykonania przedmiotu zamówienia</w:t>
      </w:r>
    </w:p>
    <w:p w14:paraId="7E0FDD7F" w14:textId="77777777" w:rsidR="00D00AB3" w:rsidRPr="002852F4" w:rsidRDefault="00D00AB3" w:rsidP="00114D5E">
      <w:pPr>
        <w:spacing w:before="240" w:after="0" w:line="276" w:lineRule="auto"/>
        <w:ind w:left="284" w:firstLine="709"/>
        <w:rPr>
          <w:rFonts w:ascii="Arial" w:hAnsi="Arial" w:cs="Arial"/>
          <w:sz w:val="20"/>
          <w:szCs w:val="20"/>
        </w:rPr>
      </w:pPr>
      <w:r w:rsidRPr="002852F4">
        <w:rPr>
          <w:rFonts w:ascii="Arial" w:hAnsi="Arial" w:cs="Arial"/>
          <w:sz w:val="20"/>
          <w:szCs w:val="20"/>
        </w:rPr>
        <w:t>Wymagania dotyczące dokumentacji projektowej (budowlanej, wykonawczej):</w:t>
      </w:r>
    </w:p>
    <w:p w14:paraId="7738314C" w14:textId="78EA8DE7" w:rsidR="00D00AB3" w:rsidRPr="002852F4" w:rsidRDefault="00D00AB3" w:rsidP="00DB0C06">
      <w:pPr>
        <w:pStyle w:val="Akapitzlist"/>
        <w:numPr>
          <w:ilvl w:val="0"/>
          <w:numId w:val="14"/>
        </w:numPr>
        <w:spacing w:line="276" w:lineRule="auto"/>
        <w:ind w:left="993" w:hanging="284"/>
        <w:jc w:val="both"/>
        <w:rPr>
          <w:sz w:val="20"/>
          <w:szCs w:val="20"/>
          <w:lang w:val="pl-PL"/>
        </w:rPr>
      </w:pPr>
      <w:r w:rsidRPr="002852F4">
        <w:rPr>
          <w:sz w:val="20"/>
          <w:szCs w:val="20"/>
          <w:lang w:val="pl-PL"/>
        </w:rPr>
        <w:t>dokumentacja projektowa powinna uwzględniać ekstremalne warunki, jakie mogą wystąpić</w:t>
      </w:r>
      <w:r w:rsidR="001B36C1" w:rsidRPr="002852F4">
        <w:rPr>
          <w:sz w:val="20"/>
          <w:szCs w:val="20"/>
          <w:lang w:val="pl-PL"/>
        </w:rPr>
        <w:t xml:space="preserve"> </w:t>
      </w:r>
      <w:r w:rsidRPr="002852F4">
        <w:rPr>
          <w:sz w:val="20"/>
          <w:szCs w:val="20"/>
          <w:lang w:val="pl-PL"/>
        </w:rPr>
        <w:t>w</w:t>
      </w:r>
      <w:r w:rsidR="007D1D25">
        <w:rPr>
          <w:sz w:val="20"/>
          <w:szCs w:val="20"/>
          <w:lang w:val="pl-PL"/>
        </w:rPr>
        <w:t> </w:t>
      </w:r>
      <w:r w:rsidRPr="002852F4">
        <w:rPr>
          <w:sz w:val="20"/>
          <w:szCs w:val="20"/>
          <w:lang w:val="pl-PL"/>
        </w:rPr>
        <w:t>okresie eksploatacji obiektu, a także podczas wykonywania robót budowlanych, obejmując rozwiązania techniczne, wyposażenie technologiczne pomocnicze. Zastosowane w</w:t>
      </w:r>
      <w:r w:rsidR="007D1D25">
        <w:rPr>
          <w:sz w:val="20"/>
          <w:szCs w:val="20"/>
          <w:lang w:val="pl-PL"/>
        </w:rPr>
        <w:t> </w:t>
      </w:r>
      <w:r w:rsidRPr="002852F4">
        <w:rPr>
          <w:sz w:val="20"/>
          <w:szCs w:val="20"/>
          <w:lang w:val="pl-PL"/>
        </w:rPr>
        <w:t>dokumentacji rozwiązania technologiczne, architektoniczne, techniczne i komunikacyjne, powinny zapewnić całkowite bezpieczeństwo pożarowe, bezpieczeństwo użytkowania, bezpieczeństwo i</w:t>
      </w:r>
      <w:r w:rsidR="00F633F7">
        <w:rPr>
          <w:sz w:val="20"/>
          <w:szCs w:val="20"/>
          <w:lang w:val="pl-PL"/>
        </w:rPr>
        <w:t> </w:t>
      </w:r>
      <w:r w:rsidRPr="002852F4">
        <w:rPr>
          <w:sz w:val="20"/>
          <w:szCs w:val="20"/>
          <w:lang w:val="pl-PL"/>
        </w:rPr>
        <w:t>higienę pracy oraz zapewnić wysokie walory eksploatacyjne i estetyczne. Zamawiający wymaga wysokiej trwałości elementów budowlanych i wyposażenia technologicznego, funkcjonalności rozwiązań, stosowania urządzeń o niskiej energochłonności i</w:t>
      </w:r>
      <w:r w:rsidR="007D1D25">
        <w:rPr>
          <w:sz w:val="20"/>
          <w:szCs w:val="20"/>
          <w:lang w:val="pl-PL"/>
        </w:rPr>
        <w:t> </w:t>
      </w:r>
      <w:r w:rsidRPr="002852F4">
        <w:rPr>
          <w:sz w:val="20"/>
          <w:szCs w:val="20"/>
          <w:lang w:val="pl-PL"/>
        </w:rPr>
        <w:t>możliwie niskich kosztach eksploatacyjnych,</w:t>
      </w:r>
      <w:r w:rsidR="001B36C1" w:rsidRPr="002852F4">
        <w:rPr>
          <w:sz w:val="20"/>
          <w:szCs w:val="20"/>
          <w:lang w:val="pl-PL"/>
        </w:rPr>
        <w:t xml:space="preserve"> </w:t>
      </w:r>
      <w:r w:rsidRPr="002852F4">
        <w:rPr>
          <w:sz w:val="20"/>
          <w:szCs w:val="20"/>
          <w:lang w:val="pl-PL"/>
        </w:rPr>
        <w:t>doboru</w:t>
      </w:r>
      <w:r w:rsidR="001B36C1" w:rsidRPr="002852F4">
        <w:rPr>
          <w:sz w:val="20"/>
          <w:szCs w:val="20"/>
          <w:lang w:val="pl-PL"/>
        </w:rPr>
        <w:t xml:space="preserve"> </w:t>
      </w:r>
      <w:r w:rsidRPr="002852F4">
        <w:rPr>
          <w:sz w:val="20"/>
          <w:szCs w:val="20"/>
          <w:lang w:val="pl-PL"/>
        </w:rPr>
        <w:t>urządzeń</w:t>
      </w:r>
      <w:r w:rsidR="001B36C1" w:rsidRPr="002852F4">
        <w:rPr>
          <w:sz w:val="20"/>
          <w:szCs w:val="20"/>
          <w:lang w:val="pl-PL"/>
        </w:rPr>
        <w:t xml:space="preserve"> </w:t>
      </w:r>
      <w:r w:rsidRPr="002852F4">
        <w:rPr>
          <w:sz w:val="20"/>
          <w:szCs w:val="20"/>
          <w:lang w:val="pl-PL"/>
        </w:rPr>
        <w:t xml:space="preserve">i </w:t>
      </w:r>
      <w:r w:rsidR="005A1CAF">
        <w:rPr>
          <w:sz w:val="20"/>
          <w:szCs w:val="20"/>
          <w:lang w:val="pl-PL"/>
        </w:rPr>
        <w:t xml:space="preserve">materiałów gwarantujących </w:t>
      </w:r>
      <w:r w:rsidR="003E4F7C" w:rsidRPr="002852F4">
        <w:rPr>
          <w:sz w:val="20"/>
          <w:szCs w:val="20"/>
          <w:lang w:val="pl-PL"/>
        </w:rPr>
        <w:t>niezawodności działania</w:t>
      </w:r>
      <w:r w:rsidR="003E4F7C">
        <w:rPr>
          <w:sz w:val="20"/>
          <w:szCs w:val="20"/>
          <w:lang w:val="pl-PL"/>
        </w:rPr>
        <w:t>,</w:t>
      </w:r>
      <w:r w:rsidRPr="002852F4">
        <w:rPr>
          <w:sz w:val="20"/>
          <w:szCs w:val="20"/>
          <w:lang w:val="pl-PL"/>
        </w:rPr>
        <w:t xml:space="preserve"> </w:t>
      </w:r>
      <w:r w:rsidR="005A1CAF">
        <w:rPr>
          <w:sz w:val="20"/>
          <w:szCs w:val="20"/>
          <w:lang w:val="pl-PL"/>
        </w:rPr>
        <w:t>pozostawiający maksymalną dostępność</w:t>
      </w:r>
      <w:r w:rsidRPr="002852F4">
        <w:rPr>
          <w:sz w:val="20"/>
          <w:szCs w:val="20"/>
          <w:lang w:val="pl-PL"/>
        </w:rPr>
        <w:t xml:space="preserve"> </w:t>
      </w:r>
      <w:r w:rsidR="005A1CAF">
        <w:rPr>
          <w:sz w:val="20"/>
          <w:szCs w:val="20"/>
          <w:lang w:val="pl-PL"/>
        </w:rPr>
        <w:t>elementów</w:t>
      </w:r>
      <w:r w:rsidRPr="002852F4">
        <w:rPr>
          <w:sz w:val="20"/>
          <w:szCs w:val="20"/>
          <w:lang w:val="pl-PL"/>
        </w:rPr>
        <w:t xml:space="preserve"> </w:t>
      </w:r>
      <w:r w:rsidR="003E4F7C">
        <w:rPr>
          <w:sz w:val="20"/>
          <w:szCs w:val="20"/>
          <w:lang w:val="pl-PL"/>
        </w:rPr>
        <w:t>na wypadek konieczności ich wy</w:t>
      </w:r>
      <w:r w:rsidRPr="002852F4">
        <w:rPr>
          <w:sz w:val="20"/>
          <w:szCs w:val="20"/>
          <w:lang w:val="pl-PL"/>
        </w:rPr>
        <w:t>mi</w:t>
      </w:r>
      <w:r w:rsidR="003E4F7C">
        <w:rPr>
          <w:sz w:val="20"/>
          <w:szCs w:val="20"/>
          <w:lang w:val="pl-PL"/>
        </w:rPr>
        <w:t>any</w:t>
      </w:r>
      <w:r w:rsidRPr="002852F4">
        <w:rPr>
          <w:sz w:val="20"/>
          <w:szCs w:val="20"/>
          <w:lang w:val="pl-PL"/>
        </w:rPr>
        <w:t>, a także łatwej konserwacji;</w:t>
      </w:r>
    </w:p>
    <w:p w14:paraId="41C81D7B" w14:textId="7B5049E2" w:rsidR="00D00AB3" w:rsidRDefault="00D00AB3" w:rsidP="00DB0C06">
      <w:pPr>
        <w:pStyle w:val="Akapitzlist"/>
        <w:numPr>
          <w:ilvl w:val="0"/>
          <w:numId w:val="14"/>
        </w:numPr>
        <w:spacing w:line="276" w:lineRule="auto"/>
        <w:ind w:left="993" w:hanging="284"/>
        <w:jc w:val="both"/>
        <w:rPr>
          <w:sz w:val="20"/>
          <w:szCs w:val="20"/>
          <w:lang w:val="pl-PL"/>
        </w:rPr>
      </w:pPr>
      <w:r w:rsidRPr="002852F4">
        <w:rPr>
          <w:sz w:val="20"/>
          <w:szCs w:val="20"/>
          <w:lang w:val="pl-PL"/>
        </w:rPr>
        <w:t>opracowanie</w:t>
      </w:r>
      <w:r w:rsidR="001B36C1" w:rsidRPr="002852F4">
        <w:rPr>
          <w:sz w:val="20"/>
          <w:szCs w:val="20"/>
          <w:lang w:val="pl-PL"/>
        </w:rPr>
        <w:t xml:space="preserve"> </w:t>
      </w:r>
      <w:r w:rsidRPr="002852F4">
        <w:rPr>
          <w:sz w:val="20"/>
          <w:szCs w:val="20"/>
          <w:lang w:val="pl-PL"/>
        </w:rPr>
        <w:t>projektowe</w:t>
      </w:r>
      <w:r w:rsidR="001B36C1" w:rsidRPr="002852F4">
        <w:rPr>
          <w:sz w:val="20"/>
          <w:szCs w:val="20"/>
          <w:lang w:val="pl-PL"/>
        </w:rPr>
        <w:t xml:space="preserve"> </w:t>
      </w:r>
      <w:r w:rsidRPr="002852F4">
        <w:rPr>
          <w:sz w:val="20"/>
          <w:szCs w:val="20"/>
          <w:lang w:val="pl-PL"/>
        </w:rPr>
        <w:t>winno</w:t>
      </w:r>
      <w:r w:rsidR="001B36C1" w:rsidRPr="002852F4">
        <w:rPr>
          <w:sz w:val="20"/>
          <w:szCs w:val="20"/>
          <w:lang w:val="pl-PL"/>
        </w:rPr>
        <w:t xml:space="preserve"> </w:t>
      </w:r>
      <w:r w:rsidRPr="002852F4">
        <w:rPr>
          <w:sz w:val="20"/>
          <w:szCs w:val="20"/>
          <w:lang w:val="pl-PL"/>
        </w:rPr>
        <w:t>obejmować</w:t>
      </w:r>
      <w:r w:rsidR="001B36C1" w:rsidRPr="002852F4">
        <w:rPr>
          <w:sz w:val="20"/>
          <w:szCs w:val="20"/>
          <w:lang w:val="pl-PL"/>
        </w:rPr>
        <w:t xml:space="preserve"> </w:t>
      </w:r>
      <w:r w:rsidRPr="002852F4">
        <w:rPr>
          <w:sz w:val="20"/>
          <w:szCs w:val="20"/>
          <w:lang w:val="pl-PL"/>
        </w:rPr>
        <w:t>cały</w:t>
      </w:r>
      <w:r w:rsidR="001B36C1" w:rsidRPr="002852F4">
        <w:rPr>
          <w:sz w:val="20"/>
          <w:szCs w:val="20"/>
          <w:lang w:val="pl-PL"/>
        </w:rPr>
        <w:t xml:space="preserve"> </w:t>
      </w:r>
      <w:r w:rsidRPr="002852F4">
        <w:rPr>
          <w:sz w:val="20"/>
          <w:szCs w:val="20"/>
          <w:lang w:val="pl-PL"/>
        </w:rPr>
        <w:t>zakres</w:t>
      </w:r>
      <w:r w:rsidR="001B36C1" w:rsidRPr="002852F4">
        <w:rPr>
          <w:sz w:val="20"/>
          <w:szCs w:val="20"/>
          <w:lang w:val="pl-PL"/>
        </w:rPr>
        <w:t xml:space="preserve"> </w:t>
      </w:r>
      <w:r w:rsidRPr="002852F4">
        <w:rPr>
          <w:sz w:val="20"/>
          <w:szCs w:val="20"/>
          <w:lang w:val="pl-PL"/>
        </w:rPr>
        <w:t>realizowanego</w:t>
      </w:r>
      <w:r w:rsidR="001B36C1" w:rsidRPr="002852F4">
        <w:rPr>
          <w:sz w:val="20"/>
          <w:szCs w:val="20"/>
          <w:lang w:val="pl-PL"/>
        </w:rPr>
        <w:t xml:space="preserve"> z</w:t>
      </w:r>
      <w:r w:rsidRPr="002852F4">
        <w:rPr>
          <w:sz w:val="20"/>
          <w:szCs w:val="20"/>
          <w:lang w:val="pl-PL"/>
        </w:rPr>
        <w:t>adania, a dokumentacja powinna być kompletna z punktu widzenia celu, któremu ma służyć</w:t>
      </w:r>
      <w:r w:rsidR="003E4F7C">
        <w:rPr>
          <w:sz w:val="20"/>
          <w:szCs w:val="20"/>
          <w:lang w:val="pl-PL"/>
        </w:rPr>
        <w:t>.</w:t>
      </w:r>
    </w:p>
    <w:p w14:paraId="08D9287F" w14:textId="77777777" w:rsidR="003E4F7C" w:rsidRPr="003E4F7C" w:rsidRDefault="003E4F7C" w:rsidP="003E4F7C">
      <w:pPr>
        <w:spacing w:line="276" w:lineRule="auto"/>
        <w:jc w:val="both"/>
        <w:rPr>
          <w:sz w:val="20"/>
          <w:szCs w:val="20"/>
        </w:rPr>
      </w:pPr>
    </w:p>
    <w:p w14:paraId="1C06453E" w14:textId="11125897" w:rsidR="00D00AB3" w:rsidRPr="002852F4" w:rsidRDefault="003E4F7C" w:rsidP="003E4F7C">
      <w:pPr>
        <w:pStyle w:val="Akapitzlist"/>
        <w:spacing w:line="276" w:lineRule="auto"/>
        <w:ind w:left="1134" w:firstLine="0"/>
        <w:jc w:val="both"/>
        <w:rPr>
          <w:sz w:val="20"/>
          <w:szCs w:val="20"/>
          <w:lang w:val="pl-PL"/>
        </w:rPr>
      </w:pPr>
      <w:r>
        <w:rPr>
          <w:sz w:val="20"/>
          <w:szCs w:val="20"/>
          <w:lang w:val="pl-PL"/>
        </w:rPr>
        <w:t>D</w:t>
      </w:r>
      <w:r w:rsidR="00D00AB3" w:rsidRPr="002852F4">
        <w:rPr>
          <w:sz w:val="20"/>
          <w:szCs w:val="20"/>
          <w:lang w:val="pl-PL"/>
        </w:rPr>
        <w:t>okumentacje</w:t>
      </w:r>
      <w:r w:rsidR="004823CE" w:rsidRPr="002852F4">
        <w:rPr>
          <w:sz w:val="20"/>
          <w:szCs w:val="20"/>
          <w:lang w:val="pl-PL"/>
        </w:rPr>
        <w:t xml:space="preserve"> </w:t>
      </w:r>
      <w:r w:rsidR="00D00AB3" w:rsidRPr="002852F4">
        <w:rPr>
          <w:sz w:val="20"/>
          <w:szCs w:val="20"/>
          <w:lang w:val="pl-PL"/>
        </w:rPr>
        <w:t>projektowe</w:t>
      </w:r>
      <w:r w:rsidR="004823CE" w:rsidRPr="002852F4">
        <w:rPr>
          <w:sz w:val="20"/>
          <w:szCs w:val="20"/>
          <w:lang w:val="pl-PL"/>
        </w:rPr>
        <w:t xml:space="preserve"> </w:t>
      </w:r>
      <w:r w:rsidR="00D00AB3" w:rsidRPr="002852F4">
        <w:rPr>
          <w:sz w:val="20"/>
          <w:szCs w:val="20"/>
          <w:lang w:val="pl-PL"/>
        </w:rPr>
        <w:t>należy</w:t>
      </w:r>
      <w:r w:rsidR="004823CE" w:rsidRPr="002852F4">
        <w:rPr>
          <w:sz w:val="20"/>
          <w:szCs w:val="20"/>
          <w:lang w:val="pl-PL"/>
        </w:rPr>
        <w:t xml:space="preserve"> </w:t>
      </w:r>
      <w:r w:rsidR="00D00AB3" w:rsidRPr="002852F4">
        <w:rPr>
          <w:sz w:val="20"/>
          <w:szCs w:val="20"/>
          <w:lang w:val="pl-PL"/>
        </w:rPr>
        <w:t>opracować</w:t>
      </w:r>
      <w:r w:rsidR="004823CE" w:rsidRPr="002852F4">
        <w:rPr>
          <w:sz w:val="20"/>
          <w:szCs w:val="20"/>
          <w:lang w:val="pl-PL"/>
        </w:rPr>
        <w:t xml:space="preserve"> </w:t>
      </w:r>
      <w:r w:rsidR="00D00AB3" w:rsidRPr="002852F4">
        <w:rPr>
          <w:sz w:val="20"/>
          <w:szCs w:val="20"/>
          <w:lang w:val="pl-PL"/>
        </w:rPr>
        <w:t>zgodnie</w:t>
      </w:r>
      <w:r w:rsidR="004823CE" w:rsidRPr="002852F4">
        <w:rPr>
          <w:sz w:val="20"/>
          <w:szCs w:val="20"/>
          <w:lang w:val="pl-PL"/>
        </w:rPr>
        <w:t xml:space="preserve"> </w:t>
      </w:r>
      <w:r w:rsidR="00D00AB3" w:rsidRPr="002852F4">
        <w:rPr>
          <w:sz w:val="20"/>
          <w:szCs w:val="20"/>
          <w:lang w:val="pl-PL"/>
        </w:rPr>
        <w:t>z</w:t>
      </w:r>
      <w:r w:rsidR="004823CE" w:rsidRPr="002852F4">
        <w:rPr>
          <w:sz w:val="20"/>
          <w:szCs w:val="20"/>
          <w:lang w:val="pl-PL"/>
        </w:rPr>
        <w:t xml:space="preserve"> </w:t>
      </w:r>
      <w:r w:rsidR="00D00AB3" w:rsidRPr="002852F4">
        <w:rPr>
          <w:sz w:val="20"/>
          <w:szCs w:val="20"/>
          <w:lang w:val="pl-PL"/>
        </w:rPr>
        <w:t>obowiązującymi</w:t>
      </w:r>
      <w:r w:rsidR="004823CE" w:rsidRPr="002852F4">
        <w:rPr>
          <w:sz w:val="20"/>
          <w:szCs w:val="20"/>
          <w:lang w:val="pl-PL"/>
        </w:rPr>
        <w:t xml:space="preserve"> </w:t>
      </w:r>
      <w:r w:rsidR="00D00AB3" w:rsidRPr="002852F4">
        <w:rPr>
          <w:sz w:val="20"/>
          <w:szCs w:val="20"/>
          <w:lang w:val="pl-PL"/>
        </w:rPr>
        <w:t>normami,</w:t>
      </w:r>
      <w:r w:rsidR="004823CE" w:rsidRPr="002852F4">
        <w:rPr>
          <w:sz w:val="20"/>
          <w:szCs w:val="20"/>
          <w:lang w:val="pl-PL"/>
        </w:rPr>
        <w:t xml:space="preserve"> </w:t>
      </w:r>
      <w:r w:rsidR="00D00AB3" w:rsidRPr="002852F4">
        <w:rPr>
          <w:sz w:val="20"/>
          <w:szCs w:val="20"/>
          <w:lang w:val="pl-PL"/>
        </w:rPr>
        <w:t>rozporządzeniami oraz spełniać obowiązujące przepisy Prawa Budowlanego i przyjęte normy techniczno - budowlane i przepisy branżowe. Niewyszczególnienie jakichkolwiek aktów prawnych nie zwalnia Wykonawcy z obowiązku ich stosowania. Do rozwiązań projektowych Wykonawca wykona specyfikację techniczną wykonania i odbioru robot, zgodnie z</w:t>
      </w:r>
      <w:r w:rsidR="007D1D25">
        <w:rPr>
          <w:sz w:val="20"/>
          <w:szCs w:val="20"/>
          <w:lang w:val="pl-PL"/>
        </w:rPr>
        <w:t> </w:t>
      </w:r>
      <w:r w:rsidR="00D00AB3" w:rsidRPr="002852F4">
        <w:rPr>
          <w:sz w:val="20"/>
          <w:szCs w:val="20"/>
          <w:lang w:val="pl-PL"/>
        </w:rPr>
        <w:t xml:space="preserve">rozporządzeniem Ministra </w:t>
      </w:r>
      <w:r w:rsidR="00D00AB3" w:rsidRPr="002852F4">
        <w:rPr>
          <w:sz w:val="20"/>
          <w:szCs w:val="20"/>
          <w:lang w:val="pl-PL"/>
        </w:rPr>
        <w:lastRenderedPageBreak/>
        <w:t>Infrastruktury z dnia 2 września 2004 r. w sprawie szczegółowego zakresu i formy dokumentacji projektowej, specyfikacji technicznych wykonania i odbioru robot budowlanych oraz programu funkcjonalno  -  użytkowego  (Dz. U. Nr 202, poz. 2072). Specyfikacje powinny zawierać zbiory wymagań, które są niezbędne do określenia standardów i</w:t>
      </w:r>
      <w:r>
        <w:rPr>
          <w:sz w:val="20"/>
          <w:szCs w:val="20"/>
          <w:lang w:val="pl-PL"/>
        </w:rPr>
        <w:t> </w:t>
      </w:r>
      <w:r w:rsidR="00D00AB3" w:rsidRPr="002852F4">
        <w:rPr>
          <w:sz w:val="20"/>
          <w:szCs w:val="20"/>
          <w:lang w:val="pl-PL"/>
        </w:rPr>
        <w:t>jakości wykonania robot w zakresie sposobu wykonania robot, właściwości wyrobów budowlanych oraz oceny prawidłowości wykonania poszczególnych r</w:t>
      </w:r>
      <w:r w:rsidR="001B36C1" w:rsidRPr="002852F4">
        <w:rPr>
          <w:sz w:val="20"/>
          <w:szCs w:val="20"/>
          <w:lang w:val="pl-PL"/>
        </w:rPr>
        <w:t>obót</w:t>
      </w:r>
      <w:r w:rsidR="00D00AB3" w:rsidRPr="002852F4">
        <w:rPr>
          <w:sz w:val="20"/>
          <w:szCs w:val="20"/>
          <w:lang w:val="pl-PL"/>
        </w:rPr>
        <w:t xml:space="preserve">. </w:t>
      </w:r>
      <w:r w:rsidR="004823CE" w:rsidRPr="002852F4">
        <w:rPr>
          <w:sz w:val="20"/>
          <w:szCs w:val="20"/>
          <w:lang w:val="pl-PL"/>
        </w:rPr>
        <w:t>Specyfikacje</w:t>
      </w:r>
      <w:r w:rsidR="00D00AB3" w:rsidRPr="002852F4">
        <w:rPr>
          <w:sz w:val="20"/>
          <w:szCs w:val="20"/>
          <w:lang w:val="pl-PL"/>
        </w:rPr>
        <w:t xml:space="preserve"> mają </w:t>
      </w:r>
      <w:r w:rsidR="001B36C1" w:rsidRPr="002852F4">
        <w:rPr>
          <w:sz w:val="20"/>
          <w:szCs w:val="20"/>
          <w:lang w:val="pl-PL"/>
        </w:rPr>
        <w:t>składać</w:t>
      </w:r>
      <w:r w:rsidR="00D00AB3" w:rsidRPr="002852F4">
        <w:rPr>
          <w:sz w:val="20"/>
          <w:szCs w:val="20"/>
          <w:lang w:val="pl-PL"/>
        </w:rPr>
        <w:t xml:space="preserve"> się </w:t>
      </w:r>
      <w:r w:rsidR="001B36C1" w:rsidRPr="002852F4">
        <w:rPr>
          <w:sz w:val="20"/>
          <w:szCs w:val="20"/>
          <w:lang w:val="pl-PL"/>
        </w:rPr>
        <w:t>z</w:t>
      </w:r>
      <w:r w:rsidR="00D00AB3" w:rsidRPr="002852F4">
        <w:rPr>
          <w:sz w:val="20"/>
          <w:szCs w:val="20"/>
          <w:lang w:val="pl-PL"/>
        </w:rPr>
        <w:t xml:space="preserve"> </w:t>
      </w:r>
      <w:r w:rsidR="001B36C1" w:rsidRPr="002852F4">
        <w:rPr>
          <w:sz w:val="20"/>
          <w:szCs w:val="20"/>
          <w:lang w:val="pl-PL"/>
        </w:rPr>
        <w:t>specyfikacji technicznych</w:t>
      </w:r>
      <w:r w:rsidR="00D00AB3" w:rsidRPr="002852F4">
        <w:rPr>
          <w:sz w:val="20"/>
          <w:szCs w:val="20"/>
          <w:lang w:val="pl-PL"/>
        </w:rPr>
        <w:t xml:space="preserve"> wykonania i odbioru robot</w:t>
      </w:r>
      <w:r w:rsidR="004823CE" w:rsidRPr="002852F4">
        <w:rPr>
          <w:sz w:val="20"/>
          <w:szCs w:val="20"/>
          <w:lang w:val="pl-PL"/>
        </w:rPr>
        <w:t xml:space="preserve"> </w:t>
      </w:r>
      <w:r w:rsidR="00D00AB3" w:rsidRPr="002852F4">
        <w:rPr>
          <w:sz w:val="20"/>
          <w:szCs w:val="20"/>
          <w:lang w:val="pl-PL"/>
        </w:rPr>
        <w:t>podstawowych, rodzajów robót przyjętych wg systematyki lub grup robót.</w:t>
      </w:r>
    </w:p>
    <w:p w14:paraId="1995679E" w14:textId="6A81ED1A" w:rsidR="00D00AB3" w:rsidRPr="002852F4" w:rsidRDefault="00D00AB3" w:rsidP="00DB0C06">
      <w:pPr>
        <w:pStyle w:val="Akapitzlist"/>
        <w:numPr>
          <w:ilvl w:val="0"/>
          <w:numId w:val="14"/>
        </w:numPr>
        <w:spacing w:line="276" w:lineRule="auto"/>
        <w:ind w:left="1134" w:hanging="425"/>
        <w:jc w:val="both"/>
        <w:rPr>
          <w:sz w:val="20"/>
          <w:szCs w:val="20"/>
          <w:lang w:val="pl-PL"/>
        </w:rPr>
      </w:pPr>
      <w:r w:rsidRPr="002852F4">
        <w:rPr>
          <w:sz w:val="20"/>
          <w:szCs w:val="20"/>
          <w:lang w:val="pl-PL"/>
        </w:rPr>
        <w:t>Zamawiający wymaga, aby Wykonawca prac projektowych przeprowadzał konsultacje -</w:t>
      </w:r>
      <w:r w:rsidR="005963FF" w:rsidRPr="002852F4">
        <w:rPr>
          <w:sz w:val="20"/>
          <w:szCs w:val="20"/>
          <w:lang w:val="pl-PL"/>
        </w:rPr>
        <w:t xml:space="preserve"> </w:t>
      </w:r>
      <w:r w:rsidRPr="002852F4">
        <w:rPr>
          <w:sz w:val="20"/>
          <w:szCs w:val="20"/>
          <w:lang w:val="pl-PL"/>
        </w:rPr>
        <w:t>uzgodnienia na temat zaproponowanych rozwiązań, z wyznaczonymi przez Zamawiającego osobami w odstępach czasowych wynikających z intensywności prac (nie mniej jednak niż</w:t>
      </w:r>
      <w:r w:rsidR="005963FF" w:rsidRPr="002852F4">
        <w:rPr>
          <w:sz w:val="20"/>
          <w:szCs w:val="20"/>
          <w:lang w:val="pl-PL"/>
        </w:rPr>
        <w:t xml:space="preserve"> </w:t>
      </w:r>
      <w:r w:rsidRPr="002852F4">
        <w:rPr>
          <w:sz w:val="20"/>
          <w:szCs w:val="20"/>
          <w:lang w:val="pl-PL"/>
        </w:rPr>
        <w:t>raz na</w:t>
      </w:r>
      <w:r w:rsidR="007D1D25">
        <w:rPr>
          <w:sz w:val="20"/>
          <w:szCs w:val="20"/>
          <w:lang w:val="pl-PL"/>
        </w:rPr>
        <w:t> </w:t>
      </w:r>
      <w:r w:rsidRPr="002852F4">
        <w:rPr>
          <w:sz w:val="20"/>
          <w:szCs w:val="20"/>
          <w:lang w:val="pl-PL"/>
        </w:rPr>
        <w:t>2 tygodnie);</w:t>
      </w:r>
    </w:p>
    <w:p w14:paraId="404E032A" w14:textId="4E33BCA8" w:rsidR="003200D3" w:rsidRPr="002852F4" w:rsidRDefault="00D00AB3" w:rsidP="00DB0C06">
      <w:pPr>
        <w:pStyle w:val="Akapitzlist"/>
        <w:numPr>
          <w:ilvl w:val="0"/>
          <w:numId w:val="14"/>
        </w:numPr>
        <w:spacing w:line="276" w:lineRule="auto"/>
        <w:ind w:left="1134" w:hanging="425"/>
        <w:jc w:val="both"/>
        <w:rPr>
          <w:sz w:val="20"/>
          <w:szCs w:val="20"/>
          <w:lang w:val="pl-PL"/>
        </w:rPr>
      </w:pPr>
      <w:r w:rsidRPr="002852F4">
        <w:rPr>
          <w:sz w:val="20"/>
          <w:szCs w:val="20"/>
          <w:lang w:val="pl-PL"/>
        </w:rPr>
        <w:t>Wykonawca nie może wykorzystywać błędów lub</w:t>
      </w:r>
      <w:r w:rsidR="00316753">
        <w:rPr>
          <w:sz w:val="20"/>
          <w:szCs w:val="20"/>
          <w:lang w:val="pl-PL"/>
        </w:rPr>
        <w:t xml:space="preserve"> </w:t>
      </w:r>
      <w:r w:rsidRPr="002852F4">
        <w:rPr>
          <w:sz w:val="20"/>
          <w:szCs w:val="20"/>
          <w:lang w:val="pl-PL"/>
        </w:rPr>
        <w:t>opuszczeń w programie funkcjonalno -użytkowym, a o ich wykryciu winien natychmiast powiadomić Zamawiającego, który dokona</w:t>
      </w:r>
      <w:r w:rsidR="005963FF" w:rsidRPr="002852F4">
        <w:rPr>
          <w:sz w:val="20"/>
          <w:szCs w:val="20"/>
          <w:lang w:val="pl-PL"/>
        </w:rPr>
        <w:t xml:space="preserve"> </w:t>
      </w:r>
      <w:r w:rsidRPr="002852F4">
        <w:rPr>
          <w:sz w:val="20"/>
          <w:szCs w:val="20"/>
          <w:lang w:val="pl-PL"/>
        </w:rPr>
        <w:t>odpowiednich zmian lub poprawek. Dane określone w Programie będą uważane za wartości docelowe, od których dopuszczalne są odchylenia w ramach określonego przedziału tolerancji;</w:t>
      </w:r>
    </w:p>
    <w:p w14:paraId="54F881DC" w14:textId="4D12C837" w:rsidR="00D00AB3" w:rsidRPr="002852F4" w:rsidRDefault="00D00AB3" w:rsidP="00DB0C06">
      <w:pPr>
        <w:pStyle w:val="Akapitzlist"/>
        <w:numPr>
          <w:ilvl w:val="0"/>
          <w:numId w:val="14"/>
        </w:numPr>
        <w:spacing w:line="276" w:lineRule="auto"/>
        <w:ind w:left="1134" w:hanging="425"/>
        <w:jc w:val="both"/>
        <w:rPr>
          <w:sz w:val="20"/>
          <w:szCs w:val="20"/>
          <w:lang w:val="pl-PL"/>
        </w:rPr>
      </w:pPr>
      <w:r w:rsidRPr="002852F4">
        <w:rPr>
          <w:sz w:val="20"/>
          <w:szCs w:val="20"/>
          <w:lang w:val="pl-PL"/>
        </w:rPr>
        <w:t>Przedstawiona w Programie Funkcjonalno - Użytkowym dokumentacja - tj. koncepcja jest</w:t>
      </w:r>
      <w:r w:rsidR="003200D3" w:rsidRPr="002852F4">
        <w:rPr>
          <w:sz w:val="20"/>
          <w:szCs w:val="20"/>
          <w:lang w:val="pl-PL"/>
        </w:rPr>
        <w:t xml:space="preserve"> </w:t>
      </w:r>
      <w:r w:rsidRPr="002852F4">
        <w:rPr>
          <w:sz w:val="20"/>
          <w:szCs w:val="20"/>
          <w:lang w:val="pl-PL"/>
        </w:rPr>
        <w:t>tylko materiałem wyjściowym dla Wykonawcy do sporządzenia własnych opracowań wykonania</w:t>
      </w:r>
      <w:r w:rsidR="003200D3" w:rsidRPr="002852F4">
        <w:rPr>
          <w:sz w:val="20"/>
          <w:szCs w:val="20"/>
          <w:lang w:val="pl-PL"/>
        </w:rPr>
        <w:t xml:space="preserve"> </w:t>
      </w:r>
      <w:r w:rsidRPr="002852F4">
        <w:rPr>
          <w:sz w:val="20"/>
          <w:szCs w:val="20"/>
          <w:lang w:val="pl-PL"/>
        </w:rPr>
        <w:t>zadania. Zamawiający dopuszcza zmiany w stosunku do przedstawionej dokumentacji (koncepcji), pod warunkiem akceptacji przez Zamawiającego rozwiązań alternatywnych oraz</w:t>
      </w:r>
      <w:r w:rsidR="007D1D25">
        <w:rPr>
          <w:sz w:val="20"/>
          <w:szCs w:val="20"/>
          <w:lang w:val="pl-PL"/>
        </w:rPr>
        <w:t> </w:t>
      </w:r>
      <w:r w:rsidRPr="002852F4">
        <w:rPr>
          <w:sz w:val="20"/>
          <w:szCs w:val="20"/>
          <w:lang w:val="pl-PL"/>
        </w:rPr>
        <w:t>uzyskania przez Wykonawcę wszelkich niezbędnych uzgodnień;</w:t>
      </w:r>
    </w:p>
    <w:p w14:paraId="7315CE31" w14:textId="5D5F225F" w:rsidR="00D00AB3" w:rsidRPr="002852F4" w:rsidRDefault="00D00AB3" w:rsidP="00DB0C06">
      <w:pPr>
        <w:pStyle w:val="Akapitzlist"/>
        <w:numPr>
          <w:ilvl w:val="0"/>
          <w:numId w:val="16"/>
        </w:numPr>
        <w:spacing w:line="276" w:lineRule="auto"/>
        <w:ind w:left="1134" w:hanging="425"/>
        <w:jc w:val="both"/>
        <w:rPr>
          <w:sz w:val="20"/>
          <w:szCs w:val="20"/>
          <w:lang w:val="pl-PL"/>
        </w:rPr>
      </w:pPr>
      <w:r w:rsidRPr="002852F4">
        <w:rPr>
          <w:sz w:val="20"/>
          <w:szCs w:val="20"/>
          <w:lang w:val="pl-PL"/>
        </w:rPr>
        <w:t>Kontroli Zamawiającego, w formie pisemnego zatwierdzenia przez Zamawiającego, będą</w:t>
      </w:r>
      <w:r w:rsidR="00FE2CF2" w:rsidRPr="002852F4">
        <w:rPr>
          <w:sz w:val="20"/>
          <w:szCs w:val="20"/>
          <w:lang w:val="pl-PL"/>
        </w:rPr>
        <w:t xml:space="preserve"> </w:t>
      </w:r>
      <w:r w:rsidRPr="002852F4">
        <w:rPr>
          <w:sz w:val="20"/>
          <w:szCs w:val="20"/>
          <w:lang w:val="pl-PL"/>
        </w:rPr>
        <w:t>w</w:t>
      </w:r>
      <w:r w:rsidR="007D1D25">
        <w:rPr>
          <w:sz w:val="20"/>
          <w:szCs w:val="20"/>
          <w:lang w:val="pl-PL"/>
        </w:rPr>
        <w:t> </w:t>
      </w:r>
      <w:r w:rsidRPr="002852F4">
        <w:rPr>
          <w:sz w:val="20"/>
          <w:szCs w:val="20"/>
          <w:lang w:val="pl-PL"/>
        </w:rPr>
        <w:t>szczególności poddane</w:t>
      </w:r>
      <w:r w:rsidR="00316753">
        <w:rPr>
          <w:sz w:val="20"/>
          <w:szCs w:val="20"/>
          <w:lang w:val="pl-PL"/>
        </w:rPr>
        <w:t xml:space="preserve"> </w:t>
      </w:r>
      <w:r w:rsidRPr="002852F4">
        <w:rPr>
          <w:sz w:val="20"/>
          <w:szCs w:val="20"/>
          <w:lang w:val="pl-PL"/>
        </w:rPr>
        <w:t xml:space="preserve">koncepcja </w:t>
      </w:r>
      <w:r w:rsidR="00FE2CF2" w:rsidRPr="002852F4">
        <w:rPr>
          <w:sz w:val="20"/>
          <w:szCs w:val="20"/>
          <w:lang w:val="pl-PL"/>
        </w:rPr>
        <w:t>pełno</w:t>
      </w:r>
      <w:r w:rsidR="00316753">
        <w:rPr>
          <w:sz w:val="20"/>
          <w:szCs w:val="20"/>
          <w:lang w:val="pl-PL"/>
        </w:rPr>
        <w:t xml:space="preserve"> </w:t>
      </w:r>
      <w:r w:rsidR="00FE2CF2" w:rsidRPr="002852F4">
        <w:rPr>
          <w:sz w:val="20"/>
          <w:szCs w:val="20"/>
          <w:lang w:val="pl-PL"/>
        </w:rPr>
        <w:t>branżowa</w:t>
      </w:r>
      <w:r w:rsidRPr="002852F4">
        <w:rPr>
          <w:sz w:val="20"/>
          <w:szCs w:val="20"/>
          <w:lang w:val="pl-PL"/>
        </w:rPr>
        <w:t>,</w:t>
      </w:r>
      <w:r w:rsidR="00316753">
        <w:rPr>
          <w:sz w:val="20"/>
          <w:szCs w:val="20"/>
          <w:lang w:val="pl-PL"/>
        </w:rPr>
        <w:t xml:space="preserve"> </w:t>
      </w:r>
      <w:r w:rsidRPr="002852F4">
        <w:rPr>
          <w:sz w:val="20"/>
          <w:szCs w:val="20"/>
          <w:lang w:val="pl-PL"/>
        </w:rPr>
        <w:t xml:space="preserve">złożona w </w:t>
      </w:r>
      <w:r w:rsidR="00984B23">
        <w:rPr>
          <w:sz w:val="20"/>
          <w:szCs w:val="20"/>
          <w:lang w:val="pl-PL"/>
        </w:rPr>
        <w:t>ustalonym wspólnie lub</w:t>
      </w:r>
      <w:r w:rsidR="007D1D25">
        <w:rPr>
          <w:sz w:val="20"/>
          <w:szCs w:val="20"/>
          <w:lang w:val="pl-PL"/>
        </w:rPr>
        <w:t> </w:t>
      </w:r>
      <w:r w:rsidRPr="002852F4">
        <w:rPr>
          <w:sz w:val="20"/>
          <w:szCs w:val="20"/>
          <w:lang w:val="pl-PL"/>
        </w:rPr>
        <w:t>wyznaczonym przez Zamawiającego</w:t>
      </w:r>
      <w:r w:rsidR="00984B23">
        <w:rPr>
          <w:sz w:val="20"/>
          <w:szCs w:val="20"/>
          <w:lang w:val="pl-PL"/>
        </w:rPr>
        <w:t xml:space="preserve"> terminie</w:t>
      </w:r>
      <w:r w:rsidRPr="002852F4">
        <w:rPr>
          <w:sz w:val="20"/>
          <w:szCs w:val="20"/>
          <w:lang w:val="pl-PL"/>
        </w:rPr>
        <w:t>, celem zatwierdzenia przez Zamawiającego w</w:t>
      </w:r>
      <w:r w:rsidR="007D1D25">
        <w:rPr>
          <w:sz w:val="20"/>
          <w:szCs w:val="20"/>
          <w:lang w:val="pl-PL"/>
        </w:rPr>
        <w:t> </w:t>
      </w:r>
      <w:r w:rsidRPr="002852F4">
        <w:rPr>
          <w:sz w:val="20"/>
          <w:szCs w:val="20"/>
          <w:lang w:val="pl-PL"/>
        </w:rPr>
        <w:t>aspekcie ich zgodności z programem funkcjonalno - użytkowym, wymaganiami Zamawiającego oraz warunkami</w:t>
      </w:r>
      <w:r w:rsidR="00FE2CF2" w:rsidRPr="002852F4">
        <w:rPr>
          <w:sz w:val="20"/>
          <w:szCs w:val="20"/>
          <w:lang w:val="pl-PL"/>
        </w:rPr>
        <w:t xml:space="preserve"> </w:t>
      </w:r>
      <w:r w:rsidRPr="002852F4">
        <w:rPr>
          <w:sz w:val="20"/>
          <w:szCs w:val="20"/>
          <w:lang w:val="pl-PL"/>
        </w:rPr>
        <w:t>umowy.</w:t>
      </w:r>
    </w:p>
    <w:p w14:paraId="1DE0CC3F" w14:textId="78C1503F" w:rsidR="00D00AB3" w:rsidRPr="002852F4" w:rsidRDefault="00D00AB3" w:rsidP="00DB0C06">
      <w:pPr>
        <w:pStyle w:val="Akapitzlist"/>
        <w:numPr>
          <w:ilvl w:val="0"/>
          <w:numId w:val="16"/>
        </w:numPr>
        <w:spacing w:line="276" w:lineRule="auto"/>
        <w:ind w:left="1134" w:hanging="425"/>
        <w:jc w:val="both"/>
        <w:rPr>
          <w:sz w:val="20"/>
          <w:szCs w:val="20"/>
          <w:lang w:val="pl-PL"/>
        </w:rPr>
      </w:pPr>
      <w:r w:rsidRPr="002852F4">
        <w:rPr>
          <w:sz w:val="20"/>
          <w:szCs w:val="20"/>
          <w:lang w:val="pl-PL"/>
        </w:rPr>
        <w:t>podane w programie funkcjonalno-użytkowym informacje nie zwalniają oferentów</w:t>
      </w:r>
      <w:r w:rsidR="00FE2CF2" w:rsidRPr="002852F4">
        <w:rPr>
          <w:sz w:val="20"/>
          <w:szCs w:val="20"/>
          <w:lang w:val="pl-PL"/>
        </w:rPr>
        <w:t xml:space="preserve"> </w:t>
      </w:r>
      <w:r w:rsidRPr="002852F4">
        <w:rPr>
          <w:sz w:val="20"/>
          <w:szCs w:val="20"/>
          <w:lang w:val="pl-PL"/>
        </w:rPr>
        <w:t xml:space="preserve">z </w:t>
      </w:r>
      <w:r w:rsidR="00FE2CF2" w:rsidRPr="002852F4">
        <w:rPr>
          <w:sz w:val="20"/>
          <w:szCs w:val="20"/>
          <w:lang w:val="pl-PL"/>
        </w:rPr>
        <w:t>k</w:t>
      </w:r>
      <w:r w:rsidRPr="002852F4">
        <w:rPr>
          <w:sz w:val="20"/>
          <w:szCs w:val="20"/>
          <w:lang w:val="pl-PL"/>
        </w:rPr>
        <w:t>onieczności przeprowadzenia wizji lokalnej w terenie i uwzględnienia innych</w:t>
      </w:r>
      <w:r w:rsidR="00316753">
        <w:rPr>
          <w:sz w:val="20"/>
          <w:szCs w:val="20"/>
          <w:lang w:val="pl-PL"/>
        </w:rPr>
        <w:t xml:space="preserve"> </w:t>
      </w:r>
      <w:r w:rsidRPr="002852F4">
        <w:rPr>
          <w:sz w:val="20"/>
          <w:szCs w:val="20"/>
          <w:lang w:val="pl-PL"/>
        </w:rPr>
        <w:t xml:space="preserve">nieopisanych uwarunkowań. Termin wizji </w:t>
      </w:r>
      <w:r w:rsidR="00292E7F">
        <w:rPr>
          <w:sz w:val="20"/>
          <w:szCs w:val="20"/>
          <w:lang w:val="pl-PL"/>
        </w:rPr>
        <w:t>należy uzgodnić z przedstawicielem Zamawiającego</w:t>
      </w:r>
      <w:r w:rsidRPr="002852F4">
        <w:rPr>
          <w:sz w:val="20"/>
          <w:szCs w:val="20"/>
          <w:lang w:val="pl-PL"/>
        </w:rPr>
        <w:t>.</w:t>
      </w:r>
    </w:p>
    <w:p w14:paraId="54085CC2" w14:textId="77777777" w:rsidR="00D00AB3" w:rsidRPr="002852F4" w:rsidRDefault="00D00AB3" w:rsidP="00FE2CF2">
      <w:pPr>
        <w:spacing w:before="240" w:after="0" w:line="276" w:lineRule="auto"/>
        <w:ind w:firstLine="709"/>
        <w:rPr>
          <w:rFonts w:ascii="Arial" w:hAnsi="Arial" w:cs="Arial"/>
          <w:sz w:val="20"/>
          <w:szCs w:val="20"/>
        </w:rPr>
      </w:pPr>
      <w:r w:rsidRPr="002852F4">
        <w:rPr>
          <w:rFonts w:ascii="Arial" w:hAnsi="Arial" w:cs="Arial"/>
          <w:sz w:val="20"/>
          <w:szCs w:val="20"/>
        </w:rPr>
        <w:t>Wymagania dotyczące dokumentacji powykonawczej:</w:t>
      </w:r>
    </w:p>
    <w:p w14:paraId="3FB010FD" w14:textId="186835DE" w:rsidR="00FE2CF2" w:rsidRPr="002852F4" w:rsidRDefault="00D00AB3" w:rsidP="00DB0C06">
      <w:pPr>
        <w:pStyle w:val="Akapitzlist"/>
        <w:numPr>
          <w:ilvl w:val="0"/>
          <w:numId w:val="17"/>
        </w:numPr>
        <w:spacing w:line="276" w:lineRule="auto"/>
        <w:ind w:left="1134" w:hanging="425"/>
        <w:jc w:val="both"/>
        <w:rPr>
          <w:sz w:val="20"/>
          <w:szCs w:val="20"/>
          <w:lang w:val="pl-PL"/>
        </w:rPr>
      </w:pPr>
      <w:r w:rsidRPr="002852F4">
        <w:rPr>
          <w:sz w:val="20"/>
          <w:szCs w:val="20"/>
          <w:lang w:val="pl-PL"/>
        </w:rPr>
        <w:t>roboty muszą być zaprojektowane i wykonane, zgodnie z wymaganiami obowiązujących polskich przepisów, norm i instrukcji</w:t>
      </w:r>
      <w:r w:rsidR="00292E7F">
        <w:rPr>
          <w:sz w:val="20"/>
          <w:szCs w:val="20"/>
          <w:lang w:val="pl-PL"/>
        </w:rPr>
        <w:t>;</w:t>
      </w:r>
      <w:r w:rsidRPr="002852F4">
        <w:rPr>
          <w:sz w:val="20"/>
          <w:szCs w:val="20"/>
          <w:lang w:val="pl-PL"/>
        </w:rPr>
        <w:t xml:space="preserve"> </w:t>
      </w:r>
      <w:r w:rsidR="00292E7F">
        <w:rPr>
          <w:sz w:val="20"/>
          <w:szCs w:val="20"/>
          <w:lang w:val="pl-PL"/>
        </w:rPr>
        <w:t>b</w:t>
      </w:r>
      <w:r w:rsidRPr="002852F4">
        <w:rPr>
          <w:sz w:val="20"/>
          <w:szCs w:val="20"/>
          <w:lang w:val="pl-PL"/>
        </w:rPr>
        <w:t>rak wyszczególnienia w niniejszych wymaganiach,</w:t>
      </w:r>
      <w:r w:rsidR="00FE2CF2" w:rsidRPr="002852F4">
        <w:rPr>
          <w:sz w:val="20"/>
          <w:szCs w:val="20"/>
          <w:lang w:val="pl-PL"/>
        </w:rPr>
        <w:t xml:space="preserve"> </w:t>
      </w:r>
      <w:r w:rsidRPr="002852F4">
        <w:rPr>
          <w:sz w:val="20"/>
          <w:szCs w:val="20"/>
          <w:lang w:val="pl-PL"/>
        </w:rPr>
        <w:t>jakichkolwiek obowiązujących aktów prawnych, nie zwalnia Wykonawcy, od ich stosowania</w:t>
      </w:r>
      <w:r w:rsidR="00292E7F">
        <w:rPr>
          <w:sz w:val="20"/>
          <w:szCs w:val="20"/>
          <w:lang w:val="pl-PL"/>
        </w:rPr>
        <w:t>;</w:t>
      </w:r>
      <w:r w:rsidRPr="002852F4">
        <w:rPr>
          <w:sz w:val="20"/>
          <w:szCs w:val="20"/>
          <w:lang w:val="pl-PL"/>
        </w:rPr>
        <w:t xml:space="preserve"> </w:t>
      </w:r>
      <w:r w:rsidR="00292E7F">
        <w:rPr>
          <w:sz w:val="20"/>
          <w:szCs w:val="20"/>
          <w:lang w:val="pl-PL"/>
        </w:rPr>
        <w:t>w</w:t>
      </w:r>
      <w:r w:rsidRPr="002852F4">
        <w:rPr>
          <w:sz w:val="20"/>
          <w:szCs w:val="20"/>
          <w:lang w:val="pl-PL"/>
        </w:rPr>
        <w:t>yroby budowlane, stosowane w trakcie wykonywania robót budowlanych, maja spełniać wymagania polskich przepisów, a wykonawca będzie</w:t>
      </w:r>
      <w:r w:rsidR="00FE2CF2" w:rsidRPr="002852F4">
        <w:rPr>
          <w:sz w:val="20"/>
          <w:szCs w:val="20"/>
          <w:lang w:val="pl-PL"/>
        </w:rPr>
        <w:t xml:space="preserve"> </w:t>
      </w:r>
      <w:r w:rsidRPr="002852F4">
        <w:rPr>
          <w:sz w:val="20"/>
          <w:szCs w:val="20"/>
          <w:lang w:val="pl-PL"/>
        </w:rPr>
        <w:t>posiadał dokumenty</w:t>
      </w:r>
      <w:r w:rsidR="00FE2CF2" w:rsidRPr="002852F4">
        <w:rPr>
          <w:sz w:val="20"/>
          <w:szCs w:val="20"/>
          <w:lang w:val="pl-PL"/>
        </w:rPr>
        <w:t xml:space="preserve"> p</w:t>
      </w:r>
      <w:r w:rsidRPr="002852F4">
        <w:rPr>
          <w:sz w:val="20"/>
          <w:szCs w:val="20"/>
          <w:lang w:val="pl-PL"/>
        </w:rPr>
        <w:t>otwierdzające, że zostały one wprowadzone do obrotu, zgodnie z regulacjami ustawy o wyrobach budowlanych i posiadają wymagane dokumenty oraz dokumenty potwierdzające, że zostały one wprowadzone do obrotu,</w:t>
      </w:r>
      <w:r w:rsidR="007D1D25">
        <w:rPr>
          <w:sz w:val="20"/>
          <w:szCs w:val="20"/>
          <w:lang w:val="pl-PL"/>
        </w:rPr>
        <w:t xml:space="preserve"> </w:t>
      </w:r>
      <w:r w:rsidRPr="002852F4">
        <w:rPr>
          <w:sz w:val="20"/>
          <w:szCs w:val="20"/>
          <w:lang w:val="pl-PL"/>
        </w:rPr>
        <w:t>zgodnie z regulacjami ustawy o wyrobach budowlanych i posiadają wymagane parametry</w:t>
      </w:r>
      <w:r w:rsidR="00292E7F">
        <w:rPr>
          <w:sz w:val="20"/>
          <w:szCs w:val="20"/>
          <w:lang w:val="pl-PL"/>
        </w:rPr>
        <w:t>;</w:t>
      </w:r>
      <w:r w:rsidRPr="002852F4">
        <w:rPr>
          <w:sz w:val="20"/>
          <w:szCs w:val="20"/>
          <w:lang w:val="pl-PL"/>
        </w:rPr>
        <w:t xml:space="preserve"> </w:t>
      </w:r>
      <w:r w:rsidR="00292E7F">
        <w:rPr>
          <w:sz w:val="20"/>
          <w:szCs w:val="20"/>
          <w:lang w:val="pl-PL"/>
        </w:rPr>
        <w:t>w</w:t>
      </w:r>
      <w:r w:rsidRPr="002852F4">
        <w:rPr>
          <w:sz w:val="20"/>
          <w:szCs w:val="20"/>
          <w:lang w:val="pl-PL"/>
        </w:rPr>
        <w:t>yroby  budowlane  wytwarzane  wg  zasad  określonych w dokumentacji projektowej lub</w:t>
      </w:r>
      <w:r w:rsidR="007D1D25">
        <w:rPr>
          <w:sz w:val="20"/>
          <w:szCs w:val="20"/>
          <w:lang w:val="pl-PL"/>
        </w:rPr>
        <w:t> </w:t>
      </w:r>
      <w:r w:rsidRPr="002852F4">
        <w:rPr>
          <w:sz w:val="20"/>
          <w:szCs w:val="20"/>
          <w:lang w:val="pl-PL"/>
        </w:rPr>
        <w:t>specyfikacji technicznych, będą wymagały przeprowadzenia badań potwierdzających, że</w:t>
      </w:r>
      <w:r w:rsidR="007D1D25">
        <w:rPr>
          <w:sz w:val="20"/>
          <w:szCs w:val="20"/>
          <w:lang w:val="pl-PL"/>
        </w:rPr>
        <w:t> </w:t>
      </w:r>
      <w:r w:rsidRPr="002852F4">
        <w:rPr>
          <w:sz w:val="20"/>
          <w:szCs w:val="20"/>
          <w:lang w:val="pl-PL"/>
        </w:rPr>
        <w:t>spełniają one oczekiwane parametry</w:t>
      </w:r>
      <w:r w:rsidR="00292E7F">
        <w:rPr>
          <w:sz w:val="20"/>
          <w:szCs w:val="20"/>
          <w:lang w:val="pl-PL"/>
        </w:rPr>
        <w:t>, a</w:t>
      </w:r>
      <w:r w:rsidRPr="002852F4">
        <w:rPr>
          <w:sz w:val="20"/>
          <w:szCs w:val="20"/>
          <w:lang w:val="pl-PL"/>
        </w:rPr>
        <w:t xml:space="preserve"> </w:t>
      </w:r>
      <w:r w:rsidR="00292E7F">
        <w:rPr>
          <w:sz w:val="20"/>
          <w:szCs w:val="20"/>
          <w:lang w:val="pl-PL"/>
        </w:rPr>
        <w:t>k</w:t>
      </w:r>
      <w:r w:rsidRPr="002852F4">
        <w:rPr>
          <w:sz w:val="20"/>
          <w:szCs w:val="20"/>
          <w:lang w:val="pl-PL"/>
        </w:rPr>
        <w:t>oszty przeprowadzanych</w:t>
      </w:r>
      <w:r w:rsidR="00FE2CF2" w:rsidRPr="002852F4">
        <w:rPr>
          <w:sz w:val="20"/>
          <w:szCs w:val="20"/>
          <w:lang w:val="pl-PL"/>
        </w:rPr>
        <w:t xml:space="preserve"> </w:t>
      </w:r>
      <w:r w:rsidRPr="002852F4">
        <w:rPr>
          <w:sz w:val="20"/>
          <w:szCs w:val="20"/>
          <w:lang w:val="pl-PL"/>
        </w:rPr>
        <w:t>badań obciążają Wykonawcę;</w:t>
      </w:r>
    </w:p>
    <w:p w14:paraId="5AAE2814" w14:textId="41A3FBBF" w:rsidR="00D00AB3" w:rsidRDefault="00D00AB3" w:rsidP="00DB0C06">
      <w:pPr>
        <w:pStyle w:val="Akapitzlist"/>
        <w:numPr>
          <w:ilvl w:val="0"/>
          <w:numId w:val="17"/>
        </w:numPr>
        <w:spacing w:line="276" w:lineRule="auto"/>
        <w:ind w:left="1134" w:hanging="425"/>
        <w:jc w:val="both"/>
        <w:rPr>
          <w:sz w:val="20"/>
          <w:szCs w:val="20"/>
          <w:lang w:val="pl-PL"/>
        </w:rPr>
      </w:pPr>
      <w:r w:rsidRPr="002852F4">
        <w:rPr>
          <w:sz w:val="20"/>
          <w:szCs w:val="20"/>
          <w:lang w:val="pl-PL"/>
        </w:rPr>
        <w:t>roboty budowlane muszą być wykonane w</w:t>
      </w:r>
      <w:r w:rsidR="00FE2CF2" w:rsidRPr="002852F4">
        <w:rPr>
          <w:sz w:val="20"/>
          <w:szCs w:val="20"/>
          <w:lang w:val="pl-PL"/>
        </w:rPr>
        <w:t xml:space="preserve"> </w:t>
      </w:r>
      <w:r w:rsidRPr="002852F4">
        <w:rPr>
          <w:sz w:val="20"/>
          <w:szCs w:val="20"/>
          <w:lang w:val="pl-PL"/>
        </w:rPr>
        <w:t>zgodności</w:t>
      </w:r>
      <w:r w:rsidR="00FE2CF2" w:rsidRPr="002852F4">
        <w:rPr>
          <w:sz w:val="20"/>
          <w:szCs w:val="20"/>
          <w:lang w:val="pl-PL"/>
        </w:rPr>
        <w:t xml:space="preserve"> </w:t>
      </w:r>
      <w:r w:rsidRPr="002852F4">
        <w:rPr>
          <w:sz w:val="20"/>
          <w:szCs w:val="20"/>
          <w:lang w:val="pl-PL"/>
        </w:rPr>
        <w:t>z</w:t>
      </w:r>
      <w:r w:rsidR="00FE2CF2" w:rsidRPr="002852F4">
        <w:rPr>
          <w:sz w:val="20"/>
          <w:szCs w:val="20"/>
          <w:lang w:val="pl-PL"/>
        </w:rPr>
        <w:t xml:space="preserve"> p</w:t>
      </w:r>
      <w:r w:rsidRPr="002852F4">
        <w:rPr>
          <w:sz w:val="20"/>
          <w:szCs w:val="20"/>
          <w:lang w:val="pl-PL"/>
        </w:rPr>
        <w:t>rojektami</w:t>
      </w:r>
      <w:r w:rsidR="00FE2CF2" w:rsidRPr="002852F4">
        <w:rPr>
          <w:sz w:val="20"/>
          <w:szCs w:val="20"/>
          <w:lang w:val="pl-PL"/>
        </w:rPr>
        <w:t xml:space="preserve"> </w:t>
      </w:r>
      <w:r w:rsidRPr="002852F4">
        <w:rPr>
          <w:sz w:val="20"/>
          <w:szCs w:val="20"/>
          <w:lang w:val="pl-PL"/>
        </w:rPr>
        <w:t>budowlanymi i wykonawczymi, programem funkcjonalno - użytkowym, specyfikacjami technicznymi</w:t>
      </w:r>
      <w:r w:rsidR="00FE2CF2" w:rsidRPr="002852F4">
        <w:rPr>
          <w:sz w:val="20"/>
          <w:szCs w:val="20"/>
          <w:lang w:val="pl-PL"/>
        </w:rPr>
        <w:t xml:space="preserve"> </w:t>
      </w:r>
      <w:r w:rsidRPr="002852F4">
        <w:rPr>
          <w:sz w:val="20"/>
          <w:szCs w:val="20"/>
          <w:lang w:val="pl-PL"/>
        </w:rPr>
        <w:t>wykonania i odbioru robót budowlanych i umową.</w:t>
      </w:r>
    </w:p>
    <w:p w14:paraId="430C9E8D" w14:textId="77777777" w:rsidR="004F3D08" w:rsidRDefault="004F3D08" w:rsidP="00EE595A">
      <w:pPr>
        <w:pStyle w:val="Akapitzlist"/>
        <w:spacing w:line="276" w:lineRule="auto"/>
        <w:ind w:left="1134" w:firstLine="0"/>
        <w:jc w:val="both"/>
        <w:rPr>
          <w:sz w:val="20"/>
          <w:szCs w:val="20"/>
          <w:lang w:val="pl-PL"/>
        </w:rPr>
      </w:pPr>
    </w:p>
    <w:p w14:paraId="3A2999E3" w14:textId="77777777" w:rsidR="00605562" w:rsidRDefault="00605562" w:rsidP="00EE595A">
      <w:pPr>
        <w:pStyle w:val="Akapitzlist"/>
        <w:spacing w:line="276" w:lineRule="auto"/>
        <w:ind w:left="1134" w:firstLine="0"/>
        <w:jc w:val="both"/>
        <w:rPr>
          <w:sz w:val="20"/>
          <w:szCs w:val="20"/>
          <w:lang w:val="pl-PL"/>
        </w:rPr>
      </w:pPr>
    </w:p>
    <w:p w14:paraId="74922CF5" w14:textId="77777777" w:rsidR="00605562" w:rsidRDefault="00605562" w:rsidP="00EE595A">
      <w:pPr>
        <w:pStyle w:val="Akapitzlist"/>
        <w:spacing w:line="276" w:lineRule="auto"/>
        <w:ind w:left="1134" w:firstLine="0"/>
        <w:jc w:val="both"/>
        <w:rPr>
          <w:sz w:val="20"/>
          <w:szCs w:val="20"/>
          <w:lang w:val="pl-PL"/>
        </w:rPr>
      </w:pPr>
    </w:p>
    <w:p w14:paraId="21B453D5" w14:textId="77777777" w:rsidR="00605562" w:rsidRDefault="00605562" w:rsidP="00EE595A">
      <w:pPr>
        <w:pStyle w:val="Akapitzlist"/>
        <w:spacing w:line="276" w:lineRule="auto"/>
        <w:ind w:left="1134" w:firstLine="0"/>
        <w:jc w:val="both"/>
        <w:rPr>
          <w:sz w:val="20"/>
          <w:szCs w:val="20"/>
          <w:lang w:val="pl-PL"/>
        </w:rPr>
      </w:pPr>
    </w:p>
    <w:p w14:paraId="209EBE1E" w14:textId="77777777" w:rsidR="00605562" w:rsidRDefault="00605562" w:rsidP="00EE595A">
      <w:pPr>
        <w:pStyle w:val="Akapitzlist"/>
        <w:spacing w:line="276" w:lineRule="auto"/>
        <w:ind w:left="1134" w:firstLine="0"/>
        <w:jc w:val="both"/>
        <w:rPr>
          <w:sz w:val="20"/>
          <w:szCs w:val="20"/>
          <w:lang w:val="pl-PL"/>
        </w:rPr>
      </w:pPr>
    </w:p>
    <w:p w14:paraId="123EC38E" w14:textId="77777777" w:rsidR="00605562" w:rsidRDefault="00605562" w:rsidP="00EE595A">
      <w:pPr>
        <w:pStyle w:val="Akapitzlist"/>
        <w:spacing w:line="276" w:lineRule="auto"/>
        <w:ind w:left="1134" w:firstLine="0"/>
        <w:jc w:val="both"/>
        <w:rPr>
          <w:sz w:val="20"/>
          <w:szCs w:val="20"/>
          <w:lang w:val="pl-PL"/>
        </w:rPr>
      </w:pPr>
    </w:p>
    <w:p w14:paraId="2788A5C1" w14:textId="77777777" w:rsidR="00605562" w:rsidRDefault="00605562" w:rsidP="00EE595A">
      <w:pPr>
        <w:pStyle w:val="Akapitzlist"/>
        <w:spacing w:line="276" w:lineRule="auto"/>
        <w:ind w:left="1134" w:firstLine="0"/>
        <w:jc w:val="both"/>
        <w:rPr>
          <w:sz w:val="20"/>
          <w:szCs w:val="20"/>
          <w:lang w:val="pl-PL"/>
        </w:rPr>
      </w:pPr>
    </w:p>
    <w:p w14:paraId="31077F39" w14:textId="77777777" w:rsidR="00605562" w:rsidRPr="002852F4" w:rsidRDefault="00605562" w:rsidP="00EE595A">
      <w:pPr>
        <w:pStyle w:val="Akapitzlist"/>
        <w:spacing w:line="276" w:lineRule="auto"/>
        <w:ind w:left="1134" w:firstLine="0"/>
        <w:jc w:val="both"/>
        <w:rPr>
          <w:sz w:val="20"/>
          <w:szCs w:val="20"/>
          <w:lang w:val="pl-PL"/>
        </w:rPr>
      </w:pPr>
    </w:p>
    <w:p w14:paraId="1789F26A" w14:textId="7267990E" w:rsidR="00D00AB3" w:rsidRDefault="00D00AB3" w:rsidP="00114D5E">
      <w:pPr>
        <w:pStyle w:val="Akapitzlist"/>
        <w:numPr>
          <w:ilvl w:val="1"/>
          <w:numId w:val="3"/>
        </w:numPr>
        <w:spacing w:line="276" w:lineRule="auto"/>
        <w:jc w:val="both"/>
        <w:rPr>
          <w:sz w:val="20"/>
          <w:szCs w:val="20"/>
          <w:lang w:val="pl-PL"/>
        </w:rPr>
      </w:pPr>
      <w:r w:rsidRPr="002852F4">
        <w:rPr>
          <w:sz w:val="20"/>
          <w:szCs w:val="20"/>
          <w:lang w:val="pl-PL"/>
        </w:rPr>
        <w:lastRenderedPageBreak/>
        <w:t>Skrócony opis istniejącego budynku</w:t>
      </w:r>
    </w:p>
    <w:p w14:paraId="03396BD4" w14:textId="77777777" w:rsidR="00316753" w:rsidRPr="002852F4" w:rsidRDefault="00316753" w:rsidP="00316753">
      <w:pPr>
        <w:pStyle w:val="Akapitzlist"/>
        <w:spacing w:line="276" w:lineRule="auto"/>
        <w:ind w:left="1069" w:firstLine="0"/>
        <w:jc w:val="both"/>
        <w:rPr>
          <w:sz w:val="20"/>
          <w:szCs w:val="20"/>
          <w:lang w:val="pl-PL"/>
        </w:rPr>
      </w:pPr>
    </w:p>
    <w:p w14:paraId="3D508AB2" w14:textId="29AE9103" w:rsidR="00D00AB3" w:rsidRDefault="00C435B2" w:rsidP="00114D5E">
      <w:pPr>
        <w:spacing w:after="0" w:line="276" w:lineRule="auto"/>
        <w:ind w:left="1069"/>
        <w:jc w:val="both"/>
        <w:rPr>
          <w:rFonts w:ascii="Arial" w:hAnsi="Arial" w:cs="Arial"/>
          <w:sz w:val="20"/>
          <w:szCs w:val="20"/>
        </w:rPr>
      </w:pPr>
      <w:r>
        <w:rPr>
          <w:rFonts w:ascii="Arial" w:hAnsi="Arial" w:cs="Arial"/>
          <w:sz w:val="20"/>
          <w:szCs w:val="20"/>
        </w:rPr>
        <w:t>Istniejąc</w:t>
      </w:r>
      <w:r w:rsidR="007D1D25">
        <w:rPr>
          <w:rFonts w:ascii="Arial" w:hAnsi="Arial" w:cs="Arial"/>
          <w:sz w:val="20"/>
          <w:szCs w:val="20"/>
        </w:rPr>
        <w:t>y</w:t>
      </w:r>
      <w:r>
        <w:rPr>
          <w:rFonts w:ascii="Arial" w:hAnsi="Arial" w:cs="Arial"/>
          <w:sz w:val="20"/>
          <w:szCs w:val="20"/>
        </w:rPr>
        <w:t xml:space="preserve"> budyn</w:t>
      </w:r>
      <w:r w:rsidR="007D1D25">
        <w:rPr>
          <w:rFonts w:ascii="Arial" w:hAnsi="Arial" w:cs="Arial"/>
          <w:sz w:val="20"/>
          <w:szCs w:val="20"/>
        </w:rPr>
        <w:t>e</w:t>
      </w:r>
      <w:r>
        <w:rPr>
          <w:rFonts w:ascii="Arial" w:hAnsi="Arial" w:cs="Arial"/>
          <w:sz w:val="20"/>
          <w:szCs w:val="20"/>
        </w:rPr>
        <w:t xml:space="preserve">k przy ulicy </w:t>
      </w:r>
      <w:r w:rsidR="00605562">
        <w:rPr>
          <w:rFonts w:ascii="Arial" w:hAnsi="Arial" w:cs="Arial"/>
          <w:sz w:val="20"/>
          <w:szCs w:val="20"/>
        </w:rPr>
        <w:t>Działdowskiej</w:t>
      </w:r>
      <w:r w:rsidRPr="00EC5B74">
        <w:rPr>
          <w:rFonts w:ascii="Arial" w:hAnsi="Arial" w:cs="Arial"/>
          <w:sz w:val="20"/>
          <w:szCs w:val="20"/>
        </w:rPr>
        <w:t xml:space="preserve"> </w:t>
      </w:r>
      <w:r w:rsidR="00605562">
        <w:rPr>
          <w:rFonts w:ascii="Arial" w:hAnsi="Arial" w:cs="Arial"/>
          <w:sz w:val="20"/>
          <w:szCs w:val="20"/>
        </w:rPr>
        <w:t>1</w:t>
      </w:r>
      <w:r w:rsidR="00EC5B74" w:rsidRPr="00EC5B74">
        <w:rPr>
          <w:rFonts w:ascii="Arial" w:hAnsi="Arial" w:cs="Arial"/>
          <w:sz w:val="20"/>
          <w:szCs w:val="20"/>
        </w:rPr>
        <w:t>5</w:t>
      </w:r>
      <w:r w:rsidR="00EC5B74">
        <w:rPr>
          <w:rFonts w:ascii="Arial" w:hAnsi="Arial" w:cs="Arial"/>
          <w:sz w:val="20"/>
          <w:szCs w:val="20"/>
        </w:rPr>
        <w:t xml:space="preserve"> </w:t>
      </w:r>
      <w:r w:rsidR="007D1D25">
        <w:rPr>
          <w:rFonts w:ascii="Arial" w:hAnsi="Arial" w:cs="Arial"/>
          <w:sz w:val="20"/>
          <w:szCs w:val="20"/>
        </w:rPr>
        <w:t>jest</w:t>
      </w:r>
      <w:r>
        <w:rPr>
          <w:rFonts w:ascii="Arial" w:hAnsi="Arial" w:cs="Arial"/>
          <w:sz w:val="20"/>
          <w:szCs w:val="20"/>
        </w:rPr>
        <w:t xml:space="preserve"> budynk</w:t>
      </w:r>
      <w:r w:rsidR="007D1D25">
        <w:rPr>
          <w:rFonts w:ascii="Arial" w:hAnsi="Arial" w:cs="Arial"/>
          <w:sz w:val="20"/>
          <w:szCs w:val="20"/>
        </w:rPr>
        <w:t>iem</w:t>
      </w:r>
      <w:r>
        <w:rPr>
          <w:rFonts w:ascii="Arial" w:hAnsi="Arial" w:cs="Arial"/>
          <w:sz w:val="20"/>
          <w:szCs w:val="20"/>
        </w:rPr>
        <w:t xml:space="preserve"> mieszkaniowym wielorodzinnym. </w:t>
      </w:r>
      <w:r w:rsidR="00605562">
        <w:rPr>
          <w:rFonts w:ascii="Arial" w:hAnsi="Arial" w:cs="Arial"/>
          <w:sz w:val="20"/>
          <w:szCs w:val="20"/>
        </w:rPr>
        <w:t>W budynku znajduje się 13</w:t>
      </w:r>
      <w:r w:rsidR="00EC5B74">
        <w:rPr>
          <w:rFonts w:ascii="Arial" w:hAnsi="Arial" w:cs="Arial"/>
          <w:sz w:val="20"/>
          <w:szCs w:val="20"/>
        </w:rPr>
        <w:t> </w:t>
      </w:r>
      <w:r>
        <w:rPr>
          <w:rFonts w:ascii="Arial" w:hAnsi="Arial" w:cs="Arial"/>
          <w:sz w:val="20"/>
          <w:szCs w:val="20"/>
        </w:rPr>
        <w:t xml:space="preserve">lokali mieszkalnych. </w:t>
      </w:r>
      <w:r w:rsidR="002007F1">
        <w:rPr>
          <w:rFonts w:ascii="Arial" w:hAnsi="Arial" w:cs="Arial"/>
          <w:sz w:val="20"/>
          <w:szCs w:val="20"/>
        </w:rPr>
        <w:t>W budynku nie występują lokale użytkowe.</w:t>
      </w:r>
    </w:p>
    <w:p w14:paraId="0B8FF012" w14:textId="2B476526" w:rsidR="00E068F3" w:rsidRPr="002852F4" w:rsidRDefault="00E068F3" w:rsidP="00114D5E">
      <w:pPr>
        <w:spacing w:after="0" w:line="276" w:lineRule="auto"/>
        <w:ind w:left="1069"/>
        <w:jc w:val="both"/>
        <w:rPr>
          <w:rFonts w:ascii="Arial" w:hAnsi="Arial" w:cs="Arial"/>
          <w:sz w:val="20"/>
          <w:szCs w:val="20"/>
        </w:rPr>
      </w:pPr>
      <w:r>
        <w:rPr>
          <w:rFonts w:ascii="Arial" w:hAnsi="Arial" w:cs="Arial"/>
          <w:sz w:val="20"/>
          <w:szCs w:val="20"/>
        </w:rPr>
        <w:t xml:space="preserve">Budynek </w:t>
      </w:r>
      <w:r w:rsidR="00520AF8">
        <w:rPr>
          <w:rFonts w:ascii="Arial" w:hAnsi="Arial" w:cs="Arial"/>
          <w:sz w:val="20"/>
          <w:szCs w:val="20"/>
        </w:rPr>
        <w:t>wybudowany w</w:t>
      </w:r>
      <w:r>
        <w:rPr>
          <w:rFonts w:ascii="Arial" w:hAnsi="Arial" w:cs="Arial"/>
          <w:sz w:val="20"/>
          <w:szCs w:val="20"/>
        </w:rPr>
        <w:t xml:space="preserve"> roku</w:t>
      </w:r>
      <w:r w:rsidR="00247692">
        <w:rPr>
          <w:rFonts w:ascii="Arial" w:hAnsi="Arial" w:cs="Arial"/>
          <w:sz w:val="20"/>
          <w:szCs w:val="20"/>
        </w:rPr>
        <w:t xml:space="preserve"> </w:t>
      </w:r>
      <w:r w:rsidR="00247692" w:rsidRPr="00EC5B74">
        <w:rPr>
          <w:rFonts w:ascii="Arial" w:hAnsi="Arial" w:cs="Arial"/>
          <w:sz w:val="20"/>
          <w:szCs w:val="20"/>
        </w:rPr>
        <w:t>193</w:t>
      </w:r>
      <w:r w:rsidR="00605562">
        <w:rPr>
          <w:rFonts w:ascii="Arial" w:hAnsi="Arial" w:cs="Arial"/>
          <w:sz w:val="20"/>
          <w:szCs w:val="20"/>
        </w:rPr>
        <w:t>8</w:t>
      </w:r>
      <w:r>
        <w:rPr>
          <w:rFonts w:ascii="Arial" w:hAnsi="Arial" w:cs="Arial"/>
          <w:sz w:val="20"/>
          <w:szCs w:val="20"/>
        </w:rPr>
        <w:t xml:space="preserve"> został w</w:t>
      </w:r>
      <w:r w:rsidR="00520AF8">
        <w:rPr>
          <w:rFonts w:ascii="Arial" w:hAnsi="Arial" w:cs="Arial"/>
          <w:sz w:val="20"/>
          <w:szCs w:val="20"/>
        </w:rPr>
        <w:t>z</w:t>
      </w:r>
      <w:r>
        <w:rPr>
          <w:rFonts w:ascii="Arial" w:hAnsi="Arial" w:cs="Arial"/>
          <w:sz w:val="20"/>
          <w:szCs w:val="20"/>
        </w:rPr>
        <w:t>niesiony w tradycyjnej technologii murowanej.</w:t>
      </w:r>
      <w:r w:rsidR="007D1D25">
        <w:rPr>
          <w:rFonts w:ascii="Arial" w:hAnsi="Arial" w:cs="Arial"/>
          <w:sz w:val="20"/>
          <w:szCs w:val="20"/>
        </w:rPr>
        <w:t xml:space="preserve"> W</w:t>
      </w:r>
      <w:r w:rsidR="00114D5E">
        <w:rPr>
          <w:rFonts w:ascii="Arial" w:hAnsi="Arial" w:cs="Arial"/>
          <w:sz w:val="20"/>
          <w:szCs w:val="20"/>
        </w:rPr>
        <w:t> </w:t>
      </w:r>
      <w:r w:rsidR="007D1D25">
        <w:rPr>
          <w:rFonts w:ascii="Arial" w:hAnsi="Arial" w:cs="Arial"/>
          <w:sz w:val="20"/>
          <w:szCs w:val="20"/>
        </w:rPr>
        <w:t>budynku nie ma windy. Po obydwu stronach klatki schodowej znajduje się krótki korytarz z</w:t>
      </w:r>
      <w:r w:rsidR="00114D5E">
        <w:rPr>
          <w:rFonts w:ascii="Arial" w:hAnsi="Arial" w:cs="Arial"/>
          <w:sz w:val="20"/>
          <w:szCs w:val="20"/>
        </w:rPr>
        <w:t> </w:t>
      </w:r>
      <w:r w:rsidR="007D1D25">
        <w:rPr>
          <w:rFonts w:ascii="Arial" w:hAnsi="Arial" w:cs="Arial"/>
          <w:sz w:val="20"/>
          <w:szCs w:val="20"/>
        </w:rPr>
        <w:t>wejściem lokali. Nad ostatnią kondygnacją znajduje się poddasze z możliwością wejścia, ale ni</w:t>
      </w:r>
      <w:r w:rsidR="00114D5E">
        <w:rPr>
          <w:rFonts w:ascii="Arial" w:hAnsi="Arial" w:cs="Arial"/>
          <w:sz w:val="20"/>
          <w:szCs w:val="20"/>
        </w:rPr>
        <w:t>e ma tam lokali mieszkalnych oraz użytkowych. Budynek jest podpiwniczony. Na tej kondygnacji znajdują się pomieszczenia techniczne związane z budynkiem oraz komórki lokatorskie.</w:t>
      </w:r>
    </w:p>
    <w:p w14:paraId="64C94231" w14:textId="77777777" w:rsidR="00D00AB3" w:rsidRPr="002852F4" w:rsidRDefault="00D00AB3" w:rsidP="00532F75">
      <w:pPr>
        <w:spacing w:after="0" w:line="276" w:lineRule="auto"/>
        <w:ind w:firstLine="709"/>
        <w:rPr>
          <w:rFonts w:ascii="Arial" w:hAnsi="Arial" w:cs="Arial"/>
          <w:sz w:val="20"/>
          <w:szCs w:val="20"/>
        </w:rPr>
      </w:pPr>
    </w:p>
    <w:p w14:paraId="17FD37C8" w14:textId="3B07848E" w:rsidR="00D00AB3" w:rsidRDefault="00D00AB3" w:rsidP="001E57E0">
      <w:pPr>
        <w:pStyle w:val="Akapitzlist"/>
        <w:numPr>
          <w:ilvl w:val="1"/>
          <w:numId w:val="3"/>
        </w:numPr>
        <w:spacing w:line="276" w:lineRule="auto"/>
        <w:jc w:val="both"/>
        <w:rPr>
          <w:sz w:val="20"/>
          <w:szCs w:val="20"/>
          <w:lang w:val="pl-PL"/>
        </w:rPr>
      </w:pPr>
      <w:r w:rsidRPr="002852F4">
        <w:rPr>
          <w:sz w:val="20"/>
          <w:szCs w:val="20"/>
          <w:lang w:val="pl-PL"/>
        </w:rPr>
        <w:t xml:space="preserve">Ogólne właściwości funkcjonalno </w:t>
      </w:r>
      <w:r w:rsidR="006241DE">
        <w:rPr>
          <w:sz w:val="20"/>
          <w:szCs w:val="20"/>
          <w:lang w:val="pl-PL"/>
        </w:rPr>
        <w:t>–</w:t>
      </w:r>
      <w:r w:rsidRPr="002852F4">
        <w:rPr>
          <w:sz w:val="20"/>
          <w:szCs w:val="20"/>
          <w:lang w:val="pl-PL"/>
        </w:rPr>
        <w:t xml:space="preserve"> użytkowe</w:t>
      </w:r>
    </w:p>
    <w:p w14:paraId="65738DE7" w14:textId="77777777" w:rsidR="00605562" w:rsidRDefault="00605562" w:rsidP="00605562">
      <w:pPr>
        <w:pStyle w:val="Akapitzlist"/>
        <w:spacing w:line="276" w:lineRule="auto"/>
        <w:ind w:left="1069" w:firstLine="0"/>
        <w:jc w:val="both"/>
        <w:rPr>
          <w:sz w:val="20"/>
          <w:szCs w:val="20"/>
          <w:lang w:val="pl-PL"/>
        </w:rPr>
      </w:pPr>
    </w:p>
    <w:p w14:paraId="2621BDF3" w14:textId="202D572F" w:rsidR="00A25D65" w:rsidRPr="00A25D65" w:rsidRDefault="004F3D08" w:rsidP="00A25D65">
      <w:pPr>
        <w:spacing w:after="0" w:line="276" w:lineRule="auto"/>
        <w:ind w:left="1069"/>
        <w:jc w:val="both"/>
        <w:rPr>
          <w:szCs w:val="24"/>
        </w:rPr>
      </w:pPr>
      <w:r>
        <w:rPr>
          <w:rFonts w:ascii="Arial" w:hAnsi="Arial" w:cs="Arial"/>
          <w:sz w:val="20"/>
          <w:szCs w:val="20"/>
        </w:rPr>
        <w:t>Wymiana instalacji w budynk</w:t>
      </w:r>
      <w:r w:rsidR="00114D5E">
        <w:rPr>
          <w:rFonts w:ascii="Arial" w:hAnsi="Arial" w:cs="Arial"/>
          <w:sz w:val="20"/>
          <w:szCs w:val="20"/>
        </w:rPr>
        <w:t>u</w:t>
      </w:r>
      <w:r w:rsidR="00E7441B">
        <w:rPr>
          <w:rFonts w:ascii="Arial" w:hAnsi="Arial" w:cs="Arial"/>
          <w:sz w:val="20"/>
          <w:szCs w:val="20"/>
        </w:rPr>
        <w:t xml:space="preserve"> powinna doprowadzić do </w:t>
      </w:r>
      <w:r>
        <w:rPr>
          <w:rFonts w:ascii="Arial" w:hAnsi="Arial" w:cs="Arial"/>
          <w:sz w:val="20"/>
          <w:szCs w:val="20"/>
        </w:rPr>
        <w:t>u</w:t>
      </w:r>
      <w:r w:rsidR="00E7441B">
        <w:rPr>
          <w:rFonts w:ascii="Arial" w:hAnsi="Arial" w:cs="Arial"/>
          <w:sz w:val="20"/>
          <w:szCs w:val="20"/>
        </w:rPr>
        <w:t>porządkowania tras przebiegających instalacji</w:t>
      </w:r>
      <w:r w:rsidR="00605562">
        <w:rPr>
          <w:rFonts w:ascii="Arial" w:hAnsi="Arial" w:cs="Arial"/>
          <w:sz w:val="20"/>
          <w:szCs w:val="20"/>
        </w:rPr>
        <w:t>. Instalacja powinna spełniać obowiązujące przepisy i wymagania techniczne Operatora Systemu Dystrybucyjnego OSD</w:t>
      </w:r>
      <w:r w:rsidR="00E7441B">
        <w:rPr>
          <w:rFonts w:ascii="Arial" w:hAnsi="Arial" w:cs="Arial"/>
          <w:sz w:val="20"/>
          <w:szCs w:val="20"/>
        </w:rPr>
        <w:t xml:space="preserve">. </w:t>
      </w:r>
      <w:r w:rsidR="00605562">
        <w:rPr>
          <w:rFonts w:ascii="Arial" w:hAnsi="Arial" w:cs="Arial"/>
          <w:sz w:val="20"/>
          <w:szCs w:val="20"/>
        </w:rPr>
        <w:t xml:space="preserve">Zakłada się zastosowanie na drogach ewakuacyjnych przewodów z izolacją usieciowioną XLPE, ze względu na materiał izolacji przewody te podczas pożaru powodują mniejsze zadymienie oraz wydzielanie się szkodliwych substancji niż przewody z izolacją PVC. </w:t>
      </w:r>
      <w:r w:rsidR="0087162C">
        <w:rPr>
          <w:rFonts w:ascii="Arial" w:hAnsi="Arial" w:cs="Arial"/>
          <w:sz w:val="20"/>
          <w:szCs w:val="20"/>
        </w:rPr>
        <w:t xml:space="preserve">Obecnie układy pomiarowe lokali zlokalizowane są w lokalach mieszkalnych, co jest nie zgodne z aktualnymi wymogami zakładu energetycznego i Rozporządzeniem Ministra Infrastruktury z dnia 12 kwietnia 2002r. w sprawie warunków technicznym, jakim powinny odpowiadać budynki i ich usytuowanie – w budynkach wielorodzinnych liczniki pomiaru zużycia energii elektrycznej należy umieszczać poza lokalami mieszkalnymi. Zgodnie z </w:t>
      </w:r>
      <w:r w:rsidR="0087162C">
        <w:rPr>
          <w:rFonts w:ascii="Arial" w:hAnsi="Arial" w:cs="Arial"/>
          <w:sz w:val="20"/>
          <w:szCs w:val="20"/>
        </w:rPr>
        <w:t>Rozporządzeniem Ministra Infrastruktury z dnia 12 kwietnia 2002r. w sprawie warunków technicznym, jakim powinny odpowiadać budynki i ich usytuowanie</w:t>
      </w:r>
      <w:r w:rsidR="0087162C">
        <w:rPr>
          <w:rFonts w:ascii="Arial" w:hAnsi="Arial" w:cs="Arial"/>
          <w:sz w:val="20"/>
          <w:szCs w:val="20"/>
        </w:rPr>
        <w:t xml:space="preserve"> oraz </w:t>
      </w:r>
      <w:r w:rsidR="0033334A" w:rsidRPr="006852A3">
        <w:t>Rozporządzeniem Ministra Spraw Wewnętrznych i Administracji z dnia 7 czerwca 2010r. w sprawie ochrony przeciwpożarowej budynków, innych obiektów budowlanych i terenów (</w:t>
      </w:r>
      <w:bookmarkStart w:id="3" w:name="_Hlk147232710"/>
      <w:r w:rsidR="0033334A" w:rsidRPr="006852A3">
        <w:t>Dz.U. z dnia 21.03.2023 r., poz. 822</w:t>
      </w:r>
      <w:bookmarkEnd w:id="3"/>
      <w:r w:rsidR="0033334A" w:rsidRPr="006852A3">
        <w:t>) w Przeciwpożarowy Wyłącznik Prądu należy wyposażyć każdy budynek „zawierający strefę pożarową o kubaturze przekraczającej 1000m</w:t>
      </w:r>
      <w:r w:rsidR="0033334A" w:rsidRPr="006852A3">
        <w:rPr>
          <w:vertAlign w:val="superscript"/>
        </w:rPr>
        <w:t>3</w:t>
      </w:r>
      <w:r w:rsidR="0033334A" w:rsidRPr="006852A3">
        <w:t xml:space="preserve"> lub zawierający strefę zagrożenia wybuchem". Biorąc pod uwagę powyższe oraz zalecenia Inspekcji Elektroenergetycznej zakładu Stoen Operator, </w:t>
      </w:r>
      <w:r w:rsidR="0033334A">
        <w:t>zakłada</w:t>
      </w:r>
      <w:r w:rsidR="0033334A" w:rsidRPr="006852A3">
        <w:t xml:space="preserve"> się zainstalowanie w TG wyłącznika</w:t>
      </w:r>
      <w:r w:rsidR="0033334A">
        <w:t xml:space="preserve"> </w:t>
      </w:r>
      <w:r w:rsidR="0033334A" w:rsidRPr="006852A3">
        <w:t>głównego prądu WG</w:t>
      </w:r>
      <w:r w:rsidR="0033334A">
        <w:t xml:space="preserve">. </w:t>
      </w:r>
      <w:r w:rsidR="0033334A" w:rsidRPr="00ED656C">
        <w:t xml:space="preserve">W </w:t>
      </w:r>
      <w:r w:rsidR="0033334A">
        <w:t>budynku</w:t>
      </w:r>
      <w:r w:rsidR="0033334A" w:rsidRPr="00ED656C">
        <w:t xml:space="preserve"> przewid</w:t>
      </w:r>
      <w:r w:rsidR="0033334A">
        <w:t>uję się</w:t>
      </w:r>
      <w:r w:rsidR="0033334A" w:rsidRPr="00ED656C">
        <w:t xml:space="preserve"> montaż skrzynek dla liczników energii elektrycznej w zestawach tablic na typowych tablicach licznikowych docelowo 3-fazowych</w:t>
      </w:r>
      <w:r w:rsidR="0033334A">
        <w:t xml:space="preserve">. </w:t>
      </w:r>
      <w:r w:rsidR="0033334A">
        <w:t>N</w:t>
      </w:r>
      <w:r w:rsidR="0033334A" w:rsidRPr="000854C6">
        <w:t xml:space="preserve">a poziomie </w:t>
      </w:r>
      <w:r w:rsidR="0033334A">
        <w:t>każdej</w:t>
      </w:r>
      <w:r w:rsidR="0033334A" w:rsidRPr="000854C6">
        <w:t xml:space="preserve"> kondygnacji na </w:t>
      </w:r>
      <w:r w:rsidR="0033334A">
        <w:t xml:space="preserve">klatce schodowej </w:t>
      </w:r>
      <w:r w:rsidR="0033334A" w:rsidRPr="000854C6">
        <w:t>przewid</w:t>
      </w:r>
      <w:r w:rsidR="0033334A">
        <w:t>uję się</w:t>
      </w:r>
      <w:r w:rsidR="0033334A" w:rsidRPr="000854C6">
        <w:t xml:space="preserve"> montaż odpowiednich zestawów rozdzielczych piętrowych pomiarowych TPL</w:t>
      </w:r>
      <w:r w:rsidR="0033334A">
        <w:t xml:space="preserve">. </w:t>
      </w:r>
      <w:r w:rsidR="0033334A" w:rsidRPr="00ED656C">
        <w:t>Rozdzielnice pomiarowe powinny być zamykane na klucz jednakowy w całym budynku, który będzie dostępny tylko dla osób do tego upoważnionych.</w:t>
      </w:r>
      <w:r w:rsidR="0033334A">
        <w:t xml:space="preserve"> </w:t>
      </w:r>
      <w:r w:rsidR="0033334A" w:rsidRPr="00F45300">
        <w:t>Wewnętrzn</w:t>
      </w:r>
      <w:r w:rsidR="0033334A">
        <w:t>ą</w:t>
      </w:r>
      <w:r w:rsidR="0033334A" w:rsidRPr="00F45300">
        <w:t xml:space="preserve"> lini</w:t>
      </w:r>
      <w:r w:rsidR="0033334A">
        <w:t>ę</w:t>
      </w:r>
      <w:r w:rsidR="0033334A" w:rsidRPr="00F45300">
        <w:t xml:space="preserve"> zasilając</w:t>
      </w:r>
      <w:r w:rsidR="0033334A">
        <w:t xml:space="preserve">ą tablice piętrowo-licznikowe </w:t>
      </w:r>
      <w:r w:rsidR="0033334A" w:rsidRPr="00F45300">
        <w:t xml:space="preserve">należy </w:t>
      </w:r>
      <w:r w:rsidR="0033334A">
        <w:t>prowadzić</w:t>
      </w:r>
      <w:r w:rsidR="0033334A" w:rsidRPr="00F45300">
        <w:t xml:space="preserve"> na całej długości w rur</w:t>
      </w:r>
      <w:r w:rsidR="0033334A">
        <w:t>ze</w:t>
      </w:r>
      <w:r w:rsidR="0033334A" w:rsidRPr="00F45300">
        <w:t xml:space="preserve"> izolacyjn</w:t>
      </w:r>
      <w:r w:rsidR="0033334A">
        <w:t>ej</w:t>
      </w:r>
      <w:r w:rsidR="0033334A" w:rsidRPr="00F45300">
        <w:t xml:space="preserve"> ϕ </w:t>
      </w:r>
      <w:r w:rsidR="0033334A">
        <w:t>47</w:t>
      </w:r>
      <w:r w:rsidR="0033334A">
        <w:t xml:space="preserve">. </w:t>
      </w:r>
      <w:r w:rsidR="0033334A">
        <w:t>Przewody prowadzić piwnicą w rurach mocowanych natynkowo do ścian lub stropu za pomocą uchwytów systemowych, do miejsca przebicia przez strop dalej pionowo pod tynkiem w przestrzeni kablowej tablic licznikowych ZELP</w:t>
      </w:r>
      <w:r w:rsidR="0033334A">
        <w:t xml:space="preserve">. </w:t>
      </w:r>
      <w:r w:rsidR="0033334A" w:rsidRPr="000854C6">
        <w:t>Od tablicy pomiarowej rozdzielczej piętrowej do rozdzielni</w:t>
      </w:r>
      <w:r w:rsidR="0033334A">
        <w:t>c</w:t>
      </w:r>
      <w:r w:rsidR="0033334A" w:rsidRPr="000854C6">
        <w:t xml:space="preserve"> mieszkaniowych TM należy poprowadzić przewody </w:t>
      </w:r>
      <w:r w:rsidR="0033334A">
        <w:t xml:space="preserve">pięciożyłowe </w:t>
      </w:r>
      <w:r w:rsidR="0033334A">
        <w:t>pod tynkiem.</w:t>
      </w:r>
      <w:bookmarkStart w:id="4" w:name="_Hlk75843253"/>
      <w:r w:rsidR="0033334A">
        <w:t xml:space="preserve"> </w:t>
      </w:r>
      <w:r w:rsidR="0033334A" w:rsidRPr="000854C6">
        <w:t>Dw</w:t>
      </w:r>
      <w:r w:rsidR="0033334A">
        <w:t>ie</w:t>
      </w:r>
      <w:r w:rsidR="0033334A" w:rsidRPr="000854C6">
        <w:t xml:space="preserve"> niewykorzystane </w:t>
      </w:r>
      <w:r w:rsidR="0033334A">
        <w:t xml:space="preserve">żyły </w:t>
      </w:r>
      <w:r w:rsidR="0033334A" w:rsidRPr="000854C6">
        <w:t>przewod</w:t>
      </w:r>
      <w:r w:rsidR="0033334A">
        <w:t>u</w:t>
      </w:r>
      <w:r w:rsidR="0033334A" w:rsidRPr="000854C6">
        <w:t xml:space="preserve"> należy zaizolować i </w:t>
      </w:r>
      <w:r w:rsidR="0033334A">
        <w:t>s</w:t>
      </w:r>
      <w:r w:rsidR="0033334A" w:rsidRPr="000854C6">
        <w:t xml:space="preserve">chować pod tablicą licznikową jako rezerwa dla ewentualnego zasilania 3-fazowego. </w:t>
      </w:r>
      <w:bookmarkEnd w:id="4"/>
      <w:r w:rsidR="0033334A">
        <w:t xml:space="preserve">Tablicę główną administracyjną </w:t>
      </w:r>
      <w:r w:rsidR="0033334A">
        <w:t>należy założyć</w:t>
      </w:r>
      <w:r w:rsidR="0033334A">
        <w:t xml:space="preserve"> wykona</w:t>
      </w:r>
      <w:r w:rsidR="0033334A">
        <w:t>nie</w:t>
      </w:r>
      <w:r w:rsidR="0033334A">
        <w:t xml:space="preserve"> w odrębnej obudowie z tablicą główną</w:t>
      </w:r>
      <w:r w:rsidR="0033334A">
        <w:t xml:space="preserve">. </w:t>
      </w:r>
      <w:r w:rsidR="0033334A" w:rsidRPr="00F45300">
        <w:t xml:space="preserve">W mieszkaniach należy zdemontować istniejące zabezpieczenia i </w:t>
      </w:r>
      <w:r w:rsidR="0033334A">
        <w:t xml:space="preserve">tablice mieszkaniowe </w:t>
      </w:r>
      <w:r w:rsidR="0033334A" w:rsidRPr="00F45300">
        <w:t xml:space="preserve">zainstalować zabezpieczenia B16 dla obwodów gniazd wtykowych oraz B10 dla obwodów oświetleniowych w obudowie </w:t>
      </w:r>
      <w:r w:rsidR="0033334A">
        <w:t xml:space="preserve">modułowej </w:t>
      </w:r>
      <w:r w:rsidR="0033334A">
        <w:t>min.</w:t>
      </w:r>
      <w:r w:rsidR="0033334A">
        <w:t xml:space="preserve"> 1x12</w:t>
      </w:r>
      <w:r w:rsidR="0033334A">
        <w:t xml:space="preserve">. </w:t>
      </w:r>
      <w:r w:rsidR="0033334A">
        <w:t>Instalacje odbiorcze w lokalach, pozostają istniejące – poza zakresem opracowania.</w:t>
      </w:r>
      <w:r w:rsidR="0033334A">
        <w:t xml:space="preserve"> Należy przewidzieć</w:t>
      </w:r>
      <w:r w:rsidR="0033334A" w:rsidRPr="0033334A">
        <w:t xml:space="preserve"> prowadzenia przewodu zasilającego do TM  w lokalu mieszkalnym jako wykonanie podtynkowe. Na indywidualną prośbę lokatora dopuszcza się prowadzić WLZ wewnątrz lokalu w listwie natynkowej – do ustalenia na etapie </w:t>
      </w:r>
      <w:r w:rsidR="0033334A" w:rsidRPr="0033334A">
        <w:lastRenderedPageBreak/>
        <w:t>wykonawstwa.</w:t>
      </w:r>
      <w:r w:rsidR="0033334A">
        <w:t xml:space="preserve"> Należy przewidzieć zamontowanie </w:t>
      </w:r>
      <w:r w:rsidR="0033334A">
        <w:rPr>
          <w:szCs w:val="24"/>
        </w:rPr>
        <w:t>w</w:t>
      </w:r>
      <w:r w:rsidR="0033334A" w:rsidRPr="006A446A">
        <w:rPr>
          <w:szCs w:val="24"/>
        </w:rPr>
        <w:t>szystki</w:t>
      </w:r>
      <w:r w:rsidR="0033334A">
        <w:rPr>
          <w:szCs w:val="24"/>
        </w:rPr>
        <w:t>ch</w:t>
      </w:r>
      <w:r w:rsidR="0033334A" w:rsidRPr="006A446A">
        <w:rPr>
          <w:szCs w:val="24"/>
        </w:rPr>
        <w:t xml:space="preserve"> liczni</w:t>
      </w:r>
      <w:r w:rsidR="0033334A">
        <w:rPr>
          <w:szCs w:val="24"/>
        </w:rPr>
        <w:t>ków</w:t>
      </w:r>
      <w:r w:rsidR="0033334A" w:rsidRPr="006A446A">
        <w:rPr>
          <w:szCs w:val="24"/>
        </w:rPr>
        <w:t xml:space="preserve"> dla lokali mieszkalnych </w:t>
      </w:r>
      <w:r w:rsidR="0033334A">
        <w:rPr>
          <w:szCs w:val="24"/>
        </w:rPr>
        <w:t>w tablicach licznikowych na każdej kondygnacji klatki schodowej.</w:t>
      </w:r>
      <w:r w:rsidR="0033334A">
        <w:rPr>
          <w:szCs w:val="24"/>
        </w:rPr>
        <w:t xml:space="preserve"> </w:t>
      </w:r>
      <w:r w:rsidR="0033334A" w:rsidRPr="0053284A">
        <w:rPr>
          <w:szCs w:val="24"/>
        </w:rPr>
        <w:t>Istniejąc</w:t>
      </w:r>
      <w:r w:rsidR="0033334A">
        <w:rPr>
          <w:szCs w:val="24"/>
        </w:rPr>
        <w:t>y</w:t>
      </w:r>
      <w:r w:rsidR="0033334A" w:rsidRPr="0053284A">
        <w:rPr>
          <w:szCs w:val="24"/>
        </w:rPr>
        <w:t xml:space="preserve"> licznik energii elektrycznej dla tablic</w:t>
      </w:r>
      <w:r w:rsidR="0033334A">
        <w:rPr>
          <w:szCs w:val="24"/>
        </w:rPr>
        <w:t>y</w:t>
      </w:r>
      <w:r w:rsidR="0033334A" w:rsidRPr="0053284A">
        <w:rPr>
          <w:szCs w:val="24"/>
        </w:rPr>
        <w:t xml:space="preserve"> główn</w:t>
      </w:r>
      <w:r w:rsidR="0033334A">
        <w:rPr>
          <w:szCs w:val="24"/>
        </w:rPr>
        <w:t>ej</w:t>
      </w:r>
      <w:r w:rsidR="0033334A" w:rsidRPr="0053284A">
        <w:rPr>
          <w:szCs w:val="24"/>
        </w:rPr>
        <w:t xml:space="preserve"> administracyjn</w:t>
      </w:r>
      <w:r w:rsidR="0033334A">
        <w:rPr>
          <w:szCs w:val="24"/>
        </w:rPr>
        <w:t>ej</w:t>
      </w:r>
      <w:r w:rsidR="0033334A" w:rsidRPr="0053284A">
        <w:rPr>
          <w:szCs w:val="24"/>
        </w:rPr>
        <w:t xml:space="preserve"> należy zainstalować w obrębie tablic</w:t>
      </w:r>
      <w:r w:rsidR="0033334A">
        <w:rPr>
          <w:szCs w:val="24"/>
        </w:rPr>
        <w:t>y</w:t>
      </w:r>
      <w:r w:rsidR="0033334A" w:rsidRPr="0053284A">
        <w:rPr>
          <w:szCs w:val="24"/>
        </w:rPr>
        <w:t xml:space="preserve"> </w:t>
      </w:r>
      <w:r w:rsidR="0033334A">
        <w:rPr>
          <w:szCs w:val="24"/>
        </w:rPr>
        <w:t>TGA</w:t>
      </w:r>
      <w:r w:rsidR="0033334A">
        <w:rPr>
          <w:szCs w:val="24"/>
        </w:rPr>
        <w:t xml:space="preserve">. </w:t>
      </w:r>
      <w:r w:rsidR="0033334A" w:rsidRPr="0053284A">
        <w:rPr>
          <w:szCs w:val="24"/>
        </w:rPr>
        <w:t>Całość układów zasilania przed układem pomiarowym i układ pomiarowy powinna zostać przystosowana do plombowania</w:t>
      </w:r>
      <w:r w:rsidR="0033334A">
        <w:rPr>
          <w:szCs w:val="24"/>
        </w:rPr>
        <w:t xml:space="preserve">. </w:t>
      </w:r>
      <w:r w:rsidR="00A25D65">
        <w:rPr>
          <w:szCs w:val="24"/>
        </w:rPr>
        <w:t xml:space="preserve"> </w:t>
      </w:r>
      <w:r w:rsidR="00A25D65" w:rsidRPr="00AA260C">
        <w:t>Zgodnie z Rozporządzeniem Ministra Infrastruktury z dnia 12 kwietnia 2002r. Dz. U. 75 poz. 690 z późniejszymi zmianami, we wszystkich budynkach, w których zanik napięcia sieci zasilającej może stworzyć zagrożenie zdrowia lub życia ludzi lub wyrządzić poważne straty materialne należy zaprojektować i wykonać instalację oświetlenia awaryjnego. Według przywołanego rozporządzenia</w:t>
      </w:r>
      <w:r w:rsidR="00A25D65">
        <w:t xml:space="preserve"> należy przewidzieć</w:t>
      </w:r>
      <w:r w:rsidR="00A25D65" w:rsidRPr="00AA260C">
        <w:t xml:space="preserve"> awaryjne oświetlenie ewakuacyjne na w korytarzach piwnic oświetlonych wyłącznie światłem sztucznym by umożliwić bezpieczną ewakuację na parter do wyjścia ewakuacyjnego z budynku.</w:t>
      </w:r>
      <w:r w:rsidR="00A25D65">
        <w:t xml:space="preserve"> Instalacje elektryczne w obrębi klatki schodowej należy przewidzieć wykonane jako podtynkowe. Instalacje w piwnicy oraz poddasza jako natynkowe. Należy przewidzieć </w:t>
      </w:r>
      <w:r w:rsidR="00A25D65" w:rsidRPr="00A740BB">
        <w:rPr>
          <w:sz w:val="24"/>
          <w:szCs w:val="20"/>
        </w:rPr>
        <w:t>trasę (orurowanie) dla instalacji teletechnicznej, domofonowej i telewizji.</w:t>
      </w:r>
      <w:r w:rsidR="00A25D65">
        <w:rPr>
          <w:sz w:val="24"/>
          <w:szCs w:val="20"/>
        </w:rPr>
        <w:t xml:space="preserve"> W budynku należy przewidzieć wymianę instalacji domofonowej.</w:t>
      </w:r>
    </w:p>
    <w:p w14:paraId="0F3F1BA5" w14:textId="77777777" w:rsidR="0033334A" w:rsidRPr="002852F4" w:rsidRDefault="0033334A" w:rsidP="00A25D65">
      <w:pPr>
        <w:spacing w:after="0" w:line="276" w:lineRule="auto"/>
        <w:jc w:val="both"/>
        <w:rPr>
          <w:rFonts w:ascii="Arial" w:hAnsi="Arial" w:cs="Arial"/>
          <w:sz w:val="20"/>
          <w:szCs w:val="20"/>
        </w:rPr>
      </w:pPr>
    </w:p>
    <w:p w14:paraId="132F69B8" w14:textId="77777777" w:rsidR="00D00AB3" w:rsidRPr="002852F4" w:rsidRDefault="00D00AB3" w:rsidP="00532F75">
      <w:pPr>
        <w:spacing w:after="0" w:line="276" w:lineRule="auto"/>
        <w:ind w:firstLine="709"/>
        <w:rPr>
          <w:rFonts w:ascii="Arial" w:hAnsi="Arial" w:cs="Arial"/>
          <w:sz w:val="20"/>
          <w:szCs w:val="20"/>
        </w:rPr>
      </w:pPr>
    </w:p>
    <w:p w14:paraId="1CF77B48" w14:textId="2D96B68A" w:rsidR="00D00AB3" w:rsidRPr="00785402" w:rsidRDefault="00D00AB3" w:rsidP="001E57E0">
      <w:pPr>
        <w:pStyle w:val="Akapitzlist"/>
        <w:numPr>
          <w:ilvl w:val="0"/>
          <w:numId w:val="3"/>
        </w:numPr>
        <w:spacing w:line="276" w:lineRule="auto"/>
        <w:rPr>
          <w:b/>
          <w:bCs/>
          <w:sz w:val="20"/>
          <w:szCs w:val="20"/>
          <w:lang w:val="pl-PL"/>
        </w:rPr>
      </w:pPr>
      <w:r w:rsidRPr="00785402">
        <w:rPr>
          <w:b/>
          <w:bCs/>
          <w:sz w:val="20"/>
          <w:szCs w:val="20"/>
          <w:lang w:val="pl-PL"/>
        </w:rPr>
        <w:t>Wymagania Zamawiającego w stosunku do przedmiotu zamówienia</w:t>
      </w:r>
    </w:p>
    <w:p w14:paraId="5D413EEA" w14:textId="29CFB2D0" w:rsidR="00D00AB3" w:rsidRPr="002852F4" w:rsidRDefault="00D00AB3" w:rsidP="001E57E0">
      <w:pPr>
        <w:pStyle w:val="Akapitzlist"/>
        <w:numPr>
          <w:ilvl w:val="1"/>
          <w:numId w:val="3"/>
        </w:numPr>
        <w:spacing w:before="240" w:line="276" w:lineRule="auto"/>
        <w:ind w:left="1134" w:hanging="425"/>
        <w:jc w:val="both"/>
        <w:rPr>
          <w:sz w:val="20"/>
          <w:szCs w:val="20"/>
          <w:lang w:val="pl-PL"/>
        </w:rPr>
      </w:pPr>
      <w:r w:rsidRPr="002852F4">
        <w:rPr>
          <w:sz w:val="20"/>
          <w:szCs w:val="20"/>
          <w:lang w:val="pl-PL"/>
        </w:rPr>
        <w:t>Wymagania ogólne</w:t>
      </w:r>
    </w:p>
    <w:p w14:paraId="2B1774F8" w14:textId="77777777" w:rsidR="00D00AB3" w:rsidRPr="002852F4" w:rsidRDefault="00D00AB3" w:rsidP="001E57E0">
      <w:pPr>
        <w:spacing w:after="0" w:line="276" w:lineRule="auto"/>
        <w:ind w:left="1134"/>
        <w:jc w:val="both"/>
        <w:rPr>
          <w:rFonts w:ascii="Arial" w:hAnsi="Arial" w:cs="Arial"/>
          <w:sz w:val="20"/>
          <w:szCs w:val="20"/>
        </w:rPr>
      </w:pPr>
      <w:r w:rsidRPr="002852F4">
        <w:rPr>
          <w:rFonts w:ascii="Arial" w:hAnsi="Arial" w:cs="Arial"/>
          <w:sz w:val="20"/>
          <w:szCs w:val="20"/>
        </w:rPr>
        <w:t>Wykonawca będzie zobowiązany umową do przyjęcia odpowiedzialności od następstw i za wyniki działalności w zakresie:</w:t>
      </w:r>
    </w:p>
    <w:p w14:paraId="3DEF1F64"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organizacji i wykonywania robót budowlanych;</w:t>
      </w:r>
    </w:p>
    <w:p w14:paraId="19941C3E"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zabezpieczenia interesów osób trzecich;</w:t>
      </w:r>
    </w:p>
    <w:p w14:paraId="620C32FD"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ochrony środowiska;</w:t>
      </w:r>
    </w:p>
    <w:p w14:paraId="090D0428"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warunków bezpieczeństwa pracy;</w:t>
      </w:r>
    </w:p>
    <w:p w14:paraId="536529C1"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zaplecza dla potrzeb wykonawcy;</w:t>
      </w:r>
    </w:p>
    <w:p w14:paraId="6AFFA5EE"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bezpieczeństwa ruchu drogowego i pieszego w otoczeniu budowy;</w:t>
      </w:r>
    </w:p>
    <w:p w14:paraId="6C8D8CFA" w14:textId="77777777" w:rsidR="00D00AB3" w:rsidRPr="002852F4" w:rsidRDefault="00D00AB3" w:rsidP="00DB0C06">
      <w:pPr>
        <w:pStyle w:val="Akapitzlist"/>
        <w:numPr>
          <w:ilvl w:val="0"/>
          <w:numId w:val="18"/>
        </w:numPr>
        <w:spacing w:line="276" w:lineRule="auto"/>
        <w:rPr>
          <w:sz w:val="20"/>
          <w:szCs w:val="20"/>
          <w:lang w:val="pl-PL"/>
        </w:rPr>
      </w:pPr>
      <w:r w:rsidRPr="002852F4">
        <w:rPr>
          <w:sz w:val="20"/>
          <w:szCs w:val="20"/>
          <w:lang w:val="pl-PL"/>
        </w:rPr>
        <w:t>ochrony mienia związanego z prowadzeniem prac budowlanych.</w:t>
      </w:r>
    </w:p>
    <w:p w14:paraId="24E014BA" w14:textId="6919961D" w:rsidR="00D00AB3" w:rsidRPr="002852F4" w:rsidRDefault="00D00AB3" w:rsidP="001E57E0">
      <w:pPr>
        <w:spacing w:after="0" w:line="276" w:lineRule="auto"/>
        <w:ind w:left="709"/>
        <w:jc w:val="both"/>
        <w:rPr>
          <w:rFonts w:ascii="Arial" w:hAnsi="Arial" w:cs="Arial"/>
          <w:sz w:val="20"/>
          <w:szCs w:val="20"/>
        </w:rPr>
      </w:pPr>
      <w:r w:rsidRPr="002852F4">
        <w:rPr>
          <w:rFonts w:ascii="Arial" w:hAnsi="Arial" w:cs="Arial"/>
          <w:sz w:val="20"/>
          <w:szCs w:val="20"/>
        </w:rPr>
        <w:t>Wyroby budowlane, stosowane w trakcie wykonywania robót, mają spełniać</w:t>
      </w:r>
      <w:r w:rsidR="001E57E0" w:rsidRPr="002852F4">
        <w:rPr>
          <w:rFonts w:ascii="Arial" w:hAnsi="Arial" w:cs="Arial"/>
          <w:sz w:val="20"/>
          <w:szCs w:val="20"/>
        </w:rPr>
        <w:t xml:space="preserve"> </w:t>
      </w:r>
      <w:r w:rsidRPr="002852F4">
        <w:rPr>
          <w:rFonts w:ascii="Arial" w:hAnsi="Arial" w:cs="Arial"/>
          <w:sz w:val="20"/>
          <w:szCs w:val="20"/>
        </w:rPr>
        <w:t>wymagania polskich przepisów, a Wykonawca będzie posiadał dokumenty potwierdzające, że zostały one wprowadzone do obrotu, zgodnie z regulacjami ustawy o wyrobach budowlanych i posiadają wymagane parametry.</w:t>
      </w:r>
    </w:p>
    <w:p w14:paraId="4387F7F1" w14:textId="77777777" w:rsidR="00D00AB3" w:rsidRPr="002852F4" w:rsidRDefault="00D00AB3" w:rsidP="001E57E0">
      <w:pPr>
        <w:spacing w:after="0" w:line="276" w:lineRule="auto"/>
        <w:ind w:left="709"/>
        <w:jc w:val="both"/>
        <w:rPr>
          <w:rFonts w:ascii="Arial" w:hAnsi="Arial" w:cs="Arial"/>
          <w:sz w:val="20"/>
          <w:szCs w:val="20"/>
        </w:rPr>
      </w:pPr>
      <w:r w:rsidRPr="002852F4">
        <w:rPr>
          <w:rFonts w:ascii="Arial" w:hAnsi="Arial" w:cs="Arial"/>
          <w:sz w:val="20"/>
          <w:szCs w:val="20"/>
        </w:rPr>
        <w:t>Wyrób budowlany nadaje się do stosowania w budownictwie przy wykonywaniu robot budowlanych, jeżeli jest:</w:t>
      </w:r>
    </w:p>
    <w:p w14:paraId="523FA042" w14:textId="3F5E6B64" w:rsidR="00D00AB3" w:rsidRPr="002852F4" w:rsidRDefault="00D00AB3" w:rsidP="00DB0C06">
      <w:pPr>
        <w:pStyle w:val="Akapitzlist"/>
        <w:numPr>
          <w:ilvl w:val="0"/>
          <w:numId w:val="19"/>
        </w:numPr>
        <w:spacing w:line="276" w:lineRule="auto"/>
        <w:jc w:val="both"/>
        <w:rPr>
          <w:sz w:val="20"/>
          <w:szCs w:val="20"/>
          <w:lang w:val="pl-PL"/>
        </w:rPr>
      </w:pPr>
      <w:r w:rsidRPr="002852F4">
        <w:rPr>
          <w:sz w:val="20"/>
          <w:szCs w:val="20"/>
          <w:lang w:val="pl-PL"/>
        </w:rPr>
        <w:t>oznakowany CE, co oznacza, że dokonano oceny jego zgodności z normą zharmonizowaną albo europejską aprobatą techniczną bądź krajową specyfikacja techniczną państwa członkowskiego Unii Europejskiej lub Europejskiego Obszaru Gospodarczego, uznana przez Komisję Europejską za zgodną z wymaganiami podstawowymi, lub</w:t>
      </w:r>
    </w:p>
    <w:p w14:paraId="6DF3D74B" w14:textId="77777777" w:rsidR="00D00AB3" w:rsidRPr="002852F4" w:rsidRDefault="00D00AB3" w:rsidP="00DB0C06">
      <w:pPr>
        <w:pStyle w:val="Akapitzlist"/>
        <w:numPr>
          <w:ilvl w:val="0"/>
          <w:numId w:val="19"/>
        </w:numPr>
        <w:spacing w:line="276" w:lineRule="auto"/>
        <w:jc w:val="both"/>
        <w:rPr>
          <w:sz w:val="20"/>
          <w:szCs w:val="20"/>
          <w:lang w:val="pl-PL"/>
        </w:rPr>
      </w:pPr>
      <w:r w:rsidRPr="002852F4">
        <w:rPr>
          <w:sz w:val="20"/>
          <w:szCs w:val="20"/>
          <w:lang w:val="pl-PL"/>
        </w:rPr>
        <w:t>oznakowany znakiem budowlanym „B".</w:t>
      </w:r>
    </w:p>
    <w:p w14:paraId="3E9757D9" w14:textId="54EA7EEA" w:rsidR="00D00AB3" w:rsidRPr="002852F4" w:rsidRDefault="00D00AB3" w:rsidP="008410B3">
      <w:pPr>
        <w:spacing w:after="0" w:line="276" w:lineRule="auto"/>
        <w:ind w:left="709"/>
        <w:jc w:val="both"/>
        <w:rPr>
          <w:rFonts w:ascii="Arial" w:hAnsi="Arial" w:cs="Arial"/>
          <w:sz w:val="20"/>
          <w:szCs w:val="20"/>
        </w:rPr>
      </w:pPr>
      <w:r w:rsidRPr="002852F4">
        <w:rPr>
          <w:rFonts w:ascii="Arial" w:hAnsi="Arial" w:cs="Arial"/>
          <w:sz w:val="20"/>
          <w:szCs w:val="20"/>
        </w:rPr>
        <w:t>Wyroby budowlane wytwarzane według  zasad  określonych  w dokumentacji  projektowej  lub w</w:t>
      </w:r>
      <w:r w:rsidR="001C2326">
        <w:rPr>
          <w:rFonts w:ascii="Arial" w:hAnsi="Arial" w:cs="Arial"/>
          <w:sz w:val="20"/>
          <w:szCs w:val="20"/>
        </w:rPr>
        <w:t> </w:t>
      </w:r>
      <w:r w:rsidRPr="002852F4">
        <w:rPr>
          <w:rFonts w:ascii="Arial" w:hAnsi="Arial" w:cs="Arial"/>
          <w:sz w:val="20"/>
          <w:szCs w:val="20"/>
        </w:rPr>
        <w:t>specyfikacjach technicznych będą wymagały przeprowadzenia badań  potwierdzających,  że spełniają one  oczekiwane  parametry.  Koszty  przeprowadzenia  tych  badań  obciążają  Wykonawcę, a potrzeba    tych    badań    i    ich    częstotliwość    określą    specyfikacje    techniczne    uzgodnione z Zamawiającym. Zamawiający przewiduje bieżącą kontrolę wykonywanych robót budowlanych.</w:t>
      </w:r>
    </w:p>
    <w:p w14:paraId="4F12068F" w14:textId="77777777" w:rsidR="00D00AB3" w:rsidRPr="002852F4" w:rsidRDefault="00D00AB3" w:rsidP="00532F75">
      <w:pPr>
        <w:spacing w:after="0" w:line="276" w:lineRule="auto"/>
        <w:ind w:firstLine="709"/>
        <w:rPr>
          <w:rFonts w:ascii="Arial" w:hAnsi="Arial" w:cs="Arial"/>
          <w:sz w:val="20"/>
          <w:szCs w:val="20"/>
        </w:rPr>
      </w:pPr>
      <w:r w:rsidRPr="002852F4">
        <w:rPr>
          <w:rFonts w:ascii="Arial" w:hAnsi="Arial" w:cs="Arial"/>
          <w:sz w:val="20"/>
          <w:szCs w:val="20"/>
        </w:rPr>
        <w:t>Kontroli Zamawiającego będą poddane w szczególności:</w:t>
      </w:r>
    </w:p>
    <w:p w14:paraId="019276EB" w14:textId="05EC2126" w:rsidR="00D00AB3" w:rsidRPr="002852F4" w:rsidRDefault="00D00AB3" w:rsidP="00DB0C06">
      <w:pPr>
        <w:pStyle w:val="Akapitzlist"/>
        <w:numPr>
          <w:ilvl w:val="0"/>
          <w:numId w:val="20"/>
        </w:numPr>
        <w:spacing w:line="276" w:lineRule="auto"/>
        <w:jc w:val="both"/>
        <w:rPr>
          <w:sz w:val="20"/>
          <w:szCs w:val="20"/>
          <w:lang w:val="pl-PL"/>
        </w:rPr>
      </w:pPr>
      <w:r w:rsidRPr="002852F4">
        <w:rPr>
          <w:sz w:val="20"/>
          <w:szCs w:val="20"/>
          <w:lang w:val="pl-PL"/>
        </w:rPr>
        <w:t>rozwiązania projektowe zawarte w projekcie</w:t>
      </w:r>
      <w:r w:rsidR="00984B23">
        <w:rPr>
          <w:sz w:val="20"/>
          <w:szCs w:val="20"/>
          <w:lang w:val="pl-PL"/>
        </w:rPr>
        <w:t xml:space="preserve"> </w:t>
      </w:r>
      <w:r w:rsidRPr="002852F4">
        <w:rPr>
          <w:sz w:val="20"/>
          <w:szCs w:val="20"/>
          <w:lang w:val="pl-PL"/>
        </w:rPr>
        <w:t>- w aspekcie ich zgodności z programem funkcjonalno-użytkowym oraz warunkami umowy;</w:t>
      </w:r>
    </w:p>
    <w:p w14:paraId="7C9F5ED5" w14:textId="64F5202F" w:rsidR="00D00AB3" w:rsidRPr="002852F4" w:rsidRDefault="008410B3" w:rsidP="00DB0C06">
      <w:pPr>
        <w:pStyle w:val="Akapitzlist"/>
        <w:numPr>
          <w:ilvl w:val="0"/>
          <w:numId w:val="20"/>
        </w:numPr>
        <w:spacing w:line="276" w:lineRule="auto"/>
        <w:jc w:val="both"/>
        <w:rPr>
          <w:sz w:val="20"/>
          <w:szCs w:val="20"/>
          <w:lang w:val="pl-PL"/>
        </w:rPr>
      </w:pPr>
      <w:r w:rsidRPr="002852F4">
        <w:rPr>
          <w:sz w:val="20"/>
          <w:szCs w:val="20"/>
          <w:lang w:val="pl-PL"/>
        </w:rPr>
        <w:t>za</w:t>
      </w:r>
      <w:r w:rsidR="00D00AB3" w:rsidRPr="002852F4">
        <w:rPr>
          <w:sz w:val="20"/>
          <w:szCs w:val="20"/>
          <w:lang w:val="pl-PL"/>
        </w:rPr>
        <w:t>stosowane gotowe wyroby budowlane w odniesieniu do dokumentów potwierdzających ich</w:t>
      </w:r>
      <w:r w:rsidR="001C2326">
        <w:rPr>
          <w:sz w:val="20"/>
          <w:szCs w:val="20"/>
          <w:lang w:val="pl-PL"/>
        </w:rPr>
        <w:t> </w:t>
      </w:r>
      <w:r w:rsidR="00D00AB3" w:rsidRPr="002852F4">
        <w:rPr>
          <w:sz w:val="20"/>
          <w:szCs w:val="20"/>
          <w:lang w:val="pl-PL"/>
        </w:rPr>
        <w:t>dopuszczenie do obrotu oraz zgodności parametrów z danymi zawartymi w projektach wykonawczych i w specyfikacjach technicznych;</w:t>
      </w:r>
    </w:p>
    <w:p w14:paraId="09061721" w14:textId="062150F4" w:rsidR="00D00AB3" w:rsidRPr="002852F4" w:rsidRDefault="00D00AB3" w:rsidP="00DB0C06">
      <w:pPr>
        <w:pStyle w:val="Akapitzlist"/>
        <w:numPr>
          <w:ilvl w:val="0"/>
          <w:numId w:val="20"/>
        </w:numPr>
        <w:spacing w:line="276" w:lineRule="auto"/>
        <w:jc w:val="both"/>
        <w:rPr>
          <w:sz w:val="20"/>
          <w:szCs w:val="20"/>
          <w:lang w:val="pl-PL"/>
        </w:rPr>
      </w:pPr>
      <w:r w:rsidRPr="002852F4">
        <w:rPr>
          <w:sz w:val="20"/>
          <w:szCs w:val="20"/>
          <w:lang w:val="pl-PL"/>
        </w:rPr>
        <w:lastRenderedPageBreak/>
        <w:t>wyroby budowlane lub elementy wytwarzane w budownictwie, elementy konstrukcyjne na okoliczność zgodności ich parametrów z dokumentacją projektową i specy</w:t>
      </w:r>
      <w:r w:rsidR="008410B3" w:rsidRPr="002852F4">
        <w:rPr>
          <w:sz w:val="20"/>
          <w:szCs w:val="20"/>
          <w:lang w:val="pl-PL"/>
        </w:rPr>
        <w:t>f</w:t>
      </w:r>
      <w:r w:rsidRPr="002852F4">
        <w:rPr>
          <w:sz w:val="20"/>
          <w:szCs w:val="20"/>
          <w:lang w:val="pl-PL"/>
        </w:rPr>
        <w:t>ikacjami technicznymi;</w:t>
      </w:r>
    </w:p>
    <w:p w14:paraId="49B2094E" w14:textId="6B2A5F17" w:rsidR="00D00AB3" w:rsidRDefault="00D00AB3" w:rsidP="00DB0C06">
      <w:pPr>
        <w:pStyle w:val="Akapitzlist"/>
        <w:numPr>
          <w:ilvl w:val="0"/>
          <w:numId w:val="20"/>
        </w:numPr>
        <w:spacing w:line="276" w:lineRule="auto"/>
        <w:jc w:val="both"/>
        <w:rPr>
          <w:sz w:val="20"/>
          <w:szCs w:val="20"/>
          <w:lang w:val="pl-PL"/>
        </w:rPr>
      </w:pPr>
      <w:r w:rsidRPr="002852F4">
        <w:rPr>
          <w:sz w:val="20"/>
          <w:szCs w:val="20"/>
          <w:lang w:val="pl-PL"/>
        </w:rPr>
        <w:t>sposób   wykonania robót budowlanych  w aspekcie zgodności ich wykonania z projektami wykonawczymi, specyfikacjami technicznymi, programem funkcjonalno­ użytkowym i umową.</w:t>
      </w:r>
    </w:p>
    <w:p w14:paraId="1EA87650" w14:textId="77777777" w:rsidR="006241DE" w:rsidRPr="002852F4" w:rsidRDefault="006241DE" w:rsidP="006241DE">
      <w:pPr>
        <w:pStyle w:val="Akapitzlist"/>
        <w:spacing w:line="276" w:lineRule="auto"/>
        <w:ind w:left="1429" w:firstLine="0"/>
        <w:jc w:val="both"/>
        <w:rPr>
          <w:sz w:val="20"/>
          <w:szCs w:val="20"/>
          <w:lang w:val="pl-PL"/>
        </w:rPr>
      </w:pPr>
    </w:p>
    <w:p w14:paraId="4E1BD7A4" w14:textId="06767727" w:rsidR="00D00AB3" w:rsidRPr="002852F4" w:rsidRDefault="00D00AB3" w:rsidP="00B72A6F">
      <w:pPr>
        <w:spacing w:after="0" w:line="276" w:lineRule="auto"/>
        <w:ind w:left="709"/>
        <w:jc w:val="both"/>
        <w:rPr>
          <w:rFonts w:ascii="Arial" w:hAnsi="Arial" w:cs="Arial"/>
          <w:sz w:val="20"/>
          <w:szCs w:val="20"/>
        </w:rPr>
      </w:pPr>
      <w:r w:rsidRPr="002852F4">
        <w:rPr>
          <w:rFonts w:ascii="Arial" w:hAnsi="Arial" w:cs="Arial"/>
          <w:sz w:val="20"/>
          <w:szCs w:val="20"/>
        </w:rPr>
        <w:t xml:space="preserve">Dla potrzeb zapewnienia współpracy z Wykonawcą i prowadzenia  kontroli  wykonywanych robót budowlanych oraz dokonywania odbiorów Zamawiający przewiduje </w:t>
      </w:r>
      <w:r w:rsidR="006241DE">
        <w:rPr>
          <w:rFonts w:ascii="Arial" w:hAnsi="Arial" w:cs="Arial"/>
          <w:sz w:val="20"/>
          <w:szCs w:val="20"/>
        </w:rPr>
        <w:t xml:space="preserve">możliwość </w:t>
      </w:r>
      <w:r w:rsidRPr="002852F4">
        <w:rPr>
          <w:rFonts w:ascii="Arial" w:hAnsi="Arial" w:cs="Arial"/>
          <w:sz w:val="20"/>
          <w:szCs w:val="20"/>
        </w:rPr>
        <w:t>ustanowieni</w:t>
      </w:r>
      <w:r w:rsidR="006241DE">
        <w:rPr>
          <w:rFonts w:ascii="Arial" w:hAnsi="Arial" w:cs="Arial"/>
          <w:sz w:val="20"/>
          <w:szCs w:val="20"/>
        </w:rPr>
        <w:t>a</w:t>
      </w:r>
      <w:r w:rsidRPr="002852F4">
        <w:rPr>
          <w:rFonts w:ascii="Arial" w:hAnsi="Arial" w:cs="Arial"/>
          <w:sz w:val="20"/>
          <w:szCs w:val="20"/>
        </w:rPr>
        <w:t xml:space="preserve">  osoby  do zarządzania realizacją umowy oraz specjalistów pełniących funkcje inspektorów nadzoru.</w:t>
      </w:r>
    </w:p>
    <w:p w14:paraId="1D2C9468" w14:textId="04ECF8F0"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Roboty budowlane będą odbierane przez osobę upoważnioną ze strony Zamawiającego do</w:t>
      </w:r>
      <w:r w:rsidR="001C2326">
        <w:rPr>
          <w:rFonts w:ascii="Arial" w:hAnsi="Arial" w:cs="Arial"/>
          <w:sz w:val="20"/>
          <w:szCs w:val="20"/>
        </w:rPr>
        <w:t> </w:t>
      </w:r>
      <w:r w:rsidRPr="002852F4">
        <w:rPr>
          <w:rFonts w:ascii="Arial" w:hAnsi="Arial" w:cs="Arial"/>
          <w:sz w:val="20"/>
          <w:szCs w:val="20"/>
        </w:rPr>
        <w:t>zarządzania umową - inspektora nadzoru inwestorskiego.</w:t>
      </w:r>
    </w:p>
    <w:p w14:paraId="52462DDA" w14:textId="77777777" w:rsidR="00D00AB3" w:rsidRPr="002852F4" w:rsidRDefault="00D00AB3" w:rsidP="00B72A6F">
      <w:pPr>
        <w:spacing w:after="0" w:line="276" w:lineRule="auto"/>
        <w:ind w:left="851"/>
        <w:rPr>
          <w:rFonts w:ascii="Arial" w:hAnsi="Arial" w:cs="Arial"/>
          <w:sz w:val="20"/>
          <w:szCs w:val="20"/>
        </w:rPr>
      </w:pPr>
      <w:r w:rsidRPr="002852F4">
        <w:rPr>
          <w:rFonts w:ascii="Arial" w:hAnsi="Arial" w:cs="Arial"/>
          <w:sz w:val="20"/>
          <w:szCs w:val="20"/>
        </w:rPr>
        <w:t>Zamawiający ustala następujące rodzaje odbiorów:</w:t>
      </w:r>
    </w:p>
    <w:p w14:paraId="6959D664"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robót zanikających i ulegających zakryciu;</w:t>
      </w:r>
    </w:p>
    <w:p w14:paraId="36829E22"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częściowy;</w:t>
      </w:r>
    </w:p>
    <w:p w14:paraId="4BF95618"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końcowy;</w:t>
      </w:r>
    </w:p>
    <w:p w14:paraId="3768A518" w14:textId="77777777" w:rsidR="00D00AB3"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odbiór przed upływem okresu rękojmi;</w:t>
      </w:r>
    </w:p>
    <w:p w14:paraId="55F9AC61" w14:textId="77777777" w:rsidR="00B72A6F" w:rsidRPr="002852F4" w:rsidRDefault="00D00AB3" w:rsidP="00DB0C06">
      <w:pPr>
        <w:pStyle w:val="Akapitzlist"/>
        <w:numPr>
          <w:ilvl w:val="0"/>
          <w:numId w:val="21"/>
        </w:numPr>
        <w:spacing w:line="276" w:lineRule="auto"/>
        <w:jc w:val="both"/>
        <w:rPr>
          <w:sz w:val="20"/>
          <w:szCs w:val="20"/>
          <w:lang w:val="pl-PL"/>
        </w:rPr>
      </w:pPr>
      <w:r w:rsidRPr="002852F4">
        <w:rPr>
          <w:sz w:val="20"/>
          <w:szCs w:val="20"/>
          <w:lang w:val="pl-PL"/>
        </w:rPr>
        <w:t xml:space="preserve">odbiór ostateczny tj. przed upływem gwarancji. </w:t>
      </w:r>
    </w:p>
    <w:p w14:paraId="44926368" w14:textId="34C0729C"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Sprawdzaniu i kontroli będą podlegały:</w:t>
      </w:r>
    </w:p>
    <w:p w14:paraId="7669775E" w14:textId="52535CAC" w:rsidR="00D00AB3" w:rsidRPr="002852F4" w:rsidRDefault="00D00AB3" w:rsidP="00DB0C06">
      <w:pPr>
        <w:pStyle w:val="Akapitzlist"/>
        <w:numPr>
          <w:ilvl w:val="0"/>
          <w:numId w:val="22"/>
        </w:numPr>
        <w:spacing w:line="276" w:lineRule="auto"/>
        <w:jc w:val="both"/>
        <w:rPr>
          <w:sz w:val="20"/>
          <w:szCs w:val="20"/>
          <w:lang w:val="pl-PL"/>
        </w:rPr>
      </w:pPr>
      <w:r w:rsidRPr="002852F4">
        <w:rPr>
          <w:sz w:val="20"/>
          <w:szCs w:val="20"/>
          <w:lang w:val="pl-PL"/>
        </w:rPr>
        <w:t>dokumentacja projektowa, harmonogram rzeczowo</w:t>
      </w:r>
      <w:r w:rsidR="00B72A6F" w:rsidRPr="002852F4">
        <w:rPr>
          <w:sz w:val="20"/>
          <w:szCs w:val="20"/>
          <w:lang w:val="pl-PL"/>
        </w:rPr>
        <w:t xml:space="preserve"> </w:t>
      </w:r>
      <w:r w:rsidRPr="002852F4">
        <w:rPr>
          <w:sz w:val="20"/>
          <w:szCs w:val="20"/>
          <w:lang w:val="pl-PL"/>
        </w:rPr>
        <w:t>- finansowy, specyfikacja techniczna wykonania i odbioru robót;</w:t>
      </w:r>
    </w:p>
    <w:p w14:paraId="471544FD" w14:textId="0C897628" w:rsidR="00D00AB3" w:rsidRPr="002852F4" w:rsidRDefault="00D00AB3" w:rsidP="00DB0C06">
      <w:pPr>
        <w:pStyle w:val="Akapitzlist"/>
        <w:numPr>
          <w:ilvl w:val="0"/>
          <w:numId w:val="22"/>
        </w:numPr>
        <w:spacing w:line="276" w:lineRule="auto"/>
        <w:jc w:val="both"/>
        <w:rPr>
          <w:sz w:val="20"/>
          <w:szCs w:val="20"/>
          <w:lang w:val="pl-PL"/>
        </w:rPr>
      </w:pPr>
      <w:r w:rsidRPr="002852F4">
        <w:rPr>
          <w:sz w:val="20"/>
          <w:szCs w:val="20"/>
          <w:lang w:val="pl-PL"/>
        </w:rPr>
        <w:t xml:space="preserve">użyte wyroby budowlane  i  uzyskane  w  wyniku  robót  budowlanych  elementy  obiektu </w:t>
      </w:r>
      <w:r w:rsidR="00701A77">
        <w:rPr>
          <w:sz w:val="20"/>
          <w:szCs w:val="20"/>
          <w:lang w:val="pl-PL"/>
        </w:rPr>
        <w:t>–</w:t>
      </w:r>
      <w:r w:rsidRPr="002852F4">
        <w:rPr>
          <w:sz w:val="20"/>
          <w:szCs w:val="20"/>
          <w:lang w:val="pl-PL"/>
        </w:rPr>
        <w:t xml:space="preserve"> w</w:t>
      </w:r>
      <w:r w:rsidR="00701A77">
        <w:rPr>
          <w:sz w:val="20"/>
          <w:szCs w:val="20"/>
          <w:lang w:val="pl-PL"/>
        </w:rPr>
        <w:t> </w:t>
      </w:r>
      <w:r w:rsidRPr="002852F4">
        <w:rPr>
          <w:sz w:val="20"/>
          <w:szCs w:val="20"/>
          <w:lang w:val="pl-PL"/>
        </w:rPr>
        <w:t>odniesieniu do ich parametrów oraz ich zgodności z dokumentami budowy;</w:t>
      </w:r>
    </w:p>
    <w:p w14:paraId="160470DC" w14:textId="77777777" w:rsidR="00D00AB3" w:rsidRPr="002852F4" w:rsidRDefault="00D00AB3" w:rsidP="00DB0C06">
      <w:pPr>
        <w:pStyle w:val="Akapitzlist"/>
        <w:numPr>
          <w:ilvl w:val="0"/>
          <w:numId w:val="22"/>
        </w:numPr>
        <w:spacing w:line="276" w:lineRule="auto"/>
        <w:jc w:val="both"/>
        <w:rPr>
          <w:sz w:val="20"/>
          <w:szCs w:val="20"/>
          <w:lang w:val="pl-PL"/>
        </w:rPr>
      </w:pPr>
      <w:r w:rsidRPr="002852F4">
        <w:rPr>
          <w:sz w:val="20"/>
          <w:szCs w:val="20"/>
          <w:lang w:val="pl-PL"/>
        </w:rPr>
        <w:t>jakość wykonania i dokładność robót budowlanych i wykończeniowych;</w:t>
      </w:r>
    </w:p>
    <w:p w14:paraId="436A5E52" w14:textId="77777777" w:rsidR="00D00AB3" w:rsidRPr="002852F4" w:rsidRDefault="00D00AB3" w:rsidP="00DB0C06">
      <w:pPr>
        <w:pStyle w:val="Akapitzlist"/>
        <w:numPr>
          <w:ilvl w:val="0"/>
          <w:numId w:val="22"/>
        </w:numPr>
        <w:spacing w:line="276" w:lineRule="auto"/>
        <w:rPr>
          <w:sz w:val="20"/>
          <w:szCs w:val="20"/>
          <w:lang w:val="pl-PL"/>
        </w:rPr>
      </w:pPr>
      <w:r w:rsidRPr="002852F4">
        <w:rPr>
          <w:sz w:val="20"/>
          <w:szCs w:val="20"/>
          <w:lang w:val="pl-PL"/>
        </w:rPr>
        <w:t>zgodność robót budowlanych z przyjętą dokumentacją projektową;</w:t>
      </w:r>
    </w:p>
    <w:p w14:paraId="62B144AE" w14:textId="77777777" w:rsidR="00D00AB3" w:rsidRPr="002852F4" w:rsidRDefault="00D00AB3" w:rsidP="00DB0C06">
      <w:pPr>
        <w:pStyle w:val="Akapitzlist"/>
        <w:numPr>
          <w:ilvl w:val="0"/>
          <w:numId w:val="22"/>
        </w:numPr>
        <w:spacing w:line="276" w:lineRule="auto"/>
        <w:rPr>
          <w:sz w:val="20"/>
          <w:szCs w:val="20"/>
          <w:lang w:val="pl-PL"/>
        </w:rPr>
      </w:pPr>
      <w:r w:rsidRPr="002852F4">
        <w:rPr>
          <w:sz w:val="20"/>
          <w:szCs w:val="20"/>
          <w:lang w:val="pl-PL"/>
        </w:rPr>
        <w:t>prawidłowość funkcjonowania zamontowanych urządzeń i wyposażenia;</w:t>
      </w:r>
    </w:p>
    <w:p w14:paraId="45A4BFB2" w14:textId="77777777" w:rsidR="00D00AB3" w:rsidRPr="002852F4" w:rsidRDefault="00D00AB3" w:rsidP="00DB0C06">
      <w:pPr>
        <w:pStyle w:val="Akapitzlist"/>
        <w:numPr>
          <w:ilvl w:val="0"/>
          <w:numId w:val="22"/>
        </w:numPr>
        <w:spacing w:line="276" w:lineRule="auto"/>
        <w:rPr>
          <w:sz w:val="20"/>
          <w:szCs w:val="20"/>
          <w:lang w:val="pl-PL"/>
        </w:rPr>
      </w:pPr>
      <w:r w:rsidRPr="002852F4">
        <w:rPr>
          <w:sz w:val="20"/>
          <w:szCs w:val="20"/>
          <w:lang w:val="pl-PL"/>
        </w:rPr>
        <w:t>poprawność połączeń funkcjonalnych, wydajność przesyłowa i szczelność.</w:t>
      </w:r>
    </w:p>
    <w:p w14:paraId="5C5AEC80" w14:textId="4C085552"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 xml:space="preserve">Wykonawca będzie zobowiązany do wykonywania i utrzymywania w stanie nadającym się do użytku oraz do likwidacji wszystkich robót tymczasowych, niezbędnych do realizacji przedmiotu zamówienia. Zamawiający nie będzie opłacał </w:t>
      </w:r>
      <w:r w:rsidR="001C2326">
        <w:rPr>
          <w:rFonts w:ascii="Arial" w:hAnsi="Arial" w:cs="Arial"/>
          <w:sz w:val="20"/>
          <w:szCs w:val="20"/>
        </w:rPr>
        <w:t xml:space="preserve">oddzielnie żadnych robót, w tym </w:t>
      </w:r>
      <w:r w:rsidRPr="002852F4">
        <w:rPr>
          <w:rFonts w:ascii="Arial" w:hAnsi="Arial" w:cs="Arial"/>
          <w:sz w:val="20"/>
          <w:szCs w:val="20"/>
        </w:rPr>
        <w:t>robót tymczasowych takich jak:</w:t>
      </w:r>
      <w:r w:rsidR="00B72A6F" w:rsidRPr="002852F4">
        <w:rPr>
          <w:rFonts w:ascii="Arial" w:hAnsi="Arial" w:cs="Arial"/>
          <w:sz w:val="20"/>
          <w:szCs w:val="20"/>
        </w:rPr>
        <w:t xml:space="preserve"> </w:t>
      </w:r>
      <w:r w:rsidRPr="002852F4">
        <w:rPr>
          <w:rFonts w:ascii="Arial" w:hAnsi="Arial" w:cs="Arial"/>
          <w:sz w:val="20"/>
          <w:szCs w:val="20"/>
        </w:rPr>
        <w:t>urządzenia od</w:t>
      </w:r>
      <w:r w:rsidR="001C2326">
        <w:rPr>
          <w:rFonts w:ascii="Arial" w:hAnsi="Arial" w:cs="Arial"/>
          <w:sz w:val="20"/>
          <w:szCs w:val="20"/>
        </w:rPr>
        <w:t> </w:t>
      </w:r>
      <w:r w:rsidRPr="002852F4">
        <w:rPr>
          <w:rFonts w:ascii="Arial" w:hAnsi="Arial" w:cs="Arial"/>
          <w:sz w:val="20"/>
          <w:szCs w:val="20"/>
        </w:rPr>
        <w:t>transportu, zabezpieczenia przed opadami, transport, drogi tymczasowe (pomosty),  elementy ochronne, itp.</w:t>
      </w:r>
    </w:p>
    <w:p w14:paraId="272FC65D" w14:textId="320108CB" w:rsidR="00D00AB3" w:rsidRPr="002852F4" w:rsidRDefault="00D00AB3" w:rsidP="00B72A6F">
      <w:pPr>
        <w:spacing w:after="0" w:line="276" w:lineRule="auto"/>
        <w:ind w:left="851"/>
        <w:jc w:val="both"/>
        <w:rPr>
          <w:rFonts w:ascii="Arial" w:hAnsi="Arial" w:cs="Arial"/>
          <w:sz w:val="20"/>
          <w:szCs w:val="20"/>
        </w:rPr>
      </w:pPr>
      <w:r w:rsidRPr="002852F4">
        <w:rPr>
          <w:rFonts w:ascii="Arial" w:hAnsi="Arial" w:cs="Arial"/>
          <w:sz w:val="20"/>
          <w:szCs w:val="20"/>
        </w:rPr>
        <w:t>Wykonawca zobowiązany  jest  do przestrzegania przepisów  związanych  z  bezpieczeństwem i</w:t>
      </w:r>
      <w:r w:rsidR="006241DE">
        <w:rPr>
          <w:rFonts w:ascii="Arial" w:hAnsi="Arial" w:cs="Arial"/>
          <w:sz w:val="20"/>
          <w:szCs w:val="20"/>
        </w:rPr>
        <w:t> </w:t>
      </w:r>
      <w:r w:rsidRPr="002852F4">
        <w:rPr>
          <w:rFonts w:ascii="Arial" w:hAnsi="Arial" w:cs="Arial"/>
          <w:sz w:val="20"/>
          <w:szCs w:val="20"/>
        </w:rPr>
        <w:t>higieną pracy, jak również musi zapewnić pracę w warunkach bezpiecznych, nieszkodliwych dla zdrowia oraz spełniającą wymogi sanitarne. Obowiązkiem Wykonawcy jest zapewnienie pracownikom odpowiednich i aktualnych szkoleń z zakresu BHP, jak również odpowiednich i</w:t>
      </w:r>
      <w:r w:rsidR="006241DE">
        <w:rPr>
          <w:rFonts w:ascii="Arial" w:hAnsi="Arial" w:cs="Arial"/>
          <w:sz w:val="20"/>
          <w:szCs w:val="20"/>
        </w:rPr>
        <w:t> </w:t>
      </w:r>
      <w:r w:rsidRPr="002852F4">
        <w:rPr>
          <w:rFonts w:ascii="Arial" w:hAnsi="Arial" w:cs="Arial"/>
          <w:sz w:val="20"/>
          <w:szCs w:val="20"/>
        </w:rPr>
        <w:t>aktualnych badań lekarskich dopuszczających pracowników do wykonywania zleconej pracy</w:t>
      </w:r>
      <w:r w:rsidR="001C2326">
        <w:rPr>
          <w:rFonts w:ascii="Arial" w:hAnsi="Arial" w:cs="Arial"/>
          <w:sz w:val="20"/>
          <w:szCs w:val="20"/>
        </w:rPr>
        <w:t>,</w:t>
      </w:r>
      <w:r w:rsidRPr="002852F4">
        <w:rPr>
          <w:rFonts w:ascii="Arial" w:hAnsi="Arial" w:cs="Arial"/>
          <w:sz w:val="20"/>
          <w:szCs w:val="20"/>
        </w:rPr>
        <w:t xml:space="preserve"> ze</w:t>
      </w:r>
      <w:r w:rsidR="001C2326">
        <w:rPr>
          <w:rFonts w:ascii="Arial" w:hAnsi="Arial" w:cs="Arial"/>
          <w:sz w:val="20"/>
          <w:szCs w:val="20"/>
        </w:rPr>
        <w:t> </w:t>
      </w:r>
      <w:r w:rsidRPr="002852F4">
        <w:rPr>
          <w:rFonts w:ascii="Arial" w:hAnsi="Arial" w:cs="Arial"/>
          <w:sz w:val="20"/>
          <w:szCs w:val="20"/>
        </w:rPr>
        <w:t>szczególnym uwzględnieniem prac wykonywanych na wysokościach.</w:t>
      </w:r>
    </w:p>
    <w:p w14:paraId="2FA01B3B" w14:textId="77777777" w:rsidR="00D00AB3" w:rsidRPr="002852F4" w:rsidRDefault="00D00AB3" w:rsidP="00B72A6F">
      <w:pPr>
        <w:spacing w:after="0" w:line="276" w:lineRule="auto"/>
        <w:ind w:left="851"/>
        <w:rPr>
          <w:rFonts w:ascii="Arial" w:hAnsi="Arial" w:cs="Arial"/>
          <w:sz w:val="20"/>
          <w:szCs w:val="20"/>
        </w:rPr>
      </w:pPr>
      <w:r w:rsidRPr="002852F4">
        <w:rPr>
          <w:rFonts w:ascii="Arial" w:hAnsi="Arial" w:cs="Arial"/>
          <w:sz w:val="20"/>
          <w:szCs w:val="20"/>
        </w:rPr>
        <w:t>Do obowiązków Wykonawcy należy:</w:t>
      </w:r>
    </w:p>
    <w:p w14:paraId="2C417EC7" w14:textId="77777777" w:rsidR="00D00AB3" w:rsidRPr="002852F4" w:rsidRDefault="00D00AB3" w:rsidP="00DB0C06">
      <w:pPr>
        <w:pStyle w:val="Akapitzlist"/>
        <w:numPr>
          <w:ilvl w:val="0"/>
          <w:numId w:val="23"/>
        </w:numPr>
        <w:spacing w:line="276" w:lineRule="auto"/>
        <w:jc w:val="both"/>
        <w:rPr>
          <w:sz w:val="20"/>
          <w:szCs w:val="20"/>
          <w:lang w:val="pl-PL"/>
        </w:rPr>
      </w:pPr>
      <w:r w:rsidRPr="002852F4">
        <w:rPr>
          <w:sz w:val="20"/>
          <w:szCs w:val="20"/>
          <w:lang w:val="pl-PL"/>
        </w:rPr>
        <w:t>dostarczenie oraz utrzymanie w stanie technicznie sprawnym wszelkich urządzeń zabezpieczających, socjalnych, sprzętu i środków ochrony życia i zdrowia osób zatrudnionych przy realizacji budowy;</w:t>
      </w:r>
    </w:p>
    <w:p w14:paraId="67A951B0" w14:textId="77777777" w:rsidR="00D00AB3" w:rsidRPr="002852F4" w:rsidRDefault="00D00AB3" w:rsidP="00DB0C06">
      <w:pPr>
        <w:pStyle w:val="Akapitzlist"/>
        <w:numPr>
          <w:ilvl w:val="0"/>
          <w:numId w:val="23"/>
        </w:numPr>
        <w:spacing w:line="276" w:lineRule="auto"/>
        <w:jc w:val="both"/>
        <w:rPr>
          <w:sz w:val="20"/>
          <w:szCs w:val="20"/>
          <w:lang w:val="pl-PL"/>
        </w:rPr>
      </w:pPr>
      <w:r w:rsidRPr="002852F4">
        <w:rPr>
          <w:sz w:val="20"/>
          <w:szCs w:val="20"/>
          <w:lang w:val="pl-PL"/>
        </w:rPr>
        <w:t>zapewnienie bezpieczeństwa publicznego osób przebywających w zasięgu oddziaływania budowy, przez: trwałe wygrodzenie placu budowy, wykonanie zabezpieczeń w  pobliżu robot wykonywanych na wysokości, zapewnienie środków pierwszej pomocy medycznej, sprzętu ppoż., oznaczenie dróg ewakuacji z każdego miejsca budowy.</w:t>
      </w:r>
    </w:p>
    <w:p w14:paraId="65AFAC05" w14:textId="0863F641"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Wykonawca jest zobowiązany do używania takiego sprzętu, który nie spowoduje niekorzystnego wpływu na jakość wykonywanych robot, zarówno w miejscu  tych robot  jak  również przy wykonywaniu czynności pomocniczych. Sprzęt używany do prac musi być utrzymany w dobrym stanie technicznym i gotowość do pracy, musi spełniać normy ochrony środowiska  i przepisy dotyczące jego użytkowania.</w:t>
      </w:r>
    </w:p>
    <w:p w14:paraId="53995E77" w14:textId="21CE1201"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lastRenderedPageBreak/>
        <w:t>Materiały mogą być przewożone  dowolnymi środkami transportu,</w:t>
      </w:r>
      <w:r w:rsidR="00B72A6F" w:rsidRPr="002852F4">
        <w:rPr>
          <w:rFonts w:ascii="Arial" w:hAnsi="Arial" w:cs="Arial"/>
          <w:sz w:val="20"/>
          <w:szCs w:val="20"/>
        </w:rPr>
        <w:t xml:space="preserve"> </w:t>
      </w:r>
      <w:r w:rsidRPr="002852F4">
        <w:rPr>
          <w:rFonts w:ascii="Arial" w:hAnsi="Arial" w:cs="Arial"/>
          <w:sz w:val="20"/>
          <w:szCs w:val="20"/>
        </w:rPr>
        <w:t>które nie wpłyną</w:t>
      </w:r>
      <w:r w:rsidR="00B72A6F" w:rsidRPr="002852F4">
        <w:rPr>
          <w:rFonts w:ascii="Arial" w:hAnsi="Arial" w:cs="Arial"/>
          <w:sz w:val="20"/>
          <w:szCs w:val="20"/>
        </w:rPr>
        <w:t xml:space="preserve"> </w:t>
      </w:r>
      <w:r w:rsidRPr="002852F4">
        <w:rPr>
          <w:rFonts w:ascii="Arial" w:hAnsi="Arial" w:cs="Arial"/>
          <w:sz w:val="20"/>
          <w:szCs w:val="20"/>
        </w:rPr>
        <w:t>niekorzystnie na jakość wykonywanych robot i właściwości przewożonych materiałów. Ilość środków transportu musi zapewnić terminowość wykonania robot.</w:t>
      </w:r>
    </w:p>
    <w:p w14:paraId="3DC9E3AE" w14:textId="77777777"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Wykonawca zobowiązany jest do przestrzegania obowiązujących przepisów dotyczących wykonywania prac uciążliwych i hałaśliwych uwzględniając przy tym bliskie sąsiedztwo zabudowy mieszkaniowej wielorodzinnej.</w:t>
      </w:r>
    </w:p>
    <w:p w14:paraId="05306BFF" w14:textId="7F98E2F4"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Wykonawca ma obowiązek znać oraz stosować przepisy i zasady ochrony przeciwpożarowej. Wymagany przepisami sprzęt przeciwpożarowy Wykonawca będzie utrzymywał w odpowiedniej ilości. Materiały łatwopalne będą składowane w sposób zgodny z odpowiednimi przepisami i</w:t>
      </w:r>
      <w:r w:rsidR="001C2326">
        <w:rPr>
          <w:rFonts w:ascii="Arial" w:hAnsi="Arial" w:cs="Arial"/>
          <w:sz w:val="20"/>
          <w:szCs w:val="20"/>
        </w:rPr>
        <w:t> </w:t>
      </w:r>
      <w:r w:rsidRPr="002852F4">
        <w:rPr>
          <w:rFonts w:ascii="Arial" w:hAnsi="Arial" w:cs="Arial"/>
          <w:sz w:val="20"/>
          <w:szCs w:val="20"/>
        </w:rPr>
        <w:t>zabezpieczone przed dostępem osób trzecich. Za straty spowodowane pożarem, wywołanym w</w:t>
      </w:r>
      <w:r w:rsidR="001C2326">
        <w:rPr>
          <w:rFonts w:ascii="Arial" w:hAnsi="Arial" w:cs="Arial"/>
          <w:sz w:val="20"/>
          <w:szCs w:val="20"/>
        </w:rPr>
        <w:t> </w:t>
      </w:r>
      <w:r w:rsidRPr="002852F4">
        <w:rPr>
          <w:rFonts w:ascii="Arial" w:hAnsi="Arial" w:cs="Arial"/>
          <w:sz w:val="20"/>
          <w:szCs w:val="20"/>
        </w:rPr>
        <w:t>rezultacie realizacji robot lub personel Wykonawcy odpowiada Wykonawca.</w:t>
      </w:r>
    </w:p>
    <w:p w14:paraId="2DABCAB0" w14:textId="1B4F7EDD"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Za instalacje i urządzenia zlokalizowane na terenie budowy na powierzchni jak  i  pod poziomem terenu odpowiada Wykonawca. O fakcie przypadkowego uszkodzenia tych instalacji Wykonawca powi</w:t>
      </w:r>
      <w:r w:rsidR="00B72A6F" w:rsidRPr="002852F4">
        <w:rPr>
          <w:rFonts w:ascii="Arial" w:hAnsi="Arial" w:cs="Arial"/>
          <w:sz w:val="20"/>
          <w:szCs w:val="20"/>
        </w:rPr>
        <w:t>a</w:t>
      </w:r>
      <w:r w:rsidRPr="002852F4">
        <w:rPr>
          <w:rFonts w:ascii="Arial" w:hAnsi="Arial" w:cs="Arial"/>
          <w:sz w:val="20"/>
          <w:szCs w:val="20"/>
        </w:rPr>
        <w:t xml:space="preserve">domi   </w:t>
      </w:r>
      <w:r w:rsidR="00B72A6F" w:rsidRPr="002852F4">
        <w:rPr>
          <w:rFonts w:ascii="Arial" w:hAnsi="Arial" w:cs="Arial"/>
          <w:sz w:val="20"/>
          <w:szCs w:val="20"/>
        </w:rPr>
        <w:t>Inspektora</w:t>
      </w:r>
      <w:r w:rsidRPr="002852F4">
        <w:rPr>
          <w:rFonts w:ascii="Arial" w:hAnsi="Arial" w:cs="Arial"/>
          <w:sz w:val="20"/>
          <w:szCs w:val="20"/>
        </w:rPr>
        <w:t xml:space="preserve">  Nad</w:t>
      </w:r>
      <w:r w:rsidR="00B72A6F" w:rsidRPr="002852F4">
        <w:rPr>
          <w:rFonts w:ascii="Arial" w:hAnsi="Arial" w:cs="Arial"/>
          <w:sz w:val="20"/>
          <w:szCs w:val="20"/>
        </w:rPr>
        <w:t>z</w:t>
      </w:r>
      <w:r w:rsidRPr="002852F4">
        <w:rPr>
          <w:rFonts w:ascii="Arial" w:hAnsi="Arial" w:cs="Arial"/>
          <w:sz w:val="20"/>
          <w:szCs w:val="20"/>
        </w:rPr>
        <w:t>oru   Inwestorskiego  i   zainteresowanych  użytkowników, a także będzie współpracował i dostarczał wszelkiej pomocy przy dokonywaniu napraw.</w:t>
      </w:r>
    </w:p>
    <w:p w14:paraId="328B8C7E" w14:textId="77777777" w:rsidR="00D00AB3" w:rsidRPr="002852F4"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Wszystkie wykonywane roboty i dostarczone materiały będą zgodne z programem funkcjonalno- użytkowym oraz dokumentacją projektową (zatwierdzoną przez Zamawiającego).</w:t>
      </w:r>
    </w:p>
    <w:p w14:paraId="2E998D59" w14:textId="054F1CC0" w:rsidR="00D00AB3" w:rsidRDefault="00D00AB3" w:rsidP="00B72A6F">
      <w:pPr>
        <w:spacing w:after="0" w:line="276" w:lineRule="auto"/>
        <w:ind w:left="851" w:firstLine="565"/>
        <w:jc w:val="both"/>
        <w:rPr>
          <w:rFonts w:ascii="Arial" w:hAnsi="Arial" w:cs="Arial"/>
          <w:sz w:val="20"/>
          <w:szCs w:val="20"/>
        </w:rPr>
      </w:pPr>
      <w:r w:rsidRPr="002852F4">
        <w:rPr>
          <w:rFonts w:ascii="Arial" w:hAnsi="Arial" w:cs="Arial"/>
          <w:sz w:val="20"/>
          <w:szCs w:val="20"/>
        </w:rPr>
        <w:t>Wykonawca wykona obiekt w pełni funkcjonalny zgodnie z obowiązującymi przepisami oraz dostarczy i zainstaluje sprzęt i wyposażenie nowe pod wszelkimi względami kompletne i gotowe do</w:t>
      </w:r>
      <w:r w:rsidR="001C2326">
        <w:rPr>
          <w:rFonts w:ascii="Arial" w:hAnsi="Arial" w:cs="Arial"/>
          <w:sz w:val="20"/>
          <w:szCs w:val="20"/>
        </w:rPr>
        <w:t> </w:t>
      </w:r>
      <w:r w:rsidRPr="002852F4">
        <w:rPr>
          <w:rFonts w:ascii="Arial" w:hAnsi="Arial" w:cs="Arial"/>
          <w:sz w:val="20"/>
          <w:szCs w:val="20"/>
        </w:rPr>
        <w:t>użytkowania i spełniające niniejsze wymagania.</w:t>
      </w:r>
    </w:p>
    <w:p w14:paraId="666300A9" w14:textId="77777777" w:rsidR="00206324" w:rsidRPr="002852F4" w:rsidRDefault="00206324" w:rsidP="00B72A6F">
      <w:pPr>
        <w:spacing w:after="0" w:line="276" w:lineRule="auto"/>
        <w:ind w:left="851" w:firstLine="565"/>
        <w:jc w:val="both"/>
        <w:rPr>
          <w:rFonts w:ascii="Arial" w:hAnsi="Arial" w:cs="Arial"/>
          <w:sz w:val="20"/>
          <w:szCs w:val="20"/>
        </w:rPr>
      </w:pPr>
    </w:p>
    <w:p w14:paraId="53D0656C" w14:textId="77777777" w:rsidR="00D00AB3" w:rsidRPr="002852F4" w:rsidRDefault="00D00AB3" w:rsidP="00B72A6F">
      <w:pPr>
        <w:spacing w:after="0" w:line="276" w:lineRule="auto"/>
        <w:ind w:left="851"/>
        <w:rPr>
          <w:rFonts w:ascii="Arial" w:hAnsi="Arial" w:cs="Arial"/>
          <w:b/>
          <w:bCs/>
          <w:sz w:val="20"/>
          <w:szCs w:val="20"/>
        </w:rPr>
      </w:pPr>
      <w:r w:rsidRPr="002852F4">
        <w:rPr>
          <w:rFonts w:ascii="Arial" w:hAnsi="Arial" w:cs="Arial"/>
          <w:b/>
          <w:bCs/>
          <w:sz w:val="20"/>
          <w:szCs w:val="20"/>
        </w:rPr>
        <w:t>UWAGA:</w:t>
      </w:r>
    </w:p>
    <w:p w14:paraId="7CCFD51E" w14:textId="77777777" w:rsidR="00D00AB3" w:rsidRDefault="00D00AB3" w:rsidP="00B72A6F">
      <w:pPr>
        <w:spacing w:after="0" w:line="276" w:lineRule="auto"/>
        <w:ind w:left="851"/>
        <w:jc w:val="both"/>
        <w:rPr>
          <w:rFonts w:ascii="Arial" w:hAnsi="Arial" w:cs="Arial"/>
          <w:b/>
          <w:bCs/>
          <w:sz w:val="20"/>
          <w:szCs w:val="20"/>
        </w:rPr>
      </w:pPr>
      <w:r w:rsidRPr="002852F4">
        <w:rPr>
          <w:rFonts w:ascii="Arial" w:hAnsi="Arial" w:cs="Arial"/>
          <w:b/>
          <w:bCs/>
          <w:sz w:val="20"/>
          <w:szCs w:val="20"/>
        </w:rPr>
        <w:t>Program funkcjonalno - użytkowy nie stanowi opracowania wyczerpującego i Wykonawca powinien to wziąć pod uwagę przy wykonywaniu projektów i planowaniu budowy oraz kompletując dostawy sprzętu i wyposażenia. Wymagania mogą nie objąć wszystkich szczegółów niezbędnych do opracowania projektów. Wykonawca nie może wykorzystywać błędów lub opuszczeń  programu,  a o ich wykryciu powinien natychmiast powiadomić Zamawiającego, który  dokona  odpowiednich poprawek, uzupełnień oraz interpretacji.</w:t>
      </w:r>
    </w:p>
    <w:p w14:paraId="2408A413" w14:textId="55E0095E" w:rsidR="00D00AB3" w:rsidRPr="002852F4" w:rsidRDefault="005D4E59" w:rsidP="00532F75">
      <w:pPr>
        <w:spacing w:after="0" w:line="276" w:lineRule="auto"/>
        <w:ind w:firstLine="709"/>
        <w:rPr>
          <w:rFonts w:ascii="Arial" w:hAnsi="Arial" w:cs="Arial"/>
          <w:sz w:val="20"/>
          <w:szCs w:val="20"/>
        </w:rPr>
      </w:pPr>
      <w:r>
        <w:rPr>
          <w:noProof/>
        </w:rPr>
        <mc:AlternateContent>
          <mc:Choice Requires="wps">
            <w:drawing>
              <wp:anchor distT="4294967295" distB="4294967295" distL="114299" distR="114299" simplePos="0" relativeHeight="251663360" behindDoc="0" locked="0" layoutInCell="1" allowOverlap="1" wp14:anchorId="78364ABE" wp14:editId="3286EBB0">
                <wp:simplePos x="0" y="0"/>
                <wp:positionH relativeFrom="page">
                  <wp:posOffset>1269</wp:posOffset>
                </wp:positionH>
                <wp:positionV relativeFrom="page">
                  <wp:posOffset>1074419</wp:posOffset>
                </wp:positionV>
                <wp:extent cx="0" cy="0"/>
                <wp:effectExtent l="0" t="0" r="0" b="0"/>
                <wp:wrapNone/>
                <wp:docPr id="2102608937"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5C83153F" id="Łącznik prosty 3"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1pt,84.6pt" to=".1pt,8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" strokeweight=".16961mm">
                <w10:wrap anchorx="page" anchory="page"/>
              </v:line>
            </w:pict>
          </mc:Fallback>
        </mc:AlternateContent>
      </w:r>
      <w:r>
        <w:rPr>
          <w:noProof/>
        </w:rPr>
        <mc:AlternateContent>
          <mc:Choice Requires="wps">
            <w:drawing>
              <wp:anchor distT="4294967295" distB="4294967295" distL="114299" distR="114299" simplePos="0" relativeHeight="251664384" behindDoc="0" locked="0" layoutInCell="1" allowOverlap="1" wp14:anchorId="33EE2B36" wp14:editId="3516C9F8">
                <wp:simplePos x="0" y="0"/>
                <wp:positionH relativeFrom="page">
                  <wp:posOffset>1269</wp:posOffset>
                </wp:positionH>
                <wp:positionV relativeFrom="page">
                  <wp:posOffset>1977389</wp:posOffset>
                </wp:positionV>
                <wp:extent cx="0" cy="0"/>
                <wp:effectExtent l="0" t="0" r="0" b="0"/>
                <wp:wrapNone/>
                <wp:docPr id="1967701764"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C773AB" id="Łącznik prosty 1"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1pt,155.7pt" to=".1pt,1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" strokeweight=".08481mm">
                <w10:wrap anchorx="page" anchory="page"/>
              </v:line>
            </w:pict>
          </mc:Fallback>
        </mc:AlternateContent>
      </w:r>
    </w:p>
    <w:p w14:paraId="7A8B2911" w14:textId="26BB0F07" w:rsidR="00D00AB3" w:rsidRDefault="00D00AB3" w:rsidP="00DA2116">
      <w:pPr>
        <w:pStyle w:val="Akapitzlist"/>
        <w:numPr>
          <w:ilvl w:val="1"/>
          <w:numId w:val="3"/>
        </w:numPr>
        <w:spacing w:line="276" w:lineRule="auto"/>
        <w:rPr>
          <w:sz w:val="20"/>
          <w:szCs w:val="20"/>
          <w:lang w:val="pl-PL"/>
        </w:rPr>
      </w:pPr>
      <w:r w:rsidRPr="002852F4">
        <w:rPr>
          <w:sz w:val="20"/>
          <w:szCs w:val="20"/>
          <w:lang w:val="pl-PL"/>
        </w:rPr>
        <w:t>Przygotowanie terenu budowy</w:t>
      </w:r>
    </w:p>
    <w:p w14:paraId="32FC44ED" w14:textId="77777777" w:rsidR="002E10D5" w:rsidRPr="002852F4" w:rsidRDefault="002E10D5" w:rsidP="002E10D5">
      <w:pPr>
        <w:pStyle w:val="Akapitzlist"/>
        <w:spacing w:line="276" w:lineRule="auto"/>
        <w:ind w:left="1069" w:firstLine="0"/>
        <w:rPr>
          <w:sz w:val="20"/>
          <w:szCs w:val="20"/>
          <w:lang w:val="pl-PL"/>
        </w:rPr>
      </w:pPr>
    </w:p>
    <w:p w14:paraId="47B36BE8" w14:textId="28855F6D" w:rsidR="00D00AB3" w:rsidRPr="002852F4" w:rsidRDefault="00D00AB3" w:rsidP="00DA2116">
      <w:pPr>
        <w:pStyle w:val="Akapitzlist"/>
        <w:spacing w:line="276" w:lineRule="auto"/>
        <w:ind w:left="851" w:firstLine="0"/>
        <w:rPr>
          <w:sz w:val="20"/>
          <w:szCs w:val="20"/>
          <w:lang w:val="pl-PL"/>
        </w:rPr>
      </w:pPr>
      <w:r w:rsidRPr="002852F4">
        <w:rPr>
          <w:sz w:val="20"/>
          <w:szCs w:val="20"/>
          <w:lang w:val="pl-PL"/>
        </w:rPr>
        <w:t>Przed przystąpieniem do realizacji Wykonawca obowiązany będzie do sporządzenia harmonogramu robot. Wykonawca, zgodnie z zatwierdzonym planem zagospodarowania terenu budowy wykona:</w:t>
      </w:r>
    </w:p>
    <w:p w14:paraId="57FF2F79" w14:textId="6858B0D3" w:rsidR="00D00AB3" w:rsidRPr="002852F4" w:rsidRDefault="00206324" w:rsidP="00206324">
      <w:pPr>
        <w:pStyle w:val="Akapitzlist"/>
        <w:numPr>
          <w:ilvl w:val="0"/>
          <w:numId w:val="24"/>
        </w:numPr>
        <w:spacing w:line="276" w:lineRule="auto"/>
        <w:ind w:left="1418" w:hanging="284"/>
        <w:jc w:val="both"/>
        <w:rPr>
          <w:sz w:val="20"/>
          <w:szCs w:val="20"/>
          <w:lang w:val="pl-PL"/>
        </w:rPr>
      </w:pPr>
      <w:r>
        <w:rPr>
          <w:sz w:val="20"/>
          <w:szCs w:val="20"/>
          <w:lang w:val="pl-PL"/>
        </w:rPr>
        <w:t>plansze informacyjne</w:t>
      </w:r>
      <w:r w:rsidR="00D00AB3" w:rsidRPr="002852F4">
        <w:rPr>
          <w:sz w:val="20"/>
          <w:szCs w:val="20"/>
          <w:lang w:val="pl-PL"/>
        </w:rPr>
        <w:t xml:space="preserve"> budowy </w:t>
      </w:r>
    </w:p>
    <w:p w14:paraId="73CD1C5B" w14:textId="77777777" w:rsidR="00D00AB3" w:rsidRPr="002852F4" w:rsidRDefault="00D00AB3" w:rsidP="00DB0C06">
      <w:pPr>
        <w:pStyle w:val="Akapitzlist"/>
        <w:numPr>
          <w:ilvl w:val="0"/>
          <w:numId w:val="24"/>
        </w:numPr>
        <w:spacing w:line="276" w:lineRule="auto"/>
        <w:ind w:left="1418" w:hanging="284"/>
        <w:jc w:val="both"/>
        <w:rPr>
          <w:sz w:val="20"/>
          <w:szCs w:val="20"/>
          <w:lang w:val="pl-PL"/>
        </w:rPr>
      </w:pPr>
      <w:r w:rsidRPr="002852F4">
        <w:rPr>
          <w:sz w:val="20"/>
          <w:szCs w:val="20"/>
          <w:lang w:val="pl-PL"/>
        </w:rPr>
        <w:t>tymczasowe drogi manewrowe i montażowe;</w:t>
      </w:r>
    </w:p>
    <w:p w14:paraId="1EC5C260" w14:textId="77777777" w:rsidR="00D00AB3" w:rsidRPr="002852F4" w:rsidRDefault="00D00AB3" w:rsidP="00DB0C06">
      <w:pPr>
        <w:pStyle w:val="Akapitzlist"/>
        <w:numPr>
          <w:ilvl w:val="0"/>
          <w:numId w:val="24"/>
        </w:numPr>
        <w:spacing w:line="276" w:lineRule="auto"/>
        <w:ind w:left="1418" w:hanging="284"/>
        <w:jc w:val="both"/>
        <w:rPr>
          <w:sz w:val="20"/>
          <w:szCs w:val="20"/>
          <w:lang w:val="pl-PL"/>
        </w:rPr>
      </w:pPr>
      <w:r w:rsidRPr="002852F4">
        <w:rPr>
          <w:sz w:val="20"/>
          <w:szCs w:val="20"/>
          <w:lang w:val="pl-PL"/>
        </w:rPr>
        <w:t>tymczasowe składowiska dla wyrobów budowlanych;</w:t>
      </w:r>
    </w:p>
    <w:p w14:paraId="23BEA555" w14:textId="5F1A8D77" w:rsidR="00D00AB3" w:rsidRPr="002852F4" w:rsidRDefault="00D00AB3" w:rsidP="00DB0C06">
      <w:pPr>
        <w:pStyle w:val="Akapitzlist"/>
        <w:numPr>
          <w:ilvl w:val="0"/>
          <w:numId w:val="24"/>
        </w:numPr>
        <w:spacing w:line="276" w:lineRule="auto"/>
        <w:ind w:left="1418" w:hanging="284"/>
        <w:jc w:val="both"/>
        <w:rPr>
          <w:sz w:val="20"/>
          <w:szCs w:val="20"/>
          <w:lang w:val="pl-PL"/>
        </w:rPr>
      </w:pPr>
      <w:r w:rsidRPr="002852F4">
        <w:rPr>
          <w:sz w:val="20"/>
          <w:szCs w:val="20"/>
          <w:lang w:val="pl-PL"/>
        </w:rPr>
        <w:t>tymczasowe pomieszczenia magazynowe, produkcyjne, socjalno- biurowe i</w:t>
      </w:r>
      <w:r w:rsidR="00206324">
        <w:rPr>
          <w:sz w:val="20"/>
          <w:szCs w:val="20"/>
          <w:lang w:val="pl-PL"/>
        </w:rPr>
        <w:t> </w:t>
      </w:r>
      <w:r w:rsidRPr="002852F4">
        <w:rPr>
          <w:sz w:val="20"/>
          <w:szCs w:val="20"/>
          <w:lang w:val="pl-PL"/>
        </w:rPr>
        <w:t>higieniczno­sanitarne.</w:t>
      </w:r>
    </w:p>
    <w:p w14:paraId="63D97A27" w14:textId="77777777" w:rsidR="00D00AB3" w:rsidRPr="002852F4" w:rsidRDefault="00D00AB3" w:rsidP="00DA2116">
      <w:pPr>
        <w:spacing w:after="0" w:line="276" w:lineRule="auto"/>
        <w:ind w:left="851"/>
        <w:jc w:val="both"/>
        <w:rPr>
          <w:rFonts w:ascii="Arial" w:hAnsi="Arial" w:cs="Arial"/>
          <w:sz w:val="20"/>
          <w:szCs w:val="20"/>
        </w:rPr>
      </w:pPr>
      <w:r w:rsidRPr="002852F4">
        <w:rPr>
          <w:rFonts w:ascii="Arial" w:hAnsi="Arial" w:cs="Arial"/>
          <w:sz w:val="20"/>
          <w:szCs w:val="20"/>
        </w:rPr>
        <w:t>UWAGA:</w:t>
      </w:r>
    </w:p>
    <w:p w14:paraId="099BF87D" w14:textId="51313947" w:rsidR="00DA2116" w:rsidRPr="002852F4" w:rsidRDefault="00D00AB3" w:rsidP="00DA2116">
      <w:pPr>
        <w:spacing w:after="0" w:line="276" w:lineRule="auto"/>
        <w:ind w:left="851"/>
        <w:jc w:val="both"/>
        <w:rPr>
          <w:rFonts w:ascii="Arial" w:hAnsi="Arial" w:cs="Arial"/>
          <w:sz w:val="20"/>
          <w:szCs w:val="20"/>
        </w:rPr>
      </w:pPr>
      <w:r w:rsidRPr="002852F4">
        <w:rPr>
          <w:rFonts w:ascii="Arial" w:hAnsi="Arial" w:cs="Arial"/>
          <w:sz w:val="20"/>
          <w:szCs w:val="20"/>
        </w:rPr>
        <w:t>Zagospodarowanie placu budowy może zmieniać się w poszczególnych fazach realizacji budowy i</w:t>
      </w:r>
      <w:r w:rsidR="00206324">
        <w:rPr>
          <w:rFonts w:ascii="Arial" w:hAnsi="Arial" w:cs="Arial"/>
          <w:sz w:val="20"/>
          <w:szCs w:val="20"/>
        </w:rPr>
        <w:t> </w:t>
      </w:r>
      <w:r w:rsidRPr="002852F4">
        <w:rPr>
          <w:rFonts w:ascii="Arial" w:hAnsi="Arial" w:cs="Arial"/>
          <w:sz w:val="20"/>
          <w:szCs w:val="20"/>
        </w:rPr>
        <w:t>w</w:t>
      </w:r>
      <w:r w:rsidR="00206324">
        <w:rPr>
          <w:rFonts w:ascii="Arial" w:hAnsi="Arial" w:cs="Arial"/>
          <w:sz w:val="20"/>
          <w:szCs w:val="20"/>
        </w:rPr>
        <w:t> </w:t>
      </w:r>
      <w:r w:rsidRPr="002852F4">
        <w:rPr>
          <w:rFonts w:ascii="Arial" w:hAnsi="Arial" w:cs="Arial"/>
          <w:sz w:val="20"/>
          <w:szCs w:val="20"/>
        </w:rPr>
        <w:t xml:space="preserve">takim przypadku powinno się przygotować plany zagospodarowania dla każdej z tych faz. Podstawą do projektowania zagospodarowania placu budowy są harmonogramy przebiegu realizacji robot. </w:t>
      </w:r>
    </w:p>
    <w:p w14:paraId="293026ED" w14:textId="161A4A2A" w:rsidR="00D00AB3" w:rsidRPr="002852F4" w:rsidRDefault="00D00AB3" w:rsidP="00DA2116">
      <w:pPr>
        <w:spacing w:after="0" w:line="276" w:lineRule="auto"/>
        <w:ind w:left="851"/>
        <w:jc w:val="both"/>
        <w:rPr>
          <w:rFonts w:ascii="Arial" w:hAnsi="Arial" w:cs="Arial"/>
          <w:sz w:val="20"/>
          <w:szCs w:val="20"/>
        </w:rPr>
      </w:pPr>
      <w:r w:rsidRPr="002852F4">
        <w:rPr>
          <w:rFonts w:ascii="Arial" w:hAnsi="Arial" w:cs="Arial"/>
          <w:sz w:val="20"/>
          <w:szCs w:val="20"/>
        </w:rPr>
        <w:t>Z harmonogramów tych wynikają:</w:t>
      </w:r>
    </w:p>
    <w:p w14:paraId="37521622" w14:textId="5B97EBD2" w:rsidR="00D00AB3" w:rsidRPr="002852F4" w:rsidRDefault="00D00AB3" w:rsidP="00DB0C06">
      <w:pPr>
        <w:pStyle w:val="Akapitzlist"/>
        <w:numPr>
          <w:ilvl w:val="0"/>
          <w:numId w:val="25"/>
        </w:numPr>
        <w:spacing w:line="276" w:lineRule="auto"/>
        <w:rPr>
          <w:sz w:val="20"/>
          <w:szCs w:val="20"/>
          <w:lang w:val="pl-PL"/>
        </w:rPr>
      </w:pPr>
      <w:r w:rsidRPr="002852F4">
        <w:rPr>
          <w:sz w:val="20"/>
          <w:szCs w:val="20"/>
          <w:lang w:val="pl-PL"/>
        </w:rPr>
        <w:t>kolejność wykonania poszczególnych procesów budowlanych,</w:t>
      </w:r>
    </w:p>
    <w:p w14:paraId="6327ED7E" w14:textId="798855A8" w:rsidR="00D00AB3" w:rsidRPr="002852F4" w:rsidRDefault="00D00AB3" w:rsidP="00DB0C06">
      <w:pPr>
        <w:pStyle w:val="Akapitzlist"/>
        <w:numPr>
          <w:ilvl w:val="0"/>
          <w:numId w:val="25"/>
        </w:numPr>
        <w:spacing w:line="276" w:lineRule="auto"/>
        <w:rPr>
          <w:sz w:val="20"/>
          <w:szCs w:val="20"/>
          <w:lang w:val="pl-PL"/>
        </w:rPr>
      </w:pPr>
      <w:r w:rsidRPr="002852F4">
        <w:rPr>
          <w:sz w:val="20"/>
          <w:szCs w:val="20"/>
          <w:lang w:val="pl-PL"/>
        </w:rPr>
        <w:t>czas wykonania powyższych procesów.</w:t>
      </w:r>
    </w:p>
    <w:p w14:paraId="0DCEDE22" w14:textId="77777777" w:rsidR="00D00AB3" w:rsidRPr="002852F4" w:rsidRDefault="00D00AB3" w:rsidP="00DA2116">
      <w:pPr>
        <w:spacing w:after="0" w:line="276" w:lineRule="auto"/>
        <w:ind w:left="851" w:firstLine="565"/>
        <w:jc w:val="both"/>
        <w:rPr>
          <w:rFonts w:ascii="Arial" w:hAnsi="Arial" w:cs="Arial"/>
          <w:sz w:val="20"/>
          <w:szCs w:val="20"/>
        </w:rPr>
      </w:pPr>
      <w:r w:rsidRPr="002852F4">
        <w:rPr>
          <w:rFonts w:ascii="Arial" w:hAnsi="Arial" w:cs="Arial"/>
          <w:sz w:val="20"/>
          <w:szCs w:val="20"/>
        </w:rPr>
        <w:t>Wykonawca jest obowiązany do zabezpieczenia energii na potrzeby placu budowy. Zamawiający zapewni wskaże miejsce poboru mediów dla potrzeb budowy. Wykonawca odpowiedzialny jest za opomiarowanie i rozprowadzenie ww. mediów do miejsc koniecznych dla realizacji budowy.</w:t>
      </w:r>
    </w:p>
    <w:p w14:paraId="542C6C48" w14:textId="5F22D2E8" w:rsidR="00D00AB3" w:rsidRPr="002852F4" w:rsidRDefault="00206324" w:rsidP="00DA2116">
      <w:pPr>
        <w:spacing w:after="0" w:line="276" w:lineRule="auto"/>
        <w:ind w:left="851" w:firstLine="565"/>
        <w:jc w:val="both"/>
        <w:rPr>
          <w:rFonts w:ascii="Arial" w:hAnsi="Arial" w:cs="Arial"/>
          <w:sz w:val="20"/>
          <w:szCs w:val="20"/>
        </w:rPr>
      </w:pPr>
      <w:r>
        <w:rPr>
          <w:rFonts w:ascii="Arial" w:hAnsi="Arial" w:cs="Arial"/>
          <w:sz w:val="20"/>
          <w:szCs w:val="20"/>
        </w:rPr>
        <w:t xml:space="preserve">Jeśli zajdzie taka potrzeba </w:t>
      </w:r>
      <w:r w:rsidR="00D00AB3" w:rsidRPr="002852F4">
        <w:rPr>
          <w:rFonts w:ascii="Arial" w:hAnsi="Arial" w:cs="Arial"/>
          <w:sz w:val="20"/>
          <w:szCs w:val="20"/>
        </w:rPr>
        <w:t>Wykonawca odpowiedzialny jest za wykonanie wygrodzenia placu budowy i ochrony przed dostępem osób niepowołanych.</w:t>
      </w:r>
    </w:p>
    <w:p w14:paraId="4742ED42" w14:textId="77777777" w:rsidR="00D00AB3" w:rsidRPr="002852F4" w:rsidRDefault="00D00AB3" w:rsidP="00532F75">
      <w:pPr>
        <w:spacing w:after="0" w:line="276" w:lineRule="auto"/>
        <w:ind w:firstLine="709"/>
        <w:rPr>
          <w:rFonts w:ascii="Arial" w:hAnsi="Arial" w:cs="Arial"/>
          <w:sz w:val="20"/>
          <w:szCs w:val="20"/>
        </w:rPr>
      </w:pPr>
    </w:p>
    <w:p w14:paraId="51F932CE" w14:textId="55C3D9D0" w:rsidR="00D00AB3" w:rsidRDefault="00AE6730" w:rsidP="004A5CA0">
      <w:pPr>
        <w:pStyle w:val="Akapitzlist"/>
        <w:numPr>
          <w:ilvl w:val="1"/>
          <w:numId w:val="3"/>
        </w:numPr>
        <w:spacing w:line="276" w:lineRule="auto"/>
        <w:rPr>
          <w:sz w:val="20"/>
          <w:szCs w:val="20"/>
          <w:lang w:val="pl-PL"/>
        </w:rPr>
      </w:pPr>
      <w:bookmarkStart w:id="5" w:name="_TOC_250037"/>
      <w:bookmarkEnd w:id="5"/>
      <w:r>
        <w:rPr>
          <w:sz w:val="20"/>
          <w:szCs w:val="20"/>
          <w:lang w:val="pl-PL"/>
        </w:rPr>
        <w:t>Materiały</w:t>
      </w:r>
    </w:p>
    <w:p w14:paraId="2960722F" w14:textId="77777777" w:rsidR="002E10D5" w:rsidRPr="002852F4" w:rsidRDefault="002E10D5" w:rsidP="002E10D5">
      <w:pPr>
        <w:pStyle w:val="Akapitzlist"/>
        <w:spacing w:line="276" w:lineRule="auto"/>
        <w:ind w:left="1069" w:firstLine="0"/>
        <w:rPr>
          <w:sz w:val="20"/>
          <w:szCs w:val="20"/>
          <w:lang w:val="pl-PL"/>
        </w:rPr>
      </w:pPr>
    </w:p>
    <w:p w14:paraId="4C82E296" w14:textId="44677CA9" w:rsidR="00D00AB3" w:rsidRPr="002852F4" w:rsidRDefault="00D00AB3" w:rsidP="004A5CA0">
      <w:pPr>
        <w:spacing w:after="0" w:line="276" w:lineRule="auto"/>
        <w:ind w:left="851" w:firstLine="218"/>
        <w:jc w:val="both"/>
        <w:rPr>
          <w:rFonts w:ascii="Arial" w:hAnsi="Arial" w:cs="Arial"/>
          <w:sz w:val="20"/>
          <w:szCs w:val="20"/>
        </w:rPr>
      </w:pPr>
      <w:r w:rsidRPr="002852F4">
        <w:rPr>
          <w:rFonts w:ascii="Arial" w:hAnsi="Arial" w:cs="Arial"/>
          <w:sz w:val="20"/>
          <w:szCs w:val="20"/>
        </w:rPr>
        <w:t>Należy stosować materiały jednego systemu (producenta).</w:t>
      </w:r>
      <w:r w:rsidR="004A5CA0" w:rsidRPr="002852F4">
        <w:rPr>
          <w:rFonts w:ascii="Arial" w:hAnsi="Arial" w:cs="Arial"/>
          <w:sz w:val="20"/>
          <w:szCs w:val="20"/>
        </w:rPr>
        <w:t xml:space="preserve"> </w:t>
      </w:r>
      <w:r w:rsidRPr="002852F4">
        <w:rPr>
          <w:rFonts w:ascii="Arial" w:hAnsi="Arial" w:cs="Arial"/>
          <w:sz w:val="20"/>
          <w:szCs w:val="20"/>
        </w:rPr>
        <w:t>Zabrania się stosowania materiałów różnych producentów do danej czynności.</w:t>
      </w:r>
    </w:p>
    <w:p w14:paraId="543B694F" w14:textId="77777777" w:rsidR="00D00AB3" w:rsidRPr="002852F4" w:rsidRDefault="00D00AB3" w:rsidP="004A5CA0">
      <w:pPr>
        <w:spacing w:after="0" w:line="276" w:lineRule="auto"/>
        <w:ind w:left="851" w:firstLine="565"/>
        <w:jc w:val="both"/>
        <w:rPr>
          <w:rFonts w:ascii="Arial" w:hAnsi="Arial" w:cs="Arial"/>
          <w:sz w:val="20"/>
          <w:szCs w:val="20"/>
        </w:rPr>
      </w:pPr>
      <w:r w:rsidRPr="002852F4">
        <w:rPr>
          <w:rFonts w:ascii="Arial" w:hAnsi="Arial" w:cs="Arial"/>
          <w:sz w:val="20"/>
          <w:szCs w:val="20"/>
        </w:rPr>
        <w:t>Wszystkie materiały przed wbudowaniem należy przedłożyć do akceptacji Inwestora (atesty, dopuszczenia, oceny itp.).</w:t>
      </w:r>
    </w:p>
    <w:p w14:paraId="6D46BAC9" w14:textId="77777777" w:rsidR="003C52FE" w:rsidRPr="002852F4" w:rsidRDefault="003C52FE" w:rsidP="00532F75">
      <w:pPr>
        <w:spacing w:after="0" w:line="276" w:lineRule="auto"/>
        <w:ind w:firstLine="709"/>
        <w:rPr>
          <w:rFonts w:ascii="Arial" w:hAnsi="Arial" w:cs="Arial"/>
          <w:sz w:val="20"/>
          <w:szCs w:val="20"/>
        </w:rPr>
      </w:pPr>
      <w:bookmarkStart w:id="6" w:name="_TOC_250034"/>
    </w:p>
    <w:p w14:paraId="547DABEF" w14:textId="7D6761D9" w:rsidR="00D00AB3" w:rsidRPr="00701A77" w:rsidRDefault="00D00AB3" w:rsidP="00106B46">
      <w:pPr>
        <w:pStyle w:val="Akapitzlist"/>
        <w:numPr>
          <w:ilvl w:val="0"/>
          <w:numId w:val="3"/>
        </w:numPr>
        <w:spacing w:line="276" w:lineRule="auto"/>
        <w:rPr>
          <w:b/>
          <w:bCs/>
          <w:sz w:val="20"/>
          <w:szCs w:val="20"/>
          <w:lang w:val="pl-PL"/>
        </w:rPr>
      </w:pPr>
      <w:bookmarkStart w:id="7" w:name="_TOC_250033"/>
      <w:bookmarkEnd w:id="6"/>
      <w:r w:rsidRPr="00701A77">
        <w:rPr>
          <w:b/>
          <w:bCs/>
          <w:sz w:val="20"/>
          <w:szCs w:val="20"/>
          <w:lang w:val="pl-PL"/>
        </w:rPr>
        <w:t xml:space="preserve">Warunki wykonania i odbioru robót budowlanych będących przedmiotem </w:t>
      </w:r>
      <w:bookmarkEnd w:id="7"/>
      <w:r w:rsidRPr="00701A77">
        <w:rPr>
          <w:b/>
          <w:bCs/>
          <w:sz w:val="20"/>
          <w:szCs w:val="20"/>
          <w:lang w:val="pl-PL"/>
        </w:rPr>
        <w:t>zamówienia</w:t>
      </w:r>
    </w:p>
    <w:p w14:paraId="7C9D4CD7" w14:textId="5B8D4312" w:rsidR="00AE6730" w:rsidRDefault="00AE6730" w:rsidP="00AE6730">
      <w:pPr>
        <w:spacing w:after="0" w:line="276" w:lineRule="auto"/>
        <w:ind w:firstLine="709"/>
        <w:rPr>
          <w:rFonts w:ascii="Arial" w:hAnsi="Arial" w:cs="Arial"/>
          <w:sz w:val="20"/>
          <w:szCs w:val="20"/>
        </w:rPr>
      </w:pPr>
    </w:p>
    <w:p w14:paraId="6EFFFFF2" w14:textId="4FBFA5C1" w:rsidR="00DC2F8F" w:rsidRDefault="00DC2F8F" w:rsidP="00095D11">
      <w:pPr>
        <w:ind w:left="567" w:firstLine="141"/>
        <w:jc w:val="both"/>
        <w:rPr>
          <w:rFonts w:ascii="Arial" w:hAnsi="Arial" w:cs="Arial"/>
          <w:sz w:val="20"/>
          <w:szCs w:val="20"/>
        </w:rPr>
      </w:pPr>
      <w:r w:rsidRPr="00756CDB">
        <w:rPr>
          <w:rFonts w:ascii="Arial" w:hAnsi="Arial" w:cs="Arial"/>
          <w:b/>
          <w:bCs/>
          <w:sz w:val="20"/>
          <w:szCs w:val="20"/>
        </w:rPr>
        <w:t>3.1</w:t>
      </w:r>
      <w:r w:rsidR="00756CDB">
        <w:rPr>
          <w:rFonts w:ascii="Arial" w:hAnsi="Arial" w:cs="Arial"/>
          <w:sz w:val="20"/>
          <w:szCs w:val="20"/>
        </w:rPr>
        <w:t>.</w:t>
      </w:r>
      <w:r>
        <w:rPr>
          <w:rFonts w:ascii="Arial" w:hAnsi="Arial" w:cs="Arial"/>
          <w:sz w:val="20"/>
          <w:szCs w:val="20"/>
        </w:rPr>
        <w:t xml:space="preserve"> Wymagania ogólne.</w:t>
      </w:r>
    </w:p>
    <w:p w14:paraId="79ECC98A" w14:textId="61AAC2CC" w:rsidR="00701A77" w:rsidRDefault="00095D11" w:rsidP="00095D11">
      <w:pPr>
        <w:ind w:left="567" w:firstLine="141"/>
        <w:jc w:val="both"/>
        <w:rPr>
          <w:rFonts w:ascii="Arial" w:hAnsi="Arial" w:cs="Arial"/>
          <w:sz w:val="20"/>
          <w:szCs w:val="20"/>
        </w:rPr>
      </w:pPr>
      <w:r>
        <w:rPr>
          <w:rFonts w:ascii="Arial" w:hAnsi="Arial" w:cs="Arial"/>
          <w:sz w:val="20"/>
          <w:szCs w:val="20"/>
        </w:rPr>
        <w:t>1</w:t>
      </w:r>
      <w:r w:rsidR="00701A77" w:rsidRPr="008A5297">
        <w:rPr>
          <w:rFonts w:ascii="Arial" w:hAnsi="Arial" w:cs="Arial"/>
          <w:sz w:val="20"/>
          <w:szCs w:val="20"/>
        </w:rPr>
        <w:t xml:space="preserve">. Do obowiązków Wykonawcy w zakresie wykonania robót budowlanych należy w szczególności: </w:t>
      </w:r>
    </w:p>
    <w:p w14:paraId="0BFCBE6E" w14:textId="62CF8987" w:rsidR="00701A77" w:rsidRPr="00B85401" w:rsidRDefault="00701A77" w:rsidP="00AB5601">
      <w:pPr>
        <w:pStyle w:val="Akapitzlist"/>
        <w:numPr>
          <w:ilvl w:val="0"/>
          <w:numId w:val="46"/>
        </w:numPr>
        <w:spacing w:after="160" w:line="259" w:lineRule="auto"/>
        <w:ind w:left="924" w:hanging="357"/>
        <w:jc w:val="both"/>
        <w:rPr>
          <w:sz w:val="20"/>
          <w:szCs w:val="20"/>
        </w:rPr>
      </w:pPr>
      <w:r w:rsidRPr="00B85401">
        <w:rPr>
          <w:sz w:val="20"/>
          <w:szCs w:val="20"/>
        </w:rPr>
        <w:t xml:space="preserve">terminowe wykonanie robót budowlanych zgodnie z projektem technicznym i PFU, obowiązującymi przepisami prawa, normami, zasadami wiedzy technicznej i sztuki budowlanej oraz przepisami BHP i ppoż. </w:t>
      </w:r>
    </w:p>
    <w:p w14:paraId="13CAB6B2" w14:textId="5E793DAE" w:rsidR="00B85401" w:rsidRPr="002E10D5" w:rsidRDefault="00B85401" w:rsidP="00AB5601">
      <w:pPr>
        <w:pStyle w:val="Akapitzlist"/>
        <w:numPr>
          <w:ilvl w:val="0"/>
          <w:numId w:val="46"/>
        </w:numPr>
        <w:spacing w:after="160" w:line="259" w:lineRule="auto"/>
        <w:ind w:left="924" w:hanging="357"/>
        <w:jc w:val="both"/>
        <w:rPr>
          <w:sz w:val="20"/>
          <w:szCs w:val="20"/>
        </w:rPr>
      </w:pPr>
      <w:r w:rsidRPr="002E10D5">
        <w:rPr>
          <w:sz w:val="20"/>
          <w:szCs w:val="20"/>
        </w:rPr>
        <w:t>stała obecność w czasie wykonywania prac w budynku osoby z u</w:t>
      </w:r>
      <w:r w:rsidR="00AB5601" w:rsidRPr="002E10D5">
        <w:rPr>
          <w:sz w:val="20"/>
          <w:szCs w:val="20"/>
        </w:rPr>
        <w:t>prawnieniami budowlanymi w zakresie instalacji</w:t>
      </w:r>
      <w:r w:rsidR="00647EC6" w:rsidRPr="002E10D5">
        <w:rPr>
          <w:sz w:val="20"/>
          <w:szCs w:val="20"/>
        </w:rPr>
        <w:t xml:space="preserve"> </w:t>
      </w:r>
      <w:r w:rsidR="00A25D65" w:rsidRPr="002E10D5">
        <w:rPr>
          <w:sz w:val="20"/>
          <w:szCs w:val="20"/>
        </w:rPr>
        <w:t>elektrycznych</w:t>
      </w:r>
    </w:p>
    <w:p w14:paraId="28D84E29" w14:textId="0B71B4AA" w:rsidR="00AB5601" w:rsidRPr="00647EC6" w:rsidRDefault="00701A77" w:rsidP="00AB5601">
      <w:pPr>
        <w:pStyle w:val="Akapitzlist"/>
        <w:numPr>
          <w:ilvl w:val="0"/>
          <w:numId w:val="46"/>
        </w:numPr>
        <w:spacing w:after="160" w:line="259" w:lineRule="auto"/>
        <w:ind w:left="924" w:hanging="357"/>
        <w:jc w:val="both"/>
        <w:rPr>
          <w:sz w:val="20"/>
          <w:szCs w:val="20"/>
        </w:rPr>
      </w:pPr>
      <w:r w:rsidRPr="00647EC6">
        <w:rPr>
          <w:rFonts w:eastAsiaTheme="minorHAnsi"/>
          <w:sz w:val="20"/>
          <w:szCs w:val="20"/>
          <w:lang w:val="pl-PL"/>
        </w:rPr>
        <w:t>sporząd</w:t>
      </w:r>
      <w:r w:rsidRPr="00647EC6">
        <w:rPr>
          <w:sz w:val="20"/>
          <w:szCs w:val="20"/>
        </w:rPr>
        <w:t xml:space="preserve">zenia Planu Bezpieczeństwa i Ochrony Zdrowia; </w:t>
      </w:r>
    </w:p>
    <w:p w14:paraId="3E467189" w14:textId="19D6BD5F" w:rsidR="00AB5601" w:rsidRPr="00647EC6" w:rsidRDefault="00AB5601" w:rsidP="00AB5601">
      <w:pPr>
        <w:pStyle w:val="Akapitzlist"/>
        <w:numPr>
          <w:ilvl w:val="0"/>
          <w:numId w:val="46"/>
        </w:numPr>
        <w:spacing w:after="160" w:line="259" w:lineRule="auto"/>
        <w:ind w:left="924" w:hanging="357"/>
        <w:jc w:val="both"/>
        <w:rPr>
          <w:sz w:val="20"/>
          <w:szCs w:val="20"/>
        </w:rPr>
      </w:pPr>
      <w:r w:rsidRPr="00647EC6">
        <w:rPr>
          <w:sz w:val="20"/>
          <w:szCs w:val="20"/>
        </w:rPr>
        <w:t>uzgodnienie każdorazowo wejścia do lokalu z aktualnym Najemcą lokalu; dostęp do lokali bez</w:t>
      </w:r>
      <w:r w:rsidR="001C2326" w:rsidRPr="00647EC6">
        <w:rPr>
          <w:sz w:val="20"/>
          <w:szCs w:val="20"/>
        </w:rPr>
        <w:t> </w:t>
      </w:r>
      <w:r w:rsidRPr="00647EC6">
        <w:rPr>
          <w:sz w:val="20"/>
          <w:szCs w:val="20"/>
        </w:rPr>
        <w:t>Najemców należy uzgodnić z Administratorem budynku,</w:t>
      </w:r>
    </w:p>
    <w:p w14:paraId="0B85F117"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aktualizacja harmonogramu rzeczowego budowy, sporządzonego w ramach dokumentacji projektowej i uzgadnianie każdorazowej aktualizacji z Zamawiającym; </w:t>
      </w:r>
    </w:p>
    <w:p w14:paraId="2C7EB45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zabezpieczenie obszaru budowy przed dostępem osób trzecich oraz oznaczenie tablicą informacyjną terenu budowy; </w:t>
      </w:r>
    </w:p>
    <w:p w14:paraId="13D8E478" w14:textId="4BEBF8D0" w:rsidR="00701A77" w:rsidRDefault="00701A77" w:rsidP="00701A77">
      <w:pPr>
        <w:ind w:left="851" w:hanging="284"/>
        <w:jc w:val="both"/>
        <w:rPr>
          <w:rFonts w:ascii="Arial" w:hAnsi="Arial" w:cs="Arial"/>
          <w:sz w:val="20"/>
          <w:szCs w:val="20"/>
        </w:rPr>
      </w:pPr>
      <w:r w:rsidRPr="008A5297">
        <w:rPr>
          <w:rFonts w:ascii="Arial" w:hAnsi="Arial" w:cs="Arial"/>
          <w:sz w:val="20"/>
          <w:szCs w:val="20"/>
        </w:rPr>
        <w:t>e) wykonanie robót budowlanych objętych przedmiotem umowy z materiałów własnych oraz przy użyciu własnych maszyn i urządzeń (materiały i urządzenia powinny odpowiadać co do jakości wymogom dopuszczającym je do obrotu i stosowania w budownictwie – zgodnie z obowiązującymi przepisami, na żądanie nadzoru inwestorskiego Wykonawca jest zobowiązany okazać w stosunku do</w:t>
      </w:r>
      <w:r w:rsidR="001C2326">
        <w:rPr>
          <w:rFonts w:ascii="Arial" w:hAnsi="Arial" w:cs="Arial"/>
          <w:sz w:val="20"/>
          <w:szCs w:val="20"/>
        </w:rPr>
        <w:t> </w:t>
      </w:r>
      <w:r w:rsidRPr="008A5297">
        <w:rPr>
          <w:rFonts w:ascii="Arial" w:hAnsi="Arial" w:cs="Arial"/>
          <w:sz w:val="20"/>
          <w:szCs w:val="20"/>
        </w:rPr>
        <w:t xml:space="preserve">wskazanych materiałów certyfikat na znak bezpieczeństwa, deklaracje zgodności z Polską Normą, aprobatę techniczną lub inny dokument normalizacyjny) </w:t>
      </w:r>
    </w:p>
    <w:p w14:paraId="02C17CEE"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przygotowanie dokumentacji powykonawczej na dzień odbioru końcowego; </w:t>
      </w:r>
    </w:p>
    <w:p w14:paraId="53E265D1" w14:textId="5BC8BA83" w:rsidR="00701A77" w:rsidRDefault="00701A77" w:rsidP="00701A77">
      <w:pPr>
        <w:ind w:left="851" w:hanging="284"/>
        <w:jc w:val="both"/>
        <w:rPr>
          <w:rFonts w:ascii="Arial" w:hAnsi="Arial" w:cs="Arial"/>
          <w:sz w:val="20"/>
          <w:szCs w:val="20"/>
        </w:rPr>
      </w:pPr>
      <w:r w:rsidRPr="008A5297">
        <w:rPr>
          <w:rFonts w:ascii="Arial" w:hAnsi="Arial" w:cs="Arial"/>
          <w:sz w:val="20"/>
          <w:szCs w:val="20"/>
        </w:rPr>
        <w:t>g) wykonanie robót budowlanych objętych przedmiotem umowy przy pomocy osób posiadających odpowiednie kwalifikacje, przeszkolonych w zakresie przepisów bhp i ppoż. oraz wyposażonych w</w:t>
      </w:r>
      <w:r w:rsidR="001C2326">
        <w:rPr>
          <w:rFonts w:ascii="Arial" w:hAnsi="Arial" w:cs="Arial"/>
          <w:sz w:val="20"/>
          <w:szCs w:val="20"/>
        </w:rPr>
        <w:t> </w:t>
      </w:r>
      <w:r w:rsidRPr="008A5297">
        <w:rPr>
          <w:rFonts w:ascii="Arial" w:hAnsi="Arial" w:cs="Arial"/>
          <w:sz w:val="20"/>
          <w:szCs w:val="20"/>
        </w:rPr>
        <w:t xml:space="preserve">odpowiedni sprzęt, narzędzia i odzież; </w:t>
      </w:r>
    </w:p>
    <w:p w14:paraId="2F68D4FA"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zapewnienie nadzoru technicznego nad realizowanymi robotami budowlanymi w osobie Kierownika Budowy tj. osoby posiadającej odpowiednie wykształcenie techniczne i praktykę zawodową oraz stosowne uprawnienia budowlane, wykonującej samodzielne funkcje techniczne w budownictwie; </w:t>
      </w:r>
    </w:p>
    <w:p w14:paraId="63BF4153" w14:textId="6264F96E"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i) zabezpieczenie we własnym zakresie warunków socjalnych i innych przypisanych prawem warunków </w:t>
      </w:r>
      <w:r w:rsidRPr="008512F1">
        <w:t>i</w:t>
      </w:r>
      <w:r w:rsidR="008512F1">
        <w:t> </w:t>
      </w:r>
      <w:r w:rsidRPr="008512F1">
        <w:t>świadczeń</w:t>
      </w:r>
      <w:r w:rsidRPr="008A5297">
        <w:rPr>
          <w:rFonts w:ascii="Arial" w:hAnsi="Arial" w:cs="Arial"/>
          <w:sz w:val="20"/>
          <w:szCs w:val="20"/>
        </w:rPr>
        <w:t xml:space="preserve"> dla swoich pracowników</w:t>
      </w:r>
      <w:r>
        <w:rPr>
          <w:rFonts w:ascii="Arial" w:hAnsi="Arial" w:cs="Arial"/>
          <w:sz w:val="20"/>
          <w:szCs w:val="20"/>
        </w:rPr>
        <w:t>,</w:t>
      </w:r>
      <w:r w:rsidRPr="008A5297">
        <w:rPr>
          <w:rFonts w:ascii="Arial" w:hAnsi="Arial" w:cs="Arial"/>
          <w:sz w:val="20"/>
          <w:szCs w:val="20"/>
        </w:rPr>
        <w:t xml:space="preserve"> </w:t>
      </w:r>
    </w:p>
    <w:p w14:paraId="3B3A0A6F" w14:textId="3CE6A03E" w:rsidR="00701A77" w:rsidRDefault="00701A77" w:rsidP="00701A77">
      <w:pPr>
        <w:ind w:left="851" w:hanging="284"/>
        <w:jc w:val="both"/>
        <w:rPr>
          <w:rFonts w:ascii="Arial" w:hAnsi="Arial" w:cs="Arial"/>
          <w:sz w:val="20"/>
          <w:szCs w:val="20"/>
        </w:rPr>
      </w:pPr>
      <w:r w:rsidRPr="008A5297">
        <w:rPr>
          <w:rFonts w:ascii="Arial" w:hAnsi="Arial" w:cs="Arial"/>
          <w:sz w:val="20"/>
          <w:szCs w:val="20"/>
        </w:rPr>
        <w:t>j) utrzymanie ogólnego porządku na budowie poprzez ochronę mienia, nadzór nad bezpieczeństwem i</w:t>
      </w:r>
      <w:r w:rsidR="001C2326">
        <w:rPr>
          <w:rFonts w:ascii="Arial" w:hAnsi="Arial" w:cs="Arial"/>
          <w:sz w:val="20"/>
          <w:szCs w:val="20"/>
        </w:rPr>
        <w:t> </w:t>
      </w:r>
      <w:r w:rsidRPr="008A5297">
        <w:rPr>
          <w:rFonts w:ascii="Arial" w:hAnsi="Arial" w:cs="Arial"/>
          <w:sz w:val="20"/>
          <w:szCs w:val="20"/>
        </w:rPr>
        <w:t>higieną pracy, zapewnienie bezpieczeństwa przeciwpożarowego, usuwanie awarii związanych z</w:t>
      </w:r>
      <w:r w:rsidR="001C2326">
        <w:rPr>
          <w:rFonts w:ascii="Arial" w:hAnsi="Arial" w:cs="Arial"/>
          <w:sz w:val="20"/>
          <w:szCs w:val="20"/>
        </w:rPr>
        <w:t> </w:t>
      </w:r>
      <w:r w:rsidRPr="008A5297">
        <w:rPr>
          <w:rFonts w:ascii="Arial" w:hAnsi="Arial" w:cs="Arial"/>
          <w:sz w:val="20"/>
          <w:szCs w:val="20"/>
        </w:rPr>
        <w:t xml:space="preserve">prowadzeniem budowy i wykonanie zabezpieczeń w rejonie prowadzonych robót; </w:t>
      </w:r>
    </w:p>
    <w:p w14:paraId="3CAF12C6" w14:textId="04AA4380" w:rsidR="00701A77" w:rsidRDefault="00701A77" w:rsidP="00701A77">
      <w:pPr>
        <w:ind w:left="851" w:hanging="284"/>
        <w:jc w:val="both"/>
        <w:rPr>
          <w:rFonts w:ascii="Arial" w:hAnsi="Arial" w:cs="Arial"/>
          <w:sz w:val="20"/>
          <w:szCs w:val="20"/>
        </w:rPr>
      </w:pPr>
      <w:r w:rsidRPr="008A5297">
        <w:rPr>
          <w:rFonts w:ascii="Arial" w:hAnsi="Arial" w:cs="Arial"/>
          <w:sz w:val="20"/>
          <w:szCs w:val="20"/>
        </w:rPr>
        <w:t>k) realizowanie inwestycji zgodnie dokumentacją projektową</w:t>
      </w:r>
      <w:r>
        <w:rPr>
          <w:rFonts w:ascii="Arial" w:hAnsi="Arial" w:cs="Arial"/>
          <w:sz w:val="20"/>
          <w:szCs w:val="20"/>
        </w:rPr>
        <w:t>.</w:t>
      </w:r>
    </w:p>
    <w:p w14:paraId="23701697" w14:textId="0892602E" w:rsidR="00701A77" w:rsidRDefault="00701A77" w:rsidP="00095D11">
      <w:pPr>
        <w:ind w:left="567"/>
        <w:jc w:val="both"/>
        <w:rPr>
          <w:rFonts w:ascii="Arial" w:hAnsi="Arial" w:cs="Arial"/>
          <w:sz w:val="20"/>
          <w:szCs w:val="20"/>
        </w:rPr>
      </w:pPr>
      <w:r w:rsidRPr="008A5297">
        <w:rPr>
          <w:rFonts w:ascii="Arial" w:hAnsi="Arial" w:cs="Arial"/>
          <w:sz w:val="20"/>
          <w:szCs w:val="20"/>
        </w:rPr>
        <w:lastRenderedPageBreak/>
        <w:t>2. W czasie planowania, organizacji, realizacji i wykonywania przedmiotu Zamówienia Wykonawca powinien uwzględnić niżej wymienione szczególne warunki wykonania zamówienia, wynikające z</w:t>
      </w:r>
      <w:r>
        <w:rPr>
          <w:rFonts w:ascii="Arial" w:hAnsi="Arial" w:cs="Arial"/>
          <w:sz w:val="20"/>
          <w:szCs w:val="20"/>
        </w:rPr>
        <w:t> </w:t>
      </w:r>
      <w:r w:rsidRPr="008A5297">
        <w:rPr>
          <w:rFonts w:ascii="Arial" w:hAnsi="Arial" w:cs="Arial"/>
          <w:sz w:val="20"/>
          <w:szCs w:val="20"/>
        </w:rPr>
        <w:t xml:space="preserve">lokalizacji budynku, jego funkcji i specyfiki obecnego sposobu użytkowania: </w:t>
      </w:r>
    </w:p>
    <w:p w14:paraId="1E1F5E79" w14:textId="3FF77E49"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w:t>
      </w:r>
      <w:r>
        <w:rPr>
          <w:rFonts w:ascii="Arial" w:hAnsi="Arial" w:cs="Arial"/>
          <w:sz w:val="20"/>
          <w:szCs w:val="20"/>
        </w:rPr>
        <w:t xml:space="preserve">budynek jest budynkiem </w:t>
      </w:r>
      <w:r w:rsidRPr="00EC5B74">
        <w:rPr>
          <w:rFonts w:ascii="Arial" w:hAnsi="Arial" w:cs="Arial"/>
          <w:sz w:val="20"/>
          <w:szCs w:val="20"/>
        </w:rPr>
        <w:t>mieszkaln</w:t>
      </w:r>
      <w:r w:rsidR="00EC5B74" w:rsidRPr="00EC5B74">
        <w:rPr>
          <w:rFonts w:ascii="Arial" w:hAnsi="Arial" w:cs="Arial"/>
          <w:sz w:val="20"/>
          <w:szCs w:val="20"/>
        </w:rPr>
        <w:t>ym</w:t>
      </w:r>
      <w:r w:rsidRPr="00EC5B74">
        <w:rPr>
          <w:rFonts w:ascii="Arial" w:hAnsi="Arial" w:cs="Arial"/>
          <w:sz w:val="20"/>
          <w:szCs w:val="20"/>
        </w:rPr>
        <w:t>,</w:t>
      </w:r>
      <w:r w:rsidRPr="008A5297">
        <w:rPr>
          <w:rFonts w:ascii="Arial" w:hAnsi="Arial" w:cs="Arial"/>
          <w:sz w:val="20"/>
          <w:szCs w:val="20"/>
        </w:rPr>
        <w:t xml:space="preserve"> </w:t>
      </w:r>
    </w:p>
    <w:p w14:paraId="3478039A" w14:textId="26DC43D6"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w:t>
      </w:r>
      <w:r>
        <w:rPr>
          <w:rFonts w:ascii="Arial" w:hAnsi="Arial" w:cs="Arial"/>
          <w:sz w:val="20"/>
          <w:szCs w:val="20"/>
        </w:rPr>
        <w:t>r</w:t>
      </w:r>
      <w:r w:rsidRPr="008A5297">
        <w:rPr>
          <w:rFonts w:ascii="Arial" w:hAnsi="Arial" w:cs="Arial"/>
          <w:sz w:val="20"/>
          <w:szCs w:val="20"/>
        </w:rPr>
        <w:t>ealizacja prac będzie przeprowadzona zgodnie z przedstawionym przez Wykonawcę (i</w:t>
      </w:r>
      <w:r>
        <w:rPr>
          <w:rFonts w:ascii="Arial" w:hAnsi="Arial" w:cs="Arial"/>
          <w:sz w:val="20"/>
          <w:szCs w:val="20"/>
        </w:rPr>
        <w:t> </w:t>
      </w:r>
      <w:r w:rsidRPr="008A5297">
        <w:rPr>
          <w:rFonts w:ascii="Arial" w:hAnsi="Arial" w:cs="Arial"/>
          <w:sz w:val="20"/>
          <w:szCs w:val="20"/>
        </w:rPr>
        <w:t>zaakceptowanym przez Zamawiającego) harmonogramem realizacji zamówienia</w:t>
      </w:r>
      <w:r>
        <w:rPr>
          <w:rFonts w:ascii="Arial" w:hAnsi="Arial" w:cs="Arial"/>
          <w:sz w:val="20"/>
          <w:szCs w:val="20"/>
        </w:rPr>
        <w:t>,</w:t>
      </w:r>
      <w:r w:rsidRPr="008A5297">
        <w:rPr>
          <w:rFonts w:ascii="Arial" w:hAnsi="Arial" w:cs="Arial"/>
          <w:sz w:val="20"/>
          <w:szCs w:val="20"/>
        </w:rPr>
        <w:t xml:space="preserve"> </w:t>
      </w:r>
    </w:p>
    <w:p w14:paraId="7B2EF4E5" w14:textId="3097969F"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w:t>
      </w:r>
      <w:r>
        <w:rPr>
          <w:rFonts w:ascii="Arial" w:hAnsi="Arial" w:cs="Arial"/>
          <w:sz w:val="20"/>
          <w:szCs w:val="20"/>
        </w:rPr>
        <w:t>w</w:t>
      </w:r>
      <w:r w:rsidRPr="008A5297">
        <w:rPr>
          <w:rFonts w:ascii="Arial" w:hAnsi="Arial" w:cs="Arial"/>
          <w:sz w:val="20"/>
          <w:szCs w:val="20"/>
        </w:rPr>
        <w:t xml:space="preserve"> zakres przygotowania terenu prowadzenia robót wchodzą m.in. takie prace jak: ogrodzenie i</w:t>
      </w:r>
      <w:r>
        <w:rPr>
          <w:rFonts w:ascii="Arial" w:hAnsi="Arial" w:cs="Arial"/>
          <w:sz w:val="20"/>
          <w:szCs w:val="20"/>
        </w:rPr>
        <w:t> </w:t>
      </w:r>
      <w:r w:rsidRPr="008A5297">
        <w:rPr>
          <w:rFonts w:ascii="Arial" w:hAnsi="Arial" w:cs="Arial"/>
          <w:sz w:val="20"/>
          <w:szCs w:val="20"/>
        </w:rPr>
        <w:t>oznakowanie terenu robót, organizacja ruchu na czas robót, doprowadzenie mediów do miejsca prowadzenia robót zgodnie z określonym przez Wykonawcę zapotrzebowaniem, wyznaczenie miejsca do postoju sprzętu budowlanego oraz składowania materiałów do wbudowania oraz</w:t>
      </w:r>
      <w:r w:rsidR="001C2326">
        <w:rPr>
          <w:rFonts w:ascii="Arial" w:hAnsi="Arial" w:cs="Arial"/>
          <w:sz w:val="20"/>
          <w:szCs w:val="20"/>
        </w:rPr>
        <w:t> </w:t>
      </w:r>
      <w:r w:rsidRPr="008A5297">
        <w:rPr>
          <w:rFonts w:ascii="Arial" w:hAnsi="Arial" w:cs="Arial"/>
          <w:sz w:val="20"/>
          <w:szCs w:val="20"/>
        </w:rPr>
        <w:t>materiałów z demontażu</w:t>
      </w:r>
      <w:r>
        <w:rPr>
          <w:rFonts w:ascii="Arial" w:hAnsi="Arial" w:cs="Arial"/>
          <w:sz w:val="20"/>
          <w:szCs w:val="20"/>
        </w:rPr>
        <w:t>,</w:t>
      </w:r>
      <w:r w:rsidRPr="008A5297">
        <w:rPr>
          <w:rFonts w:ascii="Arial" w:hAnsi="Arial" w:cs="Arial"/>
          <w:sz w:val="20"/>
          <w:szCs w:val="20"/>
        </w:rPr>
        <w:t xml:space="preserve"> </w:t>
      </w:r>
    </w:p>
    <w:p w14:paraId="5376001C" w14:textId="0F705239"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w:t>
      </w:r>
      <w:r>
        <w:rPr>
          <w:rFonts w:ascii="Arial" w:hAnsi="Arial" w:cs="Arial"/>
          <w:sz w:val="20"/>
          <w:szCs w:val="20"/>
        </w:rPr>
        <w:t>p</w:t>
      </w:r>
      <w:r w:rsidRPr="008A5297">
        <w:rPr>
          <w:rFonts w:ascii="Arial" w:hAnsi="Arial" w:cs="Arial"/>
          <w:sz w:val="20"/>
          <w:szCs w:val="20"/>
        </w:rPr>
        <w:t xml:space="preserve">race wewnątrz budynku i na zewnątrz budynku mogą być prowadzone: </w:t>
      </w:r>
    </w:p>
    <w:p w14:paraId="70EF0304" w14:textId="77777777" w:rsidR="00701A77" w:rsidRDefault="00701A77" w:rsidP="00701A77">
      <w:pPr>
        <w:ind w:left="1134" w:hanging="283"/>
        <w:jc w:val="both"/>
        <w:rPr>
          <w:rFonts w:ascii="Arial" w:hAnsi="Arial" w:cs="Arial"/>
          <w:sz w:val="20"/>
          <w:szCs w:val="20"/>
        </w:rPr>
      </w:pPr>
      <w:r>
        <w:rPr>
          <w:rFonts w:ascii="Arial" w:hAnsi="Arial" w:cs="Arial"/>
          <w:sz w:val="20"/>
          <w:szCs w:val="20"/>
        </w:rPr>
        <w:t xml:space="preserve">- </w:t>
      </w:r>
      <w:r w:rsidRPr="008A5297">
        <w:rPr>
          <w:rFonts w:ascii="Arial" w:hAnsi="Arial" w:cs="Arial"/>
          <w:sz w:val="20"/>
          <w:szCs w:val="20"/>
        </w:rPr>
        <w:t xml:space="preserve">w zakresie robót instalacyjno-budowlanych, których wykonywanie nie będzie powodować wystąpienia jakichkolwiek uciążliwości dla użytkowników obiektu – we wszystkie dni z terminu przewidzianego na ich realizację (dni robocze, soboty, </w:t>
      </w:r>
      <w:r>
        <w:rPr>
          <w:rFonts w:ascii="Arial" w:hAnsi="Arial" w:cs="Arial"/>
          <w:sz w:val="20"/>
          <w:szCs w:val="20"/>
        </w:rPr>
        <w:t xml:space="preserve">z wyłączeniem </w:t>
      </w:r>
      <w:r w:rsidRPr="008A5297">
        <w:rPr>
          <w:rFonts w:ascii="Arial" w:hAnsi="Arial" w:cs="Arial"/>
          <w:sz w:val="20"/>
          <w:szCs w:val="20"/>
        </w:rPr>
        <w:t>niedziel i świ</w:t>
      </w:r>
      <w:r>
        <w:rPr>
          <w:rFonts w:ascii="Arial" w:hAnsi="Arial" w:cs="Arial"/>
          <w:sz w:val="20"/>
          <w:szCs w:val="20"/>
        </w:rPr>
        <w:t>ąt</w:t>
      </w:r>
      <w:r w:rsidRPr="008A5297">
        <w:rPr>
          <w:rFonts w:ascii="Arial" w:hAnsi="Arial" w:cs="Arial"/>
          <w:sz w:val="20"/>
          <w:szCs w:val="20"/>
        </w:rPr>
        <w:t xml:space="preserve">), </w:t>
      </w:r>
    </w:p>
    <w:p w14:paraId="1C53B049" w14:textId="2E269089" w:rsidR="00701A77" w:rsidRDefault="00701A77" w:rsidP="00701A77">
      <w:pPr>
        <w:ind w:left="1134" w:hanging="283"/>
        <w:jc w:val="both"/>
        <w:rPr>
          <w:rFonts w:ascii="Arial" w:hAnsi="Arial" w:cs="Arial"/>
          <w:sz w:val="20"/>
          <w:szCs w:val="20"/>
        </w:rPr>
      </w:pPr>
      <w:r>
        <w:rPr>
          <w:rFonts w:ascii="Arial" w:hAnsi="Arial" w:cs="Arial"/>
          <w:sz w:val="20"/>
          <w:szCs w:val="20"/>
        </w:rPr>
        <w:t>-</w:t>
      </w:r>
      <w:r w:rsidRPr="008A5297">
        <w:rPr>
          <w:rFonts w:ascii="Arial" w:hAnsi="Arial" w:cs="Arial"/>
          <w:sz w:val="20"/>
          <w:szCs w:val="20"/>
        </w:rPr>
        <w:t xml:space="preserve"> roboty uciążliwe (powodujące: nadmierny hałas, zapylenie - kurz budowlany, mogą być wykonywane od </w:t>
      </w:r>
      <w:r w:rsidR="006A1E5B">
        <w:rPr>
          <w:rFonts w:ascii="Arial" w:hAnsi="Arial" w:cs="Arial"/>
          <w:sz w:val="20"/>
          <w:szCs w:val="20"/>
        </w:rPr>
        <w:t>7</w:t>
      </w:r>
      <w:r w:rsidRPr="008A5297">
        <w:rPr>
          <w:rFonts w:ascii="Arial" w:hAnsi="Arial" w:cs="Arial"/>
          <w:sz w:val="20"/>
          <w:szCs w:val="20"/>
        </w:rPr>
        <w:t xml:space="preserve">:00 do </w:t>
      </w:r>
      <w:r>
        <w:rPr>
          <w:rFonts w:ascii="Arial" w:hAnsi="Arial" w:cs="Arial"/>
          <w:sz w:val="20"/>
          <w:szCs w:val="20"/>
        </w:rPr>
        <w:t>19</w:t>
      </w:r>
      <w:r w:rsidRPr="008A5297">
        <w:rPr>
          <w:rFonts w:ascii="Arial" w:hAnsi="Arial" w:cs="Arial"/>
          <w:sz w:val="20"/>
          <w:szCs w:val="20"/>
        </w:rPr>
        <w:t xml:space="preserve">.00 w dni robocze </w:t>
      </w:r>
      <w:r>
        <w:rPr>
          <w:rFonts w:ascii="Arial" w:hAnsi="Arial" w:cs="Arial"/>
          <w:sz w:val="20"/>
          <w:szCs w:val="20"/>
        </w:rPr>
        <w:t>i soboty z wyłączeniem niedziel i świąt</w:t>
      </w:r>
      <w:r w:rsidRPr="008A5297">
        <w:rPr>
          <w:rFonts w:ascii="Arial" w:hAnsi="Arial" w:cs="Arial"/>
          <w:sz w:val="20"/>
          <w:szCs w:val="20"/>
        </w:rPr>
        <w:t xml:space="preserve">), </w:t>
      </w:r>
    </w:p>
    <w:p w14:paraId="519E8F80" w14:textId="084DBD2E" w:rsidR="00701A77" w:rsidRDefault="00701A77" w:rsidP="00701A77">
      <w:pPr>
        <w:ind w:left="1134" w:hanging="283"/>
        <w:jc w:val="both"/>
        <w:rPr>
          <w:rFonts w:ascii="Arial" w:hAnsi="Arial" w:cs="Arial"/>
          <w:sz w:val="20"/>
          <w:szCs w:val="20"/>
        </w:rPr>
      </w:pPr>
      <w:r>
        <w:rPr>
          <w:rFonts w:ascii="Arial" w:hAnsi="Arial" w:cs="Arial"/>
          <w:sz w:val="20"/>
          <w:szCs w:val="20"/>
        </w:rPr>
        <w:t>-</w:t>
      </w:r>
      <w:r w:rsidRPr="008A5297">
        <w:rPr>
          <w:rFonts w:ascii="Arial" w:hAnsi="Arial" w:cs="Arial"/>
          <w:sz w:val="20"/>
          <w:szCs w:val="20"/>
        </w:rPr>
        <w:t xml:space="preserve"> roboty </w:t>
      </w:r>
      <w:r>
        <w:rPr>
          <w:rFonts w:ascii="Arial" w:hAnsi="Arial" w:cs="Arial"/>
          <w:sz w:val="20"/>
          <w:szCs w:val="20"/>
        </w:rPr>
        <w:t>instalacyj</w:t>
      </w:r>
      <w:r w:rsidRPr="008A5297">
        <w:rPr>
          <w:rFonts w:ascii="Arial" w:hAnsi="Arial" w:cs="Arial"/>
          <w:sz w:val="20"/>
          <w:szCs w:val="20"/>
        </w:rPr>
        <w:t>ne powodujące wystąpieni</w:t>
      </w:r>
      <w:r>
        <w:rPr>
          <w:rFonts w:ascii="Arial" w:hAnsi="Arial" w:cs="Arial"/>
          <w:sz w:val="20"/>
          <w:szCs w:val="20"/>
        </w:rPr>
        <w:t>e</w:t>
      </w:r>
      <w:r w:rsidRPr="008A5297">
        <w:rPr>
          <w:rFonts w:ascii="Arial" w:hAnsi="Arial" w:cs="Arial"/>
          <w:sz w:val="20"/>
          <w:szCs w:val="20"/>
        </w:rPr>
        <w:t xml:space="preserve"> zakłóceń i przerw w </w:t>
      </w:r>
      <w:r>
        <w:rPr>
          <w:rFonts w:ascii="Arial" w:hAnsi="Arial" w:cs="Arial"/>
          <w:sz w:val="20"/>
          <w:szCs w:val="20"/>
        </w:rPr>
        <w:t xml:space="preserve">dostawie </w:t>
      </w:r>
      <w:r w:rsidR="008A4E58">
        <w:rPr>
          <w:rFonts w:ascii="Arial" w:hAnsi="Arial" w:cs="Arial"/>
          <w:sz w:val="20"/>
          <w:szCs w:val="20"/>
        </w:rPr>
        <w:t>energii elektrycznej</w:t>
      </w:r>
      <w:r w:rsidRPr="008A5297">
        <w:rPr>
          <w:rFonts w:ascii="Arial" w:hAnsi="Arial" w:cs="Arial"/>
          <w:sz w:val="20"/>
          <w:szCs w:val="20"/>
        </w:rPr>
        <w:t xml:space="preserve"> dla </w:t>
      </w:r>
      <w:r>
        <w:rPr>
          <w:rFonts w:ascii="Arial" w:hAnsi="Arial" w:cs="Arial"/>
          <w:sz w:val="20"/>
          <w:szCs w:val="20"/>
        </w:rPr>
        <w:t>poszczególnych lokali</w:t>
      </w:r>
      <w:r w:rsidRPr="008A5297">
        <w:rPr>
          <w:rFonts w:ascii="Arial" w:hAnsi="Arial" w:cs="Arial"/>
          <w:sz w:val="20"/>
          <w:szCs w:val="20"/>
        </w:rPr>
        <w:t xml:space="preserve"> – w</w:t>
      </w:r>
      <w:r>
        <w:rPr>
          <w:rFonts w:ascii="Arial" w:hAnsi="Arial" w:cs="Arial"/>
          <w:sz w:val="20"/>
          <w:szCs w:val="20"/>
        </w:rPr>
        <w:t xml:space="preserve"> terminie</w:t>
      </w:r>
      <w:r w:rsidRPr="008A5297">
        <w:rPr>
          <w:rFonts w:ascii="Arial" w:hAnsi="Arial" w:cs="Arial"/>
          <w:sz w:val="20"/>
          <w:szCs w:val="20"/>
        </w:rPr>
        <w:t xml:space="preserve"> uzgodnione </w:t>
      </w:r>
      <w:r>
        <w:rPr>
          <w:rFonts w:ascii="Arial" w:hAnsi="Arial" w:cs="Arial"/>
          <w:sz w:val="20"/>
          <w:szCs w:val="20"/>
        </w:rPr>
        <w:t>z</w:t>
      </w:r>
      <w:r w:rsidRPr="008A5297">
        <w:rPr>
          <w:rFonts w:ascii="Arial" w:hAnsi="Arial" w:cs="Arial"/>
          <w:sz w:val="20"/>
          <w:szCs w:val="20"/>
        </w:rPr>
        <w:t xml:space="preserve"> </w:t>
      </w:r>
      <w:r>
        <w:rPr>
          <w:rFonts w:ascii="Arial" w:hAnsi="Arial" w:cs="Arial"/>
          <w:sz w:val="20"/>
          <w:szCs w:val="20"/>
        </w:rPr>
        <w:t>właścicielem lokalu</w:t>
      </w:r>
      <w:r w:rsidRPr="008A5297">
        <w:rPr>
          <w:rFonts w:ascii="Arial" w:hAnsi="Arial" w:cs="Arial"/>
          <w:sz w:val="20"/>
          <w:szCs w:val="20"/>
        </w:rPr>
        <w:t xml:space="preserve">, </w:t>
      </w:r>
    </w:p>
    <w:p w14:paraId="4AF3F711" w14:textId="3A55C5C8"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e) </w:t>
      </w:r>
      <w:r w:rsidR="00EE595A">
        <w:rPr>
          <w:rFonts w:ascii="Arial" w:hAnsi="Arial" w:cs="Arial"/>
          <w:sz w:val="20"/>
          <w:szCs w:val="20"/>
        </w:rPr>
        <w:t>w</w:t>
      </w:r>
      <w:r w:rsidRPr="008A5297">
        <w:rPr>
          <w:rFonts w:ascii="Arial" w:hAnsi="Arial" w:cs="Arial"/>
          <w:sz w:val="20"/>
          <w:szCs w:val="20"/>
        </w:rPr>
        <w:t>ykonawca powinien w sposób szczególny mieć na uwadze wszelkie instalacje istniejące w</w:t>
      </w:r>
      <w:r w:rsidR="00EE595A">
        <w:rPr>
          <w:rFonts w:ascii="Arial" w:hAnsi="Arial" w:cs="Arial"/>
          <w:sz w:val="20"/>
          <w:szCs w:val="20"/>
        </w:rPr>
        <w:t> </w:t>
      </w:r>
      <w:r w:rsidRPr="008A5297">
        <w:rPr>
          <w:rFonts w:ascii="Arial" w:hAnsi="Arial" w:cs="Arial"/>
          <w:sz w:val="20"/>
          <w:szCs w:val="20"/>
        </w:rPr>
        <w:t xml:space="preserve">budynku w sąsiedztwie prowadzonych prac; </w:t>
      </w:r>
    </w:p>
    <w:p w14:paraId="0C5A31A7" w14:textId="6E697EE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w:t>
      </w:r>
      <w:r w:rsidR="00EE595A">
        <w:rPr>
          <w:rFonts w:ascii="Arial" w:hAnsi="Arial" w:cs="Arial"/>
          <w:sz w:val="20"/>
          <w:szCs w:val="20"/>
        </w:rPr>
        <w:t>z</w:t>
      </w:r>
      <w:r w:rsidRPr="008A5297">
        <w:rPr>
          <w:rFonts w:ascii="Arial" w:hAnsi="Arial" w:cs="Arial"/>
          <w:sz w:val="20"/>
          <w:szCs w:val="20"/>
        </w:rPr>
        <w:t xml:space="preserve">amawiający wymaga prowadzenia prac w sposób jak najmniej uciążliwy dla otoczenia; </w:t>
      </w:r>
    </w:p>
    <w:p w14:paraId="7B2F8B69" w14:textId="5BDBCFDC"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g) </w:t>
      </w:r>
      <w:r w:rsidR="00EE595A">
        <w:rPr>
          <w:rFonts w:ascii="Arial" w:hAnsi="Arial" w:cs="Arial"/>
          <w:sz w:val="20"/>
          <w:szCs w:val="20"/>
        </w:rPr>
        <w:t>w</w:t>
      </w:r>
      <w:r w:rsidRPr="008A5297">
        <w:rPr>
          <w:rFonts w:ascii="Arial" w:hAnsi="Arial" w:cs="Arial"/>
          <w:sz w:val="20"/>
          <w:szCs w:val="20"/>
        </w:rPr>
        <w:t>ykonawca zobowiązany jest, każdego dnia po zakończeniu prac budowlanych i montażowych do</w:t>
      </w:r>
      <w:r w:rsidR="002E6157">
        <w:rPr>
          <w:rFonts w:ascii="Arial" w:hAnsi="Arial" w:cs="Arial"/>
          <w:sz w:val="20"/>
          <w:szCs w:val="20"/>
        </w:rPr>
        <w:t> </w:t>
      </w:r>
      <w:r w:rsidRPr="008A5297">
        <w:rPr>
          <w:rFonts w:ascii="Arial" w:hAnsi="Arial" w:cs="Arial"/>
          <w:sz w:val="20"/>
          <w:szCs w:val="20"/>
        </w:rPr>
        <w:t xml:space="preserve">uporządkowania terenu budowy; </w:t>
      </w:r>
    </w:p>
    <w:p w14:paraId="6A0440BD" w14:textId="2FCDD8C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w:t>
      </w:r>
      <w:r w:rsidR="00EE595A">
        <w:rPr>
          <w:rFonts w:ascii="Arial" w:hAnsi="Arial" w:cs="Arial"/>
          <w:sz w:val="20"/>
          <w:szCs w:val="20"/>
        </w:rPr>
        <w:t>w</w:t>
      </w:r>
      <w:r w:rsidRPr="008A5297">
        <w:rPr>
          <w:rFonts w:ascii="Arial" w:hAnsi="Arial" w:cs="Arial"/>
          <w:sz w:val="20"/>
          <w:szCs w:val="20"/>
        </w:rPr>
        <w:t>ykonawca jest zobowiązany, przy realizacji robót, do przestrzegania obowiązujących przepisów w</w:t>
      </w:r>
      <w:r w:rsidR="00EE595A">
        <w:rPr>
          <w:rFonts w:ascii="Arial" w:hAnsi="Arial" w:cs="Arial"/>
          <w:sz w:val="20"/>
          <w:szCs w:val="20"/>
        </w:rPr>
        <w:t> </w:t>
      </w:r>
      <w:r w:rsidRPr="008A5297">
        <w:rPr>
          <w:rFonts w:ascii="Arial" w:hAnsi="Arial" w:cs="Arial"/>
          <w:sz w:val="20"/>
          <w:szCs w:val="20"/>
        </w:rPr>
        <w:t xml:space="preserve">zakresie bezpieczeństwa i higieny pracy. Wykonawca jest zobowiązany do przestrzegania przepisów z zakresu bezpieczeństwa przeciwpożarowego. Jeżeli będzie to konieczne, Wykonawca wyposaży teren budowy w sprzęt przeciwpożarowy oraz będzie zobowiązany do utrzymania tego sprzętu w gotowości, zgodnie z zaleceniami i odpowiednimi przepisami z zakresu bezpieczeństwa przeciwpożarowego; </w:t>
      </w:r>
    </w:p>
    <w:p w14:paraId="40348DC5" w14:textId="7764E734" w:rsidR="00701A77" w:rsidRDefault="00701A77" w:rsidP="00701A77">
      <w:pPr>
        <w:ind w:left="851" w:hanging="284"/>
        <w:jc w:val="both"/>
        <w:rPr>
          <w:rFonts w:ascii="Arial" w:hAnsi="Arial" w:cs="Arial"/>
          <w:sz w:val="20"/>
          <w:szCs w:val="20"/>
        </w:rPr>
      </w:pPr>
      <w:r>
        <w:rPr>
          <w:rFonts w:ascii="Arial" w:hAnsi="Arial" w:cs="Arial"/>
          <w:sz w:val="20"/>
          <w:szCs w:val="20"/>
        </w:rPr>
        <w:t>i</w:t>
      </w:r>
      <w:r w:rsidRPr="008A5297">
        <w:rPr>
          <w:rFonts w:ascii="Arial" w:hAnsi="Arial" w:cs="Arial"/>
          <w:sz w:val="20"/>
          <w:szCs w:val="20"/>
        </w:rPr>
        <w:t xml:space="preserve">) </w:t>
      </w:r>
      <w:r w:rsidR="00EE595A">
        <w:rPr>
          <w:rFonts w:ascii="Arial" w:hAnsi="Arial" w:cs="Arial"/>
          <w:sz w:val="20"/>
          <w:szCs w:val="20"/>
        </w:rPr>
        <w:t>g</w:t>
      </w:r>
      <w:r w:rsidRPr="008A5297">
        <w:rPr>
          <w:rFonts w:ascii="Arial" w:hAnsi="Arial" w:cs="Arial"/>
          <w:sz w:val="20"/>
          <w:szCs w:val="20"/>
        </w:rPr>
        <w:t xml:space="preserve">ruz, materiały, urządzenia i elementy pochodzące z demontażu Wykonawca będzie zobowiązany własnym staraniem i na własny koszt wywieźć poza teren nieruchomości i zutylizować; </w:t>
      </w:r>
    </w:p>
    <w:p w14:paraId="3B2F82C0" w14:textId="1B4E4205" w:rsidR="00701A77" w:rsidRDefault="00701A77" w:rsidP="00701A77">
      <w:pPr>
        <w:ind w:left="851" w:hanging="284"/>
        <w:jc w:val="both"/>
        <w:rPr>
          <w:rFonts w:ascii="Arial" w:hAnsi="Arial" w:cs="Arial"/>
          <w:sz w:val="20"/>
          <w:szCs w:val="20"/>
        </w:rPr>
      </w:pPr>
      <w:r>
        <w:rPr>
          <w:rFonts w:ascii="Arial" w:hAnsi="Arial" w:cs="Arial"/>
          <w:sz w:val="20"/>
          <w:szCs w:val="20"/>
        </w:rPr>
        <w:t>j</w:t>
      </w:r>
      <w:r w:rsidRPr="008A5297">
        <w:rPr>
          <w:rFonts w:ascii="Arial" w:hAnsi="Arial" w:cs="Arial"/>
          <w:sz w:val="20"/>
          <w:szCs w:val="20"/>
        </w:rPr>
        <w:t xml:space="preserve">) </w:t>
      </w:r>
      <w:r w:rsidR="00EE595A">
        <w:rPr>
          <w:rFonts w:ascii="Arial" w:hAnsi="Arial" w:cs="Arial"/>
          <w:sz w:val="20"/>
          <w:szCs w:val="20"/>
        </w:rPr>
        <w:t>m</w:t>
      </w:r>
      <w:r w:rsidRPr="008A5297">
        <w:rPr>
          <w:rFonts w:ascii="Arial" w:hAnsi="Arial" w:cs="Arial"/>
          <w:sz w:val="20"/>
          <w:szCs w:val="20"/>
        </w:rPr>
        <w:t xml:space="preserve">iejsca prowadzenia robót Wykonawca będzie zobowiązany skutecznie zabezpieczyć przed dostępem osób nieupoważnionych oraz przed roznoszeniem się pyłu i kurzu na powierzchnie sąsiadujące; </w:t>
      </w:r>
    </w:p>
    <w:p w14:paraId="28B7E4D4" w14:textId="662F85C6" w:rsidR="00701A77" w:rsidRDefault="00701A77" w:rsidP="00701A77">
      <w:pPr>
        <w:ind w:left="851" w:hanging="284"/>
        <w:jc w:val="both"/>
        <w:rPr>
          <w:rFonts w:ascii="Arial" w:hAnsi="Arial" w:cs="Arial"/>
          <w:sz w:val="20"/>
          <w:szCs w:val="20"/>
        </w:rPr>
      </w:pPr>
      <w:r>
        <w:rPr>
          <w:rFonts w:ascii="Arial" w:hAnsi="Arial" w:cs="Arial"/>
          <w:sz w:val="20"/>
          <w:szCs w:val="20"/>
        </w:rPr>
        <w:t>k</w:t>
      </w:r>
      <w:r w:rsidRPr="008A5297">
        <w:rPr>
          <w:rFonts w:ascii="Arial" w:hAnsi="Arial" w:cs="Arial"/>
          <w:sz w:val="20"/>
          <w:szCs w:val="20"/>
        </w:rPr>
        <w:t xml:space="preserve">) </w:t>
      </w:r>
      <w:r w:rsidR="00EE595A">
        <w:rPr>
          <w:rFonts w:ascii="Arial" w:hAnsi="Arial" w:cs="Arial"/>
          <w:sz w:val="20"/>
          <w:szCs w:val="20"/>
        </w:rPr>
        <w:t>t</w:t>
      </w:r>
      <w:r w:rsidRPr="008A5297">
        <w:rPr>
          <w:rFonts w:ascii="Arial" w:hAnsi="Arial" w:cs="Arial"/>
          <w:sz w:val="20"/>
          <w:szCs w:val="20"/>
        </w:rPr>
        <w:t xml:space="preserve">ransport materiałów i urządzeń będzie odbywał się w sposób, drogami i na warunkach uzgodnionych po przeprowadzaniu wizji lokalnej z Zamawiającym. </w:t>
      </w:r>
    </w:p>
    <w:p w14:paraId="31D27421" w14:textId="1FFF39F3" w:rsidR="00701A77" w:rsidRDefault="00701A77" w:rsidP="00095D11">
      <w:pPr>
        <w:ind w:left="567"/>
        <w:jc w:val="both"/>
        <w:rPr>
          <w:rFonts w:ascii="Arial" w:hAnsi="Arial" w:cs="Arial"/>
          <w:sz w:val="20"/>
          <w:szCs w:val="20"/>
        </w:rPr>
      </w:pPr>
      <w:r w:rsidRPr="008A5297">
        <w:rPr>
          <w:rFonts w:ascii="Arial" w:hAnsi="Arial" w:cs="Arial"/>
          <w:sz w:val="20"/>
          <w:szCs w:val="20"/>
        </w:rPr>
        <w:t>3. Wykonawca wyznaczy kierownika budowy. Kierownikiem budowy musi być osoba wskazana w ofercie Wykonawcy, na potwierdzenie spełniania warunków udziału w postępowaniu o udzielenie zamówienia publicznego, która posiada uprawnienia budowlane do pełnienia samodzielnych funkcji technicznych w</w:t>
      </w:r>
      <w:r w:rsidR="00EE595A">
        <w:rPr>
          <w:rFonts w:ascii="Arial" w:hAnsi="Arial" w:cs="Arial"/>
          <w:sz w:val="20"/>
          <w:szCs w:val="20"/>
        </w:rPr>
        <w:t> </w:t>
      </w:r>
      <w:r w:rsidRPr="008A5297">
        <w:rPr>
          <w:rFonts w:ascii="Arial" w:hAnsi="Arial" w:cs="Arial"/>
          <w:sz w:val="20"/>
          <w:szCs w:val="20"/>
        </w:rPr>
        <w:t xml:space="preserve">budownictwie do kierowania robotami w specjalności </w:t>
      </w:r>
      <w:r w:rsidR="002F370D">
        <w:rPr>
          <w:rFonts w:ascii="Arial" w:hAnsi="Arial" w:cs="Arial"/>
          <w:sz w:val="20"/>
          <w:szCs w:val="20"/>
        </w:rPr>
        <w:t>instalacyjnej w zakresie sieci, instalacji i</w:t>
      </w:r>
      <w:r w:rsidR="002E6157">
        <w:rPr>
          <w:rFonts w:ascii="Arial" w:hAnsi="Arial" w:cs="Arial"/>
          <w:sz w:val="20"/>
          <w:szCs w:val="20"/>
        </w:rPr>
        <w:t> </w:t>
      </w:r>
      <w:r w:rsidR="002F370D">
        <w:rPr>
          <w:rFonts w:ascii="Arial" w:hAnsi="Arial" w:cs="Arial"/>
          <w:sz w:val="20"/>
          <w:szCs w:val="20"/>
        </w:rPr>
        <w:t>urządzeń: wodociągowych i kanalizacyjnych</w:t>
      </w:r>
      <w:r w:rsidRPr="008A5297">
        <w:rPr>
          <w:rFonts w:ascii="Arial" w:hAnsi="Arial" w:cs="Arial"/>
          <w:sz w:val="20"/>
          <w:szCs w:val="20"/>
        </w:rPr>
        <w:t xml:space="preserve"> bez ograniczeń. Zakres zadań, obowiązków i uprawnień kierownika budowy określa ustawa z dnia 7 lipca 1994 r – Prawo budowlane. </w:t>
      </w:r>
    </w:p>
    <w:p w14:paraId="1DEE71F7" w14:textId="63A84776" w:rsidR="002F370D" w:rsidRDefault="00701A77" w:rsidP="00095D11">
      <w:pPr>
        <w:ind w:left="567"/>
        <w:jc w:val="both"/>
        <w:rPr>
          <w:rFonts w:ascii="Arial" w:hAnsi="Arial" w:cs="Arial"/>
          <w:sz w:val="20"/>
          <w:szCs w:val="20"/>
        </w:rPr>
      </w:pPr>
      <w:r w:rsidRPr="008A5297">
        <w:rPr>
          <w:rFonts w:ascii="Arial" w:hAnsi="Arial" w:cs="Arial"/>
          <w:sz w:val="20"/>
          <w:szCs w:val="20"/>
        </w:rPr>
        <w:t>4. Wykonawca ma obowiązek zapewnić stały, ciągły, nadzór techniczny i osobowy nad prowadzonymi robotami i podległymi pracownikami, poprzez w szczególności stałą obecność kierownika budowy lub</w:t>
      </w:r>
      <w:r w:rsidR="001C2326">
        <w:rPr>
          <w:rFonts w:ascii="Arial" w:hAnsi="Arial" w:cs="Arial"/>
          <w:sz w:val="20"/>
          <w:szCs w:val="20"/>
        </w:rPr>
        <w:t> </w:t>
      </w:r>
      <w:r w:rsidRPr="008A5297">
        <w:rPr>
          <w:rFonts w:ascii="Arial" w:hAnsi="Arial" w:cs="Arial"/>
          <w:sz w:val="20"/>
          <w:szCs w:val="20"/>
        </w:rPr>
        <w:t>kierownika robót.</w:t>
      </w:r>
    </w:p>
    <w:p w14:paraId="4485D4EE" w14:textId="77777777" w:rsidR="008A4E58" w:rsidRDefault="008A4E58" w:rsidP="00095D11">
      <w:pPr>
        <w:ind w:left="567"/>
        <w:jc w:val="both"/>
        <w:rPr>
          <w:rFonts w:ascii="Arial" w:hAnsi="Arial" w:cs="Arial"/>
          <w:sz w:val="20"/>
          <w:szCs w:val="20"/>
        </w:rPr>
      </w:pPr>
    </w:p>
    <w:p w14:paraId="778890E4" w14:textId="77777777" w:rsidR="008A4E58" w:rsidRDefault="008A4E58" w:rsidP="00095D11">
      <w:pPr>
        <w:ind w:left="567"/>
        <w:jc w:val="both"/>
        <w:rPr>
          <w:rFonts w:ascii="Arial" w:hAnsi="Arial" w:cs="Arial"/>
          <w:sz w:val="20"/>
          <w:szCs w:val="20"/>
        </w:rPr>
      </w:pPr>
    </w:p>
    <w:p w14:paraId="14BA7AA8" w14:textId="77777777" w:rsidR="008A4E58" w:rsidRDefault="008A4E58" w:rsidP="00095D11">
      <w:pPr>
        <w:ind w:left="567"/>
        <w:jc w:val="both"/>
        <w:rPr>
          <w:rFonts w:ascii="Arial" w:hAnsi="Arial" w:cs="Arial"/>
          <w:sz w:val="20"/>
          <w:szCs w:val="20"/>
        </w:rPr>
      </w:pPr>
    </w:p>
    <w:p w14:paraId="697292A9" w14:textId="2E6BA9F4" w:rsidR="00701A77" w:rsidRDefault="00DC2F8F" w:rsidP="00DC2F8F">
      <w:pPr>
        <w:ind w:firstLine="284"/>
        <w:jc w:val="both"/>
        <w:rPr>
          <w:rFonts w:ascii="Arial" w:hAnsi="Arial" w:cs="Arial"/>
          <w:sz w:val="20"/>
          <w:szCs w:val="20"/>
        </w:rPr>
      </w:pPr>
      <w:r w:rsidRPr="00756CDB">
        <w:rPr>
          <w:rFonts w:ascii="Arial" w:hAnsi="Arial" w:cs="Arial"/>
          <w:b/>
          <w:bCs/>
          <w:sz w:val="20"/>
          <w:szCs w:val="20"/>
        </w:rPr>
        <w:t>3.2</w:t>
      </w:r>
      <w:r w:rsidR="00756CDB" w:rsidRPr="00756CDB">
        <w:rPr>
          <w:rFonts w:ascii="Arial" w:hAnsi="Arial" w:cs="Arial"/>
          <w:b/>
          <w:bCs/>
          <w:sz w:val="20"/>
          <w:szCs w:val="20"/>
        </w:rPr>
        <w:t>.</w:t>
      </w:r>
      <w:r w:rsidR="00701A77" w:rsidRPr="008A5297">
        <w:rPr>
          <w:rFonts w:ascii="Arial" w:hAnsi="Arial" w:cs="Arial"/>
          <w:sz w:val="20"/>
          <w:szCs w:val="20"/>
        </w:rPr>
        <w:t xml:space="preserve"> Dokumenty budowy. </w:t>
      </w:r>
    </w:p>
    <w:p w14:paraId="2B2FDBB2" w14:textId="77777777" w:rsidR="002E10D5" w:rsidRDefault="002E10D5" w:rsidP="00DC2F8F">
      <w:pPr>
        <w:ind w:firstLine="284"/>
        <w:jc w:val="both"/>
        <w:rPr>
          <w:rFonts w:ascii="Arial" w:hAnsi="Arial" w:cs="Arial"/>
          <w:sz w:val="20"/>
          <w:szCs w:val="20"/>
        </w:rPr>
      </w:pPr>
    </w:p>
    <w:p w14:paraId="247D8627" w14:textId="5BC4468A"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1.  Do istotnych dokumentów budowy zalicza się: </w:t>
      </w:r>
    </w:p>
    <w:p w14:paraId="7E904A6D"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dokumentację projektową wraz z wymaganymi uzgodnieniami, </w:t>
      </w:r>
    </w:p>
    <w:p w14:paraId="008423A6"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dokumenty wchodzące w skład umowy, </w:t>
      </w:r>
    </w:p>
    <w:p w14:paraId="6858481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protokół przekazania terenu budowy Wykonawcy, </w:t>
      </w:r>
    </w:p>
    <w:p w14:paraId="1DD230FD"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umowy cywilno-prawne z osobami trzecimi, </w:t>
      </w:r>
    </w:p>
    <w:p w14:paraId="23AE134F"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e) sprawozdania ze spotkań i narad koordynacyjnych na budowie, </w:t>
      </w:r>
    </w:p>
    <w:p w14:paraId="6827766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protokoły odbioru robót, </w:t>
      </w:r>
    </w:p>
    <w:p w14:paraId="4CF6D3F7"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g) korespondencja dotycząca budowy, </w:t>
      </w:r>
    </w:p>
    <w:p w14:paraId="342E968E"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protokoły z prób, badań i pomiarów, </w:t>
      </w:r>
    </w:p>
    <w:p w14:paraId="7A5287A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i) dokumenty dotyczące jakości i pochodzenia materiałów, </w:t>
      </w:r>
    </w:p>
    <w:p w14:paraId="4B2BB344"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j) dokumenty rozliczeń finansowych dokonywanych w trakcie realizacji zadania, </w:t>
      </w:r>
    </w:p>
    <w:p w14:paraId="66891330"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k) dokumenty dotyczące wszystkich rodzajów odbiorów robót. </w:t>
      </w:r>
    </w:p>
    <w:p w14:paraId="33B21053" w14:textId="66729EE9" w:rsidR="00701A77" w:rsidRDefault="00E73E78" w:rsidP="00756CDB">
      <w:pPr>
        <w:ind w:firstLine="284"/>
        <w:jc w:val="both"/>
        <w:rPr>
          <w:rFonts w:ascii="Arial" w:hAnsi="Arial" w:cs="Arial"/>
          <w:sz w:val="20"/>
          <w:szCs w:val="20"/>
        </w:rPr>
      </w:pPr>
      <w:r w:rsidRPr="00756CDB">
        <w:rPr>
          <w:rFonts w:ascii="Arial" w:hAnsi="Arial" w:cs="Arial"/>
          <w:b/>
          <w:bCs/>
          <w:sz w:val="20"/>
          <w:szCs w:val="20"/>
        </w:rPr>
        <w:t>3.3</w:t>
      </w:r>
      <w:r w:rsidR="00701A77" w:rsidRPr="008A5297">
        <w:rPr>
          <w:rFonts w:ascii="Arial" w:hAnsi="Arial" w:cs="Arial"/>
          <w:sz w:val="20"/>
          <w:szCs w:val="20"/>
        </w:rPr>
        <w:t xml:space="preserve"> Odbiory. </w:t>
      </w:r>
    </w:p>
    <w:p w14:paraId="51290B9B" w14:textId="4E18D15C" w:rsidR="00701A77" w:rsidRDefault="00701A77" w:rsidP="00701A77">
      <w:pPr>
        <w:ind w:left="284"/>
        <w:jc w:val="both"/>
        <w:rPr>
          <w:rFonts w:ascii="Arial" w:hAnsi="Arial" w:cs="Arial"/>
          <w:sz w:val="20"/>
          <w:szCs w:val="20"/>
        </w:rPr>
      </w:pPr>
      <w:r w:rsidRPr="008A5297">
        <w:rPr>
          <w:rFonts w:ascii="Arial" w:hAnsi="Arial" w:cs="Arial"/>
          <w:sz w:val="20"/>
          <w:szCs w:val="20"/>
        </w:rPr>
        <w:t>Roboty i urządzenia dostarczone w ramach zamówienia podlegają następującym etapom odbioru, dokonywanym przez Inspektora Nadzoru Inwestorskiego i Zamawiającego, przy udziale Wykonawcy tj.:</w:t>
      </w:r>
      <w:r w:rsidR="001C2326">
        <w:rPr>
          <w:rFonts w:ascii="Arial" w:hAnsi="Arial" w:cs="Arial"/>
          <w:sz w:val="20"/>
          <w:szCs w:val="20"/>
        </w:rPr>
        <w:t> </w:t>
      </w:r>
      <w:r w:rsidRPr="008A5297">
        <w:rPr>
          <w:rFonts w:ascii="Arial" w:hAnsi="Arial" w:cs="Arial"/>
          <w:sz w:val="20"/>
          <w:szCs w:val="20"/>
        </w:rPr>
        <w:t>odbiorowi robót zanikających i ulegających zakryciu, odbiorowi częściowemu, odbiorowi końcowemu robót oraz odbiorowi pogwarancyjnemu</w:t>
      </w:r>
      <w:r w:rsidR="001C2326">
        <w:rPr>
          <w:rFonts w:ascii="Arial" w:hAnsi="Arial" w:cs="Arial"/>
          <w:sz w:val="20"/>
          <w:szCs w:val="20"/>
        </w:rPr>
        <w:t>, które będzie miało miejsce tuż przed upływem</w:t>
      </w:r>
      <w:r w:rsidRPr="008A5297">
        <w:rPr>
          <w:rFonts w:ascii="Arial" w:hAnsi="Arial" w:cs="Arial"/>
          <w:sz w:val="20"/>
          <w:szCs w:val="20"/>
        </w:rPr>
        <w:t xml:space="preserve"> okres</w:t>
      </w:r>
      <w:r w:rsidR="001C2326">
        <w:rPr>
          <w:rFonts w:ascii="Arial" w:hAnsi="Arial" w:cs="Arial"/>
          <w:sz w:val="20"/>
          <w:szCs w:val="20"/>
        </w:rPr>
        <w:t>u</w:t>
      </w:r>
      <w:r w:rsidRPr="008A5297">
        <w:rPr>
          <w:rFonts w:ascii="Arial" w:hAnsi="Arial" w:cs="Arial"/>
          <w:sz w:val="20"/>
          <w:szCs w:val="20"/>
        </w:rPr>
        <w:t xml:space="preserve"> gwarancji. </w:t>
      </w:r>
    </w:p>
    <w:p w14:paraId="2EAF0FC7"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1. W trakcie prowadzenia przez Wykonawcę robót budowlano – montażowych i instalacyjnych Zamawiający będzie odbierał roboty zanikające i podlegające zakryciu oraz dokona odbioru końcowego.</w:t>
      </w:r>
    </w:p>
    <w:p w14:paraId="0CFD104D"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2. Do odbioru końcowego robót związanemu z odbiorem, Wykonawca przygotuje wszystkie niezbędne dokumenty, spełniające wymagania ustawy Prawo Budowlane. </w:t>
      </w:r>
    </w:p>
    <w:p w14:paraId="636706A1"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3. Roboty budowlane będą odbierane, przez Inspektora Nadzoru i komisję powołaną przez Zamawiającego, na podstawie protokołów odbioru. W trakcie realizacji zamówienia występować będą następujące rodzaje odbiorów: </w:t>
      </w:r>
    </w:p>
    <w:p w14:paraId="02763239"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odbiór robót zanikających i ulegających zakryciu, </w:t>
      </w:r>
    </w:p>
    <w:p w14:paraId="0B715F1F"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b) odbiór częściowy</w:t>
      </w:r>
      <w:r>
        <w:rPr>
          <w:rFonts w:ascii="Arial" w:hAnsi="Arial" w:cs="Arial"/>
          <w:sz w:val="20"/>
          <w:szCs w:val="20"/>
        </w:rPr>
        <w:t xml:space="preserve"> (dokumentacji projektowej)</w:t>
      </w:r>
      <w:r w:rsidRPr="008A5297">
        <w:rPr>
          <w:rFonts w:ascii="Arial" w:hAnsi="Arial" w:cs="Arial"/>
          <w:sz w:val="20"/>
          <w:szCs w:val="20"/>
        </w:rPr>
        <w:t xml:space="preserve">, </w:t>
      </w:r>
    </w:p>
    <w:p w14:paraId="175AD466"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odbiór końcowy robót, </w:t>
      </w:r>
    </w:p>
    <w:p w14:paraId="12931701"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odbiór pogwarancyjny. </w:t>
      </w:r>
    </w:p>
    <w:p w14:paraId="2FE6304F"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4. Odbiór robót zanikających i ulegających zakryciu: </w:t>
      </w:r>
    </w:p>
    <w:p w14:paraId="2CD8059A"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odbiór robót zanikających i ulegających zakryciu polega na finalnej ocenie ilości i jakości wykonanych robót, które w dalszym procesie realizacji ulegną zakryciu; </w:t>
      </w:r>
    </w:p>
    <w:p w14:paraId="765BBE4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będzie dokonany w czasie umożliwiającym wykonanie ewentualnych korekt i poprawek bez hamowania ogólnego postępu robót; </w:t>
      </w:r>
    </w:p>
    <w:p w14:paraId="38A04788"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lastRenderedPageBreak/>
        <w:t xml:space="preserve">c) odbioru robót dokonuje Inspektor Nadzoru Inwestorskiego; </w:t>
      </w:r>
    </w:p>
    <w:p w14:paraId="77E50D6F" w14:textId="29D5714B"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gotowość danej części robót do odbioru zgłasza Wykonawca </w:t>
      </w:r>
      <w:r w:rsidR="009F3202">
        <w:rPr>
          <w:rFonts w:ascii="Arial" w:hAnsi="Arial" w:cs="Arial"/>
          <w:sz w:val="20"/>
          <w:szCs w:val="20"/>
        </w:rPr>
        <w:t xml:space="preserve">oficjalnym </w:t>
      </w:r>
      <w:r w:rsidRPr="008A5297">
        <w:rPr>
          <w:rFonts w:ascii="Arial" w:hAnsi="Arial" w:cs="Arial"/>
          <w:sz w:val="20"/>
          <w:szCs w:val="20"/>
        </w:rPr>
        <w:t>pis</w:t>
      </w:r>
      <w:r w:rsidR="001C2326">
        <w:rPr>
          <w:rFonts w:ascii="Arial" w:hAnsi="Arial" w:cs="Arial"/>
          <w:sz w:val="20"/>
          <w:szCs w:val="20"/>
        </w:rPr>
        <w:t>m</w:t>
      </w:r>
      <w:r w:rsidRPr="008A5297">
        <w:rPr>
          <w:rFonts w:ascii="Arial" w:hAnsi="Arial" w:cs="Arial"/>
          <w:sz w:val="20"/>
          <w:szCs w:val="20"/>
        </w:rPr>
        <w:t xml:space="preserve">em </w:t>
      </w:r>
      <w:r w:rsidR="009F3202">
        <w:rPr>
          <w:rFonts w:ascii="Arial" w:hAnsi="Arial" w:cs="Arial"/>
          <w:sz w:val="20"/>
          <w:szCs w:val="20"/>
        </w:rPr>
        <w:t>złożonym w</w:t>
      </w:r>
      <w:r w:rsidR="001C2326">
        <w:rPr>
          <w:rFonts w:ascii="Arial" w:hAnsi="Arial" w:cs="Arial"/>
          <w:sz w:val="20"/>
          <w:szCs w:val="20"/>
        </w:rPr>
        <w:t> </w:t>
      </w:r>
      <w:r w:rsidR="009F3202">
        <w:rPr>
          <w:rFonts w:ascii="Arial" w:hAnsi="Arial" w:cs="Arial"/>
          <w:sz w:val="20"/>
          <w:szCs w:val="20"/>
        </w:rPr>
        <w:t>sekretariacie TZOM Młynów ul. Wawelberga 15 01-188 Warszawa</w:t>
      </w:r>
      <w:r w:rsidRPr="008A5297">
        <w:rPr>
          <w:rFonts w:ascii="Arial" w:hAnsi="Arial" w:cs="Arial"/>
          <w:sz w:val="20"/>
          <w:szCs w:val="20"/>
        </w:rPr>
        <w:t xml:space="preserve"> i jednoczesnym powiadomieniem Inspektora Nadzoru</w:t>
      </w:r>
      <w:r w:rsidR="001C2326">
        <w:rPr>
          <w:rFonts w:ascii="Arial" w:hAnsi="Arial" w:cs="Arial"/>
          <w:sz w:val="20"/>
          <w:szCs w:val="20"/>
        </w:rPr>
        <w:t xml:space="preserve"> drogą mailową i telefonicznie</w:t>
      </w:r>
      <w:r w:rsidRPr="008A5297">
        <w:rPr>
          <w:rFonts w:ascii="Arial" w:hAnsi="Arial" w:cs="Arial"/>
          <w:sz w:val="20"/>
          <w:szCs w:val="20"/>
        </w:rPr>
        <w:t>. Odbiór będzie przeprowadzony niezwłocznie, jednak nie później niż w ciągu 3</w:t>
      </w:r>
      <w:r w:rsidR="009F3202">
        <w:rPr>
          <w:rFonts w:ascii="Arial" w:hAnsi="Arial" w:cs="Arial"/>
          <w:sz w:val="20"/>
          <w:szCs w:val="20"/>
        </w:rPr>
        <w:t> dni roboczych</w:t>
      </w:r>
      <w:r w:rsidRPr="008A5297">
        <w:rPr>
          <w:rFonts w:ascii="Arial" w:hAnsi="Arial" w:cs="Arial"/>
          <w:sz w:val="20"/>
          <w:szCs w:val="20"/>
        </w:rPr>
        <w:t xml:space="preserve"> od daty zgłoszenia; </w:t>
      </w:r>
    </w:p>
    <w:p w14:paraId="2941642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e) jakość i ilość robót ulegających zakryciu ocenia Inspektor Nadzoru na podstawie dokumentów zawierających komplet badań laboratoryjnych i w oparciu o przeprowadzone pomiary, w konfrontacji z dokumentacją projektową i uprzednimi ustaleniami. </w:t>
      </w:r>
    </w:p>
    <w:p w14:paraId="4CABACFE"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5. Odbiór częściowy robót </w:t>
      </w:r>
    </w:p>
    <w:p w14:paraId="71186609" w14:textId="77777777" w:rsidR="00701A77" w:rsidRDefault="00701A77" w:rsidP="00701A77">
      <w:pPr>
        <w:ind w:left="567"/>
        <w:jc w:val="both"/>
        <w:rPr>
          <w:rFonts w:ascii="Arial" w:hAnsi="Arial" w:cs="Arial"/>
          <w:sz w:val="20"/>
          <w:szCs w:val="20"/>
        </w:rPr>
      </w:pPr>
      <w:r w:rsidRPr="008A5297">
        <w:rPr>
          <w:rFonts w:ascii="Arial" w:hAnsi="Arial" w:cs="Arial"/>
          <w:sz w:val="20"/>
          <w:szCs w:val="20"/>
        </w:rPr>
        <w:t xml:space="preserve">Odbiór częściowy polega na </w:t>
      </w:r>
      <w:r>
        <w:rPr>
          <w:rFonts w:ascii="Arial" w:hAnsi="Arial" w:cs="Arial"/>
          <w:sz w:val="20"/>
          <w:szCs w:val="20"/>
        </w:rPr>
        <w:t>odbiorze I etapu robót (dokumentacji projektowej)</w:t>
      </w:r>
      <w:r w:rsidRPr="008A5297">
        <w:rPr>
          <w:rFonts w:ascii="Arial" w:hAnsi="Arial" w:cs="Arial"/>
          <w:sz w:val="20"/>
          <w:szCs w:val="20"/>
        </w:rPr>
        <w:t>.</w:t>
      </w:r>
    </w:p>
    <w:p w14:paraId="500F5856"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6. Odbiór końcowy robót. </w:t>
      </w:r>
    </w:p>
    <w:p w14:paraId="77BCB8D3" w14:textId="022951A6" w:rsidR="00701A77" w:rsidRDefault="00701A77" w:rsidP="00701A77">
      <w:pPr>
        <w:ind w:left="567"/>
        <w:jc w:val="both"/>
        <w:rPr>
          <w:rFonts w:ascii="Arial" w:hAnsi="Arial" w:cs="Arial"/>
          <w:sz w:val="20"/>
          <w:szCs w:val="20"/>
        </w:rPr>
      </w:pPr>
      <w:r w:rsidRPr="008A5297">
        <w:rPr>
          <w:rFonts w:ascii="Arial" w:hAnsi="Arial" w:cs="Arial"/>
          <w:sz w:val="20"/>
          <w:szCs w:val="20"/>
        </w:rPr>
        <w:t xml:space="preserve">Odbiór końcowy robót polega na finalnej ocenie rzeczywistego wykonania robót w odniesieniu do ich ilości, jakości i wartości. Całkowite zakończenie robót oraz gotowość do odbioru końcowego będzie stwierdzona przez Wykonawcę </w:t>
      </w:r>
      <w:r w:rsidR="002E6157">
        <w:rPr>
          <w:rFonts w:ascii="Arial" w:hAnsi="Arial" w:cs="Arial"/>
          <w:sz w:val="20"/>
          <w:szCs w:val="20"/>
        </w:rPr>
        <w:t>poprzez odpowiednie zawiadomienie Zamawiającego</w:t>
      </w:r>
      <w:r w:rsidRPr="008A5297">
        <w:rPr>
          <w:rFonts w:ascii="Arial" w:hAnsi="Arial" w:cs="Arial"/>
          <w:sz w:val="20"/>
          <w:szCs w:val="20"/>
        </w:rPr>
        <w:t xml:space="preserve"> z bezzwłocznym powiadomieniem o tym fakcie</w:t>
      </w:r>
      <w:r w:rsidR="002E6157">
        <w:rPr>
          <w:rFonts w:ascii="Arial" w:hAnsi="Arial" w:cs="Arial"/>
          <w:sz w:val="20"/>
          <w:szCs w:val="20"/>
        </w:rPr>
        <w:t xml:space="preserve"> również</w:t>
      </w:r>
      <w:r w:rsidRPr="008A5297">
        <w:rPr>
          <w:rFonts w:ascii="Arial" w:hAnsi="Arial" w:cs="Arial"/>
          <w:sz w:val="20"/>
          <w:szCs w:val="20"/>
        </w:rPr>
        <w:t xml:space="preserve"> inspektora nadzoru inwestorskiego. </w:t>
      </w:r>
    </w:p>
    <w:p w14:paraId="1E0B71D6"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Odbioru końcowego robót dokona komisja wyznaczona przez Zamawiającego w obecności Inspektora Nadzoru Inwestorskiego i Wykonawcy. Komisja odbierająca roboty dokona ich oceny jakościowej i ilościowej na podstawie przedłożonych dokumentów, wyników badań i pomiarów, ocenie wizualnej oraz zgodności wykonania robót z dokumentacją projektową </w:t>
      </w:r>
    </w:p>
    <w:p w14:paraId="381AE9E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Dokumenty do odbioru końcowego robót </w:t>
      </w:r>
    </w:p>
    <w:p w14:paraId="7B8BD725" w14:textId="77777777" w:rsidR="00701A77" w:rsidRDefault="00701A77" w:rsidP="00701A77">
      <w:pPr>
        <w:ind w:left="851" w:hanging="2"/>
        <w:jc w:val="both"/>
        <w:rPr>
          <w:rFonts w:ascii="Arial" w:hAnsi="Arial" w:cs="Arial"/>
          <w:sz w:val="20"/>
          <w:szCs w:val="20"/>
        </w:rPr>
      </w:pPr>
      <w:r w:rsidRPr="008A5297">
        <w:rPr>
          <w:rFonts w:ascii="Arial" w:hAnsi="Arial" w:cs="Arial"/>
          <w:sz w:val="20"/>
          <w:szCs w:val="20"/>
        </w:rPr>
        <w:t xml:space="preserve">Podstawowym dokumentem potwierdzającym dokonanie odbioru końcowego robót jest protokół odbioru końcowego robót sporządzony wg wzoru ustalonego przez Zamawiającego. </w:t>
      </w:r>
    </w:p>
    <w:p w14:paraId="3EC9A84B"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7. Do odbioru końcowego Wykonawca jest zobowiązany przygotować następujące dokumenty: </w:t>
      </w:r>
    </w:p>
    <w:p w14:paraId="594A16D7" w14:textId="61A40F4F"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dokumentację powykonawczą z naniesionymi zmianami (jeśli wystąpiły) w </w:t>
      </w:r>
      <w:r w:rsidR="00B7160F">
        <w:rPr>
          <w:rFonts w:ascii="Arial" w:hAnsi="Arial" w:cs="Arial"/>
          <w:sz w:val="20"/>
          <w:szCs w:val="20"/>
        </w:rPr>
        <w:t>1</w:t>
      </w:r>
      <w:r w:rsidRPr="008A5297">
        <w:rPr>
          <w:rFonts w:ascii="Arial" w:hAnsi="Arial" w:cs="Arial"/>
          <w:sz w:val="20"/>
          <w:szCs w:val="20"/>
        </w:rPr>
        <w:t xml:space="preserve"> egzemplarz</w:t>
      </w:r>
      <w:r w:rsidR="00B7160F">
        <w:rPr>
          <w:rFonts w:ascii="Arial" w:hAnsi="Arial" w:cs="Arial"/>
          <w:sz w:val="20"/>
          <w:szCs w:val="20"/>
        </w:rPr>
        <w:t>u</w:t>
      </w:r>
      <w:r w:rsidRPr="008A5297">
        <w:rPr>
          <w:rFonts w:ascii="Arial" w:hAnsi="Arial" w:cs="Arial"/>
          <w:sz w:val="20"/>
          <w:szCs w:val="20"/>
        </w:rPr>
        <w:t xml:space="preserve"> w wersji papierowej oraz w  egzemplarz</w:t>
      </w:r>
      <w:r w:rsidR="00B7160F">
        <w:rPr>
          <w:rFonts w:ascii="Arial" w:hAnsi="Arial" w:cs="Arial"/>
          <w:sz w:val="20"/>
          <w:szCs w:val="20"/>
        </w:rPr>
        <w:t>u</w:t>
      </w:r>
      <w:r w:rsidRPr="008A5297">
        <w:rPr>
          <w:rFonts w:ascii="Arial" w:hAnsi="Arial" w:cs="Arial"/>
          <w:sz w:val="20"/>
          <w:szCs w:val="20"/>
        </w:rPr>
        <w:t xml:space="preserve"> w wersji elektronicznej obejmującej: całość dokumentacji w</w:t>
      </w:r>
      <w:r w:rsidR="001C2326">
        <w:rPr>
          <w:rFonts w:ascii="Arial" w:hAnsi="Arial" w:cs="Arial"/>
          <w:sz w:val="20"/>
          <w:szCs w:val="20"/>
        </w:rPr>
        <w:t> </w:t>
      </w:r>
      <w:r w:rsidRPr="008A5297">
        <w:rPr>
          <w:rFonts w:ascii="Arial" w:hAnsi="Arial" w:cs="Arial"/>
          <w:sz w:val="20"/>
          <w:szCs w:val="20"/>
        </w:rPr>
        <w:t xml:space="preserve">formie pliku pdf oraz w postaci plików umożliwiających edycję dokumentacji z rozszerzeniem doc, dwg) , </w:t>
      </w:r>
    </w:p>
    <w:p w14:paraId="0A5B2EE5"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szczegółową specyfikację techniczną wykonania i odbioru robót, </w:t>
      </w:r>
    </w:p>
    <w:p w14:paraId="394090BA" w14:textId="126AA96D" w:rsidR="00701A77" w:rsidRDefault="008512F1" w:rsidP="00701A77">
      <w:pPr>
        <w:ind w:left="851" w:hanging="284"/>
        <w:jc w:val="both"/>
        <w:rPr>
          <w:rFonts w:ascii="Arial" w:hAnsi="Arial" w:cs="Arial"/>
          <w:sz w:val="20"/>
          <w:szCs w:val="20"/>
        </w:rPr>
      </w:pPr>
      <w:r>
        <w:rPr>
          <w:rFonts w:ascii="Arial" w:hAnsi="Arial" w:cs="Arial"/>
          <w:sz w:val="20"/>
          <w:szCs w:val="20"/>
        </w:rPr>
        <w:t>c</w:t>
      </w:r>
      <w:r w:rsidR="00701A77" w:rsidRPr="008A5297">
        <w:rPr>
          <w:rFonts w:ascii="Arial" w:hAnsi="Arial" w:cs="Arial"/>
          <w:sz w:val="20"/>
          <w:szCs w:val="20"/>
        </w:rPr>
        <w:t xml:space="preserve">) recepty i ustalenia technologiczne, </w:t>
      </w:r>
    </w:p>
    <w:p w14:paraId="7CFCFF11" w14:textId="0F1F6475" w:rsidR="00701A77" w:rsidRDefault="008512F1" w:rsidP="00701A77">
      <w:pPr>
        <w:ind w:left="851" w:hanging="284"/>
        <w:jc w:val="both"/>
        <w:rPr>
          <w:rFonts w:ascii="Arial" w:hAnsi="Arial" w:cs="Arial"/>
          <w:sz w:val="20"/>
          <w:szCs w:val="20"/>
        </w:rPr>
      </w:pPr>
      <w:r>
        <w:rPr>
          <w:rFonts w:ascii="Arial" w:hAnsi="Arial" w:cs="Arial"/>
          <w:sz w:val="20"/>
          <w:szCs w:val="20"/>
        </w:rPr>
        <w:t>d</w:t>
      </w:r>
      <w:r w:rsidR="00701A77" w:rsidRPr="008A5297">
        <w:rPr>
          <w:rFonts w:ascii="Arial" w:hAnsi="Arial" w:cs="Arial"/>
          <w:sz w:val="20"/>
          <w:szCs w:val="20"/>
        </w:rPr>
        <w:t xml:space="preserve">) wyniki pomiarów kontrolnych oraz badań i oznaczeń laboratoryjnych, atesty jakościowe wbudowanych materiałów, </w:t>
      </w:r>
    </w:p>
    <w:p w14:paraId="10D224AB" w14:textId="1B9FD3E4" w:rsidR="00701A77" w:rsidRDefault="008512F1" w:rsidP="00701A77">
      <w:pPr>
        <w:ind w:left="851" w:hanging="284"/>
        <w:jc w:val="both"/>
        <w:rPr>
          <w:rFonts w:ascii="Arial" w:hAnsi="Arial" w:cs="Arial"/>
          <w:sz w:val="20"/>
          <w:szCs w:val="20"/>
        </w:rPr>
      </w:pPr>
      <w:r>
        <w:rPr>
          <w:rFonts w:ascii="Arial" w:hAnsi="Arial" w:cs="Arial"/>
          <w:sz w:val="20"/>
          <w:szCs w:val="20"/>
        </w:rPr>
        <w:t>e</w:t>
      </w:r>
      <w:r w:rsidR="00701A77" w:rsidRPr="008A5297">
        <w:rPr>
          <w:rFonts w:ascii="Arial" w:hAnsi="Arial" w:cs="Arial"/>
          <w:sz w:val="20"/>
          <w:szCs w:val="20"/>
        </w:rPr>
        <w:t xml:space="preserve">) niezbędne protokoły odbiorów dokonane przez inne jednostki, </w:t>
      </w:r>
    </w:p>
    <w:p w14:paraId="68D56067" w14:textId="0E8FF968" w:rsidR="00701A77" w:rsidRDefault="008512F1" w:rsidP="00701A77">
      <w:pPr>
        <w:ind w:left="851" w:hanging="284"/>
        <w:jc w:val="both"/>
        <w:rPr>
          <w:rFonts w:ascii="Arial" w:hAnsi="Arial" w:cs="Arial"/>
          <w:sz w:val="20"/>
          <w:szCs w:val="20"/>
        </w:rPr>
      </w:pPr>
      <w:r>
        <w:rPr>
          <w:rFonts w:ascii="Arial" w:hAnsi="Arial" w:cs="Arial"/>
          <w:sz w:val="20"/>
          <w:szCs w:val="20"/>
        </w:rPr>
        <w:t>f</w:t>
      </w:r>
      <w:r w:rsidR="00701A77" w:rsidRPr="008A5297">
        <w:rPr>
          <w:rFonts w:ascii="Arial" w:hAnsi="Arial" w:cs="Arial"/>
          <w:sz w:val="20"/>
          <w:szCs w:val="20"/>
        </w:rPr>
        <w:t xml:space="preserve">) certyfikaty, atesty i deklaracje na wbudowane materiały, </w:t>
      </w:r>
    </w:p>
    <w:p w14:paraId="5CE036AB" w14:textId="2674CE46" w:rsidR="00701A77" w:rsidRDefault="008512F1" w:rsidP="00701A77">
      <w:pPr>
        <w:ind w:left="851" w:hanging="284"/>
        <w:jc w:val="both"/>
        <w:rPr>
          <w:rFonts w:ascii="Arial" w:hAnsi="Arial" w:cs="Arial"/>
          <w:sz w:val="20"/>
          <w:szCs w:val="20"/>
        </w:rPr>
      </w:pPr>
      <w:r>
        <w:rPr>
          <w:rFonts w:ascii="Arial" w:hAnsi="Arial" w:cs="Arial"/>
          <w:sz w:val="20"/>
          <w:szCs w:val="20"/>
        </w:rPr>
        <w:t>g</w:t>
      </w:r>
      <w:r w:rsidR="00701A77" w:rsidRPr="008A5297">
        <w:rPr>
          <w:rFonts w:ascii="Arial" w:hAnsi="Arial" w:cs="Arial"/>
          <w:sz w:val="20"/>
          <w:szCs w:val="20"/>
        </w:rPr>
        <w:t xml:space="preserve">) inne dokumenty wskazane w umowie. </w:t>
      </w:r>
    </w:p>
    <w:p w14:paraId="209E2380" w14:textId="325FF722"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8. W przypadku, gdy według komisji, roboty pod względem przygotowania dokumentacji nie będą gotowe do odbioru ostatecznego, komisja w porozumieniu z Wykonawcą wyznaczy ponowny termin odbioru końcowego a. Wady ujawnione w trakcie czynności odbioru robót: </w:t>
      </w:r>
      <w:r w:rsidR="002E6157">
        <w:rPr>
          <w:rFonts w:ascii="Arial" w:hAnsi="Arial" w:cs="Arial"/>
          <w:sz w:val="20"/>
          <w:szCs w:val="20"/>
        </w:rPr>
        <w:t>j</w:t>
      </w:r>
      <w:r w:rsidRPr="008A5297">
        <w:rPr>
          <w:rFonts w:ascii="Arial" w:hAnsi="Arial" w:cs="Arial"/>
          <w:sz w:val="20"/>
          <w:szCs w:val="20"/>
        </w:rPr>
        <w:t xml:space="preserve">eżeli w toku czynności odbioru robót zostaną stwierdzone wady to Zamawiający ma prawo: </w:t>
      </w:r>
    </w:p>
    <w:p w14:paraId="6DC4B61F"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nakazać usunięcie stwierdzonych wad, wyznaczając termin na ich usunięcie – jeżeli stwierdzone wady mogą być usunięte; z czynności tych zostanie sporządzony przez Zamawiającego odpowiedni protokół; </w:t>
      </w:r>
    </w:p>
    <w:p w14:paraId="2E8BAE30" w14:textId="2034347E" w:rsidR="00701A77" w:rsidRDefault="00701A77" w:rsidP="00701A77">
      <w:pPr>
        <w:ind w:left="851" w:hanging="284"/>
        <w:jc w:val="both"/>
        <w:rPr>
          <w:rFonts w:ascii="Arial" w:hAnsi="Arial" w:cs="Arial"/>
          <w:sz w:val="20"/>
          <w:szCs w:val="20"/>
        </w:rPr>
      </w:pPr>
      <w:r w:rsidRPr="008A5297">
        <w:rPr>
          <w:rFonts w:ascii="Arial" w:hAnsi="Arial" w:cs="Arial"/>
          <w:sz w:val="20"/>
          <w:szCs w:val="20"/>
        </w:rPr>
        <w:t>b) termin wykonania robót poprawkowych i uzupełniających wyznacza komisja i stwierdza ich</w:t>
      </w:r>
      <w:r w:rsidR="001C2326">
        <w:rPr>
          <w:rFonts w:ascii="Arial" w:hAnsi="Arial" w:cs="Arial"/>
          <w:sz w:val="20"/>
          <w:szCs w:val="20"/>
        </w:rPr>
        <w:t> </w:t>
      </w:r>
      <w:r w:rsidRPr="008A5297">
        <w:rPr>
          <w:rFonts w:ascii="Arial" w:hAnsi="Arial" w:cs="Arial"/>
          <w:sz w:val="20"/>
          <w:szCs w:val="20"/>
        </w:rPr>
        <w:t xml:space="preserve">wykonanie; </w:t>
      </w:r>
    </w:p>
    <w:p w14:paraId="3FA622B5" w14:textId="477B41FD" w:rsidR="00701A77" w:rsidRDefault="00701A77" w:rsidP="00701A77">
      <w:pPr>
        <w:ind w:left="851" w:hanging="284"/>
        <w:jc w:val="both"/>
        <w:rPr>
          <w:rFonts w:ascii="Arial" w:hAnsi="Arial" w:cs="Arial"/>
          <w:sz w:val="20"/>
          <w:szCs w:val="20"/>
        </w:rPr>
      </w:pPr>
      <w:r w:rsidRPr="008A5297">
        <w:rPr>
          <w:rFonts w:ascii="Arial" w:hAnsi="Arial" w:cs="Arial"/>
          <w:sz w:val="20"/>
          <w:szCs w:val="20"/>
        </w:rPr>
        <w:lastRenderedPageBreak/>
        <w:t>c) odstąpić od umowy lub nakazać ponowne wykonanie przedmiotu umowy (lub jego części) w</w:t>
      </w:r>
      <w:r w:rsidR="001C2326">
        <w:rPr>
          <w:rFonts w:ascii="Arial" w:hAnsi="Arial" w:cs="Arial"/>
          <w:sz w:val="20"/>
          <w:szCs w:val="20"/>
        </w:rPr>
        <w:t> </w:t>
      </w:r>
      <w:r w:rsidRPr="008A5297">
        <w:rPr>
          <w:rFonts w:ascii="Arial" w:hAnsi="Arial" w:cs="Arial"/>
          <w:sz w:val="20"/>
          <w:szCs w:val="20"/>
        </w:rPr>
        <w:t xml:space="preserve">określonym terminie, w przypadku kiedy stwierdzone wady nie mogą zostać usunięte; z czynności tych zostanie sporządzony przez Zamawiającego odpowiedni protokół. </w:t>
      </w:r>
    </w:p>
    <w:p w14:paraId="638E473A" w14:textId="221345A6" w:rsidR="00701A77" w:rsidRDefault="00701A77" w:rsidP="002E6157">
      <w:pPr>
        <w:ind w:left="851" w:hanging="284"/>
        <w:jc w:val="both"/>
        <w:rPr>
          <w:rFonts w:ascii="Arial" w:hAnsi="Arial" w:cs="Arial"/>
          <w:sz w:val="20"/>
          <w:szCs w:val="20"/>
        </w:rPr>
      </w:pPr>
      <w:r w:rsidRPr="008A5297">
        <w:rPr>
          <w:rFonts w:ascii="Arial" w:hAnsi="Arial" w:cs="Arial"/>
          <w:sz w:val="20"/>
          <w:szCs w:val="20"/>
        </w:rPr>
        <w:t>Po usunięciu przez Wykonawcę wad stwierdzonych w trakcie odbioru lub ponownym wykonaniu</w:t>
      </w:r>
      <w:r w:rsidR="002E6157">
        <w:rPr>
          <w:rFonts w:ascii="Arial" w:hAnsi="Arial" w:cs="Arial"/>
          <w:sz w:val="20"/>
          <w:szCs w:val="20"/>
        </w:rPr>
        <w:t xml:space="preserve"> </w:t>
      </w:r>
      <w:r w:rsidRPr="008A5297">
        <w:rPr>
          <w:rFonts w:ascii="Arial" w:hAnsi="Arial" w:cs="Arial"/>
          <w:sz w:val="20"/>
          <w:szCs w:val="20"/>
        </w:rPr>
        <w:t>przedmiotu umowy (lub jego części), Wykonawca dokona zawiadomienia inspektora nadzoru i</w:t>
      </w:r>
      <w:r w:rsidR="001C2326">
        <w:rPr>
          <w:rFonts w:ascii="Arial" w:hAnsi="Arial" w:cs="Arial"/>
          <w:sz w:val="20"/>
          <w:szCs w:val="20"/>
        </w:rPr>
        <w:t> </w:t>
      </w:r>
      <w:r w:rsidRPr="008A5297">
        <w:rPr>
          <w:rFonts w:ascii="Arial" w:hAnsi="Arial" w:cs="Arial"/>
          <w:sz w:val="20"/>
          <w:szCs w:val="20"/>
        </w:rPr>
        <w:t xml:space="preserve">Zamawiającego celem dokonania ponownego odbioru robót. </w:t>
      </w:r>
    </w:p>
    <w:p w14:paraId="644F753A" w14:textId="2EB4F675"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Wady stwierdzone w trakcie odbioru zostaną usunięte kosztem i staraniem Wykonawcy. </w:t>
      </w:r>
    </w:p>
    <w:p w14:paraId="57512742"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9. Po zakończeniu okresu gwarancji wskazanego w ofercie Wykonawcy zostanie dokonany odbiór pogwarancyjny: </w:t>
      </w:r>
    </w:p>
    <w:p w14:paraId="5F5BEC1C" w14:textId="11B566ED"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w:t>
      </w:r>
      <w:r w:rsidR="002E6157">
        <w:rPr>
          <w:rFonts w:ascii="Arial" w:hAnsi="Arial" w:cs="Arial"/>
          <w:sz w:val="20"/>
          <w:szCs w:val="20"/>
        </w:rPr>
        <w:t>p</w:t>
      </w:r>
      <w:r w:rsidRPr="008A5297">
        <w:rPr>
          <w:rFonts w:ascii="Arial" w:hAnsi="Arial" w:cs="Arial"/>
          <w:sz w:val="20"/>
          <w:szCs w:val="20"/>
        </w:rPr>
        <w:t>olega na ocenie wykonanych robót związanych z usunięciem wad zaistniałych w okresie gwarancyjnym. Odbiór ten będzie dokonany na podstawie oceny wizualnej elementów przedmiotu zamówienia z uwzględnieniem zasad odbioru końcowego robót</w:t>
      </w:r>
      <w:r w:rsidR="002E6157">
        <w:rPr>
          <w:rFonts w:ascii="Arial" w:hAnsi="Arial" w:cs="Arial"/>
          <w:sz w:val="20"/>
          <w:szCs w:val="20"/>
        </w:rPr>
        <w:t>,</w:t>
      </w:r>
      <w:r w:rsidRPr="008A5297">
        <w:rPr>
          <w:rFonts w:ascii="Arial" w:hAnsi="Arial" w:cs="Arial"/>
          <w:sz w:val="20"/>
          <w:szCs w:val="20"/>
        </w:rPr>
        <w:t xml:space="preserve"> </w:t>
      </w:r>
    </w:p>
    <w:p w14:paraId="647DE5E8" w14:textId="4BA9CE2F"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b) </w:t>
      </w:r>
      <w:r w:rsidR="002E6157">
        <w:rPr>
          <w:rFonts w:ascii="Arial" w:hAnsi="Arial" w:cs="Arial"/>
          <w:sz w:val="20"/>
          <w:szCs w:val="20"/>
        </w:rPr>
        <w:t>o</w:t>
      </w:r>
      <w:r w:rsidRPr="008A5297">
        <w:rPr>
          <w:rFonts w:ascii="Arial" w:hAnsi="Arial" w:cs="Arial"/>
          <w:sz w:val="20"/>
          <w:szCs w:val="20"/>
        </w:rPr>
        <w:t>dbiór pogwarancyjny będzie dokonany na podstawie oceny Komisji wyznaczonej przez Zamawiającego. O terminie, miejscu pracy Komisji, Zamawiający powiadomi Wykonawcę. W</w:t>
      </w:r>
      <w:r w:rsidR="002E6157">
        <w:rPr>
          <w:rFonts w:ascii="Arial" w:hAnsi="Arial" w:cs="Arial"/>
          <w:sz w:val="20"/>
          <w:szCs w:val="20"/>
        </w:rPr>
        <w:t> </w:t>
      </w:r>
      <w:r w:rsidRPr="008A5297">
        <w:rPr>
          <w:rFonts w:ascii="Arial" w:hAnsi="Arial" w:cs="Arial"/>
          <w:sz w:val="20"/>
          <w:szCs w:val="20"/>
        </w:rPr>
        <w:t>protokole odbioru pogwarancyjnego strony określą zakres wad, jeśli takie zostaną stwierdzone i</w:t>
      </w:r>
      <w:r w:rsidR="002E6157">
        <w:rPr>
          <w:rFonts w:ascii="Arial" w:hAnsi="Arial" w:cs="Arial"/>
          <w:sz w:val="20"/>
          <w:szCs w:val="20"/>
        </w:rPr>
        <w:t> </w:t>
      </w:r>
      <w:r w:rsidRPr="008A5297">
        <w:rPr>
          <w:rFonts w:ascii="Arial" w:hAnsi="Arial" w:cs="Arial"/>
          <w:sz w:val="20"/>
          <w:szCs w:val="20"/>
        </w:rPr>
        <w:t xml:space="preserve">termin dla ich usunięcia </w:t>
      </w:r>
    </w:p>
    <w:p w14:paraId="4D63F91E" w14:textId="4FE643B0" w:rsidR="00701A77" w:rsidRDefault="00756CDB" w:rsidP="00756CDB">
      <w:pPr>
        <w:ind w:firstLine="567"/>
        <w:jc w:val="both"/>
        <w:rPr>
          <w:rFonts w:ascii="Arial" w:hAnsi="Arial" w:cs="Arial"/>
          <w:sz w:val="20"/>
          <w:szCs w:val="20"/>
        </w:rPr>
      </w:pPr>
      <w:r w:rsidRPr="00756CDB">
        <w:rPr>
          <w:rFonts w:ascii="Arial" w:hAnsi="Arial" w:cs="Arial"/>
          <w:b/>
          <w:bCs/>
          <w:sz w:val="20"/>
          <w:szCs w:val="20"/>
        </w:rPr>
        <w:t>3</w:t>
      </w:r>
      <w:r w:rsidR="00701A77" w:rsidRPr="00756CDB">
        <w:rPr>
          <w:rFonts w:ascii="Arial" w:hAnsi="Arial" w:cs="Arial"/>
          <w:b/>
          <w:bCs/>
          <w:sz w:val="20"/>
          <w:szCs w:val="20"/>
        </w:rPr>
        <w:t>.4.</w:t>
      </w:r>
      <w:r w:rsidR="00701A77" w:rsidRPr="008A5297">
        <w:rPr>
          <w:rFonts w:ascii="Arial" w:hAnsi="Arial" w:cs="Arial"/>
          <w:sz w:val="20"/>
          <w:szCs w:val="20"/>
        </w:rPr>
        <w:t xml:space="preserve"> Pozostałe Wymagania </w:t>
      </w:r>
    </w:p>
    <w:p w14:paraId="0F58CF17" w14:textId="73D7DB0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a. Wykonawca </w:t>
      </w:r>
      <w:r w:rsidR="00C445C7">
        <w:rPr>
          <w:rFonts w:ascii="Arial" w:hAnsi="Arial" w:cs="Arial"/>
          <w:sz w:val="20"/>
          <w:szCs w:val="20"/>
        </w:rPr>
        <w:t xml:space="preserve">pisemnie </w:t>
      </w:r>
      <w:r w:rsidRPr="008A5297">
        <w:rPr>
          <w:rFonts w:ascii="Arial" w:hAnsi="Arial" w:cs="Arial"/>
          <w:sz w:val="20"/>
          <w:szCs w:val="20"/>
        </w:rPr>
        <w:t>przekaże Zamawiającemu dane kontaktowe: kierownika</w:t>
      </w:r>
      <w:r w:rsidR="001C2326">
        <w:rPr>
          <w:rFonts w:ascii="Arial" w:hAnsi="Arial" w:cs="Arial"/>
          <w:sz w:val="20"/>
          <w:szCs w:val="20"/>
        </w:rPr>
        <w:t>/</w:t>
      </w:r>
      <w:r w:rsidRPr="008A5297">
        <w:rPr>
          <w:rFonts w:ascii="Arial" w:hAnsi="Arial" w:cs="Arial"/>
          <w:sz w:val="20"/>
          <w:szCs w:val="20"/>
        </w:rPr>
        <w:t>zastępcy kierownika budowy/inżyniera budowy/osób/projektantów odpowiedzialnych za wykonanie poszczególnych części dokumentacji projektowej oraz wykonanie przedmiotu zamówienia (imię nazwisko, nr telefonu kontaktowego</w:t>
      </w:r>
      <w:r w:rsidR="001C2326">
        <w:rPr>
          <w:rFonts w:ascii="Arial" w:hAnsi="Arial" w:cs="Arial"/>
          <w:sz w:val="20"/>
          <w:szCs w:val="20"/>
        </w:rPr>
        <w:t xml:space="preserve"> bezpośrednio do każdej z tych osób</w:t>
      </w:r>
      <w:r w:rsidRPr="008A5297">
        <w:rPr>
          <w:rFonts w:ascii="Arial" w:hAnsi="Arial" w:cs="Arial"/>
          <w:sz w:val="20"/>
          <w:szCs w:val="20"/>
        </w:rPr>
        <w:t>, adres email), a także dyspozytora oraz osoby odpowiedzialnej za działania związane z wypełnieniem zobowiązań określonych wynikających z</w:t>
      </w:r>
      <w:r w:rsidR="00C445C7">
        <w:rPr>
          <w:rFonts w:ascii="Arial" w:hAnsi="Arial" w:cs="Arial"/>
          <w:sz w:val="20"/>
          <w:szCs w:val="20"/>
        </w:rPr>
        <w:t> </w:t>
      </w:r>
      <w:r w:rsidRPr="008A5297">
        <w:rPr>
          <w:rFonts w:ascii="Arial" w:hAnsi="Arial" w:cs="Arial"/>
          <w:sz w:val="20"/>
          <w:szCs w:val="20"/>
        </w:rPr>
        <w:t xml:space="preserve">udzielnej gwarancji i rękojmi na okres zawarty w Ofercie Wykonawcy. </w:t>
      </w:r>
    </w:p>
    <w:p w14:paraId="5D0D5B01" w14:textId="3A4D019D" w:rsidR="00701A77" w:rsidRDefault="00701A77" w:rsidP="00701A77">
      <w:pPr>
        <w:ind w:left="851" w:hanging="284"/>
        <w:jc w:val="both"/>
        <w:rPr>
          <w:rFonts w:ascii="Arial" w:hAnsi="Arial" w:cs="Arial"/>
          <w:sz w:val="20"/>
          <w:szCs w:val="20"/>
        </w:rPr>
      </w:pPr>
      <w:r w:rsidRPr="008A5297">
        <w:rPr>
          <w:rFonts w:ascii="Arial" w:hAnsi="Arial" w:cs="Arial"/>
          <w:sz w:val="20"/>
          <w:szCs w:val="20"/>
        </w:rPr>
        <w:t>b. W I Etapie realizacji umowy Wykonawca opracuje dokumentację techniczną i uzyska akceptację Zamawiającego w kontekście jej zgodności z ustaleniami Programu Funkcjonalno</w:t>
      </w:r>
      <w:r>
        <w:rPr>
          <w:rFonts w:ascii="Arial" w:hAnsi="Arial" w:cs="Arial"/>
          <w:sz w:val="20"/>
          <w:szCs w:val="20"/>
        </w:rPr>
        <w:t>-</w:t>
      </w:r>
      <w:r w:rsidRPr="008A5297">
        <w:rPr>
          <w:rFonts w:ascii="Arial" w:hAnsi="Arial" w:cs="Arial"/>
          <w:sz w:val="20"/>
          <w:szCs w:val="20"/>
        </w:rPr>
        <w:t>Użytkowego i</w:t>
      </w:r>
      <w:r w:rsidR="00C445C7">
        <w:rPr>
          <w:rFonts w:ascii="Arial" w:hAnsi="Arial" w:cs="Arial"/>
          <w:sz w:val="20"/>
          <w:szCs w:val="20"/>
        </w:rPr>
        <w:t> </w:t>
      </w:r>
      <w:r w:rsidRPr="008A5297">
        <w:rPr>
          <w:rFonts w:ascii="Arial" w:hAnsi="Arial" w:cs="Arial"/>
          <w:sz w:val="20"/>
          <w:szCs w:val="20"/>
        </w:rPr>
        <w:t xml:space="preserve">zawartej umowy. </w:t>
      </w:r>
    </w:p>
    <w:p w14:paraId="6469114C"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c. W II Etapie realizacji umowy Wykonawca wykona pełną realizację zadania na podstawie zatwierdzonej przez Zamawiającego dokumentacji technicznej i PFU; </w:t>
      </w:r>
    </w:p>
    <w:p w14:paraId="2DC98BF1" w14:textId="64C696D6"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d. Wykonawca przekaże Zamawiającemu </w:t>
      </w:r>
      <w:r>
        <w:rPr>
          <w:rFonts w:ascii="Arial" w:hAnsi="Arial" w:cs="Arial"/>
          <w:sz w:val="20"/>
          <w:szCs w:val="20"/>
        </w:rPr>
        <w:t xml:space="preserve">oryginalną </w:t>
      </w:r>
      <w:r w:rsidRPr="008A5297">
        <w:rPr>
          <w:rFonts w:ascii="Arial" w:hAnsi="Arial" w:cs="Arial"/>
          <w:sz w:val="20"/>
          <w:szCs w:val="20"/>
        </w:rPr>
        <w:t xml:space="preserve">dokumentację budowy oraz dokumentację powykonawczą z wszystkimi niezbędnymi protokołami z wykonanych prób, testów i pomiarów oraz atesty i aprobaty, kody, nastawy, programy dyspozycyjne, instrukcje ruchowe itp. </w:t>
      </w:r>
    </w:p>
    <w:p w14:paraId="280A75A4" w14:textId="4329F08F" w:rsidR="00701A77" w:rsidRDefault="00701A77" w:rsidP="00701A77">
      <w:pPr>
        <w:ind w:left="851" w:hanging="284"/>
        <w:jc w:val="both"/>
        <w:rPr>
          <w:rFonts w:ascii="Arial" w:hAnsi="Arial" w:cs="Arial"/>
          <w:sz w:val="20"/>
          <w:szCs w:val="20"/>
        </w:rPr>
      </w:pPr>
      <w:r w:rsidRPr="008A5297">
        <w:rPr>
          <w:rFonts w:ascii="Arial" w:hAnsi="Arial" w:cs="Arial"/>
          <w:sz w:val="20"/>
          <w:szCs w:val="20"/>
        </w:rPr>
        <w:t>e. Zamawiający wymaga, aby roboty instalacyjne</w:t>
      </w:r>
      <w:r w:rsidR="002504BB" w:rsidRPr="002504BB">
        <w:rPr>
          <w:rFonts w:ascii="Arial" w:hAnsi="Arial" w:cs="Arial"/>
          <w:sz w:val="20"/>
          <w:szCs w:val="20"/>
        </w:rPr>
        <w:t xml:space="preserve"> </w:t>
      </w:r>
      <w:r w:rsidR="002504BB">
        <w:rPr>
          <w:rFonts w:ascii="Arial" w:hAnsi="Arial" w:cs="Arial"/>
          <w:sz w:val="20"/>
          <w:szCs w:val="20"/>
        </w:rPr>
        <w:t xml:space="preserve">i </w:t>
      </w:r>
      <w:r w:rsidR="002504BB" w:rsidRPr="008A5297">
        <w:rPr>
          <w:rFonts w:ascii="Arial" w:hAnsi="Arial" w:cs="Arial"/>
          <w:sz w:val="20"/>
          <w:szCs w:val="20"/>
        </w:rPr>
        <w:t>budowlane</w:t>
      </w:r>
      <w:r w:rsidRPr="008A5297">
        <w:rPr>
          <w:rFonts w:ascii="Arial" w:hAnsi="Arial" w:cs="Arial"/>
          <w:sz w:val="20"/>
          <w:szCs w:val="20"/>
        </w:rPr>
        <w:t xml:space="preserve"> były wykonane na wysokim poziomie jakościowym</w:t>
      </w:r>
      <w:r>
        <w:rPr>
          <w:rFonts w:ascii="Arial" w:hAnsi="Arial" w:cs="Arial"/>
          <w:sz w:val="20"/>
          <w:szCs w:val="20"/>
        </w:rPr>
        <w:t>.</w:t>
      </w:r>
      <w:r w:rsidRPr="008A5297">
        <w:rPr>
          <w:rFonts w:ascii="Arial" w:hAnsi="Arial" w:cs="Arial"/>
          <w:sz w:val="20"/>
          <w:szCs w:val="20"/>
        </w:rPr>
        <w:t xml:space="preserve"> </w:t>
      </w:r>
    </w:p>
    <w:p w14:paraId="344FED4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f. Wyroby budowlane stosowane w trakcie wykonywania robót budowlano-instalacyjnych, muszą spełniać wymagania polskich przepisów. Wykonawca musi dysponować dokumentami potwierdzającymi, że wyroby te zostały wprowadzone do obrotu zgodnie z obowiązującymi przepisami i posiadają wymagane parametry techniczno-użytkowe. </w:t>
      </w:r>
    </w:p>
    <w:p w14:paraId="794F327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g. Zgodnie z wzorem umowy, Zamawiający określił wynagrodzenie Wykonawcy za wykonanie przedmiotu zamówienia jako wynagrodzenie ryczałtowe. </w:t>
      </w:r>
    </w:p>
    <w:p w14:paraId="6E508986"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h. W przypadku wystąpienia konieczności wykonania robót dodatkowych, nieprzewidzianych na etapie sporządzania Programu Funkcjonalno-Użytkowego lub dokumentacji technicznej, Wykonawca zobowiązany jest wykonać te roboty, jakby stanowiły jeden z elementów zawartej umowy. Uznaje się, że wynagrodzenie za tego typu nieprzewidziane prace mieści się w całkowitej cenie ryczałtowej określonej w umowie, nie powodując jej podwyższenia. </w:t>
      </w:r>
    </w:p>
    <w:p w14:paraId="18108BD1" w14:textId="77777777" w:rsidR="00B7160F" w:rsidRDefault="00B7160F" w:rsidP="00701A77">
      <w:pPr>
        <w:ind w:left="851" w:hanging="284"/>
        <w:jc w:val="both"/>
        <w:rPr>
          <w:rFonts w:ascii="Arial" w:hAnsi="Arial" w:cs="Arial"/>
          <w:sz w:val="20"/>
          <w:szCs w:val="20"/>
        </w:rPr>
      </w:pPr>
    </w:p>
    <w:p w14:paraId="22B8C8CD"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lastRenderedPageBreak/>
        <w:t xml:space="preserve">i. Wykonawca przyjmie ryzyko związane z nieprawidłowym działaniem w zakresie: </w:t>
      </w:r>
    </w:p>
    <w:p w14:paraId="25FC2256"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Pr>
          <w:rFonts w:ascii="Arial" w:hAnsi="Arial" w:cs="Arial"/>
          <w:sz w:val="20"/>
          <w:szCs w:val="20"/>
        </w:rPr>
        <w:t xml:space="preserve"> </w:t>
      </w:r>
      <w:r w:rsidRPr="008A5297">
        <w:rPr>
          <w:rFonts w:ascii="Arial" w:hAnsi="Arial" w:cs="Arial"/>
          <w:sz w:val="20"/>
          <w:szCs w:val="20"/>
        </w:rPr>
        <w:t xml:space="preserve">zabezpieczenia interesów osób trzecich, </w:t>
      </w:r>
    </w:p>
    <w:p w14:paraId="54BE0A1E"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ochrony środowiska, </w:t>
      </w:r>
    </w:p>
    <w:p w14:paraId="199708AD"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warunków bezpieczeństwa pracy, </w:t>
      </w:r>
    </w:p>
    <w:p w14:paraId="52349E47"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zabezpieczenia mienia własnego i Zamawiającego w czasie wykonywania zamówienia, </w:t>
      </w:r>
    </w:p>
    <w:p w14:paraId="47A8E3EE" w14:textId="77777777" w:rsidR="00701A77" w:rsidRDefault="00701A77" w:rsidP="00701A77">
      <w:pPr>
        <w:ind w:left="1134" w:hanging="283"/>
        <w:jc w:val="both"/>
        <w:rPr>
          <w:rFonts w:ascii="Arial" w:hAnsi="Arial" w:cs="Arial"/>
          <w:sz w:val="20"/>
          <w:szCs w:val="20"/>
        </w:rPr>
      </w:pPr>
      <w:r w:rsidRPr="008A5297">
        <w:rPr>
          <w:rFonts w:ascii="Arial" w:hAnsi="Arial" w:cs="Arial"/>
          <w:sz w:val="20"/>
          <w:szCs w:val="20"/>
        </w:rPr>
        <w:sym w:font="Symbol" w:char="F0B7"/>
      </w:r>
      <w:r w:rsidRPr="008A5297">
        <w:rPr>
          <w:rFonts w:ascii="Arial" w:hAnsi="Arial" w:cs="Arial"/>
          <w:sz w:val="20"/>
          <w:szCs w:val="20"/>
        </w:rPr>
        <w:t xml:space="preserve"> ogrodzenia i zabezpieczenia terenu budowy. </w:t>
      </w:r>
    </w:p>
    <w:p w14:paraId="353D0F02"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k. Zamawiający zastrzega, że części zamienne</w:t>
      </w:r>
      <w:r>
        <w:rPr>
          <w:rFonts w:ascii="Arial" w:hAnsi="Arial" w:cs="Arial"/>
          <w:sz w:val="20"/>
          <w:szCs w:val="20"/>
        </w:rPr>
        <w:t xml:space="preserve"> </w:t>
      </w:r>
      <w:r w:rsidRPr="008A5297">
        <w:rPr>
          <w:rFonts w:ascii="Arial" w:hAnsi="Arial" w:cs="Arial"/>
          <w:sz w:val="20"/>
          <w:szCs w:val="20"/>
        </w:rPr>
        <w:t>/</w:t>
      </w:r>
      <w:r>
        <w:rPr>
          <w:rFonts w:ascii="Arial" w:hAnsi="Arial" w:cs="Arial"/>
          <w:sz w:val="20"/>
          <w:szCs w:val="20"/>
        </w:rPr>
        <w:t xml:space="preserve"> </w:t>
      </w:r>
      <w:r w:rsidRPr="008A5297">
        <w:rPr>
          <w:rFonts w:ascii="Arial" w:hAnsi="Arial" w:cs="Arial"/>
          <w:sz w:val="20"/>
          <w:szCs w:val="20"/>
        </w:rPr>
        <w:t>zapasowe</w:t>
      </w:r>
      <w:r>
        <w:rPr>
          <w:rFonts w:ascii="Arial" w:hAnsi="Arial" w:cs="Arial"/>
          <w:sz w:val="20"/>
          <w:szCs w:val="20"/>
        </w:rPr>
        <w:t xml:space="preserve"> </w:t>
      </w:r>
      <w:r w:rsidRPr="008A5297">
        <w:rPr>
          <w:rFonts w:ascii="Arial" w:hAnsi="Arial" w:cs="Arial"/>
          <w:sz w:val="20"/>
          <w:szCs w:val="20"/>
        </w:rPr>
        <w:t>/</w:t>
      </w:r>
      <w:r>
        <w:rPr>
          <w:rFonts w:ascii="Arial" w:hAnsi="Arial" w:cs="Arial"/>
          <w:sz w:val="20"/>
          <w:szCs w:val="20"/>
        </w:rPr>
        <w:t xml:space="preserve"> </w:t>
      </w:r>
      <w:r w:rsidRPr="008A5297">
        <w:rPr>
          <w:rFonts w:ascii="Arial" w:hAnsi="Arial" w:cs="Arial"/>
          <w:sz w:val="20"/>
          <w:szCs w:val="20"/>
        </w:rPr>
        <w:t>eksploatacyjne. oraz serwis dostarczonych urządzeń (podzespołów) muszą być dostępne na terenie Polski. Wykonawca przekaże Zamawiającemu stosowne informacje dotyczące profesjonalnych podmiotów (w ilości co najmniej 3), które mogą świadczyć usługę dostawy części zamiennych</w:t>
      </w:r>
      <w:r>
        <w:rPr>
          <w:rFonts w:ascii="Arial" w:hAnsi="Arial" w:cs="Arial"/>
          <w:sz w:val="20"/>
          <w:szCs w:val="20"/>
        </w:rPr>
        <w:t xml:space="preserve"> </w:t>
      </w:r>
      <w:r w:rsidRPr="008A5297">
        <w:rPr>
          <w:rFonts w:ascii="Arial" w:hAnsi="Arial" w:cs="Arial"/>
          <w:sz w:val="20"/>
          <w:szCs w:val="20"/>
        </w:rPr>
        <w:t>/</w:t>
      </w:r>
      <w:r>
        <w:rPr>
          <w:rFonts w:ascii="Arial" w:hAnsi="Arial" w:cs="Arial"/>
          <w:sz w:val="20"/>
          <w:szCs w:val="20"/>
        </w:rPr>
        <w:t xml:space="preserve"> </w:t>
      </w:r>
      <w:r w:rsidRPr="008A5297">
        <w:rPr>
          <w:rFonts w:ascii="Arial" w:hAnsi="Arial" w:cs="Arial"/>
          <w:sz w:val="20"/>
          <w:szCs w:val="20"/>
        </w:rPr>
        <w:t>zapasowych</w:t>
      </w:r>
      <w:r>
        <w:rPr>
          <w:rFonts w:ascii="Arial" w:hAnsi="Arial" w:cs="Arial"/>
          <w:sz w:val="20"/>
          <w:szCs w:val="20"/>
        </w:rPr>
        <w:t xml:space="preserve"> </w:t>
      </w:r>
      <w:r w:rsidRPr="008A5297">
        <w:rPr>
          <w:rFonts w:ascii="Arial" w:hAnsi="Arial" w:cs="Arial"/>
          <w:sz w:val="20"/>
          <w:szCs w:val="20"/>
        </w:rPr>
        <w:t>/</w:t>
      </w:r>
      <w:r>
        <w:rPr>
          <w:rFonts w:ascii="Arial" w:hAnsi="Arial" w:cs="Arial"/>
          <w:sz w:val="20"/>
          <w:szCs w:val="20"/>
        </w:rPr>
        <w:t xml:space="preserve"> </w:t>
      </w:r>
      <w:r w:rsidRPr="008A5297">
        <w:rPr>
          <w:rFonts w:ascii="Arial" w:hAnsi="Arial" w:cs="Arial"/>
          <w:sz w:val="20"/>
          <w:szCs w:val="20"/>
        </w:rPr>
        <w:t xml:space="preserve">eksploatacyjnych oraz serwis i konserwację dostarczonych w ramach zamówienia urządzeń, po zakończeniu świadczenia usług przez Wykonawcę. </w:t>
      </w:r>
    </w:p>
    <w:p w14:paraId="027588A3" w14:textId="6E30D0C6" w:rsidR="00701A77" w:rsidRDefault="00701A77" w:rsidP="00701A77">
      <w:pPr>
        <w:ind w:left="851" w:hanging="284"/>
        <w:jc w:val="both"/>
        <w:rPr>
          <w:rFonts w:ascii="Arial" w:hAnsi="Arial" w:cs="Arial"/>
          <w:sz w:val="20"/>
          <w:szCs w:val="20"/>
        </w:rPr>
      </w:pPr>
      <w:r w:rsidRPr="008A5297">
        <w:rPr>
          <w:rFonts w:ascii="Arial" w:hAnsi="Arial" w:cs="Arial"/>
          <w:sz w:val="20"/>
          <w:szCs w:val="20"/>
        </w:rPr>
        <w:t>l. Zamawiający wymaga, aby zastosowane przez Wykonawcę urządzenia nie ograniczały konkurencji w</w:t>
      </w:r>
      <w:r w:rsidR="002504BB">
        <w:rPr>
          <w:rFonts w:ascii="Arial" w:hAnsi="Arial" w:cs="Arial"/>
          <w:sz w:val="20"/>
          <w:szCs w:val="20"/>
        </w:rPr>
        <w:t> </w:t>
      </w:r>
      <w:r w:rsidRPr="008A5297">
        <w:rPr>
          <w:rFonts w:ascii="Arial" w:hAnsi="Arial" w:cs="Arial"/>
          <w:sz w:val="20"/>
          <w:szCs w:val="20"/>
        </w:rPr>
        <w:t xml:space="preserve">zakresie pełnienia usług konserwacyjnych w okresie pogwarancyjnym, w szczególności Zamawiający dopuszcza tylko i wyłącznie zastosowanie przez Wykonawcę urządzeń sterujących </w:t>
      </w:r>
      <w:r w:rsidR="002504BB">
        <w:rPr>
          <w:rFonts w:ascii="Arial" w:hAnsi="Arial" w:cs="Arial"/>
          <w:sz w:val="20"/>
          <w:szCs w:val="20"/>
        </w:rPr>
        <w:t> </w:t>
      </w:r>
      <w:r w:rsidRPr="008A5297">
        <w:rPr>
          <w:rFonts w:ascii="Arial" w:hAnsi="Arial" w:cs="Arial"/>
          <w:sz w:val="20"/>
          <w:szCs w:val="20"/>
        </w:rPr>
        <w:t xml:space="preserve"> wolnym dostępem (bez: kodów–haseł, konieczności stosowania specjalistycznych urządzeń dostępu do danych). </w:t>
      </w:r>
    </w:p>
    <w:p w14:paraId="72077E93"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m. Wykonawca zobowiązany jest do wspierania, współpracy z podmiotami, które mogą zostać wskazane przez Zamawiającego, których działania i wykonywanie działania w obiekcie takiej współpracy lub wsparcia mogą wymagać. </w:t>
      </w:r>
    </w:p>
    <w:p w14:paraId="248FB170"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n. Wykonawca powinien założyć, że posiadane i udostępniane przez Zamawiającego dokumenty wymagają aktualizacji staraniem i na koszt Wykonawcy, a informacje przekazywane przez Zamawiającego w formie pisemnej i ustnej wymagają zweryfikowania przez Wykonawcę ze stanem faktycznym w toku oględzin i ustaleń własnych Wykonawcy. </w:t>
      </w:r>
    </w:p>
    <w:p w14:paraId="3796CC9C"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o. W przypadku nieposiadania lub nie udostępnienia przez Zamawiającego dokumentów niezbędnych do wykonania dokumentacji projektowej Wykonawca zobowiązany będzie uzyskać je własnym staraniem i na własny koszt. </w:t>
      </w:r>
    </w:p>
    <w:p w14:paraId="2F345BFB"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p. Wykonawca jest odpowiedzialny za pełną kontrolę robót i jakość materiałów. Zamawiający może kontrolować dostarczane na budowę materiały i urządzenia, żeby sprawdzić, czy są one zgodne pod względem jakościowym i użytkowym z wymaganiami norm, przepisów prawa i wytycznymi Zamawiającego. Ewentualne koszty takich kontroli będzie ponosić Wykonawca. </w:t>
      </w:r>
    </w:p>
    <w:p w14:paraId="06B987D3" w14:textId="77777777" w:rsidR="00701A77" w:rsidRDefault="00701A77" w:rsidP="00701A77">
      <w:pPr>
        <w:ind w:left="851" w:hanging="284"/>
        <w:jc w:val="both"/>
        <w:rPr>
          <w:rFonts w:ascii="Arial" w:hAnsi="Arial" w:cs="Arial"/>
          <w:sz w:val="20"/>
          <w:szCs w:val="20"/>
        </w:rPr>
      </w:pPr>
      <w:r w:rsidRPr="008A5297">
        <w:rPr>
          <w:rFonts w:ascii="Arial" w:hAnsi="Arial" w:cs="Arial"/>
          <w:sz w:val="20"/>
          <w:szCs w:val="20"/>
        </w:rPr>
        <w:t xml:space="preserve">q. Wykonawca jest zobowiązany do używania jedynie takiego sprzętu i maszyn, które nie spowodują niekorzystnego wpływu na jakość wykonywanych robót oraz na środowisko. </w:t>
      </w:r>
    </w:p>
    <w:p w14:paraId="169C62C0" w14:textId="0B48C9C2" w:rsidR="00701A77" w:rsidRDefault="00701A77" w:rsidP="00701A77">
      <w:pPr>
        <w:ind w:left="851" w:hanging="284"/>
        <w:jc w:val="both"/>
        <w:rPr>
          <w:rFonts w:ascii="Arial" w:hAnsi="Arial" w:cs="Arial"/>
          <w:sz w:val="20"/>
          <w:szCs w:val="20"/>
        </w:rPr>
      </w:pPr>
      <w:r w:rsidRPr="008A5297">
        <w:rPr>
          <w:rFonts w:ascii="Arial" w:hAnsi="Arial" w:cs="Arial"/>
          <w:sz w:val="20"/>
          <w:szCs w:val="20"/>
        </w:rPr>
        <w:t>r. Wszystkie dokumentacje dostarczone Zamawiającemu, m.in. dokumentacje dla konserwatora obiektu, niezbędne instrukcje itp., mają być sporządzone zgodnie z obowiązującymi przepisami i</w:t>
      </w:r>
      <w:r w:rsidR="002504BB">
        <w:rPr>
          <w:rFonts w:ascii="Arial" w:hAnsi="Arial" w:cs="Arial"/>
          <w:sz w:val="20"/>
          <w:szCs w:val="20"/>
        </w:rPr>
        <w:t> </w:t>
      </w:r>
      <w:r w:rsidRPr="008A5297">
        <w:rPr>
          <w:rFonts w:ascii="Arial" w:hAnsi="Arial" w:cs="Arial"/>
          <w:sz w:val="20"/>
          <w:szCs w:val="20"/>
        </w:rPr>
        <w:t>napisane w języku polskim</w:t>
      </w:r>
      <w:r>
        <w:rPr>
          <w:rFonts w:ascii="Arial" w:hAnsi="Arial" w:cs="Arial"/>
          <w:sz w:val="20"/>
          <w:szCs w:val="20"/>
        </w:rPr>
        <w:t>.</w:t>
      </w:r>
      <w:r w:rsidRPr="008A5297">
        <w:rPr>
          <w:rFonts w:ascii="Arial" w:hAnsi="Arial" w:cs="Arial"/>
          <w:sz w:val="20"/>
          <w:szCs w:val="20"/>
        </w:rPr>
        <w:t xml:space="preserve"> </w:t>
      </w:r>
    </w:p>
    <w:p w14:paraId="585F7048" w14:textId="77777777" w:rsidR="002E10D5" w:rsidRDefault="002E10D5" w:rsidP="00701A77">
      <w:pPr>
        <w:ind w:left="851" w:hanging="284"/>
        <w:jc w:val="both"/>
        <w:rPr>
          <w:rFonts w:ascii="Arial" w:hAnsi="Arial" w:cs="Arial"/>
          <w:sz w:val="20"/>
          <w:szCs w:val="20"/>
        </w:rPr>
      </w:pPr>
    </w:p>
    <w:p w14:paraId="60744E75" w14:textId="77777777" w:rsidR="002E10D5" w:rsidRDefault="002E10D5" w:rsidP="00701A77">
      <w:pPr>
        <w:ind w:left="851" w:hanging="284"/>
        <w:jc w:val="both"/>
        <w:rPr>
          <w:rFonts w:ascii="Arial" w:hAnsi="Arial" w:cs="Arial"/>
          <w:sz w:val="20"/>
          <w:szCs w:val="20"/>
        </w:rPr>
      </w:pPr>
    </w:p>
    <w:p w14:paraId="46A1AB15" w14:textId="77777777" w:rsidR="002E10D5" w:rsidRDefault="002E10D5" w:rsidP="00701A77">
      <w:pPr>
        <w:ind w:left="851" w:hanging="284"/>
        <w:jc w:val="both"/>
        <w:rPr>
          <w:rFonts w:ascii="Arial" w:hAnsi="Arial" w:cs="Arial"/>
          <w:sz w:val="20"/>
          <w:szCs w:val="20"/>
        </w:rPr>
      </w:pPr>
    </w:p>
    <w:p w14:paraId="36C85E51" w14:textId="77777777" w:rsidR="002E10D5" w:rsidRDefault="002E10D5" w:rsidP="00701A77">
      <w:pPr>
        <w:ind w:left="851" w:hanging="284"/>
        <w:jc w:val="both"/>
        <w:rPr>
          <w:rFonts w:ascii="Arial" w:hAnsi="Arial" w:cs="Arial"/>
          <w:sz w:val="20"/>
          <w:szCs w:val="20"/>
        </w:rPr>
      </w:pPr>
    </w:p>
    <w:p w14:paraId="390F54CB" w14:textId="77777777" w:rsidR="002E10D5" w:rsidRDefault="002E10D5" w:rsidP="00701A77">
      <w:pPr>
        <w:ind w:left="851" w:hanging="284"/>
        <w:jc w:val="both"/>
        <w:rPr>
          <w:rFonts w:ascii="Arial" w:hAnsi="Arial" w:cs="Arial"/>
          <w:sz w:val="20"/>
          <w:szCs w:val="20"/>
        </w:rPr>
      </w:pPr>
    </w:p>
    <w:p w14:paraId="2EC7A0F1" w14:textId="77777777" w:rsidR="002E10D5" w:rsidRDefault="002E10D5" w:rsidP="00701A77">
      <w:pPr>
        <w:ind w:left="851" w:hanging="284"/>
        <w:jc w:val="both"/>
        <w:rPr>
          <w:rFonts w:ascii="Arial" w:hAnsi="Arial" w:cs="Arial"/>
          <w:sz w:val="20"/>
          <w:szCs w:val="20"/>
        </w:rPr>
      </w:pPr>
    </w:p>
    <w:p w14:paraId="088522F7" w14:textId="77777777" w:rsidR="00701A77" w:rsidRDefault="00701A77" w:rsidP="00701A77">
      <w:pPr>
        <w:jc w:val="both"/>
        <w:rPr>
          <w:rFonts w:ascii="Arial" w:hAnsi="Arial" w:cs="Arial"/>
          <w:sz w:val="20"/>
          <w:szCs w:val="20"/>
        </w:rPr>
      </w:pPr>
    </w:p>
    <w:p w14:paraId="358B5474" w14:textId="77777777" w:rsidR="00701A77" w:rsidRPr="00B512C6" w:rsidRDefault="00701A77" w:rsidP="00701A77">
      <w:pPr>
        <w:jc w:val="both"/>
        <w:rPr>
          <w:rFonts w:ascii="Arial" w:hAnsi="Arial" w:cs="Arial"/>
          <w:b/>
          <w:bCs/>
          <w:sz w:val="20"/>
          <w:szCs w:val="20"/>
        </w:rPr>
      </w:pPr>
      <w:r w:rsidRPr="00B512C6">
        <w:rPr>
          <w:rFonts w:ascii="Arial" w:hAnsi="Arial" w:cs="Arial"/>
          <w:b/>
          <w:bCs/>
          <w:sz w:val="20"/>
          <w:szCs w:val="20"/>
        </w:rPr>
        <w:lastRenderedPageBreak/>
        <w:t xml:space="preserve">II. CZĘŚĆ INFORMACYJNA PROGRAMU FUNKCJONALNO - UŻYTKOWEGO </w:t>
      </w:r>
    </w:p>
    <w:p w14:paraId="3D33B664" w14:textId="77777777" w:rsidR="00701A77" w:rsidRDefault="00701A77" w:rsidP="00701A77">
      <w:pPr>
        <w:jc w:val="both"/>
        <w:rPr>
          <w:rFonts w:ascii="Arial" w:hAnsi="Arial" w:cs="Arial"/>
          <w:sz w:val="20"/>
          <w:szCs w:val="20"/>
        </w:rPr>
      </w:pPr>
    </w:p>
    <w:p w14:paraId="03E8E26A" w14:textId="77777777" w:rsidR="00701A77" w:rsidRPr="00B512C6" w:rsidRDefault="00701A77" w:rsidP="00701A77">
      <w:pPr>
        <w:jc w:val="both"/>
        <w:rPr>
          <w:rFonts w:ascii="Arial" w:hAnsi="Arial" w:cs="Arial"/>
          <w:b/>
          <w:bCs/>
          <w:sz w:val="20"/>
          <w:szCs w:val="20"/>
        </w:rPr>
      </w:pPr>
      <w:r w:rsidRPr="00B512C6">
        <w:rPr>
          <w:rFonts w:ascii="Arial" w:hAnsi="Arial" w:cs="Arial"/>
          <w:b/>
          <w:bCs/>
          <w:sz w:val="20"/>
          <w:szCs w:val="20"/>
        </w:rPr>
        <w:t xml:space="preserve">II.1. PRAWO DO DYSPONOWANIA NIERUCHOMOŚCIĄ NA CELE BUDOWLANE </w:t>
      </w:r>
    </w:p>
    <w:p w14:paraId="1842A5F2" w14:textId="54FB9B8E" w:rsidR="00701A77" w:rsidRPr="00E3353A" w:rsidRDefault="00701A77" w:rsidP="00701A77">
      <w:pPr>
        <w:pStyle w:val="Akapitzlist"/>
        <w:widowControl/>
        <w:numPr>
          <w:ilvl w:val="0"/>
          <w:numId w:val="44"/>
        </w:numPr>
        <w:autoSpaceDE/>
        <w:autoSpaceDN/>
        <w:spacing w:after="160" w:line="259" w:lineRule="auto"/>
        <w:contextualSpacing/>
        <w:jc w:val="both"/>
        <w:rPr>
          <w:sz w:val="20"/>
          <w:szCs w:val="20"/>
        </w:rPr>
      </w:pPr>
      <w:r w:rsidRPr="00E3353A">
        <w:rPr>
          <w:sz w:val="20"/>
          <w:szCs w:val="20"/>
        </w:rPr>
        <w:t xml:space="preserve">Zamawiający oświadcza, że </w:t>
      </w:r>
      <w:r w:rsidR="002504BB">
        <w:rPr>
          <w:sz w:val="20"/>
          <w:szCs w:val="20"/>
        </w:rPr>
        <w:t>budyn</w:t>
      </w:r>
      <w:r w:rsidR="00C445C7">
        <w:rPr>
          <w:sz w:val="20"/>
          <w:szCs w:val="20"/>
        </w:rPr>
        <w:t>e</w:t>
      </w:r>
      <w:r w:rsidR="002504BB">
        <w:rPr>
          <w:sz w:val="20"/>
          <w:szCs w:val="20"/>
        </w:rPr>
        <w:t>k po</w:t>
      </w:r>
      <w:r w:rsidR="006A1E5B">
        <w:rPr>
          <w:sz w:val="20"/>
          <w:szCs w:val="20"/>
        </w:rPr>
        <w:t>ł</w:t>
      </w:r>
      <w:r w:rsidR="002504BB">
        <w:rPr>
          <w:sz w:val="20"/>
          <w:szCs w:val="20"/>
        </w:rPr>
        <w:t>ożon</w:t>
      </w:r>
      <w:r w:rsidR="00C445C7">
        <w:rPr>
          <w:sz w:val="20"/>
          <w:szCs w:val="20"/>
        </w:rPr>
        <w:t>y</w:t>
      </w:r>
      <w:r w:rsidR="002504BB">
        <w:rPr>
          <w:sz w:val="20"/>
          <w:szCs w:val="20"/>
        </w:rPr>
        <w:t xml:space="preserve"> przy </w:t>
      </w:r>
      <w:r w:rsidR="002504BB" w:rsidRPr="00EC5B74">
        <w:rPr>
          <w:sz w:val="20"/>
          <w:szCs w:val="20"/>
        </w:rPr>
        <w:t xml:space="preserve">ul. </w:t>
      </w:r>
      <w:r w:rsidR="008A4E58">
        <w:rPr>
          <w:sz w:val="20"/>
          <w:szCs w:val="20"/>
        </w:rPr>
        <w:t>Działdowskiej</w:t>
      </w:r>
      <w:r w:rsidR="00520AF8" w:rsidRPr="00EC5B74">
        <w:rPr>
          <w:sz w:val="20"/>
          <w:szCs w:val="20"/>
        </w:rPr>
        <w:t xml:space="preserve"> </w:t>
      </w:r>
      <w:r w:rsidR="008A4E58">
        <w:rPr>
          <w:sz w:val="20"/>
          <w:szCs w:val="20"/>
        </w:rPr>
        <w:t>1</w:t>
      </w:r>
      <w:r w:rsidR="00EC5B74" w:rsidRPr="00EC5B74">
        <w:rPr>
          <w:sz w:val="20"/>
          <w:szCs w:val="20"/>
        </w:rPr>
        <w:t>5</w:t>
      </w:r>
      <w:r w:rsidR="002504BB">
        <w:rPr>
          <w:sz w:val="20"/>
          <w:szCs w:val="20"/>
        </w:rPr>
        <w:t xml:space="preserve"> </w:t>
      </w:r>
      <w:r w:rsidRPr="00E3353A">
        <w:rPr>
          <w:sz w:val="20"/>
          <w:szCs w:val="20"/>
        </w:rPr>
        <w:t>w Warszawie stanowi własność m.st. Warszawy</w:t>
      </w:r>
      <w:r w:rsidR="00520AF8">
        <w:rPr>
          <w:sz w:val="20"/>
          <w:szCs w:val="20"/>
        </w:rPr>
        <w:t>.</w:t>
      </w:r>
      <w:r w:rsidRPr="00E3353A">
        <w:rPr>
          <w:sz w:val="20"/>
          <w:szCs w:val="20"/>
        </w:rPr>
        <w:t xml:space="preserve"> </w:t>
      </w:r>
    </w:p>
    <w:p w14:paraId="4FE4F98C" w14:textId="6CF98AB7" w:rsidR="00701A77" w:rsidRPr="00E3353A" w:rsidRDefault="00701A77" w:rsidP="00701A77">
      <w:pPr>
        <w:pStyle w:val="Akapitzlist"/>
        <w:widowControl/>
        <w:numPr>
          <w:ilvl w:val="0"/>
          <w:numId w:val="44"/>
        </w:numPr>
        <w:autoSpaceDE/>
        <w:autoSpaceDN/>
        <w:spacing w:after="160" w:line="259" w:lineRule="auto"/>
        <w:contextualSpacing/>
        <w:jc w:val="both"/>
        <w:rPr>
          <w:sz w:val="20"/>
          <w:szCs w:val="20"/>
        </w:rPr>
      </w:pPr>
      <w:r>
        <w:rPr>
          <w:sz w:val="20"/>
          <w:szCs w:val="20"/>
        </w:rPr>
        <w:t xml:space="preserve">Administrującym </w:t>
      </w:r>
      <w:r w:rsidR="00520AF8">
        <w:rPr>
          <w:sz w:val="20"/>
          <w:szCs w:val="20"/>
        </w:rPr>
        <w:t>budynkie</w:t>
      </w:r>
      <w:r w:rsidR="006A1E5B">
        <w:rPr>
          <w:sz w:val="20"/>
          <w:szCs w:val="20"/>
        </w:rPr>
        <w:t>m</w:t>
      </w:r>
      <w:r>
        <w:rPr>
          <w:sz w:val="20"/>
          <w:szCs w:val="20"/>
        </w:rPr>
        <w:t xml:space="preserve"> jest Zakład Gospodarowania Nieruchomościami w Dzielnicy Wola m.st. Warszawy ul. </w:t>
      </w:r>
      <w:r w:rsidR="00647EC6">
        <w:rPr>
          <w:sz w:val="20"/>
          <w:szCs w:val="20"/>
        </w:rPr>
        <w:t xml:space="preserve">J. </w:t>
      </w:r>
      <w:r>
        <w:rPr>
          <w:sz w:val="20"/>
          <w:szCs w:val="20"/>
        </w:rPr>
        <w:t>Bema 70 w Warszawie.</w:t>
      </w:r>
    </w:p>
    <w:p w14:paraId="1E465863" w14:textId="77777777" w:rsidR="00701A77" w:rsidRPr="00B512C6" w:rsidRDefault="00701A77" w:rsidP="00701A77">
      <w:pPr>
        <w:jc w:val="both"/>
        <w:rPr>
          <w:rFonts w:ascii="Arial" w:hAnsi="Arial" w:cs="Arial"/>
          <w:b/>
          <w:bCs/>
          <w:sz w:val="20"/>
          <w:szCs w:val="20"/>
        </w:rPr>
      </w:pPr>
      <w:r w:rsidRPr="00B512C6">
        <w:rPr>
          <w:rFonts w:ascii="Arial" w:hAnsi="Arial" w:cs="Arial"/>
          <w:b/>
          <w:bCs/>
          <w:sz w:val="20"/>
          <w:szCs w:val="20"/>
        </w:rPr>
        <w:t xml:space="preserve">II.2. PRZEPISY PRAWNE I NORMY ZWIĄZANE Z PROJEKTOWANIEM I WYKONANIEM ZAMÓWIENIA </w:t>
      </w:r>
    </w:p>
    <w:p w14:paraId="0BB9905B"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a. Zaplanowane przez Zamawiającego zamierzenie inwestycyjne (projektowe i budowlane) wykonać należy zgodnie z ogólnie obowiązującymi przepisami prawnymi, normami, zasadami aktualnej wiedzy technicznej i sztuki budowlanej oraz z zachowaniem zasady należytej staranności Wykonawcy. </w:t>
      </w:r>
    </w:p>
    <w:p w14:paraId="68E3A3FC"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b. Wykonawca będzie ponosić wyłączną i pełną odpowiedzialność za treść dokumentacji projektowej, poczynione w niej założenia i dokonane na jej potrzeby ustalenia. </w:t>
      </w:r>
    </w:p>
    <w:p w14:paraId="0016EBD8" w14:textId="39D33F8E" w:rsidR="00701A77" w:rsidRDefault="00701A77" w:rsidP="00701A77">
      <w:pPr>
        <w:ind w:left="567" w:hanging="283"/>
        <w:jc w:val="both"/>
        <w:rPr>
          <w:rFonts w:ascii="Arial" w:hAnsi="Arial" w:cs="Arial"/>
          <w:sz w:val="20"/>
          <w:szCs w:val="20"/>
        </w:rPr>
      </w:pPr>
      <w:r w:rsidRPr="008A5297">
        <w:rPr>
          <w:rFonts w:ascii="Arial" w:hAnsi="Arial" w:cs="Arial"/>
          <w:sz w:val="20"/>
          <w:szCs w:val="20"/>
        </w:rPr>
        <w:t>c. Wykonawca będzie przestrzegał praw autorskich i patentowych. Będzie w pełni odpowiedzialny za</w:t>
      </w:r>
      <w:r w:rsidR="00C445C7">
        <w:rPr>
          <w:rFonts w:ascii="Arial" w:hAnsi="Arial" w:cs="Arial"/>
          <w:sz w:val="20"/>
          <w:szCs w:val="20"/>
        </w:rPr>
        <w:t> </w:t>
      </w:r>
      <w:r w:rsidRPr="008A5297">
        <w:rPr>
          <w:rFonts w:ascii="Arial" w:hAnsi="Arial" w:cs="Arial"/>
          <w:sz w:val="20"/>
          <w:szCs w:val="20"/>
        </w:rPr>
        <w:t xml:space="preserve">spełnienie wszystkich wymagań prawnych w odniesieniu do używanych opatentowanych urządzeń lub metod. Będzie informował Zamawiającego o swoich działaniach w tym zakresie, przedstawiając kopie atestów i innych wymaganych świadectw. </w:t>
      </w:r>
    </w:p>
    <w:p w14:paraId="0A626329" w14:textId="65FF0D4D" w:rsidR="00701A77" w:rsidRDefault="00701A77" w:rsidP="00701A77">
      <w:pPr>
        <w:ind w:left="567" w:hanging="283"/>
        <w:jc w:val="both"/>
        <w:rPr>
          <w:rFonts w:ascii="Arial" w:hAnsi="Arial" w:cs="Arial"/>
          <w:sz w:val="20"/>
          <w:szCs w:val="20"/>
        </w:rPr>
      </w:pPr>
      <w:r w:rsidRPr="008A5297">
        <w:rPr>
          <w:rFonts w:ascii="Arial" w:hAnsi="Arial" w:cs="Arial"/>
          <w:sz w:val="20"/>
          <w:szCs w:val="20"/>
        </w:rPr>
        <w:t>d. Wykonawca jest zobowiązany znać wszystkie przepisy prawne wydawane zarówno przez władze państwowe jak i samorządowe oraz pozostałe regulacje prawne i wytyczne, które są w jakikolwiek sposób związane z prowadzonymi robotami i będzie w pełni odpowiedzialny za przestrzeganie tych</w:t>
      </w:r>
      <w:r w:rsidR="00C445C7">
        <w:rPr>
          <w:rFonts w:ascii="Arial" w:hAnsi="Arial" w:cs="Arial"/>
          <w:sz w:val="20"/>
          <w:szCs w:val="20"/>
        </w:rPr>
        <w:t> </w:t>
      </w:r>
      <w:r w:rsidRPr="008A5297">
        <w:rPr>
          <w:rFonts w:ascii="Arial" w:hAnsi="Arial" w:cs="Arial"/>
          <w:sz w:val="20"/>
          <w:szCs w:val="20"/>
        </w:rPr>
        <w:t xml:space="preserve">reguł i wytycznych w trakcie realizacji robót. </w:t>
      </w:r>
    </w:p>
    <w:p w14:paraId="7B82DD61" w14:textId="77777777" w:rsidR="00701A77" w:rsidRDefault="00701A77" w:rsidP="00701A77">
      <w:pPr>
        <w:ind w:left="567" w:hanging="283"/>
        <w:jc w:val="both"/>
        <w:rPr>
          <w:rFonts w:ascii="Arial" w:hAnsi="Arial" w:cs="Arial"/>
          <w:sz w:val="20"/>
          <w:szCs w:val="20"/>
        </w:rPr>
      </w:pPr>
      <w:r w:rsidRPr="008A5297">
        <w:rPr>
          <w:rFonts w:ascii="Arial" w:hAnsi="Arial" w:cs="Arial"/>
          <w:sz w:val="20"/>
          <w:szCs w:val="20"/>
        </w:rPr>
        <w:t xml:space="preserve">e. Najważniejsze z przepisów prawnych związane z realizacją przedmiotu zamówienia: </w:t>
      </w:r>
    </w:p>
    <w:p w14:paraId="6673D6A7"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color w:val="000000"/>
          <w:spacing w:val="4"/>
          <w:sz w:val="20"/>
          <w:szCs w:val="20"/>
        </w:rPr>
        <w:t xml:space="preserve">Ustawa z dnia 7 lipca 1994 r. - Prawo budowlane; </w:t>
      </w:r>
    </w:p>
    <w:p w14:paraId="04FEBB95"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Obwieszczenie Marszałka Sejmu Rzeczypospolitej Polskiej z dnia 18 maja 2021 r. w sprawie ogłoszenia jednolitego tekstu ustawy - Prawo zamówień publicznych;</w:t>
      </w:r>
    </w:p>
    <w:p w14:paraId="3B6F00B8"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Rozporządzenie Ministra Infrastruktury z dnia 20 grudnia 2021 r. w sprawie szczegółowego zakresu i formy dokumentacji projektowej, specyfikacji technicznych wykonania i odbioru robót budowlanych oraz programu funkcjonalno-użytkowego;</w:t>
      </w:r>
    </w:p>
    <w:p w14:paraId="2C7B7886"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Rozporządzenie Ministra Infrastruktury z dnia 12 kwietnia 2002 r. w sprawie warunków technicznych, jakim powinny odpowiadać budynki i ich usytuowanie;</w:t>
      </w:r>
    </w:p>
    <w:p w14:paraId="17CB72D1"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eastAsia="Calibri" w:hAnsi="Arial" w:cs="Arial"/>
          <w:sz w:val="20"/>
          <w:szCs w:val="20"/>
        </w:rPr>
        <w:t xml:space="preserve">Rozporządzenie Ministra Spraw Wewnętrznych i Administracji </w:t>
      </w:r>
      <w:r w:rsidRPr="00E126F0">
        <w:rPr>
          <w:rFonts w:ascii="Arial" w:hAnsi="Arial" w:cs="Arial"/>
          <w:sz w:val="20"/>
          <w:szCs w:val="20"/>
        </w:rPr>
        <w:t>z dnia 7 czerwca 2010 r.</w:t>
      </w:r>
      <w:r w:rsidRPr="00E126F0">
        <w:rPr>
          <w:rFonts w:ascii="Arial" w:eastAsia="Calibri" w:hAnsi="Arial" w:cs="Arial"/>
          <w:sz w:val="20"/>
          <w:szCs w:val="20"/>
        </w:rPr>
        <w:t xml:space="preserve"> w sprawie ochrony przeciwpożarowej budynków, innych obiektów budowlanych i terenów;</w:t>
      </w:r>
    </w:p>
    <w:p w14:paraId="73007000"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Ustawa z dnia 16 kwietnia 2004 r. o wyrobach budowlanych;</w:t>
      </w:r>
    </w:p>
    <w:p w14:paraId="72D5930D"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Rozporządzenie Ministra Pracy i Polityki Socjalnej z dn. 26 września1997 r. w sprawie ogólnych przepisów bezpieczeństwa i higieny pracy;</w:t>
      </w:r>
    </w:p>
    <w:p w14:paraId="06775F06" w14:textId="28D30F5F"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Rozporządzenie Ministra Infrastruktury z dnia 06 lutego 2003 r. w sprawie bezpieczeństwa i</w:t>
      </w:r>
      <w:r w:rsidR="00C445C7">
        <w:rPr>
          <w:rFonts w:ascii="Arial" w:hAnsi="Arial" w:cs="Arial"/>
          <w:sz w:val="20"/>
          <w:szCs w:val="20"/>
        </w:rPr>
        <w:t> </w:t>
      </w:r>
      <w:r w:rsidRPr="00E126F0">
        <w:rPr>
          <w:rFonts w:ascii="Arial" w:hAnsi="Arial" w:cs="Arial"/>
          <w:sz w:val="20"/>
          <w:szCs w:val="20"/>
        </w:rPr>
        <w:t>higieny pracy podczas wykonywania robót budowlanych;</w:t>
      </w:r>
    </w:p>
    <w:p w14:paraId="2C85220D" w14:textId="0724F438"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sz w:val="20"/>
          <w:szCs w:val="20"/>
        </w:rPr>
      </w:pPr>
      <w:r w:rsidRPr="00E126F0">
        <w:rPr>
          <w:rFonts w:ascii="Arial" w:hAnsi="Arial" w:cs="Arial"/>
          <w:sz w:val="20"/>
          <w:szCs w:val="20"/>
        </w:rPr>
        <w:t xml:space="preserve">Rozporządzenie Ministra Infrastruktury </w:t>
      </w:r>
      <w:r w:rsidRPr="00E126F0">
        <w:rPr>
          <w:rFonts w:ascii="Arial" w:hAnsi="Arial" w:cs="Arial"/>
          <w:color w:val="000000"/>
          <w:sz w:val="20"/>
          <w:szCs w:val="20"/>
        </w:rPr>
        <w:t xml:space="preserve">z dnia 20 grudnia 2021 r. </w:t>
      </w:r>
      <w:r w:rsidRPr="00E126F0">
        <w:rPr>
          <w:rFonts w:ascii="Arial" w:hAnsi="Arial" w:cs="Arial"/>
          <w:sz w:val="20"/>
          <w:szCs w:val="20"/>
        </w:rPr>
        <w:t>w sprawie określenia metod i</w:t>
      </w:r>
      <w:r w:rsidR="00C445C7">
        <w:rPr>
          <w:rFonts w:ascii="Arial" w:hAnsi="Arial" w:cs="Arial"/>
          <w:sz w:val="20"/>
          <w:szCs w:val="20"/>
        </w:rPr>
        <w:t> </w:t>
      </w:r>
      <w:r w:rsidRPr="00E126F0">
        <w:rPr>
          <w:rFonts w:ascii="Arial" w:hAnsi="Arial" w:cs="Arial"/>
          <w:sz w:val="20"/>
          <w:szCs w:val="20"/>
        </w:rPr>
        <w:t>podstaw sporządzania kosztorysu inwestorskiego, obliczania planowanych kosztów prac projektowych oraz planowanych kosztów robót budowlanych określonych w programie funkcjonalno-użytkowym</w:t>
      </w:r>
      <w:r w:rsidRPr="00E126F0">
        <w:rPr>
          <w:rFonts w:ascii="Arial" w:hAnsi="Arial" w:cs="Arial"/>
          <w:bCs/>
          <w:sz w:val="20"/>
          <w:szCs w:val="20"/>
        </w:rPr>
        <w:t>;</w:t>
      </w:r>
      <w:r w:rsidRPr="00E126F0">
        <w:rPr>
          <w:rFonts w:ascii="Arial" w:hAnsi="Arial" w:cs="Arial"/>
          <w:sz w:val="20"/>
          <w:szCs w:val="20"/>
        </w:rPr>
        <w:t xml:space="preserve"> </w:t>
      </w:r>
    </w:p>
    <w:p w14:paraId="0A782165"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Ustawa o wyrobach budowlanych z dnia 16 kwietnia 2004 r.</w:t>
      </w:r>
    </w:p>
    <w:p w14:paraId="3DA5DCE9" w14:textId="04F9A6DC"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Ustawa z dnia 13 czerwca 2013 r. o zmianie ustawy o wyrobach budowlanych oraz ustawy o</w:t>
      </w:r>
      <w:r w:rsidR="00C445C7">
        <w:rPr>
          <w:rFonts w:ascii="Arial" w:hAnsi="Arial" w:cs="Arial"/>
          <w:sz w:val="20"/>
          <w:szCs w:val="20"/>
        </w:rPr>
        <w:t> </w:t>
      </w:r>
      <w:r w:rsidRPr="008A5297">
        <w:rPr>
          <w:rFonts w:ascii="Arial" w:hAnsi="Arial" w:cs="Arial"/>
          <w:sz w:val="20"/>
          <w:szCs w:val="20"/>
        </w:rPr>
        <w:t>systemie oceny zgodności</w:t>
      </w:r>
      <w:r>
        <w:rPr>
          <w:rFonts w:ascii="Arial" w:hAnsi="Arial" w:cs="Arial"/>
          <w:sz w:val="20"/>
          <w:szCs w:val="20"/>
        </w:rPr>
        <w:t>,</w:t>
      </w:r>
    </w:p>
    <w:p w14:paraId="1F18997C"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Ustawa o odpadach z dnia 14 grudnia 2012 r.</w:t>
      </w:r>
    </w:p>
    <w:p w14:paraId="0DC4DE6D"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Ustawa Prawo ochrony środowiska z dnia 27 kwietnia 2001 r.</w:t>
      </w:r>
    </w:p>
    <w:p w14:paraId="5495ADCC"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 xml:space="preserve">Rozporządzenie Ministra Infrastruktury i Budownictwa z dnia 17 listopada 2016 r. w sprawie sposobu </w:t>
      </w:r>
      <w:r w:rsidRPr="008A5297">
        <w:rPr>
          <w:rFonts w:ascii="Arial" w:hAnsi="Arial" w:cs="Arial"/>
          <w:sz w:val="20"/>
          <w:szCs w:val="20"/>
        </w:rPr>
        <w:lastRenderedPageBreak/>
        <w:t>deklarowania właściwości użytkowych wyrobów budowlanych oraz sposobu znakowania ich znakiem budowlanym</w:t>
      </w:r>
      <w:r>
        <w:rPr>
          <w:rFonts w:ascii="Arial" w:hAnsi="Arial" w:cs="Arial"/>
          <w:sz w:val="20"/>
          <w:szCs w:val="20"/>
        </w:rPr>
        <w:t>,</w:t>
      </w:r>
    </w:p>
    <w:p w14:paraId="0D395FC7" w14:textId="535BD317" w:rsidR="00701A77"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8A5297">
        <w:rPr>
          <w:rFonts w:ascii="Arial" w:hAnsi="Arial" w:cs="Arial"/>
          <w:sz w:val="20"/>
          <w:szCs w:val="20"/>
        </w:rPr>
        <w:t>Rozporządzenie Ministra Spraw Wewnętrznych i Administracji z dnia 16 czerwca 2003 r. w</w:t>
      </w:r>
      <w:r w:rsidR="00C445C7">
        <w:rPr>
          <w:rFonts w:ascii="Arial" w:hAnsi="Arial" w:cs="Arial"/>
          <w:sz w:val="20"/>
          <w:szCs w:val="20"/>
        </w:rPr>
        <w:t> </w:t>
      </w:r>
      <w:r w:rsidRPr="008A5297">
        <w:rPr>
          <w:rFonts w:ascii="Arial" w:hAnsi="Arial" w:cs="Arial"/>
          <w:sz w:val="20"/>
          <w:szCs w:val="20"/>
        </w:rPr>
        <w:t>sprawie uzgadniania projektu budowlanego pod względem ochrony przeciwpożarowej</w:t>
      </w:r>
      <w:r>
        <w:rPr>
          <w:rFonts w:ascii="Arial" w:hAnsi="Arial" w:cs="Arial"/>
          <w:sz w:val="20"/>
          <w:szCs w:val="20"/>
        </w:rPr>
        <w:t>,</w:t>
      </w:r>
    </w:p>
    <w:p w14:paraId="6D1C01A6" w14:textId="77777777" w:rsidR="00701A77" w:rsidRPr="00E126F0" w:rsidRDefault="00701A77" w:rsidP="00701A77">
      <w:pPr>
        <w:widowControl w:val="0"/>
        <w:numPr>
          <w:ilvl w:val="0"/>
          <w:numId w:val="45"/>
        </w:numPr>
        <w:shd w:val="clear" w:color="auto" w:fill="FFFFFF"/>
        <w:tabs>
          <w:tab w:val="left" w:pos="993"/>
        </w:tabs>
        <w:autoSpaceDE w:val="0"/>
        <w:autoSpaceDN w:val="0"/>
        <w:adjustRightInd w:val="0"/>
        <w:spacing w:after="0" w:line="276" w:lineRule="auto"/>
        <w:ind w:left="993" w:hanging="426"/>
        <w:jc w:val="both"/>
        <w:rPr>
          <w:rFonts w:ascii="Arial" w:hAnsi="Arial" w:cs="Arial"/>
          <w:color w:val="000000"/>
        </w:rPr>
      </w:pPr>
      <w:r w:rsidRPr="00E03D7D">
        <w:rPr>
          <w:rFonts w:ascii="Arial" w:hAnsi="Arial" w:cs="Arial"/>
          <w:sz w:val="20"/>
          <w:szCs w:val="20"/>
        </w:rPr>
        <w:t>Inne obowiązujące przepisy</w:t>
      </w:r>
      <w:r>
        <w:rPr>
          <w:rFonts w:ascii="Arial" w:hAnsi="Arial" w:cs="Arial"/>
          <w:sz w:val="20"/>
          <w:szCs w:val="20"/>
        </w:rPr>
        <w:t>.</w:t>
      </w:r>
    </w:p>
    <w:p w14:paraId="67237AD5" w14:textId="77777777" w:rsidR="00AE6730" w:rsidRDefault="00AE6730" w:rsidP="00AE6730">
      <w:pPr>
        <w:spacing w:after="0" w:line="276" w:lineRule="auto"/>
        <w:ind w:firstLine="709"/>
        <w:rPr>
          <w:rFonts w:ascii="Arial" w:hAnsi="Arial" w:cs="Arial"/>
          <w:sz w:val="20"/>
          <w:szCs w:val="20"/>
        </w:rPr>
      </w:pPr>
    </w:p>
    <w:p w14:paraId="09D8B02A" w14:textId="77777777" w:rsidR="00D00AB3" w:rsidRPr="002852F4" w:rsidRDefault="00D00AB3" w:rsidP="00532F75">
      <w:pPr>
        <w:spacing w:after="0" w:line="276" w:lineRule="auto"/>
        <w:ind w:firstLine="709"/>
        <w:rPr>
          <w:rFonts w:ascii="Arial" w:hAnsi="Arial" w:cs="Arial"/>
          <w:sz w:val="20"/>
          <w:szCs w:val="20"/>
        </w:rPr>
      </w:pPr>
    </w:p>
    <w:sectPr w:rsidR="00D00AB3" w:rsidRPr="002852F4" w:rsidSect="00536D58">
      <w:footerReference w:type="default" r:id="rId9"/>
      <w:pgSz w:w="11910" w:h="16830"/>
      <w:pgMar w:top="1440" w:right="1080" w:bottom="1440" w:left="1080" w:header="0" w:footer="8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58A22" w14:textId="77777777" w:rsidR="00E52979" w:rsidRDefault="00E52979" w:rsidP="00AD49C3">
      <w:pPr>
        <w:spacing w:after="0" w:line="240" w:lineRule="auto"/>
      </w:pPr>
      <w:r>
        <w:separator/>
      </w:r>
    </w:p>
  </w:endnote>
  <w:endnote w:type="continuationSeparator" w:id="0">
    <w:p w14:paraId="1BDA589D" w14:textId="77777777" w:rsidR="00E52979" w:rsidRDefault="00E52979" w:rsidP="00AD4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8034209"/>
      <w:docPartObj>
        <w:docPartGallery w:val="Page Numbers (Bottom of Page)"/>
        <w:docPartUnique/>
      </w:docPartObj>
    </w:sdtPr>
    <w:sdtEndPr>
      <w:rPr>
        <w:rFonts w:ascii="Arial" w:hAnsi="Arial" w:cs="Arial"/>
        <w:sz w:val="20"/>
        <w:szCs w:val="20"/>
      </w:rPr>
    </w:sdtEndPr>
    <w:sdtContent>
      <w:p w14:paraId="1158E20D" w14:textId="0BF31AE4" w:rsidR="00CB08EA" w:rsidRPr="00CB08EA" w:rsidRDefault="00CB08EA" w:rsidP="00CB08EA">
        <w:pPr>
          <w:pStyle w:val="Stopka"/>
          <w:jc w:val="center"/>
          <w:rPr>
            <w:rFonts w:ascii="Arial" w:hAnsi="Arial" w:cs="Arial"/>
            <w:sz w:val="20"/>
            <w:szCs w:val="20"/>
          </w:rPr>
        </w:pPr>
        <w:r w:rsidRPr="00CB08EA">
          <w:rPr>
            <w:rFonts w:ascii="Arial" w:eastAsiaTheme="majorEastAsia" w:hAnsi="Arial" w:cs="Arial"/>
            <w:sz w:val="20"/>
            <w:szCs w:val="20"/>
          </w:rPr>
          <w:t xml:space="preserve">str. </w:t>
        </w:r>
        <w:r w:rsidRPr="00CB08EA">
          <w:rPr>
            <w:rFonts w:ascii="Arial" w:eastAsiaTheme="minorEastAsia" w:hAnsi="Arial" w:cs="Arial"/>
            <w:sz w:val="20"/>
            <w:szCs w:val="20"/>
          </w:rPr>
          <w:fldChar w:fldCharType="begin"/>
        </w:r>
        <w:r w:rsidRPr="00CB08EA">
          <w:rPr>
            <w:rFonts w:ascii="Arial" w:hAnsi="Arial" w:cs="Arial"/>
            <w:sz w:val="20"/>
            <w:szCs w:val="20"/>
          </w:rPr>
          <w:instrText>PAGE    \* MERGEFORMAT</w:instrText>
        </w:r>
        <w:r w:rsidRPr="00CB08EA">
          <w:rPr>
            <w:rFonts w:ascii="Arial" w:eastAsiaTheme="minorEastAsia" w:hAnsi="Arial" w:cs="Arial"/>
            <w:sz w:val="20"/>
            <w:szCs w:val="20"/>
          </w:rPr>
          <w:fldChar w:fldCharType="separate"/>
        </w:r>
        <w:r w:rsidRPr="00CB08EA">
          <w:rPr>
            <w:rFonts w:ascii="Arial" w:eastAsiaTheme="majorEastAsia" w:hAnsi="Arial" w:cs="Arial"/>
            <w:sz w:val="20"/>
            <w:szCs w:val="20"/>
          </w:rPr>
          <w:t>2</w:t>
        </w:r>
        <w:r w:rsidRPr="00CB08EA">
          <w:rPr>
            <w:rFonts w:ascii="Arial" w:eastAsiaTheme="majorEastAsia" w:hAnsi="Arial" w:cs="Arial"/>
            <w:sz w:val="20"/>
            <w:szCs w:val="20"/>
          </w:rPr>
          <w:fldChar w:fldCharType="end"/>
        </w:r>
        <w:r w:rsidRPr="00CB08EA">
          <w:rPr>
            <w:rFonts w:ascii="Arial" w:eastAsiaTheme="majorEastAsia" w:hAnsi="Arial" w:cs="Arial"/>
            <w:sz w:val="20"/>
            <w:szCs w:val="20"/>
          </w:rPr>
          <w:t xml:space="preserve"> z </w:t>
        </w:r>
        <w:r w:rsidR="00C04D30">
          <w:rPr>
            <w:rFonts w:ascii="Arial" w:eastAsiaTheme="majorEastAsia" w:hAnsi="Arial" w:cs="Arial"/>
            <w:sz w:val="20"/>
            <w:szCs w:val="20"/>
          </w:rPr>
          <w:t>20</w:t>
        </w:r>
      </w:p>
    </w:sdtContent>
  </w:sdt>
  <w:p w14:paraId="1313F700" w14:textId="7779A917" w:rsidR="00865337" w:rsidRPr="00CB08EA" w:rsidRDefault="00865337" w:rsidP="00CB08EA">
    <w:pPr>
      <w:pStyle w:val="Stopka"/>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960039078"/>
      <w:docPartObj>
        <w:docPartGallery w:val="Page Numbers (Bottom of Page)"/>
        <w:docPartUnique/>
      </w:docPartObj>
    </w:sdtPr>
    <w:sdtEndPr>
      <w:rPr>
        <w:rFonts w:ascii="Arial" w:hAnsi="Arial" w:cs="Arial"/>
        <w:sz w:val="20"/>
        <w:szCs w:val="20"/>
      </w:rPr>
    </w:sdtEndPr>
    <w:sdtContent>
      <w:p w14:paraId="4ACEC862" w14:textId="4164E9D2" w:rsidR="00536D58" w:rsidRPr="008512F1" w:rsidRDefault="00536D58" w:rsidP="008512F1">
        <w:pPr>
          <w:pStyle w:val="Stopka"/>
          <w:jc w:val="center"/>
          <w:rPr>
            <w:rFonts w:ascii="Arial" w:eastAsiaTheme="majorEastAsia" w:hAnsi="Arial" w:cs="Arial"/>
            <w:sz w:val="20"/>
            <w:szCs w:val="20"/>
          </w:rPr>
        </w:pPr>
        <w:r w:rsidRPr="00CB08EA">
          <w:rPr>
            <w:rFonts w:ascii="Arial" w:eastAsiaTheme="majorEastAsia" w:hAnsi="Arial" w:cs="Arial"/>
            <w:sz w:val="20"/>
            <w:szCs w:val="20"/>
          </w:rPr>
          <w:t xml:space="preserve">str. </w:t>
        </w:r>
        <w:r w:rsidRPr="00CB08EA">
          <w:rPr>
            <w:rFonts w:ascii="Arial" w:eastAsiaTheme="minorEastAsia" w:hAnsi="Arial" w:cs="Arial"/>
            <w:sz w:val="20"/>
            <w:szCs w:val="20"/>
          </w:rPr>
          <w:fldChar w:fldCharType="begin"/>
        </w:r>
        <w:r w:rsidRPr="00CB08EA">
          <w:rPr>
            <w:rFonts w:ascii="Arial" w:hAnsi="Arial" w:cs="Arial"/>
            <w:sz w:val="20"/>
            <w:szCs w:val="20"/>
          </w:rPr>
          <w:instrText>PAGE    \* MERGEFORMAT</w:instrText>
        </w:r>
        <w:r w:rsidRPr="00CB08EA">
          <w:rPr>
            <w:rFonts w:ascii="Arial" w:eastAsiaTheme="minorEastAsia" w:hAnsi="Arial" w:cs="Arial"/>
            <w:sz w:val="20"/>
            <w:szCs w:val="20"/>
          </w:rPr>
          <w:fldChar w:fldCharType="separate"/>
        </w:r>
        <w:r w:rsidRPr="00CB08EA">
          <w:rPr>
            <w:rFonts w:ascii="Arial" w:eastAsiaTheme="majorEastAsia" w:hAnsi="Arial" w:cs="Arial"/>
            <w:sz w:val="20"/>
            <w:szCs w:val="20"/>
          </w:rPr>
          <w:t>2</w:t>
        </w:r>
        <w:r w:rsidRPr="00CB08EA">
          <w:rPr>
            <w:rFonts w:ascii="Arial" w:eastAsiaTheme="majorEastAsia" w:hAnsi="Arial" w:cs="Arial"/>
            <w:sz w:val="20"/>
            <w:szCs w:val="20"/>
          </w:rPr>
          <w:fldChar w:fldCharType="end"/>
        </w:r>
        <w:r w:rsidRPr="00CB08EA">
          <w:rPr>
            <w:rFonts w:ascii="Arial" w:eastAsiaTheme="majorEastAsia" w:hAnsi="Arial" w:cs="Arial"/>
            <w:sz w:val="20"/>
            <w:szCs w:val="20"/>
          </w:rPr>
          <w:t xml:space="preserve"> z </w:t>
        </w:r>
        <w:r w:rsidR="002E10D5">
          <w:rPr>
            <w:rFonts w:ascii="Arial" w:eastAsiaTheme="majorEastAsia" w:hAnsi="Arial" w:cs="Arial"/>
            <w:sz w:val="20"/>
            <w:szCs w:val="20"/>
          </w:rPr>
          <w:t>20</w:t>
        </w:r>
      </w:p>
    </w:sdtContent>
  </w:sdt>
  <w:p w14:paraId="79EA3722" w14:textId="77777777" w:rsidR="00536D58" w:rsidRPr="00CB08EA" w:rsidRDefault="00536D58" w:rsidP="00CB08EA">
    <w:pPr>
      <w:pStyle w:val="Stopka"/>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EEE73" w14:textId="77777777" w:rsidR="00E52979" w:rsidRDefault="00E52979" w:rsidP="00AD49C3">
      <w:pPr>
        <w:spacing w:after="0" w:line="240" w:lineRule="auto"/>
      </w:pPr>
      <w:r>
        <w:separator/>
      </w:r>
    </w:p>
  </w:footnote>
  <w:footnote w:type="continuationSeparator" w:id="0">
    <w:p w14:paraId="604B2571" w14:textId="77777777" w:rsidR="00E52979" w:rsidRDefault="00E52979" w:rsidP="00AD49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3B1E"/>
    <w:multiLevelType w:val="multilevel"/>
    <w:tmpl w:val="3408A03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3AD3BB8"/>
    <w:multiLevelType w:val="hybridMultilevel"/>
    <w:tmpl w:val="C0F05FEE"/>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 w15:restartNumberingAfterBreak="0">
    <w:nsid w:val="0405694E"/>
    <w:multiLevelType w:val="hybridMultilevel"/>
    <w:tmpl w:val="AAE6DE22"/>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15:restartNumberingAfterBreak="0">
    <w:nsid w:val="04D35347"/>
    <w:multiLevelType w:val="hybridMultilevel"/>
    <w:tmpl w:val="0CD462B2"/>
    <w:lvl w:ilvl="0" w:tplc="87D2E60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92575A5"/>
    <w:multiLevelType w:val="hybridMultilevel"/>
    <w:tmpl w:val="2F96ED0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093E3ABE"/>
    <w:multiLevelType w:val="hybridMultilevel"/>
    <w:tmpl w:val="B2B8CBFE"/>
    <w:lvl w:ilvl="0" w:tplc="B29A6A4E">
      <w:numFmt w:val="bullet"/>
      <w:lvlText w:val="-"/>
      <w:lvlJc w:val="left"/>
      <w:pPr>
        <w:ind w:left="1571" w:hanging="360"/>
      </w:pPr>
      <w:rPr>
        <w:rFonts w:ascii="Arial" w:eastAsia="Arial" w:hAnsi="Arial" w:cs="Arial" w:hint="default"/>
        <w:color w:val="131313"/>
        <w:w w:val="100"/>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0ADF2C10"/>
    <w:multiLevelType w:val="multilevel"/>
    <w:tmpl w:val="E500D926"/>
    <w:lvl w:ilvl="0">
      <w:start w:val="1"/>
      <w:numFmt w:val="decimal"/>
      <w:lvlText w:val="%1."/>
      <w:lvlJc w:val="left"/>
      <w:pPr>
        <w:ind w:left="720" w:hanging="360"/>
      </w:pPr>
      <w:rPr>
        <w:rFonts w:hint="default"/>
      </w:rPr>
    </w:lvl>
    <w:lvl w:ilvl="1">
      <w:start w:val="1"/>
      <w:numFmt w:val="decimal"/>
      <w:isLgl/>
      <w:lvlText w:val="%1.%2."/>
      <w:lvlJc w:val="left"/>
      <w:pPr>
        <w:ind w:left="220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F94E5C"/>
    <w:multiLevelType w:val="hybridMultilevel"/>
    <w:tmpl w:val="AD86590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0FAE299C"/>
    <w:multiLevelType w:val="hybridMultilevel"/>
    <w:tmpl w:val="F4CA763C"/>
    <w:lvl w:ilvl="0" w:tplc="B29A6A4E">
      <w:numFmt w:val="bullet"/>
      <w:lvlText w:val="-"/>
      <w:lvlJc w:val="left"/>
      <w:pPr>
        <w:ind w:left="1571" w:hanging="360"/>
      </w:pPr>
      <w:rPr>
        <w:rFonts w:ascii="Arial" w:eastAsia="Arial" w:hAnsi="Arial" w:cs="Arial" w:hint="default"/>
        <w:color w:val="131313"/>
        <w:w w:val="100"/>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18A10F7D"/>
    <w:multiLevelType w:val="hybridMultilevel"/>
    <w:tmpl w:val="C40EC72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AEB52AF"/>
    <w:multiLevelType w:val="hybridMultilevel"/>
    <w:tmpl w:val="786AE43C"/>
    <w:lvl w:ilvl="0" w:tplc="0415000B">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11" w15:restartNumberingAfterBreak="0">
    <w:nsid w:val="1BCF78BD"/>
    <w:multiLevelType w:val="hybridMultilevel"/>
    <w:tmpl w:val="91BC844A"/>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223F10D8"/>
    <w:multiLevelType w:val="hybridMultilevel"/>
    <w:tmpl w:val="EFA4FBE6"/>
    <w:lvl w:ilvl="0" w:tplc="3C26DF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F84B67"/>
    <w:multiLevelType w:val="hybridMultilevel"/>
    <w:tmpl w:val="E286E9F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B518E6"/>
    <w:multiLevelType w:val="hybridMultilevel"/>
    <w:tmpl w:val="7744EFC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6C3360A"/>
    <w:multiLevelType w:val="hybridMultilevel"/>
    <w:tmpl w:val="D6EE131C"/>
    <w:lvl w:ilvl="0" w:tplc="B29A6A4E">
      <w:numFmt w:val="bullet"/>
      <w:lvlText w:val="-"/>
      <w:lvlJc w:val="left"/>
      <w:pPr>
        <w:ind w:left="720" w:hanging="360"/>
      </w:pPr>
      <w:rPr>
        <w:rFonts w:ascii="Arial" w:eastAsia="Arial" w:hAnsi="Arial" w:cs="Arial" w:hint="default"/>
        <w:color w:val="131313"/>
        <w:w w:val="100"/>
        <w:sz w:val="20"/>
        <w:szCs w:val="20"/>
      </w:rPr>
    </w:lvl>
    <w:lvl w:ilvl="1" w:tplc="B29A6A4E">
      <w:numFmt w:val="bullet"/>
      <w:lvlText w:val="-"/>
      <w:lvlJc w:val="left"/>
      <w:pPr>
        <w:ind w:left="1440" w:hanging="360"/>
      </w:pPr>
      <w:rPr>
        <w:rFonts w:ascii="Arial" w:eastAsia="Arial" w:hAnsi="Arial" w:cs="Arial" w:hint="default"/>
        <w:color w:val="131313"/>
        <w:w w:val="100"/>
        <w:sz w:val="20"/>
        <w:szCs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E87E15"/>
    <w:multiLevelType w:val="hybridMultilevel"/>
    <w:tmpl w:val="A8F2B9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D2B791D"/>
    <w:multiLevelType w:val="hybridMultilevel"/>
    <w:tmpl w:val="2B302EFA"/>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2E2B7099"/>
    <w:multiLevelType w:val="hybridMultilevel"/>
    <w:tmpl w:val="00E8159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30364859"/>
    <w:multiLevelType w:val="hybridMultilevel"/>
    <w:tmpl w:val="82DE03E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30BF45D8"/>
    <w:multiLevelType w:val="hybridMultilevel"/>
    <w:tmpl w:val="6B2017D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333D593F"/>
    <w:multiLevelType w:val="hybridMultilevel"/>
    <w:tmpl w:val="1974F96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6B33D45"/>
    <w:multiLevelType w:val="hybridMultilevel"/>
    <w:tmpl w:val="7B5049B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370911AE"/>
    <w:multiLevelType w:val="hybridMultilevel"/>
    <w:tmpl w:val="EF427B8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2B13D8C"/>
    <w:multiLevelType w:val="hybridMultilevel"/>
    <w:tmpl w:val="AC3C0C64"/>
    <w:lvl w:ilvl="0" w:tplc="04150001">
      <w:start w:val="1"/>
      <w:numFmt w:val="bullet"/>
      <w:lvlText w:val=""/>
      <w:lvlJc w:val="left"/>
      <w:pPr>
        <w:ind w:left="1429" w:hanging="360"/>
      </w:pPr>
      <w:rPr>
        <w:rFonts w:ascii="Symbol" w:hAnsi="Symbo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481C2603"/>
    <w:multiLevelType w:val="multilevel"/>
    <w:tmpl w:val="773829BC"/>
    <w:lvl w:ilvl="0">
      <w:start w:val="1"/>
      <w:numFmt w:val="upperRoman"/>
      <w:lvlText w:val="%1."/>
      <w:lvlJc w:val="left"/>
      <w:pPr>
        <w:ind w:left="1429"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4AC5357F"/>
    <w:multiLevelType w:val="hybridMultilevel"/>
    <w:tmpl w:val="2946D9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4D0A3824"/>
    <w:multiLevelType w:val="multilevel"/>
    <w:tmpl w:val="B62AEDC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8" w15:restartNumberingAfterBreak="0">
    <w:nsid w:val="4D6A1274"/>
    <w:multiLevelType w:val="hybridMultilevel"/>
    <w:tmpl w:val="415E236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4ED3341A"/>
    <w:multiLevelType w:val="hybridMultilevel"/>
    <w:tmpl w:val="36FE3F0C"/>
    <w:lvl w:ilvl="0" w:tplc="14C2D72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55903F8D"/>
    <w:multiLevelType w:val="hybridMultilevel"/>
    <w:tmpl w:val="6B9478AC"/>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856F97"/>
    <w:multiLevelType w:val="hybridMultilevel"/>
    <w:tmpl w:val="92AA2FA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57C430DE"/>
    <w:multiLevelType w:val="hybridMultilevel"/>
    <w:tmpl w:val="EA8C9B66"/>
    <w:lvl w:ilvl="0" w:tplc="0415000B">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33" w15:restartNumberingAfterBreak="0">
    <w:nsid w:val="5C42096E"/>
    <w:multiLevelType w:val="hybridMultilevel"/>
    <w:tmpl w:val="014C3D22"/>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5FAE58B3"/>
    <w:multiLevelType w:val="hybridMultilevel"/>
    <w:tmpl w:val="2CBA57FE"/>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69E24671"/>
    <w:multiLevelType w:val="hybridMultilevel"/>
    <w:tmpl w:val="39945F9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6CAA0364"/>
    <w:multiLevelType w:val="hybridMultilevel"/>
    <w:tmpl w:val="377E45F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70C91B83"/>
    <w:multiLevelType w:val="hybridMultilevel"/>
    <w:tmpl w:val="4A26145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724F1DE3"/>
    <w:multiLevelType w:val="hybridMultilevel"/>
    <w:tmpl w:val="7A0823A8"/>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9" w15:restartNumberingAfterBreak="0">
    <w:nsid w:val="748550F7"/>
    <w:multiLevelType w:val="hybridMultilevel"/>
    <w:tmpl w:val="8EF4A9F8"/>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79D77DF6"/>
    <w:multiLevelType w:val="hybridMultilevel"/>
    <w:tmpl w:val="1AF6CA3E"/>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79FD417A"/>
    <w:multiLevelType w:val="hybridMultilevel"/>
    <w:tmpl w:val="6896CF3E"/>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7A2A5F0A"/>
    <w:multiLevelType w:val="hybridMultilevel"/>
    <w:tmpl w:val="7520D6C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7A462845"/>
    <w:multiLevelType w:val="hybridMultilevel"/>
    <w:tmpl w:val="3C2E337E"/>
    <w:lvl w:ilvl="0" w:tplc="66AE875C">
      <w:start w:val="1"/>
      <w:numFmt w:val="decimal"/>
      <w:lvlText w:val="%1."/>
      <w:lvlJc w:val="left"/>
      <w:pPr>
        <w:ind w:left="720" w:hanging="360"/>
      </w:pPr>
      <w:rPr>
        <w:rFonts w:asciiTheme="minorHAnsi" w:hAnsiTheme="minorHAnsi" w:cstheme="minorBid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773ACD"/>
    <w:multiLevelType w:val="hybridMultilevel"/>
    <w:tmpl w:val="91DC0F0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5" w15:restartNumberingAfterBreak="0">
    <w:nsid w:val="7E530ACF"/>
    <w:multiLevelType w:val="hybridMultilevel"/>
    <w:tmpl w:val="9176BD96"/>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787577446">
    <w:abstractNumId w:val="12"/>
  </w:num>
  <w:num w:numId="2" w16cid:durableId="416563053">
    <w:abstractNumId w:val="25"/>
  </w:num>
  <w:num w:numId="3" w16cid:durableId="1177038804">
    <w:abstractNumId w:val="27"/>
  </w:num>
  <w:num w:numId="4" w16cid:durableId="1414468174">
    <w:abstractNumId w:val="32"/>
  </w:num>
  <w:num w:numId="5" w16cid:durableId="110326475">
    <w:abstractNumId w:val="36"/>
  </w:num>
  <w:num w:numId="6" w16cid:durableId="1333141001">
    <w:abstractNumId w:val="42"/>
  </w:num>
  <w:num w:numId="7" w16cid:durableId="739866123">
    <w:abstractNumId w:val="17"/>
  </w:num>
  <w:num w:numId="8" w16cid:durableId="129832856">
    <w:abstractNumId w:val="1"/>
  </w:num>
  <w:num w:numId="9" w16cid:durableId="1914271487">
    <w:abstractNumId w:val="26"/>
  </w:num>
  <w:num w:numId="10" w16cid:durableId="295260335">
    <w:abstractNumId w:val="33"/>
  </w:num>
  <w:num w:numId="11" w16cid:durableId="168064110">
    <w:abstractNumId w:val="21"/>
  </w:num>
  <w:num w:numId="12" w16cid:durableId="724062902">
    <w:abstractNumId w:val="28"/>
  </w:num>
  <w:num w:numId="13" w16cid:durableId="1741706766">
    <w:abstractNumId w:val="38"/>
  </w:num>
  <w:num w:numId="14" w16cid:durableId="1825776645">
    <w:abstractNumId w:val="37"/>
  </w:num>
  <w:num w:numId="15" w16cid:durableId="1827547781">
    <w:abstractNumId w:val="39"/>
  </w:num>
  <w:num w:numId="16" w16cid:durableId="1227303558">
    <w:abstractNumId w:val="14"/>
  </w:num>
  <w:num w:numId="17" w16cid:durableId="799305032">
    <w:abstractNumId w:val="16"/>
  </w:num>
  <w:num w:numId="18" w16cid:durableId="243952295">
    <w:abstractNumId w:val="24"/>
  </w:num>
  <w:num w:numId="19" w16cid:durableId="1827742239">
    <w:abstractNumId w:val="35"/>
  </w:num>
  <w:num w:numId="20" w16cid:durableId="1545025400">
    <w:abstractNumId w:val="7"/>
  </w:num>
  <w:num w:numId="21" w16cid:durableId="98988992">
    <w:abstractNumId w:val="19"/>
  </w:num>
  <w:num w:numId="22" w16cid:durableId="801846000">
    <w:abstractNumId w:val="23"/>
  </w:num>
  <w:num w:numId="23" w16cid:durableId="459806060">
    <w:abstractNumId w:val="31"/>
  </w:num>
  <w:num w:numId="24" w16cid:durableId="1698388975">
    <w:abstractNumId w:val="13"/>
  </w:num>
  <w:num w:numId="25" w16cid:durableId="1723403168">
    <w:abstractNumId w:val="34"/>
  </w:num>
  <w:num w:numId="26" w16cid:durableId="1612736107">
    <w:abstractNumId w:val="4"/>
  </w:num>
  <w:num w:numId="27" w16cid:durableId="630937381">
    <w:abstractNumId w:val="2"/>
  </w:num>
  <w:num w:numId="28" w16cid:durableId="1367408710">
    <w:abstractNumId w:val="41"/>
  </w:num>
  <w:num w:numId="29" w16cid:durableId="1084305088">
    <w:abstractNumId w:val="11"/>
  </w:num>
  <w:num w:numId="30" w16cid:durableId="1663315159">
    <w:abstractNumId w:val="15"/>
  </w:num>
  <w:num w:numId="31" w16cid:durableId="1554386266">
    <w:abstractNumId w:val="20"/>
  </w:num>
  <w:num w:numId="32" w16cid:durableId="1515532799">
    <w:abstractNumId w:val="30"/>
  </w:num>
  <w:num w:numId="33" w16cid:durableId="283073679">
    <w:abstractNumId w:val="22"/>
  </w:num>
  <w:num w:numId="34" w16cid:durableId="1167751543">
    <w:abstractNumId w:val="9"/>
  </w:num>
  <w:num w:numId="35" w16cid:durableId="1788045467">
    <w:abstractNumId w:val="18"/>
  </w:num>
  <w:num w:numId="36" w16cid:durableId="674381744">
    <w:abstractNumId w:val="5"/>
  </w:num>
  <w:num w:numId="37" w16cid:durableId="1704359620">
    <w:abstractNumId w:val="0"/>
  </w:num>
  <w:num w:numId="38" w16cid:durableId="1588494023">
    <w:abstractNumId w:val="45"/>
  </w:num>
  <w:num w:numId="39" w16cid:durableId="761949497">
    <w:abstractNumId w:val="40"/>
  </w:num>
  <w:num w:numId="40" w16cid:durableId="1302465286">
    <w:abstractNumId w:val="8"/>
  </w:num>
  <w:num w:numId="41" w16cid:durableId="290479549">
    <w:abstractNumId w:val="44"/>
  </w:num>
  <w:num w:numId="42" w16cid:durableId="1195656033">
    <w:abstractNumId w:val="6"/>
  </w:num>
  <w:num w:numId="43" w16cid:durableId="1866627046">
    <w:abstractNumId w:val="43"/>
  </w:num>
  <w:num w:numId="44" w16cid:durableId="1815680849">
    <w:abstractNumId w:val="3"/>
  </w:num>
  <w:num w:numId="45" w16cid:durableId="896208864">
    <w:abstractNumId w:val="10"/>
  </w:num>
  <w:num w:numId="46" w16cid:durableId="663750989">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C9"/>
    <w:rsid w:val="00001269"/>
    <w:rsid w:val="00003C8C"/>
    <w:rsid w:val="00005FA0"/>
    <w:rsid w:val="00015C08"/>
    <w:rsid w:val="00024B41"/>
    <w:rsid w:val="00051CC2"/>
    <w:rsid w:val="00053141"/>
    <w:rsid w:val="00061597"/>
    <w:rsid w:val="00063A53"/>
    <w:rsid w:val="00073E8B"/>
    <w:rsid w:val="00095D11"/>
    <w:rsid w:val="000C3AE8"/>
    <w:rsid w:val="000E2BB4"/>
    <w:rsid w:val="000F31EA"/>
    <w:rsid w:val="000F37E7"/>
    <w:rsid w:val="000F4787"/>
    <w:rsid w:val="000F5243"/>
    <w:rsid w:val="00103C7F"/>
    <w:rsid w:val="00106B46"/>
    <w:rsid w:val="00107AF1"/>
    <w:rsid w:val="00113C1D"/>
    <w:rsid w:val="00114D5E"/>
    <w:rsid w:val="00133D27"/>
    <w:rsid w:val="00140F70"/>
    <w:rsid w:val="0014101A"/>
    <w:rsid w:val="00150397"/>
    <w:rsid w:val="00157386"/>
    <w:rsid w:val="00161D76"/>
    <w:rsid w:val="00163B4E"/>
    <w:rsid w:val="00172FC2"/>
    <w:rsid w:val="00181D3E"/>
    <w:rsid w:val="001A3DC6"/>
    <w:rsid w:val="001B36C1"/>
    <w:rsid w:val="001B436B"/>
    <w:rsid w:val="001B6933"/>
    <w:rsid w:val="001C2326"/>
    <w:rsid w:val="001D7E59"/>
    <w:rsid w:val="001E57E0"/>
    <w:rsid w:val="002007F1"/>
    <w:rsid w:val="002019B1"/>
    <w:rsid w:val="00201BAB"/>
    <w:rsid w:val="00206324"/>
    <w:rsid w:val="0021467F"/>
    <w:rsid w:val="002179D3"/>
    <w:rsid w:val="002378A1"/>
    <w:rsid w:val="002425B2"/>
    <w:rsid w:val="00247692"/>
    <w:rsid w:val="002504BB"/>
    <w:rsid w:val="00271939"/>
    <w:rsid w:val="002813FA"/>
    <w:rsid w:val="002852F4"/>
    <w:rsid w:val="002878A6"/>
    <w:rsid w:val="002914E5"/>
    <w:rsid w:val="00292E7F"/>
    <w:rsid w:val="002A1661"/>
    <w:rsid w:val="002A2120"/>
    <w:rsid w:val="002B0B96"/>
    <w:rsid w:val="002E10D5"/>
    <w:rsid w:val="002E47EF"/>
    <w:rsid w:val="002E6157"/>
    <w:rsid w:val="002F370D"/>
    <w:rsid w:val="002F53FC"/>
    <w:rsid w:val="003035D3"/>
    <w:rsid w:val="00310E83"/>
    <w:rsid w:val="00316753"/>
    <w:rsid w:val="003200D3"/>
    <w:rsid w:val="00324889"/>
    <w:rsid w:val="003252B3"/>
    <w:rsid w:val="0033334A"/>
    <w:rsid w:val="00335026"/>
    <w:rsid w:val="003410EF"/>
    <w:rsid w:val="0035432B"/>
    <w:rsid w:val="00361982"/>
    <w:rsid w:val="0037195C"/>
    <w:rsid w:val="00384A16"/>
    <w:rsid w:val="003B32F6"/>
    <w:rsid w:val="003C52FE"/>
    <w:rsid w:val="003E4F7C"/>
    <w:rsid w:val="003F638A"/>
    <w:rsid w:val="0041281A"/>
    <w:rsid w:val="00413161"/>
    <w:rsid w:val="00437258"/>
    <w:rsid w:val="0044280C"/>
    <w:rsid w:val="00442902"/>
    <w:rsid w:val="00463D58"/>
    <w:rsid w:val="00465823"/>
    <w:rsid w:val="004748D6"/>
    <w:rsid w:val="004823CE"/>
    <w:rsid w:val="004848EF"/>
    <w:rsid w:val="004A5CA0"/>
    <w:rsid w:val="004E1010"/>
    <w:rsid w:val="004E15AD"/>
    <w:rsid w:val="004F02DB"/>
    <w:rsid w:val="004F3D08"/>
    <w:rsid w:val="004F6375"/>
    <w:rsid w:val="00502A83"/>
    <w:rsid w:val="005075EF"/>
    <w:rsid w:val="00520AF8"/>
    <w:rsid w:val="0052467E"/>
    <w:rsid w:val="00527E4B"/>
    <w:rsid w:val="00530E54"/>
    <w:rsid w:val="00532F75"/>
    <w:rsid w:val="00536D58"/>
    <w:rsid w:val="0057051E"/>
    <w:rsid w:val="00576FF8"/>
    <w:rsid w:val="00583DF8"/>
    <w:rsid w:val="0058586B"/>
    <w:rsid w:val="005863FA"/>
    <w:rsid w:val="00590FBE"/>
    <w:rsid w:val="005963FF"/>
    <w:rsid w:val="005A0826"/>
    <w:rsid w:val="005A1CAF"/>
    <w:rsid w:val="005B3011"/>
    <w:rsid w:val="005C77A7"/>
    <w:rsid w:val="005C7FBA"/>
    <w:rsid w:val="005D4E43"/>
    <w:rsid w:val="005D4E59"/>
    <w:rsid w:val="005D50EF"/>
    <w:rsid w:val="005D540C"/>
    <w:rsid w:val="005E2D58"/>
    <w:rsid w:val="005F0092"/>
    <w:rsid w:val="00605562"/>
    <w:rsid w:val="00605BC2"/>
    <w:rsid w:val="00621AFF"/>
    <w:rsid w:val="00623CB0"/>
    <w:rsid w:val="006241DE"/>
    <w:rsid w:val="00624351"/>
    <w:rsid w:val="00633C8A"/>
    <w:rsid w:val="00636B64"/>
    <w:rsid w:val="00636DB2"/>
    <w:rsid w:val="00647EC6"/>
    <w:rsid w:val="006564BB"/>
    <w:rsid w:val="00660869"/>
    <w:rsid w:val="006649A8"/>
    <w:rsid w:val="006A1E5B"/>
    <w:rsid w:val="006A5D04"/>
    <w:rsid w:val="006B0114"/>
    <w:rsid w:val="006C361C"/>
    <w:rsid w:val="006D7229"/>
    <w:rsid w:val="006E04F0"/>
    <w:rsid w:val="00700CE3"/>
    <w:rsid w:val="00700D95"/>
    <w:rsid w:val="00701A77"/>
    <w:rsid w:val="00711E65"/>
    <w:rsid w:val="00712015"/>
    <w:rsid w:val="007140B1"/>
    <w:rsid w:val="00724437"/>
    <w:rsid w:val="00725813"/>
    <w:rsid w:val="0074796E"/>
    <w:rsid w:val="00753066"/>
    <w:rsid w:val="007532EC"/>
    <w:rsid w:val="00756CDB"/>
    <w:rsid w:val="007677FE"/>
    <w:rsid w:val="00781D83"/>
    <w:rsid w:val="00785402"/>
    <w:rsid w:val="00791120"/>
    <w:rsid w:val="00791D06"/>
    <w:rsid w:val="007A2667"/>
    <w:rsid w:val="007A3E94"/>
    <w:rsid w:val="007A539C"/>
    <w:rsid w:val="007A7AE4"/>
    <w:rsid w:val="007B0424"/>
    <w:rsid w:val="007B4BC7"/>
    <w:rsid w:val="007D1D25"/>
    <w:rsid w:val="007E3983"/>
    <w:rsid w:val="007F636D"/>
    <w:rsid w:val="00807193"/>
    <w:rsid w:val="00807A47"/>
    <w:rsid w:val="00810437"/>
    <w:rsid w:val="0081172D"/>
    <w:rsid w:val="00815691"/>
    <w:rsid w:val="00823331"/>
    <w:rsid w:val="008410B3"/>
    <w:rsid w:val="008411D3"/>
    <w:rsid w:val="00841E57"/>
    <w:rsid w:val="008512F1"/>
    <w:rsid w:val="00853F95"/>
    <w:rsid w:val="00865337"/>
    <w:rsid w:val="0087162C"/>
    <w:rsid w:val="0089186A"/>
    <w:rsid w:val="008A4E58"/>
    <w:rsid w:val="008B3B8C"/>
    <w:rsid w:val="008B6F86"/>
    <w:rsid w:val="008D3AD5"/>
    <w:rsid w:val="008D5D71"/>
    <w:rsid w:val="00925EC0"/>
    <w:rsid w:val="009362B4"/>
    <w:rsid w:val="00942131"/>
    <w:rsid w:val="009511AB"/>
    <w:rsid w:val="00955366"/>
    <w:rsid w:val="0097338C"/>
    <w:rsid w:val="00984B23"/>
    <w:rsid w:val="009917EC"/>
    <w:rsid w:val="009B1F73"/>
    <w:rsid w:val="009B35A4"/>
    <w:rsid w:val="009C784B"/>
    <w:rsid w:val="009D19F4"/>
    <w:rsid w:val="009D246C"/>
    <w:rsid w:val="009E2C6E"/>
    <w:rsid w:val="009F3202"/>
    <w:rsid w:val="009F539F"/>
    <w:rsid w:val="00A204D9"/>
    <w:rsid w:val="00A25D65"/>
    <w:rsid w:val="00A40101"/>
    <w:rsid w:val="00A81851"/>
    <w:rsid w:val="00A9190E"/>
    <w:rsid w:val="00AB5601"/>
    <w:rsid w:val="00AB5DC2"/>
    <w:rsid w:val="00AD20A0"/>
    <w:rsid w:val="00AD49C3"/>
    <w:rsid w:val="00AE0086"/>
    <w:rsid w:val="00AE6730"/>
    <w:rsid w:val="00B22BAC"/>
    <w:rsid w:val="00B43522"/>
    <w:rsid w:val="00B44041"/>
    <w:rsid w:val="00B53036"/>
    <w:rsid w:val="00B710F0"/>
    <w:rsid w:val="00B7160F"/>
    <w:rsid w:val="00B72A6F"/>
    <w:rsid w:val="00B77AF1"/>
    <w:rsid w:val="00B83004"/>
    <w:rsid w:val="00B85401"/>
    <w:rsid w:val="00BC53A6"/>
    <w:rsid w:val="00BF0EE5"/>
    <w:rsid w:val="00C04D30"/>
    <w:rsid w:val="00C25F66"/>
    <w:rsid w:val="00C33E0F"/>
    <w:rsid w:val="00C43063"/>
    <w:rsid w:val="00C435B2"/>
    <w:rsid w:val="00C445C7"/>
    <w:rsid w:val="00C81B4A"/>
    <w:rsid w:val="00C87855"/>
    <w:rsid w:val="00CB08EA"/>
    <w:rsid w:val="00CE0E53"/>
    <w:rsid w:val="00CE66BC"/>
    <w:rsid w:val="00CF186B"/>
    <w:rsid w:val="00D00052"/>
    <w:rsid w:val="00D00AB3"/>
    <w:rsid w:val="00D01735"/>
    <w:rsid w:val="00D2747E"/>
    <w:rsid w:val="00D430CE"/>
    <w:rsid w:val="00D44AA1"/>
    <w:rsid w:val="00D60F78"/>
    <w:rsid w:val="00D714E4"/>
    <w:rsid w:val="00D77BCD"/>
    <w:rsid w:val="00D8207D"/>
    <w:rsid w:val="00D93CC9"/>
    <w:rsid w:val="00DA2116"/>
    <w:rsid w:val="00DB0C06"/>
    <w:rsid w:val="00DB5246"/>
    <w:rsid w:val="00DC2F8F"/>
    <w:rsid w:val="00DC54A3"/>
    <w:rsid w:val="00DD359E"/>
    <w:rsid w:val="00DE44C0"/>
    <w:rsid w:val="00E01E21"/>
    <w:rsid w:val="00E068F3"/>
    <w:rsid w:val="00E14FCC"/>
    <w:rsid w:val="00E44FC4"/>
    <w:rsid w:val="00E52979"/>
    <w:rsid w:val="00E60888"/>
    <w:rsid w:val="00E60E59"/>
    <w:rsid w:val="00E642DD"/>
    <w:rsid w:val="00E73E78"/>
    <w:rsid w:val="00E7441B"/>
    <w:rsid w:val="00E77CC3"/>
    <w:rsid w:val="00EC5B74"/>
    <w:rsid w:val="00EE595A"/>
    <w:rsid w:val="00F01C7B"/>
    <w:rsid w:val="00F12DC3"/>
    <w:rsid w:val="00F4119C"/>
    <w:rsid w:val="00F41EB8"/>
    <w:rsid w:val="00F46E65"/>
    <w:rsid w:val="00F633F7"/>
    <w:rsid w:val="00F71F8D"/>
    <w:rsid w:val="00F94B1A"/>
    <w:rsid w:val="00FA4F90"/>
    <w:rsid w:val="00FB2945"/>
    <w:rsid w:val="00FE2C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B42D9"/>
  <w15:docId w15:val="{CECEA04D-207D-4C57-9E9A-56EC6DDD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D00AB3"/>
    <w:pPr>
      <w:widowControl w:val="0"/>
      <w:autoSpaceDE w:val="0"/>
      <w:autoSpaceDN w:val="0"/>
      <w:spacing w:after="0" w:line="243" w:lineRule="exact"/>
      <w:outlineLvl w:val="0"/>
    </w:pPr>
    <w:rPr>
      <w:rFonts w:ascii="Times New Roman" w:eastAsia="Times New Roman" w:hAnsi="Times New Roman" w:cs="Times New Roman"/>
      <w:sz w:val="98"/>
      <w:szCs w:val="98"/>
      <w:lang w:val="en-US"/>
    </w:rPr>
  </w:style>
  <w:style w:type="paragraph" w:styleId="Nagwek2">
    <w:name w:val="heading 2"/>
    <w:basedOn w:val="Normalny"/>
    <w:link w:val="Nagwek2Znak"/>
    <w:uiPriority w:val="9"/>
    <w:unhideWhenUsed/>
    <w:qFormat/>
    <w:rsid w:val="00D00AB3"/>
    <w:pPr>
      <w:widowControl w:val="0"/>
      <w:autoSpaceDE w:val="0"/>
      <w:autoSpaceDN w:val="0"/>
      <w:spacing w:after="0" w:line="298" w:lineRule="exact"/>
      <w:outlineLvl w:val="1"/>
    </w:pPr>
    <w:rPr>
      <w:rFonts w:ascii="Arial" w:eastAsia="Arial" w:hAnsi="Arial" w:cs="Arial"/>
      <w:sz w:val="81"/>
      <w:szCs w:val="81"/>
      <w:lang w:val="en-US"/>
    </w:rPr>
  </w:style>
  <w:style w:type="paragraph" w:styleId="Nagwek3">
    <w:name w:val="heading 3"/>
    <w:basedOn w:val="Normalny"/>
    <w:link w:val="Nagwek3Znak"/>
    <w:uiPriority w:val="9"/>
    <w:unhideWhenUsed/>
    <w:qFormat/>
    <w:rsid w:val="00D00AB3"/>
    <w:pPr>
      <w:widowControl w:val="0"/>
      <w:autoSpaceDE w:val="0"/>
      <w:autoSpaceDN w:val="0"/>
      <w:spacing w:after="0" w:line="240" w:lineRule="auto"/>
      <w:jc w:val="right"/>
      <w:outlineLvl w:val="2"/>
    </w:pPr>
    <w:rPr>
      <w:rFonts w:ascii="Times New Roman" w:eastAsia="Times New Roman" w:hAnsi="Times New Roman" w:cs="Times New Roman"/>
      <w:sz w:val="55"/>
      <w:szCs w:val="55"/>
      <w:lang w:val="en-US"/>
    </w:rPr>
  </w:style>
  <w:style w:type="paragraph" w:styleId="Nagwek4">
    <w:name w:val="heading 4"/>
    <w:basedOn w:val="Normalny"/>
    <w:link w:val="Nagwek4Znak"/>
    <w:uiPriority w:val="9"/>
    <w:unhideWhenUsed/>
    <w:qFormat/>
    <w:rsid w:val="00D00AB3"/>
    <w:pPr>
      <w:widowControl w:val="0"/>
      <w:autoSpaceDE w:val="0"/>
      <w:autoSpaceDN w:val="0"/>
      <w:spacing w:after="0" w:line="240" w:lineRule="auto"/>
      <w:outlineLvl w:val="3"/>
    </w:pPr>
    <w:rPr>
      <w:rFonts w:ascii="Times New Roman" w:eastAsia="Times New Roman" w:hAnsi="Times New Roman" w:cs="Times New Roman"/>
      <w:sz w:val="42"/>
      <w:szCs w:val="42"/>
      <w:lang w:val="en-US"/>
    </w:rPr>
  </w:style>
  <w:style w:type="paragraph" w:styleId="Nagwek5">
    <w:name w:val="heading 5"/>
    <w:basedOn w:val="Normalny"/>
    <w:link w:val="Nagwek5Znak"/>
    <w:uiPriority w:val="9"/>
    <w:unhideWhenUsed/>
    <w:qFormat/>
    <w:rsid w:val="00D00AB3"/>
    <w:pPr>
      <w:widowControl w:val="0"/>
      <w:autoSpaceDE w:val="0"/>
      <w:autoSpaceDN w:val="0"/>
      <w:spacing w:after="0" w:line="404" w:lineRule="exact"/>
      <w:outlineLvl w:val="4"/>
    </w:pPr>
    <w:rPr>
      <w:rFonts w:ascii="Arial" w:eastAsia="Arial" w:hAnsi="Arial" w:cs="Arial"/>
      <w:sz w:val="41"/>
      <w:szCs w:val="41"/>
      <w:lang w:val="en-US"/>
    </w:rPr>
  </w:style>
  <w:style w:type="paragraph" w:styleId="Nagwek6">
    <w:name w:val="heading 6"/>
    <w:basedOn w:val="Normalny"/>
    <w:link w:val="Nagwek6Znak"/>
    <w:uiPriority w:val="9"/>
    <w:unhideWhenUsed/>
    <w:qFormat/>
    <w:rsid w:val="00D00AB3"/>
    <w:pPr>
      <w:widowControl w:val="0"/>
      <w:autoSpaceDE w:val="0"/>
      <w:autoSpaceDN w:val="0"/>
      <w:spacing w:after="0" w:line="240" w:lineRule="auto"/>
      <w:outlineLvl w:val="5"/>
    </w:pPr>
    <w:rPr>
      <w:rFonts w:ascii="Times New Roman" w:eastAsia="Times New Roman" w:hAnsi="Times New Roman" w:cs="Times New Roman"/>
      <w:sz w:val="35"/>
      <w:szCs w:val="35"/>
      <w:lang w:val="en-US"/>
    </w:rPr>
  </w:style>
  <w:style w:type="paragraph" w:styleId="Nagwek7">
    <w:name w:val="heading 7"/>
    <w:basedOn w:val="Normalny"/>
    <w:link w:val="Nagwek7Znak"/>
    <w:uiPriority w:val="1"/>
    <w:qFormat/>
    <w:rsid w:val="00D00AB3"/>
    <w:pPr>
      <w:widowControl w:val="0"/>
      <w:autoSpaceDE w:val="0"/>
      <w:autoSpaceDN w:val="0"/>
      <w:spacing w:after="0" w:line="240" w:lineRule="auto"/>
      <w:outlineLvl w:val="6"/>
    </w:pPr>
    <w:rPr>
      <w:rFonts w:ascii="Times New Roman" w:eastAsia="Times New Roman" w:hAnsi="Times New Roman" w:cs="Times New Roman"/>
      <w:sz w:val="30"/>
      <w:szCs w:val="30"/>
      <w:u w:val="single" w:color="000000"/>
      <w:lang w:val="en-US"/>
    </w:rPr>
  </w:style>
  <w:style w:type="paragraph" w:styleId="Nagwek8">
    <w:name w:val="heading 8"/>
    <w:basedOn w:val="Normalny"/>
    <w:link w:val="Nagwek8Znak"/>
    <w:uiPriority w:val="1"/>
    <w:qFormat/>
    <w:rsid w:val="00D00AB3"/>
    <w:pPr>
      <w:widowControl w:val="0"/>
      <w:autoSpaceDE w:val="0"/>
      <w:autoSpaceDN w:val="0"/>
      <w:spacing w:after="0" w:line="240" w:lineRule="auto"/>
      <w:outlineLvl w:val="7"/>
    </w:pPr>
    <w:rPr>
      <w:rFonts w:ascii="Times New Roman" w:eastAsia="Times New Roman" w:hAnsi="Times New Roman" w:cs="Times New Roman"/>
      <w:sz w:val="26"/>
      <w:szCs w:val="26"/>
      <w:lang w:val="en-US"/>
    </w:rPr>
  </w:style>
  <w:style w:type="paragraph" w:styleId="Nagwek9">
    <w:name w:val="heading 9"/>
    <w:basedOn w:val="Normalny"/>
    <w:link w:val="Nagwek9Znak"/>
    <w:uiPriority w:val="1"/>
    <w:qFormat/>
    <w:rsid w:val="00D00AB3"/>
    <w:pPr>
      <w:widowControl w:val="0"/>
      <w:autoSpaceDE w:val="0"/>
      <w:autoSpaceDN w:val="0"/>
      <w:spacing w:after="0" w:line="250" w:lineRule="exact"/>
      <w:outlineLvl w:val="8"/>
    </w:pPr>
    <w:rPr>
      <w:rFonts w:ascii="Arial" w:eastAsia="Arial" w:hAnsi="Arial" w:cs="Arial"/>
      <w:sz w:val="25"/>
      <w:szCs w:val="25"/>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uiPriority w:val="1"/>
    <w:qFormat/>
    <w:rsid w:val="00D00AB3"/>
    <w:pPr>
      <w:widowControl w:val="0"/>
      <w:autoSpaceDE w:val="0"/>
      <w:autoSpaceDN w:val="0"/>
      <w:spacing w:before="116" w:after="0" w:line="240" w:lineRule="auto"/>
      <w:ind w:left="818" w:hanging="477"/>
    </w:pPr>
    <w:rPr>
      <w:rFonts w:ascii="Arial" w:eastAsia="Arial" w:hAnsi="Arial" w:cs="Arial"/>
      <w:sz w:val="20"/>
      <w:szCs w:val="20"/>
      <w:lang w:val="en-US"/>
    </w:rPr>
  </w:style>
  <w:style w:type="paragraph" w:styleId="Spistreci2">
    <w:name w:val="toc 2"/>
    <w:basedOn w:val="Normalny"/>
    <w:uiPriority w:val="1"/>
    <w:qFormat/>
    <w:rsid w:val="00D00AB3"/>
    <w:pPr>
      <w:widowControl w:val="0"/>
      <w:autoSpaceDE w:val="0"/>
      <w:autoSpaceDN w:val="0"/>
      <w:spacing w:after="0" w:line="240" w:lineRule="auto"/>
      <w:ind w:left="423" w:hanging="484"/>
    </w:pPr>
    <w:rPr>
      <w:rFonts w:ascii="Arial" w:eastAsia="Arial" w:hAnsi="Arial" w:cs="Arial"/>
      <w:sz w:val="20"/>
      <w:szCs w:val="20"/>
      <w:lang w:val="en-US"/>
    </w:rPr>
  </w:style>
  <w:style w:type="paragraph" w:styleId="Spistreci3">
    <w:name w:val="toc 3"/>
    <w:basedOn w:val="Normalny"/>
    <w:uiPriority w:val="1"/>
    <w:qFormat/>
    <w:rsid w:val="00D00AB3"/>
    <w:pPr>
      <w:widowControl w:val="0"/>
      <w:autoSpaceDE w:val="0"/>
      <w:autoSpaceDN w:val="0"/>
      <w:spacing w:before="120" w:after="0" w:line="240" w:lineRule="auto"/>
      <w:ind w:left="962" w:hanging="487"/>
    </w:pPr>
    <w:rPr>
      <w:rFonts w:ascii="Arial" w:eastAsia="Arial" w:hAnsi="Arial" w:cs="Arial"/>
      <w:sz w:val="20"/>
      <w:szCs w:val="20"/>
      <w:lang w:val="en-US"/>
    </w:rPr>
  </w:style>
  <w:style w:type="paragraph" w:styleId="Spistreci4">
    <w:name w:val="toc 4"/>
    <w:basedOn w:val="Normalny"/>
    <w:uiPriority w:val="1"/>
    <w:qFormat/>
    <w:rsid w:val="00D00AB3"/>
    <w:pPr>
      <w:widowControl w:val="0"/>
      <w:autoSpaceDE w:val="0"/>
      <w:autoSpaceDN w:val="0"/>
      <w:spacing w:before="2" w:after="0" w:line="240" w:lineRule="auto"/>
      <w:ind w:left="823" w:hanging="627"/>
      <w:jc w:val="both"/>
    </w:pPr>
    <w:rPr>
      <w:rFonts w:ascii="Arial" w:eastAsia="Arial" w:hAnsi="Arial" w:cs="Arial"/>
      <w:sz w:val="20"/>
      <w:szCs w:val="20"/>
      <w:lang w:val="en-US"/>
    </w:rPr>
  </w:style>
  <w:style w:type="paragraph" w:styleId="Spistreci5">
    <w:name w:val="toc 5"/>
    <w:basedOn w:val="Normalny"/>
    <w:uiPriority w:val="1"/>
    <w:qFormat/>
    <w:rsid w:val="00D00AB3"/>
    <w:pPr>
      <w:widowControl w:val="0"/>
      <w:autoSpaceDE w:val="0"/>
      <w:autoSpaceDN w:val="0"/>
      <w:spacing w:before="116" w:after="0" w:line="240" w:lineRule="auto"/>
      <w:ind w:left="1508" w:hanging="618"/>
    </w:pPr>
    <w:rPr>
      <w:rFonts w:ascii="Arial" w:eastAsia="Arial" w:hAnsi="Arial" w:cs="Arial"/>
      <w:sz w:val="20"/>
      <w:szCs w:val="20"/>
      <w:lang w:val="en-US"/>
    </w:rPr>
  </w:style>
  <w:style w:type="paragraph" w:styleId="Spistreci6">
    <w:name w:val="toc 6"/>
    <w:basedOn w:val="Normalny"/>
    <w:uiPriority w:val="1"/>
    <w:qFormat/>
    <w:rsid w:val="00D00AB3"/>
    <w:pPr>
      <w:widowControl w:val="0"/>
      <w:autoSpaceDE w:val="0"/>
      <w:autoSpaceDN w:val="0"/>
      <w:spacing w:before="116" w:after="0" w:line="240" w:lineRule="auto"/>
      <w:ind w:left="1577" w:hanging="627"/>
    </w:pPr>
    <w:rPr>
      <w:rFonts w:ascii="Arial" w:eastAsia="Arial" w:hAnsi="Arial" w:cs="Arial"/>
      <w:sz w:val="20"/>
      <w:szCs w:val="20"/>
      <w:lang w:val="en-US"/>
    </w:rPr>
  </w:style>
  <w:style w:type="paragraph" w:styleId="Spistreci7">
    <w:name w:val="toc 7"/>
    <w:basedOn w:val="Normalny"/>
    <w:uiPriority w:val="1"/>
    <w:qFormat/>
    <w:rsid w:val="00D00AB3"/>
    <w:pPr>
      <w:widowControl w:val="0"/>
      <w:autoSpaceDE w:val="0"/>
      <w:autoSpaceDN w:val="0"/>
      <w:spacing w:before="116" w:after="0" w:line="240" w:lineRule="auto"/>
      <w:ind w:left="2136" w:hanging="776"/>
    </w:pPr>
    <w:rPr>
      <w:rFonts w:ascii="Arial" w:eastAsia="Arial" w:hAnsi="Arial" w:cs="Arial"/>
      <w:sz w:val="20"/>
      <w:szCs w:val="20"/>
      <w:lang w:val="en-US"/>
    </w:rPr>
  </w:style>
  <w:style w:type="paragraph" w:styleId="Tekstpodstawowy">
    <w:name w:val="Body Text"/>
    <w:basedOn w:val="Normalny"/>
    <w:link w:val="TekstpodstawowyZnak"/>
    <w:uiPriority w:val="1"/>
    <w:qFormat/>
    <w:rsid w:val="00D00AB3"/>
    <w:pPr>
      <w:widowControl w:val="0"/>
      <w:autoSpaceDE w:val="0"/>
      <w:autoSpaceDN w:val="0"/>
      <w:spacing w:after="0" w:line="240" w:lineRule="auto"/>
    </w:pPr>
    <w:rPr>
      <w:rFonts w:ascii="Arial" w:eastAsia="Arial" w:hAnsi="Arial" w:cs="Arial"/>
      <w:sz w:val="20"/>
      <w:szCs w:val="20"/>
      <w:lang w:val="en-US"/>
    </w:rPr>
  </w:style>
  <w:style w:type="character" w:customStyle="1" w:styleId="TekstpodstawowyZnak">
    <w:name w:val="Tekst podstawowy Znak"/>
    <w:basedOn w:val="Domylnaczcionkaakapitu"/>
    <w:link w:val="Tekstpodstawowy"/>
    <w:uiPriority w:val="1"/>
    <w:rsid w:val="00D00AB3"/>
    <w:rPr>
      <w:rFonts w:ascii="Arial" w:eastAsia="Arial" w:hAnsi="Arial" w:cs="Arial"/>
      <w:sz w:val="20"/>
      <w:szCs w:val="20"/>
      <w:lang w:val="en-US"/>
    </w:rPr>
  </w:style>
  <w:style w:type="paragraph" w:styleId="Akapitzlist">
    <w:name w:val="List Paragraph"/>
    <w:basedOn w:val="Normalny"/>
    <w:uiPriority w:val="34"/>
    <w:qFormat/>
    <w:rsid w:val="00D00AB3"/>
    <w:pPr>
      <w:widowControl w:val="0"/>
      <w:autoSpaceDE w:val="0"/>
      <w:autoSpaceDN w:val="0"/>
      <w:spacing w:after="0" w:line="240" w:lineRule="auto"/>
      <w:ind w:left="1639" w:hanging="286"/>
    </w:pPr>
    <w:rPr>
      <w:rFonts w:ascii="Arial" w:eastAsia="Arial" w:hAnsi="Arial" w:cs="Arial"/>
      <w:lang w:val="en-US"/>
    </w:rPr>
  </w:style>
  <w:style w:type="table" w:customStyle="1" w:styleId="TableNormal">
    <w:name w:val="Table Normal"/>
    <w:uiPriority w:val="2"/>
    <w:semiHidden/>
    <w:unhideWhenUsed/>
    <w:qFormat/>
    <w:rsid w:val="00D00A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00AB3"/>
    <w:pPr>
      <w:widowControl w:val="0"/>
      <w:autoSpaceDE w:val="0"/>
      <w:autoSpaceDN w:val="0"/>
      <w:spacing w:after="0" w:line="240" w:lineRule="auto"/>
    </w:pPr>
    <w:rPr>
      <w:rFonts w:ascii="Arial" w:eastAsia="Arial" w:hAnsi="Arial" w:cs="Arial"/>
      <w:lang w:val="en-US"/>
    </w:rPr>
  </w:style>
  <w:style w:type="character" w:customStyle="1" w:styleId="Nagwek1Znak">
    <w:name w:val="Nagłówek 1 Znak"/>
    <w:basedOn w:val="Domylnaczcionkaakapitu"/>
    <w:link w:val="Nagwek1"/>
    <w:uiPriority w:val="9"/>
    <w:rsid w:val="00D00AB3"/>
    <w:rPr>
      <w:rFonts w:ascii="Times New Roman" w:eastAsia="Times New Roman" w:hAnsi="Times New Roman" w:cs="Times New Roman"/>
      <w:sz w:val="98"/>
      <w:szCs w:val="98"/>
      <w:lang w:val="en-US"/>
    </w:rPr>
  </w:style>
  <w:style w:type="character" w:customStyle="1" w:styleId="Nagwek2Znak">
    <w:name w:val="Nagłówek 2 Znak"/>
    <w:basedOn w:val="Domylnaczcionkaakapitu"/>
    <w:link w:val="Nagwek2"/>
    <w:uiPriority w:val="9"/>
    <w:rsid w:val="00D00AB3"/>
    <w:rPr>
      <w:rFonts w:ascii="Arial" w:eastAsia="Arial" w:hAnsi="Arial" w:cs="Arial"/>
      <w:sz w:val="81"/>
      <w:szCs w:val="81"/>
      <w:lang w:val="en-US"/>
    </w:rPr>
  </w:style>
  <w:style w:type="character" w:customStyle="1" w:styleId="Nagwek3Znak">
    <w:name w:val="Nagłówek 3 Znak"/>
    <w:basedOn w:val="Domylnaczcionkaakapitu"/>
    <w:link w:val="Nagwek3"/>
    <w:uiPriority w:val="9"/>
    <w:rsid w:val="00D00AB3"/>
    <w:rPr>
      <w:rFonts w:ascii="Times New Roman" w:eastAsia="Times New Roman" w:hAnsi="Times New Roman" w:cs="Times New Roman"/>
      <w:sz w:val="55"/>
      <w:szCs w:val="55"/>
      <w:lang w:val="en-US"/>
    </w:rPr>
  </w:style>
  <w:style w:type="character" w:customStyle="1" w:styleId="Nagwek4Znak">
    <w:name w:val="Nagłówek 4 Znak"/>
    <w:basedOn w:val="Domylnaczcionkaakapitu"/>
    <w:link w:val="Nagwek4"/>
    <w:uiPriority w:val="9"/>
    <w:rsid w:val="00D00AB3"/>
    <w:rPr>
      <w:rFonts w:ascii="Times New Roman" w:eastAsia="Times New Roman" w:hAnsi="Times New Roman" w:cs="Times New Roman"/>
      <w:sz w:val="42"/>
      <w:szCs w:val="42"/>
      <w:lang w:val="en-US"/>
    </w:rPr>
  </w:style>
  <w:style w:type="character" w:customStyle="1" w:styleId="Nagwek5Znak">
    <w:name w:val="Nagłówek 5 Znak"/>
    <w:basedOn w:val="Domylnaczcionkaakapitu"/>
    <w:link w:val="Nagwek5"/>
    <w:uiPriority w:val="9"/>
    <w:rsid w:val="00D00AB3"/>
    <w:rPr>
      <w:rFonts w:ascii="Arial" w:eastAsia="Arial" w:hAnsi="Arial" w:cs="Arial"/>
      <w:sz w:val="41"/>
      <w:szCs w:val="41"/>
      <w:lang w:val="en-US"/>
    </w:rPr>
  </w:style>
  <w:style w:type="character" w:customStyle="1" w:styleId="Nagwek6Znak">
    <w:name w:val="Nagłówek 6 Znak"/>
    <w:basedOn w:val="Domylnaczcionkaakapitu"/>
    <w:link w:val="Nagwek6"/>
    <w:uiPriority w:val="9"/>
    <w:rsid w:val="00D00AB3"/>
    <w:rPr>
      <w:rFonts w:ascii="Times New Roman" w:eastAsia="Times New Roman" w:hAnsi="Times New Roman" w:cs="Times New Roman"/>
      <w:sz w:val="35"/>
      <w:szCs w:val="35"/>
      <w:lang w:val="en-US"/>
    </w:rPr>
  </w:style>
  <w:style w:type="character" w:customStyle="1" w:styleId="Nagwek7Znak">
    <w:name w:val="Nagłówek 7 Znak"/>
    <w:basedOn w:val="Domylnaczcionkaakapitu"/>
    <w:link w:val="Nagwek7"/>
    <w:uiPriority w:val="1"/>
    <w:rsid w:val="00D00AB3"/>
    <w:rPr>
      <w:rFonts w:ascii="Times New Roman" w:eastAsia="Times New Roman" w:hAnsi="Times New Roman" w:cs="Times New Roman"/>
      <w:sz w:val="30"/>
      <w:szCs w:val="30"/>
      <w:u w:val="single" w:color="000000"/>
      <w:lang w:val="en-US"/>
    </w:rPr>
  </w:style>
  <w:style w:type="character" w:customStyle="1" w:styleId="Nagwek8Znak">
    <w:name w:val="Nagłówek 8 Znak"/>
    <w:basedOn w:val="Domylnaczcionkaakapitu"/>
    <w:link w:val="Nagwek8"/>
    <w:uiPriority w:val="1"/>
    <w:rsid w:val="00D00AB3"/>
    <w:rPr>
      <w:rFonts w:ascii="Times New Roman" w:eastAsia="Times New Roman" w:hAnsi="Times New Roman" w:cs="Times New Roman"/>
      <w:sz w:val="26"/>
      <w:szCs w:val="26"/>
      <w:lang w:val="en-US"/>
    </w:rPr>
  </w:style>
  <w:style w:type="character" w:customStyle="1" w:styleId="Nagwek9Znak">
    <w:name w:val="Nagłówek 9 Znak"/>
    <w:basedOn w:val="Domylnaczcionkaakapitu"/>
    <w:link w:val="Nagwek9"/>
    <w:uiPriority w:val="1"/>
    <w:rsid w:val="00D00AB3"/>
    <w:rPr>
      <w:rFonts w:ascii="Arial" w:eastAsia="Arial" w:hAnsi="Arial" w:cs="Arial"/>
      <w:sz w:val="25"/>
      <w:szCs w:val="25"/>
      <w:lang w:val="en-US"/>
    </w:rPr>
  </w:style>
  <w:style w:type="character" w:styleId="Hipercze">
    <w:name w:val="Hyperlink"/>
    <w:basedOn w:val="Domylnaczcionkaakapitu"/>
    <w:uiPriority w:val="99"/>
    <w:unhideWhenUsed/>
    <w:rsid w:val="00D00AB3"/>
    <w:rPr>
      <w:color w:val="0563C1" w:themeColor="hyperlink"/>
      <w:u w:val="single"/>
    </w:rPr>
  </w:style>
  <w:style w:type="paragraph" w:styleId="Nagwek">
    <w:name w:val="header"/>
    <w:basedOn w:val="Normalny"/>
    <w:link w:val="NagwekZnak"/>
    <w:uiPriority w:val="99"/>
    <w:unhideWhenUsed/>
    <w:rsid w:val="00AD49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9C3"/>
  </w:style>
  <w:style w:type="paragraph" w:styleId="Stopka">
    <w:name w:val="footer"/>
    <w:basedOn w:val="Normalny"/>
    <w:link w:val="StopkaZnak"/>
    <w:uiPriority w:val="99"/>
    <w:unhideWhenUsed/>
    <w:rsid w:val="00AD49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9C3"/>
  </w:style>
  <w:style w:type="character" w:customStyle="1" w:styleId="FontStyle27">
    <w:name w:val="Font Style27"/>
    <w:uiPriority w:val="99"/>
    <w:rsid w:val="00AD49C3"/>
    <w:rPr>
      <w:rFonts w:ascii="Times New Roman" w:hAnsi="Times New Roman" w:cs="Times New Roman"/>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FFF24-539E-44AA-B859-C3FF50F5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20</Pages>
  <Words>7863</Words>
  <Characters>47184</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Dowejko</dc:creator>
  <cp:keywords/>
  <dc:description/>
  <cp:lastModifiedBy>zgnwola0850@outlook.com</cp:lastModifiedBy>
  <cp:revision>7</cp:revision>
  <cp:lastPrinted>2026-03-20T11:19:00Z</cp:lastPrinted>
  <dcterms:created xsi:type="dcterms:W3CDTF">2025-02-20T13:18:00Z</dcterms:created>
  <dcterms:modified xsi:type="dcterms:W3CDTF">2026-03-20T11:24:00Z</dcterms:modified>
</cp:coreProperties>
</file>