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49660" w14:textId="2B7A9F13" w:rsidR="00F66E16" w:rsidRDefault="00F611C8">
      <w:pPr>
        <w:spacing w:before="120" w:after="120"/>
        <w:rPr>
          <w:b/>
          <w:sz w:val="20"/>
          <w:szCs w:val="20"/>
        </w:rPr>
      </w:pPr>
      <w:r>
        <w:rPr>
          <w:b/>
          <w:sz w:val="20"/>
          <w:szCs w:val="20"/>
        </w:rPr>
        <w:t xml:space="preserve">ZP  </w:t>
      </w:r>
      <w:r w:rsidR="00CF546A" w:rsidRPr="00CF546A">
        <w:rPr>
          <w:b/>
          <w:sz w:val="20"/>
          <w:szCs w:val="20"/>
        </w:rPr>
        <w:t>41</w:t>
      </w:r>
      <w:r w:rsidRPr="00CF546A">
        <w:rPr>
          <w:b/>
          <w:sz w:val="20"/>
          <w:szCs w:val="20"/>
        </w:rPr>
        <w:t>/202</w:t>
      </w:r>
      <w:r w:rsidR="00CF546A" w:rsidRPr="00CF546A">
        <w:rPr>
          <w:b/>
          <w:sz w:val="20"/>
          <w:szCs w:val="20"/>
        </w:rPr>
        <w:t>6</w:t>
      </w:r>
    </w:p>
    <w:p w14:paraId="4DE9939A" w14:textId="77777777" w:rsidR="00F66E16" w:rsidRDefault="00F66E16">
      <w:pPr>
        <w:spacing w:before="120" w:after="120"/>
        <w:jc w:val="center"/>
        <w:rPr>
          <w:b/>
          <w:sz w:val="20"/>
          <w:szCs w:val="20"/>
        </w:rPr>
      </w:pPr>
    </w:p>
    <w:p w14:paraId="14D053AA" w14:textId="77777777" w:rsidR="00F66E16" w:rsidRDefault="00F66E16">
      <w:pPr>
        <w:spacing w:before="120" w:after="120"/>
        <w:jc w:val="center"/>
        <w:rPr>
          <w:b/>
          <w:sz w:val="20"/>
          <w:szCs w:val="20"/>
        </w:rPr>
      </w:pPr>
    </w:p>
    <w:p w14:paraId="172656A2" w14:textId="77777777" w:rsidR="00F66E16" w:rsidRDefault="00F66E16">
      <w:pPr>
        <w:spacing w:before="120" w:after="120"/>
        <w:jc w:val="center"/>
        <w:rPr>
          <w:b/>
          <w:sz w:val="20"/>
          <w:szCs w:val="20"/>
        </w:rPr>
      </w:pPr>
    </w:p>
    <w:p w14:paraId="34D64F55" w14:textId="77777777" w:rsidR="00F66E16" w:rsidRDefault="00F66E16">
      <w:pPr>
        <w:spacing w:before="120" w:after="120"/>
        <w:jc w:val="center"/>
        <w:rPr>
          <w:b/>
          <w:sz w:val="20"/>
          <w:szCs w:val="20"/>
        </w:rPr>
      </w:pPr>
    </w:p>
    <w:p w14:paraId="1CAE387D" w14:textId="77777777" w:rsidR="00F66E16" w:rsidRDefault="00F66E16">
      <w:pPr>
        <w:spacing w:before="120" w:after="120"/>
        <w:jc w:val="center"/>
        <w:rPr>
          <w:b/>
          <w:sz w:val="20"/>
          <w:szCs w:val="20"/>
        </w:rPr>
      </w:pPr>
    </w:p>
    <w:p w14:paraId="62B9C742" w14:textId="77777777" w:rsidR="00F66E16" w:rsidRDefault="00F66E16">
      <w:pPr>
        <w:spacing w:before="120" w:after="120"/>
        <w:jc w:val="center"/>
        <w:rPr>
          <w:b/>
          <w:sz w:val="20"/>
          <w:szCs w:val="20"/>
        </w:rPr>
      </w:pPr>
    </w:p>
    <w:p w14:paraId="0C1E237E" w14:textId="77777777" w:rsidR="00F66E16" w:rsidRDefault="00F611C8">
      <w:pPr>
        <w:spacing w:before="120" w:after="120"/>
        <w:jc w:val="center"/>
        <w:rPr>
          <w:b/>
          <w:sz w:val="20"/>
          <w:szCs w:val="20"/>
        </w:rPr>
      </w:pPr>
      <w:r>
        <w:rPr>
          <w:b/>
          <w:sz w:val="20"/>
          <w:szCs w:val="20"/>
        </w:rPr>
        <w:t>SPECYFIKACJA WARUNKÓW ZAMÓWIENIA</w:t>
      </w:r>
    </w:p>
    <w:p w14:paraId="7B445D8E" w14:textId="77777777" w:rsidR="00F66E16" w:rsidRDefault="00F611C8">
      <w:pPr>
        <w:spacing w:before="120" w:after="120"/>
        <w:jc w:val="center"/>
      </w:pPr>
      <w:r>
        <w:rPr>
          <w:b/>
          <w:sz w:val="20"/>
          <w:szCs w:val="20"/>
        </w:rPr>
        <w:br/>
      </w:r>
      <w:r>
        <w:rPr>
          <w:b/>
          <w:bCs/>
          <w:sz w:val="32"/>
          <w:szCs w:val="32"/>
        </w:rPr>
        <w:t xml:space="preserve">Dostawa warzyw i owoców </w:t>
      </w:r>
    </w:p>
    <w:p w14:paraId="08C6070D" w14:textId="77777777" w:rsidR="00F66E16" w:rsidRDefault="00F611C8">
      <w:pPr>
        <w:spacing w:before="120" w:after="120"/>
        <w:jc w:val="center"/>
        <w:rPr>
          <w:b/>
          <w:sz w:val="20"/>
          <w:szCs w:val="20"/>
        </w:rPr>
      </w:pPr>
      <w:r>
        <w:rPr>
          <w:b/>
          <w:sz w:val="20"/>
          <w:szCs w:val="20"/>
        </w:rPr>
        <w:t>(dalej zwana SWZ)</w:t>
      </w:r>
    </w:p>
    <w:p w14:paraId="300937F1" w14:textId="77777777" w:rsidR="00F66E16" w:rsidRDefault="00F66E16">
      <w:pPr>
        <w:spacing w:before="120" w:after="120"/>
        <w:jc w:val="center"/>
        <w:rPr>
          <w:b/>
          <w:sz w:val="20"/>
          <w:szCs w:val="20"/>
        </w:rPr>
      </w:pPr>
    </w:p>
    <w:p w14:paraId="6CB3F78F" w14:textId="77777777" w:rsidR="00F66E16" w:rsidRDefault="00F611C8">
      <w:pPr>
        <w:spacing w:before="120" w:after="120"/>
        <w:jc w:val="center"/>
        <w:rPr>
          <w:b/>
          <w:sz w:val="20"/>
          <w:szCs w:val="20"/>
        </w:rPr>
      </w:pPr>
      <w:r>
        <w:rPr>
          <w:b/>
          <w:sz w:val="20"/>
          <w:szCs w:val="20"/>
        </w:rPr>
        <w:t xml:space="preserve">POSTĘPOWANIE KLASYCZNE W TRYBIE PODSTAWOWYM </w:t>
      </w:r>
      <w:r>
        <w:rPr>
          <w:b/>
          <w:sz w:val="20"/>
          <w:szCs w:val="20"/>
        </w:rPr>
        <w:br/>
        <w:t xml:space="preserve">O WARTOŚCI MNIEJSZEJ NIŻ PROGI UNIJNE ZGODNIE Z ART. 3 </w:t>
      </w:r>
      <w:r>
        <w:rPr>
          <w:b/>
          <w:sz w:val="20"/>
          <w:szCs w:val="20"/>
        </w:rPr>
        <w:br/>
        <w:t>USTAWY PRAWO ZAMÓWIEŃ PUBLICZNYCH (PZP)</w:t>
      </w:r>
    </w:p>
    <w:p w14:paraId="4F2D0F13" w14:textId="77777777" w:rsidR="00F66E16" w:rsidRDefault="00F66E16">
      <w:pPr>
        <w:tabs>
          <w:tab w:val="left" w:pos="720"/>
        </w:tabs>
        <w:spacing w:before="120" w:after="120"/>
        <w:jc w:val="both"/>
        <w:rPr>
          <w:sz w:val="20"/>
          <w:szCs w:val="20"/>
        </w:rPr>
      </w:pPr>
    </w:p>
    <w:p w14:paraId="0EA83BEC" w14:textId="77777777" w:rsidR="00F66E16" w:rsidRDefault="00F66E16">
      <w:pPr>
        <w:tabs>
          <w:tab w:val="left" w:pos="720"/>
        </w:tabs>
        <w:spacing w:before="120" w:after="120"/>
        <w:jc w:val="both"/>
        <w:rPr>
          <w:sz w:val="20"/>
          <w:szCs w:val="20"/>
        </w:rPr>
      </w:pPr>
    </w:p>
    <w:p w14:paraId="670F956A" w14:textId="77777777" w:rsidR="00F66E16" w:rsidRDefault="00F66E16">
      <w:pPr>
        <w:tabs>
          <w:tab w:val="left" w:pos="720"/>
        </w:tabs>
        <w:spacing w:before="120" w:after="120"/>
        <w:jc w:val="both"/>
        <w:rPr>
          <w:sz w:val="20"/>
          <w:szCs w:val="20"/>
        </w:rPr>
      </w:pPr>
    </w:p>
    <w:p w14:paraId="5BE3E4B0" w14:textId="77777777" w:rsidR="00F66E16" w:rsidRDefault="00F66E16">
      <w:pPr>
        <w:tabs>
          <w:tab w:val="left" w:pos="720"/>
        </w:tabs>
        <w:spacing w:before="120" w:after="120"/>
        <w:jc w:val="both"/>
        <w:rPr>
          <w:sz w:val="20"/>
          <w:szCs w:val="20"/>
        </w:rPr>
      </w:pPr>
    </w:p>
    <w:p w14:paraId="50C92454" w14:textId="77777777" w:rsidR="00F66E16" w:rsidRDefault="00F66E16">
      <w:pPr>
        <w:tabs>
          <w:tab w:val="left" w:pos="720"/>
        </w:tabs>
        <w:spacing w:before="120" w:after="120"/>
        <w:jc w:val="both"/>
        <w:rPr>
          <w:sz w:val="20"/>
          <w:szCs w:val="20"/>
        </w:rPr>
      </w:pPr>
    </w:p>
    <w:tbl>
      <w:tblPr>
        <w:tblW w:w="9639" w:type="dxa"/>
        <w:tblLayout w:type="fixed"/>
        <w:tblLook w:val="04A0" w:firstRow="1" w:lastRow="0" w:firstColumn="1" w:lastColumn="0" w:noHBand="0" w:noVBand="1"/>
      </w:tblPr>
      <w:tblGrid>
        <w:gridCol w:w="4879"/>
        <w:gridCol w:w="4760"/>
      </w:tblGrid>
      <w:tr w:rsidR="00F66E16" w14:paraId="0C9D4586" w14:textId="77777777">
        <w:tc>
          <w:tcPr>
            <w:tcW w:w="4879" w:type="dxa"/>
            <w:vAlign w:val="center"/>
          </w:tcPr>
          <w:p w14:paraId="4F839609" w14:textId="77777777" w:rsidR="00F66E16" w:rsidRDefault="00F66E16">
            <w:pPr>
              <w:snapToGrid w:val="0"/>
              <w:spacing w:before="120" w:after="120"/>
              <w:jc w:val="center"/>
              <w:rPr>
                <w:b/>
                <w:sz w:val="20"/>
                <w:szCs w:val="20"/>
                <w:u w:val="single"/>
              </w:rPr>
            </w:pPr>
          </w:p>
        </w:tc>
        <w:tc>
          <w:tcPr>
            <w:tcW w:w="4760" w:type="dxa"/>
            <w:vAlign w:val="center"/>
          </w:tcPr>
          <w:tbl>
            <w:tblPr>
              <w:tblpPr w:leftFromText="141" w:rightFromText="141" w:vertAnchor="text" w:horzAnchor="margin" w:tblpXSpec="right" w:tblpY="795"/>
              <w:tblOverlap w:val="never"/>
              <w:tblW w:w="3793" w:type="dxa"/>
              <w:tblLayout w:type="fixed"/>
              <w:tblLook w:val="04A0" w:firstRow="1" w:lastRow="0" w:firstColumn="1" w:lastColumn="0" w:noHBand="0" w:noVBand="1"/>
            </w:tblPr>
            <w:tblGrid>
              <w:gridCol w:w="3793"/>
            </w:tblGrid>
            <w:tr w:rsidR="00CF546A" w14:paraId="338414EB" w14:textId="77777777" w:rsidTr="00CF546A">
              <w:trPr>
                <w:trHeight w:val="233"/>
              </w:trPr>
              <w:tc>
                <w:tcPr>
                  <w:tcW w:w="3793" w:type="dxa"/>
                  <w:vAlign w:val="center"/>
                </w:tcPr>
                <w:p w14:paraId="1D9D3843" w14:textId="77777777" w:rsidR="00CF546A" w:rsidRDefault="00CF546A" w:rsidP="00CF546A">
                  <w:pPr>
                    <w:spacing w:before="120" w:after="120"/>
                    <w:jc w:val="center"/>
                    <w:rPr>
                      <w:b/>
                      <w:sz w:val="20"/>
                      <w:szCs w:val="20"/>
                      <w:u w:val="single"/>
                    </w:rPr>
                  </w:pPr>
                  <w:r>
                    <w:rPr>
                      <w:b/>
                      <w:sz w:val="20"/>
                      <w:szCs w:val="20"/>
                      <w:u w:val="single"/>
                    </w:rPr>
                    <w:t>Zatwierdzona przez:</w:t>
                  </w:r>
                </w:p>
              </w:tc>
            </w:tr>
            <w:tr w:rsidR="00CF546A" w14:paraId="7D35CA60" w14:textId="77777777" w:rsidTr="00CF546A">
              <w:trPr>
                <w:trHeight w:val="456"/>
              </w:trPr>
              <w:tc>
                <w:tcPr>
                  <w:tcW w:w="3793" w:type="dxa"/>
                  <w:vAlign w:val="center"/>
                </w:tcPr>
                <w:p w14:paraId="6D234626" w14:textId="77777777" w:rsidR="00CF546A" w:rsidRDefault="00CF546A" w:rsidP="00CF546A">
                  <w:pPr>
                    <w:snapToGrid w:val="0"/>
                    <w:spacing w:before="120" w:after="120"/>
                    <w:jc w:val="center"/>
                    <w:rPr>
                      <w:b/>
                      <w:color w:val="000000"/>
                      <w:sz w:val="20"/>
                      <w:szCs w:val="20"/>
                    </w:rPr>
                  </w:pPr>
                  <w:r w:rsidRPr="00402BA2">
                    <w:rPr>
                      <w:sz w:val="18"/>
                      <w:szCs w:val="18"/>
                    </w:rPr>
                    <w:t xml:space="preserve">Dyrektora </w:t>
                  </w:r>
                  <w:r w:rsidRPr="00402BA2">
                    <w:rPr>
                      <w:sz w:val="18"/>
                      <w:szCs w:val="18"/>
                    </w:rPr>
                    <w:br/>
                    <w:t xml:space="preserve">      Szpitala Specjalistycznego</w:t>
                  </w:r>
                  <w:r w:rsidRPr="00402BA2">
                    <w:rPr>
                      <w:sz w:val="18"/>
                      <w:szCs w:val="18"/>
                    </w:rPr>
                    <w:br/>
                    <w:t xml:space="preserve"> im. H. Klimontowicza w Gorlicach</w:t>
                  </w:r>
                  <w:r w:rsidRPr="00402BA2">
                    <w:rPr>
                      <w:sz w:val="18"/>
                      <w:szCs w:val="18"/>
                    </w:rPr>
                    <w:br/>
                    <w:t xml:space="preserve">        mgr </w:t>
                  </w:r>
                  <w:r>
                    <w:rPr>
                      <w:sz w:val="18"/>
                      <w:szCs w:val="18"/>
                    </w:rPr>
                    <w:t xml:space="preserve">inż. Marian </w:t>
                  </w:r>
                  <w:proofErr w:type="spellStart"/>
                  <w:r>
                    <w:rPr>
                      <w:sz w:val="18"/>
                      <w:szCs w:val="18"/>
                    </w:rPr>
                    <w:t>Świerz</w:t>
                  </w:r>
                  <w:proofErr w:type="spellEnd"/>
                </w:p>
                <w:p w14:paraId="7D470448" w14:textId="77777777" w:rsidR="00CF546A" w:rsidRDefault="00CF546A" w:rsidP="00CF546A">
                  <w:pPr>
                    <w:spacing w:before="120" w:after="120"/>
                    <w:jc w:val="center"/>
                    <w:rPr>
                      <w:b/>
                      <w:color w:val="000000"/>
                      <w:sz w:val="20"/>
                      <w:szCs w:val="20"/>
                    </w:rPr>
                  </w:pPr>
                </w:p>
                <w:p w14:paraId="287C2E53" w14:textId="77777777" w:rsidR="00CF546A" w:rsidRDefault="00CF546A" w:rsidP="00CF546A">
                  <w:pPr>
                    <w:spacing w:before="120" w:after="120"/>
                    <w:jc w:val="center"/>
                    <w:rPr>
                      <w:b/>
                      <w:color w:val="000000"/>
                      <w:sz w:val="20"/>
                      <w:szCs w:val="20"/>
                    </w:rPr>
                  </w:pPr>
                </w:p>
                <w:p w14:paraId="3F09FCD8" w14:textId="77777777" w:rsidR="00CF546A" w:rsidRDefault="00CF546A" w:rsidP="00CF546A">
                  <w:pPr>
                    <w:spacing w:before="120" w:after="120"/>
                    <w:jc w:val="center"/>
                    <w:rPr>
                      <w:b/>
                      <w:color w:val="000000"/>
                      <w:sz w:val="20"/>
                      <w:szCs w:val="20"/>
                    </w:rPr>
                  </w:pPr>
                </w:p>
              </w:tc>
            </w:tr>
          </w:tbl>
          <w:p w14:paraId="061FCA37" w14:textId="3612B4D1" w:rsidR="00F66E16" w:rsidRDefault="00F66E16" w:rsidP="00CF546A">
            <w:pPr>
              <w:spacing w:before="120" w:after="120"/>
              <w:rPr>
                <w:b/>
                <w:sz w:val="20"/>
                <w:szCs w:val="20"/>
                <w:u w:val="single"/>
              </w:rPr>
            </w:pPr>
          </w:p>
        </w:tc>
      </w:tr>
      <w:tr w:rsidR="00F66E16" w14:paraId="265347AA" w14:textId="77777777">
        <w:trPr>
          <w:trHeight w:val="907"/>
        </w:trPr>
        <w:tc>
          <w:tcPr>
            <w:tcW w:w="4879" w:type="dxa"/>
            <w:vAlign w:val="center"/>
          </w:tcPr>
          <w:p w14:paraId="521A8513" w14:textId="77777777" w:rsidR="00F66E16" w:rsidRDefault="00F66E16">
            <w:pPr>
              <w:spacing w:before="120" w:after="120"/>
              <w:jc w:val="center"/>
              <w:rPr>
                <w:b/>
                <w:sz w:val="20"/>
                <w:szCs w:val="20"/>
              </w:rPr>
            </w:pPr>
            <w:bookmarkStart w:id="0" w:name="_Hlk190668917"/>
            <w:bookmarkEnd w:id="0"/>
          </w:p>
        </w:tc>
        <w:tc>
          <w:tcPr>
            <w:tcW w:w="4760" w:type="dxa"/>
            <w:vAlign w:val="center"/>
          </w:tcPr>
          <w:p w14:paraId="0DFC6249" w14:textId="77777777" w:rsidR="00C64219" w:rsidRPr="00507A8B" w:rsidRDefault="00C64219" w:rsidP="00C64219">
            <w:pPr>
              <w:pStyle w:val="Tekstpodstawowywcity"/>
              <w:ind w:left="0" w:right="-34"/>
              <w:rPr>
                <w:b/>
                <w:sz w:val="20"/>
                <w:szCs w:val="20"/>
              </w:rPr>
            </w:pPr>
          </w:p>
        </w:tc>
      </w:tr>
      <w:tr w:rsidR="00F66E16" w14:paraId="54DE13BD" w14:textId="77777777">
        <w:trPr>
          <w:trHeight w:val="907"/>
        </w:trPr>
        <w:tc>
          <w:tcPr>
            <w:tcW w:w="4879" w:type="dxa"/>
            <w:vAlign w:val="center"/>
          </w:tcPr>
          <w:p w14:paraId="63F100A0" w14:textId="77777777" w:rsidR="00F66E16" w:rsidRDefault="00F66E16">
            <w:pPr>
              <w:snapToGrid w:val="0"/>
              <w:spacing w:before="120" w:after="120"/>
              <w:jc w:val="center"/>
              <w:rPr>
                <w:b/>
                <w:sz w:val="20"/>
                <w:szCs w:val="20"/>
              </w:rPr>
            </w:pPr>
          </w:p>
        </w:tc>
        <w:tc>
          <w:tcPr>
            <w:tcW w:w="4760" w:type="dxa"/>
            <w:vAlign w:val="center"/>
          </w:tcPr>
          <w:p w14:paraId="2FB1D8FC" w14:textId="77777777" w:rsidR="00616B9D" w:rsidRPr="00507A8B" w:rsidRDefault="00616B9D">
            <w:pPr>
              <w:snapToGrid w:val="0"/>
              <w:spacing w:before="120" w:after="120"/>
              <w:rPr>
                <w:b/>
                <w:sz w:val="20"/>
                <w:szCs w:val="20"/>
              </w:rPr>
            </w:pPr>
          </w:p>
        </w:tc>
      </w:tr>
    </w:tbl>
    <w:p w14:paraId="66A80B7B" w14:textId="77777777" w:rsidR="00F611C8" w:rsidRDefault="00F611C8">
      <w:pPr>
        <w:pStyle w:val="Zwykytekst2"/>
        <w:spacing w:before="120" w:after="120"/>
        <w:rPr>
          <w:rFonts w:ascii="Times New Roman" w:hAnsi="Times New Roman" w:cs="Times New Roman"/>
        </w:rPr>
      </w:pPr>
    </w:p>
    <w:p w14:paraId="3D32831F" w14:textId="77777777" w:rsidR="00CF546A" w:rsidRDefault="00CF546A">
      <w:pPr>
        <w:pStyle w:val="Zwykytekst2"/>
        <w:spacing w:before="120" w:after="120"/>
        <w:rPr>
          <w:rFonts w:ascii="Times New Roman" w:hAnsi="Times New Roman" w:cs="Times New Roman"/>
        </w:rPr>
      </w:pPr>
    </w:p>
    <w:p w14:paraId="1BBFEAFA" w14:textId="77777777" w:rsidR="00CF546A" w:rsidRDefault="00CF546A">
      <w:pPr>
        <w:pStyle w:val="Zwykytekst2"/>
        <w:spacing w:before="120" w:after="120"/>
        <w:rPr>
          <w:rFonts w:ascii="Times New Roman" w:hAnsi="Times New Roman" w:cs="Times New Roman"/>
        </w:rPr>
      </w:pPr>
    </w:p>
    <w:p w14:paraId="0B6E580A" w14:textId="77777777" w:rsidR="00CF546A" w:rsidRDefault="00CF546A">
      <w:pPr>
        <w:pStyle w:val="Zwykytekst2"/>
        <w:spacing w:before="120" w:after="120"/>
        <w:rPr>
          <w:rFonts w:ascii="Times New Roman" w:hAnsi="Times New Roman" w:cs="Times New Roman"/>
        </w:rPr>
      </w:pPr>
    </w:p>
    <w:p w14:paraId="57CD5502" w14:textId="1192A0E8" w:rsidR="00F66E16" w:rsidRDefault="00CE6731">
      <w:pPr>
        <w:pStyle w:val="Zwykytekst2"/>
        <w:spacing w:before="120" w:after="120"/>
        <w:rPr>
          <w:rFonts w:ascii="Times New Roman" w:hAnsi="Times New Roman" w:cs="Times New Roman"/>
        </w:rPr>
        <w:sectPr w:rsidR="00F66E16">
          <w:headerReference w:type="default" r:id="rId8"/>
          <w:footerReference w:type="default" r:id="rId9"/>
          <w:pgSz w:w="11906" w:h="16838"/>
          <w:pgMar w:top="1418" w:right="992" w:bottom="1418" w:left="1418" w:header="907" w:footer="550" w:gutter="0"/>
          <w:cols w:space="708"/>
          <w:formProt w:val="0"/>
          <w:docGrid w:linePitch="600" w:charSpace="32768"/>
        </w:sectPr>
      </w:pPr>
      <w:r>
        <w:rPr>
          <w:rFonts w:ascii="Times New Roman" w:hAnsi="Times New Roman" w:cs="Times New Roman"/>
        </w:rPr>
        <w:t>Gorlice, dnia 2</w:t>
      </w:r>
      <w:r w:rsidR="003D58C5">
        <w:rPr>
          <w:rFonts w:ascii="Times New Roman" w:hAnsi="Times New Roman" w:cs="Times New Roman"/>
        </w:rPr>
        <w:t>1</w:t>
      </w:r>
      <w:r w:rsidR="00F611C8">
        <w:rPr>
          <w:rFonts w:ascii="Times New Roman" w:hAnsi="Times New Roman" w:cs="Times New Roman"/>
        </w:rPr>
        <w:t>.</w:t>
      </w:r>
      <w:r>
        <w:rPr>
          <w:rFonts w:ascii="Times New Roman" w:hAnsi="Times New Roman" w:cs="Times New Roman"/>
        </w:rPr>
        <w:t>04</w:t>
      </w:r>
      <w:r w:rsidR="00F611C8">
        <w:rPr>
          <w:rFonts w:ascii="Times New Roman" w:hAnsi="Times New Roman" w:cs="Times New Roman"/>
        </w:rPr>
        <w:t>.202</w:t>
      </w:r>
      <w:r w:rsidR="003D58C5">
        <w:rPr>
          <w:rFonts w:ascii="Times New Roman" w:hAnsi="Times New Roman" w:cs="Times New Roman"/>
        </w:rPr>
        <w:t>6</w:t>
      </w:r>
      <w:r w:rsidR="00F611C8">
        <w:rPr>
          <w:rFonts w:ascii="Times New Roman" w:hAnsi="Times New Roman" w:cs="Times New Roman"/>
        </w:rPr>
        <w:t xml:space="preserve"> r.</w:t>
      </w:r>
    </w:p>
    <w:p w14:paraId="7B431A12"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lastRenderedPageBreak/>
        <w:t>ZAMAWIAJĄCY</w:t>
      </w:r>
    </w:p>
    <w:p w14:paraId="584C1767" w14:textId="77777777" w:rsidR="00F66E16" w:rsidRDefault="00F611C8">
      <w:pPr>
        <w:numPr>
          <w:ilvl w:val="1"/>
          <w:numId w:val="1"/>
        </w:numPr>
        <w:spacing w:before="120" w:after="120"/>
        <w:ind w:left="993" w:hanging="567"/>
        <w:jc w:val="both"/>
        <w:rPr>
          <w:sz w:val="20"/>
          <w:szCs w:val="20"/>
        </w:rPr>
      </w:pPr>
      <w:r>
        <w:rPr>
          <w:sz w:val="20"/>
          <w:szCs w:val="20"/>
        </w:rPr>
        <w:t>Pełna nazwa:</w:t>
      </w:r>
    </w:p>
    <w:p w14:paraId="7A2AB5C9" w14:textId="77777777" w:rsidR="00F66E16" w:rsidRDefault="00F611C8">
      <w:pPr>
        <w:spacing w:before="120" w:after="120"/>
        <w:ind w:left="993"/>
        <w:jc w:val="both"/>
        <w:rPr>
          <w:sz w:val="20"/>
          <w:szCs w:val="20"/>
        </w:rPr>
      </w:pPr>
      <w:r>
        <w:rPr>
          <w:sz w:val="20"/>
          <w:szCs w:val="20"/>
        </w:rPr>
        <w:t>Szpital Specjalistyczny im. Henryka Klimontowicza w Gorlicach</w:t>
      </w:r>
    </w:p>
    <w:p w14:paraId="538CEB63" w14:textId="77777777" w:rsidR="00F66E16" w:rsidRDefault="00F611C8">
      <w:pPr>
        <w:numPr>
          <w:ilvl w:val="1"/>
          <w:numId w:val="1"/>
        </w:numPr>
        <w:spacing w:before="120" w:after="120"/>
        <w:ind w:left="993" w:hanging="567"/>
        <w:jc w:val="both"/>
        <w:rPr>
          <w:sz w:val="20"/>
          <w:szCs w:val="20"/>
        </w:rPr>
      </w:pPr>
      <w:r>
        <w:rPr>
          <w:sz w:val="20"/>
          <w:szCs w:val="20"/>
        </w:rPr>
        <w:t>Dokładny adres siedziby:</w:t>
      </w:r>
    </w:p>
    <w:p w14:paraId="602F091C" w14:textId="77777777" w:rsidR="00F66E16" w:rsidRDefault="00F611C8">
      <w:pPr>
        <w:spacing w:before="120" w:after="120"/>
        <w:ind w:left="993"/>
        <w:jc w:val="both"/>
        <w:rPr>
          <w:sz w:val="20"/>
          <w:szCs w:val="20"/>
        </w:rPr>
      </w:pPr>
      <w:r>
        <w:rPr>
          <w:sz w:val="20"/>
          <w:szCs w:val="20"/>
        </w:rPr>
        <w:t>ul. Węgierska 21</w:t>
      </w:r>
    </w:p>
    <w:p w14:paraId="077D5057" w14:textId="77777777" w:rsidR="00F66E16" w:rsidRDefault="00F611C8">
      <w:pPr>
        <w:numPr>
          <w:ilvl w:val="1"/>
          <w:numId w:val="1"/>
        </w:numPr>
        <w:spacing w:before="120" w:after="120"/>
        <w:ind w:left="993" w:hanging="567"/>
        <w:jc w:val="both"/>
        <w:rPr>
          <w:sz w:val="20"/>
          <w:szCs w:val="20"/>
        </w:rPr>
      </w:pPr>
      <w:r>
        <w:rPr>
          <w:sz w:val="20"/>
          <w:szCs w:val="20"/>
        </w:rPr>
        <w:t>Telefon:</w:t>
      </w:r>
    </w:p>
    <w:p w14:paraId="6D7FD2EC" w14:textId="6D5026FE" w:rsidR="00F66E16" w:rsidRDefault="00F611C8">
      <w:pPr>
        <w:spacing w:before="120" w:after="120"/>
        <w:ind w:left="993"/>
        <w:jc w:val="both"/>
        <w:rPr>
          <w:sz w:val="20"/>
          <w:szCs w:val="20"/>
        </w:rPr>
      </w:pPr>
      <w:r>
        <w:rPr>
          <w:sz w:val="20"/>
          <w:szCs w:val="20"/>
        </w:rPr>
        <w:t>0-18 35-53-</w:t>
      </w:r>
      <w:r w:rsidR="003D58C5">
        <w:rPr>
          <w:sz w:val="20"/>
          <w:szCs w:val="20"/>
        </w:rPr>
        <w:t>364</w:t>
      </w:r>
    </w:p>
    <w:p w14:paraId="5BCBA636" w14:textId="77777777" w:rsidR="00F66E16" w:rsidRDefault="00F611C8">
      <w:pPr>
        <w:numPr>
          <w:ilvl w:val="1"/>
          <w:numId w:val="1"/>
        </w:numPr>
        <w:spacing w:before="120" w:after="120"/>
        <w:ind w:left="993" w:hanging="567"/>
        <w:jc w:val="both"/>
        <w:rPr>
          <w:sz w:val="20"/>
          <w:szCs w:val="20"/>
        </w:rPr>
      </w:pPr>
      <w:r>
        <w:rPr>
          <w:sz w:val="20"/>
          <w:szCs w:val="20"/>
        </w:rPr>
        <w:t>Poczta elektroniczna:</w:t>
      </w:r>
    </w:p>
    <w:p w14:paraId="2EB456D6" w14:textId="77777777" w:rsidR="00F66E16" w:rsidRDefault="00F611C8">
      <w:pPr>
        <w:spacing w:before="120" w:after="120"/>
        <w:ind w:left="993"/>
        <w:jc w:val="both"/>
        <w:rPr>
          <w:sz w:val="20"/>
          <w:szCs w:val="20"/>
        </w:rPr>
      </w:pPr>
      <w:r>
        <w:rPr>
          <w:sz w:val="20"/>
          <w:szCs w:val="20"/>
        </w:rPr>
        <w:t>Adresy poczty elektronicznej osób uprawnionych do komunikowania się z wykonawcami zostały wskazane w dalszej części SWZ.</w:t>
      </w:r>
    </w:p>
    <w:p w14:paraId="577414D3" w14:textId="77777777" w:rsidR="00F66E16" w:rsidRDefault="00F611C8">
      <w:pPr>
        <w:numPr>
          <w:ilvl w:val="1"/>
          <w:numId w:val="1"/>
        </w:numPr>
        <w:spacing w:before="120" w:after="120"/>
        <w:ind w:left="993" w:hanging="567"/>
        <w:jc w:val="both"/>
        <w:rPr>
          <w:sz w:val="20"/>
          <w:szCs w:val="20"/>
        </w:rPr>
      </w:pPr>
      <w:r>
        <w:rPr>
          <w:sz w:val="20"/>
          <w:szCs w:val="20"/>
        </w:rPr>
        <w:t>Dane rejestrowe</w:t>
      </w:r>
    </w:p>
    <w:p w14:paraId="1B4FCEA0" w14:textId="77777777" w:rsidR="00F66E16" w:rsidRDefault="00F611C8">
      <w:pPr>
        <w:pStyle w:val="spistrescipoziom1"/>
        <w:numPr>
          <w:ilvl w:val="0"/>
          <w:numId w:val="0"/>
        </w:numPr>
        <w:ind w:left="709"/>
        <w:rPr>
          <w:rFonts w:ascii="Times New Roman" w:hAnsi="Times New Roman" w:cs="Times New Roman"/>
          <w:lang w:val="de-DE"/>
        </w:rPr>
      </w:pPr>
      <w:r>
        <w:rPr>
          <w:rFonts w:ascii="Times New Roman" w:hAnsi="Times New Roman" w:cs="Times New Roman"/>
          <w:lang w:val="de-DE"/>
        </w:rPr>
        <w:t>NIP 738-17-94-844, KRS  0000015952</w:t>
      </w:r>
    </w:p>
    <w:p w14:paraId="5FB6A026" w14:textId="77777777" w:rsidR="00F66E16" w:rsidRPr="0000134D" w:rsidRDefault="00F611C8">
      <w:pPr>
        <w:pStyle w:val="spistrescipoziom1"/>
        <w:tabs>
          <w:tab w:val="left" w:pos="852"/>
        </w:tabs>
        <w:spacing w:before="120"/>
        <w:ind w:left="426" w:hanging="426"/>
        <w:rPr>
          <w:rFonts w:ascii="Times New Roman" w:hAnsi="Times New Roman" w:cs="Times New Roman"/>
        </w:rPr>
      </w:pPr>
      <w:r w:rsidRPr="0000134D">
        <w:rPr>
          <w:rFonts w:ascii="Times New Roman" w:hAnsi="Times New Roman" w:cs="Times New Roman"/>
        </w:rPr>
        <w:t xml:space="preserve">STRONA INTERNETOWA </w:t>
      </w:r>
    </w:p>
    <w:p w14:paraId="7C2AAB57" w14:textId="77777777" w:rsidR="00F66E16" w:rsidRPr="0000134D" w:rsidRDefault="00F611C8">
      <w:pPr>
        <w:pStyle w:val="spistrescipoziom1"/>
        <w:numPr>
          <w:ilvl w:val="1"/>
          <w:numId w:val="1"/>
        </w:numPr>
        <w:rPr>
          <w:rFonts w:ascii="Times New Roman" w:hAnsi="Times New Roman" w:cs="Times New Roman"/>
        </w:rPr>
      </w:pPr>
      <w:r w:rsidRPr="0000134D">
        <w:rPr>
          <w:rFonts w:ascii="Times New Roman" w:hAnsi="Times New Roman" w:cs="Times New Roman"/>
          <w:b w:val="0"/>
        </w:rPr>
        <w:t xml:space="preserve">Adres strony internetowej prowadzonego postępowania: </w:t>
      </w:r>
      <w:hyperlink r:id="rId10">
        <w:r w:rsidRPr="0000134D">
          <w:rPr>
            <w:rStyle w:val="Hipercze"/>
            <w:rFonts w:ascii="Times New Roman" w:hAnsi="Times New Roman" w:cs="Times New Roman"/>
            <w:b w:val="0"/>
          </w:rPr>
          <w:t>https://ezamowienia.gov.pl</w:t>
        </w:r>
      </w:hyperlink>
    </w:p>
    <w:p w14:paraId="0BFC2B22" w14:textId="77777777" w:rsidR="00F66E16" w:rsidRPr="0000134D" w:rsidRDefault="00F611C8">
      <w:pPr>
        <w:pStyle w:val="spistrescipoziom1"/>
        <w:numPr>
          <w:ilvl w:val="1"/>
          <w:numId w:val="1"/>
        </w:numPr>
        <w:rPr>
          <w:rFonts w:ascii="Times New Roman" w:hAnsi="Times New Roman" w:cs="Times New Roman"/>
        </w:rPr>
      </w:pPr>
      <w:r w:rsidRPr="0000134D">
        <w:rPr>
          <w:rFonts w:ascii="Times New Roman" w:hAnsi="Times New Roman" w:cs="Times New Roman"/>
          <w:b w:val="0"/>
        </w:rPr>
        <w:t xml:space="preserve">Adres strony internetowej, na której udostępniane będą zmiany i wyjaśnienia treści SWZ oraz inne dokumenty zamówienia bezpośrednio związane z postępowaniem o udzielenie zamówienia: </w:t>
      </w:r>
      <w:hyperlink r:id="rId11">
        <w:r w:rsidRPr="0000134D">
          <w:rPr>
            <w:rStyle w:val="Hipercze"/>
            <w:rFonts w:ascii="Times New Roman" w:hAnsi="Times New Roman" w:cs="Times New Roman"/>
            <w:b w:val="0"/>
          </w:rPr>
          <w:t>https://ezamowienia.gov.pl</w:t>
        </w:r>
      </w:hyperlink>
    </w:p>
    <w:p w14:paraId="640F7B03" w14:textId="652364A2" w:rsidR="00F66E16" w:rsidRPr="0000134D" w:rsidRDefault="00F611C8">
      <w:pPr>
        <w:pStyle w:val="spistrescipoziom1"/>
        <w:numPr>
          <w:ilvl w:val="1"/>
          <w:numId w:val="1"/>
        </w:numPr>
        <w:rPr>
          <w:rFonts w:ascii="Times New Roman" w:hAnsi="Times New Roman" w:cs="Times New Roman"/>
        </w:rPr>
      </w:pPr>
      <w:r w:rsidRPr="0000134D">
        <w:rPr>
          <w:rFonts w:ascii="Times New Roman" w:hAnsi="Times New Roman" w:cs="Times New Roman"/>
          <w:b w:val="0"/>
        </w:rPr>
        <w:t xml:space="preserve">W przypadku awarii lub braku dostępności platformy e-zamówienia zmiany i wyjaśnienia SWZ oraz inne dokumenty zamówienia bezpośrednio związane z postępowaniem o udzielenie zamówienia udostępniane będą odpowiednio na stronie internetowej prowadzonego postępowania  </w:t>
      </w:r>
      <w:hyperlink r:id="rId12" w:history="1">
        <w:r w:rsidR="003D58C5" w:rsidRPr="0000134D">
          <w:rPr>
            <w:rStyle w:val="Hipercze"/>
            <w:rFonts w:ascii="Times New Roman" w:hAnsi="Times New Roman" w:cs="Times New Roman"/>
            <w:b w:val="0"/>
          </w:rPr>
          <w:t>www.szpital.gorlice.pl</w:t>
        </w:r>
      </w:hyperlink>
      <w:r w:rsidRPr="0000134D">
        <w:rPr>
          <w:rFonts w:ascii="Times New Roman" w:hAnsi="Times New Roman" w:cs="Times New Roman"/>
          <w:b w:val="0"/>
        </w:rPr>
        <w:t xml:space="preserve"> </w:t>
      </w:r>
    </w:p>
    <w:p w14:paraId="40EEFCC1" w14:textId="77777777" w:rsidR="00F66E16" w:rsidRDefault="00F611C8">
      <w:pPr>
        <w:pStyle w:val="spistrescipoziom1"/>
        <w:spacing w:before="120"/>
        <w:rPr>
          <w:rFonts w:ascii="Times New Roman" w:hAnsi="Times New Roman" w:cs="Times New Roman"/>
        </w:rPr>
      </w:pPr>
      <w:r>
        <w:rPr>
          <w:rFonts w:ascii="Times New Roman" w:hAnsi="Times New Roman" w:cs="Times New Roman"/>
        </w:rPr>
        <w:t>TRYB UDZIELENIA ZAMÓWIENIA I INFORMACJA, CZY ZAMAWIAJĄCY PRZEWIDUJE WYBÓR NAJKORZYSTNIEJSZEJ OFERTY Z MOŻLIWOŚCIĄ PROWADZENIA NEGOCJACJI</w:t>
      </w:r>
    </w:p>
    <w:p w14:paraId="2B6349B6" w14:textId="3D213D6A" w:rsidR="00F66E16" w:rsidRDefault="00F611C8" w:rsidP="00C909A3">
      <w:pPr>
        <w:pStyle w:val="spistrescipoziom1"/>
        <w:numPr>
          <w:ilvl w:val="0"/>
          <w:numId w:val="0"/>
        </w:numPr>
        <w:spacing w:before="120"/>
        <w:ind w:left="851" w:hanging="425"/>
      </w:pPr>
      <w:r w:rsidRPr="00C909A3">
        <w:rPr>
          <w:rFonts w:ascii="Times New Roman" w:hAnsi="Times New Roman" w:cs="Times New Roman"/>
        </w:rPr>
        <w:t>3.1</w:t>
      </w:r>
      <w:r>
        <w:rPr>
          <w:rFonts w:ascii="Times New Roman" w:hAnsi="Times New Roman" w:cs="Times New Roman"/>
          <w:b w:val="0"/>
          <w:bCs/>
        </w:rPr>
        <w:t xml:space="preserve"> Postępowanie o udzielenie zamówienia publicznego prowadzone jest w trybie podstawowym bez przeprowadzenia negocjacji na podstawie art. 275 pkt 1 ustawy z dnia 11 września 2019 r. - Prawo zamówień publicznych (</w:t>
      </w:r>
      <w:r w:rsidR="00E8681F" w:rsidRPr="00E8681F">
        <w:rPr>
          <w:rFonts w:ascii="Times New Roman" w:hAnsi="Times New Roman" w:cs="Times New Roman"/>
          <w:b w:val="0"/>
          <w:bCs/>
        </w:rPr>
        <w:t>Dz.U. z 2024 poz. 1320</w:t>
      </w:r>
      <w:r w:rsidR="003D58C5">
        <w:rPr>
          <w:rFonts w:ascii="Times New Roman" w:hAnsi="Times New Roman" w:cs="Times New Roman"/>
          <w:b w:val="0"/>
          <w:bCs/>
          <w:iCs/>
        </w:rPr>
        <w:t xml:space="preserve"> ze zm.</w:t>
      </w:r>
      <w:r>
        <w:rPr>
          <w:rFonts w:ascii="Times New Roman" w:hAnsi="Times New Roman" w:cs="Times New Roman"/>
          <w:b w:val="0"/>
          <w:bCs/>
        </w:rPr>
        <w:t xml:space="preserve">), zwanej dalej „ustawą </w:t>
      </w:r>
      <w:proofErr w:type="spellStart"/>
      <w:r>
        <w:rPr>
          <w:rFonts w:ascii="Times New Roman" w:hAnsi="Times New Roman" w:cs="Times New Roman"/>
          <w:b w:val="0"/>
          <w:bCs/>
        </w:rPr>
        <w:t>Pzp</w:t>
      </w:r>
      <w:proofErr w:type="spellEnd"/>
      <w:r>
        <w:rPr>
          <w:rFonts w:ascii="Times New Roman" w:hAnsi="Times New Roman" w:cs="Times New Roman"/>
          <w:b w:val="0"/>
          <w:bCs/>
        </w:rPr>
        <w:t xml:space="preserve">”. </w:t>
      </w:r>
    </w:p>
    <w:p w14:paraId="1B0F9D8A" w14:textId="712E768E" w:rsidR="00F66E16" w:rsidRPr="00F611C8" w:rsidRDefault="00F611C8" w:rsidP="00C909A3">
      <w:pPr>
        <w:pStyle w:val="spistrescipoziom1"/>
        <w:numPr>
          <w:ilvl w:val="0"/>
          <w:numId w:val="0"/>
        </w:numPr>
        <w:spacing w:before="120"/>
        <w:ind w:left="851" w:hanging="425"/>
        <w:rPr>
          <w:rFonts w:ascii="Times New Roman" w:hAnsi="Times New Roman" w:cs="Times New Roman"/>
          <w:b w:val="0"/>
          <w:bCs/>
        </w:rPr>
      </w:pPr>
      <w:r w:rsidRPr="00C909A3">
        <w:rPr>
          <w:rFonts w:ascii="Times New Roman" w:hAnsi="Times New Roman" w:cs="Times New Roman"/>
        </w:rPr>
        <w:t>3.2</w:t>
      </w:r>
      <w:r>
        <w:rPr>
          <w:rFonts w:ascii="Times New Roman" w:hAnsi="Times New Roman" w:cs="Times New Roman"/>
          <w:b w:val="0"/>
          <w:bCs/>
        </w:rPr>
        <w:t xml:space="preserve"> </w:t>
      </w:r>
      <w:r w:rsidR="00C909A3">
        <w:rPr>
          <w:rFonts w:ascii="Times New Roman" w:hAnsi="Times New Roman" w:cs="Times New Roman"/>
          <w:b w:val="0"/>
          <w:bCs/>
        </w:rPr>
        <w:t xml:space="preserve">  </w:t>
      </w:r>
      <w:r>
        <w:rPr>
          <w:rFonts w:ascii="Times New Roman" w:hAnsi="Times New Roman" w:cs="Times New Roman"/>
          <w:b w:val="0"/>
          <w:bCs/>
        </w:rPr>
        <w:t xml:space="preserve">Zamawiający informuje, że zgodnie z art. 274 Ustawy </w:t>
      </w:r>
      <w:proofErr w:type="spellStart"/>
      <w:r>
        <w:rPr>
          <w:rFonts w:ascii="Times New Roman" w:hAnsi="Times New Roman" w:cs="Times New Roman"/>
          <w:b w:val="0"/>
          <w:bCs/>
        </w:rPr>
        <w:t>Pzp</w:t>
      </w:r>
      <w:proofErr w:type="spellEnd"/>
      <w:r>
        <w:rPr>
          <w:rFonts w:ascii="Times New Roman" w:hAnsi="Times New Roman" w:cs="Times New Roman"/>
          <w:b w:val="0"/>
          <w:bCs/>
        </w:rPr>
        <w:t xml:space="preserve"> najpierw dokona oceny ofert, a następnie zbada, czy Wykonawca, którego oferta zostanie oceniona jako najkorzystniejsza, nie podlega wykluczeniu oraz spełnia warunki udziału w postępowaniu. </w:t>
      </w:r>
    </w:p>
    <w:p w14:paraId="411B897B"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PRZEDMIOT ZAMÓWIENIA</w:t>
      </w:r>
    </w:p>
    <w:p w14:paraId="5875FF0F" w14:textId="028FDC1E" w:rsidR="00F66E16" w:rsidRDefault="00F611C8" w:rsidP="00C909A3">
      <w:pPr>
        <w:pStyle w:val="spistrescipoziom2"/>
        <w:numPr>
          <w:ilvl w:val="1"/>
          <w:numId w:val="1"/>
        </w:numPr>
        <w:ind w:left="851" w:hanging="425"/>
      </w:pPr>
      <w:r>
        <w:rPr>
          <w:rFonts w:ascii="Times New Roman" w:hAnsi="Times New Roman" w:cs="Times New Roman"/>
          <w:b w:val="0"/>
          <w:bCs/>
        </w:rPr>
        <w:t xml:space="preserve">Przedmiotem zamówienia jest wyłonienie Wykonawcy w zakresie dostaw warzyw i </w:t>
      </w:r>
      <w:proofErr w:type="gramStart"/>
      <w:r>
        <w:rPr>
          <w:rFonts w:ascii="Times New Roman" w:hAnsi="Times New Roman" w:cs="Times New Roman"/>
          <w:b w:val="0"/>
          <w:bCs/>
        </w:rPr>
        <w:t>owoców</w:t>
      </w:r>
      <w:r w:rsidR="003D58C5">
        <w:rPr>
          <w:rFonts w:ascii="Times New Roman" w:hAnsi="Times New Roman" w:cs="Times New Roman"/>
          <w:b w:val="0"/>
          <w:bCs/>
        </w:rPr>
        <w:t>,</w:t>
      </w:r>
      <w:r w:rsidR="000F26E8">
        <w:rPr>
          <w:rFonts w:ascii="Times New Roman" w:hAnsi="Times New Roman" w:cs="Times New Roman"/>
          <w:b w:val="0"/>
          <w:bCs/>
        </w:rPr>
        <w:t xml:space="preserve">   </w:t>
      </w:r>
      <w:proofErr w:type="gramEnd"/>
      <w:r w:rsidR="000F26E8">
        <w:rPr>
          <w:rFonts w:ascii="Times New Roman" w:hAnsi="Times New Roman" w:cs="Times New Roman"/>
          <w:b w:val="0"/>
          <w:bCs/>
        </w:rPr>
        <w:t xml:space="preserve">                    </w:t>
      </w:r>
      <w:r>
        <w:rPr>
          <w:rFonts w:ascii="Times New Roman" w:hAnsi="Times New Roman" w:cs="Times New Roman"/>
          <w:b w:val="0"/>
          <w:bCs/>
        </w:rPr>
        <w:t>wg zestawienia rodzajowego i ilościowego określonego w Załączniku Nr 1 do SWZ (Formularzu Asortymentowo-Cenowym), na warunkach określonych w projekcie umowy stanowiącym Załącznik Nr 4 do SWZ</w:t>
      </w:r>
      <w:r w:rsidR="000F26E8">
        <w:rPr>
          <w:rFonts w:ascii="Times New Roman" w:hAnsi="Times New Roman" w:cs="Times New Roman"/>
          <w:b w:val="0"/>
          <w:bCs/>
        </w:rPr>
        <w:t>.</w:t>
      </w:r>
    </w:p>
    <w:p w14:paraId="41C6D850" w14:textId="77777777" w:rsidR="00F66E16" w:rsidRPr="00E8681F" w:rsidRDefault="00F611C8" w:rsidP="00E8681F">
      <w:pPr>
        <w:numPr>
          <w:ilvl w:val="1"/>
          <w:numId w:val="1"/>
        </w:numPr>
        <w:spacing w:before="120" w:after="120"/>
        <w:jc w:val="both"/>
        <w:rPr>
          <w:sz w:val="20"/>
          <w:szCs w:val="20"/>
        </w:rPr>
      </w:pPr>
      <w:r>
        <w:rPr>
          <w:sz w:val="20"/>
          <w:szCs w:val="20"/>
        </w:rPr>
        <w:t>Zamówienie nie jest podzielone na części.</w:t>
      </w:r>
      <w:r w:rsidR="00E8681F">
        <w:rPr>
          <w:sz w:val="20"/>
          <w:szCs w:val="20"/>
        </w:rPr>
        <w:t xml:space="preserve"> </w:t>
      </w:r>
      <w:r w:rsidR="00E8681F" w:rsidRPr="00E8681F">
        <w:rPr>
          <w:sz w:val="20"/>
          <w:szCs w:val="20"/>
        </w:rPr>
        <w:t>Zamówienie jest jednorodne przedmiotowo</w:t>
      </w:r>
      <w:r w:rsidR="00E8681F">
        <w:rPr>
          <w:sz w:val="20"/>
          <w:szCs w:val="20"/>
        </w:rPr>
        <w:t xml:space="preserve"> </w:t>
      </w:r>
      <w:r w:rsidR="00E8681F" w:rsidRPr="00E8681F">
        <w:rPr>
          <w:sz w:val="20"/>
          <w:szCs w:val="20"/>
        </w:rPr>
        <w:t>i funkcjonalnie, ponadto wielkość zamówienia w żaden sposób nie utrudnia małym i średnim</w:t>
      </w:r>
      <w:r w:rsidR="00E8681F">
        <w:rPr>
          <w:sz w:val="20"/>
          <w:szCs w:val="20"/>
        </w:rPr>
        <w:t xml:space="preserve"> </w:t>
      </w:r>
      <w:r w:rsidR="00E8681F" w:rsidRPr="00E8681F">
        <w:rPr>
          <w:sz w:val="20"/>
          <w:szCs w:val="20"/>
        </w:rPr>
        <w:t>przedsiębiorcom złożenia oferty</w:t>
      </w:r>
      <w:r w:rsidR="000F26E8">
        <w:rPr>
          <w:sz w:val="20"/>
          <w:szCs w:val="20"/>
        </w:rPr>
        <w:t>.</w:t>
      </w:r>
    </w:p>
    <w:p w14:paraId="04654431" w14:textId="63FC20D8" w:rsidR="00F66E16" w:rsidRDefault="00F611C8" w:rsidP="00C909A3">
      <w:pPr>
        <w:numPr>
          <w:ilvl w:val="1"/>
          <w:numId w:val="1"/>
        </w:numPr>
        <w:spacing w:before="120" w:after="120"/>
        <w:ind w:left="851" w:hanging="425"/>
        <w:jc w:val="both"/>
        <w:rPr>
          <w:sz w:val="20"/>
          <w:szCs w:val="20"/>
        </w:rPr>
      </w:pPr>
      <w:r>
        <w:rPr>
          <w:sz w:val="20"/>
          <w:szCs w:val="20"/>
        </w:rPr>
        <w:t>Szczegółowy opis przedmiotu zamówienia zawarty jest w załączniku nr 1do SWZ</w:t>
      </w:r>
    </w:p>
    <w:p w14:paraId="5CA3E4E1" w14:textId="1DE6ED80" w:rsidR="000F26E8" w:rsidRPr="003D58C5" w:rsidRDefault="00F611C8" w:rsidP="003D58C5">
      <w:pPr>
        <w:numPr>
          <w:ilvl w:val="1"/>
          <w:numId w:val="1"/>
        </w:numPr>
        <w:spacing w:before="120" w:after="131" w:line="256" w:lineRule="auto"/>
        <w:jc w:val="both"/>
        <w:rPr>
          <w:rFonts w:eastAsia="Arial"/>
          <w:b/>
          <w:sz w:val="20"/>
          <w:szCs w:val="20"/>
        </w:rPr>
      </w:pPr>
      <w:r w:rsidRPr="003D58C5">
        <w:rPr>
          <w:rFonts w:eastAsia="Arial"/>
          <w:b/>
          <w:sz w:val="20"/>
          <w:szCs w:val="20"/>
        </w:rPr>
        <w:t>15300000-1 Owoce, warzywa i podobne produkty</w:t>
      </w:r>
    </w:p>
    <w:p w14:paraId="1690711E"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 xml:space="preserve"> INFORMACJA O PRZEDMIOTOWYCH ŚRODKACH DOWODOWYCH</w:t>
      </w:r>
    </w:p>
    <w:p w14:paraId="3E505C86" w14:textId="77777777" w:rsidR="00F66E16" w:rsidRDefault="00F611C8" w:rsidP="00C909A3">
      <w:pPr>
        <w:pStyle w:val="spistrescipoziom2"/>
        <w:numPr>
          <w:ilvl w:val="1"/>
          <w:numId w:val="1"/>
        </w:numPr>
        <w:ind w:left="851" w:hanging="425"/>
        <w:rPr>
          <w:rFonts w:ascii="Times New Roman" w:hAnsi="Times New Roman" w:cs="Times New Roman"/>
        </w:rPr>
      </w:pPr>
      <w:r>
        <w:rPr>
          <w:rFonts w:ascii="Times New Roman" w:hAnsi="Times New Roman" w:cs="Times New Roman"/>
        </w:rPr>
        <w:t>Zamawiający w postępowaniu żąda n/w przedmiotowych środków dowodowych które należy złożyć wraz z ofertą:</w:t>
      </w:r>
    </w:p>
    <w:p w14:paraId="2BFA453E" w14:textId="425DAEB4" w:rsidR="00F66E16" w:rsidRDefault="00F611C8" w:rsidP="00C909A3">
      <w:pPr>
        <w:pStyle w:val="spistrescipoziom2"/>
        <w:tabs>
          <w:tab w:val="clear" w:pos="0"/>
        </w:tabs>
        <w:ind w:left="426" w:firstLine="0"/>
        <w:rPr>
          <w:rFonts w:ascii="Times New Roman" w:hAnsi="Times New Roman" w:cs="Times New Roman"/>
          <w:b w:val="0"/>
          <w:bCs/>
        </w:rPr>
      </w:pPr>
      <w:r>
        <w:rPr>
          <w:rFonts w:ascii="Times New Roman" w:hAnsi="Times New Roman" w:cs="Times New Roman"/>
          <w:b w:val="0"/>
          <w:bCs/>
        </w:rPr>
        <w:t xml:space="preserve">Zał. Nr 1 - Formularz asortymentowo-cenowy </w:t>
      </w:r>
    </w:p>
    <w:p w14:paraId="3B3F16B8" w14:textId="77777777" w:rsidR="00F66E16" w:rsidRPr="0000134D" w:rsidRDefault="00F611C8">
      <w:pPr>
        <w:pStyle w:val="spistrescipoziom1"/>
        <w:tabs>
          <w:tab w:val="left" w:pos="852"/>
        </w:tabs>
        <w:spacing w:before="120"/>
        <w:ind w:left="426" w:hanging="426"/>
        <w:rPr>
          <w:rFonts w:ascii="Times New Roman" w:hAnsi="Times New Roman" w:cs="Times New Roman"/>
        </w:rPr>
      </w:pPr>
      <w:r w:rsidRPr="0000134D">
        <w:rPr>
          <w:rFonts w:ascii="Times New Roman" w:hAnsi="Times New Roman" w:cs="Times New Roman"/>
        </w:rPr>
        <w:t>TERMIN WYKONANIA ZAMÓWIENIA (OKRES TRWANIA ZAMÓWIENIA)</w:t>
      </w:r>
    </w:p>
    <w:p w14:paraId="7E575759" w14:textId="77777777" w:rsidR="00CE6731" w:rsidRPr="0000134D" w:rsidRDefault="00F611C8">
      <w:pPr>
        <w:spacing w:before="120" w:after="120"/>
        <w:ind w:left="426"/>
        <w:jc w:val="both"/>
        <w:rPr>
          <w:sz w:val="20"/>
          <w:szCs w:val="20"/>
        </w:rPr>
      </w:pPr>
      <w:r w:rsidRPr="0000134D">
        <w:rPr>
          <w:sz w:val="20"/>
          <w:szCs w:val="20"/>
        </w:rPr>
        <w:t>Wykonanie przedmiotu zamówienia odbędzie się w terminie 4 miesięcy od daty podpisania Umowy</w:t>
      </w:r>
      <w:bookmarkStart w:id="1" w:name="OLE_LINK8"/>
      <w:bookmarkStart w:id="2" w:name="OLE_LINK9"/>
    </w:p>
    <w:p w14:paraId="77BEEE9C" w14:textId="503082BC" w:rsidR="00F66E16" w:rsidRDefault="00F611C8">
      <w:pPr>
        <w:spacing w:before="120" w:after="120"/>
        <w:ind w:left="426"/>
        <w:jc w:val="both"/>
        <w:rPr>
          <w:b/>
          <w:sz w:val="20"/>
          <w:szCs w:val="20"/>
        </w:rPr>
      </w:pPr>
      <w:r w:rsidRPr="0000134D">
        <w:rPr>
          <w:sz w:val="20"/>
          <w:szCs w:val="20"/>
        </w:rPr>
        <w:t>OPCJE</w:t>
      </w:r>
      <w:r w:rsidR="003D58C5" w:rsidRPr="0000134D">
        <w:rPr>
          <w:sz w:val="20"/>
          <w:szCs w:val="20"/>
        </w:rPr>
        <w:t xml:space="preserve"> </w:t>
      </w:r>
      <w:r w:rsidRPr="0000134D">
        <w:rPr>
          <w:sz w:val="20"/>
          <w:szCs w:val="20"/>
        </w:rPr>
        <w:t xml:space="preserve">- </w:t>
      </w:r>
      <w:r w:rsidRPr="0000134D">
        <w:rPr>
          <w:b/>
          <w:sz w:val="20"/>
          <w:szCs w:val="20"/>
        </w:rPr>
        <w:t>nie dotyczy</w:t>
      </w:r>
      <w:bookmarkEnd w:id="1"/>
      <w:bookmarkEnd w:id="2"/>
    </w:p>
    <w:p w14:paraId="027B2DC6" w14:textId="77777777" w:rsidR="00C909A3" w:rsidRPr="0000134D" w:rsidRDefault="00C909A3">
      <w:pPr>
        <w:spacing w:before="120" w:after="120"/>
        <w:ind w:left="426"/>
        <w:jc w:val="both"/>
        <w:rPr>
          <w:b/>
          <w:sz w:val="20"/>
          <w:szCs w:val="20"/>
        </w:rPr>
      </w:pPr>
    </w:p>
    <w:p w14:paraId="72D4CB7B" w14:textId="77777777" w:rsidR="00F66E16" w:rsidRPr="00AA4F37" w:rsidRDefault="00F611C8">
      <w:pPr>
        <w:pStyle w:val="spistrescipoziom1"/>
        <w:tabs>
          <w:tab w:val="left" w:pos="852"/>
        </w:tabs>
        <w:spacing w:before="120"/>
        <w:ind w:left="426" w:hanging="426"/>
        <w:rPr>
          <w:rFonts w:ascii="Times New Roman" w:hAnsi="Times New Roman" w:cs="Times New Roman"/>
        </w:rPr>
      </w:pPr>
      <w:r w:rsidRPr="00AA4F37">
        <w:rPr>
          <w:rFonts w:ascii="Times New Roman" w:hAnsi="Times New Roman" w:cs="Times New Roman"/>
        </w:rPr>
        <w:lastRenderedPageBreak/>
        <w:t>PODSTAWY WYKLUCZENIA, O KTÓRYCH MOWA W ART. 108 USTAWY PZP – OBLIGATORYJNE PRZESŁANKI</w:t>
      </w:r>
    </w:p>
    <w:p w14:paraId="688F34C7" w14:textId="77777777" w:rsidR="00F66E16" w:rsidRPr="00AA4F37" w:rsidRDefault="00F611C8">
      <w:pPr>
        <w:numPr>
          <w:ilvl w:val="1"/>
          <w:numId w:val="1"/>
        </w:numPr>
        <w:spacing w:before="120" w:after="120"/>
        <w:ind w:left="993" w:hanging="567"/>
        <w:jc w:val="both"/>
        <w:rPr>
          <w:sz w:val="20"/>
          <w:szCs w:val="20"/>
        </w:rPr>
      </w:pPr>
      <w:r w:rsidRPr="00AA4F37">
        <w:rPr>
          <w:sz w:val="20"/>
          <w:szCs w:val="20"/>
        </w:rPr>
        <w:t>Z postępowania o udzielenie zamówienia wyklucza się wykonawcę:</w:t>
      </w:r>
    </w:p>
    <w:p w14:paraId="58E8A350"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rPr>
        <w:t>jeżeli urzędującego członka jego organu zarządzającego lub nadzorczego lub prokurenta prawomocnie skazano za przestępstwo:</w:t>
      </w:r>
    </w:p>
    <w:p w14:paraId="6FCE18EA" w14:textId="77777777" w:rsidR="00F66E16" w:rsidRPr="00AA4F37" w:rsidRDefault="00F611C8">
      <w:pPr>
        <w:numPr>
          <w:ilvl w:val="3"/>
          <w:numId w:val="1"/>
        </w:numPr>
        <w:tabs>
          <w:tab w:val="left" w:pos="4536"/>
        </w:tabs>
        <w:spacing w:before="120" w:after="120"/>
        <w:ind w:left="2268" w:hanging="567"/>
        <w:jc w:val="both"/>
        <w:rPr>
          <w:sz w:val="20"/>
          <w:szCs w:val="20"/>
        </w:rPr>
      </w:pPr>
      <w:r w:rsidRPr="00AA4F37">
        <w:rPr>
          <w:sz w:val="20"/>
          <w:szCs w:val="20"/>
        </w:rPr>
        <w:t xml:space="preserve">udziału w zorganizowanej grupie przestępczej albo związku mającym na celu popełnienie przestępstwa lub przestępstwa skarbowego, o którym mowa w </w:t>
      </w:r>
      <w:hyperlink r:id="rId13" w:anchor="/document/16798683?unitId=art(258)&amp;cm=DOCUMENT" w:history="1">
        <w:r w:rsidRPr="00AA4F37">
          <w:rPr>
            <w:rStyle w:val="Hipercze"/>
            <w:sz w:val="20"/>
            <w:szCs w:val="20"/>
          </w:rPr>
          <w:t>art. 258</w:t>
        </w:r>
      </w:hyperlink>
      <w:r w:rsidRPr="00AA4F37">
        <w:rPr>
          <w:sz w:val="20"/>
          <w:szCs w:val="20"/>
        </w:rPr>
        <w:t xml:space="preserve"> Kodeksu karnego,</w:t>
      </w:r>
    </w:p>
    <w:p w14:paraId="509EB594" w14:textId="77777777" w:rsidR="00F66E16" w:rsidRPr="00AA4F37" w:rsidRDefault="00F611C8">
      <w:pPr>
        <w:numPr>
          <w:ilvl w:val="3"/>
          <w:numId w:val="1"/>
        </w:numPr>
        <w:tabs>
          <w:tab w:val="left" w:pos="4536"/>
        </w:tabs>
        <w:spacing w:before="120" w:after="120"/>
        <w:ind w:left="2268" w:hanging="567"/>
        <w:jc w:val="both"/>
        <w:rPr>
          <w:sz w:val="20"/>
          <w:szCs w:val="20"/>
        </w:rPr>
      </w:pPr>
      <w:r w:rsidRPr="00AA4F37">
        <w:rPr>
          <w:sz w:val="20"/>
          <w:szCs w:val="20"/>
        </w:rPr>
        <w:t xml:space="preserve">handlu ludźmi, o którym mowa w </w:t>
      </w:r>
      <w:hyperlink r:id="rId14" w:anchor="/document/16798683?unitId=art(189(a))&amp;cm=DOCUMENT" w:history="1">
        <w:r w:rsidRPr="00AA4F37">
          <w:rPr>
            <w:rStyle w:val="Hipercze"/>
            <w:sz w:val="20"/>
            <w:szCs w:val="20"/>
          </w:rPr>
          <w:t>art. 189a</w:t>
        </w:r>
      </w:hyperlink>
      <w:r w:rsidRPr="00AA4F37">
        <w:rPr>
          <w:sz w:val="20"/>
          <w:szCs w:val="20"/>
        </w:rPr>
        <w:t xml:space="preserve"> Kodeksu karnego,</w:t>
      </w:r>
    </w:p>
    <w:p w14:paraId="73A8D03F" w14:textId="77777777" w:rsidR="00F66E16" w:rsidRPr="00AA4F37" w:rsidRDefault="00F611C8">
      <w:pPr>
        <w:numPr>
          <w:ilvl w:val="3"/>
          <w:numId w:val="1"/>
        </w:numPr>
        <w:tabs>
          <w:tab w:val="left" w:pos="4536"/>
        </w:tabs>
        <w:spacing w:before="120" w:after="120"/>
        <w:ind w:left="2268" w:hanging="567"/>
        <w:jc w:val="both"/>
        <w:rPr>
          <w:sz w:val="20"/>
          <w:szCs w:val="20"/>
        </w:rPr>
      </w:pPr>
      <w:r w:rsidRPr="00AA4F37">
        <w:rPr>
          <w:sz w:val="20"/>
          <w:szCs w:val="20"/>
        </w:rPr>
        <w:t xml:space="preserve">o którym mowa w </w:t>
      </w:r>
      <w:hyperlink r:id="rId15" w:anchor="/document/16798683?unitId=art(228)&amp;cm=DOCUMENT" w:history="1">
        <w:r w:rsidRPr="00AA4F37">
          <w:rPr>
            <w:rStyle w:val="Hipercze"/>
            <w:sz w:val="20"/>
            <w:szCs w:val="20"/>
          </w:rPr>
          <w:t>art. 228-230a</w:t>
        </w:r>
      </w:hyperlink>
      <w:r w:rsidRPr="00AA4F37">
        <w:rPr>
          <w:sz w:val="20"/>
          <w:szCs w:val="20"/>
        </w:rPr>
        <w:t xml:space="preserve">, </w:t>
      </w:r>
      <w:hyperlink r:id="rId16" w:anchor="/document/16798683?unitId=art(250(a))&amp;cm=DOCUMENT" w:history="1">
        <w:r w:rsidRPr="00AA4F37">
          <w:rPr>
            <w:rStyle w:val="Hipercze"/>
            <w:sz w:val="20"/>
            <w:szCs w:val="20"/>
          </w:rPr>
          <w:t>art. 250a</w:t>
        </w:r>
      </w:hyperlink>
      <w:r w:rsidRPr="00AA4F37">
        <w:rPr>
          <w:sz w:val="20"/>
          <w:szCs w:val="20"/>
        </w:rPr>
        <w:t xml:space="preserve"> Kodeksu karnego lub w art. 46 lub art. 48 ustawy z dnia 25 czerwca 2010 r. o sporcie,</w:t>
      </w:r>
    </w:p>
    <w:p w14:paraId="2E49E6CA" w14:textId="77777777" w:rsidR="00F66E16" w:rsidRPr="00AA4F37" w:rsidRDefault="00F611C8">
      <w:pPr>
        <w:numPr>
          <w:ilvl w:val="3"/>
          <w:numId w:val="1"/>
        </w:numPr>
        <w:tabs>
          <w:tab w:val="left" w:pos="4536"/>
        </w:tabs>
        <w:spacing w:before="120" w:after="120"/>
        <w:ind w:left="2268" w:hanging="567"/>
        <w:jc w:val="both"/>
        <w:rPr>
          <w:sz w:val="20"/>
          <w:szCs w:val="20"/>
        </w:rPr>
      </w:pPr>
      <w:r w:rsidRPr="00AA4F37">
        <w:rPr>
          <w:sz w:val="20"/>
          <w:szCs w:val="20"/>
        </w:rPr>
        <w:t xml:space="preserve">finansowania przestępstwa o charakterze terrorystycznym, o którym mowa w </w:t>
      </w:r>
      <w:hyperlink r:id="rId17" w:anchor="/document/16798683?unitId=art(165(a))&amp;cm=DOCUMENT" w:history="1">
        <w:r w:rsidRPr="00AA4F37">
          <w:rPr>
            <w:rStyle w:val="Hipercze"/>
            <w:sz w:val="20"/>
            <w:szCs w:val="20"/>
          </w:rPr>
          <w:t>art. 165a</w:t>
        </w:r>
      </w:hyperlink>
      <w:r w:rsidRPr="00AA4F37">
        <w:rPr>
          <w:sz w:val="20"/>
          <w:szCs w:val="20"/>
        </w:rPr>
        <w:t xml:space="preserve"> Kodeksu karnego, lub przestępstwo udaremniania lub utrudniania stwierdzenia przestępnego pochodzenia pieniędzy lub ukrywania ich pochodzenia, o którym mowa w </w:t>
      </w:r>
      <w:hyperlink r:id="rId18" w:anchor="/document/16798683?unitId=art(299)&amp;cm=DOCUMENT" w:history="1">
        <w:r w:rsidRPr="00AA4F37">
          <w:rPr>
            <w:rStyle w:val="Hipercze"/>
            <w:sz w:val="20"/>
            <w:szCs w:val="20"/>
          </w:rPr>
          <w:t>art. 299</w:t>
        </w:r>
      </w:hyperlink>
      <w:r w:rsidRPr="00AA4F37">
        <w:rPr>
          <w:sz w:val="20"/>
          <w:szCs w:val="20"/>
        </w:rPr>
        <w:t xml:space="preserve"> Kodeksu karnego,</w:t>
      </w:r>
    </w:p>
    <w:p w14:paraId="6427AE6B" w14:textId="77777777" w:rsidR="00F66E16" w:rsidRPr="00AA4F37" w:rsidRDefault="00F611C8">
      <w:pPr>
        <w:numPr>
          <w:ilvl w:val="3"/>
          <w:numId w:val="1"/>
        </w:numPr>
        <w:tabs>
          <w:tab w:val="left" w:pos="4536"/>
        </w:tabs>
        <w:spacing w:before="120" w:after="120"/>
        <w:ind w:left="2268" w:hanging="567"/>
        <w:jc w:val="both"/>
        <w:rPr>
          <w:sz w:val="20"/>
          <w:szCs w:val="20"/>
        </w:rPr>
      </w:pPr>
      <w:r w:rsidRPr="00AA4F37">
        <w:rPr>
          <w:sz w:val="20"/>
          <w:szCs w:val="20"/>
        </w:rPr>
        <w:t xml:space="preserve">o charakterze terrorystycznym, o którym mowa w </w:t>
      </w:r>
      <w:hyperlink r:id="rId19" w:anchor="/document/16798683?unitId=art(115)par(20)&amp;cm=DOCUMENT" w:history="1">
        <w:r w:rsidRPr="00AA4F37">
          <w:rPr>
            <w:rStyle w:val="Hipercze"/>
            <w:sz w:val="20"/>
            <w:szCs w:val="20"/>
          </w:rPr>
          <w:t>art. 115 § 20</w:t>
        </w:r>
      </w:hyperlink>
      <w:r w:rsidRPr="00AA4F37">
        <w:rPr>
          <w:sz w:val="20"/>
          <w:szCs w:val="20"/>
        </w:rPr>
        <w:t xml:space="preserve"> Kodeksu karnego, lub mające na celu popełnienie tego przestępstwa,</w:t>
      </w:r>
    </w:p>
    <w:p w14:paraId="615B334F" w14:textId="77777777" w:rsidR="00F66E16" w:rsidRPr="00AA4F37" w:rsidRDefault="00F611C8">
      <w:pPr>
        <w:numPr>
          <w:ilvl w:val="3"/>
          <w:numId w:val="1"/>
        </w:numPr>
        <w:tabs>
          <w:tab w:val="left" w:pos="4536"/>
        </w:tabs>
        <w:spacing w:before="120" w:after="120"/>
        <w:ind w:left="2268" w:hanging="567"/>
        <w:jc w:val="both"/>
        <w:rPr>
          <w:sz w:val="20"/>
          <w:szCs w:val="20"/>
        </w:rPr>
      </w:pPr>
      <w:r w:rsidRPr="00AA4F37">
        <w:rPr>
          <w:sz w:val="20"/>
          <w:szCs w:val="20"/>
        </w:rPr>
        <w:t xml:space="preserve">pracy małoletnich cudzoziemców, o którym mowa w </w:t>
      </w:r>
      <w:hyperlink r:id="rId20" w:anchor="/document/17896506?unitId=art(9)ust(2)&amp;cm=DOCUMENT" w:history="1">
        <w:r w:rsidRPr="00AA4F37">
          <w:rPr>
            <w:rStyle w:val="Hipercze"/>
            <w:sz w:val="20"/>
            <w:szCs w:val="20"/>
          </w:rPr>
          <w:t>art. 9 ust. 2</w:t>
        </w:r>
      </w:hyperlink>
      <w:r w:rsidRPr="00AA4F37">
        <w:rPr>
          <w:sz w:val="20"/>
          <w:szCs w:val="20"/>
        </w:rPr>
        <w:t xml:space="preserve"> ustawy z dnia 15 czerwca 2012 r. o skutkach powierzania wykonywania pracy cudzoziemcom przebywającym wbrew przepisom na terytorium Rzeczypospolitej Polskiej (Dz. U. poz. 769),</w:t>
      </w:r>
    </w:p>
    <w:p w14:paraId="02CC41E2" w14:textId="77777777" w:rsidR="00F66E16" w:rsidRPr="00AA4F37" w:rsidRDefault="00F611C8">
      <w:pPr>
        <w:numPr>
          <w:ilvl w:val="3"/>
          <w:numId w:val="1"/>
        </w:numPr>
        <w:tabs>
          <w:tab w:val="left" w:pos="4536"/>
        </w:tabs>
        <w:spacing w:before="120" w:after="120"/>
        <w:ind w:left="2268" w:hanging="567"/>
        <w:jc w:val="both"/>
        <w:rPr>
          <w:sz w:val="20"/>
          <w:szCs w:val="20"/>
        </w:rPr>
      </w:pPr>
      <w:r w:rsidRPr="00AA4F37">
        <w:rPr>
          <w:sz w:val="20"/>
          <w:szCs w:val="20"/>
        </w:rPr>
        <w:t xml:space="preserve">przeciwko obrotowi gospodarczemu, o których mowa w </w:t>
      </w:r>
      <w:hyperlink r:id="rId21" w:anchor="/document/16798683?unitId=art(296)&amp;cm=DOCUMENT" w:history="1">
        <w:r w:rsidRPr="00AA4F37">
          <w:rPr>
            <w:rStyle w:val="Hipercze"/>
            <w:sz w:val="20"/>
            <w:szCs w:val="20"/>
          </w:rPr>
          <w:t>art. 296-307</w:t>
        </w:r>
      </w:hyperlink>
      <w:r w:rsidRPr="00AA4F37">
        <w:rPr>
          <w:sz w:val="20"/>
          <w:szCs w:val="20"/>
        </w:rPr>
        <w:t xml:space="preserve"> Kodeksu karnego, przestępstwo oszustwa, o którym mowa w </w:t>
      </w:r>
      <w:hyperlink r:id="rId22" w:anchor="/document/16798683?unitId=art(286)&amp;cm=DOCUMENT" w:history="1">
        <w:r w:rsidRPr="00AA4F37">
          <w:rPr>
            <w:rStyle w:val="Hipercze"/>
            <w:sz w:val="20"/>
            <w:szCs w:val="20"/>
          </w:rPr>
          <w:t>art. 286</w:t>
        </w:r>
      </w:hyperlink>
      <w:r w:rsidRPr="00AA4F37">
        <w:rPr>
          <w:sz w:val="20"/>
          <w:szCs w:val="20"/>
        </w:rPr>
        <w:t xml:space="preserve"> Kodeksu karnego, przestępstwo przeciwko wiarygodności dokumentów, o których mowa w </w:t>
      </w:r>
      <w:hyperlink r:id="rId23" w:anchor="/document/16798683?unitId=art(270)&amp;cm=DOCUMENT" w:history="1">
        <w:r w:rsidRPr="00AA4F37">
          <w:rPr>
            <w:rStyle w:val="Hipercze"/>
            <w:sz w:val="20"/>
            <w:szCs w:val="20"/>
          </w:rPr>
          <w:t>art. 270-277d</w:t>
        </w:r>
      </w:hyperlink>
      <w:r w:rsidRPr="00AA4F37">
        <w:rPr>
          <w:sz w:val="20"/>
          <w:szCs w:val="20"/>
        </w:rPr>
        <w:t xml:space="preserve"> Kodeksu karnego, lub przestępstwo skarbowe,</w:t>
      </w:r>
    </w:p>
    <w:p w14:paraId="710828F4" w14:textId="77777777" w:rsidR="00F66E16" w:rsidRPr="00AA4F37" w:rsidRDefault="00F611C8">
      <w:pPr>
        <w:numPr>
          <w:ilvl w:val="3"/>
          <w:numId w:val="1"/>
        </w:numPr>
        <w:tabs>
          <w:tab w:val="left" w:pos="4536"/>
        </w:tabs>
        <w:spacing w:before="120" w:after="120"/>
        <w:ind w:left="2268" w:hanging="567"/>
        <w:jc w:val="both"/>
        <w:rPr>
          <w:sz w:val="20"/>
          <w:szCs w:val="20"/>
        </w:rPr>
      </w:pPr>
      <w:r w:rsidRPr="00AA4F37">
        <w:rPr>
          <w:sz w:val="20"/>
          <w:szCs w:val="20"/>
        </w:rPr>
        <w:t>o którym mowa w art. 9 ust. 1 i 3 lub art. 10 ustawy z dnia 15 czerwca 2012 r. o skutkach powierzania wykonywania pracy cudzoziemcom przebywającym wbrew przepisom na terytorium Rzeczypospolitej Polskiej</w:t>
      </w:r>
    </w:p>
    <w:p w14:paraId="61181F23" w14:textId="77777777" w:rsidR="00F66E16" w:rsidRPr="00AA4F37" w:rsidRDefault="00F611C8">
      <w:pPr>
        <w:tabs>
          <w:tab w:val="left" w:pos="3969"/>
        </w:tabs>
        <w:spacing w:before="120" w:after="120"/>
        <w:ind w:left="1701"/>
        <w:jc w:val="both"/>
        <w:rPr>
          <w:sz w:val="20"/>
          <w:szCs w:val="20"/>
        </w:rPr>
      </w:pPr>
      <w:r w:rsidRPr="00AA4F37">
        <w:rPr>
          <w:sz w:val="20"/>
          <w:szCs w:val="20"/>
        </w:rPr>
        <w:t>- lub za odpowiedni czyn zabroniony określony w przepisach prawa obcego;</w:t>
      </w:r>
    </w:p>
    <w:p w14:paraId="756F7447"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FCCBD94"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rPr>
        <w:t>wobec którego orzeczono zakaz ubiegania się o zamówienia publiczne;</w:t>
      </w:r>
    </w:p>
    <w:p w14:paraId="7C91C548"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4" w:anchor="/document/17337528?cm=DOCUMENT" w:history="1">
        <w:r w:rsidRPr="00AA4F37">
          <w:rPr>
            <w:rStyle w:val="Hipercze"/>
            <w:sz w:val="20"/>
            <w:szCs w:val="20"/>
          </w:rPr>
          <w:t>ustawy</w:t>
        </w:r>
      </w:hyperlink>
      <w:r w:rsidRPr="00AA4F37">
        <w:rPr>
          <w:sz w:val="20"/>
          <w:szCs w:val="20"/>
        </w:rPr>
        <w:t xml:space="preserve"> z dnia 16 lutego 2007 r. o ochronie konkurencji i konsumentów, złożyli odrębne oferty, oferty częściowe, chyba że wykażą, że przygotowali te oferty lub wnioski niezależnie od siebie;</w:t>
      </w:r>
    </w:p>
    <w:p w14:paraId="7F4A5848"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rPr>
        <w:t xml:space="preserve">jeżeli, w przypadkach, o których mowa w art. 85 ust. 1 ustawy PZP, doszło do zakłócenia konkurencji wynikającego z wcześniejszego zaangażowania tego wykonawcy lub podmiotu, który należy z wykonawcą do tej samej grupy kapitałowej w rozumieniu </w:t>
      </w:r>
      <w:hyperlink r:id="rId25" w:anchor="/document/17337528?cm=DOCUMENT" w:history="1">
        <w:r w:rsidRPr="00AA4F37">
          <w:rPr>
            <w:rStyle w:val="Hipercze"/>
            <w:sz w:val="20"/>
            <w:szCs w:val="20"/>
          </w:rPr>
          <w:t>ustawy</w:t>
        </w:r>
      </w:hyperlink>
      <w:r w:rsidRPr="00AA4F37">
        <w:rPr>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6229CF8B" w14:textId="701438F1" w:rsidR="00F66E16" w:rsidRPr="00AA4F37" w:rsidRDefault="00F611C8">
      <w:pPr>
        <w:pStyle w:val="spistrescipoziom2"/>
        <w:numPr>
          <w:ilvl w:val="1"/>
          <w:numId w:val="1"/>
        </w:numPr>
      </w:pPr>
      <w:r w:rsidRPr="00AA4F37">
        <w:rPr>
          <w:rFonts w:ascii="Times New Roman" w:hAnsi="Times New Roman" w:cs="Times New Roman"/>
          <w:b w:val="0"/>
          <w:bCs/>
        </w:rPr>
        <w:t>Wykonawca nie podlega wykluczeniu w okolicznościach określonych w art. 108 ust. 1 pkt 1, 2 i 5</w:t>
      </w:r>
      <w:r w:rsidRPr="00AA4F37">
        <w:rPr>
          <w:rFonts w:ascii="Times New Roman" w:hAnsi="Times New Roman" w:cs="Times New Roman"/>
          <w:b w:val="0"/>
          <w:bCs/>
          <w:i/>
        </w:rPr>
        <w:t>,</w:t>
      </w:r>
      <w:r w:rsidRPr="00AA4F37">
        <w:rPr>
          <w:rFonts w:ascii="Times New Roman" w:hAnsi="Times New Roman" w:cs="Times New Roman"/>
          <w:b w:val="0"/>
          <w:bCs/>
        </w:rPr>
        <w:t xml:space="preserve"> jeżeli udowodni zamawiającemu, że spełnił łącznie następujące przesłanki:</w:t>
      </w:r>
    </w:p>
    <w:p w14:paraId="790BFE67" w14:textId="77777777" w:rsidR="00F66E16" w:rsidRPr="00AA4F37" w:rsidRDefault="00F611C8">
      <w:pPr>
        <w:numPr>
          <w:ilvl w:val="2"/>
          <w:numId w:val="1"/>
        </w:numPr>
        <w:ind w:left="851"/>
        <w:rPr>
          <w:bCs/>
          <w:sz w:val="20"/>
          <w:szCs w:val="20"/>
        </w:rPr>
      </w:pPr>
      <w:r w:rsidRPr="00AA4F37">
        <w:rPr>
          <w:bCs/>
          <w:sz w:val="20"/>
          <w:szCs w:val="20"/>
        </w:rPr>
        <w:t xml:space="preserve">naprawił lub zobowiązał się do naprawienia szkody wyrządzonej przestępstwem, wykroczeniem lub swoim nieprawidłowym postępowaniem, w tym poprzez zadośćuczynienie pieniężne; </w:t>
      </w:r>
    </w:p>
    <w:p w14:paraId="5C2BBFBC" w14:textId="77777777" w:rsidR="00F66E16" w:rsidRPr="00AA4F37" w:rsidRDefault="00F611C8" w:rsidP="00C909A3">
      <w:pPr>
        <w:numPr>
          <w:ilvl w:val="2"/>
          <w:numId w:val="1"/>
        </w:numPr>
        <w:ind w:left="851"/>
        <w:rPr>
          <w:bCs/>
          <w:sz w:val="20"/>
          <w:szCs w:val="20"/>
        </w:rPr>
      </w:pPr>
      <w:r w:rsidRPr="00AA4F37">
        <w:rPr>
          <w:bCs/>
          <w:sz w:val="20"/>
          <w:szCs w:val="20"/>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5677521" w14:textId="77777777" w:rsidR="00F66E16" w:rsidRPr="00AA4F37" w:rsidRDefault="00F611C8">
      <w:pPr>
        <w:pStyle w:val="spistrescipoziom2"/>
        <w:numPr>
          <w:ilvl w:val="2"/>
          <w:numId w:val="1"/>
        </w:numPr>
        <w:rPr>
          <w:rFonts w:ascii="Times New Roman" w:hAnsi="Times New Roman" w:cs="Times New Roman"/>
          <w:b w:val="0"/>
          <w:bCs/>
        </w:rPr>
      </w:pPr>
      <w:r w:rsidRPr="00AA4F37">
        <w:rPr>
          <w:rFonts w:ascii="Times New Roman" w:hAnsi="Times New Roman" w:cs="Times New Roman"/>
          <w:b w:val="0"/>
          <w:bCs/>
        </w:rPr>
        <w:lastRenderedPageBreak/>
        <w:t>podjął konkretne środki techniczne, organizacyjne i kadrowe, odpowiednie dla zapobiegania dalszym przestępstwom, wykroczeniom lub nieprawidłowemu postępowaniu, w szczególności:</w:t>
      </w:r>
    </w:p>
    <w:p w14:paraId="3D0520B2" w14:textId="77777777" w:rsidR="00F66E16" w:rsidRPr="00AA4F37" w:rsidRDefault="00F611C8">
      <w:pPr>
        <w:numPr>
          <w:ilvl w:val="3"/>
          <w:numId w:val="1"/>
        </w:numPr>
        <w:ind w:left="1418" w:hanging="365"/>
        <w:rPr>
          <w:bCs/>
          <w:sz w:val="20"/>
          <w:szCs w:val="20"/>
        </w:rPr>
      </w:pPr>
      <w:r w:rsidRPr="00AA4F37">
        <w:rPr>
          <w:bCs/>
          <w:sz w:val="20"/>
          <w:szCs w:val="20"/>
        </w:rPr>
        <w:t xml:space="preserve">zerwał wszelkie powiązania z osobami lub podmiotami odpowiedzialnymi za nieprawidłowe postępowanie wykonawcy, </w:t>
      </w:r>
    </w:p>
    <w:p w14:paraId="08C41EDD" w14:textId="77777777" w:rsidR="00F66E16" w:rsidRPr="00AA4F37" w:rsidRDefault="00F611C8" w:rsidP="00B13757">
      <w:pPr>
        <w:numPr>
          <w:ilvl w:val="3"/>
          <w:numId w:val="1"/>
        </w:numPr>
        <w:ind w:left="1418" w:hanging="338"/>
        <w:rPr>
          <w:bCs/>
          <w:sz w:val="20"/>
          <w:szCs w:val="20"/>
        </w:rPr>
      </w:pPr>
      <w:r w:rsidRPr="00AA4F37">
        <w:rPr>
          <w:bCs/>
          <w:sz w:val="20"/>
          <w:szCs w:val="20"/>
        </w:rPr>
        <w:t xml:space="preserve">zreorganizował personel, </w:t>
      </w:r>
    </w:p>
    <w:p w14:paraId="66E0C1B9" w14:textId="77777777" w:rsidR="00F66E16" w:rsidRPr="00AA4F37" w:rsidRDefault="00F611C8" w:rsidP="00B13757">
      <w:pPr>
        <w:pStyle w:val="spistrescipoziom2"/>
        <w:numPr>
          <w:ilvl w:val="3"/>
          <w:numId w:val="1"/>
        </w:numPr>
        <w:spacing w:after="0"/>
        <w:ind w:left="1418" w:hanging="338"/>
        <w:rPr>
          <w:rFonts w:ascii="Times New Roman" w:hAnsi="Times New Roman" w:cs="Times New Roman"/>
          <w:b w:val="0"/>
          <w:bCs/>
        </w:rPr>
      </w:pPr>
      <w:r w:rsidRPr="00AA4F37">
        <w:rPr>
          <w:rFonts w:ascii="Times New Roman" w:hAnsi="Times New Roman" w:cs="Times New Roman"/>
          <w:b w:val="0"/>
          <w:bCs/>
        </w:rPr>
        <w:t>wdrożył system sprawozdawczości i kontroli,</w:t>
      </w:r>
    </w:p>
    <w:p w14:paraId="5774D44F" w14:textId="77777777" w:rsidR="00F66E16" w:rsidRPr="00AA4F37" w:rsidRDefault="00F611C8">
      <w:pPr>
        <w:numPr>
          <w:ilvl w:val="3"/>
          <w:numId w:val="1"/>
        </w:numPr>
        <w:ind w:left="1418" w:hanging="338"/>
        <w:rPr>
          <w:bCs/>
          <w:sz w:val="20"/>
          <w:szCs w:val="20"/>
        </w:rPr>
      </w:pPr>
      <w:r w:rsidRPr="00AA4F37">
        <w:rPr>
          <w:bCs/>
          <w:sz w:val="20"/>
          <w:szCs w:val="20"/>
        </w:rPr>
        <w:t xml:space="preserve">utworzył struktury audytu wewnętrznego do monitorowania przestrzegania przepisów, wewnętrznych regulacji lub standardów, </w:t>
      </w:r>
    </w:p>
    <w:p w14:paraId="3801CF70" w14:textId="52D95CCD" w:rsidR="00F66E16" w:rsidRPr="00AA4F37" w:rsidRDefault="00F611C8">
      <w:pPr>
        <w:numPr>
          <w:ilvl w:val="3"/>
          <w:numId w:val="1"/>
        </w:numPr>
        <w:ind w:left="1418" w:hanging="338"/>
        <w:rPr>
          <w:bCs/>
          <w:sz w:val="20"/>
          <w:szCs w:val="20"/>
        </w:rPr>
      </w:pPr>
      <w:r w:rsidRPr="00AA4F37">
        <w:rPr>
          <w:bCs/>
          <w:sz w:val="20"/>
          <w:szCs w:val="20"/>
        </w:rPr>
        <w:t xml:space="preserve">wprowadził wewnętrzne regulacje dotyczące odpowiedzialności i odszkodowań za nieprzestrzeganie przepisów, wewnętrznych regulacji lub standardów. </w:t>
      </w:r>
    </w:p>
    <w:p w14:paraId="387FD561" w14:textId="77CA09FF" w:rsidR="00F66E16" w:rsidRPr="00AA4F37" w:rsidRDefault="00F611C8">
      <w:pPr>
        <w:pStyle w:val="spistrescipoziom2"/>
        <w:numPr>
          <w:ilvl w:val="1"/>
          <w:numId w:val="1"/>
        </w:numPr>
        <w:rPr>
          <w:rFonts w:ascii="Times New Roman" w:hAnsi="Times New Roman" w:cs="Times New Roman"/>
          <w:b w:val="0"/>
          <w:bCs/>
        </w:rPr>
      </w:pPr>
      <w:r w:rsidRPr="00AA4F37">
        <w:rPr>
          <w:rFonts w:ascii="Times New Roman" w:hAnsi="Times New Roman" w:cs="Times New Roman"/>
          <w:b w:val="0"/>
          <w:bCs/>
        </w:rPr>
        <w:t>Zamawiający ocenia czy podjęte przez wykonawcę czynności, o których mowa w pkt 7.2. są wystarczające do wykazania jego rzetelności, uwzględniając wagę i szczególne okoliczności czynu wykonawcy. Jeżeli podjęte przez wykonawcę czynności, o których mowa w ust. 7.2. nie są wystarczające do wykazania jego rzetelności, zamawiający wyklucza wykonawcę.</w:t>
      </w:r>
    </w:p>
    <w:p w14:paraId="1B29ADFA" w14:textId="77777777" w:rsidR="00F66E16" w:rsidRPr="00AA4F37" w:rsidRDefault="00F611C8">
      <w:pPr>
        <w:pStyle w:val="spistrescipoziom2"/>
        <w:numPr>
          <w:ilvl w:val="1"/>
          <w:numId w:val="1"/>
        </w:numPr>
        <w:rPr>
          <w:rFonts w:ascii="Times New Roman" w:hAnsi="Times New Roman" w:cs="Times New Roman"/>
          <w:b w:val="0"/>
          <w:bCs/>
        </w:rPr>
      </w:pPr>
      <w:r w:rsidRPr="00AA4F37">
        <w:rPr>
          <w:rFonts w:ascii="Times New Roman" w:hAnsi="Times New Roman" w:cs="Times New Roman"/>
          <w:b w:val="0"/>
          <w:bCs/>
        </w:rPr>
        <w:t>Zamawiający wykluczy z postępowania o udzielenie zamówienia publicznego</w:t>
      </w:r>
      <w:r w:rsidR="00205525" w:rsidRPr="00AA4F37">
        <w:rPr>
          <w:rFonts w:ascii="Times New Roman" w:hAnsi="Times New Roman" w:cs="Times New Roman"/>
          <w:b w:val="0"/>
          <w:bCs/>
        </w:rPr>
        <w:t>:</w:t>
      </w:r>
    </w:p>
    <w:p w14:paraId="29040B17" w14:textId="0A1F2F5C" w:rsidR="00F66E16" w:rsidRPr="00AA4F37" w:rsidRDefault="00F611C8">
      <w:pPr>
        <w:pStyle w:val="spistrescipoziom2"/>
        <w:numPr>
          <w:ilvl w:val="2"/>
          <w:numId w:val="1"/>
        </w:numPr>
        <w:rPr>
          <w:rFonts w:ascii="Times New Roman" w:hAnsi="Times New Roman" w:cs="Times New Roman"/>
          <w:b w:val="0"/>
          <w:bCs/>
        </w:rPr>
      </w:pPr>
      <w:r w:rsidRPr="00AA4F37">
        <w:rPr>
          <w:rFonts w:ascii="Times New Roman" w:hAnsi="Times New Roman" w:cs="Times New Roman"/>
          <w:b w:val="0"/>
          <w:bCs/>
        </w:rPr>
        <w:t>Wykonawcę, który podlega wykluczeniu na podstawie art. 7 ust. 1 ustawy z dnia 13 kwietnia 2022 r. o szczególnych rozwiązaniach w zakresie przeciwdziałania wspieraniu agresji na Ukrainę oraz służących ochronie bezpiecz</w:t>
      </w:r>
      <w:r w:rsidR="00205525" w:rsidRPr="00AA4F37">
        <w:rPr>
          <w:rFonts w:ascii="Times New Roman" w:hAnsi="Times New Roman" w:cs="Times New Roman"/>
          <w:b w:val="0"/>
          <w:bCs/>
        </w:rPr>
        <w:t>eństwa narodowego (Dz.U. z 2024 r. poz. 507</w:t>
      </w:r>
      <w:r w:rsidRPr="00AA4F37">
        <w:rPr>
          <w:rFonts w:ascii="Times New Roman" w:hAnsi="Times New Roman" w:cs="Times New Roman"/>
          <w:b w:val="0"/>
          <w:bCs/>
        </w:rPr>
        <w:t>).</w:t>
      </w:r>
    </w:p>
    <w:p w14:paraId="1B2A3ED5" w14:textId="77777777" w:rsidR="00F66E16" w:rsidRPr="00AA4F37" w:rsidRDefault="00F611C8">
      <w:pPr>
        <w:pStyle w:val="spistrescipoziom2"/>
        <w:numPr>
          <w:ilvl w:val="2"/>
          <w:numId w:val="1"/>
        </w:numPr>
        <w:rPr>
          <w:rFonts w:ascii="Times New Roman" w:hAnsi="Times New Roman" w:cs="Times New Roman"/>
          <w:b w:val="0"/>
        </w:rPr>
      </w:pPr>
      <w:r w:rsidRPr="00AA4F37">
        <w:rPr>
          <w:rFonts w:ascii="Times New Roman" w:hAnsi="Times New Roman" w:cs="Times New Roman"/>
          <w:b w:val="0"/>
        </w:rPr>
        <w:t>Zamawiający oceni brak podstaw do wykluczenia na podstawie złożonego z ofertą oświadczenia wykonawcy z art. 125 ust. 1.</w:t>
      </w:r>
    </w:p>
    <w:p w14:paraId="3EB9442D" w14:textId="69688AE0" w:rsidR="00F66E16" w:rsidRPr="00AA4F37" w:rsidRDefault="00F611C8">
      <w:pPr>
        <w:pStyle w:val="spistrescipoziom2"/>
        <w:numPr>
          <w:ilvl w:val="1"/>
          <w:numId w:val="1"/>
        </w:numPr>
        <w:rPr>
          <w:rFonts w:ascii="Times New Roman" w:hAnsi="Times New Roman" w:cs="Times New Roman"/>
          <w:b w:val="0"/>
        </w:rPr>
      </w:pPr>
      <w:r w:rsidRPr="00AA4F37">
        <w:rPr>
          <w:rFonts w:ascii="Times New Roman" w:hAnsi="Times New Roman" w:cs="Times New Roman"/>
          <w:b w:val="0"/>
        </w:rPr>
        <w:t>Wykonawca może zostać wykluczony przez zamawiającego na każdym etapie postępowania o udzielenie zamówienia oraz wymaganych środków dowodowych.</w:t>
      </w:r>
    </w:p>
    <w:p w14:paraId="6479412C" w14:textId="77777777" w:rsidR="00F66E16" w:rsidRPr="00AA4F37" w:rsidRDefault="00F611C8">
      <w:pPr>
        <w:pStyle w:val="spistrescipoziom2"/>
        <w:numPr>
          <w:ilvl w:val="1"/>
          <w:numId w:val="1"/>
        </w:numPr>
        <w:rPr>
          <w:rFonts w:ascii="Times New Roman" w:hAnsi="Times New Roman" w:cs="Times New Roman"/>
          <w:b w:val="0"/>
        </w:rPr>
      </w:pPr>
      <w:r w:rsidRPr="00AA4F37">
        <w:rPr>
          <w:rFonts w:ascii="Times New Roman" w:hAnsi="Times New Roman" w:cs="Times New Roman"/>
          <w:b w:val="0"/>
        </w:rPr>
        <w:t xml:space="preserve">Ofertę wykonawcy wykluczonego uznaje się za odrzuconą. </w:t>
      </w:r>
    </w:p>
    <w:p w14:paraId="1AC6121F" w14:textId="77777777" w:rsidR="00F66E16" w:rsidRPr="00AA4F37" w:rsidRDefault="00F611C8">
      <w:pPr>
        <w:pStyle w:val="spistrescipoziom1"/>
        <w:tabs>
          <w:tab w:val="left" w:pos="852"/>
        </w:tabs>
        <w:spacing w:before="120"/>
        <w:ind w:left="426" w:hanging="426"/>
        <w:rPr>
          <w:rFonts w:ascii="Times New Roman" w:hAnsi="Times New Roman" w:cs="Times New Roman"/>
        </w:rPr>
      </w:pPr>
      <w:r w:rsidRPr="00AA4F37">
        <w:rPr>
          <w:rFonts w:ascii="Times New Roman" w:hAnsi="Times New Roman" w:cs="Times New Roman"/>
        </w:rPr>
        <w:t xml:space="preserve">PODSTAWY WYKLUCZENIA, O KTÓRYCH MOWA W ART. 109 – FAKULTATYWNA PRZESŁANKA </w:t>
      </w:r>
      <w:r w:rsidRPr="00C909A3">
        <w:rPr>
          <w:rFonts w:ascii="Times New Roman" w:hAnsi="Times New Roman" w:cs="Times New Roman"/>
          <w:b w:val="0"/>
          <w:bCs/>
        </w:rPr>
        <w:t>– NIE DOTYCZY.</w:t>
      </w:r>
    </w:p>
    <w:p w14:paraId="3BB200A2" w14:textId="77777777" w:rsidR="00F66E16" w:rsidRPr="00AA4F37" w:rsidRDefault="00F611C8">
      <w:pPr>
        <w:pStyle w:val="spistrescipoziom1"/>
        <w:tabs>
          <w:tab w:val="left" w:pos="852"/>
        </w:tabs>
        <w:spacing w:before="120"/>
        <w:ind w:left="426" w:hanging="426"/>
        <w:rPr>
          <w:rFonts w:ascii="Times New Roman" w:hAnsi="Times New Roman" w:cs="Times New Roman"/>
        </w:rPr>
      </w:pPr>
      <w:r w:rsidRPr="00AA4F37">
        <w:rPr>
          <w:rFonts w:ascii="Times New Roman" w:hAnsi="Times New Roman" w:cs="Times New Roman"/>
        </w:rPr>
        <w:t>INFORMACJA O WARUNKACH UDZIAŁU W POSTĘPOWANIU O UDZIELENIE ZAMÓWIENIA</w:t>
      </w:r>
    </w:p>
    <w:p w14:paraId="36CF2ABB" w14:textId="77777777" w:rsidR="00F66E16" w:rsidRPr="00AA4F37" w:rsidRDefault="00F611C8">
      <w:pPr>
        <w:numPr>
          <w:ilvl w:val="1"/>
          <w:numId w:val="1"/>
        </w:numPr>
        <w:spacing w:before="120" w:after="120"/>
        <w:ind w:left="993" w:hanging="567"/>
        <w:jc w:val="both"/>
        <w:rPr>
          <w:sz w:val="20"/>
          <w:szCs w:val="20"/>
        </w:rPr>
      </w:pPr>
      <w:r w:rsidRPr="00AA4F37">
        <w:rPr>
          <w:sz w:val="20"/>
          <w:szCs w:val="20"/>
        </w:rPr>
        <w:t>O udzielenie zamówienia określonego w niniejszej SWZ mogą ubiegać się wykonawcy, którzy spełniają następujące warunki udziału w postępowaniu określone przez zamawiającego, dotyczące:</w:t>
      </w:r>
    </w:p>
    <w:p w14:paraId="44A726A5" w14:textId="77777777" w:rsidR="00F66E16" w:rsidRPr="00AA4F37" w:rsidRDefault="00F611C8">
      <w:pPr>
        <w:numPr>
          <w:ilvl w:val="2"/>
          <w:numId w:val="1"/>
        </w:numPr>
        <w:tabs>
          <w:tab w:val="left" w:pos="2694"/>
        </w:tabs>
        <w:spacing w:before="120" w:after="120"/>
        <w:ind w:left="1701" w:hanging="708"/>
        <w:jc w:val="both"/>
        <w:rPr>
          <w:sz w:val="20"/>
          <w:szCs w:val="20"/>
        </w:rPr>
      </w:pPr>
      <w:r w:rsidRPr="00AA4F37">
        <w:rPr>
          <w:sz w:val="20"/>
          <w:szCs w:val="20"/>
        </w:rPr>
        <w:t>zdolności do występowania w obrocie gospodarczym tzn.</w:t>
      </w:r>
      <w:r w:rsidRPr="00AA4F37">
        <w:rPr>
          <w:b/>
          <w:sz w:val="20"/>
          <w:szCs w:val="20"/>
        </w:rPr>
        <w:t xml:space="preserve"> - </w:t>
      </w:r>
      <w:r w:rsidRPr="00AA4F37">
        <w:rPr>
          <w:rFonts w:eastAsia="TimesNewRoman;MS Mincho"/>
          <w:bCs/>
          <w:sz w:val="20"/>
          <w:szCs w:val="20"/>
        </w:rPr>
        <w:t>zamawiający nie stawia szczegółowego warunku w tym zakresie</w:t>
      </w:r>
      <w:r w:rsidRPr="00AA4F37">
        <w:rPr>
          <w:sz w:val="20"/>
          <w:szCs w:val="20"/>
        </w:rPr>
        <w:t>,</w:t>
      </w:r>
    </w:p>
    <w:p w14:paraId="5B825232"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rPr>
        <w:t>uprawnień do prowadzenia określonej działalności gospodarczej lub zawodowe</w:t>
      </w:r>
      <w:r w:rsidR="00ED6FE3" w:rsidRPr="00AA4F37">
        <w:rPr>
          <w:sz w:val="20"/>
          <w:szCs w:val="20"/>
        </w:rPr>
        <w:t xml:space="preserve">j, o ile </w:t>
      </w:r>
      <w:r w:rsidRPr="00AA4F37">
        <w:rPr>
          <w:sz w:val="20"/>
          <w:szCs w:val="20"/>
        </w:rPr>
        <w:t xml:space="preserve">wynika </w:t>
      </w:r>
      <w:r w:rsidR="00ED6FE3" w:rsidRPr="00AA4F37">
        <w:rPr>
          <w:sz w:val="20"/>
          <w:szCs w:val="20"/>
        </w:rPr>
        <w:t xml:space="preserve">             </w:t>
      </w:r>
      <w:r w:rsidRPr="00AA4F37">
        <w:rPr>
          <w:sz w:val="20"/>
          <w:szCs w:val="20"/>
        </w:rPr>
        <w:t>to z odrębnych przepisów</w:t>
      </w:r>
      <w:r w:rsidRPr="00AA4F37">
        <w:rPr>
          <w:b/>
          <w:sz w:val="20"/>
          <w:szCs w:val="20"/>
        </w:rPr>
        <w:t xml:space="preserve"> - </w:t>
      </w:r>
      <w:r w:rsidRPr="00AA4F37">
        <w:rPr>
          <w:rFonts w:eastAsia="TimesNewRoman;MS Mincho"/>
          <w:bCs/>
          <w:sz w:val="20"/>
          <w:szCs w:val="20"/>
        </w:rPr>
        <w:t>zamawiający nie stawia szczegółowego warunku w tym zakresie</w:t>
      </w:r>
    </w:p>
    <w:p w14:paraId="3198223B" w14:textId="77777777" w:rsidR="00F66E16" w:rsidRPr="00AA4F37" w:rsidRDefault="00F611C8">
      <w:pPr>
        <w:pStyle w:val="Akapitzlist"/>
        <w:numPr>
          <w:ilvl w:val="2"/>
          <w:numId w:val="1"/>
        </w:numPr>
        <w:tabs>
          <w:tab w:val="left" w:pos="3402"/>
        </w:tabs>
        <w:spacing w:before="120" w:after="120"/>
        <w:ind w:left="1701" w:hanging="707"/>
        <w:rPr>
          <w:sz w:val="20"/>
          <w:szCs w:val="20"/>
        </w:rPr>
      </w:pPr>
      <w:r w:rsidRPr="00AA4F37">
        <w:rPr>
          <w:rFonts w:ascii="Times New Roman" w:hAnsi="Times New Roman" w:cs="Times New Roman"/>
          <w:sz w:val="20"/>
          <w:szCs w:val="20"/>
        </w:rPr>
        <w:t xml:space="preserve">Sytuacji ekonomicznej i finansowej, - </w:t>
      </w:r>
      <w:r w:rsidRPr="00AA4F37">
        <w:rPr>
          <w:rFonts w:ascii="Times New Roman" w:eastAsia="TimesNewRoman;MS Mincho" w:hAnsi="Times New Roman" w:cs="Times New Roman"/>
          <w:bCs/>
          <w:sz w:val="20"/>
          <w:szCs w:val="20"/>
        </w:rPr>
        <w:t xml:space="preserve">zamawiający nie stawia szczegółowego warunku w tym zakresie – ocena spełnienia </w:t>
      </w:r>
    </w:p>
    <w:p w14:paraId="3465F1A6"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rPr>
        <w:t xml:space="preserve">zdolności technicznej lub zawodowej, - </w:t>
      </w:r>
      <w:r w:rsidRPr="00AA4F37">
        <w:rPr>
          <w:rFonts w:eastAsia="TimesNewRoman;MS Mincho"/>
          <w:bCs/>
          <w:sz w:val="20"/>
          <w:szCs w:val="20"/>
        </w:rPr>
        <w:t>zamawiający nie stawia szczegółowego warunku w tym zakresie</w:t>
      </w:r>
    </w:p>
    <w:p w14:paraId="45F43A55" w14:textId="77777777" w:rsidR="00F66E16" w:rsidRPr="00AA4F37" w:rsidRDefault="00F611C8">
      <w:pPr>
        <w:numPr>
          <w:ilvl w:val="1"/>
          <w:numId w:val="1"/>
        </w:numPr>
        <w:spacing w:before="120" w:after="120"/>
        <w:ind w:left="993" w:hanging="567"/>
        <w:jc w:val="both"/>
        <w:rPr>
          <w:sz w:val="20"/>
          <w:szCs w:val="20"/>
        </w:rPr>
      </w:pPr>
      <w:r w:rsidRPr="00AA4F37">
        <w:rPr>
          <w:sz w:val="20"/>
          <w:szCs w:val="20"/>
        </w:rPr>
        <w:t>Wykonawca, który polega na zdolnościach podmiotów udostępniających zasoby, składa, wraz</w:t>
      </w:r>
      <w:r w:rsidRPr="00AA4F37">
        <w:rPr>
          <w:sz w:val="20"/>
          <w:szCs w:val="20"/>
        </w:rPr>
        <w:br/>
        <w:t xml:space="preserve">z ofertą, </w:t>
      </w:r>
      <w:r w:rsidRPr="00AA4F37">
        <w:rPr>
          <w:sz w:val="20"/>
          <w:szCs w:val="20"/>
          <w:u w:val="single"/>
        </w:rPr>
        <w:t>zobowiązanie</w:t>
      </w:r>
      <w:r w:rsidRPr="00AA4F37">
        <w:rPr>
          <w:sz w:val="20"/>
          <w:szCs w:val="20"/>
        </w:rPr>
        <w:t xml:space="preserv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56E9E3A" w14:textId="77777777" w:rsidR="00F66E16" w:rsidRPr="00AA4F37" w:rsidRDefault="00F611C8">
      <w:pPr>
        <w:numPr>
          <w:ilvl w:val="1"/>
          <w:numId w:val="1"/>
        </w:numPr>
        <w:spacing w:before="120" w:after="120"/>
        <w:ind w:left="993" w:hanging="567"/>
        <w:jc w:val="both"/>
        <w:rPr>
          <w:sz w:val="20"/>
          <w:szCs w:val="20"/>
        </w:rPr>
      </w:pPr>
      <w:r w:rsidRPr="00AA4F37">
        <w:rPr>
          <w:sz w:val="20"/>
          <w:szCs w:val="20"/>
        </w:rPr>
        <w:t>Zobowiązanie podmiotu udostępniającego zasoby, o którym mowa w pkt. 9.2., potwierdza, że stosunek łączący wykonawcę z podmiotami udostępniającymi zasoby gwarantuje rzeczywisty dostęp do tych zasobów oraz określa w szczególności:</w:t>
      </w:r>
    </w:p>
    <w:p w14:paraId="3FB8FE9F"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rPr>
        <w:t>zakres dostępnych wykonawcy zasobów podmiotu udostępniającego zasoby;</w:t>
      </w:r>
    </w:p>
    <w:p w14:paraId="370CF4A7"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rPr>
        <w:t>sposób i okres udostępnienia wykonawcy i wykorzystania przez niego zasobów podmiotu udostępniającego te zasoby przy wykonywaniu zamówienia.</w:t>
      </w:r>
    </w:p>
    <w:p w14:paraId="07126ACF" w14:textId="77777777" w:rsidR="00F66E16" w:rsidRPr="00AA4F37" w:rsidRDefault="00F611C8" w:rsidP="00C909A3">
      <w:pPr>
        <w:pStyle w:val="Akapitzlist"/>
        <w:numPr>
          <w:ilvl w:val="1"/>
          <w:numId w:val="2"/>
        </w:numPr>
        <w:tabs>
          <w:tab w:val="left" w:pos="1986"/>
          <w:tab w:val="left" w:pos="2694"/>
        </w:tabs>
        <w:spacing w:before="120" w:after="120"/>
        <w:ind w:left="993" w:hanging="567"/>
        <w:jc w:val="both"/>
        <w:rPr>
          <w:sz w:val="20"/>
          <w:szCs w:val="20"/>
        </w:rPr>
      </w:pPr>
      <w:r w:rsidRPr="00AA4F37">
        <w:rPr>
          <w:rFonts w:ascii="Times New Roman" w:hAnsi="Times New Roman" w:cs="Times New Roman"/>
          <w:bCs/>
          <w:sz w:val="20"/>
          <w:szCs w:val="20"/>
        </w:rPr>
        <w:t xml:space="preserve">Na potwierdzenie spełniania warunków udziału w postępowaniu </w:t>
      </w:r>
      <w:r w:rsidRPr="00AA4F37">
        <w:rPr>
          <w:rFonts w:ascii="Times New Roman" w:hAnsi="Times New Roman" w:cs="Times New Roman"/>
          <w:sz w:val="20"/>
          <w:szCs w:val="20"/>
        </w:rPr>
        <w:t>Zamawiający przed wyborem najkorzystniejszej oferty może wezwać wykonawcę, którego oferta została najwyżej oceniona, do złożenia w wyznaczonym terminie, nie krótszym niż 5 dni, aktualnych na dzień złożenia podmiotowych środków dowodowych.</w:t>
      </w:r>
    </w:p>
    <w:p w14:paraId="68984D41" w14:textId="77777777" w:rsidR="00F66E16" w:rsidRPr="00AA4F37" w:rsidRDefault="00F611C8">
      <w:pPr>
        <w:pStyle w:val="Akapitzlist"/>
        <w:numPr>
          <w:ilvl w:val="2"/>
          <w:numId w:val="2"/>
        </w:numPr>
        <w:tabs>
          <w:tab w:val="left" w:pos="2694"/>
          <w:tab w:val="left" w:pos="3402"/>
        </w:tabs>
        <w:spacing w:before="120" w:after="120"/>
        <w:ind w:left="1701"/>
        <w:jc w:val="both"/>
        <w:rPr>
          <w:rFonts w:ascii="Times New Roman" w:hAnsi="Times New Roman" w:cs="Times New Roman"/>
          <w:sz w:val="20"/>
          <w:szCs w:val="20"/>
        </w:rPr>
      </w:pPr>
      <w:r w:rsidRPr="00AA4F37">
        <w:rPr>
          <w:rFonts w:ascii="Times New Roman" w:hAnsi="Times New Roman" w:cs="Times New Roman"/>
          <w:sz w:val="20"/>
          <w:szCs w:val="20"/>
        </w:rPr>
        <w:lastRenderedPageBreak/>
        <w:t>odpis z właściwego rejestru lub z centralnej ewidencji i informacji o działalności gospodarczej, jeżeli odrębne przepisy wymagają wpisu do rejestru lub ewidencji, w celu potwierdzenia braku podstaw wykluczenia, chyba że w/w są dla Zamawiającego powszechnie dostępne</w:t>
      </w:r>
    </w:p>
    <w:p w14:paraId="35D8B073" w14:textId="77777777" w:rsidR="00F66E16" w:rsidRPr="00AA4F37" w:rsidRDefault="00F611C8">
      <w:pPr>
        <w:pStyle w:val="spistrescipoziom1"/>
        <w:tabs>
          <w:tab w:val="left" w:pos="852"/>
        </w:tabs>
        <w:spacing w:before="120"/>
        <w:ind w:left="426" w:hanging="426"/>
        <w:rPr>
          <w:rFonts w:ascii="Times New Roman" w:hAnsi="Times New Roman" w:cs="Times New Roman"/>
        </w:rPr>
      </w:pPr>
      <w:r w:rsidRPr="00AA4F37">
        <w:rPr>
          <w:rFonts w:ascii="Times New Roman" w:hAnsi="Times New Roman" w:cs="Times New Roman"/>
        </w:rPr>
        <w:t>WYKAZ PODMIOTOWYCH ŚRODKÓW DOWODOWYCH</w:t>
      </w:r>
    </w:p>
    <w:p w14:paraId="54F5EC97" w14:textId="77777777" w:rsidR="00F66E16" w:rsidRPr="00AA4F37" w:rsidRDefault="00F611C8">
      <w:pPr>
        <w:numPr>
          <w:ilvl w:val="1"/>
          <w:numId w:val="1"/>
        </w:numPr>
        <w:spacing w:before="120" w:after="120"/>
        <w:ind w:left="993" w:hanging="567"/>
        <w:jc w:val="both"/>
        <w:rPr>
          <w:b/>
          <w:sz w:val="20"/>
          <w:szCs w:val="20"/>
        </w:rPr>
      </w:pPr>
      <w:r w:rsidRPr="00AA4F37">
        <w:rPr>
          <w:b/>
          <w:sz w:val="20"/>
          <w:szCs w:val="20"/>
        </w:rPr>
        <w:t>Oświadczenie Wstępne</w:t>
      </w:r>
    </w:p>
    <w:p w14:paraId="79823B43"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u w:val="single"/>
        </w:rPr>
        <w:t>Do oferty wykonawca dołącza</w:t>
      </w:r>
      <w:r w:rsidRPr="00AA4F37">
        <w:rPr>
          <w:sz w:val="20"/>
          <w:szCs w:val="20"/>
        </w:rPr>
        <w:t xml:space="preserve"> oświadczenie o niepodleganiu wykluczeniu, spełnianiu warunków udziału w postępowaniu, w zakresie wskazanym przez zamawiającego w pkt. 8, 9 i 10 SWZ tzw. Oświadczenie Wstępne (wzór oświadczenia stanowi załącznik nr 3 do SWZ).</w:t>
      </w:r>
    </w:p>
    <w:p w14:paraId="14287473"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rPr>
        <w:t>Oświadczenie Wstępne stanowi dowód potwierdzający brak podstaw wykluczenia, spełnianie warunków udziału w postępowaniu na dzień składania ofert, tymczasowo zastępujący wymagane przez zamawiającego podmiotowe środki dowodowe.</w:t>
      </w:r>
    </w:p>
    <w:p w14:paraId="6F082409" w14:textId="77777777" w:rsidR="00F66E16" w:rsidRPr="00AA4F37" w:rsidRDefault="00F611C8">
      <w:pPr>
        <w:numPr>
          <w:ilvl w:val="2"/>
          <w:numId w:val="1"/>
        </w:numPr>
        <w:tabs>
          <w:tab w:val="left" w:pos="2694"/>
          <w:tab w:val="left" w:pos="3402"/>
        </w:tabs>
        <w:spacing w:before="120"/>
        <w:ind w:left="1701" w:hanging="708"/>
        <w:jc w:val="both"/>
        <w:rPr>
          <w:sz w:val="20"/>
          <w:szCs w:val="20"/>
        </w:rPr>
      </w:pPr>
      <w:r w:rsidRPr="00AA4F37">
        <w:rPr>
          <w:sz w:val="20"/>
          <w:szCs w:val="20"/>
        </w:rPr>
        <w:t>Wykonawca, w przypadku polegania na zdolnościach podmiotów udostępniających zasoby, przedstawia, wraz z Oświadczeniem Wstępnym także oświadczenie podmiotu udostępniającego zasoby, potwierdzające brak podstaw wykluczenia tego podmiotu oraz spełnianie warunków udziału w postępowaniu, w zakresie, w jakim wykonawca powołuje się na jego zasoby.</w:t>
      </w:r>
    </w:p>
    <w:p w14:paraId="265B5951" w14:textId="77777777" w:rsidR="00F66E16" w:rsidRPr="00AA4F37" w:rsidRDefault="00F611C8">
      <w:pPr>
        <w:numPr>
          <w:ilvl w:val="1"/>
          <w:numId w:val="1"/>
        </w:numPr>
        <w:spacing w:before="120" w:after="120"/>
        <w:ind w:left="993" w:hanging="567"/>
        <w:jc w:val="both"/>
        <w:rPr>
          <w:b/>
          <w:sz w:val="20"/>
          <w:szCs w:val="20"/>
        </w:rPr>
      </w:pPr>
      <w:r w:rsidRPr="00AA4F37">
        <w:rPr>
          <w:b/>
          <w:sz w:val="20"/>
          <w:szCs w:val="20"/>
        </w:rPr>
        <w:t>Pozostałe podmiotowe środki dowodowe na potwierdzenie braku podstaw wykluczenia.</w:t>
      </w:r>
    </w:p>
    <w:p w14:paraId="197E4F92"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rPr>
        <w:t>Zamawiający przed wyborem najkorzystniejszej oferty może wezwać wykonawcę, którego oferta została najwyżej oceniona, do złożenia w wyznaczonym terminie, nie krótszym niż 5 dni, aktualnych na dzień złożenia podmiotowych środków dowodowych.</w:t>
      </w:r>
    </w:p>
    <w:p w14:paraId="1DBF5108" w14:textId="77777777" w:rsidR="00F66E16" w:rsidRPr="00AA4F37" w:rsidRDefault="00F611C8">
      <w:pPr>
        <w:numPr>
          <w:ilvl w:val="2"/>
          <w:numId w:val="1"/>
        </w:numPr>
        <w:tabs>
          <w:tab w:val="left" w:pos="2694"/>
          <w:tab w:val="left" w:pos="3402"/>
        </w:tabs>
        <w:spacing w:before="120" w:after="120"/>
        <w:ind w:left="1701" w:hanging="708"/>
        <w:jc w:val="both"/>
        <w:rPr>
          <w:sz w:val="20"/>
          <w:szCs w:val="20"/>
        </w:rPr>
      </w:pPr>
      <w:r w:rsidRPr="00AA4F37">
        <w:rPr>
          <w:sz w:val="20"/>
          <w:szCs w:val="20"/>
        </w:rPr>
        <w:t xml:space="preserve">W postępowaniu o udzielenie zamówienia zamawiający może wezwać do złożenia następujących podmiotowych środków dowodowych na </w:t>
      </w:r>
      <w:r w:rsidRPr="00AA4F37">
        <w:rPr>
          <w:b/>
          <w:sz w:val="20"/>
          <w:szCs w:val="20"/>
        </w:rPr>
        <w:t>potwierdzenie braku podstaw wykluczenia:</w:t>
      </w:r>
    </w:p>
    <w:p w14:paraId="4F947433" w14:textId="77777777" w:rsidR="00F66E16" w:rsidRPr="00AA4F37" w:rsidRDefault="00F611C8" w:rsidP="00F611C8">
      <w:pPr>
        <w:numPr>
          <w:ilvl w:val="3"/>
          <w:numId w:val="1"/>
        </w:numPr>
        <w:tabs>
          <w:tab w:val="left" w:pos="4536"/>
        </w:tabs>
        <w:spacing w:before="120"/>
        <w:ind w:left="2268" w:hanging="567"/>
        <w:jc w:val="both"/>
        <w:rPr>
          <w:sz w:val="20"/>
          <w:szCs w:val="20"/>
        </w:rPr>
      </w:pPr>
      <w:r w:rsidRPr="00AA4F37">
        <w:rPr>
          <w:sz w:val="20"/>
          <w:szCs w:val="20"/>
        </w:rPr>
        <w:t>oświadczenia wykonawcy, w zakresie art. 108 ust. 1 pkt 5 ustawy PZP, o braku przynależności do tej samej grupy kapitałowej,</w:t>
      </w:r>
      <w:r w:rsidR="00507A8B" w:rsidRPr="00AA4F37">
        <w:rPr>
          <w:sz w:val="20"/>
          <w:szCs w:val="20"/>
        </w:rPr>
        <w:t xml:space="preserve"> </w:t>
      </w:r>
      <w:r w:rsidRPr="00AA4F37">
        <w:rPr>
          <w:sz w:val="20"/>
          <w:szCs w:val="20"/>
        </w:rPr>
        <w:t>w rozumieniu ustawy z dnia 16 lutego 2007 r. o ochronie konkurencji i konsumentów (Dz. U. z 2019 r. poz. 369), z innym wykonawcą, który złożył odrębną ofertę, ofertę częściową albo oświadczenia o przynależności do tej samej grupy kapitałowej wraz z dokumentami lub informacjami potwierdzającymi przygotowanie oferty, oferty częściowej w postępowaniu niezależnie od innego wykonawcy należącego do tej samej grupy kapitałowej;</w:t>
      </w:r>
    </w:p>
    <w:p w14:paraId="0D3AAFA2"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WYKONAWCY WSPÓLNIE UBIEGAJĄCY SIĘ O UDZIELENIE ZAMÓWIENIA</w:t>
      </w:r>
    </w:p>
    <w:p w14:paraId="1F708AEF" w14:textId="77777777" w:rsidR="00F66E16" w:rsidRDefault="00F611C8">
      <w:pPr>
        <w:numPr>
          <w:ilvl w:val="1"/>
          <w:numId w:val="1"/>
        </w:numPr>
        <w:spacing w:before="120" w:after="120"/>
        <w:ind w:left="993" w:hanging="567"/>
        <w:jc w:val="both"/>
        <w:rPr>
          <w:sz w:val="20"/>
          <w:szCs w:val="20"/>
        </w:rPr>
      </w:pPr>
      <w:r>
        <w:rPr>
          <w:sz w:val="20"/>
          <w:szCs w:val="20"/>
        </w:rPr>
        <w:t>Wykonawcy mogą wspólnie ubiegać się o udzielenie przedmiotowego zamówienia. W takim przypadku wykonawcy ustanawiają pełnomocnika do reprezentowania ich w postępowaniu</w:t>
      </w:r>
      <w:r>
        <w:rPr>
          <w:sz w:val="20"/>
          <w:szCs w:val="20"/>
        </w:rPr>
        <w:br/>
        <w:t>o udzielenie zamówienia albo do reprezentowania w postępowaniu i zawarcia umowy w sprawie zamówienia publicznego zgodnie z art. 58 ust. 2 ustawy PZP:</w:t>
      </w:r>
    </w:p>
    <w:p w14:paraId="3B8EA554"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 xml:space="preserve">Pełnomocnikiem może być jeden z wykonawców działających wspólnie lub osoba trzecia (np. pracownik jednego z wykonawców). </w:t>
      </w:r>
    </w:p>
    <w:p w14:paraId="6A694B53"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Jeżeli pełnomocnikiem pozostałych wykonawców jest wykonawca będący osobą prawną to może on działać zgodnie z ujawnionymi w dokumentach rejestrowych zasadami reprezentacji.</w:t>
      </w:r>
    </w:p>
    <w:p w14:paraId="647B97C0" w14:textId="77777777" w:rsidR="00F66E16" w:rsidRDefault="00F611C8">
      <w:pPr>
        <w:numPr>
          <w:ilvl w:val="1"/>
          <w:numId w:val="1"/>
        </w:numPr>
        <w:spacing w:before="120" w:after="120"/>
        <w:ind w:left="993" w:hanging="567"/>
        <w:jc w:val="both"/>
        <w:rPr>
          <w:sz w:val="20"/>
          <w:szCs w:val="20"/>
        </w:rPr>
      </w:pPr>
      <w:r>
        <w:rPr>
          <w:sz w:val="20"/>
          <w:szCs w:val="20"/>
        </w:rPr>
        <w:t>W przypadku wspólnego ubiegania się o zamówienie przez wykonawców Oświadczenie Wstępne składa każdy z wykonawców. Oświadczenia te potwierdzają brak podstaw wykluczenia oraz spełnianie warunków udziału w postępowaniu w zakresie, w jakim każdy z wykonawców wykazuje spełnianie warunków udziału w postępowaniu.</w:t>
      </w:r>
    </w:p>
    <w:p w14:paraId="74799077" w14:textId="77777777" w:rsidR="00F66E16" w:rsidRDefault="00F611C8">
      <w:pPr>
        <w:numPr>
          <w:ilvl w:val="1"/>
          <w:numId w:val="1"/>
        </w:numPr>
        <w:spacing w:before="120" w:after="120"/>
        <w:ind w:left="993" w:hanging="567"/>
        <w:jc w:val="both"/>
        <w:rPr>
          <w:sz w:val="20"/>
          <w:szCs w:val="20"/>
        </w:rPr>
      </w:pPr>
      <w:r>
        <w:rPr>
          <w:sz w:val="20"/>
          <w:szCs w:val="20"/>
        </w:rPr>
        <w:t xml:space="preserve">W przypadku wykonawców ubiegających się wspólnie o udzielenie zamówienie brak podstaw </w:t>
      </w:r>
      <w:r w:rsidR="008E61A8">
        <w:rPr>
          <w:sz w:val="20"/>
          <w:szCs w:val="20"/>
        </w:rPr>
        <w:t xml:space="preserve">                 </w:t>
      </w:r>
      <w:r>
        <w:rPr>
          <w:sz w:val="20"/>
          <w:szCs w:val="20"/>
        </w:rPr>
        <w:t>do wykluczenia z postępowania powinien wykazać każdy z wykonawców.</w:t>
      </w:r>
    </w:p>
    <w:p w14:paraId="76A81EC3" w14:textId="77777777" w:rsidR="00F66E16" w:rsidRDefault="00F611C8">
      <w:pPr>
        <w:numPr>
          <w:ilvl w:val="1"/>
          <w:numId w:val="1"/>
        </w:numPr>
        <w:spacing w:before="120" w:after="120"/>
        <w:ind w:left="993" w:hanging="567"/>
        <w:jc w:val="both"/>
        <w:rPr>
          <w:sz w:val="20"/>
          <w:szCs w:val="20"/>
        </w:rPr>
      </w:pPr>
      <w:r>
        <w:rPr>
          <w:sz w:val="20"/>
          <w:szCs w:val="20"/>
        </w:rPr>
        <w:t xml:space="preserve">Zgodnie z art. 117 ust. 1 ustawy PZP zamawiający określa szczególny, obiektywnie uzasadniony, sposób spełniania przez wykonawców wspólnie ubiegających się o udzielenie zamówienia określonego </w:t>
      </w:r>
      <w:r w:rsidR="008E61A8">
        <w:rPr>
          <w:sz w:val="20"/>
          <w:szCs w:val="20"/>
        </w:rPr>
        <w:t xml:space="preserve">                       </w:t>
      </w:r>
      <w:r>
        <w:rPr>
          <w:sz w:val="20"/>
          <w:szCs w:val="20"/>
        </w:rPr>
        <w:t>w niniejszej SWZ warunków udziału w postępowaniu, mając na uwadze, że jest to uzasadnione charakterem zamówienia i jest proporcjonalne tzn.:</w:t>
      </w:r>
    </w:p>
    <w:p w14:paraId="2AB110A8"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w odniesieniu do warunków określonych w SWZ warunki te musi spełniać każdy z wykonawców działających wspólnie</w:t>
      </w:r>
    </w:p>
    <w:p w14:paraId="65D8D392" w14:textId="77777777" w:rsidR="00F611C8" w:rsidRDefault="00F611C8" w:rsidP="00F611C8">
      <w:pPr>
        <w:tabs>
          <w:tab w:val="left" w:pos="2694"/>
          <w:tab w:val="left" w:pos="3402"/>
        </w:tabs>
        <w:spacing w:before="120" w:after="120"/>
        <w:ind w:left="1701"/>
        <w:jc w:val="both"/>
        <w:rPr>
          <w:sz w:val="20"/>
          <w:szCs w:val="20"/>
        </w:rPr>
      </w:pPr>
    </w:p>
    <w:p w14:paraId="4A398060" w14:textId="77777777" w:rsidR="00F611C8" w:rsidRDefault="00F611C8" w:rsidP="00F611C8">
      <w:pPr>
        <w:tabs>
          <w:tab w:val="left" w:pos="2694"/>
          <w:tab w:val="left" w:pos="3402"/>
        </w:tabs>
        <w:spacing w:before="120" w:after="120"/>
        <w:ind w:left="993"/>
        <w:jc w:val="both"/>
        <w:rPr>
          <w:sz w:val="20"/>
          <w:szCs w:val="20"/>
        </w:rPr>
      </w:pPr>
    </w:p>
    <w:p w14:paraId="1AFEB1C7"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lastRenderedPageBreak/>
        <w:t>UMOCOWANIE DO REPREZENTOWANIA WYKONAWCY</w:t>
      </w:r>
    </w:p>
    <w:p w14:paraId="37F6DD09" w14:textId="77777777" w:rsidR="00F66E16" w:rsidRDefault="00F611C8">
      <w:pPr>
        <w:numPr>
          <w:ilvl w:val="1"/>
          <w:numId w:val="1"/>
        </w:numPr>
        <w:spacing w:before="120" w:after="120"/>
        <w:ind w:left="993" w:hanging="567"/>
        <w:jc w:val="both"/>
        <w:rPr>
          <w:sz w:val="20"/>
          <w:szCs w:val="20"/>
        </w:rPr>
      </w:pPr>
      <w:r>
        <w:rPr>
          <w:sz w:val="20"/>
          <w:szCs w:val="20"/>
        </w:rPr>
        <w:t xml:space="preserve">W celu potwierdzenia, że osoba działająca w imieniu wykonawcy jest umocowana do jego reprezentowania, zamawiający żąda od wykonawcy odpisu lub informacji z Krajowego Rejestru Sądowego lub innego właściwego rejestru. </w:t>
      </w:r>
    </w:p>
    <w:p w14:paraId="148A6F86" w14:textId="77777777" w:rsidR="00F66E16" w:rsidRDefault="00F611C8">
      <w:pPr>
        <w:numPr>
          <w:ilvl w:val="1"/>
          <w:numId w:val="1"/>
        </w:numPr>
        <w:spacing w:before="120" w:after="120"/>
        <w:ind w:left="993" w:hanging="567"/>
        <w:jc w:val="both"/>
        <w:rPr>
          <w:sz w:val="20"/>
          <w:szCs w:val="20"/>
        </w:rPr>
      </w:pPr>
      <w:r>
        <w:rPr>
          <w:sz w:val="20"/>
          <w:szCs w:val="20"/>
        </w:rPr>
        <w:t>Wykonawca nie jest zobowiązany do złożenia dokumentów, o których mowa w pkt. 12.1. SWZ, jeżeli zamawiający może je uzyskać za pomocą bezpłatnych i ogólnodostępnych baz danych, o ile wykonawca dostarczył dane umożliwiające dostęp do tych dokumentów.</w:t>
      </w:r>
    </w:p>
    <w:p w14:paraId="7ADF2D39" w14:textId="6E646194" w:rsidR="00F66E16" w:rsidRPr="00C909A3" w:rsidRDefault="00F611C8" w:rsidP="00C909A3">
      <w:pPr>
        <w:tabs>
          <w:tab w:val="left" w:pos="1986"/>
          <w:tab w:val="left" w:pos="3261"/>
        </w:tabs>
        <w:spacing w:before="120" w:after="120"/>
        <w:ind w:left="993"/>
        <w:jc w:val="both"/>
      </w:pPr>
      <w:r>
        <w:rPr>
          <w:b/>
          <w:i/>
          <w:sz w:val="20"/>
          <w:szCs w:val="20"/>
        </w:rPr>
        <w:t>Wyjaśnienie:</w:t>
      </w:r>
      <w:r>
        <w:rPr>
          <w:i/>
          <w:sz w:val="20"/>
          <w:szCs w:val="20"/>
        </w:rPr>
        <w:t xml:space="preserve"> Wykonawca nie jest zobowiązany do złożenia informacji z KRS (w sytuacji, w której osobą działająca w jego imieniu jest osoba / są osoby ujawniona w KRS, zgodnie z zasadami reprezentacji), jeżeli zamawiający może go uzyskać za pomocą bezpłatnych i ogólnodostępnych baz danych, o ile wykonawca dostarczył dane umożliwiające dostęp do tych dokumentów, tzn. w szczególności w Oświadczeniu Wykonawcy wskazał odniesienie do tych danych dostępnych w formie elektronicznej.</w:t>
      </w:r>
    </w:p>
    <w:p w14:paraId="5ED6E615" w14:textId="77777777" w:rsidR="00F66E16" w:rsidRDefault="00F611C8">
      <w:pPr>
        <w:numPr>
          <w:ilvl w:val="1"/>
          <w:numId w:val="1"/>
        </w:numPr>
        <w:spacing w:before="120" w:after="120"/>
        <w:ind w:left="993" w:hanging="567"/>
        <w:jc w:val="both"/>
      </w:pPr>
      <w:r>
        <w:rPr>
          <w:sz w:val="20"/>
          <w:szCs w:val="20"/>
        </w:rPr>
        <w:t xml:space="preserve">Jeżeli w imieniu wykonawcy działa osoba, której umocowanie do jego reprezentowania nie wynika </w:t>
      </w:r>
      <w:r w:rsidR="008E61A8">
        <w:rPr>
          <w:sz w:val="20"/>
          <w:szCs w:val="20"/>
        </w:rPr>
        <w:t xml:space="preserve">             </w:t>
      </w:r>
      <w:r>
        <w:rPr>
          <w:sz w:val="20"/>
          <w:szCs w:val="20"/>
        </w:rPr>
        <w:t xml:space="preserve">z dokumentów, o których mowa w pkt. 12.1. SWZ, zamawiający żąda od wykonawcy pełnomocnictwa lub innego dokumentu potwierdzającego umocowanie do reprezentowania wykonawcy. </w:t>
      </w:r>
      <w:r>
        <w:rPr>
          <w:b/>
          <w:sz w:val="20"/>
          <w:szCs w:val="20"/>
        </w:rPr>
        <w:t>Pełnomocnictwo lub inny dokument potwierdzający umocowanie do reprezentowania wykonawcy należy dołączyć</w:t>
      </w:r>
      <w:r w:rsidR="008E61A8">
        <w:rPr>
          <w:b/>
          <w:sz w:val="20"/>
          <w:szCs w:val="20"/>
        </w:rPr>
        <w:t xml:space="preserve">                 </w:t>
      </w:r>
      <w:r>
        <w:rPr>
          <w:b/>
          <w:sz w:val="20"/>
          <w:szCs w:val="20"/>
        </w:rPr>
        <w:t xml:space="preserve"> do oferty.</w:t>
      </w:r>
    </w:p>
    <w:p w14:paraId="75458F90" w14:textId="77777777" w:rsidR="00F66E16" w:rsidRDefault="00F611C8">
      <w:pPr>
        <w:numPr>
          <w:ilvl w:val="1"/>
          <w:numId w:val="1"/>
        </w:numPr>
        <w:spacing w:before="120" w:after="120"/>
        <w:ind w:left="993" w:hanging="567"/>
        <w:jc w:val="both"/>
        <w:rPr>
          <w:sz w:val="20"/>
          <w:szCs w:val="20"/>
        </w:rPr>
      </w:pPr>
      <w:r>
        <w:rPr>
          <w:sz w:val="20"/>
          <w:szCs w:val="20"/>
        </w:rPr>
        <w:t>Przepis pkt. 12.3. SWZ stosuje się odpowiednio do osoby działającej w imieniu wykonawców wspólnie ubiegających się o udzielenie zamówienia publicznego.</w:t>
      </w:r>
    </w:p>
    <w:p w14:paraId="08A182A6" w14:textId="77777777" w:rsidR="00F66E16" w:rsidRDefault="00F611C8">
      <w:pPr>
        <w:numPr>
          <w:ilvl w:val="1"/>
          <w:numId w:val="1"/>
        </w:numPr>
        <w:spacing w:before="120" w:after="120"/>
        <w:ind w:left="993" w:hanging="567"/>
        <w:jc w:val="both"/>
        <w:rPr>
          <w:sz w:val="20"/>
          <w:szCs w:val="20"/>
        </w:rPr>
      </w:pPr>
      <w:r>
        <w:rPr>
          <w:sz w:val="20"/>
          <w:szCs w:val="20"/>
        </w:rPr>
        <w:t>Przepisy pkt. 12.1. – 12.3. SWZ stosuje się odpowiednio do osoby działającej w imieniu podmiotu udostępniającego zasoby na zasadach określonych w pkt. 9.2. – 9.3. SWZ lub podwykonawcy niebędącego podmiotem udostępniającym zasoby na takich zasadach</w:t>
      </w:r>
    </w:p>
    <w:p w14:paraId="371DCD2F"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FORMA OŚWIADCZENIA WYKONAWCY, PEŁNOMOCNICTWA ORAZ INNYCH DOKUMENTÓW</w:t>
      </w:r>
    </w:p>
    <w:p w14:paraId="0D55445E" w14:textId="77777777" w:rsidR="00F66E16" w:rsidRDefault="00F611C8">
      <w:pPr>
        <w:numPr>
          <w:ilvl w:val="1"/>
          <w:numId w:val="1"/>
        </w:numPr>
        <w:spacing w:before="120" w:after="120"/>
        <w:ind w:left="993" w:hanging="567"/>
        <w:jc w:val="both"/>
      </w:pPr>
      <w:r>
        <w:rPr>
          <w:sz w:val="20"/>
          <w:szCs w:val="20"/>
        </w:rPr>
        <w:t xml:space="preserve">Oświadczenie Wykonawcy, w tym oświadczenia podmiotów składających ofertę wspólnie oraz </w:t>
      </w:r>
      <w:proofErr w:type="gramStart"/>
      <w:r>
        <w:rPr>
          <w:sz w:val="20"/>
          <w:szCs w:val="20"/>
        </w:rPr>
        <w:t>podmiotów</w:t>
      </w:r>
      <w:proofErr w:type="gramEnd"/>
      <w:r>
        <w:rPr>
          <w:sz w:val="20"/>
          <w:szCs w:val="20"/>
        </w:rPr>
        <w:t xml:space="preserve"> o których mowa w </w:t>
      </w:r>
      <w:r>
        <w:rPr>
          <w:sz w:val="20"/>
          <w:szCs w:val="20"/>
          <w:u w:val="single"/>
        </w:rPr>
        <w:t>pkt 10.2 SWZ</w:t>
      </w:r>
      <w:r>
        <w:rPr>
          <w:sz w:val="20"/>
          <w:szCs w:val="20"/>
        </w:rPr>
        <w:t xml:space="preserve"> powinny być przekazane pod rygorem nieważności w formie w formie elektronicznej (tj. postaci elektronicznej opatrzonej kwalifikowanym podpisem elektronicznym) lub </w:t>
      </w:r>
      <w:r w:rsidR="008E61A8">
        <w:rPr>
          <w:sz w:val="20"/>
          <w:szCs w:val="20"/>
        </w:rPr>
        <w:t xml:space="preserve">                  </w:t>
      </w:r>
      <w:r>
        <w:rPr>
          <w:sz w:val="20"/>
          <w:szCs w:val="20"/>
        </w:rPr>
        <w:t xml:space="preserve">w postaci elektronicznej opatrzonej podpisem zaufanym lub podpisem osobistym. </w:t>
      </w:r>
    </w:p>
    <w:p w14:paraId="1B2C77C8" w14:textId="77777777" w:rsidR="00F66E16" w:rsidRDefault="00F611C8">
      <w:pPr>
        <w:numPr>
          <w:ilvl w:val="1"/>
          <w:numId w:val="1"/>
        </w:numPr>
        <w:spacing w:before="120" w:after="120"/>
        <w:ind w:left="993" w:hanging="567"/>
        <w:jc w:val="both"/>
        <w:rPr>
          <w:sz w:val="20"/>
          <w:szCs w:val="20"/>
        </w:rPr>
      </w:pPr>
      <w:r>
        <w:rPr>
          <w:sz w:val="20"/>
          <w:szCs w:val="20"/>
        </w:rPr>
        <w:t xml:space="preserve">Oświadczenie Wstępne, pozostałe podmiotowe środki dowodowe, pełnomocnictwo, sporządza się </w:t>
      </w:r>
      <w:r w:rsidR="008E61A8">
        <w:rPr>
          <w:sz w:val="20"/>
          <w:szCs w:val="20"/>
        </w:rPr>
        <w:t xml:space="preserve">                   </w:t>
      </w:r>
      <w:r>
        <w:rPr>
          <w:sz w:val="20"/>
          <w:szCs w:val="20"/>
        </w:rPr>
        <w:t>w postaci elektronicznej, w formatach danych określonych w przepisach wydanych na podstawie art. 18 ustawy z dnia 17 lutego 2005 r. o informatyzacji działalności podmiotów realizujących zadania publiczne (Dz. U. z 2020 r. poz. 346, 568, 695 i 1517). Należą do nich w szczególności formaty: .pdf, .</w:t>
      </w:r>
      <w:proofErr w:type="spellStart"/>
      <w:r>
        <w:rPr>
          <w:sz w:val="20"/>
          <w:szCs w:val="20"/>
        </w:rPr>
        <w:t>doc</w:t>
      </w:r>
      <w:proofErr w:type="spellEnd"/>
      <w:r>
        <w:rPr>
          <w:sz w:val="20"/>
          <w:szCs w:val="20"/>
        </w:rPr>
        <w:t>, .</w:t>
      </w:r>
      <w:proofErr w:type="spellStart"/>
      <w:r>
        <w:rPr>
          <w:sz w:val="20"/>
          <w:szCs w:val="20"/>
        </w:rPr>
        <w:t>docx</w:t>
      </w:r>
      <w:proofErr w:type="spellEnd"/>
      <w:r>
        <w:rPr>
          <w:sz w:val="20"/>
          <w:szCs w:val="20"/>
        </w:rPr>
        <w:t>, .rtf</w:t>
      </w:r>
      <w:proofErr w:type="gramStart"/>
      <w:r>
        <w:rPr>
          <w:sz w:val="20"/>
          <w:szCs w:val="20"/>
        </w:rPr>
        <w:t>, .</w:t>
      </w:r>
      <w:proofErr w:type="spellStart"/>
      <w:r>
        <w:rPr>
          <w:sz w:val="20"/>
          <w:szCs w:val="20"/>
        </w:rPr>
        <w:t>xps</w:t>
      </w:r>
      <w:proofErr w:type="spellEnd"/>
      <w:proofErr w:type="gramEnd"/>
      <w:r>
        <w:rPr>
          <w:sz w:val="20"/>
          <w:szCs w:val="20"/>
        </w:rPr>
        <w:t>, .</w:t>
      </w:r>
      <w:proofErr w:type="spellStart"/>
      <w:r>
        <w:rPr>
          <w:sz w:val="20"/>
          <w:szCs w:val="20"/>
        </w:rPr>
        <w:t>odt</w:t>
      </w:r>
      <w:proofErr w:type="spellEnd"/>
      <w:r>
        <w:rPr>
          <w:sz w:val="20"/>
          <w:szCs w:val="20"/>
        </w:rPr>
        <w:t xml:space="preserve">, .zip, .7Z, </w:t>
      </w:r>
      <w:proofErr w:type="spellStart"/>
      <w:r>
        <w:rPr>
          <w:sz w:val="20"/>
          <w:szCs w:val="20"/>
        </w:rPr>
        <w:t>PAdES</w:t>
      </w:r>
      <w:proofErr w:type="spellEnd"/>
      <w:r>
        <w:rPr>
          <w:sz w:val="20"/>
          <w:szCs w:val="20"/>
        </w:rPr>
        <w:t xml:space="preserve">, </w:t>
      </w:r>
      <w:proofErr w:type="spellStart"/>
      <w:r>
        <w:rPr>
          <w:sz w:val="20"/>
          <w:szCs w:val="20"/>
        </w:rPr>
        <w:t>XAdES</w:t>
      </w:r>
      <w:proofErr w:type="spellEnd"/>
      <w:r>
        <w:rPr>
          <w:sz w:val="20"/>
          <w:szCs w:val="20"/>
        </w:rPr>
        <w:t xml:space="preserve">, </w:t>
      </w:r>
      <w:proofErr w:type="spellStart"/>
      <w:r>
        <w:rPr>
          <w:sz w:val="20"/>
          <w:szCs w:val="20"/>
        </w:rPr>
        <w:t>CAdES</w:t>
      </w:r>
      <w:proofErr w:type="spellEnd"/>
      <w:r>
        <w:rPr>
          <w:sz w:val="20"/>
          <w:szCs w:val="20"/>
        </w:rPr>
        <w:t>.</w:t>
      </w:r>
    </w:p>
    <w:p w14:paraId="13FBFEE3" w14:textId="77777777" w:rsidR="00F66E16" w:rsidRDefault="00F611C8">
      <w:pPr>
        <w:numPr>
          <w:ilvl w:val="1"/>
          <w:numId w:val="1"/>
        </w:numPr>
        <w:spacing w:before="120" w:after="120"/>
        <w:ind w:left="993" w:hanging="567"/>
        <w:jc w:val="both"/>
      </w:pPr>
      <w:r>
        <w:rPr>
          <w:bCs/>
          <w:sz w:val="20"/>
          <w:szCs w:val="20"/>
        </w:rPr>
        <w:t>Pełnomocnictwa lub inne dokumenty potwierdzające umocowanie do reprezentowania wykonawcy winny być sporządzone w postaci elektronicznej opatrzonej kwalifikowanym podpisem elektronicznym, podpisem zaufanym lub podpisem osobistym</w:t>
      </w:r>
      <w:r>
        <w:rPr>
          <w:sz w:val="20"/>
          <w:szCs w:val="20"/>
        </w:rPr>
        <w:t xml:space="preserve"> osób udzielających pełnomocnictwa oraz dołączone do oferty. </w:t>
      </w:r>
    </w:p>
    <w:p w14:paraId="456E0C07" w14:textId="77777777" w:rsidR="00F66E16" w:rsidRDefault="00F611C8">
      <w:pPr>
        <w:spacing w:before="120" w:after="120"/>
        <w:ind w:left="993"/>
        <w:jc w:val="both"/>
      </w:pPr>
      <w:r>
        <w:rPr>
          <w:sz w:val="20"/>
          <w:szCs w:val="20"/>
        </w:rPr>
        <w:t xml:space="preserve">Wykonawca może także dołączyć do Oferty cyfrowe odwzorowanie pełnomocnictwa sporządzonego pierwotnie w formie pisemnej, poświadczone za zgodność z dokumentem w formie pisemnej przez notariusza lub mocodawcę </w:t>
      </w:r>
      <w:r>
        <w:rPr>
          <w:bCs/>
          <w:sz w:val="20"/>
          <w:szCs w:val="20"/>
        </w:rPr>
        <w:t>tj. opatrzone kwalifikowanym podpisem elektronicznym, podpisem zaufanym lub podpisem osobistym notariusza lub mocodawcy.</w:t>
      </w:r>
      <w:r>
        <w:rPr>
          <w:b/>
          <w:sz w:val="20"/>
          <w:szCs w:val="20"/>
        </w:rPr>
        <w:t xml:space="preserve"> </w:t>
      </w:r>
    </w:p>
    <w:p w14:paraId="29D03FE9" w14:textId="77777777" w:rsidR="00F66E16" w:rsidRDefault="00F611C8">
      <w:pPr>
        <w:numPr>
          <w:ilvl w:val="1"/>
          <w:numId w:val="1"/>
        </w:numPr>
        <w:spacing w:before="120" w:after="120"/>
        <w:ind w:left="993" w:hanging="567"/>
        <w:jc w:val="both"/>
        <w:rPr>
          <w:sz w:val="20"/>
          <w:szCs w:val="20"/>
        </w:rPr>
      </w:pPr>
      <w:r>
        <w:rPr>
          <w:sz w:val="20"/>
          <w:szCs w:val="20"/>
        </w:rPr>
        <w:t xml:space="preserve">Informacje, oświadczenia lub dokumenty, inne niż określone w pkt 13.1. – 13.3. SWZ, przekazywane </w:t>
      </w:r>
      <w:r w:rsidR="008E61A8">
        <w:rPr>
          <w:sz w:val="20"/>
          <w:szCs w:val="20"/>
        </w:rPr>
        <w:t xml:space="preserve">                 </w:t>
      </w:r>
      <w:r>
        <w:rPr>
          <w:sz w:val="20"/>
          <w:szCs w:val="20"/>
        </w:rPr>
        <w:t>w postępowaniu, sporządza się w postaci elektronicznej.</w:t>
      </w:r>
    </w:p>
    <w:p w14:paraId="35309F8B" w14:textId="77777777" w:rsidR="00F66E16" w:rsidRDefault="00F611C8">
      <w:pPr>
        <w:numPr>
          <w:ilvl w:val="1"/>
          <w:numId w:val="1"/>
        </w:numPr>
        <w:spacing w:before="120" w:after="120"/>
        <w:ind w:left="993" w:hanging="567"/>
        <w:jc w:val="both"/>
        <w:rPr>
          <w:sz w:val="20"/>
          <w:szCs w:val="20"/>
        </w:rPr>
      </w:pPr>
      <w:r>
        <w:rPr>
          <w:sz w:val="20"/>
          <w:szCs w:val="20"/>
        </w:rPr>
        <w:t>Sposób sporządzenia dokumentów elektronicznych, oświadczeń lub elektronicznych kopii dokumentów lub oświadczeń musi być zgody z wymaganiami określonymi w rozporządzeniu Prezesa Rady Ministrów</w:t>
      </w:r>
      <w:r w:rsidR="008E61A8">
        <w:rPr>
          <w:sz w:val="20"/>
          <w:szCs w:val="20"/>
        </w:rPr>
        <w:t xml:space="preserve">                </w:t>
      </w:r>
      <w:r>
        <w:rPr>
          <w:sz w:val="20"/>
          <w:szCs w:val="20"/>
        </w:rPr>
        <w:t xml:space="preserve"> z dnia 30 grudnia 2020 r. w sprawie sposobu sporządzania i przekazywania informacji oraz wymagań technicznych dla dokumentów elektronicznych oraz środków komunikacji elektronicznej w postępowaniu</w:t>
      </w:r>
      <w:r w:rsidR="008E61A8">
        <w:rPr>
          <w:sz w:val="20"/>
          <w:szCs w:val="20"/>
        </w:rPr>
        <w:t xml:space="preserve">  </w:t>
      </w:r>
      <w:r>
        <w:rPr>
          <w:sz w:val="20"/>
          <w:szCs w:val="20"/>
        </w:rPr>
        <w:t xml:space="preserve"> o udzielenie zamówienia publicznego lub konkursie.</w:t>
      </w:r>
    </w:p>
    <w:p w14:paraId="25655F6E" w14:textId="77777777" w:rsidR="00F66E16" w:rsidRDefault="00F611C8">
      <w:pPr>
        <w:pStyle w:val="spistrescipoziom1"/>
        <w:spacing w:before="120"/>
        <w:rPr>
          <w:rFonts w:ascii="Times New Roman" w:hAnsi="Times New Roman" w:cs="Times New Roman"/>
        </w:rPr>
      </w:pPr>
      <w:r>
        <w:rPr>
          <w:rFonts w:ascii="Times New Roman" w:hAnsi="Times New Roman" w:cs="Times New Roman"/>
        </w:rPr>
        <w:t>INFORMACJA O PRZEWIDYWANYCH ZAMÓWIENIACH, O KTÓRYCH MOWA W ART. 214 UST. 1 PKT 7 USTAWY PZP</w:t>
      </w:r>
    </w:p>
    <w:p w14:paraId="2F56C1D2" w14:textId="1C0061FB" w:rsidR="00F611C8" w:rsidRDefault="00F611C8" w:rsidP="00C909A3">
      <w:pPr>
        <w:spacing w:before="120" w:after="120"/>
        <w:ind w:left="426"/>
        <w:jc w:val="both"/>
        <w:rPr>
          <w:sz w:val="20"/>
          <w:szCs w:val="20"/>
        </w:rPr>
      </w:pPr>
      <w:r>
        <w:rPr>
          <w:sz w:val="20"/>
          <w:szCs w:val="20"/>
        </w:rPr>
        <w:t>Zamawiający nie przewiduje udzielania zamówień, o których mowa w art. 214 ust. 1 pkt 7) ustawy PZP.</w:t>
      </w:r>
    </w:p>
    <w:p w14:paraId="2E565EB8" w14:textId="77777777" w:rsidR="00F66E16" w:rsidRPr="00AA4F37" w:rsidRDefault="00F611C8">
      <w:pPr>
        <w:pStyle w:val="spistrescipoziom1"/>
        <w:tabs>
          <w:tab w:val="left" w:pos="852"/>
        </w:tabs>
        <w:spacing w:before="120"/>
        <w:ind w:left="426" w:hanging="426"/>
        <w:rPr>
          <w:rFonts w:ascii="Times New Roman" w:hAnsi="Times New Roman" w:cs="Times New Roman"/>
        </w:rPr>
      </w:pPr>
      <w:r w:rsidRPr="00AA4F37">
        <w:rPr>
          <w:rFonts w:ascii="Times New Roman" w:hAnsi="Times New Roman" w:cs="Times New Roman"/>
        </w:rPr>
        <w:t xml:space="preserve">INFORMACJE O ŚRODKACH KOMUNIKACJI ELEKTRONICZNEJ, PRZY UŻYCIU KTÓRYCH ZAMAWIAJĄCY BĘDZIE KOMUNIKOWAŁ SIĘ Z WYKONAWCAMI, ORAZ INFORMACJE </w:t>
      </w:r>
      <w:r w:rsidR="008E61A8" w:rsidRPr="00AA4F37">
        <w:rPr>
          <w:rFonts w:ascii="Times New Roman" w:hAnsi="Times New Roman" w:cs="Times New Roman"/>
        </w:rPr>
        <w:t xml:space="preserve">                    </w:t>
      </w:r>
      <w:r w:rsidRPr="00AA4F37">
        <w:rPr>
          <w:rFonts w:ascii="Times New Roman" w:hAnsi="Times New Roman" w:cs="Times New Roman"/>
        </w:rPr>
        <w:t xml:space="preserve">O WYMAGANIACH TECHNICZNYCH I ORGANIZACYJNYCH SPORZĄDZANIA, WYSYŁANIA </w:t>
      </w:r>
      <w:r w:rsidR="008E61A8" w:rsidRPr="00AA4F37">
        <w:rPr>
          <w:rFonts w:ascii="Times New Roman" w:hAnsi="Times New Roman" w:cs="Times New Roman"/>
        </w:rPr>
        <w:t xml:space="preserve">              </w:t>
      </w:r>
      <w:r w:rsidRPr="00AA4F37">
        <w:rPr>
          <w:rFonts w:ascii="Times New Roman" w:hAnsi="Times New Roman" w:cs="Times New Roman"/>
        </w:rPr>
        <w:lastRenderedPageBreak/>
        <w:t>I ODBIERANIA KORESPONDENCJI ELEKTRONICZNEJ</w:t>
      </w:r>
    </w:p>
    <w:p w14:paraId="427C92FC" w14:textId="77777777" w:rsidR="00F66E16" w:rsidRPr="00AA4F37" w:rsidRDefault="00F611C8">
      <w:pPr>
        <w:pStyle w:val="spistrescipoziom2"/>
        <w:numPr>
          <w:ilvl w:val="1"/>
          <w:numId w:val="1"/>
        </w:numPr>
        <w:ind w:left="993" w:hanging="574"/>
        <w:rPr>
          <w:rFonts w:ascii="Times New Roman" w:hAnsi="Times New Roman" w:cs="Times New Roman"/>
        </w:rPr>
      </w:pPr>
      <w:r w:rsidRPr="00AA4F37">
        <w:rPr>
          <w:rFonts w:ascii="Times New Roman" w:hAnsi="Times New Roman" w:cs="Times New Roman"/>
          <w:b w:val="0"/>
        </w:rPr>
        <w:t xml:space="preserve">Komunikacja w postępowaniu o udzielenie zamówienia odbywa się przy użyciu środków komunikacji elektronicznej, przy użyciu Platformy e-Zamówienia, która dostępna jest pod adresem </w:t>
      </w:r>
      <w:hyperlink r:id="rId26">
        <w:r w:rsidRPr="00AA4F37">
          <w:rPr>
            <w:rStyle w:val="Hipercze"/>
            <w:rFonts w:ascii="Times New Roman" w:hAnsi="Times New Roman" w:cs="Times New Roman"/>
          </w:rPr>
          <w:t>https://ezamowienia.gov.pl</w:t>
        </w:r>
      </w:hyperlink>
    </w:p>
    <w:p w14:paraId="401F94BB" w14:textId="77777777" w:rsidR="00F66E16" w:rsidRPr="00AA4F37" w:rsidRDefault="00F611C8">
      <w:pPr>
        <w:numPr>
          <w:ilvl w:val="2"/>
          <w:numId w:val="1"/>
        </w:numPr>
        <w:ind w:left="993" w:hanging="567"/>
        <w:rPr>
          <w:rFonts w:cs="Times New Roman"/>
          <w:sz w:val="20"/>
          <w:szCs w:val="20"/>
        </w:rPr>
      </w:pPr>
      <w:r w:rsidRPr="00AA4F37">
        <w:rPr>
          <w:rFonts w:cs="Times New Roman"/>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w:t>
      </w:r>
      <w:r w:rsidR="008E61A8" w:rsidRPr="00AA4F37">
        <w:rPr>
          <w:rFonts w:cs="Times New Roman"/>
          <w:sz w:val="20"/>
          <w:szCs w:val="20"/>
        </w:rPr>
        <w:t xml:space="preserve">             </w:t>
      </w:r>
      <w:r w:rsidRPr="00AA4F37">
        <w:rPr>
          <w:rFonts w:cs="Times New Roman"/>
          <w:sz w:val="20"/>
          <w:szCs w:val="20"/>
        </w:rPr>
        <w:t>w zakładce „Centrum Pomocy”.</w:t>
      </w:r>
    </w:p>
    <w:p w14:paraId="169992D7" w14:textId="77777777" w:rsidR="00F66E16" w:rsidRPr="00AA4F37" w:rsidRDefault="00F611C8">
      <w:pPr>
        <w:numPr>
          <w:ilvl w:val="2"/>
          <w:numId w:val="1"/>
        </w:numPr>
        <w:ind w:left="993" w:hanging="567"/>
        <w:rPr>
          <w:rFonts w:cs="Times New Roman"/>
          <w:sz w:val="20"/>
          <w:szCs w:val="20"/>
        </w:rPr>
      </w:pPr>
      <w:r w:rsidRPr="00AA4F37">
        <w:rPr>
          <w:rFonts w:cs="Times New Roman"/>
          <w:sz w:val="20"/>
          <w:szCs w:val="20"/>
        </w:rPr>
        <w:t xml:space="preserve"> Wszelka korespondencja kierowana do zamawiającego powinna być sygnowana wskazanym nr referencyjnym sprawy. </w:t>
      </w:r>
    </w:p>
    <w:p w14:paraId="1CA311D5" w14:textId="77777777" w:rsidR="00F66E16" w:rsidRPr="00AA4F37" w:rsidRDefault="00F611C8">
      <w:pPr>
        <w:numPr>
          <w:ilvl w:val="2"/>
          <w:numId w:val="1"/>
        </w:numPr>
        <w:ind w:left="993" w:hanging="567"/>
        <w:rPr>
          <w:rFonts w:cs="Times New Roman"/>
        </w:rPr>
      </w:pPr>
      <w:r w:rsidRPr="00AA4F37">
        <w:rPr>
          <w:rFonts w:cs="Times New Roman"/>
          <w:sz w:val="20"/>
          <w:szCs w:val="20"/>
        </w:rPr>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r w:rsidRPr="00AA4F37">
        <w:rPr>
          <w:rFonts w:cs="Times New Roman"/>
        </w:rPr>
        <w:t xml:space="preserve"> </w:t>
      </w:r>
    </w:p>
    <w:p w14:paraId="36EFD60C" w14:textId="7F89B359" w:rsidR="00F66E16" w:rsidRPr="00AA4F37" w:rsidRDefault="00F611C8">
      <w:pPr>
        <w:pStyle w:val="spistrescipoziom2"/>
        <w:numPr>
          <w:ilvl w:val="1"/>
          <w:numId w:val="1"/>
        </w:numPr>
        <w:ind w:left="993" w:hanging="574"/>
        <w:rPr>
          <w:rFonts w:ascii="Times New Roman" w:hAnsi="Times New Roman" w:cs="Times New Roman"/>
          <w:b w:val="0"/>
        </w:rPr>
      </w:pPr>
      <w:r w:rsidRPr="00AA4F37">
        <w:rPr>
          <w:rFonts w:ascii="Times New Roman" w:hAnsi="Times New Roman" w:cs="Times New Roman"/>
          <w:b w:val="0"/>
        </w:rPr>
        <w:t xml:space="preserve">Komunikacja w postępowaniu, z wyłączeniem składania ofert/wniosków o dopuszczenie do udziału </w:t>
      </w:r>
      <w:r w:rsidR="008E61A8" w:rsidRPr="00AA4F37">
        <w:rPr>
          <w:rFonts w:ascii="Times New Roman" w:hAnsi="Times New Roman" w:cs="Times New Roman"/>
          <w:b w:val="0"/>
        </w:rPr>
        <w:t xml:space="preserve">               </w:t>
      </w:r>
      <w:r w:rsidRPr="00AA4F37">
        <w:rPr>
          <w:rFonts w:ascii="Times New Roman" w:hAnsi="Times New Roman" w:cs="Times New Roman"/>
          <w:b w:val="0"/>
        </w:rPr>
        <w:t xml:space="preserve">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29F350A5" w14:textId="77777777" w:rsidR="00F66E16" w:rsidRPr="00AA4F37" w:rsidRDefault="00F611C8">
      <w:pPr>
        <w:pStyle w:val="spistrescipoziom2"/>
        <w:tabs>
          <w:tab w:val="clear" w:pos="0"/>
        </w:tabs>
        <w:ind w:left="993" w:firstLine="0"/>
        <w:rPr>
          <w:rFonts w:ascii="Times New Roman" w:hAnsi="Times New Roman" w:cs="Times New Roman"/>
          <w:b w:val="0"/>
        </w:rPr>
      </w:pPr>
      <w:r w:rsidRPr="00AA4F37">
        <w:rPr>
          <w:rFonts w:ascii="Times New Roman" w:hAnsi="Times New Roman" w:cs="Times New Roman"/>
          <w:b w:val="0"/>
        </w:rPr>
        <w:t xml:space="preserve">W przypadku załączników, które są zgodnie z ustawą </w:t>
      </w:r>
      <w:proofErr w:type="spellStart"/>
      <w:r w:rsidRPr="00AA4F37">
        <w:rPr>
          <w:rFonts w:ascii="Times New Roman" w:hAnsi="Times New Roman" w:cs="Times New Roman"/>
          <w:b w:val="0"/>
        </w:rPr>
        <w:t>Pzp</w:t>
      </w:r>
      <w:proofErr w:type="spellEnd"/>
      <w:r w:rsidRPr="00AA4F37">
        <w:rPr>
          <w:rFonts w:ascii="Times New Roman" w:hAnsi="Times New Roman" w:cs="Times New Roman"/>
          <w:b w:val="0"/>
        </w:rPr>
        <w:t xml:space="preserve"> lub rozporządzeniem Prezesa Rady Ministrów </w:t>
      </w:r>
      <w:r w:rsidR="008E61A8" w:rsidRPr="00AA4F37">
        <w:rPr>
          <w:rFonts w:ascii="Times New Roman" w:hAnsi="Times New Roman" w:cs="Times New Roman"/>
          <w:b w:val="0"/>
        </w:rPr>
        <w:t xml:space="preserve">             </w:t>
      </w:r>
      <w:r w:rsidRPr="00AA4F37">
        <w:rPr>
          <w:rFonts w:ascii="Times New Roman" w:hAnsi="Times New Roman" w:cs="Times New Roman"/>
          <w:b w:val="0"/>
        </w:rPr>
        <w:t xml:space="preserve">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14:paraId="76698BF3" w14:textId="77777777" w:rsidR="00F66E16" w:rsidRPr="00AA4F37" w:rsidRDefault="00F611C8">
      <w:pPr>
        <w:numPr>
          <w:ilvl w:val="1"/>
          <w:numId w:val="1"/>
        </w:numPr>
        <w:spacing w:before="120" w:after="120"/>
        <w:ind w:left="993" w:hanging="567"/>
        <w:jc w:val="both"/>
        <w:rPr>
          <w:rFonts w:cs="Times New Roman"/>
          <w:sz w:val="20"/>
          <w:szCs w:val="20"/>
        </w:rPr>
      </w:pPr>
      <w:r w:rsidRPr="00AA4F37">
        <w:rPr>
          <w:rFonts w:cs="Times New Roman"/>
          <w:sz w:val="20"/>
          <w:szCs w:val="20"/>
        </w:rPr>
        <w:t>Możliwość korzystania w postępowaniu z „Formularzy do komunikacji” w pełnym zakresie wymaga posiadania konta „Wykonawcy” na Platformie e-Zamówienia oraz zalogowania się na Platformie</w:t>
      </w:r>
      <w:r w:rsidR="008E61A8" w:rsidRPr="00AA4F37">
        <w:rPr>
          <w:rFonts w:cs="Times New Roman"/>
          <w:sz w:val="20"/>
          <w:szCs w:val="20"/>
        </w:rPr>
        <w:t xml:space="preserve">                        </w:t>
      </w:r>
      <w:r w:rsidRPr="00AA4F37">
        <w:rPr>
          <w:rFonts w:cs="Times New Roman"/>
          <w:sz w:val="20"/>
          <w:szCs w:val="20"/>
        </w:rPr>
        <w:t xml:space="preserve"> e-Zamówienia. Do korzystania z „Formularzy do komunikacji” służących do zadawania pytań dotyczących treści dokumentów zamówienia wystarczające jest posiadanie tzw. konta uproszczonego na Platformie </w:t>
      </w:r>
      <w:r w:rsidR="008E61A8" w:rsidRPr="00AA4F37">
        <w:rPr>
          <w:rFonts w:cs="Times New Roman"/>
          <w:sz w:val="20"/>
          <w:szCs w:val="20"/>
        </w:rPr>
        <w:t xml:space="preserve">             </w:t>
      </w:r>
      <w:r w:rsidRPr="00AA4F37">
        <w:rPr>
          <w:rFonts w:cs="Times New Roman"/>
          <w:sz w:val="20"/>
          <w:szCs w:val="20"/>
        </w:rPr>
        <w:t>e-Zamówienia.</w:t>
      </w:r>
    </w:p>
    <w:p w14:paraId="4A2AEA74" w14:textId="77777777" w:rsidR="00F66E16" w:rsidRPr="00AA4F37" w:rsidRDefault="00F611C8">
      <w:pPr>
        <w:pStyle w:val="spistrescipoziom2"/>
        <w:numPr>
          <w:ilvl w:val="1"/>
          <w:numId w:val="1"/>
        </w:numPr>
        <w:ind w:left="993" w:hanging="574"/>
        <w:rPr>
          <w:rFonts w:ascii="Times New Roman" w:hAnsi="Times New Roman" w:cs="Times New Roman"/>
          <w:b w:val="0"/>
        </w:rPr>
      </w:pPr>
      <w:r w:rsidRPr="00AA4F37">
        <w:rPr>
          <w:rFonts w:ascii="Times New Roman" w:hAnsi="Times New Roman" w:cs="Times New Roman"/>
          <w:b w:val="0"/>
        </w:rPr>
        <w:t xml:space="preserve">Wszystkie wysłane i odebrane w postępowaniu przez wykonawcę wiadomości widoczne są po zalogowaniu w podglądzie postępowania w zakładce „Komunikacja”.  </w:t>
      </w:r>
    </w:p>
    <w:p w14:paraId="6B7143AC" w14:textId="77777777" w:rsidR="00F66E16" w:rsidRPr="00AA4F37" w:rsidRDefault="00F611C8">
      <w:pPr>
        <w:pStyle w:val="spistrescipoziom2"/>
        <w:numPr>
          <w:ilvl w:val="1"/>
          <w:numId w:val="1"/>
        </w:numPr>
        <w:ind w:left="993" w:hanging="574"/>
        <w:rPr>
          <w:rFonts w:ascii="Times New Roman" w:hAnsi="Times New Roman" w:cs="Times New Roman"/>
          <w:b w:val="0"/>
        </w:rPr>
      </w:pPr>
      <w:r w:rsidRPr="00AA4F37">
        <w:rPr>
          <w:rFonts w:ascii="Times New Roman" w:hAnsi="Times New Roman" w:cs="Times New Roman"/>
          <w:b w:val="0"/>
        </w:rPr>
        <w:t xml:space="preserve">Maksymalny rozmiar plików przesyłanych za pośrednictwem „Formularzy do komunikacji” wynosi </w:t>
      </w:r>
      <w:r w:rsidR="008E61A8" w:rsidRPr="00AA4F37">
        <w:rPr>
          <w:rFonts w:ascii="Times New Roman" w:hAnsi="Times New Roman" w:cs="Times New Roman"/>
          <w:b w:val="0"/>
        </w:rPr>
        <w:t xml:space="preserve">              </w:t>
      </w:r>
      <w:r w:rsidRPr="00AA4F37">
        <w:rPr>
          <w:rFonts w:ascii="Times New Roman" w:hAnsi="Times New Roman" w:cs="Times New Roman"/>
          <w:b w:val="0"/>
        </w:rPr>
        <w:t xml:space="preserve">150 MB (wielkość ta dotyczy plików przesyłanych jako załączniki do jednego formularza).  </w:t>
      </w:r>
    </w:p>
    <w:p w14:paraId="733E0E06" w14:textId="77777777" w:rsidR="00F66E16" w:rsidRPr="00AA4F37" w:rsidRDefault="00F611C8">
      <w:pPr>
        <w:pStyle w:val="spistrescipoziom2"/>
        <w:numPr>
          <w:ilvl w:val="1"/>
          <w:numId w:val="1"/>
        </w:numPr>
        <w:ind w:left="993" w:hanging="574"/>
        <w:rPr>
          <w:rFonts w:ascii="Times New Roman" w:hAnsi="Times New Roman" w:cs="Times New Roman"/>
          <w:b w:val="0"/>
        </w:rPr>
      </w:pPr>
      <w:r w:rsidRPr="00AA4F37">
        <w:rPr>
          <w:rFonts w:ascii="Times New Roman" w:hAnsi="Times New Roman" w:cs="Times New Roman"/>
          <w:b w:val="0"/>
        </w:rPr>
        <w:t xml:space="preserve">Minimalne wymagania techniczne dotyczące sprzętu używanego w celu korzystania z usług Platformy </w:t>
      </w:r>
      <w:r w:rsidR="008E61A8" w:rsidRPr="00AA4F37">
        <w:rPr>
          <w:rFonts w:ascii="Times New Roman" w:hAnsi="Times New Roman" w:cs="Times New Roman"/>
          <w:b w:val="0"/>
        </w:rPr>
        <w:t xml:space="preserve">          </w:t>
      </w:r>
      <w:r w:rsidRPr="00AA4F37">
        <w:rPr>
          <w:rFonts w:ascii="Times New Roman" w:hAnsi="Times New Roman" w:cs="Times New Roman"/>
          <w:b w:val="0"/>
        </w:rPr>
        <w:t xml:space="preserve">e-Zamówienia oraz informacje dotyczące specyfikacji połączenia określa Regulamin Platformy </w:t>
      </w:r>
      <w:r w:rsidR="008E61A8" w:rsidRPr="00AA4F37">
        <w:rPr>
          <w:rFonts w:ascii="Times New Roman" w:hAnsi="Times New Roman" w:cs="Times New Roman"/>
          <w:b w:val="0"/>
        </w:rPr>
        <w:t xml:space="preserve">                      </w:t>
      </w:r>
      <w:r w:rsidRPr="00AA4F37">
        <w:rPr>
          <w:rFonts w:ascii="Times New Roman" w:hAnsi="Times New Roman" w:cs="Times New Roman"/>
          <w:b w:val="0"/>
        </w:rPr>
        <w:t xml:space="preserve">e-Zamówienia.  </w:t>
      </w:r>
    </w:p>
    <w:p w14:paraId="2EACF5CA" w14:textId="374210EE" w:rsidR="00F66E16" w:rsidRPr="00AA4F37" w:rsidRDefault="00F611C8">
      <w:pPr>
        <w:pStyle w:val="spistrescipoziom2"/>
        <w:numPr>
          <w:ilvl w:val="1"/>
          <w:numId w:val="1"/>
        </w:numPr>
        <w:ind w:left="993" w:hanging="574"/>
        <w:rPr>
          <w:rFonts w:ascii="Times New Roman" w:hAnsi="Times New Roman" w:cs="Times New Roman"/>
          <w:b w:val="0"/>
        </w:rPr>
      </w:pPr>
      <w:r w:rsidRPr="00AA4F37">
        <w:rPr>
          <w:rFonts w:ascii="Times New Roman" w:hAnsi="Times New Roman" w:cs="Times New Roman"/>
          <w:b w:val="0"/>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3C5E18BB" w14:textId="46BED9A4" w:rsidR="00F66E16" w:rsidRPr="00AA4F37" w:rsidRDefault="00F611C8">
      <w:pPr>
        <w:pStyle w:val="spistrescipoziom2"/>
        <w:numPr>
          <w:ilvl w:val="1"/>
          <w:numId w:val="1"/>
        </w:numPr>
        <w:ind w:left="993" w:hanging="574"/>
        <w:rPr>
          <w:rFonts w:ascii="Times New Roman" w:hAnsi="Times New Roman" w:cs="Times New Roman"/>
        </w:rPr>
      </w:pPr>
      <w:r w:rsidRPr="00AA4F37">
        <w:rPr>
          <w:rFonts w:ascii="Times New Roman" w:hAnsi="Times New Roman" w:cs="Times New Roman"/>
          <w:b w:val="0"/>
        </w:rPr>
        <w:t xml:space="preserve">W szczególnie uzasadnionych przypadkach uniemożliwiających komunikację wykonawcy i zamawiającego za pośrednictwem Platformy e-Zamówienia, Zamawiający dopuszcza komunikację za pomocą poczty elektronicznej na adres e-mail: </w:t>
      </w:r>
      <w:hyperlink r:id="rId27" w:history="1">
        <w:r w:rsidR="00CF546A" w:rsidRPr="00AA4F37">
          <w:rPr>
            <w:rStyle w:val="Hipercze"/>
            <w:rFonts w:ascii="Times New Roman" w:hAnsi="Times New Roman" w:cs="Times New Roman"/>
          </w:rPr>
          <w:t>bzp@szpital.gorlice.pl</w:t>
        </w:r>
      </w:hyperlink>
      <w:r w:rsidRPr="00AA4F37">
        <w:rPr>
          <w:rFonts w:ascii="Times New Roman" w:hAnsi="Times New Roman" w:cs="Times New Roman"/>
          <w:b w:val="0"/>
        </w:rPr>
        <w:t xml:space="preserve"> (nie dotyczy składania ofert)</w:t>
      </w:r>
      <w:r w:rsidR="00321F4D" w:rsidRPr="00AA4F37">
        <w:rPr>
          <w:rFonts w:ascii="Times New Roman" w:hAnsi="Times New Roman" w:cs="Times New Roman"/>
          <w:b w:val="0"/>
        </w:rPr>
        <w:t>.</w:t>
      </w:r>
    </w:p>
    <w:p w14:paraId="00E78951" w14:textId="77777777" w:rsidR="00F66E16" w:rsidRPr="00AA4F37" w:rsidRDefault="00F611C8">
      <w:pPr>
        <w:pStyle w:val="spistrescipoziom2"/>
        <w:numPr>
          <w:ilvl w:val="1"/>
          <w:numId w:val="1"/>
        </w:numPr>
        <w:ind w:left="993" w:hanging="574"/>
        <w:rPr>
          <w:rFonts w:ascii="Times New Roman" w:hAnsi="Times New Roman" w:cs="Times New Roman"/>
          <w:b w:val="0"/>
        </w:rPr>
      </w:pPr>
      <w:r w:rsidRPr="00AA4F37">
        <w:rPr>
          <w:rFonts w:ascii="Times New Roman" w:hAnsi="Times New Roman" w:cs="Times New Roman"/>
          <w:b w:val="0"/>
        </w:rPr>
        <w:t xml:space="preserve">Korzystanie z Platformy e-Zamówienia jest bezpłatne. </w:t>
      </w:r>
    </w:p>
    <w:p w14:paraId="4D8B9190" w14:textId="77777777" w:rsidR="00F66E16" w:rsidRPr="00AA4F37" w:rsidRDefault="00F611C8">
      <w:pPr>
        <w:pStyle w:val="spistrescipoziom2"/>
        <w:numPr>
          <w:ilvl w:val="1"/>
          <w:numId w:val="1"/>
        </w:numPr>
        <w:ind w:left="993" w:hanging="574"/>
        <w:rPr>
          <w:rFonts w:ascii="Times New Roman" w:hAnsi="Times New Roman" w:cs="Times New Roman"/>
          <w:b w:val="0"/>
        </w:rPr>
      </w:pPr>
      <w:r w:rsidRPr="00AA4F37">
        <w:rPr>
          <w:rFonts w:ascii="Times New Roman" w:hAnsi="Times New Roman" w:cs="Times New Roman"/>
          <w:b w:val="0"/>
        </w:rPr>
        <w:t xml:space="preserve">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oraz rozporządzeniu </w:t>
      </w:r>
      <w:r w:rsidRPr="00AA4F37">
        <w:rPr>
          <w:rFonts w:ascii="Times New Roman" w:hAnsi="Times New Roman" w:cs="Times New Roman"/>
          <w:b w:val="0"/>
        </w:rPr>
        <w:lastRenderedPageBreak/>
        <w:t xml:space="preserve">Ministra Rozwoju, Pracy i Technologii z dnia 23 grudnia 2020 r. w sprawie podmiotowych środków dowodowych oraz innych dokumentów lub oświadczeń, jakich może żądać zamawiający od wykonawcy (Dz. U. z 2020 r., poz. 2415). </w:t>
      </w:r>
    </w:p>
    <w:p w14:paraId="7E5C106F" w14:textId="619B7CDB" w:rsidR="00F66E16" w:rsidRPr="00AA4F37" w:rsidRDefault="00F611C8">
      <w:pPr>
        <w:pStyle w:val="spistrescipoziom2"/>
        <w:numPr>
          <w:ilvl w:val="1"/>
          <w:numId w:val="1"/>
        </w:numPr>
        <w:ind w:left="993" w:hanging="575"/>
        <w:rPr>
          <w:rFonts w:ascii="Times New Roman" w:hAnsi="Times New Roman" w:cs="Times New Roman"/>
          <w:b w:val="0"/>
        </w:rPr>
      </w:pPr>
      <w:r w:rsidRPr="00AA4F37">
        <w:rPr>
          <w:rFonts w:ascii="Times New Roman" w:hAnsi="Times New Roman" w:cs="Times New Roman"/>
          <w:b w:val="0"/>
        </w:rPr>
        <w:t xml:space="preserve">Zamawiający nie przewiduje zorganizowania zebrania z wykonawcami. </w:t>
      </w:r>
    </w:p>
    <w:p w14:paraId="2CEF76CD" w14:textId="77777777" w:rsidR="00F66E16" w:rsidRPr="00AA4F37" w:rsidRDefault="00F611C8">
      <w:pPr>
        <w:pStyle w:val="spistrescipoziom2"/>
        <w:numPr>
          <w:ilvl w:val="1"/>
          <w:numId w:val="1"/>
        </w:numPr>
        <w:ind w:left="993" w:hanging="574"/>
        <w:rPr>
          <w:rFonts w:ascii="Times New Roman" w:hAnsi="Times New Roman" w:cs="Times New Roman"/>
          <w:b w:val="0"/>
        </w:rPr>
      </w:pPr>
      <w:r w:rsidRPr="00AA4F37">
        <w:rPr>
          <w:rFonts w:ascii="Times New Roman" w:hAnsi="Times New Roman" w:cs="Times New Roman"/>
          <w:b w:val="0"/>
        </w:rPr>
        <w:t xml:space="preserve">W uzasadnionych przypadkach zamawiający może przed upływem terminu składania ofert zmienić treść specyfikacji warunków zamówienia. </w:t>
      </w:r>
    </w:p>
    <w:p w14:paraId="79AD4F57" w14:textId="77777777" w:rsidR="00F66E16" w:rsidRPr="00AA4F37" w:rsidRDefault="00F611C8">
      <w:pPr>
        <w:pStyle w:val="spistrescipoziom1"/>
        <w:tabs>
          <w:tab w:val="left" w:pos="852"/>
        </w:tabs>
        <w:spacing w:before="120"/>
        <w:ind w:left="426" w:hanging="426"/>
        <w:rPr>
          <w:rFonts w:ascii="Times New Roman" w:hAnsi="Times New Roman" w:cs="Times New Roman"/>
        </w:rPr>
      </w:pPr>
      <w:r w:rsidRPr="00AA4F37">
        <w:rPr>
          <w:rFonts w:ascii="Times New Roman" w:hAnsi="Times New Roman" w:cs="Times New Roman"/>
        </w:rPr>
        <w:t>INFORMACJE O SPOSOBIE KOMUNIKOWANIA SIĘ ZAMAWIAJĄCEGO Z WYKONAWCAMI W INNY SPOSÓB NIŻ PRZY UŻYCIU ŚRODKÓW KOMUNIKACJI ELEKTRONICZNEJ</w:t>
      </w:r>
    </w:p>
    <w:p w14:paraId="08C9B7A4" w14:textId="77777777" w:rsidR="00F66E16" w:rsidRPr="00AA4F37" w:rsidRDefault="00F611C8">
      <w:pPr>
        <w:spacing w:before="120" w:after="120"/>
        <w:ind w:left="426"/>
        <w:jc w:val="both"/>
        <w:rPr>
          <w:rFonts w:cs="Times New Roman"/>
          <w:sz w:val="20"/>
          <w:szCs w:val="20"/>
        </w:rPr>
      </w:pPr>
      <w:r w:rsidRPr="00AA4F37">
        <w:rPr>
          <w:rFonts w:cs="Times New Roman"/>
          <w:sz w:val="20"/>
          <w:szCs w:val="20"/>
        </w:rPr>
        <w:t>Zamawiający nie przewiduje innego sposobu komunikowania się z wykonawcami niż przy użyciu środków komunikacji elektronicznej.</w:t>
      </w:r>
    </w:p>
    <w:p w14:paraId="3D96CBF2" w14:textId="77777777" w:rsidR="00F66E16" w:rsidRPr="00AA4F37" w:rsidRDefault="00F611C8">
      <w:pPr>
        <w:pStyle w:val="spistrescipoziom1"/>
        <w:tabs>
          <w:tab w:val="left" w:pos="852"/>
        </w:tabs>
        <w:spacing w:before="120"/>
        <w:ind w:left="426" w:hanging="426"/>
        <w:rPr>
          <w:rFonts w:ascii="Times New Roman" w:hAnsi="Times New Roman" w:cs="Times New Roman"/>
        </w:rPr>
      </w:pPr>
      <w:r w:rsidRPr="00AA4F37">
        <w:rPr>
          <w:rFonts w:ascii="Times New Roman" w:hAnsi="Times New Roman" w:cs="Times New Roman"/>
        </w:rPr>
        <w:t>OSOBY UPRAWNIONE DO KOMUNIKOWANIA SIĘ Z WYKONAWCAMI</w:t>
      </w:r>
    </w:p>
    <w:p w14:paraId="5D1AD3AF" w14:textId="77777777" w:rsidR="00F66E16" w:rsidRPr="00AA4F37" w:rsidRDefault="00F611C8">
      <w:pPr>
        <w:numPr>
          <w:ilvl w:val="1"/>
          <w:numId w:val="1"/>
        </w:numPr>
        <w:spacing w:before="120" w:after="120"/>
        <w:ind w:left="993" w:hanging="567"/>
        <w:jc w:val="both"/>
        <w:rPr>
          <w:rFonts w:cs="Times New Roman"/>
          <w:sz w:val="20"/>
          <w:szCs w:val="20"/>
        </w:rPr>
      </w:pPr>
      <w:r w:rsidRPr="00AA4F37">
        <w:rPr>
          <w:rFonts w:cs="Times New Roman"/>
          <w:sz w:val="20"/>
          <w:szCs w:val="20"/>
        </w:rPr>
        <w:t>Osoby upoważnione przez zamawiającego do kontaktów z wykonawcami oraz adresy email:</w:t>
      </w:r>
    </w:p>
    <w:p w14:paraId="6937D96E" w14:textId="3F6BBF3F" w:rsidR="00722431" w:rsidRPr="00AA4F37" w:rsidRDefault="00321F4D" w:rsidP="00722431">
      <w:pPr>
        <w:pStyle w:val="Akapitzlist"/>
        <w:widowControl/>
        <w:numPr>
          <w:ilvl w:val="2"/>
          <w:numId w:val="1"/>
        </w:numPr>
        <w:tabs>
          <w:tab w:val="left" w:pos="993"/>
          <w:tab w:val="left" w:pos="1701"/>
        </w:tabs>
        <w:spacing w:before="120" w:after="120"/>
        <w:jc w:val="both"/>
        <w:rPr>
          <w:rFonts w:ascii="Times New Roman" w:hAnsi="Times New Roman" w:cs="Times New Roman"/>
          <w:sz w:val="20"/>
          <w:szCs w:val="20"/>
        </w:rPr>
      </w:pPr>
      <w:r w:rsidRPr="00AA4F37">
        <w:rPr>
          <w:rFonts w:ascii="Times New Roman" w:hAnsi="Times New Roman" w:cs="Times New Roman"/>
          <w:sz w:val="20"/>
          <w:szCs w:val="20"/>
        </w:rPr>
        <w:t>Bartosz Koryga</w:t>
      </w:r>
      <w:r w:rsidR="00722431" w:rsidRPr="00AA4F37">
        <w:rPr>
          <w:rFonts w:ascii="Times New Roman" w:hAnsi="Times New Roman" w:cs="Times New Roman"/>
          <w:sz w:val="20"/>
          <w:szCs w:val="20"/>
        </w:rPr>
        <w:t xml:space="preserve"> – </w:t>
      </w:r>
      <w:hyperlink r:id="rId28" w:history="1">
        <w:r w:rsidR="00722431" w:rsidRPr="00AA4F37">
          <w:rPr>
            <w:rStyle w:val="Hipercze"/>
            <w:rFonts w:ascii="Times New Roman" w:hAnsi="Times New Roman" w:cs="Times New Roman"/>
            <w:sz w:val="20"/>
            <w:szCs w:val="20"/>
          </w:rPr>
          <w:t>bzp@szpital.gorlice.pl</w:t>
        </w:r>
      </w:hyperlink>
    </w:p>
    <w:p w14:paraId="1E9D50A4"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WYJAŚNIENIE TREŚCI SWZ:</w:t>
      </w:r>
    </w:p>
    <w:p w14:paraId="142B6AD7" w14:textId="19527053" w:rsidR="00F66E16" w:rsidRDefault="00F611C8">
      <w:pPr>
        <w:pStyle w:val="spistrescipoziom2"/>
        <w:numPr>
          <w:ilvl w:val="1"/>
          <w:numId w:val="1"/>
        </w:numPr>
        <w:ind w:left="993" w:hanging="574"/>
        <w:rPr>
          <w:rFonts w:ascii="Times New Roman" w:hAnsi="Times New Roman" w:cs="Times New Roman"/>
          <w:b w:val="0"/>
        </w:rPr>
      </w:pPr>
      <w:r>
        <w:rPr>
          <w:rFonts w:ascii="Times New Roman" w:hAnsi="Times New Roman" w:cs="Times New Roman"/>
          <w:b w:val="0"/>
        </w:rPr>
        <w:t>Wykonawca może zwrócić się do zamawiającego o wyjaśnienie treści specyfikacji warunków zamówienia. Zamawiający udzieli wyjaśnień niezwłocznie, nie później niż na 2 dni przed upływem terminu składania ofert, pod warunkiem, że wniosek o wyjaśnienie treści specyfikacji warunków zamówienia wpłynął do zamawiającego nie później niż 4 dni przed terminem składania ofert. Pytania należy zadawać poprzez platformę e-zamówienia przy użyciu „Formularzy do komunikacji”.</w:t>
      </w:r>
    </w:p>
    <w:p w14:paraId="60AE639D" w14:textId="77777777" w:rsidR="00F66E16" w:rsidRDefault="00F611C8">
      <w:pPr>
        <w:numPr>
          <w:ilvl w:val="1"/>
          <w:numId w:val="1"/>
        </w:numPr>
        <w:spacing w:before="120" w:after="120"/>
        <w:ind w:left="993" w:hanging="567"/>
        <w:jc w:val="both"/>
        <w:rPr>
          <w:sz w:val="20"/>
          <w:szCs w:val="20"/>
        </w:rPr>
      </w:pPr>
      <w:r>
        <w:rPr>
          <w:sz w:val="20"/>
          <w:szCs w:val="20"/>
        </w:rPr>
        <w:t xml:space="preserve">Jeżeli zamawiający nie udzieli wyjaśnień w terminach, o których mowa w pkt. 18.1. SWZ przedłuża termin składania ofert o czas niezbędny do zapoznania się wszystkich zainteresowanych wykonawców </w:t>
      </w:r>
      <w:r w:rsidR="00B13757">
        <w:rPr>
          <w:sz w:val="20"/>
          <w:szCs w:val="20"/>
        </w:rPr>
        <w:t xml:space="preserve">                        </w:t>
      </w:r>
      <w:r>
        <w:rPr>
          <w:sz w:val="20"/>
          <w:szCs w:val="20"/>
        </w:rPr>
        <w:t>z wyjaśnieniami niezbędnymi do należytego przygotowania i złożenia ofert.</w:t>
      </w:r>
    </w:p>
    <w:p w14:paraId="1D307001" w14:textId="77777777" w:rsidR="00F66E16" w:rsidRDefault="00F611C8">
      <w:pPr>
        <w:numPr>
          <w:ilvl w:val="1"/>
          <w:numId w:val="1"/>
        </w:numPr>
        <w:spacing w:before="120" w:after="120"/>
        <w:ind w:left="993" w:hanging="567"/>
        <w:jc w:val="both"/>
        <w:rPr>
          <w:sz w:val="20"/>
          <w:szCs w:val="20"/>
        </w:rPr>
      </w:pPr>
      <w:r>
        <w:rPr>
          <w:sz w:val="20"/>
          <w:szCs w:val="20"/>
        </w:rPr>
        <w:t>Przedłużenie terminu składania ofert nie wpływa na bieg terminu składania wniosku</w:t>
      </w:r>
      <w:r>
        <w:rPr>
          <w:sz w:val="20"/>
          <w:szCs w:val="20"/>
        </w:rPr>
        <w:br/>
        <w:t>o wyjaśnienie treści SWZ, o którym mowa w pkt. 18.1. SWZ.</w:t>
      </w:r>
    </w:p>
    <w:p w14:paraId="66459467" w14:textId="77777777" w:rsidR="00F66E16" w:rsidRDefault="00F611C8">
      <w:pPr>
        <w:numPr>
          <w:ilvl w:val="1"/>
          <w:numId w:val="1"/>
        </w:numPr>
        <w:spacing w:before="120" w:after="120"/>
        <w:ind w:left="993" w:hanging="567"/>
        <w:jc w:val="both"/>
        <w:rPr>
          <w:sz w:val="20"/>
          <w:szCs w:val="20"/>
        </w:rPr>
      </w:pPr>
      <w:r>
        <w:rPr>
          <w:sz w:val="20"/>
          <w:szCs w:val="20"/>
        </w:rPr>
        <w:t>W przypadku gdy wniosek o wyjaśnienie treści SWZ nie wpłynął w terminie, o którym mowa</w:t>
      </w:r>
      <w:r>
        <w:rPr>
          <w:sz w:val="20"/>
          <w:szCs w:val="20"/>
        </w:rPr>
        <w:br/>
        <w:t>w pkt. 18.1. SWZ, zamawiający nie ma obowiązku udzielania wyjaśnień SWZ oraz obowiązku przedłużenia terminu składania ofert.</w:t>
      </w:r>
    </w:p>
    <w:p w14:paraId="165B1C8C" w14:textId="77777777" w:rsidR="00F66E16" w:rsidRDefault="00F611C8">
      <w:pPr>
        <w:numPr>
          <w:ilvl w:val="1"/>
          <w:numId w:val="1"/>
        </w:numPr>
        <w:spacing w:before="120" w:after="120"/>
        <w:ind w:left="993" w:hanging="567"/>
        <w:jc w:val="both"/>
        <w:rPr>
          <w:sz w:val="20"/>
          <w:szCs w:val="20"/>
        </w:rPr>
      </w:pPr>
      <w:r>
        <w:rPr>
          <w:sz w:val="20"/>
          <w:szCs w:val="20"/>
        </w:rPr>
        <w:t>Treść zapytań wraz z wyjaśnieniami zamawiający przekazuje wykonawcom, bez ujawniania źródła zapytania.</w:t>
      </w:r>
    </w:p>
    <w:p w14:paraId="4062D444" w14:textId="77777777" w:rsidR="00F66E16" w:rsidRDefault="00F611C8">
      <w:pPr>
        <w:numPr>
          <w:ilvl w:val="1"/>
          <w:numId w:val="1"/>
        </w:numPr>
        <w:spacing w:before="120" w:after="120"/>
        <w:ind w:left="993" w:hanging="567"/>
        <w:jc w:val="both"/>
        <w:rPr>
          <w:sz w:val="20"/>
          <w:szCs w:val="20"/>
        </w:rPr>
      </w:pPr>
      <w:r>
        <w:rPr>
          <w:sz w:val="20"/>
          <w:szCs w:val="20"/>
        </w:rPr>
        <w:t>W uzasadnionych przypadkach zamawiający może przed upływem terminu składania ofert zmienić treść SWZ. Dokonaną zmianę treści SWZ zamawiający udostępnia na swojej stronie internetowej.</w:t>
      </w:r>
    </w:p>
    <w:p w14:paraId="2A761164"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TERMIN ZWIĄZANIA OFERTĄ</w:t>
      </w:r>
    </w:p>
    <w:p w14:paraId="0E85F742" w14:textId="6DB8DA5D" w:rsidR="00F66E16" w:rsidRDefault="00F611C8">
      <w:pPr>
        <w:spacing w:before="120" w:after="120"/>
        <w:ind w:left="426"/>
        <w:jc w:val="both"/>
        <w:rPr>
          <w:sz w:val="20"/>
          <w:szCs w:val="20"/>
        </w:rPr>
      </w:pPr>
      <w:r>
        <w:rPr>
          <w:sz w:val="20"/>
          <w:szCs w:val="20"/>
        </w:rPr>
        <w:t xml:space="preserve">Wykonawca pozostaje związany ofertą do </w:t>
      </w:r>
      <w:r w:rsidR="00321F4D">
        <w:rPr>
          <w:sz w:val="20"/>
          <w:szCs w:val="20"/>
        </w:rPr>
        <w:t>29</w:t>
      </w:r>
      <w:r w:rsidRPr="00F611C8">
        <w:rPr>
          <w:sz w:val="20"/>
          <w:szCs w:val="20"/>
        </w:rPr>
        <w:t>.</w:t>
      </w:r>
      <w:r w:rsidR="00F03579">
        <w:rPr>
          <w:sz w:val="20"/>
          <w:szCs w:val="20"/>
        </w:rPr>
        <w:t>0</w:t>
      </w:r>
      <w:r w:rsidR="00321F4D">
        <w:rPr>
          <w:sz w:val="20"/>
          <w:szCs w:val="20"/>
        </w:rPr>
        <w:t>5</w:t>
      </w:r>
      <w:r w:rsidRPr="00F611C8">
        <w:rPr>
          <w:sz w:val="20"/>
          <w:szCs w:val="20"/>
        </w:rPr>
        <w:t>.202</w:t>
      </w:r>
      <w:r w:rsidR="00F03579">
        <w:rPr>
          <w:sz w:val="20"/>
          <w:szCs w:val="20"/>
        </w:rPr>
        <w:t>5</w:t>
      </w:r>
      <w:r w:rsidRPr="00F611C8">
        <w:rPr>
          <w:sz w:val="20"/>
          <w:szCs w:val="20"/>
        </w:rPr>
        <w:t xml:space="preserve"> r., nie dłużej</w:t>
      </w:r>
      <w:r>
        <w:rPr>
          <w:sz w:val="20"/>
          <w:szCs w:val="20"/>
        </w:rPr>
        <w:t xml:space="preserve"> niż 30 dni od daty otwarcia ofert.</w:t>
      </w:r>
    </w:p>
    <w:p w14:paraId="446B4EDB"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OPIS SPOSOBU PRZYGOTOWYWANIA OFERTY</w:t>
      </w:r>
    </w:p>
    <w:p w14:paraId="63BD0405" w14:textId="77777777" w:rsidR="00F66E16" w:rsidRDefault="00F611C8">
      <w:pPr>
        <w:pStyle w:val="spistrescipoziom2"/>
        <w:numPr>
          <w:ilvl w:val="1"/>
          <w:numId w:val="1"/>
        </w:numPr>
        <w:spacing w:before="120"/>
        <w:ind w:left="993" w:hanging="567"/>
        <w:rPr>
          <w:rFonts w:ascii="Times New Roman" w:hAnsi="Times New Roman" w:cs="Times New Roman"/>
        </w:rPr>
      </w:pPr>
      <w:r>
        <w:rPr>
          <w:rFonts w:ascii="Times New Roman" w:hAnsi="Times New Roman" w:cs="Times New Roman"/>
        </w:rPr>
        <w:t>Wymagania ogólne</w:t>
      </w:r>
    </w:p>
    <w:p w14:paraId="65501333" w14:textId="77777777" w:rsidR="00F66E16" w:rsidRDefault="00F611C8">
      <w:pPr>
        <w:numPr>
          <w:ilvl w:val="2"/>
          <w:numId w:val="1"/>
        </w:numPr>
        <w:tabs>
          <w:tab w:val="left" w:pos="1986"/>
        </w:tabs>
        <w:spacing w:before="120" w:after="120"/>
        <w:ind w:left="993" w:hanging="567"/>
        <w:jc w:val="both"/>
      </w:pPr>
      <w:r>
        <w:rPr>
          <w:sz w:val="20"/>
          <w:szCs w:val="20"/>
        </w:rPr>
        <w:t xml:space="preserve"> Każdy z wykonawców składa </w:t>
      </w:r>
      <w:r>
        <w:rPr>
          <w:b/>
          <w:sz w:val="20"/>
          <w:szCs w:val="20"/>
        </w:rPr>
        <w:t>tylko jedną ofertę</w:t>
      </w:r>
      <w:r>
        <w:rPr>
          <w:sz w:val="20"/>
          <w:szCs w:val="20"/>
        </w:rPr>
        <w:t xml:space="preserve"> i podaje</w:t>
      </w:r>
      <w:r>
        <w:rPr>
          <w:b/>
          <w:sz w:val="20"/>
          <w:szCs w:val="20"/>
        </w:rPr>
        <w:t xml:space="preserve"> tylko jedną cenę.</w:t>
      </w:r>
    </w:p>
    <w:p w14:paraId="4BFD6E22" w14:textId="77777777" w:rsidR="00F66E16" w:rsidRDefault="00F611C8">
      <w:pPr>
        <w:numPr>
          <w:ilvl w:val="2"/>
          <w:numId w:val="1"/>
        </w:numPr>
        <w:tabs>
          <w:tab w:val="left" w:pos="1986"/>
        </w:tabs>
        <w:spacing w:before="120" w:after="120"/>
        <w:ind w:left="993" w:hanging="567"/>
        <w:jc w:val="both"/>
        <w:rPr>
          <w:sz w:val="20"/>
          <w:szCs w:val="20"/>
        </w:rPr>
      </w:pPr>
      <w:r>
        <w:rPr>
          <w:sz w:val="20"/>
          <w:szCs w:val="20"/>
        </w:rPr>
        <w:t xml:space="preserve"> Ofertę należy sporządzić w języku polskim.</w:t>
      </w:r>
    </w:p>
    <w:p w14:paraId="5476E9B0" w14:textId="77777777" w:rsidR="00F66E16" w:rsidRDefault="00F611C8">
      <w:pPr>
        <w:numPr>
          <w:ilvl w:val="2"/>
          <w:numId w:val="1"/>
        </w:numPr>
        <w:tabs>
          <w:tab w:val="left" w:pos="1986"/>
        </w:tabs>
        <w:spacing w:before="120" w:after="120"/>
        <w:ind w:left="993" w:hanging="567"/>
        <w:jc w:val="both"/>
        <w:rPr>
          <w:sz w:val="20"/>
          <w:szCs w:val="20"/>
        </w:rPr>
      </w:pPr>
      <w:r>
        <w:rPr>
          <w:sz w:val="20"/>
          <w:szCs w:val="20"/>
        </w:rPr>
        <w:t>Ofertę złożyć należy na Formularzu oferty za pomocą interaktywnego „Formularza ofertowego” udostępnionego przez Zamawiającego na Platformie e-Zamówienia.</w:t>
      </w:r>
    </w:p>
    <w:p w14:paraId="70EFEEE2" w14:textId="77777777" w:rsidR="00F66E16" w:rsidRDefault="00F611C8">
      <w:pPr>
        <w:numPr>
          <w:ilvl w:val="2"/>
          <w:numId w:val="1"/>
        </w:numPr>
        <w:tabs>
          <w:tab w:val="left" w:pos="1986"/>
        </w:tabs>
        <w:spacing w:before="120" w:after="120"/>
        <w:ind w:left="993" w:hanging="567"/>
        <w:jc w:val="both"/>
        <w:rPr>
          <w:sz w:val="20"/>
          <w:szCs w:val="20"/>
        </w:rPr>
      </w:pPr>
      <w:r>
        <w:rPr>
          <w:sz w:val="20"/>
          <w:szCs w:val="20"/>
        </w:rPr>
        <w:t>Oferta nie może zawierać postanowień, których treść jest niezgodna z warunkami zamówienia.</w:t>
      </w:r>
    </w:p>
    <w:p w14:paraId="3FAC4E29" w14:textId="77777777" w:rsidR="00F66E16" w:rsidRDefault="00F611C8">
      <w:pPr>
        <w:numPr>
          <w:ilvl w:val="2"/>
          <w:numId w:val="1"/>
        </w:numPr>
        <w:tabs>
          <w:tab w:val="left" w:pos="1986"/>
        </w:tabs>
        <w:spacing w:before="120" w:after="120"/>
        <w:ind w:left="993" w:hanging="567"/>
        <w:jc w:val="both"/>
        <w:rPr>
          <w:sz w:val="20"/>
          <w:szCs w:val="20"/>
        </w:rPr>
      </w:pPr>
      <w:r>
        <w:rPr>
          <w:sz w:val="20"/>
          <w:szCs w:val="20"/>
        </w:rPr>
        <w:t>W związku z tym, że zamawiający nie przewiduje zwrotu kosztów udziału w postępowaniu, koszty związane z przygotowaniem i złożeniem oferty ponosi wykonawca.</w:t>
      </w:r>
    </w:p>
    <w:p w14:paraId="503F50B0" w14:textId="77777777" w:rsidR="00F66E16" w:rsidRDefault="00F611C8">
      <w:pPr>
        <w:numPr>
          <w:ilvl w:val="2"/>
          <w:numId w:val="1"/>
        </w:numPr>
        <w:tabs>
          <w:tab w:val="left" w:pos="1986"/>
        </w:tabs>
        <w:spacing w:before="120" w:after="120"/>
        <w:ind w:left="993" w:hanging="567"/>
        <w:jc w:val="both"/>
        <w:rPr>
          <w:sz w:val="20"/>
          <w:szCs w:val="20"/>
        </w:rPr>
      </w:pPr>
      <w:r>
        <w:rPr>
          <w:sz w:val="20"/>
          <w:szCs w:val="20"/>
        </w:rPr>
        <w:t>Oferta powinna być podpisana przez wykonawcę.</w:t>
      </w:r>
    </w:p>
    <w:p w14:paraId="280748F4" w14:textId="77777777" w:rsidR="00F66E16" w:rsidRDefault="00F611C8">
      <w:pPr>
        <w:numPr>
          <w:ilvl w:val="2"/>
          <w:numId w:val="1"/>
        </w:numPr>
        <w:tabs>
          <w:tab w:val="left" w:pos="1986"/>
        </w:tabs>
        <w:spacing w:before="120" w:after="120"/>
        <w:ind w:left="993" w:hanging="567"/>
        <w:jc w:val="both"/>
        <w:rPr>
          <w:sz w:val="20"/>
          <w:szCs w:val="20"/>
        </w:rPr>
      </w:pPr>
      <w:r>
        <w:rPr>
          <w:sz w:val="20"/>
          <w:szCs w:val="20"/>
        </w:rPr>
        <w:t xml:space="preserve">Gdy mowa jest o podpisie wykonawcy należy przez to rozumieć podpisy złożone przez osoby uprawnione do reprezentowania wykonawcy w obrocie prawnym i zaciągania w jego imieniu zobowiązań, zgodnie z wymaganiami ustawowymi lub umocowane (pełnomocnik) do składania oświadczeń woli w imieniu i na rzecz wykonawcy, co najmniej w przedmiocie objętym niniejszym postępowaniem. </w:t>
      </w:r>
    </w:p>
    <w:p w14:paraId="3A868A63" w14:textId="77777777" w:rsidR="00F66E16" w:rsidRDefault="00F611C8">
      <w:pPr>
        <w:pStyle w:val="spistrescipoziom2"/>
        <w:numPr>
          <w:ilvl w:val="1"/>
          <w:numId w:val="1"/>
        </w:numPr>
        <w:spacing w:before="120"/>
        <w:ind w:left="993" w:hanging="567"/>
        <w:rPr>
          <w:rFonts w:ascii="Times New Roman" w:hAnsi="Times New Roman" w:cs="Times New Roman"/>
        </w:rPr>
      </w:pPr>
      <w:r>
        <w:rPr>
          <w:rFonts w:ascii="Times New Roman" w:hAnsi="Times New Roman" w:cs="Times New Roman"/>
        </w:rPr>
        <w:lastRenderedPageBreak/>
        <w:t>Forma oferty: Złożenie oferty/wniosku o dopuszczenie do udziału w postępowaniu</w:t>
      </w:r>
    </w:p>
    <w:p w14:paraId="5677D852" w14:textId="77777777" w:rsidR="00F66E16" w:rsidRDefault="00F611C8">
      <w:pPr>
        <w:pStyle w:val="spistrescipoziom2"/>
        <w:numPr>
          <w:ilvl w:val="1"/>
          <w:numId w:val="1"/>
        </w:numPr>
        <w:ind w:left="993" w:hanging="574"/>
        <w:rPr>
          <w:rFonts w:ascii="Times New Roman" w:hAnsi="Times New Roman" w:cs="Times New Roman"/>
          <w:b w:val="0"/>
        </w:rPr>
      </w:pPr>
      <w:r>
        <w:rPr>
          <w:rFonts w:ascii="Times New Roman" w:hAnsi="Times New Roman" w:cs="Times New Roman"/>
          <w:b w:val="0"/>
        </w:rPr>
        <w:t xml:space="preserve">Wykonawca przygotowuje ofertę przy pomocy interaktywnego „Formularza ofertowego” udostępnionego przez Zamawiającego na Platformie e-Zamówienia i zamieszczonego w podglądzie postępowania w zakładce „Informacje podstawowe”.  </w:t>
      </w:r>
    </w:p>
    <w:p w14:paraId="4EB2B241" w14:textId="77777777" w:rsidR="00F66E16" w:rsidRDefault="00F611C8">
      <w:pPr>
        <w:pStyle w:val="spistrescipoziom2"/>
        <w:numPr>
          <w:ilvl w:val="1"/>
          <w:numId w:val="1"/>
        </w:numPr>
        <w:ind w:left="993" w:hanging="574"/>
        <w:rPr>
          <w:rFonts w:ascii="Times New Roman" w:hAnsi="Times New Roman" w:cs="Times New Roman"/>
          <w:b w:val="0"/>
        </w:rPr>
      </w:pPr>
      <w:r>
        <w:rPr>
          <w:rFonts w:ascii="Times New Roman" w:hAnsi="Times New Roman" w:cs="Times New Roman"/>
          <w:b w:val="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386D5A1B" w14:textId="77777777" w:rsidR="00F66E16" w:rsidRDefault="00F611C8">
      <w:pPr>
        <w:pStyle w:val="spistrescipoziom2"/>
        <w:numPr>
          <w:ilvl w:val="1"/>
          <w:numId w:val="1"/>
        </w:numPr>
        <w:ind w:left="993" w:hanging="574"/>
        <w:rPr>
          <w:rFonts w:ascii="Times New Roman" w:hAnsi="Times New Roman" w:cs="Times New Roman"/>
          <w:b w:val="0"/>
        </w:rPr>
      </w:pPr>
      <w:r>
        <w:rPr>
          <w:rFonts w:ascii="Times New Roman" w:hAnsi="Times New Roman" w:cs="Times New Roman"/>
          <w:b w:val="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21.7.   </w:t>
      </w:r>
    </w:p>
    <w:p w14:paraId="56268643" w14:textId="77777777" w:rsidR="00F66E16" w:rsidRDefault="00F611C8">
      <w:pPr>
        <w:pStyle w:val="spistrescipoziom2"/>
        <w:tabs>
          <w:tab w:val="clear" w:pos="0"/>
        </w:tabs>
        <w:ind w:left="993" w:firstLine="0"/>
        <w:rPr>
          <w:rFonts w:ascii="Times New Roman" w:hAnsi="Times New Roman" w:cs="Times New Roman"/>
          <w:b w:val="0"/>
          <w:u w:val="single"/>
        </w:rPr>
      </w:pPr>
      <w:r>
        <w:rPr>
          <w:rFonts w:ascii="Times New Roman" w:hAnsi="Times New Roman" w:cs="Times New Roman"/>
          <w:b w:val="0"/>
          <w:u w:val="single"/>
        </w:rPr>
        <w:t xml:space="preserve">Uwaga!  </w:t>
      </w:r>
    </w:p>
    <w:p w14:paraId="1EF9AAFC" w14:textId="77777777" w:rsidR="00F66E16" w:rsidRDefault="00F611C8">
      <w:pPr>
        <w:pStyle w:val="spistrescipoziom2"/>
        <w:tabs>
          <w:tab w:val="clear" w:pos="0"/>
        </w:tabs>
        <w:ind w:left="993" w:firstLine="0"/>
      </w:pPr>
      <w:r>
        <w:rPr>
          <w:rFonts w:ascii="Times New Roman" w:hAnsi="Times New Roman" w:cs="Times New Roman"/>
          <w:b w:val="0"/>
          <w:u w:val="single"/>
        </w:rPr>
        <w:t xml:space="preserve">Nie należy zmieniać nazwy pliku nadanej przez Platformę e-Zamówienia. Zapisany „Formularz ofertowy” należy zawsze otwierać w programie Adobe </w:t>
      </w:r>
      <w:proofErr w:type="spellStart"/>
      <w:r>
        <w:rPr>
          <w:rFonts w:ascii="Times New Roman" w:hAnsi="Times New Roman" w:cs="Times New Roman"/>
          <w:b w:val="0"/>
          <w:u w:val="single"/>
        </w:rPr>
        <w:t>Acrobat</w:t>
      </w:r>
      <w:proofErr w:type="spellEnd"/>
      <w:r>
        <w:rPr>
          <w:rFonts w:ascii="Times New Roman" w:hAnsi="Times New Roman" w:cs="Times New Roman"/>
          <w:b w:val="0"/>
          <w:u w:val="single"/>
        </w:rPr>
        <w:t xml:space="preserve"> Reader DC</w:t>
      </w:r>
      <w:r>
        <w:rPr>
          <w:rFonts w:ascii="Times New Roman" w:hAnsi="Times New Roman" w:cs="Times New Roman"/>
          <w:b w:val="0"/>
        </w:rPr>
        <w:t>.</w:t>
      </w:r>
    </w:p>
    <w:p w14:paraId="6B213593" w14:textId="35435E6C" w:rsidR="00F66E16" w:rsidRDefault="00F611C8">
      <w:pPr>
        <w:pStyle w:val="spistrescipoziom2"/>
        <w:numPr>
          <w:ilvl w:val="1"/>
          <w:numId w:val="1"/>
        </w:numPr>
        <w:ind w:left="993" w:hanging="574"/>
        <w:rPr>
          <w:rFonts w:ascii="Times New Roman" w:hAnsi="Times New Roman" w:cs="Times New Roman"/>
          <w:b w:val="0"/>
        </w:rPr>
      </w:pPr>
      <w:r>
        <w:rPr>
          <w:rFonts w:ascii="Times New Roman" w:hAnsi="Times New Roman" w:cs="Times New Roman"/>
          <w:b w:val="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Times New Roman" w:hAnsi="Times New Roman" w:cs="Times New Roman"/>
          <w:b w:val="0"/>
        </w:rPr>
        <w:t>drag&amp;drop</w:t>
      </w:r>
      <w:proofErr w:type="spellEnd"/>
      <w:r>
        <w:rPr>
          <w:rFonts w:ascii="Times New Roman" w:hAnsi="Times New Roman" w:cs="Times New Roman"/>
          <w:b w:val="0"/>
        </w:rPr>
        <w:t xml:space="preserve"> („przeciągnij” i „upuść”) służące do dodawania plików. </w:t>
      </w:r>
    </w:p>
    <w:p w14:paraId="741132CC" w14:textId="77777777" w:rsidR="00F66E16" w:rsidRDefault="00F611C8">
      <w:pPr>
        <w:pStyle w:val="spistrescipoziom2"/>
        <w:numPr>
          <w:ilvl w:val="1"/>
          <w:numId w:val="1"/>
        </w:numPr>
        <w:ind w:left="993" w:hanging="574"/>
        <w:rPr>
          <w:rFonts w:ascii="Times New Roman" w:hAnsi="Times New Roman" w:cs="Times New Roman"/>
          <w:b w:val="0"/>
        </w:rPr>
      </w:pPr>
      <w:r>
        <w:rPr>
          <w:rFonts w:ascii="Times New Roman" w:hAnsi="Times New Roman" w:cs="Times New Roman"/>
          <w:b w:val="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52D6B99D" w14:textId="77777777" w:rsidR="00F66E16" w:rsidRDefault="00F611C8">
      <w:pPr>
        <w:pStyle w:val="spistrescipoziom2"/>
        <w:numPr>
          <w:ilvl w:val="1"/>
          <w:numId w:val="1"/>
        </w:numPr>
        <w:ind w:left="993" w:hanging="574"/>
        <w:rPr>
          <w:rFonts w:ascii="Times New Roman" w:hAnsi="Times New Roman" w:cs="Times New Roman"/>
          <w:b w:val="0"/>
        </w:rPr>
      </w:pPr>
      <w:r>
        <w:rPr>
          <w:rFonts w:ascii="Times New Roman" w:hAnsi="Times New Roman" w:cs="Times New Roman"/>
          <w:b w:val="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129B9F78" w14:textId="77777777" w:rsidR="00F66E16" w:rsidRDefault="00F611C8">
      <w:pPr>
        <w:pStyle w:val="spistrescipoziom2"/>
        <w:numPr>
          <w:ilvl w:val="1"/>
          <w:numId w:val="1"/>
        </w:numPr>
        <w:ind w:left="993" w:hanging="574"/>
        <w:rPr>
          <w:rFonts w:ascii="Times New Roman" w:hAnsi="Times New Roman" w:cs="Times New Roman"/>
          <w:b w:val="0"/>
        </w:rPr>
      </w:pPr>
      <w:bookmarkStart w:id="3" w:name="_Hlk113619676"/>
      <w:bookmarkEnd w:id="3"/>
      <w:r>
        <w:rPr>
          <w:rFonts w:ascii="Times New Roman" w:hAnsi="Times New Roman" w:cs="Times New Roman"/>
          <w:b w:val="0"/>
        </w:rPr>
        <w:t xml:space="preserve">Formularz ofertowy podpisuje się kwalifikowanym podpisem elektronicznym, podpisem zaufanym lub podpisem osobistym w formacie </w:t>
      </w:r>
      <w:proofErr w:type="spellStart"/>
      <w:r>
        <w:rPr>
          <w:rFonts w:ascii="Times New Roman" w:hAnsi="Times New Roman" w:cs="Times New Roman"/>
          <w:b w:val="0"/>
        </w:rPr>
        <w:t>PAdES</w:t>
      </w:r>
      <w:proofErr w:type="spellEnd"/>
      <w:r>
        <w:rPr>
          <w:rFonts w:ascii="Times New Roman" w:hAnsi="Times New Roman" w:cs="Times New Roman"/>
          <w:b w:val="0"/>
        </w:rPr>
        <w:t xml:space="preserve"> typ wewnętrzny.  </w:t>
      </w:r>
    </w:p>
    <w:p w14:paraId="7741737D" w14:textId="748A1D50" w:rsidR="00F66E16" w:rsidRDefault="00F611C8">
      <w:pPr>
        <w:pStyle w:val="spistrescipoziom2"/>
        <w:numPr>
          <w:ilvl w:val="1"/>
          <w:numId w:val="1"/>
        </w:numPr>
        <w:ind w:left="993" w:hanging="574"/>
        <w:rPr>
          <w:rFonts w:ascii="Times New Roman" w:hAnsi="Times New Roman" w:cs="Times New Roman"/>
          <w:b w:val="0"/>
        </w:rPr>
      </w:pPr>
      <w:r>
        <w:rPr>
          <w:rFonts w:ascii="Times New Roman" w:hAnsi="Times New Roman" w:cs="Times New Roman"/>
          <w:b w:val="0"/>
        </w:rPr>
        <w:t xml:space="preserve">Pozostałe dokumenty wchodzące w skład oferty lub składane wraz z ofertą, które są zgodnie z ustawą </w:t>
      </w:r>
      <w:proofErr w:type="spellStart"/>
      <w:r>
        <w:rPr>
          <w:rFonts w:ascii="Times New Roman" w:hAnsi="Times New Roman" w:cs="Times New Roman"/>
          <w:b w:val="0"/>
        </w:rPr>
        <w:t>Pzp</w:t>
      </w:r>
      <w:proofErr w:type="spellEnd"/>
      <w:r>
        <w:rPr>
          <w:rFonts w:ascii="Times New Roman" w:hAnsi="Times New Roman" w:cs="Times New Roman"/>
          <w:b w:val="0"/>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24F88BC1" w14:textId="77777777" w:rsidR="00F66E16" w:rsidRDefault="00F611C8">
      <w:pPr>
        <w:pStyle w:val="spistrescipoziom2"/>
        <w:numPr>
          <w:ilvl w:val="1"/>
          <w:numId w:val="1"/>
        </w:numPr>
        <w:ind w:left="993" w:hanging="574"/>
        <w:rPr>
          <w:rFonts w:ascii="Times New Roman" w:hAnsi="Times New Roman" w:cs="Times New Roman"/>
          <w:b w:val="0"/>
        </w:rPr>
      </w:pPr>
      <w:r>
        <w:rPr>
          <w:rFonts w:ascii="Times New Roman" w:hAnsi="Times New Roman" w:cs="Times New Roman"/>
          <w:b w:val="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6E164300" w14:textId="71937C39" w:rsidR="00F66E16" w:rsidRDefault="00F611C8">
      <w:pPr>
        <w:pStyle w:val="spistrescipoziom2"/>
        <w:numPr>
          <w:ilvl w:val="2"/>
          <w:numId w:val="1"/>
        </w:numPr>
        <w:ind w:left="1560" w:hanging="709"/>
        <w:rPr>
          <w:rFonts w:ascii="Times New Roman" w:hAnsi="Times New Roman" w:cs="Times New Roman"/>
          <w:b w:val="0"/>
        </w:rPr>
      </w:pPr>
      <w:r>
        <w:rPr>
          <w:rFonts w:ascii="Times New Roman" w:hAnsi="Times New Roman" w:cs="Times New Roman"/>
          <w:b w:val="0"/>
        </w:rPr>
        <w:t>Oferta oraz wszystkie wymagane druki, formularze, oświadczenia, opracowane zestawienia</w:t>
      </w:r>
      <w:r w:rsidR="00B13757">
        <w:rPr>
          <w:rFonts w:ascii="Times New Roman" w:hAnsi="Times New Roman" w:cs="Times New Roman"/>
          <w:b w:val="0"/>
        </w:rPr>
        <w:t xml:space="preserve">                     </w:t>
      </w:r>
      <w:r>
        <w:rPr>
          <w:rFonts w:ascii="Times New Roman" w:hAnsi="Times New Roman" w:cs="Times New Roman"/>
          <w:b w:val="0"/>
        </w:rPr>
        <w:t xml:space="preserve"> i wykazy składane wraz z ofertą wymagają podpisu osób uprawnionych do reprezentowania firmy</w:t>
      </w:r>
      <w:r w:rsidR="00B13757">
        <w:rPr>
          <w:rFonts w:ascii="Times New Roman" w:hAnsi="Times New Roman" w:cs="Times New Roman"/>
          <w:b w:val="0"/>
        </w:rPr>
        <w:t xml:space="preserve"> </w:t>
      </w:r>
      <w:r>
        <w:rPr>
          <w:rFonts w:ascii="Times New Roman" w:hAnsi="Times New Roman" w:cs="Times New Roman"/>
          <w:b w:val="0"/>
        </w:rPr>
        <w:t>w obrocie gospodarczym, zgodnie z aktem rejestracyjnym oraz przepisami prawa.</w:t>
      </w:r>
    </w:p>
    <w:p w14:paraId="671559AC" w14:textId="77777777" w:rsidR="00F66E16" w:rsidRDefault="00F611C8">
      <w:pPr>
        <w:numPr>
          <w:ilvl w:val="2"/>
          <w:numId w:val="1"/>
        </w:numPr>
        <w:spacing w:after="240"/>
        <w:ind w:left="1560" w:hanging="709"/>
        <w:rPr>
          <w:sz w:val="20"/>
          <w:szCs w:val="20"/>
        </w:rPr>
      </w:pPr>
      <w:r>
        <w:rPr>
          <w:sz w:val="20"/>
          <w:szCs w:val="20"/>
        </w:rPr>
        <w:t xml:space="preserve">Oferta i załączniki podpisane przez upoważnionego przedstawiciela wykonawcy wymagają załączenia właściwego pełnomocnictwa lub umocowania prawnego. </w:t>
      </w:r>
    </w:p>
    <w:p w14:paraId="391E134C" w14:textId="77777777" w:rsidR="00F66E16" w:rsidRDefault="00F611C8">
      <w:pPr>
        <w:pStyle w:val="spistrescipoziom2"/>
        <w:numPr>
          <w:ilvl w:val="2"/>
          <w:numId w:val="1"/>
        </w:numPr>
        <w:ind w:left="1560" w:hanging="709"/>
        <w:rPr>
          <w:rFonts w:ascii="Times New Roman" w:hAnsi="Times New Roman" w:cs="Times New Roman"/>
          <w:b w:val="0"/>
        </w:rPr>
      </w:pPr>
      <w:r>
        <w:rPr>
          <w:rFonts w:ascii="Times New Roman" w:hAnsi="Times New Roman" w:cs="Times New Roman"/>
          <w:b w:val="0"/>
        </w:rPr>
        <w:t>Oferta powinna zawierać wszystkie wymagane dokumenty, oświadczenia, załączniki i inne   dokumenty, o których mowa w treści niniejszej specyfikacji.</w:t>
      </w:r>
    </w:p>
    <w:p w14:paraId="51D70F18" w14:textId="77777777" w:rsidR="00F66E16" w:rsidRDefault="00F611C8">
      <w:pPr>
        <w:pStyle w:val="spistrescipoziom2"/>
        <w:numPr>
          <w:ilvl w:val="2"/>
          <w:numId w:val="1"/>
        </w:numPr>
        <w:ind w:left="1560" w:hanging="709"/>
        <w:rPr>
          <w:rFonts w:ascii="Times New Roman" w:hAnsi="Times New Roman" w:cs="Times New Roman"/>
          <w:b w:val="0"/>
        </w:rPr>
      </w:pPr>
      <w:r>
        <w:rPr>
          <w:rFonts w:ascii="Times New Roman" w:hAnsi="Times New Roman" w:cs="Times New Roman"/>
          <w:b w:val="0"/>
        </w:rPr>
        <w:t>Dokumenty winny być sporządzone zgodnie z zaleceniami oraz przedstawionymi przez Zamawiającego wzorami (załącznikami), zawierać informacje i dane określone w tych dokumentach.</w:t>
      </w:r>
    </w:p>
    <w:p w14:paraId="426AE64F" w14:textId="421181C8" w:rsidR="00F66E16" w:rsidRDefault="00F611C8">
      <w:pPr>
        <w:pStyle w:val="spistrescipoziom2"/>
        <w:numPr>
          <w:ilvl w:val="1"/>
          <w:numId w:val="1"/>
        </w:numPr>
        <w:ind w:left="993" w:hanging="574"/>
        <w:rPr>
          <w:rFonts w:ascii="Times New Roman" w:hAnsi="Times New Roman" w:cs="Times New Roman"/>
          <w:b w:val="0"/>
        </w:rPr>
      </w:pPr>
      <w:r>
        <w:rPr>
          <w:rFonts w:ascii="Times New Roman" w:hAnsi="Times New Roman" w:cs="Times New Roman"/>
          <w:b w:val="0"/>
        </w:rPr>
        <w:lastRenderedPageBreak/>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A122F55" w14:textId="77777777" w:rsidR="00F66E16" w:rsidRDefault="00F611C8">
      <w:pPr>
        <w:pStyle w:val="spistrescipoziom2"/>
        <w:numPr>
          <w:ilvl w:val="1"/>
          <w:numId w:val="1"/>
        </w:numPr>
        <w:ind w:left="993" w:hanging="574"/>
        <w:rPr>
          <w:rFonts w:ascii="Times New Roman" w:hAnsi="Times New Roman" w:cs="Times New Roman"/>
          <w:b w:val="0"/>
        </w:rPr>
      </w:pPr>
      <w:r>
        <w:rPr>
          <w:rFonts w:ascii="Times New Roman" w:hAnsi="Times New Roman" w:cs="Times New Roman"/>
          <w:b w:val="0"/>
        </w:rPr>
        <w:t>Oferta może być złożona tylko do upływu terminu składania ofert.</w:t>
      </w:r>
    </w:p>
    <w:p w14:paraId="46AE800F" w14:textId="77777777" w:rsidR="00F66E16" w:rsidRDefault="00F611C8">
      <w:pPr>
        <w:pStyle w:val="spistrescipoziom2"/>
        <w:numPr>
          <w:ilvl w:val="1"/>
          <w:numId w:val="1"/>
        </w:numPr>
        <w:ind w:left="993" w:hanging="574"/>
        <w:rPr>
          <w:rFonts w:ascii="Times New Roman" w:hAnsi="Times New Roman" w:cs="Times New Roman"/>
          <w:b w:val="0"/>
        </w:rPr>
      </w:pPr>
      <w:r>
        <w:rPr>
          <w:rFonts w:ascii="Times New Roman" w:hAnsi="Times New Roman" w:cs="Times New Roman"/>
          <w:b w:val="0"/>
        </w:rPr>
        <w:t xml:space="preserve">Wykonawca może przed upływem terminu składania ofert wycofać ofertę. Wykonawca wycofuje ofertę </w:t>
      </w:r>
      <w:r w:rsidR="003F08C3">
        <w:rPr>
          <w:rFonts w:ascii="Times New Roman" w:hAnsi="Times New Roman" w:cs="Times New Roman"/>
          <w:b w:val="0"/>
        </w:rPr>
        <w:t xml:space="preserve">               </w:t>
      </w:r>
      <w:r>
        <w:rPr>
          <w:rFonts w:ascii="Times New Roman" w:hAnsi="Times New Roman" w:cs="Times New Roman"/>
          <w:b w:val="0"/>
        </w:rPr>
        <w:t xml:space="preserve">w zakładce „Oferty/wnioski” używając przycisku „Wycofaj ofertę”.  </w:t>
      </w:r>
    </w:p>
    <w:p w14:paraId="2F73916C" w14:textId="77777777" w:rsidR="00F66E16" w:rsidRDefault="00F611C8">
      <w:pPr>
        <w:pStyle w:val="spistrescipoziom2"/>
        <w:numPr>
          <w:ilvl w:val="1"/>
          <w:numId w:val="1"/>
        </w:numPr>
        <w:ind w:left="993" w:hanging="574"/>
      </w:pPr>
      <w:r>
        <w:rPr>
          <w:rFonts w:ascii="Times New Roman" w:hAnsi="Times New Roman" w:cs="Times New Roman"/>
          <w:b w:val="0"/>
        </w:rPr>
        <w:t>Wykonawca po upływie terminu do składania ofert nie może skutecznie dokonać zmiany ani wycofać złożonej oferty.</w:t>
      </w:r>
      <w:r>
        <w:rPr>
          <w:rFonts w:ascii="Times New Roman" w:hAnsi="Times New Roman" w:cs="Times New Roman"/>
          <w:b w:val="0"/>
          <w:color w:val="FF0000"/>
        </w:rPr>
        <w:t xml:space="preserve">  </w:t>
      </w:r>
    </w:p>
    <w:p w14:paraId="7F9EAB21" w14:textId="77777777" w:rsidR="00F66E16" w:rsidRDefault="00F611C8">
      <w:pPr>
        <w:pStyle w:val="spistrescipoziom2"/>
        <w:numPr>
          <w:ilvl w:val="1"/>
          <w:numId w:val="1"/>
        </w:numPr>
        <w:spacing w:before="120"/>
        <w:ind w:left="993" w:hanging="567"/>
        <w:rPr>
          <w:rFonts w:ascii="Times New Roman" w:hAnsi="Times New Roman" w:cs="Times New Roman"/>
          <w:b w:val="0"/>
        </w:rPr>
      </w:pPr>
      <w:r>
        <w:rPr>
          <w:rFonts w:ascii="Times New Roman" w:hAnsi="Times New Roman" w:cs="Times New Roman"/>
          <w:b w:val="0"/>
        </w:rPr>
        <w:t>Maksymalny łączny rozmiar plików stanowiących ofertę lub składanych wraz z ofertą to 250 MB.</w:t>
      </w:r>
    </w:p>
    <w:p w14:paraId="05181B76" w14:textId="77777777" w:rsidR="00F66E16" w:rsidRDefault="00F611C8">
      <w:pPr>
        <w:pStyle w:val="spistrescipoziom2"/>
        <w:numPr>
          <w:ilvl w:val="1"/>
          <w:numId w:val="1"/>
        </w:numPr>
        <w:spacing w:before="120"/>
        <w:ind w:left="993" w:hanging="567"/>
        <w:rPr>
          <w:rFonts w:ascii="Times New Roman" w:hAnsi="Times New Roman" w:cs="Times New Roman"/>
          <w:b w:val="0"/>
        </w:rPr>
      </w:pPr>
      <w:r>
        <w:rPr>
          <w:rFonts w:ascii="Times New Roman" w:hAnsi="Times New Roman" w:cs="Times New Roman"/>
          <w:b w:val="0"/>
        </w:rPr>
        <w:t>Zamawiający nie ujawni informacji stanowiących tajemnicę przedsiębiorstwa w rozumieniu przepisów o zwalczaniu nieuczciwej konkurencji, jeżeli Wykonawca, nie później niż w terminie składania ofert zastrzegł, że nie mogą być one udostępniane oraz wykazał, że zastrzeżone informacje stanowią tajemnicę przedsiębiorstwa.</w:t>
      </w:r>
    </w:p>
    <w:p w14:paraId="08E224C2" w14:textId="78AC46DC" w:rsidR="00F66E16" w:rsidRDefault="00F611C8">
      <w:pPr>
        <w:pStyle w:val="spistrescipoziom2"/>
        <w:numPr>
          <w:ilvl w:val="1"/>
          <w:numId w:val="1"/>
        </w:numPr>
        <w:spacing w:before="120"/>
        <w:ind w:left="993" w:hanging="567"/>
        <w:rPr>
          <w:rFonts w:ascii="Times New Roman" w:hAnsi="Times New Roman" w:cs="Times New Roman"/>
          <w:b w:val="0"/>
        </w:rPr>
      </w:pPr>
      <w:r>
        <w:rPr>
          <w:rFonts w:ascii="Times New Roman" w:hAnsi="Times New Roman" w:cs="Times New Roman"/>
          <w:b w:val="0"/>
        </w:rPr>
        <w:t>Zamawiający informuje, że w przypadku</w:t>
      </w:r>
      <w:r w:rsidR="00321F4D">
        <w:rPr>
          <w:rFonts w:ascii="Times New Roman" w:hAnsi="Times New Roman" w:cs="Times New Roman"/>
          <w:b w:val="0"/>
        </w:rPr>
        <w:t>,</w:t>
      </w:r>
      <w:r>
        <w:rPr>
          <w:rFonts w:ascii="Times New Roman" w:hAnsi="Times New Roman" w:cs="Times New Roman"/>
          <w:b w:val="0"/>
        </w:rPr>
        <w:t xml:space="preserve">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w:t>
      </w:r>
      <w:r w:rsidR="00321F4D">
        <w:rPr>
          <w:rFonts w:ascii="Times New Roman" w:hAnsi="Times New Roman" w:cs="Times New Roman"/>
          <w:b w:val="0"/>
        </w:rPr>
        <w:t>,</w:t>
      </w:r>
      <w:r>
        <w:rPr>
          <w:rFonts w:ascii="Times New Roman" w:hAnsi="Times New Roman" w:cs="Times New Roman"/>
          <w:b w:val="0"/>
        </w:rPr>
        <w:t xml:space="preserve"> kiedy Wykonawca oprócz samego zastrzeżenia, jednocześnie wykaże, iż dane informacje stanowią tajemnicę przedsiębiorstwa.</w:t>
      </w:r>
    </w:p>
    <w:p w14:paraId="66A8E45E" w14:textId="77777777" w:rsidR="00F66E16" w:rsidRDefault="00F611C8">
      <w:pPr>
        <w:pStyle w:val="spistrescipoziom2"/>
        <w:numPr>
          <w:ilvl w:val="1"/>
          <w:numId w:val="1"/>
        </w:numPr>
        <w:spacing w:before="120"/>
        <w:ind w:left="993" w:hanging="567"/>
        <w:rPr>
          <w:rFonts w:ascii="Times New Roman" w:hAnsi="Times New Roman" w:cs="Times New Roman"/>
          <w:b w:val="0"/>
        </w:rPr>
      </w:pPr>
      <w:r>
        <w:rPr>
          <w:rFonts w:ascii="Times New Roman" w:hAnsi="Times New Roman" w:cs="Times New Roman"/>
          <w:b w:val="0"/>
        </w:rPr>
        <w:t>Do oferty/wniosku należy dołączyć oświadczenie o niepodleganiu wykluczeniu, spełnianiu warunków udziału w postępowaniu lub kryteriów selekcji, w zakresie wskazanym w SWZ</w:t>
      </w:r>
      <w:r>
        <w:rPr>
          <w:rFonts w:ascii="Times New Roman" w:hAnsi="Times New Roman" w:cs="Times New Roman"/>
          <w:b w:val="0"/>
        </w:rPr>
        <w:br/>
        <w:t>w formie elektronicznej lub w postaci elektronicznej opatrzonej podpisem zaufanym lub podpisem osobistym.</w:t>
      </w:r>
    </w:p>
    <w:p w14:paraId="784DC555" w14:textId="77777777" w:rsidR="00F66E16" w:rsidRDefault="00F611C8">
      <w:pPr>
        <w:pStyle w:val="spistrescipoziom2"/>
        <w:numPr>
          <w:ilvl w:val="1"/>
          <w:numId w:val="1"/>
        </w:numPr>
        <w:tabs>
          <w:tab w:val="left" w:pos="1986"/>
        </w:tabs>
        <w:ind w:left="993" w:hanging="574"/>
        <w:jc w:val="left"/>
        <w:rPr>
          <w:rFonts w:ascii="Times New Roman" w:hAnsi="Times New Roman" w:cs="Times New Roman"/>
          <w:b w:val="0"/>
        </w:rPr>
      </w:pPr>
      <w:r>
        <w:rPr>
          <w:rFonts w:ascii="Times New Roman" w:hAnsi="Times New Roman" w:cs="Times New Roman"/>
          <w:b w:val="0"/>
        </w:rPr>
        <w:t xml:space="preserve">W przypadku, gdy wykonawca dołączy jako załącznik do oferty kopię jakiegoś dokumentu, wystawionego pierwotnie jako dokument w postaci papierowej, przekazuje cyfrowe odwzorowanie tego dokumentu opatrzone kwalifikowanym podpisem elektronicznym, podpisem zaufanym lub podpisem osobistym, poświadczające zgodność odwzorowania cyfrowego z dokumentem w postaci papierowej. </w:t>
      </w:r>
    </w:p>
    <w:p w14:paraId="5A985041" w14:textId="77777777" w:rsidR="00F66E16" w:rsidRDefault="00F611C8">
      <w:pPr>
        <w:pStyle w:val="spistrescipoziom2"/>
        <w:numPr>
          <w:ilvl w:val="1"/>
          <w:numId w:val="1"/>
        </w:numPr>
        <w:ind w:left="993" w:hanging="574"/>
        <w:jc w:val="left"/>
        <w:rPr>
          <w:rFonts w:ascii="Times New Roman" w:hAnsi="Times New Roman" w:cs="Times New Roman"/>
          <w:b w:val="0"/>
        </w:rPr>
      </w:pPr>
      <w:r>
        <w:rPr>
          <w:rFonts w:ascii="Times New Roman" w:hAnsi="Times New Roman" w:cs="Times New Roman"/>
          <w:b w:val="0"/>
        </w:rPr>
        <w:t>Potwierdzenie zgodności odwzorowania cyfrowego z dokumentem w postaci papierowej dokonuje się zgodnie z zapisami par 6 ust 3 oraz par 7 ust 3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04BA98D" w14:textId="77777777" w:rsidR="00F66E16" w:rsidRDefault="00F611C8">
      <w:pPr>
        <w:pStyle w:val="spistrescipoziom2"/>
        <w:numPr>
          <w:ilvl w:val="1"/>
          <w:numId w:val="1"/>
        </w:numPr>
        <w:tabs>
          <w:tab w:val="left" w:pos="1986"/>
        </w:tabs>
        <w:ind w:left="993" w:hanging="574"/>
        <w:jc w:val="left"/>
        <w:rPr>
          <w:rFonts w:ascii="Times New Roman" w:hAnsi="Times New Roman" w:cs="Times New Roman"/>
          <w:b w:val="0"/>
        </w:rPr>
      </w:pPr>
      <w:r>
        <w:rPr>
          <w:rFonts w:ascii="Times New Roman" w:hAnsi="Times New Roman" w:cs="Times New Roman"/>
          <w:b w:val="0"/>
        </w:rPr>
        <w:t>Za niedopuszczalne uważa się potwierdzenie za zgodność z oryginałem kopii dokumentu przez radcę prawnego lub adwokata, jeżeli nie posiada on stosowanego pełnomocnictwa udzielonego przez uprawniony podmiot, do tej czynności w niniejszym postępowaniu.</w:t>
      </w:r>
    </w:p>
    <w:p w14:paraId="11B45B32" w14:textId="77777777" w:rsidR="00F66E16" w:rsidRDefault="00F611C8">
      <w:pPr>
        <w:pStyle w:val="spistrescipoziom2"/>
        <w:numPr>
          <w:ilvl w:val="1"/>
          <w:numId w:val="1"/>
        </w:numPr>
        <w:tabs>
          <w:tab w:val="left" w:pos="1986"/>
        </w:tabs>
        <w:ind w:left="993" w:hanging="574"/>
        <w:jc w:val="left"/>
        <w:rPr>
          <w:rFonts w:ascii="Times New Roman" w:hAnsi="Times New Roman" w:cs="Times New Roman"/>
          <w:b w:val="0"/>
        </w:rPr>
      </w:pPr>
      <w:r>
        <w:rPr>
          <w:rFonts w:ascii="Times New Roman" w:hAnsi="Times New Roman" w:cs="Times New Roman"/>
          <w:b w:val="0"/>
        </w:rPr>
        <w:t>Wzory dokumentów, w tym formularz oferty powinny zostać wypełnione przez wykonawcę</w:t>
      </w:r>
      <w:r>
        <w:rPr>
          <w:rFonts w:ascii="Times New Roman" w:hAnsi="Times New Roman" w:cs="Times New Roman"/>
          <w:b w:val="0"/>
        </w:rPr>
        <w:br/>
        <w:t xml:space="preserve">i dołączone do oferty, bądź też przygotowane przez wykonawcę w innej zgodnej formie. </w:t>
      </w:r>
    </w:p>
    <w:p w14:paraId="4F1B3FE4" w14:textId="77777777" w:rsidR="00F66E16" w:rsidRDefault="00F611C8">
      <w:pPr>
        <w:pStyle w:val="spistrescipoziom2"/>
        <w:numPr>
          <w:ilvl w:val="1"/>
          <w:numId w:val="1"/>
        </w:numPr>
        <w:tabs>
          <w:tab w:val="left" w:pos="1986"/>
        </w:tabs>
        <w:ind w:left="993" w:hanging="574"/>
        <w:jc w:val="left"/>
        <w:rPr>
          <w:rFonts w:ascii="Times New Roman" w:hAnsi="Times New Roman" w:cs="Times New Roman"/>
          <w:b w:val="0"/>
        </w:rPr>
      </w:pPr>
      <w:r>
        <w:rPr>
          <w:rFonts w:ascii="Times New Roman" w:hAnsi="Times New Roman" w:cs="Times New Roman"/>
          <w:b w:val="0"/>
        </w:rPr>
        <w:t>W przypadku, kiedy ofertę składa kilka podmiotów, oferta tych wykonawców musi spełniać następujące warunki:</w:t>
      </w:r>
    </w:p>
    <w:p w14:paraId="636EE68B" w14:textId="77777777" w:rsidR="00F66E16" w:rsidRDefault="00F611C8">
      <w:pPr>
        <w:numPr>
          <w:ilvl w:val="2"/>
          <w:numId w:val="1"/>
        </w:numPr>
        <w:ind w:left="1560" w:hanging="709"/>
        <w:rPr>
          <w:sz w:val="20"/>
          <w:szCs w:val="20"/>
        </w:rPr>
      </w:pPr>
      <w:r>
        <w:rPr>
          <w:sz w:val="20"/>
          <w:szCs w:val="20"/>
        </w:rPr>
        <w:t xml:space="preserve">Oferta winna być podpisana przez każdego z wykonawców występujących wspólnie lub upoważnionego przedstawiciela/ lidera. </w:t>
      </w:r>
    </w:p>
    <w:p w14:paraId="308F3EBC" w14:textId="77777777" w:rsidR="00F66E16" w:rsidRDefault="00F611C8">
      <w:pPr>
        <w:numPr>
          <w:ilvl w:val="2"/>
          <w:numId w:val="1"/>
        </w:numPr>
        <w:ind w:left="1560" w:hanging="709"/>
        <w:rPr>
          <w:sz w:val="20"/>
          <w:szCs w:val="20"/>
        </w:rPr>
      </w:pPr>
      <w:r>
        <w:rPr>
          <w:sz w:val="20"/>
          <w:szCs w:val="20"/>
        </w:rPr>
        <w:t xml:space="preserve">Podmioty występujące wspólnie ponoszą solidarną odpowiedzialność za niewykonanie lub nienależyte wykonanie zobowiązań. </w:t>
      </w:r>
    </w:p>
    <w:p w14:paraId="02667CC8" w14:textId="77777777" w:rsidR="00F66E16" w:rsidRDefault="00F66E16">
      <w:pPr>
        <w:ind w:left="1560"/>
        <w:rPr>
          <w:sz w:val="20"/>
          <w:szCs w:val="20"/>
        </w:rPr>
      </w:pPr>
    </w:p>
    <w:p w14:paraId="30CDA6E6"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LICZBA CZĘŚCI ZAMÓWIENIA, NA KTÓRĄ WYKONAWCA MOŻE ZŁOŻYĆ OFERTĘ</w:t>
      </w:r>
    </w:p>
    <w:p w14:paraId="5C889FC5" w14:textId="77777777" w:rsidR="00F66E16" w:rsidRDefault="00F611C8">
      <w:pPr>
        <w:numPr>
          <w:ilvl w:val="1"/>
          <w:numId w:val="1"/>
        </w:numPr>
        <w:spacing w:before="120" w:after="120"/>
        <w:jc w:val="both"/>
        <w:rPr>
          <w:sz w:val="20"/>
          <w:szCs w:val="20"/>
        </w:rPr>
      </w:pPr>
      <w:r>
        <w:rPr>
          <w:sz w:val="20"/>
          <w:szCs w:val="20"/>
        </w:rPr>
        <w:t>Zamówienie stanowi jedną część. Wykonawcy mogą złożyć Ofertę na jedną część w całości. Nie dopuszcza się składania oferty na poszczególne pozycje z Formularza asortymentowo – cenowego</w:t>
      </w:r>
    </w:p>
    <w:p w14:paraId="00662DB9" w14:textId="77777777" w:rsidR="00F66E16" w:rsidRDefault="00F66E16">
      <w:pPr>
        <w:spacing w:before="120" w:after="120"/>
        <w:ind w:left="858"/>
        <w:jc w:val="both"/>
        <w:rPr>
          <w:sz w:val="20"/>
          <w:szCs w:val="20"/>
        </w:rPr>
      </w:pPr>
    </w:p>
    <w:p w14:paraId="6AF4CDEC"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TAJEMNICA PRZEDSIĘBIORSTWA</w:t>
      </w:r>
    </w:p>
    <w:p w14:paraId="4C8CCE05" w14:textId="77777777" w:rsidR="00F66E16" w:rsidRDefault="00F611C8">
      <w:pPr>
        <w:pStyle w:val="spistrescipoziom2"/>
        <w:numPr>
          <w:ilvl w:val="1"/>
          <w:numId w:val="1"/>
        </w:numPr>
        <w:ind w:left="993" w:hanging="567"/>
        <w:rPr>
          <w:rFonts w:ascii="Times New Roman" w:hAnsi="Times New Roman" w:cs="Times New Roman"/>
          <w:b w:val="0"/>
        </w:rPr>
      </w:pPr>
      <w:r>
        <w:rPr>
          <w:rFonts w:ascii="Times New Roman" w:hAnsi="Times New Roman" w:cs="Times New Roman"/>
          <w:b w:val="0"/>
        </w:rPr>
        <w:t xml:space="preserve">Jeżeli wraz z ofertą składane są dokumenty zawierające tajemnicę przedsiębiorstwa wykonawca, w celu </w:t>
      </w:r>
      <w:r>
        <w:rPr>
          <w:rFonts w:ascii="Times New Roman" w:hAnsi="Times New Roman" w:cs="Times New Roman"/>
          <w:b w:val="0"/>
        </w:rPr>
        <w:lastRenderedPageBreak/>
        <w:t xml:space="preserve">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50C884A2" w14:textId="04275412" w:rsidR="00F66E16" w:rsidRDefault="00F611C8">
      <w:pPr>
        <w:numPr>
          <w:ilvl w:val="1"/>
          <w:numId w:val="1"/>
        </w:numPr>
        <w:spacing w:before="120" w:after="120"/>
        <w:ind w:left="993" w:hanging="567"/>
        <w:jc w:val="both"/>
      </w:pPr>
      <w:r>
        <w:rPr>
          <w:sz w:val="20"/>
          <w:szCs w:val="20"/>
        </w:rPr>
        <w:t>W przypadku informacji objętych tajemnicą przedsiębiorstwa wykonawca powinien wyraźnie oznaczyć, które informacje stanowią tajemnicę przedsiębiorstwa oraz nie powinny być udostępniane. Przez tajemnicę przedsiębiorstwa należy rozumieć tylko takie informacje, które objęte są zakresem podanym w definicji zawartej w art. 11 ust. 2 ustawy z dnia 16 kwietnia 1993 r. o zwalczaniu nieuczciwej konkurencji (</w:t>
      </w:r>
      <w:proofErr w:type="spellStart"/>
      <w:r>
        <w:rPr>
          <w:sz w:val="20"/>
          <w:szCs w:val="20"/>
        </w:rPr>
        <w:t>t.j</w:t>
      </w:r>
      <w:proofErr w:type="spellEnd"/>
      <w:r>
        <w:rPr>
          <w:sz w:val="20"/>
          <w:szCs w:val="20"/>
        </w:rPr>
        <w:t xml:space="preserve">. Dz. U. z 2020 r., poz. 1913) tj. </w:t>
      </w:r>
      <w:r>
        <w:rPr>
          <w:i/>
          <w:sz w:val="20"/>
          <w:szCs w:val="20"/>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Pr>
          <w:sz w:val="20"/>
          <w:szCs w:val="20"/>
        </w:rPr>
        <w:t xml:space="preserve">. W przypadku zastrzeżenia informacji jako tajemnica przedsiębiorstwa wykonawca obowiązany jest do wykazania, że zastrzeżone informacje stanowią taką tajemnicę. Zamawiający wymaga złożenia wyjaśnień wraz z ofertą. </w:t>
      </w:r>
    </w:p>
    <w:p w14:paraId="37952D7E" w14:textId="77777777" w:rsidR="00F66E16" w:rsidRDefault="00F611C8">
      <w:pPr>
        <w:numPr>
          <w:ilvl w:val="1"/>
          <w:numId w:val="1"/>
        </w:numPr>
        <w:spacing w:before="120" w:after="120"/>
        <w:ind w:left="993" w:hanging="567"/>
        <w:jc w:val="both"/>
        <w:rPr>
          <w:sz w:val="20"/>
          <w:szCs w:val="20"/>
        </w:rPr>
      </w:pPr>
      <w:r>
        <w:rPr>
          <w:sz w:val="20"/>
          <w:szCs w:val="20"/>
        </w:rPr>
        <w:t>Niewykazanie nie później niż w terminie składania oferty, że zastrzeżone informacje stanowią tajemnicę przedsiębiorstwa będzie skutkowało uznaniem przez zamawiającego, że wykonawca nie wykazał w ww. terminie, iż zastrzeżone informacje stanowią tajemnicę przedsiębiorstwa, w konsekwencji czego zamawiający odtajni wskazane informacje bez wzywania do dalszych wyjaśnień.</w:t>
      </w:r>
    </w:p>
    <w:p w14:paraId="70FF112A" w14:textId="77777777" w:rsidR="00F66E16" w:rsidRDefault="00F611C8">
      <w:pPr>
        <w:numPr>
          <w:ilvl w:val="1"/>
          <w:numId w:val="1"/>
        </w:numPr>
        <w:spacing w:before="120" w:after="120"/>
        <w:ind w:left="993" w:hanging="567"/>
        <w:jc w:val="both"/>
        <w:rPr>
          <w:sz w:val="20"/>
          <w:szCs w:val="20"/>
        </w:rPr>
      </w:pPr>
      <w:r>
        <w:rPr>
          <w:sz w:val="20"/>
          <w:szCs w:val="20"/>
        </w:rPr>
        <w:t>Zamawiający nie ponosi odpowiedzialności za ujawnienie informacji, co do których wykonawca nie podjął działań, o których mowa powyższej, a także za ujawnienie informacji, w odniesieniu do których obowiązek ujawnienia wynika z przepisów prawa, wyroków sądowych lub decyzji organów administracji, niezależnie od podjęcia przez wykonawcę działań, o których mowa w punkcie powyższym.</w:t>
      </w:r>
    </w:p>
    <w:p w14:paraId="044262A9" w14:textId="77777777" w:rsidR="00F66E16" w:rsidRDefault="00F611C8">
      <w:pPr>
        <w:numPr>
          <w:ilvl w:val="1"/>
          <w:numId w:val="1"/>
        </w:numPr>
        <w:spacing w:before="120" w:after="120"/>
        <w:ind w:left="993" w:hanging="567"/>
        <w:jc w:val="both"/>
        <w:rPr>
          <w:sz w:val="20"/>
          <w:szCs w:val="20"/>
        </w:rPr>
      </w:pPr>
      <w:r>
        <w:rPr>
          <w:sz w:val="20"/>
          <w:szCs w:val="20"/>
        </w:rPr>
        <w:t>Nie można zastrzec informacji, o których mowa w art. 222 ust. 5 ustawy PZP, z uwzględnieniem postanowień dotyczących oferty.</w:t>
      </w:r>
    </w:p>
    <w:p w14:paraId="01CF9E2D"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SPOSÓB ORAZ TERMIN SKŁADANIA OFERT</w:t>
      </w:r>
    </w:p>
    <w:p w14:paraId="14F3E158" w14:textId="77777777" w:rsidR="00F66E16" w:rsidRDefault="00F611C8">
      <w:pPr>
        <w:pStyle w:val="spistrescipoziom2"/>
        <w:numPr>
          <w:ilvl w:val="1"/>
          <w:numId w:val="1"/>
        </w:numPr>
        <w:spacing w:before="120"/>
        <w:ind w:left="993" w:hanging="567"/>
        <w:rPr>
          <w:rFonts w:ascii="Times New Roman" w:hAnsi="Times New Roman" w:cs="Times New Roman"/>
        </w:rPr>
      </w:pPr>
      <w:r>
        <w:rPr>
          <w:rFonts w:ascii="Times New Roman" w:hAnsi="Times New Roman" w:cs="Times New Roman"/>
        </w:rPr>
        <w:t>Sposób składania ofert:</w:t>
      </w:r>
    </w:p>
    <w:p w14:paraId="6B189AE6" w14:textId="73D0EA9D" w:rsidR="00F66E16" w:rsidRDefault="00F611C8">
      <w:pPr>
        <w:tabs>
          <w:tab w:val="left" w:pos="2916"/>
          <w:tab w:val="left" w:pos="3624"/>
        </w:tabs>
        <w:spacing w:before="120" w:after="120"/>
        <w:ind w:left="993"/>
        <w:rPr>
          <w:bCs/>
          <w:sz w:val="20"/>
          <w:szCs w:val="20"/>
        </w:rPr>
      </w:pPr>
      <w:r>
        <w:rPr>
          <w:bCs/>
          <w:sz w:val="20"/>
          <w:szCs w:val="20"/>
        </w:rPr>
        <w:t>Składanie ofert w niniejszym postępowaniu odbywa się wyłącznie za pośrednictwem platformy e-Zamówienia zgodnie z wytycznymi zapisanymi we wcześniejszej części SWZ.</w:t>
      </w:r>
    </w:p>
    <w:p w14:paraId="29FB67A9" w14:textId="77777777" w:rsidR="00F66E16" w:rsidRDefault="00F611C8">
      <w:pPr>
        <w:pStyle w:val="spistrescipoziom2"/>
        <w:numPr>
          <w:ilvl w:val="1"/>
          <w:numId w:val="1"/>
        </w:numPr>
        <w:spacing w:before="120"/>
        <w:ind w:left="993" w:hanging="567"/>
        <w:rPr>
          <w:rFonts w:ascii="Times New Roman" w:hAnsi="Times New Roman" w:cs="Times New Roman"/>
        </w:rPr>
      </w:pPr>
      <w:r>
        <w:rPr>
          <w:rFonts w:ascii="Times New Roman" w:hAnsi="Times New Roman" w:cs="Times New Roman"/>
        </w:rPr>
        <w:t>Termin składania ofert:</w:t>
      </w:r>
    </w:p>
    <w:p w14:paraId="2CC48CD9" w14:textId="0BE8B9BA" w:rsidR="00F66E16" w:rsidRDefault="00321F4D">
      <w:pPr>
        <w:tabs>
          <w:tab w:val="left" w:pos="1986"/>
          <w:tab w:val="left" w:pos="2694"/>
        </w:tabs>
        <w:spacing w:before="120" w:after="120"/>
        <w:ind w:left="993"/>
        <w:jc w:val="both"/>
        <w:rPr>
          <w:b/>
          <w:bCs/>
          <w:sz w:val="20"/>
          <w:szCs w:val="20"/>
          <w:u w:val="single"/>
        </w:rPr>
      </w:pPr>
      <w:r>
        <w:rPr>
          <w:b/>
          <w:bCs/>
          <w:sz w:val="20"/>
          <w:szCs w:val="20"/>
          <w:u w:val="single"/>
        </w:rPr>
        <w:t>30</w:t>
      </w:r>
      <w:r w:rsidR="00F611C8">
        <w:rPr>
          <w:b/>
          <w:bCs/>
          <w:sz w:val="20"/>
          <w:szCs w:val="20"/>
          <w:u w:val="single"/>
        </w:rPr>
        <w:t>.0</w:t>
      </w:r>
      <w:r>
        <w:rPr>
          <w:b/>
          <w:bCs/>
          <w:sz w:val="20"/>
          <w:szCs w:val="20"/>
          <w:u w:val="single"/>
        </w:rPr>
        <w:t>4</w:t>
      </w:r>
      <w:r w:rsidR="00F611C8">
        <w:rPr>
          <w:b/>
          <w:bCs/>
          <w:sz w:val="20"/>
          <w:szCs w:val="20"/>
          <w:u w:val="single"/>
        </w:rPr>
        <w:t>.202</w:t>
      </w:r>
      <w:r>
        <w:rPr>
          <w:b/>
          <w:bCs/>
          <w:sz w:val="20"/>
          <w:szCs w:val="20"/>
          <w:u w:val="single"/>
        </w:rPr>
        <w:t>6</w:t>
      </w:r>
      <w:r w:rsidR="00F611C8">
        <w:rPr>
          <w:b/>
          <w:bCs/>
          <w:sz w:val="20"/>
          <w:szCs w:val="20"/>
          <w:u w:val="single"/>
        </w:rPr>
        <w:t xml:space="preserve"> r. godzina 09.00</w:t>
      </w:r>
    </w:p>
    <w:p w14:paraId="0B5C1B21"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TERMIN OTWARCIA OFERT</w:t>
      </w:r>
    </w:p>
    <w:p w14:paraId="6789809A" w14:textId="77777777" w:rsidR="00F66E16" w:rsidRDefault="00F611C8">
      <w:pPr>
        <w:numPr>
          <w:ilvl w:val="1"/>
          <w:numId w:val="1"/>
        </w:numPr>
        <w:spacing w:before="120" w:after="120"/>
        <w:ind w:left="993" w:hanging="567"/>
        <w:jc w:val="both"/>
        <w:rPr>
          <w:sz w:val="20"/>
          <w:szCs w:val="20"/>
        </w:rPr>
      </w:pPr>
      <w:r>
        <w:rPr>
          <w:sz w:val="20"/>
          <w:szCs w:val="20"/>
        </w:rPr>
        <w:t>Termin otwarcia ofert:</w:t>
      </w:r>
    </w:p>
    <w:p w14:paraId="211775F4" w14:textId="51511DFE" w:rsidR="00F66E16" w:rsidRDefault="00321F4D">
      <w:pPr>
        <w:spacing w:before="120" w:after="120"/>
        <w:ind w:left="993"/>
        <w:jc w:val="both"/>
        <w:rPr>
          <w:b/>
          <w:bCs/>
          <w:sz w:val="20"/>
          <w:szCs w:val="20"/>
          <w:u w:val="single"/>
        </w:rPr>
      </w:pPr>
      <w:r>
        <w:rPr>
          <w:b/>
          <w:bCs/>
          <w:sz w:val="20"/>
          <w:szCs w:val="20"/>
          <w:u w:val="single"/>
        </w:rPr>
        <w:t>30</w:t>
      </w:r>
      <w:r w:rsidR="00F611C8">
        <w:rPr>
          <w:b/>
          <w:bCs/>
          <w:sz w:val="20"/>
          <w:szCs w:val="20"/>
          <w:u w:val="single"/>
        </w:rPr>
        <w:t>.0</w:t>
      </w:r>
      <w:r>
        <w:rPr>
          <w:b/>
          <w:bCs/>
          <w:sz w:val="20"/>
          <w:szCs w:val="20"/>
          <w:u w:val="single"/>
        </w:rPr>
        <w:t>4</w:t>
      </w:r>
      <w:r w:rsidR="00F611C8">
        <w:rPr>
          <w:b/>
          <w:bCs/>
          <w:sz w:val="20"/>
          <w:szCs w:val="20"/>
          <w:u w:val="single"/>
        </w:rPr>
        <w:t>.202</w:t>
      </w:r>
      <w:r>
        <w:rPr>
          <w:b/>
          <w:bCs/>
          <w:sz w:val="20"/>
          <w:szCs w:val="20"/>
          <w:u w:val="single"/>
        </w:rPr>
        <w:t>6</w:t>
      </w:r>
      <w:r w:rsidR="00F611C8">
        <w:rPr>
          <w:b/>
          <w:bCs/>
          <w:sz w:val="20"/>
          <w:szCs w:val="20"/>
          <w:u w:val="single"/>
        </w:rPr>
        <w:t xml:space="preserve"> r. godz. 09.30</w:t>
      </w:r>
    </w:p>
    <w:p w14:paraId="1C14DB99" w14:textId="77777777" w:rsidR="00F66E16" w:rsidRDefault="00F611C8">
      <w:pPr>
        <w:spacing w:before="120" w:after="120"/>
        <w:ind w:left="993"/>
        <w:jc w:val="both"/>
        <w:rPr>
          <w:sz w:val="20"/>
          <w:szCs w:val="20"/>
        </w:rPr>
      </w:pPr>
      <w:r>
        <w:rPr>
          <w:sz w:val="20"/>
          <w:szCs w:val="20"/>
        </w:rPr>
        <w:t xml:space="preserve">Zamawiający nie przewiduje możliwości bezpośredniego uczestniczenia w czynności otwarcia ofert (brak jawnego otwarcia ofert). </w:t>
      </w:r>
    </w:p>
    <w:p w14:paraId="67393AC5" w14:textId="77777777" w:rsidR="00F66E16" w:rsidRDefault="00F611C8">
      <w:pPr>
        <w:numPr>
          <w:ilvl w:val="1"/>
          <w:numId w:val="1"/>
        </w:numPr>
        <w:spacing w:before="120" w:after="120"/>
        <w:ind w:left="993" w:hanging="567"/>
        <w:jc w:val="both"/>
        <w:rPr>
          <w:sz w:val="20"/>
          <w:szCs w:val="20"/>
        </w:rPr>
      </w:pPr>
      <w:r>
        <w:rPr>
          <w:sz w:val="20"/>
          <w:szCs w:val="20"/>
        </w:rPr>
        <w:t>W przypadku zmiany terminu otwarcia ofert, zgodnie z art. 222 ustawy PZP, zamawiający zamieści stosowną informację na stronie internetowej prowadzonego postępowania.</w:t>
      </w:r>
    </w:p>
    <w:p w14:paraId="19908EA1" w14:textId="77777777" w:rsidR="00F66E16" w:rsidRDefault="00F611C8">
      <w:pPr>
        <w:numPr>
          <w:ilvl w:val="1"/>
          <w:numId w:val="1"/>
        </w:numPr>
        <w:spacing w:before="120" w:after="120"/>
        <w:ind w:left="993" w:hanging="567"/>
        <w:jc w:val="both"/>
        <w:rPr>
          <w:sz w:val="20"/>
          <w:szCs w:val="20"/>
        </w:rPr>
      </w:pPr>
      <w:r>
        <w:rPr>
          <w:sz w:val="20"/>
          <w:szCs w:val="20"/>
        </w:rPr>
        <w:t xml:space="preserve">Przed terminem otwarcia ofert zamawiający zamieści na stronie internetowej prowadzonego postępowania kwotę, jaką zamierza przeznaczyć na sfinansowanie zamówienia. </w:t>
      </w:r>
    </w:p>
    <w:p w14:paraId="59BC8204" w14:textId="77777777" w:rsidR="00F66E16" w:rsidRDefault="00F611C8">
      <w:pPr>
        <w:numPr>
          <w:ilvl w:val="1"/>
          <w:numId w:val="1"/>
        </w:numPr>
        <w:spacing w:before="120" w:after="120"/>
        <w:ind w:left="993" w:hanging="567"/>
        <w:jc w:val="both"/>
        <w:rPr>
          <w:sz w:val="20"/>
          <w:szCs w:val="20"/>
        </w:rPr>
      </w:pPr>
      <w:r>
        <w:rPr>
          <w:sz w:val="20"/>
          <w:szCs w:val="20"/>
        </w:rPr>
        <w:t>Niezwłocznie po otwarciu ofert zamawiający zamieści na stronie internetowej prowadzonego postępowania informacje dotyczące:</w:t>
      </w:r>
    </w:p>
    <w:p w14:paraId="2FD4B0E4"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firm oraz adresów wykonawców, których oferty zostały otwarte;</w:t>
      </w:r>
    </w:p>
    <w:p w14:paraId="56E9D683" w14:textId="07C6D590" w:rsidR="007D6E20" w:rsidRPr="001C37D1" w:rsidRDefault="00F611C8" w:rsidP="001C37D1">
      <w:pPr>
        <w:numPr>
          <w:ilvl w:val="2"/>
          <w:numId w:val="1"/>
        </w:numPr>
        <w:tabs>
          <w:tab w:val="left" w:pos="2694"/>
          <w:tab w:val="left" w:pos="3402"/>
        </w:tabs>
        <w:spacing w:before="120" w:after="120"/>
        <w:ind w:left="1701" w:hanging="708"/>
        <w:jc w:val="both"/>
        <w:rPr>
          <w:sz w:val="20"/>
          <w:szCs w:val="20"/>
        </w:rPr>
      </w:pPr>
      <w:r>
        <w:rPr>
          <w:sz w:val="20"/>
          <w:szCs w:val="20"/>
        </w:rPr>
        <w:t>cenach zawartych w ofertach.</w:t>
      </w:r>
    </w:p>
    <w:p w14:paraId="63D73FCC"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SPOSÓB OBLICZENIA CENY</w:t>
      </w:r>
    </w:p>
    <w:p w14:paraId="3BAA02F3" w14:textId="2883A3C9" w:rsidR="00F611C8" w:rsidRPr="001C37D1" w:rsidRDefault="00F611C8" w:rsidP="001C37D1">
      <w:pPr>
        <w:pStyle w:val="spistrescipoziom2"/>
        <w:numPr>
          <w:ilvl w:val="1"/>
          <w:numId w:val="1"/>
        </w:numPr>
        <w:tabs>
          <w:tab w:val="left" w:pos="1986"/>
        </w:tabs>
        <w:ind w:left="993" w:hanging="567"/>
        <w:rPr>
          <w:rFonts w:ascii="Times New Roman" w:hAnsi="Times New Roman" w:cs="Times New Roman"/>
          <w:b w:val="0"/>
        </w:rPr>
      </w:pPr>
      <w:r>
        <w:rPr>
          <w:rFonts w:ascii="Times New Roman" w:hAnsi="Times New Roman" w:cs="Times New Roman"/>
          <w:b w:val="0"/>
        </w:rPr>
        <w:t xml:space="preserve">W ofercie należy podać łączną cenę brutto (za pomocą cyfr oraz słownie) za wykonanie zamówienia uwzględniając wszelkie koszty, jakie zamawiający poniesie na realizację zamówienia zgodnie ze wzorem Formularza oferty. </w:t>
      </w:r>
    </w:p>
    <w:p w14:paraId="043FEBFD" w14:textId="77777777" w:rsidR="00F66E16" w:rsidRDefault="00F611C8">
      <w:pPr>
        <w:pStyle w:val="spistrescipoziom1"/>
        <w:spacing w:before="120"/>
        <w:rPr>
          <w:rFonts w:ascii="Times New Roman" w:hAnsi="Times New Roman" w:cs="Times New Roman"/>
        </w:rPr>
      </w:pPr>
      <w:r>
        <w:rPr>
          <w:rFonts w:ascii="Times New Roman" w:hAnsi="Times New Roman" w:cs="Times New Roman"/>
        </w:rPr>
        <w:lastRenderedPageBreak/>
        <w:t>WYMAGANIA JAKOŚCIOWE ODNOSZĄCE SIĘ DO GŁÓWNYCH ELEMENTÓW SKŁADAJĄCYCH SIĘ NA PRZEDMIOT ZAMÓWIENIA</w:t>
      </w:r>
    </w:p>
    <w:p w14:paraId="234CF5DF" w14:textId="77777777" w:rsidR="00F66E16" w:rsidRDefault="00F611C8">
      <w:pPr>
        <w:numPr>
          <w:ilvl w:val="1"/>
          <w:numId w:val="1"/>
        </w:numPr>
        <w:spacing w:before="120" w:after="120"/>
        <w:ind w:left="993" w:hanging="567"/>
        <w:jc w:val="both"/>
        <w:rPr>
          <w:sz w:val="20"/>
          <w:szCs w:val="20"/>
        </w:rPr>
      </w:pPr>
      <w:r>
        <w:rPr>
          <w:sz w:val="20"/>
          <w:szCs w:val="20"/>
        </w:rPr>
        <w:t>Zamawiający w Formularzu asortymentowo – cenowym określił wymagania odnoszące się do głównych elementów składających się na przedmiot zamówienia</w:t>
      </w:r>
    </w:p>
    <w:p w14:paraId="5A811EE3"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OPIS KRYTERIÓW OCENY OFERT WRAZ Z PODANIEM WAG TYCH KRYTERIÓW I SPOSOBU OCENY OFERT</w:t>
      </w:r>
    </w:p>
    <w:p w14:paraId="268AD11E" w14:textId="77777777" w:rsidR="00F66E16" w:rsidRDefault="00F611C8">
      <w:pPr>
        <w:numPr>
          <w:ilvl w:val="1"/>
          <w:numId w:val="1"/>
        </w:numPr>
        <w:spacing w:before="120" w:after="120"/>
        <w:ind w:left="993" w:hanging="567"/>
        <w:jc w:val="both"/>
        <w:rPr>
          <w:sz w:val="20"/>
          <w:szCs w:val="20"/>
        </w:rPr>
      </w:pPr>
      <w:r>
        <w:rPr>
          <w:sz w:val="20"/>
          <w:szCs w:val="20"/>
        </w:rPr>
        <w:t>Przy wyborze najkorzystniejszej oferty zamawiający kierować się będzie następującymi kryteriami:</w:t>
      </w:r>
    </w:p>
    <w:tbl>
      <w:tblPr>
        <w:tblW w:w="8383" w:type="dxa"/>
        <w:tblInd w:w="269" w:type="dxa"/>
        <w:tblLayout w:type="fixed"/>
        <w:tblCellMar>
          <w:left w:w="70" w:type="dxa"/>
          <w:right w:w="70" w:type="dxa"/>
        </w:tblCellMar>
        <w:tblLook w:val="04A0" w:firstRow="1" w:lastRow="0" w:firstColumn="1" w:lastColumn="0" w:noHBand="0" w:noVBand="1"/>
      </w:tblPr>
      <w:tblGrid>
        <w:gridCol w:w="7513"/>
        <w:gridCol w:w="870"/>
      </w:tblGrid>
      <w:tr w:rsidR="00F66E16" w14:paraId="288393CC" w14:textId="77777777">
        <w:trPr>
          <w:trHeight w:val="375"/>
        </w:trPr>
        <w:tc>
          <w:tcPr>
            <w:tcW w:w="7513" w:type="dxa"/>
            <w:tcBorders>
              <w:top w:val="single" w:sz="4" w:space="0" w:color="000000"/>
              <w:left w:val="single" w:sz="4" w:space="0" w:color="000000"/>
              <w:bottom w:val="single" w:sz="4" w:space="0" w:color="000000"/>
            </w:tcBorders>
            <w:vAlign w:val="center"/>
          </w:tcPr>
          <w:p w14:paraId="36853FE5" w14:textId="77777777" w:rsidR="00F66E16" w:rsidRDefault="00F611C8">
            <w:pPr>
              <w:spacing w:before="120" w:after="120"/>
              <w:jc w:val="both"/>
              <w:rPr>
                <w:sz w:val="20"/>
                <w:szCs w:val="20"/>
              </w:rPr>
            </w:pPr>
            <w:r>
              <w:rPr>
                <w:sz w:val="20"/>
                <w:szCs w:val="20"/>
              </w:rPr>
              <w:t>Cena (koszt)</w:t>
            </w:r>
          </w:p>
        </w:tc>
        <w:tc>
          <w:tcPr>
            <w:tcW w:w="870" w:type="dxa"/>
            <w:tcBorders>
              <w:top w:val="single" w:sz="4" w:space="0" w:color="000000"/>
              <w:left w:val="single" w:sz="4" w:space="0" w:color="000000"/>
              <w:bottom w:val="single" w:sz="4" w:space="0" w:color="000000"/>
              <w:right w:val="single" w:sz="4" w:space="0" w:color="000000"/>
            </w:tcBorders>
            <w:vAlign w:val="center"/>
          </w:tcPr>
          <w:p w14:paraId="30F0FF6C" w14:textId="77777777" w:rsidR="00F66E16" w:rsidRDefault="00F611C8">
            <w:pPr>
              <w:spacing w:before="120" w:after="120"/>
              <w:jc w:val="right"/>
              <w:rPr>
                <w:sz w:val="20"/>
                <w:szCs w:val="20"/>
              </w:rPr>
            </w:pPr>
            <w:r>
              <w:rPr>
                <w:sz w:val="20"/>
                <w:szCs w:val="20"/>
              </w:rPr>
              <w:t>100 %</w:t>
            </w:r>
          </w:p>
        </w:tc>
      </w:tr>
    </w:tbl>
    <w:p w14:paraId="5AC9D079" w14:textId="77777777" w:rsidR="00F66E16" w:rsidRDefault="00F611C8">
      <w:pPr>
        <w:numPr>
          <w:ilvl w:val="1"/>
          <w:numId w:val="1"/>
        </w:numPr>
        <w:spacing w:before="120" w:after="120"/>
        <w:ind w:left="993" w:hanging="567"/>
        <w:jc w:val="both"/>
      </w:pPr>
      <w:r>
        <w:rPr>
          <w:b/>
          <w:sz w:val="20"/>
          <w:szCs w:val="20"/>
        </w:rPr>
        <w:t>Punktacja ofert</w:t>
      </w:r>
      <w:r>
        <w:rPr>
          <w:sz w:val="20"/>
          <w:szCs w:val="20"/>
        </w:rPr>
        <w:t xml:space="preserve"> – </w:t>
      </w:r>
      <w:r>
        <w:rPr>
          <w:b/>
          <w:sz w:val="20"/>
          <w:szCs w:val="20"/>
        </w:rPr>
        <w:t>sposób wyliczenia liczby przyznanych punktów.</w:t>
      </w:r>
    </w:p>
    <w:p w14:paraId="0B4FAA38" w14:textId="2FF88B3E" w:rsidR="00F66E16" w:rsidRDefault="00F611C8">
      <w:pPr>
        <w:numPr>
          <w:ilvl w:val="1"/>
          <w:numId w:val="1"/>
        </w:numPr>
        <w:spacing w:before="120" w:after="120"/>
        <w:ind w:left="993" w:hanging="567"/>
        <w:jc w:val="both"/>
        <w:rPr>
          <w:sz w:val="20"/>
          <w:szCs w:val="20"/>
        </w:rPr>
      </w:pPr>
      <w:r>
        <w:rPr>
          <w:sz w:val="20"/>
          <w:szCs w:val="20"/>
        </w:rPr>
        <w:t>Kryterium I   Cena (koszt)</w:t>
      </w:r>
      <w:r w:rsidR="00BC0454">
        <w:rPr>
          <w:sz w:val="20"/>
          <w:szCs w:val="20"/>
        </w:rPr>
        <w:t xml:space="preserve"> </w:t>
      </w:r>
      <w:r>
        <w:rPr>
          <w:sz w:val="20"/>
          <w:szCs w:val="20"/>
        </w:rPr>
        <w:t>- 100%</w:t>
      </w:r>
    </w:p>
    <w:p w14:paraId="0A41EE47" w14:textId="77777777" w:rsidR="00F66E16" w:rsidRDefault="00F611C8">
      <w:pPr>
        <w:pStyle w:val="WW-Tekstpodstawowy2"/>
        <w:ind w:left="426" w:firstLine="15"/>
        <w:jc w:val="left"/>
        <w:rPr>
          <w:b/>
          <w:sz w:val="20"/>
        </w:rPr>
      </w:pPr>
      <w:r>
        <w:rPr>
          <w:b/>
          <w:sz w:val="20"/>
        </w:rPr>
        <w:t>Przy ocenie ofert obowiązywać będą następujące zasady:</w:t>
      </w:r>
    </w:p>
    <w:p w14:paraId="1E5EDBA8" w14:textId="77777777" w:rsidR="00F66E16" w:rsidRDefault="00F611C8">
      <w:pPr>
        <w:pStyle w:val="WW-Tekstpodstawowy2"/>
        <w:ind w:left="426"/>
        <w:rPr>
          <w:sz w:val="20"/>
        </w:rPr>
      </w:pPr>
      <w:r>
        <w:rPr>
          <w:sz w:val="20"/>
        </w:rPr>
        <w:t>a) oferty będą oceniane w odniesieniu do najkorzystniejszych warunków przedstawionych przez Wykonawców w zakresie kryterium cena,</w:t>
      </w:r>
    </w:p>
    <w:p w14:paraId="381D88E9" w14:textId="77777777" w:rsidR="00F66E16" w:rsidRDefault="00F611C8">
      <w:pPr>
        <w:pStyle w:val="WW-Tekstpodstawowy2"/>
        <w:ind w:left="426"/>
        <w:rPr>
          <w:sz w:val="20"/>
        </w:rPr>
      </w:pPr>
      <w:r>
        <w:rPr>
          <w:sz w:val="20"/>
        </w:rPr>
        <w:t>b) oferta wypełniająca w najwyższym stopniu wymagania określone w kryterium otrzyma maksymalną ilość punktów, pozostałym Wykonawcom spełniającym wymagania danego kryterium przypisana zostanie proporcjonalnie mniejsza ilość punktów,</w:t>
      </w:r>
    </w:p>
    <w:p w14:paraId="601A140E" w14:textId="77777777" w:rsidR="00F66E16" w:rsidRDefault="00F611C8">
      <w:pPr>
        <w:pStyle w:val="WW-Tekstpodstawowy2"/>
        <w:ind w:left="426"/>
        <w:rPr>
          <w:b/>
          <w:sz w:val="20"/>
        </w:rPr>
      </w:pPr>
      <w:r>
        <w:rPr>
          <w:b/>
          <w:sz w:val="20"/>
        </w:rPr>
        <w:t xml:space="preserve">Każda z ofert oceniana będzie w skali 0-100 pkt, w następujący sposób:  </w:t>
      </w:r>
    </w:p>
    <w:p w14:paraId="63804CE1" w14:textId="77777777" w:rsidR="00F66E16" w:rsidRDefault="00F611C8">
      <w:pPr>
        <w:pStyle w:val="WW-Tekstpodstawowy2"/>
        <w:ind w:left="426"/>
        <w:jc w:val="left"/>
        <w:rPr>
          <w:b/>
          <w:sz w:val="20"/>
        </w:rPr>
      </w:pPr>
      <w:r>
        <w:rPr>
          <w:b/>
          <w:sz w:val="20"/>
        </w:rPr>
        <w:t xml:space="preserve">I. Cena (koszt) </w:t>
      </w:r>
    </w:p>
    <w:p w14:paraId="4C122DE0" w14:textId="77777777" w:rsidR="00F66E16" w:rsidRDefault="00F611C8">
      <w:pPr>
        <w:pStyle w:val="WW-Tekstpodstawowy2"/>
        <w:ind w:left="426"/>
        <w:jc w:val="left"/>
        <w:rPr>
          <w:sz w:val="20"/>
        </w:rPr>
      </w:pPr>
      <w:r>
        <w:rPr>
          <w:sz w:val="20"/>
        </w:rPr>
        <w:t>Ocena punktowa oferty dokonana zostanie zgodnie z formułą:</w:t>
      </w:r>
    </w:p>
    <w:p w14:paraId="7076D7EB" w14:textId="77777777" w:rsidR="00F66E16" w:rsidRDefault="00F611C8">
      <w:pPr>
        <w:pStyle w:val="WW-Tekstpodstawowy2"/>
        <w:ind w:left="2550" w:firstLine="708"/>
        <w:jc w:val="left"/>
        <w:rPr>
          <w:sz w:val="20"/>
        </w:rPr>
      </w:pPr>
      <w:r>
        <w:rPr>
          <w:sz w:val="20"/>
        </w:rPr>
        <w:t>ofertowa wartość minimalna oferty</w:t>
      </w:r>
    </w:p>
    <w:p w14:paraId="1A4641A4" w14:textId="77777777" w:rsidR="00F66E16" w:rsidRDefault="00F611C8">
      <w:pPr>
        <w:pStyle w:val="WW-Tekstpodstawowy2"/>
        <w:ind w:left="426"/>
        <w:jc w:val="left"/>
      </w:pPr>
      <w:r>
        <w:rPr>
          <w:sz w:val="20"/>
        </w:rPr>
        <w:t xml:space="preserve">Wartość punktowa oferty = ----------------------------------------- x </w:t>
      </w:r>
      <w:r>
        <w:rPr>
          <w:b/>
          <w:sz w:val="20"/>
        </w:rPr>
        <w:t>100 pkt</w:t>
      </w:r>
      <w:r>
        <w:rPr>
          <w:sz w:val="20"/>
        </w:rPr>
        <w:t>.</w:t>
      </w:r>
    </w:p>
    <w:p w14:paraId="14510061" w14:textId="77777777" w:rsidR="00F66E16" w:rsidRDefault="00F611C8">
      <w:pPr>
        <w:pStyle w:val="WW-Tekstpodstawowy2"/>
        <w:ind w:left="2550" w:firstLine="708"/>
        <w:jc w:val="left"/>
        <w:rPr>
          <w:sz w:val="20"/>
        </w:rPr>
      </w:pPr>
      <w:r>
        <w:rPr>
          <w:sz w:val="20"/>
        </w:rPr>
        <w:t>ofertowa wartość badanej oferty</w:t>
      </w:r>
    </w:p>
    <w:p w14:paraId="02884DE0" w14:textId="6D028790" w:rsidR="00F66E16" w:rsidRDefault="00F611C8">
      <w:pPr>
        <w:pStyle w:val="spistrescipoziom2"/>
        <w:numPr>
          <w:ilvl w:val="1"/>
          <w:numId w:val="1"/>
        </w:numPr>
        <w:tabs>
          <w:tab w:val="center" w:pos="1986"/>
        </w:tabs>
        <w:ind w:left="993" w:hanging="567"/>
        <w:jc w:val="left"/>
        <w:rPr>
          <w:rFonts w:ascii="Times New Roman" w:hAnsi="Times New Roman" w:cs="Times New Roman"/>
          <w:b w:val="0"/>
        </w:rPr>
      </w:pPr>
      <w:r>
        <w:rPr>
          <w:rFonts w:ascii="Times New Roman" w:hAnsi="Times New Roman" w:cs="Times New Roman"/>
          <w:b w:val="0"/>
        </w:rPr>
        <w:t>Zamawiający udzieli zamówienia Wykonawcy, którego oferta odpowiadać będzie wszystkim wymaganiom przedstawionym w SWZ i zostanie oceniona jako najkorzystniejsza.</w:t>
      </w:r>
    </w:p>
    <w:p w14:paraId="42204C89" w14:textId="77777777" w:rsidR="00F66E16" w:rsidRDefault="00F611C8">
      <w:pPr>
        <w:pStyle w:val="spistrescipoziom2"/>
        <w:numPr>
          <w:ilvl w:val="1"/>
          <w:numId w:val="1"/>
        </w:numPr>
        <w:tabs>
          <w:tab w:val="center" w:pos="1986"/>
        </w:tabs>
        <w:ind w:left="993" w:hanging="567"/>
      </w:pPr>
      <w:r>
        <w:rPr>
          <w:rFonts w:ascii="Times New Roman" w:hAnsi="Times New Roman" w:cs="Times New Roman"/>
          <w:b w:val="0"/>
        </w:rPr>
        <w:t>Zamawiający uzna za najkorzystniejszą ofertę tę, która uzyska najwyższą liczbę punktów, czyli ofertę przewidującą najniższą cenę za realizację zamówienia.</w:t>
      </w:r>
      <w:r>
        <w:rPr>
          <w:rFonts w:ascii="Times New Roman" w:hAnsi="Times New Roman" w:cs="Times New Roman"/>
        </w:rPr>
        <w:t xml:space="preserve"> </w:t>
      </w:r>
    </w:p>
    <w:p w14:paraId="6C250C85" w14:textId="5484649E" w:rsidR="00F66E16" w:rsidRDefault="00F611C8">
      <w:pPr>
        <w:pStyle w:val="spistrescipoziom2"/>
        <w:numPr>
          <w:ilvl w:val="1"/>
          <w:numId w:val="1"/>
        </w:numPr>
        <w:tabs>
          <w:tab w:val="center" w:pos="1986"/>
        </w:tabs>
        <w:ind w:left="993" w:hanging="567"/>
        <w:rPr>
          <w:rFonts w:ascii="Times New Roman" w:hAnsi="Times New Roman" w:cs="Times New Roman"/>
          <w:b w:val="0"/>
        </w:rPr>
      </w:pPr>
      <w:r>
        <w:rPr>
          <w:rFonts w:ascii="Times New Roman" w:hAnsi="Times New Roman" w:cs="Times New Roman"/>
          <w:b w:val="0"/>
        </w:rPr>
        <w:t xml:space="preserve">W sytuacji, gdy Zamawiający nie będzie mógł dokonać wyboru oferty najkorzystniejszej ze względu na to, że zostały złożone oferty o takiej samej cenie, wezwie on Wykonawców, którzy złożyli te </w:t>
      </w:r>
      <w:proofErr w:type="gramStart"/>
      <w:r>
        <w:rPr>
          <w:rFonts w:ascii="Times New Roman" w:hAnsi="Times New Roman" w:cs="Times New Roman"/>
          <w:b w:val="0"/>
        </w:rPr>
        <w:t>oferty,</w:t>
      </w:r>
      <w:r w:rsidR="008F07DE">
        <w:rPr>
          <w:rFonts w:ascii="Times New Roman" w:hAnsi="Times New Roman" w:cs="Times New Roman"/>
          <w:b w:val="0"/>
        </w:rPr>
        <w:t xml:space="preserve">   </w:t>
      </w:r>
      <w:proofErr w:type="gramEnd"/>
      <w:r w:rsidR="008F07DE">
        <w:rPr>
          <w:rFonts w:ascii="Times New Roman" w:hAnsi="Times New Roman" w:cs="Times New Roman"/>
          <w:b w:val="0"/>
        </w:rPr>
        <w:t xml:space="preserve">                 </w:t>
      </w:r>
      <w:r>
        <w:rPr>
          <w:rFonts w:ascii="Times New Roman" w:hAnsi="Times New Roman" w:cs="Times New Roman"/>
          <w:b w:val="0"/>
        </w:rPr>
        <w:t>do złożenia w określonym przez niego terminie ofert dodatkowych.</w:t>
      </w:r>
    </w:p>
    <w:p w14:paraId="645E389C"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WYBÓR OFERTY NAJKORZYSTNIEJSZEJ</w:t>
      </w:r>
    </w:p>
    <w:p w14:paraId="0DAEA0E7" w14:textId="77777777" w:rsidR="00F66E16" w:rsidRDefault="00F611C8">
      <w:pPr>
        <w:numPr>
          <w:ilvl w:val="1"/>
          <w:numId w:val="1"/>
        </w:numPr>
        <w:spacing w:before="120" w:after="120"/>
        <w:ind w:left="993" w:hanging="567"/>
        <w:jc w:val="both"/>
        <w:rPr>
          <w:sz w:val="20"/>
          <w:szCs w:val="20"/>
        </w:rPr>
      </w:pPr>
      <w:r>
        <w:rPr>
          <w:sz w:val="20"/>
          <w:szCs w:val="20"/>
        </w:rPr>
        <w:t>Niezwłocznie po wyborze najkorzystniejszej oferty zamawiający informuje równocześnie wykonawców, którzy złożyli oferty, o:</w:t>
      </w:r>
    </w:p>
    <w:p w14:paraId="7F5F646D"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w:t>
      </w:r>
      <w:r w:rsidR="00BC0454">
        <w:rPr>
          <w:sz w:val="20"/>
          <w:szCs w:val="20"/>
        </w:rPr>
        <w:t xml:space="preserve"> w każdym kryterium oceny ofert </w:t>
      </w:r>
      <w:r>
        <w:rPr>
          <w:sz w:val="20"/>
          <w:szCs w:val="20"/>
        </w:rPr>
        <w:t>i łączną punktację,</w:t>
      </w:r>
    </w:p>
    <w:p w14:paraId="099CB7BE"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wykonawcach, których oferty zostały odrzucone - podając uzasadnienie faktyczne i prawne.</w:t>
      </w:r>
    </w:p>
    <w:p w14:paraId="5C41972A" w14:textId="77777777" w:rsidR="00F66E16" w:rsidRDefault="00F611C8">
      <w:pPr>
        <w:numPr>
          <w:ilvl w:val="1"/>
          <w:numId w:val="1"/>
        </w:numPr>
        <w:spacing w:before="120" w:after="120"/>
        <w:ind w:left="993" w:hanging="567"/>
        <w:jc w:val="both"/>
        <w:rPr>
          <w:sz w:val="20"/>
          <w:szCs w:val="20"/>
        </w:rPr>
      </w:pPr>
      <w:r>
        <w:rPr>
          <w:sz w:val="20"/>
          <w:szCs w:val="20"/>
        </w:rPr>
        <w:t>Zamawiający udostępnia niezwłocznie informacje, o których mowa w pkt 28.1. SWZ, na stronie internetowej prowadzonego postępowania.</w:t>
      </w:r>
    </w:p>
    <w:p w14:paraId="5B51075D" w14:textId="77777777" w:rsidR="00F66E16" w:rsidRDefault="00F611C8">
      <w:pPr>
        <w:numPr>
          <w:ilvl w:val="1"/>
          <w:numId w:val="1"/>
        </w:numPr>
        <w:spacing w:before="120" w:after="120"/>
        <w:ind w:left="993" w:hanging="567"/>
        <w:jc w:val="both"/>
        <w:rPr>
          <w:sz w:val="20"/>
          <w:szCs w:val="20"/>
        </w:rPr>
      </w:pPr>
      <w:r>
        <w:rPr>
          <w:sz w:val="20"/>
          <w:szCs w:val="20"/>
        </w:rPr>
        <w:t>Zamawiający może nie ujawniać informacji, o których mowa w pkt. 28.1. SWZ, jeżeli ich ujawnienie byłoby sprzeczne z ważnym interesem publicznym.</w:t>
      </w:r>
    </w:p>
    <w:p w14:paraId="2DD534E6" w14:textId="6C04AE3C" w:rsidR="00205525" w:rsidRPr="001C37D1" w:rsidRDefault="00F611C8" w:rsidP="001C37D1">
      <w:pPr>
        <w:numPr>
          <w:ilvl w:val="1"/>
          <w:numId w:val="1"/>
        </w:numPr>
        <w:spacing w:before="120" w:after="120"/>
        <w:ind w:left="993" w:hanging="567"/>
        <w:jc w:val="both"/>
        <w:rPr>
          <w:sz w:val="20"/>
          <w:szCs w:val="20"/>
        </w:rPr>
      </w:pPr>
      <w:r>
        <w:rPr>
          <w:sz w:val="20"/>
          <w:szCs w:val="20"/>
        </w:rPr>
        <w:t xml:space="preserve">Jeżeli wykonawca, którego oferta została wybrana jako najkorzystniejsza, uchyla się od zawarcia </w:t>
      </w:r>
      <w:proofErr w:type="gramStart"/>
      <w:r>
        <w:rPr>
          <w:sz w:val="20"/>
          <w:szCs w:val="20"/>
        </w:rPr>
        <w:t xml:space="preserve">umowy </w:t>
      </w:r>
      <w:r w:rsidR="008F07DE">
        <w:rPr>
          <w:sz w:val="20"/>
          <w:szCs w:val="20"/>
        </w:rPr>
        <w:t xml:space="preserve"> </w:t>
      </w:r>
      <w:r>
        <w:rPr>
          <w:sz w:val="20"/>
          <w:szCs w:val="20"/>
        </w:rPr>
        <w:t>w</w:t>
      </w:r>
      <w:proofErr w:type="gramEnd"/>
      <w:r>
        <w:rPr>
          <w:sz w:val="20"/>
          <w:szCs w:val="20"/>
        </w:rPr>
        <w:t xml:space="preserve"> sprawie zamówienia publicznego, zamawiający może dokonać ponownego badania i oceny ofert spośród ofert pozostałych w postępowaniu wykonawców albo unieważnić postępowanie.</w:t>
      </w:r>
    </w:p>
    <w:p w14:paraId="675B27C1"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INFORMACJA O FORMALNOŚCIACH, JAKIE MUSZĄ ZOSTAĆ DOPEŁNIONE PO WYBORZE OFERTY W CELU ZAWARCIA UMOWY W SPRAWIE ZAMÓWIENIA PUBLICZNEGO</w:t>
      </w:r>
    </w:p>
    <w:p w14:paraId="2F110CE7" w14:textId="77777777" w:rsidR="00F66E16" w:rsidRDefault="00F611C8">
      <w:pPr>
        <w:numPr>
          <w:ilvl w:val="1"/>
          <w:numId w:val="1"/>
        </w:numPr>
        <w:spacing w:before="120" w:after="120"/>
        <w:ind w:left="993" w:hanging="567"/>
        <w:jc w:val="both"/>
        <w:rPr>
          <w:sz w:val="20"/>
          <w:szCs w:val="20"/>
        </w:rPr>
      </w:pPr>
      <w:r>
        <w:rPr>
          <w:sz w:val="20"/>
          <w:szCs w:val="20"/>
        </w:rPr>
        <w:t>Umowa w sprawie realizacji zamówienia publicznego zawarta zostanie z uwzględnieniem postanowień wynikających z treści niniejszej SWZ oraz danych zawartych w ofercie.</w:t>
      </w:r>
    </w:p>
    <w:p w14:paraId="3C28C213" w14:textId="18AFEA65" w:rsidR="00F66E16" w:rsidRDefault="00F611C8">
      <w:pPr>
        <w:numPr>
          <w:ilvl w:val="1"/>
          <w:numId w:val="1"/>
        </w:numPr>
        <w:spacing w:before="120" w:after="120"/>
        <w:ind w:left="993" w:hanging="567"/>
        <w:jc w:val="both"/>
      </w:pPr>
      <w:r>
        <w:rPr>
          <w:sz w:val="20"/>
          <w:szCs w:val="20"/>
        </w:rPr>
        <w:t xml:space="preserve">Zamawiający zawrze umowę w sprawie zamówienia publicznego, z uwzględnieniem </w:t>
      </w:r>
      <w:r>
        <w:rPr>
          <w:b/>
          <w:sz w:val="20"/>
          <w:szCs w:val="20"/>
        </w:rPr>
        <w:t xml:space="preserve">art. 308 ust. 2 </w:t>
      </w:r>
      <w:r>
        <w:rPr>
          <w:b/>
          <w:sz w:val="20"/>
          <w:szCs w:val="20"/>
        </w:rPr>
        <w:lastRenderedPageBreak/>
        <w:t xml:space="preserve">ustawy </w:t>
      </w:r>
      <w:proofErr w:type="spellStart"/>
      <w:r>
        <w:rPr>
          <w:b/>
          <w:sz w:val="20"/>
          <w:szCs w:val="20"/>
        </w:rPr>
        <w:t>Pzp</w:t>
      </w:r>
      <w:proofErr w:type="spellEnd"/>
      <w:r>
        <w:rPr>
          <w:sz w:val="20"/>
          <w:szCs w:val="20"/>
        </w:rPr>
        <w:t xml:space="preserve">, w terminie </w:t>
      </w:r>
      <w:r>
        <w:rPr>
          <w:b/>
          <w:sz w:val="20"/>
          <w:szCs w:val="20"/>
        </w:rPr>
        <w:t>nie krótszym niż 5 dni</w:t>
      </w:r>
      <w:r>
        <w:rPr>
          <w:sz w:val="20"/>
          <w:szCs w:val="20"/>
        </w:rPr>
        <w:t xml:space="preserve"> od dnia przesłania zawiadomienia o wyborze najkorzystniejszej oferty. W przypadku gdy w postępowaniu o udzielenie zamówienia zostanie złożona tylko jedna oferta, zamawiający przewiduje możliwość zawarcia umowy w terminie krótszym niż 5 dni (art. 308 ust. 3 pkt 1a).</w:t>
      </w:r>
    </w:p>
    <w:p w14:paraId="02AA29AC" w14:textId="77777777" w:rsidR="00F66E16" w:rsidRDefault="00F611C8">
      <w:pPr>
        <w:pStyle w:val="spistrescipoziom2"/>
        <w:numPr>
          <w:ilvl w:val="1"/>
          <w:numId w:val="1"/>
        </w:numPr>
        <w:rPr>
          <w:rFonts w:ascii="Times New Roman" w:hAnsi="Times New Roman" w:cs="Times New Roman"/>
          <w:b w:val="0"/>
        </w:rPr>
      </w:pPr>
      <w:r>
        <w:rPr>
          <w:rFonts w:ascii="Times New Roman" w:hAnsi="Times New Roman" w:cs="Times New Roman"/>
          <w:b w:val="0"/>
        </w:rPr>
        <w:t xml:space="preserve">Jednostronnie podpisana umowa zostanie przekazana Wykonawcy. </w:t>
      </w:r>
    </w:p>
    <w:p w14:paraId="550D6BFF"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PROJEKTOWANE POSTANOWIENIA UMOWY W SPRAWIE ZAMÓWIENIA PUBLICZNEGO, KTÓRE ZOSTANĄ WPROWADZONE DO UMOWY W SPRAWIE ZAMÓWIENIA PUBLICZNEGO</w:t>
      </w:r>
    </w:p>
    <w:p w14:paraId="7EF4FE89" w14:textId="77777777" w:rsidR="00F66E16" w:rsidRDefault="00F611C8">
      <w:pPr>
        <w:numPr>
          <w:ilvl w:val="1"/>
          <w:numId w:val="1"/>
        </w:numPr>
        <w:spacing w:before="120" w:after="120"/>
        <w:ind w:left="993" w:hanging="567"/>
        <w:jc w:val="both"/>
        <w:rPr>
          <w:sz w:val="20"/>
          <w:szCs w:val="20"/>
        </w:rPr>
      </w:pPr>
      <w:r>
        <w:rPr>
          <w:sz w:val="20"/>
          <w:szCs w:val="20"/>
        </w:rPr>
        <w:t>Projekt umowy stanowi załącznik nr 4 do SWZ</w:t>
      </w:r>
    </w:p>
    <w:p w14:paraId="17D5CA01" w14:textId="77777777" w:rsidR="00F66E16" w:rsidRDefault="00F611C8">
      <w:pPr>
        <w:numPr>
          <w:ilvl w:val="1"/>
          <w:numId w:val="1"/>
        </w:numPr>
        <w:spacing w:before="120" w:after="120"/>
        <w:ind w:left="993" w:hanging="567"/>
        <w:jc w:val="both"/>
        <w:rPr>
          <w:sz w:val="20"/>
          <w:szCs w:val="20"/>
        </w:rPr>
      </w:pPr>
      <w:r>
        <w:rPr>
          <w:sz w:val="20"/>
          <w:szCs w:val="20"/>
        </w:rPr>
        <w:t>Wszystkie projektowane postanowienia, zostaną wprowadzone do treści umowy w sprawie zamówienia publicznego.</w:t>
      </w:r>
    </w:p>
    <w:p w14:paraId="7FB34221"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FORMA UMOWY / ZMIANY UMOWY</w:t>
      </w:r>
    </w:p>
    <w:p w14:paraId="1AFCEDEB" w14:textId="77777777" w:rsidR="00F66E16" w:rsidRDefault="00F611C8">
      <w:pPr>
        <w:numPr>
          <w:ilvl w:val="1"/>
          <w:numId w:val="1"/>
        </w:numPr>
        <w:spacing w:before="120" w:after="120"/>
        <w:ind w:left="993" w:hanging="567"/>
        <w:jc w:val="both"/>
        <w:rPr>
          <w:sz w:val="20"/>
          <w:szCs w:val="20"/>
        </w:rPr>
      </w:pPr>
      <w:r>
        <w:rPr>
          <w:sz w:val="20"/>
          <w:szCs w:val="20"/>
        </w:rPr>
        <w:t>Umowa wymaga, pod rygorem nieważności, zachowania formy pisemnej.</w:t>
      </w:r>
    </w:p>
    <w:p w14:paraId="744002A5" w14:textId="77777777" w:rsidR="00F66E16" w:rsidRDefault="00F611C8">
      <w:pPr>
        <w:numPr>
          <w:ilvl w:val="1"/>
          <w:numId w:val="1"/>
        </w:numPr>
        <w:spacing w:before="120" w:after="120"/>
        <w:ind w:left="993" w:hanging="567"/>
        <w:jc w:val="both"/>
        <w:rPr>
          <w:sz w:val="20"/>
          <w:szCs w:val="20"/>
        </w:rPr>
      </w:pPr>
      <w:r>
        <w:rPr>
          <w:sz w:val="20"/>
          <w:szCs w:val="20"/>
        </w:rPr>
        <w:t>Zmiana postanowień zawartej umowy może nastąpić wyłącznie za zgodą obu stron wyrażoną</w:t>
      </w:r>
      <w:r>
        <w:rPr>
          <w:sz w:val="20"/>
          <w:szCs w:val="20"/>
        </w:rPr>
        <w:br/>
        <w:t>w formie pisemnej pod rygorem nieważności.</w:t>
      </w:r>
    </w:p>
    <w:p w14:paraId="56B26F92" w14:textId="715592F1" w:rsidR="00F66E16" w:rsidRDefault="00F611C8">
      <w:pPr>
        <w:numPr>
          <w:ilvl w:val="1"/>
          <w:numId w:val="1"/>
        </w:numPr>
        <w:spacing w:before="120" w:after="120"/>
        <w:ind w:left="993" w:hanging="567"/>
        <w:jc w:val="both"/>
        <w:rPr>
          <w:sz w:val="20"/>
          <w:szCs w:val="20"/>
        </w:rPr>
      </w:pPr>
      <w:r>
        <w:rPr>
          <w:sz w:val="20"/>
          <w:szCs w:val="20"/>
        </w:rPr>
        <w:t>Zamawiający rekomenduje, aby umowa została zawarta w formie pisemnej</w:t>
      </w:r>
      <w:r w:rsidR="00321F4D">
        <w:rPr>
          <w:sz w:val="20"/>
          <w:szCs w:val="20"/>
        </w:rPr>
        <w:t>,</w:t>
      </w:r>
      <w:r>
        <w:rPr>
          <w:sz w:val="20"/>
          <w:szCs w:val="20"/>
        </w:rPr>
        <w:t xml:space="preserve"> ale dopuszcza równoważną </w:t>
      </w:r>
      <w:r w:rsidR="008F07DE">
        <w:rPr>
          <w:sz w:val="20"/>
          <w:szCs w:val="20"/>
        </w:rPr>
        <w:t xml:space="preserve">                </w:t>
      </w:r>
      <w:r>
        <w:rPr>
          <w:sz w:val="20"/>
          <w:szCs w:val="20"/>
        </w:rPr>
        <w:t>z formą pisemną tzn. w formie elektronicznej podpisanej podpisem elektronicznym kwalifikowanym.</w:t>
      </w:r>
    </w:p>
    <w:p w14:paraId="166F2928"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DOPUSZCZALNE ZMIANY UMOWY BEZ PRZEPROWADZENIA NOWEGO POSTĘPOWANIA</w:t>
      </w:r>
      <w:r>
        <w:rPr>
          <w:rFonts w:ascii="Times New Roman" w:hAnsi="Times New Roman" w:cs="Times New Roman"/>
        </w:rPr>
        <w:br/>
        <w:t>O UDZIELENIE ZAMÓWIENIA, KTÓRE ZOSTAŁY PRZEWIDZIANE W DOKUMENTACH ZAMÓWIENIA</w:t>
      </w:r>
    </w:p>
    <w:p w14:paraId="418A9356" w14:textId="77777777" w:rsidR="00F66E16" w:rsidRDefault="00F611C8">
      <w:pPr>
        <w:numPr>
          <w:ilvl w:val="1"/>
          <w:numId w:val="1"/>
        </w:numPr>
        <w:spacing w:before="120" w:after="120"/>
        <w:ind w:left="993" w:hanging="567"/>
        <w:jc w:val="both"/>
        <w:rPr>
          <w:sz w:val="20"/>
          <w:szCs w:val="20"/>
        </w:rPr>
      </w:pPr>
      <w:r>
        <w:rPr>
          <w:sz w:val="20"/>
          <w:szCs w:val="20"/>
        </w:rPr>
        <w:t xml:space="preserve">Zamawiający przewiduje możliwość zmiany umowy bez przeprowadzenia nowego postępowania </w:t>
      </w:r>
      <w:r w:rsidR="008F07DE">
        <w:rPr>
          <w:sz w:val="20"/>
          <w:szCs w:val="20"/>
        </w:rPr>
        <w:t xml:space="preserve">                     </w:t>
      </w:r>
      <w:r>
        <w:rPr>
          <w:sz w:val="20"/>
          <w:szCs w:val="20"/>
        </w:rPr>
        <w:t>o udzielenie zamówienia, niezależnie od wartości tej zmiany, w tym w szczególności zmiany dotyczącej wzajemnych świadczeń stron umowy, w przypadku:</w:t>
      </w:r>
    </w:p>
    <w:p w14:paraId="7C431FBB"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zmiany w obowiązujących przepisach prawa mającej wpływ na świadczenie dostaw będących przedmiotem niniejszego postępowania dostosowującej warunki umowy do zmian w przepisach prawa,</w:t>
      </w:r>
    </w:p>
    <w:p w14:paraId="362552CD"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 xml:space="preserve">gdy nowy wykonawca ma zastąpić dotychczasowego wykonawcę. </w:t>
      </w:r>
    </w:p>
    <w:p w14:paraId="50E664B4"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 xml:space="preserve">zmiany terminu wykonania przedmiotu zamówienia w przypadku zaistnienia </w:t>
      </w:r>
      <w:proofErr w:type="gramStart"/>
      <w:r>
        <w:rPr>
          <w:sz w:val="20"/>
          <w:szCs w:val="20"/>
        </w:rPr>
        <w:t>okoliczności</w:t>
      </w:r>
      <w:proofErr w:type="gramEnd"/>
      <w:r>
        <w:rPr>
          <w:sz w:val="20"/>
          <w:szCs w:val="20"/>
        </w:rPr>
        <w:t xml:space="preserve"> których nie można było przewidzieć w chwili zawarcia umowy, wystąpienia zdarzeń losowych, wystąpienia tzw. siły wyższej.</w:t>
      </w:r>
    </w:p>
    <w:p w14:paraId="31B22C40"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 xml:space="preserve"> zmiany danych podmiotów zawierających umowę (np. w wyniku przekształceń, przejęć, itp.;)</w:t>
      </w:r>
    </w:p>
    <w:p w14:paraId="1B586B71"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Zmiany stawki podatku od towarów i usług oraz podatku akcyzowego,</w:t>
      </w:r>
    </w:p>
    <w:p w14:paraId="2A1E9FE0" w14:textId="77777777" w:rsidR="00F66E16" w:rsidRDefault="00F611C8">
      <w:pPr>
        <w:numPr>
          <w:ilvl w:val="1"/>
          <w:numId w:val="1"/>
        </w:numPr>
        <w:spacing w:before="120" w:after="120"/>
        <w:ind w:left="993" w:hanging="567"/>
        <w:jc w:val="both"/>
        <w:rPr>
          <w:sz w:val="20"/>
          <w:szCs w:val="20"/>
        </w:rPr>
      </w:pPr>
      <w:r>
        <w:rPr>
          <w:sz w:val="20"/>
          <w:szCs w:val="20"/>
        </w:rPr>
        <w:t>Wszystkie przypadki, określone w pkt. 33.1. SWZ, stanowią katalog przewidzianych przez zamawiającego w SWZ zmian umowy, co do których zamawiający oraz wykonawca mogą ustalić warunki dla ich wprowadzenia. Nie stanowią jednocześnie zobowiązania do wyrażenia zgody ani przez zamawiającego ani przez wykonawcę na ich wprowadzenie lub na ustalenie warunków dla ich wprowadzenia.</w:t>
      </w:r>
    </w:p>
    <w:p w14:paraId="73E81556"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 xml:space="preserve">OSOBISTE WYKONANIE PRZEZ WYKONAWCĘ KLUCZOWEGO ZADANIA </w:t>
      </w:r>
    </w:p>
    <w:p w14:paraId="29877097" w14:textId="77777777" w:rsidR="00F66E16" w:rsidRDefault="00F611C8">
      <w:pPr>
        <w:pStyle w:val="spistrescipoziom1"/>
        <w:numPr>
          <w:ilvl w:val="0"/>
          <w:numId w:val="0"/>
        </w:numPr>
        <w:spacing w:before="120"/>
        <w:ind w:left="993"/>
        <w:rPr>
          <w:rFonts w:ascii="Times New Roman" w:hAnsi="Times New Roman" w:cs="Times New Roman"/>
          <w:b w:val="0"/>
        </w:rPr>
      </w:pPr>
      <w:r>
        <w:rPr>
          <w:rFonts w:ascii="Times New Roman" w:hAnsi="Times New Roman" w:cs="Times New Roman"/>
          <w:b w:val="0"/>
        </w:rPr>
        <w:t>Zamawiający nie stawia warunku.</w:t>
      </w:r>
    </w:p>
    <w:p w14:paraId="4BF71D82" w14:textId="77777777" w:rsidR="00F66E16" w:rsidRDefault="00F611C8">
      <w:pPr>
        <w:pStyle w:val="spistrescipoziom1"/>
        <w:tabs>
          <w:tab w:val="left" w:pos="852"/>
        </w:tabs>
        <w:spacing w:before="120"/>
        <w:ind w:left="426" w:hanging="426"/>
        <w:rPr>
          <w:rFonts w:ascii="Times New Roman" w:hAnsi="Times New Roman" w:cs="Times New Roman"/>
        </w:rPr>
      </w:pPr>
      <w:r>
        <w:rPr>
          <w:rFonts w:ascii="Times New Roman" w:hAnsi="Times New Roman" w:cs="Times New Roman"/>
        </w:rPr>
        <w:t>POUCZENIE O ŚRODKACH OCHRONY PRAWNEJ PRZYSŁUGUJĄCYCH WYKONAWCY</w:t>
      </w:r>
    </w:p>
    <w:p w14:paraId="6233D718" w14:textId="77777777" w:rsidR="00F66E16" w:rsidRDefault="00F611C8">
      <w:pPr>
        <w:numPr>
          <w:ilvl w:val="1"/>
          <w:numId w:val="1"/>
        </w:numPr>
        <w:spacing w:before="120" w:after="120"/>
        <w:ind w:left="993" w:hanging="567"/>
        <w:jc w:val="both"/>
        <w:rPr>
          <w:sz w:val="20"/>
          <w:szCs w:val="20"/>
        </w:rPr>
      </w:pPr>
      <w:r>
        <w:rPr>
          <w:sz w:val="20"/>
          <w:szCs w:val="20"/>
        </w:rPr>
        <w:t>Wykonawcy w postępowaniu o udzielenie zamówienia publicznego przysługują następujące środki ochrony prawnej:</w:t>
      </w:r>
    </w:p>
    <w:p w14:paraId="79CFAFDF"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Odwołanie,</w:t>
      </w:r>
    </w:p>
    <w:p w14:paraId="2F9AFD64" w14:textId="77777777" w:rsidR="00F66E16" w:rsidRDefault="00F611C8">
      <w:pPr>
        <w:numPr>
          <w:ilvl w:val="2"/>
          <w:numId w:val="1"/>
        </w:numPr>
        <w:tabs>
          <w:tab w:val="left" w:pos="2694"/>
          <w:tab w:val="left" w:pos="3402"/>
        </w:tabs>
        <w:spacing w:before="120" w:after="120"/>
        <w:ind w:left="1701" w:hanging="708"/>
        <w:jc w:val="both"/>
        <w:rPr>
          <w:sz w:val="20"/>
          <w:szCs w:val="20"/>
        </w:rPr>
      </w:pPr>
      <w:r>
        <w:rPr>
          <w:sz w:val="20"/>
          <w:szCs w:val="20"/>
        </w:rPr>
        <w:t>Skarga do sądu.</w:t>
      </w:r>
    </w:p>
    <w:p w14:paraId="67F7B713" w14:textId="77777777" w:rsidR="00F66E16" w:rsidRDefault="00F611C8">
      <w:pPr>
        <w:numPr>
          <w:ilvl w:val="1"/>
          <w:numId w:val="1"/>
        </w:numPr>
        <w:spacing w:before="120" w:after="120"/>
        <w:ind w:left="993" w:hanging="567"/>
        <w:jc w:val="both"/>
      </w:pPr>
      <w:r>
        <w:rPr>
          <w:sz w:val="20"/>
          <w:szCs w:val="20"/>
        </w:rPr>
        <w:t xml:space="preserve">W sprawie środków ochrony prawnej dostępnych wykonawcom, w postępowaniu o udzielenie zamówienia publicznego stosuje się przepisy Działu IX Środki ochrony prawnej, </w:t>
      </w:r>
      <w:r>
        <w:rPr>
          <w:b/>
          <w:sz w:val="20"/>
          <w:szCs w:val="20"/>
        </w:rPr>
        <w:t>art. 505 i nast. Ustawy PZP</w:t>
      </w:r>
    </w:p>
    <w:p w14:paraId="25373443" w14:textId="77777777" w:rsidR="00F66E16" w:rsidRDefault="00F66E16">
      <w:pPr>
        <w:spacing w:before="120" w:after="120"/>
        <w:ind w:left="993"/>
        <w:jc w:val="both"/>
        <w:rPr>
          <w:b/>
          <w:sz w:val="20"/>
          <w:szCs w:val="20"/>
        </w:rPr>
      </w:pPr>
    </w:p>
    <w:p w14:paraId="51DCB871" w14:textId="77777777" w:rsidR="00F66E16" w:rsidRDefault="00F611C8">
      <w:pPr>
        <w:pStyle w:val="spistrescipoziom1"/>
        <w:rPr>
          <w:rFonts w:ascii="Times New Roman" w:hAnsi="Times New Roman" w:cs="Times New Roman"/>
          <w:bCs/>
        </w:rPr>
      </w:pPr>
      <w:r>
        <w:rPr>
          <w:rFonts w:ascii="Times New Roman" w:hAnsi="Times New Roman" w:cs="Times New Roman"/>
          <w:bCs/>
        </w:rPr>
        <w:t>ZABEZPIECZENIE NALEŻYTEGO WYKONANIA UMOWY</w:t>
      </w:r>
    </w:p>
    <w:p w14:paraId="6686D1F3" w14:textId="0A9D1A14" w:rsidR="00F66E16" w:rsidRDefault="00F611C8" w:rsidP="001C37D1">
      <w:pPr>
        <w:pStyle w:val="spistrescipoziom1"/>
        <w:numPr>
          <w:ilvl w:val="0"/>
          <w:numId w:val="0"/>
        </w:numPr>
        <w:ind w:left="426"/>
        <w:rPr>
          <w:rFonts w:ascii="Times New Roman" w:hAnsi="Times New Roman" w:cs="Times New Roman"/>
          <w:b w:val="0"/>
        </w:rPr>
      </w:pPr>
      <w:r>
        <w:rPr>
          <w:rFonts w:ascii="Times New Roman" w:hAnsi="Times New Roman" w:cs="Times New Roman"/>
          <w:b w:val="0"/>
        </w:rPr>
        <w:t>Nie wymagane</w:t>
      </w:r>
    </w:p>
    <w:p w14:paraId="5D3149EB" w14:textId="77777777" w:rsidR="00F66E16" w:rsidRPr="00AA4F37" w:rsidRDefault="00F611C8">
      <w:pPr>
        <w:pStyle w:val="spistrescipoziom1"/>
        <w:rPr>
          <w:rFonts w:ascii="Times New Roman" w:hAnsi="Times New Roman" w:cs="Times New Roman"/>
        </w:rPr>
      </w:pPr>
      <w:r w:rsidRPr="00AA4F37">
        <w:rPr>
          <w:rFonts w:ascii="Times New Roman" w:hAnsi="Times New Roman" w:cs="Times New Roman"/>
        </w:rPr>
        <w:lastRenderedPageBreak/>
        <w:t>KLAUZULA INFORMACYJNA DLA OFERENTÓW</w:t>
      </w:r>
    </w:p>
    <w:p w14:paraId="622B0A83" w14:textId="58C6B1CC" w:rsidR="003502C0" w:rsidRPr="007B654D" w:rsidRDefault="003502C0" w:rsidP="003502C0">
      <w:pPr>
        <w:pStyle w:val="spistrescipoziom1"/>
        <w:numPr>
          <w:ilvl w:val="0"/>
          <w:numId w:val="0"/>
        </w:numPr>
        <w:ind w:left="360"/>
      </w:pPr>
      <w:r w:rsidRPr="003502C0">
        <w:rPr>
          <w:rFonts w:ascii="Times New Roman" w:hAnsi="Times New Roman" w:cs="Times New Roman"/>
          <w:b w:val="0"/>
        </w:rPr>
        <w:t>Informac</w:t>
      </w:r>
      <w:r w:rsidRPr="003502C0">
        <w:rPr>
          <w:rFonts w:ascii="Times New Roman" w:hAnsi="Times New Roman" w:cs="Times New Roman"/>
          <w:b w:val="0"/>
        </w:rPr>
        <w:t>ja</w:t>
      </w:r>
      <w:r w:rsidRPr="003502C0">
        <w:rPr>
          <w:rFonts w:ascii="Times New Roman" w:hAnsi="Times New Roman" w:cs="Times New Roman"/>
          <w:b w:val="0"/>
        </w:rPr>
        <w:t xml:space="preserve"> w zakresie przetwarzania danych osobowych (RODO) została określona</w:t>
      </w:r>
      <w:r w:rsidRPr="003502C0">
        <w:rPr>
          <w:rFonts w:ascii="Times New Roman" w:hAnsi="Times New Roman" w:cs="Times New Roman"/>
          <w:b w:val="0"/>
        </w:rPr>
        <w:br/>
        <w:t xml:space="preserve">w załączniku nr </w:t>
      </w:r>
      <w:r w:rsidR="008E0C96">
        <w:rPr>
          <w:rFonts w:ascii="Times New Roman" w:hAnsi="Times New Roman" w:cs="Times New Roman"/>
          <w:b w:val="0"/>
        </w:rPr>
        <w:t>5</w:t>
      </w:r>
      <w:r w:rsidRPr="003502C0">
        <w:rPr>
          <w:rFonts w:ascii="Times New Roman" w:hAnsi="Times New Roman" w:cs="Times New Roman"/>
          <w:b w:val="0"/>
        </w:rPr>
        <w:t xml:space="preserve"> do SWZ (Klauzula informacyjna – zamówienia publiczne</w:t>
      </w:r>
      <w:r w:rsidR="008E0C96">
        <w:rPr>
          <w:rFonts w:ascii="Times New Roman" w:hAnsi="Times New Roman" w:cs="Times New Roman"/>
          <w:b w:val="0"/>
        </w:rPr>
        <w:t xml:space="preserve"> RODO</w:t>
      </w:r>
      <w:r w:rsidRPr="007B654D">
        <w:t>).</w:t>
      </w:r>
      <w:r w:rsidRPr="00986008">
        <w:rPr>
          <w:rFonts w:cs="Times New Roman"/>
        </w:rPr>
        <w:t xml:space="preserve">                                                             </w:t>
      </w:r>
    </w:p>
    <w:p w14:paraId="4E890286" w14:textId="77777777" w:rsidR="00F66E16" w:rsidRDefault="00F66E16">
      <w:pPr>
        <w:pStyle w:val="spistrescipoziom1"/>
        <w:numPr>
          <w:ilvl w:val="0"/>
          <w:numId w:val="0"/>
        </w:numPr>
        <w:ind w:left="360"/>
        <w:rPr>
          <w:rFonts w:ascii="Times New Roman" w:hAnsi="Times New Roman" w:cs="Times New Roman"/>
        </w:rPr>
      </w:pPr>
    </w:p>
    <w:p w14:paraId="7932A452" w14:textId="77777777" w:rsidR="00F66E16" w:rsidRDefault="00F66E16">
      <w:pPr>
        <w:pStyle w:val="spistrescipoziom1"/>
        <w:numPr>
          <w:ilvl w:val="0"/>
          <w:numId w:val="0"/>
        </w:numPr>
        <w:ind w:left="360"/>
        <w:rPr>
          <w:rFonts w:ascii="Times New Roman" w:hAnsi="Times New Roman" w:cs="Times New Roman"/>
        </w:rPr>
      </w:pPr>
    </w:p>
    <w:p w14:paraId="26D6CF3B" w14:textId="77777777" w:rsidR="00F66E16" w:rsidRDefault="00F66E16">
      <w:pPr>
        <w:pStyle w:val="spistrescipoziom2"/>
        <w:tabs>
          <w:tab w:val="clear" w:pos="0"/>
          <w:tab w:val="left" w:pos="2286"/>
        </w:tabs>
        <w:ind w:left="792" w:firstLine="0"/>
        <w:jc w:val="left"/>
        <w:rPr>
          <w:rFonts w:ascii="Times New Roman" w:hAnsi="Times New Roman" w:cs="Times New Roman"/>
          <w:b w:val="0"/>
        </w:rPr>
      </w:pPr>
    </w:p>
    <w:p w14:paraId="19D8E493" w14:textId="77777777" w:rsidR="00F66E16" w:rsidRDefault="00F611C8">
      <w:pPr>
        <w:spacing w:before="120" w:after="120"/>
        <w:rPr>
          <w:b/>
          <w:sz w:val="20"/>
          <w:szCs w:val="20"/>
        </w:rPr>
      </w:pPr>
      <w:r>
        <w:rPr>
          <w:b/>
          <w:sz w:val="20"/>
          <w:szCs w:val="20"/>
        </w:rPr>
        <w:t>Załączniki:</w:t>
      </w:r>
    </w:p>
    <w:p w14:paraId="30C5A296" w14:textId="77777777" w:rsidR="00F66E16" w:rsidRDefault="00F611C8">
      <w:pPr>
        <w:spacing w:before="120" w:after="120"/>
        <w:rPr>
          <w:sz w:val="16"/>
          <w:szCs w:val="16"/>
        </w:rPr>
      </w:pPr>
      <w:r>
        <w:rPr>
          <w:sz w:val="16"/>
          <w:szCs w:val="16"/>
        </w:rPr>
        <w:t xml:space="preserve">Załącznik nr 1 do SWZ: Formularz asortymentowo-cenowy </w:t>
      </w:r>
    </w:p>
    <w:p w14:paraId="28FB1D66" w14:textId="33BAA2F7" w:rsidR="00F66E16" w:rsidRDefault="00F611C8">
      <w:pPr>
        <w:spacing w:before="120" w:after="120"/>
        <w:rPr>
          <w:sz w:val="16"/>
          <w:szCs w:val="16"/>
        </w:rPr>
      </w:pPr>
      <w:r>
        <w:rPr>
          <w:sz w:val="16"/>
          <w:szCs w:val="16"/>
        </w:rPr>
        <w:t>Załącznik nr 2 do SWZ: Formularz</w:t>
      </w:r>
      <w:r w:rsidR="00CE6731">
        <w:rPr>
          <w:sz w:val="16"/>
          <w:szCs w:val="16"/>
        </w:rPr>
        <w:t xml:space="preserve"> </w:t>
      </w:r>
      <w:r>
        <w:rPr>
          <w:sz w:val="16"/>
          <w:szCs w:val="16"/>
        </w:rPr>
        <w:t>Ofertowy - interaktywny formularz udostępniony na Platformie e-Zamówienia</w:t>
      </w:r>
    </w:p>
    <w:p w14:paraId="44A3A1C7" w14:textId="77777777" w:rsidR="00F66E16" w:rsidRDefault="00F611C8">
      <w:pPr>
        <w:spacing w:before="120" w:after="120"/>
        <w:rPr>
          <w:sz w:val="16"/>
          <w:szCs w:val="16"/>
        </w:rPr>
      </w:pPr>
      <w:r>
        <w:rPr>
          <w:sz w:val="16"/>
          <w:szCs w:val="16"/>
        </w:rPr>
        <w:t>Załącznik nr 3 do SWZ: Wzór Oświadczenia Wstępnego</w:t>
      </w:r>
    </w:p>
    <w:p w14:paraId="54823352" w14:textId="77777777" w:rsidR="00F66E16" w:rsidRDefault="00F611C8">
      <w:pPr>
        <w:spacing w:before="120" w:after="120"/>
        <w:rPr>
          <w:sz w:val="16"/>
          <w:szCs w:val="16"/>
        </w:rPr>
      </w:pPr>
      <w:r>
        <w:rPr>
          <w:sz w:val="16"/>
          <w:szCs w:val="16"/>
        </w:rPr>
        <w:t>Załącznik nr 4 do SWZ: Projekt umowy</w:t>
      </w:r>
    </w:p>
    <w:p w14:paraId="0C76D465" w14:textId="271835FB" w:rsidR="003502C0" w:rsidRDefault="003502C0">
      <w:pPr>
        <w:spacing w:before="120" w:after="120"/>
        <w:rPr>
          <w:sz w:val="16"/>
          <w:szCs w:val="16"/>
        </w:rPr>
      </w:pPr>
      <w:r>
        <w:rPr>
          <w:sz w:val="16"/>
          <w:szCs w:val="16"/>
        </w:rPr>
        <w:t xml:space="preserve">Załącznik nr 5 do SWZ: </w:t>
      </w:r>
      <w:r w:rsidRPr="003502C0">
        <w:rPr>
          <w:sz w:val="16"/>
          <w:szCs w:val="16"/>
        </w:rPr>
        <w:t>Klauzula informacyjna – zamówienia publiczne RODO</w:t>
      </w:r>
    </w:p>
    <w:p w14:paraId="5618E563" w14:textId="6DA73A37" w:rsidR="003502C0" w:rsidRDefault="003502C0">
      <w:pPr>
        <w:spacing w:before="120" w:after="120"/>
        <w:rPr>
          <w:sz w:val="16"/>
          <w:szCs w:val="16"/>
        </w:rPr>
      </w:pPr>
      <w:r>
        <w:rPr>
          <w:sz w:val="16"/>
          <w:szCs w:val="16"/>
        </w:rPr>
        <w:t xml:space="preserve">Załącznik nr 6 do SWZ: </w:t>
      </w:r>
      <w:r w:rsidRPr="003502C0">
        <w:rPr>
          <w:sz w:val="16"/>
          <w:szCs w:val="16"/>
        </w:rPr>
        <w:t>Klauzula informacyjna RODO - do Projektu umowy</w:t>
      </w:r>
    </w:p>
    <w:p w14:paraId="21F7BD70" w14:textId="77777777" w:rsidR="00F66E16" w:rsidRDefault="00F66E16">
      <w:pPr>
        <w:spacing w:before="120" w:after="120"/>
        <w:rPr>
          <w:sz w:val="20"/>
        </w:rPr>
      </w:pPr>
    </w:p>
    <w:sectPr w:rsidR="00F66E16" w:rsidSect="003244AE">
      <w:headerReference w:type="default" r:id="rId29"/>
      <w:footerReference w:type="default" r:id="rId30"/>
      <w:headerReference w:type="first" r:id="rId31"/>
      <w:footerReference w:type="first" r:id="rId32"/>
      <w:pgSz w:w="11906" w:h="16838"/>
      <w:pgMar w:top="1641" w:right="1134" w:bottom="1134" w:left="1134" w:header="1134" w:footer="0"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952A1" w14:textId="77777777" w:rsidR="00722431" w:rsidRDefault="00722431">
      <w:r>
        <w:separator/>
      </w:r>
    </w:p>
  </w:endnote>
  <w:endnote w:type="continuationSeparator" w:id="0">
    <w:p w14:paraId="7D74124C" w14:textId="77777777" w:rsidR="00722431" w:rsidRDefault="0072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898E" w14:textId="77777777" w:rsidR="00722431" w:rsidRDefault="00722431">
    <w:pPr>
      <w:pBdr>
        <w:top w:val="single" w:sz="4" w:space="1" w:color="000000"/>
      </w:pBdr>
      <w:tabs>
        <w:tab w:val="right" w:pos="9498"/>
      </w:tabs>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4CE9" w14:textId="77777777" w:rsidR="00722431" w:rsidRDefault="0072243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E269" w14:textId="77777777" w:rsidR="00722431" w:rsidRDefault="007224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B34D7" w14:textId="77777777" w:rsidR="00722431" w:rsidRDefault="00722431">
      <w:r>
        <w:separator/>
      </w:r>
    </w:p>
  </w:footnote>
  <w:footnote w:type="continuationSeparator" w:id="0">
    <w:p w14:paraId="3D808CD5" w14:textId="77777777" w:rsidR="00722431" w:rsidRDefault="00722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1EB8" w14:textId="77777777" w:rsidR="00722431" w:rsidRDefault="0072243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410E" w14:textId="77777777" w:rsidR="00722431" w:rsidRDefault="00722431">
    <w:pPr>
      <w:pStyle w:val="Stopka"/>
      <w:spacing w:before="40" w:after="60"/>
      <w:jc w:val="center"/>
      <w:rPr>
        <w:rFonts w:ascii="Arial" w:hAnsi="Arial"/>
        <w:b/>
        <w:color w:val="525252"/>
        <w:sz w:val="16"/>
        <w:szCs w:val="16"/>
        <w:lang w:eastAsia="pl-PL"/>
      </w:rPr>
    </w:pPr>
    <w:r>
      <w:rPr>
        <w:rFonts w:ascii="Arial" w:hAnsi="Arial"/>
        <w:b/>
        <w:color w:val="525252"/>
        <w:sz w:val="16"/>
        <w:szCs w:val="16"/>
        <w:lang w:eastAsia="pl-PL"/>
      </w:rPr>
      <w:t>Specyfikacja Warunków Zamówienia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B2CBE" w14:textId="77777777" w:rsidR="00722431" w:rsidRDefault="007224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C5861"/>
    <w:multiLevelType w:val="multilevel"/>
    <w:tmpl w:val="98B2830A"/>
    <w:lvl w:ilvl="0">
      <w:start w:val="1"/>
      <w:numFmt w:val="bullet"/>
      <w:lvlText w:val="−"/>
      <w:lvlJc w:val="left"/>
      <w:pPr>
        <w:tabs>
          <w:tab w:val="num" w:pos="0"/>
        </w:tabs>
        <w:ind w:left="1146" w:hanging="360"/>
      </w:pPr>
      <w:rPr>
        <w:rFonts w:ascii="Times New Roman" w:hAnsi="Times New Roman" w:cs="Times New Roman" w:hint="default"/>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061438"/>
    <w:multiLevelType w:val="multilevel"/>
    <w:tmpl w:val="98A09BE4"/>
    <w:lvl w:ilvl="0">
      <w:start w:val="1"/>
      <w:numFmt w:val="none"/>
      <w:suff w:val="nothing"/>
      <w:lvlText w:val="%1"/>
      <w:lvlJc w:val="left"/>
      <w:pPr>
        <w:tabs>
          <w:tab w:val="num" w:pos="432"/>
        </w:tabs>
        <w:ind w:left="432" w:hanging="432"/>
      </w:pPr>
    </w:lvl>
    <w:lvl w:ilvl="1">
      <w:start w:val="1"/>
      <w:numFmt w:val="none"/>
      <w:suff w:val="nothing"/>
      <w:lvlText w:val="%2"/>
      <w:lvlJc w:val="left"/>
      <w:pPr>
        <w:tabs>
          <w:tab w:val="num" w:pos="576"/>
        </w:tabs>
        <w:ind w:left="576" w:hanging="576"/>
      </w:pPr>
    </w:lvl>
    <w:lvl w:ilvl="2">
      <w:start w:val="1"/>
      <w:numFmt w:val="none"/>
      <w:suff w:val="nothing"/>
      <w:lvlText w:val="%3"/>
      <w:lvlJc w:val="left"/>
      <w:pPr>
        <w:tabs>
          <w:tab w:val="num" w:pos="720"/>
        </w:tabs>
        <w:ind w:left="720" w:hanging="720"/>
      </w:pPr>
    </w:lvl>
    <w:lvl w:ilvl="3">
      <w:start w:val="1"/>
      <w:numFmt w:val="none"/>
      <w:suff w:val="nothing"/>
      <w:lvlText w:val="%4"/>
      <w:lvlJc w:val="left"/>
      <w:pPr>
        <w:tabs>
          <w:tab w:val="num" w:pos="864"/>
        </w:tabs>
        <w:ind w:left="864" w:hanging="864"/>
      </w:pPr>
    </w:lvl>
    <w:lvl w:ilvl="4">
      <w:start w:val="1"/>
      <w:numFmt w:val="none"/>
      <w:suff w:val="nothing"/>
      <w:lvlText w:val="%5"/>
      <w:lvlJc w:val="left"/>
      <w:pPr>
        <w:tabs>
          <w:tab w:val="num" w:pos="1008"/>
        </w:tabs>
        <w:ind w:left="1008" w:hanging="1008"/>
      </w:pPr>
    </w:lvl>
    <w:lvl w:ilvl="5">
      <w:start w:val="1"/>
      <w:numFmt w:val="none"/>
      <w:suff w:val="nothing"/>
      <w:lvlText w:val="%6"/>
      <w:lvlJc w:val="left"/>
      <w:pPr>
        <w:tabs>
          <w:tab w:val="num" w:pos="1152"/>
        </w:tabs>
        <w:ind w:left="1152" w:hanging="1152"/>
      </w:pPr>
    </w:lvl>
    <w:lvl w:ilvl="6">
      <w:start w:val="1"/>
      <w:numFmt w:val="none"/>
      <w:suff w:val="nothing"/>
      <w:lvlText w:val="%7"/>
      <w:lvlJc w:val="left"/>
      <w:pPr>
        <w:tabs>
          <w:tab w:val="num" w:pos="1296"/>
        </w:tabs>
        <w:ind w:left="1296" w:hanging="1296"/>
      </w:pPr>
    </w:lvl>
    <w:lvl w:ilvl="7">
      <w:start w:val="1"/>
      <w:numFmt w:val="none"/>
      <w:suff w:val="nothing"/>
      <w:lvlText w:val="%8"/>
      <w:lvlJc w:val="left"/>
      <w:pPr>
        <w:tabs>
          <w:tab w:val="num" w:pos="1440"/>
        </w:tabs>
        <w:ind w:left="1440" w:hanging="1440"/>
      </w:pPr>
    </w:lvl>
    <w:lvl w:ilvl="8">
      <w:start w:val="1"/>
      <w:numFmt w:val="none"/>
      <w:suff w:val="nothing"/>
      <w:lvlText w:val="%9"/>
      <w:lvlJc w:val="left"/>
      <w:pPr>
        <w:tabs>
          <w:tab w:val="num" w:pos="1584"/>
        </w:tabs>
        <w:ind w:left="1584" w:hanging="1584"/>
      </w:pPr>
    </w:lvl>
  </w:abstractNum>
  <w:abstractNum w:abstractNumId="2" w15:restartNumberingAfterBreak="0">
    <w:nsid w:val="2F1502B5"/>
    <w:multiLevelType w:val="multilevel"/>
    <w:tmpl w:val="18A831E8"/>
    <w:lvl w:ilvl="0">
      <w:start w:val="1"/>
      <w:numFmt w:val="decimal"/>
      <w:pStyle w:val="spistrescipoziom1"/>
      <w:lvlText w:val="%1."/>
      <w:lvlJc w:val="left"/>
      <w:pPr>
        <w:tabs>
          <w:tab w:val="num" w:pos="0"/>
        </w:tabs>
        <w:ind w:left="360" w:hanging="360"/>
      </w:pPr>
    </w:lvl>
    <w:lvl w:ilvl="1">
      <w:start w:val="1"/>
      <w:numFmt w:val="decimal"/>
      <w:lvlText w:val="%1.%2."/>
      <w:lvlJc w:val="left"/>
      <w:pPr>
        <w:tabs>
          <w:tab w:val="num" w:pos="0"/>
        </w:tabs>
        <w:ind w:left="858" w:hanging="432"/>
      </w:pPr>
      <w:rPr>
        <w:rFonts w:ascii="Times New Roman" w:eastAsia="Arial" w:hAnsi="Times New Roman" w:cs="Times New Roman"/>
        <w:b/>
        <w:bCs/>
        <w:sz w:val="20"/>
        <w:szCs w:val="20"/>
        <w:lang w:val="de-DE"/>
      </w:rPr>
    </w:lvl>
    <w:lvl w:ilvl="2">
      <w:start w:val="1"/>
      <w:numFmt w:val="decimal"/>
      <w:lvlText w:val="%1.%2.%3."/>
      <w:lvlJc w:val="left"/>
      <w:pPr>
        <w:tabs>
          <w:tab w:val="num" w:pos="0"/>
        </w:tabs>
        <w:ind w:left="930" w:hanging="504"/>
      </w:pPr>
      <w:rPr>
        <w:rFonts w:ascii="Times New Roman" w:eastAsia="Arial" w:hAnsi="Times New Roman" w:cs="Times New Roman"/>
        <w:b/>
        <w:bCs/>
        <w:sz w:val="20"/>
        <w:szCs w:val="20"/>
        <w:lang w:val="de-DE"/>
      </w:rPr>
    </w:lvl>
    <w:lvl w:ilvl="3">
      <w:start w:val="1"/>
      <w:numFmt w:val="lowerLetter"/>
      <w:lvlText w:val="(%4)"/>
      <w:lvlJc w:val="left"/>
      <w:pPr>
        <w:tabs>
          <w:tab w:val="num" w:pos="0"/>
        </w:tabs>
        <w:ind w:left="1728" w:hanging="648"/>
      </w:pPr>
      <w:rPr>
        <w:rFonts w:ascii="Times New Roman" w:eastAsia="Arial" w:hAnsi="Times New Roman" w:cs="Times New Roman"/>
        <w:b/>
        <w:bCs/>
        <w:sz w:val="20"/>
        <w:szCs w:val="20"/>
        <w:lang w:val="de-D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38D21259"/>
    <w:multiLevelType w:val="multilevel"/>
    <w:tmpl w:val="17EC1192"/>
    <w:lvl w:ilvl="0">
      <w:start w:val="1"/>
      <w:numFmt w:val="none"/>
      <w:suff w:val="nothing"/>
      <w:lvlText w:val="%1"/>
      <w:lvlJc w:val="left"/>
      <w:pPr>
        <w:tabs>
          <w:tab w:val="num" w:pos="0"/>
        </w:tabs>
        <w:ind w:left="432" w:hanging="432"/>
      </w:pPr>
      <w:rPr>
        <w:rFonts w:ascii="Times New Roman" w:hAnsi="Times New Roman" w:cs="Times New Roman"/>
        <w:color w:val="000000"/>
        <w:sz w:val="20"/>
        <w:szCs w:val="20"/>
      </w:r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4" w15:restartNumberingAfterBreak="0">
    <w:nsid w:val="59304970"/>
    <w:multiLevelType w:val="multilevel"/>
    <w:tmpl w:val="1EDE7D5A"/>
    <w:lvl w:ilvl="0">
      <w:start w:val="9"/>
      <w:numFmt w:val="decimal"/>
      <w:lvlText w:val="%1"/>
      <w:lvlJc w:val="left"/>
      <w:pPr>
        <w:tabs>
          <w:tab w:val="num" w:pos="0"/>
        </w:tabs>
        <w:ind w:left="360" w:hanging="360"/>
      </w:pPr>
      <w:rPr>
        <w:rFonts w:cs="Times New Roman"/>
        <w:b w:val="0"/>
        <w:i w:val="0"/>
        <w:strike w:val="0"/>
        <w:dstrike w:val="0"/>
        <w:color w:val="000000"/>
        <w:position w:val="0"/>
        <w:sz w:val="20"/>
        <w:szCs w:val="20"/>
        <w:u w:val="none"/>
        <w:vertAlign w:val="baseline"/>
      </w:rPr>
    </w:lvl>
    <w:lvl w:ilvl="1">
      <w:start w:val="4"/>
      <w:numFmt w:val="decimal"/>
      <w:lvlText w:val="%1.%2"/>
      <w:lvlJc w:val="left"/>
      <w:pPr>
        <w:tabs>
          <w:tab w:val="num" w:pos="0"/>
        </w:tabs>
        <w:ind w:left="1353" w:hanging="360"/>
      </w:pPr>
      <w:rPr>
        <w:rFonts w:ascii="Times New Roman" w:hAnsi="Times New Roman" w:cs="Times New Roman" w:hint="default"/>
        <w:b/>
        <w:bCs/>
        <w:i w:val="0"/>
        <w:strike w:val="0"/>
        <w:dstrike w:val="0"/>
        <w:color w:val="000000"/>
        <w:position w:val="0"/>
        <w:sz w:val="20"/>
        <w:szCs w:val="20"/>
        <w:u w:val="none"/>
        <w:vertAlign w:val="baseline"/>
      </w:rPr>
    </w:lvl>
    <w:lvl w:ilvl="2">
      <w:start w:val="1"/>
      <w:numFmt w:val="decimal"/>
      <w:lvlText w:val="%1.%2.%3"/>
      <w:lvlJc w:val="left"/>
      <w:pPr>
        <w:tabs>
          <w:tab w:val="num" w:pos="0"/>
        </w:tabs>
        <w:ind w:left="2706" w:hanging="720"/>
      </w:pPr>
      <w:rPr>
        <w:rFonts w:cs="Times New Roman"/>
        <w:b/>
        <w:bCs/>
        <w:i w:val="0"/>
        <w:strike w:val="0"/>
        <w:dstrike w:val="0"/>
        <w:color w:val="000000"/>
        <w:position w:val="0"/>
        <w:sz w:val="20"/>
        <w:szCs w:val="20"/>
        <w:u w:val="none"/>
        <w:vertAlign w:val="baseline"/>
      </w:rPr>
    </w:lvl>
    <w:lvl w:ilvl="3">
      <w:start w:val="1"/>
      <w:numFmt w:val="decimal"/>
      <w:lvlText w:val="%1.%2.%3.%4"/>
      <w:lvlJc w:val="left"/>
      <w:pPr>
        <w:tabs>
          <w:tab w:val="num" w:pos="0"/>
        </w:tabs>
        <w:ind w:left="3699" w:hanging="720"/>
      </w:pPr>
      <w:rPr>
        <w:rFonts w:cs="Times New Roman"/>
        <w:b w:val="0"/>
        <w:i w:val="0"/>
        <w:strike w:val="0"/>
        <w:dstrike w:val="0"/>
        <w:color w:val="000000"/>
        <w:position w:val="0"/>
        <w:sz w:val="20"/>
        <w:szCs w:val="20"/>
        <w:u w:val="none"/>
        <w:vertAlign w:val="baseline"/>
      </w:rPr>
    </w:lvl>
    <w:lvl w:ilvl="4">
      <w:start w:val="1"/>
      <w:numFmt w:val="decimal"/>
      <w:lvlText w:val="%1.%2.%3.%4.%5"/>
      <w:lvlJc w:val="left"/>
      <w:pPr>
        <w:tabs>
          <w:tab w:val="num" w:pos="0"/>
        </w:tabs>
        <w:ind w:left="4692" w:hanging="720"/>
      </w:pPr>
      <w:rPr>
        <w:rFonts w:cs="Times New Roman"/>
        <w:b w:val="0"/>
        <w:i w:val="0"/>
        <w:strike w:val="0"/>
        <w:dstrike w:val="0"/>
        <w:color w:val="000000"/>
        <w:position w:val="0"/>
        <w:sz w:val="20"/>
        <w:szCs w:val="20"/>
        <w:u w:val="none"/>
        <w:vertAlign w:val="baseline"/>
      </w:rPr>
    </w:lvl>
    <w:lvl w:ilvl="5">
      <w:start w:val="1"/>
      <w:numFmt w:val="decimal"/>
      <w:lvlText w:val="%1.%2.%3.%4.%5.%6"/>
      <w:lvlJc w:val="left"/>
      <w:pPr>
        <w:tabs>
          <w:tab w:val="num" w:pos="0"/>
        </w:tabs>
        <w:ind w:left="6045" w:hanging="1080"/>
      </w:pPr>
      <w:rPr>
        <w:rFonts w:cs="Times New Roman"/>
        <w:b w:val="0"/>
        <w:i w:val="0"/>
        <w:strike w:val="0"/>
        <w:dstrike w:val="0"/>
        <w:color w:val="000000"/>
        <w:position w:val="0"/>
        <w:sz w:val="20"/>
        <w:szCs w:val="20"/>
        <w:u w:val="none"/>
        <w:vertAlign w:val="baseline"/>
      </w:rPr>
    </w:lvl>
    <w:lvl w:ilvl="6">
      <w:start w:val="1"/>
      <w:numFmt w:val="decimal"/>
      <w:lvlText w:val="%1.%2.%3.%4.%5.%6.%7"/>
      <w:lvlJc w:val="left"/>
      <w:pPr>
        <w:tabs>
          <w:tab w:val="num" w:pos="0"/>
        </w:tabs>
        <w:ind w:left="7038" w:hanging="1080"/>
      </w:pPr>
      <w:rPr>
        <w:rFonts w:cs="Times New Roman"/>
        <w:b w:val="0"/>
        <w:i w:val="0"/>
        <w:strike w:val="0"/>
        <w:dstrike w:val="0"/>
        <w:color w:val="000000"/>
        <w:position w:val="0"/>
        <w:sz w:val="20"/>
        <w:szCs w:val="20"/>
        <w:u w:val="none"/>
        <w:vertAlign w:val="baseline"/>
      </w:rPr>
    </w:lvl>
    <w:lvl w:ilvl="7">
      <w:start w:val="1"/>
      <w:numFmt w:val="decimal"/>
      <w:lvlText w:val="%1.%2.%3.%4.%5.%6.%7.%8"/>
      <w:lvlJc w:val="left"/>
      <w:pPr>
        <w:tabs>
          <w:tab w:val="num" w:pos="0"/>
        </w:tabs>
        <w:ind w:left="8391" w:hanging="1440"/>
      </w:pPr>
      <w:rPr>
        <w:rFonts w:cs="Times New Roman"/>
        <w:b w:val="0"/>
        <w:i w:val="0"/>
        <w:strike w:val="0"/>
        <w:dstrike w:val="0"/>
        <w:color w:val="000000"/>
        <w:position w:val="0"/>
        <w:sz w:val="20"/>
        <w:szCs w:val="20"/>
        <w:u w:val="none"/>
        <w:vertAlign w:val="baseline"/>
      </w:rPr>
    </w:lvl>
    <w:lvl w:ilvl="8">
      <w:start w:val="1"/>
      <w:numFmt w:val="decimal"/>
      <w:lvlText w:val="%1.%2.%3.%4.%5.%6.%7.%8.%9"/>
      <w:lvlJc w:val="left"/>
      <w:pPr>
        <w:tabs>
          <w:tab w:val="num" w:pos="0"/>
        </w:tabs>
        <w:ind w:left="9384" w:hanging="1440"/>
      </w:pPr>
      <w:rPr>
        <w:rFonts w:cs="Times New Roman"/>
        <w:b w:val="0"/>
        <w:i w:val="0"/>
        <w:strike w:val="0"/>
        <w:dstrike w:val="0"/>
        <w:color w:val="000000"/>
        <w:position w:val="0"/>
        <w:sz w:val="20"/>
        <w:szCs w:val="20"/>
        <w:u w:val="none"/>
        <w:vertAlign w:val="baseline"/>
      </w:rPr>
    </w:lvl>
  </w:abstractNum>
  <w:abstractNum w:abstractNumId="5" w15:restartNumberingAfterBreak="0">
    <w:nsid w:val="59B82E0F"/>
    <w:multiLevelType w:val="multilevel"/>
    <w:tmpl w:val="871488BA"/>
    <w:lvl w:ilvl="0">
      <w:start w:val="1"/>
      <w:numFmt w:val="bullet"/>
      <w:lvlText w:val=""/>
      <w:lvlJc w:val="left"/>
      <w:pPr>
        <w:tabs>
          <w:tab w:val="num" w:pos="0"/>
        </w:tabs>
        <w:ind w:left="720" w:hanging="360"/>
      </w:pPr>
      <w:rPr>
        <w:rFonts w:ascii="Wingdings" w:hAnsi="Wingdings" w:cs="Wingdings" w:hint="default"/>
        <w:b w:val="0"/>
        <w:i w:val="0"/>
        <w:strike w:val="0"/>
        <w:dstrike w:val="0"/>
        <w:color w:val="000000"/>
        <w:position w:val="0"/>
        <w:sz w:val="20"/>
        <w:szCs w:val="20"/>
        <w:u w:val="none"/>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3935713"/>
    <w:multiLevelType w:val="multilevel"/>
    <w:tmpl w:val="702A6F98"/>
    <w:lvl w:ilvl="0">
      <w:start w:val="1"/>
      <w:numFmt w:val="bullet"/>
      <w:lvlText w:val=""/>
      <w:lvlJc w:val="left"/>
      <w:pPr>
        <w:tabs>
          <w:tab w:val="num" w:pos="0"/>
        </w:tabs>
        <w:ind w:left="720" w:hanging="360"/>
      </w:pPr>
      <w:rPr>
        <w:rFonts w:ascii="Wingdings" w:hAnsi="Wingdings" w:cs="Wingdings" w:hint="default"/>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EF33378"/>
    <w:multiLevelType w:val="multilevel"/>
    <w:tmpl w:val="6CCAF0A0"/>
    <w:lvl w:ilvl="0">
      <w:start w:val="1"/>
      <w:numFmt w:val="bullet"/>
      <w:lvlText w:val="−"/>
      <w:lvlJc w:val="left"/>
      <w:pPr>
        <w:tabs>
          <w:tab w:val="num" w:pos="0"/>
        </w:tabs>
        <w:ind w:left="1146" w:hanging="360"/>
      </w:pPr>
      <w:rPr>
        <w:rFonts w:ascii="Times New Roman" w:hAnsi="Times New Roman" w:cs="Times New Roman"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01867227">
    <w:abstractNumId w:val="2"/>
  </w:num>
  <w:num w:numId="2" w16cid:durableId="1900288905">
    <w:abstractNumId w:val="4"/>
  </w:num>
  <w:num w:numId="3" w16cid:durableId="710501578">
    <w:abstractNumId w:val="3"/>
  </w:num>
  <w:num w:numId="4" w16cid:durableId="322514231">
    <w:abstractNumId w:val="6"/>
  </w:num>
  <w:num w:numId="5" w16cid:durableId="1967927193">
    <w:abstractNumId w:val="5"/>
  </w:num>
  <w:num w:numId="6" w16cid:durableId="1566254984">
    <w:abstractNumId w:val="0"/>
  </w:num>
  <w:num w:numId="7" w16cid:durableId="1394038565">
    <w:abstractNumId w:val="7"/>
  </w:num>
  <w:num w:numId="8" w16cid:durableId="1902517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66E16"/>
    <w:rsid w:val="0000134D"/>
    <w:rsid w:val="000F26E8"/>
    <w:rsid w:val="001648F4"/>
    <w:rsid w:val="001C37D1"/>
    <w:rsid w:val="00202E21"/>
    <w:rsid w:val="00205525"/>
    <w:rsid w:val="002837F5"/>
    <w:rsid w:val="00321F4D"/>
    <w:rsid w:val="003244AE"/>
    <w:rsid w:val="003502C0"/>
    <w:rsid w:val="003D1B69"/>
    <w:rsid w:val="003D58C5"/>
    <w:rsid w:val="003F08C3"/>
    <w:rsid w:val="00423852"/>
    <w:rsid w:val="00494A9E"/>
    <w:rsid w:val="00507A8B"/>
    <w:rsid w:val="00616B9D"/>
    <w:rsid w:val="00722431"/>
    <w:rsid w:val="007D6E20"/>
    <w:rsid w:val="008E0C96"/>
    <w:rsid w:val="008E61A8"/>
    <w:rsid w:val="008F07DE"/>
    <w:rsid w:val="008F4638"/>
    <w:rsid w:val="00AA4F37"/>
    <w:rsid w:val="00B13757"/>
    <w:rsid w:val="00BC0454"/>
    <w:rsid w:val="00BC6A09"/>
    <w:rsid w:val="00C03E6B"/>
    <w:rsid w:val="00C64219"/>
    <w:rsid w:val="00C66D23"/>
    <w:rsid w:val="00C909A3"/>
    <w:rsid w:val="00CC20DF"/>
    <w:rsid w:val="00CE6731"/>
    <w:rsid w:val="00CF546A"/>
    <w:rsid w:val="00E332DC"/>
    <w:rsid w:val="00E8681F"/>
    <w:rsid w:val="00ED6FE3"/>
    <w:rsid w:val="00F03579"/>
    <w:rsid w:val="00F5433E"/>
    <w:rsid w:val="00F611C8"/>
    <w:rsid w:val="00F66E16"/>
    <w:rsid w:val="00F84CAB"/>
    <w:rsid w:val="00F873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3C442"/>
  <w15:docId w15:val="{8067C7BD-3D09-4CB9-8AC4-F4121A708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44AE"/>
    <w:pPr>
      <w:widowControl w:val="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qFormat/>
    <w:rsid w:val="003244AE"/>
  </w:style>
  <w:style w:type="character" w:customStyle="1" w:styleId="WW8Num3z1">
    <w:name w:val="WW8Num3z1"/>
    <w:qFormat/>
    <w:rsid w:val="003244AE"/>
    <w:rPr>
      <w:rFonts w:ascii="Times New Roman" w:eastAsia="Arial" w:hAnsi="Times New Roman" w:cs="Times New Roman"/>
      <w:b/>
      <w:bCs/>
      <w:sz w:val="20"/>
      <w:szCs w:val="20"/>
      <w:lang w:val="de-DE"/>
    </w:rPr>
  </w:style>
  <w:style w:type="character" w:customStyle="1" w:styleId="WW8Num3z4">
    <w:name w:val="WW8Num3z4"/>
    <w:qFormat/>
    <w:rsid w:val="003244AE"/>
  </w:style>
  <w:style w:type="character" w:customStyle="1" w:styleId="WW8Num3z6">
    <w:name w:val="WW8Num3z6"/>
    <w:qFormat/>
    <w:rsid w:val="003244AE"/>
  </w:style>
  <w:style w:type="character" w:customStyle="1" w:styleId="WW8Num3z7">
    <w:name w:val="WW8Num3z7"/>
    <w:qFormat/>
    <w:rsid w:val="003244AE"/>
  </w:style>
  <w:style w:type="character" w:customStyle="1" w:styleId="WW8Num3z8">
    <w:name w:val="WW8Num3z8"/>
    <w:qFormat/>
    <w:rsid w:val="003244AE"/>
  </w:style>
  <w:style w:type="character" w:styleId="Hipercze">
    <w:name w:val="Hyperlink"/>
    <w:rsid w:val="003244AE"/>
    <w:rPr>
      <w:color w:val="0000FF"/>
      <w:u w:val="single"/>
    </w:rPr>
  </w:style>
  <w:style w:type="character" w:styleId="UyteHipercze">
    <w:name w:val="FollowedHyperlink"/>
    <w:rsid w:val="003244AE"/>
    <w:rPr>
      <w:color w:val="800080"/>
      <w:u w:val="single"/>
    </w:rPr>
  </w:style>
  <w:style w:type="character" w:customStyle="1" w:styleId="WW8Num4z0">
    <w:name w:val="WW8Num4z0"/>
    <w:qFormat/>
    <w:rsid w:val="003244AE"/>
    <w:rPr>
      <w:rFonts w:cs="Times New Roman"/>
      <w:b w:val="0"/>
      <w:i w:val="0"/>
      <w:strike w:val="0"/>
      <w:dstrike w:val="0"/>
      <w:color w:val="000000"/>
      <w:position w:val="0"/>
      <w:sz w:val="20"/>
      <w:szCs w:val="20"/>
      <w:u w:val="none"/>
      <w:vertAlign w:val="baseline"/>
    </w:rPr>
  </w:style>
  <w:style w:type="character" w:customStyle="1" w:styleId="WW8Num14z0">
    <w:name w:val="WW8Num14z0"/>
    <w:qFormat/>
    <w:rsid w:val="003244AE"/>
    <w:rPr>
      <w:rFonts w:ascii="Times New Roman" w:hAnsi="Times New Roman" w:cs="Times New Roman"/>
      <w:color w:val="000000"/>
      <w:sz w:val="20"/>
      <w:szCs w:val="20"/>
    </w:rPr>
  </w:style>
  <w:style w:type="character" w:customStyle="1" w:styleId="WW8Num14z1">
    <w:name w:val="WW8Num14z1"/>
    <w:qFormat/>
    <w:rsid w:val="003244AE"/>
  </w:style>
  <w:style w:type="character" w:customStyle="1" w:styleId="WW8Num14z2">
    <w:name w:val="WW8Num14z2"/>
    <w:qFormat/>
    <w:rsid w:val="003244AE"/>
  </w:style>
  <w:style w:type="character" w:customStyle="1" w:styleId="WW8Num14z3">
    <w:name w:val="WW8Num14z3"/>
    <w:qFormat/>
    <w:rsid w:val="003244AE"/>
  </w:style>
  <w:style w:type="character" w:customStyle="1" w:styleId="WW8Num14z4">
    <w:name w:val="WW8Num14z4"/>
    <w:qFormat/>
    <w:rsid w:val="003244AE"/>
  </w:style>
  <w:style w:type="character" w:customStyle="1" w:styleId="WW8Num14z5">
    <w:name w:val="WW8Num14z5"/>
    <w:qFormat/>
    <w:rsid w:val="003244AE"/>
  </w:style>
  <w:style w:type="character" w:customStyle="1" w:styleId="WW8Num14z6">
    <w:name w:val="WW8Num14z6"/>
    <w:qFormat/>
    <w:rsid w:val="003244AE"/>
  </w:style>
  <w:style w:type="character" w:customStyle="1" w:styleId="WW8Num14z7">
    <w:name w:val="WW8Num14z7"/>
    <w:qFormat/>
    <w:rsid w:val="003244AE"/>
  </w:style>
  <w:style w:type="character" w:customStyle="1" w:styleId="WW8Num14z8">
    <w:name w:val="WW8Num14z8"/>
    <w:qFormat/>
    <w:rsid w:val="003244AE"/>
  </w:style>
  <w:style w:type="character" w:customStyle="1" w:styleId="WW8Num10z0">
    <w:name w:val="WW8Num10z0"/>
    <w:qFormat/>
    <w:rsid w:val="003244AE"/>
    <w:rPr>
      <w:rFonts w:ascii="Times New Roman" w:hAnsi="Times New Roman" w:cs="Times New Roman"/>
      <w:sz w:val="20"/>
      <w:szCs w:val="20"/>
    </w:rPr>
  </w:style>
  <w:style w:type="character" w:customStyle="1" w:styleId="WW8Num11z0">
    <w:name w:val="WW8Num11z0"/>
    <w:qFormat/>
    <w:rsid w:val="003244AE"/>
    <w:rPr>
      <w:rFonts w:ascii="Times New Roman" w:hAnsi="Times New Roman" w:cs="Times New Roman"/>
      <w:b w:val="0"/>
      <w:i w:val="0"/>
      <w:strike w:val="0"/>
      <w:dstrike w:val="0"/>
      <w:color w:val="000000"/>
      <w:position w:val="0"/>
      <w:sz w:val="20"/>
      <w:szCs w:val="20"/>
      <w:u w:val="none"/>
      <w:vertAlign w:val="baseline"/>
    </w:rPr>
  </w:style>
  <w:style w:type="character" w:customStyle="1" w:styleId="WW8Num12z0">
    <w:name w:val="WW8Num12z0"/>
    <w:qFormat/>
    <w:rsid w:val="003244AE"/>
    <w:rPr>
      <w:sz w:val="20"/>
      <w:szCs w:val="20"/>
    </w:rPr>
  </w:style>
  <w:style w:type="character" w:customStyle="1" w:styleId="WW8Num13z0">
    <w:name w:val="WW8Num13z0"/>
    <w:qFormat/>
    <w:rsid w:val="003244AE"/>
    <w:rPr>
      <w:rFonts w:ascii="Times New Roman" w:hAnsi="Times New Roman" w:cs="Times New Roman"/>
      <w:sz w:val="22"/>
      <w:szCs w:val="22"/>
    </w:rPr>
  </w:style>
  <w:style w:type="character" w:customStyle="1" w:styleId="WW8Num9z0">
    <w:name w:val="WW8Num9z0"/>
    <w:qFormat/>
    <w:rsid w:val="003244AE"/>
    <w:rPr>
      <w:b/>
      <w:i w:val="0"/>
      <w:color w:val="000000"/>
      <w:sz w:val="20"/>
      <w:szCs w:val="18"/>
      <w:u w:val="none"/>
    </w:rPr>
  </w:style>
  <w:style w:type="character" w:customStyle="1" w:styleId="WW8Num9z1">
    <w:name w:val="WW8Num9z1"/>
    <w:qFormat/>
    <w:rsid w:val="003244AE"/>
    <w:rPr>
      <w:rFonts w:ascii="Times New Roman" w:eastAsia="Arial" w:hAnsi="Times New Roman" w:cs="Times New Roman"/>
      <w:b w:val="0"/>
      <w:bCs/>
      <w:i w:val="0"/>
      <w:color w:val="000000"/>
      <w:sz w:val="20"/>
      <w:szCs w:val="18"/>
      <w:u w:val="none"/>
    </w:rPr>
  </w:style>
  <w:style w:type="character" w:customStyle="1" w:styleId="WW8Num9z4">
    <w:name w:val="WW8Num9z4"/>
    <w:qFormat/>
    <w:rsid w:val="003244AE"/>
  </w:style>
  <w:style w:type="character" w:customStyle="1" w:styleId="WW8Num9z6">
    <w:name w:val="WW8Num9z6"/>
    <w:qFormat/>
    <w:rsid w:val="003244AE"/>
    <w:rPr>
      <w:b w:val="0"/>
      <w:i w:val="0"/>
      <w:color w:val="000000"/>
      <w:sz w:val="18"/>
      <w:szCs w:val="18"/>
      <w:u w:val="none"/>
    </w:rPr>
  </w:style>
  <w:style w:type="character" w:customStyle="1" w:styleId="WW8Num9z7">
    <w:name w:val="WW8Num9z7"/>
    <w:qFormat/>
    <w:rsid w:val="003244AE"/>
  </w:style>
  <w:style w:type="character" w:customStyle="1" w:styleId="WW8Num9z8">
    <w:name w:val="WW8Num9z8"/>
    <w:qFormat/>
    <w:rsid w:val="003244AE"/>
  </w:style>
  <w:style w:type="paragraph" w:styleId="Nagwek">
    <w:name w:val="header"/>
    <w:basedOn w:val="Normalny"/>
    <w:next w:val="Tekstpodstawowy"/>
    <w:rsid w:val="003244AE"/>
  </w:style>
  <w:style w:type="paragraph" w:styleId="Tekstpodstawowy">
    <w:name w:val="Body Text"/>
    <w:basedOn w:val="Normalny"/>
    <w:rsid w:val="003244AE"/>
    <w:pPr>
      <w:spacing w:after="120"/>
    </w:pPr>
  </w:style>
  <w:style w:type="paragraph" w:styleId="Lista">
    <w:name w:val="List"/>
    <w:basedOn w:val="Tekstpodstawowy"/>
    <w:rsid w:val="003244AE"/>
  </w:style>
  <w:style w:type="paragraph" w:styleId="Legenda">
    <w:name w:val="caption"/>
    <w:basedOn w:val="Normalny"/>
    <w:qFormat/>
    <w:rsid w:val="003244AE"/>
    <w:pPr>
      <w:suppressLineNumbers/>
      <w:spacing w:before="120" w:after="120"/>
    </w:pPr>
    <w:rPr>
      <w:i/>
      <w:iCs/>
    </w:rPr>
  </w:style>
  <w:style w:type="paragraph" w:customStyle="1" w:styleId="Indeks">
    <w:name w:val="Indeks"/>
    <w:basedOn w:val="Normalny"/>
    <w:qFormat/>
    <w:rsid w:val="003244AE"/>
    <w:pPr>
      <w:suppressLineNumbers/>
    </w:pPr>
  </w:style>
  <w:style w:type="paragraph" w:customStyle="1" w:styleId="Gwkaistopka">
    <w:name w:val="Główka i stopka"/>
    <w:basedOn w:val="Normalny"/>
    <w:qFormat/>
    <w:rsid w:val="003244AE"/>
    <w:pPr>
      <w:suppressLineNumbers/>
      <w:tabs>
        <w:tab w:val="center" w:pos="4819"/>
        <w:tab w:val="right" w:pos="9638"/>
      </w:tabs>
    </w:pPr>
  </w:style>
  <w:style w:type="paragraph" w:styleId="Tekstpodstawowywcity">
    <w:name w:val="Body Text Indent"/>
    <w:basedOn w:val="Normalny"/>
    <w:rsid w:val="003244AE"/>
    <w:pPr>
      <w:spacing w:after="120"/>
      <w:ind w:left="283"/>
    </w:pPr>
  </w:style>
  <w:style w:type="paragraph" w:customStyle="1" w:styleId="Zwykytekst2">
    <w:name w:val="Zwykły tekst2"/>
    <w:basedOn w:val="Normalny"/>
    <w:qFormat/>
    <w:rsid w:val="003244AE"/>
    <w:rPr>
      <w:rFonts w:ascii="Courier New" w:hAnsi="Courier New" w:cs="Courier New"/>
      <w:sz w:val="20"/>
      <w:szCs w:val="20"/>
    </w:rPr>
  </w:style>
  <w:style w:type="paragraph" w:customStyle="1" w:styleId="spistrescipoziom1">
    <w:name w:val="spis_tresci_poziom_1"/>
    <w:basedOn w:val="Normalny"/>
    <w:qFormat/>
    <w:rsid w:val="003244AE"/>
    <w:pPr>
      <w:numPr>
        <w:numId w:val="1"/>
      </w:numPr>
      <w:spacing w:after="120"/>
      <w:jc w:val="both"/>
    </w:pPr>
    <w:rPr>
      <w:rFonts w:ascii="Arial" w:hAnsi="Arial"/>
      <w:b/>
      <w:sz w:val="20"/>
      <w:szCs w:val="20"/>
    </w:rPr>
  </w:style>
  <w:style w:type="paragraph" w:customStyle="1" w:styleId="spistrescipoziom2">
    <w:name w:val="spis_tresci_poziom_2"/>
    <w:basedOn w:val="Normalny"/>
    <w:qFormat/>
    <w:rsid w:val="003244AE"/>
    <w:pPr>
      <w:tabs>
        <w:tab w:val="num" w:pos="0"/>
      </w:tabs>
      <w:spacing w:after="120"/>
      <w:ind w:left="360" w:hanging="360"/>
      <w:jc w:val="both"/>
    </w:pPr>
    <w:rPr>
      <w:rFonts w:ascii="Arial" w:hAnsi="Arial"/>
      <w:b/>
      <w:sz w:val="20"/>
      <w:szCs w:val="20"/>
    </w:rPr>
  </w:style>
  <w:style w:type="paragraph" w:styleId="Akapitzlist">
    <w:name w:val="List Paragraph"/>
    <w:aliases w:val="zwykły tekst,List Paragraph1,BulletC,normalny tekst,Obiekt,Akapit z listą 1,maz_wyliczenie,opis dzialania,K-P_odwolanie,A_wyliczenie,CW_Lista,sw tekst,L1,Numerowanie,Akapit z listą BS,Wypunktowanie,Adresat stanowisko,Akapit z listą3,lp1"/>
    <w:basedOn w:val="Normalny"/>
    <w:uiPriority w:val="1"/>
    <w:qFormat/>
    <w:rsid w:val="003244AE"/>
    <w:pPr>
      <w:spacing w:after="160" w:line="254" w:lineRule="auto"/>
      <w:ind w:left="720"/>
    </w:pPr>
    <w:rPr>
      <w:rFonts w:ascii="Calibri" w:eastAsia="Calibri" w:hAnsi="Calibri" w:cs="Calibri"/>
      <w:sz w:val="22"/>
      <w:szCs w:val="22"/>
    </w:rPr>
  </w:style>
  <w:style w:type="paragraph" w:customStyle="1" w:styleId="WW-Tekstpodstawowy2">
    <w:name w:val="WW-Tekst podstawowy 2"/>
    <w:basedOn w:val="Normalny"/>
    <w:qFormat/>
    <w:rsid w:val="003244AE"/>
    <w:pPr>
      <w:jc w:val="both"/>
    </w:pPr>
    <w:rPr>
      <w:szCs w:val="20"/>
    </w:rPr>
  </w:style>
  <w:style w:type="paragraph" w:styleId="Stopka">
    <w:name w:val="footer"/>
    <w:basedOn w:val="Normalny"/>
    <w:rsid w:val="003244AE"/>
  </w:style>
  <w:style w:type="paragraph" w:customStyle="1" w:styleId="Zawartotabeli">
    <w:name w:val="Zawartość tabeli"/>
    <w:basedOn w:val="Normalny"/>
    <w:qFormat/>
    <w:rsid w:val="003244AE"/>
    <w:pPr>
      <w:suppressLineNumbers/>
    </w:pPr>
  </w:style>
  <w:style w:type="numbering" w:customStyle="1" w:styleId="WW8Num3">
    <w:name w:val="WW8Num3"/>
    <w:qFormat/>
    <w:rsid w:val="003244AE"/>
  </w:style>
  <w:style w:type="numbering" w:customStyle="1" w:styleId="WW8Num4">
    <w:name w:val="WW8Num4"/>
    <w:qFormat/>
    <w:rsid w:val="003244AE"/>
  </w:style>
  <w:style w:type="numbering" w:customStyle="1" w:styleId="WW8Num14">
    <w:name w:val="WW8Num14"/>
    <w:qFormat/>
    <w:rsid w:val="003244AE"/>
  </w:style>
  <w:style w:type="numbering" w:customStyle="1" w:styleId="WW8Num10">
    <w:name w:val="WW8Num10"/>
    <w:qFormat/>
    <w:rsid w:val="003244AE"/>
  </w:style>
  <w:style w:type="numbering" w:customStyle="1" w:styleId="WW8Num11">
    <w:name w:val="WW8Num11"/>
    <w:qFormat/>
    <w:rsid w:val="003244AE"/>
  </w:style>
  <w:style w:type="numbering" w:customStyle="1" w:styleId="WW8Num12">
    <w:name w:val="WW8Num12"/>
    <w:qFormat/>
    <w:rsid w:val="003244AE"/>
  </w:style>
  <w:style w:type="numbering" w:customStyle="1" w:styleId="WW8Num13">
    <w:name w:val="WW8Num13"/>
    <w:qFormat/>
    <w:rsid w:val="003244AE"/>
  </w:style>
  <w:style w:type="numbering" w:customStyle="1" w:styleId="WW8Num9">
    <w:name w:val="WW8Num9"/>
    <w:qFormat/>
    <w:rsid w:val="003244AE"/>
  </w:style>
  <w:style w:type="paragraph" w:styleId="NormalnyWeb">
    <w:name w:val="Normal (Web)"/>
    <w:basedOn w:val="Normalny"/>
    <w:uiPriority w:val="99"/>
    <w:semiHidden/>
    <w:unhideWhenUsed/>
    <w:rsid w:val="00CE6731"/>
    <w:pPr>
      <w:widowControl/>
      <w:suppressAutoHyphens w:val="0"/>
      <w:spacing w:before="100" w:beforeAutospacing="1" w:after="119"/>
    </w:pPr>
    <w:rPr>
      <w:rFonts w:eastAsia="Times New Roman" w:cs="Times New Roman"/>
      <w:color w:val="000000"/>
      <w:kern w:val="0"/>
      <w:lang w:eastAsia="pl-PL" w:bidi="ar-SA"/>
    </w:rPr>
  </w:style>
  <w:style w:type="character" w:styleId="Nierozpoznanawzmianka">
    <w:name w:val="Unresolved Mention"/>
    <w:basedOn w:val="Domylnaczcionkaakapitu"/>
    <w:uiPriority w:val="99"/>
    <w:semiHidden/>
    <w:unhideWhenUsed/>
    <w:rsid w:val="003D58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01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zpital.gorlice.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bzp@szpital.gorlice.pl" TargetMode="Externa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mailto:bzp@szpital.gorlice.pl" TargetMode="External"/><Relationship Id="rId30" Type="http://schemas.openxmlformats.org/officeDocument/2006/relationships/footer" Target="foot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E2BAE-659C-4788-804C-CFB63D50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14</Pages>
  <Words>6744</Words>
  <Characters>40464</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Gibes</dc:creator>
  <cp:lastModifiedBy>Bartosz Koryga</cp:lastModifiedBy>
  <cp:revision>30</cp:revision>
  <cp:lastPrinted>2025-04-25T09:22:00Z</cp:lastPrinted>
  <dcterms:created xsi:type="dcterms:W3CDTF">2024-08-27T11:13:00Z</dcterms:created>
  <dcterms:modified xsi:type="dcterms:W3CDTF">2026-04-20T09:26:00Z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2023-08-16T11:43:30Z</dcterms:created>
  <dc:creator/>
  <dc:description/>
  <dc:language>pl-PL</dc:language>
  <cp:lastModifiedBy/>
  <cp:lastPrinted>2024-04-15T12:04:40Z</cp:lastPrinted>
  <dcterms:modified xsi:type="dcterms:W3CDTF">2024-08-27T13:13:15Z</dcterms:modified>
  <cp:revision>15</cp:revision>
  <dc:subject/>
  <dc:title/>
</cp:coreProperties>
</file>