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4F7B4" w14:textId="77777777" w:rsidR="004677BD" w:rsidRDefault="00EE2787">
      <w:pPr>
        <w:spacing w:before="120"/>
        <w:jc w:val="center"/>
        <w:rPr>
          <w:b/>
          <w:sz w:val="22"/>
          <w:szCs w:val="22"/>
          <w:lang w:eastAsia="zh-CN"/>
        </w:rPr>
      </w:pPr>
      <w:r>
        <w:rPr>
          <w:rFonts w:cs="Arial Black"/>
          <w:b/>
          <w:sz w:val="22"/>
          <w:szCs w:val="22"/>
          <w:lang w:eastAsia="zh-CN"/>
        </w:rPr>
        <w:t>O Ś W I A D C Z E N I E</w:t>
      </w:r>
      <w:r>
        <w:rPr>
          <w:rFonts w:cs="Arial"/>
          <w:b/>
          <w:vertAlign w:val="superscript"/>
          <w:lang w:eastAsia="zh-CN"/>
        </w:rPr>
        <w:footnoteReference w:id="1"/>
      </w:r>
      <w:r>
        <w:rPr>
          <w:rFonts w:cs="Arial Black"/>
          <w:b/>
          <w:sz w:val="22"/>
          <w:szCs w:val="22"/>
          <w:lang w:eastAsia="zh-CN"/>
        </w:rPr>
        <w:br/>
      </w:r>
      <w:r>
        <w:rPr>
          <w:rFonts w:cs="Arial"/>
          <w:b/>
          <w:sz w:val="22"/>
          <w:szCs w:val="22"/>
          <w:lang w:eastAsia="zh-CN"/>
        </w:rPr>
        <w:t>składane na podstawie art. 125 ust. 1 ustawy z dnia 11 września 2019 r.</w:t>
      </w:r>
    </w:p>
    <w:p w14:paraId="55BFB6D7" w14:textId="77777777" w:rsidR="004677BD" w:rsidRDefault="00EE2787">
      <w:pPr>
        <w:suppressAutoHyphens/>
        <w:jc w:val="center"/>
        <w:rPr>
          <w:rFonts w:cs="Arial"/>
          <w:b/>
          <w:lang w:eastAsia="zh-CN"/>
        </w:rPr>
      </w:pPr>
      <w:r>
        <w:rPr>
          <w:rFonts w:cs="Arial"/>
          <w:b/>
          <w:sz w:val="22"/>
          <w:szCs w:val="22"/>
          <w:lang w:eastAsia="zh-CN"/>
        </w:rPr>
        <w:t xml:space="preserve">Prawo zamówień publicznych (dalej ustawa PZP) </w:t>
      </w:r>
      <w:r>
        <w:rPr>
          <w:rFonts w:cs="Arial"/>
          <w:b/>
          <w:sz w:val="22"/>
          <w:szCs w:val="22"/>
          <w:lang w:eastAsia="zh-CN"/>
        </w:rPr>
        <w:br/>
      </w:r>
      <w:r>
        <w:rPr>
          <w:rFonts w:cs="Arial"/>
          <w:b/>
          <w:lang w:eastAsia="zh-CN"/>
        </w:rPr>
        <w:t>/oświadczenie Wykonawcy</w:t>
      </w:r>
      <w:r>
        <w:rPr>
          <w:rFonts w:cs="Arial"/>
          <w:b/>
          <w:vertAlign w:val="superscript"/>
          <w:lang w:eastAsia="zh-CN"/>
        </w:rPr>
        <w:footnoteReference w:id="2"/>
      </w:r>
      <w:r>
        <w:rPr>
          <w:rFonts w:cs="Arial"/>
          <w:b/>
          <w:lang w:eastAsia="zh-CN"/>
        </w:rPr>
        <w:t xml:space="preserve"> dotyczące podstaw wykluczenia oraz spełniania warunku udziału </w:t>
      </w:r>
      <w:r>
        <w:rPr>
          <w:rFonts w:cs="Arial"/>
          <w:b/>
          <w:lang w:eastAsia="zh-CN"/>
        </w:rPr>
        <w:br/>
        <w:t>w postępowaniu/</w:t>
      </w:r>
    </w:p>
    <w:p w14:paraId="36D63903" w14:textId="77777777" w:rsidR="004677BD" w:rsidRDefault="00EE2787">
      <w:pPr>
        <w:spacing w:before="240" w:after="120" w:line="360" w:lineRule="auto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Dane identyfikujące Wykonawcę</w:t>
      </w:r>
      <w:r>
        <w:rPr>
          <w:rFonts w:cs="Arial"/>
          <w:sz w:val="22"/>
          <w:szCs w:val="22"/>
          <w:vertAlign w:val="superscript"/>
        </w:rPr>
        <w:footnoteReference w:id="3"/>
      </w:r>
      <w:r>
        <w:rPr>
          <w:rFonts w:cs="Arial"/>
          <w:sz w:val="22"/>
          <w:szCs w:val="22"/>
        </w:rPr>
        <w:t>: .................................................................................................</w:t>
      </w:r>
    </w:p>
    <w:p w14:paraId="5355F8F0" w14:textId="77777777" w:rsidR="004677BD" w:rsidRDefault="00EE2787">
      <w:pPr>
        <w:spacing w:line="360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14:paraId="243BE8A7" w14:textId="77777777" w:rsidR="004677BD" w:rsidRDefault="00EE2787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Krajowy numer identyfikacyjny Wykonawcy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..............................................................................</w:t>
      </w:r>
    </w:p>
    <w:p w14:paraId="295923DD" w14:textId="77777777" w:rsidR="004677BD" w:rsidRDefault="00EE2787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Wyżej wskazany Wykonawca jest (zaznaczyć </w:t>
      </w:r>
      <w:r>
        <w:rPr>
          <w:rFonts w:cs="Arial"/>
          <w:b/>
          <w:bCs/>
          <w:sz w:val="22"/>
          <w:szCs w:val="22"/>
        </w:rPr>
        <w:t>wszystkie z opcji</w:t>
      </w:r>
      <w:r>
        <w:rPr>
          <w:rFonts w:cs="Arial"/>
          <w:sz w:val="22"/>
          <w:szCs w:val="22"/>
        </w:rPr>
        <w:t xml:space="preserve"> (a przynajmniej jedną</w:t>
      </w:r>
      <w:r>
        <w:rPr>
          <w:rFonts w:cs="Arial"/>
          <w:i/>
          <w:iCs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z sześciu opcji) wskazanych w poniższej tabeli, </w:t>
      </w:r>
      <w:r>
        <w:rPr>
          <w:rFonts w:cs="Arial"/>
          <w:b/>
          <w:bCs/>
          <w:sz w:val="22"/>
          <w:szCs w:val="22"/>
          <w:u w:val="single"/>
        </w:rPr>
        <w:t>które dotyczą Wykonawcy</w:t>
      </w:r>
      <w:r>
        <w:rPr>
          <w:rFonts w:cs="Arial"/>
          <w:sz w:val="22"/>
          <w:szCs w:val="22"/>
        </w:rPr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8"/>
        <w:gridCol w:w="3022"/>
      </w:tblGrid>
      <w:tr w:rsidR="004677BD" w14:paraId="7B3B2990" w14:textId="77777777">
        <w:tc>
          <w:tcPr>
            <w:tcW w:w="6521" w:type="dxa"/>
            <w:shd w:val="clear" w:color="auto" w:fill="auto"/>
          </w:tcPr>
          <w:p w14:paraId="5BC19CEA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  <w:lang w:eastAsia="zh-CN"/>
              </w:rPr>
              <w:t>Mikroprzedsiębiorstwem</w:t>
            </w:r>
            <w:r>
              <w:rPr>
                <w:rFonts w:cs="Arial"/>
                <w:b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3118" w:type="dxa"/>
            <w:shd w:val="clear" w:color="auto" w:fill="auto"/>
          </w:tcPr>
          <w:p w14:paraId="2DADAFB9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  <w:tr w:rsidR="004677BD" w14:paraId="7AF7F33B" w14:textId="77777777">
        <w:tc>
          <w:tcPr>
            <w:tcW w:w="6521" w:type="dxa"/>
            <w:shd w:val="clear" w:color="auto" w:fill="auto"/>
          </w:tcPr>
          <w:p w14:paraId="27B685F4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  <w:lang w:eastAsia="zh-CN"/>
              </w:rPr>
              <w:t>Małym przedsiębiorstwem</w:t>
            </w:r>
            <w:r>
              <w:rPr>
                <w:rFonts w:cs="Arial"/>
                <w:b/>
                <w:sz w:val="22"/>
                <w:szCs w:val="22"/>
                <w:vertAlign w:val="superscript"/>
              </w:rPr>
              <w:footnoteReference w:id="6"/>
            </w:r>
          </w:p>
        </w:tc>
        <w:tc>
          <w:tcPr>
            <w:tcW w:w="3118" w:type="dxa"/>
            <w:shd w:val="clear" w:color="auto" w:fill="auto"/>
          </w:tcPr>
          <w:p w14:paraId="203DB93C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  <w:tr w:rsidR="004677BD" w14:paraId="37327DEB" w14:textId="77777777">
        <w:tc>
          <w:tcPr>
            <w:tcW w:w="6521" w:type="dxa"/>
            <w:shd w:val="clear" w:color="auto" w:fill="auto"/>
          </w:tcPr>
          <w:p w14:paraId="153B26BB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  <w:lang w:eastAsia="zh-CN"/>
              </w:rPr>
              <w:t>Średnim przedsiębiorstwem</w:t>
            </w:r>
            <w:r>
              <w:rPr>
                <w:rFonts w:cs="Arial"/>
                <w:b/>
                <w:sz w:val="22"/>
                <w:szCs w:val="22"/>
                <w:vertAlign w:val="superscript"/>
              </w:rPr>
              <w:footnoteReference w:id="7"/>
            </w:r>
          </w:p>
        </w:tc>
        <w:tc>
          <w:tcPr>
            <w:tcW w:w="3118" w:type="dxa"/>
            <w:shd w:val="clear" w:color="auto" w:fill="auto"/>
          </w:tcPr>
          <w:p w14:paraId="194996FF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  <w:tr w:rsidR="004677BD" w14:paraId="3726172C" w14:textId="77777777">
        <w:tc>
          <w:tcPr>
            <w:tcW w:w="6521" w:type="dxa"/>
            <w:shd w:val="clear" w:color="auto" w:fill="auto"/>
          </w:tcPr>
          <w:p w14:paraId="27156C93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  <w:lang w:eastAsia="zh-CN"/>
              </w:rPr>
              <w:t>Osobą prowadzącą jednoosobową działalność gospodarczą</w:t>
            </w:r>
          </w:p>
        </w:tc>
        <w:tc>
          <w:tcPr>
            <w:tcW w:w="3118" w:type="dxa"/>
            <w:shd w:val="clear" w:color="auto" w:fill="auto"/>
          </w:tcPr>
          <w:p w14:paraId="7BF312D3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  <w:tr w:rsidR="004677BD" w14:paraId="0E4499EB" w14:textId="77777777">
        <w:tc>
          <w:tcPr>
            <w:tcW w:w="6521" w:type="dxa"/>
            <w:shd w:val="clear" w:color="auto" w:fill="auto"/>
          </w:tcPr>
          <w:p w14:paraId="4B53C9D3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Osobą fizyczną nieprowadzącą działalności gospodarczej</w:t>
            </w:r>
          </w:p>
        </w:tc>
        <w:tc>
          <w:tcPr>
            <w:tcW w:w="3118" w:type="dxa"/>
            <w:shd w:val="clear" w:color="auto" w:fill="auto"/>
          </w:tcPr>
          <w:p w14:paraId="6872917F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  <w:tr w:rsidR="004677BD" w14:paraId="1ECB142A" w14:textId="77777777">
        <w:tc>
          <w:tcPr>
            <w:tcW w:w="6521" w:type="dxa"/>
            <w:shd w:val="clear" w:color="auto" w:fill="auto"/>
          </w:tcPr>
          <w:p w14:paraId="78D18B9C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lastRenderedPageBreak/>
              <w:t>Innego rodzaju podmiotem/instytucją</w:t>
            </w:r>
          </w:p>
        </w:tc>
        <w:tc>
          <w:tcPr>
            <w:tcW w:w="3118" w:type="dxa"/>
            <w:shd w:val="clear" w:color="auto" w:fill="auto"/>
          </w:tcPr>
          <w:p w14:paraId="19E5C534" w14:textId="77777777" w:rsidR="004677BD" w:rsidRDefault="00EE2787">
            <w:pPr>
              <w:spacing w:before="120" w:after="120"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TAK [……..]</w:t>
            </w:r>
          </w:p>
        </w:tc>
      </w:tr>
    </w:tbl>
    <w:p w14:paraId="6FD1528A" w14:textId="77777777" w:rsidR="004677BD" w:rsidRDefault="00EE2787">
      <w:pPr>
        <w:suppressAutoHyphens/>
        <w:spacing w:before="120" w:line="36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W wykonaniu obowiązku wskazanego art. 125 ust. 1 ustawy PZP (i stosownie do zakresu wyznaczonego postanowieniami działu VII SWZ) </w:t>
      </w:r>
      <w:r>
        <w:rPr>
          <w:rFonts w:cs="Arial"/>
          <w:b/>
          <w:sz w:val="22"/>
          <w:szCs w:val="22"/>
          <w:lang w:eastAsia="zh-CN"/>
        </w:rPr>
        <w:t>oświadczam</w:t>
      </w:r>
      <w:r>
        <w:rPr>
          <w:rFonts w:cs="Arial"/>
          <w:sz w:val="22"/>
          <w:szCs w:val="22"/>
          <w:lang w:eastAsia="zh-CN"/>
        </w:rPr>
        <w:t>, że reprezentowany przeze mnie wyżej wskazany Wykonawca:</w:t>
      </w:r>
    </w:p>
    <w:p w14:paraId="4C587CAE" w14:textId="77777777" w:rsidR="004677BD" w:rsidRDefault="00EE2787">
      <w:pPr>
        <w:numPr>
          <w:ilvl w:val="0"/>
          <w:numId w:val="5"/>
        </w:numPr>
        <w:suppressAutoHyphens/>
        <w:spacing w:before="120" w:after="120" w:line="360" w:lineRule="auto"/>
        <w:ind w:left="709" w:hanging="301"/>
        <w:jc w:val="both"/>
        <w:rPr>
          <w:rFonts w:cs="Arial"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Nie podlega wykluczeniu</w:t>
      </w:r>
      <w:r>
        <w:rPr>
          <w:sz w:val="22"/>
          <w:szCs w:val="22"/>
          <w:lang w:eastAsia="zh-CN"/>
        </w:rPr>
        <w:t xml:space="preserve"> z postępowania o udzielenie zamówienia publicznego na podstawie </w:t>
      </w:r>
      <w:r>
        <w:rPr>
          <w:sz w:val="22"/>
          <w:szCs w:val="22"/>
          <w:lang w:eastAsia="zh-CN"/>
        </w:rPr>
        <w:br/>
        <w:t xml:space="preserve">art. 108 ust. 1 ustawy PZP, tj. nie dotyczy go żadna ze wskazanych tam (i określonych </w:t>
      </w:r>
      <w:r>
        <w:rPr>
          <w:sz w:val="22"/>
          <w:szCs w:val="22"/>
          <w:lang w:eastAsia="zh-CN"/>
        </w:rPr>
        <w:br/>
        <w:t>w dziale VII ust. 1 SWZ) okoliczności, skutkujących wykluczeniem</w:t>
      </w:r>
      <w:r>
        <w:rPr>
          <w:rStyle w:val="Odwoanieprzypisudolnego"/>
          <w:sz w:val="22"/>
          <w:szCs w:val="22"/>
          <w:lang w:eastAsia="zh-CN"/>
        </w:rPr>
        <w:footnoteReference w:id="8"/>
      </w:r>
      <w:r>
        <w:rPr>
          <w:sz w:val="22"/>
          <w:szCs w:val="22"/>
          <w:lang w:eastAsia="zh-CN"/>
        </w:rPr>
        <w:t>;</w:t>
      </w:r>
    </w:p>
    <w:p w14:paraId="79B4057C" w14:textId="77777777" w:rsidR="004677BD" w:rsidRDefault="00EE2787">
      <w:pPr>
        <w:numPr>
          <w:ilvl w:val="0"/>
          <w:numId w:val="5"/>
        </w:numPr>
        <w:suppressAutoHyphens/>
        <w:spacing w:before="120" w:after="0" w:line="360" w:lineRule="auto"/>
        <w:ind w:left="709" w:hanging="301"/>
        <w:jc w:val="both"/>
        <w:rPr>
          <w:rFonts w:cs="Arial"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Nie podlega wykluczeniu</w:t>
      </w:r>
      <w:r>
        <w:rPr>
          <w:sz w:val="22"/>
          <w:szCs w:val="22"/>
          <w:lang w:eastAsia="zh-CN"/>
        </w:rPr>
        <w:t xml:space="preserve"> z postępowania </w:t>
      </w:r>
      <w:r>
        <w:rPr>
          <w:sz w:val="22"/>
          <w:szCs w:val="22"/>
        </w:rPr>
        <w:t>o zamówienie publiczne na podstawie art. 7 ust. 1 ustawy z dnia 13.04.2022 r. o szczególnych rozwiązaniach w zakresie przeciwdziałania wspieraniu agresji na Ukrainę oraz służących ochronie bezpieczeństwa narodowego (</w:t>
      </w:r>
      <w:r>
        <w:rPr>
          <w:rFonts w:eastAsia="Times New Roman"/>
          <w:color w:val="333333"/>
          <w:sz w:val="22"/>
          <w:szCs w:val="22"/>
        </w:rPr>
        <w:t xml:space="preserve">Dz.U.2024.507 </w:t>
      </w:r>
      <w:proofErr w:type="spellStart"/>
      <w:r>
        <w:rPr>
          <w:rFonts w:eastAsia="Times New Roman"/>
          <w:color w:val="333333"/>
          <w:sz w:val="22"/>
          <w:szCs w:val="22"/>
        </w:rPr>
        <w:t>t.j</w:t>
      </w:r>
      <w:proofErr w:type="spellEnd"/>
      <w:r>
        <w:rPr>
          <w:rFonts w:eastAsia="Times New Roman"/>
          <w:color w:val="333333"/>
          <w:sz w:val="22"/>
          <w:szCs w:val="22"/>
        </w:rPr>
        <w:t>. z dnia 2024.04.04</w:t>
      </w:r>
      <w:r>
        <w:rPr>
          <w:sz w:val="22"/>
          <w:szCs w:val="22"/>
        </w:rPr>
        <w:t xml:space="preserve">), </w:t>
      </w:r>
      <w:r>
        <w:rPr>
          <w:sz w:val="22"/>
          <w:szCs w:val="22"/>
          <w:lang w:eastAsia="zh-CN"/>
        </w:rPr>
        <w:t>tj. nie dotyczy go żadna ze wskazanych tam (i określonych w dziale VII ust. 5 SWZ) okoliczności, skutkujących wykluczeniem.</w:t>
      </w:r>
    </w:p>
    <w:p w14:paraId="0A4363EE" w14:textId="77777777" w:rsidR="004677BD" w:rsidRDefault="00EE2787">
      <w:pPr>
        <w:spacing w:before="240" w:after="120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Oświadczam, że wszystkie informacje podane powyżej są aktualne i zgodne z prawdą oraz zostały przedstawione z pełną świadomością konsekwencji wprowadzenia Zamawiającego w błąd przy przedstawianiu informacji.</w:t>
      </w:r>
      <w:r>
        <w:rPr>
          <w:sz w:val="22"/>
          <w:szCs w:val="22"/>
        </w:rPr>
        <w:t xml:space="preserve"> </w:t>
      </w:r>
    </w:p>
    <w:p w14:paraId="565D5AEE" w14:textId="77777777" w:rsidR="004677BD" w:rsidRDefault="00EE2787">
      <w:pPr>
        <w:suppressAutoHyphens/>
        <w:spacing w:before="480" w:line="200" w:lineRule="exact"/>
        <w:jc w:val="both"/>
        <w:rPr>
          <w:sz w:val="16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..................................dnia ..............................                               </w:t>
      </w:r>
      <w:r>
        <w:rPr>
          <w:sz w:val="22"/>
          <w:szCs w:val="22"/>
          <w:lang w:eastAsia="zh-CN"/>
        </w:rPr>
        <w:t xml:space="preserve"> </w:t>
      </w:r>
    </w:p>
    <w:p w14:paraId="56764283" w14:textId="77777777" w:rsidR="004677BD" w:rsidRDefault="00EE2787">
      <w:pPr>
        <w:suppressAutoHyphens/>
        <w:spacing w:before="360" w:line="200" w:lineRule="exact"/>
        <w:jc w:val="right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                                                                                                                      </w:t>
      </w:r>
      <w:r>
        <w:rPr>
          <w:sz w:val="18"/>
          <w:szCs w:val="18"/>
          <w:lang w:eastAsia="zh-CN"/>
        </w:rPr>
        <w:t>Podpis osoby/ osób uprawnionych</w:t>
      </w:r>
    </w:p>
    <w:p w14:paraId="11E28491" w14:textId="77777777" w:rsidR="004677BD" w:rsidRDefault="00EE2787">
      <w:pPr>
        <w:jc w:val="right"/>
      </w:pPr>
      <w:r>
        <w:rPr>
          <w:sz w:val="18"/>
          <w:szCs w:val="18"/>
          <w:lang w:eastAsia="zh-CN"/>
        </w:rPr>
        <w:t xml:space="preserve">                                                                                                                    do reprezentowania Wykonawcy składającego oświadczenie </w:t>
      </w:r>
      <w:r>
        <w:rPr>
          <w:sz w:val="18"/>
          <w:szCs w:val="18"/>
          <w:lang w:eastAsia="en-GB"/>
        </w:rPr>
        <w:t>[……]</w:t>
      </w:r>
      <w:r>
        <w:rPr>
          <w:sz w:val="18"/>
          <w:szCs w:val="18"/>
          <w:vertAlign w:val="superscript"/>
          <w:lang w:eastAsia="en-GB"/>
        </w:rPr>
        <w:footnoteReference w:id="9"/>
      </w:r>
    </w:p>
    <w:p w14:paraId="3A047482" w14:textId="77777777" w:rsidR="004677BD" w:rsidRDefault="004677BD"/>
    <w:sectPr w:rsidR="004677BD">
      <w:footerReference w:type="default" r:id="rId11"/>
      <w:headerReference w:type="first" r:id="rId12"/>
      <w:footerReference w:type="first" r:id="rId13"/>
      <w:pgSz w:w="11906" w:h="16838"/>
      <w:pgMar w:top="709" w:right="991" w:bottom="851" w:left="1417" w:header="707" w:footer="708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F7F30" w14:textId="77777777" w:rsidR="004677BD" w:rsidRDefault="00EE2787">
      <w:pPr>
        <w:spacing w:line="240" w:lineRule="auto"/>
      </w:pPr>
      <w:r>
        <w:separator/>
      </w:r>
    </w:p>
  </w:endnote>
  <w:endnote w:type="continuationSeparator" w:id="0">
    <w:p w14:paraId="1F16C1C5" w14:textId="77777777" w:rsidR="004677BD" w:rsidRDefault="00EE27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2696465"/>
      <w:docPartObj>
        <w:docPartGallery w:val="AutoText"/>
      </w:docPartObj>
    </w:sdtPr>
    <w:sdtEndPr>
      <w:rPr>
        <w:sz w:val="22"/>
        <w:szCs w:val="22"/>
      </w:rPr>
    </w:sdtEndPr>
    <w:sdtContent>
      <w:p w14:paraId="71D11A31" w14:textId="77777777" w:rsidR="004677BD" w:rsidRDefault="00EE2787">
        <w:pPr>
          <w:pStyle w:val="Stopka"/>
          <w:spacing w:before="120" w:after="120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  <w:p w14:paraId="7DE6C055" w14:textId="77777777" w:rsidR="004677BD" w:rsidRDefault="004677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3239963"/>
      <w:docPartObj>
        <w:docPartGallery w:val="AutoText"/>
      </w:docPartObj>
    </w:sdtPr>
    <w:sdtEndPr>
      <w:rPr>
        <w:sz w:val="22"/>
        <w:szCs w:val="22"/>
      </w:rPr>
    </w:sdtEndPr>
    <w:sdtContent>
      <w:p w14:paraId="7B5EAE9F" w14:textId="77777777" w:rsidR="004677BD" w:rsidRDefault="00EE2787">
        <w:pPr>
          <w:pStyle w:val="Stopka"/>
          <w:spacing w:before="120" w:after="120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  <w:p w14:paraId="7A5DF521" w14:textId="77777777" w:rsidR="004677BD" w:rsidRDefault="004677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68427" w14:textId="77777777" w:rsidR="004677BD" w:rsidRDefault="00EE2787">
      <w:pPr>
        <w:spacing w:after="0"/>
      </w:pPr>
      <w:r>
        <w:separator/>
      </w:r>
    </w:p>
  </w:footnote>
  <w:footnote w:type="continuationSeparator" w:id="0">
    <w:p w14:paraId="471F600A" w14:textId="77777777" w:rsidR="004677BD" w:rsidRDefault="00EE2787">
      <w:pPr>
        <w:spacing w:after="0"/>
      </w:pPr>
      <w:r>
        <w:continuationSeparator/>
      </w:r>
    </w:p>
  </w:footnote>
  <w:footnote w:id="1">
    <w:p w14:paraId="55CB96D1" w14:textId="77777777" w:rsidR="004677BD" w:rsidRDefault="00EE2787">
      <w:pPr>
        <w:pStyle w:val="Tekstprzypisudolnego"/>
        <w:spacing w:before="120"/>
        <w:jc w:val="both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Oświadczenie składane w wykonaniu postanowień działu IX ust. 1 – 5 SWZ.  </w:t>
      </w:r>
    </w:p>
  </w:footnote>
  <w:footnote w:id="2">
    <w:p w14:paraId="7E65B753" w14:textId="77777777" w:rsidR="004677BD" w:rsidRDefault="00EE2787">
      <w:pPr>
        <w:pStyle w:val="Tekstprzypisudolnego"/>
        <w:spacing w:before="120"/>
        <w:jc w:val="both"/>
        <w:rPr>
          <w:rFonts w:ascii="Calibri" w:hAnsi="Calibri"/>
          <w:b/>
          <w:bCs/>
          <w:sz w:val="16"/>
          <w:szCs w:val="16"/>
        </w:rPr>
      </w:pPr>
      <w:r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 </w:t>
      </w:r>
      <w:r>
        <w:rPr>
          <w:rFonts w:ascii="Calibri" w:hAnsi="Calibri" w:cs="Arial"/>
          <w:sz w:val="16"/>
          <w:szCs w:val="16"/>
        </w:rPr>
        <w:t xml:space="preserve">W przypadku Oferty wspólnej (składanej na podstawie art. 58 ust. 1 ustawy PZP) wskazane oświadczenie </w:t>
      </w:r>
      <w:r>
        <w:rPr>
          <w:rFonts w:ascii="Calibri" w:hAnsi="Calibri" w:cs="Arial"/>
          <w:b/>
          <w:bCs/>
          <w:sz w:val="16"/>
          <w:szCs w:val="16"/>
        </w:rPr>
        <w:t>winien złożyć każdy z Wykonawców wspólnie ubiegających się o zamówienie</w:t>
      </w:r>
      <w:r>
        <w:rPr>
          <w:rFonts w:ascii="Calibri" w:hAnsi="Calibri"/>
          <w:b/>
          <w:bCs/>
          <w:sz w:val="16"/>
          <w:szCs w:val="16"/>
        </w:rPr>
        <w:t xml:space="preserve"> .</w:t>
      </w:r>
    </w:p>
  </w:footnote>
  <w:footnote w:id="3">
    <w:p w14:paraId="1F36DE78" w14:textId="77777777" w:rsidR="004677BD" w:rsidRDefault="00EE2787">
      <w:pPr>
        <w:pStyle w:val="Tekstprzypisudolnego"/>
        <w:spacing w:before="120"/>
        <w:jc w:val="both"/>
        <w:rPr>
          <w:rFonts w:ascii="Calibri" w:hAnsi="Calibri" w:cs="Arial"/>
          <w:sz w:val="16"/>
          <w:szCs w:val="16"/>
        </w:rPr>
      </w:pPr>
      <w:r>
        <w:rPr>
          <w:rStyle w:val="Odwoanieprzypisudolnego"/>
          <w:rFonts w:ascii="Calibri" w:eastAsiaTheme="majorEastAsia" w:hAnsi="Calibri" w:cs="Arial"/>
          <w:sz w:val="16"/>
          <w:szCs w:val="16"/>
        </w:rPr>
        <w:footnoteRef/>
      </w:r>
      <w:r>
        <w:rPr>
          <w:rFonts w:ascii="Calibri" w:hAnsi="Calibri" w:cs="Arial"/>
          <w:sz w:val="16"/>
          <w:szCs w:val="16"/>
        </w:rPr>
        <w:t xml:space="preserve"> Chodzi tu o informacje pozwalające na identyfikację Wykonawcy składającego oświadczenie, w szczególności informacje, o których mowa w dziale IX ust. 2 pkt 1) i 2) SWZ.  </w:t>
      </w:r>
    </w:p>
  </w:footnote>
  <w:footnote w:id="4">
    <w:p w14:paraId="17016A0D" w14:textId="77777777" w:rsidR="004677BD" w:rsidRDefault="00EE2787">
      <w:pPr>
        <w:pStyle w:val="Tekstprzypisudolnego"/>
        <w:spacing w:before="12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Zob. postanowienia działu IX ust. 2 pkt 3) SWZ (</w:t>
      </w:r>
      <w:r>
        <w:rPr>
          <w:rFonts w:ascii="Calibri" w:hAnsi="Calibri" w:cs="Calibri"/>
          <w:bCs/>
          <w:sz w:val="16"/>
          <w:szCs w:val="16"/>
        </w:rPr>
        <w:t>w</w:t>
      </w:r>
      <w:r>
        <w:rPr>
          <w:rFonts w:ascii="Calibri" w:hAnsi="Calibri" w:cs="Calibri"/>
          <w:sz w:val="16"/>
          <w:szCs w:val="16"/>
          <w:shd w:val="clear" w:color="auto" w:fill="FFFFFF"/>
        </w:rPr>
        <w:t xml:space="preserve"> przypadku polskich Wykonawców jako krajowy numer identyfikacyjny podaje się numer </w:t>
      </w:r>
      <w:r>
        <w:rPr>
          <w:rFonts w:ascii="Calibri" w:hAnsi="Calibri" w:cs="Calibri"/>
          <w:sz w:val="16"/>
          <w:szCs w:val="16"/>
          <w:shd w:val="clear" w:color="auto" w:fill="FFFFFF"/>
        </w:rPr>
        <w:br/>
        <w:t>REGON lub NIP)</w:t>
      </w:r>
    </w:p>
  </w:footnote>
  <w:footnote w:id="5">
    <w:p w14:paraId="2C4E4100" w14:textId="77777777" w:rsidR="004677BD" w:rsidRDefault="00EE2787">
      <w:pPr>
        <w:pStyle w:val="Tekstprzypisudolnego"/>
        <w:spacing w:before="120"/>
        <w:jc w:val="both"/>
        <w:rPr>
          <w:rFonts w:ascii="Arial" w:hAnsi="Arial" w:cs="Arial"/>
        </w:rPr>
      </w:pPr>
      <w:r>
        <w:rPr>
          <w:rStyle w:val="Odwoanieprzypisudolnego"/>
          <w:rFonts w:ascii="Calibri" w:eastAsiaTheme="majorEastAsia" w:hAnsi="Calibri" w:cs="Arial"/>
          <w:sz w:val="16"/>
          <w:szCs w:val="16"/>
        </w:rPr>
        <w:footnoteRef/>
      </w:r>
      <w:r>
        <w:rPr>
          <w:rFonts w:ascii="Calibri" w:hAnsi="Calibri" w:cs="Arial"/>
          <w:sz w:val="16"/>
          <w:szCs w:val="16"/>
        </w:rPr>
        <w:t xml:space="preserve"> Według definicji podanej w zaleceniu Komisji UE z dnia 6.05.2003 r. dotyczącym definicji mikroprzedsiębiorstw oraz małych i średnich przedsiębiorstw (Dz. Urz. UE L 124 z 20.05.2003, str. 36</w:t>
      </w:r>
      <w:r>
        <w:rPr>
          <w:rFonts w:ascii="Calibri" w:hAnsi="Calibri" w:cs="Arial"/>
          <w:b/>
          <w:sz w:val="16"/>
          <w:szCs w:val="16"/>
        </w:rPr>
        <w:t xml:space="preserve"> - „mikroprzedsiębiorstwem”</w:t>
      </w:r>
      <w:r>
        <w:rPr>
          <w:rFonts w:ascii="Calibri" w:hAnsi="Calibri" w:cs="Arial"/>
          <w:sz w:val="16"/>
          <w:szCs w:val="16"/>
        </w:rPr>
        <w:t xml:space="preserve"> jest przedsiębiorstwo, które zatrudnia </w:t>
      </w:r>
      <w:r>
        <w:rPr>
          <w:rFonts w:ascii="Calibri" w:hAnsi="Calibri" w:cs="Arial"/>
          <w:b/>
          <w:sz w:val="16"/>
          <w:szCs w:val="16"/>
        </w:rPr>
        <w:t>mniej niż 10 osób</w:t>
      </w:r>
      <w:r>
        <w:rPr>
          <w:rFonts w:ascii="Calibri" w:hAnsi="Calibri" w:cs="Arial"/>
          <w:sz w:val="16"/>
          <w:szCs w:val="16"/>
        </w:rPr>
        <w:t xml:space="preserve">, </w:t>
      </w:r>
      <w:r>
        <w:rPr>
          <w:rFonts w:ascii="Calibri" w:hAnsi="Calibri" w:cs="Arial"/>
          <w:sz w:val="16"/>
          <w:szCs w:val="16"/>
        </w:rPr>
        <w:br/>
        <w:t xml:space="preserve">i którego roczny obrót lub roczna suma bilansowa nie przekracza </w:t>
      </w:r>
      <w:r>
        <w:rPr>
          <w:rFonts w:ascii="Calibri" w:hAnsi="Calibri" w:cs="Arial"/>
          <w:b/>
          <w:sz w:val="16"/>
          <w:szCs w:val="16"/>
        </w:rPr>
        <w:t>2 milionów EUR</w:t>
      </w:r>
      <w:r>
        <w:rPr>
          <w:rFonts w:ascii="Calibri" w:hAnsi="Calibri" w:cs="Arial"/>
          <w:sz w:val="16"/>
          <w:szCs w:val="16"/>
        </w:rPr>
        <w:t xml:space="preserve">.    </w:t>
      </w:r>
    </w:p>
  </w:footnote>
  <w:footnote w:id="6">
    <w:p w14:paraId="51207364" w14:textId="77777777" w:rsidR="004677BD" w:rsidRDefault="00EE2787">
      <w:pPr>
        <w:pStyle w:val="Tekstprzypisudolnego"/>
        <w:spacing w:before="120"/>
        <w:jc w:val="both"/>
        <w:rPr>
          <w:rFonts w:ascii="Arial" w:hAnsi="Arial" w:cs="Arial"/>
        </w:rPr>
      </w:pPr>
      <w:r>
        <w:rPr>
          <w:rStyle w:val="Odwoanieprzypisudolnego"/>
          <w:rFonts w:ascii="Calibri" w:eastAsiaTheme="majorEastAsia" w:hAnsi="Calibri" w:cs="Arial"/>
          <w:sz w:val="16"/>
          <w:szCs w:val="16"/>
        </w:rPr>
        <w:footnoteRef/>
      </w:r>
      <w:r>
        <w:rPr>
          <w:rFonts w:ascii="Calibri" w:hAnsi="Calibri" w:cs="Arial"/>
          <w:sz w:val="16"/>
          <w:szCs w:val="16"/>
        </w:rPr>
        <w:t xml:space="preserve"> Według definicji podanej w zaleceniu Komisji UE z dnia 6.05.2003 r., o którym mowa w przypisie 2 powyżej - „</w:t>
      </w:r>
      <w:r>
        <w:rPr>
          <w:rFonts w:ascii="Calibri" w:hAnsi="Calibri" w:cs="Arial"/>
          <w:b/>
          <w:sz w:val="16"/>
          <w:szCs w:val="16"/>
        </w:rPr>
        <w:t>małe przedsiębiorstwo”</w:t>
      </w:r>
      <w:r>
        <w:rPr>
          <w:rFonts w:ascii="Calibri" w:hAnsi="Calibri" w:cs="Arial"/>
          <w:sz w:val="16"/>
          <w:szCs w:val="16"/>
        </w:rPr>
        <w:t xml:space="preserve">, </w:t>
      </w:r>
      <w:r>
        <w:rPr>
          <w:rFonts w:ascii="Calibri" w:hAnsi="Calibri" w:cs="Arial"/>
          <w:sz w:val="16"/>
          <w:szCs w:val="16"/>
        </w:rPr>
        <w:br/>
        <w:t xml:space="preserve">to przedsiębiorstwo, które zatrudnia mniej niż </w:t>
      </w:r>
      <w:r>
        <w:rPr>
          <w:rFonts w:ascii="Calibri" w:hAnsi="Calibri" w:cs="Arial"/>
          <w:b/>
          <w:sz w:val="16"/>
          <w:szCs w:val="16"/>
        </w:rPr>
        <w:t>50 osób</w:t>
      </w:r>
      <w:r>
        <w:rPr>
          <w:rFonts w:ascii="Calibri" w:hAnsi="Calibri" w:cs="Arial"/>
          <w:sz w:val="16"/>
          <w:szCs w:val="16"/>
        </w:rPr>
        <w:t xml:space="preserve"> i którego roczny obrót lub roczna suma bilansowa nie przekracza </w:t>
      </w:r>
      <w:r>
        <w:rPr>
          <w:rFonts w:ascii="Calibri" w:hAnsi="Calibri" w:cs="Arial"/>
          <w:b/>
          <w:sz w:val="16"/>
          <w:szCs w:val="16"/>
        </w:rPr>
        <w:t>10 milionów EUR</w:t>
      </w:r>
      <w:r>
        <w:rPr>
          <w:rFonts w:ascii="Calibri" w:hAnsi="Calibri" w:cs="Arial"/>
          <w:sz w:val="16"/>
          <w:szCs w:val="16"/>
        </w:rPr>
        <w:t xml:space="preserve">.    </w:t>
      </w:r>
    </w:p>
  </w:footnote>
  <w:footnote w:id="7">
    <w:p w14:paraId="64F7ADB9" w14:textId="77777777" w:rsidR="004677BD" w:rsidRDefault="00EE2787">
      <w:pPr>
        <w:pStyle w:val="Tekstprzypisudolnego"/>
        <w:spacing w:before="120"/>
        <w:jc w:val="both"/>
        <w:rPr>
          <w:rFonts w:ascii="Arial" w:hAnsi="Arial" w:cs="Arial"/>
        </w:rPr>
      </w:pPr>
      <w:r>
        <w:rPr>
          <w:rStyle w:val="Odwoanieprzypisudolnego"/>
          <w:rFonts w:ascii="Calibri" w:eastAsiaTheme="majorEastAsia" w:hAnsi="Calibri" w:cs="Arial"/>
          <w:sz w:val="16"/>
          <w:szCs w:val="16"/>
        </w:rPr>
        <w:footnoteRef/>
      </w:r>
      <w:r>
        <w:rPr>
          <w:rFonts w:ascii="Calibri" w:hAnsi="Calibri" w:cs="Arial"/>
          <w:sz w:val="16"/>
          <w:szCs w:val="16"/>
        </w:rPr>
        <w:t xml:space="preserve"> Według definicji podanej w zalecaniu Komisji UE z dnia 6.05.2003 r., o którym mowa w przypisie 2 powyżej - „</w:t>
      </w:r>
      <w:r>
        <w:rPr>
          <w:rFonts w:ascii="Calibri" w:hAnsi="Calibri" w:cs="Arial"/>
          <w:b/>
          <w:sz w:val="16"/>
          <w:szCs w:val="16"/>
        </w:rPr>
        <w:t>średnie przedsiębiorstwo”</w:t>
      </w:r>
      <w:r>
        <w:rPr>
          <w:rFonts w:ascii="Calibri" w:hAnsi="Calibri" w:cs="Arial"/>
          <w:sz w:val="16"/>
          <w:szCs w:val="16"/>
        </w:rPr>
        <w:t xml:space="preserve">, </w:t>
      </w:r>
      <w:r>
        <w:rPr>
          <w:rFonts w:ascii="Calibri" w:hAnsi="Calibri" w:cs="Arial"/>
          <w:sz w:val="16"/>
          <w:szCs w:val="16"/>
        </w:rPr>
        <w:br/>
        <w:t xml:space="preserve">to przedsiębiorstwo, które nie jest mikroprzedsiębiorstwem, ani małymi przedsiębiorstwem, i które zatrudnia </w:t>
      </w:r>
      <w:r>
        <w:rPr>
          <w:rFonts w:ascii="Calibri" w:hAnsi="Calibri" w:cs="Arial"/>
          <w:b/>
          <w:sz w:val="16"/>
          <w:szCs w:val="16"/>
        </w:rPr>
        <w:t>mniej niż 250 osób,</w:t>
      </w:r>
      <w:r>
        <w:rPr>
          <w:rFonts w:ascii="Calibri" w:hAnsi="Calibri" w:cs="Arial"/>
          <w:sz w:val="16"/>
          <w:szCs w:val="16"/>
        </w:rPr>
        <w:t xml:space="preserve"> </w:t>
      </w:r>
      <w:r>
        <w:rPr>
          <w:rFonts w:ascii="Calibri" w:hAnsi="Calibri" w:cs="Arial"/>
          <w:sz w:val="16"/>
          <w:szCs w:val="16"/>
        </w:rPr>
        <w:br/>
        <w:t xml:space="preserve">i którego roczny obrót nie przekracza </w:t>
      </w:r>
      <w:r>
        <w:rPr>
          <w:rFonts w:ascii="Calibri" w:hAnsi="Calibri" w:cs="Arial"/>
          <w:b/>
          <w:sz w:val="16"/>
          <w:szCs w:val="16"/>
        </w:rPr>
        <w:t>50 milionów EUR</w:t>
      </w:r>
      <w:r>
        <w:rPr>
          <w:rFonts w:ascii="Calibri" w:hAnsi="Calibri" w:cs="Arial"/>
          <w:sz w:val="16"/>
          <w:szCs w:val="16"/>
        </w:rPr>
        <w:t xml:space="preserve"> lub roczna suma bilansowa nie przekracza </w:t>
      </w:r>
      <w:r>
        <w:rPr>
          <w:rFonts w:ascii="Calibri" w:hAnsi="Calibri" w:cs="Arial"/>
          <w:b/>
          <w:sz w:val="16"/>
          <w:szCs w:val="16"/>
        </w:rPr>
        <w:t>43 milionów EUR</w:t>
      </w:r>
      <w:r>
        <w:rPr>
          <w:rFonts w:ascii="Calibri" w:hAnsi="Calibri" w:cs="Arial"/>
          <w:sz w:val="16"/>
          <w:szCs w:val="16"/>
        </w:rPr>
        <w:t xml:space="preserve">.    </w:t>
      </w:r>
    </w:p>
  </w:footnote>
  <w:footnote w:id="8">
    <w:p w14:paraId="0CD08FB7" w14:textId="77777777" w:rsidR="004677BD" w:rsidRDefault="00EE2787">
      <w:pPr>
        <w:pStyle w:val="Tekstprzypisudolnego"/>
        <w:spacing w:before="12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Stosownie do działu IX ust. 4 SWZ, oświadczenie we wskazanej części Wykonawca winien odpowiednio zmodyfikować, jeżeli dotyczą </w:t>
      </w:r>
      <w:r>
        <w:rPr>
          <w:rFonts w:ascii="Calibri" w:hAnsi="Calibri" w:cs="Calibri"/>
          <w:sz w:val="16"/>
          <w:szCs w:val="16"/>
        </w:rPr>
        <w:br/>
        <w:t>go okoliczności (przesłanki wykluczenia) wskazane w art. 108 ust. 1 pkt 1, 2 i 5 ustawy PZP [odpowiedniki podanych w dziale VII ust. 1 pkt 1), 2) i 5) SWZ] – w takiej bowiem sytuacji Wykonawca nie podlega wykluczeniu na podstawie art. 108 ust. 1 pkt 1, 2 i 5 ustawy PZP, jeżeli udowodni Zamawiającemu, że spełnił łącznie przesłanki (zob. dział VII ust. 3 i 4 SWZ)</w:t>
      </w:r>
    </w:p>
  </w:footnote>
  <w:footnote w:id="9">
    <w:p w14:paraId="38261C79" w14:textId="77777777" w:rsidR="004677BD" w:rsidRDefault="00EE2787">
      <w:pPr>
        <w:pStyle w:val="Tekstprzypisudolnego"/>
        <w:spacing w:before="12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Stosownie do działu IX ust. 11 SWZ wypełniony dokument (niniejsze oświadczenie) należy złożyć (podpisać) pod rygorem nieważności </w:t>
      </w:r>
      <w:r>
        <w:rPr>
          <w:rFonts w:ascii="Calibri" w:hAnsi="Calibri" w:cs="Calibri"/>
          <w:sz w:val="16"/>
          <w:szCs w:val="16"/>
        </w:rPr>
        <w:br/>
        <w:t xml:space="preserve">w formie elektronicznej opatrzonej kwalifikowanym podpisem elektronicznym lub w postaci elektronicznej opatrzonej podpisem zaufanym </w:t>
      </w:r>
      <w:r>
        <w:rPr>
          <w:rFonts w:ascii="Calibri" w:hAnsi="Calibri" w:cs="Calibri"/>
          <w:sz w:val="16"/>
          <w:szCs w:val="16"/>
        </w:rPr>
        <w:br/>
        <w:t xml:space="preserve">lub w postaci elektronicznej opatrzonej podpisem osobistym (według wyboru Wykonawcy składającego oświadczenie). Zob. również postanowienia działu IX ust. 8, 9 oraz 12 SWZ.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54895" w14:textId="4BA95BE8" w:rsidR="004677BD" w:rsidRDefault="00BD7FC5" w:rsidP="00BD7FC5">
    <w:pPr>
      <w:spacing w:before="100" w:beforeAutospacing="1" w:after="120"/>
    </w:pPr>
    <w:r w:rsidRPr="00BD7FC5">
      <w:rPr>
        <w:rFonts w:ascii="Times New Roman" w:eastAsia="SimSun" w:hAnsi="Times New Roman" w:cs="Times New Roman"/>
        <w:noProof/>
        <w:sz w:val="22"/>
        <w:szCs w:val="22"/>
      </w:rPr>
      <w:drawing>
        <wp:inline distT="0" distB="0" distL="0" distR="0" wp14:anchorId="3B37B151" wp14:editId="629A48B1">
          <wp:extent cx="5142865" cy="906780"/>
          <wp:effectExtent l="0" t="0" r="635" b="7620"/>
          <wp:docPr id="972516983" name="Obraz 1" descr="Obraz zawierający tekst, Czcionka, logo, Mar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16983" name="Obraz 1" descr="Obraz zawierający tekst, Czcionka, logo, Mar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2865" cy="906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CD1174" w14:textId="77777777" w:rsidR="004330DB" w:rsidRDefault="004330DB" w:rsidP="004330DB">
    <w:pPr>
      <w:jc w:val="both"/>
      <w:rPr>
        <w:rFonts w:cs="Arial"/>
        <w:b/>
        <w:sz w:val="22"/>
        <w:szCs w:val="22"/>
      </w:rPr>
    </w:pPr>
    <w:r>
      <w:rPr>
        <w:rFonts w:eastAsia="Times New Roman"/>
      </w:rPr>
      <w:t>Dotyczy:</w:t>
    </w:r>
    <w:bookmarkStart w:id="0" w:name="_Hlk208394244"/>
    <w:r w:rsidRPr="00954A7F">
      <w:rPr>
        <w:rFonts w:eastAsia="Times New Roman"/>
        <w:b/>
        <w:bCs/>
        <w:sz w:val="32"/>
        <w:szCs w:val="32"/>
      </w:rPr>
      <w:t xml:space="preserve"> </w:t>
    </w:r>
    <w:r w:rsidRPr="00954A7F">
      <w:rPr>
        <w:rFonts w:eastAsia="Times New Roman"/>
        <w:b/>
        <w:bCs/>
        <w:sz w:val="22"/>
        <w:szCs w:val="22"/>
      </w:rPr>
      <w:t>Usługi cateringowe dla uczestników szkoleń stacjonarnych organizowanych przez Horyzontalny Punkt Kontaktowy Polska Zachodnia w roku 2026 w Zachodniopomorskim Uniwersytecie Technologicznym w Szczecinie</w:t>
    </w:r>
    <w:r w:rsidRPr="00954A7F">
      <w:rPr>
        <w:rFonts w:ascii="Times New Roman" w:eastAsia="Times New Roman" w:hAnsi="Times New Roman" w:cs="Times New Roman"/>
        <w:b/>
        <w:bCs/>
        <w:sz w:val="22"/>
        <w:szCs w:val="22"/>
        <w:lang w:eastAsia="zh-CN"/>
      </w:rPr>
      <w:t>.”</w:t>
    </w:r>
    <w:bookmarkEnd w:id="0"/>
    <w:r>
      <w:rPr>
        <w:rFonts w:eastAsia="Times New Roman"/>
      </w:rPr>
      <w:t xml:space="preserve"> </w:t>
    </w:r>
    <w:r>
      <w:t xml:space="preserve">Znak (numer identyfikacyjny) postępowania: </w:t>
    </w:r>
    <w:r w:rsidRPr="0056313E">
      <w:rPr>
        <w:rFonts w:eastAsia="SimSun"/>
        <w:b/>
        <w:bCs/>
        <w:sz w:val="22"/>
        <w:szCs w:val="22"/>
      </w:rPr>
      <w:t>ZP/</w:t>
    </w:r>
    <w:r>
      <w:rPr>
        <w:rFonts w:eastAsia="SimSun"/>
        <w:b/>
        <w:bCs/>
        <w:sz w:val="22"/>
        <w:szCs w:val="22"/>
      </w:rPr>
      <w:t>O</w:t>
    </w:r>
    <w:r w:rsidRPr="0056313E">
      <w:rPr>
        <w:rFonts w:eastAsia="SimSun"/>
        <w:b/>
        <w:bCs/>
        <w:sz w:val="22"/>
        <w:szCs w:val="22"/>
      </w:rPr>
      <w:t>/</w:t>
    </w:r>
    <w:r>
      <w:rPr>
        <w:rFonts w:eastAsia="SimSun"/>
        <w:b/>
        <w:bCs/>
        <w:sz w:val="22"/>
        <w:szCs w:val="22"/>
      </w:rPr>
      <w:t>DWM</w:t>
    </w:r>
    <w:r w:rsidRPr="0056313E">
      <w:rPr>
        <w:rFonts w:eastAsia="SimSun"/>
        <w:b/>
        <w:bCs/>
        <w:sz w:val="22"/>
        <w:szCs w:val="22"/>
      </w:rPr>
      <w:t>/</w:t>
    </w:r>
    <w:r>
      <w:rPr>
        <w:rFonts w:eastAsia="SimSun"/>
        <w:b/>
        <w:bCs/>
        <w:sz w:val="22"/>
        <w:szCs w:val="22"/>
      </w:rPr>
      <w:t>402</w:t>
    </w:r>
    <w:r w:rsidRPr="0056313E">
      <w:rPr>
        <w:rFonts w:eastAsia="SimSun"/>
        <w:b/>
        <w:bCs/>
        <w:sz w:val="22"/>
        <w:szCs w:val="22"/>
      </w:rPr>
      <w:t>/202</w:t>
    </w:r>
    <w:r>
      <w:rPr>
        <w:rFonts w:eastAsia="SimSun"/>
        <w:b/>
        <w:bCs/>
        <w:sz w:val="22"/>
        <w:szCs w:val="22"/>
      </w:rPr>
      <w:t>6</w:t>
    </w:r>
  </w:p>
  <w:p w14:paraId="0B11FBF2" w14:textId="5942C737" w:rsidR="004677BD" w:rsidRPr="00BD7FC5" w:rsidRDefault="00EE2787" w:rsidP="00BD7FC5">
    <w:pPr>
      <w:jc w:val="both"/>
      <w:rPr>
        <w:sz w:val="22"/>
        <w:szCs w:val="22"/>
      </w:rPr>
    </w:pPr>
    <w:r>
      <w:t>Z</w:t>
    </w:r>
    <w:r>
      <w:rPr>
        <w:rFonts w:cs="Arial"/>
        <w:b/>
        <w:sz w:val="22"/>
        <w:szCs w:val="22"/>
      </w:rPr>
      <w:t>ałącznik nr 3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347"/>
    <w:multiLevelType w:val="multilevel"/>
    <w:tmpl w:val="01247347"/>
    <w:lvl w:ilvl="0">
      <w:start w:val="1"/>
      <w:numFmt w:val="bullet"/>
      <w:pStyle w:val="tabela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8341F"/>
    <w:multiLevelType w:val="multilevel"/>
    <w:tmpl w:val="0A88341F"/>
    <w:lvl w:ilvl="0">
      <w:start w:val="1"/>
      <w:numFmt w:val="decimal"/>
      <w:lvlText w:val="ZADANIE 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Podzadanie %1.%2.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A9B20DD"/>
    <w:multiLevelType w:val="multilevel"/>
    <w:tmpl w:val="0A9B20DD"/>
    <w:lvl w:ilvl="0">
      <w:start w:val="1"/>
      <w:numFmt w:val="decimal"/>
      <w:pStyle w:val="Nagwek1"/>
      <w:lvlText w:val="ZADANIE %1"/>
      <w:lvlJc w:val="left"/>
      <w:pPr>
        <w:ind w:left="360" w:hanging="360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pStyle w:val="Nagwek2"/>
      <w:lvlText w:val="Podzadanie %1.%2."/>
      <w:lvlJc w:val="left"/>
      <w:pPr>
        <w:ind w:left="192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93E7661"/>
    <w:multiLevelType w:val="multilevel"/>
    <w:tmpl w:val="593E7661"/>
    <w:lvl w:ilvl="0">
      <w:start w:val="1"/>
      <w:numFmt w:val="decimal"/>
      <w:lvlText w:val="%1)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4" w15:restartNumberingAfterBreak="0">
    <w:nsid w:val="757C6810"/>
    <w:multiLevelType w:val="multilevel"/>
    <w:tmpl w:val="757C6810"/>
    <w:lvl w:ilvl="0">
      <w:start w:val="1"/>
      <w:numFmt w:val="none"/>
      <w:pStyle w:val="warto"/>
      <w:lvlText w:val="%1Wartość: "/>
      <w:lvlJc w:val="left"/>
      <w:pPr>
        <w:tabs>
          <w:tab w:val="left" w:pos="227"/>
        </w:tabs>
        <w:ind w:left="360" w:hanging="360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76952821">
    <w:abstractNumId w:val="2"/>
  </w:num>
  <w:num w:numId="2" w16cid:durableId="1642075963">
    <w:abstractNumId w:val="1"/>
  </w:num>
  <w:num w:numId="3" w16cid:durableId="1908566336">
    <w:abstractNumId w:val="4"/>
  </w:num>
  <w:num w:numId="4" w16cid:durableId="1964799589">
    <w:abstractNumId w:val="0"/>
  </w:num>
  <w:num w:numId="5" w16cid:durableId="14355129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B02"/>
    <w:rsid w:val="00001C8E"/>
    <w:rsid w:val="00001F59"/>
    <w:rsid w:val="00003622"/>
    <w:rsid w:val="000054B7"/>
    <w:rsid w:val="000059F6"/>
    <w:rsid w:val="00005FB8"/>
    <w:rsid w:val="00007378"/>
    <w:rsid w:val="00007E9A"/>
    <w:rsid w:val="00011B19"/>
    <w:rsid w:val="00013709"/>
    <w:rsid w:val="00013A54"/>
    <w:rsid w:val="00014742"/>
    <w:rsid w:val="00015C60"/>
    <w:rsid w:val="0001714A"/>
    <w:rsid w:val="00017EBC"/>
    <w:rsid w:val="0002005B"/>
    <w:rsid w:val="00020543"/>
    <w:rsid w:val="00020EAD"/>
    <w:rsid w:val="00022AA6"/>
    <w:rsid w:val="00023827"/>
    <w:rsid w:val="00023AC4"/>
    <w:rsid w:val="00025285"/>
    <w:rsid w:val="00025A35"/>
    <w:rsid w:val="00031D6F"/>
    <w:rsid w:val="00032C4F"/>
    <w:rsid w:val="00034671"/>
    <w:rsid w:val="00034BAF"/>
    <w:rsid w:val="00040BEB"/>
    <w:rsid w:val="0004163C"/>
    <w:rsid w:val="00044693"/>
    <w:rsid w:val="000447E7"/>
    <w:rsid w:val="000449CA"/>
    <w:rsid w:val="00046832"/>
    <w:rsid w:val="00046F15"/>
    <w:rsid w:val="00047322"/>
    <w:rsid w:val="00050FFA"/>
    <w:rsid w:val="000525C8"/>
    <w:rsid w:val="00055241"/>
    <w:rsid w:val="00055973"/>
    <w:rsid w:val="00056751"/>
    <w:rsid w:val="00057B1A"/>
    <w:rsid w:val="0006131E"/>
    <w:rsid w:val="00061AAF"/>
    <w:rsid w:val="0006238C"/>
    <w:rsid w:val="00063B79"/>
    <w:rsid w:val="00063EEB"/>
    <w:rsid w:val="000647B6"/>
    <w:rsid w:val="00064E5E"/>
    <w:rsid w:val="00064E85"/>
    <w:rsid w:val="00065E9E"/>
    <w:rsid w:val="00071305"/>
    <w:rsid w:val="00072BBA"/>
    <w:rsid w:val="00073D92"/>
    <w:rsid w:val="00074122"/>
    <w:rsid w:val="000741C3"/>
    <w:rsid w:val="00075CA0"/>
    <w:rsid w:val="000761D7"/>
    <w:rsid w:val="00082467"/>
    <w:rsid w:val="000825CA"/>
    <w:rsid w:val="000835D3"/>
    <w:rsid w:val="000843CC"/>
    <w:rsid w:val="00085035"/>
    <w:rsid w:val="000854E5"/>
    <w:rsid w:val="000856A9"/>
    <w:rsid w:val="00085C6B"/>
    <w:rsid w:val="00086B5E"/>
    <w:rsid w:val="0009072D"/>
    <w:rsid w:val="00090A17"/>
    <w:rsid w:val="000932B4"/>
    <w:rsid w:val="000940C7"/>
    <w:rsid w:val="00095EEC"/>
    <w:rsid w:val="0009605F"/>
    <w:rsid w:val="00096AE5"/>
    <w:rsid w:val="00096E97"/>
    <w:rsid w:val="0009728E"/>
    <w:rsid w:val="000A3523"/>
    <w:rsid w:val="000A3643"/>
    <w:rsid w:val="000A4AA8"/>
    <w:rsid w:val="000A5C13"/>
    <w:rsid w:val="000A6991"/>
    <w:rsid w:val="000B05D5"/>
    <w:rsid w:val="000B0673"/>
    <w:rsid w:val="000B31D1"/>
    <w:rsid w:val="000B77E7"/>
    <w:rsid w:val="000B7F64"/>
    <w:rsid w:val="000C0881"/>
    <w:rsid w:val="000C2029"/>
    <w:rsid w:val="000C254E"/>
    <w:rsid w:val="000C2CA6"/>
    <w:rsid w:val="000C305C"/>
    <w:rsid w:val="000C4FB7"/>
    <w:rsid w:val="000C69DD"/>
    <w:rsid w:val="000C6E3E"/>
    <w:rsid w:val="000C6F43"/>
    <w:rsid w:val="000C7041"/>
    <w:rsid w:val="000C734A"/>
    <w:rsid w:val="000C7C5A"/>
    <w:rsid w:val="000D0662"/>
    <w:rsid w:val="000D0D07"/>
    <w:rsid w:val="000D10EB"/>
    <w:rsid w:val="000D1E98"/>
    <w:rsid w:val="000D4412"/>
    <w:rsid w:val="000D4EC4"/>
    <w:rsid w:val="000D6A24"/>
    <w:rsid w:val="000E1C85"/>
    <w:rsid w:val="000E3D1B"/>
    <w:rsid w:val="000E6558"/>
    <w:rsid w:val="000F214C"/>
    <w:rsid w:val="000F38FE"/>
    <w:rsid w:val="000F410F"/>
    <w:rsid w:val="000F6333"/>
    <w:rsid w:val="000F6F86"/>
    <w:rsid w:val="001001FF"/>
    <w:rsid w:val="00103717"/>
    <w:rsid w:val="00107E6B"/>
    <w:rsid w:val="00110AF3"/>
    <w:rsid w:val="00110B1F"/>
    <w:rsid w:val="001124ED"/>
    <w:rsid w:val="00112C71"/>
    <w:rsid w:val="00112EDD"/>
    <w:rsid w:val="00114327"/>
    <w:rsid w:val="00114B59"/>
    <w:rsid w:val="00114C61"/>
    <w:rsid w:val="0011610C"/>
    <w:rsid w:val="0011646E"/>
    <w:rsid w:val="001179EF"/>
    <w:rsid w:val="001245E0"/>
    <w:rsid w:val="00124D3C"/>
    <w:rsid w:val="0012521E"/>
    <w:rsid w:val="0012591D"/>
    <w:rsid w:val="00127DD5"/>
    <w:rsid w:val="001304DC"/>
    <w:rsid w:val="00130F0D"/>
    <w:rsid w:val="00130FED"/>
    <w:rsid w:val="00131D5B"/>
    <w:rsid w:val="00132D35"/>
    <w:rsid w:val="00134714"/>
    <w:rsid w:val="00140658"/>
    <w:rsid w:val="001407D2"/>
    <w:rsid w:val="00142317"/>
    <w:rsid w:val="0014461A"/>
    <w:rsid w:val="00145136"/>
    <w:rsid w:val="00145C78"/>
    <w:rsid w:val="001464E2"/>
    <w:rsid w:val="001465AF"/>
    <w:rsid w:val="001469D7"/>
    <w:rsid w:val="00146ADA"/>
    <w:rsid w:val="00146C03"/>
    <w:rsid w:val="0015117A"/>
    <w:rsid w:val="0015234C"/>
    <w:rsid w:val="001538A6"/>
    <w:rsid w:val="00153D73"/>
    <w:rsid w:val="00153FB7"/>
    <w:rsid w:val="001541DF"/>
    <w:rsid w:val="00154CF3"/>
    <w:rsid w:val="00157E16"/>
    <w:rsid w:val="00157E25"/>
    <w:rsid w:val="001608F3"/>
    <w:rsid w:val="00160CBE"/>
    <w:rsid w:val="00162B32"/>
    <w:rsid w:val="001630F0"/>
    <w:rsid w:val="00163410"/>
    <w:rsid w:val="001634E6"/>
    <w:rsid w:val="00163E80"/>
    <w:rsid w:val="00164539"/>
    <w:rsid w:val="001648B8"/>
    <w:rsid w:val="0016516D"/>
    <w:rsid w:val="001653CC"/>
    <w:rsid w:val="0016657F"/>
    <w:rsid w:val="00167727"/>
    <w:rsid w:val="00171C0B"/>
    <w:rsid w:val="001731F4"/>
    <w:rsid w:val="00174A32"/>
    <w:rsid w:val="001818D1"/>
    <w:rsid w:val="00182373"/>
    <w:rsid w:val="00183541"/>
    <w:rsid w:val="00185320"/>
    <w:rsid w:val="00186A89"/>
    <w:rsid w:val="00186CA0"/>
    <w:rsid w:val="00187B38"/>
    <w:rsid w:val="00190A9A"/>
    <w:rsid w:val="0019278B"/>
    <w:rsid w:val="001928DB"/>
    <w:rsid w:val="0019389E"/>
    <w:rsid w:val="00196D62"/>
    <w:rsid w:val="00197507"/>
    <w:rsid w:val="001977AF"/>
    <w:rsid w:val="00197AFB"/>
    <w:rsid w:val="001A1217"/>
    <w:rsid w:val="001A217F"/>
    <w:rsid w:val="001A30B9"/>
    <w:rsid w:val="001A40DD"/>
    <w:rsid w:val="001A4937"/>
    <w:rsid w:val="001A51B2"/>
    <w:rsid w:val="001A585F"/>
    <w:rsid w:val="001B0898"/>
    <w:rsid w:val="001B23D3"/>
    <w:rsid w:val="001B3542"/>
    <w:rsid w:val="001B43F2"/>
    <w:rsid w:val="001B4A41"/>
    <w:rsid w:val="001B5364"/>
    <w:rsid w:val="001C047F"/>
    <w:rsid w:val="001C0C22"/>
    <w:rsid w:val="001C1500"/>
    <w:rsid w:val="001C3F31"/>
    <w:rsid w:val="001C51DF"/>
    <w:rsid w:val="001D0A94"/>
    <w:rsid w:val="001D207A"/>
    <w:rsid w:val="001D242B"/>
    <w:rsid w:val="001D33AE"/>
    <w:rsid w:val="001D397F"/>
    <w:rsid w:val="001D41C8"/>
    <w:rsid w:val="001E01BF"/>
    <w:rsid w:val="001E0AFF"/>
    <w:rsid w:val="001E0CDF"/>
    <w:rsid w:val="001E0E8A"/>
    <w:rsid w:val="001E193F"/>
    <w:rsid w:val="001E1DEF"/>
    <w:rsid w:val="001E25E5"/>
    <w:rsid w:val="001E3450"/>
    <w:rsid w:val="001E386E"/>
    <w:rsid w:val="001E464B"/>
    <w:rsid w:val="001E4C9F"/>
    <w:rsid w:val="001E5224"/>
    <w:rsid w:val="001E688C"/>
    <w:rsid w:val="001E6960"/>
    <w:rsid w:val="001F0BB5"/>
    <w:rsid w:val="001F1DC5"/>
    <w:rsid w:val="001F6441"/>
    <w:rsid w:val="001F6EA6"/>
    <w:rsid w:val="00200E83"/>
    <w:rsid w:val="00202E94"/>
    <w:rsid w:val="00203014"/>
    <w:rsid w:val="00204175"/>
    <w:rsid w:val="00206734"/>
    <w:rsid w:val="002076DD"/>
    <w:rsid w:val="00207F78"/>
    <w:rsid w:val="00210F75"/>
    <w:rsid w:val="0021169F"/>
    <w:rsid w:val="00212B6E"/>
    <w:rsid w:val="00212E66"/>
    <w:rsid w:val="00212F0F"/>
    <w:rsid w:val="002138FF"/>
    <w:rsid w:val="00215768"/>
    <w:rsid w:val="00215E0F"/>
    <w:rsid w:val="002176F2"/>
    <w:rsid w:val="00220488"/>
    <w:rsid w:val="002206EF"/>
    <w:rsid w:val="00220EAF"/>
    <w:rsid w:val="002217E6"/>
    <w:rsid w:val="00221C65"/>
    <w:rsid w:val="00221DBC"/>
    <w:rsid w:val="002222BF"/>
    <w:rsid w:val="00223128"/>
    <w:rsid w:val="00227234"/>
    <w:rsid w:val="0023083B"/>
    <w:rsid w:val="00230FAE"/>
    <w:rsid w:val="002330B8"/>
    <w:rsid w:val="00233B82"/>
    <w:rsid w:val="002343EB"/>
    <w:rsid w:val="002352C0"/>
    <w:rsid w:val="00237195"/>
    <w:rsid w:val="002407D5"/>
    <w:rsid w:val="002407DD"/>
    <w:rsid w:val="00242301"/>
    <w:rsid w:val="00243C3B"/>
    <w:rsid w:val="00244B03"/>
    <w:rsid w:val="002455FD"/>
    <w:rsid w:val="00246F81"/>
    <w:rsid w:val="00247451"/>
    <w:rsid w:val="00247A12"/>
    <w:rsid w:val="00247E7F"/>
    <w:rsid w:val="0025036E"/>
    <w:rsid w:val="00250AE2"/>
    <w:rsid w:val="002517ED"/>
    <w:rsid w:val="00252CD5"/>
    <w:rsid w:val="00252FC5"/>
    <w:rsid w:val="00253031"/>
    <w:rsid w:val="00253790"/>
    <w:rsid w:val="00255683"/>
    <w:rsid w:val="002572F0"/>
    <w:rsid w:val="00260495"/>
    <w:rsid w:val="00261370"/>
    <w:rsid w:val="002616D9"/>
    <w:rsid w:val="00263DE6"/>
    <w:rsid w:val="00264888"/>
    <w:rsid w:val="002662C7"/>
    <w:rsid w:val="00266AA8"/>
    <w:rsid w:val="00267C8C"/>
    <w:rsid w:val="00270D4D"/>
    <w:rsid w:val="00271693"/>
    <w:rsid w:val="0027187C"/>
    <w:rsid w:val="0027453C"/>
    <w:rsid w:val="00274A44"/>
    <w:rsid w:val="00276B20"/>
    <w:rsid w:val="00283F9A"/>
    <w:rsid w:val="00285B02"/>
    <w:rsid w:val="00287833"/>
    <w:rsid w:val="00291275"/>
    <w:rsid w:val="00291441"/>
    <w:rsid w:val="00292FC5"/>
    <w:rsid w:val="00293AC1"/>
    <w:rsid w:val="00294107"/>
    <w:rsid w:val="00294417"/>
    <w:rsid w:val="002946A8"/>
    <w:rsid w:val="00295333"/>
    <w:rsid w:val="002958A0"/>
    <w:rsid w:val="002A0620"/>
    <w:rsid w:val="002A0A37"/>
    <w:rsid w:val="002A0DD0"/>
    <w:rsid w:val="002A5984"/>
    <w:rsid w:val="002A6EB0"/>
    <w:rsid w:val="002A6FF6"/>
    <w:rsid w:val="002B05B9"/>
    <w:rsid w:val="002B0658"/>
    <w:rsid w:val="002B10C5"/>
    <w:rsid w:val="002B1243"/>
    <w:rsid w:val="002B1541"/>
    <w:rsid w:val="002B1CCF"/>
    <w:rsid w:val="002B3323"/>
    <w:rsid w:val="002B5E10"/>
    <w:rsid w:val="002B760F"/>
    <w:rsid w:val="002C076D"/>
    <w:rsid w:val="002C087F"/>
    <w:rsid w:val="002C0B6A"/>
    <w:rsid w:val="002C2319"/>
    <w:rsid w:val="002C34CB"/>
    <w:rsid w:val="002C3ADB"/>
    <w:rsid w:val="002C3C75"/>
    <w:rsid w:val="002C3D76"/>
    <w:rsid w:val="002C5D57"/>
    <w:rsid w:val="002C5DC9"/>
    <w:rsid w:val="002C61C8"/>
    <w:rsid w:val="002C67CF"/>
    <w:rsid w:val="002C7074"/>
    <w:rsid w:val="002D194C"/>
    <w:rsid w:val="002D22AA"/>
    <w:rsid w:val="002D4DD1"/>
    <w:rsid w:val="002D53A5"/>
    <w:rsid w:val="002D547F"/>
    <w:rsid w:val="002D66E3"/>
    <w:rsid w:val="002D6A28"/>
    <w:rsid w:val="002E00BC"/>
    <w:rsid w:val="002E0896"/>
    <w:rsid w:val="002E0950"/>
    <w:rsid w:val="002E1C47"/>
    <w:rsid w:val="002E1DA8"/>
    <w:rsid w:val="002E1F51"/>
    <w:rsid w:val="002E5F7D"/>
    <w:rsid w:val="002E62E7"/>
    <w:rsid w:val="002E7CE9"/>
    <w:rsid w:val="002E7DE5"/>
    <w:rsid w:val="002F09FC"/>
    <w:rsid w:val="002F0FB3"/>
    <w:rsid w:val="002F2614"/>
    <w:rsid w:val="002F4293"/>
    <w:rsid w:val="002F505F"/>
    <w:rsid w:val="002F52F3"/>
    <w:rsid w:val="002F593B"/>
    <w:rsid w:val="002F5E24"/>
    <w:rsid w:val="00300434"/>
    <w:rsid w:val="00301814"/>
    <w:rsid w:val="0030280E"/>
    <w:rsid w:val="00303296"/>
    <w:rsid w:val="00304089"/>
    <w:rsid w:val="00304506"/>
    <w:rsid w:val="0030454F"/>
    <w:rsid w:val="00304C55"/>
    <w:rsid w:val="003052CA"/>
    <w:rsid w:val="00306DAC"/>
    <w:rsid w:val="0030731E"/>
    <w:rsid w:val="00311F16"/>
    <w:rsid w:val="00312CCF"/>
    <w:rsid w:val="00312D63"/>
    <w:rsid w:val="003134F5"/>
    <w:rsid w:val="003135B6"/>
    <w:rsid w:val="0031408A"/>
    <w:rsid w:val="003143C8"/>
    <w:rsid w:val="00315646"/>
    <w:rsid w:val="00316083"/>
    <w:rsid w:val="0031627C"/>
    <w:rsid w:val="00316AF2"/>
    <w:rsid w:val="00317D44"/>
    <w:rsid w:val="00320E6C"/>
    <w:rsid w:val="00321F59"/>
    <w:rsid w:val="00322CC5"/>
    <w:rsid w:val="00322EAA"/>
    <w:rsid w:val="00323E3E"/>
    <w:rsid w:val="00325A6A"/>
    <w:rsid w:val="00326352"/>
    <w:rsid w:val="003303D1"/>
    <w:rsid w:val="00330673"/>
    <w:rsid w:val="00332F18"/>
    <w:rsid w:val="003337FB"/>
    <w:rsid w:val="0033406A"/>
    <w:rsid w:val="00334C9A"/>
    <w:rsid w:val="00334FC2"/>
    <w:rsid w:val="003366D9"/>
    <w:rsid w:val="00337D7C"/>
    <w:rsid w:val="003405DE"/>
    <w:rsid w:val="003414D3"/>
    <w:rsid w:val="00341D7C"/>
    <w:rsid w:val="00343E89"/>
    <w:rsid w:val="00345544"/>
    <w:rsid w:val="00345845"/>
    <w:rsid w:val="00346740"/>
    <w:rsid w:val="003475DB"/>
    <w:rsid w:val="0034779E"/>
    <w:rsid w:val="00351E23"/>
    <w:rsid w:val="00352602"/>
    <w:rsid w:val="00353EC1"/>
    <w:rsid w:val="00354006"/>
    <w:rsid w:val="00355CC3"/>
    <w:rsid w:val="00356E8E"/>
    <w:rsid w:val="00357FDA"/>
    <w:rsid w:val="00360A6B"/>
    <w:rsid w:val="0036395E"/>
    <w:rsid w:val="00363BAA"/>
    <w:rsid w:val="0036488D"/>
    <w:rsid w:val="00364CE1"/>
    <w:rsid w:val="00366A19"/>
    <w:rsid w:val="00367081"/>
    <w:rsid w:val="00367535"/>
    <w:rsid w:val="003676A1"/>
    <w:rsid w:val="00371F69"/>
    <w:rsid w:val="003731E4"/>
    <w:rsid w:val="00374C9E"/>
    <w:rsid w:val="003761F6"/>
    <w:rsid w:val="003763DB"/>
    <w:rsid w:val="00383898"/>
    <w:rsid w:val="00383F28"/>
    <w:rsid w:val="00384422"/>
    <w:rsid w:val="003860BD"/>
    <w:rsid w:val="003865EA"/>
    <w:rsid w:val="00387986"/>
    <w:rsid w:val="00393C32"/>
    <w:rsid w:val="00393F0F"/>
    <w:rsid w:val="00394F29"/>
    <w:rsid w:val="003953FD"/>
    <w:rsid w:val="00395A3F"/>
    <w:rsid w:val="003A1F88"/>
    <w:rsid w:val="003A2173"/>
    <w:rsid w:val="003A3390"/>
    <w:rsid w:val="003A3970"/>
    <w:rsid w:val="003A3FAA"/>
    <w:rsid w:val="003A3FE7"/>
    <w:rsid w:val="003A4499"/>
    <w:rsid w:val="003A47CC"/>
    <w:rsid w:val="003A50F5"/>
    <w:rsid w:val="003A5438"/>
    <w:rsid w:val="003A6879"/>
    <w:rsid w:val="003A7558"/>
    <w:rsid w:val="003B0252"/>
    <w:rsid w:val="003B0366"/>
    <w:rsid w:val="003B3F4C"/>
    <w:rsid w:val="003B4A6F"/>
    <w:rsid w:val="003B7043"/>
    <w:rsid w:val="003B77BB"/>
    <w:rsid w:val="003C0793"/>
    <w:rsid w:val="003C10A9"/>
    <w:rsid w:val="003C1E26"/>
    <w:rsid w:val="003C48C5"/>
    <w:rsid w:val="003C4AB7"/>
    <w:rsid w:val="003C75E9"/>
    <w:rsid w:val="003D01B8"/>
    <w:rsid w:val="003D0B03"/>
    <w:rsid w:val="003D1A18"/>
    <w:rsid w:val="003D2C34"/>
    <w:rsid w:val="003D343D"/>
    <w:rsid w:val="003D4D40"/>
    <w:rsid w:val="003D59F7"/>
    <w:rsid w:val="003D5A54"/>
    <w:rsid w:val="003D5BF9"/>
    <w:rsid w:val="003D5FBD"/>
    <w:rsid w:val="003D617C"/>
    <w:rsid w:val="003E0009"/>
    <w:rsid w:val="003E2994"/>
    <w:rsid w:val="003E3EA8"/>
    <w:rsid w:val="003E45CA"/>
    <w:rsid w:val="003E5F84"/>
    <w:rsid w:val="003F1FEA"/>
    <w:rsid w:val="003F234A"/>
    <w:rsid w:val="003F2631"/>
    <w:rsid w:val="003F4D1E"/>
    <w:rsid w:val="003F4D32"/>
    <w:rsid w:val="004006BC"/>
    <w:rsid w:val="004006D7"/>
    <w:rsid w:val="00400DCE"/>
    <w:rsid w:val="00401EF5"/>
    <w:rsid w:val="00402991"/>
    <w:rsid w:val="00403193"/>
    <w:rsid w:val="0040562C"/>
    <w:rsid w:val="00405A04"/>
    <w:rsid w:val="00405DED"/>
    <w:rsid w:val="00406489"/>
    <w:rsid w:val="00412A97"/>
    <w:rsid w:val="0041438F"/>
    <w:rsid w:val="00416248"/>
    <w:rsid w:val="00420F48"/>
    <w:rsid w:val="00421621"/>
    <w:rsid w:val="004219C2"/>
    <w:rsid w:val="004243D2"/>
    <w:rsid w:val="00426A29"/>
    <w:rsid w:val="004270BE"/>
    <w:rsid w:val="004330DB"/>
    <w:rsid w:val="004336C9"/>
    <w:rsid w:val="004344CB"/>
    <w:rsid w:val="004345A6"/>
    <w:rsid w:val="004349FE"/>
    <w:rsid w:val="004354D2"/>
    <w:rsid w:val="00435C88"/>
    <w:rsid w:val="00436506"/>
    <w:rsid w:val="00436856"/>
    <w:rsid w:val="00436A9B"/>
    <w:rsid w:val="00441151"/>
    <w:rsid w:val="004414E0"/>
    <w:rsid w:val="004417AE"/>
    <w:rsid w:val="00441DBA"/>
    <w:rsid w:val="004426B9"/>
    <w:rsid w:val="004445C1"/>
    <w:rsid w:val="00444B4A"/>
    <w:rsid w:val="00447C8B"/>
    <w:rsid w:val="00450463"/>
    <w:rsid w:val="00452722"/>
    <w:rsid w:val="004531C4"/>
    <w:rsid w:val="004546A0"/>
    <w:rsid w:val="00455574"/>
    <w:rsid w:val="00457F77"/>
    <w:rsid w:val="00460147"/>
    <w:rsid w:val="00460590"/>
    <w:rsid w:val="00460F45"/>
    <w:rsid w:val="00462D5B"/>
    <w:rsid w:val="00462D70"/>
    <w:rsid w:val="0046438D"/>
    <w:rsid w:val="004677BD"/>
    <w:rsid w:val="00473CC1"/>
    <w:rsid w:val="00474652"/>
    <w:rsid w:val="00474D69"/>
    <w:rsid w:val="004758CA"/>
    <w:rsid w:val="00477D42"/>
    <w:rsid w:val="0048104D"/>
    <w:rsid w:val="00482907"/>
    <w:rsid w:val="00482DC0"/>
    <w:rsid w:val="004839F5"/>
    <w:rsid w:val="00484160"/>
    <w:rsid w:val="004855D6"/>
    <w:rsid w:val="00486039"/>
    <w:rsid w:val="00486E48"/>
    <w:rsid w:val="004878F9"/>
    <w:rsid w:val="00487DB7"/>
    <w:rsid w:val="00491C52"/>
    <w:rsid w:val="0049425D"/>
    <w:rsid w:val="004946BC"/>
    <w:rsid w:val="0049475F"/>
    <w:rsid w:val="0049495B"/>
    <w:rsid w:val="004954B0"/>
    <w:rsid w:val="004962AC"/>
    <w:rsid w:val="00496F50"/>
    <w:rsid w:val="004A0E05"/>
    <w:rsid w:val="004A242D"/>
    <w:rsid w:val="004A38C8"/>
    <w:rsid w:val="004A5360"/>
    <w:rsid w:val="004A642A"/>
    <w:rsid w:val="004B205D"/>
    <w:rsid w:val="004B234C"/>
    <w:rsid w:val="004B2CD2"/>
    <w:rsid w:val="004B4726"/>
    <w:rsid w:val="004B555C"/>
    <w:rsid w:val="004B59F8"/>
    <w:rsid w:val="004C0E83"/>
    <w:rsid w:val="004C0FE5"/>
    <w:rsid w:val="004C2916"/>
    <w:rsid w:val="004C5E8A"/>
    <w:rsid w:val="004C6694"/>
    <w:rsid w:val="004D0C89"/>
    <w:rsid w:val="004D1209"/>
    <w:rsid w:val="004D2BE3"/>
    <w:rsid w:val="004D2BF5"/>
    <w:rsid w:val="004D37FB"/>
    <w:rsid w:val="004D3994"/>
    <w:rsid w:val="004D3AA9"/>
    <w:rsid w:val="004D3D85"/>
    <w:rsid w:val="004D4B15"/>
    <w:rsid w:val="004D55CC"/>
    <w:rsid w:val="004D5804"/>
    <w:rsid w:val="004D624F"/>
    <w:rsid w:val="004D6808"/>
    <w:rsid w:val="004E0E32"/>
    <w:rsid w:val="004E2A0F"/>
    <w:rsid w:val="004E2EE3"/>
    <w:rsid w:val="004E4BD4"/>
    <w:rsid w:val="004E5E96"/>
    <w:rsid w:val="004E65E7"/>
    <w:rsid w:val="004E761D"/>
    <w:rsid w:val="004E7F7D"/>
    <w:rsid w:val="004F258D"/>
    <w:rsid w:val="004F2D74"/>
    <w:rsid w:val="004F3396"/>
    <w:rsid w:val="004F4CCA"/>
    <w:rsid w:val="004F78AB"/>
    <w:rsid w:val="00500200"/>
    <w:rsid w:val="00502E83"/>
    <w:rsid w:val="0050308B"/>
    <w:rsid w:val="005038F5"/>
    <w:rsid w:val="005053B5"/>
    <w:rsid w:val="0050625A"/>
    <w:rsid w:val="0050655B"/>
    <w:rsid w:val="005077BA"/>
    <w:rsid w:val="00510EBD"/>
    <w:rsid w:val="00511F8B"/>
    <w:rsid w:val="00511FDA"/>
    <w:rsid w:val="005135AB"/>
    <w:rsid w:val="00513DE3"/>
    <w:rsid w:val="00514307"/>
    <w:rsid w:val="005172C6"/>
    <w:rsid w:val="005173E6"/>
    <w:rsid w:val="00520E05"/>
    <w:rsid w:val="005219D9"/>
    <w:rsid w:val="0052212C"/>
    <w:rsid w:val="00524526"/>
    <w:rsid w:val="0052496B"/>
    <w:rsid w:val="00524B8D"/>
    <w:rsid w:val="005267DA"/>
    <w:rsid w:val="00526C3D"/>
    <w:rsid w:val="00531B62"/>
    <w:rsid w:val="00536DCF"/>
    <w:rsid w:val="0053715D"/>
    <w:rsid w:val="0053772E"/>
    <w:rsid w:val="005404BE"/>
    <w:rsid w:val="00541312"/>
    <w:rsid w:val="005429D6"/>
    <w:rsid w:val="00543903"/>
    <w:rsid w:val="0054438D"/>
    <w:rsid w:val="00545196"/>
    <w:rsid w:val="00546DD8"/>
    <w:rsid w:val="00546E00"/>
    <w:rsid w:val="00547A16"/>
    <w:rsid w:val="005505A5"/>
    <w:rsid w:val="005509F5"/>
    <w:rsid w:val="00551CD2"/>
    <w:rsid w:val="0055204B"/>
    <w:rsid w:val="00553795"/>
    <w:rsid w:val="0055604B"/>
    <w:rsid w:val="005575FE"/>
    <w:rsid w:val="00560660"/>
    <w:rsid w:val="00561CED"/>
    <w:rsid w:val="00562167"/>
    <w:rsid w:val="00562893"/>
    <w:rsid w:val="005636F0"/>
    <w:rsid w:val="00567196"/>
    <w:rsid w:val="005671C3"/>
    <w:rsid w:val="00570E84"/>
    <w:rsid w:val="00574900"/>
    <w:rsid w:val="00575A03"/>
    <w:rsid w:val="00576B65"/>
    <w:rsid w:val="005818CD"/>
    <w:rsid w:val="00586657"/>
    <w:rsid w:val="005867C8"/>
    <w:rsid w:val="00587110"/>
    <w:rsid w:val="0058745A"/>
    <w:rsid w:val="00590A3B"/>
    <w:rsid w:val="0059354E"/>
    <w:rsid w:val="00594FFC"/>
    <w:rsid w:val="005951A1"/>
    <w:rsid w:val="005957C3"/>
    <w:rsid w:val="005A1FD2"/>
    <w:rsid w:val="005A2C3B"/>
    <w:rsid w:val="005A4485"/>
    <w:rsid w:val="005A74F8"/>
    <w:rsid w:val="005B07E2"/>
    <w:rsid w:val="005B0CA6"/>
    <w:rsid w:val="005B16CB"/>
    <w:rsid w:val="005B1A6F"/>
    <w:rsid w:val="005B319F"/>
    <w:rsid w:val="005B3928"/>
    <w:rsid w:val="005B4164"/>
    <w:rsid w:val="005C1316"/>
    <w:rsid w:val="005C1DF2"/>
    <w:rsid w:val="005C2CAD"/>
    <w:rsid w:val="005C4A70"/>
    <w:rsid w:val="005C6E9C"/>
    <w:rsid w:val="005C75D7"/>
    <w:rsid w:val="005D0A07"/>
    <w:rsid w:val="005D25E4"/>
    <w:rsid w:val="005D6C76"/>
    <w:rsid w:val="005D7E6D"/>
    <w:rsid w:val="005E2154"/>
    <w:rsid w:val="005E2207"/>
    <w:rsid w:val="005E27B4"/>
    <w:rsid w:val="005E2F94"/>
    <w:rsid w:val="005E37F3"/>
    <w:rsid w:val="005E3A0B"/>
    <w:rsid w:val="005E48E3"/>
    <w:rsid w:val="005E6066"/>
    <w:rsid w:val="005F0D23"/>
    <w:rsid w:val="005F0E80"/>
    <w:rsid w:val="005F29F8"/>
    <w:rsid w:val="005F4A7F"/>
    <w:rsid w:val="005F4C57"/>
    <w:rsid w:val="005F51C8"/>
    <w:rsid w:val="005F5B10"/>
    <w:rsid w:val="005F6BF6"/>
    <w:rsid w:val="00600FA9"/>
    <w:rsid w:val="00602028"/>
    <w:rsid w:val="006022A7"/>
    <w:rsid w:val="006035BD"/>
    <w:rsid w:val="00605271"/>
    <w:rsid w:val="0060720A"/>
    <w:rsid w:val="00611929"/>
    <w:rsid w:val="006121E4"/>
    <w:rsid w:val="00612DEB"/>
    <w:rsid w:val="0061477C"/>
    <w:rsid w:val="00614ABC"/>
    <w:rsid w:val="00614E27"/>
    <w:rsid w:val="006157EB"/>
    <w:rsid w:val="00616955"/>
    <w:rsid w:val="00616FF0"/>
    <w:rsid w:val="006178FA"/>
    <w:rsid w:val="00617959"/>
    <w:rsid w:val="00620BEF"/>
    <w:rsid w:val="00621E63"/>
    <w:rsid w:val="0062391E"/>
    <w:rsid w:val="006251B7"/>
    <w:rsid w:val="00625391"/>
    <w:rsid w:val="0062584A"/>
    <w:rsid w:val="00630925"/>
    <w:rsid w:val="00630FB2"/>
    <w:rsid w:val="00631540"/>
    <w:rsid w:val="00631B28"/>
    <w:rsid w:val="00631BD9"/>
    <w:rsid w:val="00632306"/>
    <w:rsid w:val="006327E2"/>
    <w:rsid w:val="006340D5"/>
    <w:rsid w:val="0063466F"/>
    <w:rsid w:val="00634C3E"/>
    <w:rsid w:val="00635EC3"/>
    <w:rsid w:val="006360FC"/>
    <w:rsid w:val="006362D9"/>
    <w:rsid w:val="00636AE7"/>
    <w:rsid w:val="006372BA"/>
    <w:rsid w:val="00643462"/>
    <w:rsid w:val="00643D11"/>
    <w:rsid w:val="00644D23"/>
    <w:rsid w:val="00645E54"/>
    <w:rsid w:val="00647E15"/>
    <w:rsid w:val="00650876"/>
    <w:rsid w:val="00651169"/>
    <w:rsid w:val="0065204B"/>
    <w:rsid w:val="00652D8E"/>
    <w:rsid w:val="00652F71"/>
    <w:rsid w:val="006534D4"/>
    <w:rsid w:val="006546E8"/>
    <w:rsid w:val="00654E51"/>
    <w:rsid w:val="0065578C"/>
    <w:rsid w:val="006558B3"/>
    <w:rsid w:val="00655BA7"/>
    <w:rsid w:val="00656952"/>
    <w:rsid w:val="00661A78"/>
    <w:rsid w:val="0066577B"/>
    <w:rsid w:val="00665DFD"/>
    <w:rsid w:val="006701E3"/>
    <w:rsid w:val="006704A9"/>
    <w:rsid w:val="00670DBA"/>
    <w:rsid w:val="00671E8E"/>
    <w:rsid w:val="006722AA"/>
    <w:rsid w:val="006735E2"/>
    <w:rsid w:val="00673A27"/>
    <w:rsid w:val="00674222"/>
    <w:rsid w:val="0067541A"/>
    <w:rsid w:val="006769E7"/>
    <w:rsid w:val="00676BF6"/>
    <w:rsid w:val="00676F0D"/>
    <w:rsid w:val="006770F8"/>
    <w:rsid w:val="006778D9"/>
    <w:rsid w:val="00677914"/>
    <w:rsid w:val="00677E65"/>
    <w:rsid w:val="00680AD2"/>
    <w:rsid w:val="00681663"/>
    <w:rsid w:val="00681F28"/>
    <w:rsid w:val="00683C39"/>
    <w:rsid w:val="006841E4"/>
    <w:rsid w:val="00687C8B"/>
    <w:rsid w:val="0069063F"/>
    <w:rsid w:val="00691A8B"/>
    <w:rsid w:val="0069274A"/>
    <w:rsid w:val="006927C2"/>
    <w:rsid w:val="006955BE"/>
    <w:rsid w:val="00695D29"/>
    <w:rsid w:val="0069762E"/>
    <w:rsid w:val="00697AE8"/>
    <w:rsid w:val="006A1743"/>
    <w:rsid w:val="006A21FC"/>
    <w:rsid w:val="006A29B5"/>
    <w:rsid w:val="006A4D21"/>
    <w:rsid w:val="006A4D3D"/>
    <w:rsid w:val="006B3BE0"/>
    <w:rsid w:val="006B4148"/>
    <w:rsid w:val="006B745D"/>
    <w:rsid w:val="006B7B83"/>
    <w:rsid w:val="006C14A3"/>
    <w:rsid w:val="006C1A5C"/>
    <w:rsid w:val="006C1A6F"/>
    <w:rsid w:val="006C2F51"/>
    <w:rsid w:val="006C4221"/>
    <w:rsid w:val="006C4DDF"/>
    <w:rsid w:val="006C7825"/>
    <w:rsid w:val="006D1391"/>
    <w:rsid w:val="006D1570"/>
    <w:rsid w:val="006D3A0C"/>
    <w:rsid w:val="006D4D6F"/>
    <w:rsid w:val="006D6E6E"/>
    <w:rsid w:val="006E02C7"/>
    <w:rsid w:val="006E0FA1"/>
    <w:rsid w:val="006E35B7"/>
    <w:rsid w:val="006E36BF"/>
    <w:rsid w:val="006E5A99"/>
    <w:rsid w:val="006E6DC5"/>
    <w:rsid w:val="006E747C"/>
    <w:rsid w:val="006F04B4"/>
    <w:rsid w:val="006F12F4"/>
    <w:rsid w:val="006F1598"/>
    <w:rsid w:val="006F297E"/>
    <w:rsid w:val="006F2EFA"/>
    <w:rsid w:val="006F3894"/>
    <w:rsid w:val="006F60BD"/>
    <w:rsid w:val="006F6AAC"/>
    <w:rsid w:val="006F6C06"/>
    <w:rsid w:val="00700312"/>
    <w:rsid w:val="007008E9"/>
    <w:rsid w:val="007016FD"/>
    <w:rsid w:val="00702614"/>
    <w:rsid w:val="00702B02"/>
    <w:rsid w:val="00703BF6"/>
    <w:rsid w:val="00704768"/>
    <w:rsid w:val="0070476F"/>
    <w:rsid w:val="00706A5E"/>
    <w:rsid w:val="00706B03"/>
    <w:rsid w:val="00707A2B"/>
    <w:rsid w:val="00710119"/>
    <w:rsid w:val="00711F5C"/>
    <w:rsid w:val="00712714"/>
    <w:rsid w:val="0071401F"/>
    <w:rsid w:val="00715600"/>
    <w:rsid w:val="0071633A"/>
    <w:rsid w:val="00716ADC"/>
    <w:rsid w:val="0071712D"/>
    <w:rsid w:val="00717525"/>
    <w:rsid w:val="0071778B"/>
    <w:rsid w:val="00721EA9"/>
    <w:rsid w:val="00721F7D"/>
    <w:rsid w:val="00725174"/>
    <w:rsid w:val="007265F6"/>
    <w:rsid w:val="0072745E"/>
    <w:rsid w:val="00727ADC"/>
    <w:rsid w:val="00732359"/>
    <w:rsid w:val="00733389"/>
    <w:rsid w:val="00733779"/>
    <w:rsid w:val="0073395C"/>
    <w:rsid w:val="00733F20"/>
    <w:rsid w:val="007342B3"/>
    <w:rsid w:val="00737E78"/>
    <w:rsid w:val="007408C1"/>
    <w:rsid w:val="00740ACD"/>
    <w:rsid w:val="00744C35"/>
    <w:rsid w:val="007474B4"/>
    <w:rsid w:val="00751DD5"/>
    <w:rsid w:val="00754839"/>
    <w:rsid w:val="00754B24"/>
    <w:rsid w:val="00756087"/>
    <w:rsid w:val="007577A5"/>
    <w:rsid w:val="00757C9E"/>
    <w:rsid w:val="00760352"/>
    <w:rsid w:val="007603B9"/>
    <w:rsid w:val="00760BCB"/>
    <w:rsid w:val="00761A1D"/>
    <w:rsid w:val="007622A8"/>
    <w:rsid w:val="00762DA6"/>
    <w:rsid w:val="00763760"/>
    <w:rsid w:val="007649D7"/>
    <w:rsid w:val="00766A7C"/>
    <w:rsid w:val="00771A1A"/>
    <w:rsid w:val="00774283"/>
    <w:rsid w:val="00774748"/>
    <w:rsid w:val="00775330"/>
    <w:rsid w:val="007775B6"/>
    <w:rsid w:val="00777FE9"/>
    <w:rsid w:val="00780AA8"/>
    <w:rsid w:val="0078178E"/>
    <w:rsid w:val="00782B92"/>
    <w:rsid w:val="00785E79"/>
    <w:rsid w:val="007863CA"/>
    <w:rsid w:val="0078667F"/>
    <w:rsid w:val="00786D43"/>
    <w:rsid w:val="00786E94"/>
    <w:rsid w:val="00787CAE"/>
    <w:rsid w:val="00790421"/>
    <w:rsid w:val="0079358F"/>
    <w:rsid w:val="00795326"/>
    <w:rsid w:val="007960FB"/>
    <w:rsid w:val="007975BF"/>
    <w:rsid w:val="00797996"/>
    <w:rsid w:val="00797A83"/>
    <w:rsid w:val="007A00A1"/>
    <w:rsid w:val="007A42EA"/>
    <w:rsid w:val="007A48CB"/>
    <w:rsid w:val="007A5D18"/>
    <w:rsid w:val="007A72BC"/>
    <w:rsid w:val="007B21F3"/>
    <w:rsid w:val="007B52C3"/>
    <w:rsid w:val="007B544D"/>
    <w:rsid w:val="007B6C22"/>
    <w:rsid w:val="007B6FC5"/>
    <w:rsid w:val="007B757D"/>
    <w:rsid w:val="007B75BA"/>
    <w:rsid w:val="007C004A"/>
    <w:rsid w:val="007C11D4"/>
    <w:rsid w:val="007C159A"/>
    <w:rsid w:val="007C411F"/>
    <w:rsid w:val="007C43F2"/>
    <w:rsid w:val="007C4482"/>
    <w:rsid w:val="007C4D9E"/>
    <w:rsid w:val="007C6710"/>
    <w:rsid w:val="007D1E11"/>
    <w:rsid w:val="007D31FF"/>
    <w:rsid w:val="007D4442"/>
    <w:rsid w:val="007D444F"/>
    <w:rsid w:val="007D46E9"/>
    <w:rsid w:val="007D5231"/>
    <w:rsid w:val="007E02DD"/>
    <w:rsid w:val="007E0F7F"/>
    <w:rsid w:val="007E2542"/>
    <w:rsid w:val="007E3076"/>
    <w:rsid w:val="007E3171"/>
    <w:rsid w:val="007E33F6"/>
    <w:rsid w:val="007E3464"/>
    <w:rsid w:val="007E4BEA"/>
    <w:rsid w:val="007E7262"/>
    <w:rsid w:val="007F18F6"/>
    <w:rsid w:val="007F1CD8"/>
    <w:rsid w:val="007F2D37"/>
    <w:rsid w:val="007F40CA"/>
    <w:rsid w:val="007F5187"/>
    <w:rsid w:val="007F61C5"/>
    <w:rsid w:val="00800556"/>
    <w:rsid w:val="00801733"/>
    <w:rsid w:val="0080232E"/>
    <w:rsid w:val="00804FD5"/>
    <w:rsid w:val="0080594F"/>
    <w:rsid w:val="00806740"/>
    <w:rsid w:val="008069B3"/>
    <w:rsid w:val="008102C2"/>
    <w:rsid w:val="0081044B"/>
    <w:rsid w:val="008117CC"/>
    <w:rsid w:val="008128C3"/>
    <w:rsid w:val="008139C8"/>
    <w:rsid w:val="00813EB9"/>
    <w:rsid w:val="00820544"/>
    <w:rsid w:val="00821513"/>
    <w:rsid w:val="00822DB0"/>
    <w:rsid w:val="00823F4F"/>
    <w:rsid w:val="008250C5"/>
    <w:rsid w:val="0082650E"/>
    <w:rsid w:val="008302F2"/>
    <w:rsid w:val="00831DE8"/>
    <w:rsid w:val="00832F1E"/>
    <w:rsid w:val="00833F60"/>
    <w:rsid w:val="00834E19"/>
    <w:rsid w:val="00835101"/>
    <w:rsid w:val="00835624"/>
    <w:rsid w:val="008358B4"/>
    <w:rsid w:val="008358C1"/>
    <w:rsid w:val="00836F51"/>
    <w:rsid w:val="00837BD9"/>
    <w:rsid w:val="00837F93"/>
    <w:rsid w:val="008405B2"/>
    <w:rsid w:val="008410C9"/>
    <w:rsid w:val="00841817"/>
    <w:rsid w:val="00842FEB"/>
    <w:rsid w:val="008442E0"/>
    <w:rsid w:val="00845837"/>
    <w:rsid w:val="00845E9F"/>
    <w:rsid w:val="008478BC"/>
    <w:rsid w:val="008501A3"/>
    <w:rsid w:val="00850FFD"/>
    <w:rsid w:val="008549F5"/>
    <w:rsid w:val="00854C19"/>
    <w:rsid w:val="008557B7"/>
    <w:rsid w:val="00855C02"/>
    <w:rsid w:val="0085616F"/>
    <w:rsid w:val="008562E0"/>
    <w:rsid w:val="008578A8"/>
    <w:rsid w:val="00860129"/>
    <w:rsid w:val="00860395"/>
    <w:rsid w:val="00862910"/>
    <w:rsid w:val="00862BFB"/>
    <w:rsid w:val="00863209"/>
    <w:rsid w:val="00863286"/>
    <w:rsid w:val="00864005"/>
    <w:rsid w:val="008641BD"/>
    <w:rsid w:val="00864AFC"/>
    <w:rsid w:val="0086732D"/>
    <w:rsid w:val="00867F36"/>
    <w:rsid w:val="0087135F"/>
    <w:rsid w:val="00871D69"/>
    <w:rsid w:val="008728A9"/>
    <w:rsid w:val="0087454A"/>
    <w:rsid w:val="00874600"/>
    <w:rsid w:val="0087529D"/>
    <w:rsid w:val="00877163"/>
    <w:rsid w:val="008775E7"/>
    <w:rsid w:val="008779ED"/>
    <w:rsid w:val="0088178B"/>
    <w:rsid w:val="00882789"/>
    <w:rsid w:val="00883D05"/>
    <w:rsid w:val="00883E60"/>
    <w:rsid w:val="00884459"/>
    <w:rsid w:val="00884BE3"/>
    <w:rsid w:val="0088531E"/>
    <w:rsid w:val="00885B02"/>
    <w:rsid w:val="00894B5F"/>
    <w:rsid w:val="00894CEF"/>
    <w:rsid w:val="00895623"/>
    <w:rsid w:val="008A02DA"/>
    <w:rsid w:val="008A1BA5"/>
    <w:rsid w:val="008A4BE2"/>
    <w:rsid w:val="008A5567"/>
    <w:rsid w:val="008A6B81"/>
    <w:rsid w:val="008A6F4C"/>
    <w:rsid w:val="008B33A8"/>
    <w:rsid w:val="008B5968"/>
    <w:rsid w:val="008B5E81"/>
    <w:rsid w:val="008C0165"/>
    <w:rsid w:val="008C05D1"/>
    <w:rsid w:val="008C2375"/>
    <w:rsid w:val="008C2BAC"/>
    <w:rsid w:val="008C3978"/>
    <w:rsid w:val="008C3B9F"/>
    <w:rsid w:val="008C4404"/>
    <w:rsid w:val="008C58D1"/>
    <w:rsid w:val="008C61E2"/>
    <w:rsid w:val="008D2210"/>
    <w:rsid w:val="008D24C9"/>
    <w:rsid w:val="008D3216"/>
    <w:rsid w:val="008D5324"/>
    <w:rsid w:val="008D614B"/>
    <w:rsid w:val="008E0C8B"/>
    <w:rsid w:val="008E0EC0"/>
    <w:rsid w:val="008E3B06"/>
    <w:rsid w:val="008E56FC"/>
    <w:rsid w:val="008E7D21"/>
    <w:rsid w:val="008F0420"/>
    <w:rsid w:val="008F078E"/>
    <w:rsid w:val="008F17EF"/>
    <w:rsid w:val="008F428B"/>
    <w:rsid w:val="008F45B4"/>
    <w:rsid w:val="008F6488"/>
    <w:rsid w:val="00900B48"/>
    <w:rsid w:val="00901A23"/>
    <w:rsid w:val="00905A9D"/>
    <w:rsid w:val="00906371"/>
    <w:rsid w:val="009104D2"/>
    <w:rsid w:val="00912E73"/>
    <w:rsid w:val="00913041"/>
    <w:rsid w:val="00914383"/>
    <w:rsid w:val="00914FAF"/>
    <w:rsid w:val="00915244"/>
    <w:rsid w:val="00915869"/>
    <w:rsid w:val="00915F40"/>
    <w:rsid w:val="0091684D"/>
    <w:rsid w:val="00917157"/>
    <w:rsid w:val="00920848"/>
    <w:rsid w:val="00921452"/>
    <w:rsid w:val="009217AC"/>
    <w:rsid w:val="0092488F"/>
    <w:rsid w:val="00927FEB"/>
    <w:rsid w:val="00930351"/>
    <w:rsid w:val="009307EC"/>
    <w:rsid w:val="009308AC"/>
    <w:rsid w:val="00931A95"/>
    <w:rsid w:val="00931D36"/>
    <w:rsid w:val="00934106"/>
    <w:rsid w:val="00937562"/>
    <w:rsid w:val="00937EAA"/>
    <w:rsid w:val="00940B87"/>
    <w:rsid w:val="00941D33"/>
    <w:rsid w:val="0094393C"/>
    <w:rsid w:val="009450C6"/>
    <w:rsid w:val="00946024"/>
    <w:rsid w:val="009505B2"/>
    <w:rsid w:val="00950F9B"/>
    <w:rsid w:val="009517CB"/>
    <w:rsid w:val="00951BE9"/>
    <w:rsid w:val="00952069"/>
    <w:rsid w:val="00952314"/>
    <w:rsid w:val="00953673"/>
    <w:rsid w:val="00955FB2"/>
    <w:rsid w:val="00956F8D"/>
    <w:rsid w:val="009573EA"/>
    <w:rsid w:val="00957DA0"/>
    <w:rsid w:val="009601CF"/>
    <w:rsid w:val="009601D8"/>
    <w:rsid w:val="00960575"/>
    <w:rsid w:val="00960A2C"/>
    <w:rsid w:val="009668BF"/>
    <w:rsid w:val="0096784E"/>
    <w:rsid w:val="0097015C"/>
    <w:rsid w:val="00970D23"/>
    <w:rsid w:val="00971866"/>
    <w:rsid w:val="0097378F"/>
    <w:rsid w:val="00980380"/>
    <w:rsid w:val="0098187B"/>
    <w:rsid w:val="00982081"/>
    <w:rsid w:val="00982314"/>
    <w:rsid w:val="0098255F"/>
    <w:rsid w:val="00982F1F"/>
    <w:rsid w:val="00984FC7"/>
    <w:rsid w:val="00985C94"/>
    <w:rsid w:val="0098740F"/>
    <w:rsid w:val="009879EE"/>
    <w:rsid w:val="00987DF4"/>
    <w:rsid w:val="00990A50"/>
    <w:rsid w:val="009921A1"/>
    <w:rsid w:val="00992C5C"/>
    <w:rsid w:val="00994ADF"/>
    <w:rsid w:val="00996652"/>
    <w:rsid w:val="00996F5C"/>
    <w:rsid w:val="00997B0A"/>
    <w:rsid w:val="009A79C2"/>
    <w:rsid w:val="009B1315"/>
    <w:rsid w:val="009B147F"/>
    <w:rsid w:val="009B210F"/>
    <w:rsid w:val="009B2E0D"/>
    <w:rsid w:val="009B30F2"/>
    <w:rsid w:val="009B4B79"/>
    <w:rsid w:val="009B5102"/>
    <w:rsid w:val="009B705F"/>
    <w:rsid w:val="009C09CB"/>
    <w:rsid w:val="009C14C0"/>
    <w:rsid w:val="009C154E"/>
    <w:rsid w:val="009C2568"/>
    <w:rsid w:val="009C4309"/>
    <w:rsid w:val="009C5C34"/>
    <w:rsid w:val="009C6CAA"/>
    <w:rsid w:val="009D0E6A"/>
    <w:rsid w:val="009D0FE9"/>
    <w:rsid w:val="009D6316"/>
    <w:rsid w:val="009D7B3A"/>
    <w:rsid w:val="009E2BDD"/>
    <w:rsid w:val="009E4E20"/>
    <w:rsid w:val="009E6C94"/>
    <w:rsid w:val="009F070C"/>
    <w:rsid w:val="009F101B"/>
    <w:rsid w:val="009F1103"/>
    <w:rsid w:val="009F165D"/>
    <w:rsid w:val="009F244F"/>
    <w:rsid w:val="009F2567"/>
    <w:rsid w:val="009F2941"/>
    <w:rsid w:val="009F3FD1"/>
    <w:rsid w:val="009F5749"/>
    <w:rsid w:val="009F6241"/>
    <w:rsid w:val="009F78FD"/>
    <w:rsid w:val="00A02184"/>
    <w:rsid w:val="00A027D4"/>
    <w:rsid w:val="00A028C3"/>
    <w:rsid w:val="00A06827"/>
    <w:rsid w:val="00A1168A"/>
    <w:rsid w:val="00A11856"/>
    <w:rsid w:val="00A129FA"/>
    <w:rsid w:val="00A13206"/>
    <w:rsid w:val="00A137FF"/>
    <w:rsid w:val="00A1482A"/>
    <w:rsid w:val="00A15AE1"/>
    <w:rsid w:val="00A20E46"/>
    <w:rsid w:val="00A23E12"/>
    <w:rsid w:val="00A2559E"/>
    <w:rsid w:val="00A261DE"/>
    <w:rsid w:val="00A2688C"/>
    <w:rsid w:val="00A26B1B"/>
    <w:rsid w:val="00A27A89"/>
    <w:rsid w:val="00A30CFB"/>
    <w:rsid w:val="00A3354F"/>
    <w:rsid w:val="00A33A25"/>
    <w:rsid w:val="00A34297"/>
    <w:rsid w:val="00A36331"/>
    <w:rsid w:val="00A36518"/>
    <w:rsid w:val="00A41798"/>
    <w:rsid w:val="00A4270B"/>
    <w:rsid w:val="00A447E5"/>
    <w:rsid w:val="00A45AB1"/>
    <w:rsid w:val="00A45FC5"/>
    <w:rsid w:val="00A479D8"/>
    <w:rsid w:val="00A47A35"/>
    <w:rsid w:val="00A47D16"/>
    <w:rsid w:val="00A47F7F"/>
    <w:rsid w:val="00A5017C"/>
    <w:rsid w:val="00A52661"/>
    <w:rsid w:val="00A605B1"/>
    <w:rsid w:val="00A63D74"/>
    <w:rsid w:val="00A65BCE"/>
    <w:rsid w:val="00A67B1F"/>
    <w:rsid w:val="00A7328D"/>
    <w:rsid w:val="00A7762A"/>
    <w:rsid w:val="00A801F3"/>
    <w:rsid w:val="00A8104F"/>
    <w:rsid w:val="00A835C1"/>
    <w:rsid w:val="00A850FA"/>
    <w:rsid w:val="00A8580D"/>
    <w:rsid w:val="00A86031"/>
    <w:rsid w:val="00A87B30"/>
    <w:rsid w:val="00A91019"/>
    <w:rsid w:val="00A910BE"/>
    <w:rsid w:val="00A9117F"/>
    <w:rsid w:val="00A942F6"/>
    <w:rsid w:val="00A95996"/>
    <w:rsid w:val="00A975E0"/>
    <w:rsid w:val="00AA07C4"/>
    <w:rsid w:val="00AA1547"/>
    <w:rsid w:val="00AA185C"/>
    <w:rsid w:val="00AA24C3"/>
    <w:rsid w:val="00AA293F"/>
    <w:rsid w:val="00AA3466"/>
    <w:rsid w:val="00AA46D3"/>
    <w:rsid w:val="00AA666B"/>
    <w:rsid w:val="00AB065B"/>
    <w:rsid w:val="00AB17DD"/>
    <w:rsid w:val="00AB318B"/>
    <w:rsid w:val="00AB5CBA"/>
    <w:rsid w:val="00AB70E8"/>
    <w:rsid w:val="00AC0C72"/>
    <w:rsid w:val="00AC0CBA"/>
    <w:rsid w:val="00AC2CDC"/>
    <w:rsid w:val="00AC3C8D"/>
    <w:rsid w:val="00AC43AC"/>
    <w:rsid w:val="00AC561D"/>
    <w:rsid w:val="00AC6216"/>
    <w:rsid w:val="00AC638B"/>
    <w:rsid w:val="00AC6443"/>
    <w:rsid w:val="00AC7484"/>
    <w:rsid w:val="00AC75E6"/>
    <w:rsid w:val="00AD3FF1"/>
    <w:rsid w:val="00AD4764"/>
    <w:rsid w:val="00AD59C9"/>
    <w:rsid w:val="00AD5AC6"/>
    <w:rsid w:val="00AE0BD2"/>
    <w:rsid w:val="00AE0EE0"/>
    <w:rsid w:val="00AE32AB"/>
    <w:rsid w:val="00AE4139"/>
    <w:rsid w:val="00AE419A"/>
    <w:rsid w:val="00AE4BD6"/>
    <w:rsid w:val="00AE6B4B"/>
    <w:rsid w:val="00AE718D"/>
    <w:rsid w:val="00AF0CD2"/>
    <w:rsid w:val="00AF383C"/>
    <w:rsid w:val="00AF3888"/>
    <w:rsid w:val="00AF5642"/>
    <w:rsid w:val="00AF5893"/>
    <w:rsid w:val="00AF71E4"/>
    <w:rsid w:val="00B016EA"/>
    <w:rsid w:val="00B02032"/>
    <w:rsid w:val="00B12813"/>
    <w:rsid w:val="00B14BC0"/>
    <w:rsid w:val="00B14D33"/>
    <w:rsid w:val="00B173A6"/>
    <w:rsid w:val="00B17489"/>
    <w:rsid w:val="00B20590"/>
    <w:rsid w:val="00B210D9"/>
    <w:rsid w:val="00B21B03"/>
    <w:rsid w:val="00B2247F"/>
    <w:rsid w:val="00B22E44"/>
    <w:rsid w:val="00B265CF"/>
    <w:rsid w:val="00B26A2C"/>
    <w:rsid w:val="00B27696"/>
    <w:rsid w:val="00B27B4A"/>
    <w:rsid w:val="00B31B0C"/>
    <w:rsid w:val="00B35119"/>
    <w:rsid w:val="00B365D1"/>
    <w:rsid w:val="00B36B1F"/>
    <w:rsid w:val="00B36E49"/>
    <w:rsid w:val="00B4131F"/>
    <w:rsid w:val="00B41787"/>
    <w:rsid w:val="00B4224F"/>
    <w:rsid w:val="00B42D61"/>
    <w:rsid w:val="00B43E4D"/>
    <w:rsid w:val="00B44CD4"/>
    <w:rsid w:val="00B453C9"/>
    <w:rsid w:val="00B455E0"/>
    <w:rsid w:val="00B45C2A"/>
    <w:rsid w:val="00B45F59"/>
    <w:rsid w:val="00B4608C"/>
    <w:rsid w:val="00B46803"/>
    <w:rsid w:val="00B46F38"/>
    <w:rsid w:val="00B50B1D"/>
    <w:rsid w:val="00B51C43"/>
    <w:rsid w:val="00B52329"/>
    <w:rsid w:val="00B53D45"/>
    <w:rsid w:val="00B54F9C"/>
    <w:rsid w:val="00B55940"/>
    <w:rsid w:val="00B55D40"/>
    <w:rsid w:val="00B61BBD"/>
    <w:rsid w:val="00B62BD2"/>
    <w:rsid w:val="00B643CA"/>
    <w:rsid w:val="00B661C5"/>
    <w:rsid w:val="00B66BF7"/>
    <w:rsid w:val="00B7142E"/>
    <w:rsid w:val="00B71C8F"/>
    <w:rsid w:val="00B72CD9"/>
    <w:rsid w:val="00B7406F"/>
    <w:rsid w:val="00B746D6"/>
    <w:rsid w:val="00B75D98"/>
    <w:rsid w:val="00B772D7"/>
    <w:rsid w:val="00B814D0"/>
    <w:rsid w:val="00B81DCD"/>
    <w:rsid w:val="00B85190"/>
    <w:rsid w:val="00B860C1"/>
    <w:rsid w:val="00B861B6"/>
    <w:rsid w:val="00B87962"/>
    <w:rsid w:val="00B932FC"/>
    <w:rsid w:val="00B93A07"/>
    <w:rsid w:val="00B93D7C"/>
    <w:rsid w:val="00B947A2"/>
    <w:rsid w:val="00B951EC"/>
    <w:rsid w:val="00B95F2B"/>
    <w:rsid w:val="00B95F64"/>
    <w:rsid w:val="00B969E2"/>
    <w:rsid w:val="00B97AC5"/>
    <w:rsid w:val="00BA15D8"/>
    <w:rsid w:val="00BA2826"/>
    <w:rsid w:val="00BA460E"/>
    <w:rsid w:val="00BA5235"/>
    <w:rsid w:val="00BA6DA6"/>
    <w:rsid w:val="00BB27CC"/>
    <w:rsid w:val="00BB4848"/>
    <w:rsid w:val="00BB5172"/>
    <w:rsid w:val="00BB6E80"/>
    <w:rsid w:val="00BB70D6"/>
    <w:rsid w:val="00BB746D"/>
    <w:rsid w:val="00BB774F"/>
    <w:rsid w:val="00BC104C"/>
    <w:rsid w:val="00BC3DD1"/>
    <w:rsid w:val="00BC3E9A"/>
    <w:rsid w:val="00BC509E"/>
    <w:rsid w:val="00BC7108"/>
    <w:rsid w:val="00BC7AA0"/>
    <w:rsid w:val="00BD43A8"/>
    <w:rsid w:val="00BD76A0"/>
    <w:rsid w:val="00BD7D6F"/>
    <w:rsid w:val="00BD7FC5"/>
    <w:rsid w:val="00BE3317"/>
    <w:rsid w:val="00BE467A"/>
    <w:rsid w:val="00BE5BB6"/>
    <w:rsid w:val="00BE5C73"/>
    <w:rsid w:val="00BE6168"/>
    <w:rsid w:val="00BF06AD"/>
    <w:rsid w:val="00BF0BB5"/>
    <w:rsid w:val="00BF1933"/>
    <w:rsid w:val="00BF2232"/>
    <w:rsid w:val="00BF5C66"/>
    <w:rsid w:val="00BF6064"/>
    <w:rsid w:val="00BF7A9C"/>
    <w:rsid w:val="00C018D3"/>
    <w:rsid w:val="00C01A6A"/>
    <w:rsid w:val="00C02CFF"/>
    <w:rsid w:val="00C03739"/>
    <w:rsid w:val="00C04021"/>
    <w:rsid w:val="00C04BEA"/>
    <w:rsid w:val="00C04F78"/>
    <w:rsid w:val="00C05CAB"/>
    <w:rsid w:val="00C1213A"/>
    <w:rsid w:val="00C12FD9"/>
    <w:rsid w:val="00C13171"/>
    <w:rsid w:val="00C1384D"/>
    <w:rsid w:val="00C14F20"/>
    <w:rsid w:val="00C15220"/>
    <w:rsid w:val="00C15E48"/>
    <w:rsid w:val="00C17989"/>
    <w:rsid w:val="00C179C3"/>
    <w:rsid w:val="00C17B3E"/>
    <w:rsid w:val="00C2359A"/>
    <w:rsid w:val="00C25171"/>
    <w:rsid w:val="00C25CB3"/>
    <w:rsid w:val="00C269EA"/>
    <w:rsid w:val="00C27319"/>
    <w:rsid w:val="00C277D9"/>
    <w:rsid w:val="00C30D02"/>
    <w:rsid w:val="00C312DC"/>
    <w:rsid w:val="00C36B20"/>
    <w:rsid w:val="00C406ED"/>
    <w:rsid w:val="00C409E6"/>
    <w:rsid w:val="00C4159D"/>
    <w:rsid w:val="00C431F0"/>
    <w:rsid w:val="00C4394F"/>
    <w:rsid w:val="00C4432E"/>
    <w:rsid w:val="00C47675"/>
    <w:rsid w:val="00C51214"/>
    <w:rsid w:val="00C52FE6"/>
    <w:rsid w:val="00C538A2"/>
    <w:rsid w:val="00C540FC"/>
    <w:rsid w:val="00C5508A"/>
    <w:rsid w:val="00C55C88"/>
    <w:rsid w:val="00C56740"/>
    <w:rsid w:val="00C60A31"/>
    <w:rsid w:val="00C63223"/>
    <w:rsid w:val="00C63D6F"/>
    <w:rsid w:val="00C67746"/>
    <w:rsid w:val="00C67791"/>
    <w:rsid w:val="00C70E7A"/>
    <w:rsid w:val="00C72B55"/>
    <w:rsid w:val="00C735DA"/>
    <w:rsid w:val="00C74185"/>
    <w:rsid w:val="00C759C2"/>
    <w:rsid w:val="00C75A51"/>
    <w:rsid w:val="00C77D46"/>
    <w:rsid w:val="00C8024F"/>
    <w:rsid w:val="00C80256"/>
    <w:rsid w:val="00C81AE2"/>
    <w:rsid w:val="00C862E5"/>
    <w:rsid w:val="00C863DF"/>
    <w:rsid w:val="00C87143"/>
    <w:rsid w:val="00C90597"/>
    <w:rsid w:val="00C90A35"/>
    <w:rsid w:val="00C912E3"/>
    <w:rsid w:val="00C9132B"/>
    <w:rsid w:val="00C922DA"/>
    <w:rsid w:val="00C92C80"/>
    <w:rsid w:val="00C934F5"/>
    <w:rsid w:val="00C9387B"/>
    <w:rsid w:val="00C94806"/>
    <w:rsid w:val="00C97A4D"/>
    <w:rsid w:val="00CA0AC2"/>
    <w:rsid w:val="00CA1D8B"/>
    <w:rsid w:val="00CA3B73"/>
    <w:rsid w:val="00CA5634"/>
    <w:rsid w:val="00CA7503"/>
    <w:rsid w:val="00CA787C"/>
    <w:rsid w:val="00CA7999"/>
    <w:rsid w:val="00CB2896"/>
    <w:rsid w:val="00CB2DEE"/>
    <w:rsid w:val="00CB3119"/>
    <w:rsid w:val="00CB3452"/>
    <w:rsid w:val="00CB4640"/>
    <w:rsid w:val="00CB4A98"/>
    <w:rsid w:val="00CB50A0"/>
    <w:rsid w:val="00CC00AE"/>
    <w:rsid w:val="00CC024E"/>
    <w:rsid w:val="00CC0FF5"/>
    <w:rsid w:val="00CC1789"/>
    <w:rsid w:val="00CC1F71"/>
    <w:rsid w:val="00CC20FB"/>
    <w:rsid w:val="00CC43C5"/>
    <w:rsid w:val="00CC592B"/>
    <w:rsid w:val="00CC70F8"/>
    <w:rsid w:val="00CC7349"/>
    <w:rsid w:val="00CC78B3"/>
    <w:rsid w:val="00CD0C2F"/>
    <w:rsid w:val="00CD2703"/>
    <w:rsid w:val="00CD30B9"/>
    <w:rsid w:val="00CD3A8D"/>
    <w:rsid w:val="00CD41C8"/>
    <w:rsid w:val="00CD4A4F"/>
    <w:rsid w:val="00CD6059"/>
    <w:rsid w:val="00CD6335"/>
    <w:rsid w:val="00CE00EE"/>
    <w:rsid w:val="00CE09C4"/>
    <w:rsid w:val="00CE1FD7"/>
    <w:rsid w:val="00CE2B40"/>
    <w:rsid w:val="00CE4AE1"/>
    <w:rsid w:val="00CE5F45"/>
    <w:rsid w:val="00CE7CE1"/>
    <w:rsid w:val="00CE7D32"/>
    <w:rsid w:val="00CF13A3"/>
    <w:rsid w:val="00CF36A5"/>
    <w:rsid w:val="00CF5C1A"/>
    <w:rsid w:val="00D02019"/>
    <w:rsid w:val="00D04554"/>
    <w:rsid w:val="00D05279"/>
    <w:rsid w:val="00D05357"/>
    <w:rsid w:val="00D05737"/>
    <w:rsid w:val="00D05D98"/>
    <w:rsid w:val="00D07081"/>
    <w:rsid w:val="00D07223"/>
    <w:rsid w:val="00D14606"/>
    <w:rsid w:val="00D179F5"/>
    <w:rsid w:val="00D17BC8"/>
    <w:rsid w:val="00D2012F"/>
    <w:rsid w:val="00D206A9"/>
    <w:rsid w:val="00D22270"/>
    <w:rsid w:val="00D233AD"/>
    <w:rsid w:val="00D23C9B"/>
    <w:rsid w:val="00D24897"/>
    <w:rsid w:val="00D24ED4"/>
    <w:rsid w:val="00D25084"/>
    <w:rsid w:val="00D26394"/>
    <w:rsid w:val="00D269C3"/>
    <w:rsid w:val="00D27E25"/>
    <w:rsid w:val="00D3009B"/>
    <w:rsid w:val="00D319D6"/>
    <w:rsid w:val="00D325FC"/>
    <w:rsid w:val="00D3300C"/>
    <w:rsid w:val="00D344A3"/>
    <w:rsid w:val="00D34ADF"/>
    <w:rsid w:val="00D35908"/>
    <w:rsid w:val="00D363CB"/>
    <w:rsid w:val="00D366B6"/>
    <w:rsid w:val="00D373F5"/>
    <w:rsid w:val="00D43862"/>
    <w:rsid w:val="00D43963"/>
    <w:rsid w:val="00D43A46"/>
    <w:rsid w:val="00D43B5E"/>
    <w:rsid w:val="00D43E2E"/>
    <w:rsid w:val="00D4509D"/>
    <w:rsid w:val="00D45C4B"/>
    <w:rsid w:val="00D466A6"/>
    <w:rsid w:val="00D5068A"/>
    <w:rsid w:val="00D514F4"/>
    <w:rsid w:val="00D55A36"/>
    <w:rsid w:val="00D55F1F"/>
    <w:rsid w:val="00D576C2"/>
    <w:rsid w:val="00D60F46"/>
    <w:rsid w:val="00D611C2"/>
    <w:rsid w:val="00D61401"/>
    <w:rsid w:val="00D61474"/>
    <w:rsid w:val="00D62FCB"/>
    <w:rsid w:val="00D63833"/>
    <w:rsid w:val="00D63C09"/>
    <w:rsid w:val="00D64134"/>
    <w:rsid w:val="00D64A6A"/>
    <w:rsid w:val="00D66694"/>
    <w:rsid w:val="00D67563"/>
    <w:rsid w:val="00D67B61"/>
    <w:rsid w:val="00D67F3C"/>
    <w:rsid w:val="00D71958"/>
    <w:rsid w:val="00D73E4B"/>
    <w:rsid w:val="00D74129"/>
    <w:rsid w:val="00D75B7F"/>
    <w:rsid w:val="00D75F9A"/>
    <w:rsid w:val="00D816C1"/>
    <w:rsid w:val="00D83B14"/>
    <w:rsid w:val="00D922BD"/>
    <w:rsid w:val="00D92AEF"/>
    <w:rsid w:val="00D95807"/>
    <w:rsid w:val="00D964E9"/>
    <w:rsid w:val="00D97767"/>
    <w:rsid w:val="00DA0020"/>
    <w:rsid w:val="00DA0121"/>
    <w:rsid w:val="00DA1404"/>
    <w:rsid w:val="00DA1E78"/>
    <w:rsid w:val="00DA3DE5"/>
    <w:rsid w:val="00DA6427"/>
    <w:rsid w:val="00DA759C"/>
    <w:rsid w:val="00DB24A8"/>
    <w:rsid w:val="00DB2699"/>
    <w:rsid w:val="00DB5159"/>
    <w:rsid w:val="00DB54F0"/>
    <w:rsid w:val="00DB646E"/>
    <w:rsid w:val="00DC1AFF"/>
    <w:rsid w:val="00DC3223"/>
    <w:rsid w:val="00DC4C5D"/>
    <w:rsid w:val="00DC53B5"/>
    <w:rsid w:val="00DC5A4D"/>
    <w:rsid w:val="00DD052F"/>
    <w:rsid w:val="00DD0DCE"/>
    <w:rsid w:val="00DD1FAD"/>
    <w:rsid w:val="00DD260F"/>
    <w:rsid w:val="00DD2B12"/>
    <w:rsid w:val="00DD3242"/>
    <w:rsid w:val="00DD3525"/>
    <w:rsid w:val="00DD4693"/>
    <w:rsid w:val="00DD6F64"/>
    <w:rsid w:val="00DD74EE"/>
    <w:rsid w:val="00DE0379"/>
    <w:rsid w:val="00DE075A"/>
    <w:rsid w:val="00DE2E67"/>
    <w:rsid w:val="00DE502F"/>
    <w:rsid w:val="00DE5226"/>
    <w:rsid w:val="00DE6650"/>
    <w:rsid w:val="00DE738B"/>
    <w:rsid w:val="00DF042B"/>
    <w:rsid w:val="00DF25B4"/>
    <w:rsid w:val="00DF5CA9"/>
    <w:rsid w:val="00DF772C"/>
    <w:rsid w:val="00E052A6"/>
    <w:rsid w:val="00E06A91"/>
    <w:rsid w:val="00E108F0"/>
    <w:rsid w:val="00E10BF3"/>
    <w:rsid w:val="00E12089"/>
    <w:rsid w:val="00E123CD"/>
    <w:rsid w:val="00E17216"/>
    <w:rsid w:val="00E209A4"/>
    <w:rsid w:val="00E21061"/>
    <w:rsid w:val="00E216A8"/>
    <w:rsid w:val="00E235F1"/>
    <w:rsid w:val="00E241D3"/>
    <w:rsid w:val="00E275BC"/>
    <w:rsid w:val="00E3052A"/>
    <w:rsid w:val="00E30CB9"/>
    <w:rsid w:val="00E30EFC"/>
    <w:rsid w:val="00E311DC"/>
    <w:rsid w:val="00E3393A"/>
    <w:rsid w:val="00E349E6"/>
    <w:rsid w:val="00E358BC"/>
    <w:rsid w:val="00E3621A"/>
    <w:rsid w:val="00E4020D"/>
    <w:rsid w:val="00E41300"/>
    <w:rsid w:val="00E4164C"/>
    <w:rsid w:val="00E43E0F"/>
    <w:rsid w:val="00E4460C"/>
    <w:rsid w:val="00E4496F"/>
    <w:rsid w:val="00E44B8B"/>
    <w:rsid w:val="00E44CCB"/>
    <w:rsid w:val="00E4624D"/>
    <w:rsid w:val="00E471E3"/>
    <w:rsid w:val="00E515F5"/>
    <w:rsid w:val="00E535BD"/>
    <w:rsid w:val="00E55BD2"/>
    <w:rsid w:val="00E566D4"/>
    <w:rsid w:val="00E57395"/>
    <w:rsid w:val="00E5770B"/>
    <w:rsid w:val="00E6272B"/>
    <w:rsid w:val="00E6333A"/>
    <w:rsid w:val="00E64CB7"/>
    <w:rsid w:val="00E65ACF"/>
    <w:rsid w:val="00E705B2"/>
    <w:rsid w:val="00E70AE5"/>
    <w:rsid w:val="00E71548"/>
    <w:rsid w:val="00E7257D"/>
    <w:rsid w:val="00E72A78"/>
    <w:rsid w:val="00E759E4"/>
    <w:rsid w:val="00E76417"/>
    <w:rsid w:val="00E76857"/>
    <w:rsid w:val="00E7716C"/>
    <w:rsid w:val="00E80558"/>
    <w:rsid w:val="00E83F25"/>
    <w:rsid w:val="00E840C3"/>
    <w:rsid w:val="00E8431A"/>
    <w:rsid w:val="00E84531"/>
    <w:rsid w:val="00E8585E"/>
    <w:rsid w:val="00E86CE1"/>
    <w:rsid w:val="00E90038"/>
    <w:rsid w:val="00E909F3"/>
    <w:rsid w:val="00E911A8"/>
    <w:rsid w:val="00E91527"/>
    <w:rsid w:val="00E91EEF"/>
    <w:rsid w:val="00E92E51"/>
    <w:rsid w:val="00E9496D"/>
    <w:rsid w:val="00E953B2"/>
    <w:rsid w:val="00E96CE7"/>
    <w:rsid w:val="00E9772E"/>
    <w:rsid w:val="00EA2223"/>
    <w:rsid w:val="00EA2818"/>
    <w:rsid w:val="00EA418C"/>
    <w:rsid w:val="00EB0433"/>
    <w:rsid w:val="00EB0B43"/>
    <w:rsid w:val="00EB11E5"/>
    <w:rsid w:val="00EB285A"/>
    <w:rsid w:val="00EB39FE"/>
    <w:rsid w:val="00EB3F27"/>
    <w:rsid w:val="00EB4B63"/>
    <w:rsid w:val="00EB4FFC"/>
    <w:rsid w:val="00EB5E0F"/>
    <w:rsid w:val="00EC0A3F"/>
    <w:rsid w:val="00EC1684"/>
    <w:rsid w:val="00EC1B9A"/>
    <w:rsid w:val="00EC211E"/>
    <w:rsid w:val="00EC2D3A"/>
    <w:rsid w:val="00EC404F"/>
    <w:rsid w:val="00EC441A"/>
    <w:rsid w:val="00EC4666"/>
    <w:rsid w:val="00EC5023"/>
    <w:rsid w:val="00EC55C8"/>
    <w:rsid w:val="00EC5E63"/>
    <w:rsid w:val="00ED35DF"/>
    <w:rsid w:val="00ED5121"/>
    <w:rsid w:val="00ED5D61"/>
    <w:rsid w:val="00ED6BCA"/>
    <w:rsid w:val="00EE0194"/>
    <w:rsid w:val="00EE2787"/>
    <w:rsid w:val="00EE34AD"/>
    <w:rsid w:val="00EE520E"/>
    <w:rsid w:val="00EE6150"/>
    <w:rsid w:val="00EE7C2B"/>
    <w:rsid w:val="00EF04FC"/>
    <w:rsid w:val="00EF0FB4"/>
    <w:rsid w:val="00EF1035"/>
    <w:rsid w:val="00EF33A3"/>
    <w:rsid w:val="00EF3713"/>
    <w:rsid w:val="00EF447D"/>
    <w:rsid w:val="00EF6B1E"/>
    <w:rsid w:val="00EF6D7C"/>
    <w:rsid w:val="00F00418"/>
    <w:rsid w:val="00F005A6"/>
    <w:rsid w:val="00F00A9B"/>
    <w:rsid w:val="00F00F6F"/>
    <w:rsid w:val="00F0156F"/>
    <w:rsid w:val="00F02355"/>
    <w:rsid w:val="00F02594"/>
    <w:rsid w:val="00F02976"/>
    <w:rsid w:val="00F03DE5"/>
    <w:rsid w:val="00F0439B"/>
    <w:rsid w:val="00F04423"/>
    <w:rsid w:val="00F05183"/>
    <w:rsid w:val="00F05E5F"/>
    <w:rsid w:val="00F06714"/>
    <w:rsid w:val="00F102EF"/>
    <w:rsid w:val="00F10704"/>
    <w:rsid w:val="00F13562"/>
    <w:rsid w:val="00F14914"/>
    <w:rsid w:val="00F14D48"/>
    <w:rsid w:val="00F15346"/>
    <w:rsid w:val="00F158E6"/>
    <w:rsid w:val="00F1619A"/>
    <w:rsid w:val="00F21711"/>
    <w:rsid w:val="00F22447"/>
    <w:rsid w:val="00F239A1"/>
    <w:rsid w:val="00F24EB6"/>
    <w:rsid w:val="00F251E2"/>
    <w:rsid w:val="00F25A24"/>
    <w:rsid w:val="00F27B08"/>
    <w:rsid w:val="00F30006"/>
    <w:rsid w:val="00F304EB"/>
    <w:rsid w:val="00F30862"/>
    <w:rsid w:val="00F3234A"/>
    <w:rsid w:val="00F343A1"/>
    <w:rsid w:val="00F35276"/>
    <w:rsid w:val="00F36A9B"/>
    <w:rsid w:val="00F36AA6"/>
    <w:rsid w:val="00F37510"/>
    <w:rsid w:val="00F4017F"/>
    <w:rsid w:val="00F42C28"/>
    <w:rsid w:val="00F43C82"/>
    <w:rsid w:val="00F45A0A"/>
    <w:rsid w:val="00F45D63"/>
    <w:rsid w:val="00F5084E"/>
    <w:rsid w:val="00F520C6"/>
    <w:rsid w:val="00F54F3C"/>
    <w:rsid w:val="00F5533A"/>
    <w:rsid w:val="00F6081F"/>
    <w:rsid w:val="00F612E2"/>
    <w:rsid w:val="00F61CEC"/>
    <w:rsid w:val="00F64A70"/>
    <w:rsid w:val="00F67417"/>
    <w:rsid w:val="00F67531"/>
    <w:rsid w:val="00F7016E"/>
    <w:rsid w:val="00F71069"/>
    <w:rsid w:val="00F71E9B"/>
    <w:rsid w:val="00F71F1C"/>
    <w:rsid w:val="00F73DF2"/>
    <w:rsid w:val="00F76052"/>
    <w:rsid w:val="00F77A5D"/>
    <w:rsid w:val="00F80578"/>
    <w:rsid w:val="00F80EDD"/>
    <w:rsid w:val="00F81008"/>
    <w:rsid w:val="00F814FA"/>
    <w:rsid w:val="00F822D1"/>
    <w:rsid w:val="00F8240C"/>
    <w:rsid w:val="00F85FF4"/>
    <w:rsid w:val="00F86028"/>
    <w:rsid w:val="00F8727D"/>
    <w:rsid w:val="00F874A3"/>
    <w:rsid w:val="00F903B1"/>
    <w:rsid w:val="00F917AC"/>
    <w:rsid w:val="00F91BB0"/>
    <w:rsid w:val="00F95C96"/>
    <w:rsid w:val="00F97720"/>
    <w:rsid w:val="00FA0578"/>
    <w:rsid w:val="00FA0A74"/>
    <w:rsid w:val="00FA2317"/>
    <w:rsid w:val="00FA339F"/>
    <w:rsid w:val="00FA3E2E"/>
    <w:rsid w:val="00FA61C4"/>
    <w:rsid w:val="00FA67AA"/>
    <w:rsid w:val="00FA7F35"/>
    <w:rsid w:val="00FB0DDA"/>
    <w:rsid w:val="00FB1366"/>
    <w:rsid w:val="00FB4B92"/>
    <w:rsid w:val="00FB4DC4"/>
    <w:rsid w:val="00FB6C40"/>
    <w:rsid w:val="00FB7D5F"/>
    <w:rsid w:val="00FC0EC0"/>
    <w:rsid w:val="00FC1D39"/>
    <w:rsid w:val="00FC1F50"/>
    <w:rsid w:val="00FC349A"/>
    <w:rsid w:val="00FC3534"/>
    <w:rsid w:val="00FC3825"/>
    <w:rsid w:val="00FC4523"/>
    <w:rsid w:val="00FC4E33"/>
    <w:rsid w:val="00FC501C"/>
    <w:rsid w:val="00FC747A"/>
    <w:rsid w:val="00FD0B00"/>
    <w:rsid w:val="00FD1817"/>
    <w:rsid w:val="00FD3390"/>
    <w:rsid w:val="00FD3A33"/>
    <w:rsid w:val="00FD40D0"/>
    <w:rsid w:val="00FD6047"/>
    <w:rsid w:val="00FE0591"/>
    <w:rsid w:val="00FE1DF6"/>
    <w:rsid w:val="00FE34BA"/>
    <w:rsid w:val="00FE3A37"/>
    <w:rsid w:val="00FE3F89"/>
    <w:rsid w:val="00FE4943"/>
    <w:rsid w:val="00FE58AE"/>
    <w:rsid w:val="00FE6000"/>
    <w:rsid w:val="00FE66B2"/>
    <w:rsid w:val="00FE6743"/>
    <w:rsid w:val="00FE7EF8"/>
    <w:rsid w:val="00FF0C7C"/>
    <w:rsid w:val="00FF4208"/>
    <w:rsid w:val="00FF4BFF"/>
    <w:rsid w:val="00FF549D"/>
    <w:rsid w:val="00FF564E"/>
    <w:rsid w:val="00FF5B90"/>
    <w:rsid w:val="00FF6B40"/>
    <w:rsid w:val="00FF7A1E"/>
    <w:rsid w:val="3601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CC22"/>
  <w15:docId w15:val="{A39301D9-FF18-4E82-AD73-FB8CB371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/>
    <w:lsdException w:name="heading 5" w:uiPriority="0" w:qFormat="1"/>
    <w:lsdException w:name="heading 6" w:uiPriority="0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1"/>
    <w:link w:val="Nagwek1Znak"/>
    <w:uiPriority w:val="9"/>
    <w:qFormat/>
    <w:pPr>
      <w:numPr>
        <w:numId w:val="1"/>
      </w:numPr>
      <w:spacing w:before="120"/>
      <w:jc w:val="center"/>
      <w:outlineLvl w:val="0"/>
    </w:pPr>
    <w:rPr>
      <w:b/>
      <w:bCs/>
      <w:color w:val="000000"/>
      <w:sz w:val="24"/>
      <w:szCs w:val="24"/>
    </w:rPr>
  </w:style>
  <w:style w:type="paragraph" w:styleId="Nagwek2">
    <w:name w:val="heading 2"/>
    <w:basedOn w:val="Normalny1"/>
    <w:next w:val="Normalny1"/>
    <w:link w:val="Nagwek2Znak"/>
    <w:uiPriority w:val="9"/>
    <w:qFormat/>
    <w:pPr>
      <w:keepNext/>
      <w:keepLines/>
      <w:numPr>
        <w:ilvl w:val="1"/>
        <w:numId w:val="1"/>
      </w:numPr>
      <w:spacing w:before="120" w:after="120"/>
      <w:ind w:left="1843" w:hanging="1843"/>
      <w:outlineLvl w:val="1"/>
    </w:pPr>
    <w:rPr>
      <w:rFonts w:asciiTheme="majorHAnsi" w:hAnsiTheme="majorHAnsi" w:cstheme="majorHAnsi"/>
      <w:b/>
    </w:rPr>
  </w:style>
  <w:style w:type="paragraph" w:styleId="Nagwek3">
    <w:name w:val="heading 3"/>
    <w:basedOn w:val="Normalny1"/>
    <w:next w:val="Normalny1"/>
    <w:qFormat/>
    <w:pPr>
      <w:keepNext/>
      <w:keepLines/>
      <w:numPr>
        <w:ilvl w:val="2"/>
        <w:numId w:val="2"/>
      </w:numPr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pPr>
      <w:keepNext/>
      <w:keepLines/>
      <w:numPr>
        <w:ilvl w:val="3"/>
        <w:numId w:val="2"/>
      </w:numPr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qFormat/>
    <w:pPr>
      <w:keepNext/>
      <w:keepLines/>
      <w:numPr>
        <w:ilvl w:val="4"/>
        <w:numId w:val="2"/>
      </w:numPr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qFormat/>
    <w:pPr>
      <w:keepNext/>
      <w:keepLines/>
      <w:numPr>
        <w:ilvl w:val="5"/>
        <w:numId w:val="2"/>
      </w:numPr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link w:val="Normalny1Znak"/>
    <w:qFormat/>
    <w:pPr>
      <w:spacing w:after="200" w:line="276" w:lineRule="auto"/>
    </w:pPr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nhideWhenUsed/>
    <w:qFormat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eastAsiaTheme="minorHAnsi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Podtytu">
    <w:name w:val="Subtitle"/>
    <w:basedOn w:val="Normalny1"/>
    <w:next w:val="Normalny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-Siatka">
    <w:name w:val="Table Grid"/>
    <w:basedOn w:val="Standardowy"/>
    <w:uiPriority w:val="39"/>
    <w:qFormat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1"/>
    <w:next w:val="Normalny1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15">
    <w:name w:val="_Style 15"/>
    <w:basedOn w:val="Standardowy"/>
    <w:qFormat/>
    <w:tblPr>
      <w:tblCellMar>
        <w:left w:w="40" w:type="dxa"/>
        <w:right w:w="4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Normalny"/>
    <w:uiPriority w:val="99"/>
    <w:qFormat/>
    <w:pPr>
      <w:widowControl w:val="0"/>
      <w:autoSpaceDE w:val="0"/>
      <w:autoSpaceDN w:val="0"/>
      <w:adjustRightInd w:val="0"/>
      <w:spacing w:after="0" w:line="378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8">
    <w:name w:val="Style8"/>
    <w:basedOn w:val="Normalny"/>
    <w:link w:val="Style8Znak"/>
    <w:uiPriority w:val="99"/>
    <w:qFormat/>
    <w:pPr>
      <w:widowControl w:val="0"/>
      <w:autoSpaceDE w:val="0"/>
      <w:autoSpaceDN w:val="0"/>
      <w:adjustRightInd w:val="0"/>
      <w:spacing w:after="0" w:line="389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6">
    <w:name w:val="Font Style16"/>
    <w:qFormat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Normalny"/>
    <w:qFormat/>
    <w:pPr>
      <w:widowControl w:val="0"/>
      <w:autoSpaceDE w:val="0"/>
      <w:autoSpaceDN w:val="0"/>
      <w:adjustRightInd w:val="0"/>
      <w:spacing w:after="0" w:line="374" w:lineRule="exact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b/>
      <w:bCs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hAnsiTheme="majorHAnsi" w:cstheme="majorHAnsi"/>
      <w:b/>
    </w:rPr>
  </w:style>
  <w:style w:type="paragraph" w:styleId="Bezodstpw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anal-post-content">
    <w:name w:val="anal-post-content"/>
    <w:basedOn w:val="Domylnaczcionkaakapitu"/>
    <w:qFormat/>
  </w:style>
  <w:style w:type="paragraph" w:customStyle="1" w:styleId="warto">
    <w:name w:val="wartość"/>
    <w:basedOn w:val="Normalny"/>
    <w:link w:val="wartoZnak"/>
    <w:qFormat/>
    <w:pPr>
      <w:numPr>
        <w:numId w:val="3"/>
      </w:numPr>
      <w:spacing w:after="120"/>
      <w:jc w:val="right"/>
    </w:pPr>
    <w:rPr>
      <w:b/>
      <w:bCs/>
      <w:sz w:val="22"/>
      <w:szCs w:val="22"/>
    </w:rPr>
  </w:style>
  <w:style w:type="paragraph" w:customStyle="1" w:styleId="tytuzadania">
    <w:name w:val="tytuł zadania"/>
    <w:basedOn w:val="Normalny1"/>
    <w:link w:val="tytuzadaniaZnak"/>
    <w:qFormat/>
    <w:pPr>
      <w:spacing w:after="120"/>
      <w:jc w:val="center"/>
    </w:pPr>
    <w:rPr>
      <w:b/>
      <w:bCs/>
      <w:u w:val="single"/>
    </w:rPr>
  </w:style>
  <w:style w:type="character" w:customStyle="1" w:styleId="wartoZnak">
    <w:name w:val="wartość Znak"/>
    <w:basedOn w:val="Domylnaczcionkaakapitu"/>
    <w:link w:val="warto"/>
    <w:qFormat/>
    <w:rPr>
      <w:b/>
      <w:bCs/>
    </w:rPr>
  </w:style>
  <w:style w:type="paragraph" w:customStyle="1" w:styleId="tabelanagwek">
    <w:name w:val="tabela nagłówek"/>
    <w:basedOn w:val="Style8"/>
    <w:link w:val="tabelanagwekZnak"/>
    <w:qFormat/>
    <w:pPr>
      <w:framePr w:hSpace="141" w:wrap="around" w:vAnchor="text" w:hAnchor="margin" w:xAlign="center" w:y="322"/>
      <w:widowControl/>
      <w:spacing w:beforeLines="60" w:before="144" w:afterLines="60" w:after="144" w:line="240" w:lineRule="auto"/>
      <w:jc w:val="center"/>
    </w:pPr>
    <w:rPr>
      <w:rFonts w:asciiTheme="majorHAnsi" w:hAnsiTheme="majorHAnsi" w:cstheme="majorHAnsi"/>
      <w:b/>
      <w:bCs/>
      <w:sz w:val="20"/>
    </w:rPr>
  </w:style>
  <w:style w:type="character" w:customStyle="1" w:styleId="Normalny1Znak">
    <w:name w:val="Normalny1 Znak"/>
    <w:basedOn w:val="Domylnaczcionkaakapitu"/>
    <w:link w:val="Normalny1"/>
    <w:qFormat/>
  </w:style>
  <w:style w:type="character" w:customStyle="1" w:styleId="tytuzadaniaZnak">
    <w:name w:val="tytuł zadania Znak"/>
    <w:basedOn w:val="Normalny1Znak"/>
    <w:link w:val="tytuzadania"/>
    <w:qFormat/>
    <w:rPr>
      <w:b/>
      <w:bCs/>
      <w:u w:val="single"/>
    </w:rPr>
  </w:style>
  <w:style w:type="paragraph" w:customStyle="1" w:styleId="tabelatre">
    <w:name w:val="tabela treść"/>
    <w:basedOn w:val="Style8"/>
    <w:link w:val="tabelatreZnak"/>
    <w:qFormat/>
    <w:pPr>
      <w:framePr w:hSpace="141" w:wrap="around" w:vAnchor="text" w:hAnchor="margin" w:xAlign="center" w:y="322"/>
      <w:widowControl/>
      <w:spacing w:before="20" w:after="20" w:line="240" w:lineRule="auto"/>
      <w:ind w:left="62" w:right="147"/>
      <w:jc w:val="left"/>
    </w:pPr>
    <w:rPr>
      <w:rFonts w:ascii="Calibri" w:hAnsi="Calibri" w:cs="Times New Roman"/>
      <w:sz w:val="20"/>
      <w:szCs w:val="20"/>
    </w:rPr>
  </w:style>
  <w:style w:type="character" w:customStyle="1" w:styleId="Style8Znak">
    <w:name w:val="Style8 Znak"/>
    <w:basedOn w:val="Domylnaczcionkaakapitu"/>
    <w:link w:val="Style8"/>
    <w:uiPriority w:val="99"/>
    <w:qFormat/>
    <w:rPr>
      <w:rFonts w:ascii="Arial" w:eastAsia="Times New Roman" w:hAnsi="Arial" w:cs="Arial"/>
      <w:sz w:val="24"/>
      <w:szCs w:val="24"/>
    </w:rPr>
  </w:style>
  <w:style w:type="character" w:customStyle="1" w:styleId="tabelanagwekZnak">
    <w:name w:val="tabela nagłówek Znak"/>
    <w:basedOn w:val="Style8Znak"/>
    <w:link w:val="tabelanagwek"/>
    <w:qFormat/>
    <w:rPr>
      <w:rFonts w:asciiTheme="majorHAnsi" w:eastAsia="Times New Roman" w:hAnsiTheme="majorHAnsi" w:cstheme="majorHAnsi"/>
      <w:b/>
      <w:bCs/>
      <w:sz w:val="20"/>
      <w:szCs w:val="24"/>
    </w:rPr>
  </w:style>
  <w:style w:type="paragraph" w:customStyle="1" w:styleId="tabelapunkty">
    <w:name w:val="tabela punkty"/>
    <w:basedOn w:val="tabelatre"/>
    <w:link w:val="tabelapunktyZnak"/>
    <w:qFormat/>
    <w:pPr>
      <w:framePr w:wrap="around"/>
      <w:numPr>
        <w:numId w:val="4"/>
      </w:numPr>
      <w:spacing w:before="0" w:after="0"/>
    </w:pPr>
  </w:style>
  <w:style w:type="character" w:customStyle="1" w:styleId="tabelatreZnak">
    <w:name w:val="tabela treść Znak"/>
    <w:basedOn w:val="Style8Znak"/>
    <w:link w:val="tabelatre"/>
    <w:qFormat/>
    <w:rPr>
      <w:rFonts w:ascii="Arial" w:eastAsia="Times New Roman" w:hAnsi="Arial" w:cs="Times New Roman"/>
      <w:sz w:val="20"/>
      <w:szCs w:val="20"/>
    </w:rPr>
  </w:style>
  <w:style w:type="character" w:customStyle="1" w:styleId="product-specshighlights-desc">
    <w:name w:val="product-specs__highlights-desc"/>
    <w:basedOn w:val="Domylnaczcionkaakapitu"/>
    <w:qFormat/>
  </w:style>
  <w:style w:type="character" w:customStyle="1" w:styleId="tabelapunktyZnak">
    <w:name w:val="tabela punkty Znak"/>
    <w:basedOn w:val="tabelatreZnak"/>
    <w:link w:val="tabelapunkty"/>
    <w:qFormat/>
    <w:rPr>
      <w:rFonts w:ascii="Arial" w:eastAsia="Times New Roman" w:hAnsi="Arial" w:cs="Times New Roman"/>
      <w:sz w:val="20"/>
      <w:szCs w:val="20"/>
    </w:rPr>
  </w:style>
  <w:style w:type="character" w:customStyle="1" w:styleId="StylaciskiTimesNewRoman10pt">
    <w:name w:val="Styl (Łaciński) Times New Roman 10 pt"/>
    <w:qFormat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customStyle="1" w:styleId="paragraph">
    <w:name w:val="paragraph"/>
    <w:basedOn w:val="Normalny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qFormat/>
  </w:style>
  <w:style w:type="character" w:customStyle="1" w:styleId="eop">
    <w:name w:val="eop"/>
    <w:basedOn w:val="Domylnaczcionkaakapitu"/>
    <w:qFormat/>
  </w:style>
  <w:style w:type="character" w:customStyle="1" w:styleId="scxw36036903">
    <w:name w:val="scxw36036903"/>
    <w:basedOn w:val="Domylnaczcionkaakapitu"/>
    <w:qFormat/>
  </w:style>
  <w:style w:type="character" w:customStyle="1" w:styleId="spellingerror">
    <w:name w:val="spellingerror"/>
    <w:basedOn w:val="Domylnaczcionkaakapitu"/>
    <w:qFormat/>
  </w:style>
  <w:style w:type="character" w:customStyle="1" w:styleId="scxw227714924">
    <w:name w:val="scxw227714924"/>
    <w:basedOn w:val="Domylnaczcionkaakapitu"/>
    <w:qFormat/>
  </w:style>
  <w:style w:type="character" w:customStyle="1" w:styleId="vb9gxz-5">
    <w:name w:val="vb9gxz-5"/>
    <w:basedOn w:val="Domylnaczcionkaakapitu"/>
    <w:qFormat/>
  </w:style>
  <w:style w:type="character" w:styleId="Tekstzastpczy">
    <w:name w:val="Placeholder Text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character" w:customStyle="1" w:styleId="sc-1x6crnh-8">
    <w:name w:val="sc-1x6crnh-8"/>
    <w:basedOn w:val="Domylnaczcionkaakapitu"/>
    <w:qFormat/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wartotabeli">
    <w:name w:val="Zawartość tabeli"/>
    <w:basedOn w:val="Normalny"/>
    <w:qFormat/>
    <w:pPr>
      <w:suppressLineNumbers/>
      <w:spacing w:after="0" w:line="240" w:lineRule="auto"/>
    </w:pPr>
    <w:rPr>
      <w:rFonts w:ascii="Liberation Serif" w:eastAsia="Arial Unicode MS" w:hAnsi="Liberation Serif" w:cs="Mangal"/>
      <w:kern w:val="2"/>
      <w:sz w:val="24"/>
      <w:szCs w:val="24"/>
      <w:lang w:eastAsia="zh-CN" w:bidi="hi-IN"/>
    </w:rPr>
  </w:style>
  <w:style w:type="character" w:customStyle="1" w:styleId="sc-1bker4h-7">
    <w:name w:val="sc-1bker4h-7"/>
    <w:basedOn w:val="Domylnaczcionkaakapitu"/>
    <w:qFormat/>
  </w:style>
  <w:style w:type="character" w:customStyle="1" w:styleId="AkapitzlistZnak">
    <w:name w:val="Akapit z listą Znak"/>
    <w:link w:val="Akapitzlist"/>
    <w:uiPriority w:val="34"/>
    <w:qFormat/>
    <w:rPr>
      <w:sz w:val="20"/>
      <w:szCs w:val="20"/>
    </w:rPr>
  </w:style>
  <w:style w:type="paragraph" w:customStyle="1" w:styleId="ZnakZnak1ZnakZnakZnakZnakZnakZnakZnakZnakZnakZnakZnakZnakZnakZnak">
    <w:name w:val="Znak Znak1 Znak Znak Znak Znak Znak Znak Znak Znak Znak Znak Znak Znak Znak Znak"/>
    <w:basedOn w:val="Normalny"/>
    <w:rsid w:val="00EE2787"/>
    <w:pPr>
      <w:spacing w:after="160" w:line="259" w:lineRule="auto"/>
    </w:pPr>
    <w:rPr>
      <w:rFonts w:ascii="Arial" w:eastAsia="SimSu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7890831A938D47A19CE8C84DCD9BF9" ma:contentTypeVersion="11" ma:contentTypeDescription="Utwórz nowy dokument." ma:contentTypeScope="" ma:versionID="f8ee2758173f45ebe556743d935e0901">
  <xsd:schema xmlns:xsd="http://www.w3.org/2001/XMLSchema" xmlns:xs="http://www.w3.org/2001/XMLSchema" xmlns:p="http://schemas.microsoft.com/office/2006/metadata/properties" xmlns:ns3="15120990-af37-422a-bca9-68b6039d8a9b" xmlns:ns4="fb8a5b68-32ec-4c09-bec1-f1e9be9b0d82" targetNamespace="http://schemas.microsoft.com/office/2006/metadata/properties" ma:root="true" ma:fieldsID="681c269af4d74ffa632e485334fbc622" ns3:_="" ns4:_="">
    <xsd:import namespace="15120990-af37-422a-bca9-68b6039d8a9b"/>
    <xsd:import namespace="fb8a5b68-32ec-4c09-bec1-f1e9be9b0d8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0990-af37-422a-bca9-68b6039d8a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a5b68-32ec-4c09-bec1-f1e9be9b0d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F27F7-FE25-4F56-BAF5-8E0120CC8C1A}">
  <ds:schemaRefs/>
</ds:datastoreItem>
</file>

<file path=customXml/itemProps2.xml><?xml version="1.0" encoding="utf-8"?>
<ds:datastoreItem xmlns:ds="http://schemas.openxmlformats.org/officeDocument/2006/customXml" ds:itemID="{DCFCB175-06EF-468E-8F20-078D4C0825F5}">
  <ds:schemaRefs/>
</ds:datastoreItem>
</file>

<file path=customXml/itemProps3.xml><?xml version="1.0" encoding="utf-8"?>
<ds:datastoreItem xmlns:ds="http://schemas.openxmlformats.org/officeDocument/2006/customXml" ds:itemID="{FFC20D6C-CFA4-4F27-B380-9A39F221E8DB}">
  <ds:schemaRefs/>
</ds:datastoreItem>
</file>

<file path=customXml/itemProps4.xml><?xml version="1.0" encoding="utf-8"?>
<ds:datastoreItem xmlns:ds="http://schemas.openxmlformats.org/officeDocument/2006/customXml" ds:itemID="{96174AAD-4D6E-48F7-AF77-B171733A36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Anna Romanowska</cp:lastModifiedBy>
  <cp:revision>10</cp:revision>
  <cp:lastPrinted>2021-03-03T11:39:00Z</cp:lastPrinted>
  <dcterms:created xsi:type="dcterms:W3CDTF">2022-12-30T08:27:00Z</dcterms:created>
  <dcterms:modified xsi:type="dcterms:W3CDTF">2026-04-14T05:57:00Z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0x010100B77890831A938D47A19CE8C84DCD9BF9</vt:lpwstr>
  </property>
  <property fmtid="{D5CDD505-2E9C-101B-9397-08002B2CF9AE}" pid="3" name="MSIP_Label_50945193-57ff-457d-9504-518e9bfb59a9_Enabled">
    <vt:lpwstr>true</vt:lpwstr>
  </property>
  <property fmtid="{D5CDD505-2E9C-101B-9397-08002B2CF9AE}" pid="4" name="MSIP_Label_50945193-57ff-457d-9504-518e9bfb59a9_SetDate">
    <vt:lpwstr>2022-06-16T13:07:51Z</vt:lpwstr>
  </property>
  <property fmtid="{D5CDD505-2E9C-101B-9397-08002B2CF9AE}" pid="5" name="MSIP_Label_50945193-57ff-457d-9504-518e9bfb59a9_Method">
    <vt:lpwstr>Standard</vt:lpwstr>
  </property>
  <property fmtid="{D5CDD505-2E9C-101B-9397-08002B2CF9AE}" pid="6" name="MSIP_Label_50945193-57ff-457d-9504-518e9bfb59a9_Name">
    <vt:lpwstr>ZUT</vt:lpwstr>
  </property>
  <property fmtid="{D5CDD505-2E9C-101B-9397-08002B2CF9AE}" pid="7" name="MSIP_Label_50945193-57ff-457d-9504-518e9bfb59a9_SiteId">
    <vt:lpwstr>0aa66ad4-f98f-4515-b7c9-b60fd37ad027</vt:lpwstr>
  </property>
  <property fmtid="{D5CDD505-2E9C-101B-9397-08002B2CF9AE}" pid="8" name="MSIP_Label_50945193-57ff-457d-9504-518e9bfb59a9_ActionId">
    <vt:lpwstr>18a3372b-e51a-450f-bf34-860e96bb041a</vt:lpwstr>
  </property>
  <property fmtid="{D5CDD505-2E9C-101B-9397-08002B2CF9AE}" pid="9" name="MSIP_Label_50945193-57ff-457d-9504-518e9bfb59a9_ContentBits">
    <vt:lpwstr>0</vt:lpwstr>
  </property>
  <property fmtid="{D5CDD505-2E9C-101B-9397-08002B2CF9AE}" pid="10" name="KSOProductBuildVer">
    <vt:lpwstr>1045-12.2.0.20326</vt:lpwstr>
  </property>
  <property fmtid="{D5CDD505-2E9C-101B-9397-08002B2CF9AE}" pid="11" name="ICV">
    <vt:lpwstr>B629493D76984AE1A5B2E4FF20CA45C9_12</vt:lpwstr>
  </property>
</Properties>
</file>