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66C10" w14:textId="77777777" w:rsidR="00A5049F" w:rsidRPr="009352AD" w:rsidRDefault="00140BBD" w:rsidP="007F5522">
      <w:pPr>
        <w:pStyle w:val="Tytu"/>
        <w:spacing w:line="271" w:lineRule="auto"/>
        <w:ind w:right="1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ZAMA</w:t>
      </w:r>
      <w:r w:rsidR="000D4E32" w:rsidRPr="009352AD">
        <w:rPr>
          <w:rFonts w:ascii="Arial" w:hAnsi="Arial" w:cs="Arial"/>
          <w:sz w:val="22"/>
          <w:szCs w:val="22"/>
        </w:rPr>
        <w:t>W</w:t>
      </w:r>
      <w:r w:rsidRPr="009352AD">
        <w:rPr>
          <w:rFonts w:ascii="Arial" w:hAnsi="Arial" w:cs="Arial"/>
          <w:sz w:val="22"/>
          <w:szCs w:val="22"/>
        </w:rPr>
        <w:t>IAJĄ</w:t>
      </w:r>
      <w:r w:rsidR="00A5049F" w:rsidRPr="009352AD">
        <w:rPr>
          <w:rFonts w:ascii="Arial" w:hAnsi="Arial" w:cs="Arial"/>
          <w:sz w:val="22"/>
          <w:szCs w:val="22"/>
        </w:rPr>
        <w:t>CY:</w:t>
      </w:r>
    </w:p>
    <w:tbl>
      <w:tblPr>
        <w:tblW w:w="44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1"/>
      </w:tblGrid>
      <w:tr w:rsidR="00977368" w:rsidRPr="009352AD" w14:paraId="717B0B39" w14:textId="77777777" w:rsidTr="008F69F2">
        <w:tc>
          <w:tcPr>
            <w:tcW w:w="4451" w:type="dxa"/>
          </w:tcPr>
          <w:p w14:paraId="5AFC7AAD" w14:textId="77777777" w:rsidR="00977368" w:rsidRPr="009352AD" w:rsidRDefault="00977368" w:rsidP="007F5522">
            <w:pPr>
              <w:spacing w:line="271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52AD">
              <w:rPr>
                <w:rFonts w:ascii="Arial" w:hAnsi="Arial" w:cs="Arial"/>
                <w:sz w:val="22"/>
                <w:szCs w:val="22"/>
              </w:rPr>
              <w:t>Gmina Choroszcz ul. Dominikańska 2</w:t>
            </w:r>
          </w:p>
          <w:p w14:paraId="22FB2906" w14:textId="77777777" w:rsidR="00977368" w:rsidRPr="009352AD" w:rsidRDefault="00977368" w:rsidP="007F5522">
            <w:pPr>
              <w:spacing w:line="271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52AD">
              <w:rPr>
                <w:rFonts w:ascii="Arial" w:hAnsi="Arial" w:cs="Arial"/>
                <w:sz w:val="22"/>
                <w:szCs w:val="22"/>
              </w:rPr>
              <w:t>16-070 Choroszcz NIP 966-176-96-99</w:t>
            </w:r>
          </w:p>
          <w:p w14:paraId="18618D6B" w14:textId="77777777" w:rsidR="00977368" w:rsidRPr="009352AD" w:rsidRDefault="00977368" w:rsidP="007F5522">
            <w:pPr>
              <w:spacing w:line="271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52AD">
              <w:rPr>
                <w:rFonts w:ascii="Arial" w:hAnsi="Arial" w:cs="Arial"/>
                <w:sz w:val="22"/>
                <w:szCs w:val="22"/>
              </w:rPr>
              <w:t>tel. 85 713 22 00</w:t>
            </w:r>
          </w:p>
        </w:tc>
      </w:tr>
    </w:tbl>
    <w:p w14:paraId="186A833E" w14:textId="67904B83" w:rsidR="00977368" w:rsidRPr="009352AD" w:rsidRDefault="00977368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Odbiorca robót: Urząd Miejski w </w:t>
      </w:r>
      <w:r w:rsidR="009A6002" w:rsidRPr="009352AD">
        <w:rPr>
          <w:rStyle w:val="Hipercze"/>
          <w:rFonts w:ascii="Arial" w:hAnsi="Arial" w:cs="Arial"/>
          <w:color w:val="auto"/>
          <w:sz w:val="22"/>
          <w:szCs w:val="22"/>
          <w:u w:val="none"/>
        </w:rPr>
        <w:t>Choroszczy ul.</w:t>
      </w:r>
      <w:r w:rsidRPr="009352AD">
        <w:rPr>
          <w:rFonts w:ascii="Arial" w:hAnsi="Arial" w:cs="Arial"/>
          <w:sz w:val="22"/>
          <w:szCs w:val="22"/>
        </w:rPr>
        <w:t xml:space="preserve"> Dominikańska 2, 16-070 Choroszcz </w:t>
      </w:r>
    </w:p>
    <w:p w14:paraId="4939ACFA" w14:textId="77777777" w:rsidR="00140BBD" w:rsidRPr="009352AD" w:rsidRDefault="00140BBD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44ADC94A" w14:textId="77777777" w:rsidR="007B4FF7" w:rsidRPr="009352AD" w:rsidRDefault="007B4FF7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5A0FE6E3" w14:textId="5D7043DC" w:rsidR="007B4FF7" w:rsidRPr="009352AD" w:rsidRDefault="007B4FF7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nr. </w:t>
      </w:r>
      <w:r w:rsidR="009A6002" w:rsidRPr="009352AD">
        <w:rPr>
          <w:rFonts w:ascii="Arial" w:hAnsi="Arial" w:cs="Arial"/>
          <w:sz w:val="22"/>
          <w:szCs w:val="22"/>
        </w:rPr>
        <w:t>postępowania WI</w:t>
      </w:r>
      <w:r w:rsidR="00F97A94" w:rsidRPr="009352AD">
        <w:rPr>
          <w:rFonts w:ascii="Arial" w:hAnsi="Arial" w:cs="Arial"/>
          <w:sz w:val="22"/>
          <w:szCs w:val="22"/>
        </w:rPr>
        <w:t xml:space="preserve"> – III</w:t>
      </w:r>
      <w:r w:rsidR="000E4ACA" w:rsidRPr="009352AD">
        <w:rPr>
          <w:rFonts w:ascii="Arial" w:hAnsi="Arial" w:cs="Arial"/>
          <w:sz w:val="22"/>
          <w:szCs w:val="22"/>
        </w:rPr>
        <w:t>.271</w:t>
      </w:r>
      <w:r w:rsidR="00C067B2" w:rsidRPr="009352AD">
        <w:rPr>
          <w:rFonts w:ascii="Arial" w:hAnsi="Arial" w:cs="Arial"/>
          <w:sz w:val="22"/>
          <w:szCs w:val="22"/>
        </w:rPr>
        <w:t>.</w:t>
      </w:r>
      <w:r w:rsidR="002D6BD4" w:rsidRPr="009352AD">
        <w:rPr>
          <w:rFonts w:ascii="Arial" w:hAnsi="Arial" w:cs="Arial"/>
          <w:sz w:val="22"/>
          <w:szCs w:val="22"/>
        </w:rPr>
        <w:t>0</w:t>
      </w:r>
      <w:r w:rsidR="00B5418D">
        <w:rPr>
          <w:rFonts w:ascii="Arial" w:hAnsi="Arial" w:cs="Arial"/>
          <w:sz w:val="22"/>
          <w:szCs w:val="22"/>
        </w:rPr>
        <w:t>8</w:t>
      </w:r>
      <w:r w:rsidR="00AD000B" w:rsidRPr="009352AD">
        <w:rPr>
          <w:rFonts w:ascii="Arial" w:hAnsi="Arial" w:cs="Arial"/>
          <w:sz w:val="22"/>
          <w:szCs w:val="22"/>
        </w:rPr>
        <w:t>.2026</w:t>
      </w:r>
    </w:p>
    <w:p w14:paraId="2F19657D" w14:textId="77777777" w:rsidR="007B4FF7" w:rsidRPr="009352AD" w:rsidRDefault="007B4FF7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10316" w:type="dxa"/>
        <w:tblInd w:w="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16"/>
      </w:tblGrid>
      <w:tr w:rsidR="00140BBD" w:rsidRPr="009352AD" w14:paraId="36EA8811" w14:textId="77777777" w:rsidTr="00F37136">
        <w:tc>
          <w:tcPr>
            <w:tcW w:w="10316" w:type="dxa"/>
          </w:tcPr>
          <w:p w14:paraId="7C5729C6" w14:textId="77777777" w:rsidR="00140BBD" w:rsidRPr="009352AD" w:rsidRDefault="00140BBD" w:rsidP="007F5522">
            <w:pPr>
              <w:spacing w:line="271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72C6D2" w14:textId="77777777" w:rsidR="00A5049F" w:rsidRPr="009352AD" w:rsidRDefault="00A5049F" w:rsidP="007F5522">
      <w:pPr>
        <w:pStyle w:val="Nagwek1"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74424D8A" w14:textId="77777777" w:rsidR="00A80C6B" w:rsidRPr="009352AD" w:rsidRDefault="00A80C6B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2EA58C83" w14:textId="77777777" w:rsidR="00A80C6B" w:rsidRPr="009352AD" w:rsidRDefault="00A80C6B" w:rsidP="007F5522">
      <w:pPr>
        <w:spacing w:line="271" w:lineRule="auto"/>
        <w:jc w:val="center"/>
        <w:rPr>
          <w:rFonts w:ascii="Arial" w:hAnsi="Arial" w:cs="Arial"/>
          <w:b/>
          <w:sz w:val="28"/>
          <w:szCs w:val="28"/>
        </w:rPr>
      </w:pPr>
      <w:r w:rsidRPr="009352AD">
        <w:rPr>
          <w:rFonts w:ascii="Arial" w:hAnsi="Arial" w:cs="Arial"/>
          <w:b/>
          <w:sz w:val="28"/>
          <w:szCs w:val="28"/>
        </w:rPr>
        <w:t>SPECYFIKACJA WARUNKÓW ZAMÓWIENIA</w:t>
      </w:r>
    </w:p>
    <w:p w14:paraId="200C4E4A" w14:textId="77777777" w:rsidR="009A1046" w:rsidRPr="009352AD" w:rsidRDefault="009A1046" w:rsidP="007F5522">
      <w:pPr>
        <w:spacing w:line="271" w:lineRule="auto"/>
        <w:jc w:val="both"/>
        <w:rPr>
          <w:rFonts w:ascii="Arial" w:hAnsi="Arial" w:cs="Arial"/>
          <w:b/>
          <w:sz w:val="28"/>
          <w:szCs w:val="28"/>
        </w:rPr>
      </w:pPr>
    </w:p>
    <w:p w14:paraId="1324386A" w14:textId="77777777" w:rsidR="009A1046" w:rsidRPr="009352AD" w:rsidRDefault="009A1046" w:rsidP="007F5522">
      <w:pPr>
        <w:spacing w:line="271" w:lineRule="auto"/>
        <w:jc w:val="both"/>
        <w:rPr>
          <w:rFonts w:ascii="Arial" w:hAnsi="Arial" w:cs="Arial"/>
          <w:b/>
          <w:sz w:val="28"/>
          <w:szCs w:val="28"/>
        </w:rPr>
      </w:pPr>
    </w:p>
    <w:tbl>
      <w:tblPr>
        <w:tblW w:w="8975" w:type="dxa"/>
        <w:tblInd w:w="7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5"/>
      </w:tblGrid>
      <w:tr w:rsidR="00A5049F" w:rsidRPr="009352AD" w14:paraId="4004A803" w14:textId="77777777" w:rsidTr="00EB361A">
        <w:trPr>
          <w:trHeight w:val="735"/>
        </w:trPr>
        <w:tc>
          <w:tcPr>
            <w:tcW w:w="8975" w:type="dxa"/>
            <w:vAlign w:val="center"/>
          </w:tcPr>
          <w:p w14:paraId="6F94F194" w14:textId="0DCB3606" w:rsidR="00832200" w:rsidRPr="00B5418D" w:rsidRDefault="00B5418D" w:rsidP="00E4311F">
            <w:pPr>
              <w:spacing w:line="271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5418D">
              <w:rPr>
                <w:rFonts w:ascii="Arial" w:hAnsi="Arial" w:cs="Arial"/>
                <w:b/>
                <w:bCs/>
                <w:sz w:val="28"/>
                <w:szCs w:val="28"/>
              </w:rPr>
              <w:t>Przebudowa drogi gminnej Nr 106268B na odcinku przejście przez m. Czaplino – Kolonia</w:t>
            </w:r>
          </w:p>
        </w:tc>
      </w:tr>
    </w:tbl>
    <w:p w14:paraId="0DAE4EA3" w14:textId="77777777" w:rsidR="00A5049F" w:rsidRPr="009352AD" w:rsidRDefault="00A5049F" w:rsidP="007F5522">
      <w:pPr>
        <w:spacing w:line="271" w:lineRule="auto"/>
        <w:jc w:val="both"/>
        <w:rPr>
          <w:rFonts w:ascii="Arial" w:hAnsi="Arial" w:cs="Arial"/>
          <w:sz w:val="28"/>
          <w:szCs w:val="28"/>
        </w:rPr>
      </w:pPr>
    </w:p>
    <w:p w14:paraId="730B8AFE" w14:textId="77777777" w:rsidR="00A5049F" w:rsidRPr="009352AD" w:rsidRDefault="00A5049F" w:rsidP="007F5522">
      <w:pPr>
        <w:pStyle w:val="Nagwek"/>
        <w:tabs>
          <w:tab w:val="clear" w:pos="4536"/>
          <w:tab w:val="clear" w:pos="9072"/>
        </w:tabs>
        <w:spacing w:line="271" w:lineRule="auto"/>
        <w:jc w:val="both"/>
        <w:rPr>
          <w:rFonts w:cs="Arial"/>
          <w:sz w:val="22"/>
          <w:szCs w:val="22"/>
        </w:rPr>
      </w:pPr>
    </w:p>
    <w:p w14:paraId="0EFDF6B8" w14:textId="77777777" w:rsidR="009A1046" w:rsidRPr="009352AD" w:rsidRDefault="009A1046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3FEEB0C2" w14:textId="77777777" w:rsidR="00A5049F" w:rsidRPr="009352AD" w:rsidRDefault="00A5049F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42FFD9FE" w14:textId="77777777" w:rsidR="00B9630B" w:rsidRDefault="00A5049F" w:rsidP="007F5522">
      <w:pPr>
        <w:spacing w:after="120" w:line="271" w:lineRule="auto"/>
        <w:ind w:left="5529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ZATWIERDZIŁ:</w:t>
      </w:r>
    </w:p>
    <w:p w14:paraId="217A799E" w14:textId="77777777" w:rsidR="00C3555F" w:rsidRPr="00C3555F" w:rsidRDefault="00C3555F" w:rsidP="00C3555F">
      <w:pPr>
        <w:ind w:left="4678"/>
        <w:rPr>
          <w:rFonts w:ascii="Arial" w:hAnsi="Arial" w:cs="Arial"/>
          <w:sz w:val="22"/>
          <w:szCs w:val="22"/>
        </w:rPr>
      </w:pPr>
      <w:r w:rsidRPr="00C3555F">
        <w:rPr>
          <w:rFonts w:ascii="Arial" w:hAnsi="Arial" w:cs="Arial"/>
          <w:sz w:val="22"/>
          <w:szCs w:val="22"/>
        </w:rPr>
        <w:t>Grzegorz Gabrian</w:t>
      </w:r>
    </w:p>
    <w:p w14:paraId="72986382" w14:textId="77777777" w:rsidR="00C3555F" w:rsidRPr="00C3555F" w:rsidRDefault="00C3555F" w:rsidP="00C3555F">
      <w:pPr>
        <w:ind w:left="4678"/>
        <w:rPr>
          <w:rFonts w:ascii="Arial" w:hAnsi="Arial" w:cs="Arial"/>
          <w:sz w:val="22"/>
          <w:szCs w:val="22"/>
        </w:rPr>
      </w:pPr>
      <w:r w:rsidRPr="00C3555F">
        <w:rPr>
          <w:rFonts w:ascii="Arial" w:hAnsi="Arial" w:cs="Arial"/>
          <w:sz w:val="22"/>
          <w:szCs w:val="22"/>
        </w:rPr>
        <w:t>Zastępca Burmistrza Choroszczy</w:t>
      </w:r>
    </w:p>
    <w:p w14:paraId="618AB624" w14:textId="77777777" w:rsidR="00C3555F" w:rsidRDefault="00C3555F" w:rsidP="007F5522">
      <w:pPr>
        <w:spacing w:after="120" w:line="271" w:lineRule="auto"/>
        <w:ind w:left="5529"/>
        <w:jc w:val="both"/>
        <w:rPr>
          <w:rFonts w:ascii="Arial" w:hAnsi="Arial" w:cs="Arial"/>
          <w:b/>
          <w:sz w:val="22"/>
          <w:szCs w:val="22"/>
        </w:rPr>
      </w:pPr>
    </w:p>
    <w:p w14:paraId="5CBE7EE8" w14:textId="28095B77" w:rsidR="001F0522" w:rsidRDefault="001F0522" w:rsidP="001F0522">
      <w:pPr>
        <w:spacing w:after="120" w:line="271" w:lineRule="auto"/>
        <w:ind w:left="5387"/>
        <w:jc w:val="both"/>
        <w:rPr>
          <w:rFonts w:ascii="Arial" w:hAnsi="Arial" w:cs="Arial"/>
          <w:b/>
          <w:sz w:val="22"/>
          <w:szCs w:val="22"/>
        </w:rPr>
      </w:pPr>
    </w:p>
    <w:p w14:paraId="2BD1C768" w14:textId="292D4C78" w:rsidR="006A51CA" w:rsidRPr="002B23D8" w:rsidRDefault="006A51CA" w:rsidP="006A51CA">
      <w:pPr>
        <w:ind w:left="5103"/>
        <w:rPr>
          <w:rFonts w:ascii="Arial" w:hAnsi="Arial" w:cs="Arial"/>
        </w:rPr>
      </w:pPr>
    </w:p>
    <w:p w14:paraId="6D849E9D" w14:textId="77777777" w:rsidR="006A51CA" w:rsidRDefault="006A51CA" w:rsidP="007F5522">
      <w:pPr>
        <w:spacing w:after="120" w:line="271" w:lineRule="auto"/>
        <w:ind w:left="5529"/>
        <w:jc w:val="both"/>
        <w:rPr>
          <w:rFonts w:ascii="Arial" w:hAnsi="Arial" w:cs="Arial"/>
          <w:b/>
          <w:sz w:val="22"/>
          <w:szCs w:val="22"/>
        </w:rPr>
      </w:pPr>
    </w:p>
    <w:p w14:paraId="6C5AC51B" w14:textId="77777777" w:rsidR="001C0C17" w:rsidRPr="009352AD" w:rsidRDefault="001C0C17" w:rsidP="00C3555F">
      <w:pPr>
        <w:spacing w:after="120" w:line="271" w:lineRule="auto"/>
        <w:jc w:val="both"/>
        <w:rPr>
          <w:rFonts w:ascii="Arial" w:hAnsi="Arial" w:cs="Arial"/>
          <w:b/>
          <w:sz w:val="22"/>
          <w:szCs w:val="22"/>
        </w:rPr>
      </w:pPr>
    </w:p>
    <w:p w14:paraId="714882DC" w14:textId="77777777" w:rsidR="00B9630B" w:rsidRPr="009352AD" w:rsidRDefault="00B9630B" w:rsidP="007F5522">
      <w:pPr>
        <w:spacing w:line="271" w:lineRule="auto"/>
        <w:ind w:left="4963"/>
        <w:jc w:val="both"/>
        <w:rPr>
          <w:rFonts w:ascii="Arial" w:hAnsi="Arial" w:cs="Arial"/>
          <w:sz w:val="22"/>
          <w:szCs w:val="22"/>
        </w:rPr>
      </w:pPr>
    </w:p>
    <w:p w14:paraId="05D11B0D" w14:textId="77777777" w:rsidR="00A5049F" w:rsidRPr="009352AD" w:rsidRDefault="00242E8A" w:rsidP="007F5522">
      <w:pPr>
        <w:spacing w:after="120" w:line="271" w:lineRule="auto"/>
        <w:ind w:left="-142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kontrasygnata Skarbnika:</w:t>
      </w:r>
      <w:r w:rsidR="00A5049F" w:rsidRPr="009352AD">
        <w:rPr>
          <w:rFonts w:ascii="Arial" w:hAnsi="Arial" w:cs="Arial"/>
          <w:b/>
          <w:sz w:val="22"/>
          <w:szCs w:val="22"/>
        </w:rPr>
        <w:tab/>
      </w:r>
    </w:p>
    <w:p w14:paraId="42076F34" w14:textId="77777777" w:rsidR="00471825" w:rsidRPr="009352AD" w:rsidRDefault="00471825" w:rsidP="007F5522">
      <w:pPr>
        <w:spacing w:line="271" w:lineRule="auto"/>
        <w:ind w:left="5529"/>
        <w:jc w:val="both"/>
        <w:rPr>
          <w:rFonts w:ascii="Arial" w:hAnsi="Arial" w:cs="Arial"/>
          <w:sz w:val="22"/>
          <w:szCs w:val="22"/>
        </w:rPr>
      </w:pPr>
    </w:p>
    <w:p w14:paraId="3242018C" w14:textId="77777777" w:rsidR="008124C9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294221AA" w14:textId="77777777" w:rsidR="008124C9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69124D5F" w14:textId="77777777" w:rsidR="008124C9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7E2F34D0" w14:textId="77777777" w:rsidR="008124C9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740A00B4" w14:textId="77777777" w:rsidR="008124C9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Sprawy merytoryczne:</w:t>
      </w:r>
    </w:p>
    <w:p w14:paraId="3EC9DE05" w14:textId="77777777" w:rsidR="00720ABB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Sprawy proceduralne:</w:t>
      </w:r>
    </w:p>
    <w:p w14:paraId="61573D8E" w14:textId="77777777" w:rsidR="00720ABB" w:rsidRPr="009352AD" w:rsidRDefault="00720ABB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6AE16552" w14:textId="77777777" w:rsidR="00191F0A" w:rsidRPr="009352AD" w:rsidRDefault="00191F0A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</w:p>
    <w:p w14:paraId="63F8FAD7" w14:textId="77777777" w:rsidR="001174D7" w:rsidRPr="009352AD" w:rsidRDefault="001174D7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</w:p>
    <w:p w14:paraId="61BBF447" w14:textId="77777777" w:rsidR="009C4609" w:rsidRPr="009352AD" w:rsidRDefault="009C460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</w:p>
    <w:p w14:paraId="51E37C11" w14:textId="77777777" w:rsidR="002D6BD4" w:rsidRPr="009352AD" w:rsidRDefault="002D6BD4" w:rsidP="001F0522">
      <w:pPr>
        <w:suppressAutoHyphens/>
        <w:autoSpaceDE w:val="0"/>
        <w:autoSpaceDN w:val="0"/>
        <w:adjustRightInd w:val="0"/>
        <w:spacing w:line="271" w:lineRule="auto"/>
        <w:rPr>
          <w:rFonts w:ascii="Arial" w:hAnsi="Arial" w:cs="Arial"/>
          <w:b/>
          <w:sz w:val="22"/>
          <w:szCs w:val="22"/>
        </w:rPr>
      </w:pPr>
    </w:p>
    <w:p w14:paraId="02973066" w14:textId="2782F141" w:rsidR="00B360B6" w:rsidRPr="009352AD" w:rsidRDefault="00AD000B" w:rsidP="007F5522">
      <w:pPr>
        <w:suppressAutoHyphens/>
        <w:autoSpaceDE w:val="0"/>
        <w:autoSpaceDN w:val="0"/>
        <w:adjustRightInd w:val="0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Choroszcz </w:t>
      </w:r>
      <w:r w:rsidR="00B5418D">
        <w:rPr>
          <w:rFonts w:ascii="Arial" w:hAnsi="Arial" w:cs="Arial"/>
          <w:b/>
          <w:sz w:val="22"/>
          <w:szCs w:val="22"/>
        </w:rPr>
        <w:t>20</w:t>
      </w:r>
      <w:r w:rsidR="00CE0C15">
        <w:rPr>
          <w:rFonts w:ascii="Arial" w:hAnsi="Arial" w:cs="Arial"/>
          <w:b/>
          <w:sz w:val="22"/>
          <w:szCs w:val="22"/>
        </w:rPr>
        <w:t>.0</w:t>
      </w:r>
      <w:r w:rsidR="009A6002">
        <w:rPr>
          <w:rFonts w:ascii="Arial" w:hAnsi="Arial" w:cs="Arial"/>
          <w:b/>
          <w:sz w:val="22"/>
          <w:szCs w:val="22"/>
        </w:rPr>
        <w:t>4</w:t>
      </w:r>
      <w:r w:rsidRPr="009352AD">
        <w:rPr>
          <w:rFonts w:ascii="Arial" w:hAnsi="Arial" w:cs="Arial"/>
          <w:b/>
          <w:sz w:val="22"/>
          <w:szCs w:val="22"/>
        </w:rPr>
        <w:t>.2026</w:t>
      </w:r>
      <w:r w:rsidR="002D6BD4" w:rsidRPr="009352AD">
        <w:rPr>
          <w:rFonts w:ascii="Arial" w:hAnsi="Arial" w:cs="Arial"/>
          <w:b/>
          <w:sz w:val="22"/>
          <w:szCs w:val="22"/>
        </w:rPr>
        <w:t xml:space="preserve"> </w:t>
      </w:r>
      <w:r w:rsidR="008423F5" w:rsidRPr="009352AD">
        <w:rPr>
          <w:rFonts w:ascii="Arial" w:hAnsi="Arial" w:cs="Arial"/>
          <w:b/>
          <w:sz w:val="22"/>
          <w:szCs w:val="22"/>
        </w:rPr>
        <w:t>r</w:t>
      </w:r>
      <w:r w:rsidR="00E36993" w:rsidRPr="009352AD">
        <w:rPr>
          <w:rFonts w:ascii="Arial" w:hAnsi="Arial" w:cs="Arial"/>
          <w:b/>
          <w:sz w:val="22"/>
          <w:szCs w:val="22"/>
        </w:rPr>
        <w:t>.</w:t>
      </w:r>
    </w:p>
    <w:p w14:paraId="5EBA05D0" w14:textId="77777777" w:rsidR="00720ABB" w:rsidRPr="009352AD" w:rsidRDefault="00A5049F" w:rsidP="006B4093">
      <w:pPr>
        <w:pStyle w:val="Nagwek1"/>
        <w:suppressAutoHyphens/>
        <w:spacing w:after="120" w:line="271" w:lineRule="auto"/>
        <w:rPr>
          <w:rFonts w:ascii="Arial" w:hAnsi="Arial" w:cs="Arial"/>
          <w:sz w:val="22"/>
          <w:szCs w:val="22"/>
        </w:rPr>
      </w:pPr>
      <w:bookmarkStart w:id="0" w:name="_Toc72717326"/>
      <w:bookmarkStart w:id="1" w:name="_Toc95621010"/>
      <w:bookmarkStart w:id="2" w:name="_Toc95621111"/>
      <w:bookmarkStart w:id="3" w:name="_Toc95633494"/>
      <w:bookmarkStart w:id="4" w:name="_Toc320861811"/>
      <w:r w:rsidRPr="009352AD">
        <w:rPr>
          <w:rFonts w:ascii="Arial" w:hAnsi="Arial" w:cs="Arial"/>
          <w:sz w:val="22"/>
          <w:szCs w:val="22"/>
        </w:rPr>
        <w:lastRenderedPageBreak/>
        <w:t xml:space="preserve">I. </w:t>
      </w:r>
      <w:bookmarkEnd w:id="0"/>
      <w:bookmarkEnd w:id="1"/>
      <w:bookmarkEnd w:id="2"/>
      <w:bookmarkEnd w:id="3"/>
      <w:r w:rsidR="00116942" w:rsidRPr="009352AD">
        <w:rPr>
          <w:rFonts w:ascii="Arial" w:hAnsi="Arial" w:cs="Arial"/>
          <w:sz w:val="22"/>
          <w:szCs w:val="22"/>
        </w:rPr>
        <w:t>Nazwa i adres Zamawiającego</w:t>
      </w:r>
      <w:bookmarkEnd w:id="4"/>
    </w:p>
    <w:p w14:paraId="217DF2E0" w14:textId="77777777" w:rsidR="00050C41" w:rsidRPr="009352AD" w:rsidRDefault="00050C41" w:rsidP="007F5522">
      <w:pPr>
        <w:spacing w:line="271" w:lineRule="auto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GMINA CHOROSZCZ ul. Dominikańska 2, 16-070 Choroszcz</w:t>
      </w:r>
    </w:p>
    <w:p w14:paraId="77DB4DF1" w14:textId="55B9853A" w:rsidR="00FD296D" w:rsidRPr="009352AD" w:rsidRDefault="00050C41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tel. </w:t>
      </w:r>
      <w:r w:rsidRPr="009352AD">
        <w:rPr>
          <w:rFonts w:ascii="Arial" w:hAnsi="Arial" w:cs="Arial"/>
          <w:b/>
          <w:sz w:val="22"/>
          <w:szCs w:val="22"/>
        </w:rPr>
        <w:t>85 713 22 00</w:t>
      </w:r>
      <w:r w:rsidR="00D373B4">
        <w:rPr>
          <w:rFonts w:ascii="Arial" w:hAnsi="Arial" w:cs="Arial"/>
          <w:b/>
          <w:sz w:val="22"/>
          <w:szCs w:val="22"/>
        </w:rPr>
        <w:t xml:space="preserve"> </w:t>
      </w:r>
    </w:p>
    <w:p w14:paraId="334A1D33" w14:textId="77777777" w:rsidR="00050C41" w:rsidRPr="009352AD" w:rsidRDefault="00FD296D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adres </w:t>
      </w:r>
      <w:r w:rsidR="00216103" w:rsidRPr="009352AD">
        <w:rPr>
          <w:rFonts w:ascii="Arial" w:hAnsi="Arial" w:cs="Arial"/>
          <w:sz w:val="22"/>
          <w:szCs w:val="22"/>
        </w:rPr>
        <w:t>strony internetowej</w:t>
      </w:r>
      <w:r w:rsidR="00E36993" w:rsidRPr="009352AD">
        <w:rPr>
          <w:rFonts w:ascii="Arial" w:hAnsi="Arial" w:cs="Arial"/>
          <w:sz w:val="22"/>
          <w:szCs w:val="22"/>
        </w:rPr>
        <w:t xml:space="preserve">: </w:t>
      </w:r>
      <w:r w:rsidR="00050C41" w:rsidRPr="009352AD">
        <w:rPr>
          <w:rFonts w:ascii="Arial" w:hAnsi="Arial" w:cs="Arial"/>
          <w:b/>
          <w:sz w:val="22"/>
          <w:szCs w:val="22"/>
        </w:rPr>
        <w:t>www.choroszcz.pl</w:t>
      </w:r>
    </w:p>
    <w:p w14:paraId="3D4EF0BD" w14:textId="77777777" w:rsidR="00FD296D" w:rsidRPr="009352AD" w:rsidRDefault="00FD296D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adres poczty elektronicznej</w:t>
      </w:r>
      <w:r w:rsidR="00050C41" w:rsidRPr="009352AD">
        <w:rPr>
          <w:rFonts w:ascii="Arial" w:hAnsi="Arial" w:cs="Arial"/>
          <w:sz w:val="22"/>
          <w:szCs w:val="22"/>
        </w:rPr>
        <w:t xml:space="preserve">: </w:t>
      </w:r>
      <w:r w:rsidR="00A13A52" w:rsidRPr="009352AD">
        <w:rPr>
          <w:rFonts w:ascii="Arial" w:hAnsi="Arial" w:cs="Arial"/>
          <w:b/>
          <w:sz w:val="22"/>
          <w:szCs w:val="22"/>
        </w:rPr>
        <w:t>przetargi</w:t>
      </w:r>
      <w:r w:rsidR="00050C41" w:rsidRPr="009352AD">
        <w:rPr>
          <w:rFonts w:ascii="Arial" w:hAnsi="Arial" w:cs="Arial"/>
          <w:b/>
          <w:sz w:val="22"/>
          <w:szCs w:val="22"/>
        </w:rPr>
        <w:t>@choroszcz.pl</w:t>
      </w:r>
    </w:p>
    <w:p w14:paraId="187659E1" w14:textId="77777777" w:rsidR="00A80C6B" w:rsidRPr="009352AD" w:rsidRDefault="00FD296D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godziny urzędowania:</w:t>
      </w:r>
      <w:r w:rsidR="00E85839" w:rsidRPr="009352AD">
        <w:rPr>
          <w:rFonts w:ascii="Arial" w:hAnsi="Arial" w:cs="Arial"/>
          <w:b/>
          <w:sz w:val="22"/>
          <w:szCs w:val="22"/>
        </w:rPr>
        <w:t xml:space="preserve"> pon</w:t>
      </w:r>
      <w:r w:rsidR="00BA3F8B" w:rsidRPr="009352AD">
        <w:rPr>
          <w:rFonts w:ascii="Arial" w:hAnsi="Arial" w:cs="Arial"/>
          <w:b/>
          <w:sz w:val="22"/>
          <w:szCs w:val="22"/>
        </w:rPr>
        <w:t>.</w:t>
      </w:r>
      <w:r w:rsidR="00B956F4" w:rsidRPr="009352AD">
        <w:rPr>
          <w:rFonts w:ascii="Arial" w:hAnsi="Arial" w:cs="Arial"/>
          <w:b/>
          <w:sz w:val="22"/>
          <w:szCs w:val="22"/>
        </w:rPr>
        <w:t xml:space="preserve"> 9:00</w:t>
      </w:r>
      <w:r w:rsidR="00915954" w:rsidRPr="009352AD">
        <w:rPr>
          <w:rFonts w:ascii="Arial" w:hAnsi="Arial" w:cs="Arial"/>
          <w:b/>
          <w:sz w:val="22"/>
          <w:szCs w:val="22"/>
        </w:rPr>
        <w:t xml:space="preserve"> –</w:t>
      </w:r>
      <w:r w:rsidR="00B956F4" w:rsidRPr="009352AD">
        <w:rPr>
          <w:rFonts w:ascii="Arial" w:hAnsi="Arial" w:cs="Arial"/>
          <w:b/>
          <w:sz w:val="22"/>
          <w:szCs w:val="22"/>
        </w:rPr>
        <w:t xml:space="preserve"> 17:00 i wt. -</w:t>
      </w:r>
      <w:r w:rsidR="00915954" w:rsidRPr="009352AD">
        <w:rPr>
          <w:rFonts w:ascii="Arial" w:hAnsi="Arial" w:cs="Arial"/>
          <w:b/>
          <w:sz w:val="22"/>
          <w:szCs w:val="22"/>
        </w:rPr>
        <w:t xml:space="preserve"> pt. 7:30 – 15:30</w:t>
      </w:r>
      <w:r w:rsidR="00915954" w:rsidRPr="009352AD">
        <w:rPr>
          <w:rFonts w:ascii="Arial" w:hAnsi="Arial" w:cs="Arial"/>
          <w:sz w:val="22"/>
          <w:szCs w:val="22"/>
        </w:rPr>
        <w:t xml:space="preserve"> z wyjątkiem sobót i dni ustawowo wolnych od pracy</w:t>
      </w:r>
      <w:r w:rsidR="00FF3AB9" w:rsidRPr="009352AD">
        <w:rPr>
          <w:rFonts w:ascii="Arial" w:hAnsi="Arial" w:cs="Arial"/>
          <w:sz w:val="22"/>
          <w:szCs w:val="22"/>
        </w:rPr>
        <w:t>.</w:t>
      </w:r>
    </w:p>
    <w:p w14:paraId="0F62D0B4" w14:textId="77777777" w:rsidR="009C4609" w:rsidRPr="009352AD" w:rsidRDefault="00A80C6B" w:rsidP="007F5522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>Adres strony internetowej, na której jest prowadzone postępowanie i na której będą dostępne wszelkie dokumenty związane z prowadzoną procedurą:</w:t>
      </w:r>
    </w:p>
    <w:p w14:paraId="5CED3333" w14:textId="6725E299" w:rsidR="00FD296D" w:rsidRPr="00C3555F" w:rsidRDefault="00C3555F" w:rsidP="007F5522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hyperlink r:id="rId8" w:history="1">
        <w:r w:rsidRPr="00C3555F">
          <w:rPr>
            <w:rStyle w:val="Hipercze"/>
            <w:rFonts w:ascii="Arial" w:hAnsi="Arial" w:cs="Arial"/>
            <w:sz w:val="22"/>
            <w:szCs w:val="22"/>
          </w:rPr>
          <w:t>https://ezamowienia.gov.pl/mp-client/tenders/ocds-148610-f2189f1d-2a50-4c9d-bbb1-ba0a1ea7a581</w:t>
        </w:r>
      </w:hyperlink>
    </w:p>
    <w:p w14:paraId="12D21302" w14:textId="77777777" w:rsidR="00FD296D" w:rsidRPr="009352AD" w:rsidRDefault="00FD296D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NIP:</w:t>
      </w:r>
      <w:r w:rsidR="008368D5" w:rsidRPr="009352AD">
        <w:rPr>
          <w:rFonts w:ascii="Arial" w:hAnsi="Arial" w:cs="Arial"/>
          <w:b/>
          <w:sz w:val="22"/>
          <w:szCs w:val="22"/>
        </w:rPr>
        <w:t>966-176-96-99</w:t>
      </w:r>
    </w:p>
    <w:p w14:paraId="202FE149" w14:textId="77777777" w:rsidR="0021295A" w:rsidRPr="009352AD" w:rsidRDefault="0021295A" w:rsidP="006B4093">
      <w:pPr>
        <w:pStyle w:val="Nagwek2"/>
        <w:tabs>
          <w:tab w:val="clear" w:pos="426"/>
        </w:tabs>
        <w:spacing w:before="0" w:after="120" w:line="271" w:lineRule="auto"/>
        <w:rPr>
          <w:rFonts w:cs="Arial"/>
          <w:sz w:val="22"/>
          <w:szCs w:val="22"/>
        </w:rPr>
      </w:pPr>
      <w:bookmarkStart w:id="5" w:name="_Toc320861812"/>
      <w:bookmarkStart w:id="6" w:name="_Toc72717327"/>
      <w:bookmarkStart w:id="7" w:name="_Toc95621011"/>
      <w:bookmarkStart w:id="8" w:name="_Toc95621112"/>
      <w:bookmarkStart w:id="9" w:name="_Toc95633495"/>
      <w:r w:rsidRPr="009352AD">
        <w:rPr>
          <w:rFonts w:cs="Arial"/>
          <w:sz w:val="22"/>
          <w:szCs w:val="22"/>
        </w:rPr>
        <w:t>II. Tryb udzielenia zamówienia</w:t>
      </w:r>
      <w:bookmarkEnd w:id="5"/>
    </w:p>
    <w:p w14:paraId="67E271C7" w14:textId="232BC71A" w:rsidR="00BA20B7" w:rsidRPr="009352AD" w:rsidRDefault="00660E43" w:rsidP="007451A7">
      <w:pPr>
        <w:pStyle w:val="Akapitzlist"/>
        <w:numPr>
          <w:ilvl w:val="0"/>
          <w:numId w:val="54"/>
        </w:numPr>
        <w:spacing w:line="271" w:lineRule="auto"/>
        <w:ind w:left="374" w:hanging="374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bookmarkStart w:id="10" w:name="_Toc320861813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Postępowanie o udzielenie zamówienia publicznego prowadzone będzie w trybie </w:t>
      </w:r>
      <w:bookmarkStart w:id="11" w:name="_Hlk68966263"/>
      <w:r w:rsidRPr="009352AD">
        <w:rPr>
          <w:rFonts w:ascii="Arial" w:hAnsi="Arial" w:cs="Arial"/>
          <w:bCs/>
          <w:color w:val="000000" w:themeColor="text1"/>
          <w:sz w:val="22"/>
          <w:szCs w:val="22"/>
        </w:rPr>
        <w:t xml:space="preserve">podstawowym na podstawie art. 275 pkt </w:t>
      </w:r>
      <w:bookmarkEnd w:id="11"/>
      <w:r w:rsidR="00CA2A9C" w:rsidRPr="009352AD">
        <w:rPr>
          <w:rFonts w:ascii="Arial" w:hAnsi="Arial" w:cs="Arial"/>
          <w:bCs/>
          <w:color w:val="000000" w:themeColor="text1"/>
          <w:sz w:val="22"/>
          <w:szCs w:val="22"/>
        </w:rPr>
        <w:t>2</w:t>
      </w:r>
      <w:bookmarkStart w:id="12" w:name="_Hlk68966872"/>
      <w:r w:rsidR="002D6BD4" w:rsidRPr="009352AD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prawo zamówień publicznych z </w:t>
      </w:r>
      <w:r w:rsidR="00747A13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dnia </w:t>
      </w:r>
      <w:r w:rsidR="00747A13" w:rsidRPr="009352AD">
        <w:rPr>
          <w:rFonts w:ascii="Arial" w:hAnsi="Arial" w:cs="Arial"/>
          <w:iCs/>
          <w:color w:val="000000" w:themeColor="text1"/>
          <w:sz w:val="22"/>
          <w:szCs w:val="22"/>
        </w:rPr>
        <w:br/>
        <w:t>11 września</w:t>
      </w:r>
      <w:r w:rsidR="00E23708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2019 r. (</w:t>
      </w:r>
      <w:r w:rsidR="00A81EEC" w:rsidRPr="009352AD">
        <w:rPr>
          <w:rFonts w:ascii="Arial" w:hAnsi="Arial" w:cs="Arial"/>
          <w:iCs/>
          <w:color w:val="000000" w:themeColor="text1"/>
          <w:sz w:val="22"/>
          <w:szCs w:val="22"/>
        </w:rPr>
        <w:t>Dz. U. z 2024 r., poz. 1320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12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– zwaną dalej </w:t>
      </w:r>
      <w:r w:rsidR="00E23708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ustawą </w:t>
      </w:r>
      <w:proofErr w:type="spellStart"/>
      <w:r w:rsidR="00E23708"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.</w:t>
      </w:r>
    </w:p>
    <w:p w14:paraId="7533CB56" w14:textId="77777777" w:rsidR="00A80C6B" w:rsidRPr="009352AD" w:rsidRDefault="00747A13" w:rsidP="00BA20B7">
      <w:pPr>
        <w:pStyle w:val="Akapitzlist"/>
        <w:spacing w:line="271" w:lineRule="auto"/>
        <w:ind w:left="374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Do spraw</w:t>
      </w:r>
      <w:r w:rsidR="00660E43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nieuregulowanych w niniejszej S</w:t>
      </w:r>
      <w:r w:rsidR="005B1FB3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pecyfikacji Warunków Zamówienia </w:t>
      </w:r>
      <w:r w:rsidR="005B1FB3" w:rsidRPr="009352AD">
        <w:rPr>
          <w:rFonts w:ascii="Arial" w:hAnsi="Arial" w:cs="Arial"/>
          <w:sz w:val="22"/>
          <w:szCs w:val="22"/>
        </w:rPr>
        <w:t>[zwanej dalej także „SWZ”]</w:t>
      </w:r>
      <w:r w:rsidR="00B956F4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mają</w:t>
      </w:r>
      <w:r w:rsidR="00660E43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zastosowanie przepisy w/w ustawy</w:t>
      </w:r>
      <w:r w:rsidR="00E23708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proofErr w:type="spellStart"/>
      <w:r w:rsidR="00E23708"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="00660E43" w:rsidRPr="009352AD">
        <w:rPr>
          <w:rFonts w:ascii="Arial" w:hAnsi="Arial" w:cs="Arial"/>
          <w:iCs/>
          <w:color w:val="000000" w:themeColor="text1"/>
          <w:sz w:val="22"/>
          <w:szCs w:val="22"/>
        </w:rPr>
        <w:t>.</w:t>
      </w:r>
    </w:p>
    <w:p w14:paraId="5F0C9F98" w14:textId="77777777" w:rsidR="00BA20B7" w:rsidRPr="009352AD" w:rsidRDefault="00CA2A9C" w:rsidP="007451A7">
      <w:pPr>
        <w:pStyle w:val="Akapitzlist"/>
        <w:numPr>
          <w:ilvl w:val="0"/>
          <w:numId w:val="54"/>
        </w:numPr>
        <w:spacing w:line="271" w:lineRule="auto"/>
        <w:ind w:left="374" w:hanging="37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Zamawiający przewiduje wybór najkorzystniejszej oferty z możliwością prowadzenia</w:t>
      </w:r>
      <w:r w:rsidR="00BA20B7" w:rsidRPr="009352AD">
        <w:rPr>
          <w:rFonts w:ascii="Arial" w:hAnsi="Arial" w:cs="Arial"/>
          <w:sz w:val="22"/>
          <w:szCs w:val="22"/>
        </w:rPr>
        <w:t xml:space="preserve"> negocjacji. </w:t>
      </w:r>
    </w:p>
    <w:p w14:paraId="02538614" w14:textId="77777777" w:rsidR="00CA2A9C" w:rsidRPr="009352AD" w:rsidRDefault="00CA2A9C" w:rsidP="007451A7">
      <w:pPr>
        <w:pStyle w:val="Akapitzlist"/>
        <w:numPr>
          <w:ilvl w:val="0"/>
          <w:numId w:val="55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Negocjacje treści ofert:</w:t>
      </w:r>
    </w:p>
    <w:p w14:paraId="594B6A68" w14:textId="77777777" w:rsidR="00BA20B7" w:rsidRPr="009352AD" w:rsidRDefault="00CA2A9C" w:rsidP="007451A7">
      <w:pPr>
        <w:pStyle w:val="Akapitzlist"/>
        <w:numPr>
          <w:ilvl w:val="0"/>
          <w:numId w:val="56"/>
        </w:numPr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nie mogą prowadzić do zmiany treści SWZ,</w:t>
      </w:r>
    </w:p>
    <w:p w14:paraId="3D3DFA04" w14:textId="77777777" w:rsidR="00BA20B7" w:rsidRPr="009352AD" w:rsidRDefault="00CA2A9C" w:rsidP="007451A7">
      <w:pPr>
        <w:pStyle w:val="Akapitzlist"/>
        <w:numPr>
          <w:ilvl w:val="0"/>
          <w:numId w:val="56"/>
        </w:numPr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dotyczą wyłącznie tych elementów treści ofert, które podlegają ocenie w ramach kryteriów oceny ofert,</w:t>
      </w:r>
    </w:p>
    <w:p w14:paraId="0DAD3AF5" w14:textId="77777777" w:rsidR="00CA2A9C" w:rsidRPr="009352AD" w:rsidRDefault="00CA2A9C" w:rsidP="007451A7">
      <w:pPr>
        <w:pStyle w:val="Akapitzlist"/>
        <w:numPr>
          <w:ilvl w:val="0"/>
          <w:numId w:val="56"/>
        </w:numPr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mają charakter poufny.</w:t>
      </w:r>
    </w:p>
    <w:p w14:paraId="49BB71C4" w14:textId="77777777" w:rsidR="00BA20B7" w:rsidRPr="009352AD" w:rsidRDefault="00CA2A9C" w:rsidP="007451A7">
      <w:pPr>
        <w:pStyle w:val="Akapitzlist"/>
        <w:numPr>
          <w:ilvl w:val="0"/>
          <w:numId w:val="55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przypadku skorzystania przez Zamawiającego z możliwo</w:t>
      </w:r>
      <w:r w:rsidR="00BA20B7" w:rsidRPr="009352AD">
        <w:rPr>
          <w:rFonts w:ascii="Arial" w:hAnsi="Arial" w:cs="Arial"/>
          <w:sz w:val="22"/>
          <w:szCs w:val="22"/>
        </w:rPr>
        <w:t>ści prowadzenia negocjacji:</w:t>
      </w:r>
    </w:p>
    <w:p w14:paraId="37083EDA" w14:textId="77777777" w:rsidR="00BA20B7" w:rsidRPr="009352AD" w:rsidRDefault="00CA2A9C" w:rsidP="007451A7">
      <w:pPr>
        <w:pStyle w:val="Akapitzlist"/>
        <w:numPr>
          <w:ilvl w:val="0"/>
          <w:numId w:val="5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może on zaprosić jednocześnie Wykonawców do negocjacji ofert złożonych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odpowiedzi na ogłoszenie o zamówieniu, jeżeli nie podlegały one odrzuceniu (przy czym Wykonawcy nie mają obowiązku uczestniczenia w negocjacjach),</w:t>
      </w:r>
    </w:p>
    <w:p w14:paraId="525FF215" w14:textId="77777777" w:rsidR="00BA20B7" w:rsidRPr="009352AD" w:rsidRDefault="00CA2A9C" w:rsidP="007451A7">
      <w:pPr>
        <w:pStyle w:val="Akapitzlist"/>
        <w:numPr>
          <w:ilvl w:val="0"/>
          <w:numId w:val="5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zaproszeniu do negocjacji wskazuje miejsce, termin i sposób prowadzenia negocjacji, a także kryteria oceny ofert, w </w:t>
      </w:r>
      <w:r w:rsidR="00747A13" w:rsidRPr="009352AD">
        <w:rPr>
          <w:rFonts w:ascii="Arial" w:hAnsi="Arial" w:cs="Arial"/>
          <w:sz w:val="22"/>
          <w:szCs w:val="22"/>
        </w:rPr>
        <w:t>ramach których</w:t>
      </w:r>
      <w:r w:rsidRPr="009352AD">
        <w:rPr>
          <w:rFonts w:ascii="Arial" w:hAnsi="Arial" w:cs="Arial"/>
          <w:sz w:val="22"/>
          <w:szCs w:val="22"/>
        </w:rPr>
        <w:t xml:space="preserve"> będą prowadzone negocjacje w celu ulepszenia treści ofert, </w:t>
      </w:r>
    </w:p>
    <w:p w14:paraId="45D6F502" w14:textId="77777777" w:rsidR="00CA2A9C" w:rsidRPr="009352AD" w:rsidRDefault="00CA2A9C" w:rsidP="007451A7">
      <w:pPr>
        <w:pStyle w:val="Akapitzlist"/>
        <w:numPr>
          <w:ilvl w:val="0"/>
          <w:numId w:val="5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informuje on równocześnie wszystkich Wykonawców, których oferty złożone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odpowiedzi na ogłoszenie o zamówieniu nie zostały odrzucone, o zakończeniu negocjacji oraz zaprasza ich do składania ofert dodatkowych (przy czym Wykonawcy nie mają obowiązku składania ofert dodatkowych).</w:t>
      </w:r>
    </w:p>
    <w:p w14:paraId="62821E59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 może złożyć ofertę dodatkową, która zawiera nowe propozycje </w:t>
      </w:r>
      <w:r w:rsidR="00832200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zakresie treści oferty podlegających ocenie w ramach kryteriów oceny ofert wskazanych przez Zamawiającego w zaproszeniu do negocjacji.</w:t>
      </w:r>
    </w:p>
    <w:p w14:paraId="34D32741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Oferta dodatkowa nie może być mniej korzystna w żadnym z kryteriów oceny ofert wskazanych w zaproszeniu do negocjacji niż oferta złożona w odpowiedzi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na ogłoszenie o zamówieniu. </w:t>
      </w:r>
    </w:p>
    <w:p w14:paraId="2395CA2C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Oferta przestaje wiązać Wykonawcę w zakresie, w jakim złoży on ofertę dodatkową zawierającą korzystniejsze propozycje w ramach każdego z kryteriów oceny ofert wskazanych w zaproszeniu do negocjacji.</w:t>
      </w:r>
    </w:p>
    <w:p w14:paraId="4479C07E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 xml:space="preserve">Oferta dodatkowa, która jest mniej korzystna w którymkolwiek z kryteriów oceny ofert </w:t>
      </w:r>
      <w:r w:rsidRPr="009352AD">
        <w:rPr>
          <w:rFonts w:ascii="Arial" w:hAnsi="Arial" w:cs="Arial"/>
          <w:sz w:val="22"/>
          <w:szCs w:val="22"/>
        </w:rPr>
        <w:br/>
        <w:t xml:space="preserve">wskazanych w zaproszeniu do negocjacji niż oferta złożona w odpowiedzi </w:t>
      </w:r>
      <w:r w:rsidR="00BA20B7" w:rsidRPr="009352AD">
        <w:rPr>
          <w:rFonts w:ascii="Arial" w:hAnsi="Arial" w:cs="Arial"/>
          <w:sz w:val="22"/>
          <w:szCs w:val="22"/>
        </w:rPr>
        <w:br/>
        <w:t xml:space="preserve">na ogłoszenie </w:t>
      </w:r>
      <w:r w:rsidRPr="009352AD">
        <w:rPr>
          <w:rFonts w:ascii="Arial" w:hAnsi="Arial" w:cs="Arial"/>
          <w:sz w:val="22"/>
          <w:szCs w:val="22"/>
        </w:rPr>
        <w:t>o zamówieniu, podlega odrzuceniu.</w:t>
      </w:r>
    </w:p>
    <w:p w14:paraId="0DDA78B2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przewiduje możliwość ograniczenia liczby wykonawców, których zaprosi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do negocjacji ofert stosując kryterium ceny i kryterium okres gwarancji.</w:t>
      </w:r>
    </w:p>
    <w:p w14:paraId="1154ECC1" w14:textId="77777777" w:rsidR="00BA20B7" w:rsidRPr="009352AD" w:rsidRDefault="00DD2BF2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zaprosi do negocjacji, o ile będą prowadzone, </w:t>
      </w:r>
      <w:r w:rsidRPr="00D373B4">
        <w:rPr>
          <w:rFonts w:ascii="Arial" w:hAnsi="Arial" w:cs="Arial"/>
          <w:sz w:val="22"/>
          <w:szCs w:val="22"/>
        </w:rPr>
        <w:t>co najwyżej czterech Wykonawców, których oferty nie będą podlegać odrzuceni</w:t>
      </w:r>
      <w:r w:rsidRPr="009352AD">
        <w:rPr>
          <w:rFonts w:ascii="Arial" w:hAnsi="Arial" w:cs="Arial"/>
          <w:sz w:val="22"/>
          <w:szCs w:val="22"/>
        </w:rPr>
        <w:t xml:space="preserve">u i zostaną ocenione kolejno najwyżej na </w:t>
      </w:r>
      <w:r w:rsidR="00747A13" w:rsidRPr="009352AD">
        <w:rPr>
          <w:rFonts w:ascii="Arial" w:hAnsi="Arial" w:cs="Arial"/>
          <w:sz w:val="22"/>
          <w:szCs w:val="22"/>
        </w:rPr>
        <w:t>podstawie kryteriów</w:t>
      </w:r>
      <w:r w:rsidRPr="009352AD">
        <w:rPr>
          <w:rFonts w:ascii="Arial" w:hAnsi="Arial" w:cs="Arial"/>
          <w:sz w:val="22"/>
          <w:szCs w:val="22"/>
        </w:rPr>
        <w:t xml:space="preserve"> określonych w pkt. XVII SWZ.</w:t>
      </w:r>
    </w:p>
    <w:p w14:paraId="020B6269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Ofertę Wykonawcy niezaproszonego do negocjacj</w:t>
      </w:r>
      <w:r w:rsidR="00BA20B7" w:rsidRPr="009352AD">
        <w:rPr>
          <w:rFonts w:ascii="Arial" w:hAnsi="Arial" w:cs="Arial"/>
          <w:sz w:val="22"/>
          <w:szCs w:val="22"/>
        </w:rPr>
        <w:t xml:space="preserve">i uznaje się za odrzuconą. </w:t>
      </w:r>
    </w:p>
    <w:p w14:paraId="09CB15C3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Jeżeli liczba Wykonawców, którzy w odpowiedzi na ogłoszenie o zamówieniu złożą oferty niepodlegające odrzuceniu, będzie mniejsza niż trzy, Zamawiający będzie kontynuował postępowanie.</w:t>
      </w:r>
    </w:p>
    <w:p w14:paraId="4F0E957C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Jeżeli Zamawiający uzna po otwarciu ofert, że nie będzie prowadził negocjacji, dokona wyboru najkorzystniejszej oferty spośród niepodlegających odrzuceniu ofert złożonych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odpowiedzi na ogłoszenie o zamówieniu.</w:t>
      </w:r>
    </w:p>
    <w:p w14:paraId="7D8996FE" w14:textId="77777777" w:rsidR="00A80C6B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Wymagania dotyczące sporządzania i przekazywania oferty określone w niniejszej SWZ mają odpowiednie zastosowanie do oferty dodatkowej.</w:t>
      </w:r>
    </w:p>
    <w:p w14:paraId="227280D7" w14:textId="77777777" w:rsidR="00A80C6B" w:rsidRPr="009352AD" w:rsidRDefault="00DD2BF2" w:rsidP="007451A7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Wartość przedmiotowego zamówienia jest mniejsza niż progi unijne, o których </w:t>
      </w:r>
      <w:r w:rsidR="00747A13" w:rsidRPr="009352AD">
        <w:rPr>
          <w:rFonts w:ascii="Arial" w:hAnsi="Arial" w:cs="Arial"/>
          <w:color w:val="000000"/>
          <w:sz w:val="22"/>
          <w:szCs w:val="22"/>
        </w:rPr>
        <w:t xml:space="preserve">mowa </w:t>
      </w:r>
      <w:r w:rsidR="00747A13" w:rsidRPr="009352AD">
        <w:rPr>
          <w:rFonts w:ascii="Arial" w:hAnsi="Arial" w:cs="Arial"/>
          <w:color w:val="000000"/>
          <w:sz w:val="22"/>
          <w:szCs w:val="22"/>
        </w:rPr>
        <w:br/>
        <w:t>w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art. 3 ustawy </w:t>
      </w:r>
      <w:proofErr w:type="spellStart"/>
      <w:r w:rsidRPr="009352AD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1DC5879B" w14:textId="77777777" w:rsidR="00B23DE8" w:rsidRPr="009352AD" w:rsidRDefault="00B23DE8" w:rsidP="007F5522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DF0146F" w14:textId="77777777" w:rsidR="00B23DE8" w:rsidRPr="009352AD" w:rsidRDefault="0033277A" w:rsidP="006B4093">
      <w:pPr>
        <w:pStyle w:val="Nagwek2"/>
        <w:spacing w:before="0" w:after="120" w:line="271" w:lineRule="auto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I</w:t>
      </w:r>
      <w:r w:rsidR="00A5049F" w:rsidRPr="009352AD">
        <w:rPr>
          <w:rFonts w:cs="Arial"/>
          <w:sz w:val="22"/>
          <w:szCs w:val="22"/>
        </w:rPr>
        <w:t>II. Opis przedmiotu zamówienia</w:t>
      </w:r>
      <w:bookmarkEnd w:id="6"/>
      <w:bookmarkEnd w:id="7"/>
      <w:bookmarkEnd w:id="8"/>
      <w:bookmarkEnd w:id="9"/>
      <w:bookmarkEnd w:id="10"/>
    </w:p>
    <w:p w14:paraId="19F1CC8C" w14:textId="6055FCA8" w:rsidR="00B5418D" w:rsidRPr="00B5418D" w:rsidRDefault="00B5418D" w:rsidP="00B5418D">
      <w:pPr>
        <w:pStyle w:val="Default"/>
        <w:numPr>
          <w:ilvl w:val="0"/>
          <w:numId w:val="78"/>
        </w:numPr>
        <w:jc w:val="both"/>
        <w:rPr>
          <w:rFonts w:ascii="Arial" w:hAnsi="Arial" w:cs="Arial"/>
          <w:sz w:val="22"/>
          <w:szCs w:val="22"/>
        </w:rPr>
      </w:pPr>
      <w:r w:rsidRPr="007F5522">
        <w:rPr>
          <w:rFonts w:ascii="Arial" w:hAnsi="Arial" w:cs="Arial"/>
          <w:sz w:val="22"/>
          <w:szCs w:val="22"/>
        </w:rPr>
        <w:t>Zakres rzeczowy inwestycji pn.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E13FC">
        <w:rPr>
          <w:rFonts w:ascii="Arial" w:hAnsi="Arial" w:cs="Arial"/>
          <w:b/>
          <w:bCs/>
          <w:sz w:val="22"/>
          <w:szCs w:val="22"/>
        </w:rPr>
        <w:t xml:space="preserve">Przebudowa drogi gminnej Nr 106268B na odcinku przejście przez m. Czaplino </w:t>
      </w:r>
      <w:r>
        <w:rPr>
          <w:rFonts w:ascii="Arial" w:hAnsi="Arial" w:cs="Arial"/>
          <w:b/>
          <w:bCs/>
          <w:sz w:val="22"/>
          <w:szCs w:val="22"/>
        </w:rPr>
        <w:t>–</w:t>
      </w:r>
      <w:r w:rsidRPr="003E13FC">
        <w:rPr>
          <w:rFonts w:ascii="Arial" w:hAnsi="Arial" w:cs="Arial"/>
          <w:b/>
          <w:bCs/>
          <w:sz w:val="22"/>
          <w:szCs w:val="22"/>
        </w:rPr>
        <w:t xml:space="preserve"> Kolonia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5418D">
        <w:rPr>
          <w:rFonts w:ascii="Arial" w:hAnsi="Arial" w:cs="Arial"/>
          <w:sz w:val="22"/>
          <w:szCs w:val="22"/>
        </w:rPr>
        <w:t>obejmuje wykonanie następujących robót budowlanych:</w:t>
      </w:r>
    </w:p>
    <w:p w14:paraId="6C40D2F3" w14:textId="77777777" w:rsidR="00B5418D" w:rsidRDefault="00B5418D" w:rsidP="00B5418D">
      <w:pPr>
        <w:pStyle w:val="Akapitzlist"/>
        <w:numPr>
          <w:ilvl w:val="3"/>
          <w:numId w:val="45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budowa jezdni o nawierzchni bitumicznej,</w:t>
      </w:r>
    </w:p>
    <w:p w14:paraId="0DE9A80C" w14:textId="77777777" w:rsidR="00B5418D" w:rsidRDefault="00B5418D" w:rsidP="00B5418D">
      <w:pPr>
        <w:pStyle w:val="Akapitzlist"/>
        <w:numPr>
          <w:ilvl w:val="3"/>
          <w:numId w:val="45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0B79BF">
        <w:rPr>
          <w:rFonts w:ascii="Arial" w:hAnsi="Arial" w:cs="Arial"/>
          <w:sz w:val="22"/>
          <w:szCs w:val="22"/>
        </w:rPr>
        <w:t xml:space="preserve">budowa </w:t>
      </w:r>
      <w:r>
        <w:rPr>
          <w:rFonts w:ascii="Arial" w:hAnsi="Arial" w:cs="Arial"/>
          <w:sz w:val="22"/>
          <w:szCs w:val="22"/>
        </w:rPr>
        <w:t>poboczy kruszywowych</w:t>
      </w:r>
      <w:r w:rsidRPr="000B79BF">
        <w:rPr>
          <w:rFonts w:ascii="Arial" w:hAnsi="Arial" w:cs="Arial"/>
          <w:sz w:val="22"/>
          <w:szCs w:val="22"/>
        </w:rPr>
        <w:t>,</w:t>
      </w:r>
    </w:p>
    <w:p w14:paraId="57E079E6" w14:textId="77777777" w:rsidR="00B5418D" w:rsidRDefault="00B5418D" w:rsidP="00B5418D">
      <w:pPr>
        <w:pStyle w:val="Akapitzlist"/>
        <w:numPr>
          <w:ilvl w:val="3"/>
          <w:numId w:val="45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0B79BF">
        <w:rPr>
          <w:rFonts w:ascii="Arial" w:hAnsi="Arial" w:cs="Arial"/>
          <w:sz w:val="22"/>
          <w:szCs w:val="22"/>
        </w:rPr>
        <w:t>wykonanie elementów stałej organizacji ruchu,</w:t>
      </w:r>
    </w:p>
    <w:p w14:paraId="59B14678" w14:textId="77777777" w:rsidR="00B5418D" w:rsidRDefault="00B5418D" w:rsidP="00B5418D">
      <w:pPr>
        <w:pStyle w:val="Akapitzlist"/>
        <w:numPr>
          <w:ilvl w:val="3"/>
          <w:numId w:val="45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modernizacja 2 szt. istniejących przepustów Ø400mm pod jezdnia główną</w:t>
      </w:r>
      <w:r w:rsidRPr="000B79BF">
        <w:rPr>
          <w:rFonts w:ascii="Arial" w:hAnsi="Arial" w:cs="Arial"/>
          <w:sz w:val="22"/>
          <w:szCs w:val="22"/>
        </w:rPr>
        <w:t>,</w:t>
      </w:r>
    </w:p>
    <w:p w14:paraId="00E9423D" w14:textId="77777777" w:rsidR="00B5418D" w:rsidRDefault="00B5418D" w:rsidP="00B5418D">
      <w:pPr>
        <w:pStyle w:val="Akapitzlist"/>
        <w:numPr>
          <w:ilvl w:val="3"/>
          <w:numId w:val="45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czyszczenie przepustów pod zjazdami,</w:t>
      </w:r>
    </w:p>
    <w:p w14:paraId="0F9ECD12" w14:textId="697323A2" w:rsidR="00B5418D" w:rsidRDefault="00B5418D" w:rsidP="00B5418D">
      <w:pPr>
        <w:pStyle w:val="Akapitzlist"/>
        <w:numPr>
          <w:ilvl w:val="3"/>
          <w:numId w:val="45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zabezpieczenie projektowanych i istniejących urządzeń infrastruktury technicznej.</w:t>
      </w:r>
    </w:p>
    <w:p w14:paraId="66DD4DBA" w14:textId="77777777" w:rsidR="00B5418D" w:rsidRDefault="00B5418D" w:rsidP="00B5418D">
      <w:pPr>
        <w:pStyle w:val="Akapitzlist"/>
        <w:spacing w:after="200" w:line="271" w:lineRule="auto"/>
        <w:ind w:left="1071"/>
        <w:jc w:val="both"/>
        <w:rPr>
          <w:rFonts w:ascii="Arial" w:hAnsi="Arial" w:cs="Arial"/>
          <w:sz w:val="22"/>
          <w:szCs w:val="22"/>
        </w:rPr>
      </w:pPr>
    </w:p>
    <w:p w14:paraId="0E69B2AE" w14:textId="023FEDB5" w:rsidR="00CE0C15" w:rsidRPr="00B5418D" w:rsidRDefault="00CE0C15" w:rsidP="00B5418D">
      <w:pPr>
        <w:pStyle w:val="Akapitzlist"/>
        <w:numPr>
          <w:ilvl w:val="0"/>
          <w:numId w:val="78"/>
        </w:num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</w:rPr>
      </w:pPr>
      <w:r w:rsidRPr="00B5418D">
        <w:rPr>
          <w:rFonts w:ascii="Arial" w:hAnsi="Arial" w:cs="Arial"/>
          <w:sz w:val="22"/>
          <w:szCs w:val="22"/>
        </w:rPr>
        <w:t>Szczegółowy Opis Przedmiotu Zamówienia zawarty jest w:</w:t>
      </w:r>
    </w:p>
    <w:p w14:paraId="29D6A1C1" w14:textId="77777777" w:rsidR="0063167A" w:rsidRDefault="00CE0C15" w:rsidP="003323BA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dokumentacji projektowej</w:t>
      </w:r>
      <w:r w:rsidRPr="00022F6F">
        <w:rPr>
          <w:rFonts w:ascii="Arial" w:hAnsi="Arial" w:cs="Arial"/>
          <w:sz w:val="22"/>
          <w:szCs w:val="22"/>
        </w:rPr>
        <w:t xml:space="preserve"> stanowiących Załącznik Nr 9 do SWZ,</w:t>
      </w:r>
    </w:p>
    <w:p w14:paraId="63694631" w14:textId="715293AE" w:rsidR="00CE0C15" w:rsidRPr="003323BA" w:rsidRDefault="0063167A" w:rsidP="003323BA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Szczegółowa</w:t>
      </w:r>
      <w:r w:rsidR="00CE0C15" w:rsidRPr="00022F6F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Specyfikacj</w:t>
      </w:r>
      <w:r>
        <w:rPr>
          <w:rFonts w:ascii="Arial" w:hAnsi="Arial" w:cs="Arial"/>
          <w:sz w:val="22"/>
          <w:szCs w:val="22"/>
        </w:rPr>
        <w:t>a</w:t>
      </w:r>
      <w:r w:rsidRPr="009352A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</w:t>
      </w:r>
      <w:r w:rsidRPr="009352AD">
        <w:rPr>
          <w:rFonts w:ascii="Arial" w:hAnsi="Arial" w:cs="Arial"/>
          <w:sz w:val="22"/>
          <w:szCs w:val="22"/>
        </w:rPr>
        <w:t>echniczn</w:t>
      </w:r>
      <w:r>
        <w:rPr>
          <w:rFonts w:ascii="Arial" w:hAnsi="Arial" w:cs="Arial"/>
          <w:sz w:val="22"/>
          <w:szCs w:val="22"/>
        </w:rPr>
        <w:t>a</w:t>
      </w:r>
      <w:r w:rsidRPr="009352AD">
        <w:rPr>
          <w:rFonts w:ascii="Arial" w:hAnsi="Arial" w:cs="Arial"/>
          <w:sz w:val="22"/>
          <w:szCs w:val="22"/>
        </w:rPr>
        <w:t xml:space="preserve"> (S</w:t>
      </w:r>
      <w:r>
        <w:rPr>
          <w:rFonts w:ascii="Arial" w:hAnsi="Arial" w:cs="Arial"/>
          <w:sz w:val="22"/>
          <w:szCs w:val="22"/>
        </w:rPr>
        <w:t>ST</w:t>
      </w:r>
      <w:r w:rsidRPr="009352AD">
        <w:rPr>
          <w:rFonts w:ascii="Arial" w:hAnsi="Arial" w:cs="Arial"/>
          <w:sz w:val="22"/>
          <w:szCs w:val="22"/>
        </w:rPr>
        <w:t>) – Załącznik Nr 10</w:t>
      </w:r>
    </w:p>
    <w:p w14:paraId="58B6A7E1" w14:textId="16C7414D" w:rsidR="00CE0C15" w:rsidRDefault="00CE0C15" w:rsidP="00CE0C15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</w:rPr>
      </w:pPr>
      <w:r w:rsidRPr="00236197">
        <w:rPr>
          <w:rFonts w:ascii="Arial" w:hAnsi="Arial" w:cs="Arial"/>
          <w:sz w:val="22"/>
          <w:szCs w:val="22"/>
        </w:rPr>
        <w:t>przedmiar</w:t>
      </w:r>
      <w:r>
        <w:rPr>
          <w:rFonts w:ascii="Arial" w:hAnsi="Arial" w:cs="Arial"/>
          <w:sz w:val="22"/>
          <w:szCs w:val="22"/>
        </w:rPr>
        <w:t>ze</w:t>
      </w:r>
      <w:r w:rsidRPr="00236197">
        <w:rPr>
          <w:rFonts w:ascii="Arial" w:hAnsi="Arial" w:cs="Arial"/>
          <w:sz w:val="22"/>
          <w:szCs w:val="22"/>
        </w:rPr>
        <w:t xml:space="preserve"> robót stanowiący Załącznik Nr 1</w:t>
      </w:r>
      <w:r w:rsidR="0063167A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do SWZ</w:t>
      </w:r>
      <w:r w:rsidRPr="00236197">
        <w:rPr>
          <w:rFonts w:ascii="Arial" w:hAnsi="Arial" w:cs="Arial"/>
          <w:sz w:val="22"/>
          <w:szCs w:val="22"/>
        </w:rPr>
        <w:t>,</w:t>
      </w:r>
    </w:p>
    <w:p w14:paraId="72E32671" w14:textId="77777777" w:rsidR="00F459F5" w:rsidRPr="009352AD" w:rsidRDefault="00F459F5" w:rsidP="00CE0C15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0F46BE9B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Pozostałe warunki dotyczące wykonania zamówienia zostały określone w Projekcie umowy stanowiącym Załącznik Nr 3 do SWZ.</w:t>
      </w:r>
    </w:p>
    <w:p w14:paraId="280AF609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478D73D0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Kod i nazwa zamówienia według Wspólnego Słownika Zamówień (CPV):</w:t>
      </w:r>
    </w:p>
    <w:p w14:paraId="18A0C36A" w14:textId="77777777" w:rsidR="00F459F5" w:rsidRPr="009352AD" w:rsidRDefault="00F459F5" w:rsidP="007F5522">
      <w:pPr>
        <w:pStyle w:val="Akapitzlist"/>
        <w:autoSpaceDE w:val="0"/>
        <w:autoSpaceDN w:val="0"/>
        <w:adjustRightInd w:val="0"/>
        <w:spacing w:line="271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6A756C9B" w14:textId="77777777" w:rsidR="00F459F5" w:rsidRPr="009352AD" w:rsidRDefault="00F459F5" w:rsidP="007451A7">
      <w:pPr>
        <w:pStyle w:val="Akapitzlist"/>
        <w:numPr>
          <w:ilvl w:val="0"/>
          <w:numId w:val="47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45233120-6 Roboty w zakresie dróg,</w:t>
      </w:r>
    </w:p>
    <w:p w14:paraId="63A471EB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b/>
          <w:i/>
          <w:sz w:val="22"/>
          <w:szCs w:val="22"/>
          <w:lang w:eastAsia="ar-SA"/>
        </w:rPr>
      </w:pPr>
      <w:r w:rsidRPr="009352AD">
        <w:rPr>
          <w:rFonts w:ascii="Arial" w:hAnsi="Arial" w:cs="Arial"/>
          <w:b/>
          <w:i/>
          <w:sz w:val="22"/>
          <w:szCs w:val="22"/>
          <w:lang w:eastAsia="ar-SA"/>
        </w:rPr>
        <w:t>UWAGA: Kod wg CPV jest stosowany pomocniczo i nie wpływa na zakres obowiązków wykonawcy z tytułu zawartej umowy.</w:t>
      </w:r>
    </w:p>
    <w:p w14:paraId="4178EE90" w14:textId="77777777" w:rsidR="00F459F5" w:rsidRPr="009352AD" w:rsidRDefault="00F459F5" w:rsidP="007F5522">
      <w:pPr>
        <w:spacing w:line="271" w:lineRule="auto"/>
        <w:ind w:left="35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352AD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>Powody niedokonania podziału zamówienia na części</w:t>
      </w:r>
      <w:r w:rsidRPr="009352AD">
        <w:rPr>
          <w:rFonts w:ascii="Arial" w:eastAsia="Calibri" w:hAnsi="Arial" w:cs="Arial"/>
          <w:b/>
          <w:bCs/>
          <w:sz w:val="22"/>
          <w:szCs w:val="22"/>
          <w:lang w:eastAsia="en-US"/>
        </w:rPr>
        <w:t>:</w:t>
      </w:r>
    </w:p>
    <w:p w14:paraId="5764E9EB" w14:textId="77777777" w:rsidR="00F459F5" w:rsidRPr="009352AD" w:rsidRDefault="00F459F5" w:rsidP="007F5522">
      <w:pPr>
        <w:spacing w:line="271" w:lineRule="auto"/>
        <w:ind w:left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352AD">
        <w:rPr>
          <w:rFonts w:ascii="Arial" w:eastAsia="Calibri" w:hAnsi="Arial" w:cs="Arial"/>
          <w:sz w:val="22"/>
          <w:szCs w:val="22"/>
          <w:lang w:eastAsia="en-US"/>
        </w:rPr>
        <w:t>W naszej ocenie podział zamówienia na</w:t>
      </w:r>
      <w:r w:rsidR="00747A13" w:rsidRPr="009352AD">
        <w:rPr>
          <w:rFonts w:ascii="Arial" w:eastAsia="Calibri" w:hAnsi="Arial" w:cs="Arial"/>
          <w:sz w:val="22"/>
          <w:szCs w:val="22"/>
          <w:lang w:eastAsia="en-US"/>
        </w:rPr>
        <w:t xml:space="preserve"> części spowodowałby niczym nie</w:t>
      </w:r>
      <w:r w:rsidRPr="009352AD">
        <w:rPr>
          <w:rFonts w:ascii="Arial" w:eastAsia="Calibri" w:hAnsi="Arial" w:cs="Arial"/>
          <w:sz w:val="22"/>
          <w:szCs w:val="22"/>
          <w:lang w:eastAsia="en-US"/>
        </w:rPr>
        <w:t xml:space="preserve">uzasadnione wydłużenie terminu realizacji całego zadania, a więc wydłużenia okresu utrudnień </w:t>
      </w:r>
      <w:r w:rsidRPr="009352AD">
        <w:rPr>
          <w:rFonts w:ascii="Arial" w:eastAsia="Calibri" w:hAnsi="Arial" w:cs="Arial"/>
          <w:sz w:val="22"/>
          <w:szCs w:val="22"/>
          <w:lang w:eastAsia="en-US"/>
        </w:rPr>
        <w:br/>
      </w:r>
      <w:r w:rsidRPr="009352AD">
        <w:rPr>
          <w:rFonts w:ascii="Arial" w:eastAsia="Calibri" w:hAnsi="Arial" w:cs="Arial"/>
          <w:sz w:val="22"/>
          <w:szCs w:val="22"/>
          <w:lang w:eastAsia="en-US"/>
        </w:rPr>
        <w:lastRenderedPageBreak/>
        <w:t>w ruchu kołowymi pieszym oraz nieuzasadnione zwiększenie kosztów realizacji przedsięwzięcia. Konieczność wzajemnego skoordynowania poszczególnych asortymentów robót przez różnych Wykonawców mogłaby generować potencjalne wystąpienie zakłóceń w ciągłości prowadzonych robót, co negatywnie mogłoby przełożyć się na jakość i kompatybilność wykonywania robót poszczególnych branż oraz etapów ich realizacji, a tym samym ewentualnie wydłużyć termin realizacji całości prac. Powyższe stwarza także możliwość wystąpienia zagrożenia w zachowaniu jednolitego standardu realizacji zadania rozumianego jako całość. Funkcjonowanie zamierzenia realizowanego w etapach nie gwarantuje osiągnięcia celu, któremu ma służyć realizacja inwestycji.</w:t>
      </w:r>
    </w:p>
    <w:p w14:paraId="556ED3E1" w14:textId="77777777" w:rsidR="00F459F5" w:rsidRPr="009352AD" w:rsidRDefault="00F459F5" w:rsidP="007F5522">
      <w:pPr>
        <w:spacing w:line="271" w:lineRule="auto"/>
        <w:ind w:left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352AD">
        <w:rPr>
          <w:rFonts w:ascii="Arial" w:eastAsia="Calibri" w:hAnsi="Arial" w:cs="Arial"/>
          <w:sz w:val="22"/>
          <w:szCs w:val="22"/>
          <w:lang w:eastAsia="en-US"/>
        </w:rPr>
        <w:t>Powierzenie realizacji całości planowanego zakresu robót wyłącznie jednemu Wykonawcy zapewni przede wszystkim:</w:t>
      </w:r>
    </w:p>
    <w:p w14:paraId="17C35414" w14:textId="77777777" w:rsidR="00F459F5" w:rsidRPr="009352AD" w:rsidRDefault="00F459F5" w:rsidP="007451A7">
      <w:pPr>
        <w:pStyle w:val="Akapitzlist"/>
        <w:numPr>
          <w:ilvl w:val="0"/>
          <w:numId w:val="41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właściwą koordynację prac na placu budowy, która zapewni prawidłową realizację całości zamówienia – roboty związane z przebudową uzbrojenia podziemnego będą mogły być wykonywane odcinkowo, przy jednoczesnym prowadzeniu robót innych branż, co znacząco usprawni wykonywanie robót,</w:t>
      </w:r>
    </w:p>
    <w:p w14:paraId="3B7D47FA" w14:textId="77777777" w:rsidR="00F459F5" w:rsidRPr="009352AD" w:rsidRDefault="00F459F5" w:rsidP="007451A7">
      <w:pPr>
        <w:pStyle w:val="Akapitzlist"/>
        <w:numPr>
          <w:ilvl w:val="0"/>
          <w:numId w:val="41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brak nadmiernych kosztów realizacji projektu – pozwoli uniknąć sytuacji kilkukrotnego wykonywania niektórych robót ziemnych, co znacząco wpłynie na obniżenie kosztów wykonania robót związanych z przebudową infrastruktury technicznej,</w:t>
      </w:r>
    </w:p>
    <w:p w14:paraId="503F0AF3" w14:textId="77777777" w:rsidR="00F459F5" w:rsidRPr="009352AD" w:rsidRDefault="00F459F5" w:rsidP="007451A7">
      <w:pPr>
        <w:pStyle w:val="Akapitzlist"/>
        <w:numPr>
          <w:ilvl w:val="0"/>
          <w:numId w:val="41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eliminację nadmiernych trudności technicznych, organizacyjnych i technologicznych – pozwoli zachować jednolite standardy wykonywania robót i oraz zapewni udzielenie gwarancji na cały zakres wykonywanych robót.</w:t>
      </w:r>
    </w:p>
    <w:p w14:paraId="4F8DCBF2" w14:textId="2712353E" w:rsidR="00213D06" w:rsidRPr="009352AD" w:rsidRDefault="00F459F5" w:rsidP="002D6BD4">
      <w:pPr>
        <w:autoSpaceDE w:val="0"/>
        <w:autoSpaceDN w:val="0"/>
        <w:adjustRightInd w:val="0"/>
        <w:spacing w:before="120" w:line="271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eastAsia="Calibri" w:hAnsi="Arial" w:cs="Arial"/>
          <w:sz w:val="22"/>
          <w:szCs w:val="22"/>
          <w:lang w:eastAsia="en-US"/>
        </w:rPr>
        <w:t>Mając</w:t>
      </w:r>
      <w:r w:rsidR="00DE3C5A" w:rsidRPr="009352AD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9352AD">
        <w:rPr>
          <w:rFonts w:ascii="Arial" w:eastAsia="Calibri" w:hAnsi="Arial" w:cs="Arial"/>
          <w:sz w:val="22"/>
          <w:szCs w:val="22"/>
          <w:lang w:eastAsia="en-US"/>
        </w:rPr>
        <w:t>powyższe na uwadze, zasadnym wydaje się podjęcie decyzji o niedokonaniu podziału na części zamówienia publicznego na wykonanie robót budowlanych przedmiotowej inwestycji.</w:t>
      </w:r>
    </w:p>
    <w:p w14:paraId="0DD5F0B0" w14:textId="77777777" w:rsidR="00213D06" w:rsidRPr="009352AD" w:rsidRDefault="00213D06" w:rsidP="006A5DF0">
      <w:pPr>
        <w:pStyle w:val="Akapitzlist"/>
        <w:numPr>
          <w:ilvl w:val="0"/>
          <w:numId w:val="16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Zalecenia dodatkowe</w:t>
      </w:r>
    </w:p>
    <w:p w14:paraId="637F4762" w14:textId="77777777" w:rsidR="00213D06" w:rsidRPr="009352AD" w:rsidRDefault="00213D06" w:rsidP="006A5DF0">
      <w:pPr>
        <w:numPr>
          <w:ilvl w:val="0"/>
          <w:numId w:val="12"/>
        </w:numPr>
        <w:tabs>
          <w:tab w:val="clear" w:pos="720"/>
        </w:tabs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Zamawiający nie przewiduje obowiązku odbycia przez wykonawcę wizji lokalnej oraz sprawdzenia przez wykonawcę dokumentów niezbędnych do realizacji zamówienia dostępnych na miejscu u Zamawiającego.</w:t>
      </w:r>
    </w:p>
    <w:p w14:paraId="24E26454" w14:textId="77777777" w:rsidR="00213D06" w:rsidRPr="009352AD" w:rsidRDefault="00213D06" w:rsidP="006A5DF0">
      <w:pPr>
        <w:numPr>
          <w:ilvl w:val="0"/>
          <w:numId w:val="12"/>
        </w:numPr>
        <w:tabs>
          <w:tab w:val="clear" w:pos="720"/>
        </w:tabs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Podczas prowadzenia robót muszą być bezwzględnie przestrzegane przepisy BHP, </w:t>
      </w:r>
      <w:r w:rsidRPr="009352AD">
        <w:rPr>
          <w:rFonts w:ascii="Arial" w:hAnsi="Arial" w:cs="Arial"/>
          <w:sz w:val="22"/>
          <w:szCs w:val="22"/>
        </w:rPr>
        <w:br/>
        <w:t>a w szczególności ogrodzenie terenu i oznaczenie stref niebezpiecznych.</w:t>
      </w:r>
    </w:p>
    <w:p w14:paraId="1C2FA94F" w14:textId="77777777" w:rsidR="00213D06" w:rsidRPr="009352AD" w:rsidRDefault="00213D06" w:rsidP="006A5DF0">
      <w:pPr>
        <w:numPr>
          <w:ilvl w:val="0"/>
          <w:numId w:val="12"/>
        </w:numPr>
        <w:tabs>
          <w:tab w:val="clear" w:pos="720"/>
        </w:tabs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Wszystkie roboty wchodzące w zakres zadania, które były do przewidzenia na etapie przygotowania oferty, a nie zostały zgłoszone Zamawiającemu nie będą wchodziły </w:t>
      </w:r>
      <w:r w:rsidRPr="009352AD">
        <w:rPr>
          <w:rFonts w:ascii="Arial" w:hAnsi="Arial" w:cs="Arial"/>
          <w:sz w:val="22"/>
          <w:szCs w:val="22"/>
        </w:rPr>
        <w:br/>
        <w:t>w zakres robót dodatkowych i będą musiały być wykonane na koszt Wykonawcy.</w:t>
      </w:r>
    </w:p>
    <w:p w14:paraId="6B7EF76A" w14:textId="71BF3D24" w:rsidR="00213D06" w:rsidRPr="009352AD" w:rsidRDefault="00213D06" w:rsidP="007451A7">
      <w:pPr>
        <w:pStyle w:val="NormalnyWeb"/>
        <w:numPr>
          <w:ilvl w:val="0"/>
          <w:numId w:val="59"/>
        </w:numPr>
        <w:spacing w:beforeAutospacing="0" w:after="0" w:afterAutospacing="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informuje, iż we wszystkich miejscach SWZ i załącznikach do SWZ,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których użyto przykładowego znaku towarowego, patentu, pochodzenia, źródła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lub szczególnego procesu, który charakteryzuje produkty lub usługi dostarczane przez konkretnego wykonawcę lub jeżeli Zamawiający opisał przedmiot zamówienia przez odniesienie do norm,</w:t>
      </w:r>
      <w:r w:rsidR="00F537D1" w:rsidRPr="009352AD">
        <w:rPr>
          <w:rFonts w:ascii="Arial" w:hAnsi="Arial" w:cs="Arial"/>
          <w:sz w:val="22"/>
          <w:szCs w:val="22"/>
        </w:rPr>
        <w:t xml:space="preserve"> certyfikatów,</w:t>
      </w:r>
      <w:r w:rsidRPr="009352AD">
        <w:rPr>
          <w:rFonts w:ascii="Arial" w:hAnsi="Arial" w:cs="Arial"/>
          <w:sz w:val="22"/>
          <w:szCs w:val="22"/>
        </w:rPr>
        <w:t xml:space="preserve"> ocen technicznych, specyfikacji technicznych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i systemów referencji technicznych, o których mowa w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ust. 1 pkt 2 oraz ust. 3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, a w każdym przypadku, działając zgodnie z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99 ust. 6 i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ust. 4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, Zamawiający dopuszcza rozwiązania równoważne w stosunku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do określonych w SWZ i dokumentacji przetargowej, oznaczając takie wskazania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lub odniesienia odpowiednio wyrazami „lub równoważny” lub „lub równoważne</w:t>
      </w:r>
      <w:r w:rsidR="00817FB5">
        <w:rPr>
          <w:rFonts w:ascii="Arial" w:hAnsi="Arial" w:cs="Arial"/>
          <w:sz w:val="22"/>
          <w:szCs w:val="22"/>
        </w:rPr>
        <w:t>”</w:t>
      </w:r>
      <w:r w:rsidRPr="009352AD">
        <w:rPr>
          <w:rFonts w:ascii="Arial" w:hAnsi="Arial" w:cs="Arial"/>
          <w:sz w:val="22"/>
          <w:szCs w:val="22"/>
        </w:rPr>
        <w:t xml:space="preserve">,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pod warunkiem zapewnienia parametrów nie gorszych niż określone w opisie przedmiotu zamówienia. Rozwiązanie równoważne jest także dopuszczalne także w sytuacji, gdyby </w:t>
      </w:r>
      <w:r w:rsidRPr="009352AD">
        <w:rPr>
          <w:rFonts w:ascii="Arial" w:hAnsi="Arial" w:cs="Arial"/>
          <w:sz w:val="22"/>
          <w:szCs w:val="22"/>
        </w:rPr>
        <w:lastRenderedPageBreak/>
        <w:t>wyrazy „lub równoważny” lub „lub równoważne” nie znalazły się bezpośrednio obok danego wskazania lub odniesienia w opisie przedmiotu zamówienia.</w:t>
      </w:r>
    </w:p>
    <w:p w14:paraId="00E694CC" w14:textId="186B8F8A" w:rsidR="003A6EDB" w:rsidRPr="009352AD" w:rsidRDefault="00213D06" w:rsidP="007451A7">
      <w:pPr>
        <w:pStyle w:val="NormalnyWeb"/>
        <w:numPr>
          <w:ilvl w:val="0"/>
          <w:numId w:val="60"/>
        </w:numPr>
        <w:spacing w:beforeAutospacing="0" w:after="0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Równoważność polega na możliwości zaoferowania przedmiotu zamówienia </w:t>
      </w:r>
      <w:r w:rsidR="003A6EDB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o nie gorszych parametrach technicznych, konfiguracjach, wymaganiach normatywnych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W szczegółowym opisie przedmiotu zamówienia mogą być podane niektóre charakterystyczne dla producenta wymiary. Nazwy własne producentów materiałów i urządzeń podane w szczegółowym opisie należy </w:t>
      </w:r>
      <w:r w:rsidR="00747A13" w:rsidRPr="009352AD">
        <w:rPr>
          <w:rFonts w:ascii="Arial" w:hAnsi="Arial" w:cs="Arial"/>
          <w:sz w:val="22"/>
          <w:szCs w:val="22"/>
        </w:rPr>
        <w:t>rozumieć, jako</w:t>
      </w:r>
      <w:r w:rsidRPr="009352AD">
        <w:rPr>
          <w:rFonts w:ascii="Arial" w:hAnsi="Arial" w:cs="Arial"/>
          <w:sz w:val="22"/>
          <w:szCs w:val="22"/>
        </w:rPr>
        <w:t xml:space="preserve"> preferowanego typu w zakresie określenia minimalnych wymagań jakościowych. </w:t>
      </w:r>
      <w:r w:rsidR="003A6EDB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Nie są one wiążące i można dostarczyć elementy równoważne, które </w:t>
      </w:r>
      <w:r w:rsidR="00747A13" w:rsidRPr="009352AD">
        <w:rPr>
          <w:rFonts w:ascii="Arial" w:hAnsi="Arial" w:cs="Arial"/>
          <w:sz w:val="22"/>
          <w:szCs w:val="22"/>
        </w:rPr>
        <w:t xml:space="preserve">posiadają, </w:t>
      </w:r>
      <w:r w:rsidR="006044B3" w:rsidRPr="009352AD">
        <w:rPr>
          <w:rFonts w:ascii="Arial" w:hAnsi="Arial" w:cs="Arial"/>
          <w:sz w:val="22"/>
          <w:szCs w:val="22"/>
        </w:rPr>
        <w:br/>
      </w:r>
      <w:r w:rsidR="00747A13" w:rsidRPr="009352AD">
        <w:rPr>
          <w:rFonts w:ascii="Arial" w:hAnsi="Arial" w:cs="Arial"/>
          <w:sz w:val="22"/>
          <w:szCs w:val="22"/>
        </w:rPr>
        <w:t>co</w:t>
      </w:r>
      <w:r w:rsidRPr="009352AD">
        <w:rPr>
          <w:rFonts w:ascii="Arial" w:hAnsi="Arial" w:cs="Arial"/>
          <w:sz w:val="22"/>
          <w:szCs w:val="22"/>
        </w:rPr>
        <w:t xml:space="preserve"> najmniej takie same lub lepsze normy,</w:t>
      </w:r>
      <w:r w:rsidR="00F537D1" w:rsidRPr="009352AD">
        <w:rPr>
          <w:rFonts w:ascii="Arial" w:hAnsi="Arial" w:cs="Arial"/>
          <w:sz w:val="22"/>
          <w:szCs w:val="22"/>
        </w:rPr>
        <w:t xml:space="preserve"> certyfikaty,</w:t>
      </w:r>
      <w:r w:rsidRPr="009352AD">
        <w:rPr>
          <w:rFonts w:ascii="Arial" w:hAnsi="Arial" w:cs="Arial"/>
          <w:sz w:val="22"/>
          <w:szCs w:val="22"/>
        </w:rPr>
        <w:t xml:space="preserve"> parametry techniczne; jakościowe, funkcjonalne, będą tożsame tematycznie i o takim samym przeznaczeniu oraz nie obniżą określonych w opisie przedmiotu zamówienia standardów.</w:t>
      </w:r>
    </w:p>
    <w:p w14:paraId="28E7102E" w14:textId="32C75E4A" w:rsidR="003A6EDB" w:rsidRPr="009352AD" w:rsidRDefault="00213D06" w:rsidP="007451A7">
      <w:pPr>
        <w:pStyle w:val="NormalnyWeb"/>
        <w:numPr>
          <w:ilvl w:val="0"/>
          <w:numId w:val="60"/>
        </w:numPr>
        <w:spacing w:beforeAutospacing="0" w:after="0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Wszelkie „produkty</w:t>
      </w:r>
      <w:r w:rsidR="00817FB5">
        <w:rPr>
          <w:rFonts w:ascii="Arial" w:hAnsi="Arial" w:cs="Arial"/>
          <w:sz w:val="22"/>
          <w:szCs w:val="22"/>
        </w:rPr>
        <w:t>”</w:t>
      </w:r>
      <w:r w:rsidRPr="009352AD">
        <w:rPr>
          <w:rFonts w:ascii="Arial" w:hAnsi="Arial" w:cs="Arial"/>
          <w:sz w:val="22"/>
          <w:szCs w:val="22"/>
        </w:rPr>
        <w:t xml:space="preserve"> pochodzące od konkretnych producentów określają minimalne parametry jakościowe i cechy użytkowe, jakim muszą odpowiadać towary, by spełnić wymagania stawiane przez zamawiającego i stanowią wyłącznie wzorzec jakościowy przedmiotu zamówienia. Poprzez zapis minimalnych wymagań parametrów jakościowych zamawiający rozumie wymagania towarów zawarte w ogólnie dostępnych źródłach, katalogach, stronach internetowych producentów. Operowanie przykładowymi nazwami producenta ma jedynie na celu doprecyzowanie poziomu oczekiwań zamawiającego w stosunku do określonego rozwiązania. Tak, więc posługiwanie się nazwami producentów/produktów/ ma wyłącznie charakter przykładowy. Zamawiający przy opisie przedmiotu zamówienia wskazując oznaczenie konkretnego producenta (dostawcy) lub konkretny produkt, dopuszcza jednocześnie produkty równoważne o parametrach jakościowych i cechach użytkowych, co najmniej na poziomie parametrów wskazanego produktu, uznając tym samym każdy produkt o wskazanych parametrach lub lepszych. W takiej sytuacji Zamawiający wymaga złożenia wraz z ofertą stosownych dokumentów, uwiarygodniających te materiały lub urządzenia. Będą one podlegały ocenie w trakcie badania oferty.</w:t>
      </w:r>
    </w:p>
    <w:p w14:paraId="436485C9" w14:textId="077CE5E7" w:rsidR="003A6EDB" w:rsidRPr="009352AD" w:rsidRDefault="00213D06" w:rsidP="007451A7">
      <w:pPr>
        <w:pStyle w:val="NormalnyWeb"/>
        <w:numPr>
          <w:ilvl w:val="0"/>
          <w:numId w:val="60"/>
        </w:numPr>
        <w:spacing w:beforeAutospacing="0" w:after="0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zobowiązuje Wykonawców do wykazania rozwiązań równoważnych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do zastosowania w stosunku do dokumentacji postępowania. W myśl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ust. 5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 Wykonawca, który powołuje się na rozwiązania równoważne (w sytuacji, gdy opis przedmiotu zamówienia odnosi się do norm,</w:t>
      </w:r>
      <w:r w:rsidR="00F537D1" w:rsidRPr="009352AD">
        <w:rPr>
          <w:rFonts w:ascii="Arial" w:hAnsi="Arial" w:cs="Arial"/>
          <w:sz w:val="22"/>
          <w:szCs w:val="22"/>
        </w:rPr>
        <w:t xml:space="preserve"> certyfikatów,</w:t>
      </w:r>
      <w:r w:rsidRPr="009352AD">
        <w:rPr>
          <w:rFonts w:ascii="Arial" w:hAnsi="Arial" w:cs="Arial"/>
          <w:sz w:val="22"/>
          <w:szCs w:val="22"/>
        </w:rPr>
        <w:t xml:space="preserve"> ocen technicznych, specyfikacji technicznych i systemów referencji technicznych, o których mowa w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us.t 1 pkt 2 i ust. 3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), jest obowiązany jest udowodnić w ofercie, że oferowane przez niego dostawy spełniają wymagania określone w SWZ. Brak wskazania tych elementów będzie </w:t>
      </w:r>
      <w:proofErr w:type="gramStart"/>
      <w:r w:rsidRPr="009352AD">
        <w:rPr>
          <w:rFonts w:ascii="Arial" w:hAnsi="Arial" w:cs="Arial"/>
          <w:sz w:val="22"/>
          <w:szCs w:val="22"/>
        </w:rPr>
        <w:t>traktowane,</w:t>
      </w:r>
      <w:proofErr w:type="gramEnd"/>
      <w:r w:rsidRPr="009352AD">
        <w:rPr>
          <w:rFonts w:ascii="Arial" w:hAnsi="Arial" w:cs="Arial"/>
          <w:sz w:val="22"/>
          <w:szCs w:val="22"/>
        </w:rPr>
        <w:t xml:space="preserve"> jako wybór elementów opisanych </w:t>
      </w:r>
      <w:r w:rsidR="003A6EDB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SWZ.</w:t>
      </w:r>
    </w:p>
    <w:p w14:paraId="026D4388" w14:textId="399DF640" w:rsidR="0085413C" w:rsidRPr="009352AD" w:rsidRDefault="00213D06" w:rsidP="007451A7">
      <w:pPr>
        <w:pStyle w:val="NormalnyWeb"/>
        <w:numPr>
          <w:ilvl w:val="0"/>
          <w:numId w:val="60"/>
        </w:numPr>
        <w:spacing w:beforeAutospacing="0" w:after="0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zobowiązuje Wykonawców do wykazania rozwiązań równoważnych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do zastosowania w stosunku do dokumentacji postępowania. W myśl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ust. 6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, Wykonawca, który powołuje się na rozwiązania równoważne (w sytuacji,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gdy opis przedmiotu zamówienia odnosi się do wymagań dotyczących wydajności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lub funkcjonalności, o których mowa w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ust. 1 pkt 1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>) jest obowiązany udowodnić w ofercie, że obiekt budowlany, dostawa lub usługa, spełniają wymagania dotyczące wydajności lub funkcjonalności, określonej przez Zamawiającego.</w:t>
      </w:r>
    </w:p>
    <w:p w14:paraId="34C4698F" w14:textId="69030459" w:rsidR="005E651C" w:rsidRPr="009352AD" w:rsidRDefault="00FA05FA" w:rsidP="007451A7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 xml:space="preserve">Zamawiający na podstawie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95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 wymaga zatrudnienia przez wykonawcę </w:t>
      </w:r>
      <w:r w:rsidR="003A6EDB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lub podwykonawcę na podstawie umowy o pracę wszystkich osób wykonujących wskazane poniżej czynności </w:t>
      </w:r>
      <w:r w:rsidR="00817FB5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jeżeli wykonanie tych czynności polega na wykonywaniu pracy w sposób określony w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>. 22 § 1 ustawy z dnia 26 czerwca 1974</w:t>
      </w:r>
      <w:r w:rsidR="00B62BC3" w:rsidRPr="009352AD">
        <w:rPr>
          <w:rFonts w:ascii="Arial" w:hAnsi="Arial" w:cs="Arial"/>
          <w:sz w:val="22"/>
          <w:szCs w:val="22"/>
        </w:rPr>
        <w:t xml:space="preserve"> r. – Kodeks pracy (Dz.</w:t>
      </w:r>
      <w:r w:rsidR="00DE3C5A" w:rsidRPr="009352AD">
        <w:rPr>
          <w:rFonts w:ascii="Arial" w:hAnsi="Arial" w:cs="Arial"/>
          <w:sz w:val="22"/>
          <w:szCs w:val="22"/>
        </w:rPr>
        <w:t xml:space="preserve"> </w:t>
      </w:r>
      <w:r w:rsidR="00B62BC3" w:rsidRPr="009352AD">
        <w:rPr>
          <w:rFonts w:ascii="Arial" w:hAnsi="Arial" w:cs="Arial"/>
          <w:sz w:val="22"/>
          <w:szCs w:val="22"/>
        </w:rPr>
        <w:t>U. z 2023</w:t>
      </w:r>
      <w:r w:rsidR="00B257B0" w:rsidRPr="009352AD">
        <w:rPr>
          <w:rFonts w:ascii="Arial" w:hAnsi="Arial" w:cs="Arial"/>
          <w:sz w:val="22"/>
          <w:szCs w:val="22"/>
        </w:rPr>
        <w:t xml:space="preserve"> r. poz. </w:t>
      </w:r>
      <w:r w:rsidR="00B62BC3" w:rsidRPr="009352AD">
        <w:rPr>
          <w:rFonts w:ascii="Arial" w:hAnsi="Arial" w:cs="Arial"/>
          <w:sz w:val="22"/>
          <w:szCs w:val="22"/>
        </w:rPr>
        <w:t>1465</w:t>
      </w:r>
      <w:r w:rsidRPr="009352AD">
        <w:rPr>
          <w:rFonts w:ascii="Arial" w:hAnsi="Arial" w:cs="Arial"/>
          <w:sz w:val="22"/>
          <w:szCs w:val="22"/>
        </w:rPr>
        <w:t xml:space="preserve"> ze zm</w:t>
      </w:r>
      <w:r w:rsidR="00EB361A" w:rsidRPr="009352AD">
        <w:rPr>
          <w:rFonts w:ascii="Arial" w:hAnsi="Arial" w:cs="Arial"/>
          <w:sz w:val="22"/>
          <w:szCs w:val="22"/>
        </w:rPr>
        <w:t>.</w:t>
      </w:r>
      <w:r w:rsidRPr="009352AD">
        <w:rPr>
          <w:rFonts w:ascii="Arial" w:hAnsi="Arial" w:cs="Arial"/>
          <w:sz w:val="22"/>
          <w:szCs w:val="22"/>
        </w:rPr>
        <w:t>):</w:t>
      </w:r>
    </w:p>
    <w:p w14:paraId="6E1272C8" w14:textId="77777777" w:rsidR="003A6EDB" w:rsidRPr="009352AD" w:rsidRDefault="00083DC6" w:rsidP="002D6BD4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line="271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osoby wykonujące prace fizyczne, pracujące na terenie budowy;</w:t>
      </w:r>
    </w:p>
    <w:p w14:paraId="54CA5FB6" w14:textId="77777777" w:rsidR="00FA05FA" w:rsidRPr="009352AD" w:rsidRDefault="00083DC6" w:rsidP="002D6BD4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line="271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operatorzy pojazdów i urządzeń, pracujący na terenie budowy.</w:t>
      </w:r>
    </w:p>
    <w:p w14:paraId="72C6A919" w14:textId="77777777" w:rsidR="00FA05FA" w:rsidRPr="009352AD" w:rsidRDefault="00FA05FA" w:rsidP="007F5522">
      <w:pPr>
        <w:pStyle w:val="Akapitzlist"/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 Dla udokumentowania faktu zatrudnienia osób na umowę o </w:t>
      </w:r>
      <w:r w:rsidR="00747A13" w:rsidRPr="009352AD">
        <w:rPr>
          <w:rFonts w:ascii="Arial" w:hAnsi="Arial" w:cs="Arial"/>
          <w:sz w:val="22"/>
          <w:szCs w:val="22"/>
        </w:rPr>
        <w:t>pracę, w</w:t>
      </w:r>
      <w:r w:rsidRPr="009352AD">
        <w:rPr>
          <w:rFonts w:ascii="Arial" w:hAnsi="Arial" w:cs="Arial"/>
          <w:sz w:val="22"/>
          <w:szCs w:val="22"/>
        </w:rPr>
        <w:t xml:space="preserve"> terminie 5 dni roboczych od dnia zawarcia umowy Wykonawca przedłoży Zamawiającemu wykaz takich osób zatrudnionych na podstawie umowy o pracę wraz ze wskazaniem czynności jakie będą one wykonywać w zakresie realizacji przedmiotu zamówienia. Na pisemne żądanie Zamawiającego, Wykonawca będzie zobligowany potwierdzić fakt zatrudniania tych osób w ramach stosunku pracy.</w:t>
      </w:r>
    </w:p>
    <w:p w14:paraId="4A521812" w14:textId="7F9F8204" w:rsidR="00FA05FA" w:rsidRPr="009352AD" w:rsidRDefault="00747A13" w:rsidP="007F5522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</w:t>
      </w:r>
      <w:r w:rsidR="00FA05FA" w:rsidRPr="009352AD">
        <w:rPr>
          <w:rFonts w:ascii="Arial" w:hAnsi="Arial" w:cs="Arial"/>
          <w:sz w:val="22"/>
          <w:szCs w:val="22"/>
        </w:rPr>
        <w:t xml:space="preserve">zastrzega możliwość zawiadomienia Państwowej Inspekcji Pracy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="00FA05FA" w:rsidRPr="009352AD">
        <w:rPr>
          <w:rFonts w:ascii="Arial" w:hAnsi="Arial" w:cs="Arial"/>
          <w:sz w:val="22"/>
          <w:szCs w:val="22"/>
        </w:rPr>
        <w:t xml:space="preserve">o przypadku uzasadnionego podejrzenia zawarcia z osobami wykonującymi pracę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="00FA05FA" w:rsidRPr="009352AD">
        <w:rPr>
          <w:rFonts w:ascii="Arial" w:hAnsi="Arial" w:cs="Arial"/>
          <w:sz w:val="22"/>
          <w:szCs w:val="22"/>
        </w:rPr>
        <w:t xml:space="preserve">na warunkach określonych w </w:t>
      </w:r>
      <w:r w:rsidR="00817FB5">
        <w:rPr>
          <w:rFonts w:ascii="Arial" w:hAnsi="Arial" w:cs="Arial"/>
          <w:sz w:val="22"/>
          <w:szCs w:val="22"/>
        </w:rPr>
        <w:t>art</w:t>
      </w:r>
      <w:r w:rsidR="00FA05FA" w:rsidRPr="009352AD">
        <w:rPr>
          <w:rFonts w:ascii="Arial" w:hAnsi="Arial" w:cs="Arial"/>
          <w:sz w:val="22"/>
          <w:szCs w:val="22"/>
        </w:rPr>
        <w:t>. 22 § 1 ustawy Kodeks Pracy, umowy cywilnoprawnej zamiast wymaganej umowy o pracę.</w:t>
      </w:r>
    </w:p>
    <w:p w14:paraId="4A724B45" w14:textId="77777777" w:rsidR="00FA05FA" w:rsidRPr="009352AD" w:rsidRDefault="00FA05FA" w:rsidP="007F5522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przypadku zmiany osób wykonujących czynności w ramach przedmiotu umowy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okresie trwania umowy, Wykonawca zobowiązany jest do przekazania zmienionego wykazu osób zatrudnionych na podstawie umowy o pracę wraz ze wskazaniem </w:t>
      </w:r>
      <w:r w:rsidR="00747A13" w:rsidRPr="009352AD">
        <w:rPr>
          <w:rFonts w:ascii="Arial" w:hAnsi="Arial" w:cs="Arial"/>
          <w:sz w:val="22"/>
          <w:szCs w:val="22"/>
        </w:rPr>
        <w:t>czynności, jakie</w:t>
      </w:r>
      <w:r w:rsidRPr="009352AD">
        <w:rPr>
          <w:rFonts w:ascii="Arial" w:hAnsi="Arial" w:cs="Arial"/>
          <w:sz w:val="22"/>
          <w:szCs w:val="22"/>
        </w:rPr>
        <w:t xml:space="preserve"> będą one wykonywać w zakresie realizacji przedmiotu zamówienia. Obowiązek ten Wykonawca musi zrealizować w terminie 5 dni roboczych od dokonania przedmiotowej zmiany.</w:t>
      </w:r>
    </w:p>
    <w:p w14:paraId="1DBE8304" w14:textId="77777777" w:rsidR="00FA05FA" w:rsidRPr="009352AD" w:rsidRDefault="00FA05FA" w:rsidP="007F5522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0B4E7FA" w14:textId="77777777" w:rsidR="00FA05FA" w:rsidRPr="009352AD" w:rsidRDefault="00FA05FA" w:rsidP="007F5522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przypadku, gdy Wykonawca nie dochowa któregokolwiek z terminu wskazanego powyżej, Zamawiający obciąży </w:t>
      </w:r>
      <w:r w:rsidR="00747A13" w:rsidRPr="009352AD">
        <w:rPr>
          <w:rFonts w:ascii="Arial" w:hAnsi="Arial" w:cs="Arial"/>
          <w:sz w:val="22"/>
          <w:szCs w:val="22"/>
        </w:rPr>
        <w:t>Wykonawcę karą</w:t>
      </w:r>
      <w:r w:rsidRPr="009352AD">
        <w:rPr>
          <w:rFonts w:ascii="Arial" w:hAnsi="Arial" w:cs="Arial"/>
          <w:sz w:val="22"/>
          <w:szCs w:val="22"/>
        </w:rPr>
        <w:t xml:space="preserve"> umowną w wysokości 200,00 zł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za każdy dzień opóźnienia z możliwością potrącenia kary z 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wynagrodzenia przysługującemu Wykonawcy. </w:t>
      </w:r>
    </w:p>
    <w:p w14:paraId="27342C27" w14:textId="77777777" w:rsidR="00FA05FA" w:rsidRPr="009352AD" w:rsidRDefault="00FA05FA" w:rsidP="007F5522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178E8ED7" w14:textId="77777777" w:rsidR="00895943" w:rsidRPr="009352AD" w:rsidRDefault="00FA05FA" w:rsidP="003A6EDB">
      <w:pPr>
        <w:autoSpaceDE w:val="0"/>
        <w:autoSpaceDN w:val="0"/>
        <w:adjustRightInd w:val="0"/>
        <w:spacing w:after="120" w:line="271" w:lineRule="auto"/>
        <w:ind w:left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przypadku, niespełnienia opisanych wyżej </w:t>
      </w:r>
      <w:r w:rsidR="00747A13" w:rsidRPr="009352AD">
        <w:rPr>
          <w:rFonts w:ascii="Arial" w:hAnsi="Arial" w:cs="Arial"/>
          <w:sz w:val="22"/>
          <w:szCs w:val="22"/>
        </w:rPr>
        <w:t>wymagań, co</w:t>
      </w:r>
      <w:r w:rsidRPr="009352AD">
        <w:rPr>
          <w:rFonts w:ascii="Arial" w:hAnsi="Arial" w:cs="Arial"/>
          <w:sz w:val="22"/>
          <w:szCs w:val="22"/>
        </w:rPr>
        <w:t xml:space="preserve"> do zatrudnienia przez wykonawcę lub podwykonawcę na podstawie umowy o pracę osób wykonujących wskazane przez Zamawiającego czynności w zakresie realizacji zamówienia, Zamawiający obciąży Wykonawcę karą umowną w wysokości 200,00 </w:t>
      </w:r>
      <w:r w:rsidR="00747A13" w:rsidRPr="009352AD">
        <w:rPr>
          <w:rFonts w:ascii="Arial" w:hAnsi="Arial" w:cs="Arial"/>
          <w:sz w:val="22"/>
          <w:szCs w:val="22"/>
        </w:rPr>
        <w:t>zł za</w:t>
      </w:r>
      <w:r w:rsidRPr="009352AD">
        <w:rPr>
          <w:rFonts w:ascii="Arial" w:hAnsi="Arial" w:cs="Arial"/>
          <w:sz w:val="22"/>
          <w:szCs w:val="22"/>
        </w:rPr>
        <w:t xml:space="preserve"> każdy dzień pracy każdej osoby niezatrudnionej na podstawie umowy o pracę, z możliwością potrącenia kary z </w:t>
      </w:r>
      <w:r w:rsidRPr="009352AD">
        <w:rPr>
          <w:rFonts w:ascii="Arial" w:hAnsi="Arial" w:cs="Arial"/>
          <w:color w:val="000000"/>
          <w:sz w:val="22"/>
          <w:szCs w:val="22"/>
        </w:rPr>
        <w:t>wynagrodzenia przysługującemu Wykonawcy.</w:t>
      </w:r>
    </w:p>
    <w:p w14:paraId="530A8A32" w14:textId="368367C7" w:rsidR="00B257B0" w:rsidRPr="009352AD" w:rsidRDefault="00B257B0" w:rsidP="007451A7">
      <w:pPr>
        <w:pStyle w:val="Akapitzlist"/>
        <w:numPr>
          <w:ilvl w:val="0"/>
          <w:numId w:val="62"/>
        </w:numPr>
        <w:spacing w:after="15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Zgodnie z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566493ED" w14:textId="77777777" w:rsidR="003A6EDB" w:rsidRPr="009352AD" w:rsidRDefault="00B257B0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administratorem Pani/Pana danych osobowych jest Burmistrz Choroszczy z siedzibą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Urzędzie Miejskim w Choroszczy ul. Dominikańska 2, 16-070 Choroszcz</w:t>
      </w:r>
      <w:r w:rsidRPr="009352AD">
        <w:rPr>
          <w:rFonts w:ascii="Arial" w:hAnsi="Arial" w:cs="Arial"/>
          <w:i/>
          <w:sz w:val="22"/>
          <w:szCs w:val="22"/>
        </w:rPr>
        <w:t>;</w:t>
      </w:r>
    </w:p>
    <w:p w14:paraId="6B8BDD49" w14:textId="77777777" w:rsidR="003A6EDB" w:rsidRPr="009352AD" w:rsidRDefault="00B2695A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kontakt do inspektora ochrony danych osobowych w Urzędzie Miejskim </w:t>
      </w:r>
      <w:r w:rsidR="00EB361A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Choroszczy Urząd Miejski w Choroszczy ul. Dominikańska 2, 16-070 Choroszcz, tel. 85 713 22 02, iod@choroszcz.pl;</w:t>
      </w:r>
    </w:p>
    <w:p w14:paraId="6FB532D3" w14:textId="6CA881FF" w:rsidR="003A6EDB" w:rsidRPr="009352AD" w:rsidRDefault="00B257B0" w:rsidP="00901119">
      <w:pPr>
        <w:pStyle w:val="Akapitzlist"/>
        <w:numPr>
          <w:ilvl w:val="0"/>
          <w:numId w:val="20"/>
        </w:numPr>
        <w:spacing w:after="16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Pani/Pana dane osobowe przetwarzane będą na podstawie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>. 6 ust. 1 lit. c</w:t>
      </w:r>
      <w:r w:rsidR="009A381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RODO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celu związanym z postępowaniem o udzielenie zamówienia publicznego </w:t>
      </w:r>
      <w:r w:rsidR="00EB361A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i/>
          <w:sz w:val="22"/>
          <w:szCs w:val="22"/>
        </w:rPr>
        <w:t xml:space="preserve">pn. </w:t>
      </w:r>
      <w:r w:rsidR="00817FB5" w:rsidRPr="00FA2D3C">
        <w:rPr>
          <w:rFonts w:ascii="Arial" w:hAnsi="Arial" w:cs="Arial"/>
          <w:sz w:val="22"/>
          <w:szCs w:val="22"/>
        </w:rPr>
        <w:t>„</w:t>
      </w:r>
      <w:r w:rsidR="00E90683" w:rsidRPr="00E90683">
        <w:rPr>
          <w:rFonts w:ascii="Arial" w:hAnsi="Arial" w:cs="Arial"/>
          <w:sz w:val="22"/>
          <w:szCs w:val="22"/>
        </w:rPr>
        <w:t xml:space="preserve">Przebudowa drogi gminnej Nr 106268B na odcinku przejście przez m. Czaplino – </w:t>
      </w:r>
      <w:r w:rsidR="00E90683" w:rsidRPr="00E90683">
        <w:rPr>
          <w:rFonts w:ascii="Arial" w:hAnsi="Arial" w:cs="Arial"/>
          <w:sz w:val="22"/>
          <w:szCs w:val="22"/>
        </w:rPr>
        <w:lastRenderedPageBreak/>
        <w:t>Kolonia</w:t>
      </w:r>
      <w:r w:rsidR="00817FB5" w:rsidRPr="00E90683">
        <w:rPr>
          <w:rFonts w:ascii="Arial" w:hAnsi="Arial" w:cs="Arial"/>
          <w:sz w:val="22"/>
          <w:szCs w:val="22"/>
        </w:rPr>
        <w:t>”</w:t>
      </w:r>
      <w:r w:rsidR="009A381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prowadzonym w trybie </w:t>
      </w:r>
      <w:r w:rsidRPr="009352AD">
        <w:rPr>
          <w:rFonts w:ascii="Arial" w:hAnsi="Arial" w:cs="Arial"/>
          <w:bCs/>
          <w:color w:val="000000" w:themeColor="text1"/>
          <w:sz w:val="22"/>
          <w:szCs w:val="22"/>
        </w:rPr>
        <w:t>podstaw</w:t>
      </w:r>
      <w:r w:rsidR="00AA5AC6" w:rsidRPr="009352AD">
        <w:rPr>
          <w:rFonts w:ascii="Arial" w:hAnsi="Arial" w:cs="Arial"/>
          <w:bCs/>
          <w:color w:val="000000" w:themeColor="text1"/>
          <w:sz w:val="22"/>
          <w:szCs w:val="22"/>
        </w:rPr>
        <w:t>owym na podstawie art. 275 pkt 2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>;</w:t>
      </w:r>
    </w:p>
    <w:p w14:paraId="156BCBDB" w14:textId="77777777" w:rsidR="003A6EDB" w:rsidRPr="009352AD" w:rsidRDefault="00B257B0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;  </w:t>
      </w:r>
    </w:p>
    <w:p w14:paraId="63784621" w14:textId="77777777" w:rsidR="003A6EDB" w:rsidRPr="009352AD" w:rsidRDefault="00B257B0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Pani/Pana dane osobowe będą przechowywane, zgodnie z art. 78 ust. 1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, przez okres 4 lat od dnia zakończenia postępowania o udzielenie zamówienia, </w:t>
      </w:r>
      <w:r w:rsidR="00EB361A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a jeżeli czas trwania umowy przekracza 4 lata, okres przechowywania obejmuje cały czas trwania umowy;</w:t>
      </w:r>
    </w:p>
    <w:p w14:paraId="18275B53" w14:textId="77777777" w:rsidR="003A6EDB" w:rsidRPr="009352AD" w:rsidRDefault="00B257B0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;  </w:t>
      </w:r>
    </w:p>
    <w:p w14:paraId="38E731E1" w14:textId="77777777" w:rsidR="003A6EDB" w:rsidRPr="009352AD" w:rsidRDefault="00B257B0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odniesieniu do Pani/Pana danych osobowych decyzje nie będą podejmowane </w:t>
      </w:r>
      <w:r w:rsidR="003A6EDB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sposób zautomatyzowany, stosowanie do art. 22 RODO;</w:t>
      </w:r>
    </w:p>
    <w:p w14:paraId="18715D75" w14:textId="77777777" w:rsidR="00B257B0" w:rsidRPr="009352AD" w:rsidRDefault="00B257B0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posiada Pani/Pan:</w:t>
      </w:r>
    </w:p>
    <w:p w14:paraId="501B0760" w14:textId="77777777" w:rsidR="003A6EDB" w:rsidRPr="009352AD" w:rsidRDefault="00B257B0" w:rsidP="003A6EDB">
      <w:pPr>
        <w:pStyle w:val="Akapitzlist"/>
        <w:numPr>
          <w:ilvl w:val="0"/>
          <w:numId w:val="22"/>
        </w:numPr>
        <w:spacing w:after="150" w:line="271" w:lineRule="auto"/>
        <w:ind w:left="998" w:hanging="28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na podstawie art. 15 RODO prawo dostępu do danych osobowych Pani/Pana dotyczących;</w:t>
      </w:r>
    </w:p>
    <w:p w14:paraId="37F6DEB8" w14:textId="77777777" w:rsidR="003A6EDB" w:rsidRPr="009352AD" w:rsidRDefault="00B257B0" w:rsidP="003A6EDB">
      <w:pPr>
        <w:pStyle w:val="Akapitzlist"/>
        <w:numPr>
          <w:ilvl w:val="0"/>
          <w:numId w:val="22"/>
        </w:numPr>
        <w:spacing w:after="150" w:line="271" w:lineRule="auto"/>
        <w:ind w:left="998" w:hanging="28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na podstawie art. 16 RODO prawo do sprostowania Pani/Pana danych osobowych.</w:t>
      </w:r>
      <w:r w:rsidR="009A381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b/>
          <w:i/>
          <w:sz w:val="22"/>
          <w:szCs w:val="22"/>
        </w:rPr>
        <w:t>Wyjaśnienie:</w:t>
      </w:r>
      <w:r w:rsidRPr="009352AD">
        <w:rPr>
          <w:rFonts w:ascii="Arial" w:hAnsi="Arial" w:cs="Arial"/>
          <w:i/>
          <w:sz w:val="22"/>
          <w:szCs w:val="22"/>
        </w:rPr>
        <w:t xml:space="preserve"> skorzystanie z prawa do sprostowania nie może skutkować zmianą wyniku postępowania o udzielenie zamówienia publicznego ani zmianą postanowień umowy w zakresie niezgodnym z ustawą </w:t>
      </w:r>
      <w:proofErr w:type="spellStart"/>
      <w:r w:rsidRPr="009352AD">
        <w:rPr>
          <w:rFonts w:ascii="Arial" w:hAnsi="Arial" w:cs="Arial"/>
          <w:i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i/>
          <w:sz w:val="22"/>
          <w:szCs w:val="22"/>
        </w:rPr>
        <w:t xml:space="preserve"> oraz nie może naruszać integralności protokołu oraz jego załączników.</w:t>
      </w:r>
      <w:r w:rsidRPr="009352AD">
        <w:rPr>
          <w:rFonts w:ascii="Arial" w:hAnsi="Arial" w:cs="Arial"/>
          <w:sz w:val="22"/>
          <w:szCs w:val="22"/>
        </w:rPr>
        <w:t>;</w:t>
      </w:r>
    </w:p>
    <w:p w14:paraId="14CB0174" w14:textId="77777777" w:rsidR="003A6EDB" w:rsidRPr="009352AD" w:rsidRDefault="00B257B0" w:rsidP="003A6EDB">
      <w:pPr>
        <w:pStyle w:val="Akapitzlist"/>
        <w:numPr>
          <w:ilvl w:val="0"/>
          <w:numId w:val="22"/>
        </w:numPr>
        <w:spacing w:after="150" w:line="271" w:lineRule="auto"/>
        <w:ind w:left="998" w:hanging="28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na podstawie art. 18 RODO prawo żądania od administratora ograniczenia przetwarzania danych osobowych z zastrzeżeniem przypadków, o których mowa </w:t>
      </w:r>
      <w:r w:rsidR="003A6EDB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art. 18 ust. 2 RODO </w:t>
      </w:r>
      <w:r w:rsidRPr="009352AD">
        <w:rPr>
          <w:rFonts w:ascii="Arial" w:hAnsi="Arial" w:cs="Arial"/>
          <w:b/>
          <w:i/>
          <w:sz w:val="22"/>
          <w:szCs w:val="22"/>
          <w:vertAlign w:val="superscript"/>
        </w:rPr>
        <w:t xml:space="preserve">*** </w:t>
      </w:r>
      <w:r w:rsidRPr="009352AD">
        <w:rPr>
          <w:rFonts w:ascii="Arial" w:hAnsi="Arial" w:cs="Arial"/>
          <w:b/>
          <w:i/>
          <w:sz w:val="22"/>
          <w:szCs w:val="22"/>
        </w:rPr>
        <w:t>Wyjaśnienie:</w:t>
      </w:r>
      <w:r w:rsidRPr="009352AD">
        <w:rPr>
          <w:rFonts w:ascii="Arial" w:hAnsi="Arial" w:cs="Arial"/>
          <w:i/>
          <w:sz w:val="22"/>
          <w:szCs w:val="22"/>
        </w:rPr>
        <w:t xml:space="preserve"> prawo do ograniczenia przetwarzania nie ma zastosowania w odniesieniu do przechowywania, w celu zapewnienia korzystania ze środków ochrony prawnej lub w celu ochrony praw innej osoby fizycznej </w:t>
      </w:r>
      <w:r w:rsidR="003A6EDB" w:rsidRPr="009352AD">
        <w:rPr>
          <w:rFonts w:ascii="Arial" w:hAnsi="Arial" w:cs="Arial"/>
          <w:i/>
          <w:sz w:val="22"/>
          <w:szCs w:val="22"/>
        </w:rPr>
        <w:br/>
      </w:r>
      <w:r w:rsidRPr="009352AD">
        <w:rPr>
          <w:rFonts w:ascii="Arial" w:hAnsi="Arial" w:cs="Arial"/>
          <w:i/>
          <w:sz w:val="22"/>
          <w:szCs w:val="22"/>
        </w:rPr>
        <w:t>lub prawnej, lub z uwagi na ważne względy interesu publicznego Unii Europejskiej lub państwa członkowskiego.</w:t>
      </w:r>
      <w:r w:rsidRPr="009352AD">
        <w:rPr>
          <w:rFonts w:ascii="Arial" w:hAnsi="Arial" w:cs="Arial"/>
          <w:sz w:val="22"/>
          <w:szCs w:val="22"/>
        </w:rPr>
        <w:t xml:space="preserve">;  </w:t>
      </w:r>
    </w:p>
    <w:p w14:paraId="4B0372FE" w14:textId="77777777" w:rsidR="00B257B0" w:rsidRPr="009352AD" w:rsidRDefault="00B257B0" w:rsidP="003A6EDB">
      <w:pPr>
        <w:pStyle w:val="Akapitzlist"/>
        <w:numPr>
          <w:ilvl w:val="0"/>
          <w:numId w:val="22"/>
        </w:numPr>
        <w:spacing w:after="150" w:line="271" w:lineRule="auto"/>
        <w:ind w:left="998" w:hanging="28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prawo do wniesienia skargi do Prezesa Urzędu Ochrony Danych Osobowych,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gdy uzna Pani/Pan, że przetwarzanie danych osobowych Pani/Pana dotyczących narusza przepisy RODO;</w:t>
      </w:r>
    </w:p>
    <w:p w14:paraId="5E5F486C" w14:textId="77777777" w:rsidR="00B257B0" w:rsidRPr="009352AD" w:rsidRDefault="00B257B0" w:rsidP="003A6EDB">
      <w:pPr>
        <w:pStyle w:val="Akapitzlist"/>
        <w:numPr>
          <w:ilvl w:val="0"/>
          <w:numId w:val="21"/>
        </w:numPr>
        <w:spacing w:after="15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nie przysługuje Pani/Panu:</w:t>
      </w:r>
    </w:p>
    <w:p w14:paraId="086A4263" w14:textId="77777777" w:rsidR="003A6EDB" w:rsidRPr="009352AD" w:rsidRDefault="00B257B0" w:rsidP="003A6EDB">
      <w:pPr>
        <w:pStyle w:val="Akapitzlist"/>
        <w:numPr>
          <w:ilvl w:val="0"/>
          <w:numId w:val="23"/>
        </w:numPr>
        <w:spacing w:after="150" w:line="271" w:lineRule="auto"/>
        <w:ind w:left="1071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związku z art. 17 ust. 3 lit. b, d lub e RODO prawo do usunięcia danych osobowych;</w:t>
      </w:r>
    </w:p>
    <w:p w14:paraId="6F8179B3" w14:textId="77777777" w:rsidR="003A6EDB" w:rsidRPr="009352AD" w:rsidRDefault="00B257B0" w:rsidP="003A6EDB">
      <w:pPr>
        <w:pStyle w:val="Akapitzlist"/>
        <w:numPr>
          <w:ilvl w:val="0"/>
          <w:numId w:val="23"/>
        </w:numPr>
        <w:spacing w:after="150" w:line="271" w:lineRule="auto"/>
        <w:ind w:left="1071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prawo do przenoszenia danych osobowych, o którym mowa w art. 20 RODO;</w:t>
      </w:r>
    </w:p>
    <w:p w14:paraId="5526A889" w14:textId="77777777" w:rsidR="00895943" w:rsidRPr="009352AD" w:rsidRDefault="00B257B0" w:rsidP="003A6EDB">
      <w:pPr>
        <w:pStyle w:val="Akapitzlist"/>
        <w:numPr>
          <w:ilvl w:val="0"/>
          <w:numId w:val="23"/>
        </w:numPr>
        <w:spacing w:after="150" w:line="271" w:lineRule="auto"/>
        <w:ind w:left="1071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na podstawie art. 21 RODO prawo sprzeciwu, wobec przetwarzania danych osobowych, gdyż podstawą prawną przetwarzania Pani/Pana danych osobowych jest art. 6 ust. 1 lit. c RODO.</w:t>
      </w:r>
    </w:p>
    <w:p w14:paraId="471C67CF" w14:textId="77777777" w:rsidR="003A6EDB" w:rsidRPr="009352AD" w:rsidRDefault="006A76C7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Zamawiający nie przewiduje aukcji elektronicznej. </w:t>
      </w:r>
    </w:p>
    <w:p w14:paraId="27C75A73" w14:textId="77777777" w:rsidR="003A6EDB" w:rsidRPr="009352AD" w:rsidRDefault="006A76C7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Zamawiający nie przewiduje złożenia oferty w postaci katalogów elektronicznych. </w:t>
      </w:r>
    </w:p>
    <w:p w14:paraId="25E5B6FC" w14:textId="77777777" w:rsidR="003A6EDB" w:rsidRPr="009352AD" w:rsidRDefault="006A76C7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Zamawiający nie prowadzi postępowania w celu zawarcia umowy ramowej. </w:t>
      </w:r>
    </w:p>
    <w:p w14:paraId="78A9A6C7" w14:textId="77777777" w:rsidR="003A6EDB" w:rsidRPr="009352AD" w:rsidRDefault="006A76C7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Zamawiający nie zastrzega możliwości ubiegania się o udzielenie zamówienia wyłącznie przez wykonawców, o których mowa w art. 94 </w:t>
      </w:r>
      <w:r w:rsidR="00E23708" w:rsidRPr="009352AD">
        <w:rPr>
          <w:rFonts w:ascii="Arial" w:hAnsi="Arial" w:cs="Arial"/>
          <w:color w:val="000000"/>
          <w:sz w:val="22"/>
          <w:szCs w:val="22"/>
        </w:rPr>
        <w:t xml:space="preserve">ustawy </w:t>
      </w:r>
      <w:proofErr w:type="spellStart"/>
      <w:r w:rsidR="00E23708" w:rsidRPr="009352AD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color w:val="000000"/>
          <w:sz w:val="22"/>
          <w:szCs w:val="22"/>
        </w:rPr>
        <w:t>.</w:t>
      </w:r>
    </w:p>
    <w:p w14:paraId="1F701A34" w14:textId="77777777" w:rsidR="003A6EDB" w:rsidRPr="009352AD" w:rsidRDefault="00B30726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Zamawiający nie dopuszcza składania ofert częściowych. </w:t>
      </w:r>
    </w:p>
    <w:p w14:paraId="2AAA04C0" w14:textId="77777777" w:rsidR="003A6EDB" w:rsidRPr="009352AD" w:rsidRDefault="00B30726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>Zamawiający nie dopuszc</w:t>
      </w:r>
      <w:r w:rsidR="00476B73" w:rsidRPr="009352AD">
        <w:rPr>
          <w:rFonts w:ascii="Arial" w:hAnsi="Arial" w:cs="Arial"/>
          <w:color w:val="000000"/>
          <w:sz w:val="22"/>
          <w:szCs w:val="22"/>
        </w:rPr>
        <w:t>za składania ofert wariantowych.</w:t>
      </w:r>
    </w:p>
    <w:p w14:paraId="5784F4A4" w14:textId="77777777" w:rsidR="003A6EDB" w:rsidRPr="009352AD" w:rsidRDefault="00B30726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>Zamawiający nie przewiduje udzielania zamówień, o których mowa w art. 214 ust. 1 pkt 7 i 8</w:t>
      </w:r>
      <w:r w:rsidR="00E23708" w:rsidRPr="009352AD">
        <w:rPr>
          <w:rFonts w:ascii="Arial" w:hAnsi="Arial" w:cs="Arial"/>
          <w:color w:val="000000"/>
          <w:sz w:val="22"/>
          <w:szCs w:val="22"/>
        </w:rPr>
        <w:t xml:space="preserve"> ustawy </w:t>
      </w:r>
      <w:proofErr w:type="spellStart"/>
      <w:r w:rsidR="00E23708" w:rsidRPr="009352AD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color w:val="000000"/>
          <w:sz w:val="22"/>
          <w:szCs w:val="22"/>
        </w:rPr>
        <w:t>.</w:t>
      </w:r>
    </w:p>
    <w:p w14:paraId="22AA2EF1" w14:textId="77777777" w:rsidR="00B30726" w:rsidRPr="009352AD" w:rsidRDefault="00FA05FA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 xml:space="preserve">Zamawiający nie określa dodatkowych wymagań związanych z zatrudnianiem osób,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o których mowa w art. 96 ust. 2 pkt 2 </w:t>
      </w:r>
      <w:r w:rsidR="00E23708" w:rsidRPr="009352AD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E23708" w:rsidRPr="009352AD">
        <w:rPr>
          <w:rFonts w:ascii="Arial" w:hAnsi="Arial" w:cs="Arial"/>
          <w:sz w:val="22"/>
          <w:szCs w:val="22"/>
        </w:rPr>
        <w:t>Pzp</w:t>
      </w:r>
      <w:proofErr w:type="spellEnd"/>
      <w:r w:rsidR="00E23708" w:rsidRPr="009352AD">
        <w:rPr>
          <w:rFonts w:ascii="Arial" w:hAnsi="Arial" w:cs="Arial"/>
          <w:sz w:val="22"/>
          <w:szCs w:val="22"/>
        </w:rPr>
        <w:t>.</w:t>
      </w:r>
    </w:p>
    <w:p w14:paraId="75D79496" w14:textId="77777777" w:rsidR="00B80F20" w:rsidRPr="009352AD" w:rsidRDefault="0033277A" w:rsidP="006B4093">
      <w:pPr>
        <w:pStyle w:val="Nagwek2"/>
        <w:spacing w:after="120" w:line="271" w:lineRule="auto"/>
        <w:rPr>
          <w:rFonts w:cs="Arial"/>
          <w:sz w:val="22"/>
          <w:szCs w:val="22"/>
        </w:rPr>
      </w:pPr>
      <w:bookmarkStart w:id="13" w:name="_Toc72717328"/>
      <w:bookmarkStart w:id="14" w:name="_Toc95621012"/>
      <w:bookmarkStart w:id="15" w:name="_Toc95621113"/>
      <w:bookmarkStart w:id="16" w:name="_Toc95633496"/>
      <w:bookmarkStart w:id="17" w:name="_Toc320861814"/>
      <w:r w:rsidRPr="009352AD">
        <w:rPr>
          <w:rFonts w:cs="Arial"/>
          <w:sz w:val="22"/>
          <w:szCs w:val="22"/>
        </w:rPr>
        <w:t>IV</w:t>
      </w:r>
      <w:r w:rsidR="00A5049F" w:rsidRPr="009352AD">
        <w:rPr>
          <w:rFonts w:cs="Arial"/>
          <w:sz w:val="22"/>
          <w:szCs w:val="22"/>
        </w:rPr>
        <w:t xml:space="preserve">. Termin </w:t>
      </w:r>
      <w:r w:rsidR="008621DF" w:rsidRPr="009352AD">
        <w:rPr>
          <w:rFonts w:cs="Arial"/>
          <w:sz w:val="22"/>
          <w:szCs w:val="22"/>
        </w:rPr>
        <w:t xml:space="preserve">wykonania </w:t>
      </w:r>
      <w:r w:rsidR="00A5049F" w:rsidRPr="009352AD">
        <w:rPr>
          <w:rFonts w:cs="Arial"/>
          <w:sz w:val="22"/>
          <w:szCs w:val="22"/>
        </w:rPr>
        <w:t>zamówienia</w:t>
      </w:r>
      <w:bookmarkEnd w:id="13"/>
      <w:bookmarkEnd w:id="14"/>
      <w:bookmarkEnd w:id="15"/>
      <w:bookmarkEnd w:id="16"/>
      <w:bookmarkEnd w:id="17"/>
    </w:p>
    <w:p w14:paraId="6A6C31CE" w14:textId="693B4E9A" w:rsidR="00A5049F" w:rsidRPr="009352AD" w:rsidRDefault="002D6BD4" w:rsidP="007F5522">
      <w:pPr>
        <w:pStyle w:val="Nagwek4"/>
        <w:suppressAutoHyphens/>
        <w:spacing w:before="120" w:line="271" w:lineRule="auto"/>
        <w:ind w:left="714"/>
        <w:jc w:val="both"/>
        <w:rPr>
          <w:rFonts w:cs="Arial"/>
          <w:b w:val="0"/>
          <w:sz w:val="22"/>
          <w:szCs w:val="22"/>
        </w:rPr>
      </w:pPr>
      <w:r w:rsidRPr="009352AD">
        <w:rPr>
          <w:rFonts w:cs="Arial"/>
          <w:b w:val="0"/>
          <w:sz w:val="22"/>
          <w:szCs w:val="22"/>
        </w:rPr>
        <w:t xml:space="preserve">Termin wykonania zamówienia: </w:t>
      </w:r>
      <w:r w:rsidR="00CE0C15">
        <w:rPr>
          <w:rFonts w:cs="Arial"/>
          <w:bCs/>
          <w:sz w:val="22"/>
          <w:szCs w:val="22"/>
        </w:rPr>
        <w:t>5</w:t>
      </w:r>
      <w:r w:rsidRPr="009352AD">
        <w:rPr>
          <w:rFonts w:cs="Arial"/>
          <w:bCs/>
          <w:sz w:val="22"/>
          <w:szCs w:val="22"/>
        </w:rPr>
        <w:t xml:space="preserve"> miesięcy</w:t>
      </w:r>
      <w:r w:rsidRPr="009352AD">
        <w:rPr>
          <w:rFonts w:cs="Arial"/>
          <w:b w:val="0"/>
          <w:sz w:val="22"/>
          <w:szCs w:val="22"/>
        </w:rPr>
        <w:t xml:space="preserve"> od dnia zawarcia umowy.</w:t>
      </w:r>
    </w:p>
    <w:p w14:paraId="53BF9AA7" w14:textId="77777777" w:rsidR="00A5049F" w:rsidRPr="009352AD" w:rsidRDefault="00A5049F" w:rsidP="006B4093">
      <w:pPr>
        <w:pStyle w:val="Nagwek2"/>
        <w:spacing w:before="240" w:after="120" w:line="271" w:lineRule="auto"/>
        <w:rPr>
          <w:rFonts w:cs="Arial"/>
          <w:sz w:val="22"/>
          <w:szCs w:val="22"/>
        </w:rPr>
      </w:pPr>
      <w:bookmarkStart w:id="18" w:name="_Toc72717329"/>
      <w:bookmarkStart w:id="19" w:name="_Toc95621013"/>
      <w:bookmarkStart w:id="20" w:name="_Toc95621114"/>
      <w:bookmarkStart w:id="21" w:name="_Toc95633497"/>
      <w:bookmarkStart w:id="22" w:name="_Toc320861815"/>
      <w:r w:rsidRPr="009352AD">
        <w:rPr>
          <w:rFonts w:cs="Arial"/>
          <w:sz w:val="22"/>
          <w:szCs w:val="22"/>
        </w:rPr>
        <w:t xml:space="preserve">V. </w:t>
      </w:r>
      <w:r w:rsidR="00C1572E" w:rsidRPr="009352AD">
        <w:rPr>
          <w:rFonts w:cs="Arial"/>
          <w:sz w:val="22"/>
          <w:szCs w:val="22"/>
        </w:rPr>
        <w:t>Warunki</w:t>
      </w:r>
      <w:r w:rsidRPr="009352AD">
        <w:rPr>
          <w:rFonts w:cs="Arial"/>
          <w:sz w:val="22"/>
          <w:szCs w:val="22"/>
        </w:rPr>
        <w:t xml:space="preserve"> udziału w postępowaniu oraz opis sposobu dokonywania oceny spełniania tych warunków</w:t>
      </w:r>
      <w:bookmarkEnd w:id="18"/>
      <w:bookmarkEnd w:id="19"/>
      <w:bookmarkEnd w:id="20"/>
      <w:bookmarkEnd w:id="21"/>
      <w:bookmarkEnd w:id="22"/>
    </w:p>
    <w:p w14:paraId="789CEB4E" w14:textId="77777777" w:rsidR="003A6EDB" w:rsidRPr="009352AD" w:rsidRDefault="009F7702" w:rsidP="003A6EDB">
      <w:pPr>
        <w:pStyle w:val="Teksttreci20"/>
        <w:numPr>
          <w:ilvl w:val="0"/>
          <w:numId w:val="25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O udzielenie zamówienia mogą ubiegać się Wykonawcy, którzy nie podlegają wykluczeniu na zas</w:t>
      </w:r>
      <w:r w:rsidR="00E23708" w:rsidRPr="009352AD">
        <w:rPr>
          <w:rFonts w:ascii="Arial" w:hAnsi="Arial" w:cs="Arial"/>
        </w:rPr>
        <w:t>adach określonych w Rozdziale VI</w:t>
      </w:r>
      <w:r w:rsidRPr="009352AD">
        <w:rPr>
          <w:rFonts w:ascii="Arial" w:hAnsi="Arial" w:cs="Arial"/>
        </w:rPr>
        <w:t xml:space="preserve"> SWZ, oraz spełniają określone przez Zamawiającego warunki udziału w postępowaniu.</w:t>
      </w:r>
    </w:p>
    <w:p w14:paraId="36FC0C18" w14:textId="77777777" w:rsidR="009F7702" w:rsidRPr="009352AD" w:rsidRDefault="009F7702" w:rsidP="003A6EDB">
      <w:pPr>
        <w:pStyle w:val="Teksttreci20"/>
        <w:numPr>
          <w:ilvl w:val="0"/>
          <w:numId w:val="25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O udzielenie zamówienia mogą ubiegać się Wykonawcy, którzy spełniają warunki dotyczące:</w:t>
      </w:r>
    </w:p>
    <w:p w14:paraId="7E68B8D3" w14:textId="77777777" w:rsidR="003A6EDB" w:rsidRPr="009352AD" w:rsidRDefault="009F7702" w:rsidP="003A6EDB">
      <w:pPr>
        <w:pStyle w:val="Teksttreci20"/>
        <w:numPr>
          <w:ilvl w:val="0"/>
          <w:numId w:val="26"/>
        </w:numPr>
        <w:shd w:val="clear" w:color="auto" w:fill="auto"/>
        <w:tabs>
          <w:tab w:val="left" w:pos="965"/>
        </w:tabs>
        <w:spacing w:line="271" w:lineRule="auto"/>
        <w:ind w:left="720" w:hanging="36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zdolności do występowania w obrocie gospodarczym:</w:t>
      </w:r>
    </w:p>
    <w:p w14:paraId="12877B21" w14:textId="77777777" w:rsidR="009F7702" w:rsidRPr="009352AD" w:rsidRDefault="009F7702" w:rsidP="003A6EDB">
      <w:pPr>
        <w:pStyle w:val="Teksttreci20"/>
        <w:shd w:val="clear" w:color="auto" w:fill="auto"/>
        <w:tabs>
          <w:tab w:val="left" w:pos="965"/>
        </w:tabs>
        <w:spacing w:line="271" w:lineRule="auto"/>
        <w:ind w:left="720" w:firstLine="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Zamawiający nie precyzuje tego warunku</w:t>
      </w:r>
    </w:p>
    <w:p w14:paraId="728B59DB" w14:textId="77777777" w:rsidR="003A6EDB" w:rsidRPr="009352AD" w:rsidRDefault="009F7702" w:rsidP="003A6EDB">
      <w:pPr>
        <w:pStyle w:val="Teksttreci20"/>
        <w:numPr>
          <w:ilvl w:val="0"/>
          <w:numId w:val="26"/>
        </w:numPr>
        <w:shd w:val="clear" w:color="auto" w:fill="auto"/>
        <w:tabs>
          <w:tab w:val="left" w:pos="965"/>
        </w:tabs>
        <w:spacing w:line="271" w:lineRule="auto"/>
        <w:ind w:left="720" w:hanging="36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uprawnień do prowadzenia określonej działalności gospodarczej lub zawodowej, </w:t>
      </w:r>
      <w:r w:rsidR="00BA20B7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>o ile wynika to z odrębnych przepisów:</w:t>
      </w:r>
    </w:p>
    <w:p w14:paraId="67032197" w14:textId="77777777" w:rsidR="009F7702" w:rsidRPr="009352AD" w:rsidRDefault="009F7702" w:rsidP="003A6EDB">
      <w:pPr>
        <w:pStyle w:val="Teksttreci20"/>
        <w:shd w:val="clear" w:color="auto" w:fill="auto"/>
        <w:tabs>
          <w:tab w:val="left" w:pos="965"/>
        </w:tabs>
        <w:spacing w:line="271" w:lineRule="auto"/>
        <w:ind w:left="720" w:firstLine="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Zamawiający nie precyzuje tego warunku</w:t>
      </w:r>
    </w:p>
    <w:p w14:paraId="7E2C8195" w14:textId="77777777" w:rsidR="003A6EDB" w:rsidRPr="009352AD" w:rsidRDefault="009F7702" w:rsidP="003A6EDB">
      <w:pPr>
        <w:pStyle w:val="Teksttreci20"/>
        <w:numPr>
          <w:ilvl w:val="0"/>
          <w:numId w:val="26"/>
        </w:numPr>
        <w:shd w:val="clear" w:color="auto" w:fill="auto"/>
        <w:tabs>
          <w:tab w:val="left" w:pos="965"/>
        </w:tabs>
        <w:spacing w:line="271" w:lineRule="auto"/>
        <w:ind w:left="720" w:hanging="36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sytuacji ekonomicznej lub finansowej:</w:t>
      </w:r>
    </w:p>
    <w:p w14:paraId="0C742845" w14:textId="77777777" w:rsidR="009F7702" w:rsidRPr="009352AD" w:rsidRDefault="009F7702" w:rsidP="003A6EDB">
      <w:pPr>
        <w:pStyle w:val="Teksttreci20"/>
        <w:shd w:val="clear" w:color="auto" w:fill="auto"/>
        <w:tabs>
          <w:tab w:val="left" w:pos="965"/>
        </w:tabs>
        <w:spacing w:line="271" w:lineRule="auto"/>
        <w:ind w:left="720" w:firstLine="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Zamawiający nie precyzuje warunku w tym zakresie</w:t>
      </w:r>
    </w:p>
    <w:p w14:paraId="5F398B59" w14:textId="77777777" w:rsidR="009F7702" w:rsidRPr="009352AD" w:rsidRDefault="009F7702" w:rsidP="003A6EDB">
      <w:pPr>
        <w:pStyle w:val="Teksttreci20"/>
        <w:numPr>
          <w:ilvl w:val="0"/>
          <w:numId w:val="26"/>
        </w:numPr>
        <w:shd w:val="clear" w:color="auto" w:fill="auto"/>
        <w:spacing w:line="271" w:lineRule="auto"/>
        <w:ind w:left="714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zdolności technicznej lub zawodowej:</w:t>
      </w:r>
    </w:p>
    <w:p w14:paraId="49956331" w14:textId="77777777" w:rsidR="00D27AFC" w:rsidRPr="009352AD" w:rsidRDefault="00D27AFC" w:rsidP="00817FB5">
      <w:pPr>
        <w:pStyle w:val="Teksttreci20"/>
        <w:shd w:val="clear" w:color="auto" w:fill="auto"/>
        <w:spacing w:line="271" w:lineRule="auto"/>
        <w:ind w:left="357" w:firstLine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Zamawiający uzna powyższy warunek za spełniony, jeżeli Wykonawca wykaże, że:</w:t>
      </w:r>
    </w:p>
    <w:p w14:paraId="641633E9" w14:textId="78E6C3C5" w:rsidR="00817FB5" w:rsidRDefault="00F43DBE" w:rsidP="00817FB5">
      <w:pPr>
        <w:pStyle w:val="pkt"/>
        <w:numPr>
          <w:ilvl w:val="0"/>
          <w:numId w:val="52"/>
        </w:numPr>
        <w:spacing w:before="0" w:after="0" w:line="271" w:lineRule="auto"/>
        <w:ind w:left="1071" w:hanging="357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okresie ostatnich 5 lat przed upływem terminu składania ofert, a jeżeli okres prowadzenia działalności jest krótszy – w tym okresie, należycie wykonał</w:t>
      </w:r>
      <w:r w:rsidR="00CD5107" w:rsidRPr="009352AD">
        <w:rPr>
          <w:rFonts w:ascii="Arial" w:hAnsi="Arial" w:cs="Arial"/>
          <w:sz w:val="22"/>
          <w:szCs w:val="22"/>
        </w:rPr>
        <w:t xml:space="preserve"> </w:t>
      </w:r>
      <w:r w:rsidR="00817FB5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co najmniej 2 (dwie) roboty </w:t>
      </w:r>
      <w:r w:rsidR="00D27AFC" w:rsidRPr="009352AD">
        <w:rPr>
          <w:rFonts w:ascii="Arial" w:hAnsi="Arial" w:cs="Arial"/>
          <w:sz w:val="22"/>
          <w:szCs w:val="22"/>
        </w:rPr>
        <w:t xml:space="preserve">o wartości co najmniej </w:t>
      </w:r>
      <w:r w:rsidR="00B5418D">
        <w:rPr>
          <w:rFonts w:ascii="Arial" w:hAnsi="Arial" w:cs="Arial"/>
          <w:sz w:val="22"/>
          <w:szCs w:val="22"/>
        </w:rPr>
        <w:t>6</w:t>
      </w:r>
      <w:r w:rsidR="0080539B">
        <w:rPr>
          <w:rFonts w:ascii="Arial" w:hAnsi="Arial" w:cs="Arial"/>
          <w:sz w:val="22"/>
          <w:szCs w:val="22"/>
        </w:rPr>
        <w:t>0</w:t>
      </w:r>
      <w:r w:rsidR="00D27AFC" w:rsidRPr="009352AD">
        <w:rPr>
          <w:rFonts w:ascii="Arial" w:hAnsi="Arial" w:cs="Arial"/>
          <w:sz w:val="22"/>
          <w:szCs w:val="22"/>
        </w:rPr>
        <w:t xml:space="preserve">0 000 zł brutto każda </w:t>
      </w:r>
      <w:r w:rsidR="00817FB5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zakresie budowy/przebudowy/odbudowy dróg, </w:t>
      </w:r>
    </w:p>
    <w:p w14:paraId="2ADA1BC2" w14:textId="69D901BC" w:rsidR="003A6EDB" w:rsidRPr="00817FB5" w:rsidRDefault="009F7702" w:rsidP="00817FB5">
      <w:pPr>
        <w:pStyle w:val="pkt"/>
        <w:numPr>
          <w:ilvl w:val="0"/>
          <w:numId w:val="52"/>
        </w:numPr>
        <w:spacing w:before="0" w:after="0" w:line="271" w:lineRule="auto"/>
        <w:ind w:left="1071" w:hanging="357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 xml:space="preserve">dysponuje co najmniej jedną osobą posiadającą uprawnienia budowlane </w:t>
      </w:r>
      <w:r w:rsidR="00817FB5">
        <w:rPr>
          <w:rFonts w:ascii="Arial" w:hAnsi="Arial" w:cs="Arial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 xml:space="preserve">do kierowania robotami budowlanymi w specjalności drogowej </w:t>
      </w:r>
      <w:r w:rsidRPr="00817FB5">
        <w:rPr>
          <w:rStyle w:val="f41"/>
          <w:rFonts w:ascii="Arial" w:hAnsi="Arial" w:cs="Arial"/>
          <w:sz w:val="22"/>
          <w:szCs w:val="22"/>
        </w:rPr>
        <w:t xml:space="preserve">(wydane </w:t>
      </w:r>
      <w:r w:rsidR="00817FB5">
        <w:rPr>
          <w:rStyle w:val="f41"/>
          <w:rFonts w:ascii="Arial" w:hAnsi="Arial" w:cs="Arial"/>
          <w:sz w:val="22"/>
          <w:szCs w:val="22"/>
        </w:rPr>
        <w:br/>
      </w:r>
      <w:r w:rsidRPr="00817FB5">
        <w:rPr>
          <w:rStyle w:val="f41"/>
          <w:rFonts w:ascii="Arial" w:hAnsi="Arial" w:cs="Arial"/>
          <w:sz w:val="22"/>
          <w:szCs w:val="22"/>
        </w:rPr>
        <w:t xml:space="preserve">na podstawie przepisów ustawy Prawo budowlane lub odpowiadające </w:t>
      </w:r>
      <w:r w:rsidR="00817FB5">
        <w:rPr>
          <w:rStyle w:val="f41"/>
          <w:rFonts w:ascii="Arial" w:hAnsi="Arial" w:cs="Arial"/>
          <w:sz w:val="22"/>
          <w:szCs w:val="22"/>
        </w:rPr>
        <w:br/>
      </w:r>
      <w:r w:rsidRPr="00817FB5">
        <w:rPr>
          <w:rStyle w:val="f41"/>
          <w:rFonts w:ascii="Arial" w:hAnsi="Arial" w:cs="Arial"/>
          <w:sz w:val="22"/>
          <w:szCs w:val="22"/>
        </w:rPr>
        <w:t>ww. uprawnieniom ważne uprawnienia uzyskane na podstawie wcześniej obowiązujących przepisów)</w:t>
      </w:r>
      <w:r w:rsidR="00D62285" w:rsidRPr="00817FB5">
        <w:rPr>
          <w:rFonts w:ascii="Arial" w:hAnsi="Arial" w:cs="Arial"/>
          <w:sz w:val="22"/>
          <w:szCs w:val="22"/>
        </w:rPr>
        <w:t>.</w:t>
      </w:r>
    </w:p>
    <w:p w14:paraId="0C679CAC" w14:textId="77777777" w:rsidR="009F7702" w:rsidRPr="009352AD" w:rsidRDefault="00DD2BF2" w:rsidP="00817FB5">
      <w:pPr>
        <w:pStyle w:val="Akapitzlist"/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zakresie wskazanych powyżej uprawnień Zamawiający dopuszcza także odpowiadające im uprawnienia nabyte w państwach członkowskich Unii Europejskiej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na zasadach określonych w ustawie z dnia 22 grudnia 2015 r. o zasadach uznawania kwalifikacji zawodowych nabytych w państwach członkowskich Unii Europejskiej (Dz. U. z 2023 r. poz. 334).</w:t>
      </w:r>
    </w:p>
    <w:p w14:paraId="2E3F2E8F" w14:textId="52A1C0D0" w:rsidR="00817FB5" w:rsidRDefault="009F7702" w:rsidP="001B70B4">
      <w:pPr>
        <w:pStyle w:val="Teksttreci20"/>
        <w:numPr>
          <w:ilvl w:val="0"/>
          <w:numId w:val="25"/>
        </w:numPr>
        <w:shd w:val="clear" w:color="auto" w:fill="auto"/>
        <w:tabs>
          <w:tab w:val="left" w:pos="587"/>
        </w:tabs>
        <w:spacing w:line="271" w:lineRule="auto"/>
        <w:ind w:left="360" w:hanging="36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Zamawiający może na każdym etapie postępowania, uznać, że wykonawca nie posiada wymaganych zdolności, jeżeli posiadanie przez wykonawcę sprzecznych interesów, </w:t>
      </w:r>
      <w:r w:rsidR="00BA20B7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 xml:space="preserve">w szczególności zaangażowanie zasobów technicznych lub zawodowych wykonawcy </w:t>
      </w:r>
      <w:r w:rsidR="00BA20B7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 xml:space="preserve">w inne przedsięwzięcia gospodarcze wykonawcy może mieć negatywny wpływ </w:t>
      </w:r>
      <w:r w:rsidR="00BA20B7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>na realizację zamówienia.</w:t>
      </w:r>
    </w:p>
    <w:p w14:paraId="05CDE1D2" w14:textId="77777777" w:rsidR="001B70B4" w:rsidRPr="001B70B4" w:rsidRDefault="001B70B4" w:rsidP="001B70B4">
      <w:pPr>
        <w:pStyle w:val="Teksttreci20"/>
        <w:shd w:val="clear" w:color="auto" w:fill="auto"/>
        <w:tabs>
          <w:tab w:val="left" w:pos="587"/>
        </w:tabs>
        <w:spacing w:line="271" w:lineRule="auto"/>
        <w:ind w:left="360" w:firstLine="0"/>
        <w:jc w:val="both"/>
        <w:rPr>
          <w:rFonts w:ascii="Arial" w:hAnsi="Arial" w:cs="Arial"/>
        </w:rPr>
      </w:pPr>
    </w:p>
    <w:p w14:paraId="09620941" w14:textId="77777777" w:rsidR="009F7702" w:rsidRPr="009352AD" w:rsidRDefault="009F7702" w:rsidP="006B4093">
      <w:pPr>
        <w:pStyle w:val="Teksttreci20"/>
        <w:shd w:val="clear" w:color="auto" w:fill="auto"/>
        <w:tabs>
          <w:tab w:val="left" w:pos="587"/>
        </w:tabs>
        <w:spacing w:after="120" w:line="271" w:lineRule="auto"/>
        <w:ind w:firstLine="0"/>
        <w:jc w:val="center"/>
        <w:rPr>
          <w:rFonts w:ascii="Arial" w:hAnsi="Arial" w:cs="Arial"/>
          <w:b/>
        </w:rPr>
      </w:pPr>
      <w:r w:rsidRPr="009352AD">
        <w:rPr>
          <w:rFonts w:ascii="Arial" w:hAnsi="Arial" w:cs="Arial"/>
          <w:b/>
        </w:rPr>
        <w:t>VI</w:t>
      </w:r>
      <w:r w:rsidR="00B360B6" w:rsidRPr="009352AD">
        <w:rPr>
          <w:rFonts w:ascii="Arial" w:hAnsi="Arial" w:cs="Arial"/>
          <w:b/>
        </w:rPr>
        <w:t>.</w:t>
      </w:r>
      <w:r w:rsidRPr="009352AD">
        <w:rPr>
          <w:rFonts w:ascii="Arial" w:hAnsi="Arial" w:cs="Arial"/>
          <w:b/>
        </w:rPr>
        <w:t xml:space="preserve"> Podstawy wykluczenia z postępowania</w:t>
      </w:r>
    </w:p>
    <w:p w14:paraId="1109BCE9" w14:textId="089EED57" w:rsidR="00496126" w:rsidRPr="009352AD" w:rsidRDefault="00496126" w:rsidP="003A6EDB">
      <w:pPr>
        <w:pStyle w:val="Teksttreci20"/>
        <w:numPr>
          <w:ilvl w:val="0"/>
          <w:numId w:val="27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Z postępowania o udzielenie zamówienia wyklucza się Wykonawców, w </w:t>
      </w:r>
      <w:r w:rsidR="00B54D88">
        <w:rPr>
          <w:rFonts w:ascii="Arial" w:hAnsi="Arial" w:cs="Arial"/>
        </w:rPr>
        <w:t xml:space="preserve">stosunku </w:t>
      </w:r>
      <w:r w:rsidR="00B54D88">
        <w:rPr>
          <w:rFonts w:ascii="Arial" w:hAnsi="Arial" w:cs="Arial"/>
        </w:rPr>
        <w:br/>
      </w:r>
      <w:r w:rsidR="00B54D88" w:rsidRPr="009352AD">
        <w:rPr>
          <w:rFonts w:ascii="Arial" w:hAnsi="Arial" w:cs="Arial"/>
        </w:rPr>
        <w:t>do których</w:t>
      </w:r>
      <w:r w:rsidRPr="009352AD">
        <w:rPr>
          <w:rFonts w:ascii="Arial" w:hAnsi="Arial" w:cs="Arial"/>
        </w:rPr>
        <w:t xml:space="preserve"> zachodzi którakolwiek z okoliczności wskazanych:</w:t>
      </w:r>
    </w:p>
    <w:p w14:paraId="3DA0F642" w14:textId="77777777" w:rsidR="003A6EDB" w:rsidRPr="009352AD" w:rsidRDefault="00496126" w:rsidP="003A6EDB">
      <w:pPr>
        <w:pStyle w:val="Teksttreci20"/>
        <w:numPr>
          <w:ilvl w:val="0"/>
          <w:numId w:val="28"/>
        </w:numPr>
        <w:shd w:val="clear" w:color="auto" w:fill="auto"/>
        <w:spacing w:line="271" w:lineRule="auto"/>
        <w:ind w:left="714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w art. 108 ust. 1 ustawy </w:t>
      </w:r>
      <w:proofErr w:type="spellStart"/>
      <w:r w:rsidRPr="009352AD">
        <w:rPr>
          <w:rFonts w:ascii="Arial" w:hAnsi="Arial" w:cs="Arial"/>
        </w:rPr>
        <w:t>Pzp</w:t>
      </w:r>
      <w:proofErr w:type="spellEnd"/>
      <w:r w:rsidRPr="009352AD">
        <w:rPr>
          <w:rFonts w:ascii="Arial" w:hAnsi="Arial" w:cs="Arial"/>
        </w:rPr>
        <w:t>.</w:t>
      </w:r>
    </w:p>
    <w:p w14:paraId="631423FB" w14:textId="77777777" w:rsidR="00496126" w:rsidRPr="009352AD" w:rsidRDefault="00496126" w:rsidP="003A6EDB">
      <w:pPr>
        <w:pStyle w:val="Teksttreci20"/>
        <w:numPr>
          <w:ilvl w:val="0"/>
          <w:numId w:val="28"/>
        </w:numPr>
        <w:shd w:val="clear" w:color="auto" w:fill="auto"/>
        <w:spacing w:line="271" w:lineRule="auto"/>
        <w:ind w:left="714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w art. 109 ust. 1 pkt. 4, 5 i 7 ustawy </w:t>
      </w:r>
      <w:proofErr w:type="spellStart"/>
      <w:r w:rsidRPr="009352AD">
        <w:rPr>
          <w:rFonts w:ascii="Arial" w:hAnsi="Arial" w:cs="Arial"/>
        </w:rPr>
        <w:t>Pzp</w:t>
      </w:r>
      <w:proofErr w:type="spellEnd"/>
      <w:r w:rsidRPr="009352AD">
        <w:rPr>
          <w:rFonts w:ascii="Arial" w:hAnsi="Arial" w:cs="Arial"/>
        </w:rPr>
        <w:t>., tj.:</w:t>
      </w:r>
    </w:p>
    <w:p w14:paraId="16B54481" w14:textId="77777777" w:rsidR="003A6EDB" w:rsidRPr="009352AD" w:rsidRDefault="00496126" w:rsidP="003A6EDB">
      <w:pPr>
        <w:pStyle w:val="Akapitzlist"/>
        <w:numPr>
          <w:ilvl w:val="0"/>
          <w:numId w:val="34"/>
        </w:numPr>
        <w:spacing w:before="60" w:after="6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 xml:space="preserve">w </w:t>
      </w:r>
      <w:proofErr w:type="gramStart"/>
      <w:r w:rsidRPr="009352AD">
        <w:rPr>
          <w:rFonts w:ascii="Arial" w:hAnsi="Arial" w:cs="Arial"/>
          <w:sz w:val="22"/>
          <w:szCs w:val="22"/>
        </w:rPr>
        <w:t>stosunku</w:t>
      </w:r>
      <w:proofErr w:type="gramEnd"/>
      <w:r w:rsidRPr="009352AD">
        <w:rPr>
          <w:rFonts w:ascii="Arial" w:hAnsi="Arial" w:cs="Arial"/>
          <w:sz w:val="22"/>
          <w:szCs w:val="22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4311C70E" w14:textId="77777777" w:rsidR="003A6EDB" w:rsidRPr="009352AD" w:rsidRDefault="00496126" w:rsidP="003A6EDB">
      <w:pPr>
        <w:pStyle w:val="Akapitzlist"/>
        <w:numPr>
          <w:ilvl w:val="0"/>
          <w:numId w:val="34"/>
        </w:numPr>
        <w:spacing w:before="60" w:after="6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który w sposób zawiniony poważnie naruszył obowiązki zawodowe, co podważa jego uczciwość, w </w:t>
      </w:r>
      <w:r w:rsidR="00747A13" w:rsidRPr="009352AD">
        <w:rPr>
          <w:rFonts w:ascii="Arial" w:hAnsi="Arial" w:cs="Arial"/>
          <w:sz w:val="22"/>
          <w:szCs w:val="22"/>
        </w:rPr>
        <w:t>szczególności, gdy</w:t>
      </w:r>
      <w:r w:rsidRPr="009352AD">
        <w:rPr>
          <w:rFonts w:ascii="Arial" w:hAnsi="Arial" w:cs="Arial"/>
          <w:sz w:val="22"/>
          <w:szCs w:val="22"/>
        </w:rPr>
        <w:t xml:space="preserve"> Wykonawca w wyniku zamierzonego działania lub rażącego niedbalstwa nie wykonał lub nienależycie wykonał zamówienie, co zamawiający jest w stanie wykazać za pomocą stosownych dowodów;</w:t>
      </w:r>
    </w:p>
    <w:p w14:paraId="1C0E34C9" w14:textId="77777777" w:rsidR="002C0A39" w:rsidRPr="009352AD" w:rsidRDefault="00496126" w:rsidP="003A6EDB">
      <w:pPr>
        <w:pStyle w:val="Akapitzlist"/>
        <w:numPr>
          <w:ilvl w:val="0"/>
          <w:numId w:val="34"/>
        </w:numPr>
        <w:spacing w:before="60" w:after="6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który z przyczyn leżących po jego stronie, w znacznym stopniu lub zakresie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nie wykonał lub nienależycie wykonał albo długotrwale nienależycie wykonywał istotne zobowiązanie wynikające z wcześniejszej umowy w sprawie zamówienia publicznego lub umowy koncesji, co doprowadziło do wypowiedzenia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lub odstąpienia od umowy, odszkodowania, wykonania zastępczego lub realizacji uprawnień z tytułu rękojmi </w:t>
      </w:r>
      <w:r w:rsidR="00443E12" w:rsidRPr="009352AD">
        <w:rPr>
          <w:rFonts w:ascii="Arial" w:hAnsi="Arial" w:cs="Arial"/>
          <w:sz w:val="22"/>
          <w:szCs w:val="22"/>
        </w:rPr>
        <w:t>za wady,</w:t>
      </w:r>
    </w:p>
    <w:p w14:paraId="680BCE8C" w14:textId="77777777" w:rsidR="002C0A39" w:rsidRPr="009352AD" w:rsidRDefault="002C0A39" w:rsidP="007451A7">
      <w:pPr>
        <w:pStyle w:val="Akapitzlist"/>
        <w:numPr>
          <w:ilvl w:val="0"/>
          <w:numId w:val="48"/>
        </w:numPr>
        <w:spacing w:line="271" w:lineRule="auto"/>
        <w:ind w:left="714" w:hanging="357"/>
        <w:jc w:val="both"/>
        <w:rPr>
          <w:rFonts w:ascii="Arial" w:hAnsi="Arial" w:cs="Arial"/>
          <w:iCs/>
          <w:sz w:val="22"/>
          <w:szCs w:val="22"/>
        </w:rPr>
      </w:pPr>
      <w:r w:rsidRPr="009352AD">
        <w:rPr>
          <w:rFonts w:ascii="Arial" w:hAnsi="Arial" w:cs="Arial"/>
          <w:iCs/>
          <w:sz w:val="22"/>
          <w:szCs w:val="22"/>
        </w:rPr>
        <w:t>w art. 7 ust. 1 pkt 1-3 ustawy z dnia 13 kwietnia 2022r. o szczególnych rozwiązaniach w zakresie przeciwdziałania wspieraniu agresji na Ukrainę oraz służących ochronie bezpieczeństwa narodowego (Dz. U. poz. 835), wyklucza się:</w:t>
      </w:r>
    </w:p>
    <w:p w14:paraId="27FFAE4C" w14:textId="77777777" w:rsidR="00FE39B7" w:rsidRPr="009352AD" w:rsidRDefault="002C0A39" w:rsidP="007451A7">
      <w:pPr>
        <w:pStyle w:val="Akapitzlist"/>
        <w:numPr>
          <w:ilvl w:val="0"/>
          <w:numId w:val="65"/>
        </w:numPr>
        <w:spacing w:line="271" w:lineRule="auto"/>
        <w:ind w:left="1071" w:hanging="357"/>
        <w:jc w:val="both"/>
        <w:rPr>
          <w:rFonts w:ascii="Arial" w:hAnsi="Arial" w:cs="Arial"/>
          <w:iCs/>
          <w:sz w:val="22"/>
          <w:szCs w:val="22"/>
        </w:rPr>
      </w:pPr>
      <w:r w:rsidRPr="009352AD">
        <w:rPr>
          <w:rFonts w:ascii="Arial" w:hAnsi="Arial" w:cs="Arial"/>
          <w:iCs/>
          <w:sz w:val="22"/>
          <w:szCs w:val="22"/>
        </w:rPr>
        <w:t xml:space="preserve">Wykonawcę wymienionego w wykazach określonych w rozporządzeniu Rady (WE) nr 765/2006 z dnia 18 maja 2006 r. dotyczącego środków ograniczających </w:t>
      </w:r>
      <w:r w:rsidR="00FE39B7" w:rsidRPr="009352AD">
        <w:rPr>
          <w:rFonts w:ascii="Arial" w:hAnsi="Arial" w:cs="Arial"/>
          <w:iCs/>
          <w:sz w:val="22"/>
          <w:szCs w:val="22"/>
        </w:rPr>
        <w:br/>
      </w:r>
      <w:r w:rsidRPr="009352AD">
        <w:rPr>
          <w:rFonts w:ascii="Arial" w:hAnsi="Arial" w:cs="Arial"/>
          <w:iCs/>
          <w:sz w:val="22"/>
          <w:szCs w:val="22"/>
        </w:rPr>
        <w:t>w związku z sytuacją na Białorusi i udziałem Białorusi w agresji Rosji wobec Ukrainy (Dz.</w:t>
      </w:r>
      <w:r w:rsidR="00D62285" w:rsidRPr="009352AD">
        <w:rPr>
          <w:rFonts w:ascii="Arial" w:hAnsi="Arial" w:cs="Arial"/>
          <w:iCs/>
          <w:sz w:val="22"/>
          <w:szCs w:val="22"/>
        </w:rPr>
        <w:t xml:space="preserve"> </w:t>
      </w:r>
      <w:r w:rsidRPr="009352AD">
        <w:rPr>
          <w:rFonts w:ascii="Arial" w:hAnsi="Arial" w:cs="Arial"/>
          <w:iCs/>
          <w:sz w:val="22"/>
          <w:szCs w:val="22"/>
        </w:rPr>
        <w:t xml:space="preserve">Urz. UE L 134 z 20.05.2006, str. 1, z </w:t>
      </w:r>
      <w:proofErr w:type="spellStart"/>
      <w:r w:rsidRPr="009352AD">
        <w:rPr>
          <w:rFonts w:ascii="Arial" w:hAnsi="Arial" w:cs="Arial"/>
          <w:iCs/>
          <w:sz w:val="22"/>
          <w:szCs w:val="22"/>
        </w:rPr>
        <w:t>późn</w:t>
      </w:r>
      <w:proofErr w:type="spellEnd"/>
      <w:r w:rsidRPr="009352AD">
        <w:rPr>
          <w:rFonts w:ascii="Arial" w:hAnsi="Arial" w:cs="Arial"/>
          <w:iCs/>
          <w:sz w:val="22"/>
          <w:szCs w:val="22"/>
        </w:rPr>
        <w:t>. zm.), zwanego dalej</w:t>
      </w:r>
      <w:r w:rsidR="00747A13" w:rsidRPr="009352AD">
        <w:rPr>
          <w:rFonts w:ascii="Arial" w:hAnsi="Arial" w:cs="Arial"/>
          <w:iCs/>
          <w:sz w:val="22"/>
          <w:szCs w:val="22"/>
        </w:rPr>
        <w:t xml:space="preserve"> „rozporządzeniem</w:t>
      </w:r>
      <w:r w:rsidRPr="009352AD">
        <w:rPr>
          <w:rFonts w:ascii="Arial" w:hAnsi="Arial" w:cs="Arial"/>
          <w:iCs/>
          <w:sz w:val="22"/>
          <w:szCs w:val="22"/>
        </w:rPr>
        <w:t xml:space="preserve"> 765/2006” i rozporządzeniu Rady (UE) nr 269/2014 z dnia 17 marca 2014 r. w sprawie środków ograniczających w odniesieniu do działań podważających integralność terytorialną, suwerenność i niezależność Ukrainy lub im zagrażających (Dz.</w:t>
      </w:r>
      <w:r w:rsidR="00D62285" w:rsidRPr="009352AD">
        <w:rPr>
          <w:rFonts w:ascii="Arial" w:hAnsi="Arial" w:cs="Arial"/>
          <w:iCs/>
          <w:sz w:val="22"/>
          <w:szCs w:val="22"/>
        </w:rPr>
        <w:t xml:space="preserve"> </w:t>
      </w:r>
      <w:r w:rsidRPr="009352AD">
        <w:rPr>
          <w:rFonts w:ascii="Arial" w:hAnsi="Arial" w:cs="Arial"/>
          <w:iCs/>
          <w:sz w:val="22"/>
          <w:szCs w:val="22"/>
        </w:rPr>
        <w:t>Urz. UE L 78 z 17.03.2014, str. 6</w:t>
      </w:r>
      <w:r w:rsidR="00747A13" w:rsidRPr="009352AD">
        <w:rPr>
          <w:rFonts w:ascii="Arial" w:hAnsi="Arial" w:cs="Arial"/>
          <w:iCs/>
          <w:sz w:val="22"/>
          <w:szCs w:val="22"/>
        </w:rPr>
        <w:t xml:space="preserve">, z </w:t>
      </w:r>
      <w:proofErr w:type="spellStart"/>
      <w:r w:rsidR="00747A13" w:rsidRPr="009352AD">
        <w:rPr>
          <w:rFonts w:ascii="Arial" w:hAnsi="Arial" w:cs="Arial"/>
          <w:iCs/>
          <w:sz w:val="22"/>
          <w:szCs w:val="22"/>
        </w:rPr>
        <w:t>późn</w:t>
      </w:r>
      <w:proofErr w:type="spellEnd"/>
      <w:r w:rsidR="00747A13" w:rsidRPr="009352AD">
        <w:rPr>
          <w:rFonts w:ascii="Arial" w:hAnsi="Arial" w:cs="Arial"/>
          <w:iCs/>
          <w:sz w:val="22"/>
          <w:szCs w:val="22"/>
        </w:rPr>
        <w:t>. zm.), zwanego dalej „</w:t>
      </w:r>
      <w:r w:rsidRPr="009352AD">
        <w:rPr>
          <w:rFonts w:ascii="Arial" w:hAnsi="Arial" w:cs="Arial"/>
          <w:iCs/>
          <w:sz w:val="22"/>
          <w:szCs w:val="22"/>
        </w:rPr>
        <w:t>rozporządzeniem 269/2014'' albo wpisanego na listę osób i podmiotów, wobec których są stosowane środki, o których mowa w art. 1 ustawy wymienionej w ust.2, zwaną dalej „listą” na podstawie decyzji w sprawie wpisu na listę rozstrzygającej o zastosowaniu środka, o którym mowa w art. 1 pkt 3 ww. ustawy;</w:t>
      </w:r>
    </w:p>
    <w:p w14:paraId="16CE607F" w14:textId="77777777" w:rsidR="00FE39B7" w:rsidRPr="009352AD" w:rsidRDefault="002C0A39" w:rsidP="007451A7">
      <w:pPr>
        <w:pStyle w:val="Akapitzlist"/>
        <w:numPr>
          <w:ilvl w:val="0"/>
          <w:numId w:val="65"/>
        </w:numPr>
        <w:spacing w:line="271" w:lineRule="auto"/>
        <w:ind w:left="1071" w:hanging="357"/>
        <w:jc w:val="both"/>
        <w:rPr>
          <w:rFonts w:ascii="Arial" w:hAnsi="Arial" w:cs="Arial"/>
          <w:iCs/>
          <w:sz w:val="22"/>
          <w:szCs w:val="22"/>
        </w:rPr>
      </w:pPr>
      <w:r w:rsidRPr="009352AD">
        <w:rPr>
          <w:rFonts w:ascii="Arial" w:hAnsi="Arial" w:cs="Arial"/>
          <w:iCs/>
          <w:sz w:val="22"/>
          <w:szCs w:val="22"/>
        </w:rPr>
        <w:t xml:space="preserve">Wykonawcę, którego beneficjentem rzeczywistym w rozumieniu ustawy z dnia 1 marca 2018 r. o przeciwdziałaniu praniu pieniędzy oraz finansowaniu terroryzmu (Dz. U. z 2022 r. poz. 593 i 655) jest osoba wymieniona w wykazach określonych w rozporządzeniu Rady 765/2006 i rozporządzeniu 269/2014 albo wpisana </w:t>
      </w:r>
      <w:r w:rsidR="00D62285" w:rsidRPr="009352AD">
        <w:rPr>
          <w:rFonts w:ascii="Arial" w:hAnsi="Arial" w:cs="Arial"/>
          <w:iCs/>
          <w:sz w:val="22"/>
          <w:szCs w:val="22"/>
        </w:rPr>
        <w:br/>
      </w:r>
      <w:r w:rsidRPr="009352AD">
        <w:rPr>
          <w:rFonts w:ascii="Arial" w:hAnsi="Arial" w:cs="Arial"/>
          <w:iCs/>
          <w:sz w:val="22"/>
          <w:szCs w:val="22"/>
        </w:rPr>
        <w:t xml:space="preserve">na listę lub będąca takim beneficjentem rzeczywistym od dnia 24 lutego 2022 r., </w:t>
      </w:r>
      <w:r w:rsidR="00FE39B7" w:rsidRPr="009352AD">
        <w:rPr>
          <w:rFonts w:ascii="Arial" w:hAnsi="Arial" w:cs="Arial"/>
          <w:iCs/>
          <w:sz w:val="22"/>
          <w:szCs w:val="22"/>
        </w:rPr>
        <w:br/>
      </w:r>
      <w:r w:rsidRPr="009352AD">
        <w:rPr>
          <w:rFonts w:ascii="Arial" w:hAnsi="Arial" w:cs="Arial"/>
          <w:iCs/>
          <w:sz w:val="22"/>
          <w:szCs w:val="22"/>
        </w:rPr>
        <w:t>o ile została wpisana na listę na podstawie decyzji w sprawie wpisu na listę rozstrzygającej o zastosowaniu środka, o którym mowa w art. 1 pkt 3 ww. ustawy;</w:t>
      </w:r>
    </w:p>
    <w:p w14:paraId="0658952C" w14:textId="77777777" w:rsidR="002C0A39" w:rsidRPr="009352AD" w:rsidRDefault="002C0A39" w:rsidP="007451A7">
      <w:pPr>
        <w:pStyle w:val="Akapitzlist"/>
        <w:numPr>
          <w:ilvl w:val="0"/>
          <w:numId w:val="65"/>
        </w:numPr>
        <w:spacing w:line="271" w:lineRule="auto"/>
        <w:ind w:left="1071" w:hanging="357"/>
        <w:jc w:val="both"/>
        <w:rPr>
          <w:rFonts w:ascii="Arial" w:hAnsi="Arial" w:cs="Arial"/>
          <w:iCs/>
          <w:sz w:val="22"/>
          <w:szCs w:val="22"/>
        </w:rPr>
      </w:pPr>
      <w:r w:rsidRPr="009352AD">
        <w:rPr>
          <w:rFonts w:ascii="Arial" w:hAnsi="Arial" w:cs="Arial"/>
          <w:iCs/>
          <w:sz w:val="22"/>
          <w:szCs w:val="22"/>
        </w:rPr>
        <w:t xml:space="preserve">Wykonawcę, którego jednostką dominującą w rozumieniu art. 3 ust. 1 pkt 37 ustawy z dnia 29 września 1994 r. o rachunkowości (Dz. U. z 2021 r. poz. 217, 2105 i 2106), jest podmiot wymieniony w wykazach określonych </w:t>
      </w:r>
      <w:r w:rsidR="00747A13" w:rsidRPr="009352AD">
        <w:rPr>
          <w:rFonts w:ascii="Arial" w:hAnsi="Arial" w:cs="Arial"/>
          <w:iCs/>
          <w:sz w:val="22"/>
          <w:szCs w:val="22"/>
        </w:rPr>
        <w:br/>
      </w:r>
      <w:r w:rsidRPr="009352AD">
        <w:rPr>
          <w:rFonts w:ascii="Arial" w:hAnsi="Arial" w:cs="Arial"/>
          <w:iCs/>
          <w:sz w:val="22"/>
          <w:szCs w:val="22"/>
        </w:rPr>
        <w:t>w rozporządzeniu i rozporządzeniu nr 269//2014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F5F72D5" w14:textId="77777777" w:rsidR="00432842" w:rsidRPr="009352AD" w:rsidRDefault="00496126" w:rsidP="00FE39B7">
      <w:pPr>
        <w:pStyle w:val="Akapitzlist"/>
        <w:numPr>
          <w:ilvl w:val="0"/>
          <w:numId w:val="27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Wykluczenie Wykonawcy następuje zgodnie z art. 111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>.</w:t>
      </w:r>
    </w:p>
    <w:p w14:paraId="5BC5118C" w14:textId="77777777" w:rsidR="00432842" w:rsidRPr="009352AD" w:rsidRDefault="00432842" w:rsidP="007F5522">
      <w:pPr>
        <w:spacing w:line="271" w:lineRule="auto"/>
        <w:ind w:left="1080"/>
        <w:jc w:val="both"/>
        <w:rPr>
          <w:rFonts w:ascii="Arial" w:hAnsi="Arial" w:cs="Arial"/>
          <w:sz w:val="22"/>
          <w:szCs w:val="22"/>
        </w:rPr>
      </w:pPr>
    </w:p>
    <w:p w14:paraId="323EFC3B" w14:textId="77777777" w:rsidR="00225635" w:rsidRPr="009352AD" w:rsidRDefault="00B360B6" w:rsidP="006B4093">
      <w:pPr>
        <w:spacing w:after="120"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VII. </w:t>
      </w:r>
      <w:r w:rsidR="00225635" w:rsidRPr="009352AD">
        <w:rPr>
          <w:rFonts w:ascii="Arial" w:hAnsi="Arial" w:cs="Arial"/>
          <w:b/>
          <w:sz w:val="22"/>
          <w:szCs w:val="22"/>
        </w:rPr>
        <w:t>Wykaz oświadczeń lub dokumentów wymaganych do złożenia wraz z ofertą</w:t>
      </w:r>
    </w:p>
    <w:p w14:paraId="355F2B24" w14:textId="77777777" w:rsidR="00496126" w:rsidRPr="009352AD" w:rsidRDefault="00496126" w:rsidP="00FE39B7">
      <w:pPr>
        <w:widowControl w:val="0"/>
        <w:numPr>
          <w:ilvl w:val="0"/>
          <w:numId w:val="30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lastRenderedPageBreak/>
        <w:t xml:space="preserve">W celu potwierdzenia, że wykonawca nie podlega wykluczeniu z postępowania </w:t>
      </w:r>
      <w:r w:rsidR="006044B3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oraz spełnia warunki udziału w postępowaniu </w:t>
      </w:r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do oferty każdy wykonawca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musi dołączyć </w:t>
      </w:r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aktualne na dzień składania ofert oświadczenie z art. 125 ustawy </w:t>
      </w:r>
      <w:proofErr w:type="spellStart"/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>Pzp</w:t>
      </w:r>
      <w:proofErr w:type="spellEnd"/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 </w:t>
      </w:r>
      <w:r w:rsidRPr="009352AD">
        <w:rPr>
          <w:rFonts w:ascii="Arial" w:eastAsiaTheme="minorHAnsi" w:hAnsi="Arial" w:cs="Arial"/>
          <w:sz w:val="22"/>
          <w:szCs w:val="22"/>
          <w:shd w:val="clear" w:color="auto" w:fill="FFFFFF"/>
          <w:lang w:eastAsia="en-US"/>
        </w:rPr>
        <w:t xml:space="preserve">w zakresie </w:t>
      </w:r>
    </w:p>
    <w:p w14:paraId="1F06D767" w14:textId="77777777" w:rsidR="00496126" w:rsidRPr="009352AD" w:rsidRDefault="00496126" w:rsidP="006A5DF0">
      <w:pPr>
        <w:numPr>
          <w:ilvl w:val="0"/>
          <w:numId w:val="31"/>
        </w:numPr>
        <w:suppressAutoHyphens/>
        <w:autoSpaceDE w:val="0"/>
        <w:autoSpaceDN w:val="0"/>
        <w:adjustRightInd w:val="0"/>
        <w:spacing w:line="271" w:lineRule="auto"/>
        <w:ind w:left="426" w:firstLine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nie podlega wykluczeniu </w:t>
      </w:r>
      <w:r w:rsidRPr="009352AD">
        <w:rPr>
          <w:rFonts w:ascii="Arial" w:hAnsi="Arial" w:cs="Arial"/>
          <w:b/>
          <w:sz w:val="22"/>
          <w:szCs w:val="22"/>
        </w:rPr>
        <w:t>(załącznik nr 1 do SWZ)</w:t>
      </w:r>
    </w:p>
    <w:p w14:paraId="64823D4B" w14:textId="77777777" w:rsidR="00496126" w:rsidRPr="009352AD" w:rsidRDefault="00496126" w:rsidP="006A5DF0">
      <w:pPr>
        <w:numPr>
          <w:ilvl w:val="0"/>
          <w:numId w:val="31"/>
        </w:numPr>
        <w:suppressAutoHyphens/>
        <w:autoSpaceDE w:val="0"/>
        <w:autoSpaceDN w:val="0"/>
        <w:adjustRightInd w:val="0"/>
        <w:spacing w:line="271" w:lineRule="auto"/>
        <w:ind w:left="426" w:firstLine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spełnia warunki udziału w postępowaniu </w:t>
      </w:r>
      <w:r w:rsidRPr="009352AD">
        <w:rPr>
          <w:rFonts w:ascii="Arial" w:hAnsi="Arial" w:cs="Arial"/>
          <w:b/>
          <w:sz w:val="22"/>
          <w:szCs w:val="22"/>
        </w:rPr>
        <w:t>(załącznik nr 1 do SWZ)</w:t>
      </w:r>
    </w:p>
    <w:p w14:paraId="73764CE5" w14:textId="77777777" w:rsidR="00FE39B7" w:rsidRPr="009352AD" w:rsidRDefault="00496126" w:rsidP="00FE39B7">
      <w:pPr>
        <w:widowControl w:val="0"/>
        <w:numPr>
          <w:ilvl w:val="0"/>
          <w:numId w:val="30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Wykonawca, który powołuje się na zasoby innych podmiotów,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w celu wykazania braku istnienia wobec nich podstaw wykluczenia oraz spełniania, w zakresie, w jakim powołuje się na ich zasoby, warunków udziału w postępowaniu, zamieszcza informacje o tych podmiotach w oświadczeniu, o którym mowa w pkt 1 Rozdział VII SWZ.</w:t>
      </w:r>
    </w:p>
    <w:p w14:paraId="1C70E78D" w14:textId="77777777" w:rsidR="00FE39B7" w:rsidRPr="009352AD" w:rsidRDefault="00496126" w:rsidP="00FE39B7">
      <w:pPr>
        <w:widowControl w:val="0"/>
        <w:numPr>
          <w:ilvl w:val="0"/>
          <w:numId w:val="30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W przypadku wspólnego ubiegania się o zamówienie przez wykonawców,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oświadczenie składa każdy z wykonawców wspólnie ubiegających się o zamówienie. Oświadczenie </w:t>
      </w:r>
      <w:r w:rsidR="00E4311F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to musi potwierdzać spełnianie warunków udziału w postępowaniu oraz brak podstaw wykluczenia w zakresie, w którym każdy z wykonawców wykazuje spełnianie warunków udziału w postępowaniu oraz brak podstaw wykluczenia.</w:t>
      </w:r>
    </w:p>
    <w:p w14:paraId="326FD787" w14:textId="77777777" w:rsidR="00496126" w:rsidRPr="009352AD" w:rsidRDefault="00496126" w:rsidP="00FE39B7">
      <w:pPr>
        <w:widowControl w:val="0"/>
        <w:numPr>
          <w:ilvl w:val="0"/>
          <w:numId w:val="30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hAnsi="Arial" w:cs="Arial"/>
          <w:sz w:val="22"/>
          <w:szCs w:val="22"/>
        </w:rPr>
        <w:t>Oferta musi zawierać:</w:t>
      </w:r>
    </w:p>
    <w:p w14:paraId="07AC1E94" w14:textId="77777777" w:rsidR="00FE39B7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Wypełniony Formularz Ofertowy [sporządzony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6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711DC0A5" w14:textId="61785BD2" w:rsidR="00FE39B7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przypadku zamiaru powierzania wykonania zamówienia podwykonawcom – informację na temat części zamówienia, której wykonanie Wykonawca powierzy </w:t>
      </w:r>
      <w:r w:rsidR="00747A13" w:rsidRPr="009352AD">
        <w:rPr>
          <w:rFonts w:ascii="Arial" w:hAnsi="Arial" w:cs="Arial"/>
          <w:sz w:val="22"/>
          <w:szCs w:val="22"/>
        </w:rPr>
        <w:t>podwykonawcom i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podanie nazw (firm) podwykonawców </w:t>
      </w:r>
      <w:r w:rsidRPr="009352AD">
        <w:rPr>
          <w:rFonts w:ascii="Arial" w:hAnsi="Arial" w:cs="Arial"/>
          <w:sz w:val="22"/>
          <w:szCs w:val="22"/>
        </w:rPr>
        <w:t>(jeżeli są już znani</w:t>
      </w:r>
      <w:r w:rsidR="00B54D88" w:rsidRPr="009352AD">
        <w:rPr>
          <w:rFonts w:ascii="Arial" w:hAnsi="Arial" w:cs="Arial"/>
          <w:sz w:val="22"/>
          <w:szCs w:val="22"/>
        </w:rPr>
        <w:t>)</w:t>
      </w:r>
      <w:r w:rsidR="00B54D88">
        <w:rPr>
          <w:rFonts w:ascii="Arial" w:hAnsi="Arial" w:cs="Arial"/>
          <w:color w:val="000000"/>
          <w:sz w:val="22"/>
          <w:szCs w:val="22"/>
        </w:rPr>
        <w:t xml:space="preserve"> </w:t>
      </w:r>
      <w:r w:rsidR="00B54D88">
        <w:rPr>
          <w:rFonts w:ascii="Arial" w:hAnsi="Arial" w:cs="Arial"/>
          <w:color w:val="000000"/>
          <w:sz w:val="22"/>
          <w:szCs w:val="22"/>
        </w:rPr>
        <w:br/>
      </w:r>
      <w:r w:rsidR="00B54D88" w:rsidRPr="009352AD">
        <w:rPr>
          <w:rFonts w:ascii="Arial" w:hAnsi="Arial" w:cs="Arial"/>
          <w:color w:val="000000"/>
          <w:sz w:val="22"/>
          <w:szCs w:val="22"/>
        </w:rPr>
        <w:t>w</w:t>
      </w:r>
      <w:r w:rsidRPr="009352AD">
        <w:rPr>
          <w:rFonts w:ascii="Arial" w:hAnsi="Arial" w:cs="Arial"/>
          <w:sz w:val="22"/>
          <w:szCs w:val="22"/>
        </w:rPr>
        <w:t xml:space="preserve"> Formularzu Ofertowym;</w:t>
      </w:r>
    </w:p>
    <w:p w14:paraId="1D747294" w14:textId="77777777" w:rsidR="00FE39B7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Wykonawca, w przypadku polegania na zdolnościach lub sytuacji podmiotów udostępniających zasoby, przedstawia, wraz z oświadczeniem, o którym mowa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Rozdziale VII ust. 1 SWZ, także oświadczenie podmiotu udostępniającego zasoby, potwierdzające brak podstaw wykluczenia tego podmiotu oraz odpowiednio spełnianie warunków udziału w postępowaniu, w zakresie, w jakim Wykonawca powołuje się na jego zasoby [sporządzone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E4311F" w:rsidRPr="009352AD">
        <w:rPr>
          <w:rFonts w:ascii="Arial" w:hAnsi="Arial" w:cs="Arial"/>
          <w:b/>
          <w:bCs/>
          <w:sz w:val="22"/>
          <w:szCs w:val="22"/>
        </w:rPr>
        <w:br/>
      </w:r>
      <w:r w:rsidRPr="009352AD">
        <w:rPr>
          <w:rFonts w:ascii="Arial" w:hAnsi="Arial" w:cs="Arial"/>
          <w:b/>
          <w:bCs/>
          <w:sz w:val="22"/>
          <w:szCs w:val="22"/>
        </w:rPr>
        <w:t>nr 2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175C5C54" w14:textId="77777777" w:rsidR="00FE39B7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Jeżeli ofertę składa pełnomocnik - pełnomocnictwo do reprezentowania Wykonawcy.</w:t>
      </w:r>
    </w:p>
    <w:p w14:paraId="4D4EBDB5" w14:textId="77777777" w:rsidR="00FE39B7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Oświadczenie podmiotu udostępniającego zasoby dotyczące udostępnienia zasobów – jeżeli dotyczy [sporządzone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5a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60D0B59F" w14:textId="77777777" w:rsidR="00B40C3A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Wykonawcy wspólnie ubiegający się o udzielenie zamówienia dołączają do oferty oświadczenie, z którego wynika, które usługi wykonają poszczególni wykonawcy [sporządzony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8 do SWZ</w:t>
      </w:r>
      <w:r w:rsidR="00A548ED" w:rsidRPr="009352AD">
        <w:rPr>
          <w:rFonts w:ascii="Arial" w:hAnsi="Arial" w:cs="Arial"/>
          <w:sz w:val="22"/>
          <w:szCs w:val="22"/>
        </w:rPr>
        <w:t>].</w:t>
      </w:r>
    </w:p>
    <w:p w14:paraId="41D4920B" w14:textId="77777777" w:rsidR="00BC73C0" w:rsidRPr="009352AD" w:rsidRDefault="00BC73C0" w:rsidP="007F5522">
      <w:pPr>
        <w:widowControl w:val="0"/>
        <w:tabs>
          <w:tab w:val="left" w:pos="1130"/>
        </w:tabs>
        <w:spacing w:after="57" w:line="271" w:lineRule="auto"/>
        <w:ind w:left="7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2F37E73" w14:textId="77777777" w:rsidR="00BC73C0" w:rsidRPr="009352AD" w:rsidRDefault="00F17F31" w:rsidP="007F5522">
      <w:pPr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VIII. </w:t>
      </w:r>
      <w:r w:rsidR="00193FE3" w:rsidRPr="009352AD">
        <w:rPr>
          <w:rFonts w:ascii="Arial" w:hAnsi="Arial" w:cs="Arial"/>
          <w:b/>
          <w:sz w:val="22"/>
          <w:szCs w:val="22"/>
        </w:rPr>
        <w:t>Wykaz oświadczeń lub dokumentów składane w postępowaniu na wezwanie zamawiającego</w:t>
      </w:r>
    </w:p>
    <w:p w14:paraId="547A9764" w14:textId="631D6CA6" w:rsidR="00817FB5" w:rsidRPr="001B70B4" w:rsidRDefault="00496126" w:rsidP="001B70B4">
      <w:pPr>
        <w:pStyle w:val="Akapitzlist"/>
        <w:widowControl w:val="0"/>
        <w:numPr>
          <w:ilvl w:val="3"/>
          <w:numId w:val="31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bookmarkStart w:id="23" w:name="_Toc72717335"/>
      <w:bookmarkStart w:id="24" w:name="_Toc95621019"/>
      <w:bookmarkStart w:id="25" w:name="_Toc95621120"/>
      <w:bookmarkStart w:id="26" w:name="_Toc95633503"/>
      <w:r w:rsidRPr="009352AD">
        <w:rPr>
          <w:rFonts w:ascii="Arial" w:hAnsi="Arial" w:cs="Arial"/>
          <w:sz w:val="22"/>
          <w:szCs w:val="22"/>
        </w:rPr>
        <w:t xml:space="preserve">Zgodnie z art. 274 ust. 1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, zamawiający przed wyborem najkorzystniejszej oferty wezwie wykonawcę, którego oferta została najwyżej oceniona, do złożenia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wyznaczonym terminie, nie krótszym niż 5 dni, aktualnych na dzień złożenia, następujących podmiotowych środków dowodowych:</w:t>
      </w:r>
    </w:p>
    <w:p w14:paraId="0EA9E485" w14:textId="77777777" w:rsidR="00502E35" w:rsidRPr="009352AD" w:rsidRDefault="00502E35" w:rsidP="00FE39B7">
      <w:pPr>
        <w:pStyle w:val="Akapitzlist"/>
        <w:widowControl w:val="0"/>
        <w:numPr>
          <w:ilvl w:val="0"/>
          <w:numId w:val="36"/>
        </w:numPr>
        <w:spacing w:line="271" w:lineRule="auto"/>
        <w:ind w:left="714" w:hanging="357"/>
        <w:jc w:val="both"/>
        <w:rPr>
          <w:rStyle w:val="markedcontent"/>
          <w:rFonts w:ascii="Arial" w:hAnsi="Arial" w:cs="Arial"/>
          <w:b/>
          <w:sz w:val="22"/>
          <w:szCs w:val="22"/>
        </w:rPr>
      </w:pPr>
      <w:r w:rsidRPr="009352AD">
        <w:rPr>
          <w:rStyle w:val="markedcontent"/>
          <w:rFonts w:ascii="Arial" w:hAnsi="Arial" w:cs="Arial"/>
          <w:b/>
          <w:sz w:val="22"/>
          <w:szCs w:val="22"/>
        </w:rPr>
        <w:t>w zakresie potwierdzenia braku podstaw wykluczenia z postępowania:</w:t>
      </w:r>
    </w:p>
    <w:p w14:paraId="26B07DF6" w14:textId="7ADE06D9" w:rsidR="00FE39B7" w:rsidRPr="009352AD" w:rsidRDefault="00502E35" w:rsidP="00FE39B7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1" w:lineRule="auto"/>
        <w:ind w:left="1071" w:hanging="357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oświadczenia wykonawcy, w zakresie art. </w:t>
      </w:r>
      <w:bookmarkStart w:id="27" w:name="_Hlk68966825"/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108 ust. 1 pkt 5 ustawy</w:t>
      </w:r>
      <w:bookmarkEnd w:id="27"/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proofErr w:type="spellStart"/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Pzp</w:t>
      </w:r>
      <w:proofErr w:type="spellEnd"/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, o braku przynależności do tej samej grupy kapitałowej w rozumieniu ustawy z dnia </w:t>
      </w:r>
      <w:r w:rsidR="00E4311F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16 lutego 2007 r. o ochronie konkurencji i konsumentów (Dz. U. z 2020 r. </w:t>
      </w:r>
      <w:r w:rsidR="00E4311F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poz. 1076 ze zm.), z innym wykonawcą, który złożył odrębną ofertę, ofertę częściową lub wniosek o dopuszczenie do udziału w postępowaniu, albo oświadczenia o przynależności do tej samej grupy kapitałowej wraz z </w:t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lastRenderedPageBreak/>
        <w:t xml:space="preserve">dokumentami lub informacjami potwierdzającymi przygotowanie oferty, oferty częściowej lub wniosku o dopuszczenie do udziału w postępowaniu niezależnie od innego wykonawcy należącego do tej samej grupy kapitałowej </w:t>
      </w:r>
      <w:r w:rsidRPr="009352AD">
        <w:rPr>
          <w:rFonts w:ascii="Arial" w:hAnsi="Arial" w:cs="Arial"/>
          <w:sz w:val="22"/>
          <w:szCs w:val="22"/>
        </w:rPr>
        <w:t xml:space="preserve">[sporządzone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5 do SWZ</w:t>
      </w:r>
      <w:r w:rsidRPr="009352AD">
        <w:rPr>
          <w:rFonts w:ascii="Arial" w:hAnsi="Arial" w:cs="Arial"/>
          <w:sz w:val="22"/>
          <w:szCs w:val="22"/>
        </w:rPr>
        <w:t>]</w:t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;</w:t>
      </w:r>
    </w:p>
    <w:p w14:paraId="5BDD1052" w14:textId="77777777" w:rsidR="00502E35" w:rsidRPr="009352AD" w:rsidRDefault="00502E35" w:rsidP="00FE39B7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1" w:lineRule="auto"/>
        <w:ind w:left="1071" w:hanging="357"/>
        <w:jc w:val="both"/>
        <w:rPr>
          <w:rStyle w:val="markedcontent"/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odpisu lub informacji z Krajowego Rejestru Sądowego lub z Centralnej Ewidencji </w:t>
      </w:r>
      <w:r w:rsidR="00FE39B7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 Informacji o Działalności Gospodarczej, w zakresie art. 109 ust. 1 pkt 4 ustawy </w:t>
      </w:r>
      <w:proofErr w:type="spellStart"/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Pzp</w:t>
      </w:r>
      <w:proofErr w:type="spellEnd"/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, sporządzonych nie wcześniej niż 3 miesiące przed jej złożeniem, jeżeli odrębne przepisy wymagają wpisu do rejestru lub ewidencji;</w:t>
      </w:r>
    </w:p>
    <w:p w14:paraId="4AC7FE58" w14:textId="77777777" w:rsidR="00502E35" w:rsidRPr="009352AD" w:rsidRDefault="00502E35" w:rsidP="007451A7">
      <w:pPr>
        <w:pStyle w:val="Akapitzlist"/>
        <w:widowControl w:val="0"/>
        <w:numPr>
          <w:ilvl w:val="0"/>
          <w:numId w:val="66"/>
        </w:numPr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Style w:val="markedcontent"/>
          <w:rFonts w:ascii="Arial" w:hAnsi="Arial" w:cs="Arial"/>
          <w:b/>
          <w:sz w:val="22"/>
          <w:szCs w:val="22"/>
        </w:rPr>
        <w:t>na potwierdzenie spe</w:t>
      </w:r>
      <w:r w:rsidR="0030777A" w:rsidRPr="009352AD">
        <w:rPr>
          <w:rStyle w:val="markedcontent"/>
          <w:rFonts w:ascii="Arial" w:hAnsi="Arial" w:cs="Arial"/>
          <w:b/>
          <w:sz w:val="22"/>
          <w:szCs w:val="22"/>
        </w:rPr>
        <w:t>łniania warunków udziału w postę</w:t>
      </w:r>
      <w:r w:rsidRPr="009352AD">
        <w:rPr>
          <w:rStyle w:val="markedcontent"/>
          <w:rFonts w:ascii="Arial" w:hAnsi="Arial" w:cs="Arial"/>
          <w:b/>
          <w:sz w:val="22"/>
          <w:szCs w:val="22"/>
        </w:rPr>
        <w:t xml:space="preserve">powaniu: </w:t>
      </w:r>
    </w:p>
    <w:p w14:paraId="757546AA" w14:textId="77777777" w:rsidR="00FE39B7" w:rsidRPr="009352AD" w:rsidRDefault="00012F2E" w:rsidP="00FE39B7">
      <w:pPr>
        <w:numPr>
          <w:ilvl w:val="0"/>
          <w:numId w:val="32"/>
        </w:numPr>
        <w:autoSpaceDE w:val="0"/>
        <w:autoSpaceDN w:val="0"/>
        <w:adjustRightInd w:val="0"/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bCs/>
          <w:color w:val="000000"/>
          <w:sz w:val="22"/>
          <w:szCs w:val="22"/>
        </w:rPr>
        <w:t>wykazu robót budowlanych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wykonanych nie wcześniej niż w okresie ostatnich </w:t>
      </w:r>
      <w:r w:rsidR="00901119" w:rsidRPr="009352AD">
        <w:rPr>
          <w:rFonts w:ascii="Arial" w:hAnsi="Arial" w:cs="Arial"/>
          <w:color w:val="000000"/>
          <w:sz w:val="22"/>
          <w:szCs w:val="22"/>
        </w:rPr>
        <w:br/>
      </w:r>
      <w:r w:rsidRPr="009352AD">
        <w:rPr>
          <w:rFonts w:ascii="Arial" w:hAnsi="Arial" w:cs="Arial"/>
          <w:bCs/>
          <w:color w:val="000000"/>
          <w:sz w:val="22"/>
          <w:szCs w:val="22"/>
        </w:rPr>
        <w:t>5 lat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, a jeżeli okres prowadzenia działalności jest krótszy - w tym okresie, </w:t>
      </w:r>
      <w:r w:rsidR="00FE39B7" w:rsidRPr="009352AD">
        <w:rPr>
          <w:rFonts w:ascii="Arial" w:hAnsi="Arial" w:cs="Arial"/>
          <w:color w:val="000000"/>
          <w:sz w:val="22"/>
          <w:szCs w:val="22"/>
        </w:rPr>
        <w:br/>
      </w:r>
      <w:r w:rsidRPr="009352AD">
        <w:rPr>
          <w:rFonts w:ascii="Arial" w:hAnsi="Arial" w:cs="Arial"/>
          <w:color w:val="000000"/>
          <w:sz w:val="22"/>
          <w:szCs w:val="22"/>
        </w:rPr>
        <w:t xml:space="preserve">wraz z podaniem ich rodzaju, wartości, daty i miejsca wykonania oraz podmiotów, na </w:t>
      </w:r>
      <w:r w:rsidR="00747A13" w:rsidRPr="009352AD">
        <w:rPr>
          <w:rFonts w:ascii="Arial" w:hAnsi="Arial" w:cs="Arial"/>
          <w:color w:val="000000"/>
          <w:sz w:val="22"/>
          <w:szCs w:val="22"/>
        </w:rPr>
        <w:t>rzecz, których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roboty te zostały wykonane, oraz załączeniem dowodów określających, czy te roboty budowlane zostały wykonane należycie, przy czym dowodami, o których mowa, są referencje bądź inne dokumenty sporządzone przez podmiot, na </w:t>
      </w:r>
      <w:r w:rsidR="00747A13" w:rsidRPr="009352AD">
        <w:rPr>
          <w:rFonts w:ascii="Arial" w:hAnsi="Arial" w:cs="Arial"/>
          <w:color w:val="000000"/>
          <w:sz w:val="22"/>
          <w:szCs w:val="22"/>
        </w:rPr>
        <w:t>rzecz, którego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roboty budowlane zostały wykonane, a jeżeli wykonawca z przyczyn niezależnych od niego nie jest w stanie uzyskać tych dokumentów - inne odpowiednie dokumenty</w:t>
      </w:r>
      <w:r w:rsidRPr="009352AD">
        <w:rPr>
          <w:rFonts w:ascii="Arial" w:hAnsi="Arial" w:cs="Arial"/>
          <w:sz w:val="22"/>
          <w:szCs w:val="22"/>
        </w:rPr>
        <w:t xml:space="preserve"> [sporządzony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7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2F24D9A6" w14:textId="77777777" w:rsidR="00496126" w:rsidRPr="009352AD" w:rsidRDefault="00496126" w:rsidP="00FE39B7">
      <w:pPr>
        <w:numPr>
          <w:ilvl w:val="0"/>
          <w:numId w:val="32"/>
        </w:numPr>
        <w:autoSpaceDE w:val="0"/>
        <w:autoSpaceDN w:val="0"/>
        <w:adjustRightInd w:val="0"/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bCs/>
          <w:sz w:val="22"/>
          <w:szCs w:val="22"/>
        </w:rPr>
        <w:t>wykazu osób</w:t>
      </w:r>
      <w:r w:rsidRPr="009352AD">
        <w:rPr>
          <w:rFonts w:ascii="Arial" w:hAnsi="Arial" w:cs="Arial"/>
          <w:sz w:val="22"/>
          <w:szCs w:val="22"/>
        </w:rPr>
        <w:t xml:space="preserve">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 [sporządzony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4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33BE92BE" w14:textId="77777777" w:rsidR="00FE39B7" w:rsidRPr="009352AD" w:rsidRDefault="00496126" w:rsidP="00FE39B7">
      <w:pPr>
        <w:pStyle w:val="Akapitzlist"/>
        <w:numPr>
          <w:ilvl w:val="3"/>
          <w:numId w:val="31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Jeżeli Wykonawca ma siedzibę lub miejsce zamieszkania poza granicami Rzeczypospolitej Polskiej, zamiast dokumentu, o których mowa w ust. 1 lit. b), składa dokument lub dokumenty wystawione w kraju, w którym Wykonawca ma siedzibę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lub miejsce zamieszkania, potwierdzające odpowiednio, że nie otwarto jego likwidacji,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 Dokument, o którym mowa powyżej, powinien być wystawiony nie wcześniej niż 3 miesiące przed ich złożeniem.</w:t>
      </w:r>
    </w:p>
    <w:p w14:paraId="311049E8" w14:textId="77777777" w:rsidR="00FE39B7" w:rsidRPr="009352AD" w:rsidRDefault="00496126" w:rsidP="00FE39B7">
      <w:pPr>
        <w:pStyle w:val="Akapitzlist"/>
        <w:numPr>
          <w:ilvl w:val="3"/>
          <w:numId w:val="31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Jeżeli w kraju, w którym Wykonawca ma siedzibę lub miejsce zamieszkania, nie wydaje się dokumentów, o których mowa w ust. 1 lit. b), zastępuje się je odpowiednio w całości lub części dokumentem zawierającym odpowiednio oświadczenie Wykonawcy,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ze wskazaniem osoby albo osób uprawnionych do jego reprezentacji, lub oświadczenie osoby, której dokument miał dotyczyć, złożone pod przysięgą, lub, jeżeli w kraju,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którym wykonawca ma siedzibę lub miejsce zamieszkania nie ma przepisów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o oświadczeniu pod przysięgą, złożone przed organem sądowym lub administracyjnym, notariuszem, organem samorządu zawodowego lub gospodarczego, właściwym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ze względu na siedzibę lub miejsce zamieszkania Wykonawcy. </w:t>
      </w:r>
      <w:r w:rsidR="00747A13" w:rsidRPr="009352AD">
        <w:rPr>
          <w:rFonts w:ascii="Arial" w:hAnsi="Arial" w:cs="Arial"/>
          <w:sz w:val="22"/>
          <w:szCs w:val="22"/>
        </w:rPr>
        <w:t>Dokument, o którym</w:t>
      </w:r>
      <w:r w:rsidRPr="009352AD">
        <w:rPr>
          <w:rFonts w:ascii="Arial" w:hAnsi="Arial" w:cs="Arial"/>
          <w:sz w:val="22"/>
          <w:szCs w:val="22"/>
        </w:rPr>
        <w:t xml:space="preserve"> mowa powyżej powinien być wystawiony nie wcześniej niż 3 miesiące przed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ich złożeniem. </w:t>
      </w:r>
    </w:p>
    <w:p w14:paraId="58F01CAD" w14:textId="77777777" w:rsidR="00FE39B7" w:rsidRPr="009352AD" w:rsidRDefault="00496126" w:rsidP="00FE39B7">
      <w:pPr>
        <w:pStyle w:val="Akapitzlist"/>
        <w:numPr>
          <w:ilvl w:val="3"/>
          <w:numId w:val="31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nie wzywa do złożenia podmiotowych środków dowodowych, jeżeli może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je uzyskać za pomocą bezpłatnych i ogólnodostępnych baz danych, w szczególności rejestrów publicznych w rozumieniu ustawy z dnia 17 lutego 2005 r. o informatyzacji </w:t>
      </w:r>
      <w:r w:rsidRPr="009352AD">
        <w:rPr>
          <w:rFonts w:ascii="Arial" w:hAnsi="Arial" w:cs="Arial"/>
          <w:sz w:val="22"/>
          <w:szCs w:val="22"/>
        </w:rPr>
        <w:lastRenderedPageBreak/>
        <w:t xml:space="preserve">działalności podmiotów realizujących zadania publiczne, o ile Wykonawca wskazał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oświadczeniu, o którym mowa w art. 125 ust. 1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 dane umożliwiające dostęp do tych środków;</w:t>
      </w:r>
    </w:p>
    <w:p w14:paraId="0E88F90F" w14:textId="77777777" w:rsidR="00FE39B7" w:rsidRPr="009352AD" w:rsidRDefault="00496126" w:rsidP="00FE39B7">
      <w:pPr>
        <w:pStyle w:val="Akapitzlist"/>
        <w:numPr>
          <w:ilvl w:val="3"/>
          <w:numId w:val="31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 nie jest zobowiązany do złożenia podmiotowych środków dowodowych, które zamawiający posiada, jeżeli Wykonawca wskaże te środki oraz potwierdzi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ich prawidłowość i aktualność.</w:t>
      </w:r>
    </w:p>
    <w:p w14:paraId="37C7709E" w14:textId="32B9BE46" w:rsidR="00496126" w:rsidRPr="009352AD" w:rsidRDefault="00496126" w:rsidP="00FE39B7">
      <w:pPr>
        <w:pStyle w:val="Akapitzlist"/>
        <w:numPr>
          <w:ilvl w:val="3"/>
          <w:numId w:val="31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zakresie nieuregulowanym ustawą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 lub niniejszą SWZ do </w:t>
      </w:r>
      <w:r w:rsidR="00747A13" w:rsidRPr="009352AD">
        <w:rPr>
          <w:rFonts w:ascii="Arial" w:hAnsi="Arial" w:cs="Arial"/>
          <w:sz w:val="22"/>
          <w:szCs w:val="22"/>
        </w:rPr>
        <w:t xml:space="preserve">oświadczeń </w:t>
      </w:r>
      <w:r w:rsidR="00747A13" w:rsidRPr="009352AD">
        <w:rPr>
          <w:rFonts w:ascii="Arial" w:hAnsi="Arial" w:cs="Arial"/>
          <w:sz w:val="22"/>
          <w:szCs w:val="22"/>
        </w:rPr>
        <w:br/>
        <w:t>i</w:t>
      </w:r>
      <w:r w:rsidRPr="009352AD">
        <w:rPr>
          <w:rFonts w:ascii="Arial" w:hAnsi="Arial" w:cs="Arial"/>
          <w:sz w:val="22"/>
          <w:szCs w:val="22"/>
        </w:rPr>
        <w:t xml:space="preserve"> dokumentów składanych przez Wykonawcę w postępowaniu zastosowanie mają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szczególności przepisy rozporządzenia Ministra Rozwoju Pracy i Technologii z dnia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23 grudnia 2020 r. w sprawie podmiotowych środków dowodowych oraz innych dokumentów lub oświadczeń, jakich może żądać zamawiający od wykonawcy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oraz rozporządzenia Prezesa Rady Ministrów z dnia </w:t>
      </w:r>
      <w:r w:rsidRPr="009352AD">
        <w:rPr>
          <w:rFonts w:ascii="Arial" w:hAnsi="Arial" w:cs="Arial"/>
          <w:smallCaps/>
          <w:sz w:val="22"/>
          <w:szCs w:val="22"/>
        </w:rPr>
        <w:t xml:space="preserve">30 </w:t>
      </w:r>
      <w:r w:rsidRPr="009352AD">
        <w:rPr>
          <w:rFonts w:ascii="Arial" w:hAnsi="Arial" w:cs="Arial"/>
          <w:sz w:val="22"/>
          <w:szCs w:val="22"/>
        </w:rPr>
        <w:t xml:space="preserve">grudnia 2020 r. w sprawie sposobu sporządzania i przekazywania informacji oraz wymagań technicznych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dla dokumentów elektronicznych oraz środków komunikacji elektronicznej w postępowaniu o udzielenie zamówienia publicznego lub konkursie.</w:t>
      </w:r>
    </w:p>
    <w:p w14:paraId="793831C4" w14:textId="77777777" w:rsidR="00496126" w:rsidRPr="009352AD" w:rsidRDefault="00496126" w:rsidP="007F5522">
      <w:pPr>
        <w:pStyle w:val="Teksttreci20"/>
        <w:shd w:val="clear" w:color="auto" w:fill="auto"/>
        <w:tabs>
          <w:tab w:val="left" w:pos="587"/>
        </w:tabs>
        <w:spacing w:line="271" w:lineRule="auto"/>
        <w:ind w:firstLine="0"/>
        <w:jc w:val="both"/>
        <w:rPr>
          <w:rFonts w:ascii="Arial" w:hAnsi="Arial" w:cs="Arial"/>
        </w:rPr>
      </w:pPr>
    </w:p>
    <w:p w14:paraId="7BDA1A45" w14:textId="77777777" w:rsidR="00496126" w:rsidRPr="009352AD" w:rsidRDefault="00496126" w:rsidP="00527F84">
      <w:pPr>
        <w:pStyle w:val="divparagraph"/>
        <w:spacing w:after="120"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IX. Informacja dla Wykonawców wspólnie ubiegających się o udzielenie zamówienia (spółki cywilne/konsorcja)</w:t>
      </w:r>
    </w:p>
    <w:p w14:paraId="792EC2D2" w14:textId="77777777" w:rsidR="00FE39B7" w:rsidRPr="009352AD" w:rsidRDefault="00496126" w:rsidP="00FE39B7">
      <w:pPr>
        <w:pStyle w:val="Teksttreci20"/>
        <w:numPr>
          <w:ilvl w:val="0"/>
          <w:numId w:val="29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Wykonawcy mogą wspólnie ubiegać się o udzielenie zamówienia. W takim przypadku Wykonawcy ustanawiają pełnomocnika do reprezentowania ich w postępowaniu </w:t>
      </w:r>
      <w:r w:rsidR="00FE39B7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>albo do reprezentowania i zawarcia umowy w sprawie zamówienia publicznego. Pełnomocnictwo winno być załączone do oferty.</w:t>
      </w:r>
    </w:p>
    <w:p w14:paraId="11F4F8F0" w14:textId="77777777" w:rsidR="00FE39B7" w:rsidRPr="009352AD" w:rsidRDefault="00496126" w:rsidP="00FE39B7">
      <w:pPr>
        <w:pStyle w:val="Teksttreci20"/>
        <w:numPr>
          <w:ilvl w:val="0"/>
          <w:numId w:val="29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W przypadku Wykonawców wspólnie ubiegających się o udzielenie zamówienia, oświadczenia, o których mowa w Rozdziale VII ust. 1 SWZ, składa każdy z wykonawców. Oświadczenia te potwierdzają brak podstaw wykluczenia oraz spełnianie warunków udziału w zakresie, w jakim każdy z wykonawców wykazuje spełnianie warunków udziału w postępowaniu.</w:t>
      </w:r>
    </w:p>
    <w:p w14:paraId="7DFED265" w14:textId="77777777" w:rsidR="00FE39B7" w:rsidRPr="009352AD" w:rsidRDefault="00496126" w:rsidP="00FE39B7">
      <w:pPr>
        <w:pStyle w:val="Teksttreci20"/>
        <w:numPr>
          <w:ilvl w:val="0"/>
          <w:numId w:val="29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Wykonawcy wspólnie ubiegający się o udzielenie zamówienia dołączają do oferty oświadczenie, z którego wynika, które usługi wykonają poszczególni wykonawcy [sporządzony według wzoru stanowiącego </w:t>
      </w:r>
      <w:r w:rsidRPr="009352AD">
        <w:rPr>
          <w:rFonts w:ascii="Arial" w:hAnsi="Arial" w:cs="Arial"/>
          <w:b/>
          <w:bCs/>
        </w:rPr>
        <w:t>Załącznik nr 8 do SWZ</w:t>
      </w:r>
      <w:r w:rsidRPr="009352AD">
        <w:rPr>
          <w:rFonts w:ascii="Arial" w:hAnsi="Arial" w:cs="Arial"/>
        </w:rPr>
        <w:t>].</w:t>
      </w:r>
    </w:p>
    <w:p w14:paraId="33DA6A46" w14:textId="77777777" w:rsidR="00496126" w:rsidRPr="009352AD" w:rsidRDefault="00496126" w:rsidP="00FE39B7">
      <w:pPr>
        <w:pStyle w:val="Teksttreci20"/>
        <w:numPr>
          <w:ilvl w:val="0"/>
          <w:numId w:val="29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Oświadczenia i dokumenty potwierdzające brak podstaw do wykluczenia z postępowania składa każdy z Wykonawców wspólnie ubiegających się o zamówienie.</w:t>
      </w:r>
    </w:p>
    <w:p w14:paraId="5D2BC363" w14:textId="77777777" w:rsidR="00496126" w:rsidRPr="009352AD" w:rsidRDefault="00496126" w:rsidP="00527F84">
      <w:pPr>
        <w:pStyle w:val="Nagwek2"/>
        <w:spacing w:before="240" w:after="120" w:line="271" w:lineRule="auto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X. Poleganie na zasobach innych podmiotów</w:t>
      </w:r>
    </w:p>
    <w:p w14:paraId="72F3A380" w14:textId="77777777" w:rsidR="00FE39B7" w:rsidRPr="009352AD" w:rsidRDefault="00496126" w:rsidP="00527F84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 może w celu potwierdzenia spełniania warunków udziału w polegać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na zdolnościach technicznych lub zawodowych podmiotów udostępniających zasoby, niezależnie od charakteru prawnego łączących go z nimi stosunków prawnych.</w:t>
      </w:r>
    </w:p>
    <w:p w14:paraId="07D44CFB" w14:textId="77777777" w:rsidR="00FE39B7" w:rsidRPr="009352AD" w:rsidRDefault="00496126" w:rsidP="00FE39B7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odniesieniu do warunków dotyczących doświadczenia, wykonawcy mogą polegać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na zdolnościach podmiotów udostępniających zasoby, jeśli podmioty te wykonają świadczenie do </w:t>
      </w:r>
      <w:r w:rsidR="006044B3" w:rsidRPr="009352AD">
        <w:rPr>
          <w:rFonts w:ascii="Arial" w:hAnsi="Arial" w:cs="Arial"/>
          <w:sz w:val="22"/>
          <w:szCs w:val="22"/>
        </w:rPr>
        <w:t>realizacji, którego</w:t>
      </w:r>
      <w:r w:rsidRPr="009352AD">
        <w:rPr>
          <w:rFonts w:ascii="Arial" w:hAnsi="Arial" w:cs="Arial"/>
          <w:sz w:val="22"/>
          <w:szCs w:val="22"/>
        </w:rPr>
        <w:t xml:space="preserve"> te zdolności są wymagane.</w:t>
      </w:r>
    </w:p>
    <w:p w14:paraId="7699E6D0" w14:textId="77777777" w:rsidR="00FE39B7" w:rsidRPr="009352AD" w:rsidRDefault="00496126" w:rsidP="00FE39B7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Wykonawca, który polega na zdolnościach lub sytuacji podmiotów udostępniających zasoby, składa, wraz z ofertą, zobowiązanie podmiotu udostępniającego zasoby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do oddania mu do dyspozycji niezbędnych zasobów na potrzeby realizacji danego zamówienia lub inny podmiotowy środek dowodowy potwierdzający, że Wykonawca realizując zamówienie, będzie dysponował niezbędnymi zasobami tych podmiotów [sporządzone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5a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0938AB28" w14:textId="77777777" w:rsidR="00FE39B7" w:rsidRPr="009352AD" w:rsidRDefault="00496126" w:rsidP="00FE39B7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ocenia, czy udostępniane wykonawcy przez podmioty udostępniające zasoby zdolności techniczne lub zawodowe, pozwalają na wykazanie przez wykonawcę </w:t>
      </w:r>
      <w:r w:rsidRPr="009352AD">
        <w:rPr>
          <w:rFonts w:ascii="Arial" w:hAnsi="Arial" w:cs="Arial"/>
          <w:sz w:val="22"/>
          <w:szCs w:val="22"/>
        </w:rPr>
        <w:lastRenderedPageBreak/>
        <w:t xml:space="preserve">spełniania warunków udziału w postępowaniu, a także bada, czy nie </w:t>
      </w:r>
      <w:proofErr w:type="gramStart"/>
      <w:r w:rsidRPr="009352AD">
        <w:rPr>
          <w:rFonts w:ascii="Arial" w:hAnsi="Arial" w:cs="Arial"/>
          <w:sz w:val="22"/>
          <w:szCs w:val="22"/>
        </w:rPr>
        <w:t>zachodzą</w:t>
      </w:r>
      <w:proofErr w:type="gramEnd"/>
      <w:r w:rsidRPr="009352AD">
        <w:rPr>
          <w:rFonts w:ascii="Arial" w:hAnsi="Arial" w:cs="Arial"/>
          <w:sz w:val="22"/>
          <w:szCs w:val="22"/>
        </w:rPr>
        <w:t xml:space="preserve"> wobec tego podmiotu podstawy wykluczenia, które zostały przewidziane względem wykonawcy.</w:t>
      </w:r>
    </w:p>
    <w:p w14:paraId="5E0ADF18" w14:textId="77777777" w:rsidR="00FE39B7" w:rsidRPr="009352AD" w:rsidRDefault="00496126" w:rsidP="00FE39B7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Wykonawca, w przypadku polegania na zdolnościach lub sytuacji podmiotów udostępniających zasoby, przedstawia, wraz z oświadczeniem, o którym mowa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Rozdziale VII ust. 1 SWZ, także oświadczenie podmiotu udostępniającego zasoby, potwierdzające brak podstaw wykluczenia tego podmiotu oraz odpowiednio spełnianie warunków udziału w postępowaniu, w zakresie, w jakim Wykonawca powołuje się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na jego zasoby [sporządzone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2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621D7315" w14:textId="77777777" w:rsidR="00FE39B7" w:rsidRPr="009352AD" w:rsidRDefault="00496126" w:rsidP="00FE39B7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Jeżeli zdolności techniczne lub zawodowe podmiotu udostępniającego zasoby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nie potwierdzają spełniania przez wykonawcę warunków udziału w postępowaniu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lub </w:t>
      </w:r>
      <w:proofErr w:type="gramStart"/>
      <w:r w:rsidRPr="009352AD">
        <w:rPr>
          <w:rFonts w:ascii="Arial" w:hAnsi="Arial" w:cs="Arial"/>
          <w:sz w:val="22"/>
          <w:szCs w:val="22"/>
        </w:rPr>
        <w:t>zachodzą</w:t>
      </w:r>
      <w:proofErr w:type="gramEnd"/>
      <w:r w:rsidRPr="009352AD">
        <w:rPr>
          <w:rFonts w:ascii="Arial" w:hAnsi="Arial" w:cs="Arial"/>
          <w:sz w:val="22"/>
          <w:szCs w:val="22"/>
        </w:rPr>
        <w:t xml:space="preserve"> wobec tego podmiotu podstawy wykluczenia, zamawiający żąda,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aby Wykonawca w terminie określonym przez zamawiającego zastąpił ten podmiot innym podmiotem lub podmiotami albo wykazał, że samodzielnie spełnia warunki udziału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postępowaniu.</w:t>
      </w:r>
    </w:p>
    <w:p w14:paraId="1ED4E4E4" w14:textId="77777777" w:rsidR="00142558" w:rsidRPr="009352AD" w:rsidRDefault="00496126" w:rsidP="00527F84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UWAGA: </w:t>
      </w:r>
      <w:r w:rsidRPr="009352AD">
        <w:rPr>
          <w:rFonts w:ascii="Arial" w:hAnsi="Arial" w:cs="Arial"/>
          <w:sz w:val="22"/>
          <w:szCs w:val="22"/>
        </w:rPr>
        <w:t xml:space="preserve">Wykonawca nie może, po upływie terminu składania ofert, powoływać się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na zdolności lub sytuację podmiotów udostępniających zasoby, jeżeli na etapie składania ofert nie polegał on w danym zakresie na zdolnościach lub sytuacji podmiotów udostępniających zasoby.</w:t>
      </w:r>
    </w:p>
    <w:p w14:paraId="685DC6C2" w14:textId="77777777" w:rsidR="00142558" w:rsidRPr="009352AD" w:rsidRDefault="005D6D6A" w:rsidP="00527F84">
      <w:pPr>
        <w:spacing w:before="240" w:after="120"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XI. </w:t>
      </w:r>
      <w:r w:rsidR="00142558" w:rsidRPr="009352AD">
        <w:rPr>
          <w:rFonts w:ascii="Arial" w:hAnsi="Arial" w:cs="Arial"/>
          <w:b/>
          <w:sz w:val="22"/>
          <w:szCs w:val="22"/>
        </w:rPr>
        <w:t>Sposób porozumiewania się Zamawiającego z Wykonawcami oraz przekazywania oświadczeń i dokumentów.</w:t>
      </w:r>
    </w:p>
    <w:p w14:paraId="709EE8B3" w14:textId="77777777" w:rsidR="00E945EE" w:rsidRPr="009352AD" w:rsidRDefault="00E945EE" w:rsidP="00527F84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right="11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postępowaniu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udzielenie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zamówienia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publicznego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między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Zamawiającym a wykonawcami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odbywa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 przy użyciu:</w:t>
      </w:r>
    </w:p>
    <w:p w14:paraId="1B520E45" w14:textId="77777777" w:rsidR="00FE39B7" w:rsidRPr="009352AD" w:rsidRDefault="00E945EE" w:rsidP="007451A7">
      <w:pPr>
        <w:pStyle w:val="Akapitzlist"/>
        <w:widowControl w:val="0"/>
        <w:numPr>
          <w:ilvl w:val="0"/>
          <w:numId w:val="39"/>
        </w:numPr>
        <w:autoSpaceDE w:val="0"/>
        <w:autoSpaceDN w:val="0"/>
        <w:spacing w:before="198" w:line="271" w:lineRule="auto"/>
        <w:ind w:left="714" w:right="11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Platformy</w:t>
      </w:r>
      <w:r w:rsidR="00E4311F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e-Zamówienia,</w:t>
      </w:r>
      <w:r w:rsidR="00E4311F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która</w:t>
      </w:r>
      <w:r w:rsidR="00E4311F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jest</w:t>
      </w:r>
      <w:r w:rsidR="00E4311F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dostępna</w:t>
      </w:r>
      <w:r w:rsidR="00E4311F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</w:t>
      </w:r>
      <w:r w:rsidR="00E4311F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adresem</w:t>
      </w:r>
      <w:r w:rsidR="00E4311F" w:rsidRPr="009352AD">
        <w:rPr>
          <w:rFonts w:ascii="Arial" w:hAnsi="Arial" w:cs="Arial"/>
          <w:sz w:val="22"/>
          <w:szCs w:val="22"/>
        </w:rPr>
        <w:t xml:space="preserve">: </w:t>
      </w:r>
      <w:hyperlink r:id="rId9">
        <w:r w:rsidRPr="009352AD">
          <w:rPr>
            <w:rFonts w:ascii="Arial" w:hAnsi="Arial" w:cs="Arial"/>
            <w:color w:val="548DD4" w:themeColor="text2" w:themeTint="99"/>
            <w:sz w:val="22"/>
            <w:szCs w:val="22"/>
            <w:u w:val="single" w:color="0462C1"/>
          </w:rPr>
          <w:t>https://ezamowienia.gov.pl</w:t>
        </w:r>
      </w:hyperlink>
      <w:r w:rsidRPr="009352AD">
        <w:rPr>
          <w:rFonts w:ascii="Arial" w:hAnsi="Arial" w:cs="Arial"/>
          <w:color w:val="548DD4" w:themeColor="text2" w:themeTint="99"/>
          <w:sz w:val="22"/>
          <w:szCs w:val="22"/>
          <w:u w:val="single" w:color="0462C1"/>
        </w:rPr>
        <w:t>.</w:t>
      </w:r>
    </w:p>
    <w:p w14:paraId="35FA2EA1" w14:textId="77777777" w:rsidR="00E945EE" w:rsidRPr="009352AD" w:rsidRDefault="00E945EE" w:rsidP="007451A7">
      <w:pPr>
        <w:pStyle w:val="Akapitzlist"/>
        <w:widowControl w:val="0"/>
        <w:numPr>
          <w:ilvl w:val="0"/>
          <w:numId w:val="39"/>
        </w:numPr>
        <w:autoSpaceDE w:val="0"/>
        <w:autoSpaceDN w:val="0"/>
        <w:spacing w:before="198" w:line="271" w:lineRule="auto"/>
        <w:ind w:left="714" w:right="11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  <w:u w:color="0462C1"/>
        </w:rPr>
        <w:t>Poczty elektronicznej –</w:t>
      </w:r>
      <w:r w:rsidR="00E4311F" w:rsidRPr="009352AD">
        <w:rPr>
          <w:rFonts w:ascii="Arial" w:hAnsi="Arial" w:cs="Arial"/>
          <w:sz w:val="22"/>
          <w:szCs w:val="22"/>
          <w:u w:color="0462C1"/>
        </w:rPr>
        <w:t xml:space="preserve"> </w:t>
      </w:r>
      <w:hyperlink r:id="rId10" w:history="1">
        <w:r w:rsidR="0036334E" w:rsidRPr="009352AD">
          <w:rPr>
            <w:rStyle w:val="Hipercze"/>
            <w:rFonts w:ascii="Arial" w:hAnsi="Arial" w:cs="Arial"/>
            <w:color w:val="548DD4" w:themeColor="text2" w:themeTint="99"/>
            <w:sz w:val="22"/>
            <w:szCs w:val="22"/>
            <w:u w:color="0462C1"/>
          </w:rPr>
          <w:t>przetargi</w:t>
        </w:r>
        <w:r w:rsidRPr="009352AD">
          <w:rPr>
            <w:rStyle w:val="Hipercze"/>
            <w:rFonts w:ascii="Arial" w:hAnsi="Arial" w:cs="Arial"/>
            <w:color w:val="548DD4" w:themeColor="text2" w:themeTint="99"/>
            <w:sz w:val="22"/>
            <w:szCs w:val="22"/>
            <w:u w:color="0462C1"/>
          </w:rPr>
          <w:t>@choroszcz.pl</w:t>
        </w:r>
      </w:hyperlink>
      <w:r w:rsidR="00E4311F" w:rsidRPr="009352AD">
        <w:rPr>
          <w:rStyle w:val="Hipercze"/>
          <w:rFonts w:ascii="Arial" w:hAnsi="Arial" w:cs="Arial"/>
          <w:sz w:val="22"/>
          <w:szCs w:val="22"/>
          <w:u w:val="none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z zastrzeżeniem, iż oferta musi być </w:t>
      </w:r>
      <w:r w:rsidR="00D170EE" w:rsidRPr="009352AD">
        <w:rPr>
          <w:rFonts w:ascii="Arial" w:hAnsi="Arial" w:cs="Arial"/>
          <w:sz w:val="22"/>
          <w:szCs w:val="22"/>
        </w:rPr>
        <w:t>złożona przy użyciu Platformy e-</w:t>
      </w:r>
      <w:r w:rsidRPr="009352AD">
        <w:rPr>
          <w:rFonts w:ascii="Arial" w:hAnsi="Arial" w:cs="Arial"/>
          <w:sz w:val="22"/>
          <w:szCs w:val="22"/>
        </w:rPr>
        <w:t>Zamówienia.</w:t>
      </w:r>
    </w:p>
    <w:p w14:paraId="59DBADDA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Korzystanie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jest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bezpłatne. Adres strony internetowej prowadzonego postępowania (link </w:t>
      </w:r>
      <w:r w:rsidRPr="009352AD">
        <w:rPr>
          <w:rFonts w:ascii="Arial" w:hAnsi="Arial" w:cs="Arial"/>
          <w:spacing w:val="-1"/>
          <w:sz w:val="22"/>
          <w:szCs w:val="22"/>
        </w:rPr>
        <w:t>prowadzący</w:t>
      </w:r>
      <w:r w:rsidR="00D62285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bezpośrednio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 widoku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="00D62285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e-Zamówienia):</w:t>
      </w:r>
    </w:p>
    <w:p w14:paraId="7EA01D1F" w14:textId="166F02FD" w:rsidR="006A51CA" w:rsidRPr="006A51CA" w:rsidRDefault="00C3555F" w:rsidP="006A51CA">
      <w:pPr>
        <w:pStyle w:val="Akapitzlist"/>
        <w:autoSpaceDE w:val="0"/>
        <w:autoSpaceDN w:val="0"/>
        <w:adjustRightInd w:val="0"/>
        <w:spacing w:line="271" w:lineRule="auto"/>
        <w:ind w:left="360"/>
        <w:jc w:val="both"/>
        <w:rPr>
          <w:rFonts w:ascii="Arial" w:hAnsi="Arial" w:cs="Arial"/>
          <w:sz w:val="22"/>
          <w:szCs w:val="22"/>
        </w:rPr>
      </w:pPr>
      <w:hyperlink r:id="rId11" w:history="1">
        <w:r w:rsidRPr="00C3555F">
          <w:rPr>
            <w:rStyle w:val="Hipercze"/>
            <w:rFonts w:ascii="Arial" w:hAnsi="Arial" w:cs="Arial"/>
            <w:sz w:val="22"/>
            <w:szCs w:val="22"/>
          </w:rPr>
          <w:t>https://ezamowienia.gov.pl/mp-client/tenders/ocds-148610-f2189f1d-2a50-4c9d-bbb1-ba0a1ea7a581</w:t>
        </w:r>
      </w:hyperlink>
    </w:p>
    <w:p w14:paraId="119EF68D" w14:textId="77777777" w:rsidR="00E945EE" w:rsidRPr="009352AD" w:rsidRDefault="00E945EE" w:rsidP="00E4311F">
      <w:pPr>
        <w:pStyle w:val="Tekstpodstawowy"/>
        <w:spacing w:before="43" w:line="271" w:lineRule="auto"/>
        <w:ind w:left="357" w:hanging="357"/>
        <w:jc w:val="both"/>
        <w:rPr>
          <w:rFonts w:ascii="Arial" w:hAnsi="Arial" w:cs="Arial"/>
          <w:i w:val="0"/>
          <w:sz w:val="22"/>
          <w:szCs w:val="22"/>
        </w:rPr>
      </w:pPr>
      <w:r w:rsidRPr="009352AD">
        <w:rPr>
          <w:rFonts w:ascii="Arial" w:hAnsi="Arial" w:cs="Arial"/>
          <w:i w:val="0"/>
          <w:sz w:val="22"/>
          <w:szCs w:val="22"/>
        </w:rPr>
        <w:tab/>
        <w:t>Postępowanie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można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wyszukać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również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ze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strony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głównej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Platformy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e-Zamówienia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(przycisk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„Przeglądaj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postępowania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/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konkursy”).</w:t>
      </w:r>
    </w:p>
    <w:p w14:paraId="1A654C1A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Identyfikator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(ID)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e-Zamówienia:</w:t>
      </w:r>
    </w:p>
    <w:p w14:paraId="3B2542DC" w14:textId="7176165D" w:rsidR="00427E0D" w:rsidRPr="00C3555F" w:rsidRDefault="00C3555F" w:rsidP="00427E0D">
      <w:pPr>
        <w:pStyle w:val="Akapitzlist"/>
        <w:widowControl w:val="0"/>
        <w:autoSpaceDE w:val="0"/>
        <w:autoSpaceDN w:val="0"/>
        <w:spacing w:line="271" w:lineRule="auto"/>
        <w:ind w:left="357"/>
        <w:contextualSpacing w:val="0"/>
        <w:jc w:val="both"/>
        <w:rPr>
          <w:rFonts w:ascii="Arial" w:hAnsi="Arial" w:cs="Arial"/>
          <w:sz w:val="22"/>
          <w:szCs w:val="22"/>
          <w:lang w:val="it-IT"/>
        </w:rPr>
      </w:pPr>
      <w:r w:rsidRPr="00C3555F">
        <w:rPr>
          <w:rFonts w:ascii="Arial" w:hAnsi="Arial" w:cs="Arial"/>
          <w:sz w:val="22"/>
          <w:szCs w:val="22"/>
          <w:lang w:val="it-IT"/>
        </w:rPr>
        <w:t>ocds-148610-f2189f1d-2a50-4c9d-bbb1-ba0a1ea7a581</w:t>
      </w:r>
    </w:p>
    <w:p w14:paraId="1F82BB5B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Wykonawca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zamierzający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wziąć udział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postępowaniu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 udzielenie zamówienia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publicznego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musi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posiadać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konto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podmiotu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„Wykonawca”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e-Zamówienia.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Szczegółowe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informacje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temat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zakładania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kont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podmiotów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oraz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zasady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warunki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korzystania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określa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Regulamin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e-Zamówienia,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dostępny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stronie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internetowej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hyperlink r:id="rId12">
        <w:r w:rsidRPr="009352AD">
          <w:rPr>
            <w:rFonts w:ascii="Arial" w:hAnsi="Arial" w:cs="Arial"/>
            <w:color w:val="548DD4" w:themeColor="text2" w:themeTint="99"/>
            <w:sz w:val="22"/>
            <w:szCs w:val="22"/>
            <w:u w:val="single" w:color="0462C1"/>
          </w:rPr>
          <w:t>https://ezamowienia.gov.pl</w:t>
        </w:r>
      </w:hyperlink>
      <w:r w:rsidR="00D62285" w:rsidRPr="009352AD">
        <w:t xml:space="preserve"> </w:t>
      </w:r>
      <w:r w:rsidRPr="009352AD">
        <w:rPr>
          <w:rFonts w:ascii="Arial" w:hAnsi="Arial" w:cs="Arial"/>
          <w:sz w:val="22"/>
          <w:szCs w:val="22"/>
        </w:rPr>
        <w:t>oraz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informacje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zamieszczone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zakładce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„Centrum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Pomocy”.</w:t>
      </w:r>
    </w:p>
    <w:p w14:paraId="755A45D5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Przeglądanie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pobieranie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publicznej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treści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dokumentacji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posiadania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konta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ani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logowania.</w:t>
      </w:r>
    </w:p>
    <w:p w14:paraId="2335E9ED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Sposób sporządzenia dokumentów elektronicznych lub dokumentów elektronicznych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będących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kopią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elektroniczną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treści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zapisanej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postaci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papierowej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(cyfrowe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odwzorowania)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musi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być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zgodny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wymaganiami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określonymi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rozporządzeniu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Prezesa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lastRenderedPageBreak/>
        <w:t>Rady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Ministrów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 sprawie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wymagań dla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dokumentów elektronicznych.</w:t>
      </w:r>
    </w:p>
    <w:p w14:paraId="665BF227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Dokumenty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elektroniczne,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których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mowa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§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2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ust.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1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Prezesa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Ministrów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sprawie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wymagań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dla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dokumentów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elektronicznych,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sporządza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postaci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elektronicznej,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formatach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danych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określonych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przepisach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Ministrów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sprawie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Krajowych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Ram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Interoperacyjności,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uwzględnieniem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rodzaju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przekazywanych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danych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przekazuje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jako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załączniki. 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przypadku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formatów</w:t>
      </w:r>
      <w:r w:rsidR="006044B3" w:rsidRPr="009352AD">
        <w:rPr>
          <w:rFonts w:ascii="Arial" w:hAnsi="Arial" w:cs="Arial"/>
          <w:sz w:val="22"/>
          <w:szCs w:val="22"/>
        </w:rPr>
        <w:t xml:space="preserve">, </w:t>
      </w:r>
      <w:r w:rsidR="006044B3" w:rsidRPr="009352AD">
        <w:rPr>
          <w:rFonts w:ascii="Arial" w:hAnsi="Arial" w:cs="Arial"/>
          <w:sz w:val="22"/>
          <w:szCs w:val="22"/>
        </w:rPr>
        <w:br/>
        <w:t>o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których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mowa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art.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66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ust.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1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ustawy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>,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ww.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regulacje nie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będą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miały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bezpośredniego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zastosowania.</w:t>
      </w:r>
    </w:p>
    <w:p w14:paraId="70659FD3" w14:textId="77777777" w:rsidR="00E945EE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Informacje,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oświadczenia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lub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dokumenty,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inne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niż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wymienione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§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2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ust.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1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Prezesa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Ministrów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sprawie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wymagań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dla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dokumentów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elektronicznych,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przekazywane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postępowaniu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sporządza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postaci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elektronicznej:</w:t>
      </w:r>
    </w:p>
    <w:p w14:paraId="05B163CF" w14:textId="77777777" w:rsidR="00427E0D" w:rsidRPr="009352AD" w:rsidRDefault="00E945EE" w:rsidP="007451A7">
      <w:pPr>
        <w:pStyle w:val="Akapitzlist"/>
        <w:widowControl w:val="0"/>
        <w:numPr>
          <w:ilvl w:val="1"/>
          <w:numId w:val="38"/>
        </w:numPr>
        <w:autoSpaceDE w:val="0"/>
        <w:autoSpaceDN w:val="0"/>
        <w:spacing w:before="1" w:line="271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formatach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danych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określonych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przepisach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Ministrów</w:t>
      </w:r>
      <w:r w:rsidR="00427E0D" w:rsidRPr="009352AD">
        <w:rPr>
          <w:rFonts w:ascii="Arial" w:hAnsi="Arial" w:cs="Arial"/>
          <w:spacing w:val="-52"/>
          <w:sz w:val="22"/>
          <w:szCs w:val="22"/>
        </w:rPr>
        <w:br/>
      </w:r>
      <w:r w:rsidRPr="009352AD">
        <w:rPr>
          <w:rFonts w:ascii="Arial" w:hAnsi="Arial" w:cs="Arial"/>
          <w:spacing w:val="-1"/>
          <w:sz w:val="22"/>
          <w:szCs w:val="22"/>
        </w:rPr>
        <w:t>w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sprawie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Krajowych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Ram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Interoperacyjności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(i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przekazuje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jako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załącznik),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lub</w:t>
      </w:r>
    </w:p>
    <w:p w14:paraId="014E9CF2" w14:textId="77777777" w:rsidR="00E945EE" w:rsidRPr="009352AD" w:rsidRDefault="00E945EE" w:rsidP="007451A7">
      <w:pPr>
        <w:pStyle w:val="Akapitzlist"/>
        <w:widowControl w:val="0"/>
        <w:numPr>
          <w:ilvl w:val="1"/>
          <w:numId w:val="38"/>
        </w:numPr>
        <w:autoSpaceDE w:val="0"/>
        <w:autoSpaceDN w:val="0"/>
        <w:spacing w:before="1" w:line="271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jako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tekst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wpisany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bezpośrednio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wiadomości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="006044B3" w:rsidRPr="009352AD">
        <w:rPr>
          <w:rFonts w:ascii="Arial" w:hAnsi="Arial" w:cs="Arial"/>
          <w:sz w:val="22"/>
          <w:szCs w:val="22"/>
        </w:rPr>
        <w:t>przekazywanej przy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użyciu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środków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elektronicznej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(np.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treści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wiadomości e-mail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lub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treści „Formularza</w:t>
      </w:r>
      <w:r w:rsidR="00427E0D" w:rsidRPr="009352AD">
        <w:rPr>
          <w:rFonts w:ascii="Arial" w:hAnsi="Arial" w:cs="Arial"/>
          <w:spacing w:val="-7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do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komunikacji”).</w:t>
      </w:r>
    </w:p>
    <w:p w14:paraId="3FE7B1DA" w14:textId="2317A25E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before="43"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Jeżeli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dokumenty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elektroniczne,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przekazywane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przy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użyciu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środków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elektronicznej, zawierają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informacje stanowiące tajemnicę przedsiębiorstwa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rozumieniu przepisów ustawy z dnia 16 kwietnia 1993 r. o zwalczaniu nieuczciwej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konkurencji (Dz. U. z 202</w:t>
      </w:r>
      <w:r w:rsidR="00CD5107" w:rsidRPr="009352AD">
        <w:rPr>
          <w:rFonts w:ascii="Arial" w:hAnsi="Arial" w:cs="Arial"/>
          <w:sz w:val="22"/>
          <w:szCs w:val="22"/>
        </w:rPr>
        <w:t>2</w:t>
      </w:r>
      <w:r w:rsidRPr="009352AD">
        <w:rPr>
          <w:rFonts w:ascii="Arial" w:hAnsi="Arial" w:cs="Arial"/>
          <w:sz w:val="22"/>
          <w:szCs w:val="22"/>
        </w:rPr>
        <w:t xml:space="preserve"> r. poz.</w:t>
      </w:r>
      <w:r w:rsidR="00CD5107" w:rsidRPr="009352AD">
        <w:rPr>
          <w:rFonts w:ascii="Arial" w:hAnsi="Arial" w:cs="Arial"/>
          <w:sz w:val="22"/>
          <w:szCs w:val="22"/>
        </w:rPr>
        <w:t xml:space="preserve"> 1233 ze zm.</w:t>
      </w:r>
      <w:r w:rsidRPr="009352AD">
        <w:rPr>
          <w:rFonts w:ascii="Arial" w:hAnsi="Arial" w:cs="Arial"/>
          <w:sz w:val="22"/>
          <w:szCs w:val="22"/>
        </w:rPr>
        <w:t>) wykonawca, w celu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utrzymania w poufności tych informacji, przekazuje je w wydzielonym i odpowiednio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oznaczonym pliku, wraz z jednoczesnym zaznaczeniem w nazwie pliku „Dokument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stanowiący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tajemnicę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przedsiębiorstwa”.</w:t>
      </w:r>
    </w:p>
    <w:p w14:paraId="369ECC0B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before="43"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Komunikacja w postępowaniu, </w:t>
      </w:r>
      <w:r w:rsidRPr="009352AD">
        <w:rPr>
          <w:rFonts w:ascii="Arial" w:hAnsi="Arial" w:cs="Arial"/>
          <w:sz w:val="22"/>
          <w:szCs w:val="22"/>
          <w:u w:val="single"/>
        </w:rPr>
        <w:t xml:space="preserve">z wyłączeniem </w:t>
      </w:r>
      <w:r w:rsidR="006044B3" w:rsidRPr="009352AD">
        <w:rPr>
          <w:rFonts w:ascii="Arial" w:hAnsi="Arial" w:cs="Arial"/>
          <w:sz w:val="22"/>
          <w:szCs w:val="22"/>
          <w:u w:val="single"/>
        </w:rPr>
        <w:t>składania ofert</w:t>
      </w:r>
      <w:r w:rsidRPr="009352AD">
        <w:rPr>
          <w:rFonts w:ascii="Arial" w:hAnsi="Arial" w:cs="Arial"/>
          <w:sz w:val="22"/>
          <w:szCs w:val="22"/>
          <w:u w:val="single"/>
        </w:rPr>
        <w:t>,</w:t>
      </w:r>
      <w:r w:rsidR="00D170EE" w:rsidRPr="009352AD">
        <w:rPr>
          <w:rFonts w:ascii="Arial" w:hAnsi="Arial" w:cs="Arial"/>
          <w:sz w:val="22"/>
          <w:szCs w:val="22"/>
          <w:u w:val="single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odbywa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drogą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elektroniczną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 pośrednictwem formularzy do komunikacji dostępnych w zakładce „Formularze”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(„Formularze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komunikacji”).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pośrednictwem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„Formularzy</w:t>
      </w:r>
      <w:r w:rsidR="00427E0D" w:rsidRPr="009352AD">
        <w:rPr>
          <w:rFonts w:ascii="Arial" w:hAnsi="Arial" w:cs="Arial"/>
          <w:spacing w:val="1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do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komunikacji”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odbywa się w szczególności przekazywanie wezwań i zawiadomień, zadawanie pytań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 udzielanie odpowiedzi. Formularze do komunikacji umożliwiają również dołączenie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załącznika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przesyłanej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wiadomości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(przycisk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„dodaj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załącznik”).</w:t>
      </w:r>
    </w:p>
    <w:p w14:paraId="05068AC1" w14:textId="6DF5BDD0" w:rsidR="00E945EE" w:rsidRPr="009352AD" w:rsidRDefault="00E945EE" w:rsidP="00427E0D">
      <w:pPr>
        <w:pStyle w:val="Akapitzlist"/>
        <w:widowControl w:val="0"/>
        <w:autoSpaceDE w:val="0"/>
        <w:autoSpaceDN w:val="0"/>
        <w:spacing w:before="43" w:line="271" w:lineRule="auto"/>
        <w:ind w:left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pacing w:val="-1"/>
          <w:sz w:val="22"/>
          <w:szCs w:val="22"/>
        </w:rPr>
        <w:t>W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przypadku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załączników,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które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są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zgodnie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z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ustawą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lub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rozporządzeniem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Prezesa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 Ministrów w sprawie wymagań dla dokumentów elektronicznych opatrzone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kwalifikowanym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podpisem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elektronicznym,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podpisem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zaufanym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lub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podpisem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osobistym,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mogą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być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opatrzone,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zgodnie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wyborem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wykonawcy/wykonawcy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wspólnie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ubiegającego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udzielenie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zamówienia/podmiotu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udostępniającego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zasoby, </w:t>
      </w:r>
      <w:r w:rsidRPr="009352AD">
        <w:rPr>
          <w:rFonts w:ascii="Arial" w:hAnsi="Arial" w:cs="Arial"/>
          <w:sz w:val="22"/>
          <w:szCs w:val="22"/>
          <w:u w:val="single"/>
        </w:rPr>
        <w:t>podpisem typu zewnętrznego</w:t>
      </w:r>
      <w:r w:rsidRPr="009352AD">
        <w:rPr>
          <w:rFonts w:ascii="Arial" w:hAnsi="Arial" w:cs="Arial"/>
          <w:sz w:val="22"/>
          <w:szCs w:val="22"/>
        </w:rPr>
        <w:t xml:space="preserve"> lub </w:t>
      </w:r>
      <w:r w:rsidRPr="009352AD">
        <w:rPr>
          <w:rFonts w:ascii="Arial" w:hAnsi="Arial" w:cs="Arial"/>
          <w:sz w:val="22"/>
          <w:szCs w:val="22"/>
          <w:u w:val="single"/>
        </w:rPr>
        <w:t>wewnętrznego.</w:t>
      </w:r>
      <w:r w:rsidRPr="009352AD">
        <w:rPr>
          <w:rFonts w:ascii="Arial" w:hAnsi="Arial" w:cs="Arial"/>
          <w:sz w:val="22"/>
          <w:szCs w:val="22"/>
        </w:rPr>
        <w:t xml:space="preserve"> W zależności od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rodzaju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podpisu</w:t>
      </w:r>
      <w:r w:rsidR="00BA20B7" w:rsidRPr="009352AD">
        <w:rPr>
          <w:rFonts w:ascii="Arial" w:hAnsi="Arial" w:cs="Arial"/>
          <w:spacing w:val="1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i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jego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typu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(zewnętrzny,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wewnętrzny)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dodaje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uprzednio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podpisane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dokumenty </w:t>
      </w:r>
      <w:r w:rsidR="00427E0D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wraz z wygenerowanym plikiem podpisu (typ zewnętrzny) lub dokument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 wszytym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podpisem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(typ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wewnętrzny).</w:t>
      </w:r>
    </w:p>
    <w:p w14:paraId="6705CFE6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Możliwość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korzystania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postępowaniu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„Formularzy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komunikacji”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pełnym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zakresie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posiadania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konta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„Wykonawcy”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</w:t>
      </w:r>
      <w:r w:rsidR="00A3505C" w:rsidRPr="009352AD">
        <w:rPr>
          <w:rFonts w:ascii="Arial" w:hAnsi="Arial" w:cs="Arial"/>
          <w:sz w:val="22"/>
          <w:szCs w:val="22"/>
        </w:rPr>
        <w:t>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oraz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zalogowania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e-Zamówienia.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korzystania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„Formularzy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komunikacji”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służących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zadawania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pytań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dotyczących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treści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dokumentów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zamówienia wystarczające jest posiadanie tzw. konta uproszczonego na Platformie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e-Zamówienia.</w:t>
      </w:r>
    </w:p>
    <w:p w14:paraId="650596D3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Wszystkie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wysłane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odebrane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postępowaniu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przez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wykonawcę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wiadomości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widoczne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są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zalogowaniu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podglądzie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zakładce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„Komunikacja”.</w:t>
      </w:r>
    </w:p>
    <w:p w14:paraId="2278088D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Maksymalny rozmiar plików przesyłanych za pośrednictwem „Formularzy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A3505C" w:rsidRPr="009352AD">
        <w:rPr>
          <w:rFonts w:ascii="Arial" w:hAnsi="Arial" w:cs="Arial"/>
          <w:sz w:val="22"/>
          <w:szCs w:val="22"/>
        </w:rPr>
        <w:t xml:space="preserve"> </w:t>
      </w:r>
      <w:r w:rsidR="006044B3" w:rsidRPr="009352AD">
        <w:rPr>
          <w:rFonts w:ascii="Arial" w:hAnsi="Arial" w:cs="Arial"/>
          <w:sz w:val="22"/>
          <w:szCs w:val="22"/>
        </w:rPr>
        <w:t>komunikacji” wynosi</w:t>
      </w:r>
      <w:r w:rsidR="00A3505C" w:rsidRPr="009352AD">
        <w:rPr>
          <w:rFonts w:ascii="Arial" w:hAnsi="Arial" w:cs="Arial"/>
          <w:sz w:val="22"/>
          <w:szCs w:val="22"/>
        </w:rPr>
        <w:t xml:space="preserve"> 150MB (wielkość </w:t>
      </w:r>
      <w:r w:rsidRPr="009352AD">
        <w:rPr>
          <w:rFonts w:ascii="Arial" w:hAnsi="Arial" w:cs="Arial"/>
          <w:sz w:val="22"/>
          <w:szCs w:val="22"/>
        </w:rPr>
        <w:t>ta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dotyczy</w:t>
      </w:r>
      <w:r w:rsidR="00A3505C" w:rsidRPr="009352AD">
        <w:rPr>
          <w:rFonts w:ascii="Arial" w:hAnsi="Arial" w:cs="Arial"/>
          <w:sz w:val="22"/>
          <w:szCs w:val="22"/>
        </w:rPr>
        <w:t xml:space="preserve"> plików </w:t>
      </w:r>
      <w:r w:rsidRPr="009352AD">
        <w:rPr>
          <w:rFonts w:ascii="Arial" w:hAnsi="Arial" w:cs="Arial"/>
          <w:sz w:val="22"/>
          <w:szCs w:val="22"/>
        </w:rPr>
        <w:t>przesyłanych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jako załączniki do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jednego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formularza).</w:t>
      </w:r>
    </w:p>
    <w:p w14:paraId="71ECD246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>Minimalne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wymagania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techniczne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dotyczące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sprzętu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używanego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celu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korzystania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z usług Platformy e-Zamówienia oraz informacje dotyczące specyfikacji połączenia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określa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Regulamin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Platformy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e-Zamówienia.</w:t>
      </w:r>
    </w:p>
    <w:p w14:paraId="254BCB75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przypadku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problemów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technicznych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awarii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wiązanych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funkcjonowaniem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Platformy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użytkownicy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mogą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skorzystać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ze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wsparcia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technicznego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dostępnego pod numerem telefonu (32) 77 88 999 lub drogą elektroniczną poprzez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="005C5D85" w:rsidRPr="009352AD">
        <w:rPr>
          <w:rFonts w:ascii="Arial" w:hAnsi="Arial" w:cs="Arial"/>
          <w:sz w:val="22"/>
          <w:szCs w:val="22"/>
        </w:rPr>
        <w:t>formularz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="005C5D85" w:rsidRPr="009352AD">
        <w:rPr>
          <w:rFonts w:ascii="Arial" w:hAnsi="Arial" w:cs="Arial"/>
          <w:sz w:val="22"/>
          <w:szCs w:val="22"/>
        </w:rPr>
        <w:t xml:space="preserve">udostępniony na stronie internetowej </w:t>
      </w:r>
      <w:hyperlink r:id="rId13">
        <w:r w:rsidRPr="009352AD">
          <w:rPr>
            <w:rFonts w:ascii="Arial" w:hAnsi="Arial" w:cs="Arial"/>
            <w:color w:val="548DD4" w:themeColor="text2" w:themeTint="99"/>
            <w:sz w:val="22"/>
            <w:szCs w:val="22"/>
            <w:u w:val="single" w:color="0462C1"/>
          </w:rPr>
          <w:t>https://ezamowienia.gov.pl</w:t>
        </w:r>
      </w:hyperlink>
      <w:r w:rsidR="00EE2649" w:rsidRPr="009352AD">
        <w:t xml:space="preserve"> </w:t>
      </w:r>
      <w:r w:rsidRPr="009352AD">
        <w:rPr>
          <w:rFonts w:ascii="Arial" w:hAnsi="Arial" w:cs="Arial"/>
          <w:sz w:val="22"/>
          <w:szCs w:val="22"/>
        </w:rPr>
        <w:t>w zakładce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„Zgłoś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problem”.</w:t>
      </w:r>
    </w:p>
    <w:p w14:paraId="67C8FD13" w14:textId="77777777" w:rsidR="00E945EE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Osobami uprawnionymi do porozumiewania się z wykonawcami są:</w:t>
      </w:r>
    </w:p>
    <w:p w14:paraId="24A1BD3C" w14:textId="1EC344B5" w:rsidR="00427E0D" w:rsidRPr="009352AD" w:rsidRDefault="003136F5" w:rsidP="00427E0D">
      <w:pPr>
        <w:numPr>
          <w:ilvl w:val="4"/>
          <w:numId w:val="2"/>
        </w:numPr>
        <w:tabs>
          <w:tab w:val="clear" w:pos="644"/>
        </w:tabs>
        <w:spacing w:before="120" w:line="271" w:lineRule="auto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Mariusz Samojluk</w:t>
      </w:r>
      <w:r w:rsidR="00BB7141" w:rsidRPr="009352AD">
        <w:rPr>
          <w:rFonts w:ascii="Arial" w:hAnsi="Arial" w:cs="Arial"/>
          <w:b/>
          <w:sz w:val="22"/>
          <w:szCs w:val="22"/>
        </w:rPr>
        <w:t xml:space="preserve"> – sprawy techniczne</w:t>
      </w:r>
      <w:r w:rsidR="00427E0D" w:rsidRPr="009352AD">
        <w:rPr>
          <w:rFonts w:ascii="Arial" w:hAnsi="Arial" w:cs="Arial"/>
          <w:b/>
          <w:sz w:val="22"/>
          <w:szCs w:val="22"/>
        </w:rPr>
        <w:t>,</w:t>
      </w:r>
      <w:r w:rsidR="00BB7141" w:rsidRPr="009352AD">
        <w:rPr>
          <w:rFonts w:ascii="Arial" w:hAnsi="Arial" w:cs="Arial"/>
          <w:b/>
          <w:sz w:val="22"/>
          <w:szCs w:val="22"/>
        </w:rPr>
        <w:t xml:space="preserve"> tel. 85 713 22 </w:t>
      </w:r>
      <w:r>
        <w:rPr>
          <w:rFonts w:ascii="Arial" w:hAnsi="Arial" w:cs="Arial"/>
          <w:b/>
          <w:sz w:val="22"/>
          <w:szCs w:val="22"/>
        </w:rPr>
        <w:t>28</w:t>
      </w:r>
    </w:p>
    <w:p w14:paraId="6BE57FE2" w14:textId="77777777" w:rsidR="00427E0D" w:rsidRPr="009352AD" w:rsidRDefault="00E945EE" w:rsidP="00427E0D">
      <w:pPr>
        <w:numPr>
          <w:ilvl w:val="4"/>
          <w:numId w:val="2"/>
        </w:numPr>
        <w:tabs>
          <w:tab w:val="clear" w:pos="644"/>
        </w:tabs>
        <w:spacing w:line="271" w:lineRule="auto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Wojciech Dobrzycki – sprawy dotyczące procedur przetargowych</w:t>
      </w:r>
      <w:r w:rsidR="00427E0D" w:rsidRPr="009352AD">
        <w:rPr>
          <w:rFonts w:ascii="Arial" w:hAnsi="Arial" w:cs="Arial"/>
          <w:b/>
          <w:sz w:val="22"/>
          <w:szCs w:val="22"/>
        </w:rPr>
        <w:t>,</w:t>
      </w:r>
    </w:p>
    <w:p w14:paraId="5E68002E" w14:textId="77777777" w:rsidR="00E945EE" w:rsidRPr="009352AD" w:rsidRDefault="00E945EE" w:rsidP="00427E0D">
      <w:pPr>
        <w:spacing w:line="271" w:lineRule="auto"/>
        <w:ind w:left="714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tel. 85 713 22 02</w:t>
      </w:r>
    </w:p>
    <w:p w14:paraId="56DBC0F2" w14:textId="77777777" w:rsidR="00E945EE" w:rsidRPr="009352AD" w:rsidRDefault="00E945EE" w:rsidP="00427E0D">
      <w:pPr>
        <w:pStyle w:val="Akapitzlist"/>
        <w:spacing w:before="120" w:line="271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17</w:t>
      </w:r>
      <w:r w:rsidRPr="009352AD">
        <w:rPr>
          <w:rFonts w:ascii="Arial" w:hAnsi="Arial" w:cs="Arial"/>
          <w:b/>
          <w:sz w:val="22"/>
          <w:szCs w:val="22"/>
        </w:rPr>
        <w:t xml:space="preserve">. </w:t>
      </w:r>
      <w:r w:rsidRPr="009352AD">
        <w:rPr>
          <w:rFonts w:ascii="Arial" w:eastAsiaTheme="minorHAnsi" w:hAnsi="Arial" w:cs="Arial"/>
          <w:bCs/>
          <w:sz w:val="22"/>
          <w:szCs w:val="22"/>
          <w:lang w:eastAsia="en-US"/>
        </w:rPr>
        <w:t>Opis sposobu udzielenia wyjaśnień.</w:t>
      </w:r>
    </w:p>
    <w:p w14:paraId="4785F4C2" w14:textId="77777777" w:rsidR="00427E0D" w:rsidRPr="009352AD" w:rsidRDefault="00E945EE" w:rsidP="007451A7">
      <w:pPr>
        <w:pStyle w:val="Akapitzlist"/>
        <w:widowControl w:val="0"/>
        <w:numPr>
          <w:ilvl w:val="0"/>
          <w:numId w:val="67"/>
        </w:numPr>
        <w:spacing w:after="60" w:line="271" w:lineRule="auto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Każdy Wykonawca może zwrócić się do Zamawiającego o wyjaśnienie treści </w:t>
      </w:r>
      <w:r w:rsidR="006044B3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specyfikacji warunków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 zamówienia.</w:t>
      </w:r>
    </w:p>
    <w:p w14:paraId="790B7F14" w14:textId="77777777" w:rsidR="00E945EE" w:rsidRPr="009352AD" w:rsidRDefault="00E945EE" w:rsidP="00427E0D">
      <w:pPr>
        <w:pStyle w:val="Akapitzlist"/>
        <w:widowControl w:val="0"/>
        <w:spacing w:after="60" w:line="271" w:lineRule="auto"/>
        <w:ind w:left="71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Zaleca </w:t>
      </w:r>
      <w:r w:rsidR="006044B3" w:rsidRPr="009352A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się, aby</w:t>
      </w:r>
      <w:r w:rsidRPr="009352A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zapytania w formie mailowej przesyłać na wskazany adres mailowy również w wer</w:t>
      </w:r>
      <w:r w:rsidR="002824F9" w:rsidRPr="009352A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sji edytowalnej np. Word</w:t>
      </w:r>
      <w:r w:rsidRPr="009352A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,</w:t>
      </w:r>
    </w:p>
    <w:p w14:paraId="491722D8" w14:textId="77777777" w:rsidR="00427E0D" w:rsidRPr="009352AD" w:rsidRDefault="00E945EE" w:rsidP="007451A7">
      <w:pPr>
        <w:pStyle w:val="Akapitzlist"/>
        <w:widowControl w:val="0"/>
        <w:numPr>
          <w:ilvl w:val="0"/>
          <w:numId w:val="67"/>
        </w:numPr>
        <w:spacing w:after="60" w:line="271" w:lineRule="auto"/>
        <w:ind w:left="714" w:hanging="357"/>
        <w:jc w:val="both"/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Zamawiający udzieli odpowiedzi niezwłocznie, jednak nie później niż na 2 dni przed </w:t>
      </w:r>
      <w:r w:rsidR="00E53873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upływem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terminu składania ofert, pod warunkiem, że wniosek o wyjaśnienie treści SWZ wpłynie do Zamawiającego nie później niż na 4 dni przed upływem terminu składania ofert.</w:t>
      </w:r>
    </w:p>
    <w:p w14:paraId="17A0869F" w14:textId="77777777" w:rsidR="00427E0D" w:rsidRPr="009352AD" w:rsidRDefault="00E945EE" w:rsidP="007451A7">
      <w:pPr>
        <w:pStyle w:val="Akapitzlist"/>
        <w:widowControl w:val="0"/>
        <w:numPr>
          <w:ilvl w:val="0"/>
          <w:numId w:val="67"/>
        </w:numPr>
        <w:spacing w:after="60" w:line="271" w:lineRule="auto"/>
        <w:ind w:left="714" w:hanging="357"/>
        <w:jc w:val="both"/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Przedłużenie terminu składania ofert nie wpływa na bieg terminu składania wniosku, </w:t>
      </w:r>
      <w:r w:rsidR="00427E0D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o którym</w:t>
      </w:r>
      <w:r w:rsidR="00A26DB5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mowa powyżej.</w:t>
      </w:r>
    </w:p>
    <w:p w14:paraId="0459468D" w14:textId="77777777" w:rsidR="00E945EE" w:rsidRPr="009352AD" w:rsidRDefault="00E945EE" w:rsidP="007451A7">
      <w:pPr>
        <w:pStyle w:val="Akapitzlist"/>
        <w:widowControl w:val="0"/>
        <w:numPr>
          <w:ilvl w:val="0"/>
          <w:numId w:val="67"/>
        </w:numPr>
        <w:spacing w:after="60" w:line="271" w:lineRule="auto"/>
        <w:ind w:left="714" w:hanging="357"/>
        <w:jc w:val="both"/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Treść zapytań wraz z wyjaśnieniami zamawiający udostępnia, bez ujawniania źródła zapytania, na stronie internetowej prowadzonego postępowania, a w przypadkach, </w:t>
      </w:r>
      <w:r w:rsidR="00BA20B7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o których mowa w art. 280 ust. 2 i 3, przekazuje wykonawcom, którym udostępnił SWZ.</w:t>
      </w:r>
    </w:p>
    <w:p w14:paraId="6FF438F5" w14:textId="77777777" w:rsidR="006705F8" w:rsidRPr="009352AD" w:rsidRDefault="00E945EE" w:rsidP="007451A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przypadku rozbieżności pomiędzy treścią SWZ a treścią udzielonych wyjaśnień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lub zmian, za wiążącą należy przyjąć treść informacji z najpóźniejszą datą.</w:t>
      </w:r>
    </w:p>
    <w:p w14:paraId="0739EF84" w14:textId="77777777" w:rsidR="0097197D" w:rsidRPr="009352AD" w:rsidRDefault="00AA305D" w:rsidP="00527F84">
      <w:pPr>
        <w:pStyle w:val="Nagwek2"/>
        <w:tabs>
          <w:tab w:val="clear" w:pos="426"/>
        </w:tabs>
        <w:spacing w:before="240" w:after="120" w:line="271" w:lineRule="auto"/>
        <w:rPr>
          <w:rFonts w:cs="Arial"/>
          <w:sz w:val="22"/>
          <w:szCs w:val="22"/>
        </w:rPr>
      </w:pPr>
      <w:bookmarkStart w:id="28" w:name="_Toc72717332"/>
      <w:bookmarkStart w:id="29" w:name="_Toc95621016"/>
      <w:bookmarkStart w:id="30" w:name="_Toc95621117"/>
      <w:bookmarkStart w:id="31" w:name="_Toc95633500"/>
      <w:bookmarkStart w:id="32" w:name="_Toc320861818"/>
      <w:bookmarkEnd w:id="23"/>
      <w:bookmarkEnd w:id="24"/>
      <w:bookmarkEnd w:id="25"/>
      <w:bookmarkEnd w:id="26"/>
      <w:r w:rsidRPr="009352AD">
        <w:rPr>
          <w:rFonts w:cs="Arial"/>
          <w:sz w:val="22"/>
          <w:szCs w:val="22"/>
        </w:rPr>
        <w:t>XII</w:t>
      </w:r>
      <w:r w:rsidR="0097197D" w:rsidRPr="009352AD">
        <w:rPr>
          <w:rFonts w:cs="Arial"/>
          <w:sz w:val="22"/>
          <w:szCs w:val="22"/>
        </w:rPr>
        <w:t>. Wymagania do</w:t>
      </w:r>
      <w:r w:rsidR="008A73A7" w:rsidRPr="009352AD">
        <w:rPr>
          <w:rFonts w:cs="Arial"/>
          <w:sz w:val="22"/>
          <w:szCs w:val="22"/>
        </w:rPr>
        <w:t>t</w:t>
      </w:r>
      <w:r w:rsidR="0097197D" w:rsidRPr="009352AD">
        <w:rPr>
          <w:rFonts w:cs="Arial"/>
          <w:sz w:val="22"/>
          <w:szCs w:val="22"/>
        </w:rPr>
        <w:t>yczące wadium</w:t>
      </w:r>
      <w:bookmarkEnd w:id="28"/>
      <w:bookmarkEnd w:id="29"/>
      <w:bookmarkEnd w:id="30"/>
      <w:bookmarkEnd w:id="31"/>
      <w:bookmarkEnd w:id="32"/>
    </w:p>
    <w:p w14:paraId="54A64CA1" w14:textId="6CA5855B" w:rsidR="0015395D" w:rsidRPr="009352AD" w:rsidRDefault="0015395D" w:rsidP="00427E0D">
      <w:pPr>
        <w:numPr>
          <w:ilvl w:val="0"/>
          <w:numId w:val="11"/>
        </w:numPr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W niniejszym postępowaniu zamawiający żąda wniesienia wadium w wysokości</w:t>
      </w:r>
      <w:r w:rsidR="006044B3" w:rsidRPr="009352AD">
        <w:rPr>
          <w:rFonts w:ascii="Arial" w:hAnsi="Arial" w:cs="Arial"/>
          <w:sz w:val="22"/>
          <w:szCs w:val="22"/>
          <w:lang w:eastAsia="ar-SA"/>
        </w:rPr>
        <w:t xml:space="preserve">: </w:t>
      </w:r>
      <w:r w:rsidR="006044B3" w:rsidRPr="009352AD">
        <w:rPr>
          <w:rFonts w:ascii="Arial" w:hAnsi="Arial" w:cs="Arial"/>
          <w:sz w:val="22"/>
          <w:szCs w:val="22"/>
          <w:lang w:eastAsia="ar-SA"/>
        </w:rPr>
        <w:br/>
      </w:r>
      <w:r w:rsidR="0070508F">
        <w:rPr>
          <w:rFonts w:ascii="Arial" w:hAnsi="Arial" w:cs="Arial"/>
          <w:b/>
          <w:bCs/>
          <w:sz w:val="22"/>
          <w:szCs w:val="22"/>
          <w:lang w:eastAsia="ar-SA"/>
        </w:rPr>
        <w:t>10 0</w:t>
      </w:r>
      <w:r w:rsidR="006044B3" w:rsidRPr="009352AD">
        <w:rPr>
          <w:rFonts w:ascii="Arial" w:hAnsi="Arial" w:cs="Arial"/>
          <w:b/>
          <w:bCs/>
          <w:sz w:val="22"/>
          <w:szCs w:val="22"/>
          <w:lang w:eastAsia="ar-SA"/>
        </w:rPr>
        <w:t>00 zł</w:t>
      </w:r>
      <w:r w:rsidRPr="009352AD">
        <w:rPr>
          <w:rFonts w:ascii="Arial" w:hAnsi="Arial" w:cs="Arial"/>
          <w:sz w:val="22"/>
          <w:szCs w:val="22"/>
          <w:lang w:eastAsia="ar-SA"/>
        </w:rPr>
        <w:t>.</w:t>
      </w:r>
    </w:p>
    <w:p w14:paraId="0AD6A6BD" w14:textId="77777777" w:rsidR="0015395D" w:rsidRPr="009352AD" w:rsidRDefault="0015395D" w:rsidP="006A5DF0">
      <w:pPr>
        <w:numPr>
          <w:ilvl w:val="0"/>
          <w:numId w:val="11"/>
        </w:numPr>
        <w:suppressAutoHyphens/>
        <w:spacing w:line="271" w:lineRule="auto"/>
        <w:ind w:left="284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Wadium może być wniesione w następujących formach:</w:t>
      </w:r>
    </w:p>
    <w:p w14:paraId="67C769DD" w14:textId="77777777" w:rsidR="00427E0D" w:rsidRPr="009352AD" w:rsidRDefault="0015395D" w:rsidP="00427E0D">
      <w:pPr>
        <w:numPr>
          <w:ilvl w:val="1"/>
          <w:numId w:val="9"/>
        </w:numPr>
        <w:tabs>
          <w:tab w:val="clear" w:pos="1440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pieniądzu wpłaconym na rachunek bankowy zamawiającego</w:t>
      </w:r>
      <w:r w:rsidR="006044B3" w:rsidRPr="009352AD">
        <w:rPr>
          <w:rFonts w:ascii="Arial" w:hAnsi="Arial" w:cs="Arial"/>
          <w:sz w:val="22"/>
          <w:szCs w:val="22"/>
          <w:lang w:eastAsia="ar-SA"/>
        </w:rPr>
        <w:t>:</w:t>
      </w:r>
      <w:r w:rsidR="00CA09FF" w:rsidRPr="009352AD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9352AD">
        <w:rPr>
          <w:rFonts w:ascii="Arial" w:hAnsi="Arial" w:cs="Arial"/>
          <w:b/>
          <w:sz w:val="22"/>
          <w:szCs w:val="22"/>
        </w:rPr>
        <w:t xml:space="preserve">Nr 57 1020 1332 0000 1502 0946 0595 </w:t>
      </w:r>
    </w:p>
    <w:p w14:paraId="68352EE1" w14:textId="300D1ADA" w:rsidR="00427E0D" w:rsidRPr="009352AD" w:rsidRDefault="0015395D" w:rsidP="00901119">
      <w:pPr>
        <w:suppressAutoHyphens/>
        <w:spacing w:line="271" w:lineRule="auto"/>
        <w:ind w:left="714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  <w:lang w:eastAsia="ar-SA"/>
        </w:rPr>
        <w:t xml:space="preserve">Uwaga: </w:t>
      </w:r>
      <w:r w:rsidRPr="009352AD">
        <w:rPr>
          <w:rFonts w:ascii="Arial" w:hAnsi="Arial" w:cs="Arial"/>
          <w:sz w:val="22"/>
          <w:szCs w:val="22"/>
          <w:lang w:eastAsia="ar-SA"/>
        </w:rPr>
        <w:t xml:space="preserve">na poleceniu przelewu należy zamieścić adnotację: Wadium – </w:t>
      </w:r>
      <w:r w:rsidR="002A3436" w:rsidRPr="009352AD">
        <w:rPr>
          <w:rFonts w:ascii="Arial" w:hAnsi="Arial" w:cs="Arial"/>
          <w:b/>
          <w:sz w:val="22"/>
          <w:szCs w:val="22"/>
          <w:lang w:eastAsia="ar-SA"/>
        </w:rPr>
        <w:t>postępowanie</w:t>
      </w:r>
      <w:r w:rsidRPr="009352AD">
        <w:rPr>
          <w:rFonts w:ascii="Arial" w:hAnsi="Arial" w:cs="Arial"/>
          <w:b/>
          <w:sz w:val="22"/>
          <w:szCs w:val="22"/>
          <w:lang w:eastAsia="ar-SA"/>
        </w:rPr>
        <w:t xml:space="preserve"> na</w:t>
      </w:r>
      <w:r w:rsidR="00901119" w:rsidRPr="009352AD">
        <w:rPr>
          <w:rFonts w:ascii="Arial" w:hAnsi="Arial" w:cs="Arial"/>
          <w:b/>
          <w:sz w:val="22"/>
          <w:szCs w:val="22"/>
          <w:lang w:eastAsia="ar-SA"/>
        </w:rPr>
        <w:t>:</w:t>
      </w:r>
      <w:r w:rsidR="00F36AB8" w:rsidRPr="009352AD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="0070508F" w:rsidRPr="003E13FC">
        <w:rPr>
          <w:rFonts w:ascii="Arial" w:hAnsi="Arial" w:cs="Arial"/>
          <w:b/>
          <w:bCs/>
          <w:sz w:val="22"/>
          <w:szCs w:val="22"/>
        </w:rPr>
        <w:t xml:space="preserve">Przebudowa drogi gminnej Nr 106268B na odcinku przejście przez m. Czaplino </w:t>
      </w:r>
      <w:r w:rsidR="0070508F">
        <w:rPr>
          <w:rFonts w:ascii="Arial" w:hAnsi="Arial" w:cs="Arial"/>
          <w:b/>
          <w:bCs/>
          <w:sz w:val="22"/>
          <w:szCs w:val="22"/>
        </w:rPr>
        <w:t>–</w:t>
      </w:r>
      <w:r w:rsidR="0070508F" w:rsidRPr="003E13FC">
        <w:rPr>
          <w:rFonts w:ascii="Arial" w:hAnsi="Arial" w:cs="Arial"/>
          <w:b/>
          <w:bCs/>
          <w:sz w:val="22"/>
          <w:szCs w:val="22"/>
        </w:rPr>
        <w:t xml:space="preserve"> Kolonia</w:t>
      </w:r>
      <w:r w:rsidR="00901119" w:rsidRPr="009352AD">
        <w:rPr>
          <w:rFonts w:ascii="Arial" w:hAnsi="Arial" w:cs="Arial"/>
          <w:b/>
          <w:sz w:val="22"/>
          <w:szCs w:val="22"/>
        </w:rPr>
        <w:t>.</w:t>
      </w:r>
    </w:p>
    <w:p w14:paraId="5B5467A5" w14:textId="77777777" w:rsidR="00427E0D" w:rsidRPr="009352AD" w:rsidRDefault="0015395D" w:rsidP="00427E0D">
      <w:pPr>
        <w:numPr>
          <w:ilvl w:val="1"/>
          <w:numId w:val="9"/>
        </w:numPr>
        <w:tabs>
          <w:tab w:val="clear" w:pos="1440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poręczeniach bankowych lub poręczeniach spółdzielczej kasy oszczędnościowo – kredytowej, z tym, że poręczenie kasy jest zawsze poręczeniem pieniężnym,</w:t>
      </w:r>
    </w:p>
    <w:p w14:paraId="50191316" w14:textId="77777777" w:rsidR="00427E0D" w:rsidRPr="009352AD" w:rsidRDefault="0015395D" w:rsidP="00427E0D">
      <w:pPr>
        <w:numPr>
          <w:ilvl w:val="1"/>
          <w:numId w:val="9"/>
        </w:numPr>
        <w:tabs>
          <w:tab w:val="clear" w:pos="1440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gwarancjach bankowych,</w:t>
      </w:r>
    </w:p>
    <w:p w14:paraId="6CFE0D47" w14:textId="77777777" w:rsidR="00427E0D" w:rsidRPr="009352AD" w:rsidRDefault="0015395D" w:rsidP="00427E0D">
      <w:pPr>
        <w:numPr>
          <w:ilvl w:val="1"/>
          <w:numId w:val="9"/>
        </w:numPr>
        <w:tabs>
          <w:tab w:val="clear" w:pos="1440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gwarancjach ubezpieczeniowych,</w:t>
      </w:r>
    </w:p>
    <w:p w14:paraId="69505846" w14:textId="0073447E" w:rsidR="0015395D" w:rsidRPr="009352AD" w:rsidRDefault="0015395D" w:rsidP="00427E0D">
      <w:pPr>
        <w:numPr>
          <w:ilvl w:val="1"/>
          <w:numId w:val="9"/>
        </w:numPr>
        <w:tabs>
          <w:tab w:val="clear" w:pos="1440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poręczeniach udzielanych przez podmioty, o których mowa w art. 6b ust. 5 pkt 2 ustawy z dnia 9 listopada 2000 r. o utworzeniu Polskiej Agencji Rozwoju Przedsiębiorczości</w:t>
      </w:r>
      <w:r w:rsidR="00C44B25">
        <w:rPr>
          <w:rFonts w:ascii="Arial" w:hAnsi="Arial" w:cs="Arial"/>
          <w:sz w:val="22"/>
          <w:szCs w:val="22"/>
        </w:rPr>
        <w:t xml:space="preserve"> </w:t>
      </w:r>
      <w:r w:rsidR="006D1716" w:rsidRPr="009352AD">
        <w:rPr>
          <w:rFonts w:ascii="Arial" w:hAnsi="Arial" w:cs="Arial"/>
          <w:sz w:val="22"/>
          <w:szCs w:val="22"/>
        </w:rPr>
        <w:t>(Dz. U. z 2020 r. poz. 299)</w:t>
      </w:r>
      <w:r w:rsidRPr="009352AD">
        <w:rPr>
          <w:rFonts w:ascii="Arial" w:hAnsi="Arial" w:cs="Arial"/>
          <w:sz w:val="22"/>
          <w:szCs w:val="22"/>
        </w:rPr>
        <w:t>.</w:t>
      </w:r>
    </w:p>
    <w:p w14:paraId="4A575C75" w14:textId="77777777" w:rsidR="00427E0D" w:rsidRPr="009352AD" w:rsidRDefault="00173751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 xml:space="preserve">Wadium wnoszone w formie poręczeń lub gwarancji musi być </w:t>
      </w:r>
      <w:r w:rsidR="006044B3" w:rsidRPr="009352AD">
        <w:rPr>
          <w:rFonts w:ascii="Arial" w:hAnsi="Arial" w:cs="Arial"/>
          <w:sz w:val="22"/>
          <w:szCs w:val="22"/>
        </w:rPr>
        <w:t>złożone, jako</w:t>
      </w:r>
      <w:r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b/>
          <w:sz w:val="22"/>
          <w:szCs w:val="22"/>
        </w:rPr>
        <w:t xml:space="preserve">oryginał </w:t>
      </w:r>
      <w:r w:rsidRPr="009352AD">
        <w:rPr>
          <w:rFonts w:ascii="Arial" w:hAnsi="Arial" w:cs="Arial"/>
          <w:sz w:val="22"/>
          <w:szCs w:val="22"/>
        </w:rPr>
        <w:t xml:space="preserve">gwarancji lub poręczenia </w:t>
      </w:r>
      <w:r w:rsidRPr="009352AD">
        <w:rPr>
          <w:rFonts w:ascii="Arial" w:hAnsi="Arial" w:cs="Arial"/>
          <w:b/>
          <w:sz w:val="22"/>
          <w:szCs w:val="22"/>
        </w:rPr>
        <w:t>w postaci elektronicznej.</w:t>
      </w:r>
      <w:r w:rsidR="0015395D" w:rsidRPr="009352AD">
        <w:rPr>
          <w:rFonts w:ascii="Arial" w:hAnsi="Arial" w:cs="Arial"/>
          <w:sz w:val="22"/>
          <w:szCs w:val="22"/>
        </w:rPr>
        <w:t xml:space="preserve"> Wadium w takiej sytuacji powinno być bezwarunkowe, nieodwołalne i płatne na pierwsze pisemne żądanie. </w:t>
      </w:r>
    </w:p>
    <w:p w14:paraId="1482C4FB" w14:textId="77777777" w:rsidR="00427E0D" w:rsidRPr="009352AD" w:rsidRDefault="00120649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Jeżeli wadium jest wnoszone w formie gwarancji lub poręczenia, o których mowa </w:t>
      </w:r>
      <w:r w:rsidR="00427E0D" w:rsidRPr="009352AD">
        <w:rPr>
          <w:rFonts w:ascii="Arial" w:hAnsi="Arial" w:cs="Arial"/>
          <w:color w:val="000000"/>
          <w:sz w:val="22"/>
          <w:szCs w:val="22"/>
        </w:rPr>
        <w:br/>
        <w:t>w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art. 97 ust. 7 pkt 2-4 </w:t>
      </w:r>
      <w:proofErr w:type="spellStart"/>
      <w:r w:rsidRPr="009352AD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color w:val="000000"/>
          <w:sz w:val="22"/>
          <w:szCs w:val="22"/>
        </w:rPr>
        <w:t xml:space="preserve">, wykonawca przekazuje zamawiającemu oryginał gwarancji </w:t>
      </w:r>
      <w:r w:rsidR="00427E0D" w:rsidRPr="009352AD">
        <w:rPr>
          <w:rFonts w:ascii="Arial" w:hAnsi="Arial" w:cs="Arial"/>
          <w:color w:val="000000"/>
          <w:sz w:val="22"/>
          <w:szCs w:val="22"/>
        </w:rPr>
        <w:br/>
      </w:r>
      <w:r w:rsidRPr="009352AD">
        <w:rPr>
          <w:rFonts w:ascii="Arial" w:hAnsi="Arial" w:cs="Arial"/>
          <w:color w:val="000000"/>
          <w:sz w:val="22"/>
          <w:szCs w:val="22"/>
        </w:rPr>
        <w:t xml:space="preserve">lub poręczenia, w postaci elektronicznej, opatrzony podpisem elektronicznym </w:t>
      </w:r>
      <w:r w:rsidRPr="009352AD">
        <w:rPr>
          <w:rFonts w:ascii="Arial" w:hAnsi="Arial" w:cs="Arial"/>
          <w:sz w:val="22"/>
          <w:szCs w:val="22"/>
        </w:rPr>
        <w:t xml:space="preserve">osób uprawnionych do jego wystawienia tj. wystawcę dokumentu. </w:t>
      </w:r>
    </w:p>
    <w:p w14:paraId="77CB87CE" w14:textId="77777777" w:rsidR="00427E0D" w:rsidRPr="009352AD" w:rsidRDefault="00120649" w:rsidP="00427E0D">
      <w:pPr>
        <w:suppressAutoHyphens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Dokument ten nie może zawierać postanowień uzależniających jego dalsze obowiązywanie od zwrotu oryginału dokumentu gwarancyjnego do gwaranta</w:t>
      </w:r>
    </w:p>
    <w:p w14:paraId="5625D3A2" w14:textId="77777777" w:rsidR="00427E0D" w:rsidRPr="009352AD" w:rsidRDefault="0015395D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Wadium należy wnieść przed upływem terminu składania ofert, przy czym wniesienie wadium w pieniądzu za pomocą przelewu bankowego zamawiający będzie uważał </w:t>
      </w:r>
      <w:r w:rsidR="00427E0D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za skuteczne tylko wówczas, gdy bank prowadzący rachunek zamawiającego potwierdzi, że otrzymał taki przelew przed upływem terminu składania ofert. Wykonawca, który </w:t>
      </w:r>
      <w:r w:rsidR="00427E0D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nie wniesie wadium w wyznaczonym terminie zostanie wykluczony a jego oferta odrzucona.</w:t>
      </w:r>
    </w:p>
    <w:p w14:paraId="0434D9FA" w14:textId="77777777" w:rsidR="00427E0D" w:rsidRPr="009352AD" w:rsidRDefault="0015395D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Terminowe wniesienie wadium (w każdej z dopuszczonych form jego wniesienia) zamawiający sprawdzi w ramach własnych czynności proceduralnych.</w:t>
      </w:r>
    </w:p>
    <w:p w14:paraId="7A9B036A" w14:textId="77777777" w:rsidR="00427E0D" w:rsidRPr="009352AD" w:rsidRDefault="00444C46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</w:t>
      </w:r>
      <w:r w:rsidR="00A50075" w:rsidRPr="009352AD">
        <w:rPr>
          <w:rFonts w:ascii="Arial" w:hAnsi="Arial" w:cs="Arial"/>
          <w:sz w:val="22"/>
          <w:szCs w:val="22"/>
        </w:rPr>
        <w:t xml:space="preserve"> przypadku Wykonawców wspólnie ubiegających się o udzielenie zamówienia (art. 58</w:t>
      </w:r>
      <w:r w:rsidR="00410617" w:rsidRPr="009352AD">
        <w:rPr>
          <w:rFonts w:ascii="Arial" w:hAnsi="Arial" w:cs="Arial"/>
          <w:sz w:val="22"/>
          <w:szCs w:val="22"/>
        </w:rPr>
        <w:t xml:space="preserve"> ustawy</w:t>
      </w:r>
      <w:r w:rsidR="00A50075" w:rsidRPr="009352A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50075" w:rsidRPr="009352AD">
        <w:rPr>
          <w:rFonts w:ascii="Arial" w:hAnsi="Arial" w:cs="Arial"/>
          <w:sz w:val="22"/>
          <w:szCs w:val="22"/>
        </w:rPr>
        <w:t>P</w:t>
      </w:r>
      <w:r w:rsidR="00410617" w:rsidRPr="009352AD">
        <w:rPr>
          <w:rFonts w:ascii="Arial" w:hAnsi="Arial" w:cs="Arial"/>
          <w:sz w:val="22"/>
          <w:szCs w:val="22"/>
        </w:rPr>
        <w:t>zp</w:t>
      </w:r>
      <w:proofErr w:type="spellEnd"/>
      <w:r w:rsidR="00A50075" w:rsidRPr="009352AD">
        <w:rPr>
          <w:rFonts w:ascii="Arial" w:hAnsi="Arial" w:cs="Arial"/>
          <w:sz w:val="22"/>
          <w:szCs w:val="22"/>
        </w:rPr>
        <w:t xml:space="preserve">), Zamawiający </w:t>
      </w:r>
      <w:r w:rsidR="006044B3" w:rsidRPr="009352AD">
        <w:rPr>
          <w:rFonts w:ascii="Arial" w:hAnsi="Arial" w:cs="Arial"/>
          <w:sz w:val="22"/>
          <w:szCs w:val="22"/>
        </w:rPr>
        <w:t>wymaga, aby</w:t>
      </w:r>
      <w:r w:rsidR="00A50075" w:rsidRPr="009352AD">
        <w:rPr>
          <w:rFonts w:ascii="Arial" w:hAnsi="Arial" w:cs="Arial"/>
          <w:sz w:val="22"/>
          <w:szCs w:val="22"/>
        </w:rPr>
        <w:t xml:space="preserve"> poręczenie lub gwarancja obejmowała swą treścią (tj. zobowiązanych z tytułu poręczenia lub gwarancji) wszystkich Wykonawców wspólnie ubiegających się o udzielenie zamówienia lub aby z jej treści wynikało,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="00A50075" w:rsidRPr="009352AD">
        <w:rPr>
          <w:rFonts w:ascii="Arial" w:hAnsi="Arial" w:cs="Arial"/>
          <w:sz w:val="22"/>
          <w:szCs w:val="22"/>
        </w:rPr>
        <w:t>że zabezpiecza ofertę Wykonawców wspólnie ubiegających się o udzielenie zamówienia (konsorcjum);</w:t>
      </w:r>
    </w:p>
    <w:p w14:paraId="27DEF12C" w14:textId="77777777" w:rsidR="00427E0D" w:rsidRPr="009352AD" w:rsidRDefault="00A50075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Oferta wykonawcy, który nie wniesie wadium, wniesie wadium w sposób nieprawidłowy </w:t>
      </w:r>
      <w:r w:rsidR="00427E0D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lub nie utrzyma wadium nieprzerwanie do upływu terminu związania ofertą lub złoży wniosek o zwrot wadium w przypadku, o którym mowa w art. 98 ust. 2 pkt 3</w:t>
      </w:r>
      <w:r w:rsidR="00410617" w:rsidRPr="009352AD">
        <w:rPr>
          <w:rFonts w:ascii="Arial" w:hAnsi="Arial" w:cs="Arial"/>
          <w:sz w:val="22"/>
          <w:szCs w:val="22"/>
        </w:rPr>
        <w:t xml:space="preserve"> ustawy</w:t>
      </w:r>
      <w:r w:rsidRPr="009352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352AD">
        <w:rPr>
          <w:rFonts w:ascii="Arial" w:hAnsi="Arial" w:cs="Arial"/>
          <w:sz w:val="22"/>
          <w:szCs w:val="22"/>
        </w:rPr>
        <w:t>P</w:t>
      </w:r>
      <w:r w:rsidR="00410617" w:rsidRPr="009352AD">
        <w:rPr>
          <w:rFonts w:ascii="Arial" w:hAnsi="Arial" w:cs="Arial"/>
          <w:sz w:val="22"/>
          <w:szCs w:val="22"/>
        </w:rPr>
        <w:t>zp</w:t>
      </w:r>
      <w:proofErr w:type="spellEnd"/>
      <w:r w:rsidR="00F36AB8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zostanie odrzucona.</w:t>
      </w:r>
    </w:p>
    <w:p w14:paraId="2ED6DB9C" w14:textId="77777777" w:rsidR="001C12C8" w:rsidRPr="009352AD" w:rsidRDefault="00A50075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Zasady zwrotu oraz okoliczności zatrzymania wadium określa art. 98 </w:t>
      </w:r>
      <w:r w:rsidR="00AE4CC3" w:rsidRPr="009352AD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AE4CC3" w:rsidRPr="009352AD">
        <w:rPr>
          <w:rFonts w:ascii="Arial" w:hAnsi="Arial" w:cs="Arial"/>
          <w:sz w:val="22"/>
          <w:szCs w:val="22"/>
        </w:rPr>
        <w:t>Pzp</w:t>
      </w:r>
      <w:proofErr w:type="spellEnd"/>
      <w:r w:rsidR="00AE4CC3" w:rsidRPr="009352AD">
        <w:rPr>
          <w:rFonts w:ascii="Arial" w:hAnsi="Arial" w:cs="Arial"/>
          <w:sz w:val="22"/>
          <w:szCs w:val="22"/>
        </w:rPr>
        <w:t>.</w:t>
      </w:r>
    </w:p>
    <w:p w14:paraId="03B3B31D" w14:textId="77777777" w:rsidR="0097197D" w:rsidRPr="009352AD" w:rsidRDefault="00C13809" w:rsidP="007F5522">
      <w:pPr>
        <w:pStyle w:val="Nagwek2"/>
        <w:spacing w:before="240" w:after="240" w:line="271" w:lineRule="auto"/>
        <w:rPr>
          <w:rFonts w:cs="Arial"/>
          <w:sz w:val="22"/>
          <w:szCs w:val="22"/>
        </w:rPr>
      </w:pPr>
      <w:bookmarkStart w:id="33" w:name="_Toc72717333"/>
      <w:bookmarkStart w:id="34" w:name="_Toc95621017"/>
      <w:bookmarkStart w:id="35" w:name="_Toc95621118"/>
      <w:bookmarkStart w:id="36" w:name="_Toc95633501"/>
      <w:bookmarkStart w:id="37" w:name="_Toc320861819"/>
      <w:r w:rsidRPr="009352AD">
        <w:rPr>
          <w:rFonts w:cs="Arial"/>
          <w:sz w:val="22"/>
          <w:szCs w:val="22"/>
        </w:rPr>
        <w:t>X</w:t>
      </w:r>
      <w:r w:rsidR="00AA305D" w:rsidRPr="009352AD">
        <w:rPr>
          <w:rFonts w:cs="Arial"/>
          <w:sz w:val="22"/>
          <w:szCs w:val="22"/>
        </w:rPr>
        <w:t>III</w:t>
      </w:r>
      <w:r w:rsidR="0097197D" w:rsidRPr="009352AD">
        <w:rPr>
          <w:rFonts w:cs="Arial"/>
          <w:sz w:val="22"/>
          <w:szCs w:val="22"/>
        </w:rPr>
        <w:t>. Termin związania ofertą</w:t>
      </w:r>
      <w:bookmarkEnd w:id="33"/>
      <w:bookmarkEnd w:id="34"/>
      <w:bookmarkEnd w:id="35"/>
      <w:bookmarkEnd w:id="36"/>
      <w:bookmarkEnd w:id="37"/>
    </w:p>
    <w:p w14:paraId="1FEAFEEF" w14:textId="63721E27" w:rsidR="00C13809" w:rsidRPr="009352AD" w:rsidRDefault="00CD5107" w:rsidP="00427E0D">
      <w:pPr>
        <w:pStyle w:val="Tekstpodstawowy3"/>
        <w:suppressAutoHyphens/>
        <w:spacing w:line="271" w:lineRule="auto"/>
        <w:jc w:val="both"/>
        <w:rPr>
          <w:rFonts w:cs="Arial"/>
          <w:sz w:val="22"/>
          <w:szCs w:val="22"/>
        </w:rPr>
      </w:pPr>
      <w:r w:rsidRPr="009352AD">
        <w:rPr>
          <w:rStyle w:val="Teksttreci2"/>
          <w:rFonts w:ascii="Arial" w:eastAsiaTheme="majorEastAsia" w:hAnsi="Arial" w:cs="Arial"/>
          <w:color w:val="000000"/>
        </w:rPr>
        <w:t xml:space="preserve">Termin związania ofertą </w:t>
      </w:r>
      <w:r w:rsidRPr="009352AD">
        <w:rPr>
          <w:rStyle w:val="Teksttreci2"/>
          <w:rFonts w:ascii="Arial" w:eastAsiaTheme="majorEastAsia" w:hAnsi="Arial" w:cs="Arial"/>
        </w:rPr>
        <w:t xml:space="preserve">kończy się w dniu </w:t>
      </w:r>
      <w:r w:rsidR="0070508F">
        <w:rPr>
          <w:rStyle w:val="Teksttreci2"/>
          <w:rFonts w:ascii="Arial" w:eastAsiaTheme="majorEastAsia" w:hAnsi="Arial" w:cs="Arial"/>
          <w:b/>
        </w:rPr>
        <w:t>0</w:t>
      </w:r>
      <w:r w:rsidR="00142B95">
        <w:rPr>
          <w:rStyle w:val="Teksttreci2"/>
          <w:rFonts w:ascii="Arial" w:eastAsiaTheme="majorEastAsia" w:hAnsi="Arial" w:cs="Arial"/>
          <w:b/>
        </w:rPr>
        <w:t>3</w:t>
      </w:r>
      <w:r w:rsidR="007A2AFD">
        <w:rPr>
          <w:rStyle w:val="Teksttreci2"/>
          <w:rFonts w:ascii="Arial" w:eastAsiaTheme="majorEastAsia" w:hAnsi="Arial" w:cs="Arial"/>
          <w:b/>
        </w:rPr>
        <w:t>.0</w:t>
      </w:r>
      <w:r w:rsidR="0070508F">
        <w:rPr>
          <w:rStyle w:val="Teksttreci2"/>
          <w:rFonts w:ascii="Arial" w:eastAsiaTheme="majorEastAsia" w:hAnsi="Arial" w:cs="Arial"/>
          <w:b/>
        </w:rPr>
        <w:t>6</w:t>
      </w:r>
      <w:r w:rsidR="001B70B4" w:rsidRPr="009352AD">
        <w:rPr>
          <w:rStyle w:val="Teksttreci2"/>
          <w:rFonts w:ascii="Arial" w:eastAsiaTheme="majorEastAsia" w:hAnsi="Arial" w:cs="Arial"/>
          <w:b/>
        </w:rPr>
        <w:t xml:space="preserve">.2026 </w:t>
      </w:r>
      <w:r w:rsidRPr="009352AD">
        <w:rPr>
          <w:rStyle w:val="Teksttreci2"/>
          <w:rFonts w:ascii="Arial" w:eastAsiaTheme="majorEastAsia" w:hAnsi="Arial" w:cs="Arial"/>
          <w:b/>
        </w:rPr>
        <w:t>r.</w:t>
      </w:r>
    </w:p>
    <w:p w14:paraId="1542CE6D" w14:textId="77777777" w:rsidR="00E37B85" w:rsidRPr="009352AD" w:rsidRDefault="00C13809" w:rsidP="007F5522">
      <w:pPr>
        <w:pStyle w:val="Nagwek2"/>
        <w:spacing w:before="240" w:after="240" w:line="271" w:lineRule="auto"/>
        <w:rPr>
          <w:rFonts w:cs="Arial"/>
          <w:sz w:val="22"/>
          <w:szCs w:val="22"/>
        </w:rPr>
      </w:pPr>
      <w:bookmarkStart w:id="38" w:name="_Toc72717331"/>
      <w:bookmarkStart w:id="39" w:name="_Toc95621015"/>
      <w:bookmarkStart w:id="40" w:name="_Toc95621116"/>
      <w:bookmarkStart w:id="41" w:name="_Toc95633499"/>
      <w:bookmarkStart w:id="42" w:name="_Toc320861820"/>
      <w:r w:rsidRPr="009352AD">
        <w:rPr>
          <w:rFonts w:cs="Arial"/>
          <w:sz w:val="22"/>
          <w:szCs w:val="22"/>
        </w:rPr>
        <w:t>X</w:t>
      </w:r>
      <w:r w:rsidR="00AA305D" w:rsidRPr="009352AD">
        <w:rPr>
          <w:rFonts w:cs="Arial"/>
          <w:sz w:val="22"/>
          <w:szCs w:val="22"/>
        </w:rPr>
        <w:t>IV</w:t>
      </w:r>
      <w:r w:rsidR="00A5049F" w:rsidRPr="009352AD">
        <w:rPr>
          <w:rFonts w:cs="Arial"/>
          <w:sz w:val="22"/>
          <w:szCs w:val="22"/>
        </w:rPr>
        <w:t>. Opis sposobu przygotowywania ofert</w:t>
      </w:r>
      <w:bookmarkEnd w:id="38"/>
      <w:bookmarkEnd w:id="39"/>
      <w:bookmarkEnd w:id="40"/>
      <w:bookmarkEnd w:id="41"/>
      <w:bookmarkEnd w:id="42"/>
    </w:p>
    <w:p w14:paraId="0FFF7826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 xml:space="preserve">Zamawiający </w:t>
      </w:r>
      <w:r w:rsidRPr="00817FB5">
        <w:rPr>
          <w:rFonts w:ascii="Arial" w:hAnsi="Arial" w:cs="Arial"/>
          <w:b/>
          <w:sz w:val="22"/>
          <w:szCs w:val="22"/>
        </w:rPr>
        <w:t>nie udostępnił dla Wykonawców interaktywnego formularza ofertowego Platformy e-Zamówienia</w:t>
      </w:r>
      <w:r w:rsidRPr="00817FB5">
        <w:rPr>
          <w:rFonts w:ascii="Arial" w:hAnsi="Arial" w:cs="Arial"/>
          <w:sz w:val="22"/>
          <w:szCs w:val="22"/>
        </w:rPr>
        <w:t>, tylko przygotował własny formularz ofertowy, Wykonawca składa swoją ofertę z wykorzystaniem formularza Zamawiającego.</w:t>
      </w:r>
    </w:p>
    <w:p w14:paraId="50743D8A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eastAsia="Calibr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Ofertę należy złożyć na Formularzu Ofertowym </w:t>
      </w:r>
      <w:r w:rsidRPr="00817FB5">
        <w:rPr>
          <w:rFonts w:ascii="Arial" w:hAnsi="Arial" w:cs="Arial"/>
          <w:sz w:val="22"/>
          <w:szCs w:val="22"/>
        </w:rPr>
        <w:t xml:space="preserve">sporządzonym według wzoru stanowiącego </w:t>
      </w:r>
      <w:r w:rsidRPr="00817FB5">
        <w:rPr>
          <w:rFonts w:ascii="Arial" w:hAnsi="Arial" w:cs="Arial"/>
          <w:b/>
          <w:bCs/>
          <w:sz w:val="22"/>
          <w:szCs w:val="22"/>
        </w:rPr>
        <w:t>Załącznik nr 6 do SWZ</w:t>
      </w:r>
      <w:r w:rsidRPr="00817FB5">
        <w:rPr>
          <w:rFonts w:ascii="Arial" w:hAnsi="Arial" w:cs="Arial"/>
          <w:sz w:val="22"/>
          <w:szCs w:val="22"/>
        </w:rPr>
        <w:t>.</w:t>
      </w:r>
    </w:p>
    <w:p w14:paraId="6825CF5D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Wykonawca</w:t>
      </w:r>
      <w:r w:rsidRPr="00817FB5">
        <w:rPr>
          <w:rFonts w:ascii="Arial" w:hAnsi="Arial" w:cs="Arial"/>
          <w:spacing w:val="4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</w:t>
      </w:r>
      <w:r w:rsidRPr="00817FB5">
        <w:rPr>
          <w:rFonts w:ascii="Arial" w:hAnsi="Arial" w:cs="Arial"/>
          <w:spacing w:val="4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ofertę</w:t>
      </w:r>
      <w:r w:rsidRPr="00817FB5">
        <w:rPr>
          <w:rFonts w:ascii="Arial" w:hAnsi="Arial" w:cs="Arial"/>
          <w:spacing w:val="4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</w:t>
      </w:r>
      <w:r w:rsidRPr="00817FB5">
        <w:rPr>
          <w:rFonts w:ascii="Arial" w:hAnsi="Arial" w:cs="Arial"/>
          <w:spacing w:val="4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pośrednictwem</w:t>
      </w:r>
      <w:r w:rsidRPr="00817FB5">
        <w:rPr>
          <w:rFonts w:ascii="Arial" w:hAnsi="Arial" w:cs="Arial"/>
          <w:spacing w:val="4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zakładki</w:t>
      </w:r>
      <w:r w:rsidRPr="00817FB5">
        <w:rPr>
          <w:rFonts w:ascii="Arial" w:hAnsi="Arial" w:cs="Arial"/>
          <w:spacing w:val="4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„Oferty/wnioski”,</w:t>
      </w:r>
      <w:r w:rsidRPr="00817FB5">
        <w:rPr>
          <w:rFonts w:ascii="Arial" w:hAnsi="Arial" w:cs="Arial"/>
          <w:spacing w:val="4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widocznej</w:t>
      </w:r>
      <w:r w:rsidRPr="00817FB5">
        <w:rPr>
          <w:rFonts w:ascii="Arial" w:hAnsi="Arial" w:cs="Arial"/>
          <w:spacing w:val="-5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 podglądzie postępowania po zalogowaniu się na konto Wykonawcy. Po wybraniu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przycisku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„Złóż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ofertę”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system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prezentuje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okno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składania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oferty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umożliwiające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przekazanie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dokumentów</w:t>
      </w:r>
      <w:r w:rsidRPr="00817FB5">
        <w:rPr>
          <w:rFonts w:ascii="Arial" w:hAnsi="Arial" w:cs="Arial"/>
          <w:spacing w:val="-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elektronicznych,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którym</w:t>
      </w:r>
      <w:r w:rsidRPr="00817FB5">
        <w:rPr>
          <w:rFonts w:ascii="Arial" w:hAnsi="Arial" w:cs="Arial"/>
          <w:spacing w:val="-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znajdują</w:t>
      </w:r>
      <w:r w:rsidRPr="00817FB5">
        <w:rPr>
          <w:rFonts w:ascii="Arial" w:hAnsi="Arial" w:cs="Arial"/>
          <w:spacing w:val="-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się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dwa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pola</w:t>
      </w:r>
      <w:r w:rsidRPr="00817FB5">
        <w:rPr>
          <w:rFonts w:ascii="Arial" w:hAnsi="Arial" w:cs="Arial"/>
          <w:spacing w:val="-7"/>
          <w:sz w:val="22"/>
          <w:szCs w:val="22"/>
        </w:rPr>
        <w:t xml:space="preserve"> </w:t>
      </w:r>
      <w:proofErr w:type="spellStart"/>
      <w:r w:rsidRPr="00817FB5">
        <w:rPr>
          <w:rFonts w:ascii="Arial" w:hAnsi="Arial" w:cs="Arial"/>
          <w:sz w:val="22"/>
          <w:szCs w:val="22"/>
        </w:rPr>
        <w:t>drag&amp;</w:t>
      </w:r>
      <w:proofErr w:type="gramStart"/>
      <w:r w:rsidRPr="00817FB5">
        <w:rPr>
          <w:rFonts w:ascii="Arial" w:hAnsi="Arial" w:cs="Arial"/>
          <w:sz w:val="22"/>
          <w:szCs w:val="22"/>
        </w:rPr>
        <w:t>drop</w:t>
      </w:r>
      <w:proofErr w:type="spellEnd"/>
      <w:r w:rsidRPr="00817FB5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5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</w:t>
      </w:r>
      <w:proofErr w:type="gramEnd"/>
      <w:r w:rsidRPr="00817FB5">
        <w:rPr>
          <w:rFonts w:ascii="Arial" w:hAnsi="Arial" w:cs="Arial"/>
          <w:sz w:val="22"/>
          <w:szCs w:val="22"/>
        </w:rPr>
        <w:t>„przeciągnij” i</w:t>
      </w:r>
      <w:r w:rsidRPr="00817FB5">
        <w:rPr>
          <w:rFonts w:ascii="Arial" w:hAnsi="Arial" w:cs="Arial"/>
          <w:spacing w:val="-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„upuść”)</w:t>
      </w:r>
      <w:r w:rsidRPr="00817FB5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służące</w:t>
      </w:r>
      <w:r w:rsidRPr="00817FB5">
        <w:rPr>
          <w:rFonts w:ascii="Arial" w:hAnsi="Arial" w:cs="Arial"/>
          <w:spacing w:val="-3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</w:t>
      </w:r>
      <w:r w:rsidRPr="00817FB5">
        <w:rPr>
          <w:rFonts w:ascii="Arial" w:hAnsi="Arial" w:cs="Arial"/>
          <w:spacing w:val="-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dodawania</w:t>
      </w:r>
      <w:r w:rsidRPr="00817FB5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plików.</w:t>
      </w:r>
    </w:p>
    <w:p w14:paraId="4132E8FF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Wykonawca</w:t>
      </w:r>
      <w:r w:rsidRPr="00817FB5">
        <w:rPr>
          <w:rFonts w:ascii="Arial" w:hAnsi="Arial" w:cs="Arial"/>
          <w:spacing w:val="54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dodaje</w:t>
      </w:r>
      <w:r w:rsidRPr="00817FB5">
        <w:rPr>
          <w:rFonts w:ascii="Arial" w:hAnsi="Arial" w:cs="Arial"/>
          <w:spacing w:val="54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wypełniony załącznik nr 6 (Formularz ofertowy) do SWZ w</w:t>
      </w:r>
      <w:r w:rsidRPr="00817FB5">
        <w:rPr>
          <w:rFonts w:ascii="Arial" w:hAnsi="Arial" w:cs="Arial"/>
          <w:spacing w:val="35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polu</w:t>
      </w:r>
      <w:r w:rsidRPr="00817FB5">
        <w:rPr>
          <w:rFonts w:ascii="Arial" w:hAnsi="Arial" w:cs="Arial"/>
          <w:spacing w:val="3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(„Wypełniony</w:t>
      </w:r>
      <w:r w:rsidRPr="00817FB5">
        <w:rPr>
          <w:rFonts w:ascii="Arial" w:hAnsi="Arial" w:cs="Arial"/>
          <w:spacing w:val="3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formularz</w:t>
      </w:r>
      <w:r w:rsidRPr="00817FB5">
        <w:rPr>
          <w:rFonts w:ascii="Arial" w:hAnsi="Arial" w:cs="Arial"/>
          <w:spacing w:val="3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oferty”).</w:t>
      </w:r>
      <w:r w:rsidRPr="00817FB5">
        <w:rPr>
          <w:rFonts w:ascii="Arial" w:hAnsi="Arial" w:cs="Arial"/>
          <w:spacing w:val="34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 kolejnym</w:t>
      </w:r>
      <w:r w:rsidRPr="00817FB5">
        <w:rPr>
          <w:rFonts w:ascii="Arial" w:hAnsi="Arial" w:cs="Arial"/>
          <w:spacing w:val="35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polu</w:t>
      </w:r>
      <w:r w:rsidRPr="00817FB5">
        <w:rPr>
          <w:rFonts w:ascii="Arial" w:hAnsi="Arial" w:cs="Arial"/>
          <w:spacing w:val="3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(„Załączniki</w:t>
      </w:r>
      <w:r w:rsidRPr="00817FB5">
        <w:rPr>
          <w:rFonts w:ascii="Arial" w:hAnsi="Arial" w:cs="Arial"/>
          <w:spacing w:val="-5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 inne dokumenty przedstawione w ofercie przez Wykonawcę”)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wykonawca dodaje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pozostałe</w:t>
      </w:r>
      <w:r w:rsidRPr="00817FB5">
        <w:rPr>
          <w:rFonts w:ascii="Arial" w:hAnsi="Arial" w:cs="Arial"/>
          <w:spacing w:val="-3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pliki stanowiące ofertę</w:t>
      </w:r>
      <w:r w:rsidRPr="00817FB5">
        <w:rPr>
          <w:rFonts w:ascii="Arial" w:hAnsi="Arial" w:cs="Arial"/>
          <w:spacing w:val="-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 składane</w:t>
      </w:r>
      <w:r w:rsidRPr="00817FB5">
        <w:rPr>
          <w:rFonts w:ascii="Arial" w:hAnsi="Arial" w:cs="Arial"/>
          <w:spacing w:val="-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wraz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Pr="00817FB5">
        <w:rPr>
          <w:rFonts w:ascii="Arial" w:hAnsi="Arial" w:cs="Arial"/>
          <w:spacing w:val="-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ofertą.</w:t>
      </w:r>
    </w:p>
    <w:p w14:paraId="78184935" w14:textId="490396BE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lastRenderedPageBreak/>
        <w:t>Jeżeli wraz z ofertą składane są dokumenty zawierające tajemnicę przedsiębiorstwa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="00B54D88" w:rsidRPr="00817FB5">
        <w:rPr>
          <w:rFonts w:ascii="Arial" w:hAnsi="Arial" w:cs="Arial"/>
          <w:sz w:val="22"/>
          <w:szCs w:val="22"/>
        </w:rPr>
        <w:t>wykonawca, w</w:t>
      </w:r>
      <w:r w:rsidR="00B54D88">
        <w:rPr>
          <w:rFonts w:ascii="Arial" w:hAnsi="Arial" w:cs="Arial"/>
          <w:sz w:val="22"/>
          <w:szCs w:val="22"/>
        </w:rPr>
        <w:t xml:space="preserve"> celu</w:t>
      </w:r>
      <w:r w:rsidR="00B54D88" w:rsidRPr="00817FB5">
        <w:rPr>
          <w:rFonts w:ascii="Arial" w:hAnsi="Arial" w:cs="Arial"/>
          <w:sz w:val="22"/>
          <w:szCs w:val="22"/>
        </w:rPr>
        <w:t xml:space="preserve"> utrzymania w poufności tych informacji, przekazuje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je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wydzielonym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odpowiednio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oznaczonym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pliku,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wraz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jednoczesnym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zaznaczeniem w nazwie pliku „Dokument stanowiący tajemnicę przedsiębiorstwa”.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Zarówno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załącznik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stanowiący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tajemnicę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przedsiębiorstwa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jak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uzasadnienie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zastrzeżenia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tajemnicy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przedsiębiorstwa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należy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dodać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polu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„Załączniki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inne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dokumenty</w:t>
      </w:r>
      <w:r w:rsidRPr="00817FB5">
        <w:rPr>
          <w:rFonts w:ascii="Arial" w:hAnsi="Arial" w:cs="Arial"/>
          <w:spacing w:val="-3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przedstawione</w:t>
      </w:r>
      <w:r w:rsidRPr="00817FB5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ofercie</w:t>
      </w:r>
      <w:r w:rsidRPr="00817FB5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przez</w:t>
      </w:r>
      <w:r w:rsidRPr="00817FB5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Wykonawcę”.</w:t>
      </w:r>
    </w:p>
    <w:p w14:paraId="47E9065C" w14:textId="77777777" w:rsidR="00550E84" w:rsidRPr="004F4D3F" w:rsidRDefault="00550E84" w:rsidP="00550E84">
      <w:pPr>
        <w:pStyle w:val="Akapitzlist"/>
        <w:widowControl w:val="0"/>
        <w:numPr>
          <w:ilvl w:val="0"/>
          <w:numId w:val="77"/>
        </w:numPr>
        <w:tabs>
          <w:tab w:val="left" w:pos="-142"/>
          <w:tab w:val="left" w:pos="142"/>
          <w:tab w:val="left" w:pos="3326"/>
          <w:tab w:val="left" w:pos="5320"/>
          <w:tab w:val="left" w:pos="6254"/>
          <w:tab w:val="left" w:pos="6299"/>
          <w:tab w:val="left" w:pos="7518"/>
          <w:tab w:val="left" w:pos="8750"/>
        </w:tabs>
        <w:autoSpaceDE w:val="0"/>
        <w:autoSpaceDN w:val="0"/>
        <w:spacing w:before="1" w:line="276" w:lineRule="auto"/>
        <w:ind w:left="426"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4F4D3F">
        <w:rPr>
          <w:rFonts w:ascii="Arial" w:hAnsi="Arial" w:cs="Arial"/>
          <w:sz w:val="22"/>
          <w:szCs w:val="22"/>
        </w:rPr>
        <w:t>Formularz</w:t>
      </w:r>
      <w:r w:rsidRPr="004F4D3F">
        <w:rPr>
          <w:rFonts w:ascii="Arial" w:hAnsi="Arial" w:cs="Arial"/>
          <w:spacing w:val="18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ofertowy</w:t>
      </w:r>
      <w:r w:rsidRPr="004F4D3F">
        <w:rPr>
          <w:rFonts w:ascii="Arial" w:hAnsi="Arial" w:cs="Arial"/>
          <w:spacing w:val="17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podpisuje</w:t>
      </w:r>
      <w:r w:rsidRPr="004F4D3F">
        <w:rPr>
          <w:rFonts w:ascii="Arial" w:hAnsi="Arial" w:cs="Arial"/>
          <w:spacing w:val="16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się</w:t>
      </w:r>
      <w:r w:rsidRPr="004F4D3F">
        <w:rPr>
          <w:rFonts w:ascii="Arial" w:hAnsi="Arial" w:cs="Arial"/>
          <w:spacing w:val="17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kwalifikowanym</w:t>
      </w:r>
      <w:r w:rsidRPr="004F4D3F">
        <w:rPr>
          <w:rFonts w:ascii="Arial" w:hAnsi="Arial" w:cs="Arial"/>
          <w:spacing w:val="15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podpisem</w:t>
      </w:r>
      <w:r w:rsidRPr="004F4D3F">
        <w:rPr>
          <w:rFonts w:ascii="Arial" w:hAnsi="Arial" w:cs="Arial"/>
          <w:spacing w:val="15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elektronicznym,</w:t>
      </w:r>
      <w:r w:rsidRPr="004F4D3F">
        <w:rPr>
          <w:rFonts w:ascii="Arial" w:hAnsi="Arial" w:cs="Arial"/>
          <w:spacing w:val="-52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 xml:space="preserve">podpisem zaufanym lub podpisem osobistym w formacie </w:t>
      </w:r>
      <w:proofErr w:type="spellStart"/>
      <w:r w:rsidRPr="004F4D3F">
        <w:rPr>
          <w:rFonts w:ascii="Arial" w:hAnsi="Arial" w:cs="Arial"/>
          <w:sz w:val="22"/>
          <w:szCs w:val="22"/>
        </w:rPr>
        <w:t>PAdES</w:t>
      </w:r>
      <w:proofErr w:type="spellEnd"/>
      <w:r w:rsidRPr="004F4D3F">
        <w:rPr>
          <w:rFonts w:ascii="Arial" w:hAnsi="Arial" w:cs="Arial"/>
          <w:sz w:val="22"/>
          <w:szCs w:val="22"/>
        </w:rPr>
        <w:t xml:space="preserve"> typ wewnętrzny.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Pozostałe</w:t>
      </w:r>
      <w:r w:rsidRPr="004F4D3F">
        <w:rPr>
          <w:rFonts w:ascii="Arial" w:hAnsi="Arial" w:cs="Arial"/>
          <w:spacing w:val="7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dokumenty</w:t>
      </w:r>
      <w:r w:rsidRPr="004F4D3F">
        <w:rPr>
          <w:rFonts w:ascii="Arial" w:hAnsi="Arial" w:cs="Arial"/>
          <w:spacing w:val="10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wchodzące</w:t>
      </w:r>
      <w:r w:rsidRPr="004F4D3F">
        <w:rPr>
          <w:rFonts w:ascii="Arial" w:hAnsi="Arial" w:cs="Arial"/>
          <w:spacing w:val="5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w</w:t>
      </w:r>
      <w:r w:rsidRPr="004F4D3F">
        <w:rPr>
          <w:rFonts w:ascii="Arial" w:hAnsi="Arial" w:cs="Arial"/>
          <w:spacing w:val="9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skład</w:t>
      </w:r>
      <w:r w:rsidRPr="004F4D3F">
        <w:rPr>
          <w:rFonts w:ascii="Arial" w:hAnsi="Arial" w:cs="Arial"/>
          <w:spacing w:val="9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oferty</w:t>
      </w:r>
      <w:r w:rsidRPr="004F4D3F">
        <w:rPr>
          <w:rFonts w:ascii="Arial" w:hAnsi="Arial" w:cs="Arial"/>
          <w:spacing w:val="8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lub</w:t>
      </w:r>
      <w:r w:rsidRPr="004F4D3F">
        <w:rPr>
          <w:rFonts w:ascii="Arial" w:hAnsi="Arial" w:cs="Arial"/>
          <w:spacing w:val="9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składane</w:t>
      </w:r>
      <w:r w:rsidRPr="004F4D3F">
        <w:rPr>
          <w:rFonts w:ascii="Arial" w:hAnsi="Arial" w:cs="Arial"/>
          <w:spacing w:val="9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wraz</w:t>
      </w:r>
      <w:r w:rsidRPr="004F4D3F">
        <w:rPr>
          <w:rFonts w:ascii="Arial" w:hAnsi="Arial" w:cs="Arial"/>
          <w:spacing w:val="7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z</w:t>
      </w:r>
      <w:r w:rsidRPr="004F4D3F">
        <w:rPr>
          <w:rFonts w:ascii="Arial" w:hAnsi="Arial" w:cs="Arial"/>
          <w:spacing w:val="9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ofertą,</w:t>
      </w:r>
      <w:r w:rsidRPr="004F4D3F">
        <w:rPr>
          <w:rFonts w:ascii="Arial" w:hAnsi="Arial" w:cs="Arial"/>
          <w:spacing w:val="9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które</w:t>
      </w:r>
      <w:r w:rsidRPr="004F4D3F">
        <w:rPr>
          <w:rFonts w:ascii="Arial" w:hAnsi="Arial" w:cs="Arial"/>
          <w:spacing w:val="9"/>
          <w:sz w:val="22"/>
          <w:szCs w:val="22"/>
        </w:rPr>
        <w:t xml:space="preserve"> </w:t>
      </w:r>
      <w:proofErr w:type="gramStart"/>
      <w:r w:rsidRPr="004F4D3F">
        <w:rPr>
          <w:rFonts w:ascii="Arial" w:hAnsi="Arial" w:cs="Arial"/>
          <w:sz w:val="22"/>
          <w:szCs w:val="22"/>
        </w:rPr>
        <w:t>są</w:t>
      </w:r>
      <w:r>
        <w:rPr>
          <w:rFonts w:ascii="Arial" w:hAnsi="Arial" w:cs="Arial"/>
          <w:sz w:val="22"/>
          <w:szCs w:val="22"/>
        </w:rPr>
        <w:t xml:space="preserve"> </w:t>
      </w:r>
      <w:r w:rsidRPr="004F4D3F">
        <w:rPr>
          <w:rFonts w:ascii="Arial" w:hAnsi="Arial" w:cs="Arial"/>
          <w:spacing w:val="-52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zgodnie</w:t>
      </w:r>
      <w:proofErr w:type="gramEnd"/>
      <w:r w:rsidRPr="004F4D3F">
        <w:rPr>
          <w:rFonts w:ascii="Arial" w:hAnsi="Arial" w:cs="Arial"/>
          <w:spacing w:val="19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z</w:t>
      </w:r>
      <w:r w:rsidRPr="004F4D3F">
        <w:rPr>
          <w:rFonts w:ascii="Arial" w:hAnsi="Arial" w:cs="Arial"/>
          <w:spacing w:val="17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ustawą</w:t>
      </w:r>
      <w:r w:rsidRPr="004F4D3F">
        <w:rPr>
          <w:rFonts w:ascii="Arial" w:hAnsi="Arial" w:cs="Arial"/>
          <w:spacing w:val="21"/>
          <w:sz w:val="22"/>
          <w:szCs w:val="22"/>
        </w:rPr>
        <w:t xml:space="preserve"> </w:t>
      </w:r>
      <w:proofErr w:type="spellStart"/>
      <w:r w:rsidRPr="004F4D3F">
        <w:rPr>
          <w:rFonts w:ascii="Arial" w:hAnsi="Arial" w:cs="Arial"/>
          <w:sz w:val="22"/>
          <w:szCs w:val="22"/>
        </w:rPr>
        <w:t>Pzp</w:t>
      </w:r>
      <w:proofErr w:type="spellEnd"/>
      <w:r w:rsidRPr="004F4D3F">
        <w:rPr>
          <w:rFonts w:ascii="Arial" w:hAnsi="Arial" w:cs="Arial"/>
          <w:spacing w:val="18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lub</w:t>
      </w:r>
      <w:r w:rsidRPr="004F4D3F">
        <w:rPr>
          <w:rFonts w:ascii="Arial" w:hAnsi="Arial" w:cs="Arial"/>
          <w:spacing w:val="19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rozporządzeniem</w:t>
      </w:r>
      <w:r w:rsidRPr="004F4D3F">
        <w:rPr>
          <w:rFonts w:ascii="Arial" w:hAnsi="Arial" w:cs="Arial"/>
          <w:spacing w:val="17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Prezesa</w:t>
      </w:r>
      <w:r w:rsidRPr="004F4D3F">
        <w:rPr>
          <w:rFonts w:ascii="Arial" w:hAnsi="Arial" w:cs="Arial"/>
          <w:spacing w:val="19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Rady</w:t>
      </w:r>
      <w:r w:rsidRPr="004F4D3F">
        <w:rPr>
          <w:rFonts w:ascii="Arial" w:hAnsi="Arial" w:cs="Arial"/>
          <w:spacing w:val="15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Ministrów</w:t>
      </w:r>
      <w:r w:rsidRPr="004F4D3F">
        <w:rPr>
          <w:rFonts w:ascii="Arial" w:hAnsi="Arial" w:cs="Arial"/>
          <w:spacing w:val="17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w</w:t>
      </w:r>
      <w:r w:rsidRPr="004F4D3F">
        <w:rPr>
          <w:rFonts w:ascii="Arial" w:hAnsi="Arial" w:cs="Arial"/>
          <w:spacing w:val="19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sprawie</w:t>
      </w:r>
      <w:r w:rsidRPr="004F4D3F">
        <w:rPr>
          <w:rFonts w:ascii="Arial" w:hAnsi="Arial" w:cs="Arial"/>
          <w:spacing w:val="-52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wymagań</w:t>
      </w:r>
      <w:r w:rsidRPr="004F4D3F">
        <w:rPr>
          <w:rFonts w:ascii="Arial" w:hAnsi="Arial" w:cs="Arial"/>
          <w:spacing w:val="8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dla</w:t>
      </w:r>
      <w:r w:rsidRPr="004F4D3F">
        <w:rPr>
          <w:rFonts w:ascii="Arial" w:hAnsi="Arial" w:cs="Arial"/>
          <w:spacing w:val="10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dokumentów</w:t>
      </w:r>
      <w:r w:rsidRPr="004F4D3F">
        <w:rPr>
          <w:rFonts w:ascii="Arial" w:hAnsi="Arial" w:cs="Arial"/>
          <w:spacing w:val="8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elektronicznych</w:t>
      </w:r>
      <w:r w:rsidRPr="004F4D3F">
        <w:rPr>
          <w:rFonts w:ascii="Arial" w:hAnsi="Arial" w:cs="Arial"/>
          <w:spacing w:val="13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opatrzone</w:t>
      </w:r>
      <w:r w:rsidRPr="004F4D3F">
        <w:rPr>
          <w:rFonts w:ascii="Arial" w:hAnsi="Arial" w:cs="Arial"/>
          <w:spacing w:val="1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kwalifikowanym</w:t>
      </w:r>
      <w:r w:rsidRPr="004F4D3F">
        <w:rPr>
          <w:rFonts w:ascii="Arial" w:hAnsi="Arial" w:cs="Arial"/>
          <w:spacing w:val="6"/>
          <w:sz w:val="22"/>
          <w:szCs w:val="22"/>
        </w:rPr>
        <w:t xml:space="preserve"> </w:t>
      </w:r>
      <w:proofErr w:type="gramStart"/>
      <w:r w:rsidRPr="004F4D3F">
        <w:rPr>
          <w:rFonts w:ascii="Arial" w:hAnsi="Arial" w:cs="Arial"/>
          <w:sz w:val="22"/>
          <w:szCs w:val="22"/>
        </w:rPr>
        <w:t>podpisem</w:t>
      </w:r>
      <w:r>
        <w:rPr>
          <w:rFonts w:ascii="Arial" w:hAnsi="Arial" w:cs="Arial"/>
          <w:sz w:val="22"/>
          <w:szCs w:val="22"/>
        </w:rPr>
        <w:t xml:space="preserve"> </w:t>
      </w:r>
      <w:r w:rsidRPr="004F4D3F">
        <w:rPr>
          <w:rFonts w:ascii="Arial" w:hAnsi="Arial" w:cs="Arial"/>
          <w:spacing w:val="-52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elektronicznym</w:t>
      </w:r>
      <w:proofErr w:type="gramEnd"/>
      <w:r w:rsidRPr="004F4D3F">
        <w:rPr>
          <w:rFonts w:ascii="Arial" w:hAnsi="Arial" w:cs="Arial"/>
          <w:sz w:val="22"/>
          <w:szCs w:val="22"/>
        </w:rPr>
        <w:t>,</w:t>
      </w:r>
      <w:r w:rsidRPr="004F4D3F">
        <w:rPr>
          <w:rFonts w:ascii="Arial" w:hAnsi="Arial" w:cs="Arial"/>
          <w:spacing w:val="22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podpisem</w:t>
      </w:r>
      <w:r w:rsidRPr="004F4D3F">
        <w:rPr>
          <w:rFonts w:ascii="Arial" w:hAnsi="Arial" w:cs="Arial"/>
          <w:spacing w:val="26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zaufanym</w:t>
      </w:r>
      <w:r w:rsidRPr="004F4D3F">
        <w:rPr>
          <w:rFonts w:ascii="Arial" w:hAnsi="Arial" w:cs="Arial"/>
          <w:spacing w:val="26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lub</w:t>
      </w:r>
      <w:r w:rsidRPr="004F4D3F">
        <w:rPr>
          <w:rFonts w:ascii="Arial" w:hAnsi="Arial" w:cs="Arial"/>
          <w:spacing w:val="22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podpisem</w:t>
      </w:r>
      <w:r w:rsidRPr="004F4D3F">
        <w:rPr>
          <w:rFonts w:ascii="Arial" w:hAnsi="Arial" w:cs="Arial"/>
          <w:spacing w:val="27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osobistym,</w:t>
      </w:r>
      <w:r w:rsidRPr="004F4D3F">
        <w:rPr>
          <w:rFonts w:ascii="Arial" w:hAnsi="Arial" w:cs="Arial"/>
          <w:spacing w:val="26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mogą</w:t>
      </w:r>
      <w:r w:rsidRPr="004F4D3F">
        <w:rPr>
          <w:rFonts w:ascii="Arial" w:hAnsi="Arial" w:cs="Arial"/>
          <w:spacing w:val="2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być</w:t>
      </w:r>
      <w:r w:rsidRPr="004F4D3F">
        <w:rPr>
          <w:rFonts w:ascii="Arial" w:hAnsi="Arial" w:cs="Arial"/>
          <w:spacing w:val="26"/>
          <w:sz w:val="22"/>
          <w:szCs w:val="22"/>
        </w:rPr>
        <w:t xml:space="preserve"> </w:t>
      </w:r>
      <w:proofErr w:type="gramStart"/>
      <w:r w:rsidRPr="004F4D3F">
        <w:rPr>
          <w:rFonts w:ascii="Arial" w:hAnsi="Arial" w:cs="Arial"/>
          <w:sz w:val="22"/>
          <w:szCs w:val="22"/>
        </w:rPr>
        <w:t xml:space="preserve">zgodnie </w:t>
      </w:r>
      <w:r w:rsidRPr="004F4D3F">
        <w:rPr>
          <w:rFonts w:ascii="Arial" w:hAnsi="Arial" w:cs="Arial"/>
          <w:spacing w:val="-5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z</w:t>
      </w:r>
      <w:proofErr w:type="gramEnd"/>
      <w:r w:rsidRPr="004F4D3F">
        <w:rPr>
          <w:rFonts w:ascii="Arial" w:hAnsi="Arial" w:cs="Arial"/>
          <w:spacing w:val="27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wyborem</w:t>
      </w:r>
      <w:r w:rsidRPr="004F4D3F">
        <w:rPr>
          <w:rFonts w:ascii="Arial" w:hAnsi="Arial" w:cs="Arial"/>
          <w:spacing w:val="27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wykonawcy/wykonawcy</w:t>
      </w:r>
      <w:r w:rsidRPr="004F4D3F">
        <w:rPr>
          <w:rFonts w:ascii="Arial" w:hAnsi="Arial" w:cs="Arial"/>
          <w:spacing w:val="28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wspólnie</w:t>
      </w:r>
      <w:r w:rsidRPr="004F4D3F">
        <w:rPr>
          <w:rFonts w:ascii="Arial" w:hAnsi="Arial" w:cs="Arial"/>
          <w:spacing w:val="32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ubiegającego</w:t>
      </w:r>
      <w:r w:rsidRPr="004F4D3F">
        <w:rPr>
          <w:rFonts w:ascii="Arial" w:hAnsi="Arial" w:cs="Arial"/>
          <w:spacing w:val="27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się</w:t>
      </w:r>
      <w:r w:rsidRPr="004F4D3F">
        <w:rPr>
          <w:rFonts w:ascii="Arial" w:hAnsi="Arial" w:cs="Arial"/>
          <w:spacing w:val="26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o</w:t>
      </w:r>
      <w:r w:rsidRPr="004F4D3F">
        <w:rPr>
          <w:rFonts w:ascii="Arial" w:hAnsi="Arial" w:cs="Arial"/>
          <w:spacing w:val="27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udzielenie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 xml:space="preserve">zamówienia/podmiotu udostępniającego zasoby opatrzone </w:t>
      </w:r>
      <w:r w:rsidRPr="004F4D3F">
        <w:rPr>
          <w:rFonts w:ascii="Arial" w:hAnsi="Arial" w:cs="Arial"/>
          <w:sz w:val="22"/>
          <w:szCs w:val="22"/>
          <w:u w:val="single"/>
        </w:rPr>
        <w:t xml:space="preserve">podpisem </w:t>
      </w:r>
      <w:proofErr w:type="gramStart"/>
      <w:r w:rsidRPr="004F4D3F">
        <w:rPr>
          <w:rFonts w:ascii="Arial" w:hAnsi="Arial" w:cs="Arial"/>
          <w:sz w:val="22"/>
          <w:szCs w:val="22"/>
          <w:u w:val="single"/>
        </w:rPr>
        <w:t xml:space="preserve">typu </w:t>
      </w:r>
      <w:r w:rsidRPr="004F4D3F">
        <w:rPr>
          <w:rFonts w:ascii="Arial" w:hAnsi="Arial" w:cs="Arial"/>
          <w:spacing w:val="-52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  <w:u w:val="single"/>
        </w:rPr>
        <w:t>zewnętrznego</w:t>
      </w:r>
      <w:proofErr w:type="gramEnd"/>
      <w:r w:rsidRPr="004F4D3F">
        <w:rPr>
          <w:rFonts w:ascii="Arial" w:hAnsi="Arial" w:cs="Arial"/>
          <w:spacing w:val="60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lub</w:t>
      </w:r>
      <w:r w:rsidRPr="004F4D3F">
        <w:rPr>
          <w:rFonts w:ascii="Arial" w:hAnsi="Arial" w:cs="Arial"/>
          <w:spacing w:val="59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  <w:u w:val="single"/>
        </w:rPr>
        <w:t>wewnętrznego.</w:t>
      </w:r>
      <w:r w:rsidRPr="004F4D3F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W</w:t>
      </w:r>
      <w:r w:rsidRPr="004F4D3F">
        <w:rPr>
          <w:rFonts w:ascii="Arial" w:hAnsi="Arial" w:cs="Arial"/>
          <w:spacing w:val="57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zależności</w:t>
      </w:r>
      <w:r w:rsidRPr="004F4D3F">
        <w:rPr>
          <w:rFonts w:ascii="Arial" w:hAnsi="Arial" w:cs="Arial"/>
          <w:spacing w:val="6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od rodzaju</w:t>
      </w:r>
      <w:r w:rsidRPr="004F4D3F">
        <w:rPr>
          <w:rFonts w:ascii="Arial" w:hAnsi="Arial" w:cs="Arial"/>
          <w:spacing w:val="7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podpisu</w:t>
      </w:r>
      <w:r w:rsidRPr="004F4D3F">
        <w:rPr>
          <w:rFonts w:ascii="Arial" w:hAnsi="Arial" w:cs="Arial"/>
          <w:spacing w:val="7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i</w:t>
      </w:r>
      <w:r w:rsidRPr="004F4D3F">
        <w:rPr>
          <w:rFonts w:ascii="Arial" w:hAnsi="Arial" w:cs="Arial"/>
          <w:spacing w:val="7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jego</w:t>
      </w:r>
      <w:r w:rsidRPr="004F4D3F">
        <w:rPr>
          <w:rFonts w:ascii="Arial" w:hAnsi="Arial" w:cs="Arial"/>
          <w:spacing w:val="5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typu</w:t>
      </w:r>
      <w:r w:rsidRPr="004F4D3F">
        <w:rPr>
          <w:rFonts w:ascii="Arial" w:hAnsi="Arial" w:cs="Arial"/>
          <w:spacing w:val="-52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(zewnętrzny,</w:t>
      </w:r>
      <w:r w:rsidRPr="004F4D3F">
        <w:rPr>
          <w:rFonts w:ascii="Arial" w:hAnsi="Arial" w:cs="Arial"/>
          <w:spacing w:val="47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wewnętrzny)</w:t>
      </w:r>
      <w:r w:rsidRPr="004F4D3F">
        <w:rPr>
          <w:rFonts w:ascii="Arial" w:hAnsi="Arial" w:cs="Arial"/>
          <w:spacing w:val="5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w</w:t>
      </w:r>
      <w:r w:rsidRPr="004F4D3F">
        <w:rPr>
          <w:rFonts w:ascii="Arial" w:hAnsi="Arial" w:cs="Arial"/>
          <w:spacing w:val="5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polu</w:t>
      </w:r>
      <w:r w:rsidRPr="004F4D3F">
        <w:rPr>
          <w:rFonts w:ascii="Arial" w:hAnsi="Arial" w:cs="Arial"/>
          <w:spacing w:val="49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„Załączniki</w:t>
      </w:r>
      <w:r w:rsidRPr="004F4D3F">
        <w:rPr>
          <w:rFonts w:ascii="Arial" w:hAnsi="Arial" w:cs="Arial"/>
          <w:spacing w:val="50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i</w:t>
      </w:r>
      <w:r w:rsidRPr="004F4D3F">
        <w:rPr>
          <w:rFonts w:ascii="Arial" w:hAnsi="Arial" w:cs="Arial"/>
          <w:spacing w:val="47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inne</w:t>
      </w:r>
      <w:r w:rsidRPr="004F4D3F">
        <w:rPr>
          <w:rFonts w:ascii="Arial" w:hAnsi="Arial" w:cs="Arial"/>
          <w:spacing w:val="50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dokumenty</w:t>
      </w:r>
      <w:r w:rsidRPr="004F4D3F">
        <w:rPr>
          <w:rFonts w:ascii="Arial" w:hAnsi="Arial" w:cs="Arial"/>
          <w:spacing w:val="53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przedstawione</w:t>
      </w:r>
      <w:r w:rsidRPr="004F4D3F">
        <w:rPr>
          <w:rFonts w:ascii="Arial" w:hAnsi="Arial" w:cs="Arial"/>
          <w:spacing w:val="48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w</w:t>
      </w:r>
      <w:r w:rsidRPr="004F4D3F">
        <w:rPr>
          <w:rFonts w:ascii="Arial" w:hAnsi="Arial" w:cs="Arial"/>
          <w:spacing w:val="-5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ofercie</w:t>
      </w:r>
      <w:r w:rsidRPr="004F4D3F">
        <w:rPr>
          <w:rFonts w:ascii="Arial" w:hAnsi="Arial" w:cs="Arial"/>
          <w:spacing w:val="26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przez</w:t>
      </w:r>
      <w:r w:rsidRPr="004F4D3F">
        <w:rPr>
          <w:rFonts w:ascii="Arial" w:hAnsi="Arial" w:cs="Arial"/>
          <w:spacing w:val="29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Wykonawcę”</w:t>
      </w:r>
      <w:r w:rsidRPr="004F4D3F">
        <w:rPr>
          <w:rFonts w:ascii="Arial" w:hAnsi="Arial" w:cs="Arial"/>
          <w:spacing w:val="28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dodaje</w:t>
      </w:r>
      <w:r w:rsidRPr="004F4D3F">
        <w:rPr>
          <w:rFonts w:ascii="Arial" w:hAnsi="Arial" w:cs="Arial"/>
          <w:spacing w:val="28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się</w:t>
      </w:r>
      <w:r w:rsidRPr="004F4D3F">
        <w:rPr>
          <w:rFonts w:ascii="Arial" w:hAnsi="Arial" w:cs="Arial"/>
          <w:spacing w:val="29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uprzednio</w:t>
      </w:r>
      <w:r w:rsidRPr="004F4D3F">
        <w:rPr>
          <w:rFonts w:ascii="Arial" w:hAnsi="Arial" w:cs="Arial"/>
          <w:spacing w:val="29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podpisane</w:t>
      </w:r>
      <w:r w:rsidRPr="004F4D3F">
        <w:rPr>
          <w:rFonts w:ascii="Arial" w:hAnsi="Arial" w:cs="Arial"/>
          <w:spacing w:val="26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dokumenty</w:t>
      </w:r>
      <w:r w:rsidRPr="004F4D3F">
        <w:rPr>
          <w:rFonts w:ascii="Arial" w:hAnsi="Arial" w:cs="Arial"/>
          <w:spacing w:val="27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wraz</w:t>
      </w:r>
      <w:r w:rsidRPr="004F4D3F">
        <w:rPr>
          <w:rFonts w:ascii="Arial" w:hAnsi="Arial" w:cs="Arial"/>
          <w:spacing w:val="26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z</w:t>
      </w:r>
      <w:r w:rsidRPr="004F4D3F">
        <w:rPr>
          <w:rFonts w:ascii="Arial" w:hAnsi="Arial" w:cs="Arial"/>
          <w:spacing w:val="-52"/>
          <w:sz w:val="22"/>
          <w:szCs w:val="22"/>
        </w:rPr>
        <w:t xml:space="preserve"> </w:t>
      </w:r>
      <w:r w:rsidRPr="004F4D3F">
        <w:rPr>
          <w:rFonts w:ascii="Arial" w:hAnsi="Arial" w:cs="Arial"/>
          <w:spacing w:val="-1"/>
          <w:sz w:val="22"/>
          <w:szCs w:val="22"/>
        </w:rPr>
        <w:t>wygenerowanym</w:t>
      </w:r>
      <w:r w:rsidRPr="004F4D3F">
        <w:rPr>
          <w:rFonts w:ascii="Arial" w:hAnsi="Arial" w:cs="Arial"/>
          <w:spacing w:val="-14"/>
          <w:sz w:val="22"/>
          <w:szCs w:val="22"/>
        </w:rPr>
        <w:t xml:space="preserve"> </w:t>
      </w:r>
      <w:r w:rsidRPr="004F4D3F">
        <w:rPr>
          <w:rFonts w:ascii="Arial" w:hAnsi="Arial" w:cs="Arial"/>
          <w:spacing w:val="-1"/>
          <w:sz w:val="22"/>
          <w:szCs w:val="22"/>
        </w:rPr>
        <w:t>plikiem</w:t>
      </w:r>
      <w:r w:rsidRPr="004F4D3F">
        <w:rPr>
          <w:rFonts w:ascii="Arial" w:hAnsi="Arial" w:cs="Arial"/>
          <w:spacing w:val="-12"/>
          <w:sz w:val="22"/>
          <w:szCs w:val="22"/>
        </w:rPr>
        <w:t xml:space="preserve"> </w:t>
      </w:r>
      <w:r w:rsidRPr="004F4D3F">
        <w:rPr>
          <w:rFonts w:ascii="Arial" w:hAnsi="Arial" w:cs="Arial"/>
          <w:spacing w:val="-1"/>
          <w:sz w:val="22"/>
          <w:szCs w:val="22"/>
        </w:rPr>
        <w:t>podpisu</w:t>
      </w:r>
      <w:r w:rsidRPr="004F4D3F">
        <w:rPr>
          <w:rFonts w:ascii="Arial" w:hAnsi="Arial" w:cs="Arial"/>
          <w:spacing w:val="-13"/>
          <w:sz w:val="22"/>
          <w:szCs w:val="22"/>
        </w:rPr>
        <w:t xml:space="preserve"> </w:t>
      </w:r>
      <w:r w:rsidRPr="004F4D3F">
        <w:rPr>
          <w:rFonts w:ascii="Arial" w:hAnsi="Arial" w:cs="Arial"/>
          <w:spacing w:val="-1"/>
          <w:sz w:val="22"/>
          <w:szCs w:val="22"/>
        </w:rPr>
        <w:t>(typ</w:t>
      </w:r>
      <w:r w:rsidRPr="004F4D3F">
        <w:rPr>
          <w:rFonts w:ascii="Arial" w:hAnsi="Arial" w:cs="Arial"/>
          <w:spacing w:val="-12"/>
          <w:sz w:val="22"/>
          <w:szCs w:val="22"/>
        </w:rPr>
        <w:t xml:space="preserve"> </w:t>
      </w:r>
      <w:r w:rsidRPr="004F4D3F">
        <w:rPr>
          <w:rFonts w:ascii="Arial" w:hAnsi="Arial" w:cs="Arial"/>
          <w:spacing w:val="-1"/>
          <w:sz w:val="22"/>
          <w:szCs w:val="22"/>
        </w:rPr>
        <w:t>zewnętrzny)</w:t>
      </w:r>
      <w:r w:rsidRPr="004F4D3F">
        <w:rPr>
          <w:rFonts w:ascii="Arial" w:hAnsi="Arial" w:cs="Arial"/>
          <w:spacing w:val="-12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lub</w:t>
      </w:r>
      <w:r w:rsidRPr="004F4D3F">
        <w:rPr>
          <w:rFonts w:ascii="Arial" w:hAnsi="Arial" w:cs="Arial"/>
          <w:spacing w:val="-14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dokument</w:t>
      </w:r>
      <w:r w:rsidRPr="004F4D3F">
        <w:rPr>
          <w:rFonts w:ascii="Arial" w:hAnsi="Arial" w:cs="Arial"/>
          <w:spacing w:val="-14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z</w:t>
      </w:r>
      <w:r w:rsidRPr="004F4D3F">
        <w:rPr>
          <w:rFonts w:ascii="Arial" w:hAnsi="Arial" w:cs="Arial"/>
          <w:spacing w:val="-13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wszytym</w:t>
      </w:r>
      <w:r w:rsidRPr="004F4D3F">
        <w:rPr>
          <w:rFonts w:ascii="Arial" w:hAnsi="Arial" w:cs="Arial"/>
          <w:spacing w:val="-10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podpisem</w:t>
      </w:r>
      <w:r w:rsidRPr="004F4D3F">
        <w:rPr>
          <w:rFonts w:ascii="Arial" w:hAnsi="Arial" w:cs="Arial"/>
          <w:spacing w:val="-5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(typ wewnętrzny).</w:t>
      </w:r>
    </w:p>
    <w:p w14:paraId="75F64E25" w14:textId="6D185660" w:rsidR="00817FB5" w:rsidRDefault="00550E84" w:rsidP="00550E84">
      <w:pPr>
        <w:pStyle w:val="Akapitzlist"/>
        <w:widowControl w:val="0"/>
        <w:tabs>
          <w:tab w:val="left" w:pos="-142"/>
        </w:tabs>
        <w:autoSpaceDE w:val="0"/>
        <w:autoSpaceDN w:val="0"/>
        <w:spacing w:before="44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F4D3F">
        <w:rPr>
          <w:rFonts w:ascii="Arial" w:hAnsi="Arial" w:cs="Arial"/>
          <w:sz w:val="22"/>
          <w:szCs w:val="22"/>
        </w:rPr>
        <w:t>W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przypadku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przekazywania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dokumentu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elektronicznego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w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formacie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poddającym</w:t>
      </w:r>
      <w:r w:rsidRPr="004F4D3F">
        <w:rPr>
          <w:rFonts w:ascii="Arial" w:hAnsi="Arial" w:cs="Arial"/>
          <w:spacing w:val="-52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dane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kompresji,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opatrzenie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pliku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zawierającego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skompresowane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dokumenty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kwalifikowanym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podpisem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elektronicznym,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podpisem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zaufanym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lub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podpisem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osobistym,</w:t>
      </w:r>
      <w:r w:rsidRPr="004F4D3F">
        <w:rPr>
          <w:rFonts w:ascii="Arial" w:hAnsi="Arial" w:cs="Arial"/>
          <w:spacing w:val="10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jest</w:t>
      </w:r>
      <w:r w:rsidRPr="004F4D3F">
        <w:rPr>
          <w:rFonts w:ascii="Arial" w:hAnsi="Arial" w:cs="Arial"/>
          <w:spacing w:val="1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równoznaczne</w:t>
      </w:r>
      <w:r w:rsidRPr="004F4D3F">
        <w:rPr>
          <w:rFonts w:ascii="Arial" w:hAnsi="Arial" w:cs="Arial"/>
          <w:spacing w:val="8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z</w:t>
      </w:r>
      <w:r w:rsidRPr="004F4D3F">
        <w:rPr>
          <w:rFonts w:ascii="Arial" w:hAnsi="Arial" w:cs="Arial"/>
          <w:spacing w:val="1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opatrzeniem</w:t>
      </w:r>
      <w:r w:rsidRPr="004F4D3F">
        <w:rPr>
          <w:rFonts w:ascii="Arial" w:hAnsi="Arial" w:cs="Arial"/>
          <w:spacing w:val="9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wszystkich</w:t>
      </w:r>
      <w:r w:rsidRPr="004F4D3F">
        <w:rPr>
          <w:rFonts w:ascii="Arial" w:hAnsi="Arial" w:cs="Arial"/>
          <w:spacing w:val="1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dokumentów</w:t>
      </w:r>
      <w:r w:rsidRPr="004F4D3F">
        <w:rPr>
          <w:rFonts w:ascii="Arial" w:hAnsi="Arial" w:cs="Arial"/>
          <w:spacing w:val="1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zawartych w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tym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pliku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odpowiednio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kwalifikowanym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podpisem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elektronicznym,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podpisem</w:t>
      </w:r>
      <w:r w:rsidRPr="004F4D3F">
        <w:rPr>
          <w:rFonts w:ascii="Arial" w:hAnsi="Arial" w:cs="Arial"/>
          <w:spacing w:val="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zaufanym lub</w:t>
      </w:r>
      <w:r w:rsidRPr="004F4D3F">
        <w:rPr>
          <w:rFonts w:ascii="Arial" w:hAnsi="Arial" w:cs="Arial"/>
          <w:spacing w:val="-1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podpisem</w:t>
      </w:r>
      <w:r w:rsidRPr="004F4D3F">
        <w:rPr>
          <w:rFonts w:ascii="Arial" w:hAnsi="Arial" w:cs="Arial"/>
          <w:spacing w:val="-2"/>
          <w:sz w:val="22"/>
          <w:szCs w:val="22"/>
        </w:rPr>
        <w:t xml:space="preserve"> </w:t>
      </w:r>
      <w:r w:rsidRPr="004F4D3F">
        <w:rPr>
          <w:rFonts w:ascii="Arial" w:hAnsi="Arial" w:cs="Arial"/>
          <w:sz w:val="22"/>
          <w:szCs w:val="22"/>
        </w:rPr>
        <w:t>osobistym.</w:t>
      </w:r>
    </w:p>
    <w:p w14:paraId="43962FA8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System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sprawdza,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czy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złożone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pliki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są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podpisane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automatycznie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je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szyfruje,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jednocześnie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informując</w:t>
      </w:r>
      <w:r w:rsidRPr="00817FB5">
        <w:rPr>
          <w:rFonts w:ascii="Arial" w:hAnsi="Arial" w:cs="Arial"/>
          <w:spacing w:val="-12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o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tym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wykonawcę.</w:t>
      </w:r>
      <w:r w:rsidRPr="00817FB5">
        <w:rPr>
          <w:rFonts w:ascii="Arial" w:hAnsi="Arial" w:cs="Arial"/>
          <w:spacing w:val="-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Potwierdzenie</w:t>
      </w:r>
      <w:r w:rsidRPr="00817FB5">
        <w:rPr>
          <w:rFonts w:ascii="Arial" w:hAnsi="Arial" w:cs="Arial"/>
          <w:spacing w:val="-1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czasu</w:t>
      </w:r>
      <w:r w:rsidRPr="00817FB5">
        <w:rPr>
          <w:rFonts w:ascii="Arial" w:hAnsi="Arial" w:cs="Arial"/>
          <w:spacing w:val="-10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przekazania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odbioru</w:t>
      </w:r>
      <w:r w:rsidRPr="00817FB5">
        <w:rPr>
          <w:rFonts w:ascii="Arial" w:hAnsi="Arial" w:cs="Arial"/>
          <w:spacing w:val="-5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oferty znajduje się w Elektronicznym Potwierdzeniu Przesłania (EPP) i Elektronicznym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Potwierdzeniu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Odebrania</w:t>
      </w:r>
      <w:r w:rsidRPr="00817FB5">
        <w:rPr>
          <w:rFonts w:ascii="Arial" w:hAnsi="Arial" w:cs="Arial"/>
          <w:spacing w:val="-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(EPO).</w:t>
      </w:r>
      <w:r w:rsidRPr="00817FB5">
        <w:rPr>
          <w:rFonts w:ascii="Arial" w:hAnsi="Arial" w:cs="Arial"/>
          <w:spacing w:val="-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EPP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Pr="00817FB5">
        <w:rPr>
          <w:rFonts w:ascii="Arial" w:hAnsi="Arial" w:cs="Arial"/>
          <w:spacing w:val="-10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EPO</w:t>
      </w:r>
      <w:r w:rsidRPr="00817FB5">
        <w:rPr>
          <w:rFonts w:ascii="Arial" w:hAnsi="Arial" w:cs="Arial"/>
          <w:spacing w:val="-10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dostępne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są</w:t>
      </w:r>
      <w:r w:rsidRPr="00817FB5">
        <w:rPr>
          <w:rFonts w:ascii="Arial" w:hAnsi="Arial" w:cs="Arial"/>
          <w:spacing w:val="-10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dla</w:t>
      </w:r>
      <w:r w:rsidRPr="00817FB5">
        <w:rPr>
          <w:rFonts w:ascii="Arial" w:hAnsi="Arial" w:cs="Arial"/>
          <w:spacing w:val="-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zalogowanego</w:t>
      </w:r>
      <w:r w:rsidRPr="00817FB5">
        <w:rPr>
          <w:rFonts w:ascii="Arial" w:hAnsi="Arial" w:cs="Arial"/>
          <w:spacing w:val="-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Wykonawcy</w:t>
      </w:r>
      <w:r w:rsidRPr="00817FB5">
        <w:rPr>
          <w:rFonts w:ascii="Arial" w:hAnsi="Arial" w:cs="Arial"/>
          <w:spacing w:val="-5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 zakładce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„Oferty/Wnioski”.</w:t>
      </w:r>
    </w:p>
    <w:p w14:paraId="1CC1A38A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Oferta</w:t>
      </w:r>
      <w:r w:rsidRPr="00817FB5">
        <w:rPr>
          <w:rFonts w:ascii="Arial" w:hAnsi="Arial" w:cs="Arial"/>
          <w:spacing w:val="-5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może</w:t>
      </w:r>
      <w:r w:rsidRPr="00817FB5">
        <w:rPr>
          <w:rFonts w:ascii="Arial" w:hAnsi="Arial" w:cs="Arial"/>
          <w:spacing w:val="-3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być</w:t>
      </w:r>
      <w:r w:rsidRPr="00817FB5">
        <w:rPr>
          <w:rFonts w:ascii="Arial" w:hAnsi="Arial" w:cs="Arial"/>
          <w:spacing w:val="-3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złożona</w:t>
      </w:r>
      <w:r w:rsidRPr="00817FB5">
        <w:rPr>
          <w:rFonts w:ascii="Arial" w:hAnsi="Arial" w:cs="Arial"/>
          <w:spacing w:val="-4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tylko</w:t>
      </w:r>
      <w:r w:rsidRPr="00817FB5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</w:t>
      </w:r>
      <w:r w:rsidRPr="00817FB5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upływu</w:t>
      </w:r>
      <w:r w:rsidRPr="00817FB5">
        <w:rPr>
          <w:rFonts w:ascii="Arial" w:hAnsi="Arial" w:cs="Arial"/>
          <w:spacing w:val="-3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terminu</w:t>
      </w:r>
      <w:r w:rsidRPr="00817FB5">
        <w:rPr>
          <w:rFonts w:ascii="Arial" w:hAnsi="Arial" w:cs="Arial"/>
          <w:spacing w:val="-3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składania</w:t>
      </w:r>
      <w:r w:rsidRPr="00817FB5">
        <w:rPr>
          <w:rFonts w:ascii="Arial" w:hAnsi="Arial" w:cs="Arial"/>
          <w:spacing w:val="-4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ofert.</w:t>
      </w:r>
    </w:p>
    <w:p w14:paraId="0CC0B194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Wykonawca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może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przed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upływem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terminu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składania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wycofać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ofertę.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Wykonawca</w:t>
      </w:r>
      <w:r w:rsidRPr="00817FB5">
        <w:rPr>
          <w:rFonts w:ascii="Arial" w:hAnsi="Arial" w:cs="Arial"/>
          <w:spacing w:val="-13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wycofuje</w:t>
      </w:r>
      <w:r w:rsidRPr="00817FB5">
        <w:rPr>
          <w:rFonts w:ascii="Arial" w:hAnsi="Arial" w:cs="Arial"/>
          <w:spacing w:val="-12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ofertę</w:t>
      </w:r>
      <w:r w:rsidRPr="00817FB5">
        <w:rPr>
          <w:rFonts w:ascii="Arial" w:hAnsi="Arial" w:cs="Arial"/>
          <w:spacing w:val="-15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w</w:t>
      </w:r>
      <w:r w:rsidRPr="00817FB5">
        <w:rPr>
          <w:rFonts w:ascii="Arial" w:hAnsi="Arial" w:cs="Arial"/>
          <w:spacing w:val="-12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zakładce</w:t>
      </w:r>
      <w:r w:rsidRPr="00817FB5">
        <w:rPr>
          <w:rFonts w:ascii="Arial" w:hAnsi="Arial" w:cs="Arial"/>
          <w:spacing w:val="-12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„Oferty/wnioski”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używając</w:t>
      </w:r>
      <w:r w:rsidRPr="00817FB5">
        <w:rPr>
          <w:rFonts w:ascii="Arial" w:hAnsi="Arial" w:cs="Arial"/>
          <w:spacing w:val="-15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przycisku</w:t>
      </w:r>
      <w:r w:rsidRPr="00817FB5">
        <w:rPr>
          <w:rFonts w:ascii="Arial" w:hAnsi="Arial" w:cs="Arial"/>
          <w:spacing w:val="-1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„Wycofaj</w:t>
      </w:r>
      <w:r w:rsidRPr="00817FB5">
        <w:rPr>
          <w:rFonts w:ascii="Arial" w:hAnsi="Arial" w:cs="Arial"/>
          <w:spacing w:val="-5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ofertę”.</w:t>
      </w:r>
    </w:p>
    <w:p w14:paraId="320A24D8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Maksymalny</w:t>
      </w:r>
      <w:r w:rsidRPr="00817FB5">
        <w:rPr>
          <w:rFonts w:ascii="Arial" w:hAnsi="Arial" w:cs="Arial"/>
          <w:spacing w:val="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łączny</w:t>
      </w:r>
      <w:r w:rsidRPr="00817FB5">
        <w:rPr>
          <w:rFonts w:ascii="Arial" w:hAnsi="Arial" w:cs="Arial"/>
          <w:spacing w:val="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rozmiar</w:t>
      </w:r>
      <w:r w:rsidRPr="00817FB5">
        <w:rPr>
          <w:rFonts w:ascii="Arial" w:hAnsi="Arial" w:cs="Arial"/>
          <w:spacing w:val="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plików</w:t>
      </w:r>
      <w:r w:rsidRPr="00817FB5">
        <w:rPr>
          <w:rFonts w:ascii="Arial" w:hAnsi="Arial" w:cs="Arial"/>
          <w:spacing w:val="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stanowiących</w:t>
      </w:r>
      <w:r w:rsidRPr="00817FB5">
        <w:rPr>
          <w:rFonts w:ascii="Arial" w:hAnsi="Arial" w:cs="Arial"/>
          <w:spacing w:val="10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ofertę</w:t>
      </w:r>
      <w:r w:rsidRPr="00817FB5">
        <w:rPr>
          <w:rFonts w:ascii="Arial" w:hAnsi="Arial" w:cs="Arial"/>
          <w:spacing w:val="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Pr="00817FB5">
        <w:rPr>
          <w:rFonts w:ascii="Arial" w:hAnsi="Arial" w:cs="Arial"/>
          <w:spacing w:val="10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składanych</w:t>
      </w:r>
      <w:r w:rsidRPr="00817FB5">
        <w:rPr>
          <w:rFonts w:ascii="Arial" w:hAnsi="Arial" w:cs="Arial"/>
          <w:spacing w:val="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wraz</w:t>
      </w:r>
      <w:r w:rsidRPr="00817FB5">
        <w:rPr>
          <w:rFonts w:ascii="Arial" w:hAnsi="Arial" w:cs="Arial"/>
          <w:spacing w:val="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Pr="00817FB5">
        <w:rPr>
          <w:rFonts w:ascii="Arial" w:hAnsi="Arial" w:cs="Arial"/>
          <w:spacing w:val="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ofertą</w:t>
      </w:r>
      <w:r w:rsidR="00817FB5">
        <w:rPr>
          <w:rFonts w:ascii="Arial" w:hAnsi="Arial" w:cs="Arial"/>
          <w:sz w:val="22"/>
          <w:szCs w:val="22"/>
        </w:rPr>
        <w:t xml:space="preserve"> </w:t>
      </w:r>
      <w:r w:rsidR="00817FB5">
        <w:rPr>
          <w:rFonts w:ascii="Arial" w:hAnsi="Arial" w:cs="Arial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to 250</w:t>
      </w:r>
      <w:r w:rsidRPr="00817FB5">
        <w:rPr>
          <w:rFonts w:ascii="Arial" w:hAnsi="Arial" w:cs="Arial"/>
          <w:spacing w:val="-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MB.</w:t>
      </w:r>
    </w:p>
    <w:p w14:paraId="125ECDAF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color w:val="000000"/>
          <w:sz w:val="22"/>
          <w:szCs w:val="22"/>
          <w:shd w:val="clear" w:color="auto" w:fill="FFFFFF"/>
        </w:rPr>
        <w:t>Ofertę</w:t>
      </w:r>
      <w:r w:rsidRPr="00817FB5">
        <w:rPr>
          <w:rFonts w:ascii="Arial" w:hAnsi="Arial" w:cs="Arial"/>
          <w:color w:val="000000"/>
          <w:sz w:val="22"/>
          <w:szCs w:val="22"/>
        </w:rPr>
        <w:t>, wnioski, oświadczenie, o którym mowa w art. 125 ust. 1, składa się, pod rygorem nieważności, w formie elektronicznej lub w postaci elektronicznej opatrzonej podpisem zaufanym lub podpisem osobistym.</w:t>
      </w:r>
    </w:p>
    <w:p w14:paraId="7CA5A0F7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  <w:lang w:eastAsia="en-US"/>
        </w:rPr>
        <w:t xml:space="preserve">Ofertę należy sporządzić w języku polskim. </w:t>
      </w:r>
      <w:r w:rsidRPr="00817FB5">
        <w:rPr>
          <w:rFonts w:ascii="Arial" w:eastAsia="Calibr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Zamawiający nie wyraża zgody na złożenie oświadczeń, oferty oraz innych dokumentów jednym z języków powszechnie używanych w handlu międzynarodowym. Dokumenty sporządzone w języku obcym są składane </w:t>
      </w:r>
      <w:r w:rsidR="00817FB5">
        <w:rPr>
          <w:rFonts w:ascii="Arial" w:eastAsia="Calibri" w:hAnsi="Arial" w:cs="Arial"/>
          <w:color w:val="000000"/>
          <w:sz w:val="22"/>
          <w:szCs w:val="22"/>
          <w:shd w:val="clear" w:color="auto" w:fill="FFFFFF"/>
          <w:lang w:eastAsia="en-US"/>
        </w:rPr>
        <w:br/>
      </w:r>
      <w:r w:rsidRPr="00817FB5">
        <w:rPr>
          <w:rFonts w:ascii="Arial" w:eastAsia="Calibri" w:hAnsi="Arial" w:cs="Arial"/>
          <w:color w:val="000000"/>
          <w:sz w:val="22"/>
          <w:szCs w:val="22"/>
          <w:shd w:val="clear" w:color="auto" w:fill="FFFFFF"/>
          <w:lang w:eastAsia="en-US"/>
        </w:rPr>
        <w:t>wraz z tłumaczeniem na język polski.</w:t>
      </w:r>
      <w:r w:rsidRPr="00817FB5">
        <w:rPr>
          <w:rFonts w:ascii="Arial" w:eastAsia="CIDFont" w:hAnsi="Arial" w:cs="Arial"/>
          <w:color w:val="000000"/>
          <w:sz w:val="22"/>
          <w:szCs w:val="22"/>
          <w:lang w:eastAsia="zh-CN" w:bidi="ar"/>
        </w:rPr>
        <w:t xml:space="preserve">  </w:t>
      </w:r>
    </w:p>
    <w:p w14:paraId="35A44340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Style w:val="Teksttreci2"/>
          <w:rFonts w:ascii="Arial" w:eastAsia="Times New Roman" w:hAnsi="Arial" w:cs="Arial"/>
          <w:shd w:val="clear" w:color="auto" w:fill="auto"/>
        </w:rPr>
      </w:pPr>
      <w:r w:rsidRPr="00817FB5">
        <w:rPr>
          <w:rFonts w:ascii="Arial" w:hAnsi="Arial" w:cs="Arial"/>
          <w:sz w:val="22"/>
          <w:szCs w:val="22"/>
        </w:rPr>
        <w:t xml:space="preserve">Oferta może być złożona tylko do upływu terminu składania ofert. </w:t>
      </w:r>
      <w:r w:rsidRPr="00817FB5">
        <w:rPr>
          <w:rStyle w:val="Teksttreci2"/>
          <w:rFonts w:ascii="Arial" w:hAnsi="Arial" w:cs="Arial"/>
          <w:color w:val="000000"/>
        </w:rPr>
        <w:t xml:space="preserve">Wykonawca może złożyć jedną ofertę. Oferta złożona po terminie składania ofert zostanie odrzucona. </w:t>
      </w:r>
    </w:p>
    <w:p w14:paraId="1F9099E9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4"/>
          <w:szCs w:val="22"/>
        </w:rPr>
      </w:pPr>
      <w:r w:rsidRPr="00817FB5">
        <w:rPr>
          <w:rFonts w:ascii="Arial" w:eastAsia="CIDFont" w:hAnsi="Arial" w:cs="Arial"/>
          <w:color w:val="000000"/>
          <w:sz w:val="22"/>
          <w:lang w:eastAsia="zh-CN" w:bidi="ar"/>
        </w:rPr>
        <w:t>Wykonawca po upływie terminu do składania ofert nie może skutecznie dokonać zmiany ani wycofać złożonej oferty.</w:t>
      </w:r>
    </w:p>
    <w:p w14:paraId="767E4BA9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Style w:val="Teksttreci2"/>
          <w:rFonts w:ascii="Arial" w:eastAsia="Times New Roman" w:hAnsi="Arial" w:cs="Arial"/>
          <w:sz w:val="24"/>
          <w:shd w:val="clear" w:color="auto" w:fill="auto"/>
        </w:rPr>
      </w:pPr>
      <w:r w:rsidRPr="00817FB5">
        <w:rPr>
          <w:rStyle w:val="Teksttreci2"/>
          <w:rFonts w:ascii="Arial" w:hAnsi="Arial" w:cs="Arial"/>
          <w:color w:val="000000"/>
        </w:rPr>
        <w:t>Ofertę podpisuje osoba lub osoby uprawnione do reprezentowania Wykonawcy.</w:t>
      </w:r>
    </w:p>
    <w:p w14:paraId="559DD182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Style w:val="Teksttreci2"/>
          <w:rFonts w:ascii="Arial" w:eastAsia="Times New Roman" w:hAnsi="Arial" w:cs="Arial"/>
          <w:sz w:val="24"/>
          <w:shd w:val="clear" w:color="auto" w:fill="auto"/>
        </w:rPr>
      </w:pPr>
      <w:r w:rsidRPr="00817FB5">
        <w:rPr>
          <w:rStyle w:val="Teksttreci2"/>
          <w:rFonts w:ascii="Arial" w:hAnsi="Arial" w:cs="Arial"/>
          <w:color w:val="000000"/>
        </w:rPr>
        <w:t xml:space="preserve">W przypadku, gdy szczególna forma pełnomocnictwa nie jest wymagana (nie obejmuje </w:t>
      </w:r>
      <w:r w:rsidRPr="00817FB5">
        <w:rPr>
          <w:rStyle w:val="Teksttreci2"/>
          <w:rFonts w:ascii="Arial" w:hAnsi="Arial" w:cs="Arial"/>
          <w:color w:val="000000"/>
        </w:rPr>
        <w:lastRenderedPageBreak/>
        <w:t xml:space="preserve">swoim zakresem uprawnienia do dokonywania czynności prawnych w postępowaniu, </w:t>
      </w:r>
      <w:r w:rsidR="00817FB5">
        <w:rPr>
          <w:rStyle w:val="Teksttreci2"/>
          <w:rFonts w:ascii="Arial" w:hAnsi="Arial" w:cs="Arial"/>
          <w:color w:val="000000"/>
        </w:rPr>
        <w:br/>
      </w:r>
      <w:r w:rsidRPr="00817FB5">
        <w:rPr>
          <w:rStyle w:val="Teksttreci2"/>
          <w:rFonts w:ascii="Arial" w:hAnsi="Arial" w:cs="Arial"/>
          <w:color w:val="000000"/>
        </w:rPr>
        <w:t xml:space="preserve">dla których wymagana jest szczególna forma elektroniczna), może ono zostać złożone </w:t>
      </w:r>
      <w:r w:rsidR="00817FB5">
        <w:rPr>
          <w:rStyle w:val="Teksttreci2"/>
          <w:rFonts w:ascii="Arial" w:hAnsi="Arial" w:cs="Arial"/>
          <w:color w:val="000000"/>
        </w:rPr>
        <w:br/>
      </w:r>
      <w:r w:rsidRPr="00817FB5">
        <w:rPr>
          <w:rStyle w:val="Teksttreci2"/>
          <w:rFonts w:ascii="Arial" w:hAnsi="Arial" w:cs="Arial"/>
          <w:color w:val="000000"/>
        </w:rPr>
        <w:t>w oryginale w postaci dokumentu elektronicznego albo elektronicznej kopii poświadczonej za zgodność z oryginałem przez notariusza opatrzonej jego kwalifikowanym podpisem elektronicznym.</w:t>
      </w:r>
    </w:p>
    <w:p w14:paraId="5B5A66C1" w14:textId="425C15D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Style w:val="Teksttreci2"/>
          <w:rFonts w:ascii="Arial" w:eastAsia="Times New Roman" w:hAnsi="Arial" w:cs="Arial"/>
          <w:sz w:val="24"/>
          <w:shd w:val="clear" w:color="auto" w:fill="auto"/>
        </w:rPr>
      </w:pPr>
      <w:r w:rsidRPr="00817FB5">
        <w:rPr>
          <w:rStyle w:val="Teksttreci2"/>
          <w:rFonts w:ascii="Arial" w:hAnsi="Arial" w:cs="Arial"/>
          <w:color w:val="000000"/>
        </w:rPr>
        <w:t xml:space="preserve">Wszelkie koszty związane z przygotowaniem i złożeniem oferty ponosi Wykonawca, </w:t>
      </w:r>
      <w:r w:rsidR="00817FB5">
        <w:rPr>
          <w:rStyle w:val="Teksttreci2"/>
          <w:rFonts w:ascii="Arial" w:hAnsi="Arial" w:cs="Arial"/>
          <w:color w:val="000000"/>
        </w:rPr>
        <w:br/>
      </w:r>
      <w:r w:rsidRPr="00817FB5">
        <w:rPr>
          <w:rStyle w:val="Teksttreci2"/>
          <w:rFonts w:ascii="Arial" w:hAnsi="Arial" w:cs="Arial"/>
          <w:color w:val="000000"/>
        </w:rPr>
        <w:t>w tym koszty poniesione z tytułu nabycia podpisu elektronicznego.</w:t>
      </w:r>
    </w:p>
    <w:p w14:paraId="2D97849E" w14:textId="2260CB6C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4"/>
          <w:szCs w:val="22"/>
        </w:rPr>
      </w:pPr>
      <w:r w:rsidRPr="00817FB5">
        <w:rPr>
          <w:rFonts w:ascii="Arial" w:hAnsi="Arial" w:cs="Arial"/>
          <w:sz w:val="22"/>
          <w:szCs w:val="22"/>
        </w:rPr>
        <w:t xml:space="preserve">Podpisy kwalifikowane wykorzystywane przez Wykonawców do podpisywania wszelkich plików muszą spełniać “Rozporządzenie Parlamentu Europejskiego i Rady w sprawie identyfikacji elektronicznej i usług zaufania w odniesieniu do transakcji elektronicznych </w:t>
      </w:r>
      <w:r w:rsidR="00A05725">
        <w:rPr>
          <w:rFonts w:ascii="Arial" w:hAnsi="Arial" w:cs="Arial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na rynku wewnętrznym (</w:t>
      </w:r>
      <w:proofErr w:type="spellStart"/>
      <w:r w:rsidRPr="00817FB5">
        <w:rPr>
          <w:rFonts w:ascii="Arial" w:hAnsi="Arial" w:cs="Arial"/>
          <w:sz w:val="22"/>
          <w:szCs w:val="22"/>
        </w:rPr>
        <w:t>eIDAS</w:t>
      </w:r>
      <w:proofErr w:type="spellEnd"/>
      <w:r w:rsidRPr="00817FB5">
        <w:rPr>
          <w:rFonts w:ascii="Arial" w:hAnsi="Arial" w:cs="Arial"/>
          <w:sz w:val="22"/>
          <w:szCs w:val="22"/>
        </w:rPr>
        <w:t>) (UE) nr 910/2014 - od 1 lipca 2016 roku”.</w:t>
      </w:r>
    </w:p>
    <w:p w14:paraId="57422EB3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 xml:space="preserve">W przypadku wykorzystania formatu podpisu </w:t>
      </w:r>
      <w:proofErr w:type="spellStart"/>
      <w:r w:rsidRPr="00817FB5">
        <w:rPr>
          <w:rFonts w:ascii="Arial" w:hAnsi="Arial" w:cs="Arial"/>
          <w:sz w:val="22"/>
          <w:szCs w:val="22"/>
        </w:rPr>
        <w:t>XAdES</w:t>
      </w:r>
      <w:proofErr w:type="spellEnd"/>
      <w:r w:rsidRPr="00817FB5">
        <w:rPr>
          <w:rFonts w:ascii="Arial" w:hAnsi="Arial" w:cs="Arial"/>
          <w:sz w:val="22"/>
          <w:szCs w:val="22"/>
        </w:rPr>
        <w:t xml:space="preserve"> zewnętrzny. Zamawiający wymaga dołączenia odpowiedniej ilości plików tj. podpisywanych plików z danymi oraz plików </w:t>
      </w:r>
      <w:proofErr w:type="spellStart"/>
      <w:r w:rsidRPr="00817FB5">
        <w:rPr>
          <w:rFonts w:ascii="Arial" w:hAnsi="Arial" w:cs="Arial"/>
          <w:sz w:val="22"/>
          <w:szCs w:val="22"/>
        </w:rPr>
        <w:t>XAdES</w:t>
      </w:r>
      <w:proofErr w:type="spellEnd"/>
      <w:r w:rsidRPr="00817FB5">
        <w:rPr>
          <w:rFonts w:ascii="Arial" w:hAnsi="Arial" w:cs="Arial"/>
          <w:sz w:val="22"/>
          <w:szCs w:val="22"/>
        </w:rPr>
        <w:t>.</w:t>
      </w:r>
    </w:p>
    <w:p w14:paraId="2C749468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4"/>
          <w:szCs w:val="22"/>
        </w:rPr>
      </w:pPr>
      <w:r w:rsidRPr="00817FB5">
        <w:rPr>
          <w:rFonts w:ascii="Arial" w:hAnsi="Arial" w:cs="Arial"/>
          <w:sz w:val="22"/>
        </w:rPr>
        <w:t xml:space="preserve">Zgodnie z definicją dokumentu elektronicznego z art. 3 ustęp 2 Ustawy o informatyzacji działalności podmiotów realizujących zadania publiczne, opatrzenie pliku zawierającego skompresowane dane kwalifikowanym podpisem elektronicznym jest jednoznaczne </w:t>
      </w:r>
      <w:r w:rsidR="00817FB5">
        <w:rPr>
          <w:rFonts w:ascii="Arial" w:hAnsi="Arial" w:cs="Arial"/>
          <w:sz w:val="22"/>
        </w:rPr>
        <w:br/>
      </w:r>
      <w:r w:rsidRPr="00817FB5">
        <w:rPr>
          <w:rFonts w:ascii="Arial" w:hAnsi="Arial" w:cs="Arial"/>
          <w:sz w:val="22"/>
        </w:rPr>
        <w:t>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5F93382F" w14:textId="77777777" w:rsidR="00A05725" w:rsidRPr="00A05725" w:rsidRDefault="00CD5107" w:rsidP="00A0572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8"/>
          <w:szCs w:val="22"/>
        </w:rPr>
      </w:pPr>
      <w:r w:rsidRPr="00A05725">
        <w:rPr>
          <w:rFonts w:ascii="Arial" w:hAnsi="Arial" w:cs="Arial"/>
          <w:sz w:val="22"/>
        </w:rPr>
        <w:t>Oferta oraz pozostałe dokumenty, dla których Zamawiający określił wzory w formie Załączników do SWZ, winny być sporządzone zgodnie z tymi wzorami, co do treści.</w:t>
      </w:r>
    </w:p>
    <w:p w14:paraId="5B7A365E" w14:textId="77777777" w:rsidR="00A05725" w:rsidRPr="00A05725" w:rsidRDefault="00CD5107" w:rsidP="00A0572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8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Zamawiający </w:t>
      </w:r>
      <w:proofErr w:type="gramStart"/>
      <w:r w:rsidRPr="00A05725">
        <w:rPr>
          <w:rFonts w:ascii="Arial" w:hAnsi="Arial" w:cs="Arial"/>
          <w:sz w:val="22"/>
          <w:szCs w:val="22"/>
        </w:rPr>
        <w:t>zaleca</w:t>
      </w:r>
      <w:proofErr w:type="gramEnd"/>
      <w:r w:rsidRPr="00A05725">
        <w:rPr>
          <w:rFonts w:ascii="Arial" w:hAnsi="Arial" w:cs="Arial"/>
          <w:sz w:val="22"/>
          <w:szCs w:val="22"/>
        </w:rPr>
        <w:t xml:space="preserve"> aby</w:t>
      </w:r>
      <w:r w:rsidRPr="00A05725">
        <w:rPr>
          <w:rFonts w:ascii="Arial" w:hAnsi="Arial" w:cs="Arial"/>
          <w:b/>
          <w:sz w:val="22"/>
          <w:szCs w:val="22"/>
        </w:rPr>
        <w:t xml:space="preserve"> w przypadku podpisywania pliku przez kilka osób, stosować podpisy tego samego rodzaju.</w:t>
      </w:r>
      <w:r w:rsidRPr="00A05725">
        <w:rPr>
          <w:rFonts w:ascii="Arial" w:hAnsi="Arial" w:cs="Arial"/>
          <w:sz w:val="22"/>
          <w:szCs w:val="22"/>
        </w:rPr>
        <w:t xml:space="preserve"> Podpisywanie różnymi rodzajami podpisów np. osobistym i kwalifikowanym może doprowadzić do problemów w weryfikacji plików. </w:t>
      </w:r>
    </w:p>
    <w:p w14:paraId="6EE5E73A" w14:textId="77777777" w:rsidR="00A05725" w:rsidRDefault="00CD5107" w:rsidP="00A0572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8"/>
          <w:szCs w:val="22"/>
        </w:rPr>
      </w:pPr>
      <w:r w:rsidRPr="00A05725">
        <w:rPr>
          <w:rFonts w:ascii="Arial" w:hAnsi="Arial" w:cs="Arial"/>
          <w:sz w:val="22"/>
          <w:szCs w:val="22"/>
        </w:rPr>
        <w:t>Jeśli Wykonawca pakuje dokumenty np. w plik o rozszerzeniu .zip, zaleca się wcześniejsze podpisanie każdego ze skompresowanych plików.</w:t>
      </w:r>
    </w:p>
    <w:p w14:paraId="33D82A9B" w14:textId="7E31A23A" w:rsidR="00E37B85" w:rsidRPr="00A05725" w:rsidRDefault="00CD5107" w:rsidP="00A0572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8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Zamawiający </w:t>
      </w:r>
      <w:r w:rsidR="00B54D88" w:rsidRPr="00A05725">
        <w:rPr>
          <w:rFonts w:ascii="Arial" w:hAnsi="Arial" w:cs="Arial"/>
          <w:sz w:val="22"/>
          <w:szCs w:val="22"/>
        </w:rPr>
        <w:t>zaleca, aby</w:t>
      </w:r>
      <w:r w:rsidRPr="00A05725">
        <w:rPr>
          <w:rFonts w:ascii="Arial" w:hAnsi="Arial" w:cs="Arial"/>
          <w:sz w:val="22"/>
          <w:szCs w:val="22"/>
        </w:rPr>
        <w:t xml:space="preserve"> </w:t>
      </w:r>
      <w:r w:rsidRPr="00A05725">
        <w:rPr>
          <w:rFonts w:ascii="Arial" w:hAnsi="Arial" w:cs="Arial"/>
          <w:b/>
          <w:sz w:val="22"/>
          <w:szCs w:val="22"/>
          <w:u w:val="single"/>
        </w:rPr>
        <w:t>nie</w:t>
      </w:r>
      <w:r w:rsidRPr="00A05725">
        <w:rPr>
          <w:rFonts w:ascii="Arial" w:hAnsi="Arial" w:cs="Arial"/>
          <w:b/>
          <w:sz w:val="22"/>
          <w:szCs w:val="22"/>
        </w:rPr>
        <w:t xml:space="preserve"> </w:t>
      </w:r>
      <w:r w:rsidRPr="00A05725">
        <w:rPr>
          <w:rFonts w:ascii="Arial" w:hAnsi="Arial" w:cs="Arial"/>
          <w:sz w:val="22"/>
          <w:szCs w:val="22"/>
        </w:rPr>
        <w:t xml:space="preserve">wprowadzać jakichkolwiek zmian w plikach po podpisaniu ich podpisem kwalifikowanym. Może to skutkować naruszeniem integralności </w:t>
      </w:r>
      <w:r w:rsidR="00B54D88" w:rsidRPr="00A05725">
        <w:rPr>
          <w:rFonts w:ascii="Arial" w:hAnsi="Arial" w:cs="Arial"/>
          <w:sz w:val="22"/>
          <w:szCs w:val="22"/>
        </w:rPr>
        <w:t xml:space="preserve">plików, </w:t>
      </w:r>
      <w:r w:rsidR="00B54D88">
        <w:rPr>
          <w:rFonts w:ascii="Arial" w:hAnsi="Arial" w:cs="Arial"/>
          <w:sz w:val="22"/>
          <w:szCs w:val="22"/>
        </w:rPr>
        <w:br/>
      </w:r>
      <w:r w:rsidR="00B54D88" w:rsidRPr="00A05725">
        <w:rPr>
          <w:rFonts w:ascii="Arial" w:hAnsi="Arial" w:cs="Arial"/>
          <w:sz w:val="22"/>
          <w:szCs w:val="22"/>
        </w:rPr>
        <w:t>co</w:t>
      </w:r>
      <w:r w:rsidRPr="00A05725">
        <w:rPr>
          <w:rFonts w:ascii="Arial" w:hAnsi="Arial" w:cs="Arial"/>
          <w:sz w:val="22"/>
          <w:szCs w:val="22"/>
        </w:rPr>
        <w:t xml:space="preserve"> równoważne będzie z koniecznością odrzucenia oferty.</w:t>
      </w:r>
    </w:p>
    <w:p w14:paraId="72EC6C77" w14:textId="77777777" w:rsidR="00E37B85" w:rsidRPr="009352AD" w:rsidRDefault="005D6D6A" w:rsidP="00527F84">
      <w:pPr>
        <w:spacing w:before="240" w:after="120"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XV. </w:t>
      </w:r>
      <w:r w:rsidR="00E37B85" w:rsidRPr="009352AD">
        <w:rPr>
          <w:rFonts w:ascii="Arial" w:hAnsi="Arial" w:cs="Arial"/>
          <w:b/>
          <w:sz w:val="22"/>
          <w:szCs w:val="22"/>
        </w:rPr>
        <w:t>Termin składania oraz otwarcia ofert.</w:t>
      </w:r>
    </w:p>
    <w:p w14:paraId="167C2277" w14:textId="51986583" w:rsidR="001B70B4" w:rsidRPr="009352AD" w:rsidRDefault="001B70B4" w:rsidP="001B70B4">
      <w:pPr>
        <w:pStyle w:val="Akapitzlist"/>
        <w:widowControl w:val="0"/>
        <w:numPr>
          <w:ilvl w:val="0"/>
          <w:numId w:val="33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sz w:val="22"/>
          <w:szCs w:val="22"/>
          <w:lang w:eastAsia="en-US"/>
        </w:rPr>
        <w:t xml:space="preserve">Ofertę wraz z wymaganymi dokumentami należy złożyć w terminie do dnia                    </w:t>
      </w:r>
      <w:r w:rsidR="0070508F">
        <w:rPr>
          <w:rFonts w:ascii="Arial" w:eastAsiaTheme="minorHAnsi" w:hAnsi="Arial" w:cs="Arial"/>
          <w:b/>
          <w:sz w:val="22"/>
          <w:szCs w:val="22"/>
          <w:lang w:eastAsia="en-US"/>
        </w:rPr>
        <w:t>05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>.0</w:t>
      </w:r>
      <w:r w:rsidR="0070508F">
        <w:rPr>
          <w:rFonts w:ascii="Arial" w:eastAsiaTheme="minorHAnsi" w:hAnsi="Arial" w:cs="Arial"/>
          <w:b/>
          <w:sz w:val="22"/>
          <w:szCs w:val="22"/>
          <w:lang w:eastAsia="en-US"/>
        </w:rPr>
        <w:t>5</w:t>
      </w:r>
      <w:r w:rsidRPr="009352AD">
        <w:rPr>
          <w:rFonts w:ascii="Arial" w:eastAsiaTheme="minorHAnsi" w:hAnsi="Arial" w:cs="Arial"/>
          <w:b/>
          <w:sz w:val="22"/>
          <w:szCs w:val="22"/>
          <w:lang w:eastAsia="en-US"/>
        </w:rPr>
        <w:t>.2026 r</w:t>
      </w:r>
      <w:r w:rsidRPr="009352AD">
        <w:rPr>
          <w:rFonts w:ascii="Arial" w:eastAsiaTheme="minorHAnsi" w:hAnsi="Arial" w:cs="Arial"/>
          <w:sz w:val="22"/>
          <w:szCs w:val="22"/>
          <w:lang w:eastAsia="en-US"/>
        </w:rPr>
        <w:t xml:space="preserve"> do </w:t>
      </w:r>
      <w:r w:rsidRPr="009352AD">
        <w:rPr>
          <w:rFonts w:ascii="Arial" w:eastAsiaTheme="minorHAnsi" w:hAnsi="Arial" w:cs="Arial"/>
          <w:b/>
          <w:sz w:val="22"/>
          <w:szCs w:val="22"/>
          <w:lang w:eastAsia="en-US"/>
        </w:rPr>
        <w:t>godz. 09:10.</w:t>
      </w:r>
    </w:p>
    <w:p w14:paraId="3342D9B7" w14:textId="6BF8E1D6" w:rsidR="001B70B4" w:rsidRPr="009352AD" w:rsidRDefault="001B70B4" w:rsidP="001B70B4">
      <w:pPr>
        <w:pStyle w:val="Akapitzlist"/>
        <w:widowControl w:val="0"/>
        <w:numPr>
          <w:ilvl w:val="0"/>
          <w:numId w:val="33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Otwarcie ofert </w:t>
      </w:r>
      <w:r w:rsidRPr="009352AD">
        <w:rPr>
          <w:rFonts w:ascii="Arial" w:eastAsiaTheme="minorHAnsi" w:hAnsi="Arial" w:cs="Arial"/>
          <w:sz w:val="22"/>
          <w:szCs w:val="22"/>
          <w:lang w:eastAsia="en-US"/>
        </w:rPr>
        <w:t xml:space="preserve">nastąpi w dniu </w:t>
      </w:r>
      <w:r w:rsidR="0070508F">
        <w:rPr>
          <w:rFonts w:ascii="Arial" w:eastAsiaTheme="minorHAnsi" w:hAnsi="Arial" w:cs="Arial"/>
          <w:b/>
          <w:sz w:val="22"/>
          <w:szCs w:val="22"/>
          <w:lang w:eastAsia="en-US"/>
        </w:rPr>
        <w:t>05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>.0</w:t>
      </w:r>
      <w:r w:rsidR="0070508F">
        <w:rPr>
          <w:rFonts w:ascii="Arial" w:eastAsiaTheme="minorHAnsi" w:hAnsi="Arial" w:cs="Arial"/>
          <w:b/>
          <w:sz w:val="22"/>
          <w:szCs w:val="22"/>
          <w:lang w:eastAsia="en-US"/>
        </w:rPr>
        <w:t>5</w:t>
      </w:r>
      <w:r w:rsidRPr="009352AD">
        <w:rPr>
          <w:rFonts w:ascii="Arial" w:eastAsiaTheme="minorHAnsi" w:hAnsi="Arial" w:cs="Arial"/>
          <w:b/>
          <w:sz w:val="22"/>
          <w:szCs w:val="22"/>
          <w:lang w:eastAsia="en-US"/>
        </w:rPr>
        <w:t>.2026 r o godz. 10:10</w:t>
      </w:r>
      <w:r w:rsidRPr="009352AD">
        <w:rPr>
          <w:rFonts w:ascii="Arial" w:eastAsiaTheme="minorHAnsi" w:hAnsi="Arial" w:cs="Arial"/>
          <w:sz w:val="22"/>
          <w:szCs w:val="22"/>
          <w:lang w:eastAsia="en-US"/>
        </w:rPr>
        <w:t xml:space="preserve">.  </w:t>
      </w:r>
    </w:p>
    <w:p w14:paraId="26A71AF2" w14:textId="77777777" w:rsidR="001B70B4" w:rsidRPr="009352AD" w:rsidRDefault="001B70B4" w:rsidP="001B70B4">
      <w:pPr>
        <w:pStyle w:val="Akapitzlist"/>
        <w:widowControl w:val="0"/>
        <w:numPr>
          <w:ilvl w:val="0"/>
          <w:numId w:val="33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Zgodnie z art. 222 ust. 5 </w:t>
      </w:r>
      <w:proofErr w:type="spellStart"/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Pzp</w:t>
      </w:r>
      <w:proofErr w:type="spellEnd"/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 niezwłocznie po otwarciu ofert zamawiający zamieszcza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br/>
        <w:t>na stronie internetowej informacje o:</w:t>
      </w:r>
    </w:p>
    <w:p w14:paraId="73C18B1B" w14:textId="77777777" w:rsidR="001B70B4" w:rsidRPr="009352AD" w:rsidRDefault="001B70B4" w:rsidP="001B70B4">
      <w:pPr>
        <w:pStyle w:val="Akapitzlist"/>
        <w:numPr>
          <w:ilvl w:val="0"/>
          <w:numId w:val="68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>nazwach albo imionach i nazwiskach oraz siedzibach lub miejscach prowadzonej działalności gospodarczej albo miejscach zamieszkania wykonawców, których oferty zostały otwarte,</w:t>
      </w:r>
    </w:p>
    <w:p w14:paraId="6889EEB7" w14:textId="630278CD" w:rsidR="009B73DA" w:rsidRPr="009352AD" w:rsidRDefault="001B70B4" w:rsidP="001B70B4">
      <w:pPr>
        <w:pStyle w:val="Akapitzlist"/>
        <w:numPr>
          <w:ilvl w:val="0"/>
          <w:numId w:val="68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>cenach lub kosztach zawartych w ofertach</w:t>
      </w:r>
      <w:r w:rsidR="00C03EEA" w:rsidRPr="009352AD">
        <w:rPr>
          <w:rFonts w:ascii="Arial" w:hAnsi="Arial" w:cs="Arial"/>
          <w:color w:val="000000"/>
          <w:sz w:val="22"/>
          <w:szCs w:val="22"/>
        </w:rPr>
        <w:t>.</w:t>
      </w:r>
    </w:p>
    <w:p w14:paraId="0E97DE44" w14:textId="77777777" w:rsidR="00A5049F" w:rsidRPr="009352AD" w:rsidRDefault="00AA305D" w:rsidP="00527F84">
      <w:pPr>
        <w:pStyle w:val="Nagwek2"/>
        <w:tabs>
          <w:tab w:val="clear" w:pos="426"/>
        </w:tabs>
        <w:spacing w:before="240" w:after="120" w:line="271" w:lineRule="auto"/>
        <w:rPr>
          <w:rFonts w:cs="Arial"/>
          <w:sz w:val="22"/>
          <w:szCs w:val="22"/>
        </w:rPr>
      </w:pPr>
      <w:bookmarkStart w:id="43" w:name="_Toc72717337"/>
      <w:bookmarkStart w:id="44" w:name="_Toc95621021"/>
      <w:bookmarkStart w:id="45" w:name="_Toc95621122"/>
      <w:bookmarkStart w:id="46" w:name="_Toc95633505"/>
      <w:bookmarkStart w:id="47" w:name="_Toc320861822"/>
      <w:r w:rsidRPr="009352AD">
        <w:rPr>
          <w:rFonts w:cs="Arial"/>
          <w:sz w:val="22"/>
          <w:szCs w:val="22"/>
        </w:rPr>
        <w:t>XVI</w:t>
      </w:r>
      <w:r w:rsidR="00A5049F" w:rsidRPr="009352AD">
        <w:rPr>
          <w:rFonts w:cs="Arial"/>
          <w:sz w:val="22"/>
          <w:szCs w:val="22"/>
        </w:rPr>
        <w:t>. Opis sposobu obliczenia ceny</w:t>
      </w:r>
      <w:bookmarkEnd w:id="43"/>
      <w:bookmarkEnd w:id="44"/>
      <w:bookmarkEnd w:id="45"/>
      <w:bookmarkEnd w:id="46"/>
      <w:bookmarkEnd w:id="47"/>
    </w:p>
    <w:p w14:paraId="73368CE0" w14:textId="77777777" w:rsidR="003A2395" w:rsidRPr="009352AD" w:rsidRDefault="000B27F1" w:rsidP="007F5522">
      <w:pPr>
        <w:numPr>
          <w:ilvl w:val="3"/>
          <w:numId w:val="4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Wykonawca poda cenę oferty w</w:t>
      </w:r>
      <w:r w:rsidR="00567B1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Formularzu Ofertowym</w:t>
      </w:r>
      <w:r w:rsidR="00567B1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sporządzonych według wzoru stanowiącego Załącznik Nr 6 do SWZ.</w:t>
      </w:r>
    </w:p>
    <w:p w14:paraId="0EC753BB" w14:textId="77777777" w:rsidR="008E3CEB" w:rsidRPr="009352AD" w:rsidRDefault="003A2395" w:rsidP="007F5522">
      <w:pPr>
        <w:numPr>
          <w:ilvl w:val="3"/>
          <w:numId w:val="4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Cena oferty s</w:t>
      </w:r>
      <w:r w:rsidR="00B76358" w:rsidRPr="009352AD">
        <w:rPr>
          <w:rFonts w:ascii="Arial" w:hAnsi="Arial" w:cs="Arial"/>
          <w:sz w:val="22"/>
          <w:szCs w:val="22"/>
        </w:rPr>
        <w:t>tanowi wynagrodzenie ryczałtowe.</w:t>
      </w:r>
    </w:p>
    <w:p w14:paraId="0FE3E535" w14:textId="77777777" w:rsidR="003A2395" w:rsidRPr="009352AD" w:rsidRDefault="003A2395" w:rsidP="007F5522">
      <w:pPr>
        <w:pStyle w:val="Akapitzlist"/>
        <w:numPr>
          <w:ilvl w:val="3"/>
          <w:numId w:val="4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>Cena musi być wyrażona w złotych polskich (PLN), z dokładnością nie większą niż dwa miejsca po przecinku.</w:t>
      </w:r>
    </w:p>
    <w:p w14:paraId="34DCE58A" w14:textId="77777777" w:rsidR="003A2395" w:rsidRPr="009352AD" w:rsidRDefault="003A2395" w:rsidP="007F5522">
      <w:pPr>
        <w:numPr>
          <w:ilvl w:val="3"/>
          <w:numId w:val="4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Rozliczenia między Zamawiającym a Wykonawcą będą prowadzone w złotych polskich (PLN).</w:t>
      </w:r>
    </w:p>
    <w:p w14:paraId="195EBD52" w14:textId="32578E43" w:rsidR="003A2395" w:rsidRPr="009352AD" w:rsidRDefault="003A2395" w:rsidP="007F5522">
      <w:pPr>
        <w:numPr>
          <w:ilvl w:val="3"/>
          <w:numId w:val="4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 musi uwzględnić w cenie oferty wszelkie koszty niezbędne dla prawidłowego i pełnego wykonania zamówienia oraz wszelkie opłaty i podatki wynikające </w:t>
      </w:r>
      <w:r w:rsidR="00E55E8D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z obowiązujących przepisów. Cena oferty stanowi wynagrodzenie z tytułu wykonania całości robót budowlanych zgodnie z dokumentacją projektową,</w:t>
      </w:r>
      <w:r w:rsidR="0063167A" w:rsidRPr="0063167A">
        <w:rPr>
          <w:rFonts w:ascii="Arial" w:hAnsi="Arial" w:cs="Arial"/>
          <w:sz w:val="22"/>
          <w:szCs w:val="22"/>
        </w:rPr>
        <w:t xml:space="preserve"> </w:t>
      </w:r>
      <w:r w:rsidR="0063167A">
        <w:rPr>
          <w:rFonts w:ascii="Arial" w:hAnsi="Arial" w:cs="Arial"/>
          <w:sz w:val="22"/>
          <w:szCs w:val="22"/>
        </w:rPr>
        <w:t>szczegółową</w:t>
      </w:r>
      <w:r w:rsidR="0063167A" w:rsidRPr="00022F6F">
        <w:rPr>
          <w:rFonts w:ascii="Arial" w:hAnsi="Arial" w:cs="Arial"/>
          <w:sz w:val="22"/>
          <w:szCs w:val="22"/>
        </w:rPr>
        <w:t xml:space="preserve"> </w:t>
      </w:r>
      <w:r w:rsidR="0063167A" w:rsidRPr="009352AD">
        <w:rPr>
          <w:rFonts w:ascii="Arial" w:hAnsi="Arial" w:cs="Arial"/>
          <w:sz w:val="22"/>
          <w:szCs w:val="22"/>
        </w:rPr>
        <w:t>Specyfikacj</w:t>
      </w:r>
      <w:r w:rsidR="0063167A">
        <w:rPr>
          <w:rFonts w:ascii="Arial" w:hAnsi="Arial" w:cs="Arial"/>
          <w:sz w:val="22"/>
          <w:szCs w:val="22"/>
        </w:rPr>
        <w:t>ą</w:t>
      </w:r>
      <w:r w:rsidR="0063167A" w:rsidRPr="009352AD">
        <w:rPr>
          <w:rFonts w:ascii="Arial" w:hAnsi="Arial" w:cs="Arial"/>
          <w:sz w:val="22"/>
          <w:szCs w:val="22"/>
        </w:rPr>
        <w:t xml:space="preserve"> </w:t>
      </w:r>
      <w:r w:rsidR="0063167A">
        <w:rPr>
          <w:rFonts w:ascii="Arial" w:hAnsi="Arial" w:cs="Arial"/>
          <w:sz w:val="22"/>
          <w:szCs w:val="22"/>
        </w:rPr>
        <w:t>T</w:t>
      </w:r>
      <w:r w:rsidR="0063167A" w:rsidRPr="009352AD">
        <w:rPr>
          <w:rFonts w:ascii="Arial" w:hAnsi="Arial" w:cs="Arial"/>
          <w:sz w:val="22"/>
          <w:szCs w:val="22"/>
        </w:rPr>
        <w:t>echniczn</w:t>
      </w:r>
      <w:r w:rsidR="0063167A">
        <w:rPr>
          <w:rFonts w:ascii="Arial" w:hAnsi="Arial" w:cs="Arial"/>
          <w:sz w:val="22"/>
          <w:szCs w:val="22"/>
        </w:rPr>
        <w:t>ą</w:t>
      </w:r>
      <w:r w:rsidR="0063167A" w:rsidRPr="009352AD">
        <w:rPr>
          <w:rFonts w:ascii="Arial" w:hAnsi="Arial" w:cs="Arial"/>
          <w:sz w:val="22"/>
          <w:szCs w:val="22"/>
        </w:rPr>
        <w:t xml:space="preserve"> (S</w:t>
      </w:r>
      <w:r w:rsidR="0063167A">
        <w:rPr>
          <w:rFonts w:ascii="Arial" w:hAnsi="Arial" w:cs="Arial"/>
          <w:sz w:val="22"/>
          <w:szCs w:val="22"/>
        </w:rPr>
        <w:t>ST</w:t>
      </w:r>
      <w:r w:rsidR="0063167A" w:rsidRPr="009352AD">
        <w:rPr>
          <w:rFonts w:ascii="Arial" w:hAnsi="Arial" w:cs="Arial"/>
          <w:sz w:val="22"/>
          <w:szCs w:val="22"/>
        </w:rPr>
        <w:t>)</w:t>
      </w:r>
      <w:r w:rsidR="0063167A">
        <w:rPr>
          <w:rFonts w:ascii="Arial" w:hAnsi="Arial" w:cs="Arial"/>
          <w:sz w:val="22"/>
          <w:szCs w:val="22"/>
        </w:rPr>
        <w:t>,</w:t>
      </w:r>
      <w:r w:rsidRPr="009352AD">
        <w:rPr>
          <w:rFonts w:ascii="Arial" w:hAnsi="Arial" w:cs="Arial"/>
          <w:sz w:val="22"/>
          <w:szCs w:val="22"/>
        </w:rPr>
        <w:t xml:space="preserve"> zasadami wiedzy technicznej oraz wszelkich obowiązków Wykonawcy określonych w Projekcie </w:t>
      </w:r>
      <w:r w:rsidR="00072640" w:rsidRPr="009352AD">
        <w:rPr>
          <w:rFonts w:ascii="Arial" w:hAnsi="Arial" w:cs="Arial"/>
          <w:sz w:val="22"/>
          <w:szCs w:val="22"/>
        </w:rPr>
        <w:t>umowy stanowiącym Załącznik Nr 3</w:t>
      </w:r>
      <w:r w:rsidR="00B17623" w:rsidRPr="009352AD">
        <w:rPr>
          <w:rFonts w:ascii="Arial" w:hAnsi="Arial" w:cs="Arial"/>
          <w:sz w:val="22"/>
          <w:szCs w:val="22"/>
        </w:rPr>
        <w:t xml:space="preserve"> do S</w:t>
      </w:r>
      <w:r w:rsidRPr="009352AD">
        <w:rPr>
          <w:rFonts w:ascii="Arial" w:hAnsi="Arial" w:cs="Arial"/>
          <w:sz w:val="22"/>
          <w:szCs w:val="22"/>
        </w:rPr>
        <w:t>WZ i nie podlega podwyższeniu.</w:t>
      </w:r>
    </w:p>
    <w:p w14:paraId="6291B2A0" w14:textId="77777777" w:rsidR="003A2395" w:rsidRPr="009352AD" w:rsidRDefault="003A2395" w:rsidP="007F5522">
      <w:pPr>
        <w:numPr>
          <w:ilvl w:val="3"/>
          <w:numId w:val="4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Ceny jednostkowe zawarte w </w:t>
      </w:r>
      <w:r w:rsidR="00A34F3F" w:rsidRPr="009352AD">
        <w:rPr>
          <w:rFonts w:ascii="Arial" w:hAnsi="Arial" w:cs="Arial"/>
          <w:sz w:val="22"/>
          <w:szCs w:val="22"/>
        </w:rPr>
        <w:t>szczegółowej kalkulacji cenowej</w:t>
      </w:r>
      <w:r w:rsidRPr="009352AD">
        <w:rPr>
          <w:rFonts w:ascii="Arial" w:hAnsi="Arial" w:cs="Arial"/>
          <w:sz w:val="22"/>
          <w:szCs w:val="22"/>
        </w:rPr>
        <w:t xml:space="preserve"> będą służyły do wyliczenia wartości ewentualnych robót zaniechanych lub wyłączonych za zgodą stron.</w:t>
      </w:r>
    </w:p>
    <w:p w14:paraId="0A7E9B0A" w14:textId="4FE21916" w:rsidR="00E3718C" w:rsidRPr="009352AD" w:rsidRDefault="00E3718C" w:rsidP="007F5522">
      <w:pPr>
        <w:pStyle w:val="Akapitzlist"/>
        <w:numPr>
          <w:ilvl w:val="3"/>
          <w:numId w:val="4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Cen</w:t>
      </w:r>
      <w:r w:rsidRPr="009352AD">
        <w:rPr>
          <w:rFonts w:ascii="Arial" w:eastAsia="TimesNewRoman" w:hAnsi="Arial" w:cs="Arial"/>
          <w:sz w:val="22"/>
          <w:szCs w:val="22"/>
        </w:rPr>
        <w:t xml:space="preserve">ę </w:t>
      </w:r>
      <w:r w:rsidRPr="009352AD">
        <w:rPr>
          <w:rFonts w:ascii="Arial" w:hAnsi="Arial" w:cs="Arial"/>
          <w:sz w:val="22"/>
          <w:szCs w:val="22"/>
        </w:rPr>
        <w:t>oferty należy wyliczy</w:t>
      </w:r>
      <w:r w:rsidRPr="009352AD">
        <w:rPr>
          <w:rFonts w:ascii="Arial" w:eastAsia="TimesNewRoman" w:hAnsi="Arial" w:cs="Arial"/>
          <w:sz w:val="22"/>
          <w:szCs w:val="22"/>
        </w:rPr>
        <w:t xml:space="preserve">ć </w:t>
      </w:r>
      <w:r w:rsidRPr="009352AD">
        <w:rPr>
          <w:rFonts w:ascii="Arial" w:hAnsi="Arial" w:cs="Arial"/>
          <w:sz w:val="22"/>
          <w:szCs w:val="22"/>
        </w:rPr>
        <w:t xml:space="preserve">na podstawie </w:t>
      </w:r>
      <w:r w:rsidR="00710323" w:rsidRPr="009352AD">
        <w:rPr>
          <w:rFonts w:ascii="Arial" w:hAnsi="Arial" w:cs="Arial"/>
          <w:sz w:val="22"/>
          <w:szCs w:val="22"/>
        </w:rPr>
        <w:t>dokumentacji projektowej</w:t>
      </w:r>
      <w:r w:rsidR="0063167A">
        <w:rPr>
          <w:rFonts w:ascii="Arial" w:hAnsi="Arial" w:cs="Arial"/>
          <w:sz w:val="22"/>
          <w:szCs w:val="22"/>
        </w:rPr>
        <w:t xml:space="preserve"> i szczegółową</w:t>
      </w:r>
      <w:r w:rsidR="0063167A" w:rsidRPr="00022F6F">
        <w:rPr>
          <w:rFonts w:ascii="Arial" w:hAnsi="Arial" w:cs="Arial"/>
          <w:sz w:val="22"/>
          <w:szCs w:val="22"/>
        </w:rPr>
        <w:t xml:space="preserve"> </w:t>
      </w:r>
      <w:r w:rsidR="0063167A">
        <w:rPr>
          <w:rFonts w:ascii="Arial" w:hAnsi="Arial" w:cs="Arial"/>
          <w:sz w:val="22"/>
          <w:szCs w:val="22"/>
        </w:rPr>
        <w:t>s</w:t>
      </w:r>
      <w:r w:rsidR="0063167A" w:rsidRPr="009352AD">
        <w:rPr>
          <w:rFonts w:ascii="Arial" w:hAnsi="Arial" w:cs="Arial"/>
          <w:sz w:val="22"/>
          <w:szCs w:val="22"/>
        </w:rPr>
        <w:t>pecyfikacj</w:t>
      </w:r>
      <w:r w:rsidR="0063167A">
        <w:rPr>
          <w:rFonts w:ascii="Arial" w:hAnsi="Arial" w:cs="Arial"/>
          <w:sz w:val="22"/>
          <w:szCs w:val="22"/>
        </w:rPr>
        <w:t>ą</w:t>
      </w:r>
      <w:r w:rsidR="0063167A" w:rsidRPr="009352AD">
        <w:rPr>
          <w:rFonts w:ascii="Arial" w:hAnsi="Arial" w:cs="Arial"/>
          <w:sz w:val="22"/>
          <w:szCs w:val="22"/>
        </w:rPr>
        <w:t xml:space="preserve"> </w:t>
      </w:r>
      <w:r w:rsidR="0063167A">
        <w:rPr>
          <w:rFonts w:ascii="Arial" w:hAnsi="Arial" w:cs="Arial"/>
          <w:sz w:val="22"/>
          <w:szCs w:val="22"/>
        </w:rPr>
        <w:t>T</w:t>
      </w:r>
      <w:r w:rsidR="0063167A" w:rsidRPr="009352AD">
        <w:rPr>
          <w:rFonts w:ascii="Arial" w:hAnsi="Arial" w:cs="Arial"/>
          <w:sz w:val="22"/>
          <w:szCs w:val="22"/>
        </w:rPr>
        <w:t>echniczn</w:t>
      </w:r>
      <w:r w:rsidR="0063167A">
        <w:rPr>
          <w:rFonts w:ascii="Arial" w:hAnsi="Arial" w:cs="Arial"/>
          <w:sz w:val="22"/>
          <w:szCs w:val="22"/>
        </w:rPr>
        <w:t>ą</w:t>
      </w:r>
      <w:r w:rsidR="0063167A" w:rsidRPr="009352AD">
        <w:rPr>
          <w:rFonts w:ascii="Arial" w:hAnsi="Arial" w:cs="Arial"/>
          <w:sz w:val="22"/>
          <w:szCs w:val="22"/>
        </w:rPr>
        <w:t xml:space="preserve"> (S</w:t>
      </w:r>
      <w:r w:rsidR="0063167A">
        <w:rPr>
          <w:rFonts w:ascii="Arial" w:hAnsi="Arial" w:cs="Arial"/>
          <w:sz w:val="22"/>
          <w:szCs w:val="22"/>
        </w:rPr>
        <w:t>ST</w:t>
      </w:r>
      <w:r w:rsidR="0063167A" w:rsidRPr="009352AD">
        <w:rPr>
          <w:rFonts w:ascii="Arial" w:hAnsi="Arial" w:cs="Arial"/>
          <w:sz w:val="22"/>
          <w:szCs w:val="22"/>
        </w:rPr>
        <w:t>)</w:t>
      </w:r>
      <w:r w:rsidR="003323BA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(stanowiących Załączniki Nr 9</w:t>
      </w:r>
      <w:r w:rsidR="0063167A">
        <w:rPr>
          <w:rFonts w:ascii="Arial" w:hAnsi="Arial" w:cs="Arial"/>
          <w:sz w:val="22"/>
          <w:szCs w:val="22"/>
        </w:rPr>
        <w:t xml:space="preserve"> i 10</w:t>
      </w:r>
      <w:r w:rsidRPr="009352AD">
        <w:rPr>
          <w:rFonts w:ascii="Arial" w:hAnsi="Arial" w:cs="Arial"/>
          <w:sz w:val="22"/>
          <w:szCs w:val="22"/>
        </w:rPr>
        <w:t xml:space="preserve"> do SWZ). Zamawiający załącza przedmiar robót (stanowiące Załącznik Nr 1</w:t>
      </w:r>
      <w:r w:rsidR="00E90683">
        <w:rPr>
          <w:rFonts w:ascii="Arial" w:hAnsi="Arial" w:cs="Arial"/>
          <w:sz w:val="22"/>
          <w:szCs w:val="22"/>
        </w:rPr>
        <w:t>1</w:t>
      </w:r>
      <w:r w:rsidRPr="009352AD">
        <w:rPr>
          <w:rFonts w:ascii="Arial" w:hAnsi="Arial" w:cs="Arial"/>
          <w:sz w:val="22"/>
          <w:szCs w:val="22"/>
        </w:rPr>
        <w:t xml:space="preserve"> do </w:t>
      </w:r>
      <w:r w:rsidR="006044B3" w:rsidRPr="009352AD">
        <w:rPr>
          <w:rFonts w:ascii="Arial" w:hAnsi="Arial" w:cs="Arial"/>
          <w:sz w:val="22"/>
          <w:szCs w:val="22"/>
        </w:rPr>
        <w:t>SWZ), jako</w:t>
      </w:r>
      <w:r w:rsidRPr="009352AD">
        <w:rPr>
          <w:rFonts w:ascii="Arial" w:hAnsi="Arial" w:cs="Arial"/>
          <w:sz w:val="22"/>
          <w:szCs w:val="22"/>
        </w:rPr>
        <w:t xml:space="preserve"> materiał informacyjny (pomocniczy) do sporządzenia szczegółowej kalkulacji cenowej oferty przez Wykonawcę. </w:t>
      </w:r>
      <w:r w:rsidRPr="009352AD">
        <w:rPr>
          <w:rFonts w:ascii="Arial" w:hAnsi="Arial" w:cs="Arial"/>
          <w:sz w:val="22"/>
          <w:szCs w:val="22"/>
          <w:u w:val="single"/>
        </w:rPr>
        <w:t>Korzystanie z przedmiarów przygotowanych przez Zamawiającego odbywa się na wyłączne ryzyko Wykonawcy</w:t>
      </w:r>
      <w:r w:rsidRPr="009352AD">
        <w:rPr>
          <w:rFonts w:ascii="Arial" w:hAnsi="Arial" w:cs="Arial"/>
          <w:sz w:val="22"/>
          <w:szCs w:val="22"/>
        </w:rPr>
        <w:t xml:space="preserve">. Wykonawcy nie są zobowiązani do przedłożenia szczegółowej kalkulacji cenowej oferty wraz z ofertą. Szczegółową kalkulację cenową oferty dostarcza wyłącznie Wykonawca, którego oferta zostanie wybrana. Zamawiający określi termin i miejsce dostarczenia szczegółowej kalkulacji cenowej oferty w wezwaniu do zawarcia umowy w sprawie zamówienia publicznego. Wybrany Wykonawca przedstawi szczegółową kalkulację cenową oferty sporządzoną metodą uproszczoną z wyszczególnieniem: opisu robót, ilości przedmiarowej i jednostki miary robót, ceny jednostkowej robót oraz wartości roboty.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Do szczegółowej kalkulacji cenowej oferty sporządzonej metodą uproszczoną należy załączyć zestawienia:</w:t>
      </w:r>
    </w:p>
    <w:p w14:paraId="360E8C3A" w14:textId="77777777" w:rsidR="00E55E8D" w:rsidRPr="009352AD" w:rsidRDefault="00E55E8D" w:rsidP="007451A7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materiałowe,</w:t>
      </w:r>
    </w:p>
    <w:p w14:paraId="67264C62" w14:textId="77777777" w:rsidR="00E55E8D" w:rsidRPr="009352AD" w:rsidRDefault="00E55E8D" w:rsidP="007451A7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robocizny,</w:t>
      </w:r>
    </w:p>
    <w:p w14:paraId="434D3819" w14:textId="77777777" w:rsidR="00E3718C" w:rsidRPr="009352AD" w:rsidRDefault="00E3718C" w:rsidP="007451A7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sprzętu</w:t>
      </w:r>
    </w:p>
    <w:p w14:paraId="046DF186" w14:textId="77777777" w:rsidR="00A34F3F" w:rsidRPr="009352AD" w:rsidRDefault="00E3718C" w:rsidP="007F5522">
      <w:pPr>
        <w:autoSpaceDE w:val="0"/>
        <w:autoSpaceDN w:val="0"/>
        <w:adjustRightInd w:val="0"/>
        <w:spacing w:line="271" w:lineRule="auto"/>
        <w:ind w:left="357"/>
        <w:contextualSpacing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oraz określić poziom zastosowanych wskaźników narzutów. Poziom agregacji robót ustala się na poziomie robót prostych, w rozumieniu pkt. 2.15. podpunkt 1 „Polskich standardów kosztorysowania robót budowlanych” (Autor: Stowarzyszenie Kosztorysantów Polskich, Wydawnictwo: WACETOB, 2005 r.</w:t>
      </w:r>
    </w:p>
    <w:p w14:paraId="08D75E60" w14:textId="77777777" w:rsidR="000D1DAA" w:rsidRPr="009352AD" w:rsidRDefault="003A2395" w:rsidP="007F5522">
      <w:pPr>
        <w:numPr>
          <w:ilvl w:val="3"/>
          <w:numId w:val="4"/>
        </w:numPr>
        <w:overflowPunct w:val="0"/>
        <w:autoSpaceDE w:val="0"/>
        <w:autoSpaceDN w:val="0"/>
        <w:adjustRightInd w:val="0"/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Zgodnie z art. </w:t>
      </w:r>
      <w:r w:rsidR="000C0A7A" w:rsidRPr="009352AD">
        <w:rPr>
          <w:rFonts w:ascii="Arial" w:hAnsi="Arial" w:cs="Arial"/>
          <w:sz w:val="22"/>
          <w:szCs w:val="22"/>
        </w:rPr>
        <w:t>225 ust. 1</w:t>
      </w:r>
      <w:r w:rsidRPr="009352AD">
        <w:rPr>
          <w:rFonts w:ascii="Arial" w:hAnsi="Arial" w:cs="Arial"/>
          <w:sz w:val="22"/>
          <w:szCs w:val="22"/>
        </w:rPr>
        <w:t xml:space="preserve"> zdanie drugie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>, Wykonawca, składając ofertę, zobowiązany jest poinformować Zamawiającego, czy wybór jego oferty będzie prowadzić do powstania u Zamawiającego obowiązku podatkowego, wskazując nazwę (rodzaj) towaru lub usługi, których dostawa lub świadczenie będzie prowadzić do jego powstania, oraz wskazując ich wartość bez kwoty podatku. Zamawiający w celu oceny takiej oferty dolicza do przedstawionej w niej ceny podatek od towarów i usług, który miałby obowiązek rozliczyć zgodnie z tymi przepisami.</w:t>
      </w:r>
    </w:p>
    <w:p w14:paraId="494C414C" w14:textId="77777777" w:rsidR="00A5049F" w:rsidRPr="009352AD" w:rsidRDefault="00AA305D" w:rsidP="00527F84">
      <w:pPr>
        <w:pStyle w:val="Nagwek2"/>
        <w:spacing w:before="240" w:after="120" w:line="271" w:lineRule="auto"/>
        <w:rPr>
          <w:rFonts w:cs="Arial"/>
          <w:sz w:val="22"/>
          <w:szCs w:val="22"/>
        </w:rPr>
      </w:pPr>
      <w:bookmarkStart w:id="48" w:name="_Toc72717339"/>
      <w:bookmarkStart w:id="49" w:name="_Toc95621023"/>
      <w:bookmarkStart w:id="50" w:name="_Toc95621124"/>
      <w:bookmarkStart w:id="51" w:name="_Toc95633507"/>
      <w:bookmarkStart w:id="52" w:name="_Toc320861823"/>
      <w:r w:rsidRPr="009352AD">
        <w:rPr>
          <w:rFonts w:cs="Arial"/>
          <w:sz w:val="22"/>
          <w:szCs w:val="22"/>
        </w:rPr>
        <w:t>XVII</w:t>
      </w:r>
      <w:r w:rsidR="00A5049F" w:rsidRPr="009352AD">
        <w:rPr>
          <w:rFonts w:cs="Arial"/>
          <w:sz w:val="22"/>
          <w:szCs w:val="22"/>
        </w:rPr>
        <w:t>. Opis kryteriów</w:t>
      </w:r>
      <w:r w:rsidR="00E347AC" w:rsidRPr="009352AD">
        <w:rPr>
          <w:rFonts w:cs="Arial"/>
          <w:sz w:val="22"/>
          <w:szCs w:val="22"/>
        </w:rPr>
        <w:t>, którymi Zamawiający będzie się kierował</w:t>
      </w:r>
      <w:r w:rsidR="001B60FC" w:rsidRPr="009352AD">
        <w:rPr>
          <w:rFonts w:cs="Arial"/>
          <w:sz w:val="22"/>
          <w:szCs w:val="22"/>
        </w:rPr>
        <w:t xml:space="preserve"> </w:t>
      </w:r>
      <w:r w:rsidR="00E347AC" w:rsidRPr="009352AD">
        <w:rPr>
          <w:rFonts w:cs="Arial"/>
          <w:sz w:val="22"/>
          <w:szCs w:val="22"/>
        </w:rPr>
        <w:t xml:space="preserve">przy wyborze oferty, wraz </w:t>
      </w:r>
      <w:r w:rsidR="00A5049F" w:rsidRPr="009352AD">
        <w:rPr>
          <w:rFonts w:cs="Arial"/>
          <w:sz w:val="22"/>
          <w:szCs w:val="22"/>
        </w:rPr>
        <w:t xml:space="preserve">z podaniem znaczenia </w:t>
      </w:r>
      <w:r w:rsidR="00E347AC" w:rsidRPr="009352AD">
        <w:rPr>
          <w:rFonts w:cs="Arial"/>
          <w:sz w:val="22"/>
          <w:szCs w:val="22"/>
        </w:rPr>
        <w:t xml:space="preserve">tych kryteriów </w:t>
      </w:r>
      <w:r w:rsidR="00A5049F" w:rsidRPr="009352AD">
        <w:rPr>
          <w:rFonts w:cs="Arial"/>
          <w:sz w:val="22"/>
          <w:szCs w:val="22"/>
        </w:rPr>
        <w:t>i sposobu oceny ofert</w:t>
      </w:r>
      <w:bookmarkEnd w:id="48"/>
      <w:bookmarkEnd w:id="49"/>
      <w:bookmarkEnd w:id="50"/>
      <w:bookmarkEnd w:id="51"/>
      <w:bookmarkEnd w:id="52"/>
    </w:p>
    <w:p w14:paraId="0D71D1D6" w14:textId="77777777" w:rsidR="008601E1" w:rsidRPr="009352AD" w:rsidRDefault="008601E1" w:rsidP="006A5DF0">
      <w:pPr>
        <w:numPr>
          <w:ilvl w:val="0"/>
          <w:numId w:val="13"/>
        </w:numPr>
        <w:autoSpaceDE w:val="0"/>
        <w:autoSpaceDN w:val="0"/>
        <w:adjustRightInd w:val="0"/>
        <w:spacing w:after="120" w:line="271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wybierze ofertę najkorzystniejszą spośród ofert </w:t>
      </w:r>
      <w:r w:rsidR="006044B3" w:rsidRPr="009352AD">
        <w:rPr>
          <w:rFonts w:ascii="Arial" w:hAnsi="Arial" w:cs="Arial"/>
          <w:sz w:val="22"/>
          <w:szCs w:val="22"/>
        </w:rPr>
        <w:t>nieodrzuconych</w:t>
      </w:r>
      <w:r w:rsidRPr="009352AD">
        <w:rPr>
          <w:rFonts w:ascii="Arial" w:hAnsi="Arial" w:cs="Arial"/>
          <w:sz w:val="22"/>
          <w:szCs w:val="22"/>
        </w:rPr>
        <w:t xml:space="preserve"> wyłącznie na podstawie kryterium oceny ofert, którym są:</w:t>
      </w:r>
    </w:p>
    <w:p w14:paraId="628BAE52" w14:textId="77777777" w:rsidR="008601E1" w:rsidRPr="009352AD" w:rsidRDefault="008601E1" w:rsidP="00E55E8D">
      <w:pPr>
        <w:numPr>
          <w:ilvl w:val="1"/>
          <w:numId w:val="14"/>
        </w:numPr>
        <w:tabs>
          <w:tab w:val="clear" w:pos="720"/>
        </w:tabs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bCs/>
          <w:sz w:val="22"/>
          <w:szCs w:val="22"/>
        </w:rPr>
        <w:lastRenderedPageBreak/>
        <w:t xml:space="preserve">cena </w:t>
      </w:r>
      <w:r w:rsidRPr="009352AD">
        <w:rPr>
          <w:rFonts w:ascii="Arial" w:hAnsi="Arial" w:cs="Arial"/>
          <w:bCs/>
          <w:sz w:val="22"/>
          <w:szCs w:val="22"/>
        </w:rPr>
        <w:t xml:space="preserve">(w rozumieniu wartość brutto </w:t>
      </w:r>
      <w:r w:rsidR="006044B3" w:rsidRPr="009352AD">
        <w:rPr>
          <w:rFonts w:ascii="Arial" w:hAnsi="Arial" w:cs="Arial"/>
          <w:bCs/>
          <w:sz w:val="22"/>
          <w:szCs w:val="22"/>
        </w:rPr>
        <w:t>zamówienia, czyli</w:t>
      </w:r>
      <w:r w:rsidRPr="009352AD">
        <w:rPr>
          <w:rFonts w:ascii="Arial" w:hAnsi="Arial" w:cs="Arial"/>
          <w:bCs/>
          <w:sz w:val="22"/>
          <w:szCs w:val="22"/>
        </w:rPr>
        <w:t xml:space="preserve"> wartość brutto umowy)</w:t>
      </w:r>
      <w:r w:rsidRPr="009352AD">
        <w:rPr>
          <w:rFonts w:ascii="Arial" w:hAnsi="Arial" w:cs="Arial"/>
          <w:b/>
          <w:bCs/>
          <w:sz w:val="22"/>
          <w:szCs w:val="22"/>
        </w:rPr>
        <w:t xml:space="preserve"> – waga 60%, </w:t>
      </w:r>
      <w:r w:rsidRPr="009352AD">
        <w:rPr>
          <w:rFonts w:ascii="Arial" w:hAnsi="Arial" w:cs="Arial"/>
          <w:sz w:val="22"/>
          <w:szCs w:val="22"/>
        </w:rPr>
        <w:t>gdzie punkty wyliczane są wg następującego wzoru:</w:t>
      </w:r>
    </w:p>
    <w:p w14:paraId="23AB66BE" w14:textId="77777777" w:rsidR="008601E1" w:rsidRPr="009352AD" w:rsidRDefault="008601E1" w:rsidP="007F5522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</w:p>
    <w:p w14:paraId="01915088" w14:textId="77777777" w:rsidR="008601E1" w:rsidRPr="009352AD" w:rsidRDefault="008601E1" w:rsidP="007F5522">
      <w:pPr>
        <w:spacing w:after="120" w:line="271" w:lineRule="auto"/>
        <w:ind w:left="720"/>
        <w:jc w:val="both"/>
        <w:rPr>
          <w:rFonts w:ascii="Arial" w:hAnsi="Arial" w:cs="Arial"/>
          <w:i/>
          <w:iCs/>
          <w:sz w:val="22"/>
          <w:szCs w:val="22"/>
        </w:rPr>
      </w:pPr>
      <w:r w:rsidRPr="009352AD">
        <w:rPr>
          <w:rFonts w:ascii="Arial" w:hAnsi="Arial" w:cs="Arial"/>
          <w:position w:val="-30"/>
          <w:sz w:val="22"/>
          <w:szCs w:val="22"/>
        </w:rPr>
        <w:object w:dxaOrig="1140" w:dyaOrig="700" w14:anchorId="740BC6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5pt;height:37pt" o:ole="">
            <v:imagedata r:id="rId14" o:title=""/>
          </v:shape>
          <o:OLEObject Type="Embed" ProgID="Equation.3" ShapeID="_x0000_i1025" DrawAspect="Content" ObjectID="_1838199940" r:id="rId15"/>
        </w:object>
      </w:r>
      <w:r w:rsidRPr="009352AD">
        <w:rPr>
          <w:rFonts w:ascii="Arial" w:hAnsi="Arial" w:cs="Arial"/>
          <w:sz w:val="22"/>
          <w:szCs w:val="22"/>
        </w:rPr>
        <w:t>·6</w:t>
      </w:r>
      <w:r w:rsidRPr="009352AD">
        <w:rPr>
          <w:rFonts w:ascii="Arial" w:hAnsi="Arial" w:cs="Arial"/>
          <w:i/>
          <w:iCs/>
          <w:sz w:val="22"/>
          <w:szCs w:val="22"/>
        </w:rPr>
        <w:t xml:space="preserve">0 pkt </w:t>
      </w:r>
    </w:p>
    <w:p w14:paraId="3ECB2C27" w14:textId="77777777" w:rsidR="008601E1" w:rsidRPr="009352AD" w:rsidRDefault="008601E1" w:rsidP="007F5522">
      <w:pPr>
        <w:spacing w:line="271" w:lineRule="auto"/>
        <w:ind w:left="720"/>
        <w:jc w:val="both"/>
        <w:rPr>
          <w:rFonts w:ascii="Arial" w:hAnsi="Arial" w:cs="Arial"/>
          <w:i/>
          <w:iCs/>
          <w:sz w:val="22"/>
          <w:szCs w:val="22"/>
        </w:rPr>
      </w:pPr>
      <w:r w:rsidRPr="009352AD">
        <w:rPr>
          <w:rFonts w:ascii="Arial" w:hAnsi="Arial" w:cs="Arial"/>
          <w:i/>
          <w:iCs/>
          <w:sz w:val="22"/>
          <w:szCs w:val="22"/>
        </w:rPr>
        <w:t>C</w:t>
      </w:r>
      <w:r w:rsidRPr="009352AD">
        <w:rPr>
          <w:rFonts w:ascii="Arial" w:hAnsi="Arial" w:cs="Arial"/>
          <w:i/>
          <w:iCs/>
          <w:sz w:val="22"/>
          <w:szCs w:val="22"/>
          <w:vertAlign w:val="subscript"/>
        </w:rPr>
        <w:t>0</w:t>
      </w:r>
      <w:r w:rsidRPr="009352AD">
        <w:rPr>
          <w:rFonts w:ascii="Arial" w:hAnsi="Arial" w:cs="Arial"/>
          <w:i/>
          <w:iCs/>
          <w:sz w:val="22"/>
          <w:szCs w:val="22"/>
        </w:rPr>
        <w:t xml:space="preserve"> – liczba punktów uzyskanych przez ofertę badaną (po zaokrągleniu do dwóch miejsc po przecinku) w kryterium cena.</w:t>
      </w:r>
    </w:p>
    <w:p w14:paraId="1369973C" w14:textId="77777777" w:rsidR="008601E1" w:rsidRPr="009352AD" w:rsidRDefault="008601E1" w:rsidP="007F5522">
      <w:pPr>
        <w:spacing w:line="271" w:lineRule="auto"/>
        <w:ind w:left="720"/>
        <w:jc w:val="both"/>
        <w:rPr>
          <w:rFonts w:ascii="Arial" w:hAnsi="Arial" w:cs="Arial"/>
          <w:i/>
          <w:iCs/>
          <w:sz w:val="22"/>
          <w:szCs w:val="22"/>
        </w:rPr>
      </w:pPr>
      <w:r w:rsidRPr="009352AD">
        <w:rPr>
          <w:rFonts w:ascii="Arial" w:hAnsi="Arial" w:cs="Arial"/>
          <w:i/>
          <w:iCs/>
          <w:sz w:val="22"/>
          <w:szCs w:val="22"/>
        </w:rPr>
        <w:t>C</w:t>
      </w:r>
      <w:r w:rsidRPr="009352AD">
        <w:rPr>
          <w:rFonts w:ascii="Arial" w:hAnsi="Arial" w:cs="Arial"/>
          <w:i/>
          <w:iCs/>
          <w:sz w:val="22"/>
          <w:szCs w:val="22"/>
          <w:vertAlign w:val="subscript"/>
        </w:rPr>
        <w:t>MIN</w:t>
      </w:r>
      <w:r w:rsidRPr="009352AD">
        <w:rPr>
          <w:rFonts w:ascii="Arial" w:hAnsi="Arial" w:cs="Arial"/>
          <w:i/>
          <w:iCs/>
          <w:sz w:val="22"/>
          <w:szCs w:val="22"/>
        </w:rPr>
        <w:t xml:space="preserve"> – najniższa zaproponowana cena wśród ofert niepodlegających odrzuceniu</w:t>
      </w:r>
    </w:p>
    <w:p w14:paraId="54DB872D" w14:textId="77777777" w:rsidR="008601E1" w:rsidRPr="009352AD" w:rsidRDefault="008601E1" w:rsidP="007F5522">
      <w:pPr>
        <w:spacing w:after="120" w:line="271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9352AD">
        <w:rPr>
          <w:rFonts w:ascii="Arial" w:hAnsi="Arial" w:cs="Arial"/>
          <w:i/>
          <w:iCs/>
          <w:sz w:val="22"/>
          <w:szCs w:val="22"/>
        </w:rPr>
        <w:t xml:space="preserve">             C</w:t>
      </w:r>
      <w:r w:rsidRPr="009352AD">
        <w:rPr>
          <w:rFonts w:ascii="Arial" w:hAnsi="Arial" w:cs="Arial"/>
          <w:i/>
          <w:iCs/>
          <w:sz w:val="22"/>
          <w:szCs w:val="22"/>
          <w:vertAlign w:val="subscript"/>
        </w:rPr>
        <w:t>B</w:t>
      </w:r>
      <w:r w:rsidRPr="009352AD">
        <w:rPr>
          <w:rFonts w:ascii="Arial" w:hAnsi="Arial" w:cs="Arial"/>
          <w:i/>
          <w:iCs/>
          <w:sz w:val="22"/>
          <w:szCs w:val="22"/>
        </w:rPr>
        <w:t xml:space="preserve"> – zaproponowana cena oferty badanej</w:t>
      </w:r>
    </w:p>
    <w:p w14:paraId="04DDB3E6" w14:textId="77777777" w:rsidR="008601E1" w:rsidRPr="009352AD" w:rsidRDefault="007F1295" w:rsidP="00E55E8D">
      <w:pPr>
        <w:numPr>
          <w:ilvl w:val="1"/>
          <w:numId w:val="14"/>
        </w:numPr>
        <w:tabs>
          <w:tab w:val="clear" w:pos="720"/>
        </w:tabs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bCs/>
          <w:sz w:val="22"/>
          <w:szCs w:val="22"/>
        </w:rPr>
        <w:t>okres</w:t>
      </w:r>
      <w:r w:rsidR="008601E1" w:rsidRPr="009352AD">
        <w:rPr>
          <w:rFonts w:ascii="Arial" w:hAnsi="Arial" w:cs="Arial"/>
          <w:b/>
          <w:bCs/>
          <w:sz w:val="22"/>
          <w:szCs w:val="22"/>
        </w:rPr>
        <w:t xml:space="preserve"> gwarancji – waga 40%, </w:t>
      </w:r>
      <w:r w:rsidR="008601E1" w:rsidRPr="009352AD">
        <w:rPr>
          <w:rFonts w:ascii="Arial" w:hAnsi="Arial" w:cs="Arial"/>
          <w:sz w:val="22"/>
          <w:szCs w:val="22"/>
        </w:rPr>
        <w:t>gdzie punkty wyliczane są wg następującego wzoru:</w:t>
      </w:r>
    </w:p>
    <w:p w14:paraId="484B3D45" w14:textId="77777777" w:rsidR="008601E1" w:rsidRPr="009352AD" w:rsidRDefault="008601E1" w:rsidP="007F5522">
      <w:pPr>
        <w:autoSpaceDE w:val="0"/>
        <w:autoSpaceDN w:val="0"/>
        <w:adjustRightInd w:val="0"/>
        <w:spacing w:line="271" w:lineRule="auto"/>
        <w:ind w:left="720"/>
        <w:jc w:val="both"/>
        <w:rPr>
          <w:rFonts w:ascii="Arial" w:hAnsi="Arial" w:cs="Arial"/>
          <w:b/>
          <w:sz w:val="22"/>
          <w:szCs w:val="22"/>
        </w:rPr>
      </w:pPr>
    </w:p>
    <w:p w14:paraId="097A5B2F" w14:textId="77777777" w:rsidR="008601E1" w:rsidRPr="009352AD" w:rsidRDefault="008601E1" w:rsidP="00E55E8D">
      <w:pPr>
        <w:spacing w:line="271" w:lineRule="auto"/>
        <w:ind w:left="71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9352AD">
        <w:rPr>
          <w:rStyle w:val="tekstdokbold"/>
          <w:rFonts w:ascii="Arial" w:hAnsi="Arial" w:cs="Arial"/>
          <w:b w:val="0"/>
          <w:color w:val="000000"/>
          <w:sz w:val="22"/>
          <w:szCs w:val="22"/>
        </w:rPr>
        <w:t>Sposób przyznania punktów w kryterium „</w:t>
      </w:r>
      <w:r w:rsidR="007F1295" w:rsidRPr="009352AD">
        <w:rPr>
          <w:rFonts w:ascii="Arial" w:hAnsi="Arial" w:cs="Arial"/>
          <w:bCs/>
          <w:sz w:val="22"/>
          <w:szCs w:val="22"/>
        </w:rPr>
        <w:t>okres</w:t>
      </w:r>
      <w:r w:rsidRPr="009352AD">
        <w:rPr>
          <w:rStyle w:val="tekstdokbold"/>
          <w:rFonts w:ascii="Arial" w:hAnsi="Arial" w:cs="Arial"/>
          <w:b w:val="0"/>
          <w:color w:val="000000"/>
          <w:sz w:val="22"/>
          <w:szCs w:val="22"/>
        </w:rPr>
        <w:t xml:space="preserve"> gwarancji”:</w:t>
      </w:r>
    </w:p>
    <w:p w14:paraId="3608C8C1" w14:textId="77777777" w:rsidR="008601E1" w:rsidRPr="009352AD" w:rsidRDefault="008601E1" w:rsidP="007F5522">
      <w:pPr>
        <w:pStyle w:val="p"/>
        <w:spacing w:line="271" w:lineRule="auto"/>
        <w:ind w:left="683"/>
        <w:jc w:val="both"/>
        <w:rPr>
          <w:rFonts w:ascii="Arial" w:hAnsi="Arial" w:cs="Arial"/>
        </w:rPr>
      </w:pPr>
      <w:r w:rsidRPr="009352AD">
        <w:rPr>
          <w:rFonts w:ascii="Arial" w:hAnsi="Arial" w:cs="Arial"/>
          <w:color w:val="000000"/>
        </w:rPr>
        <w:tab/>
        <w:t>Punkty za kryterium „</w:t>
      </w:r>
      <w:r w:rsidR="00E52B14" w:rsidRPr="009352AD">
        <w:rPr>
          <w:rFonts w:ascii="Arial" w:hAnsi="Arial" w:cs="Arial"/>
          <w:bCs/>
        </w:rPr>
        <w:t>okres</w:t>
      </w:r>
      <w:r w:rsidRPr="009352AD">
        <w:rPr>
          <w:rFonts w:ascii="Arial" w:hAnsi="Arial" w:cs="Arial"/>
          <w:color w:val="000000"/>
        </w:rPr>
        <w:t xml:space="preserve"> gwaran</w:t>
      </w:r>
      <w:r w:rsidRPr="009352AD">
        <w:rPr>
          <w:rFonts w:ascii="Arial" w:hAnsi="Arial" w:cs="Arial"/>
        </w:rPr>
        <w:t xml:space="preserve">cji” przyznawane będą za okres gwarancji </w:t>
      </w:r>
      <w:r w:rsidR="00901119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 xml:space="preserve">wg. następującego założenia: </w:t>
      </w:r>
    </w:p>
    <w:p w14:paraId="4E179094" w14:textId="77777777" w:rsidR="00E55E8D" w:rsidRPr="009352AD" w:rsidRDefault="00F92085" w:rsidP="007451A7">
      <w:pPr>
        <w:pStyle w:val="p"/>
        <w:numPr>
          <w:ilvl w:val="0"/>
          <w:numId w:val="70"/>
        </w:numPr>
        <w:spacing w:line="271" w:lineRule="auto"/>
        <w:ind w:left="1071" w:hanging="357"/>
        <w:jc w:val="both"/>
        <w:rPr>
          <w:rFonts w:ascii="Arial" w:hAnsi="Arial" w:cs="Arial"/>
        </w:rPr>
      </w:pPr>
      <w:proofErr w:type="gramStart"/>
      <w:r w:rsidRPr="009352AD">
        <w:rPr>
          <w:rFonts w:ascii="Arial" w:hAnsi="Arial" w:cs="Arial"/>
        </w:rPr>
        <w:t xml:space="preserve">za  </w:t>
      </w:r>
      <w:r w:rsidRPr="009352AD">
        <w:rPr>
          <w:rFonts w:ascii="Arial" w:hAnsi="Arial" w:cs="Arial"/>
          <w:bCs/>
        </w:rPr>
        <w:t>okres</w:t>
      </w:r>
      <w:proofErr w:type="gramEnd"/>
      <w:r w:rsidRPr="009352AD">
        <w:rPr>
          <w:rFonts w:ascii="Arial" w:hAnsi="Arial" w:cs="Arial"/>
        </w:rPr>
        <w:t xml:space="preserve"> </w:t>
      </w:r>
      <w:proofErr w:type="gramStart"/>
      <w:r w:rsidRPr="009352AD">
        <w:rPr>
          <w:rFonts w:ascii="Arial" w:hAnsi="Arial" w:cs="Arial"/>
        </w:rPr>
        <w:t>gwarancji  36</w:t>
      </w:r>
      <w:proofErr w:type="gramEnd"/>
      <w:r w:rsidRPr="009352AD">
        <w:rPr>
          <w:rFonts w:ascii="Arial" w:hAnsi="Arial" w:cs="Arial"/>
        </w:rPr>
        <w:t xml:space="preserve"> miesięcy </w:t>
      </w:r>
      <w:r w:rsidR="00E55E8D" w:rsidRPr="009352AD">
        <w:rPr>
          <w:rFonts w:ascii="Arial" w:hAnsi="Arial" w:cs="Arial"/>
        </w:rPr>
        <w:t>–</w:t>
      </w:r>
      <w:r w:rsidRPr="009352AD">
        <w:rPr>
          <w:rFonts w:ascii="Arial" w:hAnsi="Arial" w:cs="Arial"/>
        </w:rPr>
        <w:t xml:space="preserve"> Wykonawca otrzyma 10,0 pkt.;</w:t>
      </w:r>
    </w:p>
    <w:p w14:paraId="79125A60" w14:textId="3A87358F" w:rsidR="00E55E8D" w:rsidRPr="009352AD" w:rsidRDefault="00F92085" w:rsidP="007451A7">
      <w:pPr>
        <w:pStyle w:val="p"/>
        <w:numPr>
          <w:ilvl w:val="0"/>
          <w:numId w:val="70"/>
        </w:numPr>
        <w:spacing w:line="271" w:lineRule="auto"/>
        <w:ind w:left="1071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za </w:t>
      </w:r>
      <w:r w:rsidRPr="009352AD">
        <w:rPr>
          <w:rFonts w:ascii="Arial" w:hAnsi="Arial" w:cs="Arial"/>
          <w:bCs/>
        </w:rPr>
        <w:t>okres</w:t>
      </w:r>
      <w:r w:rsidRPr="009352AD">
        <w:rPr>
          <w:rFonts w:ascii="Arial" w:hAnsi="Arial" w:cs="Arial"/>
        </w:rPr>
        <w:t xml:space="preserve"> gwarancji od 37 miesięcy do 47 miesięcy </w:t>
      </w:r>
      <w:r w:rsidR="00E55E8D" w:rsidRPr="009352AD">
        <w:rPr>
          <w:rFonts w:ascii="Arial" w:hAnsi="Arial" w:cs="Arial"/>
        </w:rPr>
        <w:t>–</w:t>
      </w:r>
      <w:r w:rsidR="00B54D88">
        <w:rPr>
          <w:rFonts w:ascii="Arial" w:hAnsi="Arial" w:cs="Arial"/>
        </w:rPr>
        <w:t xml:space="preserve"> Wykonawca otrzyma </w:t>
      </w:r>
      <w:r w:rsidR="00B54D88">
        <w:rPr>
          <w:rFonts w:ascii="Arial" w:hAnsi="Arial" w:cs="Arial"/>
        </w:rPr>
        <w:br/>
      </w:r>
      <w:r w:rsidRPr="009352AD">
        <w:rPr>
          <w:rFonts w:ascii="Arial" w:hAnsi="Arial" w:cs="Arial"/>
        </w:rPr>
        <w:t>20,0 pkt.;</w:t>
      </w:r>
    </w:p>
    <w:p w14:paraId="50220232" w14:textId="246EF40E" w:rsidR="00E55E8D" w:rsidRPr="009352AD" w:rsidRDefault="00F92085" w:rsidP="007451A7">
      <w:pPr>
        <w:pStyle w:val="p"/>
        <w:numPr>
          <w:ilvl w:val="0"/>
          <w:numId w:val="70"/>
        </w:numPr>
        <w:spacing w:line="271" w:lineRule="auto"/>
        <w:ind w:left="1071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za </w:t>
      </w:r>
      <w:r w:rsidRPr="009352AD">
        <w:rPr>
          <w:rFonts w:ascii="Arial" w:hAnsi="Arial" w:cs="Arial"/>
          <w:bCs/>
        </w:rPr>
        <w:t>okres</w:t>
      </w:r>
      <w:r w:rsidRPr="009352AD">
        <w:rPr>
          <w:rFonts w:ascii="Arial" w:hAnsi="Arial" w:cs="Arial"/>
        </w:rPr>
        <w:t xml:space="preserve"> gwarancji od 48 miesięcy do 59 miesięcy </w:t>
      </w:r>
      <w:r w:rsidR="00E55E8D" w:rsidRPr="009352AD">
        <w:rPr>
          <w:rFonts w:ascii="Arial" w:hAnsi="Arial" w:cs="Arial"/>
        </w:rPr>
        <w:t>–</w:t>
      </w:r>
      <w:r w:rsidRPr="009352AD">
        <w:rPr>
          <w:rFonts w:ascii="Arial" w:hAnsi="Arial" w:cs="Arial"/>
        </w:rPr>
        <w:t xml:space="preserve"> Wykonawca </w:t>
      </w:r>
      <w:r w:rsidR="00B54D88" w:rsidRPr="009352AD">
        <w:rPr>
          <w:rFonts w:ascii="Arial" w:hAnsi="Arial" w:cs="Arial"/>
        </w:rPr>
        <w:t>otrzyma 30,0 pkt</w:t>
      </w:r>
      <w:r w:rsidRPr="009352AD">
        <w:rPr>
          <w:rFonts w:ascii="Arial" w:hAnsi="Arial" w:cs="Arial"/>
        </w:rPr>
        <w:t>.;</w:t>
      </w:r>
    </w:p>
    <w:p w14:paraId="43BB129A" w14:textId="3272346A" w:rsidR="008601E1" w:rsidRPr="009352AD" w:rsidRDefault="00B54D88" w:rsidP="007451A7">
      <w:pPr>
        <w:pStyle w:val="p"/>
        <w:numPr>
          <w:ilvl w:val="0"/>
          <w:numId w:val="70"/>
        </w:numPr>
        <w:spacing w:line="271" w:lineRule="auto"/>
        <w:ind w:left="1071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za okres</w:t>
      </w:r>
      <w:r w:rsidR="00E55E8D" w:rsidRPr="009352AD">
        <w:rPr>
          <w:rFonts w:ascii="Arial" w:hAnsi="Arial" w:cs="Arial"/>
        </w:rPr>
        <w:t xml:space="preserve"> gwarancji 60 miesięcy –</w:t>
      </w:r>
      <w:r w:rsidR="00F92085" w:rsidRPr="009352AD">
        <w:rPr>
          <w:rFonts w:ascii="Arial" w:hAnsi="Arial" w:cs="Arial"/>
        </w:rPr>
        <w:t xml:space="preserve"> Wykonawca </w:t>
      </w:r>
      <w:r w:rsidRPr="009352AD">
        <w:rPr>
          <w:rFonts w:ascii="Arial" w:hAnsi="Arial" w:cs="Arial"/>
        </w:rPr>
        <w:t>otrzyma 40,0 pkt</w:t>
      </w:r>
      <w:r w:rsidR="00F92085" w:rsidRPr="009352AD">
        <w:rPr>
          <w:rFonts w:ascii="Arial" w:hAnsi="Arial" w:cs="Arial"/>
        </w:rPr>
        <w:t>.;</w:t>
      </w:r>
    </w:p>
    <w:p w14:paraId="7AC580FF" w14:textId="77777777" w:rsidR="008601E1" w:rsidRPr="009352AD" w:rsidRDefault="008601E1" w:rsidP="007F5522">
      <w:pPr>
        <w:pStyle w:val="p"/>
        <w:spacing w:line="271" w:lineRule="auto"/>
        <w:jc w:val="both"/>
        <w:rPr>
          <w:rFonts w:ascii="Arial" w:hAnsi="Arial" w:cs="Arial"/>
        </w:rPr>
      </w:pPr>
    </w:p>
    <w:p w14:paraId="05F2BBCA" w14:textId="2B43A3C6" w:rsidR="008601E1" w:rsidRPr="009352AD" w:rsidRDefault="008601E1" w:rsidP="00E55E8D">
      <w:pPr>
        <w:pStyle w:val="p"/>
        <w:spacing w:line="271" w:lineRule="auto"/>
        <w:ind w:left="714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Za kryterium „</w:t>
      </w:r>
      <w:r w:rsidR="007F1295" w:rsidRPr="009352AD">
        <w:rPr>
          <w:rFonts w:ascii="Arial" w:hAnsi="Arial" w:cs="Arial"/>
          <w:bCs/>
        </w:rPr>
        <w:t>okres</w:t>
      </w:r>
      <w:r w:rsidRPr="009352AD">
        <w:rPr>
          <w:rFonts w:ascii="Arial" w:hAnsi="Arial" w:cs="Arial"/>
        </w:rPr>
        <w:t xml:space="preserve"> gwarancji” Wykonawca maksymalnie może </w:t>
      </w:r>
      <w:r w:rsidR="00B54D88" w:rsidRPr="009352AD">
        <w:rPr>
          <w:rFonts w:ascii="Arial" w:hAnsi="Arial" w:cs="Arial"/>
        </w:rPr>
        <w:t xml:space="preserve">uzyskać – </w:t>
      </w:r>
      <w:r w:rsidR="00B54D88">
        <w:rPr>
          <w:rFonts w:ascii="Arial" w:hAnsi="Arial" w:cs="Arial"/>
        </w:rPr>
        <w:br/>
      </w:r>
      <w:r w:rsidR="00B54D88" w:rsidRPr="009352AD">
        <w:rPr>
          <w:rFonts w:ascii="Arial" w:hAnsi="Arial" w:cs="Arial"/>
        </w:rPr>
        <w:t>40 punktów</w:t>
      </w:r>
      <w:r w:rsidRPr="009352AD">
        <w:rPr>
          <w:rFonts w:ascii="Arial" w:hAnsi="Arial" w:cs="Arial"/>
        </w:rPr>
        <w:t>.</w:t>
      </w:r>
    </w:p>
    <w:p w14:paraId="4C1ADF51" w14:textId="77777777" w:rsidR="008601E1" w:rsidRPr="009352AD" w:rsidRDefault="008601E1" w:rsidP="007F5522">
      <w:pPr>
        <w:pStyle w:val="p"/>
        <w:spacing w:line="271" w:lineRule="auto"/>
        <w:jc w:val="both"/>
        <w:rPr>
          <w:rFonts w:ascii="Arial" w:hAnsi="Arial" w:cs="Arial"/>
        </w:rPr>
      </w:pPr>
    </w:p>
    <w:p w14:paraId="3DF60356" w14:textId="77777777" w:rsidR="006044B3" w:rsidRPr="009352AD" w:rsidRDefault="008601E1" w:rsidP="00E55E8D">
      <w:pPr>
        <w:pStyle w:val="p"/>
        <w:spacing w:line="271" w:lineRule="auto"/>
        <w:ind w:left="714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Uwaga: </w:t>
      </w:r>
    </w:p>
    <w:p w14:paraId="21EADD13" w14:textId="77777777" w:rsidR="008601E1" w:rsidRPr="009352AD" w:rsidRDefault="00B321BA" w:rsidP="00E55E8D">
      <w:pPr>
        <w:pStyle w:val="p"/>
        <w:spacing w:line="271" w:lineRule="auto"/>
        <w:ind w:left="714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Jeżeli Wykonawca nie zaoferuje </w:t>
      </w:r>
      <w:r w:rsidR="007F1295" w:rsidRPr="009352AD">
        <w:rPr>
          <w:rFonts w:ascii="Arial" w:hAnsi="Arial" w:cs="Arial"/>
          <w:bCs/>
        </w:rPr>
        <w:t>okresu</w:t>
      </w:r>
      <w:r w:rsidRPr="009352AD">
        <w:rPr>
          <w:rFonts w:ascii="Arial" w:hAnsi="Arial" w:cs="Arial"/>
        </w:rPr>
        <w:t xml:space="preserve"> gwarancji co najmniej 36 miesięcy al</w:t>
      </w:r>
      <w:r w:rsidR="00225EC0" w:rsidRPr="009352AD">
        <w:rPr>
          <w:rFonts w:ascii="Arial" w:hAnsi="Arial" w:cs="Arial"/>
        </w:rPr>
        <w:t xml:space="preserve">bo </w:t>
      </w:r>
      <w:r w:rsidR="006044B3" w:rsidRPr="009352AD">
        <w:rPr>
          <w:rFonts w:ascii="Arial" w:hAnsi="Arial" w:cs="Arial"/>
        </w:rPr>
        <w:br/>
      </w:r>
      <w:r w:rsidR="00225EC0" w:rsidRPr="009352AD">
        <w:rPr>
          <w:rFonts w:ascii="Arial" w:hAnsi="Arial" w:cs="Arial"/>
        </w:rPr>
        <w:t>nie zaoferuje żadnego okresu</w:t>
      </w:r>
      <w:r w:rsidRPr="009352AD">
        <w:rPr>
          <w:rFonts w:ascii="Arial" w:hAnsi="Arial" w:cs="Arial"/>
        </w:rPr>
        <w:t xml:space="preserve"> gwarancji to Zamawiający odrzuci ofertę Wykonawcy na podstawie art. 226 ust. 1 pkt. 5 ustawy </w:t>
      </w:r>
      <w:proofErr w:type="spellStart"/>
      <w:r w:rsidRPr="009352AD">
        <w:rPr>
          <w:rFonts w:ascii="Arial" w:hAnsi="Arial" w:cs="Arial"/>
        </w:rPr>
        <w:t>Pzp</w:t>
      </w:r>
      <w:proofErr w:type="spellEnd"/>
      <w:r w:rsidRPr="009352AD">
        <w:rPr>
          <w:rFonts w:ascii="Arial" w:hAnsi="Arial" w:cs="Arial"/>
        </w:rPr>
        <w:t>.</w:t>
      </w:r>
    </w:p>
    <w:p w14:paraId="4A2FEBC8" w14:textId="77777777" w:rsidR="008601E1" w:rsidRPr="009352AD" w:rsidRDefault="008601E1" w:rsidP="007F5522">
      <w:pPr>
        <w:pStyle w:val="p"/>
        <w:spacing w:line="271" w:lineRule="auto"/>
        <w:jc w:val="both"/>
        <w:rPr>
          <w:rFonts w:ascii="Arial" w:hAnsi="Arial" w:cs="Arial"/>
        </w:rPr>
      </w:pPr>
    </w:p>
    <w:p w14:paraId="2B75353E" w14:textId="77777777" w:rsidR="008601E1" w:rsidRPr="009352AD" w:rsidRDefault="008601E1" w:rsidP="00E55E8D">
      <w:pPr>
        <w:pStyle w:val="Tekstpodstawowy"/>
        <w:spacing w:line="271" w:lineRule="auto"/>
        <w:ind w:left="714"/>
        <w:jc w:val="both"/>
        <w:rPr>
          <w:rFonts w:ascii="Arial" w:hAnsi="Arial" w:cs="Arial"/>
          <w:i w:val="0"/>
          <w:sz w:val="22"/>
          <w:szCs w:val="22"/>
        </w:rPr>
      </w:pPr>
      <w:r w:rsidRPr="009352AD">
        <w:rPr>
          <w:rFonts w:ascii="Arial" w:hAnsi="Arial" w:cs="Arial"/>
          <w:i w:val="0"/>
          <w:sz w:val="22"/>
          <w:szCs w:val="22"/>
        </w:rPr>
        <w:t xml:space="preserve">Jeżeli wykonawca zaproponuje </w:t>
      </w:r>
      <w:r w:rsidR="007F1295" w:rsidRPr="009352AD">
        <w:rPr>
          <w:rFonts w:ascii="Arial" w:hAnsi="Arial" w:cs="Arial"/>
          <w:bCs/>
          <w:i w:val="0"/>
          <w:sz w:val="22"/>
          <w:szCs w:val="22"/>
        </w:rPr>
        <w:t>okres</w:t>
      </w:r>
      <w:r w:rsidRPr="009352AD">
        <w:rPr>
          <w:rFonts w:ascii="Arial" w:hAnsi="Arial" w:cs="Arial"/>
          <w:i w:val="0"/>
          <w:sz w:val="22"/>
          <w:szCs w:val="22"/>
        </w:rPr>
        <w:t xml:space="preserve"> gwarancji dłuższy niż 60 miesięcy, do oceny ofert w kryterium „</w:t>
      </w:r>
      <w:r w:rsidR="007F1295" w:rsidRPr="009352AD">
        <w:rPr>
          <w:rFonts w:ascii="Arial" w:hAnsi="Arial" w:cs="Arial"/>
          <w:bCs/>
          <w:i w:val="0"/>
          <w:sz w:val="22"/>
          <w:szCs w:val="22"/>
        </w:rPr>
        <w:t>okres</w:t>
      </w:r>
      <w:r w:rsidRPr="009352AD">
        <w:rPr>
          <w:rFonts w:ascii="Arial" w:hAnsi="Arial" w:cs="Arial"/>
          <w:i w:val="0"/>
          <w:sz w:val="22"/>
          <w:szCs w:val="22"/>
        </w:rPr>
        <w:t xml:space="preserve"> gwarancji” zostanie </w:t>
      </w:r>
      <w:r w:rsidR="007F1295" w:rsidRPr="009352AD">
        <w:rPr>
          <w:rFonts w:ascii="Arial" w:hAnsi="Arial" w:cs="Arial"/>
          <w:i w:val="0"/>
          <w:sz w:val="22"/>
          <w:szCs w:val="22"/>
        </w:rPr>
        <w:t>przyjęty okres</w:t>
      </w:r>
      <w:r w:rsidRPr="009352AD">
        <w:rPr>
          <w:rFonts w:ascii="Arial" w:hAnsi="Arial" w:cs="Arial"/>
          <w:i w:val="0"/>
          <w:sz w:val="22"/>
          <w:szCs w:val="22"/>
        </w:rPr>
        <w:t xml:space="preserve"> 60 miesięcy.</w:t>
      </w:r>
    </w:p>
    <w:p w14:paraId="4A886058" w14:textId="77777777" w:rsidR="00225EC0" w:rsidRPr="009352AD" w:rsidRDefault="00225EC0" w:rsidP="007F5522">
      <w:pPr>
        <w:pStyle w:val="Tekstpodstawowy"/>
        <w:spacing w:line="271" w:lineRule="auto"/>
        <w:ind w:left="709"/>
        <w:jc w:val="both"/>
        <w:rPr>
          <w:rFonts w:ascii="Arial" w:hAnsi="Arial" w:cs="Arial"/>
          <w:b/>
          <w:i w:val="0"/>
          <w:sz w:val="22"/>
          <w:szCs w:val="22"/>
        </w:rPr>
      </w:pPr>
    </w:p>
    <w:p w14:paraId="6CE4DB1F" w14:textId="77777777" w:rsidR="008601E1" w:rsidRPr="009352AD" w:rsidRDefault="008601E1" w:rsidP="00E55E8D">
      <w:pPr>
        <w:pStyle w:val="Tekstpodstawowywcity3"/>
        <w:numPr>
          <w:ilvl w:val="0"/>
          <w:numId w:val="13"/>
        </w:numPr>
        <w:suppressAutoHyphens w:val="0"/>
        <w:spacing w:after="120" w:line="271" w:lineRule="auto"/>
        <w:ind w:left="357" w:hanging="357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Zamówienie udzielone zostanie temu Wykonawcy, który:</w:t>
      </w:r>
    </w:p>
    <w:p w14:paraId="22B71539" w14:textId="77777777" w:rsidR="00E55E8D" w:rsidRPr="009352AD" w:rsidRDefault="008601E1" w:rsidP="00E55E8D">
      <w:pPr>
        <w:pStyle w:val="Tekstpodstawowywcity3"/>
        <w:numPr>
          <w:ilvl w:val="1"/>
          <w:numId w:val="15"/>
        </w:numPr>
        <w:tabs>
          <w:tab w:val="clear" w:pos="720"/>
        </w:tabs>
        <w:suppressAutoHyphens w:val="0"/>
        <w:spacing w:after="120" w:line="271" w:lineRule="auto"/>
        <w:ind w:left="714" w:hanging="357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spełni wym</w:t>
      </w:r>
      <w:r w:rsidR="00B17623" w:rsidRPr="009352AD">
        <w:rPr>
          <w:rFonts w:cs="Arial"/>
          <w:sz w:val="22"/>
          <w:szCs w:val="22"/>
        </w:rPr>
        <w:t>agania określone w niniejszej S</w:t>
      </w:r>
      <w:r w:rsidRPr="009352AD">
        <w:rPr>
          <w:rFonts w:cs="Arial"/>
          <w:sz w:val="22"/>
          <w:szCs w:val="22"/>
        </w:rPr>
        <w:t xml:space="preserve">WZ oraz ustawie </w:t>
      </w:r>
      <w:proofErr w:type="spellStart"/>
      <w:r w:rsidRPr="009352AD">
        <w:rPr>
          <w:rFonts w:cs="Arial"/>
          <w:sz w:val="22"/>
          <w:szCs w:val="22"/>
        </w:rPr>
        <w:t>Pzp</w:t>
      </w:r>
      <w:proofErr w:type="spellEnd"/>
      <w:r w:rsidRPr="009352AD">
        <w:rPr>
          <w:rFonts w:cs="Arial"/>
          <w:sz w:val="22"/>
          <w:szCs w:val="22"/>
        </w:rPr>
        <w:t>;</w:t>
      </w:r>
    </w:p>
    <w:p w14:paraId="64B5E0FB" w14:textId="77777777" w:rsidR="008601E1" w:rsidRPr="009352AD" w:rsidRDefault="008601E1" w:rsidP="00E55E8D">
      <w:pPr>
        <w:pStyle w:val="Tekstpodstawowywcity3"/>
        <w:numPr>
          <w:ilvl w:val="1"/>
          <w:numId w:val="15"/>
        </w:numPr>
        <w:tabs>
          <w:tab w:val="clear" w:pos="720"/>
        </w:tabs>
        <w:suppressAutoHyphens w:val="0"/>
        <w:spacing w:after="120" w:line="271" w:lineRule="auto"/>
        <w:ind w:left="714" w:hanging="357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 xml:space="preserve">przedłoży ofertę, która uzyska największą liczbę punktów wyliczonych zgodnie </w:t>
      </w:r>
      <w:r w:rsidR="00152021" w:rsidRPr="009352AD">
        <w:rPr>
          <w:rFonts w:cs="Arial"/>
          <w:sz w:val="22"/>
          <w:szCs w:val="22"/>
        </w:rPr>
        <w:br/>
      </w:r>
      <w:r w:rsidRPr="009352AD">
        <w:rPr>
          <w:rFonts w:cs="Arial"/>
          <w:sz w:val="22"/>
          <w:szCs w:val="22"/>
        </w:rPr>
        <w:t>ze wzorem:</w:t>
      </w:r>
    </w:p>
    <w:p w14:paraId="3084DCA5" w14:textId="77777777" w:rsidR="008601E1" w:rsidRPr="009352AD" w:rsidRDefault="008601E1" w:rsidP="00E55E8D">
      <w:pPr>
        <w:pStyle w:val="Tekstpodstawowywcity3"/>
        <w:spacing w:line="271" w:lineRule="auto"/>
        <w:ind w:left="714"/>
        <w:rPr>
          <w:rFonts w:cs="Arial"/>
          <w:b/>
          <w:sz w:val="22"/>
          <w:szCs w:val="22"/>
        </w:rPr>
      </w:pPr>
      <w:r w:rsidRPr="009352AD">
        <w:rPr>
          <w:rFonts w:cs="Arial"/>
          <w:b/>
          <w:sz w:val="22"/>
          <w:szCs w:val="22"/>
        </w:rPr>
        <w:t>P = C</w:t>
      </w:r>
      <w:r w:rsidRPr="009352AD">
        <w:rPr>
          <w:rFonts w:cs="Arial"/>
          <w:b/>
          <w:sz w:val="22"/>
          <w:szCs w:val="22"/>
          <w:vertAlign w:val="subscript"/>
        </w:rPr>
        <w:t>O</w:t>
      </w:r>
      <w:r w:rsidRPr="009352AD">
        <w:rPr>
          <w:rFonts w:cs="Arial"/>
          <w:b/>
          <w:sz w:val="22"/>
          <w:szCs w:val="22"/>
        </w:rPr>
        <w:t xml:space="preserve"> + G</w:t>
      </w:r>
      <w:r w:rsidRPr="009352AD">
        <w:rPr>
          <w:rFonts w:cs="Arial"/>
          <w:b/>
          <w:sz w:val="22"/>
          <w:szCs w:val="22"/>
          <w:vertAlign w:val="subscript"/>
        </w:rPr>
        <w:t>O</w:t>
      </w:r>
    </w:p>
    <w:p w14:paraId="74116926" w14:textId="77777777" w:rsidR="008601E1" w:rsidRPr="009352AD" w:rsidRDefault="008601E1" w:rsidP="00E55E8D">
      <w:pPr>
        <w:pStyle w:val="Tekstpodstawowywcity3"/>
        <w:spacing w:line="271" w:lineRule="auto"/>
        <w:ind w:left="714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P – Łączna ilość punktów uzyskanych przez rozpatrywaną ofertę</w:t>
      </w:r>
    </w:p>
    <w:p w14:paraId="5AFBD462" w14:textId="77777777" w:rsidR="008601E1" w:rsidRPr="009352AD" w:rsidRDefault="008601E1" w:rsidP="00E55E8D">
      <w:pPr>
        <w:pStyle w:val="Tekstpodstawowywcity3"/>
        <w:spacing w:line="271" w:lineRule="auto"/>
        <w:ind w:left="714"/>
        <w:rPr>
          <w:rFonts w:cs="Arial"/>
          <w:iCs/>
          <w:sz w:val="22"/>
          <w:szCs w:val="22"/>
        </w:rPr>
      </w:pPr>
      <w:r w:rsidRPr="009352AD">
        <w:rPr>
          <w:rFonts w:cs="Arial"/>
          <w:iCs/>
          <w:sz w:val="22"/>
          <w:szCs w:val="22"/>
        </w:rPr>
        <w:t>C</w:t>
      </w:r>
      <w:r w:rsidRPr="009352AD">
        <w:rPr>
          <w:rFonts w:cs="Arial"/>
          <w:iCs/>
          <w:sz w:val="22"/>
          <w:szCs w:val="22"/>
          <w:vertAlign w:val="subscript"/>
        </w:rPr>
        <w:t>0</w:t>
      </w:r>
      <w:r w:rsidRPr="009352AD">
        <w:rPr>
          <w:rFonts w:cs="Arial"/>
          <w:iCs/>
          <w:sz w:val="22"/>
          <w:szCs w:val="22"/>
        </w:rPr>
        <w:t xml:space="preserve"> – liczba punktów uzyskanych przez ofertę badaną (po zaokrągleniu do dwóch miejsc po przecinku) w kryterium cena</w:t>
      </w:r>
    </w:p>
    <w:p w14:paraId="0A0F9DEE" w14:textId="77777777" w:rsidR="00163CBF" w:rsidRPr="009352AD" w:rsidRDefault="008601E1" w:rsidP="00E55E8D">
      <w:pPr>
        <w:spacing w:line="271" w:lineRule="auto"/>
        <w:ind w:left="71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iCs/>
          <w:sz w:val="22"/>
          <w:szCs w:val="22"/>
        </w:rPr>
        <w:t>G</w:t>
      </w:r>
      <w:r w:rsidRPr="009352AD">
        <w:rPr>
          <w:rFonts w:ascii="Arial" w:hAnsi="Arial" w:cs="Arial"/>
          <w:iCs/>
          <w:sz w:val="22"/>
          <w:szCs w:val="22"/>
          <w:vertAlign w:val="subscript"/>
        </w:rPr>
        <w:t>0</w:t>
      </w:r>
      <w:r w:rsidRPr="009352AD">
        <w:rPr>
          <w:rFonts w:ascii="Arial" w:hAnsi="Arial" w:cs="Arial"/>
          <w:iCs/>
          <w:sz w:val="22"/>
          <w:szCs w:val="22"/>
        </w:rPr>
        <w:t xml:space="preserve"> – liczba punktów uzyskanych przez of</w:t>
      </w:r>
      <w:r w:rsidR="007F1295" w:rsidRPr="009352AD">
        <w:rPr>
          <w:rFonts w:ascii="Arial" w:hAnsi="Arial" w:cs="Arial"/>
          <w:iCs/>
          <w:sz w:val="22"/>
          <w:szCs w:val="22"/>
        </w:rPr>
        <w:t>ertę badaną, w kryterium okres</w:t>
      </w:r>
      <w:r w:rsidRPr="009352AD">
        <w:rPr>
          <w:rFonts w:ascii="Arial" w:hAnsi="Arial" w:cs="Arial"/>
          <w:iCs/>
          <w:sz w:val="22"/>
          <w:szCs w:val="22"/>
        </w:rPr>
        <w:t xml:space="preserve"> gwarancji.</w:t>
      </w:r>
    </w:p>
    <w:p w14:paraId="142A5D46" w14:textId="77777777" w:rsidR="00A5049F" w:rsidRPr="009352AD" w:rsidRDefault="00A5049F" w:rsidP="00527F84">
      <w:pPr>
        <w:pStyle w:val="Nagwek2"/>
        <w:spacing w:before="240" w:after="120" w:line="271" w:lineRule="auto"/>
        <w:rPr>
          <w:rFonts w:cs="Arial"/>
          <w:sz w:val="22"/>
          <w:szCs w:val="22"/>
        </w:rPr>
      </w:pPr>
      <w:bookmarkStart w:id="53" w:name="_Toc72717340"/>
      <w:bookmarkStart w:id="54" w:name="_Toc95621024"/>
      <w:bookmarkStart w:id="55" w:name="_Toc95621125"/>
      <w:bookmarkStart w:id="56" w:name="_Toc95633508"/>
      <w:bookmarkStart w:id="57" w:name="_Toc320861824"/>
      <w:r w:rsidRPr="009352AD">
        <w:rPr>
          <w:rFonts w:cs="Arial"/>
          <w:sz w:val="22"/>
          <w:szCs w:val="22"/>
        </w:rPr>
        <w:t>X</w:t>
      </w:r>
      <w:r w:rsidR="006F1C4E" w:rsidRPr="009352AD">
        <w:rPr>
          <w:rFonts w:cs="Arial"/>
          <w:sz w:val="22"/>
          <w:szCs w:val="22"/>
        </w:rPr>
        <w:t>V</w:t>
      </w:r>
      <w:r w:rsidR="00AA305D" w:rsidRPr="009352AD">
        <w:rPr>
          <w:rFonts w:cs="Arial"/>
          <w:sz w:val="22"/>
          <w:szCs w:val="22"/>
        </w:rPr>
        <w:t>III</w:t>
      </w:r>
      <w:r w:rsidR="006F1C4E" w:rsidRPr="009352AD">
        <w:rPr>
          <w:rFonts w:cs="Arial"/>
          <w:sz w:val="22"/>
          <w:szCs w:val="22"/>
        </w:rPr>
        <w:t>. I</w:t>
      </w:r>
      <w:r w:rsidRPr="009352AD">
        <w:rPr>
          <w:rFonts w:cs="Arial"/>
          <w:sz w:val="22"/>
          <w:szCs w:val="22"/>
        </w:rPr>
        <w:t>nformacja o formalnościach, jakie powinny zostać dopełnione po wyborze oferty w celu zawarcia umowy w sprawie zamówienia publicznego</w:t>
      </w:r>
      <w:bookmarkEnd w:id="53"/>
      <w:bookmarkEnd w:id="54"/>
      <w:bookmarkEnd w:id="55"/>
      <w:bookmarkEnd w:id="56"/>
      <w:bookmarkEnd w:id="57"/>
    </w:p>
    <w:p w14:paraId="3849078B" w14:textId="77777777" w:rsidR="001952FB" w:rsidRPr="009352AD" w:rsidRDefault="001952FB" w:rsidP="007F55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1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Umowa zostanie zawarta w wyznaczonym przez Zamawiającego terminie i miejscu.</w:t>
      </w:r>
    </w:p>
    <w:p w14:paraId="64B3336A" w14:textId="77777777" w:rsidR="001952FB" w:rsidRPr="009352AD" w:rsidRDefault="001952FB" w:rsidP="007F55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1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lastRenderedPageBreak/>
        <w:t xml:space="preserve">Osoby reprezentujące Wykonawcę przy podpisywaniu umowy powinny posiadać ze sobą dokumenty potwierdzające ich umocowanie do podpisania umowy, o ile umocowanie </w:t>
      </w:r>
      <w:r w:rsidR="00E55E8D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to nie będzie wynikać z dokumentów załączonych do oferty.</w:t>
      </w:r>
    </w:p>
    <w:p w14:paraId="49C85421" w14:textId="77777777" w:rsidR="001952FB" w:rsidRPr="009352AD" w:rsidRDefault="001952FB" w:rsidP="007F55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1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Wykonawca przed zawarciem umowy poda wszelkie informacje niezbędne </w:t>
      </w:r>
      <w:r w:rsidR="00901119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do wypełnienia treści umowy na wezwanie zamawiającego oraz wniesie zabezpieczenie należytego wykonania umowy.</w:t>
      </w:r>
    </w:p>
    <w:p w14:paraId="25506209" w14:textId="77777777" w:rsidR="001952FB" w:rsidRPr="009352AD" w:rsidRDefault="001952FB" w:rsidP="007F55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1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Jeżeli zostanie wybrana oferta wykonawców wspólnie ubiegających się o udzielenie zamówienia, zamawiający będzie żądał przed zawarciem umowy w sprawie zamówienia publicznego kopii umowy regulującej współpracę tych wykonawców, w której </w:t>
      </w:r>
      <w:r w:rsidR="00901119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m.in. zostanie określony pełnomocnik uprawniony do kontaktów z zamawiającym </w:t>
      </w:r>
      <w:r w:rsidR="00901119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oraz do wystawiania dokumentów związanych z płatnościami, przy czym termin, </w:t>
      </w:r>
      <w:r w:rsidR="00901119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na jaki została zawarta umowa, nie może być krótszy niż termin realizacji zamówienia.  </w:t>
      </w:r>
    </w:p>
    <w:p w14:paraId="17CDCA44" w14:textId="77777777" w:rsidR="001952FB" w:rsidRPr="009352AD" w:rsidRDefault="001952FB" w:rsidP="007F55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1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Niedopełnienie powyższych formalności przez wybranego wykonawcę będzie potraktowane przez </w:t>
      </w:r>
      <w:r w:rsidR="006044B3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zamawiającego jako</w:t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niemożność zawarcia umowy w sprawie zamówienia publicznego z przyczyn leżących po stronie wykonawcy.</w:t>
      </w:r>
    </w:p>
    <w:p w14:paraId="4CD541C2" w14:textId="77777777" w:rsidR="001952FB" w:rsidRPr="009352AD" w:rsidRDefault="001952FB" w:rsidP="007F5522">
      <w:pPr>
        <w:pStyle w:val="Akapitzlist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71" w:lineRule="auto"/>
        <w:jc w:val="both"/>
        <w:textAlignment w:val="baseline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Wykonawcy wspólnie ubiegający się o udzielenie zamówienia ponoszą solidarną odpowiedzialność za wykonanie umowy.</w:t>
      </w:r>
    </w:p>
    <w:p w14:paraId="2C488C04" w14:textId="77777777" w:rsidR="00FD68D1" w:rsidRPr="009352AD" w:rsidRDefault="009E2437" w:rsidP="007F5522">
      <w:pPr>
        <w:pStyle w:val="Akapitzlist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71" w:lineRule="auto"/>
        <w:jc w:val="both"/>
        <w:textAlignment w:val="baseline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hAnsi="Arial" w:cs="Arial"/>
          <w:sz w:val="22"/>
          <w:szCs w:val="22"/>
        </w:rPr>
        <w:t>Wykonawca, którego oferta zostanie uznana za najkorzystniejszą, będzie zobowiązany przed podpisaniem umowy do wniesienia zabezpieczenia należytego wykonania umowy w wysokości i formie określonej w Rozdziale X</w:t>
      </w:r>
      <w:r w:rsidR="00DB5859" w:rsidRPr="009352AD">
        <w:rPr>
          <w:rFonts w:ascii="Arial" w:hAnsi="Arial" w:cs="Arial"/>
          <w:sz w:val="22"/>
          <w:szCs w:val="22"/>
        </w:rPr>
        <w:t>I</w:t>
      </w:r>
      <w:r w:rsidRPr="009352AD">
        <w:rPr>
          <w:rFonts w:ascii="Arial" w:hAnsi="Arial" w:cs="Arial"/>
          <w:sz w:val="22"/>
          <w:szCs w:val="22"/>
        </w:rPr>
        <w:t>X SWZ.</w:t>
      </w:r>
    </w:p>
    <w:p w14:paraId="76303570" w14:textId="77777777" w:rsidR="008E5A9A" w:rsidRPr="009352AD" w:rsidRDefault="00AA305D" w:rsidP="00333FCC">
      <w:pPr>
        <w:pStyle w:val="Styl1"/>
        <w:widowControl/>
        <w:tabs>
          <w:tab w:val="left" w:pos="426"/>
        </w:tabs>
        <w:suppressAutoHyphens/>
        <w:spacing w:after="120" w:line="271" w:lineRule="auto"/>
        <w:jc w:val="center"/>
        <w:rPr>
          <w:rFonts w:cs="Arial"/>
          <w:b/>
          <w:sz w:val="22"/>
          <w:szCs w:val="22"/>
        </w:rPr>
      </w:pPr>
      <w:bookmarkStart w:id="58" w:name="_Toc72717341"/>
      <w:bookmarkStart w:id="59" w:name="_Toc95621025"/>
      <w:bookmarkStart w:id="60" w:name="_Toc95621126"/>
      <w:bookmarkStart w:id="61" w:name="_Toc95633509"/>
      <w:r w:rsidRPr="009352AD">
        <w:rPr>
          <w:rFonts w:cs="Arial"/>
          <w:b/>
          <w:sz w:val="22"/>
          <w:szCs w:val="22"/>
        </w:rPr>
        <w:t>XIX</w:t>
      </w:r>
      <w:r w:rsidR="00A5049F" w:rsidRPr="009352AD">
        <w:rPr>
          <w:rFonts w:cs="Arial"/>
          <w:b/>
          <w:sz w:val="22"/>
          <w:szCs w:val="22"/>
        </w:rPr>
        <w:t>. Wymagania dotyczące zabezpieczenia należytego wykonania umowy</w:t>
      </w:r>
      <w:bookmarkEnd w:id="58"/>
      <w:bookmarkEnd w:id="59"/>
      <w:bookmarkEnd w:id="60"/>
      <w:bookmarkEnd w:id="61"/>
    </w:p>
    <w:p w14:paraId="327F0E89" w14:textId="77777777" w:rsidR="00E55E8D" w:rsidRPr="009352AD" w:rsidRDefault="007933A9" w:rsidP="007451A7">
      <w:pPr>
        <w:pStyle w:val="Akapitzlist"/>
        <w:numPr>
          <w:ilvl w:val="0"/>
          <w:numId w:val="71"/>
        </w:numPr>
        <w:suppressAutoHyphens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 xml:space="preserve">Przed zawarciem umowy </w:t>
      </w:r>
      <w:r w:rsidR="001F343E" w:rsidRPr="009352AD">
        <w:rPr>
          <w:rFonts w:ascii="Arial" w:hAnsi="Arial" w:cs="Arial"/>
          <w:sz w:val="22"/>
          <w:szCs w:val="22"/>
          <w:lang w:eastAsia="ar-SA"/>
        </w:rPr>
        <w:t>Zamawiający żąda wniesienia zabezpieczenia należyteg</w:t>
      </w:r>
      <w:r w:rsidR="0049171A" w:rsidRPr="009352AD">
        <w:rPr>
          <w:rFonts w:ascii="Arial" w:hAnsi="Arial" w:cs="Arial"/>
          <w:sz w:val="22"/>
          <w:szCs w:val="22"/>
          <w:lang w:eastAsia="ar-SA"/>
        </w:rPr>
        <w:t>o wykonania umowy w wysokości 5</w:t>
      </w:r>
      <w:r w:rsidR="001F343E" w:rsidRPr="009352AD">
        <w:rPr>
          <w:rFonts w:ascii="Arial" w:hAnsi="Arial" w:cs="Arial"/>
          <w:sz w:val="22"/>
          <w:szCs w:val="22"/>
          <w:lang w:eastAsia="ar-SA"/>
        </w:rPr>
        <w:t xml:space="preserve"> % ceny ofertowej.</w:t>
      </w:r>
    </w:p>
    <w:p w14:paraId="4F5D798E" w14:textId="77777777" w:rsidR="001F343E" w:rsidRPr="009352AD" w:rsidRDefault="001F343E" w:rsidP="00E55E8D">
      <w:pPr>
        <w:pStyle w:val="Akapitzlist"/>
        <w:suppressAutoHyphens/>
        <w:spacing w:line="271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Zabezpieczenie może być wniesione w jednej lub kilku następujących formach:</w:t>
      </w:r>
    </w:p>
    <w:p w14:paraId="500D29FB" w14:textId="77777777" w:rsidR="00E55E8D" w:rsidRPr="009352AD" w:rsidRDefault="001F343E" w:rsidP="00E55E8D">
      <w:pPr>
        <w:numPr>
          <w:ilvl w:val="3"/>
          <w:numId w:val="1"/>
        </w:numPr>
        <w:suppressAutoHyphens/>
        <w:spacing w:line="271" w:lineRule="auto"/>
        <w:ind w:left="714" w:hanging="357"/>
        <w:jc w:val="both"/>
        <w:rPr>
          <w:rFonts w:ascii="Arial" w:hAnsi="Arial" w:cs="Arial"/>
          <w:color w:val="000000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pieniądzu wpłaconym na rachunek bankowy</w:t>
      </w:r>
      <w:r w:rsidR="006044B3" w:rsidRPr="009352AD">
        <w:rPr>
          <w:rFonts w:ascii="Arial" w:hAnsi="Arial" w:cs="Arial"/>
          <w:sz w:val="22"/>
          <w:szCs w:val="22"/>
          <w:lang w:eastAsia="ar-SA"/>
        </w:rPr>
        <w:t>:</w:t>
      </w:r>
      <w:r w:rsidRPr="009352AD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9352AD">
        <w:rPr>
          <w:rFonts w:ascii="Arial" w:hAnsi="Arial" w:cs="Arial"/>
          <w:b/>
          <w:sz w:val="22"/>
          <w:szCs w:val="22"/>
        </w:rPr>
        <w:t>Nr 57 1020 1332 0000 1502 0946 0595</w:t>
      </w:r>
    </w:p>
    <w:p w14:paraId="24106384" w14:textId="6E623221" w:rsidR="001F343E" w:rsidRPr="009352AD" w:rsidRDefault="001F343E" w:rsidP="00E55E8D">
      <w:pPr>
        <w:suppressAutoHyphens/>
        <w:spacing w:line="271" w:lineRule="auto"/>
        <w:ind w:left="714"/>
        <w:jc w:val="both"/>
        <w:rPr>
          <w:rFonts w:ascii="Arial" w:hAnsi="Arial" w:cs="Arial"/>
          <w:color w:val="000000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 xml:space="preserve">Uwaga: </w:t>
      </w:r>
      <w:r w:rsidRPr="009352AD">
        <w:rPr>
          <w:rFonts w:ascii="Arial" w:hAnsi="Arial" w:cs="Arial"/>
          <w:sz w:val="22"/>
          <w:szCs w:val="22"/>
          <w:lang w:eastAsia="ar-SA"/>
        </w:rPr>
        <w:br/>
        <w:t xml:space="preserve">Na poleceniu przelewu należy zamieścić adnotację: </w:t>
      </w:r>
      <w:r w:rsidRPr="009352AD">
        <w:rPr>
          <w:rFonts w:ascii="Arial" w:hAnsi="Arial" w:cs="Arial"/>
          <w:b/>
          <w:color w:val="000000"/>
          <w:sz w:val="22"/>
          <w:szCs w:val="22"/>
          <w:lang w:eastAsia="ar-SA"/>
        </w:rPr>
        <w:t xml:space="preserve">Zabezpieczenie – </w:t>
      </w:r>
      <w:r w:rsidR="002A3436" w:rsidRPr="009352AD">
        <w:rPr>
          <w:rFonts w:ascii="Arial" w:hAnsi="Arial" w:cs="Arial"/>
          <w:b/>
          <w:color w:val="000000"/>
          <w:sz w:val="22"/>
          <w:szCs w:val="22"/>
          <w:lang w:eastAsia="ar-SA"/>
        </w:rPr>
        <w:t>postępowanie</w:t>
      </w:r>
      <w:r w:rsidR="006C4558" w:rsidRPr="009352AD">
        <w:rPr>
          <w:rFonts w:ascii="Arial" w:hAnsi="Arial" w:cs="Arial"/>
          <w:b/>
          <w:color w:val="000000"/>
          <w:sz w:val="22"/>
          <w:szCs w:val="22"/>
          <w:lang w:eastAsia="ar-SA"/>
        </w:rPr>
        <w:t xml:space="preserve"> </w:t>
      </w:r>
      <w:r w:rsidRPr="009352AD">
        <w:rPr>
          <w:rFonts w:ascii="Arial" w:hAnsi="Arial" w:cs="Arial"/>
          <w:b/>
          <w:color w:val="000000"/>
          <w:sz w:val="22"/>
          <w:szCs w:val="22"/>
          <w:lang w:eastAsia="ar-SA"/>
        </w:rPr>
        <w:t>na</w:t>
      </w:r>
      <w:r w:rsidR="00901119" w:rsidRPr="009352AD">
        <w:rPr>
          <w:rFonts w:ascii="Arial" w:hAnsi="Arial" w:cs="Arial"/>
          <w:b/>
          <w:color w:val="000000"/>
          <w:sz w:val="22"/>
          <w:szCs w:val="22"/>
          <w:lang w:eastAsia="ar-SA"/>
        </w:rPr>
        <w:t>:</w:t>
      </w:r>
      <w:r w:rsidR="006C4558" w:rsidRPr="009352AD">
        <w:rPr>
          <w:rFonts w:ascii="Arial" w:hAnsi="Arial" w:cs="Arial"/>
          <w:b/>
          <w:color w:val="000000"/>
          <w:sz w:val="22"/>
          <w:szCs w:val="22"/>
          <w:lang w:eastAsia="ar-SA"/>
        </w:rPr>
        <w:t xml:space="preserve"> </w:t>
      </w:r>
      <w:r w:rsidR="0070508F" w:rsidRPr="003E13FC">
        <w:rPr>
          <w:rFonts w:ascii="Arial" w:hAnsi="Arial" w:cs="Arial"/>
          <w:b/>
          <w:bCs/>
          <w:sz w:val="22"/>
          <w:szCs w:val="22"/>
        </w:rPr>
        <w:t xml:space="preserve">Przebudowa drogi gminnej Nr 106268B na odcinku przejście przez m. Czaplino </w:t>
      </w:r>
      <w:r w:rsidR="0070508F">
        <w:rPr>
          <w:rFonts w:ascii="Arial" w:hAnsi="Arial" w:cs="Arial"/>
          <w:b/>
          <w:bCs/>
          <w:sz w:val="22"/>
          <w:szCs w:val="22"/>
        </w:rPr>
        <w:t>–</w:t>
      </w:r>
      <w:r w:rsidR="0070508F" w:rsidRPr="003E13FC">
        <w:rPr>
          <w:rFonts w:ascii="Arial" w:hAnsi="Arial" w:cs="Arial"/>
          <w:b/>
          <w:bCs/>
          <w:sz w:val="22"/>
          <w:szCs w:val="22"/>
        </w:rPr>
        <w:t xml:space="preserve"> Kolonia</w:t>
      </w:r>
      <w:r w:rsidR="00901119" w:rsidRPr="009352AD">
        <w:rPr>
          <w:rFonts w:ascii="Arial" w:hAnsi="Arial" w:cs="Arial"/>
          <w:b/>
          <w:sz w:val="22"/>
          <w:szCs w:val="22"/>
        </w:rPr>
        <w:t>.</w:t>
      </w:r>
    </w:p>
    <w:p w14:paraId="23C696EC" w14:textId="77777777" w:rsidR="00E55E8D" w:rsidRPr="009352AD" w:rsidRDefault="001F343E" w:rsidP="00E55E8D">
      <w:pPr>
        <w:numPr>
          <w:ilvl w:val="3"/>
          <w:numId w:val="1"/>
        </w:numPr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color w:val="000000"/>
          <w:sz w:val="22"/>
          <w:szCs w:val="22"/>
          <w:lang w:eastAsia="ar-SA"/>
        </w:rPr>
        <w:t>poręczeniach bankowych lub poręczeniach spółdzielczej</w:t>
      </w:r>
      <w:r w:rsidRPr="009352AD">
        <w:rPr>
          <w:rFonts w:ascii="Arial" w:hAnsi="Arial" w:cs="Arial"/>
          <w:sz w:val="22"/>
          <w:szCs w:val="22"/>
          <w:lang w:eastAsia="ar-SA"/>
        </w:rPr>
        <w:t xml:space="preserve"> kasy oszczędnościowo – kredytowej, z tym, że zobowiązanie kasy jest zawsze zobowiązaniem pieniężnym,</w:t>
      </w:r>
    </w:p>
    <w:p w14:paraId="149898A7" w14:textId="77777777" w:rsidR="00E55E8D" w:rsidRPr="009352AD" w:rsidRDefault="001F343E" w:rsidP="00E55E8D">
      <w:pPr>
        <w:numPr>
          <w:ilvl w:val="3"/>
          <w:numId w:val="1"/>
        </w:numPr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gwarancjach bankowych,</w:t>
      </w:r>
    </w:p>
    <w:p w14:paraId="3D250BFF" w14:textId="77777777" w:rsidR="00E55E8D" w:rsidRPr="009352AD" w:rsidRDefault="001F343E" w:rsidP="007F5522">
      <w:pPr>
        <w:numPr>
          <w:ilvl w:val="3"/>
          <w:numId w:val="1"/>
        </w:numPr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gwarancjach ubezpieczeniowych,</w:t>
      </w:r>
    </w:p>
    <w:p w14:paraId="5149FA7F" w14:textId="77777777" w:rsidR="001F343E" w:rsidRPr="009352AD" w:rsidRDefault="001F343E" w:rsidP="007F5522">
      <w:pPr>
        <w:numPr>
          <w:ilvl w:val="3"/>
          <w:numId w:val="1"/>
        </w:numPr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poręczeniach udzielanych przez podmioty, o których mowa w art. 6b ust. 5 pkt 2 ustawy z dnia 9 listopada 2000 r. o utworzeniu Polskiej Agencji Rozwoju Przedsiębiorczości</w:t>
      </w:r>
      <w:r w:rsidR="00A03F47" w:rsidRPr="009352AD">
        <w:rPr>
          <w:rFonts w:ascii="Arial" w:hAnsi="Arial" w:cs="Arial"/>
          <w:sz w:val="22"/>
          <w:szCs w:val="22"/>
          <w:lang w:eastAsia="ar-SA"/>
        </w:rPr>
        <w:t>.</w:t>
      </w:r>
    </w:p>
    <w:p w14:paraId="1E1BB135" w14:textId="77777777" w:rsidR="00E55E8D" w:rsidRPr="009352AD" w:rsidRDefault="001F343E" w:rsidP="00E55E8D">
      <w:pPr>
        <w:numPr>
          <w:ilvl w:val="1"/>
          <w:numId w:val="1"/>
        </w:numPr>
        <w:tabs>
          <w:tab w:val="clear" w:pos="1440"/>
        </w:tabs>
        <w:suppressAutoHyphens/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przypadku wnoszenia zabezpieczenia należytego wykonania umowy w pieniądzu – odpowiednią kwotę należy wpłacić na rachunek bankowy wskazany przez zamawiającego, najpóźniej w dacie podpisania umowy. Dokument potwierdzający dokonanie przelewu należy przed podpisaniem u</w:t>
      </w:r>
      <w:r w:rsidR="00E55E8D" w:rsidRPr="009352AD">
        <w:rPr>
          <w:rFonts w:ascii="Arial" w:hAnsi="Arial" w:cs="Arial"/>
          <w:sz w:val="22"/>
          <w:szCs w:val="22"/>
        </w:rPr>
        <w:t xml:space="preserve">mowy przedstawić zamawiającemu; </w:t>
      </w:r>
    </w:p>
    <w:p w14:paraId="2769F447" w14:textId="77777777" w:rsidR="00E55E8D" w:rsidRPr="009352AD" w:rsidRDefault="00E37B85" w:rsidP="00E55E8D">
      <w:pPr>
        <w:numPr>
          <w:ilvl w:val="1"/>
          <w:numId w:val="1"/>
        </w:numPr>
        <w:tabs>
          <w:tab w:val="clear" w:pos="1440"/>
        </w:tabs>
        <w:suppressAutoHyphens/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Z treści gwarancji i poręczeń, o których mowa w art. 450 ust. 1 pkt 2 - 5 </w:t>
      </w:r>
      <w:proofErr w:type="spellStart"/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Pzp</w:t>
      </w:r>
      <w:proofErr w:type="spellEnd"/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 musi wynikać bezwarunkowe, nieodwołalne i na pierwsze pisemne żądanie Zamawiającego zobowiązanie gwaranta do zapłaty na rzecz Zamawiającego kwoty zabezpieczenia.</w:t>
      </w:r>
      <w:r w:rsidR="00152021" w:rsidRPr="009352AD">
        <w:rPr>
          <w:rFonts w:ascii="Arial" w:hAnsi="Arial" w:cs="Arial"/>
          <w:sz w:val="22"/>
          <w:szCs w:val="22"/>
        </w:rPr>
        <w:br/>
      </w:r>
      <w:r w:rsidR="001F343E" w:rsidRPr="009352AD">
        <w:rPr>
          <w:rFonts w:ascii="Arial" w:hAnsi="Arial" w:cs="Arial"/>
          <w:sz w:val="22"/>
          <w:szCs w:val="22"/>
        </w:rPr>
        <w:t xml:space="preserve">W przypadku wniesienia wadium w pieniądzu Wykonawca może wyrazić zgodę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="001F343E" w:rsidRPr="009352AD">
        <w:rPr>
          <w:rFonts w:ascii="Arial" w:hAnsi="Arial" w:cs="Arial"/>
          <w:sz w:val="22"/>
          <w:szCs w:val="22"/>
        </w:rPr>
        <w:t>na zaliczenie kwoty wadium na poczet zabezpieczenia.</w:t>
      </w:r>
    </w:p>
    <w:p w14:paraId="26CD2036" w14:textId="4FAA3BB4" w:rsidR="00E55E8D" w:rsidRPr="009352AD" w:rsidRDefault="001F343E" w:rsidP="00E55E8D">
      <w:pPr>
        <w:numPr>
          <w:ilvl w:val="1"/>
          <w:numId w:val="1"/>
        </w:numPr>
        <w:tabs>
          <w:tab w:val="clear" w:pos="1440"/>
        </w:tabs>
        <w:suppressAutoHyphens/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 xml:space="preserve">Strony ustalają, że 70% kwoty zabezpieczenia przeznacza </w:t>
      </w:r>
      <w:proofErr w:type="gramStart"/>
      <w:r w:rsidR="00E14FB4" w:rsidRPr="009352AD">
        <w:rPr>
          <w:rFonts w:ascii="Arial" w:hAnsi="Arial" w:cs="Arial"/>
          <w:sz w:val="22"/>
          <w:szCs w:val="22"/>
        </w:rPr>
        <w:t>się,</w:t>
      </w:r>
      <w:proofErr w:type="gramEnd"/>
      <w:r w:rsidR="00E14FB4" w:rsidRPr="009352AD">
        <w:rPr>
          <w:rFonts w:ascii="Arial" w:hAnsi="Arial" w:cs="Arial"/>
          <w:sz w:val="22"/>
          <w:szCs w:val="22"/>
        </w:rPr>
        <w:t xml:space="preserve"> jako</w:t>
      </w:r>
      <w:r w:rsidRPr="009352AD">
        <w:rPr>
          <w:rFonts w:ascii="Arial" w:hAnsi="Arial" w:cs="Arial"/>
          <w:sz w:val="22"/>
          <w:szCs w:val="22"/>
        </w:rPr>
        <w:t xml:space="preserve"> gwarancję </w:t>
      </w:r>
      <w:r w:rsidR="00E14FB4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zgodnego z umową wykonania robót, zaś 30% zabezpieczenia jest przeznaczone </w:t>
      </w:r>
      <w:r w:rsidR="00E14FB4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na zabezpieczenie roszczeń z tytułu rękojmi za wady.</w:t>
      </w:r>
    </w:p>
    <w:p w14:paraId="265977FC" w14:textId="77777777" w:rsidR="001F343E" w:rsidRPr="009352AD" w:rsidRDefault="001F343E" w:rsidP="00E55E8D">
      <w:pPr>
        <w:numPr>
          <w:ilvl w:val="1"/>
          <w:numId w:val="1"/>
        </w:numPr>
        <w:tabs>
          <w:tab w:val="clear" w:pos="1440"/>
        </w:tabs>
        <w:suppressAutoHyphens/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Zabezpieczenie zostanie zwolnione lub zwrócone Wykonawcy, z zastrzeżeniem dalszych postanowień, w zakresie i terminach:</w:t>
      </w:r>
    </w:p>
    <w:p w14:paraId="515CB325" w14:textId="77777777" w:rsidR="00901119" w:rsidRPr="009352AD" w:rsidRDefault="001F343E" w:rsidP="00901119">
      <w:pPr>
        <w:pStyle w:val="Tekstpodstawowywcity2"/>
        <w:numPr>
          <w:ilvl w:val="0"/>
          <w:numId w:val="74"/>
        </w:numPr>
        <w:tabs>
          <w:tab w:val="left" w:pos="284"/>
        </w:tabs>
        <w:spacing w:before="0" w:line="271" w:lineRule="auto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70% po końcowym odbiorze należycie wykonanych robót, w terminie 30 dni od daty podpisania protokołu odbioru końcowego,</w:t>
      </w:r>
    </w:p>
    <w:p w14:paraId="6C517FE9" w14:textId="77777777" w:rsidR="007E13F2" w:rsidRPr="009352AD" w:rsidRDefault="001F343E" w:rsidP="00901119">
      <w:pPr>
        <w:pStyle w:val="Tekstpodstawowywcity2"/>
        <w:numPr>
          <w:ilvl w:val="0"/>
          <w:numId w:val="74"/>
        </w:numPr>
        <w:tabs>
          <w:tab w:val="left" w:pos="284"/>
        </w:tabs>
        <w:spacing w:before="0" w:line="271" w:lineRule="auto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30% w ciągu 15 dni po upływie okresu rękojmi za wady</w:t>
      </w:r>
      <w:r w:rsidR="002007E5" w:rsidRPr="009352AD">
        <w:rPr>
          <w:rFonts w:cs="Arial"/>
          <w:sz w:val="22"/>
          <w:szCs w:val="22"/>
        </w:rPr>
        <w:t xml:space="preserve"> i gwarancji</w:t>
      </w:r>
      <w:r w:rsidRPr="009352AD">
        <w:rPr>
          <w:rFonts w:cs="Arial"/>
          <w:sz w:val="22"/>
          <w:szCs w:val="22"/>
        </w:rPr>
        <w:t>.</w:t>
      </w:r>
    </w:p>
    <w:p w14:paraId="0DA4F5F3" w14:textId="77777777" w:rsidR="006F1C4E" w:rsidRPr="009352AD" w:rsidRDefault="00AA305D" w:rsidP="00333FCC">
      <w:pPr>
        <w:pStyle w:val="Nagwek2"/>
        <w:spacing w:before="240" w:after="120" w:line="271" w:lineRule="auto"/>
        <w:rPr>
          <w:rFonts w:cs="Arial"/>
          <w:bCs/>
          <w:sz w:val="22"/>
          <w:szCs w:val="22"/>
        </w:rPr>
      </w:pPr>
      <w:bookmarkStart w:id="62" w:name="_Toc320861825"/>
      <w:bookmarkStart w:id="63" w:name="_Toc72717342"/>
      <w:bookmarkStart w:id="64" w:name="_Toc95621026"/>
      <w:bookmarkStart w:id="65" w:name="_Toc95621127"/>
      <w:bookmarkStart w:id="66" w:name="_Toc95633510"/>
      <w:r w:rsidRPr="009352AD">
        <w:rPr>
          <w:rFonts w:cs="Arial"/>
          <w:bCs/>
          <w:sz w:val="22"/>
          <w:szCs w:val="22"/>
        </w:rPr>
        <w:t>XX</w:t>
      </w:r>
      <w:r w:rsidR="006F1C4E" w:rsidRPr="009352AD">
        <w:rPr>
          <w:rFonts w:cs="Arial"/>
          <w:bCs/>
          <w:sz w:val="22"/>
          <w:szCs w:val="22"/>
        </w:rPr>
        <w:t xml:space="preserve">. </w:t>
      </w:r>
      <w:r w:rsidR="00FE2E5C" w:rsidRPr="009352AD">
        <w:rPr>
          <w:rFonts w:cs="Arial"/>
          <w:bCs/>
          <w:sz w:val="22"/>
          <w:szCs w:val="22"/>
        </w:rPr>
        <w:t>Projektowane</w:t>
      </w:r>
      <w:r w:rsidR="006F1C4E" w:rsidRPr="009352AD">
        <w:rPr>
          <w:rFonts w:cs="Arial"/>
          <w:bCs/>
          <w:sz w:val="22"/>
          <w:szCs w:val="22"/>
        </w:rPr>
        <w:t xml:space="preserve"> postanowienia, które zostaną wprowadzone do treści umowy </w:t>
      </w:r>
      <w:r w:rsidR="00152021" w:rsidRPr="009352AD">
        <w:rPr>
          <w:rFonts w:cs="Arial"/>
          <w:bCs/>
          <w:sz w:val="22"/>
          <w:szCs w:val="22"/>
        </w:rPr>
        <w:br/>
      </w:r>
      <w:r w:rsidR="006F1C4E" w:rsidRPr="009352AD">
        <w:rPr>
          <w:rFonts w:cs="Arial"/>
          <w:bCs/>
          <w:sz w:val="22"/>
          <w:szCs w:val="22"/>
        </w:rPr>
        <w:t>w sprawie zamówienia publicznego</w:t>
      </w:r>
      <w:bookmarkEnd w:id="62"/>
    </w:p>
    <w:p w14:paraId="0C7C18C3" w14:textId="77777777" w:rsidR="003A2395" w:rsidRPr="009352AD" w:rsidRDefault="00FE2E5C" w:rsidP="007F5522">
      <w:pPr>
        <w:numPr>
          <w:ilvl w:val="3"/>
          <w:numId w:val="6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bookmarkStart w:id="67" w:name="_Toc320861826"/>
      <w:r w:rsidRPr="009352AD">
        <w:rPr>
          <w:rFonts w:ascii="Arial" w:hAnsi="Arial" w:cs="Arial"/>
          <w:sz w:val="22"/>
          <w:szCs w:val="22"/>
        </w:rPr>
        <w:t>Projektowane</w:t>
      </w:r>
      <w:r w:rsidR="003A2395" w:rsidRPr="009352AD">
        <w:rPr>
          <w:rFonts w:ascii="Arial" w:hAnsi="Arial" w:cs="Arial"/>
          <w:sz w:val="22"/>
          <w:szCs w:val="22"/>
        </w:rPr>
        <w:t xml:space="preserve"> postanowienia umowy są zawarte w Projekcie </w:t>
      </w:r>
      <w:r w:rsidR="00DB78A7" w:rsidRPr="009352AD">
        <w:rPr>
          <w:rFonts w:ascii="Arial" w:hAnsi="Arial" w:cs="Arial"/>
          <w:sz w:val="22"/>
          <w:szCs w:val="22"/>
        </w:rPr>
        <w:t>umowy stanowiącym Załącznik nr 3</w:t>
      </w:r>
      <w:r w:rsidR="00B17623" w:rsidRPr="009352AD">
        <w:rPr>
          <w:rFonts w:ascii="Arial" w:hAnsi="Arial" w:cs="Arial"/>
          <w:sz w:val="22"/>
          <w:szCs w:val="22"/>
        </w:rPr>
        <w:t xml:space="preserve"> do S</w:t>
      </w:r>
      <w:r w:rsidR="003A2395" w:rsidRPr="009352AD">
        <w:rPr>
          <w:rFonts w:ascii="Arial" w:hAnsi="Arial" w:cs="Arial"/>
          <w:sz w:val="22"/>
          <w:szCs w:val="22"/>
        </w:rPr>
        <w:t xml:space="preserve">WZ. </w:t>
      </w:r>
    </w:p>
    <w:p w14:paraId="0FCEAE22" w14:textId="77777777" w:rsidR="003A2395" w:rsidRPr="009352AD" w:rsidRDefault="003A2395" w:rsidP="007F5522">
      <w:pPr>
        <w:numPr>
          <w:ilvl w:val="3"/>
          <w:numId w:val="6"/>
        </w:numPr>
        <w:autoSpaceDE w:val="0"/>
        <w:autoSpaceDN w:val="0"/>
        <w:adjustRightInd w:val="0"/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 Wykonawcą, którego oferta zostanie uznana za najkorzystniejszą, zostanie zawarta umowa uwzględniająca warunki określone w Projekcie umowy, o którym mowa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="00901119" w:rsidRPr="009352AD">
        <w:rPr>
          <w:rFonts w:ascii="Arial" w:hAnsi="Arial" w:cs="Arial"/>
          <w:sz w:val="22"/>
          <w:szCs w:val="22"/>
        </w:rPr>
        <w:t xml:space="preserve">w </w:t>
      </w:r>
      <w:r w:rsidRPr="009352AD">
        <w:rPr>
          <w:rFonts w:ascii="Arial" w:hAnsi="Arial" w:cs="Arial"/>
          <w:sz w:val="22"/>
          <w:szCs w:val="22"/>
        </w:rPr>
        <w:t xml:space="preserve">ust. 1. </w:t>
      </w:r>
    </w:p>
    <w:p w14:paraId="06FB1829" w14:textId="77777777" w:rsidR="003A2395" w:rsidRPr="009352AD" w:rsidRDefault="003A2395" w:rsidP="007F5522">
      <w:pPr>
        <w:numPr>
          <w:ilvl w:val="3"/>
          <w:numId w:val="6"/>
        </w:numPr>
        <w:autoSpaceDE w:val="0"/>
        <w:autoSpaceDN w:val="0"/>
        <w:adjustRightInd w:val="0"/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Zamawiający przewiduje możliwość wprowadzenia następujących zmian postanowień zawartej umowy:</w:t>
      </w:r>
    </w:p>
    <w:p w14:paraId="69DA8D25" w14:textId="77777777" w:rsidR="008D0C55" w:rsidRPr="009352AD" w:rsidRDefault="008D0C55" w:rsidP="007451A7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before="12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zakresie zmiany wynagrodzenia, w przypadku:</w:t>
      </w:r>
    </w:p>
    <w:p w14:paraId="0CB7CCBE" w14:textId="4B43EDA9" w:rsidR="00517051" w:rsidRPr="00E504F1" w:rsidRDefault="00BC2307" w:rsidP="00E504F1">
      <w:pPr>
        <w:numPr>
          <w:ilvl w:val="0"/>
          <w:numId w:val="24"/>
        </w:numPr>
        <w:suppressAutoHyphens/>
        <w:autoSpaceDE w:val="0"/>
        <w:autoSpaceDN w:val="0"/>
        <w:adjustRightInd w:val="0"/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zmiany stawki podatku od towarów i usług (VAT) oraz podatku akcyzowego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związku ze zmianą przepisów o podatku od towarów i usług lub podatku akcyzowego – o kwotę będącą różnicą między stawką podatku przed </w:t>
      </w:r>
      <w:r w:rsidR="00A05725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i po zmianie</w:t>
      </w:r>
      <w:r w:rsidR="00727F39" w:rsidRPr="009352AD">
        <w:rPr>
          <w:rFonts w:ascii="Arial" w:hAnsi="Arial" w:cs="Arial"/>
          <w:sz w:val="22"/>
          <w:szCs w:val="22"/>
        </w:rPr>
        <w:t>;</w:t>
      </w:r>
    </w:p>
    <w:p w14:paraId="023646C8" w14:textId="77777777" w:rsidR="009F362A" w:rsidRPr="009352AD" w:rsidRDefault="009F362A" w:rsidP="00A05725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zakresie terminu wykonania zamówienia, w przypadku:</w:t>
      </w:r>
    </w:p>
    <w:p w14:paraId="76DC97F5" w14:textId="631C5CDA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bookmarkStart w:id="68" w:name="_Hlk217995240"/>
      <w:r w:rsidRPr="009352AD">
        <w:rPr>
          <w:rFonts w:ascii="Arial" w:hAnsi="Arial" w:cs="Arial"/>
          <w:sz w:val="22"/>
          <w:szCs w:val="22"/>
        </w:rPr>
        <w:t xml:space="preserve">braku dostępu do pomieszczeń lub obszarów, w których wykonywane są roboty objęte przedmiotem umowy z przyczyn nieleżących po stronie Wykonawcy - </w:t>
      </w:r>
      <w:r w:rsidR="00E14FB4" w:rsidRPr="009352AD">
        <w:rPr>
          <w:rFonts w:ascii="Arial" w:hAnsi="Arial" w:cs="Arial"/>
          <w:sz w:val="22"/>
          <w:szCs w:val="22"/>
        </w:rPr>
        <w:t>zmiana terminu</w:t>
      </w:r>
      <w:r w:rsidRPr="009352AD">
        <w:rPr>
          <w:rFonts w:ascii="Arial" w:hAnsi="Arial" w:cs="Arial"/>
          <w:sz w:val="22"/>
          <w:szCs w:val="22"/>
        </w:rPr>
        <w:t xml:space="preserve"> może nastąpić wyłącznie o czas równy ilości dni braku dostępu do obszarów, w których wykonywane są roboty;</w:t>
      </w:r>
    </w:p>
    <w:p w14:paraId="70BD9B09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>braku dostępu do mediów niezależne od Wykonawcy (np. awarie w dostawach energii elektrycznej, wody czy innych mediów niezbędnych do wykonania przedmiotu umowy) – zmiana terminu może nastąpić wyłącznie o czas równy ilości dni trwania awarii powodującej brak dostępu do mediów;</w:t>
      </w:r>
    </w:p>
    <w:p w14:paraId="5ECC6A13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>zwłoki ze strony Zamawiającego w przekazaniu Wykonawcy terenu budowy – zmiana terminu może nastąpić wyłącznie o czas równy ilości dni zwłoki, w jakiej pozostaje Zamawiający (od dnia powstania zwłoki do dnia protokolarnego przekazania terenu budowy);</w:t>
      </w:r>
    </w:p>
    <w:p w14:paraId="685A808C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>z powodu istotnych braków lub błędów w dokumentacji projektowej dostarczonej przez Zamawiającego, również tych polegających na niezgodności dokumentacji z przepisami prawa – wyłącznie o czas dokonywania zmian w projekcie, jeżeli nie jest w czasie wprowadzania zmian możliwe wykonywanie przedmiotu umowy,</w:t>
      </w:r>
    </w:p>
    <w:p w14:paraId="3AC4C221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>z powodu wystąpienia robót dodatkowych, jeżeli nie jest możliwe wykonywanie podstawowego przedmiotu zamówienia równolegle do wykonywania robót dodatkowych – wyłącznie o okres wykonywania tych robót,</w:t>
      </w:r>
    </w:p>
    <w:p w14:paraId="5333D243" w14:textId="25FDC479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z powodu działań osób trzecich uniemożliwiających wykonanie przedmiotu </w:t>
      </w:r>
      <w:r w:rsidR="00E14FB4" w:rsidRPr="00A05725">
        <w:rPr>
          <w:rFonts w:ascii="Arial" w:hAnsi="Arial" w:cs="Arial"/>
          <w:sz w:val="22"/>
          <w:szCs w:val="22"/>
        </w:rPr>
        <w:t xml:space="preserve">umowy, </w:t>
      </w:r>
      <w:r w:rsidRPr="00A05725">
        <w:rPr>
          <w:rFonts w:ascii="Arial" w:hAnsi="Arial" w:cs="Arial"/>
          <w:sz w:val="22"/>
          <w:szCs w:val="22"/>
        </w:rPr>
        <w:t>które to działania nie są konsekwencją winy któr</w:t>
      </w:r>
      <w:r w:rsidR="00A05725">
        <w:rPr>
          <w:rFonts w:ascii="Arial" w:hAnsi="Arial" w:cs="Arial"/>
          <w:sz w:val="22"/>
          <w:szCs w:val="22"/>
        </w:rPr>
        <w:t xml:space="preserve">ejkolwiek ze stron – wyłącznie </w:t>
      </w:r>
      <w:r w:rsidRPr="00A05725">
        <w:rPr>
          <w:rFonts w:ascii="Arial" w:hAnsi="Arial" w:cs="Arial"/>
          <w:sz w:val="22"/>
          <w:szCs w:val="22"/>
        </w:rPr>
        <w:t>na okres uniemożliwienia Wykonawcy wykonywania przedmiotu umowy,</w:t>
      </w:r>
    </w:p>
    <w:p w14:paraId="41C53D4D" w14:textId="77777777" w:rsidR="00A05725" w:rsidRP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bCs/>
          <w:sz w:val="22"/>
          <w:szCs w:val="22"/>
        </w:rPr>
        <w:lastRenderedPageBreak/>
        <w:t xml:space="preserve">z powodu konieczności budowy nieprzewidzianej w projekcie budowlanym nowej infrastruktury elektroenergetycznej, sanitarnej, telekomunikacyjnej lub gazowej </w:t>
      </w:r>
      <w:r w:rsidR="00A05725">
        <w:rPr>
          <w:rFonts w:ascii="Arial" w:hAnsi="Arial" w:cs="Arial"/>
          <w:bCs/>
          <w:sz w:val="22"/>
          <w:szCs w:val="22"/>
        </w:rPr>
        <w:br/>
      </w:r>
      <w:r w:rsidRPr="00A05725">
        <w:rPr>
          <w:rFonts w:ascii="Arial" w:hAnsi="Arial" w:cs="Arial"/>
          <w:bCs/>
          <w:sz w:val="22"/>
          <w:szCs w:val="22"/>
        </w:rPr>
        <w:t>o czas trwania tej budowy,</w:t>
      </w:r>
    </w:p>
    <w:p w14:paraId="018EEF5F" w14:textId="77777777" w:rsidR="00A05725" w:rsidRP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bCs/>
          <w:sz w:val="22"/>
          <w:szCs w:val="22"/>
        </w:rPr>
        <w:t>przerwania lub zawieszenia robót przez Zamawiającego z przyczyn niezawinionych przez Wykonawcę o czas tego przerwania lub zawieszenia robót,</w:t>
      </w:r>
    </w:p>
    <w:p w14:paraId="125F67E4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wystąpienia warunków geologicznych, geotechnicznych lub hydrogeologicznych odbiegających w sposób istotny od przyjętych w dokumentacji projektowej dostarczonej przez Zamawiającego, rozpoznania terenu w zakresie znalezisk archeologicznych, występowania niewybuchów lub niewypałów, które mogą skutkować w świetle dotychczasowych założeń niewykonaniem lub nienależytym wykonaniem przedmiotu umowy </w:t>
      </w:r>
      <w:r w:rsidRPr="00A05725">
        <w:rPr>
          <w:rFonts w:ascii="Arial" w:hAnsi="Arial" w:cs="Arial"/>
          <w:bCs/>
          <w:sz w:val="22"/>
          <w:szCs w:val="22"/>
        </w:rPr>
        <w:t xml:space="preserve">odpowiadający okresowi trwania tych </w:t>
      </w:r>
      <w:r w:rsidRPr="00A05725">
        <w:rPr>
          <w:rFonts w:ascii="Arial" w:hAnsi="Arial" w:cs="Arial"/>
          <w:sz w:val="22"/>
          <w:szCs w:val="22"/>
        </w:rPr>
        <w:t xml:space="preserve">warunków, </w:t>
      </w:r>
    </w:p>
    <w:p w14:paraId="32D265A1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wystąpienia warunków terenu budowy odbiegających w sposób istotny </w:t>
      </w:r>
      <w:r w:rsidR="00A05725">
        <w:rPr>
          <w:rFonts w:ascii="Arial" w:hAnsi="Arial" w:cs="Arial"/>
          <w:sz w:val="22"/>
          <w:szCs w:val="22"/>
        </w:rPr>
        <w:br/>
        <w:t xml:space="preserve">od przyjętych </w:t>
      </w:r>
      <w:r w:rsidRPr="00A05725">
        <w:rPr>
          <w:rFonts w:ascii="Arial" w:hAnsi="Arial" w:cs="Arial"/>
          <w:sz w:val="22"/>
          <w:szCs w:val="22"/>
        </w:rPr>
        <w:t xml:space="preserve">w dokumentacji projektowej dostarczonej przez Zamawiającego, </w:t>
      </w:r>
      <w:r w:rsidR="00A05725">
        <w:rPr>
          <w:rFonts w:ascii="Arial" w:hAnsi="Arial" w:cs="Arial"/>
          <w:sz w:val="22"/>
          <w:szCs w:val="22"/>
        </w:rPr>
        <w:br/>
      </w:r>
      <w:r w:rsidRPr="00A05725">
        <w:rPr>
          <w:rFonts w:ascii="Arial" w:hAnsi="Arial" w:cs="Arial"/>
          <w:sz w:val="22"/>
          <w:szCs w:val="22"/>
        </w:rPr>
        <w:t>w szczególności napotkania niezinwentaryzowanych lub błędnie zinwentaryzowanych sieci, instalacji lub innych obiektów budowlanych o czas wprowadzenie zmian w dokumentacji projektowej;</w:t>
      </w:r>
    </w:p>
    <w:p w14:paraId="4D3720A0" w14:textId="77777777" w:rsidR="00A05725" w:rsidRP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bCs/>
          <w:sz w:val="22"/>
          <w:szCs w:val="22"/>
        </w:rPr>
        <w:t xml:space="preserve">na przedłużające się procedury uzyskania zezwoleń, uzgodnień, warunków, </w:t>
      </w:r>
      <w:r w:rsidR="00A05725">
        <w:rPr>
          <w:rFonts w:ascii="Arial" w:hAnsi="Arial" w:cs="Arial"/>
          <w:bCs/>
          <w:sz w:val="22"/>
          <w:szCs w:val="22"/>
        </w:rPr>
        <w:br/>
      </w:r>
      <w:r w:rsidRPr="00A05725">
        <w:rPr>
          <w:rFonts w:ascii="Arial" w:hAnsi="Arial" w:cs="Arial"/>
          <w:bCs/>
          <w:sz w:val="22"/>
          <w:szCs w:val="22"/>
        </w:rPr>
        <w:t>za które nie ponosi odpowiedzialności Wykonawca odpowiadający okresowi trwania tych procedur,</w:t>
      </w:r>
    </w:p>
    <w:p w14:paraId="138E1622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>gdy wystąpią niekorzystne warunki atmosferyczne uniemożliwiające prawidłowe wykonanie robót, w szczególności z powodu technologii realizacji prac określonej: umową, w dokumentacji projektowej, normami lub innymi przepisami, wymagającej konkretnych warunków atmosferycznych, jeżeli konieczność wykonania prac w tym okresie nie jest następstwem okoliczności, za które Wykonawca ponosi odpowiedzialność, odpowiadające okresowi tych warunków,</w:t>
      </w:r>
    </w:p>
    <w:p w14:paraId="23D67CD7" w14:textId="4CF3C029" w:rsidR="003A2395" w:rsidRP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bCs/>
          <w:sz w:val="22"/>
          <w:szCs w:val="22"/>
        </w:rPr>
        <w:t>gdy prace objęte umową zostały wstrzymane przez właściwe organy z przyczyn niezależnych od Wykonawcy, co uniemożliwia terminowe zrealizowanie przedmiotu umowy o czas tego wstrzymania.</w:t>
      </w:r>
      <w:bookmarkEnd w:id="68"/>
    </w:p>
    <w:p w14:paraId="7680115B" w14:textId="77777777" w:rsidR="00152021" w:rsidRPr="009352AD" w:rsidRDefault="003A2395" w:rsidP="007451A7">
      <w:pPr>
        <w:pStyle w:val="Akapitzlist"/>
        <w:numPr>
          <w:ilvl w:val="1"/>
          <w:numId w:val="72"/>
        </w:numPr>
        <w:tabs>
          <w:tab w:val="clear" w:pos="1440"/>
        </w:tabs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Podstawą do żądania zmiany terminu wykonania przedmiotu umowy jest zawiadomienie Zamawiającego w ciągu 14 dni, licząc od daty zaistnienia okoliczności, o których mowa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</w:t>
      </w:r>
      <w:r w:rsidR="00A036DF" w:rsidRPr="009352AD">
        <w:rPr>
          <w:rFonts w:ascii="Arial" w:hAnsi="Arial" w:cs="Arial"/>
          <w:sz w:val="22"/>
          <w:szCs w:val="22"/>
        </w:rPr>
        <w:t xml:space="preserve">ust. 3 </w:t>
      </w:r>
      <w:r w:rsidRPr="009352AD">
        <w:rPr>
          <w:rFonts w:ascii="Arial" w:hAnsi="Arial" w:cs="Arial"/>
          <w:sz w:val="22"/>
          <w:szCs w:val="22"/>
        </w:rPr>
        <w:t>ppkt.2).</w:t>
      </w:r>
    </w:p>
    <w:p w14:paraId="2A26B450" w14:textId="77777777" w:rsidR="00152021" w:rsidRPr="009352AD" w:rsidRDefault="003A2395" w:rsidP="007451A7">
      <w:pPr>
        <w:pStyle w:val="Akapitzlist"/>
        <w:numPr>
          <w:ilvl w:val="1"/>
          <w:numId w:val="72"/>
        </w:numPr>
        <w:tabs>
          <w:tab w:val="clear" w:pos="1440"/>
        </w:tabs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Strony z powodów, jakie mogą wpływać na zmiany terminów wykonania robót, wyłączają niedogodności związane z pogodą, typową dla okresu wykonywania robót w miejscu budowy.</w:t>
      </w:r>
    </w:p>
    <w:p w14:paraId="29E03C67" w14:textId="77777777" w:rsidR="003A2395" w:rsidRPr="009352AD" w:rsidRDefault="003A2395" w:rsidP="007451A7">
      <w:pPr>
        <w:pStyle w:val="Akapitzlist"/>
        <w:numPr>
          <w:ilvl w:val="1"/>
          <w:numId w:val="72"/>
        </w:numPr>
        <w:tabs>
          <w:tab w:val="clear" w:pos="1440"/>
        </w:tabs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zakresie robót zamiennych – tzn. w zakresie </w:t>
      </w:r>
      <w:r w:rsidR="006044B3" w:rsidRPr="009352AD">
        <w:rPr>
          <w:rFonts w:ascii="Arial" w:hAnsi="Arial" w:cs="Arial"/>
          <w:sz w:val="22"/>
          <w:szCs w:val="22"/>
        </w:rPr>
        <w:t>robót, które</w:t>
      </w:r>
      <w:r w:rsidRPr="009352AD">
        <w:rPr>
          <w:rFonts w:ascii="Arial" w:hAnsi="Arial" w:cs="Arial"/>
          <w:sz w:val="22"/>
          <w:szCs w:val="22"/>
        </w:rPr>
        <w:t xml:space="preserve"> ulepszają </w:t>
      </w:r>
      <w:r w:rsidR="006044B3" w:rsidRPr="009352AD">
        <w:rPr>
          <w:rFonts w:ascii="Arial" w:hAnsi="Arial" w:cs="Arial"/>
          <w:sz w:val="22"/>
          <w:szCs w:val="22"/>
        </w:rPr>
        <w:t>realizowane zamówienie</w:t>
      </w:r>
      <w:r w:rsidRPr="009352AD">
        <w:rPr>
          <w:rFonts w:ascii="Arial" w:hAnsi="Arial" w:cs="Arial"/>
          <w:sz w:val="22"/>
          <w:szCs w:val="22"/>
        </w:rPr>
        <w:t xml:space="preserve">, usprawniają proces budowlany bądź zmieniają prace i nakłady w danej kategorii CPV w </w:t>
      </w:r>
      <w:r w:rsidR="006044B3" w:rsidRPr="009352AD">
        <w:rPr>
          <w:rFonts w:ascii="Arial" w:hAnsi="Arial" w:cs="Arial"/>
          <w:sz w:val="22"/>
          <w:szCs w:val="22"/>
        </w:rPr>
        <w:t>sytuacji, gdy</w:t>
      </w:r>
      <w:r w:rsidRPr="009352AD">
        <w:rPr>
          <w:rFonts w:ascii="Arial" w:hAnsi="Arial" w:cs="Arial"/>
          <w:sz w:val="22"/>
          <w:szCs w:val="22"/>
        </w:rPr>
        <w:t xml:space="preserve">: </w:t>
      </w:r>
    </w:p>
    <w:p w14:paraId="1A79FF02" w14:textId="77777777" w:rsidR="00152021" w:rsidRPr="009352AD" w:rsidRDefault="003A2395" w:rsidP="00152021">
      <w:pPr>
        <w:pStyle w:val="Akapitzlist"/>
        <w:numPr>
          <w:ilvl w:val="0"/>
          <w:numId w:val="18"/>
        </w:numPr>
        <w:tabs>
          <w:tab w:val="clear" w:pos="720"/>
        </w:tabs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materiały budowlane przewidziane w umowie do wykonania zamówienia nie mogą być użyte przy realizacji inwestycji z powodu zaprzestania produkcji lub zastąpienia innymi;</w:t>
      </w:r>
    </w:p>
    <w:p w14:paraId="55389D0F" w14:textId="77777777" w:rsidR="003A2395" w:rsidRPr="009352AD" w:rsidRDefault="003A2395" w:rsidP="00152021">
      <w:pPr>
        <w:pStyle w:val="Akapitzlist"/>
        <w:numPr>
          <w:ilvl w:val="0"/>
          <w:numId w:val="18"/>
        </w:numPr>
        <w:tabs>
          <w:tab w:val="clear" w:pos="720"/>
        </w:tabs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trakcie realizacji zamówienia zastosowano lepsze materiały budowlane bądź </w:t>
      </w:r>
      <w:r w:rsidR="006044B3" w:rsidRPr="009352AD">
        <w:rPr>
          <w:rFonts w:ascii="Arial" w:hAnsi="Arial" w:cs="Arial"/>
          <w:sz w:val="22"/>
          <w:szCs w:val="22"/>
        </w:rPr>
        <w:t>inną technologię</w:t>
      </w:r>
      <w:r w:rsidRPr="009352AD">
        <w:rPr>
          <w:rFonts w:ascii="Arial" w:hAnsi="Arial" w:cs="Arial"/>
          <w:sz w:val="22"/>
          <w:szCs w:val="22"/>
        </w:rPr>
        <w:t xml:space="preserve"> wykonania robót.</w:t>
      </w:r>
    </w:p>
    <w:p w14:paraId="77EE1E2A" w14:textId="77777777" w:rsidR="00567858" w:rsidRPr="009352AD" w:rsidRDefault="003A2395" w:rsidP="007451A7">
      <w:pPr>
        <w:pStyle w:val="Akapitzlist"/>
        <w:numPr>
          <w:ilvl w:val="1"/>
          <w:numId w:val="72"/>
        </w:numPr>
        <w:tabs>
          <w:tab w:val="clear" w:pos="1440"/>
        </w:tabs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Strony dopuszczają możliwość zmian redakcyjnych, omyłek pisarskich oraz zmian będących następstwem zmian danych ujawnionych w rejestrach publicznych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bez konieczności sporządzania aneksu.</w:t>
      </w:r>
    </w:p>
    <w:p w14:paraId="050829AC" w14:textId="77777777" w:rsidR="00A5049F" w:rsidRPr="009352AD" w:rsidRDefault="00AA305D" w:rsidP="00333FCC">
      <w:pPr>
        <w:pStyle w:val="Nagwek2"/>
        <w:spacing w:before="240" w:after="120" w:line="271" w:lineRule="auto"/>
        <w:rPr>
          <w:rFonts w:cs="Arial"/>
          <w:b w:val="0"/>
          <w:sz w:val="22"/>
          <w:szCs w:val="22"/>
        </w:rPr>
      </w:pPr>
      <w:r w:rsidRPr="009352AD">
        <w:rPr>
          <w:rFonts w:cs="Arial"/>
          <w:sz w:val="22"/>
          <w:szCs w:val="22"/>
        </w:rPr>
        <w:lastRenderedPageBreak/>
        <w:t>XXI</w:t>
      </w:r>
      <w:r w:rsidR="00A5049F" w:rsidRPr="009352AD">
        <w:rPr>
          <w:rFonts w:cs="Arial"/>
          <w:sz w:val="22"/>
          <w:szCs w:val="22"/>
        </w:rPr>
        <w:t xml:space="preserve">. Pouczenie o środkach </w:t>
      </w:r>
      <w:r w:rsidR="005D6960" w:rsidRPr="009352AD">
        <w:rPr>
          <w:rFonts w:cs="Arial"/>
          <w:sz w:val="22"/>
          <w:szCs w:val="22"/>
        </w:rPr>
        <w:t xml:space="preserve">ochrony prawnej przysługujących </w:t>
      </w:r>
      <w:r w:rsidR="00A5049F" w:rsidRPr="009352AD">
        <w:rPr>
          <w:rFonts w:cs="Arial"/>
          <w:sz w:val="22"/>
          <w:szCs w:val="22"/>
        </w:rPr>
        <w:t>Wykonawcy w toku postępowania o udzielenie zamówienia publicznego</w:t>
      </w:r>
      <w:bookmarkEnd w:id="63"/>
      <w:bookmarkEnd w:id="64"/>
      <w:bookmarkEnd w:id="65"/>
      <w:bookmarkEnd w:id="66"/>
      <w:bookmarkEnd w:id="67"/>
    </w:p>
    <w:p w14:paraId="25335B11" w14:textId="77777777" w:rsidR="00EE42A6" w:rsidRPr="009352AD" w:rsidRDefault="00EE42A6" w:rsidP="00333FCC">
      <w:pPr>
        <w:numPr>
          <w:ilvl w:val="0"/>
          <w:numId w:val="7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Środki ochrony prawnej określone w niniejszym dziale przysługują wykonawcy, uczestnikowi konkursu oraz innemu podmiotowi, jeżeli ma lub miał interes w uzyskaniu zamówienia lub nagrody w konkursie oraz poniósł lub może ponieść szkodę w wyniku naruszenia przez zamawiającego przepisów ustawy </w:t>
      </w:r>
      <w:proofErr w:type="spellStart"/>
      <w:r w:rsidRPr="009352AD">
        <w:rPr>
          <w:rFonts w:ascii="Arial" w:hAnsi="Arial" w:cs="Arial"/>
          <w:sz w:val="22"/>
          <w:szCs w:val="22"/>
        </w:rPr>
        <w:t>P</w:t>
      </w:r>
      <w:r w:rsidR="00A4439B" w:rsidRPr="009352AD">
        <w:rPr>
          <w:rFonts w:ascii="Arial" w:hAnsi="Arial" w:cs="Arial"/>
          <w:sz w:val="22"/>
          <w:szCs w:val="22"/>
        </w:rPr>
        <w:t>zp</w:t>
      </w:r>
      <w:proofErr w:type="spellEnd"/>
      <w:r w:rsidR="00A4439B" w:rsidRPr="009352AD">
        <w:rPr>
          <w:rFonts w:ascii="Arial" w:hAnsi="Arial" w:cs="Arial"/>
          <w:sz w:val="22"/>
          <w:szCs w:val="22"/>
        </w:rPr>
        <w:t>.</w:t>
      </w:r>
    </w:p>
    <w:p w14:paraId="3E395BC4" w14:textId="39F9BC00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Środki ochrony prawnej wobec ogłoszenia wszczynającego postępowanie o udzielenie zamówienia lub ogłoszenia o konkursie oraz dokumentów zamówienia przysługują również organizacjom wpisanym na listę, o której mowa w art. 469 pkt </w:t>
      </w:r>
      <w:r w:rsidR="009352AD" w:rsidRPr="009352AD">
        <w:rPr>
          <w:rFonts w:ascii="Arial" w:hAnsi="Arial" w:cs="Arial"/>
          <w:sz w:val="22"/>
          <w:szCs w:val="22"/>
        </w:rPr>
        <w:t>15 ustawy</w:t>
      </w:r>
      <w:r w:rsidR="00A4439B" w:rsidRPr="009352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352AD">
        <w:rPr>
          <w:rFonts w:ascii="Arial" w:hAnsi="Arial" w:cs="Arial"/>
          <w:sz w:val="22"/>
          <w:szCs w:val="22"/>
        </w:rPr>
        <w:t>P</w:t>
      </w:r>
      <w:r w:rsidR="00A4439B" w:rsidRPr="009352AD">
        <w:rPr>
          <w:rFonts w:ascii="Arial" w:hAnsi="Arial" w:cs="Arial"/>
          <w:sz w:val="22"/>
          <w:szCs w:val="22"/>
        </w:rPr>
        <w:t>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 oraz Rzecznikowi Małych i Średnich Przedsiębiorców.</w:t>
      </w:r>
    </w:p>
    <w:p w14:paraId="398237B5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Odwołanie przysługuje na:</w:t>
      </w:r>
    </w:p>
    <w:p w14:paraId="539FFBDC" w14:textId="77777777" w:rsidR="006044B3" w:rsidRPr="009352AD" w:rsidRDefault="006044B3" w:rsidP="006044B3">
      <w:pPr>
        <w:pStyle w:val="Akapitzlist"/>
        <w:numPr>
          <w:ilvl w:val="0"/>
          <w:numId w:val="75"/>
        </w:numPr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niezgodną</w:t>
      </w:r>
      <w:r w:rsidR="00EE42A6" w:rsidRPr="009352AD">
        <w:rPr>
          <w:rFonts w:ascii="Arial" w:hAnsi="Arial" w:cs="Arial"/>
          <w:sz w:val="22"/>
          <w:szCs w:val="22"/>
        </w:rPr>
        <w:t xml:space="preserve"> z przepisami ustawy czynność Zamawiającego, podjętą w postępowaniu </w:t>
      </w:r>
      <w:r w:rsidRPr="009352AD">
        <w:rPr>
          <w:rFonts w:ascii="Arial" w:hAnsi="Arial" w:cs="Arial"/>
          <w:sz w:val="22"/>
          <w:szCs w:val="22"/>
        </w:rPr>
        <w:br/>
      </w:r>
      <w:r w:rsidR="00EE42A6" w:rsidRPr="009352AD">
        <w:rPr>
          <w:rFonts w:ascii="Arial" w:hAnsi="Arial" w:cs="Arial"/>
          <w:sz w:val="22"/>
          <w:szCs w:val="22"/>
        </w:rPr>
        <w:t>o udzielenie zamówienia, w tym na projektowane postanowienie umowy;</w:t>
      </w:r>
    </w:p>
    <w:p w14:paraId="3B8E1059" w14:textId="77777777" w:rsidR="00EE42A6" w:rsidRPr="009352AD" w:rsidRDefault="00EE42A6" w:rsidP="006044B3">
      <w:pPr>
        <w:pStyle w:val="Akapitzlist"/>
        <w:numPr>
          <w:ilvl w:val="0"/>
          <w:numId w:val="75"/>
        </w:numPr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zaniechanie czynności w postępowaniu o udzielenie </w:t>
      </w:r>
      <w:r w:rsidR="006044B3" w:rsidRPr="009352AD">
        <w:rPr>
          <w:rFonts w:ascii="Arial" w:hAnsi="Arial" w:cs="Arial"/>
          <w:sz w:val="22"/>
          <w:szCs w:val="22"/>
        </w:rPr>
        <w:t>zamówienia, do której</w:t>
      </w:r>
      <w:r w:rsidRPr="009352AD">
        <w:rPr>
          <w:rFonts w:ascii="Arial" w:hAnsi="Arial" w:cs="Arial"/>
          <w:sz w:val="22"/>
          <w:szCs w:val="22"/>
        </w:rPr>
        <w:t xml:space="preserve"> zamawiający był obowiązany na podstawie ustawy;</w:t>
      </w:r>
    </w:p>
    <w:p w14:paraId="5415EF9C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Odwołanie wnosi się do Prezesa Izby. Odwołujący przekazuje kopię odwołania zamawiającemu przed upływem terminu do wniesienia odwołania w taki sposób,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aby mógł on zapoznać się z jego treścią przed upływem tego terminu.</w:t>
      </w:r>
    </w:p>
    <w:p w14:paraId="6896263C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Odwołanie wobec treści ogłoszenia lub treści SWZ wnosi się w terminie 5 dni od dnia zamieszczenia ogłoszenia w Biuletynie Zamówień Publicznych lub treści SWZ na stronie internetowej.</w:t>
      </w:r>
    </w:p>
    <w:p w14:paraId="6345C195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Odwołanie wnosi się w terminie:</w:t>
      </w:r>
    </w:p>
    <w:p w14:paraId="06205FA7" w14:textId="77777777" w:rsidR="00152021" w:rsidRPr="009352AD" w:rsidRDefault="00EE42A6" w:rsidP="007451A7">
      <w:pPr>
        <w:pStyle w:val="Akapitzlist"/>
        <w:numPr>
          <w:ilvl w:val="3"/>
          <w:numId w:val="72"/>
        </w:numPr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5 dni od dnia przekazania informacji o czynności zamawiającego stanowiącej podstawę jego wniesienia, jeżeli informacja została przekazana przy użyciu środków komunikacji elektronicznej,</w:t>
      </w:r>
    </w:p>
    <w:p w14:paraId="23023A13" w14:textId="77777777" w:rsidR="00EE42A6" w:rsidRPr="009352AD" w:rsidRDefault="00EE42A6" w:rsidP="007451A7">
      <w:pPr>
        <w:pStyle w:val="Akapitzlist"/>
        <w:numPr>
          <w:ilvl w:val="3"/>
          <w:numId w:val="72"/>
        </w:numPr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10 dni od dnia przekazania informacji o czynności zamawiającego stanowiącej podstawę jego wniesienia, jeżeli informacja została przekazana w sposób inny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niż określony w pkt 1).</w:t>
      </w:r>
    </w:p>
    <w:p w14:paraId="277AAB6B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Odwołanie w przypadkach innych niż określone w pkt 5 i 6 wnosi się w terminie 5 dni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od dnia, w którym powzięto lub przy zachowaniu należytej staranności można było powziąć wiadomość o okolicznościach stanowiących podstawę jego wniesienia</w:t>
      </w:r>
    </w:p>
    <w:p w14:paraId="280EEA69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Na orzeczenie Izby oraz postanowienie Prezesa Izby, o którym mowa w art. 519 ust. 1 ustawy </w:t>
      </w:r>
      <w:proofErr w:type="spellStart"/>
      <w:r w:rsidRPr="009352AD">
        <w:rPr>
          <w:rFonts w:ascii="Arial" w:hAnsi="Arial" w:cs="Arial"/>
          <w:sz w:val="22"/>
          <w:szCs w:val="22"/>
        </w:rPr>
        <w:t>P</w:t>
      </w:r>
      <w:r w:rsidR="00A4439B" w:rsidRPr="009352AD">
        <w:rPr>
          <w:rFonts w:ascii="Arial" w:hAnsi="Arial" w:cs="Arial"/>
          <w:sz w:val="22"/>
          <w:szCs w:val="22"/>
        </w:rPr>
        <w:t>zp</w:t>
      </w:r>
      <w:proofErr w:type="spellEnd"/>
      <w:r w:rsidRPr="009352AD">
        <w:rPr>
          <w:rFonts w:ascii="Arial" w:hAnsi="Arial" w:cs="Arial"/>
          <w:sz w:val="22"/>
          <w:szCs w:val="22"/>
        </w:rPr>
        <w:t>, stronom oraz uczestnikom postępowania odwoławczego przysługuje skarga do sądu.</w:t>
      </w:r>
    </w:p>
    <w:p w14:paraId="5F437D02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postępowaniu toczącym się wskutek wniesienia skargi stosuje się odpowiednio przepisy ustawy z dnia 17 listopada 1964 r. - Kodeks postępowania cywilnego o apelacji, jeżeli przepisy niniejszego rozdziału nie stanowią inaczej.</w:t>
      </w:r>
    </w:p>
    <w:p w14:paraId="3B1F9EC7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Skargę wnosi się do Sądu Okręgowego w Warszawie 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sądu zamówień publicznych, zwanego dalej "sądem zamówień publicznych".</w:t>
      </w:r>
    </w:p>
    <w:p w14:paraId="471B0518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Skargę wnosi się za pośrednictwem Prezesa Izby, w terminie 14 dni od dnia doręczenia orzeczenia Izby lub postanowienia Prezesa Izby, o którym mowa w art. 519 ust. 1 ustawy </w:t>
      </w:r>
      <w:proofErr w:type="spellStart"/>
      <w:r w:rsidRPr="009352AD">
        <w:rPr>
          <w:rFonts w:ascii="Arial" w:hAnsi="Arial" w:cs="Arial"/>
          <w:sz w:val="22"/>
          <w:szCs w:val="22"/>
        </w:rPr>
        <w:t>P</w:t>
      </w:r>
      <w:r w:rsidR="00A4439B" w:rsidRPr="009352AD">
        <w:rPr>
          <w:rFonts w:ascii="Arial" w:hAnsi="Arial" w:cs="Arial"/>
          <w:sz w:val="22"/>
          <w:szCs w:val="22"/>
        </w:rPr>
        <w:t>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, przesyłając jednocześnie jej odpis przeciwnikowi skargi. Złożenie skargi w placówce pocztowej operatora wyznaczonego w rozumieniu ustawy z dnia 23 listopada 2012 r. 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Prawo pocztowe jest równoznaczne z jej wniesieniem.</w:t>
      </w:r>
    </w:p>
    <w:p w14:paraId="729F4A86" w14:textId="77777777" w:rsidR="005D6960" w:rsidRPr="009352AD" w:rsidRDefault="00EE42A6" w:rsidP="007F5522">
      <w:pPr>
        <w:pStyle w:val="Default"/>
        <w:numPr>
          <w:ilvl w:val="0"/>
          <w:numId w:val="7"/>
        </w:numPr>
        <w:spacing w:line="271" w:lineRule="auto"/>
        <w:ind w:left="357" w:hanging="357"/>
        <w:jc w:val="both"/>
        <w:rPr>
          <w:rFonts w:ascii="Arial" w:hAnsi="Arial" w:cs="Arial"/>
          <w:color w:val="auto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Prezes Izby przekazuje skargę wraz z aktami postępowania odwoławczego do sądu zamówień publicznych w terminie 7 dni od dnia jej otrzymania.</w:t>
      </w:r>
    </w:p>
    <w:p w14:paraId="63FAEA98" w14:textId="77777777" w:rsidR="002A6E1B" w:rsidRPr="009352AD" w:rsidRDefault="00AA305D" w:rsidP="00333FCC">
      <w:pPr>
        <w:pStyle w:val="Nagwek2"/>
        <w:spacing w:before="240" w:after="120" w:line="271" w:lineRule="auto"/>
        <w:rPr>
          <w:rFonts w:cs="Arial"/>
          <w:b w:val="0"/>
          <w:sz w:val="22"/>
          <w:szCs w:val="22"/>
        </w:rPr>
      </w:pPr>
      <w:bookmarkStart w:id="69" w:name="_Toc320861827"/>
      <w:r w:rsidRPr="009352AD">
        <w:rPr>
          <w:rFonts w:cs="Arial"/>
          <w:sz w:val="22"/>
          <w:szCs w:val="22"/>
        </w:rPr>
        <w:lastRenderedPageBreak/>
        <w:t>XX</w:t>
      </w:r>
      <w:r w:rsidR="005D6D6A" w:rsidRPr="009352AD">
        <w:rPr>
          <w:rFonts w:cs="Arial"/>
          <w:sz w:val="22"/>
          <w:szCs w:val="22"/>
        </w:rPr>
        <w:t>I</w:t>
      </w:r>
      <w:r w:rsidR="00584154" w:rsidRPr="009352AD">
        <w:rPr>
          <w:rFonts w:cs="Arial"/>
          <w:sz w:val="22"/>
          <w:szCs w:val="22"/>
        </w:rPr>
        <w:t>I</w:t>
      </w:r>
      <w:r w:rsidR="00B17623" w:rsidRPr="009352AD">
        <w:rPr>
          <w:rFonts w:cs="Arial"/>
          <w:sz w:val="22"/>
          <w:szCs w:val="22"/>
        </w:rPr>
        <w:t>. Załączniki do S</w:t>
      </w:r>
      <w:r w:rsidR="002A6E1B" w:rsidRPr="009352AD">
        <w:rPr>
          <w:rFonts w:cs="Arial"/>
          <w:sz w:val="22"/>
          <w:szCs w:val="22"/>
        </w:rPr>
        <w:t>WZ</w:t>
      </w:r>
      <w:bookmarkEnd w:id="69"/>
    </w:p>
    <w:p w14:paraId="2C06A30F" w14:textId="77777777" w:rsidR="00694079" w:rsidRPr="009352AD" w:rsidRDefault="00694079" w:rsidP="00333FCC">
      <w:pPr>
        <w:autoSpaceDE w:val="0"/>
        <w:autoSpaceDN w:val="0"/>
        <w:adjustRightInd w:val="0"/>
        <w:spacing w:after="12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Integralną częścią </w:t>
      </w:r>
      <w:r w:rsidR="00B17623" w:rsidRPr="009352AD">
        <w:rPr>
          <w:rFonts w:ascii="Arial" w:hAnsi="Arial" w:cs="Arial"/>
          <w:sz w:val="22"/>
          <w:szCs w:val="22"/>
        </w:rPr>
        <w:t>niniejszej S</w:t>
      </w:r>
      <w:r w:rsidRPr="009352AD">
        <w:rPr>
          <w:rFonts w:ascii="Arial" w:hAnsi="Arial" w:cs="Arial"/>
          <w:sz w:val="22"/>
          <w:szCs w:val="22"/>
        </w:rPr>
        <w:t>WZ stanowią następujące załączniki:</w:t>
      </w:r>
    </w:p>
    <w:p w14:paraId="15AA4820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Oświadczenie o spełnieniu warunków udziału w postępowaniu</w:t>
      </w:r>
      <w:r w:rsidR="00DB5859" w:rsidRPr="009352AD">
        <w:rPr>
          <w:rFonts w:ascii="Arial" w:hAnsi="Arial" w:cs="Arial"/>
          <w:sz w:val="22"/>
          <w:szCs w:val="22"/>
        </w:rPr>
        <w:t xml:space="preserve"> i</w:t>
      </w:r>
      <w:r w:rsidR="00E4311F" w:rsidRPr="009352AD">
        <w:rPr>
          <w:rFonts w:ascii="Arial" w:hAnsi="Arial" w:cs="Arial"/>
          <w:sz w:val="22"/>
          <w:szCs w:val="22"/>
        </w:rPr>
        <w:t xml:space="preserve"> </w:t>
      </w:r>
      <w:r w:rsidR="00DB5859" w:rsidRPr="009352AD">
        <w:rPr>
          <w:rFonts w:ascii="Arial" w:hAnsi="Arial" w:cs="Arial"/>
          <w:sz w:val="22"/>
          <w:szCs w:val="22"/>
        </w:rPr>
        <w:t xml:space="preserve">braku przesłanek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="00DB5859" w:rsidRPr="009352AD">
        <w:rPr>
          <w:rFonts w:ascii="Arial" w:hAnsi="Arial" w:cs="Arial"/>
          <w:sz w:val="22"/>
          <w:szCs w:val="22"/>
        </w:rPr>
        <w:t xml:space="preserve">do wykluczenia z postępowania 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Załącznik Nr 1;</w:t>
      </w:r>
    </w:p>
    <w:p w14:paraId="409DA6A7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Oświadczenie </w:t>
      </w:r>
      <w:r w:rsidR="00DB5859" w:rsidRPr="009352AD">
        <w:rPr>
          <w:rFonts w:ascii="Arial" w:hAnsi="Arial" w:cs="Arial"/>
          <w:sz w:val="22"/>
          <w:szCs w:val="22"/>
        </w:rPr>
        <w:t xml:space="preserve">podmiotu udostępniającego zasoby 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="00DB5859" w:rsidRPr="009352AD">
        <w:rPr>
          <w:rFonts w:ascii="Arial" w:hAnsi="Arial" w:cs="Arial"/>
          <w:sz w:val="22"/>
          <w:szCs w:val="22"/>
        </w:rPr>
        <w:t xml:space="preserve"> Załącznik Nr 2</w:t>
      </w:r>
      <w:r w:rsidRPr="009352AD">
        <w:rPr>
          <w:rFonts w:ascii="Arial" w:hAnsi="Arial" w:cs="Arial"/>
          <w:sz w:val="22"/>
          <w:szCs w:val="22"/>
        </w:rPr>
        <w:t>;</w:t>
      </w:r>
    </w:p>
    <w:p w14:paraId="7B0F22E4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Projekt umowy – Załącznik Nr 3;</w:t>
      </w:r>
    </w:p>
    <w:p w14:paraId="0EBA76F2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Wykaz osób – Załącznik Nr 4;</w:t>
      </w:r>
    </w:p>
    <w:p w14:paraId="2271EDF8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Oświadcze</w:t>
      </w:r>
      <w:r w:rsidR="00152021" w:rsidRPr="009352AD">
        <w:rPr>
          <w:rFonts w:ascii="Arial" w:hAnsi="Arial" w:cs="Arial"/>
          <w:sz w:val="22"/>
          <w:szCs w:val="22"/>
        </w:rPr>
        <w:t>nie dotyczące grupy kapitałowej–</w:t>
      </w:r>
      <w:r w:rsidRPr="009352AD">
        <w:rPr>
          <w:rFonts w:ascii="Arial" w:hAnsi="Arial" w:cs="Arial"/>
          <w:sz w:val="22"/>
          <w:szCs w:val="22"/>
        </w:rPr>
        <w:t xml:space="preserve"> Załącznik Nr 5;</w:t>
      </w:r>
    </w:p>
    <w:p w14:paraId="07C30496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Zobowiązanie innego podmiotu 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Załącznik Nr 5a;</w:t>
      </w:r>
    </w:p>
    <w:p w14:paraId="5F939886" w14:textId="77777777" w:rsidR="00E945EE" w:rsidRPr="009352AD" w:rsidRDefault="00E945EE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Formularz Ofertowy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Załącznik nr 6</w:t>
      </w:r>
      <w:r w:rsidR="00694079" w:rsidRPr="009352AD">
        <w:rPr>
          <w:rFonts w:ascii="Arial" w:hAnsi="Arial" w:cs="Arial"/>
          <w:sz w:val="22"/>
          <w:szCs w:val="22"/>
        </w:rPr>
        <w:t>;</w:t>
      </w:r>
    </w:p>
    <w:p w14:paraId="3C4F4910" w14:textId="77777777" w:rsidR="00694079" w:rsidRPr="009352AD" w:rsidRDefault="00152021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Wykaz robót budowlanych –</w:t>
      </w:r>
      <w:r w:rsidR="00694079" w:rsidRPr="009352AD">
        <w:rPr>
          <w:rFonts w:ascii="Arial" w:hAnsi="Arial" w:cs="Arial"/>
          <w:sz w:val="22"/>
          <w:szCs w:val="22"/>
        </w:rPr>
        <w:t xml:space="preserve"> Załącznik Nr 7;</w:t>
      </w:r>
    </w:p>
    <w:p w14:paraId="48B2B25E" w14:textId="77777777" w:rsidR="00152021" w:rsidRPr="009352AD" w:rsidRDefault="00C47702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Oświadczenie wykona</w:t>
      </w:r>
      <w:r w:rsidR="00152021" w:rsidRPr="009352AD">
        <w:rPr>
          <w:rFonts w:ascii="Arial" w:hAnsi="Arial" w:cs="Arial"/>
          <w:sz w:val="22"/>
          <w:szCs w:val="22"/>
        </w:rPr>
        <w:t>wców wspólnie występujących – Z</w:t>
      </w:r>
      <w:r w:rsidRPr="009352AD">
        <w:rPr>
          <w:rFonts w:ascii="Arial" w:hAnsi="Arial" w:cs="Arial"/>
          <w:sz w:val="22"/>
          <w:szCs w:val="22"/>
        </w:rPr>
        <w:t>ałącznik nr 8;</w:t>
      </w:r>
    </w:p>
    <w:p w14:paraId="0A71ABE6" w14:textId="77777777" w:rsidR="00152021" w:rsidRPr="009352AD" w:rsidRDefault="00710323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Dokumentacja projektowa – Załącznik nr 9;</w:t>
      </w:r>
    </w:p>
    <w:p w14:paraId="45DC51AC" w14:textId="2E56468A" w:rsidR="00152021" w:rsidRPr="009352AD" w:rsidRDefault="0063167A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Szczegółowa</w:t>
      </w:r>
      <w:r w:rsidRPr="00022F6F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Specyfikacj</w:t>
      </w:r>
      <w:r>
        <w:rPr>
          <w:rFonts w:ascii="Arial" w:hAnsi="Arial" w:cs="Arial"/>
          <w:sz w:val="22"/>
          <w:szCs w:val="22"/>
        </w:rPr>
        <w:t>a</w:t>
      </w:r>
      <w:r w:rsidRPr="009352A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</w:t>
      </w:r>
      <w:r w:rsidRPr="009352AD">
        <w:rPr>
          <w:rFonts w:ascii="Arial" w:hAnsi="Arial" w:cs="Arial"/>
          <w:sz w:val="22"/>
          <w:szCs w:val="22"/>
        </w:rPr>
        <w:t>echniczn</w:t>
      </w:r>
      <w:r>
        <w:rPr>
          <w:rFonts w:ascii="Arial" w:hAnsi="Arial" w:cs="Arial"/>
          <w:sz w:val="22"/>
          <w:szCs w:val="22"/>
        </w:rPr>
        <w:t>a</w:t>
      </w:r>
      <w:r w:rsidRPr="009352AD">
        <w:rPr>
          <w:rFonts w:ascii="Arial" w:hAnsi="Arial" w:cs="Arial"/>
          <w:sz w:val="22"/>
          <w:szCs w:val="22"/>
        </w:rPr>
        <w:t xml:space="preserve"> (S</w:t>
      </w:r>
      <w:r>
        <w:rPr>
          <w:rFonts w:ascii="Arial" w:hAnsi="Arial" w:cs="Arial"/>
          <w:sz w:val="22"/>
          <w:szCs w:val="22"/>
        </w:rPr>
        <w:t>ST</w:t>
      </w:r>
      <w:r w:rsidRPr="009352AD">
        <w:rPr>
          <w:rFonts w:ascii="Arial" w:hAnsi="Arial" w:cs="Arial"/>
          <w:sz w:val="22"/>
          <w:szCs w:val="22"/>
        </w:rPr>
        <w:t>)</w:t>
      </w:r>
      <w:r w:rsidR="00E4311F" w:rsidRPr="009352AD">
        <w:rPr>
          <w:rFonts w:ascii="Arial" w:hAnsi="Arial" w:cs="Arial"/>
          <w:sz w:val="22"/>
          <w:szCs w:val="22"/>
        </w:rPr>
        <w:t xml:space="preserve"> </w:t>
      </w:r>
      <w:r w:rsidR="00152021" w:rsidRPr="009352AD">
        <w:rPr>
          <w:rFonts w:ascii="Arial" w:hAnsi="Arial" w:cs="Arial"/>
          <w:sz w:val="22"/>
          <w:szCs w:val="22"/>
        </w:rPr>
        <w:t>– Załącznik Nr 10;</w:t>
      </w:r>
    </w:p>
    <w:p w14:paraId="30361963" w14:textId="1936DDCD" w:rsidR="00152021" w:rsidRPr="009352AD" w:rsidRDefault="00710323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Przedmiar robót –</w:t>
      </w:r>
      <w:r w:rsidR="00152021" w:rsidRPr="009352AD">
        <w:rPr>
          <w:rFonts w:ascii="Arial" w:hAnsi="Arial" w:cs="Arial"/>
          <w:sz w:val="22"/>
          <w:szCs w:val="22"/>
        </w:rPr>
        <w:t xml:space="preserve"> Załącznik nr 11;</w:t>
      </w:r>
    </w:p>
    <w:p w14:paraId="2678C601" w14:textId="4181F52B" w:rsidR="00694079" w:rsidRPr="009352AD" w:rsidRDefault="00694079" w:rsidP="003136F5">
      <w:pPr>
        <w:autoSpaceDE w:val="0"/>
        <w:autoSpaceDN w:val="0"/>
        <w:adjustRightInd w:val="0"/>
        <w:spacing w:before="100" w:beforeAutospacing="1" w:line="271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0250E271" w14:textId="77777777" w:rsidR="00425D10" w:rsidRPr="00B17623" w:rsidRDefault="00425D10" w:rsidP="00901119">
      <w:p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</w:rPr>
      </w:pPr>
    </w:p>
    <w:sectPr w:rsidR="00425D10" w:rsidRPr="00B17623" w:rsidSect="00A90025">
      <w:footerReference w:type="default" r:id="rId16"/>
      <w:type w:val="nextColumn"/>
      <w:pgSz w:w="11907" w:h="16840" w:code="9"/>
      <w:pgMar w:top="1417" w:right="1417" w:bottom="1417" w:left="1417" w:header="709" w:footer="709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2A182" w14:textId="77777777" w:rsidR="00083078" w:rsidRDefault="00083078">
      <w:r>
        <w:separator/>
      </w:r>
    </w:p>
  </w:endnote>
  <w:endnote w:type="continuationSeparator" w:id="0">
    <w:p w14:paraId="5034BB81" w14:textId="77777777" w:rsidR="00083078" w:rsidRDefault="00083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IDFont">
    <w:altName w:val="Segoe Print"/>
    <w:charset w:val="00"/>
    <w:family w:val="auto"/>
    <w:pitch w:val="default"/>
    <w:sig w:usb0="00000000" w:usb1="00000000" w:usb2="00000000" w:usb3="00000000" w:csb0="0004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A735" w14:textId="77777777" w:rsidR="00817FB5" w:rsidRPr="00A47E0F" w:rsidRDefault="00817FB5">
    <w:pPr>
      <w:pStyle w:val="Stopka"/>
      <w:jc w:val="right"/>
      <w:rPr>
        <w:sz w:val="16"/>
        <w:szCs w:val="16"/>
      </w:rPr>
    </w:pPr>
    <w:r w:rsidRPr="00A47E0F">
      <w:rPr>
        <w:sz w:val="16"/>
        <w:szCs w:val="16"/>
      </w:rPr>
      <w:fldChar w:fldCharType="begin"/>
    </w:r>
    <w:r w:rsidRPr="00A47E0F">
      <w:rPr>
        <w:sz w:val="16"/>
        <w:szCs w:val="16"/>
      </w:rPr>
      <w:instrText xml:space="preserve"> PAGE   \* MERGEFORMAT </w:instrText>
    </w:r>
    <w:r w:rsidRPr="00A47E0F">
      <w:rPr>
        <w:sz w:val="16"/>
        <w:szCs w:val="16"/>
      </w:rPr>
      <w:fldChar w:fldCharType="separate"/>
    </w:r>
    <w:r w:rsidR="00E14FB4">
      <w:rPr>
        <w:noProof/>
        <w:sz w:val="16"/>
        <w:szCs w:val="16"/>
      </w:rPr>
      <w:t>21</w:t>
    </w:r>
    <w:r w:rsidRPr="00A47E0F">
      <w:rPr>
        <w:sz w:val="16"/>
        <w:szCs w:val="16"/>
      </w:rPr>
      <w:fldChar w:fldCharType="end"/>
    </w:r>
  </w:p>
  <w:p w14:paraId="7FEF5F76" w14:textId="77777777" w:rsidR="00817FB5" w:rsidRPr="00277F66" w:rsidRDefault="00817FB5" w:rsidP="00277F66">
    <w:pPr>
      <w:pStyle w:val="Stopka"/>
      <w:jc w:val="cen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F0F5B" w14:textId="77777777" w:rsidR="00083078" w:rsidRDefault="00083078">
      <w:r>
        <w:separator/>
      </w:r>
    </w:p>
  </w:footnote>
  <w:footnote w:type="continuationSeparator" w:id="0">
    <w:p w14:paraId="52FBC0F4" w14:textId="77777777" w:rsidR="00083078" w:rsidRDefault="000830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928"/>
        </w:tabs>
        <w:ind w:left="928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9"/>
    <w:multiLevelType w:val="multilevel"/>
    <w:tmpl w:val="3044ED88"/>
    <w:lvl w:ilvl="0">
      <w:start w:val="1"/>
      <w:numFmt w:val="decimal"/>
      <w:lvlText w:val="%1."/>
      <w:lvlJc w:val="left"/>
      <w:pPr>
        <w:ind w:left="426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2" w15:restartNumberingAfterBreak="0">
    <w:nsid w:val="00000031"/>
    <w:multiLevelType w:val="multilevel"/>
    <w:tmpl w:val="D3B8CF20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3" w15:restartNumberingAfterBreak="0">
    <w:nsid w:val="00CB1274"/>
    <w:multiLevelType w:val="hybridMultilevel"/>
    <w:tmpl w:val="342E1CEE"/>
    <w:lvl w:ilvl="0" w:tplc="D536F88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903A5"/>
    <w:multiLevelType w:val="hybridMultilevel"/>
    <w:tmpl w:val="5E7ADB46"/>
    <w:lvl w:ilvl="0" w:tplc="8DA0D4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385235E"/>
    <w:multiLevelType w:val="hybridMultilevel"/>
    <w:tmpl w:val="2CE82D6C"/>
    <w:lvl w:ilvl="0" w:tplc="9132A668">
      <w:start w:val="1"/>
      <w:numFmt w:val="bullet"/>
      <w:lvlText w:val=""/>
      <w:lvlJc w:val="left"/>
      <w:pPr>
        <w:ind w:left="15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6" w15:restartNumberingAfterBreak="0">
    <w:nsid w:val="04920A62"/>
    <w:multiLevelType w:val="multilevel"/>
    <w:tmpl w:val="EABA8E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7" w15:restartNumberingAfterBreak="0">
    <w:nsid w:val="0ABC0981"/>
    <w:multiLevelType w:val="multilevel"/>
    <w:tmpl w:val="6F72E31E"/>
    <w:lvl w:ilvl="0">
      <w:start w:val="1"/>
      <w:numFmt w:val="decimal"/>
      <w:lvlText w:val="%1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E3D6412"/>
    <w:multiLevelType w:val="hybridMultilevel"/>
    <w:tmpl w:val="C86A3EAA"/>
    <w:lvl w:ilvl="0" w:tplc="7C1478E4">
      <w:start w:val="1"/>
      <w:numFmt w:val="lowerLetter"/>
      <w:lvlText w:val="%1)"/>
      <w:lvlJc w:val="left"/>
      <w:pPr>
        <w:ind w:left="862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0EC7168B"/>
    <w:multiLevelType w:val="hybridMultilevel"/>
    <w:tmpl w:val="EE500008"/>
    <w:lvl w:ilvl="0" w:tplc="0AB8A82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7528EA02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4566B0"/>
    <w:multiLevelType w:val="hybridMultilevel"/>
    <w:tmpl w:val="A8DA356E"/>
    <w:lvl w:ilvl="0" w:tplc="977E31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36CC7A84">
      <w:start w:val="1"/>
      <w:numFmt w:val="lowerLetter"/>
      <w:lvlText w:val="%4)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C3475C"/>
    <w:multiLevelType w:val="hybridMultilevel"/>
    <w:tmpl w:val="93444562"/>
    <w:lvl w:ilvl="0" w:tplc="BC58FB80">
      <w:start w:val="2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A0F61"/>
    <w:multiLevelType w:val="hybridMultilevel"/>
    <w:tmpl w:val="A41A26D0"/>
    <w:lvl w:ilvl="0" w:tplc="403A5C8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14039F"/>
    <w:multiLevelType w:val="hybridMultilevel"/>
    <w:tmpl w:val="4DA63846"/>
    <w:lvl w:ilvl="0" w:tplc="04150001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14" w15:restartNumberingAfterBreak="0">
    <w:nsid w:val="180831EF"/>
    <w:multiLevelType w:val="hybridMultilevel"/>
    <w:tmpl w:val="B7361DAE"/>
    <w:lvl w:ilvl="0" w:tplc="7CF68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1580A"/>
    <w:multiLevelType w:val="hybridMultilevel"/>
    <w:tmpl w:val="95AA0CAA"/>
    <w:lvl w:ilvl="0" w:tplc="9132A668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ACF314A"/>
    <w:multiLevelType w:val="hybridMultilevel"/>
    <w:tmpl w:val="3F76E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DE6387"/>
    <w:multiLevelType w:val="hybridMultilevel"/>
    <w:tmpl w:val="21844EF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11718FF"/>
    <w:multiLevelType w:val="hybridMultilevel"/>
    <w:tmpl w:val="32C05AB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B4001"/>
    <w:multiLevelType w:val="multilevel"/>
    <w:tmpl w:val="148CBF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30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2844669A"/>
    <w:multiLevelType w:val="hybridMultilevel"/>
    <w:tmpl w:val="D2C6AD8A"/>
    <w:lvl w:ilvl="0" w:tplc="935CDE5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9C7CD5"/>
    <w:multiLevelType w:val="hybridMultilevel"/>
    <w:tmpl w:val="50902E84"/>
    <w:lvl w:ilvl="0" w:tplc="4AC25C2E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1393" w:hanging="425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7326FD4C">
      <w:numFmt w:val="bullet"/>
      <w:lvlText w:val="•"/>
      <w:lvlJc w:val="left"/>
      <w:pPr>
        <w:ind w:left="2278" w:hanging="425"/>
      </w:pPr>
      <w:rPr>
        <w:rFonts w:hint="default"/>
        <w:lang w:val="pl-PL" w:eastAsia="en-US" w:bidi="ar-SA"/>
      </w:rPr>
    </w:lvl>
    <w:lvl w:ilvl="3" w:tplc="F80ED746">
      <w:numFmt w:val="bullet"/>
      <w:lvlText w:val="•"/>
      <w:lvlJc w:val="left"/>
      <w:pPr>
        <w:ind w:left="3156" w:hanging="425"/>
      </w:pPr>
      <w:rPr>
        <w:rFonts w:hint="default"/>
        <w:lang w:val="pl-PL" w:eastAsia="en-US" w:bidi="ar-SA"/>
      </w:rPr>
    </w:lvl>
    <w:lvl w:ilvl="4" w:tplc="12F6E7CC">
      <w:numFmt w:val="bullet"/>
      <w:lvlText w:val="•"/>
      <w:lvlJc w:val="left"/>
      <w:pPr>
        <w:ind w:left="4035" w:hanging="425"/>
      </w:pPr>
      <w:rPr>
        <w:rFonts w:hint="default"/>
        <w:lang w:val="pl-PL" w:eastAsia="en-US" w:bidi="ar-SA"/>
      </w:rPr>
    </w:lvl>
    <w:lvl w:ilvl="5" w:tplc="0F208234">
      <w:numFmt w:val="bullet"/>
      <w:lvlText w:val="•"/>
      <w:lvlJc w:val="left"/>
      <w:pPr>
        <w:ind w:left="4913" w:hanging="425"/>
      </w:pPr>
      <w:rPr>
        <w:rFonts w:hint="default"/>
        <w:lang w:val="pl-PL" w:eastAsia="en-US" w:bidi="ar-SA"/>
      </w:rPr>
    </w:lvl>
    <w:lvl w:ilvl="6" w:tplc="A288E01A">
      <w:numFmt w:val="bullet"/>
      <w:lvlText w:val="•"/>
      <w:lvlJc w:val="left"/>
      <w:pPr>
        <w:ind w:left="5792" w:hanging="425"/>
      </w:pPr>
      <w:rPr>
        <w:rFonts w:hint="default"/>
        <w:lang w:val="pl-PL" w:eastAsia="en-US" w:bidi="ar-SA"/>
      </w:rPr>
    </w:lvl>
    <w:lvl w:ilvl="7" w:tplc="F8E4071E">
      <w:numFmt w:val="bullet"/>
      <w:lvlText w:val="•"/>
      <w:lvlJc w:val="left"/>
      <w:pPr>
        <w:ind w:left="6670" w:hanging="425"/>
      </w:pPr>
      <w:rPr>
        <w:rFonts w:hint="default"/>
        <w:lang w:val="pl-PL" w:eastAsia="en-US" w:bidi="ar-SA"/>
      </w:rPr>
    </w:lvl>
    <w:lvl w:ilvl="8" w:tplc="6040E8A2">
      <w:numFmt w:val="bullet"/>
      <w:lvlText w:val="•"/>
      <w:lvlJc w:val="left"/>
      <w:pPr>
        <w:ind w:left="7549" w:hanging="425"/>
      </w:pPr>
      <w:rPr>
        <w:rFonts w:hint="default"/>
        <w:lang w:val="pl-PL" w:eastAsia="en-US" w:bidi="ar-SA"/>
      </w:rPr>
    </w:lvl>
  </w:abstractNum>
  <w:abstractNum w:abstractNumId="24" w15:restartNumberingAfterBreak="0">
    <w:nsid w:val="2AE724FA"/>
    <w:multiLevelType w:val="hybridMultilevel"/>
    <w:tmpl w:val="78249D76"/>
    <w:lvl w:ilvl="0" w:tplc="D8E20C7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EB2EA9"/>
    <w:multiLevelType w:val="hybridMultilevel"/>
    <w:tmpl w:val="642427E0"/>
    <w:lvl w:ilvl="0" w:tplc="26AA940E">
      <w:start w:val="1"/>
      <w:numFmt w:val="lowerLetter"/>
      <w:lvlText w:val="%1)"/>
      <w:lvlJc w:val="left"/>
      <w:pPr>
        <w:ind w:left="1137" w:hanging="57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2BE063D9"/>
    <w:multiLevelType w:val="hybridMultilevel"/>
    <w:tmpl w:val="899496E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2CC362F9"/>
    <w:multiLevelType w:val="multilevel"/>
    <w:tmpl w:val="A44A185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2D89116E"/>
    <w:multiLevelType w:val="multilevel"/>
    <w:tmpl w:val="AFCA81E0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02776AE"/>
    <w:multiLevelType w:val="hybridMultilevel"/>
    <w:tmpl w:val="63C4BD22"/>
    <w:lvl w:ilvl="0" w:tplc="E68652D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216A12"/>
    <w:multiLevelType w:val="hybridMultilevel"/>
    <w:tmpl w:val="58A06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330C08B0"/>
    <w:multiLevelType w:val="hybridMultilevel"/>
    <w:tmpl w:val="DC22AB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0D4713"/>
    <w:multiLevelType w:val="hybridMultilevel"/>
    <w:tmpl w:val="65D87E9C"/>
    <w:lvl w:ilvl="0" w:tplc="9132A668">
      <w:start w:val="1"/>
      <w:numFmt w:val="bullet"/>
      <w:lvlText w:val=""/>
      <w:lvlJc w:val="left"/>
      <w:pPr>
        <w:ind w:left="179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34" w15:restartNumberingAfterBreak="0">
    <w:nsid w:val="33783FF8"/>
    <w:multiLevelType w:val="multilevel"/>
    <w:tmpl w:val="44F24C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3054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5B06A9B"/>
    <w:multiLevelType w:val="hybridMultilevel"/>
    <w:tmpl w:val="191245EE"/>
    <w:lvl w:ilvl="0" w:tplc="04150011">
      <w:start w:val="1"/>
      <w:numFmt w:val="decimal"/>
      <w:lvlText w:val="%1)"/>
      <w:lvlJc w:val="left"/>
      <w:pPr>
        <w:ind w:left="1163" w:hanging="360"/>
      </w:pPr>
    </w:lvl>
    <w:lvl w:ilvl="1" w:tplc="04150019" w:tentative="1">
      <w:start w:val="1"/>
      <w:numFmt w:val="lowerLetter"/>
      <w:lvlText w:val="%2."/>
      <w:lvlJc w:val="left"/>
      <w:pPr>
        <w:ind w:left="1883" w:hanging="360"/>
      </w:pPr>
    </w:lvl>
    <w:lvl w:ilvl="2" w:tplc="0415001B" w:tentative="1">
      <w:start w:val="1"/>
      <w:numFmt w:val="lowerRoman"/>
      <w:lvlText w:val="%3."/>
      <w:lvlJc w:val="right"/>
      <w:pPr>
        <w:ind w:left="2603" w:hanging="180"/>
      </w:pPr>
    </w:lvl>
    <w:lvl w:ilvl="3" w:tplc="0415000F" w:tentative="1">
      <w:start w:val="1"/>
      <w:numFmt w:val="decimal"/>
      <w:lvlText w:val="%4."/>
      <w:lvlJc w:val="left"/>
      <w:pPr>
        <w:ind w:left="3323" w:hanging="360"/>
      </w:pPr>
    </w:lvl>
    <w:lvl w:ilvl="4" w:tplc="04150019" w:tentative="1">
      <w:start w:val="1"/>
      <w:numFmt w:val="lowerLetter"/>
      <w:lvlText w:val="%5."/>
      <w:lvlJc w:val="left"/>
      <w:pPr>
        <w:ind w:left="4043" w:hanging="360"/>
      </w:pPr>
    </w:lvl>
    <w:lvl w:ilvl="5" w:tplc="0415001B" w:tentative="1">
      <w:start w:val="1"/>
      <w:numFmt w:val="lowerRoman"/>
      <w:lvlText w:val="%6."/>
      <w:lvlJc w:val="right"/>
      <w:pPr>
        <w:ind w:left="4763" w:hanging="180"/>
      </w:pPr>
    </w:lvl>
    <w:lvl w:ilvl="6" w:tplc="0415000F" w:tentative="1">
      <w:start w:val="1"/>
      <w:numFmt w:val="decimal"/>
      <w:lvlText w:val="%7."/>
      <w:lvlJc w:val="left"/>
      <w:pPr>
        <w:ind w:left="5483" w:hanging="360"/>
      </w:pPr>
    </w:lvl>
    <w:lvl w:ilvl="7" w:tplc="04150019" w:tentative="1">
      <w:start w:val="1"/>
      <w:numFmt w:val="lowerLetter"/>
      <w:lvlText w:val="%8."/>
      <w:lvlJc w:val="left"/>
      <w:pPr>
        <w:ind w:left="6203" w:hanging="360"/>
      </w:pPr>
    </w:lvl>
    <w:lvl w:ilvl="8" w:tplc="0415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36" w15:restartNumberingAfterBreak="0">
    <w:nsid w:val="37DC2CC6"/>
    <w:multiLevelType w:val="multilevel"/>
    <w:tmpl w:val="B200529A"/>
    <w:lvl w:ilvl="0">
      <w:start w:val="1"/>
      <w:numFmt w:val="decimal"/>
      <w:lvlText w:val="%1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C3279B0"/>
    <w:multiLevelType w:val="multilevel"/>
    <w:tmpl w:val="9C38B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CC9252E"/>
    <w:multiLevelType w:val="hybridMultilevel"/>
    <w:tmpl w:val="C95C4FA6"/>
    <w:lvl w:ilvl="0" w:tplc="B3CAF3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06E0CE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7E384D"/>
    <w:multiLevelType w:val="multilevel"/>
    <w:tmpl w:val="DCBA64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F590172"/>
    <w:multiLevelType w:val="hybridMultilevel"/>
    <w:tmpl w:val="A3C0AA5C"/>
    <w:lvl w:ilvl="0" w:tplc="0406D8BA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31F4632"/>
    <w:multiLevelType w:val="hybridMultilevel"/>
    <w:tmpl w:val="BD503EC6"/>
    <w:lvl w:ilvl="0" w:tplc="F28CAE7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2" w15:restartNumberingAfterBreak="0">
    <w:nsid w:val="44F24C85"/>
    <w:multiLevelType w:val="hybridMultilevel"/>
    <w:tmpl w:val="574C64D6"/>
    <w:lvl w:ilvl="0" w:tplc="A9965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C736EF7C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52A2164"/>
    <w:multiLevelType w:val="hybridMultilevel"/>
    <w:tmpl w:val="534AA4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057592"/>
    <w:multiLevelType w:val="multilevel"/>
    <w:tmpl w:val="15E6997C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9532E25"/>
    <w:multiLevelType w:val="hybridMultilevel"/>
    <w:tmpl w:val="CC00AC24"/>
    <w:lvl w:ilvl="0" w:tplc="BF5827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1877C5"/>
    <w:multiLevelType w:val="hybridMultilevel"/>
    <w:tmpl w:val="E496FB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AF6558"/>
    <w:multiLevelType w:val="hybridMultilevel"/>
    <w:tmpl w:val="6BCE41CE"/>
    <w:lvl w:ilvl="0" w:tplc="9C38C136">
      <w:start w:val="1"/>
      <w:numFmt w:val="bullet"/>
      <w:lvlText w:val="−"/>
      <w:lvlJc w:val="left"/>
      <w:pPr>
        <w:ind w:left="143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9" w15:restartNumberingAfterBreak="0">
    <w:nsid w:val="4F9A074C"/>
    <w:multiLevelType w:val="hybridMultilevel"/>
    <w:tmpl w:val="ABBE0F02"/>
    <w:lvl w:ilvl="0" w:tplc="2C6210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FE24860"/>
    <w:multiLevelType w:val="hybridMultilevel"/>
    <w:tmpl w:val="9588E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07133D"/>
    <w:multiLevelType w:val="multilevel"/>
    <w:tmpl w:val="2C840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2" w15:restartNumberingAfterBreak="0">
    <w:nsid w:val="54866533"/>
    <w:multiLevelType w:val="hybridMultilevel"/>
    <w:tmpl w:val="4EBC1388"/>
    <w:lvl w:ilvl="0" w:tplc="9C38C136">
      <w:start w:val="1"/>
      <w:numFmt w:val="bullet"/>
      <w:lvlText w:val="−"/>
      <w:lvlJc w:val="left"/>
      <w:pPr>
        <w:ind w:left="179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53" w15:restartNumberingAfterBreak="0">
    <w:nsid w:val="597F22DF"/>
    <w:multiLevelType w:val="hybridMultilevel"/>
    <w:tmpl w:val="24FE7A82"/>
    <w:lvl w:ilvl="0" w:tplc="04150017">
      <w:start w:val="1"/>
      <w:numFmt w:val="lowerLetter"/>
      <w:lvlText w:val="%1)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54" w15:restartNumberingAfterBreak="0">
    <w:nsid w:val="59B65B93"/>
    <w:multiLevelType w:val="hybridMultilevel"/>
    <w:tmpl w:val="0A023CDE"/>
    <w:lvl w:ilvl="0" w:tplc="A2AAF5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B6F6DBD"/>
    <w:multiLevelType w:val="hybridMultilevel"/>
    <w:tmpl w:val="508A4AB0"/>
    <w:lvl w:ilvl="0" w:tplc="9132A66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6" w15:restartNumberingAfterBreak="0">
    <w:nsid w:val="5C08724F"/>
    <w:multiLevelType w:val="hybridMultilevel"/>
    <w:tmpl w:val="FD66D7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4D1D67"/>
    <w:multiLevelType w:val="multilevel"/>
    <w:tmpl w:val="B930D784"/>
    <w:lvl w:ilvl="0">
      <w:start w:val="1"/>
      <w:numFmt w:val="decimal"/>
      <w:lvlText w:val="%1."/>
      <w:lvlJc w:val="left"/>
      <w:pPr>
        <w:ind w:left="1009" w:hanging="452"/>
      </w:pPr>
      <w:rPr>
        <w:b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8" w15:restartNumberingAfterBreak="0">
    <w:nsid w:val="5D8A53E7"/>
    <w:multiLevelType w:val="hybridMultilevel"/>
    <w:tmpl w:val="13F4E3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DEC309D"/>
    <w:multiLevelType w:val="hybridMultilevel"/>
    <w:tmpl w:val="58C05944"/>
    <w:lvl w:ilvl="0" w:tplc="04150017">
      <w:start w:val="1"/>
      <w:numFmt w:val="lowerLetter"/>
      <w:lvlText w:val="%1)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0" w15:restartNumberingAfterBreak="0">
    <w:nsid w:val="5F7C516A"/>
    <w:multiLevelType w:val="hybridMultilevel"/>
    <w:tmpl w:val="24FE7A82"/>
    <w:lvl w:ilvl="0" w:tplc="04150017">
      <w:start w:val="1"/>
      <w:numFmt w:val="lowerLetter"/>
      <w:lvlText w:val="%1)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61" w15:restartNumberingAfterBreak="0">
    <w:nsid w:val="64903736"/>
    <w:multiLevelType w:val="hybridMultilevel"/>
    <w:tmpl w:val="6A50E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892EE7"/>
    <w:multiLevelType w:val="hybridMultilevel"/>
    <w:tmpl w:val="6DF49F3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9007BB9"/>
    <w:multiLevelType w:val="hybridMultilevel"/>
    <w:tmpl w:val="F89AB488"/>
    <w:lvl w:ilvl="0" w:tplc="D5AE0F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BC94ED0"/>
    <w:multiLevelType w:val="hybridMultilevel"/>
    <w:tmpl w:val="7C9E1D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C0B24D5"/>
    <w:multiLevelType w:val="hybridMultilevel"/>
    <w:tmpl w:val="7F426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D7D253F"/>
    <w:multiLevelType w:val="hybridMultilevel"/>
    <w:tmpl w:val="31BC42C2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1DA0558"/>
    <w:multiLevelType w:val="hybridMultilevel"/>
    <w:tmpl w:val="D912404E"/>
    <w:lvl w:ilvl="0" w:tplc="0415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3D33EBC"/>
    <w:multiLevelType w:val="hybridMultilevel"/>
    <w:tmpl w:val="DFFED0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06E0CE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266FDC"/>
    <w:multiLevelType w:val="hybridMultilevel"/>
    <w:tmpl w:val="58447B8A"/>
    <w:lvl w:ilvl="0" w:tplc="04150017">
      <w:start w:val="1"/>
      <w:numFmt w:val="lowerLetter"/>
      <w:lvlText w:val="%1)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0" w15:restartNumberingAfterBreak="0">
    <w:nsid w:val="76A14CCA"/>
    <w:multiLevelType w:val="hybridMultilevel"/>
    <w:tmpl w:val="3324519E"/>
    <w:lvl w:ilvl="0" w:tplc="9132A66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1" w15:restartNumberingAfterBreak="0">
    <w:nsid w:val="76D22886"/>
    <w:multiLevelType w:val="hybridMultilevel"/>
    <w:tmpl w:val="9FB8D80C"/>
    <w:lvl w:ilvl="0" w:tplc="04150011">
      <w:start w:val="1"/>
      <w:numFmt w:val="decimal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2" w15:restartNumberingAfterBreak="0">
    <w:nsid w:val="77025013"/>
    <w:multiLevelType w:val="hybridMultilevel"/>
    <w:tmpl w:val="61CC3A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9312367"/>
    <w:multiLevelType w:val="hybridMultilevel"/>
    <w:tmpl w:val="0DCA6A92"/>
    <w:lvl w:ilvl="0" w:tplc="F992F5D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95E5830"/>
    <w:multiLevelType w:val="hybridMultilevel"/>
    <w:tmpl w:val="0A08465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7A33555C"/>
    <w:multiLevelType w:val="multilevel"/>
    <w:tmpl w:val="0B9472A2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A916204"/>
    <w:multiLevelType w:val="hybridMultilevel"/>
    <w:tmpl w:val="ADD68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AD0DE9"/>
    <w:multiLevelType w:val="hybridMultilevel"/>
    <w:tmpl w:val="62E43354"/>
    <w:lvl w:ilvl="0" w:tplc="AA168D8A">
      <w:start w:val="1"/>
      <w:numFmt w:val="decimal"/>
      <w:lvlText w:val="%1."/>
      <w:lvlJc w:val="left"/>
      <w:pPr>
        <w:ind w:left="836" w:hanging="360"/>
      </w:pPr>
      <w:rPr>
        <w:rFonts w:ascii="Arial" w:eastAsia="Calibri" w:hAnsi="Arial" w:cs="Aria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66AFD0C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4A5E70CC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C3008BDA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BB124C76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BC0E1F92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98103236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BB0C44AE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22C2ECDC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78" w15:restartNumberingAfterBreak="0">
    <w:nsid w:val="7CEF3EC0"/>
    <w:multiLevelType w:val="hybridMultilevel"/>
    <w:tmpl w:val="986294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451918">
    <w:abstractNumId w:val="34"/>
  </w:num>
  <w:num w:numId="2" w16cid:durableId="602031429">
    <w:abstractNumId w:val="37"/>
  </w:num>
  <w:num w:numId="3" w16cid:durableId="545029702">
    <w:abstractNumId w:val="6"/>
  </w:num>
  <w:num w:numId="4" w16cid:durableId="1263689508">
    <w:abstractNumId w:val="38"/>
  </w:num>
  <w:num w:numId="5" w16cid:durableId="1934779944">
    <w:abstractNumId w:val="42"/>
  </w:num>
  <w:num w:numId="6" w16cid:durableId="1336149313">
    <w:abstractNumId w:val="68"/>
  </w:num>
  <w:num w:numId="7" w16cid:durableId="1755198748">
    <w:abstractNumId w:val="78"/>
  </w:num>
  <w:num w:numId="8" w16cid:durableId="7800108">
    <w:abstractNumId w:val="65"/>
  </w:num>
  <w:num w:numId="9" w16cid:durableId="372383486">
    <w:abstractNumId w:val="62"/>
  </w:num>
  <w:num w:numId="10" w16cid:durableId="222495323">
    <w:abstractNumId w:val="1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74097696">
    <w:abstractNumId w:val="76"/>
  </w:num>
  <w:num w:numId="12" w16cid:durableId="42608588">
    <w:abstractNumId w:val="54"/>
  </w:num>
  <w:num w:numId="13" w16cid:durableId="1689720331">
    <w:abstractNumId w:val="9"/>
  </w:num>
  <w:num w:numId="14" w16cid:durableId="279535632">
    <w:abstractNumId w:val="51"/>
  </w:num>
  <w:num w:numId="15" w16cid:durableId="1114055018">
    <w:abstractNumId w:val="27"/>
  </w:num>
  <w:num w:numId="16" w16cid:durableId="939604405">
    <w:abstractNumId w:val="3"/>
  </w:num>
  <w:num w:numId="17" w16cid:durableId="1773161980">
    <w:abstractNumId w:val="10"/>
  </w:num>
  <w:num w:numId="18" w16cid:durableId="1586379198">
    <w:abstractNumId w:val="39"/>
  </w:num>
  <w:num w:numId="19" w16cid:durableId="607348251">
    <w:abstractNumId w:val="56"/>
  </w:num>
  <w:num w:numId="20" w16cid:durableId="1456362895">
    <w:abstractNumId w:val="46"/>
  </w:num>
  <w:num w:numId="21" w16cid:durableId="1132674688">
    <w:abstractNumId w:val="20"/>
  </w:num>
  <w:num w:numId="22" w16cid:durableId="1418601800">
    <w:abstractNumId w:val="16"/>
  </w:num>
  <w:num w:numId="23" w16cid:durableId="1454399464">
    <w:abstractNumId w:val="31"/>
  </w:num>
  <w:num w:numId="24" w16cid:durableId="1683388175">
    <w:abstractNumId w:val="8"/>
  </w:num>
  <w:num w:numId="25" w16cid:durableId="614021384">
    <w:abstractNumId w:val="75"/>
  </w:num>
  <w:num w:numId="26" w16cid:durableId="2128424403">
    <w:abstractNumId w:val="7"/>
  </w:num>
  <w:num w:numId="27" w16cid:durableId="374040252">
    <w:abstractNumId w:val="44"/>
  </w:num>
  <w:num w:numId="28" w16cid:durableId="615527995">
    <w:abstractNumId w:val="36"/>
  </w:num>
  <w:num w:numId="29" w16cid:durableId="486481007">
    <w:abstractNumId w:val="28"/>
  </w:num>
  <w:num w:numId="30" w16cid:durableId="19174686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41252300">
    <w:abstractNumId w:val="61"/>
  </w:num>
  <w:num w:numId="32" w16cid:durableId="687147025">
    <w:abstractNumId w:val="59"/>
  </w:num>
  <w:num w:numId="33" w16cid:durableId="5747806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99261877">
    <w:abstractNumId w:val="4"/>
  </w:num>
  <w:num w:numId="35" w16cid:durableId="2008824811">
    <w:abstractNumId w:val="57"/>
  </w:num>
  <w:num w:numId="36" w16cid:durableId="1259094577">
    <w:abstractNumId w:val="12"/>
  </w:num>
  <w:num w:numId="37" w16cid:durableId="17701976">
    <w:abstractNumId w:val="49"/>
  </w:num>
  <w:num w:numId="38" w16cid:durableId="897932021">
    <w:abstractNumId w:val="23"/>
  </w:num>
  <w:num w:numId="39" w16cid:durableId="695959146">
    <w:abstractNumId w:val="25"/>
  </w:num>
  <w:num w:numId="40" w16cid:durableId="287662464">
    <w:abstractNumId w:val="77"/>
  </w:num>
  <w:num w:numId="41" w16cid:durableId="974407595">
    <w:abstractNumId w:val="66"/>
  </w:num>
  <w:num w:numId="42" w16cid:durableId="532890625">
    <w:abstractNumId w:val="67"/>
  </w:num>
  <w:num w:numId="43" w16cid:durableId="509179534">
    <w:abstractNumId w:val="41"/>
  </w:num>
  <w:num w:numId="44" w16cid:durableId="389501616">
    <w:abstractNumId w:val="30"/>
  </w:num>
  <w:num w:numId="45" w16cid:durableId="1213807096">
    <w:abstractNumId w:val="18"/>
  </w:num>
  <w:num w:numId="46" w16cid:durableId="844511129">
    <w:abstractNumId w:val="32"/>
  </w:num>
  <w:num w:numId="47" w16cid:durableId="705911947">
    <w:abstractNumId w:val="72"/>
  </w:num>
  <w:num w:numId="48" w16cid:durableId="93134914">
    <w:abstractNumId w:val="71"/>
  </w:num>
  <w:num w:numId="49" w16cid:durableId="989745240">
    <w:abstractNumId w:val="52"/>
  </w:num>
  <w:num w:numId="50" w16cid:durableId="1423600895">
    <w:abstractNumId w:val="48"/>
  </w:num>
  <w:num w:numId="51" w16cid:durableId="1532111609">
    <w:abstractNumId w:val="13"/>
  </w:num>
  <w:num w:numId="52" w16cid:durableId="514535645">
    <w:abstractNumId w:val="53"/>
  </w:num>
  <w:num w:numId="53" w16cid:durableId="2115438436">
    <w:abstractNumId w:val="33"/>
  </w:num>
  <w:num w:numId="54" w16cid:durableId="1935895731">
    <w:abstractNumId w:val="40"/>
  </w:num>
  <w:num w:numId="55" w16cid:durableId="648435028">
    <w:abstractNumId w:val="47"/>
  </w:num>
  <w:num w:numId="56" w16cid:durableId="231357565">
    <w:abstractNumId w:val="43"/>
  </w:num>
  <w:num w:numId="57" w16cid:durableId="376126131">
    <w:abstractNumId w:val="74"/>
  </w:num>
  <w:num w:numId="58" w16cid:durableId="1330600544">
    <w:abstractNumId w:val="63"/>
  </w:num>
  <w:num w:numId="59" w16cid:durableId="941839248">
    <w:abstractNumId w:val="29"/>
  </w:num>
  <w:num w:numId="60" w16cid:durableId="1531383002">
    <w:abstractNumId w:val="69"/>
  </w:num>
  <w:num w:numId="61" w16cid:durableId="146211140">
    <w:abstractNumId w:val="55"/>
  </w:num>
  <w:num w:numId="62" w16cid:durableId="1880513402">
    <w:abstractNumId w:val="24"/>
  </w:num>
  <w:num w:numId="63" w16cid:durableId="790057897">
    <w:abstractNumId w:val="22"/>
  </w:num>
  <w:num w:numId="64" w16cid:durableId="616447589">
    <w:abstractNumId w:val="70"/>
  </w:num>
  <w:num w:numId="65" w16cid:durableId="1286426694">
    <w:abstractNumId w:val="60"/>
  </w:num>
  <w:num w:numId="66" w16cid:durableId="305627064">
    <w:abstractNumId w:val="11"/>
  </w:num>
  <w:num w:numId="67" w16cid:durableId="1631401478">
    <w:abstractNumId w:val="26"/>
  </w:num>
  <w:num w:numId="68" w16cid:durableId="653606174">
    <w:abstractNumId w:val="64"/>
  </w:num>
  <w:num w:numId="69" w16cid:durableId="2056007133">
    <w:abstractNumId w:val="15"/>
  </w:num>
  <w:num w:numId="70" w16cid:durableId="1455639058">
    <w:abstractNumId w:val="5"/>
  </w:num>
  <w:num w:numId="71" w16cid:durableId="95097250">
    <w:abstractNumId w:val="58"/>
  </w:num>
  <w:num w:numId="72" w16cid:durableId="349795878">
    <w:abstractNumId w:val="21"/>
  </w:num>
  <w:num w:numId="73" w16cid:durableId="2124766619">
    <w:abstractNumId w:val="14"/>
  </w:num>
  <w:num w:numId="74" w16cid:durableId="281309097">
    <w:abstractNumId w:val="50"/>
  </w:num>
  <w:num w:numId="75" w16cid:durableId="1181777657">
    <w:abstractNumId w:val="35"/>
  </w:num>
  <w:num w:numId="76" w16cid:durableId="1317491845">
    <w:abstractNumId w:val="45"/>
  </w:num>
  <w:num w:numId="77" w16cid:durableId="363557082">
    <w:abstractNumId w:val="73"/>
  </w:num>
  <w:num w:numId="78" w16cid:durableId="1230573122">
    <w:abstractNumId w:val="1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30A8"/>
    <w:rsid w:val="00000A50"/>
    <w:rsid w:val="0000173E"/>
    <w:rsid w:val="000025E0"/>
    <w:rsid w:val="00002B0B"/>
    <w:rsid w:val="00002FF4"/>
    <w:rsid w:val="00003586"/>
    <w:rsid w:val="00004B87"/>
    <w:rsid w:val="00004C62"/>
    <w:rsid w:val="00005AB0"/>
    <w:rsid w:val="0000668E"/>
    <w:rsid w:val="00006F37"/>
    <w:rsid w:val="000118D1"/>
    <w:rsid w:val="00011C27"/>
    <w:rsid w:val="00012E33"/>
    <w:rsid w:val="00012F2E"/>
    <w:rsid w:val="000135D2"/>
    <w:rsid w:val="0001384B"/>
    <w:rsid w:val="000145AD"/>
    <w:rsid w:val="000152EA"/>
    <w:rsid w:val="000202DF"/>
    <w:rsid w:val="00021E85"/>
    <w:rsid w:val="00022B2B"/>
    <w:rsid w:val="0002559E"/>
    <w:rsid w:val="0002635E"/>
    <w:rsid w:val="000309F3"/>
    <w:rsid w:val="0003177B"/>
    <w:rsid w:val="00031CA0"/>
    <w:rsid w:val="00034EDA"/>
    <w:rsid w:val="00035151"/>
    <w:rsid w:val="0004041E"/>
    <w:rsid w:val="0004073F"/>
    <w:rsid w:val="00040DE7"/>
    <w:rsid w:val="0004216A"/>
    <w:rsid w:val="00043EAF"/>
    <w:rsid w:val="00044043"/>
    <w:rsid w:val="000444BB"/>
    <w:rsid w:val="000447F9"/>
    <w:rsid w:val="0004592A"/>
    <w:rsid w:val="00045933"/>
    <w:rsid w:val="00050C41"/>
    <w:rsid w:val="00051CBC"/>
    <w:rsid w:val="00051EF9"/>
    <w:rsid w:val="00052551"/>
    <w:rsid w:val="00052A86"/>
    <w:rsid w:val="00052DA0"/>
    <w:rsid w:val="0005391A"/>
    <w:rsid w:val="00056268"/>
    <w:rsid w:val="00056EB3"/>
    <w:rsid w:val="000571BE"/>
    <w:rsid w:val="0005744C"/>
    <w:rsid w:val="00057554"/>
    <w:rsid w:val="00060B05"/>
    <w:rsid w:val="00060B6E"/>
    <w:rsid w:val="0006130F"/>
    <w:rsid w:val="00061F0D"/>
    <w:rsid w:val="000635B4"/>
    <w:rsid w:val="00063636"/>
    <w:rsid w:val="00064DDD"/>
    <w:rsid w:val="00064F66"/>
    <w:rsid w:val="0006593A"/>
    <w:rsid w:val="00065DB7"/>
    <w:rsid w:val="00066077"/>
    <w:rsid w:val="0006607E"/>
    <w:rsid w:val="000663B7"/>
    <w:rsid w:val="00066449"/>
    <w:rsid w:val="00066FD4"/>
    <w:rsid w:val="000675B0"/>
    <w:rsid w:val="00071236"/>
    <w:rsid w:val="00072640"/>
    <w:rsid w:val="0007531B"/>
    <w:rsid w:val="00075C07"/>
    <w:rsid w:val="000764CB"/>
    <w:rsid w:val="000805FF"/>
    <w:rsid w:val="00081B9B"/>
    <w:rsid w:val="00081EC1"/>
    <w:rsid w:val="00083078"/>
    <w:rsid w:val="00083DC6"/>
    <w:rsid w:val="000848C0"/>
    <w:rsid w:val="00085715"/>
    <w:rsid w:val="00085BAB"/>
    <w:rsid w:val="00086336"/>
    <w:rsid w:val="00086F64"/>
    <w:rsid w:val="00090BC4"/>
    <w:rsid w:val="0009120C"/>
    <w:rsid w:val="00092DA6"/>
    <w:rsid w:val="00093A8F"/>
    <w:rsid w:val="00094C53"/>
    <w:rsid w:val="000A2D4A"/>
    <w:rsid w:val="000A3957"/>
    <w:rsid w:val="000A3E55"/>
    <w:rsid w:val="000A4100"/>
    <w:rsid w:val="000A560F"/>
    <w:rsid w:val="000A5DB1"/>
    <w:rsid w:val="000A61B7"/>
    <w:rsid w:val="000A6CC0"/>
    <w:rsid w:val="000A6D90"/>
    <w:rsid w:val="000A7296"/>
    <w:rsid w:val="000B020B"/>
    <w:rsid w:val="000B0D86"/>
    <w:rsid w:val="000B27F1"/>
    <w:rsid w:val="000B3637"/>
    <w:rsid w:val="000B52A9"/>
    <w:rsid w:val="000B7078"/>
    <w:rsid w:val="000C09AF"/>
    <w:rsid w:val="000C0A7A"/>
    <w:rsid w:val="000C107A"/>
    <w:rsid w:val="000C26C2"/>
    <w:rsid w:val="000C3B8B"/>
    <w:rsid w:val="000D06B9"/>
    <w:rsid w:val="000D15E3"/>
    <w:rsid w:val="000D1DAA"/>
    <w:rsid w:val="000D2FA9"/>
    <w:rsid w:val="000D33EA"/>
    <w:rsid w:val="000D3F87"/>
    <w:rsid w:val="000D4870"/>
    <w:rsid w:val="000D48BA"/>
    <w:rsid w:val="000D4E32"/>
    <w:rsid w:val="000E132F"/>
    <w:rsid w:val="000E3BB0"/>
    <w:rsid w:val="000E41C1"/>
    <w:rsid w:val="000E4ACA"/>
    <w:rsid w:val="000E66DF"/>
    <w:rsid w:val="000E7634"/>
    <w:rsid w:val="000F06FF"/>
    <w:rsid w:val="000F1455"/>
    <w:rsid w:val="000F4D16"/>
    <w:rsid w:val="000F5C3A"/>
    <w:rsid w:val="000F6AE3"/>
    <w:rsid w:val="000F7753"/>
    <w:rsid w:val="00101E10"/>
    <w:rsid w:val="001024AA"/>
    <w:rsid w:val="00102C30"/>
    <w:rsid w:val="001045A9"/>
    <w:rsid w:val="0010499B"/>
    <w:rsid w:val="00105797"/>
    <w:rsid w:val="00106A06"/>
    <w:rsid w:val="00107865"/>
    <w:rsid w:val="00107E9A"/>
    <w:rsid w:val="00110811"/>
    <w:rsid w:val="001110A5"/>
    <w:rsid w:val="00111A0E"/>
    <w:rsid w:val="0011231F"/>
    <w:rsid w:val="00114AFE"/>
    <w:rsid w:val="00115080"/>
    <w:rsid w:val="0011598D"/>
    <w:rsid w:val="0011619C"/>
    <w:rsid w:val="001164A6"/>
    <w:rsid w:val="0011653B"/>
    <w:rsid w:val="00116942"/>
    <w:rsid w:val="001174D7"/>
    <w:rsid w:val="00120649"/>
    <w:rsid w:val="001216E1"/>
    <w:rsid w:val="001223AE"/>
    <w:rsid w:val="001223F2"/>
    <w:rsid w:val="00122781"/>
    <w:rsid w:val="0012441A"/>
    <w:rsid w:val="0012442B"/>
    <w:rsid w:val="001245AB"/>
    <w:rsid w:val="0012464C"/>
    <w:rsid w:val="00124983"/>
    <w:rsid w:val="00126535"/>
    <w:rsid w:val="00126833"/>
    <w:rsid w:val="00126979"/>
    <w:rsid w:val="001269CD"/>
    <w:rsid w:val="00130071"/>
    <w:rsid w:val="0013034E"/>
    <w:rsid w:val="001304B7"/>
    <w:rsid w:val="00130A01"/>
    <w:rsid w:val="00130F4C"/>
    <w:rsid w:val="001312CA"/>
    <w:rsid w:val="0013165C"/>
    <w:rsid w:val="00131FD3"/>
    <w:rsid w:val="00133203"/>
    <w:rsid w:val="0013350B"/>
    <w:rsid w:val="001341BD"/>
    <w:rsid w:val="0013425C"/>
    <w:rsid w:val="00135940"/>
    <w:rsid w:val="0013615A"/>
    <w:rsid w:val="0013740D"/>
    <w:rsid w:val="001408E0"/>
    <w:rsid w:val="00140BBD"/>
    <w:rsid w:val="00140F47"/>
    <w:rsid w:val="001410E2"/>
    <w:rsid w:val="00142558"/>
    <w:rsid w:val="00142B95"/>
    <w:rsid w:val="001433EC"/>
    <w:rsid w:val="0014361D"/>
    <w:rsid w:val="0014490C"/>
    <w:rsid w:val="0014598D"/>
    <w:rsid w:val="001461E8"/>
    <w:rsid w:val="00147164"/>
    <w:rsid w:val="001474FB"/>
    <w:rsid w:val="00147A30"/>
    <w:rsid w:val="00150168"/>
    <w:rsid w:val="00152021"/>
    <w:rsid w:val="0015259B"/>
    <w:rsid w:val="0015395D"/>
    <w:rsid w:val="00153CA6"/>
    <w:rsid w:val="0015459D"/>
    <w:rsid w:val="00154B6E"/>
    <w:rsid w:val="001554A0"/>
    <w:rsid w:val="0015576B"/>
    <w:rsid w:val="00155B0E"/>
    <w:rsid w:val="00156007"/>
    <w:rsid w:val="00156B58"/>
    <w:rsid w:val="00160539"/>
    <w:rsid w:val="0016191B"/>
    <w:rsid w:val="00161E3F"/>
    <w:rsid w:val="00161E86"/>
    <w:rsid w:val="00161F1A"/>
    <w:rsid w:val="00162204"/>
    <w:rsid w:val="0016257D"/>
    <w:rsid w:val="0016296A"/>
    <w:rsid w:val="00162F9F"/>
    <w:rsid w:val="00163049"/>
    <w:rsid w:val="001632F9"/>
    <w:rsid w:val="00163CBF"/>
    <w:rsid w:val="0016512E"/>
    <w:rsid w:val="00165D36"/>
    <w:rsid w:val="00165F21"/>
    <w:rsid w:val="00166CE5"/>
    <w:rsid w:val="001679C3"/>
    <w:rsid w:val="0017079E"/>
    <w:rsid w:val="00173751"/>
    <w:rsid w:val="00173D16"/>
    <w:rsid w:val="001754CC"/>
    <w:rsid w:val="001756DD"/>
    <w:rsid w:val="00175DD2"/>
    <w:rsid w:val="00175E96"/>
    <w:rsid w:val="001762F1"/>
    <w:rsid w:val="00176947"/>
    <w:rsid w:val="001776BF"/>
    <w:rsid w:val="00181CFE"/>
    <w:rsid w:val="00183EF3"/>
    <w:rsid w:val="00186415"/>
    <w:rsid w:val="001868C7"/>
    <w:rsid w:val="00186BC1"/>
    <w:rsid w:val="0018761A"/>
    <w:rsid w:val="00191D31"/>
    <w:rsid w:val="00191F0A"/>
    <w:rsid w:val="00191F8B"/>
    <w:rsid w:val="001923C4"/>
    <w:rsid w:val="0019306D"/>
    <w:rsid w:val="00193B5E"/>
    <w:rsid w:val="00193FE3"/>
    <w:rsid w:val="0019442D"/>
    <w:rsid w:val="00194A46"/>
    <w:rsid w:val="00194CE6"/>
    <w:rsid w:val="0019528B"/>
    <w:rsid w:val="001952FB"/>
    <w:rsid w:val="001965DC"/>
    <w:rsid w:val="001974B6"/>
    <w:rsid w:val="001A08BC"/>
    <w:rsid w:val="001A35BE"/>
    <w:rsid w:val="001A367F"/>
    <w:rsid w:val="001A477C"/>
    <w:rsid w:val="001A5499"/>
    <w:rsid w:val="001A64FA"/>
    <w:rsid w:val="001B1FD1"/>
    <w:rsid w:val="001B4BD1"/>
    <w:rsid w:val="001B5BFC"/>
    <w:rsid w:val="001B60FC"/>
    <w:rsid w:val="001B67C7"/>
    <w:rsid w:val="001B70B4"/>
    <w:rsid w:val="001C03DC"/>
    <w:rsid w:val="001C0C17"/>
    <w:rsid w:val="001C12C8"/>
    <w:rsid w:val="001C19A1"/>
    <w:rsid w:val="001C464D"/>
    <w:rsid w:val="001C47CD"/>
    <w:rsid w:val="001C504A"/>
    <w:rsid w:val="001C5933"/>
    <w:rsid w:val="001C5AE2"/>
    <w:rsid w:val="001C5CCC"/>
    <w:rsid w:val="001C5E78"/>
    <w:rsid w:val="001C5FA2"/>
    <w:rsid w:val="001C605F"/>
    <w:rsid w:val="001C609B"/>
    <w:rsid w:val="001C624A"/>
    <w:rsid w:val="001C6481"/>
    <w:rsid w:val="001C6870"/>
    <w:rsid w:val="001C6C4C"/>
    <w:rsid w:val="001C6EED"/>
    <w:rsid w:val="001D028C"/>
    <w:rsid w:val="001D045C"/>
    <w:rsid w:val="001D0EE8"/>
    <w:rsid w:val="001D1BBB"/>
    <w:rsid w:val="001D2CB8"/>
    <w:rsid w:val="001D3EB6"/>
    <w:rsid w:val="001D4441"/>
    <w:rsid w:val="001D564E"/>
    <w:rsid w:val="001E13E9"/>
    <w:rsid w:val="001E22A7"/>
    <w:rsid w:val="001E252B"/>
    <w:rsid w:val="001E34C9"/>
    <w:rsid w:val="001E3574"/>
    <w:rsid w:val="001E4100"/>
    <w:rsid w:val="001E695B"/>
    <w:rsid w:val="001E7CF4"/>
    <w:rsid w:val="001E7EB4"/>
    <w:rsid w:val="001F0522"/>
    <w:rsid w:val="001F07E6"/>
    <w:rsid w:val="001F343E"/>
    <w:rsid w:val="001F3A0E"/>
    <w:rsid w:val="001F44F6"/>
    <w:rsid w:val="001F5783"/>
    <w:rsid w:val="001F5E47"/>
    <w:rsid w:val="001F6677"/>
    <w:rsid w:val="001F701A"/>
    <w:rsid w:val="001F7AF5"/>
    <w:rsid w:val="002007E5"/>
    <w:rsid w:val="00201B88"/>
    <w:rsid w:val="00201CEC"/>
    <w:rsid w:val="00202295"/>
    <w:rsid w:val="002036F3"/>
    <w:rsid w:val="0020429A"/>
    <w:rsid w:val="002057B7"/>
    <w:rsid w:val="00205BFE"/>
    <w:rsid w:val="002061B9"/>
    <w:rsid w:val="002067C7"/>
    <w:rsid w:val="00207E27"/>
    <w:rsid w:val="0021181A"/>
    <w:rsid w:val="0021295A"/>
    <w:rsid w:val="00213D06"/>
    <w:rsid w:val="00216103"/>
    <w:rsid w:val="0022057C"/>
    <w:rsid w:val="002205B0"/>
    <w:rsid w:val="002220DE"/>
    <w:rsid w:val="002231BC"/>
    <w:rsid w:val="002238D7"/>
    <w:rsid w:val="00223947"/>
    <w:rsid w:val="00223E98"/>
    <w:rsid w:val="00224336"/>
    <w:rsid w:val="00224E03"/>
    <w:rsid w:val="00225635"/>
    <w:rsid w:val="002256F4"/>
    <w:rsid w:val="00225EC0"/>
    <w:rsid w:val="00230492"/>
    <w:rsid w:val="00231FE9"/>
    <w:rsid w:val="002328E1"/>
    <w:rsid w:val="00232A16"/>
    <w:rsid w:val="00233B47"/>
    <w:rsid w:val="00234A4F"/>
    <w:rsid w:val="002352FF"/>
    <w:rsid w:val="00235BCC"/>
    <w:rsid w:val="00235FD7"/>
    <w:rsid w:val="002373B4"/>
    <w:rsid w:val="00237A8A"/>
    <w:rsid w:val="00240396"/>
    <w:rsid w:val="00241FCD"/>
    <w:rsid w:val="0024218B"/>
    <w:rsid w:val="00242CF7"/>
    <w:rsid w:val="00242E8A"/>
    <w:rsid w:val="00243523"/>
    <w:rsid w:val="00243B18"/>
    <w:rsid w:val="00247CD6"/>
    <w:rsid w:val="00250298"/>
    <w:rsid w:val="0025040F"/>
    <w:rsid w:val="0025058D"/>
    <w:rsid w:val="00251055"/>
    <w:rsid w:val="00251458"/>
    <w:rsid w:val="00251609"/>
    <w:rsid w:val="002541C2"/>
    <w:rsid w:val="00254B57"/>
    <w:rsid w:val="00255675"/>
    <w:rsid w:val="0025614F"/>
    <w:rsid w:val="00256AF9"/>
    <w:rsid w:val="00256E85"/>
    <w:rsid w:val="00260D40"/>
    <w:rsid w:val="002615AE"/>
    <w:rsid w:val="00261E60"/>
    <w:rsid w:val="0026477A"/>
    <w:rsid w:val="00270E21"/>
    <w:rsid w:val="00271396"/>
    <w:rsid w:val="0027161D"/>
    <w:rsid w:val="0027189F"/>
    <w:rsid w:val="002720EC"/>
    <w:rsid w:val="002752D2"/>
    <w:rsid w:val="00276B9F"/>
    <w:rsid w:val="00277F66"/>
    <w:rsid w:val="00277FAD"/>
    <w:rsid w:val="002819A0"/>
    <w:rsid w:val="002824F9"/>
    <w:rsid w:val="0028464F"/>
    <w:rsid w:val="00284AD2"/>
    <w:rsid w:val="00285FFA"/>
    <w:rsid w:val="00287550"/>
    <w:rsid w:val="002905DA"/>
    <w:rsid w:val="00291C39"/>
    <w:rsid w:val="002939ED"/>
    <w:rsid w:val="00293A57"/>
    <w:rsid w:val="00294348"/>
    <w:rsid w:val="00297D86"/>
    <w:rsid w:val="002A027D"/>
    <w:rsid w:val="002A0F69"/>
    <w:rsid w:val="002A2225"/>
    <w:rsid w:val="002A3436"/>
    <w:rsid w:val="002A3B29"/>
    <w:rsid w:val="002A4C3C"/>
    <w:rsid w:val="002A4F7D"/>
    <w:rsid w:val="002A51AA"/>
    <w:rsid w:val="002A542C"/>
    <w:rsid w:val="002A592F"/>
    <w:rsid w:val="002A68DE"/>
    <w:rsid w:val="002A6E1B"/>
    <w:rsid w:val="002A76E9"/>
    <w:rsid w:val="002A7E33"/>
    <w:rsid w:val="002A7F93"/>
    <w:rsid w:val="002B1C6E"/>
    <w:rsid w:val="002B1CB0"/>
    <w:rsid w:val="002B1DB9"/>
    <w:rsid w:val="002B661F"/>
    <w:rsid w:val="002B78A4"/>
    <w:rsid w:val="002C0249"/>
    <w:rsid w:val="002C08D3"/>
    <w:rsid w:val="002C0A39"/>
    <w:rsid w:val="002C13E5"/>
    <w:rsid w:val="002C1B63"/>
    <w:rsid w:val="002C33F9"/>
    <w:rsid w:val="002C3B6C"/>
    <w:rsid w:val="002C581C"/>
    <w:rsid w:val="002C5887"/>
    <w:rsid w:val="002D0B26"/>
    <w:rsid w:val="002D0C97"/>
    <w:rsid w:val="002D18DA"/>
    <w:rsid w:val="002D3465"/>
    <w:rsid w:val="002D37AF"/>
    <w:rsid w:val="002D4246"/>
    <w:rsid w:val="002D4544"/>
    <w:rsid w:val="002D53A8"/>
    <w:rsid w:val="002D5823"/>
    <w:rsid w:val="002D623D"/>
    <w:rsid w:val="002D6BD4"/>
    <w:rsid w:val="002D79E4"/>
    <w:rsid w:val="002E0FCF"/>
    <w:rsid w:val="002E1A08"/>
    <w:rsid w:val="002E32A4"/>
    <w:rsid w:val="002E3325"/>
    <w:rsid w:val="002E4315"/>
    <w:rsid w:val="002E4742"/>
    <w:rsid w:val="002E5D88"/>
    <w:rsid w:val="002E6BFB"/>
    <w:rsid w:val="002E6D54"/>
    <w:rsid w:val="002E757C"/>
    <w:rsid w:val="002E7D9C"/>
    <w:rsid w:val="002E7E6A"/>
    <w:rsid w:val="002F1830"/>
    <w:rsid w:val="002F20DB"/>
    <w:rsid w:val="002F3525"/>
    <w:rsid w:val="002F4283"/>
    <w:rsid w:val="002F5BFA"/>
    <w:rsid w:val="00300747"/>
    <w:rsid w:val="00303140"/>
    <w:rsid w:val="00306521"/>
    <w:rsid w:val="0030777A"/>
    <w:rsid w:val="003130E6"/>
    <w:rsid w:val="00313145"/>
    <w:rsid w:val="003136F5"/>
    <w:rsid w:val="003138C9"/>
    <w:rsid w:val="0031454C"/>
    <w:rsid w:val="003152BD"/>
    <w:rsid w:val="003153DA"/>
    <w:rsid w:val="00315E79"/>
    <w:rsid w:val="0032016D"/>
    <w:rsid w:val="00320DCB"/>
    <w:rsid w:val="00321132"/>
    <w:rsid w:val="00322356"/>
    <w:rsid w:val="00325805"/>
    <w:rsid w:val="00327B8B"/>
    <w:rsid w:val="00330660"/>
    <w:rsid w:val="00330C35"/>
    <w:rsid w:val="0033173D"/>
    <w:rsid w:val="003323BA"/>
    <w:rsid w:val="0033277A"/>
    <w:rsid w:val="00333DE6"/>
    <w:rsid w:val="00333FCC"/>
    <w:rsid w:val="00334EE1"/>
    <w:rsid w:val="0033624D"/>
    <w:rsid w:val="003415CB"/>
    <w:rsid w:val="00341FDA"/>
    <w:rsid w:val="003426F2"/>
    <w:rsid w:val="003429F3"/>
    <w:rsid w:val="00344A4F"/>
    <w:rsid w:val="00347527"/>
    <w:rsid w:val="003504F0"/>
    <w:rsid w:val="0035094C"/>
    <w:rsid w:val="00351281"/>
    <w:rsid w:val="0035193E"/>
    <w:rsid w:val="00351D52"/>
    <w:rsid w:val="0035233E"/>
    <w:rsid w:val="00354D85"/>
    <w:rsid w:val="003556AD"/>
    <w:rsid w:val="00355938"/>
    <w:rsid w:val="00355C7D"/>
    <w:rsid w:val="00357217"/>
    <w:rsid w:val="00360FAE"/>
    <w:rsid w:val="00361091"/>
    <w:rsid w:val="0036114D"/>
    <w:rsid w:val="0036182F"/>
    <w:rsid w:val="00362997"/>
    <w:rsid w:val="00362E21"/>
    <w:rsid w:val="0036334E"/>
    <w:rsid w:val="00363892"/>
    <w:rsid w:val="003638B3"/>
    <w:rsid w:val="00364F72"/>
    <w:rsid w:val="00365331"/>
    <w:rsid w:val="00365A3F"/>
    <w:rsid w:val="00370060"/>
    <w:rsid w:val="003706CA"/>
    <w:rsid w:val="00370E72"/>
    <w:rsid w:val="003726E6"/>
    <w:rsid w:val="003730E1"/>
    <w:rsid w:val="00374367"/>
    <w:rsid w:val="00374636"/>
    <w:rsid w:val="00380030"/>
    <w:rsid w:val="0038126A"/>
    <w:rsid w:val="0038137F"/>
    <w:rsid w:val="003818FD"/>
    <w:rsid w:val="00383256"/>
    <w:rsid w:val="00384757"/>
    <w:rsid w:val="00385CE4"/>
    <w:rsid w:val="00386011"/>
    <w:rsid w:val="00386019"/>
    <w:rsid w:val="00386980"/>
    <w:rsid w:val="00387469"/>
    <w:rsid w:val="00391AE3"/>
    <w:rsid w:val="00393389"/>
    <w:rsid w:val="00393DFF"/>
    <w:rsid w:val="003950E5"/>
    <w:rsid w:val="00397D64"/>
    <w:rsid w:val="003A03E1"/>
    <w:rsid w:val="003A0B1B"/>
    <w:rsid w:val="003A18F8"/>
    <w:rsid w:val="003A1A64"/>
    <w:rsid w:val="003A2053"/>
    <w:rsid w:val="003A2395"/>
    <w:rsid w:val="003A3ACF"/>
    <w:rsid w:val="003A4084"/>
    <w:rsid w:val="003A4A9F"/>
    <w:rsid w:val="003A5189"/>
    <w:rsid w:val="003A6EDB"/>
    <w:rsid w:val="003B03CA"/>
    <w:rsid w:val="003B17A7"/>
    <w:rsid w:val="003B17AF"/>
    <w:rsid w:val="003B1970"/>
    <w:rsid w:val="003B31D9"/>
    <w:rsid w:val="003B46EA"/>
    <w:rsid w:val="003B5EF0"/>
    <w:rsid w:val="003B66BF"/>
    <w:rsid w:val="003B6895"/>
    <w:rsid w:val="003B691A"/>
    <w:rsid w:val="003B7740"/>
    <w:rsid w:val="003C1A1F"/>
    <w:rsid w:val="003C4C97"/>
    <w:rsid w:val="003C4DA8"/>
    <w:rsid w:val="003C72B1"/>
    <w:rsid w:val="003C73C5"/>
    <w:rsid w:val="003D03DC"/>
    <w:rsid w:val="003D0638"/>
    <w:rsid w:val="003D0640"/>
    <w:rsid w:val="003D0A79"/>
    <w:rsid w:val="003D15E7"/>
    <w:rsid w:val="003D1B09"/>
    <w:rsid w:val="003D3D22"/>
    <w:rsid w:val="003D464B"/>
    <w:rsid w:val="003D47DE"/>
    <w:rsid w:val="003D6530"/>
    <w:rsid w:val="003E1015"/>
    <w:rsid w:val="003E1A47"/>
    <w:rsid w:val="003E1AB5"/>
    <w:rsid w:val="003E29DF"/>
    <w:rsid w:val="003E2A9A"/>
    <w:rsid w:val="003E7F2C"/>
    <w:rsid w:val="003F1568"/>
    <w:rsid w:val="003F1E7A"/>
    <w:rsid w:val="003F22F1"/>
    <w:rsid w:val="003F29E1"/>
    <w:rsid w:val="003F3197"/>
    <w:rsid w:val="003F61F4"/>
    <w:rsid w:val="003F6758"/>
    <w:rsid w:val="003F7F1F"/>
    <w:rsid w:val="00400838"/>
    <w:rsid w:val="00401277"/>
    <w:rsid w:val="004017DA"/>
    <w:rsid w:val="00401BC0"/>
    <w:rsid w:val="0040235B"/>
    <w:rsid w:val="00403CCB"/>
    <w:rsid w:val="00407EE8"/>
    <w:rsid w:val="00410617"/>
    <w:rsid w:val="0041100E"/>
    <w:rsid w:val="004116DB"/>
    <w:rsid w:val="00411987"/>
    <w:rsid w:val="0041248A"/>
    <w:rsid w:val="00412AA5"/>
    <w:rsid w:val="00413670"/>
    <w:rsid w:val="00413A49"/>
    <w:rsid w:val="00413AF3"/>
    <w:rsid w:val="004140B8"/>
    <w:rsid w:val="00414181"/>
    <w:rsid w:val="00415CE9"/>
    <w:rsid w:val="00416024"/>
    <w:rsid w:val="004176A7"/>
    <w:rsid w:val="00420E33"/>
    <w:rsid w:val="00423D54"/>
    <w:rsid w:val="00425921"/>
    <w:rsid w:val="004259F6"/>
    <w:rsid w:val="00425D10"/>
    <w:rsid w:val="00425E8C"/>
    <w:rsid w:val="00427E0D"/>
    <w:rsid w:val="00430220"/>
    <w:rsid w:val="00431F53"/>
    <w:rsid w:val="00432842"/>
    <w:rsid w:val="00433389"/>
    <w:rsid w:val="00434C22"/>
    <w:rsid w:val="00440754"/>
    <w:rsid w:val="00441FD3"/>
    <w:rsid w:val="00443064"/>
    <w:rsid w:val="004437FD"/>
    <w:rsid w:val="00443E12"/>
    <w:rsid w:val="004448E5"/>
    <w:rsid w:val="00444A3B"/>
    <w:rsid w:val="00444C46"/>
    <w:rsid w:val="004456DA"/>
    <w:rsid w:val="00445B06"/>
    <w:rsid w:val="00446B14"/>
    <w:rsid w:val="00450E74"/>
    <w:rsid w:val="00451B78"/>
    <w:rsid w:val="00451DD2"/>
    <w:rsid w:val="00452625"/>
    <w:rsid w:val="0045294C"/>
    <w:rsid w:val="00456139"/>
    <w:rsid w:val="00456BB3"/>
    <w:rsid w:val="00457104"/>
    <w:rsid w:val="004579D3"/>
    <w:rsid w:val="00462FFD"/>
    <w:rsid w:val="00463BD8"/>
    <w:rsid w:val="00463E09"/>
    <w:rsid w:val="00463F22"/>
    <w:rsid w:val="0046450A"/>
    <w:rsid w:val="00464783"/>
    <w:rsid w:val="00464B29"/>
    <w:rsid w:val="00465F1A"/>
    <w:rsid w:val="00470450"/>
    <w:rsid w:val="00471825"/>
    <w:rsid w:val="00472431"/>
    <w:rsid w:val="00472579"/>
    <w:rsid w:val="00472D1B"/>
    <w:rsid w:val="00473C43"/>
    <w:rsid w:val="00475123"/>
    <w:rsid w:val="004769F4"/>
    <w:rsid w:val="00476B73"/>
    <w:rsid w:val="00476F2E"/>
    <w:rsid w:val="00477B3B"/>
    <w:rsid w:val="00480112"/>
    <w:rsid w:val="00480EFF"/>
    <w:rsid w:val="00480FD6"/>
    <w:rsid w:val="00481BDE"/>
    <w:rsid w:val="00483473"/>
    <w:rsid w:val="00483C0F"/>
    <w:rsid w:val="00484823"/>
    <w:rsid w:val="00484F84"/>
    <w:rsid w:val="004852D9"/>
    <w:rsid w:val="00485718"/>
    <w:rsid w:val="00486AD5"/>
    <w:rsid w:val="00486C91"/>
    <w:rsid w:val="0049171A"/>
    <w:rsid w:val="00492C89"/>
    <w:rsid w:val="00494A0B"/>
    <w:rsid w:val="00494D67"/>
    <w:rsid w:val="0049501B"/>
    <w:rsid w:val="00496126"/>
    <w:rsid w:val="00496487"/>
    <w:rsid w:val="004971A3"/>
    <w:rsid w:val="004978BE"/>
    <w:rsid w:val="004A05B2"/>
    <w:rsid w:val="004A38C0"/>
    <w:rsid w:val="004A5F36"/>
    <w:rsid w:val="004A677B"/>
    <w:rsid w:val="004A7692"/>
    <w:rsid w:val="004A790D"/>
    <w:rsid w:val="004A7B34"/>
    <w:rsid w:val="004B0266"/>
    <w:rsid w:val="004B08AF"/>
    <w:rsid w:val="004B0AEC"/>
    <w:rsid w:val="004B0E43"/>
    <w:rsid w:val="004B1117"/>
    <w:rsid w:val="004B13EF"/>
    <w:rsid w:val="004B2270"/>
    <w:rsid w:val="004B3051"/>
    <w:rsid w:val="004B4543"/>
    <w:rsid w:val="004B49C4"/>
    <w:rsid w:val="004B4F31"/>
    <w:rsid w:val="004B6100"/>
    <w:rsid w:val="004B7AF5"/>
    <w:rsid w:val="004B7FA8"/>
    <w:rsid w:val="004C0243"/>
    <w:rsid w:val="004C0AA5"/>
    <w:rsid w:val="004C2F3F"/>
    <w:rsid w:val="004C2FCB"/>
    <w:rsid w:val="004C339D"/>
    <w:rsid w:val="004C3B51"/>
    <w:rsid w:val="004C52BC"/>
    <w:rsid w:val="004C5F48"/>
    <w:rsid w:val="004C654D"/>
    <w:rsid w:val="004C666A"/>
    <w:rsid w:val="004D046C"/>
    <w:rsid w:val="004D16BC"/>
    <w:rsid w:val="004D2352"/>
    <w:rsid w:val="004D2583"/>
    <w:rsid w:val="004D4B1E"/>
    <w:rsid w:val="004D648A"/>
    <w:rsid w:val="004D7498"/>
    <w:rsid w:val="004D761E"/>
    <w:rsid w:val="004E05F3"/>
    <w:rsid w:val="004E15DF"/>
    <w:rsid w:val="004E1D32"/>
    <w:rsid w:val="004E2F0E"/>
    <w:rsid w:val="004E3437"/>
    <w:rsid w:val="004E38CF"/>
    <w:rsid w:val="004E3ED1"/>
    <w:rsid w:val="004E6CA6"/>
    <w:rsid w:val="004E753B"/>
    <w:rsid w:val="004F0633"/>
    <w:rsid w:val="004F362B"/>
    <w:rsid w:val="004F4D3F"/>
    <w:rsid w:val="004F6416"/>
    <w:rsid w:val="004F7B1A"/>
    <w:rsid w:val="00500779"/>
    <w:rsid w:val="00501167"/>
    <w:rsid w:val="00501790"/>
    <w:rsid w:val="00501F36"/>
    <w:rsid w:val="00502E35"/>
    <w:rsid w:val="0050370E"/>
    <w:rsid w:val="00504F65"/>
    <w:rsid w:val="00505827"/>
    <w:rsid w:val="00506022"/>
    <w:rsid w:val="00507514"/>
    <w:rsid w:val="00510C81"/>
    <w:rsid w:val="00510FFB"/>
    <w:rsid w:val="00514CA9"/>
    <w:rsid w:val="00516715"/>
    <w:rsid w:val="00516C5C"/>
    <w:rsid w:val="00517051"/>
    <w:rsid w:val="00517D33"/>
    <w:rsid w:val="00523A9D"/>
    <w:rsid w:val="00523D77"/>
    <w:rsid w:val="00523E47"/>
    <w:rsid w:val="005243DB"/>
    <w:rsid w:val="00524BAB"/>
    <w:rsid w:val="00524D0E"/>
    <w:rsid w:val="005250A5"/>
    <w:rsid w:val="00527F84"/>
    <w:rsid w:val="00530199"/>
    <w:rsid w:val="0053273E"/>
    <w:rsid w:val="00532857"/>
    <w:rsid w:val="00533CAB"/>
    <w:rsid w:val="005347A3"/>
    <w:rsid w:val="00534D4A"/>
    <w:rsid w:val="005355F1"/>
    <w:rsid w:val="0054049E"/>
    <w:rsid w:val="0054063B"/>
    <w:rsid w:val="00541726"/>
    <w:rsid w:val="0054236F"/>
    <w:rsid w:val="005424DD"/>
    <w:rsid w:val="0054383C"/>
    <w:rsid w:val="00543A42"/>
    <w:rsid w:val="00544812"/>
    <w:rsid w:val="00546394"/>
    <w:rsid w:val="00547839"/>
    <w:rsid w:val="00550E84"/>
    <w:rsid w:val="005516D1"/>
    <w:rsid w:val="00554C93"/>
    <w:rsid w:val="00555A70"/>
    <w:rsid w:val="00562C4B"/>
    <w:rsid w:val="00562D45"/>
    <w:rsid w:val="00562E76"/>
    <w:rsid w:val="00563B50"/>
    <w:rsid w:val="00565147"/>
    <w:rsid w:val="0056641F"/>
    <w:rsid w:val="00566B45"/>
    <w:rsid w:val="00567747"/>
    <w:rsid w:val="00567858"/>
    <w:rsid w:val="00567B10"/>
    <w:rsid w:val="0057140A"/>
    <w:rsid w:val="005720E0"/>
    <w:rsid w:val="00572807"/>
    <w:rsid w:val="00574386"/>
    <w:rsid w:val="005744AE"/>
    <w:rsid w:val="0057512C"/>
    <w:rsid w:val="005757F8"/>
    <w:rsid w:val="00576410"/>
    <w:rsid w:val="00576658"/>
    <w:rsid w:val="00577C33"/>
    <w:rsid w:val="005811BC"/>
    <w:rsid w:val="00581BA0"/>
    <w:rsid w:val="00581DD4"/>
    <w:rsid w:val="00582417"/>
    <w:rsid w:val="00582ECE"/>
    <w:rsid w:val="00583103"/>
    <w:rsid w:val="005838C9"/>
    <w:rsid w:val="00584154"/>
    <w:rsid w:val="00587035"/>
    <w:rsid w:val="00587C44"/>
    <w:rsid w:val="00587CF2"/>
    <w:rsid w:val="00590389"/>
    <w:rsid w:val="00590C22"/>
    <w:rsid w:val="00591900"/>
    <w:rsid w:val="00594B7E"/>
    <w:rsid w:val="00596026"/>
    <w:rsid w:val="00597E44"/>
    <w:rsid w:val="005A21BB"/>
    <w:rsid w:val="005A22F4"/>
    <w:rsid w:val="005A3CBE"/>
    <w:rsid w:val="005A3DAA"/>
    <w:rsid w:val="005A4A67"/>
    <w:rsid w:val="005A6071"/>
    <w:rsid w:val="005A694E"/>
    <w:rsid w:val="005A6DEE"/>
    <w:rsid w:val="005A7096"/>
    <w:rsid w:val="005B0151"/>
    <w:rsid w:val="005B0185"/>
    <w:rsid w:val="005B15FA"/>
    <w:rsid w:val="005B1FB3"/>
    <w:rsid w:val="005B38A5"/>
    <w:rsid w:val="005B3D6D"/>
    <w:rsid w:val="005B57CD"/>
    <w:rsid w:val="005B5AC8"/>
    <w:rsid w:val="005B5C18"/>
    <w:rsid w:val="005C491B"/>
    <w:rsid w:val="005C554A"/>
    <w:rsid w:val="005C5D85"/>
    <w:rsid w:val="005C6370"/>
    <w:rsid w:val="005C73BF"/>
    <w:rsid w:val="005C7472"/>
    <w:rsid w:val="005C7A7C"/>
    <w:rsid w:val="005C7B17"/>
    <w:rsid w:val="005D0A57"/>
    <w:rsid w:val="005D0A63"/>
    <w:rsid w:val="005D302F"/>
    <w:rsid w:val="005D5483"/>
    <w:rsid w:val="005D5F99"/>
    <w:rsid w:val="005D6960"/>
    <w:rsid w:val="005D6A96"/>
    <w:rsid w:val="005D6D6A"/>
    <w:rsid w:val="005D72DF"/>
    <w:rsid w:val="005E05D4"/>
    <w:rsid w:val="005E0FAF"/>
    <w:rsid w:val="005E10B0"/>
    <w:rsid w:val="005E3931"/>
    <w:rsid w:val="005E41D9"/>
    <w:rsid w:val="005E4D00"/>
    <w:rsid w:val="005E5474"/>
    <w:rsid w:val="005E57C3"/>
    <w:rsid w:val="005E58A8"/>
    <w:rsid w:val="005E5C60"/>
    <w:rsid w:val="005E651C"/>
    <w:rsid w:val="005E7199"/>
    <w:rsid w:val="005F05FB"/>
    <w:rsid w:val="005F0853"/>
    <w:rsid w:val="005F0F10"/>
    <w:rsid w:val="005F4A5E"/>
    <w:rsid w:val="005F4EAA"/>
    <w:rsid w:val="005F5998"/>
    <w:rsid w:val="005F5DF4"/>
    <w:rsid w:val="005F74D5"/>
    <w:rsid w:val="00601B1A"/>
    <w:rsid w:val="00601D53"/>
    <w:rsid w:val="00602D88"/>
    <w:rsid w:val="006031E6"/>
    <w:rsid w:val="006044B3"/>
    <w:rsid w:val="006046D3"/>
    <w:rsid w:val="00605553"/>
    <w:rsid w:val="00606A60"/>
    <w:rsid w:val="006074CC"/>
    <w:rsid w:val="0061044A"/>
    <w:rsid w:val="00612E0F"/>
    <w:rsid w:val="0061586C"/>
    <w:rsid w:val="00615D7A"/>
    <w:rsid w:val="00616DD8"/>
    <w:rsid w:val="006215EE"/>
    <w:rsid w:val="00621CE9"/>
    <w:rsid w:val="00621FDF"/>
    <w:rsid w:val="006223E0"/>
    <w:rsid w:val="00622A6D"/>
    <w:rsid w:val="0062401D"/>
    <w:rsid w:val="00625A84"/>
    <w:rsid w:val="00626CA8"/>
    <w:rsid w:val="00626F31"/>
    <w:rsid w:val="00627434"/>
    <w:rsid w:val="00627C33"/>
    <w:rsid w:val="006309CC"/>
    <w:rsid w:val="0063167A"/>
    <w:rsid w:val="00631CFE"/>
    <w:rsid w:val="00631D87"/>
    <w:rsid w:val="00631F35"/>
    <w:rsid w:val="0063207A"/>
    <w:rsid w:val="0063254A"/>
    <w:rsid w:val="00632FF7"/>
    <w:rsid w:val="006337F8"/>
    <w:rsid w:val="006339B3"/>
    <w:rsid w:val="00633AEA"/>
    <w:rsid w:val="0063548F"/>
    <w:rsid w:val="0063571A"/>
    <w:rsid w:val="00636730"/>
    <w:rsid w:val="00636B38"/>
    <w:rsid w:val="006371FC"/>
    <w:rsid w:val="00637ED5"/>
    <w:rsid w:val="00640063"/>
    <w:rsid w:val="0064051E"/>
    <w:rsid w:val="006409FC"/>
    <w:rsid w:val="00641C0B"/>
    <w:rsid w:val="00641D13"/>
    <w:rsid w:val="00641E91"/>
    <w:rsid w:val="0064435D"/>
    <w:rsid w:val="006445EE"/>
    <w:rsid w:val="00644A04"/>
    <w:rsid w:val="00646D37"/>
    <w:rsid w:val="00646F27"/>
    <w:rsid w:val="0065271C"/>
    <w:rsid w:val="00653E3C"/>
    <w:rsid w:val="00653EAB"/>
    <w:rsid w:val="0065406F"/>
    <w:rsid w:val="00654AFE"/>
    <w:rsid w:val="006551B7"/>
    <w:rsid w:val="00655B3B"/>
    <w:rsid w:val="00655FDE"/>
    <w:rsid w:val="00656C3E"/>
    <w:rsid w:val="00660E43"/>
    <w:rsid w:val="006705F8"/>
    <w:rsid w:val="006717F8"/>
    <w:rsid w:val="006719DF"/>
    <w:rsid w:val="006736F5"/>
    <w:rsid w:val="00673787"/>
    <w:rsid w:val="00675A6A"/>
    <w:rsid w:val="006807FB"/>
    <w:rsid w:val="0068164F"/>
    <w:rsid w:val="00681CFE"/>
    <w:rsid w:val="00684BD8"/>
    <w:rsid w:val="0068506E"/>
    <w:rsid w:val="0068540E"/>
    <w:rsid w:val="00686D74"/>
    <w:rsid w:val="00687992"/>
    <w:rsid w:val="00694079"/>
    <w:rsid w:val="00694FAC"/>
    <w:rsid w:val="00695753"/>
    <w:rsid w:val="00696060"/>
    <w:rsid w:val="006A010C"/>
    <w:rsid w:val="006A091C"/>
    <w:rsid w:val="006A1648"/>
    <w:rsid w:val="006A1997"/>
    <w:rsid w:val="006A1BC1"/>
    <w:rsid w:val="006A1FAD"/>
    <w:rsid w:val="006A51CA"/>
    <w:rsid w:val="006A5DF0"/>
    <w:rsid w:val="006A76C7"/>
    <w:rsid w:val="006A7E64"/>
    <w:rsid w:val="006B0326"/>
    <w:rsid w:val="006B1C3F"/>
    <w:rsid w:val="006B3512"/>
    <w:rsid w:val="006B3CF0"/>
    <w:rsid w:val="006B4093"/>
    <w:rsid w:val="006B4A46"/>
    <w:rsid w:val="006B6A84"/>
    <w:rsid w:val="006C097D"/>
    <w:rsid w:val="006C1630"/>
    <w:rsid w:val="006C169C"/>
    <w:rsid w:val="006C269E"/>
    <w:rsid w:val="006C26FB"/>
    <w:rsid w:val="006C2B3A"/>
    <w:rsid w:val="006C2CE4"/>
    <w:rsid w:val="006C4558"/>
    <w:rsid w:val="006C4DB5"/>
    <w:rsid w:val="006C5869"/>
    <w:rsid w:val="006C7E8C"/>
    <w:rsid w:val="006D0E0D"/>
    <w:rsid w:val="006D1716"/>
    <w:rsid w:val="006D1784"/>
    <w:rsid w:val="006D56B8"/>
    <w:rsid w:val="006D65E2"/>
    <w:rsid w:val="006D6FF9"/>
    <w:rsid w:val="006D7143"/>
    <w:rsid w:val="006E0DB4"/>
    <w:rsid w:val="006E2621"/>
    <w:rsid w:val="006F03CD"/>
    <w:rsid w:val="006F04B2"/>
    <w:rsid w:val="006F0FAC"/>
    <w:rsid w:val="006F1C4E"/>
    <w:rsid w:val="006F21E2"/>
    <w:rsid w:val="006F326E"/>
    <w:rsid w:val="006F45C7"/>
    <w:rsid w:val="006F4D10"/>
    <w:rsid w:val="006F75C0"/>
    <w:rsid w:val="006F7AAF"/>
    <w:rsid w:val="006F7AE8"/>
    <w:rsid w:val="006F7B6E"/>
    <w:rsid w:val="007013C5"/>
    <w:rsid w:val="00701BE2"/>
    <w:rsid w:val="00701FA8"/>
    <w:rsid w:val="007026E6"/>
    <w:rsid w:val="00704977"/>
    <w:rsid w:val="0070508F"/>
    <w:rsid w:val="0070548D"/>
    <w:rsid w:val="007063CD"/>
    <w:rsid w:val="007065DF"/>
    <w:rsid w:val="00707068"/>
    <w:rsid w:val="00710323"/>
    <w:rsid w:val="007117D6"/>
    <w:rsid w:val="0071363C"/>
    <w:rsid w:val="00714043"/>
    <w:rsid w:val="007143C6"/>
    <w:rsid w:val="00715D25"/>
    <w:rsid w:val="00716C51"/>
    <w:rsid w:val="00716D2C"/>
    <w:rsid w:val="0071779D"/>
    <w:rsid w:val="00717A1A"/>
    <w:rsid w:val="00720ABB"/>
    <w:rsid w:val="00721BCD"/>
    <w:rsid w:val="00722725"/>
    <w:rsid w:val="00722D46"/>
    <w:rsid w:val="00722EAB"/>
    <w:rsid w:val="00722F5C"/>
    <w:rsid w:val="00723BAD"/>
    <w:rsid w:val="00724204"/>
    <w:rsid w:val="007254DD"/>
    <w:rsid w:val="0072575D"/>
    <w:rsid w:val="00727F39"/>
    <w:rsid w:val="00730278"/>
    <w:rsid w:val="00730A33"/>
    <w:rsid w:val="00730E2C"/>
    <w:rsid w:val="00730F8C"/>
    <w:rsid w:val="00731A03"/>
    <w:rsid w:val="00734076"/>
    <w:rsid w:val="00736819"/>
    <w:rsid w:val="007369E8"/>
    <w:rsid w:val="0073705A"/>
    <w:rsid w:val="007372C1"/>
    <w:rsid w:val="007379D5"/>
    <w:rsid w:val="007405CC"/>
    <w:rsid w:val="00741895"/>
    <w:rsid w:val="00741F7B"/>
    <w:rsid w:val="007422E2"/>
    <w:rsid w:val="00744A78"/>
    <w:rsid w:val="007451A7"/>
    <w:rsid w:val="0074584A"/>
    <w:rsid w:val="00746C9E"/>
    <w:rsid w:val="007473B5"/>
    <w:rsid w:val="00747A13"/>
    <w:rsid w:val="00750292"/>
    <w:rsid w:val="00751E2F"/>
    <w:rsid w:val="00752F56"/>
    <w:rsid w:val="0075383D"/>
    <w:rsid w:val="00753D71"/>
    <w:rsid w:val="00754330"/>
    <w:rsid w:val="0075763B"/>
    <w:rsid w:val="00757934"/>
    <w:rsid w:val="007579D2"/>
    <w:rsid w:val="007609A4"/>
    <w:rsid w:val="0076346B"/>
    <w:rsid w:val="00764331"/>
    <w:rsid w:val="00765023"/>
    <w:rsid w:val="00765864"/>
    <w:rsid w:val="00765B2C"/>
    <w:rsid w:val="00766938"/>
    <w:rsid w:val="00766C28"/>
    <w:rsid w:val="00766C35"/>
    <w:rsid w:val="0077055B"/>
    <w:rsid w:val="00770722"/>
    <w:rsid w:val="0077215E"/>
    <w:rsid w:val="007738CA"/>
    <w:rsid w:val="00773BDB"/>
    <w:rsid w:val="007764C4"/>
    <w:rsid w:val="00780F7C"/>
    <w:rsid w:val="00782459"/>
    <w:rsid w:val="007875E7"/>
    <w:rsid w:val="0078794D"/>
    <w:rsid w:val="00787A06"/>
    <w:rsid w:val="00787A45"/>
    <w:rsid w:val="00791048"/>
    <w:rsid w:val="00792F1B"/>
    <w:rsid w:val="007933A9"/>
    <w:rsid w:val="00793679"/>
    <w:rsid w:val="00793766"/>
    <w:rsid w:val="0079428C"/>
    <w:rsid w:val="0079443D"/>
    <w:rsid w:val="00794ADD"/>
    <w:rsid w:val="00795A1B"/>
    <w:rsid w:val="00795A1C"/>
    <w:rsid w:val="00795CDE"/>
    <w:rsid w:val="00796995"/>
    <w:rsid w:val="00796CA0"/>
    <w:rsid w:val="007A1220"/>
    <w:rsid w:val="007A2AFD"/>
    <w:rsid w:val="007A34A8"/>
    <w:rsid w:val="007A3683"/>
    <w:rsid w:val="007A3F92"/>
    <w:rsid w:val="007A459F"/>
    <w:rsid w:val="007A484C"/>
    <w:rsid w:val="007A4B07"/>
    <w:rsid w:val="007A4CBE"/>
    <w:rsid w:val="007A7460"/>
    <w:rsid w:val="007A75A9"/>
    <w:rsid w:val="007A7AC7"/>
    <w:rsid w:val="007B033F"/>
    <w:rsid w:val="007B1095"/>
    <w:rsid w:val="007B23B2"/>
    <w:rsid w:val="007B3016"/>
    <w:rsid w:val="007B45A0"/>
    <w:rsid w:val="007B4971"/>
    <w:rsid w:val="007B4FF7"/>
    <w:rsid w:val="007B5347"/>
    <w:rsid w:val="007B5433"/>
    <w:rsid w:val="007B61E0"/>
    <w:rsid w:val="007B69A2"/>
    <w:rsid w:val="007C6736"/>
    <w:rsid w:val="007C6CF6"/>
    <w:rsid w:val="007D0AFB"/>
    <w:rsid w:val="007D1222"/>
    <w:rsid w:val="007D12BD"/>
    <w:rsid w:val="007D25B6"/>
    <w:rsid w:val="007D2704"/>
    <w:rsid w:val="007D4309"/>
    <w:rsid w:val="007D54D9"/>
    <w:rsid w:val="007D54F7"/>
    <w:rsid w:val="007D606C"/>
    <w:rsid w:val="007D7744"/>
    <w:rsid w:val="007D7DDE"/>
    <w:rsid w:val="007E13F2"/>
    <w:rsid w:val="007E23CB"/>
    <w:rsid w:val="007E26C5"/>
    <w:rsid w:val="007E29B9"/>
    <w:rsid w:val="007E42A5"/>
    <w:rsid w:val="007E4A21"/>
    <w:rsid w:val="007E7391"/>
    <w:rsid w:val="007F1295"/>
    <w:rsid w:val="007F18B2"/>
    <w:rsid w:val="007F4265"/>
    <w:rsid w:val="007F5522"/>
    <w:rsid w:val="007F5523"/>
    <w:rsid w:val="007F6722"/>
    <w:rsid w:val="007F7041"/>
    <w:rsid w:val="007F76D0"/>
    <w:rsid w:val="007F7A2A"/>
    <w:rsid w:val="00800A1E"/>
    <w:rsid w:val="00800DED"/>
    <w:rsid w:val="008012BC"/>
    <w:rsid w:val="00801DA4"/>
    <w:rsid w:val="0080379D"/>
    <w:rsid w:val="00804BA6"/>
    <w:rsid w:val="00805063"/>
    <w:rsid w:val="0080539B"/>
    <w:rsid w:val="008060E3"/>
    <w:rsid w:val="00806914"/>
    <w:rsid w:val="00807166"/>
    <w:rsid w:val="0081073F"/>
    <w:rsid w:val="00810F76"/>
    <w:rsid w:val="008124C9"/>
    <w:rsid w:val="00813934"/>
    <w:rsid w:val="00814C01"/>
    <w:rsid w:val="00814CDF"/>
    <w:rsid w:val="008155EC"/>
    <w:rsid w:val="00817FB5"/>
    <w:rsid w:val="00820D15"/>
    <w:rsid w:val="00821E44"/>
    <w:rsid w:val="00823403"/>
    <w:rsid w:val="008265F7"/>
    <w:rsid w:val="008309FF"/>
    <w:rsid w:val="00831090"/>
    <w:rsid w:val="0083200F"/>
    <w:rsid w:val="00832200"/>
    <w:rsid w:val="00832A78"/>
    <w:rsid w:val="008348A1"/>
    <w:rsid w:val="00834CE8"/>
    <w:rsid w:val="00834EED"/>
    <w:rsid w:val="008368D5"/>
    <w:rsid w:val="00840B70"/>
    <w:rsid w:val="0084100F"/>
    <w:rsid w:val="008419C7"/>
    <w:rsid w:val="00842332"/>
    <w:rsid w:val="008423F5"/>
    <w:rsid w:val="00843604"/>
    <w:rsid w:val="00843DBA"/>
    <w:rsid w:val="00845214"/>
    <w:rsid w:val="00845644"/>
    <w:rsid w:val="00845EC7"/>
    <w:rsid w:val="00846680"/>
    <w:rsid w:val="00846AEB"/>
    <w:rsid w:val="0085413C"/>
    <w:rsid w:val="008553D4"/>
    <w:rsid w:val="0085547C"/>
    <w:rsid w:val="00856D2A"/>
    <w:rsid w:val="00857779"/>
    <w:rsid w:val="008600B3"/>
    <w:rsid w:val="008601E1"/>
    <w:rsid w:val="00860799"/>
    <w:rsid w:val="00860B70"/>
    <w:rsid w:val="00860EAC"/>
    <w:rsid w:val="00861A52"/>
    <w:rsid w:val="00862069"/>
    <w:rsid w:val="008621DF"/>
    <w:rsid w:val="008668D6"/>
    <w:rsid w:val="00866C52"/>
    <w:rsid w:val="0087232B"/>
    <w:rsid w:val="008736C3"/>
    <w:rsid w:val="00873CCC"/>
    <w:rsid w:val="0087401B"/>
    <w:rsid w:val="0087520E"/>
    <w:rsid w:val="008766A9"/>
    <w:rsid w:val="00880C9A"/>
    <w:rsid w:val="00882D9F"/>
    <w:rsid w:val="00882FCB"/>
    <w:rsid w:val="00883EBC"/>
    <w:rsid w:val="00884A04"/>
    <w:rsid w:val="00885DC8"/>
    <w:rsid w:val="0088708A"/>
    <w:rsid w:val="00891A92"/>
    <w:rsid w:val="00892BF1"/>
    <w:rsid w:val="00893793"/>
    <w:rsid w:val="008938FA"/>
    <w:rsid w:val="00895943"/>
    <w:rsid w:val="00896BDB"/>
    <w:rsid w:val="008970E7"/>
    <w:rsid w:val="0089769E"/>
    <w:rsid w:val="008A052E"/>
    <w:rsid w:val="008A0BED"/>
    <w:rsid w:val="008A0F31"/>
    <w:rsid w:val="008A1962"/>
    <w:rsid w:val="008A3D69"/>
    <w:rsid w:val="008A4E5E"/>
    <w:rsid w:val="008A643B"/>
    <w:rsid w:val="008A69E0"/>
    <w:rsid w:val="008A6D19"/>
    <w:rsid w:val="008A73A7"/>
    <w:rsid w:val="008A7765"/>
    <w:rsid w:val="008B05B2"/>
    <w:rsid w:val="008B166A"/>
    <w:rsid w:val="008B244C"/>
    <w:rsid w:val="008B31AB"/>
    <w:rsid w:val="008B4E13"/>
    <w:rsid w:val="008B79C6"/>
    <w:rsid w:val="008B7E7D"/>
    <w:rsid w:val="008C0D10"/>
    <w:rsid w:val="008C155A"/>
    <w:rsid w:val="008C2B78"/>
    <w:rsid w:val="008C2EFB"/>
    <w:rsid w:val="008C3470"/>
    <w:rsid w:val="008C3DD7"/>
    <w:rsid w:val="008D04F9"/>
    <w:rsid w:val="008D0886"/>
    <w:rsid w:val="008D0C55"/>
    <w:rsid w:val="008D3A43"/>
    <w:rsid w:val="008D3F2F"/>
    <w:rsid w:val="008D408B"/>
    <w:rsid w:val="008D40DD"/>
    <w:rsid w:val="008D4EA8"/>
    <w:rsid w:val="008D6B50"/>
    <w:rsid w:val="008E101B"/>
    <w:rsid w:val="008E1BE7"/>
    <w:rsid w:val="008E26A0"/>
    <w:rsid w:val="008E2F9D"/>
    <w:rsid w:val="008E3CEB"/>
    <w:rsid w:val="008E442B"/>
    <w:rsid w:val="008E5533"/>
    <w:rsid w:val="008E576E"/>
    <w:rsid w:val="008E5A9A"/>
    <w:rsid w:val="008E6501"/>
    <w:rsid w:val="008F0FD7"/>
    <w:rsid w:val="008F134D"/>
    <w:rsid w:val="008F1DB8"/>
    <w:rsid w:val="008F2F44"/>
    <w:rsid w:val="008F35C4"/>
    <w:rsid w:val="008F447F"/>
    <w:rsid w:val="008F4D67"/>
    <w:rsid w:val="008F59CA"/>
    <w:rsid w:val="008F5B35"/>
    <w:rsid w:val="008F5F45"/>
    <w:rsid w:val="008F69F2"/>
    <w:rsid w:val="008F6AB9"/>
    <w:rsid w:val="008F780D"/>
    <w:rsid w:val="00901119"/>
    <w:rsid w:val="009016D9"/>
    <w:rsid w:val="00901F1B"/>
    <w:rsid w:val="009027C7"/>
    <w:rsid w:val="0090330F"/>
    <w:rsid w:val="009033F8"/>
    <w:rsid w:val="00903538"/>
    <w:rsid w:val="0090412A"/>
    <w:rsid w:val="00906969"/>
    <w:rsid w:val="00907243"/>
    <w:rsid w:val="009127F4"/>
    <w:rsid w:val="00912E33"/>
    <w:rsid w:val="00913082"/>
    <w:rsid w:val="0091312D"/>
    <w:rsid w:val="00913577"/>
    <w:rsid w:val="00915954"/>
    <w:rsid w:val="00915B6B"/>
    <w:rsid w:val="00915F56"/>
    <w:rsid w:val="009163EB"/>
    <w:rsid w:val="00920772"/>
    <w:rsid w:val="00921873"/>
    <w:rsid w:val="009226BD"/>
    <w:rsid w:val="00923BC1"/>
    <w:rsid w:val="0092456F"/>
    <w:rsid w:val="009248D5"/>
    <w:rsid w:val="009249B5"/>
    <w:rsid w:val="00925FCD"/>
    <w:rsid w:val="00926C3D"/>
    <w:rsid w:val="009272A6"/>
    <w:rsid w:val="0092744D"/>
    <w:rsid w:val="00930210"/>
    <w:rsid w:val="00932C5F"/>
    <w:rsid w:val="00934773"/>
    <w:rsid w:val="0093480E"/>
    <w:rsid w:val="009352AD"/>
    <w:rsid w:val="009353B5"/>
    <w:rsid w:val="009353D4"/>
    <w:rsid w:val="009373B2"/>
    <w:rsid w:val="0094068A"/>
    <w:rsid w:val="0094202F"/>
    <w:rsid w:val="009454CB"/>
    <w:rsid w:val="00945A80"/>
    <w:rsid w:val="00946356"/>
    <w:rsid w:val="009504F8"/>
    <w:rsid w:val="00950867"/>
    <w:rsid w:val="00952751"/>
    <w:rsid w:val="00952FF0"/>
    <w:rsid w:val="00955900"/>
    <w:rsid w:val="00960EA7"/>
    <w:rsid w:val="00962627"/>
    <w:rsid w:val="00963463"/>
    <w:rsid w:val="009643A6"/>
    <w:rsid w:val="00964980"/>
    <w:rsid w:val="00964E58"/>
    <w:rsid w:val="00964F2B"/>
    <w:rsid w:val="0096521B"/>
    <w:rsid w:val="00965F9A"/>
    <w:rsid w:val="00966C58"/>
    <w:rsid w:val="00967BC8"/>
    <w:rsid w:val="00970402"/>
    <w:rsid w:val="0097197D"/>
    <w:rsid w:val="0097339D"/>
    <w:rsid w:val="00973863"/>
    <w:rsid w:val="009767EF"/>
    <w:rsid w:val="00977368"/>
    <w:rsid w:val="00977971"/>
    <w:rsid w:val="0098039F"/>
    <w:rsid w:val="00983BF8"/>
    <w:rsid w:val="00983CEE"/>
    <w:rsid w:val="0098478D"/>
    <w:rsid w:val="00985998"/>
    <w:rsid w:val="00985A8A"/>
    <w:rsid w:val="009879AC"/>
    <w:rsid w:val="00991215"/>
    <w:rsid w:val="0099153B"/>
    <w:rsid w:val="00993E32"/>
    <w:rsid w:val="009946A3"/>
    <w:rsid w:val="009949B3"/>
    <w:rsid w:val="00996063"/>
    <w:rsid w:val="009A0BB6"/>
    <w:rsid w:val="009A1046"/>
    <w:rsid w:val="009A1128"/>
    <w:rsid w:val="009A258C"/>
    <w:rsid w:val="009A2F3A"/>
    <w:rsid w:val="009A3810"/>
    <w:rsid w:val="009A3B83"/>
    <w:rsid w:val="009A42F7"/>
    <w:rsid w:val="009A460C"/>
    <w:rsid w:val="009A4975"/>
    <w:rsid w:val="009A6002"/>
    <w:rsid w:val="009A6AAA"/>
    <w:rsid w:val="009A7C04"/>
    <w:rsid w:val="009A7DFC"/>
    <w:rsid w:val="009B0C1D"/>
    <w:rsid w:val="009B4F6C"/>
    <w:rsid w:val="009B5A0C"/>
    <w:rsid w:val="009B5A5A"/>
    <w:rsid w:val="009B73DA"/>
    <w:rsid w:val="009C00EE"/>
    <w:rsid w:val="009C275E"/>
    <w:rsid w:val="009C3909"/>
    <w:rsid w:val="009C4609"/>
    <w:rsid w:val="009C4FB2"/>
    <w:rsid w:val="009C4FF0"/>
    <w:rsid w:val="009C567D"/>
    <w:rsid w:val="009C6E20"/>
    <w:rsid w:val="009C7C9C"/>
    <w:rsid w:val="009D01B7"/>
    <w:rsid w:val="009D05F9"/>
    <w:rsid w:val="009D12D3"/>
    <w:rsid w:val="009D169F"/>
    <w:rsid w:val="009D18D6"/>
    <w:rsid w:val="009D2477"/>
    <w:rsid w:val="009D2F20"/>
    <w:rsid w:val="009D6E18"/>
    <w:rsid w:val="009D72C5"/>
    <w:rsid w:val="009E0148"/>
    <w:rsid w:val="009E03A7"/>
    <w:rsid w:val="009E0C9C"/>
    <w:rsid w:val="009E0D8B"/>
    <w:rsid w:val="009E2043"/>
    <w:rsid w:val="009E2437"/>
    <w:rsid w:val="009E2590"/>
    <w:rsid w:val="009E2D78"/>
    <w:rsid w:val="009F01ED"/>
    <w:rsid w:val="009F0721"/>
    <w:rsid w:val="009F0E0F"/>
    <w:rsid w:val="009F11C6"/>
    <w:rsid w:val="009F31CF"/>
    <w:rsid w:val="009F362A"/>
    <w:rsid w:val="009F37A5"/>
    <w:rsid w:val="009F406A"/>
    <w:rsid w:val="009F537B"/>
    <w:rsid w:val="009F558B"/>
    <w:rsid w:val="009F599A"/>
    <w:rsid w:val="009F7078"/>
    <w:rsid w:val="009F71C0"/>
    <w:rsid w:val="009F7702"/>
    <w:rsid w:val="00A01357"/>
    <w:rsid w:val="00A01EED"/>
    <w:rsid w:val="00A03529"/>
    <w:rsid w:val="00A036DF"/>
    <w:rsid w:val="00A03D93"/>
    <w:rsid w:val="00A03F47"/>
    <w:rsid w:val="00A04D50"/>
    <w:rsid w:val="00A04FF3"/>
    <w:rsid w:val="00A05725"/>
    <w:rsid w:val="00A074CB"/>
    <w:rsid w:val="00A07AAA"/>
    <w:rsid w:val="00A10AC6"/>
    <w:rsid w:val="00A10CF6"/>
    <w:rsid w:val="00A112B6"/>
    <w:rsid w:val="00A1274D"/>
    <w:rsid w:val="00A13A52"/>
    <w:rsid w:val="00A16417"/>
    <w:rsid w:val="00A16444"/>
    <w:rsid w:val="00A1731D"/>
    <w:rsid w:val="00A173DB"/>
    <w:rsid w:val="00A176C4"/>
    <w:rsid w:val="00A17C4A"/>
    <w:rsid w:val="00A20003"/>
    <w:rsid w:val="00A20844"/>
    <w:rsid w:val="00A2120B"/>
    <w:rsid w:val="00A227E5"/>
    <w:rsid w:val="00A24C24"/>
    <w:rsid w:val="00A25D95"/>
    <w:rsid w:val="00A26509"/>
    <w:rsid w:val="00A26DB5"/>
    <w:rsid w:val="00A31C80"/>
    <w:rsid w:val="00A31DB0"/>
    <w:rsid w:val="00A32CDA"/>
    <w:rsid w:val="00A32E76"/>
    <w:rsid w:val="00A33910"/>
    <w:rsid w:val="00A33D57"/>
    <w:rsid w:val="00A33D95"/>
    <w:rsid w:val="00A3468E"/>
    <w:rsid w:val="00A34F3F"/>
    <w:rsid w:val="00A3505C"/>
    <w:rsid w:val="00A35164"/>
    <w:rsid w:val="00A35D4B"/>
    <w:rsid w:val="00A35E78"/>
    <w:rsid w:val="00A375E9"/>
    <w:rsid w:val="00A4094F"/>
    <w:rsid w:val="00A409FF"/>
    <w:rsid w:val="00A4101A"/>
    <w:rsid w:val="00A42BED"/>
    <w:rsid w:val="00A43571"/>
    <w:rsid w:val="00A4379F"/>
    <w:rsid w:val="00A43F78"/>
    <w:rsid w:val="00A442B7"/>
    <w:rsid w:val="00A4438C"/>
    <w:rsid w:val="00A4439B"/>
    <w:rsid w:val="00A44C43"/>
    <w:rsid w:val="00A466F9"/>
    <w:rsid w:val="00A47E0F"/>
    <w:rsid w:val="00A50075"/>
    <w:rsid w:val="00A50172"/>
    <w:rsid w:val="00A50292"/>
    <w:rsid w:val="00A5049F"/>
    <w:rsid w:val="00A50DAD"/>
    <w:rsid w:val="00A51496"/>
    <w:rsid w:val="00A515FC"/>
    <w:rsid w:val="00A51938"/>
    <w:rsid w:val="00A53173"/>
    <w:rsid w:val="00A5327F"/>
    <w:rsid w:val="00A54593"/>
    <w:rsid w:val="00A548ED"/>
    <w:rsid w:val="00A554D7"/>
    <w:rsid w:val="00A55A05"/>
    <w:rsid w:val="00A566B4"/>
    <w:rsid w:val="00A573F0"/>
    <w:rsid w:val="00A57B4D"/>
    <w:rsid w:val="00A57D2B"/>
    <w:rsid w:val="00A60460"/>
    <w:rsid w:val="00A634EB"/>
    <w:rsid w:val="00A63824"/>
    <w:rsid w:val="00A646E3"/>
    <w:rsid w:val="00A65DBA"/>
    <w:rsid w:val="00A66715"/>
    <w:rsid w:val="00A7185F"/>
    <w:rsid w:val="00A7326E"/>
    <w:rsid w:val="00A74941"/>
    <w:rsid w:val="00A74C66"/>
    <w:rsid w:val="00A74F33"/>
    <w:rsid w:val="00A75790"/>
    <w:rsid w:val="00A75E72"/>
    <w:rsid w:val="00A766C2"/>
    <w:rsid w:val="00A76F84"/>
    <w:rsid w:val="00A77109"/>
    <w:rsid w:val="00A8008E"/>
    <w:rsid w:val="00A800FD"/>
    <w:rsid w:val="00A8062A"/>
    <w:rsid w:val="00A80C6B"/>
    <w:rsid w:val="00A817D9"/>
    <w:rsid w:val="00A81C5F"/>
    <w:rsid w:val="00A81EEC"/>
    <w:rsid w:val="00A820AD"/>
    <w:rsid w:val="00A8224E"/>
    <w:rsid w:val="00A823C7"/>
    <w:rsid w:val="00A8373D"/>
    <w:rsid w:val="00A847A9"/>
    <w:rsid w:val="00A84E29"/>
    <w:rsid w:val="00A90025"/>
    <w:rsid w:val="00A90D28"/>
    <w:rsid w:val="00A91F4D"/>
    <w:rsid w:val="00A92824"/>
    <w:rsid w:val="00A9516E"/>
    <w:rsid w:val="00A963E7"/>
    <w:rsid w:val="00A96AF8"/>
    <w:rsid w:val="00A96D41"/>
    <w:rsid w:val="00A97755"/>
    <w:rsid w:val="00A97E51"/>
    <w:rsid w:val="00AA1C60"/>
    <w:rsid w:val="00AA305D"/>
    <w:rsid w:val="00AA35D2"/>
    <w:rsid w:val="00AA3F1C"/>
    <w:rsid w:val="00AA4069"/>
    <w:rsid w:val="00AA4D53"/>
    <w:rsid w:val="00AA53ED"/>
    <w:rsid w:val="00AA5AC6"/>
    <w:rsid w:val="00AA61FD"/>
    <w:rsid w:val="00AA621E"/>
    <w:rsid w:val="00AB1482"/>
    <w:rsid w:val="00AB2705"/>
    <w:rsid w:val="00AB2C44"/>
    <w:rsid w:val="00AB3B0A"/>
    <w:rsid w:val="00AB5653"/>
    <w:rsid w:val="00AB64FF"/>
    <w:rsid w:val="00AB7249"/>
    <w:rsid w:val="00AB7BB4"/>
    <w:rsid w:val="00AC00D9"/>
    <w:rsid w:val="00AC3822"/>
    <w:rsid w:val="00AC5D27"/>
    <w:rsid w:val="00AC6E33"/>
    <w:rsid w:val="00AD000B"/>
    <w:rsid w:val="00AD24A4"/>
    <w:rsid w:val="00AD2745"/>
    <w:rsid w:val="00AD394D"/>
    <w:rsid w:val="00AD39B2"/>
    <w:rsid w:val="00AD485B"/>
    <w:rsid w:val="00AD4C16"/>
    <w:rsid w:val="00AD6E20"/>
    <w:rsid w:val="00AD7D03"/>
    <w:rsid w:val="00AE0682"/>
    <w:rsid w:val="00AE09EE"/>
    <w:rsid w:val="00AE1A88"/>
    <w:rsid w:val="00AE46E6"/>
    <w:rsid w:val="00AE4CC3"/>
    <w:rsid w:val="00AE6050"/>
    <w:rsid w:val="00AF073C"/>
    <w:rsid w:val="00AF1833"/>
    <w:rsid w:val="00AF3167"/>
    <w:rsid w:val="00AF4E36"/>
    <w:rsid w:val="00B011C6"/>
    <w:rsid w:val="00B015E5"/>
    <w:rsid w:val="00B030A8"/>
    <w:rsid w:val="00B04716"/>
    <w:rsid w:val="00B05746"/>
    <w:rsid w:val="00B05DEA"/>
    <w:rsid w:val="00B05F20"/>
    <w:rsid w:val="00B06E25"/>
    <w:rsid w:val="00B07BE9"/>
    <w:rsid w:val="00B10125"/>
    <w:rsid w:val="00B1037D"/>
    <w:rsid w:val="00B103DF"/>
    <w:rsid w:val="00B10D5B"/>
    <w:rsid w:val="00B11408"/>
    <w:rsid w:val="00B11569"/>
    <w:rsid w:val="00B13C45"/>
    <w:rsid w:val="00B14220"/>
    <w:rsid w:val="00B14858"/>
    <w:rsid w:val="00B15FB2"/>
    <w:rsid w:val="00B173EB"/>
    <w:rsid w:val="00B174A0"/>
    <w:rsid w:val="00B17623"/>
    <w:rsid w:val="00B176B8"/>
    <w:rsid w:val="00B17C2B"/>
    <w:rsid w:val="00B17CF7"/>
    <w:rsid w:val="00B17E6B"/>
    <w:rsid w:val="00B20726"/>
    <w:rsid w:val="00B225C6"/>
    <w:rsid w:val="00B23C5B"/>
    <w:rsid w:val="00B23DE8"/>
    <w:rsid w:val="00B24E21"/>
    <w:rsid w:val="00B257B0"/>
    <w:rsid w:val="00B2695A"/>
    <w:rsid w:val="00B27066"/>
    <w:rsid w:val="00B278CE"/>
    <w:rsid w:val="00B302EE"/>
    <w:rsid w:val="00B30726"/>
    <w:rsid w:val="00B317CC"/>
    <w:rsid w:val="00B3184E"/>
    <w:rsid w:val="00B31AD7"/>
    <w:rsid w:val="00B321BA"/>
    <w:rsid w:val="00B32E28"/>
    <w:rsid w:val="00B346FE"/>
    <w:rsid w:val="00B35277"/>
    <w:rsid w:val="00B35962"/>
    <w:rsid w:val="00B35D0C"/>
    <w:rsid w:val="00B360B6"/>
    <w:rsid w:val="00B361C2"/>
    <w:rsid w:val="00B36C7F"/>
    <w:rsid w:val="00B373F2"/>
    <w:rsid w:val="00B40C3A"/>
    <w:rsid w:val="00B40DC1"/>
    <w:rsid w:val="00B4171A"/>
    <w:rsid w:val="00B4401A"/>
    <w:rsid w:val="00B44813"/>
    <w:rsid w:val="00B4622C"/>
    <w:rsid w:val="00B4639D"/>
    <w:rsid w:val="00B47B7E"/>
    <w:rsid w:val="00B47C3B"/>
    <w:rsid w:val="00B508AA"/>
    <w:rsid w:val="00B5130B"/>
    <w:rsid w:val="00B538EE"/>
    <w:rsid w:val="00B5418D"/>
    <w:rsid w:val="00B54D88"/>
    <w:rsid w:val="00B55E32"/>
    <w:rsid w:val="00B56086"/>
    <w:rsid w:val="00B57311"/>
    <w:rsid w:val="00B6066C"/>
    <w:rsid w:val="00B60C09"/>
    <w:rsid w:val="00B62BC3"/>
    <w:rsid w:val="00B65594"/>
    <w:rsid w:val="00B657B2"/>
    <w:rsid w:val="00B659B6"/>
    <w:rsid w:val="00B672E8"/>
    <w:rsid w:val="00B67ED9"/>
    <w:rsid w:val="00B70D62"/>
    <w:rsid w:val="00B72BDB"/>
    <w:rsid w:val="00B73591"/>
    <w:rsid w:val="00B73BDC"/>
    <w:rsid w:val="00B7415B"/>
    <w:rsid w:val="00B75ACE"/>
    <w:rsid w:val="00B75C59"/>
    <w:rsid w:val="00B75F35"/>
    <w:rsid w:val="00B76358"/>
    <w:rsid w:val="00B767A7"/>
    <w:rsid w:val="00B767EA"/>
    <w:rsid w:val="00B7759D"/>
    <w:rsid w:val="00B777DF"/>
    <w:rsid w:val="00B80855"/>
    <w:rsid w:val="00B80F20"/>
    <w:rsid w:val="00B81A8A"/>
    <w:rsid w:val="00B8376C"/>
    <w:rsid w:val="00B84480"/>
    <w:rsid w:val="00B866CD"/>
    <w:rsid w:val="00B870CD"/>
    <w:rsid w:val="00B8778C"/>
    <w:rsid w:val="00B912BA"/>
    <w:rsid w:val="00B919DC"/>
    <w:rsid w:val="00B9295E"/>
    <w:rsid w:val="00B92C96"/>
    <w:rsid w:val="00B93828"/>
    <w:rsid w:val="00B9440A"/>
    <w:rsid w:val="00B947AB"/>
    <w:rsid w:val="00B95686"/>
    <w:rsid w:val="00B956F4"/>
    <w:rsid w:val="00B95E31"/>
    <w:rsid w:val="00B9630B"/>
    <w:rsid w:val="00B97188"/>
    <w:rsid w:val="00B975F4"/>
    <w:rsid w:val="00B97795"/>
    <w:rsid w:val="00B97BB3"/>
    <w:rsid w:val="00B97FC4"/>
    <w:rsid w:val="00BA20B7"/>
    <w:rsid w:val="00BA2D91"/>
    <w:rsid w:val="00BA2E18"/>
    <w:rsid w:val="00BA3F8B"/>
    <w:rsid w:val="00BA4402"/>
    <w:rsid w:val="00BA6E36"/>
    <w:rsid w:val="00BA71E3"/>
    <w:rsid w:val="00BA7636"/>
    <w:rsid w:val="00BA78A3"/>
    <w:rsid w:val="00BA7B9D"/>
    <w:rsid w:val="00BB0903"/>
    <w:rsid w:val="00BB0B00"/>
    <w:rsid w:val="00BB1732"/>
    <w:rsid w:val="00BB2353"/>
    <w:rsid w:val="00BB3CFD"/>
    <w:rsid w:val="00BB6BEA"/>
    <w:rsid w:val="00BB7141"/>
    <w:rsid w:val="00BC0AE7"/>
    <w:rsid w:val="00BC19A0"/>
    <w:rsid w:val="00BC2307"/>
    <w:rsid w:val="00BC2F28"/>
    <w:rsid w:val="00BC2F9B"/>
    <w:rsid w:val="00BC36C0"/>
    <w:rsid w:val="00BC4698"/>
    <w:rsid w:val="00BC5772"/>
    <w:rsid w:val="00BC5D19"/>
    <w:rsid w:val="00BC73C0"/>
    <w:rsid w:val="00BC79B6"/>
    <w:rsid w:val="00BD0B81"/>
    <w:rsid w:val="00BD187A"/>
    <w:rsid w:val="00BD257C"/>
    <w:rsid w:val="00BD34F6"/>
    <w:rsid w:val="00BD4B70"/>
    <w:rsid w:val="00BD576F"/>
    <w:rsid w:val="00BD6A12"/>
    <w:rsid w:val="00BD747C"/>
    <w:rsid w:val="00BD74CD"/>
    <w:rsid w:val="00BE002D"/>
    <w:rsid w:val="00BE0ABE"/>
    <w:rsid w:val="00BE15B5"/>
    <w:rsid w:val="00BE1866"/>
    <w:rsid w:val="00BE2BCC"/>
    <w:rsid w:val="00BE57DC"/>
    <w:rsid w:val="00BE6134"/>
    <w:rsid w:val="00BE731F"/>
    <w:rsid w:val="00BF0B95"/>
    <w:rsid w:val="00BF24F7"/>
    <w:rsid w:val="00BF2E02"/>
    <w:rsid w:val="00BF3018"/>
    <w:rsid w:val="00C01A97"/>
    <w:rsid w:val="00C029DB"/>
    <w:rsid w:val="00C03338"/>
    <w:rsid w:val="00C036A4"/>
    <w:rsid w:val="00C03EEA"/>
    <w:rsid w:val="00C042FD"/>
    <w:rsid w:val="00C04436"/>
    <w:rsid w:val="00C0445B"/>
    <w:rsid w:val="00C04504"/>
    <w:rsid w:val="00C0488F"/>
    <w:rsid w:val="00C067B2"/>
    <w:rsid w:val="00C0726B"/>
    <w:rsid w:val="00C100AC"/>
    <w:rsid w:val="00C10AA0"/>
    <w:rsid w:val="00C10F0D"/>
    <w:rsid w:val="00C1134F"/>
    <w:rsid w:val="00C12242"/>
    <w:rsid w:val="00C13809"/>
    <w:rsid w:val="00C13E14"/>
    <w:rsid w:val="00C1572E"/>
    <w:rsid w:val="00C15D2D"/>
    <w:rsid w:val="00C172F7"/>
    <w:rsid w:val="00C174B5"/>
    <w:rsid w:val="00C2178A"/>
    <w:rsid w:val="00C21CD1"/>
    <w:rsid w:val="00C22459"/>
    <w:rsid w:val="00C23A9A"/>
    <w:rsid w:val="00C26C69"/>
    <w:rsid w:val="00C27718"/>
    <w:rsid w:val="00C31C7F"/>
    <w:rsid w:val="00C31FDC"/>
    <w:rsid w:val="00C321A8"/>
    <w:rsid w:val="00C32452"/>
    <w:rsid w:val="00C33CA8"/>
    <w:rsid w:val="00C33F06"/>
    <w:rsid w:val="00C33F6F"/>
    <w:rsid w:val="00C3555F"/>
    <w:rsid w:val="00C35B56"/>
    <w:rsid w:val="00C37650"/>
    <w:rsid w:val="00C3772C"/>
    <w:rsid w:val="00C4042F"/>
    <w:rsid w:val="00C40AD9"/>
    <w:rsid w:val="00C40D63"/>
    <w:rsid w:val="00C44394"/>
    <w:rsid w:val="00C44B25"/>
    <w:rsid w:val="00C463F8"/>
    <w:rsid w:val="00C4761E"/>
    <w:rsid w:val="00C47702"/>
    <w:rsid w:val="00C50FFE"/>
    <w:rsid w:val="00C53C23"/>
    <w:rsid w:val="00C543F5"/>
    <w:rsid w:val="00C5695A"/>
    <w:rsid w:val="00C57866"/>
    <w:rsid w:val="00C61597"/>
    <w:rsid w:val="00C61905"/>
    <w:rsid w:val="00C62106"/>
    <w:rsid w:val="00C62AE2"/>
    <w:rsid w:val="00C6347F"/>
    <w:rsid w:val="00C63DE7"/>
    <w:rsid w:val="00C65841"/>
    <w:rsid w:val="00C65B91"/>
    <w:rsid w:val="00C66C9E"/>
    <w:rsid w:val="00C675D3"/>
    <w:rsid w:val="00C67FB1"/>
    <w:rsid w:val="00C71124"/>
    <w:rsid w:val="00C712ED"/>
    <w:rsid w:val="00C7162C"/>
    <w:rsid w:val="00C71855"/>
    <w:rsid w:val="00C71A8F"/>
    <w:rsid w:val="00C7362B"/>
    <w:rsid w:val="00C753A5"/>
    <w:rsid w:val="00C75D55"/>
    <w:rsid w:val="00C76663"/>
    <w:rsid w:val="00C77B40"/>
    <w:rsid w:val="00C80C7C"/>
    <w:rsid w:val="00C811DF"/>
    <w:rsid w:val="00C8169D"/>
    <w:rsid w:val="00C82043"/>
    <w:rsid w:val="00C82A84"/>
    <w:rsid w:val="00C834F3"/>
    <w:rsid w:val="00C8476C"/>
    <w:rsid w:val="00C84B5F"/>
    <w:rsid w:val="00C84BEC"/>
    <w:rsid w:val="00C863C8"/>
    <w:rsid w:val="00C8727B"/>
    <w:rsid w:val="00C8761D"/>
    <w:rsid w:val="00C876DB"/>
    <w:rsid w:val="00C876F3"/>
    <w:rsid w:val="00C911F3"/>
    <w:rsid w:val="00C9154F"/>
    <w:rsid w:val="00C93786"/>
    <w:rsid w:val="00C94306"/>
    <w:rsid w:val="00C95DE4"/>
    <w:rsid w:val="00C960BD"/>
    <w:rsid w:val="00C96875"/>
    <w:rsid w:val="00C96D7D"/>
    <w:rsid w:val="00CA00AD"/>
    <w:rsid w:val="00CA09FF"/>
    <w:rsid w:val="00CA1C7E"/>
    <w:rsid w:val="00CA2A9C"/>
    <w:rsid w:val="00CA3568"/>
    <w:rsid w:val="00CA3B53"/>
    <w:rsid w:val="00CA3EE9"/>
    <w:rsid w:val="00CA561E"/>
    <w:rsid w:val="00CA6719"/>
    <w:rsid w:val="00CA79DB"/>
    <w:rsid w:val="00CB1025"/>
    <w:rsid w:val="00CB12D0"/>
    <w:rsid w:val="00CB1C30"/>
    <w:rsid w:val="00CB280E"/>
    <w:rsid w:val="00CB2D4E"/>
    <w:rsid w:val="00CB31CC"/>
    <w:rsid w:val="00CB4644"/>
    <w:rsid w:val="00CB5761"/>
    <w:rsid w:val="00CB5DD1"/>
    <w:rsid w:val="00CB70A7"/>
    <w:rsid w:val="00CB7230"/>
    <w:rsid w:val="00CC1032"/>
    <w:rsid w:val="00CC2078"/>
    <w:rsid w:val="00CC2254"/>
    <w:rsid w:val="00CC3547"/>
    <w:rsid w:val="00CC439D"/>
    <w:rsid w:val="00CC504D"/>
    <w:rsid w:val="00CC61AD"/>
    <w:rsid w:val="00CC683C"/>
    <w:rsid w:val="00CC6BD6"/>
    <w:rsid w:val="00CC7F71"/>
    <w:rsid w:val="00CD07E1"/>
    <w:rsid w:val="00CD082B"/>
    <w:rsid w:val="00CD1149"/>
    <w:rsid w:val="00CD2325"/>
    <w:rsid w:val="00CD509E"/>
    <w:rsid w:val="00CD5107"/>
    <w:rsid w:val="00CD646C"/>
    <w:rsid w:val="00CD7859"/>
    <w:rsid w:val="00CE0171"/>
    <w:rsid w:val="00CE0C15"/>
    <w:rsid w:val="00CE1CF5"/>
    <w:rsid w:val="00CE2327"/>
    <w:rsid w:val="00CE362C"/>
    <w:rsid w:val="00CE4739"/>
    <w:rsid w:val="00CE4979"/>
    <w:rsid w:val="00CE4B22"/>
    <w:rsid w:val="00CE4CEC"/>
    <w:rsid w:val="00CE4EA4"/>
    <w:rsid w:val="00CE5A3A"/>
    <w:rsid w:val="00CF0373"/>
    <w:rsid w:val="00CF1BCA"/>
    <w:rsid w:val="00CF20A4"/>
    <w:rsid w:val="00CF2453"/>
    <w:rsid w:val="00CF2725"/>
    <w:rsid w:val="00CF3BE6"/>
    <w:rsid w:val="00CF3D4E"/>
    <w:rsid w:val="00CF74C8"/>
    <w:rsid w:val="00D02283"/>
    <w:rsid w:val="00D04882"/>
    <w:rsid w:val="00D058D0"/>
    <w:rsid w:val="00D066CF"/>
    <w:rsid w:val="00D06913"/>
    <w:rsid w:val="00D07E83"/>
    <w:rsid w:val="00D1038E"/>
    <w:rsid w:val="00D104A9"/>
    <w:rsid w:val="00D10860"/>
    <w:rsid w:val="00D10F5B"/>
    <w:rsid w:val="00D11240"/>
    <w:rsid w:val="00D118D6"/>
    <w:rsid w:val="00D12184"/>
    <w:rsid w:val="00D12603"/>
    <w:rsid w:val="00D129D7"/>
    <w:rsid w:val="00D146E2"/>
    <w:rsid w:val="00D159BF"/>
    <w:rsid w:val="00D16692"/>
    <w:rsid w:val="00D170EE"/>
    <w:rsid w:val="00D17317"/>
    <w:rsid w:val="00D20563"/>
    <w:rsid w:val="00D23034"/>
    <w:rsid w:val="00D233E3"/>
    <w:rsid w:val="00D24154"/>
    <w:rsid w:val="00D26596"/>
    <w:rsid w:val="00D277F9"/>
    <w:rsid w:val="00D27AFC"/>
    <w:rsid w:val="00D30CAD"/>
    <w:rsid w:val="00D31681"/>
    <w:rsid w:val="00D32566"/>
    <w:rsid w:val="00D3356D"/>
    <w:rsid w:val="00D33D1F"/>
    <w:rsid w:val="00D373B4"/>
    <w:rsid w:val="00D37779"/>
    <w:rsid w:val="00D42F66"/>
    <w:rsid w:val="00D4304C"/>
    <w:rsid w:val="00D433BA"/>
    <w:rsid w:val="00D478FD"/>
    <w:rsid w:val="00D50AD3"/>
    <w:rsid w:val="00D532EE"/>
    <w:rsid w:val="00D53481"/>
    <w:rsid w:val="00D5390B"/>
    <w:rsid w:val="00D545F9"/>
    <w:rsid w:val="00D564BB"/>
    <w:rsid w:val="00D57901"/>
    <w:rsid w:val="00D615EC"/>
    <w:rsid w:val="00D6186A"/>
    <w:rsid w:val="00D619FE"/>
    <w:rsid w:val="00D62285"/>
    <w:rsid w:val="00D64E28"/>
    <w:rsid w:val="00D65C5A"/>
    <w:rsid w:val="00D66147"/>
    <w:rsid w:val="00D664A2"/>
    <w:rsid w:val="00D70B67"/>
    <w:rsid w:val="00D712B0"/>
    <w:rsid w:val="00D73866"/>
    <w:rsid w:val="00D74FD6"/>
    <w:rsid w:val="00D80278"/>
    <w:rsid w:val="00D80AD5"/>
    <w:rsid w:val="00D82563"/>
    <w:rsid w:val="00D82C57"/>
    <w:rsid w:val="00D82FFD"/>
    <w:rsid w:val="00D83C45"/>
    <w:rsid w:val="00D8423C"/>
    <w:rsid w:val="00D85324"/>
    <w:rsid w:val="00D91923"/>
    <w:rsid w:val="00D91F12"/>
    <w:rsid w:val="00D92463"/>
    <w:rsid w:val="00D9453C"/>
    <w:rsid w:val="00D94B8F"/>
    <w:rsid w:val="00D94EFF"/>
    <w:rsid w:val="00D96DC9"/>
    <w:rsid w:val="00D96DEB"/>
    <w:rsid w:val="00DA139A"/>
    <w:rsid w:val="00DA1F78"/>
    <w:rsid w:val="00DA2591"/>
    <w:rsid w:val="00DA369B"/>
    <w:rsid w:val="00DA3924"/>
    <w:rsid w:val="00DA3EEC"/>
    <w:rsid w:val="00DA4999"/>
    <w:rsid w:val="00DA626C"/>
    <w:rsid w:val="00DA6615"/>
    <w:rsid w:val="00DB1BB9"/>
    <w:rsid w:val="00DB1D60"/>
    <w:rsid w:val="00DB2539"/>
    <w:rsid w:val="00DB33F3"/>
    <w:rsid w:val="00DB506E"/>
    <w:rsid w:val="00DB5859"/>
    <w:rsid w:val="00DB5F30"/>
    <w:rsid w:val="00DB6021"/>
    <w:rsid w:val="00DB609C"/>
    <w:rsid w:val="00DB689F"/>
    <w:rsid w:val="00DB7460"/>
    <w:rsid w:val="00DB7583"/>
    <w:rsid w:val="00DB78A7"/>
    <w:rsid w:val="00DC072D"/>
    <w:rsid w:val="00DC201F"/>
    <w:rsid w:val="00DC2299"/>
    <w:rsid w:val="00DC468C"/>
    <w:rsid w:val="00DC4AD7"/>
    <w:rsid w:val="00DC4B09"/>
    <w:rsid w:val="00DC6EC5"/>
    <w:rsid w:val="00DC7AE6"/>
    <w:rsid w:val="00DD0B4E"/>
    <w:rsid w:val="00DD12DC"/>
    <w:rsid w:val="00DD2702"/>
    <w:rsid w:val="00DD2BF2"/>
    <w:rsid w:val="00DD370D"/>
    <w:rsid w:val="00DD7FAB"/>
    <w:rsid w:val="00DE1BCE"/>
    <w:rsid w:val="00DE35C7"/>
    <w:rsid w:val="00DE3830"/>
    <w:rsid w:val="00DE3C5A"/>
    <w:rsid w:val="00DE43F7"/>
    <w:rsid w:val="00DE46F5"/>
    <w:rsid w:val="00DE4872"/>
    <w:rsid w:val="00DE56A3"/>
    <w:rsid w:val="00DE6B64"/>
    <w:rsid w:val="00DE6BA6"/>
    <w:rsid w:val="00DE6C1B"/>
    <w:rsid w:val="00DE7098"/>
    <w:rsid w:val="00DE7D60"/>
    <w:rsid w:val="00DF01F5"/>
    <w:rsid w:val="00DF141B"/>
    <w:rsid w:val="00DF224C"/>
    <w:rsid w:val="00DF2658"/>
    <w:rsid w:val="00DF267C"/>
    <w:rsid w:val="00DF3AB3"/>
    <w:rsid w:val="00DF4CCE"/>
    <w:rsid w:val="00DF4D6D"/>
    <w:rsid w:val="00DF5383"/>
    <w:rsid w:val="00DF5574"/>
    <w:rsid w:val="00DF66BD"/>
    <w:rsid w:val="00DF7738"/>
    <w:rsid w:val="00DF7A68"/>
    <w:rsid w:val="00E000A3"/>
    <w:rsid w:val="00E00E71"/>
    <w:rsid w:val="00E01C0B"/>
    <w:rsid w:val="00E01FEA"/>
    <w:rsid w:val="00E04A42"/>
    <w:rsid w:val="00E04B6E"/>
    <w:rsid w:val="00E05049"/>
    <w:rsid w:val="00E05FFB"/>
    <w:rsid w:val="00E06F6D"/>
    <w:rsid w:val="00E07376"/>
    <w:rsid w:val="00E0768B"/>
    <w:rsid w:val="00E07DDE"/>
    <w:rsid w:val="00E1067B"/>
    <w:rsid w:val="00E107B3"/>
    <w:rsid w:val="00E10EB3"/>
    <w:rsid w:val="00E11E94"/>
    <w:rsid w:val="00E13314"/>
    <w:rsid w:val="00E1351A"/>
    <w:rsid w:val="00E1366F"/>
    <w:rsid w:val="00E138B8"/>
    <w:rsid w:val="00E13A45"/>
    <w:rsid w:val="00E13C14"/>
    <w:rsid w:val="00E1429F"/>
    <w:rsid w:val="00E14954"/>
    <w:rsid w:val="00E14D46"/>
    <w:rsid w:val="00E14FB4"/>
    <w:rsid w:val="00E1745A"/>
    <w:rsid w:val="00E204BA"/>
    <w:rsid w:val="00E204DF"/>
    <w:rsid w:val="00E23708"/>
    <w:rsid w:val="00E24B42"/>
    <w:rsid w:val="00E254A6"/>
    <w:rsid w:val="00E2555E"/>
    <w:rsid w:val="00E2628D"/>
    <w:rsid w:val="00E27173"/>
    <w:rsid w:val="00E27ABB"/>
    <w:rsid w:val="00E300A5"/>
    <w:rsid w:val="00E3033E"/>
    <w:rsid w:val="00E347AC"/>
    <w:rsid w:val="00E34AE9"/>
    <w:rsid w:val="00E3521B"/>
    <w:rsid w:val="00E36993"/>
    <w:rsid w:val="00E3718C"/>
    <w:rsid w:val="00E37A09"/>
    <w:rsid w:val="00E37B85"/>
    <w:rsid w:val="00E4311F"/>
    <w:rsid w:val="00E431B3"/>
    <w:rsid w:val="00E43407"/>
    <w:rsid w:val="00E442C8"/>
    <w:rsid w:val="00E449E3"/>
    <w:rsid w:val="00E450F1"/>
    <w:rsid w:val="00E453B7"/>
    <w:rsid w:val="00E45D46"/>
    <w:rsid w:val="00E4716C"/>
    <w:rsid w:val="00E47744"/>
    <w:rsid w:val="00E47BC9"/>
    <w:rsid w:val="00E50395"/>
    <w:rsid w:val="00E504F1"/>
    <w:rsid w:val="00E50E9D"/>
    <w:rsid w:val="00E52B14"/>
    <w:rsid w:val="00E533A8"/>
    <w:rsid w:val="00E53873"/>
    <w:rsid w:val="00E53B3B"/>
    <w:rsid w:val="00E54175"/>
    <w:rsid w:val="00E5477C"/>
    <w:rsid w:val="00E5523E"/>
    <w:rsid w:val="00E55E8D"/>
    <w:rsid w:val="00E56BB0"/>
    <w:rsid w:val="00E57643"/>
    <w:rsid w:val="00E57CD2"/>
    <w:rsid w:val="00E60670"/>
    <w:rsid w:val="00E60C25"/>
    <w:rsid w:val="00E60ECE"/>
    <w:rsid w:val="00E61010"/>
    <w:rsid w:val="00E61D77"/>
    <w:rsid w:val="00E62519"/>
    <w:rsid w:val="00E627AD"/>
    <w:rsid w:val="00E630EC"/>
    <w:rsid w:val="00E633C0"/>
    <w:rsid w:val="00E63CD3"/>
    <w:rsid w:val="00E64887"/>
    <w:rsid w:val="00E64FF4"/>
    <w:rsid w:val="00E65103"/>
    <w:rsid w:val="00E65C3C"/>
    <w:rsid w:val="00E65CA8"/>
    <w:rsid w:val="00E668BE"/>
    <w:rsid w:val="00E668DE"/>
    <w:rsid w:val="00E67445"/>
    <w:rsid w:val="00E67FA5"/>
    <w:rsid w:val="00E7035C"/>
    <w:rsid w:val="00E70594"/>
    <w:rsid w:val="00E7134A"/>
    <w:rsid w:val="00E72269"/>
    <w:rsid w:val="00E72F06"/>
    <w:rsid w:val="00E7348D"/>
    <w:rsid w:val="00E738B5"/>
    <w:rsid w:val="00E73A97"/>
    <w:rsid w:val="00E73F8E"/>
    <w:rsid w:val="00E7438D"/>
    <w:rsid w:val="00E74CD1"/>
    <w:rsid w:val="00E75485"/>
    <w:rsid w:val="00E77304"/>
    <w:rsid w:val="00E811B3"/>
    <w:rsid w:val="00E834F0"/>
    <w:rsid w:val="00E84C5C"/>
    <w:rsid w:val="00E84FF5"/>
    <w:rsid w:val="00E85839"/>
    <w:rsid w:val="00E864B9"/>
    <w:rsid w:val="00E86C68"/>
    <w:rsid w:val="00E872C1"/>
    <w:rsid w:val="00E87971"/>
    <w:rsid w:val="00E9005B"/>
    <w:rsid w:val="00E90683"/>
    <w:rsid w:val="00E90E2F"/>
    <w:rsid w:val="00E921E3"/>
    <w:rsid w:val="00E92B03"/>
    <w:rsid w:val="00E9309E"/>
    <w:rsid w:val="00E937A0"/>
    <w:rsid w:val="00E9388A"/>
    <w:rsid w:val="00E945EE"/>
    <w:rsid w:val="00E94902"/>
    <w:rsid w:val="00E94E67"/>
    <w:rsid w:val="00E95158"/>
    <w:rsid w:val="00E95E5D"/>
    <w:rsid w:val="00E96088"/>
    <w:rsid w:val="00E96A1E"/>
    <w:rsid w:val="00E96F5D"/>
    <w:rsid w:val="00E9727E"/>
    <w:rsid w:val="00E97D80"/>
    <w:rsid w:val="00EA0C39"/>
    <w:rsid w:val="00EA1167"/>
    <w:rsid w:val="00EA2526"/>
    <w:rsid w:val="00EA26C0"/>
    <w:rsid w:val="00EA27DE"/>
    <w:rsid w:val="00EA3019"/>
    <w:rsid w:val="00EA3178"/>
    <w:rsid w:val="00EA4929"/>
    <w:rsid w:val="00EA625E"/>
    <w:rsid w:val="00EA6EAF"/>
    <w:rsid w:val="00EA6FE7"/>
    <w:rsid w:val="00EA7998"/>
    <w:rsid w:val="00EA7FEF"/>
    <w:rsid w:val="00EB013F"/>
    <w:rsid w:val="00EB361A"/>
    <w:rsid w:val="00EB42DF"/>
    <w:rsid w:val="00EB5E0B"/>
    <w:rsid w:val="00EB7F07"/>
    <w:rsid w:val="00EC0B80"/>
    <w:rsid w:val="00EC360D"/>
    <w:rsid w:val="00EC6095"/>
    <w:rsid w:val="00EC6FF0"/>
    <w:rsid w:val="00EC7908"/>
    <w:rsid w:val="00EC7D8A"/>
    <w:rsid w:val="00EC7F29"/>
    <w:rsid w:val="00ED1B4A"/>
    <w:rsid w:val="00ED25E7"/>
    <w:rsid w:val="00ED2C57"/>
    <w:rsid w:val="00ED3211"/>
    <w:rsid w:val="00ED3660"/>
    <w:rsid w:val="00ED4239"/>
    <w:rsid w:val="00ED59E6"/>
    <w:rsid w:val="00ED5F0B"/>
    <w:rsid w:val="00ED6384"/>
    <w:rsid w:val="00ED74A1"/>
    <w:rsid w:val="00EE0096"/>
    <w:rsid w:val="00EE0ED1"/>
    <w:rsid w:val="00EE226D"/>
    <w:rsid w:val="00EE24E4"/>
    <w:rsid w:val="00EE2649"/>
    <w:rsid w:val="00EE2BDD"/>
    <w:rsid w:val="00EE2E63"/>
    <w:rsid w:val="00EE32CF"/>
    <w:rsid w:val="00EE3635"/>
    <w:rsid w:val="00EE41AC"/>
    <w:rsid w:val="00EE42A6"/>
    <w:rsid w:val="00EE4C30"/>
    <w:rsid w:val="00EE4D13"/>
    <w:rsid w:val="00EE58CC"/>
    <w:rsid w:val="00EE768B"/>
    <w:rsid w:val="00EF2F83"/>
    <w:rsid w:val="00EF4E0E"/>
    <w:rsid w:val="00EF7F2B"/>
    <w:rsid w:val="00F0038C"/>
    <w:rsid w:val="00F01DED"/>
    <w:rsid w:val="00F02224"/>
    <w:rsid w:val="00F02CEA"/>
    <w:rsid w:val="00F03F9A"/>
    <w:rsid w:val="00F04ACC"/>
    <w:rsid w:val="00F055D3"/>
    <w:rsid w:val="00F063FF"/>
    <w:rsid w:val="00F06407"/>
    <w:rsid w:val="00F109A8"/>
    <w:rsid w:val="00F10E30"/>
    <w:rsid w:val="00F111DF"/>
    <w:rsid w:val="00F1199C"/>
    <w:rsid w:val="00F130DF"/>
    <w:rsid w:val="00F14947"/>
    <w:rsid w:val="00F14C6C"/>
    <w:rsid w:val="00F1535A"/>
    <w:rsid w:val="00F17B6C"/>
    <w:rsid w:val="00F17F31"/>
    <w:rsid w:val="00F21095"/>
    <w:rsid w:val="00F21182"/>
    <w:rsid w:val="00F21847"/>
    <w:rsid w:val="00F223CE"/>
    <w:rsid w:val="00F2296A"/>
    <w:rsid w:val="00F23B8A"/>
    <w:rsid w:val="00F26535"/>
    <w:rsid w:val="00F30947"/>
    <w:rsid w:val="00F30A9B"/>
    <w:rsid w:val="00F31705"/>
    <w:rsid w:val="00F31B69"/>
    <w:rsid w:val="00F32206"/>
    <w:rsid w:val="00F32BB5"/>
    <w:rsid w:val="00F32CCB"/>
    <w:rsid w:val="00F335BF"/>
    <w:rsid w:val="00F36AB8"/>
    <w:rsid w:val="00F37136"/>
    <w:rsid w:val="00F37D04"/>
    <w:rsid w:val="00F424FB"/>
    <w:rsid w:val="00F42ADC"/>
    <w:rsid w:val="00F43DBE"/>
    <w:rsid w:val="00F44AB8"/>
    <w:rsid w:val="00F45802"/>
    <w:rsid w:val="00F459F5"/>
    <w:rsid w:val="00F469A5"/>
    <w:rsid w:val="00F47C62"/>
    <w:rsid w:val="00F5052D"/>
    <w:rsid w:val="00F508B7"/>
    <w:rsid w:val="00F5127E"/>
    <w:rsid w:val="00F512B6"/>
    <w:rsid w:val="00F52382"/>
    <w:rsid w:val="00F52CD0"/>
    <w:rsid w:val="00F52D7F"/>
    <w:rsid w:val="00F52E60"/>
    <w:rsid w:val="00F53159"/>
    <w:rsid w:val="00F537D1"/>
    <w:rsid w:val="00F5429F"/>
    <w:rsid w:val="00F54AA3"/>
    <w:rsid w:val="00F55192"/>
    <w:rsid w:val="00F5565F"/>
    <w:rsid w:val="00F56A9F"/>
    <w:rsid w:val="00F56D16"/>
    <w:rsid w:val="00F57747"/>
    <w:rsid w:val="00F607A3"/>
    <w:rsid w:val="00F60DFF"/>
    <w:rsid w:val="00F62605"/>
    <w:rsid w:val="00F638D5"/>
    <w:rsid w:val="00F64644"/>
    <w:rsid w:val="00F657A5"/>
    <w:rsid w:val="00F660F7"/>
    <w:rsid w:val="00F6652D"/>
    <w:rsid w:val="00F66749"/>
    <w:rsid w:val="00F66EB0"/>
    <w:rsid w:val="00F67C10"/>
    <w:rsid w:val="00F702E7"/>
    <w:rsid w:val="00F71CFD"/>
    <w:rsid w:val="00F7201F"/>
    <w:rsid w:val="00F72E95"/>
    <w:rsid w:val="00F77932"/>
    <w:rsid w:val="00F77F6E"/>
    <w:rsid w:val="00F8017A"/>
    <w:rsid w:val="00F809FE"/>
    <w:rsid w:val="00F823BA"/>
    <w:rsid w:val="00F83986"/>
    <w:rsid w:val="00F8760D"/>
    <w:rsid w:val="00F876F5"/>
    <w:rsid w:val="00F91045"/>
    <w:rsid w:val="00F914A2"/>
    <w:rsid w:val="00F92085"/>
    <w:rsid w:val="00F92086"/>
    <w:rsid w:val="00F9261D"/>
    <w:rsid w:val="00F92B06"/>
    <w:rsid w:val="00F96B4B"/>
    <w:rsid w:val="00F96F6D"/>
    <w:rsid w:val="00F97A94"/>
    <w:rsid w:val="00F97E2C"/>
    <w:rsid w:val="00FA05FA"/>
    <w:rsid w:val="00FA07CF"/>
    <w:rsid w:val="00FA0CC0"/>
    <w:rsid w:val="00FA0F6F"/>
    <w:rsid w:val="00FA2D3C"/>
    <w:rsid w:val="00FA4A03"/>
    <w:rsid w:val="00FA4CEC"/>
    <w:rsid w:val="00FA51BE"/>
    <w:rsid w:val="00FA530E"/>
    <w:rsid w:val="00FA5E70"/>
    <w:rsid w:val="00FA7541"/>
    <w:rsid w:val="00FA7C37"/>
    <w:rsid w:val="00FB053D"/>
    <w:rsid w:val="00FB741F"/>
    <w:rsid w:val="00FB7759"/>
    <w:rsid w:val="00FC1379"/>
    <w:rsid w:val="00FC2910"/>
    <w:rsid w:val="00FC4012"/>
    <w:rsid w:val="00FC44DD"/>
    <w:rsid w:val="00FC544B"/>
    <w:rsid w:val="00FC5EDF"/>
    <w:rsid w:val="00FC63BC"/>
    <w:rsid w:val="00FC6998"/>
    <w:rsid w:val="00FC7B9D"/>
    <w:rsid w:val="00FD09D6"/>
    <w:rsid w:val="00FD2501"/>
    <w:rsid w:val="00FD2527"/>
    <w:rsid w:val="00FD296D"/>
    <w:rsid w:val="00FD3331"/>
    <w:rsid w:val="00FD34AC"/>
    <w:rsid w:val="00FD3A6F"/>
    <w:rsid w:val="00FD42B1"/>
    <w:rsid w:val="00FD4ABD"/>
    <w:rsid w:val="00FD607D"/>
    <w:rsid w:val="00FD68D1"/>
    <w:rsid w:val="00FD77A3"/>
    <w:rsid w:val="00FD7B45"/>
    <w:rsid w:val="00FE0102"/>
    <w:rsid w:val="00FE0586"/>
    <w:rsid w:val="00FE0B18"/>
    <w:rsid w:val="00FE1610"/>
    <w:rsid w:val="00FE1B8E"/>
    <w:rsid w:val="00FE2E5C"/>
    <w:rsid w:val="00FE34E0"/>
    <w:rsid w:val="00FE39B7"/>
    <w:rsid w:val="00FE3E91"/>
    <w:rsid w:val="00FE4DCF"/>
    <w:rsid w:val="00FE5817"/>
    <w:rsid w:val="00FF0EFD"/>
    <w:rsid w:val="00FF1783"/>
    <w:rsid w:val="00FF19ED"/>
    <w:rsid w:val="00FF1D00"/>
    <w:rsid w:val="00FF3AB9"/>
    <w:rsid w:val="00FF3D5A"/>
    <w:rsid w:val="00FF43D4"/>
    <w:rsid w:val="00FF4A83"/>
    <w:rsid w:val="00FF610F"/>
    <w:rsid w:val="00FF6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94EDB"/>
  <w15:docId w15:val="{131883B5-8B61-4183-9C33-59909F2C9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764C4"/>
  </w:style>
  <w:style w:type="paragraph" w:styleId="Nagwek1">
    <w:name w:val="heading 1"/>
    <w:basedOn w:val="Normalny"/>
    <w:next w:val="Normalny"/>
    <w:link w:val="Nagwek1Znak"/>
    <w:uiPriority w:val="9"/>
    <w:qFormat/>
    <w:rsid w:val="00576410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576410"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qFormat/>
    <w:rsid w:val="00576410"/>
    <w:pPr>
      <w:keepNext/>
      <w:ind w:left="284" w:firstLine="85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576410"/>
    <w:pPr>
      <w:keepNext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576410"/>
    <w:pPr>
      <w:keepNext/>
      <w:suppressAutoHyphens/>
      <w:spacing w:line="360" w:lineRule="atLeast"/>
      <w:ind w:right="-1"/>
      <w:jc w:val="center"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qFormat/>
    <w:rsid w:val="00576410"/>
    <w:pPr>
      <w:keepNext/>
      <w:ind w:left="360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rsid w:val="00576410"/>
    <w:pPr>
      <w:keepNext/>
      <w:jc w:val="center"/>
      <w:outlineLvl w:val="6"/>
    </w:pPr>
    <w:rPr>
      <w:rFonts w:ascii="Arial" w:hAnsi="Arial"/>
      <w:sz w:val="24"/>
    </w:rPr>
  </w:style>
  <w:style w:type="paragraph" w:styleId="Nagwek8">
    <w:name w:val="heading 8"/>
    <w:basedOn w:val="Normalny"/>
    <w:next w:val="Normalny"/>
    <w:qFormat/>
    <w:rsid w:val="00576410"/>
    <w:pPr>
      <w:keepNext/>
      <w:outlineLvl w:val="7"/>
    </w:pPr>
    <w:rPr>
      <w:b/>
      <w:color w:val="000000"/>
      <w:sz w:val="16"/>
    </w:rPr>
  </w:style>
  <w:style w:type="paragraph" w:styleId="Nagwek9">
    <w:name w:val="heading 9"/>
    <w:basedOn w:val="Normalny"/>
    <w:next w:val="Normalny"/>
    <w:qFormat/>
    <w:rsid w:val="00576410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576410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Naglwek2">
    <w:name w:val="Naglówek 2"/>
    <w:basedOn w:val="Normalny"/>
    <w:next w:val="Normalny"/>
    <w:rsid w:val="00576410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paragraph" w:customStyle="1" w:styleId="NaglNwek1">
    <w:name w:val="NaglNwek 1"/>
    <w:basedOn w:val="Normalny"/>
    <w:next w:val="Normalny"/>
    <w:rsid w:val="00576410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57641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Tekstpodstawowy21">
    <w:name w:val="Tekst podstawowy 21"/>
    <w:basedOn w:val="Normalny"/>
    <w:rsid w:val="00576410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Nagwek50">
    <w:name w:val="Nag?—wek 5"/>
    <w:basedOn w:val="Normalny"/>
    <w:next w:val="Normalny"/>
    <w:rsid w:val="00576410"/>
    <w:pPr>
      <w:keepNext/>
      <w:jc w:val="center"/>
    </w:pPr>
    <w:rPr>
      <w:b/>
      <w:sz w:val="28"/>
    </w:rPr>
  </w:style>
  <w:style w:type="paragraph" w:customStyle="1" w:styleId="pkt">
    <w:name w:val="pkt"/>
    <w:basedOn w:val="Normalny"/>
    <w:rsid w:val="00576410"/>
    <w:pPr>
      <w:spacing w:before="60" w:after="60"/>
      <w:ind w:left="851" w:hanging="295"/>
      <w:jc w:val="both"/>
    </w:pPr>
    <w:rPr>
      <w:sz w:val="24"/>
    </w:rPr>
  </w:style>
  <w:style w:type="paragraph" w:styleId="Tytu">
    <w:name w:val="Title"/>
    <w:basedOn w:val="Normalny"/>
    <w:qFormat/>
    <w:rsid w:val="00576410"/>
    <w:pPr>
      <w:ind w:right="-16"/>
      <w:jc w:val="center"/>
    </w:pPr>
    <w:rPr>
      <w:b/>
      <w:sz w:val="32"/>
    </w:rPr>
  </w:style>
  <w:style w:type="paragraph" w:styleId="Podtytu">
    <w:name w:val="Subtitle"/>
    <w:basedOn w:val="Normalny"/>
    <w:qFormat/>
    <w:rsid w:val="00576410"/>
    <w:pPr>
      <w:spacing w:after="60"/>
      <w:jc w:val="center"/>
      <w:outlineLvl w:val="1"/>
    </w:pPr>
    <w:rPr>
      <w:rFonts w:ascii="Arial" w:hAnsi="Arial"/>
      <w:sz w:val="24"/>
    </w:rPr>
  </w:style>
  <w:style w:type="paragraph" w:styleId="Nagwek">
    <w:name w:val="header"/>
    <w:basedOn w:val="Normalny"/>
    <w:link w:val="NagwekZnak"/>
    <w:rsid w:val="00576410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rsid w:val="00576410"/>
    <w:pPr>
      <w:tabs>
        <w:tab w:val="center" w:pos="4536"/>
        <w:tab w:val="right" w:pos="9072"/>
      </w:tabs>
    </w:pPr>
    <w:rPr>
      <w:sz w:val="26"/>
    </w:rPr>
  </w:style>
  <w:style w:type="paragraph" w:styleId="Tekstpodstawowy2">
    <w:name w:val="Body Text 2"/>
    <w:basedOn w:val="Normalny"/>
    <w:rsid w:val="00576410"/>
    <w:rPr>
      <w:sz w:val="24"/>
    </w:rPr>
  </w:style>
  <w:style w:type="paragraph" w:styleId="Lista">
    <w:name w:val="List"/>
    <w:basedOn w:val="Normalny"/>
    <w:rsid w:val="0057641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  <w:sz w:val="24"/>
    </w:rPr>
  </w:style>
  <w:style w:type="paragraph" w:styleId="Tekstpodstawowywcity">
    <w:name w:val="Body Text Indent"/>
    <w:basedOn w:val="Normalny"/>
    <w:rsid w:val="00576410"/>
    <w:pPr>
      <w:ind w:left="2552" w:hanging="2126"/>
    </w:pPr>
    <w:rPr>
      <w:sz w:val="24"/>
    </w:rPr>
  </w:style>
  <w:style w:type="paragraph" w:styleId="Tekstpodstawowy3">
    <w:name w:val="Body Text 3"/>
    <w:basedOn w:val="Normalny"/>
    <w:rsid w:val="00576410"/>
    <w:rPr>
      <w:rFonts w:ascii="Arial" w:hAnsi="Arial"/>
      <w:sz w:val="32"/>
    </w:rPr>
  </w:style>
  <w:style w:type="character" w:styleId="Hipercze">
    <w:name w:val="Hyperlink"/>
    <w:qFormat/>
    <w:rsid w:val="00576410"/>
    <w:rPr>
      <w:color w:val="0000FF"/>
      <w:u w:val="single"/>
    </w:rPr>
  </w:style>
  <w:style w:type="paragraph" w:customStyle="1" w:styleId="pkt1">
    <w:name w:val="pkt1"/>
    <w:basedOn w:val="pkt"/>
    <w:rsid w:val="00576410"/>
    <w:pPr>
      <w:ind w:left="850" w:hanging="425"/>
    </w:pPr>
  </w:style>
  <w:style w:type="paragraph" w:styleId="Tekstblokowy">
    <w:name w:val="Block Text"/>
    <w:basedOn w:val="Normalny"/>
    <w:rsid w:val="00576410"/>
    <w:pPr>
      <w:suppressAutoHyphens/>
      <w:spacing w:before="120"/>
      <w:ind w:left="426" w:right="-1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uiPriority w:val="99"/>
    <w:rsid w:val="00576410"/>
    <w:rPr>
      <w:i/>
      <w:sz w:val="24"/>
    </w:rPr>
  </w:style>
  <w:style w:type="character" w:styleId="Numerstrony">
    <w:name w:val="page number"/>
    <w:basedOn w:val="Domylnaczcionkaakapitu"/>
    <w:rsid w:val="00576410"/>
  </w:style>
  <w:style w:type="paragraph" w:styleId="Spistreci1">
    <w:name w:val="toc 1"/>
    <w:basedOn w:val="Normalny"/>
    <w:next w:val="Normalny"/>
    <w:autoRedefine/>
    <w:uiPriority w:val="39"/>
    <w:rsid w:val="00116942"/>
    <w:pPr>
      <w:tabs>
        <w:tab w:val="right" w:leader="hyphen" w:pos="10196"/>
      </w:tabs>
      <w:spacing w:before="120"/>
      <w:ind w:right="-567"/>
      <w:jc w:val="both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rsid w:val="00576410"/>
    <w:pPr>
      <w:ind w:left="200"/>
    </w:pPr>
    <w:rPr>
      <w:smallCaps/>
    </w:rPr>
  </w:style>
  <w:style w:type="paragraph" w:styleId="Spistreci3">
    <w:name w:val="toc 3"/>
    <w:basedOn w:val="Normalny"/>
    <w:next w:val="Normalny"/>
    <w:autoRedefine/>
    <w:semiHidden/>
    <w:rsid w:val="00576410"/>
    <w:pPr>
      <w:ind w:left="400"/>
    </w:pPr>
    <w:rPr>
      <w:i/>
    </w:rPr>
  </w:style>
  <w:style w:type="paragraph" w:styleId="Spistreci4">
    <w:name w:val="toc 4"/>
    <w:basedOn w:val="Normalny"/>
    <w:next w:val="Normalny"/>
    <w:autoRedefine/>
    <w:semiHidden/>
    <w:rsid w:val="00576410"/>
    <w:pPr>
      <w:ind w:left="600"/>
    </w:pPr>
    <w:rPr>
      <w:sz w:val="18"/>
    </w:rPr>
  </w:style>
  <w:style w:type="paragraph" w:styleId="Spistreci5">
    <w:name w:val="toc 5"/>
    <w:basedOn w:val="Normalny"/>
    <w:next w:val="Normalny"/>
    <w:autoRedefine/>
    <w:semiHidden/>
    <w:rsid w:val="00576410"/>
    <w:pPr>
      <w:ind w:left="800"/>
    </w:pPr>
    <w:rPr>
      <w:sz w:val="18"/>
    </w:rPr>
  </w:style>
  <w:style w:type="paragraph" w:styleId="Spistreci6">
    <w:name w:val="toc 6"/>
    <w:basedOn w:val="Normalny"/>
    <w:next w:val="Normalny"/>
    <w:autoRedefine/>
    <w:semiHidden/>
    <w:rsid w:val="00576410"/>
    <w:pPr>
      <w:ind w:left="1000"/>
    </w:pPr>
    <w:rPr>
      <w:sz w:val="18"/>
    </w:rPr>
  </w:style>
  <w:style w:type="paragraph" w:styleId="Spistreci7">
    <w:name w:val="toc 7"/>
    <w:basedOn w:val="Normalny"/>
    <w:next w:val="Normalny"/>
    <w:autoRedefine/>
    <w:semiHidden/>
    <w:rsid w:val="00576410"/>
    <w:pPr>
      <w:ind w:left="1200"/>
    </w:pPr>
    <w:rPr>
      <w:sz w:val="18"/>
    </w:rPr>
  </w:style>
  <w:style w:type="paragraph" w:styleId="Spistreci8">
    <w:name w:val="toc 8"/>
    <w:basedOn w:val="Normalny"/>
    <w:next w:val="Normalny"/>
    <w:autoRedefine/>
    <w:semiHidden/>
    <w:rsid w:val="00576410"/>
    <w:pPr>
      <w:ind w:left="1400"/>
    </w:pPr>
    <w:rPr>
      <w:sz w:val="18"/>
    </w:rPr>
  </w:style>
  <w:style w:type="paragraph" w:styleId="Spistreci9">
    <w:name w:val="toc 9"/>
    <w:basedOn w:val="Normalny"/>
    <w:next w:val="Normalny"/>
    <w:autoRedefine/>
    <w:semiHidden/>
    <w:rsid w:val="00576410"/>
    <w:pPr>
      <w:ind w:left="1600"/>
    </w:pPr>
    <w:rPr>
      <w:sz w:val="18"/>
    </w:rPr>
  </w:style>
  <w:style w:type="paragraph" w:styleId="Tekstprzypisudolnego">
    <w:name w:val="footnote text"/>
    <w:basedOn w:val="Normalny"/>
    <w:semiHidden/>
    <w:rsid w:val="00576410"/>
  </w:style>
  <w:style w:type="paragraph" w:styleId="Tekstpodstawowywcity3">
    <w:name w:val="Body Text Indent 3"/>
    <w:basedOn w:val="Normalny"/>
    <w:link w:val="Tekstpodstawowywcity3Znak"/>
    <w:uiPriority w:val="99"/>
    <w:rsid w:val="00576410"/>
    <w:pPr>
      <w:suppressAutoHyphens/>
      <w:spacing w:line="360" w:lineRule="atLeast"/>
      <w:ind w:left="426"/>
      <w:jc w:val="both"/>
    </w:pPr>
    <w:rPr>
      <w:rFonts w:ascii="Arial" w:hAnsi="Arial"/>
      <w:sz w:val="24"/>
    </w:rPr>
  </w:style>
  <w:style w:type="character" w:styleId="UyteHipercze">
    <w:name w:val="FollowedHyperlink"/>
    <w:rsid w:val="00576410"/>
    <w:rPr>
      <w:color w:val="800080"/>
      <w:u w:val="single"/>
    </w:rPr>
  </w:style>
  <w:style w:type="character" w:styleId="Odwoaniedokomentarza">
    <w:name w:val="annotation reference"/>
    <w:semiHidden/>
    <w:rsid w:val="00576410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576410"/>
  </w:style>
  <w:style w:type="paragraph" w:styleId="Tekstpodstawowywcity2">
    <w:name w:val="Body Text Indent 2"/>
    <w:basedOn w:val="Normalny"/>
    <w:link w:val="Tekstpodstawowywcity2Znak"/>
    <w:rsid w:val="00576410"/>
    <w:pPr>
      <w:suppressAutoHyphens/>
      <w:spacing w:before="120"/>
      <w:ind w:left="426" w:hanging="426"/>
      <w:jc w:val="both"/>
    </w:pPr>
    <w:rPr>
      <w:rFonts w:ascii="Arial" w:hAnsi="Arial"/>
      <w:sz w:val="24"/>
    </w:rPr>
  </w:style>
  <w:style w:type="table" w:styleId="Tabela-Siatka">
    <w:name w:val="Table Grid"/>
    <w:basedOn w:val="Standardowy"/>
    <w:rsid w:val="00A81C5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7B1095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129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ogrubienie">
    <w:name w:val="Strong"/>
    <w:uiPriority w:val="22"/>
    <w:qFormat/>
    <w:rsid w:val="0033624D"/>
    <w:rPr>
      <w:b/>
      <w:bCs/>
    </w:rPr>
  </w:style>
  <w:style w:type="paragraph" w:customStyle="1" w:styleId="Standard">
    <w:name w:val="Standard"/>
    <w:rsid w:val="00684BD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Nagwek4Znak">
    <w:name w:val="Nagłówek 4 Znak"/>
    <w:link w:val="Nagwek4"/>
    <w:rsid w:val="00E627AD"/>
    <w:rPr>
      <w:rFonts w:ascii="Arial" w:hAnsi="Arial"/>
      <w:b/>
      <w:sz w:val="24"/>
    </w:rPr>
  </w:style>
  <w:style w:type="paragraph" w:styleId="Tekstdymka">
    <w:name w:val="Balloon Text"/>
    <w:basedOn w:val="Normalny"/>
    <w:link w:val="TekstdymkaZnak"/>
    <w:rsid w:val="00F02CE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F02CEA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F02CEA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02CEA"/>
  </w:style>
  <w:style w:type="character" w:customStyle="1" w:styleId="TematkomentarzaZnak">
    <w:name w:val="Temat komentarza Znak"/>
    <w:basedOn w:val="TekstkomentarzaZnak"/>
    <w:link w:val="Tematkomentarza"/>
    <w:rsid w:val="00F02CEA"/>
  </w:style>
  <w:style w:type="character" w:customStyle="1" w:styleId="StopkaZnak">
    <w:name w:val="Stopka Znak"/>
    <w:link w:val="Stopka"/>
    <w:uiPriority w:val="99"/>
    <w:rsid w:val="00F7201F"/>
    <w:rPr>
      <w:sz w:val="26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F53159"/>
    <w:pPr>
      <w:ind w:left="720"/>
      <w:contextualSpacing/>
    </w:pPr>
  </w:style>
  <w:style w:type="character" w:customStyle="1" w:styleId="NagwekZnak">
    <w:name w:val="Nagłówek Znak"/>
    <w:link w:val="Nagwek"/>
    <w:rsid w:val="002F4283"/>
    <w:rPr>
      <w:rFonts w:ascii="Arial" w:hAnsi="Arial"/>
      <w:sz w:val="24"/>
    </w:rPr>
  </w:style>
  <w:style w:type="paragraph" w:customStyle="1" w:styleId="List23">
    <w:name w:val="List 23"/>
    <w:basedOn w:val="Normalny"/>
    <w:semiHidden/>
    <w:rsid w:val="00C33CA8"/>
    <w:pPr>
      <w:tabs>
        <w:tab w:val="num" w:pos="360"/>
      </w:tabs>
    </w:pPr>
  </w:style>
  <w:style w:type="character" w:customStyle="1" w:styleId="txt-new">
    <w:name w:val="txt-new"/>
    <w:basedOn w:val="Domylnaczcionkaakapitu"/>
    <w:rsid w:val="002061B9"/>
  </w:style>
  <w:style w:type="character" w:customStyle="1" w:styleId="tabulatory">
    <w:name w:val="tabulatory"/>
    <w:basedOn w:val="Domylnaczcionkaakapitu"/>
    <w:rsid w:val="001245AB"/>
  </w:style>
  <w:style w:type="paragraph" w:styleId="Zwykytekst0">
    <w:name w:val="Plain Text"/>
    <w:basedOn w:val="Normalny"/>
    <w:link w:val="ZwykytekstZnak"/>
    <w:uiPriority w:val="99"/>
    <w:rsid w:val="00F14C6C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0"/>
    <w:uiPriority w:val="99"/>
    <w:rsid w:val="00F14C6C"/>
    <w:rPr>
      <w:rFonts w:ascii="Courier New" w:hAnsi="Courier New" w:cs="Courier New"/>
    </w:rPr>
  </w:style>
  <w:style w:type="character" w:customStyle="1" w:styleId="f41">
    <w:name w:val="f41"/>
    <w:basedOn w:val="Domylnaczcionkaakapitu"/>
    <w:rsid w:val="00840B7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locked/>
    <w:rsid w:val="00D615EC"/>
    <w:rPr>
      <w:i/>
      <w:sz w:val="24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D615EC"/>
    <w:rPr>
      <w:rFonts w:ascii="Arial" w:hAnsi="Arial"/>
      <w:sz w:val="24"/>
    </w:rPr>
  </w:style>
  <w:style w:type="paragraph" w:customStyle="1" w:styleId="divparagraph">
    <w:name w:val="div.paragraph"/>
    <w:uiPriority w:val="99"/>
    <w:rsid w:val="00BD34F6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306521"/>
    <w:rPr>
      <w:b/>
      <w:sz w:val="24"/>
    </w:rPr>
  </w:style>
  <w:style w:type="character" w:customStyle="1" w:styleId="tekstdokbold">
    <w:name w:val="tekst dok. bold"/>
    <w:rsid w:val="00806914"/>
    <w:rPr>
      <w:b/>
    </w:rPr>
  </w:style>
  <w:style w:type="paragraph" w:customStyle="1" w:styleId="p">
    <w:name w:val="p"/>
    <w:rsid w:val="00806914"/>
    <w:pPr>
      <w:suppressAutoHyphens/>
      <w:spacing w:line="252" w:lineRule="auto"/>
    </w:pPr>
    <w:rPr>
      <w:rFonts w:ascii="Arial Narrow" w:eastAsia="Arial Narrow" w:hAnsi="Arial Narrow" w:cs="Arial Narrow"/>
      <w:kern w:val="1"/>
      <w:sz w:val="22"/>
      <w:szCs w:val="22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15395D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5395D"/>
    <w:pPr>
      <w:widowControl w:val="0"/>
      <w:shd w:val="clear" w:color="auto" w:fill="FFFFFF"/>
      <w:spacing w:line="0" w:lineRule="atLeast"/>
      <w:ind w:hanging="700"/>
      <w:jc w:val="right"/>
    </w:pPr>
    <w:rPr>
      <w:rFonts w:ascii="Calibri" w:eastAsia="Calibri" w:hAnsi="Calibri" w:cs="Calibri"/>
      <w:sz w:val="22"/>
      <w:szCs w:val="22"/>
    </w:rPr>
  </w:style>
  <w:style w:type="table" w:customStyle="1" w:styleId="TableGrid">
    <w:name w:val="TableGrid"/>
    <w:rsid w:val="006717F8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treci3Bezkursywy">
    <w:name w:val="Tekst treści (3) + Bez kursywy"/>
    <w:basedOn w:val="Domylnaczcionkaakapitu"/>
    <w:rsid w:val="00A5017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podstawowywcity2Znak">
    <w:name w:val="Tekst podstawowy wcięty 2 Znak"/>
    <w:link w:val="Tekstpodstawowywcity2"/>
    <w:rsid w:val="001F343E"/>
    <w:rPr>
      <w:rFonts w:ascii="Arial" w:hAnsi="Arial"/>
      <w:sz w:val="24"/>
    </w:rPr>
  </w:style>
  <w:style w:type="character" w:styleId="Odwoanieprzypisudolnego">
    <w:name w:val="footnote reference"/>
    <w:basedOn w:val="Domylnaczcionkaakapitu"/>
    <w:semiHidden/>
    <w:unhideWhenUsed/>
    <w:rsid w:val="00895943"/>
    <w:rPr>
      <w:vertAlign w:val="superscript"/>
    </w:rPr>
  </w:style>
  <w:style w:type="paragraph" w:customStyle="1" w:styleId="divpoint">
    <w:name w:val="div.point"/>
    <w:uiPriority w:val="99"/>
    <w:rsid w:val="00727F39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character" w:customStyle="1" w:styleId="Nagwek30">
    <w:name w:val="Nagłówek #3_"/>
    <w:basedOn w:val="Domylnaczcionkaakapitu"/>
    <w:link w:val="Nagwek31"/>
    <w:rsid w:val="009F7702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9F7702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9F7702"/>
    <w:pPr>
      <w:widowControl w:val="0"/>
      <w:shd w:val="clear" w:color="auto" w:fill="FFFFFF"/>
      <w:spacing w:line="0" w:lineRule="atLeast"/>
      <w:ind w:hanging="980"/>
      <w:jc w:val="both"/>
      <w:outlineLvl w:val="2"/>
    </w:pPr>
    <w:rPr>
      <w:rFonts w:ascii="Arial" w:eastAsia="Arial" w:hAnsi="Arial" w:cs="Arial"/>
      <w:sz w:val="19"/>
      <w:szCs w:val="19"/>
    </w:rPr>
  </w:style>
  <w:style w:type="paragraph" w:customStyle="1" w:styleId="Teksttreci50">
    <w:name w:val="Tekst treści (5)"/>
    <w:basedOn w:val="Normalny"/>
    <w:link w:val="Teksttreci5"/>
    <w:rsid w:val="009F7702"/>
    <w:pPr>
      <w:widowControl w:val="0"/>
      <w:shd w:val="clear" w:color="auto" w:fill="FFFFFF"/>
      <w:spacing w:line="307" w:lineRule="exact"/>
      <w:ind w:hanging="440"/>
    </w:pPr>
    <w:rPr>
      <w:rFonts w:ascii="Arial" w:eastAsia="Arial" w:hAnsi="Arial" w:cs="Arial"/>
      <w:i/>
      <w:iCs/>
      <w:sz w:val="18"/>
      <w:szCs w:val="18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BC73C0"/>
  </w:style>
  <w:style w:type="paragraph" w:customStyle="1" w:styleId="Teksttreci21">
    <w:name w:val="Tekst treści (2)1"/>
    <w:basedOn w:val="Normalny"/>
    <w:rsid w:val="00142558"/>
    <w:pPr>
      <w:widowControl w:val="0"/>
      <w:shd w:val="clear" w:color="auto" w:fill="FFFFFF"/>
      <w:spacing w:before="120" w:after="480" w:line="457" w:lineRule="exact"/>
      <w:ind w:hanging="66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502E35"/>
  </w:style>
  <w:style w:type="character" w:styleId="Nierozpoznanawzmianka">
    <w:name w:val="Unresolved Mention"/>
    <w:basedOn w:val="Domylnaczcionkaakapitu"/>
    <w:uiPriority w:val="99"/>
    <w:semiHidden/>
    <w:unhideWhenUsed/>
    <w:rsid w:val="008348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3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4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1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5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4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8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0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39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1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67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2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3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4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1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1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1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7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8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0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5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05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6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23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3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3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02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082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03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8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5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9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4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08530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4" w:color="E5E5E5"/>
                          </w:divBdr>
                          <w:divsChild>
                            <w:div w:id="214356947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5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tenders/ocds-148610-f2189f1d-2a50-4c9d-bbb1-ba0a1ea7a581" TargetMode="External"/><Relationship Id="rId13" Type="http://schemas.openxmlformats.org/officeDocument/2006/relationships/hyperlink" Target="https://ezamowienia.gov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mp-client/tenders/ocds-148610-f2189f1d-2a50-4c9d-bbb1-ba0a1ea7a581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mailto:urzad@choroszcz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BBF8C-9910-42A4-9040-8DAA518C6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3088</TotalTime>
  <Pages>1</Pages>
  <Words>10170</Words>
  <Characters>61025</Characters>
  <Application>Microsoft Office Word</Application>
  <DocSecurity>0</DocSecurity>
  <Lines>508</Lines>
  <Paragraphs>142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SGGN</vt:lpstr>
    </vt:vector>
  </TitlesOfParts>
  <Company>Microsoft</Company>
  <LinksUpToDate>false</LinksUpToDate>
  <CharactersWithSpaces>71053</CharactersWithSpaces>
  <SharedDoc>false</SharedDoc>
  <HLinks>
    <vt:vector size="6" baseType="variant">
      <vt:variant>
        <vt:i4>1507352</vt:i4>
      </vt:variant>
      <vt:variant>
        <vt:i4>54</vt:i4>
      </vt:variant>
      <vt:variant>
        <vt:i4>0</vt:i4>
      </vt:variant>
      <vt:variant>
        <vt:i4>5</vt:i4>
      </vt:variant>
      <vt:variant>
        <vt:lpwstr>http://www.choroszcz.pl/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SGGN</dc:title>
  <dc:subject/>
  <dc:creator>G. Cz.</dc:creator>
  <cp:keywords/>
  <dc:description/>
  <cp:lastModifiedBy>UM Choroszcz</cp:lastModifiedBy>
  <cp:revision>347</cp:revision>
  <cp:lastPrinted>2026-04-20T12:19:00Z</cp:lastPrinted>
  <dcterms:created xsi:type="dcterms:W3CDTF">2017-01-27T09:31:00Z</dcterms:created>
  <dcterms:modified xsi:type="dcterms:W3CDTF">2026-04-20T12:19:00Z</dcterms:modified>
</cp:coreProperties>
</file>