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6F679" w14:textId="3C7A398F" w:rsidR="007F6485" w:rsidRDefault="007F6485" w:rsidP="007F6485">
      <w:pPr>
        <w:autoSpaceDE w:val="0"/>
        <w:autoSpaceDN w:val="0"/>
        <w:adjustRightInd w:val="0"/>
        <w:spacing w:after="0" w:line="240" w:lineRule="auto"/>
        <w:jc w:val="right"/>
        <w:rPr>
          <w:b/>
          <w:sz w:val="24"/>
          <w:szCs w:val="24"/>
        </w:rPr>
      </w:pPr>
      <w:r>
        <w:rPr>
          <w:b/>
          <w:sz w:val="24"/>
          <w:szCs w:val="24"/>
        </w:rPr>
        <w:t>Załącznik nr 8 do SWZ</w:t>
      </w:r>
    </w:p>
    <w:p w14:paraId="411EDB30" w14:textId="0343C657" w:rsidR="007F6485" w:rsidRDefault="007F6485" w:rsidP="007F6485">
      <w:pPr>
        <w:autoSpaceDE w:val="0"/>
        <w:autoSpaceDN w:val="0"/>
        <w:adjustRightInd w:val="0"/>
        <w:spacing w:after="0" w:line="240" w:lineRule="auto"/>
        <w:rPr>
          <w:b/>
          <w:sz w:val="24"/>
          <w:szCs w:val="24"/>
        </w:rPr>
      </w:pPr>
      <w:r>
        <w:rPr>
          <w:b/>
          <w:sz w:val="24"/>
          <w:szCs w:val="24"/>
        </w:rPr>
        <w:t>Numer referencyjny:</w:t>
      </w:r>
      <w:r w:rsidR="00302FD4">
        <w:rPr>
          <w:b/>
          <w:sz w:val="24"/>
          <w:szCs w:val="24"/>
        </w:rPr>
        <w:t xml:space="preserve"> WIN.ZP.271.1.4.2026.UL</w:t>
      </w:r>
    </w:p>
    <w:p w14:paraId="3A4917B0" w14:textId="77777777" w:rsidR="007F6485" w:rsidRDefault="007F6485" w:rsidP="002A071D">
      <w:pPr>
        <w:autoSpaceDE w:val="0"/>
        <w:autoSpaceDN w:val="0"/>
        <w:adjustRightInd w:val="0"/>
        <w:spacing w:after="0" w:line="240" w:lineRule="auto"/>
        <w:jc w:val="center"/>
        <w:rPr>
          <w:b/>
          <w:sz w:val="24"/>
          <w:szCs w:val="24"/>
        </w:rPr>
      </w:pPr>
    </w:p>
    <w:p w14:paraId="2C91EFBA" w14:textId="77777777" w:rsidR="007F6485" w:rsidRDefault="007F6485" w:rsidP="002A071D">
      <w:pPr>
        <w:autoSpaceDE w:val="0"/>
        <w:autoSpaceDN w:val="0"/>
        <w:adjustRightInd w:val="0"/>
        <w:spacing w:after="0" w:line="240" w:lineRule="auto"/>
        <w:jc w:val="center"/>
        <w:rPr>
          <w:b/>
          <w:sz w:val="24"/>
          <w:szCs w:val="24"/>
        </w:rPr>
      </w:pPr>
    </w:p>
    <w:p w14:paraId="5ABD0F54" w14:textId="211E9048" w:rsidR="002A071D" w:rsidRPr="00F029EA" w:rsidRDefault="007F6485" w:rsidP="002A071D">
      <w:pPr>
        <w:autoSpaceDE w:val="0"/>
        <w:autoSpaceDN w:val="0"/>
        <w:adjustRightInd w:val="0"/>
        <w:spacing w:after="0" w:line="240" w:lineRule="auto"/>
        <w:jc w:val="center"/>
        <w:rPr>
          <w:b/>
          <w:sz w:val="24"/>
          <w:szCs w:val="24"/>
        </w:rPr>
      </w:pPr>
      <w:r>
        <w:rPr>
          <w:b/>
          <w:sz w:val="24"/>
          <w:szCs w:val="24"/>
        </w:rPr>
        <w:t>Opis Przedmiotu Zamówienia</w:t>
      </w:r>
    </w:p>
    <w:p w14:paraId="2201E06F" w14:textId="77777777" w:rsidR="002A071D" w:rsidRPr="00F029EA" w:rsidRDefault="002A071D" w:rsidP="002A071D">
      <w:pPr>
        <w:autoSpaceDE w:val="0"/>
        <w:autoSpaceDN w:val="0"/>
        <w:adjustRightInd w:val="0"/>
        <w:spacing w:after="0" w:line="240" w:lineRule="auto"/>
        <w:jc w:val="center"/>
        <w:rPr>
          <w:sz w:val="24"/>
          <w:szCs w:val="24"/>
        </w:rPr>
      </w:pPr>
    </w:p>
    <w:p w14:paraId="44B7B99A" w14:textId="77777777" w:rsidR="002A071D" w:rsidRPr="00F029EA" w:rsidRDefault="00DF4DBD" w:rsidP="003C1205">
      <w:pPr>
        <w:autoSpaceDE w:val="0"/>
        <w:autoSpaceDN w:val="0"/>
        <w:adjustRightInd w:val="0"/>
        <w:spacing w:after="0" w:line="240" w:lineRule="auto"/>
        <w:jc w:val="both"/>
        <w:rPr>
          <w:rFonts w:cs="Helvetica"/>
          <w:sz w:val="24"/>
          <w:szCs w:val="24"/>
        </w:rPr>
      </w:pPr>
      <w:r w:rsidRPr="00F029EA">
        <w:rPr>
          <w:rFonts w:cs="Helvetica"/>
          <w:noProof/>
          <w:sz w:val="24"/>
          <w:szCs w:val="24"/>
          <w:lang w:eastAsia="pl-PL"/>
        </w:rPr>
        <mc:AlternateContent>
          <mc:Choice Requires="wps">
            <w:drawing>
              <wp:anchor distT="0" distB="0" distL="114300" distR="114300" simplePos="0" relativeHeight="251658240" behindDoc="0" locked="0" layoutInCell="1" allowOverlap="1" wp14:anchorId="0E0875A7" wp14:editId="75964D80">
                <wp:simplePos x="0" y="0"/>
                <wp:positionH relativeFrom="column">
                  <wp:posOffset>-90170</wp:posOffset>
                </wp:positionH>
                <wp:positionV relativeFrom="paragraph">
                  <wp:posOffset>95250</wp:posOffset>
                </wp:positionV>
                <wp:extent cx="5762625" cy="0"/>
                <wp:effectExtent l="9525" t="9525" r="952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B64FBB" id="_x0000_t32" coordsize="21600,21600" o:spt="32" o:oned="t" path="m,l21600,21600e" filled="f">
                <v:path arrowok="t" fillok="f" o:connecttype="none"/>
                <o:lock v:ext="edit" shapetype="t"/>
              </v:shapetype>
              <v:shape id="AutoShape 2" o:spid="_x0000_s1026" type="#_x0000_t32" style="position:absolute;margin-left:-7.1pt;margin-top:7.5pt;width:453.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"/>
            </w:pict>
          </mc:Fallback>
        </mc:AlternateContent>
      </w:r>
    </w:p>
    <w:p w14:paraId="048A205A" w14:textId="386A02A5" w:rsidR="00C65D5F" w:rsidRPr="00B36D78" w:rsidRDefault="007D554C" w:rsidP="00EF12E9">
      <w:pPr>
        <w:autoSpaceDE w:val="0"/>
        <w:autoSpaceDN w:val="0"/>
        <w:adjustRightInd w:val="0"/>
        <w:rPr>
          <w:rFonts w:cs="Helvetica"/>
          <w:b/>
          <w:bCs/>
          <w:sz w:val="24"/>
          <w:szCs w:val="24"/>
        </w:rPr>
      </w:pPr>
      <w:r w:rsidRPr="00B36D78">
        <w:rPr>
          <w:rFonts w:cs="Helvetica"/>
          <w:b/>
          <w:bCs/>
          <w:sz w:val="24"/>
          <w:szCs w:val="24"/>
        </w:rPr>
        <w:t xml:space="preserve">Przedmiotem inwestycji </w:t>
      </w:r>
      <w:r w:rsidR="009402FE">
        <w:rPr>
          <w:rFonts w:cs="Helvetica"/>
          <w:b/>
          <w:bCs/>
          <w:sz w:val="24"/>
          <w:szCs w:val="24"/>
        </w:rPr>
        <w:t xml:space="preserve">są </w:t>
      </w:r>
      <w:r w:rsidR="00EF12E9" w:rsidRPr="00B36D78">
        <w:rPr>
          <w:rFonts w:cs="Helvetica"/>
          <w:b/>
          <w:bCs/>
          <w:sz w:val="24"/>
          <w:szCs w:val="24"/>
        </w:rPr>
        <w:t>roboty budowlane polegające na</w:t>
      </w:r>
      <w:r w:rsidR="00C65D5F" w:rsidRPr="00B36D78">
        <w:rPr>
          <w:rFonts w:cs="Helvetica"/>
          <w:b/>
          <w:bCs/>
          <w:sz w:val="24"/>
          <w:szCs w:val="24"/>
        </w:rPr>
        <w:t>:</w:t>
      </w:r>
    </w:p>
    <w:p w14:paraId="5F577299" w14:textId="3221D3DC" w:rsidR="00C65D5F" w:rsidRPr="00C65D5F" w:rsidRDefault="00C65D5F" w:rsidP="00EF12E9">
      <w:pPr>
        <w:autoSpaceDE w:val="0"/>
        <w:autoSpaceDN w:val="0"/>
        <w:adjustRightInd w:val="0"/>
        <w:rPr>
          <w:rFonts w:cs="Helvetica"/>
          <w:sz w:val="24"/>
          <w:szCs w:val="24"/>
        </w:rPr>
      </w:pPr>
      <w:r w:rsidRPr="00C65D5F">
        <w:rPr>
          <w:rFonts w:cs="Helvetica"/>
          <w:sz w:val="24"/>
          <w:szCs w:val="24"/>
        </w:rPr>
        <w:t xml:space="preserve"> </w:t>
      </w:r>
      <w:r w:rsidR="00C70CD0">
        <w:rPr>
          <w:rFonts w:cstheme="minorHAnsi"/>
          <w:sz w:val="24"/>
          <w:szCs w:val="24"/>
        </w:rPr>
        <w:t>B</w:t>
      </w:r>
      <w:r w:rsidRPr="00C65D5F">
        <w:rPr>
          <w:rFonts w:cstheme="minorHAnsi"/>
          <w:sz w:val="24"/>
          <w:szCs w:val="24"/>
        </w:rPr>
        <w:t>udow</w:t>
      </w:r>
      <w:r w:rsidR="009402FE">
        <w:rPr>
          <w:rFonts w:cstheme="minorHAnsi"/>
          <w:sz w:val="24"/>
          <w:szCs w:val="24"/>
        </w:rPr>
        <w:t>ie</w:t>
      </w:r>
      <w:r w:rsidRPr="00C65D5F">
        <w:rPr>
          <w:rFonts w:cstheme="minorHAnsi"/>
          <w:sz w:val="24"/>
          <w:szCs w:val="24"/>
        </w:rPr>
        <w:t xml:space="preserve"> placu zabaw przy SP w Niestachowie na dz. Nr ewid. 9/2 i 13/2</w:t>
      </w:r>
    </w:p>
    <w:p w14:paraId="1262175B" w14:textId="316DDE95" w:rsidR="00C65D5F" w:rsidRPr="00C65D5F" w:rsidRDefault="00C70CD0" w:rsidP="00EF12E9">
      <w:pPr>
        <w:autoSpaceDE w:val="0"/>
        <w:autoSpaceDN w:val="0"/>
        <w:adjustRightInd w:val="0"/>
        <w:rPr>
          <w:rFonts w:cs="Helvetica"/>
          <w:sz w:val="24"/>
          <w:szCs w:val="24"/>
        </w:rPr>
      </w:pPr>
      <w:r>
        <w:rPr>
          <w:rStyle w:val="FontStyle61"/>
          <w:rFonts w:cstheme="minorHAnsi"/>
          <w:sz w:val="24"/>
          <w:szCs w:val="24"/>
        </w:rPr>
        <w:t>P</w:t>
      </w:r>
      <w:r w:rsidR="00C65D5F" w:rsidRPr="00C65D5F">
        <w:rPr>
          <w:rStyle w:val="FontStyle61"/>
          <w:rFonts w:cstheme="minorHAnsi"/>
          <w:sz w:val="24"/>
          <w:szCs w:val="24"/>
        </w:rPr>
        <w:t>rzebudow</w:t>
      </w:r>
      <w:r w:rsidR="009402FE">
        <w:rPr>
          <w:rStyle w:val="FontStyle61"/>
          <w:rFonts w:cstheme="minorHAnsi"/>
          <w:sz w:val="24"/>
          <w:szCs w:val="24"/>
        </w:rPr>
        <w:t>ie</w:t>
      </w:r>
      <w:r w:rsidR="00C65D5F" w:rsidRPr="00C65D5F">
        <w:rPr>
          <w:rStyle w:val="FontStyle61"/>
          <w:rFonts w:cstheme="minorHAnsi"/>
          <w:sz w:val="24"/>
          <w:szCs w:val="24"/>
        </w:rPr>
        <w:t xml:space="preserve"> placu zabaw przy szkole podstawowej w Sukowie</w:t>
      </w:r>
      <w:r w:rsidR="00C65D5F" w:rsidRPr="00C65D5F">
        <w:rPr>
          <w:rFonts w:cstheme="minorHAnsi"/>
          <w:sz w:val="24"/>
          <w:szCs w:val="24"/>
        </w:rPr>
        <w:t>, dz. Nr ewid. 658/2</w:t>
      </w:r>
    </w:p>
    <w:p w14:paraId="18AAF6A8" w14:textId="6774A1EB" w:rsidR="00C65D5F" w:rsidRPr="00C65D5F" w:rsidRDefault="00C65D5F" w:rsidP="00EF12E9">
      <w:pPr>
        <w:autoSpaceDE w:val="0"/>
        <w:autoSpaceDN w:val="0"/>
        <w:adjustRightInd w:val="0"/>
        <w:rPr>
          <w:rFonts w:cs="Helvetica"/>
          <w:sz w:val="24"/>
          <w:szCs w:val="24"/>
        </w:rPr>
      </w:pPr>
      <w:r w:rsidRPr="00C65D5F">
        <w:rPr>
          <w:rFonts w:cs="Helvetica"/>
          <w:sz w:val="24"/>
          <w:szCs w:val="24"/>
        </w:rPr>
        <w:t xml:space="preserve"> </w:t>
      </w:r>
      <w:r w:rsidR="00C70CD0">
        <w:rPr>
          <w:rFonts w:cs="Helvetica"/>
          <w:sz w:val="24"/>
          <w:szCs w:val="24"/>
        </w:rPr>
        <w:t>M</w:t>
      </w:r>
      <w:r w:rsidRPr="00C65D5F">
        <w:rPr>
          <w:rFonts w:cs="Helvetica"/>
          <w:sz w:val="24"/>
          <w:szCs w:val="24"/>
        </w:rPr>
        <w:t>ontaż</w:t>
      </w:r>
      <w:r w:rsidR="009402FE">
        <w:rPr>
          <w:rFonts w:cs="Helvetica"/>
          <w:sz w:val="24"/>
          <w:szCs w:val="24"/>
        </w:rPr>
        <w:t>u</w:t>
      </w:r>
      <w:r w:rsidRPr="00C65D5F">
        <w:rPr>
          <w:rFonts w:cs="Helvetica"/>
          <w:sz w:val="24"/>
          <w:szCs w:val="24"/>
        </w:rPr>
        <w:t xml:space="preserve"> urządzeń siłowni zewnętrznej w miejscowości Szczecno na dz. Nr ewid. 68/6</w:t>
      </w:r>
    </w:p>
    <w:p w14:paraId="68D9E61B" w14:textId="2E910B9D" w:rsidR="007D554C" w:rsidRPr="00B03B08" w:rsidRDefault="00C65D5F" w:rsidP="00EF12E9">
      <w:pPr>
        <w:autoSpaceDE w:val="0"/>
        <w:autoSpaceDN w:val="0"/>
        <w:adjustRightInd w:val="0"/>
        <w:rPr>
          <w:b/>
          <w:bCs/>
          <w:sz w:val="24"/>
          <w:szCs w:val="24"/>
        </w:rPr>
      </w:pPr>
      <w:r>
        <w:rPr>
          <w:rFonts w:cs="Helvetica"/>
          <w:sz w:val="24"/>
          <w:szCs w:val="24"/>
        </w:rPr>
        <w:t xml:space="preserve">W ramach </w:t>
      </w:r>
      <w:r w:rsidR="00EF12E9">
        <w:rPr>
          <w:rFonts w:cs="Helvetica"/>
          <w:sz w:val="24"/>
          <w:szCs w:val="24"/>
        </w:rPr>
        <w:t xml:space="preserve">zadania pn. </w:t>
      </w:r>
      <w:r>
        <w:rPr>
          <w:rFonts w:cs="Helvetica"/>
          <w:sz w:val="24"/>
          <w:szCs w:val="24"/>
        </w:rPr>
        <w:t>„</w:t>
      </w:r>
      <w:r w:rsidR="00B03B08" w:rsidRPr="00B03B08">
        <w:rPr>
          <w:b/>
          <w:bCs/>
          <w:sz w:val="24"/>
          <w:szCs w:val="24"/>
        </w:rPr>
        <w:t>Budowa i modernizacja placów zabaw oraz budowa siłowni zewnętrznej na terenie gminy Daleszyce</w:t>
      </w:r>
      <w:r>
        <w:rPr>
          <w:b/>
          <w:bCs/>
          <w:sz w:val="24"/>
          <w:szCs w:val="24"/>
        </w:rPr>
        <w:t>”</w:t>
      </w:r>
    </w:p>
    <w:p w14:paraId="03B006EE" w14:textId="12157A34" w:rsidR="00C65D5F" w:rsidRPr="00C65D5F" w:rsidRDefault="00B879B6" w:rsidP="00C65D5F">
      <w:pPr>
        <w:autoSpaceDE w:val="0"/>
        <w:autoSpaceDN w:val="0"/>
        <w:adjustRightInd w:val="0"/>
        <w:rPr>
          <w:rFonts w:cs="Helvetica"/>
          <w:b/>
          <w:bCs/>
          <w:sz w:val="24"/>
          <w:szCs w:val="24"/>
        </w:rPr>
      </w:pPr>
      <w:r>
        <w:rPr>
          <w:rFonts w:cs="Helvetica"/>
          <w:sz w:val="24"/>
          <w:szCs w:val="24"/>
        </w:rPr>
        <w:tab/>
      </w:r>
      <w:r w:rsidR="00C65D5F" w:rsidRPr="00C65D5F">
        <w:rPr>
          <w:rFonts w:cs="Helvetica"/>
          <w:b/>
          <w:bCs/>
          <w:sz w:val="24"/>
          <w:szCs w:val="24"/>
        </w:rPr>
        <w:t xml:space="preserve"> 1. </w:t>
      </w:r>
      <w:r w:rsidR="00C65D5F">
        <w:rPr>
          <w:rFonts w:cstheme="minorHAnsi"/>
          <w:b/>
          <w:bCs/>
          <w:sz w:val="24"/>
          <w:szCs w:val="24"/>
        </w:rPr>
        <w:t>B</w:t>
      </w:r>
      <w:r w:rsidR="00C65D5F" w:rsidRPr="00C65D5F">
        <w:rPr>
          <w:rFonts w:cstheme="minorHAnsi"/>
          <w:b/>
          <w:bCs/>
          <w:sz w:val="24"/>
          <w:szCs w:val="24"/>
        </w:rPr>
        <w:t>udow</w:t>
      </w:r>
      <w:r w:rsidR="00C65D5F">
        <w:rPr>
          <w:rFonts w:cstheme="minorHAnsi"/>
          <w:b/>
          <w:bCs/>
          <w:sz w:val="24"/>
          <w:szCs w:val="24"/>
        </w:rPr>
        <w:t>a</w:t>
      </w:r>
      <w:r w:rsidR="00C65D5F" w:rsidRPr="00C65D5F">
        <w:rPr>
          <w:rFonts w:cstheme="minorHAnsi"/>
          <w:b/>
          <w:bCs/>
          <w:sz w:val="24"/>
          <w:szCs w:val="24"/>
        </w:rPr>
        <w:t xml:space="preserve"> placu zabaw przy SP w Niestachowie na dz. Nr ewid. 9/2 i 13/2</w:t>
      </w:r>
    </w:p>
    <w:p w14:paraId="1ABE0DB6" w14:textId="4ED96A3D" w:rsidR="008C5490" w:rsidRPr="008C5490" w:rsidRDefault="008C5490" w:rsidP="008C5490">
      <w:pPr>
        <w:jc w:val="both"/>
        <w:rPr>
          <w:rFonts w:cstheme="minorHAnsi"/>
          <w:sz w:val="24"/>
          <w:szCs w:val="24"/>
        </w:rPr>
      </w:pPr>
      <w:r w:rsidRPr="008C5490">
        <w:rPr>
          <w:rFonts w:cstheme="minorHAnsi"/>
          <w:sz w:val="24"/>
          <w:szCs w:val="24"/>
        </w:rPr>
        <w:t xml:space="preserve">Teren objęty opracowaniem oznaczony na planie zagospodarowania ABCD-A – obejmuje całą działkę o nr ewid. 9/2 oraz część działki o nr ewid. 13/2, </w:t>
      </w:r>
      <w:proofErr w:type="spellStart"/>
      <w:r w:rsidRPr="008C5490">
        <w:rPr>
          <w:rFonts w:cstheme="minorHAnsi"/>
          <w:sz w:val="24"/>
          <w:szCs w:val="24"/>
        </w:rPr>
        <w:t>obr</w:t>
      </w:r>
      <w:proofErr w:type="spellEnd"/>
      <w:r w:rsidRPr="008C5490">
        <w:rPr>
          <w:rFonts w:cstheme="minorHAnsi"/>
          <w:sz w:val="24"/>
          <w:szCs w:val="24"/>
        </w:rPr>
        <w:t xml:space="preserve">. 0010 w miejscowości Niestachów, gmina Daleszyce, powiat kielecki, woj. świętokrzyskie. Dostęp do drogi publicznej zapewniony jest istniejącym ciągiem pieszo-jezdnym na dz. ewid. nr 9/1 prowadzącym do drogi publicznej – dz. ewid. nr 96. Teren inwestycji na której zlokalizowany będzie plac zabaw, posiada powierzchnię ok. 2177,00 m2. Od strony południowej graniczy z niezabudowaną działką o nr ewid. 14/6, od strony wschodniej graniczy z działką użyteczności publicznej z budynkami szkoły o nr ewid. 13/2, od strony północnej graniczy z niezabudowaną działki o nr ewid. 9/1, od strony zachodniej graniczy z niezabudowanymi działkami o nr ewid. 9/4, 9/9, 13/4. Obsługa komunikacyjna terenu inwestycji, odbywać się będzie od strony północno-wschodniej z działki nr ewid. 9/1, poprzez istniejący zjazd, o którym mowa wyżej. Odległość projektowanego placu zabaw od ciągu pieszo-jezdnego wynosi 23,75m. </w:t>
      </w:r>
    </w:p>
    <w:p w14:paraId="5851C37A" w14:textId="39803CFB" w:rsidR="001E38C5" w:rsidRDefault="008C5490" w:rsidP="008C5490">
      <w:pPr>
        <w:jc w:val="both"/>
        <w:rPr>
          <w:rFonts w:cstheme="minorHAnsi"/>
          <w:sz w:val="24"/>
          <w:szCs w:val="24"/>
        </w:rPr>
      </w:pPr>
      <w:r w:rsidRPr="008C5490">
        <w:rPr>
          <w:rFonts w:cstheme="minorHAnsi"/>
          <w:sz w:val="24"/>
          <w:szCs w:val="24"/>
        </w:rPr>
        <w:t>Działki posiadają spadek terenu w kierunku wschodnim. Teren inwestycji jest niezabudowany i niezadrzewiony, częściowo ogrodzony od strony południowej. Powierzchnia terenu przeznaczona pod lokalizacje placu zabaw jest równa 700,00 m2</w:t>
      </w:r>
      <w:r>
        <w:rPr>
          <w:rFonts w:cstheme="minorHAnsi"/>
          <w:sz w:val="24"/>
          <w:szCs w:val="24"/>
        </w:rPr>
        <w:t>.</w:t>
      </w:r>
    </w:p>
    <w:p w14:paraId="5D3AA948" w14:textId="2F57437B" w:rsidR="008C5490" w:rsidRDefault="008C5490" w:rsidP="008C5490">
      <w:pPr>
        <w:jc w:val="both"/>
        <w:rPr>
          <w:rFonts w:cstheme="minorHAnsi"/>
          <w:sz w:val="24"/>
          <w:szCs w:val="24"/>
        </w:rPr>
      </w:pPr>
      <w:r w:rsidRPr="008C5490">
        <w:rPr>
          <w:rFonts w:cstheme="minorHAnsi"/>
          <w:sz w:val="24"/>
          <w:szCs w:val="24"/>
        </w:rPr>
        <w:t>Z uwagi na nierówności terenu w miejscu montażu urządzeń zabawowych, teren należy wyrównać powierzchniowo, dostosowując niweletę terenu do rzędnej 279,3 m n.p.m.. Nawierzchnia w obrębie placu zabaw projektowana jako trawiasta. Pod urządzeniami nawierzchnie bezpieczne z piasku (frakcja 0,2-2mm) o miąższości min. 30 cm. Zapewniające strefy bezpieczeństwa określone dla każdego z urządzeń zabawowych.</w:t>
      </w:r>
    </w:p>
    <w:p w14:paraId="58AA9C8D" w14:textId="31252A7C" w:rsidR="008C5490" w:rsidRDefault="008C5490" w:rsidP="005C44AF">
      <w:pPr>
        <w:autoSpaceDE w:val="0"/>
        <w:autoSpaceDN w:val="0"/>
        <w:adjustRightInd w:val="0"/>
        <w:spacing w:after="0" w:line="240" w:lineRule="auto"/>
        <w:jc w:val="both"/>
        <w:rPr>
          <w:rFonts w:cstheme="minorHAnsi"/>
          <w:b/>
          <w:bCs/>
          <w:sz w:val="24"/>
          <w:szCs w:val="24"/>
        </w:rPr>
      </w:pPr>
      <w:r w:rsidRPr="008C5490">
        <w:rPr>
          <w:rFonts w:cs="Helvetica"/>
          <w:b/>
          <w:bCs/>
          <w:sz w:val="24"/>
          <w:szCs w:val="24"/>
        </w:rPr>
        <w:t xml:space="preserve"> 2.</w:t>
      </w:r>
      <w:r w:rsidRPr="008C5490">
        <w:rPr>
          <w:rFonts w:cstheme="minorHAnsi"/>
          <w:b/>
          <w:bCs/>
          <w:sz w:val="24"/>
          <w:szCs w:val="24"/>
        </w:rPr>
        <w:t xml:space="preserve"> </w:t>
      </w:r>
      <w:r>
        <w:rPr>
          <w:rStyle w:val="FontStyle61"/>
          <w:rFonts w:cstheme="minorHAnsi"/>
          <w:b/>
          <w:bCs/>
          <w:sz w:val="24"/>
          <w:szCs w:val="24"/>
        </w:rPr>
        <w:t>P</w:t>
      </w:r>
      <w:r w:rsidRPr="008C5490">
        <w:rPr>
          <w:rStyle w:val="FontStyle61"/>
          <w:rFonts w:cstheme="minorHAnsi"/>
          <w:b/>
          <w:bCs/>
          <w:sz w:val="24"/>
          <w:szCs w:val="24"/>
        </w:rPr>
        <w:t>rzebudowa placu zabaw przy szkole podstawowej w Sukowie</w:t>
      </w:r>
      <w:r w:rsidRPr="008C5490">
        <w:rPr>
          <w:rFonts w:cstheme="minorHAnsi"/>
          <w:b/>
          <w:bCs/>
          <w:sz w:val="24"/>
          <w:szCs w:val="24"/>
        </w:rPr>
        <w:t>, dz. Nr ewid. 658/2</w:t>
      </w:r>
    </w:p>
    <w:p w14:paraId="26AA99BD" w14:textId="77777777" w:rsidR="008C5490" w:rsidRDefault="008C5490" w:rsidP="005C44AF">
      <w:pPr>
        <w:autoSpaceDE w:val="0"/>
        <w:autoSpaceDN w:val="0"/>
        <w:adjustRightInd w:val="0"/>
        <w:spacing w:after="0" w:line="240" w:lineRule="auto"/>
        <w:jc w:val="both"/>
        <w:rPr>
          <w:rFonts w:cstheme="minorHAnsi"/>
          <w:b/>
          <w:bCs/>
          <w:sz w:val="24"/>
          <w:szCs w:val="24"/>
        </w:rPr>
      </w:pPr>
    </w:p>
    <w:p w14:paraId="0B8CBCCA" w14:textId="231FFCFC" w:rsidR="008C5490" w:rsidRDefault="008C5490" w:rsidP="005C44AF">
      <w:pPr>
        <w:autoSpaceDE w:val="0"/>
        <w:autoSpaceDN w:val="0"/>
        <w:adjustRightInd w:val="0"/>
        <w:spacing w:after="0" w:line="240" w:lineRule="auto"/>
        <w:jc w:val="both"/>
        <w:rPr>
          <w:rFonts w:cstheme="minorHAnsi"/>
          <w:sz w:val="24"/>
          <w:szCs w:val="24"/>
        </w:rPr>
      </w:pPr>
      <w:r w:rsidRPr="008C5490">
        <w:rPr>
          <w:rFonts w:cstheme="minorHAnsi"/>
          <w:sz w:val="24"/>
          <w:szCs w:val="24"/>
        </w:rPr>
        <w:lastRenderedPageBreak/>
        <w:t>Projekt zakłada remont placu zabaw na działce nr ewid. 658/2</w:t>
      </w:r>
      <w:r>
        <w:rPr>
          <w:rFonts w:cstheme="minorHAnsi"/>
          <w:sz w:val="24"/>
          <w:szCs w:val="24"/>
        </w:rPr>
        <w:t xml:space="preserve"> </w:t>
      </w:r>
      <w:r w:rsidR="00F00FC8">
        <w:rPr>
          <w:rFonts w:cstheme="minorHAnsi"/>
          <w:sz w:val="24"/>
          <w:szCs w:val="24"/>
        </w:rPr>
        <w:t>w miejscowości Suków gmina Daleszyce, powiat kielecki. Plac zabaw jest ogrodzony ogrodzeniem panelowym o wys. 1,20m ze wszystkich stron. Od strony północnej znajduje się istniejący budynek szkoły. Lokalizacje urządzeń rekreacyjnych zaplanowano na całym terenie inwestycji w granicach istniejącego placu zabaw. Plac posiada nawierzchnie piaszczystą która po montażu zabawek zostanie przekształcona w nawierzchnię trawiastą</w:t>
      </w:r>
    </w:p>
    <w:p w14:paraId="037D8627" w14:textId="019025DE" w:rsidR="00F00FC8" w:rsidRDefault="00F00FC8" w:rsidP="005C44AF">
      <w:pPr>
        <w:autoSpaceDE w:val="0"/>
        <w:autoSpaceDN w:val="0"/>
        <w:adjustRightInd w:val="0"/>
        <w:spacing w:after="0" w:line="240" w:lineRule="auto"/>
        <w:jc w:val="both"/>
        <w:rPr>
          <w:rFonts w:cstheme="minorHAnsi"/>
          <w:sz w:val="24"/>
          <w:szCs w:val="24"/>
        </w:rPr>
      </w:pPr>
      <w:r w:rsidRPr="008C5490">
        <w:rPr>
          <w:rFonts w:cstheme="minorHAnsi"/>
          <w:sz w:val="24"/>
          <w:szCs w:val="24"/>
        </w:rPr>
        <w:t>Nawierzchnia w obrębie placu zabaw projektowana jako trawiasta. Pod urządzeniami nawierzchnie bezpieczne z piasku (frakcja 0,2-2mm) o miąższości min. 30 cm. Zapewniające strefy bezpieczeństwa określone dla każdego z urządzeń zabawowych.</w:t>
      </w:r>
    </w:p>
    <w:p w14:paraId="0D1E6D4B" w14:textId="77777777" w:rsidR="00F00FC8" w:rsidRDefault="00F00FC8" w:rsidP="005C44AF">
      <w:pPr>
        <w:autoSpaceDE w:val="0"/>
        <w:autoSpaceDN w:val="0"/>
        <w:adjustRightInd w:val="0"/>
        <w:spacing w:after="0" w:line="240" w:lineRule="auto"/>
        <w:jc w:val="both"/>
        <w:rPr>
          <w:rFonts w:cstheme="minorHAnsi"/>
          <w:sz w:val="24"/>
          <w:szCs w:val="24"/>
        </w:rPr>
      </w:pPr>
    </w:p>
    <w:p w14:paraId="0478D755" w14:textId="132E50A8" w:rsidR="00F00FC8" w:rsidRPr="00F00FC8" w:rsidRDefault="00F00FC8" w:rsidP="00F00FC8">
      <w:pPr>
        <w:autoSpaceDE w:val="0"/>
        <w:autoSpaceDN w:val="0"/>
        <w:adjustRightInd w:val="0"/>
        <w:rPr>
          <w:rFonts w:cs="Helvetica"/>
          <w:b/>
          <w:bCs/>
          <w:sz w:val="24"/>
          <w:szCs w:val="24"/>
        </w:rPr>
      </w:pPr>
      <w:r w:rsidRPr="00F00FC8">
        <w:rPr>
          <w:rFonts w:cs="Helvetica"/>
          <w:b/>
          <w:bCs/>
          <w:sz w:val="24"/>
          <w:szCs w:val="24"/>
        </w:rPr>
        <w:t>3. Montaż urządzeń siłowni zewnętrznej w miejscowości Szczecno na dz. Nr ewid. 68/6</w:t>
      </w:r>
    </w:p>
    <w:p w14:paraId="49155679" w14:textId="77777777" w:rsidR="00F00FC8" w:rsidRPr="00F00FC8" w:rsidRDefault="00F00FC8" w:rsidP="00F00FC8">
      <w:pPr>
        <w:autoSpaceDE w:val="0"/>
        <w:autoSpaceDN w:val="0"/>
        <w:adjustRightInd w:val="0"/>
        <w:spacing w:after="0" w:line="240" w:lineRule="auto"/>
        <w:jc w:val="both"/>
        <w:rPr>
          <w:rFonts w:cstheme="minorHAnsi"/>
          <w:sz w:val="24"/>
          <w:szCs w:val="24"/>
        </w:rPr>
      </w:pPr>
      <w:r w:rsidRPr="00F00FC8">
        <w:rPr>
          <w:rFonts w:cstheme="minorHAnsi"/>
          <w:sz w:val="24"/>
          <w:szCs w:val="24"/>
        </w:rPr>
        <w:t>Teren objęty opracowaniem oznaczony na planie zagospodarowania literami ABCD-A –</w:t>
      </w:r>
    </w:p>
    <w:p w14:paraId="193FE424" w14:textId="23C84979" w:rsidR="00F00FC8" w:rsidRDefault="00F00FC8" w:rsidP="00F00FC8">
      <w:pPr>
        <w:autoSpaceDE w:val="0"/>
        <w:autoSpaceDN w:val="0"/>
        <w:adjustRightInd w:val="0"/>
        <w:spacing w:after="0" w:line="240" w:lineRule="auto"/>
        <w:jc w:val="both"/>
        <w:rPr>
          <w:rFonts w:cstheme="minorHAnsi"/>
          <w:sz w:val="24"/>
          <w:szCs w:val="24"/>
        </w:rPr>
      </w:pPr>
      <w:r w:rsidRPr="00F00FC8">
        <w:rPr>
          <w:rFonts w:cstheme="minorHAnsi"/>
          <w:sz w:val="24"/>
          <w:szCs w:val="24"/>
        </w:rPr>
        <w:t>obejmuje cześć działki o nr ewid. 68/6 w miejscowości Szczecno, gmina Daleszyce, powiat Kielecki,</w:t>
      </w:r>
      <w:r w:rsidR="009402FE">
        <w:rPr>
          <w:rFonts w:cstheme="minorHAnsi"/>
          <w:sz w:val="24"/>
          <w:szCs w:val="24"/>
        </w:rPr>
        <w:t xml:space="preserve"> </w:t>
      </w:r>
      <w:r w:rsidRPr="00F00FC8">
        <w:rPr>
          <w:rFonts w:cstheme="minorHAnsi"/>
          <w:sz w:val="24"/>
          <w:szCs w:val="24"/>
        </w:rPr>
        <w:t>woj. Świętokrzyskie. Wyżej wymieniona działka położona jest w części terenach oznaczonych</w:t>
      </w:r>
      <w:r>
        <w:rPr>
          <w:rFonts w:cstheme="minorHAnsi"/>
          <w:sz w:val="24"/>
          <w:szCs w:val="24"/>
        </w:rPr>
        <w:t xml:space="preserve"> </w:t>
      </w:r>
      <w:r w:rsidRPr="00F00FC8">
        <w:rPr>
          <w:rFonts w:cstheme="minorHAnsi"/>
          <w:sz w:val="24"/>
          <w:szCs w:val="24"/>
        </w:rPr>
        <w:t xml:space="preserve">symbolem </w:t>
      </w:r>
      <w:r w:rsidRPr="00F00FC8">
        <w:rPr>
          <w:rFonts w:cstheme="minorHAnsi"/>
          <w:b/>
          <w:bCs/>
          <w:sz w:val="24"/>
          <w:szCs w:val="24"/>
        </w:rPr>
        <w:t xml:space="preserve">UTS2 </w:t>
      </w:r>
      <w:r w:rsidRPr="00F00FC8">
        <w:rPr>
          <w:rFonts w:cstheme="minorHAnsi"/>
          <w:sz w:val="24"/>
          <w:szCs w:val="24"/>
        </w:rPr>
        <w:t>co wg wypisu i wyrysu z miejscowego planu zagospodarowania przestrzennego dla</w:t>
      </w:r>
      <w:r>
        <w:rPr>
          <w:rFonts w:cstheme="minorHAnsi"/>
          <w:sz w:val="24"/>
          <w:szCs w:val="24"/>
        </w:rPr>
        <w:t xml:space="preserve"> </w:t>
      </w:r>
      <w:r w:rsidRPr="00F00FC8">
        <w:rPr>
          <w:rFonts w:cstheme="minorHAnsi"/>
          <w:sz w:val="24"/>
          <w:szCs w:val="24"/>
        </w:rPr>
        <w:t xml:space="preserve">Szczecno I na terenie gminy Daleszyce oznacza: </w:t>
      </w:r>
      <w:r w:rsidRPr="00F00FC8">
        <w:rPr>
          <w:rFonts w:cstheme="minorHAnsi"/>
          <w:b/>
          <w:bCs/>
          <w:sz w:val="24"/>
          <w:szCs w:val="24"/>
        </w:rPr>
        <w:t>tereny usług turystyki, sportu i rekreacj</w:t>
      </w:r>
      <w:r w:rsidRPr="00F00FC8">
        <w:rPr>
          <w:rFonts w:cstheme="minorHAnsi"/>
          <w:sz w:val="24"/>
          <w:szCs w:val="24"/>
        </w:rPr>
        <w:t>i. Od</w:t>
      </w:r>
      <w:r>
        <w:rPr>
          <w:rFonts w:cstheme="minorHAnsi"/>
          <w:sz w:val="24"/>
          <w:szCs w:val="24"/>
        </w:rPr>
        <w:t xml:space="preserve"> </w:t>
      </w:r>
      <w:r w:rsidRPr="00F00FC8">
        <w:rPr>
          <w:rFonts w:cstheme="minorHAnsi"/>
          <w:sz w:val="24"/>
          <w:szCs w:val="24"/>
        </w:rPr>
        <w:t>strony zachodniej działka przylega do drogi powiatowej klasy lokalnej oznaczonej wg MPZP symbolem</w:t>
      </w:r>
      <w:r>
        <w:rPr>
          <w:rFonts w:cstheme="minorHAnsi"/>
          <w:sz w:val="24"/>
          <w:szCs w:val="24"/>
        </w:rPr>
        <w:t xml:space="preserve"> </w:t>
      </w:r>
      <w:r w:rsidRPr="00F00FC8">
        <w:rPr>
          <w:rFonts w:cstheme="minorHAnsi"/>
          <w:b/>
          <w:bCs/>
          <w:sz w:val="24"/>
          <w:szCs w:val="24"/>
        </w:rPr>
        <w:t>KD-L</w:t>
      </w:r>
      <w:r w:rsidRPr="00F00FC8">
        <w:rPr>
          <w:rFonts w:cstheme="minorHAnsi"/>
          <w:sz w:val="24"/>
          <w:szCs w:val="24"/>
        </w:rPr>
        <w:t>. Działka jest nieogrodzona, ogólnodostępna. Teren działki w miejscu lokalizacji siłowni</w:t>
      </w:r>
      <w:r>
        <w:rPr>
          <w:rFonts w:cstheme="minorHAnsi"/>
          <w:sz w:val="24"/>
          <w:szCs w:val="24"/>
        </w:rPr>
        <w:t xml:space="preserve"> </w:t>
      </w:r>
      <w:r w:rsidRPr="00F00FC8">
        <w:rPr>
          <w:rFonts w:cstheme="minorHAnsi"/>
          <w:sz w:val="24"/>
          <w:szCs w:val="24"/>
        </w:rPr>
        <w:t>zewnętrznej jest niezabudowany, w pobliżu natomiast znajduje się zbiornik wodny. Powierzchnia</w:t>
      </w:r>
      <w:r>
        <w:rPr>
          <w:rFonts w:cstheme="minorHAnsi"/>
          <w:sz w:val="24"/>
          <w:szCs w:val="24"/>
        </w:rPr>
        <w:t xml:space="preserve"> </w:t>
      </w:r>
      <w:r w:rsidRPr="00F00FC8">
        <w:rPr>
          <w:rFonts w:cstheme="minorHAnsi"/>
          <w:sz w:val="24"/>
          <w:szCs w:val="24"/>
        </w:rPr>
        <w:t>terenu porośnięta jest trawą oraz roślinnością krzaczastą, jest w miarę równa.</w:t>
      </w:r>
    </w:p>
    <w:p w14:paraId="78F040C5" w14:textId="16EE8E49" w:rsidR="00F00FC8" w:rsidRPr="00F00FC8" w:rsidRDefault="00F00FC8" w:rsidP="00F00FC8">
      <w:pPr>
        <w:autoSpaceDE w:val="0"/>
        <w:autoSpaceDN w:val="0"/>
        <w:adjustRightInd w:val="0"/>
        <w:spacing w:after="0" w:line="240" w:lineRule="auto"/>
        <w:jc w:val="both"/>
        <w:rPr>
          <w:rFonts w:cstheme="minorHAnsi"/>
          <w:sz w:val="24"/>
          <w:szCs w:val="24"/>
        </w:rPr>
      </w:pPr>
      <w:r w:rsidRPr="00F00FC8">
        <w:rPr>
          <w:rFonts w:cstheme="minorHAnsi"/>
          <w:sz w:val="24"/>
          <w:szCs w:val="24"/>
        </w:rPr>
        <w:t>Projekt zakłada stworzenie ogólnodostępnego placu rekreacyjnego z urządzeniami</w:t>
      </w:r>
      <w:r>
        <w:rPr>
          <w:rFonts w:cstheme="minorHAnsi"/>
          <w:sz w:val="24"/>
          <w:szCs w:val="24"/>
        </w:rPr>
        <w:t xml:space="preserve"> </w:t>
      </w:r>
      <w:r w:rsidRPr="00F00FC8">
        <w:rPr>
          <w:rFonts w:cstheme="minorHAnsi"/>
          <w:sz w:val="24"/>
          <w:szCs w:val="24"/>
        </w:rPr>
        <w:t>treningowymi dla dorosłych.</w:t>
      </w:r>
      <w:r>
        <w:rPr>
          <w:rFonts w:cstheme="minorHAnsi"/>
          <w:sz w:val="24"/>
          <w:szCs w:val="24"/>
        </w:rPr>
        <w:t xml:space="preserve"> </w:t>
      </w:r>
      <w:r w:rsidRPr="00F00FC8">
        <w:rPr>
          <w:rFonts w:cstheme="minorHAnsi"/>
          <w:sz w:val="24"/>
          <w:szCs w:val="24"/>
        </w:rPr>
        <w:t>Założono najmniejszy wymiar od linii rozgraniczającej ulice do miejsca gdzie będą montowane</w:t>
      </w:r>
      <w:r>
        <w:rPr>
          <w:rFonts w:cstheme="minorHAnsi"/>
          <w:sz w:val="24"/>
          <w:szCs w:val="24"/>
        </w:rPr>
        <w:t xml:space="preserve"> </w:t>
      </w:r>
      <w:r w:rsidRPr="00F00FC8">
        <w:rPr>
          <w:rFonts w:cstheme="minorHAnsi"/>
          <w:sz w:val="24"/>
          <w:szCs w:val="24"/>
        </w:rPr>
        <w:t>urządzenia na 10,00 m od strony północno-zachodniej terenu siłowni. Dokładna lokalizacja urządzeń</w:t>
      </w:r>
      <w:r>
        <w:rPr>
          <w:rFonts w:cstheme="minorHAnsi"/>
          <w:sz w:val="24"/>
          <w:szCs w:val="24"/>
        </w:rPr>
        <w:t xml:space="preserve"> </w:t>
      </w:r>
      <w:r w:rsidRPr="00F00FC8">
        <w:rPr>
          <w:rFonts w:cstheme="minorHAnsi"/>
          <w:sz w:val="24"/>
          <w:szCs w:val="24"/>
        </w:rPr>
        <w:t>rekreacyjnych siłowni wraz z wymiarami przedstawiono na części rysunkowej.</w:t>
      </w:r>
      <w:r>
        <w:rPr>
          <w:rFonts w:cstheme="minorHAnsi"/>
          <w:sz w:val="24"/>
          <w:szCs w:val="24"/>
        </w:rPr>
        <w:t xml:space="preserve"> </w:t>
      </w:r>
      <w:r w:rsidRPr="00F00FC8">
        <w:rPr>
          <w:rFonts w:cstheme="minorHAnsi"/>
          <w:sz w:val="24"/>
          <w:szCs w:val="24"/>
        </w:rPr>
        <w:t>Siłownia zewnętrzna składa się z trzech zestawów treningowych oraz pięciu wolnostojących</w:t>
      </w:r>
      <w:r>
        <w:rPr>
          <w:rFonts w:cstheme="minorHAnsi"/>
          <w:sz w:val="24"/>
          <w:szCs w:val="24"/>
        </w:rPr>
        <w:t xml:space="preserve"> </w:t>
      </w:r>
      <w:r w:rsidRPr="00F00FC8">
        <w:rPr>
          <w:rFonts w:cstheme="minorHAnsi"/>
          <w:sz w:val="24"/>
          <w:szCs w:val="24"/>
        </w:rPr>
        <w:t>pojedynczych urządzeń treningowych. Powierzchnia objęta opracowaniem ABCD-A wynosi: 177,00</w:t>
      </w:r>
      <w:r>
        <w:rPr>
          <w:rFonts w:cstheme="minorHAnsi"/>
          <w:sz w:val="24"/>
          <w:szCs w:val="24"/>
        </w:rPr>
        <w:t xml:space="preserve"> </w:t>
      </w:r>
      <w:r w:rsidRPr="00F00FC8">
        <w:rPr>
          <w:rFonts w:cstheme="minorHAnsi"/>
          <w:sz w:val="24"/>
          <w:szCs w:val="24"/>
        </w:rPr>
        <w:t>m2.</w:t>
      </w:r>
    </w:p>
    <w:p w14:paraId="2171E9B3" w14:textId="4BAAD845" w:rsidR="00F00FC8" w:rsidRPr="008C5490" w:rsidRDefault="00F00FC8" w:rsidP="00F00FC8">
      <w:pPr>
        <w:autoSpaceDE w:val="0"/>
        <w:autoSpaceDN w:val="0"/>
        <w:adjustRightInd w:val="0"/>
        <w:spacing w:after="0" w:line="240" w:lineRule="auto"/>
        <w:jc w:val="both"/>
        <w:rPr>
          <w:rFonts w:cstheme="minorHAnsi"/>
          <w:sz w:val="24"/>
          <w:szCs w:val="24"/>
        </w:rPr>
      </w:pPr>
      <w:r w:rsidRPr="00F00FC8">
        <w:rPr>
          <w:rFonts w:cstheme="minorHAnsi"/>
          <w:sz w:val="24"/>
          <w:szCs w:val="24"/>
        </w:rPr>
        <w:t>W zakresie stref bezpiecznych zaprojektowano nawierzchnię z piasku oddzieloną od</w:t>
      </w:r>
      <w:r>
        <w:rPr>
          <w:rFonts w:cstheme="minorHAnsi"/>
          <w:sz w:val="24"/>
          <w:szCs w:val="24"/>
        </w:rPr>
        <w:t xml:space="preserve"> </w:t>
      </w:r>
      <w:r w:rsidRPr="00F00FC8">
        <w:rPr>
          <w:rFonts w:cstheme="minorHAnsi"/>
          <w:sz w:val="24"/>
          <w:szCs w:val="24"/>
        </w:rPr>
        <w:t>nawierzchni trawiastej palisada z PCV typu np. EKO-BORD. Dostęp do placu rekreacji realizowany</w:t>
      </w:r>
      <w:r>
        <w:rPr>
          <w:rFonts w:cstheme="minorHAnsi"/>
          <w:sz w:val="24"/>
          <w:szCs w:val="24"/>
        </w:rPr>
        <w:t xml:space="preserve"> </w:t>
      </w:r>
      <w:r w:rsidRPr="00F00FC8">
        <w:rPr>
          <w:rFonts w:cstheme="minorHAnsi"/>
          <w:sz w:val="24"/>
          <w:szCs w:val="24"/>
        </w:rPr>
        <w:t>będzie z przyległej drogi powiatowej.</w:t>
      </w:r>
      <w:r w:rsidR="00AF5102">
        <w:rPr>
          <w:rFonts w:cstheme="minorHAnsi"/>
          <w:sz w:val="24"/>
          <w:szCs w:val="24"/>
        </w:rPr>
        <w:t xml:space="preserve"> Dodatkowo należy wykonać ogrodzenie siłowni ogrodzeniem panelowym zgodnie z przedmiarem robót.</w:t>
      </w:r>
    </w:p>
    <w:p w14:paraId="7A95CDCA" w14:textId="77777777" w:rsidR="008C5490" w:rsidRDefault="008C5490" w:rsidP="005C44AF">
      <w:pPr>
        <w:autoSpaceDE w:val="0"/>
        <w:autoSpaceDN w:val="0"/>
        <w:adjustRightInd w:val="0"/>
        <w:spacing w:after="0" w:line="240" w:lineRule="auto"/>
        <w:jc w:val="both"/>
        <w:rPr>
          <w:rFonts w:cstheme="minorHAnsi"/>
          <w:sz w:val="24"/>
          <w:szCs w:val="24"/>
        </w:rPr>
      </w:pPr>
    </w:p>
    <w:p w14:paraId="53C4F470" w14:textId="277327D8" w:rsidR="00494822" w:rsidRPr="00BE1565" w:rsidRDefault="001E38C5" w:rsidP="005C44AF">
      <w:pPr>
        <w:autoSpaceDE w:val="0"/>
        <w:autoSpaceDN w:val="0"/>
        <w:adjustRightInd w:val="0"/>
        <w:spacing w:after="0" w:line="240" w:lineRule="auto"/>
        <w:jc w:val="both"/>
        <w:rPr>
          <w:b/>
          <w:sz w:val="24"/>
          <w:szCs w:val="24"/>
        </w:rPr>
      </w:pPr>
      <w:r w:rsidRPr="00BE1565">
        <w:rPr>
          <w:sz w:val="24"/>
          <w:szCs w:val="24"/>
        </w:rPr>
        <w:t>Szczegółowy zakres robót</w:t>
      </w:r>
      <w:r w:rsidR="00F00FC8">
        <w:rPr>
          <w:sz w:val="24"/>
          <w:szCs w:val="24"/>
        </w:rPr>
        <w:t xml:space="preserve"> dla każdej z trzech części</w:t>
      </w:r>
      <w:r w:rsidRPr="00BE1565">
        <w:rPr>
          <w:sz w:val="24"/>
          <w:szCs w:val="24"/>
        </w:rPr>
        <w:t xml:space="preserve"> znajduje się w dokumentacji technicznej </w:t>
      </w:r>
      <w:r w:rsidR="003C1205" w:rsidRPr="00BE1565">
        <w:rPr>
          <w:sz w:val="24"/>
          <w:szCs w:val="24"/>
        </w:rPr>
        <w:t xml:space="preserve">(dokumentacja projektowa oraz specyfikacja techniczna wykonania i odbioru robót) </w:t>
      </w:r>
      <w:r w:rsidRPr="00BE1565">
        <w:rPr>
          <w:sz w:val="24"/>
          <w:szCs w:val="24"/>
        </w:rPr>
        <w:t>będącej załącznikiem do przetargu.</w:t>
      </w:r>
      <w:r w:rsidR="009A7CE5" w:rsidRPr="00BE1565">
        <w:rPr>
          <w:sz w:val="24"/>
          <w:szCs w:val="24"/>
        </w:rPr>
        <w:t xml:space="preserve"> </w:t>
      </w:r>
    </w:p>
    <w:p w14:paraId="45E253B7" w14:textId="77777777" w:rsidR="00C70327" w:rsidRPr="001F4BB6" w:rsidRDefault="00C70327" w:rsidP="003C1205">
      <w:pPr>
        <w:autoSpaceDE w:val="0"/>
        <w:autoSpaceDN w:val="0"/>
        <w:adjustRightInd w:val="0"/>
        <w:spacing w:after="0" w:line="240" w:lineRule="auto"/>
        <w:jc w:val="both"/>
        <w:rPr>
          <w:b/>
          <w:color w:val="FF0000"/>
          <w:sz w:val="24"/>
          <w:szCs w:val="24"/>
        </w:rPr>
      </w:pPr>
    </w:p>
    <w:p w14:paraId="16B263F5" w14:textId="77777777" w:rsidR="00AC49FE" w:rsidRDefault="003651E1" w:rsidP="003C1205">
      <w:pPr>
        <w:autoSpaceDE w:val="0"/>
        <w:autoSpaceDN w:val="0"/>
        <w:adjustRightInd w:val="0"/>
        <w:spacing w:after="0" w:line="240" w:lineRule="auto"/>
        <w:jc w:val="both"/>
        <w:rPr>
          <w:sz w:val="24"/>
          <w:szCs w:val="24"/>
        </w:rPr>
      </w:pPr>
      <w:r>
        <w:rPr>
          <w:sz w:val="24"/>
          <w:szCs w:val="24"/>
        </w:rPr>
        <w:tab/>
      </w:r>
      <w:r w:rsidR="002A4032" w:rsidRPr="00D36F12">
        <w:rPr>
          <w:sz w:val="24"/>
          <w:szCs w:val="24"/>
        </w:rPr>
        <w:t>Wykonawca odpowiada finansowo za wszelkie uszkodzenia oraz ponosi pełną odpowiedzialność za ewentualne szkody materialne w istniejącej infrastrukturze.</w:t>
      </w:r>
      <w:r w:rsidR="00D040EA" w:rsidRPr="00D36F12">
        <w:rPr>
          <w:sz w:val="24"/>
          <w:szCs w:val="24"/>
        </w:rPr>
        <w:t xml:space="preserve"> Wykonawca zobowiązany jest zawrzeć na własny koszt umowę ubezpieczenia wszystkich ryzyk budowy, w tym od odpowiedzialności cywilnej oraz ubezpieczenia robót montażowych do wysokości minimum wartości niniejszej umowy, przy czym ubezpieczonymi będą wykonawca oraz wszyscy podwykonawcy.</w:t>
      </w:r>
    </w:p>
    <w:p w14:paraId="754FEE5D" w14:textId="77777777" w:rsidR="00971201" w:rsidRPr="00D36F12" w:rsidRDefault="00971201" w:rsidP="003C1205">
      <w:pPr>
        <w:autoSpaceDE w:val="0"/>
        <w:autoSpaceDN w:val="0"/>
        <w:adjustRightInd w:val="0"/>
        <w:spacing w:after="0" w:line="240" w:lineRule="auto"/>
        <w:jc w:val="both"/>
        <w:rPr>
          <w:sz w:val="24"/>
          <w:szCs w:val="24"/>
        </w:rPr>
      </w:pPr>
    </w:p>
    <w:p w14:paraId="54B164A0" w14:textId="6A582F74" w:rsidR="00494822" w:rsidRDefault="00BE083E" w:rsidP="00482081">
      <w:pPr>
        <w:tabs>
          <w:tab w:val="right" w:pos="9072"/>
        </w:tabs>
        <w:autoSpaceDE w:val="0"/>
        <w:autoSpaceDN w:val="0"/>
        <w:adjustRightInd w:val="0"/>
        <w:spacing w:after="0" w:line="240" w:lineRule="auto"/>
        <w:jc w:val="both"/>
        <w:rPr>
          <w:b/>
          <w:sz w:val="24"/>
          <w:szCs w:val="24"/>
        </w:rPr>
      </w:pPr>
      <w:r w:rsidRPr="00D36F12">
        <w:rPr>
          <w:b/>
          <w:sz w:val="24"/>
          <w:szCs w:val="24"/>
        </w:rPr>
        <w:lastRenderedPageBreak/>
        <w:t>Zamawiający przewiduje zakończenie robót</w:t>
      </w:r>
      <w:r w:rsidR="0033223D">
        <w:rPr>
          <w:b/>
          <w:sz w:val="24"/>
          <w:szCs w:val="24"/>
        </w:rPr>
        <w:t xml:space="preserve"> budow</w:t>
      </w:r>
      <w:r w:rsidR="00482081">
        <w:rPr>
          <w:b/>
          <w:sz w:val="24"/>
          <w:szCs w:val="24"/>
        </w:rPr>
        <w:t xml:space="preserve">lanych wraz z wykonaniem pełnej </w:t>
      </w:r>
      <w:r w:rsidR="0033223D">
        <w:rPr>
          <w:b/>
          <w:sz w:val="24"/>
          <w:szCs w:val="24"/>
        </w:rPr>
        <w:t xml:space="preserve">dokumentacji </w:t>
      </w:r>
      <w:r w:rsidR="00971201">
        <w:rPr>
          <w:b/>
          <w:sz w:val="24"/>
          <w:szCs w:val="24"/>
        </w:rPr>
        <w:t>po</w:t>
      </w:r>
      <w:r w:rsidR="0033223D">
        <w:rPr>
          <w:b/>
          <w:sz w:val="24"/>
          <w:szCs w:val="24"/>
        </w:rPr>
        <w:t>wykonawczej</w:t>
      </w:r>
      <w:r w:rsidRPr="00D36F12">
        <w:rPr>
          <w:b/>
          <w:sz w:val="24"/>
          <w:szCs w:val="24"/>
        </w:rPr>
        <w:t xml:space="preserve"> na dzień: </w:t>
      </w:r>
      <w:r w:rsidR="0033223D">
        <w:rPr>
          <w:b/>
          <w:sz w:val="24"/>
          <w:szCs w:val="24"/>
        </w:rPr>
        <w:t>3</w:t>
      </w:r>
      <w:r w:rsidR="00F00FC8">
        <w:rPr>
          <w:b/>
          <w:sz w:val="24"/>
          <w:szCs w:val="24"/>
        </w:rPr>
        <w:t>0 września</w:t>
      </w:r>
      <w:r w:rsidR="00D36F12" w:rsidRPr="00D36F12">
        <w:rPr>
          <w:b/>
          <w:sz w:val="24"/>
          <w:szCs w:val="24"/>
        </w:rPr>
        <w:t xml:space="preserve"> </w:t>
      </w:r>
      <w:r w:rsidR="00AE6ED4">
        <w:rPr>
          <w:b/>
          <w:sz w:val="24"/>
          <w:szCs w:val="24"/>
        </w:rPr>
        <w:t>202</w:t>
      </w:r>
      <w:r w:rsidR="00F00FC8">
        <w:rPr>
          <w:b/>
          <w:sz w:val="24"/>
          <w:szCs w:val="24"/>
        </w:rPr>
        <w:t>6</w:t>
      </w:r>
      <w:r w:rsidR="0033223D">
        <w:rPr>
          <w:b/>
          <w:sz w:val="24"/>
          <w:szCs w:val="24"/>
        </w:rPr>
        <w:t xml:space="preserve"> r.</w:t>
      </w:r>
    </w:p>
    <w:p w14:paraId="346E37ED" w14:textId="77777777" w:rsidR="00482081" w:rsidRPr="0033223D" w:rsidRDefault="00482081" w:rsidP="00482081">
      <w:pPr>
        <w:tabs>
          <w:tab w:val="right" w:pos="9072"/>
        </w:tabs>
        <w:autoSpaceDE w:val="0"/>
        <w:autoSpaceDN w:val="0"/>
        <w:adjustRightInd w:val="0"/>
        <w:spacing w:after="0" w:line="240" w:lineRule="auto"/>
        <w:ind w:left="992" w:hanging="992"/>
        <w:jc w:val="both"/>
        <w:rPr>
          <w:b/>
          <w:sz w:val="24"/>
          <w:szCs w:val="24"/>
        </w:rPr>
      </w:pPr>
    </w:p>
    <w:p w14:paraId="036444DC" w14:textId="7A621476" w:rsidR="004D5867" w:rsidRDefault="00494822" w:rsidP="00FD4A0E">
      <w:pPr>
        <w:tabs>
          <w:tab w:val="right" w:pos="9072"/>
        </w:tabs>
        <w:autoSpaceDE w:val="0"/>
        <w:autoSpaceDN w:val="0"/>
        <w:adjustRightInd w:val="0"/>
        <w:spacing w:after="0" w:line="240" w:lineRule="auto"/>
        <w:jc w:val="both"/>
        <w:rPr>
          <w:b/>
          <w:sz w:val="24"/>
          <w:szCs w:val="24"/>
        </w:rPr>
      </w:pPr>
      <w:r w:rsidRPr="00032E7C">
        <w:rPr>
          <w:sz w:val="24"/>
          <w:szCs w:val="24"/>
        </w:rPr>
        <w:t>Przedmiotem zamówienia jest wykonanie całości inwestycji zgodnie ze sztuką budowlaną oraz obowiązującymi Polskimi Normami i Aktami Prawnymi</w:t>
      </w:r>
      <w:r w:rsidR="00AE6ED4">
        <w:rPr>
          <w:sz w:val="24"/>
          <w:szCs w:val="24"/>
        </w:rPr>
        <w:t xml:space="preserve"> </w:t>
      </w:r>
      <w:r w:rsidR="00BC7539">
        <w:rPr>
          <w:sz w:val="24"/>
          <w:szCs w:val="24"/>
        </w:rPr>
        <w:t>a także, zapewnieniu dostępności osobom ze szczególnymi potrzebami</w:t>
      </w:r>
      <w:r w:rsidRPr="00032E7C">
        <w:rPr>
          <w:sz w:val="24"/>
          <w:szCs w:val="24"/>
        </w:rPr>
        <w:t xml:space="preserve">. </w:t>
      </w:r>
      <w:r w:rsidRPr="00032E7C">
        <w:rPr>
          <w:b/>
          <w:sz w:val="24"/>
          <w:szCs w:val="24"/>
        </w:rPr>
        <w:t xml:space="preserve">Za zakończenie Inwestycji uznaje się doprowadzenie obiektu do stanu umożliwiającego jego funkcjonowanie zgodnie </w:t>
      </w:r>
      <w:r w:rsidR="00785558" w:rsidRPr="00032E7C">
        <w:rPr>
          <w:b/>
          <w:sz w:val="24"/>
          <w:szCs w:val="24"/>
        </w:rPr>
        <w:t>z jego przeznaczeniem</w:t>
      </w:r>
      <w:r w:rsidR="00AE6ED4">
        <w:rPr>
          <w:b/>
          <w:sz w:val="24"/>
          <w:szCs w:val="24"/>
        </w:rPr>
        <w:t xml:space="preserve"> oraz normami PN-EN 1176 lub 1177</w:t>
      </w:r>
      <w:r w:rsidR="00F00FC8">
        <w:rPr>
          <w:b/>
          <w:sz w:val="24"/>
          <w:szCs w:val="24"/>
        </w:rPr>
        <w:t xml:space="preserve"> (dotyczy placów zabaw)</w:t>
      </w:r>
      <w:r w:rsidR="00BE083E" w:rsidRPr="00032E7C">
        <w:rPr>
          <w:b/>
          <w:sz w:val="24"/>
          <w:szCs w:val="24"/>
        </w:rPr>
        <w:t>.</w:t>
      </w:r>
      <w:r w:rsidR="00FD4A0E" w:rsidRPr="00032E7C">
        <w:rPr>
          <w:sz w:val="24"/>
          <w:szCs w:val="24"/>
        </w:rPr>
        <w:t xml:space="preserve"> </w:t>
      </w:r>
      <w:r w:rsidR="00FD4A0E" w:rsidRPr="00032E7C">
        <w:rPr>
          <w:b/>
          <w:sz w:val="24"/>
          <w:szCs w:val="24"/>
        </w:rPr>
        <w:t>Efektem realizacji projektu będzie stworzenie w pełni funkcjonalnej i operacyjnej infrastruktury, bez konieczności realizacji dodatkowych zadań inwestycyjnych, które nie są uwzględnione w projekcie.</w:t>
      </w:r>
    </w:p>
    <w:p w14:paraId="38B26385" w14:textId="70843E8B" w:rsidR="0033223D" w:rsidRDefault="0033223D" w:rsidP="00AA2235">
      <w:pPr>
        <w:tabs>
          <w:tab w:val="right" w:pos="9072"/>
        </w:tabs>
        <w:autoSpaceDE w:val="0"/>
        <w:autoSpaceDN w:val="0"/>
        <w:adjustRightInd w:val="0"/>
        <w:spacing w:after="0" w:line="240" w:lineRule="auto"/>
        <w:jc w:val="both"/>
        <w:rPr>
          <w:b/>
          <w:sz w:val="24"/>
          <w:szCs w:val="24"/>
        </w:rPr>
      </w:pPr>
      <w:r>
        <w:rPr>
          <w:b/>
          <w:sz w:val="24"/>
          <w:szCs w:val="24"/>
        </w:rPr>
        <w:t>Po stronie wykonawcy spoczywa obowiązek dostarczenia certyfikatu lub świadectwa dla spełnienia powyższych norm.</w:t>
      </w:r>
      <w:r w:rsidR="00AA2235" w:rsidRPr="00AA2235">
        <w:t xml:space="preserve"> </w:t>
      </w:r>
      <w:r w:rsidR="00AA2235" w:rsidRPr="00AA2235">
        <w:rPr>
          <w:b/>
          <w:sz w:val="24"/>
          <w:szCs w:val="24"/>
        </w:rPr>
        <w:t>Dokument z kontroli potwierdzającej zgodność placu zabaw lub nawierzchni z Normami</w:t>
      </w:r>
      <w:r w:rsidR="00AA2235">
        <w:rPr>
          <w:b/>
          <w:sz w:val="24"/>
          <w:szCs w:val="24"/>
        </w:rPr>
        <w:t xml:space="preserve"> </w:t>
      </w:r>
      <w:r w:rsidR="00AA2235" w:rsidRPr="00AA2235">
        <w:rPr>
          <w:b/>
          <w:sz w:val="24"/>
          <w:szCs w:val="24"/>
        </w:rPr>
        <w:t>PN-EN 1176 lub 1177 musi być wystawiony przez niezależną, wyspecjalizowaną,</w:t>
      </w:r>
      <w:r w:rsidR="00AA2235">
        <w:rPr>
          <w:b/>
          <w:sz w:val="24"/>
          <w:szCs w:val="24"/>
        </w:rPr>
        <w:t xml:space="preserve"> </w:t>
      </w:r>
      <w:r w:rsidR="00AA2235" w:rsidRPr="00AA2235">
        <w:rPr>
          <w:b/>
          <w:sz w:val="24"/>
          <w:szCs w:val="24"/>
        </w:rPr>
        <w:t>zewnętrzną jednostkę kontrolującą, która nie była bezpośrednio zaangażowana w montaż</w:t>
      </w:r>
      <w:r w:rsidR="00AA2235">
        <w:rPr>
          <w:b/>
          <w:sz w:val="24"/>
          <w:szCs w:val="24"/>
        </w:rPr>
        <w:t xml:space="preserve"> </w:t>
      </w:r>
      <w:r w:rsidR="00AA2235" w:rsidRPr="00AA2235">
        <w:rPr>
          <w:b/>
          <w:sz w:val="24"/>
          <w:szCs w:val="24"/>
        </w:rPr>
        <w:t xml:space="preserve">i nie jest odpowiedzialna za ewentualne prace naprawcze </w:t>
      </w:r>
      <w:r w:rsidR="00AA2235">
        <w:rPr>
          <w:b/>
          <w:sz w:val="24"/>
          <w:szCs w:val="24"/>
        </w:rPr>
        <w:br/>
      </w:r>
      <w:r w:rsidR="00AA2235" w:rsidRPr="00AA2235">
        <w:rPr>
          <w:b/>
          <w:sz w:val="24"/>
          <w:szCs w:val="24"/>
        </w:rPr>
        <w:t>i związane z tym wydatki.</w:t>
      </w:r>
    </w:p>
    <w:p w14:paraId="2EA0B69D" w14:textId="77777777" w:rsidR="00785558" w:rsidRPr="001F4BB6" w:rsidRDefault="00785558" w:rsidP="003C1205">
      <w:pPr>
        <w:tabs>
          <w:tab w:val="right" w:pos="9072"/>
        </w:tabs>
        <w:autoSpaceDE w:val="0"/>
        <w:autoSpaceDN w:val="0"/>
        <w:adjustRightInd w:val="0"/>
        <w:spacing w:after="0" w:line="240" w:lineRule="auto"/>
        <w:jc w:val="both"/>
        <w:rPr>
          <w:color w:val="FF0000"/>
          <w:sz w:val="24"/>
          <w:szCs w:val="24"/>
        </w:rPr>
      </w:pPr>
    </w:p>
    <w:p w14:paraId="668A81F2" w14:textId="77777777" w:rsidR="00494822" w:rsidRPr="004E2083" w:rsidRDefault="00494822" w:rsidP="003C1205">
      <w:pPr>
        <w:tabs>
          <w:tab w:val="right" w:pos="9072"/>
        </w:tabs>
        <w:autoSpaceDE w:val="0"/>
        <w:autoSpaceDN w:val="0"/>
        <w:adjustRightInd w:val="0"/>
        <w:spacing w:after="0" w:line="240" w:lineRule="auto"/>
        <w:jc w:val="both"/>
        <w:rPr>
          <w:sz w:val="24"/>
          <w:szCs w:val="24"/>
        </w:rPr>
      </w:pPr>
      <w:r w:rsidRPr="004E2083">
        <w:rPr>
          <w:sz w:val="24"/>
          <w:szCs w:val="24"/>
        </w:rPr>
        <w:t xml:space="preserve">Wycenę całości zadania należy przeprowadzić w oparciu o Projekt Budowlany. </w:t>
      </w:r>
      <w:r w:rsidRPr="004E2083">
        <w:rPr>
          <w:b/>
          <w:sz w:val="24"/>
          <w:szCs w:val="24"/>
        </w:rPr>
        <w:t>Przedmiar</w:t>
      </w:r>
      <w:r w:rsidR="00454664" w:rsidRPr="004E2083">
        <w:rPr>
          <w:b/>
          <w:sz w:val="24"/>
          <w:szCs w:val="24"/>
        </w:rPr>
        <w:t>y</w:t>
      </w:r>
      <w:r w:rsidRPr="004E2083">
        <w:rPr>
          <w:b/>
          <w:sz w:val="24"/>
          <w:szCs w:val="24"/>
        </w:rPr>
        <w:t xml:space="preserve"> robót należy traktować jedynie pomocniczo i nie </w:t>
      </w:r>
      <w:r w:rsidR="00454664" w:rsidRPr="004E2083">
        <w:rPr>
          <w:b/>
          <w:sz w:val="24"/>
          <w:szCs w:val="24"/>
        </w:rPr>
        <w:t>są</w:t>
      </w:r>
      <w:r w:rsidR="00DB5539" w:rsidRPr="004E2083">
        <w:rPr>
          <w:b/>
          <w:sz w:val="24"/>
          <w:szCs w:val="24"/>
        </w:rPr>
        <w:t xml:space="preserve"> </w:t>
      </w:r>
      <w:r w:rsidR="00454664" w:rsidRPr="004E2083">
        <w:rPr>
          <w:b/>
          <w:sz w:val="24"/>
          <w:szCs w:val="24"/>
        </w:rPr>
        <w:t xml:space="preserve">one </w:t>
      </w:r>
      <w:r w:rsidRPr="004E2083">
        <w:rPr>
          <w:b/>
          <w:sz w:val="24"/>
          <w:szCs w:val="24"/>
        </w:rPr>
        <w:t>podstawą do wyceny Inwestycji</w:t>
      </w:r>
      <w:r w:rsidR="00DB5539" w:rsidRPr="004E2083">
        <w:rPr>
          <w:b/>
          <w:sz w:val="24"/>
          <w:szCs w:val="24"/>
        </w:rPr>
        <w:t xml:space="preserve"> </w:t>
      </w:r>
      <w:r w:rsidR="00454664" w:rsidRPr="004E2083">
        <w:rPr>
          <w:b/>
          <w:sz w:val="24"/>
          <w:szCs w:val="24"/>
        </w:rPr>
        <w:t xml:space="preserve">oraz </w:t>
      </w:r>
      <w:r w:rsidR="00646847" w:rsidRPr="004E2083">
        <w:rPr>
          <w:b/>
          <w:iCs/>
          <w:sz w:val="24"/>
          <w:szCs w:val="24"/>
        </w:rPr>
        <w:t>nie są obligatoryjne ani w zakresie przyjętych tam podstaw wycen, ani ilości wykazanych robót</w:t>
      </w:r>
      <w:r w:rsidR="00454664" w:rsidRPr="004E2083">
        <w:rPr>
          <w:b/>
          <w:iCs/>
          <w:sz w:val="24"/>
          <w:szCs w:val="24"/>
        </w:rPr>
        <w:t xml:space="preserve"> i materiałów</w:t>
      </w:r>
      <w:r w:rsidRPr="004E2083">
        <w:rPr>
          <w:b/>
          <w:sz w:val="24"/>
          <w:szCs w:val="24"/>
        </w:rPr>
        <w:t>.</w:t>
      </w:r>
      <w:r w:rsidRPr="004E2083">
        <w:rPr>
          <w:sz w:val="24"/>
          <w:szCs w:val="24"/>
        </w:rPr>
        <w:t xml:space="preserve"> W przypadku zauważenia nieprawidłowości w Projekcie lub rozbieżności</w:t>
      </w:r>
      <w:r w:rsidR="00C60811" w:rsidRPr="004E2083">
        <w:rPr>
          <w:sz w:val="24"/>
          <w:szCs w:val="24"/>
        </w:rPr>
        <w:t>,</w:t>
      </w:r>
      <w:r w:rsidRPr="004E2083">
        <w:rPr>
          <w:sz w:val="24"/>
          <w:szCs w:val="24"/>
        </w:rPr>
        <w:t xml:space="preserve"> należy o </w:t>
      </w:r>
      <w:r w:rsidR="006A58F0" w:rsidRPr="004E2083">
        <w:rPr>
          <w:sz w:val="24"/>
          <w:szCs w:val="24"/>
        </w:rPr>
        <w:t xml:space="preserve">tym </w:t>
      </w:r>
      <w:r w:rsidRPr="004E2083">
        <w:rPr>
          <w:sz w:val="24"/>
          <w:szCs w:val="24"/>
        </w:rPr>
        <w:t xml:space="preserve">fakcie poinformować </w:t>
      </w:r>
      <w:r w:rsidR="00C60811" w:rsidRPr="004E2083">
        <w:rPr>
          <w:sz w:val="24"/>
          <w:szCs w:val="24"/>
        </w:rPr>
        <w:t xml:space="preserve">Zamawiającego przed złożeniem oferty. </w:t>
      </w:r>
      <w:r w:rsidR="00C86E61">
        <w:rPr>
          <w:sz w:val="24"/>
          <w:szCs w:val="24"/>
        </w:rPr>
        <w:br/>
      </w:r>
      <w:r w:rsidR="00C60811" w:rsidRPr="004E2083">
        <w:rPr>
          <w:sz w:val="24"/>
          <w:szCs w:val="24"/>
        </w:rPr>
        <w:t xml:space="preserve">Po tym terminie roszczenia </w:t>
      </w:r>
      <w:r w:rsidR="00A329A2" w:rsidRPr="004E2083">
        <w:rPr>
          <w:sz w:val="24"/>
          <w:szCs w:val="24"/>
        </w:rPr>
        <w:t>wynikające z</w:t>
      </w:r>
      <w:r w:rsidR="00C60811" w:rsidRPr="004E2083">
        <w:rPr>
          <w:sz w:val="24"/>
          <w:szCs w:val="24"/>
        </w:rPr>
        <w:t xml:space="preserve"> wad dokumentacji technicznej nie będą </w:t>
      </w:r>
      <w:r w:rsidR="00A329A2" w:rsidRPr="004E2083">
        <w:rPr>
          <w:sz w:val="24"/>
          <w:szCs w:val="24"/>
        </w:rPr>
        <w:t>uwzględnione.</w:t>
      </w:r>
    </w:p>
    <w:p w14:paraId="6AA803BE" w14:textId="77777777" w:rsidR="00556E16" w:rsidRPr="004E2083" w:rsidRDefault="00494822" w:rsidP="00DB5539">
      <w:pPr>
        <w:pStyle w:val="NormalnyWeb"/>
        <w:spacing w:after="0" w:afterAutospacing="0"/>
        <w:jc w:val="both"/>
        <w:rPr>
          <w:rFonts w:asciiTheme="minorHAnsi" w:eastAsiaTheme="minorHAnsi" w:hAnsiTheme="minorHAnsi" w:cstheme="minorBidi"/>
          <w:lang w:eastAsia="en-US"/>
        </w:rPr>
      </w:pPr>
      <w:r w:rsidRPr="004E2083">
        <w:rPr>
          <w:rFonts w:asciiTheme="minorHAnsi" w:hAnsiTheme="minorHAnsi"/>
        </w:rPr>
        <w:t xml:space="preserve">Zamawiający dopuszcza do stosowania materiały zamienne pod warunkiem zastosowania </w:t>
      </w:r>
      <w:r w:rsidRPr="004E2083">
        <w:rPr>
          <w:rFonts w:asciiTheme="minorHAnsi" w:hAnsiTheme="minorHAnsi"/>
        </w:rPr>
        <w:br/>
        <w:t xml:space="preserve">elementów o </w:t>
      </w:r>
      <w:r w:rsidR="00E63BCA" w:rsidRPr="004E2083">
        <w:rPr>
          <w:rFonts w:asciiTheme="minorHAnsi" w:hAnsiTheme="minorHAnsi"/>
        </w:rPr>
        <w:t>parametrach, co</w:t>
      </w:r>
      <w:r w:rsidR="00355296" w:rsidRPr="004E2083">
        <w:rPr>
          <w:rFonts w:asciiTheme="minorHAnsi" w:hAnsiTheme="minorHAnsi"/>
        </w:rPr>
        <w:t xml:space="preserve"> najmniej</w:t>
      </w:r>
      <w:r w:rsidRPr="004E2083">
        <w:rPr>
          <w:rFonts w:asciiTheme="minorHAnsi" w:hAnsiTheme="minorHAnsi"/>
        </w:rPr>
        <w:t xml:space="preserve"> nie gorszych niż po</w:t>
      </w:r>
      <w:r w:rsidRPr="004E2083">
        <w:rPr>
          <w:rFonts w:asciiTheme="minorHAnsi" w:eastAsiaTheme="minorHAnsi" w:hAnsiTheme="minorHAnsi" w:cstheme="minorBidi"/>
          <w:lang w:eastAsia="en-US"/>
        </w:rPr>
        <w:t xml:space="preserve">dane w dokumentacji. </w:t>
      </w:r>
      <w:r w:rsidR="007D6331" w:rsidRPr="004E2083">
        <w:rPr>
          <w:rFonts w:asciiTheme="minorHAnsi" w:eastAsiaTheme="minorHAnsi" w:hAnsiTheme="minorHAnsi" w:cstheme="minorBidi"/>
          <w:lang w:eastAsia="en-US"/>
        </w:rPr>
        <w:t xml:space="preserve">Użyte nazwy własne, które pojawiają się w dokumentacji projektowej określają minimalny standard jakościowy materiałów lub urządzeń przyjętych do wyceny. </w:t>
      </w:r>
      <w:r w:rsidR="00E70495" w:rsidRPr="004E2083">
        <w:rPr>
          <w:rFonts w:asciiTheme="minorHAnsi" w:eastAsiaTheme="minorHAnsi" w:hAnsiTheme="minorHAnsi" w:cstheme="minorBidi"/>
          <w:lang w:eastAsia="en-US"/>
        </w:rPr>
        <w:t xml:space="preserve"> Wszelkie zastosowane materiały równoważne muszą posiadać stosowne dopuszczenia, certyfikaty i atesty. Rozwiązania wynikające z zastosowanych przez Wykonawcę materiałów, urządzeń i innych elementów równoważnych nie mogą wywoływać żadnych zmian układu funkcjonalnego </w:t>
      </w:r>
      <w:r w:rsidR="00DB5539" w:rsidRPr="004E2083">
        <w:rPr>
          <w:rFonts w:asciiTheme="minorHAnsi" w:eastAsiaTheme="minorHAnsi" w:hAnsiTheme="minorHAnsi" w:cstheme="minorBidi"/>
          <w:lang w:eastAsia="en-US"/>
        </w:rPr>
        <w:br/>
      </w:r>
      <w:r w:rsidR="00E70495" w:rsidRPr="004E2083">
        <w:rPr>
          <w:rFonts w:asciiTheme="minorHAnsi" w:eastAsiaTheme="minorHAnsi" w:hAnsiTheme="minorHAnsi" w:cstheme="minorBidi"/>
          <w:lang w:eastAsia="en-US"/>
        </w:rPr>
        <w:t>i parametrów techniczno - użytkowych.</w:t>
      </w:r>
    </w:p>
    <w:p w14:paraId="4AA48044" w14:textId="77777777" w:rsidR="00556E16" w:rsidRPr="004E2083" w:rsidRDefault="00556E16" w:rsidP="00DB5539">
      <w:pPr>
        <w:pStyle w:val="NormalnyWeb"/>
        <w:spacing w:before="0" w:beforeAutospacing="0"/>
        <w:jc w:val="both"/>
      </w:pPr>
      <w:r w:rsidRPr="004E2083">
        <w:rPr>
          <w:rFonts w:asciiTheme="minorHAnsi" w:eastAsiaTheme="minorHAnsi" w:hAnsiTheme="minorHAnsi" w:cstheme="minorBidi"/>
          <w:lang w:eastAsia="en-US"/>
        </w:rPr>
        <w:t>Jeśli Zamawiający posługuje się opisując przedmiot zamówienia za pomocą norm, aprobat, specyfikacji technicznych i systemów odniesienia dopuszcza również równoważność. Wskazane normy, aprobaty, specyfikacje techniczne oraz systemy odniesienia mają charakter poglądowy i stanowią wyłącznie wzorzec jakościowy.</w:t>
      </w:r>
    </w:p>
    <w:p w14:paraId="23D98E4A" w14:textId="1D66F991" w:rsidR="00E63BCA" w:rsidRPr="004E2083" w:rsidRDefault="00494822" w:rsidP="003C1205">
      <w:pPr>
        <w:tabs>
          <w:tab w:val="right" w:pos="9072"/>
        </w:tabs>
        <w:autoSpaceDE w:val="0"/>
        <w:autoSpaceDN w:val="0"/>
        <w:adjustRightInd w:val="0"/>
        <w:spacing w:after="0" w:line="240" w:lineRule="auto"/>
        <w:jc w:val="both"/>
        <w:rPr>
          <w:sz w:val="24"/>
          <w:szCs w:val="24"/>
        </w:rPr>
      </w:pPr>
      <w:r w:rsidRPr="004E2083">
        <w:rPr>
          <w:sz w:val="24"/>
          <w:szCs w:val="24"/>
        </w:rPr>
        <w:t xml:space="preserve">Wygrywający Wykonawca zobowiązany będzie do przedłożenia Zamawiającemu szczegółowego kosztorysu ofertowego </w:t>
      </w:r>
      <w:r w:rsidR="00FB1D9D" w:rsidRPr="004E2083">
        <w:rPr>
          <w:sz w:val="24"/>
          <w:szCs w:val="24"/>
        </w:rPr>
        <w:t xml:space="preserve">i na żądanie Zamawiającego dostosować go układem oraz formą do wymagań </w:t>
      </w:r>
      <w:r w:rsidR="00564AE9" w:rsidRPr="004E2083">
        <w:rPr>
          <w:sz w:val="24"/>
          <w:szCs w:val="24"/>
        </w:rPr>
        <w:t>Zamawiającego</w:t>
      </w:r>
      <w:r w:rsidR="00FB1D9D" w:rsidRPr="004E2083">
        <w:rPr>
          <w:sz w:val="24"/>
          <w:szCs w:val="24"/>
        </w:rPr>
        <w:t xml:space="preserve"> </w:t>
      </w:r>
      <w:r w:rsidR="00564AE9" w:rsidRPr="004E2083">
        <w:rPr>
          <w:sz w:val="24"/>
          <w:szCs w:val="24"/>
        </w:rPr>
        <w:t xml:space="preserve">na dwa dni </w:t>
      </w:r>
      <w:r w:rsidRPr="004E2083">
        <w:rPr>
          <w:sz w:val="24"/>
          <w:szCs w:val="24"/>
        </w:rPr>
        <w:t>przed podpisaniem umowy</w:t>
      </w:r>
      <w:r w:rsidR="003651E1">
        <w:rPr>
          <w:sz w:val="24"/>
          <w:szCs w:val="24"/>
        </w:rPr>
        <w:t xml:space="preserve"> (Zamawiający dopuszcza dostarczenie kosztorysu w wersji elektronicznej przed podpisaniem Umowy, oryginał z podpisami należy wtedy dostarczyć Zamawiającemu w dniu podpisania Umowy)</w:t>
      </w:r>
      <w:r w:rsidRPr="004E2083">
        <w:rPr>
          <w:sz w:val="24"/>
          <w:szCs w:val="24"/>
        </w:rPr>
        <w:t>. Wykonawca zobowiązany będzie do dostarczenia kompletnej dokumentacji powykonawczej wraz z kosztorysem powykonawczym, tj. wszelkie atesty, aprobaty, certyfi</w:t>
      </w:r>
      <w:r w:rsidR="00537C0F" w:rsidRPr="004E2083">
        <w:rPr>
          <w:sz w:val="24"/>
          <w:szCs w:val="24"/>
        </w:rPr>
        <w:t>katy</w:t>
      </w:r>
      <w:r w:rsidR="00B879B6" w:rsidRPr="004E2083">
        <w:rPr>
          <w:sz w:val="24"/>
          <w:szCs w:val="24"/>
        </w:rPr>
        <w:t>, inwentaryzacje geodezyjną powykonawczą</w:t>
      </w:r>
      <w:r w:rsidR="00537C0F" w:rsidRPr="004E2083">
        <w:rPr>
          <w:sz w:val="24"/>
          <w:szCs w:val="24"/>
        </w:rPr>
        <w:t xml:space="preserve"> i badania</w:t>
      </w:r>
      <w:r w:rsidR="00971201">
        <w:rPr>
          <w:sz w:val="24"/>
          <w:szCs w:val="24"/>
        </w:rPr>
        <w:t xml:space="preserve">. </w:t>
      </w:r>
      <w:r w:rsidR="00537C0F" w:rsidRPr="004E2083">
        <w:rPr>
          <w:sz w:val="24"/>
          <w:szCs w:val="24"/>
        </w:rPr>
        <w:t xml:space="preserve">Dokumentacja powykonawcza winna </w:t>
      </w:r>
      <w:r w:rsidR="00537C0F" w:rsidRPr="004E2083">
        <w:rPr>
          <w:sz w:val="24"/>
          <w:szCs w:val="24"/>
        </w:rPr>
        <w:lastRenderedPageBreak/>
        <w:t>być opatrzona w spis treści oraz sporządzona w sposób umożliwiający natychmiastowe odnale</w:t>
      </w:r>
      <w:r w:rsidR="00FD4A0E" w:rsidRPr="004E2083">
        <w:rPr>
          <w:sz w:val="24"/>
          <w:szCs w:val="24"/>
        </w:rPr>
        <w:t xml:space="preserve">zienie poszukiwanych informacji dostarczona w formie trwale spiętej. </w:t>
      </w:r>
    </w:p>
    <w:p w14:paraId="6C3481B3" w14:textId="77777777" w:rsidR="00564AE9" w:rsidRPr="001F4BB6" w:rsidRDefault="00564AE9" w:rsidP="003C1205">
      <w:pPr>
        <w:tabs>
          <w:tab w:val="right" w:pos="9072"/>
        </w:tabs>
        <w:autoSpaceDE w:val="0"/>
        <w:autoSpaceDN w:val="0"/>
        <w:adjustRightInd w:val="0"/>
        <w:spacing w:after="0" w:line="240" w:lineRule="auto"/>
        <w:jc w:val="both"/>
        <w:rPr>
          <w:color w:val="FF0000"/>
          <w:sz w:val="24"/>
          <w:szCs w:val="24"/>
        </w:rPr>
      </w:pPr>
    </w:p>
    <w:p w14:paraId="3560A18B" w14:textId="5E28858D" w:rsidR="002901AA" w:rsidRPr="004E2083" w:rsidRDefault="00FB1D9D" w:rsidP="00FB1D9D">
      <w:pPr>
        <w:tabs>
          <w:tab w:val="right" w:pos="9072"/>
        </w:tabs>
        <w:autoSpaceDE w:val="0"/>
        <w:autoSpaceDN w:val="0"/>
        <w:adjustRightInd w:val="0"/>
        <w:spacing w:after="0" w:line="240" w:lineRule="auto"/>
        <w:jc w:val="both"/>
        <w:rPr>
          <w:sz w:val="24"/>
          <w:szCs w:val="24"/>
        </w:rPr>
      </w:pPr>
      <w:r w:rsidRPr="004E2083">
        <w:rPr>
          <w:sz w:val="24"/>
          <w:szCs w:val="24"/>
        </w:rPr>
        <w:t xml:space="preserve">Wykonawca nie będzie mógł żądać dodatkowego wynagrodzenia z tytułu nieznajomości terenu budowy, braku możliwości dojazdu, poboru wody na potrzeby prac oraz podłączeń dla potrzeb zaplecza budowy itd. Braki te nie będą mogły stanowić wystarczającego powodu dla Wykonawcy, aby nie rozpocząć robót w wyznaczonym terminie i nie dotrzymać wymaganych terminów realizacji. </w:t>
      </w:r>
    </w:p>
    <w:p w14:paraId="57223287" w14:textId="77777777" w:rsidR="00FB1D9D" w:rsidRPr="001F4BB6" w:rsidRDefault="00FB1D9D" w:rsidP="00FB1D9D">
      <w:pPr>
        <w:tabs>
          <w:tab w:val="right" w:pos="9072"/>
        </w:tabs>
        <w:autoSpaceDE w:val="0"/>
        <w:autoSpaceDN w:val="0"/>
        <w:adjustRightInd w:val="0"/>
        <w:spacing w:after="0" w:line="240" w:lineRule="auto"/>
        <w:jc w:val="both"/>
        <w:rPr>
          <w:color w:val="FF0000"/>
          <w:sz w:val="24"/>
          <w:szCs w:val="24"/>
        </w:rPr>
      </w:pPr>
    </w:p>
    <w:p w14:paraId="55F9477F" w14:textId="77777777" w:rsidR="002901AA" w:rsidRPr="004E2083" w:rsidRDefault="002901AA" w:rsidP="003C1205">
      <w:pPr>
        <w:tabs>
          <w:tab w:val="right" w:pos="9072"/>
        </w:tabs>
        <w:autoSpaceDE w:val="0"/>
        <w:autoSpaceDN w:val="0"/>
        <w:adjustRightInd w:val="0"/>
        <w:spacing w:after="0" w:line="240" w:lineRule="auto"/>
        <w:jc w:val="both"/>
        <w:rPr>
          <w:sz w:val="24"/>
          <w:szCs w:val="24"/>
        </w:rPr>
      </w:pPr>
      <w:r w:rsidRPr="004E2083">
        <w:rPr>
          <w:sz w:val="24"/>
          <w:szCs w:val="24"/>
        </w:rPr>
        <w:t>Wszelkie uzgodnienia, zgłoszenia, opinie, wnioski do organów administracyjnych, pozwolenia zarówno poprzedzające prace wykonawcze jak i niezbędne po ich zakończeniu są</w:t>
      </w:r>
      <w:r w:rsidR="00F70E22" w:rsidRPr="004E2083">
        <w:rPr>
          <w:sz w:val="24"/>
          <w:szCs w:val="24"/>
        </w:rPr>
        <w:t xml:space="preserve"> po stronie wybranego Wykonawcy, tak by Zamawiający otrzymał przedmiot zamówienia wolny od wad prawnych i kompletny z punktu widzenia, jakiemu ma służyć.</w:t>
      </w:r>
    </w:p>
    <w:p w14:paraId="5738C6E6" w14:textId="77777777" w:rsidR="002901AA" w:rsidRPr="001F4BB6" w:rsidRDefault="002901AA" w:rsidP="003C1205">
      <w:pPr>
        <w:tabs>
          <w:tab w:val="right" w:pos="9072"/>
        </w:tabs>
        <w:autoSpaceDE w:val="0"/>
        <w:autoSpaceDN w:val="0"/>
        <w:adjustRightInd w:val="0"/>
        <w:spacing w:after="0" w:line="240" w:lineRule="auto"/>
        <w:jc w:val="both"/>
        <w:rPr>
          <w:color w:val="FF0000"/>
          <w:sz w:val="24"/>
          <w:szCs w:val="24"/>
        </w:rPr>
      </w:pPr>
    </w:p>
    <w:p w14:paraId="383357BF" w14:textId="77777777" w:rsidR="002901AA" w:rsidRPr="00C86E61" w:rsidRDefault="002901AA" w:rsidP="002901AA">
      <w:pPr>
        <w:tabs>
          <w:tab w:val="right" w:pos="9072"/>
        </w:tabs>
        <w:autoSpaceDE w:val="0"/>
        <w:autoSpaceDN w:val="0"/>
        <w:adjustRightInd w:val="0"/>
        <w:spacing w:after="0" w:line="240" w:lineRule="auto"/>
        <w:jc w:val="both"/>
        <w:rPr>
          <w:sz w:val="24"/>
          <w:szCs w:val="24"/>
        </w:rPr>
      </w:pPr>
      <w:r w:rsidRPr="00C86E61">
        <w:rPr>
          <w:sz w:val="24"/>
          <w:szCs w:val="24"/>
        </w:rPr>
        <w:t>Wynagrodzenie wykonawcy za realizację przedmiotu zamówienia będzie wynagrodzeniem ryczałtowym niepodlegającym weryfikacji, w konsekwencji, czego konieczność wykonania prac, bez których przedmiot zamówienia nie mógłby być zrealizowany, a których Wykonawca wcześniej nie przewidział nie będzie miała wpływu na wysokość wynagrodzenia - nie będzie stanowiła podstaw do podwyższenia ceny określonej w ofercie. Niedoszacowanie, pominięcie oraz brak rozpoznania zakresu przedmiotu umowy nie może być podstawą do żądania zmiany wynagrodzenia ryczałtowego.</w:t>
      </w:r>
    </w:p>
    <w:p w14:paraId="24BA0D56" w14:textId="77777777" w:rsidR="002901AA" w:rsidRPr="00C86E61" w:rsidRDefault="002901AA" w:rsidP="002901AA">
      <w:pPr>
        <w:tabs>
          <w:tab w:val="right" w:pos="9072"/>
        </w:tabs>
        <w:autoSpaceDE w:val="0"/>
        <w:autoSpaceDN w:val="0"/>
        <w:adjustRightInd w:val="0"/>
        <w:spacing w:after="0" w:line="240" w:lineRule="auto"/>
        <w:jc w:val="both"/>
        <w:rPr>
          <w:sz w:val="24"/>
          <w:szCs w:val="24"/>
        </w:rPr>
      </w:pPr>
      <w:r w:rsidRPr="00C86E61">
        <w:rPr>
          <w:sz w:val="24"/>
          <w:szCs w:val="24"/>
        </w:rPr>
        <w:t>Wszelkie wątpliwości Wykonawca winien wyjaśnić z Zamawiającym na etapie przygotowywania oferty, w trybie określonym w niniejszej specyfikacji - po tym terminie roszczenia wynikające z niewyjaśnionych rozbieżności i wątpliwości nie będą uwzględnione.</w:t>
      </w:r>
    </w:p>
    <w:p w14:paraId="109E52A5" w14:textId="77777777" w:rsidR="002901AA" w:rsidRPr="001F4BB6" w:rsidRDefault="002901AA" w:rsidP="002901AA">
      <w:pPr>
        <w:tabs>
          <w:tab w:val="right" w:pos="9072"/>
        </w:tabs>
        <w:autoSpaceDE w:val="0"/>
        <w:autoSpaceDN w:val="0"/>
        <w:adjustRightInd w:val="0"/>
        <w:spacing w:after="0" w:line="240" w:lineRule="auto"/>
        <w:jc w:val="both"/>
        <w:rPr>
          <w:color w:val="FF0000"/>
          <w:sz w:val="24"/>
          <w:szCs w:val="24"/>
        </w:rPr>
      </w:pPr>
    </w:p>
    <w:p w14:paraId="24D53279" w14:textId="77777777" w:rsidR="00A61306" w:rsidRPr="008E5C9C" w:rsidRDefault="00297087" w:rsidP="003C1205">
      <w:pPr>
        <w:tabs>
          <w:tab w:val="right" w:pos="9072"/>
        </w:tabs>
        <w:autoSpaceDE w:val="0"/>
        <w:autoSpaceDN w:val="0"/>
        <w:adjustRightInd w:val="0"/>
        <w:spacing w:after="0" w:line="240" w:lineRule="auto"/>
        <w:jc w:val="both"/>
        <w:rPr>
          <w:sz w:val="24"/>
          <w:szCs w:val="24"/>
        </w:rPr>
      </w:pPr>
      <w:r w:rsidRPr="008E5C9C">
        <w:rPr>
          <w:sz w:val="24"/>
          <w:szCs w:val="24"/>
          <w:u w:val="single"/>
        </w:rPr>
        <w:t>Do obowiązków Wykonawcy będzie należeć również:</w:t>
      </w:r>
    </w:p>
    <w:p w14:paraId="21FE1E15" w14:textId="56A5A55F" w:rsidR="00297087" w:rsidRPr="008E5C9C" w:rsidRDefault="00A61306" w:rsidP="00983F59">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Z</w:t>
      </w:r>
      <w:r w:rsidR="00297087" w:rsidRPr="008E5C9C">
        <w:rPr>
          <w:sz w:val="24"/>
          <w:szCs w:val="24"/>
        </w:rPr>
        <w:t>apewnienie</w:t>
      </w:r>
      <w:r w:rsidR="00AC49FE" w:rsidRPr="008E5C9C">
        <w:rPr>
          <w:sz w:val="24"/>
          <w:szCs w:val="24"/>
        </w:rPr>
        <w:t xml:space="preserve"> nadzoru</w:t>
      </w:r>
      <w:r w:rsidR="00B36D78">
        <w:rPr>
          <w:sz w:val="24"/>
          <w:szCs w:val="24"/>
        </w:rPr>
        <w:t xml:space="preserve"> kierownika budowy z uprawnieniami w specjalności konstrukcyjno-budowlanej</w:t>
      </w:r>
      <w:r w:rsidR="00AC49FE" w:rsidRPr="008E5C9C">
        <w:rPr>
          <w:sz w:val="24"/>
          <w:szCs w:val="24"/>
        </w:rPr>
        <w:t xml:space="preserve"> i obsługi </w:t>
      </w:r>
      <w:r w:rsidR="00297087" w:rsidRPr="008E5C9C">
        <w:rPr>
          <w:sz w:val="24"/>
          <w:szCs w:val="24"/>
        </w:rPr>
        <w:t>geodezyjnej nad realizacją robót, łącznie z geodezyjnym wytyczeniem oraz inwentaryzacją powykonawczą;</w:t>
      </w:r>
    </w:p>
    <w:p w14:paraId="2CD4C21A" w14:textId="77777777" w:rsidR="00297087" w:rsidRPr="008E5C9C" w:rsidRDefault="00297087" w:rsidP="00983F59">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Przygotowanie i utrzymanie placu i zaplecza budowy</w:t>
      </w:r>
      <w:r w:rsidR="00E849A7" w:rsidRPr="008E5C9C">
        <w:rPr>
          <w:sz w:val="24"/>
          <w:szCs w:val="24"/>
        </w:rPr>
        <w:t>;</w:t>
      </w:r>
    </w:p>
    <w:p w14:paraId="79273B4E" w14:textId="0C9105FE" w:rsidR="00DA1C28" w:rsidRPr="008E5C9C" w:rsidRDefault="00DA1C28" w:rsidP="00983F59">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Wykonawca zobowiązany jest do takiego prowadzenia robót, aby nie wystąpiły uszkodzenia obiektów i infrastruktury sąsiadując</w:t>
      </w:r>
      <w:r w:rsidR="00AF5102">
        <w:rPr>
          <w:sz w:val="24"/>
          <w:szCs w:val="24"/>
        </w:rPr>
        <w:t>ej</w:t>
      </w:r>
      <w:r w:rsidR="00971201">
        <w:rPr>
          <w:sz w:val="24"/>
          <w:szCs w:val="24"/>
        </w:rPr>
        <w:t xml:space="preserve"> (w szczególności istniejącego ogrodzenia placu zabaw)</w:t>
      </w:r>
      <w:r w:rsidRPr="008E5C9C">
        <w:rPr>
          <w:sz w:val="24"/>
          <w:szCs w:val="24"/>
        </w:rPr>
        <w:t xml:space="preserve"> W przypadku uszkodzenia tych obiektów Wykonawca zobowiązany jest do naprawy uszkodzeń lub odtworzenia tych obiektów lub infrastruktury</w:t>
      </w:r>
      <w:r w:rsidR="00E15A1C" w:rsidRPr="008E5C9C">
        <w:rPr>
          <w:sz w:val="24"/>
          <w:szCs w:val="24"/>
        </w:rPr>
        <w:t>, w szczególności zaś dróg dojazdowych do placu budowy</w:t>
      </w:r>
      <w:r w:rsidR="0033223D">
        <w:rPr>
          <w:sz w:val="24"/>
          <w:szCs w:val="24"/>
        </w:rPr>
        <w:t xml:space="preserve"> oraz istniejącego ogrodzenia;</w:t>
      </w:r>
    </w:p>
    <w:p w14:paraId="711B13B2" w14:textId="77777777" w:rsidR="00DA1C28" w:rsidRPr="008E5C9C" w:rsidRDefault="00DA1C28" w:rsidP="00983F59">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Po zakończeniu robót Wykonawca na własny koszt zlikwiduje plac budowy oraz doprowadzi teren do należytego stanu;</w:t>
      </w:r>
    </w:p>
    <w:p w14:paraId="36CF9750" w14:textId="77777777" w:rsidR="00DA1C28" w:rsidRPr="008E5C9C" w:rsidRDefault="00DA1C28" w:rsidP="00983F59">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 xml:space="preserve">W ramach wynagrodzenia Wykonawca zobowiązany jest do wykonania własnym staraniem zasilania placu budowy w energię elektryczną i wodę w uzgodnieniu </w:t>
      </w:r>
      <w:r w:rsidR="00983F59" w:rsidRPr="008E5C9C">
        <w:rPr>
          <w:sz w:val="24"/>
          <w:szCs w:val="24"/>
        </w:rPr>
        <w:br/>
      </w:r>
      <w:r w:rsidRPr="008E5C9C">
        <w:rPr>
          <w:sz w:val="24"/>
          <w:szCs w:val="24"/>
        </w:rPr>
        <w:t>z gestorami tych mediów;</w:t>
      </w:r>
    </w:p>
    <w:p w14:paraId="54ECB772" w14:textId="2BC617B0" w:rsidR="00DA1C28" w:rsidRPr="008E5C9C" w:rsidRDefault="00E15A1C" w:rsidP="00983F59">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 xml:space="preserve">Wykonawca zobowiązany jest do pokrycia wszelkich roszczeń osób trzecich powstałych </w:t>
      </w:r>
      <w:r w:rsidR="00B36D78">
        <w:rPr>
          <w:sz w:val="24"/>
          <w:szCs w:val="24"/>
        </w:rPr>
        <w:br/>
      </w:r>
      <w:r w:rsidRPr="008E5C9C">
        <w:rPr>
          <w:sz w:val="24"/>
          <w:szCs w:val="24"/>
        </w:rPr>
        <w:t>w trakcie wyko</w:t>
      </w:r>
      <w:r w:rsidR="00197700" w:rsidRPr="008E5C9C">
        <w:rPr>
          <w:sz w:val="24"/>
          <w:szCs w:val="24"/>
        </w:rPr>
        <w:t>nywania przedmiotu zamówienia;</w:t>
      </w:r>
    </w:p>
    <w:p w14:paraId="18467306" w14:textId="77777777" w:rsidR="00E15A1C" w:rsidRPr="008E5C9C" w:rsidRDefault="00E15A1C" w:rsidP="00983F59">
      <w:pPr>
        <w:pStyle w:val="Akapitzlist"/>
        <w:numPr>
          <w:ilvl w:val="0"/>
          <w:numId w:val="7"/>
        </w:numPr>
        <w:spacing w:after="0" w:line="240" w:lineRule="auto"/>
        <w:ind w:left="426" w:hanging="426"/>
        <w:jc w:val="both"/>
        <w:rPr>
          <w:rFonts w:ascii="Arial" w:eastAsia="Times New Roman" w:hAnsi="Arial" w:cs="Arial"/>
          <w:sz w:val="24"/>
          <w:szCs w:val="24"/>
          <w:lang w:eastAsia="pl-PL"/>
        </w:rPr>
      </w:pPr>
      <w:r w:rsidRPr="008E5C9C">
        <w:rPr>
          <w:sz w:val="24"/>
          <w:szCs w:val="24"/>
        </w:rPr>
        <w:t>W przypadku uszkodzenia lub zniszczenia wykonanych robót lub ich części (bądź kradzieży urządzeń i materiałów) w trakcie realizacji budowy, Wykonawca zobowiązany jest do ich naprawy i doprowadzenia do sta</w:t>
      </w:r>
      <w:r w:rsidR="00EB77E8" w:rsidRPr="008E5C9C">
        <w:rPr>
          <w:sz w:val="24"/>
          <w:szCs w:val="24"/>
        </w:rPr>
        <w:t>nu poprzedniego na własny koszt;</w:t>
      </w:r>
    </w:p>
    <w:p w14:paraId="61B76227" w14:textId="77777777" w:rsidR="00E15A1C" w:rsidRPr="008E5C9C" w:rsidRDefault="00E15A1C" w:rsidP="00983F59">
      <w:pPr>
        <w:pStyle w:val="Akapitzlist"/>
        <w:numPr>
          <w:ilvl w:val="0"/>
          <w:numId w:val="7"/>
        </w:numPr>
        <w:spacing w:after="0" w:line="240" w:lineRule="auto"/>
        <w:ind w:left="426" w:hanging="426"/>
        <w:jc w:val="both"/>
        <w:rPr>
          <w:rFonts w:eastAsia="Times New Roman" w:cs="Arial"/>
          <w:sz w:val="24"/>
          <w:szCs w:val="24"/>
          <w:lang w:eastAsia="pl-PL"/>
        </w:rPr>
      </w:pPr>
      <w:r w:rsidRPr="008E5C9C">
        <w:rPr>
          <w:rFonts w:eastAsia="Times New Roman" w:cs="Arial"/>
          <w:sz w:val="24"/>
          <w:szCs w:val="24"/>
          <w:lang w:eastAsia="pl-PL"/>
        </w:rPr>
        <w:lastRenderedPageBreak/>
        <w:t>Wykonawca ponosi pełną odpowiedzialność za szkody powstałe w środowisku i szkody osób trzecich wynikłe na skutek prowadzonych prac</w:t>
      </w:r>
      <w:r w:rsidR="00EB77E8" w:rsidRPr="008E5C9C">
        <w:rPr>
          <w:rFonts w:eastAsia="Times New Roman" w:cs="Arial"/>
          <w:sz w:val="24"/>
          <w:szCs w:val="24"/>
          <w:lang w:eastAsia="pl-PL"/>
        </w:rPr>
        <w:t>;</w:t>
      </w:r>
    </w:p>
    <w:p w14:paraId="533D5C1E" w14:textId="77777777" w:rsidR="00E15A1C" w:rsidRPr="008E5C9C" w:rsidRDefault="00E15A1C" w:rsidP="00983F59">
      <w:pPr>
        <w:pStyle w:val="Akapitzlist"/>
        <w:numPr>
          <w:ilvl w:val="0"/>
          <w:numId w:val="7"/>
        </w:numPr>
        <w:spacing w:after="0" w:line="240" w:lineRule="auto"/>
        <w:ind w:left="426" w:hanging="426"/>
        <w:jc w:val="both"/>
        <w:rPr>
          <w:rFonts w:eastAsia="Times New Roman" w:cs="Arial"/>
          <w:sz w:val="24"/>
          <w:szCs w:val="24"/>
          <w:lang w:eastAsia="pl-PL"/>
        </w:rPr>
      </w:pPr>
      <w:r w:rsidRPr="008E5C9C">
        <w:rPr>
          <w:rFonts w:eastAsia="Times New Roman" w:cs="Arial"/>
          <w:sz w:val="24"/>
          <w:szCs w:val="24"/>
          <w:lang w:eastAsia="pl-PL"/>
        </w:rPr>
        <w:t>Wszelkie koszty poniesione przez Wykonawcę przy wykonywaniu zmian ustnie sformułowanych lub innych nieautoryzowanych, pozostaną jego wyłącznym obciążeniem, przy czym odstępuje on od wszelkich praw dochodzenia zwrotu w/w kosztów lub rekompensaty za dodatkowy czas poświęcony ich wykonaniu, wskutek zastosowania się przezeń do ustnie przekazanych lub innych nieautoryzowanych zmian</w:t>
      </w:r>
      <w:r w:rsidR="00EB77E8" w:rsidRPr="008E5C9C">
        <w:rPr>
          <w:rFonts w:eastAsia="Times New Roman" w:cs="Arial"/>
          <w:sz w:val="24"/>
          <w:szCs w:val="24"/>
          <w:lang w:eastAsia="pl-PL"/>
        </w:rPr>
        <w:t>;</w:t>
      </w:r>
    </w:p>
    <w:p w14:paraId="7403BE97" w14:textId="77777777" w:rsidR="00952AFE" w:rsidRPr="008E5C9C" w:rsidRDefault="00952AFE" w:rsidP="00297087">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Zamawiający wskaże wybranemu Wykonawcy miejsce wywoz</w:t>
      </w:r>
      <w:r w:rsidR="002901AA" w:rsidRPr="008E5C9C">
        <w:rPr>
          <w:sz w:val="24"/>
          <w:szCs w:val="24"/>
        </w:rPr>
        <w:t>u ziemi z wykopów</w:t>
      </w:r>
      <w:r w:rsidR="002901AA" w:rsidRPr="008E5C9C">
        <w:rPr>
          <w:sz w:val="24"/>
          <w:szCs w:val="24"/>
        </w:rPr>
        <w:br/>
        <w:t xml:space="preserve"> w promieniu 20</w:t>
      </w:r>
      <w:r w:rsidR="00BA3DDB" w:rsidRPr="008E5C9C">
        <w:rPr>
          <w:sz w:val="24"/>
          <w:szCs w:val="24"/>
        </w:rPr>
        <w:t xml:space="preserve"> </w:t>
      </w:r>
      <w:r w:rsidR="00EB77E8" w:rsidRPr="008E5C9C">
        <w:rPr>
          <w:sz w:val="24"/>
          <w:szCs w:val="24"/>
        </w:rPr>
        <w:t xml:space="preserve">km od placu </w:t>
      </w:r>
      <w:r w:rsidR="00381658" w:rsidRPr="008E5C9C">
        <w:rPr>
          <w:sz w:val="24"/>
          <w:szCs w:val="24"/>
        </w:rPr>
        <w:t>budowy</w:t>
      </w:r>
      <w:r w:rsidR="00381658">
        <w:rPr>
          <w:sz w:val="24"/>
          <w:szCs w:val="24"/>
        </w:rPr>
        <w:t xml:space="preserve"> (jeśli</w:t>
      </w:r>
      <w:r w:rsidR="007E4CEB">
        <w:rPr>
          <w:sz w:val="24"/>
          <w:szCs w:val="24"/>
        </w:rPr>
        <w:t xml:space="preserve"> wystąpi taka potrzeba)</w:t>
      </w:r>
      <w:r w:rsidR="00EB77E8" w:rsidRPr="008E5C9C">
        <w:rPr>
          <w:sz w:val="24"/>
          <w:szCs w:val="24"/>
        </w:rPr>
        <w:t>;</w:t>
      </w:r>
    </w:p>
    <w:p w14:paraId="4EB3A2F0" w14:textId="77777777" w:rsidR="003E6A8E" w:rsidRPr="008E5C9C" w:rsidRDefault="003E6A8E" w:rsidP="00297087">
      <w:pPr>
        <w:pStyle w:val="Akapitzlist"/>
        <w:numPr>
          <w:ilvl w:val="0"/>
          <w:numId w:val="7"/>
        </w:numPr>
        <w:tabs>
          <w:tab w:val="right" w:pos="9072"/>
        </w:tabs>
        <w:autoSpaceDE w:val="0"/>
        <w:autoSpaceDN w:val="0"/>
        <w:adjustRightInd w:val="0"/>
        <w:spacing w:after="0" w:line="240" w:lineRule="auto"/>
        <w:ind w:left="426" w:hanging="426"/>
        <w:jc w:val="both"/>
        <w:rPr>
          <w:sz w:val="24"/>
          <w:szCs w:val="24"/>
        </w:rPr>
      </w:pPr>
      <w:r w:rsidRPr="008E5C9C">
        <w:rPr>
          <w:sz w:val="24"/>
          <w:szCs w:val="24"/>
        </w:rPr>
        <w:t xml:space="preserve">Wykonawca ma obowiązek zagospodarować odpady powstałe podczas inwestycji </w:t>
      </w:r>
      <w:r w:rsidRPr="008E5C9C">
        <w:rPr>
          <w:sz w:val="24"/>
          <w:szCs w:val="24"/>
        </w:rPr>
        <w:br/>
        <w:t>we własnym zakresie i na własny koszt oraz dostarczy Zamawiającemu dokumenty potwierdzające ich zagospodarowanie w sposób zgodny z wymaganiami ochrony środowiska i gospodarki odpadami.</w:t>
      </w:r>
    </w:p>
    <w:p w14:paraId="5C7EA33C" w14:textId="77777777" w:rsidR="003C113D" w:rsidRPr="001F4BB6" w:rsidRDefault="003C113D" w:rsidP="009D58BC">
      <w:pPr>
        <w:tabs>
          <w:tab w:val="right" w:pos="9072"/>
        </w:tabs>
        <w:autoSpaceDE w:val="0"/>
        <w:autoSpaceDN w:val="0"/>
        <w:adjustRightInd w:val="0"/>
        <w:spacing w:after="0" w:line="240" w:lineRule="auto"/>
        <w:jc w:val="both"/>
        <w:rPr>
          <w:color w:val="FF0000"/>
          <w:sz w:val="24"/>
          <w:szCs w:val="24"/>
        </w:rPr>
      </w:pPr>
    </w:p>
    <w:p w14:paraId="01490AAB" w14:textId="485BE1DC" w:rsidR="009D58BC" w:rsidRPr="004D5CCB" w:rsidRDefault="009D58BC" w:rsidP="009D58BC">
      <w:pPr>
        <w:tabs>
          <w:tab w:val="right" w:pos="9072"/>
        </w:tabs>
        <w:autoSpaceDE w:val="0"/>
        <w:autoSpaceDN w:val="0"/>
        <w:adjustRightInd w:val="0"/>
        <w:spacing w:after="0" w:line="240" w:lineRule="auto"/>
        <w:jc w:val="both"/>
        <w:rPr>
          <w:sz w:val="24"/>
          <w:szCs w:val="24"/>
        </w:rPr>
      </w:pPr>
      <w:r w:rsidRPr="004D5CCB">
        <w:rPr>
          <w:sz w:val="24"/>
          <w:szCs w:val="24"/>
        </w:rPr>
        <w:t xml:space="preserve">Zamawiający </w:t>
      </w:r>
      <w:r w:rsidR="00B879B6" w:rsidRPr="004D5CCB">
        <w:rPr>
          <w:sz w:val="24"/>
          <w:szCs w:val="24"/>
        </w:rPr>
        <w:t>na wykonanie przedmiotow</w:t>
      </w:r>
      <w:r w:rsidR="00B36D78">
        <w:rPr>
          <w:sz w:val="24"/>
          <w:szCs w:val="24"/>
        </w:rPr>
        <w:t>ych</w:t>
      </w:r>
      <w:r w:rsidR="00B879B6" w:rsidRPr="004D5CCB">
        <w:rPr>
          <w:sz w:val="24"/>
          <w:szCs w:val="24"/>
        </w:rPr>
        <w:t xml:space="preserve"> inwestycji </w:t>
      </w:r>
      <w:r w:rsidR="00B36D78">
        <w:rPr>
          <w:sz w:val="24"/>
          <w:szCs w:val="24"/>
        </w:rPr>
        <w:t>posiada aktualne zgłoszenia robót niewymagających pozwolenia na budowę w Starostwie Powiatowym w Kielcach.</w:t>
      </w:r>
    </w:p>
    <w:p w14:paraId="6A2AFBBD" w14:textId="77777777" w:rsidR="00C86BC7" w:rsidRPr="001F4BB6" w:rsidRDefault="00C86BC7" w:rsidP="00C86BC7">
      <w:pPr>
        <w:autoSpaceDE w:val="0"/>
        <w:autoSpaceDN w:val="0"/>
        <w:adjustRightInd w:val="0"/>
        <w:spacing w:after="0" w:line="240" w:lineRule="auto"/>
        <w:jc w:val="both"/>
        <w:rPr>
          <w:color w:val="FF0000"/>
          <w:sz w:val="24"/>
          <w:szCs w:val="24"/>
        </w:rPr>
      </w:pPr>
    </w:p>
    <w:sectPr w:rsidR="00C86BC7" w:rsidRPr="001F4BB6" w:rsidSect="007D004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ED076" w14:textId="77777777" w:rsidR="009402FE" w:rsidRDefault="009402FE" w:rsidP="009402FE">
      <w:pPr>
        <w:spacing w:after="0" w:line="240" w:lineRule="auto"/>
      </w:pPr>
      <w:r>
        <w:separator/>
      </w:r>
    </w:p>
  </w:endnote>
  <w:endnote w:type="continuationSeparator" w:id="0">
    <w:p w14:paraId="5B8DADA9" w14:textId="77777777" w:rsidR="009402FE" w:rsidRDefault="009402FE" w:rsidP="00940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52B6" w14:textId="77777777" w:rsidR="009402FE" w:rsidRDefault="009402FE" w:rsidP="009402FE">
      <w:pPr>
        <w:spacing w:after="0" w:line="240" w:lineRule="auto"/>
      </w:pPr>
      <w:r>
        <w:separator/>
      </w:r>
    </w:p>
  </w:footnote>
  <w:footnote w:type="continuationSeparator" w:id="0">
    <w:p w14:paraId="412CA778" w14:textId="77777777" w:rsidR="009402FE" w:rsidRDefault="009402FE" w:rsidP="009402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3E04" w14:textId="5BA088E0" w:rsidR="009402FE" w:rsidRDefault="009402FE">
    <w:pPr>
      <w:pStyle w:val="Nagwek"/>
    </w:pPr>
    <w:r>
      <w:rPr>
        <w:noProof/>
        <w:lang w:eastAsia="pl-PL"/>
      </w:rPr>
      <w:drawing>
        <wp:inline distT="0" distB="0" distL="0" distR="0" wp14:anchorId="3812ECBA" wp14:editId="0CE5815D">
          <wp:extent cx="5847715" cy="742950"/>
          <wp:effectExtent l="0" t="0" r="635" b="0"/>
          <wp:docPr id="16305561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715" cy="742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39C"/>
    <w:multiLevelType w:val="hybridMultilevel"/>
    <w:tmpl w:val="91FABCD4"/>
    <w:lvl w:ilvl="0" w:tplc="F64A1380">
      <w:start w:val="5"/>
      <w:numFmt w:val="bullet"/>
      <w:lvlText w:val="·"/>
      <w:lvlJc w:val="left"/>
      <w:pPr>
        <w:ind w:left="720" w:hanging="360"/>
      </w:pPr>
      <w:rPr>
        <w:rFonts w:ascii="Calibri" w:eastAsiaTheme="minorHAnsi" w:hAnsi="Calibri"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B96DB8"/>
    <w:multiLevelType w:val="hybridMultilevel"/>
    <w:tmpl w:val="E2CAE1F6"/>
    <w:lvl w:ilvl="0" w:tplc="1BA638B4">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1B4657"/>
    <w:multiLevelType w:val="hybridMultilevel"/>
    <w:tmpl w:val="64385358"/>
    <w:lvl w:ilvl="0" w:tplc="B0DC90F2">
      <w:start w:val="1"/>
      <w:numFmt w:val="decimal"/>
      <w:lvlText w:val="%1."/>
      <w:lvlJc w:val="left"/>
      <w:pPr>
        <w:ind w:left="36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EC0858"/>
    <w:multiLevelType w:val="hybridMultilevel"/>
    <w:tmpl w:val="67A816FA"/>
    <w:lvl w:ilvl="0" w:tplc="CDF25C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33C126C5"/>
    <w:multiLevelType w:val="hybridMultilevel"/>
    <w:tmpl w:val="17C8A3BC"/>
    <w:lvl w:ilvl="0" w:tplc="B636B5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2A01A91"/>
    <w:multiLevelType w:val="hybridMultilevel"/>
    <w:tmpl w:val="A18C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9F2242"/>
    <w:multiLevelType w:val="hybridMultilevel"/>
    <w:tmpl w:val="0A969984"/>
    <w:lvl w:ilvl="0" w:tplc="CA28F2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86664114">
    <w:abstractNumId w:val="5"/>
  </w:num>
  <w:num w:numId="2" w16cid:durableId="1154641048">
    <w:abstractNumId w:val="1"/>
  </w:num>
  <w:num w:numId="3" w16cid:durableId="1346324682">
    <w:abstractNumId w:val="6"/>
  </w:num>
  <w:num w:numId="4" w16cid:durableId="810630480">
    <w:abstractNumId w:val="0"/>
  </w:num>
  <w:num w:numId="5" w16cid:durableId="933053111">
    <w:abstractNumId w:val="4"/>
  </w:num>
  <w:num w:numId="6" w16cid:durableId="449400397">
    <w:abstractNumId w:val="3"/>
  </w:num>
  <w:num w:numId="7" w16cid:durableId="18358731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E63"/>
    <w:rsid w:val="00032E7C"/>
    <w:rsid w:val="00093A94"/>
    <w:rsid w:val="000C0C2E"/>
    <w:rsid w:val="000E3F71"/>
    <w:rsid w:val="000E4567"/>
    <w:rsid w:val="00103DC5"/>
    <w:rsid w:val="00105E0B"/>
    <w:rsid w:val="00110D7A"/>
    <w:rsid w:val="00122102"/>
    <w:rsid w:val="00156437"/>
    <w:rsid w:val="00175B94"/>
    <w:rsid w:val="00176F85"/>
    <w:rsid w:val="00197700"/>
    <w:rsid w:val="001B190C"/>
    <w:rsid w:val="001D67C6"/>
    <w:rsid w:val="001E38C5"/>
    <w:rsid w:val="001F4BB6"/>
    <w:rsid w:val="002424E9"/>
    <w:rsid w:val="00243614"/>
    <w:rsid w:val="002901AA"/>
    <w:rsid w:val="00297087"/>
    <w:rsid w:val="002A071D"/>
    <w:rsid w:val="002A4032"/>
    <w:rsid w:val="002C1FDF"/>
    <w:rsid w:val="002C5B62"/>
    <w:rsid w:val="002C72D0"/>
    <w:rsid w:val="002D6059"/>
    <w:rsid w:val="002F71CE"/>
    <w:rsid w:val="00302FD4"/>
    <w:rsid w:val="00330695"/>
    <w:rsid w:val="0033223D"/>
    <w:rsid w:val="00355296"/>
    <w:rsid w:val="0036145F"/>
    <w:rsid w:val="0036447D"/>
    <w:rsid w:val="003651E1"/>
    <w:rsid w:val="00372CC4"/>
    <w:rsid w:val="00381658"/>
    <w:rsid w:val="00385E63"/>
    <w:rsid w:val="00386048"/>
    <w:rsid w:val="003A482B"/>
    <w:rsid w:val="003C113D"/>
    <w:rsid w:val="003C1205"/>
    <w:rsid w:val="003C68F7"/>
    <w:rsid w:val="003E6A8E"/>
    <w:rsid w:val="0041062D"/>
    <w:rsid w:val="0041466F"/>
    <w:rsid w:val="00435F2A"/>
    <w:rsid w:val="00435FB0"/>
    <w:rsid w:val="00454664"/>
    <w:rsid w:val="00455C40"/>
    <w:rsid w:val="00457B41"/>
    <w:rsid w:val="00482081"/>
    <w:rsid w:val="0048553F"/>
    <w:rsid w:val="00494822"/>
    <w:rsid w:val="004B5642"/>
    <w:rsid w:val="004C10AE"/>
    <w:rsid w:val="004C5B42"/>
    <w:rsid w:val="004D5867"/>
    <w:rsid w:val="004D5CCB"/>
    <w:rsid w:val="004E0470"/>
    <w:rsid w:val="004E2083"/>
    <w:rsid w:val="0050013D"/>
    <w:rsid w:val="00533464"/>
    <w:rsid w:val="00537C0F"/>
    <w:rsid w:val="00556E16"/>
    <w:rsid w:val="00564AE9"/>
    <w:rsid w:val="00573A70"/>
    <w:rsid w:val="005A788D"/>
    <w:rsid w:val="005C0668"/>
    <w:rsid w:val="005C44AF"/>
    <w:rsid w:val="00640F75"/>
    <w:rsid w:val="00646847"/>
    <w:rsid w:val="00660A69"/>
    <w:rsid w:val="00660C03"/>
    <w:rsid w:val="00663C05"/>
    <w:rsid w:val="00695C54"/>
    <w:rsid w:val="006A58F0"/>
    <w:rsid w:val="006B0999"/>
    <w:rsid w:val="006C0075"/>
    <w:rsid w:val="006C75A0"/>
    <w:rsid w:val="006F1752"/>
    <w:rsid w:val="00714732"/>
    <w:rsid w:val="00737700"/>
    <w:rsid w:val="0073771B"/>
    <w:rsid w:val="00785558"/>
    <w:rsid w:val="007C5DC3"/>
    <w:rsid w:val="007D0043"/>
    <w:rsid w:val="007D226B"/>
    <w:rsid w:val="007D554C"/>
    <w:rsid w:val="007D6331"/>
    <w:rsid w:val="007E4CEB"/>
    <w:rsid w:val="007F1F2B"/>
    <w:rsid w:val="007F4C52"/>
    <w:rsid w:val="007F6485"/>
    <w:rsid w:val="00806482"/>
    <w:rsid w:val="008450DE"/>
    <w:rsid w:val="008650EA"/>
    <w:rsid w:val="0088094D"/>
    <w:rsid w:val="00887AFD"/>
    <w:rsid w:val="008C5490"/>
    <w:rsid w:val="008E5C9C"/>
    <w:rsid w:val="008F4221"/>
    <w:rsid w:val="009007AB"/>
    <w:rsid w:val="00912B0A"/>
    <w:rsid w:val="0091466C"/>
    <w:rsid w:val="00927E80"/>
    <w:rsid w:val="009402FE"/>
    <w:rsid w:val="00952AFE"/>
    <w:rsid w:val="00971201"/>
    <w:rsid w:val="00983F59"/>
    <w:rsid w:val="00992A91"/>
    <w:rsid w:val="00995FA4"/>
    <w:rsid w:val="00997352"/>
    <w:rsid w:val="009A7CE5"/>
    <w:rsid w:val="009B2682"/>
    <w:rsid w:val="009D488D"/>
    <w:rsid w:val="009D58BC"/>
    <w:rsid w:val="009E0E19"/>
    <w:rsid w:val="00A10E4F"/>
    <w:rsid w:val="00A329A2"/>
    <w:rsid w:val="00A61306"/>
    <w:rsid w:val="00A951DE"/>
    <w:rsid w:val="00AA2235"/>
    <w:rsid w:val="00AC49FE"/>
    <w:rsid w:val="00AE6ED4"/>
    <w:rsid w:val="00AF0F3A"/>
    <w:rsid w:val="00AF5102"/>
    <w:rsid w:val="00B03B08"/>
    <w:rsid w:val="00B268F6"/>
    <w:rsid w:val="00B36D78"/>
    <w:rsid w:val="00B879B6"/>
    <w:rsid w:val="00BA159E"/>
    <w:rsid w:val="00BA3DDB"/>
    <w:rsid w:val="00BC7539"/>
    <w:rsid w:val="00BE083E"/>
    <w:rsid w:val="00BE1565"/>
    <w:rsid w:val="00C343D1"/>
    <w:rsid w:val="00C567B0"/>
    <w:rsid w:val="00C60811"/>
    <w:rsid w:val="00C64B87"/>
    <w:rsid w:val="00C65D5F"/>
    <w:rsid w:val="00C70327"/>
    <w:rsid w:val="00C70CD0"/>
    <w:rsid w:val="00C86BC7"/>
    <w:rsid w:val="00C86E61"/>
    <w:rsid w:val="00CD3051"/>
    <w:rsid w:val="00D040EA"/>
    <w:rsid w:val="00D12336"/>
    <w:rsid w:val="00D31713"/>
    <w:rsid w:val="00D36F12"/>
    <w:rsid w:val="00D574C9"/>
    <w:rsid w:val="00D7291F"/>
    <w:rsid w:val="00DA1C28"/>
    <w:rsid w:val="00DB5539"/>
    <w:rsid w:val="00DC3D2F"/>
    <w:rsid w:val="00DD7977"/>
    <w:rsid w:val="00DE6E94"/>
    <w:rsid w:val="00DE7AE8"/>
    <w:rsid w:val="00DF33B1"/>
    <w:rsid w:val="00DF4DBD"/>
    <w:rsid w:val="00E15A1C"/>
    <w:rsid w:val="00E2795B"/>
    <w:rsid w:val="00E603B3"/>
    <w:rsid w:val="00E606B0"/>
    <w:rsid w:val="00E63BCA"/>
    <w:rsid w:val="00E70495"/>
    <w:rsid w:val="00E71051"/>
    <w:rsid w:val="00E8463F"/>
    <w:rsid w:val="00E849A7"/>
    <w:rsid w:val="00EB77E8"/>
    <w:rsid w:val="00EF07DB"/>
    <w:rsid w:val="00EF12E9"/>
    <w:rsid w:val="00EF52C8"/>
    <w:rsid w:val="00F00FC8"/>
    <w:rsid w:val="00F029EA"/>
    <w:rsid w:val="00F42CB6"/>
    <w:rsid w:val="00F70E22"/>
    <w:rsid w:val="00F731C0"/>
    <w:rsid w:val="00F751FF"/>
    <w:rsid w:val="00F7728C"/>
    <w:rsid w:val="00F91140"/>
    <w:rsid w:val="00F962C8"/>
    <w:rsid w:val="00FB1D9D"/>
    <w:rsid w:val="00FD4A0E"/>
    <w:rsid w:val="00FF1825"/>
    <w:rsid w:val="00FF37B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DBECE0"/>
  <w15:docId w15:val="{34A54AC4-D7C4-4A9A-9BCF-9681F901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0FC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85E63"/>
    <w:pPr>
      <w:ind w:left="720"/>
      <w:contextualSpacing/>
    </w:pPr>
  </w:style>
  <w:style w:type="table" w:styleId="Tabela-Siatka">
    <w:name w:val="Table Grid"/>
    <w:basedOn w:val="Standardowy"/>
    <w:uiPriority w:val="59"/>
    <w:rsid w:val="00364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7D63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7D6331"/>
    <w:rPr>
      <w:i/>
      <w:iCs/>
    </w:rPr>
  </w:style>
  <w:style w:type="character" w:styleId="Pogrubienie">
    <w:name w:val="Strong"/>
    <w:basedOn w:val="Domylnaczcionkaakapitu"/>
    <w:uiPriority w:val="22"/>
    <w:qFormat/>
    <w:rsid w:val="005C0668"/>
    <w:rPr>
      <w:b/>
      <w:bCs/>
    </w:rPr>
  </w:style>
  <w:style w:type="paragraph" w:styleId="Tekstdymka">
    <w:name w:val="Balloon Text"/>
    <w:basedOn w:val="Normalny"/>
    <w:link w:val="TekstdymkaZnak"/>
    <w:uiPriority w:val="99"/>
    <w:semiHidden/>
    <w:unhideWhenUsed/>
    <w:rsid w:val="00455C4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5C40"/>
    <w:rPr>
      <w:rFonts w:ascii="Tahoma" w:hAnsi="Tahoma" w:cs="Tahoma"/>
      <w:sz w:val="16"/>
      <w:szCs w:val="16"/>
    </w:rPr>
  </w:style>
  <w:style w:type="character" w:customStyle="1" w:styleId="FontStyle61">
    <w:name w:val="Font Style61"/>
    <w:uiPriority w:val="99"/>
    <w:rsid w:val="00C65D5F"/>
    <w:rPr>
      <w:rFonts w:ascii="Calibri" w:hAnsi="Calibri" w:cs="Calibri"/>
      <w:sz w:val="20"/>
      <w:szCs w:val="20"/>
    </w:rPr>
  </w:style>
  <w:style w:type="paragraph" w:styleId="Nagwek">
    <w:name w:val="header"/>
    <w:basedOn w:val="Normalny"/>
    <w:link w:val="NagwekZnak"/>
    <w:uiPriority w:val="99"/>
    <w:unhideWhenUsed/>
    <w:rsid w:val="009402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02FE"/>
  </w:style>
  <w:style w:type="paragraph" w:styleId="Stopka">
    <w:name w:val="footer"/>
    <w:basedOn w:val="Normalny"/>
    <w:link w:val="StopkaZnak"/>
    <w:uiPriority w:val="99"/>
    <w:unhideWhenUsed/>
    <w:rsid w:val="009402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0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9433">
      <w:bodyDiv w:val="1"/>
      <w:marLeft w:val="0"/>
      <w:marRight w:val="0"/>
      <w:marTop w:val="0"/>
      <w:marBottom w:val="0"/>
      <w:divBdr>
        <w:top w:val="none" w:sz="0" w:space="0" w:color="auto"/>
        <w:left w:val="none" w:sz="0" w:space="0" w:color="auto"/>
        <w:bottom w:val="none" w:sz="0" w:space="0" w:color="auto"/>
        <w:right w:val="none" w:sz="0" w:space="0" w:color="auto"/>
      </w:divBdr>
      <w:divsChild>
        <w:div w:id="61564085">
          <w:marLeft w:val="0"/>
          <w:marRight w:val="0"/>
          <w:marTop w:val="0"/>
          <w:marBottom w:val="0"/>
          <w:divBdr>
            <w:top w:val="none" w:sz="0" w:space="0" w:color="auto"/>
            <w:left w:val="none" w:sz="0" w:space="0" w:color="auto"/>
            <w:bottom w:val="none" w:sz="0" w:space="0" w:color="auto"/>
            <w:right w:val="none" w:sz="0" w:space="0" w:color="auto"/>
          </w:divBdr>
        </w:div>
        <w:div w:id="201093485">
          <w:marLeft w:val="0"/>
          <w:marRight w:val="0"/>
          <w:marTop w:val="0"/>
          <w:marBottom w:val="0"/>
          <w:divBdr>
            <w:top w:val="none" w:sz="0" w:space="0" w:color="auto"/>
            <w:left w:val="none" w:sz="0" w:space="0" w:color="auto"/>
            <w:bottom w:val="none" w:sz="0" w:space="0" w:color="auto"/>
            <w:right w:val="none" w:sz="0" w:space="0" w:color="auto"/>
          </w:divBdr>
        </w:div>
        <w:div w:id="372002080">
          <w:marLeft w:val="0"/>
          <w:marRight w:val="0"/>
          <w:marTop w:val="0"/>
          <w:marBottom w:val="0"/>
          <w:divBdr>
            <w:top w:val="none" w:sz="0" w:space="0" w:color="auto"/>
            <w:left w:val="none" w:sz="0" w:space="0" w:color="auto"/>
            <w:bottom w:val="none" w:sz="0" w:space="0" w:color="auto"/>
            <w:right w:val="none" w:sz="0" w:space="0" w:color="auto"/>
          </w:divBdr>
        </w:div>
        <w:div w:id="1637830161">
          <w:marLeft w:val="0"/>
          <w:marRight w:val="0"/>
          <w:marTop w:val="0"/>
          <w:marBottom w:val="0"/>
          <w:divBdr>
            <w:top w:val="none" w:sz="0" w:space="0" w:color="auto"/>
            <w:left w:val="none" w:sz="0" w:space="0" w:color="auto"/>
            <w:bottom w:val="none" w:sz="0" w:space="0" w:color="auto"/>
            <w:right w:val="none" w:sz="0" w:space="0" w:color="auto"/>
          </w:divBdr>
        </w:div>
        <w:div w:id="50664050">
          <w:marLeft w:val="0"/>
          <w:marRight w:val="0"/>
          <w:marTop w:val="0"/>
          <w:marBottom w:val="0"/>
          <w:divBdr>
            <w:top w:val="none" w:sz="0" w:space="0" w:color="auto"/>
            <w:left w:val="none" w:sz="0" w:space="0" w:color="auto"/>
            <w:bottom w:val="none" w:sz="0" w:space="0" w:color="auto"/>
            <w:right w:val="none" w:sz="0" w:space="0" w:color="auto"/>
          </w:divBdr>
        </w:div>
        <w:div w:id="897933022">
          <w:marLeft w:val="0"/>
          <w:marRight w:val="0"/>
          <w:marTop w:val="0"/>
          <w:marBottom w:val="0"/>
          <w:divBdr>
            <w:top w:val="none" w:sz="0" w:space="0" w:color="auto"/>
            <w:left w:val="none" w:sz="0" w:space="0" w:color="auto"/>
            <w:bottom w:val="none" w:sz="0" w:space="0" w:color="auto"/>
            <w:right w:val="none" w:sz="0" w:space="0" w:color="auto"/>
          </w:divBdr>
        </w:div>
        <w:div w:id="105584407">
          <w:marLeft w:val="0"/>
          <w:marRight w:val="0"/>
          <w:marTop w:val="0"/>
          <w:marBottom w:val="0"/>
          <w:divBdr>
            <w:top w:val="none" w:sz="0" w:space="0" w:color="auto"/>
            <w:left w:val="none" w:sz="0" w:space="0" w:color="auto"/>
            <w:bottom w:val="none" w:sz="0" w:space="0" w:color="auto"/>
            <w:right w:val="none" w:sz="0" w:space="0" w:color="auto"/>
          </w:divBdr>
        </w:div>
        <w:div w:id="1433742417">
          <w:marLeft w:val="0"/>
          <w:marRight w:val="0"/>
          <w:marTop w:val="0"/>
          <w:marBottom w:val="0"/>
          <w:divBdr>
            <w:top w:val="none" w:sz="0" w:space="0" w:color="auto"/>
            <w:left w:val="none" w:sz="0" w:space="0" w:color="auto"/>
            <w:bottom w:val="none" w:sz="0" w:space="0" w:color="auto"/>
            <w:right w:val="none" w:sz="0" w:space="0" w:color="auto"/>
          </w:divBdr>
        </w:div>
        <w:div w:id="580262887">
          <w:marLeft w:val="0"/>
          <w:marRight w:val="0"/>
          <w:marTop w:val="0"/>
          <w:marBottom w:val="0"/>
          <w:divBdr>
            <w:top w:val="none" w:sz="0" w:space="0" w:color="auto"/>
            <w:left w:val="none" w:sz="0" w:space="0" w:color="auto"/>
            <w:bottom w:val="none" w:sz="0" w:space="0" w:color="auto"/>
            <w:right w:val="none" w:sz="0" w:space="0" w:color="auto"/>
          </w:divBdr>
        </w:div>
        <w:div w:id="1833525112">
          <w:marLeft w:val="0"/>
          <w:marRight w:val="0"/>
          <w:marTop w:val="0"/>
          <w:marBottom w:val="0"/>
          <w:divBdr>
            <w:top w:val="none" w:sz="0" w:space="0" w:color="auto"/>
            <w:left w:val="none" w:sz="0" w:space="0" w:color="auto"/>
            <w:bottom w:val="none" w:sz="0" w:space="0" w:color="auto"/>
            <w:right w:val="none" w:sz="0" w:space="0" w:color="auto"/>
          </w:divBdr>
        </w:div>
        <w:div w:id="743574185">
          <w:marLeft w:val="0"/>
          <w:marRight w:val="0"/>
          <w:marTop w:val="0"/>
          <w:marBottom w:val="0"/>
          <w:divBdr>
            <w:top w:val="none" w:sz="0" w:space="0" w:color="auto"/>
            <w:left w:val="none" w:sz="0" w:space="0" w:color="auto"/>
            <w:bottom w:val="none" w:sz="0" w:space="0" w:color="auto"/>
            <w:right w:val="none" w:sz="0" w:space="0" w:color="auto"/>
          </w:divBdr>
        </w:div>
        <w:div w:id="113595657">
          <w:marLeft w:val="0"/>
          <w:marRight w:val="0"/>
          <w:marTop w:val="0"/>
          <w:marBottom w:val="0"/>
          <w:divBdr>
            <w:top w:val="none" w:sz="0" w:space="0" w:color="auto"/>
            <w:left w:val="none" w:sz="0" w:space="0" w:color="auto"/>
            <w:bottom w:val="none" w:sz="0" w:space="0" w:color="auto"/>
            <w:right w:val="none" w:sz="0" w:space="0" w:color="auto"/>
          </w:divBdr>
        </w:div>
        <w:div w:id="1665937681">
          <w:marLeft w:val="0"/>
          <w:marRight w:val="0"/>
          <w:marTop w:val="0"/>
          <w:marBottom w:val="0"/>
          <w:divBdr>
            <w:top w:val="none" w:sz="0" w:space="0" w:color="auto"/>
            <w:left w:val="none" w:sz="0" w:space="0" w:color="auto"/>
            <w:bottom w:val="none" w:sz="0" w:space="0" w:color="auto"/>
            <w:right w:val="none" w:sz="0" w:space="0" w:color="auto"/>
          </w:divBdr>
        </w:div>
        <w:div w:id="1839804801">
          <w:marLeft w:val="0"/>
          <w:marRight w:val="0"/>
          <w:marTop w:val="0"/>
          <w:marBottom w:val="0"/>
          <w:divBdr>
            <w:top w:val="none" w:sz="0" w:space="0" w:color="auto"/>
            <w:left w:val="none" w:sz="0" w:space="0" w:color="auto"/>
            <w:bottom w:val="none" w:sz="0" w:space="0" w:color="auto"/>
            <w:right w:val="none" w:sz="0" w:space="0" w:color="auto"/>
          </w:divBdr>
        </w:div>
        <w:div w:id="1259215821">
          <w:marLeft w:val="0"/>
          <w:marRight w:val="0"/>
          <w:marTop w:val="0"/>
          <w:marBottom w:val="0"/>
          <w:divBdr>
            <w:top w:val="none" w:sz="0" w:space="0" w:color="auto"/>
            <w:left w:val="none" w:sz="0" w:space="0" w:color="auto"/>
            <w:bottom w:val="none" w:sz="0" w:space="0" w:color="auto"/>
            <w:right w:val="none" w:sz="0" w:space="0" w:color="auto"/>
          </w:divBdr>
        </w:div>
        <w:div w:id="373500475">
          <w:marLeft w:val="0"/>
          <w:marRight w:val="0"/>
          <w:marTop w:val="0"/>
          <w:marBottom w:val="0"/>
          <w:divBdr>
            <w:top w:val="none" w:sz="0" w:space="0" w:color="auto"/>
            <w:left w:val="none" w:sz="0" w:space="0" w:color="auto"/>
            <w:bottom w:val="none" w:sz="0" w:space="0" w:color="auto"/>
            <w:right w:val="none" w:sz="0" w:space="0" w:color="auto"/>
          </w:divBdr>
        </w:div>
        <w:div w:id="851186152">
          <w:marLeft w:val="0"/>
          <w:marRight w:val="0"/>
          <w:marTop w:val="0"/>
          <w:marBottom w:val="0"/>
          <w:divBdr>
            <w:top w:val="none" w:sz="0" w:space="0" w:color="auto"/>
            <w:left w:val="none" w:sz="0" w:space="0" w:color="auto"/>
            <w:bottom w:val="none" w:sz="0" w:space="0" w:color="auto"/>
            <w:right w:val="none" w:sz="0" w:space="0" w:color="auto"/>
          </w:divBdr>
        </w:div>
      </w:divsChild>
    </w:div>
    <w:div w:id="456025167">
      <w:bodyDiv w:val="1"/>
      <w:marLeft w:val="0"/>
      <w:marRight w:val="0"/>
      <w:marTop w:val="0"/>
      <w:marBottom w:val="0"/>
      <w:divBdr>
        <w:top w:val="none" w:sz="0" w:space="0" w:color="auto"/>
        <w:left w:val="none" w:sz="0" w:space="0" w:color="auto"/>
        <w:bottom w:val="none" w:sz="0" w:space="0" w:color="auto"/>
        <w:right w:val="none" w:sz="0" w:space="0" w:color="auto"/>
      </w:divBdr>
      <w:divsChild>
        <w:div w:id="2103841712">
          <w:marLeft w:val="0"/>
          <w:marRight w:val="0"/>
          <w:marTop w:val="0"/>
          <w:marBottom w:val="0"/>
          <w:divBdr>
            <w:top w:val="none" w:sz="0" w:space="0" w:color="auto"/>
            <w:left w:val="none" w:sz="0" w:space="0" w:color="auto"/>
            <w:bottom w:val="none" w:sz="0" w:space="0" w:color="auto"/>
            <w:right w:val="none" w:sz="0" w:space="0" w:color="auto"/>
          </w:divBdr>
        </w:div>
        <w:div w:id="1595477110">
          <w:marLeft w:val="0"/>
          <w:marRight w:val="0"/>
          <w:marTop w:val="0"/>
          <w:marBottom w:val="0"/>
          <w:divBdr>
            <w:top w:val="none" w:sz="0" w:space="0" w:color="auto"/>
            <w:left w:val="none" w:sz="0" w:space="0" w:color="auto"/>
            <w:bottom w:val="none" w:sz="0" w:space="0" w:color="auto"/>
            <w:right w:val="none" w:sz="0" w:space="0" w:color="auto"/>
          </w:divBdr>
        </w:div>
      </w:divsChild>
    </w:div>
    <w:div w:id="901671006">
      <w:bodyDiv w:val="1"/>
      <w:marLeft w:val="0"/>
      <w:marRight w:val="0"/>
      <w:marTop w:val="0"/>
      <w:marBottom w:val="0"/>
      <w:divBdr>
        <w:top w:val="none" w:sz="0" w:space="0" w:color="auto"/>
        <w:left w:val="none" w:sz="0" w:space="0" w:color="auto"/>
        <w:bottom w:val="none" w:sz="0" w:space="0" w:color="auto"/>
        <w:right w:val="none" w:sz="0" w:space="0" w:color="auto"/>
      </w:divBdr>
    </w:div>
    <w:div w:id="901715970">
      <w:bodyDiv w:val="1"/>
      <w:marLeft w:val="0"/>
      <w:marRight w:val="0"/>
      <w:marTop w:val="0"/>
      <w:marBottom w:val="0"/>
      <w:divBdr>
        <w:top w:val="none" w:sz="0" w:space="0" w:color="auto"/>
        <w:left w:val="none" w:sz="0" w:space="0" w:color="auto"/>
        <w:bottom w:val="none" w:sz="0" w:space="0" w:color="auto"/>
        <w:right w:val="none" w:sz="0" w:space="0" w:color="auto"/>
      </w:divBdr>
      <w:divsChild>
        <w:div w:id="792794798">
          <w:marLeft w:val="0"/>
          <w:marRight w:val="0"/>
          <w:marTop w:val="0"/>
          <w:marBottom w:val="0"/>
          <w:divBdr>
            <w:top w:val="none" w:sz="0" w:space="0" w:color="auto"/>
            <w:left w:val="none" w:sz="0" w:space="0" w:color="auto"/>
            <w:bottom w:val="none" w:sz="0" w:space="0" w:color="auto"/>
            <w:right w:val="none" w:sz="0" w:space="0" w:color="auto"/>
          </w:divBdr>
        </w:div>
        <w:div w:id="380055554">
          <w:marLeft w:val="0"/>
          <w:marRight w:val="0"/>
          <w:marTop w:val="0"/>
          <w:marBottom w:val="0"/>
          <w:divBdr>
            <w:top w:val="none" w:sz="0" w:space="0" w:color="auto"/>
            <w:left w:val="none" w:sz="0" w:space="0" w:color="auto"/>
            <w:bottom w:val="none" w:sz="0" w:space="0" w:color="auto"/>
            <w:right w:val="none" w:sz="0" w:space="0" w:color="auto"/>
          </w:divBdr>
        </w:div>
        <w:div w:id="1608463152">
          <w:marLeft w:val="0"/>
          <w:marRight w:val="0"/>
          <w:marTop w:val="0"/>
          <w:marBottom w:val="0"/>
          <w:divBdr>
            <w:top w:val="none" w:sz="0" w:space="0" w:color="auto"/>
            <w:left w:val="none" w:sz="0" w:space="0" w:color="auto"/>
            <w:bottom w:val="none" w:sz="0" w:space="0" w:color="auto"/>
            <w:right w:val="none" w:sz="0" w:space="0" w:color="auto"/>
          </w:divBdr>
        </w:div>
        <w:div w:id="1613241464">
          <w:marLeft w:val="0"/>
          <w:marRight w:val="0"/>
          <w:marTop w:val="0"/>
          <w:marBottom w:val="0"/>
          <w:divBdr>
            <w:top w:val="none" w:sz="0" w:space="0" w:color="auto"/>
            <w:left w:val="none" w:sz="0" w:space="0" w:color="auto"/>
            <w:bottom w:val="none" w:sz="0" w:space="0" w:color="auto"/>
            <w:right w:val="none" w:sz="0" w:space="0" w:color="auto"/>
          </w:divBdr>
        </w:div>
        <w:div w:id="645399051">
          <w:marLeft w:val="0"/>
          <w:marRight w:val="0"/>
          <w:marTop w:val="0"/>
          <w:marBottom w:val="0"/>
          <w:divBdr>
            <w:top w:val="none" w:sz="0" w:space="0" w:color="auto"/>
            <w:left w:val="none" w:sz="0" w:space="0" w:color="auto"/>
            <w:bottom w:val="none" w:sz="0" w:space="0" w:color="auto"/>
            <w:right w:val="none" w:sz="0" w:space="0" w:color="auto"/>
          </w:divBdr>
        </w:div>
        <w:div w:id="1594169516">
          <w:marLeft w:val="0"/>
          <w:marRight w:val="0"/>
          <w:marTop w:val="0"/>
          <w:marBottom w:val="0"/>
          <w:divBdr>
            <w:top w:val="none" w:sz="0" w:space="0" w:color="auto"/>
            <w:left w:val="none" w:sz="0" w:space="0" w:color="auto"/>
            <w:bottom w:val="none" w:sz="0" w:space="0" w:color="auto"/>
            <w:right w:val="none" w:sz="0" w:space="0" w:color="auto"/>
          </w:divBdr>
        </w:div>
        <w:div w:id="498274129">
          <w:marLeft w:val="0"/>
          <w:marRight w:val="0"/>
          <w:marTop w:val="0"/>
          <w:marBottom w:val="0"/>
          <w:divBdr>
            <w:top w:val="none" w:sz="0" w:space="0" w:color="auto"/>
            <w:left w:val="none" w:sz="0" w:space="0" w:color="auto"/>
            <w:bottom w:val="none" w:sz="0" w:space="0" w:color="auto"/>
            <w:right w:val="none" w:sz="0" w:space="0" w:color="auto"/>
          </w:divBdr>
        </w:div>
      </w:divsChild>
    </w:div>
    <w:div w:id="1133136882">
      <w:bodyDiv w:val="1"/>
      <w:marLeft w:val="0"/>
      <w:marRight w:val="0"/>
      <w:marTop w:val="0"/>
      <w:marBottom w:val="0"/>
      <w:divBdr>
        <w:top w:val="none" w:sz="0" w:space="0" w:color="auto"/>
        <w:left w:val="none" w:sz="0" w:space="0" w:color="auto"/>
        <w:bottom w:val="none" w:sz="0" w:space="0" w:color="auto"/>
        <w:right w:val="none" w:sz="0" w:space="0" w:color="auto"/>
      </w:divBdr>
    </w:div>
    <w:div w:id="1209880124">
      <w:bodyDiv w:val="1"/>
      <w:marLeft w:val="0"/>
      <w:marRight w:val="0"/>
      <w:marTop w:val="0"/>
      <w:marBottom w:val="0"/>
      <w:divBdr>
        <w:top w:val="none" w:sz="0" w:space="0" w:color="auto"/>
        <w:left w:val="none" w:sz="0" w:space="0" w:color="auto"/>
        <w:bottom w:val="none" w:sz="0" w:space="0" w:color="auto"/>
        <w:right w:val="none" w:sz="0" w:space="0" w:color="auto"/>
      </w:divBdr>
      <w:divsChild>
        <w:div w:id="1104764920">
          <w:marLeft w:val="0"/>
          <w:marRight w:val="0"/>
          <w:marTop w:val="0"/>
          <w:marBottom w:val="0"/>
          <w:divBdr>
            <w:top w:val="none" w:sz="0" w:space="0" w:color="auto"/>
            <w:left w:val="none" w:sz="0" w:space="0" w:color="auto"/>
            <w:bottom w:val="none" w:sz="0" w:space="0" w:color="auto"/>
            <w:right w:val="none" w:sz="0" w:space="0" w:color="auto"/>
          </w:divBdr>
        </w:div>
        <w:div w:id="1294406269">
          <w:marLeft w:val="0"/>
          <w:marRight w:val="0"/>
          <w:marTop w:val="0"/>
          <w:marBottom w:val="0"/>
          <w:divBdr>
            <w:top w:val="none" w:sz="0" w:space="0" w:color="auto"/>
            <w:left w:val="none" w:sz="0" w:space="0" w:color="auto"/>
            <w:bottom w:val="none" w:sz="0" w:space="0" w:color="auto"/>
            <w:right w:val="none" w:sz="0" w:space="0" w:color="auto"/>
          </w:divBdr>
        </w:div>
        <w:div w:id="1161434911">
          <w:marLeft w:val="0"/>
          <w:marRight w:val="0"/>
          <w:marTop w:val="0"/>
          <w:marBottom w:val="0"/>
          <w:divBdr>
            <w:top w:val="none" w:sz="0" w:space="0" w:color="auto"/>
            <w:left w:val="none" w:sz="0" w:space="0" w:color="auto"/>
            <w:bottom w:val="none" w:sz="0" w:space="0" w:color="auto"/>
            <w:right w:val="none" w:sz="0" w:space="0" w:color="auto"/>
          </w:divBdr>
        </w:div>
        <w:div w:id="147869660">
          <w:marLeft w:val="0"/>
          <w:marRight w:val="0"/>
          <w:marTop w:val="0"/>
          <w:marBottom w:val="0"/>
          <w:divBdr>
            <w:top w:val="none" w:sz="0" w:space="0" w:color="auto"/>
            <w:left w:val="none" w:sz="0" w:space="0" w:color="auto"/>
            <w:bottom w:val="none" w:sz="0" w:space="0" w:color="auto"/>
            <w:right w:val="none" w:sz="0" w:space="0" w:color="auto"/>
          </w:divBdr>
        </w:div>
      </w:divsChild>
    </w:div>
    <w:div w:id="1405297514">
      <w:bodyDiv w:val="1"/>
      <w:marLeft w:val="0"/>
      <w:marRight w:val="0"/>
      <w:marTop w:val="0"/>
      <w:marBottom w:val="0"/>
      <w:divBdr>
        <w:top w:val="none" w:sz="0" w:space="0" w:color="auto"/>
        <w:left w:val="none" w:sz="0" w:space="0" w:color="auto"/>
        <w:bottom w:val="none" w:sz="0" w:space="0" w:color="auto"/>
        <w:right w:val="none" w:sz="0" w:space="0" w:color="auto"/>
      </w:divBdr>
      <w:divsChild>
        <w:div w:id="1014110059">
          <w:marLeft w:val="0"/>
          <w:marRight w:val="0"/>
          <w:marTop w:val="0"/>
          <w:marBottom w:val="0"/>
          <w:divBdr>
            <w:top w:val="none" w:sz="0" w:space="0" w:color="auto"/>
            <w:left w:val="none" w:sz="0" w:space="0" w:color="auto"/>
            <w:bottom w:val="none" w:sz="0" w:space="0" w:color="auto"/>
            <w:right w:val="none" w:sz="0" w:space="0" w:color="auto"/>
          </w:divBdr>
        </w:div>
        <w:div w:id="1719628576">
          <w:marLeft w:val="0"/>
          <w:marRight w:val="0"/>
          <w:marTop w:val="0"/>
          <w:marBottom w:val="0"/>
          <w:divBdr>
            <w:top w:val="none" w:sz="0" w:space="0" w:color="auto"/>
            <w:left w:val="none" w:sz="0" w:space="0" w:color="auto"/>
            <w:bottom w:val="none" w:sz="0" w:space="0" w:color="auto"/>
            <w:right w:val="none" w:sz="0" w:space="0" w:color="auto"/>
          </w:divBdr>
        </w:div>
        <w:div w:id="1277836889">
          <w:marLeft w:val="0"/>
          <w:marRight w:val="0"/>
          <w:marTop w:val="0"/>
          <w:marBottom w:val="0"/>
          <w:divBdr>
            <w:top w:val="none" w:sz="0" w:space="0" w:color="auto"/>
            <w:left w:val="none" w:sz="0" w:space="0" w:color="auto"/>
            <w:bottom w:val="none" w:sz="0" w:space="0" w:color="auto"/>
            <w:right w:val="none" w:sz="0" w:space="0" w:color="auto"/>
          </w:divBdr>
        </w:div>
        <w:div w:id="1853910562">
          <w:marLeft w:val="0"/>
          <w:marRight w:val="0"/>
          <w:marTop w:val="0"/>
          <w:marBottom w:val="0"/>
          <w:divBdr>
            <w:top w:val="none" w:sz="0" w:space="0" w:color="auto"/>
            <w:left w:val="none" w:sz="0" w:space="0" w:color="auto"/>
            <w:bottom w:val="none" w:sz="0" w:space="0" w:color="auto"/>
            <w:right w:val="none" w:sz="0" w:space="0" w:color="auto"/>
          </w:divBdr>
        </w:div>
        <w:div w:id="1212886898">
          <w:marLeft w:val="0"/>
          <w:marRight w:val="0"/>
          <w:marTop w:val="0"/>
          <w:marBottom w:val="0"/>
          <w:divBdr>
            <w:top w:val="none" w:sz="0" w:space="0" w:color="auto"/>
            <w:left w:val="none" w:sz="0" w:space="0" w:color="auto"/>
            <w:bottom w:val="none" w:sz="0" w:space="0" w:color="auto"/>
            <w:right w:val="none" w:sz="0" w:space="0" w:color="auto"/>
          </w:divBdr>
        </w:div>
        <w:div w:id="1338382464">
          <w:marLeft w:val="0"/>
          <w:marRight w:val="0"/>
          <w:marTop w:val="0"/>
          <w:marBottom w:val="0"/>
          <w:divBdr>
            <w:top w:val="none" w:sz="0" w:space="0" w:color="auto"/>
            <w:left w:val="none" w:sz="0" w:space="0" w:color="auto"/>
            <w:bottom w:val="none" w:sz="0" w:space="0" w:color="auto"/>
            <w:right w:val="none" w:sz="0" w:space="0" w:color="auto"/>
          </w:divBdr>
        </w:div>
        <w:div w:id="2014868854">
          <w:marLeft w:val="0"/>
          <w:marRight w:val="0"/>
          <w:marTop w:val="0"/>
          <w:marBottom w:val="0"/>
          <w:divBdr>
            <w:top w:val="none" w:sz="0" w:space="0" w:color="auto"/>
            <w:left w:val="none" w:sz="0" w:space="0" w:color="auto"/>
            <w:bottom w:val="none" w:sz="0" w:space="0" w:color="auto"/>
            <w:right w:val="none" w:sz="0" w:space="0" w:color="auto"/>
          </w:divBdr>
        </w:div>
        <w:div w:id="1415669549">
          <w:marLeft w:val="0"/>
          <w:marRight w:val="0"/>
          <w:marTop w:val="0"/>
          <w:marBottom w:val="0"/>
          <w:divBdr>
            <w:top w:val="none" w:sz="0" w:space="0" w:color="auto"/>
            <w:left w:val="none" w:sz="0" w:space="0" w:color="auto"/>
            <w:bottom w:val="none" w:sz="0" w:space="0" w:color="auto"/>
            <w:right w:val="none" w:sz="0" w:space="0" w:color="auto"/>
          </w:divBdr>
        </w:div>
        <w:div w:id="1098061863">
          <w:marLeft w:val="0"/>
          <w:marRight w:val="0"/>
          <w:marTop w:val="0"/>
          <w:marBottom w:val="0"/>
          <w:divBdr>
            <w:top w:val="none" w:sz="0" w:space="0" w:color="auto"/>
            <w:left w:val="none" w:sz="0" w:space="0" w:color="auto"/>
            <w:bottom w:val="none" w:sz="0" w:space="0" w:color="auto"/>
            <w:right w:val="none" w:sz="0" w:space="0" w:color="auto"/>
          </w:divBdr>
        </w:div>
        <w:div w:id="551385077">
          <w:marLeft w:val="0"/>
          <w:marRight w:val="0"/>
          <w:marTop w:val="0"/>
          <w:marBottom w:val="0"/>
          <w:divBdr>
            <w:top w:val="none" w:sz="0" w:space="0" w:color="auto"/>
            <w:left w:val="none" w:sz="0" w:space="0" w:color="auto"/>
            <w:bottom w:val="none" w:sz="0" w:space="0" w:color="auto"/>
            <w:right w:val="none" w:sz="0" w:space="0" w:color="auto"/>
          </w:divBdr>
        </w:div>
        <w:div w:id="363020846">
          <w:marLeft w:val="0"/>
          <w:marRight w:val="0"/>
          <w:marTop w:val="0"/>
          <w:marBottom w:val="0"/>
          <w:divBdr>
            <w:top w:val="none" w:sz="0" w:space="0" w:color="auto"/>
            <w:left w:val="none" w:sz="0" w:space="0" w:color="auto"/>
            <w:bottom w:val="none" w:sz="0" w:space="0" w:color="auto"/>
            <w:right w:val="none" w:sz="0" w:space="0" w:color="auto"/>
          </w:divBdr>
        </w:div>
        <w:div w:id="1788769897">
          <w:marLeft w:val="0"/>
          <w:marRight w:val="0"/>
          <w:marTop w:val="0"/>
          <w:marBottom w:val="0"/>
          <w:divBdr>
            <w:top w:val="none" w:sz="0" w:space="0" w:color="auto"/>
            <w:left w:val="none" w:sz="0" w:space="0" w:color="auto"/>
            <w:bottom w:val="none" w:sz="0" w:space="0" w:color="auto"/>
            <w:right w:val="none" w:sz="0" w:space="0" w:color="auto"/>
          </w:divBdr>
        </w:div>
        <w:div w:id="1017195290">
          <w:marLeft w:val="0"/>
          <w:marRight w:val="0"/>
          <w:marTop w:val="0"/>
          <w:marBottom w:val="0"/>
          <w:divBdr>
            <w:top w:val="none" w:sz="0" w:space="0" w:color="auto"/>
            <w:left w:val="none" w:sz="0" w:space="0" w:color="auto"/>
            <w:bottom w:val="none" w:sz="0" w:space="0" w:color="auto"/>
            <w:right w:val="none" w:sz="0" w:space="0" w:color="auto"/>
          </w:divBdr>
        </w:div>
        <w:div w:id="572664687">
          <w:marLeft w:val="0"/>
          <w:marRight w:val="0"/>
          <w:marTop w:val="0"/>
          <w:marBottom w:val="0"/>
          <w:divBdr>
            <w:top w:val="none" w:sz="0" w:space="0" w:color="auto"/>
            <w:left w:val="none" w:sz="0" w:space="0" w:color="auto"/>
            <w:bottom w:val="none" w:sz="0" w:space="0" w:color="auto"/>
            <w:right w:val="none" w:sz="0" w:space="0" w:color="auto"/>
          </w:divBdr>
        </w:div>
        <w:div w:id="1285848865">
          <w:marLeft w:val="0"/>
          <w:marRight w:val="0"/>
          <w:marTop w:val="0"/>
          <w:marBottom w:val="0"/>
          <w:divBdr>
            <w:top w:val="none" w:sz="0" w:space="0" w:color="auto"/>
            <w:left w:val="none" w:sz="0" w:space="0" w:color="auto"/>
            <w:bottom w:val="none" w:sz="0" w:space="0" w:color="auto"/>
            <w:right w:val="none" w:sz="0" w:space="0" w:color="auto"/>
          </w:divBdr>
        </w:div>
        <w:div w:id="1246692804">
          <w:marLeft w:val="0"/>
          <w:marRight w:val="0"/>
          <w:marTop w:val="0"/>
          <w:marBottom w:val="0"/>
          <w:divBdr>
            <w:top w:val="none" w:sz="0" w:space="0" w:color="auto"/>
            <w:left w:val="none" w:sz="0" w:space="0" w:color="auto"/>
            <w:bottom w:val="none" w:sz="0" w:space="0" w:color="auto"/>
            <w:right w:val="none" w:sz="0" w:space="0" w:color="auto"/>
          </w:divBdr>
        </w:div>
        <w:div w:id="1210457953">
          <w:marLeft w:val="0"/>
          <w:marRight w:val="0"/>
          <w:marTop w:val="0"/>
          <w:marBottom w:val="0"/>
          <w:divBdr>
            <w:top w:val="none" w:sz="0" w:space="0" w:color="auto"/>
            <w:left w:val="none" w:sz="0" w:space="0" w:color="auto"/>
            <w:bottom w:val="none" w:sz="0" w:space="0" w:color="auto"/>
            <w:right w:val="none" w:sz="0" w:space="0" w:color="auto"/>
          </w:divBdr>
        </w:div>
      </w:divsChild>
    </w:div>
    <w:div w:id="1520001397">
      <w:bodyDiv w:val="1"/>
      <w:marLeft w:val="0"/>
      <w:marRight w:val="0"/>
      <w:marTop w:val="0"/>
      <w:marBottom w:val="0"/>
      <w:divBdr>
        <w:top w:val="none" w:sz="0" w:space="0" w:color="auto"/>
        <w:left w:val="none" w:sz="0" w:space="0" w:color="auto"/>
        <w:bottom w:val="none" w:sz="0" w:space="0" w:color="auto"/>
        <w:right w:val="none" w:sz="0" w:space="0" w:color="auto"/>
      </w:divBdr>
      <w:divsChild>
        <w:div w:id="113402739">
          <w:marLeft w:val="0"/>
          <w:marRight w:val="0"/>
          <w:marTop w:val="0"/>
          <w:marBottom w:val="0"/>
          <w:divBdr>
            <w:top w:val="none" w:sz="0" w:space="0" w:color="auto"/>
            <w:left w:val="none" w:sz="0" w:space="0" w:color="auto"/>
            <w:bottom w:val="none" w:sz="0" w:space="0" w:color="auto"/>
            <w:right w:val="none" w:sz="0" w:space="0" w:color="auto"/>
          </w:divBdr>
        </w:div>
        <w:div w:id="1706562168">
          <w:marLeft w:val="0"/>
          <w:marRight w:val="0"/>
          <w:marTop w:val="0"/>
          <w:marBottom w:val="0"/>
          <w:divBdr>
            <w:top w:val="none" w:sz="0" w:space="0" w:color="auto"/>
            <w:left w:val="none" w:sz="0" w:space="0" w:color="auto"/>
            <w:bottom w:val="none" w:sz="0" w:space="0" w:color="auto"/>
            <w:right w:val="none" w:sz="0" w:space="0" w:color="auto"/>
          </w:divBdr>
        </w:div>
        <w:div w:id="132717468">
          <w:marLeft w:val="0"/>
          <w:marRight w:val="0"/>
          <w:marTop w:val="0"/>
          <w:marBottom w:val="0"/>
          <w:divBdr>
            <w:top w:val="none" w:sz="0" w:space="0" w:color="auto"/>
            <w:left w:val="none" w:sz="0" w:space="0" w:color="auto"/>
            <w:bottom w:val="none" w:sz="0" w:space="0" w:color="auto"/>
            <w:right w:val="none" w:sz="0" w:space="0" w:color="auto"/>
          </w:divBdr>
        </w:div>
        <w:div w:id="1333492181">
          <w:marLeft w:val="0"/>
          <w:marRight w:val="0"/>
          <w:marTop w:val="0"/>
          <w:marBottom w:val="0"/>
          <w:divBdr>
            <w:top w:val="none" w:sz="0" w:space="0" w:color="auto"/>
            <w:left w:val="none" w:sz="0" w:space="0" w:color="auto"/>
            <w:bottom w:val="none" w:sz="0" w:space="0" w:color="auto"/>
            <w:right w:val="none" w:sz="0" w:space="0" w:color="auto"/>
          </w:divBdr>
        </w:div>
        <w:div w:id="149709866">
          <w:marLeft w:val="0"/>
          <w:marRight w:val="0"/>
          <w:marTop w:val="0"/>
          <w:marBottom w:val="0"/>
          <w:divBdr>
            <w:top w:val="none" w:sz="0" w:space="0" w:color="auto"/>
            <w:left w:val="none" w:sz="0" w:space="0" w:color="auto"/>
            <w:bottom w:val="none" w:sz="0" w:space="0" w:color="auto"/>
            <w:right w:val="none" w:sz="0" w:space="0" w:color="auto"/>
          </w:divBdr>
        </w:div>
        <w:div w:id="1218470623">
          <w:marLeft w:val="0"/>
          <w:marRight w:val="0"/>
          <w:marTop w:val="0"/>
          <w:marBottom w:val="0"/>
          <w:divBdr>
            <w:top w:val="none" w:sz="0" w:space="0" w:color="auto"/>
            <w:left w:val="none" w:sz="0" w:space="0" w:color="auto"/>
            <w:bottom w:val="none" w:sz="0" w:space="0" w:color="auto"/>
            <w:right w:val="none" w:sz="0" w:space="0" w:color="auto"/>
          </w:divBdr>
        </w:div>
        <w:div w:id="1032806221">
          <w:marLeft w:val="0"/>
          <w:marRight w:val="0"/>
          <w:marTop w:val="0"/>
          <w:marBottom w:val="0"/>
          <w:divBdr>
            <w:top w:val="none" w:sz="0" w:space="0" w:color="auto"/>
            <w:left w:val="none" w:sz="0" w:space="0" w:color="auto"/>
            <w:bottom w:val="none" w:sz="0" w:space="0" w:color="auto"/>
            <w:right w:val="none" w:sz="0" w:space="0" w:color="auto"/>
          </w:divBdr>
        </w:div>
        <w:div w:id="645163644">
          <w:marLeft w:val="0"/>
          <w:marRight w:val="0"/>
          <w:marTop w:val="0"/>
          <w:marBottom w:val="0"/>
          <w:divBdr>
            <w:top w:val="none" w:sz="0" w:space="0" w:color="auto"/>
            <w:left w:val="none" w:sz="0" w:space="0" w:color="auto"/>
            <w:bottom w:val="none" w:sz="0" w:space="0" w:color="auto"/>
            <w:right w:val="none" w:sz="0" w:space="0" w:color="auto"/>
          </w:divBdr>
        </w:div>
        <w:div w:id="956370322">
          <w:marLeft w:val="0"/>
          <w:marRight w:val="0"/>
          <w:marTop w:val="0"/>
          <w:marBottom w:val="0"/>
          <w:divBdr>
            <w:top w:val="none" w:sz="0" w:space="0" w:color="auto"/>
            <w:left w:val="none" w:sz="0" w:space="0" w:color="auto"/>
            <w:bottom w:val="none" w:sz="0" w:space="0" w:color="auto"/>
            <w:right w:val="none" w:sz="0" w:space="0" w:color="auto"/>
          </w:divBdr>
        </w:div>
        <w:div w:id="817501481">
          <w:marLeft w:val="0"/>
          <w:marRight w:val="0"/>
          <w:marTop w:val="0"/>
          <w:marBottom w:val="0"/>
          <w:divBdr>
            <w:top w:val="none" w:sz="0" w:space="0" w:color="auto"/>
            <w:left w:val="none" w:sz="0" w:space="0" w:color="auto"/>
            <w:bottom w:val="none" w:sz="0" w:space="0" w:color="auto"/>
            <w:right w:val="none" w:sz="0" w:space="0" w:color="auto"/>
          </w:divBdr>
        </w:div>
        <w:div w:id="1150747902">
          <w:marLeft w:val="0"/>
          <w:marRight w:val="0"/>
          <w:marTop w:val="0"/>
          <w:marBottom w:val="0"/>
          <w:divBdr>
            <w:top w:val="none" w:sz="0" w:space="0" w:color="auto"/>
            <w:left w:val="none" w:sz="0" w:space="0" w:color="auto"/>
            <w:bottom w:val="none" w:sz="0" w:space="0" w:color="auto"/>
            <w:right w:val="none" w:sz="0" w:space="0" w:color="auto"/>
          </w:divBdr>
        </w:div>
        <w:div w:id="2054621487">
          <w:marLeft w:val="0"/>
          <w:marRight w:val="0"/>
          <w:marTop w:val="0"/>
          <w:marBottom w:val="0"/>
          <w:divBdr>
            <w:top w:val="none" w:sz="0" w:space="0" w:color="auto"/>
            <w:left w:val="none" w:sz="0" w:space="0" w:color="auto"/>
            <w:bottom w:val="none" w:sz="0" w:space="0" w:color="auto"/>
            <w:right w:val="none" w:sz="0" w:space="0" w:color="auto"/>
          </w:divBdr>
        </w:div>
        <w:div w:id="1822769430">
          <w:marLeft w:val="0"/>
          <w:marRight w:val="0"/>
          <w:marTop w:val="0"/>
          <w:marBottom w:val="0"/>
          <w:divBdr>
            <w:top w:val="none" w:sz="0" w:space="0" w:color="auto"/>
            <w:left w:val="none" w:sz="0" w:space="0" w:color="auto"/>
            <w:bottom w:val="none" w:sz="0" w:space="0" w:color="auto"/>
            <w:right w:val="none" w:sz="0" w:space="0" w:color="auto"/>
          </w:divBdr>
        </w:div>
        <w:div w:id="2078093638">
          <w:marLeft w:val="0"/>
          <w:marRight w:val="0"/>
          <w:marTop w:val="0"/>
          <w:marBottom w:val="0"/>
          <w:divBdr>
            <w:top w:val="none" w:sz="0" w:space="0" w:color="auto"/>
            <w:left w:val="none" w:sz="0" w:space="0" w:color="auto"/>
            <w:bottom w:val="none" w:sz="0" w:space="0" w:color="auto"/>
            <w:right w:val="none" w:sz="0" w:space="0" w:color="auto"/>
          </w:divBdr>
        </w:div>
        <w:div w:id="1744713359">
          <w:marLeft w:val="0"/>
          <w:marRight w:val="0"/>
          <w:marTop w:val="0"/>
          <w:marBottom w:val="0"/>
          <w:divBdr>
            <w:top w:val="none" w:sz="0" w:space="0" w:color="auto"/>
            <w:left w:val="none" w:sz="0" w:space="0" w:color="auto"/>
            <w:bottom w:val="none" w:sz="0" w:space="0" w:color="auto"/>
            <w:right w:val="none" w:sz="0" w:space="0" w:color="auto"/>
          </w:divBdr>
        </w:div>
        <w:div w:id="395393803">
          <w:marLeft w:val="0"/>
          <w:marRight w:val="0"/>
          <w:marTop w:val="0"/>
          <w:marBottom w:val="0"/>
          <w:divBdr>
            <w:top w:val="none" w:sz="0" w:space="0" w:color="auto"/>
            <w:left w:val="none" w:sz="0" w:space="0" w:color="auto"/>
            <w:bottom w:val="none" w:sz="0" w:space="0" w:color="auto"/>
            <w:right w:val="none" w:sz="0" w:space="0" w:color="auto"/>
          </w:divBdr>
        </w:div>
        <w:div w:id="520510763">
          <w:marLeft w:val="0"/>
          <w:marRight w:val="0"/>
          <w:marTop w:val="0"/>
          <w:marBottom w:val="0"/>
          <w:divBdr>
            <w:top w:val="none" w:sz="0" w:space="0" w:color="auto"/>
            <w:left w:val="none" w:sz="0" w:space="0" w:color="auto"/>
            <w:bottom w:val="none" w:sz="0" w:space="0" w:color="auto"/>
            <w:right w:val="none" w:sz="0" w:space="0" w:color="auto"/>
          </w:divBdr>
        </w:div>
      </w:divsChild>
    </w:div>
    <w:div w:id="1643733612">
      <w:bodyDiv w:val="1"/>
      <w:marLeft w:val="0"/>
      <w:marRight w:val="0"/>
      <w:marTop w:val="0"/>
      <w:marBottom w:val="0"/>
      <w:divBdr>
        <w:top w:val="none" w:sz="0" w:space="0" w:color="auto"/>
        <w:left w:val="none" w:sz="0" w:space="0" w:color="auto"/>
        <w:bottom w:val="none" w:sz="0" w:space="0" w:color="auto"/>
        <w:right w:val="none" w:sz="0" w:space="0" w:color="auto"/>
      </w:divBdr>
    </w:div>
    <w:div w:id="1649018782">
      <w:bodyDiv w:val="1"/>
      <w:marLeft w:val="0"/>
      <w:marRight w:val="0"/>
      <w:marTop w:val="0"/>
      <w:marBottom w:val="0"/>
      <w:divBdr>
        <w:top w:val="none" w:sz="0" w:space="0" w:color="auto"/>
        <w:left w:val="none" w:sz="0" w:space="0" w:color="auto"/>
        <w:bottom w:val="none" w:sz="0" w:space="0" w:color="auto"/>
        <w:right w:val="none" w:sz="0" w:space="0" w:color="auto"/>
      </w:divBdr>
      <w:divsChild>
        <w:div w:id="883492599">
          <w:marLeft w:val="0"/>
          <w:marRight w:val="0"/>
          <w:marTop w:val="0"/>
          <w:marBottom w:val="0"/>
          <w:divBdr>
            <w:top w:val="none" w:sz="0" w:space="0" w:color="auto"/>
            <w:left w:val="none" w:sz="0" w:space="0" w:color="auto"/>
            <w:bottom w:val="none" w:sz="0" w:space="0" w:color="auto"/>
            <w:right w:val="none" w:sz="0" w:space="0" w:color="auto"/>
          </w:divBdr>
        </w:div>
        <w:div w:id="701132264">
          <w:marLeft w:val="0"/>
          <w:marRight w:val="0"/>
          <w:marTop w:val="0"/>
          <w:marBottom w:val="0"/>
          <w:divBdr>
            <w:top w:val="none" w:sz="0" w:space="0" w:color="auto"/>
            <w:left w:val="none" w:sz="0" w:space="0" w:color="auto"/>
            <w:bottom w:val="none" w:sz="0" w:space="0" w:color="auto"/>
            <w:right w:val="none" w:sz="0" w:space="0" w:color="auto"/>
          </w:divBdr>
        </w:div>
        <w:div w:id="37364503">
          <w:marLeft w:val="0"/>
          <w:marRight w:val="0"/>
          <w:marTop w:val="0"/>
          <w:marBottom w:val="0"/>
          <w:divBdr>
            <w:top w:val="none" w:sz="0" w:space="0" w:color="auto"/>
            <w:left w:val="none" w:sz="0" w:space="0" w:color="auto"/>
            <w:bottom w:val="none" w:sz="0" w:space="0" w:color="auto"/>
            <w:right w:val="none" w:sz="0" w:space="0" w:color="auto"/>
          </w:divBdr>
        </w:div>
        <w:div w:id="1220820108">
          <w:marLeft w:val="0"/>
          <w:marRight w:val="0"/>
          <w:marTop w:val="0"/>
          <w:marBottom w:val="0"/>
          <w:divBdr>
            <w:top w:val="none" w:sz="0" w:space="0" w:color="auto"/>
            <w:left w:val="none" w:sz="0" w:space="0" w:color="auto"/>
            <w:bottom w:val="none" w:sz="0" w:space="0" w:color="auto"/>
            <w:right w:val="none" w:sz="0" w:space="0" w:color="auto"/>
          </w:divBdr>
        </w:div>
        <w:div w:id="1761023635">
          <w:marLeft w:val="0"/>
          <w:marRight w:val="0"/>
          <w:marTop w:val="0"/>
          <w:marBottom w:val="0"/>
          <w:divBdr>
            <w:top w:val="none" w:sz="0" w:space="0" w:color="auto"/>
            <w:left w:val="none" w:sz="0" w:space="0" w:color="auto"/>
            <w:bottom w:val="none" w:sz="0" w:space="0" w:color="auto"/>
            <w:right w:val="none" w:sz="0" w:space="0" w:color="auto"/>
          </w:divBdr>
        </w:div>
        <w:div w:id="586378166">
          <w:marLeft w:val="0"/>
          <w:marRight w:val="0"/>
          <w:marTop w:val="0"/>
          <w:marBottom w:val="0"/>
          <w:divBdr>
            <w:top w:val="none" w:sz="0" w:space="0" w:color="auto"/>
            <w:left w:val="none" w:sz="0" w:space="0" w:color="auto"/>
            <w:bottom w:val="none" w:sz="0" w:space="0" w:color="auto"/>
            <w:right w:val="none" w:sz="0" w:space="0" w:color="auto"/>
          </w:divBdr>
        </w:div>
        <w:div w:id="1491407629">
          <w:marLeft w:val="0"/>
          <w:marRight w:val="0"/>
          <w:marTop w:val="0"/>
          <w:marBottom w:val="0"/>
          <w:divBdr>
            <w:top w:val="none" w:sz="0" w:space="0" w:color="auto"/>
            <w:left w:val="none" w:sz="0" w:space="0" w:color="auto"/>
            <w:bottom w:val="none" w:sz="0" w:space="0" w:color="auto"/>
            <w:right w:val="none" w:sz="0" w:space="0" w:color="auto"/>
          </w:divBdr>
        </w:div>
        <w:div w:id="1448696505">
          <w:marLeft w:val="0"/>
          <w:marRight w:val="0"/>
          <w:marTop w:val="0"/>
          <w:marBottom w:val="0"/>
          <w:divBdr>
            <w:top w:val="none" w:sz="0" w:space="0" w:color="auto"/>
            <w:left w:val="none" w:sz="0" w:space="0" w:color="auto"/>
            <w:bottom w:val="none" w:sz="0" w:space="0" w:color="auto"/>
            <w:right w:val="none" w:sz="0" w:space="0" w:color="auto"/>
          </w:divBdr>
        </w:div>
        <w:div w:id="2133669491">
          <w:marLeft w:val="0"/>
          <w:marRight w:val="0"/>
          <w:marTop w:val="0"/>
          <w:marBottom w:val="0"/>
          <w:divBdr>
            <w:top w:val="none" w:sz="0" w:space="0" w:color="auto"/>
            <w:left w:val="none" w:sz="0" w:space="0" w:color="auto"/>
            <w:bottom w:val="none" w:sz="0" w:space="0" w:color="auto"/>
            <w:right w:val="none" w:sz="0" w:space="0" w:color="auto"/>
          </w:divBdr>
        </w:div>
        <w:div w:id="41441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BFA4-5D89-4B82-96A2-BA49E764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1831</Words>
  <Characters>10992</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Mariusz</dc:creator>
  <cp:lastModifiedBy>Urszula Lejawka</cp:lastModifiedBy>
  <cp:revision>7</cp:revision>
  <cp:lastPrinted>2018-04-04T08:06:00Z</cp:lastPrinted>
  <dcterms:created xsi:type="dcterms:W3CDTF">2026-03-25T07:26:00Z</dcterms:created>
  <dcterms:modified xsi:type="dcterms:W3CDTF">2026-04-09T12:18:00Z</dcterms:modified>
</cp:coreProperties>
</file>