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CBB91" w14:textId="77777777" w:rsidR="00A32DF3" w:rsidRPr="005E06D9" w:rsidRDefault="00A32DF3" w:rsidP="002E53F1">
      <w:pPr>
        <w:widowControl w:val="0"/>
        <w:suppressAutoHyphens/>
        <w:spacing w:after="0" w:line="276" w:lineRule="auto"/>
        <w:ind w:right="480"/>
        <w:rPr>
          <w:rFonts w:ascii="Calibri" w:eastAsia="Arial Unicode MS" w:hAnsi="Calibri" w:cs="Calibri"/>
          <w:b/>
          <w:kern w:val="2"/>
          <w:sz w:val="24"/>
          <w:szCs w:val="24"/>
          <w:lang w:eastAsia="pl-PL"/>
        </w:rPr>
      </w:pPr>
    </w:p>
    <w:p w14:paraId="170477FB" w14:textId="3DD1527D" w:rsidR="00A32DF3" w:rsidRPr="005E06D9" w:rsidRDefault="00A32DF3" w:rsidP="002E53F1">
      <w:pPr>
        <w:widowControl w:val="0"/>
        <w:suppressAutoHyphens/>
        <w:spacing w:after="0" w:line="276" w:lineRule="auto"/>
        <w:ind w:right="480"/>
        <w:rPr>
          <w:rFonts w:ascii="Calibri" w:eastAsia="Arial Unicode MS" w:hAnsi="Calibri" w:cs="Calibri"/>
          <w:b/>
          <w:kern w:val="2"/>
          <w:sz w:val="24"/>
          <w:szCs w:val="24"/>
          <w:lang w:eastAsia="pl-PL"/>
        </w:rPr>
      </w:pPr>
      <w:r w:rsidRPr="005E06D9">
        <w:rPr>
          <w:rFonts w:ascii="Calibri" w:eastAsia="Arial Unicode MS" w:hAnsi="Calibri" w:cs="Calibri"/>
          <w:b/>
          <w:kern w:val="2"/>
          <w:sz w:val="24"/>
          <w:szCs w:val="24"/>
          <w:lang w:eastAsia="pl-PL"/>
        </w:rPr>
        <w:t xml:space="preserve">Szadek, dnia </w:t>
      </w:r>
      <w:r w:rsidR="003152C1" w:rsidRPr="005E06D9">
        <w:rPr>
          <w:rFonts w:ascii="Calibri" w:eastAsia="Arial Unicode MS" w:hAnsi="Calibri" w:cs="Calibri"/>
          <w:b/>
          <w:kern w:val="2"/>
          <w:sz w:val="24"/>
          <w:szCs w:val="24"/>
          <w:lang w:eastAsia="pl-PL"/>
        </w:rPr>
        <w:t>10.04.2026</w:t>
      </w:r>
      <w:r w:rsidRPr="005E06D9">
        <w:rPr>
          <w:rFonts w:ascii="Calibri" w:eastAsia="Arial Unicode MS" w:hAnsi="Calibri" w:cs="Calibri"/>
          <w:b/>
          <w:kern w:val="2"/>
          <w:sz w:val="24"/>
          <w:szCs w:val="24"/>
          <w:lang w:eastAsia="pl-PL"/>
        </w:rPr>
        <w:t xml:space="preserve"> r.</w:t>
      </w:r>
    </w:p>
    <w:p w14:paraId="217B848B" w14:textId="6A63BF8F" w:rsidR="00A32DF3" w:rsidRPr="005E06D9" w:rsidRDefault="00A32DF3" w:rsidP="002E53F1">
      <w:pPr>
        <w:widowControl w:val="0"/>
        <w:suppressAutoHyphens/>
        <w:spacing w:after="0" w:line="276" w:lineRule="auto"/>
        <w:ind w:right="480"/>
        <w:rPr>
          <w:rFonts w:ascii="Calibri" w:eastAsia="Arial Unicode MS" w:hAnsi="Calibri" w:cs="Calibri"/>
          <w:b/>
          <w:kern w:val="2"/>
          <w:sz w:val="24"/>
          <w:szCs w:val="24"/>
          <w:lang w:eastAsia="pl-PL"/>
        </w:rPr>
      </w:pPr>
      <w:r w:rsidRPr="005E06D9">
        <w:rPr>
          <w:rFonts w:ascii="Calibri" w:eastAsia="Arial Unicode MS" w:hAnsi="Calibri" w:cs="Calibri"/>
          <w:b/>
          <w:kern w:val="2"/>
          <w:sz w:val="24"/>
          <w:szCs w:val="24"/>
          <w:lang w:eastAsia="pl-PL"/>
        </w:rPr>
        <w:t>nr sprawy RG.271.</w:t>
      </w:r>
      <w:r w:rsidR="003152C1" w:rsidRPr="005E06D9">
        <w:rPr>
          <w:rFonts w:ascii="Calibri" w:eastAsia="Arial Unicode MS" w:hAnsi="Calibri" w:cs="Calibri"/>
          <w:b/>
          <w:kern w:val="2"/>
          <w:sz w:val="24"/>
          <w:szCs w:val="24"/>
          <w:lang w:eastAsia="pl-PL"/>
        </w:rPr>
        <w:t>7.2026</w:t>
      </w:r>
    </w:p>
    <w:p w14:paraId="1A98905B" w14:textId="77777777" w:rsidR="00A32DF3" w:rsidRPr="005E06D9" w:rsidRDefault="00A32DF3" w:rsidP="002E53F1">
      <w:pPr>
        <w:widowControl w:val="0"/>
        <w:suppressAutoHyphens/>
        <w:spacing w:after="0" w:line="276" w:lineRule="auto"/>
        <w:ind w:right="480"/>
        <w:rPr>
          <w:rFonts w:ascii="Calibri" w:eastAsia="Times New Roman" w:hAnsi="Calibri" w:cs="Calibri"/>
          <w:b/>
          <w:kern w:val="2"/>
          <w:sz w:val="24"/>
          <w:szCs w:val="24"/>
          <w:lang w:eastAsia="pl-PL"/>
        </w:rPr>
      </w:pPr>
    </w:p>
    <w:p w14:paraId="69E6ADF3" w14:textId="77777777" w:rsidR="00A32DF3" w:rsidRPr="005E06D9" w:rsidRDefault="00A32DF3" w:rsidP="002E53F1">
      <w:pPr>
        <w:widowControl w:val="0"/>
        <w:suppressAutoHyphens/>
        <w:spacing w:after="0" w:line="276" w:lineRule="auto"/>
        <w:rPr>
          <w:rFonts w:ascii="Calibri" w:eastAsia="Arial Unicode MS" w:hAnsi="Calibri" w:cs="Calibri"/>
          <w:b/>
          <w:kern w:val="2"/>
          <w:sz w:val="24"/>
          <w:szCs w:val="24"/>
          <w:lang w:eastAsia="pl-PL"/>
        </w:rPr>
      </w:pPr>
      <w:r w:rsidRPr="005E06D9">
        <w:rPr>
          <w:rFonts w:ascii="Calibri" w:eastAsia="Arial Unicode MS" w:hAnsi="Calibri" w:cs="Calibri"/>
          <w:b/>
          <w:kern w:val="2"/>
          <w:sz w:val="24"/>
          <w:szCs w:val="24"/>
          <w:lang w:eastAsia="pl-PL"/>
        </w:rPr>
        <w:t>Zamawiający</w:t>
      </w:r>
    </w:p>
    <w:p w14:paraId="51AC3AA3" w14:textId="77777777" w:rsidR="00A32DF3" w:rsidRPr="005E06D9" w:rsidRDefault="00A32DF3" w:rsidP="002E53F1">
      <w:pPr>
        <w:widowControl w:val="0"/>
        <w:suppressAutoHyphens/>
        <w:spacing w:after="0" w:line="276" w:lineRule="auto"/>
        <w:rPr>
          <w:rFonts w:ascii="Calibri" w:eastAsia="Arial Unicode MS" w:hAnsi="Calibri" w:cs="Calibri"/>
          <w:b/>
          <w:kern w:val="2"/>
          <w:sz w:val="24"/>
          <w:szCs w:val="24"/>
          <w:lang w:eastAsia="pl-PL"/>
        </w:rPr>
      </w:pPr>
      <w:r w:rsidRPr="005E06D9">
        <w:rPr>
          <w:rFonts w:ascii="Calibri" w:eastAsia="Arial Unicode MS" w:hAnsi="Calibri" w:cs="Calibri"/>
          <w:b/>
          <w:kern w:val="2"/>
          <w:sz w:val="24"/>
          <w:szCs w:val="24"/>
          <w:lang w:eastAsia="pl-PL"/>
        </w:rPr>
        <w:t>Gmina i Miasto Szadek</w:t>
      </w:r>
    </w:p>
    <w:p w14:paraId="5752669D" w14:textId="77777777" w:rsidR="00A32DF3" w:rsidRPr="005E06D9" w:rsidRDefault="00A32DF3" w:rsidP="002E53F1">
      <w:pPr>
        <w:widowControl w:val="0"/>
        <w:suppressAutoHyphens/>
        <w:spacing w:after="0" w:line="276" w:lineRule="auto"/>
        <w:rPr>
          <w:rFonts w:ascii="Calibri" w:eastAsia="Arial Unicode MS" w:hAnsi="Calibri" w:cs="Calibri"/>
          <w:b/>
          <w:kern w:val="2"/>
          <w:sz w:val="24"/>
          <w:szCs w:val="24"/>
          <w:lang w:eastAsia="pl-PL"/>
        </w:rPr>
      </w:pPr>
      <w:r w:rsidRPr="005E06D9">
        <w:rPr>
          <w:rFonts w:ascii="Calibri" w:eastAsia="Arial Unicode MS" w:hAnsi="Calibri" w:cs="Calibri"/>
          <w:b/>
          <w:kern w:val="2"/>
          <w:sz w:val="24"/>
          <w:szCs w:val="24"/>
          <w:lang w:eastAsia="pl-PL"/>
        </w:rPr>
        <w:t>ul. Warszawska 3</w:t>
      </w:r>
    </w:p>
    <w:p w14:paraId="0F37885A" w14:textId="77777777" w:rsidR="00A32DF3" w:rsidRPr="005E06D9" w:rsidRDefault="00A32DF3" w:rsidP="002E53F1">
      <w:pPr>
        <w:widowControl w:val="0"/>
        <w:suppressAutoHyphens/>
        <w:spacing w:after="0" w:line="276" w:lineRule="auto"/>
        <w:rPr>
          <w:rFonts w:ascii="Calibri" w:eastAsia="Arial Unicode MS" w:hAnsi="Calibri" w:cs="Calibri"/>
          <w:b/>
          <w:kern w:val="2"/>
          <w:sz w:val="24"/>
          <w:szCs w:val="24"/>
          <w:lang w:val="en-US" w:eastAsia="pl-PL"/>
        </w:rPr>
      </w:pPr>
      <w:r w:rsidRPr="005E06D9">
        <w:rPr>
          <w:rFonts w:ascii="Calibri" w:eastAsia="Arial Unicode MS" w:hAnsi="Calibri" w:cs="Calibri"/>
          <w:b/>
          <w:kern w:val="2"/>
          <w:sz w:val="24"/>
          <w:szCs w:val="24"/>
          <w:lang w:val="en-US" w:eastAsia="pl-PL"/>
        </w:rPr>
        <w:t>98-240 Szadek</w:t>
      </w:r>
    </w:p>
    <w:p w14:paraId="6076AD13" w14:textId="77777777" w:rsidR="00A32DF3" w:rsidRPr="005E06D9" w:rsidRDefault="00A32DF3" w:rsidP="002E53F1">
      <w:pPr>
        <w:widowControl w:val="0"/>
        <w:suppressAutoHyphens/>
        <w:spacing w:after="0" w:line="276" w:lineRule="auto"/>
        <w:rPr>
          <w:rFonts w:ascii="Calibri" w:eastAsia="Arial Unicode MS" w:hAnsi="Calibri" w:cs="Calibri"/>
          <w:b/>
          <w:kern w:val="2"/>
          <w:sz w:val="24"/>
          <w:szCs w:val="24"/>
          <w:lang w:val="en-US" w:eastAsia="pl-PL"/>
        </w:rPr>
      </w:pPr>
      <w:r w:rsidRPr="005E06D9">
        <w:rPr>
          <w:rFonts w:ascii="Calibri" w:eastAsia="Arial Unicode MS" w:hAnsi="Calibri" w:cs="Calibri"/>
          <w:b/>
          <w:kern w:val="2"/>
          <w:sz w:val="24"/>
          <w:szCs w:val="24"/>
          <w:lang w:val="en-US" w:eastAsia="pl-PL"/>
        </w:rPr>
        <w:t>Tel. (0-43) 8215004</w:t>
      </w:r>
    </w:p>
    <w:p w14:paraId="43DA9D93" w14:textId="77777777" w:rsidR="00A32DF3" w:rsidRPr="005E06D9" w:rsidRDefault="00A32DF3" w:rsidP="002E53F1">
      <w:pPr>
        <w:widowControl w:val="0"/>
        <w:suppressAutoHyphens/>
        <w:spacing w:after="0" w:line="276" w:lineRule="auto"/>
        <w:rPr>
          <w:rFonts w:ascii="Calibri" w:eastAsia="Arial Unicode MS" w:hAnsi="Calibri" w:cs="Calibri"/>
          <w:b/>
          <w:kern w:val="2"/>
          <w:sz w:val="24"/>
          <w:szCs w:val="24"/>
          <w:lang w:val="en-US" w:eastAsia="pl-PL"/>
        </w:rPr>
      </w:pPr>
      <w:proofErr w:type="gramStart"/>
      <w:r w:rsidRPr="005E06D9">
        <w:rPr>
          <w:rFonts w:ascii="Calibri" w:eastAsia="Arial Unicode MS" w:hAnsi="Calibri" w:cs="Calibri"/>
          <w:b/>
          <w:kern w:val="2"/>
          <w:sz w:val="24"/>
          <w:szCs w:val="24"/>
          <w:lang w:val="en-US" w:eastAsia="pl-PL"/>
        </w:rPr>
        <w:t>Fax.(</w:t>
      </w:r>
      <w:proofErr w:type="gramEnd"/>
      <w:r w:rsidRPr="005E06D9">
        <w:rPr>
          <w:rFonts w:ascii="Calibri" w:eastAsia="Arial Unicode MS" w:hAnsi="Calibri" w:cs="Calibri"/>
          <w:b/>
          <w:kern w:val="2"/>
          <w:sz w:val="24"/>
          <w:szCs w:val="24"/>
          <w:lang w:val="en-US" w:eastAsia="pl-PL"/>
        </w:rPr>
        <w:t>0-43) 8215773</w:t>
      </w:r>
    </w:p>
    <w:p w14:paraId="34DBEAEB" w14:textId="77777777" w:rsidR="00A32DF3" w:rsidRPr="005E06D9" w:rsidRDefault="00A32DF3" w:rsidP="002E53F1">
      <w:pPr>
        <w:widowControl w:val="0"/>
        <w:suppressAutoHyphens/>
        <w:spacing w:after="0" w:line="276" w:lineRule="auto"/>
        <w:rPr>
          <w:rFonts w:ascii="Calibri" w:eastAsia="Arial Unicode MS" w:hAnsi="Calibri" w:cs="Calibri"/>
          <w:b/>
          <w:kern w:val="2"/>
          <w:sz w:val="24"/>
          <w:szCs w:val="24"/>
          <w:lang w:val="en-US" w:eastAsia="pl-PL"/>
        </w:rPr>
      </w:pPr>
      <w:r w:rsidRPr="005E06D9">
        <w:rPr>
          <w:rFonts w:ascii="Calibri" w:eastAsia="Arial Unicode MS" w:hAnsi="Calibri" w:cs="Calibri"/>
          <w:b/>
          <w:kern w:val="2"/>
          <w:sz w:val="24"/>
          <w:szCs w:val="24"/>
          <w:lang w:val="en-US" w:eastAsia="pl-PL"/>
        </w:rPr>
        <w:t xml:space="preserve">e-mail: </w:t>
      </w:r>
      <w:hyperlink r:id="rId7" w:history="1">
        <w:r w:rsidRPr="005E06D9">
          <w:rPr>
            <w:rFonts w:ascii="Calibri" w:eastAsia="Arial Unicode MS" w:hAnsi="Calibri" w:cs="Calibri"/>
            <w:b/>
            <w:color w:val="0563C1"/>
            <w:kern w:val="2"/>
            <w:sz w:val="24"/>
            <w:szCs w:val="24"/>
            <w:lang w:val="en-US" w:eastAsia="pl-PL"/>
          </w:rPr>
          <w:t>urzad@ugimszadek.pl</w:t>
        </w:r>
      </w:hyperlink>
      <w:r w:rsidRPr="005E06D9">
        <w:rPr>
          <w:rFonts w:ascii="Calibri" w:eastAsia="Arial Unicode MS" w:hAnsi="Calibri" w:cs="Calibri"/>
          <w:b/>
          <w:kern w:val="2"/>
          <w:sz w:val="24"/>
          <w:szCs w:val="24"/>
          <w:lang w:val="en-US" w:eastAsia="pl-PL"/>
        </w:rPr>
        <w:t xml:space="preserve"> </w:t>
      </w:r>
    </w:p>
    <w:p w14:paraId="73CFFD07" w14:textId="77777777" w:rsidR="00A32DF3" w:rsidRPr="005E06D9" w:rsidRDefault="00A32DF3" w:rsidP="002E53F1">
      <w:pPr>
        <w:widowControl w:val="0"/>
        <w:suppressAutoHyphens/>
        <w:spacing w:after="0" w:line="276" w:lineRule="auto"/>
        <w:rPr>
          <w:rFonts w:ascii="Calibri" w:eastAsia="Times New Roman" w:hAnsi="Calibri" w:cs="Calibri"/>
          <w:b/>
          <w:kern w:val="2"/>
          <w:sz w:val="24"/>
          <w:szCs w:val="24"/>
          <w:lang w:val="en-US" w:eastAsia="pl-PL"/>
        </w:rPr>
      </w:pPr>
    </w:p>
    <w:p w14:paraId="0D2AF693" w14:textId="77777777" w:rsidR="00A32DF3" w:rsidRPr="005E06D9" w:rsidRDefault="00A32DF3" w:rsidP="002E53F1">
      <w:pPr>
        <w:widowControl w:val="0"/>
        <w:suppressAutoHyphens/>
        <w:spacing w:after="0" w:line="276" w:lineRule="auto"/>
        <w:rPr>
          <w:rFonts w:ascii="Calibri" w:eastAsia="Times New Roman" w:hAnsi="Calibri" w:cs="Calibri"/>
          <w:b/>
          <w:kern w:val="2"/>
          <w:sz w:val="24"/>
          <w:szCs w:val="24"/>
          <w:lang w:val="en-US" w:eastAsia="pl-PL"/>
        </w:rPr>
      </w:pPr>
    </w:p>
    <w:p w14:paraId="444210A3" w14:textId="77777777" w:rsidR="00A32DF3" w:rsidRPr="005E06D9" w:rsidRDefault="00A32DF3" w:rsidP="002E53F1">
      <w:pPr>
        <w:widowControl w:val="0"/>
        <w:suppressAutoHyphens/>
        <w:spacing w:after="0" w:line="276" w:lineRule="auto"/>
        <w:rPr>
          <w:rFonts w:ascii="Calibri" w:eastAsia="Times New Roman" w:hAnsi="Calibri" w:cs="Calibri"/>
          <w:b/>
          <w:kern w:val="2"/>
          <w:sz w:val="24"/>
          <w:szCs w:val="24"/>
          <w:lang w:val="en-US" w:eastAsia="pl-PL"/>
        </w:rPr>
      </w:pPr>
    </w:p>
    <w:p w14:paraId="35850FA3" w14:textId="77777777" w:rsidR="00A32DF3" w:rsidRPr="005E06D9" w:rsidRDefault="00A32DF3" w:rsidP="002E53F1">
      <w:pPr>
        <w:widowControl w:val="0"/>
        <w:suppressAutoHyphens/>
        <w:spacing w:after="0" w:line="276" w:lineRule="auto"/>
        <w:rPr>
          <w:rFonts w:ascii="Calibri" w:eastAsia="Times New Roman" w:hAnsi="Calibri" w:cs="Calibri"/>
          <w:b/>
          <w:kern w:val="2"/>
          <w:sz w:val="24"/>
          <w:szCs w:val="24"/>
          <w:lang w:val="en-US" w:eastAsia="pl-PL"/>
        </w:rPr>
      </w:pPr>
    </w:p>
    <w:p w14:paraId="4CB5B290" w14:textId="77777777" w:rsidR="00A32DF3" w:rsidRPr="005E06D9" w:rsidRDefault="00A32DF3" w:rsidP="002E53F1">
      <w:pPr>
        <w:widowControl w:val="0"/>
        <w:suppressAutoHyphens/>
        <w:spacing w:after="0" w:line="276" w:lineRule="auto"/>
        <w:rPr>
          <w:rFonts w:ascii="Calibri" w:eastAsia="Times New Roman" w:hAnsi="Calibri" w:cs="Calibri"/>
          <w:b/>
          <w:kern w:val="2"/>
          <w:sz w:val="24"/>
          <w:szCs w:val="24"/>
          <w:lang w:val="en-US" w:eastAsia="pl-PL"/>
        </w:rPr>
      </w:pPr>
    </w:p>
    <w:p w14:paraId="719009B0" w14:textId="77777777" w:rsidR="00A32DF3" w:rsidRPr="005E06D9" w:rsidRDefault="00A32DF3" w:rsidP="002E53F1">
      <w:pPr>
        <w:widowControl w:val="0"/>
        <w:suppressAutoHyphens/>
        <w:spacing w:after="0" w:line="276" w:lineRule="auto"/>
        <w:rPr>
          <w:rFonts w:ascii="Calibri" w:eastAsia="Times New Roman" w:hAnsi="Calibri" w:cs="Calibri"/>
          <w:b/>
          <w:kern w:val="2"/>
          <w:sz w:val="24"/>
          <w:szCs w:val="24"/>
          <w:lang w:val="en-US" w:eastAsia="pl-PL"/>
        </w:rPr>
      </w:pPr>
    </w:p>
    <w:p w14:paraId="3DD09ACD" w14:textId="77777777" w:rsidR="00A32DF3" w:rsidRPr="005E06D9" w:rsidRDefault="00A32DF3" w:rsidP="002E53F1">
      <w:pPr>
        <w:widowControl w:val="0"/>
        <w:suppressAutoHyphens/>
        <w:spacing w:after="0" w:line="276" w:lineRule="auto"/>
        <w:rPr>
          <w:rFonts w:ascii="Calibri" w:eastAsia="Times New Roman" w:hAnsi="Calibri" w:cs="Calibri"/>
          <w:b/>
          <w:kern w:val="2"/>
          <w:sz w:val="24"/>
          <w:szCs w:val="24"/>
          <w:lang w:val="en-US" w:eastAsia="pl-PL"/>
        </w:rPr>
      </w:pPr>
    </w:p>
    <w:p w14:paraId="06CF79AD" w14:textId="77777777" w:rsidR="00A32DF3" w:rsidRPr="005E06D9" w:rsidRDefault="00A32DF3" w:rsidP="002E53F1">
      <w:pPr>
        <w:widowControl w:val="0"/>
        <w:suppressAutoHyphens/>
        <w:spacing w:after="0" w:line="276" w:lineRule="auto"/>
        <w:rPr>
          <w:rFonts w:ascii="Calibri" w:eastAsia="Times New Roman" w:hAnsi="Calibri" w:cs="Calibri"/>
          <w:b/>
          <w:kern w:val="2"/>
          <w:sz w:val="24"/>
          <w:szCs w:val="24"/>
          <w:lang w:val="en-US" w:eastAsia="pl-PL"/>
        </w:rPr>
      </w:pPr>
    </w:p>
    <w:p w14:paraId="607B9519" w14:textId="77777777" w:rsidR="00A32DF3" w:rsidRPr="005E06D9" w:rsidRDefault="00A32DF3" w:rsidP="002E53F1">
      <w:pPr>
        <w:widowControl w:val="0"/>
        <w:suppressAutoHyphens/>
        <w:spacing w:after="0" w:line="276" w:lineRule="auto"/>
        <w:rPr>
          <w:rFonts w:ascii="Calibri" w:eastAsia="Times New Roman" w:hAnsi="Calibri" w:cs="Calibri"/>
          <w:b/>
          <w:kern w:val="2"/>
          <w:sz w:val="24"/>
          <w:szCs w:val="24"/>
          <w:lang w:val="en-US" w:eastAsia="pl-PL"/>
        </w:rPr>
      </w:pPr>
    </w:p>
    <w:p w14:paraId="0013C337" w14:textId="77777777" w:rsidR="00A32DF3" w:rsidRPr="005E06D9" w:rsidRDefault="00A32DF3" w:rsidP="002E53F1">
      <w:pPr>
        <w:widowControl w:val="0"/>
        <w:suppressAutoHyphens/>
        <w:spacing w:after="0" w:line="276" w:lineRule="auto"/>
        <w:rPr>
          <w:rFonts w:ascii="Calibri" w:eastAsia="Times New Roman" w:hAnsi="Calibri" w:cs="Calibri"/>
          <w:b/>
          <w:kern w:val="2"/>
          <w:sz w:val="24"/>
          <w:szCs w:val="24"/>
          <w:lang w:val="en-US" w:eastAsia="pl-PL"/>
        </w:rPr>
      </w:pPr>
    </w:p>
    <w:p w14:paraId="1134D45F" w14:textId="77777777" w:rsidR="00A32DF3" w:rsidRPr="005E06D9" w:rsidRDefault="00A32DF3" w:rsidP="002E53F1">
      <w:pPr>
        <w:widowControl w:val="0"/>
        <w:suppressAutoHyphens/>
        <w:spacing w:after="0" w:line="276" w:lineRule="auto"/>
        <w:rPr>
          <w:rFonts w:ascii="Calibri" w:eastAsia="Arial Unicode MS" w:hAnsi="Calibri" w:cs="Calibri"/>
          <w:b/>
          <w:kern w:val="2"/>
          <w:sz w:val="28"/>
          <w:szCs w:val="28"/>
          <w:lang w:eastAsia="pl-PL"/>
        </w:rPr>
      </w:pPr>
      <w:r w:rsidRPr="005E06D9">
        <w:rPr>
          <w:rFonts w:ascii="Calibri" w:eastAsia="Arial Unicode MS" w:hAnsi="Calibri" w:cs="Calibri"/>
          <w:b/>
          <w:kern w:val="2"/>
          <w:sz w:val="28"/>
          <w:szCs w:val="28"/>
          <w:lang w:eastAsia="pl-PL"/>
        </w:rPr>
        <w:t>Specyfikacja Warunków Zamówienia</w:t>
      </w:r>
    </w:p>
    <w:p w14:paraId="32C40D9E" w14:textId="77777777" w:rsidR="00A32DF3" w:rsidRPr="005E06D9" w:rsidRDefault="00A32DF3" w:rsidP="002E53F1">
      <w:pPr>
        <w:widowControl w:val="0"/>
        <w:suppressAutoHyphens/>
        <w:spacing w:after="0" w:line="276" w:lineRule="auto"/>
        <w:rPr>
          <w:rFonts w:ascii="Calibri" w:eastAsia="Times New Roman" w:hAnsi="Calibri" w:cs="Calibri"/>
          <w:b/>
          <w:kern w:val="2"/>
          <w:sz w:val="28"/>
          <w:szCs w:val="28"/>
          <w:lang w:eastAsia="pl-PL"/>
        </w:rPr>
      </w:pPr>
    </w:p>
    <w:p w14:paraId="2BB13E93" w14:textId="60D723AF" w:rsidR="00A32DF3" w:rsidRPr="005E06D9" w:rsidRDefault="00A32DF3" w:rsidP="002E53F1">
      <w:pPr>
        <w:pStyle w:val="Bezodstpw"/>
        <w:spacing w:line="276" w:lineRule="auto"/>
        <w:ind w:right="-284"/>
        <w:rPr>
          <w:rFonts w:ascii="Calibri" w:eastAsia="Arial Unicode MS" w:hAnsi="Calibri" w:cs="Calibri"/>
          <w:b/>
          <w:kern w:val="3"/>
          <w:lang w:eastAsia="pl-PL"/>
        </w:rPr>
      </w:pPr>
      <w:r w:rsidRPr="005E06D9">
        <w:rPr>
          <w:rFonts w:ascii="Calibri" w:eastAsia="Arial Unicode MS" w:hAnsi="Calibri" w:cs="Calibri"/>
          <w:b/>
          <w:lang w:eastAsia="pl-PL"/>
        </w:rPr>
        <w:t>dotyczy:</w:t>
      </w:r>
      <w:r w:rsidRPr="005E06D9">
        <w:rPr>
          <w:rFonts w:ascii="Calibri" w:eastAsia="Arial Unicode MS" w:hAnsi="Calibri" w:cs="Calibri"/>
          <w:lang w:eastAsia="pl-PL"/>
        </w:rPr>
        <w:t xml:space="preserve"> </w:t>
      </w:r>
      <w:r w:rsidRPr="005E06D9">
        <w:rPr>
          <w:rFonts w:ascii="Calibri" w:eastAsia="Arial Unicode MS" w:hAnsi="Calibri" w:cs="Calibri"/>
        </w:rPr>
        <w:t xml:space="preserve">postępowania o udzielenie zamówienia publicznego w trybie podstawowym bez przeprowadzenia negocjacji, o wartości </w:t>
      </w:r>
      <w:r w:rsidR="003152C1" w:rsidRPr="005E06D9">
        <w:rPr>
          <w:rFonts w:ascii="Calibri" w:hAnsi="Calibri" w:cs="Calibri"/>
        </w:rPr>
        <w:t>mniejszej niż progi unijne</w:t>
      </w:r>
      <w:r w:rsidR="00FE4BAF" w:rsidRPr="005E06D9">
        <w:rPr>
          <w:rFonts w:ascii="Calibri" w:hAnsi="Calibri" w:cs="Calibri"/>
        </w:rPr>
        <w:t xml:space="preserve"> pn.</w:t>
      </w:r>
      <w:r w:rsidRPr="005E06D9">
        <w:rPr>
          <w:rFonts w:ascii="Calibri" w:eastAsia="Arial Unicode MS" w:hAnsi="Calibri" w:cs="Calibri"/>
        </w:rPr>
        <w:t xml:space="preserve"> </w:t>
      </w:r>
      <w:r w:rsidR="00FE4BAF" w:rsidRPr="005E06D9">
        <w:rPr>
          <w:rFonts w:ascii="Calibri" w:eastAsia="Arial Unicode MS" w:hAnsi="Calibri" w:cs="Calibri"/>
        </w:rPr>
        <w:t>„D</w:t>
      </w:r>
      <w:r w:rsidRPr="005E06D9">
        <w:rPr>
          <w:rFonts w:ascii="Calibri" w:eastAsia="Arial Unicode MS" w:hAnsi="Calibri" w:cs="Calibri"/>
        </w:rPr>
        <w:t>ostaw</w:t>
      </w:r>
      <w:r w:rsidR="00FE4BAF" w:rsidRPr="005E06D9">
        <w:rPr>
          <w:rFonts w:ascii="Calibri" w:eastAsia="Arial Unicode MS" w:hAnsi="Calibri" w:cs="Calibri"/>
        </w:rPr>
        <w:t>a</w:t>
      </w:r>
      <w:r w:rsidRPr="005E06D9">
        <w:rPr>
          <w:rFonts w:ascii="Calibri" w:eastAsia="Arial Unicode MS" w:hAnsi="Calibri" w:cs="Calibri"/>
        </w:rPr>
        <w:t xml:space="preserve"> fabrycznie nowego </w:t>
      </w:r>
      <w:r w:rsidR="003152C1" w:rsidRPr="005E06D9">
        <w:rPr>
          <w:rFonts w:ascii="Calibri" w:eastAsia="Arial Unicode MS" w:hAnsi="Calibri" w:cs="Calibri"/>
        </w:rPr>
        <w:t>autokaru dla Gminy i Miasta Szadek</w:t>
      </w:r>
      <w:r w:rsidR="00FE4BAF" w:rsidRPr="005E06D9">
        <w:rPr>
          <w:rFonts w:ascii="Calibri" w:eastAsia="Arial Unicode MS" w:hAnsi="Calibri" w:cs="Calibri"/>
        </w:rPr>
        <w:t xml:space="preserve"> p</w:t>
      </w:r>
      <w:r w:rsidR="00FE4BAF" w:rsidRPr="005E06D9">
        <w:rPr>
          <w:rFonts w:ascii="Calibri" w:hAnsi="Calibri" w:cs="Calibri"/>
        </w:rPr>
        <w:t>rzystosowanego do przewozu minimum 1 osoby niepełnosprawnej na wózku inwalidzkim</w:t>
      </w:r>
      <w:r w:rsidR="00FE4BAF" w:rsidRPr="005E06D9">
        <w:rPr>
          <w:rFonts w:ascii="Calibri" w:eastAsia="Arial Unicode MS" w:hAnsi="Calibri" w:cs="Calibri"/>
        </w:rPr>
        <w:t>”</w:t>
      </w:r>
    </w:p>
    <w:p w14:paraId="49BA676E" w14:textId="77777777" w:rsidR="00A32DF3" w:rsidRPr="005E06D9" w:rsidRDefault="00A32DF3" w:rsidP="002E53F1">
      <w:pPr>
        <w:suppressAutoHyphens/>
        <w:spacing w:after="0" w:line="276" w:lineRule="auto"/>
        <w:ind w:left="1080" w:hanging="1080"/>
        <w:rPr>
          <w:rFonts w:ascii="Calibri" w:eastAsia="Times New Roman" w:hAnsi="Calibri" w:cs="Calibri"/>
          <w:sz w:val="24"/>
          <w:szCs w:val="24"/>
        </w:rPr>
      </w:pPr>
    </w:p>
    <w:p w14:paraId="0F1EB6E0" w14:textId="77777777" w:rsidR="00A32DF3" w:rsidRPr="005E06D9" w:rsidRDefault="00A32DF3" w:rsidP="002E53F1">
      <w:pPr>
        <w:widowControl w:val="0"/>
        <w:suppressAutoHyphens/>
        <w:spacing w:after="0" w:line="276" w:lineRule="auto"/>
        <w:ind w:left="1260" w:hanging="1260"/>
        <w:rPr>
          <w:rFonts w:ascii="Calibri" w:eastAsia="Arial Unicode MS" w:hAnsi="Calibri" w:cs="Calibri"/>
          <w:kern w:val="2"/>
          <w:sz w:val="24"/>
          <w:szCs w:val="24"/>
          <w:lang w:eastAsia="pl-PL"/>
        </w:rPr>
      </w:pPr>
    </w:p>
    <w:p w14:paraId="285A6B52" w14:textId="77777777" w:rsidR="00A32DF3" w:rsidRPr="005E06D9" w:rsidRDefault="00A32DF3" w:rsidP="002E53F1">
      <w:pPr>
        <w:widowControl w:val="0"/>
        <w:suppressAutoHyphens/>
        <w:spacing w:after="0" w:line="276" w:lineRule="auto"/>
        <w:ind w:left="1125"/>
        <w:rPr>
          <w:rFonts w:ascii="Calibri" w:eastAsia="Times New Roman" w:hAnsi="Calibri" w:cs="Calibri"/>
          <w:kern w:val="2"/>
          <w:sz w:val="24"/>
          <w:szCs w:val="24"/>
          <w:lang w:eastAsia="pl-PL"/>
        </w:rPr>
      </w:pPr>
    </w:p>
    <w:p w14:paraId="18F3F920" w14:textId="77777777" w:rsidR="00A32DF3" w:rsidRPr="005E06D9" w:rsidRDefault="00A32DF3" w:rsidP="002E53F1">
      <w:pPr>
        <w:widowControl w:val="0"/>
        <w:suppressAutoHyphens/>
        <w:spacing w:after="0" w:line="276" w:lineRule="auto"/>
        <w:ind w:left="1125"/>
        <w:rPr>
          <w:rFonts w:ascii="Calibri" w:eastAsia="Arial Unicode MS" w:hAnsi="Calibri" w:cs="Calibri"/>
          <w:kern w:val="2"/>
          <w:sz w:val="24"/>
          <w:szCs w:val="24"/>
          <w:lang w:eastAsia="pl-PL"/>
        </w:rPr>
      </w:pPr>
    </w:p>
    <w:p w14:paraId="1DB7260D" w14:textId="77777777" w:rsidR="00A32DF3" w:rsidRPr="005E06D9" w:rsidRDefault="00A32DF3" w:rsidP="002E53F1">
      <w:pPr>
        <w:widowControl w:val="0"/>
        <w:suppressAutoHyphens/>
        <w:spacing w:after="0" w:line="276" w:lineRule="auto"/>
        <w:rPr>
          <w:rFonts w:ascii="Calibri" w:eastAsia="Arial Unicode MS" w:hAnsi="Calibri" w:cs="Calibri"/>
          <w:kern w:val="2"/>
          <w:sz w:val="24"/>
          <w:szCs w:val="24"/>
          <w:lang w:eastAsia="pl-PL"/>
        </w:rPr>
      </w:pPr>
      <w:r w:rsidRPr="005E06D9">
        <w:rPr>
          <w:rFonts w:ascii="Calibri" w:eastAsia="Arial Unicode MS" w:hAnsi="Calibri" w:cs="Calibri"/>
          <w:kern w:val="2"/>
          <w:sz w:val="24"/>
          <w:szCs w:val="24"/>
          <w:lang w:eastAsia="pl-PL"/>
        </w:rPr>
        <w:t>Zatwierdził:</w:t>
      </w:r>
    </w:p>
    <w:p w14:paraId="0FE8193C" w14:textId="77777777" w:rsidR="003152C1" w:rsidRPr="005E06D9" w:rsidRDefault="003152C1" w:rsidP="002E53F1">
      <w:pPr>
        <w:spacing w:line="276" w:lineRule="auto"/>
        <w:rPr>
          <w:rFonts w:ascii="Calibri" w:hAnsi="Calibri" w:cs="Calibri"/>
          <w:b/>
          <w:bCs/>
          <w:sz w:val="24"/>
          <w:szCs w:val="24"/>
        </w:rPr>
      </w:pPr>
      <w:r w:rsidRPr="005E06D9">
        <w:rPr>
          <w:rFonts w:ascii="Calibri" w:hAnsi="Calibri" w:cs="Calibri"/>
          <w:b/>
          <w:bCs/>
          <w:sz w:val="24"/>
          <w:szCs w:val="24"/>
        </w:rPr>
        <w:t>Łukasz Wilczyński</w:t>
      </w:r>
      <w:r w:rsidRPr="005E06D9">
        <w:rPr>
          <w:rFonts w:ascii="Calibri" w:hAnsi="Calibri" w:cs="Calibri"/>
          <w:b/>
          <w:bCs/>
          <w:sz w:val="24"/>
          <w:szCs w:val="24"/>
        </w:rPr>
        <w:tab/>
      </w:r>
      <w:r w:rsidRPr="005E06D9">
        <w:rPr>
          <w:rFonts w:ascii="Calibri" w:hAnsi="Calibri" w:cs="Calibri"/>
          <w:b/>
          <w:bCs/>
          <w:sz w:val="24"/>
          <w:szCs w:val="24"/>
        </w:rPr>
        <w:tab/>
      </w:r>
      <w:r w:rsidRPr="005E06D9">
        <w:rPr>
          <w:rFonts w:ascii="Calibri" w:hAnsi="Calibri" w:cs="Calibri"/>
          <w:b/>
          <w:bCs/>
          <w:sz w:val="24"/>
          <w:szCs w:val="24"/>
        </w:rPr>
        <w:tab/>
      </w:r>
    </w:p>
    <w:p w14:paraId="1B5A2FE3" w14:textId="10F21794" w:rsidR="003152C1" w:rsidRPr="005E06D9" w:rsidRDefault="003152C1" w:rsidP="002E53F1">
      <w:pPr>
        <w:spacing w:line="276" w:lineRule="auto"/>
        <w:rPr>
          <w:rFonts w:ascii="Calibri" w:hAnsi="Calibri" w:cs="Calibri"/>
          <w:b/>
          <w:bCs/>
          <w:sz w:val="24"/>
          <w:szCs w:val="24"/>
        </w:rPr>
      </w:pPr>
      <w:r w:rsidRPr="005E06D9">
        <w:rPr>
          <w:rFonts w:ascii="Calibri" w:hAnsi="Calibri" w:cs="Calibri"/>
          <w:b/>
          <w:bCs/>
          <w:sz w:val="24"/>
          <w:szCs w:val="24"/>
        </w:rPr>
        <w:t>Burmistrz Gminy i Miasta Szadek</w:t>
      </w:r>
    </w:p>
    <w:p w14:paraId="4610A950" w14:textId="77777777" w:rsidR="00A32DF3" w:rsidRPr="005E06D9" w:rsidRDefault="00A32DF3" w:rsidP="002E53F1">
      <w:pPr>
        <w:widowControl w:val="0"/>
        <w:tabs>
          <w:tab w:val="left" w:pos="9072"/>
        </w:tabs>
        <w:suppressAutoHyphens/>
        <w:spacing w:after="0" w:line="276" w:lineRule="auto"/>
        <w:rPr>
          <w:rFonts w:ascii="Calibri" w:eastAsia="Arial Unicode MS" w:hAnsi="Calibri" w:cs="Calibri"/>
          <w:kern w:val="2"/>
          <w:sz w:val="24"/>
          <w:szCs w:val="24"/>
          <w:lang w:eastAsia="pl-PL"/>
        </w:rPr>
      </w:pPr>
    </w:p>
    <w:p w14:paraId="0AEF71CA" w14:textId="29D00A4B" w:rsidR="00A32DF3" w:rsidRPr="005E06D9" w:rsidRDefault="00A32DF3" w:rsidP="002E53F1">
      <w:pPr>
        <w:widowControl w:val="0"/>
        <w:tabs>
          <w:tab w:val="left" w:pos="9072"/>
        </w:tabs>
        <w:suppressAutoHyphens/>
        <w:spacing w:after="0" w:line="276" w:lineRule="auto"/>
        <w:rPr>
          <w:rFonts w:ascii="Calibri" w:eastAsia="Arial Unicode MS" w:hAnsi="Calibri" w:cs="Calibri"/>
          <w:kern w:val="2"/>
          <w:sz w:val="24"/>
          <w:szCs w:val="24"/>
          <w:lang w:eastAsia="pl-PL"/>
        </w:rPr>
      </w:pPr>
      <w:r w:rsidRPr="005E06D9">
        <w:rPr>
          <w:rFonts w:ascii="Calibri" w:eastAsia="Arial Unicode MS" w:hAnsi="Calibri" w:cs="Calibri"/>
          <w:kern w:val="2"/>
          <w:sz w:val="24"/>
          <w:szCs w:val="24"/>
          <w:lang w:eastAsia="pl-PL"/>
        </w:rPr>
        <w:t xml:space="preserve">Ilekroć w niniejszej Specyfikacji jest mowa </w:t>
      </w:r>
      <w:proofErr w:type="gramStart"/>
      <w:r w:rsidRPr="005E06D9">
        <w:rPr>
          <w:rFonts w:ascii="Calibri" w:eastAsia="Arial Unicode MS" w:hAnsi="Calibri" w:cs="Calibri"/>
          <w:kern w:val="2"/>
          <w:sz w:val="24"/>
          <w:szCs w:val="24"/>
          <w:lang w:eastAsia="pl-PL"/>
        </w:rPr>
        <w:t>o ”Ustawie</w:t>
      </w:r>
      <w:proofErr w:type="gramEnd"/>
      <w:r w:rsidRPr="005E06D9">
        <w:rPr>
          <w:rFonts w:ascii="Calibri" w:eastAsia="Arial Unicode MS" w:hAnsi="Calibri" w:cs="Calibri"/>
          <w:kern w:val="2"/>
          <w:sz w:val="24"/>
          <w:szCs w:val="24"/>
          <w:lang w:eastAsia="pl-PL"/>
        </w:rPr>
        <w:t xml:space="preserve">” należy przez to rozumieć ustawę </w:t>
      </w:r>
      <w:r w:rsidRPr="005E06D9">
        <w:rPr>
          <w:rFonts w:ascii="Calibri" w:eastAsia="Arial Unicode MS" w:hAnsi="Calibri" w:cs="Calibri"/>
          <w:kern w:val="2"/>
          <w:sz w:val="24"/>
          <w:szCs w:val="24"/>
          <w:lang w:eastAsia="pl-PL"/>
        </w:rPr>
        <w:br/>
        <w:t>z dnia 11 września 2019 roku „Prawo Zamówień Publicznych” (Dz. U. z 2024 r. poz.</w:t>
      </w:r>
      <w:r w:rsidRPr="005E06D9">
        <w:rPr>
          <w:rFonts w:ascii="Calibri" w:eastAsia="Arial Unicode MS" w:hAnsi="Calibri" w:cs="Calibri"/>
          <w:kern w:val="2"/>
          <w:sz w:val="24"/>
          <w:szCs w:val="24"/>
          <w:lang w:eastAsia="pl-PL"/>
          <w14:ligatures w14:val="standardContextual"/>
        </w:rPr>
        <w:t>1320 z</w:t>
      </w:r>
      <w:r w:rsidR="002E53F1" w:rsidRPr="005E06D9">
        <w:rPr>
          <w:rFonts w:ascii="Calibri" w:eastAsia="Arial Unicode MS" w:hAnsi="Calibri" w:cs="Calibri"/>
          <w:kern w:val="2"/>
          <w:sz w:val="24"/>
          <w:szCs w:val="24"/>
          <w:lang w:eastAsia="pl-PL"/>
          <w14:ligatures w14:val="standardContextual"/>
        </w:rPr>
        <w:t> </w:t>
      </w:r>
      <w:r w:rsidRPr="005E06D9">
        <w:rPr>
          <w:rFonts w:ascii="Calibri" w:eastAsia="Arial Unicode MS" w:hAnsi="Calibri" w:cs="Calibri"/>
          <w:kern w:val="2"/>
          <w:sz w:val="24"/>
          <w:szCs w:val="24"/>
          <w:lang w:eastAsia="pl-PL"/>
          <w14:ligatures w14:val="standardContextual"/>
        </w:rPr>
        <w:t xml:space="preserve">późn. </w:t>
      </w:r>
      <w:r w:rsidR="002E53F1" w:rsidRPr="005E06D9">
        <w:rPr>
          <w:rFonts w:ascii="Calibri" w:eastAsia="Arial Unicode MS" w:hAnsi="Calibri" w:cs="Calibri"/>
          <w:kern w:val="2"/>
          <w:sz w:val="24"/>
          <w:szCs w:val="24"/>
          <w:lang w:eastAsia="pl-PL"/>
          <w14:ligatures w14:val="standardContextual"/>
        </w:rPr>
        <w:t>z</w:t>
      </w:r>
      <w:r w:rsidRPr="005E06D9">
        <w:rPr>
          <w:rFonts w:ascii="Calibri" w:eastAsia="Arial Unicode MS" w:hAnsi="Calibri" w:cs="Calibri"/>
          <w:kern w:val="2"/>
          <w:sz w:val="24"/>
          <w:szCs w:val="24"/>
          <w:lang w:eastAsia="pl-PL"/>
          <w14:ligatures w14:val="standardContextual"/>
        </w:rPr>
        <w:t>m.</w:t>
      </w:r>
      <w:r w:rsidRPr="005E06D9">
        <w:rPr>
          <w:rFonts w:ascii="Calibri" w:eastAsia="Arial Unicode MS" w:hAnsi="Calibri" w:cs="Calibri"/>
          <w:kern w:val="2"/>
          <w:sz w:val="24"/>
          <w:szCs w:val="24"/>
          <w:lang w:eastAsia="pl-PL"/>
        </w:rPr>
        <w:t>)</w:t>
      </w:r>
    </w:p>
    <w:p w14:paraId="080EE331" w14:textId="77777777" w:rsidR="00A32DF3" w:rsidRPr="005E06D9" w:rsidRDefault="00A32DF3" w:rsidP="002E53F1">
      <w:pPr>
        <w:widowControl w:val="0"/>
        <w:numPr>
          <w:ilvl w:val="0"/>
          <w:numId w:val="6"/>
        </w:numPr>
        <w:tabs>
          <w:tab w:val="left" w:pos="9072"/>
        </w:tabs>
        <w:suppressAutoHyphens/>
        <w:spacing w:after="0" w:line="276" w:lineRule="auto"/>
        <w:contextualSpacing/>
        <w:rPr>
          <w:rFonts w:ascii="Calibri" w:eastAsia="Arial Unicode MS" w:hAnsi="Calibri" w:cs="Calibri"/>
          <w:b/>
          <w:bCs/>
          <w:kern w:val="2"/>
          <w:sz w:val="24"/>
          <w:szCs w:val="24"/>
          <w:lang w:eastAsia="pl-PL"/>
        </w:rPr>
      </w:pPr>
      <w:r w:rsidRPr="005E06D9">
        <w:rPr>
          <w:rFonts w:ascii="Calibri" w:eastAsia="Arial Unicode MS" w:hAnsi="Calibri" w:cs="Calibri"/>
          <w:b/>
          <w:bCs/>
          <w:kern w:val="2"/>
          <w:sz w:val="24"/>
          <w:szCs w:val="24"/>
          <w:lang w:eastAsia="pl-PL"/>
        </w:rPr>
        <w:lastRenderedPageBreak/>
        <w:t>INFORMACJE OGÓLNE</w:t>
      </w:r>
    </w:p>
    <w:p w14:paraId="3E2E70D2" w14:textId="77777777" w:rsidR="00A32DF3" w:rsidRPr="005E06D9" w:rsidRDefault="00A32DF3" w:rsidP="002E53F1">
      <w:pPr>
        <w:widowControl w:val="0"/>
        <w:numPr>
          <w:ilvl w:val="0"/>
          <w:numId w:val="10"/>
        </w:numPr>
        <w:suppressAutoHyphens/>
        <w:spacing w:after="0" w:line="276" w:lineRule="auto"/>
        <w:ind w:left="426"/>
        <w:contextualSpacing/>
        <w:rPr>
          <w:rFonts w:ascii="Calibri" w:eastAsia="Arial Unicode MS" w:hAnsi="Calibri" w:cs="Calibri"/>
          <w:bCs/>
          <w:kern w:val="2"/>
          <w:sz w:val="24"/>
          <w:szCs w:val="24"/>
          <w:lang w:eastAsia="pl-PL"/>
        </w:rPr>
      </w:pPr>
      <w:r w:rsidRPr="005E06D9">
        <w:rPr>
          <w:rFonts w:ascii="Calibri" w:eastAsia="Arial Unicode MS" w:hAnsi="Calibri" w:cs="Calibri"/>
          <w:kern w:val="2"/>
          <w:sz w:val="24"/>
          <w:szCs w:val="24"/>
          <w:lang w:eastAsia="pl-PL"/>
        </w:rPr>
        <w:t xml:space="preserve">Zamawiający: </w:t>
      </w:r>
      <w:r w:rsidRPr="005E06D9">
        <w:rPr>
          <w:rFonts w:ascii="Calibri" w:eastAsia="Arial Unicode MS" w:hAnsi="Calibri" w:cs="Calibri"/>
          <w:kern w:val="2"/>
          <w:sz w:val="24"/>
          <w:szCs w:val="24"/>
          <w:lang w:eastAsia="pl-PL"/>
        </w:rPr>
        <w:br/>
      </w:r>
      <w:r w:rsidRPr="005E06D9">
        <w:rPr>
          <w:rFonts w:ascii="Calibri" w:eastAsia="Arial Unicode MS" w:hAnsi="Calibri" w:cs="Calibri"/>
          <w:bCs/>
          <w:kern w:val="2"/>
          <w:sz w:val="24"/>
          <w:szCs w:val="24"/>
          <w:lang w:eastAsia="pl-PL"/>
        </w:rPr>
        <w:t>Gmina i Miasto Szadek</w:t>
      </w:r>
    </w:p>
    <w:p w14:paraId="16AAED9A" w14:textId="77777777" w:rsidR="00A32DF3" w:rsidRPr="005E06D9" w:rsidRDefault="00A32DF3" w:rsidP="002E53F1">
      <w:pPr>
        <w:widowControl w:val="0"/>
        <w:suppressAutoHyphens/>
        <w:spacing w:after="0" w:line="276" w:lineRule="auto"/>
        <w:ind w:left="567" w:hanging="141"/>
        <w:rPr>
          <w:rFonts w:ascii="Calibri" w:eastAsia="Arial Unicode MS" w:hAnsi="Calibri" w:cs="Calibri"/>
          <w:bCs/>
          <w:kern w:val="2"/>
          <w:sz w:val="24"/>
          <w:szCs w:val="24"/>
          <w:lang w:eastAsia="pl-PL"/>
        </w:rPr>
      </w:pPr>
      <w:r w:rsidRPr="005E06D9">
        <w:rPr>
          <w:rFonts w:ascii="Calibri" w:eastAsia="Arial Unicode MS" w:hAnsi="Calibri" w:cs="Calibri"/>
          <w:bCs/>
          <w:kern w:val="2"/>
          <w:sz w:val="24"/>
          <w:szCs w:val="24"/>
          <w:lang w:eastAsia="pl-PL"/>
        </w:rPr>
        <w:t>ul. Warszawska 3</w:t>
      </w:r>
    </w:p>
    <w:p w14:paraId="3669E119" w14:textId="77777777" w:rsidR="00A32DF3" w:rsidRPr="005E06D9" w:rsidRDefault="00A32DF3" w:rsidP="002E53F1">
      <w:pPr>
        <w:widowControl w:val="0"/>
        <w:suppressAutoHyphens/>
        <w:spacing w:after="0" w:line="276" w:lineRule="auto"/>
        <w:ind w:left="567" w:hanging="141"/>
        <w:rPr>
          <w:rFonts w:ascii="Calibri" w:eastAsia="Arial Unicode MS" w:hAnsi="Calibri" w:cs="Calibri"/>
          <w:bCs/>
          <w:kern w:val="2"/>
          <w:sz w:val="24"/>
          <w:szCs w:val="24"/>
          <w:lang w:eastAsia="pl-PL"/>
        </w:rPr>
      </w:pPr>
      <w:r w:rsidRPr="005E06D9">
        <w:rPr>
          <w:rFonts w:ascii="Calibri" w:eastAsia="Arial Unicode MS" w:hAnsi="Calibri" w:cs="Calibri"/>
          <w:bCs/>
          <w:kern w:val="2"/>
          <w:sz w:val="24"/>
          <w:szCs w:val="24"/>
          <w:lang w:eastAsia="pl-PL"/>
        </w:rPr>
        <w:t>98-240 Szadek</w:t>
      </w:r>
    </w:p>
    <w:p w14:paraId="16ED3FBF" w14:textId="77777777" w:rsidR="00A32DF3" w:rsidRPr="005E06D9" w:rsidRDefault="00A32DF3" w:rsidP="002E53F1">
      <w:pPr>
        <w:widowControl w:val="0"/>
        <w:suppressAutoHyphens/>
        <w:spacing w:after="0" w:line="276" w:lineRule="auto"/>
        <w:ind w:left="567" w:hanging="141"/>
        <w:rPr>
          <w:rFonts w:ascii="Calibri" w:eastAsia="Arial Unicode MS" w:hAnsi="Calibri" w:cs="Calibri"/>
          <w:bCs/>
          <w:kern w:val="2"/>
          <w:sz w:val="24"/>
          <w:szCs w:val="24"/>
          <w:lang w:eastAsia="pl-PL"/>
        </w:rPr>
      </w:pPr>
      <w:r w:rsidRPr="005E06D9">
        <w:rPr>
          <w:rFonts w:ascii="Calibri" w:eastAsia="Arial Unicode MS" w:hAnsi="Calibri" w:cs="Calibri"/>
          <w:bCs/>
          <w:kern w:val="2"/>
          <w:sz w:val="24"/>
          <w:szCs w:val="24"/>
          <w:lang w:eastAsia="pl-PL"/>
        </w:rPr>
        <w:t>Tel. (0-43) 8215004</w:t>
      </w:r>
    </w:p>
    <w:p w14:paraId="26B336B0" w14:textId="77777777" w:rsidR="00A32DF3" w:rsidRPr="005E06D9" w:rsidRDefault="00A32DF3" w:rsidP="002E53F1">
      <w:pPr>
        <w:widowControl w:val="0"/>
        <w:suppressAutoHyphens/>
        <w:spacing w:after="0" w:line="276" w:lineRule="auto"/>
        <w:ind w:left="567" w:hanging="141"/>
        <w:rPr>
          <w:rFonts w:ascii="Calibri" w:eastAsia="Arial Unicode MS" w:hAnsi="Calibri" w:cs="Calibri"/>
          <w:bCs/>
          <w:kern w:val="2"/>
          <w:sz w:val="24"/>
          <w:szCs w:val="24"/>
          <w:lang w:eastAsia="pl-PL"/>
        </w:rPr>
      </w:pPr>
      <w:proofErr w:type="gramStart"/>
      <w:r w:rsidRPr="005E06D9">
        <w:rPr>
          <w:rFonts w:ascii="Calibri" w:eastAsia="Arial Unicode MS" w:hAnsi="Calibri" w:cs="Calibri"/>
          <w:bCs/>
          <w:kern w:val="2"/>
          <w:sz w:val="24"/>
          <w:szCs w:val="24"/>
          <w:lang w:eastAsia="pl-PL"/>
        </w:rPr>
        <w:t>Fax.(</w:t>
      </w:r>
      <w:proofErr w:type="gramEnd"/>
      <w:r w:rsidRPr="005E06D9">
        <w:rPr>
          <w:rFonts w:ascii="Calibri" w:eastAsia="Arial Unicode MS" w:hAnsi="Calibri" w:cs="Calibri"/>
          <w:bCs/>
          <w:kern w:val="2"/>
          <w:sz w:val="24"/>
          <w:szCs w:val="24"/>
          <w:lang w:eastAsia="pl-PL"/>
        </w:rPr>
        <w:t>0-43) 8215773</w:t>
      </w:r>
    </w:p>
    <w:p w14:paraId="4445CF89" w14:textId="77777777" w:rsidR="00A32DF3" w:rsidRPr="005E06D9" w:rsidRDefault="00A32DF3" w:rsidP="002E53F1">
      <w:pPr>
        <w:widowControl w:val="0"/>
        <w:tabs>
          <w:tab w:val="left" w:pos="9072"/>
        </w:tabs>
        <w:suppressAutoHyphens/>
        <w:spacing w:after="0" w:line="276" w:lineRule="auto"/>
        <w:ind w:left="567" w:hanging="141"/>
        <w:rPr>
          <w:rFonts w:ascii="Calibri" w:eastAsia="Arial Unicode MS" w:hAnsi="Calibri" w:cs="Calibri"/>
          <w:bCs/>
          <w:kern w:val="2"/>
          <w:sz w:val="24"/>
          <w:szCs w:val="24"/>
          <w:lang w:eastAsia="pl-PL"/>
        </w:rPr>
      </w:pPr>
      <w:r w:rsidRPr="005E06D9">
        <w:rPr>
          <w:rFonts w:ascii="Calibri" w:eastAsia="Arial Unicode MS" w:hAnsi="Calibri" w:cs="Calibri"/>
          <w:bCs/>
          <w:kern w:val="2"/>
          <w:sz w:val="24"/>
          <w:szCs w:val="24"/>
          <w:lang w:eastAsia="pl-PL"/>
        </w:rPr>
        <w:t xml:space="preserve">e-mail: </w:t>
      </w:r>
      <w:hyperlink r:id="rId8" w:history="1">
        <w:r w:rsidRPr="005E06D9">
          <w:rPr>
            <w:rFonts w:ascii="Calibri" w:eastAsia="Arial Unicode MS" w:hAnsi="Calibri" w:cs="Calibri"/>
            <w:bCs/>
            <w:color w:val="0563C1"/>
            <w:kern w:val="2"/>
            <w:sz w:val="24"/>
            <w:szCs w:val="24"/>
            <w:lang w:eastAsia="pl-PL"/>
          </w:rPr>
          <w:t>urzad@ugimszadek.pl</w:t>
        </w:r>
      </w:hyperlink>
    </w:p>
    <w:p w14:paraId="45378D31" w14:textId="77777777" w:rsidR="00A32DF3" w:rsidRPr="005E06D9" w:rsidRDefault="00A32DF3" w:rsidP="002E53F1">
      <w:pPr>
        <w:widowControl w:val="0"/>
        <w:tabs>
          <w:tab w:val="left" w:pos="9072"/>
        </w:tabs>
        <w:suppressAutoHyphens/>
        <w:spacing w:after="0" w:line="276" w:lineRule="auto"/>
        <w:ind w:left="567" w:hanging="141"/>
        <w:rPr>
          <w:rFonts w:ascii="Calibri" w:eastAsia="Arial Unicode MS" w:hAnsi="Calibri" w:cs="Calibri"/>
          <w:bCs/>
          <w:kern w:val="2"/>
          <w:sz w:val="24"/>
          <w:szCs w:val="24"/>
          <w:lang w:eastAsia="pl-PL"/>
        </w:rPr>
      </w:pPr>
      <w:r w:rsidRPr="005E06D9">
        <w:rPr>
          <w:rFonts w:ascii="Calibri" w:eastAsia="Arial Unicode MS" w:hAnsi="Calibri" w:cs="Calibri"/>
          <w:bCs/>
          <w:kern w:val="2"/>
          <w:sz w:val="24"/>
          <w:szCs w:val="24"/>
          <w:lang w:eastAsia="pl-PL"/>
        </w:rPr>
        <w:t>adres strony internetowej prowadzonego postępowania:</w:t>
      </w:r>
    </w:p>
    <w:bookmarkStart w:id="0" w:name="_Hlk141869288"/>
    <w:bookmarkStart w:id="1" w:name="_Hlk69816066"/>
    <w:p w14:paraId="7F306325" w14:textId="77777777" w:rsidR="00A32DF3" w:rsidRPr="005E06D9" w:rsidRDefault="00A32DF3" w:rsidP="002E53F1">
      <w:pPr>
        <w:widowControl w:val="0"/>
        <w:tabs>
          <w:tab w:val="left" w:pos="9072"/>
        </w:tabs>
        <w:suppressAutoHyphens/>
        <w:spacing w:after="0" w:line="276" w:lineRule="auto"/>
        <w:ind w:left="567" w:hanging="141"/>
        <w:rPr>
          <w:rFonts w:ascii="Calibri" w:eastAsia="Calibri" w:hAnsi="Calibri" w:cs="Calibri"/>
          <w:sz w:val="24"/>
          <w:szCs w:val="24"/>
        </w:rPr>
      </w:pPr>
      <w:r w:rsidRPr="005E06D9">
        <w:rPr>
          <w:rFonts w:ascii="Calibri" w:eastAsia="Calibri" w:hAnsi="Calibri" w:cs="Calibri"/>
          <w:sz w:val="24"/>
          <w:szCs w:val="24"/>
        </w:rPr>
        <w:fldChar w:fldCharType="begin"/>
      </w:r>
      <w:r w:rsidRPr="005E06D9">
        <w:rPr>
          <w:rFonts w:ascii="Calibri" w:eastAsia="Calibri" w:hAnsi="Calibri" w:cs="Calibri"/>
          <w:sz w:val="24"/>
          <w:szCs w:val="24"/>
        </w:rPr>
        <w:instrText>HYPERLINK "https://ezamowienia.gov.pl/"</w:instrText>
      </w:r>
      <w:r w:rsidRPr="005E06D9">
        <w:rPr>
          <w:rFonts w:ascii="Calibri" w:eastAsia="Calibri" w:hAnsi="Calibri" w:cs="Calibri"/>
          <w:sz w:val="24"/>
          <w:szCs w:val="24"/>
        </w:rPr>
      </w:r>
      <w:r w:rsidRPr="005E06D9">
        <w:rPr>
          <w:rFonts w:ascii="Calibri" w:eastAsia="Calibri" w:hAnsi="Calibri" w:cs="Calibri"/>
          <w:sz w:val="24"/>
          <w:szCs w:val="24"/>
        </w:rPr>
        <w:fldChar w:fldCharType="separate"/>
      </w:r>
      <w:r w:rsidRPr="005E06D9">
        <w:rPr>
          <w:rFonts w:ascii="Calibri" w:eastAsia="Calibri" w:hAnsi="Calibri" w:cs="Calibri"/>
          <w:b/>
          <w:color w:val="0563C1"/>
          <w:sz w:val="24"/>
          <w:szCs w:val="24"/>
        </w:rPr>
        <w:t>https://ezamowienia.gov.pl/</w:t>
      </w:r>
      <w:r w:rsidRPr="005E06D9">
        <w:rPr>
          <w:rFonts w:ascii="Calibri" w:eastAsia="Calibri" w:hAnsi="Calibri" w:cs="Calibri"/>
          <w:sz w:val="24"/>
          <w:szCs w:val="24"/>
        </w:rPr>
        <w:fldChar w:fldCharType="end"/>
      </w:r>
    </w:p>
    <w:bookmarkEnd w:id="0"/>
    <w:p w14:paraId="7E58742E" w14:textId="77777777" w:rsidR="00A32DF3" w:rsidRPr="005E06D9" w:rsidRDefault="00A32DF3" w:rsidP="002E53F1">
      <w:pPr>
        <w:widowControl w:val="0"/>
        <w:tabs>
          <w:tab w:val="left" w:pos="9072"/>
        </w:tabs>
        <w:suppressAutoHyphens/>
        <w:spacing w:after="0" w:line="276" w:lineRule="auto"/>
        <w:ind w:left="567" w:hanging="141"/>
        <w:rPr>
          <w:rFonts w:ascii="Calibri" w:eastAsia="Arial Unicode MS" w:hAnsi="Calibri" w:cs="Calibri"/>
          <w:bCs/>
          <w:kern w:val="2"/>
          <w:sz w:val="24"/>
          <w:szCs w:val="24"/>
          <w:lang w:eastAsia="pl-PL"/>
        </w:rPr>
      </w:pPr>
      <w:r w:rsidRPr="005E06D9">
        <w:rPr>
          <w:rFonts w:ascii="Calibri" w:eastAsia="Arial Unicode MS" w:hAnsi="Calibri" w:cs="Calibri"/>
          <w:bCs/>
          <w:kern w:val="2"/>
          <w:sz w:val="24"/>
          <w:szCs w:val="24"/>
          <w:lang w:eastAsia="pl-PL"/>
        </w:rPr>
        <w:t xml:space="preserve"> </w:t>
      </w:r>
      <w:bookmarkEnd w:id="1"/>
    </w:p>
    <w:p w14:paraId="226DFE93" w14:textId="77777777" w:rsidR="00A32DF3" w:rsidRPr="005E06D9" w:rsidRDefault="00A32DF3" w:rsidP="002E53F1">
      <w:pPr>
        <w:widowControl w:val="0"/>
        <w:numPr>
          <w:ilvl w:val="0"/>
          <w:numId w:val="10"/>
        </w:numPr>
        <w:tabs>
          <w:tab w:val="left" w:pos="9072"/>
        </w:tabs>
        <w:suppressAutoHyphens/>
        <w:spacing w:after="0" w:line="276" w:lineRule="auto"/>
        <w:ind w:left="426"/>
        <w:contextualSpacing/>
        <w:rPr>
          <w:rFonts w:ascii="Calibri" w:eastAsia="Arial Unicode MS" w:hAnsi="Calibri" w:cs="Calibri"/>
          <w:bCs/>
          <w:kern w:val="2"/>
          <w:sz w:val="24"/>
          <w:szCs w:val="24"/>
          <w:lang w:eastAsia="pl-PL"/>
        </w:rPr>
      </w:pPr>
      <w:r w:rsidRPr="005E06D9">
        <w:rPr>
          <w:rFonts w:ascii="Calibri" w:eastAsia="Arial Unicode MS" w:hAnsi="Calibri" w:cs="Calibri"/>
          <w:bCs/>
          <w:kern w:val="2"/>
          <w:sz w:val="24"/>
          <w:szCs w:val="24"/>
          <w:lang w:eastAsia="pl-PL"/>
        </w:rPr>
        <w:t xml:space="preserve">Adres strony internetowej, na której udostępniane będą zmiany i wyjaśnienia treści SWZ oraz inne dokumenty zamówienia bezpośrednio związane z postępowaniem o udzielenie zamówienia: </w:t>
      </w:r>
    </w:p>
    <w:p w14:paraId="70CC1C99" w14:textId="77777777" w:rsidR="00A32DF3" w:rsidRPr="005E06D9" w:rsidRDefault="00A32DF3" w:rsidP="002E53F1">
      <w:pPr>
        <w:widowControl w:val="0"/>
        <w:tabs>
          <w:tab w:val="left" w:pos="9072"/>
        </w:tabs>
        <w:suppressAutoHyphens/>
        <w:spacing w:after="0" w:line="276" w:lineRule="auto"/>
        <w:ind w:left="426"/>
        <w:contextualSpacing/>
        <w:rPr>
          <w:rFonts w:ascii="Calibri" w:eastAsia="Arial Unicode MS" w:hAnsi="Calibri" w:cs="Calibri"/>
          <w:bCs/>
          <w:kern w:val="2"/>
          <w:sz w:val="24"/>
          <w:szCs w:val="24"/>
          <w:lang w:eastAsia="pl-PL"/>
        </w:rPr>
      </w:pPr>
      <w:hyperlink r:id="rId9" w:history="1">
        <w:r w:rsidRPr="005E06D9">
          <w:rPr>
            <w:rFonts w:ascii="Calibri" w:eastAsia="Arial Unicode MS" w:hAnsi="Calibri" w:cs="Calibri"/>
            <w:bCs/>
            <w:color w:val="0563C1"/>
            <w:kern w:val="2"/>
            <w:sz w:val="24"/>
            <w:szCs w:val="24"/>
            <w:lang w:eastAsia="pl-PL"/>
          </w:rPr>
          <w:t>https://ezamowienia.gov.pl/</w:t>
        </w:r>
      </w:hyperlink>
      <w:r w:rsidRPr="005E06D9">
        <w:rPr>
          <w:rFonts w:ascii="Calibri" w:eastAsia="Arial Unicode MS" w:hAnsi="Calibri" w:cs="Calibri"/>
          <w:bCs/>
          <w:kern w:val="2"/>
          <w:sz w:val="24"/>
          <w:szCs w:val="24"/>
          <w:lang w:eastAsia="pl-PL"/>
        </w:rPr>
        <w:t xml:space="preserve"> </w:t>
      </w:r>
    </w:p>
    <w:p w14:paraId="6172198F" w14:textId="77777777" w:rsidR="00A32DF3" w:rsidRPr="005E06D9" w:rsidRDefault="00A32DF3" w:rsidP="002E53F1">
      <w:pPr>
        <w:widowControl w:val="0"/>
        <w:tabs>
          <w:tab w:val="left" w:pos="9072"/>
        </w:tabs>
        <w:suppressAutoHyphens/>
        <w:spacing w:after="0" w:line="276" w:lineRule="auto"/>
        <w:ind w:left="426"/>
        <w:contextualSpacing/>
        <w:rPr>
          <w:rFonts w:ascii="Calibri" w:eastAsia="Arial Unicode MS" w:hAnsi="Calibri" w:cs="Calibri"/>
          <w:bCs/>
          <w:kern w:val="2"/>
          <w:sz w:val="24"/>
          <w:szCs w:val="24"/>
          <w:lang w:eastAsia="pl-PL"/>
        </w:rPr>
      </w:pPr>
    </w:p>
    <w:p w14:paraId="714B6614" w14:textId="77777777" w:rsidR="00A32DF3" w:rsidRPr="005E06D9" w:rsidRDefault="00A32DF3" w:rsidP="002E53F1">
      <w:pPr>
        <w:widowControl w:val="0"/>
        <w:numPr>
          <w:ilvl w:val="0"/>
          <w:numId w:val="10"/>
        </w:numPr>
        <w:tabs>
          <w:tab w:val="left" w:pos="9072"/>
        </w:tabs>
        <w:suppressAutoHyphens/>
        <w:spacing w:after="0" w:line="276" w:lineRule="auto"/>
        <w:ind w:left="426"/>
        <w:contextualSpacing/>
        <w:rPr>
          <w:rFonts w:ascii="Calibri" w:eastAsia="Arial Unicode MS" w:hAnsi="Calibri" w:cs="Calibri"/>
          <w:bCs/>
          <w:kern w:val="2"/>
          <w:sz w:val="24"/>
          <w:szCs w:val="24"/>
          <w:lang w:eastAsia="pl-PL"/>
        </w:rPr>
      </w:pPr>
      <w:r w:rsidRPr="005E06D9">
        <w:rPr>
          <w:rFonts w:ascii="Calibri" w:eastAsia="Arial Unicode MS" w:hAnsi="Calibri" w:cs="Calibri"/>
          <w:bCs/>
          <w:kern w:val="2"/>
          <w:sz w:val="24"/>
          <w:szCs w:val="24"/>
          <w:lang w:eastAsia="pl-PL"/>
        </w:rPr>
        <w:t>Tryb udzielenia zamówienia: zamówienie prowadzone jest w trybie podstawowym, bez przeprowadzenia negocjacji, na podstawie art. 275 ust. 1 pkt 1 Ustawy pzp.</w:t>
      </w:r>
    </w:p>
    <w:p w14:paraId="0FA40F86" w14:textId="77777777" w:rsidR="002E53F1" w:rsidRPr="005E06D9" w:rsidRDefault="002E53F1" w:rsidP="002E53F1">
      <w:pPr>
        <w:widowControl w:val="0"/>
        <w:tabs>
          <w:tab w:val="left" w:pos="9072"/>
        </w:tabs>
        <w:suppressAutoHyphens/>
        <w:spacing w:after="0" w:line="276" w:lineRule="auto"/>
        <w:ind w:left="426"/>
        <w:contextualSpacing/>
        <w:rPr>
          <w:rFonts w:ascii="Calibri" w:eastAsia="Arial Unicode MS" w:hAnsi="Calibri" w:cs="Calibri"/>
          <w:bCs/>
          <w:kern w:val="2"/>
          <w:sz w:val="24"/>
          <w:szCs w:val="24"/>
          <w:lang w:eastAsia="pl-PL"/>
        </w:rPr>
      </w:pPr>
    </w:p>
    <w:p w14:paraId="5A6D616D" w14:textId="1C39BC59" w:rsidR="002E53F1" w:rsidRPr="005E06D9" w:rsidRDefault="002E53F1" w:rsidP="002E53F1">
      <w:pPr>
        <w:widowControl w:val="0"/>
        <w:numPr>
          <w:ilvl w:val="0"/>
          <w:numId w:val="10"/>
        </w:numPr>
        <w:tabs>
          <w:tab w:val="left" w:pos="9072"/>
        </w:tabs>
        <w:suppressAutoHyphens/>
        <w:spacing w:after="0" w:line="276" w:lineRule="auto"/>
        <w:ind w:left="426"/>
        <w:contextualSpacing/>
        <w:rPr>
          <w:rFonts w:ascii="Calibri" w:eastAsia="Arial Unicode MS" w:hAnsi="Calibri" w:cs="Calibri"/>
          <w:bCs/>
          <w:kern w:val="2"/>
          <w:sz w:val="24"/>
          <w:szCs w:val="24"/>
          <w:lang w:eastAsia="pl-PL"/>
        </w:rPr>
      </w:pPr>
      <w:r w:rsidRPr="005E06D9">
        <w:rPr>
          <w:rFonts w:ascii="Calibri" w:eastAsia="Arial Unicode MS" w:hAnsi="Calibri" w:cs="Calibri"/>
          <w:bCs/>
          <w:kern w:val="2"/>
          <w:sz w:val="24"/>
          <w:szCs w:val="24"/>
          <w:lang w:eastAsia="pl-PL"/>
        </w:rPr>
        <w:t>Zamówienie jest dofinansowane z zadania: Województwo Łódzkie w ramach Projektu „Autobusy dla szkół z łódzkiego”.</w:t>
      </w:r>
    </w:p>
    <w:p w14:paraId="7497F304" w14:textId="77777777" w:rsidR="00A32DF3" w:rsidRPr="005E06D9" w:rsidRDefault="00A32DF3" w:rsidP="002E53F1">
      <w:pPr>
        <w:widowControl w:val="0"/>
        <w:tabs>
          <w:tab w:val="left" w:pos="9072"/>
        </w:tabs>
        <w:suppressAutoHyphens/>
        <w:spacing w:after="0" w:line="276" w:lineRule="auto"/>
        <w:ind w:left="426"/>
        <w:contextualSpacing/>
        <w:rPr>
          <w:rFonts w:ascii="Calibri" w:eastAsia="Arial Unicode MS" w:hAnsi="Calibri" w:cs="Calibri"/>
          <w:bCs/>
          <w:kern w:val="2"/>
          <w:sz w:val="24"/>
          <w:szCs w:val="24"/>
          <w:lang w:eastAsia="pl-PL"/>
        </w:rPr>
      </w:pPr>
    </w:p>
    <w:p w14:paraId="7898B4C3" w14:textId="77777777" w:rsidR="00A32DF3" w:rsidRPr="005E06D9" w:rsidRDefault="00A32DF3" w:rsidP="002E53F1">
      <w:pPr>
        <w:widowControl w:val="0"/>
        <w:tabs>
          <w:tab w:val="left" w:pos="9072"/>
        </w:tabs>
        <w:suppressAutoHyphens/>
        <w:spacing w:after="0" w:line="276" w:lineRule="auto"/>
        <w:ind w:left="567" w:hanging="141"/>
        <w:rPr>
          <w:rFonts w:ascii="Calibri" w:eastAsia="Arial Unicode MS" w:hAnsi="Calibri" w:cs="Calibri"/>
          <w:kern w:val="2"/>
          <w:sz w:val="24"/>
          <w:szCs w:val="24"/>
          <w:lang w:eastAsia="pl-PL"/>
        </w:rPr>
      </w:pPr>
    </w:p>
    <w:p w14:paraId="155B873E" w14:textId="77777777" w:rsidR="00A32DF3" w:rsidRPr="005E06D9" w:rsidRDefault="00A32DF3" w:rsidP="002E53F1">
      <w:pPr>
        <w:widowControl w:val="0"/>
        <w:numPr>
          <w:ilvl w:val="0"/>
          <w:numId w:val="6"/>
        </w:numPr>
        <w:suppressAutoHyphens/>
        <w:spacing w:after="0" w:line="276" w:lineRule="auto"/>
        <w:rPr>
          <w:rFonts w:ascii="Calibri" w:eastAsia="Arial Unicode MS" w:hAnsi="Calibri" w:cs="Calibri"/>
          <w:b/>
          <w:kern w:val="2"/>
          <w:sz w:val="24"/>
          <w:szCs w:val="24"/>
          <w:lang w:eastAsia="pl-PL"/>
        </w:rPr>
      </w:pPr>
      <w:r w:rsidRPr="005E06D9">
        <w:rPr>
          <w:rFonts w:ascii="Calibri" w:eastAsia="Arial Unicode MS" w:hAnsi="Calibri" w:cs="Calibri"/>
          <w:b/>
          <w:kern w:val="2"/>
          <w:sz w:val="24"/>
          <w:szCs w:val="24"/>
          <w:lang w:eastAsia="pl-PL"/>
        </w:rPr>
        <w:t>PRZEDMIOT ZAMÓWIENIA</w:t>
      </w:r>
    </w:p>
    <w:p w14:paraId="7360064D" w14:textId="77777777" w:rsidR="00A32DF3" w:rsidRPr="005E06D9" w:rsidRDefault="00A32DF3" w:rsidP="002E53F1">
      <w:pPr>
        <w:widowControl w:val="0"/>
        <w:suppressAutoHyphens/>
        <w:spacing w:after="0" w:line="276" w:lineRule="auto"/>
        <w:ind w:left="1125"/>
        <w:rPr>
          <w:rFonts w:ascii="Calibri" w:eastAsia="Times New Roman" w:hAnsi="Calibri" w:cs="Calibri"/>
          <w:b/>
          <w:kern w:val="2"/>
          <w:sz w:val="24"/>
          <w:szCs w:val="24"/>
          <w:lang w:eastAsia="pl-PL"/>
        </w:rPr>
      </w:pPr>
    </w:p>
    <w:p w14:paraId="4E5F9686" w14:textId="59B0FB92" w:rsidR="002E53F1" w:rsidRPr="005E06D9" w:rsidRDefault="00A32DF3" w:rsidP="002E53F1">
      <w:pPr>
        <w:widowControl w:val="0"/>
        <w:numPr>
          <w:ilvl w:val="3"/>
          <w:numId w:val="49"/>
        </w:numPr>
        <w:suppressAutoHyphens/>
        <w:autoSpaceDN w:val="0"/>
        <w:spacing w:after="0" w:line="276" w:lineRule="auto"/>
        <w:ind w:left="360"/>
        <w:textAlignment w:val="baseline"/>
      </w:pPr>
      <w:r w:rsidRPr="005E06D9">
        <w:rPr>
          <w:rFonts w:ascii="Calibri" w:hAnsi="Calibri" w:cs="Calibri"/>
          <w:bCs/>
          <w:sz w:val="24"/>
          <w:szCs w:val="24"/>
        </w:rPr>
        <w:t xml:space="preserve">Przedmiotem niniejszego postępowania jest </w:t>
      </w:r>
      <w:r w:rsidR="002E53F1" w:rsidRPr="005E06D9">
        <w:rPr>
          <w:rFonts w:ascii="Calibri" w:hAnsi="Calibri" w:cs="Calibri"/>
          <w:bCs/>
          <w:sz w:val="24"/>
          <w:szCs w:val="24"/>
        </w:rPr>
        <w:t xml:space="preserve">zakup i dostawa fabrycznie nowego autokaru dla Gminy i Miasta Szadek przystosowanego do przewozu minimum 1 osoby niepełnosprawnej na wózku inwalidzkim. Przedmiot zamówienia winien być zgodny z opisem przedmiotu zamówienia stanowiącego załącznik nr 6 do SWZ. </w:t>
      </w:r>
    </w:p>
    <w:p w14:paraId="361F6299" w14:textId="4F5040FB" w:rsidR="00B960A3" w:rsidRPr="005E06D9" w:rsidRDefault="00B960A3" w:rsidP="002E53F1">
      <w:pPr>
        <w:pStyle w:val="Akapitzlist"/>
        <w:numPr>
          <w:ilvl w:val="3"/>
          <w:numId w:val="49"/>
        </w:numPr>
        <w:spacing w:after="0" w:line="276" w:lineRule="auto"/>
        <w:ind w:left="360"/>
        <w:rPr>
          <w:rFonts w:ascii="Calibri" w:eastAsia="Times New Roman" w:hAnsi="Calibri" w:cs="Calibri"/>
          <w:color w:val="000000"/>
          <w:sz w:val="24"/>
          <w:szCs w:val="24"/>
          <w:lang w:eastAsia="pl-PL"/>
        </w:rPr>
      </w:pPr>
      <w:r w:rsidRPr="005E06D9">
        <w:rPr>
          <w:rFonts w:ascii="Calibri" w:eastAsia="Times New Roman" w:hAnsi="Calibri" w:cs="Calibri"/>
          <w:color w:val="000000"/>
          <w:sz w:val="24"/>
          <w:szCs w:val="24"/>
          <w:lang w:eastAsia="pl-PL"/>
        </w:rPr>
        <w:t xml:space="preserve">Dostawca zapewnia warunki gwarancji, nie gorsze od warunków określonych przez producenta w załączonych do samochodów książkach gwarancyjnych, ale na okres nie krótszy niż 24 miesiące, Zamawiający planuje przebiegi roczne na poziomie </w:t>
      </w:r>
      <w:r w:rsidR="002E53F1" w:rsidRPr="005E06D9">
        <w:rPr>
          <w:rFonts w:ascii="Calibri" w:eastAsia="Times New Roman" w:hAnsi="Calibri" w:cs="Calibri"/>
          <w:color w:val="000000"/>
          <w:sz w:val="24"/>
          <w:szCs w:val="24"/>
          <w:lang w:eastAsia="pl-PL"/>
        </w:rPr>
        <w:t>5</w:t>
      </w:r>
      <w:r w:rsidRPr="005E06D9">
        <w:rPr>
          <w:rFonts w:ascii="Calibri" w:eastAsia="Times New Roman" w:hAnsi="Calibri" w:cs="Calibri"/>
          <w:color w:val="000000"/>
          <w:sz w:val="24"/>
          <w:szCs w:val="24"/>
          <w:lang w:eastAsia="pl-PL"/>
        </w:rPr>
        <w:t>0 tys. km.</w:t>
      </w:r>
    </w:p>
    <w:p w14:paraId="3830BA95" w14:textId="4E4C95FB" w:rsidR="00B960A3" w:rsidRPr="005E06D9" w:rsidRDefault="00B960A3" w:rsidP="002E53F1">
      <w:pPr>
        <w:pStyle w:val="Akapitzlist"/>
        <w:numPr>
          <w:ilvl w:val="3"/>
          <w:numId w:val="49"/>
        </w:numPr>
        <w:spacing w:after="0" w:line="276" w:lineRule="auto"/>
        <w:ind w:left="360"/>
        <w:rPr>
          <w:rFonts w:ascii="Calibri" w:eastAsia="Times New Roman" w:hAnsi="Calibri" w:cs="Calibri"/>
          <w:color w:val="000000"/>
          <w:sz w:val="24"/>
          <w:szCs w:val="24"/>
          <w:lang w:eastAsia="pl-PL"/>
        </w:rPr>
      </w:pPr>
      <w:r w:rsidRPr="005E06D9">
        <w:rPr>
          <w:rFonts w:ascii="Calibri" w:eastAsia="Arial Unicode MS" w:hAnsi="Calibri" w:cs="Calibri"/>
          <w:kern w:val="2"/>
          <w:sz w:val="24"/>
          <w:szCs w:val="24"/>
          <w:lang w:eastAsia="pl-PL"/>
        </w:rPr>
        <w:t xml:space="preserve">Przedmiot zamówienia określany </w:t>
      </w:r>
      <w:r w:rsidR="004E7A5F" w:rsidRPr="005E06D9">
        <w:rPr>
          <w:rFonts w:ascii="Calibri" w:eastAsia="Arial Unicode MS" w:hAnsi="Calibri" w:cs="Calibri"/>
          <w:kern w:val="2"/>
          <w:sz w:val="24"/>
          <w:szCs w:val="24"/>
          <w:lang w:eastAsia="pl-PL"/>
        </w:rPr>
        <w:t>jest we</w:t>
      </w:r>
      <w:r w:rsidRPr="005E06D9">
        <w:rPr>
          <w:rFonts w:ascii="Calibri" w:eastAsia="Arial Unicode MS" w:hAnsi="Calibri" w:cs="Calibri"/>
          <w:kern w:val="2"/>
          <w:sz w:val="24"/>
          <w:szCs w:val="24"/>
          <w:lang w:eastAsia="pl-PL"/>
        </w:rPr>
        <w:t xml:space="preserve"> Wspólnym Słowniku Zamówień CPV pod pojęciem:</w:t>
      </w:r>
    </w:p>
    <w:p w14:paraId="1F81CC4D" w14:textId="77777777" w:rsidR="008E58AC" w:rsidRPr="005E06D9" w:rsidRDefault="008E58AC" w:rsidP="008E58AC">
      <w:pPr>
        <w:pStyle w:val="Akapitzlist"/>
        <w:spacing w:line="276" w:lineRule="auto"/>
        <w:ind w:left="426"/>
        <w:rPr>
          <w:rFonts w:ascii="Calibri" w:eastAsia="Arial Unicode MS" w:hAnsi="Calibri" w:cs="Calibri"/>
          <w:kern w:val="2"/>
          <w:sz w:val="24"/>
          <w:szCs w:val="24"/>
          <w:lang w:eastAsia="pl-PL"/>
        </w:rPr>
      </w:pPr>
      <w:r w:rsidRPr="005E06D9">
        <w:rPr>
          <w:rFonts w:ascii="Calibri" w:eastAsia="Arial Unicode MS" w:hAnsi="Calibri" w:cs="Calibri"/>
          <w:kern w:val="2"/>
          <w:sz w:val="24"/>
          <w:szCs w:val="24"/>
          <w:lang w:eastAsia="pl-PL"/>
        </w:rPr>
        <w:t>34121500-6 – Autokary</w:t>
      </w:r>
    </w:p>
    <w:p w14:paraId="576D5888" w14:textId="4348CB4A" w:rsidR="00B960A3" w:rsidRDefault="00B960A3" w:rsidP="008E58AC">
      <w:pPr>
        <w:pStyle w:val="Akapitzlist"/>
        <w:numPr>
          <w:ilvl w:val="3"/>
          <w:numId w:val="49"/>
        </w:numPr>
        <w:spacing w:line="276" w:lineRule="auto"/>
        <w:ind w:left="426"/>
        <w:rPr>
          <w:rFonts w:ascii="Calibri" w:eastAsia="Arial Unicode MS" w:hAnsi="Calibri" w:cs="Calibri"/>
          <w:kern w:val="2"/>
          <w:sz w:val="24"/>
          <w:szCs w:val="24"/>
          <w:lang w:eastAsia="pl-PL"/>
        </w:rPr>
      </w:pPr>
      <w:r w:rsidRPr="005E06D9">
        <w:rPr>
          <w:rFonts w:ascii="Calibri" w:eastAsia="Arial Unicode MS" w:hAnsi="Calibri" w:cs="Calibri"/>
          <w:kern w:val="2"/>
          <w:sz w:val="24"/>
          <w:szCs w:val="24"/>
          <w:lang w:eastAsia="pl-PL"/>
        </w:rPr>
        <w:t>Zamawiający nie dopuszcza składanie ofert częściowych. Powodem niedokonania podziału zamówienia na części jest niepodzielność przedmiotu zamówienia.</w:t>
      </w:r>
    </w:p>
    <w:p w14:paraId="6185AAE6" w14:textId="77777777" w:rsidR="005E06D9" w:rsidRPr="005E06D9" w:rsidRDefault="005E06D9" w:rsidP="005E06D9">
      <w:pPr>
        <w:pStyle w:val="Akapitzlist"/>
        <w:spacing w:line="276" w:lineRule="auto"/>
        <w:ind w:left="426"/>
        <w:rPr>
          <w:rFonts w:ascii="Calibri" w:eastAsia="Arial Unicode MS" w:hAnsi="Calibri" w:cs="Calibri"/>
          <w:kern w:val="2"/>
          <w:sz w:val="24"/>
          <w:szCs w:val="24"/>
          <w:lang w:eastAsia="pl-PL"/>
        </w:rPr>
      </w:pPr>
    </w:p>
    <w:p w14:paraId="676B6575" w14:textId="25E9F757" w:rsidR="00B960A3" w:rsidRPr="005E06D9" w:rsidRDefault="00B960A3" w:rsidP="002E53F1">
      <w:pPr>
        <w:pStyle w:val="Akapitzlist"/>
        <w:spacing w:after="0" w:line="276" w:lineRule="auto"/>
        <w:ind w:left="426"/>
        <w:rPr>
          <w:rFonts w:ascii="Calibri" w:eastAsia="Times New Roman" w:hAnsi="Calibri" w:cs="Calibri"/>
          <w:color w:val="000000"/>
          <w:sz w:val="24"/>
          <w:szCs w:val="24"/>
          <w:lang w:eastAsia="pl-PL"/>
        </w:rPr>
      </w:pPr>
    </w:p>
    <w:p w14:paraId="34C2FCA4" w14:textId="77777777" w:rsidR="00A32DF3" w:rsidRPr="005E06D9" w:rsidRDefault="00A32DF3" w:rsidP="002E53F1">
      <w:pPr>
        <w:widowControl w:val="0"/>
        <w:numPr>
          <w:ilvl w:val="0"/>
          <w:numId w:val="6"/>
        </w:numPr>
        <w:suppressAutoHyphens/>
        <w:spacing w:after="0" w:line="276" w:lineRule="auto"/>
        <w:rPr>
          <w:rFonts w:ascii="Calibri" w:eastAsia="Times New Roman" w:hAnsi="Calibri" w:cs="Calibri"/>
          <w:sz w:val="24"/>
          <w:szCs w:val="24"/>
        </w:rPr>
      </w:pPr>
      <w:r w:rsidRPr="005E06D9">
        <w:rPr>
          <w:rFonts w:ascii="Calibri" w:eastAsia="Arial Unicode MS" w:hAnsi="Calibri" w:cs="Calibri"/>
          <w:b/>
          <w:kern w:val="2"/>
          <w:sz w:val="24"/>
          <w:szCs w:val="24"/>
          <w:lang w:eastAsia="pl-PL"/>
        </w:rPr>
        <w:lastRenderedPageBreak/>
        <w:t>TERMIN WYKONANIA ZAMÓWIENIA ORAZ WARUNKI REALIZACJI ZAMÓWIENIA</w:t>
      </w:r>
    </w:p>
    <w:p w14:paraId="3762E8A2" w14:textId="6304BD5D" w:rsidR="00A32DF3" w:rsidRPr="005E06D9" w:rsidRDefault="00A32DF3" w:rsidP="002E53F1">
      <w:pPr>
        <w:pStyle w:val="Standard"/>
        <w:numPr>
          <w:ilvl w:val="0"/>
          <w:numId w:val="52"/>
        </w:numPr>
        <w:autoSpaceDN w:val="0"/>
        <w:spacing w:line="276" w:lineRule="auto"/>
        <w:ind w:left="720" w:hanging="360"/>
        <w:textAlignment w:val="baseline"/>
        <w:rPr>
          <w:rFonts w:ascii="Calibri" w:hAnsi="Calibri" w:cs="Calibri"/>
          <w:szCs w:val="24"/>
        </w:rPr>
      </w:pPr>
      <w:r w:rsidRPr="005E06D9">
        <w:rPr>
          <w:rFonts w:ascii="Calibri" w:hAnsi="Calibri" w:cs="Calibri"/>
          <w:szCs w:val="24"/>
        </w:rPr>
        <w:t xml:space="preserve">Wymagany termin wykonania zamówienia: </w:t>
      </w:r>
      <w:r w:rsidR="008E58AC" w:rsidRPr="005E06D9">
        <w:rPr>
          <w:rFonts w:ascii="Calibri" w:hAnsi="Calibri" w:cs="Calibri"/>
          <w:szCs w:val="24"/>
        </w:rPr>
        <w:t>do 30.11.2026 r.</w:t>
      </w:r>
    </w:p>
    <w:p w14:paraId="2B66E619" w14:textId="565981CA" w:rsidR="00A32DF3" w:rsidRPr="005E06D9" w:rsidRDefault="00B960A3" w:rsidP="002E53F1">
      <w:pPr>
        <w:pStyle w:val="Standard"/>
        <w:numPr>
          <w:ilvl w:val="0"/>
          <w:numId w:val="52"/>
        </w:numPr>
        <w:autoSpaceDN w:val="0"/>
        <w:spacing w:line="276" w:lineRule="auto"/>
        <w:ind w:left="720" w:hanging="360"/>
        <w:textAlignment w:val="baseline"/>
        <w:rPr>
          <w:rFonts w:ascii="Calibri" w:eastAsia="Times New Roman" w:hAnsi="Calibri" w:cs="Calibri"/>
          <w:kern w:val="2"/>
          <w:szCs w:val="24"/>
        </w:rPr>
      </w:pPr>
      <w:r w:rsidRPr="005E06D9">
        <w:rPr>
          <w:rFonts w:ascii="Calibri" w:eastAsia="Times New Roman" w:hAnsi="Calibri" w:cs="Calibri"/>
          <w:kern w:val="2"/>
          <w:szCs w:val="24"/>
        </w:rPr>
        <w:t>Termin płatności wynosi 30 dni od daty prawidłowo doręczonej faktury VAT.</w:t>
      </w:r>
    </w:p>
    <w:p w14:paraId="259610F8" w14:textId="77777777" w:rsidR="00A32DF3" w:rsidRPr="005E06D9" w:rsidRDefault="00A32DF3" w:rsidP="002E53F1">
      <w:pPr>
        <w:widowControl w:val="0"/>
        <w:suppressAutoHyphens/>
        <w:spacing w:after="0" w:line="276" w:lineRule="auto"/>
        <w:rPr>
          <w:rFonts w:ascii="Calibri" w:eastAsia="Times New Roman" w:hAnsi="Calibri" w:cs="Calibri"/>
          <w:kern w:val="2"/>
          <w:sz w:val="24"/>
          <w:szCs w:val="24"/>
          <w:lang w:eastAsia="pl-PL"/>
        </w:rPr>
      </w:pPr>
    </w:p>
    <w:p w14:paraId="0915C34D" w14:textId="77777777" w:rsidR="00A32DF3" w:rsidRPr="005E06D9" w:rsidRDefault="00A32DF3" w:rsidP="008E58AC">
      <w:pPr>
        <w:widowControl w:val="0"/>
        <w:numPr>
          <w:ilvl w:val="0"/>
          <w:numId w:val="45"/>
        </w:numPr>
        <w:suppressAutoHyphens/>
        <w:spacing w:after="0" w:line="276" w:lineRule="auto"/>
        <w:ind w:left="709"/>
        <w:contextualSpacing/>
        <w:rPr>
          <w:rFonts w:ascii="Calibri" w:eastAsia="Times New Roman" w:hAnsi="Calibri" w:cs="Calibri"/>
          <w:b/>
          <w:kern w:val="2"/>
          <w:sz w:val="24"/>
          <w:szCs w:val="24"/>
          <w:lang w:eastAsia="pl-PL"/>
        </w:rPr>
      </w:pPr>
      <w:r w:rsidRPr="005E06D9">
        <w:rPr>
          <w:rFonts w:ascii="Calibri" w:eastAsia="Times New Roman" w:hAnsi="Calibri" w:cs="Calibri"/>
          <w:b/>
          <w:kern w:val="2"/>
          <w:sz w:val="24"/>
          <w:szCs w:val="24"/>
          <w:lang w:eastAsia="pl-PL"/>
        </w:rPr>
        <w:t>PROJEKTOWANE POSTANOWIENIA UMOWY W SPRAWIE ZAMÓWIENIA PUBLICZNEGO, KTÓRE ZOSTANĄ WPROWADZONE DO TREŚCI UMOWY</w:t>
      </w:r>
    </w:p>
    <w:p w14:paraId="22F22635" w14:textId="77777777" w:rsidR="00A32DF3" w:rsidRPr="005E06D9" w:rsidRDefault="00A32DF3" w:rsidP="008E58AC">
      <w:pPr>
        <w:widowControl w:val="0"/>
        <w:suppressAutoHyphens/>
        <w:spacing w:after="0" w:line="276" w:lineRule="auto"/>
        <w:ind w:left="709"/>
        <w:rPr>
          <w:rFonts w:ascii="Calibri" w:eastAsia="Times New Roman" w:hAnsi="Calibri" w:cs="Calibri"/>
          <w:b/>
          <w:kern w:val="2"/>
          <w:sz w:val="24"/>
          <w:szCs w:val="24"/>
          <w:lang w:eastAsia="pl-PL"/>
        </w:rPr>
      </w:pPr>
    </w:p>
    <w:p w14:paraId="3EB092CD" w14:textId="77777777" w:rsidR="00A32DF3" w:rsidRPr="005E06D9" w:rsidRDefault="00A32DF3" w:rsidP="002E53F1">
      <w:pPr>
        <w:spacing w:line="276" w:lineRule="auto"/>
        <w:rPr>
          <w:rFonts w:ascii="Calibri" w:eastAsia="Arial Unicode MS" w:hAnsi="Calibri" w:cs="Calibri"/>
          <w:kern w:val="2"/>
          <w:sz w:val="24"/>
          <w:szCs w:val="24"/>
          <w:lang w:eastAsia="pl-PL"/>
        </w:rPr>
      </w:pPr>
      <w:r w:rsidRPr="005E06D9">
        <w:rPr>
          <w:rFonts w:ascii="Calibri" w:eastAsia="Arial Unicode MS" w:hAnsi="Calibri" w:cs="Calibri"/>
          <w:kern w:val="2"/>
          <w:sz w:val="24"/>
          <w:szCs w:val="24"/>
          <w:lang w:eastAsia="pl-PL"/>
        </w:rPr>
        <w:t>Istotne warunki przyszłej umowy zostały określone w załączniku nr 5 do SWZ.</w:t>
      </w:r>
    </w:p>
    <w:p w14:paraId="16FC8A42" w14:textId="77777777" w:rsidR="00A32DF3" w:rsidRPr="005E06D9" w:rsidRDefault="00A32DF3" w:rsidP="002E53F1">
      <w:pPr>
        <w:keepNext/>
        <w:numPr>
          <w:ilvl w:val="0"/>
          <w:numId w:val="7"/>
        </w:numPr>
        <w:suppressAutoHyphens/>
        <w:spacing w:after="0" w:line="276" w:lineRule="auto"/>
        <w:contextualSpacing/>
        <w:rPr>
          <w:rFonts w:ascii="Calibri" w:eastAsia="Times New Roman" w:hAnsi="Calibri" w:cs="Calibri"/>
          <w:b/>
          <w:vanish/>
          <w:sz w:val="24"/>
          <w:szCs w:val="24"/>
          <w:lang w:eastAsia="pl-PL"/>
        </w:rPr>
      </w:pPr>
    </w:p>
    <w:p w14:paraId="7150B9E6" w14:textId="77777777" w:rsidR="00A32DF3" w:rsidRPr="005E06D9" w:rsidRDefault="00A32DF3" w:rsidP="002E53F1">
      <w:pPr>
        <w:keepNext/>
        <w:numPr>
          <w:ilvl w:val="0"/>
          <w:numId w:val="7"/>
        </w:numPr>
        <w:suppressAutoHyphens/>
        <w:spacing w:after="0" w:line="276" w:lineRule="auto"/>
        <w:contextualSpacing/>
        <w:rPr>
          <w:rFonts w:ascii="Calibri" w:eastAsia="Times New Roman" w:hAnsi="Calibri" w:cs="Calibri"/>
          <w:b/>
          <w:vanish/>
          <w:sz w:val="24"/>
          <w:szCs w:val="24"/>
          <w:lang w:eastAsia="pl-PL"/>
        </w:rPr>
      </w:pPr>
    </w:p>
    <w:p w14:paraId="40F8A809" w14:textId="77777777" w:rsidR="00A32DF3" w:rsidRPr="005E06D9" w:rsidRDefault="00A32DF3" w:rsidP="002E53F1">
      <w:pPr>
        <w:keepNext/>
        <w:numPr>
          <w:ilvl w:val="0"/>
          <w:numId w:val="7"/>
        </w:numPr>
        <w:suppressAutoHyphens/>
        <w:spacing w:after="0" w:line="276" w:lineRule="auto"/>
        <w:contextualSpacing/>
        <w:rPr>
          <w:rFonts w:ascii="Calibri" w:eastAsia="Times New Roman" w:hAnsi="Calibri" w:cs="Calibri"/>
          <w:b/>
          <w:vanish/>
          <w:sz w:val="24"/>
          <w:szCs w:val="24"/>
          <w:lang w:eastAsia="pl-PL"/>
        </w:rPr>
      </w:pPr>
    </w:p>
    <w:p w14:paraId="1E53484C" w14:textId="77777777" w:rsidR="00A32DF3" w:rsidRPr="005E06D9" w:rsidRDefault="00A32DF3" w:rsidP="002E53F1">
      <w:pPr>
        <w:keepNext/>
        <w:numPr>
          <w:ilvl w:val="0"/>
          <w:numId w:val="7"/>
        </w:numPr>
        <w:suppressAutoHyphens/>
        <w:spacing w:after="0" w:line="276" w:lineRule="auto"/>
        <w:contextualSpacing/>
        <w:rPr>
          <w:rFonts w:ascii="Calibri" w:eastAsia="Times New Roman" w:hAnsi="Calibri" w:cs="Calibri"/>
          <w:b/>
          <w:vanish/>
          <w:sz w:val="24"/>
          <w:szCs w:val="24"/>
          <w:lang w:eastAsia="pl-PL"/>
        </w:rPr>
      </w:pPr>
    </w:p>
    <w:p w14:paraId="7C095C14" w14:textId="77777777" w:rsidR="00A32DF3" w:rsidRPr="005E06D9" w:rsidRDefault="00A32DF3" w:rsidP="002E53F1">
      <w:pPr>
        <w:keepNext/>
        <w:numPr>
          <w:ilvl w:val="0"/>
          <w:numId w:val="7"/>
        </w:numPr>
        <w:suppressAutoHyphens/>
        <w:spacing w:after="0" w:line="276" w:lineRule="auto"/>
        <w:contextualSpacing/>
        <w:rPr>
          <w:rFonts w:ascii="Calibri" w:eastAsia="Times New Roman" w:hAnsi="Calibri" w:cs="Calibri"/>
          <w:b/>
          <w:sz w:val="24"/>
          <w:szCs w:val="24"/>
          <w:lang w:eastAsia="pl-PL"/>
        </w:rPr>
      </w:pPr>
      <w:r w:rsidRPr="005E06D9">
        <w:rPr>
          <w:rFonts w:ascii="Calibri" w:eastAsia="Times New Roman" w:hAnsi="Calibri" w:cs="Calibri"/>
          <w:b/>
          <w:sz w:val="24"/>
          <w:szCs w:val="24"/>
          <w:lang w:eastAsia="pl-PL"/>
        </w:rPr>
        <w:t>OPIS SPOSOBU PRZYGOTOWANIA OFERTY</w:t>
      </w:r>
    </w:p>
    <w:p w14:paraId="0E1E6E9E" w14:textId="77777777" w:rsidR="00A32DF3" w:rsidRPr="005E06D9" w:rsidRDefault="00A32DF3" w:rsidP="002E53F1">
      <w:pPr>
        <w:suppressAutoHyphens/>
        <w:spacing w:after="0" w:line="276" w:lineRule="auto"/>
        <w:rPr>
          <w:rFonts w:ascii="Calibri" w:eastAsia="Times New Roman" w:hAnsi="Calibri" w:cs="Calibri"/>
          <w:sz w:val="24"/>
          <w:szCs w:val="24"/>
          <w:lang w:eastAsia="pl-PL"/>
        </w:rPr>
      </w:pPr>
    </w:p>
    <w:p w14:paraId="408666E9" w14:textId="77777777" w:rsidR="00A32DF3" w:rsidRPr="005E06D9" w:rsidRDefault="00A32DF3" w:rsidP="008E58AC">
      <w:pPr>
        <w:numPr>
          <w:ilvl w:val="0"/>
          <w:numId w:val="11"/>
        </w:numPr>
        <w:suppressAutoHyphens/>
        <w:spacing w:after="0" w:line="276" w:lineRule="auto"/>
        <w:ind w:left="426"/>
        <w:contextualSpacing/>
        <w:rPr>
          <w:rFonts w:ascii="Calibri" w:eastAsia="Times New Roman" w:hAnsi="Calibri" w:cs="Calibri"/>
          <w:sz w:val="24"/>
          <w:szCs w:val="24"/>
          <w:lang w:eastAsia="pl-PL"/>
        </w:rPr>
      </w:pPr>
      <w:r w:rsidRPr="005E06D9">
        <w:rPr>
          <w:rFonts w:ascii="Calibri" w:eastAsia="Calibri" w:hAnsi="Calibri" w:cs="Calibri"/>
          <w:sz w:val="24"/>
          <w:szCs w:val="24"/>
        </w:rPr>
        <w:t xml:space="preserve">Wykonawca może złożyć jedną ofertę w niniejszym postępowaniu. Oferta, oświadczenia oraz dokumenty, dla których Zamawiający określił wzory w formie załączników do niniejszej SWZ, winny być sporządzone zgodnie z tymi wzorami co do treści oraz opisu kolumn i wierszy. </w:t>
      </w:r>
    </w:p>
    <w:p w14:paraId="7F26C55E" w14:textId="77777777" w:rsidR="00A32DF3" w:rsidRPr="005E06D9" w:rsidRDefault="00A32DF3" w:rsidP="008E58AC">
      <w:pPr>
        <w:widowControl w:val="0"/>
        <w:tabs>
          <w:tab w:val="left" w:pos="9072"/>
        </w:tabs>
        <w:suppressAutoHyphens/>
        <w:spacing w:after="0" w:line="276" w:lineRule="auto"/>
        <w:ind w:left="426"/>
        <w:rPr>
          <w:rFonts w:ascii="Calibri" w:eastAsia="Calibri" w:hAnsi="Calibri" w:cs="Calibri"/>
          <w:sz w:val="24"/>
          <w:szCs w:val="24"/>
        </w:rPr>
      </w:pPr>
      <w:r w:rsidRPr="005E06D9">
        <w:rPr>
          <w:rFonts w:ascii="Calibri" w:eastAsia="Calibri" w:hAnsi="Calibri" w:cs="Calibri"/>
          <w:color w:val="000000"/>
          <w:sz w:val="24"/>
          <w:szCs w:val="24"/>
        </w:rPr>
        <w:t>Wykonawca składa ofertę za pośrednictwem Platformy E-zamówienia dostępnej pod adresem</w:t>
      </w:r>
      <w:bookmarkStart w:id="2" w:name="_Hlk69819139"/>
      <w:r w:rsidRPr="005E06D9">
        <w:rPr>
          <w:rFonts w:ascii="Calibri" w:eastAsia="Calibri" w:hAnsi="Calibri" w:cs="Calibri"/>
          <w:color w:val="000000"/>
          <w:sz w:val="24"/>
          <w:szCs w:val="24"/>
        </w:rPr>
        <w:t xml:space="preserve">  </w:t>
      </w:r>
      <w:hyperlink r:id="rId10" w:history="1">
        <w:r w:rsidRPr="005E06D9">
          <w:rPr>
            <w:rFonts w:ascii="Calibri" w:eastAsia="Calibri" w:hAnsi="Calibri" w:cs="Calibri"/>
            <w:b/>
            <w:color w:val="0563C1"/>
            <w:sz w:val="24"/>
            <w:szCs w:val="24"/>
          </w:rPr>
          <w:t>https://ezamowienia.gov.pl/</w:t>
        </w:r>
      </w:hyperlink>
      <w:bookmarkEnd w:id="2"/>
    </w:p>
    <w:p w14:paraId="0D6EA75B" w14:textId="4BA3CBC6" w:rsidR="00A32DF3" w:rsidRPr="005E06D9" w:rsidRDefault="00A32DF3" w:rsidP="008E58AC">
      <w:pPr>
        <w:widowControl w:val="0"/>
        <w:tabs>
          <w:tab w:val="left" w:pos="9072"/>
        </w:tabs>
        <w:suppressAutoHyphens/>
        <w:spacing w:after="0" w:line="276" w:lineRule="auto"/>
        <w:ind w:left="426"/>
        <w:rPr>
          <w:rFonts w:ascii="Calibri" w:eastAsia="Calibri" w:hAnsi="Calibri" w:cs="Calibri"/>
          <w:sz w:val="24"/>
          <w:szCs w:val="24"/>
        </w:rPr>
      </w:pPr>
      <w:r w:rsidRPr="005E06D9">
        <w:rPr>
          <w:rFonts w:ascii="Calibri" w:eastAsia="Calibri" w:hAnsi="Calibri" w:cs="Calibri"/>
          <w:color w:val="000000"/>
          <w:sz w:val="24"/>
          <w:szCs w:val="24"/>
        </w:rPr>
        <w:t xml:space="preserve">Wykonawca przygotuje elektroniczną ofertę, podpisuje ją </w:t>
      </w:r>
      <w:bookmarkStart w:id="3" w:name="_Hlk69899412"/>
      <w:r w:rsidRPr="005E06D9">
        <w:rPr>
          <w:rFonts w:ascii="Calibri" w:eastAsia="Calibri" w:hAnsi="Calibri" w:cs="Calibri"/>
          <w:color w:val="000000"/>
          <w:sz w:val="24"/>
          <w:szCs w:val="24"/>
        </w:rPr>
        <w:t>kwalifikowanym podpisem elektronicznym lub podpisem zaufanym lub podpisem osobistym</w:t>
      </w:r>
      <w:bookmarkEnd w:id="3"/>
      <w:r w:rsidRPr="005E06D9">
        <w:rPr>
          <w:rFonts w:ascii="Calibri" w:eastAsia="Calibri" w:hAnsi="Calibri" w:cs="Calibri"/>
          <w:color w:val="000000"/>
          <w:sz w:val="24"/>
          <w:szCs w:val="24"/>
        </w:rPr>
        <w:t>* szyfruje ofertę i</w:t>
      </w:r>
      <w:r w:rsidR="008E58AC" w:rsidRPr="005E06D9">
        <w:rPr>
          <w:rFonts w:ascii="Calibri" w:eastAsia="Calibri" w:hAnsi="Calibri" w:cs="Calibri"/>
          <w:color w:val="000000"/>
          <w:sz w:val="24"/>
          <w:szCs w:val="24"/>
        </w:rPr>
        <w:t> </w:t>
      </w:r>
      <w:r w:rsidRPr="005E06D9">
        <w:rPr>
          <w:rFonts w:ascii="Calibri" w:eastAsia="Calibri" w:hAnsi="Calibri" w:cs="Calibri"/>
          <w:color w:val="000000"/>
          <w:sz w:val="24"/>
          <w:szCs w:val="24"/>
        </w:rPr>
        <w:t xml:space="preserve">wysyła ją do Zamawiającego za pośrednictwem dedykowanych formularzy dostępnych na platformie </w:t>
      </w:r>
      <w:hyperlink r:id="rId11" w:history="1">
        <w:r w:rsidRPr="005E06D9">
          <w:rPr>
            <w:rFonts w:ascii="Calibri" w:eastAsia="Calibri" w:hAnsi="Calibri" w:cs="Calibri"/>
            <w:b/>
            <w:color w:val="0563C1"/>
            <w:sz w:val="24"/>
            <w:szCs w:val="24"/>
          </w:rPr>
          <w:t>https://ezamowienia.gov.pl/</w:t>
        </w:r>
      </w:hyperlink>
    </w:p>
    <w:p w14:paraId="6916F971" w14:textId="77777777" w:rsidR="00A32DF3" w:rsidRPr="005E06D9" w:rsidRDefault="00A32DF3" w:rsidP="008E58AC">
      <w:pPr>
        <w:numPr>
          <w:ilvl w:val="0"/>
          <w:numId w:val="11"/>
        </w:numPr>
        <w:suppressAutoHyphens/>
        <w:spacing w:after="0" w:line="276" w:lineRule="auto"/>
        <w:ind w:left="426"/>
        <w:contextualSpacing/>
        <w:rPr>
          <w:rFonts w:ascii="Calibri" w:eastAsia="Calibri" w:hAnsi="Calibri" w:cs="Calibri"/>
          <w:color w:val="000000"/>
          <w:sz w:val="24"/>
          <w:szCs w:val="24"/>
        </w:rPr>
      </w:pPr>
      <w:r w:rsidRPr="005E06D9">
        <w:rPr>
          <w:rFonts w:ascii="Calibri" w:eastAsia="Calibri" w:hAnsi="Calibri" w:cs="Calibri"/>
          <w:color w:val="000000"/>
          <w:sz w:val="24"/>
          <w:szCs w:val="24"/>
        </w:rPr>
        <w:t xml:space="preserve">Wykonawca składa ofertę </w:t>
      </w:r>
      <w:proofErr w:type="gramStart"/>
      <w:r w:rsidRPr="005E06D9">
        <w:rPr>
          <w:rFonts w:ascii="Calibri" w:eastAsia="Calibri" w:hAnsi="Calibri" w:cs="Calibri"/>
          <w:color w:val="000000"/>
          <w:sz w:val="24"/>
          <w:szCs w:val="24"/>
        </w:rPr>
        <w:t>za  pośrednictwem</w:t>
      </w:r>
      <w:proofErr w:type="gramEnd"/>
      <w:r w:rsidRPr="005E06D9">
        <w:rPr>
          <w:rFonts w:ascii="Calibri" w:eastAsia="Calibri" w:hAnsi="Calibri" w:cs="Calibri"/>
          <w:color w:val="000000"/>
          <w:sz w:val="24"/>
          <w:szCs w:val="24"/>
        </w:rPr>
        <w:t xml:space="preserve"> Formularza do złożenia, zmiany, wycofania oferty lub wniosku dostępnego na Platformie e- Zamówienia.  </w:t>
      </w:r>
    </w:p>
    <w:p w14:paraId="316C4469" w14:textId="77777777" w:rsidR="00A32DF3" w:rsidRPr="005E06D9" w:rsidRDefault="00A32DF3" w:rsidP="008E58AC">
      <w:pPr>
        <w:numPr>
          <w:ilvl w:val="0"/>
          <w:numId w:val="11"/>
        </w:numPr>
        <w:suppressAutoHyphens/>
        <w:spacing w:after="0" w:line="276" w:lineRule="auto"/>
        <w:ind w:left="426"/>
        <w:contextualSpacing/>
        <w:rPr>
          <w:rFonts w:ascii="Calibri" w:eastAsia="Calibri" w:hAnsi="Calibri" w:cs="Calibri"/>
          <w:color w:val="000000"/>
          <w:sz w:val="24"/>
          <w:szCs w:val="24"/>
        </w:rPr>
      </w:pPr>
      <w:r w:rsidRPr="005E06D9">
        <w:rPr>
          <w:rFonts w:ascii="Calibri" w:eastAsia="Calibri" w:hAnsi="Calibri" w:cs="Calibri"/>
          <w:color w:val="000000"/>
          <w:sz w:val="24"/>
          <w:szCs w:val="24"/>
        </w:rPr>
        <w:t>Instrukcja składania oferty na Platformie e- Zamówienia znajduje się na stronie https://ezamowienia.gov.pl/pl/komponent-edukacyjny/</w:t>
      </w:r>
    </w:p>
    <w:p w14:paraId="21893A40" w14:textId="77777777" w:rsidR="00A32DF3" w:rsidRPr="005E06D9" w:rsidRDefault="00A32DF3" w:rsidP="008E58AC">
      <w:pPr>
        <w:numPr>
          <w:ilvl w:val="0"/>
          <w:numId w:val="11"/>
        </w:numPr>
        <w:suppressAutoHyphens/>
        <w:spacing w:after="0" w:line="276" w:lineRule="auto"/>
        <w:ind w:left="426"/>
        <w:contextualSpacing/>
        <w:rPr>
          <w:rFonts w:ascii="Calibri" w:eastAsia="Times New Roman" w:hAnsi="Calibri" w:cs="Calibri"/>
          <w:color w:val="FF0000"/>
          <w:sz w:val="24"/>
          <w:szCs w:val="24"/>
          <w:highlight w:val="yellow"/>
          <w:lang w:eastAsia="pl-PL"/>
        </w:rPr>
      </w:pPr>
      <w:r w:rsidRPr="005E06D9">
        <w:rPr>
          <w:rFonts w:ascii="Calibri" w:eastAsia="Calibri" w:hAnsi="Calibri" w:cs="Calibri"/>
          <w:color w:val="000000"/>
          <w:sz w:val="24"/>
          <w:szCs w:val="24"/>
        </w:rPr>
        <w:t xml:space="preserve">Do oferty należy dołączyć wszystkie dokumenty wymienione w punkcie 12 niniejszego rozdziału SWZ w postaci elektronicznej opatrzonej kwalifikowanym podpisem elektronicznym, podpisem osobistym lub podpisem zaufanym a następnie wraz z plikami stanowiącymi ofertę skompresować do jednego pliku archiwum (ZIP).   </w:t>
      </w:r>
    </w:p>
    <w:p w14:paraId="288C7561" w14:textId="77777777" w:rsidR="00A32DF3" w:rsidRPr="005E06D9" w:rsidRDefault="00A32DF3" w:rsidP="008E58AC">
      <w:pPr>
        <w:numPr>
          <w:ilvl w:val="0"/>
          <w:numId w:val="11"/>
        </w:numPr>
        <w:suppressAutoHyphens/>
        <w:spacing w:after="0" w:line="276" w:lineRule="auto"/>
        <w:ind w:left="426"/>
        <w:contextualSpacing/>
        <w:rPr>
          <w:rFonts w:ascii="Calibri" w:eastAsia="Times New Roman" w:hAnsi="Calibri" w:cs="Calibri"/>
          <w:color w:val="FF0000"/>
          <w:sz w:val="24"/>
          <w:szCs w:val="24"/>
          <w:highlight w:val="yellow"/>
          <w:lang w:eastAsia="pl-PL"/>
        </w:rPr>
      </w:pPr>
      <w:r w:rsidRPr="005E06D9">
        <w:rPr>
          <w:rFonts w:ascii="Calibri" w:eastAsia="Calibri" w:hAnsi="Calibri" w:cs="Calibri"/>
          <w:sz w:val="24"/>
          <w:szCs w:val="24"/>
        </w:rPr>
        <w:t xml:space="preserve">Oferta powinna być sporządzona w języku polskim z zachowaniem postaci elektronicznej w formatach danych określonych w przepisach wydanych na podstawie </w:t>
      </w:r>
      <w:hyperlink r:id="rId12" w:history="1">
        <w:r w:rsidRPr="005E06D9">
          <w:rPr>
            <w:rFonts w:ascii="Calibri" w:eastAsia="Calibri" w:hAnsi="Calibri" w:cs="Calibri"/>
            <w:color w:val="0563C1"/>
            <w:sz w:val="24"/>
            <w:szCs w:val="24"/>
          </w:rPr>
          <w:t>art. 18</w:t>
        </w:r>
      </w:hyperlink>
      <w:r w:rsidRPr="005E06D9">
        <w:rPr>
          <w:rFonts w:ascii="Calibri" w:eastAsia="Calibri" w:hAnsi="Calibri" w:cs="Calibri"/>
          <w:sz w:val="24"/>
          <w:szCs w:val="24"/>
        </w:rPr>
        <w:t xml:space="preserve"> ustawy z dnia 17 lutego 2005 r. o informatyzacji działalności podmiotów realizujących zadania publiczne  i podpisana kwalifikowanym podpisem elektronicznym lub podpisem zaufanym lub podpisem osobistym* przez osobę/osoby uprawnioną/uprawnione pod rygorem nieważności. </w:t>
      </w:r>
    </w:p>
    <w:p w14:paraId="2F7FD2B2" w14:textId="77777777" w:rsidR="00A32DF3" w:rsidRPr="005E06D9" w:rsidRDefault="00A32DF3" w:rsidP="008E58AC">
      <w:pPr>
        <w:numPr>
          <w:ilvl w:val="0"/>
          <w:numId w:val="11"/>
        </w:numPr>
        <w:suppressAutoHyphens/>
        <w:spacing w:after="0" w:line="276" w:lineRule="auto"/>
        <w:ind w:left="426"/>
        <w:contextualSpacing/>
        <w:rPr>
          <w:rFonts w:ascii="Calibri" w:eastAsia="Times New Roman" w:hAnsi="Calibri" w:cs="Calibri"/>
          <w:sz w:val="24"/>
          <w:szCs w:val="24"/>
          <w:lang w:eastAsia="pl-PL"/>
        </w:rPr>
      </w:pPr>
      <w:r w:rsidRPr="005E06D9">
        <w:rPr>
          <w:rFonts w:ascii="Calibri" w:eastAsia="Calibri" w:hAnsi="Calibri" w:cs="Calibri"/>
          <w:sz w:val="24"/>
          <w:szCs w:val="24"/>
        </w:rPr>
        <w:t>Oferta wraz ze wszystkimi wymaganymi dokumentami muszą być podpisane przez osoby uprawnione do reprezentacji podmiotów składających te dokumenty.</w:t>
      </w:r>
    </w:p>
    <w:p w14:paraId="55C2C2F1" w14:textId="0825432C" w:rsidR="00A32DF3" w:rsidRPr="005E06D9" w:rsidRDefault="00A32DF3" w:rsidP="008E58AC">
      <w:pPr>
        <w:numPr>
          <w:ilvl w:val="0"/>
          <w:numId w:val="11"/>
        </w:numPr>
        <w:suppressAutoHyphens/>
        <w:spacing w:after="0" w:line="276" w:lineRule="auto"/>
        <w:ind w:left="426"/>
        <w:contextualSpacing/>
        <w:rPr>
          <w:rFonts w:ascii="Calibri" w:eastAsia="Times New Roman" w:hAnsi="Calibri" w:cs="Calibri"/>
          <w:sz w:val="24"/>
          <w:szCs w:val="24"/>
          <w:lang w:eastAsia="pl-PL"/>
        </w:rPr>
      </w:pPr>
      <w:r w:rsidRPr="005E06D9">
        <w:rPr>
          <w:rFonts w:ascii="Calibri" w:eastAsia="Calibri" w:hAnsi="Calibri" w:cs="Calibri"/>
          <w:sz w:val="24"/>
          <w:szCs w:val="24"/>
        </w:rPr>
        <w:t xml:space="preserve">Pełnomocnictwo –jeżeli dotyczy-musi być załączone do oferty w oryginale w takiej samej formie jak składana oferta tj. w formie elektronicznej lub postaci elektronicznej opatrzonej podpisem zaufanym lub osobistym. Dopuszcza się także złożenie </w:t>
      </w:r>
      <w:r w:rsidRPr="005E06D9">
        <w:rPr>
          <w:rFonts w:ascii="Calibri" w:eastAsia="Calibri" w:hAnsi="Calibri" w:cs="Calibri"/>
          <w:sz w:val="24"/>
          <w:szCs w:val="24"/>
        </w:rPr>
        <w:lastRenderedPageBreak/>
        <w:t xml:space="preserve">elektronicznej kopii pełnomocnictwa sporządzonego uprzednio w formie pisemnej </w:t>
      </w:r>
      <w:proofErr w:type="gramStart"/>
      <w:r w:rsidRPr="005E06D9">
        <w:rPr>
          <w:rFonts w:ascii="Calibri" w:eastAsia="Calibri" w:hAnsi="Calibri" w:cs="Calibri"/>
          <w:sz w:val="24"/>
          <w:szCs w:val="24"/>
        </w:rPr>
        <w:t>w</w:t>
      </w:r>
      <w:r w:rsidR="00D31C5D">
        <w:rPr>
          <w:rFonts w:ascii="Calibri" w:eastAsia="Calibri" w:hAnsi="Calibri" w:cs="Calibri"/>
          <w:sz w:val="24"/>
          <w:szCs w:val="24"/>
        </w:rPr>
        <w:t> </w:t>
      </w:r>
      <w:r w:rsidRPr="005E06D9">
        <w:rPr>
          <w:rFonts w:ascii="Calibri" w:eastAsia="Calibri" w:hAnsi="Calibri" w:cs="Calibri"/>
          <w:sz w:val="24"/>
          <w:szCs w:val="24"/>
        </w:rPr>
        <w:t xml:space="preserve"> formie</w:t>
      </w:r>
      <w:proofErr w:type="gramEnd"/>
      <w:r w:rsidRPr="005E06D9">
        <w:rPr>
          <w:rFonts w:ascii="Calibri" w:eastAsia="Calibri" w:hAnsi="Calibri" w:cs="Calibri"/>
          <w:sz w:val="24"/>
          <w:szCs w:val="24"/>
        </w:rPr>
        <w:t xml:space="preserve"> elektronicznego poświadczenia sporządzonego stosownie do art. 97 § 2 ustawy z dnia 14 lutego 1991 r. prawo o notariacie, które to poświadczenie notariusz opatruje kwalifikowanym podpisem elektronicznym bądź też opatrzenie skanu pełnomocnictwa sporządzonego uprzednio w formie pisemnej kwalifikowanym podpisem, podpisem zaufanym lub podpisem osobistym mocodawcy. Elektroniczna kopia pełnomocnictwa nie może być uwierzytelniona przez upełnomocnionego.</w:t>
      </w:r>
    </w:p>
    <w:p w14:paraId="2BBD6DF2" w14:textId="3154CD8D" w:rsidR="00A32DF3" w:rsidRPr="005E06D9" w:rsidRDefault="00A32DF3" w:rsidP="008E58AC">
      <w:pPr>
        <w:numPr>
          <w:ilvl w:val="0"/>
          <w:numId w:val="11"/>
        </w:numPr>
        <w:suppressAutoHyphens/>
        <w:spacing w:after="0" w:line="276" w:lineRule="auto"/>
        <w:ind w:left="426"/>
        <w:contextualSpacing/>
        <w:rPr>
          <w:rFonts w:ascii="Calibri" w:eastAsia="Times New Roman" w:hAnsi="Calibri" w:cs="Calibri"/>
          <w:sz w:val="24"/>
          <w:szCs w:val="24"/>
          <w:lang w:eastAsia="pl-PL"/>
        </w:rPr>
      </w:pPr>
      <w:r w:rsidRPr="005E06D9">
        <w:rPr>
          <w:rFonts w:ascii="Calibri" w:eastAsia="Calibri" w:hAnsi="Calibri" w:cs="Calibri"/>
          <w:sz w:val="24"/>
          <w:szCs w:val="24"/>
        </w:rPr>
        <w:t>W przypadku składania oferty przez Wykonawców wspólnie ubiegających się o</w:t>
      </w:r>
      <w:r w:rsidR="00D31C5D">
        <w:rPr>
          <w:rFonts w:ascii="Calibri" w:eastAsia="Calibri" w:hAnsi="Calibri" w:cs="Calibri"/>
          <w:sz w:val="24"/>
          <w:szCs w:val="24"/>
        </w:rPr>
        <w:t> </w:t>
      </w:r>
      <w:r w:rsidRPr="005E06D9">
        <w:rPr>
          <w:rFonts w:ascii="Calibri" w:eastAsia="Calibri" w:hAnsi="Calibri" w:cs="Calibri"/>
          <w:sz w:val="24"/>
          <w:szCs w:val="24"/>
        </w:rPr>
        <w:t xml:space="preserve">udzielenie zamówienia -pełnomocnictwo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w:t>
      </w:r>
      <w:r w:rsidRPr="005E06D9">
        <w:rPr>
          <w:rFonts w:ascii="Calibri" w:eastAsia="Calibri" w:hAnsi="Calibri" w:cs="Calibri"/>
          <w:sz w:val="24"/>
          <w:szCs w:val="24"/>
        </w:rPr>
        <w:br/>
        <w:t>i zawarcia umowy.</w:t>
      </w:r>
    </w:p>
    <w:p w14:paraId="1D2FA0F4" w14:textId="77777777" w:rsidR="00A32DF3" w:rsidRPr="005E06D9" w:rsidRDefault="00A32DF3" w:rsidP="008E58AC">
      <w:pPr>
        <w:numPr>
          <w:ilvl w:val="0"/>
          <w:numId w:val="11"/>
        </w:numPr>
        <w:suppressAutoHyphens/>
        <w:spacing w:after="0" w:line="276" w:lineRule="auto"/>
        <w:ind w:left="426"/>
        <w:contextualSpacing/>
        <w:rPr>
          <w:rFonts w:ascii="Calibri" w:eastAsia="Times New Roman" w:hAnsi="Calibri" w:cs="Calibri"/>
          <w:sz w:val="24"/>
          <w:szCs w:val="24"/>
          <w:lang w:eastAsia="pl-PL"/>
        </w:rPr>
      </w:pPr>
      <w:r w:rsidRPr="005E06D9">
        <w:rPr>
          <w:rFonts w:ascii="Calibri" w:eastAsia="Calibri" w:hAnsi="Calibri" w:cs="Calibri"/>
          <w:sz w:val="24"/>
          <w:szCs w:val="24"/>
        </w:rP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14:paraId="473E616B" w14:textId="77777777" w:rsidR="00A32DF3" w:rsidRPr="005E06D9" w:rsidRDefault="00A32DF3" w:rsidP="008E58AC">
      <w:pPr>
        <w:numPr>
          <w:ilvl w:val="0"/>
          <w:numId w:val="11"/>
        </w:numPr>
        <w:suppressAutoHyphens/>
        <w:spacing w:after="0" w:line="276" w:lineRule="auto"/>
        <w:ind w:left="426"/>
        <w:contextualSpacing/>
        <w:rPr>
          <w:rFonts w:ascii="Calibri" w:eastAsia="Times New Roman" w:hAnsi="Calibri" w:cs="Calibri"/>
          <w:sz w:val="24"/>
          <w:szCs w:val="24"/>
          <w:lang w:eastAsia="pl-PL"/>
        </w:rPr>
      </w:pPr>
      <w:r w:rsidRPr="005E06D9">
        <w:rPr>
          <w:rFonts w:ascii="Calibri" w:eastAsia="Calibri" w:hAnsi="Calibri" w:cs="Calibri"/>
          <w:sz w:val="24"/>
          <w:szCs w:val="24"/>
        </w:rPr>
        <w:t xml:space="preserve">W przypadku przekazywania przez Wykonawcę dokumentu elektronicznego w formacie poddającym dane kompresji, opatrzenie pliku zawierającego skompresowane dane kwalifikowanym podpisem elektronicznym lub podpisem zaufanym lub podpisem osobistym jest równoznaczne z poświadczeniem przez wykonawcę za zgodność </w:t>
      </w:r>
      <w:r w:rsidRPr="005E06D9">
        <w:rPr>
          <w:rFonts w:ascii="Calibri" w:eastAsia="Calibri" w:hAnsi="Calibri" w:cs="Calibri"/>
          <w:sz w:val="24"/>
          <w:szCs w:val="24"/>
        </w:rPr>
        <w:br/>
        <w:t xml:space="preserve">z oryginałem wszystkich elektronicznych kopii dokumentów zawartych w tym pliku, </w:t>
      </w:r>
      <w:r w:rsidRPr="005E06D9">
        <w:rPr>
          <w:rFonts w:ascii="Calibri" w:eastAsia="Calibri" w:hAnsi="Calibri" w:cs="Calibri"/>
          <w:sz w:val="24"/>
          <w:szCs w:val="24"/>
        </w:rPr>
        <w:br/>
        <w:t>z wyjątkiem kopii poświadczonych odpowiednio przez innego wykonawcę ubiegającego się wspólnie z nim o udzielenie zamówienia, przez podmiot, na którego zdolnościach lub sytuacji polega wykonawca, albo przez podwykonawcę.</w:t>
      </w:r>
    </w:p>
    <w:p w14:paraId="3F2C293A" w14:textId="77777777" w:rsidR="00A32DF3" w:rsidRPr="005E06D9" w:rsidRDefault="00A32DF3" w:rsidP="008E58AC">
      <w:pPr>
        <w:numPr>
          <w:ilvl w:val="0"/>
          <w:numId w:val="11"/>
        </w:numPr>
        <w:suppressAutoHyphens/>
        <w:spacing w:after="0" w:line="276" w:lineRule="auto"/>
        <w:ind w:left="426"/>
        <w:contextualSpacing/>
        <w:rPr>
          <w:rFonts w:ascii="Calibri" w:eastAsia="Times New Roman" w:hAnsi="Calibri" w:cs="Calibri"/>
          <w:sz w:val="24"/>
          <w:szCs w:val="24"/>
          <w:lang w:eastAsia="pl-PL"/>
        </w:rPr>
      </w:pPr>
      <w:r w:rsidRPr="005E06D9">
        <w:rPr>
          <w:rFonts w:ascii="Calibri" w:eastAsia="Calibri" w:hAnsi="Calibri" w:cs="Calibri"/>
          <w:sz w:val="24"/>
          <w:szCs w:val="24"/>
        </w:rPr>
        <w:t>Postępowanie prowadzone jest w języku polskim. Oznacza to, że oferta, oświadczenia oraz każdy dokument złożony wraz z ofertą sporządzony w języku obcym winien być złożony wraz z tłumaczeniem na język polski.</w:t>
      </w:r>
    </w:p>
    <w:p w14:paraId="1C366A5E" w14:textId="77777777" w:rsidR="00A32DF3" w:rsidRPr="005E06D9" w:rsidRDefault="00A32DF3" w:rsidP="008E58AC">
      <w:pPr>
        <w:numPr>
          <w:ilvl w:val="0"/>
          <w:numId w:val="11"/>
        </w:numPr>
        <w:suppressAutoHyphens/>
        <w:spacing w:after="0" w:line="276" w:lineRule="auto"/>
        <w:ind w:left="426"/>
        <w:contextualSpacing/>
        <w:rPr>
          <w:rFonts w:ascii="Calibri" w:eastAsia="Times New Roman" w:hAnsi="Calibri" w:cs="Calibri"/>
          <w:sz w:val="24"/>
          <w:szCs w:val="24"/>
          <w:lang w:eastAsia="pl-PL"/>
        </w:rPr>
      </w:pPr>
      <w:r w:rsidRPr="00D31C5D">
        <w:rPr>
          <w:rFonts w:ascii="Calibri" w:eastAsia="Calibri" w:hAnsi="Calibri" w:cs="Calibri"/>
          <w:b/>
          <w:bCs/>
          <w:sz w:val="24"/>
          <w:szCs w:val="24"/>
        </w:rPr>
        <w:t>Na ofertę składają się następujące dokumenty</w:t>
      </w:r>
      <w:r w:rsidRPr="005E06D9">
        <w:rPr>
          <w:rFonts w:ascii="Calibri" w:eastAsia="Calibri" w:hAnsi="Calibri" w:cs="Calibri"/>
          <w:sz w:val="24"/>
          <w:szCs w:val="24"/>
        </w:rPr>
        <w:t>:</w:t>
      </w:r>
    </w:p>
    <w:p w14:paraId="6E9B58E2" w14:textId="77777777" w:rsidR="00A32DF3" w:rsidRPr="005E06D9" w:rsidRDefault="00A32DF3" w:rsidP="008E58AC">
      <w:pPr>
        <w:numPr>
          <w:ilvl w:val="0"/>
          <w:numId w:val="12"/>
        </w:numPr>
        <w:suppressAutoHyphens/>
        <w:spacing w:after="0" w:line="276" w:lineRule="auto"/>
        <w:ind w:left="426"/>
        <w:contextualSpacing/>
        <w:rPr>
          <w:rFonts w:ascii="Calibri" w:eastAsia="Times New Roman" w:hAnsi="Calibri" w:cs="Calibri"/>
          <w:sz w:val="24"/>
          <w:szCs w:val="24"/>
          <w:lang w:eastAsia="pl-PL"/>
        </w:rPr>
      </w:pPr>
      <w:r w:rsidRPr="005E06D9">
        <w:rPr>
          <w:rFonts w:ascii="Calibri" w:eastAsia="Times New Roman" w:hAnsi="Calibri" w:cs="Calibri"/>
          <w:sz w:val="24"/>
          <w:szCs w:val="24"/>
          <w:lang w:eastAsia="pl-PL"/>
        </w:rPr>
        <w:t>Strona tytułowa oferty- Załącznik nr 1 do SWZ;</w:t>
      </w:r>
    </w:p>
    <w:p w14:paraId="58ADD3E8" w14:textId="77777777" w:rsidR="00A32DF3" w:rsidRPr="005E06D9" w:rsidRDefault="00A32DF3" w:rsidP="008E58AC">
      <w:pPr>
        <w:numPr>
          <w:ilvl w:val="0"/>
          <w:numId w:val="12"/>
        </w:numPr>
        <w:suppressAutoHyphens/>
        <w:spacing w:after="0" w:line="276" w:lineRule="auto"/>
        <w:ind w:left="426"/>
        <w:contextualSpacing/>
        <w:rPr>
          <w:rFonts w:ascii="Calibri" w:eastAsia="Times New Roman" w:hAnsi="Calibri" w:cs="Calibri"/>
          <w:sz w:val="24"/>
          <w:szCs w:val="24"/>
          <w:lang w:eastAsia="pl-PL"/>
        </w:rPr>
      </w:pPr>
      <w:r w:rsidRPr="005E06D9">
        <w:rPr>
          <w:rFonts w:ascii="Calibri" w:eastAsia="Calibri" w:hAnsi="Calibri" w:cs="Calibri"/>
          <w:sz w:val="24"/>
          <w:szCs w:val="24"/>
        </w:rPr>
        <w:t xml:space="preserve">Formularz ofertowy przygotowany wg wzoru– Załącznik nr 2 do SWZ- </w:t>
      </w:r>
      <w:r w:rsidRPr="005E06D9">
        <w:rPr>
          <w:rFonts w:ascii="Calibri" w:eastAsia="Calibri" w:hAnsi="Calibri" w:cs="Calibri"/>
          <w:sz w:val="24"/>
          <w:szCs w:val="24"/>
        </w:rPr>
        <w:br/>
        <w:t>Oświadczenie o powstaniu/ braku powstania obowiązku podatkowego- Załącznik 2a SWZ</w:t>
      </w:r>
    </w:p>
    <w:p w14:paraId="1FA74439" w14:textId="0EA6610D" w:rsidR="00A32DF3" w:rsidRPr="00D31C5D" w:rsidRDefault="00A32DF3" w:rsidP="008E58AC">
      <w:pPr>
        <w:numPr>
          <w:ilvl w:val="0"/>
          <w:numId w:val="12"/>
        </w:numPr>
        <w:suppressAutoHyphens/>
        <w:spacing w:after="0" w:line="276" w:lineRule="auto"/>
        <w:ind w:left="426"/>
        <w:contextualSpacing/>
        <w:rPr>
          <w:rFonts w:ascii="Calibri" w:eastAsia="Times New Roman" w:hAnsi="Calibri" w:cs="Calibri"/>
          <w:sz w:val="24"/>
          <w:szCs w:val="24"/>
          <w:lang w:eastAsia="pl-PL"/>
        </w:rPr>
      </w:pPr>
      <w:r w:rsidRPr="005E06D9">
        <w:rPr>
          <w:rFonts w:ascii="Calibri" w:eastAsia="Calibri" w:hAnsi="Calibri" w:cs="Calibri"/>
          <w:sz w:val="24"/>
          <w:szCs w:val="24"/>
        </w:rPr>
        <w:t xml:space="preserve">oświadczenie o spełnianiu warunków udziału w postępowaniu zgodnie </w:t>
      </w:r>
      <w:r w:rsidRPr="005E06D9">
        <w:rPr>
          <w:rFonts w:ascii="Calibri" w:eastAsia="Calibri" w:hAnsi="Calibri" w:cs="Calibri"/>
          <w:sz w:val="24"/>
          <w:szCs w:val="24"/>
        </w:rPr>
        <w:br/>
        <w:t>z Załącznikiem nr 3 do SWZ oraz oświadczenie o braku podstaw do wykluczenia z</w:t>
      </w:r>
      <w:r w:rsidR="008E58AC" w:rsidRPr="005E06D9">
        <w:rPr>
          <w:rFonts w:ascii="Calibri" w:eastAsia="Calibri" w:hAnsi="Calibri" w:cs="Calibri"/>
          <w:sz w:val="24"/>
          <w:szCs w:val="24"/>
        </w:rPr>
        <w:t> </w:t>
      </w:r>
      <w:r w:rsidRPr="005E06D9">
        <w:rPr>
          <w:rFonts w:ascii="Calibri" w:eastAsia="Calibri" w:hAnsi="Calibri" w:cs="Calibri"/>
          <w:sz w:val="24"/>
          <w:szCs w:val="24"/>
        </w:rPr>
        <w:t>postępowania –zgodnie z Załącznikiem nr 4 do SWZ</w:t>
      </w:r>
    </w:p>
    <w:p w14:paraId="4A528A19" w14:textId="77777777" w:rsidR="00D31C5D" w:rsidRPr="005E06D9" w:rsidRDefault="00D31C5D" w:rsidP="00D31C5D">
      <w:pPr>
        <w:suppressAutoHyphens/>
        <w:spacing w:after="0" w:line="276" w:lineRule="auto"/>
        <w:ind w:left="426"/>
        <w:contextualSpacing/>
        <w:rPr>
          <w:rFonts w:ascii="Calibri" w:eastAsia="Times New Roman" w:hAnsi="Calibri" w:cs="Calibri"/>
          <w:sz w:val="24"/>
          <w:szCs w:val="24"/>
          <w:lang w:eastAsia="pl-PL"/>
        </w:rPr>
      </w:pPr>
    </w:p>
    <w:p w14:paraId="6EF1097C" w14:textId="1FE5EAB2" w:rsidR="00A32DF3" w:rsidRPr="005E06D9" w:rsidRDefault="00A32DF3" w:rsidP="008E58AC">
      <w:pPr>
        <w:numPr>
          <w:ilvl w:val="0"/>
          <w:numId w:val="35"/>
        </w:numPr>
        <w:suppressAutoHyphens/>
        <w:spacing w:after="0" w:line="276" w:lineRule="auto"/>
        <w:ind w:left="426"/>
        <w:contextualSpacing/>
        <w:rPr>
          <w:rFonts w:ascii="Calibri" w:eastAsia="Times New Roman" w:hAnsi="Calibri" w:cs="Calibri"/>
          <w:sz w:val="24"/>
          <w:szCs w:val="24"/>
          <w:lang w:eastAsia="pl-PL"/>
        </w:rPr>
      </w:pPr>
      <w:r w:rsidRPr="005E06D9">
        <w:rPr>
          <w:rFonts w:ascii="Calibri" w:eastAsia="Calibri" w:hAnsi="Calibri" w:cs="Calibri"/>
          <w:sz w:val="24"/>
          <w:szCs w:val="24"/>
        </w:rPr>
        <w:lastRenderedPageBreak/>
        <w:t>W przypadku wspólnego ubiegania się o zamówienie przez Wykonawców (dotyczy również wspólników spółki cywilnej) oświadczenia składa każdy z wykonawców wspólnie ubiegający się o zamówienie;</w:t>
      </w:r>
    </w:p>
    <w:p w14:paraId="3005BE87" w14:textId="77777777" w:rsidR="00A32DF3" w:rsidRPr="005E06D9" w:rsidRDefault="00A32DF3" w:rsidP="008E58AC">
      <w:pPr>
        <w:numPr>
          <w:ilvl w:val="0"/>
          <w:numId w:val="35"/>
        </w:numPr>
        <w:suppressAutoHyphens/>
        <w:spacing w:after="0" w:line="276" w:lineRule="auto"/>
        <w:ind w:left="426"/>
        <w:contextualSpacing/>
        <w:rPr>
          <w:rFonts w:ascii="Calibri" w:eastAsia="Times New Roman" w:hAnsi="Calibri" w:cs="Calibri"/>
          <w:sz w:val="24"/>
          <w:szCs w:val="24"/>
          <w:lang w:eastAsia="pl-PL"/>
        </w:rPr>
      </w:pPr>
      <w:r w:rsidRPr="005E06D9">
        <w:rPr>
          <w:rFonts w:ascii="Calibri" w:eastAsia="Times New Roman" w:hAnsi="Calibri" w:cs="Calibri"/>
          <w:sz w:val="24"/>
          <w:szCs w:val="24"/>
          <w:lang w:eastAsia="pl-PL"/>
        </w:rPr>
        <w:t>Wykonawca, w przypadku polegania na zdolnościach lub sytuacji podmiotów udostępniających zasoby, przedstawia, także oświadczenie podmiotu udostępniającego zasoby, potwierdzające brak podstaw wykluczenia tego podmiotu oraz odpowiednio spełnianie warunków udziału w postępowaniu lub kryteriów selekcji, w zakresie, w jakim wykonawca powołuje się na jego zasoby.</w:t>
      </w:r>
    </w:p>
    <w:p w14:paraId="676B0AD8" w14:textId="4ED82998" w:rsidR="00A32DF3" w:rsidRPr="00D31C5D" w:rsidRDefault="00A32DF3" w:rsidP="008E58AC">
      <w:pPr>
        <w:numPr>
          <w:ilvl w:val="0"/>
          <w:numId w:val="12"/>
        </w:numPr>
        <w:suppressAutoHyphens/>
        <w:spacing w:after="0" w:line="276" w:lineRule="auto"/>
        <w:ind w:left="426"/>
        <w:contextualSpacing/>
        <w:rPr>
          <w:rFonts w:ascii="Calibri" w:eastAsia="Times New Roman" w:hAnsi="Calibri" w:cs="Calibri"/>
          <w:b/>
          <w:bCs/>
          <w:sz w:val="24"/>
          <w:szCs w:val="24"/>
          <w:lang w:eastAsia="pl-PL"/>
        </w:rPr>
      </w:pPr>
      <w:r w:rsidRPr="00D31C5D">
        <w:rPr>
          <w:rFonts w:ascii="Calibri" w:eastAsia="Calibri" w:hAnsi="Calibri" w:cs="Calibri"/>
          <w:b/>
          <w:bCs/>
          <w:sz w:val="24"/>
          <w:szCs w:val="24"/>
        </w:rPr>
        <w:t>przedmiotowe środki dowodowe- wymienione w X SWZ;</w:t>
      </w:r>
    </w:p>
    <w:p w14:paraId="108BFD74" w14:textId="77777777" w:rsidR="00A32DF3" w:rsidRPr="005E06D9" w:rsidRDefault="00A32DF3" w:rsidP="008E58AC">
      <w:pPr>
        <w:numPr>
          <w:ilvl w:val="0"/>
          <w:numId w:val="12"/>
        </w:numPr>
        <w:suppressAutoHyphens/>
        <w:spacing w:after="0" w:line="276" w:lineRule="auto"/>
        <w:ind w:left="426"/>
        <w:contextualSpacing/>
        <w:rPr>
          <w:rFonts w:ascii="Calibri" w:eastAsia="Times New Roman" w:hAnsi="Calibri" w:cs="Calibri"/>
          <w:sz w:val="24"/>
          <w:szCs w:val="24"/>
          <w:lang w:eastAsia="pl-PL"/>
        </w:rPr>
      </w:pPr>
      <w:r w:rsidRPr="005E06D9">
        <w:rPr>
          <w:rFonts w:ascii="Calibri" w:eastAsia="Calibri" w:hAnsi="Calibri" w:cs="Calibri"/>
          <w:sz w:val="24"/>
          <w:szCs w:val="24"/>
        </w:rPr>
        <w:t>zobowiązanie podmiotu trzeciego do oddania swego zasobu na potrzeby wykonawcy składającego ofertę –</w:t>
      </w:r>
      <w:r w:rsidRPr="005E06D9">
        <w:rPr>
          <w:rFonts w:ascii="Calibri" w:eastAsia="Calibri" w:hAnsi="Calibri" w:cs="Calibri"/>
          <w:b/>
          <w:bCs/>
          <w:sz w:val="24"/>
          <w:szCs w:val="24"/>
        </w:rPr>
        <w:t>jeżeli dotyczy</w:t>
      </w:r>
      <w:r w:rsidRPr="005E06D9">
        <w:rPr>
          <w:rFonts w:ascii="Calibri" w:eastAsia="Calibri" w:hAnsi="Calibri" w:cs="Calibri"/>
          <w:sz w:val="24"/>
          <w:szCs w:val="24"/>
        </w:rPr>
        <w:t>;</w:t>
      </w:r>
    </w:p>
    <w:p w14:paraId="6586FDB7" w14:textId="77777777" w:rsidR="00A32DF3" w:rsidRPr="005E06D9" w:rsidRDefault="00A32DF3" w:rsidP="008E58AC">
      <w:pPr>
        <w:numPr>
          <w:ilvl w:val="0"/>
          <w:numId w:val="12"/>
        </w:numPr>
        <w:suppressAutoHyphens/>
        <w:spacing w:after="0" w:line="276" w:lineRule="auto"/>
        <w:ind w:left="426"/>
        <w:contextualSpacing/>
        <w:rPr>
          <w:rFonts w:ascii="Calibri" w:eastAsia="Times New Roman" w:hAnsi="Calibri" w:cs="Calibri"/>
          <w:sz w:val="24"/>
          <w:szCs w:val="24"/>
          <w:lang w:eastAsia="pl-PL"/>
        </w:rPr>
      </w:pPr>
      <w:r w:rsidRPr="005E06D9">
        <w:rPr>
          <w:rFonts w:ascii="Calibri" w:eastAsia="Calibri" w:hAnsi="Calibri" w:cs="Calibri"/>
          <w:sz w:val="24"/>
          <w:szCs w:val="24"/>
        </w:rPr>
        <w:t>Pełnomocnictwo/Pełnomocnictwa dla osoby/osób podpisujących ofertę, jeżeli oferta jest podpisana przez pełnomocnika –jeżeli dotyczy. W przypadku składania oferty przez Wykonawców wspólnie ubiegających się o udzielenie zamówienia -pełnomocnictwo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 umowy;</w:t>
      </w:r>
    </w:p>
    <w:p w14:paraId="06C046A0" w14:textId="77777777" w:rsidR="00A32DF3" w:rsidRPr="005E06D9" w:rsidRDefault="00A32DF3" w:rsidP="008E58AC">
      <w:pPr>
        <w:numPr>
          <w:ilvl w:val="0"/>
          <w:numId w:val="12"/>
        </w:numPr>
        <w:suppressAutoHyphens/>
        <w:spacing w:after="0" w:line="276" w:lineRule="auto"/>
        <w:ind w:left="426"/>
        <w:contextualSpacing/>
        <w:rPr>
          <w:rFonts w:ascii="Calibri" w:eastAsia="Times New Roman" w:hAnsi="Calibri" w:cs="Calibri"/>
          <w:sz w:val="24"/>
          <w:szCs w:val="24"/>
          <w:lang w:eastAsia="pl-PL"/>
        </w:rPr>
      </w:pPr>
      <w:r w:rsidRPr="005E06D9">
        <w:rPr>
          <w:rFonts w:ascii="Calibri" w:eastAsia="Calibri" w:hAnsi="Calibri" w:cs="Calibri"/>
          <w:sz w:val="24"/>
          <w:szCs w:val="24"/>
        </w:rPr>
        <w:t xml:space="preserve">Oświadczenia i/lub </w:t>
      </w:r>
      <w:proofErr w:type="gramStart"/>
      <w:r w:rsidRPr="005E06D9">
        <w:rPr>
          <w:rFonts w:ascii="Calibri" w:eastAsia="Calibri" w:hAnsi="Calibri" w:cs="Calibri"/>
          <w:sz w:val="24"/>
          <w:szCs w:val="24"/>
        </w:rPr>
        <w:t>dokumenty</w:t>
      </w:r>
      <w:proofErr w:type="gramEnd"/>
      <w:r w:rsidRPr="005E06D9">
        <w:rPr>
          <w:rFonts w:ascii="Calibri" w:eastAsia="Calibri" w:hAnsi="Calibri" w:cs="Calibri"/>
          <w:sz w:val="24"/>
          <w:szCs w:val="24"/>
        </w:rPr>
        <w:t xml:space="preserve"> na podstawie których, Zamawiający dokona oceny skuteczności zastrzeżenia informacji zawartych w ofercie, stanowiących tajemnicę przedsiębiorstwa, w rozumieniu przepisów o zwalczaniu nieuczciwej konkurencji (jeżeli Wykonawca zastrzega takie informacje);</w:t>
      </w:r>
    </w:p>
    <w:p w14:paraId="1962263E" w14:textId="77777777" w:rsidR="00A32DF3" w:rsidRPr="005E06D9" w:rsidRDefault="00A32DF3" w:rsidP="008E58AC">
      <w:pPr>
        <w:suppressAutoHyphens/>
        <w:spacing w:after="0" w:line="276" w:lineRule="auto"/>
        <w:ind w:left="426" w:hanging="360"/>
        <w:contextualSpacing/>
        <w:rPr>
          <w:rFonts w:ascii="Calibri" w:eastAsia="Times New Roman" w:hAnsi="Calibri" w:cs="Calibri"/>
          <w:sz w:val="24"/>
          <w:szCs w:val="24"/>
          <w:lang w:eastAsia="pl-PL"/>
        </w:rPr>
      </w:pPr>
    </w:p>
    <w:p w14:paraId="46EA9267" w14:textId="77777777" w:rsidR="00A32DF3" w:rsidRPr="005E06D9" w:rsidRDefault="00A32DF3" w:rsidP="008E58AC">
      <w:pPr>
        <w:suppressAutoHyphens/>
        <w:spacing w:after="0" w:line="276" w:lineRule="auto"/>
        <w:ind w:left="426" w:hanging="360"/>
        <w:rPr>
          <w:rFonts w:ascii="Calibri" w:eastAsia="Times New Roman" w:hAnsi="Calibri" w:cs="Calibri"/>
          <w:b/>
          <w:sz w:val="24"/>
          <w:szCs w:val="24"/>
          <w:lang w:eastAsia="pl-PL"/>
        </w:rPr>
      </w:pPr>
      <w:r w:rsidRPr="005E06D9">
        <w:rPr>
          <w:rFonts w:ascii="Calibri" w:eastAsia="Times New Roman" w:hAnsi="Calibri" w:cs="Calibri"/>
          <w:b/>
          <w:sz w:val="24"/>
          <w:szCs w:val="24"/>
          <w:lang w:eastAsia="pl-PL"/>
        </w:rPr>
        <w:t>*UWAGA</w:t>
      </w:r>
    </w:p>
    <w:p w14:paraId="2FFF43D3" w14:textId="77777777" w:rsidR="00A32DF3" w:rsidRPr="005E06D9" w:rsidRDefault="00A32DF3" w:rsidP="008E58AC">
      <w:pPr>
        <w:suppressAutoHyphens/>
        <w:spacing w:after="0" w:line="276" w:lineRule="auto"/>
        <w:ind w:left="426"/>
        <w:rPr>
          <w:rFonts w:ascii="Calibri" w:eastAsia="Times New Roman" w:hAnsi="Calibri" w:cs="Calibri"/>
          <w:b/>
          <w:sz w:val="24"/>
          <w:szCs w:val="24"/>
          <w:lang w:eastAsia="pl-PL"/>
        </w:rPr>
      </w:pPr>
      <w:r w:rsidRPr="005E06D9">
        <w:rPr>
          <w:rFonts w:ascii="Calibri" w:eastAsia="Times New Roman" w:hAnsi="Calibri" w:cs="Calibri"/>
          <w:b/>
          <w:sz w:val="24"/>
          <w:szCs w:val="24"/>
          <w:lang w:eastAsia="pl-PL"/>
        </w:rPr>
        <w:t xml:space="preserve">Podpis osobisty to podpis zdefiniowany w art. 2 ust. 1 pkt 9 ustawy z 6 sierpnia 2010 r. o dowodach osobistych (tekst jednolity Dz.U. 2020. 332 ze zm.). </w:t>
      </w:r>
      <w:r w:rsidRPr="005E06D9">
        <w:rPr>
          <w:rFonts w:ascii="Calibri" w:eastAsia="Times New Roman" w:hAnsi="Calibri" w:cs="Calibri"/>
          <w:b/>
          <w:sz w:val="24"/>
          <w:szCs w:val="24"/>
          <w:lang w:eastAsia="pl-PL"/>
        </w:rPr>
        <w:br/>
        <w:t>Jest to zaawansowany podpis elektroniczny w rozumieniu art. 3 pkt 11 rozporządzenia eIDAS, weryfikowany za pomocą certyfikatu podpisu osobistego, czyli poświadczenia elektronicznego, które przyporządkowuje dane służące do walidacji podpisu osobistego do posiadacza dowodu osobistego, potwierdzające dane tego posiadacza. Certyfikaty podpisu elektronicznego stanowią warstwę elektroniczną dowodu osobistego i są wydawane przez ministra właściwego do spraw wewnętrznych.</w:t>
      </w:r>
    </w:p>
    <w:p w14:paraId="4F32E232" w14:textId="77777777" w:rsidR="00A32DF3" w:rsidRPr="005E06D9" w:rsidRDefault="00A32DF3" w:rsidP="002E53F1">
      <w:pPr>
        <w:suppressAutoHyphens/>
        <w:spacing w:after="0" w:line="276" w:lineRule="auto"/>
        <w:ind w:left="66"/>
        <w:rPr>
          <w:rFonts w:ascii="Calibri" w:eastAsia="Times New Roman" w:hAnsi="Calibri" w:cs="Calibri"/>
          <w:sz w:val="24"/>
          <w:szCs w:val="24"/>
          <w:lang w:eastAsia="pl-PL"/>
        </w:rPr>
      </w:pPr>
    </w:p>
    <w:p w14:paraId="6E1C6770" w14:textId="77777777" w:rsidR="00A32DF3" w:rsidRPr="005E06D9" w:rsidRDefault="00A32DF3" w:rsidP="00D31C5D">
      <w:pPr>
        <w:numPr>
          <w:ilvl w:val="0"/>
          <w:numId w:val="46"/>
        </w:numPr>
        <w:suppressAutoHyphens/>
        <w:spacing w:after="0" w:line="276" w:lineRule="auto"/>
        <w:ind w:left="426" w:hanging="284"/>
        <w:contextualSpacing/>
        <w:rPr>
          <w:rFonts w:ascii="Calibri" w:eastAsia="Times New Roman" w:hAnsi="Calibri" w:cs="Calibri"/>
          <w:b/>
          <w:sz w:val="24"/>
          <w:szCs w:val="24"/>
          <w:lang w:eastAsia="pl-PL"/>
        </w:rPr>
      </w:pPr>
      <w:r w:rsidRPr="005E06D9">
        <w:rPr>
          <w:rFonts w:ascii="Calibri" w:eastAsia="Times New Roman" w:hAnsi="Calibri" w:cs="Calibri"/>
          <w:b/>
          <w:sz w:val="24"/>
          <w:szCs w:val="24"/>
          <w:lang w:eastAsia="pl-PL"/>
        </w:rPr>
        <w:t>MIEJSCE ORAZ TERMIN SKŁADANIA I OTWARCIA OFERT</w:t>
      </w:r>
    </w:p>
    <w:p w14:paraId="52B91445" w14:textId="77777777" w:rsidR="00A32DF3" w:rsidRPr="005E06D9" w:rsidRDefault="00A32DF3" w:rsidP="002E53F1">
      <w:pPr>
        <w:suppressAutoHyphens/>
        <w:spacing w:after="0" w:line="276" w:lineRule="auto"/>
        <w:contextualSpacing/>
        <w:rPr>
          <w:rFonts w:ascii="Calibri" w:eastAsia="Times New Roman" w:hAnsi="Calibri" w:cs="Calibri"/>
          <w:sz w:val="24"/>
          <w:szCs w:val="24"/>
          <w:lang w:eastAsia="pl-PL"/>
        </w:rPr>
      </w:pPr>
    </w:p>
    <w:p w14:paraId="214B7A27" w14:textId="77777777" w:rsidR="00A32DF3" w:rsidRPr="005E06D9" w:rsidRDefault="00A32DF3" w:rsidP="002E53F1">
      <w:pPr>
        <w:widowControl w:val="0"/>
        <w:numPr>
          <w:ilvl w:val="3"/>
          <w:numId w:val="46"/>
        </w:numPr>
        <w:tabs>
          <w:tab w:val="left" w:pos="9072"/>
        </w:tabs>
        <w:suppressAutoHyphens/>
        <w:spacing w:after="0" w:line="276" w:lineRule="auto"/>
        <w:ind w:left="426"/>
        <w:contextualSpacing/>
        <w:rPr>
          <w:rFonts w:ascii="Calibri" w:eastAsia="Calibri" w:hAnsi="Calibri" w:cs="Calibri"/>
          <w:sz w:val="24"/>
          <w:szCs w:val="24"/>
        </w:rPr>
      </w:pPr>
      <w:r w:rsidRPr="005E06D9">
        <w:rPr>
          <w:rFonts w:ascii="Calibri" w:eastAsia="Times New Roman" w:hAnsi="Calibri" w:cs="Calibri"/>
          <w:sz w:val="24"/>
          <w:szCs w:val="24"/>
          <w:lang w:eastAsia="pl-PL"/>
        </w:rPr>
        <w:t xml:space="preserve">Wykonawca składa ofertę pod adresem </w:t>
      </w:r>
      <w:hyperlink r:id="rId13" w:history="1">
        <w:r w:rsidRPr="005E06D9">
          <w:rPr>
            <w:rFonts w:ascii="Calibri" w:eastAsia="Calibri" w:hAnsi="Calibri" w:cs="Calibri"/>
            <w:b/>
            <w:color w:val="0563C1"/>
            <w:sz w:val="24"/>
            <w:szCs w:val="24"/>
          </w:rPr>
          <w:t>https://ezamowienia.gov.pl/</w:t>
        </w:r>
      </w:hyperlink>
      <w:r w:rsidRPr="005E06D9">
        <w:rPr>
          <w:rFonts w:ascii="Calibri" w:eastAsia="Calibri" w:hAnsi="Calibri" w:cs="Calibri"/>
          <w:sz w:val="24"/>
          <w:szCs w:val="24"/>
        </w:rPr>
        <w:t xml:space="preserve"> </w:t>
      </w:r>
      <w:r w:rsidRPr="005E06D9">
        <w:rPr>
          <w:rFonts w:ascii="Calibri" w:eastAsia="Times New Roman" w:hAnsi="Calibri" w:cs="Calibri"/>
          <w:sz w:val="24"/>
          <w:szCs w:val="24"/>
          <w:lang w:eastAsia="pl-PL"/>
        </w:rPr>
        <w:t xml:space="preserve">w zakładce „OFERTY". </w:t>
      </w:r>
    </w:p>
    <w:p w14:paraId="6799F0E6" w14:textId="40B067F2" w:rsidR="00A32DF3" w:rsidRPr="005E06D9" w:rsidRDefault="00A32DF3" w:rsidP="002E53F1">
      <w:pPr>
        <w:numPr>
          <w:ilvl w:val="3"/>
          <w:numId w:val="46"/>
        </w:numPr>
        <w:suppressAutoHyphens/>
        <w:spacing w:after="0" w:line="276" w:lineRule="auto"/>
        <w:ind w:left="426"/>
        <w:contextualSpacing/>
        <w:rPr>
          <w:rFonts w:ascii="Calibri" w:eastAsia="Times New Roman" w:hAnsi="Calibri" w:cs="Calibri"/>
          <w:sz w:val="24"/>
          <w:szCs w:val="24"/>
          <w:lang w:eastAsia="pl-PL"/>
        </w:rPr>
      </w:pPr>
      <w:r w:rsidRPr="005E06D9">
        <w:rPr>
          <w:rFonts w:ascii="Calibri" w:eastAsia="Times New Roman" w:hAnsi="Calibri" w:cs="Calibri"/>
          <w:bCs/>
          <w:sz w:val="24"/>
          <w:szCs w:val="24"/>
          <w:lang w:eastAsia="pl-PL"/>
        </w:rPr>
        <w:t xml:space="preserve">Ofertę należy złożyć do dnia </w:t>
      </w:r>
      <w:r w:rsidR="008E58AC" w:rsidRPr="005E06D9">
        <w:rPr>
          <w:rFonts w:ascii="Calibri" w:eastAsia="Times New Roman" w:hAnsi="Calibri" w:cs="Calibri"/>
          <w:b/>
          <w:sz w:val="24"/>
          <w:szCs w:val="24"/>
          <w:lang w:eastAsia="pl-PL"/>
        </w:rPr>
        <w:t>20.04.2026</w:t>
      </w:r>
      <w:r w:rsidRPr="005E06D9">
        <w:rPr>
          <w:rFonts w:ascii="Calibri" w:eastAsia="Times New Roman" w:hAnsi="Calibri" w:cs="Calibri"/>
          <w:b/>
          <w:sz w:val="24"/>
          <w:szCs w:val="24"/>
          <w:lang w:eastAsia="pl-PL"/>
        </w:rPr>
        <w:t xml:space="preserve"> r. do godziny </w:t>
      </w:r>
      <w:r w:rsidR="008E58AC" w:rsidRPr="005E06D9">
        <w:rPr>
          <w:rFonts w:ascii="Calibri" w:eastAsia="Times New Roman" w:hAnsi="Calibri" w:cs="Calibri"/>
          <w:b/>
          <w:sz w:val="24"/>
          <w:szCs w:val="24"/>
          <w:lang w:eastAsia="pl-PL"/>
        </w:rPr>
        <w:t>16</w:t>
      </w:r>
      <w:r w:rsidRPr="005E06D9">
        <w:rPr>
          <w:rFonts w:ascii="Calibri" w:eastAsia="Times New Roman" w:hAnsi="Calibri" w:cs="Calibri"/>
          <w:b/>
          <w:sz w:val="24"/>
          <w:szCs w:val="24"/>
          <w:lang w:eastAsia="pl-PL"/>
        </w:rPr>
        <w:t>:00</w:t>
      </w:r>
    </w:p>
    <w:p w14:paraId="17BB9361" w14:textId="77777777" w:rsidR="00A32DF3" w:rsidRPr="005E06D9" w:rsidRDefault="00A32DF3" w:rsidP="002E53F1">
      <w:pPr>
        <w:numPr>
          <w:ilvl w:val="3"/>
          <w:numId w:val="46"/>
        </w:numPr>
        <w:suppressAutoHyphens/>
        <w:spacing w:after="0" w:line="276" w:lineRule="auto"/>
        <w:ind w:left="426"/>
        <w:contextualSpacing/>
        <w:rPr>
          <w:rFonts w:ascii="Calibri" w:eastAsia="Times New Roman" w:hAnsi="Calibri" w:cs="Calibri"/>
          <w:bCs/>
          <w:sz w:val="24"/>
          <w:szCs w:val="24"/>
          <w:lang w:eastAsia="pl-PL"/>
        </w:rPr>
      </w:pPr>
      <w:r w:rsidRPr="005E06D9">
        <w:rPr>
          <w:rFonts w:ascii="Calibri" w:eastAsia="Times New Roman" w:hAnsi="Calibri" w:cs="Calibri"/>
          <w:bCs/>
          <w:sz w:val="24"/>
          <w:szCs w:val="24"/>
          <w:lang w:eastAsia="pl-PL"/>
        </w:rPr>
        <w:lastRenderedPageBreak/>
        <w:t xml:space="preserve">Zamawiający najpóźniej przed otwarciem ofert udostępni na stronie internetowej prowadzonego postępowanie informację o kwocie jaką zamierza przeznaczyć na sfinansowanie zamówienia. </w:t>
      </w:r>
    </w:p>
    <w:p w14:paraId="1211B254" w14:textId="5168BD5D" w:rsidR="00A32DF3" w:rsidRPr="005E06D9" w:rsidRDefault="00A32DF3" w:rsidP="002E53F1">
      <w:pPr>
        <w:numPr>
          <w:ilvl w:val="3"/>
          <w:numId w:val="46"/>
        </w:numPr>
        <w:suppressAutoHyphens/>
        <w:spacing w:after="0" w:line="276" w:lineRule="auto"/>
        <w:ind w:left="426"/>
        <w:contextualSpacing/>
        <w:rPr>
          <w:rFonts w:ascii="Calibri" w:eastAsia="Times New Roman" w:hAnsi="Calibri" w:cs="Calibri"/>
          <w:b/>
          <w:bCs/>
          <w:sz w:val="24"/>
          <w:szCs w:val="24"/>
          <w:lang w:eastAsia="pl-PL"/>
        </w:rPr>
      </w:pPr>
      <w:r w:rsidRPr="005E06D9">
        <w:rPr>
          <w:rFonts w:ascii="Calibri" w:eastAsia="Times New Roman" w:hAnsi="Calibri" w:cs="Calibri"/>
          <w:sz w:val="24"/>
          <w:szCs w:val="24"/>
          <w:lang w:eastAsia="pl-PL"/>
        </w:rPr>
        <w:t xml:space="preserve">Otwarcie ofert nastąpi w dniu </w:t>
      </w:r>
      <w:r w:rsidR="008E58AC" w:rsidRPr="005E06D9">
        <w:rPr>
          <w:rFonts w:ascii="Calibri" w:eastAsia="Times New Roman" w:hAnsi="Calibri" w:cs="Calibri"/>
          <w:b/>
          <w:bCs/>
          <w:sz w:val="24"/>
          <w:szCs w:val="24"/>
          <w:lang w:eastAsia="pl-PL"/>
        </w:rPr>
        <w:t>20.04.2026</w:t>
      </w:r>
      <w:r w:rsidRPr="005E06D9">
        <w:rPr>
          <w:rFonts w:ascii="Calibri" w:eastAsia="Times New Roman" w:hAnsi="Calibri" w:cs="Calibri"/>
          <w:b/>
          <w:bCs/>
          <w:sz w:val="24"/>
          <w:szCs w:val="24"/>
          <w:lang w:eastAsia="pl-PL"/>
        </w:rPr>
        <w:t xml:space="preserve"> r. o godzinie </w:t>
      </w:r>
      <w:r w:rsidR="008E58AC" w:rsidRPr="005E06D9">
        <w:rPr>
          <w:rFonts w:ascii="Calibri" w:eastAsia="Times New Roman" w:hAnsi="Calibri" w:cs="Calibri"/>
          <w:b/>
          <w:bCs/>
          <w:sz w:val="24"/>
          <w:szCs w:val="24"/>
          <w:lang w:eastAsia="pl-PL"/>
        </w:rPr>
        <w:t>16</w:t>
      </w:r>
      <w:r w:rsidRPr="005E06D9">
        <w:rPr>
          <w:rFonts w:ascii="Calibri" w:eastAsia="Times New Roman" w:hAnsi="Calibri" w:cs="Calibri"/>
          <w:b/>
          <w:bCs/>
          <w:sz w:val="24"/>
          <w:szCs w:val="24"/>
          <w:lang w:eastAsia="pl-PL"/>
        </w:rPr>
        <w:t>:15</w:t>
      </w:r>
      <w:r w:rsidR="008E58AC" w:rsidRPr="005E06D9">
        <w:rPr>
          <w:rFonts w:ascii="Calibri" w:eastAsia="Times New Roman" w:hAnsi="Calibri" w:cs="Calibri"/>
          <w:b/>
          <w:bCs/>
          <w:sz w:val="24"/>
          <w:szCs w:val="24"/>
          <w:lang w:eastAsia="pl-PL"/>
        </w:rPr>
        <w:t>.</w:t>
      </w:r>
    </w:p>
    <w:p w14:paraId="4BF2FBEF" w14:textId="1044F3F2" w:rsidR="00A32DF3" w:rsidRPr="005E06D9" w:rsidRDefault="00A32DF3" w:rsidP="002E53F1">
      <w:pPr>
        <w:numPr>
          <w:ilvl w:val="3"/>
          <w:numId w:val="46"/>
        </w:numPr>
        <w:suppressAutoHyphens/>
        <w:spacing w:after="0" w:line="276" w:lineRule="auto"/>
        <w:ind w:left="426"/>
        <w:contextualSpacing/>
        <w:rPr>
          <w:rFonts w:ascii="Calibri" w:eastAsia="Times New Roman" w:hAnsi="Calibri" w:cs="Calibri"/>
          <w:sz w:val="24"/>
          <w:szCs w:val="24"/>
          <w:lang w:eastAsia="pl-PL"/>
        </w:rPr>
      </w:pPr>
      <w:r w:rsidRPr="005E06D9">
        <w:rPr>
          <w:rFonts w:ascii="Calibri" w:eastAsia="Times New Roman" w:hAnsi="Calibri" w:cs="Calibri"/>
          <w:sz w:val="24"/>
          <w:szCs w:val="24"/>
          <w:lang w:eastAsia="pl-PL"/>
        </w:rPr>
        <w:t xml:space="preserve">W przypadku awarii systemu teleinformatycznego przy </w:t>
      </w:r>
      <w:r w:rsidR="004E7A5F" w:rsidRPr="005E06D9">
        <w:rPr>
          <w:rFonts w:ascii="Calibri" w:eastAsia="Times New Roman" w:hAnsi="Calibri" w:cs="Calibri"/>
          <w:sz w:val="24"/>
          <w:szCs w:val="24"/>
          <w:lang w:eastAsia="pl-PL"/>
        </w:rPr>
        <w:t>użyciu,</w:t>
      </w:r>
      <w:r w:rsidRPr="005E06D9">
        <w:rPr>
          <w:rFonts w:ascii="Calibri" w:eastAsia="Times New Roman" w:hAnsi="Calibri" w:cs="Calibri"/>
          <w:sz w:val="24"/>
          <w:szCs w:val="24"/>
          <w:lang w:eastAsia="pl-PL"/>
        </w:rPr>
        <w:t xml:space="preserve"> którego następuję otwarcie, która powoduje brak możliwości otwarcia ofert w terminie określonym w pkt </w:t>
      </w:r>
      <w:proofErr w:type="gramStart"/>
      <w:r w:rsidRPr="005E06D9">
        <w:rPr>
          <w:rFonts w:ascii="Calibri" w:eastAsia="Times New Roman" w:hAnsi="Calibri" w:cs="Calibri"/>
          <w:sz w:val="24"/>
          <w:szCs w:val="24"/>
          <w:lang w:eastAsia="pl-PL"/>
        </w:rPr>
        <w:t>4 ,</w:t>
      </w:r>
      <w:proofErr w:type="gramEnd"/>
      <w:r w:rsidRPr="005E06D9">
        <w:rPr>
          <w:rFonts w:ascii="Calibri" w:eastAsia="Times New Roman" w:hAnsi="Calibri" w:cs="Calibri"/>
          <w:sz w:val="24"/>
          <w:szCs w:val="24"/>
          <w:lang w:eastAsia="pl-PL"/>
        </w:rPr>
        <w:t xml:space="preserve"> otwarcie ofert nastąpi niezwłocznie po usunięciu awarii.</w:t>
      </w:r>
    </w:p>
    <w:p w14:paraId="43B7DB3D" w14:textId="77777777" w:rsidR="00A32DF3" w:rsidRPr="005E06D9" w:rsidRDefault="00A32DF3" w:rsidP="002E53F1">
      <w:pPr>
        <w:numPr>
          <w:ilvl w:val="3"/>
          <w:numId w:val="46"/>
        </w:numPr>
        <w:spacing w:line="276" w:lineRule="auto"/>
        <w:ind w:left="426"/>
        <w:contextualSpacing/>
        <w:rPr>
          <w:rFonts w:ascii="Calibri" w:eastAsia="Times New Roman" w:hAnsi="Calibri" w:cs="Calibri"/>
          <w:sz w:val="24"/>
          <w:szCs w:val="24"/>
          <w:lang w:eastAsia="pl-PL"/>
        </w:rPr>
      </w:pPr>
      <w:r w:rsidRPr="005E06D9">
        <w:rPr>
          <w:rFonts w:ascii="Calibri" w:eastAsia="Times New Roman" w:hAnsi="Calibri" w:cs="Calibri"/>
          <w:sz w:val="24"/>
          <w:szCs w:val="24"/>
          <w:lang w:eastAsia="pl-PL"/>
        </w:rPr>
        <w:t>Informacja z otwarcia ofert opublikowana zostanie na stronie internetowej Zamawiającego oraz na Platformie w zakładce „Dokumenty zamówienia” w folderze „Informacja z otwarcia ofert" i zawierać będzie dane określone w art. 222 ust. 5 Pzp.</w:t>
      </w:r>
    </w:p>
    <w:p w14:paraId="7F627DB6" w14:textId="77777777" w:rsidR="00A32DF3" w:rsidRPr="005E06D9" w:rsidRDefault="00A32DF3" w:rsidP="002E53F1">
      <w:pPr>
        <w:spacing w:line="276" w:lineRule="auto"/>
        <w:ind w:left="426"/>
        <w:contextualSpacing/>
        <w:rPr>
          <w:rFonts w:ascii="Calibri" w:eastAsia="Times New Roman" w:hAnsi="Calibri" w:cs="Calibri"/>
          <w:sz w:val="24"/>
          <w:szCs w:val="24"/>
          <w:lang w:eastAsia="pl-PL"/>
        </w:rPr>
      </w:pPr>
    </w:p>
    <w:p w14:paraId="007DA50F" w14:textId="77777777" w:rsidR="00A32DF3" w:rsidRPr="005E06D9" w:rsidRDefault="00A32DF3" w:rsidP="002E53F1">
      <w:pPr>
        <w:widowControl w:val="0"/>
        <w:numPr>
          <w:ilvl w:val="0"/>
          <w:numId w:val="46"/>
        </w:numPr>
        <w:suppressAutoHyphens/>
        <w:spacing w:after="0" w:line="276" w:lineRule="auto"/>
        <w:ind w:left="720" w:hanging="360"/>
        <w:rPr>
          <w:rFonts w:ascii="Calibri" w:eastAsia="Arial Unicode MS" w:hAnsi="Calibri" w:cs="Calibri"/>
          <w:b/>
          <w:kern w:val="2"/>
          <w:sz w:val="24"/>
          <w:szCs w:val="24"/>
          <w:lang w:eastAsia="pl-PL"/>
        </w:rPr>
      </w:pPr>
      <w:r w:rsidRPr="005E06D9">
        <w:rPr>
          <w:rFonts w:ascii="Calibri" w:eastAsia="Arial Unicode MS" w:hAnsi="Calibri" w:cs="Calibri"/>
          <w:b/>
          <w:kern w:val="2"/>
          <w:sz w:val="24"/>
          <w:szCs w:val="24"/>
          <w:lang w:eastAsia="pl-PL"/>
        </w:rPr>
        <w:t>PODSTAWY WYKLUCZENIA</w:t>
      </w:r>
    </w:p>
    <w:p w14:paraId="6F31E02D" w14:textId="77777777" w:rsidR="00A32DF3" w:rsidRPr="005E06D9" w:rsidRDefault="00A32DF3" w:rsidP="002E53F1">
      <w:pPr>
        <w:widowControl w:val="0"/>
        <w:suppressAutoHyphens/>
        <w:spacing w:after="0" w:line="276" w:lineRule="auto"/>
        <w:ind w:left="720"/>
        <w:rPr>
          <w:rFonts w:ascii="Calibri" w:eastAsia="Arial Unicode MS" w:hAnsi="Calibri" w:cs="Calibri"/>
          <w:kern w:val="2"/>
          <w:sz w:val="24"/>
          <w:szCs w:val="24"/>
          <w:lang w:eastAsia="pl-PL"/>
        </w:rPr>
      </w:pPr>
    </w:p>
    <w:p w14:paraId="6772133C" w14:textId="77777777" w:rsidR="00A32DF3" w:rsidRPr="005E06D9" w:rsidRDefault="00A32DF3" w:rsidP="002E53F1">
      <w:pPr>
        <w:widowControl w:val="0"/>
        <w:numPr>
          <w:ilvl w:val="0"/>
          <w:numId w:val="13"/>
        </w:numPr>
        <w:suppressAutoHyphens/>
        <w:spacing w:after="0" w:line="276" w:lineRule="auto"/>
        <w:ind w:left="426"/>
        <w:contextualSpacing/>
        <w:rPr>
          <w:rFonts w:ascii="Calibri" w:eastAsia="Arial Unicode MS" w:hAnsi="Calibri" w:cs="Calibri"/>
          <w:kern w:val="2"/>
          <w:sz w:val="24"/>
          <w:szCs w:val="24"/>
          <w:lang w:eastAsia="pl-PL"/>
        </w:rPr>
      </w:pPr>
      <w:r w:rsidRPr="005E06D9">
        <w:rPr>
          <w:rFonts w:ascii="Calibri" w:eastAsia="Arial Unicode MS" w:hAnsi="Calibri" w:cs="Calibri"/>
          <w:kern w:val="2"/>
          <w:sz w:val="24"/>
          <w:szCs w:val="24"/>
          <w:lang w:eastAsia="pl-PL"/>
        </w:rPr>
        <w:t>Zgodnie z art. 108 ustawy pzp, z postępowania o udzielenie zamówienia wyklucza się wykonawcę:</w:t>
      </w:r>
    </w:p>
    <w:p w14:paraId="1E58D7F7" w14:textId="77777777" w:rsidR="00A32DF3" w:rsidRPr="005E06D9" w:rsidRDefault="00A32DF3" w:rsidP="002E53F1">
      <w:pPr>
        <w:widowControl w:val="0"/>
        <w:numPr>
          <w:ilvl w:val="0"/>
          <w:numId w:val="14"/>
        </w:numPr>
        <w:suppressAutoHyphens/>
        <w:spacing w:after="0" w:line="276" w:lineRule="auto"/>
        <w:contextualSpacing/>
        <w:rPr>
          <w:rFonts w:ascii="Calibri" w:eastAsia="Arial Unicode MS" w:hAnsi="Calibri" w:cs="Calibri"/>
          <w:kern w:val="2"/>
          <w:sz w:val="24"/>
          <w:szCs w:val="24"/>
          <w:lang w:eastAsia="pl-PL"/>
        </w:rPr>
      </w:pPr>
      <w:r w:rsidRPr="005E06D9">
        <w:rPr>
          <w:rFonts w:ascii="Calibri" w:eastAsia="Arial Unicode MS" w:hAnsi="Calibri" w:cs="Calibri"/>
          <w:kern w:val="2"/>
          <w:sz w:val="24"/>
          <w:szCs w:val="24"/>
          <w:lang w:eastAsia="pl-PL"/>
        </w:rPr>
        <w:t>będącego osobą fizyczną, którego prawomocnie skazano za przestępstwo:</w:t>
      </w:r>
    </w:p>
    <w:p w14:paraId="5161D92C" w14:textId="77777777" w:rsidR="00A32DF3" w:rsidRPr="005E06D9" w:rsidRDefault="00A32DF3" w:rsidP="002E53F1">
      <w:pPr>
        <w:widowControl w:val="0"/>
        <w:numPr>
          <w:ilvl w:val="0"/>
          <w:numId w:val="15"/>
        </w:numPr>
        <w:suppressAutoHyphens/>
        <w:spacing w:after="0" w:line="276" w:lineRule="auto"/>
        <w:ind w:left="1134"/>
        <w:contextualSpacing/>
        <w:rPr>
          <w:rFonts w:ascii="Calibri" w:eastAsia="Arial Unicode MS" w:hAnsi="Calibri" w:cs="Calibri"/>
          <w:kern w:val="2"/>
          <w:sz w:val="24"/>
          <w:szCs w:val="24"/>
          <w:lang w:eastAsia="pl-PL"/>
        </w:rPr>
      </w:pPr>
      <w:r w:rsidRPr="005E06D9">
        <w:rPr>
          <w:rFonts w:ascii="Calibri" w:eastAsia="Arial Unicode MS" w:hAnsi="Calibri" w:cs="Calibri"/>
          <w:kern w:val="2"/>
          <w:sz w:val="24"/>
          <w:szCs w:val="24"/>
          <w:lang w:eastAsia="pl-PL"/>
        </w:rPr>
        <w:t xml:space="preserve">udziału w zorganizowanej grupie przestępczej albo związku mającym na celu popełnienie przestępstwa lub przestępstwa skarbowego, o którym mowa w </w:t>
      </w:r>
      <w:hyperlink r:id="rId14" w:anchor="/document/16798683?unitId=art(258)&amp;cm=DOCUMENT" w:history="1">
        <w:r w:rsidRPr="005E06D9">
          <w:rPr>
            <w:rFonts w:ascii="Calibri" w:eastAsia="Arial Unicode MS" w:hAnsi="Calibri" w:cs="Calibri"/>
            <w:color w:val="0563C1"/>
            <w:kern w:val="2"/>
            <w:sz w:val="24"/>
            <w:szCs w:val="24"/>
            <w:lang w:eastAsia="pl-PL"/>
          </w:rPr>
          <w:t>art. 258</w:t>
        </w:r>
      </w:hyperlink>
      <w:r w:rsidRPr="005E06D9">
        <w:rPr>
          <w:rFonts w:ascii="Calibri" w:eastAsia="Arial Unicode MS" w:hAnsi="Calibri" w:cs="Calibri"/>
          <w:kern w:val="2"/>
          <w:sz w:val="24"/>
          <w:szCs w:val="24"/>
          <w:lang w:eastAsia="pl-PL"/>
        </w:rPr>
        <w:t xml:space="preserve"> Kodeksu karnego,</w:t>
      </w:r>
    </w:p>
    <w:p w14:paraId="31D560E6" w14:textId="77777777" w:rsidR="00A32DF3" w:rsidRPr="005E06D9" w:rsidRDefault="00A32DF3" w:rsidP="002E53F1">
      <w:pPr>
        <w:widowControl w:val="0"/>
        <w:numPr>
          <w:ilvl w:val="0"/>
          <w:numId w:val="15"/>
        </w:numPr>
        <w:suppressAutoHyphens/>
        <w:spacing w:after="0" w:line="276" w:lineRule="auto"/>
        <w:ind w:left="1134"/>
        <w:contextualSpacing/>
        <w:rPr>
          <w:rFonts w:ascii="Calibri" w:eastAsia="Arial Unicode MS" w:hAnsi="Calibri" w:cs="Calibri"/>
          <w:kern w:val="2"/>
          <w:sz w:val="24"/>
          <w:szCs w:val="24"/>
          <w:lang w:eastAsia="pl-PL"/>
        </w:rPr>
      </w:pPr>
      <w:r w:rsidRPr="005E06D9">
        <w:rPr>
          <w:rFonts w:ascii="Calibri" w:eastAsia="Arial Unicode MS" w:hAnsi="Calibri" w:cs="Calibri"/>
          <w:kern w:val="2"/>
          <w:sz w:val="24"/>
          <w:szCs w:val="24"/>
          <w:lang w:eastAsia="pl-PL"/>
        </w:rPr>
        <w:t xml:space="preserve">handlu ludźmi, o którym mowa w </w:t>
      </w:r>
      <w:hyperlink r:id="rId15" w:anchor="/document/16798683?unitId=art(189(a))&amp;cm=DOCUMENT" w:history="1">
        <w:r w:rsidRPr="005E06D9">
          <w:rPr>
            <w:rFonts w:ascii="Calibri" w:eastAsia="Arial Unicode MS" w:hAnsi="Calibri" w:cs="Calibri"/>
            <w:color w:val="0563C1"/>
            <w:kern w:val="2"/>
            <w:sz w:val="24"/>
            <w:szCs w:val="24"/>
            <w:lang w:eastAsia="pl-PL"/>
          </w:rPr>
          <w:t>art. 189a</w:t>
        </w:r>
      </w:hyperlink>
      <w:r w:rsidRPr="005E06D9">
        <w:rPr>
          <w:rFonts w:ascii="Calibri" w:eastAsia="Arial Unicode MS" w:hAnsi="Calibri" w:cs="Calibri"/>
          <w:kern w:val="2"/>
          <w:sz w:val="24"/>
          <w:szCs w:val="24"/>
          <w:lang w:eastAsia="pl-PL"/>
        </w:rPr>
        <w:t xml:space="preserve"> Kodeksu karnego,</w:t>
      </w:r>
    </w:p>
    <w:p w14:paraId="61F33151" w14:textId="77777777" w:rsidR="00A32DF3" w:rsidRPr="005E06D9" w:rsidRDefault="00A32DF3" w:rsidP="002E53F1">
      <w:pPr>
        <w:widowControl w:val="0"/>
        <w:numPr>
          <w:ilvl w:val="0"/>
          <w:numId w:val="15"/>
        </w:numPr>
        <w:suppressAutoHyphens/>
        <w:spacing w:after="0" w:line="276" w:lineRule="auto"/>
        <w:ind w:left="1134"/>
        <w:contextualSpacing/>
        <w:rPr>
          <w:rFonts w:ascii="Calibri" w:eastAsia="Arial Unicode MS" w:hAnsi="Calibri" w:cs="Calibri"/>
          <w:kern w:val="2"/>
          <w:sz w:val="24"/>
          <w:szCs w:val="24"/>
          <w:lang w:eastAsia="pl-PL"/>
        </w:rPr>
      </w:pPr>
      <w:r w:rsidRPr="005E06D9">
        <w:rPr>
          <w:rFonts w:ascii="Calibri" w:eastAsia="Arial Unicode MS" w:hAnsi="Calibri" w:cs="Calibri"/>
          <w:kern w:val="2"/>
          <w:sz w:val="24"/>
          <w:szCs w:val="24"/>
          <w:lang w:eastAsia="pl-PL"/>
        </w:rPr>
        <w:t xml:space="preserve">o którym mowa w </w:t>
      </w:r>
      <w:hyperlink r:id="rId16" w:anchor="/document/16798683?unitId=art(228)&amp;cm=DOCUMENT" w:history="1">
        <w:r w:rsidRPr="005E06D9">
          <w:rPr>
            <w:rFonts w:ascii="Calibri" w:eastAsia="Arial Unicode MS" w:hAnsi="Calibri" w:cs="Calibri"/>
            <w:color w:val="0563C1"/>
            <w:kern w:val="2"/>
            <w:sz w:val="24"/>
            <w:szCs w:val="24"/>
            <w:lang w:eastAsia="pl-PL"/>
          </w:rPr>
          <w:t>art. 228-230a</w:t>
        </w:r>
      </w:hyperlink>
      <w:r w:rsidRPr="005E06D9">
        <w:rPr>
          <w:rFonts w:ascii="Calibri" w:eastAsia="Arial Unicode MS" w:hAnsi="Calibri" w:cs="Calibri"/>
          <w:kern w:val="2"/>
          <w:sz w:val="24"/>
          <w:szCs w:val="24"/>
          <w:lang w:eastAsia="pl-PL"/>
        </w:rPr>
        <w:t xml:space="preserve">, </w:t>
      </w:r>
      <w:hyperlink r:id="rId17" w:anchor="/document/16798683?unitId=art(250(a))&amp;cm=DOCUMENT" w:history="1">
        <w:r w:rsidRPr="005E06D9">
          <w:rPr>
            <w:rFonts w:ascii="Calibri" w:eastAsia="Arial Unicode MS" w:hAnsi="Calibri" w:cs="Calibri"/>
            <w:color w:val="0563C1"/>
            <w:kern w:val="2"/>
            <w:sz w:val="24"/>
            <w:szCs w:val="24"/>
            <w:lang w:eastAsia="pl-PL"/>
          </w:rPr>
          <w:t>art. 250a</w:t>
        </w:r>
      </w:hyperlink>
      <w:r w:rsidRPr="005E06D9">
        <w:rPr>
          <w:rFonts w:ascii="Calibri" w:eastAsia="Arial Unicode MS" w:hAnsi="Calibri" w:cs="Calibri"/>
          <w:kern w:val="2"/>
          <w:sz w:val="24"/>
          <w:szCs w:val="24"/>
          <w:lang w:eastAsia="pl-PL"/>
        </w:rPr>
        <w:t xml:space="preserve"> Kodeksu karnego lub w art. 46 lub art. 48 ustawy z dnia 25 czerwca 2010 r. o sporcie,</w:t>
      </w:r>
    </w:p>
    <w:p w14:paraId="49B7E17E" w14:textId="77777777" w:rsidR="00A32DF3" w:rsidRPr="005E06D9" w:rsidRDefault="00A32DF3" w:rsidP="002E53F1">
      <w:pPr>
        <w:widowControl w:val="0"/>
        <w:numPr>
          <w:ilvl w:val="0"/>
          <w:numId w:val="15"/>
        </w:numPr>
        <w:suppressAutoHyphens/>
        <w:spacing w:after="0" w:line="276" w:lineRule="auto"/>
        <w:ind w:left="1134"/>
        <w:contextualSpacing/>
        <w:rPr>
          <w:rFonts w:ascii="Calibri" w:eastAsia="Arial Unicode MS" w:hAnsi="Calibri" w:cs="Calibri"/>
          <w:kern w:val="2"/>
          <w:sz w:val="24"/>
          <w:szCs w:val="24"/>
          <w:lang w:eastAsia="pl-PL"/>
        </w:rPr>
      </w:pPr>
      <w:r w:rsidRPr="005E06D9">
        <w:rPr>
          <w:rFonts w:ascii="Calibri" w:eastAsia="Arial Unicode MS" w:hAnsi="Calibri" w:cs="Calibri"/>
          <w:kern w:val="2"/>
          <w:sz w:val="24"/>
          <w:szCs w:val="24"/>
          <w:lang w:eastAsia="pl-PL"/>
        </w:rPr>
        <w:t xml:space="preserve">finansowania przestępstwa o charakterze terrorystycznym, o którym mowa w </w:t>
      </w:r>
      <w:hyperlink r:id="rId18" w:anchor="/document/16798683?unitId=art(165(a))&amp;cm=DOCUMENT" w:history="1">
        <w:r w:rsidRPr="005E06D9">
          <w:rPr>
            <w:rFonts w:ascii="Calibri" w:eastAsia="Arial Unicode MS" w:hAnsi="Calibri" w:cs="Calibri"/>
            <w:color w:val="0563C1"/>
            <w:kern w:val="2"/>
            <w:sz w:val="24"/>
            <w:szCs w:val="24"/>
            <w:lang w:eastAsia="pl-PL"/>
          </w:rPr>
          <w:t>art. 165a</w:t>
        </w:r>
      </w:hyperlink>
      <w:r w:rsidRPr="005E06D9">
        <w:rPr>
          <w:rFonts w:ascii="Calibri" w:eastAsia="Arial Unicode MS" w:hAnsi="Calibri" w:cs="Calibri"/>
          <w:kern w:val="2"/>
          <w:sz w:val="24"/>
          <w:szCs w:val="24"/>
          <w:lang w:eastAsia="pl-PL"/>
        </w:rPr>
        <w:t xml:space="preserve"> Kodeksu karnego, lub przestępstwo udaremniania lub utrudniania stwierdzenia przestępnego pochodzenia pieniędzy lub ukrywania ich pochodzenia, o którym mowa w </w:t>
      </w:r>
      <w:hyperlink r:id="rId19" w:anchor="/document/16798683?unitId=art(299)&amp;cm=DOCUMENT" w:history="1">
        <w:r w:rsidRPr="005E06D9">
          <w:rPr>
            <w:rFonts w:ascii="Calibri" w:eastAsia="Arial Unicode MS" w:hAnsi="Calibri" w:cs="Calibri"/>
            <w:color w:val="0563C1"/>
            <w:kern w:val="2"/>
            <w:sz w:val="24"/>
            <w:szCs w:val="24"/>
            <w:lang w:eastAsia="pl-PL"/>
          </w:rPr>
          <w:t>art. 299</w:t>
        </w:r>
      </w:hyperlink>
      <w:r w:rsidRPr="005E06D9">
        <w:rPr>
          <w:rFonts w:ascii="Calibri" w:eastAsia="Arial Unicode MS" w:hAnsi="Calibri" w:cs="Calibri"/>
          <w:kern w:val="2"/>
          <w:sz w:val="24"/>
          <w:szCs w:val="24"/>
          <w:lang w:eastAsia="pl-PL"/>
        </w:rPr>
        <w:t xml:space="preserve"> Kodeksu karnego,</w:t>
      </w:r>
    </w:p>
    <w:p w14:paraId="2E527C49" w14:textId="77777777" w:rsidR="00A32DF3" w:rsidRPr="005E06D9" w:rsidRDefault="00A32DF3" w:rsidP="002E53F1">
      <w:pPr>
        <w:widowControl w:val="0"/>
        <w:numPr>
          <w:ilvl w:val="0"/>
          <w:numId w:val="15"/>
        </w:numPr>
        <w:suppressAutoHyphens/>
        <w:spacing w:after="0" w:line="276" w:lineRule="auto"/>
        <w:ind w:left="1134"/>
        <w:contextualSpacing/>
        <w:rPr>
          <w:rFonts w:ascii="Calibri" w:eastAsia="Arial Unicode MS" w:hAnsi="Calibri" w:cs="Calibri"/>
          <w:kern w:val="2"/>
          <w:sz w:val="24"/>
          <w:szCs w:val="24"/>
          <w:lang w:eastAsia="pl-PL"/>
        </w:rPr>
      </w:pPr>
      <w:r w:rsidRPr="005E06D9">
        <w:rPr>
          <w:rFonts w:ascii="Calibri" w:eastAsia="Arial Unicode MS" w:hAnsi="Calibri" w:cs="Calibri"/>
          <w:kern w:val="2"/>
          <w:sz w:val="24"/>
          <w:szCs w:val="24"/>
          <w:lang w:eastAsia="pl-PL"/>
        </w:rPr>
        <w:t xml:space="preserve">o charakterze terrorystycznym, o którym mowa w </w:t>
      </w:r>
      <w:hyperlink r:id="rId20" w:anchor="/document/16798683?unitId=art(115)par(20)&amp;cm=DOCUMENT" w:history="1">
        <w:r w:rsidRPr="005E06D9">
          <w:rPr>
            <w:rFonts w:ascii="Calibri" w:eastAsia="Arial Unicode MS" w:hAnsi="Calibri" w:cs="Calibri"/>
            <w:color w:val="0563C1"/>
            <w:kern w:val="2"/>
            <w:sz w:val="24"/>
            <w:szCs w:val="24"/>
            <w:lang w:eastAsia="pl-PL"/>
          </w:rPr>
          <w:t>art. 115 § 20</w:t>
        </w:r>
      </w:hyperlink>
      <w:r w:rsidRPr="005E06D9">
        <w:rPr>
          <w:rFonts w:ascii="Calibri" w:eastAsia="Arial Unicode MS" w:hAnsi="Calibri" w:cs="Calibri"/>
          <w:kern w:val="2"/>
          <w:sz w:val="24"/>
          <w:szCs w:val="24"/>
          <w:lang w:eastAsia="pl-PL"/>
        </w:rPr>
        <w:t xml:space="preserve"> Kodeksu karnego, lub mające na celu popełnienie tego przestępstwa,</w:t>
      </w:r>
    </w:p>
    <w:p w14:paraId="2D76CA5F" w14:textId="77777777" w:rsidR="00A32DF3" w:rsidRPr="005E06D9" w:rsidRDefault="00A32DF3" w:rsidP="002E53F1">
      <w:pPr>
        <w:widowControl w:val="0"/>
        <w:numPr>
          <w:ilvl w:val="0"/>
          <w:numId w:val="15"/>
        </w:numPr>
        <w:suppressAutoHyphens/>
        <w:spacing w:after="0" w:line="276" w:lineRule="auto"/>
        <w:ind w:left="1134"/>
        <w:contextualSpacing/>
        <w:rPr>
          <w:rFonts w:ascii="Calibri" w:eastAsia="Arial Unicode MS" w:hAnsi="Calibri" w:cs="Calibri"/>
          <w:kern w:val="2"/>
          <w:sz w:val="24"/>
          <w:szCs w:val="24"/>
          <w:lang w:eastAsia="pl-PL"/>
        </w:rPr>
      </w:pPr>
      <w:r w:rsidRPr="005E06D9">
        <w:rPr>
          <w:rFonts w:ascii="Calibri" w:eastAsia="Arial Unicode MS" w:hAnsi="Calibri" w:cs="Calibri"/>
          <w:kern w:val="2"/>
          <w:sz w:val="24"/>
          <w:szCs w:val="24"/>
          <w:lang w:eastAsia="pl-PL"/>
        </w:rPr>
        <w:t xml:space="preserve">powierzenia wykonywania pracy małoletniemu cudzoziemcowi, o którym mowa w </w:t>
      </w:r>
      <w:hyperlink r:id="rId21" w:anchor="/document/17896506?unitId=art(9)ust(2)&amp;cm=DOCUMENT" w:history="1">
        <w:r w:rsidRPr="005E06D9">
          <w:rPr>
            <w:rFonts w:ascii="Calibri" w:eastAsia="Arial Unicode MS" w:hAnsi="Calibri" w:cs="Calibri"/>
            <w:color w:val="0563C1"/>
            <w:kern w:val="2"/>
            <w:sz w:val="24"/>
            <w:szCs w:val="24"/>
            <w:lang w:eastAsia="pl-PL"/>
          </w:rPr>
          <w:t>art. 9 ust. 2</w:t>
        </w:r>
      </w:hyperlink>
      <w:r w:rsidRPr="005E06D9">
        <w:rPr>
          <w:rFonts w:ascii="Calibri" w:eastAsia="Arial Unicode MS" w:hAnsi="Calibri" w:cs="Calibri"/>
          <w:kern w:val="2"/>
          <w:sz w:val="24"/>
          <w:szCs w:val="24"/>
          <w:lang w:eastAsia="pl-PL"/>
        </w:rPr>
        <w:t xml:space="preserve"> ustawy z dnia 15 czerwca 2012 r. o skutkach powierzania wykonywania pracy cudzoziemcom przebywającym wbrew przepisom na terytorium Rzeczypospolitej Polskiej (Dz. U. poz. 769),</w:t>
      </w:r>
    </w:p>
    <w:p w14:paraId="413E6DC9" w14:textId="77777777" w:rsidR="00A32DF3" w:rsidRPr="005E06D9" w:rsidRDefault="00A32DF3" w:rsidP="002E53F1">
      <w:pPr>
        <w:widowControl w:val="0"/>
        <w:numPr>
          <w:ilvl w:val="0"/>
          <w:numId w:val="15"/>
        </w:numPr>
        <w:suppressAutoHyphens/>
        <w:spacing w:after="0" w:line="276" w:lineRule="auto"/>
        <w:ind w:left="1134"/>
        <w:contextualSpacing/>
        <w:rPr>
          <w:rFonts w:ascii="Calibri" w:eastAsia="Arial Unicode MS" w:hAnsi="Calibri" w:cs="Calibri"/>
          <w:kern w:val="2"/>
          <w:sz w:val="24"/>
          <w:szCs w:val="24"/>
          <w:lang w:eastAsia="pl-PL"/>
        </w:rPr>
      </w:pPr>
      <w:r w:rsidRPr="005E06D9">
        <w:rPr>
          <w:rFonts w:ascii="Calibri" w:eastAsia="Arial Unicode MS" w:hAnsi="Calibri" w:cs="Calibri"/>
          <w:kern w:val="2"/>
          <w:sz w:val="24"/>
          <w:szCs w:val="24"/>
          <w:lang w:eastAsia="pl-PL"/>
        </w:rPr>
        <w:t xml:space="preserve">przeciwko obrotowi gospodarczemu, o których mowa w </w:t>
      </w:r>
      <w:hyperlink r:id="rId22" w:anchor="/document/16798683?unitId=art(296)&amp;cm=DOCUMENT" w:history="1">
        <w:r w:rsidRPr="005E06D9">
          <w:rPr>
            <w:rFonts w:ascii="Calibri" w:eastAsia="Arial Unicode MS" w:hAnsi="Calibri" w:cs="Calibri"/>
            <w:color w:val="0563C1"/>
            <w:kern w:val="2"/>
            <w:sz w:val="24"/>
            <w:szCs w:val="24"/>
            <w:lang w:eastAsia="pl-PL"/>
          </w:rPr>
          <w:t>art. 296-307</w:t>
        </w:r>
      </w:hyperlink>
      <w:r w:rsidRPr="005E06D9">
        <w:rPr>
          <w:rFonts w:ascii="Calibri" w:eastAsia="Arial Unicode MS" w:hAnsi="Calibri" w:cs="Calibri"/>
          <w:kern w:val="2"/>
          <w:sz w:val="24"/>
          <w:szCs w:val="24"/>
          <w:lang w:eastAsia="pl-PL"/>
        </w:rPr>
        <w:t xml:space="preserve"> Kodeksu karnego, przestępstwo oszustwa, o którym mowa w </w:t>
      </w:r>
      <w:hyperlink r:id="rId23" w:anchor="/document/16798683?unitId=art(286)&amp;cm=DOCUMENT" w:history="1">
        <w:r w:rsidRPr="005E06D9">
          <w:rPr>
            <w:rFonts w:ascii="Calibri" w:eastAsia="Arial Unicode MS" w:hAnsi="Calibri" w:cs="Calibri"/>
            <w:color w:val="0563C1"/>
            <w:kern w:val="2"/>
            <w:sz w:val="24"/>
            <w:szCs w:val="24"/>
            <w:lang w:eastAsia="pl-PL"/>
          </w:rPr>
          <w:t>art. 286</w:t>
        </w:r>
      </w:hyperlink>
      <w:r w:rsidRPr="005E06D9">
        <w:rPr>
          <w:rFonts w:ascii="Calibri" w:eastAsia="Arial Unicode MS" w:hAnsi="Calibri" w:cs="Calibri"/>
          <w:kern w:val="2"/>
          <w:sz w:val="24"/>
          <w:szCs w:val="24"/>
          <w:lang w:eastAsia="pl-PL"/>
        </w:rPr>
        <w:t xml:space="preserve"> Kodeksu karnego, przestępstwo przeciwko wiarygodności dokumentów, o których mowa w </w:t>
      </w:r>
      <w:hyperlink r:id="rId24" w:anchor="/document/16798683?unitId=art(270)&amp;cm=DOCUMENT" w:history="1">
        <w:r w:rsidRPr="005E06D9">
          <w:rPr>
            <w:rFonts w:ascii="Calibri" w:eastAsia="Arial Unicode MS" w:hAnsi="Calibri" w:cs="Calibri"/>
            <w:color w:val="0563C1"/>
            <w:kern w:val="2"/>
            <w:sz w:val="24"/>
            <w:szCs w:val="24"/>
            <w:lang w:eastAsia="pl-PL"/>
          </w:rPr>
          <w:t>art. 270-277d</w:t>
        </w:r>
      </w:hyperlink>
      <w:r w:rsidRPr="005E06D9">
        <w:rPr>
          <w:rFonts w:ascii="Calibri" w:eastAsia="Arial Unicode MS" w:hAnsi="Calibri" w:cs="Calibri"/>
          <w:kern w:val="2"/>
          <w:sz w:val="24"/>
          <w:szCs w:val="24"/>
          <w:lang w:eastAsia="pl-PL"/>
        </w:rPr>
        <w:t xml:space="preserve"> Kodeksu karnego, lub przestępstwo skarbowe,</w:t>
      </w:r>
    </w:p>
    <w:p w14:paraId="1306989B" w14:textId="77777777" w:rsidR="00A32DF3" w:rsidRPr="005E06D9" w:rsidRDefault="00A32DF3" w:rsidP="002E53F1">
      <w:pPr>
        <w:widowControl w:val="0"/>
        <w:numPr>
          <w:ilvl w:val="0"/>
          <w:numId w:val="15"/>
        </w:numPr>
        <w:suppressAutoHyphens/>
        <w:spacing w:after="0" w:line="276" w:lineRule="auto"/>
        <w:ind w:left="1134"/>
        <w:contextualSpacing/>
        <w:rPr>
          <w:rFonts w:ascii="Calibri" w:eastAsia="Arial Unicode MS" w:hAnsi="Calibri" w:cs="Calibri"/>
          <w:kern w:val="2"/>
          <w:sz w:val="24"/>
          <w:szCs w:val="24"/>
          <w:lang w:eastAsia="pl-PL"/>
        </w:rPr>
      </w:pPr>
      <w:r w:rsidRPr="005E06D9">
        <w:rPr>
          <w:rFonts w:ascii="Calibri" w:eastAsia="Arial Unicode MS" w:hAnsi="Calibri" w:cs="Calibri"/>
          <w:kern w:val="2"/>
          <w:sz w:val="24"/>
          <w:szCs w:val="24"/>
          <w:lang w:eastAsia="pl-PL"/>
        </w:rPr>
        <w:t xml:space="preserve">o którym mowa w art. 9 ust. 1 i 3 lub art. 10 ustawy z dnia 15 czerwca 2012 r. o skutkach powierzania wykonywania pracy cudzoziemcom przebywającym wbrew przepisom na terytorium Rzeczypospolitej Polskiej- lub za odpowiedni czyn </w:t>
      </w:r>
      <w:r w:rsidRPr="005E06D9">
        <w:rPr>
          <w:rFonts w:ascii="Calibri" w:eastAsia="Arial Unicode MS" w:hAnsi="Calibri" w:cs="Calibri"/>
          <w:kern w:val="2"/>
          <w:sz w:val="24"/>
          <w:szCs w:val="24"/>
          <w:lang w:eastAsia="pl-PL"/>
        </w:rPr>
        <w:lastRenderedPageBreak/>
        <w:t>zabroniony określony w przepisach prawa obcego;</w:t>
      </w:r>
    </w:p>
    <w:p w14:paraId="7F192AF3" w14:textId="77777777" w:rsidR="00A32DF3" w:rsidRPr="005E06D9" w:rsidRDefault="00A32DF3" w:rsidP="002E53F1">
      <w:pPr>
        <w:widowControl w:val="0"/>
        <w:numPr>
          <w:ilvl w:val="0"/>
          <w:numId w:val="14"/>
        </w:numPr>
        <w:suppressAutoHyphens/>
        <w:spacing w:after="0" w:line="276" w:lineRule="auto"/>
        <w:contextualSpacing/>
        <w:rPr>
          <w:rFonts w:ascii="Calibri" w:eastAsia="Arial Unicode MS" w:hAnsi="Calibri" w:cs="Calibri"/>
          <w:kern w:val="2"/>
          <w:sz w:val="24"/>
          <w:szCs w:val="24"/>
          <w:lang w:eastAsia="pl-PL"/>
        </w:rPr>
      </w:pPr>
      <w:r w:rsidRPr="005E06D9">
        <w:rPr>
          <w:rFonts w:ascii="Calibri" w:eastAsia="Arial Unicode MS" w:hAnsi="Calibri" w:cs="Calibri"/>
          <w:kern w:val="2"/>
          <w:sz w:val="24"/>
          <w:szCs w:val="24"/>
          <w:lang w:eastAsia="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391B8C6" w14:textId="77777777" w:rsidR="00A32DF3" w:rsidRPr="005E06D9" w:rsidRDefault="00A32DF3" w:rsidP="002E53F1">
      <w:pPr>
        <w:widowControl w:val="0"/>
        <w:numPr>
          <w:ilvl w:val="0"/>
          <w:numId w:val="14"/>
        </w:numPr>
        <w:suppressAutoHyphens/>
        <w:spacing w:after="0" w:line="276" w:lineRule="auto"/>
        <w:contextualSpacing/>
        <w:rPr>
          <w:rFonts w:ascii="Calibri" w:eastAsia="Arial Unicode MS" w:hAnsi="Calibri" w:cs="Calibri"/>
          <w:kern w:val="2"/>
          <w:sz w:val="24"/>
          <w:szCs w:val="24"/>
          <w:lang w:eastAsia="pl-PL"/>
        </w:rPr>
      </w:pPr>
      <w:r w:rsidRPr="005E06D9">
        <w:rPr>
          <w:rFonts w:ascii="Calibri" w:eastAsia="Arial Unicode MS" w:hAnsi="Calibri" w:cs="Calibri"/>
          <w:kern w:val="2"/>
          <w:sz w:val="24"/>
          <w:szCs w:val="24"/>
          <w:lang w:eastAsia="pl-P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86A273A" w14:textId="77777777" w:rsidR="00A32DF3" w:rsidRPr="005E06D9" w:rsidRDefault="00A32DF3" w:rsidP="002E53F1">
      <w:pPr>
        <w:widowControl w:val="0"/>
        <w:numPr>
          <w:ilvl w:val="0"/>
          <w:numId w:val="14"/>
        </w:numPr>
        <w:suppressAutoHyphens/>
        <w:spacing w:after="0" w:line="276" w:lineRule="auto"/>
        <w:contextualSpacing/>
        <w:rPr>
          <w:rFonts w:ascii="Calibri" w:eastAsia="Arial Unicode MS" w:hAnsi="Calibri" w:cs="Calibri"/>
          <w:kern w:val="2"/>
          <w:sz w:val="24"/>
          <w:szCs w:val="24"/>
          <w:lang w:eastAsia="pl-PL"/>
        </w:rPr>
      </w:pPr>
      <w:r w:rsidRPr="005E06D9">
        <w:rPr>
          <w:rFonts w:ascii="Calibri" w:eastAsia="Arial Unicode MS" w:hAnsi="Calibri" w:cs="Calibri"/>
          <w:kern w:val="2"/>
          <w:sz w:val="24"/>
          <w:szCs w:val="24"/>
          <w:lang w:eastAsia="pl-PL"/>
        </w:rPr>
        <w:t>wobec którego prawomocnie orzeczono zakaz ubiegania się o zamówienia publiczne;</w:t>
      </w:r>
    </w:p>
    <w:p w14:paraId="6B6F7E63" w14:textId="77777777" w:rsidR="00A32DF3" w:rsidRPr="005E06D9" w:rsidRDefault="00A32DF3" w:rsidP="002E53F1">
      <w:pPr>
        <w:widowControl w:val="0"/>
        <w:numPr>
          <w:ilvl w:val="0"/>
          <w:numId w:val="14"/>
        </w:numPr>
        <w:suppressAutoHyphens/>
        <w:spacing w:after="0" w:line="276" w:lineRule="auto"/>
        <w:contextualSpacing/>
        <w:rPr>
          <w:rFonts w:ascii="Calibri" w:eastAsia="Arial Unicode MS" w:hAnsi="Calibri" w:cs="Calibri"/>
          <w:kern w:val="2"/>
          <w:sz w:val="24"/>
          <w:szCs w:val="24"/>
          <w:lang w:eastAsia="pl-PL"/>
        </w:rPr>
      </w:pPr>
      <w:r w:rsidRPr="005E06D9">
        <w:rPr>
          <w:rFonts w:ascii="Calibri" w:eastAsia="Arial Unicode MS" w:hAnsi="Calibri" w:cs="Calibri"/>
          <w:kern w:val="2"/>
          <w:sz w:val="24"/>
          <w:szCs w:val="24"/>
          <w:lang w:eastAsia="pl-PL"/>
        </w:rPr>
        <w:t xml:space="preserve">jeżeli zamawiający może stwierdzić, na podstawie wiarygodnych przesłanek, </w:t>
      </w:r>
      <w:r w:rsidRPr="005E06D9">
        <w:rPr>
          <w:rFonts w:ascii="Calibri" w:eastAsia="Arial Unicode MS" w:hAnsi="Calibri" w:cs="Calibri"/>
          <w:kern w:val="2"/>
          <w:sz w:val="24"/>
          <w:szCs w:val="24"/>
          <w:lang w:eastAsia="pl-PL"/>
        </w:rPr>
        <w:br/>
        <w:t xml:space="preserve">że wykonawca zawarł z innymi wykonawcami porozumienie mające na celu zakłócenie konkurencji, w szczególności jeżeli należąc do tej samej grupy kapitałowej </w:t>
      </w:r>
      <w:r w:rsidRPr="005E06D9">
        <w:rPr>
          <w:rFonts w:ascii="Calibri" w:eastAsia="Arial Unicode MS" w:hAnsi="Calibri" w:cs="Calibri"/>
          <w:kern w:val="2"/>
          <w:sz w:val="24"/>
          <w:szCs w:val="24"/>
          <w:lang w:eastAsia="pl-PL"/>
        </w:rPr>
        <w:br/>
        <w:t xml:space="preserve">w rozumieniu </w:t>
      </w:r>
      <w:hyperlink r:id="rId25" w:anchor="/document/17337528?cm=DOCUMENT" w:history="1">
        <w:r w:rsidRPr="005E06D9">
          <w:rPr>
            <w:rFonts w:ascii="Calibri" w:eastAsia="Arial Unicode MS" w:hAnsi="Calibri" w:cs="Calibri"/>
            <w:color w:val="0563C1"/>
            <w:kern w:val="2"/>
            <w:sz w:val="24"/>
            <w:szCs w:val="24"/>
            <w:lang w:eastAsia="pl-PL"/>
          </w:rPr>
          <w:t>ustawy</w:t>
        </w:r>
      </w:hyperlink>
      <w:r w:rsidRPr="005E06D9">
        <w:rPr>
          <w:rFonts w:ascii="Calibri" w:eastAsia="Arial Unicode MS" w:hAnsi="Calibri" w:cs="Calibri"/>
          <w:kern w:val="2"/>
          <w:sz w:val="24"/>
          <w:szCs w:val="24"/>
          <w:lang w:eastAsia="pl-PL"/>
        </w:rPr>
        <w:t xml:space="preserve"> z dnia 16 lutego 2007 r. o ochronie konkurencji i konsumentów, złożyli odrębne oferty, oferty częściowe lub wnioski o dopuszczenie do udziału </w:t>
      </w:r>
      <w:r w:rsidRPr="005E06D9">
        <w:rPr>
          <w:rFonts w:ascii="Calibri" w:eastAsia="Arial Unicode MS" w:hAnsi="Calibri" w:cs="Calibri"/>
          <w:kern w:val="2"/>
          <w:sz w:val="24"/>
          <w:szCs w:val="24"/>
          <w:lang w:eastAsia="pl-PL"/>
        </w:rPr>
        <w:br/>
        <w:t>w postępowaniu, chyba że wykażą, że przygotowali te oferty lub wnioski niezależnie od siebie;</w:t>
      </w:r>
    </w:p>
    <w:p w14:paraId="2F507D26" w14:textId="77777777" w:rsidR="00A32DF3" w:rsidRPr="005E06D9" w:rsidRDefault="00A32DF3" w:rsidP="002E53F1">
      <w:pPr>
        <w:widowControl w:val="0"/>
        <w:numPr>
          <w:ilvl w:val="0"/>
          <w:numId w:val="14"/>
        </w:numPr>
        <w:suppressAutoHyphens/>
        <w:spacing w:after="0" w:line="276" w:lineRule="auto"/>
        <w:contextualSpacing/>
        <w:rPr>
          <w:rFonts w:ascii="Calibri" w:eastAsia="Arial Unicode MS" w:hAnsi="Calibri" w:cs="Calibri"/>
          <w:kern w:val="2"/>
          <w:sz w:val="24"/>
          <w:szCs w:val="24"/>
          <w:lang w:eastAsia="pl-PL"/>
        </w:rPr>
      </w:pPr>
      <w:r w:rsidRPr="005E06D9">
        <w:rPr>
          <w:rFonts w:ascii="Calibri" w:eastAsia="Arial Unicode MS" w:hAnsi="Calibri" w:cs="Calibri"/>
          <w:kern w:val="2"/>
          <w:sz w:val="24"/>
          <w:szCs w:val="24"/>
          <w:lang w:eastAsia="pl-PL"/>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26" w:anchor="/document/17337528?cm=DOCUMENT" w:history="1">
        <w:r w:rsidRPr="005E06D9">
          <w:rPr>
            <w:rFonts w:ascii="Calibri" w:eastAsia="Arial Unicode MS" w:hAnsi="Calibri" w:cs="Calibri"/>
            <w:color w:val="0563C1"/>
            <w:kern w:val="2"/>
            <w:sz w:val="24"/>
            <w:szCs w:val="24"/>
            <w:lang w:eastAsia="pl-PL"/>
          </w:rPr>
          <w:t>ustawy</w:t>
        </w:r>
      </w:hyperlink>
      <w:r w:rsidRPr="005E06D9">
        <w:rPr>
          <w:rFonts w:ascii="Calibri" w:eastAsia="Arial Unicode MS" w:hAnsi="Calibri" w:cs="Calibri"/>
          <w:kern w:val="2"/>
          <w:sz w:val="24"/>
          <w:szCs w:val="24"/>
          <w:lang w:eastAsia="pl-PL"/>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3DDDE4E9" w14:textId="77777777" w:rsidR="00A32DF3" w:rsidRPr="005E06D9" w:rsidRDefault="00A32DF3" w:rsidP="002E53F1">
      <w:pPr>
        <w:widowControl w:val="0"/>
        <w:numPr>
          <w:ilvl w:val="0"/>
          <w:numId w:val="13"/>
        </w:numPr>
        <w:suppressAutoHyphens/>
        <w:spacing w:after="0" w:line="276" w:lineRule="auto"/>
        <w:ind w:left="426"/>
        <w:contextualSpacing/>
        <w:rPr>
          <w:rFonts w:ascii="Calibri" w:eastAsia="Arial Unicode MS" w:hAnsi="Calibri" w:cs="Calibri"/>
          <w:kern w:val="2"/>
          <w:sz w:val="24"/>
          <w:szCs w:val="24"/>
          <w:lang w:eastAsia="pl-PL"/>
        </w:rPr>
      </w:pPr>
      <w:r w:rsidRPr="005E06D9">
        <w:rPr>
          <w:rFonts w:ascii="Calibri" w:eastAsia="Arial Unicode MS" w:hAnsi="Calibri" w:cs="Calibri"/>
          <w:kern w:val="2"/>
          <w:sz w:val="24"/>
          <w:szCs w:val="24"/>
          <w:lang w:eastAsia="pl-PL"/>
        </w:rPr>
        <w:t xml:space="preserve">Z postępowania o udzielenie zamówienia, w przypadku zamówienia o wartości równej lub przekraczającej wyrażoną w złotych równowartość kwoty dla robót budowlanych - 20 000 000 euro, a dla dostaw lub usług - 10 000 000 euro, wyklucza się wykonawcę, który udaremnia lub utrudnia stwierdzenie przestępnego pochodzenia pieniędzy lub ukrywa ich pochodzenie, w związku z brakiem możliwości ustalenia beneficjenta rzeczywistego, w rozumieniu </w:t>
      </w:r>
      <w:hyperlink r:id="rId27" w:anchor="/document/18708093?unitId=art(2)ust(2)pkt(1)&amp;cm=DOCUMENT" w:history="1">
        <w:r w:rsidRPr="005E06D9">
          <w:rPr>
            <w:rFonts w:ascii="Calibri" w:eastAsia="Arial Unicode MS" w:hAnsi="Calibri" w:cs="Calibri"/>
            <w:color w:val="0563C1"/>
            <w:kern w:val="2"/>
            <w:sz w:val="24"/>
            <w:szCs w:val="24"/>
            <w:lang w:eastAsia="pl-PL"/>
          </w:rPr>
          <w:t>art. 2 ust. 2 pkt 1</w:t>
        </w:r>
      </w:hyperlink>
      <w:r w:rsidRPr="005E06D9">
        <w:rPr>
          <w:rFonts w:ascii="Calibri" w:eastAsia="Arial Unicode MS" w:hAnsi="Calibri" w:cs="Calibri"/>
          <w:kern w:val="2"/>
          <w:sz w:val="24"/>
          <w:szCs w:val="24"/>
          <w:lang w:eastAsia="pl-PL"/>
        </w:rPr>
        <w:t xml:space="preserve"> ustawy z dnia 1 marca 2018 r. o przeciwdziałaniu praniu pieniędzy oraz finansowaniu terroryzmu (Dz. U. z 2019 r. poz. 1115, 1520, 1655 i 1798).</w:t>
      </w:r>
    </w:p>
    <w:p w14:paraId="04A38AC7" w14:textId="77777777" w:rsidR="00A32DF3" w:rsidRPr="005E06D9" w:rsidRDefault="00A32DF3" w:rsidP="002E53F1">
      <w:pPr>
        <w:widowControl w:val="0"/>
        <w:numPr>
          <w:ilvl w:val="0"/>
          <w:numId w:val="13"/>
        </w:numPr>
        <w:suppressAutoHyphens/>
        <w:spacing w:after="0" w:line="276" w:lineRule="auto"/>
        <w:ind w:left="426"/>
        <w:contextualSpacing/>
        <w:rPr>
          <w:rFonts w:ascii="Calibri" w:eastAsia="Arial Unicode MS" w:hAnsi="Calibri" w:cs="Calibri"/>
          <w:kern w:val="2"/>
          <w:sz w:val="24"/>
          <w:szCs w:val="24"/>
          <w:lang w:eastAsia="pl-PL"/>
        </w:rPr>
      </w:pPr>
      <w:r w:rsidRPr="005E06D9">
        <w:rPr>
          <w:rFonts w:ascii="Calibri" w:eastAsia="Arial Unicode MS" w:hAnsi="Calibri" w:cs="Calibri"/>
          <w:kern w:val="2"/>
          <w:sz w:val="24"/>
          <w:szCs w:val="24"/>
          <w:lang w:eastAsia="pl-PL"/>
        </w:rPr>
        <w:t>Zamawiający nie przewiduje wykluczenia Wykonawców na podstawie art. 109 ustawy pzp.</w:t>
      </w:r>
    </w:p>
    <w:p w14:paraId="110F9663" w14:textId="77777777" w:rsidR="00A32DF3" w:rsidRPr="005E06D9" w:rsidRDefault="00A32DF3" w:rsidP="002E53F1">
      <w:pPr>
        <w:widowControl w:val="0"/>
        <w:numPr>
          <w:ilvl w:val="0"/>
          <w:numId w:val="13"/>
        </w:numPr>
        <w:suppressAutoHyphens/>
        <w:spacing w:after="0" w:line="276" w:lineRule="auto"/>
        <w:ind w:left="426"/>
        <w:contextualSpacing/>
        <w:rPr>
          <w:rFonts w:ascii="Calibri" w:eastAsia="Arial Unicode MS" w:hAnsi="Calibri" w:cs="Calibri"/>
          <w:kern w:val="2"/>
          <w:sz w:val="24"/>
          <w:szCs w:val="24"/>
          <w:lang w:eastAsia="pl-PL"/>
        </w:rPr>
      </w:pPr>
      <w:r w:rsidRPr="005E06D9">
        <w:rPr>
          <w:rFonts w:ascii="Calibri" w:eastAsia="Arial Unicode MS" w:hAnsi="Calibri" w:cs="Calibri"/>
          <w:kern w:val="2"/>
          <w:sz w:val="24"/>
          <w:szCs w:val="24"/>
          <w:lang w:eastAsia="pl-PL"/>
        </w:rPr>
        <w:t>Wykluczenie Wykonawcy następuje zgodnie z art. 111 ustawy pzp, z zastrzeżeniem art. 110 ustawy pzp.</w:t>
      </w:r>
    </w:p>
    <w:p w14:paraId="1E09203F" w14:textId="77777777" w:rsidR="00A32DF3" w:rsidRPr="005E06D9" w:rsidRDefault="00A32DF3" w:rsidP="002E53F1">
      <w:pPr>
        <w:widowControl w:val="0"/>
        <w:numPr>
          <w:ilvl w:val="0"/>
          <w:numId w:val="13"/>
        </w:numPr>
        <w:suppressAutoHyphens/>
        <w:spacing w:after="0" w:line="276" w:lineRule="auto"/>
        <w:ind w:left="426"/>
        <w:contextualSpacing/>
        <w:textAlignment w:val="baseline"/>
        <w:rPr>
          <w:rFonts w:ascii="Calibri" w:eastAsia="Arial Unicode MS" w:hAnsi="Calibri" w:cs="Calibri"/>
          <w:kern w:val="2"/>
          <w:sz w:val="24"/>
          <w:szCs w:val="24"/>
          <w:lang w:eastAsia="pl-PL"/>
        </w:rPr>
      </w:pPr>
      <w:r w:rsidRPr="005E06D9">
        <w:rPr>
          <w:rFonts w:ascii="Calibri" w:eastAsia="Arial Unicode MS" w:hAnsi="Calibri" w:cs="Calibri"/>
          <w:kern w:val="2"/>
          <w:sz w:val="24"/>
          <w:szCs w:val="24"/>
          <w:lang w:eastAsia="pl-PL"/>
        </w:rPr>
        <w:t xml:space="preserve">Ponadto Zamawiający wyklucza Wykonawcę na podstawie art. 7 Ustawy z dnia 13 </w:t>
      </w:r>
      <w:r w:rsidRPr="005E06D9">
        <w:rPr>
          <w:rFonts w:ascii="Calibri" w:eastAsia="Arial Unicode MS" w:hAnsi="Calibri" w:cs="Calibri"/>
          <w:kern w:val="2"/>
          <w:sz w:val="24"/>
          <w:szCs w:val="24"/>
          <w:lang w:eastAsia="pl-PL"/>
        </w:rPr>
        <w:lastRenderedPageBreak/>
        <w:t>kwietnia 2022 r. o szczególnych rozwiązaniach w zakresie przeciwdziałania wspieraniu agresji na Ukrainę oraz służących ochronie bezpieczeństwa narodowego.</w:t>
      </w:r>
    </w:p>
    <w:p w14:paraId="5F26C0EA" w14:textId="77777777" w:rsidR="00A32DF3" w:rsidRPr="005E06D9" w:rsidRDefault="00A32DF3" w:rsidP="002E53F1">
      <w:pPr>
        <w:widowControl w:val="0"/>
        <w:numPr>
          <w:ilvl w:val="0"/>
          <w:numId w:val="13"/>
        </w:numPr>
        <w:suppressAutoHyphens/>
        <w:spacing w:after="0" w:line="276" w:lineRule="auto"/>
        <w:ind w:left="426"/>
        <w:contextualSpacing/>
        <w:rPr>
          <w:rFonts w:ascii="Calibri" w:eastAsia="Arial Unicode MS" w:hAnsi="Calibri" w:cs="Calibri"/>
          <w:kern w:val="2"/>
          <w:sz w:val="24"/>
          <w:szCs w:val="24"/>
          <w:lang w:eastAsia="pl-PL"/>
        </w:rPr>
      </w:pPr>
      <w:r w:rsidRPr="005E06D9">
        <w:rPr>
          <w:rFonts w:ascii="Calibri" w:eastAsia="Arial Unicode MS" w:hAnsi="Calibri" w:cs="Calibri"/>
          <w:kern w:val="2"/>
          <w:sz w:val="24"/>
          <w:szCs w:val="24"/>
          <w:lang w:eastAsia="pl-PL"/>
        </w:rPr>
        <w:t>Wykonawca może zostać wykluczony przez Zamawiającego na każdym etapie postępowania o udzielenie zamówienia.</w:t>
      </w:r>
    </w:p>
    <w:p w14:paraId="6CC3BB67" w14:textId="77777777" w:rsidR="00A32DF3" w:rsidRPr="005E06D9" w:rsidRDefault="00A32DF3" w:rsidP="002E53F1">
      <w:pPr>
        <w:widowControl w:val="0"/>
        <w:suppressAutoHyphens/>
        <w:spacing w:after="0" w:line="276" w:lineRule="auto"/>
        <w:rPr>
          <w:rFonts w:ascii="Calibri" w:eastAsia="Arial Unicode MS" w:hAnsi="Calibri" w:cs="Calibri"/>
          <w:kern w:val="2"/>
          <w:sz w:val="24"/>
          <w:szCs w:val="24"/>
          <w:lang w:eastAsia="pl-PL"/>
        </w:rPr>
      </w:pPr>
    </w:p>
    <w:p w14:paraId="1848502B" w14:textId="77777777" w:rsidR="00A32DF3" w:rsidRPr="005E06D9" w:rsidRDefault="00A32DF3" w:rsidP="002E53F1">
      <w:pPr>
        <w:widowControl w:val="0"/>
        <w:suppressAutoHyphens/>
        <w:spacing w:after="0" w:line="276" w:lineRule="auto"/>
        <w:rPr>
          <w:rFonts w:ascii="Calibri" w:eastAsia="Arial Unicode MS" w:hAnsi="Calibri" w:cs="Calibri"/>
          <w:kern w:val="2"/>
          <w:sz w:val="24"/>
          <w:szCs w:val="24"/>
          <w:lang w:eastAsia="pl-PL"/>
        </w:rPr>
      </w:pPr>
    </w:p>
    <w:p w14:paraId="29383686" w14:textId="77777777" w:rsidR="00A32DF3" w:rsidRPr="005E06D9" w:rsidRDefault="00A32DF3" w:rsidP="008E58AC">
      <w:pPr>
        <w:widowControl w:val="0"/>
        <w:numPr>
          <w:ilvl w:val="0"/>
          <w:numId w:val="46"/>
        </w:numPr>
        <w:suppressAutoHyphens/>
        <w:spacing w:after="0" w:line="276" w:lineRule="auto"/>
        <w:ind w:left="284" w:hanging="360"/>
        <w:contextualSpacing/>
        <w:rPr>
          <w:rFonts w:ascii="Calibri" w:eastAsia="Arial Unicode MS" w:hAnsi="Calibri" w:cs="Calibri"/>
          <w:b/>
          <w:kern w:val="2"/>
          <w:sz w:val="24"/>
          <w:szCs w:val="24"/>
          <w:lang w:eastAsia="pl-PL"/>
        </w:rPr>
      </w:pPr>
      <w:r w:rsidRPr="005E06D9">
        <w:rPr>
          <w:rFonts w:ascii="Calibri" w:eastAsia="Arial Unicode MS" w:hAnsi="Calibri" w:cs="Calibri"/>
          <w:b/>
          <w:kern w:val="2"/>
          <w:sz w:val="24"/>
          <w:szCs w:val="24"/>
          <w:lang w:eastAsia="pl-PL"/>
        </w:rPr>
        <w:t>INFORMACJA O WARUNKACH UDZIAŁU W POSTĘPOWANIU O UDZIELENIE ZAMÓWIENIA PUBLICZNEGO</w:t>
      </w:r>
    </w:p>
    <w:p w14:paraId="6C906F4B" w14:textId="77777777" w:rsidR="00A32DF3" w:rsidRPr="005E06D9" w:rsidRDefault="00A32DF3" w:rsidP="002E53F1">
      <w:pPr>
        <w:suppressAutoHyphens/>
        <w:spacing w:after="0" w:line="276" w:lineRule="auto"/>
        <w:ind w:left="540"/>
        <w:rPr>
          <w:rFonts w:ascii="Calibri" w:eastAsia="Times New Roman" w:hAnsi="Calibri" w:cs="Calibri"/>
          <w:sz w:val="24"/>
          <w:szCs w:val="24"/>
          <w:lang w:eastAsia="pl-PL"/>
        </w:rPr>
      </w:pPr>
    </w:p>
    <w:p w14:paraId="3C06C0F1" w14:textId="77777777" w:rsidR="00A32DF3" w:rsidRPr="005E06D9" w:rsidRDefault="00A32DF3" w:rsidP="002E53F1">
      <w:pPr>
        <w:numPr>
          <w:ilvl w:val="0"/>
          <w:numId w:val="1"/>
        </w:numPr>
        <w:suppressAutoHyphens/>
        <w:spacing w:after="0" w:line="276" w:lineRule="auto"/>
        <w:ind w:left="426" w:hanging="426"/>
        <w:rPr>
          <w:rFonts w:ascii="Calibri" w:eastAsia="Times New Roman" w:hAnsi="Calibri" w:cs="Calibri"/>
          <w:sz w:val="24"/>
          <w:szCs w:val="24"/>
          <w:lang w:eastAsia="pl-PL"/>
        </w:rPr>
      </w:pPr>
      <w:r w:rsidRPr="005E06D9">
        <w:rPr>
          <w:rFonts w:ascii="Calibri" w:eastAsia="Times New Roman" w:hAnsi="Calibri" w:cs="Calibri"/>
          <w:sz w:val="24"/>
          <w:szCs w:val="24"/>
          <w:lang w:eastAsia="pl-PL"/>
        </w:rPr>
        <w:t>O udzielenie zamówienia mogą ubiegać się wykonawcy, który spełniają warunki dotyczące:</w:t>
      </w:r>
    </w:p>
    <w:p w14:paraId="6A24B331" w14:textId="77777777" w:rsidR="00A32DF3" w:rsidRPr="005E06D9" w:rsidRDefault="00A32DF3" w:rsidP="002E53F1">
      <w:pPr>
        <w:numPr>
          <w:ilvl w:val="0"/>
          <w:numId w:val="16"/>
        </w:numPr>
        <w:suppressAutoHyphens/>
        <w:spacing w:after="0" w:line="276" w:lineRule="auto"/>
        <w:ind w:left="851"/>
        <w:contextualSpacing/>
        <w:rPr>
          <w:rFonts w:ascii="Calibri" w:eastAsia="Times New Roman" w:hAnsi="Calibri" w:cs="Calibri"/>
          <w:b/>
          <w:sz w:val="24"/>
          <w:szCs w:val="24"/>
          <w:lang w:eastAsia="pl-PL"/>
        </w:rPr>
      </w:pPr>
      <w:r w:rsidRPr="005E06D9">
        <w:rPr>
          <w:rFonts w:ascii="Calibri" w:eastAsia="Times New Roman" w:hAnsi="Calibri" w:cs="Calibri"/>
          <w:b/>
          <w:sz w:val="24"/>
          <w:szCs w:val="24"/>
          <w:lang w:eastAsia="pl-PL"/>
        </w:rPr>
        <w:t>Zdolności występowania w obrocie gospodarczym</w:t>
      </w:r>
    </w:p>
    <w:p w14:paraId="1CFB503F" w14:textId="77777777" w:rsidR="00A32DF3" w:rsidRPr="005E06D9" w:rsidRDefault="00A32DF3" w:rsidP="002E53F1">
      <w:pPr>
        <w:suppressAutoHyphens/>
        <w:spacing w:after="0" w:line="276" w:lineRule="auto"/>
        <w:ind w:left="851"/>
        <w:contextualSpacing/>
        <w:rPr>
          <w:rFonts w:ascii="Calibri" w:eastAsia="Times New Roman" w:hAnsi="Calibri" w:cs="Calibri"/>
          <w:sz w:val="24"/>
          <w:szCs w:val="24"/>
          <w:lang w:eastAsia="pl-PL"/>
        </w:rPr>
      </w:pPr>
      <w:r w:rsidRPr="005E06D9">
        <w:rPr>
          <w:rFonts w:ascii="Calibri" w:eastAsia="Times New Roman" w:hAnsi="Calibri" w:cs="Calibri"/>
          <w:sz w:val="24"/>
          <w:szCs w:val="24"/>
          <w:lang w:eastAsia="pl-PL"/>
        </w:rPr>
        <w:t>Zamawiający nie stawia szczegółowego warunku w tym zakresie.</w:t>
      </w:r>
    </w:p>
    <w:p w14:paraId="70423482" w14:textId="77777777" w:rsidR="00A32DF3" w:rsidRPr="005E06D9" w:rsidRDefault="00A32DF3" w:rsidP="002E53F1">
      <w:pPr>
        <w:suppressAutoHyphens/>
        <w:spacing w:after="0" w:line="276" w:lineRule="auto"/>
        <w:ind w:left="851"/>
        <w:contextualSpacing/>
        <w:rPr>
          <w:rFonts w:ascii="Calibri" w:eastAsia="Times New Roman" w:hAnsi="Calibri" w:cs="Calibri"/>
          <w:sz w:val="24"/>
          <w:szCs w:val="24"/>
          <w:lang w:eastAsia="pl-PL"/>
        </w:rPr>
      </w:pPr>
    </w:p>
    <w:p w14:paraId="36E56533" w14:textId="77777777" w:rsidR="00A32DF3" w:rsidRPr="005E06D9" w:rsidRDefault="00A32DF3" w:rsidP="002E53F1">
      <w:pPr>
        <w:numPr>
          <w:ilvl w:val="0"/>
          <w:numId w:val="16"/>
        </w:numPr>
        <w:suppressAutoHyphens/>
        <w:spacing w:after="0" w:line="276" w:lineRule="auto"/>
        <w:ind w:left="851"/>
        <w:contextualSpacing/>
        <w:rPr>
          <w:rFonts w:ascii="Calibri" w:eastAsia="Times New Roman" w:hAnsi="Calibri" w:cs="Calibri"/>
          <w:sz w:val="24"/>
          <w:szCs w:val="24"/>
          <w:lang w:eastAsia="pl-PL"/>
        </w:rPr>
      </w:pPr>
      <w:r w:rsidRPr="005E06D9">
        <w:rPr>
          <w:rFonts w:ascii="Calibri" w:eastAsia="Times New Roman" w:hAnsi="Calibri" w:cs="Calibri"/>
          <w:b/>
          <w:sz w:val="24"/>
          <w:szCs w:val="24"/>
          <w:lang w:eastAsia="pl-PL"/>
        </w:rPr>
        <w:t>Uprawnień</w:t>
      </w:r>
      <w:r w:rsidRPr="005E06D9">
        <w:rPr>
          <w:rFonts w:ascii="Calibri" w:eastAsia="Times New Roman" w:hAnsi="Calibri" w:cs="Calibri"/>
          <w:sz w:val="24"/>
          <w:szCs w:val="24"/>
          <w:lang w:eastAsia="pl-PL"/>
        </w:rPr>
        <w:t xml:space="preserve"> </w:t>
      </w:r>
      <w:r w:rsidRPr="005E06D9">
        <w:rPr>
          <w:rFonts w:ascii="Calibri" w:eastAsia="Times New Roman" w:hAnsi="Calibri" w:cs="Calibri"/>
          <w:b/>
          <w:sz w:val="24"/>
          <w:szCs w:val="24"/>
          <w:lang w:eastAsia="pl-PL"/>
        </w:rPr>
        <w:t>do prowadzenia określonej działalności gospodarczej lub zawodowej</w:t>
      </w:r>
    </w:p>
    <w:p w14:paraId="196826AD" w14:textId="77777777" w:rsidR="00A32DF3" w:rsidRPr="005E06D9" w:rsidRDefault="00A32DF3" w:rsidP="002E53F1">
      <w:pPr>
        <w:suppressAutoHyphens/>
        <w:spacing w:after="0" w:line="276" w:lineRule="auto"/>
        <w:ind w:left="851"/>
        <w:contextualSpacing/>
        <w:rPr>
          <w:rFonts w:ascii="Calibri" w:eastAsia="Times New Roman" w:hAnsi="Calibri" w:cs="Calibri"/>
          <w:sz w:val="24"/>
          <w:szCs w:val="24"/>
          <w:lang w:eastAsia="pl-PL"/>
        </w:rPr>
      </w:pPr>
      <w:r w:rsidRPr="005E06D9">
        <w:rPr>
          <w:rFonts w:ascii="Calibri" w:eastAsia="Times New Roman" w:hAnsi="Calibri" w:cs="Calibri"/>
          <w:sz w:val="24"/>
          <w:szCs w:val="24"/>
          <w:lang w:eastAsia="pl-PL"/>
        </w:rPr>
        <w:t>Zamawiający nie stawia szczegółowego warunku w tym zakresie.</w:t>
      </w:r>
    </w:p>
    <w:p w14:paraId="4BA089D2" w14:textId="77777777" w:rsidR="00A32DF3" w:rsidRPr="005E06D9" w:rsidRDefault="00A32DF3" w:rsidP="002E53F1">
      <w:pPr>
        <w:suppressAutoHyphens/>
        <w:spacing w:after="0" w:line="276" w:lineRule="auto"/>
        <w:ind w:left="851"/>
        <w:contextualSpacing/>
        <w:rPr>
          <w:rFonts w:ascii="Calibri" w:eastAsia="Times New Roman" w:hAnsi="Calibri" w:cs="Calibri"/>
          <w:sz w:val="24"/>
          <w:szCs w:val="24"/>
          <w:lang w:eastAsia="pl-PL"/>
        </w:rPr>
      </w:pPr>
    </w:p>
    <w:p w14:paraId="68D4285C" w14:textId="77777777" w:rsidR="00A32DF3" w:rsidRPr="005E06D9" w:rsidRDefault="00A32DF3" w:rsidP="002E53F1">
      <w:pPr>
        <w:numPr>
          <w:ilvl w:val="0"/>
          <w:numId w:val="16"/>
        </w:numPr>
        <w:suppressAutoHyphens/>
        <w:spacing w:after="0" w:line="276" w:lineRule="auto"/>
        <w:ind w:left="851"/>
        <w:contextualSpacing/>
        <w:rPr>
          <w:rFonts w:ascii="Calibri" w:eastAsia="Times New Roman" w:hAnsi="Calibri" w:cs="Calibri"/>
          <w:b/>
          <w:sz w:val="24"/>
          <w:szCs w:val="24"/>
          <w:lang w:eastAsia="pl-PL"/>
        </w:rPr>
      </w:pPr>
      <w:r w:rsidRPr="005E06D9">
        <w:rPr>
          <w:rFonts w:ascii="Calibri" w:eastAsia="Times New Roman" w:hAnsi="Calibri" w:cs="Calibri"/>
          <w:b/>
          <w:sz w:val="24"/>
          <w:szCs w:val="24"/>
          <w:lang w:eastAsia="pl-PL"/>
        </w:rPr>
        <w:t>Sytuacji ekonomicznej lub finansowej</w:t>
      </w:r>
    </w:p>
    <w:p w14:paraId="2E1D40EB" w14:textId="77777777" w:rsidR="00A32DF3" w:rsidRPr="005E06D9" w:rsidRDefault="00A32DF3" w:rsidP="002E53F1">
      <w:pPr>
        <w:suppressAutoHyphens/>
        <w:spacing w:after="0" w:line="276" w:lineRule="auto"/>
        <w:ind w:left="851"/>
        <w:contextualSpacing/>
        <w:rPr>
          <w:rFonts w:ascii="Calibri" w:eastAsia="Times New Roman" w:hAnsi="Calibri" w:cs="Calibri"/>
          <w:sz w:val="24"/>
          <w:szCs w:val="24"/>
          <w:lang w:eastAsia="pl-PL"/>
        </w:rPr>
      </w:pPr>
      <w:r w:rsidRPr="005E06D9">
        <w:rPr>
          <w:rFonts w:ascii="Calibri" w:eastAsia="Times New Roman" w:hAnsi="Calibri" w:cs="Calibri"/>
          <w:sz w:val="24"/>
          <w:szCs w:val="24"/>
          <w:lang w:eastAsia="pl-PL"/>
        </w:rPr>
        <w:t>Zamawiający nie stawia szczegółowego warunku w tym zakresie</w:t>
      </w:r>
    </w:p>
    <w:p w14:paraId="335035A3" w14:textId="77777777" w:rsidR="00A32DF3" w:rsidRPr="005E06D9" w:rsidRDefault="00A32DF3" w:rsidP="002E53F1">
      <w:pPr>
        <w:suppressAutoHyphens/>
        <w:spacing w:after="0" w:line="276" w:lineRule="auto"/>
        <w:ind w:left="851"/>
        <w:contextualSpacing/>
        <w:rPr>
          <w:rFonts w:ascii="Calibri" w:eastAsia="Times New Roman" w:hAnsi="Calibri" w:cs="Calibri"/>
          <w:sz w:val="24"/>
          <w:szCs w:val="24"/>
          <w:lang w:eastAsia="pl-PL"/>
        </w:rPr>
      </w:pPr>
    </w:p>
    <w:p w14:paraId="272685E2" w14:textId="77777777" w:rsidR="00A32DF3" w:rsidRPr="005E06D9" w:rsidRDefault="00A32DF3" w:rsidP="002E53F1">
      <w:pPr>
        <w:numPr>
          <w:ilvl w:val="0"/>
          <w:numId w:val="16"/>
        </w:numPr>
        <w:suppressAutoHyphens/>
        <w:spacing w:after="0" w:line="276" w:lineRule="auto"/>
        <w:ind w:left="851"/>
        <w:contextualSpacing/>
        <w:rPr>
          <w:rFonts w:ascii="Calibri" w:eastAsia="Times New Roman" w:hAnsi="Calibri" w:cs="Calibri"/>
          <w:b/>
          <w:sz w:val="24"/>
          <w:szCs w:val="24"/>
          <w:lang w:eastAsia="pl-PL"/>
        </w:rPr>
      </w:pPr>
      <w:r w:rsidRPr="005E06D9">
        <w:rPr>
          <w:rFonts w:ascii="Calibri" w:eastAsia="Times New Roman" w:hAnsi="Calibri" w:cs="Calibri"/>
          <w:b/>
          <w:sz w:val="24"/>
          <w:szCs w:val="24"/>
          <w:lang w:eastAsia="pl-PL"/>
        </w:rPr>
        <w:t>Zdolności technicznej lub zawodowej</w:t>
      </w:r>
    </w:p>
    <w:p w14:paraId="0BEAF683" w14:textId="77777777" w:rsidR="00A32DF3" w:rsidRPr="005E06D9" w:rsidRDefault="00A32DF3" w:rsidP="002E53F1">
      <w:pPr>
        <w:suppressAutoHyphens/>
        <w:spacing w:after="0" w:line="276" w:lineRule="auto"/>
        <w:ind w:left="851"/>
        <w:contextualSpacing/>
        <w:rPr>
          <w:rFonts w:ascii="Calibri" w:eastAsia="Times New Roman" w:hAnsi="Calibri" w:cs="Calibri"/>
          <w:bCs/>
          <w:sz w:val="24"/>
          <w:szCs w:val="24"/>
          <w:lang w:eastAsia="pl-PL"/>
        </w:rPr>
      </w:pPr>
      <w:r w:rsidRPr="005E06D9">
        <w:rPr>
          <w:rFonts w:ascii="Calibri" w:eastAsia="Times New Roman" w:hAnsi="Calibri" w:cs="Calibri"/>
          <w:bCs/>
          <w:sz w:val="24"/>
          <w:szCs w:val="24"/>
          <w:lang w:eastAsia="pl-PL"/>
        </w:rPr>
        <w:t>Zamawiający nie stawia szczegółowego warunku w tym zakresie</w:t>
      </w:r>
    </w:p>
    <w:p w14:paraId="4FFFB709" w14:textId="77777777" w:rsidR="00A32DF3" w:rsidRPr="005E06D9" w:rsidRDefault="00A32DF3" w:rsidP="002E53F1">
      <w:pPr>
        <w:suppressAutoHyphens/>
        <w:spacing w:after="0" w:line="276" w:lineRule="auto"/>
        <w:ind w:left="851"/>
        <w:contextualSpacing/>
        <w:rPr>
          <w:rFonts w:ascii="Calibri" w:eastAsia="Times New Roman" w:hAnsi="Calibri" w:cs="Calibri"/>
          <w:sz w:val="24"/>
          <w:szCs w:val="24"/>
          <w:lang w:eastAsia="pl-PL"/>
        </w:rPr>
      </w:pPr>
    </w:p>
    <w:p w14:paraId="201DBDFF" w14:textId="77777777" w:rsidR="00A32DF3" w:rsidRPr="005E06D9" w:rsidRDefault="00A32DF3" w:rsidP="002E53F1">
      <w:pPr>
        <w:numPr>
          <w:ilvl w:val="0"/>
          <w:numId w:val="32"/>
        </w:numPr>
        <w:suppressAutoHyphens/>
        <w:spacing w:after="0" w:line="276" w:lineRule="auto"/>
        <w:ind w:left="426"/>
        <w:contextualSpacing/>
        <w:rPr>
          <w:rFonts w:ascii="Calibri" w:eastAsia="Times New Roman" w:hAnsi="Calibri" w:cs="Calibri"/>
          <w:b/>
          <w:bCs/>
          <w:sz w:val="24"/>
          <w:szCs w:val="24"/>
          <w:lang w:eastAsia="pl-PL"/>
        </w:rPr>
      </w:pPr>
      <w:r w:rsidRPr="005E06D9">
        <w:rPr>
          <w:rFonts w:ascii="Calibri" w:eastAsia="Times New Roman" w:hAnsi="Calibri" w:cs="Calibri"/>
          <w:b/>
          <w:bCs/>
          <w:sz w:val="24"/>
          <w:szCs w:val="24"/>
          <w:lang w:eastAsia="pl-PL"/>
        </w:rPr>
        <w:t>Udostępnienie zasobów</w:t>
      </w:r>
    </w:p>
    <w:p w14:paraId="300E9E6E" w14:textId="77777777" w:rsidR="00A32DF3" w:rsidRPr="005E06D9" w:rsidRDefault="00A32DF3" w:rsidP="002E53F1">
      <w:pPr>
        <w:numPr>
          <w:ilvl w:val="0"/>
          <w:numId w:val="33"/>
        </w:numPr>
        <w:suppressAutoHyphens/>
        <w:spacing w:after="0" w:line="276" w:lineRule="auto"/>
        <w:ind w:left="851"/>
        <w:contextualSpacing/>
        <w:rPr>
          <w:rFonts w:ascii="Calibri" w:eastAsia="Times New Roman" w:hAnsi="Calibri" w:cs="Calibri"/>
          <w:sz w:val="24"/>
          <w:szCs w:val="24"/>
          <w:lang w:eastAsia="pl-PL"/>
        </w:rPr>
      </w:pPr>
      <w:r w:rsidRPr="005E06D9">
        <w:rPr>
          <w:rFonts w:ascii="Calibri" w:eastAsia="Times New Roman" w:hAnsi="Calibri" w:cs="Calibri"/>
          <w:sz w:val="24"/>
          <w:szCs w:val="24"/>
          <w:lang w:eastAsia="pl-PL"/>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3BE09DAE" w14:textId="77777777" w:rsidR="00A32DF3" w:rsidRPr="005E06D9" w:rsidRDefault="00A32DF3" w:rsidP="002E53F1">
      <w:pPr>
        <w:numPr>
          <w:ilvl w:val="0"/>
          <w:numId w:val="33"/>
        </w:numPr>
        <w:suppressAutoHyphens/>
        <w:spacing w:after="0" w:line="276" w:lineRule="auto"/>
        <w:ind w:left="851"/>
        <w:contextualSpacing/>
        <w:rPr>
          <w:rFonts w:ascii="Calibri" w:eastAsia="Times New Roman" w:hAnsi="Calibri" w:cs="Calibri"/>
          <w:sz w:val="24"/>
          <w:szCs w:val="24"/>
          <w:lang w:eastAsia="pl-PL"/>
        </w:rPr>
      </w:pPr>
      <w:r w:rsidRPr="005E06D9">
        <w:rPr>
          <w:rFonts w:ascii="Calibri" w:eastAsia="Times New Roman" w:hAnsi="Calibri" w:cs="Calibri"/>
          <w:sz w:val="24"/>
          <w:szCs w:val="24"/>
          <w:lang w:eastAsia="pl-PL"/>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30DED22" w14:textId="77777777" w:rsidR="00A32DF3" w:rsidRPr="005E06D9" w:rsidRDefault="00A32DF3" w:rsidP="002E53F1">
      <w:pPr>
        <w:numPr>
          <w:ilvl w:val="0"/>
          <w:numId w:val="33"/>
        </w:numPr>
        <w:suppressAutoHyphens/>
        <w:spacing w:after="0" w:line="276" w:lineRule="auto"/>
        <w:ind w:left="851"/>
        <w:contextualSpacing/>
        <w:rPr>
          <w:rFonts w:ascii="Calibri" w:eastAsia="Times New Roman" w:hAnsi="Calibri" w:cs="Calibri"/>
          <w:sz w:val="24"/>
          <w:szCs w:val="24"/>
          <w:lang w:eastAsia="pl-PL"/>
        </w:rPr>
      </w:pPr>
      <w:r w:rsidRPr="005E06D9">
        <w:rPr>
          <w:rFonts w:ascii="Calibri" w:eastAsia="Times New Roman" w:hAnsi="Calibri" w:cs="Calibri"/>
          <w:sz w:val="24"/>
          <w:szCs w:val="24"/>
          <w:lang w:eastAsia="pl-PL"/>
        </w:rPr>
        <w:t xml:space="preserve">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w:t>
      </w:r>
      <w:r w:rsidRPr="005E06D9">
        <w:rPr>
          <w:rFonts w:ascii="Calibri" w:eastAsia="Times New Roman" w:hAnsi="Calibri" w:cs="Calibri"/>
          <w:sz w:val="24"/>
          <w:szCs w:val="24"/>
          <w:lang w:eastAsia="pl-PL"/>
        </w:rPr>
        <w:lastRenderedPageBreak/>
        <w:t>zamówienia lub inny podmiotowy środek dowodowy potwierdzający, że wykonawca realizując zamówienie, będzie dysponował niezbędnymi zasobami tych podmiotów.</w:t>
      </w:r>
    </w:p>
    <w:p w14:paraId="384F11C9" w14:textId="77777777" w:rsidR="00A32DF3" w:rsidRPr="005E06D9" w:rsidRDefault="00A32DF3" w:rsidP="002E53F1">
      <w:pPr>
        <w:numPr>
          <w:ilvl w:val="0"/>
          <w:numId w:val="33"/>
        </w:numPr>
        <w:suppressAutoHyphens/>
        <w:spacing w:after="0" w:line="276" w:lineRule="auto"/>
        <w:ind w:left="851"/>
        <w:contextualSpacing/>
        <w:rPr>
          <w:rFonts w:ascii="Calibri" w:eastAsia="Times New Roman" w:hAnsi="Calibri" w:cs="Calibri"/>
          <w:sz w:val="24"/>
          <w:szCs w:val="24"/>
          <w:lang w:eastAsia="pl-PL"/>
        </w:rPr>
      </w:pPr>
      <w:r w:rsidRPr="005E06D9">
        <w:rPr>
          <w:rFonts w:ascii="Calibri" w:eastAsia="Times New Roman" w:hAnsi="Calibri" w:cs="Calibri"/>
          <w:sz w:val="24"/>
          <w:szCs w:val="24"/>
          <w:lang w:eastAsia="pl-PL"/>
        </w:rPr>
        <w:t>Zobowiązanie podmiotu udostępniającego zasoby, o którym mowa w pkt 3), potwierdza, że stosunek łączący wykonawcę z podmiotami udostępniającymi zasoby gwarantuje rzeczywisty dostęp do tych zasobów oraz określa w szczególności:</w:t>
      </w:r>
    </w:p>
    <w:p w14:paraId="4C6A1D17" w14:textId="77777777" w:rsidR="00A32DF3" w:rsidRPr="005E06D9" w:rsidRDefault="00A32DF3" w:rsidP="002E53F1">
      <w:pPr>
        <w:numPr>
          <w:ilvl w:val="0"/>
          <w:numId w:val="34"/>
        </w:numPr>
        <w:suppressAutoHyphens/>
        <w:spacing w:after="0" w:line="276" w:lineRule="auto"/>
        <w:contextualSpacing/>
        <w:rPr>
          <w:rFonts w:ascii="Calibri" w:eastAsia="Times New Roman" w:hAnsi="Calibri" w:cs="Calibri"/>
          <w:sz w:val="24"/>
          <w:szCs w:val="24"/>
          <w:lang w:eastAsia="pl-PL"/>
        </w:rPr>
      </w:pPr>
      <w:r w:rsidRPr="005E06D9">
        <w:rPr>
          <w:rFonts w:ascii="Calibri" w:eastAsia="Times New Roman" w:hAnsi="Calibri" w:cs="Calibri"/>
          <w:sz w:val="24"/>
          <w:szCs w:val="24"/>
          <w:lang w:eastAsia="pl-PL"/>
        </w:rPr>
        <w:t>zakres dostępnych wykonawcy zasobów podmiotu udostępniającego zasoby;</w:t>
      </w:r>
    </w:p>
    <w:p w14:paraId="1DEAE9BA" w14:textId="77777777" w:rsidR="00A32DF3" w:rsidRPr="005E06D9" w:rsidRDefault="00A32DF3" w:rsidP="002E53F1">
      <w:pPr>
        <w:numPr>
          <w:ilvl w:val="0"/>
          <w:numId w:val="34"/>
        </w:numPr>
        <w:suppressAutoHyphens/>
        <w:spacing w:after="0" w:line="276" w:lineRule="auto"/>
        <w:contextualSpacing/>
        <w:rPr>
          <w:rFonts w:ascii="Calibri" w:eastAsia="Times New Roman" w:hAnsi="Calibri" w:cs="Calibri"/>
          <w:sz w:val="24"/>
          <w:szCs w:val="24"/>
          <w:lang w:eastAsia="pl-PL"/>
        </w:rPr>
      </w:pPr>
      <w:r w:rsidRPr="005E06D9">
        <w:rPr>
          <w:rFonts w:ascii="Calibri" w:eastAsia="Times New Roman" w:hAnsi="Calibri" w:cs="Calibri"/>
          <w:sz w:val="24"/>
          <w:szCs w:val="24"/>
          <w:lang w:eastAsia="pl-PL"/>
        </w:rPr>
        <w:t>sposób i okres udostępnienia wykonawcy i wykorzystania przez niego zasobów podmiotu udostępniającego te zasoby przy wykonywaniu zamówienia;</w:t>
      </w:r>
    </w:p>
    <w:p w14:paraId="58154D66" w14:textId="77777777" w:rsidR="00A32DF3" w:rsidRPr="005E06D9" w:rsidRDefault="00A32DF3" w:rsidP="002E53F1">
      <w:pPr>
        <w:numPr>
          <w:ilvl w:val="0"/>
          <w:numId w:val="34"/>
        </w:numPr>
        <w:suppressAutoHyphens/>
        <w:spacing w:after="0" w:line="276" w:lineRule="auto"/>
        <w:contextualSpacing/>
        <w:rPr>
          <w:rFonts w:ascii="Calibri" w:eastAsia="Times New Roman" w:hAnsi="Calibri" w:cs="Calibri"/>
          <w:sz w:val="24"/>
          <w:szCs w:val="24"/>
          <w:lang w:eastAsia="pl-PL"/>
        </w:rPr>
      </w:pPr>
      <w:r w:rsidRPr="005E06D9">
        <w:rPr>
          <w:rFonts w:ascii="Calibri" w:eastAsia="Times New Roman" w:hAnsi="Calibri" w:cs="Calibri"/>
          <w:sz w:val="24"/>
          <w:szCs w:val="24"/>
          <w:lang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447312C" w14:textId="77777777" w:rsidR="00A32DF3" w:rsidRPr="005E06D9" w:rsidRDefault="00A32DF3" w:rsidP="002E53F1">
      <w:pPr>
        <w:numPr>
          <w:ilvl w:val="0"/>
          <w:numId w:val="38"/>
        </w:numPr>
        <w:suppressAutoHyphens/>
        <w:spacing w:after="0" w:line="276" w:lineRule="auto"/>
        <w:ind w:left="426"/>
        <w:contextualSpacing/>
        <w:rPr>
          <w:rFonts w:ascii="Calibri" w:eastAsia="Times New Roman" w:hAnsi="Calibri" w:cs="Calibri"/>
          <w:b/>
          <w:bCs/>
          <w:sz w:val="24"/>
          <w:szCs w:val="24"/>
          <w:lang w:eastAsia="pl-PL"/>
        </w:rPr>
      </w:pPr>
      <w:bookmarkStart w:id="4" w:name="_Hlk74577469"/>
      <w:r w:rsidRPr="005E06D9">
        <w:rPr>
          <w:rFonts w:ascii="Calibri" w:eastAsia="Times New Roman" w:hAnsi="Calibri" w:cs="Calibri"/>
          <w:b/>
          <w:bCs/>
          <w:sz w:val="24"/>
          <w:szCs w:val="24"/>
          <w:lang w:eastAsia="pl-PL"/>
        </w:rPr>
        <w:t>Sposób spełniania warunków udziału w postępowaniu przez wykonawców wspólnie ubiegających się o udzielenie zamówienia:</w:t>
      </w:r>
    </w:p>
    <w:p w14:paraId="7A364D22" w14:textId="77777777" w:rsidR="00A32DF3" w:rsidRPr="005E06D9" w:rsidRDefault="00A32DF3" w:rsidP="002E53F1">
      <w:pPr>
        <w:numPr>
          <w:ilvl w:val="0"/>
          <w:numId w:val="39"/>
        </w:numPr>
        <w:suppressAutoHyphens/>
        <w:spacing w:after="0" w:line="276" w:lineRule="auto"/>
        <w:ind w:left="851"/>
        <w:contextualSpacing/>
        <w:rPr>
          <w:rFonts w:ascii="Calibri" w:eastAsia="Times New Roman" w:hAnsi="Calibri" w:cs="Calibri"/>
          <w:sz w:val="24"/>
          <w:szCs w:val="24"/>
          <w:lang w:eastAsia="pl-PL"/>
        </w:rPr>
      </w:pPr>
      <w:r w:rsidRPr="005E06D9">
        <w:rPr>
          <w:rFonts w:ascii="Calibri" w:eastAsia="Times New Roman" w:hAnsi="Calibri" w:cs="Calibri"/>
          <w:sz w:val="24"/>
          <w:szCs w:val="24"/>
          <w:lang w:eastAsia="pl-PL"/>
        </w:rPr>
        <w:t>Warunek dotyczący uprawnień do prowadzenia określonej działalności gospodarczej lub zawodowej, o którym mowa w art. 112 ust. 2 pkt 2, jest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w:t>
      </w:r>
    </w:p>
    <w:p w14:paraId="1039FDA0" w14:textId="77777777" w:rsidR="00A32DF3" w:rsidRPr="005E06D9" w:rsidRDefault="00A32DF3" w:rsidP="002E53F1">
      <w:pPr>
        <w:numPr>
          <w:ilvl w:val="0"/>
          <w:numId w:val="39"/>
        </w:numPr>
        <w:suppressAutoHyphens/>
        <w:spacing w:after="0" w:line="276" w:lineRule="auto"/>
        <w:ind w:left="851"/>
        <w:contextualSpacing/>
        <w:rPr>
          <w:rFonts w:ascii="Calibri" w:eastAsia="Times New Roman" w:hAnsi="Calibri" w:cs="Calibri"/>
          <w:sz w:val="24"/>
          <w:szCs w:val="24"/>
          <w:lang w:eastAsia="pl-PL"/>
        </w:rPr>
      </w:pPr>
      <w:r w:rsidRPr="005E06D9">
        <w:rPr>
          <w:rFonts w:ascii="Calibri" w:eastAsia="Times New Roman" w:hAnsi="Calibri" w:cs="Calibri"/>
          <w:sz w:val="24"/>
          <w:szCs w:val="24"/>
          <w:lang w:eastAsia="pl-PL"/>
        </w:rPr>
        <w:t xml:space="preserve">W odniesieniu do warunków dotyczących wykształcenia, kwalifikacji zawodowych lub doświadczenia wykonawcy wspólnie ubiegający się </w:t>
      </w:r>
      <w:r w:rsidRPr="005E06D9">
        <w:rPr>
          <w:rFonts w:ascii="Calibri" w:eastAsia="Times New Roman" w:hAnsi="Calibri" w:cs="Calibri"/>
          <w:sz w:val="24"/>
          <w:szCs w:val="24"/>
          <w:lang w:eastAsia="pl-PL"/>
        </w:rPr>
        <w:br/>
        <w:t>o udzielenie zamówienia mogą polegać na zdolnościach tych z wykonawców, którzy wykonają roboty budowlane lub usługi, do realizacji których te zdolności są wymagane;</w:t>
      </w:r>
    </w:p>
    <w:p w14:paraId="1BC3A8BC" w14:textId="77777777" w:rsidR="00A32DF3" w:rsidRPr="005E06D9" w:rsidRDefault="00A32DF3" w:rsidP="002E53F1">
      <w:pPr>
        <w:numPr>
          <w:ilvl w:val="0"/>
          <w:numId w:val="39"/>
        </w:numPr>
        <w:suppressAutoHyphens/>
        <w:spacing w:after="0" w:line="276" w:lineRule="auto"/>
        <w:ind w:left="851"/>
        <w:contextualSpacing/>
        <w:rPr>
          <w:rFonts w:ascii="Calibri" w:eastAsia="Times New Roman" w:hAnsi="Calibri" w:cs="Calibri"/>
          <w:sz w:val="24"/>
          <w:szCs w:val="24"/>
          <w:lang w:eastAsia="pl-PL"/>
        </w:rPr>
      </w:pPr>
      <w:r w:rsidRPr="005E06D9">
        <w:rPr>
          <w:rFonts w:ascii="Calibri" w:eastAsia="Times New Roman" w:hAnsi="Calibri" w:cs="Calibri"/>
          <w:sz w:val="24"/>
          <w:szCs w:val="24"/>
          <w:lang w:eastAsia="pl-PL"/>
        </w:rPr>
        <w:t xml:space="preserve">W przypadku, o którym mowa w pkt 1) i 2) wykonawcy wspólnie ubiegający się o udzielenie zamówienia dołączają odpowiednio do wniosku </w:t>
      </w:r>
      <w:r w:rsidRPr="005E06D9">
        <w:rPr>
          <w:rFonts w:ascii="Calibri" w:eastAsia="Times New Roman" w:hAnsi="Calibri" w:cs="Calibri"/>
          <w:sz w:val="24"/>
          <w:szCs w:val="24"/>
          <w:lang w:eastAsia="pl-PL"/>
        </w:rPr>
        <w:br/>
        <w:t xml:space="preserve">o dopuszczenie do udziału w postępowaniu albo do oferty oświadczenie, </w:t>
      </w:r>
      <w:r w:rsidRPr="005E06D9">
        <w:rPr>
          <w:rFonts w:ascii="Calibri" w:eastAsia="Times New Roman" w:hAnsi="Calibri" w:cs="Calibri"/>
          <w:sz w:val="24"/>
          <w:szCs w:val="24"/>
          <w:lang w:eastAsia="pl-PL"/>
        </w:rPr>
        <w:br/>
        <w:t>z którego wynika, które roboty budowlane, dostawy lub usługi wykonają poszczególni wykonawcy.</w:t>
      </w:r>
    </w:p>
    <w:bookmarkEnd w:id="4"/>
    <w:p w14:paraId="3C2D0452" w14:textId="77777777" w:rsidR="00A32DF3" w:rsidRPr="005E06D9" w:rsidRDefault="00A32DF3" w:rsidP="002E53F1">
      <w:pPr>
        <w:suppressAutoHyphens/>
        <w:spacing w:after="0" w:line="276" w:lineRule="auto"/>
        <w:contextualSpacing/>
        <w:rPr>
          <w:rFonts w:ascii="Calibri" w:eastAsia="Times New Roman" w:hAnsi="Calibri" w:cs="Calibri"/>
          <w:sz w:val="24"/>
          <w:szCs w:val="24"/>
          <w:lang w:eastAsia="pl-PL"/>
        </w:rPr>
      </w:pPr>
    </w:p>
    <w:p w14:paraId="50E5CFB8" w14:textId="4611D07F" w:rsidR="00A32DF3" w:rsidRPr="005E06D9" w:rsidRDefault="00A32DF3" w:rsidP="002E53F1">
      <w:pPr>
        <w:widowControl w:val="0"/>
        <w:numPr>
          <w:ilvl w:val="0"/>
          <w:numId w:val="46"/>
        </w:numPr>
        <w:suppressAutoHyphens/>
        <w:spacing w:after="0" w:line="276" w:lineRule="auto"/>
        <w:ind w:left="851" w:hanging="360"/>
        <w:contextualSpacing/>
        <w:rPr>
          <w:rFonts w:ascii="Calibri" w:eastAsia="Times New Roman" w:hAnsi="Calibri" w:cs="Calibri"/>
          <w:kern w:val="2"/>
          <w:sz w:val="24"/>
          <w:szCs w:val="24"/>
          <w:lang w:eastAsia="pl-PL"/>
        </w:rPr>
      </w:pPr>
      <w:r w:rsidRPr="005E06D9">
        <w:rPr>
          <w:rFonts w:ascii="Calibri" w:eastAsia="Calibri" w:hAnsi="Calibri" w:cs="Calibri"/>
          <w:b/>
          <w:bCs/>
          <w:sz w:val="24"/>
          <w:szCs w:val="24"/>
        </w:rPr>
        <w:t>INFORMACJA O PODMIOTOWYCH ŚRODKACH DOWODOWYCH ŻĄDANYCH W</w:t>
      </w:r>
      <w:r w:rsidR="008E58AC" w:rsidRPr="005E06D9">
        <w:rPr>
          <w:rFonts w:ascii="Calibri" w:eastAsia="Calibri" w:hAnsi="Calibri" w:cs="Calibri"/>
          <w:b/>
          <w:bCs/>
          <w:sz w:val="24"/>
          <w:szCs w:val="24"/>
        </w:rPr>
        <w:t> </w:t>
      </w:r>
      <w:r w:rsidRPr="005E06D9">
        <w:rPr>
          <w:rFonts w:ascii="Calibri" w:eastAsia="Calibri" w:hAnsi="Calibri" w:cs="Calibri"/>
          <w:b/>
          <w:bCs/>
          <w:sz w:val="24"/>
          <w:szCs w:val="24"/>
        </w:rPr>
        <w:t>CELU POTWIERDZENIA SPEŁNIANIA WARUNKÓW UDZIAŁU W POSTĘPOWANIU ORAZ WYKAZANIA PODSTAW WYKLUCZENIA</w:t>
      </w:r>
    </w:p>
    <w:p w14:paraId="1B5EB8F0" w14:textId="77777777" w:rsidR="00A32DF3" w:rsidRPr="005E06D9" w:rsidRDefault="00A32DF3" w:rsidP="002E53F1">
      <w:pPr>
        <w:widowControl w:val="0"/>
        <w:suppressAutoHyphens/>
        <w:spacing w:after="0" w:line="276" w:lineRule="auto"/>
        <w:ind w:left="720"/>
        <w:contextualSpacing/>
        <w:rPr>
          <w:rFonts w:ascii="Calibri" w:eastAsia="Calibri" w:hAnsi="Calibri" w:cs="Calibri"/>
          <w:b/>
          <w:bCs/>
          <w:sz w:val="24"/>
          <w:szCs w:val="24"/>
        </w:rPr>
      </w:pPr>
    </w:p>
    <w:p w14:paraId="6846856D" w14:textId="3177866C" w:rsidR="00A32DF3" w:rsidRPr="005E06D9" w:rsidRDefault="00A32DF3" w:rsidP="002E53F1">
      <w:pPr>
        <w:numPr>
          <w:ilvl w:val="0"/>
          <w:numId w:val="17"/>
        </w:numPr>
        <w:autoSpaceDE w:val="0"/>
        <w:autoSpaceDN w:val="0"/>
        <w:adjustRightInd w:val="0"/>
        <w:spacing w:after="0" w:line="276" w:lineRule="auto"/>
        <w:ind w:left="426"/>
        <w:rPr>
          <w:rFonts w:ascii="Calibri" w:eastAsia="Calibri" w:hAnsi="Calibri" w:cs="Calibri"/>
          <w:color w:val="000000"/>
          <w:sz w:val="24"/>
          <w:szCs w:val="24"/>
        </w:rPr>
      </w:pPr>
      <w:r w:rsidRPr="005E06D9">
        <w:rPr>
          <w:rFonts w:ascii="Calibri" w:eastAsia="Calibri" w:hAnsi="Calibri" w:cs="Calibri"/>
          <w:color w:val="000000"/>
          <w:sz w:val="24"/>
          <w:szCs w:val="24"/>
        </w:rPr>
        <w:t xml:space="preserve">Do oferty Wykonawca zobowiązany jest dołączyć aktualne na dzień składania ofert oświadczenie o spełnianiu warunków udziału w postępowaniu zgodnie z Załącznikiem nr 3 do SWZ oraz o braku podstaw do wykluczenia z postępowania – zgodnie </w:t>
      </w:r>
      <w:r w:rsidRPr="005E06D9">
        <w:rPr>
          <w:rFonts w:ascii="Calibri" w:eastAsia="Calibri" w:hAnsi="Calibri" w:cs="Calibri"/>
          <w:color w:val="000000"/>
          <w:sz w:val="24"/>
          <w:szCs w:val="24"/>
        </w:rPr>
        <w:br/>
        <w:t xml:space="preserve">z Załącznikiem nr 4 do SWZ. W przypadku wspólnego ubiegania się o zamówienie przez </w:t>
      </w:r>
      <w:r w:rsidRPr="005E06D9">
        <w:rPr>
          <w:rFonts w:ascii="Calibri" w:eastAsia="Calibri" w:hAnsi="Calibri" w:cs="Calibri"/>
          <w:color w:val="000000"/>
          <w:sz w:val="24"/>
          <w:szCs w:val="24"/>
        </w:rPr>
        <w:lastRenderedPageBreak/>
        <w:t>Wykonawców (dotyczy również wspólników spółki cywilnej) oświadczenia, o którym mowa w pkt 1 SWZ składa każdy z Wykonawców wspólnie ubiegających się o</w:t>
      </w:r>
      <w:r w:rsidR="005E06D9">
        <w:rPr>
          <w:rFonts w:ascii="Calibri" w:eastAsia="Calibri" w:hAnsi="Calibri" w:cs="Calibri"/>
          <w:color w:val="000000"/>
          <w:sz w:val="24"/>
          <w:szCs w:val="24"/>
        </w:rPr>
        <w:t> </w:t>
      </w:r>
      <w:r w:rsidRPr="005E06D9">
        <w:rPr>
          <w:rFonts w:ascii="Calibri" w:eastAsia="Calibri" w:hAnsi="Calibri" w:cs="Calibri"/>
          <w:color w:val="000000"/>
          <w:sz w:val="24"/>
          <w:szCs w:val="24"/>
        </w:rPr>
        <w:t xml:space="preserve">zamówienie. </w:t>
      </w:r>
    </w:p>
    <w:p w14:paraId="7479A659" w14:textId="53AC7A95" w:rsidR="00A32DF3" w:rsidRPr="005E06D9" w:rsidRDefault="00A32DF3" w:rsidP="002E53F1">
      <w:pPr>
        <w:numPr>
          <w:ilvl w:val="0"/>
          <w:numId w:val="17"/>
        </w:numPr>
        <w:autoSpaceDE w:val="0"/>
        <w:autoSpaceDN w:val="0"/>
        <w:adjustRightInd w:val="0"/>
        <w:spacing w:after="0" w:line="276" w:lineRule="auto"/>
        <w:ind w:left="426"/>
        <w:rPr>
          <w:rFonts w:ascii="Calibri" w:eastAsia="Calibri" w:hAnsi="Calibri" w:cs="Calibri"/>
          <w:color w:val="000000"/>
          <w:sz w:val="24"/>
          <w:szCs w:val="24"/>
        </w:rPr>
      </w:pPr>
      <w:r w:rsidRPr="005E06D9">
        <w:rPr>
          <w:rFonts w:ascii="Calibri" w:eastAsia="Calibri" w:hAnsi="Calibri" w:cs="Calibri"/>
          <w:color w:val="000000"/>
          <w:sz w:val="24"/>
          <w:szCs w:val="24"/>
        </w:rPr>
        <w:t>Informacje zawarte w oświadczeniach, o których mowa w pkt 1 stanowią wstępne potwierdzenie, że Wykonawca nie podlega wykluczeniu oraz spełnia warunki udziału w</w:t>
      </w:r>
      <w:r w:rsidR="005E06D9">
        <w:rPr>
          <w:rFonts w:ascii="Calibri" w:eastAsia="Calibri" w:hAnsi="Calibri" w:cs="Calibri"/>
          <w:color w:val="000000"/>
          <w:sz w:val="24"/>
          <w:szCs w:val="24"/>
        </w:rPr>
        <w:t> </w:t>
      </w:r>
      <w:r w:rsidRPr="005E06D9">
        <w:rPr>
          <w:rFonts w:ascii="Calibri" w:eastAsia="Calibri" w:hAnsi="Calibri" w:cs="Calibri"/>
          <w:color w:val="000000"/>
          <w:sz w:val="24"/>
          <w:szCs w:val="24"/>
        </w:rPr>
        <w:t xml:space="preserve">postępowaniu. </w:t>
      </w:r>
    </w:p>
    <w:p w14:paraId="79EF98EB" w14:textId="77777777" w:rsidR="00A32DF3" w:rsidRPr="005E06D9" w:rsidRDefault="00A32DF3" w:rsidP="002E53F1">
      <w:pPr>
        <w:numPr>
          <w:ilvl w:val="0"/>
          <w:numId w:val="17"/>
        </w:numPr>
        <w:autoSpaceDE w:val="0"/>
        <w:autoSpaceDN w:val="0"/>
        <w:adjustRightInd w:val="0"/>
        <w:spacing w:after="0" w:line="276" w:lineRule="auto"/>
        <w:ind w:left="426"/>
        <w:rPr>
          <w:rFonts w:ascii="Calibri" w:eastAsia="Calibri" w:hAnsi="Calibri" w:cs="Calibri"/>
          <w:color w:val="000000"/>
          <w:sz w:val="24"/>
          <w:szCs w:val="24"/>
        </w:rPr>
      </w:pPr>
      <w:r w:rsidRPr="005E06D9">
        <w:rPr>
          <w:rFonts w:ascii="Calibri" w:eastAsia="Calibri" w:hAnsi="Calibri" w:cs="Calibri"/>
          <w:color w:val="000000"/>
          <w:sz w:val="24"/>
          <w:szCs w:val="24"/>
        </w:rPr>
        <w:t>Zamawiający wzywa wykonawcę, którego oferta została najwyżej oceniona, do złożenia w wyznaczonym terminie, nie krótszym niż 5 dni od dnia wezwania, podmiotowych środków dowodowych, aktualnych na dzień złożenia podmiotowych środków dowodowych o których mowa w pkt 4 SWZ.</w:t>
      </w:r>
    </w:p>
    <w:p w14:paraId="77CA617C" w14:textId="77777777" w:rsidR="00A32DF3" w:rsidRPr="005E06D9" w:rsidRDefault="00A32DF3" w:rsidP="002E53F1">
      <w:pPr>
        <w:numPr>
          <w:ilvl w:val="0"/>
          <w:numId w:val="17"/>
        </w:numPr>
        <w:autoSpaceDE w:val="0"/>
        <w:autoSpaceDN w:val="0"/>
        <w:adjustRightInd w:val="0"/>
        <w:spacing w:after="0" w:line="276" w:lineRule="auto"/>
        <w:ind w:left="426"/>
        <w:rPr>
          <w:rFonts w:ascii="Calibri" w:eastAsia="Calibri" w:hAnsi="Calibri" w:cs="Calibri"/>
          <w:color w:val="000000"/>
          <w:sz w:val="24"/>
          <w:szCs w:val="24"/>
        </w:rPr>
      </w:pPr>
      <w:r w:rsidRPr="005E06D9">
        <w:rPr>
          <w:rFonts w:ascii="Calibri" w:eastAsia="Calibri" w:hAnsi="Calibri" w:cs="Calibri"/>
          <w:color w:val="000000"/>
          <w:sz w:val="24"/>
          <w:szCs w:val="24"/>
        </w:rPr>
        <w:t>Podmiotowe środki dowodowe wymagane od wykonawcy:</w:t>
      </w:r>
    </w:p>
    <w:p w14:paraId="2A0AC477" w14:textId="77777777" w:rsidR="00A32DF3" w:rsidRPr="005E06D9" w:rsidRDefault="00A32DF3" w:rsidP="002E53F1">
      <w:pPr>
        <w:widowControl w:val="0"/>
        <w:numPr>
          <w:ilvl w:val="0"/>
          <w:numId w:val="36"/>
        </w:numPr>
        <w:suppressAutoHyphens/>
        <w:spacing w:after="0" w:line="276" w:lineRule="auto"/>
        <w:ind w:left="851"/>
        <w:contextualSpacing/>
        <w:rPr>
          <w:rFonts w:ascii="Calibri" w:eastAsia="Times New Roman" w:hAnsi="Calibri" w:cs="Calibri"/>
          <w:b/>
          <w:bCs/>
          <w:kern w:val="2"/>
          <w:sz w:val="24"/>
          <w:szCs w:val="24"/>
          <w:lang w:eastAsia="pl-PL"/>
        </w:rPr>
      </w:pPr>
      <w:r w:rsidRPr="005E06D9">
        <w:rPr>
          <w:rFonts w:ascii="Calibri" w:eastAsia="Times New Roman" w:hAnsi="Calibri" w:cs="Calibri"/>
          <w:b/>
          <w:bCs/>
          <w:kern w:val="2"/>
          <w:sz w:val="24"/>
          <w:szCs w:val="24"/>
          <w:lang w:eastAsia="pl-PL"/>
        </w:rPr>
        <w:t>Zamawiający nie żąda podmiotowych środków dowodowych.</w:t>
      </w:r>
    </w:p>
    <w:p w14:paraId="7A1FCACA" w14:textId="77777777" w:rsidR="00A32DF3" w:rsidRPr="005E06D9" w:rsidRDefault="00A32DF3" w:rsidP="002E53F1">
      <w:pPr>
        <w:widowControl w:val="0"/>
        <w:suppressAutoHyphens/>
        <w:spacing w:after="0" w:line="276" w:lineRule="auto"/>
        <w:rPr>
          <w:rFonts w:ascii="Calibri" w:eastAsia="Times New Roman" w:hAnsi="Calibri" w:cs="Calibri"/>
          <w:kern w:val="2"/>
          <w:sz w:val="24"/>
          <w:szCs w:val="24"/>
          <w:lang w:eastAsia="pl-PL"/>
        </w:rPr>
      </w:pPr>
    </w:p>
    <w:p w14:paraId="30B3A51D" w14:textId="77777777" w:rsidR="00A32DF3" w:rsidRPr="005E06D9" w:rsidRDefault="00A32DF3" w:rsidP="002E53F1">
      <w:pPr>
        <w:widowControl w:val="0"/>
        <w:suppressAutoHyphens/>
        <w:spacing w:after="0" w:line="276" w:lineRule="auto"/>
        <w:ind w:left="426"/>
        <w:rPr>
          <w:rFonts w:ascii="Calibri" w:eastAsia="Times New Roman" w:hAnsi="Calibri" w:cs="Calibri"/>
          <w:kern w:val="2"/>
          <w:sz w:val="24"/>
          <w:szCs w:val="24"/>
          <w:lang w:eastAsia="pl-PL"/>
        </w:rPr>
      </w:pPr>
    </w:p>
    <w:p w14:paraId="76D21B6E" w14:textId="77777777" w:rsidR="00A32DF3" w:rsidRPr="005E06D9" w:rsidRDefault="00A32DF3" w:rsidP="002E53F1">
      <w:pPr>
        <w:widowControl w:val="0"/>
        <w:numPr>
          <w:ilvl w:val="0"/>
          <w:numId w:val="46"/>
        </w:numPr>
        <w:suppressAutoHyphens/>
        <w:spacing w:after="0" w:line="276" w:lineRule="auto"/>
        <w:ind w:left="720" w:hanging="360"/>
        <w:contextualSpacing/>
        <w:rPr>
          <w:rFonts w:ascii="Calibri" w:eastAsia="Times New Roman" w:hAnsi="Calibri" w:cs="Calibri"/>
          <w:b/>
          <w:kern w:val="2"/>
          <w:sz w:val="24"/>
          <w:szCs w:val="24"/>
          <w:lang w:eastAsia="pl-PL"/>
        </w:rPr>
      </w:pPr>
      <w:r w:rsidRPr="005E06D9">
        <w:rPr>
          <w:rFonts w:ascii="Calibri" w:eastAsia="Times New Roman" w:hAnsi="Calibri" w:cs="Calibri"/>
          <w:b/>
          <w:kern w:val="2"/>
          <w:sz w:val="24"/>
          <w:szCs w:val="24"/>
          <w:lang w:eastAsia="pl-PL"/>
        </w:rPr>
        <w:t>INFORMACJA O PRZEDMIOTOWYCH ŚRODKACH DOWODOWYCH</w:t>
      </w:r>
    </w:p>
    <w:p w14:paraId="75733941" w14:textId="77777777" w:rsidR="00A32DF3" w:rsidRPr="005E06D9" w:rsidRDefault="00A32DF3" w:rsidP="002E53F1">
      <w:pPr>
        <w:widowControl w:val="0"/>
        <w:suppressAutoHyphens/>
        <w:spacing w:after="0" w:line="276" w:lineRule="auto"/>
        <w:ind w:left="360"/>
        <w:rPr>
          <w:rFonts w:ascii="Calibri" w:eastAsia="Times New Roman" w:hAnsi="Calibri" w:cs="Calibri"/>
          <w:b/>
          <w:kern w:val="2"/>
          <w:sz w:val="24"/>
          <w:szCs w:val="24"/>
          <w:lang w:eastAsia="pl-PL"/>
        </w:rPr>
      </w:pPr>
    </w:p>
    <w:p w14:paraId="61672473" w14:textId="2114AA2F" w:rsidR="004E7A5F" w:rsidRPr="005E06D9" w:rsidRDefault="004E7A5F" w:rsidP="002E53F1">
      <w:pPr>
        <w:pStyle w:val="Akapitzlist"/>
        <w:widowControl w:val="0"/>
        <w:numPr>
          <w:ilvl w:val="0"/>
          <w:numId w:val="62"/>
        </w:numPr>
        <w:suppressAutoHyphens/>
        <w:spacing w:after="0" w:line="276" w:lineRule="auto"/>
        <w:ind w:left="426"/>
        <w:rPr>
          <w:rFonts w:ascii="Calibri" w:eastAsia="Calibri" w:hAnsi="Calibri" w:cs="Calibri"/>
          <w:bCs/>
          <w:sz w:val="24"/>
          <w:szCs w:val="24"/>
          <w:lang w:eastAsia="pl-PL"/>
        </w:rPr>
      </w:pPr>
      <w:r w:rsidRPr="005E06D9">
        <w:rPr>
          <w:rFonts w:ascii="Calibri" w:eastAsia="Times New Roman" w:hAnsi="Calibri" w:cs="Calibri"/>
          <w:bCs/>
          <w:kern w:val="2"/>
          <w:sz w:val="24"/>
          <w:szCs w:val="24"/>
          <w:lang w:eastAsia="pl-PL"/>
        </w:rPr>
        <w:t>Wraz z oferta należy złożyć specyfikację techniczną pojazdu potwierdzającą wszystkie</w:t>
      </w:r>
      <w:r w:rsidRPr="005E06D9">
        <w:rPr>
          <w:rFonts w:ascii="Calibri" w:eastAsia="Times New Roman" w:hAnsi="Calibri" w:cs="Calibri"/>
          <w:b/>
          <w:kern w:val="2"/>
          <w:sz w:val="24"/>
          <w:szCs w:val="24"/>
          <w:lang w:eastAsia="pl-PL"/>
        </w:rPr>
        <w:t xml:space="preserve"> </w:t>
      </w:r>
      <w:r w:rsidRPr="005E06D9">
        <w:rPr>
          <w:rFonts w:ascii="Calibri" w:eastAsia="Times New Roman" w:hAnsi="Calibri" w:cs="Calibri"/>
          <w:bCs/>
          <w:kern w:val="2"/>
          <w:sz w:val="24"/>
          <w:szCs w:val="24"/>
          <w:lang w:eastAsia="pl-PL"/>
        </w:rPr>
        <w:t>parametry wymienione w opisie przedmiotu zamówienia</w:t>
      </w:r>
      <w:r w:rsidRPr="005E06D9">
        <w:rPr>
          <w:rFonts w:ascii="Calibri" w:eastAsia="Times New Roman" w:hAnsi="Calibri" w:cs="Calibri"/>
          <w:kern w:val="2"/>
          <w:sz w:val="24"/>
          <w:szCs w:val="24"/>
          <w:lang w:eastAsia="pl-PL"/>
        </w:rPr>
        <w:t>.</w:t>
      </w:r>
    </w:p>
    <w:p w14:paraId="4CEE2A4A" w14:textId="77777777" w:rsidR="004E7A5F" w:rsidRPr="005E06D9" w:rsidRDefault="004E7A5F" w:rsidP="002E53F1">
      <w:pPr>
        <w:pStyle w:val="Akapitzlist"/>
        <w:widowControl w:val="0"/>
        <w:numPr>
          <w:ilvl w:val="0"/>
          <w:numId w:val="62"/>
        </w:numPr>
        <w:suppressAutoHyphens/>
        <w:spacing w:after="0" w:line="276" w:lineRule="auto"/>
        <w:ind w:left="426"/>
        <w:rPr>
          <w:rFonts w:ascii="Calibri" w:eastAsia="Calibri" w:hAnsi="Calibri" w:cs="Calibri"/>
          <w:bCs/>
          <w:sz w:val="24"/>
          <w:szCs w:val="24"/>
          <w:lang w:eastAsia="pl-PL"/>
        </w:rPr>
      </w:pPr>
      <w:r w:rsidRPr="005E06D9">
        <w:rPr>
          <w:rFonts w:ascii="Calibri" w:eastAsia="Calibri" w:hAnsi="Calibri" w:cs="Calibri"/>
          <w:bCs/>
          <w:sz w:val="24"/>
          <w:szCs w:val="24"/>
          <w:lang w:eastAsia="pl-PL"/>
        </w:rPr>
        <w:t>Jeżeli Wykonawca nie złoży przedmiotowych środków dowodowych lub złożone przedmiotowe środki dowodowe okażą się niekompletne, zamawiający wezwie do ich złożenia lub uzupełnienia w wyznaczonym terminie.</w:t>
      </w:r>
    </w:p>
    <w:p w14:paraId="1E71B70F" w14:textId="77777777" w:rsidR="00A32DF3" w:rsidRPr="005E06D9" w:rsidRDefault="00A32DF3" w:rsidP="002E53F1">
      <w:pPr>
        <w:widowControl w:val="0"/>
        <w:suppressAutoHyphens/>
        <w:spacing w:after="0" w:line="276" w:lineRule="auto"/>
        <w:rPr>
          <w:rFonts w:ascii="Calibri" w:eastAsia="Times New Roman" w:hAnsi="Calibri" w:cs="Calibri"/>
          <w:kern w:val="2"/>
          <w:sz w:val="24"/>
          <w:szCs w:val="24"/>
          <w:lang w:eastAsia="pl-PL"/>
        </w:rPr>
      </w:pPr>
    </w:p>
    <w:p w14:paraId="70AB3C73" w14:textId="77777777" w:rsidR="00A32DF3" w:rsidRPr="005E06D9" w:rsidRDefault="00A32DF3" w:rsidP="002E53F1">
      <w:pPr>
        <w:widowControl w:val="0"/>
        <w:numPr>
          <w:ilvl w:val="0"/>
          <w:numId w:val="46"/>
        </w:numPr>
        <w:suppressAutoHyphens/>
        <w:spacing w:after="0" w:line="276" w:lineRule="auto"/>
        <w:ind w:left="720" w:hanging="360"/>
        <w:contextualSpacing/>
        <w:rPr>
          <w:rFonts w:ascii="Calibri" w:eastAsia="Times New Roman" w:hAnsi="Calibri" w:cs="Calibri"/>
          <w:kern w:val="2"/>
          <w:sz w:val="24"/>
          <w:szCs w:val="24"/>
          <w:lang w:eastAsia="pl-PL"/>
        </w:rPr>
      </w:pPr>
      <w:r w:rsidRPr="005E06D9">
        <w:rPr>
          <w:rFonts w:ascii="Calibri" w:eastAsia="Times New Roman" w:hAnsi="Calibri" w:cs="Calibri"/>
          <w:b/>
          <w:bCs/>
          <w:kern w:val="2"/>
          <w:sz w:val="24"/>
          <w:szCs w:val="24"/>
          <w:lang w:eastAsia="pl-PL"/>
        </w:rPr>
        <w:t>INFORMACJA DLA WYKONAWCÓW WSPÓLNIE UBIEGAJĄCYCH SIĘ O UDZIELENIE ZAMÓWIENIA (SPÓŁKI CYWILNE/ KONSORCJA)</w:t>
      </w:r>
    </w:p>
    <w:p w14:paraId="743AF1CC" w14:textId="77777777" w:rsidR="00A32DF3" w:rsidRPr="005E06D9" w:rsidRDefault="00A32DF3" w:rsidP="002E53F1">
      <w:pPr>
        <w:widowControl w:val="0"/>
        <w:suppressAutoHyphens/>
        <w:spacing w:after="0" w:line="276" w:lineRule="auto"/>
        <w:rPr>
          <w:rFonts w:ascii="Calibri" w:eastAsia="Times New Roman" w:hAnsi="Calibri" w:cs="Calibri"/>
          <w:kern w:val="2"/>
          <w:sz w:val="24"/>
          <w:szCs w:val="24"/>
          <w:lang w:eastAsia="pl-PL"/>
        </w:rPr>
      </w:pPr>
    </w:p>
    <w:p w14:paraId="06EF9043" w14:textId="0C23B0B6" w:rsidR="00A32DF3" w:rsidRPr="005E06D9" w:rsidRDefault="00A32DF3" w:rsidP="002E53F1">
      <w:pPr>
        <w:widowControl w:val="0"/>
        <w:numPr>
          <w:ilvl w:val="0"/>
          <w:numId w:val="18"/>
        </w:numPr>
        <w:suppressAutoHyphens/>
        <w:spacing w:after="0" w:line="276" w:lineRule="auto"/>
        <w:ind w:left="426"/>
        <w:contextualSpacing/>
        <w:rPr>
          <w:rFonts w:ascii="Calibri" w:eastAsia="Times New Roman" w:hAnsi="Calibri" w:cs="Calibri"/>
          <w:kern w:val="2"/>
          <w:sz w:val="24"/>
          <w:szCs w:val="24"/>
          <w:lang w:eastAsia="pl-PL"/>
        </w:rPr>
      </w:pPr>
      <w:r w:rsidRPr="005E06D9">
        <w:rPr>
          <w:rFonts w:ascii="Calibri" w:eastAsia="Times New Roman" w:hAnsi="Calibri" w:cs="Calibri"/>
          <w:kern w:val="2"/>
          <w:sz w:val="24"/>
          <w:szCs w:val="24"/>
          <w:lang w:eastAsia="pl-PL"/>
        </w:rPr>
        <w:t xml:space="preserve">Wykonawcy mogą wspólnie ubiegać się o udzielenie zamówienia. W takim przypadku Wykonawcy ustanawiają pełnomocnika do reprezentowania ich w postępowaniu albo do reprezentowania i zawarcia umowy w sprawie zamówienia publicznego. </w:t>
      </w:r>
      <w:r w:rsidR="008E58AC" w:rsidRPr="005E06D9">
        <w:rPr>
          <w:rFonts w:ascii="Calibri" w:eastAsia="Times New Roman" w:hAnsi="Calibri" w:cs="Calibri"/>
          <w:kern w:val="2"/>
          <w:sz w:val="24"/>
          <w:szCs w:val="24"/>
          <w:lang w:eastAsia="pl-PL"/>
        </w:rPr>
        <w:t>P</w:t>
      </w:r>
      <w:r w:rsidRPr="005E06D9">
        <w:rPr>
          <w:rFonts w:ascii="Calibri" w:eastAsia="Times New Roman" w:hAnsi="Calibri" w:cs="Calibri"/>
          <w:kern w:val="2"/>
          <w:sz w:val="24"/>
          <w:szCs w:val="24"/>
          <w:lang w:eastAsia="pl-PL"/>
        </w:rPr>
        <w:t xml:space="preserve">ełnomocnictwo winno być załączone do oferty. </w:t>
      </w:r>
    </w:p>
    <w:p w14:paraId="2F7E093F" w14:textId="77777777" w:rsidR="00A32DF3" w:rsidRPr="005E06D9" w:rsidRDefault="00A32DF3" w:rsidP="002E53F1">
      <w:pPr>
        <w:widowControl w:val="0"/>
        <w:numPr>
          <w:ilvl w:val="0"/>
          <w:numId w:val="18"/>
        </w:numPr>
        <w:suppressAutoHyphens/>
        <w:spacing w:after="0" w:line="276" w:lineRule="auto"/>
        <w:ind w:left="426"/>
        <w:contextualSpacing/>
        <w:rPr>
          <w:rFonts w:ascii="Calibri" w:eastAsia="Times New Roman" w:hAnsi="Calibri" w:cs="Calibri"/>
          <w:kern w:val="2"/>
          <w:sz w:val="24"/>
          <w:szCs w:val="24"/>
          <w:lang w:eastAsia="pl-PL"/>
        </w:rPr>
      </w:pPr>
      <w:r w:rsidRPr="005E06D9">
        <w:rPr>
          <w:rFonts w:ascii="Calibri" w:eastAsia="Times New Roman" w:hAnsi="Calibri" w:cs="Calibri"/>
          <w:kern w:val="2"/>
          <w:sz w:val="24"/>
          <w:szCs w:val="24"/>
          <w:lang w:eastAsia="pl-PL"/>
        </w:rPr>
        <w:t xml:space="preserve">W przypadku Wykonawców wspólnie ubiegających się o udzielenie zamówienia, oświadczenia potwierdzające brak podstaw wykluczenia oraz spełnianie warunków udziału w zakresie, w jakim każdy z wykonawców wykazuje spełnianie warunków udziału </w:t>
      </w:r>
      <w:r w:rsidRPr="005E06D9">
        <w:rPr>
          <w:rFonts w:ascii="Calibri" w:eastAsia="Times New Roman" w:hAnsi="Calibri" w:cs="Calibri"/>
          <w:kern w:val="2"/>
          <w:sz w:val="24"/>
          <w:szCs w:val="24"/>
          <w:lang w:eastAsia="pl-PL"/>
        </w:rPr>
        <w:br/>
        <w:t xml:space="preserve">w postępowaniu każdy z Wykonawców składa osobno. </w:t>
      </w:r>
    </w:p>
    <w:p w14:paraId="1135847D" w14:textId="77777777" w:rsidR="00A32DF3" w:rsidRPr="005E06D9" w:rsidRDefault="00A32DF3" w:rsidP="002E53F1">
      <w:pPr>
        <w:widowControl w:val="0"/>
        <w:suppressAutoHyphens/>
        <w:spacing w:after="0" w:line="276" w:lineRule="auto"/>
        <w:rPr>
          <w:rFonts w:ascii="Calibri" w:eastAsia="Times New Roman" w:hAnsi="Calibri" w:cs="Calibri"/>
          <w:kern w:val="2"/>
          <w:sz w:val="24"/>
          <w:szCs w:val="24"/>
          <w:lang w:eastAsia="pl-PL"/>
        </w:rPr>
      </w:pPr>
    </w:p>
    <w:p w14:paraId="4D2877A4" w14:textId="77777777" w:rsidR="00A32DF3" w:rsidRPr="005E06D9" w:rsidRDefault="00A32DF3" w:rsidP="008E58AC">
      <w:pPr>
        <w:widowControl w:val="0"/>
        <w:numPr>
          <w:ilvl w:val="0"/>
          <w:numId w:val="46"/>
        </w:numPr>
        <w:suppressAutoHyphens/>
        <w:spacing w:after="0" w:line="276" w:lineRule="auto"/>
        <w:ind w:left="426" w:hanging="360"/>
        <w:contextualSpacing/>
        <w:rPr>
          <w:rFonts w:ascii="Calibri" w:eastAsia="Times New Roman" w:hAnsi="Calibri" w:cs="Calibri"/>
          <w:kern w:val="2"/>
          <w:sz w:val="24"/>
          <w:szCs w:val="24"/>
          <w:lang w:eastAsia="pl-PL"/>
        </w:rPr>
      </w:pPr>
      <w:r w:rsidRPr="005E06D9">
        <w:rPr>
          <w:rFonts w:ascii="Calibri" w:eastAsia="Times New Roman" w:hAnsi="Calibri" w:cs="Calibri"/>
          <w:b/>
          <w:bCs/>
          <w:kern w:val="2"/>
          <w:sz w:val="24"/>
          <w:szCs w:val="24"/>
          <w:lang w:eastAsia="pl-PL"/>
        </w:rPr>
        <w:t>INFORMACJE DOTYCZĄCE SKŁADANIA PEŁNOMOCNICTWA LUB INNEGO DOKUMENTU POTWIERDZAJĄCEGO UMOCOWANIE DO REPREZENTOWANIA WYKONAWCY</w:t>
      </w:r>
    </w:p>
    <w:p w14:paraId="2482AC51" w14:textId="77777777" w:rsidR="00A32DF3" w:rsidRPr="005E06D9" w:rsidRDefault="00A32DF3" w:rsidP="002E53F1">
      <w:pPr>
        <w:widowControl w:val="0"/>
        <w:suppressAutoHyphens/>
        <w:spacing w:after="0" w:line="276" w:lineRule="auto"/>
        <w:rPr>
          <w:rFonts w:ascii="Calibri" w:eastAsia="Times New Roman" w:hAnsi="Calibri" w:cs="Calibri"/>
          <w:kern w:val="2"/>
          <w:sz w:val="24"/>
          <w:szCs w:val="24"/>
          <w:lang w:eastAsia="pl-PL"/>
        </w:rPr>
      </w:pPr>
    </w:p>
    <w:p w14:paraId="1BE44A34" w14:textId="77777777" w:rsidR="00A32DF3" w:rsidRPr="005E06D9" w:rsidRDefault="00A32DF3" w:rsidP="002E53F1">
      <w:pPr>
        <w:widowControl w:val="0"/>
        <w:numPr>
          <w:ilvl w:val="0"/>
          <w:numId w:val="19"/>
        </w:numPr>
        <w:suppressAutoHyphens/>
        <w:spacing w:after="0" w:line="276" w:lineRule="auto"/>
        <w:ind w:left="426"/>
        <w:contextualSpacing/>
        <w:rPr>
          <w:rFonts w:ascii="Calibri" w:eastAsia="Times New Roman" w:hAnsi="Calibri" w:cs="Calibri"/>
          <w:kern w:val="2"/>
          <w:sz w:val="24"/>
          <w:szCs w:val="24"/>
          <w:lang w:eastAsia="pl-PL"/>
        </w:rPr>
      </w:pPr>
      <w:r w:rsidRPr="005E06D9">
        <w:rPr>
          <w:rFonts w:ascii="Calibri" w:eastAsia="Times New Roman" w:hAnsi="Calibri" w:cs="Calibri"/>
          <w:kern w:val="2"/>
          <w:sz w:val="24"/>
          <w:szCs w:val="24"/>
          <w:lang w:eastAsia="pl-PL"/>
        </w:rPr>
        <w:t xml:space="preserve">Jeżeli w imieniu wykonawcy działa osoba, której umocowanie do jego reprezentowania </w:t>
      </w:r>
      <w:r w:rsidRPr="005E06D9">
        <w:rPr>
          <w:rFonts w:ascii="Calibri" w:eastAsia="Times New Roman" w:hAnsi="Calibri" w:cs="Calibri"/>
          <w:kern w:val="2"/>
          <w:sz w:val="24"/>
          <w:szCs w:val="24"/>
          <w:lang w:eastAsia="pl-PL"/>
        </w:rPr>
        <w:lastRenderedPageBreak/>
        <w:t xml:space="preserve">nie wynika z odpisu lub informacji z Krajowego Rejestru Sądowego, Centralnej Ewidencji i Informacji o Działalności Gospodarczej lub innego właściwego rejestru, zamawiający może żądać od wykonawcy pełnomocnictwa lub innego dokumentu potwierdzającego umocowanie do reprezentowania wykonawcy. </w:t>
      </w:r>
    </w:p>
    <w:p w14:paraId="1FFF683C" w14:textId="77777777" w:rsidR="00A32DF3" w:rsidRPr="005E06D9" w:rsidRDefault="00A32DF3" w:rsidP="002E53F1">
      <w:pPr>
        <w:widowControl w:val="0"/>
        <w:numPr>
          <w:ilvl w:val="0"/>
          <w:numId w:val="19"/>
        </w:numPr>
        <w:suppressAutoHyphens/>
        <w:spacing w:after="0" w:line="276" w:lineRule="auto"/>
        <w:ind w:left="426"/>
        <w:contextualSpacing/>
        <w:rPr>
          <w:rFonts w:ascii="Calibri" w:eastAsia="Times New Roman" w:hAnsi="Calibri" w:cs="Calibri"/>
          <w:kern w:val="2"/>
          <w:sz w:val="24"/>
          <w:szCs w:val="24"/>
          <w:lang w:eastAsia="pl-PL"/>
        </w:rPr>
      </w:pPr>
      <w:r w:rsidRPr="005E06D9">
        <w:rPr>
          <w:rFonts w:ascii="Calibri" w:eastAsia="Times New Roman" w:hAnsi="Calibri" w:cs="Calibri"/>
          <w:kern w:val="2"/>
          <w:sz w:val="24"/>
          <w:szCs w:val="24"/>
          <w:lang w:eastAsia="pl-PL"/>
        </w:rPr>
        <w:t xml:space="preserve">Zapisy pkt 1 stosuje się odpowiednio do osoby działającej w imieniu wykonawców wspólnie ubiegających się o udzielenie zamówienia publicznego. </w:t>
      </w:r>
    </w:p>
    <w:p w14:paraId="244E9A3E" w14:textId="77777777" w:rsidR="00A32DF3" w:rsidRPr="005E06D9" w:rsidRDefault="00A32DF3" w:rsidP="002E53F1">
      <w:pPr>
        <w:widowControl w:val="0"/>
        <w:suppressAutoHyphens/>
        <w:spacing w:after="0" w:line="276" w:lineRule="auto"/>
        <w:rPr>
          <w:rFonts w:ascii="Calibri" w:eastAsia="Times New Roman" w:hAnsi="Calibri" w:cs="Calibri"/>
          <w:kern w:val="2"/>
          <w:sz w:val="24"/>
          <w:szCs w:val="24"/>
          <w:lang w:eastAsia="pl-PL"/>
        </w:rPr>
      </w:pPr>
    </w:p>
    <w:p w14:paraId="76800B32" w14:textId="77777777" w:rsidR="00A32DF3" w:rsidRPr="005E06D9" w:rsidRDefault="00A32DF3" w:rsidP="002E53F1">
      <w:pPr>
        <w:widowControl w:val="0"/>
        <w:suppressAutoHyphens/>
        <w:spacing w:after="0" w:line="276" w:lineRule="auto"/>
        <w:rPr>
          <w:rFonts w:ascii="Calibri" w:eastAsia="Times New Roman" w:hAnsi="Calibri" w:cs="Calibri"/>
          <w:kern w:val="2"/>
          <w:sz w:val="24"/>
          <w:szCs w:val="24"/>
          <w:lang w:eastAsia="pl-PL"/>
        </w:rPr>
      </w:pPr>
    </w:p>
    <w:p w14:paraId="293A72BA" w14:textId="77777777" w:rsidR="00A32DF3" w:rsidRPr="005E06D9" w:rsidRDefault="00A32DF3" w:rsidP="005E06D9">
      <w:pPr>
        <w:widowControl w:val="0"/>
        <w:numPr>
          <w:ilvl w:val="0"/>
          <w:numId w:val="46"/>
        </w:numPr>
        <w:suppressAutoHyphens/>
        <w:spacing w:after="0" w:line="276" w:lineRule="auto"/>
        <w:ind w:left="426" w:hanging="284"/>
        <w:contextualSpacing/>
        <w:rPr>
          <w:rFonts w:ascii="Calibri" w:eastAsia="Times New Roman" w:hAnsi="Calibri" w:cs="Calibri"/>
          <w:b/>
          <w:kern w:val="2"/>
          <w:sz w:val="24"/>
          <w:szCs w:val="24"/>
          <w:lang w:eastAsia="pl-PL"/>
        </w:rPr>
      </w:pPr>
      <w:r w:rsidRPr="005E06D9">
        <w:rPr>
          <w:rFonts w:ascii="Calibri" w:eastAsia="Times New Roman" w:hAnsi="Calibri" w:cs="Calibri"/>
          <w:b/>
          <w:kern w:val="2"/>
          <w:sz w:val="24"/>
          <w:szCs w:val="24"/>
          <w:lang w:eastAsia="pl-PL"/>
        </w:rPr>
        <w:t>FORMA I POSTAĆ SKŁADANYCH OŚWIADCZEŃ I DOKUMENTÓW ORAZ OFERTY</w:t>
      </w:r>
    </w:p>
    <w:p w14:paraId="17658514" w14:textId="77777777" w:rsidR="00A32DF3" w:rsidRPr="005E06D9" w:rsidRDefault="00A32DF3" w:rsidP="002E53F1">
      <w:pPr>
        <w:autoSpaceDE w:val="0"/>
        <w:autoSpaceDN w:val="0"/>
        <w:adjustRightInd w:val="0"/>
        <w:spacing w:after="0" w:line="276" w:lineRule="auto"/>
        <w:rPr>
          <w:rFonts w:ascii="Calibri" w:eastAsia="Calibri" w:hAnsi="Calibri" w:cs="Calibri"/>
          <w:color w:val="000000"/>
          <w:sz w:val="24"/>
          <w:szCs w:val="24"/>
        </w:rPr>
      </w:pPr>
    </w:p>
    <w:p w14:paraId="2CAF0B89" w14:textId="77777777" w:rsidR="00A32DF3" w:rsidRPr="005E06D9" w:rsidRDefault="00A32DF3" w:rsidP="002E53F1">
      <w:pPr>
        <w:numPr>
          <w:ilvl w:val="0"/>
          <w:numId w:val="20"/>
        </w:numPr>
        <w:autoSpaceDE w:val="0"/>
        <w:autoSpaceDN w:val="0"/>
        <w:adjustRightInd w:val="0"/>
        <w:spacing w:after="181" w:line="276" w:lineRule="auto"/>
        <w:ind w:left="426"/>
        <w:rPr>
          <w:rFonts w:ascii="Calibri" w:eastAsia="Calibri" w:hAnsi="Calibri" w:cs="Calibri"/>
          <w:color w:val="000000"/>
          <w:sz w:val="24"/>
          <w:szCs w:val="24"/>
        </w:rPr>
      </w:pPr>
      <w:r w:rsidRPr="005E06D9">
        <w:rPr>
          <w:rFonts w:ascii="Calibri" w:eastAsia="Calibri" w:hAnsi="Calibri" w:cs="Calibri"/>
          <w:color w:val="000000"/>
          <w:sz w:val="24"/>
          <w:szCs w:val="24"/>
        </w:rPr>
        <w:t xml:space="preserve">Oferty, oświadczenia, o których mowa w art. 125 ust. 1 ustawy Pzp, podmiotowe środki dowodowe, w tym oświadczenie, o którym mowa w art. 117 ust. 4 ustawy Pzp, oraz zobowiązanie podmiotu udostępniającego zasoby, o którym mowa w art. 118 ust. 3 ustawy Pzp, zwane dalej </w:t>
      </w:r>
      <w:r w:rsidRPr="005E06D9">
        <w:rPr>
          <w:rFonts w:ascii="Calibri" w:eastAsia="Calibri" w:hAnsi="Calibri" w:cs="Calibri"/>
          <w:b/>
          <w:bCs/>
          <w:color w:val="000000"/>
          <w:sz w:val="24"/>
          <w:szCs w:val="24"/>
        </w:rPr>
        <w:t>„zobowiązaniem podmiotu udostępniającego zasoby”</w:t>
      </w:r>
      <w:r w:rsidRPr="005E06D9">
        <w:rPr>
          <w:rFonts w:ascii="Calibri" w:eastAsia="Calibri" w:hAnsi="Calibri" w:cs="Calibri"/>
          <w:color w:val="000000"/>
          <w:sz w:val="24"/>
          <w:szCs w:val="24"/>
        </w:rPr>
        <w:t xml:space="preserve">, przedmiotowe środki dowodowe, pełnomocnictwo, sporządza się w postaci elektronicznej,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ustawy Pzp, z uwzględnieniem rodzaju przekazywanych danych. </w:t>
      </w:r>
    </w:p>
    <w:p w14:paraId="525A543F" w14:textId="28AFC1B8" w:rsidR="00A32DF3" w:rsidRPr="005E06D9" w:rsidRDefault="00A32DF3" w:rsidP="002E53F1">
      <w:pPr>
        <w:numPr>
          <w:ilvl w:val="0"/>
          <w:numId w:val="20"/>
        </w:numPr>
        <w:autoSpaceDE w:val="0"/>
        <w:autoSpaceDN w:val="0"/>
        <w:adjustRightInd w:val="0"/>
        <w:spacing w:after="181" w:line="276" w:lineRule="auto"/>
        <w:ind w:left="426"/>
        <w:rPr>
          <w:rFonts w:ascii="Calibri" w:eastAsia="Calibri" w:hAnsi="Calibri" w:cs="Calibri"/>
          <w:color w:val="000000"/>
          <w:sz w:val="24"/>
          <w:szCs w:val="24"/>
        </w:rPr>
      </w:pPr>
      <w:r w:rsidRPr="005E06D9">
        <w:rPr>
          <w:rFonts w:ascii="Calibri" w:eastAsia="Calibri" w:hAnsi="Calibri" w:cs="Calibri"/>
          <w:color w:val="000000"/>
          <w:sz w:val="24"/>
          <w:szCs w:val="24"/>
        </w:rPr>
        <w:t xml:space="preserve">Informacje, oświadczenia lub dokumenty, inne niż określone w pkt 1, przekazywane </w:t>
      </w:r>
      <w:r w:rsidRPr="005E06D9">
        <w:rPr>
          <w:rFonts w:ascii="Calibri" w:eastAsia="Calibri" w:hAnsi="Calibri" w:cs="Calibri"/>
          <w:color w:val="000000"/>
          <w:sz w:val="24"/>
          <w:szCs w:val="24"/>
        </w:rPr>
        <w:br/>
        <w:t>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wskazanych przez zamawiającego zgodnie z art. 67 ustawy pzp.</w:t>
      </w:r>
    </w:p>
    <w:p w14:paraId="6E5EC7AE" w14:textId="2A1D9E79" w:rsidR="00A32DF3" w:rsidRPr="005E06D9" w:rsidRDefault="00A32DF3" w:rsidP="002E53F1">
      <w:pPr>
        <w:numPr>
          <w:ilvl w:val="0"/>
          <w:numId w:val="20"/>
        </w:numPr>
        <w:autoSpaceDE w:val="0"/>
        <w:autoSpaceDN w:val="0"/>
        <w:adjustRightInd w:val="0"/>
        <w:spacing w:after="181" w:line="276" w:lineRule="auto"/>
        <w:ind w:left="426"/>
        <w:rPr>
          <w:rFonts w:ascii="Calibri" w:eastAsia="Calibri" w:hAnsi="Calibri" w:cs="Calibri"/>
          <w:color w:val="000000"/>
          <w:sz w:val="24"/>
          <w:szCs w:val="24"/>
        </w:rPr>
      </w:pPr>
      <w:r w:rsidRPr="005E06D9">
        <w:rPr>
          <w:rFonts w:ascii="Calibri" w:eastAsia="Calibri" w:hAnsi="Calibri" w:cs="Calibri"/>
          <w:color w:val="000000"/>
          <w:sz w:val="24"/>
          <w:szCs w:val="24"/>
        </w:rPr>
        <w:t>W przypadku, gdy dokumenty elektroniczne w postępowaniu, przekazywane przy użyciu środków komunikacji elektronicznej, zawierają informacje stanowiące tajemnicę przedsiębiorstwa w rozumieniu przepisów ustawy z dnia 16 kwietnia 1993 r. o</w:t>
      </w:r>
      <w:r w:rsidR="008E58AC" w:rsidRPr="005E06D9">
        <w:rPr>
          <w:rFonts w:ascii="Calibri" w:eastAsia="Calibri" w:hAnsi="Calibri" w:cs="Calibri"/>
          <w:color w:val="000000"/>
          <w:sz w:val="24"/>
          <w:szCs w:val="24"/>
        </w:rPr>
        <w:t> </w:t>
      </w:r>
      <w:r w:rsidRPr="005E06D9">
        <w:rPr>
          <w:rFonts w:ascii="Calibri" w:eastAsia="Calibri" w:hAnsi="Calibri" w:cs="Calibri"/>
          <w:color w:val="000000"/>
          <w:sz w:val="24"/>
          <w:szCs w:val="24"/>
        </w:rPr>
        <w:t>zwalczaniu nieuczciwej konkurencji (Dz. U. z 2020 r. poz. 1913), wykonawca, w celu utrzymania w poufności tych informacji, przekazuje je w wydzielonym i odpowiednio oznaczonym pliku.</w:t>
      </w:r>
    </w:p>
    <w:p w14:paraId="451F5366" w14:textId="77777777" w:rsidR="00A32DF3" w:rsidRPr="005E06D9" w:rsidRDefault="00A32DF3" w:rsidP="002E53F1">
      <w:pPr>
        <w:numPr>
          <w:ilvl w:val="0"/>
          <w:numId w:val="20"/>
        </w:numPr>
        <w:autoSpaceDE w:val="0"/>
        <w:autoSpaceDN w:val="0"/>
        <w:adjustRightInd w:val="0"/>
        <w:spacing w:after="181" w:line="276" w:lineRule="auto"/>
        <w:ind w:left="426"/>
        <w:rPr>
          <w:rFonts w:ascii="Calibri" w:eastAsia="Calibri" w:hAnsi="Calibri" w:cs="Calibri"/>
          <w:color w:val="000000"/>
          <w:sz w:val="24"/>
          <w:szCs w:val="24"/>
        </w:rPr>
      </w:pPr>
      <w:r w:rsidRPr="005E06D9">
        <w:rPr>
          <w:rFonts w:ascii="Calibri" w:eastAsia="Calibri" w:hAnsi="Calibri" w:cs="Calibri"/>
          <w:color w:val="000000"/>
          <w:sz w:val="24"/>
          <w:szCs w:val="24"/>
        </w:rPr>
        <w:t xml:space="preserve">Podmiotowe środki dowodowe, przedmiotowe środki dowodowe oraz inne dokumenty lub oświadczenia, sporządzone w języku obcym przekazuje się wraz z tłumaczeniem na język polski. </w:t>
      </w:r>
    </w:p>
    <w:p w14:paraId="5DCF4D30" w14:textId="77777777" w:rsidR="00A32DF3" w:rsidRPr="005E06D9" w:rsidRDefault="00A32DF3" w:rsidP="002E53F1">
      <w:pPr>
        <w:numPr>
          <w:ilvl w:val="0"/>
          <w:numId w:val="20"/>
        </w:numPr>
        <w:autoSpaceDE w:val="0"/>
        <w:autoSpaceDN w:val="0"/>
        <w:adjustRightInd w:val="0"/>
        <w:spacing w:after="181" w:line="276" w:lineRule="auto"/>
        <w:ind w:left="426"/>
        <w:rPr>
          <w:rFonts w:ascii="Calibri" w:eastAsia="Calibri" w:hAnsi="Calibri" w:cs="Calibri"/>
          <w:color w:val="000000"/>
          <w:sz w:val="24"/>
          <w:szCs w:val="24"/>
        </w:rPr>
      </w:pPr>
      <w:r w:rsidRPr="005E06D9">
        <w:rPr>
          <w:rFonts w:ascii="Calibri" w:eastAsia="Calibri" w:hAnsi="Calibri" w:cs="Calibri"/>
          <w:color w:val="000000"/>
          <w:sz w:val="24"/>
          <w:szCs w:val="24"/>
        </w:rPr>
        <w:lastRenderedPageBreak/>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Pzp lub podwykonawcy niebędącego podmiotem udostępniającym zasoby na takich zasadach, zwane dalej </w:t>
      </w:r>
      <w:r w:rsidRPr="005E06D9">
        <w:rPr>
          <w:rFonts w:ascii="Calibri" w:eastAsia="Calibri" w:hAnsi="Calibri" w:cs="Calibri"/>
          <w:b/>
          <w:bCs/>
          <w:color w:val="000000"/>
          <w:sz w:val="24"/>
          <w:szCs w:val="24"/>
        </w:rPr>
        <w:t>„dokumentami potwierdzającymi umocowanie do reprezentowania”</w:t>
      </w:r>
      <w:r w:rsidRPr="005E06D9">
        <w:rPr>
          <w:rFonts w:ascii="Calibri" w:eastAsia="Calibri" w:hAnsi="Calibri" w:cs="Calibri"/>
          <w:color w:val="000000"/>
          <w:sz w:val="24"/>
          <w:szCs w:val="24"/>
        </w:rPr>
        <w:t xml:space="preserve">, zostały wystawione przez upoważnione podmioty inne niż wykonawca, wykonawca wspólnie ubiegający się o udzielenie zamówienia, podmiot udostępniający zasoby lub podwykonawca, zwane dalej </w:t>
      </w:r>
      <w:r w:rsidRPr="005E06D9">
        <w:rPr>
          <w:rFonts w:ascii="Calibri" w:eastAsia="Calibri" w:hAnsi="Calibri" w:cs="Calibri"/>
          <w:b/>
          <w:bCs/>
          <w:color w:val="000000"/>
          <w:sz w:val="24"/>
          <w:szCs w:val="24"/>
        </w:rPr>
        <w:t>„upoważnionymi podmiotami”</w:t>
      </w:r>
      <w:r w:rsidRPr="005E06D9">
        <w:rPr>
          <w:rFonts w:ascii="Calibri" w:eastAsia="Calibri" w:hAnsi="Calibri" w:cs="Calibri"/>
          <w:color w:val="000000"/>
          <w:sz w:val="24"/>
          <w:szCs w:val="24"/>
        </w:rPr>
        <w:t>, jako dokument elektroniczny, przekazuje się ten dokument</w:t>
      </w:r>
      <w:r w:rsidRPr="005E06D9">
        <w:rPr>
          <w:rFonts w:ascii="Calibri" w:eastAsia="Calibri" w:hAnsi="Calibri" w:cs="Calibri"/>
          <w:b/>
          <w:bCs/>
          <w:color w:val="000000"/>
          <w:sz w:val="24"/>
          <w:szCs w:val="24"/>
        </w:rPr>
        <w:t>.</w:t>
      </w:r>
    </w:p>
    <w:p w14:paraId="74D1222C" w14:textId="63DAB8E9" w:rsidR="00A32DF3" w:rsidRPr="005E06D9" w:rsidRDefault="00A32DF3" w:rsidP="002E53F1">
      <w:pPr>
        <w:numPr>
          <w:ilvl w:val="0"/>
          <w:numId w:val="20"/>
        </w:numPr>
        <w:autoSpaceDE w:val="0"/>
        <w:autoSpaceDN w:val="0"/>
        <w:adjustRightInd w:val="0"/>
        <w:spacing w:after="181" w:line="276" w:lineRule="auto"/>
        <w:ind w:left="426"/>
        <w:rPr>
          <w:rFonts w:ascii="Calibri" w:eastAsia="Calibri" w:hAnsi="Calibri" w:cs="Calibri"/>
          <w:color w:val="000000"/>
          <w:sz w:val="24"/>
          <w:szCs w:val="24"/>
        </w:rPr>
      </w:pPr>
      <w:r w:rsidRPr="005E06D9">
        <w:rPr>
          <w:rFonts w:ascii="Calibri" w:eastAsia="Times New Roman" w:hAnsi="Calibri" w:cs="Calibri"/>
          <w:color w:val="000000"/>
          <w:kern w:val="2"/>
          <w:sz w:val="24"/>
          <w:szCs w:val="24"/>
          <w:lang w:eastAsia="pl-PL"/>
        </w:rPr>
        <w:t xml:space="preserve">W przypadku gdy podmiotowe środki dowodowe, przedmiotowe środki dowodowe, inne </w:t>
      </w:r>
      <w:r w:rsidR="00FB0D0D" w:rsidRPr="005E06D9">
        <w:rPr>
          <w:rFonts w:ascii="Calibri" w:eastAsia="Times New Roman" w:hAnsi="Calibri" w:cs="Calibri"/>
          <w:color w:val="000000"/>
          <w:kern w:val="2"/>
          <w:sz w:val="24"/>
          <w:szCs w:val="24"/>
          <w:lang w:eastAsia="pl-PL"/>
        </w:rPr>
        <w:t>dokumenty</w:t>
      </w:r>
      <w:r w:rsidRPr="005E06D9">
        <w:rPr>
          <w:rFonts w:ascii="Calibri" w:eastAsia="Times New Roman" w:hAnsi="Calibri" w:cs="Calibri"/>
          <w:color w:val="000000"/>
          <w:kern w:val="2"/>
          <w:sz w:val="24"/>
          <w:szCs w:val="24"/>
          <w:lang w:eastAsia="pl-PL"/>
        </w:rPr>
        <w:t xml:space="preserve">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1618D5DE" w14:textId="77777777" w:rsidR="00A32DF3" w:rsidRPr="005E06D9" w:rsidRDefault="00A32DF3" w:rsidP="002E53F1">
      <w:pPr>
        <w:numPr>
          <w:ilvl w:val="0"/>
          <w:numId w:val="20"/>
        </w:numPr>
        <w:autoSpaceDE w:val="0"/>
        <w:autoSpaceDN w:val="0"/>
        <w:adjustRightInd w:val="0"/>
        <w:spacing w:after="181" w:line="276" w:lineRule="auto"/>
        <w:ind w:left="426"/>
        <w:rPr>
          <w:rFonts w:ascii="Calibri" w:eastAsia="Calibri" w:hAnsi="Calibri" w:cs="Calibri"/>
          <w:color w:val="000000"/>
          <w:sz w:val="24"/>
          <w:szCs w:val="24"/>
        </w:rPr>
      </w:pPr>
      <w:r w:rsidRPr="005E06D9">
        <w:rPr>
          <w:rFonts w:ascii="Calibri" w:eastAsia="Times New Roman" w:hAnsi="Calibri" w:cs="Calibri"/>
          <w:color w:val="000000"/>
          <w:kern w:val="2"/>
          <w:sz w:val="24"/>
          <w:szCs w:val="24"/>
          <w:lang w:eastAsia="pl-PL"/>
        </w:rPr>
        <w:t xml:space="preserve">Poświadczenia zgodności cyfrowego odwzorowania z dokumentem w postaci papierowej, o którym mowa w pkt 6, dokonuje w przypadku: </w:t>
      </w:r>
    </w:p>
    <w:p w14:paraId="51D15E12" w14:textId="77777777" w:rsidR="00A32DF3" w:rsidRPr="005E06D9" w:rsidRDefault="00A32DF3" w:rsidP="002E53F1">
      <w:pPr>
        <w:widowControl w:val="0"/>
        <w:numPr>
          <w:ilvl w:val="0"/>
          <w:numId w:val="21"/>
        </w:numPr>
        <w:suppressAutoHyphens/>
        <w:spacing w:after="0" w:line="276" w:lineRule="auto"/>
        <w:ind w:left="851"/>
        <w:contextualSpacing/>
        <w:rPr>
          <w:rFonts w:ascii="Calibri" w:eastAsia="Times New Roman" w:hAnsi="Calibri" w:cs="Calibri"/>
          <w:kern w:val="2"/>
          <w:sz w:val="24"/>
          <w:szCs w:val="24"/>
          <w:lang w:eastAsia="pl-PL"/>
        </w:rPr>
      </w:pPr>
      <w:r w:rsidRPr="005E06D9">
        <w:rPr>
          <w:rFonts w:ascii="Calibri" w:eastAsia="Times New Roman" w:hAnsi="Calibri" w:cs="Calibri"/>
          <w:kern w:val="2"/>
          <w:sz w:val="24"/>
          <w:szCs w:val="24"/>
          <w:lang w:eastAsia="pl-PL"/>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6812A9C2" w14:textId="77777777" w:rsidR="00A32DF3" w:rsidRPr="005E06D9" w:rsidRDefault="00A32DF3" w:rsidP="002E53F1">
      <w:pPr>
        <w:widowControl w:val="0"/>
        <w:numPr>
          <w:ilvl w:val="0"/>
          <w:numId w:val="21"/>
        </w:numPr>
        <w:suppressAutoHyphens/>
        <w:spacing w:after="0" w:line="276" w:lineRule="auto"/>
        <w:ind w:left="851"/>
        <w:contextualSpacing/>
        <w:rPr>
          <w:rFonts w:ascii="Calibri" w:eastAsia="Times New Roman" w:hAnsi="Calibri" w:cs="Calibri"/>
          <w:kern w:val="2"/>
          <w:sz w:val="24"/>
          <w:szCs w:val="24"/>
          <w:lang w:eastAsia="pl-PL"/>
        </w:rPr>
      </w:pPr>
      <w:r w:rsidRPr="005E06D9">
        <w:rPr>
          <w:rFonts w:ascii="Calibri" w:eastAsia="Times New Roman" w:hAnsi="Calibri" w:cs="Calibri"/>
          <w:kern w:val="2"/>
          <w:sz w:val="24"/>
          <w:szCs w:val="24"/>
          <w:lang w:eastAsia="pl-PL"/>
        </w:rPr>
        <w:t>przedmiotowych środków dowodowych - odpowiednio wykonawca lub wykonawca wspólnie ubiegający się o udzielenie zamówienia;</w:t>
      </w:r>
    </w:p>
    <w:p w14:paraId="2F0773C9" w14:textId="77777777" w:rsidR="00A32DF3" w:rsidRPr="005E06D9" w:rsidRDefault="00A32DF3" w:rsidP="002E53F1">
      <w:pPr>
        <w:widowControl w:val="0"/>
        <w:numPr>
          <w:ilvl w:val="0"/>
          <w:numId w:val="21"/>
        </w:numPr>
        <w:suppressAutoHyphens/>
        <w:spacing w:after="0" w:line="276" w:lineRule="auto"/>
        <w:ind w:left="851"/>
        <w:contextualSpacing/>
        <w:rPr>
          <w:rFonts w:ascii="Calibri" w:eastAsia="Times New Roman" w:hAnsi="Calibri" w:cs="Calibri"/>
          <w:kern w:val="2"/>
          <w:sz w:val="24"/>
          <w:szCs w:val="24"/>
          <w:lang w:eastAsia="pl-PL"/>
        </w:rPr>
      </w:pPr>
      <w:r w:rsidRPr="005E06D9">
        <w:rPr>
          <w:rFonts w:ascii="Calibri" w:eastAsia="Times New Roman" w:hAnsi="Calibri" w:cs="Calibri"/>
          <w:kern w:val="2"/>
          <w:sz w:val="24"/>
          <w:szCs w:val="24"/>
          <w:lang w:eastAsia="pl-PL"/>
        </w:rPr>
        <w:t>innych dokumentów- odpowiednio wykonawca lub wykonawca wspólnie ubiegający się o udzielenie zamówienia, w zakresie dokumentów, które każdego z nich dotyczą.</w:t>
      </w:r>
    </w:p>
    <w:p w14:paraId="4BF1A69B" w14:textId="77777777" w:rsidR="00A32DF3" w:rsidRPr="005E06D9" w:rsidRDefault="00A32DF3" w:rsidP="002E53F1">
      <w:pPr>
        <w:widowControl w:val="0"/>
        <w:suppressAutoHyphens/>
        <w:spacing w:after="0" w:line="276" w:lineRule="auto"/>
        <w:ind w:left="851"/>
        <w:contextualSpacing/>
        <w:rPr>
          <w:rFonts w:ascii="Calibri" w:eastAsia="Times New Roman" w:hAnsi="Calibri" w:cs="Calibri"/>
          <w:kern w:val="2"/>
          <w:sz w:val="24"/>
          <w:szCs w:val="24"/>
          <w:lang w:eastAsia="pl-PL"/>
        </w:rPr>
      </w:pPr>
    </w:p>
    <w:p w14:paraId="1091782E" w14:textId="77777777" w:rsidR="00A32DF3" w:rsidRPr="005E06D9" w:rsidRDefault="00A32DF3" w:rsidP="002E53F1">
      <w:pPr>
        <w:widowControl w:val="0"/>
        <w:numPr>
          <w:ilvl w:val="0"/>
          <w:numId w:val="20"/>
        </w:numPr>
        <w:suppressAutoHyphens/>
        <w:spacing w:after="0" w:line="276" w:lineRule="auto"/>
        <w:ind w:left="426"/>
        <w:contextualSpacing/>
        <w:rPr>
          <w:rFonts w:ascii="Calibri" w:eastAsia="Times New Roman" w:hAnsi="Calibri" w:cs="Calibri"/>
          <w:kern w:val="2"/>
          <w:sz w:val="24"/>
          <w:szCs w:val="24"/>
          <w:lang w:eastAsia="pl-PL"/>
        </w:rPr>
      </w:pPr>
      <w:r w:rsidRPr="005E06D9">
        <w:rPr>
          <w:rFonts w:ascii="Calibri" w:eastAsia="Times New Roman" w:hAnsi="Calibri" w:cs="Calibri"/>
          <w:kern w:val="2"/>
          <w:sz w:val="24"/>
          <w:szCs w:val="24"/>
          <w:lang w:eastAsia="pl-PL"/>
        </w:rPr>
        <w:t>Poświadczenia zgodności cyfrowego odwzorowania z dokumentem w postaci papierowej, o którym mowa w pkt 6, może dokonać również notariusz</w:t>
      </w:r>
      <w:r w:rsidRPr="005E06D9">
        <w:rPr>
          <w:rFonts w:ascii="Calibri" w:eastAsia="Times New Roman" w:hAnsi="Calibri" w:cs="Calibri"/>
          <w:b/>
          <w:bCs/>
          <w:kern w:val="2"/>
          <w:sz w:val="24"/>
          <w:szCs w:val="24"/>
          <w:lang w:eastAsia="pl-PL"/>
        </w:rPr>
        <w:t xml:space="preserve">. </w:t>
      </w:r>
    </w:p>
    <w:p w14:paraId="37BC3775" w14:textId="77777777" w:rsidR="00A32DF3" w:rsidRPr="005E06D9" w:rsidRDefault="00A32DF3" w:rsidP="002E53F1">
      <w:pPr>
        <w:widowControl w:val="0"/>
        <w:suppressAutoHyphens/>
        <w:spacing w:after="0" w:line="276" w:lineRule="auto"/>
        <w:ind w:left="426"/>
        <w:contextualSpacing/>
        <w:rPr>
          <w:rFonts w:ascii="Calibri" w:eastAsia="Times New Roman" w:hAnsi="Calibri" w:cs="Calibri"/>
          <w:kern w:val="2"/>
          <w:sz w:val="24"/>
          <w:szCs w:val="24"/>
          <w:lang w:eastAsia="pl-PL"/>
        </w:rPr>
      </w:pPr>
    </w:p>
    <w:p w14:paraId="4AA84690" w14:textId="77777777" w:rsidR="00A32DF3" w:rsidRPr="005E06D9" w:rsidRDefault="00A32DF3" w:rsidP="002E53F1">
      <w:pPr>
        <w:widowControl w:val="0"/>
        <w:numPr>
          <w:ilvl w:val="0"/>
          <w:numId w:val="20"/>
        </w:numPr>
        <w:suppressAutoHyphens/>
        <w:spacing w:after="0" w:line="276" w:lineRule="auto"/>
        <w:ind w:left="426"/>
        <w:contextualSpacing/>
        <w:rPr>
          <w:rFonts w:ascii="Calibri" w:eastAsia="Times New Roman" w:hAnsi="Calibri" w:cs="Calibri"/>
          <w:kern w:val="2"/>
          <w:sz w:val="24"/>
          <w:szCs w:val="24"/>
          <w:lang w:eastAsia="pl-PL"/>
        </w:rPr>
      </w:pPr>
      <w:r w:rsidRPr="005E06D9">
        <w:rPr>
          <w:rFonts w:ascii="Calibri" w:eastAsia="Times New Roman" w:hAnsi="Calibri" w:cs="Calibri"/>
          <w:kern w:val="2"/>
          <w:sz w:val="24"/>
          <w:szCs w:val="24"/>
          <w:lang w:eastAsia="pl-PL"/>
        </w:rPr>
        <w:t>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 oryginału</w:t>
      </w:r>
      <w:r w:rsidRPr="005E06D9">
        <w:rPr>
          <w:rFonts w:ascii="Calibri" w:eastAsia="Times New Roman" w:hAnsi="Calibri" w:cs="Calibri"/>
          <w:b/>
          <w:bCs/>
          <w:kern w:val="2"/>
          <w:sz w:val="24"/>
          <w:szCs w:val="24"/>
          <w:lang w:eastAsia="pl-PL"/>
        </w:rPr>
        <w:t xml:space="preserve">. </w:t>
      </w:r>
    </w:p>
    <w:p w14:paraId="34A7F1F5" w14:textId="77777777" w:rsidR="00A32DF3" w:rsidRPr="005E06D9" w:rsidRDefault="00A32DF3" w:rsidP="002E53F1">
      <w:pPr>
        <w:spacing w:line="276" w:lineRule="auto"/>
        <w:ind w:left="720"/>
        <w:contextualSpacing/>
        <w:rPr>
          <w:rFonts w:ascii="Calibri" w:eastAsia="Times New Roman" w:hAnsi="Calibri" w:cs="Calibri"/>
          <w:kern w:val="2"/>
          <w:sz w:val="24"/>
          <w:szCs w:val="24"/>
          <w:lang w:eastAsia="pl-PL"/>
        </w:rPr>
      </w:pPr>
    </w:p>
    <w:p w14:paraId="29FA1035" w14:textId="77777777" w:rsidR="00A32DF3" w:rsidRPr="005E06D9" w:rsidRDefault="00A32DF3" w:rsidP="002E53F1">
      <w:pPr>
        <w:widowControl w:val="0"/>
        <w:numPr>
          <w:ilvl w:val="0"/>
          <w:numId w:val="20"/>
        </w:numPr>
        <w:suppressAutoHyphens/>
        <w:spacing w:after="0" w:line="276" w:lineRule="auto"/>
        <w:ind w:left="426"/>
        <w:contextualSpacing/>
        <w:rPr>
          <w:rFonts w:ascii="Calibri" w:eastAsia="Times New Roman" w:hAnsi="Calibri" w:cs="Calibri"/>
          <w:kern w:val="2"/>
          <w:sz w:val="24"/>
          <w:szCs w:val="24"/>
          <w:lang w:eastAsia="pl-PL"/>
        </w:rPr>
      </w:pPr>
      <w:r w:rsidRPr="005E06D9">
        <w:rPr>
          <w:rFonts w:ascii="Calibri" w:eastAsia="Calibri" w:hAnsi="Calibri" w:cs="Calibri"/>
          <w:sz w:val="24"/>
          <w:szCs w:val="24"/>
        </w:rPr>
        <w:t xml:space="preserve">Podmiotowe środki dowodowe, w tym oświadczenie, o którym mowa w art. 117 ust. 4 </w:t>
      </w:r>
      <w:r w:rsidRPr="005E06D9">
        <w:rPr>
          <w:rFonts w:ascii="Calibri" w:eastAsia="Calibri" w:hAnsi="Calibri" w:cs="Calibri"/>
          <w:sz w:val="24"/>
          <w:szCs w:val="24"/>
        </w:rPr>
        <w:lastRenderedPageBreak/>
        <w:t>ustawy Pzp,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r w:rsidRPr="005E06D9">
        <w:rPr>
          <w:rFonts w:ascii="Calibri" w:eastAsia="Calibri" w:hAnsi="Calibri" w:cs="Calibri"/>
          <w:b/>
          <w:bCs/>
          <w:sz w:val="24"/>
          <w:szCs w:val="24"/>
        </w:rPr>
        <w:t xml:space="preserve">. </w:t>
      </w:r>
    </w:p>
    <w:p w14:paraId="794C90AD" w14:textId="77777777" w:rsidR="00A32DF3" w:rsidRPr="005E06D9" w:rsidRDefault="00A32DF3" w:rsidP="002E53F1">
      <w:pPr>
        <w:spacing w:line="276" w:lineRule="auto"/>
        <w:ind w:left="720"/>
        <w:contextualSpacing/>
        <w:rPr>
          <w:rFonts w:ascii="Calibri" w:eastAsia="Times New Roman" w:hAnsi="Calibri" w:cs="Calibri"/>
          <w:kern w:val="2"/>
          <w:sz w:val="24"/>
          <w:szCs w:val="24"/>
          <w:lang w:eastAsia="pl-PL"/>
        </w:rPr>
      </w:pPr>
    </w:p>
    <w:p w14:paraId="09572B5F" w14:textId="77777777" w:rsidR="00A32DF3" w:rsidRPr="005E06D9" w:rsidRDefault="00A32DF3" w:rsidP="002E53F1">
      <w:pPr>
        <w:widowControl w:val="0"/>
        <w:numPr>
          <w:ilvl w:val="0"/>
          <w:numId w:val="20"/>
        </w:numPr>
        <w:suppressAutoHyphens/>
        <w:spacing w:after="0" w:line="276" w:lineRule="auto"/>
        <w:ind w:left="426"/>
        <w:contextualSpacing/>
        <w:rPr>
          <w:rFonts w:ascii="Calibri" w:eastAsia="Times New Roman" w:hAnsi="Calibri" w:cs="Calibri"/>
          <w:kern w:val="2"/>
          <w:sz w:val="24"/>
          <w:szCs w:val="24"/>
          <w:lang w:eastAsia="pl-PL"/>
        </w:rPr>
      </w:pPr>
      <w:r w:rsidRPr="005E06D9">
        <w:rPr>
          <w:rFonts w:ascii="Calibri" w:eastAsia="Calibri" w:hAnsi="Calibri" w:cs="Calibri"/>
          <w:sz w:val="24"/>
          <w:szCs w:val="24"/>
        </w:rPr>
        <w:t>W przypadku gdy podmiotowe środki dowodowe, w tym oświadczenie, o którym mowa w art. 117 ust. 4 ustawy Pzp,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r w:rsidRPr="005E06D9">
        <w:rPr>
          <w:rFonts w:ascii="Calibri" w:eastAsia="Calibri" w:hAnsi="Calibri" w:cs="Calibri"/>
          <w:b/>
          <w:bCs/>
          <w:sz w:val="24"/>
          <w:szCs w:val="24"/>
        </w:rPr>
        <w:t xml:space="preserve">. </w:t>
      </w:r>
    </w:p>
    <w:p w14:paraId="70278BFD" w14:textId="77777777" w:rsidR="00A32DF3" w:rsidRPr="005E06D9" w:rsidRDefault="00A32DF3" w:rsidP="002E53F1">
      <w:pPr>
        <w:spacing w:line="276" w:lineRule="auto"/>
        <w:ind w:left="720"/>
        <w:contextualSpacing/>
        <w:rPr>
          <w:rFonts w:ascii="Calibri" w:eastAsia="Times New Roman" w:hAnsi="Calibri" w:cs="Calibri"/>
          <w:kern w:val="2"/>
          <w:sz w:val="24"/>
          <w:szCs w:val="24"/>
          <w:lang w:eastAsia="pl-PL"/>
        </w:rPr>
      </w:pPr>
    </w:p>
    <w:p w14:paraId="383256C1" w14:textId="77777777" w:rsidR="00A32DF3" w:rsidRPr="005E06D9" w:rsidRDefault="00A32DF3" w:rsidP="002E53F1">
      <w:pPr>
        <w:widowControl w:val="0"/>
        <w:numPr>
          <w:ilvl w:val="0"/>
          <w:numId w:val="20"/>
        </w:numPr>
        <w:suppressAutoHyphens/>
        <w:spacing w:after="0" w:line="276" w:lineRule="auto"/>
        <w:ind w:left="426"/>
        <w:contextualSpacing/>
        <w:rPr>
          <w:rFonts w:ascii="Calibri" w:eastAsia="Times New Roman" w:hAnsi="Calibri" w:cs="Calibri"/>
          <w:kern w:val="2"/>
          <w:sz w:val="24"/>
          <w:szCs w:val="24"/>
          <w:lang w:eastAsia="pl-PL"/>
        </w:rPr>
      </w:pPr>
      <w:r w:rsidRPr="005E06D9">
        <w:rPr>
          <w:rFonts w:ascii="Calibri" w:eastAsia="Calibri" w:hAnsi="Calibri" w:cs="Calibri"/>
          <w:sz w:val="24"/>
          <w:szCs w:val="24"/>
        </w:rPr>
        <w:t xml:space="preserve">Poświadczenia zgodności cyfrowego odwzorowania z dokumentem w postaci papierowej, o którym mowa w pkt 11, dokonuje w przypadku: </w:t>
      </w:r>
    </w:p>
    <w:p w14:paraId="7E370EE3" w14:textId="77777777" w:rsidR="00A32DF3" w:rsidRPr="005E06D9" w:rsidRDefault="00A32DF3" w:rsidP="002E53F1">
      <w:pPr>
        <w:widowControl w:val="0"/>
        <w:suppressAutoHyphens/>
        <w:spacing w:after="0" w:line="276" w:lineRule="auto"/>
        <w:rPr>
          <w:rFonts w:ascii="Calibri" w:eastAsia="Times New Roman" w:hAnsi="Calibri" w:cs="Calibri"/>
          <w:kern w:val="2"/>
          <w:sz w:val="24"/>
          <w:szCs w:val="24"/>
          <w:lang w:eastAsia="pl-PL"/>
        </w:rPr>
      </w:pPr>
    </w:p>
    <w:p w14:paraId="2143266F" w14:textId="77777777" w:rsidR="00A32DF3" w:rsidRPr="005E06D9" w:rsidRDefault="00A32DF3" w:rsidP="002E53F1">
      <w:pPr>
        <w:numPr>
          <w:ilvl w:val="0"/>
          <w:numId w:val="22"/>
        </w:numPr>
        <w:autoSpaceDE w:val="0"/>
        <w:autoSpaceDN w:val="0"/>
        <w:adjustRightInd w:val="0"/>
        <w:spacing w:after="181" w:line="276" w:lineRule="auto"/>
        <w:rPr>
          <w:rFonts w:ascii="Calibri" w:eastAsia="Calibri" w:hAnsi="Calibri" w:cs="Calibri"/>
          <w:color w:val="000000"/>
          <w:sz w:val="24"/>
          <w:szCs w:val="24"/>
        </w:rPr>
      </w:pPr>
      <w:r w:rsidRPr="005E06D9">
        <w:rPr>
          <w:rFonts w:ascii="Calibri" w:eastAsia="Calibri" w:hAnsi="Calibri" w:cs="Calibri"/>
          <w:color w:val="000000"/>
          <w:sz w:val="24"/>
          <w:szCs w:val="24"/>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28262F7E" w14:textId="77777777" w:rsidR="00A32DF3" w:rsidRPr="005E06D9" w:rsidRDefault="00A32DF3" w:rsidP="002E53F1">
      <w:pPr>
        <w:numPr>
          <w:ilvl w:val="0"/>
          <w:numId w:val="22"/>
        </w:numPr>
        <w:autoSpaceDE w:val="0"/>
        <w:autoSpaceDN w:val="0"/>
        <w:adjustRightInd w:val="0"/>
        <w:spacing w:after="181" w:line="276" w:lineRule="auto"/>
        <w:rPr>
          <w:rFonts w:ascii="Calibri" w:eastAsia="Calibri" w:hAnsi="Calibri" w:cs="Calibri"/>
          <w:color w:val="000000"/>
          <w:sz w:val="24"/>
          <w:szCs w:val="24"/>
        </w:rPr>
      </w:pPr>
      <w:r w:rsidRPr="005E06D9">
        <w:rPr>
          <w:rFonts w:ascii="Calibri" w:eastAsia="Calibri" w:hAnsi="Calibri" w:cs="Calibri"/>
          <w:color w:val="000000"/>
          <w:sz w:val="24"/>
          <w:szCs w:val="24"/>
        </w:rPr>
        <w:t xml:space="preserve">przedmiotowego środka dowodowego, oświadczenia, o którym mowa w art. 117 ust. 4 ustawy Pzp, lub zobowiązania podmiotu udostępniającego zasoby - odpowiednio wykonawca lub wykonawca wspólnie ubiegający się o udzielenie zamówienia; </w:t>
      </w:r>
    </w:p>
    <w:p w14:paraId="5BF8ACF8" w14:textId="77777777" w:rsidR="00A32DF3" w:rsidRPr="005E06D9" w:rsidRDefault="00A32DF3" w:rsidP="002E53F1">
      <w:pPr>
        <w:numPr>
          <w:ilvl w:val="0"/>
          <w:numId w:val="22"/>
        </w:numPr>
        <w:autoSpaceDE w:val="0"/>
        <w:autoSpaceDN w:val="0"/>
        <w:adjustRightInd w:val="0"/>
        <w:spacing w:after="181" w:line="276" w:lineRule="auto"/>
        <w:rPr>
          <w:rFonts w:ascii="Calibri" w:eastAsia="Calibri" w:hAnsi="Calibri" w:cs="Calibri"/>
          <w:color w:val="000000"/>
          <w:sz w:val="24"/>
          <w:szCs w:val="24"/>
        </w:rPr>
      </w:pPr>
      <w:r w:rsidRPr="005E06D9">
        <w:rPr>
          <w:rFonts w:ascii="Calibri" w:eastAsia="Calibri" w:hAnsi="Calibri" w:cs="Calibri"/>
          <w:color w:val="000000"/>
          <w:sz w:val="24"/>
          <w:szCs w:val="24"/>
        </w:rPr>
        <w:t xml:space="preserve">pełnomocnictwa - mocodawca. </w:t>
      </w:r>
    </w:p>
    <w:p w14:paraId="6E1088C6" w14:textId="77777777" w:rsidR="00A32DF3" w:rsidRPr="005E06D9" w:rsidRDefault="00A32DF3" w:rsidP="002E53F1">
      <w:pPr>
        <w:numPr>
          <w:ilvl w:val="0"/>
          <w:numId w:val="23"/>
        </w:numPr>
        <w:autoSpaceDE w:val="0"/>
        <w:autoSpaceDN w:val="0"/>
        <w:adjustRightInd w:val="0"/>
        <w:spacing w:after="181" w:line="276" w:lineRule="auto"/>
        <w:ind w:left="426"/>
        <w:rPr>
          <w:rFonts w:ascii="Calibri" w:eastAsia="Calibri" w:hAnsi="Calibri" w:cs="Calibri"/>
          <w:color w:val="000000"/>
          <w:sz w:val="24"/>
          <w:szCs w:val="24"/>
        </w:rPr>
      </w:pPr>
      <w:r w:rsidRPr="005E06D9">
        <w:rPr>
          <w:rFonts w:ascii="Calibri" w:eastAsia="Calibri" w:hAnsi="Calibri" w:cs="Calibri"/>
          <w:color w:val="000000"/>
          <w:sz w:val="24"/>
          <w:szCs w:val="24"/>
        </w:rPr>
        <w:t>Poświadczenia zgodności cyfrowego odwzorowania z dokumentem w postaci papierowej, o którym mowa w pkt 11, może dokonać również notariusz</w:t>
      </w:r>
      <w:r w:rsidRPr="005E06D9">
        <w:rPr>
          <w:rFonts w:ascii="Calibri" w:eastAsia="Calibri" w:hAnsi="Calibri" w:cs="Calibri"/>
          <w:b/>
          <w:bCs/>
          <w:color w:val="000000"/>
          <w:sz w:val="24"/>
          <w:szCs w:val="24"/>
        </w:rPr>
        <w:t xml:space="preserve">. </w:t>
      </w:r>
    </w:p>
    <w:p w14:paraId="0B5BF63D" w14:textId="77777777" w:rsidR="00A32DF3" w:rsidRPr="005E06D9" w:rsidRDefault="00A32DF3" w:rsidP="002E53F1">
      <w:pPr>
        <w:numPr>
          <w:ilvl w:val="0"/>
          <w:numId w:val="23"/>
        </w:numPr>
        <w:autoSpaceDE w:val="0"/>
        <w:autoSpaceDN w:val="0"/>
        <w:adjustRightInd w:val="0"/>
        <w:spacing w:after="181" w:line="276" w:lineRule="auto"/>
        <w:ind w:left="426"/>
        <w:rPr>
          <w:rFonts w:ascii="Calibri" w:eastAsia="Calibri" w:hAnsi="Calibri" w:cs="Calibri"/>
          <w:color w:val="000000"/>
          <w:sz w:val="24"/>
          <w:szCs w:val="24"/>
        </w:rPr>
      </w:pPr>
      <w:r w:rsidRPr="005E06D9">
        <w:rPr>
          <w:rFonts w:ascii="Calibri" w:eastAsia="Calibri" w:hAnsi="Calibri" w:cs="Calibri"/>
          <w:color w:val="000000"/>
          <w:sz w:val="24"/>
          <w:szCs w:val="24"/>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sidRPr="005E06D9">
        <w:rPr>
          <w:rFonts w:ascii="Calibri" w:eastAsia="Calibri" w:hAnsi="Calibri" w:cs="Calibri"/>
          <w:b/>
          <w:bCs/>
          <w:color w:val="000000"/>
          <w:sz w:val="24"/>
          <w:szCs w:val="24"/>
        </w:rPr>
        <w:t xml:space="preserve">. </w:t>
      </w:r>
    </w:p>
    <w:p w14:paraId="6202419F" w14:textId="77777777" w:rsidR="00A32DF3" w:rsidRPr="005E06D9" w:rsidRDefault="00A32DF3" w:rsidP="002E53F1">
      <w:pPr>
        <w:numPr>
          <w:ilvl w:val="0"/>
          <w:numId w:val="23"/>
        </w:numPr>
        <w:autoSpaceDE w:val="0"/>
        <w:autoSpaceDN w:val="0"/>
        <w:adjustRightInd w:val="0"/>
        <w:spacing w:after="181" w:line="276" w:lineRule="auto"/>
        <w:ind w:left="426"/>
        <w:rPr>
          <w:rFonts w:ascii="Calibri" w:eastAsia="Calibri" w:hAnsi="Calibri" w:cs="Calibri"/>
          <w:color w:val="000000"/>
          <w:sz w:val="24"/>
          <w:szCs w:val="24"/>
        </w:rPr>
      </w:pPr>
      <w:r w:rsidRPr="005E06D9">
        <w:rPr>
          <w:rFonts w:ascii="Calibri" w:eastAsia="Calibri" w:hAnsi="Calibri" w:cs="Calibri"/>
          <w:color w:val="000000"/>
          <w:sz w:val="24"/>
          <w:szCs w:val="24"/>
        </w:rPr>
        <w:t xml:space="preserve">Dokumenty elektroniczne muszą spełniać łącznie następujące wymagania: </w:t>
      </w:r>
    </w:p>
    <w:p w14:paraId="0B9C6B33" w14:textId="77777777" w:rsidR="00A32DF3" w:rsidRPr="005E06D9" w:rsidRDefault="00A32DF3" w:rsidP="002E53F1">
      <w:pPr>
        <w:numPr>
          <w:ilvl w:val="0"/>
          <w:numId w:val="24"/>
        </w:numPr>
        <w:autoSpaceDE w:val="0"/>
        <w:autoSpaceDN w:val="0"/>
        <w:adjustRightInd w:val="0"/>
        <w:spacing w:after="181" w:line="276" w:lineRule="auto"/>
        <w:rPr>
          <w:rFonts w:ascii="Calibri" w:eastAsia="Calibri" w:hAnsi="Calibri" w:cs="Calibri"/>
          <w:color w:val="000000"/>
          <w:sz w:val="24"/>
          <w:szCs w:val="24"/>
        </w:rPr>
      </w:pPr>
      <w:r w:rsidRPr="005E06D9">
        <w:rPr>
          <w:rFonts w:ascii="Calibri" w:eastAsia="Calibri" w:hAnsi="Calibri" w:cs="Calibri"/>
          <w:color w:val="000000"/>
          <w:sz w:val="24"/>
          <w:szCs w:val="24"/>
        </w:rPr>
        <w:lastRenderedPageBreak/>
        <w:t xml:space="preserve">muszą być utrwalone w sposób umożliwiający ich wielokrotne odczytanie, zapisanie </w:t>
      </w:r>
      <w:r w:rsidRPr="005E06D9">
        <w:rPr>
          <w:rFonts w:ascii="Calibri" w:eastAsia="Calibri" w:hAnsi="Calibri" w:cs="Calibri"/>
          <w:color w:val="000000"/>
          <w:sz w:val="24"/>
          <w:szCs w:val="24"/>
        </w:rPr>
        <w:br/>
        <w:t xml:space="preserve">i powielenie, a także przekazanie przy użyciu środków komunikacji elektronicznej lub na informatycznym nośniku danych; </w:t>
      </w:r>
    </w:p>
    <w:p w14:paraId="0AC92F5D" w14:textId="77777777" w:rsidR="00A32DF3" w:rsidRPr="005E06D9" w:rsidRDefault="00A32DF3" w:rsidP="002E53F1">
      <w:pPr>
        <w:numPr>
          <w:ilvl w:val="0"/>
          <w:numId w:val="24"/>
        </w:numPr>
        <w:autoSpaceDE w:val="0"/>
        <w:autoSpaceDN w:val="0"/>
        <w:adjustRightInd w:val="0"/>
        <w:spacing w:after="181" w:line="276" w:lineRule="auto"/>
        <w:rPr>
          <w:rFonts w:ascii="Calibri" w:eastAsia="Calibri" w:hAnsi="Calibri" w:cs="Calibri"/>
          <w:color w:val="000000"/>
          <w:sz w:val="24"/>
          <w:szCs w:val="24"/>
        </w:rPr>
      </w:pPr>
      <w:r w:rsidRPr="005E06D9">
        <w:rPr>
          <w:rFonts w:ascii="Calibri" w:eastAsia="Calibri" w:hAnsi="Calibri" w:cs="Calibri"/>
          <w:color w:val="000000"/>
          <w:sz w:val="24"/>
          <w:szCs w:val="24"/>
        </w:rPr>
        <w:t>muszą umożliwiać prezentację treści w postaci elektronicznej, w szczególności przez wyświetlenie tej treści na monitorze ekranowym;</w:t>
      </w:r>
    </w:p>
    <w:p w14:paraId="632AC039" w14:textId="77777777" w:rsidR="00A32DF3" w:rsidRPr="005E06D9" w:rsidRDefault="00A32DF3" w:rsidP="002E53F1">
      <w:pPr>
        <w:numPr>
          <w:ilvl w:val="0"/>
          <w:numId w:val="24"/>
        </w:numPr>
        <w:autoSpaceDE w:val="0"/>
        <w:autoSpaceDN w:val="0"/>
        <w:adjustRightInd w:val="0"/>
        <w:spacing w:after="181" w:line="276" w:lineRule="auto"/>
        <w:rPr>
          <w:rFonts w:ascii="Calibri" w:eastAsia="Calibri" w:hAnsi="Calibri" w:cs="Calibri"/>
          <w:color w:val="000000"/>
          <w:sz w:val="24"/>
          <w:szCs w:val="24"/>
        </w:rPr>
      </w:pPr>
      <w:r w:rsidRPr="005E06D9">
        <w:rPr>
          <w:rFonts w:ascii="Calibri" w:eastAsia="Calibri" w:hAnsi="Calibri" w:cs="Calibri"/>
          <w:color w:val="000000"/>
          <w:sz w:val="24"/>
          <w:szCs w:val="24"/>
        </w:rPr>
        <w:t xml:space="preserve">muszą umożliwiać prezentację treści w postaci papierowej, w szczególności za pomocą wydruku; </w:t>
      </w:r>
    </w:p>
    <w:p w14:paraId="7A1D48CF" w14:textId="77777777" w:rsidR="00A32DF3" w:rsidRPr="005E06D9" w:rsidRDefault="00A32DF3" w:rsidP="002E53F1">
      <w:pPr>
        <w:numPr>
          <w:ilvl w:val="0"/>
          <w:numId w:val="24"/>
        </w:numPr>
        <w:autoSpaceDE w:val="0"/>
        <w:autoSpaceDN w:val="0"/>
        <w:adjustRightInd w:val="0"/>
        <w:spacing w:after="181" w:line="276" w:lineRule="auto"/>
        <w:rPr>
          <w:rFonts w:ascii="Calibri" w:eastAsia="Calibri" w:hAnsi="Calibri" w:cs="Calibri"/>
          <w:color w:val="000000"/>
          <w:sz w:val="24"/>
          <w:szCs w:val="24"/>
        </w:rPr>
      </w:pPr>
      <w:r w:rsidRPr="005E06D9">
        <w:rPr>
          <w:rFonts w:ascii="Calibri" w:eastAsia="Calibri" w:hAnsi="Calibri" w:cs="Calibri"/>
          <w:color w:val="000000"/>
          <w:sz w:val="24"/>
          <w:szCs w:val="24"/>
        </w:rPr>
        <w:t xml:space="preserve">muszą zawierać dane w układzie niepozostawiającym wątpliwości co do treści </w:t>
      </w:r>
      <w:r w:rsidRPr="005E06D9">
        <w:rPr>
          <w:rFonts w:ascii="Calibri" w:eastAsia="Calibri" w:hAnsi="Calibri" w:cs="Calibri"/>
          <w:color w:val="000000"/>
          <w:sz w:val="24"/>
          <w:szCs w:val="24"/>
        </w:rPr>
        <w:br/>
        <w:t xml:space="preserve">i kontekstu zapisanych informacji. </w:t>
      </w:r>
    </w:p>
    <w:p w14:paraId="507F21F0" w14:textId="77777777" w:rsidR="00A32DF3" w:rsidRPr="005E06D9" w:rsidRDefault="00A32DF3" w:rsidP="002E53F1">
      <w:pPr>
        <w:autoSpaceDE w:val="0"/>
        <w:autoSpaceDN w:val="0"/>
        <w:adjustRightInd w:val="0"/>
        <w:spacing w:after="181" w:line="276" w:lineRule="auto"/>
        <w:rPr>
          <w:rFonts w:ascii="Calibri" w:eastAsia="Calibri" w:hAnsi="Calibri" w:cs="Calibri"/>
          <w:color w:val="000000"/>
          <w:sz w:val="24"/>
          <w:szCs w:val="24"/>
        </w:rPr>
      </w:pPr>
    </w:p>
    <w:p w14:paraId="3845CDE1" w14:textId="77777777" w:rsidR="00A32DF3" w:rsidRPr="005E06D9" w:rsidRDefault="00A32DF3" w:rsidP="005E06D9">
      <w:pPr>
        <w:widowControl w:val="0"/>
        <w:numPr>
          <w:ilvl w:val="0"/>
          <w:numId w:val="46"/>
        </w:numPr>
        <w:suppressAutoHyphens/>
        <w:spacing w:after="0" w:line="276" w:lineRule="auto"/>
        <w:ind w:left="426" w:hanging="284"/>
        <w:contextualSpacing/>
        <w:rPr>
          <w:rFonts w:ascii="Calibri" w:eastAsia="Times New Roman" w:hAnsi="Calibri" w:cs="Calibri"/>
          <w:kern w:val="2"/>
          <w:sz w:val="24"/>
          <w:szCs w:val="24"/>
          <w:lang w:eastAsia="pl-PL"/>
        </w:rPr>
      </w:pPr>
      <w:r w:rsidRPr="005E06D9">
        <w:rPr>
          <w:rFonts w:ascii="Calibri" w:eastAsia="Calibri" w:hAnsi="Calibri" w:cs="Calibri"/>
          <w:b/>
          <w:bCs/>
          <w:sz w:val="24"/>
          <w:szCs w:val="24"/>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68F7F479" w14:textId="77777777" w:rsidR="00A32DF3" w:rsidRPr="005E06D9" w:rsidRDefault="00A32DF3" w:rsidP="002E53F1">
      <w:pPr>
        <w:widowControl w:val="0"/>
        <w:suppressAutoHyphens/>
        <w:spacing w:after="0" w:line="276" w:lineRule="auto"/>
        <w:rPr>
          <w:rFonts w:ascii="Calibri" w:eastAsia="Times New Roman" w:hAnsi="Calibri" w:cs="Calibri"/>
          <w:color w:val="000000"/>
          <w:kern w:val="2"/>
          <w:sz w:val="24"/>
          <w:szCs w:val="24"/>
          <w:lang w:eastAsia="pl-PL"/>
        </w:rPr>
      </w:pPr>
    </w:p>
    <w:p w14:paraId="0B6AA798" w14:textId="77777777" w:rsidR="00A32DF3" w:rsidRPr="005E06D9" w:rsidRDefault="00A32DF3" w:rsidP="002E53F1">
      <w:pPr>
        <w:widowControl w:val="0"/>
        <w:numPr>
          <w:ilvl w:val="0"/>
          <w:numId w:val="37"/>
        </w:numPr>
        <w:suppressAutoHyphens/>
        <w:spacing w:after="0" w:line="276" w:lineRule="auto"/>
        <w:contextualSpacing/>
        <w:rPr>
          <w:rFonts w:ascii="Calibri" w:eastAsia="Calibri" w:hAnsi="Calibri" w:cs="Calibri"/>
          <w:color w:val="000000"/>
          <w:sz w:val="24"/>
          <w:szCs w:val="24"/>
        </w:rPr>
      </w:pPr>
      <w:r w:rsidRPr="005E06D9">
        <w:rPr>
          <w:rFonts w:ascii="Calibri" w:eastAsia="Calibri" w:hAnsi="Calibri" w:cs="Calibri"/>
          <w:color w:val="000000"/>
          <w:sz w:val="24"/>
          <w:szCs w:val="24"/>
        </w:rPr>
        <w:t>W przedmiotowym postępowaniu Zamawiający dopuszcza możliwość przekazywania sobie przez strony postępowania oświadczeń, wniosków, zawiadomień oraz informacji:</w:t>
      </w:r>
    </w:p>
    <w:p w14:paraId="15AC1956" w14:textId="77777777" w:rsidR="00A32DF3" w:rsidRPr="005E06D9" w:rsidRDefault="00A32DF3" w:rsidP="002E53F1">
      <w:pPr>
        <w:widowControl w:val="0"/>
        <w:numPr>
          <w:ilvl w:val="0"/>
          <w:numId w:val="37"/>
        </w:numPr>
        <w:suppressAutoHyphens/>
        <w:spacing w:after="0" w:line="276" w:lineRule="auto"/>
        <w:contextualSpacing/>
        <w:rPr>
          <w:rFonts w:ascii="Calibri" w:eastAsia="Calibri" w:hAnsi="Calibri" w:cs="Calibri"/>
          <w:color w:val="000000"/>
          <w:sz w:val="24"/>
          <w:szCs w:val="24"/>
        </w:rPr>
      </w:pPr>
      <w:r w:rsidRPr="005E06D9">
        <w:rPr>
          <w:rFonts w:ascii="Calibri" w:eastAsia="Calibri" w:hAnsi="Calibri" w:cs="Calibri"/>
          <w:color w:val="000000"/>
          <w:sz w:val="24"/>
          <w:szCs w:val="24"/>
        </w:rPr>
        <w:t xml:space="preserve">Elektronicznie na adres e-mail: </w:t>
      </w:r>
      <w:hyperlink r:id="rId28" w:history="1">
        <w:r w:rsidRPr="005E06D9">
          <w:rPr>
            <w:rFonts w:ascii="Calibri" w:eastAsia="Calibri" w:hAnsi="Calibri" w:cs="Calibri"/>
            <w:color w:val="000000"/>
            <w:sz w:val="24"/>
            <w:szCs w:val="24"/>
          </w:rPr>
          <w:t>urzad@ugimszadek.pl</w:t>
        </w:r>
      </w:hyperlink>
      <w:r w:rsidRPr="005E06D9">
        <w:rPr>
          <w:rFonts w:ascii="Calibri" w:eastAsia="Calibri" w:hAnsi="Calibri" w:cs="Calibri"/>
          <w:color w:val="000000"/>
          <w:sz w:val="24"/>
          <w:szCs w:val="24"/>
        </w:rPr>
        <w:t xml:space="preserve">  lub za pośrednictwem </w:t>
      </w:r>
      <w:hyperlink r:id="rId29" w:history="1">
        <w:r w:rsidRPr="005E06D9">
          <w:rPr>
            <w:rFonts w:ascii="Calibri" w:eastAsia="Calibri" w:hAnsi="Calibri" w:cs="Calibri"/>
            <w:color w:val="0563C1"/>
            <w:sz w:val="24"/>
            <w:szCs w:val="24"/>
          </w:rPr>
          <w:t>https://ezamowienia.gov.pl/</w:t>
        </w:r>
      </w:hyperlink>
      <w:r w:rsidRPr="005E06D9">
        <w:rPr>
          <w:rFonts w:ascii="Calibri" w:eastAsia="Calibri" w:hAnsi="Calibri" w:cs="Calibri"/>
          <w:color w:val="000000"/>
          <w:sz w:val="24"/>
          <w:szCs w:val="24"/>
        </w:rPr>
        <w:t xml:space="preserve"> </w:t>
      </w:r>
    </w:p>
    <w:p w14:paraId="0654A4AE" w14:textId="4D555A4E" w:rsidR="00A32DF3" w:rsidRPr="005E06D9" w:rsidRDefault="00A32DF3" w:rsidP="002E53F1">
      <w:pPr>
        <w:widowControl w:val="0"/>
        <w:numPr>
          <w:ilvl w:val="0"/>
          <w:numId w:val="37"/>
        </w:numPr>
        <w:suppressAutoHyphens/>
        <w:spacing w:after="0" w:line="276" w:lineRule="auto"/>
        <w:contextualSpacing/>
        <w:rPr>
          <w:rFonts w:ascii="Calibri" w:eastAsia="Calibri" w:hAnsi="Calibri" w:cs="Calibri"/>
          <w:color w:val="000000"/>
          <w:sz w:val="24"/>
          <w:szCs w:val="24"/>
        </w:rPr>
      </w:pPr>
      <w:r w:rsidRPr="005E06D9">
        <w:rPr>
          <w:rFonts w:ascii="Calibri" w:eastAsia="Calibri" w:hAnsi="Calibri" w:cs="Calibri"/>
          <w:color w:val="000000"/>
          <w:sz w:val="24"/>
          <w:szCs w:val="24"/>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przekazywanym na adres e-mail Zamawiającego przyjmuje się datę dostarczenia wiadomości na adres e-mail Zamawiającego. Za datę wpływu oświadczeń, wniosków, zawiadomień oraz informacji przyjmuje się datę ich złożenia/wysłania na Platformie.</w:t>
      </w:r>
    </w:p>
    <w:p w14:paraId="783E4FAB" w14:textId="5E762DB6" w:rsidR="00A32DF3" w:rsidRPr="005E06D9" w:rsidRDefault="00A32DF3" w:rsidP="002E53F1">
      <w:pPr>
        <w:widowControl w:val="0"/>
        <w:numPr>
          <w:ilvl w:val="0"/>
          <w:numId w:val="37"/>
        </w:numPr>
        <w:suppressAutoHyphens/>
        <w:spacing w:after="0" w:line="276" w:lineRule="auto"/>
        <w:contextualSpacing/>
        <w:rPr>
          <w:rFonts w:ascii="Calibri" w:eastAsia="Calibri" w:hAnsi="Calibri" w:cs="Calibri"/>
          <w:color w:val="000000"/>
          <w:sz w:val="24"/>
          <w:szCs w:val="24"/>
        </w:rPr>
      </w:pPr>
      <w:r w:rsidRPr="005E06D9">
        <w:rPr>
          <w:rFonts w:ascii="Calibri" w:eastAsia="Calibri" w:hAnsi="Calibri" w:cs="Calibri"/>
          <w:color w:val="000000"/>
          <w:sz w:val="24"/>
          <w:szCs w:val="24"/>
        </w:rPr>
        <w:t>Wykonawca może zwrócić się do Zamawiającego o wyjaśnienie treści SWZ. Zamawiający udzieli wyjaśnień niezwłocznie, jednak nie później niż na 2 dni przed upływem terminu składania ofert, pod warunkiem, że wniosek o wyjaśnienie treści SWZ wpłynął do Zamawiającego nie później niż na 4 dni przed upływem terminu składania ofert. Jeżeli wniosek 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w:t>
      </w:r>
    </w:p>
    <w:p w14:paraId="098356A0" w14:textId="6E94304E" w:rsidR="00A32DF3" w:rsidRPr="005E06D9" w:rsidRDefault="00A32DF3" w:rsidP="002E53F1">
      <w:pPr>
        <w:widowControl w:val="0"/>
        <w:numPr>
          <w:ilvl w:val="0"/>
          <w:numId w:val="37"/>
        </w:numPr>
        <w:suppressAutoHyphens/>
        <w:spacing w:after="0" w:line="276" w:lineRule="auto"/>
        <w:contextualSpacing/>
        <w:rPr>
          <w:rFonts w:ascii="Calibri" w:eastAsia="Calibri" w:hAnsi="Calibri" w:cs="Calibri"/>
          <w:color w:val="000000"/>
          <w:sz w:val="24"/>
          <w:szCs w:val="24"/>
        </w:rPr>
      </w:pPr>
      <w:r w:rsidRPr="005E06D9">
        <w:rPr>
          <w:rFonts w:ascii="Calibri" w:eastAsia="Calibri" w:hAnsi="Calibri" w:cs="Calibri"/>
          <w:color w:val="000000"/>
          <w:sz w:val="24"/>
          <w:szCs w:val="24"/>
        </w:rPr>
        <w:lastRenderedPageBreak/>
        <w:t>Treść pytań (bez ujawniania źródła zapytania) wraz z wyjaśnieniami bądź informacje o</w:t>
      </w:r>
      <w:r w:rsidR="008E58AC" w:rsidRPr="005E06D9">
        <w:rPr>
          <w:rFonts w:ascii="Calibri" w:eastAsia="Calibri" w:hAnsi="Calibri" w:cs="Calibri"/>
          <w:color w:val="000000"/>
          <w:sz w:val="24"/>
          <w:szCs w:val="24"/>
        </w:rPr>
        <w:t> </w:t>
      </w:r>
      <w:r w:rsidRPr="005E06D9">
        <w:rPr>
          <w:rFonts w:ascii="Calibri" w:eastAsia="Calibri" w:hAnsi="Calibri" w:cs="Calibri"/>
          <w:color w:val="000000"/>
          <w:sz w:val="24"/>
          <w:szCs w:val="24"/>
        </w:rPr>
        <w:t>dokonaniu modyfikacji SWZ, Zamawiający opublikuje na stronie internetowej prowadzonego postępowania.</w:t>
      </w:r>
    </w:p>
    <w:p w14:paraId="0E9EE336" w14:textId="77777777" w:rsidR="00A32DF3" w:rsidRPr="005E06D9" w:rsidRDefault="00A32DF3" w:rsidP="002E53F1">
      <w:pPr>
        <w:widowControl w:val="0"/>
        <w:numPr>
          <w:ilvl w:val="0"/>
          <w:numId w:val="37"/>
        </w:numPr>
        <w:suppressAutoHyphens/>
        <w:spacing w:after="0" w:line="276" w:lineRule="auto"/>
        <w:contextualSpacing/>
        <w:rPr>
          <w:rFonts w:ascii="Calibri" w:eastAsia="Calibri" w:hAnsi="Calibri" w:cs="Calibri"/>
          <w:color w:val="000000"/>
          <w:sz w:val="24"/>
          <w:szCs w:val="24"/>
        </w:rPr>
      </w:pPr>
      <w:r w:rsidRPr="005E06D9">
        <w:rPr>
          <w:rFonts w:ascii="Calibri" w:eastAsia="Calibri" w:hAnsi="Calibri" w:cs="Calibri"/>
          <w:color w:val="000000"/>
          <w:sz w:val="24"/>
          <w:szCs w:val="24"/>
        </w:rPr>
        <w:t>Zamawiający określa niezbędne wymagania sprzętowo- aplikacyjne umożliwiające pracę na Platformie e-Zamówienia tj.:</w:t>
      </w:r>
    </w:p>
    <w:p w14:paraId="007F531B" w14:textId="77777777" w:rsidR="00A32DF3" w:rsidRPr="005E06D9" w:rsidRDefault="00A32DF3" w:rsidP="002E53F1">
      <w:pPr>
        <w:widowControl w:val="0"/>
        <w:numPr>
          <w:ilvl w:val="0"/>
          <w:numId w:val="41"/>
        </w:numPr>
        <w:suppressAutoHyphens/>
        <w:spacing w:after="0" w:line="276" w:lineRule="auto"/>
        <w:contextualSpacing/>
        <w:rPr>
          <w:rFonts w:ascii="Calibri" w:eastAsia="Calibri" w:hAnsi="Calibri" w:cs="Calibri"/>
          <w:color w:val="000000"/>
          <w:sz w:val="24"/>
          <w:szCs w:val="24"/>
        </w:rPr>
      </w:pPr>
      <w:r w:rsidRPr="005E06D9">
        <w:rPr>
          <w:rFonts w:ascii="Calibri" w:eastAsia="Calibri" w:hAnsi="Calibri" w:cs="Calibri"/>
          <w:color w:val="000000"/>
          <w:sz w:val="24"/>
          <w:szCs w:val="24"/>
        </w:rPr>
        <w:t>W celu prawidłowego korzystania z usług Platformy e-Zamówienia wymagany jest:</w:t>
      </w:r>
    </w:p>
    <w:p w14:paraId="2FA3E709" w14:textId="77777777" w:rsidR="00A32DF3" w:rsidRPr="005E06D9" w:rsidRDefault="00A32DF3" w:rsidP="002E53F1">
      <w:pPr>
        <w:widowControl w:val="0"/>
        <w:suppressAutoHyphens/>
        <w:spacing w:after="0" w:line="276" w:lineRule="auto"/>
        <w:ind w:left="720"/>
        <w:contextualSpacing/>
        <w:rPr>
          <w:rFonts w:ascii="Calibri" w:eastAsia="Calibri" w:hAnsi="Calibri" w:cs="Calibri"/>
          <w:color w:val="000000"/>
          <w:sz w:val="24"/>
          <w:szCs w:val="24"/>
          <w:lang w:val="en-AU"/>
        </w:rPr>
      </w:pPr>
      <w:r w:rsidRPr="005E06D9">
        <w:rPr>
          <w:rFonts w:ascii="Calibri" w:eastAsia="Calibri" w:hAnsi="Calibri" w:cs="Calibri"/>
          <w:color w:val="000000"/>
          <w:sz w:val="24"/>
          <w:szCs w:val="24"/>
        </w:rPr>
        <w:t xml:space="preserve">    </w:t>
      </w:r>
      <w:r w:rsidRPr="005E06D9">
        <w:rPr>
          <w:rFonts w:ascii="Calibri" w:eastAsia="Calibri" w:hAnsi="Calibri" w:cs="Calibri"/>
          <w:color w:val="000000"/>
          <w:sz w:val="24"/>
          <w:szCs w:val="24"/>
          <w:lang w:val="en-AU"/>
        </w:rPr>
        <w:t>1.1. Komputer PC</w:t>
      </w:r>
    </w:p>
    <w:p w14:paraId="3DE30EE6" w14:textId="77777777" w:rsidR="00A32DF3" w:rsidRPr="005E06D9" w:rsidRDefault="00A32DF3" w:rsidP="002E53F1">
      <w:pPr>
        <w:widowControl w:val="0"/>
        <w:suppressAutoHyphens/>
        <w:spacing w:after="0" w:line="276" w:lineRule="auto"/>
        <w:ind w:left="720"/>
        <w:contextualSpacing/>
        <w:rPr>
          <w:rFonts w:ascii="Calibri" w:eastAsia="Calibri" w:hAnsi="Calibri" w:cs="Calibri"/>
          <w:color w:val="000000"/>
          <w:sz w:val="24"/>
          <w:szCs w:val="24"/>
          <w:lang w:val="en-AU"/>
        </w:rPr>
      </w:pPr>
      <w:r w:rsidRPr="005E06D9">
        <w:rPr>
          <w:rFonts w:ascii="Calibri" w:eastAsia="Calibri" w:hAnsi="Calibri" w:cs="Calibri"/>
          <w:color w:val="000000"/>
          <w:sz w:val="24"/>
          <w:szCs w:val="24"/>
          <w:lang w:val="en-AU"/>
        </w:rPr>
        <w:t xml:space="preserve">    a. parametry minimum: Intel Core2 Duo, 2 GB RAM, HDD</w:t>
      </w:r>
    </w:p>
    <w:p w14:paraId="4ABF6F99" w14:textId="77777777" w:rsidR="00A32DF3" w:rsidRPr="005E06D9" w:rsidRDefault="00A32DF3" w:rsidP="002E53F1">
      <w:pPr>
        <w:widowControl w:val="0"/>
        <w:suppressAutoHyphens/>
        <w:spacing w:after="0" w:line="276" w:lineRule="auto"/>
        <w:ind w:left="720"/>
        <w:contextualSpacing/>
        <w:rPr>
          <w:rFonts w:ascii="Calibri" w:eastAsia="Calibri" w:hAnsi="Calibri" w:cs="Calibri"/>
          <w:color w:val="000000"/>
          <w:sz w:val="24"/>
          <w:szCs w:val="24"/>
        </w:rPr>
      </w:pPr>
      <w:r w:rsidRPr="005E06D9">
        <w:rPr>
          <w:rFonts w:ascii="Calibri" w:eastAsia="Calibri" w:hAnsi="Calibri" w:cs="Calibri"/>
          <w:color w:val="000000"/>
          <w:sz w:val="24"/>
          <w:szCs w:val="24"/>
          <w:lang w:val="en-AU"/>
        </w:rPr>
        <w:t xml:space="preserve">              </w:t>
      </w:r>
      <w:r w:rsidRPr="005E06D9">
        <w:rPr>
          <w:rFonts w:ascii="Calibri" w:eastAsia="Calibri" w:hAnsi="Calibri" w:cs="Calibri"/>
          <w:color w:val="000000"/>
          <w:sz w:val="24"/>
          <w:szCs w:val="24"/>
        </w:rPr>
        <w:t>b. zainstalowany jeden z poniższych systemów operacyjnych:</w:t>
      </w:r>
    </w:p>
    <w:p w14:paraId="2D29213E" w14:textId="77777777" w:rsidR="00A32DF3" w:rsidRPr="005E06D9" w:rsidRDefault="00A32DF3" w:rsidP="002E53F1">
      <w:pPr>
        <w:widowControl w:val="0"/>
        <w:suppressAutoHyphens/>
        <w:spacing w:after="0" w:line="276" w:lineRule="auto"/>
        <w:ind w:left="720"/>
        <w:contextualSpacing/>
        <w:rPr>
          <w:rFonts w:ascii="Calibri" w:eastAsia="Calibri" w:hAnsi="Calibri" w:cs="Calibri"/>
          <w:color w:val="000000"/>
          <w:sz w:val="24"/>
          <w:szCs w:val="24"/>
        </w:rPr>
      </w:pPr>
      <w:r w:rsidRPr="005E06D9">
        <w:rPr>
          <w:rFonts w:ascii="Calibri" w:eastAsia="Calibri" w:hAnsi="Calibri" w:cs="Calibri"/>
          <w:color w:val="000000"/>
          <w:sz w:val="24"/>
          <w:szCs w:val="24"/>
        </w:rPr>
        <w:t xml:space="preserve">                        1. MS Windows 7 lub nowszy</w:t>
      </w:r>
    </w:p>
    <w:p w14:paraId="1DED0724" w14:textId="77777777" w:rsidR="00A32DF3" w:rsidRPr="005E06D9" w:rsidRDefault="00A32DF3" w:rsidP="002E53F1">
      <w:pPr>
        <w:widowControl w:val="0"/>
        <w:suppressAutoHyphens/>
        <w:spacing w:after="0" w:line="276" w:lineRule="auto"/>
        <w:ind w:left="720"/>
        <w:contextualSpacing/>
        <w:rPr>
          <w:rFonts w:ascii="Calibri" w:eastAsia="Calibri" w:hAnsi="Calibri" w:cs="Calibri"/>
          <w:color w:val="000000"/>
          <w:sz w:val="24"/>
          <w:szCs w:val="24"/>
        </w:rPr>
      </w:pPr>
      <w:r w:rsidRPr="005E06D9">
        <w:rPr>
          <w:rFonts w:ascii="Calibri" w:eastAsia="Calibri" w:hAnsi="Calibri" w:cs="Calibri"/>
          <w:color w:val="000000"/>
          <w:sz w:val="24"/>
          <w:szCs w:val="24"/>
        </w:rPr>
        <w:t xml:space="preserve">                        2. OSX/Mac OS 10.10,</w:t>
      </w:r>
    </w:p>
    <w:p w14:paraId="2937ABB9" w14:textId="77777777" w:rsidR="00A32DF3" w:rsidRPr="005E06D9" w:rsidRDefault="00A32DF3" w:rsidP="002E53F1">
      <w:pPr>
        <w:widowControl w:val="0"/>
        <w:suppressAutoHyphens/>
        <w:spacing w:after="0" w:line="276" w:lineRule="auto"/>
        <w:ind w:left="720"/>
        <w:contextualSpacing/>
        <w:rPr>
          <w:rFonts w:ascii="Calibri" w:eastAsia="Calibri" w:hAnsi="Calibri" w:cs="Calibri"/>
          <w:color w:val="000000"/>
          <w:sz w:val="24"/>
          <w:szCs w:val="24"/>
        </w:rPr>
      </w:pPr>
      <w:r w:rsidRPr="005E06D9">
        <w:rPr>
          <w:rFonts w:ascii="Calibri" w:eastAsia="Calibri" w:hAnsi="Calibri" w:cs="Calibri"/>
          <w:color w:val="000000"/>
          <w:sz w:val="24"/>
          <w:szCs w:val="24"/>
        </w:rPr>
        <w:t xml:space="preserve">                        3. Ubuntu 14.04</w:t>
      </w:r>
    </w:p>
    <w:p w14:paraId="57C3A229" w14:textId="77777777" w:rsidR="00A32DF3" w:rsidRPr="005E06D9" w:rsidRDefault="00A32DF3" w:rsidP="002E53F1">
      <w:pPr>
        <w:widowControl w:val="0"/>
        <w:suppressAutoHyphens/>
        <w:spacing w:after="0" w:line="276" w:lineRule="auto"/>
        <w:ind w:left="720"/>
        <w:contextualSpacing/>
        <w:rPr>
          <w:rFonts w:ascii="Calibri" w:eastAsia="Calibri" w:hAnsi="Calibri" w:cs="Calibri"/>
          <w:color w:val="000000"/>
          <w:sz w:val="24"/>
          <w:szCs w:val="24"/>
        </w:rPr>
      </w:pPr>
      <w:r w:rsidRPr="005E06D9">
        <w:rPr>
          <w:rFonts w:ascii="Calibri" w:eastAsia="Calibri" w:hAnsi="Calibri" w:cs="Calibri"/>
          <w:color w:val="000000"/>
          <w:sz w:val="24"/>
          <w:szCs w:val="24"/>
        </w:rPr>
        <w:t xml:space="preserve">              c. Zainstalowana jedna z poniższych przeglądarek:</w:t>
      </w:r>
    </w:p>
    <w:p w14:paraId="0730E374" w14:textId="77777777" w:rsidR="00A32DF3" w:rsidRPr="005E06D9" w:rsidRDefault="00A32DF3" w:rsidP="002E53F1">
      <w:pPr>
        <w:widowControl w:val="0"/>
        <w:suppressAutoHyphens/>
        <w:spacing w:after="0" w:line="276" w:lineRule="auto"/>
        <w:ind w:left="720"/>
        <w:contextualSpacing/>
        <w:rPr>
          <w:rFonts w:ascii="Calibri" w:eastAsia="Calibri" w:hAnsi="Calibri" w:cs="Calibri"/>
          <w:color w:val="000000"/>
          <w:sz w:val="24"/>
          <w:szCs w:val="24"/>
        </w:rPr>
      </w:pPr>
      <w:r w:rsidRPr="005E06D9">
        <w:rPr>
          <w:rFonts w:ascii="Calibri" w:eastAsia="Calibri" w:hAnsi="Calibri" w:cs="Calibri"/>
          <w:color w:val="000000"/>
          <w:sz w:val="24"/>
          <w:szCs w:val="24"/>
        </w:rPr>
        <w:t xml:space="preserve">                        1. Chrome 66.0 lub nowsza</w:t>
      </w:r>
    </w:p>
    <w:p w14:paraId="79928379" w14:textId="77777777" w:rsidR="00A32DF3" w:rsidRPr="005E06D9" w:rsidRDefault="00A32DF3" w:rsidP="002E53F1">
      <w:pPr>
        <w:widowControl w:val="0"/>
        <w:suppressAutoHyphens/>
        <w:spacing w:after="0" w:line="276" w:lineRule="auto"/>
        <w:ind w:left="720"/>
        <w:contextualSpacing/>
        <w:rPr>
          <w:rFonts w:ascii="Calibri" w:eastAsia="Calibri" w:hAnsi="Calibri" w:cs="Calibri"/>
          <w:color w:val="000000"/>
          <w:sz w:val="24"/>
          <w:szCs w:val="24"/>
        </w:rPr>
      </w:pPr>
      <w:r w:rsidRPr="005E06D9">
        <w:rPr>
          <w:rFonts w:ascii="Calibri" w:eastAsia="Calibri" w:hAnsi="Calibri" w:cs="Calibri"/>
          <w:color w:val="000000"/>
          <w:sz w:val="24"/>
          <w:szCs w:val="24"/>
        </w:rPr>
        <w:t xml:space="preserve">                        2. Firefox 59.0 lub nowszy</w:t>
      </w:r>
    </w:p>
    <w:p w14:paraId="04CAAADA" w14:textId="77777777" w:rsidR="00A32DF3" w:rsidRPr="005E06D9" w:rsidRDefault="00A32DF3" w:rsidP="002E53F1">
      <w:pPr>
        <w:widowControl w:val="0"/>
        <w:suppressAutoHyphens/>
        <w:spacing w:after="0" w:line="276" w:lineRule="auto"/>
        <w:ind w:left="720"/>
        <w:contextualSpacing/>
        <w:rPr>
          <w:rFonts w:ascii="Calibri" w:eastAsia="Calibri" w:hAnsi="Calibri" w:cs="Calibri"/>
          <w:color w:val="000000"/>
          <w:sz w:val="24"/>
          <w:szCs w:val="24"/>
        </w:rPr>
      </w:pPr>
      <w:r w:rsidRPr="005E06D9">
        <w:rPr>
          <w:rFonts w:ascii="Calibri" w:eastAsia="Calibri" w:hAnsi="Calibri" w:cs="Calibri"/>
          <w:color w:val="000000"/>
          <w:sz w:val="24"/>
          <w:szCs w:val="24"/>
        </w:rPr>
        <w:t xml:space="preserve">                        3. Safari 11.1 lub nowsza</w:t>
      </w:r>
    </w:p>
    <w:p w14:paraId="6E092444" w14:textId="77777777" w:rsidR="00A32DF3" w:rsidRPr="005E06D9" w:rsidRDefault="00A32DF3" w:rsidP="002E53F1">
      <w:pPr>
        <w:widowControl w:val="0"/>
        <w:suppressAutoHyphens/>
        <w:spacing w:after="0" w:line="276" w:lineRule="auto"/>
        <w:ind w:left="720"/>
        <w:contextualSpacing/>
        <w:rPr>
          <w:rFonts w:ascii="Calibri" w:eastAsia="Calibri" w:hAnsi="Calibri" w:cs="Calibri"/>
          <w:color w:val="000000"/>
          <w:sz w:val="24"/>
          <w:szCs w:val="24"/>
        </w:rPr>
      </w:pPr>
      <w:r w:rsidRPr="005E06D9">
        <w:rPr>
          <w:rFonts w:ascii="Calibri" w:eastAsia="Calibri" w:hAnsi="Calibri" w:cs="Calibri"/>
          <w:color w:val="000000"/>
          <w:sz w:val="24"/>
          <w:szCs w:val="24"/>
        </w:rPr>
        <w:t xml:space="preserve">                        4. Edge 14.0 i nowsze</w:t>
      </w:r>
    </w:p>
    <w:p w14:paraId="6FC131F2" w14:textId="77777777" w:rsidR="00A32DF3" w:rsidRPr="005E06D9" w:rsidRDefault="00A32DF3" w:rsidP="002E53F1">
      <w:pPr>
        <w:widowControl w:val="0"/>
        <w:suppressAutoHyphens/>
        <w:spacing w:after="0" w:line="276" w:lineRule="auto"/>
        <w:ind w:left="720"/>
        <w:contextualSpacing/>
        <w:rPr>
          <w:rFonts w:ascii="Calibri" w:eastAsia="Calibri" w:hAnsi="Calibri" w:cs="Calibri"/>
          <w:color w:val="000000"/>
          <w:sz w:val="24"/>
          <w:szCs w:val="24"/>
        </w:rPr>
      </w:pPr>
    </w:p>
    <w:p w14:paraId="61A60AAC" w14:textId="77777777" w:rsidR="00A32DF3" w:rsidRPr="005E06D9" w:rsidRDefault="00A32DF3" w:rsidP="002E53F1">
      <w:pPr>
        <w:widowControl w:val="0"/>
        <w:suppressAutoHyphens/>
        <w:spacing w:after="0" w:line="276" w:lineRule="auto"/>
        <w:ind w:left="720"/>
        <w:contextualSpacing/>
        <w:rPr>
          <w:rFonts w:ascii="Calibri" w:eastAsia="Calibri" w:hAnsi="Calibri" w:cs="Calibri"/>
          <w:color w:val="000000"/>
          <w:sz w:val="24"/>
          <w:szCs w:val="24"/>
        </w:rPr>
      </w:pPr>
      <w:r w:rsidRPr="005E06D9">
        <w:rPr>
          <w:rFonts w:ascii="Calibri" w:eastAsia="Calibri" w:hAnsi="Calibri" w:cs="Calibri"/>
          <w:color w:val="000000"/>
          <w:sz w:val="24"/>
          <w:szCs w:val="24"/>
        </w:rPr>
        <w:t>albo</w:t>
      </w:r>
    </w:p>
    <w:p w14:paraId="39F448C5" w14:textId="77777777" w:rsidR="00A32DF3" w:rsidRPr="005E06D9" w:rsidRDefault="00A32DF3" w:rsidP="002E53F1">
      <w:pPr>
        <w:widowControl w:val="0"/>
        <w:suppressAutoHyphens/>
        <w:spacing w:after="0" w:line="276" w:lineRule="auto"/>
        <w:ind w:left="720"/>
        <w:contextualSpacing/>
        <w:rPr>
          <w:rFonts w:ascii="Calibri" w:eastAsia="Calibri" w:hAnsi="Calibri" w:cs="Calibri"/>
          <w:color w:val="000000"/>
          <w:sz w:val="24"/>
          <w:szCs w:val="24"/>
        </w:rPr>
      </w:pPr>
      <w:r w:rsidRPr="005E06D9">
        <w:rPr>
          <w:rFonts w:ascii="Calibri" w:eastAsia="Calibri" w:hAnsi="Calibri" w:cs="Calibri"/>
          <w:color w:val="000000"/>
          <w:sz w:val="24"/>
          <w:szCs w:val="24"/>
        </w:rPr>
        <w:t xml:space="preserve">         1.2 Tablet/Telefon</w:t>
      </w:r>
    </w:p>
    <w:p w14:paraId="6B9870B3" w14:textId="77777777" w:rsidR="00A32DF3" w:rsidRPr="005E06D9" w:rsidRDefault="00A32DF3" w:rsidP="002E53F1">
      <w:pPr>
        <w:widowControl w:val="0"/>
        <w:suppressAutoHyphens/>
        <w:spacing w:after="0" w:line="276" w:lineRule="auto"/>
        <w:ind w:left="2268" w:hanging="1559"/>
        <w:contextualSpacing/>
        <w:rPr>
          <w:rFonts w:ascii="Calibri" w:eastAsia="Calibri" w:hAnsi="Calibri" w:cs="Calibri"/>
          <w:color w:val="000000"/>
          <w:sz w:val="24"/>
          <w:szCs w:val="24"/>
        </w:rPr>
      </w:pPr>
      <w:r w:rsidRPr="005E06D9">
        <w:rPr>
          <w:rFonts w:ascii="Calibri" w:eastAsia="Calibri" w:hAnsi="Calibri" w:cs="Calibri"/>
          <w:color w:val="000000"/>
          <w:sz w:val="24"/>
          <w:szCs w:val="24"/>
        </w:rPr>
        <w:t xml:space="preserve">                    a. Parametry minimum: 4 rdzenie procesora, 2GB RAM, Android 6.0 Marshmallow, iOS 10.3</w:t>
      </w:r>
    </w:p>
    <w:p w14:paraId="522879A3" w14:textId="77777777" w:rsidR="00A32DF3" w:rsidRPr="005E06D9" w:rsidRDefault="00A32DF3" w:rsidP="002E53F1">
      <w:pPr>
        <w:widowControl w:val="0"/>
        <w:suppressAutoHyphens/>
        <w:spacing w:after="0" w:line="276" w:lineRule="auto"/>
        <w:ind w:left="720"/>
        <w:contextualSpacing/>
        <w:rPr>
          <w:rFonts w:ascii="Calibri" w:eastAsia="Calibri" w:hAnsi="Calibri" w:cs="Calibri"/>
          <w:color w:val="000000"/>
          <w:sz w:val="24"/>
          <w:szCs w:val="24"/>
        </w:rPr>
      </w:pPr>
      <w:r w:rsidRPr="005E06D9">
        <w:rPr>
          <w:rFonts w:ascii="Calibri" w:eastAsia="Calibri" w:hAnsi="Calibri" w:cs="Calibri"/>
          <w:color w:val="000000"/>
          <w:sz w:val="24"/>
          <w:szCs w:val="24"/>
        </w:rPr>
        <w:t xml:space="preserve">                    b. Przeglądarka Chrome 61 lub nowa</w:t>
      </w:r>
    </w:p>
    <w:p w14:paraId="75CF50BB" w14:textId="77777777" w:rsidR="00A32DF3" w:rsidRPr="005E06D9" w:rsidRDefault="00A32DF3" w:rsidP="002E53F1">
      <w:pPr>
        <w:widowControl w:val="0"/>
        <w:suppressAutoHyphens/>
        <w:spacing w:after="0" w:line="276" w:lineRule="auto"/>
        <w:ind w:left="720"/>
        <w:contextualSpacing/>
        <w:rPr>
          <w:rFonts w:ascii="Calibri" w:eastAsia="Calibri" w:hAnsi="Calibri" w:cs="Calibri"/>
          <w:color w:val="000000"/>
          <w:sz w:val="24"/>
          <w:szCs w:val="24"/>
        </w:rPr>
      </w:pPr>
    </w:p>
    <w:p w14:paraId="2D591311" w14:textId="61C81036" w:rsidR="00A32DF3" w:rsidRPr="005E06D9" w:rsidRDefault="00A32DF3" w:rsidP="002E53F1">
      <w:pPr>
        <w:widowControl w:val="0"/>
        <w:numPr>
          <w:ilvl w:val="0"/>
          <w:numId w:val="41"/>
        </w:numPr>
        <w:suppressAutoHyphens/>
        <w:spacing w:after="0" w:line="276" w:lineRule="auto"/>
        <w:contextualSpacing/>
        <w:rPr>
          <w:rFonts w:ascii="Calibri" w:eastAsia="Calibri" w:hAnsi="Calibri" w:cs="Calibri"/>
          <w:color w:val="000000"/>
          <w:sz w:val="24"/>
          <w:szCs w:val="24"/>
        </w:rPr>
      </w:pPr>
      <w:r w:rsidRPr="005E06D9">
        <w:rPr>
          <w:rFonts w:ascii="Calibri" w:eastAsia="Calibri" w:hAnsi="Calibri" w:cs="Calibri"/>
          <w:color w:val="000000"/>
          <w:sz w:val="24"/>
          <w:szCs w:val="24"/>
        </w:rPr>
        <w:t>Dla skorzystania z pełnej funkcjonalności może być konieczne włączenie w</w:t>
      </w:r>
      <w:r w:rsidR="00D31C5D">
        <w:rPr>
          <w:rFonts w:ascii="Calibri" w:eastAsia="Calibri" w:hAnsi="Calibri" w:cs="Calibri"/>
          <w:color w:val="000000"/>
          <w:sz w:val="24"/>
          <w:szCs w:val="24"/>
        </w:rPr>
        <w:t> </w:t>
      </w:r>
      <w:r w:rsidRPr="005E06D9">
        <w:rPr>
          <w:rFonts w:ascii="Calibri" w:eastAsia="Calibri" w:hAnsi="Calibri" w:cs="Calibri"/>
          <w:color w:val="000000"/>
          <w:sz w:val="24"/>
          <w:szCs w:val="24"/>
        </w:rPr>
        <w:t xml:space="preserve">przeglądarce obsługi protokołu bezpiecznej transmisji danych SSL, obsługi Java </w:t>
      </w:r>
      <w:proofErr w:type="gramStart"/>
      <w:r w:rsidRPr="005E06D9">
        <w:rPr>
          <w:rFonts w:ascii="Calibri" w:eastAsia="Calibri" w:hAnsi="Calibri" w:cs="Calibri"/>
          <w:color w:val="000000"/>
          <w:sz w:val="24"/>
          <w:szCs w:val="24"/>
        </w:rPr>
        <w:t>Script,</w:t>
      </w:r>
      <w:proofErr w:type="gramEnd"/>
      <w:r w:rsidRPr="005E06D9">
        <w:rPr>
          <w:rFonts w:ascii="Calibri" w:eastAsia="Calibri" w:hAnsi="Calibri" w:cs="Calibri"/>
          <w:color w:val="000000"/>
          <w:sz w:val="24"/>
          <w:szCs w:val="24"/>
        </w:rPr>
        <w:t xml:space="preserve"> oraz cookies;</w:t>
      </w:r>
    </w:p>
    <w:p w14:paraId="4D3D33B0" w14:textId="44F3BDA7" w:rsidR="00A32DF3" w:rsidRPr="005E06D9" w:rsidRDefault="00A32DF3" w:rsidP="002E53F1">
      <w:pPr>
        <w:widowControl w:val="0"/>
        <w:numPr>
          <w:ilvl w:val="0"/>
          <w:numId w:val="41"/>
        </w:numPr>
        <w:suppressAutoHyphens/>
        <w:spacing w:after="0" w:line="276" w:lineRule="auto"/>
        <w:contextualSpacing/>
        <w:rPr>
          <w:rFonts w:ascii="Calibri" w:eastAsia="Calibri" w:hAnsi="Calibri" w:cs="Calibri"/>
          <w:color w:val="000000"/>
          <w:sz w:val="24"/>
          <w:szCs w:val="24"/>
        </w:rPr>
      </w:pPr>
      <w:r w:rsidRPr="005E06D9">
        <w:rPr>
          <w:rFonts w:ascii="Calibri" w:eastAsia="Calibri" w:hAnsi="Calibri" w:cs="Calibri"/>
          <w:color w:val="000000"/>
          <w:sz w:val="24"/>
          <w:szCs w:val="24"/>
        </w:rPr>
        <w:t>Specyfikacja połączenia, formatu przesyłanych danych oraz kodowania i</w:t>
      </w:r>
      <w:r w:rsidR="00D31C5D">
        <w:rPr>
          <w:rFonts w:ascii="Calibri" w:eastAsia="Calibri" w:hAnsi="Calibri" w:cs="Calibri"/>
          <w:color w:val="000000"/>
          <w:sz w:val="24"/>
          <w:szCs w:val="24"/>
        </w:rPr>
        <w:t> </w:t>
      </w:r>
      <w:r w:rsidRPr="005E06D9">
        <w:rPr>
          <w:rFonts w:ascii="Calibri" w:eastAsia="Calibri" w:hAnsi="Calibri" w:cs="Calibri"/>
          <w:color w:val="000000"/>
          <w:sz w:val="24"/>
          <w:szCs w:val="24"/>
        </w:rPr>
        <w:t>oznaczania czasu odbioru danych:</w:t>
      </w:r>
    </w:p>
    <w:p w14:paraId="3FF4CFD6" w14:textId="77777777" w:rsidR="00A32DF3" w:rsidRPr="005E06D9" w:rsidRDefault="00A32DF3" w:rsidP="002E53F1">
      <w:pPr>
        <w:widowControl w:val="0"/>
        <w:suppressAutoHyphens/>
        <w:spacing w:after="0" w:line="276" w:lineRule="auto"/>
        <w:ind w:left="1843" w:hanging="1123"/>
        <w:contextualSpacing/>
        <w:rPr>
          <w:rFonts w:ascii="Calibri" w:eastAsia="Calibri" w:hAnsi="Calibri" w:cs="Calibri"/>
          <w:color w:val="000000"/>
          <w:sz w:val="24"/>
          <w:szCs w:val="24"/>
        </w:rPr>
      </w:pPr>
      <w:r w:rsidRPr="005E06D9">
        <w:rPr>
          <w:rFonts w:ascii="Calibri" w:eastAsia="Calibri" w:hAnsi="Calibri" w:cs="Calibri"/>
          <w:color w:val="000000"/>
          <w:sz w:val="24"/>
          <w:szCs w:val="24"/>
        </w:rPr>
        <w:t xml:space="preserve">          1.1 specyfikacja połączenia – formularze udostępnione są za pomocą protokołu TLS 1.2,</w:t>
      </w:r>
    </w:p>
    <w:p w14:paraId="2DD629F9" w14:textId="2F44BAD3" w:rsidR="00A32DF3" w:rsidRPr="005E06D9" w:rsidRDefault="00A32DF3" w:rsidP="002E53F1">
      <w:pPr>
        <w:widowControl w:val="0"/>
        <w:suppressAutoHyphens/>
        <w:spacing w:after="0" w:line="276" w:lineRule="auto"/>
        <w:ind w:left="1843" w:hanging="1134"/>
        <w:contextualSpacing/>
        <w:rPr>
          <w:rFonts w:ascii="Calibri" w:eastAsia="Calibri" w:hAnsi="Calibri" w:cs="Calibri"/>
          <w:color w:val="000000"/>
          <w:sz w:val="24"/>
          <w:szCs w:val="24"/>
        </w:rPr>
      </w:pPr>
      <w:r w:rsidRPr="005E06D9">
        <w:rPr>
          <w:rFonts w:ascii="Calibri" w:eastAsia="Calibri" w:hAnsi="Calibri" w:cs="Calibri"/>
          <w:color w:val="000000"/>
          <w:sz w:val="24"/>
          <w:szCs w:val="24"/>
        </w:rPr>
        <w:t xml:space="preserve">          </w:t>
      </w:r>
      <w:proofErr w:type="gramStart"/>
      <w:r w:rsidRPr="005E06D9">
        <w:rPr>
          <w:rFonts w:ascii="Calibri" w:eastAsia="Calibri" w:hAnsi="Calibri" w:cs="Calibri"/>
          <w:color w:val="000000"/>
          <w:sz w:val="24"/>
          <w:szCs w:val="24"/>
        </w:rPr>
        <w:t>1.2  format</w:t>
      </w:r>
      <w:proofErr w:type="gramEnd"/>
      <w:r w:rsidRPr="005E06D9">
        <w:rPr>
          <w:rFonts w:ascii="Calibri" w:eastAsia="Calibri" w:hAnsi="Calibri" w:cs="Calibri"/>
          <w:color w:val="000000"/>
          <w:sz w:val="24"/>
          <w:szCs w:val="24"/>
        </w:rPr>
        <w:t xml:space="preserve"> danych oraz kodowanie: formularze dostępne są w formacie HTML z</w:t>
      </w:r>
      <w:r w:rsidR="00D31C5D">
        <w:rPr>
          <w:rFonts w:ascii="Calibri" w:eastAsia="Calibri" w:hAnsi="Calibri" w:cs="Calibri"/>
          <w:color w:val="000000"/>
          <w:sz w:val="24"/>
          <w:szCs w:val="24"/>
        </w:rPr>
        <w:t> </w:t>
      </w:r>
      <w:r w:rsidRPr="005E06D9">
        <w:rPr>
          <w:rFonts w:ascii="Calibri" w:eastAsia="Calibri" w:hAnsi="Calibri" w:cs="Calibri"/>
          <w:color w:val="000000"/>
          <w:sz w:val="24"/>
          <w:szCs w:val="24"/>
        </w:rPr>
        <w:t>kodowaniem UTF-8,</w:t>
      </w:r>
    </w:p>
    <w:p w14:paraId="0C14F826" w14:textId="77777777" w:rsidR="00A32DF3" w:rsidRPr="005E06D9" w:rsidRDefault="00A32DF3" w:rsidP="002E53F1">
      <w:pPr>
        <w:widowControl w:val="0"/>
        <w:suppressAutoHyphens/>
        <w:spacing w:after="0" w:line="276" w:lineRule="auto"/>
        <w:ind w:left="1843" w:hanging="1123"/>
        <w:contextualSpacing/>
        <w:rPr>
          <w:rFonts w:ascii="Calibri" w:eastAsia="Calibri" w:hAnsi="Calibri" w:cs="Calibri"/>
          <w:color w:val="000000"/>
          <w:sz w:val="24"/>
          <w:szCs w:val="24"/>
        </w:rPr>
      </w:pPr>
      <w:r w:rsidRPr="005E06D9">
        <w:rPr>
          <w:rFonts w:ascii="Calibri" w:eastAsia="Calibri" w:hAnsi="Calibri" w:cs="Calibri"/>
          <w:color w:val="000000"/>
          <w:sz w:val="24"/>
          <w:szCs w:val="24"/>
        </w:rPr>
        <w:t xml:space="preserve">          1.3   oznaczenia czasu odbioru danych: wszelkie operacje opierają się o czas serwera i dane zapisywane są z dokładnością co do sekundy.</w:t>
      </w:r>
    </w:p>
    <w:p w14:paraId="1B80703F" w14:textId="30ECDD26" w:rsidR="00A32DF3" w:rsidRPr="005E06D9" w:rsidRDefault="00A32DF3" w:rsidP="002E53F1">
      <w:pPr>
        <w:numPr>
          <w:ilvl w:val="0"/>
          <w:numId w:val="43"/>
        </w:numPr>
        <w:spacing w:after="5" w:line="276" w:lineRule="auto"/>
        <w:contextualSpacing/>
        <w:rPr>
          <w:rFonts w:ascii="Calibri" w:eastAsia="Calibri" w:hAnsi="Calibri" w:cs="Calibri"/>
          <w:color w:val="000000"/>
          <w:sz w:val="24"/>
          <w:szCs w:val="24"/>
          <w:lang w:eastAsia="pl-PL"/>
        </w:rPr>
      </w:pPr>
      <w:r w:rsidRPr="005E06D9">
        <w:rPr>
          <w:rFonts w:ascii="Calibri" w:eastAsia="Calibri" w:hAnsi="Calibri" w:cs="Calibri"/>
          <w:color w:val="000000"/>
          <w:sz w:val="24"/>
          <w:szCs w:val="24"/>
          <w:lang w:eastAsia="pl-PL"/>
        </w:rPr>
        <w:t>Formaty plików wykorzystywanych przez wykonawców powinny być zgodne z</w:t>
      </w:r>
      <w:r w:rsidR="00D31C5D">
        <w:rPr>
          <w:rFonts w:ascii="Calibri" w:eastAsia="Calibri" w:hAnsi="Calibri" w:cs="Calibri"/>
          <w:color w:val="000000"/>
          <w:sz w:val="24"/>
          <w:szCs w:val="24"/>
          <w:lang w:eastAsia="pl-PL"/>
        </w:rPr>
        <w:t> </w:t>
      </w:r>
      <w:r w:rsidRPr="005E06D9">
        <w:rPr>
          <w:rFonts w:ascii="Calibri" w:eastAsia="Calibri" w:hAnsi="Calibri" w:cs="Calibri"/>
          <w:color w:val="000000"/>
          <w:sz w:val="24"/>
          <w:szCs w:val="24"/>
          <w:lang w:eastAsia="pl-PL"/>
        </w:rPr>
        <w:t xml:space="preserve">„Obwieszczeniem Prezesa Rady Ministrów z dnia 9 listopada 2017 r. w sprawie ogłoszenia jednolitego tekstu rozporządzenia Rady Ministrów w sprawie Krajowych </w:t>
      </w:r>
      <w:r w:rsidRPr="005E06D9">
        <w:rPr>
          <w:rFonts w:ascii="Calibri" w:eastAsia="Calibri" w:hAnsi="Calibri" w:cs="Calibri"/>
          <w:color w:val="000000"/>
          <w:sz w:val="24"/>
          <w:szCs w:val="24"/>
          <w:lang w:eastAsia="pl-PL"/>
        </w:rPr>
        <w:lastRenderedPageBreak/>
        <w:t xml:space="preserve">Ram Interoperacyjności, minimalnych wymagań dla rejestrów publicznych i wymiany informacji w postaci elektronicznej oraz minimalnych wymagań dla systemów teleinformatycznych”.  </w:t>
      </w:r>
    </w:p>
    <w:p w14:paraId="295EDB55" w14:textId="77777777" w:rsidR="00A32DF3" w:rsidRPr="005E06D9" w:rsidRDefault="00A32DF3" w:rsidP="002E53F1">
      <w:pPr>
        <w:numPr>
          <w:ilvl w:val="0"/>
          <w:numId w:val="43"/>
        </w:numPr>
        <w:spacing w:after="5" w:line="276" w:lineRule="auto"/>
        <w:contextualSpacing/>
        <w:rPr>
          <w:rFonts w:ascii="Calibri" w:eastAsia="Calibri" w:hAnsi="Calibri" w:cs="Calibri"/>
          <w:color w:val="000000"/>
          <w:sz w:val="24"/>
          <w:szCs w:val="24"/>
          <w:lang w:eastAsia="pl-PL"/>
        </w:rPr>
      </w:pPr>
      <w:r w:rsidRPr="005E06D9">
        <w:rPr>
          <w:rFonts w:ascii="Calibri" w:eastAsia="Calibri" w:hAnsi="Calibri" w:cs="Calibri"/>
          <w:color w:val="000000"/>
          <w:sz w:val="24"/>
          <w:szCs w:val="24"/>
          <w:lang w:eastAsia="pl-PL"/>
        </w:rPr>
        <w:t>Zamawiający zaleca użycie następujących formatów danych: .pdf, .doc, .docx, .xls, .xlsx</w:t>
      </w:r>
    </w:p>
    <w:p w14:paraId="3711196E" w14:textId="77777777" w:rsidR="00A32DF3" w:rsidRPr="005E06D9" w:rsidRDefault="00A32DF3" w:rsidP="002E53F1">
      <w:pPr>
        <w:numPr>
          <w:ilvl w:val="0"/>
          <w:numId w:val="43"/>
        </w:numPr>
        <w:spacing w:after="5" w:line="276" w:lineRule="auto"/>
        <w:contextualSpacing/>
        <w:rPr>
          <w:rFonts w:ascii="Calibri" w:eastAsia="Calibri" w:hAnsi="Calibri" w:cs="Calibri"/>
          <w:color w:val="000000"/>
          <w:sz w:val="24"/>
          <w:szCs w:val="24"/>
          <w:lang w:eastAsia="pl-PL"/>
        </w:rPr>
      </w:pPr>
      <w:r w:rsidRPr="005E06D9">
        <w:rPr>
          <w:rFonts w:ascii="Calibri" w:eastAsia="Calibri" w:hAnsi="Calibri" w:cs="Calibri"/>
          <w:color w:val="000000"/>
          <w:sz w:val="24"/>
          <w:szCs w:val="24"/>
          <w:lang w:eastAsia="pl-PL"/>
        </w:rPr>
        <w:t xml:space="preserve">W celu ewentualnej kompresji danych zamawiający rekomenduje wykorzystanie </w:t>
      </w:r>
      <w:proofErr w:type="gramStart"/>
      <w:r w:rsidRPr="005E06D9">
        <w:rPr>
          <w:rFonts w:ascii="Calibri" w:eastAsia="Calibri" w:hAnsi="Calibri" w:cs="Calibri"/>
          <w:color w:val="000000"/>
          <w:sz w:val="24"/>
          <w:szCs w:val="24"/>
          <w:lang w:eastAsia="pl-PL"/>
        </w:rPr>
        <w:t>jednego  z</w:t>
      </w:r>
      <w:proofErr w:type="gramEnd"/>
      <w:r w:rsidRPr="005E06D9">
        <w:rPr>
          <w:rFonts w:ascii="Calibri" w:eastAsia="Calibri" w:hAnsi="Calibri" w:cs="Calibri"/>
          <w:color w:val="000000"/>
          <w:sz w:val="24"/>
          <w:szCs w:val="24"/>
          <w:lang w:eastAsia="pl-PL"/>
        </w:rPr>
        <w:t xml:space="preserve"> formatów:  </w:t>
      </w:r>
    </w:p>
    <w:p w14:paraId="26096ABA" w14:textId="77777777" w:rsidR="00A32DF3" w:rsidRPr="005E06D9" w:rsidRDefault="00A32DF3" w:rsidP="002E53F1">
      <w:pPr>
        <w:numPr>
          <w:ilvl w:val="0"/>
          <w:numId w:val="42"/>
        </w:numPr>
        <w:spacing w:after="59" w:line="276" w:lineRule="auto"/>
        <w:ind w:right="8"/>
        <w:rPr>
          <w:rFonts w:ascii="Calibri" w:eastAsia="Calibri" w:hAnsi="Calibri" w:cs="Calibri"/>
          <w:color w:val="000000"/>
          <w:sz w:val="24"/>
          <w:szCs w:val="24"/>
          <w:lang w:eastAsia="pl-PL"/>
        </w:rPr>
      </w:pPr>
      <w:r w:rsidRPr="005E06D9">
        <w:rPr>
          <w:rFonts w:ascii="Calibri" w:eastAsia="Calibri" w:hAnsi="Calibri" w:cs="Calibri"/>
          <w:color w:val="000000"/>
          <w:sz w:val="24"/>
          <w:szCs w:val="24"/>
          <w:lang w:eastAsia="pl-PL"/>
        </w:rPr>
        <w:t xml:space="preserve">.zip  </w:t>
      </w:r>
    </w:p>
    <w:p w14:paraId="52502C46" w14:textId="77777777" w:rsidR="00A32DF3" w:rsidRPr="005E06D9" w:rsidRDefault="00A32DF3" w:rsidP="002E53F1">
      <w:pPr>
        <w:numPr>
          <w:ilvl w:val="0"/>
          <w:numId w:val="42"/>
        </w:numPr>
        <w:spacing w:after="0" w:line="276" w:lineRule="auto"/>
        <w:ind w:right="8"/>
        <w:rPr>
          <w:rFonts w:ascii="Calibri" w:eastAsia="Calibri" w:hAnsi="Calibri" w:cs="Calibri"/>
          <w:color w:val="000000"/>
          <w:sz w:val="24"/>
          <w:szCs w:val="24"/>
          <w:lang w:eastAsia="pl-PL"/>
        </w:rPr>
      </w:pPr>
      <w:r w:rsidRPr="005E06D9">
        <w:rPr>
          <w:rFonts w:ascii="Calibri" w:eastAsia="Calibri" w:hAnsi="Calibri" w:cs="Calibri"/>
          <w:color w:val="000000"/>
          <w:sz w:val="24"/>
          <w:szCs w:val="24"/>
          <w:lang w:eastAsia="pl-PL"/>
        </w:rPr>
        <w:t xml:space="preserve">.7Z  </w:t>
      </w:r>
    </w:p>
    <w:p w14:paraId="68BF56F0" w14:textId="77777777" w:rsidR="00A32DF3" w:rsidRPr="005E06D9" w:rsidRDefault="00A32DF3" w:rsidP="002E53F1">
      <w:pPr>
        <w:numPr>
          <w:ilvl w:val="0"/>
          <w:numId w:val="44"/>
        </w:numPr>
        <w:spacing w:after="38" w:line="276" w:lineRule="auto"/>
        <w:contextualSpacing/>
        <w:rPr>
          <w:rFonts w:ascii="Calibri" w:eastAsia="Calibri" w:hAnsi="Calibri" w:cs="Calibri"/>
          <w:color w:val="000000"/>
          <w:sz w:val="24"/>
          <w:szCs w:val="24"/>
          <w:lang w:eastAsia="pl-PL"/>
        </w:rPr>
      </w:pPr>
      <w:r w:rsidRPr="005E06D9">
        <w:rPr>
          <w:rFonts w:ascii="Calibri" w:eastAsia="Calibri" w:hAnsi="Calibri" w:cs="Calibri"/>
          <w:color w:val="000000"/>
          <w:sz w:val="24"/>
          <w:szCs w:val="24"/>
          <w:lang w:eastAsia="pl-PL"/>
        </w:rPr>
        <w:t xml:space="preserve">Wśród formatów powszechnych a </w:t>
      </w:r>
      <w:r w:rsidRPr="005E06D9">
        <w:rPr>
          <w:rFonts w:ascii="Calibri" w:eastAsia="Calibri" w:hAnsi="Calibri" w:cs="Calibri"/>
          <w:b/>
          <w:color w:val="000000"/>
          <w:sz w:val="24"/>
          <w:szCs w:val="24"/>
          <w:lang w:eastAsia="pl-PL"/>
        </w:rPr>
        <w:t>NIE występujących</w:t>
      </w:r>
      <w:r w:rsidRPr="005E06D9">
        <w:rPr>
          <w:rFonts w:ascii="Calibri" w:eastAsia="Calibri" w:hAnsi="Calibri" w:cs="Calibri"/>
          <w:color w:val="000000"/>
          <w:sz w:val="24"/>
          <w:szCs w:val="24"/>
          <w:lang w:eastAsia="pl-PL"/>
        </w:rPr>
        <w:t xml:space="preserve"> w rozporządzeniu występują: .</w:t>
      </w:r>
      <w:proofErr w:type="gramStart"/>
      <w:r w:rsidRPr="005E06D9">
        <w:rPr>
          <w:rFonts w:ascii="Calibri" w:eastAsia="Calibri" w:hAnsi="Calibri" w:cs="Calibri"/>
          <w:color w:val="000000"/>
          <w:sz w:val="24"/>
          <w:szCs w:val="24"/>
          <w:lang w:eastAsia="pl-PL"/>
        </w:rPr>
        <w:t>rar,  .gif,  .bmp,  .</w:t>
      </w:r>
      <w:proofErr w:type="gramEnd"/>
      <w:r w:rsidRPr="005E06D9">
        <w:rPr>
          <w:rFonts w:ascii="Calibri" w:eastAsia="Calibri" w:hAnsi="Calibri" w:cs="Calibri"/>
          <w:color w:val="000000"/>
          <w:sz w:val="24"/>
          <w:szCs w:val="24"/>
          <w:lang w:eastAsia="pl-PL"/>
        </w:rPr>
        <w:t xml:space="preserve">numbers, .pages. </w:t>
      </w:r>
      <w:r w:rsidRPr="005E06D9">
        <w:rPr>
          <w:rFonts w:ascii="Calibri" w:eastAsia="Calibri" w:hAnsi="Calibri" w:cs="Calibri"/>
          <w:b/>
          <w:color w:val="000000"/>
          <w:sz w:val="24"/>
          <w:szCs w:val="24"/>
          <w:lang w:eastAsia="pl-PL"/>
        </w:rPr>
        <w:t>DOKUMENTY ZŁOŻONE W TAKICH PLIKACH ZOSTANĄ UZNANE ZAZŁOŻONE NIESKUTECZNIE.</w:t>
      </w:r>
    </w:p>
    <w:p w14:paraId="0F772968" w14:textId="77777777" w:rsidR="00A32DF3" w:rsidRPr="005E06D9" w:rsidRDefault="00A32DF3" w:rsidP="002E53F1">
      <w:pPr>
        <w:numPr>
          <w:ilvl w:val="0"/>
          <w:numId w:val="44"/>
        </w:numPr>
        <w:spacing w:after="38" w:line="276" w:lineRule="auto"/>
        <w:contextualSpacing/>
        <w:rPr>
          <w:rFonts w:ascii="Calibri" w:eastAsia="Calibri" w:hAnsi="Calibri" w:cs="Calibri"/>
          <w:color w:val="000000"/>
          <w:sz w:val="24"/>
          <w:szCs w:val="24"/>
          <w:lang w:eastAsia="pl-PL"/>
        </w:rPr>
      </w:pPr>
      <w:r w:rsidRPr="005E06D9">
        <w:rPr>
          <w:rFonts w:ascii="Calibri" w:eastAsia="Calibri" w:hAnsi="Calibri" w:cs="Calibri"/>
          <w:color w:val="000000"/>
          <w:sz w:val="24"/>
          <w:szCs w:val="24"/>
          <w:lang w:eastAsia="pl-PL"/>
        </w:rPr>
        <w:t xml:space="preserve">Zamawiający zwraca uwagę na ograniczenia wielkości plików podpisywanych profilem zaufanym, który wynosi max 10MB, oraz na ograniczenie wielkości plików podpisywanych w aplikacji eDoApp służącej do składania podpisu osobistego, który wynosi max 5MB.  </w:t>
      </w:r>
    </w:p>
    <w:p w14:paraId="697C23B1" w14:textId="77777777" w:rsidR="00A32DF3" w:rsidRPr="005E06D9" w:rsidRDefault="00A32DF3" w:rsidP="002E53F1">
      <w:pPr>
        <w:numPr>
          <w:ilvl w:val="0"/>
          <w:numId w:val="44"/>
        </w:numPr>
        <w:spacing w:after="38" w:line="276" w:lineRule="auto"/>
        <w:contextualSpacing/>
        <w:rPr>
          <w:rFonts w:ascii="Calibri" w:eastAsia="Calibri" w:hAnsi="Calibri" w:cs="Calibri"/>
          <w:color w:val="000000"/>
          <w:sz w:val="24"/>
          <w:szCs w:val="24"/>
          <w:lang w:eastAsia="pl-PL"/>
        </w:rPr>
      </w:pPr>
      <w:r w:rsidRPr="005E06D9">
        <w:rPr>
          <w:rFonts w:ascii="Calibri" w:eastAsia="Calibri" w:hAnsi="Calibri" w:cs="Calibri"/>
          <w:color w:val="000000"/>
          <w:sz w:val="24"/>
          <w:szCs w:val="24"/>
          <w:lang w:eastAsia="pl-PL"/>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5A721DE2" w14:textId="77777777" w:rsidR="00A32DF3" w:rsidRPr="005E06D9" w:rsidRDefault="00A32DF3" w:rsidP="002E53F1">
      <w:pPr>
        <w:numPr>
          <w:ilvl w:val="0"/>
          <w:numId w:val="44"/>
        </w:numPr>
        <w:spacing w:after="38" w:line="276" w:lineRule="auto"/>
        <w:contextualSpacing/>
        <w:rPr>
          <w:rFonts w:ascii="Calibri" w:eastAsia="Calibri" w:hAnsi="Calibri" w:cs="Calibri"/>
          <w:color w:val="000000"/>
          <w:sz w:val="24"/>
          <w:szCs w:val="24"/>
          <w:lang w:eastAsia="pl-PL"/>
        </w:rPr>
      </w:pPr>
      <w:r w:rsidRPr="005E06D9">
        <w:rPr>
          <w:rFonts w:ascii="Calibri" w:eastAsia="Calibri" w:hAnsi="Calibri" w:cs="Calibri"/>
          <w:color w:val="000000"/>
          <w:sz w:val="24"/>
          <w:szCs w:val="24"/>
          <w:lang w:eastAsia="pl-PL"/>
        </w:rPr>
        <w:t xml:space="preserve">Pliki w innych formatach niż .pdf zaleca się opatrzyć zewnętrznym podpisem XAdES. Wykonawca powinien pamiętać, aby plik z podpisem przekazywać łącznie z dokumentem podpisywanym. </w:t>
      </w:r>
    </w:p>
    <w:p w14:paraId="66F1461C" w14:textId="77777777" w:rsidR="00A32DF3" w:rsidRPr="005E06D9" w:rsidRDefault="00A32DF3" w:rsidP="002E53F1">
      <w:pPr>
        <w:widowControl w:val="0"/>
        <w:suppressAutoHyphens/>
        <w:spacing w:after="0" w:line="276" w:lineRule="auto"/>
        <w:ind w:left="851"/>
        <w:contextualSpacing/>
        <w:rPr>
          <w:rFonts w:ascii="Calibri" w:eastAsia="Calibri" w:hAnsi="Calibri" w:cs="Calibri"/>
          <w:color w:val="000000"/>
          <w:sz w:val="24"/>
          <w:szCs w:val="24"/>
        </w:rPr>
      </w:pPr>
    </w:p>
    <w:p w14:paraId="511B864C" w14:textId="77777777" w:rsidR="00A32DF3" w:rsidRPr="005E06D9" w:rsidRDefault="00A32DF3" w:rsidP="002E53F1">
      <w:pPr>
        <w:suppressAutoHyphens/>
        <w:spacing w:after="0" w:line="276" w:lineRule="auto"/>
        <w:ind w:right="72"/>
        <w:rPr>
          <w:rFonts w:ascii="Calibri" w:eastAsia="Times New Roman" w:hAnsi="Calibri" w:cs="Calibri"/>
          <w:kern w:val="2"/>
          <w:sz w:val="24"/>
          <w:szCs w:val="24"/>
          <w:lang w:eastAsia="pl-PL"/>
        </w:rPr>
      </w:pPr>
    </w:p>
    <w:p w14:paraId="27FC018E" w14:textId="77777777" w:rsidR="00A32DF3" w:rsidRPr="005E06D9" w:rsidRDefault="00A32DF3" w:rsidP="005E06D9">
      <w:pPr>
        <w:numPr>
          <w:ilvl w:val="0"/>
          <w:numId w:val="46"/>
        </w:numPr>
        <w:tabs>
          <w:tab w:val="left" w:pos="-540"/>
        </w:tabs>
        <w:suppressAutoHyphens/>
        <w:spacing w:after="0" w:line="276" w:lineRule="auto"/>
        <w:ind w:left="426" w:hanging="284"/>
        <w:contextualSpacing/>
        <w:rPr>
          <w:rFonts w:ascii="Calibri" w:eastAsia="Times New Roman" w:hAnsi="Calibri" w:cs="Calibri"/>
          <w:b/>
          <w:sz w:val="24"/>
          <w:szCs w:val="24"/>
          <w:lang w:eastAsia="pl-PL"/>
        </w:rPr>
      </w:pPr>
      <w:r w:rsidRPr="005E06D9">
        <w:rPr>
          <w:rFonts w:ascii="Calibri" w:eastAsia="Times New Roman" w:hAnsi="Calibri" w:cs="Calibri"/>
          <w:b/>
          <w:sz w:val="24"/>
          <w:szCs w:val="24"/>
          <w:lang w:eastAsia="pl-PL"/>
        </w:rPr>
        <w:t>WARUNKI WPŁATY I ZWROTU WADIUM</w:t>
      </w:r>
    </w:p>
    <w:p w14:paraId="09D4664D" w14:textId="77777777" w:rsidR="00A32DF3" w:rsidRPr="005E06D9" w:rsidRDefault="00A32DF3" w:rsidP="002E53F1">
      <w:pPr>
        <w:suppressAutoHyphens/>
        <w:spacing w:after="0" w:line="276" w:lineRule="auto"/>
        <w:ind w:left="360"/>
        <w:rPr>
          <w:rFonts w:ascii="Calibri" w:eastAsia="Times New Roman" w:hAnsi="Calibri" w:cs="Calibri"/>
          <w:sz w:val="24"/>
          <w:szCs w:val="24"/>
          <w:lang w:eastAsia="pl-PL"/>
        </w:rPr>
      </w:pPr>
    </w:p>
    <w:p w14:paraId="346556EA" w14:textId="77777777" w:rsidR="00A32DF3" w:rsidRPr="005E06D9" w:rsidRDefault="00A32DF3" w:rsidP="002E53F1">
      <w:pPr>
        <w:suppressAutoHyphens/>
        <w:autoSpaceDN w:val="0"/>
        <w:spacing w:after="0" w:line="276" w:lineRule="auto"/>
        <w:textAlignment w:val="baseline"/>
        <w:rPr>
          <w:rFonts w:ascii="Calibri" w:eastAsia="Times New Roman" w:hAnsi="Calibri" w:cs="Calibri"/>
          <w:sz w:val="24"/>
          <w:szCs w:val="24"/>
          <w:lang w:eastAsia="pl-PL"/>
        </w:rPr>
      </w:pPr>
      <w:r w:rsidRPr="005E06D9">
        <w:rPr>
          <w:rFonts w:ascii="Calibri" w:eastAsia="Times New Roman" w:hAnsi="Calibri" w:cs="Calibri"/>
          <w:sz w:val="24"/>
          <w:szCs w:val="24"/>
          <w:lang w:eastAsia="pl-PL"/>
        </w:rPr>
        <w:t>Zamawiający nie żąda wadium</w:t>
      </w:r>
    </w:p>
    <w:p w14:paraId="2EC418AA" w14:textId="77777777" w:rsidR="00A32DF3" w:rsidRPr="005E06D9" w:rsidRDefault="00A32DF3" w:rsidP="002E53F1">
      <w:pPr>
        <w:suppressAutoHyphens/>
        <w:autoSpaceDN w:val="0"/>
        <w:spacing w:after="0" w:line="276" w:lineRule="auto"/>
        <w:textAlignment w:val="baseline"/>
        <w:rPr>
          <w:rFonts w:ascii="Calibri" w:eastAsia="Times New Roman" w:hAnsi="Calibri" w:cs="Calibri"/>
          <w:sz w:val="24"/>
          <w:szCs w:val="24"/>
        </w:rPr>
      </w:pPr>
    </w:p>
    <w:p w14:paraId="33F2FA70" w14:textId="77777777" w:rsidR="00A32DF3" w:rsidRPr="005E06D9" w:rsidRDefault="00A32DF3" w:rsidP="002E53F1">
      <w:pPr>
        <w:tabs>
          <w:tab w:val="left" w:pos="680"/>
        </w:tabs>
        <w:suppressAutoHyphens/>
        <w:spacing w:after="0" w:line="276" w:lineRule="auto"/>
        <w:ind w:right="72"/>
        <w:rPr>
          <w:rFonts w:ascii="Calibri" w:eastAsia="Times New Roman" w:hAnsi="Calibri" w:cs="Calibri"/>
          <w:sz w:val="24"/>
          <w:szCs w:val="24"/>
          <w:lang w:eastAsia="pl-PL"/>
        </w:rPr>
      </w:pPr>
    </w:p>
    <w:p w14:paraId="0B7E7BDF" w14:textId="77777777" w:rsidR="00A32DF3" w:rsidRPr="005E06D9" w:rsidRDefault="00A32DF3" w:rsidP="005E06D9">
      <w:pPr>
        <w:widowControl w:val="0"/>
        <w:numPr>
          <w:ilvl w:val="0"/>
          <w:numId w:val="46"/>
        </w:numPr>
        <w:tabs>
          <w:tab w:val="left" w:pos="-1260"/>
        </w:tabs>
        <w:suppressAutoHyphens/>
        <w:spacing w:after="120" w:line="276" w:lineRule="auto"/>
        <w:ind w:left="426" w:right="-110" w:hanging="284"/>
        <w:contextualSpacing/>
        <w:rPr>
          <w:rFonts w:ascii="Calibri" w:eastAsia="Arial Unicode MS" w:hAnsi="Calibri" w:cs="Calibri"/>
          <w:b/>
          <w:kern w:val="2"/>
          <w:sz w:val="24"/>
          <w:szCs w:val="24"/>
          <w:lang w:eastAsia="pl-PL"/>
        </w:rPr>
      </w:pPr>
      <w:r w:rsidRPr="005E06D9">
        <w:rPr>
          <w:rFonts w:ascii="Calibri" w:eastAsia="Arial Unicode MS" w:hAnsi="Calibri" w:cs="Calibri"/>
          <w:b/>
          <w:kern w:val="2"/>
          <w:sz w:val="24"/>
          <w:szCs w:val="24"/>
          <w:lang w:eastAsia="pl-PL"/>
        </w:rPr>
        <w:t xml:space="preserve">WYMAGANIA DOTYCZĄCE ZABEZPIECZENIA </w:t>
      </w:r>
      <w:proofErr w:type="gramStart"/>
      <w:r w:rsidRPr="005E06D9">
        <w:rPr>
          <w:rFonts w:ascii="Calibri" w:eastAsia="Arial Unicode MS" w:hAnsi="Calibri" w:cs="Calibri"/>
          <w:b/>
          <w:kern w:val="2"/>
          <w:sz w:val="24"/>
          <w:szCs w:val="24"/>
          <w:lang w:eastAsia="pl-PL"/>
        </w:rPr>
        <w:t>NALEŻYTEGO  WYKONANIA</w:t>
      </w:r>
      <w:proofErr w:type="gramEnd"/>
      <w:r w:rsidRPr="005E06D9">
        <w:rPr>
          <w:rFonts w:ascii="Calibri" w:eastAsia="Arial Unicode MS" w:hAnsi="Calibri" w:cs="Calibri"/>
          <w:b/>
          <w:kern w:val="2"/>
          <w:sz w:val="24"/>
          <w:szCs w:val="24"/>
          <w:lang w:eastAsia="pl-PL"/>
        </w:rPr>
        <w:t xml:space="preserve"> ZOBOWIĄZANIA</w:t>
      </w:r>
    </w:p>
    <w:p w14:paraId="0E62E40B" w14:textId="77777777" w:rsidR="00A32DF3" w:rsidRPr="005E06D9" w:rsidRDefault="00A32DF3" w:rsidP="002E53F1">
      <w:pPr>
        <w:widowControl w:val="0"/>
        <w:suppressAutoHyphens/>
        <w:spacing w:after="0" w:line="276" w:lineRule="auto"/>
        <w:rPr>
          <w:rFonts w:ascii="Calibri" w:eastAsia="Arial Unicode MS" w:hAnsi="Calibri" w:cs="Calibri"/>
          <w:kern w:val="2"/>
          <w:sz w:val="24"/>
          <w:szCs w:val="24"/>
          <w:lang w:eastAsia="pl-PL"/>
        </w:rPr>
      </w:pPr>
    </w:p>
    <w:p w14:paraId="02D33F29" w14:textId="77777777" w:rsidR="00A32DF3" w:rsidRPr="005E06D9" w:rsidRDefault="00A32DF3" w:rsidP="002E53F1">
      <w:pPr>
        <w:widowControl w:val="0"/>
        <w:suppressAutoHyphens/>
        <w:spacing w:after="0" w:line="276" w:lineRule="auto"/>
        <w:rPr>
          <w:rFonts w:ascii="Calibri" w:eastAsia="Arial Unicode MS" w:hAnsi="Calibri" w:cs="Calibri"/>
          <w:kern w:val="2"/>
          <w:sz w:val="24"/>
          <w:szCs w:val="24"/>
          <w:lang w:eastAsia="pl-PL"/>
        </w:rPr>
      </w:pPr>
      <w:r w:rsidRPr="005E06D9">
        <w:rPr>
          <w:rFonts w:ascii="Calibri" w:eastAsia="Arial Unicode MS" w:hAnsi="Calibri" w:cs="Calibri"/>
          <w:kern w:val="2"/>
          <w:sz w:val="24"/>
          <w:szCs w:val="24"/>
          <w:lang w:eastAsia="pl-PL"/>
        </w:rPr>
        <w:t>Zamawiający nie żąda wniesienia zabezpieczenia należytego wykonania umowy.</w:t>
      </w:r>
    </w:p>
    <w:p w14:paraId="7D2AAE1B" w14:textId="77777777" w:rsidR="00A32DF3" w:rsidRDefault="00A32DF3" w:rsidP="002E53F1">
      <w:pPr>
        <w:widowControl w:val="0"/>
        <w:suppressAutoHyphens/>
        <w:spacing w:after="0" w:line="276" w:lineRule="auto"/>
        <w:rPr>
          <w:rFonts w:ascii="Calibri" w:eastAsia="Arial Unicode MS" w:hAnsi="Calibri" w:cs="Calibri"/>
          <w:kern w:val="2"/>
          <w:sz w:val="24"/>
          <w:szCs w:val="24"/>
          <w:lang w:eastAsia="pl-PL"/>
        </w:rPr>
      </w:pPr>
    </w:p>
    <w:p w14:paraId="1A8875D6" w14:textId="77777777" w:rsidR="00B40EBE" w:rsidRDefault="00B40EBE" w:rsidP="002E53F1">
      <w:pPr>
        <w:widowControl w:val="0"/>
        <w:suppressAutoHyphens/>
        <w:spacing w:after="0" w:line="276" w:lineRule="auto"/>
        <w:rPr>
          <w:rFonts w:ascii="Calibri" w:eastAsia="Arial Unicode MS" w:hAnsi="Calibri" w:cs="Calibri"/>
          <w:kern w:val="2"/>
          <w:sz w:val="24"/>
          <w:szCs w:val="24"/>
          <w:lang w:eastAsia="pl-PL"/>
        </w:rPr>
      </w:pPr>
    </w:p>
    <w:p w14:paraId="001B4D00" w14:textId="77777777" w:rsidR="00B40EBE" w:rsidRDefault="00B40EBE" w:rsidP="002E53F1">
      <w:pPr>
        <w:widowControl w:val="0"/>
        <w:suppressAutoHyphens/>
        <w:spacing w:after="0" w:line="276" w:lineRule="auto"/>
        <w:rPr>
          <w:rFonts w:ascii="Calibri" w:eastAsia="Arial Unicode MS" w:hAnsi="Calibri" w:cs="Calibri"/>
          <w:kern w:val="2"/>
          <w:sz w:val="24"/>
          <w:szCs w:val="24"/>
          <w:lang w:eastAsia="pl-PL"/>
        </w:rPr>
      </w:pPr>
    </w:p>
    <w:p w14:paraId="00D32D2A" w14:textId="77777777" w:rsidR="00B40EBE" w:rsidRDefault="00B40EBE" w:rsidP="002E53F1">
      <w:pPr>
        <w:widowControl w:val="0"/>
        <w:suppressAutoHyphens/>
        <w:spacing w:after="0" w:line="276" w:lineRule="auto"/>
        <w:rPr>
          <w:rFonts w:ascii="Calibri" w:eastAsia="Arial Unicode MS" w:hAnsi="Calibri" w:cs="Calibri"/>
          <w:kern w:val="2"/>
          <w:sz w:val="24"/>
          <w:szCs w:val="24"/>
          <w:lang w:eastAsia="pl-PL"/>
        </w:rPr>
      </w:pPr>
    </w:p>
    <w:p w14:paraId="63E8C79C" w14:textId="77777777" w:rsidR="00B40EBE" w:rsidRPr="005E06D9" w:rsidRDefault="00B40EBE" w:rsidP="002E53F1">
      <w:pPr>
        <w:widowControl w:val="0"/>
        <w:suppressAutoHyphens/>
        <w:spacing w:after="0" w:line="276" w:lineRule="auto"/>
        <w:rPr>
          <w:rFonts w:ascii="Calibri" w:eastAsia="Arial Unicode MS" w:hAnsi="Calibri" w:cs="Calibri"/>
          <w:kern w:val="2"/>
          <w:sz w:val="24"/>
          <w:szCs w:val="24"/>
          <w:lang w:eastAsia="pl-PL"/>
        </w:rPr>
      </w:pPr>
    </w:p>
    <w:p w14:paraId="69663413" w14:textId="77777777" w:rsidR="00A32DF3" w:rsidRPr="005E06D9" w:rsidRDefault="00A32DF3" w:rsidP="00B40EBE">
      <w:pPr>
        <w:numPr>
          <w:ilvl w:val="0"/>
          <w:numId w:val="46"/>
        </w:numPr>
        <w:suppressAutoHyphens/>
        <w:spacing w:after="0" w:line="276" w:lineRule="auto"/>
        <w:ind w:left="426" w:hanging="284"/>
        <w:rPr>
          <w:rFonts w:ascii="Calibri" w:eastAsia="Times New Roman" w:hAnsi="Calibri" w:cs="Calibri"/>
          <w:sz w:val="24"/>
          <w:szCs w:val="24"/>
        </w:rPr>
      </w:pPr>
      <w:r w:rsidRPr="005E06D9">
        <w:rPr>
          <w:rFonts w:ascii="Calibri" w:eastAsia="Times New Roman" w:hAnsi="Calibri" w:cs="Calibri"/>
          <w:b/>
          <w:sz w:val="24"/>
          <w:szCs w:val="24"/>
          <w:lang w:eastAsia="pl-PL"/>
        </w:rPr>
        <w:lastRenderedPageBreak/>
        <w:t>OPIS KRYTERIÓW I SPOSOBU DOKONYWANIA OCENY OFERT</w:t>
      </w:r>
    </w:p>
    <w:p w14:paraId="697A97E9" w14:textId="77777777" w:rsidR="00B40EBE" w:rsidRPr="005E06D9" w:rsidRDefault="00B40EBE" w:rsidP="002E53F1">
      <w:pPr>
        <w:spacing w:after="0" w:line="276" w:lineRule="auto"/>
        <w:rPr>
          <w:rFonts w:ascii="Calibri" w:eastAsia="Calibri" w:hAnsi="Calibri" w:cs="Calibri"/>
          <w:sz w:val="24"/>
          <w:szCs w:val="24"/>
          <w:lang w:eastAsia="pl-PL"/>
        </w:rPr>
      </w:pPr>
    </w:p>
    <w:tbl>
      <w:tblPr>
        <w:tblW w:w="0" w:type="auto"/>
        <w:tblInd w:w="436" w:type="dxa"/>
        <w:tblLayout w:type="fixed"/>
        <w:tblCellMar>
          <w:left w:w="10" w:type="dxa"/>
          <w:right w:w="10" w:type="dxa"/>
        </w:tblCellMar>
        <w:tblLook w:val="00A0" w:firstRow="1" w:lastRow="0" w:firstColumn="1" w:lastColumn="0" w:noHBand="0" w:noVBand="0"/>
      </w:tblPr>
      <w:tblGrid>
        <w:gridCol w:w="779"/>
        <w:gridCol w:w="3041"/>
        <w:gridCol w:w="2760"/>
      </w:tblGrid>
      <w:tr w:rsidR="00A32DF3" w:rsidRPr="005E06D9" w14:paraId="218F8A2A" w14:textId="77777777" w:rsidTr="004D65E8">
        <w:trPr>
          <w:trHeight w:val="240"/>
        </w:trPr>
        <w:tc>
          <w:tcPr>
            <w:tcW w:w="779" w:type="dxa"/>
            <w:tcBorders>
              <w:top w:val="single" w:sz="4" w:space="0" w:color="000000"/>
              <w:left w:val="single" w:sz="4" w:space="0" w:color="000000"/>
              <w:bottom w:val="single" w:sz="4" w:space="0" w:color="000000"/>
              <w:right w:val="nil"/>
            </w:tcBorders>
            <w:vAlign w:val="center"/>
          </w:tcPr>
          <w:p w14:paraId="2E369461" w14:textId="77777777" w:rsidR="00A32DF3" w:rsidRPr="005E06D9" w:rsidRDefault="00A32DF3" w:rsidP="002E53F1">
            <w:pPr>
              <w:suppressAutoHyphens/>
              <w:snapToGrid w:val="0"/>
              <w:spacing w:after="0" w:line="276" w:lineRule="auto"/>
              <w:rPr>
                <w:rFonts w:ascii="Calibri" w:eastAsia="Calibri" w:hAnsi="Calibri" w:cs="Calibri"/>
                <w:b/>
                <w:sz w:val="24"/>
                <w:szCs w:val="24"/>
                <w:lang w:eastAsia="pl-PL"/>
              </w:rPr>
            </w:pPr>
            <w:r w:rsidRPr="005E06D9">
              <w:rPr>
                <w:rFonts w:ascii="Calibri" w:eastAsia="Calibri" w:hAnsi="Calibri" w:cs="Calibri"/>
                <w:b/>
                <w:sz w:val="24"/>
                <w:szCs w:val="24"/>
                <w:lang w:eastAsia="pl-PL"/>
              </w:rPr>
              <w:t>Lp.</w:t>
            </w:r>
          </w:p>
        </w:tc>
        <w:tc>
          <w:tcPr>
            <w:tcW w:w="3041" w:type="dxa"/>
            <w:tcBorders>
              <w:top w:val="single" w:sz="4" w:space="0" w:color="000000"/>
              <w:left w:val="single" w:sz="4" w:space="0" w:color="000000"/>
              <w:bottom w:val="single" w:sz="4" w:space="0" w:color="000000"/>
              <w:right w:val="nil"/>
            </w:tcBorders>
            <w:vAlign w:val="center"/>
          </w:tcPr>
          <w:p w14:paraId="7EE71BC2" w14:textId="77777777" w:rsidR="00A32DF3" w:rsidRPr="005E06D9" w:rsidRDefault="00A32DF3" w:rsidP="002E53F1">
            <w:pPr>
              <w:suppressAutoHyphens/>
              <w:snapToGrid w:val="0"/>
              <w:spacing w:after="0" w:line="276" w:lineRule="auto"/>
              <w:rPr>
                <w:rFonts w:ascii="Calibri" w:eastAsia="Calibri" w:hAnsi="Calibri" w:cs="Calibri"/>
                <w:b/>
                <w:sz w:val="24"/>
                <w:szCs w:val="24"/>
                <w:lang w:eastAsia="pl-PL"/>
              </w:rPr>
            </w:pPr>
            <w:r w:rsidRPr="005E06D9">
              <w:rPr>
                <w:rFonts w:ascii="Calibri" w:eastAsia="Calibri" w:hAnsi="Calibri" w:cs="Calibri"/>
                <w:b/>
                <w:sz w:val="24"/>
                <w:szCs w:val="24"/>
                <w:lang w:eastAsia="pl-PL"/>
              </w:rPr>
              <w:t>Kryterium</w:t>
            </w:r>
          </w:p>
        </w:tc>
        <w:tc>
          <w:tcPr>
            <w:tcW w:w="2760" w:type="dxa"/>
            <w:tcBorders>
              <w:top w:val="single" w:sz="4" w:space="0" w:color="000000"/>
              <w:left w:val="single" w:sz="4" w:space="0" w:color="000000"/>
              <w:bottom w:val="single" w:sz="4" w:space="0" w:color="000000"/>
              <w:right w:val="single" w:sz="4" w:space="0" w:color="000000"/>
            </w:tcBorders>
            <w:vAlign w:val="center"/>
          </w:tcPr>
          <w:p w14:paraId="0320EF78" w14:textId="77777777" w:rsidR="00A32DF3" w:rsidRPr="005E06D9" w:rsidRDefault="00A32DF3" w:rsidP="002E53F1">
            <w:pPr>
              <w:suppressAutoHyphens/>
              <w:snapToGrid w:val="0"/>
              <w:spacing w:after="0" w:line="276" w:lineRule="auto"/>
              <w:rPr>
                <w:rFonts w:ascii="Calibri" w:eastAsia="Calibri" w:hAnsi="Calibri" w:cs="Calibri"/>
                <w:b/>
                <w:sz w:val="24"/>
                <w:szCs w:val="24"/>
                <w:lang w:eastAsia="pl-PL"/>
              </w:rPr>
            </w:pPr>
            <w:r w:rsidRPr="005E06D9">
              <w:rPr>
                <w:rFonts w:ascii="Calibri" w:eastAsia="Calibri" w:hAnsi="Calibri" w:cs="Calibri"/>
                <w:b/>
                <w:sz w:val="24"/>
                <w:szCs w:val="24"/>
                <w:lang w:eastAsia="pl-PL"/>
              </w:rPr>
              <w:t>Ranga</w:t>
            </w:r>
          </w:p>
        </w:tc>
      </w:tr>
      <w:tr w:rsidR="00A32DF3" w:rsidRPr="005E06D9" w14:paraId="495E95AE" w14:textId="77777777" w:rsidTr="004D65E8">
        <w:trPr>
          <w:trHeight w:val="75"/>
        </w:trPr>
        <w:tc>
          <w:tcPr>
            <w:tcW w:w="779" w:type="dxa"/>
            <w:tcBorders>
              <w:top w:val="single" w:sz="4" w:space="0" w:color="000000"/>
              <w:left w:val="single" w:sz="4" w:space="0" w:color="000000"/>
              <w:bottom w:val="single" w:sz="4" w:space="0" w:color="000000"/>
              <w:right w:val="nil"/>
            </w:tcBorders>
            <w:vAlign w:val="center"/>
          </w:tcPr>
          <w:p w14:paraId="1AB43040" w14:textId="77777777" w:rsidR="00A32DF3" w:rsidRPr="005E06D9" w:rsidRDefault="00A32DF3" w:rsidP="002E53F1">
            <w:pPr>
              <w:suppressAutoHyphens/>
              <w:snapToGrid w:val="0"/>
              <w:spacing w:after="0" w:line="276" w:lineRule="auto"/>
              <w:rPr>
                <w:rFonts w:ascii="Calibri" w:eastAsia="Calibri" w:hAnsi="Calibri" w:cs="Calibri"/>
                <w:sz w:val="24"/>
                <w:szCs w:val="24"/>
                <w:lang w:eastAsia="pl-PL"/>
              </w:rPr>
            </w:pPr>
            <w:r w:rsidRPr="005E06D9">
              <w:rPr>
                <w:rFonts w:ascii="Calibri" w:eastAsia="Calibri" w:hAnsi="Calibri" w:cs="Calibri"/>
                <w:sz w:val="24"/>
                <w:szCs w:val="24"/>
                <w:lang w:eastAsia="pl-PL"/>
              </w:rPr>
              <w:t>1.</w:t>
            </w:r>
          </w:p>
        </w:tc>
        <w:tc>
          <w:tcPr>
            <w:tcW w:w="3041" w:type="dxa"/>
            <w:tcBorders>
              <w:top w:val="single" w:sz="4" w:space="0" w:color="000000"/>
              <w:left w:val="single" w:sz="4" w:space="0" w:color="000000"/>
              <w:bottom w:val="single" w:sz="4" w:space="0" w:color="000000"/>
              <w:right w:val="nil"/>
            </w:tcBorders>
            <w:vAlign w:val="center"/>
          </w:tcPr>
          <w:p w14:paraId="0DABBA34" w14:textId="77777777" w:rsidR="00A32DF3" w:rsidRPr="005E06D9" w:rsidRDefault="00A32DF3" w:rsidP="002E53F1">
            <w:pPr>
              <w:suppressAutoHyphens/>
              <w:snapToGrid w:val="0"/>
              <w:spacing w:after="0" w:line="276" w:lineRule="auto"/>
              <w:rPr>
                <w:rFonts w:ascii="Calibri" w:eastAsia="Calibri" w:hAnsi="Calibri" w:cs="Calibri"/>
                <w:sz w:val="24"/>
                <w:szCs w:val="24"/>
                <w:lang w:eastAsia="pl-PL"/>
              </w:rPr>
            </w:pPr>
            <w:r w:rsidRPr="005E06D9">
              <w:rPr>
                <w:rFonts w:ascii="Calibri" w:eastAsia="Calibri" w:hAnsi="Calibri" w:cs="Calibri"/>
                <w:sz w:val="24"/>
                <w:szCs w:val="24"/>
                <w:lang w:eastAsia="pl-PL"/>
              </w:rPr>
              <w:t>Cena</w:t>
            </w:r>
          </w:p>
        </w:tc>
        <w:tc>
          <w:tcPr>
            <w:tcW w:w="2760" w:type="dxa"/>
            <w:tcBorders>
              <w:top w:val="single" w:sz="4" w:space="0" w:color="000000"/>
              <w:left w:val="single" w:sz="4" w:space="0" w:color="000000"/>
              <w:bottom w:val="single" w:sz="4" w:space="0" w:color="000000"/>
              <w:right w:val="single" w:sz="4" w:space="0" w:color="000000"/>
            </w:tcBorders>
            <w:vAlign w:val="center"/>
          </w:tcPr>
          <w:p w14:paraId="10132427" w14:textId="77777777" w:rsidR="00A32DF3" w:rsidRPr="005E06D9" w:rsidRDefault="00A32DF3" w:rsidP="002E53F1">
            <w:pPr>
              <w:suppressAutoHyphens/>
              <w:snapToGrid w:val="0"/>
              <w:spacing w:after="0" w:line="276" w:lineRule="auto"/>
              <w:rPr>
                <w:rFonts w:ascii="Calibri" w:eastAsia="Calibri" w:hAnsi="Calibri" w:cs="Calibri"/>
                <w:sz w:val="24"/>
                <w:szCs w:val="24"/>
                <w:lang w:eastAsia="pl-PL"/>
              </w:rPr>
            </w:pPr>
            <w:r w:rsidRPr="005E06D9">
              <w:rPr>
                <w:rFonts w:ascii="Calibri" w:eastAsia="Calibri" w:hAnsi="Calibri" w:cs="Calibri"/>
                <w:sz w:val="24"/>
                <w:szCs w:val="24"/>
                <w:lang w:eastAsia="pl-PL"/>
              </w:rPr>
              <w:t>60</w:t>
            </w:r>
          </w:p>
        </w:tc>
      </w:tr>
      <w:tr w:rsidR="00FB0D0D" w:rsidRPr="005E06D9" w14:paraId="2F259BE2" w14:textId="77777777" w:rsidTr="004D65E8">
        <w:trPr>
          <w:trHeight w:val="75"/>
        </w:trPr>
        <w:tc>
          <w:tcPr>
            <w:tcW w:w="779" w:type="dxa"/>
            <w:tcBorders>
              <w:top w:val="single" w:sz="4" w:space="0" w:color="000000"/>
              <w:left w:val="single" w:sz="4" w:space="0" w:color="000000"/>
              <w:bottom w:val="single" w:sz="4" w:space="0" w:color="000000"/>
              <w:right w:val="nil"/>
            </w:tcBorders>
            <w:vAlign w:val="center"/>
          </w:tcPr>
          <w:p w14:paraId="08218B46" w14:textId="60A4612D" w:rsidR="00FB0D0D" w:rsidRPr="005E06D9" w:rsidRDefault="008E58AC" w:rsidP="002E53F1">
            <w:pPr>
              <w:suppressAutoHyphens/>
              <w:snapToGrid w:val="0"/>
              <w:spacing w:after="0" w:line="276" w:lineRule="auto"/>
              <w:rPr>
                <w:rFonts w:ascii="Calibri" w:eastAsia="Calibri" w:hAnsi="Calibri" w:cs="Calibri"/>
                <w:sz w:val="24"/>
                <w:szCs w:val="24"/>
                <w:lang w:eastAsia="pl-PL"/>
              </w:rPr>
            </w:pPr>
            <w:r w:rsidRPr="005E06D9">
              <w:rPr>
                <w:rFonts w:ascii="Calibri" w:eastAsia="Calibri" w:hAnsi="Calibri" w:cs="Calibri"/>
                <w:sz w:val="24"/>
                <w:szCs w:val="24"/>
                <w:lang w:eastAsia="pl-PL"/>
              </w:rPr>
              <w:t>2</w:t>
            </w:r>
            <w:r w:rsidR="00FB0D0D" w:rsidRPr="005E06D9">
              <w:rPr>
                <w:rFonts w:ascii="Calibri" w:eastAsia="Calibri" w:hAnsi="Calibri" w:cs="Calibri"/>
                <w:sz w:val="24"/>
                <w:szCs w:val="24"/>
                <w:lang w:eastAsia="pl-PL"/>
              </w:rPr>
              <w:t>.</w:t>
            </w:r>
          </w:p>
        </w:tc>
        <w:tc>
          <w:tcPr>
            <w:tcW w:w="3041" w:type="dxa"/>
            <w:tcBorders>
              <w:top w:val="single" w:sz="4" w:space="0" w:color="000000"/>
              <w:left w:val="single" w:sz="4" w:space="0" w:color="000000"/>
              <w:bottom w:val="single" w:sz="4" w:space="0" w:color="000000"/>
              <w:right w:val="nil"/>
            </w:tcBorders>
            <w:vAlign w:val="center"/>
          </w:tcPr>
          <w:p w14:paraId="09E8BC59" w14:textId="6C815713" w:rsidR="00FB0D0D" w:rsidRPr="005E06D9" w:rsidRDefault="00FB0D0D" w:rsidP="002E53F1">
            <w:pPr>
              <w:suppressAutoHyphens/>
              <w:snapToGrid w:val="0"/>
              <w:spacing w:after="0" w:line="276" w:lineRule="auto"/>
              <w:rPr>
                <w:rFonts w:ascii="Calibri" w:eastAsia="Calibri" w:hAnsi="Calibri" w:cs="Calibri"/>
                <w:sz w:val="24"/>
                <w:szCs w:val="24"/>
                <w:lang w:eastAsia="pl-PL"/>
              </w:rPr>
            </w:pPr>
            <w:r w:rsidRPr="005E06D9">
              <w:rPr>
                <w:rFonts w:ascii="Calibri" w:eastAsia="Calibri" w:hAnsi="Calibri" w:cs="Calibri"/>
                <w:sz w:val="24"/>
                <w:szCs w:val="24"/>
                <w:lang w:eastAsia="pl-PL"/>
              </w:rPr>
              <w:t>Gwarancja</w:t>
            </w:r>
            <w:r w:rsidR="00EA056C" w:rsidRPr="005E06D9">
              <w:rPr>
                <w:rFonts w:ascii="Calibri" w:eastAsia="Calibri" w:hAnsi="Calibri" w:cs="Calibri"/>
                <w:sz w:val="24"/>
                <w:szCs w:val="24"/>
                <w:lang w:eastAsia="pl-PL"/>
              </w:rPr>
              <w:t xml:space="preserve"> </w:t>
            </w:r>
            <w:r w:rsidR="004C0D24">
              <w:rPr>
                <w:rFonts w:ascii="Calibri" w:eastAsia="Calibri" w:hAnsi="Calibri" w:cs="Calibri"/>
                <w:sz w:val="24"/>
                <w:szCs w:val="24"/>
                <w:lang w:eastAsia="pl-PL"/>
              </w:rPr>
              <w:t>i rękojmia</w:t>
            </w:r>
          </w:p>
        </w:tc>
        <w:tc>
          <w:tcPr>
            <w:tcW w:w="2760" w:type="dxa"/>
            <w:tcBorders>
              <w:top w:val="single" w:sz="4" w:space="0" w:color="000000"/>
              <w:left w:val="single" w:sz="4" w:space="0" w:color="000000"/>
              <w:bottom w:val="single" w:sz="4" w:space="0" w:color="000000"/>
              <w:right w:val="single" w:sz="4" w:space="0" w:color="000000"/>
            </w:tcBorders>
            <w:vAlign w:val="center"/>
          </w:tcPr>
          <w:p w14:paraId="408E537C" w14:textId="79F8AFDC" w:rsidR="00FB0D0D" w:rsidRPr="005E06D9" w:rsidRDefault="008E58AC" w:rsidP="002E53F1">
            <w:pPr>
              <w:suppressAutoHyphens/>
              <w:snapToGrid w:val="0"/>
              <w:spacing w:after="0" w:line="276" w:lineRule="auto"/>
              <w:rPr>
                <w:rFonts w:ascii="Calibri" w:eastAsia="Calibri" w:hAnsi="Calibri" w:cs="Calibri"/>
                <w:sz w:val="24"/>
                <w:szCs w:val="24"/>
                <w:lang w:eastAsia="pl-PL"/>
              </w:rPr>
            </w:pPr>
            <w:r w:rsidRPr="005E06D9">
              <w:rPr>
                <w:rFonts w:ascii="Calibri" w:eastAsia="Calibri" w:hAnsi="Calibri" w:cs="Calibri"/>
                <w:sz w:val="24"/>
                <w:szCs w:val="24"/>
                <w:lang w:eastAsia="pl-PL"/>
              </w:rPr>
              <w:t>4</w:t>
            </w:r>
            <w:r w:rsidR="00FB0D0D" w:rsidRPr="005E06D9">
              <w:rPr>
                <w:rFonts w:ascii="Calibri" w:eastAsia="Calibri" w:hAnsi="Calibri" w:cs="Calibri"/>
                <w:sz w:val="24"/>
                <w:szCs w:val="24"/>
                <w:lang w:eastAsia="pl-PL"/>
              </w:rPr>
              <w:t>0</w:t>
            </w:r>
          </w:p>
        </w:tc>
      </w:tr>
      <w:tr w:rsidR="00A32DF3" w:rsidRPr="005E06D9" w14:paraId="52525A2B" w14:textId="77777777" w:rsidTr="004D65E8">
        <w:trPr>
          <w:trHeight w:val="154"/>
        </w:trPr>
        <w:tc>
          <w:tcPr>
            <w:tcW w:w="3820" w:type="dxa"/>
            <w:gridSpan w:val="2"/>
            <w:tcBorders>
              <w:top w:val="single" w:sz="4" w:space="0" w:color="000000"/>
              <w:left w:val="single" w:sz="4" w:space="0" w:color="000000"/>
              <w:bottom w:val="single" w:sz="4" w:space="0" w:color="000000"/>
              <w:right w:val="nil"/>
            </w:tcBorders>
            <w:vAlign w:val="center"/>
          </w:tcPr>
          <w:p w14:paraId="11382A35" w14:textId="77777777" w:rsidR="00A32DF3" w:rsidRPr="005E06D9" w:rsidRDefault="00A32DF3" w:rsidP="002E53F1">
            <w:pPr>
              <w:suppressAutoHyphens/>
              <w:snapToGrid w:val="0"/>
              <w:spacing w:after="0" w:line="276" w:lineRule="auto"/>
              <w:rPr>
                <w:rFonts w:ascii="Calibri" w:eastAsia="Calibri" w:hAnsi="Calibri" w:cs="Calibri"/>
                <w:b/>
                <w:sz w:val="24"/>
                <w:szCs w:val="24"/>
                <w:lang w:eastAsia="pl-PL"/>
              </w:rPr>
            </w:pPr>
            <w:r w:rsidRPr="005E06D9">
              <w:rPr>
                <w:rFonts w:ascii="Calibri" w:eastAsia="Calibri" w:hAnsi="Calibri" w:cs="Calibri"/>
                <w:b/>
                <w:sz w:val="24"/>
                <w:szCs w:val="24"/>
                <w:lang w:eastAsia="pl-PL"/>
              </w:rPr>
              <w:t>RAZEM</w:t>
            </w:r>
          </w:p>
        </w:tc>
        <w:tc>
          <w:tcPr>
            <w:tcW w:w="2760" w:type="dxa"/>
            <w:tcBorders>
              <w:top w:val="single" w:sz="4" w:space="0" w:color="000000"/>
              <w:left w:val="single" w:sz="4" w:space="0" w:color="000000"/>
              <w:bottom w:val="single" w:sz="4" w:space="0" w:color="000000"/>
              <w:right w:val="single" w:sz="4" w:space="0" w:color="000000"/>
            </w:tcBorders>
            <w:vAlign w:val="center"/>
          </w:tcPr>
          <w:p w14:paraId="32B7DAD1" w14:textId="77777777" w:rsidR="00A32DF3" w:rsidRPr="005E06D9" w:rsidRDefault="00A32DF3" w:rsidP="002E53F1">
            <w:pPr>
              <w:suppressAutoHyphens/>
              <w:snapToGrid w:val="0"/>
              <w:spacing w:after="0" w:line="276" w:lineRule="auto"/>
              <w:rPr>
                <w:rFonts w:ascii="Calibri" w:eastAsia="Calibri" w:hAnsi="Calibri" w:cs="Calibri"/>
                <w:b/>
                <w:sz w:val="24"/>
                <w:szCs w:val="24"/>
                <w:lang w:eastAsia="pl-PL"/>
              </w:rPr>
            </w:pPr>
            <w:r w:rsidRPr="005E06D9">
              <w:rPr>
                <w:rFonts w:ascii="Calibri" w:eastAsia="Calibri" w:hAnsi="Calibri" w:cs="Calibri"/>
                <w:b/>
                <w:sz w:val="24"/>
                <w:szCs w:val="24"/>
                <w:lang w:eastAsia="pl-PL"/>
              </w:rPr>
              <w:t>100</w:t>
            </w:r>
          </w:p>
        </w:tc>
      </w:tr>
    </w:tbl>
    <w:p w14:paraId="3C5A0015" w14:textId="77777777" w:rsidR="00A32DF3" w:rsidRPr="005E06D9" w:rsidRDefault="00A32DF3" w:rsidP="002E53F1">
      <w:pPr>
        <w:spacing w:after="0" w:line="276" w:lineRule="auto"/>
        <w:rPr>
          <w:rFonts w:ascii="Calibri" w:eastAsia="Calibri" w:hAnsi="Calibri" w:cs="Calibri"/>
          <w:sz w:val="24"/>
          <w:szCs w:val="24"/>
          <w:lang w:eastAsia="pl-PL"/>
        </w:rPr>
      </w:pPr>
    </w:p>
    <w:p w14:paraId="63C20503" w14:textId="77777777" w:rsidR="00A32DF3" w:rsidRPr="005E06D9" w:rsidRDefault="00A32DF3" w:rsidP="002E53F1">
      <w:pPr>
        <w:spacing w:after="0" w:line="276" w:lineRule="auto"/>
        <w:ind w:left="426"/>
        <w:rPr>
          <w:rFonts w:ascii="Calibri" w:eastAsia="Calibri" w:hAnsi="Calibri" w:cs="Calibri"/>
          <w:sz w:val="24"/>
          <w:szCs w:val="24"/>
          <w:lang w:eastAsia="pl-PL"/>
        </w:rPr>
      </w:pPr>
    </w:p>
    <w:p w14:paraId="254726B3" w14:textId="570E9542" w:rsidR="00A32DF3" w:rsidRPr="005E06D9" w:rsidRDefault="00A32DF3" w:rsidP="002E53F1">
      <w:pPr>
        <w:numPr>
          <w:ilvl w:val="0"/>
          <w:numId w:val="48"/>
        </w:numPr>
        <w:suppressAutoHyphens/>
        <w:spacing w:after="120" w:line="276" w:lineRule="auto"/>
        <w:ind w:left="426" w:hanging="426"/>
        <w:textAlignment w:val="baseline"/>
        <w:rPr>
          <w:rFonts w:ascii="Calibri" w:eastAsia="Arial Unicode MS" w:hAnsi="Calibri" w:cs="Calibri"/>
          <w:b/>
          <w:kern w:val="2"/>
          <w:sz w:val="24"/>
          <w:szCs w:val="24"/>
          <w:lang w:eastAsia="pl-PL"/>
        </w:rPr>
      </w:pPr>
      <w:proofErr w:type="gramStart"/>
      <w:r w:rsidRPr="005E06D9">
        <w:rPr>
          <w:rFonts w:ascii="Calibri" w:eastAsia="Arial Unicode MS" w:hAnsi="Calibri" w:cs="Calibri"/>
          <w:b/>
          <w:kern w:val="2"/>
          <w:sz w:val="24"/>
          <w:szCs w:val="24"/>
          <w:lang w:eastAsia="pl-PL"/>
        </w:rPr>
        <w:t>Sposób  obliczenia</w:t>
      </w:r>
      <w:proofErr w:type="gramEnd"/>
      <w:r w:rsidRPr="005E06D9">
        <w:rPr>
          <w:rFonts w:ascii="Calibri" w:eastAsia="Arial Unicode MS" w:hAnsi="Calibri" w:cs="Calibri"/>
          <w:b/>
          <w:kern w:val="2"/>
          <w:sz w:val="24"/>
          <w:szCs w:val="24"/>
          <w:lang w:eastAsia="pl-PL"/>
        </w:rPr>
        <w:t xml:space="preserve">  </w:t>
      </w:r>
      <w:proofErr w:type="gramStart"/>
      <w:r w:rsidRPr="005E06D9">
        <w:rPr>
          <w:rFonts w:ascii="Calibri" w:eastAsia="Arial Unicode MS" w:hAnsi="Calibri" w:cs="Calibri"/>
          <w:b/>
          <w:kern w:val="2"/>
          <w:sz w:val="24"/>
          <w:szCs w:val="24"/>
          <w:lang w:eastAsia="pl-PL"/>
        </w:rPr>
        <w:t>ceny  oferty</w:t>
      </w:r>
      <w:proofErr w:type="gramEnd"/>
      <w:r w:rsidRPr="005E06D9">
        <w:rPr>
          <w:rFonts w:ascii="Calibri" w:eastAsia="Arial Unicode MS" w:hAnsi="Calibri" w:cs="Calibri"/>
          <w:b/>
          <w:kern w:val="2"/>
          <w:sz w:val="24"/>
          <w:szCs w:val="24"/>
          <w:lang w:eastAsia="pl-PL"/>
        </w:rPr>
        <w:t>:</w:t>
      </w:r>
    </w:p>
    <w:p w14:paraId="583F9C47" w14:textId="3AFF81D6" w:rsidR="00FB0D0D" w:rsidRPr="005E06D9" w:rsidRDefault="00FB0D0D" w:rsidP="002E53F1">
      <w:pPr>
        <w:pStyle w:val="Akapitzlist"/>
        <w:numPr>
          <w:ilvl w:val="0"/>
          <w:numId w:val="66"/>
        </w:numPr>
        <w:shd w:val="clear" w:color="auto" w:fill="FFFFFF"/>
        <w:tabs>
          <w:tab w:val="left" w:pos="11504"/>
        </w:tabs>
        <w:spacing w:after="0" w:line="276" w:lineRule="auto"/>
        <w:rPr>
          <w:rFonts w:ascii="Calibri" w:hAnsi="Calibri" w:cs="Calibri"/>
          <w:sz w:val="24"/>
          <w:szCs w:val="24"/>
          <w:lang w:eastAsia="pl-PL"/>
        </w:rPr>
      </w:pPr>
      <w:r w:rsidRPr="005E06D9">
        <w:rPr>
          <w:rFonts w:ascii="Calibri" w:hAnsi="Calibri" w:cs="Calibri"/>
          <w:sz w:val="24"/>
          <w:szCs w:val="24"/>
          <w:lang w:eastAsia="pl-PL"/>
        </w:rPr>
        <w:t>Podana w ofercie cena musi uwzględniać wszystkie wymagania niniejszej SWZ oraz obejmować wszelkie koszty związane z realizacją zadania, jak również w niej nie ujęte, a niezbędne do realizacji zadania, jakie poniesie wykonawca z tytułu należytej oraz zgodnej z obowiązującymi przepisami realizacji przedmiotu zamówienia.</w:t>
      </w:r>
    </w:p>
    <w:p w14:paraId="1B5B438F" w14:textId="77777777" w:rsidR="00FB0D0D" w:rsidRPr="005E06D9" w:rsidRDefault="00FB0D0D" w:rsidP="002E53F1">
      <w:pPr>
        <w:pStyle w:val="Akapitzlist"/>
        <w:numPr>
          <w:ilvl w:val="0"/>
          <w:numId w:val="66"/>
        </w:numPr>
        <w:shd w:val="clear" w:color="auto" w:fill="FFFFFF"/>
        <w:tabs>
          <w:tab w:val="left" w:pos="11504"/>
        </w:tabs>
        <w:spacing w:after="0" w:line="276" w:lineRule="auto"/>
        <w:rPr>
          <w:rFonts w:ascii="Calibri" w:hAnsi="Calibri" w:cs="Calibri"/>
          <w:sz w:val="24"/>
          <w:szCs w:val="24"/>
          <w:lang w:eastAsia="pl-PL"/>
        </w:rPr>
      </w:pPr>
      <w:r w:rsidRPr="005E06D9">
        <w:rPr>
          <w:rFonts w:ascii="Calibri" w:hAnsi="Calibri" w:cs="Calibri"/>
          <w:sz w:val="24"/>
          <w:szCs w:val="24"/>
          <w:lang w:eastAsia="pl-PL"/>
        </w:rPr>
        <w:t xml:space="preserve">Cenę – należy podać w PLN z dokładnością do 2 miejsc po przecinku, zgodnie </w:t>
      </w:r>
      <w:r w:rsidRPr="005E06D9">
        <w:rPr>
          <w:rFonts w:ascii="Calibri" w:hAnsi="Calibri" w:cs="Calibri"/>
          <w:sz w:val="24"/>
          <w:szCs w:val="24"/>
          <w:lang w:eastAsia="pl-PL"/>
        </w:rPr>
        <w:br/>
        <w:t>z załącznikiem nr 2 do SWZ.</w:t>
      </w:r>
    </w:p>
    <w:p w14:paraId="173B90C8" w14:textId="77777777" w:rsidR="00FB0D0D" w:rsidRPr="005E06D9" w:rsidRDefault="00FB0D0D" w:rsidP="002E53F1">
      <w:pPr>
        <w:pStyle w:val="Akapitzlist"/>
        <w:numPr>
          <w:ilvl w:val="0"/>
          <w:numId w:val="66"/>
        </w:numPr>
        <w:shd w:val="clear" w:color="auto" w:fill="FFFFFF"/>
        <w:tabs>
          <w:tab w:val="left" w:pos="11504"/>
        </w:tabs>
        <w:spacing w:after="0" w:line="276" w:lineRule="auto"/>
        <w:rPr>
          <w:rFonts w:ascii="Calibri" w:hAnsi="Calibri" w:cs="Calibri"/>
          <w:sz w:val="24"/>
          <w:szCs w:val="24"/>
          <w:lang w:eastAsia="pl-PL"/>
        </w:rPr>
      </w:pPr>
      <w:r w:rsidRPr="005E06D9">
        <w:rPr>
          <w:rFonts w:ascii="Calibri" w:hAnsi="Calibri" w:cs="Calibri"/>
          <w:sz w:val="24"/>
          <w:szCs w:val="24"/>
          <w:lang w:eastAsia="pl-PL"/>
        </w:rPr>
        <w:t xml:space="preserve">Jeżeli złożono ofertę, której wybór prowadziłby do powstania obowiązku podatkowego zamawiającego zgodnie z przepisami o podatku od towarów i usług </w:t>
      </w:r>
      <w:r w:rsidRPr="005E06D9">
        <w:rPr>
          <w:rFonts w:ascii="Calibri" w:hAnsi="Calibri" w:cs="Calibri"/>
          <w:sz w:val="24"/>
          <w:szCs w:val="24"/>
          <w:lang w:eastAsia="pl-PL"/>
        </w:rPr>
        <w:br/>
        <w:t xml:space="preserve">w zakresie dotyczącym wewnątrz - wspólnotowego nabycia towarów, Zamawiający </w:t>
      </w:r>
      <w:r w:rsidRPr="005E06D9">
        <w:rPr>
          <w:rFonts w:ascii="Calibri" w:hAnsi="Calibri" w:cs="Calibri"/>
          <w:sz w:val="24"/>
          <w:szCs w:val="24"/>
          <w:lang w:eastAsia="pl-PL"/>
        </w:rPr>
        <w:br/>
        <w:t>w celu oceny takiej oferty dolicza do przedstawionej w niej ceny podatek od towarów i usług, który miałby obowiązek wpłacić zgodnie z obowiązującymi przepisami.</w:t>
      </w:r>
    </w:p>
    <w:p w14:paraId="1B780F08" w14:textId="77777777" w:rsidR="00FB0D0D" w:rsidRPr="005E06D9" w:rsidRDefault="00FB0D0D" w:rsidP="002E53F1">
      <w:pPr>
        <w:suppressAutoHyphens/>
        <w:spacing w:after="120" w:line="276" w:lineRule="auto"/>
        <w:ind w:left="426"/>
        <w:textAlignment w:val="baseline"/>
        <w:rPr>
          <w:rFonts w:ascii="Calibri" w:eastAsia="Arial Unicode MS" w:hAnsi="Calibri" w:cs="Calibri"/>
          <w:b/>
          <w:kern w:val="2"/>
          <w:sz w:val="24"/>
          <w:szCs w:val="24"/>
          <w:lang w:eastAsia="pl-PL"/>
        </w:rPr>
      </w:pPr>
    </w:p>
    <w:p w14:paraId="4B0BCAD1" w14:textId="51BE3497" w:rsidR="00A32DF3" w:rsidRPr="005E06D9" w:rsidRDefault="00A32DF3" w:rsidP="002E53F1">
      <w:pPr>
        <w:pStyle w:val="Akapitzlist"/>
        <w:numPr>
          <w:ilvl w:val="0"/>
          <w:numId w:val="48"/>
        </w:numPr>
        <w:suppressAutoHyphens/>
        <w:autoSpaceDN w:val="0"/>
        <w:spacing w:after="0" w:line="276" w:lineRule="auto"/>
        <w:contextualSpacing w:val="0"/>
        <w:rPr>
          <w:rFonts w:ascii="Calibri" w:hAnsi="Calibri" w:cs="Calibri"/>
          <w:b/>
          <w:sz w:val="24"/>
          <w:szCs w:val="24"/>
        </w:rPr>
      </w:pPr>
      <w:r w:rsidRPr="005E06D9">
        <w:rPr>
          <w:rFonts w:ascii="Calibri" w:hAnsi="Calibri" w:cs="Calibri"/>
          <w:b/>
          <w:sz w:val="24"/>
          <w:szCs w:val="24"/>
        </w:rPr>
        <w:t>Sposób obliczenia wartości punktowej kryteri</w:t>
      </w:r>
      <w:r w:rsidR="00FB0D0D" w:rsidRPr="005E06D9">
        <w:rPr>
          <w:rFonts w:ascii="Calibri" w:hAnsi="Calibri" w:cs="Calibri"/>
          <w:b/>
          <w:sz w:val="24"/>
          <w:szCs w:val="24"/>
        </w:rPr>
        <w:t>um ceny</w:t>
      </w:r>
      <w:r w:rsidRPr="005E06D9">
        <w:rPr>
          <w:rFonts w:ascii="Calibri" w:hAnsi="Calibri" w:cs="Calibri"/>
          <w:b/>
          <w:sz w:val="24"/>
          <w:szCs w:val="24"/>
        </w:rPr>
        <w:t>:</w:t>
      </w:r>
    </w:p>
    <w:p w14:paraId="1E70964F" w14:textId="77777777" w:rsidR="00A32DF3" w:rsidRPr="005E06D9" w:rsidRDefault="00A32DF3" w:rsidP="002E53F1">
      <w:pPr>
        <w:spacing w:line="276" w:lineRule="auto"/>
        <w:rPr>
          <w:rFonts w:ascii="Calibri" w:hAnsi="Calibri" w:cs="Calibri"/>
          <w:b/>
          <w:sz w:val="24"/>
          <w:szCs w:val="24"/>
        </w:rPr>
      </w:pPr>
    </w:p>
    <w:p w14:paraId="60432984" w14:textId="77777777" w:rsidR="00A32DF3" w:rsidRPr="005E06D9" w:rsidRDefault="00A32DF3" w:rsidP="002E53F1">
      <w:pPr>
        <w:pStyle w:val="xl33"/>
        <w:spacing w:before="0" w:after="0" w:line="276" w:lineRule="auto"/>
        <w:rPr>
          <w:rFonts w:ascii="Calibri" w:hAnsi="Calibri" w:cs="Calibri"/>
          <w:i w:val="0"/>
          <w:iCs w:val="0"/>
        </w:rPr>
      </w:pPr>
      <w:r w:rsidRPr="005E06D9">
        <w:rPr>
          <w:rFonts w:ascii="Calibri" w:hAnsi="Calibri" w:cs="Calibri"/>
          <w:i w:val="0"/>
          <w:iCs w:val="0"/>
        </w:rPr>
        <w:t>SPOSÓB OBLICZENIA CENY (C):</w:t>
      </w:r>
    </w:p>
    <w:p w14:paraId="0B9C9E79" w14:textId="77777777" w:rsidR="00A32DF3" w:rsidRPr="005E06D9" w:rsidRDefault="00A32DF3" w:rsidP="002E53F1">
      <w:pPr>
        <w:pStyle w:val="xl33"/>
        <w:spacing w:before="0" w:after="0" w:line="276" w:lineRule="auto"/>
        <w:rPr>
          <w:rFonts w:ascii="Calibri" w:hAnsi="Calibri" w:cs="Calibri"/>
          <w:i w:val="0"/>
          <w:iCs w:val="0"/>
        </w:rPr>
      </w:pPr>
    </w:p>
    <w:p w14:paraId="1278428E" w14:textId="6C1E743A" w:rsidR="00A32DF3" w:rsidRPr="005E06D9" w:rsidRDefault="008E58AC" w:rsidP="002E53F1">
      <w:pPr>
        <w:spacing w:line="276" w:lineRule="auto"/>
        <w:rPr>
          <w:rFonts w:ascii="Calibri" w:hAnsi="Calibri" w:cs="Calibri"/>
          <w:sz w:val="24"/>
          <w:szCs w:val="24"/>
        </w:rPr>
      </w:pPr>
      <w:r w:rsidRPr="005E06D9">
        <w:rPr>
          <w:rFonts w:ascii="Calibri" w:hAnsi="Calibri" w:cs="Calibri"/>
          <w:noProof/>
          <w:position w:val="-30"/>
          <w:sz w:val="24"/>
          <w:szCs w:val="24"/>
          <w14:ligatures w14:val="standardContextual"/>
        </w:rPr>
        <w:object w:dxaOrig="1540" w:dyaOrig="680" w14:anchorId="36DE1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3.5pt;height:57pt;mso-width-percent:0;mso-height-percent:0;mso-width-percent:0;mso-height-percent:0" o:ole="">
            <v:imagedata r:id="rId30" o:title=""/>
          </v:shape>
          <o:OLEObject Type="Embed" ProgID="Equation.3" ShapeID="_x0000_i1025" DrawAspect="Content" ObjectID="_1837354178" r:id="rId31"/>
        </w:object>
      </w:r>
    </w:p>
    <w:p w14:paraId="2A9DF6B6" w14:textId="77777777" w:rsidR="00A32DF3" w:rsidRPr="005E06D9" w:rsidRDefault="00A32DF3" w:rsidP="002E53F1">
      <w:pPr>
        <w:spacing w:line="276" w:lineRule="auto"/>
        <w:rPr>
          <w:rFonts w:ascii="Calibri" w:hAnsi="Calibri" w:cs="Calibri"/>
          <w:sz w:val="24"/>
          <w:szCs w:val="24"/>
        </w:rPr>
      </w:pPr>
    </w:p>
    <w:p w14:paraId="090E75A5" w14:textId="77777777" w:rsidR="00A32DF3" w:rsidRPr="005E06D9" w:rsidRDefault="00A32DF3" w:rsidP="002E53F1">
      <w:pPr>
        <w:spacing w:line="276" w:lineRule="auto"/>
        <w:rPr>
          <w:rFonts w:ascii="Calibri" w:hAnsi="Calibri" w:cs="Calibri"/>
          <w:sz w:val="24"/>
          <w:szCs w:val="24"/>
        </w:rPr>
      </w:pPr>
      <w:r w:rsidRPr="005E06D9">
        <w:rPr>
          <w:rFonts w:ascii="Calibri" w:hAnsi="Calibri" w:cs="Calibri"/>
          <w:sz w:val="24"/>
          <w:szCs w:val="24"/>
        </w:rPr>
        <w:t>gdzie:</w:t>
      </w:r>
    </w:p>
    <w:p w14:paraId="0AC3E009" w14:textId="77777777" w:rsidR="00A32DF3" w:rsidRPr="005E06D9" w:rsidRDefault="00A32DF3" w:rsidP="002E53F1">
      <w:pPr>
        <w:spacing w:line="276" w:lineRule="auto"/>
        <w:rPr>
          <w:rFonts w:ascii="Calibri" w:hAnsi="Calibri" w:cs="Calibri"/>
          <w:sz w:val="24"/>
          <w:szCs w:val="24"/>
        </w:rPr>
      </w:pPr>
      <w:r w:rsidRPr="005E06D9">
        <w:rPr>
          <w:rFonts w:ascii="Calibri" w:hAnsi="Calibri" w:cs="Calibri"/>
          <w:sz w:val="24"/>
          <w:szCs w:val="24"/>
        </w:rPr>
        <w:t>C - wartość punktowa ceny,</w:t>
      </w:r>
    </w:p>
    <w:p w14:paraId="17766960" w14:textId="77777777" w:rsidR="00A32DF3" w:rsidRPr="005E06D9" w:rsidRDefault="00A32DF3" w:rsidP="002E53F1">
      <w:pPr>
        <w:spacing w:line="276" w:lineRule="auto"/>
        <w:rPr>
          <w:rFonts w:ascii="Calibri" w:hAnsi="Calibri" w:cs="Calibri"/>
          <w:sz w:val="24"/>
          <w:szCs w:val="24"/>
        </w:rPr>
      </w:pPr>
      <w:r w:rsidRPr="005E06D9">
        <w:rPr>
          <w:rFonts w:ascii="Calibri" w:hAnsi="Calibri" w:cs="Calibri"/>
          <w:sz w:val="24"/>
          <w:szCs w:val="24"/>
        </w:rPr>
        <w:t>C</w:t>
      </w:r>
      <w:r w:rsidRPr="005E06D9">
        <w:rPr>
          <w:rFonts w:ascii="Calibri" w:hAnsi="Calibri" w:cs="Calibri"/>
          <w:sz w:val="24"/>
          <w:szCs w:val="24"/>
          <w:vertAlign w:val="subscript"/>
        </w:rPr>
        <w:t xml:space="preserve">MIN </w:t>
      </w:r>
      <w:r w:rsidRPr="005E06D9">
        <w:rPr>
          <w:rFonts w:ascii="Calibri" w:hAnsi="Calibri" w:cs="Calibri"/>
          <w:sz w:val="24"/>
          <w:szCs w:val="24"/>
        </w:rPr>
        <w:t>- cena najniższa spośród wszystkich ofert,</w:t>
      </w:r>
    </w:p>
    <w:p w14:paraId="34B552E1" w14:textId="77777777" w:rsidR="00A32DF3" w:rsidRPr="005E06D9" w:rsidRDefault="00A32DF3" w:rsidP="002E53F1">
      <w:pPr>
        <w:spacing w:line="276" w:lineRule="auto"/>
        <w:rPr>
          <w:rFonts w:ascii="Calibri" w:hAnsi="Calibri" w:cs="Calibri"/>
          <w:sz w:val="24"/>
          <w:szCs w:val="24"/>
        </w:rPr>
      </w:pPr>
      <w:r w:rsidRPr="005E06D9">
        <w:rPr>
          <w:rFonts w:ascii="Calibri" w:hAnsi="Calibri" w:cs="Calibri"/>
          <w:sz w:val="24"/>
          <w:szCs w:val="24"/>
        </w:rPr>
        <w:t>C</w:t>
      </w:r>
      <w:r w:rsidRPr="005E06D9">
        <w:rPr>
          <w:rFonts w:ascii="Calibri" w:hAnsi="Calibri" w:cs="Calibri"/>
          <w:sz w:val="24"/>
          <w:szCs w:val="24"/>
          <w:vertAlign w:val="subscript"/>
        </w:rPr>
        <w:t>B</w:t>
      </w:r>
      <w:r w:rsidRPr="005E06D9">
        <w:rPr>
          <w:rFonts w:ascii="Calibri" w:hAnsi="Calibri" w:cs="Calibri"/>
          <w:sz w:val="24"/>
          <w:szCs w:val="24"/>
        </w:rPr>
        <w:t xml:space="preserve"> - cena badanej oferty.</w:t>
      </w:r>
    </w:p>
    <w:p w14:paraId="2B3954C3" w14:textId="340448DD" w:rsidR="00A32DF3" w:rsidRPr="005E06D9" w:rsidRDefault="00FB0D0D" w:rsidP="002E53F1">
      <w:pPr>
        <w:pStyle w:val="Akapitzlist"/>
        <w:numPr>
          <w:ilvl w:val="0"/>
          <w:numId w:val="48"/>
        </w:numPr>
        <w:spacing w:line="276" w:lineRule="auto"/>
        <w:rPr>
          <w:rFonts w:ascii="Calibri" w:hAnsi="Calibri" w:cs="Calibri"/>
          <w:b/>
          <w:bCs/>
          <w:sz w:val="24"/>
          <w:szCs w:val="24"/>
        </w:rPr>
      </w:pPr>
      <w:r w:rsidRPr="005E06D9">
        <w:rPr>
          <w:rFonts w:ascii="Calibri" w:hAnsi="Calibri" w:cs="Calibri"/>
          <w:b/>
          <w:bCs/>
          <w:sz w:val="24"/>
          <w:szCs w:val="24"/>
        </w:rPr>
        <w:t>Sposób obliczenia wartości punktowej dla kryterium gwarancji</w:t>
      </w:r>
      <w:r w:rsidR="004C0D24">
        <w:rPr>
          <w:rFonts w:ascii="Calibri" w:hAnsi="Calibri" w:cs="Calibri"/>
          <w:b/>
          <w:bCs/>
          <w:sz w:val="24"/>
          <w:szCs w:val="24"/>
        </w:rPr>
        <w:t xml:space="preserve"> i rękojmi</w:t>
      </w:r>
      <w:r w:rsidR="008A5BB2" w:rsidRPr="005E06D9">
        <w:rPr>
          <w:rFonts w:ascii="Calibri" w:hAnsi="Calibri" w:cs="Calibri"/>
          <w:b/>
          <w:bCs/>
          <w:sz w:val="24"/>
          <w:szCs w:val="24"/>
        </w:rPr>
        <w:t xml:space="preserve"> (G)</w:t>
      </w:r>
      <w:r w:rsidRPr="005E06D9">
        <w:rPr>
          <w:rFonts w:ascii="Calibri" w:hAnsi="Calibri" w:cs="Calibri"/>
          <w:b/>
          <w:bCs/>
          <w:sz w:val="24"/>
          <w:szCs w:val="24"/>
        </w:rPr>
        <w:t>:</w:t>
      </w:r>
    </w:p>
    <w:p w14:paraId="75356278" w14:textId="2AC1AB25" w:rsidR="00FB0D0D" w:rsidRPr="005E06D9" w:rsidRDefault="00FB0D0D" w:rsidP="002E53F1">
      <w:pPr>
        <w:pStyle w:val="Akapitzlist"/>
        <w:numPr>
          <w:ilvl w:val="0"/>
          <w:numId w:val="67"/>
        </w:numPr>
        <w:spacing w:line="276" w:lineRule="auto"/>
        <w:rPr>
          <w:rFonts w:ascii="Calibri" w:hAnsi="Calibri" w:cs="Calibri"/>
          <w:sz w:val="24"/>
          <w:szCs w:val="24"/>
        </w:rPr>
      </w:pPr>
      <w:r w:rsidRPr="005E06D9">
        <w:rPr>
          <w:rFonts w:ascii="Calibri" w:hAnsi="Calibri" w:cs="Calibri"/>
          <w:sz w:val="24"/>
          <w:szCs w:val="24"/>
        </w:rPr>
        <w:lastRenderedPageBreak/>
        <w:t xml:space="preserve">Okres gwarancji </w:t>
      </w:r>
      <w:r w:rsidR="004C0D24">
        <w:rPr>
          <w:rFonts w:ascii="Calibri" w:hAnsi="Calibri" w:cs="Calibri"/>
          <w:sz w:val="24"/>
          <w:szCs w:val="24"/>
        </w:rPr>
        <w:t xml:space="preserve">i rękojmi </w:t>
      </w:r>
      <w:r w:rsidRPr="005E06D9">
        <w:rPr>
          <w:rFonts w:ascii="Calibri" w:hAnsi="Calibri" w:cs="Calibri"/>
          <w:sz w:val="24"/>
          <w:szCs w:val="24"/>
        </w:rPr>
        <w:t>należy podać w miesiącach;</w:t>
      </w:r>
    </w:p>
    <w:p w14:paraId="73D26750" w14:textId="434ABE62" w:rsidR="00FB0D0D" w:rsidRPr="005E06D9" w:rsidRDefault="00FB0D0D" w:rsidP="002E53F1">
      <w:pPr>
        <w:pStyle w:val="Akapitzlist"/>
        <w:numPr>
          <w:ilvl w:val="0"/>
          <w:numId w:val="67"/>
        </w:numPr>
        <w:spacing w:line="276" w:lineRule="auto"/>
        <w:rPr>
          <w:rFonts w:ascii="Calibri" w:hAnsi="Calibri" w:cs="Calibri"/>
          <w:sz w:val="24"/>
          <w:szCs w:val="24"/>
        </w:rPr>
      </w:pPr>
      <w:r w:rsidRPr="005E06D9">
        <w:rPr>
          <w:rFonts w:ascii="Calibri" w:hAnsi="Calibri" w:cs="Calibri"/>
          <w:sz w:val="24"/>
          <w:szCs w:val="24"/>
        </w:rPr>
        <w:t xml:space="preserve">Gwarancja </w:t>
      </w:r>
      <w:r w:rsidR="004C0D24">
        <w:rPr>
          <w:rFonts w:ascii="Calibri" w:hAnsi="Calibri" w:cs="Calibri"/>
          <w:sz w:val="24"/>
          <w:szCs w:val="24"/>
        </w:rPr>
        <w:t>36</w:t>
      </w:r>
      <w:r w:rsidRPr="005E06D9">
        <w:rPr>
          <w:rFonts w:ascii="Calibri" w:hAnsi="Calibri" w:cs="Calibri"/>
          <w:sz w:val="24"/>
          <w:szCs w:val="24"/>
        </w:rPr>
        <w:t xml:space="preserve"> miesi</w:t>
      </w:r>
      <w:r w:rsidR="004C0D24">
        <w:rPr>
          <w:rFonts w:ascii="Calibri" w:hAnsi="Calibri" w:cs="Calibri"/>
          <w:sz w:val="24"/>
          <w:szCs w:val="24"/>
        </w:rPr>
        <w:t>ęcy</w:t>
      </w:r>
      <w:r w:rsidRPr="005E06D9">
        <w:rPr>
          <w:rFonts w:ascii="Calibri" w:hAnsi="Calibri" w:cs="Calibri"/>
          <w:sz w:val="24"/>
          <w:szCs w:val="24"/>
        </w:rPr>
        <w:t>- 0 pkt;</w:t>
      </w:r>
    </w:p>
    <w:p w14:paraId="7DABC8B0" w14:textId="7EB028C9" w:rsidR="00FB0D0D" w:rsidRPr="005E06D9" w:rsidRDefault="00FB0D0D" w:rsidP="002E53F1">
      <w:pPr>
        <w:pStyle w:val="Akapitzlist"/>
        <w:numPr>
          <w:ilvl w:val="0"/>
          <w:numId w:val="67"/>
        </w:numPr>
        <w:spacing w:line="276" w:lineRule="auto"/>
        <w:rPr>
          <w:rFonts w:ascii="Calibri" w:hAnsi="Calibri" w:cs="Calibri"/>
          <w:sz w:val="24"/>
          <w:szCs w:val="24"/>
        </w:rPr>
      </w:pPr>
      <w:r w:rsidRPr="005E06D9">
        <w:rPr>
          <w:rFonts w:ascii="Calibri" w:hAnsi="Calibri" w:cs="Calibri"/>
          <w:sz w:val="24"/>
          <w:szCs w:val="24"/>
        </w:rPr>
        <w:t xml:space="preserve">Gwarancja </w:t>
      </w:r>
      <w:r w:rsidR="004C0D24">
        <w:rPr>
          <w:rFonts w:ascii="Calibri" w:hAnsi="Calibri" w:cs="Calibri"/>
          <w:sz w:val="24"/>
          <w:szCs w:val="24"/>
        </w:rPr>
        <w:t>48</w:t>
      </w:r>
      <w:r w:rsidRPr="005E06D9">
        <w:rPr>
          <w:rFonts w:ascii="Calibri" w:hAnsi="Calibri" w:cs="Calibri"/>
          <w:sz w:val="24"/>
          <w:szCs w:val="24"/>
        </w:rPr>
        <w:t xml:space="preserve"> miesięcy- </w:t>
      </w:r>
      <w:r w:rsidR="005E06D9" w:rsidRPr="005E06D9">
        <w:rPr>
          <w:rFonts w:ascii="Calibri" w:hAnsi="Calibri" w:cs="Calibri"/>
          <w:sz w:val="24"/>
          <w:szCs w:val="24"/>
        </w:rPr>
        <w:t>20</w:t>
      </w:r>
      <w:r w:rsidR="008A5BB2" w:rsidRPr="005E06D9">
        <w:rPr>
          <w:rFonts w:ascii="Calibri" w:hAnsi="Calibri" w:cs="Calibri"/>
          <w:sz w:val="24"/>
          <w:szCs w:val="24"/>
        </w:rPr>
        <w:t xml:space="preserve"> pkt;</w:t>
      </w:r>
    </w:p>
    <w:p w14:paraId="5B6BB7A0" w14:textId="4A9ED478" w:rsidR="008A5BB2" w:rsidRPr="005E06D9" w:rsidRDefault="008A5BB2" w:rsidP="002E53F1">
      <w:pPr>
        <w:pStyle w:val="Akapitzlist"/>
        <w:numPr>
          <w:ilvl w:val="0"/>
          <w:numId w:val="67"/>
        </w:numPr>
        <w:spacing w:line="276" w:lineRule="auto"/>
        <w:rPr>
          <w:rFonts w:ascii="Calibri" w:hAnsi="Calibri" w:cs="Calibri"/>
          <w:sz w:val="24"/>
          <w:szCs w:val="24"/>
        </w:rPr>
      </w:pPr>
      <w:r w:rsidRPr="005E06D9">
        <w:rPr>
          <w:rFonts w:ascii="Calibri" w:hAnsi="Calibri" w:cs="Calibri"/>
          <w:sz w:val="24"/>
          <w:szCs w:val="24"/>
        </w:rPr>
        <w:t xml:space="preserve">Gwarancja </w:t>
      </w:r>
      <w:r w:rsidR="004C0D24">
        <w:rPr>
          <w:rFonts w:ascii="Calibri" w:hAnsi="Calibri" w:cs="Calibri"/>
          <w:sz w:val="24"/>
          <w:szCs w:val="24"/>
        </w:rPr>
        <w:t>60</w:t>
      </w:r>
      <w:r w:rsidRPr="005E06D9">
        <w:rPr>
          <w:rFonts w:ascii="Calibri" w:hAnsi="Calibri" w:cs="Calibri"/>
          <w:sz w:val="24"/>
          <w:szCs w:val="24"/>
        </w:rPr>
        <w:t xml:space="preserve"> miesięcy- </w:t>
      </w:r>
      <w:r w:rsidR="005E06D9" w:rsidRPr="005E06D9">
        <w:rPr>
          <w:rFonts w:ascii="Calibri" w:hAnsi="Calibri" w:cs="Calibri"/>
          <w:sz w:val="24"/>
          <w:szCs w:val="24"/>
        </w:rPr>
        <w:t>40</w:t>
      </w:r>
      <w:r w:rsidRPr="005E06D9">
        <w:rPr>
          <w:rFonts w:ascii="Calibri" w:hAnsi="Calibri" w:cs="Calibri"/>
          <w:sz w:val="24"/>
          <w:szCs w:val="24"/>
        </w:rPr>
        <w:t xml:space="preserve"> pkt.</w:t>
      </w:r>
    </w:p>
    <w:p w14:paraId="3F540FF3" w14:textId="77777777" w:rsidR="00A32DF3" w:rsidRPr="005E06D9" w:rsidRDefault="00A32DF3" w:rsidP="002E53F1">
      <w:pPr>
        <w:spacing w:line="276" w:lineRule="auto"/>
        <w:rPr>
          <w:rFonts w:ascii="Calibri" w:hAnsi="Calibri" w:cs="Calibri"/>
          <w:sz w:val="24"/>
          <w:szCs w:val="24"/>
        </w:rPr>
      </w:pPr>
      <w:r w:rsidRPr="005E06D9">
        <w:rPr>
          <w:rFonts w:ascii="Calibri" w:hAnsi="Calibri" w:cs="Calibri"/>
          <w:b/>
          <w:sz w:val="24"/>
          <w:szCs w:val="24"/>
        </w:rPr>
        <w:t>Ocena końcowa oferty:</w:t>
      </w:r>
    </w:p>
    <w:p w14:paraId="16F4A489" w14:textId="30FE43B7" w:rsidR="00A32DF3" w:rsidRPr="005E06D9" w:rsidRDefault="00A32DF3" w:rsidP="002E53F1">
      <w:pPr>
        <w:spacing w:line="276" w:lineRule="auto"/>
        <w:rPr>
          <w:rFonts w:ascii="Calibri" w:hAnsi="Calibri" w:cs="Calibri"/>
          <w:sz w:val="24"/>
          <w:szCs w:val="24"/>
        </w:rPr>
      </w:pPr>
      <w:r w:rsidRPr="005E06D9">
        <w:rPr>
          <w:rFonts w:ascii="Calibri" w:hAnsi="Calibri" w:cs="Calibri"/>
          <w:b/>
          <w:sz w:val="24"/>
          <w:szCs w:val="24"/>
        </w:rPr>
        <w:t>O</w:t>
      </w:r>
      <w:r w:rsidRPr="005E06D9">
        <w:rPr>
          <w:rFonts w:ascii="Calibri" w:hAnsi="Calibri" w:cs="Calibri"/>
          <w:b/>
          <w:sz w:val="24"/>
          <w:szCs w:val="24"/>
          <w:vertAlign w:val="subscript"/>
        </w:rPr>
        <w:t>K</w:t>
      </w:r>
      <w:r w:rsidRPr="005E06D9">
        <w:rPr>
          <w:rFonts w:ascii="Calibri" w:hAnsi="Calibri" w:cs="Calibri"/>
          <w:b/>
          <w:sz w:val="24"/>
          <w:szCs w:val="24"/>
        </w:rPr>
        <w:t xml:space="preserve"> = C+</w:t>
      </w:r>
      <w:r w:rsidR="008A5BB2" w:rsidRPr="005E06D9">
        <w:rPr>
          <w:rFonts w:ascii="Calibri" w:hAnsi="Calibri" w:cs="Calibri"/>
          <w:b/>
          <w:sz w:val="24"/>
          <w:szCs w:val="24"/>
        </w:rPr>
        <w:t>G</w:t>
      </w:r>
    </w:p>
    <w:p w14:paraId="4258EBA5" w14:textId="77777777" w:rsidR="00A32DF3" w:rsidRPr="005E06D9" w:rsidRDefault="00A32DF3" w:rsidP="002E53F1">
      <w:pPr>
        <w:suppressAutoHyphens/>
        <w:spacing w:after="0" w:line="276" w:lineRule="auto"/>
        <w:ind w:left="142"/>
        <w:rPr>
          <w:rFonts w:ascii="Calibri" w:eastAsia="Arial Unicode MS" w:hAnsi="Calibri" w:cs="Calibri"/>
          <w:b/>
          <w:kern w:val="3"/>
          <w:sz w:val="24"/>
          <w:szCs w:val="24"/>
          <w:lang w:eastAsia="pl-PL"/>
        </w:rPr>
      </w:pPr>
    </w:p>
    <w:p w14:paraId="6854E48B" w14:textId="5643D9CB" w:rsidR="00A32DF3" w:rsidRPr="00B40EBE" w:rsidRDefault="00A32DF3" w:rsidP="00B40EBE">
      <w:pPr>
        <w:pStyle w:val="Akapitzlist"/>
        <w:numPr>
          <w:ilvl w:val="0"/>
          <w:numId w:val="48"/>
        </w:numPr>
        <w:suppressAutoHyphens/>
        <w:spacing w:after="0" w:line="276" w:lineRule="auto"/>
        <w:rPr>
          <w:rFonts w:ascii="Calibri" w:eastAsia="Arial Unicode MS" w:hAnsi="Calibri" w:cs="Calibri"/>
          <w:b/>
          <w:kern w:val="3"/>
          <w:sz w:val="24"/>
          <w:szCs w:val="24"/>
          <w:lang w:eastAsia="pl-PL"/>
        </w:rPr>
      </w:pPr>
      <w:r w:rsidRPr="00B40EBE">
        <w:rPr>
          <w:rFonts w:ascii="Calibri" w:eastAsia="Arial Unicode MS" w:hAnsi="Calibri" w:cs="Calibri"/>
          <w:b/>
          <w:kern w:val="3"/>
          <w:sz w:val="24"/>
          <w:szCs w:val="24"/>
          <w:lang w:eastAsia="pl-PL"/>
        </w:rPr>
        <w:t>Zamawiający zawrze umowę w przedmiocie zamówienia publicznego z tym Wykonawcą, którego oferta:</w:t>
      </w:r>
    </w:p>
    <w:p w14:paraId="1BD08CE7" w14:textId="09ECD373" w:rsidR="00A32DF3" w:rsidRPr="005E06D9" w:rsidRDefault="00A32DF3" w:rsidP="002E53F1">
      <w:pPr>
        <w:numPr>
          <w:ilvl w:val="0"/>
          <w:numId w:val="40"/>
        </w:numPr>
        <w:spacing w:after="0" w:line="276" w:lineRule="auto"/>
        <w:ind w:left="851" w:hanging="425"/>
        <w:rPr>
          <w:rFonts w:ascii="Calibri" w:eastAsia="Calibri" w:hAnsi="Calibri" w:cs="Calibri"/>
          <w:sz w:val="24"/>
          <w:szCs w:val="24"/>
          <w:lang w:eastAsia="pl-PL"/>
        </w:rPr>
      </w:pPr>
      <w:r w:rsidRPr="005E06D9">
        <w:rPr>
          <w:rFonts w:ascii="Calibri" w:eastAsia="Arial Unicode MS" w:hAnsi="Calibri" w:cs="Calibri"/>
          <w:sz w:val="24"/>
          <w:szCs w:val="24"/>
          <w:lang w:eastAsia="pl-PL"/>
        </w:rPr>
        <w:t>odpowiadać będzie wymaganiom określonym w ustawie prawo zamówień publicznych i specyfikacji istotnych warunków zamówienia,</w:t>
      </w:r>
    </w:p>
    <w:p w14:paraId="2ABA3CAE" w14:textId="77777777" w:rsidR="00A32DF3" w:rsidRPr="005E06D9" w:rsidRDefault="00A32DF3" w:rsidP="002E53F1">
      <w:pPr>
        <w:numPr>
          <w:ilvl w:val="0"/>
          <w:numId w:val="40"/>
        </w:numPr>
        <w:spacing w:after="0" w:line="276" w:lineRule="auto"/>
        <w:ind w:left="851" w:hanging="425"/>
        <w:rPr>
          <w:rFonts w:ascii="Calibri" w:eastAsia="Calibri" w:hAnsi="Calibri" w:cs="Calibri"/>
          <w:sz w:val="24"/>
          <w:szCs w:val="24"/>
          <w:lang w:eastAsia="pl-PL"/>
        </w:rPr>
      </w:pPr>
      <w:r w:rsidRPr="005E06D9">
        <w:rPr>
          <w:rFonts w:ascii="Calibri" w:eastAsia="Arial Unicode MS" w:hAnsi="Calibri" w:cs="Calibri"/>
          <w:sz w:val="24"/>
          <w:szCs w:val="24"/>
          <w:lang w:eastAsia="pl-PL"/>
        </w:rPr>
        <w:t>zostanie uznana za najkorzystniejszą w oparciu o podane kryteria wyboru zdobędzie największą ilość punktów.</w:t>
      </w:r>
    </w:p>
    <w:p w14:paraId="6655EFEF" w14:textId="77777777" w:rsidR="00A32DF3" w:rsidRPr="005E06D9" w:rsidRDefault="00A32DF3" w:rsidP="002E53F1">
      <w:pPr>
        <w:suppressAutoHyphens/>
        <w:spacing w:after="0" w:line="276" w:lineRule="auto"/>
        <w:rPr>
          <w:rFonts w:ascii="Calibri" w:eastAsia="Times New Roman" w:hAnsi="Calibri" w:cs="Calibri"/>
          <w:sz w:val="24"/>
          <w:szCs w:val="24"/>
          <w:lang w:eastAsia="pl-PL"/>
        </w:rPr>
      </w:pPr>
    </w:p>
    <w:p w14:paraId="09E2A06F" w14:textId="77777777" w:rsidR="00A32DF3" w:rsidRPr="005E06D9" w:rsidRDefault="00A32DF3" w:rsidP="002E53F1">
      <w:pPr>
        <w:widowControl w:val="0"/>
        <w:numPr>
          <w:ilvl w:val="0"/>
          <w:numId w:val="8"/>
        </w:numPr>
        <w:suppressAutoHyphens/>
        <w:spacing w:after="0" w:line="276" w:lineRule="auto"/>
        <w:rPr>
          <w:rFonts w:ascii="Calibri" w:eastAsia="Times New Roman" w:hAnsi="Calibri" w:cs="Calibri"/>
          <w:b/>
          <w:vanish/>
          <w:kern w:val="2"/>
          <w:sz w:val="24"/>
          <w:szCs w:val="24"/>
          <w:lang w:eastAsia="pl-PL"/>
        </w:rPr>
      </w:pPr>
    </w:p>
    <w:p w14:paraId="5631786C" w14:textId="77777777" w:rsidR="00A32DF3" w:rsidRPr="005E06D9" w:rsidRDefault="00A32DF3" w:rsidP="002E53F1">
      <w:pPr>
        <w:widowControl w:val="0"/>
        <w:numPr>
          <w:ilvl w:val="0"/>
          <w:numId w:val="8"/>
        </w:numPr>
        <w:suppressAutoHyphens/>
        <w:spacing w:after="0" w:line="276" w:lineRule="auto"/>
        <w:rPr>
          <w:rFonts w:ascii="Calibri" w:eastAsia="Times New Roman" w:hAnsi="Calibri" w:cs="Calibri"/>
          <w:b/>
          <w:vanish/>
          <w:kern w:val="2"/>
          <w:sz w:val="24"/>
          <w:szCs w:val="24"/>
          <w:lang w:eastAsia="pl-PL"/>
        </w:rPr>
      </w:pPr>
    </w:p>
    <w:p w14:paraId="42E5A69E" w14:textId="77777777" w:rsidR="00A32DF3" w:rsidRPr="005E06D9" w:rsidRDefault="00A32DF3" w:rsidP="002E53F1">
      <w:pPr>
        <w:widowControl w:val="0"/>
        <w:numPr>
          <w:ilvl w:val="0"/>
          <w:numId w:val="8"/>
        </w:numPr>
        <w:suppressAutoHyphens/>
        <w:spacing w:after="0" w:line="276" w:lineRule="auto"/>
        <w:rPr>
          <w:rFonts w:ascii="Calibri" w:eastAsia="Times New Roman" w:hAnsi="Calibri" w:cs="Calibri"/>
          <w:b/>
          <w:vanish/>
          <w:kern w:val="2"/>
          <w:sz w:val="24"/>
          <w:szCs w:val="24"/>
          <w:lang w:eastAsia="pl-PL"/>
        </w:rPr>
      </w:pPr>
    </w:p>
    <w:p w14:paraId="7F35DE00" w14:textId="77777777" w:rsidR="00A32DF3" w:rsidRPr="005E06D9" w:rsidRDefault="00A32DF3" w:rsidP="002E53F1">
      <w:pPr>
        <w:widowControl w:val="0"/>
        <w:numPr>
          <w:ilvl w:val="0"/>
          <w:numId w:val="8"/>
        </w:numPr>
        <w:suppressAutoHyphens/>
        <w:spacing w:after="0" w:line="276" w:lineRule="auto"/>
        <w:rPr>
          <w:rFonts w:ascii="Calibri" w:eastAsia="Times New Roman" w:hAnsi="Calibri" w:cs="Calibri"/>
          <w:b/>
          <w:vanish/>
          <w:kern w:val="2"/>
          <w:sz w:val="24"/>
          <w:szCs w:val="24"/>
          <w:lang w:eastAsia="pl-PL"/>
        </w:rPr>
      </w:pPr>
    </w:p>
    <w:p w14:paraId="5092A7B3" w14:textId="77777777" w:rsidR="00A32DF3" w:rsidRPr="005E06D9" w:rsidRDefault="00A32DF3" w:rsidP="002E53F1">
      <w:pPr>
        <w:widowControl w:val="0"/>
        <w:numPr>
          <w:ilvl w:val="0"/>
          <w:numId w:val="8"/>
        </w:numPr>
        <w:suppressAutoHyphens/>
        <w:spacing w:after="0" w:line="276" w:lineRule="auto"/>
        <w:rPr>
          <w:rFonts w:ascii="Calibri" w:eastAsia="Times New Roman" w:hAnsi="Calibri" w:cs="Calibri"/>
          <w:b/>
          <w:vanish/>
          <w:kern w:val="2"/>
          <w:sz w:val="24"/>
          <w:szCs w:val="24"/>
          <w:lang w:eastAsia="pl-PL"/>
        </w:rPr>
      </w:pPr>
    </w:p>
    <w:p w14:paraId="2538680E" w14:textId="77777777" w:rsidR="00A32DF3" w:rsidRPr="005E06D9" w:rsidRDefault="00A32DF3" w:rsidP="002E53F1">
      <w:pPr>
        <w:widowControl w:val="0"/>
        <w:numPr>
          <w:ilvl w:val="0"/>
          <w:numId w:val="8"/>
        </w:numPr>
        <w:suppressAutoHyphens/>
        <w:spacing w:after="0" w:line="276" w:lineRule="auto"/>
        <w:rPr>
          <w:rFonts w:ascii="Calibri" w:eastAsia="Times New Roman" w:hAnsi="Calibri" w:cs="Calibri"/>
          <w:b/>
          <w:vanish/>
          <w:kern w:val="2"/>
          <w:sz w:val="24"/>
          <w:szCs w:val="24"/>
          <w:lang w:eastAsia="pl-PL"/>
        </w:rPr>
      </w:pPr>
    </w:p>
    <w:p w14:paraId="7FFC9562" w14:textId="77777777" w:rsidR="00A32DF3" w:rsidRPr="005E06D9" w:rsidRDefault="00A32DF3" w:rsidP="002E53F1">
      <w:pPr>
        <w:widowControl w:val="0"/>
        <w:numPr>
          <w:ilvl w:val="0"/>
          <w:numId w:val="8"/>
        </w:numPr>
        <w:suppressAutoHyphens/>
        <w:spacing w:after="0" w:line="276" w:lineRule="auto"/>
        <w:rPr>
          <w:rFonts w:ascii="Calibri" w:eastAsia="Times New Roman" w:hAnsi="Calibri" w:cs="Calibri"/>
          <w:b/>
          <w:vanish/>
          <w:kern w:val="2"/>
          <w:sz w:val="24"/>
          <w:szCs w:val="24"/>
          <w:lang w:eastAsia="pl-PL"/>
        </w:rPr>
      </w:pPr>
    </w:p>
    <w:p w14:paraId="17FBC891" w14:textId="77777777" w:rsidR="00A32DF3" w:rsidRPr="005E06D9" w:rsidRDefault="00A32DF3" w:rsidP="002E53F1">
      <w:pPr>
        <w:widowControl w:val="0"/>
        <w:numPr>
          <w:ilvl w:val="0"/>
          <w:numId w:val="8"/>
        </w:numPr>
        <w:suppressAutoHyphens/>
        <w:spacing w:after="0" w:line="276" w:lineRule="auto"/>
        <w:rPr>
          <w:rFonts w:ascii="Calibri" w:eastAsia="Times New Roman" w:hAnsi="Calibri" w:cs="Calibri"/>
          <w:b/>
          <w:vanish/>
          <w:kern w:val="2"/>
          <w:sz w:val="24"/>
          <w:szCs w:val="24"/>
          <w:lang w:eastAsia="pl-PL"/>
        </w:rPr>
      </w:pPr>
    </w:p>
    <w:p w14:paraId="314A0ECF" w14:textId="77777777" w:rsidR="00A32DF3" w:rsidRPr="005E06D9" w:rsidRDefault="00A32DF3" w:rsidP="002E53F1">
      <w:pPr>
        <w:widowControl w:val="0"/>
        <w:suppressAutoHyphens/>
        <w:spacing w:after="0" w:line="276" w:lineRule="auto"/>
        <w:ind w:left="720"/>
        <w:rPr>
          <w:rFonts w:ascii="Calibri" w:eastAsia="Times New Roman" w:hAnsi="Calibri" w:cs="Calibri"/>
          <w:sz w:val="24"/>
          <w:szCs w:val="24"/>
          <w:lang w:eastAsia="pl-PL"/>
        </w:rPr>
      </w:pPr>
    </w:p>
    <w:p w14:paraId="0126F485" w14:textId="77777777" w:rsidR="00A32DF3" w:rsidRPr="005E06D9" w:rsidRDefault="00A32DF3" w:rsidP="00B40EBE">
      <w:pPr>
        <w:widowControl w:val="0"/>
        <w:numPr>
          <w:ilvl w:val="0"/>
          <w:numId w:val="46"/>
        </w:numPr>
        <w:suppressAutoHyphens/>
        <w:spacing w:after="0" w:line="276" w:lineRule="auto"/>
        <w:ind w:left="142" w:hanging="284"/>
        <w:contextualSpacing/>
        <w:rPr>
          <w:rFonts w:ascii="Calibri" w:eastAsia="Times New Roman" w:hAnsi="Calibri" w:cs="Calibri"/>
          <w:b/>
          <w:kern w:val="2"/>
          <w:sz w:val="24"/>
          <w:szCs w:val="24"/>
          <w:lang w:eastAsia="pl-PL"/>
        </w:rPr>
      </w:pPr>
      <w:r w:rsidRPr="005E06D9">
        <w:rPr>
          <w:rFonts w:ascii="Calibri" w:eastAsia="Calibri" w:hAnsi="Calibri" w:cs="Calibri"/>
          <w:b/>
          <w:bCs/>
          <w:sz w:val="24"/>
          <w:szCs w:val="24"/>
        </w:rPr>
        <w:t>WSKAZANIE OSÓB UPRAWNIONYCH DO KOMUNIKOWANIA SIĘ Z WYKONAWCAMI.</w:t>
      </w:r>
    </w:p>
    <w:p w14:paraId="4E7F3336" w14:textId="77777777" w:rsidR="00A32DF3" w:rsidRPr="005E06D9" w:rsidRDefault="00A32DF3" w:rsidP="002E53F1">
      <w:pPr>
        <w:widowControl w:val="0"/>
        <w:suppressAutoHyphens/>
        <w:spacing w:after="0" w:line="276" w:lineRule="auto"/>
        <w:ind w:left="15"/>
        <w:contextualSpacing/>
        <w:rPr>
          <w:rFonts w:ascii="Calibri" w:eastAsia="Times New Roman" w:hAnsi="Calibri" w:cs="Calibri"/>
          <w:b/>
          <w:kern w:val="2"/>
          <w:sz w:val="24"/>
          <w:szCs w:val="24"/>
          <w:lang w:eastAsia="pl-PL"/>
        </w:rPr>
      </w:pPr>
    </w:p>
    <w:p w14:paraId="2387AED8" w14:textId="77777777" w:rsidR="00A32DF3" w:rsidRPr="005E06D9" w:rsidRDefault="00A32DF3" w:rsidP="002E53F1">
      <w:pPr>
        <w:numPr>
          <w:ilvl w:val="0"/>
          <w:numId w:val="25"/>
        </w:numPr>
        <w:autoSpaceDE w:val="0"/>
        <w:autoSpaceDN w:val="0"/>
        <w:adjustRightInd w:val="0"/>
        <w:spacing w:after="196" w:line="276" w:lineRule="auto"/>
        <w:ind w:left="426"/>
        <w:contextualSpacing/>
        <w:rPr>
          <w:rFonts w:ascii="Calibri" w:hAnsi="Calibri" w:cs="Calibri"/>
          <w:color w:val="000000"/>
          <w:sz w:val="24"/>
          <w:szCs w:val="24"/>
        </w:rPr>
      </w:pPr>
      <w:r w:rsidRPr="005E06D9">
        <w:rPr>
          <w:rFonts w:ascii="Calibri" w:hAnsi="Calibri" w:cs="Calibri"/>
          <w:color w:val="000000"/>
          <w:sz w:val="24"/>
          <w:szCs w:val="24"/>
        </w:rPr>
        <w:t xml:space="preserve">Osobami uprawnionymi do porozumiewania się z wykonawcami są: </w:t>
      </w:r>
    </w:p>
    <w:p w14:paraId="274B4A7F" w14:textId="77777777" w:rsidR="00A32DF3" w:rsidRPr="005E06D9" w:rsidRDefault="00A32DF3" w:rsidP="002E53F1">
      <w:pPr>
        <w:numPr>
          <w:ilvl w:val="0"/>
          <w:numId w:val="26"/>
        </w:numPr>
        <w:autoSpaceDE w:val="0"/>
        <w:autoSpaceDN w:val="0"/>
        <w:adjustRightInd w:val="0"/>
        <w:spacing w:after="196" w:line="276" w:lineRule="auto"/>
        <w:contextualSpacing/>
        <w:rPr>
          <w:rFonts w:ascii="Calibri" w:hAnsi="Calibri" w:cs="Calibri"/>
          <w:color w:val="000000"/>
          <w:sz w:val="24"/>
          <w:szCs w:val="24"/>
        </w:rPr>
      </w:pPr>
      <w:r w:rsidRPr="005E06D9">
        <w:rPr>
          <w:rFonts w:ascii="Calibri" w:hAnsi="Calibri" w:cs="Calibri"/>
          <w:color w:val="000000"/>
          <w:sz w:val="24"/>
          <w:szCs w:val="24"/>
        </w:rPr>
        <w:t xml:space="preserve">W sprawach formalnych- Piotr Wojtowicz- e-mail: </w:t>
      </w:r>
      <w:hyperlink r:id="rId32" w:history="1">
        <w:r w:rsidRPr="005E06D9">
          <w:rPr>
            <w:rFonts w:ascii="Calibri" w:hAnsi="Calibri" w:cs="Calibri"/>
            <w:color w:val="467886" w:themeColor="hyperlink"/>
            <w:sz w:val="24"/>
            <w:szCs w:val="24"/>
          </w:rPr>
          <w:t>rg.pw@ugimszadek.pl</w:t>
        </w:r>
      </w:hyperlink>
      <w:r w:rsidRPr="005E06D9">
        <w:rPr>
          <w:rFonts w:ascii="Calibri" w:hAnsi="Calibri" w:cs="Calibri"/>
          <w:color w:val="000000"/>
          <w:sz w:val="24"/>
          <w:szCs w:val="24"/>
        </w:rPr>
        <w:t>,</w:t>
      </w:r>
    </w:p>
    <w:p w14:paraId="0E75A7B2" w14:textId="3F11FD99" w:rsidR="00A32DF3" w:rsidRPr="005E06D9" w:rsidRDefault="00A32DF3" w:rsidP="002E53F1">
      <w:pPr>
        <w:numPr>
          <w:ilvl w:val="0"/>
          <w:numId w:val="26"/>
        </w:numPr>
        <w:autoSpaceDE w:val="0"/>
        <w:autoSpaceDN w:val="0"/>
        <w:adjustRightInd w:val="0"/>
        <w:spacing w:after="196" w:line="276" w:lineRule="auto"/>
        <w:contextualSpacing/>
        <w:rPr>
          <w:rFonts w:ascii="Calibri" w:hAnsi="Calibri" w:cs="Calibri"/>
          <w:color w:val="000000"/>
          <w:sz w:val="24"/>
          <w:szCs w:val="24"/>
        </w:rPr>
      </w:pPr>
      <w:r w:rsidRPr="005E06D9">
        <w:rPr>
          <w:rFonts w:ascii="Calibri" w:hAnsi="Calibri" w:cs="Calibri"/>
          <w:color w:val="000000"/>
          <w:sz w:val="24"/>
          <w:szCs w:val="24"/>
        </w:rPr>
        <w:t>W sprawach merytorycznych-</w:t>
      </w:r>
      <w:r w:rsidR="008A5BB2" w:rsidRPr="005E06D9">
        <w:rPr>
          <w:rFonts w:ascii="Calibri" w:hAnsi="Calibri" w:cs="Calibri"/>
          <w:color w:val="000000"/>
          <w:sz w:val="24"/>
          <w:szCs w:val="24"/>
        </w:rPr>
        <w:t xml:space="preserve"> Zbigniew Augustyniak</w:t>
      </w:r>
      <w:r w:rsidRPr="005E06D9">
        <w:rPr>
          <w:rFonts w:ascii="Calibri" w:hAnsi="Calibri" w:cs="Calibri"/>
          <w:color w:val="000000"/>
          <w:sz w:val="24"/>
          <w:szCs w:val="24"/>
        </w:rPr>
        <w:t xml:space="preserve">- e-mail: </w:t>
      </w:r>
      <w:hyperlink r:id="rId33" w:history="1">
        <w:r w:rsidRPr="005E06D9">
          <w:rPr>
            <w:rFonts w:ascii="Calibri" w:hAnsi="Calibri" w:cs="Calibri"/>
            <w:color w:val="467886" w:themeColor="hyperlink"/>
            <w:sz w:val="24"/>
            <w:szCs w:val="24"/>
          </w:rPr>
          <w:t>rg.za@ugimszadek.pl</w:t>
        </w:r>
      </w:hyperlink>
      <w:r w:rsidRPr="005E06D9">
        <w:rPr>
          <w:rFonts w:ascii="Calibri" w:hAnsi="Calibri" w:cs="Calibri"/>
          <w:color w:val="000000"/>
          <w:sz w:val="24"/>
          <w:szCs w:val="24"/>
        </w:rPr>
        <w:t>, kom. 609- 335- 838.</w:t>
      </w:r>
    </w:p>
    <w:p w14:paraId="52AF0050" w14:textId="77777777" w:rsidR="00A32DF3" w:rsidRPr="005E06D9" w:rsidRDefault="00A32DF3" w:rsidP="002E53F1">
      <w:pPr>
        <w:autoSpaceDE w:val="0"/>
        <w:autoSpaceDN w:val="0"/>
        <w:adjustRightInd w:val="0"/>
        <w:spacing w:after="196" w:line="276" w:lineRule="auto"/>
        <w:ind w:left="780"/>
        <w:contextualSpacing/>
        <w:rPr>
          <w:rFonts w:ascii="Calibri" w:hAnsi="Calibri" w:cs="Calibri"/>
          <w:color w:val="000000"/>
          <w:sz w:val="24"/>
          <w:szCs w:val="24"/>
        </w:rPr>
      </w:pPr>
    </w:p>
    <w:p w14:paraId="1EABD871" w14:textId="77777777" w:rsidR="00A32DF3" w:rsidRPr="005E06D9" w:rsidRDefault="00A32DF3" w:rsidP="002E53F1">
      <w:pPr>
        <w:numPr>
          <w:ilvl w:val="0"/>
          <w:numId w:val="25"/>
        </w:numPr>
        <w:autoSpaceDE w:val="0"/>
        <w:autoSpaceDN w:val="0"/>
        <w:adjustRightInd w:val="0"/>
        <w:spacing w:after="196" w:line="276" w:lineRule="auto"/>
        <w:ind w:left="426"/>
        <w:contextualSpacing/>
        <w:rPr>
          <w:rFonts w:ascii="Calibri" w:hAnsi="Calibri" w:cs="Calibri"/>
          <w:color w:val="000000"/>
          <w:sz w:val="24"/>
          <w:szCs w:val="24"/>
        </w:rPr>
      </w:pPr>
      <w:r w:rsidRPr="005E06D9">
        <w:rPr>
          <w:rFonts w:ascii="Calibri" w:hAnsi="Calibri" w:cs="Calibri"/>
          <w:color w:val="000000"/>
          <w:sz w:val="24"/>
          <w:szCs w:val="24"/>
        </w:rPr>
        <w:t xml:space="preserve">Zgodnie z art. 20 ust. 1 ustawy Pzp postępowanie o udzielenie zamówienia, </w:t>
      </w:r>
      <w:r w:rsidRPr="005E06D9">
        <w:rPr>
          <w:rFonts w:ascii="Calibri" w:hAnsi="Calibri" w:cs="Calibri"/>
          <w:color w:val="000000"/>
          <w:sz w:val="24"/>
          <w:szCs w:val="24"/>
        </w:rPr>
        <w:br/>
        <w:t xml:space="preserve">z zastrzeżeniem wyjątków przewidzianych w ustawie Pzp, prowadzi się pisemnie. </w:t>
      </w:r>
    </w:p>
    <w:p w14:paraId="419B1AFA" w14:textId="77777777" w:rsidR="00A32DF3" w:rsidRPr="005E06D9" w:rsidRDefault="00A32DF3" w:rsidP="002E53F1">
      <w:pPr>
        <w:autoSpaceDE w:val="0"/>
        <w:autoSpaceDN w:val="0"/>
        <w:adjustRightInd w:val="0"/>
        <w:spacing w:after="196" w:line="276" w:lineRule="auto"/>
        <w:ind w:left="426"/>
        <w:contextualSpacing/>
        <w:rPr>
          <w:rFonts w:ascii="Calibri" w:hAnsi="Calibri" w:cs="Calibri"/>
          <w:color w:val="000000"/>
          <w:sz w:val="24"/>
          <w:szCs w:val="24"/>
        </w:rPr>
      </w:pPr>
    </w:p>
    <w:p w14:paraId="7666BDF0" w14:textId="77777777" w:rsidR="00A32DF3" w:rsidRPr="005E06D9" w:rsidRDefault="00A32DF3" w:rsidP="002E53F1">
      <w:pPr>
        <w:numPr>
          <w:ilvl w:val="0"/>
          <w:numId w:val="25"/>
        </w:numPr>
        <w:autoSpaceDE w:val="0"/>
        <w:autoSpaceDN w:val="0"/>
        <w:adjustRightInd w:val="0"/>
        <w:spacing w:after="196" w:line="276" w:lineRule="auto"/>
        <w:ind w:left="426"/>
        <w:contextualSpacing/>
        <w:rPr>
          <w:rFonts w:ascii="Calibri" w:hAnsi="Calibri" w:cs="Calibri"/>
          <w:color w:val="000000"/>
          <w:sz w:val="24"/>
          <w:szCs w:val="24"/>
        </w:rPr>
      </w:pPr>
      <w:r w:rsidRPr="005E06D9">
        <w:rPr>
          <w:rFonts w:ascii="Calibri" w:hAnsi="Calibri" w:cs="Calibri"/>
          <w:color w:val="000000"/>
          <w:sz w:val="24"/>
          <w:szCs w:val="24"/>
        </w:rPr>
        <w:t xml:space="preserve">Komunikacja, w tym składanie ofert, wymiana informacji oraz przekazywanie dokumentów lub oświadczeń między zamawiającym a wykonawcą, z uwzględnieniem wyjątków określonych w ustawie Pzp, odbywa się przy użyciu środków komunikacji elektronicznej. </w:t>
      </w:r>
    </w:p>
    <w:p w14:paraId="5E918736" w14:textId="77777777" w:rsidR="00A32DF3" w:rsidRPr="005E06D9" w:rsidRDefault="00A32DF3" w:rsidP="002E53F1">
      <w:pPr>
        <w:spacing w:line="276" w:lineRule="auto"/>
        <w:ind w:left="720"/>
        <w:contextualSpacing/>
        <w:rPr>
          <w:rFonts w:ascii="Calibri" w:hAnsi="Calibri" w:cs="Calibri"/>
          <w:color w:val="000000"/>
          <w:sz w:val="24"/>
          <w:szCs w:val="24"/>
        </w:rPr>
      </w:pPr>
    </w:p>
    <w:p w14:paraId="0FFD1988" w14:textId="1F5D82C8" w:rsidR="00A32DF3" w:rsidRPr="005E06D9" w:rsidRDefault="00A32DF3" w:rsidP="002E53F1">
      <w:pPr>
        <w:numPr>
          <w:ilvl w:val="0"/>
          <w:numId w:val="25"/>
        </w:numPr>
        <w:autoSpaceDE w:val="0"/>
        <w:autoSpaceDN w:val="0"/>
        <w:adjustRightInd w:val="0"/>
        <w:spacing w:after="196" w:line="276" w:lineRule="auto"/>
        <w:ind w:left="426"/>
        <w:contextualSpacing/>
        <w:rPr>
          <w:rFonts w:ascii="Calibri" w:hAnsi="Calibri" w:cs="Calibri"/>
          <w:color w:val="000000"/>
          <w:sz w:val="24"/>
          <w:szCs w:val="24"/>
        </w:rPr>
      </w:pPr>
      <w:r w:rsidRPr="005E06D9">
        <w:rPr>
          <w:rFonts w:ascii="Calibri" w:hAnsi="Calibri" w:cs="Calibri"/>
          <w:color w:val="000000"/>
          <w:sz w:val="24"/>
          <w:szCs w:val="24"/>
        </w:rPr>
        <w:t>Komunikacja ustna dopuszczalna jest w odniesieniu do informacji, które nie są istotne, w</w:t>
      </w:r>
      <w:r w:rsidR="005E06D9" w:rsidRPr="005E06D9">
        <w:rPr>
          <w:rFonts w:ascii="Calibri" w:hAnsi="Calibri" w:cs="Calibri"/>
          <w:color w:val="000000"/>
          <w:sz w:val="24"/>
          <w:szCs w:val="24"/>
        </w:rPr>
        <w:t> </w:t>
      </w:r>
      <w:r w:rsidRPr="005E06D9">
        <w:rPr>
          <w:rFonts w:ascii="Calibri" w:hAnsi="Calibri" w:cs="Calibri"/>
          <w:color w:val="000000"/>
          <w:sz w:val="24"/>
          <w:szCs w:val="24"/>
        </w:rPr>
        <w:t xml:space="preserve">szczególności nie dotyczą ogłoszenia o zamówieniu lub SWZ, a także ofert. </w:t>
      </w:r>
    </w:p>
    <w:p w14:paraId="7BC933FE" w14:textId="77777777" w:rsidR="00A32DF3" w:rsidRPr="005E06D9" w:rsidRDefault="00A32DF3" w:rsidP="002E53F1">
      <w:pPr>
        <w:widowControl w:val="0"/>
        <w:suppressAutoHyphens/>
        <w:spacing w:after="0" w:line="276" w:lineRule="auto"/>
        <w:ind w:left="66"/>
        <w:rPr>
          <w:rFonts w:ascii="Calibri" w:eastAsia="Times New Roman" w:hAnsi="Calibri" w:cs="Calibri"/>
          <w:kern w:val="2"/>
          <w:sz w:val="24"/>
          <w:szCs w:val="24"/>
          <w:lang w:eastAsia="pl-PL"/>
        </w:rPr>
      </w:pPr>
    </w:p>
    <w:p w14:paraId="70DCA350" w14:textId="77777777" w:rsidR="00A32DF3" w:rsidRPr="005E06D9" w:rsidRDefault="00A32DF3" w:rsidP="002E53F1">
      <w:pPr>
        <w:widowControl w:val="0"/>
        <w:suppressAutoHyphens/>
        <w:spacing w:after="0" w:line="276" w:lineRule="auto"/>
        <w:ind w:left="66"/>
        <w:rPr>
          <w:rFonts w:ascii="Calibri" w:eastAsia="Times New Roman" w:hAnsi="Calibri" w:cs="Calibri"/>
          <w:kern w:val="2"/>
          <w:sz w:val="24"/>
          <w:szCs w:val="24"/>
          <w:lang w:eastAsia="pl-PL"/>
        </w:rPr>
      </w:pPr>
    </w:p>
    <w:p w14:paraId="5B7220A2" w14:textId="77777777" w:rsidR="00A32DF3" w:rsidRPr="005E06D9" w:rsidRDefault="00A32DF3" w:rsidP="00B40EBE">
      <w:pPr>
        <w:widowControl w:val="0"/>
        <w:numPr>
          <w:ilvl w:val="0"/>
          <w:numId w:val="46"/>
        </w:numPr>
        <w:suppressAutoHyphens/>
        <w:spacing w:after="0" w:line="276" w:lineRule="auto"/>
        <w:ind w:left="426" w:hanging="284"/>
        <w:rPr>
          <w:rFonts w:ascii="Calibri" w:eastAsia="Arial Unicode MS" w:hAnsi="Calibri" w:cs="Calibri"/>
          <w:b/>
          <w:kern w:val="2"/>
          <w:sz w:val="24"/>
          <w:szCs w:val="24"/>
          <w:lang w:eastAsia="pl-PL"/>
        </w:rPr>
      </w:pPr>
      <w:r w:rsidRPr="005E06D9">
        <w:rPr>
          <w:rFonts w:ascii="Calibri" w:eastAsia="Arial Unicode MS" w:hAnsi="Calibri" w:cs="Calibri"/>
          <w:b/>
          <w:kern w:val="2"/>
          <w:sz w:val="24"/>
          <w:szCs w:val="24"/>
          <w:lang w:eastAsia="pl-PL"/>
        </w:rPr>
        <w:t>INFORMACJE DOTYCZĄCE WALUT OBCYCH</w:t>
      </w:r>
    </w:p>
    <w:p w14:paraId="445AC855" w14:textId="77777777" w:rsidR="00A32DF3" w:rsidRPr="005E06D9" w:rsidRDefault="00A32DF3" w:rsidP="002E53F1">
      <w:pPr>
        <w:widowControl w:val="0"/>
        <w:suppressAutoHyphens/>
        <w:spacing w:after="0" w:line="276" w:lineRule="auto"/>
        <w:ind w:left="15"/>
        <w:rPr>
          <w:rFonts w:ascii="Calibri" w:eastAsia="Times New Roman" w:hAnsi="Calibri" w:cs="Calibri"/>
          <w:b/>
          <w:kern w:val="2"/>
          <w:sz w:val="24"/>
          <w:szCs w:val="24"/>
          <w:lang w:eastAsia="pl-PL"/>
        </w:rPr>
      </w:pPr>
    </w:p>
    <w:p w14:paraId="69C44AC7" w14:textId="77777777" w:rsidR="00A32DF3" w:rsidRPr="005E06D9" w:rsidRDefault="00A32DF3" w:rsidP="002E53F1">
      <w:pPr>
        <w:widowControl w:val="0"/>
        <w:suppressAutoHyphens/>
        <w:spacing w:after="0" w:line="276" w:lineRule="auto"/>
        <w:ind w:left="15"/>
        <w:rPr>
          <w:rFonts w:ascii="Calibri" w:eastAsia="Arial Unicode MS" w:hAnsi="Calibri" w:cs="Calibri"/>
          <w:kern w:val="2"/>
          <w:sz w:val="24"/>
          <w:szCs w:val="24"/>
          <w:lang w:eastAsia="pl-PL"/>
        </w:rPr>
      </w:pPr>
      <w:r w:rsidRPr="005E06D9">
        <w:rPr>
          <w:rFonts w:ascii="Calibri" w:eastAsia="Arial Unicode MS" w:hAnsi="Calibri" w:cs="Calibri"/>
          <w:kern w:val="2"/>
          <w:sz w:val="24"/>
          <w:szCs w:val="24"/>
          <w:lang w:eastAsia="pl-PL"/>
        </w:rPr>
        <w:t>Zamawiający nie przewiduje możliwości rozliczania się z wykonawcą w walutach obcych.</w:t>
      </w:r>
    </w:p>
    <w:p w14:paraId="2A75B5B2" w14:textId="77777777" w:rsidR="00A32DF3" w:rsidRPr="005E06D9" w:rsidRDefault="00A32DF3" w:rsidP="002E53F1">
      <w:pPr>
        <w:widowControl w:val="0"/>
        <w:suppressAutoHyphens/>
        <w:spacing w:after="0" w:line="276" w:lineRule="auto"/>
        <w:ind w:left="15"/>
        <w:rPr>
          <w:rFonts w:ascii="Calibri" w:eastAsia="Arial Unicode MS" w:hAnsi="Calibri" w:cs="Calibri"/>
          <w:kern w:val="2"/>
          <w:sz w:val="24"/>
          <w:szCs w:val="24"/>
          <w:lang w:eastAsia="pl-PL"/>
        </w:rPr>
      </w:pPr>
    </w:p>
    <w:p w14:paraId="0CEEFD54" w14:textId="77777777" w:rsidR="00A32DF3" w:rsidRPr="005E06D9" w:rsidRDefault="00A32DF3" w:rsidP="00B40EBE">
      <w:pPr>
        <w:widowControl w:val="0"/>
        <w:numPr>
          <w:ilvl w:val="0"/>
          <w:numId w:val="46"/>
        </w:numPr>
        <w:suppressAutoHyphens/>
        <w:spacing w:after="0" w:line="276" w:lineRule="auto"/>
        <w:ind w:left="426" w:hanging="284"/>
        <w:rPr>
          <w:rFonts w:ascii="Calibri" w:eastAsia="Arial Unicode MS" w:hAnsi="Calibri" w:cs="Calibri"/>
          <w:b/>
          <w:kern w:val="2"/>
          <w:sz w:val="24"/>
          <w:szCs w:val="24"/>
          <w:lang w:eastAsia="pl-PL"/>
        </w:rPr>
      </w:pPr>
      <w:r w:rsidRPr="005E06D9">
        <w:rPr>
          <w:rFonts w:ascii="Calibri" w:eastAsia="Arial Unicode MS" w:hAnsi="Calibri" w:cs="Calibri"/>
          <w:b/>
          <w:kern w:val="2"/>
          <w:sz w:val="24"/>
          <w:szCs w:val="24"/>
          <w:lang w:eastAsia="pl-PL"/>
        </w:rPr>
        <w:lastRenderedPageBreak/>
        <w:t>TERMIN ZWIĄZANIA OFERTY</w:t>
      </w:r>
    </w:p>
    <w:p w14:paraId="477944C9" w14:textId="77777777" w:rsidR="00A32DF3" w:rsidRPr="005E06D9" w:rsidRDefault="00A32DF3" w:rsidP="002E53F1">
      <w:pPr>
        <w:widowControl w:val="0"/>
        <w:suppressAutoHyphens/>
        <w:spacing w:after="0" w:line="276" w:lineRule="auto"/>
        <w:ind w:left="720"/>
        <w:rPr>
          <w:rFonts w:ascii="Calibri" w:eastAsia="Times New Roman" w:hAnsi="Calibri" w:cs="Calibri"/>
          <w:b/>
          <w:kern w:val="2"/>
          <w:sz w:val="24"/>
          <w:szCs w:val="24"/>
          <w:lang w:eastAsia="pl-PL"/>
        </w:rPr>
      </w:pPr>
    </w:p>
    <w:p w14:paraId="1250BD3C" w14:textId="6F8E0D62" w:rsidR="00A32DF3" w:rsidRPr="005E06D9" w:rsidRDefault="00A32DF3" w:rsidP="002E53F1">
      <w:pPr>
        <w:widowControl w:val="0"/>
        <w:suppressAutoHyphens/>
        <w:spacing w:after="0" w:line="276" w:lineRule="auto"/>
        <w:ind w:left="15"/>
        <w:rPr>
          <w:rFonts w:ascii="Calibri" w:eastAsia="Arial Unicode MS" w:hAnsi="Calibri" w:cs="Calibri"/>
          <w:kern w:val="2"/>
          <w:sz w:val="24"/>
          <w:szCs w:val="24"/>
          <w:lang w:eastAsia="pl-PL"/>
        </w:rPr>
      </w:pPr>
      <w:r w:rsidRPr="00B40EBE">
        <w:rPr>
          <w:rFonts w:ascii="Calibri" w:eastAsia="Arial Unicode MS" w:hAnsi="Calibri" w:cs="Calibri"/>
          <w:b/>
          <w:bCs/>
          <w:kern w:val="2"/>
          <w:sz w:val="24"/>
          <w:szCs w:val="24"/>
          <w:lang w:eastAsia="pl-PL"/>
        </w:rPr>
        <w:t xml:space="preserve">Wykonawca związany jest ofertą do dnia </w:t>
      </w:r>
      <w:r w:rsidR="005E06D9" w:rsidRPr="00B40EBE">
        <w:rPr>
          <w:rFonts w:ascii="Calibri" w:eastAsia="Arial Unicode MS" w:hAnsi="Calibri" w:cs="Calibri"/>
          <w:b/>
          <w:bCs/>
          <w:kern w:val="2"/>
          <w:sz w:val="24"/>
          <w:szCs w:val="24"/>
          <w:lang w:eastAsia="pl-PL"/>
        </w:rPr>
        <w:t>19.05.2026</w:t>
      </w:r>
      <w:r w:rsidRPr="005E06D9">
        <w:rPr>
          <w:rFonts w:ascii="Calibri" w:eastAsia="Arial Unicode MS" w:hAnsi="Calibri" w:cs="Calibri"/>
          <w:kern w:val="2"/>
          <w:sz w:val="24"/>
          <w:szCs w:val="24"/>
          <w:lang w:eastAsia="pl-PL"/>
        </w:rPr>
        <w:t xml:space="preserve"> r. Bieg terminu związania ofertą rozpoczyna się wraz z upływem terminu składania ofert.</w:t>
      </w:r>
    </w:p>
    <w:p w14:paraId="49E62526" w14:textId="77777777" w:rsidR="00A32DF3" w:rsidRPr="005E06D9" w:rsidRDefault="00A32DF3" w:rsidP="002E53F1">
      <w:pPr>
        <w:widowControl w:val="0"/>
        <w:suppressAutoHyphens/>
        <w:spacing w:after="0" w:line="276" w:lineRule="auto"/>
        <w:ind w:left="15"/>
        <w:rPr>
          <w:rFonts w:ascii="Calibri" w:eastAsia="Arial Unicode MS" w:hAnsi="Calibri" w:cs="Calibri"/>
          <w:kern w:val="2"/>
          <w:sz w:val="24"/>
          <w:szCs w:val="24"/>
          <w:lang w:eastAsia="pl-PL"/>
        </w:rPr>
      </w:pPr>
    </w:p>
    <w:p w14:paraId="1D2BEC89" w14:textId="6EC11BCF" w:rsidR="00A32DF3" w:rsidRPr="005E06D9" w:rsidRDefault="00B40EBE" w:rsidP="00B40EBE">
      <w:pPr>
        <w:widowControl w:val="0"/>
        <w:numPr>
          <w:ilvl w:val="0"/>
          <w:numId w:val="46"/>
        </w:numPr>
        <w:suppressAutoHyphens/>
        <w:spacing w:after="0" w:line="276" w:lineRule="auto"/>
        <w:ind w:left="426" w:hanging="284"/>
        <w:rPr>
          <w:rFonts w:ascii="Calibri" w:eastAsia="Arial Unicode MS" w:hAnsi="Calibri" w:cs="Calibri"/>
          <w:b/>
          <w:kern w:val="2"/>
          <w:sz w:val="24"/>
          <w:szCs w:val="24"/>
          <w:lang w:eastAsia="pl-PL"/>
        </w:rPr>
      </w:pPr>
      <w:r>
        <w:rPr>
          <w:rFonts w:ascii="Calibri" w:eastAsia="Arial Unicode MS" w:hAnsi="Calibri" w:cs="Calibri"/>
          <w:b/>
          <w:kern w:val="2"/>
          <w:sz w:val="24"/>
          <w:szCs w:val="24"/>
          <w:lang w:eastAsia="pl-PL"/>
        </w:rPr>
        <w:t>I</w:t>
      </w:r>
      <w:r w:rsidR="00A32DF3" w:rsidRPr="005E06D9">
        <w:rPr>
          <w:rFonts w:ascii="Calibri" w:eastAsia="Arial Unicode MS" w:hAnsi="Calibri" w:cs="Calibri"/>
          <w:b/>
          <w:kern w:val="2"/>
          <w:sz w:val="24"/>
          <w:szCs w:val="24"/>
          <w:lang w:eastAsia="pl-PL"/>
        </w:rPr>
        <w:t>NFORMACJA O PRZEWIDYWANYCH ZAMÓWIENIACH, O KTÓRYCH MOWA W ART. 214 UST. 1 PKT 7 PZP.</w:t>
      </w:r>
    </w:p>
    <w:p w14:paraId="391E136B" w14:textId="77777777" w:rsidR="00A32DF3" w:rsidRPr="005E06D9" w:rsidRDefault="00A32DF3" w:rsidP="002E53F1">
      <w:pPr>
        <w:widowControl w:val="0"/>
        <w:suppressAutoHyphens/>
        <w:spacing w:after="0" w:line="276" w:lineRule="auto"/>
        <w:rPr>
          <w:rFonts w:ascii="Calibri" w:eastAsia="Arial Unicode MS" w:hAnsi="Calibri" w:cs="Calibri"/>
          <w:kern w:val="2"/>
          <w:sz w:val="24"/>
          <w:szCs w:val="24"/>
          <w:lang w:eastAsia="pl-PL"/>
        </w:rPr>
      </w:pPr>
    </w:p>
    <w:p w14:paraId="51DBCCEE" w14:textId="77777777" w:rsidR="00A32DF3" w:rsidRPr="005E06D9" w:rsidRDefault="00A32DF3" w:rsidP="002E53F1">
      <w:pPr>
        <w:widowControl w:val="0"/>
        <w:suppressAutoHyphens/>
        <w:spacing w:after="0" w:line="276" w:lineRule="auto"/>
        <w:rPr>
          <w:rFonts w:ascii="Calibri" w:eastAsia="Arial Unicode MS" w:hAnsi="Calibri" w:cs="Calibri"/>
          <w:kern w:val="2"/>
          <w:sz w:val="24"/>
          <w:szCs w:val="24"/>
          <w:lang w:eastAsia="pl-PL"/>
        </w:rPr>
      </w:pPr>
      <w:r w:rsidRPr="005E06D9">
        <w:rPr>
          <w:rFonts w:ascii="Calibri" w:eastAsia="Arial Unicode MS" w:hAnsi="Calibri" w:cs="Calibri"/>
          <w:kern w:val="2"/>
          <w:sz w:val="24"/>
          <w:szCs w:val="24"/>
          <w:lang w:eastAsia="pl-PL"/>
        </w:rPr>
        <w:t>Zamawiający nie przewiduje udzielenia takich zamówień.</w:t>
      </w:r>
    </w:p>
    <w:p w14:paraId="71EF1411" w14:textId="77777777" w:rsidR="00A32DF3" w:rsidRPr="005E06D9" w:rsidRDefault="00A32DF3" w:rsidP="002E53F1">
      <w:pPr>
        <w:widowControl w:val="0"/>
        <w:suppressAutoHyphens/>
        <w:spacing w:after="0" w:line="276" w:lineRule="auto"/>
        <w:rPr>
          <w:rFonts w:ascii="Calibri" w:eastAsia="Times New Roman" w:hAnsi="Calibri" w:cs="Calibri"/>
          <w:kern w:val="2"/>
          <w:sz w:val="24"/>
          <w:szCs w:val="24"/>
          <w:lang w:eastAsia="pl-PL"/>
        </w:rPr>
      </w:pPr>
    </w:p>
    <w:p w14:paraId="7BE1D4DF" w14:textId="62CF8494" w:rsidR="00A32DF3" w:rsidRPr="005E06D9" w:rsidRDefault="00A32DF3" w:rsidP="00B40EBE">
      <w:pPr>
        <w:widowControl w:val="0"/>
        <w:numPr>
          <w:ilvl w:val="0"/>
          <w:numId w:val="46"/>
        </w:numPr>
        <w:suppressAutoHyphens/>
        <w:spacing w:after="0" w:line="276" w:lineRule="auto"/>
        <w:ind w:left="426" w:hanging="284"/>
        <w:rPr>
          <w:rFonts w:ascii="Calibri" w:eastAsia="Arial Unicode MS" w:hAnsi="Calibri" w:cs="Calibri"/>
          <w:b/>
          <w:kern w:val="2"/>
          <w:sz w:val="24"/>
          <w:szCs w:val="24"/>
          <w:lang w:eastAsia="pl-PL"/>
        </w:rPr>
      </w:pPr>
      <w:r w:rsidRPr="005E06D9">
        <w:rPr>
          <w:rFonts w:ascii="Calibri" w:eastAsia="Arial Unicode MS" w:hAnsi="Calibri" w:cs="Calibri"/>
          <w:b/>
          <w:kern w:val="2"/>
          <w:sz w:val="24"/>
          <w:szCs w:val="24"/>
          <w:lang w:eastAsia="pl-PL"/>
        </w:rPr>
        <w:t>INFORMACJE DOTYCZĄCE ZWROTU KOSZTÓW UDZIAŁU W POSTĘPOWANIU</w:t>
      </w:r>
    </w:p>
    <w:p w14:paraId="21B0633A" w14:textId="77777777" w:rsidR="00A32DF3" w:rsidRPr="005E06D9" w:rsidRDefault="00A32DF3" w:rsidP="002E53F1">
      <w:pPr>
        <w:widowControl w:val="0"/>
        <w:suppressAutoHyphens/>
        <w:spacing w:after="0" w:line="276" w:lineRule="auto"/>
        <w:ind w:left="720"/>
        <w:rPr>
          <w:rFonts w:ascii="Calibri" w:eastAsia="Arial Unicode MS" w:hAnsi="Calibri" w:cs="Calibri"/>
          <w:b/>
          <w:kern w:val="2"/>
          <w:sz w:val="24"/>
          <w:szCs w:val="24"/>
          <w:lang w:eastAsia="pl-PL"/>
        </w:rPr>
      </w:pPr>
    </w:p>
    <w:p w14:paraId="06DB776C" w14:textId="77777777" w:rsidR="00A32DF3" w:rsidRPr="005E06D9" w:rsidRDefault="00A32DF3" w:rsidP="002E53F1">
      <w:pPr>
        <w:widowControl w:val="0"/>
        <w:suppressAutoHyphens/>
        <w:spacing w:after="0" w:line="276" w:lineRule="auto"/>
        <w:rPr>
          <w:rFonts w:ascii="Calibri" w:eastAsia="Times New Roman" w:hAnsi="Calibri" w:cs="Calibri"/>
          <w:kern w:val="2"/>
          <w:sz w:val="24"/>
          <w:szCs w:val="24"/>
          <w:lang w:eastAsia="pl-PL"/>
        </w:rPr>
      </w:pPr>
      <w:r w:rsidRPr="005E06D9">
        <w:rPr>
          <w:rFonts w:ascii="Calibri" w:eastAsia="Times New Roman" w:hAnsi="Calibri" w:cs="Calibri"/>
          <w:kern w:val="2"/>
          <w:sz w:val="24"/>
          <w:szCs w:val="24"/>
          <w:lang w:eastAsia="pl-PL"/>
        </w:rPr>
        <w:t>Zamawiający nie przewiduje zwrotu kosztów udziału w postępowaniu.</w:t>
      </w:r>
    </w:p>
    <w:p w14:paraId="2C812B6C" w14:textId="77777777" w:rsidR="00A32DF3" w:rsidRPr="005E06D9" w:rsidRDefault="00A32DF3" w:rsidP="002E53F1">
      <w:pPr>
        <w:widowControl w:val="0"/>
        <w:suppressAutoHyphens/>
        <w:spacing w:after="0" w:line="276" w:lineRule="auto"/>
        <w:rPr>
          <w:rFonts w:ascii="Calibri" w:eastAsia="Times New Roman" w:hAnsi="Calibri" w:cs="Calibri"/>
          <w:kern w:val="2"/>
          <w:sz w:val="24"/>
          <w:szCs w:val="24"/>
          <w:lang w:eastAsia="pl-PL"/>
        </w:rPr>
      </w:pPr>
    </w:p>
    <w:p w14:paraId="2743F0C4" w14:textId="77777777" w:rsidR="00A32DF3" w:rsidRPr="005E06D9" w:rsidRDefault="00A32DF3" w:rsidP="00B40EBE">
      <w:pPr>
        <w:widowControl w:val="0"/>
        <w:numPr>
          <w:ilvl w:val="0"/>
          <w:numId w:val="46"/>
        </w:numPr>
        <w:suppressAutoHyphens/>
        <w:spacing w:after="120" w:line="276" w:lineRule="auto"/>
        <w:ind w:left="426" w:hanging="284"/>
        <w:rPr>
          <w:rFonts w:ascii="Calibri" w:eastAsia="Arial Unicode MS" w:hAnsi="Calibri" w:cs="Calibri"/>
          <w:b/>
          <w:kern w:val="2"/>
          <w:sz w:val="24"/>
          <w:szCs w:val="24"/>
          <w:lang w:eastAsia="pl-PL"/>
        </w:rPr>
      </w:pPr>
      <w:r w:rsidRPr="005E06D9">
        <w:rPr>
          <w:rFonts w:ascii="Calibri" w:eastAsia="Arial Unicode MS" w:hAnsi="Calibri" w:cs="Calibri"/>
          <w:b/>
          <w:kern w:val="2"/>
          <w:sz w:val="24"/>
          <w:szCs w:val="24"/>
          <w:lang w:eastAsia="pl-PL"/>
        </w:rPr>
        <w:t>ŚRODKI ODWOŁAWCZE PRZYSŁUGUJĄCE WYKONAWCOM W TOKU POSTĘPOWANIA</w:t>
      </w:r>
    </w:p>
    <w:p w14:paraId="476BBECF" w14:textId="77777777" w:rsidR="00A32DF3" w:rsidRPr="005E06D9" w:rsidRDefault="00A32DF3" w:rsidP="002E53F1">
      <w:pPr>
        <w:autoSpaceDE w:val="0"/>
        <w:autoSpaceDN w:val="0"/>
        <w:adjustRightInd w:val="0"/>
        <w:spacing w:after="0" w:line="276" w:lineRule="auto"/>
        <w:rPr>
          <w:rFonts w:ascii="Calibri" w:eastAsia="Calibri" w:hAnsi="Calibri" w:cs="Calibri"/>
          <w:color w:val="000000"/>
          <w:sz w:val="24"/>
          <w:szCs w:val="24"/>
        </w:rPr>
      </w:pPr>
    </w:p>
    <w:p w14:paraId="0B83F261" w14:textId="77777777" w:rsidR="00A32DF3" w:rsidRPr="005E06D9" w:rsidRDefault="00A32DF3" w:rsidP="005E06D9">
      <w:pPr>
        <w:numPr>
          <w:ilvl w:val="0"/>
          <w:numId w:val="27"/>
        </w:numPr>
        <w:autoSpaceDE w:val="0"/>
        <w:autoSpaceDN w:val="0"/>
        <w:adjustRightInd w:val="0"/>
        <w:spacing w:after="61" w:line="276" w:lineRule="auto"/>
        <w:ind w:left="567" w:hanging="283"/>
        <w:rPr>
          <w:rFonts w:ascii="Calibri" w:eastAsia="Calibri" w:hAnsi="Calibri" w:cs="Calibri"/>
          <w:color w:val="000000"/>
          <w:sz w:val="24"/>
          <w:szCs w:val="24"/>
        </w:rPr>
      </w:pPr>
      <w:r w:rsidRPr="005E06D9">
        <w:rPr>
          <w:rFonts w:ascii="Calibri" w:eastAsia="Calibri" w:hAnsi="Calibri" w:cs="Calibri"/>
          <w:color w:val="000000"/>
          <w:sz w:val="24"/>
          <w:szCs w:val="24"/>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5FF62B48" w14:textId="77777777" w:rsidR="00A32DF3" w:rsidRPr="005E06D9" w:rsidRDefault="00A32DF3" w:rsidP="005E06D9">
      <w:pPr>
        <w:numPr>
          <w:ilvl w:val="0"/>
          <w:numId w:val="27"/>
        </w:numPr>
        <w:autoSpaceDE w:val="0"/>
        <w:autoSpaceDN w:val="0"/>
        <w:adjustRightInd w:val="0"/>
        <w:spacing w:after="61" w:line="276" w:lineRule="auto"/>
        <w:ind w:left="567" w:hanging="283"/>
        <w:rPr>
          <w:rFonts w:ascii="Calibri" w:eastAsia="Calibri" w:hAnsi="Calibri" w:cs="Calibri"/>
          <w:color w:val="000000"/>
          <w:sz w:val="24"/>
          <w:szCs w:val="24"/>
        </w:rPr>
      </w:pPr>
      <w:r w:rsidRPr="005E06D9">
        <w:rPr>
          <w:rFonts w:ascii="Calibri" w:eastAsia="Calibri" w:hAnsi="Calibri" w:cs="Calibri"/>
          <w:color w:val="000000"/>
          <w:sz w:val="24"/>
          <w:szCs w:val="24"/>
        </w:rPr>
        <w:t xml:space="preserve"> Środki ochrony prawnej wobec ogłoszenia wszczynającego postępowanie </w:t>
      </w:r>
      <w:r w:rsidRPr="005E06D9">
        <w:rPr>
          <w:rFonts w:ascii="Calibri" w:eastAsia="Calibri" w:hAnsi="Calibri" w:cs="Calibri"/>
          <w:color w:val="000000"/>
          <w:sz w:val="24"/>
          <w:szCs w:val="24"/>
        </w:rPr>
        <w:br/>
        <w:t xml:space="preserve">o udzielenie zamówienia lub ogłoszenia o konkursie oraz dokumentów zamówienia przysługują również organizacjom wpisanym na listę, o której mowa w art. 469 pkt 15 ustawy Pzp oraz Rzecznikowi Małych i Średnich Przedsiębiorców. </w:t>
      </w:r>
    </w:p>
    <w:p w14:paraId="01E76444" w14:textId="77777777" w:rsidR="00A32DF3" w:rsidRPr="005E06D9" w:rsidRDefault="00A32DF3" w:rsidP="005E06D9">
      <w:pPr>
        <w:numPr>
          <w:ilvl w:val="0"/>
          <w:numId w:val="27"/>
        </w:numPr>
        <w:autoSpaceDE w:val="0"/>
        <w:autoSpaceDN w:val="0"/>
        <w:adjustRightInd w:val="0"/>
        <w:spacing w:after="61" w:line="276" w:lineRule="auto"/>
        <w:ind w:left="567" w:hanging="283"/>
        <w:rPr>
          <w:rFonts w:ascii="Calibri" w:eastAsia="Calibri" w:hAnsi="Calibri" w:cs="Calibri"/>
          <w:color w:val="000000"/>
          <w:sz w:val="24"/>
          <w:szCs w:val="24"/>
        </w:rPr>
      </w:pPr>
      <w:r w:rsidRPr="005E06D9">
        <w:rPr>
          <w:rFonts w:ascii="Calibri" w:eastAsia="Calibri" w:hAnsi="Calibri" w:cs="Calibri"/>
          <w:color w:val="000000"/>
          <w:sz w:val="24"/>
          <w:szCs w:val="24"/>
        </w:rPr>
        <w:t xml:space="preserve">Odwołanie przysługuje na: </w:t>
      </w:r>
    </w:p>
    <w:p w14:paraId="24FE48E4" w14:textId="09A62091" w:rsidR="00A32DF3" w:rsidRPr="005E06D9" w:rsidRDefault="00A32DF3" w:rsidP="005E06D9">
      <w:pPr>
        <w:numPr>
          <w:ilvl w:val="0"/>
          <w:numId w:val="28"/>
        </w:numPr>
        <w:autoSpaceDE w:val="0"/>
        <w:autoSpaceDN w:val="0"/>
        <w:adjustRightInd w:val="0"/>
        <w:spacing w:after="0" w:line="276" w:lineRule="auto"/>
        <w:ind w:left="567" w:hanging="283"/>
        <w:rPr>
          <w:rFonts w:ascii="Calibri" w:eastAsia="Calibri" w:hAnsi="Calibri" w:cs="Calibri"/>
          <w:color w:val="000000"/>
          <w:sz w:val="24"/>
          <w:szCs w:val="24"/>
        </w:rPr>
      </w:pPr>
      <w:r w:rsidRPr="005E06D9">
        <w:rPr>
          <w:rFonts w:ascii="Calibri" w:eastAsia="Calibri" w:hAnsi="Calibri" w:cs="Calibri"/>
          <w:color w:val="000000"/>
          <w:sz w:val="24"/>
          <w:szCs w:val="24"/>
        </w:rPr>
        <w:t>niezgodną z przepisami ustawy czynność Zamawiającego, podjętą w postępowaniu o</w:t>
      </w:r>
      <w:r w:rsidR="00B40EBE">
        <w:rPr>
          <w:rFonts w:ascii="Calibri" w:eastAsia="Calibri" w:hAnsi="Calibri" w:cs="Calibri"/>
          <w:color w:val="000000"/>
          <w:sz w:val="24"/>
          <w:szCs w:val="24"/>
        </w:rPr>
        <w:t> </w:t>
      </w:r>
      <w:r w:rsidRPr="005E06D9">
        <w:rPr>
          <w:rFonts w:ascii="Calibri" w:eastAsia="Calibri" w:hAnsi="Calibri" w:cs="Calibri"/>
          <w:color w:val="000000"/>
          <w:sz w:val="24"/>
          <w:szCs w:val="24"/>
        </w:rPr>
        <w:t>udzielenie zamówienia, w tym na projektowane postanowienie umowy;</w:t>
      </w:r>
    </w:p>
    <w:p w14:paraId="4A3F118C" w14:textId="77777777" w:rsidR="00A32DF3" w:rsidRPr="005E06D9" w:rsidRDefault="00A32DF3" w:rsidP="005E06D9">
      <w:pPr>
        <w:numPr>
          <w:ilvl w:val="0"/>
          <w:numId w:val="28"/>
        </w:numPr>
        <w:autoSpaceDE w:val="0"/>
        <w:autoSpaceDN w:val="0"/>
        <w:adjustRightInd w:val="0"/>
        <w:spacing w:after="0" w:line="276" w:lineRule="auto"/>
        <w:ind w:left="567" w:hanging="283"/>
        <w:rPr>
          <w:rFonts w:ascii="Calibri" w:eastAsia="Calibri" w:hAnsi="Calibri" w:cs="Calibri"/>
          <w:color w:val="000000"/>
          <w:sz w:val="24"/>
          <w:szCs w:val="24"/>
        </w:rPr>
      </w:pPr>
      <w:r w:rsidRPr="005E06D9">
        <w:rPr>
          <w:rFonts w:ascii="Calibri" w:eastAsia="Calibri" w:hAnsi="Calibri" w:cs="Calibri"/>
          <w:color w:val="000000"/>
          <w:sz w:val="24"/>
          <w:szCs w:val="24"/>
        </w:rPr>
        <w:t xml:space="preserve"> zaniechanie czynności w postępowaniu o udzielenie zamówienia do której zamawiający był obowiązany na podstawie ustawy;</w:t>
      </w:r>
    </w:p>
    <w:p w14:paraId="7090F39C" w14:textId="77777777" w:rsidR="00A32DF3" w:rsidRPr="005E06D9" w:rsidRDefault="00A32DF3" w:rsidP="005E06D9">
      <w:pPr>
        <w:autoSpaceDE w:val="0"/>
        <w:autoSpaceDN w:val="0"/>
        <w:adjustRightInd w:val="0"/>
        <w:spacing w:after="0" w:line="276" w:lineRule="auto"/>
        <w:ind w:left="567" w:hanging="283"/>
        <w:rPr>
          <w:rFonts w:ascii="Calibri" w:eastAsia="Calibri" w:hAnsi="Calibri" w:cs="Calibri"/>
          <w:color w:val="000000"/>
          <w:sz w:val="24"/>
          <w:szCs w:val="24"/>
        </w:rPr>
      </w:pPr>
    </w:p>
    <w:p w14:paraId="03DE9A04" w14:textId="77777777" w:rsidR="00A32DF3" w:rsidRPr="005E06D9" w:rsidRDefault="00A32DF3" w:rsidP="005E06D9">
      <w:pPr>
        <w:numPr>
          <w:ilvl w:val="0"/>
          <w:numId w:val="27"/>
        </w:numPr>
        <w:autoSpaceDE w:val="0"/>
        <w:autoSpaceDN w:val="0"/>
        <w:adjustRightInd w:val="0"/>
        <w:spacing w:after="0" w:line="276" w:lineRule="auto"/>
        <w:ind w:left="567" w:hanging="283"/>
        <w:rPr>
          <w:rFonts w:ascii="Calibri" w:eastAsia="Calibri" w:hAnsi="Calibri" w:cs="Calibri"/>
          <w:color w:val="000000"/>
          <w:sz w:val="24"/>
          <w:szCs w:val="24"/>
        </w:rPr>
      </w:pPr>
      <w:r w:rsidRPr="005E06D9">
        <w:rPr>
          <w:rFonts w:ascii="Calibri" w:eastAsia="Calibri" w:hAnsi="Calibri" w:cs="Calibri"/>
          <w:color w:val="000000"/>
          <w:sz w:val="24"/>
          <w:szCs w:val="24"/>
        </w:rPr>
        <w:t>Odwołanie wnosi się do Prezesa Izby. Odwołujący przekazuje kopię odwołania zamawiającemu przed upływem terminu do wniesienia odwołania w taki sposób, aby mógł on zapoznać się z jego treścią przed upływem tego terminu.</w:t>
      </w:r>
    </w:p>
    <w:p w14:paraId="0DC745FA" w14:textId="77777777" w:rsidR="00A32DF3" w:rsidRPr="005E06D9" w:rsidRDefault="00A32DF3" w:rsidP="005E06D9">
      <w:pPr>
        <w:numPr>
          <w:ilvl w:val="0"/>
          <w:numId w:val="27"/>
        </w:numPr>
        <w:autoSpaceDE w:val="0"/>
        <w:autoSpaceDN w:val="0"/>
        <w:adjustRightInd w:val="0"/>
        <w:spacing w:after="0" w:line="276" w:lineRule="auto"/>
        <w:ind w:left="567" w:hanging="283"/>
        <w:rPr>
          <w:rFonts w:ascii="Calibri" w:eastAsia="Calibri" w:hAnsi="Calibri" w:cs="Calibri"/>
          <w:color w:val="000000"/>
          <w:sz w:val="24"/>
          <w:szCs w:val="24"/>
        </w:rPr>
      </w:pPr>
      <w:r w:rsidRPr="005E06D9">
        <w:rPr>
          <w:rFonts w:ascii="Calibri" w:eastAsia="Calibri" w:hAnsi="Calibri" w:cs="Calibri"/>
          <w:color w:val="000000"/>
          <w:sz w:val="24"/>
          <w:szCs w:val="24"/>
        </w:rPr>
        <w:t xml:space="preserve"> Odwołanie wobec treści ogłoszenia lub treści SWZ wnosi się w terminie 5 dni od dnia zamieszczenia ogłoszenia w Biuletynie Zamówień Publicznych lub treści SWZ na stronie internetowej. </w:t>
      </w:r>
    </w:p>
    <w:p w14:paraId="30D435FA" w14:textId="77777777" w:rsidR="00A32DF3" w:rsidRPr="005E06D9" w:rsidRDefault="00A32DF3" w:rsidP="005E06D9">
      <w:pPr>
        <w:numPr>
          <w:ilvl w:val="0"/>
          <w:numId w:val="27"/>
        </w:numPr>
        <w:autoSpaceDE w:val="0"/>
        <w:autoSpaceDN w:val="0"/>
        <w:adjustRightInd w:val="0"/>
        <w:spacing w:after="0" w:line="276" w:lineRule="auto"/>
        <w:ind w:left="567" w:hanging="283"/>
        <w:rPr>
          <w:rFonts w:ascii="Calibri" w:eastAsia="Calibri" w:hAnsi="Calibri" w:cs="Calibri"/>
          <w:color w:val="000000"/>
          <w:sz w:val="24"/>
          <w:szCs w:val="24"/>
        </w:rPr>
      </w:pPr>
      <w:r w:rsidRPr="005E06D9">
        <w:rPr>
          <w:rFonts w:ascii="Calibri" w:eastAsia="Calibri" w:hAnsi="Calibri" w:cs="Calibri"/>
          <w:color w:val="000000"/>
          <w:sz w:val="24"/>
          <w:szCs w:val="24"/>
        </w:rPr>
        <w:t xml:space="preserve">Odwołanie wnosi się w terminie: </w:t>
      </w:r>
    </w:p>
    <w:p w14:paraId="58278D76" w14:textId="77777777" w:rsidR="00A32DF3" w:rsidRPr="005E06D9" w:rsidRDefault="00A32DF3" w:rsidP="005E06D9">
      <w:pPr>
        <w:numPr>
          <w:ilvl w:val="0"/>
          <w:numId w:val="29"/>
        </w:numPr>
        <w:autoSpaceDE w:val="0"/>
        <w:autoSpaceDN w:val="0"/>
        <w:adjustRightInd w:val="0"/>
        <w:spacing w:after="0" w:line="276" w:lineRule="auto"/>
        <w:ind w:left="851" w:hanging="284"/>
        <w:rPr>
          <w:rFonts w:ascii="Calibri" w:eastAsia="Calibri" w:hAnsi="Calibri" w:cs="Calibri"/>
          <w:color w:val="000000"/>
          <w:sz w:val="24"/>
          <w:szCs w:val="24"/>
        </w:rPr>
      </w:pPr>
      <w:r w:rsidRPr="005E06D9">
        <w:rPr>
          <w:rFonts w:ascii="Calibri" w:eastAsia="Calibri" w:hAnsi="Calibri" w:cs="Calibri"/>
          <w:color w:val="000000"/>
          <w:sz w:val="24"/>
          <w:szCs w:val="24"/>
        </w:rPr>
        <w:lastRenderedPageBreak/>
        <w:t xml:space="preserve">5 dni od dnia przekazania informacji o czynności zamawiającego stanowiącej podstawę jego wniesienia, jeżeli informacja została przekazana przy użyciu środków komunikacji elektronicznej, </w:t>
      </w:r>
    </w:p>
    <w:p w14:paraId="006AD950" w14:textId="77777777" w:rsidR="00A32DF3" w:rsidRPr="005E06D9" w:rsidRDefault="00A32DF3" w:rsidP="005E06D9">
      <w:pPr>
        <w:numPr>
          <w:ilvl w:val="0"/>
          <w:numId w:val="29"/>
        </w:numPr>
        <w:autoSpaceDE w:val="0"/>
        <w:autoSpaceDN w:val="0"/>
        <w:adjustRightInd w:val="0"/>
        <w:spacing w:after="0" w:line="276" w:lineRule="auto"/>
        <w:ind w:left="851" w:hanging="284"/>
        <w:rPr>
          <w:rFonts w:ascii="Calibri" w:eastAsia="Calibri" w:hAnsi="Calibri" w:cs="Calibri"/>
          <w:color w:val="000000"/>
          <w:sz w:val="24"/>
          <w:szCs w:val="24"/>
        </w:rPr>
      </w:pPr>
      <w:r w:rsidRPr="005E06D9">
        <w:rPr>
          <w:rFonts w:ascii="Calibri" w:eastAsia="Calibri" w:hAnsi="Calibri" w:cs="Calibri"/>
          <w:color w:val="000000"/>
          <w:sz w:val="24"/>
          <w:szCs w:val="24"/>
        </w:rPr>
        <w:t xml:space="preserve">10 dni od dnia przekazania informacji o czynności zamawiającego stanowiącej podstawę jego wniesienia, jeżeli informacja została przekazana w sposób inny niż określony w pkt 1). </w:t>
      </w:r>
    </w:p>
    <w:p w14:paraId="1E1F85B1" w14:textId="77777777" w:rsidR="00A32DF3" w:rsidRPr="005E06D9" w:rsidRDefault="00A32DF3" w:rsidP="005E06D9">
      <w:pPr>
        <w:numPr>
          <w:ilvl w:val="0"/>
          <w:numId w:val="30"/>
        </w:numPr>
        <w:autoSpaceDE w:val="0"/>
        <w:autoSpaceDN w:val="0"/>
        <w:adjustRightInd w:val="0"/>
        <w:spacing w:after="0" w:line="276" w:lineRule="auto"/>
        <w:ind w:left="567" w:hanging="283"/>
        <w:rPr>
          <w:rFonts w:ascii="Calibri" w:eastAsia="Calibri" w:hAnsi="Calibri" w:cs="Calibri"/>
          <w:color w:val="000000"/>
          <w:sz w:val="24"/>
          <w:szCs w:val="24"/>
        </w:rPr>
      </w:pPr>
      <w:r w:rsidRPr="005E06D9">
        <w:rPr>
          <w:rFonts w:ascii="Calibri" w:eastAsia="Calibri" w:hAnsi="Calibri" w:cs="Calibri"/>
          <w:color w:val="000000"/>
          <w:sz w:val="24"/>
          <w:szCs w:val="24"/>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3A58908C" w14:textId="77777777" w:rsidR="00A32DF3" w:rsidRPr="005E06D9" w:rsidRDefault="00A32DF3" w:rsidP="005E06D9">
      <w:pPr>
        <w:numPr>
          <w:ilvl w:val="0"/>
          <w:numId w:val="30"/>
        </w:numPr>
        <w:autoSpaceDE w:val="0"/>
        <w:autoSpaceDN w:val="0"/>
        <w:adjustRightInd w:val="0"/>
        <w:spacing w:after="0" w:line="276" w:lineRule="auto"/>
        <w:ind w:left="567" w:hanging="283"/>
        <w:contextualSpacing/>
        <w:rPr>
          <w:rFonts w:ascii="Calibri" w:eastAsia="Calibri" w:hAnsi="Calibri" w:cs="Calibri"/>
          <w:color w:val="000000"/>
          <w:sz w:val="24"/>
          <w:szCs w:val="24"/>
        </w:rPr>
      </w:pPr>
      <w:r w:rsidRPr="005E06D9">
        <w:rPr>
          <w:rFonts w:ascii="Calibri" w:eastAsia="Calibri" w:hAnsi="Calibri" w:cs="Calibri"/>
          <w:color w:val="000000"/>
          <w:sz w:val="24"/>
          <w:szCs w:val="24"/>
        </w:rPr>
        <w:t xml:space="preserve"> Na orzeczenie Izby oraz postanowienie Prezesa Izby, o którym mowa w art. 519 ust. 1 ustawy Pzp, stronom oraz uczestnikom postępowania odwoławczego przysługuje skarga do sądu. </w:t>
      </w:r>
    </w:p>
    <w:p w14:paraId="72AE2781" w14:textId="77777777" w:rsidR="00A32DF3" w:rsidRPr="005E06D9" w:rsidRDefault="00A32DF3" w:rsidP="005E06D9">
      <w:pPr>
        <w:numPr>
          <w:ilvl w:val="0"/>
          <w:numId w:val="30"/>
        </w:numPr>
        <w:autoSpaceDE w:val="0"/>
        <w:autoSpaceDN w:val="0"/>
        <w:adjustRightInd w:val="0"/>
        <w:spacing w:after="61" w:line="276" w:lineRule="auto"/>
        <w:ind w:left="567" w:hanging="283"/>
        <w:contextualSpacing/>
        <w:rPr>
          <w:rFonts w:ascii="Calibri" w:eastAsia="Calibri" w:hAnsi="Calibri" w:cs="Calibri"/>
          <w:color w:val="000000"/>
          <w:sz w:val="24"/>
          <w:szCs w:val="24"/>
        </w:rPr>
      </w:pPr>
      <w:r w:rsidRPr="005E06D9">
        <w:rPr>
          <w:rFonts w:ascii="Calibri" w:eastAsia="Calibri" w:hAnsi="Calibri" w:cs="Calibri"/>
          <w:color w:val="000000"/>
          <w:sz w:val="24"/>
          <w:szCs w:val="24"/>
        </w:rPr>
        <w:t xml:space="preserve">W postępowaniu toczącym się wskutek wniesienia skargi stosuje się odpowiednio przepisy ustawy z dnia 17 listopada 1964 r. - Kodeks postępowania cywilnego </w:t>
      </w:r>
      <w:r w:rsidRPr="005E06D9">
        <w:rPr>
          <w:rFonts w:ascii="Calibri" w:eastAsia="Calibri" w:hAnsi="Calibri" w:cs="Calibri"/>
          <w:color w:val="000000"/>
          <w:sz w:val="24"/>
          <w:szCs w:val="24"/>
        </w:rPr>
        <w:br/>
        <w:t xml:space="preserve">o apelacji, jeżeli przepisy niniejszego rozdziału nie stanowią inaczej. </w:t>
      </w:r>
    </w:p>
    <w:p w14:paraId="1E2E83E4" w14:textId="77777777" w:rsidR="00A32DF3" w:rsidRPr="005E06D9" w:rsidRDefault="00A32DF3" w:rsidP="005E06D9">
      <w:pPr>
        <w:numPr>
          <w:ilvl w:val="0"/>
          <w:numId w:val="30"/>
        </w:numPr>
        <w:autoSpaceDE w:val="0"/>
        <w:autoSpaceDN w:val="0"/>
        <w:adjustRightInd w:val="0"/>
        <w:spacing w:after="61" w:line="276" w:lineRule="auto"/>
        <w:ind w:left="567" w:hanging="425"/>
        <w:contextualSpacing/>
        <w:rPr>
          <w:rFonts w:ascii="Calibri" w:eastAsia="Calibri" w:hAnsi="Calibri" w:cs="Calibri"/>
          <w:color w:val="000000"/>
          <w:sz w:val="24"/>
          <w:szCs w:val="24"/>
        </w:rPr>
      </w:pPr>
      <w:r w:rsidRPr="005E06D9">
        <w:rPr>
          <w:rFonts w:ascii="Calibri" w:eastAsia="Calibri" w:hAnsi="Calibri" w:cs="Calibri"/>
          <w:color w:val="000000"/>
          <w:sz w:val="24"/>
          <w:szCs w:val="24"/>
        </w:rPr>
        <w:t xml:space="preserve">Skargę wnosi się do Sądu Okręgowego w Warszawie - sądu zamówień publicznych, zwanego dalej "sądem zamówień publicznych". </w:t>
      </w:r>
    </w:p>
    <w:p w14:paraId="79867740" w14:textId="2DC68B05" w:rsidR="00A32DF3" w:rsidRPr="005E06D9" w:rsidRDefault="00A32DF3" w:rsidP="005E06D9">
      <w:pPr>
        <w:numPr>
          <w:ilvl w:val="0"/>
          <w:numId w:val="30"/>
        </w:numPr>
        <w:autoSpaceDE w:val="0"/>
        <w:autoSpaceDN w:val="0"/>
        <w:adjustRightInd w:val="0"/>
        <w:spacing w:after="61" w:line="276" w:lineRule="auto"/>
        <w:ind w:left="567" w:hanging="425"/>
        <w:contextualSpacing/>
        <w:rPr>
          <w:rFonts w:ascii="Calibri" w:eastAsia="Calibri" w:hAnsi="Calibri" w:cs="Calibri"/>
          <w:color w:val="000000"/>
          <w:sz w:val="24"/>
          <w:szCs w:val="24"/>
        </w:rPr>
      </w:pPr>
      <w:r w:rsidRPr="005E06D9">
        <w:rPr>
          <w:rFonts w:ascii="Calibri" w:eastAsia="Calibri" w:hAnsi="Calibri" w:cs="Calibri"/>
          <w:color w:val="000000"/>
          <w:sz w:val="24"/>
          <w:szCs w:val="24"/>
        </w:rPr>
        <w:t>Skargę wnosi się za pośrednictwem Prezesa Izby, w terminie 14 dni od dnia doręczenia orzeczenia Izby lub postanowienia Prezesa Izby, o którym mowa w art. 519 ust. 1 ustawy Pzp, przesyłając jednocześnie jej odpis przeciwnikowi skargi. Złożenie skargi w</w:t>
      </w:r>
      <w:r w:rsidR="00B40EBE">
        <w:rPr>
          <w:rFonts w:ascii="Calibri" w:eastAsia="Calibri" w:hAnsi="Calibri" w:cs="Calibri"/>
          <w:color w:val="000000"/>
          <w:sz w:val="24"/>
          <w:szCs w:val="24"/>
        </w:rPr>
        <w:t> </w:t>
      </w:r>
      <w:r w:rsidRPr="005E06D9">
        <w:rPr>
          <w:rFonts w:ascii="Calibri" w:eastAsia="Calibri" w:hAnsi="Calibri" w:cs="Calibri"/>
          <w:color w:val="000000"/>
          <w:sz w:val="24"/>
          <w:szCs w:val="24"/>
        </w:rPr>
        <w:t xml:space="preserve">placówce pocztowej operatora wyznaczonego w rozumieniu ustawy z dnia 23 listopada 2012 r. - Prawo pocztowe jest równoznaczne z jej wniesieniem. </w:t>
      </w:r>
    </w:p>
    <w:p w14:paraId="3699BFA5" w14:textId="77777777" w:rsidR="00A32DF3" w:rsidRPr="005E06D9" w:rsidRDefault="00A32DF3" w:rsidP="005E06D9">
      <w:pPr>
        <w:numPr>
          <w:ilvl w:val="0"/>
          <w:numId w:val="30"/>
        </w:numPr>
        <w:autoSpaceDE w:val="0"/>
        <w:autoSpaceDN w:val="0"/>
        <w:adjustRightInd w:val="0"/>
        <w:spacing w:after="0" w:line="276" w:lineRule="auto"/>
        <w:ind w:left="567" w:hanging="425"/>
        <w:contextualSpacing/>
        <w:rPr>
          <w:rFonts w:ascii="Calibri" w:eastAsia="Calibri" w:hAnsi="Calibri" w:cs="Calibri"/>
          <w:color w:val="000000"/>
          <w:sz w:val="24"/>
          <w:szCs w:val="24"/>
        </w:rPr>
      </w:pPr>
      <w:r w:rsidRPr="005E06D9">
        <w:rPr>
          <w:rFonts w:ascii="Calibri" w:eastAsia="Calibri" w:hAnsi="Calibri" w:cs="Calibri"/>
          <w:color w:val="000000"/>
          <w:sz w:val="24"/>
          <w:szCs w:val="24"/>
        </w:rPr>
        <w:t xml:space="preserve">Prezes Izby przekazuje skargę wraz z aktami postępowania odwoławczego do sądu zamówień publicznych w terminie 7 dni od dnia jej otrzymania. </w:t>
      </w:r>
    </w:p>
    <w:p w14:paraId="4359FE46" w14:textId="77777777" w:rsidR="00A32DF3" w:rsidRPr="005E06D9" w:rsidRDefault="00A32DF3" w:rsidP="005E06D9">
      <w:pPr>
        <w:numPr>
          <w:ilvl w:val="0"/>
          <w:numId w:val="30"/>
        </w:numPr>
        <w:autoSpaceDE w:val="0"/>
        <w:autoSpaceDN w:val="0"/>
        <w:adjustRightInd w:val="0"/>
        <w:spacing w:after="0" w:line="276" w:lineRule="auto"/>
        <w:ind w:left="567" w:hanging="425"/>
        <w:rPr>
          <w:rFonts w:ascii="Calibri" w:eastAsia="Calibri" w:hAnsi="Calibri" w:cs="Calibri"/>
          <w:color w:val="000000"/>
          <w:sz w:val="24"/>
          <w:szCs w:val="24"/>
        </w:rPr>
      </w:pPr>
      <w:r w:rsidRPr="005E06D9">
        <w:rPr>
          <w:rFonts w:ascii="Calibri" w:eastAsia="Calibri" w:hAnsi="Calibri" w:cs="Calibri"/>
          <w:color w:val="000000"/>
          <w:sz w:val="24"/>
          <w:szCs w:val="24"/>
        </w:rPr>
        <w:t>Środki odwoławcze przysługujące wykonawcy uregulowane są w Dziale IX, Rozdział 2 Ustawy pzp.</w:t>
      </w:r>
    </w:p>
    <w:p w14:paraId="6E7C9B65" w14:textId="77777777" w:rsidR="00A32DF3" w:rsidRPr="005E06D9" w:rsidRDefault="00A32DF3" w:rsidP="002E53F1">
      <w:pPr>
        <w:autoSpaceDE w:val="0"/>
        <w:autoSpaceDN w:val="0"/>
        <w:adjustRightInd w:val="0"/>
        <w:spacing w:after="0" w:line="276" w:lineRule="auto"/>
        <w:ind w:left="720"/>
        <w:rPr>
          <w:rFonts w:ascii="Calibri" w:eastAsia="Calibri" w:hAnsi="Calibri" w:cs="Calibri"/>
          <w:color w:val="000000"/>
          <w:sz w:val="24"/>
          <w:szCs w:val="24"/>
        </w:rPr>
      </w:pPr>
    </w:p>
    <w:p w14:paraId="0062A1DD" w14:textId="5BA41CF9" w:rsidR="00A32DF3" w:rsidRPr="005E06D9" w:rsidRDefault="00A32DF3" w:rsidP="00B40EBE">
      <w:pPr>
        <w:widowControl w:val="0"/>
        <w:numPr>
          <w:ilvl w:val="0"/>
          <w:numId w:val="46"/>
        </w:numPr>
        <w:suppressAutoHyphens/>
        <w:spacing w:after="0" w:line="276" w:lineRule="auto"/>
        <w:ind w:left="426" w:hanging="284"/>
        <w:textAlignment w:val="baseline"/>
        <w:rPr>
          <w:rFonts w:ascii="Calibri" w:eastAsia="Times New Roman" w:hAnsi="Calibri" w:cs="Calibri"/>
          <w:b/>
          <w:kern w:val="2"/>
          <w:sz w:val="24"/>
          <w:szCs w:val="24"/>
          <w:lang w:eastAsia="pl-PL"/>
        </w:rPr>
      </w:pPr>
      <w:r w:rsidRPr="005E06D9">
        <w:rPr>
          <w:rFonts w:ascii="Calibri" w:eastAsia="Times New Roman" w:hAnsi="Calibri" w:cs="Calibri"/>
          <w:b/>
          <w:kern w:val="2"/>
          <w:sz w:val="24"/>
          <w:szCs w:val="24"/>
          <w:lang w:eastAsia="pl-PL"/>
        </w:rPr>
        <w:t>KLAUZULA INFORMACYJNA</w:t>
      </w:r>
      <w:r w:rsidRPr="005E06D9">
        <w:rPr>
          <w:rFonts w:ascii="Calibri" w:eastAsia="Times New Roman" w:hAnsi="Calibri" w:cs="Calibri"/>
          <w:b/>
          <w:kern w:val="2"/>
          <w:sz w:val="24"/>
          <w:szCs w:val="24"/>
          <w:lang w:eastAsia="pl-PL"/>
        </w:rPr>
        <w:br/>
      </w:r>
    </w:p>
    <w:p w14:paraId="62E840BF" w14:textId="77777777" w:rsidR="00A32DF3" w:rsidRPr="005E06D9" w:rsidRDefault="00A32DF3" w:rsidP="005E06D9">
      <w:pPr>
        <w:suppressAutoHyphens/>
        <w:spacing w:after="150" w:line="276" w:lineRule="auto"/>
        <w:rPr>
          <w:rFonts w:ascii="Calibri" w:eastAsia="Times New Roman" w:hAnsi="Calibri" w:cs="Calibri"/>
          <w:sz w:val="24"/>
          <w:szCs w:val="24"/>
        </w:rPr>
      </w:pPr>
      <w:r w:rsidRPr="005E06D9">
        <w:rPr>
          <w:rFonts w:ascii="Calibri" w:eastAsia="Times New Roman" w:hAnsi="Calibri" w:cs="Calibri"/>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sidRPr="005E06D9">
        <w:rPr>
          <w:rFonts w:ascii="Calibri" w:eastAsia="Times New Roman" w:hAnsi="Calibri" w:cs="Calibri"/>
          <w:sz w:val="24"/>
          <w:szCs w:val="24"/>
        </w:rPr>
        <w:br/>
        <w:t xml:space="preserve">z 04.05.2016, str. 1), dalej „RODO”, informuję, że: </w:t>
      </w:r>
    </w:p>
    <w:p w14:paraId="0308D8B3" w14:textId="77777777" w:rsidR="00A32DF3" w:rsidRPr="005E06D9" w:rsidRDefault="00A32DF3" w:rsidP="005E06D9">
      <w:pPr>
        <w:numPr>
          <w:ilvl w:val="0"/>
          <w:numId w:val="2"/>
        </w:numPr>
        <w:suppressAutoHyphens/>
        <w:spacing w:after="150" w:line="276" w:lineRule="auto"/>
        <w:ind w:left="0" w:hanging="426"/>
        <w:textAlignment w:val="baseline"/>
        <w:rPr>
          <w:rFonts w:ascii="Calibri" w:eastAsia="Times New Roman" w:hAnsi="Calibri" w:cs="Calibri"/>
          <w:kern w:val="2"/>
          <w:sz w:val="24"/>
          <w:szCs w:val="24"/>
          <w:lang w:eastAsia="pl-PL"/>
        </w:rPr>
      </w:pPr>
      <w:r w:rsidRPr="005E06D9">
        <w:rPr>
          <w:rFonts w:ascii="Calibri" w:eastAsia="Times New Roman" w:hAnsi="Calibri" w:cs="Calibri"/>
          <w:kern w:val="2"/>
          <w:sz w:val="24"/>
          <w:szCs w:val="24"/>
          <w:lang w:eastAsia="pl-PL"/>
        </w:rPr>
        <w:t xml:space="preserve">administratorem Pani/Pana danych osobowych jest Gmina i Miasto Szadek, </w:t>
      </w:r>
      <w:r w:rsidRPr="005E06D9">
        <w:rPr>
          <w:rFonts w:ascii="Calibri" w:eastAsia="Times New Roman" w:hAnsi="Calibri" w:cs="Calibri"/>
          <w:kern w:val="2"/>
          <w:sz w:val="24"/>
          <w:szCs w:val="24"/>
          <w:lang w:eastAsia="pl-PL"/>
        </w:rPr>
        <w:br/>
        <w:t>ul. Warszawska 3. 98-240 Szadek;</w:t>
      </w:r>
    </w:p>
    <w:p w14:paraId="056E0FD1" w14:textId="77777777" w:rsidR="00A32DF3" w:rsidRPr="005E06D9" w:rsidRDefault="00A32DF3" w:rsidP="005E06D9">
      <w:pPr>
        <w:numPr>
          <w:ilvl w:val="0"/>
          <w:numId w:val="3"/>
        </w:numPr>
        <w:suppressAutoHyphens/>
        <w:spacing w:after="150" w:line="276" w:lineRule="auto"/>
        <w:ind w:left="0" w:hanging="426"/>
        <w:textAlignment w:val="baseline"/>
        <w:rPr>
          <w:rFonts w:ascii="Calibri" w:eastAsia="Times New Roman" w:hAnsi="Calibri" w:cs="Calibri"/>
          <w:kern w:val="2"/>
          <w:sz w:val="24"/>
          <w:szCs w:val="24"/>
          <w:lang w:eastAsia="pl-PL"/>
        </w:rPr>
      </w:pPr>
      <w:r w:rsidRPr="005E06D9">
        <w:rPr>
          <w:rFonts w:ascii="Calibri" w:eastAsia="Times New Roman" w:hAnsi="Calibri" w:cs="Calibri"/>
          <w:kern w:val="2"/>
          <w:sz w:val="24"/>
          <w:szCs w:val="24"/>
          <w:lang w:eastAsia="pl-PL"/>
        </w:rPr>
        <w:t xml:space="preserve">kontakt do Inspektora Ochrony Danych Osobowych- </w:t>
      </w:r>
      <w:hyperlink r:id="rId34" w:tgtFrame="_top">
        <w:r w:rsidRPr="005E06D9">
          <w:rPr>
            <w:rFonts w:ascii="Calibri" w:eastAsia="Times New Roman" w:hAnsi="Calibri" w:cs="Calibri"/>
            <w:color w:val="0000FF"/>
            <w:kern w:val="2"/>
            <w:sz w:val="24"/>
            <w:szCs w:val="24"/>
            <w:lang w:eastAsia="pl-PL"/>
          </w:rPr>
          <w:t>iod@ugimszadek.pl</w:t>
        </w:r>
      </w:hyperlink>
      <w:r w:rsidRPr="005E06D9">
        <w:rPr>
          <w:rFonts w:ascii="Calibri" w:eastAsia="Times New Roman" w:hAnsi="Calibri" w:cs="Calibri"/>
          <w:kern w:val="2"/>
          <w:sz w:val="24"/>
          <w:szCs w:val="24"/>
          <w:lang w:eastAsia="pl-PL"/>
        </w:rPr>
        <w:t xml:space="preserve"> ;</w:t>
      </w:r>
    </w:p>
    <w:p w14:paraId="72ED8C4A" w14:textId="5D7891AE" w:rsidR="00B40EBE" w:rsidRPr="00B40EBE" w:rsidRDefault="00A32DF3" w:rsidP="005E06D9">
      <w:pPr>
        <w:numPr>
          <w:ilvl w:val="0"/>
          <w:numId w:val="3"/>
        </w:numPr>
        <w:suppressAutoHyphens/>
        <w:spacing w:after="150" w:line="276" w:lineRule="auto"/>
        <w:ind w:left="0" w:hanging="426"/>
        <w:textAlignment w:val="baseline"/>
        <w:rPr>
          <w:rFonts w:ascii="Calibri" w:eastAsia="Times New Roman" w:hAnsi="Calibri" w:cs="Calibri"/>
          <w:kern w:val="2"/>
          <w:sz w:val="24"/>
          <w:szCs w:val="24"/>
          <w:lang w:eastAsia="pl-PL"/>
        </w:rPr>
      </w:pPr>
      <w:r w:rsidRPr="00B40EBE">
        <w:rPr>
          <w:rFonts w:ascii="Calibri" w:eastAsia="Times New Roman" w:hAnsi="Calibri" w:cs="Calibri"/>
          <w:kern w:val="2"/>
          <w:sz w:val="24"/>
          <w:szCs w:val="24"/>
          <w:lang w:eastAsia="pl-PL"/>
        </w:rPr>
        <w:lastRenderedPageBreak/>
        <w:t xml:space="preserve">Pani/Pana dane osobowe przetwarzane będą na podstawie art. 6 ust. 1 lit. c RODO </w:t>
      </w:r>
      <w:r w:rsidRPr="00B40EBE">
        <w:rPr>
          <w:rFonts w:ascii="Calibri" w:eastAsia="Times New Roman" w:hAnsi="Calibri" w:cs="Calibri"/>
          <w:kern w:val="2"/>
          <w:sz w:val="24"/>
          <w:szCs w:val="24"/>
          <w:lang w:eastAsia="pl-PL"/>
        </w:rPr>
        <w:br/>
        <w:t>w celu związanym z postępowaniem o udzielenie zamówienia publicznego prowadzonego pod nazwą:</w:t>
      </w:r>
      <w:r w:rsidRPr="00B40EBE">
        <w:rPr>
          <w:rFonts w:ascii="Calibri" w:eastAsia="Times New Roman" w:hAnsi="Calibri" w:cs="Calibri"/>
          <w:color w:val="000000"/>
          <w:sz w:val="24"/>
          <w:szCs w:val="24"/>
        </w:rPr>
        <w:t xml:space="preserve"> </w:t>
      </w:r>
      <w:r w:rsidRPr="00B40EBE">
        <w:rPr>
          <w:rFonts w:ascii="Calibri" w:eastAsia="Arial Unicode MS" w:hAnsi="Calibri" w:cs="Calibri"/>
          <w:b/>
          <w:kern w:val="3"/>
          <w:sz w:val="24"/>
          <w:szCs w:val="24"/>
          <w:lang w:eastAsia="pl-PL"/>
        </w:rPr>
        <w:t>„</w:t>
      </w:r>
      <w:r w:rsidR="00B40EBE" w:rsidRPr="00D31C5D">
        <w:rPr>
          <w:rFonts w:ascii="Calibri" w:eastAsia="Arial Unicode MS" w:hAnsi="Calibri" w:cs="Calibri"/>
          <w:b/>
          <w:bCs/>
          <w:sz w:val="24"/>
          <w:szCs w:val="24"/>
          <w:lang w:eastAsia="pl-PL"/>
        </w:rPr>
        <w:t>Dostawa fabrycznie nowego autokaru dla Gminy i Miasta Szadek przystosowanego do przewozu minimum 1 osoby niepełnosprawnej na wózku inwalidzkim</w:t>
      </w:r>
      <w:r w:rsidR="00B40EBE">
        <w:rPr>
          <w:rFonts w:ascii="Calibri" w:eastAsia="Arial Unicode MS" w:hAnsi="Calibri" w:cs="Calibri"/>
          <w:sz w:val="24"/>
          <w:szCs w:val="24"/>
          <w:lang w:eastAsia="pl-PL"/>
        </w:rPr>
        <w:t>”</w:t>
      </w:r>
    </w:p>
    <w:p w14:paraId="36DF40E7" w14:textId="1E2BE5C0" w:rsidR="00A32DF3" w:rsidRPr="00B40EBE" w:rsidRDefault="00B40EBE" w:rsidP="005E06D9">
      <w:pPr>
        <w:numPr>
          <w:ilvl w:val="0"/>
          <w:numId w:val="3"/>
        </w:numPr>
        <w:suppressAutoHyphens/>
        <w:spacing w:after="150" w:line="276" w:lineRule="auto"/>
        <w:ind w:left="0" w:hanging="426"/>
        <w:textAlignment w:val="baseline"/>
        <w:rPr>
          <w:rFonts w:ascii="Calibri" w:eastAsia="Times New Roman" w:hAnsi="Calibri" w:cs="Calibri"/>
          <w:kern w:val="2"/>
          <w:sz w:val="24"/>
          <w:szCs w:val="24"/>
          <w:lang w:eastAsia="pl-PL"/>
        </w:rPr>
      </w:pPr>
      <w:r w:rsidRPr="00B40EBE">
        <w:rPr>
          <w:rFonts w:ascii="Calibri" w:eastAsia="Arial Unicode MS" w:hAnsi="Calibri" w:cs="Calibri"/>
          <w:sz w:val="24"/>
          <w:szCs w:val="24"/>
          <w:lang w:eastAsia="pl-PL"/>
        </w:rPr>
        <w:t xml:space="preserve"> </w:t>
      </w:r>
      <w:r w:rsidR="00A32DF3" w:rsidRPr="00B40EBE">
        <w:rPr>
          <w:rFonts w:ascii="Calibri" w:eastAsia="Times New Roman" w:hAnsi="Calibri" w:cs="Calibri"/>
          <w:kern w:val="2"/>
          <w:sz w:val="24"/>
          <w:szCs w:val="24"/>
          <w:lang w:eastAsia="pl-PL"/>
        </w:rPr>
        <w:t>odbiorcami Pani/Pana danych osobowych będą osoby lub podmioty, którym udostępniona zostanie dokumentacja postępowania na podstawie ustawy z dnia 11 września 2019 r. – Prawo zamówień publicznych (Dz. U. z 20</w:t>
      </w:r>
      <w:r w:rsidR="008A5BB2" w:rsidRPr="00B40EBE">
        <w:rPr>
          <w:rFonts w:ascii="Calibri" w:eastAsia="Times New Roman" w:hAnsi="Calibri" w:cs="Calibri"/>
          <w:kern w:val="2"/>
          <w:sz w:val="24"/>
          <w:szCs w:val="24"/>
          <w:lang w:eastAsia="pl-PL"/>
        </w:rPr>
        <w:t>24</w:t>
      </w:r>
      <w:r w:rsidR="00A32DF3" w:rsidRPr="00B40EBE">
        <w:rPr>
          <w:rFonts w:ascii="Calibri" w:eastAsia="Times New Roman" w:hAnsi="Calibri" w:cs="Calibri"/>
          <w:kern w:val="2"/>
          <w:sz w:val="24"/>
          <w:szCs w:val="24"/>
          <w:lang w:eastAsia="pl-PL"/>
        </w:rPr>
        <w:t xml:space="preserve"> r. poz. </w:t>
      </w:r>
      <w:r w:rsidR="008A5BB2" w:rsidRPr="00B40EBE">
        <w:rPr>
          <w:rFonts w:ascii="Calibri" w:eastAsia="Times New Roman" w:hAnsi="Calibri" w:cs="Calibri"/>
          <w:kern w:val="2"/>
          <w:sz w:val="24"/>
          <w:szCs w:val="24"/>
          <w:lang w:eastAsia="pl-PL"/>
        </w:rPr>
        <w:t>1320</w:t>
      </w:r>
      <w:r w:rsidR="00A32DF3" w:rsidRPr="00B40EBE">
        <w:rPr>
          <w:rFonts w:ascii="Calibri" w:eastAsia="Times New Roman" w:hAnsi="Calibri" w:cs="Calibri"/>
          <w:kern w:val="2"/>
          <w:sz w:val="24"/>
          <w:szCs w:val="24"/>
          <w:lang w:eastAsia="pl-PL"/>
        </w:rPr>
        <w:t xml:space="preserve"> z późn. zm.), dalej „ustawa Pzp”;  </w:t>
      </w:r>
    </w:p>
    <w:p w14:paraId="2DC9A540" w14:textId="77777777" w:rsidR="00A32DF3" w:rsidRPr="005E06D9" w:rsidRDefault="00A32DF3" w:rsidP="005E06D9">
      <w:pPr>
        <w:numPr>
          <w:ilvl w:val="0"/>
          <w:numId w:val="3"/>
        </w:numPr>
        <w:suppressAutoHyphens/>
        <w:spacing w:after="150" w:line="276" w:lineRule="auto"/>
        <w:ind w:left="0" w:hanging="426"/>
        <w:textAlignment w:val="baseline"/>
        <w:rPr>
          <w:rFonts w:ascii="Calibri" w:eastAsia="Times New Roman" w:hAnsi="Calibri" w:cs="Calibri"/>
          <w:kern w:val="2"/>
          <w:sz w:val="24"/>
          <w:szCs w:val="24"/>
          <w:lang w:eastAsia="pl-PL"/>
        </w:rPr>
      </w:pPr>
      <w:r w:rsidRPr="005E06D9">
        <w:rPr>
          <w:rFonts w:ascii="Calibri" w:eastAsia="Times New Roman" w:hAnsi="Calibri" w:cs="Calibri"/>
          <w:kern w:val="2"/>
          <w:sz w:val="24"/>
          <w:szCs w:val="24"/>
          <w:lang w:eastAsia="pl-PL"/>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2BD55F18" w14:textId="77777777" w:rsidR="00A32DF3" w:rsidRPr="005E06D9" w:rsidRDefault="00A32DF3" w:rsidP="005E06D9">
      <w:pPr>
        <w:numPr>
          <w:ilvl w:val="0"/>
          <w:numId w:val="3"/>
        </w:numPr>
        <w:suppressAutoHyphens/>
        <w:spacing w:after="150" w:line="276" w:lineRule="auto"/>
        <w:ind w:left="0" w:hanging="426"/>
        <w:textAlignment w:val="baseline"/>
        <w:rPr>
          <w:rFonts w:ascii="Calibri" w:eastAsia="Times New Roman" w:hAnsi="Calibri" w:cs="Calibri"/>
          <w:kern w:val="2"/>
          <w:sz w:val="24"/>
          <w:szCs w:val="24"/>
          <w:lang w:eastAsia="pl-PL"/>
        </w:rPr>
      </w:pPr>
      <w:r w:rsidRPr="005E06D9">
        <w:rPr>
          <w:rFonts w:ascii="Calibri" w:eastAsia="Times New Roman" w:hAnsi="Calibri" w:cs="Calibri"/>
          <w:kern w:val="2"/>
          <w:sz w:val="24"/>
          <w:szCs w:val="24"/>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33ADE334" w14:textId="77777777" w:rsidR="00A32DF3" w:rsidRPr="005E06D9" w:rsidRDefault="00A32DF3" w:rsidP="005E06D9">
      <w:pPr>
        <w:numPr>
          <w:ilvl w:val="0"/>
          <w:numId w:val="3"/>
        </w:numPr>
        <w:suppressAutoHyphens/>
        <w:spacing w:after="150" w:line="276" w:lineRule="auto"/>
        <w:ind w:left="0" w:hanging="426"/>
        <w:textAlignment w:val="baseline"/>
        <w:rPr>
          <w:rFonts w:ascii="Calibri" w:eastAsia="Times New Roman" w:hAnsi="Calibri" w:cs="Calibri"/>
          <w:kern w:val="2"/>
          <w:sz w:val="24"/>
          <w:szCs w:val="24"/>
          <w:lang w:eastAsia="pl-PL"/>
        </w:rPr>
      </w:pPr>
      <w:r w:rsidRPr="005E06D9">
        <w:rPr>
          <w:rFonts w:ascii="Calibri" w:eastAsia="Times New Roman" w:hAnsi="Calibri" w:cs="Calibri"/>
          <w:kern w:val="2"/>
          <w:sz w:val="24"/>
          <w:szCs w:val="24"/>
          <w:lang w:eastAsia="pl-PL"/>
        </w:rPr>
        <w:t xml:space="preserve">w odniesieniu do Pani/Pana danych osobowych decyzje nie będą podejmowane </w:t>
      </w:r>
      <w:r w:rsidRPr="005E06D9">
        <w:rPr>
          <w:rFonts w:ascii="Calibri" w:eastAsia="Times New Roman" w:hAnsi="Calibri" w:cs="Calibri"/>
          <w:kern w:val="2"/>
          <w:sz w:val="24"/>
          <w:szCs w:val="24"/>
          <w:lang w:eastAsia="pl-PL"/>
        </w:rPr>
        <w:br/>
        <w:t>w sposób zautomatyzowany, stosowanie do art. 22 RODO;</w:t>
      </w:r>
    </w:p>
    <w:p w14:paraId="30F2004F" w14:textId="77777777" w:rsidR="00A32DF3" w:rsidRPr="005E06D9" w:rsidRDefault="00A32DF3" w:rsidP="005E06D9">
      <w:pPr>
        <w:numPr>
          <w:ilvl w:val="0"/>
          <w:numId w:val="3"/>
        </w:numPr>
        <w:suppressAutoHyphens/>
        <w:spacing w:after="150" w:line="276" w:lineRule="auto"/>
        <w:ind w:left="0" w:hanging="426"/>
        <w:textAlignment w:val="baseline"/>
        <w:rPr>
          <w:rFonts w:ascii="Calibri" w:eastAsia="Times New Roman" w:hAnsi="Calibri" w:cs="Calibri"/>
          <w:kern w:val="2"/>
          <w:sz w:val="24"/>
          <w:szCs w:val="24"/>
          <w:lang w:eastAsia="pl-PL"/>
        </w:rPr>
      </w:pPr>
      <w:r w:rsidRPr="005E06D9">
        <w:rPr>
          <w:rFonts w:ascii="Calibri" w:eastAsia="Times New Roman" w:hAnsi="Calibri" w:cs="Calibri"/>
          <w:kern w:val="2"/>
          <w:sz w:val="24"/>
          <w:szCs w:val="24"/>
          <w:lang w:eastAsia="pl-PL"/>
        </w:rPr>
        <w:t>posiada Pani/Pan:</w:t>
      </w:r>
    </w:p>
    <w:p w14:paraId="4F0295F0" w14:textId="77777777" w:rsidR="00A32DF3" w:rsidRPr="005E06D9" w:rsidRDefault="00A32DF3" w:rsidP="005E06D9">
      <w:pPr>
        <w:numPr>
          <w:ilvl w:val="0"/>
          <w:numId w:val="4"/>
        </w:numPr>
        <w:suppressAutoHyphens/>
        <w:spacing w:after="150" w:line="276" w:lineRule="auto"/>
        <w:ind w:left="0" w:hanging="283"/>
        <w:textAlignment w:val="baseline"/>
        <w:rPr>
          <w:rFonts w:ascii="Calibri" w:eastAsia="Times New Roman" w:hAnsi="Calibri" w:cs="Calibri"/>
          <w:kern w:val="2"/>
          <w:sz w:val="24"/>
          <w:szCs w:val="24"/>
          <w:lang w:eastAsia="pl-PL"/>
        </w:rPr>
      </w:pPr>
      <w:r w:rsidRPr="005E06D9">
        <w:rPr>
          <w:rFonts w:ascii="Calibri" w:eastAsia="Times New Roman" w:hAnsi="Calibri" w:cs="Calibri"/>
          <w:kern w:val="2"/>
          <w:sz w:val="24"/>
          <w:szCs w:val="24"/>
          <w:lang w:eastAsia="pl-PL"/>
        </w:rPr>
        <w:t>na podstawie art. 15 RODO prawo dostępu do danych osobowych Pani/Pana dotyczących;</w:t>
      </w:r>
    </w:p>
    <w:p w14:paraId="313EFDB7" w14:textId="77777777" w:rsidR="00A32DF3" w:rsidRPr="005E06D9" w:rsidRDefault="00A32DF3" w:rsidP="005E06D9">
      <w:pPr>
        <w:numPr>
          <w:ilvl w:val="0"/>
          <w:numId w:val="4"/>
        </w:numPr>
        <w:suppressAutoHyphens/>
        <w:spacing w:after="150" w:line="276" w:lineRule="auto"/>
        <w:ind w:left="0" w:hanging="283"/>
        <w:textAlignment w:val="baseline"/>
        <w:rPr>
          <w:rFonts w:ascii="Calibri" w:eastAsia="Times New Roman" w:hAnsi="Calibri" w:cs="Calibri"/>
          <w:kern w:val="2"/>
          <w:sz w:val="24"/>
          <w:szCs w:val="24"/>
          <w:lang w:eastAsia="pl-PL"/>
        </w:rPr>
      </w:pPr>
      <w:r w:rsidRPr="005E06D9">
        <w:rPr>
          <w:rFonts w:ascii="Calibri" w:eastAsia="Times New Roman" w:hAnsi="Calibri" w:cs="Calibri"/>
          <w:kern w:val="2"/>
          <w:sz w:val="24"/>
          <w:szCs w:val="24"/>
          <w:lang w:eastAsia="pl-PL"/>
        </w:rPr>
        <w:t xml:space="preserve">na podstawie art. 16 RODO prawo do sprostowania Pani/Pana danych osobowych </w:t>
      </w:r>
      <w:r w:rsidRPr="005E06D9">
        <w:rPr>
          <w:rFonts w:ascii="Calibri" w:eastAsia="Times New Roman" w:hAnsi="Calibri" w:cs="Calibri"/>
          <w:b/>
          <w:kern w:val="2"/>
          <w:position w:val="22"/>
          <w:sz w:val="24"/>
          <w:szCs w:val="24"/>
          <w:lang w:eastAsia="pl-PL"/>
        </w:rPr>
        <w:t>**</w:t>
      </w:r>
      <w:r w:rsidRPr="005E06D9">
        <w:rPr>
          <w:rFonts w:ascii="Calibri" w:eastAsia="Times New Roman" w:hAnsi="Calibri" w:cs="Calibri"/>
          <w:kern w:val="2"/>
          <w:sz w:val="24"/>
          <w:szCs w:val="24"/>
          <w:lang w:eastAsia="pl-PL"/>
        </w:rPr>
        <w:t>;</w:t>
      </w:r>
    </w:p>
    <w:p w14:paraId="5898340A" w14:textId="77777777" w:rsidR="00A32DF3" w:rsidRPr="005E06D9" w:rsidRDefault="00A32DF3" w:rsidP="005E06D9">
      <w:pPr>
        <w:numPr>
          <w:ilvl w:val="0"/>
          <w:numId w:val="4"/>
        </w:numPr>
        <w:suppressAutoHyphens/>
        <w:spacing w:after="150" w:line="276" w:lineRule="auto"/>
        <w:ind w:left="0" w:hanging="283"/>
        <w:textAlignment w:val="baseline"/>
        <w:rPr>
          <w:rFonts w:ascii="Calibri" w:eastAsia="Times New Roman" w:hAnsi="Calibri" w:cs="Calibri"/>
          <w:kern w:val="2"/>
          <w:sz w:val="24"/>
          <w:szCs w:val="24"/>
          <w:lang w:eastAsia="pl-PL"/>
        </w:rPr>
      </w:pPr>
      <w:r w:rsidRPr="005E06D9">
        <w:rPr>
          <w:rFonts w:ascii="Calibri" w:eastAsia="Times New Roman" w:hAnsi="Calibri" w:cs="Calibri"/>
          <w:kern w:val="2"/>
          <w:sz w:val="24"/>
          <w:szCs w:val="24"/>
          <w:lang w:eastAsia="pl-PL"/>
        </w:rPr>
        <w:t xml:space="preserve">na podstawie art. 18 RODO prawo żądania od administratora ograniczenia przetwarzania danych osobowych z zastrzeżeniem przypadków, o których mowa </w:t>
      </w:r>
      <w:r w:rsidRPr="005E06D9">
        <w:rPr>
          <w:rFonts w:ascii="Calibri" w:eastAsia="Times New Roman" w:hAnsi="Calibri" w:cs="Calibri"/>
          <w:kern w:val="2"/>
          <w:sz w:val="24"/>
          <w:szCs w:val="24"/>
          <w:lang w:eastAsia="pl-PL"/>
        </w:rPr>
        <w:br/>
        <w:t xml:space="preserve">w art. 18 ust. 2 RODO ***;  </w:t>
      </w:r>
    </w:p>
    <w:p w14:paraId="62114650" w14:textId="77777777" w:rsidR="00A32DF3" w:rsidRPr="005E06D9" w:rsidRDefault="00A32DF3" w:rsidP="005E06D9">
      <w:pPr>
        <w:numPr>
          <w:ilvl w:val="0"/>
          <w:numId w:val="4"/>
        </w:numPr>
        <w:suppressAutoHyphens/>
        <w:spacing w:after="150" w:line="276" w:lineRule="auto"/>
        <w:ind w:left="0" w:hanging="283"/>
        <w:textAlignment w:val="baseline"/>
        <w:rPr>
          <w:rFonts w:ascii="Calibri" w:eastAsia="Times New Roman" w:hAnsi="Calibri" w:cs="Calibri"/>
          <w:kern w:val="2"/>
          <w:sz w:val="24"/>
          <w:szCs w:val="24"/>
          <w:lang w:eastAsia="pl-PL"/>
        </w:rPr>
      </w:pPr>
      <w:r w:rsidRPr="005E06D9">
        <w:rPr>
          <w:rFonts w:ascii="Calibri" w:eastAsia="Times New Roman" w:hAnsi="Calibri" w:cs="Calibri"/>
          <w:kern w:val="2"/>
          <w:sz w:val="24"/>
          <w:szCs w:val="24"/>
          <w:lang w:eastAsia="pl-PL"/>
        </w:rPr>
        <w:t>prawo do wniesienia skargi do Prezesa Urzędu Ochrony Danych Osobowych, gdy uzna Pani/Pan, że przetwarzanie danych osobowych Pani/Pana dotyczących narusza przepisy RODO;</w:t>
      </w:r>
    </w:p>
    <w:p w14:paraId="4BC34D5E" w14:textId="77777777" w:rsidR="00A32DF3" w:rsidRPr="005E06D9" w:rsidRDefault="00A32DF3" w:rsidP="005E06D9">
      <w:pPr>
        <w:numPr>
          <w:ilvl w:val="0"/>
          <w:numId w:val="3"/>
        </w:numPr>
        <w:suppressAutoHyphens/>
        <w:spacing w:after="150" w:line="276" w:lineRule="auto"/>
        <w:ind w:left="0" w:hanging="426"/>
        <w:textAlignment w:val="baseline"/>
        <w:rPr>
          <w:rFonts w:ascii="Calibri" w:eastAsia="Times New Roman" w:hAnsi="Calibri" w:cs="Calibri"/>
          <w:kern w:val="2"/>
          <w:sz w:val="24"/>
          <w:szCs w:val="24"/>
          <w:lang w:eastAsia="pl-PL"/>
        </w:rPr>
      </w:pPr>
      <w:r w:rsidRPr="005E06D9">
        <w:rPr>
          <w:rFonts w:ascii="Calibri" w:eastAsia="Times New Roman" w:hAnsi="Calibri" w:cs="Calibri"/>
          <w:kern w:val="2"/>
          <w:sz w:val="24"/>
          <w:szCs w:val="24"/>
          <w:lang w:eastAsia="pl-PL"/>
        </w:rPr>
        <w:t>nie przysługuje Pani/Panu:</w:t>
      </w:r>
    </w:p>
    <w:p w14:paraId="1E7BF4FA" w14:textId="77777777" w:rsidR="00A32DF3" w:rsidRPr="005E06D9" w:rsidRDefault="00A32DF3" w:rsidP="005E06D9">
      <w:pPr>
        <w:numPr>
          <w:ilvl w:val="0"/>
          <w:numId w:val="5"/>
        </w:numPr>
        <w:suppressAutoHyphens/>
        <w:spacing w:after="150" w:line="276" w:lineRule="auto"/>
        <w:ind w:left="0" w:hanging="283"/>
        <w:textAlignment w:val="baseline"/>
        <w:rPr>
          <w:rFonts w:ascii="Calibri" w:eastAsia="Times New Roman" w:hAnsi="Calibri" w:cs="Calibri"/>
          <w:kern w:val="2"/>
          <w:sz w:val="24"/>
          <w:szCs w:val="24"/>
          <w:lang w:eastAsia="pl-PL"/>
        </w:rPr>
      </w:pPr>
      <w:r w:rsidRPr="005E06D9">
        <w:rPr>
          <w:rFonts w:ascii="Calibri" w:eastAsia="Times New Roman" w:hAnsi="Calibri" w:cs="Calibri"/>
          <w:kern w:val="2"/>
          <w:sz w:val="24"/>
          <w:szCs w:val="24"/>
          <w:lang w:eastAsia="pl-PL"/>
        </w:rPr>
        <w:t>w związku z art. 17 ust. 3 lit. b, d lub e RODO prawo do usunięcia danych osobowych;</w:t>
      </w:r>
    </w:p>
    <w:p w14:paraId="3409EFFA" w14:textId="77777777" w:rsidR="00B40EBE" w:rsidRDefault="00A32DF3" w:rsidP="00B40EBE">
      <w:pPr>
        <w:numPr>
          <w:ilvl w:val="0"/>
          <w:numId w:val="5"/>
        </w:numPr>
        <w:suppressAutoHyphens/>
        <w:spacing w:after="150" w:line="276" w:lineRule="auto"/>
        <w:ind w:left="0" w:hanging="283"/>
        <w:textAlignment w:val="baseline"/>
        <w:rPr>
          <w:rFonts w:ascii="Calibri" w:eastAsia="Times New Roman" w:hAnsi="Calibri" w:cs="Calibri"/>
          <w:kern w:val="2"/>
          <w:sz w:val="24"/>
          <w:szCs w:val="24"/>
          <w:lang w:eastAsia="pl-PL"/>
        </w:rPr>
      </w:pPr>
      <w:r w:rsidRPr="005E06D9">
        <w:rPr>
          <w:rFonts w:ascii="Calibri" w:eastAsia="Times New Roman" w:hAnsi="Calibri" w:cs="Calibri"/>
          <w:kern w:val="2"/>
          <w:sz w:val="24"/>
          <w:szCs w:val="24"/>
          <w:lang w:eastAsia="pl-PL"/>
        </w:rPr>
        <w:t>prawo do przenoszenia danych osobowych, o którym mowa w art. 20 RODO;</w:t>
      </w:r>
    </w:p>
    <w:p w14:paraId="71E67306" w14:textId="3E1E8610" w:rsidR="00A32DF3" w:rsidRPr="00B40EBE" w:rsidRDefault="00A32DF3" w:rsidP="00B40EBE">
      <w:pPr>
        <w:numPr>
          <w:ilvl w:val="0"/>
          <w:numId w:val="5"/>
        </w:numPr>
        <w:suppressAutoHyphens/>
        <w:spacing w:after="150" w:line="276" w:lineRule="auto"/>
        <w:ind w:left="0" w:hanging="283"/>
        <w:textAlignment w:val="baseline"/>
        <w:rPr>
          <w:rFonts w:ascii="Calibri" w:eastAsia="Times New Roman" w:hAnsi="Calibri" w:cs="Calibri"/>
          <w:kern w:val="2"/>
          <w:sz w:val="24"/>
          <w:szCs w:val="24"/>
          <w:lang w:eastAsia="pl-PL"/>
        </w:rPr>
      </w:pPr>
      <w:r w:rsidRPr="00B40EBE">
        <w:rPr>
          <w:rFonts w:ascii="Calibri" w:eastAsia="Times New Roman" w:hAnsi="Calibri" w:cs="Calibri"/>
          <w:b/>
          <w:sz w:val="24"/>
          <w:szCs w:val="24"/>
        </w:rPr>
        <w:t>na podstawie art. 21 RODO prawo sprzeciwu, wobec przetwarzania danych osobowych, gdyż podstawą prawną przetwarzania Pani/Pana danych osobowych jest art. 6 ust. 1 lit. c RODO</w:t>
      </w:r>
      <w:r w:rsidRPr="00B40EBE">
        <w:rPr>
          <w:rFonts w:ascii="Calibri" w:eastAsia="Times New Roman" w:hAnsi="Calibri" w:cs="Calibri"/>
          <w:sz w:val="24"/>
          <w:szCs w:val="24"/>
        </w:rPr>
        <w:t>.</w:t>
      </w:r>
    </w:p>
    <w:p w14:paraId="6E0C4441" w14:textId="7C480D54" w:rsidR="00A32DF3" w:rsidRPr="005E06D9" w:rsidRDefault="00A32DF3" w:rsidP="00B40EBE">
      <w:pPr>
        <w:widowControl w:val="0"/>
        <w:numPr>
          <w:ilvl w:val="0"/>
          <w:numId w:val="46"/>
        </w:numPr>
        <w:suppressAutoHyphens/>
        <w:spacing w:after="0" w:line="276" w:lineRule="auto"/>
        <w:ind w:left="426" w:hanging="284"/>
        <w:contextualSpacing/>
        <w:rPr>
          <w:rFonts w:ascii="Calibri" w:eastAsia="Times New Roman" w:hAnsi="Calibri" w:cs="Calibri"/>
          <w:b/>
          <w:kern w:val="2"/>
          <w:sz w:val="24"/>
          <w:szCs w:val="24"/>
          <w:lang w:eastAsia="pl-PL"/>
        </w:rPr>
      </w:pPr>
      <w:r w:rsidRPr="005E06D9">
        <w:rPr>
          <w:rFonts w:ascii="Calibri" w:eastAsia="Times New Roman" w:hAnsi="Calibri" w:cs="Calibri"/>
          <w:b/>
          <w:kern w:val="2"/>
          <w:sz w:val="24"/>
          <w:szCs w:val="24"/>
          <w:lang w:eastAsia="pl-PL"/>
        </w:rPr>
        <w:lastRenderedPageBreak/>
        <w:t>POSTANOWIENIA KOŃCOWE</w:t>
      </w:r>
    </w:p>
    <w:p w14:paraId="67A371AA" w14:textId="77777777" w:rsidR="00A32DF3" w:rsidRPr="005E06D9" w:rsidRDefault="00A32DF3" w:rsidP="002E53F1">
      <w:pPr>
        <w:widowControl w:val="0"/>
        <w:suppressAutoHyphens/>
        <w:spacing w:after="0" w:line="276" w:lineRule="auto"/>
        <w:contextualSpacing/>
        <w:rPr>
          <w:rFonts w:ascii="Calibri" w:eastAsia="Times New Roman" w:hAnsi="Calibri" w:cs="Calibri"/>
          <w:b/>
          <w:kern w:val="2"/>
          <w:sz w:val="24"/>
          <w:szCs w:val="24"/>
          <w:lang w:eastAsia="pl-PL"/>
        </w:rPr>
      </w:pPr>
    </w:p>
    <w:p w14:paraId="03954311" w14:textId="18E7998E" w:rsidR="00A32DF3" w:rsidRDefault="00A32DF3" w:rsidP="005E06D9">
      <w:pPr>
        <w:pStyle w:val="Akapitzlist"/>
        <w:widowControl w:val="0"/>
        <w:numPr>
          <w:ilvl w:val="3"/>
          <w:numId w:val="46"/>
        </w:numPr>
        <w:suppressAutoHyphens/>
        <w:spacing w:after="0" w:line="276" w:lineRule="auto"/>
        <w:ind w:left="426" w:hanging="284"/>
        <w:rPr>
          <w:rFonts w:ascii="Calibri" w:eastAsia="Times New Roman" w:hAnsi="Calibri" w:cs="Calibri"/>
          <w:b/>
          <w:kern w:val="2"/>
          <w:sz w:val="24"/>
          <w:szCs w:val="24"/>
          <w:lang w:eastAsia="pl-PL"/>
        </w:rPr>
      </w:pPr>
      <w:r w:rsidRPr="005E06D9">
        <w:rPr>
          <w:rFonts w:ascii="Calibri" w:eastAsia="Times New Roman" w:hAnsi="Calibri" w:cs="Calibri"/>
          <w:b/>
          <w:kern w:val="2"/>
          <w:sz w:val="24"/>
          <w:szCs w:val="24"/>
          <w:lang w:eastAsia="pl-PL"/>
        </w:rPr>
        <w:t>Zamawiający zastrzega sobie prawo do unieważnienia postępowania, w całości lub w</w:t>
      </w:r>
      <w:r w:rsidR="00B40EBE">
        <w:rPr>
          <w:rFonts w:ascii="Calibri" w:eastAsia="Times New Roman" w:hAnsi="Calibri" w:cs="Calibri"/>
          <w:b/>
          <w:kern w:val="2"/>
          <w:sz w:val="24"/>
          <w:szCs w:val="24"/>
          <w:lang w:eastAsia="pl-PL"/>
        </w:rPr>
        <w:t> </w:t>
      </w:r>
      <w:r w:rsidRPr="005E06D9">
        <w:rPr>
          <w:rFonts w:ascii="Calibri" w:eastAsia="Times New Roman" w:hAnsi="Calibri" w:cs="Calibri"/>
          <w:b/>
          <w:kern w:val="2"/>
          <w:sz w:val="24"/>
          <w:szCs w:val="24"/>
          <w:lang w:eastAsia="pl-PL"/>
        </w:rPr>
        <w:t>części, zgodnie z art 255 – 259 ustawy z dnia 11 września 2019 r. Prawo zamówień publicznych.</w:t>
      </w:r>
    </w:p>
    <w:p w14:paraId="40906F88" w14:textId="0BC36C85" w:rsidR="000550EC" w:rsidRPr="000550EC" w:rsidRDefault="000550EC" w:rsidP="005E06D9">
      <w:pPr>
        <w:pStyle w:val="Akapitzlist"/>
        <w:widowControl w:val="0"/>
        <w:numPr>
          <w:ilvl w:val="3"/>
          <w:numId w:val="46"/>
        </w:numPr>
        <w:suppressAutoHyphens/>
        <w:spacing w:after="0" w:line="276" w:lineRule="auto"/>
        <w:ind w:left="426" w:hanging="284"/>
        <w:rPr>
          <w:rFonts w:ascii="Calibri" w:eastAsia="Times New Roman" w:hAnsi="Calibri" w:cs="Calibri"/>
          <w:b/>
          <w:kern w:val="2"/>
          <w:sz w:val="24"/>
          <w:szCs w:val="24"/>
          <w:lang w:eastAsia="pl-PL"/>
        </w:rPr>
      </w:pPr>
      <w:r w:rsidRPr="000550EC">
        <w:rPr>
          <w:rFonts w:ascii="Calibri" w:eastAsia="Times New Roman" w:hAnsi="Calibri" w:cs="Calibri"/>
          <w:b/>
          <w:kern w:val="2"/>
          <w:sz w:val="24"/>
          <w:szCs w:val="24"/>
          <w:lang w:eastAsia="pl-PL"/>
        </w:rPr>
        <w:t>Zamawiający zastrzega sobie prawo do unieważnienia postępowania, w całości lub w części zgodnie z art. 310 pzp, j</w:t>
      </w:r>
      <w:r w:rsidRPr="000550EC">
        <w:rPr>
          <w:rFonts w:ascii="Arial" w:hAnsi="Arial" w:cs="Arial"/>
          <w:b/>
          <w:color w:val="0A0A0A"/>
          <w:shd w:val="clear" w:color="auto" w:fill="FFFFFF"/>
        </w:rPr>
        <w:t>eżeli środki publiczne, które zamierzał przeznaczyć na sfinansowanie całości lub części zamówienia, nie zostaną mu przyznane.</w:t>
      </w:r>
    </w:p>
    <w:p w14:paraId="3039F2CB" w14:textId="0FAE3945" w:rsidR="00A32DF3" w:rsidRPr="005E06D9" w:rsidRDefault="00A32DF3" w:rsidP="005E06D9">
      <w:pPr>
        <w:pStyle w:val="Akapitzlist"/>
        <w:numPr>
          <w:ilvl w:val="3"/>
          <w:numId w:val="46"/>
        </w:numPr>
        <w:autoSpaceDE w:val="0"/>
        <w:autoSpaceDN w:val="0"/>
        <w:adjustRightInd w:val="0"/>
        <w:spacing w:after="0" w:line="276" w:lineRule="auto"/>
        <w:ind w:left="426" w:hanging="284"/>
        <w:rPr>
          <w:rFonts w:ascii="Calibri" w:eastAsia="Calibri" w:hAnsi="Calibri" w:cs="Calibri"/>
          <w:color w:val="000000"/>
          <w:sz w:val="24"/>
          <w:szCs w:val="24"/>
        </w:rPr>
      </w:pPr>
      <w:r w:rsidRPr="005E06D9">
        <w:rPr>
          <w:rFonts w:ascii="Calibri" w:eastAsia="Calibri" w:hAnsi="Calibri" w:cs="Calibri"/>
          <w:color w:val="000000"/>
          <w:sz w:val="24"/>
          <w:szCs w:val="24"/>
        </w:rPr>
        <w:t xml:space="preserve">Zamawiający nie przewiduje: </w:t>
      </w:r>
    </w:p>
    <w:p w14:paraId="3A24210D" w14:textId="77777777" w:rsidR="00A32DF3" w:rsidRPr="005E06D9" w:rsidRDefault="00A32DF3" w:rsidP="002E53F1">
      <w:pPr>
        <w:numPr>
          <w:ilvl w:val="0"/>
          <w:numId w:val="31"/>
        </w:numPr>
        <w:autoSpaceDE w:val="0"/>
        <w:autoSpaceDN w:val="0"/>
        <w:adjustRightInd w:val="0"/>
        <w:spacing w:after="0" w:line="276" w:lineRule="auto"/>
        <w:ind w:left="426"/>
        <w:rPr>
          <w:rFonts w:ascii="Calibri" w:eastAsia="Calibri" w:hAnsi="Calibri" w:cs="Calibri"/>
          <w:color w:val="000000"/>
          <w:sz w:val="24"/>
          <w:szCs w:val="24"/>
        </w:rPr>
      </w:pPr>
      <w:r w:rsidRPr="005E06D9">
        <w:rPr>
          <w:rFonts w:ascii="Calibri" w:eastAsia="Calibri" w:hAnsi="Calibri" w:cs="Calibri"/>
          <w:color w:val="000000"/>
          <w:sz w:val="24"/>
          <w:szCs w:val="24"/>
        </w:rPr>
        <w:t>zawarcia umowy ramowej,</w:t>
      </w:r>
    </w:p>
    <w:p w14:paraId="1714B842" w14:textId="77777777" w:rsidR="00A32DF3" w:rsidRPr="005E06D9" w:rsidRDefault="00A32DF3" w:rsidP="002E53F1">
      <w:pPr>
        <w:numPr>
          <w:ilvl w:val="0"/>
          <w:numId w:val="31"/>
        </w:numPr>
        <w:autoSpaceDE w:val="0"/>
        <w:autoSpaceDN w:val="0"/>
        <w:adjustRightInd w:val="0"/>
        <w:spacing w:after="0" w:line="276" w:lineRule="auto"/>
        <w:ind w:left="426"/>
        <w:rPr>
          <w:rFonts w:ascii="Calibri" w:eastAsia="Calibri" w:hAnsi="Calibri" w:cs="Calibri"/>
          <w:color w:val="000000"/>
          <w:sz w:val="24"/>
          <w:szCs w:val="24"/>
        </w:rPr>
      </w:pPr>
      <w:r w:rsidRPr="005E06D9">
        <w:rPr>
          <w:rFonts w:ascii="Calibri" w:eastAsia="Calibri" w:hAnsi="Calibri" w:cs="Calibri"/>
          <w:color w:val="000000"/>
          <w:sz w:val="24"/>
          <w:szCs w:val="24"/>
        </w:rPr>
        <w:t>składania ofert wariantowych i częściowych, Zamawiający udziela zamówienia w częściach</w:t>
      </w:r>
    </w:p>
    <w:p w14:paraId="10ED68DD" w14:textId="77777777" w:rsidR="00A32DF3" w:rsidRPr="005E06D9" w:rsidRDefault="00A32DF3" w:rsidP="002E53F1">
      <w:pPr>
        <w:numPr>
          <w:ilvl w:val="0"/>
          <w:numId w:val="31"/>
        </w:numPr>
        <w:autoSpaceDE w:val="0"/>
        <w:autoSpaceDN w:val="0"/>
        <w:adjustRightInd w:val="0"/>
        <w:spacing w:after="0" w:line="276" w:lineRule="auto"/>
        <w:ind w:left="426"/>
        <w:rPr>
          <w:rFonts w:ascii="Calibri" w:eastAsia="Calibri" w:hAnsi="Calibri" w:cs="Calibri"/>
          <w:color w:val="000000"/>
          <w:sz w:val="24"/>
          <w:szCs w:val="24"/>
        </w:rPr>
      </w:pPr>
      <w:r w:rsidRPr="005E06D9">
        <w:rPr>
          <w:rFonts w:ascii="Calibri" w:eastAsia="Calibri" w:hAnsi="Calibri" w:cs="Calibri"/>
          <w:color w:val="000000"/>
          <w:sz w:val="24"/>
          <w:szCs w:val="24"/>
        </w:rPr>
        <w:t>przeprowadzenia przez Wykonawcę wizji lokalnej,</w:t>
      </w:r>
    </w:p>
    <w:p w14:paraId="7EDC9231" w14:textId="77777777" w:rsidR="00A32DF3" w:rsidRPr="005E06D9" w:rsidRDefault="00A32DF3" w:rsidP="002E53F1">
      <w:pPr>
        <w:numPr>
          <w:ilvl w:val="0"/>
          <w:numId w:val="31"/>
        </w:numPr>
        <w:autoSpaceDE w:val="0"/>
        <w:autoSpaceDN w:val="0"/>
        <w:adjustRightInd w:val="0"/>
        <w:spacing w:after="0" w:line="276" w:lineRule="auto"/>
        <w:ind w:left="426"/>
        <w:rPr>
          <w:rFonts w:ascii="Calibri" w:eastAsia="Calibri" w:hAnsi="Calibri" w:cs="Calibri"/>
          <w:color w:val="000000"/>
          <w:sz w:val="24"/>
          <w:szCs w:val="24"/>
        </w:rPr>
      </w:pPr>
      <w:r w:rsidRPr="005E06D9">
        <w:rPr>
          <w:rFonts w:ascii="Calibri" w:eastAsia="Calibri" w:hAnsi="Calibri" w:cs="Calibri"/>
          <w:color w:val="000000"/>
          <w:sz w:val="24"/>
          <w:szCs w:val="24"/>
        </w:rPr>
        <w:t>rozliczania w walutach obcych,</w:t>
      </w:r>
    </w:p>
    <w:p w14:paraId="6EE14C92" w14:textId="77777777" w:rsidR="00A32DF3" w:rsidRPr="005E06D9" w:rsidRDefault="00A32DF3" w:rsidP="002E53F1">
      <w:pPr>
        <w:numPr>
          <w:ilvl w:val="0"/>
          <w:numId w:val="31"/>
        </w:numPr>
        <w:autoSpaceDE w:val="0"/>
        <w:autoSpaceDN w:val="0"/>
        <w:adjustRightInd w:val="0"/>
        <w:spacing w:after="0" w:line="276" w:lineRule="auto"/>
        <w:ind w:left="426"/>
        <w:rPr>
          <w:rFonts w:ascii="Calibri" w:eastAsia="Calibri" w:hAnsi="Calibri" w:cs="Calibri"/>
          <w:color w:val="000000"/>
          <w:sz w:val="24"/>
          <w:szCs w:val="24"/>
        </w:rPr>
      </w:pPr>
      <w:r w:rsidRPr="005E06D9">
        <w:rPr>
          <w:rFonts w:ascii="Calibri" w:eastAsia="Calibri" w:hAnsi="Calibri" w:cs="Calibri"/>
          <w:color w:val="000000"/>
          <w:sz w:val="24"/>
          <w:szCs w:val="24"/>
        </w:rPr>
        <w:t>aukcji elektronicznej,</w:t>
      </w:r>
    </w:p>
    <w:p w14:paraId="54437719" w14:textId="77777777" w:rsidR="00A32DF3" w:rsidRPr="005E06D9" w:rsidRDefault="00A32DF3" w:rsidP="002E53F1">
      <w:pPr>
        <w:numPr>
          <w:ilvl w:val="0"/>
          <w:numId w:val="31"/>
        </w:numPr>
        <w:autoSpaceDE w:val="0"/>
        <w:autoSpaceDN w:val="0"/>
        <w:adjustRightInd w:val="0"/>
        <w:spacing w:after="0" w:line="276" w:lineRule="auto"/>
        <w:ind w:left="426"/>
        <w:rPr>
          <w:rFonts w:ascii="Calibri" w:eastAsia="Calibri" w:hAnsi="Calibri" w:cs="Calibri"/>
          <w:color w:val="000000"/>
          <w:sz w:val="24"/>
          <w:szCs w:val="24"/>
        </w:rPr>
      </w:pPr>
      <w:r w:rsidRPr="005E06D9">
        <w:rPr>
          <w:rFonts w:ascii="Calibri" w:eastAsia="Calibri" w:hAnsi="Calibri" w:cs="Calibri"/>
          <w:color w:val="000000"/>
          <w:sz w:val="24"/>
          <w:szCs w:val="24"/>
        </w:rPr>
        <w:t>zwrotu kosztów udziału w postępowaniu,</w:t>
      </w:r>
    </w:p>
    <w:p w14:paraId="3B3CCFE0" w14:textId="77777777" w:rsidR="00A32DF3" w:rsidRPr="005E06D9" w:rsidRDefault="00A32DF3" w:rsidP="002E53F1">
      <w:pPr>
        <w:numPr>
          <w:ilvl w:val="0"/>
          <w:numId w:val="31"/>
        </w:numPr>
        <w:autoSpaceDE w:val="0"/>
        <w:autoSpaceDN w:val="0"/>
        <w:adjustRightInd w:val="0"/>
        <w:spacing w:after="0" w:line="276" w:lineRule="auto"/>
        <w:ind w:left="426"/>
        <w:rPr>
          <w:rFonts w:ascii="Calibri" w:eastAsia="Calibri" w:hAnsi="Calibri" w:cs="Calibri"/>
          <w:color w:val="000000"/>
          <w:sz w:val="24"/>
          <w:szCs w:val="24"/>
        </w:rPr>
      </w:pPr>
      <w:r w:rsidRPr="005E06D9">
        <w:rPr>
          <w:rFonts w:ascii="Calibri" w:eastAsia="Calibri" w:hAnsi="Calibri" w:cs="Calibri"/>
          <w:color w:val="000000"/>
          <w:sz w:val="24"/>
          <w:szCs w:val="24"/>
        </w:rPr>
        <w:t>wymogu lub możliwości złożenia ofert w postaci katalogów elektronicznych lub dołączenia katalogów elektronicznych do oferty.</w:t>
      </w:r>
    </w:p>
    <w:p w14:paraId="26FF9D64" w14:textId="77777777" w:rsidR="00A32DF3" w:rsidRPr="005E06D9" w:rsidRDefault="00A32DF3" w:rsidP="002E53F1">
      <w:pPr>
        <w:autoSpaceDE w:val="0"/>
        <w:autoSpaceDN w:val="0"/>
        <w:adjustRightInd w:val="0"/>
        <w:spacing w:after="0" w:line="276" w:lineRule="auto"/>
        <w:ind w:left="426"/>
        <w:rPr>
          <w:rFonts w:ascii="Calibri" w:eastAsia="Calibri" w:hAnsi="Calibri" w:cs="Calibri"/>
          <w:color w:val="000000"/>
          <w:sz w:val="24"/>
          <w:szCs w:val="24"/>
        </w:rPr>
      </w:pPr>
    </w:p>
    <w:p w14:paraId="3745D713" w14:textId="77777777" w:rsidR="00A32DF3" w:rsidRPr="005E06D9" w:rsidRDefault="00A32DF3" w:rsidP="002E53F1">
      <w:pPr>
        <w:tabs>
          <w:tab w:val="left" w:pos="426"/>
        </w:tabs>
        <w:suppressAutoHyphens/>
        <w:spacing w:after="0" w:line="276" w:lineRule="auto"/>
        <w:ind w:left="360"/>
        <w:rPr>
          <w:rFonts w:ascii="Calibri" w:eastAsia="Arial Unicode MS" w:hAnsi="Calibri" w:cs="Calibri"/>
          <w:sz w:val="24"/>
          <w:szCs w:val="24"/>
          <w:lang w:eastAsia="pl-PL"/>
        </w:rPr>
      </w:pPr>
      <w:r w:rsidRPr="005E06D9">
        <w:rPr>
          <w:rFonts w:ascii="Calibri" w:eastAsia="Arial Unicode MS" w:hAnsi="Calibri" w:cs="Calibri"/>
          <w:sz w:val="24"/>
          <w:szCs w:val="24"/>
          <w:lang w:eastAsia="pl-PL"/>
        </w:rPr>
        <w:t>Załączniki:</w:t>
      </w:r>
    </w:p>
    <w:p w14:paraId="0D58D443" w14:textId="77777777" w:rsidR="00A32DF3" w:rsidRPr="005E06D9" w:rsidRDefault="00A32DF3" w:rsidP="002E53F1">
      <w:pPr>
        <w:numPr>
          <w:ilvl w:val="0"/>
          <w:numId w:val="9"/>
        </w:numPr>
        <w:tabs>
          <w:tab w:val="left" w:pos="-654"/>
        </w:tabs>
        <w:suppressAutoHyphens/>
        <w:spacing w:after="0" w:line="276" w:lineRule="auto"/>
        <w:rPr>
          <w:rFonts w:ascii="Calibri" w:eastAsia="Times New Roman" w:hAnsi="Calibri" w:cs="Calibri"/>
          <w:sz w:val="24"/>
          <w:szCs w:val="24"/>
        </w:rPr>
      </w:pPr>
      <w:r w:rsidRPr="005E06D9">
        <w:rPr>
          <w:rFonts w:ascii="Calibri" w:eastAsia="Arial Unicode MS" w:hAnsi="Calibri" w:cs="Calibri"/>
          <w:b/>
          <w:sz w:val="24"/>
          <w:szCs w:val="24"/>
          <w:lang w:eastAsia="pl-PL"/>
        </w:rPr>
        <w:t>Załącznik nr 1</w:t>
      </w:r>
      <w:r w:rsidRPr="005E06D9">
        <w:rPr>
          <w:rFonts w:ascii="Calibri" w:eastAsia="Arial Unicode MS" w:hAnsi="Calibri" w:cs="Calibri"/>
          <w:sz w:val="24"/>
          <w:szCs w:val="24"/>
          <w:lang w:eastAsia="pl-PL"/>
        </w:rPr>
        <w:t>- strona tytułowa;</w:t>
      </w:r>
    </w:p>
    <w:p w14:paraId="23D3D872" w14:textId="77777777" w:rsidR="00A32DF3" w:rsidRPr="005E06D9" w:rsidRDefault="00A32DF3" w:rsidP="002E53F1">
      <w:pPr>
        <w:numPr>
          <w:ilvl w:val="0"/>
          <w:numId w:val="9"/>
        </w:numPr>
        <w:tabs>
          <w:tab w:val="left" w:pos="-654"/>
        </w:tabs>
        <w:suppressAutoHyphens/>
        <w:spacing w:after="0" w:line="276" w:lineRule="auto"/>
        <w:rPr>
          <w:rFonts w:ascii="Calibri" w:eastAsia="Times New Roman" w:hAnsi="Calibri" w:cs="Calibri"/>
          <w:sz w:val="24"/>
          <w:szCs w:val="24"/>
        </w:rPr>
      </w:pPr>
      <w:r w:rsidRPr="005E06D9">
        <w:rPr>
          <w:rFonts w:ascii="Calibri" w:eastAsia="Arial Unicode MS" w:hAnsi="Calibri" w:cs="Calibri"/>
          <w:b/>
          <w:sz w:val="24"/>
          <w:szCs w:val="24"/>
          <w:lang w:eastAsia="pl-PL"/>
        </w:rPr>
        <w:t>Załącznik nr 2</w:t>
      </w:r>
      <w:r w:rsidRPr="005E06D9">
        <w:rPr>
          <w:rFonts w:ascii="Calibri" w:eastAsia="Arial Unicode MS" w:hAnsi="Calibri" w:cs="Calibri"/>
          <w:sz w:val="24"/>
          <w:szCs w:val="24"/>
          <w:lang w:eastAsia="pl-PL"/>
        </w:rPr>
        <w:t>- formularz oferty;</w:t>
      </w:r>
    </w:p>
    <w:p w14:paraId="1123598B" w14:textId="77777777" w:rsidR="00A32DF3" w:rsidRPr="005E06D9" w:rsidRDefault="00A32DF3" w:rsidP="002E53F1">
      <w:pPr>
        <w:numPr>
          <w:ilvl w:val="0"/>
          <w:numId w:val="9"/>
        </w:numPr>
        <w:tabs>
          <w:tab w:val="left" w:pos="-654"/>
        </w:tabs>
        <w:suppressAutoHyphens/>
        <w:spacing w:after="0" w:line="276" w:lineRule="auto"/>
        <w:rPr>
          <w:rFonts w:ascii="Calibri" w:eastAsia="Times New Roman" w:hAnsi="Calibri" w:cs="Calibri"/>
          <w:sz w:val="24"/>
          <w:szCs w:val="24"/>
        </w:rPr>
      </w:pPr>
      <w:r w:rsidRPr="005E06D9">
        <w:rPr>
          <w:rFonts w:ascii="Calibri" w:eastAsia="Arial Unicode MS" w:hAnsi="Calibri" w:cs="Calibri"/>
          <w:b/>
          <w:sz w:val="24"/>
          <w:szCs w:val="24"/>
          <w:lang w:eastAsia="pl-PL"/>
        </w:rPr>
        <w:t>Załącznik nr 2a</w:t>
      </w:r>
      <w:r w:rsidRPr="005E06D9">
        <w:rPr>
          <w:rFonts w:ascii="Calibri" w:eastAsia="Arial Unicode MS" w:hAnsi="Calibri" w:cs="Calibri"/>
          <w:sz w:val="24"/>
          <w:szCs w:val="24"/>
          <w:lang w:eastAsia="pl-PL"/>
        </w:rPr>
        <w:t>- oświadczenie o powstaniu/braku powstania obowiązku podatkowego</w:t>
      </w:r>
    </w:p>
    <w:p w14:paraId="142EF1F4" w14:textId="77777777" w:rsidR="00A32DF3" w:rsidRPr="005E06D9" w:rsidRDefault="00A32DF3" w:rsidP="002E53F1">
      <w:pPr>
        <w:numPr>
          <w:ilvl w:val="0"/>
          <w:numId w:val="9"/>
        </w:numPr>
        <w:suppressAutoHyphens/>
        <w:spacing w:after="0" w:line="276" w:lineRule="auto"/>
        <w:rPr>
          <w:rFonts w:ascii="Calibri" w:eastAsia="Times New Roman" w:hAnsi="Calibri" w:cs="Calibri"/>
          <w:sz w:val="24"/>
          <w:szCs w:val="24"/>
        </w:rPr>
      </w:pPr>
      <w:r w:rsidRPr="005E06D9">
        <w:rPr>
          <w:rFonts w:ascii="Calibri" w:eastAsia="Arial Unicode MS" w:hAnsi="Calibri" w:cs="Calibri"/>
          <w:b/>
          <w:sz w:val="24"/>
          <w:szCs w:val="24"/>
          <w:lang w:eastAsia="pl-PL"/>
        </w:rPr>
        <w:t>Załącznik nr 3</w:t>
      </w:r>
      <w:r w:rsidRPr="005E06D9">
        <w:rPr>
          <w:rFonts w:ascii="Calibri" w:eastAsia="Arial Unicode MS" w:hAnsi="Calibri" w:cs="Calibri"/>
          <w:sz w:val="24"/>
          <w:szCs w:val="24"/>
          <w:lang w:eastAsia="pl-PL"/>
        </w:rPr>
        <w:t>- o braku podstaw wykluczenia;</w:t>
      </w:r>
    </w:p>
    <w:p w14:paraId="6804E9EA" w14:textId="77777777" w:rsidR="00A32DF3" w:rsidRPr="005E06D9" w:rsidRDefault="00A32DF3" w:rsidP="002E53F1">
      <w:pPr>
        <w:numPr>
          <w:ilvl w:val="0"/>
          <w:numId w:val="9"/>
        </w:numPr>
        <w:suppressAutoHyphens/>
        <w:spacing w:after="0" w:line="276" w:lineRule="auto"/>
        <w:rPr>
          <w:rFonts w:ascii="Calibri" w:eastAsia="Times New Roman" w:hAnsi="Calibri" w:cs="Calibri"/>
          <w:sz w:val="24"/>
          <w:szCs w:val="24"/>
        </w:rPr>
      </w:pPr>
      <w:r w:rsidRPr="005E06D9">
        <w:rPr>
          <w:rFonts w:ascii="Calibri" w:eastAsia="Arial Unicode MS" w:hAnsi="Calibri" w:cs="Calibri"/>
          <w:b/>
          <w:sz w:val="24"/>
          <w:szCs w:val="24"/>
          <w:lang w:eastAsia="pl-PL"/>
        </w:rPr>
        <w:t>Załącznik nr 4</w:t>
      </w:r>
      <w:r w:rsidRPr="005E06D9">
        <w:rPr>
          <w:rFonts w:ascii="Calibri" w:eastAsia="Arial Unicode MS" w:hAnsi="Calibri" w:cs="Calibri"/>
          <w:sz w:val="24"/>
          <w:szCs w:val="24"/>
          <w:lang w:eastAsia="pl-PL"/>
        </w:rPr>
        <w:t>- oświadczenie o spełnianiu warunków udziału w postępowaniu;</w:t>
      </w:r>
    </w:p>
    <w:p w14:paraId="1F8EB2C4" w14:textId="77777777" w:rsidR="00A32DF3" w:rsidRPr="005E06D9" w:rsidRDefault="00A32DF3" w:rsidP="002E53F1">
      <w:pPr>
        <w:numPr>
          <w:ilvl w:val="0"/>
          <w:numId w:val="9"/>
        </w:numPr>
        <w:suppressAutoHyphens/>
        <w:spacing w:after="0" w:line="276" w:lineRule="auto"/>
        <w:rPr>
          <w:rFonts w:ascii="Calibri" w:eastAsia="Times New Roman" w:hAnsi="Calibri" w:cs="Calibri"/>
          <w:sz w:val="24"/>
          <w:szCs w:val="24"/>
        </w:rPr>
      </w:pPr>
      <w:r w:rsidRPr="005E06D9">
        <w:rPr>
          <w:rFonts w:ascii="Calibri" w:eastAsia="Arial Unicode MS" w:hAnsi="Calibri" w:cs="Calibri"/>
          <w:b/>
          <w:sz w:val="24"/>
          <w:szCs w:val="24"/>
          <w:lang w:eastAsia="pl-PL"/>
        </w:rPr>
        <w:t>Załącznik nr 5</w:t>
      </w:r>
      <w:r w:rsidRPr="005E06D9">
        <w:rPr>
          <w:rFonts w:ascii="Calibri" w:eastAsia="Times New Roman" w:hAnsi="Calibri" w:cs="Calibri"/>
          <w:sz w:val="24"/>
          <w:szCs w:val="24"/>
        </w:rPr>
        <w:t>- Projekt umowy</w:t>
      </w:r>
    </w:p>
    <w:p w14:paraId="261B365D" w14:textId="2AABAC70" w:rsidR="00FE4BAF" w:rsidRPr="005E06D9" w:rsidRDefault="00FE4BAF" w:rsidP="002E53F1">
      <w:pPr>
        <w:numPr>
          <w:ilvl w:val="0"/>
          <w:numId w:val="9"/>
        </w:numPr>
        <w:suppressAutoHyphens/>
        <w:spacing w:after="0" w:line="276" w:lineRule="auto"/>
        <w:rPr>
          <w:rFonts w:ascii="Calibri" w:eastAsia="Times New Roman" w:hAnsi="Calibri" w:cs="Calibri"/>
          <w:sz w:val="24"/>
          <w:szCs w:val="24"/>
        </w:rPr>
      </w:pPr>
      <w:r w:rsidRPr="005E06D9">
        <w:rPr>
          <w:rFonts w:ascii="Calibri" w:eastAsia="Arial Unicode MS" w:hAnsi="Calibri" w:cs="Calibri"/>
          <w:b/>
          <w:sz w:val="24"/>
          <w:szCs w:val="24"/>
          <w:lang w:eastAsia="pl-PL"/>
        </w:rPr>
        <w:t>Załącznik nr 6 -</w:t>
      </w:r>
      <w:r w:rsidRPr="005E06D9">
        <w:rPr>
          <w:rFonts w:ascii="Calibri" w:eastAsia="Times New Roman" w:hAnsi="Calibri" w:cs="Calibri"/>
          <w:sz w:val="24"/>
          <w:szCs w:val="24"/>
        </w:rPr>
        <w:t>Opis przedmiotu zamówienia</w:t>
      </w:r>
    </w:p>
    <w:p w14:paraId="406CCD3D" w14:textId="77777777" w:rsidR="00A32DF3" w:rsidRPr="005E06D9" w:rsidRDefault="00A32DF3" w:rsidP="002E53F1">
      <w:pPr>
        <w:suppressAutoHyphens/>
        <w:spacing w:after="0" w:line="276" w:lineRule="auto"/>
        <w:ind w:left="1080"/>
        <w:rPr>
          <w:rFonts w:ascii="Calibri" w:eastAsia="Times New Roman" w:hAnsi="Calibri" w:cs="Calibri"/>
          <w:sz w:val="24"/>
          <w:szCs w:val="24"/>
        </w:rPr>
      </w:pPr>
    </w:p>
    <w:p w14:paraId="290A744E" w14:textId="77777777" w:rsidR="00A32DF3" w:rsidRPr="005E06D9" w:rsidRDefault="00A32DF3" w:rsidP="002E53F1">
      <w:pPr>
        <w:spacing w:line="276" w:lineRule="auto"/>
        <w:rPr>
          <w:rFonts w:ascii="Calibri" w:eastAsia="Calibri" w:hAnsi="Calibri" w:cs="Calibri"/>
          <w:sz w:val="24"/>
          <w:szCs w:val="24"/>
        </w:rPr>
      </w:pPr>
    </w:p>
    <w:p w14:paraId="111C9155" w14:textId="77777777" w:rsidR="00A32DF3" w:rsidRPr="005E06D9" w:rsidRDefault="00A32DF3" w:rsidP="002E53F1">
      <w:pPr>
        <w:spacing w:line="276" w:lineRule="auto"/>
        <w:rPr>
          <w:rFonts w:ascii="Calibri" w:eastAsia="Calibri" w:hAnsi="Calibri" w:cs="Calibri"/>
          <w:sz w:val="24"/>
          <w:szCs w:val="24"/>
        </w:rPr>
      </w:pPr>
    </w:p>
    <w:p w14:paraId="100017D0" w14:textId="77777777" w:rsidR="00A32DF3" w:rsidRPr="005E06D9" w:rsidRDefault="00A32DF3" w:rsidP="002E53F1">
      <w:pPr>
        <w:spacing w:line="276" w:lineRule="auto"/>
        <w:rPr>
          <w:rFonts w:ascii="Calibri" w:eastAsia="Calibri" w:hAnsi="Calibri" w:cs="Calibri"/>
          <w:kern w:val="2"/>
          <w:sz w:val="24"/>
          <w:szCs w:val="24"/>
          <w14:ligatures w14:val="standardContextual"/>
        </w:rPr>
      </w:pPr>
    </w:p>
    <w:p w14:paraId="6E9E474C" w14:textId="77777777" w:rsidR="00A32DF3" w:rsidRPr="005E06D9" w:rsidRDefault="00A32DF3" w:rsidP="002E53F1">
      <w:pPr>
        <w:spacing w:line="276" w:lineRule="auto"/>
        <w:rPr>
          <w:rFonts w:ascii="Calibri" w:eastAsia="Calibri" w:hAnsi="Calibri" w:cs="Calibri"/>
          <w:kern w:val="2"/>
          <w:sz w:val="24"/>
          <w:szCs w:val="24"/>
          <w14:ligatures w14:val="standardContextual"/>
        </w:rPr>
      </w:pPr>
    </w:p>
    <w:p w14:paraId="49222C6A" w14:textId="77777777" w:rsidR="00A32DF3" w:rsidRPr="005E06D9" w:rsidRDefault="00A32DF3" w:rsidP="002E53F1">
      <w:pPr>
        <w:spacing w:line="276" w:lineRule="auto"/>
        <w:rPr>
          <w:rFonts w:ascii="Calibri" w:hAnsi="Calibri" w:cs="Calibri"/>
          <w:sz w:val="24"/>
          <w:szCs w:val="24"/>
        </w:rPr>
      </w:pPr>
    </w:p>
    <w:p w14:paraId="3F0EB773" w14:textId="77777777" w:rsidR="00A32DF3" w:rsidRPr="005E06D9" w:rsidRDefault="00A32DF3" w:rsidP="002E53F1">
      <w:pPr>
        <w:spacing w:line="276" w:lineRule="auto"/>
        <w:rPr>
          <w:rFonts w:ascii="Calibri" w:hAnsi="Calibri" w:cs="Calibri"/>
          <w:sz w:val="24"/>
          <w:szCs w:val="24"/>
        </w:rPr>
      </w:pPr>
    </w:p>
    <w:p w14:paraId="40284B25" w14:textId="77777777" w:rsidR="00EF6F81" w:rsidRPr="005E06D9" w:rsidRDefault="00EF6F81" w:rsidP="002E53F1">
      <w:pPr>
        <w:spacing w:line="276" w:lineRule="auto"/>
        <w:rPr>
          <w:rFonts w:ascii="Calibri" w:hAnsi="Calibri" w:cs="Calibri"/>
          <w:sz w:val="24"/>
          <w:szCs w:val="24"/>
        </w:rPr>
      </w:pPr>
    </w:p>
    <w:sectPr w:rsidR="00EF6F81" w:rsidRPr="005E06D9" w:rsidSect="00A32DF3">
      <w:headerReference w:type="default" r:id="rId35"/>
      <w:footerReference w:type="default" r:id="rId36"/>
      <w:pgSz w:w="11906" w:h="16838"/>
      <w:pgMar w:top="1843" w:right="1417" w:bottom="1701"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037CC" w14:textId="77777777" w:rsidR="0003667D" w:rsidRDefault="0003667D">
      <w:pPr>
        <w:spacing w:after="0" w:line="240" w:lineRule="auto"/>
      </w:pPr>
      <w:r>
        <w:separator/>
      </w:r>
    </w:p>
  </w:endnote>
  <w:endnote w:type="continuationSeparator" w:id="0">
    <w:p w14:paraId="73C25FBB" w14:textId="77777777" w:rsidR="0003667D" w:rsidRDefault="00036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89A82" w14:textId="77777777" w:rsidR="00931773" w:rsidRDefault="00931773">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93CA7" w14:textId="77777777" w:rsidR="0003667D" w:rsidRDefault="0003667D">
      <w:pPr>
        <w:spacing w:after="0" w:line="240" w:lineRule="auto"/>
      </w:pPr>
      <w:r>
        <w:separator/>
      </w:r>
    </w:p>
  </w:footnote>
  <w:footnote w:type="continuationSeparator" w:id="0">
    <w:p w14:paraId="5C6CA79F" w14:textId="77777777" w:rsidR="0003667D" w:rsidRDefault="000366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0D886" w14:textId="77777777" w:rsidR="00931773" w:rsidRDefault="00931773" w:rsidP="008170DE">
    <w:pPr>
      <w:pStyle w:val="Nagwek"/>
      <w:rPr>
        <w:b/>
      </w:rPr>
    </w:pPr>
  </w:p>
  <w:p w14:paraId="374F5716" w14:textId="77777777" w:rsidR="00931773" w:rsidRDefault="00931773">
    <w:pPr>
      <w:pStyle w:val="Nagwek"/>
      <w:jc w:val="center"/>
      <w:rPr>
        <w:b/>
      </w:rPr>
    </w:pPr>
  </w:p>
  <w:p w14:paraId="79CCA8A0" w14:textId="77777777" w:rsidR="00931773" w:rsidRDefault="00931773" w:rsidP="008170DE">
    <w:pPr>
      <w:pStyle w:val="Nagwek"/>
      <w:tabs>
        <w:tab w:val="clear" w:pos="4536"/>
        <w:tab w:val="center" w:pos="3969"/>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526C4FB8"/>
    <w:name w:val="WW8Num2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19D1A00"/>
    <w:multiLevelType w:val="multilevel"/>
    <w:tmpl w:val="5C9E9CE2"/>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2" w15:restartNumberingAfterBreak="0">
    <w:nsid w:val="01AF3F61"/>
    <w:multiLevelType w:val="hybridMultilevel"/>
    <w:tmpl w:val="DA3CC218"/>
    <w:lvl w:ilvl="0" w:tplc="B616FAF2">
      <w:start w:val="1"/>
      <w:numFmt w:val="decimal"/>
      <w:lvlText w:val="%1)"/>
      <w:lvlJc w:val="left"/>
      <w:pPr>
        <w:ind w:left="1146" w:hanging="360"/>
      </w:pPr>
      <w:rPr>
        <w:b/>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5373E82"/>
    <w:multiLevelType w:val="singleLevel"/>
    <w:tmpl w:val="742ADD50"/>
    <w:lvl w:ilvl="0">
      <w:numFmt w:val="bullet"/>
      <w:lvlText w:val="-"/>
      <w:lvlJc w:val="left"/>
      <w:pPr>
        <w:tabs>
          <w:tab w:val="num" w:pos="360"/>
        </w:tabs>
        <w:ind w:left="360" w:hanging="360"/>
      </w:pPr>
      <w:rPr>
        <w:rFonts w:hint="default"/>
      </w:rPr>
    </w:lvl>
  </w:abstractNum>
  <w:abstractNum w:abstractNumId="4" w15:restartNumberingAfterBreak="0">
    <w:nsid w:val="06AD5B5B"/>
    <w:multiLevelType w:val="multilevel"/>
    <w:tmpl w:val="0630B188"/>
    <w:lvl w:ilvl="0">
      <w:start w:val="1"/>
      <w:numFmt w:val="upperRoman"/>
      <w:lvlText w:val="%1."/>
      <w:lvlJc w:val="righ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06E00018"/>
    <w:multiLevelType w:val="hybridMultilevel"/>
    <w:tmpl w:val="515EE7E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7711E6B"/>
    <w:multiLevelType w:val="hybridMultilevel"/>
    <w:tmpl w:val="68ECA4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7E1526"/>
    <w:multiLevelType w:val="hybridMultilevel"/>
    <w:tmpl w:val="72AEFE24"/>
    <w:lvl w:ilvl="0" w:tplc="79DECD5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911611"/>
    <w:multiLevelType w:val="multilevel"/>
    <w:tmpl w:val="9B2C4F16"/>
    <w:lvl w:ilvl="0">
      <w:start w:val="1"/>
      <w:numFmt w:val="decimal"/>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9" w15:restartNumberingAfterBreak="0">
    <w:nsid w:val="0E075772"/>
    <w:multiLevelType w:val="hybridMultilevel"/>
    <w:tmpl w:val="A8F4356E"/>
    <w:lvl w:ilvl="0" w:tplc="6EA8BE00">
      <w:start w:val="4"/>
      <w:numFmt w:val="upperRoman"/>
      <w:lvlText w:val="%1."/>
      <w:lvlJc w:val="left"/>
      <w:pPr>
        <w:ind w:left="1080" w:hanging="720"/>
      </w:pPr>
      <w:rPr>
        <w:rFonts w:ascii="Tahoma"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6D74C8"/>
    <w:multiLevelType w:val="hybridMultilevel"/>
    <w:tmpl w:val="DD021C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C160A1"/>
    <w:multiLevelType w:val="hybridMultilevel"/>
    <w:tmpl w:val="947269B8"/>
    <w:lvl w:ilvl="0" w:tplc="652EF68C">
      <w:start w:val="13"/>
      <w:numFmt w:val="decimal"/>
      <w:lvlText w:val="%1."/>
      <w:lvlJc w:val="left"/>
      <w:pPr>
        <w:ind w:left="1637" w:hanging="360"/>
      </w:pPr>
      <w:rPr>
        <w:rFonts w:hint="default"/>
      </w:r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12" w15:restartNumberingAfterBreak="0">
    <w:nsid w:val="123121E1"/>
    <w:multiLevelType w:val="hybridMultilevel"/>
    <w:tmpl w:val="205CCD04"/>
    <w:lvl w:ilvl="0" w:tplc="325406E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2D10C81"/>
    <w:multiLevelType w:val="hybridMultilevel"/>
    <w:tmpl w:val="2E4A3264"/>
    <w:lvl w:ilvl="0" w:tplc="578E77D2">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6EA41C9"/>
    <w:multiLevelType w:val="hybridMultilevel"/>
    <w:tmpl w:val="D6C27054"/>
    <w:lvl w:ilvl="0" w:tplc="742ADD50">
      <w:numFmt w:val="bullet"/>
      <w:lvlText w:val="-"/>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5" w15:restartNumberingAfterBreak="0">
    <w:nsid w:val="190F0F68"/>
    <w:multiLevelType w:val="hybridMultilevel"/>
    <w:tmpl w:val="066A80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B3334CD"/>
    <w:multiLevelType w:val="hybridMultilevel"/>
    <w:tmpl w:val="A31A920A"/>
    <w:lvl w:ilvl="0" w:tplc="75DC1D6E">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397F93"/>
    <w:multiLevelType w:val="multilevel"/>
    <w:tmpl w:val="02B2E7A8"/>
    <w:lvl w:ilvl="0">
      <w:start w:val="1"/>
      <w:numFmt w:val="lowerLetter"/>
      <w:lvlText w:val="%1)"/>
      <w:lvlJc w:val="left"/>
      <w:pPr>
        <w:ind w:left="643" w:hanging="360"/>
      </w:pPr>
      <w:rPr>
        <w:rFonts w:ascii="Tahoma" w:hAnsi="Tahoma" w:cs="Tahoma" w:hint="default"/>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 w15:restartNumberingAfterBreak="0">
    <w:nsid w:val="1D796FF1"/>
    <w:multiLevelType w:val="hybridMultilevel"/>
    <w:tmpl w:val="26B4462E"/>
    <w:lvl w:ilvl="0" w:tplc="38E04FE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C70D85"/>
    <w:multiLevelType w:val="multilevel"/>
    <w:tmpl w:val="A0D22610"/>
    <w:lvl w:ilvl="0">
      <w:start w:val="1"/>
      <w:numFmt w:val="lowerLetter"/>
      <w:lvlText w:val="%1)"/>
      <w:lvlJc w:val="left"/>
      <w:pPr>
        <w:ind w:left="928" w:hanging="360"/>
      </w:pPr>
      <w:rPr>
        <w:b w:val="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24E5192E"/>
    <w:multiLevelType w:val="multilevel"/>
    <w:tmpl w:val="626EA776"/>
    <w:lvl w:ilvl="0">
      <w:start w:val="1"/>
      <w:numFmt w:val="upperRoman"/>
      <w:lvlText w:val="%1."/>
      <w:lvlJc w:val="right"/>
      <w:pPr>
        <w:ind w:left="2204" w:hanging="360"/>
      </w:pPr>
      <w:rPr>
        <w:rFonts w:ascii="Tahoma" w:hAnsi="Tahoma" w:cs="Tahoma" w:hint="default"/>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b w:val="0"/>
        <w:color w:val="auto"/>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26F3036B"/>
    <w:multiLevelType w:val="hybridMultilevel"/>
    <w:tmpl w:val="1E3C668C"/>
    <w:lvl w:ilvl="0" w:tplc="CFD6F4A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70A5A26"/>
    <w:multiLevelType w:val="multilevel"/>
    <w:tmpl w:val="3AC640BA"/>
    <w:lvl w:ilvl="0">
      <w:start w:val="1"/>
      <w:numFmt w:val="decimal"/>
      <w:lvlText w:val="%1."/>
      <w:lvlJc w:val="left"/>
      <w:pPr>
        <w:ind w:left="360" w:hanging="360"/>
      </w:pPr>
      <w:rPr>
        <w:rFonts w:cs="Times New Roman"/>
        <w:b w:val="0"/>
      </w:rPr>
    </w:lvl>
    <w:lvl w:ilvl="1">
      <w:start w:val="1"/>
      <w:numFmt w:val="lowerLetter"/>
      <w:lvlText w:val="%2."/>
      <w:lvlJc w:val="left"/>
      <w:pPr>
        <w:ind w:left="1800" w:hanging="360"/>
      </w:pPr>
      <w:rPr>
        <w:rFonts w:cs="Times New Roman"/>
      </w:rPr>
    </w:lvl>
    <w:lvl w:ilvl="2">
      <w:start w:val="1"/>
      <w:numFmt w:val="lowerRoman"/>
      <w:lvlText w:val="%3."/>
      <w:lvlJc w:val="right"/>
      <w:pPr>
        <w:ind w:left="2521"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1"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23" w15:restartNumberingAfterBreak="0">
    <w:nsid w:val="29DA382F"/>
    <w:multiLevelType w:val="multilevel"/>
    <w:tmpl w:val="B65A173A"/>
    <w:lvl w:ilvl="0">
      <w:start w:val="1"/>
      <w:numFmt w:val="upperRoman"/>
      <w:lvlText w:val="%1."/>
      <w:lvlJc w:val="right"/>
      <w:pPr>
        <w:ind w:left="720" w:hanging="360"/>
      </w:pPr>
      <w:rPr>
        <w:rFonts w:ascii="Tahoma" w:hAnsi="Tahoma" w:cs="Tahoma" w:hint="default"/>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2D17117F"/>
    <w:multiLevelType w:val="multilevel"/>
    <w:tmpl w:val="E704462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2EE1206E"/>
    <w:multiLevelType w:val="hybridMultilevel"/>
    <w:tmpl w:val="ABC2B452"/>
    <w:lvl w:ilvl="0" w:tplc="3FAE46DA">
      <w:start w:val="1"/>
      <w:numFmt w:val="decimal"/>
      <w:lvlText w:val="%1)"/>
      <w:lvlJc w:val="left"/>
      <w:pPr>
        <w:ind w:left="14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93036C2">
      <w:start w:val="1"/>
      <w:numFmt w:val="lowerLetter"/>
      <w:lvlText w:val="%2"/>
      <w:lvlJc w:val="left"/>
      <w:pPr>
        <w:ind w:left="20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07CD794">
      <w:start w:val="1"/>
      <w:numFmt w:val="lowerRoman"/>
      <w:lvlText w:val="%3"/>
      <w:lvlJc w:val="left"/>
      <w:pPr>
        <w:ind w:left="27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976E182">
      <w:start w:val="1"/>
      <w:numFmt w:val="decimal"/>
      <w:lvlText w:val="%4"/>
      <w:lvlJc w:val="left"/>
      <w:pPr>
        <w:ind w:left="35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136B650">
      <w:start w:val="1"/>
      <w:numFmt w:val="lowerLetter"/>
      <w:lvlText w:val="%5"/>
      <w:lvlJc w:val="left"/>
      <w:pPr>
        <w:ind w:left="42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D5609F6">
      <w:start w:val="1"/>
      <w:numFmt w:val="lowerRoman"/>
      <w:lvlText w:val="%6"/>
      <w:lvlJc w:val="left"/>
      <w:pPr>
        <w:ind w:left="49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E7CF588">
      <w:start w:val="1"/>
      <w:numFmt w:val="decimal"/>
      <w:lvlText w:val="%7"/>
      <w:lvlJc w:val="left"/>
      <w:pPr>
        <w:ind w:left="56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8046512">
      <w:start w:val="1"/>
      <w:numFmt w:val="lowerLetter"/>
      <w:lvlText w:val="%8"/>
      <w:lvlJc w:val="left"/>
      <w:pPr>
        <w:ind w:left="63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316C10E">
      <w:start w:val="1"/>
      <w:numFmt w:val="lowerRoman"/>
      <w:lvlText w:val="%9"/>
      <w:lvlJc w:val="left"/>
      <w:pPr>
        <w:ind w:left="71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2F1B6099"/>
    <w:multiLevelType w:val="hybridMultilevel"/>
    <w:tmpl w:val="F41C97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F325440"/>
    <w:multiLevelType w:val="hybridMultilevel"/>
    <w:tmpl w:val="478657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F6C6F2B"/>
    <w:multiLevelType w:val="hybridMultilevel"/>
    <w:tmpl w:val="073ABF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FCE395C"/>
    <w:multiLevelType w:val="hybridMultilevel"/>
    <w:tmpl w:val="93F8084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30CE1456"/>
    <w:multiLevelType w:val="hybridMultilevel"/>
    <w:tmpl w:val="AD2E6EA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0FB3F77"/>
    <w:multiLevelType w:val="hybridMultilevel"/>
    <w:tmpl w:val="A12A30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26B5FCC"/>
    <w:multiLevelType w:val="hybridMultilevel"/>
    <w:tmpl w:val="AC90A5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3712121"/>
    <w:multiLevelType w:val="multilevel"/>
    <w:tmpl w:val="40A44F12"/>
    <w:lvl w:ilvl="0">
      <w:start w:val="1"/>
      <w:numFmt w:val="decimal"/>
      <w:lvlText w:val="%1."/>
      <w:lvlJc w:val="left"/>
      <w:rPr>
        <w:rFonts w:ascii="Tahoma" w:hAnsi="Tahoma" w:cs="Tahoma" w:hint="default"/>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4" w15:restartNumberingAfterBreak="0">
    <w:nsid w:val="39FB06FA"/>
    <w:multiLevelType w:val="hybridMultilevel"/>
    <w:tmpl w:val="C1A6B5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A12714D"/>
    <w:multiLevelType w:val="hybridMultilevel"/>
    <w:tmpl w:val="B1F48C60"/>
    <w:lvl w:ilvl="0" w:tplc="D5A00F1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BCC52A1"/>
    <w:multiLevelType w:val="multilevel"/>
    <w:tmpl w:val="AB3C97E0"/>
    <w:lvl w:ilvl="0">
      <w:start w:val="3"/>
      <w:numFmt w:val="decimal"/>
      <w:lvlText w:val="%1."/>
      <w:lvlJc w:val="left"/>
      <w:pPr>
        <w:ind w:left="928" w:hanging="360"/>
      </w:pPr>
      <w:rPr>
        <w:rFonts w:cs="Times New Roman" w:hint="default"/>
        <w:b w:val="0"/>
      </w:rPr>
    </w:lvl>
    <w:lvl w:ilvl="1">
      <w:start w:val="1"/>
      <w:numFmt w:val="lowerLetter"/>
      <w:lvlText w:val="%2."/>
      <w:lvlJc w:val="left"/>
      <w:pPr>
        <w:ind w:left="1800" w:hanging="360"/>
      </w:pPr>
      <w:rPr>
        <w:rFonts w:cs="Times New Roman" w:hint="default"/>
      </w:rPr>
    </w:lvl>
    <w:lvl w:ilvl="2">
      <w:start w:val="1"/>
      <w:numFmt w:val="lowerRoman"/>
      <w:lvlText w:val="%3."/>
      <w:lvlJc w:val="right"/>
      <w:pPr>
        <w:ind w:left="2521" w:hanging="180"/>
      </w:pPr>
      <w:rPr>
        <w:rFonts w:cs="Times New Roman" w:hint="default"/>
      </w:rPr>
    </w:lvl>
    <w:lvl w:ilvl="3">
      <w:start w:val="1"/>
      <w:numFmt w:val="decimal"/>
      <w:lvlText w:val="%4."/>
      <w:lvlJc w:val="left"/>
      <w:pPr>
        <w:ind w:left="3240" w:hanging="360"/>
      </w:pPr>
      <w:rPr>
        <w:rFonts w:ascii="Tahoma" w:hAnsi="Tahoma" w:cs="Tahoma" w:hint="default"/>
        <w:sz w:val="22"/>
        <w:szCs w:val="22"/>
      </w:rPr>
    </w:lvl>
    <w:lvl w:ilvl="4">
      <w:start w:val="1"/>
      <w:numFmt w:val="lowerLetter"/>
      <w:lvlText w:val="%5."/>
      <w:lvlJc w:val="left"/>
      <w:pPr>
        <w:ind w:left="3960" w:hanging="360"/>
      </w:pPr>
      <w:rPr>
        <w:rFonts w:cs="Times New Roman" w:hint="default"/>
      </w:rPr>
    </w:lvl>
    <w:lvl w:ilvl="5">
      <w:start w:val="1"/>
      <w:numFmt w:val="lowerRoman"/>
      <w:lvlText w:val="%6."/>
      <w:lvlJc w:val="right"/>
      <w:pPr>
        <w:ind w:left="4681" w:hanging="180"/>
      </w:pPr>
      <w:rPr>
        <w:rFonts w:cs="Times New Roman" w:hint="default"/>
      </w:rPr>
    </w:lvl>
    <w:lvl w:ilvl="6">
      <w:start w:val="1"/>
      <w:numFmt w:val="decimal"/>
      <w:lvlText w:val="%7."/>
      <w:lvlJc w:val="left"/>
      <w:pPr>
        <w:ind w:left="5400" w:hanging="360"/>
      </w:pPr>
      <w:rPr>
        <w:rFonts w:cs="Times New Roman" w:hint="default"/>
      </w:rPr>
    </w:lvl>
    <w:lvl w:ilvl="7">
      <w:start w:val="1"/>
      <w:numFmt w:val="lowerLetter"/>
      <w:lvlText w:val="%8."/>
      <w:lvlJc w:val="left"/>
      <w:pPr>
        <w:ind w:left="6120" w:hanging="360"/>
      </w:pPr>
      <w:rPr>
        <w:rFonts w:cs="Times New Roman" w:hint="default"/>
      </w:rPr>
    </w:lvl>
    <w:lvl w:ilvl="8">
      <w:start w:val="1"/>
      <w:numFmt w:val="lowerRoman"/>
      <w:lvlText w:val="%9."/>
      <w:lvlJc w:val="right"/>
      <w:pPr>
        <w:ind w:left="6840" w:hanging="180"/>
      </w:pPr>
      <w:rPr>
        <w:rFonts w:cs="Times New Roman" w:hint="default"/>
      </w:rPr>
    </w:lvl>
  </w:abstractNum>
  <w:abstractNum w:abstractNumId="37" w15:restartNumberingAfterBreak="0">
    <w:nsid w:val="3E366141"/>
    <w:multiLevelType w:val="hybridMultilevel"/>
    <w:tmpl w:val="A69081D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400C59B2"/>
    <w:multiLevelType w:val="multilevel"/>
    <w:tmpl w:val="9600F0E8"/>
    <w:lvl w:ilvl="0">
      <w:start w:val="1"/>
      <w:numFmt w:val="bullet"/>
      <w:lvlText w:val=""/>
      <w:lvlJc w:val="left"/>
      <w:pPr>
        <w:ind w:left="720" w:hanging="360"/>
      </w:pPr>
      <w:rPr>
        <w:rFonts w:ascii="Wingdings" w:hAnsi="Wingdings" w:cs="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15:restartNumberingAfterBreak="0">
    <w:nsid w:val="4104054A"/>
    <w:multiLevelType w:val="hybridMultilevel"/>
    <w:tmpl w:val="BB58A24A"/>
    <w:lvl w:ilvl="0" w:tplc="04150011">
      <w:start w:val="1"/>
      <w:numFmt w:val="decimal"/>
      <w:lvlText w:val="%1)"/>
      <w:lvlJc w:val="left"/>
      <w:pPr>
        <w:ind w:left="360" w:hanging="360"/>
      </w:pPr>
    </w:lvl>
    <w:lvl w:ilvl="1" w:tplc="04150011">
      <w:start w:val="1"/>
      <w:numFmt w:val="decimal"/>
      <w:lvlText w:val="%2)"/>
      <w:lvlJc w:val="left"/>
      <w:pPr>
        <w:ind w:left="1080" w:hanging="360"/>
      </w:pPr>
    </w:lvl>
    <w:lvl w:ilvl="2" w:tplc="623C3108">
      <w:start w:val="10"/>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426A0F4A"/>
    <w:multiLevelType w:val="multilevel"/>
    <w:tmpl w:val="917CDE3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1" w15:restartNumberingAfterBreak="0">
    <w:nsid w:val="427A7DAC"/>
    <w:multiLevelType w:val="hybridMultilevel"/>
    <w:tmpl w:val="12EC5966"/>
    <w:lvl w:ilvl="0" w:tplc="BA70101C">
      <w:start w:val="3"/>
      <w:numFmt w:val="decimal"/>
      <w:lvlText w:val="%1."/>
      <w:lvlJc w:val="left"/>
      <w:pPr>
        <w:ind w:left="99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38E53ED"/>
    <w:multiLevelType w:val="hybridMultilevel"/>
    <w:tmpl w:val="CEAE65F8"/>
    <w:lvl w:ilvl="0" w:tplc="742ADD50">
      <w:numFmt w:val="bullet"/>
      <w:lvlText w:val="-"/>
      <w:lvlJc w:val="left"/>
      <w:pPr>
        <w:ind w:left="1348" w:hanging="360"/>
      </w:pPr>
      <w:rPr>
        <w:rFonts w:hint="default"/>
      </w:rPr>
    </w:lvl>
    <w:lvl w:ilvl="1" w:tplc="04150003" w:tentative="1">
      <w:start w:val="1"/>
      <w:numFmt w:val="bullet"/>
      <w:lvlText w:val="o"/>
      <w:lvlJc w:val="left"/>
      <w:pPr>
        <w:ind w:left="2068" w:hanging="360"/>
      </w:pPr>
      <w:rPr>
        <w:rFonts w:ascii="Courier New" w:hAnsi="Courier New" w:cs="Courier New" w:hint="default"/>
      </w:rPr>
    </w:lvl>
    <w:lvl w:ilvl="2" w:tplc="04150005" w:tentative="1">
      <w:start w:val="1"/>
      <w:numFmt w:val="bullet"/>
      <w:lvlText w:val=""/>
      <w:lvlJc w:val="left"/>
      <w:pPr>
        <w:ind w:left="2788" w:hanging="360"/>
      </w:pPr>
      <w:rPr>
        <w:rFonts w:ascii="Wingdings" w:hAnsi="Wingdings" w:hint="default"/>
      </w:rPr>
    </w:lvl>
    <w:lvl w:ilvl="3" w:tplc="04150001" w:tentative="1">
      <w:start w:val="1"/>
      <w:numFmt w:val="bullet"/>
      <w:lvlText w:val=""/>
      <w:lvlJc w:val="left"/>
      <w:pPr>
        <w:ind w:left="3508" w:hanging="360"/>
      </w:pPr>
      <w:rPr>
        <w:rFonts w:ascii="Symbol" w:hAnsi="Symbol" w:hint="default"/>
      </w:rPr>
    </w:lvl>
    <w:lvl w:ilvl="4" w:tplc="04150003" w:tentative="1">
      <w:start w:val="1"/>
      <w:numFmt w:val="bullet"/>
      <w:lvlText w:val="o"/>
      <w:lvlJc w:val="left"/>
      <w:pPr>
        <w:ind w:left="4228" w:hanging="360"/>
      </w:pPr>
      <w:rPr>
        <w:rFonts w:ascii="Courier New" w:hAnsi="Courier New" w:cs="Courier New" w:hint="default"/>
      </w:rPr>
    </w:lvl>
    <w:lvl w:ilvl="5" w:tplc="04150005" w:tentative="1">
      <w:start w:val="1"/>
      <w:numFmt w:val="bullet"/>
      <w:lvlText w:val=""/>
      <w:lvlJc w:val="left"/>
      <w:pPr>
        <w:ind w:left="4948" w:hanging="360"/>
      </w:pPr>
      <w:rPr>
        <w:rFonts w:ascii="Wingdings" w:hAnsi="Wingdings" w:hint="default"/>
      </w:rPr>
    </w:lvl>
    <w:lvl w:ilvl="6" w:tplc="04150001" w:tentative="1">
      <w:start w:val="1"/>
      <w:numFmt w:val="bullet"/>
      <w:lvlText w:val=""/>
      <w:lvlJc w:val="left"/>
      <w:pPr>
        <w:ind w:left="5668" w:hanging="360"/>
      </w:pPr>
      <w:rPr>
        <w:rFonts w:ascii="Symbol" w:hAnsi="Symbol" w:hint="default"/>
      </w:rPr>
    </w:lvl>
    <w:lvl w:ilvl="7" w:tplc="04150003" w:tentative="1">
      <w:start w:val="1"/>
      <w:numFmt w:val="bullet"/>
      <w:lvlText w:val="o"/>
      <w:lvlJc w:val="left"/>
      <w:pPr>
        <w:ind w:left="6388" w:hanging="360"/>
      </w:pPr>
      <w:rPr>
        <w:rFonts w:ascii="Courier New" w:hAnsi="Courier New" w:cs="Courier New" w:hint="default"/>
      </w:rPr>
    </w:lvl>
    <w:lvl w:ilvl="8" w:tplc="04150005" w:tentative="1">
      <w:start w:val="1"/>
      <w:numFmt w:val="bullet"/>
      <w:lvlText w:val=""/>
      <w:lvlJc w:val="left"/>
      <w:pPr>
        <w:ind w:left="7108" w:hanging="360"/>
      </w:pPr>
      <w:rPr>
        <w:rFonts w:ascii="Wingdings" w:hAnsi="Wingdings" w:hint="default"/>
      </w:rPr>
    </w:lvl>
  </w:abstractNum>
  <w:abstractNum w:abstractNumId="43" w15:restartNumberingAfterBreak="0">
    <w:nsid w:val="460D36D7"/>
    <w:multiLevelType w:val="hybridMultilevel"/>
    <w:tmpl w:val="24B6AA9A"/>
    <w:lvl w:ilvl="0" w:tplc="04150011">
      <w:start w:val="1"/>
      <w:numFmt w:val="decimal"/>
      <w:lvlText w:val="%1)"/>
      <w:lvlJc w:val="left"/>
      <w:pPr>
        <w:ind w:left="1710" w:hanging="360"/>
      </w:pPr>
    </w:lvl>
    <w:lvl w:ilvl="1" w:tplc="04150019" w:tentative="1">
      <w:start w:val="1"/>
      <w:numFmt w:val="lowerLetter"/>
      <w:lvlText w:val="%2."/>
      <w:lvlJc w:val="left"/>
      <w:pPr>
        <w:ind w:left="2430" w:hanging="360"/>
      </w:pPr>
    </w:lvl>
    <w:lvl w:ilvl="2" w:tplc="0415001B" w:tentative="1">
      <w:start w:val="1"/>
      <w:numFmt w:val="lowerRoman"/>
      <w:lvlText w:val="%3."/>
      <w:lvlJc w:val="right"/>
      <w:pPr>
        <w:ind w:left="3150" w:hanging="180"/>
      </w:pPr>
    </w:lvl>
    <w:lvl w:ilvl="3" w:tplc="0415000F" w:tentative="1">
      <w:start w:val="1"/>
      <w:numFmt w:val="decimal"/>
      <w:lvlText w:val="%4."/>
      <w:lvlJc w:val="left"/>
      <w:pPr>
        <w:ind w:left="3870" w:hanging="360"/>
      </w:pPr>
    </w:lvl>
    <w:lvl w:ilvl="4" w:tplc="04150019" w:tentative="1">
      <w:start w:val="1"/>
      <w:numFmt w:val="lowerLetter"/>
      <w:lvlText w:val="%5."/>
      <w:lvlJc w:val="left"/>
      <w:pPr>
        <w:ind w:left="4590" w:hanging="360"/>
      </w:pPr>
    </w:lvl>
    <w:lvl w:ilvl="5" w:tplc="0415001B" w:tentative="1">
      <w:start w:val="1"/>
      <w:numFmt w:val="lowerRoman"/>
      <w:lvlText w:val="%6."/>
      <w:lvlJc w:val="right"/>
      <w:pPr>
        <w:ind w:left="5310" w:hanging="180"/>
      </w:pPr>
    </w:lvl>
    <w:lvl w:ilvl="6" w:tplc="0415000F" w:tentative="1">
      <w:start w:val="1"/>
      <w:numFmt w:val="decimal"/>
      <w:lvlText w:val="%7."/>
      <w:lvlJc w:val="left"/>
      <w:pPr>
        <w:ind w:left="6030" w:hanging="360"/>
      </w:pPr>
    </w:lvl>
    <w:lvl w:ilvl="7" w:tplc="04150019" w:tentative="1">
      <w:start w:val="1"/>
      <w:numFmt w:val="lowerLetter"/>
      <w:lvlText w:val="%8."/>
      <w:lvlJc w:val="left"/>
      <w:pPr>
        <w:ind w:left="6750" w:hanging="360"/>
      </w:pPr>
    </w:lvl>
    <w:lvl w:ilvl="8" w:tplc="0415001B" w:tentative="1">
      <w:start w:val="1"/>
      <w:numFmt w:val="lowerRoman"/>
      <w:lvlText w:val="%9."/>
      <w:lvlJc w:val="right"/>
      <w:pPr>
        <w:ind w:left="7470" w:hanging="180"/>
      </w:pPr>
    </w:lvl>
  </w:abstractNum>
  <w:abstractNum w:abstractNumId="44" w15:restartNumberingAfterBreak="0">
    <w:nsid w:val="472C2C2D"/>
    <w:multiLevelType w:val="hybridMultilevel"/>
    <w:tmpl w:val="E0ACA504"/>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5" w15:restartNumberingAfterBreak="0">
    <w:nsid w:val="493F3779"/>
    <w:multiLevelType w:val="hybridMultilevel"/>
    <w:tmpl w:val="C99851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DDD56DD"/>
    <w:multiLevelType w:val="hybridMultilevel"/>
    <w:tmpl w:val="CA72F20A"/>
    <w:lvl w:ilvl="0" w:tplc="FFFFFFFF">
      <w:start w:val="1"/>
      <w:numFmt w:val="decimal"/>
      <w:lvlText w:val="%1."/>
      <w:lvlJc w:val="left"/>
      <w:pPr>
        <w:ind w:left="990" w:hanging="360"/>
      </w:p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47" w15:restartNumberingAfterBreak="0">
    <w:nsid w:val="4E972AFF"/>
    <w:multiLevelType w:val="multilevel"/>
    <w:tmpl w:val="46B85F38"/>
    <w:lvl w:ilvl="0">
      <w:start w:val="1"/>
      <w:numFmt w:val="upperRoman"/>
      <w:lvlText w:val="%1."/>
      <w:lvlJc w:val="right"/>
      <w:pPr>
        <w:ind w:left="720" w:hanging="360"/>
      </w:pPr>
      <w:rPr>
        <w:rFonts w:ascii="Tahoma" w:hAnsi="Tahoma" w:cs="Tahoma"/>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ascii="Tahoma" w:eastAsia="Times New Roman" w:hAnsi="Tahoma" w:cs="Tahoma"/>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8" w15:restartNumberingAfterBreak="0">
    <w:nsid w:val="4F286485"/>
    <w:multiLevelType w:val="hybridMultilevel"/>
    <w:tmpl w:val="27DEB994"/>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4FA40936"/>
    <w:multiLevelType w:val="hybridMultilevel"/>
    <w:tmpl w:val="18E20904"/>
    <w:lvl w:ilvl="0" w:tplc="FA82178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0B32E8F"/>
    <w:multiLevelType w:val="multilevel"/>
    <w:tmpl w:val="CA408168"/>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51" w15:restartNumberingAfterBreak="0">
    <w:nsid w:val="527B0E16"/>
    <w:multiLevelType w:val="hybridMultilevel"/>
    <w:tmpl w:val="8BC22618"/>
    <w:lvl w:ilvl="0" w:tplc="D9F4FD42">
      <w:start w:val="1"/>
      <w:numFmt w:val="decimal"/>
      <w:lvlText w:val="%1)"/>
      <w:lvlJc w:val="left"/>
      <w:pPr>
        <w:ind w:left="1146" w:hanging="360"/>
      </w:pPr>
      <w:rPr>
        <w:rFonts w:ascii="Calibri" w:hAnsi="Calibri" w:cs="Calibri"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2" w15:restartNumberingAfterBreak="0">
    <w:nsid w:val="53B2148A"/>
    <w:multiLevelType w:val="hybridMultilevel"/>
    <w:tmpl w:val="6534D2CA"/>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7DB2824"/>
    <w:multiLevelType w:val="hybridMultilevel"/>
    <w:tmpl w:val="0BD07770"/>
    <w:lvl w:ilvl="0" w:tplc="88FA5EC0">
      <w:start w:val="6"/>
      <w:numFmt w:val="upperRoman"/>
      <w:lvlText w:val="%1."/>
      <w:lvlJc w:val="left"/>
      <w:pPr>
        <w:ind w:left="1080" w:hanging="720"/>
      </w:pPr>
      <w:rPr>
        <w:rFonts w:ascii="Tahoma" w:hAnsi="Tahoma" w:cs="Tahoma"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6E42426A">
      <w:start w:val="1"/>
      <w:numFmt w:val="decimal"/>
      <w:lvlText w:val="%4."/>
      <w:lvlJc w:val="left"/>
      <w:pPr>
        <w:ind w:left="2880" w:hanging="360"/>
      </w:pPr>
      <w:rPr>
        <w:b w:val="0"/>
        <w:bCs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9240E83"/>
    <w:multiLevelType w:val="hybridMultilevel"/>
    <w:tmpl w:val="F7063D2A"/>
    <w:lvl w:ilvl="0" w:tplc="0415000F">
      <w:start w:val="1"/>
      <w:numFmt w:val="decimal"/>
      <w:lvlText w:val="%1."/>
      <w:lvlJc w:val="left"/>
      <w:pPr>
        <w:ind w:left="990" w:hanging="360"/>
      </w:p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55" w15:restartNumberingAfterBreak="0">
    <w:nsid w:val="5F911148"/>
    <w:multiLevelType w:val="hybridMultilevel"/>
    <w:tmpl w:val="3A0E8AAC"/>
    <w:lvl w:ilvl="0" w:tplc="2F0C33AC">
      <w:start w:val="2"/>
      <w:numFmt w:val="decimal"/>
      <w:lvlText w:val="%1."/>
      <w:lvlJc w:val="left"/>
      <w:pPr>
        <w:ind w:left="99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0556CF4"/>
    <w:multiLevelType w:val="hybridMultilevel"/>
    <w:tmpl w:val="51D82948"/>
    <w:lvl w:ilvl="0" w:tplc="0415000D">
      <w:start w:val="1"/>
      <w:numFmt w:val="bullet"/>
      <w:lvlText w:val=""/>
      <w:lvlJc w:val="left"/>
      <w:pPr>
        <w:ind w:left="1866" w:hanging="360"/>
      </w:pPr>
      <w:rPr>
        <w:rFonts w:ascii="Wingdings" w:hAnsi="Wingdings"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57" w15:restartNumberingAfterBreak="0">
    <w:nsid w:val="64724238"/>
    <w:multiLevelType w:val="hybridMultilevel"/>
    <w:tmpl w:val="36C47948"/>
    <w:lvl w:ilvl="0" w:tplc="37AAEE48">
      <w:start w:val="1"/>
      <w:numFmt w:val="decimal"/>
      <w:lvlText w:val="%1."/>
      <w:lvlJc w:val="left"/>
      <w:pPr>
        <w:ind w:left="360" w:hanging="360"/>
      </w:pPr>
      <w:rPr>
        <w:rFonts w:ascii="Calibri" w:hAnsi="Calibri" w:cs="Calibri" w:hint="default"/>
        <w:color w:val="000000" w:themeColor="text1"/>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58" w15:restartNumberingAfterBreak="0">
    <w:nsid w:val="68E20436"/>
    <w:multiLevelType w:val="hybridMultilevel"/>
    <w:tmpl w:val="24AAFD7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69012915"/>
    <w:multiLevelType w:val="multilevel"/>
    <w:tmpl w:val="F8ACA3F2"/>
    <w:lvl w:ilvl="0">
      <w:start w:val="3"/>
      <w:numFmt w:val="decimal"/>
      <w:lvlText w:val="%1."/>
      <w:lvlJc w:val="left"/>
      <w:pPr>
        <w:ind w:left="1146"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60" w15:restartNumberingAfterBreak="0">
    <w:nsid w:val="6CDA410C"/>
    <w:multiLevelType w:val="hybridMultilevel"/>
    <w:tmpl w:val="50E01DB6"/>
    <w:lvl w:ilvl="0" w:tplc="742ADD50">
      <w:numFmt w:val="bullet"/>
      <w:lvlText w:val="-"/>
      <w:lvlJc w:val="left"/>
      <w:pPr>
        <w:ind w:left="1866" w:hanging="360"/>
      </w:pPr>
      <w:rPr>
        <w:rFonts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61" w15:restartNumberingAfterBreak="0">
    <w:nsid w:val="6D4668E5"/>
    <w:multiLevelType w:val="hybridMultilevel"/>
    <w:tmpl w:val="656086CC"/>
    <w:lvl w:ilvl="0" w:tplc="C54C6AC8">
      <w:start w:val="3"/>
      <w:numFmt w:val="decimal"/>
      <w:lvlText w:val="%1."/>
      <w:lvlJc w:val="left"/>
      <w:pPr>
        <w:ind w:left="99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37C262F"/>
    <w:multiLevelType w:val="hybridMultilevel"/>
    <w:tmpl w:val="73CCE4AA"/>
    <w:lvl w:ilvl="0" w:tplc="0415000F">
      <w:start w:val="1"/>
      <w:numFmt w:val="decimal"/>
      <w:lvlText w:val="%1."/>
      <w:lvlJc w:val="left"/>
      <w:pPr>
        <w:ind w:left="990" w:hanging="360"/>
      </w:p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63" w15:restartNumberingAfterBreak="0">
    <w:nsid w:val="73C51F94"/>
    <w:multiLevelType w:val="hybridMultilevel"/>
    <w:tmpl w:val="6C2C3C64"/>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4" w15:restartNumberingAfterBreak="0">
    <w:nsid w:val="74B05F0F"/>
    <w:multiLevelType w:val="hybridMultilevel"/>
    <w:tmpl w:val="4784E3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75906F5C"/>
    <w:multiLevelType w:val="hybridMultilevel"/>
    <w:tmpl w:val="C53C284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6" w15:restartNumberingAfterBreak="0">
    <w:nsid w:val="79D35433"/>
    <w:multiLevelType w:val="hybridMultilevel"/>
    <w:tmpl w:val="BEC62DA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16cid:durableId="1899978548">
    <w:abstractNumId w:val="24"/>
  </w:num>
  <w:num w:numId="2" w16cid:durableId="836264026">
    <w:abstractNumId w:val="40"/>
  </w:num>
  <w:num w:numId="3" w16cid:durableId="303857237">
    <w:abstractNumId w:val="38"/>
  </w:num>
  <w:num w:numId="4" w16cid:durableId="1394432305">
    <w:abstractNumId w:val="50"/>
  </w:num>
  <w:num w:numId="5" w16cid:durableId="513037000">
    <w:abstractNumId w:val="1"/>
  </w:num>
  <w:num w:numId="6" w16cid:durableId="1746026269">
    <w:abstractNumId w:val="47"/>
  </w:num>
  <w:num w:numId="7" w16cid:durableId="93400029">
    <w:abstractNumId w:val="23"/>
  </w:num>
  <w:num w:numId="8" w16cid:durableId="793603013">
    <w:abstractNumId w:val="4"/>
  </w:num>
  <w:num w:numId="9" w16cid:durableId="543182065">
    <w:abstractNumId w:val="8"/>
  </w:num>
  <w:num w:numId="10" w16cid:durableId="674915570">
    <w:abstractNumId w:val="62"/>
  </w:num>
  <w:num w:numId="11" w16cid:durableId="1918706519">
    <w:abstractNumId w:val="57"/>
  </w:num>
  <w:num w:numId="12" w16cid:durableId="892228009">
    <w:abstractNumId w:val="51"/>
  </w:num>
  <w:num w:numId="13" w16cid:durableId="430396317">
    <w:abstractNumId w:val="54"/>
  </w:num>
  <w:num w:numId="14" w16cid:durableId="636571206">
    <w:abstractNumId w:val="26"/>
  </w:num>
  <w:num w:numId="15" w16cid:durableId="388577488">
    <w:abstractNumId w:val="66"/>
  </w:num>
  <w:num w:numId="16" w16cid:durableId="778334384">
    <w:abstractNumId w:val="2"/>
  </w:num>
  <w:num w:numId="17" w16cid:durableId="302124428">
    <w:abstractNumId w:val="27"/>
  </w:num>
  <w:num w:numId="18" w16cid:durableId="1821269181">
    <w:abstractNumId w:val="28"/>
  </w:num>
  <w:num w:numId="19" w16cid:durableId="846797731">
    <w:abstractNumId w:val="15"/>
  </w:num>
  <w:num w:numId="20" w16cid:durableId="324549053">
    <w:abstractNumId w:val="12"/>
  </w:num>
  <w:num w:numId="21" w16cid:durableId="1216895962">
    <w:abstractNumId w:val="58"/>
  </w:num>
  <w:num w:numId="22" w16cid:durableId="528302577">
    <w:abstractNumId w:val="34"/>
  </w:num>
  <w:num w:numId="23" w16cid:durableId="2118668638">
    <w:abstractNumId w:val="11"/>
  </w:num>
  <w:num w:numId="24" w16cid:durableId="2116170923">
    <w:abstractNumId w:val="6"/>
  </w:num>
  <w:num w:numId="25" w16cid:durableId="726731014">
    <w:abstractNumId w:val="31"/>
  </w:num>
  <w:num w:numId="26" w16cid:durableId="1495990392">
    <w:abstractNumId w:val="44"/>
  </w:num>
  <w:num w:numId="27" w16cid:durableId="813642816">
    <w:abstractNumId w:val="21"/>
  </w:num>
  <w:num w:numId="28" w16cid:durableId="1491676449">
    <w:abstractNumId w:val="10"/>
  </w:num>
  <w:num w:numId="29" w16cid:durableId="753161198">
    <w:abstractNumId w:val="65"/>
  </w:num>
  <w:num w:numId="30" w16cid:durableId="1997032027">
    <w:abstractNumId w:val="35"/>
  </w:num>
  <w:num w:numId="31" w16cid:durableId="899748051">
    <w:abstractNumId w:val="45"/>
  </w:num>
  <w:num w:numId="32" w16cid:durableId="249119846">
    <w:abstractNumId w:val="55"/>
  </w:num>
  <w:num w:numId="33" w16cid:durableId="448669526">
    <w:abstractNumId w:val="5"/>
  </w:num>
  <w:num w:numId="34" w16cid:durableId="1470634891">
    <w:abstractNumId w:val="37"/>
  </w:num>
  <w:num w:numId="35" w16cid:durableId="1735002180">
    <w:abstractNumId w:val="56"/>
  </w:num>
  <w:num w:numId="36" w16cid:durableId="481511438">
    <w:abstractNumId w:val="63"/>
  </w:num>
  <w:num w:numId="37" w16cid:durableId="38864882">
    <w:abstractNumId w:val="18"/>
  </w:num>
  <w:num w:numId="38" w16cid:durableId="250509388">
    <w:abstractNumId w:val="41"/>
  </w:num>
  <w:num w:numId="39" w16cid:durableId="997617119">
    <w:abstractNumId w:val="43"/>
  </w:num>
  <w:num w:numId="40" w16cid:durableId="10511555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74749305">
    <w:abstractNumId w:val="64"/>
  </w:num>
  <w:num w:numId="42" w16cid:durableId="1254514370">
    <w:abstractNumId w:val="25"/>
  </w:num>
  <w:num w:numId="43" w16cid:durableId="298730263">
    <w:abstractNumId w:val="49"/>
  </w:num>
  <w:num w:numId="44" w16cid:durableId="781076563">
    <w:abstractNumId w:val="16"/>
  </w:num>
  <w:num w:numId="45" w16cid:durableId="1311598412">
    <w:abstractNumId w:val="9"/>
  </w:num>
  <w:num w:numId="46" w16cid:durableId="1350331916">
    <w:abstractNumId w:val="53"/>
  </w:num>
  <w:num w:numId="47" w16cid:durableId="945619840">
    <w:abstractNumId w:val="36"/>
  </w:num>
  <w:num w:numId="48" w16cid:durableId="1637176387">
    <w:abstractNumId w:val="22"/>
  </w:num>
  <w:num w:numId="49" w16cid:durableId="687872911">
    <w:abstractNumId w:val="20"/>
  </w:num>
  <w:num w:numId="50" w16cid:durableId="59135260">
    <w:abstractNumId w:val="3"/>
  </w:num>
  <w:num w:numId="51" w16cid:durableId="1444500880">
    <w:abstractNumId w:val="61"/>
  </w:num>
  <w:num w:numId="52" w16cid:durableId="2122143423">
    <w:abstractNumId w:val="33"/>
  </w:num>
  <w:num w:numId="53" w16cid:durableId="863518571">
    <w:abstractNumId w:val="19"/>
  </w:num>
  <w:num w:numId="54" w16cid:durableId="806969989">
    <w:abstractNumId w:val="13"/>
  </w:num>
  <w:num w:numId="55" w16cid:durableId="69813905">
    <w:abstractNumId w:val="46"/>
  </w:num>
  <w:num w:numId="56" w16cid:durableId="328676042">
    <w:abstractNumId w:val="29"/>
  </w:num>
  <w:num w:numId="57" w16cid:durableId="1263999666">
    <w:abstractNumId w:val="48"/>
  </w:num>
  <w:num w:numId="58" w16cid:durableId="724990752">
    <w:abstractNumId w:val="42"/>
  </w:num>
  <w:num w:numId="59" w16cid:durableId="2115635724">
    <w:abstractNumId w:val="14"/>
  </w:num>
  <w:num w:numId="60" w16cid:durableId="413937052">
    <w:abstractNumId w:val="60"/>
  </w:num>
  <w:num w:numId="61" w16cid:durableId="466095596">
    <w:abstractNumId w:val="59"/>
  </w:num>
  <w:num w:numId="62" w16cid:durableId="1250770793">
    <w:abstractNumId w:val="32"/>
  </w:num>
  <w:num w:numId="63" w16cid:durableId="1936281567">
    <w:abstractNumId w:val="39"/>
  </w:num>
  <w:num w:numId="64" w16cid:durableId="103765801">
    <w:abstractNumId w:val="52"/>
  </w:num>
  <w:num w:numId="65" w16cid:durableId="1262179519">
    <w:abstractNumId w:val="0"/>
  </w:num>
  <w:num w:numId="66" w16cid:durableId="862327787">
    <w:abstractNumId w:val="30"/>
  </w:num>
  <w:num w:numId="67" w16cid:durableId="10097178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DF3"/>
    <w:rsid w:val="00021441"/>
    <w:rsid w:val="0003667D"/>
    <w:rsid w:val="000550EC"/>
    <w:rsid w:val="002738BE"/>
    <w:rsid w:val="00284DD2"/>
    <w:rsid w:val="002C150B"/>
    <w:rsid w:val="002C6ABB"/>
    <w:rsid w:val="002D2B50"/>
    <w:rsid w:val="002E53F1"/>
    <w:rsid w:val="003152C1"/>
    <w:rsid w:val="00316ACC"/>
    <w:rsid w:val="00377067"/>
    <w:rsid w:val="004234A3"/>
    <w:rsid w:val="004C0D24"/>
    <w:rsid w:val="004E7A5F"/>
    <w:rsid w:val="005E06D9"/>
    <w:rsid w:val="00627BC5"/>
    <w:rsid w:val="008A5BB2"/>
    <w:rsid w:val="008E58AC"/>
    <w:rsid w:val="00931773"/>
    <w:rsid w:val="009F1402"/>
    <w:rsid w:val="00A32DF3"/>
    <w:rsid w:val="00B15D34"/>
    <w:rsid w:val="00B40EBE"/>
    <w:rsid w:val="00B5210E"/>
    <w:rsid w:val="00B960A3"/>
    <w:rsid w:val="00D31C5D"/>
    <w:rsid w:val="00DC65C0"/>
    <w:rsid w:val="00EA056C"/>
    <w:rsid w:val="00EF6F81"/>
    <w:rsid w:val="00FB0D0D"/>
    <w:rsid w:val="00FE4B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1DB1C"/>
  <w15:chartTrackingRefBased/>
  <w15:docId w15:val="{D79960FD-3A70-634F-993A-1C7D2F368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2DF3"/>
    <w:pPr>
      <w:spacing w:after="160" w:line="259" w:lineRule="auto"/>
    </w:pPr>
    <w:rPr>
      <w:kern w:val="0"/>
      <w:sz w:val="22"/>
      <w:szCs w:val="22"/>
      <w14:ligatures w14:val="none"/>
    </w:rPr>
  </w:style>
  <w:style w:type="paragraph" w:styleId="Nagwek1">
    <w:name w:val="heading 1"/>
    <w:basedOn w:val="Normalny"/>
    <w:next w:val="Normalny"/>
    <w:link w:val="Nagwek1Znak"/>
    <w:uiPriority w:val="9"/>
    <w:qFormat/>
    <w:rsid w:val="00A32D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32D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32DF3"/>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32DF3"/>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32DF3"/>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32DF3"/>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32DF3"/>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32DF3"/>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32DF3"/>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32DF3"/>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32DF3"/>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32DF3"/>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32DF3"/>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32DF3"/>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32DF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32DF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32DF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32DF3"/>
    <w:rPr>
      <w:rFonts w:eastAsiaTheme="majorEastAsia" w:cstheme="majorBidi"/>
      <w:color w:val="272727" w:themeColor="text1" w:themeTint="D8"/>
    </w:rPr>
  </w:style>
  <w:style w:type="paragraph" w:styleId="Tytu">
    <w:name w:val="Title"/>
    <w:basedOn w:val="Normalny"/>
    <w:next w:val="Normalny"/>
    <w:link w:val="TytuZnak"/>
    <w:uiPriority w:val="10"/>
    <w:qFormat/>
    <w:rsid w:val="00A32DF3"/>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32DF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32DF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32DF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32DF3"/>
    <w:pPr>
      <w:spacing w:before="160"/>
      <w:jc w:val="center"/>
    </w:pPr>
    <w:rPr>
      <w:i/>
      <w:iCs/>
      <w:color w:val="404040" w:themeColor="text1" w:themeTint="BF"/>
    </w:rPr>
  </w:style>
  <w:style w:type="character" w:customStyle="1" w:styleId="CytatZnak">
    <w:name w:val="Cytat Znak"/>
    <w:basedOn w:val="Domylnaczcionkaakapitu"/>
    <w:link w:val="Cytat"/>
    <w:uiPriority w:val="29"/>
    <w:rsid w:val="00A32DF3"/>
    <w:rPr>
      <w:i/>
      <w:iCs/>
      <w:color w:val="404040" w:themeColor="text1" w:themeTint="BF"/>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A32DF3"/>
    <w:pPr>
      <w:ind w:left="720"/>
      <w:contextualSpacing/>
    </w:pPr>
  </w:style>
  <w:style w:type="character" w:styleId="Wyrnienieintensywne">
    <w:name w:val="Intense Emphasis"/>
    <w:basedOn w:val="Domylnaczcionkaakapitu"/>
    <w:uiPriority w:val="21"/>
    <w:qFormat/>
    <w:rsid w:val="00A32DF3"/>
    <w:rPr>
      <w:i/>
      <w:iCs/>
      <w:color w:val="0F4761" w:themeColor="accent1" w:themeShade="BF"/>
    </w:rPr>
  </w:style>
  <w:style w:type="paragraph" w:styleId="Cytatintensywny">
    <w:name w:val="Intense Quote"/>
    <w:basedOn w:val="Normalny"/>
    <w:next w:val="Normalny"/>
    <w:link w:val="CytatintensywnyZnak"/>
    <w:uiPriority w:val="30"/>
    <w:qFormat/>
    <w:rsid w:val="00A32D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32DF3"/>
    <w:rPr>
      <w:i/>
      <w:iCs/>
      <w:color w:val="0F4761" w:themeColor="accent1" w:themeShade="BF"/>
    </w:rPr>
  </w:style>
  <w:style w:type="character" w:styleId="Odwoanieintensywne">
    <w:name w:val="Intense Reference"/>
    <w:basedOn w:val="Domylnaczcionkaakapitu"/>
    <w:uiPriority w:val="32"/>
    <w:qFormat/>
    <w:rsid w:val="00A32DF3"/>
    <w:rPr>
      <w:b/>
      <w:bCs/>
      <w:smallCaps/>
      <w:color w:val="0F4761" w:themeColor="accent1" w:themeShade="BF"/>
      <w:spacing w:val="5"/>
    </w:rPr>
  </w:style>
  <w:style w:type="paragraph" w:styleId="Nagwek">
    <w:name w:val="header"/>
    <w:basedOn w:val="Normalny"/>
    <w:link w:val="NagwekZnak"/>
    <w:uiPriority w:val="99"/>
    <w:unhideWhenUsed/>
    <w:rsid w:val="00A32DF3"/>
    <w:pPr>
      <w:tabs>
        <w:tab w:val="center" w:pos="4536"/>
        <w:tab w:val="right" w:pos="9072"/>
      </w:tabs>
      <w:spacing w:after="0" w:line="240" w:lineRule="auto"/>
    </w:pPr>
    <w:rPr>
      <w:kern w:val="2"/>
      <w14:ligatures w14:val="standardContextual"/>
    </w:rPr>
  </w:style>
  <w:style w:type="character" w:customStyle="1" w:styleId="NagwekZnak">
    <w:name w:val="Nagłówek Znak"/>
    <w:basedOn w:val="Domylnaczcionkaakapitu"/>
    <w:link w:val="Nagwek"/>
    <w:uiPriority w:val="99"/>
    <w:rsid w:val="00A32DF3"/>
    <w:rPr>
      <w:sz w:val="22"/>
      <w:szCs w:val="22"/>
    </w:rPr>
  </w:style>
  <w:style w:type="paragraph" w:styleId="Stopka">
    <w:name w:val="footer"/>
    <w:basedOn w:val="Normalny"/>
    <w:link w:val="StopkaZnak"/>
    <w:uiPriority w:val="99"/>
    <w:unhideWhenUsed/>
    <w:rsid w:val="00A32DF3"/>
    <w:pPr>
      <w:tabs>
        <w:tab w:val="center" w:pos="4536"/>
        <w:tab w:val="right" w:pos="9072"/>
      </w:tabs>
      <w:spacing w:after="0" w:line="240" w:lineRule="auto"/>
    </w:pPr>
    <w:rPr>
      <w:kern w:val="2"/>
      <w14:ligatures w14:val="standardContextual"/>
    </w:rPr>
  </w:style>
  <w:style w:type="character" w:customStyle="1" w:styleId="StopkaZnak">
    <w:name w:val="Stopka Znak"/>
    <w:basedOn w:val="Domylnaczcionkaakapitu"/>
    <w:link w:val="Stopka"/>
    <w:uiPriority w:val="99"/>
    <w:rsid w:val="00A32DF3"/>
    <w:rPr>
      <w:sz w:val="22"/>
      <w:szCs w:val="22"/>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A32DF3"/>
  </w:style>
  <w:style w:type="paragraph" w:customStyle="1" w:styleId="Standard">
    <w:name w:val="Standard"/>
    <w:rsid w:val="00A32DF3"/>
    <w:pPr>
      <w:widowControl w:val="0"/>
      <w:suppressAutoHyphens/>
    </w:pPr>
    <w:rPr>
      <w:rFonts w:ascii="Times New Roman" w:eastAsia="Calibri" w:hAnsi="Times New Roman" w:cs="Times New Roman"/>
      <w:kern w:val="3"/>
      <w:szCs w:val="20"/>
      <w:lang w:eastAsia="pl-PL"/>
      <w14:ligatures w14:val="none"/>
    </w:rPr>
  </w:style>
  <w:style w:type="paragraph" w:customStyle="1" w:styleId="xl33">
    <w:name w:val="xl33"/>
    <w:basedOn w:val="Normalny"/>
    <w:rsid w:val="00A32DF3"/>
    <w:pPr>
      <w:suppressAutoHyphens/>
      <w:autoSpaceDN w:val="0"/>
      <w:spacing w:before="100" w:after="100" w:line="240" w:lineRule="auto"/>
    </w:pPr>
    <w:rPr>
      <w:rFonts w:ascii="Arial" w:eastAsia="Times New Roman" w:hAnsi="Arial" w:cs="Arial"/>
      <w:i/>
      <w:iCs/>
      <w:sz w:val="24"/>
      <w:szCs w:val="24"/>
      <w:lang w:eastAsia="pl-PL"/>
    </w:rPr>
  </w:style>
  <w:style w:type="character" w:customStyle="1" w:styleId="BezodstpwZnak">
    <w:name w:val="Bez odstępów Znak"/>
    <w:link w:val="Bezodstpw"/>
    <w:uiPriority w:val="1"/>
    <w:locked/>
    <w:rsid w:val="003152C1"/>
    <w:rPr>
      <w:rFonts w:ascii="Times New Roman" w:eastAsia="Times New Roman" w:hAnsi="Times New Roman" w:cs="Times New Roman"/>
    </w:rPr>
  </w:style>
  <w:style w:type="paragraph" w:styleId="Bezodstpw">
    <w:name w:val="No Spacing"/>
    <w:link w:val="BezodstpwZnak"/>
    <w:uiPriority w:val="1"/>
    <w:qFormat/>
    <w:rsid w:val="003152C1"/>
    <w:rPr>
      <w:rFonts w:ascii="Times New Roman" w:eastAsia="Times New Roman" w:hAnsi="Times New Roman" w:cs="Times New Roman"/>
    </w:rPr>
  </w:style>
  <w:style w:type="paragraph" w:customStyle="1" w:styleId="Default">
    <w:name w:val="Default"/>
    <w:rsid w:val="002E53F1"/>
    <w:pPr>
      <w:autoSpaceDE w:val="0"/>
      <w:autoSpaceDN w:val="0"/>
      <w:adjustRightInd w:val="0"/>
    </w:pPr>
    <w:rPr>
      <w:rFonts w:ascii="Calibri" w:hAnsi="Calibri" w:cs="Calibri"/>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zamowienia.gov.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21" Type="http://schemas.openxmlformats.org/officeDocument/2006/relationships/hyperlink" Target="https://sip.lex.pl/" TargetMode="External"/><Relationship Id="rId34" Type="http://schemas.openxmlformats.org/officeDocument/2006/relationships/hyperlink" Target="mailto:iod@ugimszadek.pl" TargetMode="External"/><Relationship Id="rId7" Type="http://schemas.openxmlformats.org/officeDocument/2006/relationships/hyperlink" Target="mailto:urzad@ugimszadek.pl" TargetMode="External"/><Relationship Id="rId12" Type="http://schemas.openxmlformats.org/officeDocument/2006/relationships/hyperlink" Target="https://sip.legalis.pl/document-view.seam?documentId=mfrxilrtg4ytiobrgezdmltqmfyc4njtgmzdgnbrgu"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mailto:rg.za@ugimszadek.pl"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https://ezamowienia.gov.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 TargetMode="External"/><Relationship Id="rId24" Type="http://schemas.openxmlformats.org/officeDocument/2006/relationships/hyperlink" Target="https://sip.lex.pl/" TargetMode="External"/><Relationship Id="rId32" Type="http://schemas.openxmlformats.org/officeDocument/2006/relationships/hyperlink" Target="mailto:rg.pw@ugimszadek.pl"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mailto:urzad@ugimszadek.pl" TargetMode="External"/><Relationship Id="rId36" Type="http://schemas.openxmlformats.org/officeDocument/2006/relationships/footer" Target="footer1.xml"/><Relationship Id="rId10" Type="http://schemas.openxmlformats.org/officeDocument/2006/relationships/hyperlink" Target="https://ezamowienia.gov.pl/" TargetMode="External"/><Relationship Id="rId19" Type="http://schemas.openxmlformats.org/officeDocument/2006/relationships/hyperlink" Target="https://sip.lex.pl/" TargetMode="External"/><Relationship Id="rId31"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hyperlink" Target="https://ezamowienia.gov.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image" Target="media/image1.wmf"/><Relationship Id="rId35" Type="http://schemas.openxmlformats.org/officeDocument/2006/relationships/header" Target="header1.xml"/><Relationship Id="rId8" Type="http://schemas.openxmlformats.org/officeDocument/2006/relationships/hyperlink" Target="mailto:urzad@ugimszadek.pl" TargetMode="External"/><Relationship Id="rId3"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22</Pages>
  <Words>6548</Words>
  <Characters>39294</Characters>
  <Application>Microsoft Office Word</Application>
  <DocSecurity>0</DocSecurity>
  <Lines>327</Lines>
  <Paragraphs>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Wojtowicz</dc:creator>
  <cp:keywords/>
  <dc:description/>
  <cp:lastModifiedBy>Izabela Strzelczyk</cp:lastModifiedBy>
  <cp:revision>9</cp:revision>
  <dcterms:created xsi:type="dcterms:W3CDTF">2025-07-14T09:20:00Z</dcterms:created>
  <dcterms:modified xsi:type="dcterms:W3CDTF">2026-04-10T17:23:00Z</dcterms:modified>
</cp:coreProperties>
</file>