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0CB15" w14:textId="5FA08A9A" w:rsidR="00C378B2" w:rsidRDefault="00DE736D">
      <w:pPr>
        <w:pStyle w:val="right"/>
      </w:pPr>
      <w:r>
        <w:t xml:space="preserve"> </w:t>
      </w:r>
    </w:p>
    <w:p w14:paraId="764CE116" w14:textId="09B23677" w:rsidR="00D708CF" w:rsidRPr="00D13C31" w:rsidRDefault="00111FE7" w:rsidP="00564934">
      <w:pPr>
        <w:pStyle w:val="right"/>
        <w:ind w:left="4956" w:firstLine="708"/>
        <w:jc w:val="center"/>
      </w:pPr>
      <w:r>
        <w:t xml:space="preserve">                                      </w:t>
      </w:r>
      <w:r w:rsidR="00E94D48">
        <w:t>Konin</w:t>
      </w:r>
      <w:r w:rsidR="005E4F19" w:rsidRPr="00D13C31">
        <w:t>, dnia</w:t>
      </w:r>
      <w:r w:rsidR="00BB2389">
        <w:t xml:space="preserve"> 1</w:t>
      </w:r>
      <w:r>
        <w:t>7</w:t>
      </w:r>
      <w:r w:rsidR="00BB2389">
        <w:t>.03.2026 r.</w:t>
      </w:r>
    </w:p>
    <w:p w14:paraId="36B6B3C3" w14:textId="77777777" w:rsidR="00A03BAB" w:rsidRPr="00D13C31" w:rsidRDefault="00A03BAB" w:rsidP="00A03BAB">
      <w:pPr>
        <w:pStyle w:val="p"/>
      </w:pPr>
    </w:p>
    <w:p w14:paraId="1A1B1603" w14:textId="52D46655" w:rsidR="00A03BAB" w:rsidRPr="00600A92" w:rsidRDefault="00A03BAB" w:rsidP="00A03BAB">
      <w:pPr>
        <w:pStyle w:val="center"/>
        <w:spacing w:line="240" w:lineRule="auto"/>
        <w:jc w:val="both"/>
        <w:rPr>
          <w:rFonts w:ascii="Arial" w:hAnsi="Arial" w:cs="Arial"/>
          <w:b/>
        </w:rPr>
      </w:pPr>
      <w:r>
        <w:rPr>
          <w:rStyle w:val="bold"/>
          <w:rFonts w:ascii="Arial" w:hAnsi="Arial" w:cs="Arial"/>
        </w:rPr>
        <w:t xml:space="preserve">Nr sprawy: </w:t>
      </w:r>
      <w:r w:rsidR="00005CC7" w:rsidRPr="00111FE7">
        <w:rPr>
          <w:rFonts w:ascii="Arial" w:hAnsi="Arial" w:cs="Arial"/>
          <w:b/>
        </w:rPr>
        <w:t>SOSW.26.1.2026</w:t>
      </w:r>
      <w:r w:rsidR="00FC0801">
        <w:rPr>
          <w:rFonts w:ascii="Arial" w:hAnsi="Arial" w:cs="Arial"/>
          <w:b/>
        </w:rPr>
        <w:t xml:space="preserve"> nr ogłoszenia </w:t>
      </w:r>
      <w:r w:rsidR="00FC0801" w:rsidRPr="00FC0801">
        <w:rPr>
          <w:rFonts w:ascii="Arial" w:hAnsi="Arial" w:cs="Arial"/>
          <w:b/>
        </w:rPr>
        <w:t>2026/BZP 00158560/01</w:t>
      </w:r>
    </w:p>
    <w:p w14:paraId="25058252" w14:textId="77777777" w:rsidR="00944FDF" w:rsidRDefault="00944FDF" w:rsidP="00944FDF">
      <w:pPr>
        <w:pStyle w:val="p"/>
      </w:pPr>
    </w:p>
    <w:p w14:paraId="5F655B27" w14:textId="77777777" w:rsidR="00944FDF" w:rsidRDefault="00944FDF" w:rsidP="00944FDF">
      <w:pPr>
        <w:pStyle w:val="center"/>
        <w:rPr>
          <w:rStyle w:val="bold"/>
        </w:rPr>
      </w:pPr>
    </w:p>
    <w:p w14:paraId="1A1DA54A" w14:textId="77777777" w:rsidR="00A03BAB" w:rsidRDefault="00A03BAB" w:rsidP="00944FDF">
      <w:pPr>
        <w:pStyle w:val="center"/>
        <w:rPr>
          <w:rStyle w:val="bold"/>
        </w:rPr>
      </w:pPr>
    </w:p>
    <w:p w14:paraId="4E66DF6D" w14:textId="77777777" w:rsidR="00944FDF" w:rsidRDefault="00944FDF" w:rsidP="00944FDF">
      <w:pPr>
        <w:pStyle w:val="center"/>
        <w:rPr>
          <w:rStyle w:val="bold"/>
        </w:rPr>
      </w:pPr>
    </w:p>
    <w:p w14:paraId="5B9646E4" w14:textId="77777777" w:rsidR="00944FDF" w:rsidRPr="00371A19" w:rsidRDefault="00944FDF" w:rsidP="00944FDF">
      <w:pPr>
        <w:pStyle w:val="center"/>
        <w:rPr>
          <w:rStyle w:val="bold"/>
          <w:rFonts w:ascii="Arial" w:hAnsi="Arial" w:cs="Arial"/>
          <w:sz w:val="30"/>
          <w:szCs w:val="30"/>
        </w:rPr>
      </w:pPr>
      <w:r w:rsidRPr="00371A19">
        <w:rPr>
          <w:rStyle w:val="bold"/>
          <w:rFonts w:ascii="Arial" w:hAnsi="Arial" w:cs="Arial"/>
          <w:sz w:val="30"/>
          <w:szCs w:val="30"/>
        </w:rPr>
        <w:t>SPECYFIKACJA WARUNKÓW ZAMÓWIENIA</w:t>
      </w:r>
    </w:p>
    <w:p w14:paraId="2F2A810E" w14:textId="77777777" w:rsidR="00944FDF" w:rsidRDefault="00944FDF" w:rsidP="00944FDF">
      <w:pPr>
        <w:pStyle w:val="center"/>
        <w:rPr>
          <w:rStyle w:val="bold"/>
          <w:rFonts w:ascii="Arial" w:hAnsi="Arial" w:cs="Arial"/>
          <w:sz w:val="30"/>
          <w:szCs w:val="30"/>
        </w:rPr>
      </w:pPr>
      <w:r w:rsidRPr="00371A19">
        <w:rPr>
          <w:rStyle w:val="bold"/>
          <w:rFonts w:ascii="Arial" w:hAnsi="Arial" w:cs="Arial"/>
          <w:sz w:val="30"/>
          <w:szCs w:val="30"/>
        </w:rPr>
        <w:t>(SWZ)</w:t>
      </w:r>
    </w:p>
    <w:p w14:paraId="0CA5C2F7" w14:textId="77777777" w:rsidR="000A6FC6" w:rsidRDefault="000A6FC6" w:rsidP="00944FDF">
      <w:pPr>
        <w:pStyle w:val="center"/>
        <w:rPr>
          <w:rStyle w:val="bold"/>
          <w:rFonts w:ascii="Arial" w:hAnsi="Arial" w:cs="Arial"/>
          <w:sz w:val="30"/>
          <w:szCs w:val="30"/>
        </w:rPr>
      </w:pPr>
    </w:p>
    <w:p w14:paraId="42D9B303" w14:textId="77777777" w:rsidR="00A9334E" w:rsidRDefault="00A9334E" w:rsidP="001E0C04">
      <w:pPr>
        <w:pStyle w:val="center"/>
        <w:rPr>
          <w:rStyle w:val="bold"/>
          <w:rFonts w:ascii="Arial" w:hAnsi="Arial" w:cs="Arial"/>
          <w:sz w:val="30"/>
          <w:szCs w:val="30"/>
        </w:rPr>
      </w:pPr>
    </w:p>
    <w:p w14:paraId="3BF746BD" w14:textId="64A0581F" w:rsidR="00E94D48" w:rsidRPr="001E0C04" w:rsidRDefault="00E94D48" w:rsidP="001E0C0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E0C04">
        <w:rPr>
          <w:rFonts w:ascii="Arial" w:hAnsi="Arial" w:cs="Arial"/>
          <w:b/>
          <w:bCs/>
          <w:sz w:val="24"/>
          <w:szCs w:val="24"/>
        </w:rPr>
        <w:t>ZAKUP FABRYCZNIE NOWEGO SAMOCHODU OSOBOWEGO</w:t>
      </w:r>
    </w:p>
    <w:p w14:paraId="67C723D6" w14:textId="1442E037" w:rsidR="00E94D48" w:rsidRPr="001E0C04" w:rsidRDefault="00E94D48" w:rsidP="001E0C0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E0C04">
        <w:rPr>
          <w:rFonts w:ascii="Arial" w:hAnsi="Arial" w:cs="Arial"/>
          <w:b/>
          <w:bCs/>
          <w:sz w:val="24"/>
          <w:szCs w:val="24"/>
        </w:rPr>
        <w:t>– MIKROBUS 9-MIEJSCOWY PRZYSTOSOWANY DO PRZEWOZU OSÓB NIEPEŁNOSPRAWNYCH, W TYM PORUSZAJĄCYCH SIĘ NA WÓZKACH INWALIDZKICH</w:t>
      </w:r>
    </w:p>
    <w:p w14:paraId="241AF27E" w14:textId="77777777" w:rsidR="005B1F54" w:rsidRDefault="005B1F54" w:rsidP="00551366">
      <w:pPr>
        <w:spacing w:after="0" w:line="240" w:lineRule="auto"/>
        <w:ind w:left="7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1A04026" w14:textId="77777777" w:rsidR="00476E71" w:rsidRDefault="00476E71" w:rsidP="002A4425">
      <w:pPr>
        <w:pStyle w:val="p"/>
        <w:rPr>
          <w:rFonts w:ascii="Arial" w:hAnsi="Arial" w:cs="Arial"/>
        </w:rPr>
      </w:pPr>
    </w:p>
    <w:p w14:paraId="34B53F40" w14:textId="77777777" w:rsidR="00A9334E" w:rsidRDefault="00A9334E" w:rsidP="002A4425">
      <w:pPr>
        <w:pStyle w:val="p"/>
        <w:rPr>
          <w:rFonts w:ascii="Arial" w:hAnsi="Arial" w:cs="Arial"/>
        </w:rPr>
      </w:pPr>
    </w:p>
    <w:p w14:paraId="5BC9DF6C" w14:textId="77777777" w:rsidR="005E0FB6" w:rsidRDefault="005E0FB6" w:rsidP="005E0FB6">
      <w:pPr>
        <w:pStyle w:val="p"/>
        <w:jc w:val="center"/>
        <w:rPr>
          <w:rFonts w:ascii="Arial" w:hAnsi="Arial" w:cs="Arial"/>
        </w:rPr>
      </w:pPr>
      <w:r>
        <w:rPr>
          <w:rFonts w:ascii="Arial" w:hAnsi="Arial" w:cs="Arial"/>
        </w:rPr>
        <w:t>o wartości mniejszej niż progi unijne wskazane w art. 3 ust. 1</w:t>
      </w:r>
    </w:p>
    <w:p w14:paraId="6A8D2878" w14:textId="77777777" w:rsidR="00D708CF" w:rsidRDefault="005E0FB6" w:rsidP="005E0FB6">
      <w:pPr>
        <w:pStyle w:val="p"/>
        <w:jc w:val="center"/>
        <w:rPr>
          <w:rFonts w:ascii="Arial" w:hAnsi="Arial" w:cs="Arial"/>
        </w:rPr>
      </w:pPr>
      <w:r>
        <w:rPr>
          <w:rFonts w:ascii="Arial" w:hAnsi="Arial" w:cs="Arial"/>
        </w:rPr>
        <w:t>ustawy Prawo Zamówień P</w:t>
      </w:r>
      <w:r w:rsidRPr="0074130E">
        <w:rPr>
          <w:rFonts w:ascii="Arial" w:hAnsi="Arial" w:cs="Arial"/>
        </w:rPr>
        <w:t>ubl</w:t>
      </w:r>
      <w:r>
        <w:rPr>
          <w:rFonts w:ascii="Arial" w:hAnsi="Arial" w:cs="Arial"/>
        </w:rPr>
        <w:t>icznych</w:t>
      </w:r>
    </w:p>
    <w:p w14:paraId="4456758F" w14:textId="77777777" w:rsidR="005E0FB6" w:rsidRDefault="005E0FB6">
      <w:pPr>
        <w:pStyle w:val="p"/>
        <w:rPr>
          <w:rFonts w:ascii="Arial" w:hAnsi="Arial" w:cs="Arial"/>
        </w:rPr>
      </w:pPr>
    </w:p>
    <w:p w14:paraId="43E8D35A" w14:textId="77777777" w:rsidR="005E0FB6" w:rsidRPr="0074130E" w:rsidRDefault="005E0FB6">
      <w:pPr>
        <w:pStyle w:val="p"/>
        <w:rPr>
          <w:rFonts w:ascii="Arial" w:hAnsi="Arial" w:cs="Arial"/>
        </w:rPr>
      </w:pPr>
    </w:p>
    <w:p w14:paraId="56010CD2" w14:textId="77777777" w:rsidR="005E0FB6" w:rsidRDefault="00D3597C" w:rsidP="005E0FB6">
      <w:pPr>
        <w:pStyle w:val="justify"/>
        <w:jc w:val="center"/>
        <w:rPr>
          <w:rFonts w:ascii="Arial" w:hAnsi="Arial" w:cs="Arial"/>
        </w:rPr>
      </w:pPr>
      <w:r w:rsidRPr="0074130E">
        <w:rPr>
          <w:rFonts w:ascii="Arial" w:hAnsi="Arial" w:cs="Arial"/>
        </w:rPr>
        <w:t xml:space="preserve">Postępowanie </w:t>
      </w:r>
      <w:r w:rsidR="005E0FB6">
        <w:rPr>
          <w:rFonts w:ascii="Arial" w:hAnsi="Arial" w:cs="Arial"/>
        </w:rPr>
        <w:t xml:space="preserve">o udzielenie zamówienia prowadzone jest </w:t>
      </w:r>
      <w:r w:rsidR="00FD0344">
        <w:rPr>
          <w:rFonts w:ascii="Arial" w:hAnsi="Arial" w:cs="Arial"/>
        </w:rPr>
        <w:t xml:space="preserve">w trybie podstawowym </w:t>
      </w:r>
    </w:p>
    <w:p w14:paraId="0155A810" w14:textId="77777777" w:rsidR="005E0FB6" w:rsidRDefault="00FD0344" w:rsidP="005E0FB6">
      <w:pPr>
        <w:pStyle w:val="justify"/>
        <w:jc w:val="center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5E0FB6">
        <w:rPr>
          <w:rFonts w:ascii="Arial" w:hAnsi="Arial" w:cs="Arial"/>
        </w:rPr>
        <w:t xml:space="preserve">a podstawie </w:t>
      </w:r>
      <w:r>
        <w:rPr>
          <w:rFonts w:ascii="Arial" w:hAnsi="Arial" w:cs="Arial"/>
        </w:rPr>
        <w:t xml:space="preserve">ustawy </w:t>
      </w:r>
      <w:r w:rsidR="005E0FB6">
        <w:rPr>
          <w:rFonts w:ascii="Arial" w:hAnsi="Arial" w:cs="Arial"/>
        </w:rPr>
        <w:t xml:space="preserve">z dnia 11 września 2019r. </w:t>
      </w:r>
      <w:r>
        <w:rPr>
          <w:rFonts w:ascii="Arial" w:hAnsi="Arial" w:cs="Arial"/>
        </w:rPr>
        <w:t>Prawo Zamówień P</w:t>
      </w:r>
      <w:r w:rsidR="00D3597C" w:rsidRPr="0074130E">
        <w:rPr>
          <w:rFonts w:ascii="Arial" w:hAnsi="Arial" w:cs="Arial"/>
        </w:rPr>
        <w:t>ubl</w:t>
      </w:r>
      <w:r>
        <w:rPr>
          <w:rFonts w:ascii="Arial" w:hAnsi="Arial" w:cs="Arial"/>
        </w:rPr>
        <w:t xml:space="preserve">icznych </w:t>
      </w:r>
    </w:p>
    <w:p w14:paraId="4E1D2423" w14:textId="77777777" w:rsidR="00D708CF" w:rsidRDefault="00FD0344" w:rsidP="005E0FB6">
      <w:pPr>
        <w:pStyle w:val="justify"/>
        <w:jc w:val="center"/>
        <w:rPr>
          <w:rFonts w:ascii="Arial" w:hAnsi="Arial" w:cs="Arial"/>
        </w:rPr>
      </w:pPr>
      <w:r>
        <w:rPr>
          <w:rFonts w:ascii="Arial" w:hAnsi="Arial" w:cs="Arial"/>
        </w:rPr>
        <w:t>– zwanej dalej „Ustawą”</w:t>
      </w:r>
    </w:p>
    <w:p w14:paraId="4F0020A4" w14:textId="77777777" w:rsidR="00FD0344" w:rsidRDefault="00FD0344" w:rsidP="00FD0344">
      <w:pPr>
        <w:pStyle w:val="justify"/>
        <w:jc w:val="center"/>
        <w:rPr>
          <w:rFonts w:ascii="Arial" w:hAnsi="Arial" w:cs="Arial"/>
        </w:rPr>
      </w:pPr>
    </w:p>
    <w:p w14:paraId="5C757976" w14:textId="77777777" w:rsidR="00D864B3" w:rsidRDefault="00D864B3" w:rsidP="00FD0344">
      <w:pPr>
        <w:pStyle w:val="justify"/>
        <w:jc w:val="center"/>
        <w:rPr>
          <w:rFonts w:ascii="Arial" w:hAnsi="Arial" w:cs="Arial"/>
        </w:rPr>
      </w:pPr>
    </w:p>
    <w:p w14:paraId="30DDEB02" w14:textId="77777777" w:rsidR="00D864B3" w:rsidRPr="00E9693F" w:rsidRDefault="00D864B3" w:rsidP="00FD0344">
      <w:pPr>
        <w:pStyle w:val="justify"/>
        <w:jc w:val="center"/>
        <w:rPr>
          <w:rFonts w:ascii="Arial" w:hAnsi="Arial" w:cs="Arial"/>
        </w:rPr>
      </w:pPr>
    </w:p>
    <w:p w14:paraId="52F11549" w14:textId="77777777" w:rsidR="00B02853" w:rsidRPr="00D864B3" w:rsidRDefault="00B02853">
      <w:pPr>
        <w:pStyle w:val="p"/>
        <w:rPr>
          <w:rStyle w:val="bold"/>
          <w:rFonts w:ascii="Arial" w:hAnsi="Arial" w:cs="Arial"/>
        </w:rPr>
      </w:pPr>
    </w:p>
    <w:p w14:paraId="05CA65F8" w14:textId="77777777" w:rsidR="00E6515E" w:rsidRPr="0074130E" w:rsidRDefault="00E6515E">
      <w:pPr>
        <w:pStyle w:val="p"/>
        <w:rPr>
          <w:rStyle w:val="bold"/>
          <w:rFonts w:ascii="Arial" w:hAnsi="Arial" w:cs="Arial"/>
        </w:rPr>
      </w:pPr>
    </w:p>
    <w:p w14:paraId="4F2442E1" w14:textId="77777777" w:rsidR="00B240A1" w:rsidRDefault="00B240A1" w:rsidP="00B240A1">
      <w:pPr>
        <w:pStyle w:val="p"/>
        <w:jc w:val="center"/>
        <w:rPr>
          <w:rStyle w:val="bold"/>
          <w:rFonts w:ascii="Arial" w:hAnsi="Arial" w:cs="Arial"/>
        </w:rPr>
      </w:pPr>
    </w:p>
    <w:p w14:paraId="3D267EEA" w14:textId="77777777" w:rsidR="00B240A1" w:rsidRDefault="00B240A1" w:rsidP="00B240A1">
      <w:pPr>
        <w:pStyle w:val="p"/>
        <w:jc w:val="center"/>
        <w:rPr>
          <w:rStyle w:val="bold"/>
          <w:rFonts w:ascii="Arial" w:hAnsi="Arial" w:cs="Arial"/>
        </w:rPr>
      </w:pPr>
    </w:p>
    <w:p w14:paraId="08DFB44C" w14:textId="77777777" w:rsidR="00B240A1" w:rsidRDefault="00B240A1" w:rsidP="00B240A1">
      <w:pPr>
        <w:pStyle w:val="p"/>
        <w:jc w:val="center"/>
        <w:rPr>
          <w:rStyle w:val="bold"/>
          <w:rFonts w:ascii="Arial" w:hAnsi="Arial" w:cs="Arial"/>
        </w:rPr>
      </w:pPr>
    </w:p>
    <w:p w14:paraId="0914808F" w14:textId="77777777" w:rsidR="00B240A1" w:rsidRDefault="00B240A1" w:rsidP="00B240A1">
      <w:pPr>
        <w:pStyle w:val="p"/>
        <w:jc w:val="center"/>
        <w:rPr>
          <w:rStyle w:val="bold"/>
          <w:rFonts w:ascii="Arial" w:hAnsi="Arial" w:cs="Arial"/>
        </w:rPr>
      </w:pPr>
    </w:p>
    <w:p w14:paraId="7294A338" w14:textId="77777777" w:rsidR="00B240A1" w:rsidRDefault="00B240A1" w:rsidP="00B240A1">
      <w:pPr>
        <w:pStyle w:val="p"/>
        <w:jc w:val="center"/>
        <w:rPr>
          <w:rStyle w:val="bold"/>
          <w:rFonts w:ascii="Arial" w:hAnsi="Arial" w:cs="Arial"/>
        </w:rPr>
      </w:pPr>
    </w:p>
    <w:p w14:paraId="4B46A12A" w14:textId="77777777" w:rsidR="00B240A1" w:rsidRDefault="00B240A1" w:rsidP="00B240A1">
      <w:pPr>
        <w:pStyle w:val="p"/>
        <w:jc w:val="center"/>
        <w:rPr>
          <w:rStyle w:val="bold"/>
          <w:rFonts w:ascii="Arial" w:hAnsi="Arial" w:cs="Arial"/>
        </w:rPr>
      </w:pPr>
    </w:p>
    <w:p w14:paraId="2935CF57" w14:textId="77777777" w:rsidR="00B240A1" w:rsidRDefault="00B240A1" w:rsidP="00E9693F">
      <w:pPr>
        <w:pStyle w:val="p"/>
        <w:rPr>
          <w:rStyle w:val="bold"/>
          <w:rFonts w:ascii="Arial" w:hAnsi="Arial" w:cs="Arial"/>
        </w:rPr>
      </w:pPr>
    </w:p>
    <w:p w14:paraId="3EC42787" w14:textId="77777777" w:rsidR="00E9693F" w:rsidRDefault="00E9693F" w:rsidP="00E9693F">
      <w:pPr>
        <w:pStyle w:val="p"/>
        <w:rPr>
          <w:rStyle w:val="bold"/>
          <w:rFonts w:ascii="Arial" w:hAnsi="Arial" w:cs="Arial"/>
        </w:rPr>
      </w:pPr>
    </w:p>
    <w:p w14:paraId="058E93EC" w14:textId="47CED418" w:rsidR="00E9693F" w:rsidRDefault="00E9693F" w:rsidP="00B240A1">
      <w:pPr>
        <w:pStyle w:val="p"/>
        <w:jc w:val="center"/>
        <w:rPr>
          <w:rStyle w:val="bold"/>
          <w:rFonts w:ascii="Arial" w:hAnsi="Arial" w:cs="Arial"/>
        </w:rPr>
      </w:pPr>
    </w:p>
    <w:p w14:paraId="64AB707D" w14:textId="22DDE3F9" w:rsidR="003C4AFE" w:rsidRDefault="003C4AFE" w:rsidP="00B240A1">
      <w:pPr>
        <w:pStyle w:val="p"/>
        <w:jc w:val="center"/>
        <w:rPr>
          <w:rStyle w:val="bold"/>
          <w:rFonts w:ascii="Arial" w:hAnsi="Arial" w:cs="Arial"/>
        </w:rPr>
      </w:pPr>
    </w:p>
    <w:p w14:paraId="357F7D8E" w14:textId="77008FF7" w:rsidR="003C4AFE" w:rsidRDefault="003C4AFE" w:rsidP="00B240A1">
      <w:pPr>
        <w:pStyle w:val="p"/>
        <w:jc w:val="center"/>
        <w:rPr>
          <w:rStyle w:val="bold"/>
          <w:rFonts w:ascii="Arial" w:hAnsi="Arial" w:cs="Arial"/>
        </w:rPr>
      </w:pPr>
    </w:p>
    <w:p w14:paraId="6B9FFFB2" w14:textId="7421515D" w:rsidR="003C4AFE" w:rsidRDefault="003C4AFE" w:rsidP="00B240A1">
      <w:pPr>
        <w:pStyle w:val="p"/>
        <w:jc w:val="center"/>
        <w:rPr>
          <w:rStyle w:val="bold"/>
          <w:rFonts w:ascii="Arial" w:hAnsi="Arial" w:cs="Arial"/>
        </w:rPr>
      </w:pPr>
    </w:p>
    <w:p w14:paraId="3D3B46CF" w14:textId="26184DF0" w:rsidR="003C4AFE" w:rsidRDefault="003C4AFE" w:rsidP="00B240A1">
      <w:pPr>
        <w:pStyle w:val="p"/>
        <w:jc w:val="center"/>
        <w:rPr>
          <w:rStyle w:val="bold"/>
          <w:rFonts w:ascii="Arial" w:hAnsi="Arial" w:cs="Arial"/>
        </w:rPr>
      </w:pPr>
    </w:p>
    <w:p w14:paraId="0D72C8C2" w14:textId="078C626B" w:rsidR="003C4AFE" w:rsidRDefault="003C4AFE" w:rsidP="00B240A1">
      <w:pPr>
        <w:pStyle w:val="p"/>
        <w:jc w:val="center"/>
        <w:rPr>
          <w:rStyle w:val="bold"/>
          <w:rFonts w:ascii="Arial" w:hAnsi="Arial" w:cs="Arial"/>
        </w:rPr>
      </w:pPr>
    </w:p>
    <w:p w14:paraId="2FA84F3B" w14:textId="66F4524A" w:rsidR="003C4AFE" w:rsidRDefault="003C4AFE" w:rsidP="00B240A1">
      <w:pPr>
        <w:pStyle w:val="p"/>
        <w:jc w:val="center"/>
        <w:rPr>
          <w:rStyle w:val="bold"/>
          <w:rFonts w:ascii="Arial" w:hAnsi="Arial" w:cs="Arial"/>
        </w:rPr>
      </w:pPr>
    </w:p>
    <w:p w14:paraId="52763BAC" w14:textId="77777777" w:rsidR="00551366" w:rsidRDefault="00551366" w:rsidP="00B240A1">
      <w:pPr>
        <w:pStyle w:val="p"/>
        <w:jc w:val="center"/>
        <w:rPr>
          <w:rStyle w:val="bold"/>
          <w:rFonts w:ascii="Arial" w:hAnsi="Arial" w:cs="Arial"/>
        </w:rPr>
      </w:pPr>
    </w:p>
    <w:p w14:paraId="4605C224" w14:textId="65F5B013" w:rsidR="003C4AFE" w:rsidRDefault="003C4AFE" w:rsidP="00B240A1">
      <w:pPr>
        <w:pStyle w:val="p"/>
        <w:jc w:val="center"/>
        <w:rPr>
          <w:rStyle w:val="bold"/>
          <w:rFonts w:ascii="Arial" w:hAnsi="Arial" w:cs="Arial"/>
        </w:rPr>
      </w:pPr>
    </w:p>
    <w:p w14:paraId="1D70B04E" w14:textId="07286D4B" w:rsidR="003C4AFE" w:rsidRDefault="003C4AFE" w:rsidP="00B240A1">
      <w:pPr>
        <w:pStyle w:val="p"/>
        <w:jc w:val="center"/>
        <w:rPr>
          <w:rStyle w:val="bold"/>
          <w:rFonts w:ascii="Arial" w:hAnsi="Arial" w:cs="Arial"/>
        </w:rPr>
      </w:pPr>
    </w:p>
    <w:p w14:paraId="34F57844" w14:textId="48138E03" w:rsidR="003C4AFE" w:rsidRDefault="003C4AFE" w:rsidP="00B240A1">
      <w:pPr>
        <w:pStyle w:val="p"/>
        <w:jc w:val="center"/>
        <w:rPr>
          <w:rStyle w:val="bold"/>
          <w:rFonts w:ascii="Arial" w:hAnsi="Arial" w:cs="Arial"/>
        </w:rPr>
      </w:pPr>
    </w:p>
    <w:p w14:paraId="313BE39B" w14:textId="619774F8" w:rsidR="003C4AFE" w:rsidRDefault="003C4AFE" w:rsidP="00B240A1">
      <w:pPr>
        <w:pStyle w:val="p"/>
        <w:jc w:val="center"/>
        <w:rPr>
          <w:rStyle w:val="bold"/>
          <w:rFonts w:ascii="Arial" w:hAnsi="Arial" w:cs="Arial"/>
        </w:rPr>
      </w:pPr>
    </w:p>
    <w:p w14:paraId="7AC6DF19" w14:textId="77777777" w:rsidR="00A03BAB" w:rsidRDefault="00A03BAB">
      <w:pPr>
        <w:pStyle w:val="p"/>
        <w:rPr>
          <w:rStyle w:val="bold"/>
          <w:rFonts w:ascii="Arial" w:hAnsi="Arial" w:cs="Arial"/>
        </w:rPr>
      </w:pPr>
    </w:p>
    <w:p w14:paraId="261084C7" w14:textId="77777777" w:rsidR="00192B56" w:rsidRDefault="00192B56">
      <w:pPr>
        <w:pStyle w:val="p"/>
        <w:rPr>
          <w:rStyle w:val="bold"/>
          <w:rFonts w:ascii="Arial" w:hAnsi="Arial" w:cs="Arial"/>
        </w:rPr>
      </w:pPr>
    </w:p>
    <w:p w14:paraId="199DB302" w14:textId="77777777" w:rsidR="001E0C04" w:rsidRDefault="001E0C04">
      <w:pPr>
        <w:pStyle w:val="p"/>
        <w:rPr>
          <w:rStyle w:val="bold"/>
          <w:rFonts w:ascii="Arial" w:hAnsi="Arial" w:cs="Arial"/>
        </w:rPr>
      </w:pPr>
    </w:p>
    <w:p w14:paraId="40D37A09" w14:textId="77777777" w:rsidR="00192B56" w:rsidRDefault="00192B56">
      <w:pPr>
        <w:pStyle w:val="p"/>
        <w:rPr>
          <w:rStyle w:val="bold"/>
          <w:rFonts w:ascii="Arial" w:hAnsi="Arial" w:cs="Arial"/>
        </w:rPr>
      </w:pPr>
    </w:p>
    <w:p w14:paraId="2856FC71" w14:textId="77777777" w:rsidR="001E6815" w:rsidRDefault="001E6815">
      <w:pPr>
        <w:pStyle w:val="p"/>
        <w:rPr>
          <w:rStyle w:val="bold"/>
          <w:rFonts w:ascii="Arial" w:hAnsi="Arial" w:cs="Arial"/>
        </w:rPr>
      </w:pPr>
    </w:p>
    <w:p w14:paraId="45D4C8EE" w14:textId="77777777" w:rsidR="00A03BAB" w:rsidRDefault="00A03BAB">
      <w:pPr>
        <w:pStyle w:val="p"/>
        <w:rPr>
          <w:rStyle w:val="bold"/>
          <w:sz w:val="10"/>
          <w:szCs w:val="10"/>
        </w:rPr>
      </w:pPr>
    </w:p>
    <w:p w14:paraId="485E4DCA" w14:textId="77777777" w:rsidR="00D708CF" w:rsidRPr="00B9283F" w:rsidRDefault="00D3597C" w:rsidP="00C23C2C">
      <w:pPr>
        <w:pStyle w:val="p"/>
        <w:spacing w:line="288" w:lineRule="auto"/>
        <w:rPr>
          <w:rFonts w:cs="Arial"/>
        </w:rPr>
      </w:pPr>
      <w:r w:rsidRPr="00B9283F">
        <w:rPr>
          <w:rStyle w:val="bold"/>
          <w:rFonts w:cs="Arial"/>
        </w:rPr>
        <w:lastRenderedPageBreak/>
        <w:t xml:space="preserve">1. </w:t>
      </w:r>
      <w:r w:rsidR="00E20D16" w:rsidRPr="00B9283F">
        <w:rPr>
          <w:rStyle w:val="bold"/>
          <w:rFonts w:cs="Arial"/>
        </w:rPr>
        <w:t>NAZWA, ADRES I DANE ZAMAWIAJĄCEGO</w:t>
      </w:r>
    </w:p>
    <w:p w14:paraId="64DB0A6F" w14:textId="77777777" w:rsidR="00E20D16" w:rsidRPr="00B9283F" w:rsidRDefault="00E20D16" w:rsidP="00C23C2C">
      <w:pPr>
        <w:pStyle w:val="p"/>
        <w:spacing w:line="288" w:lineRule="auto"/>
        <w:rPr>
          <w:rFonts w:cs="Arial"/>
        </w:rPr>
      </w:pPr>
      <w:r w:rsidRPr="00B9283F">
        <w:rPr>
          <w:rFonts w:cs="Arial"/>
        </w:rPr>
        <w:t>1.1 Zamawiający:</w:t>
      </w:r>
    </w:p>
    <w:p w14:paraId="1F11FA96" w14:textId="77777777" w:rsidR="0018097A" w:rsidRDefault="0018097A" w:rsidP="0018097A">
      <w:pPr>
        <w:pStyle w:val="p"/>
        <w:rPr>
          <w:rFonts w:cs="Arial"/>
          <w:b/>
        </w:rPr>
      </w:pPr>
      <w:r w:rsidRPr="0018097A">
        <w:rPr>
          <w:rFonts w:cs="Arial"/>
          <w:b/>
        </w:rPr>
        <w:t xml:space="preserve">Specjalny Ośrodek Szkolno-Wychowawczy </w:t>
      </w:r>
    </w:p>
    <w:p w14:paraId="3A075959" w14:textId="4DB2C3D5" w:rsidR="0018097A" w:rsidRPr="0018097A" w:rsidRDefault="0018097A" w:rsidP="0018097A">
      <w:pPr>
        <w:pStyle w:val="p"/>
        <w:rPr>
          <w:rFonts w:cs="Arial"/>
          <w:b/>
        </w:rPr>
      </w:pPr>
      <w:r w:rsidRPr="0018097A">
        <w:rPr>
          <w:rFonts w:cs="Arial"/>
          <w:b/>
        </w:rPr>
        <w:t>im. J. Korczaka w Koninie</w:t>
      </w:r>
      <w:r>
        <w:rPr>
          <w:rFonts w:cs="Arial"/>
          <w:b/>
        </w:rPr>
        <w:t xml:space="preserve"> </w:t>
      </w:r>
      <w:r w:rsidRPr="0018097A">
        <w:rPr>
          <w:rFonts w:cs="Arial"/>
          <w:b/>
        </w:rPr>
        <w:t>ul. Kaliska</w:t>
      </w:r>
      <w:r w:rsidR="00A454DB">
        <w:rPr>
          <w:rFonts w:cs="Arial"/>
          <w:b/>
        </w:rPr>
        <w:t xml:space="preserve"> </w:t>
      </w:r>
      <w:r w:rsidRPr="0018097A">
        <w:rPr>
          <w:rFonts w:cs="Arial"/>
          <w:b/>
        </w:rPr>
        <w:t>19, 62-500 Konin</w:t>
      </w:r>
    </w:p>
    <w:p w14:paraId="52E92350" w14:textId="3B635581" w:rsidR="000C6DCE" w:rsidRPr="000C6DCE" w:rsidRDefault="000C6DCE" w:rsidP="000C6DCE">
      <w:pPr>
        <w:pStyle w:val="p"/>
        <w:spacing w:line="288" w:lineRule="auto"/>
        <w:jc w:val="both"/>
      </w:pPr>
      <w:hyperlink r:id="rId8" w:history="1">
        <w:r w:rsidRPr="000C6DCE">
          <w:rPr>
            <w:rStyle w:val="Hipercze"/>
            <w:color w:val="auto"/>
          </w:rPr>
          <w:t>www.sosw.konin.pl</w:t>
        </w:r>
      </w:hyperlink>
      <w:r w:rsidRPr="000C6DCE">
        <w:t xml:space="preserve"> tel. 63 242 91 61 e-mail: </w:t>
      </w:r>
      <w:hyperlink r:id="rId9" w:history="1">
        <w:r w:rsidRPr="000C6DCE">
          <w:rPr>
            <w:rStyle w:val="Hipercze"/>
            <w:color w:val="auto"/>
          </w:rPr>
          <w:t>sekretariat@sosw.konin.pl</w:t>
        </w:r>
      </w:hyperlink>
    </w:p>
    <w:p w14:paraId="7A4D1F96" w14:textId="77777777" w:rsidR="000C6DCE" w:rsidRPr="000C6DCE" w:rsidRDefault="000C6DCE" w:rsidP="000C6DCE">
      <w:pPr>
        <w:pStyle w:val="p"/>
        <w:spacing w:line="240" w:lineRule="auto"/>
        <w:jc w:val="both"/>
        <w:rPr>
          <w:rFonts w:cs="Times New Roman"/>
          <w:b/>
          <w:u w:val="single"/>
        </w:rPr>
      </w:pPr>
      <w:r w:rsidRPr="000C6DCE">
        <w:rPr>
          <w:rStyle w:val="bold"/>
          <w:rFonts w:cs="Times New Roman"/>
          <w:b w:val="0"/>
        </w:rPr>
        <w:t xml:space="preserve">1.2. Strona internetowa prowadzonego postępowania: </w:t>
      </w:r>
      <w:r w:rsidRPr="000C6DCE">
        <w:rPr>
          <w:rFonts w:cs="Times New Roman"/>
          <w:b/>
          <w:bCs/>
        </w:rPr>
        <w:t>https://ezamowienia.gov.pl</w:t>
      </w:r>
    </w:p>
    <w:p w14:paraId="7BC1BCCB" w14:textId="77777777" w:rsidR="000C6DCE" w:rsidRPr="000C6DCE" w:rsidRDefault="000C6DCE" w:rsidP="000C6DCE">
      <w:pPr>
        <w:tabs>
          <w:tab w:val="left" w:pos="540"/>
        </w:tabs>
        <w:spacing w:after="0" w:line="240" w:lineRule="auto"/>
        <w:jc w:val="both"/>
        <w:rPr>
          <w:rFonts w:cs="Times New Roman"/>
          <w:b/>
        </w:rPr>
      </w:pPr>
      <w:r w:rsidRPr="000C6DCE">
        <w:rPr>
          <w:rFonts w:cs="Times New Roman"/>
          <w:bCs/>
        </w:rPr>
        <w:t xml:space="preserve">1.3. </w:t>
      </w:r>
      <w:r w:rsidRPr="000C6DCE">
        <w:rPr>
          <w:rFonts w:cs="Times New Roman"/>
        </w:rPr>
        <w:t xml:space="preserve">Adres strony internetowej, na której dostępne będą zmiany i wyjaśnienia treści Specyfikacji Warunków Zamówienia oraz inne dokumenty zamówienia bezpośrednio związane z postępowaniem o udzielenie zamówienia: Platforma e-Zamówienia, dostępna na stronie: </w:t>
      </w:r>
      <w:r w:rsidRPr="000C6DCE">
        <w:rPr>
          <w:rFonts w:cs="Times New Roman"/>
          <w:b/>
          <w:bCs/>
        </w:rPr>
        <w:t>https://ezamowienia.gov.pl</w:t>
      </w:r>
    </w:p>
    <w:p w14:paraId="5274A8F6" w14:textId="77777777" w:rsidR="000C6DCE" w:rsidRPr="000C6DCE" w:rsidRDefault="000C6DCE" w:rsidP="000C6DCE">
      <w:pPr>
        <w:tabs>
          <w:tab w:val="left" w:pos="540"/>
        </w:tabs>
        <w:spacing w:after="0" w:line="240" w:lineRule="auto"/>
        <w:jc w:val="both"/>
        <w:rPr>
          <w:rStyle w:val="Hipercze"/>
          <w:rFonts w:cs="Times New Roman"/>
          <w:bCs/>
          <w:color w:val="auto"/>
          <w:u w:val="none"/>
        </w:rPr>
      </w:pPr>
      <w:r w:rsidRPr="000C6DCE">
        <w:rPr>
          <w:rFonts w:cs="Times New Roman"/>
          <w:bCs/>
        </w:rPr>
        <w:t>1.4.. Miejsce publikacji ogłoszenia:</w:t>
      </w:r>
      <w:r w:rsidRPr="000C6DCE">
        <w:rPr>
          <w:rFonts w:cs="Times New Roman"/>
          <w:bCs/>
        </w:rPr>
        <w:tab/>
      </w:r>
      <w:r w:rsidRPr="000C6DCE">
        <w:rPr>
          <w:rFonts w:cs="Times New Roman"/>
          <w:b/>
        </w:rPr>
        <w:t>Biuletyn Zamówień Publicznych</w:t>
      </w:r>
      <w:r w:rsidRPr="000C6DCE">
        <w:rPr>
          <w:rFonts w:cs="Times New Roman"/>
          <w:bCs/>
        </w:rPr>
        <w:t>:</w:t>
      </w:r>
      <w:r w:rsidRPr="000C6DCE">
        <w:rPr>
          <w:rFonts w:cs="Times New Roman"/>
          <w:b/>
          <w:bCs/>
        </w:rPr>
        <w:t xml:space="preserve"> https://ezamowienia.gov.pl</w:t>
      </w:r>
    </w:p>
    <w:p w14:paraId="6082D0E3" w14:textId="1BA4A6BA" w:rsidR="000C6DCE" w:rsidRDefault="000C6DCE" w:rsidP="000C6DCE">
      <w:pPr>
        <w:tabs>
          <w:tab w:val="left" w:pos="540"/>
        </w:tabs>
        <w:spacing w:after="0" w:line="240" w:lineRule="auto"/>
        <w:jc w:val="both"/>
        <w:rPr>
          <w:rStyle w:val="Hipercze"/>
          <w:rFonts w:cs="Times New Roman"/>
          <w:b/>
          <w:color w:val="auto"/>
          <w:u w:val="none"/>
        </w:rPr>
      </w:pPr>
      <w:r w:rsidRPr="000C6DCE">
        <w:rPr>
          <w:rFonts w:cs="Times New Roman"/>
          <w:b/>
          <w:bCs/>
        </w:rPr>
        <w:tab/>
      </w:r>
      <w:r w:rsidRPr="000C6DCE">
        <w:rPr>
          <w:rFonts w:cs="Times New Roman"/>
          <w:b/>
          <w:bCs/>
        </w:rPr>
        <w:tab/>
      </w:r>
      <w:r w:rsidRPr="000C6DCE">
        <w:rPr>
          <w:rFonts w:cs="Times New Roman"/>
          <w:b/>
          <w:bCs/>
        </w:rPr>
        <w:tab/>
      </w:r>
      <w:r w:rsidRPr="000C6DCE">
        <w:rPr>
          <w:rFonts w:cs="Times New Roman"/>
          <w:b/>
          <w:bCs/>
        </w:rPr>
        <w:tab/>
      </w:r>
      <w:r w:rsidRPr="000C6DCE">
        <w:rPr>
          <w:rFonts w:cs="Times New Roman"/>
          <w:b/>
          <w:bCs/>
        </w:rPr>
        <w:tab/>
        <w:t xml:space="preserve">Strona internetowa: </w:t>
      </w:r>
      <w:r>
        <w:rPr>
          <w:rFonts w:cs="Times New Roman"/>
          <w:b/>
          <w:bCs/>
        </w:rPr>
        <w:t>h</w:t>
      </w:r>
      <w:r w:rsidRPr="000C6DCE">
        <w:rPr>
          <w:rFonts w:cs="Times New Roman"/>
          <w:b/>
          <w:bCs/>
        </w:rPr>
        <w:t>ttps://bip.sosw.konin.pl</w:t>
      </w:r>
    </w:p>
    <w:p w14:paraId="6B2031A3" w14:textId="136D445F" w:rsidR="000C6DCE" w:rsidRPr="000C6DCE" w:rsidRDefault="000C6DCE" w:rsidP="000C6DCE">
      <w:pPr>
        <w:tabs>
          <w:tab w:val="left" w:pos="540"/>
        </w:tabs>
        <w:spacing w:after="0" w:line="240" w:lineRule="auto"/>
        <w:jc w:val="both"/>
        <w:rPr>
          <w:rFonts w:cs="Times New Roman"/>
          <w:b/>
          <w:bCs/>
        </w:rPr>
      </w:pPr>
    </w:p>
    <w:p w14:paraId="05EAC5F2" w14:textId="77777777" w:rsidR="000313E4" w:rsidRPr="00440B76" w:rsidRDefault="000313E4" w:rsidP="00C23C2C">
      <w:pPr>
        <w:pStyle w:val="p"/>
        <w:spacing w:line="288" w:lineRule="auto"/>
        <w:rPr>
          <w:rStyle w:val="bold"/>
          <w:rFonts w:cs="Arial"/>
          <w:sz w:val="12"/>
          <w:szCs w:val="12"/>
        </w:rPr>
      </w:pPr>
    </w:p>
    <w:p w14:paraId="17BB197E" w14:textId="77777777" w:rsidR="00E20D16" w:rsidRPr="00B9283F" w:rsidRDefault="00E20D16" w:rsidP="00C23C2C">
      <w:pPr>
        <w:pStyle w:val="p"/>
        <w:spacing w:line="288" w:lineRule="auto"/>
        <w:rPr>
          <w:rStyle w:val="bold"/>
          <w:rFonts w:cs="Arial"/>
        </w:rPr>
      </w:pPr>
      <w:r w:rsidRPr="00B9283F">
        <w:rPr>
          <w:rStyle w:val="bold"/>
          <w:rFonts w:cs="Arial"/>
        </w:rPr>
        <w:t>2. TRYB UDZIELENIA ZAMÓWIENIA</w:t>
      </w:r>
    </w:p>
    <w:p w14:paraId="7FCDC1C6" w14:textId="4D6E3664" w:rsidR="004A4733" w:rsidRDefault="00E20D16" w:rsidP="00C23C2C">
      <w:pPr>
        <w:pStyle w:val="p"/>
        <w:spacing w:line="288" w:lineRule="auto"/>
        <w:rPr>
          <w:b/>
        </w:rPr>
      </w:pPr>
      <w:r w:rsidRPr="00B9283F">
        <w:rPr>
          <w:rStyle w:val="bold"/>
          <w:rFonts w:cs="Arial"/>
          <w:b w:val="0"/>
        </w:rPr>
        <w:t>2.1.</w:t>
      </w:r>
      <w:r w:rsidRPr="00B9283F">
        <w:rPr>
          <w:rStyle w:val="bold"/>
          <w:rFonts w:cs="Arial"/>
        </w:rPr>
        <w:t xml:space="preserve"> </w:t>
      </w:r>
      <w:r w:rsidR="00A03BAB" w:rsidRPr="00B9283F">
        <w:rPr>
          <w:rFonts w:cs="Arial"/>
        </w:rPr>
        <w:t xml:space="preserve">Postępowanie prowadzone będzie w </w:t>
      </w:r>
      <w:r w:rsidR="00A03BAB" w:rsidRPr="00B9283F">
        <w:rPr>
          <w:rFonts w:cs="Arial"/>
          <w:b/>
        </w:rPr>
        <w:t xml:space="preserve">trybie </w:t>
      </w:r>
      <w:r w:rsidR="00A03BAB" w:rsidRPr="00B9283F">
        <w:rPr>
          <w:rStyle w:val="bold"/>
          <w:rFonts w:cs="Arial"/>
        </w:rPr>
        <w:t>podstawowym</w:t>
      </w:r>
      <w:r w:rsidR="00A03BAB">
        <w:rPr>
          <w:rStyle w:val="bold"/>
          <w:rFonts w:cs="Arial"/>
        </w:rPr>
        <w:t xml:space="preserve">, </w:t>
      </w:r>
      <w:r w:rsidR="00A03BAB" w:rsidRPr="007E2E89">
        <w:rPr>
          <w:b/>
        </w:rPr>
        <w:t xml:space="preserve">na podstawie art. 275 pkt </w:t>
      </w:r>
      <w:r w:rsidR="00A454DB">
        <w:rPr>
          <w:b/>
        </w:rPr>
        <w:t>1</w:t>
      </w:r>
      <w:r w:rsidR="00A03BAB">
        <w:t xml:space="preserve"> </w:t>
      </w:r>
      <w:r w:rsidR="00A03BAB" w:rsidRPr="000F7BB2">
        <w:rPr>
          <w:b/>
        </w:rPr>
        <w:t>Ustawy</w:t>
      </w:r>
    </w:p>
    <w:p w14:paraId="0D1E5ACC" w14:textId="767AF335" w:rsidR="005F288F" w:rsidRPr="000C1F74" w:rsidRDefault="005F288F" w:rsidP="00C23C2C">
      <w:pPr>
        <w:pStyle w:val="p"/>
        <w:spacing w:line="288" w:lineRule="auto"/>
        <w:jc w:val="both"/>
      </w:pPr>
      <w:r w:rsidRPr="000C1F74">
        <w:t>2.</w:t>
      </w:r>
      <w:r w:rsidR="009E3A7D">
        <w:t>2</w:t>
      </w:r>
      <w:r w:rsidRPr="000C1F74">
        <w:t xml:space="preserve">. Zgodnie z art. 20 ust. 1 i 2 Ustawy postępowanie prowadzi się </w:t>
      </w:r>
      <w:r w:rsidRPr="000C1F74">
        <w:rPr>
          <w:b/>
        </w:rPr>
        <w:t xml:space="preserve">pisemnie </w:t>
      </w:r>
      <w:r w:rsidRPr="000C1F74">
        <w:t xml:space="preserve">(przez pisemność należy rozumieć sposób wyrażania informacji przy użyciu wyrazów, cyfr lub innych znaków pisarskich, które można odczytać i powielić, w tym przekazywanych przy użyciu środków komunikacji elektronicznej), </w:t>
      </w:r>
      <w:r w:rsidRPr="000C1F74">
        <w:rPr>
          <w:b/>
        </w:rPr>
        <w:t>w języku polskim.</w:t>
      </w:r>
      <w:r w:rsidRPr="000C1F74">
        <w:t xml:space="preserve"> </w:t>
      </w:r>
    </w:p>
    <w:p w14:paraId="608DEE84" w14:textId="0E2AB25D" w:rsidR="005F288F" w:rsidRPr="000C1F74" w:rsidRDefault="005F288F" w:rsidP="00C23C2C">
      <w:pPr>
        <w:pStyle w:val="p"/>
        <w:spacing w:line="288" w:lineRule="auto"/>
        <w:jc w:val="both"/>
      </w:pPr>
      <w:r w:rsidRPr="000C1F74">
        <w:t>2.</w:t>
      </w:r>
      <w:r w:rsidR="009E3A7D">
        <w:t>3</w:t>
      </w:r>
      <w:r w:rsidRPr="000C1F74">
        <w:t xml:space="preserve">. Zgodnie z art. 8 ust. 1 Ustawy do czynności podejmowanych przez Zamawiającego oraz Wykonawców w postępowaniu </w:t>
      </w:r>
      <w:r w:rsidR="005513BA">
        <w:t xml:space="preserve">                          </w:t>
      </w:r>
      <w:r w:rsidRPr="000C1F74">
        <w:t xml:space="preserve"> o udzielenie zamówienia oraz do umów w sprawach zamówień publicznych stosuje się przepisy ustawy z dnia 23 kwietnia 1964r. </w:t>
      </w:r>
      <w:r w:rsidRPr="00EC7E4B">
        <w:t>Kodeks cywilny (Dz. U. z 202</w:t>
      </w:r>
      <w:r w:rsidR="00DE736D">
        <w:t>5</w:t>
      </w:r>
      <w:r w:rsidRPr="00EC7E4B">
        <w:t xml:space="preserve">r. poz. </w:t>
      </w:r>
      <w:r w:rsidR="00BA47CC" w:rsidRPr="00EC7E4B">
        <w:t>1</w:t>
      </w:r>
      <w:r w:rsidR="00DE736D">
        <w:t>071</w:t>
      </w:r>
      <w:r w:rsidRPr="00EC7E4B">
        <w:t xml:space="preserve"> ze zm.), zwanej dalej „kodeksem cywilnym”, jeżeli przepisy Ustawy nie stanowią inaczej.</w:t>
      </w:r>
      <w:r w:rsidRPr="000C1F74">
        <w:t xml:space="preserve"> </w:t>
      </w:r>
    </w:p>
    <w:p w14:paraId="400436D0" w14:textId="40DC6B91" w:rsidR="005F288F" w:rsidRPr="000C1F74" w:rsidRDefault="005F288F" w:rsidP="00C23C2C">
      <w:pPr>
        <w:pStyle w:val="p"/>
        <w:spacing w:line="288" w:lineRule="auto"/>
        <w:jc w:val="both"/>
      </w:pPr>
      <w:r w:rsidRPr="000C1F74">
        <w:t>2.</w:t>
      </w:r>
      <w:r w:rsidR="009E3A7D">
        <w:t>4</w:t>
      </w:r>
      <w:r w:rsidRPr="000C1F74">
        <w:t xml:space="preserve">. Obliczanie terminów w postępowaniu o udzielenie zamówienia publicznego: </w:t>
      </w:r>
    </w:p>
    <w:p w14:paraId="7CB7A2E0" w14:textId="77777777" w:rsidR="005F288F" w:rsidRPr="000C1F74" w:rsidRDefault="005F288F" w:rsidP="00C23C2C">
      <w:pPr>
        <w:pStyle w:val="p"/>
        <w:spacing w:line="288" w:lineRule="auto"/>
        <w:jc w:val="both"/>
      </w:pPr>
      <w:r w:rsidRPr="000C1F74">
        <w:t xml:space="preserve">1) termin oznaczony w dniach kończy się z upływem ostatniego dnia - zgodnie z art. 111 § 1 Kodeksu cywilnego; </w:t>
      </w:r>
    </w:p>
    <w:p w14:paraId="2BF058FF" w14:textId="45F3CDD9" w:rsidR="005F288F" w:rsidRPr="000C1F74" w:rsidRDefault="005F288F" w:rsidP="00C23C2C">
      <w:pPr>
        <w:pStyle w:val="p"/>
        <w:spacing w:line="288" w:lineRule="auto"/>
        <w:jc w:val="both"/>
      </w:pPr>
      <w:r w:rsidRPr="000C1F74">
        <w:t xml:space="preserve">2) jeżeli początkiem terminu oznaczonego w dniach jest pewne zdarzenie, nie uwzględnia się przy obliczaniu terminu dnia, w którym to zdarzenie nastąpiło - zgodnie z art. 111 § 2 Kodeksu cywilnego; </w:t>
      </w:r>
    </w:p>
    <w:p w14:paraId="3E92FE96" w14:textId="352CD008" w:rsidR="005F288F" w:rsidRPr="000C1F74" w:rsidRDefault="005F288F" w:rsidP="00C23C2C">
      <w:pPr>
        <w:pStyle w:val="p"/>
        <w:spacing w:line="288" w:lineRule="auto"/>
        <w:jc w:val="both"/>
      </w:pPr>
      <w:r w:rsidRPr="000C1F74">
        <w:t>3) termin oznaczony w tygodniach, miesiącach lub latach kończy się z upływem dnia, który nazwą lub datą odpowiada początkowemu dniowi terminu, a gdyby takiego dnia w ostatnim miesiącu nie było - w ostatnim dniu tego</w:t>
      </w:r>
      <w:r w:rsidR="00F747DE" w:rsidRPr="000C1F74">
        <w:t xml:space="preserve"> miesiąca – zgodnie z art. 112 K</w:t>
      </w:r>
      <w:r w:rsidRPr="000C1F74">
        <w:t xml:space="preserve">odeksu cywilnego; </w:t>
      </w:r>
    </w:p>
    <w:p w14:paraId="283D9311" w14:textId="77777777" w:rsidR="005F288F" w:rsidRPr="000C1F74" w:rsidRDefault="005F288F" w:rsidP="00C23C2C">
      <w:pPr>
        <w:pStyle w:val="p"/>
        <w:spacing w:line="288" w:lineRule="auto"/>
        <w:jc w:val="both"/>
      </w:pPr>
      <w:r w:rsidRPr="000C1F74">
        <w:t>4) jeżeli koniec terminu do wykonania czynności przypada na dzień uznany ustawowo za wolny od pracy lub na sobotę, termin upływa następnego dnia, który nie jest dniem wolnym od pracy a</w:t>
      </w:r>
      <w:r w:rsidR="00F747DE" w:rsidRPr="000C1F74">
        <w:t>ni sobotą - zgodnie z art. 115 K</w:t>
      </w:r>
      <w:r w:rsidRPr="000C1F74">
        <w:t xml:space="preserve">odeksu cywilnego; </w:t>
      </w:r>
    </w:p>
    <w:p w14:paraId="5D3FAD18" w14:textId="77777777" w:rsidR="005F288F" w:rsidRPr="000C1F74" w:rsidRDefault="005F288F" w:rsidP="00C23C2C">
      <w:pPr>
        <w:pStyle w:val="p"/>
        <w:spacing w:line="288" w:lineRule="auto"/>
        <w:jc w:val="both"/>
      </w:pPr>
      <w:r w:rsidRPr="000C1F74">
        <w:t xml:space="preserve">5) termin obejmujący dwa lub więcej dni zawiera co najmniej dwa dni robocze - zgodnie z art. 8 ust. 4 </w:t>
      </w:r>
      <w:r w:rsidR="00F747DE" w:rsidRPr="000C1F74">
        <w:t>Ustawy</w:t>
      </w:r>
      <w:r w:rsidRPr="000C1F74">
        <w:t xml:space="preserve"> </w:t>
      </w:r>
    </w:p>
    <w:p w14:paraId="6EE05B37" w14:textId="77777777" w:rsidR="005F288F" w:rsidRPr="000C1F74" w:rsidRDefault="005F288F" w:rsidP="00C23C2C">
      <w:pPr>
        <w:pStyle w:val="p"/>
        <w:spacing w:line="288" w:lineRule="auto"/>
        <w:jc w:val="both"/>
      </w:pPr>
      <w:r w:rsidRPr="000C1F74">
        <w:t xml:space="preserve">6) dniem roboczym nie jest dzień uznany ustawowo za wolny od pracy oraz sobota - zgodnie z art. 8 ust. 5 </w:t>
      </w:r>
      <w:r w:rsidR="00F747DE" w:rsidRPr="000C1F74">
        <w:t>Ustawy</w:t>
      </w:r>
      <w:r w:rsidRPr="000C1F74">
        <w:t xml:space="preserve">; </w:t>
      </w:r>
    </w:p>
    <w:p w14:paraId="30184398" w14:textId="77777777" w:rsidR="005F288F" w:rsidRPr="000C1F74" w:rsidRDefault="005F288F" w:rsidP="00C23C2C">
      <w:pPr>
        <w:pStyle w:val="p"/>
        <w:spacing w:line="288" w:lineRule="auto"/>
        <w:jc w:val="both"/>
      </w:pPr>
      <w:r w:rsidRPr="000C1F74">
        <w:t xml:space="preserve">7) termin oznaczony w godzinach rozpoczyna się z początkiem pierwszej godziny i kończy się z upływem ostatniej godziny – zgodnie z art. 8 ust. 2 </w:t>
      </w:r>
      <w:r w:rsidR="00F747DE" w:rsidRPr="000C1F74">
        <w:t>Ustawy</w:t>
      </w:r>
      <w:r w:rsidRPr="000C1F74">
        <w:t xml:space="preserve">; </w:t>
      </w:r>
    </w:p>
    <w:p w14:paraId="2DE5E660" w14:textId="13358BD1" w:rsidR="005F288F" w:rsidRDefault="005F288F" w:rsidP="00C23C2C">
      <w:pPr>
        <w:pStyle w:val="p"/>
        <w:spacing w:line="288" w:lineRule="auto"/>
        <w:jc w:val="both"/>
        <w:rPr>
          <w:rFonts w:cs="Arial"/>
        </w:rPr>
      </w:pPr>
      <w:r w:rsidRPr="000C1F74">
        <w:t xml:space="preserve">8) jeżeli początkiem terminu oznaczonego w godzinach jest pewne zdarzenie, nie uwzględnia się przy obliczaniu terminu godziny, </w:t>
      </w:r>
      <w:r w:rsidR="005513BA">
        <w:t xml:space="preserve"> </w:t>
      </w:r>
      <w:r w:rsidRPr="000C1F74">
        <w:t xml:space="preserve">w której to zdarzenie nastąpiło - zgodnie z art. 8 ust. 3 </w:t>
      </w:r>
      <w:r w:rsidR="00F747DE" w:rsidRPr="000C1F74">
        <w:t>Ustawy;</w:t>
      </w:r>
      <w:r w:rsidR="00F747DE">
        <w:t xml:space="preserve"> </w:t>
      </w:r>
    </w:p>
    <w:p w14:paraId="1AB88672" w14:textId="77777777" w:rsidR="000313E4" w:rsidRPr="00440B76" w:rsidRDefault="000313E4" w:rsidP="00C23C2C">
      <w:pPr>
        <w:pStyle w:val="p"/>
        <w:spacing w:line="288" w:lineRule="auto"/>
        <w:rPr>
          <w:rStyle w:val="bold"/>
          <w:rFonts w:cs="Arial"/>
          <w:sz w:val="12"/>
          <w:szCs w:val="12"/>
        </w:rPr>
      </w:pPr>
    </w:p>
    <w:p w14:paraId="5CCEC574" w14:textId="77777777" w:rsidR="00CB400F" w:rsidRPr="00B9283F" w:rsidRDefault="00E20D16" w:rsidP="00C23C2C">
      <w:pPr>
        <w:pStyle w:val="p"/>
        <w:spacing w:line="288" w:lineRule="auto"/>
        <w:rPr>
          <w:rStyle w:val="bold"/>
          <w:rFonts w:cs="Arial"/>
        </w:rPr>
      </w:pPr>
      <w:r w:rsidRPr="00B9283F">
        <w:rPr>
          <w:rStyle w:val="bold"/>
          <w:rFonts w:cs="Arial"/>
        </w:rPr>
        <w:t>3. OPIS PRZEDMIOTU ZAMÓWIENIA:</w:t>
      </w:r>
    </w:p>
    <w:p w14:paraId="6547917D" w14:textId="2E936285" w:rsidR="00A454DB" w:rsidRPr="00A454DB" w:rsidRDefault="00900B80" w:rsidP="00DC2063">
      <w:pPr>
        <w:tabs>
          <w:tab w:val="left" w:pos="326"/>
        </w:tabs>
        <w:spacing w:after="0" w:line="240" w:lineRule="auto"/>
        <w:ind w:right="170"/>
        <w:jc w:val="both"/>
        <w:rPr>
          <w:b/>
        </w:rPr>
      </w:pPr>
      <w:r w:rsidRPr="00900B80">
        <w:rPr>
          <w:bCs/>
        </w:rPr>
        <w:t>3.1.</w:t>
      </w:r>
      <w:r>
        <w:rPr>
          <w:b/>
        </w:rPr>
        <w:t xml:space="preserve"> </w:t>
      </w:r>
      <w:r w:rsidRPr="00F2767B">
        <w:rPr>
          <w:b/>
        </w:rPr>
        <w:t xml:space="preserve">Przedmiot zamówienia obejmuje </w:t>
      </w:r>
      <w:r w:rsidR="00A454DB" w:rsidRPr="001E0C04">
        <w:rPr>
          <w:rFonts w:cs="Arial"/>
          <w:b/>
          <w:bCs/>
        </w:rPr>
        <w:t>ZAKUP FABRYCZNIE NOWEGO SAMOCHODU OSOBOWEGO</w:t>
      </w:r>
      <w:r w:rsidR="001E0C04">
        <w:rPr>
          <w:rFonts w:cs="Arial"/>
          <w:b/>
          <w:bCs/>
        </w:rPr>
        <w:t xml:space="preserve"> </w:t>
      </w:r>
      <w:r w:rsidR="00A454DB" w:rsidRPr="001E0C04">
        <w:rPr>
          <w:rFonts w:cs="Arial"/>
          <w:b/>
          <w:bCs/>
        </w:rPr>
        <w:t xml:space="preserve">– MIKROBUS </w:t>
      </w:r>
      <w:r w:rsidR="001E0C04">
        <w:rPr>
          <w:rFonts w:cs="Arial"/>
          <w:b/>
          <w:bCs/>
        </w:rPr>
        <w:t xml:space="preserve">                         </w:t>
      </w:r>
      <w:r w:rsidR="00A454DB" w:rsidRPr="001E0C04">
        <w:rPr>
          <w:rFonts w:cs="Arial"/>
          <w:b/>
          <w:bCs/>
        </w:rPr>
        <w:t>9-MIEJSCOWY PRZYSTOSOWANY DO PRZEWOZU OSÓB NIEPEŁNOSPRAWNYCH, W TYM PORUSZAJĄCYCH SIĘ NA WÓZKACH INWALIDZKICH</w:t>
      </w:r>
    </w:p>
    <w:p w14:paraId="17136E5F" w14:textId="502847F3" w:rsidR="00900B80" w:rsidRPr="0039411B" w:rsidRDefault="00900B80" w:rsidP="00DC2063">
      <w:pPr>
        <w:tabs>
          <w:tab w:val="left" w:pos="326"/>
        </w:tabs>
        <w:spacing w:after="0" w:line="240" w:lineRule="auto"/>
        <w:ind w:right="170"/>
        <w:jc w:val="both"/>
      </w:pPr>
      <w:r w:rsidRPr="0039411B">
        <w:t>Szczegółowy opis przedmiotu zamówienia zaw</w:t>
      </w:r>
      <w:r w:rsidR="00A454DB">
        <w:t xml:space="preserve">arto w </w:t>
      </w:r>
      <w:r w:rsidRPr="0039411B">
        <w:rPr>
          <w:b/>
        </w:rPr>
        <w:t>załącznik</w:t>
      </w:r>
      <w:r w:rsidR="00A454DB">
        <w:rPr>
          <w:b/>
        </w:rPr>
        <w:t>u</w:t>
      </w:r>
      <w:r w:rsidRPr="0039411B">
        <w:rPr>
          <w:b/>
        </w:rPr>
        <w:t xml:space="preserve"> nr </w:t>
      </w:r>
      <w:r w:rsidR="001E0C04">
        <w:rPr>
          <w:b/>
        </w:rPr>
        <w:t>7</w:t>
      </w:r>
      <w:r w:rsidR="00DC2063">
        <w:rPr>
          <w:b/>
        </w:rPr>
        <w:t xml:space="preserve"> </w:t>
      </w:r>
      <w:r w:rsidRPr="0039411B">
        <w:rPr>
          <w:b/>
        </w:rPr>
        <w:t>do niniejszej</w:t>
      </w:r>
      <w:r w:rsidRPr="0039411B">
        <w:rPr>
          <w:b/>
          <w:spacing w:val="-7"/>
        </w:rPr>
        <w:t xml:space="preserve"> </w:t>
      </w:r>
      <w:r>
        <w:rPr>
          <w:b/>
        </w:rPr>
        <w:t>S</w:t>
      </w:r>
      <w:r w:rsidRPr="0039411B">
        <w:rPr>
          <w:b/>
        </w:rPr>
        <w:t>WZ.</w:t>
      </w:r>
    </w:p>
    <w:p w14:paraId="5E7D6807" w14:textId="4E507679" w:rsidR="007666A4" w:rsidRPr="00B0422B" w:rsidRDefault="00B469B4" w:rsidP="00C23C2C">
      <w:pPr>
        <w:pStyle w:val="p"/>
        <w:spacing w:line="288" w:lineRule="auto"/>
        <w:rPr>
          <w:rStyle w:val="bold"/>
          <w:rFonts w:cs="Arial"/>
          <w:b w:val="0"/>
          <w:u w:val="single"/>
        </w:rPr>
      </w:pPr>
      <w:r w:rsidRPr="00B0422B">
        <w:rPr>
          <w:rStyle w:val="bold"/>
          <w:rFonts w:cs="Arial"/>
          <w:b w:val="0"/>
          <w:u w:val="single"/>
        </w:rPr>
        <w:t>3.</w:t>
      </w:r>
      <w:r w:rsidR="00900B80">
        <w:rPr>
          <w:rStyle w:val="bold"/>
          <w:rFonts w:cs="Arial"/>
          <w:b w:val="0"/>
          <w:u w:val="single"/>
        </w:rPr>
        <w:t>2</w:t>
      </w:r>
      <w:r w:rsidRPr="00B0422B">
        <w:rPr>
          <w:rStyle w:val="bold"/>
          <w:rFonts w:cs="Arial"/>
          <w:b w:val="0"/>
          <w:u w:val="single"/>
        </w:rPr>
        <w:t xml:space="preserve"> Nazwy i kody Wspólnego słownika Zamówień (CPV):</w:t>
      </w:r>
    </w:p>
    <w:p w14:paraId="47BA58DC" w14:textId="65D050D0" w:rsidR="00900B80" w:rsidRDefault="00900B80" w:rsidP="00900B80">
      <w:pPr>
        <w:spacing w:line="288" w:lineRule="auto"/>
        <w:ind w:left="709"/>
        <w:contextualSpacing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34 11 00 00 – 1 Samochody osobowe</w:t>
      </w:r>
    </w:p>
    <w:p w14:paraId="73424ADD" w14:textId="7257E411" w:rsidR="00900B80" w:rsidRDefault="00900B80" w:rsidP="00900B80">
      <w:pPr>
        <w:spacing w:line="288" w:lineRule="auto"/>
        <w:ind w:left="709"/>
        <w:contextualSpacing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34 11 40 00 – 9 Pojazdy specjalne</w:t>
      </w:r>
    </w:p>
    <w:p w14:paraId="04F35A29" w14:textId="65401AA0" w:rsidR="00900B80" w:rsidRDefault="00900B80" w:rsidP="00900B80">
      <w:pPr>
        <w:spacing w:line="288" w:lineRule="auto"/>
        <w:ind w:left="709"/>
        <w:contextualSpacing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34 11 44 00 – 3 Minibusy</w:t>
      </w:r>
    </w:p>
    <w:p w14:paraId="0C0CAD09" w14:textId="7C7ABE78" w:rsidR="00E92216" w:rsidRDefault="00507D5F" w:rsidP="00C23C2C">
      <w:pPr>
        <w:spacing w:after="0" w:line="288" w:lineRule="auto"/>
        <w:jc w:val="both"/>
        <w:rPr>
          <w:rStyle w:val="bold"/>
          <w:rFonts w:cs="Arial"/>
          <w:b w:val="0"/>
          <w:u w:val="single"/>
        </w:rPr>
      </w:pPr>
      <w:r w:rsidRPr="00B0422B">
        <w:rPr>
          <w:rStyle w:val="bold"/>
          <w:rFonts w:cs="Arial"/>
          <w:b w:val="0"/>
          <w:u w:val="single"/>
        </w:rPr>
        <w:t>3.</w:t>
      </w:r>
      <w:r w:rsidR="00900B80">
        <w:rPr>
          <w:rStyle w:val="bold"/>
          <w:rFonts w:cs="Arial"/>
          <w:b w:val="0"/>
          <w:u w:val="single"/>
        </w:rPr>
        <w:t>3</w:t>
      </w:r>
      <w:r w:rsidR="00B469B4" w:rsidRPr="00B0422B">
        <w:rPr>
          <w:rStyle w:val="bold"/>
          <w:rFonts w:cs="Arial"/>
          <w:b w:val="0"/>
          <w:u w:val="single"/>
        </w:rPr>
        <w:t xml:space="preserve">. Zamawiający </w:t>
      </w:r>
      <w:r w:rsidR="00A9334E" w:rsidRPr="00B0422B">
        <w:rPr>
          <w:rStyle w:val="bold"/>
          <w:rFonts w:cs="Arial"/>
          <w:b w:val="0"/>
          <w:u w:val="single"/>
        </w:rPr>
        <w:t>nie dopuszcza</w:t>
      </w:r>
      <w:r w:rsidR="00B469B4" w:rsidRPr="00B0422B">
        <w:rPr>
          <w:rStyle w:val="bold"/>
          <w:rFonts w:cs="Arial"/>
          <w:b w:val="0"/>
          <w:u w:val="single"/>
        </w:rPr>
        <w:t xml:space="preserve"> składani</w:t>
      </w:r>
      <w:r w:rsidR="009E61EC" w:rsidRPr="00B0422B">
        <w:rPr>
          <w:rStyle w:val="bold"/>
          <w:rFonts w:cs="Arial"/>
          <w:b w:val="0"/>
          <w:u w:val="single"/>
        </w:rPr>
        <w:t>a</w:t>
      </w:r>
      <w:r w:rsidR="00405108" w:rsidRPr="00B0422B">
        <w:rPr>
          <w:rStyle w:val="bold"/>
          <w:rFonts w:cs="Arial"/>
          <w:b w:val="0"/>
          <w:u w:val="single"/>
        </w:rPr>
        <w:t xml:space="preserve"> </w:t>
      </w:r>
      <w:r w:rsidR="00B469B4" w:rsidRPr="00B0422B">
        <w:rPr>
          <w:rStyle w:val="bold"/>
          <w:rFonts w:cs="Arial"/>
          <w:b w:val="0"/>
          <w:u w:val="single"/>
        </w:rPr>
        <w:t>ofert częściowych</w:t>
      </w:r>
      <w:r w:rsidR="00A9334E" w:rsidRPr="00B0422B">
        <w:rPr>
          <w:rStyle w:val="bold"/>
          <w:rFonts w:cs="Arial"/>
          <w:b w:val="0"/>
          <w:u w:val="single"/>
        </w:rPr>
        <w:t>.</w:t>
      </w:r>
    </w:p>
    <w:p w14:paraId="12BE8320" w14:textId="2C1F5365" w:rsidR="0043197A" w:rsidRPr="001E6815" w:rsidRDefault="008073A3" w:rsidP="00C23C2C">
      <w:pPr>
        <w:spacing w:after="0" w:line="288" w:lineRule="auto"/>
        <w:jc w:val="both"/>
        <w:rPr>
          <w:rStyle w:val="bold"/>
          <w:rFonts w:eastAsia="Times New Roman" w:cstheme="minorHAnsi"/>
          <w:b w:val="0"/>
        </w:rPr>
      </w:pPr>
      <w:r w:rsidRPr="008073A3">
        <w:rPr>
          <w:rFonts w:eastAsia="Times New Roman" w:cstheme="minorHAnsi"/>
        </w:rPr>
        <w:t>Zamawiający nie dzieli bieżącego postępowania na części, ponieważ zakres zamówienia dotyczy dostawy jednego pojazdu oraz przedmiotowe zamówienie ze względów technicznych, organizacyjnych i ekonomicznych tworzy nierozerwalną całość.</w:t>
      </w:r>
    </w:p>
    <w:p w14:paraId="2153A3D9" w14:textId="0222F931" w:rsidR="00323DC5" w:rsidRPr="00B0422B" w:rsidRDefault="00323DC5" w:rsidP="00C23C2C">
      <w:pPr>
        <w:spacing w:after="0" w:line="288" w:lineRule="auto"/>
        <w:jc w:val="both"/>
        <w:rPr>
          <w:rStyle w:val="bold"/>
          <w:rFonts w:cs="Arial"/>
          <w:b w:val="0"/>
          <w:u w:val="single"/>
        </w:rPr>
      </w:pPr>
      <w:r>
        <w:rPr>
          <w:rStyle w:val="bold"/>
          <w:rFonts w:cs="Arial"/>
          <w:b w:val="0"/>
          <w:u w:val="single"/>
        </w:rPr>
        <w:t>3.</w:t>
      </w:r>
      <w:r w:rsidR="00900B80">
        <w:rPr>
          <w:rStyle w:val="bold"/>
          <w:rFonts w:cs="Arial"/>
          <w:b w:val="0"/>
          <w:u w:val="single"/>
        </w:rPr>
        <w:t>4</w:t>
      </w:r>
      <w:r>
        <w:rPr>
          <w:rStyle w:val="bold"/>
          <w:rFonts w:cs="Arial"/>
          <w:b w:val="0"/>
          <w:u w:val="single"/>
        </w:rPr>
        <w:t>. Równoważność:</w:t>
      </w:r>
    </w:p>
    <w:p w14:paraId="770FBDE6" w14:textId="71618C15" w:rsidR="00323DC5" w:rsidRPr="00323DC5" w:rsidRDefault="00323DC5" w:rsidP="00C23C2C">
      <w:pPr>
        <w:pStyle w:val="Akapitzlist"/>
        <w:numPr>
          <w:ilvl w:val="3"/>
          <w:numId w:val="28"/>
        </w:numPr>
        <w:spacing w:line="288" w:lineRule="auto"/>
        <w:ind w:left="850" w:hanging="425"/>
        <w:jc w:val="both"/>
        <w:rPr>
          <w:rFonts w:ascii="Arial Narrow" w:hAnsi="Arial Narrow"/>
        </w:rPr>
      </w:pPr>
      <w:r w:rsidRPr="00323DC5">
        <w:rPr>
          <w:rFonts w:ascii="Arial Narrow" w:hAnsi="Arial Narrow"/>
        </w:rPr>
        <w:t xml:space="preserve">Zamawiający, zgodnie z zapisami art. 99 ust. 5 i art. 101 ust. 4 ustawy Pzp, dopuszcza rozwiązania równoważne dla dostaw, prac, materiałów, systemów spełniające wymagania określone dokumentami zamówienia. Zamawiający zastrzega, że wszędzie tam, gdzie w treści załącznika nr </w:t>
      </w:r>
      <w:r w:rsidR="007B4AA8">
        <w:rPr>
          <w:rFonts w:ascii="Arial Narrow" w:hAnsi="Arial Narrow"/>
        </w:rPr>
        <w:t>6</w:t>
      </w:r>
      <w:r w:rsidRPr="00323DC5">
        <w:rPr>
          <w:rFonts w:ascii="Arial Narrow" w:hAnsi="Arial Narrow"/>
        </w:rPr>
        <w:t xml:space="preserve"> do SWZ stanowiącego Opis Przedmiotu Zamówienia, zostały w opisie tego przedmiotu wskazane znaki towarowe, patenty lub pochodzenie urządzeń lub materiałów należy je traktować </w:t>
      </w:r>
      <w:r w:rsidRPr="00323DC5">
        <w:rPr>
          <w:rFonts w:ascii="Arial Narrow" w:hAnsi="Arial Narrow"/>
        </w:rPr>
        <w:lastRenderedPageBreak/>
        <w:t>wyłącznie jako propozycje. Zamawiający dopuszcza metody, materiały, urządzenia, systemy, technologie itp. równoważne do przedstawionych w opisie przedmiotu zamówienia. Dopuszcza się więc zaproponowanie w ofercie wszelkich równoważnych odpowiedników rynkowych o właściwościach nie gorszych niż wskazane przez Zamawiającego. Parametry wskazane w dokumentach zamówienia określają minimalne warunki techniczne, eksploatacyjne, użytkowe, jakościowe i funkcjonalne, jakie ma spełniać przedmiot zamówienia. W ofercie można przyjąć metody, materiały, urządzenia, systemy, technologie, jednak o parametrach technicznych, jakościowych</w:t>
      </w:r>
      <w:r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 xml:space="preserve">i właściwościach użytkowych oraz funkcjonalnych. </w:t>
      </w:r>
      <w:r w:rsidR="005513BA">
        <w:rPr>
          <w:rFonts w:ascii="Arial Narrow" w:hAnsi="Arial Narrow"/>
        </w:rPr>
        <w:t xml:space="preserve">                      </w:t>
      </w:r>
      <w:r w:rsidRPr="00323DC5">
        <w:rPr>
          <w:rFonts w:ascii="Arial Narrow" w:hAnsi="Arial Narrow"/>
        </w:rPr>
        <w:t>Na żądanie Zamawiającego, Wykonawca ma obowiązek udowodnienia, iż zastosowane rozwiązania pozwolą osiągnąć wszystkie założenia techniczne dla przedmiotowego zadania inwestycyjnego, biorąc pod uwagę całość inwestycji, a nie wybrany fragment całości. Ciężar udowodnienia, że materiał lub urządzenie jest równoważne w stosunku do wymogu określonego przez Zamawiającego spoczywa na Wykonawcy. Jeżeli materiały lub/i urządzenia zaoferowane przez Wykonawcę jako równoważne nie będą równoważne w świetle przedłożonych przez Wykonawcę dokumentów, oferta tego Wykonawcy zostanie odrzucona jako nieodpowiadająca treści SWZ. W przypadku zaś opisania przedmiotu zamówienia przez odniesienie do norm, europejskich ocen technicznych, aprobat, specyfikacji technicznych i systemów referencji technicznych, Zamawiający dopuszcza wykonanie zamówienia z zastosowaniem rozwiązań równoważnych opisywanym. W takim wypadku, procedurę opisaną we wcześniejszej treści niniejszego punktu stosuje się odpowiednio;</w:t>
      </w:r>
    </w:p>
    <w:p w14:paraId="31F5245B" w14:textId="77777777" w:rsidR="00323DC5" w:rsidRPr="00323DC5" w:rsidRDefault="00323DC5" w:rsidP="00C23C2C">
      <w:pPr>
        <w:pStyle w:val="Akapitzlist"/>
        <w:numPr>
          <w:ilvl w:val="3"/>
          <w:numId w:val="28"/>
        </w:numPr>
        <w:spacing w:line="288" w:lineRule="auto"/>
        <w:ind w:left="850" w:hanging="425"/>
        <w:jc w:val="both"/>
        <w:rPr>
          <w:rFonts w:ascii="Arial Narrow" w:hAnsi="Arial Narrow"/>
        </w:rPr>
      </w:pPr>
      <w:r w:rsidRPr="00323DC5">
        <w:rPr>
          <w:rFonts w:ascii="Arial Narrow" w:hAnsi="Arial Narrow"/>
        </w:rPr>
        <w:t>w przypadku przyjętych przez Wykonawcę do wyceny technologii, systemów, materiałów lub urządzeń równoważnych, do oferty musi być dołączony wykaz tych technologii, systemów, urządzeń lub materiałów, który będzie w swej treści zawierał podanie: rodzaj i opis zastosowanej technologii lub systemu, nazwy zastosowanego urządzenia/materiału, nazwy producenta, precyzyjnego i jednoznacznego typu urządzenia lub materiału;</w:t>
      </w:r>
    </w:p>
    <w:p w14:paraId="24807E05" w14:textId="77777777" w:rsidR="00323DC5" w:rsidRPr="00323DC5" w:rsidRDefault="00323DC5" w:rsidP="00C23C2C">
      <w:pPr>
        <w:pStyle w:val="Akapitzlist"/>
        <w:numPr>
          <w:ilvl w:val="3"/>
          <w:numId w:val="28"/>
        </w:numPr>
        <w:spacing w:line="288" w:lineRule="auto"/>
        <w:ind w:left="850" w:hanging="425"/>
        <w:jc w:val="both"/>
        <w:rPr>
          <w:rFonts w:ascii="Arial Narrow" w:hAnsi="Arial Narrow"/>
        </w:rPr>
      </w:pPr>
      <w:r w:rsidRPr="00323DC5">
        <w:rPr>
          <w:rFonts w:ascii="Arial Narrow" w:hAnsi="Arial Narrow"/>
        </w:rPr>
        <w:t>ponadto, dla technologii/systemów/urządzeń/materiałów równoważnych Zamawiający wymaga udokumentowania równoważności, m.in. za pomocą załączonych do wykazu technologii/systemów/urządzeń/materiałów równoważnych; obliczeń, szczegółowych rysunków technicznych, atestów, aprobat, deklaracji zgodności przepisami i normami oraz kart katalogowych producentów urządzeń/materiałów równoważnych. Niniejsze dokumenty muszą w sposób jednoznaczny stwierdzać równoważność proponowanych technologii/systemów/urządzeń/materiałów;</w:t>
      </w:r>
    </w:p>
    <w:p w14:paraId="545344E0" w14:textId="20C3B326" w:rsidR="00A00CFC" w:rsidRDefault="00323DC5" w:rsidP="00C23C2C">
      <w:pPr>
        <w:pStyle w:val="Akapitzlist"/>
        <w:numPr>
          <w:ilvl w:val="3"/>
          <w:numId w:val="28"/>
        </w:numPr>
        <w:spacing w:line="288" w:lineRule="auto"/>
        <w:ind w:left="850" w:hanging="425"/>
        <w:jc w:val="both"/>
        <w:rPr>
          <w:rFonts w:ascii="Arial Narrow" w:hAnsi="Arial Narrow"/>
        </w:rPr>
      </w:pPr>
      <w:r w:rsidRPr="00323DC5">
        <w:rPr>
          <w:rFonts w:ascii="Arial Narrow" w:hAnsi="Arial Narrow"/>
        </w:rPr>
        <w:t>w przypadku wątpliwości co do równoważności</w:t>
      </w:r>
      <w:r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zaproponowanych w ofercie zamienników</w:t>
      </w:r>
      <w:r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technologii</w:t>
      </w:r>
      <w:r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/</w:t>
      </w:r>
      <w:r w:rsidR="00924F8F"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systemów</w:t>
      </w:r>
      <w:r w:rsidR="00924F8F"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/</w:t>
      </w:r>
      <w:r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urządzeń</w:t>
      </w:r>
      <w:r w:rsidR="00924F8F"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/</w:t>
      </w:r>
      <w:r w:rsidR="00924F8F"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materiałów równoważnych,</w:t>
      </w:r>
      <w:r w:rsidR="00924F8F"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Zamawiający etapie badania oferty może wymagać</w:t>
      </w:r>
      <w:r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wykazania</w:t>
      </w:r>
      <w:r w:rsidR="00924F8F"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(udokumentowania) równoważności. W szczególności w tym celu może żądać przedstawienia przez Wykonawcę katalogów producenta danej technologii/systemów/urządzeń/materiałów równoważnych. W szczególności technologia/systemy/urządzenia/materiały równoważne oceniane będą pod względem możliwości uzyskania określonych dla technologii</w:t>
      </w:r>
      <w:r w:rsidR="005513BA"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/</w:t>
      </w:r>
      <w:r w:rsidR="005513BA"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systemów</w:t>
      </w:r>
      <w:r w:rsidR="005513BA"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/urządzeń</w:t>
      </w:r>
      <w:r w:rsidR="005513BA"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/</w:t>
      </w:r>
      <w:r w:rsidR="005513BA">
        <w:rPr>
          <w:rFonts w:ascii="Arial Narrow" w:hAnsi="Arial Narrow"/>
        </w:rPr>
        <w:t xml:space="preserve"> </w:t>
      </w:r>
      <w:r w:rsidRPr="00323DC5">
        <w:rPr>
          <w:rFonts w:ascii="Arial Narrow" w:hAnsi="Arial Narrow"/>
        </w:rPr>
        <w:t>materiałów poziomu funkcjonalności, kosztów eksploatacji, niezawodności działania.</w:t>
      </w:r>
    </w:p>
    <w:p w14:paraId="2A9C7E4E" w14:textId="0ED5271F" w:rsidR="00E30BF2" w:rsidRPr="008A2BAB" w:rsidRDefault="00E30BF2" w:rsidP="00E30BF2">
      <w:pPr>
        <w:pStyle w:val="Akapitzlist"/>
        <w:numPr>
          <w:ilvl w:val="1"/>
          <w:numId w:val="38"/>
        </w:numPr>
        <w:jc w:val="both"/>
        <w:rPr>
          <w:rFonts w:ascii="Arial Narrow" w:hAnsi="Arial Narrow" w:cs="Arial"/>
          <w:b/>
          <w:bCs/>
          <w:u w:val="single"/>
        </w:rPr>
      </w:pPr>
      <w:r w:rsidRPr="008A2BAB">
        <w:rPr>
          <w:rFonts w:ascii="Arial Narrow" w:hAnsi="Arial Narrow" w:cs="Arial"/>
          <w:b/>
          <w:bCs/>
          <w:u w:val="single"/>
        </w:rPr>
        <w:t>Informacja o przedmiotowych środkach dowodowych</w:t>
      </w:r>
      <w:r w:rsidRPr="008A2BAB">
        <w:rPr>
          <w:rFonts w:ascii="Arial Narrow" w:hAnsi="Arial Narrow"/>
          <w:b/>
          <w:bCs/>
          <w:u w:val="single"/>
        </w:rPr>
        <w:t>.</w:t>
      </w:r>
    </w:p>
    <w:p w14:paraId="50A651E6" w14:textId="47F43680" w:rsidR="00E30BF2" w:rsidRPr="008A2BAB" w:rsidRDefault="00E30BF2" w:rsidP="00E30BF2">
      <w:pPr>
        <w:spacing w:after="0"/>
        <w:jc w:val="both"/>
        <w:rPr>
          <w:rFonts w:cs="Arial"/>
        </w:rPr>
      </w:pPr>
      <w:r w:rsidRPr="008A2BAB">
        <w:rPr>
          <w:rFonts w:cs="Arial"/>
        </w:rPr>
        <w:t xml:space="preserve">3.5.1. Przedmiotowe środki dowodowe składane wraz z ofertą: </w:t>
      </w:r>
    </w:p>
    <w:p w14:paraId="1DF0E3AD" w14:textId="6F5957BE" w:rsidR="00E30BF2" w:rsidRPr="008A2BAB" w:rsidRDefault="005A081B" w:rsidP="00E30BF2">
      <w:pPr>
        <w:spacing w:after="0"/>
        <w:jc w:val="both"/>
        <w:rPr>
          <w:rFonts w:cs="Times New Roman"/>
          <w:b/>
          <w:bCs/>
        </w:rPr>
      </w:pPr>
      <w:r w:rsidRPr="008A2BAB">
        <w:rPr>
          <w:rFonts w:cs="Times New Roman"/>
          <w:b/>
          <w:bCs/>
          <w:shd w:val="clear" w:color="auto" w:fill="FFFFFF"/>
        </w:rPr>
        <w:t>Wykonawca składa wraz z ofertą f</w:t>
      </w:r>
      <w:r w:rsidR="00A35B72" w:rsidRPr="008A2BAB">
        <w:rPr>
          <w:rFonts w:cs="Times New Roman"/>
          <w:b/>
          <w:bCs/>
          <w:shd w:val="clear" w:color="auto" w:fill="FFFFFF"/>
        </w:rPr>
        <w:t xml:space="preserve">oldery, ulotki, katalogi, karty produktu lub inne </w:t>
      </w:r>
      <w:r w:rsidRPr="008A2BAB">
        <w:rPr>
          <w:rFonts w:cs="Times New Roman"/>
          <w:b/>
          <w:bCs/>
          <w:shd w:val="clear" w:color="auto" w:fill="FFFFFF"/>
        </w:rPr>
        <w:t xml:space="preserve">dokumenty </w:t>
      </w:r>
      <w:r w:rsidR="00A35B72" w:rsidRPr="008A2BAB">
        <w:rPr>
          <w:rFonts w:cs="Times New Roman"/>
          <w:b/>
          <w:bCs/>
          <w:shd w:val="clear" w:color="auto" w:fill="FFFFFF"/>
        </w:rPr>
        <w:t>potwierdzające oferowane/wymagane minimalne parametry techniczne</w:t>
      </w:r>
      <w:r w:rsidRPr="008A2BAB">
        <w:rPr>
          <w:rFonts w:cs="Times New Roman"/>
          <w:b/>
          <w:bCs/>
          <w:shd w:val="clear" w:color="auto" w:fill="FFFFFF"/>
        </w:rPr>
        <w:t xml:space="preserve">, zawarte w załączniku nr </w:t>
      </w:r>
      <w:r w:rsidR="001E0C04">
        <w:rPr>
          <w:rFonts w:cs="Times New Roman"/>
          <w:b/>
          <w:bCs/>
          <w:shd w:val="clear" w:color="auto" w:fill="FFFFFF"/>
        </w:rPr>
        <w:t>7</w:t>
      </w:r>
      <w:r w:rsidRPr="008A2BAB">
        <w:rPr>
          <w:rFonts w:cs="Times New Roman"/>
          <w:b/>
          <w:bCs/>
          <w:shd w:val="clear" w:color="auto" w:fill="FFFFFF"/>
        </w:rPr>
        <w:t xml:space="preserve"> do SWZ.</w:t>
      </w:r>
    </w:p>
    <w:p w14:paraId="0C813CB2" w14:textId="644AA034" w:rsidR="00E30BF2" w:rsidRPr="008A2BAB" w:rsidRDefault="00E30BF2" w:rsidP="00E30BF2">
      <w:pPr>
        <w:spacing w:after="0"/>
        <w:jc w:val="both"/>
        <w:rPr>
          <w:rFonts w:cs="Arial"/>
        </w:rPr>
      </w:pPr>
      <w:r w:rsidRPr="008A2BAB">
        <w:rPr>
          <w:rFonts w:cs="Arial"/>
        </w:rPr>
        <w:t xml:space="preserve">3.5.2. Jeżeli wykonawca nie złoży przedmiotowych środków dowodowych, o których mowa w pkt. 3.5.1. lub złożone przedmiotowe środki dowodowe są niekompletne, zgodnie z art. 107 ust. 2 Ustawy, zamawiający wezwie do ich złożenia w wyznaczonym terminie. </w:t>
      </w:r>
    </w:p>
    <w:p w14:paraId="1BB819FD" w14:textId="77777777" w:rsidR="007B4AA8" w:rsidRPr="007B4AA8" w:rsidRDefault="007B4AA8" w:rsidP="00C23C2C">
      <w:pPr>
        <w:pStyle w:val="p"/>
        <w:spacing w:line="288" w:lineRule="auto"/>
        <w:rPr>
          <w:rStyle w:val="bold"/>
          <w:rFonts w:cs="Arial"/>
          <w:sz w:val="12"/>
          <w:szCs w:val="12"/>
        </w:rPr>
      </w:pPr>
    </w:p>
    <w:p w14:paraId="6CB25FC9" w14:textId="6ED926F3" w:rsidR="00E20D16" w:rsidRPr="00B9283F" w:rsidRDefault="00E20D16" w:rsidP="00C23C2C">
      <w:pPr>
        <w:pStyle w:val="p"/>
        <w:spacing w:line="288" w:lineRule="auto"/>
        <w:rPr>
          <w:rStyle w:val="bold"/>
          <w:rFonts w:cs="Arial"/>
        </w:rPr>
      </w:pPr>
      <w:r w:rsidRPr="00B9283F">
        <w:rPr>
          <w:rStyle w:val="bold"/>
          <w:rFonts w:cs="Arial"/>
        </w:rPr>
        <w:t xml:space="preserve">4. TERMIN WYKONANIA ZAMÓWIENIA: </w:t>
      </w:r>
    </w:p>
    <w:p w14:paraId="10DEB63C" w14:textId="0D5B4CD0" w:rsidR="000313E4" w:rsidRPr="001E6815" w:rsidRDefault="00222AAF" w:rsidP="00C23C2C">
      <w:pPr>
        <w:pStyle w:val="p"/>
        <w:spacing w:line="288" w:lineRule="auto"/>
        <w:rPr>
          <w:rFonts w:cs="Arial"/>
        </w:rPr>
      </w:pPr>
      <w:r w:rsidRPr="00B9283F">
        <w:rPr>
          <w:rStyle w:val="bold"/>
          <w:rFonts w:cs="Arial"/>
          <w:b w:val="0"/>
        </w:rPr>
        <w:t>Wymagany termin wykonania zamówienia</w:t>
      </w:r>
      <w:r w:rsidR="009E61EC">
        <w:rPr>
          <w:rStyle w:val="bold"/>
          <w:rFonts w:cs="Arial"/>
          <w:b w:val="0"/>
        </w:rPr>
        <w:t xml:space="preserve">: </w:t>
      </w:r>
      <w:r w:rsidR="007E2D8E" w:rsidRPr="00447ADE">
        <w:rPr>
          <w:rStyle w:val="bold"/>
          <w:rFonts w:cs="Arial"/>
          <w:bCs/>
        </w:rPr>
        <w:t>do</w:t>
      </w:r>
      <w:r w:rsidR="007E2D8E" w:rsidRPr="00447ADE">
        <w:rPr>
          <w:rStyle w:val="bold"/>
          <w:rFonts w:cs="Arial"/>
          <w:b w:val="0"/>
        </w:rPr>
        <w:t xml:space="preserve"> </w:t>
      </w:r>
      <w:r w:rsidR="00373F8F" w:rsidRPr="00447ADE">
        <w:rPr>
          <w:rFonts w:cs="Times New Roman"/>
          <w:b/>
        </w:rPr>
        <w:t>4</w:t>
      </w:r>
      <w:r w:rsidR="001D0A8F" w:rsidRPr="00447ADE">
        <w:rPr>
          <w:rFonts w:cs="Times New Roman"/>
          <w:b/>
        </w:rPr>
        <w:t xml:space="preserve"> </w:t>
      </w:r>
      <w:r w:rsidR="007E2D8E" w:rsidRPr="00447ADE">
        <w:rPr>
          <w:rFonts w:cs="Times New Roman"/>
          <w:b/>
        </w:rPr>
        <w:t>miesięcy</w:t>
      </w:r>
      <w:r w:rsidR="00656179" w:rsidRPr="00447ADE">
        <w:rPr>
          <w:rFonts w:cs="Times New Roman"/>
          <w:b/>
        </w:rPr>
        <w:t xml:space="preserve"> </w:t>
      </w:r>
      <w:r w:rsidR="00656179" w:rsidRPr="001D0A8F">
        <w:rPr>
          <w:rFonts w:cs="Times New Roman"/>
          <w:b/>
        </w:rPr>
        <w:t xml:space="preserve">od daty </w:t>
      </w:r>
      <w:r w:rsidR="00A37247" w:rsidRPr="001D0A8F">
        <w:rPr>
          <w:rFonts w:cs="Times New Roman"/>
          <w:b/>
        </w:rPr>
        <w:t>podpisania</w:t>
      </w:r>
      <w:r w:rsidR="00656179" w:rsidRPr="001D0A8F">
        <w:rPr>
          <w:rFonts w:cs="Times New Roman"/>
          <w:b/>
        </w:rPr>
        <w:t xml:space="preserve"> umowy</w:t>
      </w:r>
    </w:p>
    <w:p w14:paraId="2AFF8576" w14:textId="77777777" w:rsidR="001E6815" w:rsidRPr="001E6815" w:rsidRDefault="001E6815" w:rsidP="00C23C2C">
      <w:pPr>
        <w:pStyle w:val="p"/>
        <w:spacing w:line="288" w:lineRule="auto"/>
        <w:rPr>
          <w:rFonts w:cs="Arial"/>
          <w:b/>
          <w:sz w:val="10"/>
          <w:szCs w:val="10"/>
        </w:rPr>
      </w:pPr>
    </w:p>
    <w:p w14:paraId="6349313C" w14:textId="1311C000" w:rsidR="00BC27DD" w:rsidRPr="00B9283F" w:rsidRDefault="00BC27DD" w:rsidP="00C23C2C">
      <w:pPr>
        <w:pStyle w:val="p"/>
        <w:spacing w:line="288" w:lineRule="auto"/>
        <w:rPr>
          <w:rFonts w:cs="Arial"/>
        </w:rPr>
      </w:pPr>
      <w:r>
        <w:rPr>
          <w:rFonts w:cs="Arial"/>
          <w:b/>
        </w:rPr>
        <w:t>5</w:t>
      </w:r>
      <w:r w:rsidRPr="00B9283F">
        <w:rPr>
          <w:rFonts w:cs="Arial"/>
        </w:rPr>
        <w:t xml:space="preserve">. </w:t>
      </w:r>
      <w:r w:rsidRPr="00B9283F">
        <w:rPr>
          <w:rFonts w:cs="Arial"/>
          <w:b/>
        </w:rPr>
        <w:t>WARUNKI UDZIAŁU W POSTĘPOWANIU:</w:t>
      </w:r>
    </w:p>
    <w:p w14:paraId="09F2A670" w14:textId="77777777" w:rsidR="00BC27DD" w:rsidRPr="00B9283F" w:rsidRDefault="00BC27DD" w:rsidP="00C23C2C">
      <w:pPr>
        <w:pStyle w:val="p"/>
        <w:spacing w:line="288" w:lineRule="auto"/>
        <w:jc w:val="both"/>
        <w:rPr>
          <w:rFonts w:cs="Arial"/>
          <w:u w:val="single"/>
        </w:rPr>
      </w:pPr>
      <w:r>
        <w:rPr>
          <w:rFonts w:cs="Arial"/>
          <w:u w:val="single"/>
        </w:rPr>
        <w:t>5</w:t>
      </w:r>
      <w:r w:rsidRPr="00B9283F">
        <w:rPr>
          <w:rFonts w:cs="Arial"/>
          <w:u w:val="single"/>
        </w:rPr>
        <w:t xml:space="preserve">.1. Zdolność do występowania w obrocie gospodarczym </w:t>
      </w:r>
    </w:p>
    <w:p w14:paraId="3CE7CFC9" w14:textId="77777777" w:rsidR="00BC27DD" w:rsidRPr="00B9283F" w:rsidRDefault="00BC27DD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Określenie warunku: Zamawiający nie określa szczegółowego warunku w tym zakresie. </w:t>
      </w:r>
    </w:p>
    <w:p w14:paraId="241B153B" w14:textId="18F5B026" w:rsidR="00BC27DD" w:rsidRDefault="00BC27DD" w:rsidP="00C23C2C">
      <w:pPr>
        <w:pStyle w:val="p"/>
        <w:spacing w:line="288" w:lineRule="auto"/>
        <w:jc w:val="both"/>
        <w:rPr>
          <w:rFonts w:cs="Arial"/>
        </w:rPr>
      </w:pPr>
      <w:r>
        <w:rPr>
          <w:rFonts w:cs="Arial"/>
          <w:u w:val="single"/>
        </w:rPr>
        <w:t>5</w:t>
      </w:r>
      <w:r w:rsidRPr="00B9283F">
        <w:rPr>
          <w:rFonts w:cs="Arial"/>
          <w:u w:val="single"/>
        </w:rPr>
        <w:t>.2. Uprawnienia do prowadzenia określonej działalności gospodarczej lub zawodowej, o ile wynika to z odrębnych przepisów</w:t>
      </w:r>
      <w:r w:rsidRPr="00B9283F">
        <w:rPr>
          <w:rFonts w:cs="Arial"/>
        </w:rPr>
        <w:t xml:space="preserve"> </w:t>
      </w:r>
    </w:p>
    <w:p w14:paraId="1CA81C07" w14:textId="77777777" w:rsidR="005A4E25" w:rsidRPr="00B9283F" w:rsidRDefault="005A4E25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Określenie warunku: Zamawiający nie określa szczegółowego warunku w tym zakresie. </w:t>
      </w:r>
    </w:p>
    <w:p w14:paraId="2C9E7DA1" w14:textId="77777777" w:rsidR="00BC27DD" w:rsidRPr="00B9283F" w:rsidRDefault="00BC27DD" w:rsidP="00C23C2C">
      <w:pPr>
        <w:pStyle w:val="p"/>
        <w:spacing w:line="288" w:lineRule="auto"/>
        <w:jc w:val="both"/>
        <w:rPr>
          <w:rFonts w:cs="Arial"/>
          <w:u w:val="single"/>
        </w:rPr>
      </w:pPr>
      <w:r>
        <w:rPr>
          <w:rFonts w:cs="Arial"/>
          <w:u w:val="single"/>
        </w:rPr>
        <w:t>5</w:t>
      </w:r>
      <w:r w:rsidRPr="00B9283F">
        <w:rPr>
          <w:rFonts w:cs="Arial"/>
          <w:u w:val="single"/>
        </w:rPr>
        <w:t xml:space="preserve">.3. Sytuacja finansowa lub ekonomiczna </w:t>
      </w:r>
    </w:p>
    <w:p w14:paraId="574659A9" w14:textId="77777777" w:rsidR="00BC27DD" w:rsidRPr="00B9283F" w:rsidRDefault="00BC27DD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>Określenie warunku: Zamawiający nie określa szczegółowego warunku w tym zakresie.</w:t>
      </w:r>
    </w:p>
    <w:p w14:paraId="40EA8FDF" w14:textId="77777777" w:rsidR="00BC27DD" w:rsidRDefault="00BC27DD" w:rsidP="00C23C2C">
      <w:pPr>
        <w:pStyle w:val="p"/>
        <w:spacing w:line="288" w:lineRule="auto"/>
        <w:rPr>
          <w:u w:val="single"/>
        </w:rPr>
      </w:pPr>
      <w:r>
        <w:rPr>
          <w:u w:val="single"/>
        </w:rPr>
        <w:t>5</w:t>
      </w:r>
      <w:r w:rsidRPr="00B9283F">
        <w:rPr>
          <w:u w:val="single"/>
        </w:rPr>
        <w:t xml:space="preserve">.4. Zdolność techniczna lub zawodowa </w:t>
      </w:r>
    </w:p>
    <w:p w14:paraId="220604BF" w14:textId="1E456734" w:rsidR="000313E4" w:rsidRDefault="003D5913" w:rsidP="001E6815">
      <w:pPr>
        <w:pStyle w:val="Tekstpodstawowy"/>
        <w:spacing w:before="1"/>
        <w:jc w:val="both"/>
        <w:rPr>
          <w:rFonts w:cs="Arial"/>
          <w:b/>
        </w:rPr>
      </w:pPr>
      <w:r w:rsidRPr="00F40C7C">
        <w:t>Zamawiający uzna warunek za spełniony, jeżeli Wykonawca na czas realizacji zamówienia będzie dysponował potencjałem technicznym dla wykonania zamówienia tj</w:t>
      </w:r>
      <w:r w:rsidRPr="00D71DC0">
        <w:t>. wykonawca musi wykazać, że</w:t>
      </w:r>
      <w:r w:rsidRPr="00D71DC0">
        <w:rPr>
          <w:b/>
        </w:rPr>
        <w:t xml:space="preserve"> dysponuje</w:t>
      </w:r>
      <w:r w:rsidRPr="00D71DC0">
        <w:t xml:space="preserve"> </w:t>
      </w:r>
      <w:r w:rsidRPr="00D71DC0">
        <w:rPr>
          <w:b/>
        </w:rPr>
        <w:t>co najmniej jedną stacją serwisową obsługi dla oferowanego samochodu znajdującą</w:t>
      </w:r>
      <w:r w:rsidRPr="00354673">
        <w:rPr>
          <w:b/>
        </w:rPr>
        <w:t xml:space="preserve"> się w odległości nie większej niż 1</w:t>
      </w:r>
      <w:r w:rsidR="00A454DB">
        <w:rPr>
          <w:b/>
        </w:rPr>
        <w:t>50</w:t>
      </w:r>
      <w:r w:rsidRPr="00354673">
        <w:rPr>
          <w:b/>
        </w:rPr>
        <w:t xml:space="preserve"> km od</w:t>
      </w:r>
      <w:r w:rsidR="00A454DB">
        <w:rPr>
          <w:b/>
        </w:rPr>
        <w:t xml:space="preserve"> siedziby Zamawiającego znajdującej się pod adresem </w:t>
      </w:r>
      <w:r w:rsidR="00A454DB" w:rsidRPr="0018097A">
        <w:rPr>
          <w:rFonts w:cs="Arial"/>
          <w:b/>
        </w:rPr>
        <w:t>ul. Kaliska</w:t>
      </w:r>
      <w:r w:rsidR="00A454DB">
        <w:rPr>
          <w:rFonts w:cs="Arial"/>
          <w:b/>
        </w:rPr>
        <w:t xml:space="preserve"> </w:t>
      </w:r>
      <w:r w:rsidR="00A454DB" w:rsidRPr="0018097A">
        <w:rPr>
          <w:rFonts w:cs="Arial"/>
          <w:b/>
        </w:rPr>
        <w:t>19, 62-500 Konin</w:t>
      </w:r>
      <w:r w:rsidR="00A454DB">
        <w:rPr>
          <w:rFonts w:cs="Arial"/>
          <w:b/>
        </w:rPr>
        <w:t>.</w:t>
      </w:r>
    </w:p>
    <w:p w14:paraId="5792C3C4" w14:textId="77777777" w:rsidR="00A454DB" w:rsidRPr="001E6815" w:rsidRDefault="00A454DB" w:rsidP="001E6815">
      <w:pPr>
        <w:pStyle w:val="Tekstpodstawowy"/>
        <w:spacing w:before="1"/>
        <w:jc w:val="both"/>
      </w:pPr>
    </w:p>
    <w:p w14:paraId="3607EE58" w14:textId="7F313ABA" w:rsidR="00BC27DD" w:rsidRPr="00B9283F" w:rsidRDefault="00BC27DD" w:rsidP="00C23C2C">
      <w:pPr>
        <w:pStyle w:val="p"/>
        <w:spacing w:line="288" w:lineRule="auto"/>
        <w:rPr>
          <w:rFonts w:cs="Arial"/>
        </w:rPr>
      </w:pPr>
      <w:r>
        <w:rPr>
          <w:rFonts w:cs="Arial"/>
          <w:b/>
        </w:rPr>
        <w:lastRenderedPageBreak/>
        <w:t>6</w:t>
      </w:r>
      <w:r w:rsidRPr="00B9283F">
        <w:rPr>
          <w:rFonts w:cs="Arial"/>
        </w:rPr>
        <w:t xml:space="preserve">.  </w:t>
      </w:r>
      <w:r w:rsidRPr="00B9283F">
        <w:rPr>
          <w:rFonts w:cs="Arial"/>
          <w:b/>
        </w:rPr>
        <w:t>PODSTAWY WYKLUC</w:t>
      </w:r>
      <w:r w:rsidR="00EC7E4B">
        <w:rPr>
          <w:rFonts w:cs="Arial"/>
          <w:b/>
        </w:rPr>
        <w:t>ZENIA</w:t>
      </w:r>
      <w:r w:rsidRPr="00B9283F">
        <w:rPr>
          <w:rFonts w:cs="Arial"/>
          <w:b/>
        </w:rPr>
        <w:t>:</w:t>
      </w:r>
    </w:p>
    <w:p w14:paraId="694F63B5" w14:textId="35D59AD5" w:rsidR="00BC27DD" w:rsidRPr="000A7525" w:rsidRDefault="00E94A86" w:rsidP="00C23C2C">
      <w:pPr>
        <w:pStyle w:val="p"/>
        <w:spacing w:line="288" w:lineRule="auto"/>
        <w:jc w:val="both"/>
        <w:rPr>
          <w:rFonts w:cs="Arial"/>
          <w:u w:val="single"/>
        </w:rPr>
      </w:pPr>
      <w:r w:rsidRPr="000A7525">
        <w:rPr>
          <w:rFonts w:cs="Arial"/>
          <w:u w:val="single"/>
        </w:rPr>
        <w:t>6</w:t>
      </w:r>
      <w:r w:rsidR="00BC27DD" w:rsidRPr="000A7525">
        <w:rPr>
          <w:rFonts w:cs="Arial"/>
          <w:u w:val="single"/>
        </w:rPr>
        <w:t xml:space="preserve">.1. O udzielenie zamówienia mogą ubiegać się Wykonawcy, którzy nie podlegają wykluczeniu z postępowania na podstawie </w:t>
      </w:r>
      <w:r w:rsidR="001E0C04">
        <w:rPr>
          <w:rFonts w:cs="Arial"/>
          <w:u w:val="single"/>
        </w:rPr>
        <w:t xml:space="preserve">                     </w:t>
      </w:r>
      <w:r w:rsidR="00BC27DD" w:rsidRPr="000A7525">
        <w:rPr>
          <w:rFonts w:cs="Arial"/>
          <w:u w:val="single"/>
        </w:rPr>
        <w:t xml:space="preserve">art. 108 ust. 1 </w:t>
      </w:r>
      <w:r w:rsidR="000A7525">
        <w:rPr>
          <w:rFonts w:cs="Arial"/>
          <w:u w:val="single"/>
        </w:rPr>
        <w:t>Ustawy</w:t>
      </w:r>
      <w:r w:rsidR="00BC27DD" w:rsidRPr="000A7525">
        <w:rPr>
          <w:rFonts w:cs="Arial"/>
          <w:u w:val="single"/>
        </w:rPr>
        <w:t xml:space="preserve"> (przesłanki obligatoryjne). </w:t>
      </w:r>
    </w:p>
    <w:p w14:paraId="25B10A5F" w14:textId="77777777" w:rsidR="00BC27DD" w:rsidRPr="00B9283F" w:rsidRDefault="00BC27DD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Na podstawie powyższego przepisu, z niniejszego postępowania wyklucza się Wykonawcę: </w:t>
      </w:r>
    </w:p>
    <w:p w14:paraId="13E79C68" w14:textId="77777777" w:rsidR="00BC27DD" w:rsidRPr="00B9283F" w:rsidRDefault="00BC27DD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1) będącego osobą fizyczną, którego prawomocnie skazano za przestępstwo: </w:t>
      </w:r>
    </w:p>
    <w:p w14:paraId="70765E40" w14:textId="77777777" w:rsidR="001E0C04" w:rsidRPr="00B9283F" w:rsidRDefault="001E0C04" w:rsidP="001E0C04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a) udziału w zorganizowanej grupie przestępczej albo związku mającym na celu popełnienie przestępstwa lub przestępstwa skarbowego, o którym mowa w art. 258 Kodeksu karnego, </w:t>
      </w:r>
    </w:p>
    <w:p w14:paraId="080AC1CD" w14:textId="77777777" w:rsidR="001E0C04" w:rsidRDefault="001E0C04" w:rsidP="001E0C04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b) handlu ludźmi, o którym mowa w art. 189a Kodeksu karnego, </w:t>
      </w:r>
    </w:p>
    <w:p w14:paraId="1FB99564" w14:textId="773569E1" w:rsidR="001E0C04" w:rsidRPr="00B9283F" w:rsidRDefault="001E0C04" w:rsidP="001E0C04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c) </w:t>
      </w:r>
      <w:r w:rsidRPr="00C06312">
        <w:rPr>
          <w:rFonts w:cs="Open Sans"/>
        </w:rPr>
        <w:t xml:space="preserve">o którym mowa w </w:t>
      </w:r>
      <w:hyperlink r:id="rId10" w:anchor="/document/16798683?unitId=art(228)&amp;cm=DOCUMENT" w:history="1">
        <w:r w:rsidRPr="008B011F">
          <w:rPr>
            <w:rStyle w:val="Hipercze"/>
            <w:rFonts w:cs="Open Sans"/>
            <w:color w:val="auto"/>
            <w:u w:val="none"/>
          </w:rPr>
          <w:t>art. 228-230a</w:t>
        </w:r>
      </w:hyperlink>
      <w:r w:rsidRPr="008B011F">
        <w:rPr>
          <w:rFonts w:cs="Open Sans"/>
        </w:rPr>
        <w:t xml:space="preserve">, </w:t>
      </w:r>
      <w:hyperlink r:id="rId11" w:anchor="/document/17631344?unitId=art(250(a))&amp;cm=DOCUMENT" w:history="1">
        <w:r w:rsidRPr="008B011F">
          <w:rPr>
            <w:rStyle w:val="Hipercze"/>
            <w:rFonts w:cs="Open Sans"/>
            <w:color w:val="auto"/>
            <w:u w:val="none"/>
          </w:rPr>
          <w:t>art. 250a</w:t>
        </w:r>
      </w:hyperlink>
      <w:r w:rsidRPr="008B011F">
        <w:rPr>
          <w:rFonts w:cs="Open Sans"/>
        </w:rPr>
        <w:t xml:space="preserve"> Kodeksu karnego, w </w:t>
      </w:r>
      <w:hyperlink r:id="rId12" w:anchor="/document/17631344?unitId=art(46)&amp;cm=DOCUMENT" w:history="1">
        <w:r w:rsidRPr="008B011F">
          <w:rPr>
            <w:rStyle w:val="Hipercze"/>
            <w:rFonts w:cs="Open Sans"/>
            <w:color w:val="auto"/>
            <w:u w:val="none"/>
          </w:rPr>
          <w:t>art. 46-48</w:t>
        </w:r>
      </w:hyperlink>
      <w:r w:rsidRPr="008B011F">
        <w:rPr>
          <w:rFonts w:cs="Open Sans"/>
        </w:rPr>
        <w:t xml:space="preserve"> ustawy z dnia 25 czerwca 2010r. o sporcie (Dz. U.</w:t>
      </w:r>
      <w:r>
        <w:rPr>
          <w:rFonts w:cs="Open Sans"/>
        </w:rPr>
        <w:t xml:space="preserve">  </w:t>
      </w:r>
      <w:r w:rsidRPr="008B011F">
        <w:rPr>
          <w:rFonts w:cs="Open Sans"/>
        </w:rPr>
        <w:t>z 202</w:t>
      </w:r>
      <w:r w:rsidR="00DE736D">
        <w:rPr>
          <w:rFonts w:cs="Open Sans"/>
        </w:rPr>
        <w:t>6</w:t>
      </w:r>
      <w:r w:rsidRPr="008B011F">
        <w:rPr>
          <w:rFonts w:cs="Open Sans"/>
        </w:rPr>
        <w:t xml:space="preserve">r. poz. </w:t>
      </w:r>
      <w:r w:rsidR="00DE736D">
        <w:rPr>
          <w:rFonts w:cs="Open Sans"/>
        </w:rPr>
        <w:t>95 t.j.)</w:t>
      </w:r>
      <w:r w:rsidRPr="00D64ACF">
        <w:rPr>
          <w:rFonts w:cs="Open Sans"/>
        </w:rPr>
        <w:t xml:space="preserve"> lub</w:t>
      </w:r>
      <w:r w:rsidRPr="008B011F">
        <w:rPr>
          <w:rFonts w:cs="Open Sans"/>
        </w:rPr>
        <w:t xml:space="preserve"> w </w:t>
      </w:r>
      <w:hyperlink r:id="rId13" w:anchor="/document/17712396?unitId=art(54)ust(1)&amp;cm=DOCUMENT" w:history="1">
        <w:r w:rsidRPr="008B011F">
          <w:rPr>
            <w:rStyle w:val="Hipercze"/>
            <w:rFonts w:cs="Open Sans"/>
            <w:color w:val="auto"/>
            <w:u w:val="none"/>
          </w:rPr>
          <w:t>art. 54 ust. 1- 4</w:t>
        </w:r>
      </w:hyperlink>
      <w:r w:rsidRPr="008B011F">
        <w:rPr>
          <w:rFonts w:cs="Open Sans"/>
        </w:rPr>
        <w:t xml:space="preserve"> ustawy</w:t>
      </w:r>
      <w:r w:rsidRPr="00C06312">
        <w:rPr>
          <w:rFonts w:cs="Open Sans"/>
        </w:rPr>
        <w:t xml:space="preserve"> z dnia 12 maja 2011r. o refundacji leków, środków spożywczych specjalnego przeznaczenia żywieniowego oraz wyrobów medycznych (Dz. U. z 202</w:t>
      </w:r>
      <w:r w:rsidR="00DE736D">
        <w:rPr>
          <w:rFonts w:cs="Open Sans"/>
        </w:rPr>
        <w:t>6</w:t>
      </w:r>
      <w:r w:rsidRPr="00C06312">
        <w:rPr>
          <w:rFonts w:cs="Open Sans"/>
        </w:rPr>
        <w:t xml:space="preserve">r. poz. </w:t>
      </w:r>
      <w:r w:rsidR="00DE736D">
        <w:rPr>
          <w:rFonts w:cs="Open Sans"/>
        </w:rPr>
        <w:t>253</w:t>
      </w:r>
      <w:r>
        <w:rPr>
          <w:rFonts w:cs="Open Sans"/>
        </w:rPr>
        <w:t xml:space="preserve"> </w:t>
      </w:r>
      <w:r w:rsidR="00DE736D">
        <w:rPr>
          <w:rFonts w:cs="Open Sans"/>
        </w:rPr>
        <w:t>t.j.</w:t>
      </w:r>
      <w:r w:rsidRPr="00C06312">
        <w:rPr>
          <w:rFonts w:cs="Open Sans"/>
        </w:rPr>
        <w:t>),</w:t>
      </w:r>
    </w:p>
    <w:p w14:paraId="2DA4CE7C" w14:textId="77777777" w:rsidR="001E0C04" w:rsidRPr="00B9283F" w:rsidRDefault="001E0C04" w:rsidP="001E0C04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26922485" w14:textId="77777777" w:rsidR="001E0C04" w:rsidRPr="00B9283F" w:rsidRDefault="001E0C04" w:rsidP="001E0C04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e) o charakterze terrorystycznym, o którym mowa w art. 115 § 20 Kodeksu karnego, lub mające na celu popełnienie tego przestępstwa, </w:t>
      </w:r>
    </w:p>
    <w:p w14:paraId="4F8FC201" w14:textId="6441181B" w:rsidR="001E0C04" w:rsidRPr="00B9283F" w:rsidRDefault="001E0C04" w:rsidP="001E0C04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f) powierzenia wykonywania pracy małoletniemu cudzoziemcowi, o którym mowa w art. 9 ust. 2 ustawy z dnia </w:t>
      </w:r>
      <w:r>
        <w:rPr>
          <w:rFonts w:cs="Arial"/>
        </w:rPr>
        <w:t>15 czerwca 2012</w:t>
      </w:r>
      <w:r w:rsidRPr="00B9283F">
        <w:rPr>
          <w:rFonts w:cs="Arial"/>
        </w:rPr>
        <w:t xml:space="preserve">r. o skutkach powierzania wykonywania pracy cudzoziemcom przebywającym wbrew przepisom na </w:t>
      </w:r>
      <w:r w:rsidRPr="00722A6E">
        <w:rPr>
          <w:rFonts w:cs="Arial"/>
        </w:rPr>
        <w:t>terytorium Rzeczpospolitej Polskiej (Dz. U. z 202</w:t>
      </w:r>
      <w:r>
        <w:rPr>
          <w:rFonts w:cs="Arial"/>
        </w:rPr>
        <w:t>5</w:t>
      </w:r>
      <w:r w:rsidRPr="00722A6E">
        <w:rPr>
          <w:rFonts w:cs="Arial"/>
        </w:rPr>
        <w:t xml:space="preserve">r. Poz. </w:t>
      </w:r>
      <w:r>
        <w:rPr>
          <w:rFonts w:cs="Arial"/>
        </w:rPr>
        <w:t>1567</w:t>
      </w:r>
      <w:r w:rsidR="00DE736D">
        <w:rPr>
          <w:rFonts w:cs="Arial"/>
        </w:rPr>
        <w:t xml:space="preserve"> t.j.</w:t>
      </w:r>
      <w:r w:rsidRPr="00722A6E">
        <w:rPr>
          <w:rFonts w:cs="Arial"/>
        </w:rPr>
        <w:t>),</w:t>
      </w:r>
      <w:r w:rsidRPr="00B9283F">
        <w:rPr>
          <w:rFonts w:cs="Arial"/>
        </w:rPr>
        <w:t xml:space="preserve"> </w:t>
      </w:r>
    </w:p>
    <w:p w14:paraId="59128956" w14:textId="77777777" w:rsidR="001E0C04" w:rsidRPr="00B9283F" w:rsidRDefault="001E0C04" w:rsidP="001E0C04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372B9471" w14:textId="77777777" w:rsidR="001E0C04" w:rsidRPr="00B9283F" w:rsidRDefault="001E0C04" w:rsidP="001E0C04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h) 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 </w:t>
      </w:r>
    </w:p>
    <w:p w14:paraId="75D5DB4A" w14:textId="538AA6C1" w:rsidR="00BC27DD" w:rsidRPr="00B9283F" w:rsidRDefault="00BC27DD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2) 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="005513BA">
        <w:rPr>
          <w:rFonts w:cs="Arial"/>
        </w:rPr>
        <w:t xml:space="preserve">                    </w:t>
      </w:r>
      <w:r w:rsidRPr="00B9283F">
        <w:rPr>
          <w:rFonts w:cs="Arial"/>
        </w:rPr>
        <w:t xml:space="preserve">o którym mowa w pkt 1; </w:t>
      </w:r>
    </w:p>
    <w:p w14:paraId="284AA689" w14:textId="77777777" w:rsidR="00BC27DD" w:rsidRPr="00B9283F" w:rsidRDefault="00BC27DD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2E3AAF6" w14:textId="77777777" w:rsidR="00BC27DD" w:rsidRPr="00B9283F" w:rsidRDefault="00BC27DD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4) wobec którego prawomocnie orzeczono zakaz ubiegania się o zamówienia publiczne; </w:t>
      </w:r>
    </w:p>
    <w:p w14:paraId="03228D5E" w14:textId="60FD68C1" w:rsidR="00BC27DD" w:rsidRPr="00B9283F" w:rsidRDefault="00BC27DD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2007r. o ochronie konkurencji i konsumentów, złożyli odrębne oferty, oferty częściowe lub wnioski </w:t>
      </w:r>
      <w:r w:rsidR="00B1288D">
        <w:rPr>
          <w:rFonts w:cs="Arial"/>
        </w:rPr>
        <w:t xml:space="preserve">                            </w:t>
      </w:r>
      <w:r w:rsidRPr="00B9283F">
        <w:rPr>
          <w:rFonts w:cs="Arial"/>
        </w:rPr>
        <w:t xml:space="preserve">o dopuszczenie do udziału w postępowaniu, chyba że wykażą, że przygotowali te oferty lub wnioski niezależnie od siebie; </w:t>
      </w:r>
    </w:p>
    <w:p w14:paraId="5F95F523" w14:textId="5E756525" w:rsidR="00BC27DD" w:rsidRPr="00B9283F" w:rsidRDefault="00BC27DD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6) jeżeli, w przypadkach, o których mowa w art. 85 </w:t>
      </w:r>
      <w:r w:rsidRPr="00D13C31">
        <w:rPr>
          <w:rFonts w:cs="Arial"/>
        </w:rPr>
        <w:t>ust. 1</w:t>
      </w:r>
      <w:r w:rsidR="0061271C" w:rsidRPr="00D13C31">
        <w:rPr>
          <w:rFonts w:cs="Arial"/>
        </w:rPr>
        <w:t xml:space="preserve"> Ustawy</w:t>
      </w:r>
      <w:r w:rsidRPr="00D13C31">
        <w:rPr>
          <w:rFonts w:cs="Arial"/>
        </w:rPr>
        <w:t>,</w:t>
      </w:r>
      <w:r w:rsidRPr="00B9283F">
        <w:rPr>
          <w:rFonts w:cs="Arial"/>
        </w:rPr>
        <w:t xml:space="preserve"> doszło do zakłócenia konkurencji wynikającego </w:t>
      </w:r>
      <w:r w:rsidR="00845579">
        <w:rPr>
          <w:rFonts w:cs="Arial"/>
        </w:rPr>
        <w:t xml:space="preserve">  </w:t>
      </w:r>
      <w:r w:rsidRPr="00B9283F">
        <w:rPr>
          <w:rFonts w:cs="Arial"/>
        </w:rPr>
        <w:t xml:space="preserve">z wcześniejszego zaangażowania tego wykonawcy lub podmiotu, który należy z wykonawcą do tej samej grupy kapitałowej w rozumieniu ustawy </w:t>
      </w:r>
      <w:r w:rsidR="00217B7A">
        <w:rPr>
          <w:rFonts w:cs="Arial"/>
        </w:rPr>
        <w:t xml:space="preserve">                  </w:t>
      </w:r>
      <w:r w:rsidRPr="00B9283F">
        <w:rPr>
          <w:rFonts w:cs="Arial"/>
        </w:rPr>
        <w:t>z dnia 16 lutego 2007r. o ochronie konkurencji i konsumentów, chyba że spowodowane tym zakłócenie konkurencji może</w:t>
      </w:r>
      <w:r w:rsidRPr="00B9283F">
        <w:t xml:space="preserve"> </w:t>
      </w:r>
      <w:r w:rsidRPr="00B9283F">
        <w:rPr>
          <w:rFonts w:cs="Arial"/>
        </w:rPr>
        <w:t>być wyeliminowane w inny sposób niż przez wykluczenie wykonawcy z udziału w postępowaniu o udzielenie zamówienia.</w:t>
      </w:r>
    </w:p>
    <w:p w14:paraId="36A5EFE9" w14:textId="27AFC1F5" w:rsidR="00C23C2C" w:rsidRPr="001E6815" w:rsidRDefault="00E94A86" w:rsidP="00C23C2C">
      <w:pPr>
        <w:pStyle w:val="p"/>
        <w:spacing w:line="288" w:lineRule="auto"/>
        <w:jc w:val="both"/>
        <w:rPr>
          <w:rFonts w:cs="Arial"/>
          <w:u w:val="single"/>
        </w:rPr>
      </w:pPr>
      <w:r w:rsidRPr="000A7525">
        <w:rPr>
          <w:rFonts w:cs="Arial"/>
          <w:u w:val="single"/>
        </w:rPr>
        <w:t>6</w:t>
      </w:r>
      <w:r w:rsidR="00BC27DD" w:rsidRPr="000A7525">
        <w:rPr>
          <w:rFonts w:cs="Arial"/>
          <w:u w:val="single"/>
        </w:rPr>
        <w:t>.2. O udzielenie zamówienia mogą ubiegać się Wykonawcy, którzy nie podlegają wykluczeniu z postępowania na pod</w:t>
      </w:r>
      <w:r w:rsidRPr="000A7525">
        <w:rPr>
          <w:rFonts w:cs="Arial"/>
          <w:u w:val="single"/>
        </w:rPr>
        <w:t xml:space="preserve">stawie art. 109 ust. 1 pkt 4 </w:t>
      </w:r>
      <w:r w:rsidR="000A7525">
        <w:rPr>
          <w:rFonts w:cs="Arial"/>
          <w:u w:val="single"/>
        </w:rPr>
        <w:t>Ustawy</w:t>
      </w:r>
      <w:r w:rsidRPr="000A7525">
        <w:rPr>
          <w:rFonts w:cs="Arial"/>
          <w:u w:val="single"/>
        </w:rPr>
        <w:t xml:space="preserve"> (przesłanki fakultatywne)</w:t>
      </w:r>
    </w:p>
    <w:p w14:paraId="41D25C86" w14:textId="0B64D758" w:rsidR="00BC27DD" w:rsidRPr="00B9283F" w:rsidRDefault="00BC27DD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Na podstawie powyższego przepisu, z niniejszego postępowania wyklucza się Wykonawcę: </w:t>
      </w:r>
    </w:p>
    <w:p w14:paraId="3E346156" w14:textId="77777777" w:rsidR="00BC27DD" w:rsidRPr="00B9283F" w:rsidRDefault="00BC27DD" w:rsidP="00C23C2C">
      <w:pPr>
        <w:pStyle w:val="p"/>
        <w:numPr>
          <w:ilvl w:val="0"/>
          <w:numId w:val="3"/>
        </w:numPr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 </w:t>
      </w:r>
    </w:p>
    <w:p w14:paraId="2906745A" w14:textId="77777777" w:rsidR="00E94A86" w:rsidRPr="00B9283F" w:rsidRDefault="00E94A86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 xml:space="preserve">6.3. </w:t>
      </w:r>
      <w:r w:rsidRPr="00B9283F">
        <w:rPr>
          <w:rFonts w:cs="Arial"/>
        </w:rPr>
        <w:t xml:space="preserve">Brak podstaw do wykluczenia, o których mowa w art. 108 ust. 1 </w:t>
      </w:r>
      <w:r w:rsidR="000A7525" w:rsidRPr="000A7525">
        <w:rPr>
          <w:rFonts w:cs="Arial"/>
        </w:rPr>
        <w:t>Ustawy</w:t>
      </w:r>
      <w:r w:rsidRPr="00B9283F">
        <w:rPr>
          <w:rFonts w:cs="Arial"/>
        </w:rPr>
        <w:t xml:space="preserve"> zostanie zweryfikowany na podstawie przedłożo</w:t>
      </w:r>
      <w:r w:rsidR="003763DC">
        <w:rPr>
          <w:rFonts w:cs="Arial"/>
        </w:rPr>
        <w:t>nego wraz z ofertą oświadczenia.</w:t>
      </w:r>
    </w:p>
    <w:p w14:paraId="77AA6AA5" w14:textId="77777777" w:rsidR="00E94A86" w:rsidRPr="00B9283F" w:rsidRDefault="00E94A86" w:rsidP="00C23C2C">
      <w:pPr>
        <w:pStyle w:val="justify"/>
        <w:spacing w:line="288" w:lineRule="auto"/>
        <w:rPr>
          <w:rFonts w:cs="Arial"/>
        </w:rPr>
      </w:pPr>
      <w:r w:rsidRPr="00750C4B">
        <w:rPr>
          <w:rFonts w:cs="Arial"/>
        </w:rPr>
        <w:t xml:space="preserve">6.4. Zamawiający może wykluczyć </w:t>
      </w:r>
      <w:r w:rsidR="00A7418A" w:rsidRPr="00750C4B">
        <w:rPr>
          <w:rFonts w:cs="Arial"/>
        </w:rPr>
        <w:t>Wykonawcę na każdym etapie postę</w:t>
      </w:r>
      <w:r w:rsidRPr="00750C4B">
        <w:rPr>
          <w:rFonts w:cs="Arial"/>
        </w:rPr>
        <w:t>powania o udzielenie zamówienia.</w:t>
      </w:r>
    </w:p>
    <w:p w14:paraId="5FCA46DB" w14:textId="77777777" w:rsidR="00E94A86" w:rsidRPr="00B9283F" w:rsidRDefault="00E94A86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>6.5</w:t>
      </w:r>
      <w:r w:rsidRPr="00B9283F">
        <w:rPr>
          <w:rFonts w:cs="Arial"/>
        </w:rPr>
        <w:t xml:space="preserve">. </w:t>
      </w:r>
      <w:r w:rsidRPr="00B9283F">
        <w:rPr>
          <w:rFonts w:cs="Arial"/>
          <w:shd w:val="clear" w:color="auto" w:fill="FFFFFF"/>
        </w:rPr>
        <w:t>Wykonawca nie podlega wykluczeniu w okolicznościach określonych w art. 108 ust. 1 pkt 1,</w:t>
      </w:r>
      <w:r>
        <w:rPr>
          <w:rFonts w:cs="Arial"/>
          <w:shd w:val="clear" w:color="auto" w:fill="FFFFFF"/>
        </w:rPr>
        <w:t xml:space="preserve"> 2 i 5 lub art. 109 ust. 1 pkt 4</w:t>
      </w:r>
      <w:r w:rsidRPr="00B9283F">
        <w:rPr>
          <w:rFonts w:cs="Arial"/>
          <w:shd w:val="clear" w:color="auto" w:fill="FFFFFF"/>
        </w:rPr>
        <w:t xml:space="preserve">, </w:t>
      </w:r>
      <w:r w:rsidR="000A7525" w:rsidRPr="000A7525">
        <w:rPr>
          <w:rFonts w:cs="Arial"/>
        </w:rPr>
        <w:t>Ustawy</w:t>
      </w:r>
      <w:r w:rsidR="000A7525" w:rsidRPr="000A7525">
        <w:rPr>
          <w:rFonts w:cs="Arial"/>
          <w:shd w:val="clear" w:color="auto" w:fill="FFFFFF"/>
        </w:rPr>
        <w:t xml:space="preserve"> </w:t>
      </w:r>
      <w:r w:rsidRPr="00B9283F">
        <w:rPr>
          <w:rFonts w:cs="Arial"/>
          <w:shd w:val="clear" w:color="auto" w:fill="FFFFFF"/>
        </w:rPr>
        <w:t>je</w:t>
      </w:r>
      <w:r w:rsidRPr="00B9283F">
        <w:rPr>
          <w:shd w:val="clear" w:color="auto" w:fill="FFFFFF"/>
        </w:rPr>
        <w:t>ż</w:t>
      </w:r>
      <w:r w:rsidRPr="00B9283F">
        <w:rPr>
          <w:rFonts w:cs="Arial"/>
          <w:shd w:val="clear" w:color="auto" w:fill="FFFFFF"/>
        </w:rPr>
        <w:t>eli udowodni zamawiaj</w:t>
      </w:r>
      <w:r w:rsidRPr="00B9283F">
        <w:rPr>
          <w:shd w:val="clear" w:color="auto" w:fill="FFFFFF"/>
        </w:rPr>
        <w:t>ą</w:t>
      </w:r>
      <w:r w:rsidRPr="00B9283F">
        <w:rPr>
          <w:rFonts w:cs="Arial"/>
          <w:shd w:val="clear" w:color="auto" w:fill="FFFFFF"/>
        </w:rPr>
        <w:t xml:space="preserve">cemu, </w:t>
      </w:r>
      <w:r w:rsidRPr="00B9283F">
        <w:rPr>
          <w:shd w:val="clear" w:color="auto" w:fill="FFFFFF"/>
        </w:rPr>
        <w:t>ż</w:t>
      </w:r>
      <w:r w:rsidRPr="00B9283F">
        <w:rPr>
          <w:rFonts w:cs="Arial"/>
          <w:shd w:val="clear" w:color="auto" w:fill="FFFFFF"/>
        </w:rPr>
        <w:t>e spe</w:t>
      </w:r>
      <w:r w:rsidRPr="00B9283F">
        <w:rPr>
          <w:shd w:val="clear" w:color="auto" w:fill="FFFFFF"/>
        </w:rPr>
        <w:t>ł</w:t>
      </w:r>
      <w:r w:rsidRPr="00B9283F">
        <w:rPr>
          <w:rFonts w:cs="Arial"/>
          <w:shd w:val="clear" w:color="auto" w:fill="FFFFFF"/>
        </w:rPr>
        <w:t>ni</w:t>
      </w:r>
      <w:r w:rsidRPr="00B9283F">
        <w:rPr>
          <w:shd w:val="clear" w:color="auto" w:fill="FFFFFF"/>
        </w:rPr>
        <w:t>ł</w:t>
      </w:r>
      <w:r w:rsidRPr="00B9283F">
        <w:rPr>
          <w:rFonts w:cs="Arial"/>
          <w:shd w:val="clear" w:color="auto" w:fill="FFFFFF"/>
        </w:rPr>
        <w:t xml:space="preserve"> </w:t>
      </w:r>
      <w:r w:rsidRPr="00B9283F">
        <w:rPr>
          <w:shd w:val="clear" w:color="auto" w:fill="FFFFFF"/>
        </w:rPr>
        <w:t>łą</w:t>
      </w:r>
      <w:r w:rsidRPr="00B9283F">
        <w:rPr>
          <w:rFonts w:cs="Arial"/>
          <w:shd w:val="clear" w:color="auto" w:fill="FFFFFF"/>
        </w:rPr>
        <w:t>cznie nast</w:t>
      </w:r>
      <w:r w:rsidRPr="00B9283F">
        <w:rPr>
          <w:shd w:val="clear" w:color="auto" w:fill="FFFFFF"/>
        </w:rPr>
        <w:t>ę</w:t>
      </w:r>
      <w:r w:rsidRPr="00B9283F">
        <w:rPr>
          <w:rFonts w:cs="Arial"/>
          <w:shd w:val="clear" w:color="auto" w:fill="FFFFFF"/>
        </w:rPr>
        <w:t>puj</w:t>
      </w:r>
      <w:r w:rsidRPr="00B9283F">
        <w:rPr>
          <w:shd w:val="clear" w:color="auto" w:fill="FFFFFF"/>
        </w:rPr>
        <w:t>ą</w:t>
      </w:r>
      <w:r w:rsidRPr="00B9283F">
        <w:rPr>
          <w:rFonts w:cs="Arial"/>
          <w:shd w:val="clear" w:color="auto" w:fill="FFFFFF"/>
        </w:rPr>
        <w:t>ce przes</w:t>
      </w:r>
      <w:r w:rsidRPr="00B9283F">
        <w:rPr>
          <w:shd w:val="clear" w:color="auto" w:fill="FFFFFF"/>
        </w:rPr>
        <w:t>ł</w:t>
      </w:r>
      <w:r w:rsidRPr="00B9283F">
        <w:rPr>
          <w:rFonts w:cs="Arial"/>
          <w:shd w:val="clear" w:color="auto" w:fill="FFFFFF"/>
        </w:rPr>
        <w:t>anki:</w:t>
      </w:r>
    </w:p>
    <w:p w14:paraId="6E0D36C4" w14:textId="77777777" w:rsidR="00E94A86" w:rsidRPr="00B9283F" w:rsidRDefault="00E94A86" w:rsidP="00C23C2C">
      <w:pPr>
        <w:pStyle w:val="justify"/>
        <w:spacing w:line="288" w:lineRule="auto"/>
        <w:rPr>
          <w:rFonts w:cs="Arial"/>
          <w:shd w:val="clear" w:color="auto" w:fill="FFFFFF"/>
        </w:rPr>
      </w:pPr>
      <w:r w:rsidRPr="00B9283F">
        <w:rPr>
          <w:rFonts w:cs="Arial"/>
          <w:shd w:val="clear" w:color="auto" w:fill="FFFFFF"/>
        </w:rPr>
        <w:lastRenderedPageBreak/>
        <w:t>1) naprawił lub zobowiązał się do naprawienia szkody wyrządzonej przestępstwem, wykroczeniem lub swoim</w:t>
      </w:r>
    </w:p>
    <w:p w14:paraId="0BFAFD09" w14:textId="77777777" w:rsidR="00E94A86" w:rsidRPr="00B9283F" w:rsidRDefault="00E94A86" w:rsidP="00C23C2C">
      <w:pPr>
        <w:pStyle w:val="justify"/>
        <w:spacing w:line="288" w:lineRule="auto"/>
        <w:rPr>
          <w:rFonts w:cs="Arial"/>
        </w:rPr>
      </w:pPr>
      <w:r w:rsidRPr="00B9283F">
        <w:rPr>
          <w:rFonts w:cs="Arial"/>
          <w:shd w:val="clear" w:color="auto" w:fill="FFFFFF"/>
        </w:rPr>
        <w:t>nieprawidłowym postępowaniem, w tym poprzez zadośćuczynienie pieniężne;</w:t>
      </w:r>
    </w:p>
    <w:p w14:paraId="4F3C9325" w14:textId="77777777" w:rsidR="00924F8F" w:rsidRDefault="00E94A86" w:rsidP="00C23C2C">
      <w:pPr>
        <w:pStyle w:val="justify"/>
        <w:spacing w:line="288" w:lineRule="auto"/>
        <w:rPr>
          <w:rFonts w:cs="Arial"/>
          <w:shd w:val="clear" w:color="auto" w:fill="FFFFFF"/>
        </w:rPr>
      </w:pPr>
      <w:r w:rsidRPr="00B9283F">
        <w:rPr>
          <w:rFonts w:cs="Arial"/>
          <w:shd w:val="clear" w:color="auto" w:fill="FFFFFF"/>
        </w:rPr>
        <w:t>2) wyczerpująco wyjaśnił fakty i okoliczności związane z przestępstwem, wykroczeniem lub swoim nieprawidłowym postępowaniem oraz spowodowanymi przez nie szkodami, aktywnie współpracując odpowiednio z właściwymi</w:t>
      </w:r>
    </w:p>
    <w:p w14:paraId="7C38F9D1" w14:textId="58DA7162" w:rsidR="00E94A86" w:rsidRPr="00924F8F" w:rsidRDefault="00E94A86" w:rsidP="00C23C2C">
      <w:pPr>
        <w:pStyle w:val="justify"/>
        <w:spacing w:line="288" w:lineRule="auto"/>
        <w:rPr>
          <w:rFonts w:cs="Arial"/>
          <w:shd w:val="clear" w:color="auto" w:fill="FFFFFF"/>
        </w:rPr>
      </w:pPr>
      <w:r w:rsidRPr="00B9283F">
        <w:rPr>
          <w:rFonts w:cs="Arial"/>
          <w:shd w:val="clear" w:color="auto" w:fill="FFFFFF"/>
        </w:rPr>
        <w:t>organami, w tym organami ścigania, lub zamawiającym;</w:t>
      </w:r>
    </w:p>
    <w:p w14:paraId="30D4B166" w14:textId="77777777" w:rsidR="00E94A86" w:rsidRPr="00B9283F" w:rsidRDefault="00E94A86" w:rsidP="00C23C2C">
      <w:pPr>
        <w:pStyle w:val="justify"/>
        <w:spacing w:line="288" w:lineRule="auto"/>
        <w:rPr>
          <w:rFonts w:cs="Arial"/>
        </w:rPr>
      </w:pPr>
      <w:r w:rsidRPr="00B9283F">
        <w:rPr>
          <w:rFonts w:cs="Arial"/>
          <w:shd w:val="clear" w:color="auto" w:fill="FFFFFF"/>
        </w:rPr>
        <w:t>3) podjął konkretne środki techniczne, organizacyjne i kadrowe, odpowiednie dla zapobiegania dalszym przestępstwom, wykroczeniom lub nieprawidłowemu postępowaniu, w szczególności:</w:t>
      </w:r>
    </w:p>
    <w:p w14:paraId="6AA6743D" w14:textId="77777777" w:rsidR="00E94A86" w:rsidRPr="00B9283F" w:rsidRDefault="00E94A86" w:rsidP="00C23C2C">
      <w:pPr>
        <w:pStyle w:val="justify"/>
        <w:spacing w:line="288" w:lineRule="auto"/>
        <w:ind w:left="284"/>
        <w:rPr>
          <w:rFonts w:cs="Arial"/>
        </w:rPr>
      </w:pPr>
      <w:r w:rsidRPr="00B9283F">
        <w:rPr>
          <w:rFonts w:cs="Arial"/>
          <w:shd w:val="clear" w:color="auto" w:fill="FFFFFF"/>
        </w:rPr>
        <w:t>a) zerwał wszelkie powiązania z osobami lub podmiotami odpowiedzialnymi za nieprawidłowe postępowanie wykonawcy,</w:t>
      </w:r>
    </w:p>
    <w:p w14:paraId="0EC62E5E" w14:textId="77777777" w:rsidR="00E94A86" w:rsidRPr="00B9283F" w:rsidRDefault="00E94A86" w:rsidP="00C23C2C">
      <w:pPr>
        <w:pStyle w:val="justify"/>
        <w:spacing w:line="288" w:lineRule="auto"/>
        <w:ind w:left="284"/>
        <w:rPr>
          <w:rFonts w:cs="Arial"/>
        </w:rPr>
      </w:pPr>
      <w:r w:rsidRPr="00B9283F">
        <w:rPr>
          <w:rFonts w:cs="Arial"/>
          <w:shd w:val="clear" w:color="auto" w:fill="FFFFFF"/>
        </w:rPr>
        <w:t>b) zreorganizował personel,</w:t>
      </w:r>
    </w:p>
    <w:p w14:paraId="63ED7655" w14:textId="77777777" w:rsidR="00E94A86" w:rsidRPr="00B9283F" w:rsidRDefault="00E94A86" w:rsidP="00C23C2C">
      <w:pPr>
        <w:pStyle w:val="justify"/>
        <w:spacing w:line="288" w:lineRule="auto"/>
        <w:ind w:left="284"/>
        <w:rPr>
          <w:rFonts w:cs="Arial"/>
        </w:rPr>
      </w:pPr>
      <w:r w:rsidRPr="00B9283F">
        <w:rPr>
          <w:rFonts w:cs="Arial"/>
          <w:shd w:val="clear" w:color="auto" w:fill="FFFFFF"/>
        </w:rPr>
        <w:t>c) wdrożył system sprawozdawczości i kontroli,</w:t>
      </w:r>
    </w:p>
    <w:p w14:paraId="27E17ED6" w14:textId="77777777" w:rsidR="00E94A86" w:rsidRPr="00B9283F" w:rsidRDefault="00E94A86" w:rsidP="00C23C2C">
      <w:pPr>
        <w:pStyle w:val="justify"/>
        <w:spacing w:line="288" w:lineRule="auto"/>
        <w:ind w:left="284"/>
        <w:jc w:val="left"/>
        <w:rPr>
          <w:rFonts w:cs="Arial"/>
          <w:shd w:val="clear" w:color="auto" w:fill="FFFFFF"/>
        </w:rPr>
      </w:pPr>
      <w:r w:rsidRPr="00B9283F">
        <w:rPr>
          <w:rFonts w:cs="Arial"/>
          <w:shd w:val="clear" w:color="auto" w:fill="FFFFFF"/>
        </w:rPr>
        <w:t>d) utworzył struktury audytu wewnętrznego do monitorowania przestrzegania przepisów, wewnętrznych regulacji lub standardów,</w:t>
      </w:r>
      <w:r w:rsidRPr="00B9283F">
        <w:rPr>
          <w:rFonts w:cs="Arial"/>
        </w:rPr>
        <w:br/>
      </w:r>
      <w:r w:rsidRPr="00B9283F">
        <w:rPr>
          <w:rFonts w:cs="Arial"/>
          <w:shd w:val="clear" w:color="auto" w:fill="FFFFFF"/>
        </w:rPr>
        <w:t>e) wprowadził wewnętrzne regulacje dotyczące odpowiedzialności i odszkodowań za nieprzestrzeganie przepisów, wewnętrznych regulacji lub standardów.</w:t>
      </w:r>
    </w:p>
    <w:p w14:paraId="10CB970F" w14:textId="656E5FE2" w:rsidR="00E94A86" w:rsidRDefault="00E94A86" w:rsidP="00C23C2C">
      <w:pPr>
        <w:pStyle w:val="justify"/>
        <w:spacing w:line="288" w:lineRule="auto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6.6</w:t>
      </w:r>
      <w:r w:rsidRPr="00B9283F">
        <w:rPr>
          <w:rFonts w:cs="Arial"/>
          <w:shd w:val="clear" w:color="auto" w:fill="FFFFFF"/>
        </w:rPr>
        <w:t>. Zamawiający ocenia czy podjęte przez wykonawcę czynnoś</w:t>
      </w:r>
      <w:r w:rsidR="000A7525">
        <w:rPr>
          <w:rFonts w:cs="Arial"/>
          <w:shd w:val="clear" w:color="auto" w:fill="FFFFFF"/>
        </w:rPr>
        <w:t>ci, o których mowa w pkt. 6.5</w:t>
      </w:r>
      <w:r w:rsidRPr="00B9283F">
        <w:rPr>
          <w:rFonts w:cs="Arial"/>
          <w:shd w:val="clear" w:color="auto" w:fill="FFFFFF"/>
        </w:rPr>
        <w:t xml:space="preserve">., są wystarczające do wykazania jego rzetelności, uwzględniając wagę i szczególne okoliczności czynu wykonawcy. Jeżeli podjęte przez wykonawcę czynności, o których mowa w </w:t>
      </w:r>
      <w:r w:rsidR="000A7525">
        <w:rPr>
          <w:rFonts w:cs="Arial"/>
          <w:shd w:val="clear" w:color="auto" w:fill="FFFFFF"/>
        </w:rPr>
        <w:t>pkt. 6.5</w:t>
      </w:r>
      <w:r w:rsidRPr="00B9283F">
        <w:rPr>
          <w:rFonts w:cs="Arial"/>
          <w:shd w:val="clear" w:color="auto" w:fill="FFFFFF"/>
        </w:rPr>
        <w:t>., nie są wystarczające do wykazania jego rzetelności, zamawiający wyklucza wykonawcę.</w:t>
      </w:r>
    </w:p>
    <w:p w14:paraId="6D6EE094" w14:textId="77777777" w:rsidR="00E23747" w:rsidRPr="00E23747" w:rsidRDefault="00E23747" w:rsidP="00C23C2C">
      <w:pPr>
        <w:pStyle w:val="justify"/>
        <w:spacing w:line="288" w:lineRule="auto"/>
        <w:rPr>
          <w:rFonts w:cs="Arial"/>
          <w:shd w:val="clear" w:color="auto" w:fill="FFFFFF"/>
        </w:rPr>
      </w:pPr>
      <w:r w:rsidRPr="00750C4B">
        <w:rPr>
          <w:rFonts w:cs="Arial"/>
          <w:shd w:val="clear" w:color="auto" w:fill="FFFFFF"/>
        </w:rPr>
        <w:t>6.7. Jeżeli Wykonawca polega na zdolnościa</w:t>
      </w:r>
      <w:r w:rsidR="00533139" w:rsidRPr="00750C4B">
        <w:rPr>
          <w:rFonts w:cs="Arial"/>
          <w:shd w:val="clear" w:color="auto" w:fill="FFFFFF"/>
        </w:rPr>
        <w:t>ch lub sytuacji podmiotów udostę</w:t>
      </w:r>
      <w:r w:rsidRPr="00750C4B">
        <w:rPr>
          <w:rFonts w:cs="Arial"/>
          <w:shd w:val="clear" w:color="auto" w:fill="FFFFFF"/>
        </w:rPr>
        <w:t>pniających zasoby, Zamawiający zbada, czy nie</w:t>
      </w:r>
      <w:r w:rsidRPr="00E23747">
        <w:rPr>
          <w:rFonts w:cs="Arial"/>
          <w:shd w:val="clear" w:color="auto" w:fill="FFFFFF"/>
        </w:rPr>
        <w:t xml:space="preserve"> zachodzą wobec tego podmiotu podstawy wykluczenia, które zostały przewidziane względem Wykonawcy.</w:t>
      </w:r>
    </w:p>
    <w:p w14:paraId="51AA8E91" w14:textId="196C6C91" w:rsidR="00E23747" w:rsidRDefault="00E23747" w:rsidP="00C23C2C">
      <w:pPr>
        <w:pStyle w:val="justify"/>
        <w:spacing w:line="288" w:lineRule="auto"/>
        <w:rPr>
          <w:rFonts w:cs="Arial"/>
          <w:shd w:val="clear" w:color="auto" w:fill="FFFFFF"/>
        </w:rPr>
      </w:pPr>
      <w:r w:rsidRPr="00E23747">
        <w:rPr>
          <w:rFonts w:cs="Arial"/>
          <w:shd w:val="clear" w:color="auto" w:fill="FFFFFF"/>
        </w:rPr>
        <w:t>6.8. W przypadku wspólnego ubiegania się Wykonawców o udzielenie zamówienia Zamawiający bada, czy nie zachodzą podstawy wykluczenia wobec każdego z tych Wykonawców.</w:t>
      </w:r>
    </w:p>
    <w:p w14:paraId="5F05E4D1" w14:textId="77777777" w:rsidR="001E0C04" w:rsidRPr="00EF4E2B" w:rsidRDefault="001E0C04" w:rsidP="001E0C04">
      <w:pPr>
        <w:pStyle w:val="justify"/>
        <w:rPr>
          <w:rFonts w:cs="Arial"/>
          <w:shd w:val="clear" w:color="auto" w:fill="FFFFFF"/>
        </w:rPr>
      </w:pPr>
      <w:r w:rsidRPr="00EF4E2B">
        <w:rPr>
          <w:rFonts w:cs="Arial"/>
          <w:shd w:val="clear" w:color="auto" w:fill="FFFFFF"/>
        </w:rPr>
        <w:t xml:space="preserve">6.9. </w:t>
      </w:r>
      <w:r>
        <w:rPr>
          <w:rFonts w:cs="Arial"/>
          <w:shd w:val="clear" w:color="auto" w:fill="FFFFFF"/>
        </w:rPr>
        <w:t>O</w:t>
      </w:r>
      <w:r w:rsidRPr="00EF4E2B">
        <w:rPr>
          <w:rFonts w:cs="Arial"/>
          <w:shd w:val="clear" w:color="auto" w:fill="FFFFFF"/>
        </w:rPr>
        <w:t xml:space="preserve"> udzielenie zamówienia mogą ubiegać się Wykonawcy, którzy nie podlegają wykluczeniu z postępowania na podstawie art. 7 ust. 1 Ustawy z dnia 13 kwietnia 2022 r. o szczególnych rozwiązaniach w zakresie przeciwdziałania wspieraniu agresji na Ukrainę oraz służących ochronie bezpieczeństwa narodowego (przesłanki obligatoryjne).</w:t>
      </w:r>
    </w:p>
    <w:p w14:paraId="0027FCEC" w14:textId="77777777" w:rsidR="001E0C04" w:rsidRPr="00EF4E2B" w:rsidRDefault="001E0C04" w:rsidP="001E0C04">
      <w:pPr>
        <w:pStyle w:val="justify"/>
        <w:rPr>
          <w:rFonts w:cs="Arial"/>
          <w:shd w:val="clear" w:color="auto" w:fill="FFFFFF"/>
        </w:rPr>
      </w:pPr>
      <w:r w:rsidRPr="00EF4E2B">
        <w:rPr>
          <w:rFonts w:cs="Arial"/>
          <w:shd w:val="clear" w:color="auto" w:fill="FFFFFF"/>
        </w:rPr>
        <w:t>Zgodnie ze wskazanym przepisem z postępowania o udzielenie zamówienia publicznego lub konkursu prowadzonego na podstawie ustawy z dnia 11 września 2019 r. - Prawo zamówień publicznych wyklucza się:</w:t>
      </w:r>
    </w:p>
    <w:p w14:paraId="191EA72E" w14:textId="77777777" w:rsidR="001E0C04" w:rsidRPr="00EF4E2B" w:rsidRDefault="001E0C04" w:rsidP="001E0C04">
      <w:pPr>
        <w:pStyle w:val="justify"/>
        <w:rPr>
          <w:rFonts w:cs="Arial"/>
          <w:shd w:val="clear" w:color="auto" w:fill="FFFFFF"/>
        </w:rPr>
      </w:pPr>
      <w:r w:rsidRPr="00EF4E2B">
        <w:rPr>
          <w:rFonts w:cs="Arial"/>
          <w:shd w:val="clear" w:color="auto" w:fill="FFFFFF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8004117" w14:textId="7E366C9D" w:rsidR="001E0C04" w:rsidRPr="00EF4E2B" w:rsidRDefault="001E0C04" w:rsidP="001E0C04">
      <w:pPr>
        <w:pStyle w:val="justify"/>
        <w:rPr>
          <w:rFonts w:cs="Arial"/>
          <w:shd w:val="clear" w:color="auto" w:fill="FFFFFF"/>
        </w:rPr>
      </w:pPr>
      <w:r w:rsidRPr="00EF4E2B">
        <w:rPr>
          <w:rFonts w:cs="Arial"/>
          <w:shd w:val="clear" w:color="auto" w:fill="FFFFFF"/>
        </w:rPr>
        <w:t>2) wykonawcę oraz uczestnika konkursu, którego beneficjentem rzeczywistym w rozumi</w:t>
      </w:r>
      <w:r>
        <w:rPr>
          <w:rFonts w:cs="Arial"/>
          <w:shd w:val="clear" w:color="auto" w:fill="FFFFFF"/>
        </w:rPr>
        <w:t>eniu ustawy z dnia 1 marca 2018</w:t>
      </w:r>
      <w:r w:rsidRPr="00EF4E2B">
        <w:rPr>
          <w:rFonts w:cs="Arial"/>
          <w:shd w:val="clear" w:color="auto" w:fill="FFFFFF"/>
        </w:rPr>
        <w:t xml:space="preserve">r. </w:t>
      </w:r>
      <w:r>
        <w:rPr>
          <w:rFonts w:cs="Arial"/>
          <w:shd w:val="clear" w:color="auto" w:fill="FFFFFF"/>
        </w:rPr>
        <w:t xml:space="preserve">                                </w:t>
      </w:r>
      <w:r w:rsidRPr="00EF4E2B">
        <w:rPr>
          <w:rFonts w:cs="Arial"/>
          <w:shd w:val="clear" w:color="auto" w:fill="FFFFFF"/>
        </w:rPr>
        <w:t>o przeciwdziałaniu praniu pieniędzy oraz finansowaniu terroryzmu (Dz. U. z 202</w:t>
      </w:r>
      <w:r>
        <w:rPr>
          <w:rFonts w:cs="Arial"/>
          <w:shd w:val="clear" w:color="auto" w:fill="FFFFFF"/>
        </w:rPr>
        <w:t>5</w:t>
      </w:r>
      <w:r w:rsidRPr="00EF4E2B">
        <w:rPr>
          <w:rFonts w:cs="Arial"/>
          <w:shd w:val="clear" w:color="auto" w:fill="FFFFFF"/>
        </w:rPr>
        <w:t xml:space="preserve">r. poz. </w:t>
      </w:r>
      <w:r>
        <w:rPr>
          <w:rFonts w:cs="Arial"/>
          <w:shd w:val="clear" w:color="auto" w:fill="FFFFFF"/>
        </w:rPr>
        <w:t>644</w:t>
      </w:r>
      <w:r w:rsidR="00D66D0D">
        <w:rPr>
          <w:rFonts w:cs="Arial"/>
          <w:shd w:val="clear" w:color="auto" w:fill="FFFFFF"/>
        </w:rPr>
        <w:t xml:space="preserve"> t.j.</w:t>
      </w:r>
      <w:r w:rsidRPr="00EF4E2B">
        <w:rPr>
          <w:rFonts w:cs="Arial"/>
          <w:shd w:val="clear" w:color="auto" w:fill="FFFFFF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AB53F98" w14:textId="77777777" w:rsidR="00C23C2C" w:rsidRDefault="00C23C2C" w:rsidP="00C23C2C">
      <w:pPr>
        <w:pStyle w:val="p"/>
        <w:spacing w:line="288" w:lineRule="auto"/>
        <w:jc w:val="both"/>
        <w:rPr>
          <w:rFonts w:cs="Arial"/>
          <w:b/>
          <w:sz w:val="12"/>
          <w:szCs w:val="12"/>
        </w:rPr>
      </w:pPr>
    </w:p>
    <w:p w14:paraId="15CC4B97" w14:textId="16F1862E" w:rsidR="008827D2" w:rsidRDefault="008827D2" w:rsidP="00C23C2C">
      <w:pPr>
        <w:pStyle w:val="p"/>
        <w:spacing w:line="288" w:lineRule="auto"/>
        <w:jc w:val="both"/>
        <w:rPr>
          <w:rFonts w:cs="Arial"/>
          <w:b/>
        </w:rPr>
      </w:pPr>
      <w:r>
        <w:rPr>
          <w:rFonts w:cs="Arial"/>
          <w:b/>
        </w:rPr>
        <w:t>7</w:t>
      </w:r>
      <w:r w:rsidRPr="008827D2">
        <w:rPr>
          <w:rFonts w:cs="Arial"/>
        </w:rPr>
        <w:t xml:space="preserve">.  </w:t>
      </w:r>
      <w:r w:rsidRPr="008827D2">
        <w:rPr>
          <w:rFonts w:cs="Arial"/>
          <w:b/>
        </w:rPr>
        <w:t>OŚWIADCZENIA I DOKUMENTY, JAKIE ZOBOWIĄZANI SĄ DOSTARCZYĆ WYKONAWCY W CELU POTWIERDZENIA SPEŁNIANIA WARUNKÓW UDZIAŁU W POSTĘPOWANIU ORAZ WYKAZANIA BRAKU PODSTAW WYKLUCZENIA (PODMIOTOWE ŚRODKI DOWODOWE)</w:t>
      </w:r>
    </w:p>
    <w:p w14:paraId="597CACF5" w14:textId="77777777" w:rsidR="00C4093F" w:rsidRPr="00C4093F" w:rsidRDefault="00C4093F" w:rsidP="00C23C2C">
      <w:pPr>
        <w:pStyle w:val="p"/>
        <w:spacing w:line="288" w:lineRule="auto"/>
        <w:rPr>
          <w:rFonts w:cs="Arial"/>
          <w:b/>
          <w:sz w:val="6"/>
          <w:szCs w:val="6"/>
        </w:rPr>
      </w:pPr>
    </w:p>
    <w:p w14:paraId="1F040953" w14:textId="4FB82CF6" w:rsidR="008827D2" w:rsidRPr="008827D2" w:rsidRDefault="008827D2" w:rsidP="00C23C2C">
      <w:pPr>
        <w:pStyle w:val="Akapitzlist"/>
        <w:numPr>
          <w:ilvl w:val="1"/>
          <w:numId w:val="4"/>
        </w:numPr>
        <w:tabs>
          <w:tab w:val="left" w:pos="261"/>
        </w:tabs>
        <w:spacing w:line="288" w:lineRule="auto"/>
        <w:ind w:left="709" w:hanging="709"/>
        <w:jc w:val="both"/>
        <w:rPr>
          <w:rFonts w:ascii="Arial Narrow" w:eastAsia="Times New Roman" w:hAnsi="Arial Narrow"/>
          <w:b/>
        </w:rPr>
      </w:pPr>
      <w:r w:rsidRPr="008827D2">
        <w:rPr>
          <w:rFonts w:ascii="Arial Narrow" w:eastAsia="Times New Roman" w:hAnsi="Arial Narrow"/>
          <w:b/>
        </w:rPr>
        <w:t xml:space="preserve">Wykaz </w:t>
      </w:r>
      <w:r w:rsidR="000D59B0">
        <w:rPr>
          <w:rFonts w:ascii="Arial Narrow" w:eastAsia="Times New Roman" w:hAnsi="Arial Narrow"/>
          <w:b/>
        </w:rPr>
        <w:t xml:space="preserve">dokumentów i </w:t>
      </w:r>
      <w:r w:rsidRPr="008827D2">
        <w:rPr>
          <w:rFonts w:ascii="Arial Narrow" w:eastAsia="Times New Roman" w:hAnsi="Arial Narrow"/>
          <w:b/>
        </w:rPr>
        <w:t>oświadczeń, które wykonawca składa wraz z ofertą lub wnioskiem o dopuszczenie do udziału w postępo</w:t>
      </w:r>
      <w:r w:rsidR="005A031E">
        <w:rPr>
          <w:rFonts w:ascii="Arial Narrow" w:eastAsia="Times New Roman" w:hAnsi="Arial Narrow"/>
          <w:b/>
        </w:rPr>
        <w:t>waniu w celu potwierdzenia, że W</w:t>
      </w:r>
      <w:r w:rsidRPr="008827D2">
        <w:rPr>
          <w:rFonts w:ascii="Arial Narrow" w:eastAsia="Times New Roman" w:hAnsi="Arial Narrow"/>
          <w:b/>
        </w:rPr>
        <w:t>ykonawca nie podlega wykluczeniu oraz spełnia warunki udziału</w:t>
      </w:r>
      <w:r w:rsidR="00456FD1">
        <w:rPr>
          <w:rFonts w:ascii="Arial Narrow" w:eastAsia="Times New Roman" w:hAnsi="Arial Narrow"/>
          <w:b/>
        </w:rPr>
        <w:t xml:space="preserve"> </w:t>
      </w:r>
      <w:r w:rsidR="008341B5">
        <w:rPr>
          <w:rFonts w:ascii="Arial Narrow" w:eastAsia="Times New Roman" w:hAnsi="Arial Narrow"/>
          <w:b/>
        </w:rPr>
        <w:t xml:space="preserve">                      </w:t>
      </w:r>
      <w:r w:rsidRPr="008827D2">
        <w:rPr>
          <w:rFonts w:ascii="Arial Narrow" w:eastAsia="Times New Roman" w:hAnsi="Arial Narrow"/>
          <w:b/>
        </w:rPr>
        <w:t>w postępowaniu oraz kryteria selekcji:</w:t>
      </w:r>
    </w:p>
    <w:p w14:paraId="63B9E716" w14:textId="77777777" w:rsidR="001E0C04" w:rsidRPr="000E4D51" w:rsidRDefault="001E0C04" w:rsidP="001E0C04">
      <w:pPr>
        <w:pStyle w:val="Akapitzlist"/>
        <w:numPr>
          <w:ilvl w:val="0"/>
          <w:numId w:val="3"/>
        </w:numPr>
        <w:tabs>
          <w:tab w:val="left" w:pos="723"/>
        </w:tabs>
        <w:jc w:val="both"/>
        <w:rPr>
          <w:rFonts w:ascii="Arial Narrow" w:eastAsia="Symbol" w:hAnsi="Arial Narrow"/>
          <w:b/>
        </w:rPr>
      </w:pPr>
      <w:r w:rsidRPr="000E4D51">
        <w:rPr>
          <w:rFonts w:ascii="Arial Narrow" w:hAnsi="Arial Narrow" w:cs="Arial"/>
          <w:b/>
          <w:u w:val="single"/>
        </w:rPr>
        <w:t>Formularz ofertowy</w:t>
      </w:r>
      <w:r w:rsidRPr="000E4D51">
        <w:rPr>
          <w:rFonts w:ascii="Arial Narrow" w:hAnsi="Arial Narrow" w:cs="Arial"/>
          <w:b/>
        </w:rPr>
        <w:t>.</w:t>
      </w:r>
    </w:p>
    <w:p w14:paraId="6DE32F53" w14:textId="77777777" w:rsidR="001E0C04" w:rsidRPr="00E502AE" w:rsidRDefault="001E0C04" w:rsidP="001E0C04">
      <w:pPr>
        <w:pStyle w:val="Akapitzlist"/>
        <w:tabs>
          <w:tab w:val="left" w:pos="723"/>
        </w:tabs>
        <w:jc w:val="both"/>
        <w:rPr>
          <w:rFonts w:ascii="Arial Narrow" w:eastAsia="Symbol" w:hAnsi="Arial Narrow"/>
        </w:rPr>
      </w:pPr>
      <w:r w:rsidRPr="00E502AE">
        <w:rPr>
          <w:rFonts w:ascii="Arial Narrow" w:hAnsi="Arial Narrow" w:cs="Arial"/>
        </w:rPr>
        <w:t>Do przygotowania oferty zaleca się</w:t>
      </w:r>
      <w:r>
        <w:rPr>
          <w:rFonts w:ascii="Arial Narrow" w:hAnsi="Arial Narrow" w:cs="Arial"/>
        </w:rPr>
        <w:t xml:space="preserve"> wykorzystanie Formularza ofertowego</w:t>
      </w:r>
      <w:r w:rsidRPr="00E502AE">
        <w:rPr>
          <w:rFonts w:ascii="Arial Narrow" w:hAnsi="Arial Narrow" w:cs="Arial"/>
        </w:rPr>
        <w:t xml:space="preserve">, którego wzór stanowi </w:t>
      </w:r>
      <w:r w:rsidRPr="00E502AE">
        <w:rPr>
          <w:rFonts w:ascii="Arial Narrow" w:hAnsi="Arial Narrow" w:cs="Arial"/>
          <w:b/>
        </w:rPr>
        <w:t xml:space="preserve">ZAŁĄCZNIK NR 1 </w:t>
      </w:r>
      <w:r>
        <w:rPr>
          <w:rFonts w:ascii="Arial Narrow" w:hAnsi="Arial Narrow" w:cs="Arial"/>
          <w:b/>
        </w:rPr>
        <w:t xml:space="preserve">             do</w:t>
      </w:r>
      <w:r w:rsidRPr="00E502AE">
        <w:rPr>
          <w:rFonts w:ascii="Arial Narrow" w:hAnsi="Arial Narrow" w:cs="Arial"/>
          <w:b/>
        </w:rPr>
        <w:t xml:space="preserve"> SWZ</w:t>
      </w:r>
      <w:r w:rsidRPr="00E502AE">
        <w:rPr>
          <w:rFonts w:ascii="Arial Narrow" w:hAnsi="Arial Narrow" w:cs="Arial"/>
        </w:rPr>
        <w:t>. W przypadku, gdy Wykonawca nie korzysta</w:t>
      </w:r>
      <w:r>
        <w:rPr>
          <w:rFonts w:ascii="Arial Narrow" w:hAnsi="Arial Narrow" w:cs="Arial"/>
        </w:rPr>
        <w:t xml:space="preserve"> </w:t>
      </w:r>
      <w:r w:rsidRPr="00E502AE">
        <w:rPr>
          <w:rFonts w:ascii="Arial Narrow" w:hAnsi="Arial Narrow" w:cs="Arial"/>
        </w:rPr>
        <w:t xml:space="preserve">z przygotowanego przez Zamawiającego wzoru, w treści oferty należy zamieścić wszystkie informacje wymagane w </w:t>
      </w:r>
      <w:r>
        <w:rPr>
          <w:rFonts w:ascii="Arial Narrow" w:hAnsi="Arial Narrow" w:cs="Arial"/>
        </w:rPr>
        <w:t>załączonym wzorze Formularza</w:t>
      </w:r>
      <w:r w:rsidRPr="00E502AE">
        <w:rPr>
          <w:rFonts w:ascii="Arial Narrow" w:hAnsi="Arial Narrow" w:cs="Arial"/>
        </w:rPr>
        <w:t xml:space="preserve"> oferty</w:t>
      </w:r>
      <w:r>
        <w:rPr>
          <w:rFonts w:ascii="Arial Narrow" w:hAnsi="Arial Narrow" w:cs="Arial"/>
        </w:rPr>
        <w:t>.</w:t>
      </w:r>
    </w:p>
    <w:p w14:paraId="3F9B786A" w14:textId="77777777" w:rsidR="001E0C04" w:rsidRPr="00074310" w:rsidRDefault="001E0C04" w:rsidP="001E0C04">
      <w:pPr>
        <w:pStyle w:val="Akapitzlist"/>
        <w:numPr>
          <w:ilvl w:val="0"/>
          <w:numId w:val="3"/>
        </w:numPr>
        <w:tabs>
          <w:tab w:val="left" w:pos="723"/>
        </w:tabs>
        <w:jc w:val="both"/>
        <w:rPr>
          <w:rFonts w:ascii="Arial Narrow" w:eastAsia="Symbol" w:hAnsi="Arial Narrow"/>
        </w:rPr>
      </w:pPr>
      <w:r w:rsidRPr="000E4D51">
        <w:rPr>
          <w:rFonts w:ascii="Arial Narrow" w:eastAsia="Times New Roman" w:hAnsi="Arial Narrow"/>
          <w:b/>
          <w:u w:val="single"/>
        </w:rPr>
        <w:t>oświadczenie</w:t>
      </w:r>
      <w:r w:rsidRPr="00FF44C1">
        <w:rPr>
          <w:rFonts w:ascii="Arial Narrow" w:eastAsia="Times New Roman" w:hAnsi="Arial Narrow"/>
          <w:u w:val="single"/>
        </w:rPr>
        <w:t xml:space="preserve"> o niepodleganiu wykluczeniu oraz spełnieniu warunków udziału w postępowaniu</w:t>
      </w:r>
      <w:r>
        <w:rPr>
          <w:rFonts w:ascii="Arial Narrow" w:eastAsia="Times New Roman" w:hAnsi="Arial Narrow"/>
        </w:rPr>
        <w:t xml:space="preserve"> - </w:t>
      </w:r>
      <w:r w:rsidRPr="008004DF">
        <w:rPr>
          <w:rFonts w:ascii="Arial Narrow" w:hAnsi="Arial Narrow"/>
        </w:rPr>
        <w:t xml:space="preserve">według wzoru </w:t>
      </w:r>
      <w:r w:rsidRPr="00074310">
        <w:rPr>
          <w:rFonts w:ascii="Arial Narrow" w:hAnsi="Arial Narrow"/>
        </w:rPr>
        <w:t xml:space="preserve">stanowiącego </w:t>
      </w:r>
      <w:r w:rsidRPr="00074310">
        <w:rPr>
          <w:rFonts w:ascii="Arial Narrow" w:eastAsia="Times New Roman" w:hAnsi="Arial Narrow"/>
          <w:b/>
        </w:rPr>
        <w:t>ZAŁĄCZNIK NR 2 do SWZ</w:t>
      </w:r>
      <w:r w:rsidRPr="00074310">
        <w:rPr>
          <w:rFonts w:ascii="Arial Narrow" w:eastAsia="Times New Roman" w:hAnsi="Arial Narrow"/>
        </w:rPr>
        <w:t>,</w:t>
      </w:r>
    </w:p>
    <w:p w14:paraId="4A675EB0" w14:textId="77777777" w:rsidR="001E0C04" w:rsidRPr="008827D2" w:rsidRDefault="001E0C04" w:rsidP="001E0C04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t xml:space="preserve">Wykonawca, w przypadku polegania na zdolnościach lub sytuacji podmiotów udostępniających zasoby, przedstawia, wraz z oświadczeniem, o którym mowa powyżej, także </w:t>
      </w:r>
      <w:r w:rsidRPr="000E4D51">
        <w:rPr>
          <w:rFonts w:eastAsia="Times New Roman"/>
          <w:b/>
          <w:u w:val="single"/>
        </w:rPr>
        <w:t>oświadczenie podmiotu udostępniającego zasoby</w:t>
      </w:r>
      <w:r>
        <w:rPr>
          <w:rFonts w:eastAsia="Times New Roman"/>
        </w:rPr>
        <w:t xml:space="preserve"> - </w:t>
      </w:r>
      <w:r w:rsidRPr="008004DF">
        <w:t xml:space="preserve">według wzoru </w:t>
      </w:r>
      <w:r w:rsidRPr="00074310">
        <w:t xml:space="preserve">stanowiącego </w:t>
      </w:r>
      <w:r w:rsidRPr="00074310">
        <w:rPr>
          <w:rFonts w:eastAsia="Times New Roman"/>
          <w:b/>
        </w:rPr>
        <w:t>ZAŁĄCZNIK NR 2</w:t>
      </w:r>
      <w:r>
        <w:rPr>
          <w:rFonts w:eastAsia="Times New Roman"/>
          <w:b/>
        </w:rPr>
        <w:t>a</w:t>
      </w:r>
      <w:r w:rsidRPr="00074310">
        <w:rPr>
          <w:rFonts w:eastAsia="Times New Roman"/>
          <w:b/>
        </w:rPr>
        <w:t xml:space="preserve"> do SWZ</w:t>
      </w:r>
      <w:r>
        <w:rPr>
          <w:rFonts w:eastAsia="Times New Roman"/>
        </w:rPr>
        <w:t xml:space="preserve">, </w:t>
      </w:r>
      <w:r w:rsidRPr="008827D2">
        <w:rPr>
          <w:rFonts w:eastAsia="Times New Roman"/>
        </w:rPr>
        <w:t>potwierdzające brak podstaw wykluczenia tego podmiotu oraz odpowied</w:t>
      </w:r>
      <w:r>
        <w:rPr>
          <w:rFonts w:eastAsia="Times New Roman"/>
        </w:rPr>
        <w:t xml:space="preserve">nio spełnianie warunków udziału </w:t>
      </w:r>
      <w:r w:rsidRPr="008827D2">
        <w:rPr>
          <w:rFonts w:eastAsia="Times New Roman"/>
        </w:rPr>
        <w:t>w postępowaniu lub kryteriów selekcji, w zakresie, w jakim wykonawca powołuje się na jego zasoby.</w:t>
      </w:r>
    </w:p>
    <w:p w14:paraId="3B6E730D" w14:textId="77777777" w:rsidR="001E0C04" w:rsidRDefault="001E0C04" w:rsidP="001E0C04">
      <w:pPr>
        <w:spacing w:after="0" w:line="240" w:lineRule="auto"/>
        <w:ind w:left="723"/>
        <w:jc w:val="both"/>
        <w:rPr>
          <w:rFonts w:eastAsia="Times New Roman"/>
        </w:rPr>
      </w:pPr>
    </w:p>
    <w:p w14:paraId="23332F72" w14:textId="77777777" w:rsidR="001E0C04" w:rsidRDefault="001E0C04" w:rsidP="001E0C04">
      <w:pPr>
        <w:spacing w:after="0" w:line="240" w:lineRule="auto"/>
        <w:ind w:left="723"/>
        <w:jc w:val="both"/>
        <w:rPr>
          <w:rFonts w:eastAsia="Times New Roman"/>
        </w:rPr>
      </w:pPr>
    </w:p>
    <w:p w14:paraId="7AA85A27" w14:textId="2E627A70" w:rsidR="001E0C04" w:rsidRDefault="001E0C04" w:rsidP="001E0C04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lastRenderedPageBreak/>
        <w:t xml:space="preserve">W przypadku wspólnego ubiegania się o zamówienie przez wykonawców, oświadczenie składa każdy z wykonawców wspólnie ubiegających się o zamówienie (np. konsorcjum, wspólnicy spółki cywilnej). Dokumenty te potwierdzają spełnianie warunków udziału w postępowaniu lub kryteriów selekcji oraz brak podstaw wykluczenia w zakresie, w którym każdy </w:t>
      </w:r>
      <w:r>
        <w:rPr>
          <w:rFonts w:eastAsia="Times New Roman"/>
        </w:rPr>
        <w:t xml:space="preserve">                         </w:t>
      </w:r>
      <w:r w:rsidRPr="008827D2">
        <w:rPr>
          <w:rFonts w:eastAsia="Times New Roman"/>
        </w:rPr>
        <w:t>z wykonawców wykazuje spełnianie warunków udziału w postępowaniu lub kryteriów selekcji oraz brak podstaw wykluczenia.</w:t>
      </w:r>
    </w:p>
    <w:p w14:paraId="279790AB" w14:textId="77777777" w:rsidR="001E0C04" w:rsidRPr="008827D2" w:rsidRDefault="001E0C04" w:rsidP="001E0C04">
      <w:pPr>
        <w:pStyle w:val="Akapitzlist"/>
        <w:numPr>
          <w:ilvl w:val="0"/>
          <w:numId w:val="3"/>
        </w:numPr>
        <w:tabs>
          <w:tab w:val="left" w:pos="723"/>
        </w:tabs>
        <w:jc w:val="both"/>
        <w:rPr>
          <w:rFonts w:ascii="Arial Narrow" w:eastAsia="Symbol" w:hAnsi="Arial Narrow"/>
        </w:rPr>
      </w:pPr>
      <w:r w:rsidRPr="000E4D51">
        <w:rPr>
          <w:rFonts w:ascii="Arial Narrow" w:eastAsia="Times New Roman" w:hAnsi="Arial Narrow"/>
          <w:b/>
          <w:u w:val="single"/>
        </w:rPr>
        <w:t>zobowiązanie podmiotu udostępniającego zasoby</w:t>
      </w:r>
      <w:r w:rsidRPr="008827D2">
        <w:rPr>
          <w:rFonts w:ascii="Arial Narrow" w:eastAsia="Times New Roman" w:hAnsi="Arial Narrow"/>
        </w:rPr>
        <w:t xml:space="preserve"> </w:t>
      </w:r>
      <w:r>
        <w:rPr>
          <w:rFonts w:ascii="Arial Narrow" w:eastAsia="Times New Roman" w:hAnsi="Arial Narrow"/>
        </w:rPr>
        <w:t xml:space="preserve">– JEŻELI DOTYCZY - </w:t>
      </w:r>
      <w:r w:rsidRPr="008827D2">
        <w:rPr>
          <w:rFonts w:ascii="Arial Narrow" w:eastAsia="Times New Roman" w:hAnsi="Arial Narrow"/>
        </w:rPr>
        <w:t xml:space="preserve">do oddania mu do dyspozycji niezbędnych zasobów na potrzeby realizacji danego zamówienia lub inny podmiotowy środek dowodowy potwierdzający, </w:t>
      </w:r>
      <w:r>
        <w:rPr>
          <w:rFonts w:ascii="Arial Narrow" w:eastAsia="Times New Roman" w:hAnsi="Arial Narrow"/>
        </w:rPr>
        <w:t xml:space="preserve">                                    </w:t>
      </w:r>
      <w:r w:rsidRPr="008827D2">
        <w:rPr>
          <w:rFonts w:ascii="Arial Narrow" w:eastAsia="Times New Roman" w:hAnsi="Arial Narrow"/>
        </w:rPr>
        <w:t>że wykonawca realizując zamówienie, będzie dysponował niezbędnymi zasobami tych podmiotów.</w:t>
      </w:r>
    </w:p>
    <w:p w14:paraId="7C95A564" w14:textId="77777777" w:rsidR="001E0C04" w:rsidRPr="008827D2" w:rsidRDefault="001E0C04" w:rsidP="001E0C04">
      <w:pPr>
        <w:spacing w:after="0" w:line="240" w:lineRule="auto"/>
        <w:ind w:left="723"/>
        <w:jc w:val="both"/>
        <w:rPr>
          <w:rFonts w:eastAsia="Symbol"/>
          <w:sz w:val="6"/>
          <w:szCs w:val="6"/>
        </w:rPr>
      </w:pPr>
    </w:p>
    <w:p w14:paraId="13F6F327" w14:textId="77777777" w:rsidR="001E0C04" w:rsidRPr="008827D2" w:rsidRDefault="001E0C04" w:rsidP="001E0C04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t xml:space="preserve">Wykonawca może w celu potwierdzenia spełniania warunków udziału w postępowaniu lub kryteriów selekcji, </w:t>
      </w:r>
      <w:r>
        <w:rPr>
          <w:rFonts w:eastAsia="Times New Roman"/>
        </w:rPr>
        <w:t xml:space="preserve">                                </w:t>
      </w:r>
      <w:r w:rsidRPr="008827D2">
        <w:rPr>
          <w:rFonts w:eastAsia="Times New Roman"/>
        </w:rPr>
        <w:t xml:space="preserve">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 Zobowiązanie podmiotu udostępniającego zasoby, potwierdza, że stosunek łączący wykonawcę z podmiotami udostępniającymi zasoby gwarantuje rzeczywisty dostęp do tych zasobów. Przykładowy wzór zobowiązania podmiotu udostępniającego zasoby stanowi </w:t>
      </w:r>
      <w:r w:rsidRPr="00DA6AA8">
        <w:rPr>
          <w:rFonts w:eastAsia="Times New Roman"/>
          <w:b/>
        </w:rPr>
        <w:t xml:space="preserve">ZAŁĄCZNIK NR </w:t>
      </w:r>
      <w:r>
        <w:rPr>
          <w:rFonts w:eastAsia="Times New Roman"/>
          <w:b/>
        </w:rPr>
        <w:t>3</w:t>
      </w:r>
      <w:r w:rsidRPr="00DA6AA8">
        <w:rPr>
          <w:rFonts w:eastAsia="Times New Roman"/>
          <w:b/>
        </w:rPr>
        <w:t xml:space="preserve"> do SWZ</w:t>
      </w:r>
      <w:r w:rsidRPr="008827D2">
        <w:rPr>
          <w:rFonts w:eastAsia="Times New Roman"/>
        </w:rPr>
        <w:t xml:space="preserve">. Zobowiązanie lub inne dokumenty muszą </w:t>
      </w:r>
      <w:r>
        <w:rPr>
          <w:rFonts w:eastAsia="Times New Roman"/>
        </w:rPr>
        <w:t xml:space="preserve">określać </w:t>
      </w:r>
      <w:r w:rsidRPr="008827D2">
        <w:rPr>
          <w:rFonts w:eastAsia="Times New Roman"/>
        </w:rPr>
        <w:t>w szczególności:</w:t>
      </w:r>
    </w:p>
    <w:p w14:paraId="03DAE288" w14:textId="77777777" w:rsidR="001E0C04" w:rsidRPr="008827D2" w:rsidRDefault="001E0C04" w:rsidP="001E0C04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t>a) zakres dostępnych wykonawcy zasobów podmiotu udostępniającego zasób,</w:t>
      </w:r>
    </w:p>
    <w:p w14:paraId="7F313A31" w14:textId="77777777" w:rsidR="001E0C04" w:rsidRPr="008827D2" w:rsidRDefault="001E0C04" w:rsidP="001E0C04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t>b) sposób i okres udostępnienia wykonawcy i wykorzystania przez niego zasobów podmiotu udostępniającego te zasoby przy wykonywaniu zamówienia,</w:t>
      </w:r>
    </w:p>
    <w:p w14:paraId="1E92723F" w14:textId="77777777" w:rsidR="001E0C04" w:rsidRDefault="001E0C04" w:rsidP="001E0C04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t>c)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7335ABE2" w14:textId="77777777" w:rsidR="001E0C04" w:rsidRPr="00671352" w:rsidRDefault="001E0C04" w:rsidP="001E0C04">
      <w:pPr>
        <w:pStyle w:val="Akapitzlist"/>
        <w:numPr>
          <w:ilvl w:val="0"/>
          <w:numId w:val="6"/>
        </w:numPr>
        <w:jc w:val="both"/>
        <w:rPr>
          <w:rFonts w:ascii="Arial Narrow" w:eastAsia="Times New Roman" w:hAnsi="Arial Narrow"/>
        </w:rPr>
      </w:pPr>
      <w:r w:rsidRPr="000E4D51">
        <w:rPr>
          <w:rFonts w:ascii="Arial Narrow" w:hAnsi="Arial Narrow"/>
          <w:b/>
        </w:rPr>
        <w:t xml:space="preserve">pełnomocnictwo </w:t>
      </w:r>
      <w:r w:rsidRPr="0039677C">
        <w:rPr>
          <w:rFonts w:ascii="Arial Narrow" w:hAnsi="Arial Narrow"/>
        </w:rPr>
        <w:t>lub inny dokument określający zakres umocowania do reprezentowania Wykonawcy, o ile ofertę składa pełnomocnik Wykonawcy.</w:t>
      </w:r>
    </w:p>
    <w:p w14:paraId="15BDF5D1" w14:textId="12FFEA7D" w:rsidR="001E0C04" w:rsidRPr="003C4AFE" w:rsidRDefault="001E0C04" w:rsidP="001E0C04">
      <w:pPr>
        <w:pStyle w:val="Akapitzlist"/>
        <w:jc w:val="both"/>
        <w:rPr>
          <w:rFonts w:ascii="Arial Narrow" w:hAnsi="Arial Narrow" w:cs="Arial"/>
        </w:rPr>
      </w:pPr>
      <w:r w:rsidRPr="000C6391">
        <w:rPr>
          <w:rFonts w:ascii="Arial Narrow" w:hAnsi="Arial Narrow" w:cs="Arial"/>
        </w:rPr>
        <w:t>Wykonawcy składający ofertę wspólnie zobowiązani są dołączyć pełnomocnictwo do reprezentowania wszystkich Wykonawców wspólnie ubiegających się o udzielenie zamówienia, ewentualnie umowę o współdziałaniu, z której będzie wyni</w:t>
      </w:r>
      <w:r>
        <w:rPr>
          <w:rFonts w:ascii="Arial Narrow" w:hAnsi="Arial Narrow" w:cs="Arial"/>
        </w:rPr>
        <w:t xml:space="preserve">kać przedmiotowe pełnomocnictwo, </w:t>
      </w:r>
      <w:r w:rsidRPr="000C6391">
        <w:rPr>
          <w:rFonts w:ascii="Arial Narrow" w:hAnsi="Arial Narrow" w:cs="Arial"/>
        </w:rPr>
        <w:t xml:space="preserve">sporządzone w formie elektronicznej podpisane </w:t>
      </w:r>
      <w:r w:rsidRPr="00965282">
        <w:rPr>
          <w:rFonts w:ascii="Arial Narrow" w:hAnsi="Arial Narrow"/>
          <w:color w:val="000000"/>
        </w:rPr>
        <w:t xml:space="preserve">kwalifikowanym podpisem elektronicznym, podpisem </w:t>
      </w:r>
      <w:r>
        <w:rPr>
          <w:rFonts w:ascii="Arial Narrow" w:hAnsi="Arial Narrow"/>
          <w:color w:val="000000"/>
        </w:rPr>
        <w:t>zaufanym lub podpisem osobistym</w:t>
      </w:r>
      <w:r w:rsidRPr="000C6391">
        <w:rPr>
          <w:rFonts w:ascii="Arial Narrow" w:hAnsi="Arial Narrow" w:cs="Arial"/>
        </w:rPr>
        <w:t xml:space="preserve">. </w:t>
      </w:r>
      <w:r w:rsidRPr="003C4AFE">
        <w:rPr>
          <w:rFonts w:ascii="Arial Narrow" w:hAnsi="Arial Narrow" w:cs="Arial"/>
        </w:rPr>
        <w:t>Pełnomocnik może być ustanowiony do reprezentowania Wykonawców w postępowaniu albo do reprezentowania w postępowaniu i zawarcia umowy.</w:t>
      </w:r>
    </w:p>
    <w:p w14:paraId="40AC099E" w14:textId="77777777" w:rsidR="00C4093F" w:rsidRPr="00C4093F" w:rsidRDefault="00C4093F" w:rsidP="00C23C2C">
      <w:pPr>
        <w:pStyle w:val="p"/>
        <w:spacing w:line="288" w:lineRule="auto"/>
        <w:ind w:left="363"/>
        <w:jc w:val="both"/>
        <w:rPr>
          <w:b/>
          <w:sz w:val="6"/>
          <w:szCs w:val="6"/>
        </w:rPr>
      </w:pPr>
    </w:p>
    <w:p w14:paraId="22F9CA37" w14:textId="1EA6EBC8" w:rsidR="008827D2" w:rsidRPr="00EC7E4B" w:rsidRDefault="008827D2" w:rsidP="00C23C2C">
      <w:pPr>
        <w:pStyle w:val="p"/>
        <w:numPr>
          <w:ilvl w:val="1"/>
          <w:numId w:val="4"/>
        </w:numPr>
        <w:spacing w:line="288" w:lineRule="auto"/>
        <w:ind w:left="709" w:hanging="709"/>
        <w:jc w:val="both"/>
        <w:rPr>
          <w:b/>
          <w:strike/>
        </w:rPr>
      </w:pPr>
      <w:r w:rsidRPr="00EC7E4B">
        <w:rPr>
          <w:b/>
        </w:rPr>
        <w:t>Wykaz podmioto</w:t>
      </w:r>
      <w:r w:rsidR="005A031E" w:rsidRPr="00EC7E4B">
        <w:rPr>
          <w:b/>
        </w:rPr>
        <w:t>wych środków dowodowych, które W</w:t>
      </w:r>
      <w:r w:rsidRPr="00EC7E4B">
        <w:rPr>
          <w:b/>
        </w:rPr>
        <w:t>ykonawca skł</w:t>
      </w:r>
      <w:r w:rsidR="005A031E" w:rsidRPr="00EC7E4B">
        <w:rPr>
          <w:b/>
        </w:rPr>
        <w:t>ada w postępowaniu na wezwanie Z</w:t>
      </w:r>
      <w:r w:rsidRPr="00EC7E4B">
        <w:rPr>
          <w:b/>
        </w:rPr>
        <w:t>amawiającego na potwierdzenie braku podstaw wyklucze</w:t>
      </w:r>
      <w:r w:rsidR="00DA6AA8" w:rsidRPr="00EC7E4B">
        <w:rPr>
          <w:b/>
        </w:rPr>
        <w:t>nia</w:t>
      </w:r>
    </w:p>
    <w:p w14:paraId="63CF7552" w14:textId="77777777" w:rsidR="00E127E1" w:rsidRPr="00E127E1" w:rsidRDefault="00E127E1" w:rsidP="00C23C2C">
      <w:pPr>
        <w:pStyle w:val="Tekstpodstawowy"/>
        <w:spacing w:after="0" w:line="288" w:lineRule="auto"/>
        <w:ind w:left="709" w:right="20"/>
        <w:jc w:val="both"/>
      </w:pPr>
      <w:r w:rsidRPr="00E127E1">
        <w:t>Zgodnie z art. 274 ust. 1 ustawy Pzp, zamawiający przed wyborem najkorzystniejszej oferty wezwie wykonawcę, którego oferta została najwyżej oceniona, do złożenia w wyznaczonym terminie, nie krótszym niż 5 dni, aktualnych na dzień złożenia, następujących podmiotowych środków dowodowych:</w:t>
      </w:r>
    </w:p>
    <w:p w14:paraId="28D4C6B9" w14:textId="51897F24" w:rsidR="00C4093F" w:rsidRDefault="008827D2" w:rsidP="00C23C2C">
      <w:pPr>
        <w:pStyle w:val="p"/>
        <w:numPr>
          <w:ilvl w:val="0"/>
          <w:numId w:val="3"/>
        </w:numPr>
        <w:spacing w:line="288" w:lineRule="auto"/>
        <w:ind w:left="1134"/>
        <w:jc w:val="both"/>
      </w:pPr>
      <w:r w:rsidRPr="00074310">
        <w:rPr>
          <w:b/>
        </w:rPr>
        <w:t>oświa</w:t>
      </w:r>
      <w:r w:rsidR="00775802">
        <w:rPr>
          <w:b/>
        </w:rPr>
        <w:t>dczenia</w:t>
      </w:r>
      <w:r w:rsidRPr="00074310">
        <w:rPr>
          <w:b/>
        </w:rPr>
        <w:t xml:space="preserve"> wykonawcy o aktualności informacji</w:t>
      </w:r>
      <w:r w:rsidRPr="00074310">
        <w:t xml:space="preserve"> zawartych w oświadczeniu, o którym mowa w art. 125 ust. 1 </w:t>
      </w:r>
      <w:r w:rsidR="00C4093F" w:rsidRPr="00074310">
        <w:t xml:space="preserve">Ustawy </w:t>
      </w:r>
      <w:r w:rsidR="008004DF" w:rsidRPr="00074310">
        <w:t xml:space="preserve">według wzoru stanowiącego </w:t>
      </w:r>
      <w:r w:rsidR="00D52DBD" w:rsidRPr="00074310">
        <w:rPr>
          <w:b/>
        </w:rPr>
        <w:t xml:space="preserve">ZAŁĄCZNIK NR </w:t>
      </w:r>
      <w:r w:rsidR="001E0C04">
        <w:rPr>
          <w:b/>
        </w:rPr>
        <w:t>4</w:t>
      </w:r>
      <w:r w:rsidRPr="00074310">
        <w:rPr>
          <w:b/>
        </w:rPr>
        <w:t xml:space="preserve"> do SWZ</w:t>
      </w:r>
      <w:r w:rsidRPr="00074310">
        <w:t xml:space="preserve"> </w:t>
      </w:r>
    </w:p>
    <w:p w14:paraId="5A99E089" w14:textId="77777777" w:rsidR="00E23747" w:rsidRPr="00E23747" w:rsidRDefault="00E23747" w:rsidP="00C23C2C">
      <w:pPr>
        <w:pStyle w:val="p"/>
        <w:spacing w:line="288" w:lineRule="auto"/>
        <w:ind w:left="1134"/>
        <w:jc w:val="both"/>
        <w:rPr>
          <w:rFonts w:eastAsia="Times New Roman"/>
        </w:rPr>
      </w:pPr>
      <w:r w:rsidRPr="00E23747">
        <w:rPr>
          <w:rFonts w:eastAsia="Times New Roman"/>
        </w:rPr>
        <w:t>W przypadku Wykonawców wspólnie ubiegających się o udzielenie zamówienia ww. oświadczenie składa każdy                              z Wykonawców występujących wspólnie.</w:t>
      </w:r>
    </w:p>
    <w:p w14:paraId="5C47C701" w14:textId="77777777" w:rsidR="00E23747" w:rsidRDefault="00E23747" w:rsidP="00C23C2C">
      <w:pPr>
        <w:pStyle w:val="p"/>
        <w:spacing w:line="288" w:lineRule="auto"/>
        <w:ind w:left="1134"/>
        <w:jc w:val="both"/>
      </w:pPr>
      <w:r w:rsidRPr="00E23747">
        <w:rPr>
          <w:rFonts w:eastAsia="Times New Roman"/>
        </w:rPr>
        <w:t>W przypadku podmiotu, na którego zdolnościach lub sytuacji Wykonawca polega na zasadach określonych w art. 118 ustawy Pzp, Wykonawca składa ww. oświadczenie</w:t>
      </w:r>
      <w:r>
        <w:rPr>
          <w:rFonts w:eastAsia="Times New Roman"/>
        </w:rPr>
        <w:t xml:space="preserve"> każdego </w:t>
      </w:r>
      <w:r w:rsidRPr="00E23747">
        <w:rPr>
          <w:rFonts w:eastAsia="Times New Roman"/>
        </w:rPr>
        <w:t>z tych podmiotów.</w:t>
      </w:r>
      <w:r w:rsidRPr="00E23747">
        <w:t xml:space="preserve"> </w:t>
      </w:r>
    </w:p>
    <w:p w14:paraId="474D847C" w14:textId="77777777" w:rsidR="00C4093F" w:rsidRPr="00074310" w:rsidRDefault="00C4093F" w:rsidP="00C23C2C">
      <w:pPr>
        <w:pStyle w:val="p"/>
        <w:spacing w:line="288" w:lineRule="auto"/>
        <w:ind w:left="720"/>
        <w:jc w:val="both"/>
        <w:rPr>
          <w:sz w:val="6"/>
          <w:szCs w:val="6"/>
        </w:rPr>
      </w:pPr>
    </w:p>
    <w:p w14:paraId="4DD46370" w14:textId="05DFB2E6" w:rsidR="00BA6B07" w:rsidRDefault="00DA6AA8" w:rsidP="00C23C2C">
      <w:pPr>
        <w:pStyle w:val="Akapitzlist"/>
        <w:numPr>
          <w:ilvl w:val="1"/>
          <w:numId w:val="4"/>
        </w:numPr>
        <w:spacing w:line="288" w:lineRule="auto"/>
        <w:jc w:val="both"/>
        <w:rPr>
          <w:rFonts w:ascii="Arial Narrow" w:eastAsia="Times New Roman" w:hAnsi="Arial Narrow"/>
          <w:b/>
        </w:rPr>
      </w:pPr>
      <w:r w:rsidRPr="00074310">
        <w:rPr>
          <w:rFonts w:ascii="Arial Narrow" w:eastAsia="Times New Roman" w:hAnsi="Arial Narrow"/>
          <w:b/>
        </w:rPr>
        <w:t xml:space="preserve"> </w:t>
      </w:r>
      <w:r w:rsidR="00BA6B07">
        <w:rPr>
          <w:rFonts w:ascii="Arial Narrow" w:eastAsia="Times New Roman" w:hAnsi="Arial Narrow"/>
          <w:b/>
        </w:rPr>
        <w:t xml:space="preserve">      </w:t>
      </w:r>
      <w:r w:rsidRPr="00074310">
        <w:rPr>
          <w:rFonts w:ascii="Arial Narrow" w:eastAsia="Times New Roman" w:hAnsi="Arial Narrow"/>
          <w:b/>
        </w:rPr>
        <w:t xml:space="preserve">Wykaz podmiotowych środków dowodowych, które wykonawca składa w postępowaniu na wezwanie </w:t>
      </w:r>
      <w:r w:rsidR="00BA6B07">
        <w:rPr>
          <w:rFonts w:ascii="Arial Narrow" w:eastAsia="Times New Roman" w:hAnsi="Arial Narrow"/>
          <w:b/>
        </w:rPr>
        <w:t xml:space="preserve">          </w:t>
      </w:r>
    </w:p>
    <w:p w14:paraId="03E07240" w14:textId="06A847BE" w:rsidR="00DA6AA8" w:rsidRPr="00074310" w:rsidRDefault="00BA6B07" w:rsidP="00C23C2C">
      <w:pPr>
        <w:pStyle w:val="Akapitzlist"/>
        <w:spacing w:line="288" w:lineRule="auto"/>
        <w:ind w:left="363"/>
        <w:jc w:val="both"/>
        <w:rPr>
          <w:rFonts w:ascii="Arial Narrow" w:eastAsia="Times New Roman" w:hAnsi="Arial Narrow"/>
          <w:b/>
        </w:rPr>
      </w:pPr>
      <w:r>
        <w:rPr>
          <w:rFonts w:ascii="Arial Narrow" w:eastAsia="Times New Roman" w:hAnsi="Arial Narrow"/>
          <w:b/>
        </w:rPr>
        <w:t xml:space="preserve">       </w:t>
      </w:r>
      <w:r w:rsidR="00DA6AA8" w:rsidRPr="00074310">
        <w:rPr>
          <w:rFonts w:ascii="Arial Narrow" w:eastAsia="Times New Roman" w:hAnsi="Arial Narrow"/>
          <w:b/>
        </w:rPr>
        <w:t xml:space="preserve">Zamawiającego </w:t>
      </w:r>
      <w:r>
        <w:rPr>
          <w:rFonts w:ascii="Arial Narrow" w:eastAsia="Times New Roman" w:hAnsi="Arial Narrow"/>
          <w:b/>
        </w:rPr>
        <w:t xml:space="preserve"> </w:t>
      </w:r>
      <w:r w:rsidR="00DA6AA8" w:rsidRPr="00074310">
        <w:rPr>
          <w:rFonts w:ascii="Arial Narrow" w:eastAsia="Times New Roman" w:hAnsi="Arial Narrow"/>
          <w:b/>
        </w:rPr>
        <w:t>na potwierdzenie spełnienia warunków udziału w postępowaniu:</w:t>
      </w:r>
    </w:p>
    <w:p w14:paraId="2BCD583E" w14:textId="6F65DE69" w:rsidR="003D5913" w:rsidRPr="00924F8F" w:rsidRDefault="003D5913" w:rsidP="003D5913">
      <w:pPr>
        <w:pStyle w:val="Akapitzlist"/>
        <w:numPr>
          <w:ilvl w:val="0"/>
          <w:numId w:val="3"/>
        </w:numPr>
        <w:tabs>
          <w:tab w:val="left" w:pos="1276"/>
        </w:tabs>
        <w:spacing w:line="288" w:lineRule="auto"/>
        <w:ind w:left="1134"/>
        <w:jc w:val="both"/>
        <w:rPr>
          <w:rFonts w:ascii="Arial Narrow" w:eastAsia="Symbol" w:hAnsi="Arial Narrow"/>
        </w:rPr>
      </w:pPr>
      <w:r w:rsidRPr="00924F8F">
        <w:rPr>
          <w:rFonts w:ascii="Arial Narrow" w:hAnsi="Arial Narrow"/>
        </w:rPr>
        <w:t xml:space="preserve">Wykaz narzędzi, wyposażenia zakładu lub urządzeń technicznych dostępnych wykonawcy w celu wykonania zamówienia publicznego wraz z informacją o podstawie do dysponowania tymi zasobami  – </w:t>
      </w:r>
      <w:r w:rsidRPr="00924F8F">
        <w:rPr>
          <w:rFonts w:ascii="Arial Narrow" w:hAnsi="Arial Narrow"/>
          <w:b/>
          <w:bCs/>
        </w:rPr>
        <w:t>wykaz stacji serwisowych</w:t>
      </w:r>
      <w:r w:rsidRPr="00924F8F">
        <w:rPr>
          <w:rFonts w:ascii="Arial Narrow" w:hAnsi="Arial Narrow"/>
        </w:rPr>
        <w:t xml:space="preserve"> według wzoru stanowiącego </w:t>
      </w:r>
      <w:r w:rsidR="00924F8F" w:rsidRPr="00924F8F">
        <w:rPr>
          <w:rFonts w:ascii="Arial Narrow" w:hAnsi="Arial Narrow"/>
          <w:b/>
          <w:bCs/>
        </w:rPr>
        <w:t xml:space="preserve">ZAŁĄCZNIK NR </w:t>
      </w:r>
      <w:r w:rsidR="001E0C04">
        <w:rPr>
          <w:rFonts w:ascii="Arial Narrow" w:hAnsi="Arial Narrow"/>
          <w:b/>
          <w:bCs/>
        </w:rPr>
        <w:t>5</w:t>
      </w:r>
      <w:r w:rsidR="00924F8F" w:rsidRPr="00924F8F">
        <w:rPr>
          <w:rFonts w:ascii="Arial Narrow" w:hAnsi="Arial Narrow"/>
          <w:b/>
          <w:bCs/>
        </w:rPr>
        <w:t xml:space="preserve"> DO SWZ</w:t>
      </w:r>
      <w:r w:rsidR="00924F8F" w:rsidRPr="00924F8F">
        <w:rPr>
          <w:rFonts w:ascii="Arial Narrow" w:hAnsi="Arial Narrow"/>
        </w:rPr>
        <w:t xml:space="preserve"> </w:t>
      </w:r>
    </w:p>
    <w:p w14:paraId="0005BB9B" w14:textId="77777777" w:rsidR="001B1F3B" w:rsidRPr="001B1F3B" w:rsidRDefault="001B1F3B" w:rsidP="00C23C2C">
      <w:pPr>
        <w:pStyle w:val="p"/>
        <w:numPr>
          <w:ilvl w:val="1"/>
          <w:numId w:val="4"/>
        </w:numPr>
        <w:spacing w:line="288" w:lineRule="auto"/>
        <w:jc w:val="both"/>
        <w:rPr>
          <w:rFonts w:cs="Arial"/>
          <w:b/>
          <w:u w:val="single"/>
        </w:rPr>
      </w:pPr>
      <w:r>
        <w:rPr>
          <w:color w:val="000000"/>
        </w:rPr>
        <w:t xml:space="preserve">       J</w:t>
      </w:r>
      <w:r w:rsidRPr="001B1F3B">
        <w:rPr>
          <w:color w:val="000000"/>
        </w:rPr>
        <w:t>eżeli jest to niezbędne do zapewnienia odpow</w:t>
      </w:r>
      <w:r>
        <w:rPr>
          <w:color w:val="000000"/>
        </w:rPr>
        <w:t xml:space="preserve">iedniego przebiegu postępowania </w:t>
      </w:r>
      <w:r w:rsidRPr="001B1F3B">
        <w:rPr>
          <w:color w:val="000000"/>
        </w:rPr>
        <w:t xml:space="preserve">o udzielenie zamówienia, </w:t>
      </w:r>
      <w:r>
        <w:rPr>
          <w:color w:val="000000"/>
        </w:rPr>
        <w:t xml:space="preserve"> </w:t>
      </w:r>
    </w:p>
    <w:p w14:paraId="76FAD5AA" w14:textId="77777777" w:rsidR="001B1F3B" w:rsidRPr="001B1F3B" w:rsidRDefault="001B1F3B" w:rsidP="00C23C2C">
      <w:pPr>
        <w:pStyle w:val="p"/>
        <w:spacing w:line="288" w:lineRule="auto"/>
        <w:ind w:left="708"/>
        <w:jc w:val="both"/>
        <w:rPr>
          <w:rFonts w:cs="Arial"/>
          <w:b/>
          <w:u w:val="single"/>
        </w:rPr>
      </w:pPr>
      <w:r>
        <w:rPr>
          <w:color w:val="000000"/>
        </w:rPr>
        <w:t>Z</w:t>
      </w:r>
      <w:r w:rsidRPr="001B1F3B">
        <w:rPr>
          <w:color w:val="000000"/>
        </w:rPr>
        <w:t>amawiający może na każdym etapie postępowania wezwać wykonawców do złożenia wszystkich lub niektórych podmiotowych środków dowodowych.</w:t>
      </w:r>
    </w:p>
    <w:p w14:paraId="0FE3C8FB" w14:textId="77777777" w:rsidR="001B1F3B" w:rsidRPr="001B1F3B" w:rsidRDefault="001B1F3B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1B1F3B">
        <w:rPr>
          <w:rFonts w:ascii="Arial Narrow" w:hAnsi="Arial Narrow"/>
          <w:color w:val="000000"/>
        </w:rPr>
        <w:t>Jeżeli zachodzą uzasadnione podstawy do uznania, że złożone uprzednio podmiotowe środki</w:t>
      </w:r>
      <w:r>
        <w:rPr>
          <w:rFonts w:ascii="Arial Narrow" w:hAnsi="Arial Narrow"/>
          <w:color w:val="000000"/>
        </w:rPr>
        <w:t xml:space="preserve"> dowodowe nie są już aktualne, Z</w:t>
      </w:r>
      <w:r w:rsidRPr="001B1F3B">
        <w:rPr>
          <w:rFonts w:ascii="Arial Narrow" w:hAnsi="Arial Narrow"/>
          <w:color w:val="000000"/>
        </w:rPr>
        <w:t>amawiający może w każdym czasie wezwać wykonawcę lub wykonawców do złożenia wszystkich lub niektórych podmiotowych środków dowodowych, aktualnych na dzień ich złożenia.</w:t>
      </w:r>
    </w:p>
    <w:p w14:paraId="30A20DF1" w14:textId="1F5FA3FE" w:rsidR="001B1F3B" w:rsidRPr="0094471E" w:rsidRDefault="001B1F3B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1B1F3B">
        <w:rPr>
          <w:rFonts w:ascii="Arial Narrow" w:hAnsi="Arial Narrow"/>
          <w:color w:val="000000"/>
        </w:rPr>
        <w:t xml:space="preserve">Zamawiający nie będzie wzywał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</w:t>
      </w:r>
      <w:r w:rsidRPr="0094471E">
        <w:rPr>
          <w:rFonts w:ascii="Arial Narrow" w:hAnsi="Arial Narrow"/>
          <w:color w:val="000000"/>
        </w:rPr>
        <w:t xml:space="preserve">w oświadczeniu, o którym mowa w pkt </w:t>
      </w:r>
      <w:r w:rsidR="00CB29D1" w:rsidRPr="0094471E">
        <w:rPr>
          <w:rFonts w:ascii="Arial Narrow" w:hAnsi="Arial Narrow"/>
          <w:color w:val="000000"/>
        </w:rPr>
        <w:t xml:space="preserve">7.1 </w:t>
      </w:r>
      <w:r w:rsidRPr="0094471E">
        <w:rPr>
          <w:rFonts w:ascii="Arial Narrow" w:hAnsi="Arial Narrow"/>
          <w:color w:val="000000"/>
        </w:rPr>
        <w:t>SWZ dane umożliwiające dostęp do tych środków.</w:t>
      </w:r>
    </w:p>
    <w:p w14:paraId="53FD9856" w14:textId="77777777" w:rsidR="001B1F3B" w:rsidRPr="0094471E" w:rsidRDefault="001B1F3B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/>
          <w:color w:val="000000"/>
          <w:shd w:val="clear" w:color="auto" w:fill="FFFFFF"/>
        </w:rPr>
        <w:lastRenderedPageBreak/>
        <w:t>Wykonawca nie jest zobowiązany do złożenia podmiotowych środków dowodowych, które Zamawiający posiada, jeżeli wykonawca wskaże te środki oraz potwierdzi ich prawidłowość i aktualność.</w:t>
      </w:r>
    </w:p>
    <w:p w14:paraId="42CA0784" w14:textId="77777777" w:rsidR="001B1F3B" w:rsidRPr="0094471E" w:rsidRDefault="001B1F3B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/>
          <w:color w:val="000000"/>
        </w:rPr>
        <w:t>Jeżeli wykonawca nie złożył podmiotowych środków dowodowych lub są one niekompletne lub zawierają błędy, Zamawiający wezwie wykonawcę odpowiednio do ich złożenia, poprawienia lub uzupełnienia w wyznaczonym terminie, chyba że oferta wykonawcy podlega odrzuceniu bez względu na ich złożenie, uzupełnienie lub poprawienie lub zachodzą przesłanki unieważnienia postępowania.</w:t>
      </w:r>
    </w:p>
    <w:p w14:paraId="5B8F187C" w14:textId="77777777" w:rsidR="001B1F3B" w:rsidRPr="0094471E" w:rsidRDefault="001B1F3B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/>
          <w:color w:val="000000"/>
        </w:rPr>
        <w:t>Złożenie, uzupełnienie lub poprawienie podmiotowych środków dowodowych nie może służyć potwierdzeniu spełniania kryteriów selekcji.</w:t>
      </w:r>
    </w:p>
    <w:p w14:paraId="1BAB3C78" w14:textId="77777777" w:rsidR="001B1F3B" w:rsidRPr="0094471E" w:rsidRDefault="001B1F3B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/>
          <w:color w:val="000000"/>
        </w:rPr>
        <w:t>Zamawiający może żądać od wykonawców wyjaśnień dotyczących treści złożonych podmiotowych środków dowodowych.</w:t>
      </w:r>
    </w:p>
    <w:p w14:paraId="133B7EE5" w14:textId="77777777" w:rsidR="001B1F3B" w:rsidRPr="0094471E" w:rsidRDefault="001B1F3B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/>
          <w:color w:val="000000"/>
        </w:rPr>
        <w:t>Jeżeli złożone przez wykonawcę podmiotowe środki dowodowe budzą wątpliwości Zamawiającego, może on zwrócić się bezpośrednio do podmiotu, który jest w posiadaniu informacji lub dokumentów istotnych w tym zakresie dla oceny spełniania przez wykonawcę warunków udziału w postępowaniu lub braku podstaw wykluczenia, o przedstawienie takich informacji lub dokumentów.</w:t>
      </w:r>
    </w:p>
    <w:p w14:paraId="6C7FCC9D" w14:textId="6BAA52AD" w:rsidR="001B1F3B" w:rsidRPr="0094471E" w:rsidRDefault="001B1F3B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 w:cs="Arial"/>
        </w:rPr>
        <w:t>Oświadczenia</w:t>
      </w:r>
      <w:r w:rsidR="00CB29D1" w:rsidRPr="0094471E">
        <w:rPr>
          <w:rFonts w:ascii="Arial Narrow" w:hAnsi="Arial Narrow" w:cs="Arial"/>
        </w:rPr>
        <w:t>,</w:t>
      </w:r>
      <w:r w:rsidRPr="0094471E">
        <w:rPr>
          <w:rFonts w:ascii="Arial Narrow" w:hAnsi="Arial Narrow" w:cs="Arial"/>
        </w:rPr>
        <w:t xml:space="preserve"> o których mowa w rozdziale </w:t>
      </w:r>
      <w:r w:rsidR="00CB29D1" w:rsidRPr="0094471E">
        <w:rPr>
          <w:rFonts w:ascii="Arial Narrow" w:hAnsi="Arial Narrow"/>
          <w:color w:val="000000"/>
        </w:rPr>
        <w:t xml:space="preserve">7 </w:t>
      </w:r>
      <w:r w:rsidRPr="0094471E">
        <w:rPr>
          <w:rFonts w:ascii="Arial Narrow" w:hAnsi="Arial Narrow"/>
          <w:color w:val="000000"/>
          <w:shd w:val="clear" w:color="auto" w:fill="FFFFFF"/>
        </w:rPr>
        <w:t>składa się, pod rygorem nieważności, w formie elektronicznej lub w postaci elektronicznej opatrzonej podpisem zaufanym lub podpisem osobistym.</w:t>
      </w:r>
    </w:p>
    <w:p w14:paraId="7DD9906D" w14:textId="74419749" w:rsidR="00965282" w:rsidRPr="00965282" w:rsidRDefault="001B1F3B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/>
        </w:rPr>
        <w:t xml:space="preserve">Podmiotowe środki dowodowe </w:t>
      </w:r>
      <w:r w:rsidRPr="0094471E">
        <w:rPr>
          <w:rFonts w:ascii="Arial Narrow" w:hAnsi="Arial Narrow"/>
          <w:color w:val="000000"/>
          <w:shd w:val="clear" w:color="auto" w:fill="FFFFFF"/>
        </w:rPr>
        <w:t xml:space="preserve">sporządza się w postaci elektronicznej, w formatach danych określonych w przepisach wydanych na podstawie </w:t>
      </w:r>
      <w:r w:rsidRPr="0094471E">
        <w:rPr>
          <w:rFonts w:ascii="Arial Narrow" w:hAnsi="Arial Narrow"/>
          <w:shd w:val="clear" w:color="auto" w:fill="FFFFFF"/>
        </w:rPr>
        <w:t xml:space="preserve">art. </w:t>
      </w:r>
      <w:r w:rsidRPr="00437810">
        <w:rPr>
          <w:rFonts w:ascii="Arial Narrow" w:hAnsi="Arial Narrow"/>
          <w:shd w:val="clear" w:color="auto" w:fill="FFFFFF"/>
        </w:rPr>
        <w:t>18</w:t>
      </w:r>
      <w:r w:rsidRPr="00437810">
        <w:rPr>
          <w:rFonts w:ascii="Arial Narrow" w:hAnsi="Arial Narrow"/>
          <w:color w:val="000000"/>
          <w:shd w:val="clear" w:color="auto" w:fill="FFFFFF"/>
        </w:rPr>
        <w:t xml:space="preserve"> ustawy z dnia 17 lutego 2005 r. o informatyzacji działalności podmiotów realizujących </w:t>
      </w:r>
      <w:r w:rsidR="00106827" w:rsidRPr="00933F5D">
        <w:rPr>
          <w:rFonts w:ascii="Arial Narrow" w:hAnsi="Arial Narrow"/>
          <w:color w:val="000000"/>
          <w:shd w:val="clear" w:color="auto" w:fill="FFFFFF"/>
        </w:rPr>
        <w:t>zadania publiczne (Dz. U. z 202</w:t>
      </w:r>
      <w:r w:rsidR="001E0C04">
        <w:rPr>
          <w:rFonts w:ascii="Arial Narrow" w:hAnsi="Arial Narrow"/>
          <w:color w:val="000000"/>
          <w:shd w:val="clear" w:color="auto" w:fill="FFFFFF"/>
        </w:rPr>
        <w:t>5</w:t>
      </w:r>
      <w:r w:rsidRPr="00933F5D">
        <w:rPr>
          <w:rFonts w:ascii="Arial Narrow" w:hAnsi="Arial Narrow"/>
          <w:color w:val="000000"/>
          <w:shd w:val="clear" w:color="auto" w:fill="FFFFFF"/>
        </w:rPr>
        <w:t>r. poz.</w:t>
      </w:r>
      <w:r w:rsidR="00332459" w:rsidRPr="00933F5D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1E0C04">
        <w:rPr>
          <w:rFonts w:ascii="Arial Narrow" w:hAnsi="Arial Narrow"/>
          <w:color w:val="000000"/>
          <w:shd w:val="clear" w:color="auto" w:fill="FFFFFF"/>
        </w:rPr>
        <w:t>1703</w:t>
      </w:r>
      <w:r w:rsidR="00F91276" w:rsidRPr="00933F5D">
        <w:rPr>
          <w:rFonts w:ascii="Arial Narrow" w:hAnsi="Arial Narrow"/>
          <w:color w:val="000000"/>
          <w:shd w:val="clear" w:color="auto" w:fill="FFFFFF"/>
        </w:rPr>
        <w:t xml:space="preserve"> ze zm.</w:t>
      </w:r>
      <w:r w:rsidRPr="00933F5D">
        <w:rPr>
          <w:rFonts w:ascii="Arial Narrow" w:hAnsi="Arial Narrow"/>
          <w:color w:val="000000"/>
          <w:shd w:val="clear" w:color="auto" w:fill="FFFFFF"/>
        </w:rPr>
        <w:t>), z zastrzeżeniem formatów, o których mowa</w:t>
      </w:r>
      <w:r w:rsidR="00F91276" w:rsidRPr="00933F5D">
        <w:rPr>
          <w:rFonts w:ascii="Arial Narrow" w:hAnsi="Arial Narrow"/>
          <w:color w:val="000000"/>
          <w:shd w:val="clear" w:color="auto" w:fill="FFFFFF"/>
        </w:rPr>
        <w:t xml:space="preserve"> </w:t>
      </w:r>
      <w:r w:rsidRPr="00933F5D">
        <w:rPr>
          <w:rFonts w:ascii="Arial Narrow" w:hAnsi="Arial Narrow"/>
          <w:color w:val="000000"/>
          <w:shd w:val="clear" w:color="auto" w:fill="FFFFFF"/>
        </w:rPr>
        <w:t xml:space="preserve">w </w:t>
      </w:r>
      <w:r w:rsidRPr="00933F5D">
        <w:rPr>
          <w:rFonts w:ascii="Arial Narrow" w:hAnsi="Arial Narrow"/>
          <w:shd w:val="clear" w:color="auto" w:fill="FFFFFF"/>
        </w:rPr>
        <w:t>art. 66 ust. 1</w:t>
      </w:r>
      <w:r w:rsidRPr="00933F5D">
        <w:rPr>
          <w:rFonts w:ascii="Arial Narrow" w:hAnsi="Arial Narrow"/>
          <w:color w:val="000000"/>
          <w:shd w:val="clear" w:color="auto" w:fill="FFFFFF"/>
        </w:rPr>
        <w:t xml:space="preserve"> ustawy,</w:t>
      </w:r>
      <w:r w:rsidRPr="001B1F3B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414E4C">
        <w:rPr>
          <w:rFonts w:ascii="Arial Narrow" w:hAnsi="Arial Narrow"/>
          <w:color w:val="000000"/>
          <w:shd w:val="clear" w:color="auto" w:fill="FFFFFF"/>
        </w:rPr>
        <w:t xml:space="preserve">             </w:t>
      </w:r>
      <w:r w:rsidRPr="001B1F3B">
        <w:rPr>
          <w:rFonts w:ascii="Arial Narrow" w:hAnsi="Arial Narrow"/>
          <w:color w:val="000000"/>
          <w:shd w:val="clear" w:color="auto" w:fill="FFFFFF"/>
        </w:rPr>
        <w:t>z uwzględnieniem rodzaju przekazywanych danych.</w:t>
      </w:r>
    </w:p>
    <w:p w14:paraId="1E86AD4C" w14:textId="77777777" w:rsidR="00965282" w:rsidRPr="00965282" w:rsidRDefault="00965282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65282">
        <w:rPr>
          <w:rFonts w:ascii="Arial Narrow" w:hAnsi="Arial Narrow"/>
        </w:rPr>
        <w:t xml:space="preserve">Podmiotowe środki dowodowe </w:t>
      </w:r>
      <w:r w:rsidRPr="00965282">
        <w:rPr>
          <w:rFonts w:ascii="Arial Narrow" w:hAnsi="Arial Narrow"/>
          <w:shd w:val="clear" w:color="auto" w:fill="FFFFFF"/>
        </w:rPr>
        <w:t>przekazuje się:</w:t>
      </w:r>
    </w:p>
    <w:p w14:paraId="61E8D32D" w14:textId="43874F46" w:rsidR="005513BA" w:rsidRPr="005513BA" w:rsidRDefault="00965282" w:rsidP="005513BA">
      <w:pPr>
        <w:pStyle w:val="Akapitzlist"/>
        <w:numPr>
          <w:ilvl w:val="0"/>
          <w:numId w:val="5"/>
        </w:numPr>
        <w:tabs>
          <w:tab w:val="left" w:pos="1560"/>
        </w:tabs>
        <w:autoSpaceDE w:val="0"/>
        <w:autoSpaceDN w:val="0"/>
        <w:adjustRightInd w:val="0"/>
        <w:spacing w:line="288" w:lineRule="auto"/>
        <w:ind w:left="1276"/>
        <w:contextualSpacing/>
        <w:jc w:val="both"/>
        <w:rPr>
          <w:rFonts w:ascii="Arial Narrow" w:hAnsi="Arial Narrow"/>
          <w:color w:val="000000"/>
          <w:shd w:val="clear" w:color="auto" w:fill="FFFFFF"/>
        </w:rPr>
      </w:pPr>
      <w:r w:rsidRPr="00965282">
        <w:rPr>
          <w:rFonts w:ascii="Arial Narrow" w:hAnsi="Arial Narrow"/>
          <w:color w:val="000000"/>
        </w:rPr>
        <w:t xml:space="preserve">w przypadku gdy zostały wystawione jako dokument elektroniczny przez upoważnione podmioty inne niż wykonawca, wykonawca wspólnie ubiegający się o udzielenie zamówienia, podmiot udostępniający zasoby </w:t>
      </w:r>
      <w:r w:rsidRPr="00965282">
        <w:rPr>
          <w:rFonts w:ascii="Arial Narrow" w:hAnsi="Arial Narrow"/>
          <w:b/>
          <w:bCs/>
          <w:color w:val="000000"/>
        </w:rPr>
        <w:t>- przekazuje się ten dokument elektroniczny;</w:t>
      </w:r>
    </w:p>
    <w:p w14:paraId="7E6C50C4" w14:textId="26B42206" w:rsidR="00965282" w:rsidRPr="00965282" w:rsidRDefault="00965282" w:rsidP="00C23C2C">
      <w:pPr>
        <w:pStyle w:val="Akapitzlist"/>
        <w:numPr>
          <w:ilvl w:val="0"/>
          <w:numId w:val="5"/>
        </w:numPr>
        <w:tabs>
          <w:tab w:val="left" w:pos="1560"/>
        </w:tabs>
        <w:autoSpaceDE w:val="0"/>
        <w:autoSpaceDN w:val="0"/>
        <w:adjustRightInd w:val="0"/>
        <w:spacing w:line="288" w:lineRule="auto"/>
        <w:ind w:left="1276"/>
        <w:contextualSpacing/>
        <w:jc w:val="both"/>
        <w:rPr>
          <w:rStyle w:val="alb"/>
          <w:rFonts w:ascii="Arial Narrow" w:hAnsi="Arial Narrow"/>
          <w:color w:val="000000"/>
        </w:rPr>
      </w:pPr>
      <w:r w:rsidRPr="00965282">
        <w:rPr>
          <w:rFonts w:ascii="Arial Narrow" w:hAnsi="Arial Narrow"/>
          <w:color w:val="000000"/>
        </w:rPr>
        <w:t xml:space="preserve">w przypadku gdy zostały wystawione jako dokument w postaci papierowej przez upoważnione podmioty inne niż wykonawca, wykonawca wspólnie ubiegający się o udzielenie zamówienia, podmiot udostępniający zasoby - </w:t>
      </w:r>
      <w:r w:rsidRPr="00965282">
        <w:rPr>
          <w:rFonts w:ascii="Arial Narrow" w:hAnsi="Arial Narrow"/>
          <w:b/>
          <w:bCs/>
          <w:color w:val="000000"/>
        </w:rPr>
        <w:t xml:space="preserve">przekazuje się cyfrowe odwzorowanie tego dokumentu opatrzone kwalifikowanym podpisem elektronicznym, podpisem zaufanym lub podpisem osobistym, poświadczające zgodność cyfrowego odwzorowania </w:t>
      </w:r>
      <w:r w:rsidR="00A9334E">
        <w:rPr>
          <w:rFonts w:ascii="Arial Narrow" w:hAnsi="Arial Narrow"/>
          <w:b/>
          <w:bCs/>
          <w:color w:val="000000"/>
        </w:rPr>
        <w:t xml:space="preserve"> </w:t>
      </w:r>
      <w:r w:rsidRPr="00965282">
        <w:rPr>
          <w:rFonts w:ascii="Arial Narrow" w:hAnsi="Arial Narrow"/>
          <w:b/>
          <w:bCs/>
          <w:color w:val="000000"/>
        </w:rPr>
        <w:t>z dokumentem w postaci papierowej.</w:t>
      </w:r>
      <w:r w:rsidRPr="00965282">
        <w:rPr>
          <w:rStyle w:val="alb"/>
          <w:rFonts w:ascii="Arial Narrow" w:hAnsi="Arial Narrow"/>
          <w:color w:val="000000"/>
        </w:rPr>
        <w:t> </w:t>
      </w:r>
    </w:p>
    <w:p w14:paraId="1C635EC6" w14:textId="678A1200" w:rsidR="00965282" w:rsidRDefault="00965282" w:rsidP="00C23C2C">
      <w:pPr>
        <w:pStyle w:val="Akapitzlist"/>
        <w:tabs>
          <w:tab w:val="left" w:pos="1560"/>
        </w:tabs>
        <w:autoSpaceDE w:val="0"/>
        <w:autoSpaceDN w:val="0"/>
        <w:adjustRightInd w:val="0"/>
        <w:spacing w:line="288" w:lineRule="auto"/>
        <w:ind w:left="1276"/>
        <w:rPr>
          <w:rFonts w:ascii="Arial Narrow" w:hAnsi="Arial Narrow"/>
          <w:i/>
          <w:iCs/>
          <w:color w:val="000000"/>
        </w:rPr>
      </w:pPr>
      <w:r w:rsidRPr="00965282">
        <w:rPr>
          <w:rFonts w:ascii="Arial Narrow" w:hAnsi="Arial Narrow"/>
          <w:i/>
          <w:iCs/>
          <w:color w:val="000000"/>
        </w:rPr>
        <w:t xml:space="preserve">Poświadczenia zgodności cyfrowego odwzorowania z dokumentem w postaci papierowej dokonuje odpowiednio wykonawca, wykonawca wspólnie ubiegający się o udzielenie zamówienia, podmiot udostępniający zasoby lub podwykonawca, w zakresie podmiotowych środków dowodowych, które każdego z nich dotyczą. Poświadczenia zgodności cyfrowego odwzorowania </w:t>
      </w:r>
      <w:r w:rsidRPr="00965282">
        <w:rPr>
          <w:rFonts w:ascii="Arial Narrow" w:hAnsi="Arial Narrow"/>
          <w:i/>
          <w:iCs/>
          <w:color w:val="000000"/>
        </w:rPr>
        <w:br/>
        <w:t>z dokumentem w postaci papierowej może dokonać również notariusz. Przez cyfrowe odwzorowanie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2B37973D" w14:textId="77777777" w:rsidR="00965282" w:rsidRDefault="00965282" w:rsidP="00C23C2C">
      <w:pPr>
        <w:pStyle w:val="Akapitzlist"/>
        <w:numPr>
          <w:ilvl w:val="0"/>
          <w:numId w:val="5"/>
        </w:numPr>
        <w:tabs>
          <w:tab w:val="left" w:pos="1560"/>
        </w:tabs>
        <w:autoSpaceDE w:val="0"/>
        <w:autoSpaceDN w:val="0"/>
        <w:adjustRightInd w:val="0"/>
        <w:spacing w:line="288" w:lineRule="auto"/>
        <w:ind w:left="1276"/>
        <w:contextualSpacing/>
        <w:jc w:val="both"/>
        <w:rPr>
          <w:rFonts w:ascii="Arial Narrow" w:hAnsi="Arial Narrow"/>
          <w:color w:val="000000"/>
        </w:rPr>
      </w:pPr>
      <w:r w:rsidRPr="00965282">
        <w:rPr>
          <w:rFonts w:ascii="Arial Narrow" w:hAnsi="Arial Narrow"/>
          <w:color w:val="000000"/>
        </w:rPr>
        <w:t xml:space="preserve">w przypadku, gdy nie zostały wystawione przez upoważnione podmioty inne niż wykonawca, wykonawca wspólnie ubiegający się o udzielenie zamówienia, podmiot udostępniający zasoby </w:t>
      </w:r>
      <w:r w:rsidRPr="00965282">
        <w:rPr>
          <w:rFonts w:ascii="Arial Narrow" w:hAnsi="Arial Narrow"/>
          <w:b/>
          <w:bCs/>
          <w:color w:val="000000"/>
        </w:rPr>
        <w:t>- przekazuje się je w postaci elektronicznej i opatruje się kwalifikowanym podpisem elektronicznym, podpisem zaufanym lub podpisem osobistym</w:t>
      </w:r>
      <w:r w:rsidRPr="00965282">
        <w:rPr>
          <w:rFonts w:ascii="Arial Narrow" w:hAnsi="Arial Narrow"/>
          <w:color w:val="000000"/>
        </w:rPr>
        <w:t>.</w:t>
      </w:r>
    </w:p>
    <w:p w14:paraId="0EB1D9AD" w14:textId="0538E737" w:rsidR="00965282" w:rsidRPr="00965282" w:rsidRDefault="00965282" w:rsidP="00C23C2C">
      <w:pPr>
        <w:pStyle w:val="Akapitzlist"/>
        <w:numPr>
          <w:ilvl w:val="0"/>
          <w:numId w:val="5"/>
        </w:numPr>
        <w:tabs>
          <w:tab w:val="left" w:pos="1560"/>
        </w:tabs>
        <w:autoSpaceDE w:val="0"/>
        <w:autoSpaceDN w:val="0"/>
        <w:adjustRightInd w:val="0"/>
        <w:spacing w:line="288" w:lineRule="auto"/>
        <w:ind w:left="1276"/>
        <w:contextualSpacing/>
        <w:jc w:val="both"/>
        <w:rPr>
          <w:rStyle w:val="alb"/>
          <w:rFonts w:ascii="Arial Narrow" w:hAnsi="Arial Narrow" w:cs="Calibri"/>
          <w:color w:val="000000"/>
        </w:rPr>
      </w:pPr>
      <w:r w:rsidRPr="00965282">
        <w:rPr>
          <w:rFonts w:ascii="Arial Narrow" w:hAnsi="Arial Narrow"/>
          <w:color w:val="000000"/>
        </w:rPr>
        <w:t xml:space="preserve">w przypadku gdy nie zostały </w:t>
      </w:r>
      <w:r w:rsidRPr="00965282">
        <w:rPr>
          <w:rFonts w:ascii="Arial Narrow" w:hAnsi="Arial Narrow"/>
          <w:color w:val="000000"/>
          <w:shd w:val="clear" w:color="auto" w:fill="FFFFFF"/>
        </w:rPr>
        <w:t xml:space="preserve">wystawione </w:t>
      </w:r>
      <w:r w:rsidRPr="00965282">
        <w:rPr>
          <w:rFonts w:ascii="Arial Narrow" w:hAnsi="Arial Narrow"/>
          <w:color w:val="000000"/>
        </w:rPr>
        <w:t xml:space="preserve">przez upoważnione podmioty inne niż wykonawca, wykonawca wspólnie ubiegający się o udzielenie zamówienia, podmiot udostępniający zasoby a sporządzono je </w:t>
      </w:r>
      <w:r w:rsidR="00A9334E">
        <w:rPr>
          <w:rFonts w:ascii="Arial Narrow" w:hAnsi="Arial Narrow"/>
          <w:color w:val="000000"/>
          <w:shd w:val="clear" w:color="auto" w:fill="FFFFFF"/>
        </w:rPr>
        <w:t>jako dokument</w:t>
      </w:r>
      <w:r w:rsidR="00456FD1">
        <w:rPr>
          <w:rFonts w:ascii="Arial Narrow" w:hAnsi="Arial Narrow"/>
          <w:color w:val="000000"/>
          <w:shd w:val="clear" w:color="auto" w:fill="FFFFFF"/>
        </w:rPr>
        <w:t xml:space="preserve"> </w:t>
      </w:r>
      <w:r w:rsidRPr="00965282">
        <w:rPr>
          <w:rFonts w:ascii="Arial Narrow" w:hAnsi="Arial Narrow"/>
          <w:color w:val="000000"/>
          <w:shd w:val="clear" w:color="auto" w:fill="FFFFFF"/>
        </w:rPr>
        <w:t xml:space="preserve">w postaci papierowej i opatrzono własnoręcznym podpisem </w:t>
      </w:r>
      <w:r w:rsidRPr="00965282">
        <w:rPr>
          <w:rFonts w:ascii="Arial Narrow" w:hAnsi="Arial Narrow"/>
          <w:color w:val="000000"/>
        </w:rPr>
        <w:t xml:space="preserve">- </w:t>
      </w:r>
      <w:r w:rsidRPr="00965282">
        <w:rPr>
          <w:rFonts w:ascii="Arial Narrow" w:hAnsi="Arial Narrow"/>
          <w:b/>
          <w:bCs/>
          <w:color w:val="000000"/>
        </w:rPr>
        <w:t>przekazuje się cyfrowe odwzorowanie tego dokumentu opatrzone kwalifikowanym podpisem elektronicznym, podpisem zaufanym lub podpisem osobistym, poświadczające zgodność cyfrowego odwzorowania z dokumentem w postaci papierowej.</w:t>
      </w:r>
      <w:r w:rsidRPr="00965282">
        <w:rPr>
          <w:rStyle w:val="alb"/>
          <w:rFonts w:ascii="Arial Narrow" w:hAnsi="Arial Narrow"/>
          <w:color w:val="000000"/>
        </w:rPr>
        <w:t> </w:t>
      </w:r>
    </w:p>
    <w:p w14:paraId="57F88582" w14:textId="3A7C569F" w:rsidR="00965282" w:rsidRDefault="00965282" w:rsidP="00C23C2C">
      <w:pPr>
        <w:pStyle w:val="Akapitzlist"/>
        <w:tabs>
          <w:tab w:val="left" w:pos="1560"/>
        </w:tabs>
        <w:autoSpaceDE w:val="0"/>
        <w:autoSpaceDN w:val="0"/>
        <w:adjustRightInd w:val="0"/>
        <w:spacing w:line="288" w:lineRule="auto"/>
        <w:ind w:left="1276"/>
        <w:jc w:val="both"/>
        <w:rPr>
          <w:rFonts w:ascii="Arial Narrow" w:hAnsi="Arial Narrow"/>
          <w:i/>
          <w:iCs/>
          <w:color w:val="000000"/>
        </w:rPr>
      </w:pPr>
      <w:r w:rsidRPr="00965282">
        <w:rPr>
          <w:rFonts w:ascii="Arial Narrow" w:hAnsi="Arial Narrow"/>
          <w:i/>
          <w:iCs/>
          <w:color w:val="000000"/>
        </w:rPr>
        <w:t>Poświadczenia zgodności cyfrowego odwzorowania z dokumentem w postaci papierowej dokonuje odpowiednio wykonawca, wykonawca wspólnie ubiegający się o udzielenie zamówienia,</w:t>
      </w:r>
      <w:r w:rsidR="00A9334E">
        <w:rPr>
          <w:rFonts w:ascii="Arial Narrow" w:hAnsi="Arial Narrow"/>
          <w:i/>
          <w:iCs/>
          <w:color w:val="000000"/>
        </w:rPr>
        <w:t xml:space="preserve"> podmiot udostępniający zasoby, </w:t>
      </w:r>
      <w:r w:rsidR="00BA6B07">
        <w:rPr>
          <w:rFonts w:ascii="Arial Narrow" w:hAnsi="Arial Narrow"/>
          <w:i/>
          <w:iCs/>
          <w:color w:val="000000"/>
        </w:rPr>
        <w:t xml:space="preserve">                      </w:t>
      </w:r>
      <w:r w:rsidRPr="00965282">
        <w:rPr>
          <w:rFonts w:ascii="Arial Narrow" w:hAnsi="Arial Narrow"/>
          <w:i/>
          <w:iCs/>
          <w:color w:val="000000"/>
        </w:rPr>
        <w:t>w zakresie podmiotowych środków dowodowych, które każdego z nich dotyczą. Poświadczenia zgodności cyfrowego odwzorowania z dokumentem w postaci papierowej może dokonać również notariusz. Przez cyfrowe odwzorowanie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7426A6E3" w14:textId="77777777" w:rsidR="00965282" w:rsidRDefault="00965282" w:rsidP="00C23C2C">
      <w:pPr>
        <w:pStyle w:val="Akapitzlist"/>
        <w:autoSpaceDE w:val="0"/>
        <w:autoSpaceDN w:val="0"/>
        <w:adjustRightInd w:val="0"/>
        <w:spacing w:line="288" w:lineRule="auto"/>
        <w:ind w:left="708"/>
        <w:jc w:val="both"/>
        <w:rPr>
          <w:rFonts w:ascii="Arial Narrow" w:hAnsi="Arial Narrow"/>
          <w:color w:val="000000"/>
        </w:rPr>
      </w:pPr>
      <w:r w:rsidRPr="00965282">
        <w:rPr>
          <w:rFonts w:ascii="Arial Narrow" w:hAnsi="Arial Narrow"/>
          <w:color w:val="000000"/>
        </w:rPr>
        <w:lastRenderedPageBreak/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09DD4A6E" w14:textId="77777777" w:rsidR="00422F20" w:rsidRPr="00422F20" w:rsidRDefault="00422F20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iCs/>
          <w:color w:val="000000"/>
        </w:rPr>
      </w:pPr>
      <w:r>
        <w:rPr>
          <w:rFonts w:ascii="Arial Narrow" w:hAnsi="Arial Narrow"/>
          <w:color w:val="000000"/>
          <w:shd w:val="clear" w:color="auto" w:fill="FFFFFF"/>
        </w:rPr>
        <w:t xml:space="preserve">W przypadku gdy oświadczenia </w:t>
      </w:r>
      <w:r w:rsidR="00965282" w:rsidRPr="00965282">
        <w:rPr>
          <w:rFonts w:ascii="Arial Narrow" w:hAnsi="Arial Narrow"/>
          <w:color w:val="000000"/>
          <w:shd w:val="clear" w:color="auto" w:fill="FFFFFF"/>
        </w:rPr>
        <w:t xml:space="preserve">lub </w:t>
      </w:r>
      <w:r w:rsidR="00965282" w:rsidRPr="00965282">
        <w:rPr>
          <w:rFonts w:ascii="Arial Narrow" w:hAnsi="Arial Narrow"/>
        </w:rPr>
        <w:t xml:space="preserve">podmiotowe środki dowodowe </w:t>
      </w:r>
      <w:r w:rsidR="00965282" w:rsidRPr="00965282">
        <w:rPr>
          <w:rFonts w:ascii="Arial Narrow" w:hAnsi="Arial Narrow"/>
          <w:color w:val="000000"/>
          <w:shd w:val="clear" w:color="auto" w:fill="FFFFFF"/>
        </w:rPr>
        <w:t xml:space="preserve">zawierają </w:t>
      </w:r>
      <w:r w:rsidR="00965282" w:rsidRPr="00422F20">
        <w:rPr>
          <w:rFonts w:ascii="Arial Narrow" w:hAnsi="Arial Narrow"/>
          <w:color w:val="000000"/>
          <w:shd w:val="clear" w:color="auto" w:fill="FFFFFF"/>
        </w:rPr>
        <w:t xml:space="preserve">informacje stanowiące tajemnicę </w:t>
      </w:r>
    </w:p>
    <w:p w14:paraId="097D0A19" w14:textId="09F2C690" w:rsidR="00422F20" w:rsidRPr="00422F20" w:rsidRDefault="00965282" w:rsidP="00C23C2C">
      <w:pPr>
        <w:pStyle w:val="Akapitzlist"/>
        <w:autoSpaceDE w:val="0"/>
        <w:autoSpaceDN w:val="0"/>
        <w:adjustRightInd w:val="0"/>
        <w:spacing w:line="288" w:lineRule="auto"/>
        <w:ind w:left="708"/>
        <w:jc w:val="both"/>
        <w:rPr>
          <w:rFonts w:ascii="Arial Narrow" w:hAnsi="Arial Narrow"/>
          <w:iCs/>
          <w:color w:val="000000"/>
        </w:rPr>
      </w:pPr>
      <w:r w:rsidRPr="00422F20">
        <w:rPr>
          <w:rFonts w:ascii="Arial Narrow" w:hAnsi="Arial Narrow"/>
          <w:color w:val="000000"/>
          <w:shd w:val="clear" w:color="auto" w:fill="FFFFFF"/>
        </w:rPr>
        <w:t xml:space="preserve">przedsiębiorstwa w rozumieniu przepisów </w:t>
      </w:r>
      <w:r w:rsidRPr="00422F20">
        <w:rPr>
          <w:rFonts w:ascii="Arial Narrow" w:hAnsi="Arial Narrow"/>
          <w:shd w:val="clear" w:color="auto" w:fill="FFFFFF"/>
        </w:rPr>
        <w:t>ustawy</w:t>
      </w:r>
      <w:r w:rsidRPr="00422F20">
        <w:rPr>
          <w:rFonts w:ascii="Arial Narrow" w:hAnsi="Arial Narrow"/>
          <w:color w:val="000000"/>
          <w:shd w:val="clear" w:color="auto" w:fill="FFFFFF"/>
        </w:rPr>
        <w:t xml:space="preserve"> z dnia 1</w:t>
      </w:r>
      <w:r w:rsidR="00422F20" w:rsidRPr="00422F20">
        <w:rPr>
          <w:rFonts w:ascii="Arial Narrow" w:hAnsi="Arial Narrow"/>
          <w:color w:val="000000"/>
          <w:shd w:val="clear" w:color="auto" w:fill="FFFFFF"/>
        </w:rPr>
        <w:t>6 kwietnia 1993</w:t>
      </w:r>
      <w:r w:rsidRPr="00422F20">
        <w:rPr>
          <w:rFonts w:ascii="Arial Narrow" w:hAnsi="Arial Narrow"/>
          <w:color w:val="000000"/>
          <w:shd w:val="clear" w:color="auto" w:fill="FFFFFF"/>
        </w:rPr>
        <w:t xml:space="preserve">r. </w:t>
      </w:r>
      <w:r w:rsidR="00422F20">
        <w:rPr>
          <w:rFonts w:ascii="Arial Narrow" w:hAnsi="Arial Narrow"/>
          <w:color w:val="000000"/>
          <w:shd w:val="clear" w:color="auto" w:fill="FFFFFF"/>
        </w:rPr>
        <w:t xml:space="preserve"> </w:t>
      </w:r>
      <w:r w:rsidRPr="00422F20">
        <w:rPr>
          <w:rFonts w:ascii="Arial Narrow" w:hAnsi="Arial Narrow"/>
          <w:color w:val="000000"/>
          <w:shd w:val="clear" w:color="auto" w:fill="FFFFFF"/>
        </w:rPr>
        <w:t>o zwalczan</w:t>
      </w:r>
      <w:r w:rsidR="00422F20">
        <w:rPr>
          <w:rFonts w:ascii="Arial Narrow" w:hAnsi="Arial Narrow"/>
          <w:color w:val="000000"/>
          <w:shd w:val="clear" w:color="auto" w:fill="FFFFFF"/>
        </w:rPr>
        <w:t xml:space="preserve">iu nieuczciwej konkurencji </w:t>
      </w:r>
      <w:r w:rsidR="006F50D5">
        <w:rPr>
          <w:rFonts w:ascii="Arial Narrow" w:hAnsi="Arial Narrow"/>
          <w:color w:val="000000"/>
          <w:shd w:val="clear" w:color="auto" w:fill="FFFFFF"/>
        </w:rPr>
        <w:t xml:space="preserve">                </w:t>
      </w:r>
      <w:r w:rsidR="00422F20" w:rsidRPr="00EC7E4B">
        <w:rPr>
          <w:rFonts w:ascii="Arial Narrow" w:hAnsi="Arial Narrow"/>
          <w:color w:val="000000"/>
          <w:shd w:val="clear" w:color="auto" w:fill="FFFFFF"/>
        </w:rPr>
        <w:t>(</w:t>
      </w:r>
      <w:r w:rsidR="00456FD1" w:rsidRPr="00EC7E4B">
        <w:rPr>
          <w:rFonts w:ascii="Arial Narrow" w:hAnsi="Arial Narrow"/>
          <w:color w:val="000000"/>
          <w:shd w:val="clear" w:color="auto" w:fill="FFFFFF"/>
        </w:rPr>
        <w:t xml:space="preserve">Dz.U. z </w:t>
      </w:r>
      <w:r w:rsidR="003518DF" w:rsidRPr="00EC7E4B">
        <w:rPr>
          <w:rFonts w:ascii="Arial Narrow" w:hAnsi="Arial Narrow"/>
          <w:color w:val="000000"/>
          <w:shd w:val="clear" w:color="auto" w:fill="FFFFFF"/>
        </w:rPr>
        <w:t>202</w:t>
      </w:r>
      <w:r w:rsidR="00D66D0D">
        <w:rPr>
          <w:rFonts w:ascii="Arial Narrow" w:hAnsi="Arial Narrow"/>
          <w:color w:val="000000"/>
          <w:shd w:val="clear" w:color="auto" w:fill="FFFFFF"/>
        </w:rPr>
        <w:t>6</w:t>
      </w:r>
      <w:r w:rsidR="00A8163A">
        <w:rPr>
          <w:rFonts w:ascii="Arial Narrow" w:hAnsi="Arial Narrow"/>
          <w:color w:val="000000"/>
          <w:shd w:val="clear" w:color="auto" w:fill="FFFFFF"/>
        </w:rPr>
        <w:t>r</w:t>
      </w:r>
      <w:r w:rsidR="00456FD1" w:rsidRPr="00EC7E4B">
        <w:rPr>
          <w:rFonts w:ascii="Arial Narrow" w:hAnsi="Arial Narrow"/>
          <w:color w:val="000000"/>
          <w:shd w:val="clear" w:color="auto" w:fill="FFFFFF"/>
        </w:rPr>
        <w:t xml:space="preserve">. poz. </w:t>
      </w:r>
      <w:r w:rsidR="00D66D0D">
        <w:rPr>
          <w:rFonts w:ascii="Arial Narrow" w:hAnsi="Arial Narrow"/>
          <w:color w:val="000000"/>
          <w:shd w:val="clear" w:color="auto" w:fill="FFFFFF"/>
        </w:rPr>
        <w:t>85 t.j.</w:t>
      </w:r>
      <w:r w:rsidRPr="00EC7E4B">
        <w:rPr>
          <w:rFonts w:ascii="Arial Narrow" w:hAnsi="Arial Narrow"/>
          <w:color w:val="000000"/>
          <w:shd w:val="clear" w:color="auto" w:fill="FFFFFF"/>
        </w:rPr>
        <w:t>), wykonawca, w celu utrzymania w poufności tych informac</w:t>
      </w:r>
      <w:r w:rsidR="00456FD1" w:rsidRPr="00EC7E4B">
        <w:rPr>
          <w:rFonts w:ascii="Arial Narrow" w:hAnsi="Arial Narrow"/>
          <w:color w:val="000000"/>
          <w:shd w:val="clear" w:color="auto" w:fill="FFFFFF"/>
        </w:rPr>
        <w:t>ji, przekazuje</w:t>
      </w:r>
      <w:r w:rsidR="00456FD1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6F50D5">
        <w:rPr>
          <w:rFonts w:ascii="Arial Narrow" w:hAnsi="Arial Narrow"/>
          <w:color w:val="000000"/>
          <w:shd w:val="clear" w:color="auto" w:fill="FFFFFF"/>
        </w:rPr>
        <w:t>je w wydzielonym</w:t>
      </w:r>
      <w:r w:rsidR="00EC7E4B">
        <w:rPr>
          <w:rFonts w:ascii="Arial Narrow" w:hAnsi="Arial Narrow"/>
          <w:color w:val="000000"/>
          <w:shd w:val="clear" w:color="auto" w:fill="FFFFFF"/>
        </w:rPr>
        <w:t xml:space="preserve">                    </w:t>
      </w:r>
      <w:r w:rsidR="00422F20">
        <w:rPr>
          <w:rFonts w:ascii="Arial Narrow" w:hAnsi="Arial Narrow"/>
          <w:color w:val="000000"/>
          <w:shd w:val="clear" w:color="auto" w:fill="FFFFFF"/>
        </w:rPr>
        <w:t xml:space="preserve"> </w:t>
      </w:r>
      <w:r w:rsidRPr="00422F20">
        <w:rPr>
          <w:rFonts w:ascii="Arial Narrow" w:hAnsi="Arial Narrow"/>
          <w:color w:val="000000"/>
          <w:shd w:val="clear" w:color="auto" w:fill="FFFFFF"/>
        </w:rPr>
        <w:t>i odpowiednio oznaczonym pliku.</w:t>
      </w:r>
    </w:p>
    <w:p w14:paraId="1CF91409" w14:textId="77777777" w:rsidR="00965282" w:rsidRPr="00422F20" w:rsidRDefault="00965282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iCs/>
          <w:color w:val="000000"/>
        </w:rPr>
      </w:pPr>
      <w:r w:rsidRPr="00965282">
        <w:rPr>
          <w:rFonts w:ascii="Arial Narrow" w:hAnsi="Arial Narrow"/>
        </w:rPr>
        <w:t xml:space="preserve">Podmiotowe środki dowodowe </w:t>
      </w:r>
      <w:r w:rsidRPr="00965282">
        <w:rPr>
          <w:rFonts w:ascii="Arial Narrow" w:hAnsi="Arial Narrow"/>
          <w:color w:val="000000"/>
          <w:shd w:val="clear" w:color="auto" w:fill="FFFFFF"/>
        </w:rPr>
        <w:t>sporządzone w języku obcy</w:t>
      </w:r>
      <w:r w:rsidR="00422F20">
        <w:rPr>
          <w:rFonts w:ascii="Arial Narrow" w:hAnsi="Arial Narrow"/>
          <w:color w:val="000000"/>
          <w:shd w:val="clear" w:color="auto" w:fill="FFFFFF"/>
        </w:rPr>
        <w:t xml:space="preserve">m przekazuje się wraz </w:t>
      </w:r>
      <w:r w:rsidRPr="00422F20">
        <w:rPr>
          <w:rFonts w:ascii="Arial Narrow" w:hAnsi="Arial Narrow"/>
          <w:color w:val="000000"/>
          <w:shd w:val="clear" w:color="auto" w:fill="FFFFFF"/>
        </w:rPr>
        <w:t>z tłumaczeniem na język polski.</w:t>
      </w:r>
    </w:p>
    <w:p w14:paraId="1A826487" w14:textId="77777777" w:rsidR="00965282" w:rsidRPr="00965282" w:rsidRDefault="00965282" w:rsidP="00C23C2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="Arial Narrow" w:hAnsi="Arial Narrow"/>
          <w:iCs/>
          <w:color w:val="000000"/>
        </w:rPr>
      </w:pPr>
      <w:r w:rsidRPr="00965282">
        <w:rPr>
          <w:rFonts w:ascii="Arial Narrow" w:hAnsi="Arial Narrow"/>
          <w:color w:val="000000"/>
          <w:shd w:val="clear" w:color="auto" w:fill="FFFFFF"/>
        </w:rPr>
        <w:t>Dokumenty elektroniczne muszą spełniać łącznie następujące wymagania:</w:t>
      </w:r>
    </w:p>
    <w:p w14:paraId="17575EEB" w14:textId="77777777" w:rsidR="00965282" w:rsidRPr="00965282" w:rsidRDefault="00965282" w:rsidP="00C23C2C">
      <w:pPr>
        <w:shd w:val="clear" w:color="auto" w:fill="FFFFFF"/>
        <w:spacing w:after="0" w:line="288" w:lineRule="auto"/>
        <w:ind w:left="1276" w:hanging="567"/>
        <w:contextualSpacing/>
        <w:jc w:val="both"/>
        <w:rPr>
          <w:color w:val="000000"/>
        </w:rPr>
      </w:pPr>
      <w:r w:rsidRPr="00965282">
        <w:rPr>
          <w:color w:val="000000"/>
        </w:rPr>
        <w:t>1)</w:t>
      </w:r>
      <w:r w:rsidRPr="00965282">
        <w:rPr>
          <w:color w:val="000000"/>
        </w:rPr>
        <w:tab/>
        <w:t>są utrwalone w sposób umożliwiający ich wie</w:t>
      </w:r>
      <w:r w:rsidR="00D60EF9">
        <w:rPr>
          <w:color w:val="000000"/>
        </w:rPr>
        <w:t xml:space="preserve">lokrotne odczytanie, zapisanie </w:t>
      </w:r>
      <w:r w:rsidRPr="00965282">
        <w:rPr>
          <w:color w:val="000000"/>
        </w:rPr>
        <w:t>i powielenie, a także przekazanie przy użyciu środków komunikacji elektronicznej lub na informatycznym nośniku danych;</w:t>
      </w:r>
    </w:p>
    <w:p w14:paraId="0DE128FA" w14:textId="77777777" w:rsidR="00965282" w:rsidRPr="00965282" w:rsidRDefault="00965282" w:rsidP="00C23C2C">
      <w:pPr>
        <w:shd w:val="clear" w:color="auto" w:fill="FFFFFF"/>
        <w:spacing w:after="0" w:line="288" w:lineRule="auto"/>
        <w:ind w:left="1276" w:hanging="567"/>
        <w:contextualSpacing/>
        <w:jc w:val="both"/>
        <w:rPr>
          <w:color w:val="000000"/>
        </w:rPr>
      </w:pPr>
      <w:r w:rsidRPr="00965282">
        <w:rPr>
          <w:color w:val="000000"/>
        </w:rPr>
        <w:t>2)</w:t>
      </w:r>
      <w:r w:rsidRPr="00965282">
        <w:rPr>
          <w:color w:val="000000"/>
        </w:rPr>
        <w:tab/>
        <w:t>umożliwiają prezentację treści w postaci elektronicznej, w szczególności przez wyświetlenie tej treści na monitorze ekranowym;</w:t>
      </w:r>
    </w:p>
    <w:p w14:paraId="11EDBCDD" w14:textId="77777777" w:rsidR="00965282" w:rsidRPr="00965282" w:rsidRDefault="00965282" w:rsidP="00C23C2C">
      <w:pPr>
        <w:shd w:val="clear" w:color="auto" w:fill="FFFFFF"/>
        <w:spacing w:after="0" w:line="288" w:lineRule="auto"/>
        <w:ind w:left="1276" w:hanging="567"/>
        <w:contextualSpacing/>
        <w:jc w:val="both"/>
        <w:rPr>
          <w:color w:val="000000"/>
        </w:rPr>
      </w:pPr>
      <w:r w:rsidRPr="00965282">
        <w:rPr>
          <w:color w:val="000000"/>
        </w:rPr>
        <w:t>3)</w:t>
      </w:r>
      <w:r w:rsidRPr="00965282">
        <w:rPr>
          <w:color w:val="000000"/>
        </w:rPr>
        <w:tab/>
        <w:t>umożliwiają prezentację treści w postaci papierowej, w sz</w:t>
      </w:r>
      <w:r w:rsidR="00D60EF9">
        <w:rPr>
          <w:color w:val="000000"/>
        </w:rPr>
        <w:t xml:space="preserve">czególności </w:t>
      </w:r>
      <w:r w:rsidRPr="00965282">
        <w:rPr>
          <w:color w:val="000000"/>
        </w:rPr>
        <w:t>za pomocą wydruku;</w:t>
      </w:r>
    </w:p>
    <w:p w14:paraId="68732D0B" w14:textId="77777777" w:rsidR="00965282" w:rsidRDefault="00965282" w:rsidP="00C23C2C">
      <w:pPr>
        <w:shd w:val="clear" w:color="auto" w:fill="FFFFFF"/>
        <w:spacing w:after="0" w:line="288" w:lineRule="auto"/>
        <w:ind w:left="1276" w:hanging="567"/>
        <w:contextualSpacing/>
        <w:jc w:val="both"/>
        <w:rPr>
          <w:color w:val="000000"/>
        </w:rPr>
      </w:pPr>
      <w:r w:rsidRPr="00965282">
        <w:rPr>
          <w:color w:val="000000"/>
        </w:rPr>
        <w:t>4)</w:t>
      </w:r>
      <w:r w:rsidRPr="00965282">
        <w:rPr>
          <w:color w:val="000000"/>
        </w:rPr>
        <w:tab/>
        <w:t>zawierają dane w układzie niepozostawia</w:t>
      </w:r>
      <w:r w:rsidR="00D60EF9">
        <w:rPr>
          <w:color w:val="000000"/>
        </w:rPr>
        <w:t xml:space="preserve">jącym wątpliwości co do treści </w:t>
      </w:r>
      <w:r w:rsidRPr="00965282">
        <w:rPr>
          <w:color w:val="000000"/>
        </w:rPr>
        <w:t>i kontekstu zapisanych informacji.</w:t>
      </w:r>
    </w:p>
    <w:p w14:paraId="428215FF" w14:textId="77777777" w:rsidR="000313E4" w:rsidRPr="00440B76" w:rsidRDefault="000313E4" w:rsidP="00C23C2C">
      <w:pPr>
        <w:pStyle w:val="p"/>
        <w:spacing w:line="288" w:lineRule="auto"/>
        <w:jc w:val="both"/>
        <w:rPr>
          <w:rStyle w:val="bold"/>
          <w:rFonts w:cs="Arial"/>
          <w:sz w:val="12"/>
          <w:szCs w:val="12"/>
        </w:rPr>
      </w:pPr>
    </w:p>
    <w:p w14:paraId="2593F922" w14:textId="5E5A17D5" w:rsidR="007C22B7" w:rsidRPr="00B9283F" w:rsidRDefault="00426A3B" w:rsidP="00C23C2C">
      <w:pPr>
        <w:pStyle w:val="p"/>
        <w:spacing w:line="288" w:lineRule="auto"/>
        <w:jc w:val="both"/>
        <w:rPr>
          <w:rFonts w:cs="Arial"/>
          <w:b/>
        </w:rPr>
      </w:pPr>
      <w:r>
        <w:rPr>
          <w:rStyle w:val="bold"/>
          <w:rFonts w:cs="Arial"/>
        </w:rPr>
        <w:t>8</w:t>
      </w:r>
      <w:r w:rsidR="007C22B7" w:rsidRPr="00B9283F">
        <w:rPr>
          <w:rStyle w:val="bold"/>
          <w:rFonts w:cs="Arial"/>
        </w:rPr>
        <w:t xml:space="preserve">. </w:t>
      </w:r>
      <w:r w:rsidR="00E20D16" w:rsidRPr="00B9283F">
        <w:rPr>
          <w:rFonts w:cs="Arial"/>
          <w:b/>
        </w:rPr>
        <w:t>PROJEKTOWANE POSTANOWIENIA UMOWY W SPRAWIE ZAMÓWIENIA PUBLICZNEGO, KTÓRE ZOSTANĄ WPROWADZONE DO JEJ TREŚCI:</w:t>
      </w:r>
    </w:p>
    <w:p w14:paraId="38C943AD" w14:textId="73E5A2AC" w:rsidR="00E20D16" w:rsidRPr="00106827" w:rsidRDefault="00F96437" w:rsidP="00C23C2C">
      <w:pPr>
        <w:pStyle w:val="p"/>
        <w:spacing w:line="288" w:lineRule="auto"/>
        <w:jc w:val="both"/>
        <w:rPr>
          <w:rFonts w:cs="Arial"/>
          <w:b/>
          <w:strike/>
        </w:rPr>
      </w:pPr>
      <w:r w:rsidRPr="00B9283F">
        <w:rPr>
          <w:rFonts w:cs="Arial"/>
        </w:rPr>
        <w:t xml:space="preserve">Projektowane postanowienia umowy w sprawie zamówienia publicznego, które zostaną wprowadzone do treści tej umowy, </w:t>
      </w:r>
      <w:r w:rsidRPr="00074310">
        <w:rPr>
          <w:rFonts w:cs="Arial"/>
        </w:rPr>
        <w:t>określone zostały w projekcie umowy będąc</w:t>
      </w:r>
      <w:r w:rsidR="00B14499" w:rsidRPr="00074310">
        <w:rPr>
          <w:rFonts w:cs="Arial"/>
        </w:rPr>
        <w:t xml:space="preserve">ym </w:t>
      </w:r>
      <w:r w:rsidR="008C4850" w:rsidRPr="00437810">
        <w:rPr>
          <w:rFonts w:cs="Arial"/>
          <w:b/>
        </w:rPr>
        <w:t>ZAŁĄCZNIKIEM NR</w:t>
      </w:r>
      <w:r w:rsidR="0052417D">
        <w:rPr>
          <w:rFonts w:cs="Arial"/>
          <w:b/>
        </w:rPr>
        <w:t xml:space="preserve"> </w:t>
      </w:r>
      <w:r w:rsidR="001E0C04">
        <w:rPr>
          <w:rFonts w:cs="Arial"/>
          <w:b/>
        </w:rPr>
        <w:t>6</w:t>
      </w:r>
      <w:r w:rsidR="00776B23" w:rsidRPr="00437810">
        <w:rPr>
          <w:rFonts w:cs="Arial"/>
          <w:b/>
        </w:rPr>
        <w:t xml:space="preserve"> </w:t>
      </w:r>
      <w:r w:rsidRPr="00437810">
        <w:rPr>
          <w:rFonts w:cs="Arial"/>
          <w:b/>
        </w:rPr>
        <w:t>do SWZ</w:t>
      </w:r>
      <w:r w:rsidR="00106827" w:rsidRPr="00437810">
        <w:rPr>
          <w:rFonts w:cs="Arial"/>
          <w:b/>
        </w:rPr>
        <w:t>.</w:t>
      </w:r>
    </w:p>
    <w:p w14:paraId="1392A99C" w14:textId="77777777" w:rsidR="000313E4" w:rsidRPr="00440B76" w:rsidRDefault="000313E4" w:rsidP="00C23C2C">
      <w:pPr>
        <w:pStyle w:val="p"/>
        <w:spacing w:line="288" w:lineRule="auto"/>
        <w:jc w:val="both"/>
        <w:rPr>
          <w:rFonts w:cs="Arial"/>
          <w:b/>
          <w:sz w:val="12"/>
          <w:szCs w:val="12"/>
        </w:rPr>
      </w:pPr>
    </w:p>
    <w:p w14:paraId="6154AF2C" w14:textId="77777777" w:rsidR="007E0760" w:rsidRPr="00B9283F" w:rsidRDefault="00E36EB6" w:rsidP="00C23C2C">
      <w:pPr>
        <w:pStyle w:val="p"/>
        <w:spacing w:line="288" w:lineRule="auto"/>
        <w:jc w:val="both"/>
        <w:rPr>
          <w:rFonts w:cs="Arial"/>
          <w:b/>
        </w:rPr>
      </w:pPr>
      <w:r>
        <w:rPr>
          <w:rFonts w:cs="Arial"/>
          <w:b/>
        </w:rPr>
        <w:t>9</w:t>
      </w:r>
      <w:r w:rsidR="007E0760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>INFORMACJE O ŚRODKACH KOMUNIKACJI ELEKTRONICZNEJ, PRZY UŻYCIU KTÓRYCH ZAMAWIAJĄCY BĘDZI</w:t>
      </w:r>
      <w:r w:rsidR="009F0FB6">
        <w:rPr>
          <w:rFonts w:cs="Arial"/>
          <w:b/>
        </w:rPr>
        <w:t>E KOMUNIKOWAŁ SIĘ Z WYKONAWCAMI</w:t>
      </w:r>
      <w:r w:rsidR="00E20D16" w:rsidRPr="00B9283F">
        <w:rPr>
          <w:rFonts w:cs="Arial"/>
          <w:b/>
        </w:rPr>
        <w:t xml:space="preserve"> ORAZ INFORMACJE O WYMAGANIACH TECHNICZNYCH</w:t>
      </w:r>
      <w:r w:rsidR="009F0FB6">
        <w:rPr>
          <w:rFonts w:cs="Arial"/>
          <w:b/>
        </w:rPr>
        <w:t xml:space="preserve"> </w:t>
      </w:r>
      <w:r w:rsidR="00E20D16" w:rsidRPr="00B9283F">
        <w:rPr>
          <w:rFonts w:cs="Arial"/>
          <w:b/>
        </w:rPr>
        <w:t>I ORGANIZACYJNYCH SPORZĄDZANIA, WYSYŁANIA I ODBIERANIA KORESPONDENCJI ELEKTRONICZNEJ:</w:t>
      </w:r>
    </w:p>
    <w:p w14:paraId="6051A504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9.1. W postępowaniu o udzielenie zamówienia publicznego </w:t>
      </w:r>
      <w:r w:rsidRPr="00696E75">
        <w:rPr>
          <w:rFonts w:cs="Times New Roman"/>
          <w:b/>
          <w:bCs/>
        </w:rPr>
        <w:t>komunikacja między Zamawiającym a wykonawcami odbywa się przy użyciu Platformy e-Zamówienia</w:t>
      </w:r>
      <w:r w:rsidRPr="00696E75">
        <w:rPr>
          <w:rFonts w:cs="Times New Roman"/>
        </w:rPr>
        <w:t xml:space="preserve">, która jest dostępna pod adresem </w:t>
      </w:r>
      <w:r w:rsidRPr="00696E75">
        <w:rPr>
          <w:rFonts w:cs="Times New Roman"/>
          <w:b/>
          <w:bCs/>
        </w:rPr>
        <w:t>https://ezamowienia.gov.pl</w:t>
      </w:r>
      <w:r w:rsidRPr="00696E75">
        <w:rPr>
          <w:rFonts w:cs="Times New Roman"/>
        </w:rPr>
        <w:t xml:space="preserve"> </w:t>
      </w:r>
    </w:p>
    <w:p w14:paraId="37346DCF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9.2. Korzystanie z Platformy e-Zamówienia jest bezpłatne. </w:t>
      </w:r>
    </w:p>
    <w:p w14:paraId="7165727E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9.3. Wykonawca, zamierzający wziąć udział w postępowaniu o udzielenie zamówienia publicznego, musi posiadać konto podmiotu „Wykonawca” na Platformie e-Zamówienia. </w:t>
      </w:r>
    </w:p>
    <w:p w14:paraId="5BE632E0" w14:textId="5AAF64BA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>Szczegółowe informacje na temat zakładania kont podmiotów oraz zasady i warunki korzystania z Platformy</w:t>
      </w:r>
      <w:r>
        <w:rPr>
          <w:rFonts w:cs="Times New Roman"/>
        </w:rPr>
        <w:t xml:space="preserve"> </w:t>
      </w:r>
      <w:r w:rsidRPr="00696E75">
        <w:rPr>
          <w:rFonts w:cs="Times New Roman"/>
        </w:rPr>
        <w:t xml:space="preserve">e-Zamówienia określa Regulamin Platformy e-Zamówienia, dostępny na stronie internetowej https://ezamowienia.gov.pl oraz w zakładce „Centrum Pomocy”. </w:t>
      </w:r>
    </w:p>
    <w:p w14:paraId="293A92D1" w14:textId="2B400AA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9.4. Przeglądanie i pobieranie publicznej treści dokumentacji postępowania nie wymaga posiadania konta na Platformie </w:t>
      </w:r>
      <w:r>
        <w:rPr>
          <w:rFonts w:cs="Times New Roman"/>
        </w:rPr>
        <w:t xml:space="preserve">                                   </w:t>
      </w:r>
      <w:r w:rsidRPr="00696E75">
        <w:rPr>
          <w:rFonts w:cs="Times New Roman"/>
        </w:rPr>
        <w:t xml:space="preserve">e-Zamówienia ani logowania. </w:t>
      </w:r>
    </w:p>
    <w:p w14:paraId="471F34CA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9.5. 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1339138F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9.6. 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 uwzględnieniem rodzaju przekazywanych danych i przekazuje się jako załączniki. </w:t>
      </w:r>
    </w:p>
    <w:p w14:paraId="0FB01730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9.7. Wszelka korespondencja kierowana do Zamawiającego musi być sygnowana wskazanym nr referencyjnym sprawy. </w:t>
      </w:r>
    </w:p>
    <w:p w14:paraId="717655CA" w14:textId="40D93F03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>9.8. Jeżeli dokumenty elektroniczne, przekazywane przy użyciu środków komunikacji elektronicznej, zawierają informacje stanowiące tajemnicę przedsiębiorstwa w rozumieniu przepisów ustawy z dnia 16 kwietnia 1993r. o zwalczaniu nieuczciwej konkurencji (Dz. U. z 202</w:t>
      </w:r>
      <w:r w:rsidR="00D66D0D">
        <w:rPr>
          <w:rFonts w:cs="Times New Roman"/>
        </w:rPr>
        <w:t>6</w:t>
      </w:r>
      <w:r w:rsidRPr="00696E75">
        <w:rPr>
          <w:rFonts w:cs="Times New Roman"/>
        </w:rPr>
        <w:t xml:space="preserve">r. poz. </w:t>
      </w:r>
      <w:r w:rsidR="00D66D0D">
        <w:rPr>
          <w:rFonts w:cs="Times New Roman"/>
        </w:rPr>
        <w:t>85 t.j.</w:t>
      </w:r>
      <w:r w:rsidRPr="00696E75">
        <w:rPr>
          <w:rFonts w:cs="Times New Roman"/>
        </w:rPr>
        <w:t xml:space="preserve">). Wykonawca, w celu utrzymania w poufności tych informacji, przekazuje je w wydzielonym i odpowiednio oznaczonym pliku, wraz z jednoczesnym zaznaczeniem w nazwie pliku „Dokument stanowiący tajemnicę przedsiębiorstwa” </w:t>
      </w:r>
    </w:p>
    <w:p w14:paraId="63C61FEA" w14:textId="77777777" w:rsidR="00696E75" w:rsidRPr="00696E75" w:rsidRDefault="00696E75" w:rsidP="00696E75">
      <w:pPr>
        <w:pStyle w:val="justify"/>
        <w:spacing w:line="240" w:lineRule="auto"/>
        <w:rPr>
          <w:rFonts w:cs="Times New Roman"/>
          <w:b/>
        </w:rPr>
      </w:pPr>
      <w:r w:rsidRPr="00696E75">
        <w:rPr>
          <w:rFonts w:cs="Times New Roman"/>
          <w:b/>
        </w:rPr>
        <w:t>Uwaga!</w:t>
      </w:r>
    </w:p>
    <w:p w14:paraId="42C345D3" w14:textId="77777777" w:rsidR="00696E75" w:rsidRPr="00696E75" w:rsidRDefault="00696E75" w:rsidP="00696E75">
      <w:pPr>
        <w:pStyle w:val="justify"/>
        <w:spacing w:line="240" w:lineRule="auto"/>
        <w:rPr>
          <w:rFonts w:cs="Times New Roman"/>
          <w:b/>
        </w:rPr>
      </w:pPr>
      <w:r w:rsidRPr="00696E75">
        <w:rPr>
          <w:rFonts w:cs="Times New Roman"/>
          <w:b/>
        </w:rPr>
        <w:t xml:space="preserve">Nie ujawnia się informacji stanowiących tajemnicę przedsiębiorstwa w rozumieniu przepisów o zwalczaniu nieuczciwej konkurencji, jeżeli Wykonawca, nie później niż w terminie składania ofert zastrzegł, że nie mogą być one udostępniane oraz wykazał, iż zastrzeżone informacje stanowią tajemnicę przedsiębiorstwa. </w:t>
      </w:r>
    </w:p>
    <w:p w14:paraId="585A861E" w14:textId="77777777" w:rsidR="00696E75" w:rsidRPr="00696E75" w:rsidRDefault="00696E75" w:rsidP="00696E75">
      <w:pPr>
        <w:pStyle w:val="justify"/>
        <w:spacing w:line="240" w:lineRule="auto"/>
        <w:rPr>
          <w:rFonts w:cs="Times New Roman"/>
          <w:b/>
        </w:rPr>
      </w:pPr>
      <w:r w:rsidRPr="00696E75">
        <w:rPr>
          <w:rFonts w:cs="Times New Roman"/>
          <w:b/>
        </w:rPr>
        <w:t xml:space="preserve">Uwaga! </w:t>
      </w:r>
    </w:p>
    <w:p w14:paraId="23D81E44" w14:textId="77777777" w:rsidR="00696E75" w:rsidRPr="00696E75" w:rsidRDefault="00696E75" w:rsidP="00696E75">
      <w:pPr>
        <w:pStyle w:val="justify"/>
        <w:spacing w:line="240" w:lineRule="auto"/>
        <w:rPr>
          <w:rFonts w:cs="Times New Roman"/>
          <w:b/>
        </w:rPr>
      </w:pPr>
      <w:r w:rsidRPr="00696E75">
        <w:rPr>
          <w:rFonts w:cs="Times New Roman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 o ile uprawniony do korzystania z informacji lub rozporządzania nimi podjął, przy zachowaniu należytej staranności, działania w celu utrzymania ich w poufności, zgodnie z art. 11 ust. 2 ww. ustawy o zwalczaniu nieuczciwej konkurencji.</w:t>
      </w:r>
      <w:r w:rsidRPr="00696E75">
        <w:rPr>
          <w:rFonts w:cs="Times New Roman"/>
          <w:b/>
        </w:rPr>
        <w:t xml:space="preserve"> </w:t>
      </w:r>
    </w:p>
    <w:p w14:paraId="350DE9BA" w14:textId="77777777" w:rsidR="00696E75" w:rsidRPr="00696E75" w:rsidRDefault="00696E75" w:rsidP="00696E75">
      <w:pPr>
        <w:pStyle w:val="justify"/>
        <w:spacing w:line="240" w:lineRule="auto"/>
        <w:rPr>
          <w:rFonts w:cs="Times New Roman"/>
          <w:b/>
        </w:rPr>
      </w:pPr>
      <w:r w:rsidRPr="00696E75">
        <w:rPr>
          <w:rFonts w:cs="Times New Roman"/>
          <w:b/>
        </w:rPr>
        <w:lastRenderedPageBreak/>
        <w:t xml:space="preserve">W przypadku braku zastrzeżenia oraz wykazania (przekazania właściwego uzasadnienia wraz z przekazaniem takich informacji), iż zastrzeżone informacje stanowią tajemnicę przedsiębiorstwa, Zamawiający uzna, iż nie została spełniona przesłanka podjęcia niezbędnych działań w celu zachowania ich poufności i dane te staną się jawne od momentu odpowiednio otwarcia ofert albo ich przekazania. </w:t>
      </w:r>
    </w:p>
    <w:p w14:paraId="71CC41EF" w14:textId="0633194E" w:rsidR="00696E75" w:rsidRPr="00696E75" w:rsidRDefault="00696E75" w:rsidP="00696E75">
      <w:pPr>
        <w:pStyle w:val="justify"/>
        <w:spacing w:line="240" w:lineRule="auto"/>
        <w:rPr>
          <w:rFonts w:cs="Times New Roman"/>
          <w:b/>
        </w:rPr>
      </w:pPr>
      <w:r w:rsidRPr="00696E75">
        <w:rPr>
          <w:rFonts w:cs="Times New Roman"/>
          <w:b/>
        </w:rPr>
        <w:t xml:space="preserve">Takie same będą konsekwencje połączenia w jeden niepodzielny plik dokumentów oznaczonych jako zawierające informację objęte tajemnicą przedsiębiorstwa i dokumentów </w:t>
      </w:r>
      <w:r w:rsidR="00596A2C" w:rsidRPr="00696E75">
        <w:rPr>
          <w:rFonts w:cs="Times New Roman"/>
          <w:b/>
        </w:rPr>
        <w:t>niepodlegających</w:t>
      </w:r>
      <w:r w:rsidRPr="00696E75">
        <w:rPr>
          <w:rFonts w:cs="Times New Roman"/>
          <w:b/>
        </w:rPr>
        <w:t xml:space="preserve"> tej ochronie – na wniosek innych wykonawców lub osób trzecich takie pliki zostaną udostępnione zainteresowanym w całości, jako dokumenty w stosunku do których Wykonawca nie podjął „niezbędnych działań w celu zachowania ich poufności”. </w:t>
      </w:r>
    </w:p>
    <w:p w14:paraId="440A64F6" w14:textId="77777777" w:rsidR="00696E75" w:rsidRPr="00696E75" w:rsidRDefault="00696E75" w:rsidP="00696E75">
      <w:pPr>
        <w:pStyle w:val="justify"/>
        <w:spacing w:line="240" w:lineRule="auto"/>
        <w:rPr>
          <w:rFonts w:cs="Times New Roman"/>
          <w:b/>
        </w:rPr>
      </w:pPr>
      <w:r w:rsidRPr="00696E75">
        <w:rPr>
          <w:rFonts w:cs="Times New Roman"/>
        </w:rPr>
        <w:t>Zamawiający nie odpowiada za ujawnienie informacji stanowiących tajemnicę przedsiębiorstwa przekazanych mu przez Wykonawcę wbrew postanowieniom niniejszej uwagi, a Wykonawca składając ofertę zobowiązany jest do dochowania standardów należytej staranności.</w:t>
      </w:r>
    </w:p>
    <w:p w14:paraId="5DD00403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9.9. Komunikacja w postępowaniu, z wyłączeniem składania ofert/wniosków o dopuszczenie do udziału w 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Pzp lub rozporządzeniem Prezesa Rady Ministrów w sprawie wymagań dla dokumentów elektronicznych opatrzonych kwalifikowanym podpisem elektronicznym, podpisem zaufanym lub podpisem osobistym, mogą być opatrzone, zgodnie z wyborem Wykonawcy/Wykonawcy wspólnie ubiegającego się o udzielenie zamówienia/podmiotu udostępniającego zasoby, podpisem typu zewnętrznego lub wewnętrznego. </w:t>
      </w:r>
    </w:p>
    <w:p w14:paraId="1036CE58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W zależności od rodzaju podpisu i jego typu (zewnętrzny, wewnętrzny) dodaje się uprzednio podpisane dokumenty wraz z wygenerowanym plikiem podpisu (typ zewnętrzny) lub dokument z wszytym podpisem (typ wewnętrzny). </w:t>
      </w:r>
    </w:p>
    <w:p w14:paraId="2196C4FC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9.10. 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 Zamówienia. </w:t>
      </w:r>
    </w:p>
    <w:p w14:paraId="300FC82C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9.11. Wszystkie wysłane i odebrane w postępowaniu przez Wykonawcę wiadomości widoczne są po zalogowaniu w podglądzie postępowania w zakładce „Komunikacja”. </w:t>
      </w:r>
    </w:p>
    <w:p w14:paraId="687F048B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9.12. Maksymalny rozmiar plików przesyłanych za pośrednictwem „Formularzy do komunikacji” wynosi 150 MB (wielkość ta dotyczy plików przesyłanych jako załączniki do jednego formularza). </w:t>
      </w:r>
    </w:p>
    <w:p w14:paraId="6BDE2A0D" w14:textId="23A7815E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9.13. Minimalne wymagania techniczne dotyczące sprzętu używanego w celu korzystania z usług Platformy e-Zamówienia oraz informacje dotyczące specyfikacji połączenia określa Regulamin Platformy e-Zamówienia. </w:t>
      </w:r>
    </w:p>
    <w:p w14:paraId="45002198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9.14. W przypadku problemów technicznych i awarii związanych z funkcjonowaniem Platformy e-Zamówienia użytkownicy mogą skorzystać ze wsparcia technicznego dostępnego pod numerem telefonu (22) 458 77 99 lub drogą elektroniczną poprzez formularz udostępniony na stronie internetowej https://ezamowienia.gov.pl w zakładce „Zgłoś problem”. </w:t>
      </w:r>
    </w:p>
    <w:p w14:paraId="31159B36" w14:textId="2AA5CAAF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 xml:space="preserve">9.15. W szczególnie uzasadnionych przypadkach uniemożliwiających komunikację Wykonawcy i Zamawiającego za pośrednictwem Platformy e-Zamówienia, Zamawiający dopuszcza komunikację za pomocą poczty elektronicznej na adres e-mail: </w:t>
      </w:r>
      <w:hyperlink r:id="rId14" w:history="1">
        <w:r w:rsidRPr="00696E75">
          <w:rPr>
            <w:rStyle w:val="Hipercze"/>
            <w:b/>
            <w:bCs/>
            <w:color w:val="auto"/>
          </w:rPr>
          <w:t>sekretariat@sosw.konin.pl</w:t>
        </w:r>
      </w:hyperlink>
      <w:r w:rsidRPr="00696E75">
        <w:rPr>
          <w:rFonts w:cs="Times New Roman"/>
        </w:rPr>
        <w:t xml:space="preserve"> (nie dotyczy składania ofert). </w:t>
      </w:r>
    </w:p>
    <w:p w14:paraId="24F03C0A" w14:textId="77777777" w:rsidR="00696E75" w:rsidRPr="00696E75" w:rsidRDefault="00696E75" w:rsidP="00696E75">
      <w:pPr>
        <w:pStyle w:val="p"/>
        <w:spacing w:line="240" w:lineRule="auto"/>
        <w:jc w:val="both"/>
        <w:rPr>
          <w:rFonts w:cs="Times New Roman"/>
        </w:rPr>
      </w:pPr>
      <w:r w:rsidRPr="00696E75">
        <w:rPr>
          <w:rFonts w:cs="Times New Roman"/>
        </w:rPr>
        <w:t>9.16. W uzasadnionych przypadkach Zamawiający może przed upływem terminu składania ofert zmienić treść Specyfikacji Warunków Zamówienia.</w:t>
      </w:r>
    </w:p>
    <w:p w14:paraId="7C819491" w14:textId="77777777" w:rsidR="000313E4" w:rsidRPr="00440B76" w:rsidRDefault="000313E4" w:rsidP="00C23C2C">
      <w:pPr>
        <w:pStyle w:val="p"/>
        <w:spacing w:line="288" w:lineRule="auto"/>
        <w:jc w:val="both"/>
        <w:rPr>
          <w:rStyle w:val="bold"/>
          <w:rFonts w:cs="Arial"/>
          <w:sz w:val="12"/>
          <w:szCs w:val="12"/>
        </w:rPr>
      </w:pPr>
    </w:p>
    <w:p w14:paraId="6CCFF1A7" w14:textId="77777777" w:rsidR="00E21010" w:rsidRPr="00B9283F" w:rsidRDefault="00E36EB6" w:rsidP="00C23C2C">
      <w:pPr>
        <w:pStyle w:val="p"/>
        <w:spacing w:line="288" w:lineRule="auto"/>
        <w:jc w:val="both"/>
        <w:rPr>
          <w:rFonts w:cs="Arial"/>
          <w:b/>
        </w:rPr>
      </w:pPr>
      <w:r>
        <w:rPr>
          <w:rStyle w:val="bold"/>
          <w:rFonts w:cs="Arial"/>
        </w:rPr>
        <w:t>10</w:t>
      </w:r>
      <w:r w:rsidR="00D3597C" w:rsidRPr="00B9283F">
        <w:rPr>
          <w:rStyle w:val="bold"/>
          <w:rFonts w:cs="Arial"/>
          <w:b w:val="0"/>
        </w:rPr>
        <w:t xml:space="preserve">. </w:t>
      </w:r>
      <w:r w:rsidR="00E21010" w:rsidRPr="00B9283F">
        <w:rPr>
          <w:rFonts w:cs="Arial"/>
          <w:b/>
        </w:rPr>
        <w:t>INFORMACJE O SPOSOBIE KOMUNIKOWANIA SIĘ ZAMAWIAJĄCEGO Z WYKONAWCAMI W INNY SPOSÓB NIŻ PRZY UŻYCIU ŚRODKÓW KOMUNIKACJI ELEKTRONICZNEJ</w:t>
      </w:r>
      <w:r w:rsidR="0091003F">
        <w:rPr>
          <w:rFonts w:cs="Arial"/>
          <w:b/>
        </w:rPr>
        <w:t xml:space="preserve"> W PRZYPADKU ZAISTNIENIA JEDNEJ </w:t>
      </w:r>
      <w:r w:rsidR="00E21010" w:rsidRPr="00B9283F">
        <w:rPr>
          <w:rFonts w:cs="Arial"/>
          <w:b/>
        </w:rPr>
        <w:t xml:space="preserve">Z SYTUACJI OKREŚLONYCH W ART. 65 UST. 1, ART. 66 I ART. 69 USTAWY:  </w:t>
      </w:r>
    </w:p>
    <w:p w14:paraId="0076911A" w14:textId="77777777" w:rsidR="007E0760" w:rsidRPr="00B9283F" w:rsidRDefault="00254F7C" w:rsidP="00C23C2C">
      <w:pPr>
        <w:pStyle w:val="p"/>
        <w:spacing w:line="288" w:lineRule="auto"/>
        <w:jc w:val="both"/>
        <w:rPr>
          <w:rFonts w:cs="Arial"/>
          <w:u w:val="single"/>
        </w:rPr>
      </w:pPr>
      <w:r w:rsidRPr="00B9283F">
        <w:rPr>
          <w:rFonts w:cs="Arial"/>
          <w:u w:val="single"/>
        </w:rPr>
        <w:t>Zamawiający nie odstępuje od wymogu użycia środków komunikacji elektronicznej.</w:t>
      </w:r>
    </w:p>
    <w:p w14:paraId="122D8925" w14:textId="77777777" w:rsidR="000313E4" w:rsidRPr="00440B76" w:rsidRDefault="000313E4" w:rsidP="00C23C2C">
      <w:pPr>
        <w:pStyle w:val="p"/>
        <w:spacing w:line="288" w:lineRule="auto"/>
        <w:rPr>
          <w:rFonts w:cs="Arial"/>
          <w:b/>
          <w:sz w:val="12"/>
          <w:szCs w:val="12"/>
        </w:rPr>
      </w:pPr>
    </w:p>
    <w:p w14:paraId="7C53BBC0" w14:textId="77777777" w:rsidR="007E0760" w:rsidRPr="00B9283F" w:rsidRDefault="00E36EB6" w:rsidP="00C23C2C">
      <w:pPr>
        <w:pStyle w:val="p"/>
        <w:spacing w:line="288" w:lineRule="auto"/>
        <w:rPr>
          <w:rFonts w:cs="Arial"/>
        </w:rPr>
      </w:pPr>
      <w:r>
        <w:rPr>
          <w:rFonts w:cs="Arial"/>
          <w:b/>
        </w:rPr>
        <w:t>11</w:t>
      </w:r>
      <w:r w:rsidR="007E0760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>OSOBY UPRAWNIONE DO KOMUNIKOWANIA SIĘ Z WYKONAWCAMI:</w:t>
      </w:r>
    </w:p>
    <w:p w14:paraId="4C2981BD" w14:textId="04343B88" w:rsidR="008A2BAB" w:rsidRPr="008E3E21" w:rsidRDefault="008E3E21" w:rsidP="00C23C2C">
      <w:pPr>
        <w:pStyle w:val="justify"/>
        <w:spacing w:line="288" w:lineRule="auto"/>
        <w:rPr>
          <w:rFonts w:cs="Arial"/>
          <w:b/>
          <w:sz w:val="12"/>
          <w:szCs w:val="12"/>
        </w:rPr>
      </w:pPr>
      <w:r>
        <w:rPr>
          <w:rFonts w:cs="Arial"/>
        </w:rPr>
        <w:t xml:space="preserve">       </w:t>
      </w:r>
      <w:r w:rsidRPr="008E3E21">
        <w:rPr>
          <w:rFonts w:cs="Arial"/>
        </w:rPr>
        <w:t>P. Andrzej Śliwiński, 632429161 wew. 25, </w:t>
      </w:r>
      <w:hyperlink r:id="rId15" w:history="1">
        <w:r w:rsidRPr="008E3E21">
          <w:rPr>
            <w:rStyle w:val="Hipercze"/>
            <w:rFonts w:cs="Arial"/>
            <w:color w:val="auto"/>
            <w:u w:val="none"/>
          </w:rPr>
          <w:t>andrzej.sliwinski@sosw.konin.pl</w:t>
        </w:r>
      </w:hyperlink>
    </w:p>
    <w:p w14:paraId="50DF06C5" w14:textId="77777777" w:rsidR="008E3E21" w:rsidRPr="008E3E21" w:rsidRDefault="008E3E21" w:rsidP="00C23C2C">
      <w:pPr>
        <w:pStyle w:val="justify"/>
        <w:spacing w:line="288" w:lineRule="auto"/>
        <w:rPr>
          <w:rFonts w:cs="Arial"/>
          <w:b/>
          <w:sz w:val="12"/>
          <w:szCs w:val="12"/>
        </w:rPr>
      </w:pPr>
    </w:p>
    <w:p w14:paraId="7EE1AAAA" w14:textId="033CDC60" w:rsidR="00321652" w:rsidRPr="00B9283F" w:rsidRDefault="00E36EB6" w:rsidP="00C23C2C">
      <w:pPr>
        <w:pStyle w:val="justify"/>
        <w:spacing w:line="288" w:lineRule="auto"/>
        <w:rPr>
          <w:rFonts w:cs="Arial"/>
        </w:rPr>
      </w:pPr>
      <w:r>
        <w:rPr>
          <w:rFonts w:cs="Arial"/>
          <w:b/>
        </w:rPr>
        <w:t>12</w:t>
      </w:r>
      <w:r w:rsidR="007E0760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>TERMIN ZWIĄZANIA OFERTĄ:</w:t>
      </w:r>
      <w:r w:rsidR="00E20D16" w:rsidRPr="00B9283F">
        <w:rPr>
          <w:rFonts w:cs="Arial"/>
        </w:rPr>
        <w:t xml:space="preserve"> </w:t>
      </w:r>
    </w:p>
    <w:p w14:paraId="325D2BED" w14:textId="142E23F7" w:rsidR="00321652" w:rsidRPr="00B9283F" w:rsidRDefault="00E36EB6" w:rsidP="00C23C2C">
      <w:pPr>
        <w:pStyle w:val="justify"/>
        <w:spacing w:line="288" w:lineRule="auto"/>
        <w:rPr>
          <w:rFonts w:cs="Arial"/>
        </w:rPr>
      </w:pPr>
      <w:r w:rsidRPr="00BA6B07">
        <w:rPr>
          <w:rFonts w:cs="Arial"/>
        </w:rPr>
        <w:t>12</w:t>
      </w:r>
      <w:r w:rsidR="00321652" w:rsidRPr="00BA6B07">
        <w:rPr>
          <w:rFonts w:cs="Arial"/>
        </w:rPr>
        <w:t xml:space="preserve">.1. Wykonawca pozostaje związany ofertą przez okres </w:t>
      </w:r>
      <w:r w:rsidR="00321652" w:rsidRPr="00BA6B07">
        <w:rPr>
          <w:rFonts w:cs="Arial"/>
          <w:b/>
        </w:rPr>
        <w:t>30 dni</w:t>
      </w:r>
      <w:r w:rsidR="00774031" w:rsidRPr="00BA6B07">
        <w:rPr>
          <w:rFonts w:cs="Arial"/>
          <w:b/>
        </w:rPr>
        <w:t xml:space="preserve"> </w:t>
      </w:r>
      <w:r w:rsidR="00774031" w:rsidRPr="00BA6B07">
        <w:rPr>
          <w:rFonts w:cs="Arial"/>
        </w:rPr>
        <w:t>od dnia upływu składania ofert</w:t>
      </w:r>
      <w:r w:rsidR="00321652" w:rsidRPr="00BA6B07">
        <w:rPr>
          <w:rFonts w:cs="Arial"/>
        </w:rPr>
        <w:t xml:space="preserve">, tj. </w:t>
      </w:r>
      <w:r w:rsidR="00D2053D" w:rsidRPr="00BA6B07">
        <w:rPr>
          <w:rFonts w:cs="Arial"/>
          <w:b/>
        </w:rPr>
        <w:t xml:space="preserve">do dnia </w:t>
      </w:r>
      <w:r w:rsidR="008E3E21">
        <w:rPr>
          <w:rFonts w:cs="Arial"/>
          <w:b/>
        </w:rPr>
        <w:t>18</w:t>
      </w:r>
      <w:r w:rsidR="00D2053D" w:rsidRPr="00BA6B07">
        <w:rPr>
          <w:rFonts w:cs="Arial"/>
          <w:b/>
        </w:rPr>
        <w:t>.</w:t>
      </w:r>
      <w:r w:rsidR="008B4A32" w:rsidRPr="00BA6B07">
        <w:rPr>
          <w:rFonts w:cs="Arial"/>
          <w:b/>
        </w:rPr>
        <w:t>0</w:t>
      </w:r>
      <w:r w:rsidR="008E3E21">
        <w:rPr>
          <w:rFonts w:cs="Arial"/>
          <w:b/>
        </w:rPr>
        <w:t>4</w:t>
      </w:r>
      <w:r w:rsidR="00D2053D" w:rsidRPr="00BA6B07">
        <w:rPr>
          <w:rFonts w:cs="Arial"/>
          <w:b/>
        </w:rPr>
        <w:t>.202</w:t>
      </w:r>
      <w:r w:rsidR="008E3E21">
        <w:rPr>
          <w:rFonts w:cs="Arial"/>
          <w:b/>
        </w:rPr>
        <w:t>6</w:t>
      </w:r>
      <w:r w:rsidR="00D2053D" w:rsidRPr="00BA6B07">
        <w:rPr>
          <w:rFonts w:cs="Arial"/>
          <w:b/>
        </w:rPr>
        <w:t>r.</w:t>
      </w:r>
      <w:r w:rsidR="004365AD" w:rsidRPr="00BA6B07">
        <w:rPr>
          <w:rFonts w:cs="Arial"/>
          <w:b/>
        </w:rPr>
        <w:t xml:space="preserve"> </w:t>
      </w:r>
      <w:r w:rsidR="00FA7687" w:rsidRPr="00BA6B07">
        <w:rPr>
          <w:rFonts w:cs="Arial"/>
          <w:b/>
        </w:rPr>
        <w:t xml:space="preserve"> </w:t>
      </w:r>
      <w:r w:rsidR="004365AD" w:rsidRPr="00BA6B07">
        <w:t xml:space="preserve">przy czym </w:t>
      </w:r>
      <w:r w:rsidR="004365AD">
        <w:t>pierwszym dniem terminu związania ofertą jest dzień, w którym upływa termin składania ofert.</w:t>
      </w:r>
    </w:p>
    <w:p w14:paraId="3B6AF9CA" w14:textId="54B7A7E3" w:rsidR="00321652" w:rsidRPr="00B9283F" w:rsidRDefault="00E36EB6" w:rsidP="00C23C2C">
      <w:pPr>
        <w:pStyle w:val="justify"/>
        <w:spacing w:line="288" w:lineRule="auto"/>
      </w:pPr>
      <w:r>
        <w:t>12</w:t>
      </w:r>
      <w:r w:rsidR="00321652" w:rsidRPr="00B9283F">
        <w:t xml:space="preserve">.2. </w:t>
      </w:r>
      <w:r w:rsidR="00321652" w:rsidRPr="00B9283F">
        <w:rPr>
          <w:rFonts w:cs="Arial"/>
        </w:rPr>
        <w:t xml:space="preserve">W przypadku gdy wybór najkorzystniejszej oferty nie nastąpi przed upływem terminu związania ofertą określonego w </w:t>
      </w:r>
      <w:r>
        <w:rPr>
          <w:rFonts w:cs="Arial"/>
        </w:rPr>
        <w:t>pkt. 12</w:t>
      </w:r>
      <w:r w:rsidR="00321652" w:rsidRPr="00B9283F">
        <w:rPr>
          <w:rFonts w:cs="Arial"/>
        </w:rPr>
        <w:t xml:space="preserve">.1 Zamawiający przed upływem terminu związania ofertą zwróci się jednokrotnie do Wykonawców o wyrażenie zgody na przedłużenie tego terminu o wskazywany przez niego okres, nie dłuższy niż 30 dni. </w:t>
      </w:r>
    </w:p>
    <w:p w14:paraId="11FD9A4B" w14:textId="77777777" w:rsidR="00321652" w:rsidRPr="00B9283F" w:rsidRDefault="00E36EB6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>12</w:t>
      </w:r>
      <w:r w:rsidR="00321652" w:rsidRPr="00B9283F">
        <w:rPr>
          <w:rFonts w:cs="Arial"/>
        </w:rPr>
        <w:t>.3. Przedłużenie terminu związania</w:t>
      </w:r>
      <w:r>
        <w:rPr>
          <w:rFonts w:cs="Arial"/>
        </w:rPr>
        <w:t xml:space="preserve"> ofertą, o którym mowa w pkt. 12</w:t>
      </w:r>
      <w:r w:rsidR="00321652" w:rsidRPr="00B9283F">
        <w:rPr>
          <w:rFonts w:cs="Arial"/>
        </w:rPr>
        <w:t>.2.</w:t>
      </w:r>
      <w:r w:rsidR="00F703A4" w:rsidRPr="00B9283F">
        <w:rPr>
          <w:rFonts w:cs="Arial"/>
        </w:rPr>
        <w:t xml:space="preserve"> </w:t>
      </w:r>
      <w:r w:rsidR="00321652" w:rsidRPr="00B9283F">
        <w:rPr>
          <w:rFonts w:cs="Arial"/>
          <w:u w:val="single"/>
        </w:rPr>
        <w:t>wymaga złożenia przez Wykonawcę pisemnego oświadczenia o wyrażeniu zgody na przedłużenie terminu związania ofertą.</w:t>
      </w:r>
      <w:r w:rsidR="00321652" w:rsidRPr="00B9283F">
        <w:rPr>
          <w:rFonts w:cs="Arial"/>
        </w:rPr>
        <w:t xml:space="preserve"> </w:t>
      </w:r>
    </w:p>
    <w:p w14:paraId="4914F5E7" w14:textId="421D2335" w:rsidR="007E0760" w:rsidRPr="00B9283F" w:rsidRDefault="00E36EB6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>12</w:t>
      </w:r>
      <w:r w:rsidR="00321652" w:rsidRPr="00B9283F">
        <w:rPr>
          <w:rFonts w:cs="Arial"/>
        </w:rPr>
        <w:t xml:space="preserve">.4. W przypadku gdy Zamawiający żąda wniesienia wadium, przedłużenie terminu związania ofertą, o którym mowa w pkt. </w:t>
      </w:r>
      <w:r>
        <w:rPr>
          <w:rFonts w:cs="Arial"/>
        </w:rPr>
        <w:t>12.</w:t>
      </w:r>
      <w:r w:rsidR="00321652" w:rsidRPr="00B9283F">
        <w:rPr>
          <w:rFonts w:cs="Arial"/>
        </w:rPr>
        <w:t>2.</w:t>
      </w:r>
      <w:r w:rsidR="00F703A4" w:rsidRPr="00B9283F">
        <w:rPr>
          <w:rFonts w:cs="Arial"/>
        </w:rPr>
        <w:t xml:space="preserve"> </w:t>
      </w:r>
      <w:r w:rsidR="00321652" w:rsidRPr="00B9283F">
        <w:rPr>
          <w:rFonts w:cs="Arial"/>
        </w:rPr>
        <w:t>następuje wraz z przedłużeniem okresu ważności wadium albo, jeżeli nie jest to możliwe, z wniesieniem nowego wadium na przedłużony okres związania ofertą.</w:t>
      </w:r>
    </w:p>
    <w:p w14:paraId="2E0E0924" w14:textId="77777777" w:rsidR="007E0760" w:rsidRPr="00B9283F" w:rsidRDefault="00E36EB6" w:rsidP="00C23C2C">
      <w:pPr>
        <w:pStyle w:val="justify"/>
        <w:spacing w:line="288" w:lineRule="auto"/>
        <w:rPr>
          <w:rFonts w:cs="Arial"/>
        </w:rPr>
      </w:pPr>
      <w:r>
        <w:rPr>
          <w:rFonts w:cs="Arial"/>
          <w:b/>
        </w:rPr>
        <w:lastRenderedPageBreak/>
        <w:t>13</w:t>
      </w:r>
      <w:r w:rsidR="007E0760" w:rsidRPr="00B9283F">
        <w:rPr>
          <w:rFonts w:cs="Arial"/>
        </w:rPr>
        <w:t>.</w:t>
      </w:r>
      <w:r w:rsidR="00E20D16" w:rsidRPr="00B9283F">
        <w:rPr>
          <w:rFonts w:cs="Arial"/>
          <w:b/>
        </w:rPr>
        <w:t>OPIS SPOSOBU PRZYGOTOWANIA OFERTY</w:t>
      </w:r>
      <w:r w:rsidR="007E0760" w:rsidRPr="00B9283F">
        <w:rPr>
          <w:rFonts w:cs="Arial"/>
        </w:rPr>
        <w:t>:</w:t>
      </w:r>
    </w:p>
    <w:p w14:paraId="7FC58FB9" w14:textId="4BC5DAC6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13.1. </w:t>
      </w:r>
      <w:r w:rsidRPr="004A17C7">
        <w:rPr>
          <w:rFonts w:eastAsia="Calibri"/>
        </w:rPr>
        <w:t>Każdy z wykonawców może złożyć tylko jedną ofertę. Złożenie większej liczby ofert lub oferty zawierającej propozycje wariantowe podlegać będą odrzuceniu.</w:t>
      </w:r>
    </w:p>
    <w:p w14:paraId="5927A91C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13.2. Oferta musi być sporządzona w języku polskim </w:t>
      </w:r>
    </w:p>
    <w:p w14:paraId="72CCB1E3" w14:textId="77777777" w:rsidR="007801ED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13.3. 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618F8F94" w14:textId="1D9185F4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13.4. 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5B841CFF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13.5. 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13.9. </w:t>
      </w:r>
    </w:p>
    <w:p w14:paraId="7659429E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  <w:b/>
          <w:bCs/>
        </w:rPr>
        <w:t>Uwaga! Nie należy zmieniać nazwy pliku nadanej przez Platformę e-Zamówienia. Zapisany „Formularz ofertowy” należy zawsze otwierać w programie Adobe Acrobat Reader DC.</w:t>
      </w:r>
      <w:r w:rsidRPr="00696E75">
        <w:rPr>
          <w:rFonts w:cs="Times New Roman"/>
        </w:rPr>
        <w:t xml:space="preserve"> </w:t>
      </w:r>
    </w:p>
    <w:p w14:paraId="595D9B63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13.6. Wykonawca składa ofertę za pośrednictwem zakładki „Oferty/wnioski”, widocznej w podglądzie postępowania po zalogowaniu się na konto Wykonawcy. </w:t>
      </w:r>
    </w:p>
    <w:p w14:paraId="771F05B2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7C2A6A9B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13.7. 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0248C0B6" w14:textId="1E56EFA9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13.8. Jeżeli wraz z ofertą składane są dokumenty zawierające tajemnicę przedsiębiorstwa Wykonawca, w celu utrzymania </w:t>
      </w:r>
      <w:r w:rsidR="001E0C04">
        <w:rPr>
          <w:rFonts w:cs="Times New Roman"/>
        </w:rPr>
        <w:t xml:space="preserve">                              </w:t>
      </w:r>
      <w:r w:rsidRPr="00696E75">
        <w:rPr>
          <w:rFonts w:cs="Times New Roman"/>
        </w:rPr>
        <w:t xml:space="preserve">w poufności tych informacji, przekazuje je w wydzielonym i odpowiednio oznaczonym pliku, wraz z jednoczesnym zaznaczeniem </w:t>
      </w:r>
      <w:r w:rsidR="001E0C04">
        <w:rPr>
          <w:rFonts w:cs="Times New Roman"/>
        </w:rPr>
        <w:t xml:space="preserve">                 </w:t>
      </w:r>
      <w:r w:rsidRPr="00696E75">
        <w:rPr>
          <w:rFonts w:cs="Times New Roman"/>
        </w:rPr>
        <w:t>w nazwie pliku „Dokument stanowiący tajemnicę przedsiębiorstwa”. Zarówno załącznik stanowiący tajemnicę przedsiębiorstwa jak</w:t>
      </w:r>
      <w:r w:rsidR="001E0C04">
        <w:rPr>
          <w:rFonts w:cs="Times New Roman"/>
        </w:rPr>
        <w:t xml:space="preserve">           </w:t>
      </w:r>
      <w:r w:rsidRPr="00696E75">
        <w:rPr>
          <w:rFonts w:cs="Times New Roman"/>
        </w:rPr>
        <w:t xml:space="preserve"> i uzasadnienie zastrzeżenia tajemnicy przedsiębiorstwa należy dodać w polu „Załączniki i inne dokumenty przedstawione w ofercie przez Wykonawcę”. </w:t>
      </w:r>
    </w:p>
    <w:p w14:paraId="3C15B818" w14:textId="3587B852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13.9. </w:t>
      </w:r>
      <w:r w:rsidRPr="007801ED">
        <w:rPr>
          <w:rFonts w:cs="Times New Roman"/>
          <w:u w:val="single"/>
        </w:rPr>
        <w:t>Formularz ofertowy podpisuje się kwalifikowanym podpisem elektronicznym, podpisem zaufanym lub podpisem osobistym</w:t>
      </w:r>
      <w:r w:rsidRPr="00696E75">
        <w:rPr>
          <w:rFonts w:cs="Times New Roman"/>
        </w:rPr>
        <w:t xml:space="preserve">. Rekomendowanym wariantem podpisu jest wewnętrzny Podpis formularza ofertowego wariantem podpisu w typie zewnętrznym również jest możliwy, tylko w tym przypadku, powstały oddzielny plik podpisu dla tego formularza należy załączyć w polu „Załączniki i inne dokumenty przedstawione w ofercie przez Wykonawcę” </w:t>
      </w:r>
      <w:r w:rsidRPr="007801ED">
        <w:rPr>
          <w:rFonts w:cs="Times New Roman"/>
        </w:rPr>
        <w:t xml:space="preserve">Pozostałe dokumenty wchodzące w skład oferty lub składane wraz </w:t>
      </w:r>
      <w:r w:rsidR="007801ED" w:rsidRPr="007801ED">
        <w:rPr>
          <w:rFonts w:cs="Times New Roman"/>
        </w:rPr>
        <w:t xml:space="preserve">                 </w:t>
      </w:r>
      <w:r w:rsidRPr="007801ED">
        <w:rPr>
          <w:rFonts w:cs="Times New Roman"/>
        </w:rPr>
        <w:t>z ofertą, które są zgodnie z ustawą Pzp lub rozporządzeniem Prezesa Rady Ministrów w sprawie wymagań dla dokumentów elektronicznych opatrzone kwalifikowanym podpisem elektronicznym, podpisem zaufanym lub podpisem osobistym,</w:t>
      </w:r>
      <w:r w:rsidRPr="00696E75">
        <w:rPr>
          <w:rFonts w:cs="Times New Roman"/>
        </w:rPr>
        <w:t xml:space="preserve"> mogą być zgodnie</w:t>
      </w:r>
      <w:r>
        <w:rPr>
          <w:rFonts w:cs="Times New Roman"/>
        </w:rPr>
        <w:t xml:space="preserve"> </w:t>
      </w:r>
      <w:r w:rsidRPr="00696E75">
        <w:rPr>
          <w:rFonts w:cs="Times New Roman"/>
        </w:rPr>
        <w:t xml:space="preserve">z wyborem Wykonawcy/Wykonawcy wspólnie ubiegającego się o udzielenie zamówienia/podmiotu udostępniającego zasoby opatrzone podpisem typu zewnętrznego lub wewnętrznego. W zależności od rodzaju podpisu i jego typu (zewnętrzny, wewnętrzny) w polu „Załączniki i inne dokumenty przedstawione w ofercie przez Wykonawcę” dodaje się uprzednio podpisane dokumenty wraz z wygenerowanym plikiem podpisu (typ zewnętrzny) lub dokument z wszytym podpisem (typ wewnętrzny). </w:t>
      </w:r>
    </w:p>
    <w:p w14:paraId="2844507B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5FD04E68" w14:textId="42DF23FB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13.10. Oferta oraz wszystkie wymagane druki, formularze, oświadczenia, opracowane zestawienia i wykazy składane wraz z ofertą wymagają podpisu osób uprawnionych do reprezentowania firmy w obrocie gospodarczym, zgodnie z aktem rejestracyjnym oraz przepisami prawa. </w:t>
      </w:r>
    </w:p>
    <w:p w14:paraId="555CCFCF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13.11. Oferta i załączniki podpisane przez upoważnionego przedstawiciela Wykonawcy wymagają załączenia właściwego pełnomocnictwa lub umocowania prawnego. </w:t>
      </w:r>
    </w:p>
    <w:p w14:paraId="649D24D8" w14:textId="18BD462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13.12. Oferta powinna zawierać wszystkie wymagane dokumenty, oświadczenia, załączniki i inne dokumenty, o których mowa </w:t>
      </w:r>
      <w:r w:rsidR="001E0C04">
        <w:rPr>
          <w:rFonts w:cs="Times New Roman"/>
        </w:rPr>
        <w:t xml:space="preserve">                        </w:t>
      </w:r>
      <w:r w:rsidRPr="00696E75">
        <w:rPr>
          <w:rFonts w:cs="Times New Roman"/>
        </w:rPr>
        <w:t xml:space="preserve">w treści niniejszej specyfikacji. </w:t>
      </w:r>
    </w:p>
    <w:p w14:paraId="7B9B5AD7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13.13. Dokumenty winny być sporządzone zgodnie z zaleceniami oraz przedstawionymi przez Zamawiającego wzorami (załącznikami), zawierać informacje i dane określone w tych dokumentach. </w:t>
      </w:r>
    </w:p>
    <w:p w14:paraId="11F8EB49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13.14. Koszty związane z przygotowaniem oferty ponosi Wykonawca. </w:t>
      </w:r>
    </w:p>
    <w:p w14:paraId="156708B1" w14:textId="47252905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lastRenderedPageBreak/>
        <w:t>1</w:t>
      </w:r>
      <w:r w:rsidR="007801ED">
        <w:rPr>
          <w:rFonts w:cs="Times New Roman"/>
        </w:rPr>
        <w:t>3</w:t>
      </w:r>
      <w:r w:rsidRPr="00696E75">
        <w:rPr>
          <w:rFonts w:cs="Times New Roman"/>
        </w:rPr>
        <w:t xml:space="preserve">.15. 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2CC5387B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13.16. Oferta może być złożona tylko do upływu terminu składania ofert. </w:t>
      </w:r>
    </w:p>
    <w:p w14:paraId="251499C8" w14:textId="08FE4C1B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13.17. Wykonawca może przed upływem terminu składania ofert wycofać ofertę. Wykonawca wycofuje ofertę w zakładce „Oferty/wnioski” używając przycisku „Wycofaj ofertę”. </w:t>
      </w:r>
    </w:p>
    <w:p w14:paraId="225C51FE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13.18. Wykonawca po upływie terminu do składania ofert nie może skutecznie dokonać zmiany ani wycofać złożonej oferty. </w:t>
      </w:r>
    </w:p>
    <w:p w14:paraId="4AC249ED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 xml:space="preserve">13.19. Maksymalny łączny rozmiar plików stanowiących ofertę lub składanych wraz z ofertą to 250 MB. </w:t>
      </w:r>
    </w:p>
    <w:p w14:paraId="1A9ADBF9" w14:textId="77777777" w:rsidR="00696E75" w:rsidRPr="00696E75" w:rsidRDefault="00696E75" w:rsidP="00696E75">
      <w:pPr>
        <w:pStyle w:val="justify"/>
        <w:spacing w:line="288" w:lineRule="auto"/>
        <w:rPr>
          <w:rFonts w:cs="Times New Roman"/>
        </w:rPr>
      </w:pPr>
      <w:r w:rsidRPr="00696E75">
        <w:rPr>
          <w:rFonts w:cs="Times New Roman"/>
        </w:rPr>
        <w:t>13.20. Zamawiający informuje, że w przypadku, kiedy Wykonawca otrzyma od niego wezwanie w trybie przepisów PZP, a złożone przez niego wyjaśnienia i/lub dowody stanowić będą tajemnicę przedsiębiorstwa w rozumieniu ustawy o zwalczaniu nieuczciwej konkurencji, Wykonawcy będzie przysługiwało prawo zastrzeżenia ich jako tajemnica przedsiębiorstwa. Przedmiotowe zastrzeżenie Zamawiający uzna za skuteczne wyłącznie w sytuacji, kiedy Wykonawca oprócz samego zastrzeżenia, jednocześnie wykaże, iż dane informacje stanowią tajemnicę przedsiębiorstwa.</w:t>
      </w:r>
    </w:p>
    <w:p w14:paraId="4ED77551" w14:textId="77777777" w:rsidR="00696E75" w:rsidRPr="00440B76" w:rsidRDefault="00696E75" w:rsidP="00C23C2C">
      <w:pPr>
        <w:pStyle w:val="justify"/>
        <w:spacing w:line="288" w:lineRule="auto"/>
        <w:rPr>
          <w:rFonts w:cs="Arial"/>
          <w:b/>
          <w:sz w:val="12"/>
          <w:szCs w:val="12"/>
        </w:rPr>
      </w:pPr>
    </w:p>
    <w:p w14:paraId="4B0542CE" w14:textId="77777777" w:rsidR="007E0760" w:rsidRPr="00B9283F" w:rsidRDefault="00E36EB6" w:rsidP="00C23C2C">
      <w:pPr>
        <w:pStyle w:val="justify"/>
        <w:spacing w:line="288" w:lineRule="auto"/>
        <w:rPr>
          <w:rFonts w:cs="Arial"/>
        </w:rPr>
      </w:pPr>
      <w:r>
        <w:rPr>
          <w:rFonts w:cs="Arial"/>
          <w:b/>
        </w:rPr>
        <w:t>14</w:t>
      </w:r>
      <w:r w:rsidR="007E0760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>SPOSÓB ORAZ TERMIN SKŁADANIA OFERT:</w:t>
      </w:r>
    </w:p>
    <w:p w14:paraId="271B7303" w14:textId="77777777" w:rsidR="004F5961" w:rsidRPr="004F5961" w:rsidRDefault="004F5961" w:rsidP="004F5961">
      <w:pPr>
        <w:pStyle w:val="Akapitzlist"/>
        <w:numPr>
          <w:ilvl w:val="1"/>
          <w:numId w:val="35"/>
        </w:numPr>
        <w:jc w:val="both"/>
        <w:rPr>
          <w:rFonts w:ascii="Arial Narrow" w:eastAsia="Calibri" w:hAnsi="Arial Narrow" w:cs="Times New Roman"/>
          <w:u w:val="single"/>
        </w:rPr>
      </w:pPr>
      <w:r w:rsidRPr="004F5961">
        <w:rPr>
          <w:rFonts w:ascii="Arial Narrow" w:hAnsi="Arial Narrow" w:cs="Times New Roman"/>
          <w:u w:val="single"/>
        </w:rPr>
        <w:t xml:space="preserve">Ofertę należy złożyć za pośrednictwem Platformy e-Zamówienia, zgodnie z pkt. 13 niniejszej specyfikacji               </w:t>
      </w:r>
    </w:p>
    <w:p w14:paraId="63180CA9" w14:textId="4BB51B2A" w:rsidR="004F5961" w:rsidRPr="004F5961" w:rsidRDefault="004F5961" w:rsidP="004F5961">
      <w:pPr>
        <w:pStyle w:val="Akapitzlist"/>
        <w:ind w:left="435"/>
        <w:jc w:val="both"/>
        <w:rPr>
          <w:rFonts w:ascii="Arial Narrow" w:eastAsia="Calibri" w:hAnsi="Arial Narrow" w:cs="Times New Roman"/>
          <w:u w:val="single"/>
        </w:rPr>
      </w:pPr>
      <w:r w:rsidRPr="004F5961">
        <w:rPr>
          <w:rFonts w:ascii="Arial Narrow" w:hAnsi="Arial Narrow" w:cs="Times New Roman"/>
        </w:rPr>
        <w:t xml:space="preserve">                                             </w:t>
      </w:r>
      <w:r w:rsidRPr="004F5961">
        <w:rPr>
          <w:rFonts w:ascii="Arial Narrow" w:hAnsi="Arial Narrow" w:cs="Times New Roman"/>
          <w:b/>
        </w:rPr>
        <w:t xml:space="preserve">do dnia </w:t>
      </w:r>
      <w:r w:rsidR="008E3E21">
        <w:rPr>
          <w:rFonts w:ascii="Arial Narrow" w:hAnsi="Arial Narrow" w:cs="Times New Roman"/>
          <w:b/>
        </w:rPr>
        <w:t>27</w:t>
      </w:r>
      <w:r w:rsidRPr="004F5961">
        <w:rPr>
          <w:rFonts w:ascii="Arial Narrow" w:hAnsi="Arial Narrow" w:cs="Times New Roman"/>
          <w:b/>
        </w:rPr>
        <w:t>.</w:t>
      </w:r>
      <w:r w:rsidR="008E3E21">
        <w:rPr>
          <w:rFonts w:ascii="Arial Narrow" w:hAnsi="Arial Narrow" w:cs="Times New Roman"/>
          <w:b/>
        </w:rPr>
        <w:t>03</w:t>
      </w:r>
      <w:r w:rsidRPr="004F5961">
        <w:rPr>
          <w:rFonts w:ascii="Arial Narrow" w:hAnsi="Arial Narrow" w:cs="Times New Roman"/>
          <w:b/>
        </w:rPr>
        <w:t>.202</w:t>
      </w:r>
      <w:r w:rsidR="008E3E21">
        <w:rPr>
          <w:rFonts w:ascii="Arial Narrow" w:hAnsi="Arial Narrow" w:cs="Times New Roman"/>
          <w:b/>
        </w:rPr>
        <w:t>6</w:t>
      </w:r>
      <w:r w:rsidRPr="004F5961">
        <w:rPr>
          <w:rFonts w:ascii="Arial Narrow" w:hAnsi="Arial Narrow" w:cs="Times New Roman"/>
          <w:b/>
        </w:rPr>
        <w:t>r. do godziny</w:t>
      </w:r>
      <w:r w:rsidRPr="004F5961">
        <w:rPr>
          <w:rFonts w:ascii="Arial Narrow" w:hAnsi="Arial Narrow" w:cs="Times New Roman"/>
          <w:b/>
          <w:spacing w:val="-14"/>
        </w:rPr>
        <w:t xml:space="preserve"> </w:t>
      </w:r>
      <w:r w:rsidRPr="004F5961">
        <w:rPr>
          <w:rFonts w:ascii="Arial Narrow" w:hAnsi="Arial Narrow" w:cs="Times New Roman"/>
          <w:b/>
        </w:rPr>
        <w:t>14:</w:t>
      </w:r>
      <w:r w:rsidR="008E3E21">
        <w:rPr>
          <w:rFonts w:ascii="Arial Narrow" w:hAnsi="Arial Narrow" w:cs="Times New Roman"/>
          <w:b/>
        </w:rPr>
        <w:t>00</w:t>
      </w:r>
    </w:p>
    <w:p w14:paraId="2CAA8FAE" w14:textId="77777777" w:rsidR="004F5961" w:rsidRPr="004F5961" w:rsidRDefault="004F5961" w:rsidP="004F5961">
      <w:pPr>
        <w:pStyle w:val="Akapitzlist"/>
        <w:numPr>
          <w:ilvl w:val="1"/>
          <w:numId w:val="35"/>
        </w:numPr>
        <w:jc w:val="both"/>
        <w:rPr>
          <w:rFonts w:ascii="Arial Narrow" w:eastAsia="Calibri" w:hAnsi="Arial Narrow" w:cs="Times New Roman"/>
        </w:rPr>
      </w:pPr>
      <w:r w:rsidRPr="004F5961">
        <w:rPr>
          <w:rFonts w:ascii="Arial Narrow" w:hAnsi="Arial Narrow" w:cs="Times New Roman"/>
        </w:rPr>
        <w:t xml:space="preserve">Adres strony internetowej prowadzonego postępowania: </w:t>
      </w:r>
      <w:hyperlink r:id="rId16" w:history="1">
        <w:r w:rsidRPr="004F5961">
          <w:rPr>
            <w:rStyle w:val="Hipercze"/>
            <w:rFonts w:ascii="Arial Narrow" w:hAnsi="Arial Narrow" w:cs="Times New Roman"/>
            <w:b/>
            <w:bCs/>
            <w:color w:val="auto"/>
          </w:rPr>
          <w:t>https://ezamowienia.gov.pl/pl</w:t>
        </w:r>
      </w:hyperlink>
    </w:p>
    <w:p w14:paraId="1F7A69ED" w14:textId="77777777" w:rsidR="000313E4" w:rsidRPr="00BA6B07" w:rsidRDefault="000313E4" w:rsidP="00C23C2C">
      <w:pPr>
        <w:pStyle w:val="justify"/>
        <w:spacing w:line="288" w:lineRule="auto"/>
        <w:rPr>
          <w:rFonts w:cs="Arial"/>
          <w:b/>
          <w:sz w:val="12"/>
          <w:szCs w:val="12"/>
        </w:rPr>
      </w:pPr>
    </w:p>
    <w:p w14:paraId="21569BBA" w14:textId="77777777" w:rsidR="003D57A9" w:rsidRPr="00BA6B07" w:rsidRDefault="00E36EB6" w:rsidP="00C23C2C">
      <w:pPr>
        <w:pStyle w:val="justify"/>
        <w:spacing w:line="288" w:lineRule="auto"/>
        <w:rPr>
          <w:rFonts w:cs="Arial"/>
          <w:b/>
        </w:rPr>
      </w:pPr>
      <w:r w:rsidRPr="00BA6B07">
        <w:rPr>
          <w:rFonts w:cs="Arial"/>
          <w:b/>
        </w:rPr>
        <w:t>15</w:t>
      </w:r>
      <w:r w:rsidR="007E0760" w:rsidRPr="00BA6B07">
        <w:rPr>
          <w:rFonts w:cs="Arial"/>
        </w:rPr>
        <w:t xml:space="preserve">. </w:t>
      </w:r>
      <w:r w:rsidR="00E20D16" w:rsidRPr="00BA6B07">
        <w:rPr>
          <w:rFonts w:cs="Arial"/>
          <w:b/>
        </w:rPr>
        <w:t xml:space="preserve">TERMIN OTWARCIA OFERT: </w:t>
      </w:r>
    </w:p>
    <w:p w14:paraId="29DF3A2C" w14:textId="6EA57F5C" w:rsidR="0043459C" w:rsidRPr="00BA6B07" w:rsidRDefault="0043459C" w:rsidP="00C23C2C">
      <w:pPr>
        <w:pStyle w:val="justify"/>
        <w:spacing w:line="288" w:lineRule="auto"/>
        <w:rPr>
          <w:rFonts w:cs="Arial"/>
        </w:rPr>
      </w:pPr>
      <w:r w:rsidRPr="00BA6B07">
        <w:rPr>
          <w:rFonts w:cs="Arial"/>
        </w:rPr>
        <w:t xml:space="preserve">15.1.  Otwarcie ofert nastąpi niezwłocznie po upływie terminu składania ofert, tj. </w:t>
      </w:r>
      <w:r w:rsidRPr="00BA6B07">
        <w:rPr>
          <w:rFonts w:cs="Arial"/>
          <w:b/>
        </w:rPr>
        <w:t xml:space="preserve">w dniu </w:t>
      </w:r>
      <w:r w:rsidR="00E26AB4">
        <w:rPr>
          <w:rFonts w:cs="Arial"/>
          <w:b/>
        </w:rPr>
        <w:t>2</w:t>
      </w:r>
      <w:r w:rsidR="008E3E21">
        <w:rPr>
          <w:rFonts w:cs="Arial"/>
          <w:b/>
        </w:rPr>
        <w:t>7</w:t>
      </w:r>
      <w:r w:rsidRPr="00BA6B07">
        <w:rPr>
          <w:rFonts w:cs="Arial"/>
          <w:b/>
        </w:rPr>
        <w:t>.0</w:t>
      </w:r>
      <w:r w:rsidR="008E3E21">
        <w:rPr>
          <w:rFonts w:cs="Arial"/>
          <w:b/>
        </w:rPr>
        <w:t>3</w:t>
      </w:r>
      <w:r w:rsidRPr="00BA6B07">
        <w:rPr>
          <w:rFonts w:cs="Arial"/>
          <w:b/>
        </w:rPr>
        <w:t>.202</w:t>
      </w:r>
      <w:r w:rsidR="008E3E21">
        <w:rPr>
          <w:rFonts w:cs="Arial"/>
          <w:b/>
        </w:rPr>
        <w:t>6</w:t>
      </w:r>
      <w:r w:rsidRPr="00BA6B07">
        <w:rPr>
          <w:rFonts w:cs="Arial"/>
          <w:b/>
        </w:rPr>
        <w:t>r. o godz.</w:t>
      </w:r>
      <w:r w:rsidRPr="00BA6B07">
        <w:rPr>
          <w:rFonts w:cs="Arial"/>
          <w:b/>
          <w:spacing w:val="-14"/>
        </w:rPr>
        <w:t xml:space="preserve"> </w:t>
      </w:r>
      <w:r w:rsidRPr="00BA6B07">
        <w:rPr>
          <w:rFonts w:cs="Arial"/>
          <w:b/>
        </w:rPr>
        <w:t>1</w:t>
      </w:r>
      <w:r w:rsidR="008E3E21">
        <w:rPr>
          <w:rFonts w:cs="Arial"/>
          <w:b/>
        </w:rPr>
        <w:t>4</w:t>
      </w:r>
      <w:r w:rsidRPr="00BA6B07">
        <w:rPr>
          <w:rFonts w:cs="Arial"/>
          <w:b/>
        </w:rPr>
        <w:t>:</w:t>
      </w:r>
      <w:r w:rsidR="00BC301F">
        <w:rPr>
          <w:rFonts w:cs="Arial"/>
          <w:b/>
        </w:rPr>
        <w:t>15</w:t>
      </w:r>
      <w:r w:rsidRPr="00BA6B07">
        <w:rPr>
          <w:rFonts w:cs="Arial"/>
          <w:b/>
        </w:rPr>
        <w:t xml:space="preserve">, </w:t>
      </w:r>
      <w:r w:rsidRPr="00BA6B07">
        <w:rPr>
          <w:rFonts w:cs="Arial"/>
        </w:rPr>
        <w:t xml:space="preserve">nie później jednak niż następnego dnia po dniu, w którym upłynął termin składania ofert. </w:t>
      </w:r>
    </w:p>
    <w:p w14:paraId="73C76DDE" w14:textId="77777777" w:rsidR="0043459C" w:rsidRDefault="0043459C" w:rsidP="00C23C2C">
      <w:pPr>
        <w:pStyle w:val="justify"/>
        <w:spacing w:line="288" w:lineRule="auto"/>
        <w:rPr>
          <w:rFonts w:eastAsia="Calibri" w:cs="Calibri"/>
        </w:rPr>
      </w:pPr>
      <w:r>
        <w:rPr>
          <w:rFonts w:cs="Arial"/>
        </w:rPr>
        <w:t xml:space="preserve">15.2. </w:t>
      </w:r>
      <w:r w:rsidRPr="008072CE">
        <w:rPr>
          <w:rFonts w:eastAsia="Calibri" w:cs="Calibri"/>
        </w:rPr>
        <w:t>Jeżeli otwarcie ofert następuje przy użyciu systemu teleinformatycznego, w przypadku awarii tego systemu, która powoduje brak możliwości otwarcia ofert w terminie określonym przez zamawiającego, otwarcie ofert następuje niezwłocznie po usunięciu awarii.</w:t>
      </w:r>
    </w:p>
    <w:p w14:paraId="44CECD37" w14:textId="77777777" w:rsidR="0043459C" w:rsidRPr="009F0AFF" w:rsidRDefault="0043459C" w:rsidP="00C23C2C">
      <w:pPr>
        <w:pStyle w:val="justify"/>
        <w:spacing w:line="288" w:lineRule="auto"/>
        <w:rPr>
          <w:rFonts w:cs="Arial"/>
        </w:rPr>
      </w:pPr>
      <w:r>
        <w:rPr>
          <w:rFonts w:eastAsia="Calibri" w:cs="Calibri"/>
        </w:rPr>
        <w:t>15.3.</w:t>
      </w:r>
      <w:r w:rsidRPr="008072CE">
        <w:rPr>
          <w:rFonts w:eastAsia="Calibri" w:cs="Calibri"/>
        </w:rPr>
        <w:t>Zamawiający poinformuje o zmianie terminu otwarcia ofert na stronie internetowej prowadzonego postępowania.</w:t>
      </w:r>
    </w:p>
    <w:p w14:paraId="4CA3A2A7" w14:textId="77777777" w:rsidR="0043459C" w:rsidRDefault="0043459C" w:rsidP="00C23C2C">
      <w:pPr>
        <w:shd w:val="clear" w:color="auto" w:fill="FFFFFF"/>
        <w:spacing w:after="0" w:line="288" w:lineRule="auto"/>
        <w:jc w:val="both"/>
        <w:rPr>
          <w:rFonts w:eastAsia="Calibri" w:cs="Calibri"/>
        </w:rPr>
      </w:pPr>
      <w:r>
        <w:rPr>
          <w:rFonts w:eastAsia="Calibri" w:cs="Calibri"/>
        </w:rPr>
        <w:t>15.</w:t>
      </w:r>
      <w:r w:rsidRPr="008072CE">
        <w:rPr>
          <w:rFonts w:eastAsia="Calibri" w:cs="Calibri"/>
        </w:rPr>
        <w:t>4.  Zamawiający, najpóźniej przed otwarciem ofert, udostępnia na stronie internetowej prowadzonego postępowania informację o kwocie, jaką zamierza przeznaczyć na sfinansowanie zamówienia.</w:t>
      </w:r>
    </w:p>
    <w:p w14:paraId="3CA3BB2F" w14:textId="77777777" w:rsidR="0043459C" w:rsidRPr="008072CE" w:rsidRDefault="0043459C" w:rsidP="00C23C2C">
      <w:pPr>
        <w:shd w:val="clear" w:color="auto" w:fill="FFFFFF"/>
        <w:spacing w:after="0" w:line="288" w:lineRule="auto"/>
        <w:jc w:val="both"/>
        <w:rPr>
          <w:rFonts w:eastAsia="Calibri" w:cs="Calibri"/>
        </w:rPr>
      </w:pPr>
      <w:r>
        <w:rPr>
          <w:rFonts w:eastAsia="Calibri" w:cs="Calibri"/>
        </w:rPr>
        <w:t>15.</w:t>
      </w:r>
      <w:r w:rsidRPr="008072CE">
        <w:rPr>
          <w:rFonts w:eastAsia="Calibri" w:cs="Calibri"/>
        </w:rPr>
        <w:t>5.  Zamawiający, niezwłocznie po otwarciu ofert, udostępnia na stronie internetowej prowadzonego postępowania informacje o:</w:t>
      </w:r>
    </w:p>
    <w:p w14:paraId="7050BDBB" w14:textId="77777777" w:rsidR="0043459C" w:rsidRPr="008072CE" w:rsidRDefault="0043459C" w:rsidP="00C23C2C">
      <w:pPr>
        <w:shd w:val="clear" w:color="auto" w:fill="FFFFFF"/>
        <w:spacing w:after="0" w:line="288" w:lineRule="auto"/>
        <w:jc w:val="both"/>
        <w:rPr>
          <w:rFonts w:eastAsia="Calibri" w:cs="Calibri"/>
        </w:rPr>
      </w:pPr>
      <w:r w:rsidRPr="008072CE">
        <w:rPr>
          <w:rFonts w:eastAsia="Calibri" w:cs="Calibri"/>
        </w:rPr>
        <w:t>1) nazwach albo imionach i nazwiskach oraz siedzibach lub miejscach prowadzonej działalności gospodarczej albo miejscach zamieszkania wykonawców, których oferty zostały otwarte;</w:t>
      </w:r>
    </w:p>
    <w:p w14:paraId="648BAFF5" w14:textId="77777777" w:rsidR="0043459C" w:rsidRPr="008072CE" w:rsidRDefault="0043459C" w:rsidP="00C23C2C">
      <w:pPr>
        <w:shd w:val="clear" w:color="auto" w:fill="FFFFFF"/>
        <w:spacing w:after="0" w:line="288" w:lineRule="auto"/>
        <w:jc w:val="both"/>
        <w:rPr>
          <w:rFonts w:eastAsia="Calibri" w:cs="Calibri"/>
        </w:rPr>
      </w:pPr>
      <w:r w:rsidRPr="008072CE">
        <w:rPr>
          <w:rFonts w:eastAsia="Calibri" w:cs="Calibri"/>
        </w:rPr>
        <w:t>2) cenach lub kosztach zawartych w ofertach.</w:t>
      </w:r>
    </w:p>
    <w:p w14:paraId="7EF732E4" w14:textId="77777777" w:rsidR="0043459C" w:rsidRPr="008072CE" w:rsidRDefault="0043459C" w:rsidP="00C23C2C">
      <w:pPr>
        <w:shd w:val="clear" w:color="auto" w:fill="FFFFFF"/>
        <w:spacing w:after="0" w:line="288" w:lineRule="auto"/>
        <w:jc w:val="both"/>
        <w:rPr>
          <w:rFonts w:eastAsia="Calibri" w:cs="Calibri"/>
        </w:rPr>
      </w:pPr>
      <w:r>
        <w:rPr>
          <w:rFonts w:eastAsia="Calibri" w:cs="Calibri"/>
        </w:rPr>
        <w:t>15.</w:t>
      </w:r>
      <w:r w:rsidRPr="008072CE">
        <w:rPr>
          <w:rFonts w:eastAsia="Calibri" w:cs="Calibri"/>
        </w:rPr>
        <w:t>6.  W przypadku ofert, które podlegają negocjacjom, zamawiający udostępnia informacje, o których mowa w ust. 5 pkt 2, niezwłocznie po otwarciu ofert ostatecznych albo unieważnieniu postępowania.</w:t>
      </w:r>
    </w:p>
    <w:p w14:paraId="6C68454B" w14:textId="77777777" w:rsidR="0043459C" w:rsidRPr="008072CE" w:rsidRDefault="0043459C" w:rsidP="00C23C2C">
      <w:pPr>
        <w:shd w:val="clear" w:color="auto" w:fill="FFFFFF"/>
        <w:spacing w:after="0" w:line="288" w:lineRule="auto"/>
        <w:jc w:val="both"/>
        <w:rPr>
          <w:rFonts w:eastAsia="Calibri" w:cs="Calibri"/>
        </w:rPr>
      </w:pPr>
      <w:r>
        <w:rPr>
          <w:rFonts w:eastAsia="Calibri" w:cs="Calibri"/>
        </w:rPr>
        <w:t xml:space="preserve">15.7. </w:t>
      </w:r>
      <w:r w:rsidRPr="008072CE">
        <w:rPr>
          <w:rFonts w:eastAsia="Calibri" w:cs="Calibri"/>
        </w:rPr>
        <w:t>Zgodnie z Ustawą Prawo Zamówień Publicznych Zamawiający nie ma obowiązku przeprowadzania jawnej sesji otwarcia ofert w sposób jawny z udziałem wykonawców lub transmitowania sesji otwarcia za pośrednictwem elektronicznych narzędzi do przekazu wideo on-line a ma jedynie takie uprawnienie.</w:t>
      </w:r>
    </w:p>
    <w:p w14:paraId="35236E2F" w14:textId="77777777" w:rsidR="004F4F92" w:rsidRDefault="004F4F92" w:rsidP="00C23C2C">
      <w:pPr>
        <w:pStyle w:val="justify"/>
        <w:spacing w:line="288" w:lineRule="auto"/>
        <w:rPr>
          <w:rFonts w:cs="Arial"/>
          <w:b/>
        </w:rPr>
      </w:pPr>
    </w:p>
    <w:p w14:paraId="0A67712E" w14:textId="3371F07B" w:rsidR="009F58D3" w:rsidRPr="00B9283F" w:rsidRDefault="00E20D16" w:rsidP="00C23C2C">
      <w:pPr>
        <w:pStyle w:val="justify"/>
        <w:spacing w:line="288" w:lineRule="auto"/>
        <w:rPr>
          <w:rFonts w:cs="Arial"/>
        </w:rPr>
      </w:pPr>
      <w:r w:rsidRPr="00B9283F">
        <w:rPr>
          <w:rFonts w:cs="Arial"/>
          <w:b/>
        </w:rPr>
        <w:t>1</w:t>
      </w:r>
      <w:r w:rsidR="00E36EB6">
        <w:rPr>
          <w:rFonts w:cs="Arial"/>
          <w:b/>
        </w:rPr>
        <w:t>6</w:t>
      </w:r>
      <w:r w:rsidRPr="00B9283F">
        <w:rPr>
          <w:rFonts w:cs="Arial"/>
          <w:b/>
        </w:rPr>
        <w:t>. SPOSÓB OBLICZENIA CENY:</w:t>
      </w:r>
    </w:p>
    <w:p w14:paraId="3D6DB06D" w14:textId="77777777" w:rsidR="007723C2" w:rsidRPr="004F5961" w:rsidRDefault="00E36EB6" w:rsidP="00C23C2C">
      <w:pPr>
        <w:pStyle w:val="justify"/>
        <w:spacing w:line="288" w:lineRule="auto"/>
        <w:rPr>
          <w:rFonts w:cs="Arial"/>
        </w:rPr>
      </w:pPr>
      <w:r w:rsidRPr="004F5961">
        <w:t>16</w:t>
      </w:r>
      <w:r w:rsidR="007723C2" w:rsidRPr="004F5961">
        <w:t xml:space="preserve">.1. </w:t>
      </w:r>
      <w:r w:rsidR="007723C2" w:rsidRPr="004F5961">
        <w:rPr>
          <w:rFonts w:cs="Arial"/>
        </w:rPr>
        <w:t xml:space="preserve">W ofercie należy podać cenę </w:t>
      </w:r>
      <w:r w:rsidR="004A7D30" w:rsidRPr="004F5961">
        <w:rPr>
          <w:rFonts w:cs="Arial"/>
        </w:rPr>
        <w:t>brutto realizacji zamówienia oraz stawkę podatku VAT.</w:t>
      </w:r>
    </w:p>
    <w:p w14:paraId="341620B6" w14:textId="77777777" w:rsidR="007723C2" w:rsidRPr="004F5961" w:rsidRDefault="00E36EB6" w:rsidP="00C23C2C">
      <w:pPr>
        <w:pStyle w:val="justify"/>
        <w:spacing w:line="288" w:lineRule="auto"/>
        <w:rPr>
          <w:rFonts w:cs="Arial"/>
        </w:rPr>
      </w:pPr>
      <w:r w:rsidRPr="004F5961">
        <w:rPr>
          <w:rFonts w:cs="Arial"/>
        </w:rPr>
        <w:t>16</w:t>
      </w:r>
      <w:r w:rsidR="007723C2" w:rsidRPr="004F5961">
        <w:rPr>
          <w:rFonts w:cs="Arial"/>
        </w:rPr>
        <w:t xml:space="preserve">.2. Cena oferty (i wszystkie jej składniki stanowiące podstawę do wzajemnych rozliczeń Wykonawcy z Zamawiającym) powinna być wyrażona w polskich złotych z dokładnością do dwóch miejsc po przecinku zgodnie z zasadami matematycznymi. </w:t>
      </w:r>
    </w:p>
    <w:p w14:paraId="4FF1BB29" w14:textId="77777777" w:rsidR="007723C2" w:rsidRPr="004F5961" w:rsidRDefault="00E36EB6" w:rsidP="00C23C2C">
      <w:pPr>
        <w:pStyle w:val="justify"/>
        <w:spacing w:line="288" w:lineRule="auto"/>
        <w:rPr>
          <w:rFonts w:cs="Arial"/>
        </w:rPr>
      </w:pPr>
      <w:r w:rsidRPr="004F5961">
        <w:rPr>
          <w:rFonts w:cs="Arial"/>
        </w:rPr>
        <w:t>16</w:t>
      </w:r>
      <w:r w:rsidR="007723C2" w:rsidRPr="004F5961">
        <w:rPr>
          <w:rFonts w:cs="Arial"/>
        </w:rPr>
        <w:t xml:space="preserve">.3. Nie dopuszcza się zaokrągleń poprzez odrzucenie miejsc po przecinku. </w:t>
      </w:r>
    </w:p>
    <w:p w14:paraId="07A5F3F5" w14:textId="77777777" w:rsidR="007723C2" w:rsidRPr="004F5961" w:rsidRDefault="00E36EB6" w:rsidP="00C23C2C">
      <w:pPr>
        <w:pStyle w:val="justify"/>
        <w:spacing w:line="288" w:lineRule="auto"/>
        <w:rPr>
          <w:rFonts w:cs="Arial"/>
        </w:rPr>
      </w:pPr>
      <w:r w:rsidRPr="004F5961">
        <w:rPr>
          <w:rFonts w:cs="Arial"/>
        </w:rPr>
        <w:t>16</w:t>
      </w:r>
      <w:r w:rsidR="007723C2" w:rsidRPr="004F5961">
        <w:rPr>
          <w:rFonts w:cs="Arial"/>
        </w:rPr>
        <w:t xml:space="preserve">.4. Cena powinna być podana cyfrowo. </w:t>
      </w:r>
    </w:p>
    <w:p w14:paraId="7E5F1ED6" w14:textId="68ED27A9" w:rsidR="00E521B5" w:rsidRPr="004F5961" w:rsidRDefault="00E36EB6" w:rsidP="00C23C2C">
      <w:pPr>
        <w:pStyle w:val="justify"/>
        <w:spacing w:line="288" w:lineRule="auto"/>
      </w:pPr>
      <w:r w:rsidRPr="004F5961">
        <w:rPr>
          <w:rFonts w:cs="Arial"/>
        </w:rPr>
        <w:t>16</w:t>
      </w:r>
      <w:r w:rsidR="007723C2" w:rsidRPr="004F5961">
        <w:rPr>
          <w:rFonts w:cs="Arial"/>
        </w:rPr>
        <w:t>.5.</w:t>
      </w:r>
      <w:r w:rsidR="00924F8F" w:rsidRPr="004F5961">
        <w:rPr>
          <w:rFonts w:cs="Arial"/>
        </w:rPr>
        <w:t xml:space="preserve"> </w:t>
      </w:r>
      <w:r w:rsidR="007723C2" w:rsidRPr="004F5961">
        <w:rPr>
          <w:rFonts w:cs="Arial"/>
        </w:rPr>
        <w:t xml:space="preserve">Cena oferty </w:t>
      </w:r>
      <w:r w:rsidR="00C5292F" w:rsidRPr="004F5961">
        <w:rPr>
          <w:rFonts w:cs="Arial"/>
        </w:rPr>
        <w:t xml:space="preserve">stanowić będzie </w:t>
      </w:r>
      <w:r w:rsidR="00E521B5" w:rsidRPr="004F5961">
        <w:rPr>
          <w:rFonts w:cs="Arial"/>
          <w:b/>
        </w:rPr>
        <w:t xml:space="preserve">wynagrodzenie </w:t>
      </w:r>
      <w:r w:rsidR="002D6EE2" w:rsidRPr="004F5961">
        <w:rPr>
          <w:rFonts w:cs="Arial"/>
        </w:rPr>
        <w:t>o</w:t>
      </w:r>
      <w:r w:rsidR="00E521B5" w:rsidRPr="004F5961">
        <w:rPr>
          <w:rFonts w:cs="Times New Roman"/>
        </w:rPr>
        <w:t>kreślone</w:t>
      </w:r>
      <w:r w:rsidR="00924F8F" w:rsidRPr="004F5961">
        <w:rPr>
          <w:rFonts w:cs="Times New Roman"/>
        </w:rPr>
        <w:t xml:space="preserve"> </w:t>
      </w:r>
      <w:r w:rsidR="00E521B5" w:rsidRPr="004F5961">
        <w:rPr>
          <w:rFonts w:cs="Times New Roman"/>
        </w:rPr>
        <w:t>przez Wykonawcę za wykonanie</w:t>
      </w:r>
      <w:r w:rsidR="003F060A" w:rsidRPr="004F5961">
        <w:rPr>
          <w:rFonts w:cs="Times New Roman"/>
        </w:rPr>
        <w:t xml:space="preserve"> całości przedmiotu</w:t>
      </w:r>
      <w:r w:rsidR="00924F8F" w:rsidRPr="004F5961">
        <w:rPr>
          <w:rFonts w:cs="Times New Roman"/>
        </w:rPr>
        <w:t xml:space="preserve"> </w:t>
      </w:r>
      <w:r w:rsidR="003F060A" w:rsidRPr="004F5961">
        <w:rPr>
          <w:rFonts w:cs="Times New Roman"/>
        </w:rPr>
        <w:t>zamówienia.</w:t>
      </w:r>
    </w:p>
    <w:p w14:paraId="7D17DCCE" w14:textId="77777777" w:rsidR="007723C2" w:rsidRPr="00B9283F" w:rsidRDefault="00E36EB6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>16</w:t>
      </w:r>
      <w:r w:rsidR="007723C2" w:rsidRPr="00B9283F">
        <w:rPr>
          <w:rFonts w:cs="Arial"/>
        </w:rPr>
        <w:t xml:space="preserve">.6. Zamawiający poprawia w ofercie oczywiste omyłki pisarskie, oczywiste omyłki rachunkowe, z uwzględnieniem konsekwencji rachunkowych dokonanych poprawek, inne omyłki polegające na niezgodności oferty z dokumentami zamówienia, nie powodujące istotnych zmian w treści oferty, niezwłocznie zawiadamiając o tym Wykonawcę, którego oferta została poprawiona (art. 223 ust. 2 </w:t>
      </w:r>
      <w:r w:rsidR="00D318C3" w:rsidRPr="000A7525">
        <w:rPr>
          <w:rFonts w:cs="Arial"/>
        </w:rPr>
        <w:t>Ustawy</w:t>
      </w:r>
      <w:r w:rsidR="007723C2" w:rsidRPr="00B9283F">
        <w:rPr>
          <w:rFonts w:cs="Arial"/>
        </w:rPr>
        <w:t xml:space="preserve">). </w:t>
      </w:r>
    </w:p>
    <w:p w14:paraId="177ECD70" w14:textId="77777777" w:rsidR="007723C2" w:rsidRPr="00B9283F" w:rsidRDefault="00E36EB6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>16</w:t>
      </w:r>
      <w:r w:rsidR="007723C2" w:rsidRPr="00B9283F">
        <w:rPr>
          <w:rFonts w:cs="Arial"/>
        </w:rPr>
        <w:t xml:space="preserve">.7. Zamawiający odrzuci ofertę, jeżeli będzie zawierała rażąco niską cenę w stosunku do przedmiotu zamówienia (art. 226 ust. 1 pkt. 8 </w:t>
      </w:r>
      <w:r w:rsidR="00D318C3" w:rsidRPr="000A7525">
        <w:rPr>
          <w:rFonts w:cs="Arial"/>
        </w:rPr>
        <w:t>Ustawy</w:t>
      </w:r>
      <w:r w:rsidR="007723C2" w:rsidRPr="00B9283F">
        <w:rPr>
          <w:rFonts w:cs="Arial"/>
        </w:rPr>
        <w:t xml:space="preserve">). </w:t>
      </w:r>
    </w:p>
    <w:p w14:paraId="39C113D9" w14:textId="77777777" w:rsidR="00D66D0D" w:rsidRDefault="00D66D0D" w:rsidP="00C23C2C">
      <w:pPr>
        <w:pStyle w:val="justify"/>
        <w:spacing w:line="288" w:lineRule="auto"/>
        <w:rPr>
          <w:rFonts w:cs="Arial"/>
        </w:rPr>
      </w:pPr>
    </w:p>
    <w:p w14:paraId="769C0C3D" w14:textId="69533FBD" w:rsidR="007723C2" w:rsidRPr="00B9283F" w:rsidRDefault="00E36EB6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lastRenderedPageBreak/>
        <w:t>16</w:t>
      </w:r>
      <w:r w:rsidR="007723C2" w:rsidRPr="00B9283F">
        <w:rPr>
          <w:rFonts w:cs="Arial"/>
        </w:rPr>
        <w:t xml:space="preserve">.8. Zgodnie z art. 224 </w:t>
      </w:r>
      <w:r w:rsidR="00D318C3" w:rsidRPr="000A7525">
        <w:rPr>
          <w:rFonts w:cs="Arial"/>
        </w:rPr>
        <w:t>Ustawy</w:t>
      </w:r>
      <w:r w:rsidR="007723C2" w:rsidRPr="00B9283F">
        <w:rPr>
          <w:rFonts w:cs="Arial"/>
        </w:rPr>
        <w:t xml:space="preserve">, jeżeli zaoferowana cena lub koszt, lub ich istotne części składowe, wydają się rażąco niskie </w:t>
      </w:r>
      <w:r w:rsidR="005513BA">
        <w:rPr>
          <w:rFonts w:cs="Arial"/>
        </w:rPr>
        <w:t xml:space="preserve">                           </w:t>
      </w:r>
      <w:r w:rsidR="007723C2" w:rsidRPr="00B9283F">
        <w:rPr>
          <w:rFonts w:cs="Arial"/>
        </w:rPr>
        <w:t xml:space="preserve">w stosunku do przedmiotu zamówienia lub budzą wątpliwości Zamawiającego co do możliwości wykonania przedmiotu zamówienia zgodnie z wymaganiami określonymi w dokumentach zamówienia lub wynikającymi z odrębnych przepisów, Zamawiający żąda od Wykonawcy wyjaśnień, w tym złożenia dowodów w zakresie wyliczenia ceny lub kosztu, lub ich istotnych części składowych. </w:t>
      </w:r>
    </w:p>
    <w:p w14:paraId="5B8E7619" w14:textId="77777777" w:rsidR="00EC0CB8" w:rsidRPr="00B9283F" w:rsidRDefault="00E36EB6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>16</w:t>
      </w:r>
      <w:r w:rsidR="007723C2" w:rsidRPr="00B9283F">
        <w:rPr>
          <w:rFonts w:cs="Arial"/>
        </w:rPr>
        <w:t xml:space="preserve">.9. Zamawiający unieważnia postępowanie o udzielenie zamówienia, jeżeli cena lub koszt najkorzystniejszej oferty lub oferta </w:t>
      </w:r>
      <w:r w:rsidR="00C07BB2">
        <w:rPr>
          <w:rFonts w:cs="Arial"/>
        </w:rPr>
        <w:t xml:space="preserve">             </w:t>
      </w:r>
      <w:r w:rsidR="007723C2" w:rsidRPr="00B9283F">
        <w:rPr>
          <w:rFonts w:cs="Arial"/>
        </w:rPr>
        <w:t xml:space="preserve">z najniższą ceną przewyższa kwotę, którą Zamawiający zamierza przeznaczyć na sfinansowanie zamówienia, chyba że Zamawiający może zwiększyć tę kwotę do ceny lub kosztu najkorzystniejszej oferty (art. 255 pkt. 3 </w:t>
      </w:r>
      <w:r w:rsidR="00137533" w:rsidRPr="000A7525">
        <w:rPr>
          <w:rFonts w:cs="Arial"/>
        </w:rPr>
        <w:t>Ustawy</w:t>
      </w:r>
      <w:r w:rsidR="007723C2" w:rsidRPr="00B9283F">
        <w:rPr>
          <w:rFonts w:cs="Arial"/>
        </w:rPr>
        <w:t>).</w:t>
      </w:r>
    </w:p>
    <w:p w14:paraId="13DC4946" w14:textId="77777777" w:rsidR="000313E4" w:rsidRPr="00440B76" w:rsidRDefault="000313E4" w:rsidP="00C23C2C">
      <w:pPr>
        <w:pStyle w:val="p"/>
        <w:spacing w:line="288" w:lineRule="auto"/>
        <w:jc w:val="both"/>
        <w:rPr>
          <w:rFonts w:cs="Arial"/>
          <w:b/>
          <w:sz w:val="12"/>
          <w:szCs w:val="12"/>
        </w:rPr>
      </w:pPr>
    </w:p>
    <w:p w14:paraId="0036139E" w14:textId="77777777" w:rsidR="00D13C31" w:rsidRPr="00845579" w:rsidRDefault="00E36EB6" w:rsidP="00C23C2C">
      <w:pPr>
        <w:pStyle w:val="p"/>
        <w:spacing w:line="288" w:lineRule="auto"/>
        <w:jc w:val="both"/>
        <w:rPr>
          <w:rFonts w:cs="Arial"/>
          <w:b/>
        </w:rPr>
      </w:pPr>
      <w:r>
        <w:rPr>
          <w:rFonts w:cs="Arial"/>
          <w:b/>
        </w:rPr>
        <w:t>17</w:t>
      </w:r>
      <w:r w:rsidR="001D15EB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 xml:space="preserve">OPIS KRYTERIÓW OCENY OFERT, WRAZ Z PODANIEM WAG TYCH KRYTERIÓW, I SPOSOBU OCENY OFERT: </w:t>
      </w:r>
    </w:p>
    <w:p w14:paraId="41D27FC9" w14:textId="270787D5" w:rsidR="008B4A32" w:rsidRDefault="00E36EB6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>17</w:t>
      </w:r>
      <w:r w:rsidR="001D15EB" w:rsidRPr="00B9283F">
        <w:rPr>
          <w:rFonts w:cs="Arial"/>
        </w:rPr>
        <w:t>.1. Zamawiający będzie oceniał oferty według następującego kryterium: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935"/>
        <w:gridCol w:w="4611"/>
        <w:gridCol w:w="4579"/>
      </w:tblGrid>
      <w:tr w:rsidR="001E6815" w:rsidRPr="0099538B" w14:paraId="675F9D0E" w14:textId="77777777" w:rsidTr="00DA29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" w:type="dxa"/>
            <w:vAlign w:val="center"/>
          </w:tcPr>
          <w:p w14:paraId="159751AA" w14:textId="77777777" w:rsidR="001E6815" w:rsidRDefault="001E6815" w:rsidP="00DA29DF">
            <w:pPr>
              <w:pStyle w:val="tableCenter"/>
            </w:pPr>
            <w:r>
              <w:rPr>
                <w:rStyle w:val="bold"/>
              </w:rPr>
              <w:t>Nr</w:t>
            </w:r>
          </w:p>
        </w:tc>
        <w:tc>
          <w:tcPr>
            <w:tcW w:w="4611" w:type="dxa"/>
            <w:vAlign w:val="center"/>
          </w:tcPr>
          <w:p w14:paraId="69249403" w14:textId="77777777" w:rsidR="001E6815" w:rsidRDefault="001E6815" w:rsidP="00DA29DF">
            <w:pPr>
              <w:pStyle w:val="tableCenter"/>
            </w:pPr>
            <w:r>
              <w:rPr>
                <w:rStyle w:val="bold"/>
              </w:rPr>
              <w:t>Nazwa kryterium</w:t>
            </w:r>
          </w:p>
        </w:tc>
        <w:tc>
          <w:tcPr>
            <w:tcW w:w="4579" w:type="dxa"/>
            <w:vAlign w:val="center"/>
          </w:tcPr>
          <w:p w14:paraId="3B4F2C34" w14:textId="77777777" w:rsidR="001E6815" w:rsidRDefault="001E6815" w:rsidP="00DA29DF">
            <w:pPr>
              <w:pStyle w:val="tableCenter"/>
            </w:pPr>
            <w:r>
              <w:rPr>
                <w:rStyle w:val="bold"/>
              </w:rPr>
              <w:t>Waga</w:t>
            </w:r>
          </w:p>
        </w:tc>
      </w:tr>
      <w:tr w:rsidR="001E6815" w:rsidRPr="0099538B" w14:paraId="37288B49" w14:textId="77777777" w:rsidTr="00DA29DF">
        <w:tc>
          <w:tcPr>
            <w:tcW w:w="935" w:type="dxa"/>
          </w:tcPr>
          <w:p w14:paraId="5A191DF1" w14:textId="77777777" w:rsidR="001E6815" w:rsidRPr="0099538B" w:rsidRDefault="001E6815" w:rsidP="00DA29DF">
            <w:pPr>
              <w:snapToGrid w:val="0"/>
              <w:spacing w:before="60" w:after="60"/>
              <w:jc w:val="center"/>
            </w:pPr>
            <w:r w:rsidRPr="0099538B">
              <w:t>1</w:t>
            </w:r>
          </w:p>
        </w:tc>
        <w:tc>
          <w:tcPr>
            <w:tcW w:w="4611" w:type="dxa"/>
          </w:tcPr>
          <w:p w14:paraId="109E8A0F" w14:textId="77777777" w:rsidR="001E6815" w:rsidRPr="0099538B" w:rsidRDefault="001E6815" w:rsidP="00DA29DF">
            <w:pPr>
              <w:snapToGrid w:val="0"/>
              <w:spacing w:before="60" w:after="60"/>
            </w:pPr>
            <w:r w:rsidRPr="0099538B">
              <w:t xml:space="preserve">Cena </w:t>
            </w:r>
          </w:p>
        </w:tc>
        <w:tc>
          <w:tcPr>
            <w:tcW w:w="4579" w:type="dxa"/>
          </w:tcPr>
          <w:p w14:paraId="2D231D52" w14:textId="77777777" w:rsidR="001E6815" w:rsidRPr="0099538B" w:rsidRDefault="001E6815" w:rsidP="00DA29DF">
            <w:pPr>
              <w:snapToGrid w:val="0"/>
              <w:spacing w:before="60" w:after="60"/>
              <w:jc w:val="center"/>
            </w:pPr>
            <w:r w:rsidRPr="0099538B">
              <w:t>60 %</w:t>
            </w:r>
          </w:p>
        </w:tc>
      </w:tr>
      <w:tr w:rsidR="001E6815" w:rsidRPr="0099538B" w14:paraId="7D07A602" w14:textId="77777777" w:rsidTr="00DA29DF">
        <w:tc>
          <w:tcPr>
            <w:tcW w:w="935" w:type="dxa"/>
          </w:tcPr>
          <w:p w14:paraId="297447B6" w14:textId="77777777" w:rsidR="001E6815" w:rsidRPr="0099538B" w:rsidRDefault="001E6815" w:rsidP="00DA29DF">
            <w:pPr>
              <w:snapToGrid w:val="0"/>
              <w:spacing w:before="60" w:after="60"/>
              <w:jc w:val="center"/>
            </w:pPr>
            <w:r w:rsidRPr="0099538B">
              <w:t>2</w:t>
            </w:r>
          </w:p>
        </w:tc>
        <w:tc>
          <w:tcPr>
            <w:tcW w:w="4611" w:type="dxa"/>
          </w:tcPr>
          <w:p w14:paraId="6CEFE2F0" w14:textId="70E07921" w:rsidR="001E6815" w:rsidRPr="0099538B" w:rsidRDefault="001E6815" w:rsidP="00DA29DF">
            <w:pPr>
              <w:snapToGrid w:val="0"/>
              <w:spacing w:before="60" w:after="60"/>
            </w:pPr>
            <w:r w:rsidRPr="0099538B">
              <w:t>Okres gwarancji mechanicznej</w:t>
            </w:r>
            <w:r w:rsidR="00745791">
              <w:t xml:space="preserve"> (bez limitu kilometrów)</w:t>
            </w:r>
          </w:p>
        </w:tc>
        <w:tc>
          <w:tcPr>
            <w:tcW w:w="4579" w:type="dxa"/>
          </w:tcPr>
          <w:p w14:paraId="49E1F883" w14:textId="77777777" w:rsidR="001E6815" w:rsidRPr="0099538B" w:rsidRDefault="001E6815" w:rsidP="00DA29DF">
            <w:pPr>
              <w:snapToGrid w:val="0"/>
              <w:spacing w:before="60" w:after="60"/>
              <w:jc w:val="center"/>
            </w:pPr>
            <w:r w:rsidRPr="0099538B">
              <w:t>20 %</w:t>
            </w:r>
          </w:p>
        </w:tc>
      </w:tr>
      <w:tr w:rsidR="001E6815" w:rsidRPr="0099538B" w14:paraId="7CF264CB" w14:textId="77777777" w:rsidTr="00DA29DF">
        <w:tc>
          <w:tcPr>
            <w:tcW w:w="935" w:type="dxa"/>
          </w:tcPr>
          <w:p w14:paraId="29789490" w14:textId="77777777" w:rsidR="001E6815" w:rsidRPr="0099538B" w:rsidRDefault="001E6815" w:rsidP="00DA29DF">
            <w:pPr>
              <w:snapToGrid w:val="0"/>
              <w:spacing w:before="60" w:after="60"/>
              <w:jc w:val="center"/>
            </w:pPr>
            <w:r w:rsidRPr="0099538B">
              <w:t>3</w:t>
            </w:r>
          </w:p>
        </w:tc>
        <w:tc>
          <w:tcPr>
            <w:tcW w:w="4611" w:type="dxa"/>
          </w:tcPr>
          <w:p w14:paraId="11E81947" w14:textId="77777777" w:rsidR="001E6815" w:rsidRPr="0099538B" w:rsidRDefault="001E6815" w:rsidP="00DA29DF">
            <w:pPr>
              <w:snapToGrid w:val="0"/>
              <w:spacing w:before="60" w:after="60"/>
            </w:pPr>
            <w:r w:rsidRPr="0099538B">
              <w:t>Okres gwarancji na perforację nadwozia</w:t>
            </w:r>
          </w:p>
        </w:tc>
        <w:tc>
          <w:tcPr>
            <w:tcW w:w="4579" w:type="dxa"/>
          </w:tcPr>
          <w:p w14:paraId="101E7EC7" w14:textId="77777777" w:rsidR="001E6815" w:rsidRPr="0099538B" w:rsidRDefault="001E6815" w:rsidP="00DA29DF">
            <w:pPr>
              <w:snapToGrid w:val="0"/>
              <w:spacing w:before="60" w:after="60"/>
              <w:jc w:val="center"/>
            </w:pPr>
            <w:r w:rsidRPr="0099538B">
              <w:t>10 %</w:t>
            </w:r>
          </w:p>
        </w:tc>
      </w:tr>
      <w:tr w:rsidR="001E6815" w:rsidRPr="0099538B" w14:paraId="179C4AA6" w14:textId="77777777" w:rsidTr="00DA29DF">
        <w:tc>
          <w:tcPr>
            <w:tcW w:w="935" w:type="dxa"/>
          </w:tcPr>
          <w:p w14:paraId="7A11AB0A" w14:textId="77777777" w:rsidR="001E6815" w:rsidRPr="0099538B" w:rsidRDefault="001E6815" w:rsidP="00DA29DF">
            <w:pPr>
              <w:snapToGrid w:val="0"/>
              <w:spacing w:before="60" w:after="60"/>
              <w:jc w:val="center"/>
            </w:pPr>
            <w:r w:rsidRPr="0099538B">
              <w:t>4</w:t>
            </w:r>
          </w:p>
        </w:tc>
        <w:tc>
          <w:tcPr>
            <w:tcW w:w="4611" w:type="dxa"/>
          </w:tcPr>
          <w:p w14:paraId="12DBA309" w14:textId="77777777" w:rsidR="001E6815" w:rsidRPr="0099538B" w:rsidRDefault="001E6815" w:rsidP="00DA29DF">
            <w:pPr>
              <w:snapToGrid w:val="0"/>
              <w:spacing w:before="60" w:after="60"/>
            </w:pPr>
            <w:r w:rsidRPr="0099538B">
              <w:t>Okres gwarancji na powłokę lakierniczą</w:t>
            </w:r>
          </w:p>
        </w:tc>
        <w:tc>
          <w:tcPr>
            <w:tcW w:w="4579" w:type="dxa"/>
          </w:tcPr>
          <w:p w14:paraId="0F0A4240" w14:textId="77777777" w:rsidR="001E6815" w:rsidRPr="0099538B" w:rsidRDefault="001E6815" w:rsidP="00DA29DF">
            <w:pPr>
              <w:snapToGrid w:val="0"/>
              <w:spacing w:before="60" w:after="60"/>
              <w:jc w:val="center"/>
            </w:pPr>
            <w:r w:rsidRPr="0099538B">
              <w:t>10 %</w:t>
            </w:r>
          </w:p>
        </w:tc>
      </w:tr>
    </w:tbl>
    <w:p w14:paraId="61E87B06" w14:textId="77777777" w:rsidR="001E6815" w:rsidRDefault="001E6815" w:rsidP="001E6815">
      <w:pPr>
        <w:pStyle w:val="justify"/>
      </w:pPr>
    </w:p>
    <w:p w14:paraId="53D46C31" w14:textId="77777777" w:rsidR="0039551C" w:rsidRPr="0039551C" w:rsidRDefault="0039551C" w:rsidP="0039551C">
      <w:pPr>
        <w:pStyle w:val="BodyTextCharChar"/>
        <w:spacing w:after="60"/>
        <w:rPr>
          <w:rFonts w:ascii="Arial Narrow" w:hAnsi="Arial Narrow" w:cs="Arial"/>
          <w:sz w:val="22"/>
          <w:szCs w:val="22"/>
        </w:rPr>
      </w:pPr>
      <w:r w:rsidRPr="0039551C">
        <w:rPr>
          <w:rFonts w:ascii="Arial Narrow" w:hAnsi="Arial Narrow" w:cs="Arial"/>
          <w:sz w:val="22"/>
          <w:szCs w:val="22"/>
        </w:rPr>
        <w:t>17.2. Punkty przyznawane za podane w pkt. 17.1. kryteria będą liczone według następujących wzorów:</w:t>
      </w:r>
    </w:p>
    <w:tbl>
      <w:tblPr>
        <w:tblW w:w="10280" w:type="dxa"/>
        <w:tblInd w:w="60" w:type="dxa"/>
        <w:tblLook w:val="04A0" w:firstRow="1" w:lastRow="0" w:firstColumn="1" w:lastColumn="0" w:noHBand="0" w:noVBand="1"/>
      </w:tblPr>
      <w:tblGrid>
        <w:gridCol w:w="1039"/>
        <w:gridCol w:w="9241"/>
      </w:tblGrid>
      <w:tr w:rsidR="0039551C" w:rsidRPr="0039551C" w14:paraId="6FFD4F16" w14:textId="77777777" w:rsidTr="00767B7F">
        <w:tc>
          <w:tcPr>
            <w:tcW w:w="1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7476939" w14:textId="77777777" w:rsidR="0039551C" w:rsidRPr="0039551C" w:rsidRDefault="0039551C" w:rsidP="00767B7F">
            <w:pPr>
              <w:pStyle w:val="BodyTextCharChar"/>
              <w:spacing w:after="6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9551C">
              <w:rPr>
                <w:rFonts w:ascii="Arial Narrow" w:hAnsi="Arial Narrow" w:cs="Arial"/>
                <w:b/>
                <w:sz w:val="22"/>
                <w:szCs w:val="22"/>
              </w:rPr>
              <w:t>Nr kryterium</w:t>
            </w:r>
          </w:p>
        </w:tc>
        <w:tc>
          <w:tcPr>
            <w:tcW w:w="92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99C65E2" w14:textId="77777777" w:rsidR="0039551C" w:rsidRPr="0039551C" w:rsidRDefault="0039551C" w:rsidP="00767B7F">
            <w:pPr>
              <w:pStyle w:val="BodyTextCharChar"/>
              <w:spacing w:after="6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9551C">
              <w:rPr>
                <w:rFonts w:ascii="Arial Narrow" w:hAnsi="Arial Narrow" w:cs="Arial"/>
                <w:b/>
                <w:sz w:val="22"/>
                <w:szCs w:val="22"/>
              </w:rPr>
              <w:t>Wzór</w:t>
            </w:r>
          </w:p>
        </w:tc>
      </w:tr>
      <w:tr w:rsidR="0039551C" w:rsidRPr="0039551C" w14:paraId="39B4F9DD" w14:textId="77777777" w:rsidTr="00767B7F"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003D7" w14:textId="77777777" w:rsidR="0039551C" w:rsidRPr="0039551C" w:rsidRDefault="0039551C" w:rsidP="0039551C">
            <w:pPr>
              <w:pStyle w:val="BodyTextCharChar"/>
              <w:spacing w:after="6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9551C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9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302AE5" w14:textId="77777777" w:rsidR="0039551C" w:rsidRPr="0039551C" w:rsidRDefault="0039551C" w:rsidP="0039551C">
            <w:pPr>
              <w:pStyle w:val="BodyTextCharChar"/>
              <w:spacing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9551C">
              <w:rPr>
                <w:rFonts w:ascii="Arial Narrow" w:hAnsi="Arial Narrow" w:cs="Arial"/>
                <w:sz w:val="22"/>
                <w:szCs w:val="22"/>
              </w:rPr>
              <w:t>(Cmin/Cof) * 100 * waga, gdzie:</w:t>
            </w:r>
          </w:p>
          <w:p w14:paraId="58EA5A39" w14:textId="77777777" w:rsidR="0039551C" w:rsidRPr="0039551C" w:rsidRDefault="0039551C" w:rsidP="0039551C">
            <w:pPr>
              <w:pStyle w:val="BodyTextCharChar"/>
              <w:spacing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9551C">
              <w:rPr>
                <w:rFonts w:ascii="Arial Narrow" w:hAnsi="Arial Narrow" w:cs="Arial"/>
                <w:sz w:val="22"/>
                <w:szCs w:val="22"/>
              </w:rPr>
              <w:t>- Cmin - najniższa cena spośród wszystkich ofert</w:t>
            </w:r>
          </w:p>
          <w:p w14:paraId="31941E0A" w14:textId="77777777" w:rsidR="0039551C" w:rsidRPr="0039551C" w:rsidRDefault="0039551C" w:rsidP="0039551C">
            <w:pPr>
              <w:pStyle w:val="BodyTextCharChar"/>
              <w:spacing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9551C">
              <w:rPr>
                <w:rFonts w:ascii="Arial Narrow" w:hAnsi="Arial Narrow" w:cs="Arial"/>
                <w:sz w:val="22"/>
                <w:szCs w:val="22"/>
              </w:rPr>
              <w:t>- Cof -  cena podana w ofercie</w:t>
            </w:r>
          </w:p>
          <w:p w14:paraId="1A513D9A" w14:textId="77777777" w:rsidR="0039551C" w:rsidRPr="0039551C" w:rsidRDefault="0039551C" w:rsidP="0039551C">
            <w:pPr>
              <w:pStyle w:val="BodyTextCharChar"/>
              <w:spacing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9551C">
              <w:rPr>
                <w:rFonts w:ascii="Arial Narrow" w:hAnsi="Arial Narrow" w:cs="Arial"/>
                <w:sz w:val="22"/>
                <w:szCs w:val="22"/>
              </w:rPr>
              <w:t>Maksymalna liczba punktów jaką można uzyskać w tym kryterium wynosi 60 pkt.</w:t>
            </w:r>
          </w:p>
        </w:tc>
      </w:tr>
      <w:tr w:rsidR="0039551C" w:rsidRPr="0039551C" w14:paraId="4104EFA8" w14:textId="77777777" w:rsidTr="00767B7F"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2609C" w14:textId="77777777" w:rsidR="0039551C" w:rsidRPr="0039551C" w:rsidRDefault="0039551C" w:rsidP="0039551C">
            <w:pPr>
              <w:pStyle w:val="BodyTextCharChar"/>
              <w:spacing w:after="6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9551C"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9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EEC77" w14:textId="357B6118" w:rsid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bookmarkStart w:id="0" w:name="_Hlk179884217"/>
            <w:r w:rsidRPr="0039551C">
              <w:rPr>
                <w:rFonts w:cs="Arial"/>
              </w:rPr>
              <w:t xml:space="preserve">Wykonawca otrzyma odpowiednio następującą liczbę punktów za poszczególny okres gwarancji: </w:t>
            </w:r>
          </w:p>
          <w:p w14:paraId="39723CB1" w14:textId="2F23DA1C" w:rsidR="0039551C" w:rsidRPr="00767B7F" w:rsidRDefault="0039551C" w:rsidP="0039551C">
            <w:pPr>
              <w:pStyle w:val="justify"/>
              <w:spacing w:line="288" w:lineRule="auto"/>
              <w:rPr>
                <w:rFonts w:cs="Arial"/>
                <w:b/>
                <w:bCs/>
              </w:rPr>
            </w:pPr>
            <w:r w:rsidRPr="00767B7F">
              <w:rPr>
                <w:rFonts w:cs="Arial"/>
                <w:b/>
                <w:bCs/>
              </w:rPr>
              <w:t xml:space="preserve">a) </w:t>
            </w:r>
            <w:r w:rsidR="00767B7F" w:rsidRPr="00767B7F">
              <w:rPr>
                <w:rFonts w:cs="Arial"/>
                <w:b/>
                <w:bCs/>
              </w:rPr>
              <w:t>24</w:t>
            </w:r>
            <w:r w:rsidRPr="00767B7F">
              <w:rPr>
                <w:rFonts w:cs="Arial"/>
                <w:b/>
                <w:bCs/>
              </w:rPr>
              <w:t xml:space="preserve"> miesięcy gwarancji – </w:t>
            </w:r>
            <w:r w:rsidR="00767B7F" w:rsidRPr="00767B7F">
              <w:rPr>
                <w:rFonts w:cs="Arial"/>
                <w:b/>
                <w:bCs/>
              </w:rPr>
              <w:t>0</w:t>
            </w:r>
            <w:r w:rsidRPr="00767B7F">
              <w:rPr>
                <w:rFonts w:cs="Arial"/>
                <w:b/>
                <w:bCs/>
              </w:rPr>
              <w:t xml:space="preserve"> pkt </w:t>
            </w:r>
          </w:p>
          <w:p w14:paraId="6E8F1343" w14:textId="5BEAB174" w:rsidR="0039551C" w:rsidRPr="00767B7F" w:rsidRDefault="0039551C" w:rsidP="0039551C">
            <w:pPr>
              <w:pStyle w:val="justify"/>
              <w:spacing w:line="288" w:lineRule="auto"/>
              <w:rPr>
                <w:rFonts w:cs="Arial"/>
                <w:b/>
                <w:bCs/>
              </w:rPr>
            </w:pPr>
            <w:r w:rsidRPr="00767B7F">
              <w:rPr>
                <w:rFonts w:cs="Arial"/>
                <w:b/>
                <w:bCs/>
              </w:rPr>
              <w:t xml:space="preserve">b) </w:t>
            </w:r>
            <w:r w:rsidR="00767B7F" w:rsidRPr="00767B7F">
              <w:rPr>
                <w:rFonts w:cs="Arial"/>
                <w:b/>
                <w:bCs/>
              </w:rPr>
              <w:t>36</w:t>
            </w:r>
            <w:r w:rsidRPr="00767B7F">
              <w:rPr>
                <w:rFonts w:cs="Arial"/>
                <w:b/>
                <w:bCs/>
              </w:rPr>
              <w:t xml:space="preserve"> miesięcy gwarancji – 10 pkt </w:t>
            </w:r>
          </w:p>
          <w:p w14:paraId="01E2DDB1" w14:textId="1FB3BBCF" w:rsidR="0039551C" w:rsidRPr="00767B7F" w:rsidRDefault="0039551C" w:rsidP="0039551C">
            <w:pPr>
              <w:pStyle w:val="justify"/>
              <w:spacing w:line="288" w:lineRule="auto"/>
              <w:rPr>
                <w:rFonts w:cs="Arial"/>
                <w:b/>
                <w:bCs/>
              </w:rPr>
            </w:pPr>
            <w:r w:rsidRPr="00767B7F">
              <w:rPr>
                <w:rFonts w:cs="Arial"/>
                <w:b/>
                <w:bCs/>
              </w:rPr>
              <w:t xml:space="preserve">c) </w:t>
            </w:r>
            <w:r w:rsidR="00767B7F" w:rsidRPr="00767B7F">
              <w:rPr>
                <w:rFonts w:cs="Arial"/>
                <w:b/>
                <w:bCs/>
              </w:rPr>
              <w:t>48</w:t>
            </w:r>
            <w:r w:rsidRPr="00767B7F">
              <w:rPr>
                <w:rFonts w:cs="Arial"/>
                <w:b/>
                <w:bCs/>
              </w:rPr>
              <w:t xml:space="preserve"> i więcej miesięcy gwarancji – 20 pkt. </w:t>
            </w:r>
          </w:p>
          <w:p w14:paraId="775F7596" w14:textId="042A1CC4" w:rsid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Minimalny okres gwarancji wymagany przez Zamawiającego wynosi </w:t>
            </w:r>
            <w:r w:rsidR="00767B7F">
              <w:rPr>
                <w:rFonts w:cs="Arial"/>
              </w:rPr>
              <w:t>24</w:t>
            </w:r>
            <w:r w:rsidRPr="0039551C">
              <w:rPr>
                <w:rFonts w:cs="Arial"/>
              </w:rPr>
              <w:t xml:space="preserve"> miesięcy.</w:t>
            </w:r>
          </w:p>
          <w:p w14:paraId="557547C2" w14:textId="0549C360" w:rsid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>Maksymalna liczba punktów w kryterium „</w:t>
            </w:r>
            <w:r w:rsidR="00767B7F" w:rsidRPr="0039551C">
              <w:t xml:space="preserve">Okres gwarancji mechanicznej (bez limitu kilometrów)” </w:t>
            </w:r>
            <w:r w:rsidRPr="0039551C">
              <w:rPr>
                <w:rFonts w:cs="Arial"/>
              </w:rPr>
              <w:t xml:space="preserve">– </w:t>
            </w:r>
            <w:r w:rsidR="00767B7F">
              <w:rPr>
                <w:rFonts w:cs="Arial"/>
              </w:rPr>
              <w:t>2</w:t>
            </w:r>
            <w:r w:rsidRPr="0039551C">
              <w:rPr>
                <w:rFonts w:cs="Arial"/>
              </w:rPr>
              <w:t xml:space="preserve">0 pkt </w:t>
            </w:r>
            <w:bookmarkEnd w:id="0"/>
          </w:p>
          <w:p w14:paraId="284C1AA5" w14:textId="77777777" w:rsid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UWAGA: </w:t>
            </w:r>
          </w:p>
          <w:p w14:paraId="5125110F" w14:textId="6C3D8CC0" w:rsidR="00767B7F" w:rsidRDefault="00767B7F" w:rsidP="00767B7F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Oferta z okresem gwarancji krótszym niż </w:t>
            </w:r>
            <w:r>
              <w:rPr>
                <w:rFonts w:cs="Arial"/>
              </w:rPr>
              <w:t>24</w:t>
            </w:r>
            <w:r w:rsidRPr="0039551C">
              <w:rPr>
                <w:rFonts w:cs="Arial"/>
              </w:rPr>
              <w:t xml:space="preserve"> m-cy zostanie uznana za niezgodną z warunkami zamówienia,                   a co za tym idzie, zostanie odrzucona na podstawie art. 226 ust. 1 pkt 5 ustawy pzp. </w:t>
            </w:r>
          </w:p>
          <w:p w14:paraId="4A85C9D2" w14:textId="55A5B532" w:rsidR="00767B7F" w:rsidRPr="0039551C" w:rsidRDefault="00767B7F" w:rsidP="00767B7F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Oferta z okresem gwarancji </w:t>
            </w:r>
            <w:r>
              <w:rPr>
                <w:rFonts w:cs="Arial"/>
              </w:rPr>
              <w:t>48</w:t>
            </w:r>
            <w:r w:rsidRPr="0039551C">
              <w:rPr>
                <w:rFonts w:cs="Arial"/>
              </w:rPr>
              <w:t xml:space="preserve"> miesięcy i więcej otrzyma maksymalną liczbę punktów w kryterium.</w:t>
            </w:r>
          </w:p>
          <w:p w14:paraId="4D9AA6FC" w14:textId="2FF6B03B" w:rsidR="00767B7F" w:rsidRPr="0039551C" w:rsidRDefault="00767B7F" w:rsidP="00767B7F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W przypadku niepodania w ofercie informacji na temat długości gwarancji Zamawiający uzna, że Wykonawca zaoferował minimalny dopuszczalny okres gwarancji wynoszący </w:t>
            </w:r>
            <w:r>
              <w:rPr>
                <w:rFonts w:cs="Arial"/>
              </w:rPr>
              <w:t>24</w:t>
            </w:r>
            <w:r w:rsidRPr="0039551C">
              <w:rPr>
                <w:rFonts w:cs="Arial"/>
              </w:rPr>
              <w:t xml:space="preserve"> miesięcy i zastosuje art. 223 ust. 2 pkt 3 ustawy niezwłocznie zawiadamiając o tym Wykonawcę, którego oferta została poprawiona, a następnie odpowiednio obliczy punktację w tym kryterium. W przypadku gdy Wykonawca w wyznaczonym terminie zakwestionował poprawienie omyłki, Zamawiający odrzuci ofertę na podstawie art. 226 ust. 1 pkt. 11 ustawy pzp.</w:t>
            </w:r>
          </w:p>
        </w:tc>
      </w:tr>
      <w:tr w:rsidR="0039551C" w:rsidRPr="0039551C" w14:paraId="188377A3" w14:textId="77777777" w:rsidTr="00767B7F"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98186" w14:textId="1C8F0E00" w:rsidR="0039551C" w:rsidRPr="0039551C" w:rsidRDefault="0039551C" w:rsidP="0039551C">
            <w:pPr>
              <w:pStyle w:val="BodyTextCharChar"/>
              <w:spacing w:after="6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</w:t>
            </w:r>
          </w:p>
        </w:tc>
        <w:tc>
          <w:tcPr>
            <w:tcW w:w="9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47241" w14:textId="642383D7" w:rsidR="0039551C" w:rsidRP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Wykonawca otrzyma odpowiednio następującą liczbę punktów za poszczególny okres gwarancji: </w:t>
            </w:r>
          </w:p>
          <w:p w14:paraId="126007D3" w14:textId="426BD146" w:rsidR="0039551C" w:rsidRPr="00767B7F" w:rsidRDefault="0039551C" w:rsidP="0039551C">
            <w:pPr>
              <w:pStyle w:val="justify"/>
              <w:spacing w:line="288" w:lineRule="auto"/>
              <w:rPr>
                <w:rFonts w:cs="Arial"/>
                <w:b/>
                <w:bCs/>
              </w:rPr>
            </w:pPr>
            <w:r w:rsidRPr="00767B7F">
              <w:rPr>
                <w:rFonts w:cs="Arial"/>
                <w:b/>
                <w:bCs/>
              </w:rPr>
              <w:t xml:space="preserve">a) </w:t>
            </w:r>
            <w:r w:rsidR="00767B7F">
              <w:rPr>
                <w:rFonts w:cs="Arial"/>
                <w:b/>
                <w:bCs/>
              </w:rPr>
              <w:t xml:space="preserve">  </w:t>
            </w:r>
            <w:r w:rsidR="00767B7F" w:rsidRPr="00767B7F">
              <w:rPr>
                <w:rFonts w:cs="Arial"/>
                <w:b/>
                <w:bCs/>
              </w:rPr>
              <w:t>96</w:t>
            </w:r>
            <w:r w:rsidRPr="00767B7F">
              <w:rPr>
                <w:rFonts w:cs="Arial"/>
                <w:b/>
                <w:bCs/>
              </w:rPr>
              <w:t xml:space="preserve"> miesięcy gwarancji – </w:t>
            </w:r>
            <w:r w:rsidR="00767B7F" w:rsidRPr="00767B7F">
              <w:rPr>
                <w:rFonts w:cs="Arial"/>
                <w:b/>
                <w:bCs/>
              </w:rPr>
              <w:t>0</w:t>
            </w:r>
            <w:r w:rsidRPr="00767B7F">
              <w:rPr>
                <w:rFonts w:cs="Arial"/>
                <w:b/>
                <w:bCs/>
              </w:rPr>
              <w:t xml:space="preserve"> pkt </w:t>
            </w:r>
          </w:p>
          <w:p w14:paraId="0918E5D3" w14:textId="5A4BD019" w:rsidR="0039551C" w:rsidRPr="00767B7F" w:rsidRDefault="0039551C" w:rsidP="0039551C">
            <w:pPr>
              <w:pStyle w:val="justify"/>
              <w:spacing w:line="288" w:lineRule="auto"/>
              <w:rPr>
                <w:rFonts w:cs="Arial"/>
                <w:b/>
                <w:bCs/>
              </w:rPr>
            </w:pPr>
            <w:r w:rsidRPr="00767B7F">
              <w:rPr>
                <w:rFonts w:cs="Arial"/>
                <w:b/>
                <w:bCs/>
              </w:rPr>
              <w:t xml:space="preserve">b) </w:t>
            </w:r>
            <w:r w:rsidR="00767B7F" w:rsidRPr="00767B7F">
              <w:rPr>
                <w:rFonts w:cs="Arial"/>
                <w:b/>
                <w:bCs/>
              </w:rPr>
              <w:t xml:space="preserve">108 </w:t>
            </w:r>
            <w:r w:rsidRPr="00767B7F">
              <w:rPr>
                <w:rFonts w:cs="Arial"/>
                <w:b/>
                <w:bCs/>
              </w:rPr>
              <w:t xml:space="preserve">miesięcy gwarancji – </w:t>
            </w:r>
            <w:r w:rsidR="00767B7F" w:rsidRPr="00767B7F">
              <w:rPr>
                <w:rFonts w:cs="Arial"/>
                <w:b/>
                <w:bCs/>
              </w:rPr>
              <w:t>5</w:t>
            </w:r>
            <w:r w:rsidRPr="00767B7F">
              <w:rPr>
                <w:rFonts w:cs="Arial"/>
                <w:b/>
                <w:bCs/>
              </w:rPr>
              <w:t xml:space="preserve"> pkt </w:t>
            </w:r>
          </w:p>
          <w:p w14:paraId="1B357DA9" w14:textId="2282D3F3" w:rsidR="0039551C" w:rsidRPr="00767B7F" w:rsidRDefault="0039551C" w:rsidP="0039551C">
            <w:pPr>
              <w:pStyle w:val="justify"/>
              <w:spacing w:line="288" w:lineRule="auto"/>
              <w:rPr>
                <w:rFonts w:cs="Arial"/>
                <w:b/>
                <w:bCs/>
              </w:rPr>
            </w:pPr>
            <w:r w:rsidRPr="00767B7F">
              <w:rPr>
                <w:rFonts w:cs="Arial"/>
                <w:b/>
                <w:bCs/>
              </w:rPr>
              <w:t xml:space="preserve">c) </w:t>
            </w:r>
            <w:r w:rsidR="00767B7F" w:rsidRPr="00767B7F">
              <w:rPr>
                <w:rFonts w:cs="Arial"/>
                <w:b/>
                <w:bCs/>
              </w:rPr>
              <w:t>120</w:t>
            </w:r>
            <w:r w:rsidRPr="00767B7F">
              <w:rPr>
                <w:rFonts w:cs="Arial"/>
                <w:b/>
                <w:bCs/>
              </w:rPr>
              <w:t xml:space="preserve"> i więcej miesięcy gwarancji – </w:t>
            </w:r>
            <w:r w:rsidR="00767B7F" w:rsidRPr="00767B7F">
              <w:rPr>
                <w:rFonts w:cs="Arial"/>
                <w:b/>
                <w:bCs/>
              </w:rPr>
              <w:t>10</w:t>
            </w:r>
            <w:r w:rsidRPr="00767B7F">
              <w:rPr>
                <w:rFonts w:cs="Arial"/>
                <w:b/>
                <w:bCs/>
              </w:rPr>
              <w:t xml:space="preserve"> pkt. </w:t>
            </w:r>
          </w:p>
          <w:p w14:paraId="6E228419" w14:textId="7E125119" w:rsidR="0039551C" w:rsidRP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Minimalny okres gwarancji wymagany przez Zamawiającego wynosi </w:t>
            </w:r>
            <w:r w:rsidR="00767B7F">
              <w:rPr>
                <w:rFonts w:cs="Arial"/>
              </w:rPr>
              <w:t>96</w:t>
            </w:r>
            <w:r w:rsidRPr="0039551C">
              <w:rPr>
                <w:rFonts w:cs="Arial"/>
              </w:rPr>
              <w:t xml:space="preserve"> miesięcy.</w:t>
            </w:r>
          </w:p>
          <w:p w14:paraId="3D32ACC4" w14:textId="0D487C24" w:rsidR="0039551C" w:rsidRP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>Maksymalna liczba punktów w kryterium „</w:t>
            </w:r>
            <w:r w:rsidR="00767B7F" w:rsidRPr="0099538B">
              <w:t>Okres gwarancji na perforację nadwozia</w:t>
            </w:r>
            <w:r w:rsidR="00767B7F">
              <w:t>”</w:t>
            </w:r>
            <w:r w:rsidR="00767B7F" w:rsidRPr="0039551C">
              <w:rPr>
                <w:rFonts w:cs="Arial"/>
              </w:rPr>
              <w:t xml:space="preserve"> </w:t>
            </w:r>
            <w:r w:rsidRPr="0039551C">
              <w:rPr>
                <w:rFonts w:cs="Arial"/>
              </w:rPr>
              <w:t xml:space="preserve">– </w:t>
            </w:r>
            <w:r>
              <w:rPr>
                <w:rFonts w:cs="Arial"/>
              </w:rPr>
              <w:t>1</w:t>
            </w:r>
            <w:r w:rsidRPr="0039551C">
              <w:rPr>
                <w:rFonts w:cs="Arial"/>
              </w:rPr>
              <w:t xml:space="preserve">0 pkt </w:t>
            </w:r>
          </w:p>
          <w:p w14:paraId="5C1AB471" w14:textId="77777777" w:rsidR="0039551C" w:rsidRP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UWAGA: </w:t>
            </w:r>
          </w:p>
          <w:p w14:paraId="078939B5" w14:textId="653E3ADB" w:rsidR="0039551C" w:rsidRP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Oferta z okresem gwarancji krótszym niż </w:t>
            </w:r>
            <w:r w:rsidR="00767B7F">
              <w:rPr>
                <w:rFonts w:cs="Arial"/>
              </w:rPr>
              <w:t>96</w:t>
            </w:r>
            <w:r w:rsidRPr="0039551C">
              <w:rPr>
                <w:rFonts w:cs="Arial"/>
              </w:rPr>
              <w:t xml:space="preserve"> m-cy zostanie uznana za niezgodną z warunkami zamówienia,                   a co za tym idzie, zostanie odrzucona na podstawie art. 226 ust. 1 pkt 5 ustawy pzp. </w:t>
            </w:r>
          </w:p>
          <w:p w14:paraId="36778263" w14:textId="548EA4F3" w:rsidR="0039551C" w:rsidRP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92230B">
              <w:rPr>
                <w:rFonts w:cs="Arial"/>
              </w:rPr>
              <w:t xml:space="preserve">Oferta z okresem </w:t>
            </w:r>
            <w:r w:rsidRPr="0039551C">
              <w:rPr>
                <w:rFonts w:cs="Arial"/>
              </w:rPr>
              <w:t xml:space="preserve">gwarancji </w:t>
            </w:r>
            <w:r w:rsidR="00767B7F">
              <w:rPr>
                <w:rFonts w:cs="Arial"/>
              </w:rPr>
              <w:t>120</w:t>
            </w:r>
            <w:r w:rsidRPr="0039551C">
              <w:rPr>
                <w:rFonts w:cs="Arial"/>
              </w:rPr>
              <w:t xml:space="preserve"> miesięcy i więcej otrzyma maksymalną liczbę punktów w kryterium.</w:t>
            </w:r>
          </w:p>
          <w:p w14:paraId="314AAAB4" w14:textId="2D09AD72" w:rsidR="0039551C" w:rsidRPr="0039551C" w:rsidRDefault="0039551C" w:rsidP="00DB3235">
            <w:pPr>
              <w:pStyle w:val="BodyTextCharChar"/>
              <w:spacing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9551C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W przypadku niepodania w ofercie informacji na temat długości gwarancji Zamawiający uzna, że Wykonawca zaoferował minimalny dopuszczalny okres gwarancji wynoszący </w:t>
            </w:r>
            <w:r w:rsidR="00767B7F">
              <w:rPr>
                <w:rFonts w:ascii="Arial Narrow" w:hAnsi="Arial Narrow" w:cs="Arial"/>
                <w:sz w:val="22"/>
                <w:szCs w:val="22"/>
              </w:rPr>
              <w:t>96</w:t>
            </w:r>
            <w:r w:rsidRPr="0039551C">
              <w:rPr>
                <w:rFonts w:ascii="Arial Narrow" w:hAnsi="Arial Narrow" w:cs="Arial"/>
                <w:sz w:val="22"/>
                <w:szCs w:val="22"/>
              </w:rPr>
              <w:t xml:space="preserve"> miesięcy i zastosuje art. 223 ust. 2 pkt 3 ustawy niezwłocznie zawiadamiając o tym Wykonawcę, którego oferta została poprawiona, a następnie odpowiednio obliczy punktację w tym kryterium. W przypadku gdy Wykonawca w wyznaczonym terminie zakwestionował poprawienie omyłki, Zamawiający odrzuci ofertę na podstawie art. 226 ust. 1 pkt. 11 ustawy pzp.</w:t>
            </w:r>
          </w:p>
        </w:tc>
      </w:tr>
      <w:tr w:rsidR="0039551C" w:rsidRPr="0039551C" w14:paraId="64153494" w14:textId="77777777" w:rsidTr="00767B7F"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7DA9" w14:textId="3718CF9F" w:rsidR="0039551C" w:rsidRPr="0039551C" w:rsidRDefault="0039551C" w:rsidP="0039551C">
            <w:pPr>
              <w:pStyle w:val="BodyTextCharChar"/>
              <w:spacing w:after="6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9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EE35" w14:textId="77777777" w:rsidR="0039551C" w:rsidRP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Wykonawca otrzyma odpowiednio następującą liczbę punktów za poszczególny okres gwarancji: </w:t>
            </w:r>
          </w:p>
          <w:p w14:paraId="41083721" w14:textId="7A9C7C15" w:rsidR="0039551C" w:rsidRPr="00767B7F" w:rsidRDefault="0039551C" w:rsidP="0039551C">
            <w:pPr>
              <w:pStyle w:val="justify"/>
              <w:spacing w:line="288" w:lineRule="auto"/>
              <w:rPr>
                <w:rFonts w:cs="Arial"/>
                <w:b/>
                <w:bCs/>
              </w:rPr>
            </w:pPr>
            <w:r w:rsidRPr="00767B7F">
              <w:rPr>
                <w:rFonts w:cs="Arial"/>
                <w:b/>
                <w:bCs/>
              </w:rPr>
              <w:t xml:space="preserve">a) 36 miesięcy gwarancji – </w:t>
            </w:r>
            <w:r w:rsidR="00767B7F" w:rsidRPr="00767B7F">
              <w:rPr>
                <w:rFonts w:cs="Arial"/>
                <w:b/>
                <w:bCs/>
              </w:rPr>
              <w:t>0</w:t>
            </w:r>
            <w:r w:rsidRPr="00767B7F">
              <w:rPr>
                <w:rFonts w:cs="Arial"/>
                <w:b/>
                <w:bCs/>
              </w:rPr>
              <w:t xml:space="preserve"> pkt </w:t>
            </w:r>
          </w:p>
          <w:p w14:paraId="7337B897" w14:textId="06CEC598" w:rsidR="0039551C" w:rsidRPr="00767B7F" w:rsidRDefault="0039551C" w:rsidP="0039551C">
            <w:pPr>
              <w:pStyle w:val="justify"/>
              <w:spacing w:line="288" w:lineRule="auto"/>
              <w:rPr>
                <w:rFonts w:cs="Arial"/>
                <w:b/>
                <w:bCs/>
              </w:rPr>
            </w:pPr>
            <w:r w:rsidRPr="00767B7F">
              <w:rPr>
                <w:rFonts w:cs="Arial"/>
                <w:b/>
                <w:bCs/>
              </w:rPr>
              <w:t xml:space="preserve">b) </w:t>
            </w:r>
            <w:r w:rsidR="00767B7F">
              <w:rPr>
                <w:rFonts w:cs="Arial"/>
                <w:b/>
                <w:bCs/>
              </w:rPr>
              <w:t>48</w:t>
            </w:r>
            <w:r w:rsidRPr="00767B7F">
              <w:rPr>
                <w:rFonts w:cs="Arial"/>
                <w:b/>
                <w:bCs/>
              </w:rPr>
              <w:t xml:space="preserve"> miesięcy gwarancji – </w:t>
            </w:r>
            <w:r w:rsidR="00767B7F" w:rsidRPr="00767B7F">
              <w:rPr>
                <w:rFonts w:cs="Arial"/>
                <w:b/>
                <w:bCs/>
              </w:rPr>
              <w:t>5</w:t>
            </w:r>
            <w:r w:rsidRPr="00767B7F">
              <w:rPr>
                <w:rFonts w:cs="Arial"/>
                <w:b/>
                <w:bCs/>
              </w:rPr>
              <w:t xml:space="preserve"> pkt </w:t>
            </w:r>
          </w:p>
          <w:p w14:paraId="3BB15D43" w14:textId="3DA90AF2" w:rsidR="0039551C" w:rsidRPr="00767B7F" w:rsidRDefault="0039551C" w:rsidP="0039551C">
            <w:pPr>
              <w:pStyle w:val="justify"/>
              <w:spacing w:line="288" w:lineRule="auto"/>
              <w:rPr>
                <w:rFonts w:cs="Arial"/>
                <w:b/>
                <w:bCs/>
              </w:rPr>
            </w:pPr>
            <w:r w:rsidRPr="00767B7F">
              <w:rPr>
                <w:rFonts w:cs="Arial"/>
                <w:b/>
                <w:bCs/>
              </w:rPr>
              <w:t xml:space="preserve">c) </w:t>
            </w:r>
            <w:r w:rsidR="00767B7F">
              <w:rPr>
                <w:rFonts w:cs="Arial"/>
                <w:b/>
                <w:bCs/>
              </w:rPr>
              <w:t>60</w:t>
            </w:r>
            <w:r w:rsidRPr="00767B7F">
              <w:rPr>
                <w:rFonts w:cs="Arial"/>
                <w:b/>
                <w:bCs/>
              </w:rPr>
              <w:t xml:space="preserve"> i więcej miesięcy gwarancji – </w:t>
            </w:r>
            <w:r w:rsidR="00767B7F" w:rsidRPr="00767B7F">
              <w:rPr>
                <w:rFonts w:cs="Arial"/>
                <w:b/>
                <w:bCs/>
              </w:rPr>
              <w:t>1</w:t>
            </w:r>
            <w:r w:rsidRPr="00767B7F">
              <w:rPr>
                <w:rFonts w:cs="Arial"/>
                <w:b/>
                <w:bCs/>
              </w:rPr>
              <w:t xml:space="preserve">0 pkt. </w:t>
            </w:r>
          </w:p>
          <w:p w14:paraId="1E53961A" w14:textId="77777777" w:rsidR="0039551C" w:rsidRP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>Minimalny okres gwarancji wymagany przez Zamawiającego wynosi 36 miesięcy.</w:t>
            </w:r>
          </w:p>
          <w:p w14:paraId="07B23738" w14:textId="09DC6E30" w:rsidR="0039551C" w:rsidRP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>Maksymalna liczba punktów w kryterium „</w:t>
            </w:r>
            <w:r w:rsidRPr="0099538B">
              <w:t>Okres gwarancji na powłokę lakierniczą</w:t>
            </w:r>
            <w:r>
              <w:t>”</w:t>
            </w:r>
            <w:r w:rsidRPr="0039551C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1</w:t>
            </w:r>
            <w:r w:rsidRPr="0039551C">
              <w:rPr>
                <w:rFonts w:cs="Arial"/>
              </w:rPr>
              <w:t xml:space="preserve">0 pkt </w:t>
            </w:r>
          </w:p>
          <w:p w14:paraId="5AFD15AA" w14:textId="77777777" w:rsidR="0039551C" w:rsidRP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UWAGA: </w:t>
            </w:r>
          </w:p>
          <w:p w14:paraId="3A350F0C" w14:textId="77777777" w:rsidR="0039551C" w:rsidRP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Oferta z okresem gwarancji krótszym niż 36 m-cy zostanie uznana za niezgodną z warunkami zamówienia,                   a co za tym idzie, zostanie odrzucona na podstawie art. 226 ust. 1 pkt 5 ustawy pzp. </w:t>
            </w:r>
          </w:p>
          <w:p w14:paraId="208F159B" w14:textId="2670473D" w:rsidR="0039551C" w:rsidRPr="0039551C" w:rsidRDefault="0039551C" w:rsidP="0039551C">
            <w:pPr>
              <w:pStyle w:val="justify"/>
              <w:spacing w:line="288" w:lineRule="auto"/>
              <w:rPr>
                <w:rFonts w:cs="Arial"/>
              </w:rPr>
            </w:pPr>
            <w:r w:rsidRPr="0039551C">
              <w:rPr>
                <w:rFonts w:cs="Arial"/>
              </w:rPr>
              <w:t xml:space="preserve">Oferta z okresem gwarancji </w:t>
            </w:r>
            <w:r w:rsidR="00767B7F">
              <w:rPr>
                <w:rFonts w:cs="Arial"/>
              </w:rPr>
              <w:t>60</w:t>
            </w:r>
            <w:r w:rsidRPr="0039551C">
              <w:rPr>
                <w:rFonts w:cs="Arial"/>
              </w:rPr>
              <w:t xml:space="preserve"> miesięcy i więcej otrzyma maksymalną liczbę punktów w kryterium.</w:t>
            </w:r>
          </w:p>
          <w:p w14:paraId="277F921D" w14:textId="2C3C9169" w:rsidR="0039551C" w:rsidRPr="0039551C" w:rsidRDefault="0039551C" w:rsidP="00DB3235">
            <w:pPr>
              <w:pStyle w:val="BodyTextCharChar"/>
              <w:spacing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9551C">
              <w:rPr>
                <w:rFonts w:ascii="Arial Narrow" w:hAnsi="Arial Narrow" w:cs="Arial"/>
                <w:sz w:val="22"/>
                <w:szCs w:val="22"/>
              </w:rPr>
              <w:t>W przypadku niepodania w ofercie informacji na temat długości gwarancji Zamawiający uzna, że Wykonawca zaoferował minimalny dopuszczalny okres gwarancji wynoszący 36 miesięcy i za stosuje art. 223 ust. 2 pkt 3 ustawy niezwłocznie zawiadamiając o tym Wykonawcę, którego oferta została poprawiona, a następnie odpowiednio obliczy punktację w tym kryterium. W przypadku gdy Wykonawca w wyznaczonym terminie zakwestionował poprawienie omyłki, Zamawiający odrzuci ofertę na podstawie art. 226 ust. 1 pkt. 11 ustawy pzp.</w:t>
            </w:r>
          </w:p>
        </w:tc>
      </w:tr>
    </w:tbl>
    <w:p w14:paraId="756ADF43" w14:textId="77777777" w:rsidR="0039551C" w:rsidRDefault="0039551C" w:rsidP="0039551C">
      <w:pPr>
        <w:pStyle w:val="BodyTextCharChar"/>
        <w:spacing w:after="60"/>
        <w:jc w:val="both"/>
        <w:rPr>
          <w:rFonts w:cs="Arial"/>
          <w:b/>
        </w:rPr>
      </w:pPr>
    </w:p>
    <w:p w14:paraId="4436A4CB" w14:textId="03412BE6" w:rsidR="00DB3235" w:rsidRPr="00DB3235" w:rsidRDefault="00DB3235" w:rsidP="0039551C">
      <w:pPr>
        <w:pStyle w:val="BodyTextCharChar"/>
        <w:spacing w:after="60"/>
        <w:jc w:val="both"/>
        <w:rPr>
          <w:rFonts w:ascii="Arial Narrow" w:hAnsi="Arial Narrow" w:cs="Arial"/>
          <w:bCs/>
          <w:sz w:val="22"/>
          <w:szCs w:val="22"/>
        </w:rPr>
      </w:pPr>
      <w:r w:rsidRPr="00DB3235">
        <w:rPr>
          <w:rFonts w:ascii="Arial Narrow" w:hAnsi="Arial Narrow" w:cs="Arial"/>
          <w:bCs/>
          <w:sz w:val="22"/>
          <w:szCs w:val="22"/>
        </w:rPr>
        <w:t xml:space="preserve">Ocenę oferty (Of) stanowi suma punktów określona dla poszczególnych kryteriów wg wzoru: </w:t>
      </w:r>
      <w:r w:rsidRPr="00DB3235">
        <w:rPr>
          <w:rFonts w:ascii="Arial Narrow" w:hAnsi="Arial Narrow" w:cs="Arial"/>
          <w:b/>
          <w:sz w:val="22"/>
          <w:szCs w:val="22"/>
        </w:rPr>
        <w:t xml:space="preserve">Of= C + </w:t>
      </w:r>
      <w:r>
        <w:rPr>
          <w:rFonts w:ascii="Arial Narrow" w:hAnsi="Arial Narrow" w:cs="Arial"/>
          <w:b/>
          <w:sz w:val="22"/>
          <w:szCs w:val="22"/>
        </w:rPr>
        <w:t>Ogm</w:t>
      </w:r>
      <w:r w:rsidRPr="00DB3235">
        <w:rPr>
          <w:rFonts w:ascii="Arial Narrow" w:hAnsi="Arial Narrow" w:cs="Arial"/>
          <w:b/>
          <w:sz w:val="22"/>
          <w:szCs w:val="22"/>
        </w:rPr>
        <w:t xml:space="preserve"> + </w:t>
      </w:r>
      <w:r>
        <w:rPr>
          <w:rFonts w:ascii="Arial Narrow" w:hAnsi="Arial Narrow" w:cs="Arial"/>
          <w:b/>
          <w:sz w:val="22"/>
          <w:szCs w:val="22"/>
        </w:rPr>
        <w:t>Ogpn</w:t>
      </w:r>
      <w:r w:rsidRPr="00DB3235">
        <w:rPr>
          <w:rFonts w:ascii="Arial Narrow" w:hAnsi="Arial Narrow" w:cs="Arial"/>
          <w:b/>
          <w:sz w:val="22"/>
          <w:szCs w:val="22"/>
        </w:rPr>
        <w:t xml:space="preserve"> + </w:t>
      </w:r>
      <w:r>
        <w:rPr>
          <w:rFonts w:ascii="Arial Narrow" w:hAnsi="Arial Narrow" w:cs="Arial"/>
          <w:b/>
          <w:sz w:val="22"/>
          <w:szCs w:val="22"/>
        </w:rPr>
        <w:t>Ogpl</w:t>
      </w:r>
      <w:r w:rsidRPr="00DB3235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27FA4254" w14:textId="77777777" w:rsidR="00DB3235" w:rsidRPr="00DB3235" w:rsidRDefault="00DB3235" w:rsidP="0039551C">
      <w:pPr>
        <w:pStyle w:val="BodyTextCharChar"/>
        <w:spacing w:after="60"/>
        <w:jc w:val="both"/>
        <w:rPr>
          <w:rFonts w:ascii="Arial Narrow" w:hAnsi="Arial Narrow" w:cs="Arial"/>
          <w:bCs/>
          <w:sz w:val="22"/>
          <w:szCs w:val="22"/>
        </w:rPr>
      </w:pPr>
      <w:r w:rsidRPr="00DB3235">
        <w:rPr>
          <w:rFonts w:ascii="Arial Narrow" w:hAnsi="Arial Narrow" w:cs="Arial"/>
          <w:bCs/>
          <w:sz w:val="22"/>
          <w:szCs w:val="22"/>
        </w:rPr>
        <w:t xml:space="preserve">gdzie: </w:t>
      </w:r>
    </w:p>
    <w:p w14:paraId="1DF0B994" w14:textId="77777777" w:rsidR="00DB3235" w:rsidRPr="00DB3235" w:rsidRDefault="00DB3235" w:rsidP="0039551C">
      <w:pPr>
        <w:pStyle w:val="BodyTextCharChar"/>
        <w:spacing w:after="60"/>
        <w:jc w:val="both"/>
        <w:rPr>
          <w:rFonts w:ascii="Arial Narrow" w:hAnsi="Arial Narrow" w:cs="Arial"/>
          <w:bCs/>
          <w:sz w:val="22"/>
          <w:szCs w:val="22"/>
        </w:rPr>
      </w:pPr>
      <w:r w:rsidRPr="00DB3235">
        <w:rPr>
          <w:rFonts w:ascii="Arial Narrow" w:hAnsi="Arial Narrow" w:cs="Arial"/>
          <w:bCs/>
          <w:sz w:val="22"/>
          <w:szCs w:val="22"/>
        </w:rPr>
        <w:t xml:space="preserve">Of- ilość punktów uzyskana przez ofertę badaną; </w:t>
      </w:r>
    </w:p>
    <w:p w14:paraId="67C382EA" w14:textId="77777777" w:rsidR="00DB3235" w:rsidRPr="00DB3235" w:rsidRDefault="00DB3235" w:rsidP="0039551C">
      <w:pPr>
        <w:pStyle w:val="BodyTextCharChar"/>
        <w:spacing w:after="60"/>
        <w:jc w:val="both"/>
        <w:rPr>
          <w:rFonts w:ascii="Arial Narrow" w:hAnsi="Arial Narrow" w:cs="Arial"/>
          <w:bCs/>
          <w:sz w:val="22"/>
          <w:szCs w:val="22"/>
        </w:rPr>
      </w:pPr>
      <w:r w:rsidRPr="00DB3235">
        <w:rPr>
          <w:rFonts w:ascii="Arial Narrow" w:hAnsi="Arial Narrow" w:cs="Arial"/>
          <w:bCs/>
          <w:sz w:val="22"/>
          <w:szCs w:val="22"/>
        </w:rPr>
        <w:t xml:space="preserve">C- ilość punktów uzyskana przez ofertę w kryterium cena; </w:t>
      </w:r>
    </w:p>
    <w:p w14:paraId="698C7F4F" w14:textId="0A33EB5D" w:rsidR="00DB3235" w:rsidRPr="00DB3235" w:rsidRDefault="00DB3235" w:rsidP="0039551C">
      <w:pPr>
        <w:pStyle w:val="BodyTextCharChar"/>
        <w:spacing w:after="60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Ogm</w:t>
      </w:r>
      <w:r w:rsidRPr="00DB3235">
        <w:rPr>
          <w:rFonts w:ascii="Arial Narrow" w:hAnsi="Arial Narrow" w:cs="Arial"/>
          <w:bCs/>
          <w:sz w:val="22"/>
          <w:szCs w:val="22"/>
        </w:rPr>
        <w:t xml:space="preserve"> </w:t>
      </w:r>
      <w:r>
        <w:rPr>
          <w:rFonts w:ascii="Arial Narrow" w:hAnsi="Arial Narrow" w:cs="Arial"/>
          <w:bCs/>
          <w:sz w:val="22"/>
          <w:szCs w:val="22"/>
        </w:rPr>
        <w:t xml:space="preserve"> </w:t>
      </w:r>
      <w:r w:rsidRPr="00DB3235">
        <w:rPr>
          <w:rFonts w:ascii="Arial Narrow" w:hAnsi="Arial Narrow" w:cs="Arial"/>
          <w:bCs/>
          <w:sz w:val="22"/>
          <w:szCs w:val="22"/>
        </w:rPr>
        <w:t xml:space="preserve">- ilość punktów uzyskana przez ofertę w kryterium </w:t>
      </w:r>
      <w:r>
        <w:rPr>
          <w:rFonts w:ascii="Arial Narrow" w:hAnsi="Arial Narrow"/>
          <w:sz w:val="22"/>
          <w:szCs w:val="22"/>
        </w:rPr>
        <w:t>o</w:t>
      </w:r>
      <w:r w:rsidRPr="00DB3235">
        <w:rPr>
          <w:rFonts w:ascii="Arial Narrow" w:hAnsi="Arial Narrow"/>
          <w:sz w:val="22"/>
          <w:szCs w:val="22"/>
        </w:rPr>
        <w:t>kres gwarancji mechanicznej (bez limitu kilometrów)</w:t>
      </w:r>
      <w:r w:rsidRPr="00DB3235">
        <w:rPr>
          <w:rFonts w:ascii="Arial Narrow" w:hAnsi="Arial Narrow" w:cs="Arial"/>
          <w:bCs/>
          <w:sz w:val="22"/>
          <w:szCs w:val="22"/>
        </w:rPr>
        <w:t xml:space="preserve">; </w:t>
      </w:r>
    </w:p>
    <w:p w14:paraId="77ED1F8F" w14:textId="74F0C1E4" w:rsidR="00DB3235" w:rsidRPr="00DB3235" w:rsidRDefault="00DB3235" w:rsidP="0039551C">
      <w:pPr>
        <w:pStyle w:val="BodyTextCharChar"/>
        <w:spacing w:after="60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Ogpn </w:t>
      </w:r>
      <w:r w:rsidRPr="00DB3235">
        <w:rPr>
          <w:rFonts w:ascii="Arial Narrow" w:hAnsi="Arial Narrow" w:cs="Arial"/>
          <w:bCs/>
          <w:sz w:val="22"/>
          <w:szCs w:val="22"/>
        </w:rPr>
        <w:t xml:space="preserve">- ilość punktów uzyskana przez ofertę w kryterium </w:t>
      </w:r>
      <w:r>
        <w:rPr>
          <w:rFonts w:ascii="Arial Narrow" w:hAnsi="Arial Narrow"/>
          <w:sz w:val="22"/>
          <w:szCs w:val="22"/>
        </w:rPr>
        <w:t>o</w:t>
      </w:r>
      <w:r w:rsidRPr="00DB3235">
        <w:rPr>
          <w:rFonts w:ascii="Arial Narrow" w:hAnsi="Arial Narrow"/>
          <w:sz w:val="22"/>
          <w:szCs w:val="22"/>
        </w:rPr>
        <w:t>kres gwarancji na perforację nadwozia</w:t>
      </w:r>
      <w:r w:rsidRPr="00DB3235">
        <w:rPr>
          <w:rFonts w:ascii="Arial Narrow" w:hAnsi="Arial Narrow" w:cs="Arial"/>
          <w:bCs/>
          <w:sz w:val="22"/>
          <w:szCs w:val="22"/>
        </w:rPr>
        <w:t xml:space="preserve">; </w:t>
      </w:r>
    </w:p>
    <w:p w14:paraId="1037A774" w14:textId="4AAE4448" w:rsidR="00DB3235" w:rsidRPr="00DB3235" w:rsidRDefault="00DB3235" w:rsidP="0039551C">
      <w:pPr>
        <w:pStyle w:val="BodyTextCharChar"/>
        <w:spacing w:after="60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Ogpl  </w:t>
      </w:r>
      <w:r w:rsidRPr="00DB3235">
        <w:rPr>
          <w:rFonts w:ascii="Arial Narrow" w:hAnsi="Arial Narrow" w:cs="Arial"/>
          <w:bCs/>
          <w:sz w:val="22"/>
          <w:szCs w:val="22"/>
        </w:rPr>
        <w:t xml:space="preserve">- ilość punktów uzyskana przez ofertę w kryterium </w:t>
      </w:r>
      <w:r w:rsidRPr="00DB3235">
        <w:rPr>
          <w:rFonts w:ascii="Arial Narrow" w:hAnsi="Arial Narrow"/>
          <w:sz w:val="22"/>
          <w:szCs w:val="22"/>
        </w:rPr>
        <w:t>okres gwarancji na powłokę lakierniczą</w:t>
      </w:r>
      <w:r>
        <w:rPr>
          <w:rFonts w:ascii="Arial Narrow" w:hAnsi="Arial Narrow"/>
          <w:sz w:val="22"/>
          <w:szCs w:val="22"/>
        </w:rPr>
        <w:t>.</w:t>
      </w:r>
    </w:p>
    <w:p w14:paraId="581EB435" w14:textId="77777777" w:rsidR="00DB3235" w:rsidRPr="00D66D0D" w:rsidRDefault="00DB3235" w:rsidP="0039551C">
      <w:pPr>
        <w:pStyle w:val="BodyTextCharChar"/>
        <w:spacing w:after="60"/>
        <w:jc w:val="both"/>
        <w:rPr>
          <w:rFonts w:cs="Arial"/>
          <w:b/>
          <w:sz w:val="8"/>
          <w:szCs w:val="8"/>
        </w:rPr>
      </w:pPr>
    </w:p>
    <w:p w14:paraId="20040860" w14:textId="77777777" w:rsidR="0039551C" w:rsidRPr="0039551C" w:rsidRDefault="0039551C" w:rsidP="0039551C">
      <w:pPr>
        <w:pStyle w:val="BodyTextCharChar"/>
        <w:spacing w:after="60"/>
        <w:rPr>
          <w:rFonts w:ascii="Arial Narrow" w:hAnsi="Arial Narrow" w:cs="Arial"/>
          <w:sz w:val="22"/>
          <w:szCs w:val="22"/>
        </w:rPr>
      </w:pPr>
      <w:r w:rsidRPr="0039551C">
        <w:rPr>
          <w:rFonts w:ascii="Arial Narrow" w:hAnsi="Arial Narrow" w:cs="Arial"/>
          <w:sz w:val="22"/>
          <w:szCs w:val="22"/>
        </w:rPr>
        <w:t>17.3. Oferta złożona przez wykonawcę może otrzymać 100 pkt.</w:t>
      </w:r>
    </w:p>
    <w:p w14:paraId="7D57E8CF" w14:textId="2C4A3260" w:rsidR="0039551C" w:rsidRPr="0039551C" w:rsidRDefault="0039551C" w:rsidP="0039551C">
      <w:pPr>
        <w:pStyle w:val="BodyTextCharChar"/>
        <w:spacing w:after="60"/>
        <w:rPr>
          <w:rFonts w:ascii="Arial Narrow" w:hAnsi="Arial Narrow" w:cs="Arial"/>
          <w:sz w:val="22"/>
          <w:szCs w:val="22"/>
        </w:rPr>
      </w:pPr>
      <w:r w:rsidRPr="0039551C">
        <w:rPr>
          <w:rFonts w:ascii="Arial Narrow" w:hAnsi="Arial Narrow" w:cs="Arial"/>
          <w:sz w:val="22"/>
          <w:szCs w:val="22"/>
        </w:rPr>
        <w:t>17.4. W toku dokonywania badania i oceny ofert Zamawiający może żądać udzielenia przez wykonawcę wyjaśnień treści złożonych przez niego ofert.</w:t>
      </w:r>
    </w:p>
    <w:p w14:paraId="13F83E12" w14:textId="77777777" w:rsidR="000313E4" w:rsidRPr="00440B76" w:rsidRDefault="000313E4" w:rsidP="00C23C2C">
      <w:pPr>
        <w:pStyle w:val="p"/>
        <w:spacing w:line="288" w:lineRule="auto"/>
        <w:jc w:val="both"/>
        <w:rPr>
          <w:rFonts w:cs="Arial"/>
          <w:b/>
          <w:sz w:val="12"/>
          <w:szCs w:val="12"/>
        </w:rPr>
      </w:pPr>
    </w:p>
    <w:p w14:paraId="7F14040B" w14:textId="77777777" w:rsidR="001D15EB" w:rsidRPr="00B9283F" w:rsidRDefault="008C0B60" w:rsidP="00C23C2C">
      <w:pPr>
        <w:pStyle w:val="p"/>
        <w:spacing w:line="288" w:lineRule="auto"/>
        <w:jc w:val="both"/>
        <w:rPr>
          <w:rFonts w:cs="Arial"/>
        </w:rPr>
      </w:pPr>
      <w:r>
        <w:rPr>
          <w:rFonts w:cs="Arial"/>
          <w:b/>
        </w:rPr>
        <w:t>18</w:t>
      </w:r>
      <w:r w:rsidR="001D15EB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>INFORMACJE O FORMALNOŚCIACH, JAKIE MUSZĄ ZOST</w:t>
      </w:r>
      <w:r w:rsidR="00BC27DD">
        <w:rPr>
          <w:rFonts w:cs="Arial"/>
          <w:b/>
        </w:rPr>
        <w:t>AĆ DOPEŁNIONE PO WYBORZE OFERTY</w:t>
      </w:r>
      <w:r w:rsidR="0018610C" w:rsidRPr="00B9283F">
        <w:rPr>
          <w:rFonts w:cs="Arial"/>
          <w:b/>
        </w:rPr>
        <w:t xml:space="preserve"> </w:t>
      </w:r>
      <w:r w:rsidR="00E20D16" w:rsidRPr="00B9283F">
        <w:rPr>
          <w:rFonts w:cs="Arial"/>
          <w:b/>
        </w:rPr>
        <w:t>W CELU ZAWARCIA UMOWY W SPRAWIE ZAMÓWIENIA PUBLICZNEGO:</w:t>
      </w:r>
    </w:p>
    <w:p w14:paraId="3DEC0908" w14:textId="77777777" w:rsidR="00686AD0" w:rsidRPr="00B9283F" w:rsidRDefault="008C0B60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>18</w:t>
      </w:r>
      <w:r w:rsidR="00686AD0" w:rsidRPr="00B9283F">
        <w:rPr>
          <w:rFonts w:cs="Arial"/>
        </w:rPr>
        <w:t xml:space="preserve">.1. Zamawiający niezwłocznie po wyborze oferty informuje równocześnie Wykonawców, którzy złożyli oferty o: </w:t>
      </w:r>
    </w:p>
    <w:p w14:paraId="3068A2B9" w14:textId="77777777" w:rsidR="00C23C2C" w:rsidRDefault="00686AD0" w:rsidP="00C23C2C">
      <w:pPr>
        <w:pStyle w:val="justify"/>
        <w:spacing w:line="288" w:lineRule="auto"/>
        <w:ind w:left="426"/>
        <w:rPr>
          <w:rFonts w:cs="Arial"/>
        </w:rPr>
      </w:pPr>
      <w:r w:rsidRPr="00B9283F">
        <w:rPr>
          <w:rFonts w:cs="Arial"/>
        </w:rPr>
        <w:t xml:space="preserve">a) 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 </w:t>
      </w:r>
    </w:p>
    <w:p w14:paraId="1BD8EB83" w14:textId="08C2B363" w:rsidR="00307B10" w:rsidRDefault="00686AD0" w:rsidP="00C23C2C">
      <w:pPr>
        <w:pStyle w:val="justify"/>
        <w:spacing w:line="288" w:lineRule="auto"/>
        <w:ind w:left="426"/>
        <w:rPr>
          <w:rFonts w:cs="Arial"/>
        </w:rPr>
      </w:pPr>
      <w:r w:rsidRPr="00B9283F">
        <w:rPr>
          <w:rFonts w:cs="Arial"/>
        </w:rPr>
        <w:t xml:space="preserve">b) Wykonawcach, których oferty zostały odrzucone </w:t>
      </w:r>
    </w:p>
    <w:p w14:paraId="6BCFBA35" w14:textId="77777777" w:rsidR="00686AD0" w:rsidRPr="00B9283F" w:rsidRDefault="00686AD0" w:rsidP="00C23C2C">
      <w:pPr>
        <w:pStyle w:val="justify"/>
        <w:spacing w:line="288" w:lineRule="auto"/>
        <w:rPr>
          <w:rFonts w:cs="Arial"/>
        </w:rPr>
      </w:pPr>
      <w:r w:rsidRPr="00B9283F">
        <w:rPr>
          <w:rFonts w:cs="Arial"/>
        </w:rPr>
        <w:t xml:space="preserve">- podając uzasadnienie faktyczne i prawne. </w:t>
      </w:r>
    </w:p>
    <w:p w14:paraId="1B27773F" w14:textId="77777777" w:rsidR="00686AD0" w:rsidRPr="00B9283F" w:rsidRDefault="008C0B60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>18</w:t>
      </w:r>
      <w:r w:rsidR="00686AD0" w:rsidRPr="00B9283F">
        <w:rPr>
          <w:rFonts w:cs="Arial"/>
        </w:rPr>
        <w:t xml:space="preserve">.2. Zamawiający udostępnia niezwłocznie informacje, o których mowa w ust. 1 lit. a), na stronie internetowej prowadzonego postępowania. </w:t>
      </w:r>
    </w:p>
    <w:p w14:paraId="54166641" w14:textId="77777777" w:rsidR="00686AD0" w:rsidRPr="00B9283F" w:rsidRDefault="008C0B60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>18</w:t>
      </w:r>
      <w:r w:rsidR="00686AD0" w:rsidRPr="00B9283F">
        <w:rPr>
          <w:rFonts w:cs="Arial"/>
        </w:rPr>
        <w:t xml:space="preserve">.3. Zamawiający zawiera umowę w sprawie zamówienia publicznego, z uwzględnieniem art. 577 </w:t>
      </w:r>
      <w:r w:rsidR="00137533" w:rsidRPr="000A7525">
        <w:rPr>
          <w:rFonts w:cs="Arial"/>
        </w:rPr>
        <w:t>Ustawy</w:t>
      </w:r>
      <w:r w:rsidR="00686AD0" w:rsidRPr="00B9283F">
        <w:rPr>
          <w:rFonts w:cs="Arial"/>
        </w:rPr>
        <w:t xml:space="preserve">, w terminie nie krótszym niż 5 dni od dnia przesłania zawiadomienia o wyborze najkorzystniejszej oferty, jeżeli zawiadomienie to zostało przesłane przy użyciu środków komunikacji elektronicznej, albo 10 dni, jeżeli zostało przesłane w inny sposób. </w:t>
      </w:r>
    </w:p>
    <w:p w14:paraId="7A5DB88E" w14:textId="77777777" w:rsidR="00D13C31" w:rsidRPr="004F0DD0" w:rsidRDefault="008C0B60" w:rsidP="00C23C2C">
      <w:pPr>
        <w:pStyle w:val="justify"/>
        <w:spacing w:line="288" w:lineRule="auto"/>
        <w:rPr>
          <w:rFonts w:cs="Arial"/>
          <w:color w:val="FF0000"/>
        </w:rPr>
      </w:pPr>
      <w:r>
        <w:rPr>
          <w:rFonts w:cs="Arial"/>
        </w:rPr>
        <w:t>18</w:t>
      </w:r>
      <w:r w:rsidR="00686AD0" w:rsidRPr="00B9283F">
        <w:rPr>
          <w:rFonts w:cs="Arial"/>
        </w:rPr>
        <w:t>.4. Zamawiający może zawrzeć umowę w sprawie zamówienia publicznego przed upływem terminu, o którym mowa w ust. 3, jeżeli w postępowaniu o udzielenie zamówienia prowadzonym w trybie podstawowym złożono tylko jedną ofertę.</w:t>
      </w:r>
    </w:p>
    <w:p w14:paraId="3DEDE3CF" w14:textId="77777777" w:rsidR="000313E4" w:rsidRPr="00B433FA" w:rsidRDefault="000313E4" w:rsidP="00C23C2C">
      <w:pPr>
        <w:pStyle w:val="p"/>
        <w:spacing w:line="288" w:lineRule="auto"/>
        <w:rPr>
          <w:rFonts w:cs="Arial"/>
          <w:b/>
          <w:sz w:val="12"/>
          <w:szCs w:val="12"/>
        </w:rPr>
      </w:pPr>
    </w:p>
    <w:p w14:paraId="1A319326" w14:textId="57C0EF89" w:rsidR="009F58D3" w:rsidRPr="00B9283F" w:rsidRDefault="008C0B60" w:rsidP="00C23C2C">
      <w:pPr>
        <w:pStyle w:val="p"/>
        <w:spacing w:line="288" w:lineRule="auto"/>
        <w:rPr>
          <w:rFonts w:cs="Arial"/>
        </w:rPr>
      </w:pPr>
      <w:r>
        <w:rPr>
          <w:rFonts w:cs="Arial"/>
          <w:b/>
        </w:rPr>
        <w:t>19</w:t>
      </w:r>
      <w:r w:rsidR="001D15EB" w:rsidRPr="00B9283F">
        <w:rPr>
          <w:rFonts w:cs="Arial"/>
        </w:rPr>
        <w:t xml:space="preserve">. </w:t>
      </w:r>
      <w:r w:rsidR="00392CD2" w:rsidRPr="00B9283F">
        <w:rPr>
          <w:rFonts w:cs="Arial"/>
          <w:b/>
        </w:rPr>
        <w:t xml:space="preserve">POUCZENIE O ŚRODKACH OCHRONY PRAWNEJ PRZYSŁUGUJĄCYCH WYKONAWCY. </w:t>
      </w:r>
    </w:p>
    <w:p w14:paraId="7AE6DA83" w14:textId="77777777" w:rsidR="00D32975" w:rsidRPr="00B9283F" w:rsidRDefault="008C0B60" w:rsidP="00C23C2C">
      <w:pPr>
        <w:pStyle w:val="p"/>
        <w:spacing w:line="288" w:lineRule="auto"/>
        <w:jc w:val="both"/>
        <w:rPr>
          <w:rFonts w:cs="Arial"/>
        </w:rPr>
      </w:pPr>
      <w:r>
        <w:rPr>
          <w:rFonts w:cs="Arial"/>
        </w:rPr>
        <w:t>19</w:t>
      </w:r>
      <w:r w:rsidR="00392CD2" w:rsidRPr="00B9283F">
        <w:rPr>
          <w:rFonts w:cs="Arial"/>
        </w:rPr>
        <w:t>.</w:t>
      </w:r>
      <w:r w:rsidR="00D32975" w:rsidRPr="00B9283F">
        <w:rPr>
          <w:rFonts w:cs="Arial"/>
        </w:rPr>
        <w:t xml:space="preserve">1. Środki ochrony prawnej określone przepisami działu IX </w:t>
      </w:r>
      <w:r w:rsidR="00137533" w:rsidRPr="000A7525">
        <w:rPr>
          <w:rFonts w:cs="Arial"/>
        </w:rPr>
        <w:t>Ustawy</w:t>
      </w:r>
      <w:r w:rsidR="00137533" w:rsidRPr="00B9283F">
        <w:rPr>
          <w:rFonts w:cs="Arial"/>
        </w:rPr>
        <w:t xml:space="preserve"> </w:t>
      </w:r>
      <w:r w:rsidR="00D32975" w:rsidRPr="00B9283F">
        <w:rPr>
          <w:rFonts w:cs="Arial"/>
        </w:rPr>
        <w:t xml:space="preserve">przysługują wykonawcy, uczestnikowi konkursu oraz innemu podmiotowi, jeżeli ma lub miał interes w uzyskaniu zamówienia lub nagrody w konkursie oraz poniósł lub może ponieść szkodę w wyniku naruszenia przez zamawiającego przepisów </w:t>
      </w:r>
      <w:r w:rsidR="00137533" w:rsidRPr="000A7525">
        <w:rPr>
          <w:rFonts w:cs="Arial"/>
        </w:rPr>
        <w:t>Ustawy</w:t>
      </w:r>
      <w:r w:rsidR="00D32975" w:rsidRPr="00B9283F">
        <w:rPr>
          <w:rFonts w:cs="Arial"/>
        </w:rPr>
        <w:t xml:space="preserve">. </w:t>
      </w:r>
    </w:p>
    <w:p w14:paraId="0559DF43" w14:textId="77777777" w:rsidR="005B6317" w:rsidRPr="00B9283F" w:rsidRDefault="008C0B60" w:rsidP="00C23C2C">
      <w:pPr>
        <w:pStyle w:val="p"/>
        <w:spacing w:line="288" w:lineRule="auto"/>
        <w:jc w:val="both"/>
        <w:rPr>
          <w:rFonts w:cs="Arial"/>
        </w:rPr>
      </w:pPr>
      <w:r>
        <w:rPr>
          <w:rFonts w:cs="Arial"/>
        </w:rPr>
        <w:lastRenderedPageBreak/>
        <w:t>19</w:t>
      </w:r>
      <w:r w:rsidR="00392CD2" w:rsidRPr="00B9283F">
        <w:rPr>
          <w:rFonts w:cs="Arial"/>
        </w:rPr>
        <w:t>.</w:t>
      </w:r>
      <w:r w:rsidR="00D32975" w:rsidRPr="00B9283F">
        <w:rPr>
          <w:rFonts w:cs="Arial"/>
        </w:rPr>
        <w:t xml:space="preserve">2. Środki ochrony prawnej wobec ogłoszenia wszczynającego postępowanie o udzielenie zamówienia lub ogłoszenia </w:t>
      </w:r>
      <w:r w:rsidR="00137533">
        <w:rPr>
          <w:rFonts w:cs="Arial"/>
        </w:rPr>
        <w:t xml:space="preserve">                            </w:t>
      </w:r>
      <w:r w:rsidR="00D32975" w:rsidRPr="00B9283F">
        <w:rPr>
          <w:rFonts w:cs="Arial"/>
        </w:rPr>
        <w:t>o konkursie oraz dokumentów zamówienia przysługują również organizacjom wpisanym na listę, o której mowa w art. 469 pkt 15 Ustawy oraz Rzecznikowi Małych i Średnich Przedsiębiorców.</w:t>
      </w:r>
    </w:p>
    <w:p w14:paraId="63D6B0A1" w14:textId="76EFC747" w:rsidR="00453C88" w:rsidRPr="00B9283F" w:rsidRDefault="008C0B60" w:rsidP="00C23C2C">
      <w:pPr>
        <w:pStyle w:val="p"/>
        <w:spacing w:line="288" w:lineRule="auto"/>
        <w:jc w:val="both"/>
        <w:rPr>
          <w:rFonts w:cs="Arial"/>
        </w:rPr>
      </w:pPr>
      <w:r>
        <w:rPr>
          <w:rFonts w:cs="Arial"/>
        </w:rPr>
        <w:t>19</w:t>
      </w:r>
      <w:r w:rsidR="00453C88" w:rsidRPr="00B9283F">
        <w:rPr>
          <w:rFonts w:cs="Arial"/>
        </w:rPr>
        <w:t xml:space="preserve">.3. </w:t>
      </w:r>
      <w:r w:rsidR="00453C88" w:rsidRPr="00B9283F">
        <w:rPr>
          <w:rFonts w:cs="Arial"/>
          <w:b/>
        </w:rPr>
        <w:t>Odwołanie</w:t>
      </w:r>
      <w:r w:rsidR="00453C88" w:rsidRPr="00B9283F">
        <w:rPr>
          <w:rFonts w:cs="Arial"/>
        </w:rPr>
        <w:t xml:space="preserve"> przysługuje na: </w:t>
      </w:r>
    </w:p>
    <w:p w14:paraId="3E42FF88" w14:textId="77777777" w:rsidR="00453C88" w:rsidRPr="00B9283F" w:rsidRDefault="00453C88" w:rsidP="00C23C2C">
      <w:pPr>
        <w:pStyle w:val="p"/>
        <w:spacing w:line="288" w:lineRule="auto"/>
        <w:ind w:left="142"/>
        <w:jc w:val="both"/>
        <w:rPr>
          <w:rFonts w:cs="Arial"/>
        </w:rPr>
      </w:pPr>
      <w:r w:rsidRPr="00B9283F">
        <w:rPr>
          <w:rFonts w:cs="Arial"/>
        </w:rPr>
        <w:t xml:space="preserve">1) niezgodną z przepisami ustawy czynność Zamawiającego, podjętą w postępowaniu o udzielenie zamówienia, w tym na Projektowane postanowienie umowy; </w:t>
      </w:r>
    </w:p>
    <w:p w14:paraId="2B51E597" w14:textId="77777777" w:rsidR="00C03E43" w:rsidRDefault="00453C88" w:rsidP="00C23C2C">
      <w:pPr>
        <w:pStyle w:val="p"/>
        <w:spacing w:line="288" w:lineRule="auto"/>
        <w:ind w:left="142"/>
        <w:jc w:val="both"/>
        <w:rPr>
          <w:rFonts w:cs="Arial"/>
        </w:rPr>
      </w:pPr>
      <w:r w:rsidRPr="00B9283F">
        <w:rPr>
          <w:rFonts w:cs="Arial"/>
        </w:rPr>
        <w:t>2) zaniechanie czynności w postępowaniu o udzielenie zamówienia, do której Zamawiający był obowiązany na podstawie ustawy</w:t>
      </w:r>
      <w:r w:rsidR="00C03E43">
        <w:rPr>
          <w:rFonts w:cs="Arial"/>
        </w:rPr>
        <w:t>,</w:t>
      </w:r>
    </w:p>
    <w:p w14:paraId="7FE19BE2" w14:textId="7D898E35" w:rsidR="00137533" w:rsidRPr="00D13C31" w:rsidRDefault="00C03E43" w:rsidP="00C23C2C">
      <w:pPr>
        <w:pStyle w:val="p"/>
        <w:spacing w:line="288" w:lineRule="auto"/>
        <w:ind w:left="142"/>
        <w:jc w:val="both"/>
        <w:rPr>
          <w:rFonts w:cs="Arial"/>
        </w:rPr>
      </w:pPr>
      <w:r w:rsidRPr="00D13C31">
        <w:rPr>
          <w:rFonts w:cs="Arial"/>
        </w:rPr>
        <w:t xml:space="preserve">3) </w:t>
      </w:r>
      <w:r w:rsidR="00453C88" w:rsidRPr="00D13C31">
        <w:rPr>
          <w:rFonts w:cs="Arial"/>
        </w:rPr>
        <w:t xml:space="preserve"> </w:t>
      </w:r>
      <w:r w:rsidRPr="00D13C31">
        <w:rPr>
          <w:rFonts w:cs="Arial"/>
        </w:rPr>
        <w:t xml:space="preserve">zaniechanie przeprowadzenia postępowania o udzielenie zamówienia lub zorganizowania konkursu na podstawie ustawy, </w:t>
      </w:r>
      <w:r w:rsidR="00C23C2C">
        <w:rPr>
          <w:rFonts w:cs="Arial"/>
        </w:rPr>
        <w:t xml:space="preserve">     </w:t>
      </w:r>
      <w:r w:rsidRPr="00D13C31">
        <w:rPr>
          <w:rFonts w:cs="Arial"/>
        </w:rPr>
        <w:t>mimo że zamawiający był do tego obowiązany.</w:t>
      </w:r>
    </w:p>
    <w:p w14:paraId="0D2618A1" w14:textId="77777777" w:rsidR="00453C88" w:rsidRPr="00B9283F" w:rsidRDefault="00453C88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Odwołanie wnosi się do Prezesa Krajowej Izby Odwoławczej. </w:t>
      </w:r>
    </w:p>
    <w:p w14:paraId="098B7EC8" w14:textId="77777777" w:rsidR="00453C88" w:rsidRPr="00B9283F" w:rsidRDefault="00453C88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 </w:t>
      </w:r>
    </w:p>
    <w:p w14:paraId="478B6B2A" w14:textId="77777777" w:rsidR="00453C88" w:rsidRPr="00B9283F" w:rsidRDefault="00453C88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4A9B000D" w14:textId="77777777" w:rsidR="00453C88" w:rsidRPr="00B9283F" w:rsidRDefault="00453C88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W niniejszym postępowaniu, odwołanie wnosi się w terminie: </w:t>
      </w:r>
    </w:p>
    <w:p w14:paraId="375DCBBD" w14:textId="77777777" w:rsidR="00453C88" w:rsidRPr="00B9283F" w:rsidRDefault="00453C88" w:rsidP="00C23C2C">
      <w:pPr>
        <w:pStyle w:val="p"/>
        <w:spacing w:line="288" w:lineRule="auto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a) 5 dni od dnia przekazania informacji o czynności Zamawiającego stanowiącej podstawę jego wniesienia, jeżeli informacja została przekazana przy użyciu środków komunikacji elektronicznej, </w:t>
      </w:r>
    </w:p>
    <w:p w14:paraId="245DE369" w14:textId="77777777" w:rsidR="00453C88" w:rsidRPr="00B9283F" w:rsidRDefault="00453C88" w:rsidP="00C23C2C">
      <w:pPr>
        <w:pStyle w:val="p"/>
        <w:spacing w:line="288" w:lineRule="auto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b) 10 dni od dnia przekazania informacji o czynności Zamawiającego stanowiącej podstawę jego wniesienia, jeżeli informacja została przekazana w sposób inny niż określony w lit. a. </w:t>
      </w:r>
    </w:p>
    <w:p w14:paraId="40E9ED24" w14:textId="77777777" w:rsidR="00453C88" w:rsidRPr="00B9283F" w:rsidRDefault="00453C88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internetowej. </w:t>
      </w:r>
    </w:p>
    <w:p w14:paraId="693B482E" w14:textId="77777777" w:rsidR="00453C88" w:rsidRPr="00B9283F" w:rsidRDefault="008C0B60" w:rsidP="00C23C2C">
      <w:pPr>
        <w:pStyle w:val="p"/>
        <w:spacing w:line="288" w:lineRule="auto"/>
        <w:jc w:val="both"/>
        <w:rPr>
          <w:rFonts w:cs="Arial"/>
        </w:rPr>
      </w:pPr>
      <w:r>
        <w:rPr>
          <w:rFonts w:cs="Arial"/>
        </w:rPr>
        <w:t>19</w:t>
      </w:r>
      <w:r w:rsidR="00453C88" w:rsidRPr="00B9283F">
        <w:rPr>
          <w:rFonts w:cs="Arial"/>
        </w:rPr>
        <w:t xml:space="preserve">.4. </w:t>
      </w:r>
      <w:r w:rsidR="00453C88" w:rsidRPr="00B9283F">
        <w:rPr>
          <w:rFonts w:cs="Arial"/>
          <w:b/>
        </w:rPr>
        <w:t>Skarga</w:t>
      </w:r>
      <w:r w:rsidR="00453C88" w:rsidRPr="00B9283F">
        <w:rPr>
          <w:rFonts w:cs="Arial"/>
        </w:rPr>
        <w:t xml:space="preserve"> do sądu przysługuje stronom oraz uczestnikom postępowania odwoławczego na orzeczenie Krajowej Izby Odwoławczej oraz postanowienie Prezesa Izby, o którym mowa w art. 519 ust. 1 </w:t>
      </w:r>
      <w:r w:rsidR="00137533" w:rsidRPr="000A7525">
        <w:rPr>
          <w:rFonts w:cs="Arial"/>
        </w:rPr>
        <w:t>Ustawy</w:t>
      </w:r>
      <w:r w:rsidR="00453C88" w:rsidRPr="00B9283F">
        <w:rPr>
          <w:rFonts w:cs="Arial"/>
        </w:rPr>
        <w:t xml:space="preserve">. </w:t>
      </w:r>
    </w:p>
    <w:p w14:paraId="224CFF34" w14:textId="77777777" w:rsidR="00453C88" w:rsidRPr="00B9283F" w:rsidRDefault="00453C88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Skargę wnosi się do Sądu Okręgowego w Warszawie – sądu zamówień publicznych. </w:t>
      </w:r>
    </w:p>
    <w:p w14:paraId="7EE73658" w14:textId="77777777" w:rsidR="00453C88" w:rsidRPr="00B9283F" w:rsidRDefault="00453C88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Skargę wnosi się za pośrednictwem Prezesa Izby, w terminie 14 dni od dnia doręczenia orzeczenia Izby lub postanowienia Prezesa Izby, o którym mowa w art. 519 ust. 1 </w:t>
      </w:r>
      <w:r w:rsidR="00137533" w:rsidRPr="000A7525">
        <w:rPr>
          <w:rFonts w:cs="Arial"/>
        </w:rPr>
        <w:t>Ustawy</w:t>
      </w:r>
      <w:r w:rsidRPr="00B9283F">
        <w:rPr>
          <w:rFonts w:cs="Arial"/>
        </w:rPr>
        <w:t xml:space="preserve">, przesyłając jednocześnie jej odpis przeciwnikowi skargi. </w:t>
      </w:r>
    </w:p>
    <w:p w14:paraId="7515F736" w14:textId="249F419A" w:rsidR="00D32975" w:rsidRPr="00B9283F" w:rsidRDefault="00453C88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 xml:space="preserve">Złożenie skargi w placówce pocztowej operatora wyznaczonego w rozumieniu ustawy z dnia 23 listopada 2012r. – Prawo pocztowe jest równoznaczne z jej wniesieniem. </w:t>
      </w:r>
      <w:r w:rsidR="00D66D0D">
        <w:rPr>
          <w:rFonts w:cs="Arial"/>
        </w:rPr>
        <w:t xml:space="preserve"> </w:t>
      </w:r>
      <w:r w:rsidRPr="00B9283F">
        <w:rPr>
          <w:rFonts w:cs="Arial"/>
        </w:rPr>
        <w:t>Prezes Izby przekazuje skargę wraz z aktami postępowania odwoławczego do sądu zamówień publicznych w terminie 7 dni od dnia jej otrzymania.</w:t>
      </w:r>
    </w:p>
    <w:p w14:paraId="6A495CEE" w14:textId="77777777" w:rsidR="000313E4" w:rsidRPr="00440B76" w:rsidRDefault="000313E4" w:rsidP="00C23C2C">
      <w:pPr>
        <w:pStyle w:val="p"/>
        <w:spacing w:line="288" w:lineRule="auto"/>
        <w:jc w:val="both"/>
        <w:rPr>
          <w:rFonts w:cs="Arial"/>
          <w:b/>
          <w:sz w:val="12"/>
          <w:szCs w:val="12"/>
        </w:rPr>
      </w:pPr>
    </w:p>
    <w:p w14:paraId="00ABC1B2" w14:textId="77777777" w:rsidR="00392CD2" w:rsidRPr="00B9283F" w:rsidRDefault="008C0B60" w:rsidP="00C23C2C">
      <w:pPr>
        <w:pStyle w:val="p"/>
        <w:spacing w:line="288" w:lineRule="auto"/>
        <w:jc w:val="both"/>
        <w:rPr>
          <w:rFonts w:cs="Arial"/>
        </w:rPr>
      </w:pPr>
      <w:r>
        <w:rPr>
          <w:rFonts w:cs="Arial"/>
          <w:b/>
        </w:rPr>
        <w:t>20</w:t>
      </w:r>
      <w:r w:rsidR="00203667" w:rsidRPr="00B9283F">
        <w:rPr>
          <w:rFonts w:cs="Arial"/>
        </w:rPr>
        <w:t xml:space="preserve">. </w:t>
      </w:r>
      <w:r w:rsidR="00392CD2" w:rsidRPr="00B9283F">
        <w:rPr>
          <w:rFonts w:cs="Arial"/>
          <w:b/>
        </w:rPr>
        <w:t>INFORMACJA DOTYCZĄCA OFERT WARIANTOWYCH:</w:t>
      </w:r>
    </w:p>
    <w:p w14:paraId="1B7F0369" w14:textId="55C0CCA6" w:rsidR="000313E4" w:rsidRPr="00723E32" w:rsidRDefault="00D025BC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>Zamawiający nie wymaga i nie dopuszcza składania ofert wariantowych.</w:t>
      </w:r>
    </w:p>
    <w:p w14:paraId="4129758C" w14:textId="77777777" w:rsidR="002E6194" w:rsidRPr="002E6194" w:rsidRDefault="002E6194" w:rsidP="00C23C2C">
      <w:pPr>
        <w:pStyle w:val="p"/>
        <w:spacing w:line="288" w:lineRule="auto"/>
        <w:jc w:val="both"/>
        <w:rPr>
          <w:rFonts w:cs="Arial"/>
          <w:b/>
          <w:sz w:val="12"/>
          <w:szCs w:val="12"/>
        </w:rPr>
      </w:pPr>
    </w:p>
    <w:p w14:paraId="03BC4046" w14:textId="77777777" w:rsidR="00392CD2" w:rsidRDefault="008C0B60" w:rsidP="00C23C2C">
      <w:pPr>
        <w:pStyle w:val="p"/>
        <w:spacing w:line="288" w:lineRule="auto"/>
        <w:jc w:val="both"/>
        <w:rPr>
          <w:rFonts w:cs="Arial"/>
          <w:b/>
        </w:rPr>
      </w:pPr>
      <w:r>
        <w:rPr>
          <w:rFonts w:cs="Arial"/>
          <w:b/>
        </w:rPr>
        <w:t>21</w:t>
      </w:r>
      <w:r w:rsidR="00D025BC" w:rsidRPr="00B9283F">
        <w:rPr>
          <w:rFonts w:cs="Arial"/>
        </w:rPr>
        <w:t xml:space="preserve">. </w:t>
      </w:r>
      <w:r w:rsidR="00392CD2" w:rsidRPr="00B9283F">
        <w:rPr>
          <w:rFonts w:cs="Arial"/>
          <w:b/>
        </w:rPr>
        <w:t>WYMAGANIA W ZAKRESIE ZATRUDNIENIA</w:t>
      </w:r>
      <w:r w:rsidR="00847C4F">
        <w:rPr>
          <w:rFonts w:cs="Arial"/>
          <w:b/>
        </w:rPr>
        <w:t>:</w:t>
      </w:r>
    </w:p>
    <w:p w14:paraId="72B28AAA" w14:textId="6FA251CF" w:rsidR="000313E4" w:rsidRPr="002E6194" w:rsidRDefault="002E6194" w:rsidP="00C23C2C">
      <w:pPr>
        <w:tabs>
          <w:tab w:val="left" w:pos="1276"/>
        </w:tabs>
        <w:spacing w:after="0" w:line="288" w:lineRule="auto"/>
        <w:jc w:val="both"/>
        <w:rPr>
          <w:rFonts w:cs="Times New Roman"/>
          <w:color w:val="000000" w:themeColor="text1"/>
        </w:rPr>
      </w:pPr>
      <w:r w:rsidRPr="002E6194">
        <w:rPr>
          <w:rFonts w:cs="Times New Roman"/>
          <w:color w:val="000000" w:themeColor="text1"/>
        </w:rPr>
        <w:t>Zamawiający nie przewiduje wymagań w zakresie zatrudnienia  na podstawie stosunku pracy, o których mowa w art.. 95 Pzp.</w:t>
      </w:r>
    </w:p>
    <w:p w14:paraId="6E8F65BB" w14:textId="77777777" w:rsidR="002E6194" w:rsidRPr="002E6194" w:rsidRDefault="002E6194" w:rsidP="00C23C2C">
      <w:pPr>
        <w:pStyle w:val="p"/>
        <w:spacing w:line="288" w:lineRule="auto"/>
        <w:jc w:val="both"/>
        <w:rPr>
          <w:rFonts w:cs="Arial"/>
          <w:b/>
          <w:sz w:val="12"/>
          <w:szCs w:val="12"/>
        </w:rPr>
      </w:pPr>
    </w:p>
    <w:p w14:paraId="33C40568" w14:textId="77777777" w:rsidR="00661F75" w:rsidRPr="00B9283F" w:rsidRDefault="00137533" w:rsidP="00C23C2C">
      <w:pPr>
        <w:pStyle w:val="p"/>
        <w:spacing w:line="288" w:lineRule="auto"/>
        <w:jc w:val="both"/>
        <w:rPr>
          <w:rFonts w:cs="Arial"/>
        </w:rPr>
      </w:pPr>
      <w:r>
        <w:rPr>
          <w:rFonts w:cs="Arial"/>
          <w:b/>
        </w:rPr>
        <w:t>22</w:t>
      </w:r>
      <w:r w:rsidR="007D3712" w:rsidRPr="00B9283F">
        <w:rPr>
          <w:rFonts w:cs="Arial"/>
        </w:rPr>
        <w:t xml:space="preserve">. </w:t>
      </w:r>
      <w:r w:rsidR="00392CD2" w:rsidRPr="00B9283F">
        <w:rPr>
          <w:rFonts w:cs="Arial"/>
          <w:b/>
        </w:rPr>
        <w:t>INFORMACJA O ZASTRZEŻENIU MOŻLIWOŚCI UBIEGANIA SIĘ O UDZIELENIE ZAMÓWIENIA WYŁĄCZNIE PRZEZ WYKONAWCÓW, O KTÓRYCH MOWA W ART. 94 USTAWY:</w:t>
      </w:r>
      <w:r w:rsidR="00392CD2" w:rsidRPr="00B9283F">
        <w:rPr>
          <w:rFonts w:cs="Arial"/>
        </w:rPr>
        <w:t xml:space="preserve"> </w:t>
      </w:r>
    </w:p>
    <w:p w14:paraId="0210232D" w14:textId="584A4242" w:rsidR="00203667" w:rsidRDefault="008C0B60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>Zamawiający nie zastrzega możliwości ubiegania się o udzielenie zamówienia wyłącznie p</w:t>
      </w:r>
      <w:r>
        <w:rPr>
          <w:rFonts w:cs="Arial"/>
        </w:rPr>
        <w:t xml:space="preserve">rzez wykonawców, o których mowa </w:t>
      </w:r>
      <w:r w:rsidRPr="00B9283F">
        <w:rPr>
          <w:rFonts w:cs="Arial"/>
        </w:rPr>
        <w:t xml:space="preserve">w art. 94 </w:t>
      </w:r>
      <w:r>
        <w:rPr>
          <w:rFonts w:cs="Arial"/>
        </w:rPr>
        <w:t>Ustawy.</w:t>
      </w:r>
    </w:p>
    <w:p w14:paraId="467E8C73" w14:textId="77777777" w:rsidR="000313E4" w:rsidRPr="00440B76" w:rsidRDefault="000313E4" w:rsidP="00C23C2C">
      <w:pPr>
        <w:pStyle w:val="p"/>
        <w:spacing w:line="288" w:lineRule="auto"/>
        <w:rPr>
          <w:rFonts w:cs="Arial"/>
          <w:b/>
          <w:sz w:val="12"/>
          <w:szCs w:val="12"/>
        </w:rPr>
      </w:pPr>
    </w:p>
    <w:p w14:paraId="18BA4430" w14:textId="77777777" w:rsidR="00426C06" w:rsidRDefault="00137533" w:rsidP="00C23C2C">
      <w:pPr>
        <w:pStyle w:val="p"/>
        <w:spacing w:line="288" w:lineRule="auto"/>
        <w:rPr>
          <w:rFonts w:cs="Arial"/>
          <w:b/>
        </w:rPr>
      </w:pPr>
      <w:r>
        <w:rPr>
          <w:rFonts w:cs="Arial"/>
          <w:b/>
        </w:rPr>
        <w:t>23</w:t>
      </w:r>
      <w:r w:rsidR="007D3712" w:rsidRPr="00B9283F">
        <w:rPr>
          <w:rFonts w:cs="Arial"/>
          <w:b/>
        </w:rPr>
        <w:t xml:space="preserve">. </w:t>
      </w:r>
      <w:r w:rsidR="00392CD2" w:rsidRPr="00B9283F">
        <w:rPr>
          <w:rFonts w:cs="Arial"/>
          <w:b/>
        </w:rPr>
        <w:t xml:space="preserve">WYMAGANIA DOTYCZĄCE WADIUM: </w:t>
      </w:r>
      <w:r w:rsidR="00EA5A42">
        <w:rPr>
          <w:rFonts w:cs="Arial"/>
          <w:b/>
        </w:rPr>
        <w:t xml:space="preserve"> </w:t>
      </w:r>
    </w:p>
    <w:p w14:paraId="7BD51DAF" w14:textId="3CD6A4AD" w:rsidR="00EA5A42" w:rsidRPr="00ED5E53" w:rsidRDefault="00ED5E53" w:rsidP="00C23C2C">
      <w:pPr>
        <w:pStyle w:val="p"/>
        <w:spacing w:line="288" w:lineRule="auto"/>
        <w:rPr>
          <w:rFonts w:cs="Arial"/>
          <w:b/>
        </w:rPr>
      </w:pPr>
      <w:r>
        <w:t>Zamawiający nie wymaga wniesienia wadium.</w:t>
      </w:r>
    </w:p>
    <w:p w14:paraId="7FDEF8CE" w14:textId="77777777" w:rsidR="000313E4" w:rsidRPr="00440B76" w:rsidRDefault="000313E4" w:rsidP="00C23C2C">
      <w:pPr>
        <w:pStyle w:val="p"/>
        <w:spacing w:line="288" w:lineRule="auto"/>
        <w:jc w:val="both"/>
        <w:rPr>
          <w:rFonts w:cs="Arial"/>
          <w:b/>
          <w:sz w:val="12"/>
          <w:szCs w:val="12"/>
        </w:rPr>
      </w:pPr>
    </w:p>
    <w:p w14:paraId="7B80E1EF" w14:textId="531BFE8D" w:rsidR="002A613B" w:rsidRPr="0052417D" w:rsidRDefault="00137533" w:rsidP="00C23C2C">
      <w:pPr>
        <w:pStyle w:val="p"/>
        <w:spacing w:line="288" w:lineRule="auto"/>
        <w:jc w:val="both"/>
        <w:rPr>
          <w:rFonts w:cs="Arial"/>
        </w:rPr>
      </w:pPr>
      <w:r w:rsidRPr="0052417D">
        <w:rPr>
          <w:rFonts w:cs="Arial"/>
          <w:b/>
        </w:rPr>
        <w:t>24</w:t>
      </w:r>
      <w:r w:rsidR="007D3712" w:rsidRPr="0052417D">
        <w:rPr>
          <w:rFonts w:cs="Arial"/>
        </w:rPr>
        <w:t xml:space="preserve">. </w:t>
      </w:r>
      <w:r w:rsidR="002A613B" w:rsidRPr="0052417D">
        <w:rPr>
          <w:rFonts w:cs="Arial"/>
          <w:b/>
        </w:rPr>
        <w:t>INFORMACJA O PRZEWIDYWANYCH ZAMÓWIENIACH, O KTÓRYCH MOWA W A</w:t>
      </w:r>
      <w:r w:rsidR="00661F75" w:rsidRPr="0052417D">
        <w:rPr>
          <w:rFonts w:cs="Arial"/>
          <w:b/>
        </w:rPr>
        <w:t xml:space="preserve">RT. 214 UST. 1 PKT </w:t>
      </w:r>
      <w:r w:rsidR="0095166D">
        <w:rPr>
          <w:rFonts w:cs="Arial"/>
          <w:b/>
        </w:rPr>
        <w:t>8</w:t>
      </w:r>
      <w:r w:rsidR="00661F75" w:rsidRPr="0052417D">
        <w:rPr>
          <w:rFonts w:cs="Arial"/>
          <w:b/>
        </w:rPr>
        <w:t xml:space="preserve"> USTAWY:</w:t>
      </w:r>
    </w:p>
    <w:p w14:paraId="3DA77F33" w14:textId="5A555750" w:rsidR="00B433FA" w:rsidRPr="0052417D" w:rsidRDefault="00B433FA" w:rsidP="00C23C2C">
      <w:pPr>
        <w:pStyle w:val="Textbody"/>
        <w:spacing w:line="288" w:lineRule="auto"/>
        <w:rPr>
          <w:rFonts w:ascii="Arial Narrow" w:hAnsi="Arial Narrow"/>
          <w:sz w:val="22"/>
          <w:szCs w:val="22"/>
        </w:rPr>
      </w:pPr>
      <w:r w:rsidRPr="0052417D">
        <w:rPr>
          <w:rFonts w:ascii="Arial Narrow" w:hAnsi="Arial Narrow"/>
          <w:sz w:val="22"/>
          <w:szCs w:val="22"/>
        </w:rPr>
        <w:t xml:space="preserve">Zamawiający </w:t>
      </w:r>
      <w:r w:rsidR="00A52D5F" w:rsidRPr="00A52D5F">
        <w:rPr>
          <w:rFonts w:ascii="Arial Narrow" w:hAnsi="Arial Narrow"/>
          <w:bCs/>
          <w:sz w:val="22"/>
          <w:szCs w:val="22"/>
        </w:rPr>
        <w:t>nie przewiduje</w:t>
      </w:r>
      <w:r w:rsidR="00A52D5F" w:rsidRPr="0052417D">
        <w:rPr>
          <w:rFonts w:ascii="Arial Narrow" w:hAnsi="Arial Narrow"/>
          <w:sz w:val="22"/>
          <w:szCs w:val="22"/>
        </w:rPr>
        <w:t xml:space="preserve"> </w:t>
      </w:r>
      <w:r w:rsidRPr="0052417D">
        <w:rPr>
          <w:rFonts w:ascii="Arial Narrow" w:hAnsi="Arial Narrow"/>
          <w:sz w:val="22"/>
          <w:szCs w:val="22"/>
        </w:rPr>
        <w:t>udziel</w:t>
      </w:r>
      <w:r w:rsidR="0027062F" w:rsidRPr="0052417D">
        <w:rPr>
          <w:rFonts w:ascii="Arial Narrow" w:hAnsi="Arial Narrow"/>
          <w:sz w:val="22"/>
          <w:szCs w:val="22"/>
        </w:rPr>
        <w:t>e</w:t>
      </w:r>
      <w:r w:rsidR="003B56A5">
        <w:rPr>
          <w:rFonts w:ascii="Arial Narrow" w:hAnsi="Arial Narrow"/>
          <w:sz w:val="22"/>
          <w:szCs w:val="22"/>
        </w:rPr>
        <w:t>nia</w:t>
      </w:r>
      <w:r w:rsidRPr="0052417D">
        <w:rPr>
          <w:rFonts w:ascii="Arial Narrow" w:hAnsi="Arial Narrow"/>
          <w:sz w:val="22"/>
          <w:szCs w:val="22"/>
        </w:rPr>
        <w:t xml:space="preserve"> zamówienia, o który</w:t>
      </w:r>
      <w:r w:rsidR="0027062F" w:rsidRPr="0052417D">
        <w:rPr>
          <w:rFonts w:ascii="Arial Narrow" w:hAnsi="Arial Narrow"/>
          <w:sz w:val="22"/>
          <w:szCs w:val="22"/>
        </w:rPr>
        <w:t>m</w:t>
      </w:r>
      <w:r w:rsidR="0095166D">
        <w:rPr>
          <w:rFonts w:ascii="Arial Narrow" w:hAnsi="Arial Narrow"/>
          <w:sz w:val="22"/>
          <w:szCs w:val="22"/>
        </w:rPr>
        <w:t xml:space="preserve"> mowa w art. 214 ust. 1 pkt 8</w:t>
      </w:r>
      <w:r w:rsidRPr="0052417D">
        <w:rPr>
          <w:rFonts w:ascii="Arial Narrow" w:hAnsi="Arial Narrow"/>
          <w:sz w:val="22"/>
          <w:szCs w:val="22"/>
        </w:rPr>
        <w:t xml:space="preserve"> ustawy Pzp, </w:t>
      </w:r>
    </w:p>
    <w:p w14:paraId="786C46AB" w14:textId="77777777" w:rsidR="005A4172" w:rsidRDefault="005A4172" w:rsidP="00C23C2C">
      <w:pPr>
        <w:pStyle w:val="p"/>
        <w:spacing w:line="288" w:lineRule="auto"/>
        <w:jc w:val="both"/>
        <w:rPr>
          <w:rFonts w:cs="Arial"/>
          <w:b/>
        </w:rPr>
      </w:pPr>
    </w:p>
    <w:p w14:paraId="0E26BB1A" w14:textId="3719EB7F" w:rsidR="00203667" w:rsidRPr="00B9283F" w:rsidRDefault="00137533" w:rsidP="00C23C2C">
      <w:pPr>
        <w:pStyle w:val="p"/>
        <w:spacing w:line="288" w:lineRule="auto"/>
        <w:jc w:val="both"/>
        <w:rPr>
          <w:rFonts w:cs="Arial"/>
          <w:b/>
        </w:rPr>
      </w:pPr>
      <w:r>
        <w:rPr>
          <w:rFonts w:cs="Arial"/>
          <w:b/>
        </w:rPr>
        <w:t>25</w:t>
      </w:r>
      <w:r w:rsidR="007D3712" w:rsidRPr="00B9283F">
        <w:rPr>
          <w:rFonts w:cs="Arial"/>
        </w:rPr>
        <w:t xml:space="preserve">. </w:t>
      </w:r>
      <w:r w:rsidR="002A613B" w:rsidRPr="00B9283F">
        <w:rPr>
          <w:rFonts w:cs="Arial"/>
          <w:b/>
        </w:rPr>
        <w:t>INFORMACJA DOTYCZĄCA PRZEPROWADZENIA PRZEZ WYKONAWCĘ WIZJI LOKALNEJ LUB SPRAWDZENIA PRZEZ NIEGO DOKUMENTÓW NIEZBĘDNYCH DO REALIZACJI ZAMÓWIENIA, O KTÓRYCH MOWA W ART. 131 UST. 2 USTAWY:</w:t>
      </w:r>
      <w:r w:rsidR="0094471E">
        <w:rPr>
          <w:rFonts w:cs="Arial"/>
          <w:b/>
        </w:rPr>
        <w:t xml:space="preserve"> </w:t>
      </w:r>
    </w:p>
    <w:p w14:paraId="205BF91D" w14:textId="4093A030" w:rsidR="00EA5A42" w:rsidRPr="00426C06" w:rsidRDefault="004B5551" w:rsidP="00C23C2C">
      <w:pPr>
        <w:pStyle w:val="p"/>
        <w:spacing w:line="288" w:lineRule="auto"/>
        <w:jc w:val="both"/>
        <w:rPr>
          <w:rFonts w:cs="Arial"/>
          <w:b/>
        </w:rPr>
      </w:pPr>
      <w:r>
        <w:t>Zamawiający nie przewiduje obowiązku odbycia</w:t>
      </w:r>
      <w:r w:rsidR="00136F5C">
        <w:t xml:space="preserve"> przez Wykonawcę wizji lokalnej.</w:t>
      </w:r>
    </w:p>
    <w:p w14:paraId="098B9D96" w14:textId="77777777" w:rsidR="000313E4" w:rsidRPr="00440B76" w:rsidRDefault="000313E4" w:rsidP="00C23C2C">
      <w:pPr>
        <w:pStyle w:val="p"/>
        <w:spacing w:line="288" w:lineRule="auto"/>
        <w:jc w:val="both"/>
        <w:rPr>
          <w:rFonts w:cs="Arial"/>
          <w:b/>
          <w:sz w:val="12"/>
          <w:szCs w:val="12"/>
        </w:rPr>
      </w:pPr>
    </w:p>
    <w:p w14:paraId="1E516FF8" w14:textId="57826EDD" w:rsidR="00426C06" w:rsidRDefault="00137533" w:rsidP="00C23C2C">
      <w:pPr>
        <w:pStyle w:val="p"/>
        <w:spacing w:line="288" w:lineRule="auto"/>
        <w:jc w:val="both"/>
        <w:rPr>
          <w:rFonts w:cs="Arial"/>
          <w:b/>
        </w:rPr>
      </w:pPr>
      <w:r>
        <w:rPr>
          <w:rFonts w:cs="Arial"/>
          <w:b/>
        </w:rPr>
        <w:lastRenderedPageBreak/>
        <w:t>26</w:t>
      </w:r>
      <w:r w:rsidR="007D3712" w:rsidRPr="00B9283F">
        <w:rPr>
          <w:rFonts w:cs="Arial"/>
          <w:b/>
        </w:rPr>
        <w:t xml:space="preserve">. </w:t>
      </w:r>
      <w:r w:rsidR="00652D2B" w:rsidRPr="00B9283F">
        <w:rPr>
          <w:rFonts w:cs="Arial"/>
          <w:b/>
        </w:rPr>
        <w:t>ROZLICZENIA W WALUTACH OBCYCH:</w:t>
      </w:r>
      <w:r w:rsidR="00D2053D">
        <w:rPr>
          <w:rFonts w:cs="Arial"/>
          <w:b/>
        </w:rPr>
        <w:t xml:space="preserve"> </w:t>
      </w:r>
    </w:p>
    <w:p w14:paraId="4C2936E5" w14:textId="7B3EABF6" w:rsidR="000313E4" w:rsidRPr="003B51E5" w:rsidRDefault="007D3712" w:rsidP="00C23C2C">
      <w:pPr>
        <w:pStyle w:val="p"/>
        <w:spacing w:line="288" w:lineRule="auto"/>
        <w:jc w:val="both"/>
        <w:rPr>
          <w:rFonts w:cs="Arial"/>
          <w:b/>
        </w:rPr>
      </w:pPr>
      <w:r w:rsidRPr="00B9283F">
        <w:rPr>
          <w:rFonts w:cs="Arial"/>
        </w:rPr>
        <w:t>Zamawiający nie przewiduje rozliczania w walutach obcych.</w:t>
      </w:r>
    </w:p>
    <w:p w14:paraId="4709C91A" w14:textId="77777777" w:rsidR="002E6194" w:rsidRPr="002E6194" w:rsidRDefault="002E6194" w:rsidP="00C23C2C">
      <w:pPr>
        <w:pStyle w:val="p"/>
        <w:spacing w:line="288" w:lineRule="auto"/>
        <w:rPr>
          <w:rFonts w:cs="Arial"/>
          <w:b/>
          <w:sz w:val="12"/>
          <w:szCs w:val="12"/>
        </w:rPr>
      </w:pPr>
    </w:p>
    <w:p w14:paraId="4D25B78E" w14:textId="77777777" w:rsidR="00A76DD5" w:rsidRPr="00B9283F" w:rsidRDefault="00137533" w:rsidP="00C23C2C">
      <w:pPr>
        <w:pStyle w:val="p"/>
        <w:spacing w:line="288" w:lineRule="auto"/>
        <w:rPr>
          <w:rFonts w:cs="Arial"/>
          <w:b/>
        </w:rPr>
      </w:pPr>
      <w:r>
        <w:rPr>
          <w:rFonts w:cs="Arial"/>
          <w:b/>
        </w:rPr>
        <w:t>27</w:t>
      </w:r>
      <w:r w:rsidR="007D3712" w:rsidRPr="00B9283F">
        <w:rPr>
          <w:rFonts w:cs="Arial"/>
          <w:b/>
        </w:rPr>
        <w:t xml:space="preserve">. </w:t>
      </w:r>
      <w:r w:rsidR="00A76DD5" w:rsidRPr="00B9283F">
        <w:rPr>
          <w:rFonts w:cs="Arial"/>
          <w:b/>
        </w:rPr>
        <w:t>ZWROT KOSZTÓW:</w:t>
      </w:r>
    </w:p>
    <w:p w14:paraId="3AFF8FD7" w14:textId="41A1D354" w:rsidR="00203667" w:rsidRPr="00B9283F" w:rsidRDefault="003B56A5" w:rsidP="00C23C2C">
      <w:pPr>
        <w:pStyle w:val="p"/>
        <w:spacing w:line="288" w:lineRule="auto"/>
        <w:jc w:val="both"/>
        <w:rPr>
          <w:rFonts w:cs="Arial"/>
        </w:rPr>
      </w:pPr>
      <w:r>
        <w:rPr>
          <w:rFonts w:cs="Arial"/>
        </w:rPr>
        <w:t>Wykonawca przygotowuje</w:t>
      </w:r>
      <w:r w:rsidR="00A76DD5" w:rsidRPr="00B9283F">
        <w:rPr>
          <w:rFonts w:cs="Arial"/>
        </w:rPr>
        <w:t xml:space="preserve"> ofertę przy uwzględnieniu wszelkich związanych z tym kosztów. </w:t>
      </w:r>
      <w:r w:rsidR="00400906" w:rsidRPr="00B9283F">
        <w:rPr>
          <w:rFonts w:cs="Arial"/>
        </w:rPr>
        <w:t xml:space="preserve">Zamawiający nie przewiduje </w:t>
      </w:r>
      <w:r w:rsidR="00A76DD5" w:rsidRPr="00B9283F">
        <w:rPr>
          <w:rFonts w:cs="Arial"/>
        </w:rPr>
        <w:t>zwrotu kosztów udziału w postępowaniu.</w:t>
      </w:r>
    </w:p>
    <w:p w14:paraId="642BB9E5" w14:textId="77777777" w:rsidR="000313E4" w:rsidRPr="00440B76" w:rsidRDefault="000313E4" w:rsidP="00C23C2C">
      <w:pPr>
        <w:pStyle w:val="p"/>
        <w:spacing w:line="288" w:lineRule="auto"/>
        <w:rPr>
          <w:rFonts w:cs="Arial"/>
          <w:b/>
          <w:sz w:val="12"/>
          <w:szCs w:val="12"/>
        </w:rPr>
      </w:pPr>
    </w:p>
    <w:p w14:paraId="01877506" w14:textId="2B46D033" w:rsidR="00203667" w:rsidRPr="00B9283F" w:rsidRDefault="00137533" w:rsidP="00C23C2C">
      <w:pPr>
        <w:pStyle w:val="p"/>
        <w:spacing w:line="288" w:lineRule="auto"/>
        <w:rPr>
          <w:rFonts w:cs="Arial"/>
        </w:rPr>
      </w:pPr>
      <w:r>
        <w:rPr>
          <w:rFonts w:cs="Arial"/>
          <w:b/>
        </w:rPr>
        <w:t>28</w:t>
      </w:r>
      <w:r w:rsidR="00F729CC" w:rsidRPr="00B9283F">
        <w:rPr>
          <w:rFonts w:cs="Arial"/>
        </w:rPr>
        <w:t>.</w:t>
      </w:r>
      <w:r w:rsidR="0018610C" w:rsidRPr="00B9283F">
        <w:rPr>
          <w:rFonts w:cs="Arial"/>
          <w:b/>
        </w:rPr>
        <w:t xml:space="preserve"> INFORMACJA</w:t>
      </w:r>
      <w:r w:rsidR="00A76DD5" w:rsidRPr="00B9283F">
        <w:rPr>
          <w:rFonts w:cs="Arial"/>
          <w:b/>
        </w:rPr>
        <w:t xml:space="preserve"> O OBOWIĄZKU OSOBISTEGO WYKONANIA PR</w:t>
      </w:r>
      <w:r w:rsidR="0018610C" w:rsidRPr="00B9283F">
        <w:rPr>
          <w:rFonts w:cs="Arial"/>
          <w:b/>
        </w:rPr>
        <w:t>ZEZ WYKONAWCĘ KLUCZOWYCH ZADAŃ:</w:t>
      </w:r>
    </w:p>
    <w:p w14:paraId="44A121C6" w14:textId="5BA7327C" w:rsidR="00652D2B" w:rsidRPr="003B56A5" w:rsidRDefault="004F0DD0" w:rsidP="00C23C2C">
      <w:pPr>
        <w:spacing w:after="0" w:line="288" w:lineRule="auto"/>
        <w:jc w:val="both"/>
      </w:pPr>
      <w:r w:rsidRPr="003B56A5">
        <w:t xml:space="preserve">Zamawiający nie zastrzega obowiązku osobistego wykonania przez Wykonawcę oraz przez poszczególnych Wykonawców wspólnie ubiegających się o udzielenie zamówienia kluczowych zadań zamówienia, o których mowa </w:t>
      </w:r>
      <w:r w:rsidR="003B56A5">
        <w:t xml:space="preserve"> </w:t>
      </w:r>
      <w:r w:rsidRPr="003B56A5">
        <w:t xml:space="preserve">w art. 60 oraz 121 Ustawy. </w:t>
      </w:r>
    </w:p>
    <w:p w14:paraId="7C8763B3" w14:textId="77777777" w:rsidR="000313E4" w:rsidRPr="00440B76" w:rsidRDefault="000313E4" w:rsidP="00C23C2C">
      <w:pPr>
        <w:pStyle w:val="p"/>
        <w:spacing w:line="288" w:lineRule="auto"/>
        <w:rPr>
          <w:rFonts w:cs="Arial"/>
          <w:b/>
          <w:sz w:val="12"/>
          <w:szCs w:val="12"/>
        </w:rPr>
      </w:pPr>
    </w:p>
    <w:p w14:paraId="46E0BFFB" w14:textId="77777777" w:rsidR="000313E4" w:rsidRDefault="00137533" w:rsidP="00C23C2C">
      <w:pPr>
        <w:pStyle w:val="p"/>
        <w:spacing w:line="288" w:lineRule="auto"/>
        <w:rPr>
          <w:rFonts w:cs="Arial"/>
          <w:b/>
        </w:rPr>
      </w:pPr>
      <w:r>
        <w:rPr>
          <w:rFonts w:cs="Arial"/>
          <w:b/>
        </w:rPr>
        <w:t>29</w:t>
      </w:r>
      <w:r w:rsidR="00F729CC" w:rsidRPr="00B9283F">
        <w:rPr>
          <w:rFonts w:cs="Arial"/>
          <w:b/>
        </w:rPr>
        <w:t xml:space="preserve">. </w:t>
      </w:r>
      <w:r w:rsidR="00DE6CEF" w:rsidRPr="00B9283F">
        <w:rPr>
          <w:rFonts w:cs="Arial"/>
          <w:b/>
        </w:rPr>
        <w:t xml:space="preserve"> </w:t>
      </w:r>
      <w:r w:rsidR="00A76DD5" w:rsidRPr="00B9283F">
        <w:rPr>
          <w:rFonts w:cs="Arial"/>
          <w:b/>
        </w:rPr>
        <w:t>UMOWA RAMOWA:</w:t>
      </w:r>
      <w:r w:rsidR="00D2053D">
        <w:rPr>
          <w:rFonts w:cs="Arial"/>
          <w:b/>
        </w:rPr>
        <w:t xml:space="preserve"> </w:t>
      </w:r>
    </w:p>
    <w:p w14:paraId="4079D9DB" w14:textId="3731CBDD" w:rsidR="00DE6CEF" w:rsidRPr="00D2053D" w:rsidRDefault="00DE6CEF" w:rsidP="00C23C2C">
      <w:pPr>
        <w:pStyle w:val="p"/>
        <w:spacing w:line="288" w:lineRule="auto"/>
        <w:rPr>
          <w:rFonts w:cs="Arial"/>
          <w:b/>
        </w:rPr>
      </w:pPr>
      <w:r w:rsidRPr="00B9283F">
        <w:rPr>
          <w:rFonts w:cs="Arial"/>
        </w:rPr>
        <w:t>Zamawiający nie przewiduje zawarcia umowy ramowej.</w:t>
      </w:r>
    </w:p>
    <w:p w14:paraId="68399300" w14:textId="77777777" w:rsidR="005A4172" w:rsidRPr="000F14BA" w:rsidRDefault="005A4172" w:rsidP="00C23C2C">
      <w:pPr>
        <w:pStyle w:val="p"/>
        <w:spacing w:line="288" w:lineRule="auto"/>
        <w:rPr>
          <w:rFonts w:cs="Arial"/>
          <w:b/>
          <w:sz w:val="12"/>
          <w:szCs w:val="12"/>
        </w:rPr>
      </w:pPr>
    </w:p>
    <w:p w14:paraId="411A2F90" w14:textId="6CDFFEA9" w:rsidR="00A76DD5" w:rsidRPr="00B9283F" w:rsidRDefault="00137533" w:rsidP="00C23C2C">
      <w:pPr>
        <w:pStyle w:val="p"/>
        <w:spacing w:line="288" w:lineRule="auto"/>
        <w:rPr>
          <w:rFonts w:cs="Arial"/>
          <w:b/>
        </w:rPr>
      </w:pPr>
      <w:r>
        <w:rPr>
          <w:rFonts w:cs="Arial"/>
          <w:b/>
        </w:rPr>
        <w:t>30</w:t>
      </w:r>
      <w:r w:rsidR="00F729CC" w:rsidRPr="00B9283F">
        <w:rPr>
          <w:rFonts w:cs="Arial"/>
          <w:b/>
        </w:rPr>
        <w:t>.</w:t>
      </w:r>
      <w:r w:rsidR="00DE6CEF" w:rsidRPr="00B9283F">
        <w:rPr>
          <w:rFonts w:cs="Arial"/>
          <w:b/>
        </w:rPr>
        <w:t xml:space="preserve"> </w:t>
      </w:r>
      <w:r w:rsidR="00A76DD5" w:rsidRPr="00B9283F">
        <w:rPr>
          <w:rFonts w:cs="Arial"/>
          <w:b/>
        </w:rPr>
        <w:t>AUKCJA ELEKTRONICZNA:</w:t>
      </w:r>
    </w:p>
    <w:p w14:paraId="249F78FD" w14:textId="77777777" w:rsidR="00DE6CEF" w:rsidRPr="00B9283F" w:rsidRDefault="00DE6CEF" w:rsidP="00C23C2C">
      <w:pPr>
        <w:pStyle w:val="p"/>
        <w:spacing w:line="288" w:lineRule="auto"/>
        <w:rPr>
          <w:rFonts w:cs="Arial"/>
        </w:rPr>
      </w:pPr>
      <w:r w:rsidRPr="00B9283F">
        <w:rPr>
          <w:rFonts w:cs="Arial"/>
        </w:rPr>
        <w:t>Zamawiający nie przewiduje zastosowania aukcji elektronicznej celem wyboru najkorzystniejszej oferty.</w:t>
      </w:r>
    </w:p>
    <w:p w14:paraId="77771FDF" w14:textId="77777777" w:rsidR="000313E4" w:rsidRPr="00440B76" w:rsidRDefault="000313E4" w:rsidP="00C23C2C">
      <w:pPr>
        <w:pStyle w:val="p"/>
        <w:spacing w:line="288" w:lineRule="auto"/>
        <w:rPr>
          <w:rFonts w:cs="Arial"/>
          <w:b/>
          <w:sz w:val="12"/>
          <w:szCs w:val="12"/>
        </w:rPr>
      </w:pPr>
    </w:p>
    <w:p w14:paraId="0488A96B" w14:textId="77777777" w:rsidR="00A76DD5" w:rsidRPr="00B9283F" w:rsidRDefault="00137533" w:rsidP="00C23C2C">
      <w:pPr>
        <w:pStyle w:val="p"/>
        <w:spacing w:line="288" w:lineRule="auto"/>
        <w:rPr>
          <w:rFonts w:cs="Arial"/>
        </w:rPr>
      </w:pPr>
      <w:r>
        <w:rPr>
          <w:rFonts w:cs="Arial"/>
          <w:b/>
        </w:rPr>
        <w:t>31</w:t>
      </w:r>
      <w:r w:rsidR="00F729CC" w:rsidRPr="00B9283F">
        <w:rPr>
          <w:rFonts w:cs="Arial"/>
        </w:rPr>
        <w:t>.</w:t>
      </w:r>
      <w:r w:rsidR="00DE6CEF" w:rsidRPr="00B9283F">
        <w:rPr>
          <w:rFonts w:cs="Arial"/>
        </w:rPr>
        <w:t xml:space="preserve"> </w:t>
      </w:r>
      <w:r w:rsidR="00A76DD5" w:rsidRPr="00B9283F">
        <w:rPr>
          <w:rFonts w:cs="Arial"/>
          <w:b/>
        </w:rPr>
        <w:t>KATALOGI ELEKTRONICZNE:</w:t>
      </w:r>
    </w:p>
    <w:p w14:paraId="09D81344" w14:textId="38C35939" w:rsidR="00DE6CEF" w:rsidRPr="00B9283F" w:rsidRDefault="00DE6CEF" w:rsidP="00C23C2C">
      <w:pPr>
        <w:pStyle w:val="p"/>
        <w:spacing w:line="288" w:lineRule="auto"/>
        <w:jc w:val="both"/>
        <w:rPr>
          <w:rFonts w:cs="Arial"/>
        </w:rPr>
      </w:pPr>
      <w:r w:rsidRPr="00B9283F">
        <w:rPr>
          <w:rFonts w:cs="Arial"/>
        </w:rPr>
        <w:t>Zamawiający nie przewiduje składania ofert w postaci katalogów elektronicznych lub dołączeni</w:t>
      </w:r>
      <w:r w:rsidR="00400906" w:rsidRPr="00B9283F">
        <w:rPr>
          <w:rFonts w:cs="Arial"/>
        </w:rPr>
        <w:t xml:space="preserve">a katalogów </w:t>
      </w:r>
      <w:r w:rsidRPr="00B9283F">
        <w:rPr>
          <w:rFonts w:cs="Arial"/>
        </w:rPr>
        <w:t>elektronicznych do oferty.</w:t>
      </w:r>
    </w:p>
    <w:p w14:paraId="300E95A4" w14:textId="77777777" w:rsidR="000313E4" w:rsidRPr="00440B76" w:rsidRDefault="000313E4" w:rsidP="00C23C2C">
      <w:pPr>
        <w:pStyle w:val="p"/>
        <w:spacing w:line="288" w:lineRule="auto"/>
        <w:rPr>
          <w:rFonts w:cs="Arial"/>
          <w:b/>
          <w:sz w:val="12"/>
          <w:szCs w:val="12"/>
        </w:rPr>
      </w:pPr>
    </w:p>
    <w:p w14:paraId="43D6AD4F" w14:textId="77777777" w:rsidR="009F58D3" w:rsidRDefault="00137533" w:rsidP="00C23C2C">
      <w:pPr>
        <w:pStyle w:val="p"/>
        <w:spacing w:line="288" w:lineRule="auto"/>
        <w:rPr>
          <w:rFonts w:cs="Arial"/>
          <w:b/>
        </w:rPr>
      </w:pPr>
      <w:r>
        <w:rPr>
          <w:rFonts w:cs="Arial"/>
          <w:b/>
        </w:rPr>
        <w:t>32</w:t>
      </w:r>
      <w:r w:rsidR="00F729CC" w:rsidRPr="00B9283F">
        <w:rPr>
          <w:rFonts w:cs="Arial"/>
        </w:rPr>
        <w:t>.</w:t>
      </w:r>
      <w:r w:rsidR="00E536E1" w:rsidRPr="00B9283F">
        <w:rPr>
          <w:rFonts w:cs="Arial"/>
        </w:rPr>
        <w:t xml:space="preserve"> </w:t>
      </w:r>
      <w:r w:rsidR="00A76DD5" w:rsidRPr="00B9283F">
        <w:rPr>
          <w:rFonts w:cs="Arial"/>
          <w:b/>
        </w:rPr>
        <w:t>INFORMACJE DOTYCZĄCE ZABEZPIECZENIA NALEŻYTEGO WYKONANIA UMOWY:</w:t>
      </w:r>
    </w:p>
    <w:p w14:paraId="1DC38439" w14:textId="77777777" w:rsidR="005B034F" w:rsidRPr="00ED5E53" w:rsidRDefault="00ED5E53" w:rsidP="00C23C2C">
      <w:pPr>
        <w:pStyle w:val="p"/>
        <w:spacing w:line="288" w:lineRule="auto"/>
        <w:rPr>
          <w:rFonts w:cs="Arial"/>
          <w:b/>
        </w:rPr>
      </w:pPr>
      <w:r>
        <w:t xml:space="preserve">Zamawiający nie wymaga wniesienia </w:t>
      </w:r>
      <w:r w:rsidR="005B034F" w:rsidRPr="005B034F">
        <w:t>zabezpieczeni</w:t>
      </w:r>
      <w:r>
        <w:t>a należytego wykonania umowy.</w:t>
      </w:r>
    </w:p>
    <w:p w14:paraId="3A8F7026" w14:textId="0D85F1F6" w:rsidR="000313E4" w:rsidRPr="00440B76" w:rsidRDefault="000313E4" w:rsidP="00C23C2C">
      <w:pPr>
        <w:pStyle w:val="p"/>
        <w:spacing w:line="288" w:lineRule="auto"/>
        <w:rPr>
          <w:rFonts w:cs="Arial"/>
          <w:b/>
          <w:sz w:val="12"/>
          <w:szCs w:val="12"/>
        </w:rPr>
      </w:pPr>
    </w:p>
    <w:p w14:paraId="4B550DFD" w14:textId="77777777" w:rsidR="00F16FF7" w:rsidRDefault="00F16FF7" w:rsidP="00C23C2C">
      <w:pPr>
        <w:pStyle w:val="p"/>
        <w:spacing w:line="288" w:lineRule="auto"/>
      </w:pPr>
      <w:r w:rsidRPr="00F16FF7">
        <w:rPr>
          <w:rFonts w:cs="Arial"/>
          <w:b/>
        </w:rPr>
        <w:t xml:space="preserve">33. </w:t>
      </w:r>
      <w:r w:rsidRPr="00F16FF7">
        <w:rPr>
          <w:b/>
        </w:rPr>
        <w:t>IN</w:t>
      </w:r>
      <w:r>
        <w:rPr>
          <w:b/>
        </w:rPr>
        <w:t>FORMACJE NA TEMAT PODWYKONAWCÓW</w:t>
      </w:r>
    </w:p>
    <w:p w14:paraId="19067D0D" w14:textId="77777777" w:rsidR="00F16FF7" w:rsidRDefault="00F16FF7" w:rsidP="00C23C2C">
      <w:pPr>
        <w:pStyle w:val="p"/>
        <w:spacing w:line="288" w:lineRule="auto"/>
        <w:jc w:val="both"/>
      </w:pPr>
      <w:r>
        <w:t xml:space="preserve">33.1. Wykonawca może powierzyć wykonanie części zamówienia podwykonawcy. </w:t>
      </w:r>
    </w:p>
    <w:p w14:paraId="28F822E8" w14:textId="77777777" w:rsidR="00F16FF7" w:rsidRDefault="00F16FF7" w:rsidP="00C23C2C">
      <w:pPr>
        <w:pStyle w:val="p"/>
        <w:spacing w:line="288" w:lineRule="auto"/>
        <w:jc w:val="both"/>
      </w:pPr>
      <w:r>
        <w:t xml:space="preserve">33.2. Zamawiający żąda wskazania przez wykonawcę, w ofercie, części zamówienia, których wykonanie zamierza powierzyć podwykonawcom, oraz podania nazw ewentualnych podwykonawców, jeżeli są już znani. Należy w tym celu wypełnić odpowiedni punkt Formularza Oferty. W przypadku, gdy Wykonawca nie zamierza wykonywać zamówienia przy udziale podwykonawców, należy wpisać w formularzu „nie dotyczy” lub inne podobne sformułowanie. Jeżeli Wykonawca zostawi ten punkt niewypełniony (puste pole), Zamawiający uzna, iż zamówienie zostanie wykonane siłami własnymi, tj. bez udziału podwykonawców. </w:t>
      </w:r>
    </w:p>
    <w:p w14:paraId="525FE730" w14:textId="6ED5FE7A" w:rsidR="00F16FF7" w:rsidRDefault="00F16FF7" w:rsidP="00C23C2C">
      <w:pPr>
        <w:pStyle w:val="p"/>
        <w:spacing w:line="288" w:lineRule="auto"/>
        <w:jc w:val="both"/>
      </w:pPr>
      <w:r>
        <w:t>33.3. Zamawiający żąda, aby przed przystąpieniem do wykonania zamówienia Wykonawca, o ile są już znane, podał nazwy albo imiona i nazwiska oraz dane kontaktowe podwykonawców i osób do kontaktu z nimi, zaangażowanych w wykonanie zamówienia. Wykonawca zobowiązany jest do zawiadomienia Zamawiającego o wszelkich zmianach danych, o których mowa w zdaniu pierwszym, w trakcie realizacji zamówienia, a także przekazuje informacje na tem</w:t>
      </w:r>
      <w:r w:rsidR="00A84849">
        <w:t xml:space="preserve">at nowych podwykonawców, którym                                      </w:t>
      </w:r>
      <w:r>
        <w:t xml:space="preserve">w późniejszym okresie zamierza powierzyć realizację zamówienia. </w:t>
      </w:r>
    </w:p>
    <w:p w14:paraId="4434EC29" w14:textId="3BAE98F8" w:rsidR="00F16FF7" w:rsidRDefault="00F16FF7" w:rsidP="00C23C2C">
      <w:pPr>
        <w:pStyle w:val="p"/>
        <w:spacing w:line="288" w:lineRule="auto"/>
        <w:jc w:val="both"/>
      </w:pPr>
      <w:r>
        <w:t xml:space="preserve">33.4. Jeżeli zmiana albo rezygnacja z podwykonawcy dotyczy podmiotu, na którego zasoby wykonawca powoływał się, na zasadach określonych w art. 118 ust. 1 Ustawy, w celu wykazania spełniania warunków udziału w postępowaniu, wykonawca jest obowiązany wykazać Zamawiającemu, że proponowany inny podwykonawca lub wykonawca samodzielnie spełnia </w:t>
      </w:r>
      <w:r w:rsidR="007D06EA">
        <w:t>je</w:t>
      </w:r>
      <w:r w:rsidR="00985156">
        <w:t xml:space="preserve"> </w:t>
      </w:r>
      <w:r>
        <w:t xml:space="preserve">w stopniu nie mniejszym niż podwykonawca, na którego zasoby wykonawca powoływał się w trakcie postępowania o udzielenie zamówienia. Przepis art. 122 Ustawy stosuje się odpowiednio. </w:t>
      </w:r>
    </w:p>
    <w:p w14:paraId="3D54C4ED" w14:textId="77777777" w:rsidR="00F16FF7" w:rsidRPr="00B92014" w:rsidRDefault="00F16FF7" w:rsidP="00C23C2C">
      <w:pPr>
        <w:pStyle w:val="p"/>
        <w:spacing w:line="288" w:lineRule="auto"/>
        <w:jc w:val="both"/>
      </w:pPr>
      <w:r>
        <w:t>33.5. Powierzenie wykonania części zamówienia podwykonawcom nie zwalnia Wykonawcy z odpowiedzialności za należyte wykonanie tego zamówienia.</w:t>
      </w:r>
    </w:p>
    <w:p w14:paraId="4C7E09E5" w14:textId="77777777" w:rsidR="004866CE" w:rsidRPr="000F14BA" w:rsidRDefault="004866CE" w:rsidP="00C23C2C">
      <w:pPr>
        <w:pStyle w:val="p"/>
        <w:spacing w:line="288" w:lineRule="auto"/>
        <w:jc w:val="both"/>
        <w:rPr>
          <w:rStyle w:val="bold"/>
          <w:rFonts w:cs="Arial"/>
          <w:sz w:val="12"/>
          <w:szCs w:val="12"/>
        </w:rPr>
      </w:pPr>
    </w:p>
    <w:p w14:paraId="1EE4379E" w14:textId="49AEA85E" w:rsidR="00D160D0" w:rsidRPr="00B9283F" w:rsidRDefault="00F16FF7" w:rsidP="00C23C2C">
      <w:pPr>
        <w:pStyle w:val="p"/>
        <w:spacing w:line="288" w:lineRule="auto"/>
        <w:jc w:val="both"/>
        <w:rPr>
          <w:rFonts w:cs="Arial"/>
        </w:rPr>
      </w:pPr>
      <w:r>
        <w:rPr>
          <w:rStyle w:val="bold"/>
          <w:rFonts w:cs="Arial"/>
        </w:rPr>
        <w:t>34</w:t>
      </w:r>
      <w:r w:rsidR="00D160D0" w:rsidRPr="00B9283F">
        <w:rPr>
          <w:rStyle w:val="bold"/>
          <w:rFonts w:cs="Arial"/>
        </w:rPr>
        <w:t>. INNE</w:t>
      </w:r>
    </w:p>
    <w:p w14:paraId="34365CED" w14:textId="77777777" w:rsidR="00031E26" w:rsidRDefault="00031E26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>34.1 Do spraw nieuregulowanych w SWZ mają zastosowanie przepisy Ustawy.</w:t>
      </w:r>
    </w:p>
    <w:p w14:paraId="2497B03D" w14:textId="342F2575" w:rsidR="00031E26" w:rsidRDefault="00031E26" w:rsidP="00C23C2C">
      <w:pPr>
        <w:pStyle w:val="justify"/>
        <w:spacing w:line="288" w:lineRule="auto"/>
        <w:rPr>
          <w:rFonts w:cs="Arial"/>
        </w:rPr>
      </w:pPr>
      <w:r>
        <w:rPr>
          <w:rFonts w:cs="Arial"/>
        </w:rPr>
        <w:t xml:space="preserve">34.2 Zgodnie z art. 13 ust. 1 i 2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 z 04.05.2016, str. 1), dalej „RODO”, informuję, że: </w:t>
      </w:r>
    </w:p>
    <w:p w14:paraId="7B1FCD46" w14:textId="77777777" w:rsidR="00696E75" w:rsidRPr="00696E75" w:rsidRDefault="00696E75" w:rsidP="00696E75">
      <w:pPr>
        <w:pStyle w:val="Akapitzlist"/>
        <w:numPr>
          <w:ilvl w:val="0"/>
          <w:numId w:val="11"/>
        </w:numPr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Administratorem Pani/Pana danych osobowych jest Specjalny Ośrodek Szkolno-Wychowawczy reprezentowany przez Dyrektora, z </w:t>
      </w:r>
      <w:r w:rsidRPr="00696E75">
        <w:rPr>
          <w:rFonts w:ascii="Arial Narrow" w:hAnsi="Arial Narrow"/>
        </w:rPr>
        <w:t xml:space="preserve">siedzibą ul. Kaliska 19, 62-500 Konin, tel. 63 242-91-61, e-mail: </w:t>
      </w:r>
      <w:hyperlink r:id="rId17" w:history="1">
        <w:r w:rsidRPr="00696E75">
          <w:rPr>
            <w:rStyle w:val="Hipercze"/>
            <w:rFonts w:ascii="Arial Narrow" w:hAnsi="Arial Narrow"/>
            <w:color w:val="auto"/>
          </w:rPr>
          <w:t>sekretariat@sosw.konin.pl</w:t>
        </w:r>
      </w:hyperlink>
    </w:p>
    <w:p w14:paraId="0E40B6D5" w14:textId="77777777" w:rsidR="00447ADE" w:rsidRPr="00447ADE" w:rsidRDefault="00373F8F" w:rsidP="00696E75">
      <w:pPr>
        <w:pStyle w:val="Akapitzlist"/>
        <w:numPr>
          <w:ilvl w:val="0"/>
          <w:numId w:val="11"/>
        </w:numPr>
        <w:contextualSpacing/>
        <w:jc w:val="both"/>
        <w:rPr>
          <w:u w:val="single"/>
        </w:rPr>
      </w:pPr>
      <w:r w:rsidRPr="00447ADE">
        <w:rPr>
          <w:rFonts w:ascii="Arial Narrow" w:hAnsi="Arial Narrow"/>
        </w:rPr>
        <w:t>Kontakt z Inspektorem Ochrony Danych jest możliwy pod adresem: Urząd Miejski</w:t>
      </w:r>
      <w:r w:rsidR="00447ADE">
        <w:rPr>
          <w:rFonts w:ascii="Arial Narrow" w:hAnsi="Arial Narrow"/>
        </w:rPr>
        <w:t xml:space="preserve"> </w:t>
      </w:r>
      <w:r w:rsidRPr="00447ADE">
        <w:rPr>
          <w:rFonts w:ascii="Arial Narrow" w:hAnsi="Arial Narrow"/>
        </w:rPr>
        <w:t xml:space="preserve">w Koninie, tel. (63)240-11-77, e-mail: </w:t>
      </w:r>
      <w:hyperlink r:id="rId18" w:history="1">
        <w:r w:rsidRPr="00447ADE">
          <w:rPr>
            <w:rStyle w:val="Hipercze"/>
            <w:rFonts w:ascii="Arial Narrow" w:hAnsi="Arial Narrow"/>
            <w:color w:val="auto"/>
          </w:rPr>
          <w:t>marika.tomaszewska-nowicka@konin.um.gov.pl</w:t>
        </w:r>
      </w:hyperlink>
      <w:r w:rsidRPr="00447ADE">
        <w:rPr>
          <w:rFonts w:ascii="Arial Narrow" w:hAnsi="Arial Narrow"/>
        </w:rPr>
        <w:t xml:space="preserve"> , zastępca Inspektora: Andrzej Andrzejewski, </w:t>
      </w:r>
    </w:p>
    <w:p w14:paraId="0E12E075" w14:textId="4ECC512D" w:rsidR="00696E75" w:rsidRPr="00207200" w:rsidRDefault="00207200" w:rsidP="00447ADE">
      <w:pPr>
        <w:pStyle w:val="Akapitzlist"/>
        <w:contextualSpacing/>
        <w:jc w:val="both"/>
        <w:rPr>
          <w:u w:val="single"/>
        </w:rPr>
      </w:pPr>
      <w:hyperlink r:id="rId19" w:history="1">
        <w:r w:rsidRPr="00207200">
          <w:rPr>
            <w:rStyle w:val="Hipercze"/>
            <w:rFonts w:ascii="Arial Narrow" w:hAnsi="Arial Narrow"/>
            <w:color w:val="auto"/>
          </w:rPr>
          <w:t>andrzej.andrzejewski-iod@konin.um.gov.pl</w:t>
        </w:r>
      </w:hyperlink>
      <w:r w:rsidR="00373F8F" w:rsidRPr="00207200">
        <w:rPr>
          <w:rFonts w:ascii="Arial Narrow" w:hAnsi="Arial Narrow"/>
        </w:rPr>
        <w:t xml:space="preserve"> </w:t>
      </w:r>
      <w:r w:rsidR="00CD010B" w:rsidRPr="00207200">
        <w:rPr>
          <w:u w:val="single"/>
        </w:rPr>
        <w:t xml:space="preserve"> </w:t>
      </w:r>
    </w:p>
    <w:p w14:paraId="3CC24E03" w14:textId="77777777" w:rsidR="00331F97" w:rsidRPr="00696E75" w:rsidRDefault="00331F97" w:rsidP="00331F97">
      <w:pPr>
        <w:pStyle w:val="Akapitzlist"/>
        <w:contextualSpacing/>
        <w:jc w:val="both"/>
        <w:rPr>
          <w:rStyle w:val="Hipercze"/>
          <w:color w:val="auto"/>
        </w:rPr>
      </w:pPr>
    </w:p>
    <w:p w14:paraId="66FF2C11" w14:textId="0C980C4B" w:rsidR="00031E26" w:rsidRPr="004F5961" w:rsidRDefault="00031E26" w:rsidP="004F5961">
      <w:pPr>
        <w:pStyle w:val="justify"/>
        <w:numPr>
          <w:ilvl w:val="0"/>
          <w:numId w:val="11"/>
        </w:numPr>
        <w:spacing w:line="288" w:lineRule="auto"/>
        <w:rPr>
          <w:rFonts w:cs="Arial"/>
          <w:b/>
        </w:rPr>
      </w:pPr>
      <w:r>
        <w:rPr>
          <w:rFonts w:cs="Arial"/>
        </w:rPr>
        <w:lastRenderedPageBreak/>
        <w:t>Pani/Pana dane osobowe przetwarzane będą na podstawie art. 6 ust. 1 lit.</w:t>
      </w:r>
      <w:r w:rsidR="00A84849">
        <w:rPr>
          <w:rFonts w:cs="Arial"/>
        </w:rPr>
        <w:t xml:space="preserve"> c RODO w celu związanym </w:t>
      </w:r>
      <w:r w:rsidRPr="00074310">
        <w:rPr>
          <w:rFonts w:cs="Arial"/>
        </w:rPr>
        <w:t xml:space="preserve">z postępowaniem </w:t>
      </w:r>
      <w:r w:rsidR="005751E8">
        <w:rPr>
          <w:rFonts w:cs="Arial"/>
        </w:rPr>
        <w:t xml:space="preserve">                 </w:t>
      </w:r>
      <w:r w:rsidRPr="00074310">
        <w:rPr>
          <w:rFonts w:cs="Arial"/>
        </w:rPr>
        <w:t>o udziel</w:t>
      </w:r>
      <w:r w:rsidR="00A84849">
        <w:rPr>
          <w:rFonts w:cs="Arial"/>
        </w:rPr>
        <w:t xml:space="preserve">enie zamówienia publicznego pn. </w:t>
      </w:r>
      <w:r w:rsidR="004F5961" w:rsidRPr="004F5961">
        <w:rPr>
          <w:rFonts w:cs="Arial"/>
          <w:b/>
          <w:bCs/>
        </w:rPr>
        <w:t>ZAKUP FABRYCZNIE NOWEGO SAMOCHODU OSOBOWEGO – MIKROBUS 9-MIEJSCOWY PRZYSTOSOWANY DO PRZEWOZU OSÓB NIEPEŁNOSPRAWNYCH, W TYM PORUSZAJĄCYCH SIĘ NA WÓZKACH INWALIDZKICH</w:t>
      </w:r>
      <w:r w:rsidR="004F5961">
        <w:rPr>
          <w:rFonts w:cs="Arial"/>
          <w:b/>
        </w:rPr>
        <w:t xml:space="preserve"> </w:t>
      </w:r>
      <w:r w:rsidRPr="004F5961">
        <w:rPr>
          <w:rFonts w:cs="Arial"/>
        </w:rPr>
        <w:t xml:space="preserve">prowadzonym w trybie </w:t>
      </w:r>
      <w:r w:rsidR="00D129C9" w:rsidRPr="004F5961">
        <w:rPr>
          <w:rFonts w:cs="Arial"/>
        </w:rPr>
        <w:t>podstawowym</w:t>
      </w:r>
      <w:r w:rsidR="004F5961">
        <w:rPr>
          <w:rFonts w:cs="Arial"/>
        </w:rPr>
        <w:t>.</w:t>
      </w:r>
    </w:p>
    <w:p w14:paraId="664A8348" w14:textId="3EE03F42" w:rsidR="00031E26" w:rsidRPr="00EC7E4B" w:rsidRDefault="00031E26" w:rsidP="00C23C2C">
      <w:pPr>
        <w:pStyle w:val="justify"/>
        <w:numPr>
          <w:ilvl w:val="0"/>
          <w:numId w:val="11"/>
        </w:numPr>
        <w:spacing w:line="288" w:lineRule="auto"/>
        <w:rPr>
          <w:rFonts w:cs="Arial"/>
        </w:rPr>
      </w:pPr>
      <w:r>
        <w:rPr>
          <w:rFonts w:cs="Arial"/>
        </w:rPr>
        <w:t xml:space="preserve">Odbiorcami Pani/Pana danych osobowych będą osoby lub podmioty, którym udostępniona zostanie dokumentacja </w:t>
      </w:r>
      <w:r w:rsidRPr="00437810">
        <w:rPr>
          <w:rFonts w:cs="Arial"/>
        </w:rPr>
        <w:t xml:space="preserve">postępowania w oparciu o art. 18 oraz 74 </w:t>
      </w:r>
      <w:r w:rsidR="006A235F">
        <w:rPr>
          <w:rFonts w:cs="Arial"/>
        </w:rPr>
        <w:t>Ustawy</w:t>
      </w:r>
      <w:r w:rsidR="00331F97">
        <w:rPr>
          <w:rFonts w:cs="Arial"/>
        </w:rPr>
        <w:t>.</w:t>
      </w:r>
    </w:p>
    <w:p w14:paraId="539B4BB4" w14:textId="40EBB9C5" w:rsidR="00031E26" w:rsidRPr="00EC7E4B" w:rsidRDefault="00031E26" w:rsidP="00C23C2C">
      <w:pPr>
        <w:pStyle w:val="justify"/>
        <w:numPr>
          <w:ilvl w:val="0"/>
          <w:numId w:val="11"/>
        </w:numPr>
        <w:spacing w:line="288" w:lineRule="auto"/>
        <w:rPr>
          <w:rFonts w:cs="Arial"/>
        </w:rPr>
      </w:pPr>
      <w:r w:rsidRPr="00EC7E4B">
        <w:rPr>
          <w:rFonts w:cs="Arial"/>
        </w:rPr>
        <w:t>Pani/Pana dane osobowe będą przechowywane, zgodnie z art. 78 Ustawy przez okres 4 lat od dnia zakończenia postępowania o udzielenie zamówienia, a jeżeli czas trwania umowy przekracza 4 lata, okres przechowywania obejmuje cały czas trwania umowy.</w:t>
      </w:r>
    </w:p>
    <w:p w14:paraId="07B41D79" w14:textId="5AD99865" w:rsidR="00031E26" w:rsidRDefault="00031E26" w:rsidP="00C23C2C">
      <w:pPr>
        <w:pStyle w:val="justify"/>
        <w:numPr>
          <w:ilvl w:val="0"/>
          <w:numId w:val="11"/>
        </w:numPr>
        <w:spacing w:line="288" w:lineRule="auto"/>
        <w:rPr>
          <w:rFonts w:cs="Arial"/>
        </w:rPr>
      </w:pPr>
      <w:r>
        <w:rPr>
          <w:rFonts w:cs="Arial"/>
        </w:rPr>
        <w:t xml:space="preserve">Obowiązek podania przez Panią/Pana danych osobowych bezpośrednio Pani/Pana dotyczących jest wymogiem ustawowym określonym w przepisach </w:t>
      </w:r>
      <w:r w:rsidR="00331F97" w:rsidRPr="00EC7E4B">
        <w:rPr>
          <w:rFonts w:cs="Arial"/>
        </w:rPr>
        <w:t>Ustawy</w:t>
      </w:r>
      <w:r>
        <w:rPr>
          <w:rFonts w:cs="Arial"/>
        </w:rPr>
        <w:t xml:space="preserve">, związanym z udziałem w postępowaniu o udzielenie zamówienia publicznego; konsekwencje niepodania określonych danych wynikają z </w:t>
      </w:r>
      <w:r w:rsidR="00331F97" w:rsidRPr="00EC7E4B">
        <w:rPr>
          <w:rFonts w:cs="Arial"/>
        </w:rPr>
        <w:t>Ustawy</w:t>
      </w:r>
      <w:r>
        <w:rPr>
          <w:rFonts w:cs="Arial"/>
        </w:rPr>
        <w:t>,</w:t>
      </w:r>
    </w:p>
    <w:p w14:paraId="23DB5FB5" w14:textId="77777777" w:rsidR="00031E26" w:rsidRDefault="00031E26" w:rsidP="00C23C2C">
      <w:pPr>
        <w:pStyle w:val="justify"/>
        <w:numPr>
          <w:ilvl w:val="0"/>
          <w:numId w:val="11"/>
        </w:numPr>
        <w:spacing w:line="288" w:lineRule="auto"/>
        <w:rPr>
          <w:rFonts w:cs="Arial"/>
        </w:rPr>
      </w:pPr>
      <w:r>
        <w:rPr>
          <w:rFonts w:cs="Arial"/>
        </w:rPr>
        <w:t>W odniesieniu do Pani/Pana danych osobowych decyzje nie będą podejmowane w sposób zautomatyzowany, stosowanie do art. 22 RODO.</w:t>
      </w:r>
    </w:p>
    <w:p w14:paraId="31F377CC" w14:textId="77777777" w:rsidR="00031E26" w:rsidRDefault="00031E26" w:rsidP="00C23C2C">
      <w:pPr>
        <w:pStyle w:val="justify"/>
        <w:numPr>
          <w:ilvl w:val="0"/>
          <w:numId w:val="11"/>
        </w:numPr>
        <w:spacing w:line="288" w:lineRule="auto"/>
        <w:rPr>
          <w:rFonts w:cs="Arial"/>
        </w:rPr>
      </w:pPr>
      <w:r>
        <w:rPr>
          <w:rFonts w:cs="Arial"/>
        </w:rPr>
        <w:t>Posiada Pani/Pan:</w:t>
      </w:r>
    </w:p>
    <w:p w14:paraId="6447AD2A" w14:textId="77777777" w:rsidR="00031E26" w:rsidRDefault="00031E26" w:rsidP="00C23C2C">
      <w:pPr>
        <w:pStyle w:val="justify"/>
        <w:numPr>
          <w:ilvl w:val="1"/>
          <w:numId w:val="12"/>
        </w:numPr>
        <w:spacing w:line="288" w:lineRule="auto"/>
        <w:rPr>
          <w:rFonts w:cs="Arial"/>
        </w:rPr>
      </w:pPr>
      <w:r>
        <w:rPr>
          <w:rFonts w:cs="Arial"/>
        </w:rPr>
        <w:t>na podstawie art. 15 RODO prawo dostępu do danych osobowych Pani/Pana dotyczących;</w:t>
      </w:r>
    </w:p>
    <w:p w14:paraId="2CCB1F37" w14:textId="014D7699" w:rsidR="00031E26" w:rsidRDefault="00031E26" w:rsidP="00C23C2C">
      <w:pPr>
        <w:pStyle w:val="justify"/>
        <w:numPr>
          <w:ilvl w:val="1"/>
          <w:numId w:val="12"/>
        </w:numPr>
        <w:spacing w:line="288" w:lineRule="auto"/>
        <w:rPr>
          <w:rFonts w:cs="Arial"/>
        </w:rPr>
      </w:pPr>
      <w:r>
        <w:rPr>
          <w:rFonts w:cs="Arial"/>
        </w:rPr>
        <w:t xml:space="preserve">na podstawie art. 16 RODO prawo do sprostowania Pani/Pana danych osobowych (skorzystanie z prawa do sprostowania nie może skutkować zmianą wyniku postępowania o udzielenie zamówienia publicznego ani zmianą postanowień umowy w zakresie niezgodnym z </w:t>
      </w:r>
      <w:r w:rsidR="00331F97">
        <w:rPr>
          <w:rFonts w:cs="Arial"/>
        </w:rPr>
        <w:t>Ustawą</w:t>
      </w:r>
      <w:r>
        <w:rPr>
          <w:rFonts w:cs="Arial"/>
        </w:rPr>
        <w:t xml:space="preserve"> oraz nie może naruszać integralności protokołu oraz jego załączników);</w:t>
      </w:r>
    </w:p>
    <w:p w14:paraId="07795D98" w14:textId="77777777" w:rsidR="00031E26" w:rsidRDefault="00031E26" w:rsidP="00C23C2C">
      <w:pPr>
        <w:pStyle w:val="justify"/>
        <w:numPr>
          <w:ilvl w:val="1"/>
          <w:numId w:val="12"/>
        </w:numPr>
        <w:spacing w:line="288" w:lineRule="auto"/>
        <w:rPr>
          <w:rFonts w:cs="Arial"/>
        </w:rPr>
      </w:pPr>
      <w:r>
        <w:rPr>
          <w:rFonts w:cs="Arial"/>
        </w:rPr>
        <w:t>na podstawie art. 18 RODO prawo żądania od administratora ograniczenia przetwarzania danych osobowych             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5608572D" w14:textId="6CB9F11B" w:rsidR="00031E26" w:rsidRDefault="00031E26" w:rsidP="00C23C2C">
      <w:pPr>
        <w:pStyle w:val="justify"/>
        <w:numPr>
          <w:ilvl w:val="1"/>
          <w:numId w:val="12"/>
        </w:numPr>
        <w:spacing w:line="288" w:lineRule="auto"/>
        <w:rPr>
          <w:rFonts w:cs="Arial"/>
        </w:rPr>
      </w:pPr>
      <w:r>
        <w:rPr>
          <w:rFonts w:cs="Arial"/>
        </w:rPr>
        <w:t>prawo do wniesienia skargi do Prezesa Urzędu Ochrony Danych Osobowych, gdy uzna Pani/</w:t>
      </w:r>
      <w:r w:rsidR="008A6DD1">
        <w:rPr>
          <w:rFonts w:cs="Arial"/>
        </w:rPr>
        <w:t xml:space="preserve">Pan,  </w:t>
      </w:r>
      <w:r w:rsidR="005513BA">
        <w:rPr>
          <w:rFonts w:cs="Arial"/>
        </w:rPr>
        <w:t xml:space="preserve">                                    </w:t>
      </w:r>
      <w:r>
        <w:rPr>
          <w:rFonts w:cs="Arial"/>
        </w:rPr>
        <w:t>że przetwarzanie danych osobowych Pani/Pana dotyczących narusza przepisy RODO;</w:t>
      </w:r>
    </w:p>
    <w:p w14:paraId="190533B7" w14:textId="77777777" w:rsidR="00031E26" w:rsidRDefault="00031E26" w:rsidP="00C23C2C">
      <w:pPr>
        <w:pStyle w:val="justify"/>
        <w:numPr>
          <w:ilvl w:val="0"/>
          <w:numId w:val="11"/>
        </w:numPr>
        <w:spacing w:line="288" w:lineRule="auto"/>
        <w:rPr>
          <w:rFonts w:cs="Arial"/>
        </w:rPr>
      </w:pPr>
      <w:r>
        <w:rPr>
          <w:rFonts w:cs="Arial"/>
        </w:rPr>
        <w:t>nie przysługuje Pani/Panu:</w:t>
      </w:r>
    </w:p>
    <w:p w14:paraId="779DA933" w14:textId="77777777" w:rsidR="00031E26" w:rsidRDefault="00031E26" w:rsidP="00C23C2C">
      <w:pPr>
        <w:pStyle w:val="justify"/>
        <w:numPr>
          <w:ilvl w:val="1"/>
          <w:numId w:val="13"/>
        </w:numPr>
        <w:spacing w:line="288" w:lineRule="auto"/>
        <w:rPr>
          <w:rFonts w:cs="Arial"/>
        </w:rPr>
      </w:pPr>
      <w:r>
        <w:rPr>
          <w:rFonts w:cs="Arial"/>
        </w:rPr>
        <w:t>w związku z art. 17 ust. 3 lit. b, d lub e RODO prawo do usunięcia danych osobowych;</w:t>
      </w:r>
    </w:p>
    <w:p w14:paraId="767112CB" w14:textId="77777777" w:rsidR="00031E26" w:rsidRDefault="00031E26" w:rsidP="00C23C2C">
      <w:pPr>
        <w:pStyle w:val="justify"/>
        <w:numPr>
          <w:ilvl w:val="1"/>
          <w:numId w:val="13"/>
        </w:numPr>
        <w:spacing w:line="288" w:lineRule="auto"/>
        <w:rPr>
          <w:rFonts w:cs="Arial"/>
        </w:rPr>
      </w:pPr>
      <w:r>
        <w:rPr>
          <w:rFonts w:cs="Arial"/>
        </w:rPr>
        <w:t>prawo do przenoszenia danych osobowych, o którym mowa w art. 20 RODO; na podstawie art. 21 RODO prawo sprzeciwu, wobec przetwarzania danych osobowych, gdyż podstawą prawną przetwarzania Pani/Pana danych osobowych jest art. 6 ust. 1 lit. c RODO.</w:t>
      </w:r>
    </w:p>
    <w:p w14:paraId="6AEAECF4" w14:textId="17314EC7" w:rsidR="00031E26" w:rsidRDefault="00031E26" w:rsidP="00C23C2C">
      <w:pPr>
        <w:pStyle w:val="justify"/>
        <w:numPr>
          <w:ilvl w:val="1"/>
          <w:numId w:val="13"/>
        </w:numPr>
        <w:spacing w:line="288" w:lineRule="auto"/>
        <w:rPr>
          <w:rFonts w:cs="Arial"/>
        </w:rPr>
      </w:pPr>
      <w:r>
        <w:rPr>
          <w:rFonts w:cs="Arial"/>
        </w:rPr>
        <w:t>na podstawie art. 21 RODO prawo sprzeciwu, wobec przetwarzania danych osobowych, gdyż podstawą prawną przetwarzania Pani/Pana danych osobowych jest art. 6 ust. 1 lit. c RODO</w:t>
      </w:r>
      <w:r w:rsidR="00C23C2C">
        <w:rPr>
          <w:rFonts w:cs="Arial"/>
        </w:rPr>
        <w:t>.</w:t>
      </w:r>
    </w:p>
    <w:p w14:paraId="7AB692C6" w14:textId="77777777" w:rsidR="00ED5E53" w:rsidRDefault="00ED5E53" w:rsidP="00D2053D">
      <w:pPr>
        <w:pStyle w:val="right"/>
        <w:jc w:val="left"/>
      </w:pPr>
    </w:p>
    <w:p w14:paraId="395C3D41" w14:textId="77777777" w:rsidR="005513BA" w:rsidRDefault="005513BA" w:rsidP="00D2053D">
      <w:pPr>
        <w:pStyle w:val="right"/>
        <w:jc w:val="left"/>
      </w:pPr>
    </w:p>
    <w:p w14:paraId="18D3852D" w14:textId="77777777" w:rsidR="004F4F92" w:rsidRDefault="004F4F92" w:rsidP="00D2053D">
      <w:pPr>
        <w:pStyle w:val="right"/>
        <w:jc w:val="left"/>
      </w:pPr>
    </w:p>
    <w:p w14:paraId="5DA7E5D7" w14:textId="77777777" w:rsidR="00D708CF" w:rsidRDefault="00D3597C">
      <w:pPr>
        <w:pStyle w:val="right"/>
      </w:pPr>
      <w:r>
        <w:t>.....................................................</w:t>
      </w:r>
    </w:p>
    <w:p w14:paraId="20697A01" w14:textId="7502DBEF" w:rsidR="00C23C2C" w:rsidRPr="001E6815" w:rsidRDefault="00B02853" w:rsidP="001E6815">
      <w:pPr>
        <w:pStyle w:val="right"/>
        <w:jc w:val="center"/>
        <w:rPr>
          <w:rStyle w:val="bold"/>
          <w:b w:val="0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="00BB2389">
        <w:rPr>
          <w:sz w:val="20"/>
          <w:szCs w:val="20"/>
        </w:rPr>
        <w:t>Zamawiający</w:t>
      </w:r>
    </w:p>
    <w:p w14:paraId="30C253D4" w14:textId="77777777" w:rsidR="00C23C2C" w:rsidRDefault="00C23C2C" w:rsidP="001A081A">
      <w:pPr>
        <w:spacing w:after="0" w:line="240" w:lineRule="auto"/>
        <w:rPr>
          <w:rStyle w:val="bold"/>
        </w:rPr>
      </w:pPr>
    </w:p>
    <w:p w14:paraId="6EAB5C6B" w14:textId="77777777" w:rsidR="005513BA" w:rsidRDefault="005513BA" w:rsidP="001A081A">
      <w:pPr>
        <w:spacing w:after="0" w:line="240" w:lineRule="auto"/>
        <w:rPr>
          <w:rStyle w:val="bold"/>
        </w:rPr>
      </w:pPr>
    </w:p>
    <w:p w14:paraId="4DCB3E46" w14:textId="77777777" w:rsidR="005513BA" w:rsidRDefault="005513BA" w:rsidP="001A081A">
      <w:pPr>
        <w:spacing w:after="0" w:line="240" w:lineRule="auto"/>
        <w:rPr>
          <w:rStyle w:val="bold"/>
        </w:rPr>
      </w:pPr>
    </w:p>
    <w:p w14:paraId="4AC1A9AA" w14:textId="77777777" w:rsidR="005513BA" w:rsidRDefault="005513BA" w:rsidP="001A081A">
      <w:pPr>
        <w:spacing w:after="0" w:line="240" w:lineRule="auto"/>
        <w:rPr>
          <w:rStyle w:val="bold"/>
        </w:rPr>
      </w:pPr>
    </w:p>
    <w:p w14:paraId="7FC80BD5" w14:textId="77777777" w:rsidR="00230521" w:rsidRDefault="00230521" w:rsidP="001A081A">
      <w:pPr>
        <w:spacing w:after="0" w:line="240" w:lineRule="auto"/>
        <w:rPr>
          <w:rStyle w:val="bold"/>
        </w:rPr>
      </w:pPr>
    </w:p>
    <w:p w14:paraId="2FA27000" w14:textId="1F6153C1" w:rsidR="001A081A" w:rsidRPr="001A2E50" w:rsidRDefault="001A081A" w:rsidP="001A081A">
      <w:pPr>
        <w:spacing w:after="0" w:line="240" w:lineRule="auto"/>
      </w:pPr>
      <w:r w:rsidRPr="001A2E50">
        <w:rPr>
          <w:rStyle w:val="bold"/>
        </w:rPr>
        <w:t>ZAŁĄCZNIKI</w:t>
      </w:r>
    </w:p>
    <w:p w14:paraId="26B5B352" w14:textId="77777777" w:rsidR="00230521" w:rsidRPr="00AC0300" w:rsidRDefault="00230521" w:rsidP="00230521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Formularz ofertowy</w:t>
      </w:r>
      <w:r w:rsidRPr="00AC0300">
        <w:rPr>
          <w:rFonts w:cs="Times New Roman"/>
          <w:sz w:val="20"/>
          <w:szCs w:val="20"/>
        </w:rPr>
        <w:t xml:space="preserve"> – załącznik nr 1</w:t>
      </w:r>
    </w:p>
    <w:p w14:paraId="23AD0E28" w14:textId="77777777" w:rsidR="00230521" w:rsidRPr="00AC0300" w:rsidRDefault="00230521" w:rsidP="00230521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 w:rsidRPr="00AC0300">
        <w:rPr>
          <w:rFonts w:cs="Times New Roman"/>
          <w:sz w:val="20"/>
          <w:szCs w:val="20"/>
        </w:rPr>
        <w:t>Oświadczenie Wykonawcy o spełnianiu warunków udziału i niepodleganiu wykluczeniu – załącznik nr 2</w:t>
      </w:r>
    </w:p>
    <w:p w14:paraId="4104E54E" w14:textId="77777777" w:rsidR="00230521" w:rsidRPr="00AC0300" w:rsidRDefault="00230521" w:rsidP="00230521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 w:rsidRPr="00AC0300">
        <w:rPr>
          <w:rFonts w:cs="Times New Roman"/>
          <w:sz w:val="20"/>
          <w:szCs w:val="20"/>
        </w:rPr>
        <w:t xml:space="preserve">Oświadczenie </w:t>
      </w:r>
      <w:r w:rsidRPr="00AC0300">
        <w:rPr>
          <w:rFonts w:eastAsia="Times New Roman"/>
          <w:sz w:val="20"/>
          <w:szCs w:val="20"/>
        </w:rPr>
        <w:t xml:space="preserve">podmiotu udostępniającego zasoby </w:t>
      </w:r>
      <w:r w:rsidRPr="00AC0300">
        <w:rPr>
          <w:rFonts w:cs="Times New Roman"/>
          <w:sz w:val="20"/>
          <w:szCs w:val="20"/>
        </w:rPr>
        <w:t>o spełnianiu warunków udziału i niepodleganiu wykluczeniu – załącznik nr 2a</w:t>
      </w:r>
    </w:p>
    <w:p w14:paraId="73DDB3D4" w14:textId="77777777" w:rsidR="00230521" w:rsidRPr="00AC0300" w:rsidRDefault="00230521" w:rsidP="00230521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 w:rsidRPr="00AC0300">
        <w:rPr>
          <w:rFonts w:eastAsia="Times New Roman"/>
          <w:sz w:val="20"/>
          <w:szCs w:val="20"/>
        </w:rPr>
        <w:t xml:space="preserve">Wzór zobowiązania podmiotu udostępniającego zasoby </w:t>
      </w:r>
      <w:r w:rsidRPr="00AC0300">
        <w:rPr>
          <w:rFonts w:cs="Times New Roman"/>
          <w:sz w:val="20"/>
          <w:szCs w:val="20"/>
        </w:rPr>
        <w:t>– załącznik nr 3</w:t>
      </w:r>
    </w:p>
    <w:p w14:paraId="1B48CBB2" w14:textId="77777777" w:rsidR="00230521" w:rsidRPr="00AC0300" w:rsidRDefault="00230521" w:rsidP="00230521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 w:rsidRPr="00AC0300">
        <w:rPr>
          <w:rFonts w:cs="Times New Roman"/>
          <w:sz w:val="20"/>
          <w:szCs w:val="20"/>
        </w:rPr>
        <w:t>Oświadczenie</w:t>
      </w:r>
      <w:r w:rsidRPr="00AC0300">
        <w:rPr>
          <w:sz w:val="20"/>
          <w:szCs w:val="20"/>
        </w:rPr>
        <w:t xml:space="preserve"> o aktualności informacji zawartych w oświadczeniu, o którym mowa w art. 125 ust. 1 Ustawy </w:t>
      </w:r>
      <w:r w:rsidRPr="00AC0300">
        <w:rPr>
          <w:rFonts w:cs="Times New Roman"/>
          <w:sz w:val="20"/>
          <w:szCs w:val="20"/>
        </w:rPr>
        <w:t>– załącznik nr 4</w:t>
      </w:r>
    </w:p>
    <w:p w14:paraId="65752CDB" w14:textId="23F6563D" w:rsidR="00DC2063" w:rsidRPr="00AC0300" w:rsidRDefault="00DC2063" w:rsidP="004871BB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Wykaz stacji serwisowych – załącznik nr </w:t>
      </w:r>
      <w:r w:rsidR="00230521">
        <w:rPr>
          <w:rFonts w:cs="Times New Roman"/>
          <w:sz w:val="20"/>
          <w:szCs w:val="20"/>
        </w:rPr>
        <w:t>5</w:t>
      </w:r>
    </w:p>
    <w:p w14:paraId="5319F9BA" w14:textId="5FDF185B" w:rsidR="00BD62F2" w:rsidRDefault="001A081A" w:rsidP="004871BB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 w:rsidRPr="00AC0300">
        <w:rPr>
          <w:sz w:val="20"/>
          <w:szCs w:val="20"/>
        </w:rPr>
        <w:t>Projektowane postanowienia umowy w sprawie zamówienia publicznego, które zostaną wprowadzone do treści tej umowy</w:t>
      </w:r>
      <w:r w:rsidR="00AC0300">
        <w:rPr>
          <w:sz w:val="20"/>
          <w:szCs w:val="20"/>
        </w:rPr>
        <w:t xml:space="preserve">                          </w:t>
      </w:r>
      <w:r w:rsidRPr="00AC0300">
        <w:rPr>
          <w:rFonts w:cs="Times New Roman"/>
          <w:sz w:val="20"/>
          <w:szCs w:val="20"/>
        </w:rPr>
        <w:t>–</w:t>
      </w:r>
      <w:r w:rsidR="0052417D">
        <w:rPr>
          <w:rFonts w:cs="Times New Roman"/>
          <w:sz w:val="20"/>
          <w:szCs w:val="20"/>
        </w:rPr>
        <w:t xml:space="preserve"> załącznik nr </w:t>
      </w:r>
      <w:r w:rsidR="00230521">
        <w:rPr>
          <w:rFonts w:cs="Times New Roman"/>
          <w:sz w:val="20"/>
          <w:szCs w:val="20"/>
        </w:rPr>
        <w:t>6</w:t>
      </w:r>
    </w:p>
    <w:p w14:paraId="66A0105B" w14:textId="46B33ABC" w:rsidR="00440B76" w:rsidRPr="00426C06" w:rsidRDefault="00440B76" w:rsidP="004871BB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Szczegółowy opis przedm</w:t>
      </w:r>
      <w:r w:rsidR="0052417D">
        <w:rPr>
          <w:rFonts w:cs="Times New Roman"/>
          <w:sz w:val="20"/>
          <w:szCs w:val="20"/>
        </w:rPr>
        <w:t xml:space="preserve">iotu zamówienia – załącznik nr </w:t>
      </w:r>
      <w:r w:rsidR="00230521">
        <w:rPr>
          <w:rFonts w:cs="Times New Roman"/>
          <w:sz w:val="20"/>
          <w:szCs w:val="20"/>
        </w:rPr>
        <w:t>7</w:t>
      </w:r>
    </w:p>
    <w:p w14:paraId="371BA961" w14:textId="5AE2DFFE" w:rsidR="00D2137E" w:rsidRPr="00426C06" w:rsidRDefault="00D2137E" w:rsidP="00BD62F2">
      <w:pPr>
        <w:spacing w:after="0" w:line="240" w:lineRule="auto"/>
        <w:ind w:left="714"/>
        <w:rPr>
          <w:rFonts w:cs="Times New Roman"/>
          <w:sz w:val="20"/>
          <w:szCs w:val="20"/>
        </w:rPr>
      </w:pPr>
    </w:p>
    <w:sectPr w:rsidR="00D2137E" w:rsidRPr="00426C06" w:rsidSect="00007C05">
      <w:headerReference w:type="default" r:id="rId20"/>
      <w:footerReference w:type="default" r:id="rId21"/>
      <w:pgSz w:w="11906" w:h="16838"/>
      <w:pgMar w:top="140" w:right="424" w:bottom="426" w:left="993" w:header="426" w:footer="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A86F3" w14:textId="77777777" w:rsidR="00595E0F" w:rsidRDefault="00595E0F" w:rsidP="00696007">
      <w:pPr>
        <w:spacing w:after="0" w:line="240" w:lineRule="auto"/>
      </w:pPr>
      <w:r>
        <w:separator/>
      </w:r>
    </w:p>
  </w:endnote>
  <w:endnote w:type="continuationSeparator" w:id="0">
    <w:p w14:paraId="60EE3259" w14:textId="77777777" w:rsidR="00595E0F" w:rsidRDefault="00595E0F" w:rsidP="00696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1665568"/>
      <w:docPartObj>
        <w:docPartGallery w:val="Page Numbers (Bottom of Page)"/>
        <w:docPartUnique/>
      </w:docPartObj>
    </w:sdtPr>
    <w:sdtEndPr/>
    <w:sdtContent>
      <w:p w14:paraId="1E7474CF" w14:textId="77777777" w:rsidR="00C95CAD" w:rsidRDefault="00C95CAD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42E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B1E178" w14:textId="77777777" w:rsidR="00C95CAD" w:rsidRDefault="00C95C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83AE7" w14:textId="77777777" w:rsidR="00595E0F" w:rsidRDefault="00595E0F" w:rsidP="00696007">
      <w:pPr>
        <w:spacing w:after="0" w:line="240" w:lineRule="auto"/>
      </w:pPr>
      <w:r>
        <w:separator/>
      </w:r>
    </w:p>
  </w:footnote>
  <w:footnote w:type="continuationSeparator" w:id="0">
    <w:p w14:paraId="29623835" w14:textId="77777777" w:rsidR="00595E0F" w:rsidRDefault="00595E0F" w:rsidP="00696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A0BA4" w14:textId="77777777" w:rsidR="00C95CAD" w:rsidRDefault="00C95CAD" w:rsidP="0069600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A9"/>
    <w:multiLevelType w:val="multilevel"/>
    <w:tmpl w:val="000000A9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b w:val="0"/>
        <w:i w:val="0"/>
        <w:color w:val="auto"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Arial Narrow" w:hAnsi="Arial Narrow" w:cs="Arial" w:hint="default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" w15:restartNumberingAfterBreak="0">
    <w:nsid w:val="04E03B8A"/>
    <w:multiLevelType w:val="hybridMultilevel"/>
    <w:tmpl w:val="AA5045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085D57"/>
    <w:multiLevelType w:val="multilevel"/>
    <w:tmpl w:val="700E45A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10733439"/>
    <w:multiLevelType w:val="multilevel"/>
    <w:tmpl w:val="32A8B5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" w:hanging="360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24" w:hanging="1800"/>
      </w:pPr>
      <w:rPr>
        <w:rFonts w:hint="default"/>
      </w:rPr>
    </w:lvl>
  </w:abstractNum>
  <w:abstractNum w:abstractNumId="4" w15:restartNumberingAfterBreak="0">
    <w:nsid w:val="121F578C"/>
    <w:multiLevelType w:val="hybridMultilevel"/>
    <w:tmpl w:val="A224E7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501185"/>
    <w:multiLevelType w:val="hybridMultilevel"/>
    <w:tmpl w:val="A8A8DE32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14BD387E"/>
    <w:multiLevelType w:val="multilevel"/>
    <w:tmpl w:val="002E518A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593B6D"/>
    <w:multiLevelType w:val="hybridMultilevel"/>
    <w:tmpl w:val="A6823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87081"/>
    <w:multiLevelType w:val="hybridMultilevel"/>
    <w:tmpl w:val="6B1C8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0ED"/>
    <w:multiLevelType w:val="multilevel"/>
    <w:tmpl w:val="7A523F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1B95638B"/>
    <w:multiLevelType w:val="hybridMultilevel"/>
    <w:tmpl w:val="10DAC9B8"/>
    <w:lvl w:ilvl="0" w:tplc="F7D07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56B70"/>
    <w:multiLevelType w:val="hybridMultilevel"/>
    <w:tmpl w:val="3418E650"/>
    <w:lvl w:ilvl="0" w:tplc="1A3E150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E0647"/>
    <w:multiLevelType w:val="hybridMultilevel"/>
    <w:tmpl w:val="F424A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53D49CB"/>
    <w:multiLevelType w:val="hybridMultilevel"/>
    <w:tmpl w:val="635C1C20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4" w15:restartNumberingAfterBreak="0">
    <w:nsid w:val="28DB06F4"/>
    <w:multiLevelType w:val="multilevel"/>
    <w:tmpl w:val="7A523F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 w15:restartNumberingAfterBreak="0">
    <w:nsid w:val="2AAA7D3F"/>
    <w:multiLevelType w:val="multilevel"/>
    <w:tmpl w:val="6A1AEED0"/>
    <w:lvl w:ilvl="0">
      <w:start w:val="13"/>
      <w:numFmt w:val="decimal"/>
      <w:lvlText w:val="%1."/>
      <w:lvlJc w:val="left"/>
      <w:pPr>
        <w:ind w:left="405" w:hanging="405"/>
      </w:pPr>
      <w:rPr>
        <w:rFonts w:eastAsia="Calibri" w:cs="Calibri" w:hint="default"/>
      </w:rPr>
    </w:lvl>
    <w:lvl w:ilvl="1">
      <w:start w:val="3"/>
      <w:numFmt w:val="decimal"/>
      <w:lvlText w:val="%1.%2."/>
      <w:lvlJc w:val="left"/>
      <w:pPr>
        <w:ind w:left="405" w:hanging="405"/>
      </w:pPr>
      <w:rPr>
        <w:rFonts w:eastAsia="Calibri"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cs="Calibri" w:hint="default"/>
      </w:rPr>
    </w:lvl>
  </w:abstractNum>
  <w:abstractNum w:abstractNumId="16" w15:restartNumberingAfterBreak="0">
    <w:nsid w:val="2AF07E80"/>
    <w:multiLevelType w:val="hybridMultilevel"/>
    <w:tmpl w:val="EB3A97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543D1D"/>
    <w:multiLevelType w:val="multilevel"/>
    <w:tmpl w:val="850455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DBC4E57"/>
    <w:multiLevelType w:val="hybridMultilevel"/>
    <w:tmpl w:val="146261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F7B5D"/>
    <w:multiLevelType w:val="multilevel"/>
    <w:tmpl w:val="CCA09E4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2314E7D"/>
    <w:multiLevelType w:val="multilevel"/>
    <w:tmpl w:val="C1E60D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306221"/>
    <w:multiLevelType w:val="multilevel"/>
    <w:tmpl w:val="A9BE4E0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3D536025"/>
    <w:multiLevelType w:val="hybridMultilevel"/>
    <w:tmpl w:val="8C46CEB2"/>
    <w:lvl w:ilvl="0" w:tplc="19D2CD8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701031"/>
    <w:multiLevelType w:val="multilevel"/>
    <w:tmpl w:val="BACCDE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EBA2131"/>
    <w:multiLevelType w:val="multilevel"/>
    <w:tmpl w:val="26D29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0BB0196"/>
    <w:multiLevelType w:val="multilevel"/>
    <w:tmpl w:val="700E45A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6" w15:restartNumberingAfterBreak="0">
    <w:nsid w:val="441D5C09"/>
    <w:multiLevelType w:val="multilevel"/>
    <w:tmpl w:val="3E4C73D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446C2453"/>
    <w:multiLevelType w:val="hybridMultilevel"/>
    <w:tmpl w:val="81146778"/>
    <w:lvl w:ilvl="0" w:tplc="C4E89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A0771"/>
    <w:multiLevelType w:val="hybridMultilevel"/>
    <w:tmpl w:val="AA5E5540"/>
    <w:lvl w:ilvl="0" w:tplc="CB925B3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C7599"/>
    <w:multiLevelType w:val="hybridMultilevel"/>
    <w:tmpl w:val="5E94D9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F84A28"/>
    <w:multiLevelType w:val="multilevel"/>
    <w:tmpl w:val="648A7F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B8565B9"/>
    <w:multiLevelType w:val="multilevel"/>
    <w:tmpl w:val="5484D7E0"/>
    <w:lvl w:ilvl="0">
      <w:start w:val="2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32" w15:restartNumberingAfterBreak="0">
    <w:nsid w:val="4BEF610D"/>
    <w:multiLevelType w:val="hybridMultilevel"/>
    <w:tmpl w:val="4434EE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C14577"/>
    <w:multiLevelType w:val="multilevel"/>
    <w:tmpl w:val="6DBC1F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AA70930"/>
    <w:multiLevelType w:val="hybridMultilevel"/>
    <w:tmpl w:val="6534EE8A"/>
    <w:lvl w:ilvl="0" w:tplc="97DC5F6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AFF35CC"/>
    <w:multiLevelType w:val="hybridMultilevel"/>
    <w:tmpl w:val="25DA66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5532EB"/>
    <w:multiLevelType w:val="hybridMultilevel"/>
    <w:tmpl w:val="734456E4"/>
    <w:lvl w:ilvl="0" w:tplc="D49C1DD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A65604"/>
    <w:multiLevelType w:val="multilevel"/>
    <w:tmpl w:val="1D3290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3020424"/>
    <w:multiLevelType w:val="multilevel"/>
    <w:tmpl w:val="055E35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39F0C49"/>
    <w:multiLevelType w:val="hybridMultilevel"/>
    <w:tmpl w:val="A62453AA"/>
    <w:lvl w:ilvl="0" w:tplc="A45006E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5BC0272"/>
    <w:multiLevelType w:val="hybridMultilevel"/>
    <w:tmpl w:val="1BAE4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E42B65"/>
    <w:multiLevelType w:val="multilevel"/>
    <w:tmpl w:val="7DDE0C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A542D1F"/>
    <w:multiLevelType w:val="hybridMultilevel"/>
    <w:tmpl w:val="5A20EA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1C3613"/>
    <w:multiLevelType w:val="hybridMultilevel"/>
    <w:tmpl w:val="A0BA93EC"/>
    <w:lvl w:ilvl="0" w:tplc="34EEEC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884B04"/>
    <w:multiLevelType w:val="hybridMultilevel"/>
    <w:tmpl w:val="C490555A"/>
    <w:lvl w:ilvl="0" w:tplc="F51E0660">
      <w:start w:val="1"/>
      <w:numFmt w:val="decimal"/>
      <w:lvlText w:val="%1)"/>
      <w:lvlJc w:val="left"/>
      <w:pPr>
        <w:ind w:left="1428" w:hanging="360"/>
      </w:pPr>
      <w:rPr>
        <w:rFonts w:ascii="Arial Narrow" w:eastAsia="Arial Narrow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FC57C65"/>
    <w:multiLevelType w:val="multilevel"/>
    <w:tmpl w:val="212049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7619833">
    <w:abstractNumId w:val="24"/>
  </w:num>
  <w:num w:numId="2" w16cid:durableId="1279214240">
    <w:abstractNumId w:val="40"/>
  </w:num>
  <w:num w:numId="3" w16cid:durableId="554008434">
    <w:abstractNumId w:val="27"/>
  </w:num>
  <w:num w:numId="4" w16cid:durableId="1242640602">
    <w:abstractNumId w:val="3"/>
  </w:num>
  <w:num w:numId="5" w16cid:durableId="770442026">
    <w:abstractNumId w:val="34"/>
  </w:num>
  <w:num w:numId="6" w16cid:durableId="416560791">
    <w:abstractNumId w:val="7"/>
  </w:num>
  <w:num w:numId="7" w16cid:durableId="2082483114">
    <w:abstractNumId w:val="2"/>
  </w:num>
  <w:num w:numId="8" w16cid:durableId="2145274413">
    <w:abstractNumId w:val="25"/>
  </w:num>
  <w:num w:numId="9" w16cid:durableId="1948150246">
    <w:abstractNumId w:val="31"/>
  </w:num>
  <w:num w:numId="10" w16cid:durableId="15375015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2754987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87509805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637103291">
    <w:abstractNumId w:val="3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0378156">
    <w:abstractNumId w:val="22"/>
  </w:num>
  <w:num w:numId="15" w16cid:durableId="1857306950">
    <w:abstractNumId w:val="42"/>
  </w:num>
  <w:num w:numId="16" w16cid:durableId="937256125">
    <w:abstractNumId w:val="32"/>
  </w:num>
  <w:num w:numId="17" w16cid:durableId="1520389650">
    <w:abstractNumId w:val="35"/>
  </w:num>
  <w:num w:numId="18" w16cid:durableId="548612310">
    <w:abstractNumId w:val="16"/>
  </w:num>
  <w:num w:numId="19" w16cid:durableId="1907956056">
    <w:abstractNumId w:val="18"/>
  </w:num>
  <w:num w:numId="20" w16cid:durableId="1989747810">
    <w:abstractNumId w:val="41"/>
  </w:num>
  <w:num w:numId="21" w16cid:durableId="1669018309">
    <w:abstractNumId w:val="17"/>
  </w:num>
  <w:num w:numId="22" w16cid:durableId="630789396">
    <w:abstractNumId w:val="37"/>
  </w:num>
  <w:num w:numId="23" w16cid:durableId="379675278">
    <w:abstractNumId w:val="9"/>
  </w:num>
  <w:num w:numId="24" w16cid:durableId="592203796">
    <w:abstractNumId w:val="14"/>
  </w:num>
  <w:num w:numId="25" w16cid:durableId="924143699">
    <w:abstractNumId w:val="36"/>
  </w:num>
  <w:num w:numId="26" w16cid:durableId="1706951437">
    <w:abstractNumId w:val="1"/>
  </w:num>
  <w:num w:numId="27" w16cid:durableId="495221835">
    <w:abstractNumId w:val="10"/>
  </w:num>
  <w:num w:numId="28" w16cid:durableId="16622760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5758208">
    <w:abstractNumId w:val="21"/>
  </w:num>
  <w:num w:numId="30" w16cid:durableId="841896139">
    <w:abstractNumId w:val="19"/>
  </w:num>
  <w:num w:numId="31" w16cid:durableId="69280199">
    <w:abstractNumId w:val="20"/>
  </w:num>
  <w:num w:numId="32" w16cid:durableId="107163606">
    <w:abstractNumId w:val="39"/>
  </w:num>
  <w:num w:numId="33" w16cid:durableId="1726681708">
    <w:abstractNumId w:val="26"/>
  </w:num>
  <w:num w:numId="34" w16cid:durableId="76287125">
    <w:abstractNumId w:val="15"/>
  </w:num>
  <w:num w:numId="35" w16cid:durableId="691762667">
    <w:abstractNumId w:val="6"/>
  </w:num>
  <w:num w:numId="36" w16cid:durableId="812062884">
    <w:abstractNumId w:val="33"/>
  </w:num>
  <w:num w:numId="37" w16cid:durableId="2111925633">
    <w:abstractNumId w:val="0"/>
  </w:num>
  <w:num w:numId="38" w16cid:durableId="1597904167">
    <w:abstractNumId w:val="30"/>
  </w:num>
  <w:num w:numId="39" w16cid:durableId="1120681153">
    <w:abstractNumId w:val="4"/>
  </w:num>
  <w:num w:numId="40" w16cid:durableId="685910993">
    <w:abstractNumId w:val="44"/>
  </w:num>
  <w:num w:numId="41" w16cid:durableId="334654685">
    <w:abstractNumId w:val="29"/>
  </w:num>
  <w:num w:numId="42" w16cid:durableId="404643183">
    <w:abstractNumId w:val="11"/>
  </w:num>
  <w:num w:numId="43" w16cid:durableId="1853183048">
    <w:abstractNumId w:val="5"/>
  </w:num>
  <w:num w:numId="44" w16cid:durableId="976569946">
    <w:abstractNumId w:val="13"/>
  </w:num>
  <w:num w:numId="45" w16cid:durableId="1667589708">
    <w:abstractNumId w:val="28"/>
  </w:num>
  <w:num w:numId="46" w16cid:durableId="13356505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8CF"/>
    <w:rsid w:val="00000A53"/>
    <w:rsid w:val="00002A3B"/>
    <w:rsid w:val="00005CC7"/>
    <w:rsid w:val="00007A8D"/>
    <w:rsid w:val="00007C05"/>
    <w:rsid w:val="00012474"/>
    <w:rsid w:val="0001682B"/>
    <w:rsid w:val="00027376"/>
    <w:rsid w:val="0003001D"/>
    <w:rsid w:val="000313E4"/>
    <w:rsid w:val="00031E26"/>
    <w:rsid w:val="000320E0"/>
    <w:rsid w:val="00032DE0"/>
    <w:rsid w:val="000351BC"/>
    <w:rsid w:val="000357DB"/>
    <w:rsid w:val="0003611D"/>
    <w:rsid w:val="00041C12"/>
    <w:rsid w:val="00043CEF"/>
    <w:rsid w:val="000549DC"/>
    <w:rsid w:val="000558E4"/>
    <w:rsid w:val="000613B3"/>
    <w:rsid w:val="00067129"/>
    <w:rsid w:val="00067A2A"/>
    <w:rsid w:val="00071793"/>
    <w:rsid w:val="00071C83"/>
    <w:rsid w:val="0007246C"/>
    <w:rsid w:val="000742AB"/>
    <w:rsid w:val="00074310"/>
    <w:rsid w:val="0007695E"/>
    <w:rsid w:val="00080FC0"/>
    <w:rsid w:val="000816F6"/>
    <w:rsid w:val="000828B3"/>
    <w:rsid w:val="00083362"/>
    <w:rsid w:val="00083F73"/>
    <w:rsid w:val="000843BA"/>
    <w:rsid w:val="000847CC"/>
    <w:rsid w:val="0009065A"/>
    <w:rsid w:val="00091F90"/>
    <w:rsid w:val="00092F2A"/>
    <w:rsid w:val="00093BB3"/>
    <w:rsid w:val="00095816"/>
    <w:rsid w:val="00095E3E"/>
    <w:rsid w:val="000970D7"/>
    <w:rsid w:val="000A1052"/>
    <w:rsid w:val="000A4A31"/>
    <w:rsid w:val="000A6FC6"/>
    <w:rsid w:val="000A7525"/>
    <w:rsid w:val="000B3472"/>
    <w:rsid w:val="000B34AF"/>
    <w:rsid w:val="000B6891"/>
    <w:rsid w:val="000B6F1D"/>
    <w:rsid w:val="000C03BB"/>
    <w:rsid w:val="000C1F74"/>
    <w:rsid w:val="000C4237"/>
    <w:rsid w:val="000C600A"/>
    <w:rsid w:val="000C6B3A"/>
    <w:rsid w:val="000C6DCE"/>
    <w:rsid w:val="000C7789"/>
    <w:rsid w:val="000C7D8D"/>
    <w:rsid w:val="000D029D"/>
    <w:rsid w:val="000D258F"/>
    <w:rsid w:val="000D59B0"/>
    <w:rsid w:val="000D7466"/>
    <w:rsid w:val="000D796C"/>
    <w:rsid w:val="000E297E"/>
    <w:rsid w:val="000E452A"/>
    <w:rsid w:val="000E56BF"/>
    <w:rsid w:val="000E71CD"/>
    <w:rsid w:val="000F14BA"/>
    <w:rsid w:val="000F32AE"/>
    <w:rsid w:val="000F47C2"/>
    <w:rsid w:val="000F6403"/>
    <w:rsid w:val="0010178D"/>
    <w:rsid w:val="00101ADB"/>
    <w:rsid w:val="00102D43"/>
    <w:rsid w:val="00106080"/>
    <w:rsid w:val="00106827"/>
    <w:rsid w:val="001103A5"/>
    <w:rsid w:val="00111F95"/>
    <w:rsid w:val="00111FE7"/>
    <w:rsid w:val="001148B8"/>
    <w:rsid w:val="0011562A"/>
    <w:rsid w:val="0011782F"/>
    <w:rsid w:val="001235EC"/>
    <w:rsid w:val="00123E72"/>
    <w:rsid w:val="001266D1"/>
    <w:rsid w:val="00126FBD"/>
    <w:rsid w:val="0013032E"/>
    <w:rsid w:val="0013299D"/>
    <w:rsid w:val="00135507"/>
    <w:rsid w:val="00136F5C"/>
    <w:rsid w:val="00137533"/>
    <w:rsid w:val="00137983"/>
    <w:rsid w:val="00142657"/>
    <w:rsid w:val="00144DC9"/>
    <w:rsid w:val="00146C33"/>
    <w:rsid w:val="00157D46"/>
    <w:rsid w:val="00166B5E"/>
    <w:rsid w:val="00173674"/>
    <w:rsid w:val="00174F05"/>
    <w:rsid w:val="00176213"/>
    <w:rsid w:val="00180462"/>
    <w:rsid w:val="0018097A"/>
    <w:rsid w:val="00181CF1"/>
    <w:rsid w:val="00182B87"/>
    <w:rsid w:val="001860D8"/>
    <w:rsid w:val="0018610C"/>
    <w:rsid w:val="001877E0"/>
    <w:rsid w:val="00191EB6"/>
    <w:rsid w:val="00192B56"/>
    <w:rsid w:val="001A05FA"/>
    <w:rsid w:val="001A081A"/>
    <w:rsid w:val="001A0CB3"/>
    <w:rsid w:val="001A2DB2"/>
    <w:rsid w:val="001A2E50"/>
    <w:rsid w:val="001A3476"/>
    <w:rsid w:val="001A7529"/>
    <w:rsid w:val="001B1F3B"/>
    <w:rsid w:val="001B2FD6"/>
    <w:rsid w:val="001B3D25"/>
    <w:rsid w:val="001B50B9"/>
    <w:rsid w:val="001B6ECB"/>
    <w:rsid w:val="001C0095"/>
    <w:rsid w:val="001C0D5C"/>
    <w:rsid w:val="001D0A8F"/>
    <w:rsid w:val="001D15EB"/>
    <w:rsid w:val="001D5034"/>
    <w:rsid w:val="001D55C9"/>
    <w:rsid w:val="001D56CD"/>
    <w:rsid w:val="001D5FCE"/>
    <w:rsid w:val="001D7100"/>
    <w:rsid w:val="001E017B"/>
    <w:rsid w:val="001E0C04"/>
    <w:rsid w:val="001E2C5C"/>
    <w:rsid w:val="001E49E9"/>
    <w:rsid w:val="001E6815"/>
    <w:rsid w:val="001F54C2"/>
    <w:rsid w:val="001F7E5B"/>
    <w:rsid w:val="00200351"/>
    <w:rsid w:val="0020257C"/>
    <w:rsid w:val="00203667"/>
    <w:rsid w:val="002046D3"/>
    <w:rsid w:val="00205BB4"/>
    <w:rsid w:val="00206747"/>
    <w:rsid w:val="00206BC4"/>
    <w:rsid w:val="00207200"/>
    <w:rsid w:val="002125D4"/>
    <w:rsid w:val="00212F6C"/>
    <w:rsid w:val="00217B7A"/>
    <w:rsid w:val="002208AF"/>
    <w:rsid w:val="00222AAF"/>
    <w:rsid w:val="00223D64"/>
    <w:rsid w:val="00224524"/>
    <w:rsid w:val="00230521"/>
    <w:rsid w:val="00230673"/>
    <w:rsid w:val="00232366"/>
    <w:rsid w:val="00235983"/>
    <w:rsid w:val="00241EE6"/>
    <w:rsid w:val="002458BF"/>
    <w:rsid w:val="002537AB"/>
    <w:rsid w:val="00254B24"/>
    <w:rsid w:val="00254F7C"/>
    <w:rsid w:val="002622CE"/>
    <w:rsid w:val="0026619D"/>
    <w:rsid w:val="0027062F"/>
    <w:rsid w:val="00275963"/>
    <w:rsid w:val="00276B4C"/>
    <w:rsid w:val="002775E1"/>
    <w:rsid w:val="002815E7"/>
    <w:rsid w:val="002819AB"/>
    <w:rsid w:val="0028273E"/>
    <w:rsid w:val="0028370A"/>
    <w:rsid w:val="002850DA"/>
    <w:rsid w:val="0028559E"/>
    <w:rsid w:val="00286E59"/>
    <w:rsid w:val="00290166"/>
    <w:rsid w:val="00290A6E"/>
    <w:rsid w:val="00293886"/>
    <w:rsid w:val="00297376"/>
    <w:rsid w:val="0029781F"/>
    <w:rsid w:val="00297E51"/>
    <w:rsid w:val="002A0319"/>
    <w:rsid w:val="002A1ECA"/>
    <w:rsid w:val="002A4425"/>
    <w:rsid w:val="002A5778"/>
    <w:rsid w:val="002A5C2F"/>
    <w:rsid w:val="002A5CBF"/>
    <w:rsid w:val="002A613B"/>
    <w:rsid w:val="002A6ADC"/>
    <w:rsid w:val="002B1658"/>
    <w:rsid w:val="002B36DB"/>
    <w:rsid w:val="002B615E"/>
    <w:rsid w:val="002C1128"/>
    <w:rsid w:val="002C136D"/>
    <w:rsid w:val="002C2C19"/>
    <w:rsid w:val="002C2D65"/>
    <w:rsid w:val="002C3B54"/>
    <w:rsid w:val="002D07C5"/>
    <w:rsid w:val="002D0D64"/>
    <w:rsid w:val="002D1136"/>
    <w:rsid w:val="002D20B5"/>
    <w:rsid w:val="002D63DE"/>
    <w:rsid w:val="002D6EE2"/>
    <w:rsid w:val="002D7DAA"/>
    <w:rsid w:val="002E2F2A"/>
    <w:rsid w:val="002E3C5D"/>
    <w:rsid w:val="002E6194"/>
    <w:rsid w:val="002F0AE6"/>
    <w:rsid w:val="002F6282"/>
    <w:rsid w:val="003021ED"/>
    <w:rsid w:val="0030344F"/>
    <w:rsid w:val="00306C14"/>
    <w:rsid w:val="003075DD"/>
    <w:rsid w:val="00307B10"/>
    <w:rsid w:val="00310275"/>
    <w:rsid w:val="00310786"/>
    <w:rsid w:val="00310D77"/>
    <w:rsid w:val="00321652"/>
    <w:rsid w:val="00323DC5"/>
    <w:rsid w:val="00324A64"/>
    <w:rsid w:val="00325995"/>
    <w:rsid w:val="00330EA7"/>
    <w:rsid w:val="003319D9"/>
    <w:rsid w:val="00331A21"/>
    <w:rsid w:val="00331F97"/>
    <w:rsid w:val="00332459"/>
    <w:rsid w:val="00337625"/>
    <w:rsid w:val="003416AD"/>
    <w:rsid w:val="00341F8B"/>
    <w:rsid w:val="003424B0"/>
    <w:rsid w:val="00342537"/>
    <w:rsid w:val="003503B4"/>
    <w:rsid w:val="003518DF"/>
    <w:rsid w:val="00351F58"/>
    <w:rsid w:val="0035629F"/>
    <w:rsid w:val="003622D4"/>
    <w:rsid w:val="003705CE"/>
    <w:rsid w:val="00371A19"/>
    <w:rsid w:val="00371D2F"/>
    <w:rsid w:val="003723C8"/>
    <w:rsid w:val="00373F8F"/>
    <w:rsid w:val="0037545B"/>
    <w:rsid w:val="003763DC"/>
    <w:rsid w:val="00377024"/>
    <w:rsid w:val="00384A4F"/>
    <w:rsid w:val="00392CD2"/>
    <w:rsid w:val="00393961"/>
    <w:rsid w:val="0039551C"/>
    <w:rsid w:val="0039587B"/>
    <w:rsid w:val="0039677C"/>
    <w:rsid w:val="003A0602"/>
    <w:rsid w:val="003A1848"/>
    <w:rsid w:val="003A3DC8"/>
    <w:rsid w:val="003A747E"/>
    <w:rsid w:val="003B02FB"/>
    <w:rsid w:val="003B48F2"/>
    <w:rsid w:val="003B51E5"/>
    <w:rsid w:val="003B54E1"/>
    <w:rsid w:val="003B56A5"/>
    <w:rsid w:val="003B6086"/>
    <w:rsid w:val="003B618D"/>
    <w:rsid w:val="003B6AD2"/>
    <w:rsid w:val="003C3F48"/>
    <w:rsid w:val="003C43BF"/>
    <w:rsid w:val="003C4AFE"/>
    <w:rsid w:val="003C566F"/>
    <w:rsid w:val="003C75D5"/>
    <w:rsid w:val="003D054F"/>
    <w:rsid w:val="003D22C7"/>
    <w:rsid w:val="003D26A1"/>
    <w:rsid w:val="003D4D8C"/>
    <w:rsid w:val="003D57A9"/>
    <w:rsid w:val="003D5913"/>
    <w:rsid w:val="003D7097"/>
    <w:rsid w:val="003E4B93"/>
    <w:rsid w:val="003E549C"/>
    <w:rsid w:val="003F060A"/>
    <w:rsid w:val="003F0913"/>
    <w:rsid w:val="003F3491"/>
    <w:rsid w:val="003F5C33"/>
    <w:rsid w:val="003F74C7"/>
    <w:rsid w:val="003F786D"/>
    <w:rsid w:val="00400906"/>
    <w:rsid w:val="00401547"/>
    <w:rsid w:val="004024C8"/>
    <w:rsid w:val="004048F5"/>
    <w:rsid w:val="00405108"/>
    <w:rsid w:val="0040579D"/>
    <w:rsid w:val="00406C91"/>
    <w:rsid w:val="00414E4C"/>
    <w:rsid w:val="004164F3"/>
    <w:rsid w:val="0041671A"/>
    <w:rsid w:val="0041689B"/>
    <w:rsid w:val="00416A8E"/>
    <w:rsid w:val="00416BD4"/>
    <w:rsid w:val="00417676"/>
    <w:rsid w:val="00422A2F"/>
    <w:rsid w:val="00422F20"/>
    <w:rsid w:val="0042401A"/>
    <w:rsid w:val="0042608F"/>
    <w:rsid w:val="00426868"/>
    <w:rsid w:val="00426A3B"/>
    <w:rsid w:val="00426C06"/>
    <w:rsid w:val="0042730F"/>
    <w:rsid w:val="00431580"/>
    <w:rsid w:val="0043197A"/>
    <w:rsid w:val="00433393"/>
    <w:rsid w:val="00433B10"/>
    <w:rsid w:val="00433BC8"/>
    <w:rsid w:val="0043454D"/>
    <w:rsid w:val="0043459C"/>
    <w:rsid w:val="0043549A"/>
    <w:rsid w:val="004365AD"/>
    <w:rsid w:val="00437810"/>
    <w:rsid w:val="00440B76"/>
    <w:rsid w:val="004422FC"/>
    <w:rsid w:val="0044258B"/>
    <w:rsid w:val="00442742"/>
    <w:rsid w:val="00442CE5"/>
    <w:rsid w:val="00442E10"/>
    <w:rsid w:val="00444AFD"/>
    <w:rsid w:val="00447ADE"/>
    <w:rsid w:val="004511CD"/>
    <w:rsid w:val="00451B59"/>
    <w:rsid w:val="00451FCD"/>
    <w:rsid w:val="00452EFE"/>
    <w:rsid w:val="00453C88"/>
    <w:rsid w:val="00454AAE"/>
    <w:rsid w:val="00455D2D"/>
    <w:rsid w:val="00456FD1"/>
    <w:rsid w:val="004642F1"/>
    <w:rsid w:val="00467DC2"/>
    <w:rsid w:val="0047258C"/>
    <w:rsid w:val="004754DD"/>
    <w:rsid w:val="00476E71"/>
    <w:rsid w:val="0048098E"/>
    <w:rsid w:val="00480F5B"/>
    <w:rsid w:val="00481BF7"/>
    <w:rsid w:val="004851AB"/>
    <w:rsid w:val="004866CE"/>
    <w:rsid w:val="004871BB"/>
    <w:rsid w:val="004906D7"/>
    <w:rsid w:val="00492758"/>
    <w:rsid w:val="004949E5"/>
    <w:rsid w:val="00496F11"/>
    <w:rsid w:val="004972D0"/>
    <w:rsid w:val="004A0E34"/>
    <w:rsid w:val="004A2F90"/>
    <w:rsid w:val="004A2FB5"/>
    <w:rsid w:val="004A4733"/>
    <w:rsid w:val="004A6306"/>
    <w:rsid w:val="004A7D30"/>
    <w:rsid w:val="004B2A1E"/>
    <w:rsid w:val="004B39AF"/>
    <w:rsid w:val="004B5551"/>
    <w:rsid w:val="004C72D3"/>
    <w:rsid w:val="004D00B2"/>
    <w:rsid w:val="004D070C"/>
    <w:rsid w:val="004D23F6"/>
    <w:rsid w:val="004D5433"/>
    <w:rsid w:val="004E795F"/>
    <w:rsid w:val="004E7B84"/>
    <w:rsid w:val="004F0DD0"/>
    <w:rsid w:val="004F3899"/>
    <w:rsid w:val="004F4F92"/>
    <w:rsid w:val="004F5961"/>
    <w:rsid w:val="00501C44"/>
    <w:rsid w:val="00501E49"/>
    <w:rsid w:val="00504FEF"/>
    <w:rsid w:val="00506F5B"/>
    <w:rsid w:val="00507D5F"/>
    <w:rsid w:val="0051213E"/>
    <w:rsid w:val="00513A65"/>
    <w:rsid w:val="0051651D"/>
    <w:rsid w:val="00517952"/>
    <w:rsid w:val="00520893"/>
    <w:rsid w:val="00522B62"/>
    <w:rsid w:val="0052417D"/>
    <w:rsid w:val="00524667"/>
    <w:rsid w:val="0052483D"/>
    <w:rsid w:val="00525754"/>
    <w:rsid w:val="00530438"/>
    <w:rsid w:val="00530670"/>
    <w:rsid w:val="00533139"/>
    <w:rsid w:val="00542625"/>
    <w:rsid w:val="00543B67"/>
    <w:rsid w:val="00551366"/>
    <w:rsid w:val="005513BA"/>
    <w:rsid w:val="00560EE8"/>
    <w:rsid w:val="00561787"/>
    <w:rsid w:val="00561864"/>
    <w:rsid w:val="00564934"/>
    <w:rsid w:val="00565150"/>
    <w:rsid w:val="005751E8"/>
    <w:rsid w:val="005773BA"/>
    <w:rsid w:val="00581751"/>
    <w:rsid w:val="0058203E"/>
    <w:rsid w:val="005829EE"/>
    <w:rsid w:val="0058383C"/>
    <w:rsid w:val="00584444"/>
    <w:rsid w:val="00584D69"/>
    <w:rsid w:val="00592E60"/>
    <w:rsid w:val="0059384E"/>
    <w:rsid w:val="00595E0F"/>
    <w:rsid w:val="00596A2C"/>
    <w:rsid w:val="00597C0B"/>
    <w:rsid w:val="005A031E"/>
    <w:rsid w:val="005A081B"/>
    <w:rsid w:val="005A3006"/>
    <w:rsid w:val="005A34FD"/>
    <w:rsid w:val="005A4172"/>
    <w:rsid w:val="005A4BD5"/>
    <w:rsid w:val="005A4E25"/>
    <w:rsid w:val="005A5797"/>
    <w:rsid w:val="005B034F"/>
    <w:rsid w:val="005B1F54"/>
    <w:rsid w:val="005B2E59"/>
    <w:rsid w:val="005B2FDC"/>
    <w:rsid w:val="005B4320"/>
    <w:rsid w:val="005B4E2E"/>
    <w:rsid w:val="005B6317"/>
    <w:rsid w:val="005B6382"/>
    <w:rsid w:val="005B71A5"/>
    <w:rsid w:val="005B78C8"/>
    <w:rsid w:val="005C06F3"/>
    <w:rsid w:val="005C54DB"/>
    <w:rsid w:val="005C583A"/>
    <w:rsid w:val="005C5D31"/>
    <w:rsid w:val="005D071F"/>
    <w:rsid w:val="005D1350"/>
    <w:rsid w:val="005D1CCB"/>
    <w:rsid w:val="005D2D7A"/>
    <w:rsid w:val="005D4A0C"/>
    <w:rsid w:val="005D7845"/>
    <w:rsid w:val="005D78A6"/>
    <w:rsid w:val="005E0E4F"/>
    <w:rsid w:val="005E0EFF"/>
    <w:rsid w:val="005E0FB6"/>
    <w:rsid w:val="005E23AB"/>
    <w:rsid w:val="005E351A"/>
    <w:rsid w:val="005E4A2A"/>
    <w:rsid w:val="005E4F19"/>
    <w:rsid w:val="005E5AB1"/>
    <w:rsid w:val="005E6D23"/>
    <w:rsid w:val="005F288F"/>
    <w:rsid w:val="005F4223"/>
    <w:rsid w:val="005F630F"/>
    <w:rsid w:val="005F6D67"/>
    <w:rsid w:val="006007E4"/>
    <w:rsid w:val="00605185"/>
    <w:rsid w:val="00606EA1"/>
    <w:rsid w:val="00607854"/>
    <w:rsid w:val="00610DE4"/>
    <w:rsid w:val="0061271C"/>
    <w:rsid w:val="006158CA"/>
    <w:rsid w:val="00616A1F"/>
    <w:rsid w:val="00617BDC"/>
    <w:rsid w:val="006230CD"/>
    <w:rsid w:val="0063217F"/>
    <w:rsid w:val="00632A3A"/>
    <w:rsid w:val="006344E1"/>
    <w:rsid w:val="00634EAF"/>
    <w:rsid w:val="006440AB"/>
    <w:rsid w:val="00645F18"/>
    <w:rsid w:val="00646886"/>
    <w:rsid w:val="00647D30"/>
    <w:rsid w:val="00652D2B"/>
    <w:rsid w:val="00655F14"/>
    <w:rsid w:val="00656179"/>
    <w:rsid w:val="006571BE"/>
    <w:rsid w:val="00661F75"/>
    <w:rsid w:val="00662365"/>
    <w:rsid w:val="0066300F"/>
    <w:rsid w:val="006631AA"/>
    <w:rsid w:val="00663C52"/>
    <w:rsid w:val="00664803"/>
    <w:rsid w:val="0066665B"/>
    <w:rsid w:val="00675876"/>
    <w:rsid w:val="006758A9"/>
    <w:rsid w:val="00676BA6"/>
    <w:rsid w:val="0067701A"/>
    <w:rsid w:val="00682A9F"/>
    <w:rsid w:val="00686AD0"/>
    <w:rsid w:val="0069112C"/>
    <w:rsid w:val="00695AF1"/>
    <w:rsid w:val="00695B25"/>
    <w:rsid w:val="00696007"/>
    <w:rsid w:val="00696C4C"/>
    <w:rsid w:val="00696E75"/>
    <w:rsid w:val="006972DD"/>
    <w:rsid w:val="006A235F"/>
    <w:rsid w:val="006A2D4A"/>
    <w:rsid w:val="006A43E9"/>
    <w:rsid w:val="006B193C"/>
    <w:rsid w:val="006B233C"/>
    <w:rsid w:val="006B371E"/>
    <w:rsid w:val="006B3AAD"/>
    <w:rsid w:val="006B5338"/>
    <w:rsid w:val="006B5617"/>
    <w:rsid w:val="006B5FD2"/>
    <w:rsid w:val="006B69DE"/>
    <w:rsid w:val="006C067B"/>
    <w:rsid w:val="006C072F"/>
    <w:rsid w:val="006C13CD"/>
    <w:rsid w:val="006C2E4D"/>
    <w:rsid w:val="006C566A"/>
    <w:rsid w:val="006C57D2"/>
    <w:rsid w:val="006C6052"/>
    <w:rsid w:val="006C755E"/>
    <w:rsid w:val="006D0CE8"/>
    <w:rsid w:val="006D16EE"/>
    <w:rsid w:val="006D7E75"/>
    <w:rsid w:val="006E329F"/>
    <w:rsid w:val="006E4516"/>
    <w:rsid w:val="006E4A3B"/>
    <w:rsid w:val="006E51E7"/>
    <w:rsid w:val="006E616A"/>
    <w:rsid w:val="006F0C2F"/>
    <w:rsid w:val="006F287D"/>
    <w:rsid w:val="006F3FDB"/>
    <w:rsid w:val="006F4BDC"/>
    <w:rsid w:val="006F50D5"/>
    <w:rsid w:val="006F59F2"/>
    <w:rsid w:val="006F7A14"/>
    <w:rsid w:val="006F7B01"/>
    <w:rsid w:val="006F7D88"/>
    <w:rsid w:val="00700894"/>
    <w:rsid w:val="00703869"/>
    <w:rsid w:val="00713B0B"/>
    <w:rsid w:val="00714615"/>
    <w:rsid w:val="00715AB3"/>
    <w:rsid w:val="00716B41"/>
    <w:rsid w:val="00722553"/>
    <w:rsid w:val="007230B6"/>
    <w:rsid w:val="00723E32"/>
    <w:rsid w:val="007276C1"/>
    <w:rsid w:val="00730108"/>
    <w:rsid w:val="00732A8B"/>
    <w:rsid w:val="00735A56"/>
    <w:rsid w:val="00735BC0"/>
    <w:rsid w:val="00735EFB"/>
    <w:rsid w:val="00741028"/>
    <w:rsid w:val="0074130E"/>
    <w:rsid w:val="007416CA"/>
    <w:rsid w:val="00745791"/>
    <w:rsid w:val="007504BE"/>
    <w:rsid w:val="00750C4B"/>
    <w:rsid w:val="00750CA0"/>
    <w:rsid w:val="007525DC"/>
    <w:rsid w:val="00753580"/>
    <w:rsid w:val="00754C29"/>
    <w:rsid w:val="0075606F"/>
    <w:rsid w:val="0075732A"/>
    <w:rsid w:val="00763A3D"/>
    <w:rsid w:val="00763D66"/>
    <w:rsid w:val="00765C66"/>
    <w:rsid w:val="00766609"/>
    <w:rsid w:val="007666A4"/>
    <w:rsid w:val="00766C74"/>
    <w:rsid w:val="00767B7F"/>
    <w:rsid w:val="007723C2"/>
    <w:rsid w:val="00774031"/>
    <w:rsid w:val="00775802"/>
    <w:rsid w:val="0077606F"/>
    <w:rsid w:val="00776B23"/>
    <w:rsid w:val="007801ED"/>
    <w:rsid w:val="007814FC"/>
    <w:rsid w:val="00781E3D"/>
    <w:rsid w:val="007821C8"/>
    <w:rsid w:val="007850EF"/>
    <w:rsid w:val="00785BCF"/>
    <w:rsid w:val="00785D91"/>
    <w:rsid w:val="007867B3"/>
    <w:rsid w:val="00796D55"/>
    <w:rsid w:val="00796E99"/>
    <w:rsid w:val="007A240A"/>
    <w:rsid w:val="007B29DD"/>
    <w:rsid w:val="007B37AA"/>
    <w:rsid w:val="007B3996"/>
    <w:rsid w:val="007B4AA8"/>
    <w:rsid w:val="007B4DDD"/>
    <w:rsid w:val="007B5F74"/>
    <w:rsid w:val="007B6155"/>
    <w:rsid w:val="007B671D"/>
    <w:rsid w:val="007B6905"/>
    <w:rsid w:val="007C04AC"/>
    <w:rsid w:val="007C22B7"/>
    <w:rsid w:val="007C4ACA"/>
    <w:rsid w:val="007D055D"/>
    <w:rsid w:val="007D06EA"/>
    <w:rsid w:val="007D3712"/>
    <w:rsid w:val="007D3B76"/>
    <w:rsid w:val="007D6877"/>
    <w:rsid w:val="007D7206"/>
    <w:rsid w:val="007E0760"/>
    <w:rsid w:val="007E0FA8"/>
    <w:rsid w:val="007E2126"/>
    <w:rsid w:val="007E2D8E"/>
    <w:rsid w:val="007E58F0"/>
    <w:rsid w:val="007E704E"/>
    <w:rsid w:val="007F329D"/>
    <w:rsid w:val="007F336B"/>
    <w:rsid w:val="007F4A8D"/>
    <w:rsid w:val="007F64B1"/>
    <w:rsid w:val="008004DF"/>
    <w:rsid w:val="00801737"/>
    <w:rsid w:val="00806067"/>
    <w:rsid w:val="008073A3"/>
    <w:rsid w:val="00813F3E"/>
    <w:rsid w:val="00814902"/>
    <w:rsid w:val="008166F0"/>
    <w:rsid w:val="00820005"/>
    <w:rsid w:val="00822ADF"/>
    <w:rsid w:val="00822F7F"/>
    <w:rsid w:val="00823EE4"/>
    <w:rsid w:val="008341B5"/>
    <w:rsid w:val="00834E4B"/>
    <w:rsid w:val="00845579"/>
    <w:rsid w:val="00847C4F"/>
    <w:rsid w:val="00847F87"/>
    <w:rsid w:val="00851BBE"/>
    <w:rsid w:val="0085299C"/>
    <w:rsid w:val="00855A3E"/>
    <w:rsid w:val="00855BB8"/>
    <w:rsid w:val="00860C86"/>
    <w:rsid w:val="00861A33"/>
    <w:rsid w:val="00862397"/>
    <w:rsid w:val="008642B7"/>
    <w:rsid w:val="00866205"/>
    <w:rsid w:val="008706B3"/>
    <w:rsid w:val="00871563"/>
    <w:rsid w:val="00872940"/>
    <w:rsid w:val="0087424B"/>
    <w:rsid w:val="008806D8"/>
    <w:rsid w:val="008827D2"/>
    <w:rsid w:val="008858E3"/>
    <w:rsid w:val="00885998"/>
    <w:rsid w:val="008906F5"/>
    <w:rsid w:val="00896503"/>
    <w:rsid w:val="00896FD7"/>
    <w:rsid w:val="008976D9"/>
    <w:rsid w:val="008A28D2"/>
    <w:rsid w:val="008A2BAB"/>
    <w:rsid w:val="008A3086"/>
    <w:rsid w:val="008A618E"/>
    <w:rsid w:val="008A6DD1"/>
    <w:rsid w:val="008A7A33"/>
    <w:rsid w:val="008B2D42"/>
    <w:rsid w:val="008B4A10"/>
    <w:rsid w:val="008B4A32"/>
    <w:rsid w:val="008B6FD0"/>
    <w:rsid w:val="008C0B60"/>
    <w:rsid w:val="008C3ADB"/>
    <w:rsid w:val="008C4850"/>
    <w:rsid w:val="008D03EF"/>
    <w:rsid w:val="008D0F42"/>
    <w:rsid w:val="008D12C8"/>
    <w:rsid w:val="008D2DAA"/>
    <w:rsid w:val="008D4D4A"/>
    <w:rsid w:val="008D5F4E"/>
    <w:rsid w:val="008E01B7"/>
    <w:rsid w:val="008E07B7"/>
    <w:rsid w:val="008E1C56"/>
    <w:rsid w:val="008E36B7"/>
    <w:rsid w:val="008E3E21"/>
    <w:rsid w:val="008E4CCB"/>
    <w:rsid w:val="008E6AFA"/>
    <w:rsid w:val="008F0473"/>
    <w:rsid w:val="008F247E"/>
    <w:rsid w:val="008F371A"/>
    <w:rsid w:val="008F714D"/>
    <w:rsid w:val="00900B80"/>
    <w:rsid w:val="00901E46"/>
    <w:rsid w:val="00902E59"/>
    <w:rsid w:val="0090351A"/>
    <w:rsid w:val="00903BD6"/>
    <w:rsid w:val="00904532"/>
    <w:rsid w:val="00905127"/>
    <w:rsid w:val="009056FB"/>
    <w:rsid w:val="0091003F"/>
    <w:rsid w:val="00911651"/>
    <w:rsid w:val="00912F25"/>
    <w:rsid w:val="00916558"/>
    <w:rsid w:val="00917522"/>
    <w:rsid w:val="00920082"/>
    <w:rsid w:val="0092230B"/>
    <w:rsid w:val="00922D64"/>
    <w:rsid w:val="009230E5"/>
    <w:rsid w:val="00924F8F"/>
    <w:rsid w:val="00925F99"/>
    <w:rsid w:val="00930DDF"/>
    <w:rsid w:val="00932DD4"/>
    <w:rsid w:val="00932EE4"/>
    <w:rsid w:val="00933F5D"/>
    <w:rsid w:val="009344C3"/>
    <w:rsid w:val="009356FB"/>
    <w:rsid w:val="00936CB7"/>
    <w:rsid w:val="00940092"/>
    <w:rsid w:val="00944378"/>
    <w:rsid w:val="0094471E"/>
    <w:rsid w:val="00944FDF"/>
    <w:rsid w:val="0094731A"/>
    <w:rsid w:val="0095153A"/>
    <w:rsid w:val="0095166D"/>
    <w:rsid w:val="00954094"/>
    <w:rsid w:val="00960633"/>
    <w:rsid w:val="00962F0F"/>
    <w:rsid w:val="00965282"/>
    <w:rsid w:val="00966D1E"/>
    <w:rsid w:val="0097008C"/>
    <w:rsid w:val="0098067A"/>
    <w:rsid w:val="00985156"/>
    <w:rsid w:val="00985963"/>
    <w:rsid w:val="00990CAA"/>
    <w:rsid w:val="009963D4"/>
    <w:rsid w:val="009A0C60"/>
    <w:rsid w:val="009A14C8"/>
    <w:rsid w:val="009A61F3"/>
    <w:rsid w:val="009A6A61"/>
    <w:rsid w:val="009A7A05"/>
    <w:rsid w:val="009B63E3"/>
    <w:rsid w:val="009B6496"/>
    <w:rsid w:val="009C3810"/>
    <w:rsid w:val="009C5CDD"/>
    <w:rsid w:val="009D0496"/>
    <w:rsid w:val="009D67BC"/>
    <w:rsid w:val="009E1C9D"/>
    <w:rsid w:val="009E1EAF"/>
    <w:rsid w:val="009E1F23"/>
    <w:rsid w:val="009E3A7D"/>
    <w:rsid w:val="009E4AC7"/>
    <w:rsid w:val="009E50C9"/>
    <w:rsid w:val="009E61EC"/>
    <w:rsid w:val="009E62F3"/>
    <w:rsid w:val="009E697A"/>
    <w:rsid w:val="009F0FB6"/>
    <w:rsid w:val="009F34B5"/>
    <w:rsid w:val="009F40EA"/>
    <w:rsid w:val="009F58D3"/>
    <w:rsid w:val="009F5DA3"/>
    <w:rsid w:val="009F6F61"/>
    <w:rsid w:val="00A0030B"/>
    <w:rsid w:val="00A00CFC"/>
    <w:rsid w:val="00A03BAB"/>
    <w:rsid w:val="00A06FC4"/>
    <w:rsid w:val="00A07390"/>
    <w:rsid w:val="00A10DB4"/>
    <w:rsid w:val="00A12250"/>
    <w:rsid w:val="00A15022"/>
    <w:rsid w:val="00A169E4"/>
    <w:rsid w:val="00A170A1"/>
    <w:rsid w:val="00A233D1"/>
    <w:rsid w:val="00A23C03"/>
    <w:rsid w:val="00A2483E"/>
    <w:rsid w:val="00A24887"/>
    <w:rsid w:val="00A255B9"/>
    <w:rsid w:val="00A2562E"/>
    <w:rsid w:val="00A257E2"/>
    <w:rsid w:val="00A35B72"/>
    <w:rsid w:val="00A37247"/>
    <w:rsid w:val="00A410E9"/>
    <w:rsid w:val="00A43457"/>
    <w:rsid w:val="00A43CAB"/>
    <w:rsid w:val="00A454DB"/>
    <w:rsid w:val="00A47006"/>
    <w:rsid w:val="00A5178A"/>
    <w:rsid w:val="00A52339"/>
    <w:rsid w:val="00A52D5F"/>
    <w:rsid w:val="00A533CA"/>
    <w:rsid w:val="00A53EDA"/>
    <w:rsid w:val="00A60919"/>
    <w:rsid w:val="00A631D3"/>
    <w:rsid w:val="00A6372B"/>
    <w:rsid w:val="00A667FE"/>
    <w:rsid w:val="00A678C0"/>
    <w:rsid w:val="00A7401C"/>
    <w:rsid w:val="00A7418A"/>
    <w:rsid w:val="00A75E84"/>
    <w:rsid w:val="00A76DD5"/>
    <w:rsid w:val="00A77FD1"/>
    <w:rsid w:val="00A8163A"/>
    <w:rsid w:val="00A81D53"/>
    <w:rsid w:val="00A84849"/>
    <w:rsid w:val="00A86A27"/>
    <w:rsid w:val="00A87D7D"/>
    <w:rsid w:val="00A9334E"/>
    <w:rsid w:val="00A9359A"/>
    <w:rsid w:val="00A93AA2"/>
    <w:rsid w:val="00A96FD0"/>
    <w:rsid w:val="00AA3AF2"/>
    <w:rsid w:val="00AA67D1"/>
    <w:rsid w:val="00AB1B47"/>
    <w:rsid w:val="00AB4426"/>
    <w:rsid w:val="00AB72F6"/>
    <w:rsid w:val="00AB7E20"/>
    <w:rsid w:val="00AC0300"/>
    <w:rsid w:val="00AC5376"/>
    <w:rsid w:val="00AC6A8E"/>
    <w:rsid w:val="00AD0F13"/>
    <w:rsid w:val="00AD2CA6"/>
    <w:rsid w:val="00AD4845"/>
    <w:rsid w:val="00AE21AC"/>
    <w:rsid w:val="00AE2BF6"/>
    <w:rsid w:val="00AE3D86"/>
    <w:rsid w:val="00AE6844"/>
    <w:rsid w:val="00AE7D20"/>
    <w:rsid w:val="00B0064C"/>
    <w:rsid w:val="00B026E9"/>
    <w:rsid w:val="00B02853"/>
    <w:rsid w:val="00B0422B"/>
    <w:rsid w:val="00B07149"/>
    <w:rsid w:val="00B115BF"/>
    <w:rsid w:val="00B1288D"/>
    <w:rsid w:val="00B1292A"/>
    <w:rsid w:val="00B14499"/>
    <w:rsid w:val="00B15C40"/>
    <w:rsid w:val="00B22C86"/>
    <w:rsid w:val="00B240A1"/>
    <w:rsid w:val="00B2425C"/>
    <w:rsid w:val="00B32496"/>
    <w:rsid w:val="00B3297F"/>
    <w:rsid w:val="00B40B20"/>
    <w:rsid w:val="00B4219D"/>
    <w:rsid w:val="00B433FA"/>
    <w:rsid w:val="00B43C04"/>
    <w:rsid w:val="00B44532"/>
    <w:rsid w:val="00B44B42"/>
    <w:rsid w:val="00B469B4"/>
    <w:rsid w:val="00B517D3"/>
    <w:rsid w:val="00B53A74"/>
    <w:rsid w:val="00B55746"/>
    <w:rsid w:val="00B57DCF"/>
    <w:rsid w:val="00B608AD"/>
    <w:rsid w:val="00B61524"/>
    <w:rsid w:val="00B6495A"/>
    <w:rsid w:val="00B64FE3"/>
    <w:rsid w:val="00B65511"/>
    <w:rsid w:val="00B67F01"/>
    <w:rsid w:val="00B7144C"/>
    <w:rsid w:val="00B72473"/>
    <w:rsid w:val="00B72B45"/>
    <w:rsid w:val="00B74A92"/>
    <w:rsid w:val="00B804DE"/>
    <w:rsid w:val="00B80F5F"/>
    <w:rsid w:val="00B82A1C"/>
    <w:rsid w:val="00B857EE"/>
    <w:rsid w:val="00B876E0"/>
    <w:rsid w:val="00B90B5D"/>
    <w:rsid w:val="00B92014"/>
    <w:rsid w:val="00B9224E"/>
    <w:rsid w:val="00B9283F"/>
    <w:rsid w:val="00B92F4E"/>
    <w:rsid w:val="00B96764"/>
    <w:rsid w:val="00B978B0"/>
    <w:rsid w:val="00B979FD"/>
    <w:rsid w:val="00B97B1F"/>
    <w:rsid w:val="00BA162F"/>
    <w:rsid w:val="00BA17FA"/>
    <w:rsid w:val="00BA35CF"/>
    <w:rsid w:val="00BA47CC"/>
    <w:rsid w:val="00BA5536"/>
    <w:rsid w:val="00BA5E0E"/>
    <w:rsid w:val="00BA6B07"/>
    <w:rsid w:val="00BA7B1F"/>
    <w:rsid w:val="00BB1342"/>
    <w:rsid w:val="00BB1D3B"/>
    <w:rsid w:val="00BB2389"/>
    <w:rsid w:val="00BB242D"/>
    <w:rsid w:val="00BB510B"/>
    <w:rsid w:val="00BC27DD"/>
    <w:rsid w:val="00BC301F"/>
    <w:rsid w:val="00BC68E6"/>
    <w:rsid w:val="00BD1317"/>
    <w:rsid w:val="00BD37A9"/>
    <w:rsid w:val="00BD505B"/>
    <w:rsid w:val="00BD62F2"/>
    <w:rsid w:val="00BD780D"/>
    <w:rsid w:val="00BE0BEB"/>
    <w:rsid w:val="00BE366F"/>
    <w:rsid w:val="00BE6C41"/>
    <w:rsid w:val="00BE6EBB"/>
    <w:rsid w:val="00BE7DCF"/>
    <w:rsid w:val="00BF023E"/>
    <w:rsid w:val="00BF2B4F"/>
    <w:rsid w:val="00BF31A2"/>
    <w:rsid w:val="00BF39F3"/>
    <w:rsid w:val="00BF7B65"/>
    <w:rsid w:val="00C0029A"/>
    <w:rsid w:val="00C034C6"/>
    <w:rsid w:val="00C03E43"/>
    <w:rsid w:val="00C055F7"/>
    <w:rsid w:val="00C075CA"/>
    <w:rsid w:val="00C07944"/>
    <w:rsid w:val="00C07BB2"/>
    <w:rsid w:val="00C104B0"/>
    <w:rsid w:val="00C119EB"/>
    <w:rsid w:val="00C11AB4"/>
    <w:rsid w:val="00C12371"/>
    <w:rsid w:val="00C219B0"/>
    <w:rsid w:val="00C21A99"/>
    <w:rsid w:val="00C23C2C"/>
    <w:rsid w:val="00C23E5F"/>
    <w:rsid w:val="00C24832"/>
    <w:rsid w:val="00C24E5D"/>
    <w:rsid w:val="00C3027A"/>
    <w:rsid w:val="00C32163"/>
    <w:rsid w:val="00C32E9E"/>
    <w:rsid w:val="00C34FFE"/>
    <w:rsid w:val="00C378B2"/>
    <w:rsid w:val="00C4093F"/>
    <w:rsid w:val="00C438AC"/>
    <w:rsid w:val="00C44CCF"/>
    <w:rsid w:val="00C46AA1"/>
    <w:rsid w:val="00C5292F"/>
    <w:rsid w:val="00C5422A"/>
    <w:rsid w:val="00C544FF"/>
    <w:rsid w:val="00C54D31"/>
    <w:rsid w:val="00C560BA"/>
    <w:rsid w:val="00C569F1"/>
    <w:rsid w:val="00C569FE"/>
    <w:rsid w:val="00C60E4E"/>
    <w:rsid w:val="00C657E3"/>
    <w:rsid w:val="00C65FAD"/>
    <w:rsid w:val="00C72CF8"/>
    <w:rsid w:val="00C7367B"/>
    <w:rsid w:val="00C73A67"/>
    <w:rsid w:val="00C74CC4"/>
    <w:rsid w:val="00C759C2"/>
    <w:rsid w:val="00C8296D"/>
    <w:rsid w:val="00C84AAA"/>
    <w:rsid w:val="00C913AB"/>
    <w:rsid w:val="00C94B8D"/>
    <w:rsid w:val="00C959A1"/>
    <w:rsid w:val="00C95C2D"/>
    <w:rsid w:val="00C95CAD"/>
    <w:rsid w:val="00CA0989"/>
    <w:rsid w:val="00CA6368"/>
    <w:rsid w:val="00CA65A4"/>
    <w:rsid w:val="00CA7AF7"/>
    <w:rsid w:val="00CB0382"/>
    <w:rsid w:val="00CB052A"/>
    <w:rsid w:val="00CB08CA"/>
    <w:rsid w:val="00CB1196"/>
    <w:rsid w:val="00CB1F22"/>
    <w:rsid w:val="00CB2896"/>
    <w:rsid w:val="00CB28F8"/>
    <w:rsid w:val="00CB29D1"/>
    <w:rsid w:val="00CB3655"/>
    <w:rsid w:val="00CB400F"/>
    <w:rsid w:val="00CB4B78"/>
    <w:rsid w:val="00CC1C50"/>
    <w:rsid w:val="00CC22F9"/>
    <w:rsid w:val="00CC2B6B"/>
    <w:rsid w:val="00CC481A"/>
    <w:rsid w:val="00CC6903"/>
    <w:rsid w:val="00CD010B"/>
    <w:rsid w:val="00CD046F"/>
    <w:rsid w:val="00CD50C4"/>
    <w:rsid w:val="00CD732C"/>
    <w:rsid w:val="00CD7744"/>
    <w:rsid w:val="00CE4074"/>
    <w:rsid w:val="00CE5511"/>
    <w:rsid w:val="00CE6585"/>
    <w:rsid w:val="00CE75A3"/>
    <w:rsid w:val="00CF552F"/>
    <w:rsid w:val="00CF73C6"/>
    <w:rsid w:val="00D025BC"/>
    <w:rsid w:val="00D03886"/>
    <w:rsid w:val="00D04F83"/>
    <w:rsid w:val="00D05773"/>
    <w:rsid w:val="00D111BE"/>
    <w:rsid w:val="00D11A80"/>
    <w:rsid w:val="00D129C9"/>
    <w:rsid w:val="00D1330E"/>
    <w:rsid w:val="00D13C31"/>
    <w:rsid w:val="00D15A8C"/>
    <w:rsid w:val="00D160D0"/>
    <w:rsid w:val="00D173E7"/>
    <w:rsid w:val="00D2053D"/>
    <w:rsid w:val="00D2137E"/>
    <w:rsid w:val="00D2149E"/>
    <w:rsid w:val="00D217C3"/>
    <w:rsid w:val="00D21895"/>
    <w:rsid w:val="00D218C9"/>
    <w:rsid w:val="00D24577"/>
    <w:rsid w:val="00D2638F"/>
    <w:rsid w:val="00D318C3"/>
    <w:rsid w:val="00D31CFF"/>
    <w:rsid w:val="00D3265A"/>
    <w:rsid w:val="00D32975"/>
    <w:rsid w:val="00D32B2C"/>
    <w:rsid w:val="00D34272"/>
    <w:rsid w:val="00D34DB0"/>
    <w:rsid w:val="00D3597C"/>
    <w:rsid w:val="00D43A96"/>
    <w:rsid w:val="00D4497B"/>
    <w:rsid w:val="00D450B3"/>
    <w:rsid w:val="00D4526A"/>
    <w:rsid w:val="00D52DBD"/>
    <w:rsid w:val="00D55FA6"/>
    <w:rsid w:val="00D574E8"/>
    <w:rsid w:val="00D60EF9"/>
    <w:rsid w:val="00D61244"/>
    <w:rsid w:val="00D63D79"/>
    <w:rsid w:val="00D64E87"/>
    <w:rsid w:val="00D65CE9"/>
    <w:rsid w:val="00D66D0D"/>
    <w:rsid w:val="00D6754E"/>
    <w:rsid w:val="00D70201"/>
    <w:rsid w:val="00D708CF"/>
    <w:rsid w:val="00D71BC1"/>
    <w:rsid w:val="00D7535D"/>
    <w:rsid w:val="00D861D2"/>
    <w:rsid w:val="00D864B3"/>
    <w:rsid w:val="00D9004C"/>
    <w:rsid w:val="00D94A68"/>
    <w:rsid w:val="00D96D20"/>
    <w:rsid w:val="00D9797C"/>
    <w:rsid w:val="00DA576C"/>
    <w:rsid w:val="00DA6AA8"/>
    <w:rsid w:val="00DA7D8D"/>
    <w:rsid w:val="00DB1165"/>
    <w:rsid w:val="00DB22BC"/>
    <w:rsid w:val="00DB2E9E"/>
    <w:rsid w:val="00DB3235"/>
    <w:rsid w:val="00DB3D6D"/>
    <w:rsid w:val="00DB698E"/>
    <w:rsid w:val="00DC035D"/>
    <w:rsid w:val="00DC2063"/>
    <w:rsid w:val="00DC2BBD"/>
    <w:rsid w:val="00DC55AD"/>
    <w:rsid w:val="00DD0C8F"/>
    <w:rsid w:val="00DD54B8"/>
    <w:rsid w:val="00DD5625"/>
    <w:rsid w:val="00DD62AA"/>
    <w:rsid w:val="00DD6A3B"/>
    <w:rsid w:val="00DE0408"/>
    <w:rsid w:val="00DE54EF"/>
    <w:rsid w:val="00DE5A74"/>
    <w:rsid w:val="00DE6B1E"/>
    <w:rsid w:val="00DE6CEF"/>
    <w:rsid w:val="00DE719A"/>
    <w:rsid w:val="00DE736D"/>
    <w:rsid w:val="00DE7C89"/>
    <w:rsid w:val="00DE7C9D"/>
    <w:rsid w:val="00DF04E0"/>
    <w:rsid w:val="00DF0643"/>
    <w:rsid w:val="00DF655E"/>
    <w:rsid w:val="00E01917"/>
    <w:rsid w:val="00E02ADF"/>
    <w:rsid w:val="00E041FE"/>
    <w:rsid w:val="00E04302"/>
    <w:rsid w:val="00E07466"/>
    <w:rsid w:val="00E07619"/>
    <w:rsid w:val="00E11FFD"/>
    <w:rsid w:val="00E127E1"/>
    <w:rsid w:val="00E14949"/>
    <w:rsid w:val="00E17CFF"/>
    <w:rsid w:val="00E2007C"/>
    <w:rsid w:val="00E20D16"/>
    <w:rsid w:val="00E21010"/>
    <w:rsid w:val="00E21AD2"/>
    <w:rsid w:val="00E2329C"/>
    <w:rsid w:val="00E23747"/>
    <w:rsid w:val="00E26AB4"/>
    <w:rsid w:val="00E307D2"/>
    <w:rsid w:val="00E30BF2"/>
    <w:rsid w:val="00E30CAE"/>
    <w:rsid w:val="00E32A2B"/>
    <w:rsid w:val="00E330B7"/>
    <w:rsid w:val="00E34637"/>
    <w:rsid w:val="00E366A7"/>
    <w:rsid w:val="00E36EB6"/>
    <w:rsid w:val="00E37A71"/>
    <w:rsid w:val="00E43E20"/>
    <w:rsid w:val="00E468B8"/>
    <w:rsid w:val="00E46B56"/>
    <w:rsid w:val="00E502AE"/>
    <w:rsid w:val="00E521B5"/>
    <w:rsid w:val="00E536E1"/>
    <w:rsid w:val="00E54A65"/>
    <w:rsid w:val="00E55197"/>
    <w:rsid w:val="00E579DA"/>
    <w:rsid w:val="00E57B5A"/>
    <w:rsid w:val="00E604B6"/>
    <w:rsid w:val="00E6247F"/>
    <w:rsid w:val="00E62A80"/>
    <w:rsid w:val="00E64A1D"/>
    <w:rsid w:val="00E6515E"/>
    <w:rsid w:val="00E70B60"/>
    <w:rsid w:val="00E73BC9"/>
    <w:rsid w:val="00E76569"/>
    <w:rsid w:val="00E76D5C"/>
    <w:rsid w:val="00E82CC8"/>
    <w:rsid w:val="00E90354"/>
    <w:rsid w:val="00E91DCE"/>
    <w:rsid w:val="00E92216"/>
    <w:rsid w:val="00E92E63"/>
    <w:rsid w:val="00E947C4"/>
    <w:rsid w:val="00E94826"/>
    <w:rsid w:val="00E94A86"/>
    <w:rsid w:val="00E94D48"/>
    <w:rsid w:val="00E954B2"/>
    <w:rsid w:val="00E9693F"/>
    <w:rsid w:val="00E9776C"/>
    <w:rsid w:val="00E97968"/>
    <w:rsid w:val="00EA0378"/>
    <w:rsid w:val="00EA2539"/>
    <w:rsid w:val="00EA289D"/>
    <w:rsid w:val="00EA5A42"/>
    <w:rsid w:val="00EA67F6"/>
    <w:rsid w:val="00EB07B9"/>
    <w:rsid w:val="00EB2081"/>
    <w:rsid w:val="00EB374D"/>
    <w:rsid w:val="00EC0CB8"/>
    <w:rsid w:val="00EC1364"/>
    <w:rsid w:val="00EC20C7"/>
    <w:rsid w:val="00EC2ABF"/>
    <w:rsid w:val="00EC3856"/>
    <w:rsid w:val="00EC5125"/>
    <w:rsid w:val="00EC6AD3"/>
    <w:rsid w:val="00EC6BA8"/>
    <w:rsid w:val="00EC7835"/>
    <w:rsid w:val="00EC7E4B"/>
    <w:rsid w:val="00ED1567"/>
    <w:rsid w:val="00ED5E53"/>
    <w:rsid w:val="00ED7FC5"/>
    <w:rsid w:val="00EE764F"/>
    <w:rsid w:val="00EF10C4"/>
    <w:rsid w:val="00EF3A26"/>
    <w:rsid w:val="00EF46C1"/>
    <w:rsid w:val="00EF4C2D"/>
    <w:rsid w:val="00EF78FA"/>
    <w:rsid w:val="00F00385"/>
    <w:rsid w:val="00F00FB7"/>
    <w:rsid w:val="00F03DE6"/>
    <w:rsid w:val="00F10E44"/>
    <w:rsid w:val="00F14530"/>
    <w:rsid w:val="00F148E9"/>
    <w:rsid w:val="00F16FF7"/>
    <w:rsid w:val="00F20595"/>
    <w:rsid w:val="00F20D6F"/>
    <w:rsid w:val="00F219F4"/>
    <w:rsid w:val="00F24135"/>
    <w:rsid w:val="00F26ED7"/>
    <w:rsid w:val="00F2741A"/>
    <w:rsid w:val="00F3021D"/>
    <w:rsid w:val="00F3440E"/>
    <w:rsid w:val="00F34694"/>
    <w:rsid w:val="00F405FC"/>
    <w:rsid w:val="00F45A50"/>
    <w:rsid w:val="00F46347"/>
    <w:rsid w:val="00F53079"/>
    <w:rsid w:val="00F5689E"/>
    <w:rsid w:val="00F60804"/>
    <w:rsid w:val="00F60F99"/>
    <w:rsid w:val="00F66107"/>
    <w:rsid w:val="00F66AD2"/>
    <w:rsid w:val="00F6703D"/>
    <w:rsid w:val="00F67502"/>
    <w:rsid w:val="00F70174"/>
    <w:rsid w:val="00F703A4"/>
    <w:rsid w:val="00F729CC"/>
    <w:rsid w:val="00F7356E"/>
    <w:rsid w:val="00F747DE"/>
    <w:rsid w:val="00F8462B"/>
    <w:rsid w:val="00F874C3"/>
    <w:rsid w:val="00F91276"/>
    <w:rsid w:val="00F942C7"/>
    <w:rsid w:val="00F9509A"/>
    <w:rsid w:val="00F96437"/>
    <w:rsid w:val="00FA1F0B"/>
    <w:rsid w:val="00FA52C5"/>
    <w:rsid w:val="00FA7687"/>
    <w:rsid w:val="00FB2595"/>
    <w:rsid w:val="00FB4CC8"/>
    <w:rsid w:val="00FB68E5"/>
    <w:rsid w:val="00FB7230"/>
    <w:rsid w:val="00FC0801"/>
    <w:rsid w:val="00FC1614"/>
    <w:rsid w:val="00FC382E"/>
    <w:rsid w:val="00FC3C01"/>
    <w:rsid w:val="00FD00D4"/>
    <w:rsid w:val="00FD0344"/>
    <w:rsid w:val="00FD06FA"/>
    <w:rsid w:val="00FD0EC3"/>
    <w:rsid w:val="00FD1BB7"/>
    <w:rsid w:val="00FE1AB6"/>
    <w:rsid w:val="00FE23BC"/>
    <w:rsid w:val="00FE7E62"/>
    <w:rsid w:val="00FF0622"/>
    <w:rsid w:val="00FF3515"/>
    <w:rsid w:val="00FF3AB2"/>
    <w:rsid w:val="00FF44C1"/>
    <w:rsid w:val="00FF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35BE56"/>
  <w15:docId w15:val="{9312DF0C-451E-4EBC-B838-495CF17D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DCE"/>
  </w:style>
  <w:style w:type="paragraph" w:styleId="Nagwek1">
    <w:name w:val="heading 1"/>
    <w:basedOn w:val="Normalny"/>
    <w:link w:val="Nagwek1Znak"/>
    <w:uiPriority w:val="1"/>
    <w:qFormat/>
    <w:rsid w:val="00CB08CA"/>
    <w:pPr>
      <w:widowControl w:val="0"/>
      <w:autoSpaceDE w:val="0"/>
      <w:autoSpaceDN w:val="0"/>
      <w:spacing w:after="0" w:line="240" w:lineRule="auto"/>
      <w:ind w:left="513"/>
      <w:outlineLvl w:val="0"/>
    </w:pPr>
    <w:rPr>
      <w:rFonts w:ascii="Arial" w:eastAsia="Arial" w:hAnsi="Arial" w:cs="Arial"/>
      <w:b/>
      <w:bCs/>
      <w:sz w:val="21"/>
      <w:szCs w:val="21"/>
      <w:lang w:bidi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3D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B2FD6"/>
    <w:pPr>
      <w:spacing w:after="0"/>
    </w:pPr>
  </w:style>
  <w:style w:type="paragraph" w:customStyle="1" w:styleId="center">
    <w:name w:val="center"/>
    <w:rsid w:val="001B2FD6"/>
    <w:pPr>
      <w:spacing w:after="0"/>
      <w:jc w:val="center"/>
    </w:pPr>
  </w:style>
  <w:style w:type="paragraph" w:customStyle="1" w:styleId="tableCenter">
    <w:name w:val="tableCenter"/>
    <w:rsid w:val="001B2FD6"/>
    <w:pPr>
      <w:spacing w:after="0"/>
      <w:jc w:val="center"/>
    </w:pPr>
  </w:style>
  <w:style w:type="paragraph" w:customStyle="1" w:styleId="right">
    <w:name w:val="right"/>
    <w:rsid w:val="001B2FD6"/>
    <w:pPr>
      <w:spacing w:after="0"/>
      <w:jc w:val="right"/>
    </w:pPr>
  </w:style>
  <w:style w:type="paragraph" w:customStyle="1" w:styleId="justify">
    <w:name w:val="justify"/>
    <w:rsid w:val="001B2FD6"/>
    <w:pPr>
      <w:spacing w:after="0"/>
      <w:jc w:val="both"/>
    </w:pPr>
  </w:style>
  <w:style w:type="character" w:customStyle="1" w:styleId="bold">
    <w:name w:val="bold"/>
    <w:qFormat/>
    <w:rsid w:val="001B2FD6"/>
    <w:rPr>
      <w:b/>
    </w:rPr>
  </w:style>
  <w:style w:type="table" w:customStyle="1" w:styleId="standard">
    <w:name w:val="standard"/>
    <w:uiPriority w:val="99"/>
    <w:rsid w:val="001B2FD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character" w:styleId="Odwoaniedokomentarza">
    <w:name w:val="annotation reference"/>
    <w:basedOn w:val="Domylnaczcionkaakapitu"/>
    <w:uiPriority w:val="99"/>
    <w:unhideWhenUsed/>
    <w:rsid w:val="00D71BC1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47F87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17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17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17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17F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17F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631AA"/>
    <w:pPr>
      <w:spacing w:after="0" w:line="240" w:lineRule="auto"/>
      <w:ind w:left="360"/>
    </w:pPr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31AA"/>
    <w:rPr>
      <w:rFonts w:ascii="Times New Roman" w:eastAsia="Times New Roman" w:hAnsi="Times New Roman" w:cs="Times New Roman"/>
      <w:i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96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007"/>
  </w:style>
  <w:style w:type="paragraph" w:styleId="Stopka">
    <w:name w:val="footer"/>
    <w:basedOn w:val="Normalny"/>
    <w:link w:val="StopkaZnak"/>
    <w:uiPriority w:val="99"/>
    <w:unhideWhenUsed/>
    <w:rsid w:val="00696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6007"/>
  </w:style>
  <w:style w:type="paragraph" w:styleId="Akapitzlist">
    <w:name w:val="List Paragraph"/>
    <w:aliases w:val="L1,Numerowanie,List Paragraph,2 heading,A_wyliczenie,K-P_odwolanie,Akapit z listą5,maz_wyliczenie,opis dzialania,Kolorowa lista — akcent 11,T_SZ_List Paragraph,normalny tekst,Jasna lista — akcent 51,Nagłowek 3,Preambuła,Akapit z listą BS"/>
    <w:basedOn w:val="Normalny"/>
    <w:link w:val="AkapitzlistZnak"/>
    <w:qFormat/>
    <w:rsid w:val="00DC035D"/>
    <w:pPr>
      <w:spacing w:after="0" w:line="240" w:lineRule="auto"/>
      <w:ind w:left="720"/>
    </w:pPr>
    <w:rPr>
      <w:rFonts w:ascii="Calibri" w:eastAsiaTheme="minorHAnsi" w:hAnsi="Calibri" w:cs="Calibri"/>
      <w:lang w:eastAsia="en-US"/>
    </w:rPr>
  </w:style>
  <w:style w:type="character" w:customStyle="1" w:styleId="normaltextrun">
    <w:name w:val="normaltextrun"/>
    <w:rsid w:val="00D24577"/>
  </w:style>
  <w:style w:type="character" w:customStyle="1" w:styleId="eop">
    <w:name w:val="eop"/>
    <w:rsid w:val="00D2457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7D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7D4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7D4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CB08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B08CA"/>
  </w:style>
  <w:style w:type="character" w:customStyle="1" w:styleId="Nagwek1Znak">
    <w:name w:val="Nagłówek 1 Znak"/>
    <w:basedOn w:val="Domylnaczcionkaakapitu"/>
    <w:link w:val="Nagwek1"/>
    <w:uiPriority w:val="1"/>
    <w:rsid w:val="00CB08CA"/>
    <w:rPr>
      <w:rFonts w:ascii="Arial" w:eastAsia="Arial" w:hAnsi="Arial" w:cs="Arial"/>
      <w:b/>
      <w:bCs/>
      <w:sz w:val="21"/>
      <w:szCs w:val="21"/>
      <w:lang w:bidi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Kolorowa lista — akcent 11 Znak,T_SZ_List Paragraph Znak,Nagłowek 3 Znak"/>
    <w:link w:val="Akapitzlist"/>
    <w:qFormat/>
    <w:locked/>
    <w:rsid w:val="00896FD7"/>
    <w:rPr>
      <w:rFonts w:ascii="Calibri" w:eastAsiaTheme="minorHAnsi" w:hAnsi="Calibri" w:cs="Calibri"/>
      <w:lang w:eastAsia="en-US"/>
    </w:rPr>
  </w:style>
  <w:style w:type="character" w:customStyle="1" w:styleId="Teksttreci">
    <w:name w:val="Tekst treści_"/>
    <w:link w:val="Teksttreci0"/>
    <w:rsid w:val="00AB7E2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B7E20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B9283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rsid w:val="00B9283F"/>
    <w:rPr>
      <w:rFonts w:ascii="Times New Roman" w:eastAsia="Times New Roman" w:hAnsi="Times New Roman" w:cs="Times New Roman"/>
      <w:sz w:val="24"/>
      <w:szCs w:val="20"/>
    </w:rPr>
  </w:style>
  <w:style w:type="character" w:customStyle="1" w:styleId="alb">
    <w:name w:val="a_lb"/>
    <w:rsid w:val="00965282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4B2A1E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B2A1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Zawartotabeli">
    <w:name w:val="Zawartość tabeli"/>
    <w:basedOn w:val="Normalny"/>
    <w:rsid w:val="00E17CF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uiPriority w:val="99"/>
    <w:rsid w:val="00E17CFF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2"/>
      <w:sz w:val="24"/>
      <w:szCs w:val="24"/>
      <w:lang w:eastAsia="zh-CN" w:bidi="hi-IN"/>
    </w:rPr>
  </w:style>
  <w:style w:type="paragraph" w:customStyle="1" w:styleId="Ustp">
    <w:name w:val="Ustęp"/>
    <w:basedOn w:val="Normalny"/>
    <w:uiPriority w:val="99"/>
    <w:qFormat/>
    <w:rsid w:val="003416AD"/>
    <w:pPr>
      <w:tabs>
        <w:tab w:val="num" w:pos="1080"/>
      </w:tabs>
      <w:spacing w:after="120" w:line="240" w:lineRule="auto"/>
      <w:ind w:left="1080" w:hanging="720"/>
      <w:jc w:val="both"/>
    </w:pPr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F6D67"/>
    <w:rPr>
      <w:color w:val="605E5C"/>
      <w:shd w:val="clear" w:color="auto" w:fill="E1DFDD"/>
    </w:rPr>
  </w:style>
  <w:style w:type="paragraph" w:customStyle="1" w:styleId="p36">
    <w:name w:val="p36"/>
    <w:basedOn w:val="Normalny"/>
    <w:rsid w:val="00605185"/>
    <w:pPr>
      <w:spacing w:before="1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2A4425"/>
    <w:rPr>
      <w:b/>
      <w:bCs/>
    </w:rPr>
  </w:style>
  <w:style w:type="paragraph" w:styleId="NormalnyWeb">
    <w:name w:val="Normal (Web)"/>
    <w:basedOn w:val="Normalny"/>
    <w:uiPriority w:val="99"/>
    <w:unhideWhenUsed/>
    <w:rsid w:val="0076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3F5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0">
    <w:name w:val="Standard"/>
    <w:qFormat/>
    <w:rsid w:val="006A2D4A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SimSun" w:hAnsi="Calibri" w:cs="Tahoma"/>
      <w:kern w:val="3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433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433FA"/>
    <w:rPr>
      <w:sz w:val="16"/>
      <w:szCs w:val="16"/>
    </w:rPr>
  </w:style>
  <w:style w:type="paragraph" w:customStyle="1" w:styleId="Textbody">
    <w:name w:val="Text body"/>
    <w:basedOn w:val="Standard0"/>
    <w:rsid w:val="00B433F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3D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3C2C"/>
    <w:rPr>
      <w:color w:val="605E5C"/>
      <w:shd w:val="clear" w:color="auto" w:fill="E1DFDD"/>
    </w:rPr>
  </w:style>
  <w:style w:type="paragraph" w:customStyle="1" w:styleId="BodyTextCharChar">
    <w:name w:val="Body Text Char Char"/>
    <w:basedOn w:val="Normalny"/>
    <w:uiPriority w:val="6"/>
    <w:rsid w:val="001E681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sw.konin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mailto:marika.tomaszewska-nowicka@konin.um.gov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mailto:sekretariat@sosw.koni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drzej.sliwinski@sosw.konin.p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mailto:andrzej.andrzejewski-iod@konin.um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sosw.konin.pl" TargetMode="External"/><Relationship Id="rId14" Type="http://schemas.openxmlformats.org/officeDocument/2006/relationships/hyperlink" Target="mailto:sekretariat@sosw.konin.p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F5E13-3897-49EE-879A-1FA0A39D4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16</Pages>
  <Words>9926</Words>
  <Characters>59556</Characters>
  <Application>Microsoft Office Word</Application>
  <DocSecurity>0</DocSecurity>
  <Lines>496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rkaczmarek</cp:lastModifiedBy>
  <cp:revision>57</cp:revision>
  <cp:lastPrinted>2026-03-13T12:59:00Z</cp:lastPrinted>
  <dcterms:created xsi:type="dcterms:W3CDTF">2024-03-22T07:57:00Z</dcterms:created>
  <dcterms:modified xsi:type="dcterms:W3CDTF">2026-03-17T11:55:00Z</dcterms:modified>
  <cp:category/>
</cp:coreProperties>
</file>