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9E29F" w14:textId="77777777" w:rsidR="005A642F" w:rsidRPr="003020D4" w:rsidRDefault="005A642F" w:rsidP="005A642F">
      <w:pPr>
        <w:jc w:val="right"/>
        <w:rPr>
          <w:b/>
          <w:bCs/>
          <w:color w:val="000000"/>
          <w:lang w:eastAsia="zh-CN"/>
        </w:rPr>
      </w:pPr>
      <w:r w:rsidRPr="00A74E96">
        <w:rPr>
          <w:b/>
          <w:bCs/>
          <w:color w:val="000000"/>
          <w:lang w:eastAsia="zh-CN"/>
        </w:rPr>
        <w:t>-Wzór-</w:t>
      </w:r>
    </w:p>
    <w:p w14:paraId="38DB749B" w14:textId="77777777" w:rsidR="003020D4" w:rsidRDefault="003020D4" w:rsidP="00FD7522">
      <w:pPr>
        <w:spacing w:before="0" w:after="0" w:line="360" w:lineRule="auto"/>
        <w:ind w:left="0" w:firstLine="0"/>
        <w:rPr>
          <w:b/>
          <w:noProof w:val="0"/>
          <w:u w:val="single"/>
        </w:rPr>
      </w:pPr>
    </w:p>
    <w:p w14:paraId="20E100CB" w14:textId="6BE08573" w:rsidR="00FD7522" w:rsidRPr="00FD7522" w:rsidRDefault="00D14A93" w:rsidP="00FD7522">
      <w:pPr>
        <w:spacing w:before="0" w:after="0" w:line="360" w:lineRule="auto"/>
        <w:ind w:left="0" w:firstLine="0"/>
        <w:rPr>
          <w:b/>
          <w:noProof w:val="0"/>
          <w:u w:val="single"/>
        </w:rPr>
      </w:pPr>
      <w:r>
        <w:rPr>
          <w:b/>
          <w:noProof w:val="0"/>
          <w:u w:val="single"/>
        </w:rPr>
        <w:t>nr POUZ-361/..../2026</w:t>
      </w:r>
      <w:r w:rsidR="00FD7522" w:rsidRPr="00FD7522">
        <w:rPr>
          <w:b/>
          <w:noProof w:val="0"/>
          <w:u w:val="single"/>
        </w:rPr>
        <w:t>/ICM</w:t>
      </w:r>
    </w:p>
    <w:p w14:paraId="341721A3" w14:textId="3C68A076" w:rsidR="00FD7522" w:rsidRPr="00FD7522" w:rsidRDefault="00FD7522" w:rsidP="00FD7522">
      <w:pPr>
        <w:widowControl w:val="0"/>
        <w:spacing w:before="0" w:after="0" w:line="360" w:lineRule="auto"/>
        <w:ind w:left="0" w:right="-6" w:firstLine="0"/>
        <w:jc w:val="left"/>
        <w:rPr>
          <w:b/>
          <w:noProof w:val="0"/>
          <w:color w:val="000000"/>
        </w:rPr>
      </w:pPr>
      <w:r w:rsidRPr="00FD7522">
        <w:rPr>
          <w:rFonts w:eastAsia="Calibri"/>
          <w:noProof w:val="0"/>
          <w:sz w:val="22"/>
          <w:szCs w:val="22"/>
          <w:lang w:eastAsia="en-US"/>
        </w:rPr>
        <w:t xml:space="preserve">(Nr </w:t>
      </w:r>
      <w:r w:rsidR="00D14A93">
        <w:rPr>
          <w:rFonts w:eastAsia="Calibri"/>
          <w:noProof w:val="0"/>
          <w:sz w:val="22"/>
          <w:szCs w:val="22"/>
          <w:lang w:eastAsia="en-US"/>
        </w:rPr>
        <w:t>wewn. jednostki ICM-361-12/2026</w:t>
      </w:r>
      <w:r w:rsidRPr="00FD7522">
        <w:rPr>
          <w:rFonts w:eastAsia="Calibri"/>
          <w:noProof w:val="0"/>
          <w:sz w:val="22"/>
          <w:szCs w:val="22"/>
          <w:lang w:eastAsia="en-US"/>
        </w:rPr>
        <w:t>)</w:t>
      </w:r>
    </w:p>
    <w:p w14:paraId="00203520" w14:textId="000ECEA1" w:rsidR="0041337B" w:rsidRPr="003354DE" w:rsidRDefault="005542DF" w:rsidP="003020D4">
      <w:pPr>
        <w:jc w:val="center"/>
        <w:rPr>
          <w:b/>
          <w:bCs/>
        </w:rPr>
      </w:pPr>
      <w:bookmarkStart w:id="0" w:name="__DdeLink__107477_628879641"/>
      <w:bookmarkStart w:id="1" w:name="__DdeLink__107489_628879641"/>
      <w:bookmarkStart w:id="2" w:name="__DdeLink__4371_275075120"/>
      <w:bookmarkEnd w:id="0"/>
      <w:bookmarkEnd w:id="1"/>
      <w:bookmarkEnd w:id="2"/>
      <w:r w:rsidRPr="003354DE">
        <w:rPr>
          <w:b/>
          <w:bCs/>
        </w:rPr>
        <w:t>UMOWA NR</w:t>
      </w:r>
      <w:r w:rsidR="009D7A1B" w:rsidRPr="003354DE">
        <w:rPr>
          <w:b/>
          <w:bCs/>
        </w:rPr>
        <w:t xml:space="preserve"> </w:t>
      </w:r>
      <w:r w:rsidR="003003E9" w:rsidRPr="003354DE">
        <w:rPr>
          <w:b/>
          <w:bCs/>
        </w:rPr>
        <w:t>POUZ -………./……./……….</w:t>
      </w:r>
    </w:p>
    <w:p w14:paraId="4E39DACD" w14:textId="48914BD3" w:rsidR="00DA4C89" w:rsidRPr="003354DE" w:rsidRDefault="00D14A93" w:rsidP="00B5387D">
      <w:pPr>
        <w:ind w:left="0" w:firstLine="0"/>
        <w:rPr>
          <w:rFonts w:eastAsia="Calibri"/>
        </w:rPr>
      </w:pPr>
      <w:r>
        <w:rPr>
          <w:rFonts w:eastAsia="Calibri"/>
        </w:rPr>
        <w:t xml:space="preserve">zawarta </w:t>
      </w:r>
      <w:r w:rsidR="005542DF" w:rsidRPr="003354DE">
        <w:rPr>
          <w:rFonts w:eastAsia="Calibri"/>
        </w:rPr>
        <w:t>pomiędzy</w:t>
      </w:r>
      <w:r w:rsidR="00DA4C89" w:rsidRPr="003354DE">
        <w:rPr>
          <w:rFonts w:eastAsia="Calibri"/>
        </w:rPr>
        <w:t>:</w:t>
      </w:r>
      <w:r w:rsidR="005542DF" w:rsidRPr="003354DE">
        <w:rPr>
          <w:rFonts w:eastAsia="Calibri"/>
        </w:rPr>
        <w:t xml:space="preserve"> </w:t>
      </w:r>
    </w:p>
    <w:p w14:paraId="5ED82CEB" w14:textId="2A60D756" w:rsidR="00BA4658" w:rsidRPr="003354DE" w:rsidRDefault="00BA4658" w:rsidP="00B5387D">
      <w:pPr>
        <w:spacing w:before="0" w:after="0"/>
        <w:ind w:left="0" w:firstLine="0"/>
      </w:pPr>
      <w:r w:rsidRPr="003354DE">
        <w:rPr>
          <w:rFonts w:eastAsia="Calibri"/>
          <w:b/>
        </w:rPr>
        <w:t>Uniwersytetem Warszawskim</w:t>
      </w:r>
      <w:r w:rsidRPr="003354DE">
        <w:rPr>
          <w:rFonts w:eastAsia="Calibri"/>
        </w:rPr>
        <w:t xml:space="preserve"> z siedzibą w Warszawie ul. Krakowskie Przedmieście 26/28, 00-92</w:t>
      </w:r>
      <w:bookmarkStart w:id="3" w:name="_GoBack"/>
      <w:r w:rsidRPr="003354DE">
        <w:rPr>
          <w:rFonts w:eastAsia="Calibri"/>
        </w:rPr>
        <w:t>7</w:t>
      </w:r>
      <w:bookmarkEnd w:id="3"/>
      <w:r w:rsidRPr="003354DE">
        <w:rPr>
          <w:rFonts w:eastAsia="Calibri"/>
        </w:rPr>
        <w:t xml:space="preserve"> Warszawa, nr NIP: 525-001-12-66, REGON: 000001258, reprezentowanym przez:</w:t>
      </w:r>
    </w:p>
    <w:p w14:paraId="26402C75" w14:textId="1FF8110E" w:rsidR="00BA4658" w:rsidRPr="003354DE" w:rsidRDefault="00C86C3F" w:rsidP="00B5387D">
      <w:pPr>
        <w:spacing w:before="0" w:after="0"/>
        <w:ind w:left="0" w:firstLine="0"/>
        <w:rPr>
          <w:rFonts w:eastAsia="Calibri"/>
        </w:rPr>
      </w:pPr>
      <w:r w:rsidRPr="003354DE">
        <w:rPr>
          <w:rFonts w:eastAsia="Calibri"/>
        </w:rPr>
        <w:t>dr</w:t>
      </w:r>
      <w:r w:rsidR="001C19C0" w:rsidRPr="003354DE">
        <w:rPr>
          <w:rFonts w:eastAsia="Calibri"/>
        </w:rPr>
        <w:t>.</w:t>
      </w:r>
      <w:r w:rsidRPr="003354DE">
        <w:rPr>
          <w:rFonts w:eastAsia="Calibri"/>
        </w:rPr>
        <w:t xml:space="preserve"> Roberta Sota</w:t>
      </w:r>
      <w:r w:rsidR="00BA4658" w:rsidRPr="003354DE">
        <w:rPr>
          <w:rFonts w:eastAsia="Calibri"/>
          <w:b/>
        </w:rPr>
        <w:t xml:space="preserve"> </w:t>
      </w:r>
      <w:r w:rsidR="00BA4658" w:rsidRPr="003354DE">
        <w:rPr>
          <w:rFonts w:eastAsia="Calibri"/>
        </w:rPr>
        <w:t xml:space="preserve">– p.o. Dyrektora </w:t>
      </w:r>
      <w:r w:rsidR="0082123C" w:rsidRPr="003354DE">
        <w:rPr>
          <w:rFonts w:eastAsia="Calibri"/>
        </w:rPr>
        <w:t>Interdyscyplinarne</w:t>
      </w:r>
      <w:r w:rsidR="00D216BB" w:rsidRPr="003354DE">
        <w:rPr>
          <w:rFonts w:eastAsia="Calibri"/>
        </w:rPr>
        <w:t>go</w:t>
      </w:r>
      <w:r w:rsidR="0082123C" w:rsidRPr="003354DE">
        <w:rPr>
          <w:rFonts w:eastAsia="Calibri"/>
        </w:rPr>
        <w:t xml:space="preserve"> Centrum Modelowania Matematycznego i Komputerowego </w:t>
      </w:r>
      <w:r w:rsidR="003354DE" w:rsidRPr="003354DE">
        <w:rPr>
          <w:rFonts w:eastAsia="Calibri"/>
        </w:rPr>
        <w:t>Uniwersytetu Warszawskiego („ICM UW”)</w:t>
      </w:r>
    </w:p>
    <w:p w14:paraId="6C94DF54" w14:textId="27F4532A" w:rsidR="00BA4658" w:rsidRPr="003354DE" w:rsidRDefault="00BA4658" w:rsidP="00B5387D">
      <w:pPr>
        <w:spacing w:before="0" w:after="0"/>
        <w:ind w:left="0" w:firstLine="0"/>
        <w:rPr>
          <w:rFonts w:eastAsia="Calibri"/>
        </w:rPr>
      </w:pPr>
      <w:r w:rsidRPr="003354DE">
        <w:rPr>
          <w:rFonts w:eastAsia="Calibri"/>
        </w:rPr>
        <w:t>na podstawie pełnomocnictwa Rektora Uniwers</w:t>
      </w:r>
      <w:r w:rsidR="00464B80" w:rsidRPr="003354DE">
        <w:rPr>
          <w:rFonts w:eastAsia="Calibri"/>
        </w:rPr>
        <w:t>ytetu Warszawskiego</w:t>
      </w:r>
      <w:r w:rsidR="00B5387D">
        <w:rPr>
          <w:rFonts w:eastAsia="Calibri"/>
        </w:rPr>
        <w:t xml:space="preserve"> nr </w:t>
      </w:r>
      <w:r w:rsidR="00B5387D" w:rsidRPr="00B5387D">
        <w:rPr>
          <w:rFonts w:eastAsia="Calibri"/>
        </w:rPr>
        <w:t>nr BP-015-0-36/2026 z dnia 01 stycznia 2026r.</w:t>
      </w:r>
    </w:p>
    <w:p w14:paraId="10D10E9D" w14:textId="613C03B8" w:rsidR="005542DF" w:rsidRPr="003354DE" w:rsidRDefault="005542DF" w:rsidP="00B5387D">
      <w:pPr>
        <w:spacing w:before="0" w:after="0"/>
        <w:ind w:left="0" w:firstLine="0"/>
        <w:rPr>
          <w:rFonts w:eastAsia="Calibri"/>
        </w:rPr>
      </w:pPr>
      <w:r w:rsidRPr="003354DE">
        <w:rPr>
          <w:rFonts w:eastAsia="Calibri"/>
        </w:rPr>
        <w:t>zwanym dalej „</w:t>
      </w:r>
      <w:r w:rsidR="00B413F7" w:rsidRPr="00D33A4D">
        <w:rPr>
          <w:rFonts w:eastAsia="Calibri"/>
          <w:bCs/>
        </w:rPr>
        <w:t>Zamawiającym</w:t>
      </w:r>
      <w:r w:rsidRPr="003354DE">
        <w:rPr>
          <w:rFonts w:eastAsia="Calibri"/>
        </w:rPr>
        <w:t>”,</w:t>
      </w:r>
    </w:p>
    <w:p w14:paraId="4423760C" w14:textId="25E27E34" w:rsidR="005542DF" w:rsidRPr="003354DE" w:rsidRDefault="005542DF" w:rsidP="00B5387D">
      <w:pPr>
        <w:ind w:left="0" w:firstLine="0"/>
        <w:rPr>
          <w:rFonts w:eastAsia="Calibri"/>
        </w:rPr>
      </w:pPr>
      <w:r w:rsidRPr="003354DE">
        <w:rPr>
          <w:rFonts w:eastAsia="Calibri"/>
        </w:rPr>
        <w:t>a</w:t>
      </w:r>
    </w:p>
    <w:p w14:paraId="3E29D33A" w14:textId="77777777" w:rsidR="00D33A4D" w:rsidRPr="00D33A4D" w:rsidRDefault="00D33A4D" w:rsidP="00B5387D">
      <w:pPr>
        <w:spacing w:before="0" w:after="0"/>
        <w:ind w:left="0" w:firstLine="0"/>
        <w:rPr>
          <w:rFonts w:eastAsia="Calibri"/>
        </w:rPr>
      </w:pPr>
      <w:r w:rsidRPr="00D33A4D">
        <w:rPr>
          <w:rFonts w:eastAsia="Calibri"/>
        </w:rPr>
        <w:t>………………. z siedzibą w ………………… wpisaną przez Sąd Rejonowy ……………… do rejestru przedsiębiorców Krajowego Rejestru Sądowego pod nr ……..…… , NIP: ……..….., REGON: …………, kapitał zakładowy ……..………, reprezentowaną przez:</w:t>
      </w:r>
    </w:p>
    <w:p w14:paraId="65992DF0" w14:textId="77777777" w:rsidR="00D33A4D" w:rsidRPr="00D33A4D" w:rsidRDefault="00D33A4D" w:rsidP="00B5387D">
      <w:pPr>
        <w:spacing w:before="0" w:after="0"/>
        <w:ind w:left="0" w:firstLine="0"/>
        <w:rPr>
          <w:rFonts w:eastAsia="Calibri"/>
        </w:rPr>
      </w:pPr>
      <w:r w:rsidRPr="00D33A4D">
        <w:rPr>
          <w:rFonts w:eastAsia="Calibri"/>
        </w:rPr>
        <w:t xml:space="preserve">…………………… - ………………..… </w:t>
      </w:r>
    </w:p>
    <w:p w14:paraId="4084302C" w14:textId="77777777" w:rsidR="00D33A4D" w:rsidRPr="00D33A4D" w:rsidRDefault="00D33A4D" w:rsidP="00B5387D">
      <w:pPr>
        <w:spacing w:before="0" w:after="0"/>
        <w:ind w:left="0" w:firstLine="0"/>
        <w:rPr>
          <w:rFonts w:eastAsia="Calibri"/>
        </w:rPr>
      </w:pPr>
      <w:r w:rsidRPr="00D33A4D">
        <w:rPr>
          <w:rFonts w:eastAsia="Calibri"/>
        </w:rPr>
        <w:t>(imię i nazwisko – funkcja)</w:t>
      </w:r>
    </w:p>
    <w:p w14:paraId="2A38D59D" w14:textId="47CFB640" w:rsidR="00D33A4D" w:rsidRPr="00D33A4D" w:rsidRDefault="00D33A4D" w:rsidP="00B5387D">
      <w:pPr>
        <w:spacing w:before="0" w:after="0"/>
        <w:ind w:left="0" w:firstLine="0"/>
        <w:rPr>
          <w:rFonts w:eastAsia="Calibri"/>
        </w:rPr>
      </w:pPr>
      <w:r w:rsidRPr="00D33A4D">
        <w:rPr>
          <w:rFonts w:eastAsia="Calibri"/>
        </w:rPr>
        <w:t xml:space="preserve">na podstawie odpisu ze wspomnianego KRS/ odpisu z KRS </w:t>
      </w:r>
      <w:r>
        <w:rPr>
          <w:rFonts w:eastAsia="Calibri"/>
        </w:rPr>
        <w:t xml:space="preserve">i pełnomocnictwa, stanowiącego </w:t>
      </w:r>
      <w:r w:rsidRPr="00944249">
        <w:rPr>
          <w:rFonts w:eastAsia="Calibri"/>
        </w:rPr>
        <w:t>załącznik nr 1</w:t>
      </w:r>
      <w:r w:rsidRPr="00D33A4D">
        <w:rPr>
          <w:rFonts w:eastAsia="Calibri"/>
        </w:rPr>
        <w:t xml:space="preserve"> do umowy,</w:t>
      </w:r>
    </w:p>
    <w:p w14:paraId="6167A267" w14:textId="77777777" w:rsidR="00D33A4D" w:rsidRPr="00D33A4D" w:rsidRDefault="00D33A4D" w:rsidP="00B5387D">
      <w:pPr>
        <w:ind w:left="0" w:firstLine="0"/>
        <w:rPr>
          <w:rFonts w:eastAsia="Calibri"/>
        </w:rPr>
      </w:pPr>
      <w:r w:rsidRPr="00D33A4D">
        <w:rPr>
          <w:rFonts w:eastAsia="Calibri"/>
        </w:rPr>
        <w:t>lub</w:t>
      </w:r>
    </w:p>
    <w:p w14:paraId="05086BAD" w14:textId="20E98761" w:rsidR="00D33A4D" w:rsidRPr="00D33A4D" w:rsidRDefault="00D33A4D" w:rsidP="00B5387D">
      <w:pPr>
        <w:spacing w:before="0" w:after="0"/>
        <w:ind w:left="0" w:firstLine="0"/>
        <w:rPr>
          <w:rFonts w:eastAsia="Calibri"/>
        </w:rPr>
      </w:pPr>
      <w:r w:rsidRPr="00D33A4D">
        <w:rPr>
          <w:rFonts w:eastAsia="Calibri"/>
        </w:rPr>
        <w:t xml:space="preserve">…………….… prowadzącą działalność gospodarczą pod firmą ……………… w ………… (…-…), przy ul. …………………, wpisaną do Centralnej Ewidencji i Informacji o </w:t>
      </w:r>
      <w:r>
        <w:rPr>
          <w:rFonts w:eastAsia="Calibri"/>
        </w:rPr>
        <w:t xml:space="preserve">Działalności Gospodarczej, NIP: </w:t>
      </w:r>
      <w:r w:rsidRPr="00D33A4D">
        <w:rPr>
          <w:rFonts w:eastAsia="Calibri"/>
        </w:rPr>
        <w:t>…………….……, REGON: ……….………, PESEL: …………….</w:t>
      </w:r>
    </w:p>
    <w:p w14:paraId="31F73464" w14:textId="2F176FD1" w:rsidR="00D33A4D" w:rsidRDefault="00D33A4D" w:rsidP="00B5387D">
      <w:pPr>
        <w:spacing w:before="0" w:after="0"/>
        <w:ind w:left="0" w:firstLine="0"/>
        <w:rPr>
          <w:rFonts w:eastAsia="Calibri"/>
        </w:rPr>
      </w:pPr>
      <w:r w:rsidRPr="00944249">
        <w:rPr>
          <w:rFonts w:eastAsia="Calibri"/>
        </w:rPr>
        <w:t>Aktualna informacja z CEIDG stanowi załącznik nr 1 do</w:t>
      </w:r>
      <w:r w:rsidRPr="00D33A4D">
        <w:rPr>
          <w:rFonts w:eastAsia="Calibri"/>
        </w:rPr>
        <w:t xml:space="preserve"> umowy</w:t>
      </w:r>
    </w:p>
    <w:p w14:paraId="32B6372B" w14:textId="2A91AF1A" w:rsidR="005C0DE0" w:rsidRDefault="005C0DE0" w:rsidP="00B5387D">
      <w:pPr>
        <w:spacing w:before="0" w:after="0"/>
        <w:ind w:left="0" w:firstLine="0"/>
        <w:rPr>
          <w:rFonts w:eastAsia="Calibri"/>
        </w:rPr>
      </w:pPr>
      <w:r w:rsidRPr="003354DE">
        <w:rPr>
          <w:rFonts w:eastAsia="Calibri"/>
        </w:rPr>
        <w:t>niniejszej umowy, zwanym dalej Wykonawcą”</w:t>
      </w:r>
    </w:p>
    <w:p w14:paraId="1870AB6E" w14:textId="6E9A1B48" w:rsidR="001C5DFD" w:rsidRPr="003354DE" w:rsidRDefault="00D33A4D" w:rsidP="00B5387D">
      <w:pPr>
        <w:ind w:left="0" w:firstLine="0"/>
        <w:rPr>
          <w:rFonts w:eastAsia="Calibri"/>
        </w:rPr>
      </w:pPr>
      <w:r w:rsidRPr="00D33A4D">
        <w:rPr>
          <w:rFonts w:eastAsia="Calibri"/>
        </w:rPr>
        <w:t>zwanych dalej łącznie „Stronami”, osobno zaś „Stroną”.</w:t>
      </w:r>
    </w:p>
    <w:p w14:paraId="1F747DAF" w14:textId="2F10A2F3" w:rsidR="005542DF" w:rsidRPr="00A74E96" w:rsidRDefault="00A74E96" w:rsidP="00B5387D">
      <w:pPr>
        <w:spacing w:line="102" w:lineRule="atLeast"/>
        <w:ind w:left="0" w:firstLine="284"/>
        <w:rPr>
          <w:rFonts w:eastAsia="Calibri"/>
          <w:bCs/>
        </w:rPr>
      </w:pPr>
      <w:r w:rsidRPr="00A74E96">
        <w:rPr>
          <w:rFonts w:eastAsia="Calibri"/>
          <w:bCs/>
        </w:rPr>
        <w:t>w wyniku rozstrzygnięcia postępowania  prowadzonego w trybie podstawowym nr POUZ-361/</w:t>
      </w:r>
      <w:r>
        <w:rPr>
          <w:rFonts w:eastAsia="Calibri"/>
          <w:bCs/>
        </w:rPr>
        <w:t>......</w:t>
      </w:r>
      <w:r w:rsidRPr="00A74E96">
        <w:rPr>
          <w:rFonts w:eastAsia="Calibri"/>
          <w:bCs/>
        </w:rPr>
        <w:t>/202</w:t>
      </w:r>
      <w:r w:rsidR="00557282">
        <w:rPr>
          <w:rFonts w:eastAsia="Calibri"/>
          <w:bCs/>
        </w:rPr>
        <w:t>6</w:t>
      </w:r>
      <w:r>
        <w:rPr>
          <w:rFonts w:eastAsia="Calibri"/>
          <w:bCs/>
        </w:rPr>
        <w:t>/ICM</w:t>
      </w:r>
      <w:r w:rsidRPr="00A74E96">
        <w:rPr>
          <w:rFonts w:eastAsia="Calibri"/>
          <w:bCs/>
        </w:rPr>
        <w:t xml:space="preserve"> </w:t>
      </w:r>
      <w:r w:rsidRPr="00A74E96">
        <w:rPr>
          <w:rFonts w:eastAsia="Calibri"/>
        </w:rPr>
        <w:t xml:space="preserve">na: </w:t>
      </w:r>
      <w:r>
        <w:rPr>
          <w:rFonts w:eastAsia="Calibri"/>
        </w:rPr>
        <w:t>............</w:t>
      </w:r>
      <w:r w:rsidRPr="00A74E96">
        <w:rPr>
          <w:rFonts w:eastAsia="Calibri"/>
        </w:rPr>
        <w:t xml:space="preserve"> na podstawie art. 275 pkt 1 ustawy z dnia 11 września 2019 r. </w:t>
      </w:r>
      <w:r w:rsidRPr="00A74E96">
        <w:rPr>
          <w:rFonts w:eastAsia="Calibri"/>
          <w:bCs/>
        </w:rPr>
        <w:t xml:space="preserve">- </w:t>
      </w:r>
      <w:r w:rsidRPr="00A74E96">
        <w:rPr>
          <w:rFonts w:eastAsia="Calibri"/>
        </w:rPr>
        <w:t>Prawo zamówień publicznych, zwanej dalej „ustawą”,</w:t>
      </w:r>
      <w:r w:rsidRPr="00A74E96">
        <w:rPr>
          <w:rFonts w:eastAsia="Calibri"/>
          <w:bCs/>
        </w:rPr>
        <w:t xml:space="preserve"> została zawarta umowa następującej treści:</w:t>
      </w:r>
    </w:p>
    <w:p w14:paraId="53065573" w14:textId="3C42FFA4" w:rsidR="005542DF" w:rsidRPr="003354DE" w:rsidRDefault="0046314F" w:rsidP="00B5387D">
      <w:pPr>
        <w:jc w:val="center"/>
        <w:rPr>
          <w:rFonts w:eastAsia="Calibri"/>
        </w:rPr>
      </w:pPr>
      <w:r w:rsidRPr="003354DE">
        <w:rPr>
          <w:rFonts w:eastAsia="Calibri"/>
          <w:b/>
          <w:bCs/>
        </w:rPr>
        <w:t>§1. Przedmiot umowy</w:t>
      </w:r>
    </w:p>
    <w:p w14:paraId="05940900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1.</w:t>
      </w:r>
      <w:r w:rsidRPr="00B5387D">
        <w:rPr>
          <w:rFonts w:eastAsia="Calibri"/>
        </w:rPr>
        <w:tab/>
        <w:t>Przedmiotem umowy jest: usługa serwisu eksploatacyjnego 2 (dwóch) identycznych modułów energetycznych zasilania gwarantowanego typu DRUPS wraz z ich infrastrukturą, w szczególności:</w:t>
      </w:r>
    </w:p>
    <w:p w14:paraId="1B29FA80" w14:textId="1F48853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1)</w:t>
      </w:r>
      <w:r w:rsidRPr="00B5387D">
        <w:rPr>
          <w:rFonts w:eastAsia="Calibri"/>
        </w:rPr>
        <w:tab/>
        <w:t>przegląd konser</w:t>
      </w:r>
      <w:r>
        <w:rPr>
          <w:rFonts w:eastAsia="Calibri"/>
        </w:rPr>
        <w:t xml:space="preserve">wacyjny kwartalny urządzenia </w:t>
      </w:r>
      <w:r w:rsidRPr="00B5387D">
        <w:rPr>
          <w:rFonts w:eastAsia="Calibri"/>
        </w:rPr>
        <w:t xml:space="preserve">DRUPS 1.4 ze smarowaniem łożysk maszyn wirujących, </w:t>
      </w:r>
    </w:p>
    <w:p w14:paraId="347BCE80" w14:textId="477B2872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2)</w:t>
      </w:r>
      <w:r w:rsidRPr="00B5387D">
        <w:rPr>
          <w:rFonts w:eastAsia="Calibri"/>
        </w:rPr>
        <w:tab/>
        <w:t>przegląd konserwacyjny półroczny</w:t>
      </w:r>
      <w:r>
        <w:rPr>
          <w:rFonts w:eastAsia="Calibri"/>
        </w:rPr>
        <w:t xml:space="preserve"> urządzenia </w:t>
      </w:r>
      <w:r w:rsidRPr="00B5387D">
        <w:rPr>
          <w:rFonts w:eastAsia="Calibri"/>
        </w:rPr>
        <w:t xml:space="preserve">DRUPS 1.4  ze smarowaniem łożysk maszyn wirujących, </w:t>
      </w:r>
    </w:p>
    <w:p w14:paraId="0CADE1B7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lastRenderedPageBreak/>
        <w:t>3)</w:t>
      </w:r>
      <w:r w:rsidRPr="00B5387D">
        <w:rPr>
          <w:rFonts w:eastAsia="Calibri"/>
        </w:rPr>
        <w:tab/>
        <w:t xml:space="preserve">przegląd konserwacyjny roczny urządzenia  DRUPS 1.4 ze smarowaniem łożysk maszyny wirujących oraz wymianą materiałów eksploatacyjnych takich jak olej silnika diesla, olej sprzęgła STIEBER, filtry oleju i filtry paliwa, </w:t>
      </w:r>
    </w:p>
    <w:p w14:paraId="05B8DB76" w14:textId="7AE2C883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4)</w:t>
      </w:r>
      <w:r w:rsidRPr="00B5387D">
        <w:rPr>
          <w:rFonts w:eastAsia="Calibri"/>
        </w:rPr>
        <w:tab/>
        <w:t>świadcze</w:t>
      </w:r>
      <w:r>
        <w:rPr>
          <w:rFonts w:eastAsia="Calibri"/>
        </w:rPr>
        <w:t xml:space="preserve">nie usługi SLA dla urządzenia </w:t>
      </w:r>
      <w:r w:rsidRPr="00B5387D">
        <w:rPr>
          <w:rFonts w:eastAsia="Calibri"/>
        </w:rPr>
        <w:t>DRUPS 1.4 (reakcja serwisu w ciągu 48h),</w:t>
      </w:r>
    </w:p>
    <w:p w14:paraId="1FC7F744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5)</w:t>
      </w:r>
      <w:r w:rsidRPr="00B5387D">
        <w:rPr>
          <w:rFonts w:eastAsia="Calibri"/>
        </w:rPr>
        <w:tab/>
        <w:t>jednorazowa wizyta serwisu co 1 miesiąc  - rotowanie wału IC wraz z kontrolą stanu urządzenia DRUPS 1.2.  – rotowanie wału IC wraz z kontrola stanu urządzenia DRUPS,</w:t>
      </w:r>
    </w:p>
    <w:p w14:paraId="5565A46C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6)</w:t>
      </w:r>
      <w:r w:rsidRPr="00B5387D">
        <w:rPr>
          <w:rFonts w:eastAsia="Calibri"/>
        </w:rPr>
        <w:tab/>
        <w:t xml:space="preserve">jednorazowa wizyta serwisu co 6 miesięcy – start silnika DRUPS wraz z kontrolą stanu urządzenia DRUPS 1.2. </w:t>
      </w:r>
    </w:p>
    <w:p w14:paraId="3761B055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Zamówienie obejmuje także dostarczenie wszelkich koniecznych materiałów eksploatacyjnych (z wyłączeniem paliwa), w tym: smarów, olei, filtrów, uszczelek, uszczelniaczy, czyściwa, środków czyszczących, czynników chłodniczych i innych materiałów wymaganych do wykonania czynności serwisu eksploatacyjnego.</w:t>
      </w:r>
    </w:p>
    <w:p w14:paraId="39B67257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2.</w:t>
      </w:r>
      <w:r w:rsidRPr="00B5387D">
        <w:rPr>
          <w:rFonts w:eastAsia="Calibri"/>
        </w:rPr>
        <w:tab/>
        <w:t>Opis przedmiotu zamówienia i Formularz oferty stanowią odpowiednio: załącznik nr 2 do umowy i załącznik nr 3 do umowy.</w:t>
      </w:r>
    </w:p>
    <w:p w14:paraId="274D35B2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3.</w:t>
      </w:r>
      <w:r w:rsidRPr="00B5387D">
        <w:rPr>
          <w:rFonts w:eastAsia="Calibri"/>
        </w:rPr>
        <w:tab/>
        <w:t>Miejscem wykonywania usługi jest Centrum Technologii ICM UW w Warszawie przy ul. Kupieckiej 32.</w:t>
      </w:r>
    </w:p>
    <w:p w14:paraId="5811A915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4.</w:t>
      </w:r>
      <w:r w:rsidRPr="00B5387D">
        <w:rPr>
          <w:rFonts w:eastAsia="Calibri"/>
        </w:rPr>
        <w:tab/>
        <w:t>Jednostką organizacyjną Uniwersytetu Warszawskiego odpowiedzialną za koordynację wykonania umowy ze strony Zamawiającego jest Interdyscyplinarne Centrum Modelowania Matematycznego i Komputerowego Uniwersytetu Warszawskiego.</w:t>
      </w:r>
    </w:p>
    <w:p w14:paraId="3890660B" w14:textId="77777777" w:rsidR="00B5387D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5.</w:t>
      </w:r>
      <w:r w:rsidRPr="00B5387D">
        <w:rPr>
          <w:rFonts w:eastAsia="Calibri"/>
        </w:rPr>
        <w:tab/>
        <w:t>Przedstawicielem Wykonawcy do kontaktów z przedstawicielem Zamawiającego i osobą odpowiedzialną za prawidłowy tok realizacji umowy po stronie Wykonawcy jest: Pan/-i … – e-mail: …, tel. ….</w:t>
      </w:r>
    </w:p>
    <w:p w14:paraId="03BBF76B" w14:textId="16A77E8D" w:rsidR="004C2F25" w:rsidRPr="00B5387D" w:rsidRDefault="00B5387D" w:rsidP="00B5387D">
      <w:pPr>
        <w:spacing w:before="0" w:after="0"/>
        <w:rPr>
          <w:rFonts w:eastAsia="Calibri"/>
        </w:rPr>
      </w:pPr>
      <w:r w:rsidRPr="00B5387D">
        <w:rPr>
          <w:rFonts w:eastAsia="Calibri"/>
        </w:rPr>
        <w:t>6.</w:t>
      </w:r>
      <w:r w:rsidRPr="00B5387D">
        <w:rPr>
          <w:rFonts w:eastAsia="Calibri"/>
        </w:rPr>
        <w:tab/>
        <w:t>Przedstawicielem Zamawiającego do kontaktów z przedstawicielem Wykonawcy i osobą odpowiedzialną za prawidłowy tok realizacji umowy, w tym osobą, która będzie podpisywała protokół odbioru po stronie Zamawiającego jest: Pan/-i … – e-mail: …, tel…</w:t>
      </w:r>
    </w:p>
    <w:p w14:paraId="0DF70D60" w14:textId="01A0F21B" w:rsidR="00FD3842" w:rsidRPr="003354DE" w:rsidRDefault="00660BB3" w:rsidP="004220FA">
      <w:pPr>
        <w:jc w:val="center"/>
        <w:rPr>
          <w:rFonts w:eastAsia="Calibri"/>
        </w:rPr>
      </w:pPr>
      <w:r w:rsidRPr="003354DE">
        <w:rPr>
          <w:rFonts w:eastAsia="Calibri"/>
          <w:b/>
          <w:bCs/>
        </w:rPr>
        <w:t>§2. Zobowiązania Wykonawcy</w:t>
      </w:r>
    </w:p>
    <w:p w14:paraId="24775408" w14:textId="77777777" w:rsidR="006B315B" w:rsidRDefault="006B315B" w:rsidP="006B315B">
      <w:pPr>
        <w:spacing w:before="0" w:after="0"/>
      </w:pPr>
      <w:r>
        <w:t>1.</w:t>
      </w:r>
      <w:r>
        <w:tab/>
        <w:t>Wykonawca wykona usługę zgodnie z opisem przedmiotu zamówienia, który stanowi załącznik nr 2 do umowy, za cenę wskazaną w ofercie Wykonawcy stanowiącej załącznik nr 3 do umowy, w terminach określonych w §5 umowy oraz w harmonogramie zawierającym częstotliwości i zakresów przeglądów stanowiącym załącznik nr 4 do umowy.</w:t>
      </w:r>
    </w:p>
    <w:p w14:paraId="10DF8882" w14:textId="77777777" w:rsidR="006B315B" w:rsidRDefault="006B315B" w:rsidP="006B315B">
      <w:pPr>
        <w:spacing w:before="0" w:after="0"/>
      </w:pPr>
      <w:r>
        <w:t>2.</w:t>
      </w:r>
      <w:r>
        <w:tab/>
        <w:t>Wykonawca odpowiada za własne bezpieczeństwo pracy i osób postronnych oraz za przestrzeganie przepisów eksploatacji i ruchu.</w:t>
      </w:r>
    </w:p>
    <w:p w14:paraId="6A848F48" w14:textId="77777777" w:rsidR="006B315B" w:rsidRDefault="006B315B" w:rsidP="006B315B">
      <w:pPr>
        <w:spacing w:before="0" w:after="0"/>
      </w:pPr>
      <w:r>
        <w:t>3.</w:t>
      </w:r>
      <w:r>
        <w:tab/>
        <w:t>Osoby wskazane przez Wykonawcę do wykonywania przedmiotu zlecenia muszą legitymować się stosownymi świadectwami kwalifikacji, wymaganymi dla prawidłowej realizacji postanowień umowy.</w:t>
      </w:r>
    </w:p>
    <w:p w14:paraId="7A79B5DD" w14:textId="38C61F09" w:rsidR="006B315B" w:rsidRDefault="006B315B" w:rsidP="006B315B">
      <w:pPr>
        <w:spacing w:before="0" w:after="0"/>
      </w:pPr>
      <w:r>
        <w:t>4.</w:t>
      </w:r>
      <w:r>
        <w:tab/>
        <w:t xml:space="preserve">Wykonawca zobowiązuje się do dostarczenia materiałów niezbędnych do realizacji przedmiotu umowy, na własny koszt i w ramach wynagrodzenia wskazanego w § </w:t>
      </w:r>
      <w:r w:rsidR="009F5A27">
        <w:t>6</w:t>
      </w:r>
      <w:r>
        <w:t xml:space="preserve"> ust. </w:t>
      </w:r>
      <w:r w:rsidR="009F5A27">
        <w:t xml:space="preserve">1 i </w:t>
      </w:r>
      <w:r>
        <w:t xml:space="preserve">2 umowy. </w:t>
      </w:r>
    </w:p>
    <w:p w14:paraId="2A42D107" w14:textId="77777777" w:rsidR="006B315B" w:rsidRDefault="006B315B" w:rsidP="006B315B">
      <w:pPr>
        <w:spacing w:before="0" w:after="0"/>
      </w:pPr>
      <w:r>
        <w:t>5.</w:t>
      </w:r>
      <w:r>
        <w:tab/>
        <w:t>Do obowiązków Wykonawcy należy:</w:t>
      </w:r>
    </w:p>
    <w:p w14:paraId="6059C931" w14:textId="77777777" w:rsidR="006B315B" w:rsidRDefault="006B315B" w:rsidP="006B315B">
      <w:pPr>
        <w:spacing w:before="0" w:after="0"/>
      </w:pPr>
      <w:r>
        <w:t>1)</w:t>
      </w:r>
      <w:r>
        <w:tab/>
        <w:t>wykonanie usługi zgodnie z załącznikiem nr 2 do umowy - opis przedmiotu zamówienia;</w:t>
      </w:r>
    </w:p>
    <w:p w14:paraId="6F8839DC" w14:textId="77777777" w:rsidR="006B315B" w:rsidRDefault="006B315B" w:rsidP="006B315B">
      <w:pPr>
        <w:spacing w:before="0" w:after="0"/>
      </w:pPr>
      <w:r>
        <w:t>2)</w:t>
      </w:r>
      <w:r>
        <w:tab/>
        <w:t xml:space="preserve">Wykonawca oświadcza, że posiada uprawnienia G1 E+D do 20 kV, których poświadczone za zgodność z oryginałem kopie stanowią załącznik nr 5 do umowy, </w:t>
      </w:r>
    </w:p>
    <w:p w14:paraId="58209DB0" w14:textId="77777777" w:rsidR="006B315B" w:rsidRDefault="006B315B" w:rsidP="006B315B">
      <w:pPr>
        <w:spacing w:before="0" w:after="0"/>
      </w:pPr>
      <w:r>
        <w:t>3)</w:t>
      </w:r>
      <w:r>
        <w:tab/>
        <w:t xml:space="preserve">sporządzenie protokołu odbioru prac po każdej wizycie. Protokół ten musi zostać podpisany przez Wykonawcę oraz upoważnionego pracownika ICM UW. Wzór protokołu odbioru stanowi załącznik nr 6 do umowy. Wykonawca przedstawi harmonogram przeglądów zgodnie z wymogami z załącznika nr 4 do umowy. </w:t>
      </w:r>
    </w:p>
    <w:p w14:paraId="764E5103" w14:textId="77777777" w:rsidR="006B315B" w:rsidRDefault="006B315B" w:rsidP="006B315B">
      <w:pPr>
        <w:spacing w:before="0" w:after="0"/>
      </w:pPr>
      <w:r>
        <w:lastRenderedPageBreak/>
        <w:t>4)</w:t>
      </w:r>
      <w:r>
        <w:tab/>
        <w:t>osoby wskazane przez Wykonawcę do wykonywania przedmiotu zlecenia będą legitymować się stosownymi świadectwami kwalifikacji, wymaganymi dla prawidłowej realizacji postanowień umowy,</w:t>
      </w:r>
    </w:p>
    <w:p w14:paraId="3586C565" w14:textId="104AC0BC" w:rsidR="006B315B" w:rsidRDefault="006B315B" w:rsidP="006B315B">
      <w:pPr>
        <w:spacing w:before="0" w:after="0"/>
      </w:pPr>
      <w:r>
        <w:t>5)</w:t>
      </w:r>
      <w:r>
        <w:tab/>
        <w:t xml:space="preserve">dostarczenie w ramach wynagrodzenia, o którym mowa w § </w:t>
      </w:r>
      <w:r w:rsidR="009F5A27">
        <w:t>6</w:t>
      </w:r>
      <w:r>
        <w:t xml:space="preserve"> ust. </w:t>
      </w:r>
      <w:r w:rsidR="009F5A27">
        <w:t xml:space="preserve">1 i </w:t>
      </w:r>
      <w:r>
        <w:t>2 umowy, materiałów potrzebnych w celu wykonania umowy,</w:t>
      </w:r>
    </w:p>
    <w:p w14:paraId="0E4F7D59" w14:textId="77777777" w:rsidR="006B315B" w:rsidRDefault="006B315B" w:rsidP="006B315B">
      <w:pPr>
        <w:spacing w:before="0" w:after="0"/>
      </w:pPr>
      <w:r>
        <w:t>6)</w:t>
      </w:r>
      <w:r>
        <w:tab/>
        <w:t>uzupełnianie dziennika serwisowego po każdej wizycie serwisowej. Dziennik serwisowy będzie przechowywany w pomieszczeniach modułów energetycznych DRUPS w Centrum Technologii ICM UW przy ul. Kupieckiej 32 w Warszawie.</w:t>
      </w:r>
    </w:p>
    <w:p w14:paraId="24C7AEE7" w14:textId="1A888804" w:rsidR="00EF5FCC" w:rsidRPr="003354DE" w:rsidRDefault="006B315B" w:rsidP="006B315B">
      <w:pPr>
        <w:spacing w:before="0" w:after="0"/>
      </w:pPr>
      <w:r>
        <w:t>6.</w:t>
      </w:r>
      <w:r>
        <w:tab/>
        <w:t>Wykonawca zobowiązuje się do posiadania  certyfikatu lub świadectwa przeszkolenia lub autoryzacji producenta urządzeń do wykonywania obsługi oraz serwisu urządzeń energetycznych DRUPS.</w:t>
      </w:r>
    </w:p>
    <w:p w14:paraId="57D0DDA7" w14:textId="40379647" w:rsidR="00E52823" w:rsidRPr="003354DE" w:rsidRDefault="00E52823" w:rsidP="006B315B">
      <w:pPr>
        <w:jc w:val="center"/>
        <w:rPr>
          <w:rFonts w:eastAsia="Calibri"/>
        </w:rPr>
      </w:pPr>
      <w:r w:rsidRPr="003354DE">
        <w:rPr>
          <w:rFonts w:eastAsia="Calibri"/>
          <w:b/>
          <w:bCs/>
        </w:rPr>
        <w:t>§3. Zobowiązania Zamawiającego</w:t>
      </w:r>
    </w:p>
    <w:p w14:paraId="789B630E" w14:textId="3DB124DE" w:rsidR="00AE3BD2" w:rsidRDefault="006B315B" w:rsidP="006B315B">
      <w:pPr>
        <w:spacing w:line="276" w:lineRule="auto"/>
        <w:ind w:left="0" w:firstLine="0"/>
      </w:pPr>
      <w:r w:rsidRPr="006B315B">
        <w:t>Zamawiający zapewni Wykonawcy dostęp do urządzeń w sposób umożliwiający prawidłowe, należyte i bezpieczne wykonanie usługi zgodnie z przepisami obowiązującymi na terenie Centrum Technologii ICM UW, a Wykonawca jest zobowiązany je przestrzegać. Regulamin Centrum Technologii ICM UW stanowi załącznik nr 7 do umowy.</w:t>
      </w:r>
    </w:p>
    <w:p w14:paraId="011812F2" w14:textId="517A5359" w:rsidR="00AE3BD2" w:rsidRPr="0084741B" w:rsidRDefault="00AE3BD2" w:rsidP="00AE3BD2">
      <w:pPr>
        <w:suppressAutoHyphens/>
        <w:spacing w:after="0" w:line="240" w:lineRule="auto"/>
        <w:jc w:val="center"/>
        <w:textAlignment w:val="baseline"/>
        <w:rPr>
          <w:b/>
          <w:lang w:eastAsia="zh-CN"/>
        </w:rPr>
      </w:pPr>
      <w:r w:rsidRPr="0084741B">
        <w:rPr>
          <w:b/>
          <w:lang w:eastAsia="zh-CN"/>
        </w:rPr>
        <w:t>§ 4</w:t>
      </w:r>
      <w:r w:rsidR="001045E4">
        <w:rPr>
          <w:b/>
          <w:lang w:eastAsia="zh-CN"/>
        </w:rPr>
        <w:t>.</w:t>
      </w:r>
      <w:r w:rsidRPr="0084741B">
        <w:rPr>
          <w:b/>
          <w:lang w:eastAsia="zh-CN"/>
        </w:rPr>
        <w:t xml:space="preserve"> </w:t>
      </w:r>
      <w:r w:rsidRPr="0084741B">
        <w:rPr>
          <w:b/>
        </w:rPr>
        <w:t>Personel Wykonawcy</w:t>
      </w:r>
    </w:p>
    <w:p w14:paraId="139B6F1C" w14:textId="77777777" w:rsidR="00AE3BD2" w:rsidRPr="00B22ECE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B22ECE">
        <w:rPr>
          <w:sz w:val="24"/>
          <w:szCs w:val="24"/>
        </w:rPr>
        <w:t>Zamawiający wymaga zatrudnienia przez Wykonawcę na podstawie umowy o pracę osób wykonujących czynności w zakresie realizacji zamówienia w sposób określony w art. 22 § 1 ustawy z 26 czerwca 1974 r. – Kodeks pracy, przez cały okres wykonywania przedmiotu umowy</w:t>
      </w:r>
      <w:r>
        <w:rPr>
          <w:sz w:val="24"/>
          <w:szCs w:val="24"/>
        </w:rPr>
        <w:t xml:space="preserve"> z zastrzeżeniem ust. 3</w:t>
      </w:r>
      <w:r w:rsidRPr="00B22ECE">
        <w:rPr>
          <w:sz w:val="24"/>
          <w:szCs w:val="24"/>
        </w:rPr>
        <w:t>.</w:t>
      </w:r>
    </w:p>
    <w:p w14:paraId="4D024A8E" w14:textId="77777777" w:rsidR="00AE3BD2" w:rsidRPr="005912AB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5912AB">
        <w:rPr>
          <w:sz w:val="24"/>
          <w:szCs w:val="24"/>
        </w:rPr>
        <w:t>W przypadku, gdy czynności, o których mowa w ust. 1 zostaną powierzone do wykonania podwykonawcy, wymóg zatrudnienia na umowę o pracę w zakresie, o którym mowa powyżej dotyczy odpowiednio pracowników podwykonawcy.</w:t>
      </w:r>
    </w:p>
    <w:p w14:paraId="6BF31691" w14:textId="77777777" w:rsidR="00AE3BD2" w:rsidRPr="0084741B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5912AB">
        <w:rPr>
          <w:sz w:val="24"/>
          <w:szCs w:val="24"/>
        </w:rPr>
        <w:t>Wymóg zatrudnienia na podstawie umowy o pracę w zakresie czynności, o których mowa powyżej nie dotyczy osób pełniących samodzielne funkcje techniczne w budownictwie w rozumieniu Ustawy z dnia 7 lipca 1994 Prawo Budowlane (tj. Dz.U.2024 poz. 725 ze zm.), a także Podwykonawców prowadzących działalność gospodarczą na podstawie wpisu do Centralnej Ewidencji i Informacji o Działalności Gospodarczej lub innych równoważnych rejestrów wykonujących osobiście i samodzielnie powierzone im czynności w zakresie wskazanym w ust.1.</w:t>
      </w:r>
    </w:p>
    <w:p w14:paraId="67B5AD43" w14:textId="77777777" w:rsidR="00AE3BD2" w:rsidRPr="0084741B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jc w:val="left"/>
        <w:rPr>
          <w:sz w:val="24"/>
          <w:szCs w:val="24"/>
        </w:rPr>
      </w:pPr>
      <w:r w:rsidRPr="0084741B">
        <w:rPr>
          <w:sz w:val="24"/>
          <w:szCs w:val="24"/>
        </w:rPr>
        <w:t xml:space="preserve">Zamawiający uprawniony jest w szczególności do: </w:t>
      </w:r>
    </w:p>
    <w:p w14:paraId="3FC4D575" w14:textId="77777777" w:rsidR="00AE3BD2" w:rsidRPr="0084741B" w:rsidRDefault="00AE3BD2" w:rsidP="00AE3BD2">
      <w:pPr>
        <w:pStyle w:val="Bezodstpw"/>
        <w:numPr>
          <w:ilvl w:val="1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żądania złożenia przez Wykonawcę oświadczeń i dokumentów w zakresie potwierdzenia spełniania ww. wymogów i dokonywania ich oceny, </w:t>
      </w:r>
    </w:p>
    <w:p w14:paraId="7D3DB57A" w14:textId="77777777" w:rsidR="00AE3BD2" w:rsidRPr="0084741B" w:rsidRDefault="00AE3BD2" w:rsidP="00AE3BD2">
      <w:pPr>
        <w:pStyle w:val="Bezodstpw"/>
        <w:numPr>
          <w:ilvl w:val="1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żądania złożenia przez Wykonawcę wyjaśnień w przypadku wątpliwości w zakresie potwierdzenia spełniania ww. wymogów, </w:t>
      </w:r>
    </w:p>
    <w:p w14:paraId="43681091" w14:textId="77777777" w:rsidR="00AE3BD2" w:rsidRPr="0084741B" w:rsidRDefault="00AE3BD2" w:rsidP="00AE3BD2">
      <w:pPr>
        <w:pStyle w:val="Bezodstpw"/>
        <w:numPr>
          <w:ilvl w:val="1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przeprowadzania kontroli na miejscu wykonywania zamówienia.  </w:t>
      </w:r>
    </w:p>
    <w:p w14:paraId="0A505F46" w14:textId="77777777" w:rsidR="00AE3BD2" w:rsidRPr="0084741B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Wykonawca, nie później niż 10 dni od podpisania Umowy, obowiązany jest przedłożyć Zamawiającemu: </w:t>
      </w:r>
    </w:p>
    <w:p w14:paraId="4863B6AD" w14:textId="77777777" w:rsidR="00AE3BD2" w:rsidRPr="0084741B" w:rsidRDefault="00AE3BD2" w:rsidP="00AE3BD2">
      <w:pPr>
        <w:pStyle w:val="Bezodstpw"/>
        <w:numPr>
          <w:ilvl w:val="1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>oświadczenie Wykonawcy lub Podwykonawcy o zatrudnieniu na podstawie umowy o pracę osób wykonujących czynności, których dotyczy wezwanie Zamawiającego, poświadczone za zgodność z oryginałem odpowiednio przez Wykonawcę lub Podwykonawcę,</w:t>
      </w:r>
    </w:p>
    <w:p w14:paraId="3463F82B" w14:textId="77777777" w:rsidR="00AE3BD2" w:rsidRPr="0084741B" w:rsidRDefault="00AE3BD2" w:rsidP="00AE3BD2">
      <w:pPr>
        <w:pStyle w:val="Bezodstpw"/>
        <w:numPr>
          <w:ilvl w:val="1"/>
          <w:numId w:val="32"/>
        </w:numPr>
        <w:spacing w:before="0" w:beforeAutospacing="0" w:after="0" w:afterAutospacing="0" w:line="240" w:lineRule="auto"/>
        <w:jc w:val="left"/>
        <w:rPr>
          <w:sz w:val="24"/>
          <w:szCs w:val="24"/>
        </w:rPr>
      </w:pPr>
      <w:r w:rsidRPr="0084741B">
        <w:rPr>
          <w:sz w:val="24"/>
          <w:szCs w:val="24"/>
        </w:rPr>
        <w:t xml:space="preserve"> kopie umów o pracę osób wykonujących w trakcie realizacji zamówienia czynności, których dotyczy ww. oświadczenie Wykonawcy lub Podwykonawcy (wraz z dokumentem regulującym zakres obowiązków, jeżeli został sporządzony), lub inne dokumenty.  </w:t>
      </w:r>
    </w:p>
    <w:p w14:paraId="7A3463FB" w14:textId="77777777" w:rsidR="00AE3BD2" w:rsidRPr="0084741B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lastRenderedPageBreak/>
        <w:t xml:space="preserve">Dokumenty stanowiące dowody zatrudnienia na umowę o pracę ww. osób mogą być przedstawione w formie anonimizowanych kopii, w sposób zapewniający ochronę danych osobowych pracowników, zgodnie z Rozporządzeniem Parlamentu Europejskiego i Rady (UE) 2016/679 z dnia 27 kwietnia 2016 roku w sprawie ochrony osób fizycznych w związku z przetwarzaniem danych osobowych i w sprawie swobodnego przepływu takich danych oraz uchylenia dyrektywy 95/46/WE (RODO). Informacje takie jak: data zawarcia umowy, rodzaj umowy o pracę i wymiar etatu powinny być możliwe do zidentyfikowania. </w:t>
      </w:r>
    </w:p>
    <w:p w14:paraId="46EC96A2" w14:textId="77777777" w:rsidR="00AE3BD2" w:rsidRPr="0084741B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W trakcie realizacji umowy na każde żądanie Zamawiającego w wyznaczonym w wezwaniu terminie Wykonawca przedłoży Zamawiającemu dokumenty, stanowiące dowody zatrudnienia ww. osób na umowę o pracę: </w:t>
      </w:r>
    </w:p>
    <w:p w14:paraId="7D5BA7D4" w14:textId="77777777" w:rsidR="00AE3BD2" w:rsidRPr="0084741B" w:rsidRDefault="00AE3BD2" w:rsidP="00AE3BD2">
      <w:pPr>
        <w:pStyle w:val="Bezodstpw"/>
        <w:numPr>
          <w:ilvl w:val="1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dokumenty, o których mowa w ust. 3 pkt a) i b), </w:t>
      </w:r>
    </w:p>
    <w:p w14:paraId="40426E32" w14:textId="77777777" w:rsidR="00AE3BD2" w:rsidRPr="0084741B" w:rsidRDefault="00AE3BD2" w:rsidP="00AE3BD2">
      <w:pPr>
        <w:pStyle w:val="Bezodstpw"/>
        <w:numPr>
          <w:ilvl w:val="1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zaświadczenie właściwego oddziału ZUS, potwierdzające opłacanie przez Wykonawcę lub Podwykonawcę składek na ubezpieczenie społeczne i zdrowotne z tytułu zatrudnienia na podstawie umowy o pracę za ostatni okres rozliczeniowy, </w:t>
      </w:r>
    </w:p>
    <w:p w14:paraId="4F8A4982" w14:textId="77777777" w:rsidR="00AE3BD2" w:rsidRPr="0084741B" w:rsidRDefault="00AE3BD2" w:rsidP="00AE3BD2">
      <w:pPr>
        <w:pStyle w:val="Bezodstpw"/>
        <w:numPr>
          <w:ilvl w:val="1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pracowników.</w:t>
      </w:r>
    </w:p>
    <w:p w14:paraId="0732D5CC" w14:textId="77777777" w:rsidR="00AE3BD2" w:rsidRPr="0084741B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W sytuacji gdy osoby, o których mowa w ust. 1, w okresie realizacji Umowy rozwiążą umowę lub gdy uczyni to Wykonawca, zobowiązany jest on do zatrudnienia w miejsce tej osoby lub osób, inną osobę. </w:t>
      </w:r>
    </w:p>
    <w:p w14:paraId="4440B738" w14:textId="77777777" w:rsidR="00AE3BD2" w:rsidRPr="0084741B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 xml:space="preserve">Nieprzedłożenie przez Wykonawcę dokumentów potwierdzających zatrudnienie osób wykonujących czynności wymienione w ust. 1, skierowanych do realizacji przedmiotu Umowy, będzie traktowane jako niewypełnienie obowiązku zatrudnienia tych osób oraz jako niewypełnienie wymagań umowy. </w:t>
      </w:r>
    </w:p>
    <w:p w14:paraId="01C1BD75" w14:textId="77777777" w:rsidR="00AE3BD2" w:rsidRPr="00AF4216" w:rsidRDefault="00AE3BD2" w:rsidP="00AE3BD2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AF4216">
        <w:rPr>
          <w:sz w:val="24"/>
          <w:szCs w:val="24"/>
        </w:rPr>
        <w:t>Wykonawca zapłaci Zamawiającemu kary umowne w przypadku niezatrudnienia przy realizacji umowy osoby na umowę o pracę w pełnym wymiarze czasu pracy lub nieprzedstawienia Zamawiającemu na jego żądanie umowy o pracę lub innych niezbędnych dokumentów potwierdzających świadczenie pracy w wysokości 3000 złotych za każdy miesiąc, w którym Wykonawca nie wypełni zobowiązania w tym zakresie. Poza naliczeniem kary Zamawiający ma prawo do rozwiązania umowy z winy Wykonawcy.</w:t>
      </w:r>
    </w:p>
    <w:p w14:paraId="5F65398B" w14:textId="42226D2C" w:rsidR="00AE3BD2" w:rsidRPr="009F5A27" w:rsidRDefault="00AE3BD2" w:rsidP="009F5A27">
      <w:pPr>
        <w:pStyle w:val="Bezodstpw"/>
        <w:numPr>
          <w:ilvl w:val="0"/>
          <w:numId w:val="32"/>
        </w:numPr>
        <w:spacing w:before="0" w:beforeAutospacing="0" w:after="0" w:afterAutospacing="0" w:line="240" w:lineRule="auto"/>
        <w:rPr>
          <w:sz w:val="24"/>
          <w:szCs w:val="24"/>
        </w:rPr>
      </w:pPr>
      <w:r w:rsidRPr="0084741B">
        <w:rPr>
          <w:sz w:val="24"/>
          <w:szCs w:val="24"/>
        </w:rPr>
        <w:t>W przypadku uzasadnionych wątpliwości, co do przestrzegania przepisów prawa pracy przez Wykonawcę, podwykonawcę lub dalszego podwykonawcę, Zamawiający może zwrócić się o przeprowadzenie kontroli przez Państwową Inspekcję Pracy.</w:t>
      </w:r>
    </w:p>
    <w:p w14:paraId="495D8413" w14:textId="36F60954" w:rsidR="00AE3BD2" w:rsidRPr="00B22ECE" w:rsidRDefault="00AE3BD2" w:rsidP="00AE3BD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B22ECE">
        <w:rPr>
          <w:b/>
          <w:bCs/>
        </w:rPr>
        <w:t xml:space="preserve">§ </w:t>
      </w:r>
      <w:r w:rsidR="001045E4">
        <w:rPr>
          <w:b/>
          <w:bCs/>
        </w:rPr>
        <w:t>5.</w:t>
      </w:r>
      <w:r w:rsidRPr="00B22ECE">
        <w:rPr>
          <w:b/>
          <w:bCs/>
        </w:rPr>
        <w:t xml:space="preserve"> </w:t>
      </w:r>
      <w:r w:rsidR="001045E4">
        <w:rPr>
          <w:b/>
          <w:bCs/>
        </w:rPr>
        <w:t>Podwykonawcy</w:t>
      </w:r>
    </w:p>
    <w:p w14:paraId="23A099EE" w14:textId="77777777" w:rsidR="00AE3BD2" w:rsidRPr="00B22ECE" w:rsidRDefault="00AE3BD2" w:rsidP="00AE3BD2">
      <w:pPr>
        <w:pStyle w:val="Akapitzlist"/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i/>
          <w:iCs/>
          <w:lang w:eastAsia="zh-CN"/>
        </w:rPr>
      </w:pPr>
      <w:r w:rsidRPr="00B22ECE">
        <w:rPr>
          <w:i/>
          <w:iCs/>
          <w:lang w:eastAsia="zh-CN"/>
        </w:rPr>
        <w:t xml:space="preserve">Wykonawca wykona przedmiot Umowy osobiście i nie może zlecić wykonanie całości czy części przedmiotu Umowy podwykonawcom.  </w:t>
      </w:r>
    </w:p>
    <w:p w14:paraId="633E0ECF" w14:textId="77777777" w:rsidR="00AE3BD2" w:rsidRPr="00B22ECE" w:rsidRDefault="00AE3BD2" w:rsidP="00AE3BD2">
      <w:pPr>
        <w:pStyle w:val="Akapitzlist"/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i/>
          <w:iCs/>
          <w:lang w:eastAsia="zh-CN"/>
        </w:rPr>
      </w:pPr>
      <w:r w:rsidRPr="00B22ECE">
        <w:rPr>
          <w:i/>
          <w:iCs/>
          <w:lang w:eastAsia="zh-CN"/>
        </w:rPr>
        <w:t>Wykonawca może zlecić wykonanie części przedmiotu Umowy podwykonawcom pod warunkiem, że posiadają oni kwalifikacje do ich wykonania.</w:t>
      </w:r>
    </w:p>
    <w:p w14:paraId="5ECB02C0" w14:textId="77777777" w:rsidR="00AE3BD2" w:rsidRPr="00B22ECE" w:rsidRDefault="00AE3BD2" w:rsidP="00AE3BD2">
      <w:pPr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i/>
          <w:iCs/>
          <w:lang w:eastAsia="zh-CN"/>
        </w:rPr>
      </w:pPr>
      <w:r w:rsidRPr="00B22ECE">
        <w:rPr>
          <w:i/>
          <w:iCs/>
          <w:lang w:eastAsia="zh-CN"/>
        </w:rPr>
        <w:t>Wykonawca wykona przedmiot umowy osobiście lub/i przy pomocy podwykonawców* (*niepotrzebne skreślić):</w:t>
      </w:r>
    </w:p>
    <w:tbl>
      <w:tblPr>
        <w:tblW w:w="936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8793"/>
      </w:tblGrid>
      <w:tr w:rsidR="00AE3BD2" w:rsidRPr="00AE68BF" w14:paraId="0A5F29E8" w14:textId="77777777" w:rsidTr="00DF72A7">
        <w:trPr>
          <w:trHeight w:val="327"/>
        </w:trPr>
        <w:tc>
          <w:tcPr>
            <w:tcW w:w="567" w:type="dxa"/>
            <w:shd w:val="clear" w:color="auto" w:fill="F2F2F2"/>
            <w:vAlign w:val="center"/>
          </w:tcPr>
          <w:p w14:paraId="2D355AA4" w14:textId="77777777" w:rsidR="00AE3BD2" w:rsidRPr="00AE68BF" w:rsidRDefault="00AE3BD2" w:rsidP="00DF72A7">
            <w:pPr>
              <w:widowControl w:val="0"/>
              <w:suppressAutoHyphens/>
              <w:spacing w:after="0" w:line="240" w:lineRule="auto"/>
              <w:textAlignment w:val="baseline"/>
              <w:rPr>
                <w:b/>
                <w:lang w:eastAsia="zh-CN"/>
              </w:rPr>
            </w:pPr>
            <w:r w:rsidRPr="00AE68BF">
              <w:rPr>
                <w:b/>
                <w:lang w:eastAsia="zh-CN"/>
              </w:rPr>
              <w:t>lp.</w:t>
            </w:r>
          </w:p>
        </w:tc>
        <w:tc>
          <w:tcPr>
            <w:tcW w:w="8793" w:type="dxa"/>
            <w:shd w:val="clear" w:color="auto" w:fill="F2F2F2"/>
            <w:vAlign w:val="center"/>
          </w:tcPr>
          <w:p w14:paraId="72E305B7" w14:textId="77777777" w:rsidR="00AE3BD2" w:rsidRPr="00AE68BF" w:rsidRDefault="00AE3BD2" w:rsidP="00DF72A7">
            <w:pPr>
              <w:widowControl w:val="0"/>
              <w:suppressAutoHyphens/>
              <w:spacing w:after="0" w:line="240" w:lineRule="auto"/>
              <w:textAlignment w:val="baseline"/>
              <w:rPr>
                <w:b/>
                <w:lang w:eastAsia="zh-CN"/>
              </w:rPr>
            </w:pPr>
            <w:r w:rsidRPr="00AE68BF">
              <w:rPr>
                <w:b/>
                <w:lang w:eastAsia="zh-CN"/>
              </w:rPr>
              <w:t>Nazwa podwykonawcy, przedmiot Umowy - zakres:</w:t>
            </w:r>
          </w:p>
        </w:tc>
      </w:tr>
      <w:tr w:rsidR="00AE3BD2" w:rsidRPr="00AE68BF" w14:paraId="050ADC88" w14:textId="77777777" w:rsidTr="00DF72A7">
        <w:trPr>
          <w:trHeight w:val="250"/>
        </w:trPr>
        <w:tc>
          <w:tcPr>
            <w:tcW w:w="567" w:type="dxa"/>
          </w:tcPr>
          <w:p w14:paraId="7FD75676" w14:textId="77777777" w:rsidR="00AE3BD2" w:rsidRPr="00AE68BF" w:rsidRDefault="00AE3BD2" w:rsidP="00DF72A7">
            <w:pPr>
              <w:widowControl w:val="0"/>
              <w:suppressAutoHyphens/>
              <w:spacing w:after="0" w:line="240" w:lineRule="auto"/>
              <w:textAlignment w:val="baseline"/>
              <w:rPr>
                <w:lang w:eastAsia="zh-CN"/>
              </w:rPr>
            </w:pPr>
            <w:r w:rsidRPr="00AE68BF">
              <w:rPr>
                <w:lang w:eastAsia="zh-CN"/>
              </w:rPr>
              <w:t>1)</w:t>
            </w:r>
          </w:p>
        </w:tc>
        <w:tc>
          <w:tcPr>
            <w:tcW w:w="8793" w:type="dxa"/>
          </w:tcPr>
          <w:p w14:paraId="031CDB04" w14:textId="77777777" w:rsidR="00AE3BD2" w:rsidRPr="00AE68BF" w:rsidRDefault="00AE3BD2" w:rsidP="00DF72A7">
            <w:pPr>
              <w:widowControl w:val="0"/>
              <w:suppressAutoHyphens/>
              <w:spacing w:after="0" w:line="240" w:lineRule="auto"/>
              <w:textAlignment w:val="baseline"/>
              <w:rPr>
                <w:lang w:eastAsia="zh-CN"/>
              </w:rPr>
            </w:pPr>
          </w:p>
        </w:tc>
      </w:tr>
      <w:tr w:rsidR="00AE3BD2" w:rsidRPr="00AE68BF" w14:paraId="7634152E" w14:textId="77777777" w:rsidTr="00DF72A7">
        <w:trPr>
          <w:trHeight w:val="185"/>
        </w:trPr>
        <w:tc>
          <w:tcPr>
            <w:tcW w:w="567" w:type="dxa"/>
          </w:tcPr>
          <w:p w14:paraId="0CBB0A1B" w14:textId="77777777" w:rsidR="00AE3BD2" w:rsidRPr="00AE68BF" w:rsidRDefault="00AE3BD2" w:rsidP="00DF72A7">
            <w:pPr>
              <w:widowControl w:val="0"/>
              <w:suppressAutoHyphens/>
              <w:spacing w:after="0" w:line="240" w:lineRule="auto"/>
              <w:textAlignment w:val="baseline"/>
              <w:rPr>
                <w:lang w:eastAsia="zh-CN"/>
              </w:rPr>
            </w:pPr>
            <w:r w:rsidRPr="00AE68BF">
              <w:rPr>
                <w:lang w:eastAsia="zh-CN"/>
              </w:rPr>
              <w:t>2)</w:t>
            </w:r>
          </w:p>
        </w:tc>
        <w:tc>
          <w:tcPr>
            <w:tcW w:w="8793" w:type="dxa"/>
          </w:tcPr>
          <w:p w14:paraId="7E7F56DB" w14:textId="77777777" w:rsidR="00AE3BD2" w:rsidRPr="00AE68BF" w:rsidRDefault="00AE3BD2" w:rsidP="00DF72A7">
            <w:pPr>
              <w:widowControl w:val="0"/>
              <w:suppressAutoHyphens/>
              <w:spacing w:after="0" w:line="240" w:lineRule="auto"/>
              <w:textAlignment w:val="baseline"/>
              <w:rPr>
                <w:lang w:eastAsia="zh-CN"/>
              </w:rPr>
            </w:pPr>
          </w:p>
        </w:tc>
      </w:tr>
    </w:tbl>
    <w:p w14:paraId="471D8829" w14:textId="77777777" w:rsidR="00AE3BD2" w:rsidRPr="00AE68BF" w:rsidRDefault="00AE3BD2" w:rsidP="00AE3BD2">
      <w:pPr>
        <w:widowControl w:val="0"/>
        <w:suppressAutoHyphens/>
        <w:spacing w:after="0" w:line="240" w:lineRule="auto"/>
        <w:textAlignment w:val="baseline"/>
        <w:rPr>
          <w:lang w:eastAsia="zh-CN"/>
        </w:rPr>
      </w:pPr>
    </w:p>
    <w:p w14:paraId="52FD6FE0" w14:textId="77777777" w:rsidR="00AE3BD2" w:rsidRDefault="00AE3BD2" w:rsidP="00AE3BD2">
      <w:pPr>
        <w:pStyle w:val="Akapitzlist"/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lang w:eastAsia="zh-CN"/>
        </w:rPr>
      </w:pPr>
      <w:r w:rsidRPr="0087240D">
        <w:rPr>
          <w:lang w:eastAsia="zh-CN"/>
        </w:rPr>
        <w:t xml:space="preserve">Wykonawca ponosi odpowiedzialność za działania i wszelkie szkody związane z niewykonaniem lub nienależytym wykonaniem umową zarówno swoje, jak również swoich pracowników, zleceniobiorców, podwykonawców i podmioty trzecie, którymi się </w:t>
      </w:r>
      <w:r w:rsidRPr="0087240D">
        <w:rPr>
          <w:lang w:eastAsia="zh-CN"/>
        </w:rPr>
        <w:lastRenderedPageBreak/>
        <w:t xml:space="preserve">posługuje.  </w:t>
      </w:r>
    </w:p>
    <w:p w14:paraId="5FB9BC30" w14:textId="77777777" w:rsidR="00AE3BD2" w:rsidRPr="0087240D" w:rsidRDefault="00AE3BD2" w:rsidP="00AE3BD2">
      <w:pPr>
        <w:pStyle w:val="Akapitzlist"/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lang w:eastAsia="zh-CN"/>
        </w:rPr>
      </w:pPr>
      <w:r w:rsidRPr="0087240D">
        <w:rPr>
          <w:lang w:eastAsia="zh-CN"/>
        </w:rPr>
        <w:t>Jeżeli powierzenie podwykonawcy wykonania części przedmiotu Umowy następuje w trakcie realizacji Umowy, Wykonawca ma obowiązek poinformowania Zamawiającego w formie pisemnej o zamiarze ustanowienia podwykonawcy, który będzie uczestniczył w realizacji przedmiotu Umowy.</w:t>
      </w:r>
    </w:p>
    <w:p w14:paraId="73757924" w14:textId="77777777" w:rsidR="00AE3BD2" w:rsidRPr="00AE68BF" w:rsidRDefault="00AE3BD2" w:rsidP="00AE3BD2">
      <w:pPr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lang w:eastAsia="zh-CN"/>
        </w:rPr>
      </w:pPr>
      <w:r w:rsidRPr="00AE68BF">
        <w:rPr>
          <w:lang w:eastAsia="zh-CN"/>
        </w:rPr>
        <w:t>Powierzenie podwykonawcy realizacji części Umowy bądź zmiana podwykonawcy wymaga uprzedniej pisemnej zgody Zamawiającego i nie stanowi zmiany Umowy.</w:t>
      </w:r>
    </w:p>
    <w:p w14:paraId="7CB55602" w14:textId="77777777" w:rsidR="00AE3BD2" w:rsidRPr="00AE68BF" w:rsidRDefault="00AE3BD2" w:rsidP="00AE3BD2">
      <w:pPr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lang w:eastAsia="zh-CN"/>
        </w:rPr>
      </w:pPr>
      <w:r w:rsidRPr="00AE68BF">
        <w:rPr>
          <w:lang w:eastAsia="zh-CN"/>
        </w:rPr>
        <w:t>Jeżeli zmiana albo rezygnacja z podwykonawcy dotyczy podmiotu, na którego zasoby Wykonawca powoływał się, na zasadach określonych w art. 118 ust. 1 ustawy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ustawy PZP stosuje się odpowiednio.</w:t>
      </w:r>
    </w:p>
    <w:p w14:paraId="53B17559" w14:textId="77777777" w:rsidR="00AE3BD2" w:rsidRPr="00AE68BF" w:rsidRDefault="00AE3BD2" w:rsidP="00AE3BD2">
      <w:pPr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lang w:eastAsia="zh-CN"/>
        </w:rPr>
      </w:pPr>
      <w:r w:rsidRPr="00AE68BF">
        <w:rPr>
          <w:lang w:eastAsia="zh-CN"/>
        </w:rPr>
        <w:t>Jeżeli powierzenie podwykonawcy wykonania części przedmiotu Umowy następuje w trakcie realizacji umowy, Wykonawca ma także obowiązek przedłożenia Zamawiającemu oświadczenia, o którym mowa w art. 125 ust. 1 ustawy PZP, lub podmiotowych środków dowodowych dotyczących tego podwykonawcy.</w:t>
      </w:r>
    </w:p>
    <w:p w14:paraId="59EFC374" w14:textId="77777777" w:rsidR="00AE3BD2" w:rsidRPr="0087240D" w:rsidRDefault="00AE3BD2" w:rsidP="00AE3BD2">
      <w:pPr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lang w:eastAsia="zh-CN"/>
        </w:rPr>
      </w:pPr>
      <w:r w:rsidRPr="00AE68BF">
        <w:rPr>
          <w:lang w:eastAsia="zh-CN"/>
        </w:rPr>
        <w:t xml:space="preserve">Jeżeli Zamawiający stwierdzi, iż wobec podwykonawcy zaproponowanego przez Wykonawcę zgodnie z ustępem poprzedzającym zachodzą podstawy wykluczenia, Wykonawca ma </w:t>
      </w:r>
      <w:r w:rsidRPr="0087240D">
        <w:rPr>
          <w:lang w:eastAsia="zh-CN"/>
        </w:rPr>
        <w:t>obowiązek zastąpienia tego podwykonawcy lub zrezygnowania z powierzania podwykonawcy wykonania tej części przedmiotu Umowy.</w:t>
      </w:r>
    </w:p>
    <w:p w14:paraId="28E6F6A0" w14:textId="4B8D925D" w:rsidR="00AE3BD2" w:rsidRPr="003354DE" w:rsidRDefault="00AE3BD2" w:rsidP="009F5A27">
      <w:pPr>
        <w:widowControl w:val="0"/>
        <w:numPr>
          <w:ilvl w:val="0"/>
          <w:numId w:val="33"/>
        </w:numPr>
        <w:suppressAutoHyphens/>
        <w:spacing w:before="0" w:after="0" w:line="240" w:lineRule="auto"/>
        <w:textAlignment w:val="baseline"/>
        <w:rPr>
          <w:lang w:eastAsia="zh-CN"/>
        </w:rPr>
      </w:pPr>
      <w:r w:rsidRPr="0087240D">
        <w:rPr>
          <w:lang w:eastAsia="zh-CN"/>
        </w:rPr>
        <w:t>Wykonawca ponosi pełną odpowiedzialność za działanie (zaniechanie) podwykonawców dotyczące przedmiotu umowy.</w:t>
      </w:r>
    </w:p>
    <w:p w14:paraId="72BF637B" w14:textId="17D0B043" w:rsidR="005542DF" w:rsidRPr="006B315B" w:rsidRDefault="00F53814" w:rsidP="006B315B">
      <w:pPr>
        <w:jc w:val="center"/>
        <w:rPr>
          <w:rFonts w:eastAsia="Calibri"/>
        </w:rPr>
      </w:pPr>
      <w:r w:rsidRPr="00264AF1">
        <w:rPr>
          <w:rFonts w:eastAsia="Calibri"/>
          <w:b/>
          <w:bCs/>
        </w:rPr>
        <w:t>§</w:t>
      </w:r>
      <w:r w:rsidR="001045E4">
        <w:rPr>
          <w:rFonts w:eastAsia="Calibri"/>
          <w:b/>
          <w:bCs/>
        </w:rPr>
        <w:t>6</w:t>
      </w:r>
      <w:r w:rsidR="005542DF" w:rsidRPr="00264AF1">
        <w:rPr>
          <w:rFonts w:eastAsia="Calibri"/>
          <w:b/>
          <w:bCs/>
        </w:rPr>
        <w:t xml:space="preserve">. </w:t>
      </w:r>
      <w:r w:rsidR="008D0066" w:rsidRPr="00264AF1">
        <w:rPr>
          <w:rFonts w:eastAsia="Calibri"/>
          <w:b/>
          <w:bCs/>
        </w:rPr>
        <w:t>Wynagrodzenie</w:t>
      </w:r>
      <w:r w:rsidR="005542DF" w:rsidRPr="00264AF1">
        <w:rPr>
          <w:rFonts w:eastAsia="Calibri"/>
          <w:b/>
          <w:bCs/>
        </w:rPr>
        <w:t xml:space="preserve"> i sposób płatności</w:t>
      </w:r>
    </w:p>
    <w:p w14:paraId="5E97B53D" w14:textId="7A783833" w:rsidR="006B315B" w:rsidRDefault="006B315B" w:rsidP="00BD1DF9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>
        <w:t>Wynagrodzenie częściowe przysługujące Wykonawcy za wykonanie przedmiotu zamówienia wynosi:</w:t>
      </w:r>
    </w:p>
    <w:p w14:paraId="7D10D5B3" w14:textId="77777777" w:rsidR="006B315B" w:rsidRDefault="006B315B" w:rsidP="00BD1DF9">
      <w:pPr>
        <w:suppressAutoHyphens/>
        <w:spacing w:before="0" w:after="0" w:line="240" w:lineRule="auto"/>
        <w:ind w:left="567"/>
      </w:pPr>
      <w:r>
        <w:t>1)</w:t>
      </w:r>
      <w:r>
        <w:tab/>
        <w:t xml:space="preserve">za usługi wyszczególnione w §1 ust. 1 pkt 1 umowy – .................. PLN netto/za przegląd/1 urządzenie, </w:t>
      </w:r>
    </w:p>
    <w:p w14:paraId="09E338F4" w14:textId="77777777" w:rsidR="006B315B" w:rsidRDefault="006B315B" w:rsidP="00BD1DF9">
      <w:pPr>
        <w:suppressAutoHyphens/>
        <w:spacing w:before="0" w:after="0" w:line="240" w:lineRule="auto"/>
        <w:ind w:left="567"/>
      </w:pPr>
      <w:r>
        <w:t>2)</w:t>
      </w:r>
      <w:r>
        <w:tab/>
        <w:t xml:space="preserve">za usługi wyszczególnione w §1 ust. 1 pkt 2 umowy – ................... PLN netto/za przegląd/1 urządzenie, </w:t>
      </w:r>
    </w:p>
    <w:p w14:paraId="6D0CA51B" w14:textId="77777777" w:rsidR="006B315B" w:rsidRDefault="006B315B" w:rsidP="00BD1DF9">
      <w:pPr>
        <w:suppressAutoHyphens/>
        <w:spacing w:before="0" w:after="0" w:line="240" w:lineRule="auto"/>
        <w:ind w:left="567"/>
      </w:pPr>
      <w:r>
        <w:t>3)</w:t>
      </w:r>
      <w:r>
        <w:tab/>
        <w:t xml:space="preserve">za usługi wyszczególnione w §1 ust. 1 pkt 3 umowy – ................... PLN netto/za przegląd/ 1 urządzenie, </w:t>
      </w:r>
    </w:p>
    <w:p w14:paraId="1926ED0E" w14:textId="77777777" w:rsidR="006B315B" w:rsidRDefault="006B315B" w:rsidP="00BD1DF9">
      <w:pPr>
        <w:suppressAutoHyphens/>
        <w:spacing w:before="0" w:after="0" w:line="240" w:lineRule="auto"/>
        <w:ind w:left="567"/>
      </w:pPr>
      <w:r>
        <w:t>4)</w:t>
      </w:r>
      <w:r>
        <w:tab/>
        <w:t xml:space="preserve">za usługi wyszczególnione w §1 ust. 1 pkt 4 umowy – ..................... PLN netto/za m-c/1 urządzenie , </w:t>
      </w:r>
    </w:p>
    <w:p w14:paraId="0560E976" w14:textId="77777777" w:rsidR="006B315B" w:rsidRDefault="006B315B" w:rsidP="00BD1DF9">
      <w:pPr>
        <w:suppressAutoHyphens/>
        <w:spacing w:before="0" w:after="0" w:line="240" w:lineRule="auto"/>
        <w:ind w:left="567"/>
      </w:pPr>
      <w:r>
        <w:t>5)</w:t>
      </w:r>
      <w:r>
        <w:tab/>
        <w:t>za usługi wyszczególnione w §1 ust. 1 pkt 5 umowy – ..................... PLN netto 1 urządzenie,</w:t>
      </w:r>
    </w:p>
    <w:p w14:paraId="3DCECE7D" w14:textId="77777777" w:rsidR="00BD1DF9" w:rsidRDefault="006B315B" w:rsidP="00BD1DF9">
      <w:pPr>
        <w:suppressAutoHyphens/>
        <w:spacing w:before="0" w:after="0" w:line="240" w:lineRule="auto"/>
        <w:ind w:left="567"/>
      </w:pPr>
      <w:r>
        <w:t>6)</w:t>
      </w:r>
      <w:r>
        <w:tab/>
        <w:t>za usługi wyszczególnione w §1 ust. 1 pkt 6 umowy – ..................... PLN netto/m-c/1 urządzenie,</w:t>
      </w:r>
    </w:p>
    <w:p w14:paraId="15219D41" w14:textId="6F1252F2" w:rsidR="006B315B" w:rsidRDefault="006B315B" w:rsidP="00BD1DF9">
      <w:pPr>
        <w:suppressAutoHyphens/>
        <w:spacing w:before="0" w:after="0" w:line="240" w:lineRule="auto"/>
        <w:ind w:left="851" w:hanging="284"/>
      </w:pPr>
      <w:r>
        <w:t xml:space="preserve">zgodnie </w:t>
      </w:r>
      <w:r w:rsidR="00246E8F">
        <w:t xml:space="preserve">z ofertą Wykonawcy </w:t>
      </w:r>
      <w:r>
        <w:t>stanowiącą załącznik nr 3 do umowy.</w:t>
      </w:r>
    </w:p>
    <w:p w14:paraId="3F15F3BF" w14:textId="77777777" w:rsidR="00BD1DF9" w:rsidRDefault="006B315B" w:rsidP="00BD1DF9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>
        <w:t>Łączne wynagrodzenie brutto za wykonany przedmiot umowy nie może przekroczyć wysokości ............................ PLN (słownie złotych: ..............................), w tym: kwota netto .................................. PLN (słownie złotych: ...................................) oraz należny podatek VAT w wysokości wynikającej z przepisów obowiązujących w dacie powstania obowiązku podatkowego.</w:t>
      </w:r>
      <w:r w:rsidR="00BD1DF9">
        <w:t xml:space="preserve"> </w:t>
      </w:r>
    </w:p>
    <w:p w14:paraId="2320139F" w14:textId="53FEC875" w:rsidR="00BD1DF9" w:rsidRDefault="002745D4" w:rsidP="00BD1DF9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 w:rsidRPr="002745D4">
        <w:t>Strony ustalają rozlicze</w:t>
      </w:r>
      <w:r w:rsidR="00BD1DF9">
        <w:t>nie wynagrodzenia za przedmiot u</w:t>
      </w:r>
      <w:r w:rsidRPr="002745D4">
        <w:t>mowy w formie płatności częściowych, na podstawie częściowyc</w:t>
      </w:r>
      <w:r>
        <w:t>h protokołów odbioru usług.</w:t>
      </w:r>
    </w:p>
    <w:p w14:paraId="1F2BC310" w14:textId="705D20BE" w:rsidR="002745D4" w:rsidRDefault="002745D4" w:rsidP="00BD1DF9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 w:rsidRPr="002745D4">
        <w:t xml:space="preserve">Wykonawca uprawniony jest do wystawienia faktury częściowej po podpisaniu przez Zamawiającego częściowego protokołu odbioru, potwierdzającego wykonanie etapu </w:t>
      </w:r>
      <w:r w:rsidRPr="002745D4">
        <w:lastRenderedPageBreak/>
        <w:t>o</w:t>
      </w:r>
      <w:r w:rsidR="00BD1DF9">
        <w:t xml:space="preserve">kreślonego w harmonogramie </w:t>
      </w:r>
      <w:r w:rsidR="00BD1DF9" w:rsidRPr="00BD1DF9">
        <w:t>częstotliwości i zakresów przeglądów</w:t>
      </w:r>
      <w:r w:rsidR="00BD1DF9">
        <w:t>, stanowiącym załącznik nr 4 do umowy.</w:t>
      </w:r>
    </w:p>
    <w:p w14:paraId="318AE5A0" w14:textId="77777777" w:rsidR="0018556B" w:rsidRDefault="00BD1DF9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 w:rsidRPr="00BD1DF9">
        <w:t>Łączna wartość faktur części</w:t>
      </w:r>
      <w:r>
        <w:t>owych nie może przekroczyć 90%</w:t>
      </w:r>
      <w:r w:rsidRPr="00BD1DF9">
        <w:t xml:space="preserve"> całkowitego wynagrodzenia umownego.</w:t>
      </w:r>
    </w:p>
    <w:p w14:paraId="7A4E683C" w14:textId="77777777" w:rsidR="0018556B" w:rsidRDefault="00BD1DF9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 w:rsidRPr="00BD1DF9">
        <w:t>Faktura końcowa zostanie wystawiona po podpisaniu końcowego protokołu odbioru</w:t>
      </w:r>
      <w:r>
        <w:t xml:space="preserve">. </w:t>
      </w:r>
    </w:p>
    <w:p w14:paraId="3EE5D67B" w14:textId="77777777" w:rsidR="0018556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>
        <w:t>Zamawiający będzie regulować należność przelewem z rachunku Zamawiającego na rachunek bankowy Wykonawcy nr ………………………………….... na podstawie faktury wystawionej w ciągu 7 dni od dnia podpisania przez Zamawiającego protokołu odbioru bez zastrzeżeń.</w:t>
      </w:r>
    </w:p>
    <w:p w14:paraId="2F4873C2" w14:textId="77777777" w:rsidR="0018556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>
        <w:t>Zamawiający zrealizuje fakturę w terminie do 30 dni od dnia jej otrzymania.</w:t>
      </w:r>
    </w:p>
    <w:p w14:paraId="0AEAA730" w14:textId="77777777" w:rsidR="0018556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 w:hanging="284"/>
      </w:pPr>
      <w:r>
        <w:t>Za dzień zapłaty wynagrodzenia strony przyjmują datę obciążenia rachunku bankowego Zamawiającego kwotą płatności.</w:t>
      </w:r>
    </w:p>
    <w:p w14:paraId="1F778193" w14:textId="77777777" w:rsidR="0018556B" w:rsidRDefault="0018556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 xml:space="preserve">W przypadku niedostarczenia przez Wykonawcę faktury konsekwencje późniejszej wypłaty obciążają wyłącznie Wykonawcę. </w:t>
      </w:r>
    </w:p>
    <w:p w14:paraId="483BC33D" w14:textId="77777777" w:rsidR="0018556B" w:rsidRDefault="0018556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 w:rsidRPr="0018556B">
        <w:t>Wykonawca oświadcza, że jest zarejestrowanym czynnym pod</w:t>
      </w:r>
      <w:r>
        <w:t xml:space="preserve">atnikiem podatku </w:t>
      </w:r>
      <w:r w:rsidRPr="0018556B">
        <w:t xml:space="preserve">od towarów i usług.  </w:t>
      </w:r>
    </w:p>
    <w:p w14:paraId="092C7A83" w14:textId="77777777" w:rsidR="0018556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Wykonawca potwierdza, iż wskazany w §6 ust. 3 umowy rachunek bankowy jest zawarty i uwidoczniony w wykazie, o którym mowa w art. 96b ust. 1 Ustawy z dnia 11 marca 2004 r. o podatku od towarów i usług (t.j. Dz. U. z 2025 r. poz. 775 z późn. zm.), prowadzonym przez Szefa Krajowej Administracji Skarbowej, zwanym dalej ,,Wykazem”.</w:t>
      </w:r>
    </w:p>
    <w:p w14:paraId="61CBF240" w14:textId="77777777" w:rsidR="0018556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Wykonawca bez uprzedniej pisemnej zgody Zamawiającego nie może przenieść wierzytelności wynikających z niniejszej umowy na osobę trzecią ani dokonywać potrąceń wierzytelności własnych z wierzytelnościami Zamawiającego.</w:t>
      </w:r>
    </w:p>
    <w:p w14:paraId="6751ABDC" w14:textId="77777777" w:rsidR="0018556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 xml:space="preserve">Potrącenie lub przeniesienie wierzytelności dokonane bez uprzedniej pisemnej zgody Zamawiającego są dla Zamawiającego bezskuteczne. </w:t>
      </w:r>
    </w:p>
    <w:p w14:paraId="1FDC06E0" w14:textId="77777777" w:rsidR="0018556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Podpisanie protokołu odbioru bez zastrzeżeń nie wyłącza dochodzenia przez Zamawiającego roszczeń z tytułu nienależytego wykonania umowy, w szczególności w przypadku wykrycia wad przedmiotu umowy przez Zamawiającego po dokonaniu odbioru.</w:t>
      </w:r>
    </w:p>
    <w:p w14:paraId="7152FF9D" w14:textId="77777777" w:rsidR="0018556B" w:rsidRDefault="0018556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 w:rsidRPr="0018556B">
        <w:t>Koszty związane ze świadczeniem usługi gwarancyjnej poza siedzibą Zamawiającego ponosi Wykonawca.</w:t>
      </w:r>
    </w:p>
    <w:p w14:paraId="06233960" w14:textId="0D29340B" w:rsidR="00F6156D" w:rsidRDefault="00F6156D" w:rsidP="00F6156D">
      <w:pPr>
        <w:pStyle w:val="Akapitzlist"/>
        <w:numPr>
          <w:ilvl w:val="0"/>
          <w:numId w:val="26"/>
        </w:numPr>
        <w:ind w:left="284"/>
      </w:pPr>
      <w:r w:rsidRPr="00F6156D">
        <w:t>Zamawiający zezwala na przesyłanie drogą elektroniczną faktur wystawianych przez Wykonawcę zgodnie z obowiązującymi przepisami ustawy z 11 marca 2004 r. o podatku od towarów i usług, w formacie PDF w związku z realizacją niniejszej umowy.</w:t>
      </w:r>
    </w:p>
    <w:p w14:paraId="33864C4E" w14:textId="1825127D" w:rsidR="006B315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Faktury będą przesyłane pocztą elektroniczną pomiędzy wskazanymi niżej adresami e-mail:</w:t>
      </w:r>
    </w:p>
    <w:p w14:paraId="422A1EFB" w14:textId="77777777" w:rsidR="006B315B" w:rsidRDefault="006B315B" w:rsidP="0018556B">
      <w:pPr>
        <w:suppressAutoHyphens/>
        <w:spacing w:before="0" w:after="0" w:line="240" w:lineRule="auto"/>
        <w:ind w:left="709"/>
      </w:pPr>
      <w:r>
        <w:t>a)</w:t>
      </w:r>
      <w:r>
        <w:tab/>
        <w:t>adres e-mail Wykonawcy: …….</w:t>
      </w:r>
    </w:p>
    <w:p w14:paraId="64F36A6F" w14:textId="5AEB714D" w:rsidR="006B315B" w:rsidRDefault="006B315B" w:rsidP="0018556B">
      <w:pPr>
        <w:suppressAutoHyphens/>
        <w:spacing w:before="0" w:after="0" w:line="240" w:lineRule="auto"/>
        <w:ind w:left="709"/>
      </w:pPr>
      <w:r>
        <w:t>b)</w:t>
      </w:r>
      <w:r>
        <w:tab/>
        <w:t>adres e-mail Zamaw</w:t>
      </w:r>
      <w:r w:rsidR="005C709A">
        <w:t xml:space="preserve">iającego: </w:t>
      </w:r>
      <w:hyperlink r:id="rId8" w:history="1">
        <w:r w:rsidR="005C709A" w:rsidRPr="00032C42">
          <w:rPr>
            <w:rStyle w:val="Hipercze"/>
          </w:rPr>
          <w:t>faktura.d402@uw.edu.pl</w:t>
        </w:r>
      </w:hyperlink>
      <w:r w:rsidR="005C709A">
        <w:t xml:space="preserve"> </w:t>
      </w:r>
      <w:r>
        <w:t xml:space="preserve">z numerem IDWew 5250011266-40206. </w:t>
      </w:r>
    </w:p>
    <w:p w14:paraId="2474A903" w14:textId="77777777" w:rsidR="0018556B" w:rsidRDefault="006B315B" w:rsidP="0018556B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 xml:space="preserve">Faktury oraz ewentualne załączniki do faktur będą przesyłane w odrębnych, nieedytowalnych plikach zapisanych w formacie PDF. </w:t>
      </w:r>
    </w:p>
    <w:p w14:paraId="5F320393" w14:textId="0DD3DEE4" w:rsidR="00600181" w:rsidRDefault="006B315B" w:rsidP="00600181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Faktury muszą zawierać numer umowy,  numer IDWew oraz adres e-mail Zamawia</w:t>
      </w:r>
      <w:r w:rsidR="00A83643">
        <w:t>jącego,  o którym mowa w ust. 18</w:t>
      </w:r>
      <w:r>
        <w:t xml:space="preserve">. </w:t>
      </w:r>
    </w:p>
    <w:p w14:paraId="1CCBCA53" w14:textId="60D87059" w:rsidR="00600181" w:rsidRDefault="006B315B" w:rsidP="00600181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Za datę otrzymania faktury przez Zamawiającego, uważa się datę wpływu faktury w postaci nieedytowalnego pliku PDF na adres e-mail Zamawi</w:t>
      </w:r>
      <w:r w:rsidR="00A83643">
        <w:t>ającego, o którym mowa w ust. 18</w:t>
      </w:r>
      <w:r>
        <w:t xml:space="preserve">. </w:t>
      </w:r>
    </w:p>
    <w:p w14:paraId="53F247DB" w14:textId="5FF04513" w:rsidR="00600181" w:rsidRDefault="006B315B" w:rsidP="00600181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Zamawiający jest zobowiązany do zapłaty faktury tylko w przypadku przesłania jej na adres</w:t>
      </w:r>
      <w:r w:rsidR="009A632C">
        <w:t xml:space="preserve"> e-mail, o którym mowa w ust. 18</w:t>
      </w:r>
      <w:r>
        <w:t>. Przesłanie faktur na i</w:t>
      </w:r>
      <w:r w:rsidR="00600181">
        <w:t xml:space="preserve">nny adres niż wskazany w </w:t>
      </w:r>
      <w:r w:rsidR="00602E2B">
        <w:t>ust. 18</w:t>
      </w:r>
      <w:r>
        <w:t xml:space="preserve"> - z wyłączeniem przypadku, o którym mowa w ust. </w:t>
      </w:r>
      <w:r w:rsidR="009A632C">
        <w:rPr>
          <w:shd w:val="clear" w:color="auto" w:fill="FFFFFF" w:themeFill="background1"/>
        </w:rPr>
        <w:t>25</w:t>
      </w:r>
      <w:r>
        <w:t xml:space="preserve"> - będzie traktowane jako niedostarczenie ich do Zamawiającego.</w:t>
      </w:r>
    </w:p>
    <w:p w14:paraId="7DD3B528" w14:textId="53D4968E" w:rsidR="00600181" w:rsidRDefault="006B315B" w:rsidP="00600181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 xml:space="preserve">Strony zobowiązują się do pisemnego powiadomienia w przypadku zmiany adresów </w:t>
      </w:r>
      <w:r w:rsidR="009A632C">
        <w:t>e-mail, o których mowa w ust. 18</w:t>
      </w:r>
      <w:r>
        <w:t>.</w:t>
      </w:r>
    </w:p>
    <w:p w14:paraId="1857E07C" w14:textId="77777777" w:rsidR="00600181" w:rsidRDefault="006B315B" w:rsidP="00600181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Faktury nie będą przesyłane dodatkowo w formie papierowej.</w:t>
      </w:r>
    </w:p>
    <w:p w14:paraId="30919223" w14:textId="7E4BC07F" w:rsidR="006B315B" w:rsidRDefault="006B315B" w:rsidP="00600181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lastRenderedPageBreak/>
        <w:t>W przypadku wystawienia przez Wykonawcę faktury przy użyciu KSeF, stosuje się poniższe postanowienia:</w:t>
      </w:r>
    </w:p>
    <w:p w14:paraId="5BA00315" w14:textId="77777777" w:rsidR="006B315B" w:rsidRDefault="006B315B" w:rsidP="006B315B">
      <w:pPr>
        <w:suppressAutoHyphens/>
        <w:spacing w:before="0" w:after="0" w:line="240" w:lineRule="auto"/>
      </w:pPr>
      <w:r>
        <w:t>1)</w:t>
      </w:r>
      <w:r>
        <w:tab/>
        <w:t>Faktura ustrukturyzowana w postaci elektronicznej wystawiona przy użyciu KSeF musi zawierać następujące dane odbiorcy faktury w obowiązującej strukturze logicznej e-Faktury:</w:t>
      </w:r>
    </w:p>
    <w:p w14:paraId="24A32994" w14:textId="77777777" w:rsidR="006B315B" w:rsidRDefault="006B315B" w:rsidP="006B315B">
      <w:pPr>
        <w:suppressAutoHyphens/>
        <w:spacing w:before="0" w:after="0" w:line="240" w:lineRule="auto"/>
        <w:ind w:left="426" w:firstLine="0"/>
      </w:pPr>
      <w:r>
        <w:t xml:space="preserve">Jako odbiorcę faktury należy wskazać: </w:t>
      </w:r>
    </w:p>
    <w:p w14:paraId="227ECA4A" w14:textId="77777777" w:rsidR="006B315B" w:rsidRDefault="006B315B" w:rsidP="006B315B">
      <w:pPr>
        <w:suppressAutoHyphens/>
        <w:spacing w:before="0" w:after="0" w:line="240" w:lineRule="auto"/>
        <w:ind w:left="426" w:firstLine="0"/>
      </w:pPr>
      <w:r>
        <w:t>Uniwersytet Warszawski</w:t>
      </w:r>
    </w:p>
    <w:p w14:paraId="75234335" w14:textId="77777777" w:rsidR="006B315B" w:rsidRDefault="006B315B" w:rsidP="006B315B">
      <w:pPr>
        <w:suppressAutoHyphens/>
        <w:spacing w:before="0" w:after="0" w:line="240" w:lineRule="auto"/>
        <w:ind w:left="426" w:firstLine="0"/>
      </w:pPr>
      <w:r>
        <w:t>ul. Krakowskie Przedmieście 26/28</w:t>
      </w:r>
    </w:p>
    <w:p w14:paraId="64D64FA6" w14:textId="77777777" w:rsidR="006B315B" w:rsidRDefault="006B315B" w:rsidP="006B315B">
      <w:pPr>
        <w:suppressAutoHyphens/>
        <w:spacing w:before="0" w:after="0" w:line="240" w:lineRule="auto"/>
        <w:ind w:left="426" w:firstLine="0"/>
      </w:pPr>
      <w:r>
        <w:t xml:space="preserve">00-927 Warszawa </w:t>
      </w:r>
    </w:p>
    <w:p w14:paraId="0CBA75D7" w14:textId="77777777" w:rsidR="006B315B" w:rsidRDefault="006B315B" w:rsidP="006B315B">
      <w:pPr>
        <w:suppressAutoHyphens/>
        <w:spacing w:before="0" w:after="0" w:line="240" w:lineRule="auto"/>
        <w:ind w:left="426" w:firstLine="0"/>
      </w:pPr>
      <w:r>
        <w:t>NIP: 525-001-12-66, REGON: 000001258</w:t>
      </w:r>
    </w:p>
    <w:p w14:paraId="6847671C" w14:textId="4B8FBB5A" w:rsidR="006B315B" w:rsidRDefault="006B315B" w:rsidP="006B315B">
      <w:pPr>
        <w:suppressAutoHyphens/>
        <w:spacing w:before="0" w:after="0" w:line="240" w:lineRule="auto"/>
        <w:ind w:left="426" w:firstLine="0"/>
      </w:pPr>
      <w:r>
        <w:t>W celu prawidłowego przyporządkowania faktur pob</w:t>
      </w:r>
      <w:r w:rsidR="00600181">
        <w:t>ieranych przez Zamawiającego</w:t>
      </w:r>
      <w:r>
        <w:t xml:space="preserve"> z KSeF, Wykonawca powinien także umieszczać poniższe dane:</w:t>
      </w:r>
    </w:p>
    <w:p w14:paraId="164B8B3F" w14:textId="77777777" w:rsidR="006B315B" w:rsidRDefault="006B315B" w:rsidP="006B315B">
      <w:pPr>
        <w:suppressAutoHyphens/>
        <w:spacing w:before="0" w:after="0" w:line="240" w:lineRule="auto"/>
        <w:ind w:left="426" w:firstLine="0"/>
      </w:pPr>
      <w:r>
        <w:t>-numer IDWew 5250011266-40206</w:t>
      </w:r>
    </w:p>
    <w:p w14:paraId="6B299CD7" w14:textId="71808A93" w:rsidR="006B315B" w:rsidRDefault="006B315B" w:rsidP="006B315B">
      <w:pPr>
        <w:suppressAutoHyphens/>
        <w:spacing w:before="0" w:after="0" w:line="240" w:lineRule="auto"/>
        <w:ind w:left="426" w:firstLine="0"/>
      </w:pPr>
      <w:r>
        <w:t>-adre</w:t>
      </w:r>
      <w:r w:rsidR="005C709A">
        <w:t xml:space="preserve">s e-mail: </w:t>
      </w:r>
      <w:hyperlink r:id="rId9" w:history="1">
        <w:r w:rsidR="005C709A" w:rsidRPr="00032C42">
          <w:rPr>
            <w:rStyle w:val="Hipercze"/>
          </w:rPr>
          <w:t>faktura.d402@uw.edu.pl</w:t>
        </w:r>
      </w:hyperlink>
      <w:r w:rsidR="005C709A">
        <w:t xml:space="preserve"> </w:t>
      </w:r>
      <w:r>
        <w:t xml:space="preserve"> </w:t>
      </w:r>
    </w:p>
    <w:p w14:paraId="3672E3B6" w14:textId="1F254E63" w:rsidR="006B315B" w:rsidRDefault="005C709A" w:rsidP="006B315B">
      <w:pPr>
        <w:suppressAutoHyphens/>
        <w:spacing w:before="0" w:after="0" w:line="240" w:lineRule="auto"/>
      </w:pPr>
      <w:r>
        <w:t>2)</w:t>
      </w:r>
      <w:r>
        <w:tab/>
        <w:t>Zamawiający</w:t>
      </w:r>
      <w:r w:rsidR="006B315B">
        <w:t xml:space="preserve"> nie wyraża zgody na otrzymywanie wizualizacji faktury ustrukturyzowanej drogą mailową, skanem, faxem lub innym komunikatorem za wyjątkiem niedostępności lub awarii KSeF, zgodnie z art. 106ne. ust. 1 i 4 ustawy o podatku od towarów i usług w brzmieniu nadanym ww. ustawą z dnia z dnia 16 czerwca 2023 r.</w:t>
      </w:r>
    </w:p>
    <w:p w14:paraId="70967D7A" w14:textId="76A5B774" w:rsidR="006B315B" w:rsidRDefault="006B315B" w:rsidP="006B315B">
      <w:pPr>
        <w:suppressAutoHyphens/>
        <w:spacing w:before="0" w:after="0" w:line="240" w:lineRule="auto"/>
      </w:pPr>
      <w:r>
        <w:t>3)</w:t>
      </w:r>
      <w:r>
        <w:tab/>
        <w:t>W sytuacji wymienionej pod pkt. 2) niniejszego ustępu wizualizację faktury ustrukturyzowanej wraz z kodem QR oraz numerem identyfikacyjnym KSeF należy przesłać na adres</w:t>
      </w:r>
      <w:r w:rsidR="005C709A">
        <w:t xml:space="preserve"> mailowy: </w:t>
      </w:r>
      <w:hyperlink r:id="rId10" w:history="1">
        <w:r w:rsidR="005C709A" w:rsidRPr="00032C42">
          <w:rPr>
            <w:rStyle w:val="Hipercze"/>
          </w:rPr>
          <w:t>faktura.d402@uw.edu.pl</w:t>
        </w:r>
      </w:hyperlink>
      <w:r w:rsidR="005C709A">
        <w:t xml:space="preserve"> </w:t>
      </w:r>
      <w:r>
        <w:t>niezwłocznie, jednakże nie później niż 3 dni po ustaniu niedostępności lub usunięciu awarii KSeF.</w:t>
      </w:r>
    </w:p>
    <w:p w14:paraId="5858B2A5" w14:textId="1E58AE78" w:rsidR="006B315B" w:rsidRDefault="006B315B" w:rsidP="006B315B">
      <w:pPr>
        <w:suppressAutoHyphens/>
        <w:spacing w:before="0" w:after="0" w:line="240" w:lineRule="auto"/>
      </w:pPr>
      <w:r>
        <w:t>4)</w:t>
      </w:r>
      <w:r>
        <w:tab/>
        <w:t>Wymagane umową wszelkie załączniki do faktury ustrukturyzowanej należy przesłać w dacie wpływu faktury do KSeF i nadania numeru identyfikacyjnego KSeF na adres</w:t>
      </w:r>
      <w:r w:rsidR="005C709A">
        <w:t xml:space="preserve"> mailowy: </w:t>
      </w:r>
      <w:hyperlink r:id="rId11" w:history="1">
        <w:r w:rsidR="005C709A" w:rsidRPr="00032C42">
          <w:rPr>
            <w:rStyle w:val="Hipercze"/>
          </w:rPr>
          <w:t>faktura.d402@uw.edu.pl</w:t>
        </w:r>
      </w:hyperlink>
      <w:r w:rsidR="005C709A">
        <w:t xml:space="preserve"> </w:t>
      </w:r>
      <w:r>
        <w:t>wraz z wizualizacją faktury ustrukturyzowanej posiadającej kod QR."</w:t>
      </w:r>
    </w:p>
    <w:p w14:paraId="1BCB1DE4" w14:textId="12C6C889" w:rsidR="00684528" w:rsidRPr="003354DE" w:rsidRDefault="006B315B" w:rsidP="005C709A">
      <w:pPr>
        <w:pStyle w:val="Akapitzlist"/>
        <w:numPr>
          <w:ilvl w:val="0"/>
          <w:numId w:val="26"/>
        </w:numPr>
        <w:suppressAutoHyphens/>
        <w:spacing w:before="0" w:after="0" w:line="240" w:lineRule="auto"/>
        <w:ind w:left="284"/>
      </w:pPr>
      <w:r>
        <w:t>Wynagrodzenie, o którym mowa w ust. 1 niniejszego paragrafu płatne będzie przelewem w terminie do 30 dni licząc od dnia następnego po dacie wystawienia faktury ustrukturyzowanej w systemie KSeF na numer rachunku bankowego, który znajduje się w prowadzonym przez Szefa Krajowej Administracji Skarbowej wykazie podatników VAT (tzw.</w:t>
      </w:r>
      <w:r w:rsidR="0018556B">
        <w:t xml:space="preserve"> białej liście podatników VAT).</w:t>
      </w:r>
    </w:p>
    <w:p w14:paraId="5CBE05D3" w14:textId="3C06BE86" w:rsidR="00624D4D" w:rsidRPr="00624D4D" w:rsidRDefault="00624D4D" w:rsidP="005C709A">
      <w:pPr>
        <w:pStyle w:val="Akapitzlist"/>
        <w:spacing w:line="102" w:lineRule="atLeast"/>
        <w:ind w:firstLine="0"/>
        <w:contextualSpacing w:val="0"/>
        <w:jc w:val="center"/>
        <w:rPr>
          <w:rFonts w:eastAsia="Calibri"/>
          <w:b/>
          <w:bCs/>
        </w:rPr>
      </w:pPr>
      <w:r w:rsidRPr="00624D4D">
        <w:rPr>
          <w:rFonts w:eastAsia="Calibri"/>
          <w:b/>
          <w:bCs/>
        </w:rPr>
        <w:t>§</w:t>
      </w:r>
      <w:r w:rsidR="001045E4">
        <w:rPr>
          <w:rFonts w:eastAsia="Calibri"/>
          <w:b/>
          <w:bCs/>
        </w:rPr>
        <w:t>7</w:t>
      </w:r>
      <w:r w:rsidRPr="00624D4D">
        <w:rPr>
          <w:rFonts w:eastAsia="Calibri"/>
          <w:b/>
          <w:bCs/>
        </w:rPr>
        <w:t xml:space="preserve">. </w:t>
      </w:r>
      <w:r>
        <w:rPr>
          <w:b/>
          <w:lang w:eastAsia="ar-SA"/>
        </w:rPr>
        <w:t>Waloryzacja wynagrodzenia</w:t>
      </w:r>
    </w:p>
    <w:p w14:paraId="1CDAB936" w14:textId="7B621261" w:rsidR="00624D4D" w:rsidRPr="00F2620B" w:rsidRDefault="00624D4D" w:rsidP="005C709A">
      <w:pPr>
        <w:numPr>
          <w:ilvl w:val="0"/>
          <w:numId w:val="21"/>
        </w:numPr>
        <w:suppressAutoHyphens/>
        <w:spacing w:before="0" w:after="0" w:line="240" w:lineRule="auto"/>
        <w:rPr>
          <w:rFonts w:eastAsia="Calibri"/>
          <w:noProof w:val="0"/>
        </w:rPr>
      </w:pPr>
      <w:r w:rsidRPr="00740249">
        <w:t>Wysokość wynagrodzenia należnego Wykonawcy może ul</w:t>
      </w:r>
      <w:r w:rsidR="00E45E4A">
        <w:t>ec zmianie, w drodze aneksu do u</w:t>
      </w:r>
      <w:r w:rsidRPr="00740249">
        <w:t>mowy pod rygorem nieważności, w przypadku zmiany</w:t>
      </w:r>
      <w:r w:rsidRPr="00F2620B">
        <w:rPr>
          <w:bCs/>
        </w:rPr>
        <w:t>:</w:t>
      </w:r>
    </w:p>
    <w:p w14:paraId="0E001587" w14:textId="77777777" w:rsidR="00624D4D" w:rsidRPr="00740249" w:rsidRDefault="00624D4D" w:rsidP="005C709A">
      <w:pPr>
        <w:pStyle w:val="Akapitzlist"/>
        <w:numPr>
          <w:ilvl w:val="0"/>
          <w:numId w:val="13"/>
        </w:numPr>
        <w:spacing w:before="0" w:after="0" w:line="240" w:lineRule="auto"/>
        <w:ind w:left="782" w:hanging="357"/>
        <w:contextualSpacing w:val="0"/>
      </w:pPr>
      <w:r w:rsidRPr="00740249">
        <w:t>stawki podatku od towarów i usług oraz podatku akcyzowego,</w:t>
      </w:r>
    </w:p>
    <w:p w14:paraId="344690E8" w14:textId="77777777" w:rsidR="00624D4D" w:rsidRPr="00740249" w:rsidRDefault="00624D4D" w:rsidP="005C709A">
      <w:pPr>
        <w:pStyle w:val="Akapitzlist"/>
        <w:numPr>
          <w:ilvl w:val="0"/>
          <w:numId w:val="13"/>
        </w:numPr>
        <w:spacing w:before="0" w:after="0" w:line="240" w:lineRule="auto"/>
        <w:ind w:left="782" w:hanging="357"/>
        <w:contextualSpacing w:val="0"/>
      </w:pPr>
      <w:r w:rsidRPr="00740249">
        <w:t>wysokości minimalnego wynagrodzenia za pracę ustalonego na podstawie art. 2 ust. 3-5 ustawy z dnia 10 października 2002 r. o minimalnym wynagrodzeniu za pracę,</w:t>
      </w:r>
    </w:p>
    <w:p w14:paraId="1231E099" w14:textId="77777777" w:rsidR="00624D4D" w:rsidRPr="00740249" w:rsidRDefault="00624D4D" w:rsidP="005C709A">
      <w:pPr>
        <w:pStyle w:val="Akapitzlist"/>
        <w:numPr>
          <w:ilvl w:val="0"/>
          <w:numId w:val="13"/>
        </w:numPr>
        <w:spacing w:before="0" w:after="0" w:line="240" w:lineRule="auto"/>
        <w:ind w:left="782" w:hanging="357"/>
        <w:contextualSpacing w:val="0"/>
      </w:pPr>
      <w:r w:rsidRPr="00740249">
        <w:t>zasad podlegania ubezpieczeniom społecznym lub ubezpieczeniu zdrowotnemu lub wysokości stawki składki na ubezpieczenia społeczne lub zdrowotne,</w:t>
      </w:r>
    </w:p>
    <w:p w14:paraId="1E821447" w14:textId="77777777" w:rsidR="00624D4D" w:rsidRPr="00740249" w:rsidRDefault="00624D4D" w:rsidP="005C709A">
      <w:pPr>
        <w:pStyle w:val="Akapitzlist"/>
        <w:numPr>
          <w:ilvl w:val="0"/>
          <w:numId w:val="13"/>
        </w:numPr>
        <w:spacing w:before="0" w:after="0" w:line="240" w:lineRule="auto"/>
        <w:ind w:left="782" w:hanging="357"/>
        <w:contextualSpacing w:val="0"/>
      </w:pPr>
      <w:r w:rsidRPr="00740249">
        <w:t>zasad gromadzenia i wysokości wpłat podstawowych do pracowniczych planów kapitałowych, w przypadku zmiany wpłaty podstawowej, o której mowa w art. 26 ust. 1 ustawy z dnia 4 października 2018 r. o pracowniczych planach kapitałowych (Dz.U. z 2024 r., poz. 427 z późn. zm.);</w:t>
      </w:r>
    </w:p>
    <w:p w14:paraId="7F50BCF2" w14:textId="77777777" w:rsidR="00624D4D" w:rsidRPr="00740249" w:rsidRDefault="00624D4D" w:rsidP="005C709A">
      <w:pPr>
        <w:pStyle w:val="Akapitzlist"/>
        <w:numPr>
          <w:ilvl w:val="0"/>
          <w:numId w:val="13"/>
        </w:numPr>
        <w:spacing w:before="0" w:after="0" w:line="240" w:lineRule="auto"/>
      </w:pPr>
      <w:r w:rsidRPr="00740249">
        <w:t xml:space="preserve">zmiany ceny materiałów lub kosztów związanych z realizacją zamówienia, </w:t>
      </w:r>
    </w:p>
    <w:p w14:paraId="576D8D9B" w14:textId="7761829A" w:rsidR="00624D4D" w:rsidRPr="00740249" w:rsidRDefault="00624D4D" w:rsidP="005C709A">
      <w:pPr>
        <w:pStyle w:val="Akapitzlist"/>
        <w:spacing w:before="0" w:after="0" w:line="240" w:lineRule="auto"/>
        <w:ind w:left="851" w:firstLine="1"/>
        <w:contextualSpacing w:val="0"/>
      </w:pPr>
      <w:r w:rsidRPr="00740249">
        <w:t>- jeżeli zmiany te będą miały wpływ na koszty wykonania zamówienia przez Wykonawcę, na zasadach i w sposób określony odpowiednio do</w:t>
      </w:r>
      <w:r>
        <w:t xml:space="preserve"> </w:t>
      </w:r>
      <w:r w:rsidR="00485AC7">
        <w:t>poszczególnych punktów w ust. 1</w:t>
      </w:r>
      <w:r w:rsidRPr="00740249">
        <w:t>-</w:t>
      </w:r>
      <w:r w:rsidR="00485AC7">
        <w:t>13</w:t>
      </w:r>
      <w:r w:rsidRPr="00740249">
        <w:t>.</w:t>
      </w:r>
    </w:p>
    <w:p w14:paraId="20DE54F1" w14:textId="46307EE0" w:rsidR="00624D4D" w:rsidRDefault="00624D4D" w:rsidP="005C709A">
      <w:pPr>
        <w:pStyle w:val="Akapitzlist"/>
        <w:numPr>
          <w:ilvl w:val="0"/>
          <w:numId w:val="22"/>
        </w:numPr>
        <w:spacing w:before="0" w:after="0" w:line="240" w:lineRule="auto"/>
        <w:ind w:left="426"/>
        <w:contextualSpacing w:val="0"/>
      </w:pPr>
      <w:r w:rsidRPr="00740249">
        <w:t>Zmiana wysokości wynagrodzenia należnego Wykonawcy w przypadku zaistnienia prz</w:t>
      </w:r>
      <w:r w:rsidR="00485AC7">
        <w:t>esłanki, o której mowa w ust. 1</w:t>
      </w:r>
      <w:r w:rsidRPr="00740249">
        <w:t xml:space="preserve"> pkt 1, będzie o</w:t>
      </w:r>
      <w:r w:rsidR="00E45E4A">
        <w:t>dnosić się wyłącznie do części u</w:t>
      </w:r>
      <w:r w:rsidRPr="00740249">
        <w:t xml:space="preserve">mowy </w:t>
      </w:r>
      <w:r w:rsidRPr="00740249">
        <w:lastRenderedPageBreak/>
        <w:t>zrealizowanej zgodnie z terminami ustalonymi Umową, po dniu wejścia w życie przepisów zmieniających stawkę podatku od towarów i usług oraz podatku akcyz</w:t>
      </w:r>
      <w:r w:rsidR="00BF01DE">
        <w:t>owego oraz wyłącznie do części u</w:t>
      </w:r>
      <w:r w:rsidRPr="00740249">
        <w:t xml:space="preserve">mowy, do której zastosowanie znajdzie zmiana stawki podatku od towarów i usług oraz podatku akcyzowego. </w:t>
      </w:r>
    </w:p>
    <w:p w14:paraId="0C6D6F08" w14:textId="1F18035A" w:rsidR="00624D4D" w:rsidRDefault="00624D4D" w:rsidP="005C709A">
      <w:pPr>
        <w:pStyle w:val="Akapitzlist"/>
        <w:numPr>
          <w:ilvl w:val="0"/>
          <w:numId w:val="22"/>
        </w:numPr>
        <w:spacing w:before="0" w:after="0" w:line="240" w:lineRule="auto"/>
        <w:ind w:left="426"/>
        <w:contextualSpacing w:val="0"/>
      </w:pPr>
      <w:r w:rsidRPr="00740249">
        <w:t>W przypadku</w:t>
      </w:r>
      <w:r>
        <w:t xml:space="preserve"> zmiany,</w:t>
      </w:r>
      <w:r w:rsidR="00485AC7">
        <w:t xml:space="preserve"> o której mowa w ust. 1</w:t>
      </w:r>
      <w:r w:rsidRPr="00740249">
        <w:t xml:space="preserve"> pkt 1, wartość wynagrodzenia netto nie zmieni się,  a wartość wynagrodzenia brutto zostanie wyliczona na podstawie nowych przepisów.</w:t>
      </w:r>
    </w:p>
    <w:p w14:paraId="5D493256" w14:textId="7069334A" w:rsidR="00624D4D" w:rsidRPr="00740249" w:rsidRDefault="00624D4D" w:rsidP="005C709A">
      <w:pPr>
        <w:pStyle w:val="Akapitzlist"/>
        <w:numPr>
          <w:ilvl w:val="0"/>
          <w:numId w:val="22"/>
        </w:numPr>
        <w:spacing w:before="0" w:after="0" w:line="240" w:lineRule="auto"/>
        <w:ind w:left="426"/>
        <w:contextualSpacing w:val="0"/>
      </w:pPr>
      <w:r w:rsidRPr="00740249">
        <w:t>W przypadku</w:t>
      </w:r>
      <w:r w:rsidR="00485AC7">
        <w:t xml:space="preserve"> zmian, o których mowa w ust. 1</w:t>
      </w:r>
      <w:r w:rsidRPr="00740249">
        <w:t xml:space="preserve"> pkt 2 lub pkt 3, jeżeli z wnioskiem występuje Wykonawca, jest on zobowiązany dołączyć do wniosku dokumenty, z których będzie wynikać, w jakim zakresie zmiany te mają wpływ na koszty wykonania umowy, w szczególności:</w:t>
      </w:r>
    </w:p>
    <w:p w14:paraId="5C1D026E" w14:textId="4A17B939" w:rsidR="00624D4D" w:rsidRPr="00740249" w:rsidRDefault="00624D4D" w:rsidP="005C709A">
      <w:pPr>
        <w:pStyle w:val="Akapitzlist"/>
        <w:numPr>
          <w:ilvl w:val="0"/>
          <w:numId w:val="14"/>
        </w:numPr>
        <w:spacing w:before="0" w:after="0" w:line="240" w:lineRule="auto"/>
        <w:ind w:left="714" w:hanging="357"/>
        <w:contextualSpacing w:val="0"/>
      </w:pPr>
      <w:r w:rsidRPr="00740249">
        <w:t>pisemne zestawienie wynagrodzeń (zarówno przed jak i po zmianie) pracowników, wraz z określeniem zakresu (części etatu), w jakim wykonują oni prace bezpośrednio związane z realizacją przedmiotu umowy oraz części wynagrodzenia odpowiadającej temu zakresowi - w przypadku</w:t>
      </w:r>
      <w:r w:rsidR="00485AC7">
        <w:t xml:space="preserve"> zmiany, o której mowa w ust. 1</w:t>
      </w:r>
      <w:r w:rsidRPr="00740249">
        <w:t xml:space="preserve"> pkt 2, lub </w:t>
      </w:r>
    </w:p>
    <w:p w14:paraId="5FF31318" w14:textId="786102B9" w:rsidR="00624D4D" w:rsidRPr="00740249" w:rsidRDefault="00624D4D" w:rsidP="005C709A">
      <w:pPr>
        <w:pStyle w:val="Akapitzlist"/>
        <w:numPr>
          <w:ilvl w:val="0"/>
          <w:numId w:val="14"/>
        </w:numPr>
        <w:spacing w:before="0" w:after="0" w:line="240" w:lineRule="auto"/>
        <w:ind w:left="714" w:hanging="357"/>
        <w:contextualSpacing w:val="0"/>
      </w:pPr>
      <w:r w:rsidRPr="00740249">
        <w:t>pisemne zestawienie wynagrodzeń (zarówno przed jak i po zmianie) pracowników, wraz z kwotami składek uiszczanych do Zakładu Ubezpieczeń Społecznych 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</w:t>
      </w:r>
      <w:r w:rsidR="00485AC7">
        <w:t xml:space="preserve">  o której mowa w ust. 1</w:t>
      </w:r>
      <w:r w:rsidRPr="00740249">
        <w:t xml:space="preserve"> pkt 3.</w:t>
      </w:r>
    </w:p>
    <w:p w14:paraId="0B307775" w14:textId="129336DC" w:rsidR="00624D4D" w:rsidRDefault="00624D4D" w:rsidP="005C709A">
      <w:pPr>
        <w:pStyle w:val="Akapitzlist"/>
        <w:numPr>
          <w:ilvl w:val="0"/>
          <w:numId w:val="23"/>
        </w:numPr>
        <w:spacing w:before="0" w:after="0" w:line="240" w:lineRule="auto"/>
        <w:ind w:left="426"/>
        <w:contextualSpacing w:val="0"/>
      </w:pPr>
      <w:r w:rsidRPr="00740249">
        <w:t>W przypadku zmiany, o</w:t>
      </w:r>
      <w:r w:rsidR="00485AC7">
        <w:t xml:space="preserve"> której mowa w ust. 1</w:t>
      </w:r>
      <w:r w:rsidRPr="00740249">
        <w:t xml:space="preserve"> pkt 3, jeżeli z wnioskiem występuje Zamawiający, jest on uprawniony do zobowiązania Wykonawcy do przedstawienia w wyznaczonym terminie, nie krótszym niż 10 dni roboczych, dokumentów, z których będzie wynikać w jakim zakresie zmiana ta ma wpływ na koszty wykonania umowy, w tym pisemnego zestawienia wynagrodzeń.</w:t>
      </w:r>
    </w:p>
    <w:p w14:paraId="5D638105" w14:textId="0584A5B2" w:rsidR="00624D4D" w:rsidRDefault="00624D4D" w:rsidP="005C709A">
      <w:pPr>
        <w:pStyle w:val="Akapitzlist"/>
        <w:numPr>
          <w:ilvl w:val="0"/>
          <w:numId w:val="23"/>
        </w:numPr>
        <w:spacing w:before="0" w:after="0" w:line="240" w:lineRule="auto"/>
        <w:ind w:left="426"/>
        <w:contextualSpacing w:val="0"/>
      </w:pPr>
      <w:r w:rsidRPr="00740249">
        <w:t>Zmiana wysokości wynagrodzenia w przypadku zaistnienia prz</w:t>
      </w:r>
      <w:r>
        <w:t>esłanki, o której mowa w ust. 24</w:t>
      </w:r>
      <w:r w:rsidRPr="00740249">
        <w:t xml:space="preserve"> pkt 4, będzie obejmować wyłącznie część wynagrodzenia należnego Wykonawcy</w:t>
      </w:r>
      <w:r w:rsidRPr="00740249" w:rsidDel="00045D54">
        <w:t xml:space="preserve"> </w:t>
      </w:r>
      <w:r w:rsidRPr="00740249">
        <w:t>w odniesieniu, do której nastąpiła zmia</w:t>
      </w:r>
      <w:r w:rsidR="00BF01DE">
        <w:t>na wysokości kosztów wykonania u</w:t>
      </w:r>
      <w:r w:rsidRPr="00740249">
        <w:t>mowy przez Wykonawcę w związku z zawarciem umowy o prowadzenie pracowniczych planów kapitałowych, o której mowa w art. 13 ust. 1 ustawy z dnia 4 października 2018 r. o pracowniczych planach kapitałowych.</w:t>
      </w:r>
    </w:p>
    <w:p w14:paraId="4D597B86" w14:textId="7E6AC2EC" w:rsidR="00624D4D" w:rsidRDefault="00624D4D" w:rsidP="005C709A">
      <w:pPr>
        <w:pStyle w:val="Akapitzlist"/>
        <w:numPr>
          <w:ilvl w:val="0"/>
          <w:numId w:val="23"/>
        </w:numPr>
        <w:spacing w:before="0" w:after="0" w:line="240" w:lineRule="auto"/>
        <w:ind w:left="426"/>
        <w:contextualSpacing w:val="0"/>
      </w:pPr>
      <w:r w:rsidRPr="00740249">
        <w:t>W przypadku</w:t>
      </w:r>
      <w:r w:rsidR="00485AC7">
        <w:t xml:space="preserve"> zmiany, o której mowa w ust. 1</w:t>
      </w:r>
      <w:r w:rsidRPr="00740249">
        <w:t xml:space="preserve"> pkt 4, wynagrodzenie Wykonawcy ulegnie zmianie o s</w:t>
      </w:r>
      <w:r w:rsidR="00BF01DE">
        <w:t>umę wzrostu kosztów realizacji u</w:t>
      </w:r>
      <w:r w:rsidRPr="00740249">
        <w:t>mowy wynikającą z wpłat do pracowniczych planów kapitałowych dokonywanych przez Wykonawcę</w:t>
      </w:r>
      <w:r w:rsidRPr="00740249" w:rsidDel="00045D54">
        <w:t xml:space="preserve"> </w:t>
      </w:r>
      <w:r w:rsidRPr="00740249">
        <w:t>lub podwykonawcę. Kwota odpowiadająca zmianie kosztu Wykonawcy</w:t>
      </w:r>
      <w:r w:rsidRPr="00740249" w:rsidDel="00045D54">
        <w:t xml:space="preserve"> </w:t>
      </w:r>
      <w:r w:rsidRPr="00740249">
        <w:t>będzie odnosić się wyłącznie do części wynagrodzenia pracowników, odpowiadającej zakresowi, w jakim wykonują oni prace bezpośrednio zw</w:t>
      </w:r>
      <w:r w:rsidR="00BF01DE">
        <w:t>iązane z realizacją Przedmiotu u</w:t>
      </w:r>
      <w:r w:rsidRPr="00740249">
        <w:t xml:space="preserve">mowy. </w:t>
      </w:r>
    </w:p>
    <w:p w14:paraId="7CE4B44B" w14:textId="04C408B5" w:rsidR="00624D4D" w:rsidRDefault="00624D4D" w:rsidP="005C709A">
      <w:pPr>
        <w:pStyle w:val="Akapitzlist"/>
        <w:numPr>
          <w:ilvl w:val="0"/>
          <w:numId w:val="23"/>
        </w:numPr>
        <w:spacing w:before="0" w:after="0" w:line="240" w:lineRule="auto"/>
        <w:ind w:left="426"/>
        <w:contextualSpacing w:val="0"/>
      </w:pPr>
      <w:r w:rsidRPr="00740249">
        <w:t>W przypadku</w:t>
      </w:r>
      <w:r w:rsidR="00485AC7">
        <w:t>, zmian o których mowa w ust. 1</w:t>
      </w:r>
      <w:r w:rsidRPr="00740249">
        <w:t xml:space="preserve"> pkt 4, Wykonawca  wraz z wnioskiem o zmianę wynagrodzenia przedstawia sposób i podstawę wyliczenia odpowiedniej zmiany wynagrodzenia.  </w:t>
      </w:r>
    </w:p>
    <w:p w14:paraId="6CE5A1AC" w14:textId="1195716A" w:rsidR="00624D4D" w:rsidRPr="00740249" w:rsidRDefault="00624D4D" w:rsidP="005C709A">
      <w:pPr>
        <w:pStyle w:val="Akapitzlist"/>
        <w:numPr>
          <w:ilvl w:val="0"/>
          <w:numId w:val="23"/>
        </w:numPr>
        <w:spacing w:before="0" w:after="0" w:line="240" w:lineRule="auto"/>
        <w:ind w:left="426"/>
        <w:contextualSpacing w:val="0"/>
      </w:pPr>
      <w:r w:rsidRPr="00740249">
        <w:t>W przypadku</w:t>
      </w:r>
      <w:r w:rsidR="00485AC7">
        <w:t xml:space="preserve"> zmiany, o której mowa w ust. 1</w:t>
      </w:r>
      <w:r w:rsidRPr="00740249">
        <w:t xml:space="preserve"> pkt 5:</w:t>
      </w:r>
    </w:p>
    <w:p w14:paraId="40782A36" w14:textId="77777777" w:rsidR="00624D4D" w:rsidRPr="00740249" w:rsidRDefault="00624D4D" w:rsidP="005C709A">
      <w:pPr>
        <w:pStyle w:val="Akapitzlist"/>
        <w:numPr>
          <w:ilvl w:val="0"/>
          <w:numId w:val="15"/>
        </w:numPr>
        <w:tabs>
          <w:tab w:val="num" w:pos="284"/>
          <w:tab w:val="left" w:pos="1134"/>
        </w:tabs>
        <w:spacing w:before="0" w:after="0" w:line="240" w:lineRule="auto"/>
        <w:ind w:left="709" w:hanging="425"/>
        <w:contextualSpacing w:val="0"/>
      </w:pPr>
      <w:r w:rsidRPr="00740249">
        <w:t>Strony uprawnione będą do żądania zmiany wynagrodzenia w przypadku wzrostu wskaźnika cen towarów i usług konsumpcyjnych ogłaszanego w komunikacie Prezesa Głównego Urzędu Statystycznego o co najmniej 2,0 % w porównaniu z tym samym miesiącem poprzedniego roku,</w:t>
      </w:r>
    </w:p>
    <w:p w14:paraId="5CF834A7" w14:textId="77777777" w:rsidR="00624D4D" w:rsidRPr="00740249" w:rsidRDefault="00624D4D" w:rsidP="005C709A">
      <w:pPr>
        <w:pStyle w:val="Akapitzlist"/>
        <w:numPr>
          <w:ilvl w:val="0"/>
          <w:numId w:val="15"/>
        </w:numPr>
        <w:tabs>
          <w:tab w:val="num" w:pos="284"/>
          <w:tab w:val="left" w:pos="1134"/>
        </w:tabs>
        <w:spacing w:before="0" w:after="0" w:line="240" w:lineRule="auto"/>
        <w:ind w:left="709" w:hanging="425"/>
        <w:contextualSpacing w:val="0"/>
      </w:pPr>
      <w:r w:rsidRPr="00740249">
        <w:t>wysokość wynagrodzenia należnego Wykonawcy</w:t>
      </w:r>
      <w:r w:rsidRPr="00740249" w:rsidDel="00045D54">
        <w:t xml:space="preserve"> </w:t>
      </w:r>
      <w:r w:rsidRPr="00740249">
        <w:t>ulegnie waloryzacji o wartość zmiany wskaźnika cen towarów i usług konsumpcyjnych ogłaszanego w komunikacie Prezesa Głównego Urzędu Statystycznego;</w:t>
      </w:r>
    </w:p>
    <w:p w14:paraId="3908DF1B" w14:textId="6DCDAB32" w:rsidR="00624D4D" w:rsidRPr="00740249" w:rsidRDefault="00624D4D" w:rsidP="005C709A">
      <w:pPr>
        <w:pStyle w:val="Akapitzlist"/>
        <w:numPr>
          <w:ilvl w:val="0"/>
          <w:numId w:val="15"/>
        </w:numPr>
        <w:tabs>
          <w:tab w:val="num" w:pos="284"/>
          <w:tab w:val="left" w:pos="1134"/>
        </w:tabs>
        <w:spacing w:before="0" w:after="0" w:line="240" w:lineRule="auto"/>
        <w:ind w:left="709" w:hanging="425"/>
        <w:contextualSpacing w:val="0"/>
      </w:pPr>
      <w:r w:rsidRPr="00740249">
        <w:lastRenderedPageBreak/>
        <w:t>waloryzacja wynagrodzenia następuje po raz pierwszy</w:t>
      </w:r>
      <w:r w:rsidR="00BF01DE">
        <w:t xml:space="preserve"> po 6 miesiącach obowiązywania u</w:t>
      </w:r>
      <w:r w:rsidRPr="00740249">
        <w:t>mowy, licząc od końca roku kalendarzowego, w którym przypad</w:t>
      </w:r>
      <w:r w:rsidR="00BF01DE">
        <w:t>a data rozpoczęcia wykonywania u</w:t>
      </w:r>
      <w:r w:rsidRPr="00740249">
        <w:t>mowy, w taki sposób, że początkowym terminem ustalenia zmiany wynagrodzenia jest dzień, który swoją nazwą odpowiada d</w:t>
      </w:r>
      <w:r w:rsidR="00BF01DE">
        <w:t>niowi  rozpoczęcia wykonywania u</w:t>
      </w:r>
      <w:r w:rsidRPr="00740249">
        <w:t>mowy, w którym waloryzacja następuje po raz pierwszy. Waloryzacja będzie wyliczona jako iloczyn wynagrodzenia pozostałego do zapłaty i wskaźnika cen towarów i usług konsumpcyjnych ogłaszanego w komunikacie Prezesa Głównego Urzędu Statystycznego w porównaniu z tym samym miesiącem poprzedniego roku,</w:t>
      </w:r>
    </w:p>
    <w:p w14:paraId="2463F2FD" w14:textId="77777777" w:rsidR="00624D4D" w:rsidRPr="00740249" w:rsidRDefault="00624D4D" w:rsidP="005C709A">
      <w:pPr>
        <w:pStyle w:val="Akapitzlist"/>
        <w:numPr>
          <w:ilvl w:val="0"/>
          <w:numId w:val="15"/>
        </w:numPr>
        <w:tabs>
          <w:tab w:val="num" w:pos="284"/>
          <w:tab w:val="left" w:pos="1134"/>
        </w:tabs>
        <w:spacing w:before="0" w:after="0" w:line="240" w:lineRule="auto"/>
        <w:ind w:left="709" w:hanging="425"/>
        <w:contextualSpacing w:val="0"/>
      </w:pPr>
      <w:r w:rsidRPr="00740249">
        <w:t>w przypadku likwidacji wskaźnika, o którym mowa w  pkt. 1 i 2 lub zmiany organu, który urzędowo go ustala, mechanizm, o którym mowa w pkt. 1 i 2 stosuje się odpowiednio do wskaźnika i organu, który zgodnie z odpowiednimi przepisami prawa zastąpi  wskaźnik lub organ, o których mowa w pkt. 1 i 2;</w:t>
      </w:r>
    </w:p>
    <w:p w14:paraId="296DA822" w14:textId="77777777" w:rsidR="00624D4D" w:rsidRPr="00740249" w:rsidRDefault="00624D4D" w:rsidP="005C709A">
      <w:pPr>
        <w:pStyle w:val="Akapitzlist"/>
        <w:numPr>
          <w:ilvl w:val="0"/>
          <w:numId w:val="15"/>
        </w:numPr>
        <w:tabs>
          <w:tab w:val="num" w:pos="284"/>
          <w:tab w:val="left" w:pos="1134"/>
        </w:tabs>
        <w:spacing w:before="0" w:after="0" w:line="240" w:lineRule="auto"/>
        <w:ind w:left="709" w:hanging="425"/>
        <w:contextualSpacing w:val="0"/>
      </w:pPr>
      <w:r w:rsidRPr="00740249">
        <w:t>Wykonawca  będzie uprawniony do waloryzacji wynagrodzenia nie częściej niż co jeden rok wyłącznie w sytuacji wykazania Zamawiającemu, że wzrost wskaźnika, o którym mowa w pkt. 1 i 2 ma wpływ na cenę materiałów lub kosztów związanych z realizacją zamówienia  będących podstawą opracowania przez Wykonawcę oferty;</w:t>
      </w:r>
    </w:p>
    <w:p w14:paraId="6ED7DA1E" w14:textId="7D0DAC19" w:rsidR="00624D4D" w:rsidRPr="00740249" w:rsidRDefault="00624D4D" w:rsidP="005C709A">
      <w:pPr>
        <w:pStyle w:val="Akapitzlist"/>
        <w:numPr>
          <w:ilvl w:val="0"/>
          <w:numId w:val="15"/>
        </w:numPr>
        <w:tabs>
          <w:tab w:val="num" w:pos="284"/>
          <w:tab w:val="left" w:pos="1134"/>
        </w:tabs>
        <w:spacing w:before="0" w:after="0" w:line="240" w:lineRule="auto"/>
        <w:ind w:left="709" w:hanging="425"/>
        <w:contextualSpacing w:val="0"/>
      </w:pPr>
      <w:r w:rsidRPr="00740249">
        <w:t>Wykonawca jest obowiązany powiadomić Zamawiającego o podstawie do dokonania waloryzacji w terminie 14 dni od daty zaistnienia przesłanek, nie później niż miesiąc przed</w:t>
      </w:r>
      <w:r w:rsidR="00BF01DE">
        <w:t xml:space="preserve"> terminem, o którym mowa w § 5 u</w:t>
      </w:r>
      <w:r w:rsidRPr="00740249">
        <w:t>mowy. W tym terminie, Wykonawca ma obowiązek wykazać okoliczności potwierdzające zmianę wynagrodzenia i przedłożyć kalkulację nowej wysokości wynagrodzenia;</w:t>
      </w:r>
    </w:p>
    <w:p w14:paraId="69D7B2D2" w14:textId="485CB4C3" w:rsidR="00624D4D" w:rsidRPr="00740249" w:rsidRDefault="00624D4D" w:rsidP="005C709A">
      <w:pPr>
        <w:pStyle w:val="Akapitzlist"/>
        <w:numPr>
          <w:ilvl w:val="0"/>
          <w:numId w:val="15"/>
        </w:numPr>
        <w:tabs>
          <w:tab w:val="num" w:pos="284"/>
          <w:tab w:val="left" w:pos="1134"/>
        </w:tabs>
        <w:spacing w:before="0" w:after="0" w:line="240" w:lineRule="auto"/>
        <w:ind w:left="709" w:hanging="425"/>
        <w:contextualSpacing w:val="0"/>
      </w:pPr>
      <w:r w:rsidRPr="00740249">
        <w:t>wynagrodzenie będzie podlegało waloryzacji maksymalnie do 8,0 % wynagrodzenia b</w:t>
      </w:r>
      <w:r w:rsidR="00BF01DE">
        <w:t>rutto określonego w § </w:t>
      </w:r>
      <w:r w:rsidR="009F5A27">
        <w:t>6</w:t>
      </w:r>
      <w:r w:rsidR="00BF01DE">
        <w:t xml:space="preserve"> ust. 1 </w:t>
      </w:r>
      <w:r w:rsidR="00170691">
        <w:t xml:space="preserve">i 2 </w:t>
      </w:r>
      <w:r w:rsidR="00BF01DE">
        <w:t>u</w:t>
      </w:r>
      <w:r w:rsidRPr="00740249">
        <w:t>mowy w całym okresie obowiązywania Umowy;</w:t>
      </w:r>
    </w:p>
    <w:p w14:paraId="12F4214C" w14:textId="2434E8B9" w:rsidR="00624D4D" w:rsidRPr="00740249" w:rsidRDefault="00485AC7" w:rsidP="005C709A">
      <w:pPr>
        <w:pStyle w:val="Akapitzlist"/>
        <w:numPr>
          <w:ilvl w:val="0"/>
          <w:numId w:val="15"/>
        </w:numPr>
        <w:tabs>
          <w:tab w:val="num" w:pos="284"/>
          <w:tab w:val="left" w:pos="1134"/>
        </w:tabs>
        <w:spacing w:before="0" w:after="0" w:line="240" w:lineRule="auto"/>
        <w:ind w:left="709" w:hanging="425"/>
        <w:contextualSpacing w:val="0"/>
      </w:pPr>
      <w:r>
        <w:t>postanowień ust. 1</w:t>
      </w:r>
      <w:r w:rsidR="00BF01DE">
        <w:t xml:space="preserve"> pkt 5 u</w:t>
      </w:r>
      <w:r w:rsidR="00624D4D" w:rsidRPr="00740249">
        <w:t>mowy w zakresie waloryzacji nie stosuje się od chwili osiągnięcia limitu, o którym mowa w pkt. 7;</w:t>
      </w:r>
    </w:p>
    <w:p w14:paraId="3AAE0F84" w14:textId="77777777" w:rsidR="00624D4D" w:rsidRPr="00740249" w:rsidRDefault="00624D4D" w:rsidP="005C709A">
      <w:pPr>
        <w:pStyle w:val="Akapitzlist"/>
        <w:numPr>
          <w:ilvl w:val="0"/>
          <w:numId w:val="15"/>
        </w:numPr>
        <w:spacing w:before="0" w:after="0" w:line="240" w:lineRule="auto"/>
        <w:ind w:left="709" w:hanging="425"/>
        <w:contextualSpacing w:val="0"/>
      </w:pPr>
      <w:r w:rsidRPr="00740249">
        <w:t>przez zmianę ceny materiałów lub kosztów rozumie się wzrost odpowiednio cen lub kosztów, jak i ich obniżenie, względem ceny lub kosztu przyjętych w celu ustalenia wynagrodzenia Wykonawcy zawartego w ofercie;</w:t>
      </w:r>
    </w:p>
    <w:p w14:paraId="4296098E" w14:textId="7F12FF53" w:rsidR="00624D4D" w:rsidRPr="00740249" w:rsidRDefault="00624D4D" w:rsidP="005C709A">
      <w:pPr>
        <w:pStyle w:val="Akapitzlist"/>
        <w:numPr>
          <w:ilvl w:val="0"/>
          <w:numId w:val="15"/>
        </w:numPr>
        <w:tabs>
          <w:tab w:val="num" w:pos="284"/>
          <w:tab w:val="left" w:pos="1276"/>
        </w:tabs>
        <w:spacing w:before="0" w:after="0" w:line="240" w:lineRule="auto"/>
        <w:ind w:left="709" w:hanging="425"/>
        <w:contextualSpacing w:val="0"/>
      </w:pPr>
      <w:r w:rsidRPr="00740249">
        <w:t>Wykonawca, którego wynagrodzenie zos</w:t>
      </w:r>
      <w:r w:rsidR="00485AC7">
        <w:t>tało zmienione zgodnie z ust. 1</w:t>
      </w:r>
      <w:r w:rsidRPr="00740249">
        <w:t xml:space="preserve"> pkt 5 zobowiązany jest do proporcjonalnej zmiany wynagrodzenia przysługującego podwykonawcy, z którym zawarł umowę, w zakresie odpowiadającym zmianom cen materiałów lub kosztów dotyczących zobowiązania podwykonawcy.</w:t>
      </w:r>
    </w:p>
    <w:p w14:paraId="10F954D2" w14:textId="207CC9E9" w:rsidR="00624D4D" w:rsidRPr="00740249" w:rsidRDefault="00624D4D" w:rsidP="005C709A">
      <w:pPr>
        <w:pStyle w:val="Akapitzlist"/>
        <w:numPr>
          <w:ilvl w:val="0"/>
          <w:numId w:val="24"/>
        </w:numPr>
        <w:spacing w:before="0" w:after="0" w:line="240" w:lineRule="auto"/>
        <w:ind w:left="426"/>
        <w:contextualSpacing w:val="0"/>
      </w:pPr>
      <w:r w:rsidRPr="00740249">
        <w:t>W celu zawarcia</w:t>
      </w:r>
      <w:r>
        <w:t xml:space="preserve"> aneksu, o którym mowa w</w:t>
      </w:r>
      <w:r w:rsidR="00485AC7">
        <w:t xml:space="preserve"> ust. 1</w:t>
      </w:r>
      <w:r w:rsidRPr="00740249">
        <w:t>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 oraz wskazaniem daty, od której nastąpiła bądź nastąpi zmia</w:t>
      </w:r>
      <w:r w:rsidR="00BF01DE">
        <w:t>na wysokości kosztów wykonania u</w:t>
      </w:r>
      <w:r w:rsidRPr="00740249">
        <w:t xml:space="preserve">mowy uzasadniająca zmianę wysokości wynagrodzenia należnego Wykonawcy. </w:t>
      </w:r>
    </w:p>
    <w:p w14:paraId="4837B3A9" w14:textId="0B7D5932" w:rsidR="00624D4D" w:rsidRPr="00740249" w:rsidRDefault="00624D4D" w:rsidP="005C709A">
      <w:pPr>
        <w:pStyle w:val="Akapitzlist"/>
        <w:numPr>
          <w:ilvl w:val="0"/>
          <w:numId w:val="24"/>
        </w:numPr>
        <w:spacing w:before="0" w:after="0" w:line="240" w:lineRule="auto"/>
        <w:ind w:left="425" w:hanging="357"/>
        <w:contextualSpacing w:val="0"/>
      </w:pPr>
      <w:r w:rsidRPr="00740249">
        <w:t xml:space="preserve">W terminie 10 dni roboczych od dnia przekazania </w:t>
      </w:r>
      <w:r>
        <w:t xml:space="preserve">wniosku, o którym mowa w </w:t>
      </w:r>
      <w:r w:rsidR="00485AC7">
        <w:t>ust. 10</w:t>
      </w:r>
      <w:r w:rsidRPr="00740249">
        <w:t xml:space="preserve">, Strona, która otrzymała wniosek, przekaże drugiej Stronie informację o zakresie, w jakim zatwierdza wniosek oraz wskaże kwotę, o którą wynagrodzenie należne Wykonawcy powinno ulec zmianie, albo informację  o niezatwierdzeniu wniosku wraz z uzasadnieniem. </w:t>
      </w:r>
    </w:p>
    <w:p w14:paraId="1BF43D27" w14:textId="19EEB5AD" w:rsidR="00624D4D" w:rsidRPr="00740249" w:rsidRDefault="00624D4D" w:rsidP="005C709A">
      <w:pPr>
        <w:pStyle w:val="Akapitzlist"/>
        <w:numPr>
          <w:ilvl w:val="0"/>
          <w:numId w:val="24"/>
        </w:numPr>
        <w:spacing w:before="0" w:after="0" w:line="240" w:lineRule="auto"/>
        <w:ind w:left="425" w:hanging="357"/>
        <w:contextualSpacing w:val="0"/>
      </w:pPr>
      <w:r w:rsidRPr="00740249">
        <w:t>W przypadku otrzymania przez Stronę informacji o niezatwierdzeniu wniosku lub częściowym zatwierdzeniu wniosku, strona  może ponownie wystąpić z wn</w:t>
      </w:r>
      <w:r w:rsidR="00485AC7">
        <w:t>ioskiem, o którym mowa w ust. 10</w:t>
      </w:r>
      <w:r w:rsidRPr="00740249">
        <w:t>. W takim</w:t>
      </w:r>
      <w:r w:rsidR="00485AC7">
        <w:t xml:space="preserve"> przypadku postanowienia ust. 1</w:t>
      </w:r>
      <w:r>
        <w:t>-</w:t>
      </w:r>
      <w:r w:rsidR="00485AC7">
        <w:t>13</w:t>
      </w:r>
      <w:r w:rsidRPr="00740249">
        <w:t xml:space="preserve"> stosuje się odpowiednio. </w:t>
      </w:r>
    </w:p>
    <w:p w14:paraId="38C445FE" w14:textId="57D7C6B1" w:rsidR="00624D4D" w:rsidRDefault="00624D4D" w:rsidP="005C709A">
      <w:pPr>
        <w:pStyle w:val="Akapitzlist"/>
        <w:numPr>
          <w:ilvl w:val="0"/>
          <w:numId w:val="24"/>
        </w:numPr>
        <w:spacing w:before="0" w:after="0" w:line="240" w:lineRule="auto"/>
        <w:ind w:left="425" w:hanging="357"/>
        <w:contextualSpacing w:val="0"/>
        <w:rPr>
          <w:rFonts w:eastAsia="Calibri"/>
          <w:b/>
          <w:bCs/>
        </w:rPr>
      </w:pPr>
      <w:r w:rsidRPr="00740249">
        <w:t xml:space="preserve">Zawarcie aneksu nastąpi nie później niż w terminie 30 dni kalendarzowych od dnia zatwierdzenia wniosku o dokonanie zmiany wysokości wynagrodzenia należnego Wykonawcy. Aneks będzie obowiązywał od dnia jego zawarcia ze skutkiem od dnia </w:t>
      </w:r>
      <w:r w:rsidRPr="00740249">
        <w:lastRenderedPageBreak/>
        <w:t>wejścia w życie zmian przepisów będących podstawą do zmiany wysokości wynagrodzenia albo od dnia zawnioskowanego przez Stronę, jeżeli będzie to termin późniejszy</w:t>
      </w:r>
      <w:r w:rsidR="005C709A">
        <w:t>.</w:t>
      </w:r>
    </w:p>
    <w:p w14:paraId="6A997DD6" w14:textId="38AB9097" w:rsidR="007F0C50" w:rsidRPr="003354DE" w:rsidRDefault="005542DF" w:rsidP="003020D4">
      <w:pPr>
        <w:spacing w:line="102" w:lineRule="atLeast"/>
        <w:jc w:val="center"/>
        <w:rPr>
          <w:rFonts w:eastAsia="Calibri"/>
          <w:b/>
          <w:bCs/>
        </w:rPr>
      </w:pPr>
      <w:r w:rsidRPr="003354DE">
        <w:rPr>
          <w:rFonts w:eastAsia="Calibri"/>
          <w:b/>
          <w:bCs/>
        </w:rPr>
        <w:t>§</w:t>
      </w:r>
      <w:r w:rsidR="001045E4">
        <w:rPr>
          <w:rFonts w:eastAsia="Calibri"/>
          <w:b/>
          <w:bCs/>
        </w:rPr>
        <w:t>8</w:t>
      </w:r>
      <w:r w:rsidRPr="003354DE">
        <w:rPr>
          <w:rFonts w:eastAsia="Calibri"/>
          <w:b/>
          <w:bCs/>
        </w:rPr>
        <w:t xml:space="preserve">. </w:t>
      </w:r>
      <w:r w:rsidR="00E22787" w:rsidRPr="004C104E">
        <w:rPr>
          <w:b/>
          <w:lang w:eastAsia="ar-SA"/>
        </w:rPr>
        <w:t>Termin wykonania zamówienia</w:t>
      </w:r>
      <w:r w:rsidR="00E22787" w:rsidRPr="003354DE" w:rsidDel="00E22787">
        <w:rPr>
          <w:rFonts w:eastAsia="Calibri"/>
          <w:b/>
          <w:bCs/>
        </w:rPr>
        <w:t xml:space="preserve"> </w:t>
      </w:r>
    </w:p>
    <w:p w14:paraId="6CE73404" w14:textId="0697B893" w:rsidR="00F22005" w:rsidRDefault="009F5A27" w:rsidP="009F5A27">
      <w:pPr>
        <w:pStyle w:val="Akapitzlist"/>
        <w:numPr>
          <w:ilvl w:val="3"/>
          <w:numId w:val="15"/>
        </w:numPr>
        <w:overflowPunct w:val="0"/>
        <w:autoSpaceDE w:val="0"/>
        <w:spacing w:line="276" w:lineRule="auto"/>
        <w:ind w:left="426"/>
        <w:rPr>
          <w:rFonts w:eastAsia="Calibri"/>
          <w:bCs/>
          <w:lang w:val="cs-CZ"/>
        </w:rPr>
      </w:pPr>
      <w:r>
        <w:rPr>
          <w:rFonts w:eastAsia="Calibri"/>
          <w:bCs/>
          <w:lang w:val="cs-CZ"/>
        </w:rPr>
        <w:t>U</w:t>
      </w:r>
      <w:r w:rsidR="005C709A" w:rsidRPr="005C709A">
        <w:rPr>
          <w:rFonts w:eastAsia="Calibri"/>
          <w:bCs/>
          <w:lang w:val="cs-CZ"/>
        </w:rPr>
        <w:t xml:space="preserve">mowa zostaje zawarta na czas określony – </w:t>
      </w:r>
      <w:r w:rsidR="005C709A" w:rsidRPr="005C709A">
        <w:rPr>
          <w:rFonts w:eastAsia="Calibri"/>
          <w:b/>
          <w:bCs/>
          <w:lang w:val="cs-CZ"/>
        </w:rPr>
        <w:t>12 miesięcy</w:t>
      </w:r>
      <w:r>
        <w:rPr>
          <w:rFonts w:eastAsia="Calibri"/>
          <w:bCs/>
          <w:lang w:val="cs-CZ"/>
        </w:rPr>
        <w:t>.</w:t>
      </w:r>
    </w:p>
    <w:p w14:paraId="71C604F8" w14:textId="24D96AFC" w:rsidR="00E22787" w:rsidRPr="003354DE" w:rsidRDefault="009F5A27" w:rsidP="009F5A27">
      <w:pPr>
        <w:pStyle w:val="Akapitzlist"/>
        <w:numPr>
          <w:ilvl w:val="3"/>
          <w:numId w:val="15"/>
        </w:numPr>
        <w:overflowPunct w:val="0"/>
        <w:autoSpaceDE w:val="0"/>
        <w:spacing w:line="276" w:lineRule="auto"/>
        <w:ind w:left="426"/>
        <w:rPr>
          <w:rFonts w:eastAsia="Calibri"/>
          <w:bCs/>
          <w:lang w:val="cs-CZ"/>
        </w:rPr>
      </w:pPr>
      <w:r>
        <w:rPr>
          <w:rFonts w:eastAsia="Calibri"/>
          <w:bCs/>
          <w:lang w:val="cs-CZ"/>
        </w:rPr>
        <w:t>Każda</w:t>
      </w:r>
      <w:r w:rsidR="005C709A" w:rsidRPr="005C709A">
        <w:rPr>
          <w:rFonts w:eastAsia="Calibri"/>
          <w:bCs/>
          <w:lang w:val="cs-CZ"/>
        </w:rPr>
        <w:t xml:space="preserve"> ze Stron </w:t>
      </w:r>
      <w:r w:rsidR="00F22005">
        <w:rPr>
          <w:rFonts w:eastAsia="Calibri"/>
          <w:bCs/>
          <w:lang w:val="cs-CZ"/>
        </w:rPr>
        <w:t xml:space="preserve">może rozwiązać umowę </w:t>
      </w:r>
      <w:r w:rsidR="005C709A" w:rsidRPr="005C709A">
        <w:rPr>
          <w:rFonts w:eastAsia="Calibri"/>
          <w:bCs/>
          <w:lang w:val="cs-CZ"/>
        </w:rPr>
        <w:t>z zachowaniem jednomiesięcznego terminu wypowiedzenia.</w:t>
      </w:r>
    </w:p>
    <w:p w14:paraId="747FA086" w14:textId="28D6C5E7" w:rsidR="00D71CBD" w:rsidRPr="003354DE" w:rsidRDefault="006E7C84" w:rsidP="005C709A">
      <w:pPr>
        <w:jc w:val="center"/>
        <w:rPr>
          <w:rFonts w:eastAsia="Arial Unicode MS"/>
        </w:rPr>
      </w:pPr>
      <w:r>
        <w:rPr>
          <w:rFonts w:eastAsia="Arial Unicode MS"/>
          <w:b/>
          <w:bCs/>
        </w:rPr>
        <w:t>§</w:t>
      </w:r>
      <w:r w:rsidR="001045E4">
        <w:rPr>
          <w:rFonts w:eastAsia="Arial Unicode MS"/>
          <w:b/>
          <w:bCs/>
        </w:rPr>
        <w:t>9</w:t>
      </w:r>
      <w:r w:rsidR="00F6156D">
        <w:rPr>
          <w:rFonts w:eastAsia="Arial Unicode MS"/>
          <w:b/>
          <w:bCs/>
        </w:rPr>
        <w:t>. Odstąpienie od u</w:t>
      </w:r>
      <w:r w:rsidR="00D71CBD" w:rsidRPr="003354DE">
        <w:rPr>
          <w:rFonts w:eastAsia="Arial Unicode MS"/>
          <w:b/>
          <w:bCs/>
        </w:rPr>
        <w:t>mowy</w:t>
      </w:r>
    </w:p>
    <w:p w14:paraId="31D1D6A9" w14:textId="584DA83B" w:rsidR="00DF5AB7" w:rsidRPr="00246882" w:rsidRDefault="00DF5AB7" w:rsidP="005C709A">
      <w:pPr>
        <w:numPr>
          <w:ilvl w:val="0"/>
          <w:numId w:val="6"/>
        </w:numPr>
        <w:spacing w:before="0" w:after="0" w:line="102" w:lineRule="atLeast"/>
        <w:rPr>
          <w:rFonts w:eastAsia="Calibri"/>
        </w:rPr>
      </w:pPr>
      <w:r w:rsidRPr="00246882">
        <w:rPr>
          <w:rFonts w:eastAsia="Calibri"/>
        </w:rPr>
        <w:t>Zamawiający może odstąpić o</w:t>
      </w:r>
      <w:r w:rsidR="00F6156D">
        <w:rPr>
          <w:rFonts w:eastAsia="Calibri"/>
        </w:rPr>
        <w:t>d u</w:t>
      </w:r>
      <w:r w:rsidR="00E60314" w:rsidRPr="00246882">
        <w:rPr>
          <w:rFonts w:eastAsia="Calibri"/>
        </w:rPr>
        <w:t>mowy</w:t>
      </w:r>
      <w:r w:rsidRPr="00246882">
        <w:rPr>
          <w:rFonts w:eastAsia="Calibri"/>
        </w:rPr>
        <w:t xml:space="preserve"> w przypadku gdy:</w:t>
      </w:r>
    </w:p>
    <w:p w14:paraId="5A24E3F7" w14:textId="2FCFF13B" w:rsidR="00DF5AB7" w:rsidRDefault="00A83579" w:rsidP="005C709A">
      <w:pPr>
        <w:pStyle w:val="Akapitzlist"/>
        <w:numPr>
          <w:ilvl w:val="0"/>
          <w:numId w:val="7"/>
        </w:numPr>
        <w:spacing w:before="0" w:after="0" w:line="240" w:lineRule="auto"/>
        <w:ind w:left="425" w:hanging="357"/>
        <w:contextualSpacing w:val="0"/>
        <w:rPr>
          <w:rFonts w:eastAsia="Calibri"/>
        </w:rPr>
      </w:pPr>
      <w:r w:rsidRPr="00A83579">
        <w:rPr>
          <w:rFonts w:eastAsia="Calibri"/>
        </w:rPr>
        <w:t xml:space="preserve">zwłoka w terminowym realizowaniu zamówienia przekracza 30 dni, licząc od upływu </w:t>
      </w:r>
      <w:r>
        <w:rPr>
          <w:rFonts w:eastAsia="Calibri"/>
        </w:rPr>
        <w:t>terminów określonych w harmonogramie częstotliwości i zakresu</w:t>
      </w:r>
      <w:r w:rsidRPr="00A83579">
        <w:rPr>
          <w:rFonts w:eastAsia="Calibri"/>
        </w:rPr>
        <w:t xml:space="preserve"> przeglądów, o którym mowa w w § 2 ust. 5 pkt 3)  umowy</w:t>
      </w:r>
      <w:r w:rsidRPr="00A83579" w:rsidDel="00A83579">
        <w:rPr>
          <w:rFonts w:eastAsia="Calibri"/>
        </w:rPr>
        <w:t xml:space="preserve"> </w:t>
      </w:r>
      <w:r w:rsidR="00DF5AB7" w:rsidRPr="00246882">
        <w:rPr>
          <w:rFonts w:eastAsia="Calibri"/>
        </w:rPr>
        <w:t>;</w:t>
      </w:r>
    </w:p>
    <w:p w14:paraId="5017BF92" w14:textId="1518A765" w:rsidR="00A83579" w:rsidRPr="00246882" w:rsidRDefault="00A83579" w:rsidP="005C709A">
      <w:pPr>
        <w:pStyle w:val="Akapitzlist"/>
        <w:numPr>
          <w:ilvl w:val="0"/>
          <w:numId w:val="7"/>
        </w:numPr>
        <w:spacing w:before="0" w:after="0" w:line="240" w:lineRule="auto"/>
        <w:ind w:left="425" w:hanging="357"/>
        <w:contextualSpacing w:val="0"/>
        <w:rPr>
          <w:rFonts w:eastAsia="Calibri"/>
        </w:rPr>
      </w:pPr>
      <w:r>
        <w:rPr>
          <w:rFonts w:eastAsia="Calibri"/>
        </w:rPr>
        <w:t xml:space="preserve">usługa jest nienależycie wykonywana, tj. niezgodnie z zakresem prac objętych zamówieniem, określonym w </w:t>
      </w:r>
      <w:r w:rsidRPr="003354DE">
        <w:rPr>
          <w:rFonts w:eastAsia="Calibri"/>
        </w:rPr>
        <w:t>opis</w:t>
      </w:r>
      <w:r>
        <w:rPr>
          <w:rFonts w:eastAsia="Calibri"/>
        </w:rPr>
        <w:t>ie</w:t>
      </w:r>
      <w:r w:rsidRPr="003354DE">
        <w:rPr>
          <w:rFonts w:eastAsia="Calibri"/>
        </w:rPr>
        <w:t xml:space="preserve"> przedmiotu zamówienia</w:t>
      </w:r>
      <w:r>
        <w:rPr>
          <w:rFonts w:eastAsia="Calibri"/>
        </w:rPr>
        <w:t>, stanowiącym załącznik nr 2 do umowy.</w:t>
      </w:r>
    </w:p>
    <w:p w14:paraId="544A5B03" w14:textId="7815D0F5" w:rsidR="00DF5AB7" w:rsidRPr="00246882" w:rsidRDefault="00DF5AB7" w:rsidP="005C709A">
      <w:pPr>
        <w:pStyle w:val="Akapitzlist"/>
        <w:numPr>
          <w:ilvl w:val="0"/>
          <w:numId w:val="7"/>
        </w:numPr>
        <w:spacing w:before="0" w:after="0" w:line="102" w:lineRule="atLeast"/>
        <w:ind w:left="425" w:hanging="357"/>
        <w:contextualSpacing w:val="0"/>
        <w:rPr>
          <w:rFonts w:eastAsia="Calibri"/>
        </w:rPr>
      </w:pPr>
      <w:r w:rsidRPr="00246882">
        <w:rPr>
          <w:rFonts w:eastAsia="Calibri"/>
        </w:rPr>
        <w:t>wszczęto w stosunku do Wykonawcy postępowanie likwidacyjne lub egzekucyjne;</w:t>
      </w:r>
    </w:p>
    <w:p w14:paraId="5278AF98" w14:textId="41D4D495" w:rsidR="00FF6A55" w:rsidRPr="00246882" w:rsidRDefault="00316BE3" w:rsidP="005C709A">
      <w:pPr>
        <w:pStyle w:val="Akapitzlist"/>
        <w:numPr>
          <w:ilvl w:val="0"/>
          <w:numId w:val="7"/>
        </w:numPr>
        <w:spacing w:before="0" w:after="0" w:line="102" w:lineRule="atLeast"/>
        <w:ind w:left="425" w:hanging="357"/>
        <w:contextualSpacing w:val="0"/>
        <w:rPr>
          <w:rFonts w:eastAsia="Calibri"/>
        </w:rPr>
      </w:pPr>
      <w:r w:rsidRPr="00246882">
        <w:rPr>
          <w:rFonts w:eastAsia="Calibri"/>
        </w:rPr>
        <w:t>wystąpiła istotna</w:t>
      </w:r>
      <w:r w:rsidR="00DF5AB7" w:rsidRPr="00246882">
        <w:rPr>
          <w:rFonts w:eastAsia="Calibri"/>
        </w:rPr>
        <w:t xml:space="preserve"> </w:t>
      </w:r>
      <w:r w:rsidRPr="00246882">
        <w:rPr>
          <w:rFonts w:eastAsia="Calibri"/>
        </w:rPr>
        <w:t>zmiana</w:t>
      </w:r>
      <w:r w:rsidR="00DF5AB7" w:rsidRPr="00246882">
        <w:rPr>
          <w:rFonts w:eastAsia="Calibri"/>
        </w:rPr>
        <w:t xml:space="preserve"> okoliczności powodującej, że wykonanie </w:t>
      </w:r>
      <w:r w:rsidR="00E45E4A">
        <w:rPr>
          <w:rFonts w:eastAsia="Calibri"/>
        </w:rPr>
        <w:t>u</w:t>
      </w:r>
      <w:r w:rsidR="00DF5AB7" w:rsidRPr="00246882">
        <w:rPr>
          <w:rFonts w:eastAsia="Calibri"/>
        </w:rPr>
        <w:t>mowy nie leży w interesie publicznym, czego nie można było przewidzieć w</w:t>
      </w:r>
      <w:r w:rsidR="003728AE" w:rsidRPr="00246882">
        <w:rPr>
          <w:rFonts w:eastAsia="Calibri"/>
        </w:rPr>
        <w:t xml:space="preserve"> chwili zawarcia </w:t>
      </w:r>
      <w:r w:rsidR="00F6156D">
        <w:rPr>
          <w:rFonts w:eastAsia="Calibri"/>
        </w:rPr>
        <w:t>u</w:t>
      </w:r>
      <w:r w:rsidR="003728AE" w:rsidRPr="00246882">
        <w:rPr>
          <w:rFonts w:eastAsia="Calibri"/>
        </w:rPr>
        <w:t>mowy</w:t>
      </w:r>
      <w:r w:rsidR="009B6EBB" w:rsidRPr="00246882">
        <w:rPr>
          <w:rFonts w:eastAsia="Calibri"/>
        </w:rPr>
        <w:t>, zgodnie z art. 456</w:t>
      </w:r>
      <w:r w:rsidR="00DF5AB7" w:rsidRPr="00246882">
        <w:rPr>
          <w:rFonts w:eastAsia="Calibri"/>
        </w:rPr>
        <w:t xml:space="preserve"> </w:t>
      </w:r>
      <w:r w:rsidR="00D05C7F" w:rsidRPr="00246882">
        <w:rPr>
          <w:rFonts w:eastAsia="Calibri"/>
        </w:rPr>
        <w:t xml:space="preserve">ust. 1 pkt 1 ustawy </w:t>
      </w:r>
      <w:r w:rsidR="009B6CDD" w:rsidRPr="00246882">
        <w:rPr>
          <w:rFonts w:eastAsia="Calibri"/>
        </w:rPr>
        <w:t xml:space="preserve">z dnia 11 września 2019 r. </w:t>
      </w:r>
      <w:r w:rsidR="00DF5AB7" w:rsidRPr="00246882">
        <w:rPr>
          <w:rFonts w:eastAsia="Calibri"/>
        </w:rPr>
        <w:t>Prawo zamówień publicznych</w:t>
      </w:r>
    </w:p>
    <w:p w14:paraId="1A41748A" w14:textId="1BCE1C99" w:rsidR="00FF6A55" w:rsidRPr="003354DE" w:rsidRDefault="00246882" w:rsidP="005C709A">
      <w:pPr>
        <w:pStyle w:val="Akapitzlist"/>
        <w:spacing w:before="0" w:after="0" w:line="102" w:lineRule="atLeast"/>
        <w:ind w:left="426" w:firstLine="0"/>
        <w:contextualSpacing w:val="0"/>
        <w:rPr>
          <w:rFonts w:eastAsia="Calibri"/>
        </w:rPr>
      </w:pPr>
      <w:r>
        <w:rPr>
          <w:rFonts w:eastAsia="Calibri"/>
        </w:rPr>
        <w:t xml:space="preserve">- </w:t>
      </w:r>
      <w:r w:rsidR="00FF6A55" w:rsidRPr="003354DE">
        <w:rPr>
          <w:rFonts w:eastAsia="Calibri"/>
        </w:rPr>
        <w:t xml:space="preserve">w terminie 30 dni od dnia powzięcia wiadomości o powyższych okolicznościach wymienionych w </w:t>
      </w:r>
      <w:r w:rsidR="0033202A">
        <w:rPr>
          <w:rFonts w:eastAsia="Calibri"/>
        </w:rPr>
        <w:t>niniejszym ustępie</w:t>
      </w:r>
      <w:r w:rsidR="00FF6A55" w:rsidRPr="003354DE">
        <w:rPr>
          <w:rFonts w:eastAsia="Calibri"/>
        </w:rPr>
        <w:t>.</w:t>
      </w:r>
    </w:p>
    <w:p w14:paraId="1930AD86" w14:textId="43533F35" w:rsidR="00234EB3" w:rsidRPr="003354DE" w:rsidRDefault="00F6156D" w:rsidP="005C709A">
      <w:pPr>
        <w:pStyle w:val="Akapitzlist"/>
        <w:numPr>
          <w:ilvl w:val="0"/>
          <w:numId w:val="12"/>
        </w:numPr>
        <w:spacing w:before="0" w:after="0"/>
        <w:ind w:left="425" w:hanging="357"/>
        <w:contextualSpacing w:val="0"/>
        <w:rPr>
          <w:rFonts w:eastAsia="Calibri"/>
        </w:rPr>
      </w:pPr>
      <w:r>
        <w:rPr>
          <w:rFonts w:eastAsia="Calibri"/>
        </w:rPr>
        <w:t>Wykonawca może odstąpić od u</w:t>
      </w:r>
      <w:r w:rsidR="00234EB3" w:rsidRPr="003354DE">
        <w:rPr>
          <w:rFonts w:eastAsia="Calibri"/>
        </w:rPr>
        <w:t>mowy w przypadku niedokonania przez Zamawiającego płatności, o której mo</w:t>
      </w:r>
      <w:r w:rsidR="00E45E4A">
        <w:rPr>
          <w:rFonts w:eastAsia="Calibri"/>
        </w:rPr>
        <w:t xml:space="preserve">wa w § </w:t>
      </w:r>
      <w:r w:rsidR="009F5A27">
        <w:rPr>
          <w:rFonts w:eastAsia="Calibri"/>
        </w:rPr>
        <w:t>6</w:t>
      </w:r>
      <w:r w:rsidR="00E45E4A">
        <w:rPr>
          <w:rFonts w:eastAsia="Calibri"/>
        </w:rPr>
        <w:t xml:space="preserve"> ust. 1 i 2 niniejszej u</w:t>
      </w:r>
      <w:r w:rsidR="00234EB3" w:rsidRPr="003354DE">
        <w:rPr>
          <w:rFonts w:eastAsia="Calibri"/>
        </w:rPr>
        <w:t>mowy w ustalonym terminie pomimo uprzedniego pisemnego wezwania do uregulowania płatności i bezskutecznego upływu terminu wskazanego w wezwaniu, nie krótszego niż 7 dni. Wykonawca może wykonać prawo odstąpienia od umowy w terminie kolejnych 30 dni.</w:t>
      </w:r>
    </w:p>
    <w:p w14:paraId="0FE0CD94" w14:textId="35F3CE4C" w:rsidR="00D71CBD" w:rsidRPr="00264AF1" w:rsidRDefault="00DC4157" w:rsidP="005C709A">
      <w:pPr>
        <w:pStyle w:val="Akapitzlist"/>
        <w:numPr>
          <w:ilvl w:val="0"/>
          <w:numId w:val="12"/>
        </w:numPr>
        <w:spacing w:before="0" w:after="0" w:line="102" w:lineRule="atLeast"/>
        <w:ind w:left="426"/>
        <w:contextualSpacing w:val="0"/>
        <w:rPr>
          <w:rFonts w:eastAsia="Calibri"/>
        </w:rPr>
      </w:pPr>
      <w:r w:rsidRPr="00264AF1">
        <w:rPr>
          <w:rFonts w:eastAsia="Calibri"/>
        </w:rPr>
        <w:t>Oświadczenie o odst</w:t>
      </w:r>
      <w:r w:rsidR="006B12A0" w:rsidRPr="00264AF1">
        <w:rPr>
          <w:rFonts w:eastAsia="Calibri"/>
        </w:rPr>
        <w:t>ą</w:t>
      </w:r>
      <w:r w:rsidRPr="00264AF1">
        <w:rPr>
          <w:rFonts w:eastAsia="Calibri"/>
        </w:rPr>
        <w:t xml:space="preserve">pieniu </w:t>
      </w:r>
      <w:r w:rsidR="001C7845" w:rsidRPr="00264AF1">
        <w:rPr>
          <w:rFonts w:eastAsia="Calibri"/>
        </w:rPr>
        <w:t xml:space="preserve">od </w:t>
      </w:r>
      <w:r w:rsidR="00F6156D">
        <w:rPr>
          <w:rFonts w:eastAsia="Calibri"/>
        </w:rPr>
        <w:t>u</w:t>
      </w:r>
      <w:r w:rsidR="001C7845" w:rsidRPr="00264AF1">
        <w:rPr>
          <w:rFonts w:eastAsia="Calibri"/>
        </w:rPr>
        <w:t xml:space="preserve">mowy </w:t>
      </w:r>
      <w:r w:rsidR="00FF6A55" w:rsidRPr="00264AF1">
        <w:rPr>
          <w:rFonts w:eastAsia="Calibri"/>
        </w:rPr>
        <w:t>powinno</w:t>
      </w:r>
      <w:r w:rsidRPr="00264AF1">
        <w:rPr>
          <w:rFonts w:eastAsia="Calibri"/>
        </w:rPr>
        <w:t xml:space="preserve"> zostać złożone </w:t>
      </w:r>
      <w:r w:rsidR="00717ED8" w:rsidRPr="00264AF1">
        <w:rPr>
          <w:rFonts w:eastAsia="Calibri"/>
        </w:rPr>
        <w:t>na piśmie</w:t>
      </w:r>
      <w:r w:rsidR="006B12A0" w:rsidRPr="00264AF1">
        <w:rPr>
          <w:rFonts w:eastAsia="Calibri"/>
        </w:rPr>
        <w:t xml:space="preserve"> </w:t>
      </w:r>
      <w:r w:rsidR="000D5A29" w:rsidRPr="00264AF1">
        <w:rPr>
          <w:rFonts w:eastAsia="Calibri"/>
        </w:rPr>
        <w:t xml:space="preserve">pod rygorem nieważności </w:t>
      </w:r>
      <w:r w:rsidR="006B12A0" w:rsidRPr="00264AF1">
        <w:rPr>
          <w:rFonts w:eastAsia="Calibri"/>
        </w:rPr>
        <w:t>wraz z podaniem przyczyny</w:t>
      </w:r>
      <w:r w:rsidR="003728AE" w:rsidRPr="00264AF1">
        <w:rPr>
          <w:rFonts w:eastAsia="Calibri"/>
        </w:rPr>
        <w:t>.</w:t>
      </w:r>
    </w:p>
    <w:p w14:paraId="524CC094" w14:textId="081998FC" w:rsidR="005542DF" w:rsidRPr="003354DE" w:rsidRDefault="006E7C84" w:rsidP="005C709A">
      <w:pPr>
        <w:jc w:val="center"/>
        <w:rPr>
          <w:rFonts w:eastAsia="Arial Unicode MS"/>
        </w:rPr>
      </w:pPr>
      <w:r>
        <w:rPr>
          <w:rFonts w:eastAsia="Arial Unicode MS"/>
          <w:b/>
          <w:bCs/>
        </w:rPr>
        <w:t>§</w:t>
      </w:r>
      <w:r w:rsidR="001045E4">
        <w:rPr>
          <w:rFonts w:eastAsia="Arial Unicode MS"/>
          <w:b/>
          <w:bCs/>
        </w:rPr>
        <w:t>10</w:t>
      </w:r>
      <w:r w:rsidR="005542DF" w:rsidRPr="003354DE">
        <w:rPr>
          <w:rFonts w:eastAsia="Arial Unicode MS"/>
          <w:b/>
          <w:bCs/>
        </w:rPr>
        <w:t>. Kary umowne</w:t>
      </w:r>
    </w:p>
    <w:p w14:paraId="5F0E9633" w14:textId="1FB49F88" w:rsidR="00BE1DD1" w:rsidRDefault="00E5290B" w:rsidP="00F6156D">
      <w:pPr>
        <w:numPr>
          <w:ilvl w:val="0"/>
          <w:numId w:val="3"/>
        </w:numPr>
        <w:suppressAutoHyphens/>
        <w:autoSpaceDN w:val="0"/>
        <w:spacing w:before="0" w:after="0" w:line="240" w:lineRule="auto"/>
        <w:ind w:hanging="357"/>
        <w:textAlignment w:val="baseline"/>
        <w:rPr>
          <w:rFonts w:eastAsia="Arial Unicode MS"/>
        </w:rPr>
      </w:pPr>
      <w:r w:rsidRPr="003354DE">
        <w:rPr>
          <w:rFonts w:eastAsia="Arial Unicode MS"/>
        </w:rPr>
        <w:t>Wyko</w:t>
      </w:r>
      <w:r w:rsidR="00E45E4A">
        <w:rPr>
          <w:rFonts w:eastAsia="Arial Unicode MS"/>
        </w:rPr>
        <w:t>nawca zapłaci Zamawiającemu karę umowną</w:t>
      </w:r>
      <w:r w:rsidR="005B66AD">
        <w:rPr>
          <w:rFonts w:eastAsia="Arial Unicode MS"/>
        </w:rPr>
        <w:t>:</w:t>
      </w:r>
    </w:p>
    <w:p w14:paraId="7569AB44" w14:textId="57D3E097" w:rsidR="00D22B8E" w:rsidRDefault="005B66AD" w:rsidP="00A83579">
      <w:pPr>
        <w:pStyle w:val="Akapitzlist"/>
        <w:numPr>
          <w:ilvl w:val="0"/>
          <w:numId w:val="34"/>
        </w:numPr>
        <w:suppressAutoHyphens/>
        <w:autoSpaceDN w:val="0"/>
        <w:spacing w:before="0" w:after="0" w:line="240" w:lineRule="auto"/>
        <w:textAlignment w:val="baseline"/>
        <w:rPr>
          <w:rFonts w:eastAsia="Arial Unicode MS"/>
        </w:rPr>
      </w:pPr>
      <w:r w:rsidRPr="00E45E4A">
        <w:rPr>
          <w:rFonts w:eastAsia="Arial Unicode MS"/>
        </w:rPr>
        <w:t xml:space="preserve">za odstąpienie od </w:t>
      </w:r>
      <w:r>
        <w:rPr>
          <w:rFonts w:eastAsia="Arial Unicode MS"/>
        </w:rPr>
        <w:t>u</w:t>
      </w:r>
      <w:r w:rsidRPr="00E45E4A">
        <w:rPr>
          <w:rFonts w:eastAsia="Arial Unicode MS"/>
        </w:rPr>
        <w:t>mowy przez Zamawiającego</w:t>
      </w:r>
      <w:r w:rsidRPr="00BE1DD1">
        <w:rPr>
          <w:rFonts w:eastAsia="Arial Unicode MS"/>
        </w:rPr>
        <w:t xml:space="preserve"> </w:t>
      </w:r>
      <w:r w:rsidR="00E5290B" w:rsidRPr="00BE1DD1">
        <w:rPr>
          <w:rFonts w:eastAsia="Arial Unicode MS"/>
        </w:rPr>
        <w:t xml:space="preserve">z </w:t>
      </w:r>
      <w:r w:rsidR="009B6CDD" w:rsidRPr="00BE1DD1">
        <w:rPr>
          <w:rFonts w:eastAsia="Arial Unicode MS"/>
        </w:rPr>
        <w:t>przyczyn</w:t>
      </w:r>
      <w:r w:rsidR="00E45E4A" w:rsidRPr="00BE1DD1">
        <w:rPr>
          <w:rFonts w:eastAsia="Arial Unicode MS"/>
        </w:rPr>
        <w:t>y określonej</w:t>
      </w:r>
      <w:r w:rsidR="006E7C84" w:rsidRPr="00BE1DD1">
        <w:rPr>
          <w:rFonts w:eastAsia="Arial Unicode MS"/>
        </w:rPr>
        <w:t xml:space="preserve"> w § </w:t>
      </w:r>
      <w:r>
        <w:rPr>
          <w:rFonts w:eastAsia="Arial Unicode MS"/>
        </w:rPr>
        <w:t>9</w:t>
      </w:r>
      <w:r w:rsidR="00E45E4A" w:rsidRPr="00BE1DD1">
        <w:rPr>
          <w:rFonts w:eastAsia="Arial Unicode MS"/>
        </w:rPr>
        <w:t xml:space="preserve"> ust. 1 pkt 1 u</w:t>
      </w:r>
      <w:r w:rsidR="00B20854" w:rsidRPr="00BE1DD1">
        <w:rPr>
          <w:rFonts w:eastAsia="Arial Unicode MS"/>
        </w:rPr>
        <w:t>mowy</w:t>
      </w:r>
      <w:r w:rsidR="009B6CDD" w:rsidRPr="00BE1DD1">
        <w:rPr>
          <w:rFonts w:eastAsia="Arial Unicode MS"/>
        </w:rPr>
        <w:t xml:space="preserve">, </w:t>
      </w:r>
      <w:r w:rsidR="00E9479F" w:rsidRPr="00BE1DD1">
        <w:rPr>
          <w:rFonts w:eastAsia="Arial Unicode MS"/>
        </w:rPr>
        <w:t xml:space="preserve">w wysokości 10% </w:t>
      </w:r>
      <w:r w:rsidR="00E5290B" w:rsidRPr="005B66AD">
        <w:rPr>
          <w:rFonts w:eastAsia="Arial Unicode MS"/>
        </w:rPr>
        <w:t xml:space="preserve">wartości </w:t>
      </w:r>
      <w:r w:rsidR="00921EE4" w:rsidRPr="005B66AD">
        <w:rPr>
          <w:rFonts w:eastAsia="Arial Unicode MS"/>
        </w:rPr>
        <w:t xml:space="preserve">brutto </w:t>
      </w:r>
      <w:r w:rsidR="00F6156D" w:rsidRPr="005B66AD">
        <w:rPr>
          <w:rFonts w:eastAsia="Arial Unicode MS"/>
        </w:rPr>
        <w:t>u</w:t>
      </w:r>
      <w:r w:rsidR="00E5290B" w:rsidRPr="005B66AD">
        <w:rPr>
          <w:rFonts w:eastAsia="Arial Unicode MS"/>
        </w:rPr>
        <w:t xml:space="preserve">mowy określonej w § </w:t>
      </w:r>
      <w:r w:rsidR="009F5A27">
        <w:rPr>
          <w:rFonts w:eastAsia="Arial Unicode MS"/>
        </w:rPr>
        <w:t>6</w:t>
      </w:r>
      <w:r w:rsidR="00E45E4A" w:rsidRPr="005B66AD">
        <w:rPr>
          <w:rFonts w:eastAsia="Arial Unicode MS"/>
        </w:rPr>
        <w:t xml:space="preserve"> ust. 2</w:t>
      </w:r>
      <w:r w:rsidR="00F6156D" w:rsidRPr="005B66AD">
        <w:rPr>
          <w:rFonts w:eastAsia="Arial Unicode MS"/>
        </w:rPr>
        <w:t xml:space="preserve"> u</w:t>
      </w:r>
      <w:r w:rsidR="00EF5FCC" w:rsidRPr="005B66AD">
        <w:rPr>
          <w:rFonts w:eastAsia="Arial Unicode MS"/>
        </w:rPr>
        <w:t>mowy;</w:t>
      </w:r>
    </w:p>
    <w:p w14:paraId="5334EA0C" w14:textId="41203F73" w:rsidR="00BE1DD1" w:rsidRPr="00BE1DD1" w:rsidRDefault="00BE1DD1" w:rsidP="00A83579">
      <w:pPr>
        <w:pStyle w:val="Akapitzlist"/>
        <w:numPr>
          <w:ilvl w:val="0"/>
          <w:numId w:val="34"/>
        </w:numPr>
        <w:suppressAutoHyphens/>
        <w:autoSpaceDN w:val="0"/>
        <w:spacing w:before="0" w:after="0" w:line="240" w:lineRule="auto"/>
        <w:textAlignment w:val="baseline"/>
        <w:rPr>
          <w:rFonts w:eastAsia="Arial Unicode MS"/>
        </w:rPr>
      </w:pPr>
      <w:r w:rsidRPr="00BE1DD1">
        <w:rPr>
          <w:rFonts w:eastAsia="Arial Unicode MS"/>
        </w:rPr>
        <w:t>za zwłokę w przystąpieniu do realizacji usługi serwisu zgodnie z harmonogramem częstotliwości i zakresu przeglądów, o którym mowa w w § 2 ust. 5 pkt 3)  umowy, w wysokości 0,5 % wartości wynagrodz</w:t>
      </w:r>
      <w:r w:rsidR="005B66AD">
        <w:rPr>
          <w:rFonts w:eastAsia="Arial Unicode MS"/>
        </w:rPr>
        <w:t xml:space="preserve">enia brutto, o którym mowa w § </w:t>
      </w:r>
      <w:r w:rsidR="009F5A27">
        <w:rPr>
          <w:rFonts w:eastAsia="Arial Unicode MS"/>
        </w:rPr>
        <w:t>6</w:t>
      </w:r>
      <w:r w:rsidRPr="00BE1DD1">
        <w:rPr>
          <w:rFonts w:eastAsia="Arial Unicode MS"/>
        </w:rPr>
        <w:t xml:space="preserve"> ust. 2  umowy za każdy dzień zwłoki, licząc od dnia następnego po upływie 24 godzin od dnia przesłania przez Zamawiającego do Wykonawcy wezwania z ponagleniem do przystąpienia do realizacji usługi</w:t>
      </w:r>
      <w:r w:rsidR="00A83579">
        <w:rPr>
          <w:rFonts w:eastAsia="Arial Unicode MS"/>
        </w:rPr>
        <w:t>.</w:t>
      </w:r>
    </w:p>
    <w:p w14:paraId="4F78B105" w14:textId="22FAEE6E" w:rsidR="00F6156D" w:rsidRDefault="00D22B8E" w:rsidP="00F6156D">
      <w:pPr>
        <w:pStyle w:val="Akapitzlist"/>
        <w:numPr>
          <w:ilvl w:val="0"/>
          <w:numId w:val="3"/>
        </w:numPr>
        <w:suppressAutoHyphens/>
        <w:autoSpaceDN w:val="0"/>
        <w:spacing w:before="0" w:after="0" w:line="240" w:lineRule="auto"/>
        <w:contextualSpacing w:val="0"/>
        <w:textAlignment w:val="baseline"/>
        <w:rPr>
          <w:rFonts w:eastAsia="Arial Unicode MS"/>
        </w:rPr>
      </w:pPr>
      <w:r w:rsidRPr="003354DE">
        <w:rPr>
          <w:rFonts w:eastAsia="Arial Unicode MS"/>
        </w:rPr>
        <w:t>Zamawiający</w:t>
      </w:r>
      <w:r w:rsidR="00DC6136" w:rsidRPr="003354DE">
        <w:rPr>
          <w:rFonts w:eastAsia="Arial Unicode MS"/>
        </w:rPr>
        <w:t xml:space="preserve"> zapłaci Wykonawcy</w:t>
      </w:r>
      <w:r w:rsidR="00E9479F" w:rsidRPr="003354DE">
        <w:rPr>
          <w:rFonts w:eastAsia="Arial Unicode MS"/>
        </w:rPr>
        <w:t xml:space="preserve"> kar</w:t>
      </w:r>
      <w:r w:rsidR="00780D7C" w:rsidRPr="003354DE">
        <w:rPr>
          <w:rFonts w:eastAsia="Arial Unicode MS"/>
        </w:rPr>
        <w:t>ę</w:t>
      </w:r>
      <w:r w:rsidR="00E9479F" w:rsidRPr="003354DE">
        <w:rPr>
          <w:rFonts w:eastAsia="Arial Unicode MS"/>
        </w:rPr>
        <w:t xml:space="preserve"> umown</w:t>
      </w:r>
      <w:r w:rsidR="00780D7C" w:rsidRPr="003354DE">
        <w:rPr>
          <w:rFonts w:eastAsia="Arial Unicode MS"/>
        </w:rPr>
        <w:t>ą</w:t>
      </w:r>
      <w:r w:rsidR="00264AF1">
        <w:rPr>
          <w:rFonts w:eastAsia="Arial Unicode MS"/>
        </w:rPr>
        <w:t xml:space="preserve"> </w:t>
      </w:r>
      <w:r w:rsidR="00E9479F" w:rsidRPr="00264AF1">
        <w:rPr>
          <w:rFonts w:eastAsia="Arial Unicode MS"/>
        </w:rPr>
        <w:t>za odstąpien</w:t>
      </w:r>
      <w:r w:rsidR="00C46F4F" w:rsidRPr="00264AF1">
        <w:rPr>
          <w:rFonts w:eastAsia="Arial Unicode MS"/>
        </w:rPr>
        <w:t xml:space="preserve">ie od </w:t>
      </w:r>
      <w:r w:rsidR="00F6156D">
        <w:rPr>
          <w:rFonts w:eastAsia="Arial Unicode MS"/>
        </w:rPr>
        <w:t>u</w:t>
      </w:r>
      <w:r w:rsidR="00C46F4F" w:rsidRPr="00264AF1">
        <w:rPr>
          <w:rFonts w:eastAsia="Arial Unicode MS"/>
        </w:rPr>
        <w:t xml:space="preserve">mowy przez Wykonawcę z </w:t>
      </w:r>
      <w:r w:rsidR="00234EB3" w:rsidRPr="00264AF1">
        <w:rPr>
          <w:rFonts w:eastAsia="Arial Unicode MS"/>
        </w:rPr>
        <w:t>przyczyny</w:t>
      </w:r>
      <w:r w:rsidR="00264AF1">
        <w:rPr>
          <w:rFonts w:eastAsia="Arial Unicode MS"/>
        </w:rPr>
        <w:t xml:space="preserve"> o</w:t>
      </w:r>
      <w:r w:rsidR="00234EB3" w:rsidRPr="003354DE">
        <w:rPr>
          <w:rFonts w:eastAsia="Arial Unicode MS"/>
        </w:rPr>
        <w:t>kreślon</w:t>
      </w:r>
      <w:r w:rsidR="00FF6A55" w:rsidRPr="003354DE">
        <w:rPr>
          <w:rFonts w:eastAsia="Arial Unicode MS"/>
        </w:rPr>
        <w:t>ej</w:t>
      </w:r>
      <w:r w:rsidR="00234EB3" w:rsidRPr="003354DE">
        <w:rPr>
          <w:rFonts w:eastAsia="Arial Unicode MS"/>
        </w:rPr>
        <w:t xml:space="preserve"> w § </w:t>
      </w:r>
      <w:r w:rsidR="009F5A27">
        <w:rPr>
          <w:rFonts w:eastAsia="Arial Unicode MS"/>
        </w:rPr>
        <w:t>6</w:t>
      </w:r>
      <w:r w:rsidR="00F6156D">
        <w:rPr>
          <w:rFonts w:eastAsia="Arial Unicode MS"/>
        </w:rPr>
        <w:t xml:space="preserve"> ust. 2 u</w:t>
      </w:r>
      <w:r w:rsidR="00234EB3" w:rsidRPr="003354DE">
        <w:rPr>
          <w:rFonts w:eastAsia="Arial Unicode MS"/>
        </w:rPr>
        <w:t xml:space="preserve">mowy </w:t>
      </w:r>
      <w:r w:rsidR="00E9479F" w:rsidRPr="003354DE">
        <w:rPr>
          <w:rFonts w:eastAsia="Arial Unicode MS"/>
        </w:rPr>
        <w:t xml:space="preserve">w wysokości 10% wartości </w:t>
      </w:r>
      <w:r w:rsidR="00921EE4" w:rsidRPr="003354DE">
        <w:rPr>
          <w:rFonts w:eastAsia="Arial Unicode MS"/>
        </w:rPr>
        <w:t xml:space="preserve">brutto </w:t>
      </w:r>
      <w:r w:rsidR="00F6156D">
        <w:rPr>
          <w:rFonts w:eastAsia="Arial Unicode MS"/>
        </w:rPr>
        <w:t>u</w:t>
      </w:r>
      <w:r w:rsidR="00E9479F" w:rsidRPr="003354DE">
        <w:rPr>
          <w:rFonts w:eastAsia="Arial Unicode MS"/>
        </w:rPr>
        <w:t>mowy okr</w:t>
      </w:r>
      <w:r w:rsidR="00E5290B" w:rsidRPr="003354DE">
        <w:rPr>
          <w:rFonts w:eastAsia="Arial Unicode MS"/>
        </w:rPr>
        <w:t xml:space="preserve">eślonej w § </w:t>
      </w:r>
      <w:r w:rsidR="009F5A27">
        <w:rPr>
          <w:rFonts w:eastAsia="Arial Unicode MS"/>
        </w:rPr>
        <w:t>6</w:t>
      </w:r>
      <w:r w:rsidR="00E45E4A">
        <w:rPr>
          <w:rFonts w:eastAsia="Arial Unicode MS"/>
        </w:rPr>
        <w:t xml:space="preserve"> ust. 2</w:t>
      </w:r>
      <w:r w:rsidR="00F6156D">
        <w:rPr>
          <w:rFonts w:eastAsia="Arial Unicode MS"/>
        </w:rPr>
        <w:t xml:space="preserve"> u</w:t>
      </w:r>
      <w:r w:rsidR="00E9479F" w:rsidRPr="00264AF1">
        <w:rPr>
          <w:rFonts w:eastAsia="Arial Unicode MS"/>
        </w:rPr>
        <w:t>mowy</w:t>
      </w:r>
      <w:r w:rsidR="00234EB3" w:rsidRPr="00264AF1">
        <w:rPr>
          <w:rFonts w:eastAsia="Arial Unicode MS"/>
        </w:rPr>
        <w:t>.</w:t>
      </w:r>
    </w:p>
    <w:p w14:paraId="424B94CB" w14:textId="77777777" w:rsidR="00F6156D" w:rsidRDefault="00B37A02" w:rsidP="00F6156D">
      <w:pPr>
        <w:pStyle w:val="Akapitzlist"/>
        <w:numPr>
          <w:ilvl w:val="0"/>
          <w:numId w:val="3"/>
        </w:numPr>
        <w:suppressAutoHyphens/>
        <w:autoSpaceDN w:val="0"/>
        <w:spacing w:before="0" w:after="0" w:line="240" w:lineRule="auto"/>
        <w:contextualSpacing w:val="0"/>
        <w:textAlignment w:val="baseline"/>
        <w:rPr>
          <w:rFonts w:eastAsia="Arial Unicode MS"/>
        </w:rPr>
      </w:pPr>
      <w:r w:rsidRPr="00F6156D">
        <w:rPr>
          <w:rFonts w:eastAsia="Arial Unicode MS"/>
        </w:rPr>
        <w:t>Wykonawca wyraża zgodę na potrącenie kar umownych z bieżących należności, bez osobnego wezwania do zapłaty. O ile kary umowne nie zostaną potrącone z bieżących wierzytelności Wykonawcy, zostaną zapłacone na podstawie odrębnego wezwania do zapłaty.</w:t>
      </w:r>
    </w:p>
    <w:p w14:paraId="56797F14" w14:textId="181B60F1" w:rsidR="00F6156D" w:rsidRDefault="008226FD" w:rsidP="00F6156D">
      <w:pPr>
        <w:pStyle w:val="Akapitzlist"/>
        <w:numPr>
          <w:ilvl w:val="0"/>
          <w:numId w:val="3"/>
        </w:numPr>
        <w:suppressAutoHyphens/>
        <w:autoSpaceDN w:val="0"/>
        <w:spacing w:before="0" w:after="0" w:line="240" w:lineRule="auto"/>
        <w:contextualSpacing w:val="0"/>
        <w:textAlignment w:val="baseline"/>
        <w:rPr>
          <w:rFonts w:eastAsia="Arial Unicode MS"/>
        </w:rPr>
      </w:pPr>
      <w:r w:rsidRPr="00F6156D">
        <w:rPr>
          <w:rFonts w:eastAsia="Arial Unicode MS"/>
        </w:rPr>
        <w:lastRenderedPageBreak/>
        <w:t>Łączna m</w:t>
      </w:r>
      <w:r w:rsidR="00604AFC" w:rsidRPr="00F6156D">
        <w:rPr>
          <w:rFonts w:eastAsia="Arial Unicode MS"/>
        </w:rPr>
        <w:t>aksymalna wysokość kar umownyc</w:t>
      </w:r>
      <w:r w:rsidR="00E45E4A" w:rsidRPr="00F6156D">
        <w:rPr>
          <w:rFonts w:eastAsia="Arial Unicode MS"/>
        </w:rPr>
        <w:t>h, o których mowa w umowie,</w:t>
      </w:r>
      <w:r w:rsidR="00604AFC" w:rsidRPr="00F6156D">
        <w:rPr>
          <w:rFonts w:eastAsia="Arial Unicode MS"/>
        </w:rPr>
        <w:t xml:space="preserve"> nie może przekroczyć </w:t>
      </w:r>
      <w:r w:rsidR="00604AFC" w:rsidRPr="00F6156D">
        <w:rPr>
          <w:rFonts w:eastAsia="Arial Unicode MS"/>
          <w:bCs/>
        </w:rPr>
        <w:t>50%</w:t>
      </w:r>
      <w:r w:rsidR="00604AFC" w:rsidRPr="00F6156D">
        <w:rPr>
          <w:rFonts w:eastAsia="Arial Unicode MS"/>
        </w:rPr>
        <w:t xml:space="preserve"> wartości </w:t>
      </w:r>
      <w:r w:rsidR="00BA1AC0" w:rsidRPr="00F6156D">
        <w:rPr>
          <w:rFonts w:eastAsia="Arial Unicode MS"/>
        </w:rPr>
        <w:t xml:space="preserve">brutto </w:t>
      </w:r>
      <w:r w:rsidR="00F6156D">
        <w:rPr>
          <w:rFonts w:eastAsia="Arial Unicode MS"/>
        </w:rPr>
        <w:t>u</w:t>
      </w:r>
      <w:r w:rsidR="00E45E4A" w:rsidRPr="00F6156D">
        <w:rPr>
          <w:rFonts w:eastAsia="Arial Unicode MS"/>
        </w:rPr>
        <w:t xml:space="preserve">mowy określonej w § </w:t>
      </w:r>
      <w:r w:rsidR="009F5A27">
        <w:rPr>
          <w:rFonts w:eastAsia="Arial Unicode MS"/>
        </w:rPr>
        <w:t>6</w:t>
      </w:r>
      <w:r w:rsidR="00E45E4A" w:rsidRPr="00F6156D">
        <w:rPr>
          <w:rFonts w:eastAsia="Arial Unicode MS"/>
        </w:rPr>
        <w:t xml:space="preserve"> ust. 2</w:t>
      </w:r>
      <w:r w:rsidR="00F6156D">
        <w:rPr>
          <w:rFonts w:eastAsia="Arial Unicode MS"/>
        </w:rPr>
        <w:t xml:space="preserve"> u</w:t>
      </w:r>
      <w:r w:rsidR="00604AFC" w:rsidRPr="00F6156D">
        <w:rPr>
          <w:rFonts w:eastAsia="Arial Unicode MS"/>
        </w:rPr>
        <w:t>mowy.</w:t>
      </w:r>
    </w:p>
    <w:p w14:paraId="31A97C39" w14:textId="77777777" w:rsidR="00F6156D" w:rsidRDefault="00E45E4A" w:rsidP="00F6156D">
      <w:pPr>
        <w:pStyle w:val="Akapitzlist"/>
        <w:numPr>
          <w:ilvl w:val="0"/>
          <w:numId w:val="3"/>
        </w:numPr>
        <w:suppressAutoHyphens/>
        <w:autoSpaceDN w:val="0"/>
        <w:spacing w:before="0" w:after="0" w:line="240" w:lineRule="auto"/>
        <w:contextualSpacing w:val="0"/>
        <w:textAlignment w:val="baseline"/>
        <w:rPr>
          <w:rFonts w:eastAsia="Arial Unicode MS"/>
        </w:rPr>
      </w:pPr>
      <w:r w:rsidRPr="00F6156D">
        <w:rPr>
          <w:rFonts w:eastAsia="Arial Unicode MS"/>
        </w:rPr>
        <w:t>Strony zastrzegają sobie prawo dochodzenia odszkodowania uzupełniającego przewyższającego wysokość zastrzeżonych kar umownych.</w:t>
      </w:r>
    </w:p>
    <w:p w14:paraId="01894EC3" w14:textId="4E0F6861" w:rsidR="00927F21" w:rsidRPr="00F6156D" w:rsidRDefault="00E60314" w:rsidP="00F6156D">
      <w:pPr>
        <w:pStyle w:val="Akapitzlist"/>
        <w:numPr>
          <w:ilvl w:val="0"/>
          <w:numId w:val="3"/>
        </w:numPr>
        <w:suppressAutoHyphens/>
        <w:autoSpaceDN w:val="0"/>
        <w:spacing w:before="0" w:after="0" w:line="240" w:lineRule="auto"/>
        <w:contextualSpacing w:val="0"/>
        <w:textAlignment w:val="baseline"/>
        <w:rPr>
          <w:rFonts w:eastAsia="Arial Unicode MS"/>
        </w:rPr>
      </w:pPr>
      <w:r w:rsidRPr="003354DE">
        <w:t xml:space="preserve">Zapłata kar umownych nie zwalnia Wykonawcy z wykonania </w:t>
      </w:r>
      <w:r w:rsidR="00E45E4A">
        <w:t>u</w:t>
      </w:r>
      <w:r w:rsidRPr="003354DE">
        <w:t>mowy.</w:t>
      </w:r>
    </w:p>
    <w:p w14:paraId="2B2645D9" w14:textId="3E994105" w:rsidR="00FB76A7" w:rsidRPr="003354DE" w:rsidRDefault="00246882" w:rsidP="00786950">
      <w:pPr>
        <w:ind w:left="425"/>
        <w:jc w:val="center"/>
        <w:rPr>
          <w:b/>
        </w:rPr>
      </w:pPr>
      <w:r>
        <w:rPr>
          <w:b/>
        </w:rPr>
        <w:t>§</w:t>
      </w:r>
      <w:r w:rsidR="001045E4">
        <w:rPr>
          <w:b/>
        </w:rPr>
        <w:t>11</w:t>
      </w:r>
      <w:r w:rsidR="00FB76A7" w:rsidRPr="003354DE">
        <w:rPr>
          <w:b/>
        </w:rPr>
        <w:t>. Przetwarzanie danych osobowych</w:t>
      </w:r>
    </w:p>
    <w:p w14:paraId="298E63D2" w14:textId="77777777" w:rsidR="0020140B" w:rsidRPr="0020140B" w:rsidRDefault="0020140B" w:rsidP="00786950">
      <w:pPr>
        <w:pStyle w:val="Bezodstpw"/>
        <w:numPr>
          <w:ilvl w:val="0"/>
          <w:numId w:val="9"/>
        </w:numPr>
        <w:spacing w:before="0" w:beforeAutospacing="0" w:after="0" w:afterAutospacing="0"/>
        <w:ind w:left="284" w:hanging="284"/>
        <w:rPr>
          <w:sz w:val="24"/>
        </w:rPr>
      </w:pPr>
      <w:r w:rsidRPr="0020140B">
        <w:rPr>
          <w:sz w:val="24"/>
        </w:rPr>
        <w:t>Strony oświadczają, że znane są im przepisy prawa dotyczące ochrony danych osobowych, w tym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1, z późn. zm.), dalej jako „RODO”, oraz ustawy z dnia 10 maja 2018 r. o ochronie danych osobowych.</w:t>
      </w:r>
    </w:p>
    <w:p w14:paraId="56982FBA" w14:textId="5FD4D3DF" w:rsidR="0020140B" w:rsidRPr="0020140B" w:rsidRDefault="0020140B" w:rsidP="0020140B">
      <w:pPr>
        <w:pStyle w:val="Bezodstpw"/>
        <w:numPr>
          <w:ilvl w:val="0"/>
          <w:numId w:val="9"/>
        </w:numPr>
        <w:ind w:left="284" w:hanging="284"/>
        <w:rPr>
          <w:sz w:val="24"/>
        </w:rPr>
      </w:pPr>
      <w:r w:rsidRPr="0020140B">
        <w:rPr>
          <w:sz w:val="24"/>
        </w:rPr>
        <w:t>Strony jako administratorzy w rozumieniu art. 4 pkt 7 RODO udostępniają sobie dane osobowe (dane służbowe) Stron/reprezentantów Stron oraz osób uczestniczących w wykonaniu umowy w oparciu o zawarte umowy o pracę bądź umowy cywilnoprawne, których przetwarzanie jest konieczne do celów wynikających z prawnie uzasadnionych interesów administratora, tj. zawarcia i wykonania przedmiotowej umowy, zgodnie z art. 6 ust. 1 lit. b lub f RODO.</w:t>
      </w:r>
    </w:p>
    <w:p w14:paraId="276BD481" w14:textId="476CB589" w:rsidR="0020140B" w:rsidRPr="0020140B" w:rsidRDefault="0020140B" w:rsidP="0020140B">
      <w:pPr>
        <w:pStyle w:val="Bezodstpw"/>
        <w:numPr>
          <w:ilvl w:val="0"/>
          <w:numId w:val="9"/>
        </w:numPr>
        <w:ind w:left="284" w:hanging="284"/>
        <w:rPr>
          <w:sz w:val="24"/>
        </w:rPr>
      </w:pPr>
      <w:r w:rsidRPr="0020140B">
        <w:rPr>
          <w:sz w:val="24"/>
        </w:rPr>
        <w:t xml:space="preserve">Strony oświadczają, że przekazały osobom, o których mowa w ust. 2, informacje określone odpowiednio w art. 13 i art. 14 RODO, w związku z czym, na podstawie art. 13 ust. 4 i art. 14 ust. 5 lit. a RODO zwalniają się wzajemnie z obowiązków informacyjnych względem tych osób. </w:t>
      </w:r>
    </w:p>
    <w:p w14:paraId="39175D18" w14:textId="7D4033A6" w:rsidR="00FB76A7" w:rsidRPr="0020140B" w:rsidRDefault="0020140B" w:rsidP="00786950">
      <w:pPr>
        <w:pStyle w:val="Bezodstpw"/>
        <w:numPr>
          <w:ilvl w:val="0"/>
          <w:numId w:val="9"/>
        </w:numPr>
        <w:spacing w:before="0" w:beforeAutospacing="0" w:after="0" w:afterAutospacing="0"/>
        <w:ind w:left="284" w:hanging="284"/>
        <w:rPr>
          <w:sz w:val="24"/>
        </w:rPr>
      </w:pPr>
      <w:r w:rsidRPr="0020140B">
        <w:rPr>
          <w:sz w:val="24"/>
        </w:rPr>
        <w:t xml:space="preserve">Ponadto Uniwersytet Warszawski informuje, że wersja elektroniczna informacji dotyczącej przetwarzania danych osobowych przez Uniwersytet Warszawski, przekazanej Wykonawcy jest także dostępna na stronie internetowej: </w:t>
      </w:r>
      <w:hyperlink r:id="rId12" w:history="1">
        <w:r w:rsidRPr="0020140B">
          <w:rPr>
            <w:rStyle w:val="Hipercze"/>
            <w:sz w:val="24"/>
          </w:rPr>
          <w:t>https://odo.uw.edu.pl/obowiazek-informacyjny/</w:t>
        </w:r>
      </w:hyperlink>
      <w:r w:rsidRPr="0020140B">
        <w:rPr>
          <w:sz w:val="24"/>
        </w:rPr>
        <w:t>.</w:t>
      </w:r>
    </w:p>
    <w:p w14:paraId="1DF8B429" w14:textId="186022F4" w:rsidR="008226FD" w:rsidRPr="00264AF1" w:rsidRDefault="006E7C84" w:rsidP="00786950">
      <w:pPr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§1</w:t>
      </w:r>
      <w:r w:rsidR="001045E4">
        <w:rPr>
          <w:rFonts w:eastAsia="Arial Unicode MS"/>
          <w:b/>
          <w:bCs/>
        </w:rPr>
        <w:t>2</w:t>
      </w:r>
      <w:r w:rsidR="00927F21">
        <w:rPr>
          <w:rFonts w:eastAsia="Arial Unicode MS"/>
          <w:b/>
          <w:bCs/>
        </w:rPr>
        <w:t>.</w:t>
      </w:r>
      <w:r w:rsidR="00ED1AEA" w:rsidRPr="00264AF1">
        <w:rPr>
          <w:rFonts w:eastAsia="Arial Unicode MS"/>
          <w:b/>
          <w:bCs/>
        </w:rPr>
        <w:t xml:space="preserve"> </w:t>
      </w:r>
      <w:r w:rsidR="00786950">
        <w:rPr>
          <w:rFonts w:eastAsia="Arial Unicode MS"/>
          <w:b/>
          <w:bCs/>
        </w:rPr>
        <w:t>Zawarcie umowy</w:t>
      </w:r>
    </w:p>
    <w:p w14:paraId="1E8C1D26" w14:textId="77777777" w:rsidR="00786950" w:rsidRPr="00786950" w:rsidRDefault="00786950" w:rsidP="0078695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0" w:after="0" w:line="240" w:lineRule="auto"/>
        <w:rPr>
          <w:noProof w:val="0"/>
          <w:szCs w:val="20"/>
        </w:rPr>
      </w:pPr>
      <w:r w:rsidRPr="00786950">
        <w:rPr>
          <w:noProof w:val="0"/>
          <w:szCs w:val="20"/>
        </w:rPr>
        <w:t xml:space="preserve">Umowa wchodzi w życie w dniu zawarcia.  </w:t>
      </w:r>
    </w:p>
    <w:p w14:paraId="0047025E" w14:textId="04504AB7" w:rsidR="00786950" w:rsidRPr="00786950" w:rsidRDefault="00786950" w:rsidP="0078695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0" w:after="0" w:line="240" w:lineRule="auto"/>
        <w:rPr>
          <w:noProof w:val="0"/>
          <w:szCs w:val="20"/>
        </w:rPr>
      </w:pPr>
      <w:r>
        <w:rPr>
          <w:noProof w:val="0"/>
          <w:szCs w:val="20"/>
        </w:rPr>
        <w:t>Datą zawarcia u</w:t>
      </w:r>
      <w:r w:rsidRPr="00786950">
        <w:rPr>
          <w:noProof w:val="0"/>
          <w:szCs w:val="20"/>
        </w:rPr>
        <w:t xml:space="preserve">mowy jest dzień jej podpisania przez ostatnią ze Stron.  </w:t>
      </w:r>
    </w:p>
    <w:p w14:paraId="3F326F2B" w14:textId="6087C787" w:rsidR="00786950" w:rsidRPr="00786950" w:rsidRDefault="00786950" w:rsidP="0078695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0" w:after="0" w:line="240" w:lineRule="auto"/>
        <w:rPr>
          <w:noProof w:val="0"/>
          <w:szCs w:val="20"/>
        </w:rPr>
      </w:pPr>
      <w:r>
        <w:rPr>
          <w:noProof w:val="0"/>
          <w:szCs w:val="20"/>
        </w:rPr>
        <w:t>Każda ze Stron może podpisać u</w:t>
      </w:r>
      <w:r w:rsidRPr="00786950">
        <w:rPr>
          <w:noProof w:val="0"/>
          <w:szCs w:val="20"/>
        </w:rPr>
        <w:t>mowę, według swojego wyboru, poprzez złożenie własnoręcznego podpisu na papierowym egzemplarzu obejmującym treść</w:t>
      </w:r>
      <w:r>
        <w:rPr>
          <w:noProof w:val="0"/>
          <w:szCs w:val="20"/>
        </w:rPr>
        <w:t xml:space="preserve"> u</w:t>
      </w:r>
      <w:r w:rsidRPr="00786950">
        <w:rPr>
          <w:noProof w:val="0"/>
          <w:szCs w:val="20"/>
        </w:rPr>
        <w:t>mowy lub poprzez naniesienie kwalifikowanego podpisu elektronicznego na pliku cyfrowym w formacie pdf</w:t>
      </w:r>
      <w:r>
        <w:rPr>
          <w:noProof w:val="0"/>
          <w:szCs w:val="20"/>
        </w:rPr>
        <w:t>, obejmującym treść niniejszej u</w:t>
      </w:r>
      <w:r w:rsidRPr="00786950">
        <w:rPr>
          <w:noProof w:val="0"/>
          <w:szCs w:val="20"/>
        </w:rPr>
        <w:t xml:space="preserve">mowy, niezależnie od formy podpisu drugiej Strony.  </w:t>
      </w:r>
    </w:p>
    <w:p w14:paraId="0CDFA61C" w14:textId="62239947" w:rsidR="00786950" w:rsidRPr="00786950" w:rsidRDefault="00786950" w:rsidP="0078695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0" w:after="0" w:line="240" w:lineRule="auto"/>
        <w:rPr>
          <w:noProof w:val="0"/>
          <w:szCs w:val="20"/>
        </w:rPr>
      </w:pPr>
      <w:r>
        <w:rPr>
          <w:noProof w:val="0"/>
          <w:szCs w:val="20"/>
        </w:rPr>
        <w:t>W przypadku, gdy niniejsza u</w:t>
      </w:r>
      <w:r w:rsidRPr="00786950">
        <w:rPr>
          <w:noProof w:val="0"/>
          <w:szCs w:val="20"/>
        </w:rPr>
        <w:t>mowa zostanie podpisana w formie elektronicznej przez którąkolwiek ze Stron, podpisany w ten sposób</w:t>
      </w:r>
      <w:r>
        <w:rPr>
          <w:noProof w:val="0"/>
          <w:szCs w:val="20"/>
        </w:rPr>
        <w:t xml:space="preserve"> plik cyfrowy obejmujący treść u</w:t>
      </w:r>
      <w:r w:rsidRPr="00786950">
        <w:rPr>
          <w:noProof w:val="0"/>
          <w:szCs w:val="20"/>
        </w:rPr>
        <w:t>mowy zostanie dostarczony drugiej Stronie pocztą elektroniczną (e-mail).</w:t>
      </w:r>
    </w:p>
    <w:p w14:paraId="7AF427BB" w14:textId="215CF013" w:rsidR="00786950" w:rsidRPr="00786950" w:rsidRDefault="00786950" w:rsidP="0078695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before="0" w:after="0" w:line="240" w:lineRule="auto"/>
        <w:rPr>
          <w:noProof w:val="0"/>
          <w:szCs w:val="20"/>
        </w:rPr>
      </w:pPr>
      <w:r>
        <w:rPr>
          <w:noProof w:val="0"/>
          <w:szCs w:val="20"/>
        </w:rPr>
        <w:t>W przypadku, gdy niniejsza u</w:t>
      </w:r>
      <w:r w:rsidRPr="00786950">
        <w:rPr>
          <w:noProof w:val="0"/>
          <w:szCs w:val="20"/>
        </w:rPr>
        <w:t>mowa zostanie podpisana w formie papierowej z podpisem własnoręcznym przez którąkolwiek</w:t>
      </w:r>
      <w:r>
        <w:rPr>
          <w:noProof w:val="0"/>
          <w:szCs w:val="20"/>
        </w:rPr>
        <w:t xml:space="preserve"> ze Stron, Strona ta sporządzi u</w:t>
      </w:r>
      <w:r w:rsidRPr="00786950">
        <w:rPr>
          <w:noProof w:val="0"/>
          <w:szCs w:val="20"/>
        </w:rPr>
        <w:t>mowę w 3 jednobrzmiących egzemplarzach i każdy z nich opatrzy podpisem oraz datą jego złożenia.  Jeden egzemplarz przypada Wykonawcy, dwa Zamawiającemu.</w:t>
      </w:r>
    </w:p>
    <w:p w14:paraId="03A52D8B" w14:textId="77777777" w:rsidR="00786950" w:rsidRPr="00786950" w:rsidRDefault="00786950" w:rsidP="00786950">
      <w:pPr>
        <w:widowControl w:val="0"/>
        <w:numPr>
          <w:ilvl w:val="0"/>
          <w:numId w:val="30"/>
        </w:numPr>
        <w:suppressAutoHyphens/>
        <w:spacing w:before="0" w:after="0" w:line="240" w:lineRule="auto"/>
        <w:textAlignment w:val="baseline"/>
        <w:rPr>
          <w:szCs w:val="20"/>
          <w:lang w:eastAsia="zh-CN"/>
        </w:rPr>
      </w:pPr>
      <w:r w:rsidRPr="00786950">
        <w:rPr>
          <w:szCs w:val="20"/>
        </w:rPr>
        <w:t xml:space="preserve">Wszędzie tam gdzie umowa wymagają zachowania formy pisemnej pod rygorem nieważności dopuszcza się formę elektroniczną w postaci dokumentu opatrzonego kwalifikowanym podpisem elektronicznym.  </w:t>
      </w:r>
    </w:p>
    <w:p w14:paraId="693EE381" w14:textId="5F59AD97" w:rsidR="00ED1AEA" w:rsidRPr="00786950" w:rsidRDefault="00786950" w:rsidP="00786950">
      <w:pPr>
        <w:widowControl w:val="0"/>
        <w:numPr>
          <w:ilvl w:val="0"/>
          <w:numId w:val="30"/>
        </w:numPr>
        <w:suppressAutoHyphens/>
        <w:spacing w:before="0" w:after="0" w:line="240" w:lineRule="auto"/>
        <w:textAlignment w:val="baseline"/>
        <w:rPr>
          <w:szCs w:val="20"/>
          <w:lang w:eastAsia="zh-CN"/>
        </w:rPr>
      </w:pPr>
      <w:r w:rsidRPr="00786950">
        <w:rPr>
          <w:szCs w:val="20"/>
          <w:lang w:eastAsia="zh-CN"/>
        </w:rPr>
        <w:t xml:space="preserve">Zamawiający dopuszcza złożenie podpisu również w formie innych podpisów elektronicznych tj.: podpisu zaufanego oraz podpisu osobistego wyłącznie w przypadku gdy do zamówienia nie stosuje się przepisów ustawy PZP.  </w:t>
      </w:r>
    </w:p>
    <w:p w14:paraId="52C29E85" w14:textId="3B299EB7" w:rsidR="003A0284" w:rsidRPr="00786950" w:rsidDel="003A0284" w:rsidRDefault="005542DF" w:rsidP="00786950">
      <w:pPr>
        <w:jc w:val="center"/>
        <w:rPr>
          <w:color w:val="000000" w:themeColor="text1"/>
        </w:rPr>
      </w:pPr>
      <w:r w:rsidRPr="003354DE">
        <w:rPr>
          <w:rFonts w:eastAsia="Arial Unicode MS"/>
          <w:b/>
          <w:bCs/>
        </w:rPr>
        <w:t>§</w:t>
      </w:r>
      <w:r w:rsidR="006E7C84">
        <w:rPr>
          <w:rFonts w:eastAsia="Arial Unicode MS"/>
          <w:b/>
          <w:bCs/>
        </w:rPr>
        <w:t>1</w:t>
      </w:r>
      <w:r w:rsidR="001045E4">
        <w:rPr>
          <w:rFonts w:eastAsia="Arial Unicode MS"/>
          <w:b/>
          <w:bCs/>
        </w:rPr>
        <w:t>3</w:t>
      </w:r>
      <w:r w:rsidR="00786950">
        <w:rPr>
          <w:rFonts w:eastAsia="Arial Unicode MS"/>
          <w:b/>
          <w:bCs/>
        </w:rPr>
        <w:t>. P</w:t>
      </w:r>
      <w:r w:rsidRPr="003354DE">
        <w:rPr>
          <w:rFonts w:eastAsia="Arial Unicode MS"/>
          <w:b/>
          <w:bCs/>
        </w:rPr>
        <w:t>ostanowienia</w:t>
      </w:r>
      <w:r w:rsidR="00786950">
        <w:rPr>
          <w:rFonts w:eastAsia="Arial Unicode MS"/>
          <w:b/>
          <w:bCs/>
        </w:rPr>
        <w:t xml:space="preserve"> końcowe</w:t>
      </w:r>
    </w:p>
    <w:p w14:paraId="08EFD7C8" w14:textId="55E2A84F" w:rsidR="00786950" w:rsidRPr="00786950" w:rsidRDefault="00786950" w:rsidP="00786950">
      <w:pPr>
        <w:widowControl w:val="0"/>
        <w:numPr>
          <w:ilvl w:val="0"/>
          <w:numId w:val="31"/>
        </w:numPr>
        <w:suppressAutoHyphens/>
        <w:spacing w:before="0" w:after="0" w:line="240" w:lineRule="auto"/>
        <w:textAlignment w:val="baseline"/>
        <w:rPr>
          <w:szCs w:val="20"/>
          <w:lang w:eastAsia="zh-CN"/>
        </w:rPr>
      </w:pPr>
      <w:r w:rsidRPr="00786950">
        <w:rPr>
          <w:rFonts w:eastAsia="NSimSun"/>
          <w:szCs w:val="20"/>
          <w:lang w:eastAsia="zh-CN" w:bidi="hi-IN"/>
        </w:rPr>
        <w:lastRenderedPageBreak/>
        <w:t>Wykonawca oświadcza, że znany jes</w:t>
      </w:r>
      <w:r w:rsidR="004F0F82">
        <w:rPr>
          <w:rFonts w:eastAsia="NSimSun"/>
          <w:szCs w:val="20"/>
          <w:lang w:eastAsia="zh-CN" w:bidi="hi-IN"/>
        </w:rPr>
        <w:t>t mu fakt, iż treść niniejszej u</w:t>
      </w:r>
      <w:r w:rsidRPr="00786950">
        <w:rPr>
          <w:rFonts w:eastAsia="NSimSun"/>
          <w:szCs w:val="20"/>
          <w:lang w:eastAsia="zh-CN" w:bidi="hi-IN"/>
        </w:rPr>
        <w:t>mowy, a w szczególności dotyczące go dane identyfikacyjne (imi</w:t>
      </w:r>
      <w:r w:rsidR="004F0F82">
        <w:rPr>
          <w:rFonts w:eastAsia="NSimSun"/>
          <w:szCs w:val="20"/>
          <w:lang w:eastAsia="zh-CN" w:bidi="hi-IN"/>
        </w:rPr>
        <w:t>ę, nazwisko, firma), przedmiot u</w:t>
      </w:r>
      <w:r w:rsidRPr="00786950">
        <w:rPr>
          <w:rFonts w:eastAsia="NSimSun"/>
          <w:szCs w:val="20"/>
          <w:lang w:eastAsia="zh-CN" w:bidi="hi-IN"/>
        </w:rPr>
        <w:t>mowy i wysokość wynagrodzenia stanowią informację publiczną w rozumieniu art. 1 ust. 1 ustawy z dnia 6 września 2001 r. o dostępie do informacji publicznej, i podlega udostępnieniu na zasadach określonych w tej ustawie.</w:t>
      </w:r>
    </w:p>
    <w:p w14:paraId="7435B79E" w14:textId="3D2FC7C0" w:rsidR="00786950" w:rsidRPr="00786950" w:rsidRDefault="00786950" w:rsidP="00786950">
      <w:pPr>
        <w:widowControl w:val="0"/>
        <w:numPr>
          <w:ilvl w:val="0"/>
          <w:numId w:val="31"/>
        </w:numPr>
        <w:suppressAutoHyphens/>
        <w:spacing w:before="0" w:after="0" w:line="240" w:lineRule="auto"/>
        <w:textAlignment w:val="baseline"/>
        <w:rPr>
          <w:szCs w:val="20"/>
          <w:lang w:eastAsia="zh-CN"/>
        </w:rPr>
      </w:pPr>
      <w:r w:rsidRPr="00786950">
        <w:rPr>
          <w:szCs w:val="20"/>
        </w:rPr>
        <w:t>Wykonawca nie może przenieść w całości lub w części na osobę trzecią pr</w:t>
      </w:r>
      <w:r w:rsidR="004F0F82">
        <w:rPr>
          <w:szCs w:val="20"/>
        </w:rPr>
        <w:t>aw i obowiązków wynikających z u</w:t>
      </w:r>
      <w:r w:rsidRPr="00786950">
        <w:rPr>
          <w:szCs w:val="20"/>
        </w:rPr>
        <w:t>mowy, zarówno pieniężnych jak i niepieniężnych bez zgody Zamawiającego wyrażonej w formie pisemnej.</w:t>
      </w:r>
    </w:p>
    <w:p w14:paraId="18DFE7FE" w14:textId="26E950FD" w:rsidR="00786950" w:rsidRDefault="00786950" w:rsidP="00786950">
      <w:pPr>
        <w:widowControl w:val="0"/>
        <w:numPr>
          <w:ilvl w:val="0"/>
          <w:numId w:val="31"/>
        </w:numPr>
        <w:suppressAutoHyphens/>
        <w:spacing w:before="0" w:after="0" w:line="240" w:lineRule="auto"/>
        <w:textAlignment w:val="baseline"/>
        <w:rPr>
          <w:szCs w:val="20"/>
          <w:lang w:eastAsia="zh-CN"/>
        </w:rPr>
      </w:pPr>
      <w:r w:rsidRPr="00786950">
        <w:rPr>
          <w:szCs w:val="20"/>
        </w:rPr>
        <w:t>Wszelkie pisma uważa się za prawidłowo doręczone Wykonawcy, jeżeli zostały wysłane n</w:t>
      </w:r>
      <w:r w:rsidR="004F0F82">
        <w:rPr>
          <w:szCs w:val="20"/>
        </w:rPr>
        <w:t>a adresy wskazane w komparycji u</w:t>
      </w:r>
      <w:r w:rsidRPr="00786950">
        <w:rPr>
          <w:szCs w:val="20"/>
        </w:rPr>
        <w:t>mowy, chyba że Zamawiający został poinformowany pismem o zmianie adresu.</w:t>
      </w:r>
    </w:p>
    <w:p w14:paraId="4AEC958E" w14:textId="77777777" w:rsidR="00786950" w:rsidRDefault="00786950" w:rsidP="00786950">
      <w:pPr>
        <w:widowControl w:val="0"/>
        <w:numPr>
          <w:ilvl w:val="0"/>
          <w:numId w:val="31"/>
        </w:numPr>
        <w:suppressAutoHyphens/>
        <w:spacing w:before="0" w:after="0" w:line="240" w:lineRule="auto"/>
        <w:textAlignment w:val="baseline"/>
        <w:rPr>
          <w:szCs w:val="20"/>
          <w:lang w:eastAsia="zh-CN"/>
        </w:rPr>
      </w:pPr>
      <w:r w:rsidRPr="00786950">
        <w:rPr>
          <w:szCs w:val="20"/>
          <w:lang w:eastAsia="zh-CN"/>
        </w:rPr>
        <w:t>W sprawach nie uregulowanych w niniejszej umowie będą miały zastosowanie właściwe przepisy w szczególności Kodeksu Cywilnego.</w:t>
      </w:r>
    </w:p>
    <w:p w14:paraId="2A122E41" w14:textId="77777777" w:rsidR="00786950" w:rsidRDefault="00786950" w:rsidP="00786950">
      <w:pPr>
        <w:widowControl w:val="0"/>
        <w:numPr>
          <w:ilvl w:val="0"/>
          <w:numId w:val="31"/>
        </w:numPr>
        <w:suppressAutoHyphens/>
        <w:spacing w:before="0" w:after="0" w:line="240" w:lineRule="auto"/>
        <w:textAlignment w:val="baseline"/>
        <w:rPr>
          <w:szCs w:val="20"/>
          <w:lang w:eastAsia="zh-CN"/>
        </w:rPr>
      </w:pPr>
      <w:r w:rsidRPr="00786950">
        <w:rPr>
          <w:szCs w:val="20"/>
          <w:lang w:eastAsia="zh-CN"/>
        </w:rPr>
        <w:t>Ewentualne spory wynikłe na tle wykonywania niniejszej umowy rozstrzygane będą przez Sąd Powszechny właściwy dla siedziby Zamawiającego na podstawie prawa polskiego.</w:t>
      </w:r>
    </w:p>
    <w:p w14:paraId="13425BFD" w14:textId="51EC6B96" w:rsidR="00304988" w:rsidRPr="00786950" w:rsidRDefault="004F0F82" w:rsidP="00786950">
      <w:pPr>
        <w:widowControl w:val="0"/>
        <w:numPr>
          <w:ilvl w:val="0"/>
          <w:numId w:val="31"/>
        </w:numPr>
        <w:suppressAutoHyphens/>
        <w:spacing w:before="0" w:after="0" w:line="240" w:lineRule="auto"/>
        <w:textAlignment w:val="baseline"/>
        <w:rPr>
          <w:szCs w:val="20"/>
          <w:lang w:eastAsia="zh-CN"/>
        </w:rPr>
      </w:pPr>
      <w:r>
        <w:rPr>
          <w:szCs w:val="20"/>
          <w:lang w:eastAsia="zh-CN"/>
        </w:rPr>
        <w:t>Integralną część u</w:t>
      </w:r>
      <w:r w:rsidR="00786950" w:rsidRPr="00786950">
        <w:rPr>
          <w:szCs w:val="20"/>
          <w:lang w:eastAsia="zh-CN"/>
        </w:rPr>
        <w:t>mowy stanowią załączniki w postaci:</w:t>
      </w:r>
    </w:p>
    <w:p w14:paraId="0CABA050" w14:textId="24DCCF47" w:rsidR="00304988" w:rsidRPr="003354DE" w:rsidRDefault="00786950" w:rsidP="00786950">
      <w:pPr>
        <w:spacing w:before="0" w:after="0" w:line="240" w:lineRule="auto"/>
        <w:ind w:firstLine="0"/>
        <w:rPr>
          <w:rFonts w:eastAsia="Calibri"/>
        </w:rPr>
      </w:pPr>
      <w:r>
        <w:rPr>
          <w:rFonts w:eastAsia="Calibri"/>
        </w:rPr>
        <w:t>1)</w:t>
      </w:r>
      <w:r w:rsidR="00304988" w:rsidRPr="003354DE">
        <w:rPr>
          <w:rFonts w:eastAsia="Calibri"/>
        </w:rPr>
        <w:t xml:space="preserve"> odpis z KRS/wydruk z CEIDG,</w:t>
      </w:r>
    </w:p>
    <w:p w14:paraId="19A568B3" w14:textId="7328ED04" w:rsidR="003020D4" w:rsidRDefault="00786950" w:rsidP="00786950">
      <w:pPr>
        <w:spacing w:before="0" w:after="0" w:line="240" w:lineRule="auto"/>
        <w:ind w:firstLine="0"/>
        <w:rPr>
          <w:rFonts w:eastAsia="Calibri"/>
        </w:rPr>
      </w:pPr>
      <w:r>
        <w:rPr>
          <w:rFonts w:eastAsia="Calibri"/>
        </w:rPr>
        <w:t>2)</w:t>
      </w:r>
      <w:r w:rsidR="00304988" w:rsidRPr="003354DE">
        <w:rPr>
          <w:rFonts w:eastAsia="Calibri"/>
        </w:rPr>
        <w:t xml:space="preserve"> </w:t>
      </w:r>
      <w:r w:rsidR="003020D4" w:rsidRPr="003354DE">
        <w:rPr>
          <w:rFonts w:eastAsia="Calibri"/>
        </w:rPr>
        <w:t>opis przedmiotu zamówienia,</w:t>
      </w:r>
      <w:r w:rsidR="003020D4">
        <w:rPr>
          <w:rFonts w:eastAsia="Calibri"/>
        </w:rPr>
        <w:t xml:space="preserve"> </w:t>
      </w:r>
    </w:p>
    <w:p w14:paraId="2F31DFFA" w14:textId="264680B2" w:rsidR="00304988" w:rsidRPr="003354DE" w:rsidRDefault="003020D4" w:rsidP="00786950">
      <w:pPr>
        <w:spacing w:before="0" w:after="0" w:line="240" w:lineRule="auto"/>
        <w:ind w:firstLine="0"/>
        <w:rPr>
          <w:rFonts w:eastAsia="Calibri"/>
        </w:rPr>
      </w:pPr>
      <w:r>
        <w:rPr>
          <w:rFonts w:eastAsia="Calibri"/>
        </w:rPr>
        <w:t>3) formularz oferty,</w:t>
      </w:r>
    </w:p>
    <w:p w14:paraId="308660B4" w14:textId="0E0462FD" w:rsidR="00304988" w:rsidRDefault="003020D4" w:rsidP="00786950">
      <w:pPr>
        <w:spacing w:before="0" w:after="0" w:line="240" w:lineRule="auto"/>
        <w:ind w:firstLine="0"/>
        <w:rPr>
          <w:rFonts w:eastAsia="Calibri"/>
        </w:rPr>
      </w:pPr>
      <w:r>
        <w:rPr>
          <w:rFonts w:eastAsia="Calibri"/>
        </w:rPr>
        <w:t>4</w:t>
      </w:r>
      <w:r w:rsidR="00786950">
        <w:rPr>
          <w:rFonts w:eastAsia="Calibri"/>
        </w:rPr>
        <w:t>)</w:t>
      </w:r>
      <w:r w:rsidR="00304988" w:rsidRPr="003354DE">
        <w:rPr>
          <w:rFonts w:eastAsia="Calibri"/>
        </w:rPr>
        <w:t xml:space="preserve"> </w:t>
      </w:r>
      <w:r>
        <w:rPr>
          <w:rFonts w:eastAsia="Calibri"/>
        </w:rPr>
        <w:t>h</w:t>
      </w:r>
      <w:r w:rsidRPr="003020D4">
        <w:rPr>
          <w:rFonts w:eastAsia="Calibri"/>
        </w:rPr>
        <w:t>armonogram częstotliwości i zakresów przeglądów</w:t>
      </w:r>
      <w:r>
        <w:rPr>
          <w:rFonts w:eastAsia="Calibri"/>
        </w:rPr>
        <w:t>,</w:t>
      </w:r>
    </w:p>
    <w:p w14:paraId="1FBBAC60" w14:textId="73ADB57C" w:rsidR="003354DE" w:rsidRDefault="003020D4" w:rsidP="00786950">
      <w:pPr>
        <w:spacing w:before="0" w:after="0" w:line="240" w:lineRule="auto"/>
        <w:ind w:firstLine="0"/>
        <w:rPr>
          <w:rFonts w:eastAsia="Calibri"/>
        </w:rPr>
      </w:pPr>
      <w:r>
        <w:rPr>
          <w:rFonts w:eastAsia="Calibri"/>
        </w:rPr>
        <w:t>5) u</w:t>
      </w:r>
      <w:r w:rsidRPr="003020D4">
        <w:rPr>
          <w:rFonts w:eastAsia="Calibri"/>
        </w:rPr>
        <w:t>prawnienia Wykonawcy</w:t>
      </w:r>
      <w:r>
        <w:rPr>
          <w:rFonts w:eastAsia="Calibri"/>
        </w:rPr>
        <w:t>,</w:t>
      </w:r>
    </w:p>
    <w:p w14:paraId="5BCEDE58" w14:textId="35969080" w:rsidR="003020D4" w:rsidRDefault="003020D4" w:rsidP="00786950">
      <w:pPr>
        <w:spacing w:before="0" w:after="0" w:line="240" w:lineRule="auto"/>
        <w:ind w:firstLine="0"/>
        <w:rPr>
          <w:rFonts w:eastAsia="Calibri"/>
        </w:rPr>
      </w:pPr>
      <w:r>
        <w:rPr>
          <w:rFonts w:eastAsia="Calibri"/>
        </w:rPr>
        <w:t>6)</w:t>
      </w:r>
      <w:r w:rsidR="003354DE" w:rsidRPr="003354DE">
        <w:rPr>
          <w:rFonts w:eastAsia="Calibri"/>
        </w:rPr>
        <w:t xml:space="preserve"> </w:t>
      </w:r>
      <w:r>
        <w:rPr>
          <w:rFonts w:eastAsia="Calibri"/>
        </w:rPr>
        <w:t>wzór protokołu odbioru,</w:t>
      </w:r>
    </w:p>
    <w:p w14:paraId="4E946360" w14:textId="56152976" w:rsidR="00304988" w:rsidRDefault="003020D4" w:rsidP="003020D4">
      <w:pPr>
        <w:spacing w:before="0" w:after="0" w:line="240" w:lineRule="auto"/>
        <w:ind w:firstLine="0"/>
        <w:rPr>
          <w:rFonts w:eastAsia="Calibri"/>
        </w:rPr>
      </w:pPr>
      <w:r>
        <w:rPr>
          <w:rFonts w:eastAsia="Calibri"/>
        </w:rPr>
        <w:t>7)</w:t>
      </w:r>
      <w:r w:rsidRPr="003020D4">
        <w:rPr>
          <w:rFonts w:eastAsia="Calibri"/>
        </w:rPr>
        <w:t xml:space="preserve"> </w:t>
      </w:r>
      <w:r w:rsidRPr="003354DE">
        <w:rPr>
          <w:rFonts w:eastAsia="Calibri"/>
        </w:rPr>
        <w:t>Regulamin Centrum Technologii ICM UW</w:t>
      </w:r>
      <w:r>
        <w:rPr>
          <w:rFonts w:eastAsia="Calibri"/>
        </w:rPr>
        <w:t>.</w:t>
      </w:r>
    </w:p>
    <w:p w14:paraId="1D97F694" w14:textId="77777777" w:rsidR="005A642F" w:rsidRDefault="005A642F" w:rsidP="003020D4">
      <w:pPr>
        <w:spacing w:before="0" w:after="0" w:line="240" w:lineRule="auto"/>
        <w:ind w:firstLine="0"/>
        <w:rPr>
          <w:rFonts w:eastAsia="Calibri"/>
        </w:rPr>
      </w:pPr>
    </w:p>
    <w:p w14:paraId="69DB404A" w14:textId="77777777" w:rsidR="005A642F" w:rsidRDefault="005A642F" w:rsidP="003020D4">
      <w:pPr>
        <w:spacing w:before="0" w:after="0" w:line="240" w:lineRule="auto"/>
        <w:ind w:firstLine="0"/>
        <w:rPr>
          <w:rFonts w:eastAsia="Calibri"/>
        </w:rPr>
      </w:pPr>
    </w:p>
    <w:p w14:paraId="1B3E3D63" w14:textId="77777777" w:rsidR="005A642F" w:rsidRPr="00264AF1" w:rsidRDefault="005A642F" w:rsidP="003020D4">
      <w:pPr>
        <w:spacing w:before="0" w:after="0" w:line="240" w:lineRule="auto"/>
        <w:ind w:firstLine="0"/>
        <w:rPr>
          <w:rFonts w:eastAsia="Calibri"/>
        </w:rPr>
      </w:pPr>
    </w:p>
    <w:p w14:paraId="778BC45B" w14:textId="4D51F57D" w:rsidR="00304988" w:rsidRPr="00264AF1" w:rsidRDefault="00304988" w:rsidP="00304988">
      <w:pPr>
        <w:ind w:left="360" w:firstLine="0"/>
        <w:rPr>
          <w:rFonts w:eastAsia="Calibri"/>
          <w:b/>
        </w:rPr>
      </w:pPr>
      <w:r w:rsidRPr="00264AF1">
        <w:rPr>
          <w:rFonts w:eastAsia="Calibri"/>
        </w:rPr>
        <w:t xml:space="preserve">           </w:t>
      </w:r>
      <w:r w:rsidR="002333EA">
        <w:rPr>
          <w:rFonts w:eastAsia="Calibri"/>
          <w:b/>
        </w:rPr>
        <w:t xml:space="preserve"> ZAMAWIAJĄCY</w:t>
      </w:r>
      <w:r w:rsidRPr="00264AF1">
        <w:rPr>
          <w:rFonts w:eastAsia="Calibri"/>
          <w:b/>
        </w:rPr>
        <w:tab/>
        <w:t xml:space="preserve">       </w:t>
      </w:r>
      <w:r w:rsidR="002333EA">
        <w:rPr>
          <w:rFonts w:eastAsia="Calibri"/>
          <w:b/>
        </w:rPr>
        <w:t xml:space="preserve">                                             WYKONAWCA</w:t>
      </w:r>
    </w:p>
    <w:p w14:paraId="1A6A7442" w14:textId="2EDD12C1" w:rsidR="00D704B7" w:rsidRPr="00264AF1" w:rsidRDefault="00D704B7" w:rsidP="005542DF">
      <w:pPr>
        <w:pStyle w:val="western"/>
        <w:spacing w:line="240" w:lineRule="auto"/>
        <w:rPr>
          <w:color w:val="auto"/>
          <w:sz w:val="24"/>
          <w:szCs w:val="24"/>
        </w:rPr>
      </w:pPr>
    </w:p>
    <w:sectPr w:rsidR="00D704B7" w:rsidRPr="00264AF1" w:rsidSect="00FE7EFF">
      <w:footerReference w:type="default" r:id="rId13"/>
      <w:headerReference w:type="first" r:id="rId14"/>
      <w:footerReference w:type="first" r:id="rId15"/>
      <w:pgSz w:w="11900" w:h="16840"/>
      <w:pgMar w:top="1418" w:right="1418" w:bottom="1418" w:left="1418" w:header="709" w:footer="39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497BF3" w16cex:dateUtc="2026-02-25T12:47:00Z"/>
  <w16cex:commentExtensible w16cex:durableId="2D497D89" w16cex:dateUtc="2026-02-25T12:54:00Z"/>
  <w16cex:commentExtensible w16cex:durableId="2D497BB0" w16cex:dateUtc="2026-02-25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CB7A33" w16cid:durableId="2D497BF3"/>
  <w16cid:commentId w16cid:paraId="28D750BF" w16cid:durableId="2D497D89"/>
  <w16cid:commentId w16cid:paraId="60512B4C" w16cid:durableId="2D497BB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8B0FA" w14:textId="77777777" w:rsidR="00330298" w:rsidRDefault="00330298" w:rsidP="00432C29">
      <w:r>
        <w:separator/>
      </w:r>
    </w:p>
  </w:endnote>
  <w:endnote w:type="continuationSeparator" w:id="0">
    <w:p w14:paraId="3D5C8532" w14:textId="77777777" w:rsidR="00330298" w:rsidRDefault="00330298" w:rsidP="0043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625413"/>
      <w:docPartObj>
        <w:docPartGallery w:val="Page Numbers (Bottom of Page)"/>
        <w:docPartUnique/>
      </w:docPartObj>
    </w:sdtPr>
    <w:sdtEndPr/>
    <w:sdtContent>
      <w:p w14:paraId="7C0074E2" w14:textId="23CB64B2" w:rsidR="00AA0F12" w:rsidRDefault="00AA0F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A27">
          <w:t>12</w:t>
        </w:r>
        <w:r>
          <w:fldChar w:fldCharType="end"/>
        </w:r>
      </w:p>
    </w:sdtContent>
  </w:sdt>
  <w:p w14:paraId="0242C7DF" w14:textId="77777777" w:rsidR="00AA0F12" w:rsidRDefault="00AA0F1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5712443"/>
      <w:docPartObj>
        <w:docPartGallery w:val="Page Numbers (Bottom of Page)"/>
        <w:docPartUnique/>
      </w:docPartObj>
    </w:sdtPr>
    <w:sdtEndPr/>
    <w:sdtContent>
      <w:p w14:paraId="7B75B1B5" w14:textId="0A1AE800" w:rsidR="00AA0F12" w:rsidRDefault="00AA0F1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A27">
          <w:t>1</w:t>
        </w:r>
        <w:r>
          <w:fldChar w:fldCharType="end"/>
        </w:r>
      </w:p>
    </w:sdtContent>
  </w:sdt>
  <w:p w14:paraId="58AB26A6" w14:textId="77777777" w:rsidR="00AA0F12" w:rsidRDefault="00AA0F1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5892E" w14:textId="77777777" w:rsidR="00330298" w:rsidRDefault="00330298" w:rsidP="00432C29">
      <w:r>
        <w:separator/>
      </w:r>
    </w:p>
  </w:footnote>
  <w:footnote w:type="continuationSeparator" w:id="0">
    <w:p w14:paraId="77C42169" w14:textId="77777777" w:rsidR="00330298" w:rsidRDefault="00330298" w:rsidP="00432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EEFCF" w14:textId="21538EBF" w:rsidR="003020D4" w:rsidRPr="003020D4" w:rsidRDefault="003020D4" w:rsidP="003020D4">
    <w:pPr>
      <w:jc w:val="right"/>
      <w:rPr>
        <w:b/>
        <w:bCs/>
        <w:color w:val="000000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/>
        <w:b w:val="0"/>
        <w:bCs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b w:val="0"/>
        <w:bCs w:val="0"/>
        <w:sz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rFonts w:ascii="Arial" w:eastAsia="Arial" w:hAnsi="Arial" w:cs="Arial"/>
        <w:b w:val="0"/>
        <w:bCs w:val="0"/>
        <w:sz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eastAsia="Arial" w:hAnsi="Arial" w:cs="Arial"/>
        <w:b w:val="0"/>
        <w:bCs w:val="0"/>
        <w:sz w:val="24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Arial" w:eastAsia="Arial" w:hAnsi="Arial" w:cs="Arial"/>
        <w:b w:val="0"/>
        <w:bCs w:val="0"/>
        <w:sz w:val="24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rFonts w:ascii="Arial" w:eastAsia="Arial" w:hAnsi="Arial" w:cs="Arial"/>
        <w:b w:val="0"/>
        <w:bCs w:val="0"/>
        <w:sz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eastAsia="Arial" w:hAnsi="Arial" w:cs="Arial"/>
        <w:b w:val="0"/>
        <w:bCs w:val="0"/>
        <w:sz w:val="24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Arial" w:eastAsia="Arial" w:hAnsi="Arial" w:cs="Arial"/>
        <w:b w:val="0"/>
        <w:bCs w:val="0"/>
        <w:sz w:val="24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Arial" w:eastAsia="Arial" w:hAnsi="Arial" w:cs="Arial"/>
        <w:b w:val="0"/>
        <w:bCs w:val="0"/>
        <w:sz w:val="24"/>
        <w:u w:val="none"/>
      </w:rPr>
    </w:lvl>
  </w:abstractNum>
  <w:abstractNum w:abstractNumId="1" w15:restartNumberingAfterBreak="0">
    <w:nsid w:val="01C33F77"/>
    <w:multiLevelType w:val="hybridMultilevel"/>
    <w:tmpl w:val="E4D68C52"/>
    <w:lvl w:ilvl="0" w:tplc="CD3CF29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B79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9E4DC2"/>
    <w:multiLevelType w:val="multilevel"/>
    <w:tmpl w:val="C3D697B8"/>
    <w:lvl w:ilvl="0">
      <w:start w:val="1"/>
      <w:numFmt w:val="lowerLetter"/>
      <w:lvlText w:val="%1)"/>
      <w:lvlJc w:val="left"/>
      <w:pPr>
        <w:tabs>
          <w:tab w:val="num" w:pos="0"/>
        </w:tabs>
        <w:ind w:left="122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2" w:hanging="180"/>
      </w:pPr>
    </w:lvl>
  </w:abstractNum>
  <w:abstractNum w:abstractNumId="4" w15:restartNumberingAfterBreak="0">
    <w:nsid w:val="211C7012"/>
    <w:multiLevelType w:val="hybridMultilevel"/>
    <w:tmpl w:val="34D8C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7B0428"/>
    <w:multiLevelType w:val="hybridMultilevel"/>
    <w:tmpl w:val="514664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6C3087"/>
    <w:multiLevelType w:val="hybridMultilevel"/>
    <w:tmpl w:val="025850C0"/>
    <w:lvl w:ilvl="0" w:tplc="34F05EE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A1FCC"/>
    <w:multiLevelType w:val="hybridMultilevel"/>
    <w:tmpl w:val="8C62EC8E"/>
    <w:lvl w:ilvl="0" w:tplc="D85018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270C2E64"/>
    <w:multiLevelType w:val="hybridMultilevel"/>
    <w:tmpl w:val="8040837A"/>
    <w:lvl w:ilvl="0" w:tplc="55286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B164F"/>
    <w:multiLevelType w:val="hybridMultilevel"/>
    <w:tmpl w:val="D9D208B4"/>
    <w:lvl w:ilvl="0" w:tplc="2FAE9A7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8D3FC9"/>
    <w:multiLevelType w:val="hybridMultilevel"/>
    <w:tmpl w:val="A86CEA92"/>
    <w:lvl w:ilvl="0" w:tplc="8EBA19E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802AE"/>
    <w:multiLevelType w:val="hybridMultilevel"/>
    <w:tmpl w:val="0D165DF0"/>
    <w:lvl w:ilvl="0" w:tplc="52D4F7AE">
      <w:start w:val="2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929E9"/>
    <w:multiLevelType w:val="hybridMultilevel"/>
    <w:tmpl w:val="8D600D88"/>
    <w:lvl w:ilvl="0" w:tplc="BB7C3E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82946A9"/>
    <w:multiLevelType w:val="hybridMultilevel"/>
    <w:tmpl w:val="E484418E"/>
    <w:lvl w:ilvl="0" w:tplc="88C09250">
      <w:start w:val="2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F36A2"/>
    <w:multiLevelType w:val="hybridMultilevel"/>
    <w:tmpl w:val="5F465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57571"/>
    <w:multiLevelType w:val="multilevel"/>
    <w:tmpl w:val="095441CE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color w:val="000000"/>
        <w:sz w:val="24"/>
        <w:szCs w:val="21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6" w15:restartNumberingAfterBreak="0">
    <w:nsid w:val="412E53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EB6C19"/>
    <w:multiLevelType w:val="multilevel"/>
    <w:tmpl w:val="F29CE2EC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43432813"/>
    <w:multiLevelType w:val="hybridMultilevel"/>
    <w:tmpl w:val="BA8C1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F6E4F"/>
    <w:multiLevelType w:val="multilevel"/>
    <w:tmpl w:val="CDE69E9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8983A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518E6C70"/>
    <w:multiLevelType w:val="hybridMultilevel"/>
    <w:tmpl w:val="A698C0AA"/>
    <w:lvl w:ilvl="0" w:tplc="B06813D2">
      <w:start w:val="5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7694D"/>
    <w:multiLevelType w:val="hybridMultilevel"/>
    <w:tmpl w:val="4A82E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FE225B"/>
    <w:multiLevelType w:val="multilevel"/>
    <w:tmpl w:val="A7FE4C54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color w:val="000000"/>
        <w:sz w:val="24"/>
        <w:szCs w:val="21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657C221D"/>
    <w:multiLevelType w:val="hybridMultilevel"/>
    <w:tmpl w:val="B0263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85B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ABB50BF"/>
    <w:multiLevelType w:val="hybridMultilevel"/>
    <w:tmpl w:val="0E727BD2"/>
    <w:lvl w:ilvl="0" w:tplc="9A7884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1F53E3"/>
    <w:multiLevelType w:val="hybridMultilevel"/>
    <w:tmpl w:val="E8A828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485A13"/>
    <w:multiLevelType w:val="hybridMultilevel"/>
    <w:tmpl w:val="4F909762"/>
    <w:lvl w:ilvl="0" w:tplc="0C22E0BA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071E0F"/>
    <w:multiLevelType w:val="hybridMultilevel"/>
    <w:tmpl w:val="C6E61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274B3"/>
    <w:multiLevelType w:val="hybridMultilevel"/>
    <w:tmpl w:val="D632E20E"/>
    <w:lvl w:ilvl="0" w:tplc="D69CB5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D66B6"/>
    <w:multiLevelType w:val="hybridMultilevel"/>
    <w:tmpl w:val="4C6C3A5A"/>
    <w:lvl w:ilvl="0" w:tplc="E230D1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67674"/>
    <w:multiLevelType w:val="hybridMultilevel"/>
    <w:tmpl w:val="E0C6C49A"/>
    <w:lvl w:ilvl="0" w:tplc="7F1A890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3" w15:restartNumberingAfterBreak="0">
    <w:nsid w:val="7BD615EC"/>
    <w:multiLevelType w:val="hybridMultilevel"/>
    <w:tmpl w:val="BBDEBBFC"/>
    <w:lvl w:ilvl="0" w:tplc="1C30A6A8">
      <w:start w:val="1"/>
      <w:numFmt w:val="decimal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453204"/>
    <w:multiLevelType w:val="hybridMultilevel"/>
    <w:tmpl w:val="FB64DEEE"/>
    <w:lvl w:ilvl="0" w:tplc="D2E09386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7"/>
  </w:num>
  <w:num w:numId="3">
    <w:abstractNumId w:val="20"/>
  </w:num>
  <w:num w:numId="4">
    <w:abstractNumId w:val="8"/>
  </w:num>
  <w:num w:numId="5">
    <w:abstractNumId w:val="16"/>
  </w:num>
  <w:num w:numId="6">
    <w:abstractNumId w:val="19"/>
  </w:num>
  <w:num w:numId="7">
    <w:abstractNumId w:val="28"/>
  </w:num>
  <w:num w:numId="8">
    <w:abstractNumId w:val="26"/>
  </w:num>
  <w:num w:numId="9">
    <w:abstractNumId w:val="14"/>
  </w:num>
  <w:num w:numId="10">
    <w:abstractNumId w:val="18"/>
  </w:num>
  <w:num w:numId="11">
    <w:abstractNumId w:val="12"/>
  </w:num>
  <w:num w:numId="12">
    <w:abstractNumId w:val="31"/>
  </w:num>
  <w:num w:numId="13">
    <w:abstractNumId w:val="32"/>
  </w:num>
  <w:num w:numId="14">
    <w:abstractNumId w:val="33"/>
  </w:num>
  <w:num w:numId="15">
    <w:abstractNumId w:val="7"/>
  </w:num>
  <w:num w:numId="16">
    <w:abstractNumId w:val="3"/>
  </w:num>
  <w:num w:numId="17">
    <w:abstractNumId w:val="11"/>
  </w:num>
  <w:num w:numId="18">
    <w:abstractNumId w:val="13"/>
  </w:num>
  <w:num w:numId="19">
    <w:abstractNumId w:val="34"/>
  </w:num>
  <w:num w:numId="20">
    <w:abstractNumId w:val="5"/>
  </w:num>
  <w:num w:numId="21">
    <w:abstractNumId w:val="2"/>
  </w:num>
  <w:num w:numId="22">
    <w:abstractNumId w:val="10"/>
  </w:num>
  <w:num w:numId="23">
    <w:abstractNumId w:val="21"/>
  </w:num>
  <w:num w:numId="24">
    <w:abstractNumId w:val="6"/>
  </w:num>
  <w:num w:numId="25">
    <w:abstractNumId w:val="30"/>
  </w:num>
  <w:num w:numId="26">
    <w:abstractNumId w:val="22"/>
  </w:num>
  <w:num w:numId="27">
    <w:abstractNumId w:val="1"/>
  </w:num>
  <w:num w:numId="28">
    <w:abstractNumId w:val="24"/>
  </w:num>
  <w:num w:numId="29">
    <w:abstractNumId w:val="29"/>
  </w:num>
  <w:num w:numId="30">
    <w:abstractNumId w:val="23"/>
  </w:num>
  <w:num w:numId="31">
    <w:abstractNumId w:val="15"/>
  </w:num>
  <w:num w:numId="32">
    <w:abstractNumId w:val="4"/>
  </w:num>
  <w:num w:numId="33">
    <w:abstractNumId w:val="9"/>
  </w:num>
  <w:num w:numId="34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2DF"/>
    <w:rsid w:val="00001505"/>
    <w:rsid w:val="00001AAA"/>
    <w:rsid w:val="000053AC"/>
    <w:rsid w:val="00021C6F"/>
    <w:rsid w:val="0002353C"/>
    <w:rsid w:val="00032744"/>
    <w:rsid w:val="00032F9F"/>
    <w:rsid w:val="000374DD"/>
    <w:rsid w:val="00045A77"/>
    <w:rsid w:val="0006567E"/>
    <w:rsid w:val="00071339"/>
    <w:rsid w:val="00080D1A"/>
    <w:rsid w:val="00080E30"/>
    <w:rsid w:val="0008271D"/>
    <w:rsid w:val="00086891"/>
    <w:rsid w:val="00092432"/>
    <w:rsid w:val="0009362B"/>
    <w:rsid w:val="00094750"/>
    <w:rsid w:val="000969ED"/>
    <w:rsid w:val="00096B5C"/>
    <w:rsid w:val="00097462"/>
    <w:rsid w:val="000A4C51"/>
    <w:rsid w:val="000B1E02"/>
    <w:rsid w:val="000B53EC"/>
    <w:rsid w:val="000C7C75"/>
    <w:rsid w:val="000D1CA0"/>
    <w:rsid w:val="000D5A29"/>
    <w:rsid w:val="000D799C"/>
    <w:rsid w:val="000E490E"/>
    <w:rsid w:val="000F4C6E"/>
    <w:rsid w:val="000F5FBF"/>
    <w:rsid w:val="001045E4"/>
    <w:rsid w:val="0011330D"/>
    <w:rsid w:val="0011569C"/>
    <w:rsid w:val="001245CB"/>
    <w:rsid w:val="00133461"/>
    <w:rsid w:val="001377F8"/>
    <w:rsid w:val="00137C20"/>
    <w:rsid w:val="00137F9F"/>
    <w:rsid w:val="00152B80"/>
    <w:rsid w:val="00154449"/>
    <w:rsid w:val="001606CB"/>
    <w:rsid w:val="00166661"/>
    <w:rsid w:val="00167721"/>
    <w:rsid w:val="00167E98"/>
    <w:rsid w:val="00170691"/>
    <w:rsid w:val="0018556B"/>
    <w:rsid w:val="00192B41"/>
    <w:rsid w:val="001A32BB"/>
    <w:rsid w:val="001C19C0"/>
    <w:rsid w:val="001C41D0"/>
    <w:rsid w:val="001C5302"/>
    <w:rsid w:val="001C5DFD"/>
    <w:rsid w:val="001C5E57"/>
    <w:rsid w:val="001C7845"/>
    <w:rsid w:val="001E6F69"/>
    <w:rsid w:val="001F6EF7"/>
    <w:rsid w:val="0020140B"/>
    <w:rsid w:val="00211C07"/>
    <w:rsid w:val="00213FC5"/>
    <w:rsid w:val="002167A4"/>
    <w:rsid w:val="00216AA2"/>
    <w:rsid w:val="002333EA"/>
    <w:rsid w:val="00234EB3"/>
    <w:rsid w:val="00243922"/>
    <w:rsid w:val="00246882"/>
    <w:rsid w:val="00246E8F"/>
    <w:rsid w:val="002524CD"/>
    <w:rsid w:val="00264AF1"/>
    <w:rsid w:val="00266278"/>
    <w:rsid w:val="00267641"/>
    <w:rsid w:val="00270E31"/>
    <w:rsid w:val="002745D4"/>
    <w:rsid w:val="00276045"/>
    <w:rsid w:val="002765AE"/>
    <w:rsid w:val="00280F6F"/>
    <w:rsid w:val="0028706A"/>
    <w:rsid w:val="002901CA"/>
    <w:rsid w:val="002A0656"/>
    <w:rsid w:val="002A0E2C"/>
    <w:rsid w:val="002A3801"/>
    <w:rsid w:val="002B4043"/>
    <w:rsid w:val="002C2918"/>
    <w:rsid w:val="002C4366"/>
    <w:rsid w:val="002C4A49"/>
    <w:rsid w:val="002C62CA"/>
    <w:rsid w:val="002D1071"/>
    <w:rsid w:val="002E4B24"/>
    <w:rsid w:val="002F079C"/>
    <w:rsid w:val="003003E9"/>
    <w:rsid w:val="00300A45"/>
    <w:rsid w:val="00300FE7"/>
    <w:rsid w:val="003020D4"/>
    <w:rsid w:val="00304988"/>
    <w:rsid w:val="00307C29"/>
    <w:rsid w:val="00315314"/>
    <w:rsid w:val="00315B7A"/>
    <w:rsid w:val="00316BE3"/>
    <w:rsid w:val="00316FB9"/>
    <w:rsid w:val="00317406"/>
    <w:rsid w:val="00317A29"/>
    <w:rsid w:val="00322FE6"/>
    <w:rsid w:val="00330298"/>
    <w:rsid w:val="0033202A"/>
    <w:rsid w:val="0033366C"/>
    <w:rsid w:val="003354DE"/>
    <w:rsid w:val="003406EE"/>
    <w:rsid w:val="00340EA3"/>
    <w:rsid w:val="00364770"/>
    <w:rsid w:val="00365B58"/>
    <w:rsid w:val="003728AE"/>
    <w:rsid w:val="00372A3E"/>
    <w:rsid w:val="00376677"/>
    <w:rsid w:val="00387279"/>
    <w:rsid w:val="003873F2"/>
    <w:rsid w:val="003A0284"/>
    <w:rsid w:val="003A4EFE"/>
    <w:rsid w:val="003B0E8F"/>
    <w:rsid w:val="003B18B5"/>
    <w:rsid w:val="003B700A"/>
    <w:rsid w:val="003C2EF4"/>
    <w:rsid w:val="003C4AB1"/>
    <w:rsid w:val="003D3872"/>
    <w:rsid w:val="003D3DE5"/>
    <w:rsid w:val="003E3711"/>
    <w:rsid w:val="003E4E41"/>
    <w:rsid w:val="004021F5"/>
    <w:rsid w:val="0041337B"/>
    <w:rsid w:val="004220FA"/>
    <w:rsid w:val="004314D8"/>
    <w:rsid w:val="00432C29"/>
    <w:rsid w:val="00433F86"/>
    <w:rsid w:val="004472BA"/>
    <w:rsid w:val="0046314F"/>
    <w:rsid w:val="00464B80"/>
    <w:rsid w:val="00473C83"/>
    <w:rsid w:val="00485AC7"/>
    <w:rsid w:val="00495E55"/>
    <w:rsid w:val="004A759A"/>
    <w:rsid w:val="004C104E"/>
    <w:rsid w:val="004C10F7"/>
    <w:rsid w:val="004C2F25"/>
    <w:rsid w:val="004D2B58"/>
    <w:rsid w:val="004D4F55"/>
    <w:rsid w:val="004D7DB5"/>
    <w:rsid w:val="004E0B24"/>
    <w:rsid w:val="004E1EFA"/>
    <w:rsid w:val="004E4E6A"/>
    <w:rsid w:val="004E5FA8"/>
    <w:rsid w:val="004F0F82"/>
    <w:rsid w:val="004F2BD6"/>
    <w:rsid w:val="004F491F"/>
    <w:rsid w:val="00500261"/>
    <w:rsid w:val="005142A2"/>
    <w:rsid w:val="00522AF3"/>
    <w:rsid w:val="005261AE"/>
    <w:rsid w:val="00550928"/>
    <w:rsid w:val="00551071"/>
    <w:rsid w:val="00552A6F"/>
    <w:rsid w:val="005542DF"/>
    <w:rsid w:val="005554D5"/>
    <w:rsid w:val="00557282"/>
    <w:rsid w:val="005572EF"/>
    <w:rsid w:val="0056139E"/>
    <w:rsid w:val="005627D9"/>
    <w:rsid w:val="00571EB8"/>
    <w:rsid w:val="00577EE3"/>
    <w:rsid w:val="00581627"/>
    <w:rsid w:val="005816D2"/>
    <w:rsid w:val="005876A8"/>
    <w:rsid w:val="00593903"/>
    <w:rsid w:val="005940FE"/>
    <w:rsid w:val="005A2E8D"/>
    <w:rsid w:val="005A642F"/>
    <w:rsid w:val="005B66AD"/>
    <w:rsid w:val="005B7C48"/>
    <w:rsid w:val="005C0DE0"/>
    <w:rsid w:val="005C709A"/>
    <w:rsid w:val="005D3004"/>
    <w:rsid w:val="005F1848"/>
    <w:rsid w:val="005F258D"/>
    <w:rsid w:val="005F3707"/>
    <w:rsid w:val="00600181"/>
    <w:rsid w:val="00602E2B"/>
    <w:rsid w:val="00604AFC"/>
    <w:rsid w:val="0060517F"/>
    <w:rsid w:val="00606405"/>
    <w:rsid w:val="0061574F"/>
    <w:rsid w:val="00615B53"/>
    <w:rsid w:val="006164BF"/>
    <w:rsid w:val="006177A1"/>
    <w:rsid w:val="006235E9"/>
    <w:rsid w:val="00624D4D"/>
    <w:rsid w:val="00630EE6"/>
    <w:rsid w:val="00634EBA"/>
    <w:rsid w:val="00645681"/>
    <w:rsid w:val="006505BC"/>
    <w:rsid w:val="00653792"/>
    <w:rsid w:val="00656029"/>
    <w:rsid w:val="00660BB3"/>
    <w:rsid w:val="0066199C"/>
    <w:rsid w:val="00663F38"/>
    <w:rsid w:val="00684528"/>
    <w:rsid w:val="00686F0C"/>
    <w:rsid w:val="00697AC2"/>
    <w:rsid w:val="006A0C75"/>
    <w:rsid w:val="006B12A0"/>
    <w:rsid w:val="006B315B"/>
    <w:rsid w:val="006B62B6"/>
    <w:rsid w:val="006C74BA"/>
    <w:rsid w:val="006C7D71"/>
    <w:rsid w:val="006D7B83"/>
    <w:rsid w:val="006E7C84"/>
    <w:rsid w:val="006F0E78"/>
    <w:rsid w:val="00702F30"/>
    <w:rsid w:val="00702FB6"/>
    <w:rsid w:val="00716F75"/>
    <w:rsid w:val="00717ED8"/>
    <w:rsid w:val="007216BF"/>
    <w:rsid w:val="00731EFC"/>
    <w:rsid w:val="007340AF"/>
    <w:rsid w:val="007368D5"/>
    <w:rsid w:val="00740249"/>
    <w:rsid w:val="007415B0"/>
    <w:rsid w:val="00743546"/>
    <w:rsid w:val="00743DE6"/>
    <w:rsid w:val="0075491C"/>
    <w:rsid w:val="007554A3"/>
    <w:rsid w:val="00772BFF"/>
    <w:rsid w:val="00775068"/>
    <w:rsid w:val="00775D62"/>
    <w:rsid w:val="00776545"/>
    <w:rsid w:val="00780D7C"/>
    <w:rsid w:val="00782315"/>
    <w:rsid w:val="00786950"/>
    <w:rsid w:val="00794A20"/>
    <w:rsid w:val="007A4165"/>
    <w:rsid w:val="007C0BFF"/>
    <w:rsid w:val="007C1BA8"/>
    <w:rsid w:val="007C717F"/>
    <w:rsid w:val="007C7FC3"/>
    <w:rsid w:val="007D0CBA"/>
    <w:rsid w:val="007E32B7"/>
    <w:rsid w:val="007E4940"/>
    <w:rsid w:val="007F0C50"/>
    <w:rsid w:val="008073EA"/>
    <w:rsid w:val="00814161"/>
    <w:rsid w:val="00821060"/>
    <w:rsid w:val="0082123C"/>
    <w:rsid w:val="00821472"/>
    <w:rsid w:val="008226FD"/>
    <w:rsid w:val="0082288A"/>
    <w:rsid w:val="008305BC"/>
    <w:rsid w:val="00837AA5"/>
    <w:rsid w:val="00863053"/>
    <w:rsid w:val="00881935"/>
    <w:rsid w:val="00883097"/>
    <w:rsid w:val="008943A2"/>
    <w:rsid w:val="008A0C02"/>
    <w:rsid w:val="008A6547"/>
    <w:rsid w:val="008B0359"/>
    <w:rsid w:val="008B62AB"/>
    <w:rsid w:val="008C1A42"/>
    <w:rsid w:val="008D0066"/>
    <w:rsid w:val="008D063D"/>
    <w:rsid w:val="008D6EF5"/>
    <w:rsid w:val="008E07E3"/>
    <w:rsid w:val="008E4159"/>
    <w:rsid w:val="008E5356"/>
    <w:rsid w:val="008E57B2"/>
    <w:rsid w:val="008F0D14"/>
    <w:rsid w:val="009029B2"/>
    <w:rsid w:val="00902D7A"/>
    <w:rsid w:val="0090659C"/>
    <w:rsid w:val="00907641"/>
    <w:rsid w:val="00907705"/>
    <w:rsid w:val="00921EE4"/>
    <w:rsid w:val="00927F21"/>
    <w:rsid w:val="00931A78"/>
    <w:rsid w:val="00935BB4"/>
    <w:rsid w:val="00944016"/>
    <w:rsid w:val="00944249"/>
    <w:rsid w:val="00947FC5"/>
    <w:rsid w:val="00950639"/>
    <w:rsid w:val="00960C60"/>
    <w:rsid w:val="00962A48"/>
    <w:rsid w:val="009631D8"/>
    <w:rsid w:val="009774AA"/>
    <w:rsid w:val="00980280"/>
    <w:rsid w:val="00982B10"/>
    <w:rsid w:val="009854D1"/>
    <w:rsid w:val="00990ED8"/>
    <w:rsid w:val="0099183F"/>
    <w:rsid w:val="009A10A2"/>
    <w:rsid w:val="009A40A3"/>
    <w:rsid w:val="009A632C"/>
    <w:rsid w:val="009B6CDD"/>
    <w:rsid w:val="009B6EBB"/>
    <w:rsid w:val="009B6F46"/>
    <w:rsid w:val="009C0E15"/>
    <w:rsid w:val="009D7A1B"/>
    <w:rsid w:val="009D7D6B"/>
    <w:rsid w:val="009E71E9"/>
    <w:rsid w:val="009F5A27"/>
    <w:rsid w:val="00A0105D"/>
    <w:rsid w:val="00A03809"/>
    <w:rsid w:val="00A30599"/>
    <w:rsid w:val="00A309CA"/>
    <w:rsid w:val="00A334EC"/>
    <w:rsid w:val="00A66D92"/>
    <w:rsid w:val="00A74E96"/>
    <w:rsid w:val="00A763A3"/>
    <w:rsid w:val="00A774B4"/>
    <w:rsid w:val="00A81ECB"/>
    <w:rsid w:val="00A83579"/>
    <w:rsid w:val="00A83643"/>
    <w:rsid w:val="00A90AD7"/>
    <w:rsid w:val="00A9446A"/>
    <w:rsid w:val="00A94896"/>
    <w:rsid w:val="00A97459"/>
    <w:rsid w:val="00AA04F8"/>
    <w:rsid w:val="00AA0F12"/>
    <w:rsid w:val="00AE07BD"/>
    <w:rsid w:val="00AE1FFD"/>
    <w:rsid w:val="00AE3BD2"/>
    <w:rsid w:val="00AF66E5"/>
    <w:rsid w:val="00AF6C4C"/>
    <w:rsid w:val="00B1104B"/>
    <w:rsid w:val="00B12729"/>
    <w:rsid w:val="00B20854"/>
    <w:rsid w:val="00B21BBD"/>
    <w:rsid w:val="00B3042B"/>
    <w:rsid w:val="00B37A02"/>
    <w:rsid w:val="00B413F7"/>
    <w:rsid w:val="00B50374"/>
    <w:rsid w:val="00B5387D"/>
    <w:rsid w:val="00B54DBD"/>
    <w:rsid w:val="00B556D9"/>
    <w:rsid w:val="00B63606"/>
    <w:rsid w:val="00B64D25"/>
    <w:rsid w:val="00B739BA"/>
    <w:rsid w:val="00B903E9"/>
    <w:rsid w:val="00B9296B"/>
    <w:rsid w:val="00B941CA"/>
    <w:rsid w:val="00BA1AC0"/>
    <w:rsid w:val="00BA2B55"/>
    <w:rsid w:val="00BA30EC"/>
    <w:rsid w:val="00BA4658"/>
    <w:rsid w:val="00BB5A23"/>
    <w:rsid w:val="00BC0A3E"/>
    <w:rsid w:val="00BC1CB1"/>
    <w:rsid w:val="00BD1DF9"/>
    <w:rsid w:val="00BD58AC"/>
    <w:rsid w:val="00BE09FD"/>
    <w:rsid w:val="00BE1DD1"/>
    <w:rsid w:val="00BE2DCA"/>
    <w:rsid w:val="00BE4245"/>
    <w:rsid w:val="00BE5E07"/>
    <w:rsid w:val="00BE675F"/>
    <w:rsid w:val="00BE7738"/>
    <w:rsid w:val="00BF01DE"/>
    <w:rsid w:val="00BF58A2"/>
    <w:rsid w:val="00C002B8"/>
    <w:rsid w:val="00C0411D"/>
    <w:rsid w:val="00C06F65"/>
    <w:rsid w:val="00C144B3"/>
    <w:rsid w:val="00C17D6E"/>
    <w:rsid w:val="00C30504"/>
    <w:rsid w:val="00C339DF"/>
    <w:rsid w:val="00C344F7"/>
    <w:rsid w:val="00C34E60"/>
    <w:rsid w:val="00C41929"/>
    <w:rsid w:val="00C46F4F"/>
    <w:rsid w:val="00C52A6A"/>
    <w:rsid w:val="00C556EB"/>
    <w:rsid w:val="00C80B4D"/>
    <w:rsid w:val="00C81652"/>
    <w:rsid w:val="00C81B8F"/>
    <w:rsid w:val="00C82576"/>
    <w:rsid w:val="00C86C3F"/>
    <w:rsid w:val="00C87693"/>
    <w:rsid w:val="00C91120"/>
    <w:rsid w:val="00C93EB9"/>
    <w:rsid w:val="00C95868"/>
    <w:rsid w:val="00C9592E"/>
    <w:rsid w:val="00CA4030"/>
    <w:rsid w:val="00CA4B07"/>
    <w:rsid w:val="00CA7283"/>
    <w:rsid w:val="00CB33B4"/>
    <w:rsid w:val="00CB37E5"/>
    <w:rsid w:val="00CB5363"/>
    <w:rsid w:val="00CD05C9"/>
    <w:rsid w:val="00CD4D2C"/>
    <w:rsid w:val="00CD7917"/>
    <w:rsid w:val="00CE412B"/>
    <w:rsid w:val="00D05C7F"/>
    <w:rsid w:val="00D14A93"/>
    <w:rsid w:val="00D216BB"/>
    <w:rsid w:val="00D22B8E"/>
    <w:rsid w:val="00D234C7"/>
    <w:rsid w:val="00D33A4D"/>
    <w:rsid w:val="00D35ACA"/>
    <w:rsid w:val="00D37A93"/>
    <w:rsid w:val="00D45F7D"/>
    <w:rsid w:val="00D6328E"/>
    <w:rsid w:val="00D704B7"/>
    <w:rsid w:val="00D71CBD"/>
    <w:rsid w:val="00D73181"/>
    <w:rsid w:val="00D80781"/>
    <w:rsid w:val="00DA4085"/>
    <w:rsid w:val="00DA4C89"/>
    <w:rsid w:val="00DB38D6"/>
    <w:rsid w:val="00DB4EA0"/>
    <w:rsid w:val="00DC17C3"/>
    <w:rsid w:val="00DC332C"/>
    <w:rsid w:val="00DC4157"/>
    <w:rsid w:val="00DC6136"/>
    <w:rsid w:val="00DC73D9"/>
    <w:rsid w:val="00DD179F"/>
    <w:rsid w:val="00DD1FD1"/>
    <w:rsid w:val="00DD38FC"/>
    <w:rsid w:val="00DD720A"/>
    <w:rsid w:val="00DE18E9"/>
    <w:rsid w:val="00DE6427"/>
    <w:rsid w:val="00DF56EA"/>
    <w:rsid w:val="00DF5AB7"/>
    <w:rsid w:val="00DF5BF6"/>
    <w:rsid w:val="00E05629"/>
    <w:rsid w:val="00E071EA"/>
    <w:rsid w:val="00E100F3"/>
    <w:rsid w:val="00E22787"/>
    <w:rsid w:val="00E25388"/>
    <w:rsid w:val="00E26279"/>
    <w:rsid w:val="00E33148"/>
    <w:rsid w:val="00E43E84"/>
    <w:rsid w:val="00E45E4A"/>
    <w:rsid w:val="00E4639D"/>
    <w:rsid w:val="00E47C78"/>
    <w:rsid w:val="00E50512"/>
    <w:rsid w:val="00E52823"/>
    <w:rsid w:val="00E5290B"/>
    <w:rsid w:val="00E541F8"/>
    <w:rsid w:val="00E54959"/>
    <w:rsid w:val="00E60314"/>
    <w:rsid w:val="00E6618B"/>
    <w:rsid w:val="00E66DE7"/>
    <w:rsid w:val="00E724B6"/>
    <w:rsid w:val="00E730E4"/>
    <w:rsid w:val="00E93B46"/>
    <w:rsid w:val="00E9479F"/>
    <w:rsid w:val="00EA1037"/>
    <w:rsid w:val="00EA6EC6"/>
    <w:rsid w:val="00EA70E3"/>
    <w:rsid w:val="00EB4EFB"/>
    <w:rsid w:val="00EC0897"/>
    <w:rsid w:val="00EC15D8"/>
    <w:rsid w:val="00EC4619"/>
    <w:rsid w:val="00EC7299"/>
    <w:rsid w:val="00ED0C95"/>
    <w:rsid w:val="00ED1AEA"/>
    <w:rsid w:val="00ED35E7"/>
    <w:rsid w:val="00EF5FCC"/>
    <w:rsid w:val="00F00C28"/>
    <w:rsid w:val="00F154EC"/>
    <w:rsid w:val="00F15550"/>
    <w:rsid w:val="00F22005"/>
    <w:rsid w:val="00F26172"/>
    <w:rsid w:val="00F2620B"/>
    <w:rsid w:val="00F27162"/>
    <w:rsid w:val="00F27D16"/>
    <w:rsid w:val="00F42187"/>
    <w:rsid w:val="00F53814"/>
    <w:rsid w:val="00F5694A"/>
    <w:rsid w:val="00F6156D"/>
    <w:rsid w:val="00F71203"/>
    <w:rsid w:val="00F75E8C"/>
    <w:rsid w:val="00F977F2"/>
    <w:rsid w:val="00FB1658"/>
    <w:rsid w:val="00FB76A7"/>
    <w:rsid w:val="00FC2E88"/>
    <w:rsid w:val="00FC441B"/>
    <w:rsid w:val="00FC4E27"/>
    <w:rsid w:val="00FC5927"/>
    <w:rsid w:val="00FD06CF"/>
    <w:rsid w:val="00FD3842"/>
    <w:rsid w:val="00FD7522"/>
    <w:rsid w:val="00FE2357"/>
    <w:rsid w:val="00FE7EFF"/>
    <w:rsid w:val="00FF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B706E64"/>
  <w15:docId w15:val="{FF430288-A85E-4163-B098-77FADA60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>
      <w:pPr>
        <w:spacing w:before="120" w:after="120" w:line="198" w:lineRule="atLeast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5AB7"/>
    <w:rPr>
      <w:rFonts w:ascii="Times New Roman" w:eastAsia="Times New Roman" w:hAnsi="Times New Roman" w:cs="Times New Roman"/>
      <w:noProof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34"/>
    <w:qFormat/>
    <w:rsid w:val="005542DF"/>
    <w:pPr>
      <w:ind w:left="720"/>
      <w:contextualSpacing/>
    </w:pPr>
  </w:style>
  <w:style w:type="paragraph" w:customStyle="1" w:styleId="Standard">
    <w:name w:val="Standard"/>
    <w:rsid w:val="005542DF"/>
    <w:pPr>
      <w:suppressAutoHyphens/>
      <w:autoSpaceDN w:val="0"/>
      <w:spacing w:line="264" w:lineRule="auto"/>
    </w:pPr>
    <w:rPr>
      <w:rFonts w:ascii="Times New Roman" w:eastAsia="Times New Roman" w:hAnsi="Times New Roman" w:cs="Times New Roman"/>
      <w:kern w:val="3"/>
      <w:lang w:val="pl-PL"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42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42DF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iPriority w:val="99"/>
    <w:unhideWhenUsed/>
    <w:qFormat/>
    <w:rsid w:val="005542DF"/>
    <w:pPr>
      <w:suppressAutoHyphens/>
      <w:spacing w:beforeAutospacing="1" w:after="160" w:afterAutospacing="1"/>
    </w:pPr>
  </w:style>
  <w:style w:type="paragraph" w:customStyle="1" w:styleId="western">
    <w:name w:val="western"/>
    <w:basedOn w:val="Normalny"/>
    <w:rsid w:val="005542DF"/>
    <w:pPr>
      <w:spacing w:before="100" w:beforeAutospacing="1" w:after="100" w:afterAutospacing="1" w:line="102" w:lineRule="atLeast"/>
    </w:pPr>
    <w:rPr>
      <w:color w:val="FF0000"/>
      <w:sz w:val="52"/>
      <w:szCs w:val="5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42D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2DF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2DF"/>
    <w:rPr>
      <w:rFonts w:ascii="Lucida Grande CE" w:eastAsia="Times New Roman" w:hAnsi="Lucida Grande CE" w:cs="Times New Roman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574F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574F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Bezodstpw">
    <w:name w:val="No Spacing"/>
    <w:basedOn w:val="Normalny"/>
    <w:uiPriority w:val="1"/>
    <w:qFormat/>
    <w:rsid w:val="001245CB"/>
    <w:pPr>
      <w:spacing w:before="100" w:beforeAutospacing="1" w:after="100" w:afterAutospacing="1"/>
    </w:pPr>
    <w:rPr>
      <w:rFonts w:eastAsiaTheme="minorEastAsia"/>
      <w:sz w:val="20"/>
      <w:szCs w:val="20"/>
      <w:lang w:val="cs-CZ"/>
    </w:rPr>
  </w:style>
  <w:style w:type="character" w:customStyle="1" w:styleId="WW8Num1z0">
    <w:name w:val="WW8Num1z0"/>
    <w:rsid w:val="005261AE"/>
    <w:rPr>
      <w:rFonts w:ascii="Arial" w:hAnsi="Arial" w:cs="Arial"/>
      <w:b w:val="0"/>
      <w:bCs w:val="0"/>
      <w:sz w:val="24"/>
      <w:u w:val="none"/>
    </w:rPr>
  </w:style>
  <w:style w:type="paragraph" w:customStyle="1" w:styleId="LO-normal">
    <w:name w:val="LO-normal"/>
    <w:rsid w:val="005261AE"/>
    <w:pPr>
      <w:suppressAutoHyphens/>
      <w:spacing w:after="200" w:line="276" w:lineRule="auto"/>
    </w:pPr>
    <w:rPr>
      <w:rFonts w:ascii="Liberation Serif" w:eastAsia="Liberation Serif" w:hAnsi="Liberation Serif" w:cs="Liberation Serif"/>
      <w:color w:val="00000A"/>
      <w:kern w:val="1"/>
      <w:lang w:val="pl-PL"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432C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C2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32C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C29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2F079C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34"/>
    <w:qFormat/>
    <w:rsid w:val="008226FD"/>
    <w:rPr>
      <w:rFonts w:ascii="Times New Roman" w:eastAsia="Times New Roman" w:hAnsi="Times New Roman" w:cs="Times New Roman"/>
      <w:noProof/>
      <w:lang w:val="pl-PL"/>
    </w:rPr>
  </w:style>
  <w:style w:type="character" w:styleId="Pogrubienie">
    <w:name w:val="Strong"/>
    <w:basedOn w:val="Domylnaczcionkaakapitu"/>
    <w:uiPriority w:val="22"/>
    <w:qFormat/>
    <w:rsid w:val="008F0D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5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3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4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7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6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15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8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7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1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2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8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9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1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3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d402@uw.edu.pl" TargetMode="External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do.uw.edu.pl/obowiazek-informacyjn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a.d402@uw.edu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faktura.d402@uw.edu.pl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faktura.d402@uw.edu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35AE6-80D7-4062-96C1-610435785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5109</Words>
  <Characters>30658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ICM UW</Company>
  <LinksUpToDate>false</LinksUpToDate>
  <CharactersWithSpaces>35696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AAD</dc:creator>
  <cp:keywords/>
  <dc:description/>
  <cp:lastModifiedBy>cis</cp:lastModifiedBy>
  <cp:revision>3</cp:revision>
  <cp:lastPrinted>2024-09-18T08:28:00Z</cp:lastPrinted>
  <dcterms:created xsi:type="dcterms:W3CDTF">2026-02-26T16:04:00Z</dcterms:created>
  <dcterms:modified xsi:type="dcterms:W3CDTF">2026-02-26T16:14:00Z</dcterms:modified>
</cp:coreProperties>
</file>