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BDF4E" w14:textId="77777777" w:rsidR="00094036" w:rsidRPr="005E01E8" w:rsidRDefault="00094036" w:rsidP="00094036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5E01E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Załącznik nr </w:t>
      </w:r>
      <w:r w:rsidR="0026178B">
        <w:rPr>
          <w:rFonts w:ascii="Times New Roman" w:hAnsi="Times New Roman" w:cs="Times New Roman"/>
          <w:b/>
          <w:bCs/>
          <w:sz w:val="20"/>
          <w:szCs w:val="20"/>
          <w:u w:val="single"/>
        </w:rPr>
        <w:t>8</w:t>
      </w:r>
      <w:r w:rsidRPr="005E01E8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do SWZ</w:t>
      </w:r>
    </w:p>
    <w:p w14:paraId="46329F9B" w14:textId="77777777" w:rsidR="00094036" w:rsidRPr="005E01E8" w:rsidRDefault="00094036">
      <w:pPr>
        <w:pStyle w:val="Defaul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F21E935" w14:textId="77777777" w:rsidR="00094036" w:rsidRPr="005E01E8" w:rsidRDefault="00094036" w:rsidP="00094036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5E01E8">
        <w:rPr>
          <w:rFonts w:ascii="Times New Roman" w:hAnsi="Times New Roman" w:cs="Times New Roman"/>
          <w:b/>
          <w:bCs/>
          <w:sz w:val="20"/>
          <w:szCs w:val="20"/>
          <w:u w:val="single"/>
        </w:rPr>
        <w:t>Szczegółowy opis przedmiotu zamówienia</w:t>
      </w:r>
    </w:p>
    <w:p w14:paraId="72FC5F4E" w14:textId="77777777" w:rsidR="00094036" w:rsidRPr="005E01E8" w:rsidRDefault="00094036">
      <w:pPr>
        <w:pStyle w:val="Defaul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7"/>
        <w:gridCol w:w="4524"/>
        <w:gridCol w:w="3021"/>
      </w:tblGrid>
      <w:tr w:rsidR="00C63DD1" w:rsidRPr="005E01E8" w14:paraId="0DA7112E" w14:textId="77777777" w:rsidTr="00CA3F51"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56E1375C" w14:textId="77777777" w:rsidR="00094036" w:rsidRPr="00637E65" w:rsidRDefault="00094036" w:rsidP="00637E65">
            <w:pPr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1915A05D" w14:textId="77777777" w:rsidR="00094036" w:rsidRPr="00637E65" w:rsidRDefault="00094036" w:rsidP="00637E65">
            <w:pPr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Opis wymaganych min. parametrów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6DB5BE63" w14:textId="2F665851" w:rsidR="00094036" w:rsidRPr="00637E65" w:rsidRDefault="00094036" w:rsidP="00637E65">
            <w:pPr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 w:cs="Times New Roman"/>
                <w:b/>
                <w:sz w:val="20"/>
                <w:szCs w:val="20"/>
              </w:rPr>
              <w:t>Należy</w:t>
            </w:r>
            <w:r w:rsidR="00637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 szczególności</w:t>
            </w:r>
            <w:r w:rsidRPr="00637E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14:paraId="7055DB6A" w14:textId="3348C157" w:rsidR="00094036" w:rsidRPr="00637E65" w:rsidRDefault="00094036" w:rsidP="00637E65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center" w:pos="4536"/>
                <w:tab w:val="right" w:pos="9072"/>
              </w:tabs>
              <w:spacing w:after="0" w:line="288" w:lineRule="auto"/>
              <w:ind w:left="225" w:hanging="22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/>
                <w:b/>
                <w:sz w:val="20"/>
                <w:szCs w:val="20"/>
              </w:rPr>
              <w:t>wskazać producenta</w:t>
            </w:r>
            <w:r w:rsidR="00637E65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637E65">
              <w:rPr>
                <w:rFonts w:ascii="Times New Roman" w:hAnsi="Times New Roman"/>
                <w:b/>
                <w:sz w:val="20"/>
                <w:szCs w:val="20"/>
              </w:rPr>
              <w:t>model</w:t>
            </w:r>
            <w:r w:rsidR="00637E65">
              <w:rPr>
                <w:rFonts w:ascii="Times New Roman" w:hAnsi="Times New Roman"/>
                <w:b/>
                <w:sz w:val="20"/>
                <w:szCs w:val="20"/>
              </w:rPr>
              <w:t xml:space="preserve">, rok produkcji, okres </w:t>
            </w:r>
            <w:bookmarkStart w:id="0" w:name="_GoBack"/>
            <w:r w:rsidR="00637E65">
              <w:rPr>
                <w:rFonts w:ascii="Times New Roman" w:hAnsi="Times New Roman"/>
                <w:b/>
                <w:sz w:val="20"/>
                <w:szCs w:val="20"/>
              </w:rPr>
              <w:t>gwaran</w:t>
            </w:r>
            <w:bookmarkEnd w:id="0"/>
            <w:r w:rsidR="00637E65">
              <w:rPr>
                <w:rFonts w:ascii="Times New Roman" w:hAnsi="Times New Roman"/>
                <w:b/>
                <w:sz w:val="20"/>
                <w:szCs w:val="20"/>
              </w:rPr>
              <w:t>cji</w:t>
            </w:r>
          </w:p>
          <w:p w14:paraId="28CF70AA" w14:textId="77777777" w:rsidR="005E01E8" w:rsidRPr="00637E65" w:rsidRDefault="005E01E8" w:rsidP="00637E65">
            <w:pPr>
              <w:pStyle w:val="Akapitzlist"/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ind w:left="225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21E6AD" w14:textId="77777777" w:rsidR="005E01E8" w:rsidRPr="00637E65" w:rsidRDefault="00094036" w:rsidP="00637E65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center" w:pos="4536"/>
                <w:tab w:val="right" w:pos="9072"/>
              </w:tabs>
              <w:spacing w:after="0" w:line="288" w:lineRule="auto"/>
              <w:ind w:left="225" w:hanging="22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/>
                <w:b/>
                <w:sz w:val="20"/>
                <w:szCs w:val="20"/>
              </w:rPr>
              <w:t>uzupełnić dane liczbowe w zakresie wskazanych (pogrubionych) pozycji</w:t>
            </w:r>
          </w:p>
          <w:p w14:paraId="649B482C" w14:textId="77777777" w:rsidR="00094036" w:rsidRPr="00637E65" w:rsidRDefault="00094036" w:rsidP="00637E65">
            <w:pPr>
              <w:pStyle w:val="Akapitzlist"/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ind w:left="22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/>
                <w:b/>
                <w:sz w:val="20"/>
                <w:szCs w:val="20"/>
              </w:rPr>
              <w:t>(w opisie wskazano wartości graniczne do których należy się odnieść)</w:t>
            </w:r>
          </w:p>
          <w:p w14:paraId="342CAB35" w14:textId="77777777" w:rsidR="005E01E8" w:rsidRPr="00637E65" w:rsidRDefault="005E01E8" w:rsidP="00637E65">
            <w:pPr>
              <w:pStyle w:val="Akapitzlist"/>
              <w:widowControl w:val="0"/>
              <w:tabs>
                <w:tab w:val="center" w:pos="4536"/>
                <w:tab w:val="right" w:pos="9072"/>
              </w:tabs>
              <w:spacing w:after="0" w:line="288" w:lineRule="auto"/>
              <w:ind w:left="22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0B0E752" w14:textId="092DED1E" w:rsidR="00094036" w:rsidRPr="00637E65" w:rsidRDefault="00094036" w:rsidP="00637E65">
            <w:pPr>
              <w:pStyle w:val="Akapitzlist"/>
              <w:widowControl w:val="0"/>
              <w:numPr>
                <w:ilvl w:val="0"/>
                <w:numId w:val="10"/>
              </w:numPr>
              <w:tabs>
                <w:tab w:val="center" w:pos="4536"/>
                <w:tab w:val="right" w:pos="9072"/>
              </w:tabs>
              <w:spacing w:after="0" w:line="288" w:lineRule="auto"/>
              <w:ind w:left="225" w:hanging="22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7E65">
              <w:rPr>
                <w:rFonts w:ascii="Times New Roman" w:hAnsi="Times New Roman"/>
                <w:b/>
                <w:sz w:val="20"/>
                <w:szCs w:val="20"/>
              </w:rPr>
              <w:t>potwierdzić występowanie min. parametrów</w:t>
            </w:r>
            <w:r w:rsidR="00637E65">
              <w:rPr>
                <w:rFonts w:ascii="Times New Roman" w:hAnsi="Times New Roman"/>
                <w:b/>
                <w:sz w:val="20"/>
                <w:szCs w:val="20"/>
              </w:rPr>
              <w:t xml:space="preserve"> bądź wskazać ich brak</w:t>
            </w:r>
          </w:p>
        </w:tc>
      </w:tr>
      <w:tr w:rsidR="00094036" w:rsidRPr="005E01E8" w14:paraId="49412CD8" w14:textId="77777777" w:rsidTr="00CA3F51">
        <w:tc>
          <w:tcPr>
            <w:tcW w:w="1517" w:type="dxa"/>
          </w:tcPr>
          <w:p w14:paraId="5D4AC3C3" w14:textId="579A1BCB" w:rsidR="00094036" w:rsidRPr="00637E65" w:rsidRDefault="00CA3F51" w:rsidP="00CA3F51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Kosiarka wrzecionowa </w:t>
            </w:r>
          </w:p>
        </w:tc>
        <w:tc>
          <w:tcPr>
            <w:tcW w:w="4524" w:type="dxa"/>
          </w:tcPr>
          <w:p w14:paraId="14CB96F9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trzycylindrowy lub czterocylindrowy silnik wysokoprężny chłodzony cieczą</w:t>
            </w:r>
          </w:p>
          <w:p w14:paraId="616B9C28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pojemność silnika 850 - 1000 cm³</w:t>
            </w:r>
          </w:p>
          <w:p w14:paraId="7852923B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moc silnika 18 - 20 KM</w:t>
            </w:r>
          </w:p>
          <w:p w14:paraId="12C0CA43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pojemność zbiornika paliwa 25 - 30 l</w:t>
            </w:r>
          </w:p>
          <w:p w14:paraId="091C2451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napęd hydrostatyczny, obsługa 2 pedałami nożnymi</w:t>
            </w:r>
          </w:p>
          <w:p w14:paraId="17A9DED7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opony typu TURF w rozmiarze min. 20x10.00-10</w:t>
            </w:r>
          </w:p>
          <w:p w14:paraId="6AD6A669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wspomaganie układu kierowniczego</w:t>
            </w:r>
          </w:p>
          <w:p w14:paraId="47BAEED9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trzy napędzane hydraulicznie lub elektrycznie wrzeciona wraz z koszami na trawę</w:t>
            </w:r>
          </w:p>
          <w:p w14:paraId="6969D977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szerokość koszenia w zakresie 155-160 cm</w:t>
            </w:r>
          </w:p>
          <w:p w14:paraId="1CC893E2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regulacja wysokości koszenia w zakresie od 16 do 32 mm</w:t>
            </w:r>
          </w:p>
          <w:p w14:paraId="55DDFCEC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funkcja ostrzenia na obrotach wstecznych </w:t>
            </w:r>
          </w:p>
          <w:p w14:paraId="403CCFF0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- 6 lub 7 noży tnących na wrzecionie</w:t>
            </w:r>
          </w:p>
          <w:p w14:paraId="7801FABB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średnica bębnów tnących maks. 128 mm</w:t>
            </w:r>
          </w:p>
          <w:p w14:paraId="7EFCE23F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przednie rolki spiralne lub rowkowane o średnicy min. 75 mm</w:t>
            </w:r>
          </w:p>
          <w:p w14:paraId="46809714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tylne rolki gładkie o średnicy min. 50 mm</w:t>
            </w:r>
          </w:p>
          <w:p w14:paraId="4E30AE69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masa kosiarki maks. 650 kg</w:t>
            </w:r>
          </w:p>
          <w:p w14:paraId="3C9FCB4F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szerokość w pozycji koszenia maks. 185 cm</w:t>
            </w:r>
          </w:p>
          <w:p w14:paraId="59477562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szerokość w pozycji transportowej maks. 170 cm</w:t>
            </w:r>
          </w:p>
          <w:p w14:paraId="256F08B8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wysokość maks. 195 cm</w:t>
            </w:r>
          </w:p>
          <w:p w14:paraId="2FAE45B3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regulowana kolumna kierownicza</w:t>
            </w:r>
          </w:p>
          <w:p w14:paraId="4BB4A91C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amortyzowany fotel operatora</w:t>
            </w:r>
          </w:p>
          <w:p w14:paraId="6CC88324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kontrolki ostrzegawcze: ciśnienia oleju silnikowego, ładowania akumulatora, temperatury oleju hydraulicznego, temperatury płynu chłodzącego silnik</w:t>
            </w:r>
          </w:p>
          <w:p w14:paraId="635BF277" w14:textId="77777777" w:rsidR="00CA3F51" w:rsidRPr="00CA3F51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licznik motogodzin</w:t>
            </w:r>
          </w:p>
          <w:p w14:paraId="1E6D7079" w14:textId="597198C5" w:rsidR="00094036" w:rsidRPr="00637E65" w:rsidRDefault="00CA3F51" w:rsidP="00CA3F51">
            <w:pPr>
              <w:pStyle w:val="Default"/>
              <w:spacing w:after="120" w:line="288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CA3F51">
              <w:rPr>
                <w:rFonts w:ascii="Times New Roman" w:hAnsi="Times New Roman" w:cs="Times New Roman"/>
                <w:bCs/>
                <w:sz w:val="20"/>
                <w:szCs w:val="20"/>
              </w:rPr>
              <w:t>- kosiarka nowa, rok produkcji 2025 lub 2026</w:t>
            </w:r>
          </w:p>
        </w:tc>
        <w:tc>
          <w:tcPr>
            <w:tcW w:w="3021" w:type="dxa"/>
          </w:tcPr>
          <w:p w14:paraId="6780977D" w14:textId="77777777" w:rsidR="005E01E8" w:rsidRPr="00637E65" w:rsidRDefault="005E01E8" w:rsidP="00637E65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4B4085D4" w14:textId="77777777" w:rsidR="00094036" w:rsidRPr="00637E65" w:rsidRDefault="005E01E8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Producent ……………….……..</w:t>
            </w:r>
          </w:p>
          <w:p w14:paraId="055AF3AE" w14:textId="77777777" w:rsidR="005E01E8" w:rsidRPr="00637E65" w:rsidRDefault="005E01E8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0D430FA3" w14:textId="77777777" w:rsidR="00C63DD1" w:rsidRPr="00637E65" w:rsidRDefault="005E01E8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Model …………………………</w:t>
            </w:r>
            <w:r w:rsidR="00C63DD1"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..</w:t>
            </w:r>
          </w:p>
          <w:p w14:paraId="60BBA73F" w14:textId="77777777" w:rsidR="00C63DD1" w:rsidRPr="00637E65" w:rsidRDefault="00C63DD1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1A0BFD39" w14:textId="77777777" w:rsidR="005E01E8" w:rsidRPr="00637E65" w:rsidRDefault="005E01E8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Rok produkcji …</w:t>
            </w:r>
            <w:r w:rsidR="00C63DD1"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…...</w:t>
            </w: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…………..</w:t>
            </w:r>
          </w:p>
          <w:p w14:paraId="58FE254F" w14:textId="77777777" w:rsidR="00C63DD1" w:rsidRPr="00637E65" w:rsidRDefault="00C63DD1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28EA2AFB" w14:textId="13364A31" w:rsidR="00C63DD1" w:rsidRDefault="00C63DD1" w:rsidP="00637E65">
            <w:pPr>
              <w:pStyle w:val="Default"/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Okres gwarancji</w:t>
            </w:r>
            <w:r w:rsidR="00405A5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w miesiącach</w:t>
            </w:r>
            <w:r w:rsidRPr="00637E6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……………….</w:t>
            </w:r>
          </w:p>
          <w:p w14:paraId="03813E7A" w14:textId="77777777" w:rsidR="00CA3F51" w:rsidRDefault="00CA3F51" w:rsidP="00CA3F5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10468000" w14:textId="29B58D8E" w:rsidR="00CA3F51" w:rsidRDefault="00CA3F51" w:rsidP="00CA3F5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Pojemność silnika ……………..</w:t>
            </w:r>
          </w:p>
          <w:p w14:paraId="17932864" w14:textId="77777777" w:rsidR="00CA3F51" w:rsidRDefault="00CA3F51" w:rsidP="00CA3F5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50FEF0D3" w14:textId="5D84CC8B" w:rsidR="00CA3F51" w:rsidRDefault="00CA3F51" w:rsidP="00CA3F5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Moc silnika ……………………..</w:t>
            </w:r>
          </w:p>
          <w:p w14:paraId="4AA7CE3B" w14:textId="77777777" w:rsidR="00CA3F51" w:rsidRDefault="00CA3F51" w:rsidP="00CA3F5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4195B4D3" w14:textId="39E2444E" w:rsidR="001C29F1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Wykaz punktów naprawczych (może być dołączenie do Załącznika nr 8):</w:t>
            </w:r>
          </w:p>
          <w:p w14:paraId="49D5BC7E" w14:textId="2BD4DD7A" w:rsidR="001C29F1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…………………………………</w:t>
            </w:r>
          </w:p>
          <w:p w14:paraId="204165C4" w14:textId="62FC2B30" w:rsidR="001C29F1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…………………………………</w:t>
            </w:r>
          </w:p>
          <w:p w14:paraId="7F11C805" w14:textId="46474CE6" w:rsidR="001C29F1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…………………………………</w:t>
            </w:r>
          </w:p>
          <w:p w14:paraId="3863470E" w14:textId="77777777" w:rsidR="001C29F1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14:paraId="53A9B6A8" w14:textId="6F953316" w:rsidR="001C29F1" w:rsidRPr="00637E65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Informacja o zapewnieniu serwisu mobilnego:</w:t>
            </w:r>
          </w:p>
          <w:p w14:paraId="3A7FAC83" w14:textId="6054F0E5" w:rsidR="005E01E8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…………………………………...</w:t>
            </w:r>
          </w:p>
          <w:p w14:paraId="26D27BD4" w14:textId="43E7CF84" w:rsidR="001C29F1" w:rsidRPr="00637E65" w:rsidRDefault="001C29F1" w:rsidP="001C29F1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……………………………………</w:t>
            </w:r>
          </w:p>
          <w:p w14:paraId="4F09E273" w14:textId="77777777" w:rsidR="005E01E8" w:rsidRPr="00637E65" w:rsidRDefault="005E01E8" w:rsidP="00637E65">
            <w:pPr>
              <w:pStyle w:val="Default"/>
              <w:spacing w:line="288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22B82B16" w14:textId="229F9031" w:rsidR="00FA4804" w:rsidRDefault="00FA4804" w:rsidP="00637E65">
      <w:pPr>
        <w:pStyle w:val="Default"/>
        <w:rPr>
          <w:b/>
          <w:bCs/>
          <w:sz w:val="20"/>
          <w:szCs w:val="20"/>
          <w:u w:val="single"/>
        </w:rPr>
      </w:pPr>
    </w:p>
    <w:sectPr w:rsidR="00FA4804">
      <w:pgSz w:w="11906" w:h="17338"/>
      <w:pgMar w:top="1417" w:right="1417" w:bottom="1417" w:left="1417" w:header="0" w:footer="0" w:gutter="0"/>
      <w:cols w:space="708"/>
      <w:formProt w:val="0"/>
      <w:docGrid w:linePitch="299" w:charSpace="409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69720DD" w16cid:durableId="669720D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E0202C"/>
    <w:multiLevelType w:val="multilevel"/>
    <w:tmpl w:val="E0522B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404A4"/>
    <w:multiLevelType w:val="multilevel"/>
    <w:tmpl w:val="4EFEEE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BCB3932"/>
    <w:multiLevelType w:val="multilevel"/>
    <w:tmpl w:val="0462A5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10E66"/>
    <w:multiLevelType w:val="multilevel"/>
    <w:tmpl w:val="FE0CC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053AF"/>
    <w:multiLevelType w:val="multilevel"/>
    <w:tmpl w:val="2F066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309B5"/>
    <w:multiLevelType w:val="multilevel"/>
    <w:tmpl w:val="3F262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50506"/>
    <w:multiLevelType w:val="multilevel"/>
    <w:tmpl w:val="B09A96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4B2E5A45"/>
    <w:multiLevelType w:val="multilevel"/>
    <w:tmpl w:val="90684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C6D60"/>
    <w:multiLevelType w:val="multilevel"/>
    <w:tmpl w:val="723CC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526DEB"/>
    <w:multiLevelType w:val="multilevel"/>
    <w:tmpl w:val="3D681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804"/>
    <w:rsid w:val="00094036"/>
    <w:rsid w:val="001C29F1"/>
    <w:rsid w:val="0026178B"/>
    <w:rsid w:val="003B2D11"/>
    <w:rsid w:val="00405A56"/>
    <w:rsid w:val="005E01E8"/>
    <w:rsid w:val="00637E65"/>
    <w:rsid w:val="009152E9"/>
    <w:rsid w:val="00C63DD1"/>
    <w:rsid w:val="00CA3F51"/>
    <w:rsid w:val="00E4299E"/>
    <w:rsid w:val="00F85A72"/>
    <w:rsid w:val="00FA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B3076"/>
  <w15:docId w15:val="{2487CBE8-E1E2-4C0F-85B5-AD4ED322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CC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175151"/>
    <w:rPr>
      <w:rFonts w:ascii="Calibri" w:eastAsia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F2A7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qFormat/>
    <w:rsid w:val="005711A0"/>
    <w:pPr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0B359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940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E01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01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01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01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01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Niżnik</dc:creator>
  <dc:description/>
  <cp:lastModifiedBy>Konto Microsoft</cp:lastModifiedBy>
  <cp:revision>10</cp:revision>
  <dcterms:created xsi:type="dcterms:W3CDTF">2025-03-21T09:47:00Z</dcterms:created>
  <dcterms:modified xsi:type="dcterms:W3CDTF">2026-03-09T18:34:00Z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