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26CB7" w14:textId="77777777" w:rsidR="00421813" w:rsidRPr="00860A1A" w:rsidRDefault="00421813" w:rsidP="00421813">
      <w:pPr>
        <w:spacing w:line="276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860A1A">
        <w:rPr>
          <w:rFonts w:ascii="Arial" w:hAnsi="Arial" w:cs="Arial"/>
          <w:sz w:val="24"/>
          <w:szCs w:val="24"/>
          <w:lang w:eastAsia="pl-PL"/>
        </w:rPr>
        <w:t xml:space="preserve">zał. nr 4 do SWZ </w:t>
      </w:r>
    </w:p>
    <w:p w14:paraId="6F66BDD4" w14:textId="77777777" w:rsidR="00421813" w:rsidRPr="00860A1A" w:rsidRDefault="00421813" w:rsidP="00F51341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1A968B5" w14:textId="73789104" w:rsidR="00CA092C" w:rsidRPr="00860A1A" w:rsidRDefault="00F51341" w:rsidP="00CA092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 </w:t>
      </w:r>
      <w:r w:rsidRPr="00860A1A">
        <w:rPr>
          <w:rFonts w:ascii="Arial" w:eastAsia="Times New Roman" w:hAnsi="Arial" w:cs="Arial"/>
          <w:sz w:val="24"/>
          <w:szCs w:val="24"/>
          <w:lang w:eastAsia="pl-PL"/>
        </w:rPr>
        <w:t xml:space="preserve">postępowania: </w:t>
      </w:r>
      <w:r w:rsidR="00CA092C" w:rsidRPr="00860A1A">
        <w:rPr>
          <w:rFonts w:ascii="Arial" w:eastAsia="Times New Roman" w:hAnsi="Arial" w:cs="Arial"/>
          <w:sz w:val="24"/>
          <w:szCs w:val="24"/>
          <w:lang w:eastAsia="pl-PL"/>
        </w:rPr>
        <w:t>105.KSzWzPSPZOZ-DZP-2612-1/K/202</w:t>
      </w:r>
      <w:r w:rsidR="00490DAC" w:rsidRPr="00860A1A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CA092C" w:rsidRPr="00860A1A">
        <w:rPr>
          <w:rFonts w:ascii="Arial" w:eastAsia="Times New Roman" w:hAnsi="Arial" w:cs="Arial"/>
          <w:sz w:val="24"/>
          <w:szCs w:val="24"/>
          <w:lang w:eastAsia="pl-PL"/>
        </w:rPr>
        <w:t>/WG</w:t>
      </w:r>
    </w:p>
    <w:p w14:paraId="1DA0A70F" w14:textId="5B22A7D1" w:rsidR="00F51341" w:rsidRPr="00860A1A" w:rsidRDefault="00F51341" w:rsidP="00F5134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06921D" w14:textId="6A55711F" w:rsidR="001D24E3" w:rsidRPr="00860A1A" w:rsidRDefault="00743A5A" w:rsidP="00743A5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860A1A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OŚWIADCZENIE</w:t>
      </w:r>
      <w:r w:rsidRPr="00860A1A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  <w:t xml:space="preserve">Wykonawców wspólnie ubiegających się o udzielenie zamówienia, </w:t>
      </w:r>
      <w:r w:rsidRPr="00860A1A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  <w:t xml:space="preserve">składane na podstawie art. 117 ust. 4 ustawy </w:t>
      </w:r>
      <w:proofErr w:type="spellStart"/>
      <w:r w:rsidRPr="00860A1A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Pzp</w:t>
      </w:r>
      <w:proofErr w:type="spellEnd"/>
    </w:p>
    <w:p w14:paraId="71CE80F6" w14:textId="7E138766" w:rsidR="00837870" w:rsidRPr="00860A1A" w:rsidRDefault="00837870" w:rsidP="00837870">
      <w:pPr>
        <w:spacing w:before="120" w:after="12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60A1A">
        <w:rPr>
          <w:rFonts w:ascii="Arial" w:eastAsia="Calibri" w:hAnsi="Arial" w:cs="Arial"/>
          <w:sz w:val="24"/>
          <w:szCs w:val="24"/>
          <w:lang w:eastAsia="en-GB"/>
        </w:rPr>
        <w:t xml:space="preserve">Przystępując do postępowania w sprawie udzielenia zamówienia publicznego na </w:t>
      </w:r>
      <w:r w:rsidR="004700D8" w:rsidRPr="00860A1A">
        <w:rPr>
          <w:rFonts w:ascii="Arial" w:eastAsia="Calibri" w:hAnsi="Arial" w:cs="Arial"/>
          <w:sz w:val="24"/>
          <w:szCs w:val="24"/>
          <w:lang w:eastAsia="en-GB"/>
        </w:rPr>
        <w:t>roboty budowlane</w:t>
      </w:r>
      <w:r w:rsidRPr="00860A1A">
        <w:rPr>
          <w:rFonts w:ascii="Arial" w:eastAsia="Calibri" w:hAnsi="Arial" w:cs="Arial"/>
          <w:sz w:val="24"/>
          <w:szCs w:val="24"/>
          <w:lang w:eastAsia="en-GB"/>
        </w:rPr>
        <w:t xml:space="preserve"> pn.: </w:t>
      </w:r>
      <w:bookmarkStart w:id="0" w:name="_Hlk200444232"/>
      <w:r w:rsidRPr="00860A1A">
        <w:rPr>
          <w:rFonts w:ascii="Arial" w:eastAsia="Calibri" w:hAnsi="Arial" w:cs="Arial"/>
          <w:b/>
          <w:sz w:val="24"/>
          <w:szCs w:val="24"/>
        </w:rPr>
        <w:t>„</w:t>
      </w:r>
      <w:r w:rsidR="00490DAC" w:rsidRPr="00860A1A">
        <w:rPr>
          <w:rFonts w:ascii="Arial" w:eastAsia="Calibri" w:hAnsi="Arial" w:cs="Arial"/>
          <w:b/>
          <w:bCs/>
          <w:sz w:val="24"/>
          <w:szCs w:val="24"/>
        </w:rPr>
        <w:t>Remont pomieszczeń parteru i klatki schodowej budynku nr 28, remont nawierzchni parkingu i drogi przy budynku w 105 Kresowym Szpitalu Wojskowym z Przychodnią SP ZOZ w Żarach</w:t>
      </w:r>
      <w:r w:rsidRPr="00860A1A">
        <w:rPr>
          <w:rFonts w:ascii="Arial" w:eastAsia="Calibri" w:hAnsi="Arial" w:cs="Arial"/>
          <w:b/>
          <w:sz w:val="24"/>
          <w:szCs w:val="24"/>
        </w:rPr>
        <w:t>”</w:t>
      </w:r>
      <w:r w:rsidRPr="00860A1A">
        <w:rPr>
          <w:rFonts w:ascii="Arial" w:eastAsia="Calibri" w:hAnsi="Arial" w:cs="Arial"/>
          <w:bCs/>
          <w:sz w:val="24"/>
          <w:szCs w:val="24"/>
        </w:rPr>
        <w:t xml:space="preserve">, </w:t>
      </w:r>
      <w:bookmarkEnd w:id="0"/>
      <w:r w:rsidR="003A2FFF" w:rsidRPr="00860A1A">
        <w:rPr>
          <w:rFonts w:ascii="Arial" w:hAnsi="Arial" w:cs="Arial"/>
          <w:b/>
          <w:sz w:val="24"/>
          <w:szCs w:val="24"/>
          <w:lang w:eastAsia="en-GB"/>
        </w:rPr>
        <w:t>”</w:t>
      </w:r>
      <w:r w:rsidR="003A2FFF" w:rsidRPr="00860A1A">
        <w:rPr>
          <w:rFonts w:ascii="Arial" w:hAnsi="Arial" w:cs="Arial"/>
          <w:bCs/>
          <w:sz w:val="24"/>
          <w:szCs w:val="24"/>
          <w:lang w:eastAsia="en-GB"/>
        </w:rPr>
        <w:t>,</w:t>
      </w:r>
      <w:r w:rsidR="003A2FFF" w:rsidRPr="00860A1A">
        <w:rPr>
          <w:rFonts w:ascii="Arial" w:hAnsi="Arial" w:cs="Arial"/>
          <w:b/>
          <w:i/>
          <w:sz w:val="24"/>
          <w:szCs w:val="24"/>
          <w:lang w:eastAsia="en-GB"/>
        </w:rPr>
        <w:t xml:space="preserve"> </w:t>
      </w:r>
      <w:r w:rsidR="003A2FFF" w:rsidRPr="00860A1A">
        <w:rPr>
          <w:rFonts w:ascii="Arial" w:hAnsi="Arial" w:cs="Arial"/>
          <w:sz w:val="24"/>
          <w:szCs w:val="24"/>
          <w:lang w:eastAsia="en-GB"/>
        </w:rPr>
        <w:t xml:space="preserve">prowadzonego w trybie przetargu podstawowego </w:t>
      </w:r>
      <w:r w:rsidR="000348D7" w:rsidRPr="00860A1A">
        <w:rPr>
          <w:rFonts w:ascii="Arial" w:hAnsi="Arial" w:cs="Arial"/>
          <w:sz w:val="24"/>
          <w:szCs w:val="24"/>
          <w:lang w:eastAsia="en-GB"/>
        </w:rPr>
        <w:t xml:space="preserve">z fakultatywnymi negocjacjami </w:t>
      </w:r>
      <w:r w:rsidR="003A2FFF" w:rsidRPr="00860A1A">
        <w:rPr>
          <w:rFonts w:ascii="Arial" w:hAnsi="Arial" w:cs="Arial"/>
          <w:sz w:val="24"/>
          <w:szCs w:val="24"/>
          <w:lang w:eastAsia="en-GB"/>
        </w:rPr>
        <w:t xml:space="preserve">na podstawie ustawy z dnia 11 września 2019 r Prawo zamówień publicznych </w:t>
      </w:r>
    </w:p>
    <w:p w14:paraId="1A364226" w14:textId="77777777" w:rsidR="00837870" w:rsidRPr="00860A1A" w:rsidRDefault="00837870" w:rsidP="0083787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E946B1F" w14:textId="77777777" w:rsidR="00837870" w:rsidRPr="00860A1A" w:rsidRDefault="00837870" w:rsidP="00837870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Wykonawca: …………………………………………………………………………… zrealizuje niżej wymienione dostawy / usługi:</w:t>
      </w:r>
    </w:p>
    <w:p w14:paraId="0EDE4A66" w14:textId="77777777" w:rsidR="00837870" w:rsidRPr="00860A1A" w:rsidRDefault="00837870" w:rsidP="00837870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00D8DF22" w14:textId="77777777" w:rsidR="00837870" w:rsidRPr="00860A1A" w:rsidRDefault="00837870" w:rsidP="00837870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1AF4D80C" w14:textId="77777777" w:rsidR="00837870" w:rsidRPr="00860A1A" w:rsidRDefault="00837870" w:rsidP="00837870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3E10FCC8" w14:textId="77777777" w:rsidR="00837870" w:rsidRPr="00860A1A" w:rsidRDefault="00837870" w:rsidP="00837870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BE6162" w14:textId="77777777" w:rsidR="00837870" w:rsidRPr="00860A1A" w:rsidRDefault="00837870" w:rsidP="00837870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Wykonawca: …………………………………………………………………….…….. zrealizuje niżej wymienione dostawy / usługi:</w:t>
      </w:r>
    </w:p>
    <w:p w14:paraId="1EAAAACB" w14:textId="77777777" w:rsidR="00837870" w:rsidRPr="00860A1A" w:rsidRDefault="00837870" w:rsidP="00837870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1466FE72" w14:textId="77777777" w:rsidR="00837870" w:rsidRPr="00860A1A" w:rsidRDefault="00837870" w:rsidP="00837870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4E3C26F1" w14:textId="77777777" w:rsidR="00837870" w:rsidRPr="00860A1A" w:rsidRDefault="00837870" w:rsidP="00837870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74AEC8FC" w14:textId="77777777" w:rsidR="00837870" w:rsidRPr="00860A1A" w:rsidRDefault="00837870" w:rsidP="00837870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6158CA" w14:textId="77777777" w:rsidR="00837870" w:rsidRPr="00860A1A" w:rsidRDefault="00837870" w:rsidP="00837870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Wykonawca: ………………………………………………………………………….. zrealizuje niżej wymienione dostawy / usługi:</w:t>
      </w:r>
    </w:p>
    <w:p w14:paraId="6198374A" w14:textId="77777777" w:rsidR="00837870" w:rsidRPr="00860A1A" w:rsidRDefault="00837870" w:rsidP="00837870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278E001B" w14:textId="77777777" w:rsidR="00837870" w:rsidRPr="00860A1A" w:rsidRDefault="00837870" w:rsidP="00837870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0DA6C6B5" w14:textId="77777777" w:rsidR="00837870" w:rsidRPr="00860A1A" w:rsidRDefault="00837870" w:rsidP="00837870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</w:t>
      </w:r>
    </w:p>
    <w:p w14:paraId="5221B863" w14:textId="77777777" w:rsidR="00837870" w:rsidRPr="00860A1A" w:rsidRDefault="00837870" w:rsidP="00837870">
      <w:pPr>
        <w:suppressAutoHyphens/>
        <w:spacing w:after="0" w:line="276" w:lineRule="auto"/>
        <w:ind w:left="5387"/>
        <w:outlineLvl w:val="0"/>
        <w:rPr>
          <w:rFonts w:ascii="Arial" w:eastAsia="Courier New" w:hAnsi="Arial" w:cs="Arial"/>
          <w:i/>
          <w:sz w:val="24"/>
          <w:szCs w:val="24"/>
        </w:rPr>
      </w:pPr>
    </w:p>
    <w:p w14:paraId="72AB955D" w14:textId="77777777" w:rsidR="00837870" w:rsidRPr="00860A1A" w:rsidRDefault="00837870" w:rsidP="00837870">
      <w:pPr>
        <w:suppressAutoHyphens/>
        <w:spacing w:after="0" w:line="276" w:lineRule="auto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B8E041A" w14:textId="77777777" w:rsidR="00837870" w:rsidRPr="00860A1A" w:rsidRDefault="00837870" w:rsidP="00837870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860A1A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860A1A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eni</w:t>
      </w:r>
      <w:proofErr w:type="spellEnd"/>
      <w:r w:rsidRPr="00860A1A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2024 r. poz. 17 tj.)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524021E6" w14:textId="77777777" w:rsidR="00837870" w:rsidRPr="00860A1A" w:rsidRDefault="00837870" w:rsidP="00837870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bookmarkStart w:id="1" w:name="_Hlk104379978"/>
      <w:r w:rsidRPr="00860A1A">
        <w:rPr>
          <w:rFonts w:ascii="Arial" w:eastAsia="Calibri" w:hAnsi="Arial" w:cs="Arial"/>
          <w:i/>
          <w:iCs/>
          <w:sz w:val="24"/>
          <w:szCs w:val="24"/>
        </w:rPr>
        <w:t xml:space="preserve">Informacja dla Wykonawcy: Stosownie do art. 63 ust. 2 ustawy </w:t>
      </w:r>
      <w:proofErr w:type="spellStart"/>
      <w:r w:rsidRPr="00860A1A">
        <w:rPr>
          <w:rFonts w:ascii="Arial" w:eastAsia="Calibri" w:hAnsi="Arial" w:cs="Arial"/>
          <w:i/>
          <w:iCs/>
          <w:sz w:val="24"/>
          <w:szCs w:val="24"/>
        </w:rPr>
        <w:t>Pzp</w:t>
      </w:r>
      <w:proofErr w:type="spellEnd"/>
      <w:r w:rsidRPr="00860A1A">
        <w:rPr>
          <w:rFonts w:ascii="Arial" w:eastAsia="Calibri" w:hAnsi="Arial" w:cs="Arial"/>
          <w:i/>
          <w:iCs/>
          <w:sz w:val="24"/>
          <w:szCs w:val="24"/>
        </w:rPr>
        <w:t xml:space="preserve">, oświadczenie powinno być złożone, pod rygorem nieważności, w formie elektronicznej lub w postaci elektronicznej opatrzonej podpisem zaufanym lub podpisem osobistym. </w:t>
      </w:r>
    </w:p>
    <w:p w14:paraId="01616733" w14:textId="77777777" w:rsidR="00837870" w:rsidRPr="00860A1A" w:rsidRDefault="00837870" w:rsidP="00837870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0C0BF8F" w14:textId="77777777" w:rsidR="00837870" w:rsidRPr="00860A1A" w:rsidRDefault="00837870" w:rsidP="00837870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D8194FC" w14:textId="77777777" w:rsidR="00837870" w:rsidRPr="00860A1A" w:rsidRDefault="00837870" w:rsidP="00837870">
      <w:pPr>
        <w:widowControl w:val="0"/>
        <w:tabs>
          <w:tab w:val="left" w:pos="426"/>
        </w:tabs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860A1A">
        <w:rPr>
          <w:rFonts w:ascii="Arial" w:eastAsia="Calibri" w:hAnsi="Arial" w:cs="Arial"/>
          <w:bCs/>
          <w:sz w:val="24"/>
          <w:szCs w:val="24"/>
          <w:lang w:eastAsia="ar-SA"/>
        </w:rPr>
        <w:tab/>
        <w:t>[………………………………………]</w:t>
      </w:r>
    </w:p>
    <w:p w14:paraId="7F3D6A30" w14:textId="77777777" w:rsidR="00837870" w:rsidRPr="00824292" w:rsidRDefault="00837870" w:rsidP="00837870">
      <w:pPr>
        <w:spacing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24292">
        <w:rPr>
          <w:rFonts w:ascii="Arial" w:eastAsia="Calibri" w:hAnsi="Arial" w:cs="Arial"/>
        </w:rPr>
        <w:tab/>
      </w:r>
      <w:r w:rsidRPr="00824292">
        <w:rPr>
          <w:rFonts w:ascii="Arial" w:eastAsia="Calibri" w:hAnsi="Arial" w:cs="Arial"/>
        </w:rPr>
        <w:tab/>
      </w:r>
      <w:r w:rsidRPr="00824292">
        <w:rPr>
          <w:rFonts w:ascii="Arial" w:eastAsia="Calibri" w:hAnsi="Arial" w:cs="Arial"/>
        </w:rPr>
        <w:tab/>
      </w:r>
      <w:r w:rsidRPr="00824292">
        <w:rPr>
          <w:rFonts w:ascii="Arial" w:eastAsia="Calibri" w:hAnsi="Arial" w:cs="Arial"/>
          <w:i/>
        </w:rPr>
        <w:tab/>
        <w:t xml:space="preserve"> </w:t>
      </w:r>
      <w:r w:rsidRPr="00824292">
        <w:rPr>
          <w:rFonts w:ascii="Arial" w:eastAsia="Calibri" w:hAnsi="Arial" w:cs="Arial"/>
          <w:i/>
          <w:sz w:val="20"/>
          <w:szCs w:val="20"/>
        </w:rPr>
        <w:t xml:space="preserve">kwalifikowany podpis elektroniczny lub podpis zaufany lub podpis osobisty </w:t>
      </w:r>
      <w:bookmarkEnd w:id="1"/>
      <w:r w:rsidRPr="00824292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</w:p>
    <w:p w14:paraId="662BCF8F" w14:textId="2AA0B1B7" w:rsidR="00743A5A" w:rsidRPr="009C2192" w:rsidRDefault="00743A5A" w:rsidP="00837870">
      <w:pPr>
        <w:spacing w:before="120" w:after="120"/>
        <w:jc w:val="both"/>
        <w:rPr>
          <w:rFonts w:ascii="Arial" w:hAnsi="Arial" w:cs="Arial"/>
        </w:rPr>
      </w:pPr>
    </w:p>
    <w:sectPr w:rsidR="00743A5A" w:rsidRPr="009C2192" w:rsidSect="001661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891B" w14:textId="77777777" w:rsidR="00652BA8" w:rsidRDefault="00652BA8" w:rsidP="00286C57">
      <w:pPr>
        <w:spacing w:after="0" w:line="240" w:lineRule="auto"/>
      </w:pPr>
      <w:r>
        <w:separator/>
      </w:r>
    </w:p>
  </w:endnote>
  <w:endnote w:type="continuationSeparator" w:id="0">
    <w:p w14:paraId="49C30F90" w14:textId="77777777" w:rsidR="00652BA8" w:rsidRDefault="00652BA8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2F6AE" w14:textId="77777777" w:rsidR="000348D7" w:rsidRDefault="000348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-15307141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1912AFA" w14:textId="77777777" w:rsidR="002B77A7" w:rsidRPr="009E596E" w:rsidRDefault="002B77A7" w:rsidP="002B77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2D442" w14:textId="77777777" w:rsidR="00652BA8" w:rsidRDefault="00652BA8" w:rsidP="00286C57">
      <w:pPr>
        <w:spacing w:after="0" w:line="240" w:lineRule="auto"/>
      </w:pPr>
      <w:r>
        <w:separator/>
      </w:r>
    </w:p>
  </w:footnote>
  <w:footnote w:type="continuationSeparator" w:id="0">
    <w:p w14:paraId="2F5793CD" w14:textId="77777777" w:rsidR="00652BA8" w:rsidRDefault="00652BA8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23069" w14:textId="77777777" w:rsidR="000348D7" w:rsidRDefault="000348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B6960" w14:textId="77777777" w:rsidR="000348D7" w:rsidRDefault="000348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828AA" w14:textId="7D9E24A6" w:rsidR="005B286B" w:rsidRDefault="005B286B">
    <w:pPr>
      <w:pStyle w:val="Nagwek"/>
    </w:pPr>
    <w:r>
      <w:rPr>
        <w:noProof/>
      </w:rPr>
      <w:drawing>
        <wp:inline distT="0" distB="0" distL="0" distR="0" wp14:anchorId="5B010389" wp14:editId="13A009A1">
          <wp:extent cx="5761355" cy="572770"/>
          <wp:effectExtent l="0" t="0" r="0" b="0"/>
          <wp:docPr id="1752537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76330881">
    <w:abstractNumId w:val="0"/>
  </w:num>
  <w:num w:numId="2" w16cid:durableId="15665496">
    <w:abstractNumId w:val="3"/>
  </w:num>
  <w:num w:numId="3" w16cid:durableId="2032947804">
    <w:abstractNumId w:val="7"/>
  </w:num>
  <w:num w:numId="4" w16cid:durableId="137460878">
    <w:abstractNumId w:val="5"/>
  </w:num>
  <w:num w:numId="5" w16cid:durableId="1798521215">
    <w:abstractNumId w:val="12"/>
  </w:num>
  <w:num w:numId="6" w16cid:durableId="1636449004">
    <w:abstractNumId w:val="4"/>
  </w:num>
  <w:num w:numId="7" w16cid:durableId="633873972">
    <w:abstractNumId w:val="2"/>
  </w:num>
  <w:num w:numId="8" w16cid:durableId="932208150">
    <w:abstractNumId w:val="10"/>
  </w:num>
  <w:num w:numId="9" w16cid:durableId="1410082907">
    <w:abstractNumId w:val="11"/>
  </w:num>
  <w:num w:numId="10" w16cid:durableId="513033364">
    <w:abstractNumId w:val="1"/>
  </w:num>
  <w:num w:numId="11" w16cid:durableId="2049328627">
    <w:abstractNumId w:val="6"/>
  </w:num>
  <w:num w:numId="12" w16cid:durableId="410589204">
    <w:abstractNumId w:val="13"/>
  </w:num>
  <w:num w:numId="13" w16cid:durableId="572932157">
    <w:abstractNumId w:val="9"/>
  </w:num>
  <w:num w:numId="14" w16cid:durableId="1131091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319C2"/>
    <w:rsid w:val="000348D7"/>
    <w:rsid w:val="000412E8"/>
    <w:rsid w:val="000421FE"/>
    <w:rsid w:val="000560EC"/>
    <w:rsid w:val="00097DEF"/>
    <w:rsid w:val="000B0E8D"/>
    <w:rsid w:val="000C4CEE"/>
    <w:rsid w:val="000C7B6D"/>
    <w:rsid w:val="000D32E3"/>
    <w:rsid w:val="000E468D"/>
    <w:rsid w:val="000E53D6"/>
    <w:rsid w:val="000E62E0"/>
    <w:rsid w:val="001045A0"/>
    <w:rsid w:val="00150E7F"/>
    <w:rsid w:val="001661E9"/>
    <w:rsid w:val="00170DCE"/>
    <w:rsid w:val="001C7893"/>
    <w:rsid w:val="001D24E3"/>
    <w:rsid w:val="001E4804"/>
    <w:rsid w:val="00237EB6"/>
    <w:rsid w:val="00286C57"/>
    <w:rsid w:val="002B77A7"/>
    <w:rsid w:val="002C5A20"/>
    <w:rsid w:val="002D0CC5"/>
    <w:rsid w:val="002F5177"/>
    <w:rsid w:val="0033466A"/>
    <w:rsid w:val="00347818"/>
    <w:rsid w:val="00371047"/>
    <w:rsid w:val="00386B8A"/>
    <w:rsid w:val="00397CEC"/>
    <w:rsid w:val="003A007E"/>
    <w:rsid w:val="003A2FFF"/>
    <w:rsid w:val="003B31C6"/>
    <w:rsid w:val="003C71C8"/>
    <w:rsid w:val="003E7FC2"/>
    <w:rsid w:val="004123F4"/>
    <w:rsid w:val="00421813"/>
    <w:rsid w:val="004312EB"/>
    <w:rsid w:val="004700D8"/>
    <w:rsid w:val="004835A8"/>
    <w:rsid w:val="00490DAC"/>
    <w:rsid w:val="004B05F2"/>
    <w:rsid w:val="004B4F9A"/>
    <w:rsid w:val="005068CD"/>
    <w:rsid w:val="00511FC5"/>
    <w:rsid w:val="00517CAC"/>
    <w:rsid w:val="005360C6"/>
    <w:rsid w:val="0055229C"/>
    <w:rsid w:val="005960BC"/>
    <w:rsid w:val="005A2E81"/>
    <w:rsid w:val="005A530A"/>
    <w:rsid w:val="005B286B"/>
    <w:rsid w:val="005D740D"/>
    <w:rsid w:val="005E3FDF"/>
    <w:rsid w:val="005F4E42"/>
    <w:rsid w:val="00606B79"/>
    <w:rsid w:val="00615766"/>
    <w:rsid w:val="006237FA"/>
    <w:rsid w:val="00652BA8"/>
    <w:rsid w:val="006550F6"/>
    <w:rsid w:val="00681C9F"/>
    <w:rsid w:val="00682B46"/>
    <w:rsid w:val="00685A3F"/>
    <w:rsid w:val="00743A5A"/>
    <w:rsid w:val="00796D79"/>
    <w:rsid w:val="007A7779"/>
    <w:rsid w:val="00820B6B"/>
    <w:rsid w:val="00830F5C"/>
    <w:rsid w:val="008360BE"/>
    <w:rsid w:val="00837870"/>
    <w:rsid w:val="00860A1A"/>
    <w:rsid w:val="008672FC"/>
    <w:rsid w:val="008829DD"/>
    <w:rsid w:val="00883EC8"/>
    <w:rsid w:val="008B2413"/>
    <w:rsid w:val="008E02B1"/>
    <w:rsid w:val="00906950"/>
    <w:rsid w:val="0091190C"/>
    <w:rsid w:val="00915C82"/>
    <w:rsid w:val="00921B03"/>
    <w:rsid w:val="00991B64"/>
    <w:rsid w:val="009944F5"/>
    <w:rsid w:val="009A64D1"/>
    <w:rsid w:val="009B7F98"/>
    <w:rsid w:val="009C2192"/>
    <w:rsid w:val="009C5B19"/>
    <w:rsid w:val="009E596E"/>
    <w:rsid w:val="00A211C3"/>
    <w:rsid w:val="00A26180"/>
    <w:rsid w:val="00A26BAE"/>
    <w:rsid w:val="00A47DCA"/>
    <w:rsid w:val="00A51BB5"/>
    <w:rsid w:val="00A565D2"/>
    <w:rsid w:val="00AB3637"/>
    <w:rsid w:val="00AB6C7C"/>
    <w:rsid w:val="00AD6AF0"/>
    <w:rsid w:val="00B035D2"/>
    <w:rsid w:val="00B13858"/>
    <w:rsid w:val="00B43F54"/>
    <w:rsid w:val="00B6568F"/>
    <w:rsid w:val="00B75F1A"/>
    <w:rsid w:val="00B81933"/>
    <w:rsid w:val="00BC6A68"/>
    <w:rsid w:val="00BC7310"/>
    <w:rsid w:val="00BD461A"/>
    <w:rsid w:val="00BF3EFD"/>
    <w:rsid w:val="00BF79E6"/>
    <w:rsid w:val="00C452B3"/>
    <w:rsid w:val="00CA092C"/>
    <w:rsid w:val="00CB5744"/>
    <w:rsid w:val="00CC7571"/>
    <w:rsid w:val="00CE52AA"/>
    <w:rsid w:val="00CF3E5E"/>
    <w:rsid w:val="00D10673"/>
    <w:rsid w:val="00D1255C"/>
    <w:rsid w:val="00D211AB"/>
    <w:rsid w:val="00D354EF"/>
    <w:rsid w:val="00DC1B1B"/>
    <w:rsid w:val="00DE225A"/>
    <w:rsid w:val="00E34BA9"/>
    <w:rsid w:val="00E44DDF"/>
    <w:rsid w:val="00E84F92"/>
    <w:rsid w:val="00E86C01"/>
    <w:rsid w:val="00E9247A"/>
    <w:rsid w:val="00EB2FD9"/>
    <w:rsid w:val="00EC1A8E"/>
    <w:rsid w:val="00EF35D8"/>
    <w:rsid w:val="00F23F9A"/>
    <w:rsid w:val="00F51341"/>
    <w:rsid w:val="00F86094"/>
    <w:rsid w:val="00F96FC7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oprawka">
    <w:name w:val="Revision"/>
    <w:hidden/>
    <w:uiPriority w:val="99"/>
    <w:semiHidden/>
    <w:rsid w:val="00431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53</cp:revision>
  <cp:lastPrinted>2021-02-23T11:34:00Z</cp:lastPrinted>
  <dcterms:created xsi:type="dcterms:W3CDTF">2021-05-21T11:27:00Z</dcterms:created>
  <dcterms:modified xsi:type="dcterms:W3CDTF">2026-02-03T06:53:00Z</dcterms:modified>
</cp:coreProperties>
</file>