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DB9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E9126B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E3BFFD1" w14:textId="77777777" w:rsidR="00EA764B" w:rsidRDefault="00EA764B" w:rsidP="00EA764B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280D0FC9" w14:textId="77777777" w:rsidR="000066F8" w:rsidRPr="000066F8" w:rsidRDefault="000066F8" w:rsidP="000066F8">
      <w:pPr>
        <w:spacing w:after="0" w:line="276" w:lineRule="auto"/>
        <w:ind w:left="5387"/>
        <w:jc w:val="both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219720468"/>
      <w:bookmarkEnd w:id="0"/>
      <w:r w:rsidRPr="000066F8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Gmina Sadowie</w:t>
      </w:r>
    </w:p>
    <w:p w14:paraId="18235070" w14:textId="77777777" w:rsidR="000066F8" w:rsidRPr="000066F8" w:rsidRDefault="000066F8" w:rsidP="000066F8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0066F8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Sadowie 86, 27-580 Sadowie</w:t>
      </w:r>
      <w:bookmarkEnd w:id="1"/>
    </w:p>
    <w:p w14:paraId="6EF2774C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6D794E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78FFE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FEC0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E97F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88294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BA581F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778798F" w14:textId="77777777" w:rsidR="00D45BC9" w:rsidRPr="00A37911" w:rsidRDefault="00D45BC9" w:rsidP="00C4103F">
      <w:pPr>
        <w:rPr>
          <w:rFonts w:ascii="Cambria" w:hAnsi="Cambria" w:cs="Arial"/>
        </w:rPr>
      </w:pPr>
    </w:p>
    <w:p w14:paraId="63DC5B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79E2EE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A79652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AF766E4" w14:textId="21C25AF2" w:rsidR="00D45BC9" w:rsidRPr="00A32B05" w:rsidRDefault="00D45BC9" w:rsidP="00A32B0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330195" w14:textId="4FC50318" w:rsidR="00CF3FBF" w:rsidRPr="00A32B05" w:rsidRDefault="00A32B05" w:rsidP="00A32B0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bookmarkStart w:id="2" w:name="_Hlk219720502"/>
      <w:r w:rsidR="000066F8" w:rsidRPr="000066F8">
        <w:rPr>
          <w:rFonts w:ascii="Cambria" w:hAnsi="Cambria" w:cs="Arial"/>
          <w:b/>
          <w:sz w:val="20"/>
          <w:szCs w:val="20"/>
        </w:rPr>
        <w:t>„Poprawa efektywności energetycznej budynków użyteczności publicznej w Gminie Sadowie – etap III”</w:t>
      </w:r>
      <w:bookmarkEnd w:id="2"/>
      <w:r w:rsidR="001052C4">
        <w:rPr>
          <w:rFonts w:ascii="Cambria" w:hAnsi="Cambria" w:cs="Arial"/>
          <w:b/>
          <w:sz w:val="20"/>
          <w:szCs w:val="20"/>
        </w:rPr>
        <w:t xml:space="preserve"> </w:t>
      </w:r>
      <w:r w:rsidR="001052C4" w:rsidRPr="00B942F7">
        <w:rPr>
          <w:rFonts w:ascii="Cambria" w:hAnsi="Cambria" w:cs="Arial"/>
          <w:b/>
          <w:sz w:val="20"/>
          <w:szCs w:val="20"/>
        </w:rPr>
        <w:t>oraz wymiana nawierzchni utwardzonej przy budynku OSP w </w:t>
      </w:r>
      <w:r w:rsidR="00D6675B">
        <w:rPr>
          <w:rFonts w:ascii="Cambria" w:hAnsi="Cambria" w:cs="Arial"/>
          <w:b/>
          <w:sz w:val="20"/>
          <w:szCs w:val="20"/>
        </w:rPr>
        <w:t>Biskupicach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FD09947" w14:textId="77777777" w:rsidR="00687896" w:rsidRPr="00F27362" w:rsidRDefault="00687896" w:rsidP="00FB6901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0ABA5DF" w14:textId="77777777" w:rsidR="00EA764B" w:rsidRPr="00C05BDC" w:rsidRDefault="00EA764B" w:rsidP="00EA764B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C05BDC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C05BD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05BDC">
        <w:rPr>
          <w:rFonts w:ascii="Cambria" w:hAnsi="Cambria" w:cs="Arial"/>
          <w:b/>
          <w:sz w:val="20"/>
          <w:szCs w:val="20"/>
        </w:rPr>
        <w:t>:</w:t>
      </w:r>
    </w:p>
    <w:p w14:paraId="14072F7C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72B568DB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4849E55" w14:textId="77777777" w:rsidR="00EA764B" w:rsidRPr="002849ED" w:rsidRDefault="00EA764B" w:rsidP="00EA764B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C05BDC">
        <w:rPr>
          <w:rFonts w:asciiTheme="majorHAnsi" w:hAnsiTheme="majorHAnsi"/>
          <w:b/>
          <w:sz w:val="20"/>
          <w:szCs w:val="20"/>
        </w:rPr>
        <w:t xml:space="preserve">W związku z art. 7 </w:t>
      </w:r>
      <w:r w:rsidRPr="00C05BDC">
        <w:rPr>
          <w:rFonts w:asciiTheme="majorHAnsi" w:hAnsiTheme="majorHAnsi"/>
          <w:b/>
          <w:sz w:val="20"/>
          <w:szCs w:val="20"/>
          <w:lang w:eastAsia="x-none"/>
        </w:rPr>
        <w:t>ust</w:t>
      </w:r>
      <w:r w:rsidRPr="00C05BDC">
        <w:rPr>
          <w:rFonts w:asciiTheme="majorHAnsi" w:hAnsiTheme="majorHAnsi"/>
          <w:b/>
          <w:sz w:val="20"/>
          <w:szCs w:val="20"/>
        </w:rPr>
        <w:t xml:space="preserve">. 1 ustawy z dnia 13 kwietnia 2022 r. </w:t>
      </w:r>
      <w:r w:rsidRPr="002849ED">
        <w:rPr>
          <w:rFonts w:asciiTheme="majorHAnsi" w:hAnsiTheme="majorHAnsi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5EBAF79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BA794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od dnia 24 lutego 2022 r., o ile została wpisana na listę na podstawie decyzji w sprawie wpisu na listę rozstrzygającej o zastosowaniu środka, o którym mowa w art. 1 pkt 3 ww. ustawy; </w:t>
      </w:r>
    </w:p>
    <w:p w14:paraId="1DCCB0C8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A69D68" w14:textId="77777777" w:rsidR="00EA764B" w:rsidRDefault="00EA764B" w:rsidP="00EA76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0DF478" w14:textId="22F173D4" w:rsidR="00605DF6" w:rsidRDefault="00EA764B" w:rsidP="00EA764B">
      <w:pPr>
        <w:spacing w:after="0" w:line="360" w:lineRule="auto"/>
        <w:jc w:val="both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C6893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2E15C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AABB89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D5A83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A214C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03D9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CA60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E2580C" w14:textId="23F545B6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78F19" w14:textId="77777777" w:rsidR="004416CF" w:rsidRDefault="004416CF" w:rsidP="0038231F">
      <w:pPr>
        <w:spacing w:after="0" w:line="240" w:lineRule="auto"/>
      </w:pPr>
      <w:r>
        <w:separator/>
      </w:r>
    </w:p>
  </w:endnote>
  <w:endnote w:type="continuationSeparator" w:id="0">
    <w:p w14:paraId="61B3DE1C" w14:textId="77777777" w:rsidR="004416CF" w:rsidRDefault="004416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5E7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64A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E14B87" w14:textId="6F001F65" w:rsidR="008030FB" w:rsidRPr="00EA764B" w:rsidRDefault="008C4097" w:rsidP="00EA764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B8FE1" w14:textId="77777777" w:rsidR="004416CF" w:rsidRDefault="004416CF" w:rsidP="0038231F">
      <w:pPr>
        <w:spacing w:after="0" w:line="240" w:lineRule="auto"/>
      </w:pPr>
      <w:r>
        <w:separator/>
      </w:r>
    </w:p>
  </w:footnote>
  <w:footnote w:type="continuationSeparator" w:id="0">
    <w:p w14:paraId="1438DFBA" w14:textId="77777777" w:rsidR="004416CF" w:rsidRDefault="004416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A3A25" w14:textId="1DAA9647" w:rsidR="005F22BC" w:rsidRDefault="005C518F" w:rsidP="008C4097">
    <w:pPr>
      <w:pStyle w:val="Nagwek"/>
      <w:rPr>
        <w:rFonts w:ascii="Cambria" w:hAnsi="Cambria" w:cs="Arial"/>
        <w:sz w:val="20"/>
      </w:rPr>
    </w:pPr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21FB8CB" wp14:editId="4AC0A261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6390000" cy="496800"/>
          <wp:effectExtent l="0" t="0" r="0" b="0"/>
          <wp:wrapTight wrapText="bothSides">
            <wp:wrapPolygon edited="0">
              <wp:start x="0" y="0"/>
              <wp:lineTo x="0" y="20716"/>
              <wp:lineTo x="21510" y="20716"/>
              <wp:lineTo x="21510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832A1" w14:textId="26A4DC77" w:rsidR="000066F8" w:rsidRDefault="000066F8" w:rsidP="000066F8">
    <w:pPr>
      <w:pStyle w:val="Nagwek"/>
      <w:rPr>
        <w:rFonts w:ascii="Cambria" w:hAnsi="Cambria"/>
        <w:sz w:val="20"/>
        <w:szCs w:val="20"/>
      </w:rPr>
    </w:pPr>
    <w:bookmarkStart w:id="3" w:name="_Hlk93437394"/>
    <w:bookmarkStart w:id="4" w:name="_Hlk93437395"/>
    <w:bookmarkStart w:id="5" w:name="_Hlk93437441"/>
    <w:bookmarkStart w:id="6" w:name="_Hlk93437442"/>
    <w:bookmarkStart w:id="7" w:name="_Hlk93437470"/>
    <w:bookmarkStart w:id="8" w:name="_Hlk93437471"/>
    <w:bookmarkStart w:id="9" w:name="_Hlk93437492"/>
    <w:bookmarkStart w:id="10" w:name="_Hlk93437493"/>
    <w:bookmarkStart w:id="11" w:name="_Hlk93437516"/>
    <w:bookmarkStart w:id="12" w:name="_Hlk93437517"/>
    <w:bookmarkStart w:id="13" w:name="_Hlk93437519"/>
    <w:bookmarkStart w:id="14" w:name="_Hlk93437520"/>
    <w:bookmarkStart w:id="15" w:name="_Hlk93437547"/>
    <w:bookmarkStart w:id="16" w:name="_Hlk93437548"/>
    <w:bookmarkStart w:id="17" w:name="_Hlk93437580"/>
    <w:bookmarkStart w:id="18" w:name="_Hlk93437581"/>
    <w:bookmarkStart w:id="19" w:name="_Hlk93437678"/>
    <w:bookmarkStart w:id="20" w:name="_Hlk93437679"/>
    <w:bookmarkStart w:id="21" w:name="_Hlk93437777"/>
    <w:bookmarkStart w:id="22" w:name="_Hlk93437778"/>
    <w:bookmarkStart w:id="23" w:name="_Hlk112832107"/>
    <w:bookmarkStart w:id="24" w:name="_Hlk112832108"/>
    <w:bookmarkStart w:id="25" w:name="_Hlk112832348"/>
    <w:bookmarkStart w:id="26" w:name="_Hlk112832349"/>
    <w:bookmarkStart w:id="27" w:name="_Hlk210208328"/>
  </w:p>
  <w:p w14:paraId="71FB460B" w14:textId="77777777" w:rsidR="000066F8" w:rsidRPr="00DB15DB" w:rsidRDefault="000066F8" w:rsidP="000066F8">
    <w:pPr>
      <w:pStyle w:val="Nagwek"/>
      <w:rPr>
        <w:rFonts w:ascii="Cambria" w:hAnsi="Cambria"/>
        <w:b/>
        <w:sz w:val="20"/>
      </w:rPr>
    </w:pPr>
    <w:bookmarkStart w:id="28" w:name="_Hlk219721665"/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DD5750">
      <w:rPr>
        <w:rFonts w:ascii="Cambria" w:hAnsi="Cambria"/>
        <w:b/>
        <w:sz w:val="20"/>
        <w:szCs w:val="20"/>
      </w:rPr>
      <w:t>PS.271.1.2026</w:t>
    </w:r>
  </w:p>
  <w:bookmarkEnd w:id="27"/>
  <w:bookmarkEnd w:id="28"/>
  <w:p w14:paraId="07744B02" w14:textId="3A9EA23D" w:rsidR="001B6710" w:rsidRPr="008C4097" w:rsidRDefault="001B6710" w:rsidP="008F2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82EE80B0"/>
    <w:lvl w:ilvl="0" w:tplc="457C090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2739983">
    <w:abstractNumId w:val="4"/>
  </w:num>
  <w:num w:numId="2" w16cid:durableId="470708399">
    <w:abstractNumId w:val="0"/>
  </w:num>
  <w:num w:numId="3" w16cid:durableId="1863279438">
    <w:abstractNumId w:val="3"/>
  </w:num>
  <w:num w:numId="4" w16cid:durableId="1228759652">
    <w:abstractNumId w:val="6"/>
  </w:num>
  <w:num w:numId="5" w16cid:durableId="1341003965">
    <w:abstractNumId w:val="5"/>
  </w:num>
  <w:num w:numId="6" w16cid:durableId="1881740105">
    <w:abstractNumId w:val="2"/>
  </w:num>
  <w:num w:numId="7" w16cid:durableId="966812008">
    <w:abstractNumId w:val="1"/>
  </w:num>
  <w:num w:numId="8" w16cid:durableId="1341548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6F8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2C4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C51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1FD2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27682"/>
    <w:rsid w:val="00431CA3"/>
    <w:rsid w:val="00434034"/>
    <w:rsid w:val="00434CC2"/>
    <w:rsid w:val="004416CF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1E91"/>
    <w:rsid w:val="005C2B37"/>
    <w:rsid w:val="005C3CEA"/>
    <w:rsid w:val="005C49C2"/>
    <w:rsid w:val="005C518F"/>
    <w:rsid w:val="005D4441"/>
    <w:rsid w:val="005E0A23"/>
    <w:rsid w:val="005E176A"/>
    <w:rsid w:val="005F05FC"/>
    <w:rsid w:val="005F22BC"/>
    <w:rsid w:val="005F3C65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42A5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4097"/>
    <w:rsid w:val="008C6DF8"/>
    <w:rsid w:val="008D0487"/>
    <w:rsid w:val="008D5C7D"/>
    <w:rsid w:val="008D67D9"/>
    <w:rsid w:val="008E3274"/>
    <w:rsid w:val="008F21C0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B24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3BA8"/>
    <w:rsid w:val="00A058AD"/>
    <w:rsid w:val="00A0658E"/>
    <w:rsid w:val="00A1401D"/>
    <w:rsid w:val="00A1471A"/>
    <w:rsid w:val="00A14A60"/>
    <w:rsid w:val="00A1685D"/>
    <w:rsid w:val="00A23A96"/>
    <w:rsid w:val="00A32B0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D479D"/>
    <w:rsid w:val="00CE48D5"/>
    <w:rsid w:val="00CE6400"/>
    <w:rsid w:val="00CE71EC"/>
    <w:rsid w:val="00CE743F"/>
    <w:rsid w:val="00CF3FBF"/>
    <w:rsid w:val="00CF4A74"/>
    <w:rsid w:val="00CF70DA"/>
    <w:rsid w:val="00D31EAD"/>
    <w:rsid w:val="00D34D9A"/>
    <w:rsid w:val="00D364B7"/>
    <w:rsid w:val="00D405F5"/>
    <w:rsid w:val="00D409DE"/>
    <w:rsid w:val="00D42C9B"/>
    <w:rsid w:val="00D45BC9"/>
    <w:rsid w:val="00D46AA0"/>
    <w:rsid w:val="00D47D38"/>
    <w:rsid w:val="00D6490E"/>
    <w:rsid w:val="00D64ABC"/>
    <w:rsid w:val="00D6675B"/>
    <w:rsid w:val="00D7532C"/>
    <w:rsid w:val="00DC33B8"/>
    <w:rsid w:val="00DC3F44"/>
    <w:rsid w:val="00DD146A"/>
    <w:rsid w:val="00DD3E9D"/>
    <w:rsid w:val="00DE4EB6"/>
    <w:rsid w:val="00DE73EE"/>
    <w:rsid w:val="00DF3348"/>
    <w:rsid w:val="00E023ED"/>
    <w:rsid w:val="00E14552"/>
    <w:rsid w:val="00E15D59"/>
    <w:rsid w:val="00E21B42"/>
    <w:rsid w:val="00E30517"/>
    <w:rsid w:val="00E35A22"/>
    <w:rsid w:val="00E42CC3"/>
    <w:rsid w:val="00E464A0"/>
    <w:rsid w:val="00E55512"/>
    <w:rsid w:val="00E86A2B"/>
    <w:rsid w:val="00EA74CD"/>
    <w:rsid w:val="00EA764B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CA4"/>
    <w:rsid w:val="00F54680"/>
    <w:rsid w:val="00F6766C"/>
    <w:rsid w:val="00FB690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2954F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196C5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A76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15</cp:revision>
  <cp:lastPrinted>2016-07-26T08:32:00Z</cp:lastPrinted>
  <dcterms:created xsi:type="dcterms:W3CDTF">2022-04-15T09:19:00Z</dcterms:created>
  <dcterms:modified xsi:type="dcterms:W3CDTF">2026-02-04T11:39:00Z</dcterms:modified>
</cp:coreProperties>
</file>