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B835F"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
        <w:tblW w:w="907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2"/>
      </w:tblGrid>
      <w:tr w:rsidR="00C265A9" w:rsidRPr="004B39D0" w14:paraId="341B2EAB" w14:textId="77777777">
        <w:tc>
          <w:tcPr>
            <w:tcW w:w="9072" w:type="dxa"/>
          </w:tcPr>
          <w:p w14:paraId="63BBBBA9"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SPECYFIKACJA WARUNKÓW ZAMÓWIENIA</w:t>
            </w:r>
          </w:p>
        </w:tc>
      </w:tr>
    </w:tbl>
    <w:p w14:paraId="11DA1BA8" w14:textId="77777777" w:rsidR="00C265A9" w:rsidRPr="004B39D0" w:rsidRDefault="00C265A9"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p>
    <w:p w14:paraId="7763C515"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bookmarkStart w:id="0" w:name="_heading=h.gjdgxs" w:colFirst="0" w:colLast="0"/>
      <w:bookmarkEnd w:id="0"/>
      <w:r w:rsidRPr="004B39D0">
        <w:rPr>
          <w:rFonts w:ascii="Verdana" w:eastAsia="Verdana" w:hAnsi="Verdana" w:cs="Verdana"/>
          <w:color w:val="000000"/>
          <w:sz w:val="24"/>
          <w:szCs w:val="24"/>
        </w:rPr>
        <w:t>w postępowaniu o udzielenie zamówienia publicznego pn.:</w:t>
      </w:r>
    </w:p>
    <w:p w14:paraId="17A897D6" w14:textId="77777777" w:rsidR="00B02A20" w:rsidRPr="004B39D0" w:rsidRDefault="00B02A2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p>
    <w:p w14:paraId="7880A70C" w14:textId="73015C36" w:rsidR="00305307" w:rsidRPr="004B39D0" w:rsidRDefault="00305307" w:rsidP="00BE2447">
      <w:pPr>
        <w:pStyle w:val="Akapitzlist"/>
        <w:numPr>
          <w:ilvl w:val="0"/>
          <w:numId w:val="54"/>
        </w:numPr>
        <w:pBdr>
          <w:top w:val="nil"/>
          <w:left w:val="nil"/>
          <w:bottom w:val="nil"/>
          <w:right w:val="nil"/>
          <w:between w:val="nil"/>
        </w:pBdr>
        <w:spacing w:line="360" w:lineRule="auto"/>
        <w:ind w:leftChars="0" w:firstLineChars="0"/>
        <w:jc w:val="both"/>
        <w:rPr>
          <w:rFonts w:ascii="Verdana" w:eastAsia="Verdana" w:hAnsi="Verdana" w:cs="Verdana"/>
          <w:b/>
          <w:bCs/>
          <w:color w:val="000000"/>
          <w:sz w:val="24"/>
          <w:szCs w:val="24"/>
        </w:rPr>
      </w:pPr>
      <w:r w:rsidRPr="004B39D0">
        <w:rPr>
          <w:rFonts w:ascii="Verdana" w:eastAsia="Verdana" w:hAnsi="Verdana" w:cs="Verdana"/>
          <w:b/>
          <w:bCs/>
          <w:color w:val="000000"/>
          <w:sz w:val="24"/>
          <w:szCs w:val="24"/>
        </w:rPr>
        <w:t xml:space="preserve">Świadczenie usług społecznych </w:t>
      </w:r>
    </w:p>
    <w:p w14:paraId="21582A9D" w14:textId="7FC1FC26" w:rsidR="00B02A20" w:rsidRPr="004B39D0" w:rsidRDefault="00B02A20" w:rsidP="00BE2447">
      <w:pPr>
        <w:tabs>
          <w:tab w:val="left" w:pos="4678"/>
        </w:tabs>
        <w:spacing w:line="360" w:lineRule="auto"/>
        <w:ind w:leftChars="0" w:left="0" w:firstLineChars="0" w:firstLine="0"/>
        <w:jc w:val="both"/>
        <w:rPr>
          <w:rFonts w:ascii="Verdana" w:hAnsi="Verdana" w:cs="Arial"/>
          <w:b/>
          <w:position w:val="0"/>
          <w:sz w:val="24"/>
          <w:szCs w:val="24"/>
        </w:rPr>
      </w:pPr>
      <w:bookmarkStart w:id="1" w:name="_heading=h.lgiip2tn2r5o" w:colFirst="0" w:colLast="0"/>
      <w:bookmarkEnd w:id="1"/>
      <w:r w:rsidRPr="004B39D0">
        <w:rPr>
          <w:rFonts w:ascii="Verdana" w:hAnsi="Verdana" w:cs="Arial"/>
          <w:b/>
          <w:sz w:val="24"/>
          <w:szCs w:val="24"/>
        </w:rPr>
        <w:t>ZADANIE NR 1 - usługa społeczna indywidualnego poradnictwa psychologicznego dla dorosłych zamieszkujących na terenie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422B7E10"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6AF920E1" w14:textId="4FF341AE" w:rsidR="00B02A20" w:rsidRPr="00B02A20" w:rsidRDefault="00B02A2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B02A20">
        <w:rPr>
          <w:rFonts w:ascii="Verdana" w:eastAsia="Verdana" w:hAnsi="Verdana" w:cs="Verdana"/>
          <w:b/>
          <w:color w:val="000000"/>
          <w:sz w:val="24"/>
          <w:szCs w:val="24"/>
        </w:rPr>
        <w:t>ZADANIE NR 2 -</w:t>
      </w:r>
      <w:r w:rsidRPr="00B02A20">
        <w:rPr>
          <w:rFonts w:ascii="Verdana" w:eastAsia="Verdana" w:hAnsi="Verdana" w:cs="Verdana"/>
          <w:color w:val="000000"/>
          <w:sz w:val="24"/>
          <w:szCs w:val="24"/>
        </w:rPr>
        <w:t xml:space="preserve"> </w:t>
      </w:r>
      <w:r w:rsidRPr="00B02A20">
        <w:rPr>
          <w:rFonts w:ascii="Verdana" w:eastAsia="Verdana" w:hAnsi="Verdana" w:cs="Verdana"/>
          <w:b/>
          <w:color w:val="000000"/>
          <w:sz w:val="24"/>
          <w:szCs w:val="24"/>
        </w:rPr>
        <w:t>usługa społeczna indywidualnego poradnictwa psychologicznego dla dzieci zamieszkujących na terenie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43A05B93"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63122FC1" w14:textId="198FFB17" w:rsidR="00B02A20" w:rsidRPr="00B02A2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3 - usługa społeczna w formie terapii (dla osób uzależnionych, krótkoterminowej, dla rodzin) dla mieszkańców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0604A347"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1BF23D00" w14:textId="79E5F569" w:rsidR="00B02A20" w:rsidRPr="00B02A2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4 - usługa społeczna indywidualnego poradnictwa psychiatrycznego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2A09DAAD"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0BF6106D" w14:textId="66F0304A" w:rsidR="00B02A20" w:rsidRPr="00B02A2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5 - usługa społeczna w formie indywidualnego poradnictwa dietetycznego dla mieszkańców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22AEFEE5"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40AF4EF4" w14:textId="27797AE0" w:rsidR="00B02A20" w:rsidRPr="00B02A2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6 - usługa społeczna w formie indywidualnego poradnictwa logopedycznego dla mieszkańców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6628837F"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bCs/>
          <w:color w:val="000000"/>
          <w:sz w:val="24"/>
          <w:szCs w:val="24"/>
        </w:rPr>
      </w:pPr>
    </w:p>
    <w:p w14:paraId="371AF368" w14:textId="2E75541C"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4B39D0">
        <w:rPr>
          <w:rFonts w:ascii="Verdana" w:eastAsia="Verdana" w:hAnsi="Verdana" w:cs="Verdana"/>
          <w:b/>
          <w:bCs/>
          <w:color w:val="000000"/>
          <w:sz w:val="24"/>
          <w:szCs w:val="24"/>
        </w:rPr>
        <w:t xml:space="preserve">ZADANIE NR  7 - </w:t>
      </w:r>
      <w:r w:rsidRPr="004B39D0">
        <w:rPr>
          <w:rFonts w:ascii="Verdana" w:eastAsia="Verdana" w:hAnsi="Verdana" w:cs="Verdana"/>
          <w:b/>
          <w:color w:val="000000"/>
          <w:sz w:val="24"/>
          <w:szCs w:val="24"/>
        </w:rPr>
        <w:t>wsparcie osób niepełnosprawnych, (usługi asystencko-wspierające dla osób niepełnosprawnych świadczone w miejscu zamieszkania)</w:t>
      </w:r>
      <w:r w:rsidRPr="004B39D0">
        <w:rPr>
          <w:rFonts w:ascii="Verdana" w:eastAsia="Verdana" w:hAnsi="Verdana" w:cs="Verdana"/>
          <w:b/>
          <w:bCs/>
          <w:color w:val="000000"/>
          <w:sz w:val="24"/>
          <w:szCs w:val="24"/>
        </w:rPr>
        <w:t xml:space="preserve"> </w:t>
      </w:r>
      <w:r w:rsidRPr="004B39D0">
        <w:rPr>
          <w:rFonts w:ascii="Verdana" w:eastAsia="Verdana" w:hAnsi="Verdana" w:cs="Verdana"/>
          <w:b/>
          <w:color w:val="000000"/>
          <w:sz w:val="24"/>
          <w:szCs w:val="24"/>
        </w:rPr>
        <w:t xml:space="preserve">w ramach trwałości projektu ,,Nowa jakość usług społecznych w gminie Bełżyce” Program Operacyjny  Wiedza Edukacja Rozwój, realizowany w ramach Osi priorytetowej : II Efektywne polityki publiczne dla rynku pracy, gospodarki i edukacji, </w:t>
      </w:r>
      <w:r w:rsidRPr="004B39D0">
        <w:rPr>
          <w:rFonts w:ascii="Verdana" w:eastAsia="Verdana" w:hAnsi="Verdana" w:cs="Verdana"/>
          <w:b/>
          <w:color w:val="000000"/>
          <w:sz w:val="24"/>
          <w:szCs w:val="24"/>
        </w:rPr>
        <w:lastRenderedPageBreak/>
        <w:t>Działanie: 2.8 Rozwój usług społecznych świadczonych w środowisku lokalnym.</w:t>
      </w:r>
    </w:p>
    <w:p w14:paraId="0F4DC27E" w14:textId="77777777" w:rsidR="00B02A20" w:rsidRPr="004B39D0" w:rsidRDefault="00B02A20" w:rsidP="00BE2447">
      <w:pPr>
        <w:pBdr>
          <w:top w:val="nil"/>
          <w:left w:val="nil"/>
          <w:bottom w:val="nil"/>
          <w:right w:val="nil"/>
          <w:between w:val="nil"/>
        </w:pBdr>
        <w:spacing w:line="360" w:lineRule="auto"/>
        <w:ind w:left="0" w:hanging="2"/>
        <w:jc w:val="both"/>
        <w:rPr>
          <w:rFonts w:ascii="Verdana" w:eastAsia="Verdana" w:hAnsi="Verdana" w:cs="Verdana"/>
          <w:b/>
          <w:bCs/>
          <w:color w:val="000000"/>
          <w:sz w:val="24"/>
          <w:szCs w:val="24"/>
        </w:rPr>
      </w:pPr>
    </w:p>
    <w:p w14:paraId="0D99CC81" w14:textId="3B498A5C" w:rsidR="00B02A20" w:rsidRPr="00B02A20" w:rsidRDefault="00B02A20"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bCs/>
          <w:color w:val="000000"/>
          <w:sz w:val="24"/>
          <w:szCs w:val="24"/>
        </w:rPr>
        <w:t>ZADANIE NR 8 -</w:t>
      </w:r>
      <w:r w:rsidRPr="00B02A20">
        <w:rPr>
          <w:rFonts w:ascii="Verdana" w:eastAsia="Verdana" w:hAnsi="Verdana" w:cs="Verdana"/>
          <w:b/>
          <w:color w:val="000000"/>
          <w:sz w:val="24"/>
          <w:szCs w:val="24"/>
        </w:rPr>
        <w:t xml:space="preserve"> </w:t>
      </w:r>
      <w:r w:rsidRPr="00B02A20">
        <w:rPr>
          <w:rFonts w:ascii="Verdana" w:eastAsia="Verdana" w:hAnsi="Verdana" w:cs="Verdana"/>
          <w:b/>
          <w:bCs/>
          <w:color w:val="000000"/>
          <w:sz w:val="24"/>
          <w:szCs w:val="24"/>
        </w:rPr>
        <w:t>świadczenie usług opiekuńczych</w:t>
      </w:r>
      <w:r w:rsidRPr="00B02A20">
        <w:rPr>
          <w:rFonts w:ascii="Verdana" w:eastAsia="Verdana" w:hAnsi="Verdana" w:cs="Verdana"/>
          <w:b/>
          <w:color w:val="000000"/>
          <w:sz w:val="24"/>
          <w:szCs w:val="24"/>
        </w:rPr>
        <w:t xml:space="preserve"> </w:t>
      </w:r>
      <w:r w:rsidRPr="00B02A20">
        <w:rPr>
          <w:rFonts w:ascii="Verdana" w:eastAsia="Verdana" w:hAnsi="Verdana" w:cs="Verdana"/>
          <w:b/>
          <w:bCs/>
          <w:color w:val="000000"/>
          <w:sz w:val="24"/>
          <w:szCs w:val="24"/>
        </w:rPr>
        <w:t>na rzecz osób uprawnionych, zgodnie z art. 50 ustawy z dnia 12 marca 2004 r. o pomocy społecznej (Dz.U. z 2025 poz. 1214 z pó</w:t>
      </w:r>
      <w:r w:rsidRPr="004B39D0">
        <w:rPr>
          <w:rFonts w:ascii="Verdana" w:eastAsia="Verdana" w:hAnsi="Verdana" w:cs="Verdana"/>
          <w:b/>
          <w:bCs/>
          <w:color w:val="000000"/>
          <w:sz w:val="24"/>
          <w:szCs w:val="24"/>
        </w:rPr>
        <w:t>ź</w:t>
      </w:r>
      <w:r w:rsidRPr="00B02A20">
        <w:rPr>
          <w:rFonts w:ascii="Verdana" w:eastAsia="Verdana" w:hAnsi="Verdana" w:cs="Verdana"/>
          <w:b/>
          <w:bCs/>
          <w:color w:val="000000"/>
          <w:sz w:val="24"/>
          <w:szCs w:val="24"/>
        </w:rPr>
        <w:t>n.zm.) w miejscu ich zamieszkania, na terenie Gminy Bełżyce.</w:t>
      </w:r>
    </w:p>
    <w:p w14:paraId="1C353F4A" w14:textId="77777777" w:rsidR="006E085E" w:rsidRPr="004B39D0" w:rsidRDefault="006E085E"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5F88CDD1" w14:textId="77777777"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u w:val="single"/>
        </w:rPr>
      </w:pPr>
      <w:r w:rsidRPr="004B39D0">
        <w:rPr>
          <w:rFonts w:ascii="Verdana" w:eastAsia="Verdana" w:hAnsi="Verdana" w:cs="Verdana"/>
          <w:b/>
          <w:color w:val="000000"/>
          <w:sz w:val="24"/>
          <w:szCs w:val="24"/>
          <w:u w:val="single"/>
        </w:rPr>
        <w:t>Kody CPV</w:t>
      </w:r>
    </w:p>
    <w:p w14:paraId="55B093B2" w14:textId="198E7458" w:rsidR="00C265A9" w:rsidRPr="004B39D0" w:rsidRDefault="009475E6" w:rsidP="00BE2447">
      <w:pPr>
        <w:pBdr>
          <w:top w:val="nil"/>
          <w:left w:val="nil"/>
          <w:bottom w:val="nil"/>
          <w:right w:val="nil"/>
          <w:between w:val="nil"/>
        </w:pBdr>
        <w:spacing w:line="360" w:lineRule="auto"/>
        <w:ind w:left="0" w:hanging="2"/>
        <w:jc w:val="both"/>
        <w:rPr>
          <w:rFonts w:ascii="Verdana" w:eastAsia="Verdana" w:hAnsi="Verdana" w:cs="Verdana"/>
          <w:b/>
          <w:bCs/>
          <w:color w:val="000000"/>
          <w:sz w:val="24"/>
          <w:szCs w:val="24"/>
        </w:rPr>
      </w:pPr>
      <w:r w:rsidRPr="004B39D0">
        <w:rPr>
          <w:rFonts w:ascii="Verdana" w:eastAsia="Verdana" w:hAnsi="Verdana" w:cs="Verdana"/>
          <w:b/>
          <w:bCs/>
          <w:color w:val="000000"/>
          <w:sz w:val="24"/>
          <w:szCs w:val="24"/>
        </w:rPr>
        <w:t>Dla Zadania Nr 1</w:t>
      </w:r>
      <w:r w:rsidR="002F2466" w:rsidRPr="004B39D0">
        <w:rPr>
          <w:rFonts w:ascii="Verdana" w:eastAsia="Verdana" w:hAnsi="Verdana" w:cs="Verdana"/>
          <w:b/>
          <w:bCs/>
          <w:color w:val="000000"/>
          <w:sz w:val="24"/>
          <w:szCs w:val="24"/>
        </w:rPr>
        <w:t>, 2, 3 i 4</w:t>
      </w:r>
    </w:p>
    <w:p w14:paraId="2363EAFF" w14:textId="6816EDB6" w:rsidR="009475E6" w:rsidRPr="004B39D0" w:rsidRDefault="009475E6" w:rsidP="00BE2447">
      <w:pPr>
        <w:spacing w:line="360" w:lineRule="auto"/>
        <w:ind w:left="0" w:hanging="2"/>
        <w:jc w:val="both"/>
        <w:rPr>
          <w:rFonts w:ascii="Verdana" w:hAnsi="Verdana" w:cs="Arial"/>
          <w:bCs/>
          <w:sz w:val="24"/>
          <w:szCs w:val="24"/>
        </w:rPr>
      </w:pPr>
      <w:r w:rsidRPr="004B39D0">
        <w:rPr>
          <w:rFonts w:ascii="Verdana" w:hAnsi="Verdana" w:cs="Arial"/>
          <w:bCs/>
          <w:sz w:val="24"/>
          <w:szCs w:val="24"/>
        </w:rPr>
        <w:t>85121270-6 Usługi psychiatryczne lub psychologiczne</w:t>
      </w:r>
    </w:p>
    <w:p w14:paraId="1E1236EF" w14:textId="2655928F" w:rsidR="009475E6" w:rsidRPr="004B39D0" w:rsidRDefault="009475E6" w:rsidP="00BE2447">
      <w:pPr>
        <w:pBdr>
          <w:top w:val="nil"/>
          <w:left w:val="nil"/>
          <w:bottom w:val="nil"/>
          <w:right w:val="nil"/>
          <w:between w:val="nil"/>
        </w:pBdr>
        <w:spacing w:line="360" w:lineRule="auto"/>
        <w:ind w:left="0" w:hanging="2"/>
        <w:jc w:val="both"/>
        <w:rPr>
          <w:rFonts w:ascii="Verdana" w:hAnsi="Verdana" w:cs="Arial"/>
          <w:b/>
          <w:sz w:val="24"/>
          <w:szCs w:val="24"/>
        </w:rPr>
      </w:pPr>
      <w:r w:rsidRPr="004B39D0">
        <w:rPr>
          <w:rFonts w:ascii="Verdana" w:hAnsi="Verdana" w:cs="Arial"/>
          <w:b/>
          <w:sz w:val="24"/>
          <w:szCs w:val="24"/>
        </w:rPr>
        <w:t xml:space="preserve">Dla </w:t>
      </w:r>
      <w:r w:rsidR="00D4306F" w:rsidRPr="004B39D0">
        <w:rPr>
          <w:rFonts w:ascii="Verdana" w:hAnsi="Verdana" w:cs="Arial"/>
          <w:b/>
          <w:sz w:val="24"/>
          <w:szCs w:val="24"/>
        </w:rPr>
        <w:t>Z</w:t>
      </w:r>
      <w:r w:rsidRPr="004B39D0">
        <w:rPr>
          <w:rFonts w:ascii="Verdana" w:hAnsi="Verdana" w:cs="Arial"/>
          <w:b/>
          <w:sz w:val="24"/>
          <w:szCs w:val="24"/>
        </w:rPr>
        <w:t xml:space="preserve">adania </w:t>
      </w:r>
      <w:r w:rsidR="00D4306F" w:rsidRPr="004B39D0">
        <w:rPr>
          <w:rFonts w:ascii="Verdana" w:hAnsi="Verdana" w:cs="Arial"/>
          <w:b/>
          <w:sz w:val="24"/>
          <w:szCs w:val="24"/>
        </w:rPr>
        <w:t>N</w:t>
      </w:r>
      <w:r w:rsidRPr="004B39D0">
        <w:rPr>
          <w:rFonts w:ascii="Verdana" w:hAnsi="Verdana" w:cs="Arial"/>
          <w:b/>
          <w:sz w:val="24"/>
          <w:szCs w:val="24"/>
        </w:rPr>
        <w:t>r 5</w:t>
      </w:r>
      <w:r w:rsidR="002F2466" w:rsidRPr="004B39D0">
        <w:rPr>
          <w:rFonts w:ascii="Verdana" w:hAnsi="Verdana" w:cs="Arial"/>
          <w:b/>
          <w:sz w:val="24"/>
          <w:szCs w:val="24"/>
        </w:rPr>
        <w:t xml:space="preserve"> </w:t>
      </w:r>
    </w:p>
    <w:p w14:paraId="6AB0FF8C" w14:textId="77777777" w:rsidR="002F2466" w:rsidRPr="004B39D0" w:rsidRDefault="002F2466" w:rsidP="00BE2447">
      <w:pPr>
        <w:spacing w:line="360" w:lineRule="auto"/>
        <w:ind w:left="0" w:hanging="2"/>
        <w:jc w:val="both"/>
        <w:rPr>
          <w:rFonts w:ascii="Verdana" w:hAnsi="Verdana" w:cs="Arial"/>
          <w:bCs/>
          <w:sz w:val="24"/>
          <w:szCs w:val="24"/>
        </w:rPr>
      </w:pPr>
      <w:r w:rsidRPr="004B39D0">
        <w:rPr>
          <w:rFonts w:ascii="Verdana" w:hAnsi="Verdana" w:cs="Arial"/>
          <w:bCs/>
          <w:sz w:val="24"/>
          <w:szCs w:val="24"/>
        </w:rPr>
        <w:t>85000000-9- usługi w zakresie zdrowia i opieki społecznej</w:t>
      </w:r>
    </w:p>
    <w:p w14:paraId="23488DBB" w14:textId="77777777" w:rsidR="002F2466" w:rsidRPr="004B39D0" w:rsidRDefault="002F2466" w:rsidP="00BE2447">
      <w:pPr>
        <w:spacing w:line="360" w:lineRule="auto"/>
        <w:ind w:left="0" w:hanging="2"/>
        <w:jc w:val="both"/>
        <w:rPr>
          <w:rFonts w:ascii="Verdana" w:hAnsi="Verdana" w:cs="Arial"/>
          <w:bCs/>
          <w:sz w:val="24"/>
          <w:szCs w:val="24"/>
        </w:rPr>
      </w:pPr>
      <w:r w:rsidRPr="004B39D0">
        <w:rPr>
          <w:rFonts w:ascii="Verdana" w:hAnsi="Verdana" w:cs="Arial"/>
          <w:bCs/>
          <w:sz w:val="24"/>
          <w:szCs w:val="24"/>
        </w:rPr>
        <w:t>85141000-9 - Usługi świadczone przez personel medyczny</w:t>
      </w:r>
    </w:p>
    <w:p w14:paraId="3B54C274" w14:textId="6AD66A6C" w:rsidR="00D4306F" w:rsidRPr="004B39D0" w:rsidRDefault="00D4306F" w:rsidP="00BE2447">
      <w:pPr>
        <w:spacing w:line="360" w:lineRule="auto"/>
        <w:ind w:left="0" w:hanging="2"/>
        <w:jc w:val="both"/>
        <w:rPr>
          <w:rFonts w:ascii="Verdana" w:hAnsi="Verdana" w:cs="Arial"/>
          <w:b/>
          <w:sz w:val="24"/>
          <w:szCs w:val="24"/>
        </w:rPr>
      </w:pPr>
      <w:r w:rsidRPr="004B39D0">
        <w:rPr>
          <w:rFonts w:ascii="Verdana" w:hAnsi="Verdana" w:cs="Arial"/>
          <w:b/>
          <w:sz w:val="24"/>
          <w:szCs w:val="24"/>
        </w:rPr>
        <w:t>Dla Zadania Nr 6</w:t>
      </w:r>
    </w:p>
    <w:p w14:paraId="10CC1C42"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85141000-9 - Usługi świadczone przez personel medyczny</w:t>
      </w:r>
    </w:p>
    <w:p w14:paraId="3191A73D" w14:textId="77777777" w:rsidR="00D4306F" w:rsidRPr="00732B63" w:rsidRDefault="00D4306F" w:rsidP="00BE2447">
      <w:pPr>
        <w:spacing w:line="360" w:lineRule="auto"/>
        <w:ind w:left="0" w:hanging="2"/>
        <w:rPr>
          <w:rFonts w:ascii="Verdana" w:hAnsi="Verdana" w:cs="Arial"/>
          <w:sz w:val="24"/>
          <w:szCs w:val="24"/>
        </w:rPr>
      </w:pPr>
      <w:bookmarkStart w:id="2" w:name="_Hlk220237158"/>
      <w:r w:rsidRPr="00732B63">
        <w:rPr>
          <w:rFonts w:ascii="Verdana" w:hAnsi="Verdana" w:cs="Arial"/>
          <w:sz w:val="24"/>
          <w:szCs w:val="24"/>
        </w:rPr>
        <w:t>85312320-8 Usługi doradztwa</w:t>
      </w:r>
    </w:p>
    <w:bookmarkEnd w:id="2"/>
    <w:p w14:paraId="2AFE8993" w14:textId="3418A932" w:rsidR="00D4306F" w:rsidRPr="00732B63" w:rsidRDefault="00D4306F" w:rsidP="00BE2447">
      <w:pPr>
        <w:spacing w:line="360" w:lineRule="auto"/>
        <w:ind w:left="0" w:hanging="2"/>
        <w:jc w:val="both"/>
        <w:rPr>
          <w:rFonts w:ascii="Verdana" w:hAnsi="Verdana" w:cs="Arial"/>
          <w:b/>
          <w:sz w:val="24"/>
          <w:szCs w:val="24"/>
        </w:rPr>
      </w:pPr>
      <w:r w:rsidRPr="00732B63">
        <w:rPr>
          <w:rFonts w:ascii="Verdana" w:hAnsi="Verdana" w:cs="Arial"/>
          <w:b/>
          <w:sz w:val="24"/>
          <w:szCs w:val="24"/>
        </w:rPr>
        <w:t>Dla Zadania Nr 7</w:t>
      </w:r>
    </w:p>
    <w:p w14:paraId="03BECBEF" w14:textId="73C36B76"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85000000-9 – Usługi w zakresie zdrowia i opieki społecznej</w:t>
      </w:r>
    </w:p>
    <w:p w14:paraId="49A243E6" w14:textId="7528B30C"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85310000-5 – Usługi pracy społecznej</w:t>
      </w:r>
    </w:p>
    <w:p w14:paraId="7113B19B" w14:textId="3816F92C"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85300000-2 – Usługi pracy społecznej i podobnej</w:t>
      </w:r>
    </w:p>
    <w:p w14:paraId="1B918C75" w14:textId="1B179BDF"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85312100-0 – Usługi opieki dziennej</w:t>
      </w:r>
    </w:p>
    <w:p w14:paraId="40DC1739" w14:textId="55EDC607" w:rsidR="00D4306F" w:rsidRPr="004B39D0" w:rsidRDefault="00D4306F" w:rsidP="00BE2447">
      <w:pPr>
        <w:spacing w:line="360" w:lineRule="auto"/>
        <w:ind w:left="0" w:hanging="2"/>
        <w:jc w:val="both"/>
        <w:rPr>
          <w:rFonts w:ascii="Verdana" w:hAnsi="Verdana" w:cs="Arial"/>
          <w:b/>
          <w:sz w:val="24"/>
          <w:szCs w:val="24"/>
        </w:rPr>
      </w:pPr>
      <w:r w:rsidRPr="004B39D0">
        <w:rPr>
          <w:rFonts w:ascii="Verdana" w:hAnsi="Verdana" w:cs="Arial"/>
          <w:b/>
          <w:sz w:val="24"/>
          <w:szCs w:val="24"/>
        </w:rPr>
        <w:t>Dla Zadania Nr 8</w:t>
      </w:r>
    </w:p>
    <w:p w14:paraId="2CB88402"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85000000-9 – Usługi w zakresie zdrowia i opieki społecznej</w:t>
      </w:r>
    </w:p>
    <w:p w14:paraId="3DAD1685"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85310000-5 – Usługi pracy społecznej</w:t>
      </w:r>
    </w:p>
    <w:p w14:paraId="3445C555"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85300000-2 – Usługi pracy społecznej i podobnej</w:t>
      </w:r>
    </w:p>
    <w:p w14:paraId="73B01F9F"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85312100-0 – Usługi opieki dziennej</w:t>
      </w:r>
    </w:p>
    <w:p w14:paraId="46BA1D7C"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 xml:space="preserve">85311200-4 – Usługi opieki społecznej dla osób niepełnosprawnych </w:t>
      </w:r>
    </w:p>
    <w:p w14:paraId="6D09E84C" w14:textId="77777777" w:rsidR="00D4306F" w:rsidRPr="00D4306F" w:rsidRDefault="00D4306F" w:rsidP="00BE2447">
      <w:pPr>
        <w:spacing w:line="360" w:lineRule="auto"/>
        <w:ind w:left="0" w:hanging="2"/>
        <w:jc w:val="both"/>
        <w:rPr>
          <w:rFonts w:ascii="Verdana" w:hAnsi="Verdana" w:cs="Arial"/>
          <w:bCs/>
          <w:sz w:val="24"/>
          <w:szCs w:val="24"/>
        </w:rPr>
      </w:pPr>
      <w:r w:rsidRPr="00D4306F">
        <w:rPr>
          <w:rFonts w:ascii="Verdana" w:hAnsi="Verdana" w:cs="Arial"/>
          <w:bCs/>
          <w:sz w:val="24"/>
          <w:szCs w:val="24"/>
        </w:rPr>
        <w:t>85311100-3 – Usługi opieki społecznej dla osób starszych</w:t>
      </w:r>
    </w:p>
    <w:p w14:paraId="2808B9D9" w14:textId="6527914F" w:rsidR="00C265A9"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0D8F6EF9" w14:textId="77777777" w:rsidR="00780F4E" w:rsidRPr="004B39D0" w:rsidRDefault="00780F4E"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0"/>
        <w:tblW w:w="9054"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54"/>
      </w:tblGrid>
      <w:tr w:rsidR="00C265A9" w:rsidRPr="004B39D0" w14:paraId="45F4F42E" w14:textId="77777777">
        <w:trPr>
          <w:trHeight w:val="735"/>
          <w:jc w:val="center"/>
        </w:trPr>
        <w:tc>
          <w:tcPr>
            <w:tcW w:w="9054" w:type="dxa"/>
            <w:tcBorders>
              <w:top w:val="nil"/>
              <w:left w:val="nil"/>
              <w:bottom w:val="single" w:sz="4" w:space="0" w:color="000000"/>
              <w:right w:val="nil"/>
            </w:tcBorders>
            <w:shd w:val="clear" w:color="auto" w:fill="D9D9D9"/>
          </w:tcPr>
          <w:p w14:paraId="71CE777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Rozdział 1</w:t>
            </w:r>
          </w:p>
          <w:p w14:paraId="18CB2FC9"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POSTANOWIENIA OGÓLNE</w:t>
            </w:r>
          </w:p>
        </w:tc>
      </w:tr>
    </w:tbl>
    <w:p w14:paraId="61487175" w14:textId="77777777" w:rsidR="00C265A9" w:rsidRPr="004B39D0" w:rsidRDefault="00C265A9"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p>
    <w:p w14:paraId="33359329" w14:textId="77777777" w:rsidR="00C265A9" w:rsidRPr="004B39D0" w:rsidRDefault="00000000" w:rsidP="00BE2447">
      <w:pPr>
        <w:widowControl w:val="0"/>
        <w:numPr>
          <w:ilvl w:val="1"/>
          <w:numId w:val="1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Nazwa oraz adres Zamawiającego.</w:t>
      </w:r>
      <w:r w:rsidRPr="004B39D0">
        <w:rPr>
          <w:rFonts w:ascii="Verdana" w:eastAsia="Verdana" w:hAnsi="Verdana" w:cs="Verdana"/>
          <w:b/>
          <w:color w:val="000000"/>
          <w:sz w:val="24"/>
          <w:szCs w:val="24"/>
        </w:rPr>
        <w:tab/>
      </w:r>
    </w:p>
    <w:p w14:paraId="22432B2F" w14:textId="14667E71" w:rsidR="00363CBB" w:rsidRPr="004B39D0" w:rsidRDefault="00000000" w:rsidP="00BE2447">
      <w:pPr>
        <w:spacing w:line="360" w:lineRule="auto"/>
        <w:ind w:left="0" w:hanging="2"/>
        <w:jc w:val="both"/>
        <w:rPr>
          <w:rFonts w:ascii="Verdana" w:hAnsi="Verdana" w:cs="Arial"/>
          <w:sz w:val="24"/>
          <w:szCs w:val="24"/>
        </w:rPr>
      </w:pPr>
      <w:bookmarkStart w:id="3" w:name="_Hlk160191294"/>
      <w:r w:rsidRPr="004B39D0">
        <w:rPr>
          <w:rFonts w:ascii="Verdana" w:eastAsia="Verdana" w:hAnsi="Verdana" w:cs="Verdana"/>
          <w:color w:val="000000"/>
          <w:sz w:val="24"/>
          <w:szCs w:val="24"/>
        </w:rPr>
        <w:t xml:space="preserve">Nazwa zamawiającego: </w:t>
      </w:r>
      <w:bookmarkStart w:id="4" w:name="_Hlk130846610"/>
      <w:r w:rsidR="00363CBB" w:rsidRPr="004B39D0">
        <w:rPr>
          <w:rFonts w:ascii="Verdana" w:hAnsi="Verdana" w:cs="Arial"/>
          <w:bCs/>
          <w:sz w:val="24"/>
          <w:szCs w:val="24"/>
        </w:rPr>
        <w:t>Centrum Usług</w:t>
      </w:r>
      <w:r w:rsidR="00363CBB" w:rsidRPr="004B39D0">
        <w:rPr>
          <w:rFonts w:ascii="Verdana" w:hAnsi="Verdana" w:cs="Arial"/>
          <w:sz w:val="24"/>
          <w:szCs w:val="24"/>
        </w:rPr>
        <w:t xml:space="preserve"> Społecznych w Bełżycach   </w:t>
      </w:r>
    </w:p>
    <w:p w14:paraId="05DC657F" w14:textId="77777777" w:rsidR="00363CBB" w:rsidRPr="004B39D0" w:rsidRDefault="00363CBB" w:rsidP="00BE2447">
      <w:pPr>
        <w:tabs>
          <w:tab w:val="left" w:pos="567"/>
        </w:tabs>
        <w:autoSpaceDE w:val="0"/>
        <w:autoSpaceDN w:val="0"/>
        <w:adjustRightInd w:val="0"/>
        <w:spacing w:line="360" w:lineRule="auto"/>
        <w:ind w:left="0" w:hanging="2"/>
        <w:rPr>
          <w:rFonts w:ascii="Verdana" w:hAnsi="Verdana" w:cs="Arial"/>
          <w:bCs/>
          <w:sz w:val="24"/>
          <w:szCs w:val="24"/>
        </w:rPr>
      </w:pPr>
      <w:r w:rsidRPr="004B39D0">
        <w:rPr>
          <w:rFonts w:ascii="Verdana" w:hAnsi="Verdana" w:cs="Arial"/>
          <w:bCs/>
          <w:sz w:val="24"/>
          <w:szCs w:val="24"/>
        </w:rPr>
        <w:tab/>
        <w:t>Adres zamawiającego:</w:t>
      </w:r>
      <w:r w:rsidRPr="004B39D0">
        <w:rPr>
          <w:rFonts w:ascii="Verdana" w:hAnsi="Verdana" w:cs="Arial"/>
          <w:sz w:val="24"/>
          <w:szCs w:val="24"/>
        </w:rPr>
        <w:t xml:space="preserve"> ul. Fabryczna 2b, 24-200 Bełżyce</w:t>
      </w:r>
    </w:p>
    <w:p w14:paraId="732E6E2F" w14:textId="77777777" w:rsidR="00363CBB" w:rsidRPr="004B39D0" w:rsidRDefault="00363CBB" w:rsidP="00BE2447">
      <w:pPr>
        <w:tabs>
          <w:tab w:val="left" w:pos="567"/>
        </w:tabs>
        <w:autoSpaceDE w:val="0"/>
        <w:autoSpaceDN w:val="0"/>
        <w:adjustRightInd w:val="0"/>
        <w:spacing w:line="360" w:lineRule="auto"/>
        <w:ind w:left="0" w:hanging="2"/>
        <w:rPr>
          <w:rFonts w:ascii="Verdana" w:hAnsi="Verdana" w:cs="Arial"/>
          <w:bCs/>
          <w:sz w:val="24"/>
          <w:szCs w:val="24"/>
        </w:rPr>
      </w:pPr>
      <w:r w:rsidRPr="004B39D0">
        <w:rPr>
          <w:rFonts w:ascii="Verdana" w:hAnsi="Verdana" w:cs="Arial"/>
          <w:bCs/>
          <w:sz w:val="24"/>
          <w:szCs w:val="24"/>
        </w:rPr>
        <w:tab/>
        <w:t xml:space="preserve">NIP: </w:t>
      </w:r>
      <w:bookmarkStart w:id="5" w:name="_Hlk77361750"/>
      <w:r w:rsidRPr="004B39D0">
        <w:rPr>
          <w:rFonts w:ascii="Verdana" w:hAnsi="Verdana" w:cs="Arial"/>
          <w:sz w:val="24"/>
          <w:szCs w:val="24"/>
        </w:rPr>
        <w:t>717-13-08-671</w:t>
      </w:r>
      <w:r w:rsidRPr="004B39D0">
        <w:rPr>
          <w:rFonts w:ascii="Verdana" w:hAnsi="Verdana" w:cs="Arial"/>
          <w:bCs/>
          <w:sz w:val="24"/>
          <w:szCs w:val="24"/>
        </w:rPr>
        <w:t xml:space="preserve">, </w:t>
      </w:r>
    </w:p>
    <w:bookmarkEnd w:id="5"/>
    <w:p w14:paraId="5745F1FD" w14:textId="77777777" w:rsidR="00363CBB" w:rsidRPr="004B39D0" w:rsidRDefault="00363CBB" w:rsidP="00BE2447">
      <w:pPr>
        <w:tabs>
          <w:tab w:val="left" w:pos="567"/>
        </w:tabs>
        <w:spacing w:line="360" w:lineRule="auto"/>
        <w:ind w:left="0" w:hanging="2"/>
        <w:contextualSpacing/>
        <w:rPr>
          <w:rFonts w:ascii="Verdana" w:hAnsi="Verdana" w:cs="Arial"/>
          <w:bCs/>
          <w:sz w:val="24"/>
          <w:szCs w:val="24"/>
        </w:rPr>
      </w:pPr>
      <w:r w:rsidRPr="004B39D0">
        <w:rPr>
          <w:rFonts w:ascii="Verdana" w:hAnsi="Verdana" w:cs="Arial"/>
          <w:sz w:val="24"/>
          <w:szCs w:val="24"/>
        </w:rPr>
        <w:tab/>
      </w:r>
      <w:r w:rsidRPr="004B39D0">
        <w:rPr>
          <w:rFonts w:ascii="Verdana" w:hAnsi="Verdana" w:cs="Arial"/>
          <w:bCs/>
          <w:sz w:val="24"/>
          <w:szCs w:val="24"/>
        </w:rPr>
        <w:t xml:space="preserve">NR TELEFONU  </w:t>
      </w:r>
      <w:r w:rsidRPr="004B39D0">
        <w:rPr>
          <w:rFonts w:ascii="Verdana" w:hAnsi="Verdana" w:cs="Arial"/>
          <w:sz w:val="24"/>
          <w:szCs w:val="24"/>
        </w:rPr>
        <w:t>tel. (81) 517-24-68</w:t>
      </w:r>
    </w:p>
    <w:bookmarkEnd w:id="3"/>
    <w:p w14:paraId="31616CEC" w14:textId="3DD11E42" w:rsidR="00363CBB" w:rsidRPr="004B39D0" w:rsidRDefault="00363CBB" w:rsidP="00BE2447">
      <w:pPr>
        <w:spacing w:line="360" w:lineRule="auto"/>
        <w:ind w:left="0" w:hanging="2"/>
        <w:rPr>
          <w:rFonts w:ascii="Verdana" w:hAnsi="Verdana" w:cs="Arial"/>
          <w:sz w:val="24"/>
          <w:szCs w:val="24"/>
        </w:rPr>
      </w:pPr>
      <w:r w:rsidRPr="004B39D0">
        <w:rPr>
          <w:rFonts w:ascii="Verdana" w:hAnsi="Verdana" w:cs="Arial"/>
          <w:bCs/>
          <w:sz w:val="24"/>
          <w:szCs w:val="24"/>
        </w:rPr>
        <w:t xml:space="preserve">Strona internetowa zamawiającego [URL]: </w:t>
      </w:r>
      <w:hyperlink r:id="rId9" w:history="1">
        <w:r w:rsidR="00546406" w:rsidRPr="004B39D0">
          <w:rPr>
            <w:rStyle w:val="Hipercze"/>
            <w:rFonts w:ascii="Verdana" w:hAnsi="Verdana"/>
            <w:color w:val="auto"/>
            <w:sz w:val="24"/>
            <w:szCs w:val="24"/>
          </w:rPr>
          <w:t>https://cusbelzyce.pl</w:t>
        </w:r>
      </w:hyperlink>
    </w:p>
    <w:p w14:paraId="6034D919" w14:textId="019C76CD" w:rsidR="00522AA5" w:rsidRPr="004B39D0" w:rsidRDefault="00522AA5" w:rsidP="00BE2447">
      <w:pPr>
        <w:pBdr>
          <w:top w:val="nil"/>
          <w:left w:val="nil"/>
          <w:bottom w:val="nil"/>
          <w:right w:val="nil"/>
          <w:between w:val="nil"/>
        </w:pBdr>
        <w:spacing w:line="360" w:lineRule="auto"/>
        <w:ind w:left="0" w:hanging="2"/>
        <w:jc w:val="both"/>
        <w:rPr>
          <w:rFonts w:ascii="Verdana" w:eastAsia="Verdana" w:hAnsi="Verdana" w:cs="Verdana"/>
          <w:color w:val="FF0000"/>
          <w:sz w:val="24"/>
          <w:szCs w:val="24"/>
        </w:rPr>
      </w:pPr>
    </w:p>
    <w:bookmarkEnd w:id="4"/>
    <w:p w14:paraId="2FC060EF" w14:textId="77777777" w:rsidR="00C3515F" w:rsidRPr="004B39D0" w:rsidRDefault="00000000" w:rsidP="00BE2447">
      <w:pPr>
        <w:pBdr>
          <w:top w:val="nil"/>
          <w:left w:val="nil"/>
          <w:bottom w:val="nil"/>
          <w:right w:val="nil"/>
          <w:between w:val="nil"/>
        </w:pBdr>
        <w:tabs>
          <w:tab w:val="center" w:pos="4536"/>
          <w:tab w:val="left" w:pos="6945"/>
        </w:tabs>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Strona internetowa prowadzonego postępowania na której udostępniane będą zmiany i wyjaśnienia treści SWZ oraz inne dokumenty zamówienia bezpośrednio związane z postępowaniem o udzielenie zamówienia [URL]:  </w:t>
      </w:r>
    </w:p>
    <w:p w14:paraId="385996C1" w14:textId="35D2AC73" w:rsidR="00C265A9" w:rsidRPr="004B39D0" w:rsidRDefault="00C85782" w:rsidP="00BE2447">
      <w:pPr>
        <w:pBdr>
          <w:top w:val="nil"/>
          <w:left w:val="nil"/>
          <w:bottom w:val="nil"/>
          <w:right w:val="nil"/>
          <w:between w:val="nil"/>
        </w:pBdr>
        <w:shd w:val="clear" w:color="auto" w:fill="DAEEF3" w:themeFill="accent5" w:themeFillTint="33"/>
        <w:tabs>
          <w:tab w:val="center" w:pos="4536"/>
          <w:tab w:val="left" w:pos="6945"/>
        </w:tabs>
        <w:spacing w:after="60" w:line="360" w:lineRule="auto"/>
        <w:ind w:left="0" w:hanging="2"/>
        <w:jc w:val="both"/>
        <w:rPr>
          <w:rFonts w:ascii="Verdana" w:eastAsia="Verdana" w:hAnsi="Verdana" w:cs="Verdana"/>
          <w:color w:val="1F497D" w:themeColor="text2"/>
          <w:sz w:val="24"/>
          <w:szCs w:val="24"/>
        </w:rPr>
      </w:pPr>
      <w:bookmarkStart w:id="6" w:name="_Hlk160191332"/>
      <w:r w:rsidRPr="004B39D0">
        <w:rPr>
          <w:rFonts w:ascii="Verdana" w:eastAsia="Verdana" w:hAnsi="Verdana" w:cs="Verdana"/>
          <w:color w:val="1F497D" w:themeColor="text2"/>
          <w:sz w:val="24"/>
          <w:szCs w:val="24"/>
        </w:rPr>
        <w:t>https://ezamowienia.gov.pl/mp-client/search/list/ocds-148610-75772672-f83f-4554-99cd-a17a12b5a304</w:t>
      </w:r>
    </w:p>
    <w:p w14:paraId="5FF931AB" w14:textId="77777777" w:rsidR="00C265A9" w:rsidRPr="004B39D0" w:rsidRDefault="00000000" w:rsidP="00BE2447">
      <w:pPr>
        <w:pBdr>
          <w:top w:val="nil"/>
          <w:left w:val="nil"/>
          <w:bottom w:val="nil"/>
          <w:right w:val="nil"/>
          <w:between w:val="nil"/>
        </w:pBdr>
        <w:tabs>
          <w:tab w:val="center" w:pos="4536"/>
          <w:tab w:val="left" w:pos="6945"/>
        </w:tabs>
        <w:spacing w:after="60" w:line="360" w:lineRule="auto"/>
        <w:ind w:left="0" w:hanging="2"/>
        <w:jc w:val="both"/>
        <w:rPr>
          <w:rFonts w:ascii="Verdana" w:eastAsia="Verdana" w:hAnsi="Verdana" w:cs="Verdana"/>
          <w:color w:val="000000"/>
          <w:sz w:val="24"/>
          <w:szCs w:val="24"/>
        </w:rPr>
      </w:pPr>
      <w:bookmarkStart w:id="7" w:name="_heading=h.3znysh7" w:colFirst="0" w:colLast="0"/>
      <w:bookmarkEnd w:id="6"/>
      <w:bookmarkEnd w:id="7"/>
      <w:r w:rsidRPr="004B39D0">
        <w:rPr>
          <w:rFonts w:ascii="Verdana" w:eastAsia="Verdana" w:hAnsi="Verdana" w:cs="Verdana"/>
          <w:color w:val="000000"/>
          <w:sz w:val="24"/>
          <w:szCs w:val="24"/>
        </w:rPr>
        <w:t xml:space="preserve">Przedmiotowe postępowanie prowadzone jest przy użyciu środków komunikacji elektronicznej. Składanie ofert następuje za pośrednictwem platformy dostępnej pod adresem internetowym: </w:t>
      </w:r>
      <w:r w:rsidRPr="004B39D0">
        <w:rPr>
          <w:rFonts w:ascii="Verdana" w:eastAsia="Verdana" w:hAnsi="Verdana" w:cs="Verdana"/>
          <w:b/>
          <w:i/>
          <w:color w:val="000000"/>
          <w:sz w:val="24"/>
          <w:szCs w:val="24"/>
        </w:rPr>
        <w:t>https://ezamowienia.gov.pl/</w:t>
      </w:r>
      <w:r w:rsidRPr="004B39D0">
        <w:rPr>
          <w:rFonts w:ascii="Verdana" w:eastAsia="Verdana" w:hAnsi="Verdana" w:cs="Verdana"/>
          <w:color w:val="000000"/>
          <w:sz w:val="24"/>
          <w:szCs w:val="24"/>
        </w:rPr>
        <w:t xml:space="preserve">  </w:t>
      </w:r>
    </w:p>
    <w:p w14:paraId="75F358DD" w14:textId="77777777" w:rsidR="00C265A9" w:rsidRPr="004B39D0" w:rsidRDefault="00000000" w:rsidP="00BE2447">
      <w:pPr>
        <w:widowControl w:val="0"/>
        <w:numPr>
          <w:ilvl w:val="1"/>
          <w:numId w:val="1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Tryb udzielenia zamówienia.</w:t>
      </w:r>
    </w:p>
    <w:p w14:paraId="7BFC6C57" w14:textId="77777777" w:rsidR="00646AE5"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bookmarkStart w:id="8" w:name="_heading=h.2et92p0" w:colFirst="0" w:colLast="0"/>
      <w:bookmarkEnd w:id="8"/>
      <w:r w:rsidRPr="004B39D0">
        <w:rPr>
          <w:rFonts w:ascii="Verdana" w:eastAsia="Verdana" w:hAnsi="Verdana" w:cs="Verdana"/>
          <w:color w:val="000000"/>
          <w:sz w:val="24"/>
          <w:szCs w:val="24"/>
        </w:rPr>
        <w:t>Niniejsze postępowanie o udzielenie zamówienia publicznego prowadzone jest na podstawie przepisów ustawy w trybie podstawowym w którym w odpowiedzi na ogłoszenie o zamówieniu oferty mogą składać wszyscy zainteresowani wykonawcy, a następnie zamawiający wybiera najkorzystniejszą ofertę bez przeprowadzenia negocjacji (art. 275 pkt 1 ustawy P</w:t>
      </w:r>
      <w:r w:rsidR="00435A3C" w:rsidRPr="004B39D0">
        <w:rPr>
          <w:rFonts w:ascii="Verdana" w:eastAsia="Verdana" w:hAnsi="Verdana" w:cs="Verdana"/>
          <w:color w:val="000000"/>
          <w:sz w:val="24"/>
          <w:szCs w:val="24"/>
        </w:rPr>
        <w:t>ZP</w:t>
      </w:r>
      <w:r w:rsidRPr="004B39D0">
        <w:rPr>
          <w:rFonts w:ascii="Verdana" w:eastAsia="Verdana" w:hAnsi="Verdana" w:cs="Verdana"/>
          <w:color w:val="000000"/>
          <w:sz w:val="24"/>
          <w:szCs w:val="24"/>
        </w:rPr>
        <w:t xml:space="preserve"> </w:t>
      </w:r>
      <w:r w:rsidRPr="004B39D0">
        <w:rPr>
          <w:rFonts w:ascii="Verdana" w:eastAsia="Verdana" w:hAnsi="Verdana" w:cs="Verdana"/>
          <w:b/>
          <w:color w:val="000000"/>
          <w:sz w:val="24"/>
          <w:szCs w:val="24"/>
        </w:rPr>
        <w:t>w związku z art. 359 pkt.2 ustawy oraz innych aktów wykonawczych do ustawy</w:t>
      </w:r>
      <w:r w:rsidRPr="004B39D0">
        <w:rPr>
          <w:rFonts w:ascii="Verdana" w:eastAsia="Verdana" w:hAnsi="Verdana" w:cs="Verdana"/>
          <w:color w:val="000000"/>
          <w:sz w:val="24"/>
          <w:szCs w:val="24"/>
        </w:rPr>
        <w:t xml:space="preserve">) w oparciu o przepisy określone w Dziale IV Rozdział 4 „Zamówienia na usługi społeczne i inne usługi”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 xml:space="preserve">. Zamawiający nie przewiduje możliwości wyboru najkorzystniejszej oferty z możliwością prowadzenia negocjacji (art. 275 pkt 2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 xml:space="preserve">). </w:t>
      </w:r>
      <w:r w:rsidR="006C07D6" w:rsidRPr="004B39D0">
        <w:rPr>
          <w:rFonts w:ascii="Verdana" w:eastAsia="Verdana" w:hAnsi="Verdana" w:cs="Verdana"/>
          <w:color w:val="000000"/>
          <w:sz w:val="24"/>
          <w:szCs w:val="24"/>
        </w:rPr>
        <w:br/>
      </w:r>
    </w:p>
    <w:p w14:paraId="05421042" w14:textId="77777777" w:rsidR="00780F4E" w:rsidRPr="004B39D0" w:rsidRDefault="00780F4E" w:rsidP="00BE2447">
      <w:pPr>
        <w:widowControl w:val="0"/>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1CF07789" w14:textId="77777777" w:rsidR="001A1D97" w:rsidRPr="004B39D0" w:rsidRDefault="001A1D97" w:rsidP="00BE2447">
      <w:pPr>
        <w:widowControl w:val="0"/>
        <w:shd w:val="clear" w:color="auto" w:fill="DAEEF3" w:themeFill="accent5" w:themeFillTint="33"/>
        <w:spacing w:line="360" w:lineRule="auto"/>
        <w:ind w:left="0" w:hanging="2"/>
        <w:jc w:val="both"/>
        <w:outlineLvl w:val="3"/>
        <w:rPr>
          <w:rFonts w:ascii="Verdana" w:hAnsi="Verdana" w:cs="Arial"/>
          <w:b/>
          <w:bCs/>
          <w:sz w:val="24"/>
          <w:szCs w:val="24"/>
        </w:rPr>
      </w:pPr>
      <w:r w:rsidRPr="004B39D0">
        <w:rPr>
          <w:rFonts w:ascii="Verdana" w:hAnsi="Verdana" w:cs="Arial"/>
          <w:b/>
          <w:bCs/>
          <w:sz w:val="24"/>
          <w:szCs w:val="24"/>
        </w:rPr>
        <w:lastRenderedPageBreak/>
        <w:t xml:space="preserve">UWAGA: Zamawiający zastrzega możliwość ubiegania się o udzielenie zamówienia wyłącznie przez Wykonawców, o których mowa w art. 361 ustawy </w:t>
      </w:r>
      <w:proofErr w:type="spellStart"/>
      <w:r w:rsidRPr="004B39D0">
        <w:rPr>
          <w:rFonts w:ascii="Verdana" w:hAnsi="Verdana" w:cs="Arial"/>
          <w:b/>
          <w:bCs/>
          <w:sz w:val="24"/>
          <w:szCs w:val="24"/>
        </w:rPr>
        <w:t>Pzp</w:t>
      </w:r>
      <w:proofErr w:type="spellEnd"/>
      <w:r w:rsidRPr="004B39D0">
        <w:rPr>
          <w:rFonts w:ascii="Verdana" w:hAnsi="Verdana" w:cs="Arial"/>
          <w:b/>
          <w:bCs/>
          <w:sz w:val="24"/>
          <w:szCs w:val="24"/>
        </w:rPr>
        <w:t>.</w:t>
      </w:r>
    </w:p>
    <w:p w14:paraId="7D1DCEC1" w14:textId="77777777" w:rsidR="001A1D97" w:rsidRPr="004B39D0" w:rsidRDefault="001A1D97" w:rsidP="00BE2447">
      <w:pPr>
        <w:widowControl w:val="0"/>
        <w:pBdr>
          <w:top w:val="nil"/>
          <w:left w:val="nil"/>
          <w:bottom w:val="nil"/>
          <w:right w:val="nil"/>
          <w:between w:val="nil"/>
        </w:pBdr>
        <w:shd w:val="clear" w:color="auto" w:fill="DAEEF3" w:themeFill="accent5" w:themeFillTint="33"/>
        <w:spacing w:line="360" w:lineRule="auto"/>
        <w:ind w:left="0" w:hanging="2"/>
        <w:jc w:val="both"/>
        <w:rPr>
          <w:rFonts w:ascii="Verdana" w:eastAsia="Verdana" w:hAnsi="Verdana" w:cs="Verdana"/>
          <w:b/>
          <w:color w:val="000000"/>
          <w:sz w:val="24"/>
          <w:szCs w:val="24"/>
        </w:rPr>
      </w:pPr>
    </w:p>
    <w:p w14:paraId="1E5D5744" w14:textId="77777777" w:rsidR="001A1D97" w:rsidRPr="004B39D0" w:rsidRDefault="001A1D97" w:rsidP="00BE2447">
      <w:pPr>
        <w:widowControl w:val="0"/>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p>
    <w:p w14:paraId="4081BDF7" w14:textId="7B91AB16"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Wartość zamówienia</w:t>
      </w:r>
    </w:p>
    <w:p w14:paraId="4C618EBC" w14:textId="77777777"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Niniejsze zamówienie jest zamówieniem klasycznym w rozumieniu art. 7 pkt 33)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 xml:space="preserve">. Wartość zamówienia nie przekracza progów unijnych w rozumieniu art. 3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55ADB29D" w14:textId="77777777" w:rsidR="00C265A9" w:rsidRPr="004B39D0" w:rsidRDefault="00000000" w:rsidP="00BE2447">
      <w:pPr>
        <w:widowControl w:val="0"/>
        <w:numPr>
          <w:ilvl w:val="1"/>
          <w:numId w:val="1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Słownik.</w:t>
      </w:r>
    </w:p>
    <w:p w14:paraId="03AA1598" w14:textId="77777777"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Użyte w niniejszej SWZ (oraz w załącznikach) terminy mają następujące znaczenie:</w:t>
      </w:r>
    </w:p>
    <w:p w14:paraId="2F0B128E" w14:textId="4407207F"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„ustawa”</w:t>
      </w:r>
      <w:r w:rsidRPr="004B39D0">
        <w:rPr>
          <w:rFonts w:ascii="Verdana" w:eastAsia="Verdana" w:hAnsi="Verdana" w:cs="Verdana"/>
          <w:color w:val="000000"/>
          <w:sz w:val="24"/>
          <w:szCs w:val="24"/>
        </w:rPr>
        <w:t xml:space="preserve"> – ustawa z dnia 11 września 2019 r. Prawo zamówień publicznych (Dz. U. z 202</w:t>
      </w:r>
      <w:r w:rsidR="001A1D97" w:rsidRPr="004B39D0">
        <w:rPr>
          <w:rFonts w:ascii="Verdana" w:eastAsia="Verdana" w:hAnsi="Verdana" w:cs="Verdana"/>
          <w:color w:val="000000"/>
          <w:sz w:val="24"/>
          <w:szCs w:val="24"/>
        </w:rPr>
        <w:t>4</w:t>
      </w:r>
      <w:r w:rsidRPr="004B39D0">
        <w:rPr>
          <w:rFonts w:ascii="Verdana" w:eastAsia="Verdana" w:hAnsi="Verdana" w:cs="Verdana"/>
          <w:color w:val="000000"/>
          <w:sz w:val="24"/>
          <w:szCs w:val="24"/>
        </w:rPr>
        <w:t xml:space="preserve"> r., poz. 1</w:t>
      </w:r>
      <w:r w:rsidR="001A1D97" w:rsidRPr="004B39D0">
        <w:rPr>
          <w:rFonts w:ascii="Verdana" w:eastAsia="Verdana" w:hAnsi="Verdana" w:cs="Verdana"/>
          <w:color w:val="000000"/>
          <w:sz w:val="24"/>
          <w:szCs w:val="24"/>
        </w:rPr>
        <w:t>320</w:t>
      </w:r>
      <w:r w:rsidR="006C07D6" w:rsidRPr="004B39D0">
        <w:rPr>
          <w:rFonts w:ascii="Verdana" w:eastAsia="Verdana" w:hAnsi="Verdana" w:cs="Verdana"/>
          <w:color w:val="000000"/>
          <w:sz w:val="24"/>
          <w:szCs w:val="24"/>
        </w:rPr>
        <w:t xml:space="preserve"> </w:t>
      </w:r>
      <w:r w:rsidRPr="004B39D0">
        <w:rPr>
          <w:rFonts w:ascii="Verdana" w:eastAsia="Verdana" w:hAnsi="Verdana" w:cs="Verdana"/>
          <w:color w:val="000000"/>
          <w:sz w:val="24"/>
          <w:szCs w:val="24"/>
        </w:rPr>
        <w:t xml:space="preserve">z </w:t>
      </w:r>
      <w:proofErr w:type="spellStart"/>
      <w:r w:rsidRPr="004B39D0">
        <w:rPr>
          <w:rFonts w:ascii="Verdana" w:eastAsia="Verdana" w:hAnsi="Verdana" w:cs="Verdana"/>
          <w:color w:val="000000"/>
          <w:sz w:val="24"/>
          <w:szCs w:val="24"/>
        </w:rPr>
        <w:t>późn</w:t>
      </w:r>
      <w:proofErr w:type="spellEnd"/>
      <w:r w:rsidRPr="004B39D0">
        <w:rPr>
          <w:rFonts w:ascii="Verdana" w:eastAsia="Verdana" w:hAnsi="Verdana" w:cs="Verdana"/>
          <w:color w:val="000000"/>
          <w:sz w:val="24"/>
          <w:szCs w:val="24"/>
        </w:rPr>
        <w:t>. zm.),</w:t>
      </w:r>
    </w:p>
    <w:p w14:paraId="56D39D1D" w14:textId="77777777"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„SWZ”</w:t>
      </w:r>
      <w:r w:rsidRPr="004B39D0">
        <w:rPr>
          <w:rFonts w:ascii="Verdana" w:eastAsia="Verdana" w:hAnsi="Verdana" w:cs="Verdana"/>
          <w:color w:val="000000"/>
          <w:sz w:val="24"/>
          <w:szCs w:val="24"/>
        </w:rPr>
        <w:t xml:space="preserve"> – niniejsza Specyfikacja Warunków Zamówienia,</w:t>
      </w:r>
    </w:p>
    <w:p w14:paraId="0F3F3EF9" w14:textId="77777777"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 </w:t>
      </w:r>
      <w:r w:rsidRPr="004B39D0">
        <w:rPr>
          <w:rFonts w:ascii="Verdana" w:eastAsia="Verdana" w:hAnsi="Verdana" w:cs="Verdana"/>
          <w:b/>
          <w:color w:val="000000"/>
          <w:sz w:val="24"/>
          <w:szCs w:val="24"/>
        </w:rPr>
        <w:t>„zamówienie”</w:t>
      </w:r>
      <w:r w:rsidRPr="004B39D0">
        <w:rPr>
          <w:rFonts w:ascii="Verdana" w:eastAsia="Verdana" w:hAnsi="Verdana" w:cs="Verdana"/>
          <w:color w:val="000000"/>
          <w:sz w:val="24"/>
          <w:szCs w:val="24"/>
        </w:rPr>
        <w:t xml:space="preserve"> – zamówienie publiczne będące przedmiotem niniejszego postępowania,</w:t>
      </w:r>
    </w:p>
    <w:p w14:paraId="085F9D58" w14:textId="77777777"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„postępowanie”</w:t>
      </w:r>
      <w:r w:rsidRPr="004B39D0">
        <w:rPr>
          <w:rFonts w:ascii="Verdana" w:eastAsia="Verdana" w:hAnsi="Verdana" w:cs="Verdana"/>
          <w:color w:val="000000"/>
          <w:sz w:val="24"/>
          <w:szCs w:val="24"/>
        </w:rPr>
        <w:t xml:space="preserve"> – postępowanie o udzielenie zamówienia publicznego, którego dotyczy niniejsza SWZ,</w:t>
      </w:r>
    </w:p>
    <w:p w14:paraId="5723E600" w14:textId="09C3D8F9" w:rsidR="00C265A9" w:rsidRPr="004B39D0" w:rsidRDefault="00000000" w:rsidP="00BE2447">
      <w:pPr>
        <w:widowControl w:val="0"/>
        <w:numPr>
          <w:ilvl w:val="0"/>
          <w:numId w:val="12"/>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„Zamawiający”</w:t>
      </w:r>
      <w:r w:rsidRPr="004B39D0">
        <w:rPr>
          <w:rFonts w:ascii="Verdana" w:eastAsia="Verdana" w:hAnsi="Verdana" w:cs="Verdana"/>
          <w:color w:val="000000"/>
          <w:sz w:val="24"/>
          <w:szCs w:val="24"/>
        </w:rPr>
        <w:t xml:space="preserve"> – </w:t>
      </w:r>
      <w:r w:rsidR="006C07D6" w:rsidRPr="004B39D0">
        <w:rPr>
          <w:rFonts w:ascii="Verdana" w:eastAsia="Verdana" w:hAnsi="Verdana" w:cs="Verdana"/>
          <w:color w:val="000000"/>
          <w:sz w:val="24"/>
          <w:szCs w:val="24"/>
        </w:rPr>
        <w:t xml:space="preserve">Centrum Usług Społecznych </w:t>
      </w:r>
      <w:r w:rsidR="00A51B67" w:rsidRPr="004B39D0">
        <w:rPr>
          <w:rFonts w:ascii="Verdana" w:eastAsia="Verdana" w:hAnsi="Verdana" w:cs="Verdana"/>
          <w:color w:val="000000"/>
          <w:sz w:val="24"/>
          <w:szCs w:val="24"/>
        </w:rPr>
        <w:t>Gminy</w:t>
      </w:r>
      <w:r w:rsidR="006C07D6" w:rsidRPr="004B39D0">
        <w:rPr>
          <w:rFonts w:ascii="Verdana" w:eastAsia="Verdana" w:hAnsi="Verdana" w:cs="Verdana"/>
          <w:color w:val="000000"/>
          <w:sz w:val="24"/>
          <w:szCs w:val="24"/>
        </w:rPr>
        <w:t xml:space="preserve"> </w:t>
      </w:r>
      <w:r w:rsidR="00435A3C" w:rsidRPr="004B39D0">
        <w:rPr>
          <w:rFonts w:ascii="Verdana" w:eastAsia="Verdana" w:hAnsi="Verdana" w:cs="Verdana"/>
          <w:color w:val="000000"/>
          <w:sz w:val="24"/>
          <w:szCs w:val="24"/>
        </w:rPr>
        <w:t>Bełżyce</w:t>
      </w:r>
    </w:p>
    <w:p w14:paraId="173B6E36" w14:textId="77777777"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„Wykonawca”</w:t>
      </w:r>
      <w:r w:rsidRPr="004B39D0">
        <w:rPr>
          <w:rFonts w:ascii="Verdana" w:eastAsia="Verdana" w:hAnsi="Verdana" w:cs="Verdana"/>
          <w:color w:val="000000"/>
          <w:sz w:val="24"/>
          <w:szCs w:val="24"/>
        </w:rPr>
        <w:t xml:space="preserve"> – </w:t>
      </w:r>
      <w:r w:rsidRPr="004B39D0">
        <w:rPr>
          <w:rFonts w:ascii="Verdana" w:eastAsia="Verdana" w:hAnsi="Verdana" w:cs="Verdana"/>
          <w:color w:val="000000"/>
          <w:sz w:val="24"/>
          <w:szCs w:val="24"/>
          <w:highlight w:val="white"/>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4B39D0">
        <w:rPr>
          <w:rFonts w:ascii="Verdana" w:eastAsia="Verdana" w:hAnsi="Verdana" w:cs="Verdana"/>
          <w:color w:val="000000"/>
          <w:sz w:val="24"/>
          <w:szCs w:val="24"/>
        </w:rPr>
        <w:t>,</w:t>
      </w:r>
    </w:p>
    <w:p w14:paraId="5DFFC9C8" w14:textId="0C98CCC9"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„RODO”</w:t>
      </w:r>
      <w:r w:rsidRPr="004B39D0">
        <w:rPr>
          <w:rFonts w:ascii="Verdana" w:eastAsia="Verdana" w:hAnsi="Verdana" w:cs="Verdana"/>
          <w:color w:val="000000"/>
          <w:sz w:val="24"/>
          <w:szCs w:val="24"/>
        </w:rPr>
        <w:t xml:space="preserve"> - rozporządzenie Parlamentu Europejskiego i Rady (UE) 2016/679 z dnia 27 kwietnia</w:t>
      </w:r>
      <w:r w:rsidR="006C07D6" w:rsidRPr="004B39D0">
        <w:rPr>
          <w:rFonts w:ascii="Verdana" w:eastAsia="Verdana" w:hAnsi="Verdana" w:cs="Verdana"/>
          <w:color w:val="000000"/>
          <w:sz w:val="24"/>
          <w:szCs w:val="24"/>
        </w:rPr>
        <w:t xml:space="preserve"> </w:t>
      </w:r>
      <w:r w:rsidRPr="004B39D0">
        <w:rPr>
          <w:rFonts w:ascii="Verdana" w:eastAsia="Verdana" w:hAnsi="Verdana" w:cs="Verdana"/>
          <w:color w:val="000000"/>
          <w:sz w:val="24"/>
          <w:szCs w:val="24"/>
        </w:rPr>
        <w:t>2016 r.  w sprawie ochrony osób fizycznych w związku z przetwarzaniem danych osobowych i w sprawie swobodnego przepływu takich danych oraz uchylenia dyrektywy 95/46/WE (ogólne rozporządzenie o ochronie danych) (Dz. Urz. UE L 119 z 04.05.2016, str. 1),</w:t>
      </w:r>
    </w:p>
    <w:p w14:paraId="38ECF864" w14:textId="77777777" w:rsidR="00C265A9" w:rsidRPr="004B39D0" w:rsidRDefault="00000000" w:rsidP="00BE2447">
      <w:pPr>
        <w:widowControl w:val="0"/>
        <w:numPr>
          <w:ilvl w:val="0"/>
          <w:numId w:val="1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E</w:t>
      </w:r>
      <w:r w:rsidRPr="004B39D0">
        <w:rPr>
          <w:rFonts w:ascii="Verdana" w:eastAsia="Verdana" w:hAnsi="Verdana" w:cs="Verdana"/>
          <w:color w:val="000000"/>
          <w:sz w:val="24"/>
          <w:szCs w:val="24"/>
        </w:rPr>
        <w:t>-</w:t>
      </w:r>
      <w:r w:rsidRPr="004B39D0">
        <w:rPr>
          <w:rFonts w:ascii="Verdana" w:eastAsia="Verdana" w:hAnsi="Verdana" w:cs="Verdana"/>
          <w:b/>
          <w:color w:val="000000"/>
          <w:sz w:val="24"/>
          <w:szCs w:val="24"/>
        </w:rPr>
        <w:t>ZAMÓWIENIA</w:t>
      </w:r>
      <w:r w:rsidRPr="004B39D0">
        <w:rPr>
          <w:rFonts w:ascii="Verdana" w:eastAsia="Verdana" w:hAnsi="Verdana" w:cs="Verdana"/>
          <w:color w:val="000000"/>
          <w:sz w:val="24"/>
          <w:szCs w:val="24"/>
        </w:rPr>
        <w:t xml:space="preserve"> Platforma udostępniająca usługi elektroniczne, </w:t>
      </w:r>
      <w:r w:rsidRPr="004B39D0">
        <w:rPr>
          <w:rFonts w:ascii="Verdana" w:eastAsia="Verdana" w:hAnsi="Verdana" w:cs="Verdana"/>
          <w:color w:val="000000"/>
          <w:sz w:val="24"/>
          <w:szCs w:val="24"/>
        </w:rPr>
        <w:lastRenderedPageBreak/>
        <w:t xml:space="preserve">wspierające realizację procesu udzielania zamówienia publicznego, w tym komunikacji elektronicznej między zamawiającymi a wykonawcami </w:t>
      </w:r>
      <w:hyperlink r:id="rId10">
        <w:r w:rsidR="00C265A9" w:rsidRPr="004B39D0">
          <w:rPr>
            <w:rFonts w:ascii="Verdana" w:eastAsia="Verdana" w:hAnsi="Verdana" w:cs="Verdana"/>
            <w:color w:val="000000"/>
            <w:sz w:val="24"/>
            <w:szCs w:val="24"/>
            <w:u w:val="single"/>
          </w:rPr>
          <w:t>www.ezamowienia.gov.pl</w:t>
        </w:r>
      </w:hyperlink>
      <w:r w:rsidRPr="004B39D0">
        <w:rPr>
          <w:rFonts w:ascii="Verdana" w:eastAsia="Verdana" w:hAnsi="Verdana" w:cs="Verdana"/>
          <w:color w:val="000000"/>
          <w:sz w:val="24"/>
          <w:szCs w:val="24"/>
        </w:rPr>
        <w:t>,</w:t>
      </w:r>
    </w:p>
    <w:p w14:paraId="7601DC08" w14:textId="77777777" w:rsidR="00C265A9" w:rsidRPr="004B39D0" w:rsidRDefault="00000000" w:rsidP="00BE2447">
      <w:pPr>
        <w:widowControl w:val="0"/>
        <w:numPr>
          <w:ilvl w:val="1"/>
          <w:numId w:val="1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Wykonawca powinien dokładnie zapoznać się z niniejszą SWZ i złożyć ofertę zgodnie z jej wymaganiami.</w:t>
      </w:r>
    </w:p>
    <w:p w14:paraId="40631897" w14:textId="77777777" w:rsidR="00C265A9" w:rsidRPr="004B39D0" w:rsidRDefault="00C265A9"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p>
    <w:tbl>
      <w:tblPr>
        <w:tblStyle w:val="a1"/>
        <w:tblW w:w="9054"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54"/>
      </w:tblGrid>
      <w:tr w:rsidR="00C265A9" w:rsidRPr="004B39D0" w14:paraId="5D8F7581" w14:textId="77777777">
        <w:trPr>
          <w:trHeight w:val="735"/>
          <w:jc w:val="center"/>
        </w:trPr>
        <w:tc>
          <w:tcPr>
            <w:tcW w:w="9054" w:type="dxa"/>
            <w:tcBorders>
              <w:top w:val="nil"/>
              <w:left w:val="nil"/>
              <w:bottom w:val="single" w:sz="4" w:space="0" w:color="000000"/>
              <w:right w:val="nil"/>
            </w:tcBorders>
            <w:shd w:val="clear" w:color="auto" w:fill="D9D9D9"/>
          </w:tcPr>
          <w:p w14:paraId="34B33219"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w:t>
            </w:r>
          </w:p>
          <w:p w14:paraId="5995A95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INFORMACJA, CZY ZAMAWIAJĄCY PRZEWIDUJE </w:t>
            </w:r>
            <w:r w:rsidRPr="004B39D0">
              <w:rPr>
                <w:rFonts w:ascii="Verdana" w:eastAsia="Verdana" w:hAnsi="Verdana" w:cs="Verdana"/>
                <w:b/>
                <w:color w:val="000000"/>
                <w:sz w:val="24"/>
                <w:szCs w:val="24"/>
              </w:rPr>
              <w:br/>
              <w:t xml:space="preserve">WYBÓR NAJKORZYSTNIEJSZEJ OFERTY Z MOZLIWOŚCIĄ </w:t>
            </w:r>
            <w:r w:rsidRPr="004B39D0">
              <w:rPr>
                <w:rFonts w:ascii="Verdana" w:eastAsia="Verdana" w:hAnsi="Verdana" w:cs="Verdana"/>
                <w:b/>
                <w:color w:val="000000"/>
                <w:sz w:val="24"/>
                <w:szCs w:val="24"/>
              </w:rPr>
              <w:br/>
              <w:t>PROWADZENIA NEGOCJACJI</w:t>
            </w:r>
          </w:p>
        </w:tc>
      </w:tr>
    </w:tbl>
    <w:p w14:paraId="639BC774"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6A3F9510"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wyboru najkorzystniejszej oferty z możliwością prowadzenia negocjacji.</w:t>
      </w:r>
    </w:p>
    <w:tbl>
      <w:tblPr>
        <w:tblStyle w:val="a2"/>
        <w:tblW w:w="9054"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54"/>
      </w:tblGrid>
      <w:tr w:rsidR="00C265A9" w:rsidRPr="004B39D0" w14:paraId="7BCADC9F" w14:textId="77777777">
        <w:trPr>
          <w:jc w:val="center"/>
        </w:trPr>
        <w:tc>
          <w:tcPr>
            <w:tcW w:w="9054" w:type="dxa"/>
            <w:tcBorders>
              <w:bottom w:val="single" w:sz="4" w:space="0" w:color="000000"/>
            </w:tcBorders>
            <w:shd w:val="clear" w:color="auto" w:fill="D9D9D9"/>
          </w:tcPr>
          <w:p w14:paraId="2446848B"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3</w:t>
            </w:r>
          </w:p>
          <w:p w14:paraId="40579A65"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ŹRÓDŁA FINANSOWANIA</w:t>
            </w:r>
          </w:p>
        </w:tc>
      </w:tr>
    </w:tbl>
    <w:p w14:paraId="307EA7FD"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05FF61DE" w14:textId="12131624" w:rsidR="00C265A9" w:rsidRPr="00732B63" w:rsidRDefault="00000000" w:rsidP="00BE2447">
      <w:pPr>
        <w:pBdr>
          <w:top w:val="nil"/>
          <w:left w:val="nil"/>
          <w:bottom w:val="nil"/>
          <w:right w:val="nil"/>
          <w:between w:val="nil"/>
        </w:pBdr>
        <w:spacing w:line="360" w:lineRule="auto"/>
        <w:ind w:left="0" w:hanging="2"/>
        <w:jc w:val="both"/>
        <w:rPr>
          <w:rFonts w:ascii="Verdana" w:eastAsia="Verdana" w:hAnsi="Verdana" w:cs="Verdana"/>
          <w:sz w:val="24"/>
          <w:szCs w:val="24"/>
        </w:rPr>
      </w:pPr>
      <w:r w:rsidRPr="00732B63">
        <w:rPr>
          <w:rFonts w:ascii="Verdana" w:eastAsia="Verdana" w:hAnsi="Verdana" w:cs="Verdana"/>
          <w:b/>
          <w:sz w:val="24"/>
          <w:szCs w:val="24"/>
        </w:rPr>
        <w:t xml:space="preserve">Zamawiający informuje, iż zamówienie jest finansowane ze środków  </w:t>
      </w:r>
      <w:r w:rsidR="00435A3C" w:rsidRPr="00732B63">
        <w:rPr>
          <w:rFonts w:ascii="Verdana" w:eastAsia="Verdana" w:hAnsi="Verdana" w:cs="Verdana"/>
          <w:b/>
          <w:sz w:val="24"/>
          <w:szCs w:val="24"/>
        </w:rPr>
        <w:t>własnych.</w:t>
      </w:r>
    </w:p>
    <w:p w14:paraId="6A171C6D" w14:textId="77777777"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sz w:val="24"/>
          <w:szCs w:val="24"/>
          <w:highlight w:val="white"/>
        </w:rPr>
      </w:pPr>
      <w:r w:rsidRPr="004B39D0">
        <w:rPr>
          <w:rFonts w:ascii="Verdana" w:eastAsia="Verdana" w:hAnsi="Verdana" w:cs="Verdana"/>
          <w:sz w:val="24"/>
          <w:szCs w:val="24"/>
          <w:highlight w:val="white"/>
        </w:rPr>
        <w:t xml:space="preserve">Zamawiający na podstawie art. 310 ustawy </w:t>
      </w:r>
      <w:proofErr w:type="spellStart"/>
      <w:r w:rsidRPr="004B39D0">
        <w:rPr>
          <w:rFonts w:ascii="Verdana" w:eastAsia="Verdana" w:hAnsi="Verdana" w:cs="Verdana"/>
          <w:sz w:val="24"/>
          <w:szCs w:val="24"/>
          <w:highlight w:val="white"/>
        </w:rPr>
        <w:t>Pzp</w:t>
      </w:r>
      <w:proofErr w:type="spellEnd"/>
      <w:r w:rsidRPr="004B39D0">
        <w:rPr>
          <w:rFonts w:ascii="Verdana" w:eastAsia="Verdana" w:hAnsi="Verdana" w:cs="Verdana"/>
          <w:sz w:val="24"/>
          <w:szCs w:val="24"/>
          <w:highlight w:val="white"/>
        </w:rPr>
        <w:t xml:space="preserve"> wskazuje, że może unieważnić postępowanie o udzielenie zamówienia, jeżeli środki, które zamawiający zamierzał przeznaczyć na sfinansowanie całości lub części zamówienia w ramach ww. źródła finansowania, nie zostały mu przyznane.  </w:t>
      </w:r>
    </w:p>
    <w:p w14:paraId="1233433E" w14:textId="77777777" w:rsidR="00EC747E" w:rsidRPr="004B39D0" w:rsidRDefault="00EC747E"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3"/>
        <w:tblW w:w="9054"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54"/>
      </w:tblGrid>
      <w:tr w:rsidR="00C265A9" w:rsidRPr="004B39D0" w14:paraId="238FBE6E" w14:textId="77777777">
        <w:trPr>
          <w:jc w:val="center"/>
        </w:trPr>
        <w:tc>
          <w:tcPr>
            <w:tcW w:w="9054" w:type="dxa"/>
            <w:tcBorders>
              <w:bottom w:val="single" w:sz="4" w:space="0" w:color="000000"/>
            </w:tcBorders>
            <w:shd w:val="clear" w:color="auto" w:fill="D9D9D9"/>
          </w:tcPr>
          <w:p w14:paraId="0F5C45FC"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4</w:t>
            </w:r>
          </w:p>
          <w:p w14:paraId="61F588D8"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OPIS PRZEDMIOTU ZAMÓWIENIA</w:t>
            </w:r>
          </w:p>
        </w:tc>
      </w:tr>
    </w:tbl>
    <w:p w14:paraId="5C895461" w14:textId="77777777" w:rsidR="00C265A9" w:rsidRPr="004B39D0" w:rsidRDefault="00C265A9" w:rsidP="00BE2447">
      <w:pPr>
        <w:pBdr>
          <w:top w:val="nil"/>
          <w:left w:val="nil"/>
          <w:bottom w:val="nil"/>
          <w:right w:val="nil"/>
          <w:between w:val="nil"/>
        </w:pBdr>
        <w:tabs>
          <w:tab w:val="left" w:pos="567"/>
        </w:tabs>
        <w:spacing w:line="360" w:lineRule="auto"/>
        <w:ind w:left="0" w:hanging="2"/>
        <w:rPr>
          <w:rFonts w:ascii="Verdana" w:eastAsia="Verdana" w:hAnsi="Verdana" w:cs="Verdana"/>
          <w:color w:val="000000"/>
          <w:sz w:val="24"/>
          <w:szCs w:val="24"/>
        </w:rPr>
      </w:pPr>
    </w:p>
    <w:p w14:paraId="402C06A8" w14:textId="5828855C" w:rsidR="00C265A9" w:rsidRPr="004B39D0" w:rsidRDefault="00000000" w:rsidP="00BE2447">
      <w:pPr>
        <w:numPr>
          <w:ilvl w:val="1"/>
          <w:numId w:val="8"/>
        </w:numPr>
        <w:pBdr>
          <w:top w:val="nil"/>
          <w:left w:val="nil"/>
          <w:bottom w:val="nil"/>
          <w:right w:val="nil"/>
          <w:between w:val="nil"/>
        </w:pBdr>
        <w:tabs>
          <w:tab w:val="left" w:pos="142"/>
        </w:tabs>
        <w:spacing w:line="360" w:lineRule="auto"/>
        <w:ind w:left="0" w:hanging="2"/>
        <w:jc w:val="both"/>
        <w:rPr>
          <w:rFonts w:ascii="Verdana" w:hAnsi="Verdana"/>
          <w:color w:val="000000"/>
          <w:sz w:val="24"/>
          <w:szCs w:val="24"/>
        </w:rPr>
      </w:pPr>
      <w:r w:rsidRPr="004B39D0">
        <w:rPr>
          <w:rFonts w:ascii="Verdana" w:eastAsia="Verdana" w:hAnsi="Verdana" w:cs="Verdana"/>
          <w:color w:val="000000"/>
          <w:sz w:val="24"/>
          <w:szCs w:val="24"/>
        </w:rPr>
        <w:t xml:space="preserve">Przedmiot zamówienia obejmuje: </w:t>
      </w:r>
    </w:p>
    <w:p w14:paraId="1F3D1B7B" w14:textId="77777777" w:rsidR="001A1D97" w:rsidRPr="004B39D0" w:rsidRDefault="001A1D97" w:rsidP="00BE2447">
      <w:pPr>
        <w:pStyle w:val="Akapitzlist"/>
        <w:pBdr>
          <w:between w:val="nil"/>
        </w:pBdr>
        <w:spacing w:line="360" w:lineRule="auto"/>
        <w:ind w:leftChars="0" w:left="0" w:firstLineChars="0" w:firstLine="0"/>
        <w:jc w:val="both"/>
        <w:rPr>
          <w:rFonts w:ascii="Verdana" w:eastAsia="Verdana" w:hAnsi="Verdana" w:cs="Verdana"/>
          <w:b/>
          <w:bCs/>
          <w:color w:val="000000"/>
          <w:sz w:val="24"/>
          <w:szCs w:val="24"/>
        </w:rPr>
      </w:pPr>
      <w:r w:rsidRPr="004B39D0">
        <w:rPr>
          <w:rFonts w:ascii="Verdana" w:eastAsia="Verdana" w:hAnsi="Verdana" w:cs="Verdana"/>
          <w:b/>
          <w:bCs/>
          <w:color w:val="000000"/>
          <w:sz w:val="24"/>
          <w:szCs w:val="24"/>
        </w:rPr>
        <w:t xml:space="preserve">Świadczenie usług społecznych </w:t>
      </w:r>
    </w:p>
    <w:p w14:paraId="0653F8E1" w14:textId="77777777" w:rsidR="001A1D97" w:rsidRPr="004B39D0" w:rsidRDefault="001A1D97" w:rsidP="00BE2447">
      <w:pPr>
        <w:tabs>
          <w:tab w:val="left" w:pos="4678"/>
        </w:tabs>
        <w:spacing w:line="360" w:lineRule="auto"/>
        <w:ind w:leftChars="0" w:left="0" w:firstLineChars="0" w:firstLine="0"/>
        <w:jc w:val="both"/>
        <w:rPr>
          <w:rFonts w:ascii="Verdana" w:hAnsi="Verdana" w:cs="Arial"/>
          <w:b/>
          <w:position w:val="0"/>
          <w:sz w:val="24"/>
          <w:szCs w:val="24"/>
        </w:rPr>
      </w:pPr>
      <w:r w:rsidRPr="004B39D0">
        <w:rPr>
          <w:rFonts w:ascii="Verdana" w:hAnsi="Verdana" w:cs="Arial"/>
          <w:b/>
          <w:sz w:val="24"/>
          <w:szCs w:val="24"/>
        </w:rPr>
        <w:t xml:space="preserve">ZADANIE NR 1 - usługa społeczna indywidualnego poradnictwa psychologicznego dla dorosłych zamieszkujących na terenie gminy Bełżyce w ramach trwałości projektu ,,Nowa jakość usług społecznych w gminie Bełżyce” Program Operacyjny  Wiedza </w:t>
      </w:r>
      <w:r w:rsidRPr="004B39D0">
        <w:rPr>
          <w:rFonts w:ascii="Verdana" w:hAnsi="Verdana" w:cs="Arial"/>
          <w:b/>
          <w:sz w:val="24"/>
          <w:szCs w:val="24"/>
        </w:rPr>
        <w:lastRenderedPageBreak/>
        <w:t>Edukacja Rozwój, realizowany w ramach Osi priorytetowej : II Efektywne polityki publiczne dla rynku pracy, gospodarki i edukacji, Działanie: 2.8 Rozwój usług społecznych świadczonych w środowisku lokalnym.</w:t>
      </w:r>
    </w:p>
    <w:p w14:paraId="5E7F963F" w14:textId="77777777" w:rsidR="001A1D97" w:rsidRPr="004B39D0" w:rsidRDefault="001A1D97" w:rsidP="00BE2447">
      <w:pPr>
        <w:pBdr>
          <w:between w:val="nil"/>
        </w:pBdr>
        <w:spacing w:line="360" w:lineRule="auto"/>
        <w:ind w:left="0" w:hanging="2"/>
        <w:jc w:val="both"/>
        <w:rPr>
          <w:rFonts w:ascii="Verdana" w:eastAsia="Verdana" w:hAnsi="Verdana" w:cs="Verdana"/>
          <w:b/>
          <w:color w:val="000000"/>
          <w:sz w:val="24"/>
          <w:szCs w:val="24"/>
        </w:rPr>
      </w:pPr>
    </w:p>
    <w:p w14:paraId="5FB3C5CD" w14:textId="77777777" w:rsidR="001A1D97" w:rsidRPr="00B02A20" w:rsidRDefault="001A1D97" w:rsidP="00BE2447">
      <w:pPr>
        <w:pBdr>
          <w:between w:val="nil"/>
        </w:pBdr>
        <w:spacing w:line="360" w:lineRule="auto"/>
        <w:ind w:left="0" w:hanging="2"/>
        <w:jc w:val="both"/>
        <w:rPr>
          <w:rFonts w:ascii="Verdana" w:eastAsia="Verdana" w:hAnsi="Verdana" w:cs="Verdana"/>
          <w:color w:val="000000"/>
          <w:sz w:val="24"/>
          <w:szCs w:val="24"/>
        </w:rPr>
      </w:pPr>
      <w:r w:rsidRPr="00B02A20">
        <w:rPr>
          <w:rFonts w:ascii="Verdana" w:eastAsia="Verdana" w:hAnsi="Verdana" w:cs="Verdana"/>
          <w:b/>
          <w:color w:val="000000"/>
          <w:sz w:val="24"/>
          <w:szCs w:val="24"/>
        </w:rPr>
        <w:t>ZADANIE NR 2 -</w:t>
      </w:r>
      <w:r w:rsidRPr="00B02A20">
        <w:rPr>
          <w:rFonts w:ascii="Verdana" w:eastAsia="Verdana" w:hAnsi="Verdana" w:cs="Verdana"/>
          <w:color w:val="000000"/>
          <w:sz w:val="24"/>
          <w:szCs w:val="24"/>
        </w:rPr>
        <w:t xml:space="preserve"> </w:t>
      </w:r>
      <w:r w:rsidRPr="00B02A20">
        <w:rPr>
          <w:rFonts w:ascii="Verdana" w:eastAsia="Verdana" w:hAnsi="Verdana" w:cs="Verdana"/>
          <w:b/>
          <w:color w:val="000000"/>
          <w:sz w:val="24"/>
          <w:szCs w:val="24"/>
        </w:rPr>
        <w:t>usługa społeczna indywidualnego poradnictwa psychologicznego dla dzieci zamieszkujących na terenie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0EB83E4A" w14:textId="77777777" w:rsidR="001A1D97" w:rsidRPr="004B39D0" w:rsidRDefault="001A1D97" w:rsidP="00BE2447">
      <w:pPr>
        <w:pBdr>
          <w:between w:val="nil"/>
        </w:pBdr>
        <w:spacing w:line="360" w:lineRule="auto"/>
        <w:ind w:left="0" w:hanging="2"/>
        <w:jc w:val="both"/>
        <w:rPr>
          <w:rFonts w:ascii="Verdana" w:eastAsia="Verdana" w:hAnsi="Verdana" w:cs="Verdana"/>
          <w:b/>
          <w:color w:val="000000"/>
          <w:sz w:val="24"/>
          <w:szCs w:val="24"/>
        </w:rPr>
      </w:pPr>
    </w:p>
    <w:p w14:paraId="4D3A572D" w14:textId="77777777" w:rsidR="001A1D97" w:rsidRPr="00B02A20" w:rsidRDefault="001A1D97" w:rsidP="00BE2447">
      <w:pPr>
        <w:pBdr>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3 - usługa społeczna w formie terapii (dla osób uzależnionych, krótkoterminowej, dla rodzin) dla mieszkańców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522F3F53" w14:textId="77777777" w:rsidR="001A1D97" w:rsidRPr="004B39D0" w:rsidRDefault="001A1D97" w:rsidP="00BE2447">
      <w:pPr>
        <w:pBdr>
          <w:between w:val="nil"/>
        </w:pBdr>
        <w:spacing w:line="360" w:lineRule="auto"/>
        <w:ind w:left="0" w:hanging="2"/>
        <w:jc w:val="both"/>
        <w:rPr>
          <w:rFonts w:ascii="Verdana" w:eastAsia="Verdana" w:hAnsi="Verdana" w:cs="Verdana"/>
          <w:b/>
          <w:color w:val="000000"/>
          <w:sz w:val="24"/>
          <w:szCs w:val="24"/>
        </w:rPr>
      </w:pPr>
    </w:p>
    <w:p w14:paraId="799D3528" w14:textId="77777777" w:rsidR="001A1D97" w:rsidRPr="00B02A20" w:rsidRDefault="001A1D97" w:rsidP="00BE2447">
      <w:pPr>
        <w:pBdr>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4 - usługa społeczna indywidualnego poradnictwa psychiatrycznego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1F0D2FDA" w14:textId="77777777" w:rsidR="001A1D97" w:rsidRPr="004B39D0" w:rsidRDefault="001A1D97" w:rsidP="00BE2447">
      <w:pPr>
        <w:pBdr>
          <w:between w:val="nil"/>
        </w:pBdr>
        <w:spacing w:line="360" w:lineRule="auto"/>
        <w:ind w:left="0" w:hanging="2"/>
        <w:jc w:val="both"/>
        <w:rPr>
          <w:rFonts w:ascii="Verdana" w:eastAsia="Verdana" w:hAnsi="Verdana" w:cs="Verdana"/>
          <w:b/>
          <w:color w:val="000000"/>
          <w:sz w:val="24"/>
          <w:szCs w:val="24"/>
        </w:rPr>
      </w:pPr>
    </w:p>
    <w:p w14:paraId="57F17C76" w14:textId="25F7F7CE" w:rsidR="001A1D97" w:rsidRPr="00B02A20" w:rsidRDefault="001A1D97" w:rsidP="00BE2447">
      <w:pPr>
        <w:pBdr>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lastRenderedPageBreak/>
        <w:t>ZADANIE NR 5 - usługa społeczna w formie indywidualnego poradnictwa dietetycznego dla mieszkańców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66409288" w14:textId="77777777" w:rsidR="001A1D97" w:rsidRPr="004B39D0" w:rsidRDefault="001A1D97" w:rsidP="00BE2447">
      <w:pPr>
        <w:pBdr>
          <w:between w:val="nil"/>
        </w:pBdr>
        <w:spacing w:line="360" w:lineRule="auto"/>
        <w:ind w:left="0" w:hanging="2"/>
        <w:jc w:val="both"/>
        <w:rPr>
          <w:rFonts w:ascii="Verdana" w:eastAsia="Verdana" w:hAnsi="Verdana" w:cs="Verdana"/>
          <w:b/>
          <w:color w:val="000000"/>
          <w:sz w:val="24"/>
          <w:szCs w:val="24"/>
        </w:rPr>
      </w:pPr>
    </w:p>
    <w:p w14:paraId="5642592D" w14:textId="01451177" w:rsidR="001A1D97" w:rsidRPr="00B02A20" w:rsidRDefault="001A1D97" w:rsidP="00BE2447">
      <w:pPr>
        <w:pBdr>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color w:val="000000"/>
          <w:sz w:val="24"/>
          <w:szCs w:val="24"/>
        </w:rPr>
        <w:t>ZADANIE NR 6 - usługa społeczna w formie indywidualnego poradnictwa logopedycznego dla mieszkańców gminy Bełżyce 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4A63F128" w14:textId="77777777" w:rsidR="001A1D97" w:rsidRPr="004B39D0" w:rsidRDefault="001A1D97" w:rsidP="00BE2447">
      <w:pPr>
        <w:pBdr>
          <w:between w:val="nil"/>
        </w:pBdr>
        <w:spacing w:line="360" w:lineRule="auto"/>
        <w:ind w:left="0" w:hanging="2"/>
        <w:jc w:val="both"/>
        <w:rPr>
          <w:rFonts w:ascii="Verdana" w:eastAsia="Verdana" w:hAnsi="Verdana" w:cs="Verdana"/>
          <w:b/>
          <w:bCs/>
          <w:color w:val="000000"/>
          <w:sz w:val="24"/>
          <w:szCs w:val="24"/>
        </w:rPr>
      </w:pPr>
    </w:p>
    <w:p w14:paraId="77277541" w14:textId="77777777" w:rsidR="001A1D97" w:rsidRPr="004B39D0" w:rsidRDefault="001A1D97" w:rsidP="00BE2447">
      <w:pPr>
        <w:pBdr>
          <w:between w:val="nil"/>
        </w:pBdr>
        <w:spacing w:line="360" w:lineRule="auto"/>
        <w:ind w:left="0" w:hanging="2"/>
        <w:jc w:val="both"/>
        <w:rPr>
          <w:rFonts w:ascii="Verdana" w:eastAsia="Verdana" w:hAnsi="Verdana" w:cs="Verdana"/>
          <w:b/>
          <w:color w:val="000000"/>
          <w:sz w:val="24"/>
          <w:szCs w:val="24"/>
        </w:rPr>
      </w:pPr>
      <w:r w:rsidRPr="004B39D0">
        <w:rPr>
          <w:rFonts w:ascii="Verdana" w:eastAsia="Verdana" w:hAnsi="Verdana" w:cs="Verdana"/>
          <w:b/>
          <w:bCs/>
          <w:color w:val="000000"/>
          <w:sz w:val="24"/>
          <w:szCs w:val="24"/>
        </w:rPr>
        <w:t xml:space="preserve">ZADANIE NR  7 - </w:t>
      </w:r>
      <w:r w:rsidRPr="004B39D0">
        <w:rPr>
          <w:rFonts w:ascii="Verdana" w:eastAsia="Verdana" w:hAnsi="Verdana" w:cs="Verdana"/>
          <w:b/>
          <w:color w:val="000000"/>
          <w:sz w:val="24"/>
          <w:szCs w:val="24"/>
        </w:rPr>
        <w:t>wsparcie osób niepełnosprawnych, (usługi asystencko-wspierające dla osób niepełnosprawnych świadczone w miejscu zamieszkania)</w:t>
      </w:r>
      <w:r w:rsidRPr="004B39D0">
        <w:rPr>
          <w:rFonts w:ascii="Verdana" w:eastAsia="Verdana" w:hAnsi="Verdana" w:cs="Verdana"/>
          <w:b/>
          <w:bCs/>
          <w:color w:val="000000"/>
          <w:sz w:val="24"/>
          <w:szCs w:val="24"/>
        </w:rPr>
        <w:t xml:space="preserve"> </w:t>
      </w:r>
      <w:r w:rsidRPr="004B39D0">
        <w:rPr>
          <w:rFonts w:ascii="Verdana" w:eastAsia="Verdana" w:hAnsi="Verdana" w:cs="Verdana"/>
          <w:b/>
          <w:color w:val="000000"/>
          <w:sz w:val="24"/>
          <w:szCs w:val="24"/>
        </w:rPr>
        <w:t>w ramach trwałości projektu ,,Nowa jakość usług społecznych w gminie Bełżyce” Program Operacyjny  Wiedza Edukacja Rozwój, realizowany w ramach Osi priorytetowej : II Efektywne polityki publiczne dla rynku pracy, gospodarki i edukacji, Działanie: 2.8 Rozwój usług społecznych świadczonych w środowisku lokalnym.</w:t>
      </w:r>
    </w:p>
    <w:p w14:paraId="3FCA23C4" w14:textId="77777777" w:rsidR="001A1D97" w:rsidRPr="004B39D0" w:rsidRDefault="001A1D97" w:rsidP="00BE2447">
      <w:pPr>
        <w:pBdr>
          <w:between w:val="nil"/>
        </w:pBdr>
        <w:spacing w:line="360" w:lineRule="auto"/>
        <w:ind w:left="0" w:hanging="2"/>
        <w:jc w:val="both"/>
        <w:rPr>
          <w:rFonts w:ascii="Verdana" w:eastAsia="Verdana" w:hAnsi="Verdana" w:cs="Verdana"/>
          <w:b/>
          <w:bCs/>
          <w:color w:val="000000"/>
          <w:sz w:val="24"/>
          <w:szCs w:val="24"/>
        </w:rPr>
      </w:pPr>
    </w:p>
    <w:p w14:paraId="48CAF86F" w14:textId="77777777" w:rsidR="001A1D97" w:rsidRPr="00B02A20" w:rsidRDefault="001A1D97" w:rsidP="00BE2447">
      <w:pPr>
        <w:pBdr>
          <w:top w:val="nil"/>
          <w:left w:val="nil"/>
          <w:bottom w:val="nil"/>
          <w:right w:val="nil"/>
          <w:between w:val="nil"/>
        </w:pBdr>
        <w:spacing w:line="360" w:lineRule="auto"/>
        <w:ind w:left="0" w:hanging="2"/>
        <w:jc w:val="both"/>
        <w:rPr>
          <w:rFonts w:ascii="Verdana" w:eastAsia="Verdana" w:hAnsi="Verdana" w:cs="Verdana"/>
          <w:b/>
          <w:color w:val="000000"/>
          <w:sz w:val="24"/>
          <w:szCs w:val="24"/>
        </w:rPr>
      </w:pPr>
      <w:r w:rsidRPr="00B02A20">
        <w:rPr>
          <w:rFonts w:ascii="Verdana" w:eastAsia="Verdana" w:hAnsi="Verdana" w:cs="Verdana"/>
          <w:b/>
          <w:bCs/>
          <w:color w:val="000000"/>
          <w:sz w:val="24"/>
          <w:szCs w:val="24"/>
        </w:rPr>
        <w:t>ZADANIE NR 8 -</w:t>
      </w:r>
      <w:r w:rsidRPr="00B02A20">
        <w:rPr>
          <w:rFonts w:ascii="Verdana" w:eastAsia="Verdana" w:hAnsi="Verdana" w:cs="Verdana"/>
          <w:b/>
          <w:color w:val="000000"/>
          <w:sz w:val="24"/>
          <w:szCs w:val="24"/>
        </w:rPr>
        <w:t xml:space="preserve"> </w:t>
      </w:r>
      <w:r w:rsidRPr="00B02A20">
        <w:rPr>
          <w:rFonts w:ascii="Verdana" w:eastAsia="Verdana" w:hAnsi="Verdana" w:cs="Verdana"/>
          <w:b/>
          <w:bCs/>
          <w:color w:val="000000"/>
          <w:sz w:val="24"/>
          <w:szCs w:val="24"/>
        </w:rPr>
        <w:t>świadczenie usług opiekuńczych</w:t>
      </w:r>
      <w:r w:rsidRPr="00B02A20">
        <w:rPr>
          <w:rFonts w:ascii="Verdana" w:eastAsia="Verdana" w:hAnsi="Verdana" w:cs="Verdana"/>
          <w:b/>
          <w:color w:val="000000"/>
          <w:sz w:val="24"/>
          <w:szCs w:val="24"/>
        </w:rPr>
        <w:t xml:space="preserve"> </w:t>
      </w:r>
      <w:r w:rsidRPr="00B02A20">
        <w:rPr>
          <w:rFonts w:ascii="Verdana" w:eastAsia="Verdana" w:hAnsi="Verdana" w:cs="Verdana"/>
          <w:b/>
          <w:bCs/>
          <w:color w:val="000000"/>
          <w:sz w:val="24"/>
          <w:szCs w:val="24"/>
        </w:rPr>
        <w:t>na rzecz osób uprawnionych, zgodnie z art. 50 ustawy z dnia 12 marca 2004 r. o pomocy społecznej (Dz.U. z 2025 poz. 1214 z pó</w:t>
      </w:r>
      <w:r w:rsidRPr="004B39D0">
        <w:rPr>
          <w:rFonts w:ascii="Verdana" w:eastAsia="Verdana" w:hAnsi="Verdana" w:cs="Verdana"/>
          <w:b/>
          <w:bCs/>
          <w:color w:val="000000"/>
          <w:sz w:val="24"/>
          <w:szCs w:val="24"/>
        </w:rPr>
        <w:t>ź</w:t>
      </w:r>
      <w:r w:rsidRPr="00B02A20">
        <w:rPr>
          <w:rFonts w:ascii="Verdana" w:eastAsia="Verdana" w:hAnsi="Verdana" w:cs="Verdana"/>
          <w:b/>
          <w:bCs/>
          <w:color w:val="000000"/>
          <w:sz w:val="24"/>
          <w:szCs w:val="24"/>
        </w:rPr>
        <w:t>n.zm.) w miejscu ich zamieszkania, na terenie Gminy Bełżyce.</w:t>
      </w:r>
    </w:p>
    <w:p w14:paraId="26127A41" w14:textId="77777777" w:rsidR="00BD020D" w:rsidRPr="004B39D0" w:rsidRDefault="00BD020D" w:rsidP="00BE2447">
      <w:pPr>
        <w:pBdr>
          <w:top w:val="nil"/>
          <w:left w:val="nil"/>
          <w:bottom w:val="nil"/>
          <w:right w:val="nil"/>
          <w:between w:val="nil"/>
        </w:pBdr>
        <w:tabs>
          <w:tab w:val="left" w:pos="142"/>
        </w:tabs>
        <w:spacing w:line="360" w:lineRule="auto"/>
        <w:ind w:leftChars="0" w:left="0" w:firstLineChars="0" w:firstLine="0"/>
        <w:jc w:val="both"/>
        <w:rPr>
          <w:rFonts w:ascii="Verdana" w:hAnsi="Verdana"/>
          <w:color w:val="000000"/>
          <w:sz w:val="24"/>
          <w:szCs w:val="24"/>
        </w:rPr>
      </w:pPr>
    </w:p>
    <w:p w14:paraId="227D92C0" w14:textId="7FC0B8F3" w:rsidR="00C265A9" w:rsidRPr="004B39D0" w:rsidRDefault="00000000" w:rsidP="00BE2447">
      <w:pPr>
        <w:numPr>
          <w:ilvl w:val="1"/>
          <w:numId w:val="8"/>
        </w:numPr>
        <w:pBdr>
          <w:top w:val="nil"/>
          <w:left w:val="nil"/>
          <w:bottom w:val="nil"/>
          <w:right w:val="nil"/>
          <w:between w:val="nil"/>
        </w:pBdr>
        <w:spacing w:line="360" w:lineRule="auto"/>
        <w:ind w:left="0" w:hanging="2"/>
        <w:jc w:val="both"/>
        <w:rPr>
          <w:rFonts w:ascii="Verdana" w:hAnsi="Verdana"/>
          <w:color w:val="000000"/>
          <w:sz w:val="24"/>
          <w:szCs w:val="24"/>
        </w:rPr>
      </w:pPr>
      <w:r w:rsidRPr="004B39D0">
        <w:rPr>
          <w:rFonts w:ascii="Verdana" w:eastAsia="Verdana" w:hAnsi="Verdana" w:cs="Verdana"/>
          <w:color w:val="000000"/>
          <w:sz w:val="24"/>
          <w:szCs w:val="24"/>
        </w:rPr>
        <w:t>Nazwa/y i kod/y Wspólnego Słownika Zamówień: (CPV):</w:t>
      </w:r>
    </w:p>
    <w:p w14:paraId="0B34B191" w14:textId="77777777" w:rsidR="001A1D97" w:rsidRPr="004B39D0" w:rsidRDefault="001A1D97" w:rsidP="00BE2447">
      <w:pPr>
        <w:pStyle w:val="Akapitzlist"/>
        <w:pBdr>
          <w:top w:val="nil"/>
          <w:left w:val="nil"/>
          <w:bottom w:val="nil"/>
          <w:right w:val="nil"/>
          <w:between w:val="nil"/>
        </w:pBdr>
        <w:spacing w:line="360" w:lineRule="auto"/>
        <w:ind w:leftChars="0" w:left="0" w:firstLineChars="0" w:firstLine="0"/>
        <w:jc w:val="both"/>
        <w:rPr>
          <w:rFonts w:ascii="Verdana" w:eastAsia="Verdana" w:hAnsi="Verdana" w:cs="Verdana"/>
          <w:color w:val="000000"/>
          <w:sz w:val="24"/>
          <w:szCs w:val="24"/>
        </w:rPr>
      </w:pPr>
      <w:r w:rsidRPr="004B39D0">
        <w:rPr>
          <w:rFonts w:ascii="Verdana" w:eastAsia="Verdana" w:hAnsi="Verdana" w:cs="Verdana"/>
          <w:color w:val="000000"/>
          <w:sz w:val="24"/>
          <w:szCs w:val="24"/>
        </w:rPr>
        <w:t>Dla Zadania Nr 1, 2, 3 i 4</w:t>
      </w:r>
    </w:p>
    <w:p w14:paraId="7F8CCA22"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lastRenderedPageBreak/>
        <w:t>85121270-6 Usługi psychiatryczne lub psychologiczne</w:t>
      </w:r>
    </w:p>
    <w:p w14:paraId="6D9B03C6" w14:textId="168F5BE9" w:rsidR="001A1D97" w:rsidRPr="004B39D0" w:rsidRDefault="001A1D97" w:rsidP="00BE2447">
      <w:pPr>
        <w:pStyle w:val="Akapitzlist"/>
        <w:pBdr>
          <w:top w:val="nil"/>
          <w:left w:val="nil"/>
          <w:bottom w:val="nil"/>
          <w:right w:val="nil"/>
          <w:between w:val="nil"/>
        </w:pBdr>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 xml:space="preserve">Dla Zadania Nr 5 </w:t>
      </w:r>
    </w:p>
    <w:p w14:paraId="6EECC3A7"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85000000-9- usługi w zakresie zdrowia i opieki społecznej</w:t>
      </w:r>
    </w:p>
    <w:p w14:paraId="7E1A819E" w14:textId="51BBA00D"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85141000-9 - Usługi świadczone przez personel medyczn</w:t>
      </w:r>
      <w:r w:rsidR="00732B63">
        <w:rPr>
          <w:rFonts w:ascii="Verdana" w:hAnsi="Verdana" w:cs="Arial"/>
          <w:bCs/>
          <w:sz w:val="24"/>
          <w:szCs w:val="24"/>
        </w:rPr>
        <w:t>y</w:t>
      </w:r>
    </w:p>
    <w:p w14:paraId="59EB8056" w14:textId="7F0DCA3D" w:rsidR="001A1D97" w:rsidRPr="004B39D0" w:rsidRDefault="001A1D97" w:rsidP="00BE2447">
      <w:pPr>
        <w:spacing w:line="360" w:lineRule="auto"/>
        <w:ind w:leftChars="0" w:left="-360" w:firstLineChars="0" w:firstLine="360"/>
        <w:jc w:val="both"/>
        <w:rPr>
          <w:rFonts w:ascii="Verdana" w:hAnsi="Verdana" w:cs="Arial"/>
          <w:bCs/>
          <w:sz w:val="24"/>
          <w:szCs w:val="24"/>
        </w:rPr>
      </w:pPr>
      <w:r w:rsidRPr="004B39D0">
        <w:rPr>
          <w:rFonts w:ascii="Verdana" w:hAnsi="Verdana" w:cs="Arial"/>
          <w:bCs/>
          <w:sz w:val="24"/>
          <w:szCs w:val="24"/>
        </w:rPr>
        <w:t>Dla Zadania Nr 6</w:t>
      </w:r>
    </w:p>
    <w:p w14:paraId="3AA7397C"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85141000-9 - Usługi świadczone przez personel medyczny</w:t>
      </w:r>
    </w:p>
    <w:p w14:paraId="3C552682" w14:textId="77777777" w:rsidR="001A1D97" w:rsidRPr="00732B63" w:rsidRDefault="001A1D97" w:rsidP="00BE2447">
      <w:pPr>
        <w:pStyle w:val="Akapitzlist"/>
        <w:spacing w:line="360" w:lineRule="auto"/>
        <w:ind w:leftChars="0" w:left="0" w:firstLineChars="0" w:firstLine="0"/>
        <w:rPr>
          <w:rFonts w:ascii="Verdana" w:hAnsi="Verdana" w:cs="Arial"/>
          <w:sz w:val="24"/>
          <w:szCs w:val="24"/>
        </w:rPr>
      </w:pPr>
      <w:r w:rsidRPr="00732B63">
        <w:rPr>
          <w:rFonts w:ascii="Verdana" w:hAnsi="Verdana" w:cs="Arial"/>
          <w:sz w:val="24"/>
          <w:szCs w:val="24"/>
        </w:rPr>
        <w:t>85312320-8 Usługi doradztwa</w:t>
      </w:r>
    </w:p>
    <w:p w14:paraId="5929CB47"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Dla Zadania Nr 7</w:t>
      </w:r>
    </w:p>
    <w:p w14:paraId="33683E22"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85000000-9 – Usługi w zakresie zdrowia i opieki społecznej</w:t>
      </w:r>
    </w:p>
    <w:p w14:paraId="412461F0"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85310000-5 – Usługi pracy społecznej</w:t>
      </w:r>
    </w:p>
    <w:p w14:paraId="2BCE07E2"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85300000-2 – Usługi pracy społecznej i podobnej</w:t>
      </w:r>
    </w:p>
    <w:p w14:paraId="1A113ED2"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85312100-0 – Usługi opieki dziennej</w:t>
      </w:r>
    </w:p>
    <w:p w14:paraId="017C491D"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Dla Zadania Nr 8</w:t>
      </w:r>
    </w:p>
    <w:p w14:paraId="180D9728"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85000000-9 – Usługi w zakresie zdrowia i opieki społecznej</w:t>
      </w:r>
    </w:p>
    <w:p w14:paraId="5C6CA728"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85310000-5 – Usługi pracy społecznej</w:t>
      </w:r>
    </w:p>
    <w:p w14:paraId="4F5595C4"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85300000-2 – Usługi pracy społecznej i podobnej</w:t>
      </w:r>
    </w:p>
    <w:p w14:paraId="215F5579"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85312100-0 – Usługi opieki dziennej</w:t>
      </w:r>
    </w:p>
    <w:p w14:paraId="615ED18E"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 xml:space="preserve">85311200-4 – Usługi opieki społecznej dla osób niepełnosprawnych </w:t>
      </w:r>
    </w:p>
    <w:p w14:paraId="0D9A232F" w14:textId="77777777" w:rsidR="001A1D97" w:rsidRPr="004B39D0" w:rsidRDefault="001A1D97" w:rsidP="00BE2447">
      <w:pPr>
        <w:pStyle w:val="Akapitzlist"/>
        <w:spacing w:line="360" w:lineRule="auto"/>
        <w:ind w:leftChars="0" w:left="0" w:firstLineChars="0" w:firstLine="0"/>
        <w:jc w:val="both"/>
        <w:rPr>
          <w:rFonts w:ascii="Verdana" w:hAnsi="Verdana" w:cs="Arial"/>
          <w:bCs/>
          <w:sz w:val="24"/>
          <w:szCs w:val="24"/>
        </w:rPr>
      </w:pPr>
      <w:r w:rsidRPr="004B39D0">
        <w:rPr>
          <w:rFonts w:ascii="Verdana" w:hAnsi="Verdana" w:cs="Arial"/>
          <w:bCs/>
          <w:sz w:val="24"/>
          <w:szCs w:val="24"/>
        </w:rPr>
        <w:t>85311100-3 – Usługi opieki społecznej dla osób starszych</w:t>
      </w:r>
    </w:p>
    <w:p w14:paraId="0B740CEA" w14:textId="77777777" w:rsidR="0032584D" w:rsidRPr="004B39D0" w:rsidRDefault="0032584D" w:rsidP="00BE2447">
      <w:pPr>
        <w:pStyle w:val="Listanumerowana2"/>
        <w:spacing w:line="360" w:lineRule="auto"/>
        <w:ind w:left="0" w:hanging="2"/>
        <w:rPr>
          <w:rFonts w:ascii="Verdana" w:hAnsi="Verdana"/>
          <w:iCs/>
          <w:sz w:val="24"/>
        </w:rPr>
      </w:pPr>
      <w:r w:rsidRPr="004B39D0">
        <w:rPr>
          <w:rFonts w:ascii="Verdana" w:hAnsi="Verdana"/>
          <w:sz w:val="24"/>
        </w:rPr>
        <w:t xml:space="preserve">Szczegółowy opis przedmiotu zamówienia znajduje się w OPISACH PRZEDMIOTU ZAMÓWIENIA na poszczególne zadania stanowiące załączniki do SWZ. Wzory </w:t>
      </w:r>
      <w:r w:rsidRPr="004B39D0">
        <w:rPr>
          <w:rFonts w:ascii="Verdana" w:hAnsi="Verdana"/>
          <w:sz w:val="24"/>
          <w:shd w:val="clear" w:color="auto" w:fill="FFFFFF"/>
        </w:rPr>
        <w:t>dokumentów wymaganych przy realizacji świadczonych usług w ramach poszczególnych zadań stanowią załączniki Nr 8 i 9 do SWZ.</w:t>
      </w:r>
    </w:p>
    <w:p w14:paraId="1EC4CA40" w14:textId="2D7FB907" w:rsidR="00C265A9" w:rsidRPr="004B39D0" w:rsidRDefault="00000000" w:rsidP="00BE2447">
      <w:pPr>
        <w:numPr>
          <w:ilvl w:val="1"/>
          <w:numId w:val="13"/>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Zamawiający nie wymaga w niniejszym postępowaniu przedmiotowych środków dowodowych.</w:t>
      </w:r>
    </w:p>
    <w:p w14:paraId="0CB683A3" w14:textId="77777777" w:rsidR="00F46B1E" w:rsidRPr="00732B63" w:rsidRDefault="0032584D" w:rsidP="00BE2447">
      <w:pPr>
        <w:pStyle w:val="Listanumerowana2"/>
        <w:spacing w:line="360" w:lineRule="auto"/>
        <w:ind w:left="0" w:hanging="2"/>
        <w:rPr>
          <w:rFonts w:ascii="Verdana" w:hAnsi="Verdana"/>
          <w:iCs/>
          <w:sz w:val="24"/>
        </w:rPr>
      </w:pPr>
      <w:r w:rsidRPr="004B39D0">
        <w:rPr>
          <w:rFonts w:ascii="Verdana" w:hAnsi="Verdana"/>
          <w:sz w:val="24"/>
        </w:rPr>
        <w:t xml:space="preserve">Zamawiający dopuszcza składanie ofert częściowych na poszczególne zadania wymienione w pkt 4.1. niniejszej SWZ. Wykonawca może złożyć ofertę na wybrane zadanie z zadań wymienionych w pkt 4.1 lub na wszystkie </w:t>
      </w:r>
      <w:r w:rsidRPr="00732B63">
        <w:rPr>
          <w:rFonts w:ascii="Verdana" w:hAnsi="Verdana"/>
          <w:sz w:val="24"/>
        </w:rPr>
        <w:t>zadania.</w:t>
      </w:r>
    </w:p>
    <w:p w14:paraId="319D59C8" w14:textId="16E6BB62" w:rsidR="0032584D" w:rsidRPr="00732B63" w:rsidRDefault="00F46B1E" w:rsidP="00BE2447">
      <w:pPr>
        <w:pStyle w:val="Listanumerowana"/>
        <w:spacing w:line="360" w:lineRule="auto"/>
        <w:ind w:left="0" w:hanging="2"/>
        <w:jc w:val="both"/>
        <w:rPr>
          <w:rFonts w:ascii="Verdana" w:hAnsi="Verdana" w:cs="Arial"/>
          <w:bCs/>
          <w:sz w:val="24"/>
          <w:szCs w:val="24"/>
        </w:rPr>
      </w:pPr>
      <w:r w:rsidRPr="00732B63">
        <w:rPr>
          <w:rFonts w:ascii="Verdana" w:eastAsia="Verdana" w:hAnsi="Verdana"/>
          <w:sz w:val="24"/>
          <w:szCs w:val="24"/>
        </w:rPr>
        <w:t xml:space="preserve">W celu zapewnienia równego dostępu i równego korzystania z niniejszej dokumentacji wszystkim osobom, w tym osobom z niepełnosprawnościami i innym osobom ze szczególnymi </w:t>
      </w:r>
      <w:r w:rsidRPr="00732B63">
        <w:rPr>
          <w:rFonts w:ascii="Verdana" w:eastAsia="Verdana" w:hAnsi="Verdana"/>
          <w:sz w:val="24"/>
          <w:szCs w:val="24"/>
        </w:rPr>
        <w:lastRenderedPageBreak/>
        <w:t>potrzebami, Z</w:t>
      </w:r>
      <w:r w:rsidRPr="00732B63">
        <w:rPr>
          <w:rFonts w:ascii="Verdana" w:hAnsi="Verdana" w:cs="Arial"/>
          <w:bCs/>
          <w:sz w:val="24"/>
          <w:szCs w:val="24"/>
        </w:rPr>
        <w:t xml:space="preserve">amawiający w niniejszym dokumencie używa tekstu edytowalnego z czcionką </w:t>
      </w:r>
      <w:proofErr w:type="spellStart"/>
      <w:r w:rsidRPr="00732B63">
        <w:rPr>
          <w:rFonts w:ascii="Verdana" w:hAnsi="Verdana" w:cs="Arial"/>
          <w:bCs/>
          <w:sz w:val="24"/>
          <w:szCs w:val="24"/>
        </w:rPr>
        <w:t>bezszeryfową</w:t>
      </w:r>
      <w:proofErr w:type="spellEnd"/>
      <w:r w:rsidRPr="00732B63">
        <w:rPr>
          <w:rFonts w:ascii="Verdana" w:hAnsi="Verdana" w:cs="Arial"/>
          <w:bCs/>
          <w:sz w:val="24"/>
          <w:szCs w:val="24"/>
        </w:rPr>
        <w:t xml:space="preserve"> (Verdana o rozmiarze 12) i interlinią 1,5 pkt.</w:t>
      </w:r>
      <w:r w:rsidR="0032584D" w:rsidRPr="00732B63">
        <w:rPr>
          <w:rFonts w:ascii="Verdana" w:hAnsi="Verdana"/>
          <w:sz w:val="24"/>
          <w:szCs w:val="24"/>
        </w:rPr>
        <w:t xml:space="preserve"> </w:t>
      </w:r>
    </w:p>
    <w:tbl>
      <w:tblPr>
        <w:tblStyle w:val="a4"/>
        <w:tblW w:w="9068"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68"/>
      </w:tblGrid>
      <w:tr w:rsidR="00C265A9" w:rsidRPr="004B39D0" w14:paraId="02184E7D" w14:textId="77777777">
        <w:trPr>
          <w:jc w:val="center"/>
        </w:trPr>
        <w:tc>
          <w:tcPr>
            <w:tcW w:w="9068" w:type="dxa"/>
            <w:tcBorders>
              <w:bottom w:val="single" w:sz="4" w:space="0" w:color="000000"/>
            </w:tcBorders>
            <w:shd w:val="clear" w:color="auto" w:fill="D9D9D9"/>
          </w:tcPr>
          <w:p w14:paraId="70F7384A"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5</w:t>
            </w:r>
          </w:p>
          <w:p w14:paraId="57375DDA"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TERMIN WYKONANIA ZAMÓWIENIA</w:t>
            </w:r>
          </w:p>
        </w:tc>
      </w:tr>
    </w:tbl>
    <w:p w14:paraId="7987C02A"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67E3F249" w14:textId="7B27C250" w:rsidR="00C265A9" w:rsidRPr="004B39D0" w:rsidRDefault="00000000" w:rsidP="00BE2447">
      <w:pPr>
        <w:widowControl w:val="0"/>
        <w:pBdr>
          <w:top w:val="nil"/>
          <w:left w:val="nil"/>
          <w:bottom w:val="nil"/>
          <w:right w:val="nil"/>
          <w:between w:val="nil"/>
        </w:pBdr>
        <w:tabs>
          <w:tab w:val="left" w:pos="1002"/>
        </w:tabs>
        <w:spacing w:line="360" w:lineRule="auto"/>
        <w:ind w:left="0" w:hanging="2"/>
        <w:jc w:val="both"/>
        <w:rPr>
          <w:rFonts w:ascii="Verdana" w:eastAsia="Verdana" w:hAnsi="Verdana" w:cs="Verdana"/>
          <w:b/>
          <w:bCs/>
          <w:color w:val="000000"/>
          <w:sz w:val="24"/>
          <w:szCs w:val="24"/>
        </w:rPr>
      </w:pPr>
      <w:r w:rsidRPr="004B39D0">
        <w:rPr>
          <w:rFonts w:ascii="Verdana" w:eastAsia="Verdana" w:hAnsi="Verdana" w:cs="Verdana"/>
          <w:b/>
          <w:color w:val="000000"/>
          <w:sz w:val="24"/>
          <w:szCs w:val="24"/>
        </w:rPr>
        <w:t>5.1.</w:t>
      </w:r>
      <w:r w:rsidRPr="004B39D0">
        <w:rPr>
          <w:rFonts w:ascii="Verdana" w:eastAsia="Verdana" w:hAnsi="Verdana" w:cs="Verdana"/>
          <w:color w:val="000000"/>
          <w:sz w:val="24"/>
          <w:szCs w:val="24"/>
        </w:rPr>
        <w:t xml:space="preserve"> Wykonawca jest zobowiązany wykonać zamówienie </w:t>
      </w:r>
      <w:r w:rsidR="00365204" w:rsidRPr="004B39D0">
        <w:rPr>
          <w:rFonts w:ascii="Verdana" w:eastAsia="Verdana" w:hAnsi="Verdana" w:cs="Verdana"/>
          <w:color w:val="000000"/>
          <w:sz w:val="24"/>
          <w:szCs w:val="24"/>
        </w:rPr>
        <w:t xml:space="preserve">dla wszystkich Zadań </w:t>
      </w:r>
      <w:r w:rsidRPr="004B39D0">
        <w:rPr>
          <w:rFonts w:ascii="Verdana" w:eastAsia="Verdana" w:hAnsi="Verdana" w:cs="Verdana"/>
          <w:color w:val="000000"/>
          <w:sz w:val="24"/>
          <w:szCs w:val="24"/>
        </w:rPr>
        <w:t xml:space="preserve">w terminie: </w:t>
      </w:r>
      <w:r w:rsidR="00BB22C4" w:rsidRPr="004B39D0">
        <w:rPr>
          <w:rFonts w:ascii="Verdana" w:eastAsia="Verdana" w:hAnsi="Verdana" w:cs="Verdana"/>
          <w:b/>
          <w:bCs/>
          <w:color w:val="000000"/>
          <w:sz w:val="24"/>
          <w:szCs w:val="24"/>
        </w:rPr>
        <w:t xml:space="preserve">od dnia podpisania umowy do </w:t>
      </w:r>
      <w:r w:rsidR="0032584D" w:rsidRPr="004B39D0">
        <w:rPr>
          <w:rFonts w:ascii="Verdana" w:eastAsia="Verdana" w:hAnsi="Verdana" w:cs="Verdana"/>
          <w:b/>
          <w:bCs/>
          <w:color w:val="000000"/>
          <w:sz w:val="24"/>
          <w:szCs w:val="24"/>
        </w:rPr>
        <w:t>31</w:t>
      </w:r>
      <w:r w:rsidR="00BB22C4" w:rsidRPr="004B39D0">
        <w:rPr>
          <w:rFonts w:ascii="Verdana" w:eastAsia="Verdana" w:hAnsi="Verdana" w:cs="Verdana"/>
          <w:b/>
          <w:bCs/>
          <w:color w:val="000000"/>
          <w:sz w:val="24"/>
          <w:szCs w:val="24"/>
        </w:rPr>
        <w:t>.12.202</w:t>
      </w:r>
      <w:r w:rsidR="008A4394" w:rsidRPr="004B39D0">
        <w:rPr>
          <w:rFonts w:ascii="Verdana" w:eastAsia="Verdana" w:hAnsi="Verdana" w:cs="Verdana"/>
          <w:b/>
          <w:bCs/>
          <w:color w:val="000000"/>
          <w:sz w:val="24"/>
          <w:szCs w:val="24"/>
        </w:rPr>
        <w:t>6</w:t>
      </w:r>
      <w:r w:rsidR="00BB22C4" w:rsidRPr="004B39D0">
        <w:rPr>
          <w:rFonts w:ascii="Verdana" w:eastAsia="Verdana" w:hAnsi="Verdana" w:cs="Verdana"/>
          <w:b/>
          <w:bCs/>
          <w:color w:val="000000"/>
          <w:sz w:val="24"/>
          <w:szCs w:val="24"/>
        </w:rPr>
        <w:t xml:space="preserve"> r.</w:t>
      </w:r>
    </w:p>
    <w:p w14:paraId="5E21CEE3" w14:textId="77777777" w:rsidR="00C265A9" w:rsidRPr="004B39D0" w:rsidRDefault="00C265A9" w:rsidP="00BE2447">
      <w:pPr>
        <w:widowControl w:val="0"/>
        <w:pBdr>
          <w:top w:val="nil"/>
          <w:left w:val="nil"/>
          <w:bottom w:val="nil"/>
          <w:right w:val="nil"/>
          <w:between w:val="nil"/>
        </w:pBdr>
        <w:tabs>
          <w:tab w:val="left" w:pos="1002"/>
        </w:tabs>
        <w:spacing w:line="360" w:lineRule="auto"/>
        <w:ind w:left="0" w:hanging="2"/>
        <w:jc w:val="both"/>
        <w:rPr>
          <w:rFonts w:ascii="Verdana" w:eastAsia="Verdana" w:hAnsi="Verdana" w:cs="Verdana"/>
          <w:color w:val="000000"/>
          <w:sz w:val="24"/>
          <w:szCs w:val="24"/>
        </w:rPr>
      </w:pPr>
    </w:p>
    <w:tbl>
      <w:tblPr>
        <w:tblStyle w:val="a5"/>
        <w:tblW w:w="9068"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68"/>
      </w:tblGrid>
      <w:tr w:rsidR="00C265A9" w:rsidRPr="004B39D0" w14:paraId="6004E03A" w14:textId="77777777">
        <w:trPr>
          <w:jc w:val="center"/>
        </w:trPr>
        <w:tc>
          <w:tcPr>
            <w:tcW w:w="9068" w:type="dxa"/>
            <w:tcBorders>
              <w:bottom w:val="single" w:sz="4" w:space="0" w:color="000000"/>
            </w:tcBorders>
            <w:shd w:val="clear" w:color="auto" w:fill="D9D9D9"/>
          </w:tcPr>
          <w:p w14:paraId="520AD51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6</w:t>
            </w:r>
          </w:p>
          <w:p w14:paraId="049EED5E"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INFORMACJE O WARUNKACH UDZIAŁU W POSTĘPOWANIU</w:t>
            </w:r>
          </w:p>
        </w:tc>
      </w:tr>
    </w:tbl>
    <w:p w14:paraId="418D5FFF"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67A8A23C" w14:textId="77777777" w:rsidR="00C265A9" w:rsidRPr="004B39D0" w:rsidRDefault="00000000" w:rsidP="00BE2447">
      <w:pPr>
        <w:numPr>
          <w:ilvl w:val="1"/>
          <w:numId w:val="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O udzielenie zamówienia mogą ubiegać się Wykonawcy, którzy spełniają warunki udziału w postępowaniu dotyczące: </w:t>
      </w:r>
    </w:p>
    <w:p w14:paraId="4B64C784" w14:textId="77777777" w:rsidR="00C265A9" w:rsidRPr="004B39D0" w:rsidRDefault="00000000" w:rsidP="00BE2447">
      <w:pPr>
        <w:numPr>
          <w:ilvl w:val="2"/>
          <w:numId w:val="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zdolności do występowania w obrocie gospodarczym;</w:t>
      </w:r>
    </w:p>
    <w:p w14:paraId="7446E61F"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Zamawiający nie określa warunku w ww. zakresie.</w:t>
      </w:r>
    </w:p>
    <w:p w14:paraId="5EF724ED" w14:textId="77777777" w:rsidR="00C265A9" w:rsidRPr="004B39D0" w:rsidRDefault="00000000" w:rsidP="00BE2447">
      <w:pPr>
        <w:numPr>
          <w:ilvl w:val="2"/>
          <w:numId w:val="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uprawnień do prowadzenia określonej działalności gospodarczej lub zawodowej, o ile wynika to z odrębnych przepisów;</w:t>
      </w:r>
    </w:p>
    <w:p w14:paraId="4A508711"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Zamawiający nie określa warunku w ww. zakresie.</w:t>
      </w:r>
    </w:p>
    <w:p w14:paraId="0E5A7165" w14:textId="77777777" w:rsidR="00C265A9" w:rsidRPr="004B39D0" w:rsidRDefault="00000000" w:rsidP="00BE2447">
      <w:pPr>
        <w:numPr>
          <w:ilvl w:val="2"/>
          <w:numId w:val="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uprawnień sytuacji ekonomicznej lub finansowej;</w:t>
      </w:r>
    </w:p>
    <w:p w14:paraId="3EBCD77B" w14:textId="77777777" w:rsidR="00C265A9" w:rsidRPr="004B39D0" w:rsidRDefault="00000000"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r w:rsidRPr="004B39D0">
        <w:rPr>
          <w:rFonts w:ascii="Verdana" w:eastAsia="Verdana" w:hAnsi="Verdana" w:cs="Verdana"/>
          <w:i/>
          <w:color w:val="000000"/>
          <w:sz w:val="24"/>
          <w:szCs w:val="24"/>
        </w:rPr>
        <w:t>Zamawiający nie określa warunku w ww. zakresie</w:t>
      </w:r>
    </w:p>
    <w:p w14:paraId="6DA34E77" w14:textId="77777777" w:rsidR="00C265A9" w:rsidRPr="004B39D0" w:rsidRDefault="00000000" w:rsidP="00BE2447">
      <w:pPr>
        <w:numPr>
          <w:ilvl w:val="2"/>
          <w:numId w:val="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zdolności technicznej lub zawodowej w zakresie:</w:t>
      </w:r>
    </w:p>
    <w:p w14:paraId="2D0621B2" w14:textId="77777777" w:rsidR="00C265A9" w:rsidRPr="004B39D0" w:rsidRDefault="00C265A9"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p>
    <w:p w14:paraId="66A237B1" w14:textId="481286A6" w:rsidR="00BC00CB"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Dysponowania osobami skierowanymi do realizacji zamówienia: </w:t>
      </w:r>
      <w:bookmarkStart w:id="9" w:name="_heading=h.tyjcwt" w:colFirst="0" w:colLast="0"/>
      <w:bookmarkEnd w:id="9"/>
      <w:r w:rsidR="00BC00CB" w:rsidRPr="004B39D0">
        <w:rPr>
          <w:rFonts w:ascii="Verdana" w:hAnsi="Verdana" w:cs="Arial"/>
          <w:sz w:val="24"/>
          <w:szCs w:val="24"/>
        </w:rPr>
        <w:t xml:space="preserve"> </w:t>
      </w:r>
    </w:p>
    <w:p w14:paraId="783F7F41" w14:textId="77777777" w:rsidR="00BC00CB" w:rsidRPr="004B39D0" w:rsidRDefault="00BC00CB" w:rsidP="00BE2447">
      <w:pPr>
        <w:spacing w:line="360" w:lineRule="auto"/>
        <w:ind w:left="0" w:hanging="2"/>
        <w:jc w:val="both"/>
        <w:rPr>
          <w:rFonts w:ascii="Verdana" w:hAnsi="Verdana" w:cs="Arial"/>
          <w:sz w:val="24"/>
          <w:szCs w:val="24"/>
        </w:rPr>
      </w:pPr>
    </w:p>
    <w:p w14:paraId="3701C76A" w14:textId="1B0BFAB4" w:rsidR="00BC00CB" w:rsidRPr="004B39D0" w:rsidRDefault="00BC00CB"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 xml:space="preserve">Dla Zadania nr </w:t>
      </w:r>
      <w:r w:rsidR="00646AE5" w:rsidRPr="004B39D0">
        <w:rPr>
          <w:rFonts w:ascii="Verdana" w:hAnsi="Verdana" w:cs="Arial"/>
          <w:b/>
          <w:bCs/>
          <w:sz w:val="24"/>
          <w:szCs w:val="24"/>
        </w:rPr>
        <w:t>1</w:t>
      </w:r>
    </w:p>
    <w:p w14:paraId="2E91EA8F" w14:textId="0B58D03F" w:rsidR="00646AE5" w:rsidRPr="004B39D0" w:rsidRDefault="00646AE5" w:rsidP="00BE2447">
      <w:pPr>
        <w:pStyle w:val="Akapitzlist"/>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Zespołem psychologów - minimum 2 osoby, które legitymują się wykształceniem wyższym na kierunku psychologia oraz doświadczeniem w zakresie przeprowadzenia indywidualnego poradnictwa psychologicznego/konsultacji psychologicznych  dla osób dorosłych w ilości:</w:t>
      </w:r>
    </w:p>
    <w:p w14:paraId="2EE02FDD" w14:textId="77777777" w:rsidR="00646AE5" w:rsidRPr="004B39D0" w:rsidRDefault="00646AE5" w:rsidP="00BE2447">
      <w:pPr>
        <w:spacing w:line="360" w:lineRule="auto"/>
        <w:ind w:left="0" w:hanging="2"/>
        <w:jc w:val="both"/>
        <w:rPr>
          <w:rFonts w:ascii="Verdana" w:hAnsi="Verdana" w:cs="Arial"/>
          <w:sz w:val="24"/>
          <w:szCs w:val="24"/>
        </w:rPr>
      </w:pPr>
    </w:p>
    <w:p w14:paraId="699908CD" w14:textId="77777777" w:rsidR="00646AE5" w:rsidRPr="004B39D0" w:rsidRDefault="00646AE5" w:rsidP="00BE2447">
      <w:pPr>
        <w:numPr>
          <w:ilvl w:val="0"/>
          <w:numId w:val="50"/>
        </w:numPr>
        <w:suppressAutoHyphens w:val="0"/>
        <w:spacing w:line="360" w:lineRule="auto"/>
        <w:ind w:leftChars="0" w:left="0" w:firstLineChars="0" w:hanging="2"/>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 xml:space="preserve">dla Koordynatora zespołu psychologów </w:t>
      </w:r>
      <w:r w:rsidRPr="004B39D0">
        <w:rPr>
          <w:rFonts w:ascii="Verdana" w:hAnsi="Verdana" w:cs="Arial"/>
          <w:sz w:val="24"/>
          <w:szCs w:val="24"/>
        </w:rPr>
        <w:t>nie mniejszej niż:</w:t>
      </w:r>
    </w:p>
    <w:p w14:paraId="2EF3804F" w14:textId="6AC54FAE" w:rsidR="00646AE5" w:rsidRPr="004B39D0" w:rsidRDefault="008A4394" w:rsidP="00BE2447">
      <w:pPr>
        <w:spacing w:line="360" w:lineRule="auto"/>
        <w:ind w:left="0" w:hanging="2"/>
        <w:jc w:val="both"/>
        <w:rPr>
          <w:rFonts w:ascii="Verdana" w:hAnsi="Verdana" w:cs="Arial"/>
          <w:sz w:val="24"/>
          <w:szCs w:val="24"/>
        </w:rPr>
      </w:pPr>
      <w:r w:rsidRPr="004B39D0">
        <w:rPr>
          <w:rFonts w:ascii="Verdana" w:hAnsi="Verdana" w:cs="Arial"/>
          <w:b/>
          <w:bCs/>
          <w:sz w:val="24"/>
          <w:szCs w:val="24"/>
        </w:rPr>
        <w:lastRenderedPageBreak/>
        <w:t>4</w:t>
      </w:r>
      <w:r w:rsidR="00646AE5" w:rsidRPr="004B39D0">
        <w:rPr>
          <w:rFonts w:ascii="Verdana" w:hAnsi="Verdana" w:cs="Arial"/>
          <w:b/>
          <w:bCs/>
          <w:sz w:val="24"/>
          <w:szCs w:val="24"/>
        </w:rPr>
        <w:t>0</w:t>
      </w:r>
      <w:r w:rsidR="00646AE5" w:rsidRPr="004B39D0">
        <w:rPr>
          <w:rFonts w:ascii="Verdana" w:hAnsi="Verdana" w:cs="Arial"/>
          <w:sz w:val="24"/>
          <w:szCs w:val="24"/>
        </w:rPr>
        <w:t xml:space="preserve"> </w:t>
      </w:r>
      <w:r w:rsidR="00646AE5" w:rsidRPr="004B39D0">
        <w:rPr>
          <w:rFonts w:ascii="Verdana" w:hAnsi="Verdana" w:cs="Arial"/>
          <w:b/>
          <w:bCs/>
          <w:sz w:val="24"/>
          <w:szCs w:val="24"/>
        </w:rPr>
        <w:t>godzin poradnictwa/konsultacji</w:t>
      </w:r>
    </w:p>
    <w:p w14:paraId="4E8E1663" w14:textId="77777777" w:rsidR="00646AE5" w:rsidRPr="004B39D0" w:rsidRDefault="00646AE5" w:rsidP="00BE2447">
      <w:pPr>
        <w:numPr>
          <w:ilvl w:val="0"/>
          <w:numId w:val="50"/>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b/>
          <w:bCs/>
          <w:sz w:val="24"/>
          <w:szCs w:val="24"/>
        </w:rPr>
        <w:t>dla członka zespołu - psychologa</w:t>
      </w:r>
      <w:r w:rsidRPr="004B39D0">
        <w:rPr>
          <w:rFonts w:ascii="Verdana" w:hAnsi="Verdana" w:cs="Arial"/>
          <w:sz w:val="24"/>
          <w:szCs w:val="24"/>
        </w:rPr>
        <w:t xml:space="preserve"> nie mniejszej niż: </w:t>
      </w:r>
    </w:p>
    <w:p w14:paraId="3BFDBCF1" w14:textId="355BEDE5" w:rsidR="00646AE5" w:rsidRPr="004B39D0" w:rsidRDefault="008A4394"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4</w:t>
      </w:r>
      <w:r w:rsidR="00646AE5" w:rsidRPr="004B39D0">
        <w:rPr>
          <w:rFonts w:ascii="Verdana" w:hAnsi="Verdana" w:cs="Arial"/>
          <w:b/>
          <w:bCs/>
          <w:sz w:val="24"/>
          <w:szCs w:val="24"/>
        </w:rPr>
        <w:t>0 godzin poradnictwa/konsultacji</w:t>
      </w:r>
    </w:p>
    <w:p w14:paraId="1DF3BE3D" w14:textId="77777777" w:rsidR="00BC00CB" w:rsidRPr="004B39D0" w:rsidRDefault="00BC00CB" w:rsidP="00BE2447">
      <w:pPr>
        <w:spacing w:line="360" w:lineRule="auto"/>
        <w:ind w:left="0" w:hanging="2"/>
        <w:jc w:val="both"/>
        <w:rPr>
          <w:rFonts w:ascii="Verdana" w:hAnsi="Verdana" w:cs="Arial"/>
          <w:b/>
          <w:bCs/>
          <w:color w:val="FF0000"/>
          <w:sz w:val="24"/>
          <w:szCs w:val="24"/>
        </w:rPr>
      </w:pPr>
    </w:p>
    <w:p w14:paraId="2AD5F936" w14:textId="3123F1B2" w:rsidR="00BC00CB" w:rsidRPr="004B39D0" w:rsidRDefault="00BC00CB"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 xml:space="preserve">Dla Zadania nr </w:t>
      </w:r>
      <w:r w:rsidR="00646AE5" w:rsidRPr="004B39D0">
        <w:rPr>
          <w:rFonts w:ascii="Verdana" w:hAnsi="Verdana" w:cs="Arial"/>
          <w:b/>
          <w:bCs/>
          <w:sz w:val="24"/>
          <w:szCs w:val="24"/>
        </w:rPr>
        <w:t>2</w:t>
      </w:r>
    </w:p>
    <w:p w14:paraId="3327930F" w14:textId="3815FC0C" w:rsidR="00EA3E36" w:rsidRPr="004B39D0" w:rsidRDefault="00646AE5" w:rsidP="00BE2447">
      <w:pPr>
        <w:pStyle w:val="Akapitzlist"/>
        <w:tabs>
          <w:tab w:val="left" w:pos="1701"/>
        </w:tabs>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Psychologiem - minimum 1 osoba, który winien legitymować się wykształceniem wyższym na kierunku psychologia oraz doświadczeniem w zakresie przeprowadzenia indywidualnego poradnictwa psychologicznego/konsultacji psychologicznych  dla dzieci w ilości nie mniejszej niż </w:t>
      </w:r>
      <w:r w:rsidR="008A4394" w:rsidRPr="004B39D0">
        <w:rPr>
          <w:rFonts w:ascii="Verdana" w:hAnsi="Verdana" w:cs="Arial"/>
          <w:b/>
          <w:bCs/>
          <w:sz w:val="24"/>
          <w:szCs w:val="24"/>
        </w:rPr>
        <w:t>15</w:t>
      </w:r>
      <w:r w:rsidRPr="004B39D0">
        <w:rPr>
          <w:rFonts w:ascii="Verdana" w:hAnsi="Verdana" w:cs="Arial"/>
          <w:b/>
          <w:bCs/>
          <w:color w:val="FF0000"/>
          <w:sz w:val="24"/>
          <w:szCs w:val="24"/>
        </w:rPr>
        <w:t xml:space="preserve"> </w:t>
      </w:r>
      <w:r w:rsidRPr="004B39D0">
        <w:rPr>
          <w:rFonts w:ascii="Verdana" w:hAnsi="Verdana" w:cs="Arial"/>
          <w:b/>
          <w:bCs/>
          <w:sz w:val="24"/>
          <w:szCs w:val="24"/>
        </w:rPr>
        <w:t>godzin</w:t>
      </w:r>
      <w:r w:rsidRPr="004B39D0">
        <w:rPr>
          <w:rFonts w:ascii="Verdana" w:hAnsi="Verdana" w:cs="Arial"/>
          <w:sz w:val="24"/>
          <w:szCs w:val="24"/>
        </w:rPr>
        <w:t xml:space="preserve"> </w:t>
      </w:r>
    </w:p>
    <w:p w14:paraId="3FCAB879" w14:textId="5D5F7C11" w:rsidR="00646AE5" w:rsidRPr="004B39D0" w:rsidRDefault="00646AE5" w:rsidP="00BE2447">
      <w:pPr>
        <w:pStyle w:val="Akapitzlist"/>
        <w:tabs>
          <w:tab w:val="left" w:pos="1701"/>
        </w:tabs>
        <w:suppressAutoHyphens w:val="0"/>
        <w:spacing w:line="360" w:lineRule="auto"/>
        <w:ind w:leftChars="0" w:left="0" w:firstLineChars="0" w:firstLine="0"/>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poradnictwa/konsultacji.</w:t>
      </w:r>
    </w:p>
    <w:p w14:paraId="6D36209E" w14:textId="77777777" w:rsidR="00BC00CB" w:rsidRPr="004B39D0" w:rsidRDefault="00BC00CB" w:rsidP="00BE2447">
      <w:pPr>
        <w:spacing w:line="360" w:lineRule="auto"/>
        <w:ind w:left="0" w:hanging="2"/>
        <w:jc w:val="both"/>
        <w:rPr>
          <w:rFonts w:ascii="Verdana" w:hAnsi="Verdana" w:cs="Arial"/>
          <w:color w:val="FF0000"/>
          <w:sz w:val="24"/>
          <w:szCs w:val="24"/>
        </w:rPr>
      </w:pPr>
    </w:p>
    <w:p w14:paraId="508E327A" w14:textId="3F486B22" w:rsidR="00BC00CB" w:rsidRPr="004B39D0" w:rsidRDefault="00BC00CB" w:rsidP="00BE2447">
      <w:pPr>
        <w:spacing w:line="360" w:lineRule="auto"/>
        <w:ind w:left="0" w:hanging="2"/>
        <w:rPr>
          <w:rFonts w:ascii="Verdana" w:hAnsi="Verdana" w:cs="Arial"/>
          <w:b/>
          <w:bCs/>
          <w:sz w:val="24"/>
          <w:szCs w:val="24"/>
        </w:rPr>
      </w:pPr>
      <w:r w:rsidRPr="004B39D0">
        <w:rPr>
          <w:rFonts w:ascii="Verdana" w:hAnsi="Verdana" w:cs="Arial"/>
          <w:b/>
          <w:bCs/>
          <w:sz w:val="24"/>
          <w:szCs w:val="24"/>
        </w:rPr>
        <w:t xml:space="preserve">Dla Zadania Nr </w:t>
      </w:r>
      <w:r w:rsidR="00646AE5" w:rsidRPr="004B39D0">
        <w:rPr>
          <w:rFonts w:ascii="Verdana" w:hAnsi="Verdana" w:cs="Arial"/>
          <w:b/>
          <w:bCs/>
          <w:sz w:val="24"/>
          <w:szCs w:val="24"/>
        </w:rPr>
        <w:t>3</w:t>
      </w:r>
    </w:p>
    <w:p w14:paraId="1F4DEC30" w14:textId="09C443F3" w:rsidR="00646AE5" w:rsidRPr="004B39D0" w:rsidRDefault="00646AE5" w:rsidP="00BE2447">
      <w:pPr>
        <w:pStyle w:val="Akapitzlist"/>
        <w:tabs>
          <w:tab w:val="left" w:pos="567"/>
        </w:tabs>
        <w:suppressAutoHyphens w:val="0"/>
        <w:spacing w:line="360" w:lineRule="auto"/>
        <w:ind w:leftChars="0" w:left="0" w:firstLineChars="0" w:firstLine="0"/>
        <w:jc w:val="both"/>
        <w:textDirection w:val="lrTb"/>
        <w:textAlignment w:val="auto"/>
        <w:outlineLvl w:val="9"/>
        <w:rPr>
          <w:rFonts w:ascii="Verdana" w:hAnsi="Verdana" w:cs="Arial"/>
          <w:color w:val="000000"/>
          <w:sz w:val="24"/>
          <w:szCs w:val="24"/>
        </w:rPr>
      </w:pPr>
      <w:r w:rsidRPr="004B39D0">
        <w:rPr>
          <w:rFonts w:ascii="Verdana" w:hAnsi="Verdana" w:cs="Arial"/>
          <w:sz w:val="24"/>
          <w:szCs w:val="24"/>
        </w:rPr>
        <w:t>Zespołem terapeutów  - minimum 2 osoby, które legitymują się następującym doświadczeniem:</w:t>
      </w:r>
    </w:p>
    <w:p w14:paraId="0B6ABEAA" w14:textId="77777777" w:rsidR="00646AE5" w:rsidRPr="004B39D0" w:rsidRDefault="00646AE5" w:rsidP="00BE2447">
      <w:pPr>
        <w:tabs>
          <w:tab w:val="left" w:pos="567"/>
        </w:tabs>
        <w:spacing w:line="360" w:lineRule="auto"/>
        <w:ind w:left="0" w:hanging="2"/>
        <w:jc w:val="both"/>
        <w:rPr>
          <w:rFonts w:ascii="Verdana" w:hAnsi="Verdana" w:cs="Arial"/>
          <w:color w:val="000000"/>
          <w:sz w:val="24"/>
          <w:szCs w:val="24"/>
        </w:rPr>
      </w:pPr>
    </w:p>
    <w:p w14:paraId="19212F57" w14:textId="4E90F650" w:rsidR="00646AE5" w:rsidRPr="004B39D0" w:rsidRDefault="00646AE5" w:rsidP="00BE2447">
      <w:pPr>
        <w:numPr>
          <w:ilvl w:val="0"/>
          <w:numId w:val="51"/>
        </w:numPr>
        <w:suppressAutoHyphens w:val="0"/>
        <w:spacing w:line="360" w:lineRule="auto"/>
        <w:ind w:leftChars="0" w:left="0" w:firstLineChars="0" w:hanging="2"/>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dla Terapeuty– specjalisty ds. osób uzależnionych (minimum 1 osoba)</w:t>
      </w:r>
      <w:r w:rsidRPr="004B39D0">
        <w:rPr>
          <w:rFonts w:ascii="Verdana" w:hAnsi="Verdana" w:cs="Arial"/>
          <w:sz w:val="24"/>
          <w:szCs w:val="24"/>
        </w:rPr>
        <w:t xml:space="preserve"> w ilości nie mniejszej niż: </w:t>
      </w:r>
      <w:r w:rsidR="00F72383" w:rsidRPr="004B39D0">
        <w:rPr>
          <w:rFonts w:ascii="Verdana" w:hAnsi="Verdana" w:cs="Arial"/>
          <w:b/>
          <w:bCs/>
          <w:sz w:val="24"/>
          <w:szCs w:val="24"/>
        </w:rPr>
        <w:t>1</w:t>
      </w:r>
      <w:r w:rsidR="009369D8" w:rsidRPr="004B39D0">
        <w:rPr>
          <w:rFonts w:ascii="Verdana" w:hAnsi="Verdana" w:cs="Arial"/>
          <w:b/>
          <w:bCs/>
          <w:sz w:val="24"/>
          <w:szCs w:val="24"/>
        </w:rPr>
        <w:t>0</w:t>
      </w:r>
      <w:r w:rsidRPr="004B39D0">
        <w:rPr>
          <w:rFonts w:ascii="Verdana" w:hAnsi="Verdana" w:cs="Arial"/>
          <w:b/>
          <w:bCs/>
          <w:sz w:val="24"/>
          <w:szCs w:val="24"/>
        </w:rPr>
        <w:t>0 godzin przeprowadzonych terapii uzależnień</w:t>
      </w:r>
    </w:p>
    <w:p w14:paraId="2921DD32" w14:textId="61A7BC41" w:rsidR="00646AE5" w:rsidRPr="004B39D0" w:rsidRDefault="00646AE5" w:rsidP="00BE2447">
      <w:pPr>
        <w:numPr>
          <w:ilvl w:val="0"/>
          <w:numId w:val="51"/>
        </w:numPr>
        <w:suppressAutoHyphens w:val="0"/>
        <w:spacing w:line="360" w:lineRule="auto"/>
        <w:ind w:leftChars="0" w:left="0" w:firstLineChars="0" w:hanging="2"/>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dla Terapeuty – specjalisty w zakresie terapii krótkoterminowej  i terapii dla rodzin (minimum 1 osoba)</w:t>
      </w:r>
      <w:r w:rsidRPr="004B39D0">
        <w:rPr>
          <w:rFonts w:ascii="Verdana" w:hAnsi="Verdana" w:cs="Arial"/>
          <w:sz w:val="24"/>
          <w:szCs w:val="24"/>
        </w:rPr>
        <w:t xml:space="preserve"> w ilości nie mniejszej niż:  </w:t>
      </w:r>
      <w:r w:rsidR="001A6DB4" w:rsidRPr="004B39D0">
        <w:rPr>
          <w:rFonts w:ascii="Verdana" w:hAnsi="Verdana" w:cs="Arial"/>
          <w:b/>
          <w:bCs/>
          <w:sz w:val="24"/>
          <w:szCs w:val="24"/>
        </w:rPr>
        <w:t>1</w:t>
      </w:r>
      <w:r w:rsidR="009369D8" w:rsidRPr="004B39D0">
        <w:rPr>
          <w:rFonts w:ascii="Verdana" w:hAnsi="Verdana" w:cs="Arial"/>
          <w:b/>
          <w:bCs/>
          <w:sz w:val="24"/>
          <w:szCs w:val="24"/>
        </w:rPr>
        <w:t>0</w:t>
      </w:r>
      <w:r w:rsidRPr="004B39D0">
        <w:rPr>
          <w:rFonts w:ascii="Verdana" w:hAnsi="Verdana" w:cs="Arial"/>
          <w:b/>
          <w:bCs/>
          <w:sz w:val="24"/>
          <w:szCs w:val="24"/>
        </w:rPr>
        <w:t>0 godzin przeprowadzonych terapii krótkoterminowych i dla rodzin.</w:t>
      </w:r>
    </w:p>
    <w:p w14:paraId="132F90AC" w14:textId="77777777" w:rsidR="00646AE5" w:rsidRPr="004B39D0" w:rsidRDefault="00646AE5" w:rsidP="00BE2447">
      <w:pPr>
        <w:shd w:val="clear" w:color="auto" w:fill="FFFFFF"/>
        <w:spacing w:line="360" w:lineRule="auto"/>
        <w:ind w:left="0" w:hanging="2"/>
        <w:jc w:val="both"/>
        <w:rPr>
          <w:rFonts w:ascii="Verdana" w:hAnsi="Verdana" w:cs="Arial"/>
          <w:bCs/>
          <w:sz w:val="24"/>
          <w:szCs w:val="24"/>
        </w:rPr>
      </w:pPr>
    </w:p>
    <w:p w14:paraId="07E0101A" w14:textId="677E11CC" w:rsidR="00BC00CB" w:rsidRPr="004B39D0" w:rsidRDefault="00BC00CB" w:rsidP="00BE2447">
      <w:pPr>
        <w:spacing w:line="360" w:lineRule="auto"/>
        <w:ind w:left="0" w:hanging="2"/>
        <w:rPr>
          <w:rFonts w:ascii="Verdana" w:hAnsi="Verdana" w:cs="Arial"/>
          <w:b/>
          <w:bCs/>
          <w:sz w:val="24"/>
          <w:szCs w:val="24"/>
        </w:rPr>
      </w:pPr>
      <w:r w:rsidRPr="004B39D0">
        <w:rPr>
          <w:rFonts w:ascii="Verdana" w:hAnsi="Verdana" w:cs="Arial"/>
          <w:b/>
          <w:bCs/>
          <w:sz w:val="24"/>
          <w:szCs w:val="24"/>
        </w:rPr>
        <w:t xml:space="preserve">Dla Zadania Nr </w:t>
      </w:r>
      <w:r w:rsidR="00646AE5" w:rsidRPr="004B39D0">
        <w:rPr>
          <w:rFonts w:ascii="Verdana" w:hAnsi="Verdana" w:cs="Arial"/>
          <w:b/>
          <w:bCs/>
          <w:sz w:val="24"/>
          <w:szCs w:val="24"/>
        </w:rPr>
        <w:t>4</w:t>
      </w:r>
    </w:p>
    <w:p w14:paraId="3C4C6A74" w14:textId="51FD2098" w:rsidR="00646AE5" w:rsidRPr="004B39D0" w:rsidRDefault="00646AE5" w:rsidP="00BE2447">
      <w:pPr>
        <w:pStyle w:val="Akapitzlist"/>
        <w:tabs>
          <w:tab w:val="left" w:pos="567"/>
        </w:tabs>
        <w:suppressAutoHyphens w:val="0"/>
        <w:spacing w:line="360" w:lineRule="auto"/>
        <w:ind w:leftChars="0" w:left="0" w:firstLineChars="0" w:firstLine="0"/>
        <w:jc w:val="both"/>
        <w:textDirection w:val="lrTb"/>
        <w:textAlignment w:val="auto"/>
        <w:outlineLvl w:val="9"/>
        <w:rPr>
          <w:rFonts w:ascii="Verdana" w:hAnsi="Verdana" w:cs="Arial"/>
          <w:b/>
          <w:bCs/>
          <w:sz w:val="24"/>
          <w:szCs w:val="24"/>
        </w:rPr>
      </w:pPr>
      <w:r w:rsidRPr="004B39D0">
        <w:rPr>
          <w:rFonts w:ascii="Verdana" w:hAnsi="Verdana" w:cs="Arial"/>
          <w:sz w:val="24"/>
          <w:szCs w:val="24"/>
        </w:rPr>
        <w:t xml:space="preserve">Lekarzem psychiatrą </w:t>
      </w:r>
      <w:r w:rsidR="00992905" w:rsidRPr="004B39D0">
        <w:rPr>
          <w:rFonts w:ascii="Verdana" w:hAnsi="Verdana" w:cs="Arial"/>
          <w:sz w:val="24"/>
          <w:szCs w:val="24"/>
        </w:rPr>
        <w:t>– minimum 1 osoba</w:t>
      </w:r>
      <w:r w:rsidRPr="004B39D0">
        <w:rPr>
          <w:rFonts w:ascii="Verdana" w:hAnsi="Verdana" w:cs="Arial"/>
          <w:sz w:val="24"/>
          <w:szCs w:val="24"/>
        </w:rPr>
        <w:t xml:space="preserve"> posiadającego specjalizację w dziedzinie psychiatrii oraz doświadczenie w zakresie przeprowadzenia indywidualnego poradnictwa psychiatrycznego, w ilości nie mniejszej niż </w:t>
      </w:r>
      <w:r w:rsidR="00F330B3" w:rsidRPr="004B39D0">
        <w:rPr>
          <w:rFonts w:ascii="Verdana" w:hAnsi="Verdana" w:cs="Arial"/>
          <w:b/>
          <w:bCs/>
          <w:sz w:val="24"/>
          <w:szCs w:val="24"/>
        </w:rPr>
        <w:t>25</w:t>
      </w:r>
      <w:r w:rsidRPr="004B39D0">
        <w:rPr>
          <w:rFonts w:ascii="Verdana" w:hAnsi="Verdana" w:cs="Arial"/>
          <w:b/>
          <w:bCs/>
          <w:sz w:val="24"/>
          <w:szCs w:val="24"/>
        </w:rPr>
        <w:t xml:space="preserve">  godzin konsultacji.</w:t>
      </w:r>
    </w:p>
    <w:p w14:paraId="5A9CB211" w14:textId="77777777" w:rsidR="00646AE5" w:rsidRPr="004B39D0" w:rsidRDefault="00646AE5" w:rsidP="00BE2447">
      <w:pPr>
        <w:shd w:val="clear" w:color="auto" w:fill="FFFFFF"/>
        <w:spacing w:line="360" w:lineRule="auto"/>
        <w:ind w:left="0" w:hanging="2"/>
        <w:jc w:val="both"/>
        <w:rPr>
          <w:rFonts w:ascii="Verdana" w:hAnsi="Verdana" w:cs="Arial"/>
          <w:bCs/>
          <w:sz w:val="24"/>
          <w:szCs w:val="24"/>
        </w:rPr>
      </w:pPr>
    </w:p>
    <w:p w14:paraId="6ED64746" w14:textId="78FB0D03" w:rsidR="00BC00CB" w:rsidRPr="004B39D0" w:rsidRDefault="00BC00CB"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 xml:space="preserve">Dla Zadania Nr </w:t>
      </w:r>
      <w:r w:rsidR="00992905" w:rsidRPr="004B39D0">
        <w:rPr>
          <w:rFonts w:ascii="Verdana" w:hAnsi="Verdana" w:cs="Arial"/>
          <w:b/>
          <w:bCs/>
          <w:sz w:val="24"/>
          <w:szCs w:val="24"/>
        </w:rPr>
        <w:t>5</w:t>
      </w:r>
    </w:p>
    <w:p w14:paraId="33B3BED0" w14:textId="77777777" w:rsidR="0009111A" w:rsidRPr="004B39D0" w:rsidRDefault="006C1C0D"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Dietetykiem – minimum 1 osoba</w:t>
      </w:r>
      <w:r w:rsidR="0009111A" w:rsidRPr="004B39D0">
        <w:rPr>
          <w:rFonts w:ascii="Verdana" w:hAnsi="Verdana" w:cs="Arial"/>
          <w:sz w:val="24"/>
          <w:szCs w:val="24"/>
        </w:rPr>
        <w:t xml:space="preserve">,  która: </w:t>
      </w:r>
    </w:p>
    <w:p w14:paraId="3947EDAE" w14:textId="77777777"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lastRenderedPageBreak/>
        <w:t xml:space="preserve">1) ukończyła szkołę policealną publicznej lub niepubliczną o uprawnieniach szkoły publicznej i uzyskała tytuł zawodowy dietetyka lub dyplom potwierdzający kwalifikacje zawodowe w zawodzie dietetyka </w:t>
      </w:r>
    </w:p>
    <w:p w14:paraId="2873C93B" w14:textId="7077A6D3"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lub </w:t>
      </w:r>
    </w:p>
    <w:p w14:paraId="21F49520" w14:textId="77777777"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2) ukończyła technikum lub szkołę policealną i uzyskała tytuł zawodowy technika technologii żywienia w specjalności dietetyka, lub tytuł zawodowy magister lub licencjat na kierunku dietetyka,</w:t>
      </w:r>
    </w:p>
    <w:p w14:paraId="49F7D942" w14:textId="340E95BF"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lub </w:t>
      </w:r>
    </w:p>
    <w:p w14:paraId="00985391" w14:textId="77777777"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3) rozpoczął przed dniem 1 października 2007 r. studia wyższe o specjalności dietetyka obejmujące co najmniej 1784 godzin kształcenia w zakresie dietetyki i uzyskał tytuł magistra, </w:t>
      </w:r>
    </w:p>
    <w:p w14:paraId="437E7383" w14:textId="6CFB527C"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lub </w:t>
      </w:r>
    </w:p>
    <w:p w14:paraId="20265AA3" w14:textId="61E852FD"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4) rozpoczął przed dniem 1 października 2007 r. studia wyższe na kierunku technologia żywności i żywienie człowieka o specjalności żywienie człowieka i uzyskał tytuł magistra lub magistra inżyniera na tym kierunku</w:t>
      </w:r>
      <w:r w:rsidR="006C1C0D" w:rsidRPr="004B39D0">
        <w:rPr>
          <w:rFonts w:ascii="Verdana" w:hAnsi="Verdana" w:cs="Arial"/>
          <w:color w:val="FF0000"/>
          <w:sz w:val="24"/>
          <w:szCs w:val="24"/>
        </w:rPr>
        <w:t xml:space="preserve"> </w:t>
      </w:r>
    </w:p>
    <w:p w14:paraId="17FD4ABC" w14:textId="77777777" w:rsidR="0009111A" w:rsidRPr="004B39D0" w:rsidRDefault="0009111A"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sz w:val="24"/>
          <w:szCs w:val="24"/>
        </w:rPr>
      </w:pPr>
    </w:p>
    <w:p w14:paraId="552A4E07" w14:textId="3BADB41A" w:rsidR="006C1C0D" w:rsidRPr="004B39D0" w:rsidRDefault="006C1C0D" w:rsidP="00BE2447">
      <w:pPr>
        <w:tabs>
          <w:tab w:val="left" w:pos="567"/>
        </w:tabs>
        <w:suppressAutoHyphens w:val="0"/>
        <w:spacing w:line="360" w:lineRule="auto"/>
        <w:ind w:leftChars="0" w:left="0" w:firstLineChars="0" w:hanging="2"/>
        <w:jc w:val="both"/>
        <w:textDirection w:val="lrTb"/>
        <w:textAlignment w:val="auto"/>
        <w:outlineLvl w:val="9"/>
        <w:rPr>
          <w:rFonts w:ascii="Verdana" w:hAnsi="Verdana" w:cs="Arial"/>
          <w:b/>
          <w:bCs/>
          <w:sz w:val="24"/>
          <w:szCs w:val="24"/>
        </w:rPr>
      </w:pPr>
      <w:r w:rsidRPr="004B39D0">
        <w:rPr>
          <w:rFonts w:ascii="Verdana" w:hAnsi="Verdana" w:cs="Arial"/>
          <w:sz w:val="24"/>
          <w:szCs w:val="24"/>
        </w:rPr>
        <w:t xml:space="preserve">oraz doświadczeniem w zakresie  przeprowadzenia indywidualnego poradnictwa dietetycznego dla dzieci i dorosłych,  w ilości </w:t>
      </w:r>
      <w:r w:rsidRPr="004B39D0">
        <w:rPr>
          <w:rFonts w:ascii="Verdana" w:hAnsi="Verdana" w:cs="Arial"/>
          <w:b/>
          <w:bCs/>
          <w:sz w:val="24"/>
          <w:szCs w:val="24"/>
        </w:rPr>
        <w:t xml:space="preserve">nie mniejszej niż 30 </w:t>
      </w:r>
      <w:r w:rsidR="00B618F0">
        <w:rPr>
          <w:rFonts w:ascii="Verdana" w:hAnsi="Verdana" w:cs="Arial"/>
          <w:b/>
          <w:bCs/>
          <w:sz w:val="24"/>
          <w:szCs w:val="24"/>
        </w:rPr>
        <w:t xml:space="preserve">godzin </w:t>
      </w:r>
      <w:r w:rsidRPr="004B39D0">
        <w:rPr>
          <w:rFonts w:ascii="Verdana" w:hAnsi="Verdana" w:cs="Arial"/>
          <w:b/>
          <w:bCs/>
          <w:sz w:val="24"/>
          <w:szCs w:val="24"/>
        </w:rPr>
        <w:t>poradnictwa/konsultacji.</w:t>
      </w:r>
    </w:p>
    <w:p w14:paraId="12C30753" w14:textId="77777777" w:rsidR="006C1C0D" w:rsidRPr="004B39D0" w:rsidRDefault="006C1C0D" w:rsidP="00BE2447">
      <w:pPr>
        <w:pStyle w:val="Akapitzlist"/>
        <w:tabs>
          <w:tab w:val="left" w:pos="567"/>
        </w:tabs>
        <w:suppressAutoHyphens w:val="0"/>
        <w:spacing w:line="360" w:lineRule="auto"/>
        <w:ind w:leftChars="0" w:left="0" w:firstLineChars="0" w:firstLine="0"/>
        <w:jc w:val="both"/>
        <w:textDirection w:val="lrTb"/>
        <w:textAlignment w:val="auto"/>
        <w:outlineLvl w:val="9"/>
        <w:rPr>
          <w:rFonts w:ascii="Verdana" w:hAnsi="Verdana" w:cs="Arial"/>
          <w:color w:val="000000"/>
          <w:sz w:val="24"/>
          <w:szCs w:val="24"/>
        </w:rPr>
      </w:pPr>
    </w:p>
    <w:p w14:paraId="273BDD64" w14:textId="6CE9F061" w:rsidR="006C1C0D" w:rsidRPr="004B39D0" w:rsidRDefault="006C1C0D"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Dla Zadania Nr 6</w:t>
      </w:r>
    </w:p>
    <w:p w14:paraId="1F27A7F9" w14:textId="12B59ECE" w:rsidR="006C1C0D" w:rsidRPr="004B39D0" w:rsidRDefault="006C1C0D" w:rsidP="00BE2447">
      <w:pPr>
        <w:pStyle w:val="Akapitzlist"/>
        <w:tabs>
          <w:tab w:val="left" w:pos="709"/>
          <w:tab w:val="left" w:pos="1418"/>
        </w:tabs>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Logopedą – minimum 1 osoba, która:</w:t>
      </w:r>
    </w:p>
    <w:p w14:paraId="51EE4B0F" w14:textId="77777777" w:rsidR="007F20FC" w:rsidRPr="004B39D0" w:rsidRDefault="006C1C0D" w:rsidP="00BE2447">
      <w:pPr>
        <w:pStyle w:val="Akapitzlist"/>
        <w:numPr>
          <w:ilvl w:val="1"/>
          <w:numId w:val="53"/>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uzyskała tytuł specjalisty w dziedzinie neurologopedii lub surdologopedii </w:t>
      </w:r>
    </w:p>
    <w:p w14:paraId="42A1A5CD" w14:textId="098F1A3D" w:rsidR="006C1C0D" w:rsidRPr="004B39D0" w:rsidRDefault="006C1C0D" w:rsidP="00BE2447">
      <w:pPr>
        <w:pStyle w:val="Akapitzlist"/>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lub</w:t>
      </w:r>
    </w:p>
    <w:p w14:paraId="652090C6" w14:textId="220AC870" w:rsidR="007F20FC" w:rsidRPr="004B39D0" w:rsidRDefault="006C1C0D" w:rsidP="00BE2447">
      <w:pPr>
        <w:pStyle w:val="Akapitzlist"/>
        <w:numPr>
          <w:ilvl w:val="1"/>
          <w:numId w:val="53"/>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rozpoczęła po dniu 30 września 2012 r. i ukończyła studia wyższe w zakresie logopedii, obejmujące co najmniej 800 godzin kształcenia w zakresie logopedii i uzyskała tytuł licencjata lub magistra, </w:t>
      </w:r>
    </w:p>
    <w:p w14:paraId="4E627EAA" w14:textId="3DC2616E" w:rsidR="006C1C0D" w:rsidRPr="004B39D0" w:rsidRDefault="006C1C0D" w:rsidP="00BE2447">
      <w:pPr>
        <w:pStyle w:val="Akapitzlist"/>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lub</w:t>
      </w:r>
    </w:p>
    <w:p w14:paraId="2F4EFDC9" w14:textId="77777777" w:rsidR="007F20FC" w:rsidRPr="004B39D0" w:rsidRDefault="006C1C0D" w:rsidP="00BE2447">
      <w:pPr>
        <w:pStyle w:val="Akapitzlist"/>
        <w:numPr>
          <w:ilvl w:val="1"/>
          <w:numId w:val="53"/>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ukończyła studia wyższe i uzyskała tytuł magistra oraz ukończyła studia podyplomowe z logopedii obejmujące co najmniej 600 godzin kształcenia w zakresie logopedii, </w:t>
      </w:r>
    </w:p>
    <w:p w14:paraId="33A22DC1" w14:textId="2D5EF7A3" w:rsidR="006C1C0D" w:rsidRPr="004B39D0" w:rsidRDefault="006C1C0D" w:rsidP="00BE2447">
      <w:pPr>
        <w:pStyle w:val="Akapitzlist"/>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lub</w:t>
      </w:r>
    </w:p>
    <w:p w14:paraId="7F1BE443" w14:textId="12B824B1" w:rsidR="00DC2B8F" w:rsidRPr="004B39D0" w:rsidRDefault="006C1C0D" w:rsidP="00BE2447">
      <w:pPr>
        <w:pStyle w:val="Akapitzlist"/>
        <w:numPr>
          <w:ilvl w:val="1"/>
          <w:numId w:val="53"/>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lastRenderedPageBreak/>
        <w:t xml:space="preserve">rozpoczęła po dniu 31 grudnia 1998 r. i ukończyła studia wyższe na kierunku albo  w specjalności logopedia obejmujące co najmniej 800 godzin kształcenia w zakresie logopedii i uzyskała tytuł licencjata lub magistra, </w:t>
      </w:r>
    </w:p>
    <w:p w14:paraId="6FC21176" w14:textId="1529C94A" w:rsidR="006C1C0D" w:rsidRPr="004B39D0" w:rsidRDefault="006C1C0D" w:rsidP="00BE2447">
      <w:pPr>
        <w:pStyle w:val="Akapitzlist"/>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lub </w:t>
      </w:r>
    </w:p>
    <w:p w14:paraId="5B22AFAD" w14:textId="77777777" w:rsidR="00DC2B8F" w:rsidRPr="004B39D0" w:rsidRDefault="006C1C0D" w:rsidP="00BE2447">
      <w:pPr>
        <w:pStyle w:val="Akapitzlist"/>
        <w:numPr>
          <w:ilvl w:val="1"/>
          <w:numId w:val="53"/>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 xml:space="preserve">rozpoczęła po dniu 31 grudnia 1998 r. i ukończyła studia wyższe i uzyskała tytuł magistra oraz ukończyła studia podyplomowe z logopedii obejmujące co najmniej 600 godzin kształcenia w zakresie logopedii, </w:t>
      </w:r>
    </w:p>
    <w:p w14:paraId="0324DF98" w14:textId="6C10CA02" w:rsidR="006C1C0D" w:rsidRPr="004B39D0" w:rsidRDefault="006C1C0D" w:rsidP="00BE2447">
      <w:pPr>
        <w:pStyle w:val="Akapitzlist"/>
        <w:suppressAutoHyphens w:val="0"/>
        <w:spacing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lub</w:t>
      </w:r>
    </w:p>
    <w:p w14:paraId="38A28A49" w14:textId="77777777" w:rsidR="006C1C0D" w:rsidRPr="004B39D0" w:rsidRDefault="006C1C0D" w:rsidP="00BE2447">
      <w:pPr>
        <w:pStyle w:val="Akapitzlist"/>
        <w:numPr>
          <w:ilvl w:val="1"/>
          <w:numId w:val="53"/>
        </w:numPr>
        <w:suppressAutoHyphens w:val="0"/>
        <w:spacing w:line="360" w:lineRule="auto"/>
        <w:ind w:leftChars="0" w:left="0" w:firstLineChars="0" w:hanging="2"/>
        <w:jc w:val="both"/>
        <w:textDirection w:val="lrTb"/>
        <w:textAlignment w:val="auto"/>
        <w:outlineLvl w:val="9"/>
        <w:rPr>
          <w:rFonts w:ascii="Verdana" w:hAnsi="Verdana" w:cs="Arial"/>
          <w:sz w:val="24"/>
          <w:szCs w:val="24"/>
        </w:rPr>
      </w:pPr>
      <w:r w:rsidRPr="004B39D0">
        <w:rPr>
          <w:rFonts w:ascii="Verdana" w:hAnsi="Verdana" w:cs="Arial"/>
          <w:sz w:val="24"/>
          <w:szCs w:val="24"/>
        </w:rPr>
        <w:t>rozpoczęła przed dniem 31 grudnia 1998 r. i ukończyła studia wyższe i uzyskała tytuł magistra oraz ukończyła studia podyplomowe z logopedii.</w:t>
      </w:r>
    </w:p>
    <w:p w14:paraId="1A08C48A" w14:textId="4F9E8548" w:rsidR="006C1C0D" w:rsidRPr="004B39D0" w:rsidRDefault="006C1C0D"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oraz </w:t>
      </w:r>
    </w:p>
    <w:p w14:paraId="4E9FD19C" w14:textId="5D689BD3" w:rsidR="006C1C0D" w:rsidRPr="004B39D0" w:rsidRDefault="006C1C0D"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legitymuje się doświadczeniem zawodowym w zakresie przeprowadzenia indywidualnego poradnictwa logopedycznego dla dzieci i dorosłych,  w ilości nie mniejszej niż </w:t>
      </w:r>
      <w:r w:rsidRPr="004B39D0">
        <w:rPr>
          <w:rFonts w:ascii="Verdana" w:hAnsi="Verdana" w:cs="Arial"/>
          <w:b/>
          <w:bCs/>
          <w:sz w:val="24"/>
          <w:szCs w:val="24"/>
        </w:rPr>
        <w:t>100</w:t>
      </w:r>
      <w:r w:rsidRPr="004B39D0">
        <w:rPr>
          <w:rFonts w:ascii="Verdana" w:hAnsi="Verdana" w:cs="Arial"/>
          <w:b/>
          <w:bCs/>
          <w:color w:val="FF0000"/>
          <w:sz w:val="24"/>
          <w:szCs w:val="24"/>
        </w:rPr>
        <w:t xml:space="preserve"> </w:t>
      </w:r>
      <w:r w:rsidRPr="004B39D0">
        <w:rPr>
          <w:rFonts w:ascii="Verdana" w:hAnsi="Verdana" w:cs="Arial"/>
          <w:b/>
          <w:bCs/>
          <w:sz w:val="24"/>
          <w:szCs w:val="24"/>
        </w:rPr>
        <w:t>godzin poradnictwa/konsultacji</w:t>
      </w:r>
      <w:r w:rsidRPr="004B39D0">
        <w:rPr>
          <w:rFonts w:ascii="Verdana" w:hAnsi="Verdana" w:cs="Arial"/>
          <w:sz w:val="24"/>
          <w:szCs w:val="24"/>
        </w:rPr>
        <w:t>.</w:t>
      </w:r>
    </w:p>
    <w:p w14:paraId="6800E54E" w14:textId="77777777" w:rsidR="00C265A9" w:rsidRPr="004B39D0" w:rsidRDefault="00C265A9" w:rsidP="00BE2447">
      <w:pPr>
        <w:pBdr>
          <w:top w:val="nil"/>
          <w:left w:val="nil"/>
          <w:bottom w:val="nil"/>
          <w:right w:val="nil"/>
          <w:between w:val="nil"/>
        </w:pBdr>
        <w:spacing w:line="360" w:lineRule="auto"/>
        <w:ind w:left="0" w:right="20" w:hanging="2"/>
        <w:jc w:val="both"/>
        <w:rPr>
          <w:rFonts w:ascii="Verdana" w:eastAsia="Verdana" w:hAnsi="Verdana" w:cs="Verdana"/>
          <w:color w:val="000000"/>
          <w:sz w:val="24"/>
          <w:szCs w:val="24"/>
        </w:rPr>
      </w:pPr>
    </w:p>
    <w:p w14:paraId="0D61E026" w14:textId="10CF0364" w:rsidR="00F330B3" w:rsidRPr="004B39D0" w:rsidRDefault="00F330B3"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Dla Zadania Nr 7</w:t>
      </w:r>
    </w:p>
    <w:p w14:paraId="7E2C4773" w14:textId="24A9748F" w:rsidR="00E1562B" w:rsidRPr="004B39D0" w:rsidRDefault="006638DC" w:rsidP="00BE2447">
      <w:pPr>
        <w:pStyle w:val="Akapitzlist"/>
        <w:suppressAutoHyphens w:val="0"/>
        <w:spacing w:after="200"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Asystent</w:t>
      </w:r>
      <w:r w:rsidR="00E1562B" w:rsidRPr="004B39D0">
        <w:rPr>
          <w:rFonts w:ascii="Verdana" w:hAnsi="Verdana" w:cs="Arial"/>
          <w:sz w:val="24"/>
          <w:szCs w:val="24"/>
        </w:rPr>
        <w:t>/</w:t>
      </w:r>
      <w:r w:rsidRPr="004B39D0">
        <w:rPr>
          <w:rFonts w:ascii="Verdana" w:hAnsi="Verdana" w:cs="Arial"/>
          <w:sz w:val="24"/>
          <w:szCs w:val="24"/>
        </w:rPr>
        <w:t>Asystentk</w:t>
      </w:r>
      <w:r w:rsidR="00E1562B" w:rsidRPr="004B39D0">
        <w:rPr>
          <w:rFonts w:ascii="Verdana" w:hAnsi="Verdana" w:cs="Arial"/>
          <w:sz w:val="24"/>
          <w:szCs w:val="24"/>
        </w:rPr>
        <w:t>a – minimum 1 osoba, który/a posiada:</w:t>
      </w:r>
    </w:p>
    <w:p w14:paraId="03BE105A" w14:textId="4D352413" w:rsidR="00E1562B" w:rsidRPr="004B39D0" w:rsidRDefault="00E1562B" w:rsidP="00BE2447">
      <w:pPr>
        <w:pStyle w:val="Akapitzlist"/>
        <w:numPr>
          <w:ilvl w:val="0"/>
          <w:numId w:val="58"/>
        </w:numPr>
        <w:suppressAutoHyphens w:val="0"/>
        <w:spacing w:after="200" w:line="360" w:lineRule="auto"/>
        <w:ind w:leftChars="0" w:left="0" w:firstLineChars="0" w:hanging="2"/>
        <w:jc w:val="both"/>
        <w:textDirection w:val="lrTb"/>
        <w:textAlignment w:val="auto"/>
        <w:outlineLvl w:val="9"/>
        <w:rPr>
          <w:rFonts w:ascii="Verdana" w:hAnsi="Verdana" w:cs="Arial"/>
          <w:b/>
          <w:bCs/>
          <w:strike/>
          <w:color w:val="EE0000"/>
          <w:sz w:val="24"/>
          <w:szCs w:val="24"/>
        </w:rPr>
      </w:pPr>
      <w:r w:rsidRPr="004B39D0">
        <w:rPr>
          <w:rFonts w:ascii="Verdana" w:hAnsi="Verdana" w:cs="Arial"/>
          <w:sz w:val="24"/>
          <w:szCs w:val="24"/>
          <w:shd w:val="clear" w:color="auto" w:fill="FFFFFF"/>
        </w:rPr>
        <w:t xml:space="preserve">kwalifikacje w następujących zawodach i specjalnościach: asystent osoby niepełnosprawnej, opiekun osoby starszej, opiekun medyczny, pedagog, psycholog, terapeuta zajęciowy, pielęgniarka, siostra PCK, fizjoterapeuta lub, w innych zawodach i specjalnościach o charakterze medycznym lub opiekuńczym </w:t>
      </w:r>
    </w:p>
    <w:p w14:paraId="2D85ECB1" w14:textId="4B5CDA6E" w:rsidR="00E1562B" w:rsidRPr="004B39D0" w:rsidRDefault="00E1562B" w:rsidP="00BE2447">
      <w:pPr>
        <w:pStyle w:val="Akapitzlist"/>
        <w:spacing w:line="360" w:lineRule="auto"/>
        <w:ind w:left="0" w:hanging="2"/>
        <w:jc w:val="both"/>
        <w:rPr>
          <w:rFonts w:ascii="Verdana" w:hAnsi="Verdana" w:cs="Arial"/>
          <w:sz w:val="24"/>
          <w:szCs w:val="24"/>
          <w:shd w:val="clear" w:color="auto" w:fill="FFFFFF"/>
        </w:rPr>
      </w:pPr>
      <w:r w:rsidRPr="004B39D0">
        <w:rPr>
          <w:rFonts w:ascii="Verdana" w:hAnsi="Verdana" w:cs="Arial"/>
          <w:sz w:val="24"/>
          <w:szCs w:val="24"/>
          <w:shd w:val="clear" w:color="auto" w:fill="FFFFFF"/>
        </w:rPr>
        <w:t>lub</w:t>
      </w:r>
    </w:p>
    <w:p w14:paraId="05D60B49" w14:textId="1509076B" w:rsidR="00E1562B" w:rsidRPr="004B39D0" w:rsidRDefault="00E1562B" w:rsidP="00BE2447">
      <w:pPr>
        <w:pStyle w:val="Akapitzlist"/>
        <w:numPr>
          <w:ilvl w:val="0"/>
          <w:numId w:val="58"/>
        </w:numPr>
        <w:suppressAutoHyphens w:val="0"/>
        <w:spacing w:line="360" w:lineRule="auto"/>
        <w:ind w:leftChars="0" w:left="0" w:firstLineChars="0" w:hanging="2"/>
        <w:jc w:val="both"/>
        <w:textDirection w:val="lrTb"/>
        <w:textAlignment w:val="auto"/>
        <w:outlineLvl w:val="9"/>
        <w:rPr>
          <w:rFonts w:ascii="Verdana" w:hAnsi="Verdana" w:cs="Arial"/>
          <w:sz w:val="24"/>
          <w:szCs w:val="24"/>
          <w:shd w:val="clear" w:color="auto" w:fill="FFFFFF"/>
        </w:rPr>
      </w:pPr>
      <w:r w:rsidRPr="004B39D0">
        <w:rPr>
          <w:rFonts w:ascii="Verdana" w:hAnsi="Verdana" w:cs="Arial"/>
          <w:sz w:val="24"/>
          <w:szCs w:val="24"/>
          <w:shd w:val="clear" w:color="auto" w:fill="FFFFFF"/>
        </w:rPr>
        <w:t xml:space="preserve">co najmniej 6-miesięczne, udokumentowane doświadczenie w udzielaniu bezpośredniej pomocy osobom z  niepełnosprawnościami, np. doświadczenie zawodowe, </w:t>
      </w:r>
      <w:r w:rsidRPr="004B39D0">
        <w:rPr>
          <w:rFonts w:ascii="Verdana" w:hAnsi="Verdana" w:cs="Arial"/>
          <w:i/>
          <w:iCs/>
          <w:sz w:val="24"/>
          <w:szCs w:val="24"/>
          <w:shd w:val="clear" w:color="auto" w:fill="FFFFFF"/>
        </w:rPr>
        <w:t xml:space="preserve">polegające na </w:t>
      </w:r>
      <w:r w:rsidRPr="004B39D0">
        <w:rPr>
          <w:rFonts w:ascii="Verdana" w:hAnsi="Verdana" w:cs="Arial"/>
          <w:sz w:val="24"/>
          <w:szCs w:val="24"/>
          <w:shd w:val="clear" w:color="auto" w:fill="FFFFFF"/>
        </w:rPr>
        <w:t>udzielaniu wsparcia osobom z niepełnosprawnościami w formie wolontariatu l</w:t>
      </w:r>
      <w:r w:rsidRPr="004B39D0">
        <w:rPr>
          <w:rFonts w:ascii="Verdana" w:hAnsi="Verdana" w:cs="Arial"/>
          <w:sz w:val="24"/>
          <w:szCs w:val="24"/>
        </w:rPr>
        <w:t>ub wynikające z pełnienia roli opiekuna faktycznego.</w:t>
      </w:r>
    </w:p>
    <w:p w14:paraId="6107AAB2" w14:textId="77777777" w:rsidR="00E1562B" w:rsidRPr="004B39D0" w:rsidRDefault="00E1562B" w:rsidP="00BE2447">
      <w:pPr>
        <w:spacing w:line="360" w:lineRule="auto"/>
        <w:ind w:left="0" w:hanging="2"/>
        <w:jc w:val="both"/>
        <w:rPr>
          <w:rFonts w:ascii="Verdana" w:hAnsi="Verdana" w:cs="Arial"/>
          <w:b/>
          <w:bCs/>
          <w:sz w:val="24"/>
          <w:szCs w:val="24"/>
        </w:rPr>
      </w:pPr>
    </w:p>
    <w:p w14:paraId="262FA88D" w14:textId="727E649F" w:rsidR="00F330B3" w:rsidRPr="004B39D0" w:rsidRDefault="00E1562B" w:rsidP="00BE2447">
      <w:pPr>
        <w:pBdr>
          <w:top w:val="nil"/>
          <w:left w:val="nil"/>
          <w:bottom w:val="nil"/>
          <w:right w:val="nil"/>
          <w:between w:val="nil"/>
        </w:pBdr>
        <w:spacing w:line="360" w:lineRule="auto"/>
        <w:ind w:left="0" w:right="20" w:hanging="2"/>
        <w:jc w:val="both"/>
        <w:rPr>
          <w:rFonts w:ascii="Verdana" w:eastAsia="Verdana" w:hAnsi="Verdana" w:cs="Verdana"/>
          <w:b/>
          <w:bCs/>
          <w:color w:val="000000"/>
          <w:sz w:val="24"/>
          <w:szCs w:val="24"/>
        </w:rPr>
      </w:pPr>
      <w:r w:rsidRPr="004B39D0">
        <w:rPr>
          <w:rFonts w:ascii="Verdana" w:eastAsia="Verdana" w:hAnsi="Verdana" w:cs="Verdana"/>
          <w:b/>
          <w:bCs/>
          <w:color w:val="000000"/>
          <w:sz w:val="24"/>
          <w:szCs w:val="24"/>
        </w:rPr>
        <w:t>Dla Zadania Nr 8</w:t>
      </w:r>
    </w:p>
    <w:p w14:paraId="20134C79" w14:textId="77777777" w:rsidR="00E1562B" w:rsidRPr="004B39D0" w:rsidRDefault="00E1562B" w:rsidP="00BE2447">
      <w:pPr>
        <w:pStyle w:val="Akapitzlist"/>
        <w:suppressAutoHyphens w:val="0"/>
        <w:spacing w:after="200" w:line="360" w:lineRule="auto"/>
        <w:ind w:leftChars="0" w:left="0" w:firstLineChars="0" w:firstLine="0"/>
        <w:jc w:val="both"/>
        <w:textDirection w:val="lrTb"/>
        <w:textAlignment w:val="auto"/>
        <w:outlineLvl w:val="9"/>
        <w:rPr>
          <w:rFonts w:ascii="Verdana" w:hAnsi="Verdana" w:cs="Arial"/>
          <w:sz w:val="24"/>
          <w:szCs w:val="24"/>
        </w:rPr>
      </w:pPr>
      <w:r w:rsidRPr="004B39D0">
        <w:rPr>
          <w:rFonts w:ascii="Verdana" w:hAnsi="Verdana" w:cs="Arial"/>
          <w:sz w:val="24"/>
          <w:szCs w:val="24"/>
        </w:rPr>
        <w:t>Opiekun/Opiekunka – minimum 1 osoba, który/a posiada:</w:t>
      </w:r>
    </w:p>
    <w:p w14:paraId="6A1CA36F" w14:textId="0AB5D727" w:rsidR="00E1562B" w:rsidRPr="004B39D0" w:rsidRDefault="00E1562B" w:rsidP="00BE2447">
      <w:pPr>
        <w:pStyle w:val="Akapitzlist"/>
        <w:suppressAutoHyphens w:val="0"/>
        <w:spacing w:after="200" w:line="360" w:lineRule="auto"/>
        <w:ind w:leftChars="0" w:left="0" w:firstLineChars="0" w:firstLine="0"/>
        <w:jc w:val="both"/>
        <w:textDirection w:val="lrTb"/>
        <w:textAlignment w:val="auto"/>
        <w:outlineLvl w:val="9"/>
        <w:rPr>
          <w:rFonts w:ascii="Verdana" w:hAnsi="Verdana" w:cs="Arial"/>
          <w:strike/>
          <w:color w:val="EE0000"/>
          <w:sz w:val="24"/>
          <w:szCs w:val="24"/>
          <w:shd w:val="clear" w:color="auto" w:fill="FFFFFF"/>
        </w:rPr>
      </w:pPr>
      <w:r w:rsidRPr="004B39D0">
        <w:rPr>
          <w:rFonts w:ascii="Verdana" w:hAnsi="Verdana" w:cs="Arial"/>
          <w:sz w:val="24"/>
          <w:szCs w:val="24"/>
          <w:shd w:val="clear" w:color="auto" w:fill="FFFFFF"/>
        </w:rPr>
        <w:t xml:space="preserve">1) kwalifikacje w następujących zawodach i specjalnościach: asystent osoby niepełnosprawnej, opiekun osoby starszej, opiekun medyczny, pedagog, </w:t>
      </w:r>
      <w:r w:rsidRPr="004B39D0">
        <w:rPr>
          <w:rFonts w:ascii="Verdana" w:hAnsi="Verdana" w:cs="Arial"/>
          <w:sz w:val="24"/>
          <w:szCs w:val="24"/>
          <w:shd w:val="clear" w:color="auto" w:fill="FFFFFF"/>
        </w:rPr>
        <w:lastRenderedPageBreak/>
        <w:t xml:space="preserve">psycholog, terapeuta zajęciowy, pielęgniarka, siostra PCK, fizjoterapeuta lub, w innych zawodach i specjalnościach o charakterze medycznym lub opiekuńczym </w:t>
      </w:r>
    </w:p>
    <w:p w14:paraId="4F2FE171" w14:textId="486A8AB6" w:rsidR="00692225" w:rsidRPr="004B39D0" w:rsidRDefault="00692225" w:rsidP="00BE2447">
      <w:pPr>
        <w:pStyle w:val="Akapitzlist"/>
        <w:suppressAutoHyphens w:val="0"/>
        <w:spacing w:after="200" w:line="360" w:lineRule="auto"/>
        <w:ind w:leftChars="0" w:left="0" w:firstLineChars="0" w:firstLine="0"/>
        <w:jc w:val="both"/>
        <w:textDirection w:val="lrTb"/>
        <w:textAlignment w:val="auto"/>
        <w:outlineLvl w:val="9"/>
        <w:rPr>
          <w:rFonts w:ascii="Verdana" w:hAnsi="Verdana" w:cs="Arial"/>
          <w:sz w:val="24"/>
          <w:szCs w:val="24"/>
          <w:shd w:val="clear" w:color="auto" w:fill="FFFFFF"/>
        </w:rPr>
      </w:pPr>
      <w:r w:rsidRPr="004B39D0">
        <w:rPr>
          <w:rFonts w:ascii="Verdana" w:hAnsi="Verdana" w:cs="Arial"/>
          <w:sz w:val="24"/>
          <w:szCs w:val="24"/>
          <w:shd w:val="clear" w:color="auto" w:fill="FFFFFF"/>
        </w:rPr>
        <w:t>l</w:t>
      </w:r>
      <w:r w:rsidR="00E1562B" w:rsidRPr="004B39D0">
        <w:rPr>
          <w:rFonts w:ascii="Verdana" w:hAnsi="Verdana" w:cs="Arial"/>
          <w:sz w:val="24"/>
          <w:szCs w:val="24"/>
          <w:shd w:val="clear" w:color="auto" w:fill="FFFFFF"/>
        </w:rPr>
        <w:t>ub</w:t>
      </w:r>
    </w:p>
    <w:p w14:paraId="10CFE413" w14:textId="4744E6CC" w:rsidR="00692225" w:rsidRPr="004B39D0" w:rsidRDefault="00692225" w:rsidP="00BE2447">
      <w:pPr>
        <w:pStyle w:val="Akapitzlist"/>
        <w:suppressAutoHyphens w:val="0"/>
        <w:spacing w:after="200" w:line="360" w:lineRule="auto"/>
        <w:ind w:leftChars="0" w:left="0" w:firstLineChars="0" w:firstLine="0"/>
        <w:jc w:val="both"/>
        <w:textDirection w:val="lrTb"/>
        <w:textAlignment w:val="auto"/>
        <w:outlineLvl w:val="9"/>
        <w:rPr>
          <w:rFonts w:ascii="Verdana" w:hAnsi="Verdana" w:cs="Arial"/>
          <w:sz w:val="24"/>
          <w:szCs w:val="24"/>
          <w:shd w:val="clear" w:color="auto" w:fill="FFFFFF"/>
        </w:rPr>
      </w:pPr>
      <w:r w:rsidRPr="004B39D0">
        <w:rPr>
          <w:rFonts w:ascii="Verdana" w:hAnsi="Verdana" w:cs="Arial"/>
          <w:sz w:val="24"/>
          <w:szCs w:val="24"/>
          <w:shd w:val="clear" w:color="auto" w:fill="FFFFFF"/>
        </w:rPr>
        <w:t xml:space="preserve">co najmniej 6-miesięczne, udokumentowane doświadczenie </w:t>
      </w:r>
      <w:r w:rsidRPr="004B39D0">
        <w:rPr>
          <w:rFonts w:ascii="Verdana" w:hAnsi="Verdana" w:cs="Arial"/>
          <w:sz w:val="24"/>
          <w:szCs w:val="24"/>
          <w:shd w:val="clear" w:color="auto" w:fill="FFFFFF"/>
        </w:rPr>
        <w:br/>
        <w:t>w udzielaniu bezpośredniej pomocy osobom starszym lub samotnym lub  z niepełnosprawnościami, np. doświadczenie zawodowe, polegające na udzielaniu wsparcia osobom z niepełnosprawnościami w formie wolontariatu l</w:t>
      </w:r>
      <w:r w:rsidRPr="004B39D0">
        <w:rPr>
          <w:rFonts w:ascii="Verdana" w:hAnsi="Verdana" w:cs="Arial"/>
          <w:sz w:val="24"/>
          <w:szCs w:val="24"/>
        </w:rPr>
        <w:t>ub wynikające z pełnienia roli opiekuna faktycznego.</w:t>
      </w:r>
    </w:p>
    <w:p w14:paraId="0569D0AF" w14:textId="3E229410" w:rsidR="00C265A9" w:rsidRPr="004B39D0" w:rsidRDefault="00000000" w:rsidP="00BE2447">
      <w:pPr>
        <w:numPr>
          <w:ilvl w:val="1"/>
          <w:numId w:val="2"/>
        </w:numPr>
        <w:pBdr>
          <w:top w:val="nil"/>
          <w:left w:val="nil"/>
          <w:bottom w:val="nil"/>
          <w:right w:val="nil"/>
          <w:between w:val="nil"/>
        </w:pBdr>
        <w:tabs>
          <w:tab w:val="left" w:pos="567"/>
        </w:tabs>
        <w:spacing w:line="360" w:lineRule="auto"/>
        <w:ind w:left="0" w:right="2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Sposób wykazania warunków udziału w postępowaniu wskazano w rozdziale 8 SWZ. (tj. poprzez oświadczenie stanowiące Zał. Nr 5 do SWZ).</w:t>
      </w:r>
    </w:p>
    <w:p w14:paraId="7ECA8EDB" w14:textId="77777777" w:rsidR="00365204" w:rsidRPr="004B39D0" w:rsidRDefault="00365204" w:rsidP="00365204">
      <w:pPr>
        <w:numPr>
          <w:ilvl w:val="1"/>
          <w:numId w:val="2"/>
        </w:numPr>
        <w:pBdr>
          <w:top w:val="nil"/>
          <w:left w:val="nil"/>
          <w:bottom w:val="nil"/>
          <w:right w:val="nil"/>
          <w:between w:val="nil"/>
        </w:pBdr>
        <w:tabs>
          <w:tab w:val="left" w:pos="567"/>
        </w:tabs>
        <w:spacing w:line="360" w:lineRule="auto"/>
        <w:ind w:left="0" w:right="2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może, 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na każdym etapie postępowania (art. 116 ust. 2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3BD7698F" w14:textId="77777777" w:rsidR="00365204" w:rsidRPr="004B39D0" w:rsidRDefault="00365204" w:rsidP="00365204">
      <w:pPr>
        <w:numPr>
          <w:ilvl w:val="1"/>
          <w:numId w:val="2"/>
        </w:numPr>
        <w:pBdr>
          <w:top w:val="nil"/>
          <w:left w:val="nil"/>
          <w:bottom w:val="nil"/>
          <w:right w:val="nil"/>
          <w:between w:val="nil"/>
        </w:pBdr>
        <w:tabs>
          <w:tab w:val="left" w:pos="567"/>
        </w:tabs>
        <w:spacing w:line="360" w:lineRule="auto"/>
        <w:ind w:left="0" w:right="2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4B39D0">
        <w:rPr>
          <w:rFonts w:ascii="Verdana" w:eastAsia="Verdana" w:hAnsi="Verdana" w:cs="Verdana"/>
          <w:b/>
          <w:color w:val="000000"/>
          <w:sz w:val="24"/>
          <w:szCs w:val="24"/>
        </w:rPr>
        <w:t>mogą polegać na zdolnościach tych z wykonawców, którzy wykonają usługi, do realizacji których te zdolności są wymagane</w:t>
      </w:r>
    </w:p>
    <w:p w14:paraId="477779E7" w14:textId="77777777" w:rsidR="00C265A9" w:rsidRPr="004B39D0" w:rsidRDefault="00C265A9"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p>
    <w:p w14:paraId="397F80EA" w14:textId="4F970B72" w:rsidR="001A1D97" w:rsidRPr="004B39D0" w:rsidRDefault="001A1D97" w:rsidP="00BE2447">
      <w:pPr>
        <w:spacing w:line="360" w:lineRule="auto"/>
        <w:ind w:left="0" w:hanging="2"/>
        <w:jc w:val="both"/>
        <w:rPr>
          <w:rFonts w:ascii="Verdana" w:hAnsi="Verdana" w:cs="Arial"/>
          <w:sz w:val="24"/>
          <w:szCs w:val="24"/>
        </w:rPr>
      </w:pPr>
      <w:r w:rsidRPr="004B39D0">
        <w:rPr>
          <w:rFonts w:ascii="Verdana" w:hAnsi="Verdana" w:cs="Arial"/>
          <w:sz w:val="24"/>
          <w:szCs w:val="24"/>
        </w:rPr>
        <w:t>UWAGA!</w:t>
      </w:r>
    </w:p>
    <w:p w14:paraId="6B816A9F" w14:textId="77777777" w:rsidR="001A1D97" w:rsidRPr="004B39D0" w:rsidRDefault="001A1D97" w:rsidP="00BE2447">
      <w:pPr>
        <w:shd w:val="clear" w:color="auto" w:fill="DAEEF3" w:themeFill="accent5" w:themeFillTint="33"/>
        <w:spacing w:line="360" w:lineRule="auto"/>
        <w:ind w:left="0" w:hanging="2"/>
        <w:jc w:val="both"/>
        <w:rPr>
          <w:rFonts w:ascii="Verdana" w:hAnsi="Verdana" w:cs="Arial"/>
          <w:b/>
          <w:bCs/>
          <w:color w:val="FF0000"/>
          <w:sz w:val="24"/>
          <w:szCs w:val="24"/>
        </w:rPr>
      </w:pPr>
    </w:p>
    <w:p w14:paraId="5EE438E4" w14:textId="77777777" w:rsidR="001A1D97" w:rsidRPr="004B39D0" w:rsidRDefault="001A1D97" w:rsidP="00BE2447">
      <w:pPr>
        <w:pStyle w:val="Akapitzlist"/>
        <w:numPr>
          <w:ilvl w:val="1"/>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O udzielenie zamówienia mogą ubiegać się wyłącznie Wykonawcy, którzy spełniają warunki: </w:t>
      </w:r>
    </w:p>
    <w:p w14:paraId="746768A7" w14:textId="77777777" w:rsidR="001A1D97" w:rsidRPr="004B39D0" w:rsidRDefault="001A1D97" w:rsidP="00BE2447">
      <w:pPr>
        <w:numPr>
          <w:ilvl w:val="2"/>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 xml:space="preserve">Postawione w art. 361 ust. 1 ustawy PZP łącznie tj. </w:t>
      </w:r>
    </w:p>
    <w:p w14:paraId="3E26C91A" w14:textId="77777777" w:rsidR="001A1D97" w:rsidRPr="004B39D0" w:rsidRDefault="001A1D97" w:rsidP="00BE2447">
      <w:pPr>
        <w:numPr>
          <w:ilvl w:val="2"/>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 celem ich działalności jest realizacja zadań z zakresu użyteczności publicznej związanej ze świadczeniem tych usług oraz społeczna i zawodowa integracja osób, o których mowa w art. 94; </w:t>
      </w:r>
    </w:p>
    <w:p w14:paraId="70FDBCCA" w14:textId="77777777" w:rsidR="001A1D97" w:rsidRPr="004B39D0" w:rsidRDefault="001A1D97" w:rsidP="00BE2447">
      <w:pPr>
        <w:numPr>
          <w:ilvl w:val="2"/>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Cs/>
          <w:sz w:val="24"/>
          <w:szCs w:val="24"/>
        </w:rPr>
      </w:pPr>
      <w:r w:rsidRPr="004B39D0">
        <w:rPr>
          <w:rFonts w:ascii="Verdana" w:hAnsi="Verdana" w:cs="Arial"/>
          <w:sz w:val="24"/>
          <w:szCs w:val="24"/>
        </w:rPr>
        <w:lastRenderedPageBreak/>
        <w:t xml:space="preserve">nie działają w celu osiągnięcia zysku, przeznaczają całość dochodu na realizację celów statutowych oraz nie przeznaczają zysku do podziału miedzy swoich udziałowców, akcjonariuszy i pracowników; </w:t>
      </w:r>
    </w:p>
    <w:p w14:paraId="51408320" w14:textId="77777777" w:rsidR="001A1D97" w:rsidRPr="004B39D0" w:rsidRDefault="001A1D97" w:rsidP="00BE2447">
      <w:pPr>
        <w:numPr>
          <w:ilvl w:val="2"/>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struktura zarządzania nimi lub ich struktura własnościowa opiera się na współzarządzaniu w przypadku spółdzielni, akcjonariacie pracowniczym lub zasadach partycypacji pracowników, co Wykonawca określa w swoim statucie; </w:t>
      </w:r>
    </w:p>
    <w:p w14:paraId="32F33246" w14:textId="77777777" w:rsidR="001A1D97" w:rsidRPr="004B39D0" w:rsidRDefault="001A1D97" w:rsidP="00BE2447">
      <w:pPr>
        <w:numPr>
          <w:ilvl w:val="2"/>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w ciągu ostatnich 3 lat poprzedzających dzień wszczęcia postępowania o udzielenie zamówienia na usługi społeczne i inne szczególne usługi nie udzielono im zamówienia na podstawie tego przepisu przez tego samego Zamawiającego. </w:t>
      </w:r>
    </w:p>
    <w:p w14:paraId="36DC847E" w14:textId="77777777" w:rsidR="001A1D97" w:rsidRPr="004B39D0" w:rsidRDefault="001A1D97" w:rsidP="00BE2447">
      <w:pPr>
        <w:numPr>
          <w:ilvl w:val="2"/>
          <w:numId w:val="56"/>
        </w:numPr>
        <w:shd w:val="clear" w:color="auto" w:fill="DAEEF3" w:themeFill="accent5" w:themeFillTint="33"/>
        <w:suppressAutoHyphens w:val="0"/>
        <w:autoSpaceDE w:val="0"/>
        <w:autoSpaceDN w:val="0"/>
        <w:adjustRightInd w:val="0"/>
        <w:spacing w:line="360" w:lineRule="auto"/>
        <w:ind w:leftChars="0" w:firstLineChars="0"/>
        <w:jc w:val="both"/>
        <w:textDirection w:val="lrTb"/>
        <w:textAlignment w:val="auto"/>
        <w:outlineLvl w:val="9"/>
        <w:rPr>
          <w:rFonts w:ascii="Verdana" w:hAnsi="Verdana" w:cs="Arial"/>
          <w:bCs/>
          <w:sz w:val="24"/>
          <w:szCs w:val="24"/>
        </w:rPr>
      </w:pPr>
      <w:r w:rsidRPr="004B39D0">
        <w:rPr>
          <w:rFonts w:ascii="Verdana" w:hAnsi="Verdana" w:cs="Arial"/>
          <w:sz w:val="24"/>
          <w:szCs w:val="24"/>
        </w:rPr>
        <w:t>Zamawiający zastrzega, w odniesieniu do wskazanych powyżej warunków udziału w postępowaniu, że w przypadku złożenia oferty przez Wykonawców wspólnie ubiegających się o udzielenie zamówienia (konsorcjum) nie jest dopuszczalne wykazywanie spełnienia warunków udziału w postępowaniu łącznie przez uczestników konsorcjum lub przez któregokolwiek z uczestników konsorcjum. Warunek wskazany w pkt 6.2., spełniać muszą wszyscy członkowie konsorcjum.</w:t>
      </w:r>
    </w:p>
    <w:p w14:paraId="44D3A02D" w14:textId="77777777" w:rsidR="001A1D97" w:rsidRPr="004B39D0" w:rsidRDefault="001A1D97" w:rsidP="00BE2447">
      <w:pPr>
        <w:shd w:val="clear" w:color="auto" w:fill="DAEEF3" w:themeFill="accent5" w:themeFillTint="33"/>
        <w:suppressAutoHyphens w:val="0"/>
        <w:autoSpaceDE w:val="0"/>
        <w:autoSpaceDN w:val="0"/>
        <w:adjustRightInd w:val="0"/>
        <w:spacing w:line="360" w:lineRule="auto"/>
        <w:ind w:leftChars="0" w:left="0" w:firstLineChars="0" w:firstLine="0"/>
        <w:jc w:val="both"/>
        <w:textDirection w:val="lrTb"/>
        <w:textAlignment w:val="auto"/>
        <w:outlineLvl w:val="9"/>
        <w:rPr>
          <w:rFonts w:ascii="Verdana" w:hAnsi="Verdana" w:cs="Arial"/>
          <w:bCs/>
          <w:sz w:val="24"/>
          <w:szCs w:val="24"/>
        </w:rPr>
      </w:pPr>
    </w:p>
    <w:p w14:paraId="05B4C65A" w14:textId="77777777" w:rsidR="001A1D97" w:rsidRPr="004B39D0" w:rsidRDefault="001A1D97" w:rsidP="00BE2447">
      <w:pPr>
        <w:shd w:val="clear" w:color="auto" w:fill="DAEEF3" w:themeFill="accent5" w:themeFillTint="33"/>
        <w:suppressAutoHyphens w:val="0"/>
        <w:autoSpaceDE w:val="0"/>
        <w:autoSpaceDN w:val="0"/>
        <w:adjustRightInd w:val="0"/>
        <w:spacing w:line="360" w:lineRule="auto"/>
        <w:ind w:leftChars="0" w:left="0" w:firstLineChars="0" w:firstLine="0"/>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UWAGA!</w:t>
      </w:r>
    </w:p>
    <w:p w14:paraId="032A22AC" w14:textId="77777777" w:rsidR="001A1D97" w:rsidRPr="004B39D0" w:rsidRDefault="001A1D97" w:rsidP="00BE2447">
      <w:pPr>
        <w:shd w:val="clear" w:color="auto" w:fill="DAEEF3" w:themeFill="accent5" w:themeFillTint="33"/>
        <w:suppressAutoHyphens w:val="0"/>
        <w:autoSpaceDE w:val="0"/>
        <w:autoSpaceDN w:val="0"/>
        <w:adjustRightInd w:val="0"/>
        <w:spacing w:line="360" w:lineRule="auto"/>
        <w:ind w:leftChars="0" w:left="0" w:firstLineChars="0" w:firstLine="0"/>
        <w:jc w:val="both"/>
        <w:textDirection w:val="lrTb"/>
        <w:textAlignment w:val="auto"/>
        <w:outlineLvl w:val="9"/>
        <w:rPr>
          <w:rFonts w:ascii="Verdana" w:hAnsi="Verdana" w:cs="Arial"/>
          <w:b/>
          <w:bCs/>
          <w:sz w:val="24"/>
          <w:szCs w:val="24"/>
        </w:rPr>
      </w:pPr>
      <w:r w:rsidRPr="004B39D0">
        <w:rPr>
          <w:rFonts w:ascii="Verdana" w:hAnsi="Verdana" w:cs="Arial"/>
          <w:b/>
          <w:bCs/>
          <w:sz w:val="24"/>
          <w:szCs w:val="24"/>
        </w:rPr>
        <w:t>Spełnienie powyższego warunku nastąpi poprzez złożenie oświadczenia w III części Załącznika nr 4</w:t>
      </w:r>
    </w:p>
    <w:p w14:paraId="2E060F23" w14:textId="77777777" w:rsidR="001A1D97" w:rsidRPr="004B39D0" w:rsidRDefault="001A1D97" w:rsidP="00BE2447">
      <w:pPr>
        <w:widowControl w:val="0"/>
        <w:pBdr>
          <w:top w:val="nil"/>
          <w:left w:val="nil"/>
          <w:bottom w:val="nil"/>
          <w:right w:val="nil"/>
          <w:between w:val="nil"/>
        </w:pBdr>
        <w:spacing w:line="360" w:lineRule="auto"/>
        <w:ind w:leftChars="0" w:left="0" w:firstLineChars="0" w:firstLine="0"/>
        <w:jc w:val="both"/>
        <w:rPr>
          <w:rFonts w:ascii="Verdana" w:eastAsia="Verdana" w:hAnsi="Verdana" w:cs="Verdana"/>
          <w:color w:val="000000"/>
          <w:sz w:val="24"/>
          <w:szCs w:val="24"/>
        </w:rPr>
      </w:pPr>
    </w:p>
    <w:tbl>
      <w:tblPr>
        <w:tblStyle w:val="a6"/>
        <w:tblW w:w="9068"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68"/>
      </w:tblGrid>
      <w:tr w:rsidR="00C265A9" w:rsidRPr="004B39D0" w14:paraId="55EE4BD0" w14:textId="77777777">
        <w:trPr>
          <w:jc w:val="center"/>
        </w:trPr>
        <w:tc>
          <w:tcPr>
            <w:tcW w:w="9068" w:type="dxa"/>
            <w:tcBorders>
              <w:bottom w:val="single" w:sz="4" w:space="0" w:color="000000"/>
            </w:tcBorders>
            <w:shd w:val="clear" w:color="auto" w:fill="D9D9D9"/>
          </w:tcPr>
          <w:p w14:paraId="4D8C72D3"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7</w:t>
            </w:r>
          </w:p>
          <w:p w14:paraId="201DF5AD" w14:textId="2E59853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PODSTAWY WYKLUCZENIA O KTÓRYCH MOWA W ART. 108 UST. 1 USTAWY PZP ORAZ USTAWY Z DNIA 13 KWIETNIA 2022 R. „O SZCZEGÓLNYCH ROZWIĄZANIACH W ZAKRESIE PRZECIWDZIAŁANIA WSPIERANIU AGRESJI NA UKRAINĘ ORAZ SŁUŻĄCYCH OCHRONIE BEZPIECZEŃSTWA NARODOWEGO” (DZ.U. 2022R., POZ.835</w:t>
            </w:r>
            <w:r w:rsidR="0099682A" w:rsidRPr="004B39D0">
              <w:rPr>
                <w:rFonts w:ascii="Verdana" w:eastAsia="Verdana" w:hAnsi="Verdana" w:cs="Verdana"/>
                <w:b/>
                <w:color w:val="000000"/>
                <w:sz w:val="24"/>
                <w:szCs w:val="24"/>
              </w:rPr>
              <w:t xml:space="preserve"> z </w:t>
            </w:r>
            <w:proofErr w:type="spellStart"/>
            <w:r w:rsidR="0099682A" w:rsidRPr="004B39D0">
              <w:rPr>
                <w:rFonts w:ascii="Verdana" w:eastAsia="Verdana" w:hAnsi="Verdana" w:cs="Verdana"/>
                <w:b/>
                <w:color w:val="000000"/>
                <w:sz w:val="24"/>
                <w:szCs w:val="24"/>
              </w:rPr>
              <w:t>późn</w:t>
            </w:r>
            <w:proofErr w:type="spellEnd"/>
            <w:r w:rsidR="0099682A" w:rsidRPr="004B39D0">
              <w:rPr>
                <w:rFonts w:ascii="Verdana" w:eastAsia="Verdana" w:hAnsi="Verdana" w:cs="Verdana"/>
                <w:b/>
                <w:color w:val="000000"/>
                <w:sz w:val="24"/>
                <w:szCs w:val="24"/>
              </w:rPr>
              <w:t>. zm.</w:t>
            </w:r>
            <w:r w:rsidRPr="004B39D0">
              <w:rPr>
                <w:rFonts w:ascii="Verdana" w:eastAsia="Verdana" w:hAnsi="Verdana" w:cs="Verdana"/>
                <w:b/>
                <w:color w:val="000000"/>
                <w:sz w:val="24"/>
                <w:szCs w:val="24"/>
              </w:rPr>
              <w:t xml:space="preserve">). </w:t>
            </w:r>
          </w:p>
          <w:p w14:paraId="3866AC57" w14:textId="77777777" w:rsidR="00C265A9" w:rsidRPr="004B39D0" w:rsidRDefault="00C265A9" w:rsidP="00BE2447">
            <w:pPr>
              <w:pBdr>
                <w:top w:val="nil"/>
                <w:left w:val="nil"/>
                <w:bottom w:val="nil"/>
                <w:right w:val="nil"/>
                <w:between w:val="nil"/>
              </w:pBdr>
              <w:spacing w:line="360" w:lineRule="auto"/>
              <w:ind w:left="0" w:hanging="2"/>
              <w:jc w:val="center"/>
              <w:rPr>
                <w:rFonts w:ascii="Verdana" w:eastAsia="Verdana" w:hAnsi="Verdana" w:cs="Verdana"/>
                <w:color w:val="FF0000"/>
                <w:sz w:val="24"/>
                <w:szCs w:val="24"/>
              </w:rPr>
            </w:pPr>
          </w:p>
        </w:tc>
      </w:tr>
    </w:tbl>
    <w:p w14:paraId="31DF4BF8"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5E724807" w14:textId="77777777" w:rsidR="00C265A9" w:rsidRPr="004B39D0" w:rsidRDefault="00000000" w:rsidP="00BE2447">
      <w:pPr>
        <w:numPr>
          <w:ilvl w:val="1"/>
          <w:numId w:val="4"/>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 xml:space="preserve">Z postępowania o udzielenie zamówienia wyklucza się Wykonawcę, w stosunku, do którego zachodzi którakolwiek z okoliczności, o których mowa w art. 108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 xml:space="preserve"> tj. wykonawcę:</w:t>
      </w:r>
    </w:p>
    <w:p w14:paraId="614213B3" w14:textId="77777777" w:rsidR="00C265A9" w:rsidRPr="004B39D0" w:rsidRDefault="00000000" w:rsidP="00BE2447">
      <w:p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 będącego osobą fizyczną, którego prawomocnie skazano za przestępstwo:</w:t>
      </w:r>
    </w:p>
    <w:p w14:paraId="3EFAAE17"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a) </w:t>
      </w:r>
      <w:r w:rsidRPr="004B39D0">
        <w:rPr>
          <w:rFonts w:ascii="Verdana" w:eastAsia="Verdana" w:hAnsi="Verdana" w:cs="Verdana"/>
          <w:color w:val="000000"/>
          <w:sz w:val="24"/>
          <w:szCs w:val="24"/>
        </w:rPr>
        <w:tab/>
        <w:t xml:space="preserve">udziału w zorganizowanej grupie przestępczej albo związku mającym na celu popełnienie przestępstwa lub przestępstwa skarbowego, o którym mowa w </w:t>
      </w:r>
      <w:hyperlink r:id="rId11" w:anchor="/document/16798683?unitId=art(258)&amp;cm=DOCUMENT">
        <w:r w:rsidR="00C265A9" w:rsidRPr="004B39D0">
          <w:rPr>
            <w:rFonts w:ascii="Verdana" w:eastAsia="Verdana" w:hAnsi="Verdana" w:cs="Verdana"/>
            <w:color w:val="000000"/>
            <w:sz w:val="24"/>
            <w:szCs w:val="24"/>
            <w:u w:val="single"/>
          </w:rPr>
          <w:t>art. 258</w:t>
        </w:r>
      </w:hyperlink>
      <w:r w:rsidRPr="004B39D0">
        <w:rPr>
          <w:rFonts w:ascii="Verdana" w:eastAsia="Verdana" w:hAnsi="Verdana" w:cs="Verdana"/>
          <w:color w:val="000000"/>
          <w:sz w:val="24"/>
          <w:szCs w:val="24"/>
        </w:rPr>
        <w:t xml:space="preserve"> Kodeksu karnego,</w:t>
      </w:r>
    </w:p>
    <w:p w14:paraId="31F5900F"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b)</w:t>
      </w:r>
      <w:r w:rsidRPr="004B39D0">
        <w:rPr>
          <w:rFonts w:ascii="Verdana" w:eastAsia="Verdana" w:hAnsi="Verdana" w:cs="Verdana"/>
          <w:color w:val="000000"/>
          <w:sz w:val="24"/>
          <w:szCs w:val="24"/>
        </w:rPr>
        <w:tab/>
        <w:t xml:space="preserve">handlu ludźmi, o którym mowa w </w:t>
      </w:r>
      <w:hyperlink r:id="rId12" w:anchor="/document/16798683?unitId=art(189(a))&amp;cm=DOCUMENT">
        <w:r w:rsidR="00C265A9" w:rsidRPr="004B39D0">
          <w:rPr>
            <w:rFonts w:ascii="Verdana" w:eastAsia="Verdana" w:hAnsi="Verdana" w:cs="Verdana"/>
            <w:color w:val="000000"/>
            <w:sz w:val="24"/>
            <w:szCs w:val="24"/>
            <w:u w:val="single"/>
          </w:rPr>
          <w:t>art. 189a</w:t>
        </w:r>
      </w:hyperlink>
      <w:r w:rsidRPr="004B39D0">
        <w:rPr>
          <w:rFonts w:ascii="Verdana" w:eastAsia="Verdana" w:hAnsi="Verdana" w:cs="Verdana"/>
          <w:color w:val="000000"/>
          <w:sz w:val="24"/>
          <w:szCs w:val="24"/>
        </w:rPr>
        <w:t xml:space="preserve"> Kodeksu karnego,</w:t>
      </w:r>
    </w:p>
    <w:p w14:paraId="34A451E9"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c)</w:t>
      </w:r>
      <w:r w:rsidRPr="004B39D0">
        <w:rPr>
          <w:rFonts w:ascii="Verdana" w:eastAsia="Verdana" w:hAnsi="Verdana" w:cs="Verdana"/>
          <w:color w:val="000000"/>
          <w:sz w:val="24"/>
          <w:szCs w:val="24"/>
        </w:rPr>
        <w:tab/>
        <w:t xml:space="preserve">o którym mowa w </w:t>
      </w:r>
      <w:hyperlink r:id="rId13" w:anchor="/document/16798683?unitId=art(228)&amp;cm=DOCUMENT">
        <w:r w:rsidR="00C265A9" w:rsidRPr="004B39D0">
          <w:rPr>
            <w:rFonts w:ascii="Verdana" w:eastAsia="Verdana" w:hAnsi="Verdana" w:cs="Verdana"/>
            <w:color w:val="000000"/>
            <w:sz w:val="24"/>
            <w:szCs w:val="24"/>
            <w:u w:val="single"/>
          </w:rPr>
          <w:t>art. 228-230a</w:t>
        </w:r>
      </w:hyperlink>
      <w:r w:rsidRPr="004B39D0">
        <w:rPr>
          <w:rFonts w:ascii="Verdana" w:eastAsia="Verdana" w:hAnsi="Verdana" w:cs="Verdana"/>
          <w:color w:val="000000"/>
          <w:sz w:val="24"/>
          <w:szCs w:val="24"/>
        </w:rPr>
        <w:t xml:space="preserve">, </w:t>
      </w:r>
      <w:hyperlink r:id="rId14" w:anchor="/document/16798683?unitId=art(250(a))&amp;cm=DOCUMENT">
        <w:r w:rsidR="00C265A9" w:rsidRPr="004B39D0">
          <w:rPr>
            <w:rFonts w:ascii="Verdana" w:eastAsia="Verdana" w:hAnsi="Verdana" w:cs="Verdana"/>
            <w:color w:val="000000"/>
            <w:sz w:val="24"/>
            <w:szCs w:val="24"/>
            <w:u w:val="single"/>
          </w:rPr>
          <w:t>art. 250a</w:t>
        </w:r>
      </w:hyperlink>
      <w:r w:rsidRPr="004B39D0">
        <w:rPr>
          <w:rFonts w:ascii="Verdana" w:eastAsia="Verdana" w:hAnsi="Verdana" w:cs="Verdana"/>
          <w:color w:val="000000"/>
          <w:sz w:val="24"/>
          <w:szCs w:val="24"/>
        </w:rPr>
        <w:t xml:space="preserve">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1EE735E8"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d)</w:t>
      </w:r>
      <w:r w:rsidRPr="004B39D0">
        <w:rPr>
          <w:rFonts w:ascii="Verdana" w:eastAsia="Verdana" w:hAnsi="Verdana" w:cs="Verdana"/>
          <w:color w:val="000000"/>
          <w:sz w:val="24"/>
          <w:szCs w:val="24"/>
        </w:rPr>
        <w:tab/>
        <w:t xml:space="preserve">finansowania przestępstwa o charakterze terrorystycznym, o którym mowa w </w:t>
      </w:r>
      <w:hyperlink r:id="rId15" w:anchor="/document/16798683?unitId=art(165(a))&amp;cm=DOCUMENT">
        <w:r w:rsidR="00C265A9" w:rsidRPr="004B39D0">
          <w:rPr>
            <w:rFonts w:ascii="Verdana" w:eastAsia="Verdana" w:hAnsi="Verdana" w:cs="Verdana"/>
            <w:color w:val="000000"/>
            <w:sz w:val="24"/>
            <w:szCs w:val="24"/>
            <w:u w:val="single"/>
          </w:rPr>
          <w:t>art. 165a</w:t>
        </w:r>
      </w:hyperlink>
      <w:r w:rsidRPr="004B39D0">
        <w:rPr>
          <w:rFonts w:ascii="Verdana" w:eastAsia="Verdana" w:hAnsi="Verdana" w:cs="Verdana"/>
          <w:color w:val="000000"/>
          <w:sz w:val="24"/>
          <w:szCs w:val="24"/>
        </w:rPr>
        <w:t xml:space="preserve"> Kodeksu karnego, lub przestępstwo udaremniania lub utrudniania stwierdzenia przestępnego pochodzenia pieniędzy lub ukrywania ich pochodzenia, o którym mowa w </w:t>
      </w:r>
      <w:hyperlink r:id="rId16" w:anchor="/document/16798683?unitId=art(299)&amp;cm=DOCUMENT">
        <w:r w:rsidR="00C265A9" w:rsidRPr="004B39D0">
          <w:rPr>
            <w:rFonts w:ascii="Verdana" w:eastAsia="Verdana" w:hAnsi="Verdana" w:cs="Verdana"/>
            <w:color w:val="000000"/>
            <w:sz w:val="24"/>
            <w:szCs w:val="24"/>
            <w:u w:val="single"/>
          </w:rPr>
          <w:t>art. 299</w:t>
        </w:r>
      </w:hyperlink>
      <w:r w:rsidRPr="004B39D0">
        <w:rPr>
          <w:rFonts w:ascii="Verdana" w:eastAsia="Verdana" w:hAnsi="Verdana" w:cs="Verdana"/>
          <w:color w:val="000000"/>
          <w:sz w:val="24"/>
          <w:szCs w:val="24"/>
        </w:rPr>
        <w:t xml:space="preserve"> Kodeksu karnego,</w:t>
      </w:r>
    </w:p>
    <w:p w14:paraId="270BCC17"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e)</w:t>
      </w:r>
      <w:r w:rsidRPr="004B39D0">
        <w:rPr>
          <w:rFonts w:ascii="Verdana" w:eastAsia="Verdana" w:hAnsi="Verdana" w:cs="Verdana"/>
          <w:color w:val="000000"/>
          <w:sz w:val="24"/>
          <w:szCs w:val="24"/>
        </w:rPr>
        <w:tab/>
        <w:t xml:space="preserve">o charakterze terrorystycznym, o którym mowa w </w:t>
      </w:r>
      <w:hyperlink r:id="rId17" w:anchor="/document/16798683?unitId=art(115)par(20)&amp;cm=DOCUMENT">
        <w:r w:rsidR="00C265A9" w:rsidRPr="004B39D0">
          <w:rPr>
            <w:rFonts w:ascii="Verdana" w:eastAsia="Verdana" w:hAnsi="Verdana" w:cs="Verdana"/>
            <w:color w:val="000000"/>
            <w:sz w:val="24"/>
            <w:szCs w:val="24"/>
            <w:u w:val="single"/>
          </w:rPr>
          <w:t>art. 115 § 20</w:t>
        </w:r>
      </w:hyperlink>
      <w:r w:rsidRPr="004B39D0">
        <w:rPr>
          <w:rFonts w:ascii="Verdana" w:eastAsia="Verdana" w:hAnsi="Verdana" w:cs="Verdana"/>
          <w:color w:val="000000"/>
          <w:sz w:val="24"/>
          <w:szCs w:val="24"/>
        </w:rPr>
        <w:t xml:space="preserve"> Kodeksu karnego, lub mające na celu popełnienie tego przestępstwa,</w:t>
      </w:r>
    </w:p>
    <w:p w14:paraId="0AA15AC9"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f) </w:t>
      </w:r>
      <w:r w:rsidRPr="004B39D0">
        <w:rPr>
          <w:rFonts w:ascii="Verdana" w:eastAsia="Verdana" w:hAnsi="Verdana" w:cs="Verdana"/>
          <w:color w:val="000000"/>
          <w:sz w:val="24"/>
          <w:szCs w:val="24"/>
        </w:rPr>
        <w:tab/>
        <w:t xml:space="preserve">powierzenia wykonywania pracy małoletniemu cudzoziemcowi, o którym mowa w </w:t>
      </w:r>
      <w:hyperlink r:id="rId18" w:anchor="/document/17896506?unitId=art(9)ust(2)&amp;cm=DOCUMENT">
        <w:r w:rsidR="00C265A9" w:rsidRPr="004B39D0">
          <w:rPr>
            <w:rFonts w:ascii="Verdana" w:eastAsia="Verdana" w:hAnsi="Verdana" w:cs="Verdana"/>
            <w:color w:val="000000"/>
            <w:sz w:val="24"/>
            <w:szCs w:val="24"/>
            <w:u w:val="single"/>
          </w:rPr>
          <w:t>art. 9 ust. 2</w:t>
        </w:r>
      </w:hyperlink>
      <w:r w:rsidRPr="004B39D0">
        <w:rPr>
          <w:rFonts w:ascii="Verdana" w:eastAsia="Verdana" w:hAnsi="Verdana" w:cs="Verdana"/>
          <w:color w:val="000000"/>
          <w:sz w:val="24"/>
          <w:szCs w:val="24"/>
        </w:rPr>
        <w:t xml:space="preserve"> ustawy z dnia 15 czerwca 2012 r. o skutkach powierzania wykonywania pracy cudzoziemcom przebywającym wbrew przepisom na terytorium Rzeczypospolitej Polskiej (Dz. U. poz. 769 oraz 2020r. Poz.2023),</w:t>
      </w:r>
    </w:p>
    <w:p w14:paraId="6B248EFC"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g)</w:t>
      </w:r>
      <w:r w:rsidRPr="004B39D0">
        <w:rPr>
          <w:rFonts w:ascii="Verdana" w:eastAsia="Verdana" w:hAnsi="Verdana" w:cs="Verdana"/>
          <w:color w:val="000000"/>
          <w:sz w:val="24"/>
          <w:szCs w:val="24"/>
        </w:rPr>
        <w:tab/>
        <w:t xml:space="preserve">przeciwko obrotowi gospodarczemu, o których mowa w </w:t>
      </w:r>
      <w:hyperlink r:id="rId19" w:anchor="/document/16798683?unitId=art(296)&amp;cm=DOCUMENT">
        <w:r w:rsidR="00C265A9" w:rsidRPr="004B39D0">
          <w:rPr>
            <w:rFonts w:ascii="Verdana" w:eastAsia="Verdana" w:hAnsi="Verdana" w:cs="Verdana"/>
            <w:color w:val="000000"/>
            <w:sz w:val="24"/>
            <w:szCs w:val="24"/>
            <w:u w:val="single"/>
          </w:rPr>
          <w:t>art. 296-307</w:t>
        </w:r>
      </w:hyperlink>
      <w:r w:rsidRPr="004B39D0">
        <w:rPr>
          <w:rFonts w:ascii="Verdana" w:eastAsia="Verdana" w:hAnsi="Verdana" w:cs="Verdana"/>
          <w:color w:val="000000"/>
          <w:sz w:val="24"/>
          <w:szCs w:val="24"/>
        </w:rPr>
        <w:t xml:space="preserve"> Kodeksu karnego, przestępstwo oszustwa, o którym mowa w </w:t>
      </w:r>
      <w:hyperlink r:id="rId20" w:anchor="/document/16798683?unitId=art(286)&amp;cm=DOCUMENT">
        <w:r w:rsidR="00C265A9" w:rsidRPr="004B39D0">
          <w:rPr>
            <w:rFonts w:ascii="Verdana" w:eastAsia="Verdana" w:hAnsi="Verdana" w:cs="Verdana"/>
            <w:color w:val="000000"/>
            <w:sz w:val="24"/>
            <w:szCs w:val="24"/>
            <w:u w:val="single"/>
          </w:rPr>
          <w:t>art. 286</w:t>
        </w:r>
      </w:hyperlink>
      <w:r w:rsidRPr="004B39D0">
        <w:rPr>
          <w:rFonts w:ascii="Verdana" w:eastAsia="Verdana" w:hAnsi="Verdana" w:cs="Verdana"/>
          <w:color w:val="000000"/>
          <w:sz w:val="24"/>
          <w:szCs w:val="24"/>
        </w:rPr>
        <w:t xml:space="preserve"> Kodeksu karnego, przestępstwo przeciwko wiarygodności dokumentów, o których mowa w </w:t>
      </w:r>
      <w:hyperlink r:id="rId21" w:anchor="/document/16798683?unitId=art(270)&amp;cm=DOCUMENT">
        <w:r w:rsidR="00C265A9" w:rsidRPr="004B39D0">
          <w:rPr>
            <w:rFonts w:ascii="Verdana" w:eastAsia="Verdana" w:hAnsi="Verdana" w:cs="Verdana"/>
            <w:color w:val="000000"/>
            <w:sz w:val="24"/>
            <w:szCs w:val="24"/>
            <w:u w:val="single"/>
          </w:rPr>
          <w:t>art. 270-277d</w:t>
        </w:r>
      </w:hyperlink>
      <w:r w:rsidRPr="004B39D0">
        <w:rPr>
          <w:rFonts w:ascii="Verdana" w:eastAsia="Verdana" w:hAnsi="Verdana" w:cs="Verdana"/>
          <w:color w:val="000000"/>
          <w:sz w:val="24"/>
          <w:szCs w:val="24"/>
        </w:rPr>
        <w:t xml:space="preserve"> Kodeksu karnego, lub przestępstwo skarbowe,</w:t>
      </w:r>
    </w:p>
    <w:p w14:paraId="748E3BB3" w14:textId="77777777" w:rsidR="00C265A9" w:rsidRPr="004B39D0" w:rsidRDefault="00000000" w:rsidP="00BE2447">
      <w:pPr>
        <w:pBdr>
          <w:top w:val="nil"/>
          <w:left w:val="nil"/>
          <w:bottom w:val="nil"/>
          <w:right w:val="nil"/>
          <w:between w:val="nil"/>
        </w:pBdr>
        <w:shd w:val="clear" w:color="auto" w:fill="FFFFFF"/>
        <w:spacing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h)</w:t>
      </w:r>
      <w:r w:rsidRPr="004B39D0">
        <w:rPr>
          <w:rFonts w:ascii="Verdana" w:eastAsia="Verdana" w:hAnsi="Verdana" w:cs="Verdana"/>
          <w:color w:val="000000"/>
          <w:sz w:val="24"/>
          <w:szCs w:val="24"/>
        </w:rPr>
        <w:tab/>
        <w:t>o którym mowa w art. 9 ust. 1 i 3 lub art. 10 ustawy z dnia 15 czerwca 2012 r. o skutkach powierzania wykonywania pracy cudzoziemcom przebywającym wbrew przepisom na terytorium Rzeczypospolitej Polskiej</w:t>
      </w:r>
    </w:p>
    <w:p w14:paraId="0F95406F" w14:textId="77777777" w:rsidR="00C265A9" w:rsidRPr="004B39D0" w:rsidRDefault="00000000" w:rsidP="00BE2447">
      <w:pPr>
        <w:pBdr>
          <w:top w:val="nil"/>
          <w:left w:val="nil"/>
          <w:bottom w:val="nil"/>
          <w:right w:val="nil"/>
          <w:between w:val="nil"/>
        </w:pBdr>
        <w:shd w:val="clear" w:color="auto" w:fill="FFFFFF"/>
        <w:spacing w:before="120" w:after="150" w:line="360" w:lineRule="auto"/>
        <w:ind w:leftChars="142" w:left="591" w:hangingChars="128" w:hanging="307"/>
        <w:jc w:val="both"/>
        <w:rPr>
          <w:rFonts w:ascii="Verdana" w:eastAsia="Verdana" w:hAnsi="Verdana" w:cs="Verdana"/>
          <w:color w:val="000000"/>
          <w:sz w:val="24"/>
          <w:szCs w:val="24"/>
        </w:rPr>
      </w:pPr>
      <w:r w:rsidRPr="004B39D0">
        <w:rPr>
          <w:rFonts w:ascii="Verdana" w:eastAsia="Verdana" w:hAnsi="Verdana" w:cs="Verdana"/>
          <w:color w:val="000000"/>
          <w:sz w:val="24"/>
          <w:szCs w:val="24"/>
        </w:rPr>
        <w:t>- lub za odpowiedni czyn zabroniony określony w przepisach prawa obcego;</w:t>
      </w:r>
    </w:p>
    <w:p w14:paraId="6BD5A648" w14:textId="77777777" w:rsidR="00C265A9" w:rsidRPr="004B39D0" w:rsidRDefault="00000000" w:rsidP="00BE2447">
      <w:p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2)</w:t>
      </w:r>
      <w:r w:rsidRPr="004B39D0">
        <w:rPr>
          <w:rFonts w:ascii="Verdana" w:eastAsia="Verdana" w:hAnsi="Verdana" w:cs="Verdana"/>
          <w:color w:val="000000"/>
          <w:sz w:val="24"/>
          <w:szCs w:val="24"/>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E590EB0" w14:textId="77777777" w:rsidR="00C265A9" w:rsidRPr="004B39D0" w:rsidRDefault="00000000" w:rsidP="00BE2447">
      <w:p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3)</w:t>
      </w:r>
      <w:r w:rsidRPr="004B39D0">
        <w:rPr>
          <w:rFonts w:ascii="Verdana" w:eastAsia="Verdana" w:hAnsi="Verdana" w:cs="Verdana"/>
          <w:color w:val="000000"/>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99583ED" w14:textId="77777777" w:rsidR="00C265A9" w:rsidRPr="004B39D0" w:rsidRDefault="00000000" w:rsidP="00BE2447">
      <w:p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4) </w:t>
      </w:r>
      <w:r w:rsidRPr="004B39D0">
        <w:rPr>
          <w:rFonts w:ascii="Verdana" w:eastAsia="Verdana" w:hAnsi="Verdana" w:cs="Verdana"/>
          <w:color w:val="000000"/>
          <w:sz w:val="24"/>
          <w:szCs w:val="24"/>
          <w:vertAlign w:val="superscript"/>
        </w:rPr>
        <w:tab/>
      </w:r>
      <w:r w:rsidRPr="004B39D0">
        <w:rPr>
          <w:rFonts w:ascii="Verdana" w:eastAsia="Verdana" w:hAnsi="Verdana" w:cs="Verdana"/>
          <w:color w:val="000000"/>
          <w:sz w:val="24"/>
          <w:szCs w:val="24"/>
        </w:rPr>
        <w:t>wobec którego prawomocnie orzeczono zakaz ubiegania się o zamówienia publiczne;</w:t>
      </w:r>
    </w:p>
    <w:p w14:paraId="37F2FD08" w14:textId="77777777" w:rsidR="00C265A9" w:rsidRPr="004B39D0" w:rsidRDefault="00000000" w:rsidP="00BE2447">
      <w:p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5)</w:t>
      </w:r>
      <w:r w:rsidRPr="004B39D0">
        <w:rPr>
          <w:rFonts w:ascii="Verdana" w:eastAsia="Verdana" w:hAnsi="Verdana" w:cs="Verdana"/>
          <w:color w:val="000000"/>
          <w:sz w:val="24"/>
          <w:szCs w:val="24"/>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r w:rsidR="00C265A9" w:rsidRPr="004B39D0">
          <w:rPr>
            <w:rFonts w:ascii="Verdana" w:eastAsia="Verdana" w:hAnsi="Verdana" w:cs="Verdana"/>
            <w:color w:val="000000"/>
            <w:sz w:val="24"/>
            <w:szCs w:val="24"/>
            <w:u w:val="single"/>
          </w:rPr>
          <w:t>ustawy</w:t>
        </w:r>
      </w:hyperlink>
      <w:r w:rsidRPr="004B39D0">
        <w:rPr>
          <w:rFonts w:ascii="Verdana" w:eastAsia="Verdana" w:hAnsi="Verdana" w:cs="Verdana"/>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FE1DEE3" w14:textId="77777777" w:rsidR="00C265A9" w:rsidRPr="004B39D0" w:rsidRDefault="00000000" w:rsidP="00BE2447">
      <w:pPr>
        <w:pBdr>
          <w:top w:val="nil"/>
          <w:left w:val="nil"/>
          <w:bottom w:val="nil"/>
          <w:right w:val="nil"/>
          <w:between w:val="nil"/>
        </w:pBdr>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6)</w:t>
      </w:r>
      <w:r w:rsidRPr="004B39D0">
        <w:rPr>
          <w:rFonts w:ascii="Verdana" w:eastAsia="Verdana" w:hAnsi="Verdana" w:cs="Verdana"/>
          <w:color w:val="000000"/>
          <w:sz w:val="24"/>
          <w:szCs w:val="24"/>
        </w:rPr>
        <w:tab/>
        <w:t xml:space="preserve">jeżeli, w przypadkach, o których mowa w art. 85 ust. 1, doszło do zakłócenia konkurencji wynikającego z wcześniejszego zaangażowania tego wykonawcy lub podmiotu, który należy z wykonawcą do tej samej </w:t>
      </w:r>
      <w:r w:rsidRPr="004B39D0">
        <w:rPr>
          <w:rFonts w:ascii="Verdana" w:eastAsia="Verdana" w:hAnsi="Verdana" w:cs="Verdana"/>
          <w:color w:val="000000"/>
          <w:sz w:val="24"/>
          <w:szCs w:val="24"/>
        </w:rPr>
        <w:lastRenderedPageBreak/>
        <w:t xml:space="preserve">grupy kapitałowej w rozumieniu </w:t>
      </w:r>
      <w:hyperlink r:id="rId23" w:anchor="/document/17337528?cm=DOCUMENT">
        <w:r w:rsidR="00C265A9" w:rsidRPr="004B39D0">
          <w:rPr>
            <w:rFonts w:ascii="Verdana" w:eastAsia="Verdana" w:hAnsi="Verdana" w:cs="Verdana"/>
            <w:color w:val="000000"/>
            <w:sz w:val="24"/>
            <w:szCs w:val="24"/>
            <w:u w:val="single"/>
          </w:rPr>
          <w:t>ustawy</w:t>
        </w:r>
      </w:hyperlink>
      <w:r w:rsidRPr="004B39D0">
        <w:rPr>
          <w:rFonts w:ascii="Verdana" w:eastAsia="Verdana" w:hAnsi="Verdana" w:cs="Verdana"/>
          <w:color w:val="000000"/>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 </w:t>
      </w:r>
    </w:p>
    <w:p w14:paraId="1730B981"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43495A43" w14:textId="095D29D0"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sz w:val="24"/>
          <w:szCs w:val="24"/>
        </w:rPr>
      </w:pPr>
      <w:r w:rsidRPr="004B39D0">
        <w:rPr>
          <w:rFonts w:ascii="Verdana" w:eastAsia="Verdana" w:hAnsi="Verdana" w:cs="Verdana"/>
          <w:color w:val="000000"/>
          <w:sz w:val="24"/>
          <w:szCs w:val="24"/>
        </w:rPr>
        <w:t>7.1.1. Na podstawie art. 7 ust. 1 Ustawy z dnia 13 kwietnia 2022 r. „O szczególnych rozwiązaniach w zakresie przeciwdziałania wspieraniu agresji na Ukrainę oraz służących ochronie bezpieczeństwa narodowego” (Dz.U. 2022</w:t>
      </w:r>
      <w:r w:rsidR="00BC00CB" w:rsidRPr="004B39D0">
        <w:rPr>
          <w:rFonts w:ascii="Verdana" w:eastAsia="Verdana" w:hAnsi="Verdana" w:cs="Verdana"/>
          <w:color w:val="000000"/>
          <w:sz w:val="24"/>
          <w:szCs w:val="24"/>
        </w:rPr>
        <w:t xml:space="preserve"> </w:t>
      </w:r>
      <w:r w:rsidRPr="004B39D0">
        <w:rPr>
          <w:rFonts w:ascii="Verdana" w:eastAsia="Verdana" w:hAnsi="Verdana" w:cs="Verdana"/>
          <w:color w:val="000000"/>
          <w:sz w:val="24"/>
          <w:szCs w:val="24"/>
        </w:rPr>
        <w:t xml:space="preserve">r., </w:t>
      </w:r>
      <w:r w:rsidRPr="004B39D0">
        <w:rPr>
          <w:rFonts w:ascii="Verdana" w:eastAsia="Verdana" w:hAnsi="Verdana" w:cs="Verdana"/>
          <w:sz w:val="24"/>
          <w:szCs w:val="24"/>
        </w:rPr>
        <w:t>poz.835</w:t>
      </w:r>
      <w:r w:rsidR="00BC00CB" w:rsidRPr="004B39D0">
        <w:rPr>
          <w:rFonts w:ascii="Verdana" w:eastAsia="Verdana" w:hAnsi="Verdana" w:cs="Verdana"/>
          <w:sz w:val="24"/>
          <w:szCs w:val="24"/>
        </w:rPr>
        <w:t xml:space="preserve"> z </w:t>
      </w:r>
      <w:proofErr w:type="spellStart"/>
      <w:r w:rsidR="00BC00CB" w:rsidRPr="004B39D0">
        <w:rPr>
          <w:rFonts w:ascii="Verdana" w:eastAsia="Verdana" w:hAnsi="Verdana" w:cs="Verdana"/>
          <w:sz w:val="24"/>
          <w:szCs w:val="24"/>
        </w:rPr>
        <w:t>późn</w:t>
      </w:r>
      <w:proofErr w:type="spellEnd"/>
      <w:r w:rsidR="00BC00CB" w:rsidRPr="004B39D0">
        <w:rPr>
          <w:rFonts w:ascii="Verdana" w:eastAsia="Verdana" w:hAnsi="Verdana" w:cs="Verdana"/>
          <w:sz w:val="24"/>
          <w:szCs w:val="24"/>
        </w:rPr>
        <w:t xml:space="preserve">. </w:t>
      </w:r>
      <w:proofErr w:type="spellStart"/>
      <w:r w:rsidR="00BC00CB" w:rsidRPr="004B39D0">
        <w:rPr>
          <w:rFonts w:ascii="Verdana" w:eastAsia="Verdana" w:hAnsi="Verdana" w:cs="Verdana"/>
          <w:sz w:val="24"/>
          <w:szCs w:val="24"/>
        </w:rPr>
        <w:t>zm</w:t>
      </w:r>
      <w:proofErr w:type="spellEnd"/>
      <w:r w:rsidRPr="004B39D0">
        <w:rPr>
          <w:rFonts w:ascii="Verdana" w:eastAsia="Verdana" w:hAnsi="Verdana" w:cs="Verdana"/>
          <w:sz w:val="24"/>
          <w:szCs w:val="24"/>
        </w:rPr>
        <w:t xml:space="preserve">)” z postępowania o udzielenie zamówienia wyklucza się: </w:t>
      </w:r>
    </w:p>
    <w:p w14:paraId="7018925B" w14:textId="77777777" w:rsidR="00C265A9" w:rsidRPr="004B39D0" w:rsidRDefault="00000000" w:rsidP="00BE2447">
      <w:pPr>
        <w:pBdr>
          <w:top w:val="nil"/>
          <w:left w:val="nil"/>
          <w:bottom w:val="nil"/>
          <w:right w:val="nil"/>
          <w:between w:val="nil"/>
        </w:pBdr>
        <w:spacing w:after="11"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wyżej cytowanej ustawy; </w:t>
      </w:r>
    </w:p>
    <w:p w14:paraId="79B39AFA"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wyżej cytowanej ustawy ; </w:t>
      </w:r>
    </w:p>
    <w:p w14:paraId="7A4D54A4"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w:t>
      </w:r>
      <w:r w:rsidRPr="004B39D0">
        <w:rPr>
          <w:rFonts w:ascii="Verdana" w:eastAsia="Verdana" w:hAnsi="Verdana" w:cs="Verdana"/>
          <w:color w:val="000000"/>
          <w:sz w:val="24"/>
          <w:szCs w:val="24"/>
        </w:rPr>
        <w:lastRenderedPageBreak/>
        <w:t xml:space="preserve">podstawie decyzji w sprawie wpisu na listę rozstrzygającej o zastosowaniu środka, o którym mowa w art. 1 pkt 3 wyżej cytowanej ustawy. </w:t>
      </w:r>
    </w:p>
    <w:p w14:paraId="03B5001B" w14:textId="77777777" w:rsidR="00C265A9" w:rsidRPr="004B39D0" w:rsidRDefault="00000000" w:rsidP="00BE2447">
      <w:pPr>
        <w:pBdr>
          <w:top w:val="nil"/>
          <w:left w:val="nil"/>
          <w:bottom w:val="nil"/>
          <w:right w:val="nil"/>
          <w:between w:val="nil"/>
        </w:pBdr>
        <w:shd w:val="clear" w:color="auto" w:fill="FFFFFF"/>
        <w:spacing w:line="360" w:lineRule="auto"/>
        <w:ind w:left="0" w:hanging="2"/>
        <w:jc w:val="both"/>
        <w:rPr>
          <w:rFonts w:ascii="Verdana" w:eastAsia="Verdana" w:hAnsi="Verdana" w:cs="Verdana"/>
          <w:sz w:val="24"/>
          <w:szCs w:val="24"/>
        </w:rPr>
      </w:pPr>
      <w:r w:rsidRPr="004B39D0">
        <w:rPr>
          <w:rFonts w:ascii="Verdana" w:eastAsia="Verdana" w:hAnsi="Verdana" w:cs="Verdana"/>
          <w:color w:val="000000"/>
          <w:sz w:val="24"/>
          <w:szCs w:val="24"/>
        </w:rPr>
        <w:t xml:space="preserve">7.1.2. W celu potwierdzenia braku podstaw wykluczenia wykonawcy z udziału w postępowaniu na postawie art. 7 ust 1 Ustawy z dnia 13 kwietnia 2022 r. „O szczególnych rozwiązaniach w zakresie przeciwdziałania wspieraniu agresji na Ukrainę oraz służących ochronie bezpieczeństwa narodowego” (Dz.U. 2022r., poz.835)” Zamawiający żąda, oświadczenia Wykonawcy, zgodnie </w:t>
      </w:r>
      <w:r w:rsidRPr="004B39D0">
        <w:rPr>
          <w:rFonts w:ascii="Verdana" w:eastAsia="Verdana" w:hAnsi="Verdana" w:cs="Verdana"/>
          <w:sz w:val="24"/>
          <w:szCs w:val="24"/>
        </w:rPr>
        <w:t>z II częścią Oświadczenia o braku podstaw wykluczenia”.</w:t>
      </w:r>
    </w:p>
    <w:p w14:paraId="51D1CE45" w14:textId="77777777" w:rsidR="00C265A9" w:rsidRPr="004B39D0" w:rsidRDefault="00000000" w:rsidP="00BE2447">
      <w:pPr>
        <w:numPr>
          <w:ilvl w:val="1"/>
          <w:numId w:val="4"/>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color w:val="000000"/>
          <w:sz w:val="24"/>
          <w:szCs w:val="24"/>
        </w:rPr>
        <w:t xml:space="preserve"> podstaw wykluczenia wskazanych w art. 109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78E30B53" w14:textId="45609699" w:rsidR="00C265A9" w:rsidRPr="004B39D0" w:rsidRDefault="00000000" w:rsidP="00BE2447">
      <w:pPr>
        <w:numPr>
          <w:ilvl w:val="1"/>
          <w:numId w:val="22"/>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Wykonawca może zostać wykluczony przez zamawiającego na każdym etapie postępowania o udzielenie zamówienia, wykluczenie następuje zgodnie z art.111 ustawy</w:t>
      </w:r>
      <w:r w:rsidR="00BC00CB" w:rsidRPr="004B39D0">
        <w:rPr>
          <w:rFonts w:ascii="Verdana" w:eastAsia="Verdana" w:hAnsi="Verdana" w:cs="Verdana"/>
          <w:color w:val="000000"/>
          <w:sz w:val="24"/>
          <w:szCs w:val="24"/>
        </w:rPr>
        <w:t xml:space="preserve"> PZP.</w:t>
      </w:r>
    </w:p>
    <w:p w14:paraId="39365C53" w14:textId="32C9523B" w:rsidR="00C265A9" w:rsidRPr="004B39D0" w:rsidRDefault="00000000" w:rsidP="00BE2447">
      <w:pPr>
        <w:numPr>
          <w:ilvl w:val="1"/>
          <w:numId w:val="23"/>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Wykonawca nie podlega wykluczeniu w okolicznościach określonych w art. 108 ust. 1 pkt 1, 2 i 5 ustawy P</w:t>
      </w:r>
      <w:r w:rsidR="00BC00CB" w:rsidRPr="004B39D0">
        <w:rPr>
          <w:rFonts w:ascii="Verdana" w:eastAsia="Verdana" w:hAnsi="Verdana" w:cs="Verdana"/>
          <w:color w:val="000000"/>
          <w:sz w:val="24"/>
          <w:szCs w:val="24"/>
        </w:rPr>
        <w:t>ZP</w:t>
      </w:r>
      <w:r w:rsidRPr="004B39D0">
        <w:rPr>
          <w:rFonts w:ascii="Verdana" w:eastAsia="Verdana" w:hAnsi="Verdana" w:cs="Verdana"/>
          <w:color w:val="000000"/>
          <w:sz w:val="24"/>
          <w:szCs w:val="24"/>
        </w:rPr>
        <w:t>, jeżeli udowodni zamawiającemu, że spełnił łącznie następujące przesłanki:</w:t>
      </w:r>
    </w:p>
    <w:p w14:paraId="7580A8A7" w14:textId="77777777" w:rsidR="00C265A9" w:rsidRPr="004B39D0" w:rsidRDefault="00000000" w:rsidP="00BE2447">
      <w:pPr>
        <w:numPr>
          <w:ilvl w:val="2"/>
          <w:numId w:val="6"/>
        </w:num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naprawił lub zobowiązał się do naprawienia szkody wyrządzonej przestępstwem, wykroczeniem lub swoim nieprawidłowym postępowaniem, w tym poprzez zadośćuczynienie pieniężne;</w:t>
      </w:r>
    </w:p>
    <w:p w14:paraId="63D2F9F7" w14:textId="77777777" w:rsidR="00C265A9" w:rsidRPr="004B39D0" w:rsidRDefault="00000000" w:rsidP="00BE2447">
      <w:pPr>
        <w:numPr>
          <w:ilvl w:val="2"/>
          <w:numId w:val="6"/>
        </w:num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FCC56C4" w14:textId="77777777" w:rsidR="00C265A9" w:rsidRPr="004B39D0" w:rsidRDefault="00000000" w:rsidP="00BE2447">
      <w:pPr>
        <w:numPr>
          <w:ilvl w:val="2"/>
          <w:numId w:val="6"/>
        </w:numPr>
        <w:pBdr>
          <w:top w:val="nil"/>
          <w:left w:val="nil"/>
          <w:bottom w:val="nil"/>
          <w:right w:val="nil"/>
          <w:between w:val="nil"/>
        </w:pBdr>
        <w:shd w:val="clear" w:color="auto" w:fill="FFFFFF"/>
        <w:spacing w:line="360" w:lineRule="auto"/>
        <w:ind w:left="464" w:hangingChars="194" w:hanging="466"/>
        <w:jc w:val="both"/>
        <w:rPr>
          <w:rFonts w:ascii="Verdana" w:eastAsia="Verdana" w:hAnsi="Verdana" w:cs="Verdana"/>
          <w:color w:val="000000"/>
          <w:sz w:val="24"/>
          <w:szCs w:val="24"/>
        </w:rPr>
      </w:pPr>
      <w:r w:rsidRPr="004B39D0">
        <w:rPr>
          <w:rFonts w:ascii="Verdana" w:eastAsia="Verdana" w:hAnsi="Verdana" w:cs="Verdana"/>
          <w:color w:val="000000"/>
          <w:sz w:val="24"/>
          <w:szCs w:val="24"/>
        </w:rPr>
        <w:t>podjął konkretne środki techniczne, organizacyjne i kadrowe, odpowiednie dla zapobiegania dalszym przestępstwom, wykroczeniom lub nieprawidłowemu postępowaniu, w szczególności:</w:t>
      </w:r>
    </w:p>
    <w:p w14:paraId="4D297578" w14:textId="77777777" w:rsidR="00C265A9" w:rsidRPr="004B39D0" w:rsidRDefault="00000000" w:rsidP="00BE2447">
      <w:pPr>
        <w:numPr>
          <w:ilvl w:val="1"/>
          <w:numId w:val="9"/>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zerwał wszelkie powiązania z osobami lub podmiotami odpowiedzialnymi za nieprawidłowe postępowanie wykonawcy,</w:t>
      </w:r>
    </w:p>
    <w:p w14:paraId="4A8C5562" w14:textId="77777777" w:rsidR="00C265A9" w:rsidRPr="004B39D0" w:rsidRDefault="00000000" w:rsidP="00BE2447">
      <w:pPr>
        <w:numPr>
          <w:ilvl w:val="1"/>
          <w:numId w:val="9"/>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zreorganizował personel,</w:t>
      </w:r>
    </w:p>
    <w:p w14:paraId="04B473D0" w14:textId="77777777" w:rsidR="00C265A9" w:rsidRPr="004B39D0" w:rsidRDefault="00000000" w:rsidP="00BE2447">
      <w:pPr>
        <w:numPr>
          <w:ilvl w:val="1"/>
          <w:numId w:val="9"/>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wdrożył system sprawozdawczości i kontroli,</w:t>
      </w:r>
    </w:p>
    <w:p w14:paraId="19CB928F" w14:textId="77777777" w:rsidR="00C265A9" w:rsidRPr="004B39D0" w:rsidRDefault="00000000" w:rsidP="00BE2447">
      <w:pPr>
        <w:numPr>
          <w:ilvl w:val="1"/>
          <w:numId w:val="9"/>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utworzył struktury audytu wewnętrznego do monitorowania przestrzegania przepisów, wewnętrznych regulacji lub standardów,</w:t>
      </w:r>
    </w:p>
    <w:p w14:paraId="31C240EE" w14:textId="77777777" w:rsidR="00C265A9" w:rsidRPr="004B39D0" w:rsidRDefault="00000000" w:rsidP="00BE2447">
      <w:pPr>
        <w:numPr>
          <w:ilvl w:val="1"/>
          <w:numId w:val="9"/>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wprowadził wewnętrzne regulacje dotyczące odpowiedzialności i odszkodowań za nieprzestrzeganie przepisów, wewnętrznych regulacji lub standardów.</w:t>
      </w:r>
    </w:p>
    <w:p w14:paraId="0441C128" w14:textId="77777777" w:rsidR="00C265A9" w:rsidRPr="004B39D0" w:rsidRDefault="00000000" w:rsidP="00BE2447">
      <w:pPr>
        <w:numPr>
          <w:ilvl w:val="1"/>
          <w:numId w:val="23"/>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99BD513" w14:textId="77777777" w:rsidR="00C265A9" w:rsidRPr="004B39D0" w:rsidRDefault="00000000" w:rsidP="00BE2447">
      <w:pPr>
        <w:numPr>
          <w:ilvl w:val="1"/>
          <w:numId w:val="23"/>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Sposób wykazania braku podstaw wykluczenia wskazano w rozdziale 8 SWZ (tj. poprzez oświadczenie stanowiące Zał. Nr 4 do SWZ).</w:t>
      </w:r>
    </w:p>
    <w:p w14:paraId="1A4A26ED" w14:textId="77777777" w:rsidR="00C265A9" w:rsidRPr="004B39D0" w:rsidRDefault="00C265A9" w:rsidP="00BE2447">
      <w:pPr>
        <w:pBdr>
          <w:top w:val="nil"/>
          <w:left w:val="nil"/>
          <w:bottom w:val="nil"/>
          <w:right w:val="nil"/>
          <w:between w:val="nil"/>
        </w:pBdr>
        <w:tabs>
          <w:tab w:val="left" w:pos="567"/>
        </w:tabs>
        <w:spacing w:line="360" w:lineRule="auto"/>
        <w:ind w:left="0" w:hanging="2"/>
        <w:rPr>
          <w:rFonts w:ascii="Verdana" w:eastAsia="Verdana" w:hAnsi="Verdana" w:cs="Verdana"/>
          <w:color w:val="000000"/>
          <w:sz w:val="24"/>
          <w:szCs w:val="24"/>
        </w:rPr>
      </w:pPr>
    </w:p>
    <w:tbl>
      <w:tblPr>
        <w:tblStyle w:val="a7"/>
        <w:tblW w:w="9060"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60"/>
      </w:tblGrid>
      <w:tr w:rsidR="00C265A9" w:rsidRPr="004B39D0" w14:paraId="32F64238" w14:textId="77777777">
        <w:trPr>
          <w:jc w:val="center"/>
        </w:trPr>
        <w:tc>
          <w:tcPr>
            <w:tcW w:w="9060" w:type="dxa"/>
            <w:tcBorders>
              <w:bottom w:val="single" w:sz="4" w:space="0" w:color="000000"/>
            </w:tcBorders>
            <w:shd w:val="clear" w:color="auto" w:fill="D9D9D9"/>
          </w:tcPr>
          <w:p w14:paraId="29C41097"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8</w:t>
            </w:r>
          </w:p>
          <w:p w14:paraId="61BD371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INFORMACJA O PODMIOTOWYCH ŚRODKACH DOWODOWYCH</w:t>
            </w:r>
          </w:p>
        </w:tc>
      </w:tr>
    </w:tbl>
    <w:p w14:paraId="29D6ABF4"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2B8F7D58"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Wykonawca zobowiązany jest złożyć </w:t>
      </w:r>
      <w:r w:rsidRPr="004B39D0">
        <w:rPr>
          <w:rFonts w:ascii="Verdana" w:eastAsia="Verdana" w:hAnsi="Verdana" w:cs="Verdana"/>
          <w:b/>
          <w:color w:val="000000"/>
          <w:sz w:val="24"/>
          <w:szCs w:val="24"/>
          <w:u w:val="single"/>
        </w:rPr>
        <w:t>wraz z ofertą</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oświadczenia stanowiące  potwierdzenie, że Wykonawca na dzień składania ofert:</w:t>
      </w:r>
    </w:p>
    <w:p w14:paraId="71DAEF28" w14:textId="77777777" w:rsidR="00D03C71" w:rsidRPr="004B39D0" w:rsidRDefault="00000000" w:rsidP="00BE2447">
      <w:pPr>
        <w:numPr>
          <w:ilvl w:val="2"/>
          <w:numId w:val="29"/>
        </w:numPr>
        <w:pBdr>
          <w:top w:val="nil"/>
          <w:left w:val="nil"/>
          <w:bottom w:val="nil"/>
          <w:right w:val="nil"/>
          <w:between w:val="nil"/>
        </w:pBdr>
        <w:shd w:val="clear" w:color="auto" w:fill="DAEEF3" w:themeFill="accent5" w:themeFillTint="33"/>
        <w:tabs>
          <w:tab w:val="left" w:pos="851"/>
          <w:tab w:val="left" w:pos="1134"/>
        </w:tabs>
        <w:spacing w:line="360" w:lineRule="auto"/>
        <w:ind w:hanging="2"/>
        <w:jc w:val="both"/>
        <w:rPr>
          <w:rFonts w:ascii="Verdana" w:eastAsia="Verdana" w:hAnsi="Verdana" w:cs="Verdana"/>
          <w:b/>
          <w:bCs/>
          <w:color w:val="000000"/>
          <w:sz w:val="24"/>
          <w:szCs w:val="24"/>
        </w:rPr>
      </w:pPr>
      <w:r w:rsidRPr="004B39D0">
        <w:rPr>
          <w:rFonts w:ascii="Verdana" w:eastAsia="Verdana" w:hAnsi="Verdana" w:cs="Verdana"/>
          <w:color w:val="000000"/>
          <w:sz w:val="24"/>
          <w:szCs w:val="24"/>
        </w:rPr>
        <w:t xml:space="preserve">nie podlega wykluczeniu </w:t>
      </w:r>
      <w:r w:rsidR="00D03C71" w:rsidRPr="004B39D0">
        <w:rPr>
          <w:rFonts w:ascii="Verdana" w:eastAsia="Verdana" w:hAnsi="Verdana" w:cs="Verdana"/>
          <w:color w:val="000000"/>
          <w:sz w:val="24"/>
          <w:szCs w:val="24"/>
        </w:rPr>
        <w:t xml:space="preserve">nie podlega wykluczeniu </w:t>
      </w:r>
      <w:r w:rsidR="00D03C71" w:rsidRPr="004B39D0">
        <w:rPr>
          <w:rFonts w:ascii="Verdana" w:eastAsia="Verdana" w:hAnsi="Verdana" w:cs="Verdana"/>
          <w:b/>
          <w:bCs/>
          <w:color w:val="000000"/>
          <w:sz w:val="24"/>
          <w:szCs w:val="24"/>
        </w:rPr>
        <w:t xml:space="preserve">i jest wykonawcą o którym mowa w art. 361 ustawy PZP </w:t>
      </w:r>
    </w:p>
    <w:p w14:paraId="333D4B29" w14:textId="77777777" w:rsidR="00C265A9" w:rsidRPr="004B39D0" w:rsidRDefault="00000000" w:rsidP="00BE2447">
      <w:pPr>
        <w:numPr>
          <w:ilvl w:val="2"/>
          <w:numId w:val="29"/>
        </w:numPr>
        <w:pBdr>
          <w:top w:val="nil"/>
          <w:left w:val="nil"/>
          <w:bottom w:val="nil"/>
          <w:right w:val="nil"/>
          <w:between w:val="nil"/>
        </w:pBdr>
        <w:tabs>
          <w:tab w:val="left" w:pos="851"/>
          <w:tab w:val="left" w:pos="1134"/>
        </w:tabs>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spełnia warunki udziału w postępowaniu.</w:t>
      </w:r>
    </w:p>
    <w:p w14:paraId="51794227" w14:textId="77777777" w:rsidR="00C265A9" w:rsidRPr="004B39D0" w:rsidRDefault="00000000" w:rsidP="00BE2447">
      <w:pPr>
        <w:numPr>
          <w:ilvl w:val="2"/>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Oświadczenia należy złożyć wg wymogów załącznika nr 4 i 5 do SWZ.</w:t>
      </w:r>
    </w:p>
    <w:p w14:paraId="33EBBF57" w14:textId="14D201E3" w:rsidR="00C265A9" w:rsidRPr="004B39D0" w:rsidRDefault="00000000" w:rsidP="00BE2447">
      <w:pPr>
        <w:numPr>
          <w:ilvl w:val="2"/>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Jeżeli wykonawca nie złożył oświadczeń, o który</w:t>
      </w:r>
      <w:r w:rsidR="00BC00CB" w:rsidRPr="004B39D0">
        <w:rPr>
          <w:rFonts w:ascii="Verdana" w:eastAsia="Verdana" w:hAnsi="Verdana" w:cs="Verdana"/>
          <w:color w:val="000000"/>
          <w:sz w:val="24"/>
          <w:szCs w:val="24"/>
        </w:rPr>
        <w:t>ch</w:t>
      </w:r>
      <w:r w:rsidRPr="004B39D0">
        <w:rPr>
          <w:rFonts w:ascii="Verdana" w:eastAsia="Verdana" w:hAnsi="Verdana" w:cs="Verdana"/>
          <w:color w:val="000000"/>
          <w:sz w:val="24"/>
          <w:szCs w:val="24"/>
        </w:rPr>
        <w:t xml:space="preserve">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6183908" w14:textId="77777777" w:rsidR="00C265A9" w:rsidRPr="004B39D0" w:rsidRDefault="00000000" w:rsidP="00BE2447">
      <w:pPr>
        <w:numPr>
          <w:ilvl w:val="2"/>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Zamawiający może żądać od wykonawców wyjaśnień dotyczących treści złożonych oświadczeń, o których mowa w pkt 8.1 SWZ.</w:t>
      </w:r>
    </w:p>
    <w:p w14:paraId="1A50CC3D" w14:textId="77777777" w:rsidR="00C265A9" w:rsidRPr="004B39D0" w:rsidRDefault="00000000" w:rsidP="00BE2447">
      <w:pPr>
        <w:numPr>
          <w:ilvl w:val="2"/>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bookmarkStart w:id="10" w:name="_heading=h.4d34og8" w:colFirst="0" w:colLast="0"/>
      <w:bookmarkEnd w:id="10"/>
      <w:r w:rsidRPr="004B39D0">
        <w:rPr>
          <w:rFonts w:ascii="Verdana" w:eastAsia="Verdana" w:hAnsi="Verdana" w:cs="Verdana"/>
          <w:color w:val="000000"/>
          <w:sz w:val="24"/>
          <w:szCs w:val="24"/>
        </w:rPr>
        <w:lastRenderedPageBreak/>
        <w:t>Jeżeli złożone przez wykonawcę oświadczenia, o których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8B7FC08"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przypadku, o którym mowa w rozdziale 6.2 SWZ wykonawcy wspólnie ubiegający się o udzielenie zamówienia </w:t>
      </w:r>
      <w:r w:rsidRPr="004B39D0">
        <w:rPr>
          <w:rFonts w:ascii="Verdana" w:eastAsia="Verdana" w:hAnsi="Verdana" w:cs="Verdana"/>
          <w:b/>
          <w:color w:val="000000"/>
          <w:sz w:val="24"/>
          <w:szCs w:val="24"/>
        </w:rPr>
        <w:t>dołączają do oferty</w:t>
      </w:r>
      <w:r w:rsidRPr="004B39D0">
        <w:rPr>
          <w:rFonts w:ascii="Verdana" w:eastAsia="Verdana" w:hAnsi="Verdana" w:cs="Verdana"/>
          <w:color w:val="000000"/>
          <w:sz w:val="24"/>
          <w:szCs w:val="24"/>
        </w:rPr>
        <w:t xml:space="preserve"> oświadczenie, z którego wynika, które  usługi wykonają poszczególni wykonawcy.</w:t>
      </w:r>
    </w:p>
    <w:p w14:paraId="354C7767" w14:textId="77777777" w:rsidR="00C265A9" w:rsidRPr="004B39D0" w:rsidRDefault="00000000" w:rsidP="00BE2447">
      <w:pPr>
        <w:numPr>
          <w:ilvl w:val="2"/>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Oświadczenie należy złożyć wg wymogów załącznika nr 6 do SWZ.</w:t>
      </w:r>
    </w:p>
    <w:p w14:paraId="518D829C" w14:textId="77777777" w:rsidR="00C265A9" w:rsidRPr="004B39D0" w:rsidRDefault="00000000" w:rsidP="00BE2447">
      <w:pPr>
        <w:numPr>
          <w:ilvl w:val="2"/>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Oświadczenie to jest podmiotowym środkiem dowodowym.</w:t>
      </w:r>
    </w:p>
    <w:p w14:paraId="3CD86C7E" w14:textId="77777777" w:rsidR="00C265A9" w:rsidRPr="004B39D0" w:rsidRDefault="00000000" w:rsidP="00BE2447">
      <w:pPr>
        <w:numPr>
          <w:ilvl w:val="1"/>
          <w:numId w:val="28"/>
        </w:numPr>
        <w:pBdr>
          <w:top w:val="nil"/>
          <w:left w:val="nil"/>
          <w:bottom w:val="nil"/>
          <w:right w:val="nil"/>
          <w:between w:val="nil"/>
        </w:pBdr>
        <w:tabs>
          <w:tab w:val="left" w:pos="567"/>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u w:val="single"/>
        </w:rPr>
        <w:t xml:space="preserve">Zamawiający nie przewiduje obowiązku składania podmiotowych środków dowodowych w trybie art. 274 ust. 1 ustawy </w:t>
      </w:r>
      <w:proofErr w:type="spellStart"/>
      <w:r w:rsidRPr="004B39D0">
        <w:rPr>
          <w:rFonts w:ascii="Verdana" w:eastAsia="Verdana" w:hAnsi="Verdana" w:cs="Verdana"/>
          <w:b/>
          <w:color w:val="000000"/>
          <w:sz w:val="24"/>
          <w:szCs w:val="24"/>
          <w:u w:val="single"/>
        </w:rPr>
        <w:t>Pzp</w:t>
      </w:r>
      <w:proofErr w:type="spellEnd"/>
      <w:r w:rsidRPr="004B39D0">
        <w:rPr>
          <w:rFonts w:ascii="Verdana" w:eastAsia="Verdana" w:hAnsi="Verdana" w:cs="Verdana"/>
          <w:b/>
          <w:color w:val="000000"/>
          <w:sz w:val="24"/>
          <w:szCs w:val="24"/>
          <w:u w:val="single"/>
        </w:rPr>
        <w:t xml:space="preserve">. </w:t>
      </w:r>
    </w:p>
    <w:p w14:paraId="55C70519"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Oświadczenia o których mowa w rozdziale 8.1 SWZ </w:t>
      </w:r>
      <w:r w:rsidRPr="004B39D0">
        <w:rPr>
          <w:rFonts w:ascii="Verdana" w:eastAsia="Verdana" w:hAnsi="Verdana" w:cs="Verdana"/>
          <w:color w:val="000000"/>
          <w:sz w:val="24"/>
          <w:szCs w:val="24"/>
          <w:highlight w:val="white"/>
        </w:rPr>
        <w:t>składa się, pod rygorem nieważności, w formie elektronicznej (tj. opatrzone kwalifikowanym podpisem elektronicznym) lub w postaci elektronicznej opatrzonej podpisem zaufanym lub podpisem osobistym.</w:t>
      </w:r>
    </w:p>
    <w:p w14:paraId="4F1B7C6E"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Podmiotowe środki dowodowe</w:t>
      </w:r>
      <w:r w:rsidRPr="004B39D0">
        <w:rPr>
          <w:rFonts w:ascii="Verdana" w:eastAsia="Verdana" w:hAnsi="Verdana" w:cs="Verdana"/>
          <w:color w:val="000000"/>
          <w:sz w:val="24"/>
          <w:szCs w:val="24"/>
          <w:highlight w:val="white"/>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6C815476"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Podmiotowe środki dowodowe</w:t>
      </w:r>
      <w:r w:rsidRPr="004B39D0">
        <w:rPr>
          <w:rFonts w:ascii="Verdana" w:eastAsia="Verdana" w:hAnsi="Verdana" w:cs="Verdana"/>
          <w:color w:val="000000"/>
          <w:sz w:val="24"/>
          <w:szCs w:val="24"/>
          <w:highlight w:val="white"/>
        </w:rPr>
        <w:t xml:space="preserve"> przekazuje się:</w:t>
      </w:r>
    </w:p>
    <w:p w14:paraId="38921E2A" w14:textId="77777777" w:rsidR="00C265A9" w:rsidRPr="004B39D0" w:rsidRDefault="00000000" w:rsidP="00BE2447">
      <w:pPr>
        <w:numPr>
          <w:ilvl w:val="0"/>
          <w:numId w:val="30"/>
        </w:numPr>
        <w:pBdr>
          <w:top w:val="nil"/>
          <w:left w:val="nil"/>
          <w:bottom w:val="nil"/>
          <w:right w:val="nil"/>
          <w:between w:val="nil"/>
        </w:pBdr>
        <w:spacing w:line="360" w:lineRule="auto"/>
        <w:ind w:left="0" w:hanging="2"/>
        <w:jc w:val="both"/>
        <w:rPr>
          <w:rFonts w:ascii="Verdana" w:eastAsia="Verdana" w:hAnsi="Verdana" w:cs="Verdana"/>
          <w:color w:val="000000"/>
          <w:sz w:val="24"/>
          <w:szCs w:val="24"/>
          <w:highlight w:val="white"/>
        </w:rPr>
      </w:pPr>
      <w:r w:rsidRPr="004B39D0">
        <w:rPr>
          <w:rFonts w:ascii="Verdana" w:eastAsia="Verdana" w:hAnsi="Verdana" w:cs="Verdana"/>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4B39D0">
        <w:rPr>
          <w:rFonts w:ascii="Verdana" w:eastAsia="Verdana" w:hAnsi="Verdana" w:cs="Verdana"/>
          <w:b/>
          <w:color w:val="000000"/>
          <w:sz w:val="24"/>
          <w:szCs w:val="24"/>
        </w:rPr>
        <w:t>- przekazuje się ten dokument elektroniczny;</w:t>
      </w:r>
    </w:p>
    <w:p w14:paraId="589C0F4B" w14:textId="77777777" w:rsidR="00C265A9" w:rsidRPr="004B39D0" w:rsidRDefault="00000000" w:rsidP="00BE2447">
      <w:pPr>
        <w:numPr>
          <w:ilvl w:val="0"/>
          <w:numId w:val="3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przypadku, gdy zostały wystawione jako dokument w postaci papierowej przez upoważnione podmioty inne niż wykonawca, wykonawca </w:t>
      </w:r>
      <w:r w:rsidRPr="004B39D0">
        <w:rPr>
          <w:rFonts w:ascii="Verdana" w:eastAsia="Verdana" w:hAnsi="Verdana" w:cs="Verdana"/>
          <w:color w:val="000000"/>
          <w:sz w:val="24"/>
          <w:szCs w:val="24"/>
        </w:rPr>
        <w:lastRenderedPageBreak/>
        <w:t xml:space="preserve">wspólnie ubiegający się o udzielenie zamówienia, podmiot udostępniający zasoby - </w:t>
      </w:r>
      <w:r w:rsidRPr="004B39D0">
        <w:rPr>
          <w:rFonts w:ascii="Verdana" w:eastAsia="Verdana" w:hAnsi="Verdana" w:cs="Verdana"/>
          <w:b/>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B39D0">
        <w:rPr>
          <w:rFonts w:ascii="Verdana" w:eastAsia="Verdana" w:hAnsi="Verdana" w:cs="Verdana"/>
          <w:color w:val="000000"/>
          <w:sz w:val="24"/>
          <w:szCs w:val="24"/>
        </w:rPr>
        <w:t> </w:t>
      </w:r>
    </w:p>
    <w:p w14:paraId="76038882"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098E262" w14:textId="77777777" w:rsidR="00C265A9" w:rsidRPr="004B39D0" w:rsidRDefault="00000000" w:rsidP="00BE2447">
      <w:pPr>
        <w:numPr>
          <w:ilvl w:val="0"/>
          <w:numId w:val="3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przypadku, gdy nie zostały wystawione przez upoważnione podmioty inne niż wykonawca, wykonawca wspólnie ubiegający się o udzielenie zamówienia, podmiot udostępniający zasoby </w:t>
      </w:r>
      <w:r w:rsidRPr="004B39D0">
        <w:rPr>
          <w:rFonts w:ascii="Verdana" w:eastAsia="Verdana" w:hAnsi="Verdana" w:cs="Verdana"/>
          <w:b/>
          <w:color w:val="000000"/>
          <w:sz w:val="24"/>
          <w:szCs w:val="24"/>
        </w:rPr>
        <w:t>- przekazuje się je w postaci elektronicznej i opatruje się kwalifikowanym podpisem elektronicznym, podpisem zaufanym lub podpisem osobistym</w:t>
      </w:r>
      <w:r w:rsidRPr="004B39D0">
        <w:rPr>
          <w:rFonts w:ascii="Verdana" w:eastAsia="Verdana" w:hAnsi="Verdana" w:cs="Verdana"/>
          <w:color w:val="000000"/>
          <w:sz w:val="24"/>
          <w:szCs w:val="24"/>
        </w:rPr>
        <w:t>.</w:t>
      </w:r>
    </w:p>
    <w:p w14:paraId="04318686" w14:textId="77777777" w:rsidR="00C265A9" w:rsidRPr="004B39D0" w:rsidRDefault="00000000" w:rsidP="00BE2447">
      <w:pPr>
        <w:numPr>
          <w:ilvl w:val="0"/>
          <w:numId w:val="3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przypadku, gdy nie zostały </w:t>
      </w:r>
      <w:r w:rsidRPr="004B39D0">
        <w:rPr>
          <w:rFonts w:ascii="Verdana" w:eastAsia="Verdana" w:hAnsi="Verdana" w:cs="Verdana"/>
          <w:color w:val="000000"/>
          <w:sz w:val="24"/>
          <w:szCs w:val="24"/>
          <w:highlight w:val="white"/>
        </w:rPr>
        <w:t xml:space="preserve">wystawione </w:t>
      </w:r>
      <w:r w:rsidRPr="004B39D0">
        <w:rPr>
          <w:rFonts w:ascii="Verdana" w:eastAsia="Verdana" w:hAnsi="Verdana" w:cs="Verdana"/>
          <w:color w:val="000000"/>
          <w:sz w:val="24"/>
          <w:szCs w:val="24"/>
        </w:rPr>
        <w:t>przez upoważnione podmioty inne niż wykonawca, wykonawca wspólnie ubiegający się o udzielenie zamówienia, podmiot udostępniający zasoby a sporządzono je</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highlight w:val="white"/>
        </w:rPr>
        <w:t xml:space="preserve">jako dokument w postaci papierowej i opatrzono własnoręcznym podpisem </w:t>
      </w:r>
      <w:r w:rsidRPr="004B39D0">
        <w:rPr>
          <w:rFonts w:ascii="Verdana" w:eastAsia="Verdana" w:hAnsi="Verdana" w:cs="Verdana"/>
          <w:color w:val="000000"/>
          <w:sz w:val="24"/>
          <w:szCs w:val="24"/>
        </w:rPr>
        <w:t xml:space="preserve">- </w:t>
      </w:r>
      <w:r w:rsidRPr="004B39D0">
        <w:rPr>
          <w:rFonts w:ascii="Verdana" w:eastAsia="Verdana" w:hAnsi="Verdana" w:cs="Verdana"/>
          <w:b/>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4B39D0">
        <w:rPr>
          <w:rFonts w:ascii="Verdana" w:eastAsia="Verdana" w:hAnsi="Verdana" w:cs="Verdana"/>
          <w:color w:val="000000"/>
          <w:sz w:val="24"/>
          <w:szCs w:val="24"/>
        </w:rPr>
        <w:t> </w:t>
      </w:r>
    </w:p>
    <w:p w14:paraId="7B0269A4" w14:textId="77777777"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w:t>
      </w:r>
      <w:r w:rsidRPr="004B39D0">
        <w:rPr>
          <w:rFonts w:ascii="Verdana" w:eastAsia="Verdana" w:hAnsi="Verdana" w:cs="Verdana"/>
          <w:i/>
          <w:color w:val="000000"/>
          <w:sz w:val="24"/>
          <w:szCs w:val="24"/>
        </w:rPr>
        <w:lastRenderedPageBreak/>
        <w:t>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69BAF4D"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DA0D4CB" w14:textId="1B5B22AC"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Oświadczenia wskazane w rozdziale 8.1 SWZ przekazuje się środkiem komunikacji elektronicznej wskazanym w rozdziale 11 SWZ.</w:t>
      </w:r>
    </w:p>
    <w:p w14:paraId="5E1055F2" w14:textId="3D6216FD"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W przypadku, gdy oświadczenia o których mowa w rozdziale 8.1 SWZ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1F3E519C" w14:textId="77777777" w:rsidR="00C265A9" w:rsidRPr="004B39D0" w:rsidRDefault="00000000" w:rsidP="00BE2447">
      <w:pPr>
        <w:numPr>
          <w:ilvl w:val="1"/>
          <w:numId w:val="2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Dokumenty elektroniczne muszą spełniać łącznie następujące wymagania:</w:t>
      </w:r>
    </w:p>
    <w:p w14:paraId="34CD8CFD" w14:textId="77777777" w:rsidR="00C265A9" w:rsidRPr="004B39D0" w:rsidRDefault="00000000" w:rsidP="00BE2447">
      <w:pPr>
        <w:numPr>
          <w:ilvl w:val="2"/>
          <w:numId w:val="31"/>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są utrwalone w sposób umożliwiający ich wielokrotne odczytanie, zapisanie i powielenie, a także przekazanie przy użyciu środków komunikacji elektronicznej lub na informatycznym nośniku danych;</w:t>
      </w:r>
    </w:p>
    <w:p w14:paraId="4CA68C0B" w14:textId="77777777" w:rsidR="00C265A9" w:rsidRPr="004B39D0" w:rsidRDefault="00000000" w:rsidP="00BE2447">
      <w:pPr>
        <w:numPr>
          <w:ilvl w:val="2"/>
          <w:numId w:val="31"/>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umożliwiają prezentację treści w postaci elektronicznej, w szczególności przez wyświetlenie tej treści na monitorze ekranowym;</w:t>
      </w:r>
    </w:p>
    <w:p w14:paraId="2C575C70" w14:textId="77777777" w:rsidR="00C265A9" w:rsidRPr="004B39D0" w:rsidRDefault="00000000" w:rsidP="00BE2447">
      <w:pPr>
        <w:numPr>
          <w:ilvl w:val="2"/>
          <w:numId w:val="31"/>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umożliwiają prezentację treści w postaci papierowej, w szczególności za pomocą wydruku;</w:t>
      </w:r>
    </w:p>
    <w:p w14:paraId="2E81F161" w14:textId="77777777" w:rsidR="00C265A9" w:rsidRPr="004B39D0" w:rsidRDefault="00000000" w:rsidP="00BE2447">
      <w:pPr>
        <w:numPr>
          <w:ilvl w:val="2"/>
          <w:numId w:val="31"/>
        </w:numPr>
        <w:pBdr>
          <w:top w:val="nil"/>
          <w:left w:val="nil"/>
          <w:bottom w:val="nil"/>
          <w:right w:val="nil"/>
          <w:between w:val="nil"/>
        </w:pBdr>
        <w:shd w:val="clear" w:color="auto" w:fill="FFFFFF"/>
        <w:spacing w:after="4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zawierają dane w układzie niepozostawiającym wątpliwości co do treści i kontekstu zapisanych informacji.</w:t>
      </w:r>
    </w:p>
    <w:p w14:paraId="4A15F506"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8"/>
        <w:tblW w:w="9060"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60"/>
      </w:tblGrid>
      <w:tr w:rsidR="00C265A9" w:rsidRPr="004B39D0" w14:paraId="11CCE162" w14:textId="77777777">
        <w:trPr>
          <w:jc w:val="center"/>
        </w:trPr>
        <w:tc>
          <w:tcPr>
            <w:tcW w:w="9060" w:type="dxa"/>
            <w:tcBorders>
              <w:bottom w:val="single" w:sz="4" w:space="0" w:color="000000"/>
            </w:tcBorders>
            <w:shd w:val="clear" w:color="auto" w:fill="D9D9D9"/>
          </w:tcPr>
          <w:p w14:paraId="4765B867" w14:textId="77777777" w:rsidR="00C265A9" w:rsidRPr="004B39D0" w:rsidRDefault="00C265A9"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p>
          <w:p w14:paraId="24601D5D"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lastRenderedPageBreak/>
              <w:t>Rozdział 9</w:t>
            </w:r>
          </w:p>
          <w:p w14:paraId="1653396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INFORMACJA DLA WYKONAWCÓW POLEGAJĄCYCH </w:t>
            </w:r>
            <w:r w:rsidRPr="004B39D0">
              <w:rPr>
                <w:rFonts w:ascii="Verdana" w:eastAsia="Verdana" w:hAnsi="Verdana" w:cs="Verdana"/>
                <w:b/>
                <w:color w:val="000000"/>
                <w:sz w:val="24"/>
                <w:szCs w:val="24"/>
              </w:rPr>
              <w:br/>
              <w:t xml:space="preserve">NA ZASOBACH INNYCH PODMIOTÓW, NA ZASADACH OKREŚLONYCH </w:t>
            </w:r>
            <w:r w:rsidRPr="004B39D0">
              <w:rPr>
                <w:rFonts w:ascii="Verdana" w:eastAsia="Verdana" w:hAnsi="Verdana" w:cs="Verdana"/>
                <w:b/>
                <w:color w:val="000000"/>
                <w:sz w:val="24"/>
                <w:szCs w:val="24"/>
              </w:rPr>
              <w:br/>
              <w:t>W ART. 118 USTAWY PZP ORAZ ZAMIERZAJĄCYCH POWIERZYĆ WYKONANIE CZĘŚCI ZAMÓWIENIA PODWYKONAWCOM</w:t>
            </w:r>
          </w:p>
        </w:tc>
      </w:tr>
    </w:tbl>
    <w:p w14:paraId="7BEF2758"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20C54465"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4ADDA00C"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51BF88"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 xml:space="preserve">W odniesieniu do warunków dotyczących wykształcenia, kwalifikacji zawodowych lub doświadczenia wykonawcy mogą polegać na zdolnościach podmiotów udostępniających zasoby, </w:t>
      </w:r>
      <w:r w:rsidRPr="004B39D0">
        <w:rPr>
          <w:rFonts w:ascii="Verdana" w:eastAsia="Verdana" w:hAnsi="Verdana" w:cs="Verdana"/>
          <w:b/>
          <w:color w:val="000000"/>
          <w:sz w:val="24"/>
          <w:szCs w:val="24"/>
          <w:highlight w:val="white"/>
        </w:rPr>
        <w:t>jeśli podmioty te wykonają usługi, do realizacji których te zdolności są wymagane.</w:t>
      </w:r>
      <w:r w:rsidRPr="004B39D0">
        <w:rPr>
          <w:rFonts w:ascii="Verdana" w:eastAsia="Verdana" w:hAnsi="Verdana" w:cs="Verdana"/>
          <w:color w:val="000000"/>
          <w:sz w:val="24"/>
          <w:szCs w:val="24"/>
          <w:highlight w:val="white"/>
        </w:rPr>
        <w:t xml:space="preserve"> </w:t>
      </w:r>
    </w:p>
    <w:p w14:paraId="622D8FB5"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 xml:space="preserve">Wykonawca, który polega na zdolnościach lub sytuacji podmiotów udostępniających zasoby, </w:t>
      </w:r>
      <w:r w:rsidRPr="004B39D0">
        <w:rPr>
          <w:rFonts w:ascii="Verdana" w:eastAsia="Verdana" w:hAnsi="Verdana" w:cs="Verdana"/>
          <w:b/>
          <w:color w:val="000000"/>
          <w:sz w:val="24"/>
          <w:szCs w:val="24"/>
          <w:highlight w:val="white"/>
          <w:u w:val="single"/>
        </w:rPr>
        <w:t>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B39D0">
        <w:rPr>
          <w:rFonts w:ascii="Verdana" w:eastAsia="Verdana" w:hAnsi="Verdana" w:cs="Verdana"/>
          <w:b/>
          <w:color w:val="000000"/>
          <w:sz w:val="24"/>
          <w:szCs w:val="24"/>
          <w:u w:val="single"/>
        </w:rPr>
        <w:t>.</w:t>
      </w:r>
    </w:p>
    <w:p w14:paraId="08EF01A7"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Zobowiązanie podmiotu udostępniającego zasoby, o którym mowa w pkt 9.4 potwierdza, że stosunek łączący wykonawcę z podmiotami udostępniającymi zasoby gwarantuje rzeczywisty dostęp do tych zasobów oraz określa w szczególności:</w:t>
      </w:r>
    </w:p>
    <w:p w14:paraId="541F108D" w14:textId="77777777" w:rsidR="00C265A9" w:rsidRPr="004B39D0" w:rsidRDefault="00000000" w:rsidP="00BE2447">
      <w:pPr>
        <w:numPr>
          <w:ilvl w:val="2"/>
          <w:numId w:val="37"/>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zakres dostępnych wykonawcy zasobów podmiotu udostępniającego zasoby;</w:t>
      </w:r>
    </w:p>
    <w:p w14:paraId="46CAC37E" w14:textId="77777777" w:rsidR="00C265A9" w:rsidRPr="004B39D0" w:rsidRDefault="00000000" w:rsidP="00BE2447">
      <w:pPr>
        <w:numPr>
          <w:ilvl w:val="2"/>
          <w:numId w:val="37"/>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sposób i okres udostępnienia wykonawcy i wykorzystania przez niego zasobów podmiotu udostępniającego te zasoby przy wykonywaniu zamówienia;</w:t>
      </w:r>
    </w:p>
    <w:p w14:paraId="6BBAA38B" w14:textId="77777777" w:rsidR="00C265A9" w:rsidRPr="004B39D0" w:rsidRDefault="00000000" w:rsidP="00BE2447">
      <w:pPr>
        <w:numPr>
          <w:ilvl w:val="2"/>
          <w:numId w:val="37"/>
        </w:num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7221057A"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4B39D0">
        <w:rPr>
          <w:rFonts w:ascii="Verdana" w:eastAsia="Verdana" w:hAnsi="Verdana" w:cs="Verdana"/>
          <w:color w:val="000000"/>
          <w:sz w:val="24"/>
          <w:szCs w:val="24"/>
        </w:rPr>
        <w:t>.</w:t>
      </w:r>
    </w:p>
    <w:p w14:paraId="77DC0E6E"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4B39D0">
        <w:rPr>
          <w:rFonts w:ascii="Verdana" w:eastAsia="Verdana" w:hAnsi="Verdana" w:cs="Verdana"/>
          <w:b/>
          <w:color w:val="000000"/>
          <w:sz w:val="24"/>
          <w:szCs w:val="24"/>
        </w:rPr>
        <w:t xml:space="preserve"> </w:t>
      </w:r>
    </w:p>
    <w:p w14:paraId="50228E91"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u w:val="single"/>
        </w:rPr>
      </w:pPr>
      <w:r w:rsidRPr="004B39D0">
        <w:rPr>
          <w:rFonts w:ascii="Verdana" w:eastAsia="Verdana" w:hAnsi="Verdana" w:cs="Verdana"/>
          <w:color w:val="000000"/>
          <w:sz w:val="24"/>
          <w:szCs w:val="24"/>
          <w:highlight w:val="white"/>
        </w:rPr>
        <w:t xml:space="preserve">Wykonawca, w przypadku polegania na zdolnościach lub sytuacji podmiotów udostępniających zasoby, </w:t>
      </w:r>
      <w:r w:rsidRPr="004B39D0">
        <w:rPr>
          <w:rFonts w:ascii="Verdana" w:eastAsia="Verdana" w:hAnsi="Verdana" w:cs="Verdana"/>
          <w:b/>
          <w:color w:val="000000"/>
          <w:sz w:val="24"/>
          <w:szCs w:val="24"/>
          <w:highlight w:val="white"/>
          <w:u w:val="single"/>
        </w:rPr>
        <w:t>przedstawia, wraz z oświadczeniami, o którym mowa w pkt 8.1 SWZ także oświadczenie podmiotu udostępniającego zasoby, potwierdzające brak podstaw wykluczenia tego podmiotu oraz odpowiednio spełnianie warunków udziału w postępowaniu w zakresie, w jakim wykonawca powołuje się na jego zasoby.</w:t>
      </w:r>
    </w:p>
    <w:p w14:paraId="58C42D36"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rPr>
        <w:t>nie żąda</w:t>
      </w:r>
      <w:r w:rsidRPr="004B39D0">
        <w:rPr>
          <w:rFonts w:ascii="Verdana" w:eastAsia="Verdana" w:hAnsi="Verdana" w:cs="Verdana"/>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90756F7"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 xml:space="preserve">W przypadku zamówień na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usługi, jeżeli są już znani. </w:t>
      </w:r>
    </w:p>
    <w:p w14:paraId="29A04694" w14:textId="77777777" w:rsidR="00C265A9" w:rsidRPr="004B39D0" w:rsidRDefault="00000000" w:rsidP="00BE2447">
      <w:pPr>
        <w:numPr>
          <w:ilvl w:val="1"/>
          <w:numId w:val="39"/>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usług.</w:t>
      </w:r>
    </w:p>
    <w:p w14:paraId="66B7499E"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9"/>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25FB8ED6" w14:textId="77777777">
        <w:trPr>
          <w:jc w:val="center"/>
        </w:trPr>
        <w:tc>
          <w:tcPr>
            <w:tcW w:w="9072" w:type="dxa"/>
            <w:tcBorders>
              <w:bottom w:val="single" w:sz="4" w:space="0" w:color="000000"/>
            </w:tcBorders>
            <w:shd w:val="clear" w:color="auto" w:fill="D9D9D9"/>
          </w:tcPr>
          <w:p w14:paraId="209013BC"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10</w:t>
            </w:r>
          </w:p>
          <w:p w14:paraId="5251C4E6"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INFORMACJA DLA WYKONAWCÓW WSPÓLNIE UBIEGAJĄCYCH SIĘ </w:t>
            </w:r>
            <w:r w:rsidRPr="004B39D0">
              <w:rPr>
                <w:rFonts w:ascii="Verdana" w:eastAsia="Verdana" w:hAnsi="Verdana" w:cs="Verdana"/>
                <w:b/>
                <w:color w:val="000000"/>
                <w:sz w:val="24"/>
                <w:szCs w:val="24"/>
              </w:rPr>
              <w:br/>
              <w:t>O UDZIELENIE ZAMÓWIENIA (W TYM SPÓŁKI CYWILNE)</w:t>
            </w:r>
          </w:p>
        </w:tc>
      </w:tr>
    </w:tbl>
    <w:p w14:paraId="3EA37512"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1FCEF867" w14:textId="77777777" w:rsidR="00C265A9" w:rsidRPr="004B39D0" w:rsidRDefault="00000000" w:rsidP="00BE2447">
      <w:pPr>
        <w:widowControl w:val="0"/>
        <w:numPr>
          <w:ilvl w:val="1"/>
          <w:numId w:val="4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21C381F" w14:textId="77777777" w:rsidR="00C265A9" w:rsidRPr="004B39D0" w:rsidRDefault="00000000" w:rsidP="00BE2447">
      <w:pPr>
        <w:widowControl w:val="0"/>
        <w:numPr>
          <w:ilvl w:val="1"/>
          <w:numId w:val="4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 przypadku Wykonawców wspólnie ubiegających się o udzielenie zamówienia:</w:t>
      </w:r>
    </w:p>
    <w:p w14:paraId="6FA1D9A5" w14:textId="77777777" w:rsidR="00C265A9" w:rsidRPr="004B39D0" w:rsidRDefault="00000000" w:rsidP="00BE2447">
      <w:pPr>
        <w:widowControl w:val="0"/>
        <w:numPr>
          <w:ilvl w:val="0"/>
          <w:numId w:val="3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oświadczenia o których mowa w pkt. 8.1 SWZ </w:t>
      </w:r>
      <w:r w:rsidRPr="004B39D0">
        <w:rPr>
          <w:rFonts w:ascii="Verdana" w:eastAsia="Verdana" w:hAnsi="Verdana" w:cs="Verdana"/>
          <w:b/>
          <w:color w:val="000000"/>
          <w:sz w:val="24"/>
          <w:szCs w:val="24"/>
          <w:u w:val="single"/>
        </w:rPr>
        <w:t>składa z ofertą</w:t>
      </w:r>
      <w:r w:rsidRPr="004B39D0">
        <w:rPr>
          <w:rFonts w:ascii="Verdana" w:eastAsia="Verdana" w:hAnsi="Verdana" w:cs="Verdana"/>
          <w:b/>
          <w:color w:val="000000"/>
          <w:sz w:val="24"/>
          <w:szCs w:val="24"/>
        </w:rPr>
        <w:t xml:space="preserve"> każdy </w:t>
      </w:r>
      <w:r w:rsidRPr="004B39D0">
        <w:rPr>
          <w:rFonts w:ascii="Verdana" w:eastAsia="Verdana" w:hAnsi="Verdana" w:cs="Verdana"/>
          <w:b/>
          <w:color w:val="000000"/>
          <w:sz w:val="24"/>
          <w:szCs w:val="24"/>
        </w:rPr>
        <w:br/>
        <w:t>z Wykonawców wspólnie ubiegających się o zamówienie</w:t>
      </w:r>
      <w:r w:rsidRPr="004B39D0">
        <w:rPr>
          <w:rFonts w:ascii="Verdana" w:eastAsia="Verdana" w:hAnsi="Verdana" w:cs="Verdana"/>
          <w:color w:val="000000"/>
          <w:sz w:val="24"/>
          <w:szCs w:val="24"/>
        </w:rPr>
        <w:t xml:space="preserve">. </w:t>
      </w:r>
      <w:r w:rsidRPr="004B39D0">
        <w:rPr>
          <w:rFonts w:ascii="Verdana" w:eastAsia="Verdana" w:hAnsi="Verdana" w:cs="Verdana"/>
          <w:color w:val="000000"/>
          <w:sz w:val="24"/>
          <w:szCs w:val="24"/>
          <w:highlight w:val="white"/>
        </w:rPr>
        <w:t>Oświadczenia te potwierdzają brak podstaw wykluczenia oraz spełnianie warunków udziału w postępowaniu w zakresie, w jakim każdy z wykonawców wykazuje spełnianie warunków udziału w postępowaniu.</w:t>
      </w:r>
    </w:p>
    <w:p w14:paraId="2F278DB9" w14:textId="77777777" w:rsidR="00C265A9" w:rsidRPr="004B39D0" w:rsidRDefault="00000000" w:rsidP="00BE2447">
      <w:pPr>
        <w:widowControl w:val="0"/>
        <w:numPr>
          <w:ilvl w:val="0"/>
          <w:numId w:val="3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przypadku, o którym mowa w rozdziale 6.2 SWZ wykonawcy wspólnie ubiegający się o udzielenie zamówienia </w:t>
      </w:r>
      <w:r w:rsidRPr="004B39D0">
        <w:rPr>
          <w:rFonts w:ascii="Verdana" w:eastAsia="Verdana" w:hAnsi="Verdana" w:cs="Verdana"/>
          <w:b/>
          <w:color w:val="000000"/>
          <w:sz w:val="24"/>
          <w:szCs w:val="24"/>
        </w:rPr>
        <w:t>dołączają do oferty</w:t>
      </w:r>
      <w:r w:rsidRPr="004B39D0">
        <w:rPr>
          <w:rFonts w:ascii="Verdana" w:eastAsia="Verdana" w:hAnsi="Verdana" w:cs="Verdana"/>
          <w:color w:val="000000"/>
          <w:sz w:val="24"/>
          <w:szCs w:val="24"/>
        </w:rPr>
        <w:t xml:space="preserve"> </w:t>
      </w:r>
      <w:r w:rsidRPr="004B39D0">
        <w:rPr>
          <w:rFonts w:ascii="Verdana" w:eastAsia="Verdana" w:hAnsi="Verdana" w:cs="Verdana"/>
          <w:b/>
          <w:color w:val="000000"/>
          <w:sz w:val="24"/>
          <w:szCs w:val="24"/>
        </w:rPr>
        <w:t xml:space="preserve">oświadczenie, z którego wynika, które usługi wykonają poszczególni wykonawcy. Oświadczenie należy złożyć wg wymogów załącznika nr 6 do SWZ. </w:t>
      </w:r>
      <w:r w:rsidRPr="004B39D0">
        <w:rPr>
          <w:rFonts w:ascii="Verdana" w:eastAsia="Verdana" w:hAnsi="Verdana" w:cs="Verdana"/>
          <w:color w:val="000000"/>
          <w:sz w:val="24"/>
          <w:szCs w:val="24"/>
        </w:rPr>
        <w:t>Oświadczenie to jest podmiotowym środkiem dowodowym.</w:t>
      </w:r>
    </w:p>
    <w:p w14:paraId="1B74B293" w14:textId="77777777" w:rsidR="00C265A9" w:rsidRPr="004B39D0" w:rsidRDefault="00000000" w:rsidP="00BE2447">
      <w:pPr>
        <w:widowControl w:val="0"/>
        <w:numPr>
          <w:ilvl w:val="0"/>
          <w:numId w:val="38"/>
        </w:numPr>
        <w:pBdr>
          <w:top w:val="nil"/>
          <w:left w:val="nil"/>
          <w:bottom w:val="nil"/>
          <w:right w:val="nil"/>
          <w:between w:val="nil"/>
        </w:pBdr>
        <w:spacing w:after="40" w:line="360" w:lineRule="auto"/>
        <w:ind w:left="0" w:hanging="2"/>
        <w:jc w:val="both"/>
        <w:rPr>
          <w:rFonts w:ascii="Verdana" w:eastAsia="Verdana" w:hAnsi="Verdana" w:cs="Verdana"/>
          <w:color w:val="000000"/>
          <w:sz w:val="24"/>
          <w:szCs w:val="24"/>
          <w:highlight w:val="white"/>
        </w:rPr>
      </w:pPr>
      <w:r w:rsidRPr="004B39D0">
        <w:rPr>
          <w:rFonts w:ascii="Verdana" w:eastAsia="Verdana" w:hAnsi="Verdana" w:cs="Verdana"/>
          <w:color w:val="000000"/>
          <w:sz w:val="24"/>
          <w:szCs w:val="24"/>
          <w:highlight w:val="white"/>
        </w:rPr>
        <w:lastRenderedPageBreak/>
        <w:t>Przepisy dotyczące wykonawców stosuje się odpowiednio do wykonawców wspólnie ubiegających się  o udzielenie zamówienia.</w:t>
      </w:r>
    </w:p>
    <w:p w14:paraId="66F36600" w14:textId="77777777" w:rsidR="00C265A9" w:rsidRPr="004B39D0" w:rsidRDefault="00000000" w:rsidP="00BE2447">
      <w:pPr>
        <w:widowControl w:val="0"/>
        <w:pBdr>
          <w:top w:val="nil"/>
          <w:left w:val="nil"/>
          <w:bottom w:val="nil"/>
          <w:right w:val="nil"/>
          <w:between w:val="nil"/>
        </w:pBdr>
        <w:spacing w:before="20" w:after="40" w:line="360" w:lineRule="auto"/>
        <w:ind w:left="0" w:hanging="2"/>
        <w:jc w:val="both"/>
        <w:rPr>
          <w:rFonts w:ascii="Verdana" w:eastAsia="Verdana" w:hAnsi="Verdana" w:cs="Verdana"/>
          <w:color w:val="000000"/>
          <w:sz w:val="24"/>
          <w:szCs w:val="24"/>
          <w:highlight w:val="white"/>
        </w:rPr>
      </w:pPr>
      <w:r w:rsidRPr="004B39D0">
        <w:rPr>
          <w:rFonts w:ascii="Verdana" w:eastAsia="Verdana" w:hAnsi="Verdana" w:cs="Verdana"/>
          <w:color w:val="000000"/>
          <w:sz w:val="24"/>
          <w:szCs w:val="24"/>
          <w:highlight w:val="white"/>
        </w:rPr>
        <w:t>Wykonawcy ponoszą solidarnie odpowiedzialność za niewykonanie lub nienależyte wykonanie zobowiązania.</w:t>
      </w:r>
    </w:p>
    <w:p w14:paraId="7B6812E4" w14:textId="77777777" w:rsidR="00C265A9" w:rsidRPr="004B39D0" w:rsidRDefault="00000000" w:rsidP="00BE2447">
      <w:pPr>
        <w:widowControl w:val="0"/>
        <w:numPr>
          <w:ilvl w:val="1"/>
          <w:numId w:val="4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highlight w:val="white"/>
        </w:rPr>
        <w:t>Jeżeli została wybrana oferta wykonawców wspólnie ubiegających się o udzielenie zamówienia, zamawiający będzie żądał przed zawarciem umowy w sprawie zamówienia publicznego kopii umowy regulującej współpracę tych wykonawców.</w:t>
      </w:r>
    </w:p>
    <w:p w14:paraId="62A9AF09"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a"/>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54F15E6D" w14:textId="77777777">
        <w:trPr>
          <w:trHeight w:val="2106"/>
          <w:jc w:val="center"/>
        </w:trPr>
        <w:tc>
          <w:tcPr>
            <w:tcW w:w="9072" w:type="dxa"/>
            <w:tcBorders>
              <w:bottom w:val="single" w:sz="4" w:space="0" w:color="000000"/>
            </w:tcBorders>
            <w:shd w:val="clear" w:color="auto" w:fill="D9D9D9"/>
          </w:tcPr>
          <w:p w14:paraId="22ACD00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11</w:t>
            </w:r>
          </w:p>
          <w:p w14:paraId="5AB460C5"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INFORMACJE O ŚRODKACH KOMUNIKACJI ELEKTRONICZNEJ, PRZY UŻYCIU KTÓRYCH ZAMAWIAJĄCY BĘDZIE KOMUNIKOWAŁ SIĘ Z WYKONAWCAMI, ORAZ INFORMACJE O WYMAGANIACH TECHNICZNYCH </w:t>
            </w:r>
            <w:r w:rsidRPr="004B39D0">
              <w:rPr>
                <w:rFonts w:ascii="Verdana" w:eastAsia="Verdana" w:hAnsi="Verdana" w:cs="Verdana"/>
                <w:b/>
                <w:color w:val="000000"/>
                <w:sz w:val="24"/>
                <w:szCs w:val="24"/>
              </w:rPr>
              <w:br/>
              <w:t>I ORGANIZACYJNYCH SPORZĄDZANIA, WYSYŁANIA I ODBIERANIA KORESPONDENCJI ELEKTRONICZNEJ</w:t>
            </w:r>
          </w:p>
        </w:tc>
      </w:tr>
    </w:tbl>
    <w:p w14:paraId="4AC054E9"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highlight w:val="yellow"/>
        </w:rPr>
      </w:pPr>
    </w:p>
    <w:p w14:paraId="4F865C44"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11.1. </w:t>
      </w:r>
      <w:r w:rsidRPr="004B39D0">
        <w:rPr>
          <w:rFonts w:ascii="Verdana" w:eastAsia="Verdana" w:hAnsi="Verdana" w:cs="Verdana"/>
          <w:color w:val="000000"/>
          <w:sz w:val="24"/>
          <w:szCs w:val="24"/>
        </w:rPr>
        <w:t xml:space="preserve">W postępowaniu o udzielenie zamówienia publicznego komunikacja między Zamawiającym a wykonawcami odbywa się przy użyciu Platformy e-Zamówienia, która jest dostępna pod adresem </w:t>
      </w:r>
      <w:hyperlink r:id="rId24">
        <w:r w:rsidR="00C265A9" w:rsidRPr="004B39D0">
          <w:rPr>
            <w:rFonts w:ascii="Verdana" w:eastAsia="Verdana" w:hAnsi="Verdana" w:cs="Verdana"/>
            <w:i/>
            <w:color w:val="000000"/>
            <w:sz w:val="24"/>
            <w:szCs w:val="24"/>
            <w:u w:val="single"/>
          </w:rPr>
          <w:t>https://ezamowienia.gov.pl</w:t>
        </w:r>
      </w:hyperlink>
      <w:r w:rsidRPr="004B39D0">
        <w:rPr>
          <w:rFonts w:ascii="Verdana" w:eastAsia="Verdana" w:hAnsi="Verdana" w:cs="Verdana"/>
          <w:i/>
          <w:color w:val="000000"/>
          <w:sz w:val="24"/>
          <w:szCs w:val="24"/>
        </w:rPr>
        <w:t xml:space="preserve"> .</w:t>
      </w:r>
    </w:p>
    <w:p w14:paraId="708E6C93"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w:t>
      </w:r>
      <w:r w:rsidRPr="004B39D0">
        <w:rPr>
          <w:rFonts w:ascii="Verdana" w:eastAsia="Verdana" w:hAnsi="Verdana" w:cs="Verdana"/>
          <w:color w:val="000000"/>
          <w:sz w:val="24"/>
          <w:szCs w:val="24"/>
        </w:rPr>
        <w:t xml:space="preserve">.2. Korzystanie z Platformy e-Zamówienia jest bezpłatne. </w:t>
      </w:r>
    </w:p>
    <w:p w14:paraId="6283FAF5" w14:textId="3BE54B3D" w:rsidR="003169CB" w:rsidRPr="004B39D0" w:rsidRDefault="00000000" w:rsidP="00BE2447">
      <w:pPr>
        <w:pBdr>
          <w:top w:val="nil"/>
          <w:left w:val="nil"/>
          <w:bottom w:val="nil"/>
          <w:right w:val="nil"/>
          <w:between w:val="nil"/>
        </w:pBdr>
        <w:shd w:val="clear" w:color="auto" w:fill="DAEEF3" w:themeFill="accent5" w:themeFillTint="33"/>
        <w:tabs>
          <w:tab w:val="center" w:pos="4536"/>
          <w:tab w:val="left" w:pos="6945"/>
        </w:tabs>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11.3.</w:t>
      </w:r>
      <w:r w:rsidRPr="004B39D0">
        <w:rPr>
          <w:rFonts w:ascii="Verdana" w:eastAsia="Verdana" w:hAnsi="Verdana" w:cs="Verdana"/>
          <w:color w:val="000000"/>
          <w:sz w:val="24"/>
          <w:szCs w:val="24"/>
        </w:rPr>
        <w:t xml:space="preserve">  Adres strony internetowej prowadzonego postępowania (link prowadzący bezpośrednio do widoku postępowania na Platformie e-Zamówienia): </w:t>
      </w:r>
    </w:p>
    <w:p w14:paraId="7733E804" w14:textId="1C01C9DD" w:rsidR="003D019E" w:rsidRPr="004B39D0" w:rsidRDefault="003D019E" w:rsidP="00BE2447">
      <w:pPr>
        <w:pBdr>
          <w:top w:val="nil"/>
          <w:left w:val="nil"/>
          <w:bottom w:val="nil"/>
          <w:right w:val="nil"/>
          <w:between w:val="nil"/>
        </w:pBdr>
        <w:shd w:val="clear" w:color="auto" w:fill="DAEEF3" w:themeFill="accent5" w:themeFillTint="33"/>
        <w:tabs>
          <w:tab w:val="center" w:pos="4536"/>
          <w:tab w:val="left" w:pos="6945"/>
        </w:tabs>
        <w:spacing w:after="60" w:line="360" w:lineRule="auto"/>
        <w:ind w:left="0" w:hanging="2"/>
        <w:jc w:val="both"/>
        <w:rPr>
          <w:rFonts w:ascii="Verdana" w:eastAsia="Verdana" w:hAnsi="Verdana" w:cs="Verdana"/>
          <w:b/>
          <w:bCs/>
          <w:color w:val="1F497D" w:themeColor="text2"/>
          <w:sz w:val="24"/>
          <w:szCs w:val="24"/>
        </w:rPr>
      </w:pPr>
      <w:r w:rsidRPr="004B39D0">
        <w:rPr>
          <w:rFonts w:ascii="Verdana" w:eastAsia="Verdana" w:hAnsi="Verdana" w:cs="Verdana"/>
          <w:b/>
          <w:bCs/>
          <w:color w:val="1F497D" w:themeColor="text2"/>
          <w:sz w:val="24"/>
          <w:szCs w:val="24"/>
        </w:rPr>
        <w:t>https://ezamowienia.gov.pl/mp-client/search/list/ocds-148610-75772672-f83f-4554-99cd-a17a12b5a304</w:t>
      </w:r>
    </w:p>
    <w:p w14:paraId="41543BA1"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11.4.</w:t>
      </w:r>
      <w:r w:rsidRPr="004B39D0">
        <w:rPr>
          <w:rFonts w:ascii="Verdana" w:eastAsia="Verdana" w:hAnsi="Verdana" w:cs="Verdana"/>
          <w:color w:val="000000"/>
          <w:sz w:val="24"/>
          <w:szCs w:val="24"/>
        </w:rPr>
        <w:t xml:space="preserve">   Postępowanie można wyszukać również ze strony głównej Platformy e-Zamówienia (przycisk „Przeglądaj postępowania/konkursy”). </w:t>
      </w:r>
    </w:p>
    <w:p w14:paraId="3DEEA9DC" w14:textId="3DD69236" w:rsidR="00C9539E" w:rsidRPr="004B39D0" w:rsidRDefault="00000000" w:rsidP="00BE2447">
      <w:pPr>
        <w:pStyle w:val="Nagwek3"/>
        <w:spacing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 xml:space="preserve">11.5.  Identyfikator (ID) postępowania na Platformie e-Zamówienia: </w:t>
      </w:r>
    </w:p>
    <w:p w14:paraId="6F0A8F1B" w14:textId="77777777" w:rsidR="003D019E" w:rsidRPr="003D019E" w:rsidRDefault="003D019E" w:rsidP="00BE2447">
      <w:pPr>
        <w:pStyle w:val="Nagwek3"/>
        <w:shd w:val="clear" w:color="auto" w:fill="DAEEF3" w:themeFill="accent5" w:themeFillTint="33"/>
        <w:spacing w:line="360" w:lineRule="auto"/>
        <w:ind w:left="0" w:hanging="2"/>
        <w:rPr>
          <w:rFonts w:ascii="Verdana" w:hAnsi="Verdana"/>
          <w:color w:val="1F497D" w:themeColor="text2"/>
          <w:position w:val="0"/>
          <w:sz w:val="24"/>
          <w:szCs w:val="24"/>
        </w:rPr>
      </w:pPr>
      <w:r w:rsidRPr="003D019E">
        <w:rPr>
          <w:rFonts w:ascii="Verdana" w:hAnsi="Verdana"/>
          <w:color w:val="1F497D" w:themeColor="text2"/>
          <w:position w:val="0"/>
          <w:sz w:val="24"/>
          <w:szCs w:val="24"/>
        </w:rPr>
        <w:t>ocds-148610-75772672-f83f-4554-99cd-a17a12b5a304</w:t>
      </w:r>
    </w:p>
    <w:p w14:paraId="71EB88FD"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11.6.</w:t>
      </w:r>
      <w:r w:rsidRPr="004B39D0">
        <w:rPr>
          <w:rFonts w:ascii="Verdana" w:eastAsia="Verdana" w:hAnsi="Verdana" w:cs="Verdana"/>
          <w:color w:val="000000"/>
          <w:sz w:val="24"/>
          <w:szCs w:val="24"/>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5">
        <w:r w:rsidR="00C265A9" w:rsidRPr="004B39D0">
          <w:rPr>
            <w:rFonts w:ascii="Verdana" w:eastAsia="Verdana" w:hAnsi="Verdana" w:cs="Verdana"/>
            <w:i/>
            <w:color w:val="000000"/>
            <w:sz w:val="24"/>
            <w:szCs w:val="24"/>
            <w:u w:val="single"/>
          </w:rPr>
          <w:t>https://ezamowienia.gov.pl</w:t>
        </w:r>
      </w:hyperlink>
      <w:r w:rsidRPr="004B39D0">
        <w:rPr>
          <w:rFonts w:ascii="Verdana" w:eastAsia="Verdana" w:hAnsi="Verdana" w:cs="Verdana"/>
          <w:i/>
          <w:color w:val="000000"/>
          <w:sz w:val="24"/>
          <w:szCs w:val="24"/>
        </w:rPr>
        <w:t xml:space="preserve"> </w:t>
      </w:r>
      <w:r w:rsidRPr="004B39D0">
        <w:rPr>
          <w:rFonts w:ascii="Verdana" w:eastAsia="Verdana" w:hAnsi="Verdana" w:cs="Verdana"/>
          <w:color w:val="000000"/>
          <w:sz w:val="24"/>
          <w:szCs w:val="24"/>
        </w:rPr>
        <w:t xml:space="preserve"> oraz informacje zamieszczone w zakładce „Centrum Pomocy”. </w:t>
      </w:r>
    </w:p>
    <w:p w14:paraId="73F35555"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11.7.</w:t>
      </w:r>
      <w:r w:rsidRPr="004B39D0">
        <w:rPr>
          <w:rFonts w:ascii="Verdana" w:eastAsia="Verdana" w:hAnsi="Verdana" w:cs="Verdana"/>
          <w:color w:val="000000"/>
          <w:sz w:val="24"/>
          <w:szCs w:val="24"/>
        </w:rPr>
        <w:t xml:space="preserve">   Przeglądanie i pobieranie publicznej treści dokumentacji postępowania nie wymaga posiadania konta na Platformie e-Zamówienia ani logowania. </w:t>
      </w:r>
    </w:p>
    <w:p w14:paraId="591D8ECB"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11.8.</w:t>
      </w:r>
      <w:r w:rsidRPr="004B39D0">
        <w:rPr>
          <w:rFonts w:ascii="Verdana" w:eastAsia="Verdana" w:hAnsi="Verdana" w:cs="Verdana"/>
          <w:color w:val="000000"/>
          <w:sz w:val="24"/>
          <w:szCs w:val="24"/>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DFBF7C2"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11.9.</w:t>
      </w:r>
      <w:r w:rsidRPr="004B39D0">
        <w:rPr>
          <w:rFonts w:ascii="Verdana" w:eastAsia="Verdana" w:hAnsi="Verdana" w:cs="Verdana"/>
          <w:color w:val="000000"/>
          <w:sz w:val="24"/>
          <w:szCs w:val="24"/>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5CAA8A"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11.10.</w:t>
      </w:r>
      <w:r w:rsidRPr="004B39D0">
        <w:rPr>
          <w:rFonts w:ascii="Verdana" w:eastAsia="Verdana" w:hAnsi="Verdana" w:cs="Verdana"/>
          <w:color w:val="000000"/>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4C073A89" w14:textId="77777777" w:rsidR="00C265A9" w:rsidRPr="004B39D0" w:rsidRDefault="00000000" w:rsidP="00BE2447">
      <w:pPr>
        <w:numPr>
          <w:ilvl w:val="0"/>
          <w:numId w:val="24"/>
        </w:num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formatach danych określonych w przepisach rozporządzenia Rady Ministrów w sprawie Krajowych Ram Interoperacyjności (i przekazuje się jako załącznik), lub </w:t>
      </w:r>
    </w:p>
    <w:p w14:paraId="4C5D81C5" w14:textId="77777777" w:rsidR="00C265A9" w:rsidRPr="004B39D0" w:rsidRDefault="00000000" w:rsidP="00BE2447">
      <w:pPr>
        <w:numPr>
          <w:ilvl w:val="0"/>
          <w:numId w:val="24"/>
        </w:num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 xml:space="preserve">jako tekst wpisany bezpośrednio do wiadomości przekazywanej przy użyciu środków komunikacji elektronicznej (np. w treści wiadomości e-mail lub w treści „Formularza do komunikacji”). </w:t>
      </w:r>
    </w:p>
    <w:p w14:paraId="3A4840E7"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11.11.</w:t>
      </w:r>
      <w:r w:rsidRPr="004B39D0">
        <w:rPr>
          <w:rFonts w:ascii="Verdana" w:eastAsia="Verdana" w:hAnsi="Verdana" w:cs="Verdana"/>
          <w:color w:val="000000"/>
          <w:sz w:val="24"/>
          <w:szCs w:val="24"/>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z </w:t>
      </w:r>
      <w:proofErr w:type="spellStart"/>
      <w:r w:rsidRPr="004B39D0">
        <w:rPr>
          <w:rFonts w:ascii="Verdana" w:eastAsia="Verdana" w:hAnsi="Verdana" w:cs="Verdana"/>
          <w:color w:val="000000"/>
          <w:sz w:val="24"/>
          <w:szCs w:val="24"/>
        </w:rPr>
        <w:t>późn</w:t>
      </w:r>
      <w:proofErr w:type="spellEnd"/>
      <w:r w:rsidRPr="004B39D0">
        <w:rPr>
          <w:rFonts w:ascii="Verdana" w:eastAsia="Verdana" w:hAnsi="Verdana" w:cs="Verdana"/>
          <w:color w:val="000000"/>
          <w:sz w:val="24"/>
          <w:szCs w:val="24"/>
        </w:rPr>
        <w:t xml:space="preserve">. zm.) wykonawca, w celu utrzymania w poufności tych informacji, przekazuje je w wydzielonym i odpowiednio oznaczonym pliku, wraz z jednoczesnym zaznaczeniem w nazwie pliku „Dokument stanowiący tajemnicę przedsiębiorstwa”. </w:t>
      </w:r>
    </w:p>
    <w:p w14:paraId="00EEABB3"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11.12.</w:t>
      </w:r>
      <w:r w:rsidRPr="004B39D0">
        <w:rPr>
          <w:rFonts w:ascii="Verdana" w:eastAsia="Verdana" w:hAnsi="Verdana" w:cs="Verdana"/>
          <w:color w:val="000000"/>
          <w:sz w:val="24"/>
          <w:szCs w:val="24"/>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F3D93F8" w14:textId="2FD39BD0"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11.13.</w:t>
      </w:r>
      <w:r w:rsidRPr="004B39D0">
        <w:rPr>
          <w:rFonts w:ascii="Verdana" w:eastAsia="Verdana" w:hAnsi="Verdana" w:cs="Verdana"/>
          <w:color w:val="000000"/>
          <w:sz w:val="24"/>
          <w:szCs w:val="24"/>
        </w:rPr>
        <w:t xml:space="preserve">  W przypadku załączników, które są zgodnie z ustawą P</w:t>
      </w:r>
      <w:r w:rsidR="00E72245" w:rsidRPr="004B39D0">
        <w:rPr>
          <w:rFonts w:ascii="Verdana" w:eastAsia="Verdana" w:hAnsi="Verdana" w:cs="Verdana"/>
          <w:color w:val="000000"/>
          <w:sz w:val="24"/>
          <w:szCs w:val="24"/>
        </w:rPr>
        <w:t>ZP</w:t>
      </w:r>
      <w:r w:rsidRPr="004B39D0">
        <w:rPr>
          <w:rFonts w:ascii="Verdana" w:eastAsia="Verdana" w:hAnsi="Verdana" w:cs="Verdana"/>
          <w:color w:val="000000"/>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r w:rsidRPr="004B39D0">
        <w:rPr>
          <w:rFonts w:ascii="Verdana" w:eastAsia="Verdana" w:hAnsi="Verdana" w:cs="Verdana"/>
          <w:b/>
          <w:color w:val="000000"/>
          <w:sz w:val="24"/>
          <w:szCs w:val="24"/>
        </w:rPr>
        <w:t xml:space="preserve">Zamawiający rekomenduje podpisywanie oferty, oświadczeń oraz innych dokumentów tzw. podpisem wewnętrznym, znajdującym się wewnątrz pliku podpisywanego (np. podpis w formacie </w:t>
      </w:r>
      <w:proofErr w:type="spellStart"/>
      <w:r w:rsidRPr="004B39D0">
        <w:rPr>
          <w:rFonts w:ascii="Verdana" w:eastAsia="Verdana" w:hAnsi="Verdana" w:cs="Verdana"/>
          <w:b/>
          <w:color w:val="000000"/>
          <w:sz w:val="24"/>
          <w:szCs w:val="24"/>
        </w:rPr>
        <w:t>PAdES</w:t>
      </w:r>
      <w:proofErr w:type="spellEnd"/>
      <w:r w:rsidRPr="004B39D0">
        <w:rPr>
          <w:rFonts w:ascii="Verdana" w:eastAsia="Verdana" w:hAnsi="Verdana" w:cs="Verdana"/>
          <w:b/>
          <w:color w:val="000000"/>
          <w:sz w:val="24"/>
          <w:szCs w:val="24"/>
        </w:rPr>
        <w:t xml:space="preserve">, używany do podpisywania plików w PDF). To oznacza, że tak </w:t>
      </w:r>
      <w:r w:rsidRPr="004B39D0">
        <w:rPr>
          <w:rFonts w:ascii="Verdana" w:eastAsia="Verdana" w:hAnsi="Verdana" w:cs="Verdana"/>
          <w:b/>
          <w:color w:val="000000"/>
          <w:sz w:val="24"/>
          <w:szCs w:val="24"/>
        </w:rPr>
        <w:lastRenderedPageBreak/>
        <w:t>podpisany dokument jest przekazywany Zamawiającemu jako jeden plik.</w:t>
      </w:r>
    </w:p>
    <w:p w14:paraId="586275CC"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11.14.</w:t>
      </w:r>
      <w:r w:rsidRPr="004B39D0">
        <w:rPr>
          <w:rFonts w:ascii="Verdana" w:eastAsia="Verdana" w:hAnsi="Verdana" w:cs="Verdana"/>
          <w:color w:val="000000"/>
          <w:sz w:val="24"/>
          <w:szCs w:val="24"/>
        </w:rPr>
        <w:t xml:space="preserve">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44DFD35"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11.15. </w:t>
      </w:r>
      <w:r w:rsidRPr="004B39D0">
        <w:rPr>
          <w:rFonts w:ascii="Verdana" w:eastAsia="Verdana" w:hAnsi="Verdana" w:cs="Verdana"/>
          <w:color w:val="000000"/>
          <w:sz w:val="24"/>
          <w:szCs w:val="24"/>
        </w:rPr>
        <w:t xml:space="preserve">Wszystkie wysłane i odebrane w postępowaniu przez wykonawcę wiadomości widoczne są po zalogowaniu w podglądzie postępowania w zakładce „Komunikacja”. </w:t>
      </w:r>
    </w:p>
    <w:p w14:paraId="4EF7BBE3"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11.16.</w:t>
      </w:r>
      <w:r w:rsidRPr="004B39D0">
        <w:rPr>
          <w:rFonts w:ascii="Verdana" w:eastAsia="Verdana" w:hAnsi="Verdana" w:cs="Verdana"/>
          <w:color w:val="000000"/>
          <w:sz w:val="24"/>
          <w:szCs w:val="24"/>
        </w:rPr>
        <w:t xml:space="preserve"> Maksymalny rozmiar plików przesyłanych za pośrednictwem „Formularzy do komunikacji” wynosi 150 MB (wielkość ta dotyczy plików przesyłanych jako załączniki do jednego formularza). </w:t>
      </w:r>
    </w:p>
    <w:p w14:paraId="10EFC0F2"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11.17.</w:t>
      </w:r>
      <w:r w:rsidRPr="004B39D0">
        <w:rPr>
          <w:rFonts w:ascii="Verdana" w:eastAsia="Verdana" w:hAnsi="Verdana" w:cs="Verdana"/>
          <w:color w:val="000000"/>
          <w:sz w:val="24"/>
          <w:szCs w:val="24"/>
        </w:rPr>
        <w:t xml:space="preserve">  Minimalne wymagania techniczne dotyczące sprzętu używanego w celu korzystania z usług Platformy e-Zamówienia oraz informacje dotyczące specyfikacji połączenia określa Regulamin Platformy e-Zamówienia. </w:t>
      </w:r>
    </w:p>
    <w:p w14:paraId="58C9B058" w14:textId="03CB8396"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11.18.</w:t>
      </w:r>
      <w:r w:rsidRPr="004B39D0">
        <w:rPr>
          <w:rFonts w:ascii="Verdana" w:eastAsia="Verdana" w:hAnsi="Verdana" w:cs="Verdana"/>
          <w:color w:val="000000"/>
          <w:sz w:val="24"/>
          <w:szCs w:val="24"/>
        </w:rPr>
        <w:t xml:space="preserve"> W przypadku problemów technicznych i awarii związanych z funkcjonowaniem Platformy e-Zamówienia użytkownicy </w:t>
      </w:r>
      <w:r w:rsidR="00722076" w:rsidRPr="004B39D0">
        <w:rPr>
          <w:rFonts w:ascii="Verdana" w:eastAsia="Verdana" w:hAnsi="Verdana" w:cs="Verdana"/>
          <w:color w:val="000000"/>
          <w:sz w:val="24"/>
          <w:szCs w:val="24"/>
        </w:rPr>
        <w:t xml:space="preserve">winni je zgłaszać </w:t>
      </w:r>
      <w:r w:rsidRPr="004B39D0">
        <w:rPr>
          <w:rFonts w:ascii="Verdana" w:eastAsia="Verdana" w:hAnsi="Verdana" w:cs="Verdana"/>
          <w:color w:val="000000"/>
          <w:sz w:val="24"/>
          <w:szCs w:val="24"/>
        </w:rPr>
        <w:t xml:space="preserve">drogą elektroniczną poprzez formularz udostępniony na stronie internetowej </w:t>
      </w:r>
      <w:hyperlink r:id="rId26">
        <w:r w:rsidR="00C265A9" w:rsidRPr="004B39D0">
          <w:rPr>
            <w:rFonts w:ascii="Verdana" w:eastAsia="Verdana" w:hAnsi="Verdana" w:cs="Verdana"/>
            <w:i/>
            <w:color w:val="000000"/>
            <w:sz w:val="24"/>
            <w:szCs w:val="24"/>
            <w:u w:val="single"/>
          </w:rPr>
          <w:t>https://ezamowienia.gov.pl</w:t>
        </w:r>
      </w:hyperlink>
      <w:r w:rsidRPr="004B39D0">
        <w:rPr>
          <w:rFonts w:ascii="Verdana" w:eastAsia="Verdana" w:hAnsi="Verdana" w:cs="Verdana"/>
          <w:color w:val="000000"/>
          <w:sz w:val="24"/>
          <w:szCs w:val="24"/>
        </w:rPr>
        <w:t xml:space="preserve">  w zakładce „Zgłoś problem”. </w:t>
      </w:r>
    </w:p>
    <w:p w14:paraId="43E5C4FD" w14:textId="77777777" w:rsidR="00EC747E" w:rsidRPr="004B39D0" w:rsidRDefault="00EC747E" w:rsidP="00BE2447">
      <w:pPr>
        <w:pBdr>
          <w:top w:val="nil"/>
          <w:left w:val="nil"/>
          <w:bottom w:val="nil"/>
          <w:right w:val="nil"/>
          <w:between w:val="nil"/>
        </w:pBdr>
        <w:shd w:val="clear" w:color="auto" w:fill="FFFFFF"/>
        <w:spacing w:line="360" w:lineRule="auto"/>
        <w:ind w:left="0" w:hanging="2"/>
        <w:jc w:val="both"/>
        <w:rPr>
          <w:rFonts w:ascii="Verdana" w:eastAsia="Verdana" w:hAnsi="Verdana" w:cs="Verdana"/>
          <w:color w:val="000000"/>
          <w:sz w:val="24"/>
          <w:szCs w:val="24"/>
        </w:rPr>
      </w:pPr>
    </w:p>
    <w:tbl>
      <w:tblPr>
        <w:tblStyle w:val="ab"/>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553D2EA7" w14:textId="77777777">
        <w:trPr>
          <w:jc w:val="center"/>
        </w:trPr>
        <w:tc>
          <w:tcPr>
            <w:tcW w:w="9072" w:type="dxa"/>
            <w:tcBorders>
              <w:bottom w:val="single" w:sz="4" w:space="0" w:color="000000"/>
            </w:tcBorders>
            <w:shd w:val="clear" w:color="auto" w:fill="D9D9D9"/>
          </w:tcPr>
          <w:p w14:paraId="425B7CAB"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12</w:t>
            </w:r>
          </w:p>
          <w:p w14:paraId="4ACA7D7E"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WYMAGANIA DOTYCZĄCE WADIUM</w:t>
            </w:r>
          </w:p>
        </w:tc>
      </w:tr>
    </w:tbl>
    <w:p w14:paraId="01DCA27F" w14:textId="77777777" w:rsidR="00C265A9" w:rsidRPr="004B39D0" w:rsidRDefault="00C265A9" w:rsidP="00BE2447">
      <w:pPr>
        <w:widowControl w:val="0"/>
        <w:pBdr>
          <w:top w:val="nil"/>
          <w:left w:val="nil"/>
          <w:bottom w:val="nil"/>
          <w:right w:val="nil"/>
          <w:between w:val="nil"/>
        </w:pBdr>
        <w:spacing w:line="360" w:lineRule="auto"/>
        <w:ind w:leftChars="0" w:left="0" w:firstLineChars="0" w:firstLine="0"/>
        <w:rPr>
          <w:rFonts w:ascii="Verdana" w:eastAsia="Verdana" w:hAnsi="Verdana" w:cs="Verdana"/>
          <w:color w:val="000000"/>
          <w:sz w:val="24"/>
          <w:szCs w:val="24"/>
        </w:rPr>
      </w:pPr>
    </w:p>
    <w:p w14:paraId="085295D7" w14:textId="77777777" w:rsidR="00C265A9" w:rsidRPr="004B39D0" w:rsidRDefault="00000000" w:rsidP="00BE2447">
      <w:pPr>
        <w:widowControl w:val="0"/>
        <w:numPr>
          <w:ilvl w:val="1"/>
          <w:numId w:val="33"/>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Zamawiający nie przewiduje wadium w postępowaniu.</w:t>
      </w:r>
    </w:p>
    <w:p w14:paraId="634B1952" w14:textId="77777777" w:rsidR="00C265A9" w:rsidRPr="004B39D0" w:rsidRDefault="00C265A9" w:rsidP="00BE2447">
      <w:pPr>
        <w:pBdr>
          <w:top w:val="nil"/>
          <w:left w:val="nil"/>
          <w:bottom w:val="nil"/>
          <w:right w:val="nil"/>
          <w:between w:val="nil"/>
        </w:pBdr>
        <w:tabs>
          <w:tab w:val="left" w:pos="709"/>
        </w:tabs>
        <w:spacing w:line="360" w:lineRule="auto"/>
        <w:ind w:left="0" w:hanging="2"/>
        <w:rPr>
          <w:rFonts w:ascii="Verdana" w:eastAsia="Verdana" w:hAnsi="Verdana" w:cs="Verdana"/>
          <w:color w:val="000000"/>
          <w:sz w:val="24"/>
          <w:szCs w:val="24"/>
        </w:rPr>
      </w:pPr>
    </w:p>
    <w:tbl>
      <w:tblPr>
        <w:tblStyle w:val="ac"/>
        <w:tblW w:w="8964" w:type="dxa"/>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8964"/>
      </w:tblGrid>
      <w:tr w:rsidR="00C265A9" w:rsidRPr="004B39D0" w14:paraId="249C403A" w14:textId="77777777">
        <w:tc>
          <w:tcPr>
            <w:tcW w:w="8964" w:type="dxa"/>
            <w:tcBorders>
              <w:bottom w:val="single" w:sz="4" w:space="0" w:color="000000"/>
            </w:tcBorders>
            <w:shd w:val="clear" w:color="auto" w:fill="D9D9D9"/>
          </w:tcPr>
          <w:p w14:paraId="531742C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13</w:t>
            </w:r>
          </w:p>
          <w:p w14:paraId="3E6ADC8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OPIS SPOSOBU PRZYGOTOWANIA OFERTY</w:t>
            </w:r>
          </w:p>
        </w:tc>
      </w:tr>
    </w:tbl>
    <w:p w14:paraId="1958C897"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7E140252"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Każdy Wykonawca może złożyć jedną ofertę</w:t>
      </w:r>
      <w:r w:rsidRPr="004B39D0">
        <w:rPr>
          <w:rFonts w:ascii="Verdana" w:eastAsia="Verdana" w:hAnsi="Verdana" w:cs="Verdana"/>
          <w:color w:val="000000"/>
          <w:sz w:val="24"/>
          <w:szCs w:val="24"/>
        </w:rPr>
        <w:t xml:space="preserve">. Złożenie więcej niż </w:t>
      </w:r>
      <w:r w:rsidRPr="004B39D0">
        <w:rPr>
          <w:rFonts w:ascii="Verdana" w:eastAsia="Verdana" w:hAnsi="Verdana" w:cs="Verdana"/>
          <w:color w:val="000000"/>
          <w:sz w:val="24"/>
          <w:szCs w:val="24"/>
        </w:rPr>
        <w:lastRenderedPageBreak/>
        <w:t>jednej oferty spowoduje odrzucenie wszystkich ofert złożonych przez Wykonawcę</w:t>
      </w:r>
    </w:p>
    <w:p w14:paraId="60AA1034"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sz w:val="24"/>
          <w:szCs w:val="24"/>
        </w:rPr>
      </w:pPr>
      <w:r w:rsidRPr="004B39D0">
        <w:rPr>
          <w:rFonts w:ascii="Verdana" w:eastAsia="Verdana" w:hAnsi="Verdana" w:cs="Verdana"/>
          <w:color w:val="000000"/>
          <w:sz w:val="24"/>
          <w:szCs w:val="24"/>
        </w:rPr>
        <w:t xml:space="preserve">Ofertę </w:t>
      </w:r>
      <w:r w:rsidRPr="004B39D0">
        <w:rPr>
          <w:rFonts w:ascii="Verdana" w:eastAsia="Verdana" w:hAnsi="Verdana" w:cs="Verdana"/>
          <w:color w:val="000000"/>
          <w:sz w:val="24"/>
          <w:szCs w:val="24"/>
          <w:highlight w:val="white"/>
        </w:rPr>
        <w:t xml:space="preserve">składa się, pod rygorem nieważności, w formie elektronicznej </w:t>
      </w:r>
      <w:r w:rsidRPr="004B39D0">
        <w:rPr>
          <w:rFonts w:ascii="Verdana" w:eastAsia="Verdana" w:hAnsi="Verdana" w:cs="Verdana"/>
          <w:b/>
          <w:color w:val="000000"/>
          <w:sz w:val="24"/>
          <w:szCs w:val="24"/>
          <w:highlight w:val="white"/>
          <w:u w:val="single"/>
        </w:rPr>
        <w:t xml:space="preserve">(tj. opatrzonej kwalifikowanym podpisem elektronicznym) lub w postaci elektronicznej opatrzonej podpisem zaufanym lub podpisem osobistym </w:t>
      </w:r>
      <w:r w:rsidRPr="004B39D0">
        <w:rPr>
          <w:rFonts w:ascii="Verdana" w:eastAsia="Verdana" w:hAnsi="Verdana" w:cs="Verdana"/>
          <w:color w:val="000000"/>
          <w:sz w:val="24"/>
          <w:szCs w:val="24"/>
          <w:highlight w:val="white"/>
        </w:rPr>
        <w:t xml:space="preserve">w formatach danych określonych w przepisach wydanych na podstawie art. 18 ustawy z dnia 17 lutego 2005 r. o informatyzacji podmiotów realizujących zadania publiczne (Dz. U. z 2020 r. poz. 346, działalności 568, 695, 1517 i 2320), z zastrzeżeniem formatów, o których mowa w art. 66 ust. 1 ustawy </w:t>
      </w:r>
      <w:proofErr w:type="spellStart"/>
      <w:r w:rsidRPr="004B39D0">
        <w:rPr>
          <w:rFonts w:ascii="Verdana" w:eastAsia="Verdana" w:hAnsi="Verdana" w:cs="Verdana"/>
          <w:color w:val="000000"/>
          <w:sz w:val="24"/>
          <w:szCs w:val="24"/>
          <w:highlight w:val="white"/>
        </w:rPr>
        <w:t>Pzp</w:t>
      </w:r>
      <w:proofErr w:type="spellEnd"/>
      <w:r w:rsidRPr="004B39D0">
        <w:rPr>
          <w:rFonts w:ascii="Verdana" w:eastAsia="Verdana" w:hAnsi="Verdana" w:cs="Verdana"/>
          <w:color w:val="000000"/>
          <w:sz w:val="24"/>
          <w:szCs w:val="24"/>
          <w:highlight w:val="white"/>
        </w:rPr>
        <w:t xml:space="preserve">, z uwzględnieniem rodzaju przekazywanych danych. </w:t>
      </w:r>
      <w:r w:rsidRPr="004B39D0">
        <w:rPr>
          <w:rFonts w:ascii="Verdana" w:eastAsia="Verdana" w:hAnsi="Verdana" w:cs="Verdana"/>
          <w:b/>
          <w:sz w:val="24"/>
          <w:szCs w:val="24"/>
        </w:rPr>
        <w:t xml:space="preserve">Zamawiający rekomenduje podpisywanie oferty, oświadczeń oraz innych dokumentów tzw. podpisem wewnętrznym, znajdującym się wewnątrz pliku podpisywanego (np. podpis w formacie </w:t>
      </w:r>
      <w:proofErr w:type="spellStart"/>
      <w:r w:rsidRPr="004B39D0">
        <w:rPr>
          <w:rFonts w:ascii="Verdana" w:eastAsia="Verdana" w:hAnsi="Verdana" w:cs="Verdana"/>
          <w:b/>
          <w:sz w:val="24"/>
          <w:szCs w:val="24"/>
        </w:rPr>
        <w:t>PAdES</w:t>
      </w:r>
      <w:proofErr w:type="spellEnd"/>
      <w:r w:rsidRPr="004B39D0">
        <w:rPr>
          <w:rFonts w:ascii="Verdana" w:eastAsia="Verdana" w:hAnsi="Verdana" w:cs="Verdana"/>
          <w:b/>
          <w:sz w:val="24"/>
          <w:szCs w:val="24"/>
        </w:rPr>
        <w:t xml:space="preserve">, używany do podpisywania plików w PDF). To oznacza, że tak podpisany dokument jest przekazywany Zamawiającemu jako jeden plik. </w:t>
      </w:r>
    </w:p>
    <w:p w14:paraId="773C8403" w14:textId="77777777"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sz w:val="24"/>
          <w:szCs w:val="24"/>
        </w:rPr>
      </w:pPr>
      <w:r w:rsidRPr="004B39D0">
        <w:rPr>
          <w:rFonts w:ascii="Verdana" w:eastAsia="Verdana" w:hAnsi="Verdana" w:cs="Verdana"/>
          <w:b/>
          <w:sz w:val="24"/>
          <w:szCs w:val="24"/>
        </w:rPr>
        <w:t>UWAGA: Inny rodzaj podpisu może generować błąd, co w konsekwencji będzie oznaczać brak możliwości złożenia w sposób prawidłowy oferty przez Platformę E-ZAMÓWIENIA.</w:t>
      </w:r>
    </w:p>
    <w:p w14:paraId="67A16139"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sz w:val="24"/>
          <w:szCs w:val="24"/>
        </w:rPr>
        <w:t xml:space="preserve">W celu złożenia oferty należy zarejestrować </w:t>
      </w:r>
      <w:r w:rsidRPr="004B39D0">
        <w:rPr>
          <w:rFonts w:ascii="Verdana" w:eastAsia="Verdana" w:hAnsi="Verdana" w:cs="Verdana"/>
          <w:color w:val="000000"/>
          <w:sz w:val="24"/>
          <w:szCs w:val="24"/>
        </w:rPr>
        <w:t xml:space="preserve">się i zalogować  na Platformie  e-Zamówienia i postępować zgodnie z instrukcjami dostępnymi u dostawcy rozwiązania informatycznego pod adresem  </w:t>
      </w:r>
      <w:hyperlink r:id="rId27">
        <w:r w:rsidR="00C265A9" w:rsidRPr="004B39D0">
          <w:rPr>
            <w:rFonts w:ascii="Verdana" w:eastAsia="Verdana" w:hAnsi="Verdana" w:cs="Verdana"/>
            <w:i/>
            <w:color w:val="000000"/>
            <w:sz w:val="24"/>
            <w:szCs w:val="24"/>
            <w:u w:val="single"/>
          </w:rPr>
          <w:t>https://ezamowienia.gov.pl/</w:t>
        </w:r>
      </w:hyperlink>
      <w:r w:rsidRPr="004B39D0">
        <w:rPr>
          <w:rFonts w:ascii="Verdana" w:eastAsia="Verdana" w:hAnsi="Verdana" w:cs="Verdana"/>
          <w:i/>
          <w:color w:val="000000"/>
          <w:sz w:val="24"/>
          <w:szCs w:val="24"/>
        </w:rPr>
        <w:t>.</w:t>
      </w:r>
    </w:p>
    <w:p w14:paraId="351BA48B" w14:textId="77777777" w:rsidR="00C265A9" w:rsidRPr="004B39D0" w:rsidRDefault="00000000" w:rsidP="00BE2447">
      <w:pPr>
        <w:widowControl w:val="0"/>
        <w:numPr>
          <w:ilvl w:val="1"/>
          <w:numId w:val="27"/>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B39D0">
        <w:rPr>
          <w:rFonts w:ascii="Verdana" w:eastAsia="Verdana" w:hAnsi="Verdana" w:cs="Verdana"/>
          <w:color w:val="000000"/>
          <w:sz w:val="24"/>
          <w:szCs w:val="24"/>
        </w:rPr>
        <w:t>drag&amp;drop</w:t>
      </w:r>
      <w:proofErr w:type="spellEnd"/>
      <w:r w:rsidRPr="004B39D0">
        <w:rPr>
          <w:rFonts w:ascii="Verdana" w:eastAsia="Verdana" w:hAnsi="Verdana" w:cs="Verdana"/>
          <w:color w:val="000000"/>
          <w:sz w:val="24"/>
          <w:szCs w:val="24"/>
        </w:rPr>
        <w:t xml:space="preserve"> („przeciągnij” i „upuść”) służące do dodawania plików.</w:t>
      </w:r>
    </w:p>
    <w:p w14:paraId="0084445D" w14:textId="77777777" w:rsidR="00C265A9" w:rsidRPr="004B39D0" w:rsidRDefault="00000000" w:rsidP="00BE2447">
      <w:pPr>
        <w:widowControl w:val="0"/>
        <w:numPr>
          <w:ilvl w:val="1"/>
          <w:numId w:val="27"/>
        </w:numPr>
        <w:pBdr>
          <w:top w:val="nil"/>
          <w:left w:val="nil"/>
          <w:bottom w:val="nil"/>
          <w:right w:val="nil"/>
          <w:between w:val="nil"/>
        </w:pBdr>
        <w:spacing w:after="4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Wykonawca dodaje wybrany z dysku i uprzednio podpisany „</w:t>
      </w:r>
      <w:r w:rsidRPr="004B39D0">
        <w:rPr>
          <w:rFonts w:ascii="Verdana" w:eastAsia="Verdana" w:hAnsi="Verdana" w:cs="Verdana"/>
          <w:b/>
          <w:color w:val="000000"/>
          <w:sz w:val="24"/>
          <w:szCs w:val="24"/>
        </w:rPr>
        <w:t xml:space="preserve">Formularz ofertowy </w:t>
      </w:r>
      <w:r w:rsidRPr="004B39D0">
        <w:rPr>
          <w:rFonts w:ascii="Verdana" w:eastAsia="Verdana" w:hAnsi="Verdana" w:cs="Verdana"/>
          <w:color w:val="000000"/>
          <w:sz w:val="24"/>
          <w:szCs w:val="24"/>
        </w:rPr>
        <w:t xml:space="preserve">- stanowiący </w:t>
      </w:r>
      <w:r w:rsidRPr="004B39D0">
        <w:rPr>
          <w:rFonts w:ascii="Verdana" w:eastAsia="Verdana" w:hAnsi="Verdana" w:cs="Verdana"/>
          <w:b/>
          <w:color w:val="000000"/>
          <w:sz w:val="24"/>
          <w:szCs w:val="24"/>
        </w:rPr>
        <w:t xml:space="preserve">Załącznik nr 3 do SWZ, </w:t>
      </w:r>
      <w:r w:rsidRPr="004B39D0">
        <w:rPr>
          <w:rFonts w:ascii="Verdana" w:eastAsia="Verdana" w:hAnsi="Verdana" w:cs="Verdana"/>
          <w:color w:val="000000"/>
          <w:sz w:val="24"/>
          <w:szCs w:val="24"/>
        </w:rPr>
        <w:t xml:space="preserve">w pierwszym polu („Wypełniony formularz oferty”). W kolejnym polu („Załączniki i inne </w:t>
      </w:r>
      <w:r w:rsidRPr="004B39D0">
        <w:rPr>
          <w:rFonts w:ascii="Verdana" w:eastAsia="Verdana" w:hAnsi="Verdana" w:cs="Verdana"/>
          <w:color w:val="000000"/>
          <w:sz w:val="24"/>
          <w:szCs w:val="24"/>
        </w:rPr>
        <w:lastRenderedPageBreak/>
        <w:t>dokumenty przedstawione w ofercie przez Wykonawcę”) Wykonawca dodaje pozostałe podpisane pliki stanowiące ofertę lub składane wraz z ofertą.</w:t>
      </w:r>
    </w:p>
    <w:p w14:paraId="303D4B73" w14:textId="3A85A87E" w:rsidR="00C265A9" w:rsidRPr="004B39D0" w:rsidRDefault="00000000"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UWAGA!! </w:t>
      </w:r>
      <w:r w:rsidRPr="004B39D0">
        <w:rPr>
          <w:rFonts w:ascii="Verdana" w:eastAsia="Verdana" w:hAnsi="Verdana" w:cs="Verdana"/>
          <w:b/>
          <w:color w:val="000000"/>
          <w:sz w:val="24"/>
          <w:szCs w:val="24"/>
        </w:rPr>
        <w:t>Składanie ofert dostępne jest tylko dla użytkowników będących Wykonawcami, posiadającymi uprawnienie do składania</w:t>
      </w:r>
      <w:r w:rsidR="00CB5666" w:rsidRPr="004B39D0">
        <w:rPr>
          <w:rFonts w:ascii="Verdana" w:eastAsia="Verdana" w:hAnsi="Verdana" w:cs="Verdana"/>
          <w:b/>
          <w:color w:val="000000"/>
          <w:sz w:val="24"/>
          <w:szCs w:val="24"/>
        </w:rPr>
        <w:t xml:space="preserve"> </w:t>
      </w:r>
      <w:r w:rsidRPr="004B39D0">
        <w:rPr>
          <w:rFonts w:ascii="Verdana" w:eastAsia="Verdana" w:hAnsi="Verdana" w:cs="Verdana"/>
          <w:b/>
          <w:color w:val="000000"/>
          <w:sz w:val="24"/>
          <w:szCs w:val="24"/>
        </w:rPr>
        <w:t>ofert/wniosków/prac konkursowych</w:t>
      </w:r>
      <w:r w:rsidRPr="004B39D0">
        <w:rPr>
          <w:rFonts w:ascii="Verdana" w:eastAsia="Verdana" w:hAnsi="Verdana" w:cs="Verdana"/>
          <w:color w:val="000000"/>
          <w:sz w:val="24"/>
          <w:szCs w:val="24"/>
        </w:rPr>
        <w:t>.</w:t>
      </w:r>
    </w:p>
    <w:p w14:paraId="7D7073F4"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ponowne złożenie. </w:t>
      </w:r>
    </w:p>
    <w:p w14:paraId="5E1D4842"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Podmiotowe środki dowodowe lub inne dokumenty, w tym dokumenty potwierdzające umocowanie do reprezentowania, sporządzone w języku obcym przekazuje się wraz z tłumaczeniem na język polski.</w:t>
      </w:r>
    </w:p>
    <w:p w14:paraId="2469E61E"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Wszystkie koszty związane z uczestnictwem w postępowaniu, w szczególności z przygotowaniem i złożeniem oferty ponosi Wykonawca składający ofertę. Zamawiający nie przewiduje zwrotu kosztów udziału w postępowaniu.</w:t>
      </w:r>
    </w:p>
    <w:p w14:paraId="0DADD415"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Oferta musi zawierać następujące oświadczenia i dokumenty:</w:t>
      </w:r>
    </w:p>
    <w:p w14:paraId="60ADF288" w14:textId="77777777" w:rsidR="00C265A9" w:rsidRPr="004B39D0" w:rsidRDefault="00000000" w:rsidP="00BE2447">
      <w:pPr>
        <w:widowControl w:val="0"/>
        <w:numPr>
          <w:ilvl w:val="0"/>
          <w:numId w:val="3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Formularz ofertowy </w:t>
      </w:r>
      <w:r w:rsidRPr="004B39D0">
        <w:rPr>
          <w:rFonts w:ascii="Verdana" w:eastAsia="Verdana" w:hAnsi="Verdana" w:cs="Verdana"/>
          <w:color w:val="000000"/>
          <w:sz w:val="24"/>
          <w:szCs w:val="24"/>
        </w:rPr>
        <w:t xml:space="preserve">– do wykorzystania wzór (druk), stanowiący </w:t>
      </w:r>
      <w:r w:rsidRPr="004B39D0">
        <w:rPr>
          <w:rFonts w:ascii="Verdana" w:eastAsia="Verdana" w:hAnsi="Verdana" w:cs="Verdana"/>
          <w:b/>
          <w:color w:val="000000"/>
          <w:sz w:val="24"/>
          <w:szCs w:val="24"/>
        </w:rPr>
        <w:t xml:space="preserve">Załącznik nr 3 do SWZ </w:t>
      </w:r>
      <w:r w:rsidRPr="004B39D0">
        <w:rPr>
          <w:rFonts w:ascii="Verdana" w:eastAsia="Verdana" w:hAnsi="Verdana" w:cs="Verdana"/>
          <w:color w:val="000000"/>
          <w:sz w:val="24"/>
          <w:szCs w:val="24"/>
        </w:rPr>
        <w:t xml:space="preserve">(przy czym Wykonawca może sporządzić ofertę wg innego wzorca, powinna ona wówczas obejmować dane wymagane dla oferty w SWZ i załącznikach). </w:t>
      </w:r>
    </w:p>
    <w:p w14:paraId="0C3E417F" w14:textId="77777777" w:rsidR="00C265A9" w:rsidRPr="004B39D0" w:rsidRDefault="00000000" w:rsidP="00BE2447">
      <w:pPr>
        <w:widowControl w:val="0"/>
        <w:numPr>
          <w:ilvl w:val="0"/>
          <w:numId w:val="3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Oświadczenia, o których mowa w rozdziale 8.1 SWZ</w:t>
      </w:r>
      <w:r w:rsidRPr="004B39D0">
        <w:rPr>
          <w:rFonts w:ascii="Verdana" w:eastAsia="Verdana" w:hAnsi="Verdana" w:cs="Verdana"/>
          <w:color w:val="000000"/>
          <w:sz w:val="24"/>
          <w:szCs w:val="24"/>
        </w:rPr>
        <w:t>;</w:t>
      </w:r>
    </w:p>
    <w:p w14:paraId="4B6362CD" w14:textId="77777777" w:rsidR="00C265A9" w:rsidRPr="004B39D0" w:rsidRDefault="00000000" w:rsidP="00BE2447">
      <w:pPr>
        <w:widowControl w:val="0"/>
        <w:numPr>
          <w:ilvl w:val="0"/>
          <w:numId w:val="3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Oświadczenie, o którym mowa w rozdziale 8.2 SWZ</w:t>
      </w:r>
      <w:r w:rsidRPr="004B39D0">
        <w:rPr>
          <w:rFonts w:ascii="Verdana" w:eastAsia="Verdana" w:hAnsi="Verdana" w:cs="Verdana"/>
          <w:color w:val="000000"/>
          <w:sz w:val="24"/>
          <w:szCs w:val="24"/>
        </w:rPr>
        <w:t xml:space="preserve"> </w:t>
      </w:r>
      <w:r w:rsidRPr="004B39D0">
        <w:rPr>
          <w:rFonts w:ascii="Verdana" w:eastAsia="Verdana" w:hAnsi="Verdana" w:cs="Verdana"/>
          <w:b/>
          <w:i/>
          <w:color w:val="000000"/>
          <w:sz w:val="24"/>
          <w:szCs w:val="24"/>
        </w:rPr>
        <w:t>(jeżeli dotyczy)</w:t>
      </w:r>
      <w:r w:rsidRPr="004B39D0">
        <w:rPr>
          <w:rFonts w:ascii="Verdana" w:eastAsia="Verdana" w:hAnsi="Verdana" w:cs="Verdana"/>
          <w:color w:val="000000"/>
          <w:sz w:val="24"/>
          <w:szCs w:val="24"/>
        </w:rPr>
        <w:t>,</w:t>
      </w:r>
    </w:p>
    <w:p w14:paraId="3ED23F1E" w14:textId="77777777" w:rsidR="00C265A9" w:rsidRPr="004B39D0" w:rsidRDefault="00000000" w:rsidP="00BE2447">
      <w:pPr>
        <w:widowControl w:val="0"/>
        <w:numPr>
          <w:ilvl w:val="0"/>
          <w:numId w:val="3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Zobowiązanie lub inne dokumenty, o których mowa w pkt 9.4 SWZ</w:t>
      </w:r>
      <w:r w:rsidRPr="004B39D0">
        <w:rPr>
          <w:rFonts w:ascii="Verdana" w:eastAsia="Verdana" w:hAnsi="Verdana" w:cs="Verdana"/>
          <w:color w:val="000000"/>
          <w:sz w:val="24"/>
          <w:szCs w:val="24"/>
        </w:rPr>
        <w:t xml:space="preserve"> </w:t>
      </w:r>
      <w:r w:rsidRPr="004B39D0">
        <w:rPr>
          <w:rFonts w:ascii="Verdana" w:eastAsia="Verdana" w:hAnsi="Verdana" w:cs="Verdana"/>
          <w:b/>
          <w:i/>
          <w:color w:val="000000"/>
          <w:sz w:val="24"/>
          <w:szCs w:val="24"/>
        </w:rPr>
        <w:t>(jeżeli dotyczy)</w:t>
      </w:r>
      <w:r w:rsidRPr="004B39D0">
        <w:rPr>
          <w:rFonts w:ascii="Verdana" w:eastAsia="Verdana" w:hAnsi="Verdana" w:cs="Verdana"/>
          <w:i/>
          <w:color w:val="000000"/>
          <w:sz w:val="24"/>
          <w:szCs w:val="24"/>
        </w:rPr>
        <w:t>.</w:t>
      </w:r>
    </w:p>
    <w:p w14:paraId="22CC4A47" w14:textId="77777777" w:rsidR="00C265A9" w:rsidRPr="004B39D0" w:rsidRDefault="00000000" w:rsidP="00BE2447">
      <w:pPr>
        <w:widowControl w:val="0"/>
        <w:numPr>
          <w:ilvl w:val="0"/>
          <w:numId w:val="3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Potwierdzenie umocowania do działania w imieniu wykonawcy lub podmiotu udostępniającego zasoby:</w:t>
      </w:r>
    </w:p>
    <w:p w14:paraId="124A3A3F" w14:textId="77777777" w:rsidR="00C265A9" w:rsidRPr="004B39D0" w:rsidRDefault="00000000" w:rsidP="00BE2447">
      <w:pPr>
        <w:widowControl w:val="0"/>
        <w:numPr>
          <w:ilvl w:val="0"/>
          <w:numId w:val="35"/>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bookmarkStart w:id="11" w:name="_heading=h.2s8eyo1" w:colFirst="0" w:colLast="0"/>
      <w:bookmarkEnd w:id="11"/>
      <w:r w:rsidRPr="004B39D0">
        <w:rPr>
          <w:rFonts w:ascii="Verdana" w:eastAsia="Verdana" w:hAnsi="Verdana" w:cs="Verdana"/>
          <w:color w:val="000000"/>
          <w:sz w:val="24"/>
          <w:szCs w:val="24"/>
        </w:rPr>
        <w:t>zamawiający w</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 xml:space="preserve">celu potwierdzenia, że osoba działająca w imieniu wykonawcy lub podmiotu udostępniającego zasoby jest umocowana do jego reprezentowania, żąda złożenia wraz z ofertą odpisu lub informacji z Krajowego Rejestru Sądowego, Centralnej Ewidencji i Informacji o </w:t>
      </w:r>
      <w:r w:rsidRPr="004B39D0">
        <w:rPr>
          <w:rFonts w:ascii="Verdana" w:eastAsia="Verdana" w:hAnsi="Verdana" w:cs="Verdana"/>
          <w:color w:val="000000"/>
          <w:sz w:val="24"/>
          <w:szCs w:val="24"/>
        </w:rPr>
        <w:lastRenderedPageBreak/>
        <w:t>Działalności Gospodarczej lub innego właściwego rejestru;</w:t>
      </w:r>
    </w:p>
    <w:p w14:paraId="44A93C0F" w14:textId="77777777" w:rsidR="00C265A9" w:rsidRPr="004B39D0" w:rsidRDefault="00000000" w:rsidP="00BE2447">
      <w:pPr>
        <w:widowControl w:val="0"/>
        <w:numPr>
          <w:ilvl w:val="0"/>
          <w:numId w:val="35"/>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B71D5A1" w14:textId="77777777" w:rsidR="00C265A9" w:rsidRPr="004B39D0" w:rsidRDefault="00000000" w:rsidP="00BE2447">
      <w:pPr>
        <w:widowControl w:val="0"/>
        <w:numPr>
          <w:ilvl w:val="0"/>
          <w:numId w:val="35"/>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491D5495" w14:textId="77777777" w:rsidR="00C265A9" w:rsidRPr="004B39D0" w:rsidRDefault="00000000" w:rsidP="00BE2447">
      <w:pPr>
        <w:widowControl w:val="0"/>
        <w:numPr>
          <w:ilvl w:val="0"/>
          <w:numId w:val="3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Pełnomocnictwo </w:t>
      </w:r>
      <w:r w:rsidRPr="004B39D0">
        <w:rPr>
          <w:rFonts w:ascii="Verdana" w:eastAsia="Verdana" w:hAnsi="Verdana" w:cs="Verdana"/>
          <w:color w:val="000000"/>
          <w:sz w:val="24"/>
          <w:szCs w:val="24"/>
          <w:highlight w:val="white"/>
        </w:rPr>
        <w:t>do reprezentowania wykonawców wspólnie ubiegających się o udzielenie zamówienia  w postępowaniu o udzielenie zamówienia albo do reprezentowania ich w postępowaniu i zawarcia umowy w sprawie zamówienia publicznego</w:t>
      </w:r>
      <w:r w:rsidRPr="004B39D0">
        <w:rPr>
          <w:rFonts w:ascii="Verdana" w:eastAsia="Verdana" w:hAnsi="Verdana" w:cs="Verdana"/>
          <w:color w:val="000000"/>
          <w:sz w:val="24"/>
          <w:szCs w:val="24"/>
        </w:rPr>
        <w:t xml:space="preserve"> </w:t>
      </w:r>
      <w:r w:rsidRPr="004B39D0">
        <w:rPr>
          <w:rFonts w:ascii="Verdana" w:eastAsia="Verdana" w:hAnsi="Verdana" w:cs="Verdana"/>
          <w:b/>
          <w:i/>
          <w:color w:val="000000"/>
          <w:sz w:val="24"/>
          <w:szCs w:val="24"/>
        </w:rPr>
        <w:t>(jeżeli dotyczy)</w:t>
      </w:r>
      <w:r w:rsidRPr="004B39D0">
        <w:rPr>
          <w:rFonts w:ascii="Verdana" w:eastAsia="Verdana" w:hAnsi="Verdana" w:cs="Verdana"/>
          <w:color w:val="000000"/>
          <w:sz w:val="24"/>
          <w:szCs w:val="24"/>
        </w:rPr>
        <w:t>.</w:t>
      </w:r>
    </w:p>
    <w:p w14:paraId="0542C2D5"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Pełnomocnictwo o którym mowa w rozdziale 13.7 pkt 5) lit c) i pkt 6) SWZ </w:t>
      </w:r>
      <w:r w:rsidRPr="004B39D0">
        <w:rPr>
          <w:rFonts w:ascii="Verdana" w:eastAsia="Verdana" w:hAnsi="Verdana" w:cs="Verdana"/>
          <w:color w:val="000000"/>
          <w:sz w:val="24"/>
          <w:szCs w:val="24"/>
          <w:highlight w:val="white"/>
        </w:rPr>
        <w:t>składa się, pod rygorem nieważności w formie elektronicznej (tj. opatrzone kwalifikowanym podpisem elektronicznym)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z uwzględnieniem rodzaju przekazywanych danych.</w:t>
      </w:r>
    </w:p>
    <w:p w14:paraId="6D390BAA" w14:textId="77777777" w:rsidR="00C265A9" w:rsidRPr="004B39D0" w:rsidRDefault="00000000" w:rsidP="00BE2447">
      <w:pPr>
        <w:widowControl w:val="0"/>
        <w:numPr>
          <w:ilvl w:val="1"/>
          <w:numId w:val="40"/>
        </w:numPr>
        <w:pBdr>
          <w:top w:val="nil"/>
          <w:left w:val="nil"/>
          <w:bottom w:val="nil"/>
          <w:right w:val="nil"/>
          <w:between w:val="nil"/>
        </w:pBdr>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w:t>
      </w:r>
      <w:r w:rsidRPr="004B39D0">
        <w:rPr>
          <w:rFonts w:ascii="Verdana" w:eastAsia="Verdana" w:hAnsi="Verdana" w:cs="Verdana"/>
          <w:color w:val="000000"/>
          <w:sz w:val="24"/>
          <w:szCs w:val="24"/>
        </w:rPr>
        <w:lastRenderedPageBreak/>
        <w:t>informacje stanowią tajemnicę przedsiębiorstwa.</w:t>
      </w:r>
    </w:p>
    <w:p w14:paraId="408171FE" w14:textId="77777777" w:rsidR="00C265A9" w:rsidRPr="004B39D0" w:rsidRDefault="00000000"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u w:val="single"/>
        </w:rPr>
      </w:pPr>
      <w:r w:rsidRPr="004B39D0">
        <w:rPr>
          <w:rFonts w:ascii="Verdana" w:eastAsia="Verdana" w:hAnsi="Verdana" w:cs="Verdana"/>
          <w:color w:val="000000"/>
          <w:sz w:val="24"/>
          <w:szCs w:val="24"/>
          <w:u w:val="single"/>
        </w:rPr>
        <w:t>Wykonawca w szczególności nie może zastrzec w ofercie informacji:</w:t>
      </w:r>
    </w:p>
    <w:p w14:paraId="0FC56BEF" w14:textId="77777777" w:rsidR="00C265A9" w:rsidRPr="004B39D0" w:rsidRDefault="00000000" w:rsidP="00BE2447">
      <w:pPr>
        <w:numPr>
          <w:ilvl w:val="0"/>
          <w:numId w:val="34"/>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które są jawne na mocy odrębnych przepisów,</w:t>
      </w:r>
    </w:p>
    <w:p w14:paraId="23CA7955" w14:textId="77777777" w:rsidR="00C265A9" w:rsidRPr="004B39D0" w:rsidRDefault="00000000" w:rsidP="00BE2447">
      <w:pPr>
        <w:numPr>
          <w:ilvl w:val="0"/>
          <w:numId w:val="34"/>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ceny jednostkowej stanowiącej podstawę wyliczenia ceny oferty.</w:t>
      </w:r>
    </w:p>
    <w:p w14:paraId="299D6CA0" w14:textId="77777777" w:rsidR="00C265A9" w:rsidRPr="004B39D0" w:rsidRDefault="00000000" w:rsidP="00BE2447">
      <w:pPr>
        <w:widowControl w:val="0"/>
        <w:numPr>
          <w:ilvl w:val="1"/>
          <w:numId w:val="40"/>
        </w:numPr>
        <w:pBdr>
          <w:top w:val="nil"/>
          <w:left w:val="nil"/>
          <w:bottom w:val="nil"/>
          <w:right w:val="nil"/>
          <w:between w:val="nil"/>
        </w:pBdr>
        <w:spacing w:after="40"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tbl>
      <w:tblPr>
        <w:tblStyle w:val="ad"/>
        <w:tblW w:w="8964" w:type="dxa"/>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8964"/>
      </w:tblGrid>
      <w:tr w:rsidR="00C265A9" w:rsidRPr="004B39D0" w14:paraId="2B5AB20C" w14:textId="77777777">
        <w:tc>
          <w:tcPr>
            <w:tcW w:w="8964" w:type="dxa"/>
            <w:tcBorders>
              <w:bottom w:val="single" w:sz="4" w:space="0" w:color="000000"/>
            </w:tcBorders>
            <w:shd w:val="clear" w:color="auto" w:fill="D9D9D9"/>
          </w:tcPr>
          <w:p w14:paraId="175CF93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br/>
              <w:t>Rozdział 14</w:t>
            </w:r>
          </w:p>
          <w:p w14:paraId="64D06FB7"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SKŁADANIE I OTWARCIE OFERT</w:t>
            </w:r>
          </w:p>
        </w:tc>
      </w:tr>
    </w:tbl>
    <w:p w14:paraId="516D45C8"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43611A9C" w14:textId="77777777" w:rsidR="003169CB"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b/>
          <w:i/>
          <w:color w:val="000000"/>
          <w:sz w:val="24"/>
          <w:szCs w:val="24"/>
        </w:rPr>
      </w:pPr>
      <w:bookmarkStart w:id="12" w:name="_heading=h.17dp8vu" w:colFirst="0" w:colLast="0"/>
      <w:bookmarkEnd w:id="12"/>
      <w:r w:rsidRPr="004B39D0">
        <w:rPr>
          <w:rFonts w:ascii="Verdana" w:eastAsia="Verdana" w:hAnsi="Verdana" w:cs="Verdana"/>
          <w:color w:val="000000"/>
          <w:sz w:val="24"/>
          <w:szCs w:val="24"/>
        </w:rPr>
        <w:t xml:space="preserve">14.1. Wykonawca składa ofertę za pośrednictwem </w:t>
      </w:r>
      <w:r w:rsidRPr="004B39D0">
        <w:rPr>
          <w:rFonts w:ascii="Verdana" w:eastAsia="Verdana" w:hAnsi="Verdana" w:cs="Verdana"/>
          <w:b/>
          <w:i/>
          <w:color w:val="000000"/>
          <w:sz w:val="24"/>
          <w:szCs w:val="24"/>
        </w:rPr>
        <w:t>Formularza do złożenia, zmiany, wycofania oferty lub wniosku</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 xml:space="preserve">na Platformie e-Zamówienia pod adresem </w:t>
      </w:r>
      <w:r w:rsidRPr="004B39D0">
        <w:rPr>
          <w:rFonts w:ascii="Verdana" w:eastAsia="Verdana" w:hAnsi="Verdana" w:cs="Verdana"/>
          <w:i/>
          <w:color w:val="000000"/>
          <w:sz w:val="24"/>
          <w:szCs w:val="24"/>
        </w:rPr>
        <w:t>https://ezamowienia.gov.pl/</w:t>
      </w:r>
      <w:r w:rsidRPr="004B39D0">
        <w:rPr>
          <w:rFonts w:ascii="Verdana" w:eastAsia="Verdana" w:hAnsi="Verdana" w:cs="Verdana"/>
          <w:b/>
          <w:i/>
          <w:color w:val="000000"/>
          <w:sz w:val="24"/>
          <w:szCs w:val="24"/>
        </w:rPr>
        <w:t xml:space="preserve"> </w:t>
      </w:r>
    </w:p>
    <w:p w14:paraId="632DD26D" w14:textId="4B3F35D4" w:rsidR="003169CB" w:rsidRPr="004B39D0" w:rsidRDefault="003169CB" w:rsidP="00BE2447">
      <w:pPr>
        <w:pBdr>
          <w:top w:val="nil"/>
          <w:left w:val="nil"/>
          <w:bottom w:val="nil"/>
          <w:right w:val="nil"/>
          <w:between w:val="nil"/>
        </w:pBdr>
        <w:shd w:val="clear" w:color="auto" w:fill="DAEEF3" w:themeFill="accent5" w:themeFillTint="33"/>
        <w:tabs>
          <w:tab w:val="center" w:pos="4536"/>
          <w:tab w:val="left" w:pos="6945"/>
        </w:tabs>
        <w:spacing w:after="60" w:line="360" w:lineRule="auto"/>
        <w:ind w:left="0" w:hanging="2"/>
        <w:jc w:val="both"/>
        <w:rPr>
          <w:rFonts w:ascii="Verdana" w:eastAsia="Verdana" w:hAnsi="Verdana" w:cs="Verdana"/>
          <w:b/>
          <w:bCs/>
          <w:color w:val="1F497D" w:themeColor="text2"/>
          <w:sz w:val="24"/>
          <w:szCs w:val="24"/>
        </w:rPr>
      </w:pPr>
      <w:r w:rsidRPr="004B39D0">
        <w:rPr>
          <w:rFonts w:ascii="Verdana" w:eastAsia="Verdana" w:hAnsi="Verdana" w:cs="Verdana"/>
          <w:b/>
          <w:i/>
          <w:color w:val="000000"/>
          <w:sz w:val="24"/>
          <w:szCs w:val="24"/>
        </w:rPr>
        <w:t xml:space="preserve">Strona internetowa prowadzonego postępowania: </w:t>
      </w:r>
      <w:r w:rsidR="009111A9" w:rsidRPr="004B39D0">
        <w:rPr>
          <w:rFonts w:ascii="Verdana" w:eastAsia="Verdana" w:hAnsi="Verdana" w:cs="Verdana"/>
          <w:b/>
          <w:i/>
          <w:color w:val="000000"/>
          <w:sz w:val="24"/>
          <w:szCs w:val="24"/>
        </w:rPr>
        <w:t>https://ezamowienia.gov.pl/mp-client/search/list/ocds-148610-75772672-f83f-4554-99cd-a17a12b5a304</w:t>
      </w:r>
    </w:p>
    <w:p w14:paraId="0791186A" w14:textId="77777777" w:rsidR="00C265A9" w:rsidRPr="004B39D0" w:rsidRDefault="00000000" w:rsidP="00BE2447">
      <w:pPr>
        <w:pBdr>
          <w:top w:val="nil"/>
          <w:left w:val="nil"/>
          <w:bottom w:val="nil"/>
          <w:right w:val="nil"/>
          <w:between w:val="nil"/>
        </w:pBdr>
        <w:spacing w:before="60" w:after="60"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UWAGA:</w:t>
      </w:r>
    </w:p>
    <w:p w14:paraId="64625D1E" w14:textId="77777777" w:rsidR="00C265A9" w:rsidRPr="004B39D0" w:rsidRDefault="00000000" w:rsidP="00BE2447">
      <w:pPr>
        <w:pBdr>
          <w:top w:val="nil"/>
          <w:left w:val="nil"/>
          <w:bottom w:val="nil"/>
          <w:right w:val="nil"/>
          <w:between w:val="nil"/>
        </w:pBdr>
        <w:spacing w:before="60" w:after="60"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 xml:space="preserve">Plik oferty i oświadczeń </w:t>
      </w:r>
      <w:r w:rsidRPr="004B39D0">
        <w:rPr>
          <w:rFonts w:ascii="Verdana" w:eastAsia="Verdana" w:hAnsi="Verdana" w:cs="Verdana"/>
          <w:i/>
          <w:color w:val="000000"/>
          <w:sz w:val="24"/>
          <w:szCs w:val="24"/>
          <w:u w:val="single"/>
        </w:rPr>
        <w:t>przed złożeniem</w:t>
      </w:r>
      <w:r w:rsidRPr="004B39D0">
        <w:rPr>
          <w:rFonts w:ascii="Verdana" w:eastAsia="Verdana" w:hAnsi="Verdana" w:cs="Verdana"/>
          <w:i/>
          <w:color w:val="000000"/>
          <w:sz w:val="24"/>
          <w:szCs w:val="24"/>
        </w:rPr>
        <w:t xml:space="preserve"> należy  podpisać:</w:t>
      </w:r>
    </w:p>
    <w:p w14:paraId="2C9B3419" w14:textId="77777777" w:rsidR="00C265A9" w:rsidRPr="004B39D0" w:rsidRDefault="00000000" w:rsidP="00BE2447">
      <w:pPr>
        <w:numPr>
          <w:ilvl w:val="0"/>
          <w:numId w:val="19"/>
        </w:numPr>
        <w:pBdr>
          <w:top w:val="nil"/>
          <w:left w:val="nil"/>
          <w:bottom w:val="nil"/>
          <w:right w:val="nil"/>
          <w:between w:val="nil"/>
        </w:pBdr>
        <w:spacing w:before="60" w:after="60"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 xml:space="preserve">podpisem zaufanym (podpisanie dokumentu elektronicznego: podpisem zaufanym </w:t>
      </w:r>
      <w:hyperlink r:id="rId28">
        <w:r w:rsidR="00C265A9" w:rsidRPr="004B39D0">
          <w:rPr>
            <w:rFonts w:ascii="Verdana" w:eastAsia="Verdana" w:hAnsi="Verdana" w:cs="Verdana"/>
            <w:i/>
            <w:color w:val="000000"/>
            <w:sz w:val="24"/>
            <w:szCs w:val="24"/>
            <w:u w:val="single"/>
          </w:rPr>
          <w:t>https://www.gov.pl/web/gov/podpisz-dokument-elektronicznie-wykorzystaj-podpis-zaufany</w:t>
        </w:r>
      </w:hyperlink>
      <w:r w:rsidRPr="004B39D0">
        <w:rPr>
          <w:rFonts w:ascii="Verdana" w:eastAsia="Verdana" w:hAnsi="Verdana" w:cs="Verdana"/>
          <w:i/>
          <w:color w:val="000000"/>
          <w:sz w:val="24"/>
          <w:szCs w:val="24"/>
        </w:rPr>
        <w:t>),</w:t>
      </w:r>
      <w:r w:rsidRPr="004B39D0">
        <w:rPr>
          <w:rFonts w:ascii="Verdana" w:eastAsia="Verdana" w:hAnsi="Verdana" w:cs="Verdana"/>
          <w:i/>
          <w:color w:val="000000"/>
          <w:sz w:val="24"/>
          <w:szCs w:val="24"/>
          <w:u w:val="single"/>
        </w:rPr>
        <w:t xml:space="preserve"> </w:t>
      </w:r>
    </w:p>
    <w:p w14:paraId="592A61A5" w14:textId="77777777" w:rsidR="00C265A9" w:rsidRPr="004B39D0" w:rsidRDefault="00000000" w:rsidP="00BE2447">
      <w:pPr>
        <w:pBdr>
          <w:top w:val="nil"/>
          <w:left w:val="nil"/>
          <w:bottom w:val="nil"/>
          <w:right w:val="nil"/>
          <w:between w:val="nil"/>
        </w:pBdr>
        <w:spacing w:before="60" w:after="60"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 xml:space="preserve"> - podpisem osobistym potwierdzonym certyfikatem podpisu osobistego (</w:t>
      </w:r>
      <w:hyperlink r:id="rId29">
        <w:r w:rsidR="00C265A9" w:rsidRPr="004B39D0">
          <w:rPr>
            <w:rFonts w:ascii="Verdana" w:eastAsia="Verdana" w:hAnsi="Verdana" w:cs="Verdana"/>
            <w:i/>
            <w:color w:val="000000"/>
            <w:sz w:val="24"/>
            <w:szCs w:val="24"/>
            <w:u w:val="single"/>
          </w:rPr>
          <w:t>https://www.gov.pl/web/e-dowod/podpis-osobisty</w:t>
        </w:r>
      </w:hyperlink>
      <w:r w:rsidRPr="004B39D0">
        <w:rPr>
          <w:rFonts w:ascii="Verdana" w:eastAsia="Verdana" w:hAnsi="Verdana" w:cs="Verdana"/>
          <w:i/>
          <w:color w:val="000000"/>
          <w:sz w:val="24"/>
          <w:szCs w:val="24"/>
        </w:rPr>
        <w:t xml:space="preserve">) </w:t>
      </w:r>
    </w:p>
    <w:p w14:paraId="49F0EA7B" w14:textId="77777777" w:rsidR="00C265A9" w:rsidRPr="004B39D0" w:rsidRDefault="00000000" w:rsidP="00BE2447">
      <w:pPr>
        <w:pBdr>
          <w:top w:val="nil"/>
          <w:left w:val="nil"/>
          <w:bottom w:val="nil"/>
          <w:right w:val="nil"/>
          <w:between w:val="nil"/>
        </w:pBdr>
        <w:spacing w:before="60" w:after="60"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 xml:space="preserve">lub </w:t>
      </w:r>
    </w:p>
    <w:p w14:paraId="3A604DF8" w14:textId="77777777" w:rsidR="00C265A9" w:rsidRPr="004B39D0" w:rsidRDefault="00000000" w:rsidP="00BE2447">
      <w:pPr>
        <w:pBdr>
          <w:top w:val="nil"/>
          <w:left w:val="nil"/>
          <w:bottom w:val="nil"/>
          <w:right w:val="nil"/>
          <w:between w:val="nil"/>
        </w:pBdr>
        <w:spacing w:before="60" w:after="60" w:line="360" w:lineRule="auto"/>
        <w:ind w:left="0" w:hanging="2"/>
        <w:jc w:val="both"/>
        <w:rPr>
          <w:rFonts w:ascii="Verdana" w:eastAsia="Verdana" w:hAnsi="Verdana" w:cs="Verdana"/>
          <w:color w:val="000000"/>
          <w:sz w:val="24"/>
          <w:szCs w:val="24"/>
        </w:rPr>
      </w:pPr>
      <w:r w:rsidRPr="004B39D0">
        <w:rPr>
          <w:rFonts w:ascii="Verdana" w:eastAsia="Verdana" w:hAnsi="Verdana" w:cs="Verdana"/>
          <w:i/>
          <w:color w:val="000000"/>
          <w:sz w:val="24"/>
          <w:szCs w:val="24"/>
        </w:rPr>
        <w:t>- podpisem kwalifikowanym (zaawansowanym podpisem elektronicznym, który jest składany za pomocą kwalifikowanego urządzenia do składania podpisu elektronicznego i który opiera się na kwalifikowanym certyfikacie podpisu elektronicznego).</w:t>
      </w:r>
      <w:r w:rsidRPr="004B39D0">
        <w:rPr>
          <w:rFonts w:ascii="Verdana" w:eastAsia="Verdana" w:hAnsi="Verdana" w:cs="Verdana"/>
          <w:b/>
          <w:i/>
          <w:color w:val="000000"/>
          <w:sz w:val="24"/>
          <w:szCs w:val="24"/>
        </w:rPr>
        <w:t xml:space="preserve"> </w:t>
      </w:r>
    </w:p>
    <w:p w14:paraId="1B9C0268" w14:textId="384A8945" w:rsidR="00C265A9" w:rsidRPr="004B39D0" w:rsidRDefault="00000000" w:rsidP="00BE2447">
      <w:pPr>
        <w:pBdr>
          <w:top w:val="nil"/>
          <w:left w:val="nil"/>
          <w:bottom w:val="nil"/>
          <w:right w:val="nil"/>
          <w:between w:val="nil"/>
        </w:pBdr>
        <w:shd w:val="clear" w:color="auto" w:fill="DAEEF3" w:themeFill="accent5" w:themeFillTint="33"/>
        <w:spacing w:after="60" w:line="360" w:lineRule="auto"/>
        <w:ind w:left="0" w:hanging="2"/>
        <w:jc w:val="both"/>
        <w:rPr>
          <w:rFonts w:ascii="Verdana" w:eastAsia="Verdana" w:hAnsi="Verdana" w:cs="Verdana"/>
          <w:sz w:val="24"/>
          <w:szCs w:val="24"/>
          <w:u w:val="single"/>
        </w:rPr>
      </w:pPr>
      <w:r w:rsidRPr="004B39D0">
        <w:rPr>
          <w:rFonts w:ascii="Verdana" w:eastAsia="Verdana" w:hAnsi="Verdana" w:cs="Verdana"/>
          <w:color w:val="000000"/>
          <w:sz w:val="24"/>
          <w:szCs w:val="24"/>
        </w:rPr>
        <w:lastRenderedPageBreak/>
        <w:t xml:space="preserve">         </w:t>
      </w:r>
      <w:r w:rsidRPr="004B39D0">
        <w:rPr>
          <w:rFonts w:ascii="Verdana" w:eastAsia="Verdana" w:hAnsi="Verdana" w:cs="Verdana"/>
          <w:b/>
          <w:sz w:val="24"/>
          <w:szCs w:val="24"/>
          <w:u w:val="single"/>
        </w:rPr>
        <w:t xml:space="preserve">Ofertę należy złożyć poprzez Platformę e-Zamówienia na stronie UZP  do dnia </w:t>
      </w:r>
      <w:r w:rsidR="009111A9" w:rsidRPr="004B39D0">
        <w:rPr>
          <w:rFonts w:ascii="Verdana" w:eastAsia="Verdana" w:hAnsi="Verdana" w:cs="Verdana"/>
          <w:b/>
          <w:sz w:val="24"/>
          <w:szCs w:val="24"/>
          <w:u w:val="single"/>
        </w:rPr>
        <w:t>06</w:t>
      </w:r>
      <w:r w:rsidRPr="004B39D0">
        <w:rPr>
          <w:rFonts w:ascii="Verdana" w:eastAsia="Verdana" w:hAnsi="Verdana" w:cs="Verdana"/>
          <w:b/>
          <w:sz w:val="24"/>
          <w:szCs w:val="24"/>
          <w:u w:val="single"/>
        </w:rPr>
        <w:t xml:space="preserve"> </w:t>
      </w:r>
      <w:r w:rsidR="009111A9" w:rsidRPr="004B39D0">
        <w:rPr>
          <w:rFonts w:ascii="Verdana" w:eastAsia="Verdana" w:hAnsi="Verdana" w:cs="Verdana"/>
          <w:b/>
          <w:sz w:val="24"/>
          <w:szCs w:val="24"/>
          <w:u w:val="single"/>
        </w:rPr>
        <w:t>lutego</w:t>
      </w:r>
      <w:r w:rsidRPr="004B39D0">
        <w:rPr>
          <w:rFonts w:ascii="Verdana" w:eastAsia="Verdana" w:hAnsi="Verdana" w:cs="Verdana"/>
          <w:b/>
          <w:sz w:val="24"/>
          <w:szCs w:val="24"/>
          <w:u w:val="single"/>
        </w:rPr>
        <w:t xml:space="preserve"> 202</w:t>
      </w:r>
      <w:r w:rsidR="009111A9" w:rsidRPr="004B39D0">
        <w:rPr>
          <w:rFonts w:ascii="Verdana" w:eastAsia="Verdana" w:hAnsi="Verdana" w:cs="Verdana"/>
          <w:b/>
          <w:sz w:val="24"/>
          <w:szCs w:val="24"/>
          <w:u w:val="single"/>
        </w:rPr>
        <w:t>6</w:t>
      </w:r>
      <w:r w:rsidRPr="004B39D0">
        <w:rPr>
          <w:rFonts w:ascii="Verdana" w:eastAsia="Verdana" w:hAnsi="Verdana" w:cs="Verdana"/>
          <w:b/>
          <w:sz w:val="24"/>
          <w:szCs w:val="24"/>
          <w:u w:val="single"/>
        </w:rPr>
        <w:t xml:space="preserve"> roku, do godziny </w:t>
      </w:r>
      <w:r w:rsidR="00711BCA" w:rsidRPr="004B39D0">
        <w:rPr>
          <w:rFonts w:ascii="Verdana" w:eastAsia="Verdana" w:hAnsi="Verdana" w:cs="Verdana"/>
          <w:b/>
          <w:sz w:val="24"/>
          <w:szCs w:val="24"/>
          <w:u w:val="single"/>
        </w:rPr>
        <w:t>09:00</w:t>
      </w:r>
      <w:r w:rsidRPr="004B39D0">
        <w:rPr>
          <w:rFonts w:ascii="Verdana" w:eastAsia="Verdana" w:hAnsi="Verdana" w:cs="Verdana"/>
          <w:b/>
          <w:sz w:val="24"/>
          <w:szCs w:val="24"/>
          <w:u w:val="single"/>
        </w:rPr>
        <w:t>.</w:t>
      </w:r>
    </w:p>
    <w:p w14:paraId="4B15050E" w14:textId="77777777" w:rsidR="00C265A9" w:rsidRPr="004B39D0" w:rsidRDefault="00C265A9" w:rsidP="00BE2447">
      <w:pPr>
        <w:pBdr>
          <w:top w:val="nil"/>
          <w:left w:val="nil"/>
          <w:bottom w:val="nil"/>
          <w:right w:val="nil"/>
          <w:between w:val="nil"/>
        </w:pBdr>
        <w:shd w:val="clear" w:color="auto" w:fill="DAEEF3" w:themeFill="accent5" w:themeFillTint="33"/>
        <w:spacing w:line="360" w:lineRule="auto"/>
        <w:ind w:left="0" w:hanging="2"/>
        <w:rPr>
          <w:rFonts w:ascii="Verdana" w:eastAsia="Verdana" w:hAnsi="Verdana" w:cs="Verdana"/>
          <w:sz w:val="24"/>
          <w:szCs w:val="24"/>
        </w:rPr>
      </w:pPr>
    </w:p>
    <w:p w14:paraId="006FC98C" w14:textId="0C807F43" w:rsidR="00C265A9" w:rsidRPr="004B39D0" w:rsidRDefault="00000000" w:rsidP="00BE2447">
      <w:pPr>
        <w:pBdr>
          <w:top w:val="nil"/>
          <w:left w:val="nil"/>
          <w:bottom w:val="nil"/>
          <w:right w:val="nil"/>
          <w:between w:val="nil"/>
        </w:pBdr>
        <w:shd w:val="clear" w:color="auto" w:fill="DAEEF3" w:themeFill="accent5" w:themeFillTint="33"/>
        <w:spacing w:line="360" w:lineRule="auto"/>
        <w:ind w:left="0" w:hanging="2"/>
        <w:jc w:val="center"/>
        <w:rPr>
          <w:rFonts w:ascii="Verdana" w:eastAsia="Verdana" w:hAnsi="Verdana" w:cs="Verdana"/>
          <w:sz w:val="24"/>
          <w:szCs w:val="24"/>
        </w:rPr>
      </w:pPr>
      <w:r w:rsidRPr="004B39D0">
        <w:rPr>
          <w:rFonts w:ascii="Verdana" w:eastAsia="Verdana" w:hAnsi="Verdana" w:cs="Verdana"/>
          <w:b/>
          <w:sz w:val="24"/>
          <w:szCs w:val="24"/>
        </w:rPr>
        <w:t xml:space="preserve">Otwarcie ofert nastąpi w dniu </w:t>
      </w:r>
      <w:r w:rsidR="009111A9" w:rsidRPr="004B39D0">
        <w:rPr>
          <w:rFonts w:ascii="Verdana" w:eastAsia="Verdana" w:hAnsi="Verdana" w:cs="Verdana"/>
          <w:b/>
          <w:sz w:val="24"/>
          <w:szCs w:val="24"/>
        </w:rPr>
        <w:t>06</w:t>
      </w:r>
      <w:r w:rsidR="00711BCA" w:rsidRPr="004B39D0">
        <w:rPr>
          <w:rFonts w:ascii="Verdana" w:eastAsia="Verdana" w:hAnsi="Verdana" w:cs="Verdana"/>
          <w:b/>
          <w:sz w:val="24"/>
          <w:szCs w:val="24"/>
        </w:rPr>
        <w:t xml:space="preserve"> </w:t>
      </w:r>
      <w:r w:rsidR="009111A9" w:rsidRPr="004B39D0">
        <w:rPr>
          <w:rFonts w:ascii="Verdana" w:eastAsia="Verdana" w:hAnsi="Verdana" w:cs="Verdana"/>
          <w:b/>
          <w:sz w:val="24"/>
          <w:szCs w:val="24"/>
        </w:rPr>
        <w:t>lutego</w:t>
      </w:r>
      <w:r w:rsidRPr="004B39D0">
        <w:rPr>
          <w:rFonts w:ascii="Verdana" w:eastAsia="Verdana" w:hAnsi="Verdana" w:cs="Verdana"/>
          <w:b/>
          <w:sz w:val="24"/>
          <w:szCs w:val="24"/>
        </w:rPr>
        <w:t xml:space="preserve"> 202</w:t>
      </w:r>
      <w:r w:rsidR="009111A9" w:rsidRPr="004B39D0">
        <w:rPr>
          <w:rFonts w:ascii="Verdana" w:eastAsia="Verdana" w:hAnsi="Verdana" w:cs="Verdana"/>
          <w:b/>
          <w:sz w:val="24"/>
          <w:szCs w:val="24"/>
        </w:rPr>
        <w:t>6</w:t>
      </w:r>
      <w:r w:rsidRPr="004B39D0">
        <w:rPr>
          <w:rFonts w:ascii="Verdana" w:eastAsia="Verdana" w:hAnsi="Verdana" w:cs="Verdana"/>
          <w:b/>
          <w:sz w:val="24"/>
          <w:szCs w:val="24"/>
        </w:rPr>
        <w:t xml:space="preserve"> roku, o godz. </w:t>
      </w:r>
      <w:r w:rsidR="00711BCA" w:rsidRPr="004B39D0">
        <w:rPr>
          <w:rFonts w:ascii="Verdana" w:eastAsia="Verdana" w:hAnsi="Verdana" w:cs="Verdana"/>
          <w:b/>
          <w:sz w:val="24"/>
          <w:szCs w:val="24"/>
        </w:rPr>
        <w:t>09:15.</w:t>
      </w:r>
    </w:p>
    <w:p w14:paraId="4EAF60C2"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O terminie złożenia oferty decyduje czas pełnego przeprocesowania transakcji na Platformie e-Zamówienia.</w:t>
      </w:r>
    </w:p>
    <w:p w14:paraId="391FC1E7"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14.2. </w:t>
      </w:r>
      <w:r w:rsidRPr="004B39D0">
        <w:rPr>
          <w:rFonts w:ascii="Verdana" w:eastAsia="Verdana" w:hAnsi="Verdana" w:cs="Verdana"/>
          <w:color w:val="000000"/>
          <w:sz w:val="24"/>
          <w:szCs w:val="24"/>
        </w:rPr>
        <w:t>Otwarcie ofert nastąpi w dniu ich składania i nie będzie miało charakteru jawnego.</w:t>
      </w:r>
    </w:p>
    <w:p w14:paraId="125E8314"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14.3. </w:t>
      </w:r>
      <w:r w:rsidRPr="004B39D0">
        <w:rPr>
          <w:rFonts w:ascii="Verdana" w:eastAsia="Verdana" w:hAnsi="Verdana" w:cs="Verdana"/>
          <w:color w:val="000000"/>
          <w:sz w:val="24"/>
          <w:szCs w:val="24"/>
        </w:rPr>
        <w:t xml:space="preserve">Najpóźniej przed otwarciem ofert, udostępnia się na stronie internetowej prowadzonego postępowania informację o kwocie, jaką zamierza się przeznaczyć na sfinansowanie zamówienia. </w:t>
      </w:r>
    </w:p>
    <w:p w14:paraId="4ED746AB"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14.4. </w:t>
      </w:r>
      <w:r w:rsidRPr="004B39D0">
        <w:rPr>
          <w:rFonts w:ascii="Verdana" w:eastAsia="Verdana" w:hAnsi="Verdana" w:cs="Verdana"/>
          <w:color w:val="000000"/>
          <w:sz w:val="24"/>
          <w:szCs w:val="24"/>
        </w:rPr>
        <w:t xml:space="preserve">Niezwłocznie po otwarciu ofert, udostępnia się na stronie internetowej prowadzonego postępowania informacje o: </w:t>
      </w:r>
    </w:p>
    <w:p w14:paraId="33BEF500"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ab/>
        <w:t xml:space="preserve">nazwach albo imionach i nazwiskach oraz siedzibach lub miejscach prowadzonej działalności gospodarczej albo miejscach zamieszkania wykonawców, których oferty zostały otwarte; </w:t>
      </w:r>
    </w:p>
    <w:p w14:paraId="3FC9C389" w14:textId="77777777" w:rsidR="00C265A9" w:rsidRPr="004B39D0" w:rsidRDefault="00000000" w:rsidP="00BE2447">
      <w:pPr>
        <w:pBdr>
          <w:top w:val="nil"/>
          <w:left w:val="nil"/>
          <w:bottom w:val="nil"/>
          <w:right w:val="nil"/>
          <w:between w:val="nil"/>
        </w:pBdr>
        <w:spacing w:after="6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2)</w:t>
      </w:r>
      <w:r w:rsidRPr="004B39D0">
        <w:rPr>
          <w:rFonts w:ascii="Verdana" w:eastAsia="Verdana" w:hAnsi="Verdana" w:cs="Verdana"/>
          <w:color w:val="000000"/>
          <w:sz w:val="24"/>
          <w:szCs w:val="24"/>
        </w:rPr>
        <w:tab/>
        <w:t>cenach lub kosztach zawartych w ofertach.</w:t>
      </w:r>
    </w:p>
    <w:p w14:paraId="3A5F4400" w14:textId="77777777" w:rsidR="00C265A9" w:rsidRPr="004B39D0" w:rsidRDefault="00000000" w:rsidP="00BE2447">
      <w:pPr>
        <w:widowControl w:val="0"/>
        <w:numPr>
          <w:ilvl w:val="1"/>
          <w:numId w:val="2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Zamawiający odrzuca ofertę, jeżeli została złożona po terminie składania ofert, o którym mowa w pkt. 14.1 SWZ.</w:t>
      </w:r>
    </w:p>
    <w:p w14:paraId="39960ABD" w14:textId="77777777" w:rsidR="00C265A9" w:rsidRPr="004B39D0" w:rsidRDefault="00C265A9"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p>
    <w:tbl>
      <w:tblPr>
        <w:tblStyle w:val="ae"/>
        <w:tblW w:w="8964" w:type="dxa"/>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8964"/>
      </w:tblGrid>
      <w:tr w:rsidR="00C265A9" w:rsidRPr="004B39D0" w14:paraId="561C1118" w14:textId="77777777">
        <w:trPr>
          <w:trHeight w:val="652"/>
        </w:trPr>
        <w:tc>
          <w:tcPr>
            <w:tcW w:w="8964" w:type="dxa"/>
            <w:tcBorders>
              <w:bottom w:val="single" w:sz="4" w:space="0" w:color="000000"/>
            </w:tcBorders>
            <w:shd w:val="clear" w:color="auto" w:fill="D9D9D9"/>
          </w:tcPr>
          <w:p w14:paraId="4C26D58B"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15</w:t>
            </w:r>
          </w:p>
          <w:p w14:paraId="08DB0A05"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TERMIN ZWIĄZANIA OFERTĄ</w:t>
            </w:r>
          </w:p>
        </w:tc>
      </w:tr>
    </w:tbl>
    <w:p w14:paraId="0DC8B72A"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4D7BB2B6" w14:textId="2FA209D1" w:rsidR="00C265A9" w:rsidRPr="004B39D0" w:rsidRDefault="00000000" w:rsidP="00BE2447">
      <w:pPr>
        <w:widowControl w:val="0"/>
        <w:numPr>
          <w:ilvl w:val="1"/>
          <w:numId w:val="42"/>
        </w:numPr>
        <w:pBdr>
          <w:top w:val="nil"/>
          <w:left w:val="nil"/>
          <w:bottom w:val="nil"/>
          <w:right w:val="nil"/>
          <w:between w:val="nil"/>
        </w:pBdr>
        <w:shd w:val="clear" w:color="auto" w:fill="DAEEF3" w:themeFill="accent5" w:themeFillTint="33"/>
        <w:spacing w:line="360" w:lineRule="auto"/>
        <w:ind w:left="0" w:hanging="2"/>
        <w:jc w:val="both"/>
        <w:rPr>
          <w:rFonts w:ascii="Verdana" w:eastAsia="Verdana" w:hAnsi="Verdana" w:cs="Verdana"/>
          <w:sz w:val="24"/>
          <w:szCs w:val="24"/>
        </w:rPr>
      </w:pPr>
      <w:r w:rsidRPr="004B39D0">
        <w:rPr>
          <w:rFonts w:ascii="Verdana" w:eastAsia="Verdana" w:hAnsi="Verdana" w:cs="Verdana"/>
          <w:sz w:val="24"/>
          <w:szCs w:val="24"/>
        </w:rPr>
        <w:t xml:space="preserve">Wykonawca jest związany ofertą do </w:t>
      </w:r>
      <w:r w:rsidRPr="004B39D0">
        <w:rPr>
          <w:rFonts w:ascii="Verdana" w:eastAsia="Verdana" w:hAnsi="Verdana" w:cs="Verdana"/>
          <w:b/>
          <w:sz w:val="24"/>
          <w:szCs w:val="24"/>
        </w:rPr>
        <w:t xml:space="preserve">dnia </w:t>
      </w:r>
      <w:r w:rsidR="009111A9" w:rsidRPr="004B39D0">
        <w:rPr>
          <w:rFonts w:ascii="Verdana" w:eastAsia="Verdana" w:hAnsi="Verdana" w:cs="Verdana"/>
          <w:b/>
          <w:sz w:val="24"/>
          <w:szCs w:val="24"/>
        </w:rPr>
        <w:t>07</w:t>
      </w:r>
      <w:r w:rsidRPr="004B39D0">
        <w:rPr>
          <w:rFonts w:ascii="Verdana" w:eastAsia="Verdana" w:hAnsi="Verdana" w:cs="Verdana"/>
          <w:b/>
          <w:sz w:val="24"/>
          <w:szCs w:val="24"/>
        </w:rPr>
        <w:t xml:space="preserve"> </w:t>
      </w:r>
      <w:r w:rsidR="009111A9" w:rsidRPr="004B39D0">
        <w:rPr>
          <w:rFonts w:ascii="Verdana" w:eastAsia="Verdana" w:hAnsi="Verdana" w:cs="Verdana"/>
          <w:b/>
          <w:sz w:val="24"/>
          <w:szCs w:val="24"/>
        </w:rPr>
        <w:t>marc</w:t>
      </w:r>
      <w:r w:rsidR="00C3515F" w:rsidRPr="004B39D0">
        <w:rPr>
          <w:rFonts w:ascii="Verdana" w:eastAsia="Verdana" w:hAnsi="Verdana" w:cs="Verdana"/>
          <w:b/>
          <w:sz w:val="24"/>
          <w:szCs w:val="24"/>
        </w:rPr>
        <w:t>a</w:t>
      </w:r>
      <w:r w:rsidR="00A72A3B" w:rsidRPr="004B39D0">
        <w:rPr>
          <w:rFonts w:ascii="Verdana" w:eastAsia="Verdana" w:hAnsi="Verdana" w:cs="Verdana"/>
          <w:b/>
          <w:sz w:val="24"/>
          <w:szCs w:val="24"/>
        </w:rPr>
        <w:t xml:space="preserve"> </w:t>
      </w:r>
      <w:r w:rsidRPr="004B39D0">
        <w:rPr>
          <w:rFonts w:ascii="Verdana" w:eastAsia="Verdana" w:hAnsi="Verdana" w:cs="Verdana"/>
          <w:b/>
          <w:sz w:val="24"/>
          <w:szCs w:val="24"/>
        </w:rPr>
        <w:t>202</w:t>
      </w:r>
      <w:r w:rsidR="009111A9" w:rsidRPr="004B39D0">
        <w:rPr>
          <w:rFonts w:ascii="Verdana" w:eastAsia="Verdana" w:hAnsi="Verdana" w:cs="Verdana"/>
          <w:b/>
          <w:sz w:val="24"/>
          <w:szCs w:val="24"/>
        </w:rPr>
        <w:t>6</w:t>
      </w:r>
      <w:r w:rsidRPr="004B39D0">
        <w:rPr>
          <w:rFonts w:ascii="Verdana" w:eastAsia="Verdana" w:hAnsi="Verdana" w:cs="Verdana"/>
          <w:b/>
          <w:sz w:val="24"/>
          <w:szCs w:val="24"/>
        </w:rPr>
        <w:t xml:space="preserve"> r.</w:t>
      </w:r>
    </w:p>
    <w:p w14:paraId="1D83C144" w14:textId="77777777" w:rsidR="00C265A9" w:rsidRPr="004B39D0" w:rsidRDefault="00000000" w:rsidP="00BE2447">
      <w:pPr>
        <w:widowControl w:val="0"/>
        <w:numPr>
          <w:ilvl w:val="1"/>
          <w:numId w:val="42"/>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W przypadku gdy wybór najkorzystniejszej oferty nie nastąpi przed</w:t>
      </w:r>
      <w:r w:rsidRPr="004B39D0">
        <w:rPr>
          <w:rFonts w:ascii="Verdana" w:eastAsia="Verdana" w:hAnsi="Verdana" w:cs="Verdana"/>
          <w:color w:val="000000"/>
          <w:sz w:val="24"/>
          <w:szCs w:val="24"/>
        </w:rPr>
        <w:t xml:space="preserve">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629A1CAD" w14:textId="77777777" w:rsidR="00C265A9" w:rsidRPr="004B39D0" w:rsidRDefault="00000000" w:rsidP="00BE2447">
      <w:pPr>
        <w:widowControl w:val="0"/>
        <w:numPr>
          <w:ilvl w:val="1"/>
          <w:numId w:val="42"/>
        </w:numPr>
        <w:pBdr>
          <w:top w:val="nil"/>
          <w:left w:val="nil"/>
          <w:bottom w:val="nil"/>
          <w:right w:val="nil"/>
          <w:between w:val="nil"/>
        </w:pBdr>
        <w:spacing w:after="4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Przedłużenie terminu związania ofertą, o którym mowa w pkt. 15.2 SWZ, wymaga złożenia przez Wykonawcę pisemnego oświadczenia o </w:t>
      </w:r>
      <w:r w:rsidRPr="004B39D0">
        <w:rPr>
          <w:rFonts w:ascii="Verdana" w:eastAsia="Verdana" w:hAnsi="Verdana" w:cs="Verdana"/>
          <w:color w:val="000000"/>
          <w:sz w:val="24"/>
          <w:szCs w:val="24"/>
        </w:rPr>
        <w:lastRenderedPageBreak/>
        <w:t>wyrażeniu zgody na przedłużenie terminu związania ofertą.</w:t>
      </w:r>
    </w:p>
    <w:p w14:paraId="4D4B03EB"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f"/>
        <w:tblW w:w="9060"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60"/>
      </w:tblGrid>
      <w:tr w:rsidR="00C265A9" w:rsidRPr="004B39D0" w14:paraId="23DD87AD" w14:textId="77777777">
        <w:trPr>
          <w:jc w:val="center"/>
        </w:trPr>
        <w:tc>
          <w:tcPr>
            <w:tcW w:w="9060" w:type="dxa"/>
            <w:tcBorders>
              <w:bottom w:val="single" w:sz="4" w:space="0" w:color="000000"/>
            </w:tcBorders>
            <w:shd w:val="clear" w:color="auto" w:fill="D9D9D9"/>
          </w:tcPr>
          <w:p w14:paraId="51E23DDD"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16</w:t>
            </w:r>
          </w:p>
          <w:p w14:paraId="6F6C2BE9"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OPIS SPOSOBU OBLICZENIA CENY OFERTY</w:t>
            </w:r>
          </w:p>
        </w:tc>
      </w:tr>
    </w:tbl>
    <w:p w14:paraId="04AABF68"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257DBE2B" w14:textId="77777777" w:rsidR="00C265A9" w:rsidRPr="004B39D0" w:rsidRDefault="00000000" w:rsidP="00BE2447">
      <w:pPr>
        <w:widowControl w:val="0"/>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b/>
          <w:color w:val="000000"/>
          <w:sz w:val="24"/>
          <w:szCs w:val="24"/>
        </w:rPr>
        <w:t>16.1.</w:t>
      </w:r>
      <w:r w:rsidRPr="004B39D0">
        <w:rPr>
          <w:rFonts w:ascii="Verdana" w:eastAsia="Verdana" w:hAnsi="Verdana" w:cs="Verdana"/>
          <w:color w:val="000000"/>
          <w:sz w:val="24"/>
          <w:szCs w:val="24"/>
        </w:rPr>
        <w:t xml:space="preserve"> Cenę oferty należy obliczyć na podstawie opisu przedmiotu zamówienia  </w:t>
      </w:r>
    </w:p>
    <w:p w14:paraId="63F532BD" w14:textId="0CD59EA6" w:rsidR="00C265A9" w:rsidRPr="004B39D0" w:rsidRDefault="00000000" w:rsidP="00BE2447">
      <w:pPr>
        <w:widowControl w:val="0"/>
        <w:numPr>
          <w:ilvl w:val="1"/>
          <w:numId w:val="21"/>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Cena powinna uwzględniać wszystkie koszty, jakie poniesie Wykonawca w związku z realizacją przedmiotu zamówienia zgodnie z warunkami określonymi przez Zamawiającego w SWZ</w:t>
      </w:r>
      <w:r w:rsidR="00A72A3B" w:rsidRPr="004B39D0">
        <w:rPr>
          <w:rFonts w:ascii="Verdana" w:eastAsia="Verdana" w:hAnsi="Verdana" w:cs="Verdana"/>
          <w:color w:val="000000"/>
          <w:sz w:val="24"/>
          <w:szCs w:val="24"/>
        </w:rPr>
        <w:t xml:space="preserve"> i w OPZ.</w:t>
      </w:r>
      <w:r w:rsidRPr="004B39D0">
        <w:rPr>
          <w:rFonts w:ascii="Verdana" w:eastAsia="Verdana" w:hAnsi="Verdana" w:cs="Verdana"/>
          <w:color w:val="000000"/>
          <w:sz w:val="24"/>
          <w:szCs w:val="24"/>
        </w:rPr>
        <w:t xml:space="preserve"> Cena podana na Formularzu Ofertowym jest ceną ostateczną, niepodlegającą negocjacji i wyczerpującą wszelkie należności Wykonawcy wobec Zamawiającego związane z realizacją przedmiotu zamówienia.</w:t>
      </w:r>
      <w:r w:rsidRPr="004B39D0">
        <w:rPr>
          <w:rFonts w:ascii="Verdana" w:eastAsia="Verdana" w:hAnsi="Verdana" w:cs="Verdana"/>
          <w:b/>
          <w:color w:val="000000"/>
          <w:sz w:val="24"/>
          <w:szCs w:val="24"/>
        </w:rPr>
        <w:t xml:space="preserve"> Formularz ofertowy stanowi załącznik nr 3 do SWZ</w:t>
      </w:r>
    </w:p>
    <w:p w14:paraId="50A86290" w14:textId="68D7A0C2"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hAnsi="Verdana"/>
          <w:color w:val="000000"/>
          <w:sz w:val="24"/>
          <w:szCs w:val="24"/>
        </w:rPr>
      </w:pPr>
      <w:r w:rsidRPr="004B39D0">
        <w:rPr>
          <w:rFonts w:ascii="Verdana" w:eastAsia="Verdana" w:hAnsi="Verdana" w:cs="Verdana"/>
          <w:b/>
          <w:color w:val="000000"/>
          <w:sz w:val="24"/>
          <w:szCs w:val="24"/>
        </w:rPr>
        <w:t xml:space="preserve">W ofercie należy podać cenę ryczałtową brutto obejmującą należny podatek VAT zgodnie z aktualnymi przepisami prawa za wykonanie </w:t>
      </w:r>
      <w:r w:rsidR="00A72A3B" w:rsidRPr="004B39D0">
        <w:rPr>
          <w:rFonts w:ascii="Verdana" w:eastAsia="Verdana" w:hAnsi="Verdana" w:cs="Verdana"/>
          <w:b/>
          <w:color w:val="000000"/>
          <w:sz w:val="24"/>
          <w:szCs w:val="24"/>
        </w:rPr>
        <w:t>zamówienia.</w:t>
      </w:r>
    </w:p>
    <w:p w14:paraId="66DA0959" w14:textId="36BA742E" w:rsidR="00C265A9" w:rsidRPr="004B39D0" w:rsidRDefault="00000000" w:rsidP="00BE2447">
      <w:pPr>
        <w:widowControl w:val="0"/>
        <w:numPr>
          <w:ilvl w:val="1"/>
          <w:numId w:val="17"/>
        </w:numPr>
        <w:pBdr>
          <w:top w:val="nil"/>
          <w:left w:val="nil"/>
          <w:bottom w:val="nil"/>
          <w:right w:val="nil"/>
          <w:between w:val="nil"/>
        </w:pBdr>
        <w:spacing w:before="20" w:line="360" w:lineRule="auto"/>
        <w:ind w:left="0" w:hanging="2"/>
        <w:jc w:val="both"/>
        <w:rPr>
          <w:rFonts w:ascii="Verdana" w:hAnsi="Verdana"/>
          <w:sz w:val="24"/>
          <w:szCs w:val="24"/>
        </w:rPr>
      </w:pPr>
      <w:r w:rsidRPr="004B39D0">
        <w:rPr>
          <w:rFonts w:ascii="Verdana" w:eastAsia="Verdana" w:hAnsi="Verdana" w:cs="Verdana"/>
          <w:sz w:val="24"/>
          <w:szCs w:val="24"/>
        </w:rPr>
        <w:t>Cena winna uwzględniać wymagania wskazane w Opisie Przedmiotu Zamówienia, SWZ i wzorze umowy, w tym również koszty dojazdów i innych kosztów niezbędnych do należytego wykonania usługi.</w:t>
      </w:r>
    </w:p>
    <w:p w14:paraId="55A58FC5" w14:textId="146BC5C5"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eastAsia="Verdana" w:hAnsi="Verdana" w:cs="Verdana"/>
          <w:sz w:val="24"/>
          <w:szCs w:val="24"/>
        </w:rPr>
      </w:pPr>
      <w:r w:rsidRPr="004B39D0">
        <w:rPr>
          <w:rFonts w:ascii="Verdana" w:eastAsia="Verdana" w:hAnsi="Verdana" w:cs="Verdana"/>
          <w:sz w:val="24"/>
          <w:szCs w:val="24"/>
        </w:rPr>
        <w:t xml:space="preserve"> </w:t>
      </w:r>
      <w:r w:rsidRPr="004B39D0">
        <w:rPr>
          <w:rFonts w:ascii="Verdana" w:eastAsia="Verdana" w:hAnsi="Verdana" w:cs="Verdana"/>
          <w:b/>
          <w:sz w:val="24"/>
          <w:szCs w:val="24"/>
        </w:rPr>
        <w:t>W cenie oferty należy: wskazać cenę jednostkową za 1 godzinę brutto świadczenia usługi oraz łączną cenę stanowiącą iloczyn ceny jednostkowej za 1 godz. świadczenia usługi i zsumowanej ilości godzin wynikających z Opisu Przedmiotu Zamówienia</w:t>
      </w:r>
      <w:r w:rsidR="00A72A3B" w:rsidRPr="004B39D0">
        <w:rPr>
          <w:rFonts w:ascii="Verdana" w:eastAsia="Verdana" w:hAnsi="Verdana" w:cs="Verdana"/>
          <w:b/>
          <w:sz w:val="24"/>
          <w:szCs w:val="24"/>
        </w:rPr>
        <w:t>.</w:t>
      </w:r>
    </w:p>
    <w:p w14:paraId="4B895CBF" w14:textId="77777777"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hAnsi="Verdana"/>
          <w:color w:val="000000"/>
          <w:sz w:val="24"/>
          <w:szCs w:val="24"/>
        </w:rPr>
      </w:pPr>
      <w:r w:rsidRPr="004B39D0">
        <w:rPr>
          <w:rFonts w:ascii="Verdana" w:eastAsia="Verdana" w:hAnsi="Verdana" w:cs="Verdana"/>
          <w:color w:val="000000"/>
          <w:sz w:val="24"/>
          <w:szCs w:val="24"/>
        </w:rPr>
        <w:t>Wszelkie rozliczenia dotyczące realizacji przedmiotu zamówienia opisanego w niniejszej specyfikacji dokonywane będą w złotych polskich.</w:t>
      </w:r>
    </w:p>
    <w:p w14:paraId="6FB7DF9B" w14:textId="77777777"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hAnsi="Verdana"/>
          <w:color w:val="000000"/>
          <w:sz w:val="24"/>
          <w:szCs w:val="24"/>
        </w:rPr>
      </w:pPr>
      <w:r w:rsidRPr="004B39D0">
        <w:rPr>
          <w:rFonts w:ascii="Verdana" w:eastAsia="Verdana" w:hAnsi="Verdana" w:cs="Verdana"/>
          <w:color w:val="000000"/>
          <w:sz w:val="24"/>
          <w:szCs w:val="24"/>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4B39D0">
        <w:rPr>
          <w:rFonts w:ascii="Verdana" w:eastAsia="Verdana" w:hAnsi="Verdana" w:cs="Verdana"/>
          <w:color w:val="000000"/>
          <w:sz w:val="24"/>
          <w:szCs w:val="24"/>
        </w:rPr>
        <w:t>późn</w:t>
      </w:r>
      <w:proofErr w:type="spellEnd"/>
      <w:r w:rsidRPr="004B39D0">
        <w:rPr>
          <w:rFonts w:ascii="Verdana" w:eastAsia="Verdana" w:hAnsi="Verdana" w:cs="Verdana"/>
          <w:color w:val="000000"/>
          <w:sz w:val="24"/>
          <w:szCs w:val="24"/>
        </w:rPr>
        <w:t>. zm.), dla celów zastosowania kryterium ceny lub kosztu zamawiający dolicza do przedstawionej w tej ofercie ceny kwotę podatku od towarów i usług, którą miałby obowiązek rozliczyć.</w:t>
      </w:r>
    </w:p>
    <w:p w14:paraId="7C0A1D70" w14:textId="77777777"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hAnsi="Verdana"/>
          <w:color w:val="000000"/>
          <w:sz w:val="24"/>
          <w:szCs w:val="24"/>
        </w:rPr>
      </w:pPr>
      <w:r w:rsidRPr="004B39D0">
        <w:rPr>
          <w:rFonts w:ascii="Verdana" w:eastAsia="Verdana" w:hAnsi="Verdana" w:cs="Verdana"/>
          <w:color w:val="000000"/>
          <w:sz w:val="24"/>
          <w:szCs w:val="24"/>
        </w:rPr>
        <w:lastRenderedPageBreak/>
        <w:t>W ofercie, o której mowa w pkt 16.6 wykonawca ma obowiązek:</w:t>
      </w:r>
    </w:p>
    <w:p w14:paraId="2B1853B1" w14:textId="77777777" w:rsidR="00C265A9" w:rsidRPr="004B39D0" w:rsidRDefault="00000000" w:rsidP="00BE2447">
      <w:pPr>
        <w:numPr>
          <w:ilvl w:val="0"/>
          <w:numId w:val="14"/>
        </w:numPr>
        <w:pBdr>
          <w:top w:val="nil"/>
          <w:left w:val="nil"/>
          <w:bottom w:val="nil"/>
          <w:right w:val="nil"/>
          <w:between w:val="nil"/>
        </w:pBdr>
        <w:shd w:val="clear" w:color="auto" w:fill="FFFFFF"/>
        <w:tabs>
          <w:tab w:val="left" w:pos="851"/>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poinformowania zamawiającego, że wybór jego oferty będzie prowadził do powstania u zamawiającego obowiązku podatkowego;</w:t>
      </w:r>
    </w:p>
    <w:p w14:paraId="5F4F6678" w14:textId="77777777" w:rsidR="00C265A9" w:rsidRPr="004B39D0" w:rsidRDefault="00000000" w:rsidP="00BE2447">
      <w:pPr>
        <w:numPr>
          <w:ilvl w:val="0"/>
          <w:numId w:val="14"/>
        </w:numPr>
        <w:pBdr>
          <w:top w:val="nil"/>
          <w:left w:val="nil"/>
          <w:bottom w:val="nil"/>
          <w:right w:val="nil"/>
          <w:between w:val="nil"/>
        </w:pBdr>
        <w:shd w:val="clear" w:color="auto" w:fill="FFFFFF"/>
        <w:tabs>
          <w:tab w:val="left" w:pos="851"/>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wskazania nazwy (rodzaju) towaru lub usługi, których dostawa lub świadczenie będą prowadziły do powstania obowiązku podatkowego;</w:t>
      </w:r>
    </w:p>
    <w:p w14:paraId="041AFA24" w14:textId="77777777" w:rsidR="00C265A9" w:rsidRPr="004B39D0" w:rsidRDefault="00000000" w:rsidP="00BE2447">
      <w:pPr>
        <w:numPr>
          <w:ilvl w:val="0"/>
          <w:numId w:val="14"/>
        </w:numPr>
        <w:pBdr>
          <w:top w:val="nil"/>
          <w:left w:val="nil"/>
          <w:bottom w:val="nil"/>
          <w:right w:val="nil"/>
          <w:between w:val="nil"/>
        </w:pBdr>
        <w:shd w:val="clear" w:color="auto" w:fill="FFFFFF"/>
        <w:tabs>
          <w:tab w:val="left" w:pos="851"/>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wskazania wartości towaru lub usługi objętego obowiązkiem podatkowym zamawiającego, bez kwoty podatku;</w:t>
      </w:r>
    </w:p>
    <w:p w14:paraId="19FAE3D0" w14:textId="77777777"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hAnsi="Verdana"/>
          <w:color w:val="000000"/>
          <w:sz w:val="24"/>
          <w:szCs w:val="24"/>
        </w:rPr>
      </w:pPr>
      <w:r w:rsidRPr="004B39D0">
        <w:rPr>
          <w:rFonts w:ascii="Verdana" w:eastAsia="Verdana" w:hAnsi="Verdana" w:cs="Verdana"/>
          <w:color w:val="000000"/>
          <w:sz w:val="24"/>
          <w:szCs w:val="24"/>
        </w:rPr>
        <w:t xml:space="preserve">W Formularzu oferty Wykonawca podaje cenę, z dokładnością do dwóch miejsc po przecinku w rozumieniu art. 3 ust. 1 pkt 1 i ust. 2 ustawy z dnia 9 maja 2014r. o informowaniu o cenach towarów i usług oraz ustawy z dnia 7 lipca 1994 r. o denominacji złotego, za którą podejmuje się zrealizować przedmiot zamówienia. </w:t>
      </w:r>
    </w:p>
    <w:p w14:paraId="490266E6" w14:textId="77777777" w:rsidR="00C265A9" w:rsidRPr="004B39D0" w:rsidRDefault="00000000" w:rsidP="00BE2447">
      <w:pPr>
        <w:widowControl w:val="0"/>
        <w:numPr>
          <w:ilvl w:val="1"/>
          <w:numId w:val="17"/>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Wynagrodzenie będzie płatne zgodnie z Projektem umowy </w:t>
      </w:r>
      <w:r w:rsidRPr="004B39D0">
        <w:rPr>
          <w:rFonts w:ascii="Verdana" w:eastAsia="Verdana" w:hAnsi="Verdana" w:cs="Verdana"/>
          <w:b/>
          <w:color w:val="000000"/>
          <w:sz w:val="24"/>
          <w:szCs w:val="24"/>
        </w:rPr>
        <w:t xml:space="preserve">Załącznik Nr 2 do SWZ. </w:t>
      </w:r>
    </w:p>
    <w:p w14:paraId="349365E4" w14:textId="77777777" w:rsidR="00EC747E" w:rsidRPr="004B39D0" w:rsidRDefault="00EC747E"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f0"/>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357D9CA1" w14:textId="77777777">
        <w:trPr>
          <w:jc w:val="center"/>
        </w:trPr>
        <w:tc>
          <w:tcPr>
            <w:tcW w:w="9072" w:type="dxa"/>
            <w:tcBorders>
              <w:bottom w:val="single" w:sz="4" w:space="0" w:color="000000"/>
            </w:tcBorders>
            <w:shd w:val="clear" w:color="auto" w:fill="D9D9D9"/>
          </w:tcPr>
          <w:p w14:paraId="31888E2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17</w:t>
            </w:r>
          </w:p>
          <w:p w14:paraId="5EC13791"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OPIS KRYTERIÓW OCENY OFERT, WRAZ Z PODANIEM WAG TYCH KRYTERIÓW I SPOSOBU OCENY OFERT</w:t>
            </w:r>
          </w:p>
        </w:tc>
      </w:tr>
    </w:tbl>
    <w:p w14:paraId="2EEE95FF" w14:textId="77777777" w:rsidR="00C265A9" w:rsidRPr="004B39D0" w:rsidRDefault="00C265A9" w:rsidP="00BE2447">
      <w:pPr>
        <w:pBdr>
          <w:top w:val="nil"/>
          <w:left w:val="nil"/>
          <w:bottom w:val="nil"/>
          <w:right w:val="nil"/>
          <w:between w:val="nil"/>
        </w:pBdr>
        <w:tabs>
          <w:tab w:val="left" w:pos="709"/>
          <w:tab w:val="left" w:pos="1276"/>
          <w:tab w:val="left" w:pos="1418"/>
        </w:tabs>
        <w:spacing w:line="360" w:lineRule="auto"/>
        <w:ind w:left="0" w:hanging="2"/>
        <w:jc w:val="both"/>
        <w:rPr>
          <w:rFonts w:ascii="Verdana" w:eastAsia="Verdana" w:hAnsi="Verdana" w:cs="Verdana"/>
          <w:color w:val="000000"/>
          <w:sz w:val="24"/>
          <w:szCs w:val="24"/>
        </w:rPr>
      </w:pPr>
    </w:p>
    <w:p w14:paraId="6B07CF09" w14:textId="708DC4A6" w:rsidR="00C265A9" w:rsidRPr="004B39D0" w:rsidRDefault="00000000" w:rsidP="00EC747E">
      <w:pPr>
        <w:numPr>
          <w:ilvl w:val="1"/>
          <w:numId w:val="36"/>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Zamawiający dokona oceny ofert, które nie zostały odrzucone, na podstawie następujących kryteriów oceny ofert</w:t>
      </w:r>
      <w:r w:rsidRPr="004B39D0">
        <w:rPr>
          <w:rFonts w:ascii="Verdana" w:eastAsia="Verdana" w:hAnsi="Verdana" w:cs="Verdana"/>
          <w:b/>
          <w:color w:val="000000"/>
          <w:sz w:val="24"/>
          <w:szCs w:val="24"/>
        </w:rPr>
        <w:t>:</w:t>
      </w:r>
      <w:r w:rsidRPr="004B39D0">
        <w:rPr>
          <w:rFonts w:ascii="Verdana" w:eastAsia="Verdana" w:hAnsi="Verdana" w:cs="Verdana"/>
          <w:b/>
          <w:color w:val="000000"/>
          <w:sz w:val="24"/>
          <w:szCs w:val="24"/>
          <w:u w:val="single"/>
        </w:rPr>
        <w:t xml:space="preserve"> </w:t>
      </w:r>
    </w:p>
    <w:p w14:paraId="259E7ED6" w14:textId="77777777" w:rsidR="00C265A9" w:rsidRPr="004B39D0" w:rsidRDefault="00C265A9" w:rsidP="00BE2447">
      <w:pPr>
        <w:pBdr>
          <w:top w:val="nil"/>
          <w:left w:val="nil"/>
          <w:bottom w:val="nil"/>
          <w:right w:val="nil"/>
          <w:between w:val="nil"/>
        </w:pBdr>
        <w:spacing w:line="360" w:lineRule="auto"/>
        <w:ind w:left="0" w:hanging="2"/>
        <w:jc w:val="both"/>
        <w:rPr>
          <w:rFonts w:ascii="Verdana" w:eastAsia="Verdana" w:hAnsi="Verdana" w:cs="Verdana"/>
          <w:color w:val="000000"/>
          <w:sz w:val="24"/>
          <w:szCs w:val="24"/>
          <w:u w:val="single"/>
        </w:rPr>
      </w:pPr>
    </w:p>
    <w:p w14:paraId="2838BAEA" w14:textId="553D3E3C" w:rsidR="006C1C0D" w:rsidRPr="004B39D0" w:rsidRDefault="006C1C0D"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Kryteria oceny ofert dla Zadania Nr 1:</w:t>
      </w:r>
    </w:p>
    <w:p w14:paraId="526A16CF" w14:textId="77777777" w:rsidR="006C1C0D" w:rsidRPr="004B39D0" w:rsidRDefault="006C1C0D" w:rsidP="00BE2447">
      <w:pPr>
        <w:pStyle w:val="Akapitzlist"/>
        <w:widowControl w:val="0"/>
        <w:numPr>
          <w:ilvl w:val="0"/>
          <w:numId w:val="44"/>
        </w:numPr>
        <w:tabs>
          <w:tab w:val="left" w:pos="968"/>
        </w:tabs>
        <w:suppressAutoHyphens w:val="0"/>
        <w:autoSpaceDN w:val="0"/>
        <w:spacing w:after="200" w:line="360" w:lineRule="auto"/>
        <w:ind w:leftChars="0" w:left="0" w:firstLineChars="0" w:hanging="2"/>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Cena </w:t>
      </w:r>
      <w:r w:rsidRPr="004B39D0">
        <w:rPr>
          <w:rFonts w:ascii="Verdana" w:hAnsi="Verdana" w:cs="Arial"/>
          <w:sz w:val="24"/>
          <w:szCs w:val="24"/>
        </w:rPr>
        <w:t>–</w:t>
      </w:r>
      <w:r w:rsidRPr="004B39D0">
        <w:rPr>
          <w:rFonts w:ascii="Verdana" w:hAnsi="Verdana" w:cs="Arial"/>
          <w:spacing w:val="-2"/>
          <w:sz w:val="24"/>
          <w:szCs w:val="24"/>
        </w:rPr>
        <w:t xml:space="preserve"> </w:t>
      </w:r>
      <w:r w:rsidRPr="004B39D0">
        <w:rPr>
          <w:rFonts w:ascii="Verdana" w:hAnsi="Verdana" w:cs="Arial"/>
          <w:spacing w:val="-1"/>
          <w:sz w:val="24"/>
          <w:szCs w:val="24"/>
        </w:rPr>
        <w:t>waga kryterium: 60</w:t>
      </w:r>
      <w:r w:rsidRPr="004B39D0">
        <w:rPr>
          <w:rFonts w:ascii="Verdana" w:hAnsi="Verdana" w:cs="Arial"/>
          <w:sz w:val="24"/>
          <w:szCs w:val="24"/>
        </w:rPr>
        <w:t>%</w:t>
      </w:r>
    </w:p>
    <w:p w14:paraId="4AF9D76B" w14:textId="77777777" w:rsidR="006C1C0D" w:rsidRPr="004B39D0" w:rsidRDefault="006C1C0D"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6DCA0400" w14:textId="77777777" w:rsidR="006C1C0D" w:rsidRPr="004B39D0" w:rsidRDefault="006C1C0D" w:rsidP="00BE2447">
      <w:pPr>
        <w:spacing w:line="360" w:lineRule="auto"/>
        <w:ind w:left="0" w:hanging="2"/>
        <w:jc w:val="both"/>
        <w:rPr>
          <w:rFonts w:ascii="Verdana" w:hAnsi="Verdana" w:cs="Arial"/>
          <w:sz w:val="24"/>
          <w:szCs w:val="24"/>
        </w:rPr>
      </w:pPr>
    </w:p>
    <w:p w14:paraId="7A0875EC" w14:textId="77777777" w:rsidR="006C1C0D" w:rsidRPr="004B39D0" w:rsidRDefault="006C1C0D"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03677102" w14:textId="77777777" w:rsidR="006C1C0D" w:rsidRPr="004B39D0" w:rsidRDefault="006C1C0D"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35CE7CEF" w14:textId="5BE885EA" w:rsidR="006C1C0D" w:rsidRPr="004B39D0" w:rsidRDefault="006C1C0D" w:rsidP="00BE2447">
      <w:pPr>
        <w:numPr>
          <w:ilvl w:val="0"/>
          <w:numId w:val="44"/>
        </w:numPr>
        <w:suppressAutoHyphens w:val="0"/>
        <w:spacing w:line="360" w:lineRule="auto"/>
        <w:ind w:leftChars="0" w:left="0" w:firstLineChars="0" w:hanging="2"/>
        <w:jc w:val="both"/>
        <w:textDirection w:val="lrTb"/>
        <w:textAlignment w:val="auto"/>
        <w:outlineLvl w:val="9"/>
        <w:rPr>
          <w:rFonts w:ascii="Verdana" w:hAnsi="Verdana" w:cs="Arial"/>
          <w:bCs/>
          <w:sz w:val="24"/>
          <w:szCs w:val="24"/>
        </w:rPr>
      </w:pPr>
      <w:r w:rsidRPr="004B39D0">
        <w:rPr>
          <w:rFonts w:ascii="Verdana" w:hAnsi="Verdana" w:cs="Arial"/>
          <w:bCs/>
          <w:spacing w:val="-1"/>
          <w:sz w:val="24"/>
          <w:szCs w:val="24"/>
        </w:rPr>
        <w:t xml:space="preserve">Doświadczenie  Koordynatora Zespołu Psychologów </w:t>
      </w:r>
      <w:r w:rsidRPr="004B39D0">
        <w:rPr>
          <w:rFonts w:ascii="Verdana" w:hAnsi="Verdana" w:cs="Arial"/>
          <w:bCs/>
          <w:sz w:val="24"/>
          <w:szCs w:val="24"/>
        </w:rPr>
        <w:t xml:space="preserve"> - (PD)- znaczenie kryterium 40 %</w:t>
      </w:r>
    </w:p>
    <w:p w14:paraId="6A5F420E" w14:textId="0A09BCCD" w:rsidR="006C1C0D" w:rsidRPr="004B39D0" w:rsidRDefault="006C1C0D"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lastRenderedPageBreak/>
        <w:t xml:space="preserve">Punktowane będzie doświadczenie nabyte w świadczeniu usług </w:t>
      </w:r>
      <w:r w:rsidRPr="004B39D0">
        <w:rPr>
          <w:rFonts w:ascii="Verdana" w:hAnsi="Verdana" w:cs="Arial"/>
        </w:rPr>
        <w:t xml:space="preserve">w </w:t>
      </w:r>
      <w:proofErr w:type="spellStart"/>
      <w:r w:rsidRPr="004B39D0">
        <w:rPr>
          <w:rFonts w:ascii="Verdana" w:hAnsi="Verdana" w:cs="Arial"/>
        </w:rPr>
        <w:t>zakresie</w:t>
      </w:r>
      <w:proofErr w:type="spellEnd"/>
      <w:r w:rsidRPr="004B39D0">
        <w:rPr>
          <w:rFonts w:ascii="Verdana" w:hAnsi="Verdana" w:cs="Arial"/>
        </w:rPr>
        <w:t xml:space="preserve"> </w:t>
      </w:r>
      <w:proofErr w:type="spellStart"/>
      <w:r w:rsidRPr="004B39D0">
        <w:rPr>
          <w:rFonts w:ascii="Verdana" w:hAnsi="Verdana" w:cs="Arial"/>
        </w:rPr>
        <w:t>przeprowadzenia</w:t>
      </w:r>
      <w:proofErr w:type="spellEnd"/>
      <w:r w:rsidRPr="004B39D0">
        <w:rPr>
          <w:rFonts w:ascii="Verdana" w:hAnsi="Verdana" w:cs="Arial"/>
        </w:rPr>
        <w:t xml:space="preserve"> </w:t>
      </w:r>
      <w:proofErr w:type="spellStart"/>
      <w:r w:rsidRPr="004B39D0">
        <w:rPr>
          <w:rFonts w:ascii="Verdana" w:hAnsi="Verdana" w:cs="Arial"/>
        </w:rPr>
        <w:t>indywidualnego</w:t>
      </w:r>
      <w:proofErr w:type="spellEnd"/>
      <w:r w:rsidRPr="004B39D0">
        <w:rPr>
          <w:rFonts w:ascii="Verdana" w:hAnsi="Verdana" w:cs="Arial"/>
        </w:rPr>
        <w:t xml:space="preserve"> </w:t>
      </w:r>
      <w:proofErr w:type="spellStart"/>
      <w:r w:rsidRPr="004B39D0">
        <w:rPr>
          <w:rFonts w:ascii="Verdana" w:hAnsi="Verdana" w:cs="Arial"/>
        </w:rPr>
        <w:t>poradnictwa</w:t>
      </w:r>
      <w:proofErr w:type="spellEnd"/>
      <w:r w:rsidRPr="004B39D0">
        <w:rPr>
          <w:rFonts w:ascii="Verdana" w:hAnsi="Verdana" w:cs="Arial"/>
        </w:rPr>
        <w:t xml:space="preserve"> </w:t>
      </w:r>
      <w:proofErr w:type="spellStart"/>
      <w:r w:rsidRPr="004B39D0">
        <w:rPr>
          <w:rFonts w:ascii="Verdana" w:hAnsi="Verdana" w:cs="Arial"/>
        </w:rPr>
        <w:t>psychologicznego</w:t>
      </w:r>
      <w:proofErr w:type="spellEnd"/>
      <w:r w:rsidRPr="004B39D0">
        <w:rPr>
          <w:rFonts w:ascii="Verdana" w:hAnsi="Verdana" w:cs="Arial"/>
        </w:rPr>
        <w:t>/</w:t>
      </w:r>
      <w:proofErr w:type="spellStart"/>
      <w:r w:rsidRPr="004B39D0">
        <w:rPr>
          <w:rFonts w:ascii="Verdana" w:hAnsi="Verdana" w:cs="Arial"/>
        </w:rPr>
        <w:t>konsultacji</w:t>
      </w:r>
      <w:proofErr w:type="spellEnd"/>
      <w:r w:rsidRPr="004B39D0">
        <w:rPr>
          <w:rFonts w:ascii="Verdana" w:hAnsi="Verdana" w:cs="Arial"/>
        </w:rPr>
        <w:t xml:space="preserve"> </w:t>
      </w:r>
      <w:proofErr w:type="spellStart"/>
      <w:r w:rsidRPr="004B39D0">
        <w:rPr>
          <w:rFonts w:ascii="Verdana" w:hAnsi="Verdana" w:cs="Arial"/>
        </w:rPr>
        <w:t>psychologicznych</w:t>
      </w:r>
      <w:proofErr w:type="spellEnd"/>
      <w:r w:rsidRPr="004B39D0">
        <w:rPr>
          <w:rFonts w:ascii="Verdana" w:hAnsi="Verdana" w:cs="Arial"/>
        </w:rPr>
        <w:t xml:space="preserve">  </w:t>
      </w:r>
      <w:proofErr w:type="spellStart"/>
      <w:r w:rsidRPr="004B39D0">
        <w:rPr>
          <w:rFonts w:ascii="Verdana" w:hAnsi="Verdana" w:cs="Arial"/>
        </w:rPr>
        <w:t>dla</w:t>
      </w:r>
      <w:proofErr w:type="spellEnd"/>
      <w:r w:rsidRPr="004B39D0">
        <w:rPr>
          <w:rFonts w:ascii="Verdana" w:hAnsi="Verdana" w:cs="Arial"/>
        </w:rPr>
        <w:t xml:space="preserve"> </w:t>
      </w:r>
      <w:proofErr w:type="spellStart"/>
      <w:r w:rsidRPr="004B39D0">
        <w:rPr>
          <w:rFonts w:ascii="Verdana" w:hAnsi="Verdana" w:cs="Arial"/>
        </w:rPr>
        <w:t>osób</w:t>
      </w:r>
      <w:proofErr w:type="spellEnd"/>
      <w:r w:rsidRPr="004B39D0">
        <w:rPr>
          <w:rFonts w:ascii="Verdana" w:hAnsi="Verdana" w:cs="Arial"/>
        </w:rPr>
        <w:t xml:space="preserve"> </w:t>
      </w:r>
      <w:proofErr w:type="spellStart"/>
      <w:r w:rsidRPr="004B39D0">
        <w:rPr>
          <w:rFonts w:ascii="Verdana" w:hAnsi="Verdana" w:cs="Arial"/>
        </w:rPr>
        <w:t>dorosłych</w:t>
      </w:r>
      <w:proofErr w:type="spellEnd"/>
      <w:r w:rsidRPr="004B39D0">
        <w:rPr>
          <w:rFonts w:ascii="Verdana" w:hAnsi="Verdana" w:cs="Arial"/>
          <w:lang w:val="pl-PL"/>
        </w:rPr>
        <w:t xml:space="preserve">: </w:t>
      </w:r>
    </w:p>
    <w:p w14:paraId="4308787A" w14:textId="129B13B5" w:rsidR="006C1C0D" w:rsidRPr="004B39D0" w:rsidRDefault="006C1C0D"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9111A9" w:rsidRPr="004B39D0">
        <w:rPr>
          <w:rFonts w:ascii="Verdana" w:hAnsi="Verdana" w:cs="Arial"/>
          <w:sz w:val="24"/>
          <w:szCs w:val="24"/>
        </w:rPr>
        <w:t>40</w:t>
      </w:r>
      <w:r w:rsidRPr="004B39D0">
        <w:rPr>
          <w:rFonts w:ascii="Verdana" w:hAnsi="Verdana" w:cs="Arial"/>
          <w:sz w:val="24"/>
          <w:szCs w:val="24"/>
        </w:rPr>
        <w:t xml:space="preserve"> godzin świadczenia usług  indywidualnego poradnictwa psychologicznego/konsultacji psychologicznych  dla osób dorosłych otrzymają 0 pkt</w:t>
      </w:r>
    </w:p>
    <w:p w14:paraId="00F9CE0F" w14:textId="5C69D14F" w:rsidR="006C1C0D" w:rsidRPr="004B39D0" w:rsidRDefault="006C1C0D"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od </w:t>
      </w:r>
      <w:r w:rsidR="009111A9" w:rsidRPr="004B39D0">
        <w:rPr>
          <w:rFonts w:ascii="Verdana" w:hAnsi="Verdana" w:cs="Arial"/>
          <w:sz w:val="24"/>
          <w:szCs w:val="24"/>
        </w:rPr>
        <w:t>4</w:t>
      </w:r>
      <w:r w:rsidRPr="004B39D0">
        <w:rPr>
          <w:rFonts w:ascii="Verdana" w:hAnsi="Verdana" w:cs="Arial"/>
          <w:sz w:val="24"/>
          <w:szCs w:val="24"/>
        </w:rPr>
        <w:t xml:space="preserve">1 do </w:t>
      </w:r>
      <w:r w:rsidR="009111A9" w:rsidRPr="004B39D0">
        <w:rPr>
          <w:rFonts w:ascii="Verdana" w:hAnsi="Verdana" w:cs="Arial"/>
          <w:sz w:val="24"/>
          <w:szCs w:val="24"/>
        </w:rPr>
        <w:t>8</w:t>
      </w:r>
      <w:r w:rsidRPr="004B39D0">
        <w:rPr>
          <w:rFonts w:ascii="Verdana" w:hAnsi="Verdana" w:cs="Arial"/>
          <w:sz w:val="24"/>
          <w:szCs w:val="24"/>
        </w:rPr>
        <w:t xml:space="preserve">0 godzin świadczenia usług </w:t>
      </w:r>
      <w:r w:rsidR="00F72383" w:rsidRPr="004B39D0">
        <w:rPr>
          <w:rFonts w:ascii="Verdana" w:hAnsi="Verdana" w:cs="Arial"/>
          <w:sz w:val="24"/>
          <w:szCs w:val="24"/>
        </w:rPr>
        <w:t>indywidualnego poradnictwa psychologicznego/konsultacji psychologicznych  dla osób dorosłych</w:t>
      </w:r>
      <w:r w:rsidRPr="004B39D0">
        <w:rPr>
          <w:rFonts w:ascii="Verdana" w:hAnsi="Verdana" w:cs="Arial"/>
          <w:sz w:val="24"/>
          <w:szCs w:val="24"/>
        </w:rPr>
        <w:t xml:space="preserve"> otrzymają 5 pkt</w:t>
      </w:r>
    </w:p>
    <w:p w14:paraId="0A921FF9" w14:textId="3F2F7F64" w:rsidR="006C1C0D" w:rsidRPr="004B39D0" w:rsidRDefault="006C1C0D"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F72383" w:rsidRPr="004B39D0">
        <w:rPr>
          <w:rFonts w:ascii="Verdana" w:hAnsi="Verdana" w:cs="Arial"/>
          <w:sz w:val="24"/>
          <w:szCs w:val="24"/>
        </w:rPr>
        <w:t xml:space="preserve">od </w:t>
      </w:r>
      <w:r w:rsidR="009111A9" w:rsidRPr="004B39D0">
        <w:rPr>
          <w:rFonts w:ascii="Verdana" w:hAnsi="Verdana" w:cs="Arial"/>
          <w:sz w:val="24"/>
          <w:szCs w:val="24"/>
        </w:rPr>
        <w:t>8</w:t>
      </w:r>
      <w:r w:rsidR="00F72383" w:rsidRPr="004B39D0">
        <w:rPr>
          <w:rFonts w:ascii="Verdana" w:hAnsi="Verdana" w:cs="Arial"/>
          <w:sz w:val="24"/>
          <w:szCs w:val="24"/>
        </w:rPr>
        <w:t xml:space="preserve">1 do </w:t>
      </w:r>
      <w:r w:rsidR="009111A9" w:rsidRPr="004B39D0">
        <w:rPr>
          <w:rFonts w:ascii="Verdana" w:hAnsi="Verdana" w:cs="Arial"/>
          <w:sz w:val="24"/>
          <w:szCs w:val="24"/>
        </w:rPr>
        <w:t>16</w:t>
      </w:r>
      <w:r w:rsidR="00F72383" w:rsidRPr="004B39D0">
        <w:rPr>
          <w:rFonts w:ascii="Verdana" w:hAnsi="Verdana" w:cs="Arial"/>
          <w:sz w:val="24"/>
          <w:szCs w:val="24"/>
        </w:rPr>
        <w:t>0</w:t>
      </w:r>
      <w:r w:rsidRPr="004B39D0">
        <w:rPr>
          <w:rFonts w:ascii="Verdana" w:hAnsi="Verdana" w:cs="Arial"/>
          <w:sz w:val="24"/>
          <w:szCs w:val="24"/>
        </w:rPr>
        <w:t xml:space="preserve"> godzin świadczenia usług </w:t>
      </w:r>
      <w:r w:rsidR="00F72383" w:rsidRPr="004B39D0">
        <w:rPr>
          <w:rFonts w:ascii="Verdana" w:hAnsi="Verdana" w:cs="Arial"/>
          <w:sz w:val="24"/>
          <w:szCs w:val="24"/>
        </w:rPr>
        <w:t>indywidualnego poradnictwa psychologicznego/konsultacji psychologicznych  dla osób dorosłych</w:t>
      </w:r>
      <w:r w:rsidRPr="004B39D0">
        <w:rPr>
          <w:rFonts w:ascii="Verdana" w:hAnsi="Verdana" w:cs="Arial"/>
          <w:sz w:val="24"/>
          <w:szCs w:val="24"/>
        </w:rPr>
        <w:t xml:space="preserve"> i powyżej otrzymają 10 pkt</w:t>
      </w:r>
    </w:p>
    <w:p w14:paraId="22E14B51" w14:textId="77777777" w:rsidR="006C1C0D" w:rsidRPr="004B39D0" w:rsidRDefault="006C1C0D" w:rsidP="00BE2447">
      <w:pPr>
        <w:pStyle w:val="Standard"/>
        <w:spacing w:line="360" w:lineRule="auto"/>
        <w:ind w:left="0" w:hanging="2"/>
        <w:jc w:val="both"/>
        <w:rPr>
          <w:rFonts w:ascii="Verdana" w:hAnsi="Verdana" w:cs="Arial"/>
          <w:lang w:val="pl-PL"/>
        </w:rPr>
      </w:pPr>
    </w:p>
    <w:p w14:paraId="381338EE" w14:textId="1E06FBF4" w:rsidR="006C1C0D" w:rsidRPr="004B39D0" w:rsidRDefault="006C1C0D" w:rsidP="00BE2447">
      <w:pPr>
        <w:pStyle w:val="Standard"/>
        <w:spacing w:line="360" w:lineRule="auto"/>
        <w:ind w:left="0" w:hanging="2"/>
        <w:jc w:val="both"/>
        <w:rPr>
          <w:rFonts w:ascii="Verdana" w:hAnsi="Verdana" w:cs="Arial"/>
          <w:lang w:val="pl-PL"/>
        </w:rPr>
      </w:pPr>
      <w:r w:rsidRPr="004B39D0">
        <w:rPr>
          <w:rFonts w:ascii="Verdana" w:hAnsi="Verdana" w:cs="Arial"/>
          <w:lang w:val="pl-PL"/>
        </w:rPr>
        <w:t xml:space="preserve">W przypadku nie wskazania doświadczenia </w:t>
      </w:r>
      <w:r w:rsidR="00F72383" w:rsidRPr="004B39D0">
        <w:rPr>
          <w:rFonts w:ascii="Verdana" w:hAnsi="Verdana" w:cs="Arial"/>
          <w:lang w:val="pl-PL"/>
        </w:rPr>
        <w:t>Koordynator</w:t>
      </w:r>
      <w:r w:rsidR="00081381" w:rsidRPr="004B39D0">
        <w:rPr>
          <w:rFonts w:ascii="Verdana" w:hAnsi="Verdana" w:cs="Arial"/>
          <w:lang w:val="pl-PL"/>
        </w:rPr>
        <w:t>a</w:t>
      </w:r>
      <w:r w:rsidR="00F72383" w:rsidRPr="004B39D0">
        <w:rPr>
          <w:rFonts w:ascii="Verdana" w:hAnsi="Verdana" w:cs="Arial"/>
          <w:lang w:val="pl-PL"/>
        </w:rPr>
        <w:t xml:space="preserve"> Zespołu Psychologów</w:t>
      </w:r>
      <w:r w:rsidRPr="004B39D0">
        <w:rPr>
          <w:rFonts w:ascii="Verdana" w:hAnsi="Verdana" w:cs="Arial"/>
          <w:lang w:val="pl-PL"/>
        </w:rPr>
        <w:t>, Zamawiający przyjmie,  iż osoba ta nie posiada wskazanego doświadczenia a oferta otrzyma 0 pkt w tym kryterium.</w:t>
      </w:r>
    </w:p>
    <w:p w14:paraId="547BE421" w14:textId="77777777" w:rsidR="006C1C0D" w:rsidRPr="004B39D0" w:rsidRDefault="006C1C0D" w:rsidP="00BE2447">
      <w:pPr>
        <w:pStyle w:val="Standard"/>
        <w:spacing w:line="360" w:lineRule="auto"/>
        <w:ind w:left="0" w:hanging="2"/>
        <w:jc w:val="both"/>
        <w:rPr>
          <w:rFonts w:ascii="Verdana" w:hAnsi="Verdana" w:cs="Arial"/>
          <w:lang w:val="pl-PL"/>
        </w:rPr>
      </w:pPr>
    </w:p>
    <w:p w14:paraId="2FEBAA18" w14:textId="77777777" w:rsidR="006C1C0D" w:rsidRPr="004B39D0" w:rsidRDefault="006C1C0D"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7EE927F7" w14:textId="77777777" w:rsidR="006C1C0D" w:rsidRPr="004B39D0" w:rsidRDefault="006C1C0D" w:rsidP="00BE2447">
      <w:pPr>
        <w:pStyle w:val="Akapitzlist"/>
        <w:spacing w:line="360" w:lineRule="auto"/>
        <w:ind w:left="0" w:hanging="2"/>
        <w:jc w:val="both"/>
        <w:rPr>
          <w:rFonts w:ascii="Verdana" w:hAnsi="Verdana" w:cs="Arial"/>
          <w:b/>
          <w:sz w:val="24"/>
          <w:szCs w:val="24"/>
        </w:rPr>
      </w:pPr>
    </w:p>
    <w:p w14:paraId="51AF3959" w14:textId="77777777" w:rsidR="006C1C0D" w:rsidRPr="004B39D0" w:rsidRDefault="006C1C0D"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4A37E6AB" w14:textId="77777777" w:rsidR="006C1C0D" w:rsidRPr="004B39D0" w:rsidRDefault="006C1C0D" w:rsidP="00BE2447">
      <w:pPr>
        <w:pStyle w:val="Akapitzlist"/>
        <w:spacing w:line="360" w:lineRule="auto"/>
        <w:ind w:left="0" w:hanging="2"/>
        <w:jc w:val="both"/>
        <w:rPr>
          <w:rFonts w:ascii="Verdana" w:hAnsi="Verdana" w:cs="Arial"/>
          <w:b/>
          <w:sz w:val="24"/>
          <w:szCs w:val="24"/>
        </w:rPr>
      </w:pPr>
    </w:p>
    <w:p w14:paraId="3BFA0F91" w14:textId="7F7FCC9E" w:rsidR="00F72383" w:rsidRPr="004B39D0" w:rsidRDefault="00F72383"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Kryteria oceny ofert dla Zadania Nr 2:</w:t>
      </w:r>
    </w:p>
    <w:p w14:paraId="7DFA25A8" w14:textId="595CE731" w:rsidR="00F72383" w:rsidRPr="004B39D0" w:rsidRDefault="00A50E2E" w:rsidP="00BE2447">
      <w:pPr>
        <w:pStyle w:val="Akapitzlist"/>
        <w:widowControl w:val="0"/>
        <w:tabs>
          <w:tab w:val="left" w:pos="968"/>
        </w:tabs>
        <w:suppressAutoHyphens w:val="0"/>
        <w:autoSpaceDN w:val="0"/>
        <w:spacing w:after="200" w:line="360" w:lineRule="auto"/>
        <w:ind w:leftChars="0" w:left="0" w:firstLineChars="0" w:firstLine="0"/>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1) </w:t>
      </w:r>
      <w:r w:rsidR="00F72383" w:rsidRPr="004B39D0">
        <w:rPr>
          <w:rFonts w:ascii="Verdana" w:hAnsi="Verdana" w:cs="Arial"/>
          <w:spacing w:val="-1"/>
          <w:sz w:val="24"/>
          <w:szCs w:val="24"/>
        </w:rPr>
        <w:t xml:space="preserve">Cena </w:t>
      </w:r>
      <w:r w:rsidR="00F72383" w:rsidRPr="004B39D0">
        <w:rPr>
          <w:rFonts w:ascii="Verdana" w:hAnsi="Verdana" w:cs="Arial"/>
          <w:sz w:val="24"/>
          <w:szCs w:val="24"/>
        </w:rPr>
        <w:t>–</w:t>
      </w:r>
      <w:r w:rsidR="00F72383" w:rsidRPr="004B39D0">
        <w:rPr>
          <w:rFonts w:ascii="Verdana" w:hAnsi="Verdana" w:cs="Arial"/>
          <w:spacing w:val="-2"/>
          <w:sz w:val="24"/>
          <w:szCs w:val="24"/>
        </w:rPr>
        <w:t xml:space="preserve"> </w:t>
      </w:r>
      <w:r w:rsidR="00F72383" w:rsidRPr="004B39D0">
        <w:rPr>
          <w:rFonts w:ascii="Verdana" w:hAnsi="Verdana" w:cs="Arial"/>
          <w:spacing w:val="-1"/>
          <w:sz w:val="24"/>
          <w:szCs w:val="24"/>
        </w:rPr>
        <w:t>waga kryterium: 60</w:t>
      </w:r>
      <w:r w:rsidR="00F72383" w:rsidRPr="004B39D0">
        <w:rPr>
          <w:rFonts w:ascii="Verdana" w:hAnsi="Verdana" w:cs="Arial"/>
          <w:sz w:val="24"/>
          <w:szCs w:val="24"/>
        </w:rPr>
        <w:t>%</w:t>
      </w:r>
    </w:p>
    <w:p w14:paraId="00839865" w14:textId="77777777" w:rsidR="00F72383" w:rsidRPr="004B39D0" w:rsidRDefault="00F72383"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537A168F" w14:textId="77777777" w:rsidR="00F72383" w:rsidRPr="004B39D0" w:rsidRDefault="00F72383" w:rsidP="00BE2447">
      <w:pPr>
        <w:spacing w:line="360" w:lineRule="auto"/>
        <w:ind w:left="0" w:hanging="2"/>
        <w:jc w:val="both"/>
        <w:rPr>
          <w:rFonts w:ascii="Verdana" w:hAnsi="Verdana" w:cs="Arial"/>
          <w:sz w:val="24"/>
          <w:szCs w:val="24"/>
        </w:rPr>
      </w:pPr>
    </w:p>
    <w:p w14:paraId="0DC04AD0" w14:textId="77777777" w:rsidR="00F72383" w:rsidRPr="004B39D0" w:rsidRDefault="00F72383"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772CFD5C" w14:textId="77777777" w:rsidR="00F72383" w:rsidRPr="004B39D0" w:rsidRDefault="00F72383"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7955DB5B" w14:textId="4270C469" w:rsidR="00F72383" w:rsidRPr="004B39D0" w:rsidRDefault="00A50E2E" w:rsidP="00BE2447">
      <w:pPr>
        <w:suppressAutoHyphens w:val="0"/>
        <w:spacing w:line="360" w:lineRule="auto"/>
        <w:ind w:leftChars="0" w:left="0" w:firstLineChars="0" w:firstLine="0"/>
        <w:jc w:val="both"/>
        <w:textDirection w:val="lrTb"/>
        <w:textAlignment w:val="auto"/>
        <w:outlineLvl w:val="9"/>
        <w:rPr>
          <w:rFonts w:ascii="Verdana" w:hAnsi="Verdana" w:cs="Arial"/>
          <w:bCs/>
          <w:sz w:val="24"/>
          <w:szCs w:val="24"/>
        </w:rPr>
      </w:pPr>
      <w:r w:rsidRPr="004B39D0">
        <w:rPr>
          <w:rFonts w:ascii="Verdana" w:hAnsi="Verdana" w:cs="Arial"/>
          <w:bCs/>
          <w:spacing w:val="-1"/>
          <w:sz w:val="24"/>
          <w:szCs w:val="24"/>
        </w:rPr>
        <w:t xml:space="preserve">2) </w:t>
      </w:r>
      <w:r w:rsidR="00F72383" w:rsidRPr="004B39D0">
        <w:rPr>
          <w:rFonts w:ascii="Verdana" w:hAnsi="Verdana" w:cs="Arial"/>
          <w:bCs/>
          <w:spacing w:val="-1"/>
          <w:sz w:val="24"/>
          <w:szCs w:val="24"/>
        </w:rPr>
        <w:t xml:space="preserve">Doświadczenie  Psychologa </w:t>
      </w:r>
      <w:r w:rsidR="00F72383" w:rsidRPr="004B39D0">
        <w:rPr>
          <w:rFonts w:ascii="Verdana" w:hAnsi="Verdana" w:cs="Arial"/>
          <w:bCs/>
          <w:sz w:val="24"/>
          <w:szCs w:val="24"/>
        </w:rPr>
        <w:t xml:space="preserve"> - (PD)- znaczenie kryterium 40 %</w:t>
      </w:r>
    </w:p>
    <w:p w14:paraId="71CC4027" w14:textId="7B8261FB" w:rsidR="00F72383" w:rsidRPr="004B39D0" w:rsidRDefault="00F72383"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w:t>
      </w:r>
      <w:proofErr w:type="spellStart"/>
      <w:r w:rsidRPr="004B39D0">
        <w:rPr>
          <w:rFonts w:ascii="Verdana" w:hAnsi="Verdana" w:cs="Arial"/>
        </w:rPr>
        <w:lastRenderedPageBreak/>
        <w:t>przeprowadzenia</w:t>
      </w:r>
      <w:proofErr w:type="spellEnd"/>
      <w:r w:rsidRPr="004B39D0">
        <w:rPr>
          <w:rFonts w:ascii="Verdana" w:hAnsi="Verdana" w:cs="Arial"/>
        </w:rPr>
        <w:t xml:space="preserve"> </w:t>
      </w:r>
      <w:proofErr w:type="spellStart"/>
      <w:r w:rsidRPr="004B39D0">
        <w:rPr>
          <w:rFonts w:ascii="Verdana" w:hAnsi="Verdana" w:cs="Arial"/>
        </w:rPr>
        <w:t>indywidualnego</w:t>
      </w:r>
      <w:proofErr w:type="spellEnd"/>
      <w:r w:rsidRPr="004B39D0">
        <w:rPr>
          <w:rFonts w:ascii="Verdana" w:hAnsi="Verdana" w:cs="Arial"/>
        </w:rPr>
        <w:t xml:space="preserve"> </w:t>
      </w:r>
      <w:proofErr w:type="spellStart"/>
      <w:r w:rsidRPr="004B39D0">
        <w:rPr>
          <w:rFonts w:ascii="Verdana" w:hAnsi="Verdana" w:cs="Arial"/>
        </w:rPr>
        <w:t>poradnictwa</w:t>
      </w:r>
      <w:proofErr w:type="spellEnd"/>
      <w:r w:rsidRPr="004B39D0">
        <w:rPr>
          <w:rFonts w:ascii="Verdana" w:hAnsi="Verdana" w:cs="Arial"/>
        </w:rPr>
        <w:t xml:space="preserve"> </w:t>
      </w:r>
      <w:proofErr w:type="spellStart"/>
      <w:r w:rsidRPr="004B39D0">
        <w:rPr>
          <w:rFonts w:ascii="Verdana" w:hAnsi="Verdana" w:cs="Arial"/>
        </w:rPr>
        <w:t>psychologicznego</w:t>
      </w:r>
      <w:proofErr w:type="spellEnd"/>
      <w:r w:rsidRPr="004B39D0">
        <w:rPr>
          <w:rFonts w:ascii="Verdana" w:hAnsi="Verdana" w:cs="Arial"/>
        </w:rPr>
        <w:t>/</w:t>
      </w:r>
      <w:proofErr w:type="spellStart"/>
      <w:r w:rsidRPr="004B39D0">
        <w:rPr>
          <w:rFonts w:ascii="Verdana" w:hAnsi="Verdana" w:cs="Arial"/>
        </w:rPr>
        <w:t>konsultacji</w:t>
      </w:r>
      <w:proofErr w:type="spellEnd"/>
      <w:r w:rsidRPr="004B39D0">
        <w:rPr>
          <w:rFonts w:ascii="Verdana" w:hAnsi="Verdana" w:cs="Arial"/>
        </w:rPr>
        <w:t xml:space="preserve"> </w:t>
      </w:r>
      <w:proofErr w:type="spellStart"/>
      <w:r w:rsidRPr="004B39D0">
        <w:rPr>
          <w:rFonts w:ascii="Verdana" w:hAnsi="Verdana" w:cs="Arial"/>
        </w:rPr>
        <w:t>psychologicznych</w:t>
      </w:r>
      <w:proofErr w:type="spellEnd"/>
      <w:r w:rsidRPr="004B39D0">
        <w:rPr>
          <w:rFonts w:ascii="Verdana" w:hAnsi="Verdana" w:cs="Arial"/>
        </w:rPr>
        <w:t xml:space="preserve">  </w:t>
      </w:r>
      <w:proofErr w:type="spellStart"/>
      <w:r w:rsidRPr="004B39D0">
        <w:rPr>
          <w:rFonts w:ascii="Verdana" w:hAnsi="Verdana" w:cs="Arial"/>
        </w:rPr>
        <w:t>dla</w:t>
      </w:r>
      <w:proofErr w:type="spellEnd"/>
      <w:r w:rsidRPr="004B39D0">
        <w:rPr>
          <w:rFonts w:ascii="Verdana" w:hAnsi="Verdana" w:cs="Arial"/>
        </w:rPr>
        <w:t xml:space="preserve"> </w:t>
      </w:r>
      <w:proofErr w:type="spellStart"/>
      <w:r w:rsidRPr="004B39D0">
        <w:rPr>
          <w:rFonts w:ascii="Verdana" w:hAnsi="Verdana" w:cs="Arial"/>
        </w:rPr>
        <w:t>dzieci</w:t>
      </w:r>
      <w:proofErr w:type="spellEnd"/>
      <w:r w:rsidRPr="004B39D0">
        <w:rPr>
          <w:rFonts w:ascii="Verdana" w:hAnsi="Verdana" w:cs="Arial"/>
        </w:rPr>
        <w:t xml:space="preserve">  </w:t>
      </w:r>
    </w:p>
    <w:p w14:paraId="215149E2" w14:textId="036A7589" w:rsidR="00F72383" w:rsidRPr="004B39D0" w:rsidRDefault="00F72383"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9111A9" w:rsidRPr="004B39D0">
        <w:rPr>
          <w:rFonts w:ascii="Verdana" w:hAnsi="Verdana" w:cs="Arial"/>
          <w:sz w:val="24"/>
          <w:szCs w:val="24"/>
        </w:rPr>
        <w:t>15</w:t>
      </w:r>
      <w:r w:rsidRPr="004B39D0">
        <w:rPr>
          <w:rFonts w:ascii="Verdana" w:hAnsi="Verdana" w:cs="Arial"/>
          <w:sz w:val="24"/>
          <w:szCs w:val="24"/>
        </w:rPr>
        <w:t xml:space="preserve"> godzin świadczenia usług  indywidualnego poradnictwa psychologicznego/konsultacji psychologicznych  dla dzieci otrzymają 0 pkt</w:t>
      </w:r>
    </w:p>
    <w:p w14:paraId="085091AC" w14:textId="07650215" w:rsidR="00F72383" w:rsidRPr="004B39D0" w:rsidRDefault="00F72383"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od </w:t>
      </w:r>
      <w:r w:rsidR="009111A9" w:rsidRPr="004B39D0">
        <w:rPr>
          <w:rFonts w:ascii="Verdana" w:hAnsi="Verdana" w:cs="Arial"/>
          <w:sz w:val="24"/>
          <w:szCs w:val="24"/>
        </w:rPr>
        <w:t>16</w:t>
      </w:r>
      <w:r w:rsidRPr="004B39D0">
        <w:rPr>
          <w:rFonts w:ascii="Verdana" w:hAnsi="Verdana" w:cs="Arial"/>
          <w:sz w:val="24"/>
          <w:szCs w:val="24"/>
        </w:rPr>
        <w:t xml:space="preserve"> do </w:t>
      </w:r>
      <w:r w:rsidR="009111A9" w:rsidRPr="004B39D0">
        <w:rPr>
          <w:rFonts w:ascii="Verdana" w:hAnsi="Verdana" w:cs="Arial"/>
          <w:sz w:val="24"/>
          <w:szCs w:val="24"/>
        </w:rPr>
        <w:t>3</w:t>
      </w:r>
      <w:r w:rsidRPr="004B39D0">
        <w:rPr>
          <w:rFonts w:ascii="Verdana" w:hAnsi="Verdana" w:cs="Arial"/>
          <w:sz w:val="24"/>
          <w:szCs w:val="24"/>
        </w:rPr>
        <w:t>0 godzin świadczenia usług przeprowadzenia indywidualnego poradnictwa psychologicznego/konsultacji psychologicznych  dla dzieci otrzymają 5 pkt</w:t>
      </w:r>
    </w:p>
    <w:p w14:paraId="60A9CEF1" w14:textId="5F1B7ED0" w:rsidR="00F72383" w:rsidRPr="004B39D0" w:rsidRDefault="00F72383"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od </w:t>
      </w:r>
      <w:r w:rsidR="009111A9" w:rsidRPr="004B39D0">
        <w:rPr>
          <w:rFonts w:ascii="Verdana" w:hAnsi="Verdana" w:cs="Arial"/>
          <w:sz w:val="24"/>
          <w:szCs w:val="24"/>
        </w:rPr>
        <w:t>3</w:t>
      </w:r>
      <w:r w:rsidRPr="004B39D0">
        <w:rPr>
          <w:rFonts w:ascii="Verdana" w:hAnsi="Verdana" w:cs="Arial"/>
          <w:sz w:val="24"/>
          <w:szCs w:val="24"/>
        </w:rPr>
        <w:t xml:space="preserve">1 do </w:t>
      </w:r>
      <w:r w:rsidR="009111A9" w:rsidRPr="004B39D0">
        <w:rPr>
          <w:rFonts w:ascii="Verdana" w:hAnsi="Verdana" w:cs="Arial"/>
          <w:sz w:val="24"/>
          <w:szCs w:val="24"/>
        </w:rPr>
        <w:t>6</w:t>
      </w:r>
      <w:r w:rsidRPr="004B39D0">
        <w:rPr>
          <w:rFonts w:ascii="Verdana" w:hAnsi="Verdana" w:cs="Arial"/>
          <w:sz w:val="24"/>
          <w:szCs w:val="24"/>
        </w:rPr>
        <w:t>0 godzin świadczenia usług przeprowadzenia indywidualnego poradnictwa psychologicznego/konsultacji psychologicznych  dla dzieci i powyżej otrzymają 10 pkt</w:t>
      </w:r>
    </w:p>
    <w:p w14:paraId="6D74D81A" w14:textId="77777777" w:rsidR="00F72383" w:rsidRPr="004B39D0" w:rsidRDefault="00F72383" w:rsidP="00BE2447">
      <w:pPr>
        <w:pStyle w:val="Standard"/>
        <w:spacing w:line="360" w:lineRule="auto"/>
        <w:ind w:left="0" w:hanging="2"/>
        <w:jc w:val="both"/>
        <w:rPr>
          <w:rFonts w:ascii="Verdana" w:hAnsi="Verdana" w:cs="Arial"/>
          <w:lang w:val="pl-PL"/>
        </w:rPr>
      </w:pPr>
    </w:p>
    <w:p w14:paraId="36935482" w14:textId="69DB7433" w:rsidR="00F72383" w:rsidRPr="004B39D0" w:rsidRDefault="00F72383" w:rsidP="00BE2447">
      <w:pPr>
        <w:pStyle w:val="Standard"/>
        <w:spacing w:line="360" w:lineRule="auto"/>
        <w:ind w:left="0" w:hanging="2"/>
        <w:jc w:val="both"/>
        <w:rPr>
          <w:rFonts w:ascii="Verdana" w:hAnsi="Verdana" w:cs="Arial"/>
          <w:lang w:val="pl-PL"/>
        </w:rPr>
      </w:pPr>
      <w:r w:rsidRPr="004B39D0">
        <w:rPr>
          <w:rFonts w:ascii="Verdana" w:hAnsi="Verdana" w:cs="Arial"/>
          <w:lang w:val="pl-PL"/>
        </w:rPr>
        <w:t>W przypadku nie wskazania doświadczenia Psychologa, Zamawiający przyjmie,  iż osoba ta nie posiada wskazanego doświadczenia a oferta otrzyma 0 pkt w tym kryterium.</w:t>
      </w:r>
    </w:p>
    <w:p w14:paraId="4D1DCAD4" w14:textId="77777777" w:rsidR="00F72383" w:rsidRPr="004B39D0" w:rsidRDefault="00F72383" w:rsidP="00BE2447">
      <w:pPr>
        <w:pStyle w:val="Standard"/>
        <w:spacing w:line="360" w:lineRule="auto"/>
        <w:ind w:left="0" w:hanging="2"/>
        <w:jc w:val="both"/>
        <w:rPr>
          <w:rFonts w:ascii="Verdana" w:hAnsi="Verdana" w:cs="Arial"/>
          <w:lang w:val="pl-PL"/>
        </w:rPr>
      </w:pPr>
    </w:p>
    <w:p w14:paraId="0AFB0B6C" w14:textId="77777777" w:rsidR="00F72383" w:rsidRPr="004B39D0" w:rsidRDefault="00F72383"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5BF1F0FE" w14:textId="77777777" w:rsidR="00F72383" w:rsidRPr="004B39D0" w:rsidRDefault="00F72383" w:rsidP="00BE2447">
      <w:pPr>
        <w:pStyle w:val="Akapitzlist"/>
        <w:spacing w:line="360" w:lineRule="auto"/>
        <w:ind w:left="0" w:hanging="2"/>
        <w:jc w:val="both"/>
        <w:rPr>
          <w:rFonts w:ascii="Verdana" w:hAnsi="Verdana" w:cs="Arial"/>
          <w:b/>
          <w:sz w:val="24"/>
          <w:szCs w:val="24"/>
        </w:rPr>
      </w:pPr>
    </w:p>
    <w:p w14:paraId="6BB73A67" w14:textId="77777777" w:rsidR="00F72383" w:rsidRPr="004B39D0" w:rsidRDefault="00F72383"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4C0EBD98" w14:textId="77777777" w:rsidR="00F72383" w:rsidRPr="004B39D0" w:rsidRDefault="00F72383" w:rsidP="00BE2447">
      <w:pPr>
        <w:spacing w:line="360" w:lineRule="auto"/>
        <w:ind w:left="0" w:hanging="2"/>
        <w:jc w:val="both"/>
        <w:rPr>
          <w:rFonts w:ascii="Verdana" w:hAnsi="Verdana" w:cs="Arial"/>
          <w:b/>
          <w:bCs/>
          <w:sz w:val="24"/>
          <w:szCs w:val="24"/>
          <w:u w:val="single"/>
        </w:rPr>
      </w:pPr>
    </w:p>
    <w:p w14:paraId="77A6DBBC" w14:textId="6F488477" w:rsidR="00383650" w:rsidRPr="004B39D0" w:rsidRDefault="00383650"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Kryteria oceny ofert dla Zadania Nr 3:</w:t>
      </w:r>
    </w:p>
    <w:p w14:paraId="1A0389A2" w14:textId="14168F90" w:rsidR="00383650" w:rsidRPr="004B39D0" w:rsidRDefault="00A50E2E" w:rsidP="00BE2447">
      <w:pPr>
        <w:pStyle w:val="Akapitzlist"/>
        <w:widowControl w:val="0"/>
        <w:tabs>
          <w:tab w:val="left" w:pos="968"/>
        </w:tabs>
        <w:suppressAutoHyphens w:val="0"/>
        <w:autoSpaceDN w:val="0"/>
        <w:spacing w:after="200" w:line="360" w:lineRule="auto"/>
        <w:ind w:leftChars="0" w:left="0" w:firstLineChars="0" w:firstLine="0"/>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1) </w:t>
      </w:r>
      <w:r w:rsidR="00383650" w:rsidRPr="004B39D0">
        <w:rPr>
          <w:rFonts w:ascii="Verdana" w:hAnsi="Verdana" w:cs="Arial"/>
          <w:spacing w:val="-1"/>
          <w:sz w:val="24"/>
          <w:szCs w:val="24"/>
        </w:rPr>
        <w:t xml:space="preserve">Cena </w:t>
      </w:r>
      <w:r w:rsidR="00383650" w:rsidRPr="004B39D0">
        <w:rPr>
          <w:rFonts w:ascii="Verdana" w:hAnsi="Verdana" w:cs="Arial"/>
          <w:sz w:val="24"/>
          <w:szCs w:val="24"/>
        </w:rPr>
        <w:t>–</w:t>
      </w:r>
      <w:r w:rsidR="00383650" w:rsidRPr="004B39D0">
        <w:rPr>
          <w:rFonts w:ascii="Verdana" w:hAnsi="Verdana" w:cs="Arial"/>
          <w:spacing w:val="-2"/>
          <w:sz w:val="24"/>
          <w:szCs w:val="24"/>
        </w:rPr>
        <w:t xml:space="preserve"> </w:t>
      </w:r>
      <w:r w:rsidR="00383650" w:rsidRPr="004B39D0">
        <w:rPr>
          <w:rFonts w:ascii="Verdana" w:hAnsi="Verdana" w:cs="Arial"/>
          <w:spacing w:val="-1"/>
          <w:sz w:val="24"/>
          <w:szCs w:val="24"/>
        </w:rPr>
        <w:t>waga kryterium: 60</w:t>
      </w:r>
      <w:r w:rsidR="00383650" w:rsidRPr="004B39D0">
        <w:rPr>
          <w:rFonts w:ascii="Verdana" w:hAnsi="Verdana" w:cs="Arial"/>
          <w:sz w:val="24"/>
          <w:szCs w:val="24"/>
        </w:rPr>
        <w:t>%</w:t>
      </w:r>
    </w:p>
    <w:p w14:paraId="14C3C28D"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350B65A1" w14:textId="77777777" w:rsidR="00383650" w:rsidRPr="004B39D0" w:rsidRDefault="00383650" w:rsidP="00BE2447">
      <w:pPr>
        <w:spacing w:line="360" w:lineRule="auto"/>
        <w:ind w:left="0" w:hanging="2"/>
        <w:jc w:val="both"/>
        <w:rPr>
          <w:rFonts w:ascii="Verdana" w:hAnsi="Verdana" w:cs="Arial"/>
          <w:sz w:val="24"/>
          <w:szCs w:val="24"/>
        </w:rPr>
      </w:pPr>
    </w:p>
    <w:p w14:paraId="11469321" w14:textId="77777777"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67A27B24"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41853E17" w14:textId="634D48A8" w:rsidR="00383650" w:rsidRPr="004B39D0" w:rsidRDefault="00A50E2E" w:rsidP="00BE2447">
      <w:pPr>
        <w:suppressAutoHyphens w:val="0"/>
        <w:spacing w:line="360" w:lineRule="auto"/>
        <w:ind w:leftChars="0" w:left="0" w:firstLineChars="0" w:firstLine="0"/>
        <w:jc w:val="both"/>
        <w:textDirection w:val="lrTb"/>
        <w:textAlignment w:val="auto"/>
        <w:outlineLvl w:val="9"/>
        <w:rPr>
          <w:rFonts w:ascii="Verdana" w:hAnsi="Verdana" w:cs="Arial"/>
          <w:bCs/>
          <w:sz w:val="24"/>
          <w:szCs w:val="24"/>
        </w:rPr>
      </w:pPr>
      <w:r w:rsidRPr="004B39D0">
        <w:rPr>
          <w:rFonts w:ascii="Verdana" w:hAnsi="Verdana" w:cs="Arial"/>
          <w:bCs/>
          <w:spacing w:val="-1"/>
          <w:sz w:val="24"/>
          <w:szCs w:val="24"/>
        </w:rPr>
        <w:t xml:space="preserve">2) </w:t>
      </w:r>
      <w:r w:rsidR="00383650" w:rsidRPr="004B39D0">
        <w:rPr>
          <w:rFonts w:ascii="Verdana" w:hAnsi="Verdana" w:cs="Arial"/>
          <w:bCs/>
          <w:spacing w:val="-1"/>
          <w:sz w:val="24"/>
          <w:szCs w:val="24"/>
        </w:rPr>
        <w:t xml:space="preserve">Doświadczenie  </w:t>
      </w:r>
      <w:r w:rsidR="00383650" w:rsidRPr="004B39D0">
        <w:rPr>
          <w:rFonts w:ascii="Verdana" w:hAnsi="Verdana" w:cs="Arial"/>
          <w:bCs/>
          <w:sz w:val="24"/>
          <w:szCs w:val="24"/>
        </w:rPr>
        <w:t>Terapeuty – specjalisty ds. osób uzależnionych - (PD)- znaczenie kryterium 40 %</w:t>
      </w:r>
    </w:p>
    <w:p w14:paraId="6E63918E" w14:textId="77777777" w:rsidR="00383650" w:rsidRPr="004B39D0" w:rsidRDefault="00383650"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terapii </w:t>
      </w:r>
      <w:r w:rsidRPr="004B39D0">
        <w:rPr>
          <w:rFonts w:ascii="Verdana" w:hAnsi="Verdana" w:cs="Arial"/>
          <w:lang w:val="pl-PL"/>
        </w:rPr>
        <w:lastRenderedPageBreak/>
        <w:t xml:space="preserve">uzależnień: </w:t>
      </w:r>
    </w:p>
    <w:p w14:paraId="6B0973A0" w14:textId="7F11ED77"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1</w:t>
      </w:r>
      <w:r w:rsidR="009111A9" w:rsidRPr="004B39D0">
        <w:rPr>
          <w:rFonts w:ascii="Verdana" w:hAnsi="Verdana" w:cs="Arial"/>
          <w:sz w:val="24"/>
          <w:szCs w:val="24"/>
        </w:rPr>
        <w:t>0</w:t>
      </w:r>
      <w:r w:rsidRPr="004B39D0">
        <w:rPr>
          <w:rFonts w:ascii="Verdana" w:hAnsi="Verdana" w:cs="Arial"/>
          <w:sz w:val="24"/>
          <w:szCs w:val="24"/>
        </w:rPr>
        <w:t>0 godzin świadczenia usług terapii uzależnień otrzymają 0 pkt</w:t>
      </w:r>
    </w:p>
    <w:p w14:paraId="45A04924" w14:textId="7010125A"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1B6A60" w:rsidRPr="004B39D0">
        <w:rPr>
          <w:rFonts w:ascii="Verdana" w:hAnsi="Verdana" w:cs="Arial"/>
          <w:sz w:val="24"/>
          <w:szCs w:val="24"/>
        </w:rPr>
        <w:t>od 1</w:t>
      </w:r>
      <w:r w:rsidR="009111A9" w:rsidRPr="004B39D0">
        <w:rPr>
          <w:rFonts w:ascii="Verdana" w:hAnsi="Verdana" w:cs="Arial"/>
          <w:sz w:val="24"/>
          <w:szCs w:val="24"/>
        </w:rPr>
        <w:t>0</w:t>
      </w:r>
      <w:r w:rsidR="001B6A60" w:rsidRPr="004B39D0">
        <w:rPr>
          <w:rFonts w:ascii="Verdana" w:hAnsi="Verdana" w:cs="Arial"/>
          <w:sz w:val="24"/>
          <w:szCs w:val="24"/>
        </w:rPr>
        <w:t xml:space="preserve">1 do </w:t>
      </w:r>
      <w:r w:rsidRPr="004B39D0">
        <w:rPr>
          <w:rFonts w:ascii="Verdana" w:hAnsi="Verdana" w:cs="Arial"/>
          <w:sz w:val="24"/>
          <w:szCs w:val="24"/>
        </w:rPr>
        <w:t>2</w:t>
      </w:r>
      <w:r w:rsidR="009111A9" w:rsidRPr="004B39D0">
        <w:rPr>
          <w:rFonts w:ascii="Verdana" w:hAnsi="Verdana" w:cs="Arial"/>
          <w:sz w:val="24"/>
          <w:szCs w:val="24"/>
        </w:rPr>
        <w:t>00</w:t>
      </w:r>
      <w:r w:rsidRPr="004B39D0">
        <w:rPr>
          <w:rFonts w:ascii="Verdana" w:hAnsi="Verdana" w:cs="Arial"/>
          <w:sz w:val="24"/>
          <w:szCs w:val="24"/>
        </w:rPr>
        <w:t xml:space="preserve"> godzin świadczenia usług terapii uzależnień otrzymają 5 pkt</w:t>
      </w:r>
    </w:p>
    <w:p w14:paraId="2004A60D" w14:textId="6E51C8F0"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1B6A60" w:rsidRPr="004B39D0">
        <w:rPr>
          <w:rFonts w:ascii="Verdana" w:hAnsi="Verdana" w:cs="Arial"/>
          <w:sz w:val="24"/>
          <w:szCs w:val="24"/>
        </w:rPr>
        <w:t xml:space="preserve">od </w:t>
      </w:r>
      <w:r w:rsidR="009111A9" w:rsidRPr="004B39D0">
        <w:rPr>
          <w:rFonts w:ascii="Verdana" w:hAnsi="Verdana" w:cs="Arial"/>
          <w:sz w:val="24"/>
          <w:szCs w:val="24"/>
        </w:rPr>
        <w:t>20</w:t>
      </w:r>
      <w:r w:rsidR="001B6A60" w:rsidRPr="004B39D0">
        <w:rPr>
          <w:rFonts w:ascii="Verdana" w:hAnsi="Verdana" w:cs="Arial"/>
          <w:sz w:val="24"/>
          <w:szCs w:val="24"/>
        </w:rPr>
        <w:t xml:space="preserve">1 do </w:t>
      </w:r>
      <w:r w:rsidRPr="004B39D0">
        <w:rPr>
          <w:rFonts w:ascii="Verdana" w:hAnsi="Verdana" w:cs="Arial"/>
          <w:sz w:val="24"/>
          <w:szCs w:val="24"/>
        </w:rPr>
        <w:t>3</w:t>
      </w:r>
      <w:r w:rsidR="001B6A60" w:rsidRPr="004B39D0">
        <w:rPr>
          <w:rFonts w:ascii="Verdana" w:hAnsi="Verdana" w:cs="Arial"/>
          <w:sz w:val="24"/>
          <w:szCs w:val="24"/>
        </w:rPr>
        <w:t>5</w:t>
      </w:r>
      <w:r w:rsidRPr="004B39D0">
        <w:rPr>
          <w:rFonts w:ascii="Verdana" w:hAnsi="Verdana" w:cs="Arial"/>
          <w:sz w:val="24"/>
          <w:szCs w:val="24"/>
        </w:rPr>
        <w:t>0 godzin świadczenia usług terapii uzależnień i powyżej otrzymają 10 pkt</w:t>
      </w:r>
    </w:p>
    <w:p w14:paraId="6D630368" w14:textId="77777777" w:rsidR="00383650" w:rsidRPr="004B39D0" w:rsidRDefault="00383650" w:rsidP="00BE2447">
      <w:pPr>
        <w:pStyle w:val="Standard"/>
        <w:spacing w:line="360" w:lineRule="auto"/>
        <w:ind w:left="0" w:hanging="2"/>
        <w:jc w:val="both"/>
        <w:rPr>
          <w:rFonts w:ascii="Verdana" w:hAnsi="Verdana" w:cs="Arial"/>
          <w:lang w:val="pl-PL"/>
        </w:rPr>
      </w:pPr>
    </w:p>
    <w:p w14:paraId="0A869FF3" w14:textId="77777777" w:rsidR="00383650" w:rsidRPr="004B39D0" w:rsidRDefault="00383650" w:rsidP="00BE2447">
      <w:pPr>
        <w:pStyle w:val="Standard"/>
        <w:spacing w:line="360" w:lineRule="auto"/>
        <w:ind w:left="0" w:hanging="2"/>
        <w:jc w:val="both"/>
        <w:rPr>
          <w:rFonts w:ascii="Verdana" w:hAnsi="Verdana" w:cs="Arial"/>
          <w:lang w:val="pl-PL"/>
        </w:rPr>
      </w:pPr>
      <w:r w:rsidRPr="004B39D0">
        <w:rPr>
          <w:rFonts w:ascii="Verdana" w:hAnsi="Verdana" w:cs="Arial"/>
          <w:lang w:val="pl-PL"/>
        </w:rPr>
        <w:t>W przypadku nie wskazania doświadczenia Terapeuty – specjalisty ds. uzależnień, Zamawiający przyjmie,  iż osoba ta nie posiada wskazanego doświadczenia a oferta otrzyma 0 pkt w tym kryterium.</w:t>
      </w:r>
    </w:p>
    <w:p w14:paraId="69B2E7CB" w14:textId="77777777" w:rsidR="00383650" w:rsidRPr="004B39D0" w:rsidRDefault="00383650" w:rsidP="00BE2447">
      <w:pPr>
        <w:pStyle w:val="Standard"/>
        <w:spacing w:line="360" w:lineRule="auto"/>
        <w:ind w:left="0" w:hanging="2"/>
        <w:jc w:val="both"/>
        <w:rPr>
          <w:rFonts w:ascii="Verdana" w:hAnsi="Verdana" w:cs="Arial"/>
          <w:lang w:val="pl-PL"/>
        </w:rPr>
      </w:pPr>
    </w:p>
    <w:p w14:paraId="0F7351A2"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560F6321" w14:textId="77777777" w:rsidR="00383650" w:rsidRPr="004B39D0" w:rsidRDefault="00383650" w:rsidP="00BE2447">
      <w:pPr>
        <w:pStyle w:val="Akapitzlist"/>
        <w:spacing w:line="360" w:lineRule="auto"/>
        <w:ind w:left="0" w:hanging="2"/>
        <w:jc w:val="both"/>
        <w:rPr>
          <w:rFonts w:ascii="Verdana" w:hAnsi="Verdana" w:cs="Arial"/>
          <w:b/>
          <w:sz w:val="24"/>
          <w:szCs w:val="24"/>
        </w:rPr>
      </w:pPr>
    </w:p>
    <w:p w14:paraId="275ADA6E" w14:textId="77777777" w:rsidR="00383650" w:rsidRPr="004B39D0" w:rsidRDefault="00383650"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6EBE54E2" w14:textId="77777777" w:rsidR="00383650" w:rsidRPr="004B39D0" w:rsidRDefault="00383650" w:rsidP="00BE2447">
      <w:pPr>
        <w:pStyle w:val="tekstost"/>
        <w:overflowPunct/>
        <w:autoSpaceDE/>
        <w:spacing w:line="360" w:lineRule="auto"/>
        <w:ind w:left="0" w:hanging="2"/>
        <w:rPr>
          <w:rFonts w:ascii="Verdana" w:hAnsi="Verdana" w:cs="Arial"/>
          <w:sz w:val="24"/>
          <w:szCs w:val="24"/>
        </w:rPr>
      </w:pPr>
    </w:p>
    <w:p w14:paraId="16CB599D" w14:textId="77777777" w:rsidR="00383650" w:rsidRPr="004B39D0" w:rsidRDefault="00383650"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Kryteria oceny ofert dla Zadania Nr 4:</w:t>
      </w:r>
    </w:p>
    <w:p w14:paraId="496536AB" w14:textId="77777777" w:rsidR="00383650" w:rsidRPr="004B39D0" w:rsidRDefault="00383650" w:rsidP="00BE2447">
      <w:pPr>
        <w:pStyle w:val="Akapitzlist"/>
        <w:widowControl w:val="0"/>
        <w:numPr>
          <w:ilvl w:val="0"/>
          <w:numId w:val="45"/>
        </w:numPr>
        <w:tabs>
          <w:tab w:val="left" w:pos="968"/>
        </w:tabs>
        <w:suppressAutoHyphens w:val="0"/>
        <w:autoSpaceDN w:val="0"/>
        <w:spacing w:after="200" w:line="360" w:lineRule="auto"/>
        <w:ind w:leftChars="0" w:left="0" w:firstLineChars="0" w:hanging="2"/>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Cena </w:t>
      </w:r>
      <w:r w:rsidRPr="004B39D0">
        <w:rPr>
          <w:rFonts w:ascii="Verdana" w:hAnsi="Verdana" w:cs="Arial"/>
          <w:sz w:val="24"/>
          <w:szCs w:val="24"/>
        </w:rPr>
        <w:t>–</w:t>
      </w:r>
      <w:r w:rsidRPr="004B39D0">
        <w:rPr>
          <w:rFonts w:ascii="Verdana" w:hAnsi="Verdana" w:cs="Arial"/>
          <w:spacing w:val="-2"/>
          <w:sz w:val="24"/>
          <w:szCs w:val="24"/>
        </w:rPr>
        <w:t xml:space="preserve"> </w:t>
      </w:r>
      <w:r w:rsidRPr="004B39D0">
        <w:rPr>
          <w:rFonts w:ascii="Verdana" w:hAnsi="Verdana" w:cs="Arial"/>
          <w:spacing w:val="-1"/>
          <w:sz w:val="24"/>
          <w:szCs w:val="24"/>
        </w:rPr>
        <w:t>waga kryterium: 60</w:t>
      </w:r>
      <w:r w:rsidRPr="004B39D0">
        <w:rPr>
          <w:rFonts w:ascii="Verdana" w:hAnsi="Verdana" w:cs="Arial"/>
          <w:sz w:val="24"/>
          <w:szCs w:val="24"/>
        </w:rPr>
        <w:t>%</w:t>
      </w:r>
    </w:p>
    <w:p w14:paraId="4AEF297E"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2B25C570" w14:textId="77777777"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18EFB4E2"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45461E97" w14:textId="11434BFF" w:rsidR="00383650" w:rsidRPr="004B39D0" w:rsidRDefault="00383650" w:rsidP="00BE2447">
      <w:pPr>
        <w:numPr>
          <w:ilvl w:val="0"/>
          <w:numId w:val="45"/>
        </w:numPr>
        <w:suppressAutoHyphens w:val="0"/>
        <w:spacing w:line="360" w:lineRule="auto"/>
        <w:ind w:leftChars="0" w:left="0" w:firstLineChars="0" w:hanging="2"/>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Doświadczenie </w:t>
      </w:r>
      <w:r w:rsidR="001B6A60" w:rsidRPr="004B39D0">
        <w:rPr>
          <w:rFonts w:ascii="Verdana" w:hAnsi="Verdana" w:cs="Arial"/>
          <w:sz w:val="24"/>
          <w:szCs w:val="24"/>
        </w:rPr>
        <w:t>Psychiatry</w:t>
      </w:r>
      <w:r w:rsidRPr="004B39D0">
        <w:rPr>
          <w:rFonts w:ascii="Verdana" w:hAnsi="Verdana" w:cs="Arial"/>
          <w:sz w:val="24"/>
          <w:szCs w:val="24"/>
        </w:rPr>
        <w:t xml:space="preserve"> </w:t>
      </w:r>
      <w:r w:rsidRPr="004B39D0">
        <w:rPr>
          <w:rFonts w:ascii="Verdana" w:hAnsi="Verdana" w:cs="Arial"/>
          <w:b/>
          <w:sz w:val="24"/>
          <w:szCs w:val="24"/>
        </w:rPr>
        <w:t xml:space="preserve"> </w:t>
      </w:r>
      <w:r w:rsidRPr="004B39D0">
        <w:rPr>
          <w:rFonts w:ascii="Verdana" w:hAnsi="Verdana" w:cs="Arial"/>
          <w:sz w:val="24"/>
          <w:szCs w:val="24"/>
        </w:rPr>
        <w:t xml:space="preserve">- (PD)- </w:t>
      </w:r>
      <w:r w:rsidRPr="004B39D0">
        <w:rPr>
          <w:rFonts w:ascii="Verdana" w:hAnsi="Verdana" w:cs="Arial"/>
          <w:bCs/>
          <w:sz w:val="24"/>
          <w:szCs w:val="24"/>
        </w:rPr>
        <w:t>znaczenie kryterium 40 %</w:t>
      </w:r>
    </w:p>
    <w:p w14:paraId="4811FF0A" w14:textId="199D6D2D" w:rsidR="00383650" w:rsidRPr="004B39D0" w:rsidRDefault="00383650"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w:t>
      </w:r>
      <w:r w:rsidR="001B6A60" w:rsidRPr="004B39D0">
        <w:rPr>
          <w:rFonts w:ascii="Verdana" w:hAnsi="Verdana" w:cs="Arial"/>
          <w:lang w:val="pl-PL"/>
        </w:rPr>
        <w:t xml:space="preserve">indywidualnego poradnictwa psychiatrycznego </w:t>
      </w:r>
      <w:r w:rsidRPr="004B39D0">
        <w:rPr>
          <w:rFonts w:ascii="Verdana" w:hAnsi="Verdana" w:cs="Arial"/>
          <w:lang w:val="pl-PL"/>
        </w:rPr>
        <w:t xml:space="preserve">: </w:t>
      </w:r>
    </w:p>
    <w:p w14:paraId="30E40026" w14:textId="3A657C5D" w:rsidR="00383650" w:rsidRPr="004B39D0" w:rsidRDefault="00383650" w:rsidP="00BE2447">
      <w:pPr>
        <w:pStyle w:val="Standard"/>
        <w:tabs>
          <w:tab w:val="left" w:pos="426"/>
        </w:tabs>
        <w:spacing w:line="360" w:lineRule="auto"/>
        <w:ind w:left="0" w:hanging="2"/>
        <w:jc w:val="both"/>
        <w:rPr>
          <w:rFonts w:ascii="Verdana" w:hAnsi="Verdana" w:cs="Arial"/>
          <w:lang w:val="pl-PL"/>
        </w:rPr>
      </w:pPr>
      <w:proofErr w:type="spellStart"/>
      <w:r w:rsidRPr="004B39D0">
        <w:rPr>
          <w:rFonts w:ascii="Verdana" w:hAnsi="Verdana" w:cs="Arial"/>
        </w:rPr>
        <w:t>Oferty</w:t>
      </w:r>
      <w:proofErr w:type="spellEnd"/>
      <w:r w:rsidRPr="004B39D0">
        <w:rPr>
          <w:rFonts w:ascii="Verdana" w:hAnsi="Verdana" w:cs="Arial"/>
        </w:rPr>
        <w:t xml:space="preserve"> ze </w:t>
      </w:r>
      <w:proofErr w:type="spellStart"/>
      <w:r w:rsidRPr="004B39D0">
        <w:rPr>
          <w:rFonts w:ascii="Verdana" w:hAnsi="Verdana" w:cs="Arial"/>
        </w:rPr>
        <w:t>wskazaniem</w:t>
      </w:r>
      <w:proofErr w:type="spellEnd"/>
      <w:r w:rsidRPr="004B39D0">
        <w:rPr>
          <w:rFonts w:ascii="Verdana" w:hAnsi="Verdana" w:cs="Arial"/>
        </w:rPr>
        <w:t xml:space="preserve"> </w:t>
      </w:r>
      <w:r w:rsidR="009111A9" w:rsidRPr="004B39D0">
        <w:rPr>
          <w:rFonts w:ascii="Verdana" w:hAnsi="Verdana" w:cs="Arial"/>
        </w:rPr>
        <w:t>25</w:t>
      </w:r>
      <w:r w:rsidRPr="004B39D0">
        <w:rPr>
          <w:rFonts w:ascii="Verdana" w:hAnsi="Verdana" w:cs="Arial"/>
        </w:rPr>
        <w:t xml:space="preserve"> </w:t>
      </w:r>
      <w:proofErr w:type="spellStart"/>
      <w:r w:rsidRPr="004B39D0">
        <w:rPr>
          <w:rFonts w:ascii="Verdana" w:hAnsi="Verdana" w:cs="Arial"/>
        </w:rPr>
        <w:t>godzin</w:t>
      </w:r>
      <w:proofErr w:type="spellEnd"/>
      <w:r w:rsidRPr="004B39D0">
        <w:rPr>
          <w:rFonts w:ascii="Verdana" w:hAnsi="Verdana" w:cs="Arial"/>
        </w:rPr>
        <w:t xml:space="preserve"> </w:t>
      </w:r>
      <w:proofErr w:type="spellStart"/>
      <w:r w:rsidRPr="004B39D0">
        <w:rPr>
          <w:rFonts w:ascii="Verdana" w:hAnsi="Verdana" w:cs="Arial"/>
        </w:rPr>
        <w:t>świadczenia</w:t>
      </w:r>
      <w:proofErr w:type="spellEnd"/>
      <w:r w:rsidRPr="004B39D0">
        <w:rPr>
          <w:rFonts w:ascii="Verdana" w:hAnsi="Verdana" w:cs="Arial"/>
        </w:rPr>
        <w:t xml:space="preserve"> </w:t>
      </w:r>
      <w:proofErr w:type="spellStart"/>
      <w:r w:rsidRPr="004B39D0">
        <w:rPr>
          <w:rFonts w:ascii="Verdana" w:hAnsi="Verdana" w:cs="Arial"/>
        </w:rPr>
        <w:t>usług</w:t>
      </w:r>
      <w:proofErr w:type="spellEnd"/>
      <w:r w:rsidRPr="004B39D0">
        <w:rPr>
          <w:rFonts w:ascii="Verdana" w:hAnsi="Verdana" w:cs="Arial"/>
        </w:rPr>
        <w:t xml:space="preserve"> </w:t>
      </w:r>
      <w:r w:rsidR="001B6A60" w:rsidRPr="004B39D0">
        <w:rPr>
          <w:rFonts w:ascii="Verdana" w:hAnsi="Verdana" w:cs="Arial"/>
          <w:lang w:val="pl-PL"/>
        </w:rPr>
        <w:t xml:space="preserve">indywidualnego poradnictwa psychiatrycznego : </w:t>
      </w:r>
      <w:proofErr w:type="spellStart"/>
      <w:r w:rsidRPr="004B39D0">
        <w:rPr>
          <w:rFonts w:ascii="Verdana" w:hAnsi="Verdana" w:cs="Arial"/>
        </w:rPr>
        <w:t>otrzymają</w:t>
      </w:r>
      <w:proofErr w:type="spellEnd"/>
      <w:r w:rsidRPr="004B39D0">
        <w:rPr>
          <w:rFonts w:ascii="Verdana" w:hAnsi="Verdana" w:cs="Arial"/>
        </w:rPr>
        <w:t xml:space="preserve"> 0 pkt</w:t>
      </w:r>
    </w:p>
    <w:p w14:paraId="653530E4" w14:textId="4F346A93" w:rsidR="00383650" w:rsidRPr="004B39D0" w:rsidRDefault="00383650" w:rsidP="00BE2447">
      <w:pPr>
        <w:pStyle w:val="Standard"/>
        <w:tabs>
          <w:tab w:val="left" w:pos="426"/>
        </w:tabs>
        <w:spacing w:line="360" w:lineRule="auto"/>
        <w:ind w:left="0" w:hanging="2"/>
        <w:jc w:val="both"/>
        <w:rPr>
          <w:rFonts w:ascii="Verdana" w:hAnsi="Verdana" w:cs="Arial"/>
          <w:lang w:val="pl-PL"/>
        </w:rPr>
      </w:pPr>
      <w:proofErr w:type="spellStart"/>
      <w:r w:rsidRPr="004B39D0">
        <w:rPr>
          <w:rFonts w:ascii="Verdana" w:hAnsi="Verdana" w:cs="Arial"/>
        </w:rPr>
        <w:t>Oferty</w:t>
      </w:r>
      <w:proofErr w:type="spellEnd"/>
      <w:r w:rsidRPr="004B39D0">
        <w:rPr>
          <w:rFonts w:ascii="Verdana" w:hAnsi="Verdana" w:cs="Arial"/>
        </w:rPr>
        <w:t xml:space="preserve"> ze </w:t>
      </w:r>
      <w:proofErr w:type="spellStart"/>
      <w:r w:rsidRPr="004B39D0">
        <w:rPr>
          <w:rFonts w:ascii="Verdana" w:hAnsi="Verdana" w:cs="Arial"/>
        </w:rPr>
        <w:t>wskazaniem</w:t>
      </w:r>
      <w:proofErr w:type="spellEnd"/>
      <w:r w:rsidRPr="004B39D0">
        <w:rPr>
          <w:rFonts w:ascii="Verdana" w:hAnsi="Verdana" w:cs="Arial"/>
        </w:rPr>
        <w:t xml:space="preserve"> </w:t>
      </w:r>
      <w:r w:rsidR="001B6A60" w:rsidRPr="004B39D0">
        <w:rPr>
          <w:rFonts w:ascii="Verdana" w:hAnsi="Verdana" w:cs="Arial"/>
        </w:rPr>
        <w:t xml:space="preserve">od </w:t>
      </w:r>
      <w:r w:rsidR="009111A9" w:rsidRPr="004B39D0">
        <w:rPr>
          <w:rFonts w:ascii="Verdana" w:hAnsi="Verdana" w:cs="Arial"/>
        </w:rPr>
        <w:t>26</w:t>
      </w:r>
      <w:r w:rsidR="001B6A60" w:rsidRPr="004B39D0">
        <w:rPr>
          <w:rFonts w:ascii="Verdana" w:hAnsi="Verdana" w:cs="Arial"/>
        </w:rPr>
        <w:t xml:space="preserve"> do </w:t>
      </w:r>
      <w:r w:rsidR="009111A9" w:rsidRPr="004B39D0">
        <w:rPr>
          <w:rFonts w:ascii="Verdana" w:hAnsi="Verdana" w:cs="Arial"/>
        </w:rPr>
        <w:t>5</w:t>
      </w:r>
      <w:r w:rsidRPr="004B39D0">
        <w:rPr>
          <w:rFonts w:ascii="Verdana" w:hAnsi="Verdana" w:cs="Arial"/>
        </w:rPr>
        <w:t xml:space="preserve">0 </w:t>
      </w:r>
      <w:proofErr w:type="spellStart"/>
      <w:r w:rsidRPr="004B39D0">
        <w:rPr>
          <w:rFonts w:ascii="Verdana" w:hAnsi="Verdana" w:cs="Arial"/>
        </w:rPr>
        <w:t>godzin</w:t>
      </w:r>
      <w:proofErr w:type="spellEnd"/>
      <w:r w:rsidRPr="004B39D0">
        <w:rPr>
          <w:rFonts w:ascii="Verdana" w:hAnsi="Verdana" w:cs="Arial"/>
        </w:rPr>
        <w:t xml:space="preserve"> </w:t>
      </w:r>
      <w:proofErr w:type="spellStart"/>
      <w:r w:rsidRPr="004B39D0">
        <w:rPr>
          <w:rFonts w:ascii="Verdana" w:hAnsi="Verdana" w:cs="Arial"/>
        </w:rPr>
        <w:t>świadczenia</w:t>
      </w:r>
      <w:proofErr w:type="spellEnd"/>
      <w:r w:rsidRPr="004B39D0">
        <w:rPr>
          <w:rFonts w:ascii="Verdana" w:hAnsi="Verdana" w:cs="Arial"/>
        </w:rPr>
        <w:t xml:space="preserve"> </w:t>
      </w:r>
      <w:proofErr w:type="spellStart"/>
      <w:r w:rsidRPr="004B39D0">
        <w:rPr>
          <w:rFonts w:ascii="Verdana" w:hAnsi="Verdana" w:cs="Arial"/>
        </w:rPr>
        <w:t>usług</w:t>
      </w:r>
      <w:proofErr w:type="spellEnd"/>
      <w:r w:rsidRPr="004B39D0">
        <w:rPr>
          <w:rFonts w:ascii="Verdana" w:hAnsi="Verdana" w:cs="Arial"/>
        </w:rPr>
        <w:t xml:space="preserve"> </w:t>
      </w:r>
      <w:r w:rsidR="001B6A60" w:rsidRPr="004B39D0">
        <w:rPr>
          <w:rFonts w:ascii="Verdana" w:hAnsi="Verdana" w:cs="Arial"/>
          <w:lang w:val="pl-PL"/>
        </w:rPr>
        <w:t xml:space="preserve">indywidualnego poradnictwa psychiatrycznego : </w:t>
      </w:r>
      <w:proofErr w:type="spellStart"/>
      <w:r w:rsidRPr="004B39D0">
        <w:rPr>
          <w:rFonts w:ascii="Verdana" w:hAnsi="Verdana" w:cs="Arial"/>
        </w:rPr>
        <w:t>otrzymają</w:t>
      </w:r>
      <w:proofErr w:type="spellEnd"/>
      <w:r w:rsidRPr="004B39D0">
        <w:rPr>
          <w:rFonts w:ascii="Verdana" w:hAnsi="Verdana" w:cs="Arial"/>
        </w:rPr>
        <w:t xml:space="preserve"> 5 pkt</w:t>
      </w:r>
    </w:p>
    <w:p w14:paraId="058921CF" w14:textId="6AFEF052" w:rsidR="00383650" w:rsidRPr="004B39D0" w:rsidRDefault="00383650" w:rsidP="00BE2447">
      <w:pPr>
        <w:pStyle w:val="Standard"/>
        <w:tabs>
          <w:tab w:val="left" w:pos="426"/>
        </w:tabs>
        <w:spacing w:line="360" w:lineRule="auto"/>
        <w:ind w:left="0" w:hanging="2"/>
        <w:jc w:val="both"/>
        <w:rPr>
          <w:rFonts w:ascii="Verdana" w:hAnsi="Verdana" w:cs="Arial"/>
          <w:lang w:val="pl-PL"/>
        </w:rPr>
      </w:pPr>
      <w:proofErr w:type="spellStart"/>
      <w:r w:rsidRPr="004B39D0">
        <w:rPr>
          <w:rFonts w:ascii="Verdana" w:hAnsi="Verdana" w:cs="Arial"/>
        </w:rPr>
        <w:t>Oferty</w:t>
      </w:r>
      <w:proofErr w:type="spellEnd"/>
      <w:r w:rsidRPr="004B39D0">
        <w:rPr>
          <w:rFonts w:ascii="Verdana" w:hAnsi="Verdana" w:cs="Arial"/>
        </w:rPr>
        <w:t xml:space="preserve"> ze </w:t>
      </w:r>
      <w:proofErr w:type="spellStart"/>
      <w:r w:rsidRPr="004B39D0">
        <w:rPr>
          <w:rFonts w:ascii="Verdana" w:hAnsi="Verdana" w:cs="Arial"/>
        </w:rPr>
        <w:t>wskazaniem</w:t>
      </w:r>
      <w:proofErr w:type="spellEnd"/>
      <w:r w:rsidRPr="004B39D0">
        <w:rPr>
          <w:rFonts w:ascii="Verdana" w:hAnsi="Verdana" w:cs="Arial"/>
        </w:rPr>
        <w:t xml:space="preserve"> </w:t>
      </w:r>
      <w:r w:rsidR="001B6A60" w:rsidRPr="004B39D0">
        <w:rPr>
          <w:rFonts w:ascii="Verdana" w:hAnsi="Verdana" w:cs="Arial"/>
        </w:rPr>
        <w:t xml:space="preserve">od </w:t>
      </w:r>
      <w:r w:rsidR="009111A9" w:rsidRPr="004B39D0">
        <w:rPr>
          <w:rFonts w:ascii="Verdana" w:hAnsi="Verdana" w:cs="Arial"/>
        </w:rPr>
        <w:t>5</w:t>
      </w:r>
      <w:r w:rsidR="001B6A60" w:rsidRPr="004B39D0">
        <w:rPr>
          <w:rFonts w:ascii="Verdana" w:hAnsi="Verdana" w:cs="Arial"/>
        </w:rPr>
        <w:t xml:space="preserve">1 do </w:t>
      </w:r>
      <w:r w:rsidRPr="004B39D0">
        <w:rPr>
          <w:rFonts w:ascii="Verdana" w:hAnsi="Verdana" w:cs="Arial"/>
        </w:rPr>
        <w:t>1</w:t>
      </w:r>
      <w:r w:rsidR="009111A9" w:rsidRPr="004B39D0">
        <w:rPr>
          <w:rFonts w:ascii="Verdana" w:hAnsi="Verdana" w:cs="Arial"/>
        </w:rPr>
        <w:t>0</w:t>
      </w:r>
      <w:r w:rsidRPr="004B39D0">
        <w:rPr>
          <w:rFonts w:ascii="Verdana" w:hAnsi="Verdana" w:cs="Arial"/>
        </w:rPr>
        <w:t xml:space="preserve">0 </w:t>
      </w:r>
      <w:proofErr w:type="spellStart"/>
      <w:r w:rsidRPr="004B39D0">
        <w:rPr>
          <w:rFonts w:ascii="Verdana" w:hAnsi="Verdana" w:cs="Arial"/>
        </w:rPr>
        <w:t>godzin</w:t>
      </w:r>
      <w:proofErr w:type="spellEnd"/>
      <w:r w:rsidRPr="004B39D0">
        <w:rPr>
          <w:rFonts w:ascii="Verdana" w:hAnsi="Verdana" w:cs="Arial"/>
        </w:rPr>
        <w:t xml:space="preserve"> </w:t>
      </w:r>
      <w:proofErr w:type="spellStart"/>
      <w:r w:rsidRPr="004B39D0">
        <w:rPr>
          <w:rFonts w:ascii="Verdana" w:hAnsi="Verdana" w:cs="Arial"/>
        </w:rPr>
        <w:t>świadczenia</w:t>
      </w:r>
      <w:proofErr w:type="spellEnd"/>
      <w:r w:rsidRPr="004B39D0">
        <w:rPr>
          <w:rFonts w:ascii="Verdana" w:hAnsi="Verdana" w:cs="Arial"/>
        </w:rPr>
        <w:t xml:space="preserve"> </w:t>
      </w:r>
      <w:proofErr w:type="spellStart"/>
      <w:r w:rsidRPr="004B39D0">
        <w:rPr>
          <w:rFonts w:ascii="Verdana" w:hAnsi="Verdana" w:cs="Arial"/>
        </w:rPr>
        <w:t>usług</w:t>
      </w:r>
      <w:proofErr w:type="spellEnd"/>
      <w:r w:rsidRPr="004B39D0">
        <w:rPr>
          <w:rFonts w:ascii="Verdana" w:hAnsi="Verdana" w:cs="Arial"/>
        </w:rPr>
        <w:t xml:space="preserve"> </w:t>
      </w:r>
      <w:r w:rsidR="001B6A60" w:rsidRPr="004B39D0">
        <w:rPr>
          <w:rFonts w:ascii="Verdana" w:hAnsi="Verdana" w:cs="Arial"/>
          <w:lang w:val="pl-PL"/>
        </w:rPr>
        <w:lastRenderedPageBreak/>
        <w:t xml:space="preserve">indywidualnego poradnictwa psychiatrycznego </w:t>
      </w:r>
      <w:proofErr w:type="spellStart"/>
      <w:r w:rsidRPr="004B39D0">
        <w:rPr>
          <w:rFonts w:ascii="Verdana" w:hAnsi="Verdana" w:cs="Arial"/>
        </w:rPr>
        <w:t>i</w:t>
      </w:r>
      <w:proofErr w:type="spellEnd"/>
      <w:r w:rsidRPr="004B39D0">
        <w:rPr>
          <w:rFonts w:ascii="Verdana" w:hAnsi="Verdana" w:cs="Arial"/>
        </w:rPr>
        <w:t xml:space="preserve"> </w:t>
      </w:r>
      <w:proofErr w:type="spellStart"/>
      <w:r w:rsidRPr="004B39D0">
        <w:rPr>
          <w:rFonts w:ascii="Verdana" w:hAnsi="Verdana" w:cs="Arial"/>
        </w:rPr>
        <w:t>powyżej</w:t>
      </w:r>
      <w:proofErr w:type="spellEnd"/>
      <w:r w:rsidRPr="004B39D0">
        <w:rPr>
          <w:rFonts w:ascii="Verdana" w:hAnsi="Verdana" w:cs="Arial"/>
        </w:rPr>
        <w:t xml:space="preserve"> </w:t>
      </w:r>
      <w:proofErr w:type="spellStart"/>
      <w:r w:rsidRPr="004B39D0">
        <w:rPr>
          <w:rFonts w:ascii="Verdana" w:hAnsi="Verdana" w:cs="Arial"/>
        </w:rPr>
        <w:t>otrzymają</w:t>
      </w:r>
      <w:proofErr w:type="spellEnd"/>
      <w:r w:rsidRPr="004B39D0">
        <w:rPr>
          <w:rFonts w:ascii="Verdana" w:hAnsi="Verdana" w:cs="Arial"/>
        </w:rPr>
        <w:t xml:space="preserve"> 10 pkt</w:t>
      </w:r>
    </w:p>
    <w:p w14:paraId="78E2AE2E" w14:textId="77777777" w:rsidR="00383650" w:rsidRPr="004B39D0" w:rsidRDefault="00383650" w:rsidP="00BE2447">
      <w:pPr>
        <w:pStyle w:val="Standard"/>
        <w:spacing w:line="360" w:lineRule="auto"/>
        <w:ind w:left="0" w:hanging="2"/>
        <w:jc w:val="both"/>
        <w:rPr>
          <w:rFonts w:ascii="Verdana" w:hAnsi="Verdana" w:cs="Arial"/>
          <w:lang w:val="pl-PL"/>
        </w:rPr>
      </w:pPr>
    </w:p>
    <w:p w14:paraId="2B410C74" w14:textId="3AD4BF7A" w:rsidR="00383650" w:rsidRPr="004B39D0" w:rsidRDefault="00383650" w:rsidP="00BE2447">
      <w:pPr>
        <w:pStyle w:val="Standard"/>
        <w:spacing w:line="360" w:lineRule="auto"/>
        <w:ind w:left="0" w:hanging="2"/>
        <w:jc w:val="both"/>
        <w:rPr>
          <w:rFonts w:ascii="Verdana" w:hAnsi="Verdana" w:cs="Arial"/>
          <w:lang w:val="pl-PL"/>
        </w:rPr>
      </w:pPr>
      <w:r w:rsidRPr="004B39D0">
        <w:rPr>
          <w:rFonts w:ascii="Verdana" w:hAnsi="Verdana" w:cs="Arial"/>
          <w:lang w:val="pl-PL"/>
        </w:rPr>
        <w:t xml:space="preserve">W przypadku nie wskazania doświadczenia </w:t>
      </w:r>
      <w:r w:rsidR="001B6A60" w:rsidRPr="004B39D0">
        <w:rPr>
          <w:rFonts w:ascii="Verdana" w:hAnsi="Verdana" w:cs="Arial"/>
          <w:lang w:val="pl-PL"/>
        </w:rPr>
        <w:t>Psychiatry</w:t>
      </w:r>
      <w:r w:rsidRPr="004B39D0">
        <w:rPr>
          <w:rFonts w:ascii="Verdana" w:hAnsi="Verdana" w:cs="Arial"/>
          <w:lang w:val="pl-PL"/>
        </w:rPr>
        <w:t>, Zamawiający przyjmie,  iż osoba ta nie posiada wskazanego doświadczenia a oferta otrzyma 0 pkt w tym kryterium.</w:t>
      </w:r>
    </w:p>
    <w:p w14:paraId="60575B71"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2D2C92C6" w14:textId="77777777" w:rsidR="00780F4E" w:rsidRDefault="00780F4E" w:rsidP="00BE2447">
      <w:pPr>
        <w:pStyle w:val="Akapitzlist"/>
        <w:spacing w:line="360" w:lineRule="auto"/>
        <w:ind w:left="0" w:hanging="2"/>
        <w:jc w:val="both"/>
        <w:rPr>
          <w:rFonts w:ascii="Verdana" w:hAnsi="Verdana" w:cs="Arial"/>
          <w:b/>
          <w:sz w:val="24"/>
          <w:szCs w:val="24"/>
        </w:rPr>
      </w:pPr>
    </w:p>
    <w:p w14:paraId="6BEB6FAA" w14:textId="7ED0D948" w:rsidR="00383650" w:rsidRPr="004B39D0" w:rsidRDefault="00383650"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0CA05B07" w14:textId="77777777" w:rsidR="00780F4E" w:rsidRDefault="00780F4E" w:rsidP="00BE2447">
      <w:pPr>
        <w:spacing w:line="360" w:lineRule="auto"/>
        <w:ind w:left="0" w:hanging="2"/>
        <w:jc w:val="both"/>
        <w:rPr>
          <w:rFonts w:ascii="Verdana" w:hAnsi="Verdana" w:cs="Arial"/>
          <w:b/>
          <w:bCs/>
          <w:sz w:val="24"/>
          <w:szCs w:val="24"/>
          <w:u w:val="single"/>
        </w:rPr>
      </w:pPr>
    </w:p>
    <w:p w14:paraId="417009B0" w14:textId="1A4CBAA0" w:rsidR="00383650" w:rsidRPr="004B39D0" w:rsidRDefault="00383650"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 xml:space="preserve">Kryteria oceny ofert dla Zadania Nr </w:t>
      </w:r>
      <w:r w:rsidR="001B6A60" w:rsidRPr="004B39D0">
        <w:rPr>
          <w:rFonts w:ascii="Verdana" w:hAnsi="Verdana" w:cs="Arial"/>
          <w:b/>
          <w:bCs/>
          <w:sz w:val="24"/>
          <w:szCs w:val="24"/>
          <w:u w:val="single"/>
        </w:rPr>
        <w:t>5</w:t>
      </w:r>
      <w:r w:rsidRPr="004B39D0">
        <w:rPr>
          <w:rFonts w:ascii="Verdana" w:hAnsi="Verdana" w:cs="Arial"/>
          <w:b/>
          <w:bCs/>
          <w:sz w:val="24"/>
          <w:szCs w:val="24"/>
          <w:u w:val="single"/>
        </w:rPr>
        <w:t>:</w:t>
      </w:r>
    </w:p>
    <w:p w14:paraId="16E467D8" w14:textId="77777777" w:rsidR="00383650" w:rsidRPr="004B39D0" w:rsidRDefault="00383650" w:rsidP="00BE2447">
      <w:pPr>
        <w:pStyle w:val="Akapitzlist"/>
        <w:widowControl w:val="0"/>
        <w:numPr>
          <w:ilvl w:val="0"/>
          <w:numId w:val="47"/>
        </w:numPr>
        <w:tabs>
          <w:tab w:val="left" w:pos="968"/>
        </w:tabs>
        <w:suppressAutoHyphens w:val="0"/>
        <w:autoSpaceDN w:val="0"/>
        <w:spacing w:after="200" w:line="360" w:lineRule="auto"/>
        <w:ind w:leftChars="0" w:left="0" w:firstLineChars="0" w:hanging="2"/>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Cena </w:t>
      </w:r>
      <w:r w:rsidRPr="004B39D0">
        <w:rPr>
          <w:rFonts w:ascii="Verdana" w:hAnsi="Verdana" w:cs="Arial"/>
          <w:sz w:val="24"/>
          <w:szCs w:val="24"/>
        </w:rPr>
        <w:t>–</w:t>
      </w:r>
      <w:r w:rsidRPr="004B39D0">
        <w:rPr>
          <w:rFonts w:ascii="Verdana" w:hAnsi="Verdana" w:cs="Arial"/>
          <w:spacing w:val="-2"/>
          <w:sz w:val="24"/>
          <w:szCs w:val="24"/>
        </w:rPr>
        <w:t xml:space="preserve"> </w:t>
      </w:r>
      <w:r w:rsidRPr="004B39D0">
        <w:rPr>
          <w:rFonts w:ascii="Verdana" w:hAnsi="Verdana" w:cs="Arial"/>
          <w:spacing w:val="-1"/>
          <w:sz w:val="24"/>
          <w:szCs w:val="24"/>
        </w:rPr>
        <w:t>waga kryterium: 60</w:t>
      </w:r>
      <w:r w:rsidRPr="004B39D0">
        <w:rPr>
          <w:rFonts w:ascii="Verdana" w:hAnsi="Verdana" w:cs="Arial"/>
          <w:sz w:val="24"/>
          <w:szCs w:val="24"/>
        </w:rPr>
        <w:t>%</w:t>
      </w:r>
    </w:p>
    <w:p w14:paraId="53707561"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599E0238" w14:textId="77777777"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1FBEE440"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3C80488E" w14:textId="77777777" w:rsidR="00383650" w:rsidRPr="004B39D0" w:rsidRDefault="00383650" w:rsidP="00BE2447">
      <w:pPr>
        <w:numPr>
          <w:ilvl w:val="0"/>
          <w:numId w:val="47"/>
        </w:numPr>
        <w:suppressAutoHyphens w:val="0"/>
        <w:spacing w:line="360" w:lineRule="auto"/>
        <w:ind w:leftChars="0" w:left="0" w:firstLineChars="0" w:hanging="2"/>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Doświadczenie Dietetyka </w:t>
      </w:r>
      <w:r w:rsidRPr="004B39D0">
        <w:rPr>
          <w:rFonts w:ascii="Verdana" w:hAnsi="Verdana" w:cs="Arial"/>
          <w:b/>
          <w:sz w:val="24"/>
          <w:szCs w:val="24"/>
        </w:rPr>
        <w:t xml:space="preserve"> </w:t>
      </w:r>
      <w:r w:rsidRPr="004B39D0">
        <w:rPr>
          <w:rFonts w:ascii="Verdana" w:hAnsi="Verdana" w:cs="Arial"/>
          <w:sz w:val="24"/>
          <w:szCs w:val="24"/>
        </w:rPr>
        <w:t xml:space="preserve">- (PD)- </w:t>
      </w:r>
      <w:r w:rsidRPr="004B39D0">
        <w:rPr>
          <w:rFonts w:ascii="Verdana" w:hAnsi="Verdana" w:cs="Arial"/>
          <w:bCs/>
          <w:sz w:val="24"/>
          <w:szCs w:val="24"/>
        </w:rPr>
        <w:t>znaczenie kryterium 40 %</w:t>
      </w:r>
    </w:p>
    <w:p w14:paraId="76801E4D" w14:textId="77777777" w:rsidR="00383650" w:rsidRPr="004B39D0" w:rsidRDefault="00383650"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w zakresie  przeprowadzenia indywidualnego poradnictwa dietetycznego dla dzieci i dorosłych: </w:t>
      </w:r>
    </w:p>
    <w:p w14:paraId="16B0A8B5" w14:textId="4DBD7B12"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1B6A60" w:rsidRPr="004B39D0">
        <w:rPr>
          <w:rFonts w:ascii="Verdana" w:hAnsi="Verdana" w:cs="Arial"/>
          <w:sz w:val="24"/>
          <w:szCs w:val="24"/>
        </w:rPr>
        <w:t>3</w:t>
      </w:r>
      <w:r w:rsidRPr="004B39D0">
        <w:rPr>
          <w:rFonts w:ascii="Verdana" w:hAnsi="Verdana" w:cs="Arial"/>
          <w:sz w:val="24"/>
          <w:szCs w:val="24"/>
        </w:rPr>
        <w:t>0 godzin świadczenia usług w zakresie  przeprowadzenia indywidualnego poradnictwa dietetycznego dla dzieci i dorosłych otrzymają 0 pkt</w:t>
      </w:r>
    </w:p>
    <w:p w14:paraId="76089EB3" w14:textId="7CD8166D"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1B6A60" w:rsidRPr="004B39D0">
        <w:rPr>
          <w:rFonts w:ascii="Verdana" w:hAnsi="Verdana" w:cs="Arial"/>
          <w:sz w:val="24"/>
          <w:szCs w:val="24"/>
        </w:rPr>
        <w:t xml:space="preserve">od 31 do </w:t>
      </w:r>
      <w:r w:rsidR="009111A9" w:rsidRPr="004B39D0">
        <w:rPr>
          <w:rFonts w:ascii="Verdana" w:hAnsi="Verdana" w:cs="Arial"/>
          <w:sz w:val="24"/>
          <w:szCs w:val="24"/>
        </w:rPr>
        <w:t>6</w:t>
      </w:r>
      <w:r w:rsidRPr="004B39D0">
        <w:rPr>
          <w:rFonts w:ascii="Verdana" w:hAnsi="Verdana" w:cs="Arial"/>
          <w:sz w:val="24"/>
          <w:szCs w:val="24"/>
        </w:rPr>
        <w:t>0 godzin świadczenia usług w zakresie  przeprowadzenia indywidualnego poradnictwa dietetycznego dla dzieci i dorosłych  otrzymają 5 pkt</w:t>
      </w:r>
    </w:p>
    <w:p w14:paraId="4A38A190" w14:textId="4F1D4A70"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1B6A60" w:rsidRPr="004B39D0">
        <w:rPr>
          <w:rFonts w:ascii="Verdana" w:hAnsi="Verdana" w:cs="Arial"/>
          <w:sz w:val="24"/>
          <w:szCs w:val="24"/>
        </w:rPr>
        <w:t xml:space="preserve">od </w:t>
      </w:r>
      <w:r w:rsidR="00881AB2" w:rsidRPr="004B39D0">
        <w:rPr>
          <w:rFonts w:ascii="Verdana" w:hAnsi="Verdana" w:cs="Arial"/>
          <w:sz w:val="24"/>
          <w:szCs w:val="24"/>
        </w:rPr>
        <w:t>6</w:t>
      </w:r>
      <w:r w:rsidR="001B6A60" w:rsidRPr="004B39D0">
        <w:rPr>
          <w:rFonts w:ascii="Verdana" w:hAnsi="Verdana" w:cs="Arial"/>
          <w:sz w:val="24"/>
          <w:szCs w:val="24"/>
        </w:rPr>
        <w:t xml:space="preserve">1 do </w:t>
      </w:r>
      <w:r w:rsidRPr="004B39D0">
        <w:rPr>
          <w:rFonts w:ascii="Verdana" w:hAnsi="Verdana" w:cs="Arial"/>
          <w:sz w:val="24"/>
          <w:szCs w:val="24"/>
        </w:rPr>
        <w:t>1</w:t>
      </w:r>
      <w:r w:rsidR="00881AB2" w:rsidRPr="004B39D0">
        <w:rPr>
          <w:rFonts w:ascii="Verdana" w:hAnsi="Verdana" w:cs="Arial"/>
          <w:sz w:val="24"/>
          <w:szCs w:val="24"/>
        </w:rPr>
        <w:t>2</w:t>
      </w:r>
      <w:r w:rsidRPr="004B39D0">
        <w:rPr>
          <w:rFonts w:ascii="Verdana" w:hAnsi="Verdana" w:cs="Arial"/>
          <w:sz w:val="24"/>
          <w:szCs w:val="24"/>
        </w:rPr>
        <w:t>0 godzin świadczenia usług w zakresie  przeprowadzenia indywidualnego poradnictwa dietetycznego dla dzieci i dorosłych  i powyżej otrzymają 10 pkt</w:t>
      </w:r>
    </w:p>
    <w:p w14:paraId="4561BE2E" w14:textId="77777777" w:rsidR="00383650" w:rsidRPr="004B39D0" w:rsidRDefault="00383650" w:rsidP="00BE2447">
      <w:pPr>
        <w:pStyle w:val="Standard"/>
        <w:spacing w:line="360" w:lineRule="auto"/>
        <w:ind w:left="0" w:hanging="2"/>
        <w:jc w:val="both"/>
        <w:rPr>
          <w:rFonts w:ascii="Verdana" w:hAnsi="Verdana" w:cs="Arial"/>
          <w:lang w:val="pl-PL"/>
        </w:rPr>
      </w:pPr>
      <w:r w:rsidRPr="004B39D0">
        <w:rPr>
          <w:rFonts w:ascii="Verdana" w:hAnsi="Verdana" w:cs="Arial"/>
          <w:lang w:val="pl-PL"/>
        </w:rPr>
        <w:t xml:space="preserve">W przypadku nie wskazania doświadczenia Dietetyka, Zamawiający przyjmie,  iż osoba ta nie posiada wskazanego doświadczenia a oferta </w:t>
      </w:r>
      <w:r w:rsidRPr="004B39D0">
        <w:rPr>
          <w:rFonts w:ascii="Verdana" w:hAnsi="Verdana" w:cs="Arial"/>
          <w:lang w:val="pl-PL"/>
        </w:rPr>
        <w:lastRenderedPageBreak/>
        <w:t>otrzyma 0 pkt w tym kryterium.</w:t>
      </w:r>
    </w:p>
    <w:p w14:paraId="42E279C7"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0566948C" w14:textId="77777777" w:rsidR="00383650" w:rsidRPr="004B39D0" w:rsidRDefault="00383650" w:rsidP="00BE2447">
      <w:pPr>
        <w:pStyle w:val="Akapitzlist"/>
        <w:spacing w:line="360" w:lineRule="auto"/>
        <w:ind w:left="0" w:hanging="2"/>
        <w:jc w:val="both"/>
        <w:rPr>
          <w:rFonts w:ascii="Verdana" w:hAnsi="Verdana" w:cs="Arial"/>
          <w:b/>
          <w:sz w:val="24"/>
          <w:szCs w:val="24"/>
        </w:rPr>
      </w:pPr>
    </w:p>
    <w:p w14:paraId="4B5D7CC0" w14:textId="77777777" w:rsidR="00383650" w:rsidRPr="004B39D0" w:rsidRDefault="00383650"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5C87ACF0" w14:textId="77777777" w:rsidR="00383650" w:rsidRPr="004B39D0" w:rsidRDefault="00383650" w:rsidP="00BE2447">
      <w:pPr>
        <w:pStyle w:val="tekstost"/>
        <w:overflowPunct/>
        <w:autoSpaceDE/>
        <w:spacing w:line="360" w:lineRule="auto"/>
        <w:ind w:left="0" w:hanging="2"/>
        <w:rPr>
          <w:rFonts w:ascii="Verdana" w:hAnsi="Verdana" w:cs="Arial"/>
          <w:sz w:val="24"/>
          <w:szCs w:val="24"/>
        </w:rPr>
      </w:pPr>
    </w:p>
    <w:p w14:paraId="5C024F33" w14:textId="7787324B" w:rsidR="00383650" w:rsidRPr="004B39D0" w:rsidRDefault="00383650"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 xml:space="preserve">Kryteria oceny ofert dla Zadania Nr </w:t>
      </w:r>
      <w:r w:rsidR="00004B34" w:rsidRPr="004B39D0">
        <w:rPr>
          <w:rFonts w:ascii="Verdana" w:hAnsi="Verdana" w:cs="Arial"/>
          <w:b/>
          <w:bCs/>
          <w:sz w:val="24"/>
          <w:szCs w:val="24"/>
          <w:u w:val="single"/>
        </w:rPr>
        <w:t>6</w:t>
      </w:r>
      <w:r w:rsidRPr="004B39D0">
        <w:rPr>
          <w:rFonts w:ascii="Verdana" w:hAnsi="Verdana" w:cs="Arial"/>
          <w:b/>
          <w:bCs/>
          <w:sz w:val="24"/>
          <w:szCs w:val="24"/>
          <w:u w:val="single"/>
        </w:rPr>
        <w:t>:</w:t>
      </w:r>
    </w:p>
    <w:p w14:paraId="5FB43133" w14:textId="77777777" w:rsidR="00383650" w:rsidRPr="004B39D0" w:rsidRDefault="00383650" w:rsidP="00BE2447">
      <w:pPr>
        <w:pStyle w:val="Akapitzlist"/>
        <w:widowControl w:val="0"/>
        <w:numPr>
          <w:ilvl w:val="0"/>
          <w:numId w:val="48"/>
        </w:numPr>
        <w:tabs>
          <w:tab w:val="left" w:pos="968"/>
        </w:tabs>
        <w:suppressAutoHyphens w:val="0"/>
        <w:autoSpaceDN w:val="0"/>
        <w:spacing w:after="200" w:line="360" w:lineRule="auto"/>
        <w:ind w:leftChars="0" w:left="0" w:firstLineChars="0" w:hanging="2"/>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Cena </w:t>
      </w:r>
      <w:r w:rsidRPr="004B39D0">
        <w:rPr>
          <w:rFonts w:ascii="Verdana" w:hAnsi="Verdana" w:cs="Arial"/>
          <w:sz w:val="24"/>
          <w:szCs w:val="24"/>
        </w:rPr>
        <w:t>–</w:t>
      </w:r>
      <w:r w:rsidRPr="004B39D0">
        <w:rPr>
          <w:rFonts w:ascii="Verdana" w:hAnsi="Verdana" w:cs="Arial"/>
          <w:spacing w:val="-2"/>
          <w:sz w:val="24"/>
          <w:szCs w:val="24"/>
        </w:rPr>
        <w:t xml:space="preserve"> </w:t>
      </w:r>
      <w:r w:rsidRPr="004B39D0">
        <w:rPr>
          <w:rFonts w:ascii="Verdana" w:hAnsi="Verdana" w:cs="Arial"/>
          <w:spacing w:val="-1"/>
          <w:sz w:val="24"/>
          <w:szCs w:val="24"/>
        </w:rPr>
        <w:t>waga kryterium: 60</w:t>
      </w:r>
      <w:r w:rsidRPr="004B39D0">
        <w:rPr>
          <w:rFonts w:ascii="Verdana" w:hAnsi="Verdana" w:cs="Arial"/>
          <w:sz w:val="24"/>
          <w:szCs w:val="24"/>
        </w:rPr>
        <w:t>%</w:t>
      </w:r>
    </w:p>
    <w:p w14:paraId="1ED04A9F"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1165FCC6" w14:textId="77777777"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3F2C3EC0"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2C6D42E2" w14:textId="77777777" w:rsidR="00383650" w:rsidRPr="004B39D0" w:rsidRDefault="00383650" w:rsidP="00BE2447">
      <w:pPr>
        <w:numPr>
          <w:ilvl w:val="0"/>
          <w:numId w:val="48"/>
        </w:numPr>
        <w:suppressAutoHyphens w:val="0"/>
        <w:spacing w:line="360" w:lineRule="auto"/>
        <w:ind w:leftChars="0" w:left="0" w:firstLineChars="0" w:hanging="2"/>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Doświadczenie Logopedy </w:t>
      </w:r>
      <w:r w:rsidRPr="004B39D0">
        <w:rPr>
          <w:rFonts w:ascii="Verdana" w:hAnsi="Verdana" w:cs="Arial"/>
          <w:b/>
          <w:sz w:val="24"/>
          <w:szCs w:val="24"/>
        </w:rPr>
        <w:t xml:space="preserve"> </w:t>
      </w:r>
      <w:r w:rsidRPr="004B39D0">
        <w:rPr>
          <w:rFonts w:ascii="Verdana" w:hAnsi="Verdana" w:cs="Arial"/>
          <w:sz w:val="24"/>
          <w:szCs w:val="24"/>
        </w:rPr>
        <w:t xml:space="preserve">- (PD)- </w:t>
      </w:r>
      <w:r w:rsidRPr="004B39D0">
        <w:rPr>
          <w:rFonts w:ascii="Verdana" w:hAnsi="Verdana" w:cs="Arial"/>
          <w:bCs/>
          <w:sz w:val="24"/>
          <w:szCs w:val="24"/>
        </w:rPr>
        <w:t>znaczenie kryterium 40 %</w:t>
      </w:r>
    </w:p>
    <w:p w14:paraId="30AE8091" w14:textId="77777777" w:rsidR="00383650" w:rsidRPr="004B39D0" w:rsidRDefault="00383650"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w zakresie przeprowadzenia indywidualnego poradnictwa logopedycznego dla dzieci i dorosłych: </w:t>
      </w:r>
    </w:p>
    <w:p w14:paraId="216DD434" w14:textId="7F0566D2"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004B34" w:rsidRPr="004B39D0">
        <w:rPr>
          <w:rFonts w:ascii="Verdana" w:hAnsi="Verdana" w:cs="Arial"/>
          <w:sz w:val="24"/>
          <w:szCs w:val="24"/>
        </w:rPr>
        <w:t>1</w:t>
      </w:r>
      <w:r w:rsidRPr="004B39D0">
        <w:rPr>
          <w:rFonts w:ascii="Verdana" w:hAnsi="Verdana" w:cs="Arial"/>
          <w:sz w:val="24"/>
          <w:szCs w:val="24"/>
        </w:rPr>
        <w:t>00 godzin świadczenia usług w zakresie przeprowadzenia indywidualnego poradnictwa logopedycznego dla dzieci i dorosłych  otrzymają 0 pkt</w:t>
      </w:r>
    </w:p>
    <w:p w14:paraId="7ED78C9B" w14:textId="5160A062"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004B34" w:rsidRPr="004B39D0">
        <w:rPr>
          <w:rFonts w:ascii="Verdana" w:hAnsi="Verdana" w:cs="Arial"/>
          <w:sz w:val="24"/>
          <w:szCs w:val="24"/>
        </w:rPr>
        <w:t>od 101 do 2</w:t>
      </w:r>
      <w:r w:rsidR="00881AB2" w:rsidRPr="004B39D0">
        <w:rPr>
          <w:rFonts w:ascii="Verdana" w:hAnsi="Verdana" w:cs="Arial"/>
          <w:sz w:val="24"/>
          <w:szCs w:val="24"/>
        </w:rPr>
        <w:t>0</w:t>
      </w:r>
      <w:r w:rsidRPr="004B39D0">
        <w:rPr>
          <w:rFonts w:ascii="Verdana" w:hAnsi="Verdana" w:cs="Arial"/>
          <w:sz w:val="24"/>
          <w:szCs w:val="24"/>
        </w:rPr>
        <w:t>0 godzin świadczenia usług w zakresie przeprowadzenia indywidualnego poradnictwa logopedycznego dla dzieci i dorosłych  otrzymają 5 pkt</w:t>
      </w:r>
    </w:p>
    <w:p w14:paraId="07A098C5" w14:textId="25C2379A" w:rsidR="00383650" w:rsidRPr="004B39D0" w:rsidRDefault="00383650" w:rsidP="00BE2447">
      <w:pPr>
        <w:spacing w:line="360" w:lineRule="auto"/>
        <w:ind w:left="0" w:hanging="2"/>
        <w:jc w:val="both"/>
        <w:rPr>
          <w:rFonts w:ascii="Verdana" w:hAnsi="Verdana" w:cs="Arial"/>
          <w:sz w:val="24"/>
          <w:szCs w:val="24"/>
        </w:rPr>
      </w:pPr>
      <w:r w:rsidRPr="004B39D0">
        <w:rPr>
          <w:rFonts w:ascii="Verdana" w:hAnsi="Verdana" w:cs="Arial"/>
          <w:sz w:val="24"/>
          <w:szCs w:val="24"/>
        </w:rPr>
        <w:t xml:space="preserve">Oferty ze wskazaniem </w:t>
      </w:r>
      <w:r w:rsidR="00004B34" w:rsidRPr="004B39D0">
        <w:rPr>
          <w:rFonts w:ascii="Verdana" w:hAnsi="Verdana" w:cs="Arial"/>
          <w:sz w:val="24"/>
          <w:szCs w:val="24"/>
        </w:rPr>
        <w:t>od 2</w:t>
      </w:r>
      <w:r w:rsidR="00881AB2" w:rsidRPr="004B39D0">
        <w:rPr>
          <w:rFonts w:ascii="Verdana" w:hAnsi="Verdana" w:cs="Arial"/>
          <w:sz w:val="24"/>
          <w:szCs w:val="24"/>
        </w:rPr>
        <w:t>0</w:t>
      </w:r>
      <w:r w:rsidR="00004B34" w:rsidRPr="004B39D0">
        <w:rPr>
          <w:rFonts w:ascii="Verdana" w:hAnsi="Verdana" w:cs="Arial"/>
          <w:sz w:val="24"/>
          <w:szCs w:val="24"/>
        </w:rPr>
        <w:t xml:space="preserve">1 do </w:t>
      </w:r>
      <w:r w:rsidRPr="004B39D0">
        <w:rPr>
          <w:rFonts w:ascii="Verdana" w:hAnsi="Verdana" w:cs="Arial"/>
          <w:sz w:val="24"/>
          <w:szCs w:val="24"/>
        </w:rPr>
        <w:t>4</w:t>
      </w:r>
      <w:r w:rsidR="00881AB2" w:rsidRPr="004B39D0">
        <w:rPr>
          <w:rFonts w:ascii="Verdana" w:hAnsi="Verdana" w:cs="Arial"/>
          <w:sz w:val="24"/>
          <w:szCs w:val="24"/>
        </w:rPr>
        <w:t>0</w:t>
      </w:r>
      <w:r w:rsidRPr="004B39D0">
        <w:rPr>
          <w:rFonts w:ascii="Verdana" w:hAnsi="Verdana" w:cs="Arial"/>
          <w:sz w:val="24"/>
          <w:szCs w:val="24"/>
        </w:rPr>
        <w:t>0 godzin świadczenia usług w zakresie przeprowadzenia indywidualnego poradnictwa logopedycznego dla dzieci i dorosłych i powyżej otrzymają 10 pkt</w:t>
      </w:r>
    </w:p>
    <w:p w14:paraId="31C8F494" w14:textId="77777777" w:rsidR="00383650" w:rsidRPr="004B39D0" w:rsidRDefault="00383650" w:rsidP="00BE2447">
      <w:pPr>
        <w:pStyle w:val="Standard"/>
        <w:spacing w:line="360" w:lineRule="auto"/>
        <w:ind w:left="0" w:hanging="2"/>
        <w:jc w:val="both"/>
        <w:rPr>
          <w:rFonts w:ascii="Verdana" w:hAnsi="Verdana" w:cs="Arial"/>
          <w:lang w:val="pl-PL"/>
        </w:rPr>
      </w:pPr>
      <w:r w:rsidRPr="004B39D0">
        <w:rPr>
          <w:rFonts w:ascii="Verdana" w:hAnsi="Verdana" w:cs="Arial"/>
          <w:lang w:val="pl-PL"/>
        </w:rPr>
        <w:t>W przypadku nie wskazania doświadczenia Logopedy, Zamawiający przyjmie,  iż osoba ta nie posiada wskazanego doświadczenia a oferta otrzyma 0 pkt w tym kryterium.</w:t>
      </w:r>
    </w:p>
    <w:p w14:paraId="243B7FE0" w14:textId="77777777" w:rsidR="00383650" w:rsidRPr="004B39D0" w:rsidRDefault="00383650"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12F5FA5A" w14:textId="77777777" w:rsidR="00780F4E" w:rsidRDefault="00780F4E" w:rsidP="00BE2447">
      <w:pPr>
        <w:pStyle w:val="Akapitzlist"/>
        <w:spacing w:line="360" w:lineRule="auto"/>
        <w:ind w:left="0" w:hanging="2"/>
        <w:jc w:val="both"/>
        <w:rPr>
          <w:rFonts w:ascii="Verdana" w:hAnsi="Verdana" w:cs="Arial"/>
          <w:b/>
          <w:sz w:val="24"/>
          <w:szCs w:val="24"/>
        </w:rPr>
      </w:pPr>
    </w:p>
    <w:p w14:paraId="7EDD8AB1" w14:textId="220773E6" w:rsidR="00383650" w:rsidRPr="004B39D0" w:rsidRDefault="00383650"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lastRenderedPageBreak/>
        <w:t>P= PCx60% + PDx40 %</w:t>
      </w:r>
    </w:p>
    <w:p w14:paraId="58A4708F" w14:textId="77777777" w:rsidR="00881AB2" w:rsidRPr="004B39D0" w:rsidRDefault="00881AB2" w:rsidP="00BE2447">
      <w:pPr>
        <w:pStyle w:val="Akapitzlist"/>
        <w:spacing w:line="360" w:lineRule="auto"/>
        <w:ind w:left="0" w:hanging="2"/>
        <w:jc w:val="both"/>
        <w:rPr>
          <w:rFonts w:ascii="Verdana" w:hAnsi="Verdana" w:cs="Arial"/>
          <w:b/>
          <w:sz w:val="24"/>
          <w:szCs w:val="24"/>
        </w:rPr>
      </w:pPr>
    </w:p>
    <w:p w14:paraId="470CB25D" w14:textId="0399635A" w:rsidR="00881AB2" w:rsidRPr="004B39D0" w:rsidRDefault="00881AB2"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Kryteria oceny ofert dla Zadania Nr 7:</w:t>
      </w:r>
    </w:p>
    <w:p w14:paraId="6387D943" w14:textId="0E829603" w:rsidR="00881AB2" w:rsidRPr="004B39D0" w:rsidRDefault="00881AB2" w:rsidP="00BE2447">
      <w:pPr>
        <w:pStyle w:val="Akapitzlist"/>
        <w:widowControl w:val="0"/>
        <w:tabs>
          <w:tab w:val="left" w:pos="968"/>
        </w:tabs>
        <w:suppressAutoHyphens w:val="0"/>
        <w:autoSpaceDN w:val="0"/>
        <w:spacing w:after="200" w:line="360" w:lineRule="auto"/>
        <w:ind w:leftChars="0" w:left="0" w:firstLineChars="0" w:firstLine="0"/>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1) Cena </w:t>
      </w:r>
      <w:r w:rsidRPr="004B39D0">
        <w:rPr>
          <w:rFonts w:ascii="Verdana" w:hAnsi="Verdana" w:cs="Arial"/>
          <w:sz w:val="24"/>
          <w:szCs w:val="24"/>
        </w:rPr>
        <w:t>–</w:t>
      </w:r>
      <w:r w:rsidRPr="004B39D0">
        <w:rPr>
          <w:rFonts w:ascii="Verdana" w:hAnsi="Verdana" w:cs="Arial"/>
          <w:spacing w:val="-2"/>
          <w:sz w:val="24"/>
          <w:szCs w:val="24"/>
        </w:rPr>
        <w:t xml:space="preserve"> </w:t>
      </w:r>
      <w:r w:rsidRPr="004B39D0">
        <w:rPr>
          <w:rFonts w:ascii="Verdana" w:hAnsi="Verdana" w:cs="Arial"/>
          <w:spacing w:val="-1"/>
          <w:sz w:val="24"/>
          <w:szCs w:val="24"/>
        </w:rPr>
        <w:t>waga kryterium: 60</w:t>
      </w:r>
      <w:r w:rsidRPr="004B39D0">
        <w:rPr>
          <w:rFonts w:ascii="Verdana" w:hAnsi="Verdana" w:cs="Arial"/>
          <w:sz w:val="24"/>
          <w:szCs w:val="24"/>
        </w:rPr>
        <w:t>%</w:t>
      </w:r>
    </w:p>
    <w:p w14:paraId="6DA6C6F7" w14:textId="77777777" w:rsidR="00881AB2" w:rsidRPr="004B39D0" w:rsidRDefault="00881AB2"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Oferta z najniższą ceną wynikającą z Formularza ofertowego otrzyma PC= 10 pkt.</w:t>
      </w:r>
    </w:p>
    <w:p w14:paraId="56610406" w14:textId="77777777"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66DA9EED" w14:textId="77777777" w:rsidR="00881AB2" w:rsidRPr="004B39D0" w:rsidRDefault="00881AB2"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38A248E6" w14:textId="1F19C45F" w:rsidR="00881AB2" w:rsidRPr="004B39D0" w:rsidRDefault="00881AB2" w:rsidP="00BE2447">
      <w:pPr>
        <w:suppressAutoHyphens w:val="0"/>
        <w:spacing w:line="360" w:lineRule="auto"/>
        <w:ind w:leftChars="0" w:left="0" w:firstLineChars="0" w:firstLine="0"/>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2) Doświadczenie </w:t>
      </w:r>
      <w:r w:rsidR="006638DC" w:rsidRPr="004B39D0">
        <w:rPr>
          <w:rFonts w:ascii="Verdana" w:hAnsi="Verdana" w:cs="Arial"/>
          <w:sz w:val="24"/>
          <w:szCs w:val="24"/>
        </w:rPr>
        <w:t>Asystenta</w:t>
      </w:r>
      <w:r w:rsidRPr="004B39D0">
        <w:rPr>
          <w:rFonts w:ascii="Verdana" w:hAnsi="Verdana" w:cs="Arial"/>
          <w:sz w:val="24"/>
          <w:szCs w:val="24"/>
        </w:rPr>
        <w:t>/</w:t>
      </w:r>
      <w:r w:rsidR="006638DC" w:rsidRPr="004B39D0">
        <w:rPr>
          <w:rFonts w:ascii="Verdana" w:hAnsi="Verdana" w:cs="Arial"/>
          <w:sz w:val="24"/>
          <w:szCs w:val="24"/>
        </w:rPr>
        <w:t>Asystentk</w:t>
      </w:r>
      <w:r w:rsidRPr="004B39D0">
        <w:rPr>
          <w:rFonts w:ascii="Verdana" w:hAnsi="Verdana" w:cs="Arial"/>
          <w:sz w:val="24"/>
          <w:szCs w:val="24"/>
        </w:rPr>
        <w:t xml:space="preserve">i </w:t>
      </w:r>
      <w:r w:rsidRPr="004B39D0">
        <w:rPr>
          <w:rFonts w:ascii="Verdana" w:hAnsi="Verdana" w:cs="Arial"/>
          <w:b/>
          <w:sz w:val="24"/>
          <w:szCs w:val="24"/>
        </w:rPr>
        <w:t xml:space="preserve"> </w:t>
      </w:r>
      <w:r w:rsidRPr="004B39D0">
        <w:rPr>
          <w:rFonts w:ascii="Verdana" w:hAnsi="Verdana" w:cs="Arial"/>
          <w:sz w:val="24"/>
          <w:szCs w:val="24"/>
        </w:rPr>
        <w:t xml:space="preserve">- (PD)- </w:t>
      </w:r>
      <w:r w:rsidRPr="004B39D0">
        <w:rPr>
          <w:rFonts w:ascii="Verdana" w:hAnsi="Verdana" w:cs="Arial"/>
          <w:bCs/>
          <w:sz w:val="24"/>
          <w:szCs w:val="24"/>
        </w:rPr>
        <w:t>znaczenie kryterium 40 %</w:t>
      </w:r>
    </w:p>
    <w:p w14:paraId="7C139555" w14:textId="65A96B1D" w:rsidR="00881AB2" w:rsidRPr="004B39D0" w:rsidRDefault="00881AB2"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opiekuńczych, wspierających lub asystenckich dla osób niepełnosprawnych lub seniorów: </w:t>
      </w:r>
    </w:p>
    <w:p w14:paraId="4E09FDB5" w14:textId="37D69AAC"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500 godzin świadczenia usług opiekuńczych, wspierających lub asystenckich dla osób niepełnosprawnych lub seniorów otrzymają 0 pkt</w:t>
      </w:r>
    </w:p>
    <w:p w14:paraId="50651135" w14:textId="6B07C167"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od 501 do 1000 godzin świadczenia usług opiekuńczych, wspierających lub asystenckich dla osób niepełnosprawnych lub seniorów   otrzymają 5 pkt</w:t>
      </w:r>
    </w:p>
    <w:p w14:paraId="77115B13" w14:textId="4B267BB8"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od 1001 do 2000 godzin świadczenia usług opiekuńczych, wspierających lub asystenckich dla osób niepełnosprawnych lub seniorów i powyżej otrzymają 10 pkt</w:t>
      </w:r>
    </w:p>
    <w:p w14:paraId="780111C8" w14:textId="1B5B6871" w:rsidR="00881AB2" w:rsidRPr="004B39D0" w:rsidRDefault="00881AB2" w:rsidP="00BE2447">
      <w:pPr>
        <w:pStyle w:val="Standard"/>
        <w:spacing w:line="360" w:lineRule="auto"/>
        <w:ind w:left="0" w:hanging="2"/>
        <w:jc w:val="both"/>
        <w:rPr>
          <w:rFonts w:ascii="Verdana" w:hAnsi="Verdana" w:cs="Arial"/>
          <w:lang w:val="pl-PL"/>
        </w:rPr>
      </w:pPr>
      <w:r w:rsidRPr="004B39D0">
        <w:rPr>
          <w:rFonts w:ascii="Verdana" w:hAnsi="Verdana" w:cs="Arial"/>
          <w:lang w:val="pl-PL"/>
        </w:rPr>
        <w:t xml:space="preserve">W przypadku nie wskazania doświadczenia </w:t>
      </w:r>
      <w:r w:rsidR="006638DC" w:rsidRPr="004B39D0">
        <w:rPr>
          <w:rFonts w:ascii="Verdana" w:hAnsi="Verdana" w:cs="Arial"/>
          <w:lang w:val="pl-PL"/>
        </w:rPr>
        <w:t>Asystenta</w:t>
      </w:r>
      <w:r w:rsidRPr="004B39D0">
        <w:rPr>
          <w:rFonts w:ascii="Verdana" w:hAnsi="Verdana" w:cs="Arial"/>
          <w:lang w:val="pl-PL"/>
        </w:rPr>
        <w:t>/</w:t>
      </w:r>
      <w:r w:rsidR="006638DC" w:rsidRPr="004B39D0">
        <w:rPr>
          <w:rFonts w:ascii="Verdana" w:hAnsi="Verdana" w:cs="Arial"/>
          <w:lang w:val="pl-PL"/>
        </w:rPr>
        <w:t>Asystent</w:t>
      </w:r>
      <w:r w:rsidRPr="004B39D0">
        <w:rPr>
          <w:rFonts w:ascii="Verdana" w:hAnsi="Verdana" w:cs="Arial"/>
          <w:lang w:val="pl-PL"/>
        </w:rPr>
        <w:t>ki, Zamawiający przyjmie,  iż osoba ta nie posiada wskazanego doświadczenia a oferta otrzyma 0 pkt w tym kryterium.</w:t>
      </w:r>
    </w:p>
    <w:p w14:paraId="0B79009F" w14:textId="77777777" w:rsidR="00881AB2" w:rsidRPr="004B39D0" w:rsidRDefault="00881AB2"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3C198B82" w14:textId="77777777" w:rsidR="00881AB2" w:rsidRPr="004B39D0" w:rsidRDefault="00881AB2" w:rsidP="00BE2447">
      <w:pPr>
        <w:pStyle w:val="Akapitzlist"/>
        <w:spacing w:line="360" w:lineRule="auto"/>
        <w:ind w:left="0" w:hanging="2"/>
        <w:jc w:val="both"/>
        <w:rPr>
          <w:rFonts w:ascii="Verdana" w:hAnsi="Verdana" w:cs="Arial"/>
          <w:b/>
          <w:sz w:val="24"/>
          <w:szCs w:val="24"/>
        </w:rPr>
      </w:pPr>
    </w:p>
    <w:p w14:paraId="3B09D976" w14:textId="77777777" w:rsidR="00881AB2" w:rsidRPr="004B39D0" w:rsidRDefault="00881AB2"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1C3530AC" w14:textId="77777777" w:rsidR="00881AB2" w:rsidRPr="004B39D0" w:rsidRDefault="00881AB2" w:rsidP="00BE2447">
      <w:pPr>
        <w:pStyle w:val="Akapitzlist"/>
        <w:spacing w:line="360" w:lineRule="auto"/>
        <w:ind w:left="0" w:hanging="2"/>
        <w:jc w:val="both"/>
        <w:rPr>
          <w:rFonts w:ascii="Verdana" w:hAnsi="Verdana" w:cs="Arial"/>
          <w:b/>
          <w:sz w:val="24"/>
          <w:szCs w:val="24"/>
        </w:rPr>
      </w:pPr>
    </w:p>
    <w:p w14:paraId="51B278BD" w14:textId="71AEA510" w:rsidR="00881AB2" w:rsidRPr="004B39D0" w:rsidRDefault="00881AB2" w:rsidP="00BE2447">
      <w:pPr>
        <w:spacing w:line="360" w:lineRule="auto"/>
        <w:ind w:left="0" w:hanging="2"/>
        <w:jc w:val="both"/>
        <w:rPr>
          <w:rFonts w:ascii="Verdana" w:hAnsi="Verdana" w:cs="Arial"/>
          <w:b/>
          <w:bCs/>
          <w:sz w:val="24"/>
          <w:szCs w:val="24"/>
          <w:u w:val="single"/>
        </w:rPr>
      </w:pPr>
      <w:r w:rsidRPr="004B39D0">
        <w:rPr>
          <w:rFonts w:ascii="Verdana" w:hAnsi="Verdana" w:cs="Arial"/>
          <w:b/>
          <w:bCs/>
          <w:sz w:val="24"/>
          <w:szCs w:val="24"/>
          <w:u w:val="single"/>
        </w:rPr>
        <w:t>Kryteria oceny ofert dla Zadania Nr 8:</w:t>
      </w:r>
    </w:p>
    <w:p w14:paraId="03A327B4" w14:textId="77777777" w:rsidR="00881AB2" w:rsidRPr="004B39D0" w:rsidRDefault="00881AB2" w:rsidP="00BE2447">
      <w:pPr>
        <w:pStyle w:val="Akapitzlist"/>
        <w:widowControl w:val="0"/>
        <w:tabs>
          <w:tab w:val="left" w:pos="968"/>
        </w:tabs>
        <w:suppressAutoHyphens w:val="0"/>
        <w:autoSpaceDN w:val="0"/>
        <w:spacing w:after="200" w:line="360" w:lineRule="auto"/>
        <w:ind w:leftChars="0" w:left="0" w:firstLineChars="0" w:firstLine="0"/>
        <w:contextualSpacing w:val="0"/>
        <w:jc w:val="both"/>
        <w:textDirection w:val="lrTb"/>
        <w:textAlignment w:val="baseline"/>
        <w:outlineLvl w:val="9"/>
        <w:rPr>
          <w:rFonts w:ascii="Verdana" w:hAnsi="Verdana" w:cs="Arial"/>
          <w:sz w:val="24"/>
          <w:szCs w:val="24"/>
        </w:rPr>
      </w:pPr>
      <w:r w:rsidRPr="004B39D0">
        <w:rPr>
          <w:rFonts w:ascii="Verdana" w:hAnsi="Verdana" w:cs="Arial"/>
          <w:spacing w:val="-1"/>
          <w:sz w:val="24"/>
          <w:szCs w:val="24"/>
        </w:rPr>
        <w:t xml:space="preserve">1) Cena </w:t>
      </w:r>
      <w:r w:rsidRPr="004B39D0">
        <w:rPr>
          <w:rFonts w:ascii="Verdana" w:hAnsi="Verdana" w:cs="Arial"/>
          <w:sz w:val="24"/>
          <w:szCs w:val="24"/>
        </w:rPr>
        <w:t>–</w:t>
      </w:r>
      <w:r w:rsidRPr="004B39D0">
        <w:rPr>
          <w:rFonts w:ascii="Verdana" w:hAnsi="Verdana" w:cs="Arial"/>
          <w:spacing w:val="-2"/>
          <w:sz w:val="24"/>
          <w:szCs w:val="24"/>
        </w:rPr>
        <w:t xml:space="preserve"> </w:t>
      </w:r>
      <w:r w:rsidRPr="004B39D0">
        <w:rPr>
          <w:rFonts w:ascii="Verdana" w:hAnsi="Verdana" w:cs="Arial"/>
          <w:spacing w:val="-1"/>
          <w:sz w:val="24"/>
          <w:szCs w:val="24"/>
        </w:rPr>
        <w:t>waga kryterium: 60</w:t>
      </w:r>
      <w:r w:rsidRPr="004B39D0">
        <w:rPr>
          <w:rFonts w:ascii="Verdana" w:hAnsi="Verdana" w:cs="Arial"/>
          <w:sz w:val="24"/>
          <w:szCs w:val="24"/>
        </w:rPr>
        <w:t>%</w:t>
      </w:r>
    </w:p>
    <w:p w14:paraId="2536DFE3" w14:textId="77777777" w:rsidR="00881AB2" w:rsidRPr="004B39D0" w:rsidRDefault="00881AB2"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lastRenderedPageBreak/>
        <w:t>Oferta z najniższą ceną wynikającą z Formularza ofertowego otrzyma PC= 10 pkt.</w:t>
      </w:r>
    </w:p>
    <w:p w14:paraId="0753327C" w14:textId="77777777"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Pozostałe oferty otrzymają liczbę punktów obliczoną według następującego wzoru:</w:t>
      </w:r>
    </w:p>
    <w:p w14:paraId="12EEE16D" w14:textId="77777777" w:rsidR="00881AB2" w:rsidRPr="004B39D0" w:rsidRDefault="00881AB2"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PC= (oferta z najniższą ceną : oferta oceniana) x10</w:t>
      </w:r>
    </w:p>
    <w:p w14:paraId="5D94CD73" w14:textId="77777777" w:rsidR="00881AB2" w:rsidRPr="004B39D0" w:rsidRDefault="00881AB2" w:rsidP="00BE2447">
      <w:pPr>
        <w:suppressAutoHyphens w:val="0"/>
        <w:spacing w:line="360" w:lineRule="auto"/>
        <w:ind w:leftChars="0" w:left="0" w:firstLineChars="0" w:firstLine="0"/>
        <w:jc w:val="both"/>
        <w:textDirection w:val="lrTb"/>
        <w:textAlignment w:val="auto"/>
        <w:outlineLvl w:val="9"/>
        <w:rPr>
          <w:rFonts w:ascii="Verdana" w:hAnsi="Verdana" w:cs="Arial"/>
          <w:bCs/>
          <w:sz w:val="24"/>
          <w:szCs w:val="24"/>
        </w:rPr>
      </w:pPr>
      <w:r w:rsidRPr="004B39D0">
        <w:rPr>
          <w:rFonts w:ascii="Verdana" w:hAnsi="Verdana" w:cs="Arial"/>
          <w:sz w:val="24"/>
          <w:szCs w:val="24"/>
        </w:rPr>
        <w:t xml:space="preserve">2) Doświadczenie Opiekuna/Opiekunki </w:t>
      </w:r>
      <w:r w:rsidRPr="004B39D0">
        <w:rPr>
          <w:rFonts w:ascii="Verdana" w:hAnsi="Verdana" w:cs="Arial"/>
          <w:b/>
          <w:sz w:val="24"/>
          <w:szCs w:val="24"/>
        </w:rPr>
        <w:t xml:space="preserve"> </w:t>
      </w:r>
      <w:r w:rsidRPr="004B39D0">
        <w:rPr>
          <w:rFonts w:ascii="Verdana" w:hAnsi="Verdana" w:cs="Arial"/>
          <w:sz w:val="24"/>
          <w:szCs w:val="24"/>
        </w:rPr>
        <w:t xml:space="preserve">- (PD)- </w:t>
      </w:r>
      <w:r w:rsidRPr="004B39D0">
        <w:rPr>
          <w:rFonts w:ascii="Verdana" w:hAnsi="Verdana" w:cs="Arial"/>
          <w:bCs/>
          <w:sz w:val="24"/>
          <w:szCs w:val="24"/>
        </w:rPr>
        <w:t>znaczenie kryterium 40 %</w:t>
      </w:r>
    </w:p>
    <w:p w14:paraId="38ADE369" w14:textId="77777777" w:rsidR="00881AB2" w:rsidRPr="004B39D0" w:rsidRDefault="00881AB2" w:rsidP="00BE2447">
      <w:pPr>
        <w:pStyle w:val="Standard"/>
        <w:tabs>
          <w:tab w:val="left" w:pos="426"/>
        </w:tabs>
        <w:spacing w:line="360" w:lineRule="auto"/>
        <w:ind w:left="0" w:hanging="2"/>
        <w:jc w:val="both"/>
        <w:rPr>
          <w:rFonts w:ascii="Verdana" w:hAnsi="Verdana" w:cs="Arial"/>
          <w:lang w:val="pl-PL"/>
        </w:rPr>
      </w:pPr>
      <w:r w:rsidRPr="004B39D0">
        <w:rPr>
          <w:rFonts w:ascii="Verdana" w:hAnsi="Verdana" w:cs="Arial"/>
          <w:lang w:val="pl-PL"/>
        </w:rPr>
        <w:t xml:space="preserve">Punktowane będzie doświadczenie nabyte w świadczeniu usług opiekuńczych, wspierających lub asystenckich dla osób niepełnosprawnych lub seniorów: </w:t>
      </w:r>
    </w:p>
    <w:p w14:paraId="6F4FC28C" w14:textId="062D0108"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400 godzin świadczenia usług opiekuńczych, wspierających lub asystenckich dla osób niepełnosprawnych lub seniorów otrzymają 0 pkt</w:t>
      </w:r>
    </w:p>
    <w:p w14:paraId="03F6785C" w14:textId="3F2E10B9"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od 401 do 800 godzin świadczenia usług opiekuńczych, wspierających lub asystenckich dla osób niepełnosprawnych lub seniorów   otrzymają 5 pkt</w:t>
      </w:r>
    </w:p>
    <w:p w14:paraId="7B950145" w14:textId="1094B0C4" w:rsidR="00881AB2" w:rsidRPr="004B39D0" w:rsidRDefault="00881AB2" w:rsidP="00BE2447">
      <w:pPr>
        <w:spacing w:line="360" w:lineRule="auto"/>
        <w:ind w:left="0" w:hanging="2"/>
        <w:jc w:val="both"/>
        <w:rPr>
          <w:rFonts w:ascii="Verdana" w:hAnsi="Verdana" w:cs="Arial"/>
          <w:sz w:val="24"/>
          <w:szCs w:val="24"/>
        </w:rPr>
      </w:pPr>
      <w:r w:rsidRPr="004B39D0">
        <w:rPr>
          <w:rFonts w:ascii="Verdana" w:hAnsi="Verdana" w:cs="Arial"/>
          <w:sz w:val="24"/>
          <w:szCs w:val="24"/>
        </w:rPr>
        <w:t>Oferty ze wskazaniem od 801 do 1600 godzin świadczenia usług opiekuńczych, wspierających lub asystenckich dla osób niepełnosprawnych lub seniorów i powyżej otrzymają 10 pkt</w:t>
      </w:r>
    </w:p>
    <w:p w14:paraId="3022C4D1" w14:textId="77777777" w:rsidR="00881AB2" w:rsidRPr="004B39D0" w:rsidRDefault="00881AB2" w:rsidP="00BE2447">
      <w:pPr>
        <w:pStyle w:val="Standard"/>
        <w:spacing w:line="360" w:lineRule="auto"/>
        <w:ind w:left="0" w:hanging="2"/>
        <w:jc w:val="both"/>
        <w:rPr>
          <w:rFonts w:ascii="Verdana" w:hAnsi="Verdana" w:cs="Arial"/>
          <w:lang w:val="pl-PL"/>
        </w:rPr>
      </w:pPr>
      <w:r w:rsidRPr="004B39D0">
        <w:rPr>
          <w:rFonts w:ascii="Verdana" w:hAnsi="Verdana" w:cs="Arial"/>
          <w:lang w:val="pl-PL"/>
        </w:rPr>
        <w:t>W przypadku nie wskazania doświadczenia Opiekuna/Opiekunki, Zamawiający przyjmie,  iż osoba ta nie posiada wskazanego doświadczenia a oferta otrzyma 0 pkt w tym kryterium.</w:t>
      </w:r>
    </w:p>
    <w:p w14:paraId="36228738" w14:textId="77777777" w:rsidR="00881AB2" w:rsidRPr="004B39D0" w:rsidRDefault="00881AB2" w:rsidP="00BE2447">
      <w:pPr>
        <w:pStyle w:val="Akapitzlist"/>
        <w:spacing w:line="360" w:lineRule="auto"/>
        <w:ind w:left="0" w:hanging="2"/>
        <w:jc w:val="both"/>
        <w:rPr>
          <w:rFonts w:ascii="Verdana" w:hAnsi="Verdana" w:cs="Arial"/>
          <w:sz w:val="24"/>
          <w:szCs w:val="24"/>
        </w:rPr>
      </w:pPr>
      <w:r w:rsidRPr="004B39D0">
        <w:rPr>
          <w:rFonts w:ascii="Verdana" w:hAnsi="Verdana" w:cs="Arial"/>
          <w:sz w:val="24"/>
          <w:szCs w:val="24"/>
        </w:rPr>
        <w:t>Za najkorzystniejszą uznana będzie oferta, która uzyska najwyższą łączną liczbę punktów obliczoną według wzoru:</w:t>
      </w:r>
    </w:p>
    <w:p w14:paraId="65AA3B2B" w14:textId="77777777" w:rsidR="00881AB2" w:rsidRPr="004B39D0" w:rsidRDefault="00881AB2" w:rsidP="00BE2447">
      <w:pPr>
        <w:pStyle w:val="Akapitzlist"/>
        <w:spacing w:line="360" w:lineRule="auto"/>
        <w:ind w:left="0" w:hanging="2"/>
        <w:jc w:val="both"/>
        <w:rPr>
          <w:rFonts w:ascii="Verdana" w:hAnsi="Verdana" w:cs="Arial"/>
          <w:b/>
          <w:sz w:val="24"/>
          <w:szCs w:val="24"/>
        </w:rPr>
      </w:pPr>
    </w:p>
    <w:p w14:paraId="4EACD9EE" w14:textId="77777777" w:rsidR="00881AB2" w:rsidRPr="004B39D0" w:rsidRDefault="00881AB2" w:rsidP="00BE2447">
      <w:pPr>
        <w:pStyle w:val="Akapitzlist"/>
        <w:spacing w:line="360" w:lineRule="auto"/>
        <w:ind w:left="0" w:hanging="2"/>
        <w:jc w:val="both"/>
        <w:rPr>
          <w:rFonts w:ascii="Verdana" w:hAnsi="Verdana" w:cs="Arial"/>
          <w:b/>
          <w:sz w:val="24"/>
          <w:szCs w:val="24"/>
        </w:rPr>
      </w:pPr>
      <w:r w:rsidRPr="004B39D0">
        <w:rPr>
          <w:rFonts w:ascii="Verdana" w:hAnsi="Verdana" w:cs="Arial"/>
          <w:b/>
          <w:sz w:val="24"/>
          <w:szCs w:val="24"/>
        </w:rPr>
        <w:t>P= PCx60% + PDx40 %</w:t>
      </w:r>
    </w:p>
    <w:p w14:paraId="141EAF53" w14:textId="77777777" w:rsidR="00383650" w:rsidRPr="004B39D0" w:rsidRDefault="00383650" w:rsidP="00BE2447">
      <w:pPr>
        <w:pStyle w:val="tekstost"/>
        <w:overflowPunct/>
        <w:autoSpaceDE/>
        <w:spacing w:line="360" w:lineRule="auto"/>
        <w:ind w:left="0" w:hanging="2"/>
        <w:rPr>
          <w:rFonts w:ascii="Verdana" w:hAnsi="Verdana" w:cs="Arial"/>
          <w:sz w:val="24"/>
          <w:szCs w:val="24"/>
        </w:rPr>
      </w:pPr>
    </w:p>
    <w:p w14:paraId="7838C2EA" w14:textId="77777777" w:rsidR="00383650" w:rsidRPr="004B39D0" w:rsidRDefault="00383650" w:rsidP="00BE2447">
      <w:pPr>
        <w:pStyle w:val="tekstost"/>
        <w:overflowPunct/>
        <w:autoSpaceDE/>
        <w:spacing w:line="360" w:lineRule="auto"/>
        <w:ind w:left="0" w:hanging="2"/>
        <w:rPr>
          <w:rFonts w:ascii="Verdana" w:hAnsi="Verdana" w:cs="Arial"/>
          <w:b/>
          <w:bCs/>
          <w:sz w:val="24"/>
          <w:szCs w:val="24"/>
        </w:rPr>
      </w:pPr>
      <w:r w:rsidRPr="004B39D0">
        <w:rPr>
          <w:rFonts w:ascii="Verdana" w:hAnsi="Verdana" w:cs="Arial"/>
          <w:b/>
          <w:bCs/>
          <w:sz w:val="24"/>
          <w:szCs w:val="24"/>
        </w:rPr>
        <w:t>Dla każdego Zadania Wykonawca będzie wyłaniany oddzielnie.</w:t>
      </w:r>
    </w:p>
    <w:p w14:paraId="349A7AF4" w14:textId="77777777" w:rsidR="00383650" w:rsidRPr="004B39D0" w:rsidRDefault="00383650" w:rsidP="00BE2447">
      <w:pPr>
        <w:spacing w:line="360" w:lineRule="auto"/>
        <w:ind w:left="0" w:hanging="2"/>
        <w:jc w:val="both"/>
        <w:rPr>
          <w:rFonts w:ascii="Verdana" w:hAnsi="Verdana" w:cs="Arial"/>
          <w:b/>
          <w:bCs/>
          <w:sz w:val="24"/>
          <w:szCs w:val="24"/>
        </w:rPr>
      </w:pPr>
    </w:p>
    <w:p w14:paraId="256BA481" w14:textId="77777777" w:rsidR="00383650" w:rsidRPr="004B39D0" w:rsidRDefault="00383650" w:rsidP="00BE2447">
      <w:pPr>
        <w:spacing w:line="360" w:lineRule="auto"/>
        <w:ind w:left="0" w:hanging="2"/>
        <w:jc w:val="both"/>
        <w:rPr>
          <w:rFonts w:ascii="Verdana" w:hAnsi="Verdana" w:cs="Arial"/>
          <w:b/>
          <w:bCs/>
          <w:sz w:val="24"/>
          <w:szCs w:val="24"/>
        </w:rPr>
      </w:pPr>
      <w:r w:rsidRPr="004B39D0">
        <w:rPr>
          <w:rFonts w:ascii="Verdana" w:hAnsi="Verdana" w:cs="Arial"/>
          <w:b/>
          <w:bCs/>
          <w:sz w:val="24"/>
          <w:szCs w:val="24"/>
        </w:rPr>
        <w:t xml:space="preserve">Wykonawcy może być przyznane wykonanie jednego kilku lub wszystkich  Zadań spośród zadań wymienionych w złożonej ofercie. </w:t>
      </w:r>
    </w:p>
    <w:p w14:paraId="3E01A23D" w14:textId="77777777" w:rsidR="00C265A9" w:rsidRPr="004B39D0" w:rsidRDefault="00C265A9" w:rsidP="00BE2447">
      <w:pPr>
        <w:pBdr>
          <w:top w:val="nil"/>
          <w:left w:val="nil"/>
          <w:bottom w:val="nil"/>
          <w:right w:val="nil"/>
          <w:between w:val="nil"/>
        </w:pBdr>
        <w:spacing w:line="360" w:lineRule="auto"/>
        <w:ind w:left="0" w:hanging="2"/>
        <w:jc w:val="both"/>
        <w:rPr>
          <w:rFonts w:ascii="Verdana" w:eastAsia="Verdana" w:hAnsi="Verdana" w:cs="Verdana"/>
          <w:sz w:val="24"/>
          <w:szCs w:val="24"/>
        </w:rPr>
      </w:pPr>
    </w:p>
    <w:tbl>
      <w:tblPr>
        <w:tblStyle w:val="af1"/>
        <w:tblW w:w="9070"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0"/>
      </w:tblGrid>
      <w:tr w:rsidR="005A2C83" w:rsidRPr="004B39D0" w14:paraId="2202CDC2" w14:textId="77777777">
        <w:trPr>
          <w:jc w:val="center"/>
        </w:trPr>
        <w:tc>
          <w:tcPr>
            <w:tcW w:w="9070" w:type="dxa"/>
            <w:tcBorders>
              <w:bottom w:val="single" w:sz="4" w:space="0" w:color="000000"/>
            </w:tcBorders>
            <w:shd w:val="clear" w:color="auto" w:fill="D9D9D9"/>
          </w:tcPr>
          <w:p w14:paraId="13056B45"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sz w:val="24"/>
                <w:szCs w:val="24"/>
              </w:rPr>
            </w:pPr>
            <w:r w:rsidRPr="004B39D0">
              <w:rPr>
                <w:rFonts w:ascii="Verdana" w:eastAsia="Verdana" w:hAnsi="Verdana" w:cs="Verdana"/>
                <w:sz w:val="24"/>
                <w:szCs w:val="24"/>
              </w:rPr>
              <w:t>Rozdział 18</w:t>
            </w:r>
          </w:p>
          <w:p w14:paraId="51F0E80B"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sz w:val="24"/>
                <w:szCs w:val="24"/>
              </w:rPr>
            </w:pPr>
            <w:r w:rsidRPr="004B39D0">
              <w:rPr>
                <w:rFonts w:ascii="Verdana" w:eastAsia="Verdana" w:hAnsi="Verdana" w:cs="Verdana"/>
                <w:b/>
                <w:sz w:val="24"/>
                <w:szCs w:val="24"/>
              </w:rPr>
              <w:lastRenderedPageBreak/>
              <w:t>WYBÓR NAJKORZYSTNIEJSZEJ OFERTY</w:t>
            </w:r>
          </w:p>
        </w:tc>
      </w:tr>
    </w:tbl>
    <w:p w14:paraId="609C4432" w14:textId="77777777" w:rsidR="00C265A9" w:rsidRPr="004B39D0" w:rsidRDefault="00C265A9" w:rsidP="00BE2447">
      <w:pPr>
        <w:pBdr>
          <w:top w:val="nil"/>
          <w:left w:val="nil"/>
          <w:bottom w:val="nil"/>
          <w:right w:val="nil"/>
          <w:between w:val="nil"/>
        </w:pBdr>
        <w:tabs>
          <w:tab w:val="left" w:pos="709"/>
          <w:tab w:val="left" w:pos="1276"/>
          <w:tab w:val="left" w:pos="1418"/>
        </w:tabs>
        <w:spacing w:line="360" w:lineRule="auto"/>
        <w:ind w:left="0" w:hanging="2"/>
        <w:rPr>
          <w:rFonts w:ascii="Verdana" w:eastAsia="Verdana" w:hAnsi="Verdana" w:cs="Verdana"/>
          <w:sz w:val="24"/>
          <w:szCs w:val="24"/>
        </w:rPr>
      </w:pPr>
    </w:p>
    <w:p w14:paraId="65F11F42" w14:textId="77777777" w:rsidR="00C265A9" w:rsidRPr="004B39D0" w:rsidRDefault="00000000" w:rsidP="00BE2447">
      <w:pPr>
        <w:numPr>
          <w:ilvl w:val="1"/>
          <w:numId w:val="16"/>
        </w:numPr>
        <w:pBdr>
          <w:top w:val="nil"/>
          <w:left w:val="nil"/>
          <w:bottom w:val="nil"/>
          <w:right w:val="nil"/>
          <w:between w:val="nil"/>
        </w:pBdr>
        <w:shd w:val="clear" w:color="auto" w:fill="FFFFFF"/>
        <w:spacing w:after="40" w:line="360" w:lineRule="auto"/>
        <w:ind w:hanging="2"/>
        <w:jc w:val="both"/>
        <w:rPr>
          <w:rFonts w:ascii="Verdana" w:eastAsia="Verdana" w:hAnsi="Verdana" w:cs="Verdana"/>
          <w:sz w:val="24"/>
          <w:szCs w:val="24"/>
        </w:rPr>
      </w:pPr>
      <w:r w:rsidRPr="004B39D0">
        <w:rPr>
          <w:rFonts w:ascii="Verdana" w:eastAsia="Verdana" w:hAnsi="Verdana" w:cs="Verdana"/>
          <w:sz w:val="24"/>
          <w:szCs w:val="24"/>
        </w:rPr>
        <w:t>Zamawiający wybiera najkorzystniejszą ofertę w terminie związania ofertą.</w:t>
      </w:r>
    </w:p>
    <w:p w14:paraId="6E4912CC" w14:textId="77777777" w:rsidR="00C265A9" w:rsidRPr="004B39D0" w:rsidRDefault="00000000" w:rsidP="00BE2447">
      <w:pPr>
        <w:widowControl w:val="0"/>
        <w:numPr>
          <w:ilvl w:val="1"/>
          <w:numId w:val="16"/>
        </w:numPr>
        <w:pBdr>
          <w:top w:val="nil"/>
          <w:left w:val="nil"/>
          <w:bottom w:val="nil"/>
          <w:right w:val="nil"/>
          <w:between w:val="nil"/>
        </w:pBdr>
        <w:tabs>
          <w:tab w:val="left" w:pos="709"/>
        </w:tabs>
        <w:spacing w:line="360" w:lineRule="auto"/>
        <w:ind w:hanging="2"/>
        <w:jc w:val="both"/>
        <w:rPr>
          <w:rFonts w:ascii="Verdana" w:eastAsia="Verdana" w:hAnsi="Verdana" w:cs="Verdana"/>
          <w:sz w:val="24"/>
          <w:szCs w:val="24"/>
        </w:rPr>
      </w:pPr>
      <w:r w:rsidRPr="004B39D0">
        <w:rPr>
          <w:rFonts w:ascii="Verdana" w:eastAsia="Verdana" w:hAnsi="Verdana" w:cs="Verdana"/>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630490" w14:textId="77777777" w:rsidR="00C265A9" w:rsidRPr="004B39D0" w:rsidRDefault="00000000" w:rsidP="00BE2447">
      <w:pPr>
        <w:widowControl w:val="0"/>
        <w:numPr>
          <w:ilvl w:val="1"/>
          <w:numId w:val="16"/>
        </w:numPr>
        <w:pBdr>
          <w:top w:val="nil"/>
          <w:left w:val="nil"/>
          <w:bottom w:val="nil"/>
          <w:right w:val="nil"/>
          <w:between w:val="nil"/>
        </w:pBdr>
        <w:tabs>
          <w:tab w:val="left" w:pos="709"/>
        </w:tabs>
        <w:spacing w:line="360" w:lineRule="auto"/>
        <w:ind w:hanging="2"/>
        <w:jc w:val="both"/>
        <w:rPr>
          <w:rFonts w:ascii="Verdana" w:eastAsia="Verdana" w:hAnsi="Verdana" w:cs="Verdana"/>
          <w:sz w:val="24"/>
          <w:szCs w:val="24"/>
        </w:rPr>
      </w:pPr>
      <w:r w:rsidRPr="004B39D0">
        <w:rPr>
          <w:rFonts w:ascii="Verdana" w:eastAsia="Verdana" w:hAnsi="Verdana" w:cs="Verdana"/>
          <w:sz w:val="24"/>
          <w:szCs w:val="24"/>
        </w:rPr>
        <w:t xml:space="preserve">Stosownie do art. 253 ust. 1 ustawy </w:t>
      </w:r>
      <w:proofErr w:type="spellStart"/>
      <w:r w:rsidRPr="004B39D0">
        <w:rPr>
          <w:rFonts w:ascii="Verdana" w:eastAsia="Verdana" w:hAnsi="Verdana" w:cs="Verdana"/>
          <w:sz w:val="24"/>
          <w:szCs w:val="24"/>
        </w:rPr>
        <w:t>Pzp</w:t>
      </w:r>
      <w:proofErr w:type="spellEnd"/>
      <w:r w:rsidRPr="004B39D0">
        <w:rPr>
          <w:rFonts w:ascii="Verdana" w:eastAsia="Verdana" w:hAnsi="Verdana" w:cs="Verdana"/>
          <w:sz w:val="24"/>
          <w:szCs w:val="24"/>
        </w:rPr>
        <w:t>, Zamawiający niezwłocznie po wyborze najkorzystniejszej oferty informuje równocześnie Wykonawców, którzy złożyli oferty, o:</w:t>
      </w:r>
    </w:p>
    <w:p w14:paraId="65B2C3E1" w14:textId="77777777" w:rsidR="00C265A9" w:rsidRPr="004B39D0" w:rsidRDefault="00000000" w:rsidP="00BE2447">
      <w:pPr>
        <w:numPr>
          <w:ilvl w:val="0"/>
          <w:numId w:val="15"/>
        </w:numPr>
        <w:pBdr>
          <w:top w:val="nil"/>
          <w:left w:val="nil"/>
          <w:bottom w:val="nil"/>
          <w:right w:val="nil"/>
          <w:between w:val="nil"/>
        </w:pBdr>
        <w:tabs>
          <w:tab w:val="left" w:pos="1134"/>
          <w:tab w:val="left" w:pos="1276"/>
        </w:tabs>
        <w:spacing w:before="20" w:line="360" w:lineRule="auto"/>
        <w:ind w:left="0" w:hanging="2"/>
        <w:jc w:val="both"/>
        <w:rPr>
          <w:rFonts w:ascii="Verdana" w:eastAsia="Verdana" w:hAnsi="Verdana" w:cs="Verdana"/>
          <w:color w:val="000000"/>
          <w:sz w:val="24"/>
          <w:szCs w:val="24"/>
        </w:rPr>
      </w:pPr>
      <w:r w:rsidRPr="004B39D0">
        <w:rPr>
          <w:rFonts w:ascii="Verdana" w:eastAsia="Verdana" w:hAnsi="Verdana" w:cs="Verdana"/>
          <w:sz w:val="24"/>
          <w:szCs w:val="24"/>
        </w:rPr>
        <w:t>wyborze najkorzystniejszej oferty</w:t>
      </w:r>
      <w:r w:rsidRPr="004B39D0">
        <w:rPr>
          <w:rFonts w:ascii="Verdana" w:eastAsia="Verdana" w:hAnsi="Verdana" w:cs="Verdana"/>
          <w:color w:val="000000"/>
          <w:sz w:val="24"/>
          <w:szCs w:val="24"/>
        </w:rPr>
        <w:t>,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6117817" w14:textId="77777777" w:rsidR="00C265A9" w:rsidRPr="004B39D0" w:rsidRDefault="00000000" w:rsidP="00BE2447">
      <w:pPr>
        <w:numPr>
          <w:ilvl w:val="0"/>
          <w:numId w:val="15"/>
        </w:numPr>
        <w:pBdr>
          <w:top w:val="nil"/>
          <w:left w:val="nil"/>
          <w:bottom w:val="nil"/>
          <w:right w:val="nil"/>
          <w:between w:val="nil"/>
        </w:pBdr>
        <w:tabs>
          <w:tab w:val="left" w:pos="1134"/>
          <w:tab w:val="left" w:pos="1276"/>
        </w:tabs>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Wykonawcach, których oferty zostały odrzucone.</w:t>
      </w:r>
    </w:p>
    <w:p w14:paraId="3738CCAB" w14:textId="77777777" w:rsidR="00C265A9" w:rsidRPr="004B39D0" w:rsidRDefault="00000000" w:rsidP="00BE2447">
      <w:pPr>
        <w:pBdr>
          <w:top w:val="nil"/>
          <w:left w:val="nil"/>
          <w:bottom w:val="nil"/>
          <w:right w:val="nil"/>
          <w:between w:val="nil"/>
        </w:pBdr>
        <w:tabs>
          <w:tab w:val="left" w:pos="709"/>
          <w:tab w:val="left" w:pos="1276"/>
          <w:tab w:val="left" w:pos="1418"/>
        </w:tabs>
        <w:spacing w:line="360" w:lineRule="auto"/>
        <w:ind w:left="0" w:hanging="2"/>
        <w:rPr>
          <w:rFonts w:ascii="Verdana" w:eastAsia="Verdana" w:hAnsi="Verdana" w:cs="Verdana"/>
          <w:color w:val="000000"/>
          <w:sz w:val="24"/>
          <w:szCs w:val="24"/>
        </w:rPr>
      </w:pPr>
      <w:r w:rsidRPr="004B39D0">
        <w:rPr>
          <w:rFonts w:ascii="Verdana" w:eastAsia="Verdana" w:hAnsi="Verdana" w:cs="Verdana"/>
          <w:i/>
          <w:color w:val="000000"/>
          <w:sz w:val="24"/>
          <w:szCs w:val="24"/>
        </w:rPr>
        <w:tab/>
        <w:t>podając uzasadnienie faktyczne i prawne.</w:t>
      </w:r>
    </w:p>
    <w:p w14:paraId="19108C72" w14:textId="77777777" w:rsidR="00C265A9" w:rsidRPr="004B39D0" w:rsidRDefault="00000000" w:rsidP="00BE2447">
      <w:pPr>
        <w:numPr>
          <w:ilvl w:val="1"/>
          <w:numId w:val="16"/>
        </w:numPr>
        <w:pBdr>
          <w:top w:val="nil"/>
          <w:left w:val="nil"/>
          <w:bottom w:val="nil"/>
          <w:right w:val="nil"/>
          <w:between w:val="nil"/>
        </w:pBdr>
        <w:tabs>
          <w:tab w:val="left" w:pos="709"/>
          <w:tab w:val="left" w:pos="1276"/>
          <w:tab w:val="left" w:pos="1418"/>
        </w:tabs>
        <w:spacing w:line="360" w:lineRule="auto"/>
        <w:ind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udostępnia niezwłocznie informacje, o których mowa w pkt 18.3 </w:t>
      </w:r>
      <w:proofErr w:type="spellStart"/>
      <w:r w:rsidRPr="004B39D0">
        <w:rPr>
          <w:rFonts w:ascii="Verdana" w:eastAsia="Verdana" w:hAnsi="Verdana" w:cs="Verdana"/>
          <w:color w:val="000000"/>
          <w:sz w:val="24"/>
          <w:szCs w:val="24"/>
        </w:rPr>
        <w:t>tiret</w:t>
      </w:r>
      <w:proofErr w:type="spellEnd"/>
      <w:r w:rsidRPr="004B39D0">
        <w:rPr>
          <w:rFonts w:ascii="Verdana" w:eastAsia="Verdana" w:hAnsi="Verdana" w:cs="Verdana"/>
          <w:color w:val="000000"/>
          <w:sz w:val="24"/>
          <w:szCs w:val="24"/>
        </w:rPr>
        <w:t xml:space="preserve"> pierwszy SWZ, na stronie internetowej prowadzonego postępowania. </w:t>
      </w:r>
    </w:p>
    <w:tbl>
      <w:tblPr>
        <w:tblStyle w:val="af2"/>
        <w:tblW w:w="910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102"/>
      </w:tblGrid>
      <w:tr w:rsidR="00C265A9" w:rsidRPr="004B39D0" w14:paraId="4329DEAC" w14:textId="77777777">
        <w:trPr>
          <w:trHeight w:val="1015"/>
          <w:jc w:val="center"/>
        </w:trPr>
        <w:tc>
          <w:tcPr>
            <w:tcW w:w="9102" w:type="dxa"/>
            <w:tcBorders>
              <w:bottom w:val="single" w:sz="4" w:space="0" w:color="000000"/>
            </w:tcBorders>
            <w:shd w:val="clear" w:color="auto" w:fill="D9D9D9"/>
          </w:tcPr>
          <w:p w14:paraId="3E2C60E9"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19</w:t>
            </w:r>
          </w:p>
          <w:p w14:paraId="478E8FA7"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INFORMACJE O FORMALNOŚCIACH, JAKIE MUSZĄ ZOSTAĆ DOPEŁNIONE </w:t>
            </w:r>
            <w:r w:rsidRPr="004B39D0">
              <w:rPr>
                <w:rFonts w:ascii="Verdana" w:eastAsia="Verdana" w:hAnsi="Verdana" w:cs="Verdana"/>
                <w:b/>
                <w:color w:val="000000"/>
                <w:sz w:val="24"/>
                <w:szCs w:val="24"/>
              </w:rPr>
              <w:br/>
              <w:t>PO WYBORZE OFERTY W CELU ZAWARCIA UMOWY W SPRAWIE ZAMÓWIENIA PUBLICZNEGO</w:t>
            </w:r>
          </w:p>
        </w:tc>
      </w:tr>
    </w:tbl>
    <w:p w14:paraId="385040A1"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79CC39A6" w14:textId="77777777" w:rsidR="00C265A9" w:rsidRPr="004B39D0" w:rsidRDefault="00000000" w:rsidP="00BE2447">
      <w:pPr>
        <w:widowControl w:val="0"/>
        <w:numPr>
          <w:ilvl w:val="1"/>
          <w:numId w:val="3"/>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przypadku, gdy zostanie wybrana jako najkorzystniejsza oferta Wykonawców wspólnie ubiegających się o udzielenie zamówienia, Wykonawca przed podpisaniem umowy na wezwanie Zamawiającego </w:t>
      </w:r>
      <w:r w:rsidRPr="004B39D0">
        <w:rPr>
          <w:rFonts w:ascii="Verdana" w:eastAsia="Verdana" w:hAnsi="Verdana" w:cs="Verdana"/>
          <w:color w:val="000000"/>
          <w:sz w:val="24"/>
          <w:szCs w:val="24"/>
        </w:rPr>
        <w:lastRenderedPageBreak/>
        <w:t>przedłoży umowę regulującą współpracę Wykonawców.</w:t>
      </w:r>
    </w:p>
    <w:p w14:paraId="2ACC9B5A" w14:textId="77777777" w:rsidR="00C265A9" w:rsidRPr="004B39D0" w:rsidRDefault="00000000" w:rsidP="00BE2447">
      <w:pPr>
        <w:widowControl w:val="0"/>
        <w:numPr>
          <w:ilvl w:val="1"/>
          <w:numId w:val="3"/>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0670A3E4" w14:textId="77777777" w:rsidR="00C265A9" w:rsidRPr="004B39D0" w:rsidRDefault="00000000" w:rsidP="00BE2447">
      <w:pPr>
        <w:widowControl w:val="0"/>
        <w:numPr>
          <w:ilvl w:val="1"/>
          <w:numId w:val="3"/>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 terminie złożenia dokumentu, o którym mowa w pkt 19.1 SWZ Zamawiający powiadomi Wykonawcę odrębnym pismem.</w:t>
      </w:r>
    </w:p>
    <w:p w14:paraId="0F348E2D" w14:textId="616AF5F4" w:rsidR="005C4170" w:rsidRPr="00732B63" w:rsidRDefault="00000000" w:rsidP="00BE2447">
      <w:pPr>
        <w:widowControl w:val="0"/>
        <w:numPr>
          <w:ilvl w:val="1"/>
          <w:numId w:val="3"/>
        </w:numPr>
        <w:pBdr>
          <w:top w:val="nil"/>
          <w:left w:val="nil"/>
          <w:bottom w:val="nil"/>
          <w:right w:val="nil"/>
          <w:between w:val="nil"/>
        </w:pBdr>
        <w:spacing w:after="40" w:line="360" w:lineRule="auto"/>
        <w:ind w:left="0" w:hanging="2"/>
        <w:jc w:val="both"/>
        <w:rPr>
          <w:rFonts w:ascii="Verdana" w:eastAsia="Verdana" w:hAnsi="Verdana" w:cs="Verdana"/>
          <w:sz w:val="24"/>
          <w:szCs w:val="24"/>
        </w:rPr>
      </w:pPr>
      <w:r w:rsidRPr="004B39D0">
        <w:rPr>
          <w:rFonts w:ascii="Verdana" w:eastAsia="Verdana" w:hAnsi="Verdana" w:cs="Verdana"/>
          <w:color w:val="000000"/>
          <w:sz w:val="24"/>
          <w:szCs w:val="24"/>
        </w:rPr>
        <w:t>Z dniem podpisania umowy Wykonawca jest zobowiązany podpisać umowę powierzenia przetwarzania danych osobowych, w której zakres danych osobowych powierzonych do przetwarzania będzie zgodny z oświadczeniem Wykonawcy złożonym w Formularzu ofertowym.</w:t>
      </w:r>
    </w:p>
    <w:p w14:paraId="22554713" w14:textId="5EA12850" w:rsidR="0032735E" w:rsidRPr="00732B63" w:rsidRDefault="0032735E" w:rsidP="00BE2447">
      <w:pPr>
        <w:widowControl w:val="0"/>
        <w:numPr>
          <w:ilvl w:val="1"/>
          <w:numId w:val="3"/>
        </w:numPr>
        <w:pBdr>
          <w:top w:val="nil"/>
          <w:left w:val="nil"/>
          <w:bottom w:val="nil"/>
          <w:right w:val="nil"/>
          <w:between w:val="nil"/>
        </w:pBdr>
        <w:suppressAutoHyphens w:val="0"/>
        <w:spacing w:after="40" w:line="360" w:lineRule="auto"/>
        <w:ind w:leftChars="0" w:left="0" w:firstLineChars="0" w:firstLine="0"/>
        <w:jc w:val="both"/>
        <w:textDirection w:val="lrTb"/>
        <w:textAlignment w:val="auto"/>
        <w:outlineLvl w:val="9"/>
        <w:rPr>
          <w:rFonts w:ascii="Verdana" w:eastAsia="Verdana" w:hAnsi="Verdana" w:cs="Verdana"/>
          <w:b/>
          <w:bCs/>
          <w:sz w:val="24"/>
          <w:szCs w:val="24"/>
          <w:u w:val="single"/>
        </w:rPr>
      </w:pPr>
      <w:r w:rsidRPr="00732B63">
        <w:rPr>
          <w:rFonts w:ascii="Verdana" w:eastAsia="Verdana" w:hAnsi="Verdana" w:cs="Verdana"/>
          <w:b/>
          <w:bCs/>
          <w:sz w:val="24"/>
          <w:szCs w:val="24"/>
          <w:u w:val="single"/>
        </w:rPr>
        <w:t xml:space="preserve">Dotyczy Zadania Nr 2, Zadania Nr 5 i Zadania Nr 6 </w:t>
      </w:r>
    </w:p>
    <w:p w14:paraId="1DF963F5" w14:textId="5354679A" w:rsidR="004A6EB0" w:rsidRPr="00732B63" w:rsidRDefault="00252E91" w:rsidP="004A6EB0">
      <w:pPr>
        <w:pStyle w:val="Akapitzlist"/>
        <w:widowControl w:val="0"/>
        <w:numPr>
          <w:ilvl w:val="0"/>
          <w:numId w:val="61"/>
        </w:numPr>
        <w:pBdr>
          <w:top w:val="nil"/>
          <w:left w:val="nil"/>
          <w:bottom w:val="nil"/>
          <w:right w:val="nil"/>
          <w:between w:val="nil"/>
        </w:pBdr>
        <w:suppressAutoHyphens w:val="0"/>
        <w:spacing w:before="100" w:after="40" w:line="360" w:lineRule="auto"/>
        <w:ind w:leftChars="0" w:left="0" w:firstLineChars="0" w:hanging="2"/>
        <w:jc w:val="both"/>
        <w:textDirection w:val="lrTb"/>
        <w:textAlignment w:val="auto"/>
        <w:outlineLvl w:val="9"/>
        <w:rPr>
          <w:rFonts w:ascii="Verdana" w:eastAsia="Verdana" w:hAnsi="Verdana" w:cs="Verdana"/>
          <w:sz w:val="24"/>
          <w:szCs w:val="24"/>
        </w:rPr>
      </w:pPr>
      <w:r w:rsidRPr="00732B63">
        <w:rPr>
          <w:rFonts w:ascii="Verdana" w:hAnsi="Verdana" w:cs="Arial"/>
          <w:sz w:val="24"/>
          <w:szCs w:val="24"/>
        </w:rPr>
        <w:t xml:space="preserve">Dla </w:t>
      </w:r>
      <w:r w:rsidR="0032735E" w:rsidRPr="00732B63">
        <w:rPr>
          <w:rFonts w:ascii="Verdana" w:hAnsi="Verdana" w:cs="Arial"/>
          <w:sz w:val="24"/>
          <w:szCs w:val="24"/>
        </w:rPr>
        <w:t xml:space="preserve">osób świadczących usługę na rzecz małoletnich, w związku z  obowiązkami wynikającymi z art. 21 ustawy z dnia 13 maja 2016 r. </w:t>
      </w:r>
      <w:r w:rsidR="0032735E" w:rsidRPr="00732B63">
        <w:rPr>
          <w:rFonts w:ascii="Verdana" w:hAnsi="Verdana" w:cs="Arial"/>
          <w:b/>
          <w:bCs/>
          <w:sz w:val="24"/>
          <w:szCs w:val="24"/>
          <w:u w:val="single"/>
        </w:rPr>
        <w:t>w dniu podpisania umowy Wykonawca jest zobowiązany do przedłożenia Zamawiającemu:</w:t>
      </w:r>
      <w:r w:rsidR="0032735E" w:rsidRPr="00732B63">
        <w:rPr>
          <w:rStyle w:val="Pogrubienie"/>
          <w:rFonts w:ascii="Verdana" w:hAnsi="Verdana" w:cs="Arial"/>
          <w:b w:val="0"/>
          <w:bCs w:val="0"/>
          <w:sz w:val="24"/>
          <w:szCs w:val="24"/>
          <w:u w:val="single"/>
        </w:rPr>
        <w:t xml:space="preserve"> </w:t>
      </w:r>
      <w:r w:rsidR="004A6EB0" w:rsidRPr="00732B63">
        <w:rPr>
          <w:rFonts w:ascii="Verdana" w:eastAsia="Verdana" w:hAnsi="Verdana" w:cs="Verdana"/>
          <w:sz w:val="24"/>
          <w:szCs w:val="24"/>
        </w:rPr>
        <w:t>Oświadczenia Wykonawcy w zakresie ochrony małoletnich oraz weryfikacji kadry.</w:t>
      </w:r>
    </w:p>
    <w:p w14:paraId="70BF63B8" w14:textId="037C6887" w:rsidR="004A6EB0" w:rsidRPr="00732B63" w:rsidRDefault="0032735E" w:rsidP="004A6EB0">
      <w:pPr>
        <w:pStyle w:val="Akapitzlist"/>
        <w:tabs>
          <w:tab w:val="left" w:pos="1701"/>
        </w:tabs>
        <w:suppressAutoHyphens w:val="0"/>
        <w:spacing w:line="360" w:lineRule="auto"/>
        <w:ind w:leftChars="0" w:left="0" w:firstLineChars="0" w:firstLine="0"/>
        <w:jc w:val="both"/>
        <w:textDirection w:val="lrTb"/>
        <w:textAlignment w:val="auto"/>
        <w:outlineLvl w:val="9"/>
        <w:rPr>
          <w:rStyle w:val="Pogrubienie"/>
          <w:rFonts w:ascii="Verdana" w:hAnsi="Verdana" w:cs="Arial"/>
          <w:sz w:val="24"/>
          <w:szCs w:val="24"/>
        </w:rPr>
      </w:pPr>
      <w:r w:rsidRPr="00732B63">
        <w:rPr>
          <w:rStyle w:val="Pogrubienie"/>
          <w:rFonts w:ascii="Verdana" w:hAnsi="Verdana" w:cs="Arial"/>
          <w:sz w:val="24"/>
          <w:szCs w:val="24"/>
        </w:rPr>
        <w:t xml:space="preserve"> </w:t>
      </w:r>
    </w:p>
    <w:p w14:paraId="31865F4C" w14:textId="1EC8B0C3" w:rsidR="005C4170" w:rsidRPr="00732B63" w:rsidRDefault="005C4170" w:rsidP="004A6EB0">
      <w:pPr>
        <w:pStyle w:val="Akapitzlist"/>
        <w:tabs>
          <w:tab w:val="left" w:pos="1701"/>
        </w:tabs>
        <w:suppressAutoHyphens w:val="0"/>
        <w:spacing w:line="360" w:lineRule="auto"/>
        <w:ind w:leftChars="0" w:left="0" w:firstLineChars="0" w:firstLine="0"/>
        <w:jc w:val="both"/>
        <w:textDirection w:val="lrTb"/>
        <w:textAlignment w:val="auto"/>
        <w:outlineLvl w:val="9"/>
        <w:rPr>
          <w:rFonts w:ascii="Verdana" w:hAnsi="Verdana" w:cs="Arial"/>
          <w:b/>
          <w:bCs/>
          <w:sz w:val="24"/>
          <w:szCs w:val="24"/>
        </w:rPr>
      </w:pPr>
      <w:r w:rsidRPr="00732B63">
        <w:rPr>
          <w:rFonts w:ascii="Verdana" w:hAnsi="Verdana" w:cs="Arial"/>
          <w:b/>
          <w:bCs/>
          <w:sz w:val="24"/>
          <w:szCs w:val="24"/>
        </w:rPr>
        <w:t xml:space="preserve">Dotyczy Zadania Nr 7 i </w:t>
      </w:r>
      <w:r w:rsidR="00463442" w:rsidRPr="00732B63">
        <w:rPr>
          <w:rFonts w:ascii="Verdana" w:hAnsi="Verdana" w:cs="Arial"/>
          <w:b/>
          <w:bCs/>
          <w:sz w:val="24"/>
          <w:szCs w:val="24"/>
        </w:rPr>
        <w:t xml:space="preserve">Zadania Nr </w:t>
      </w:r>
      <w:r w:rsidRPr="00732B63">
        <w:rPr>
          <w:rFonts w:ascii="Verdana" w:hAnsi="Verdana" w:cs="Arial"/>
          <w:b/>
          <w:bCs/>
          <w:sz w:val="24"/>
          <w:szCs w:val="24"/>
        </w:rPr>
        <w:t>8:</w:t>
      </w:r>
    </w:p>
    <w:p w14:paraId="1850A33D" w14:textId="328A242D" w:rsidR="005C4170" w:rsidRPr="00732B63" w:rsidRDefault="005C4170" w:rsidP="004A6EB0">
      <w:pPr>
        <w:tabs>
          <w:tab w:val="left" w:pos="1701"/>
        </w:tabs>
        <w:suppressAutoHyphens w:val="0"/>
        <w:spacing w:line="360" w:lineRule="auto"/>
        <w:ind w:leftChars="0" w:left="0" w:firstLineChars="0" w:firstLine="0"/>
        <w:jc w:val="both"/>
        <w:textDirection w:val="lrTb"/>
        <w:textAlignment w:val="auto"/>
        <w:outlineLvl w:val="9"/>
        <w:rPr>
          <w:rFonts w:ascii="Verdana" w:hAnsi="Verdana"/>
          <w:sz w:val="24"/>
          <w:szCs w:val="24"/>
        </w:rPr>
      </w:pPr>
      <w:r w:rsidRPr="00732B63">
        <w:rPr>
          <w:rFonts w:ascii="Verdana" w:hAnsi="Verdana" w:cs="Arial"/>
          <w:sz w:val="24"/>
          <w:szCs w:val="24"/>
        </w:rPr>
        <w:t>Dla osób świadczących usługi asystencko-wspieraj</w:t>
      </w:r>
      <w:r w:rsidR="00463442" w:rsidRPr="00732B63">
        <w:rPr>
          <w:rFonts w:ascii="Verdana" w:hAnsi="Verdana" w:cs="Arial"/>
          <w:sz w:val="24"/>
          <w:szCs w:val="24"/>
        </w:rPr>
        <w:t>ą</w:t>
      </w:r>
      <w:r w:rsidRPr="00732B63">
        <w:rPr>
          <w:rFonts w:ascii="Verdana" w:hAnsi="Verdana" w:cs="Arial"/>
          <w:sz w:val="24"/>
          <w:szCs w:val="24"/>
        </w:rPr>
        <w:t xml:space="preserve">ce oraz opiekuńcze </w:t>
      </w:r>
      <w:r w:rsidR="004A6EB0" w:rsidRPr="00732B63">
        <w:rPr>
          <w:rFonts w:ascii="Verdana" w:hAnsi="Verdana" w:cs="Arial"/>
          <w:sz w:val="24"/>
          <w:szCs w:val="24"/>
        </w:rPr>
        <w:br/>
      </w:r>
      <w:r w:rsidRPr="00732B63">
        <w:rPr>
          <w:rFonts w:ascii="Verdana" w:hAnsi="Verdana" w:cs="Arial"/>
          <w:b/>
          <w:bCs/>
          <w:sz w:val="24"/>
          <w:szCs w:val="24"/>
          <w:u w:val="single"/>
        </w:rPr>
        <w:t>w dniu podpisania umowy Wykonawca jest zobowiązany do przedłożenia Zamawiającemu:</w:t>
      </w:r>
      <w:r w:rsidRPr="00732B63">
        <w:rPr>
          <w:rStyle w:val="Pogrubienie"/>
          <w:rFonts w:ascii="Verdana" w:hAnsi="Verdana" w:cs="Arial"/>
          <w:b w:val="0"/>
          <w:bCs w:val="0"/>
          <w:sz w:val="24"/>
          <w:szCs w:val="24"/>
          <w:u w:val="single"/>
        </w:rPr>
        <w:t xml:space="preserve"> </w:t>
      </w:r>
      <w:r w:rsidRPr="00732B63">
        <w:rPr>
          <w:rFonts w:ascii="Verdana" w:hAnsi="Verdana" w:cs="Arial"/>
          <w:bCs/>
          <w:sz w:val="24"/>
          <w:szCs w:val="24"/>
        </w:rPr>
        <w:t>oświadczeni</w:t>
      </w:r>
      <w:r w:rsidR="00BE2434" w:rsidRPr="00732B63">
        <w:rPr>
          <w:rFonts w:ascii="Verdana" w:hAnsi="Verdana" w:cs="Arial"/>
          <w:bCs/>
          <w:sz w:val="24"/>
          <w:szCs w:val="24"/>
        </w:rPr>
        <w:t>a</w:t>
      </w:r>
      <w:r w:rsidRPr="00732B63">
        <w:rPr>
          <w:rFonts w:ascii="Verdana" w:hAnsi="Verdana" w:cs="Arial"/>
          <w:bCs/>
          <w:sz w:val="24"/>
          <w:szCs w:val="24"/>
        </w:rPr>
        <w:t xml:space="preserve"> Asystenta/Asystentki, Opiekuna/Opiekunki</w:t>
      </w:r>
      <w:r w:rsidR="004A6EB0" w:rsidRPr="00732B63">
        <w:rPr>
          <w:rFonts w:ascii="Verdana" w:hAnsi="Verdana" w:cs="Arial"/>
          <w:bCs/>
          <w:sz w:val="24"/>
          <w:szCs w:val="24"/>
        </w:rPr>
        <w:t xml:space="preserve"> o niekaralności oraz </w:t>
      </w:r>
      <w:r w:rsidRPr="00732B63">
        <w:rPr>
          <w:rFonts w:ascii="Verdana" w:hAnsi="Verdana" w:cs="Arial"/>
          <w:bCs/>
          <w:sz w:val="24"/>
          <w:szCs w:val="24"/>
        </w:rPr>
        <w:t xml:space="preserve">że stan zdrowia i sprawność fizyczna, umożliwia wykonywanie usług asystencko-wspierających </w:t>
      </w:r>
      <w:r w:rsidR="004A6EB0" w:rsidRPr="00732B63">
        <w:rPr>
          <w:rFonts w:ascii="Verdana" w:hAnsi="Verdana" w:cs="Arial"/>
          <w:bCs/>
          <w:sz w:val="24"/>
          <w:szCs w:val="24"/>
        </w:rPr>
        <w:br/>
      </w:r>
      <w:r w:rsidRPr="00732B63">
        <w:rPr>
          <w:rFonts w:ascii="Verdana" w:hAnsi="Verdana" w:cs="Arial"/>
          <w:bCs/>
          <w:sz w:val="24"/>
          <w:szCs w:val="24"/>
        </w:rPr>
        <w:t>i opiekuńczych;</w:t>
      </w:r>
    </w:p>
    <w:p w14:paraId="7A5C2B04" w14:textId="77777777" w:rsidR="005C4170" w:rsidRPr="00732B63" w:rsidRDefault="005C4170" w:rsidP="00BE2447">
      <w:pPr>
        <w:spacing w:line="360" w:lineRule="auto"/>
        <w:ind w:left="0" w:hanging="2"/>
        <w:jc w:val="both"/>
        <w:rPr>
          <w:rFonts w:ascii="Verdana" w:hAnsi="Verdana" w:cs="Arial"/>
          <w:sz w:val="24"/>
          <w:szCs w:val="24"/>
        </w:rPr>
      </w:pPr>
    </w:p>
    <w:p w14:paraId="6C495906" w14:textId="3F04D21C" w:rsidR="005C4170" w:rsidRPr="00732B63" w:rsidRDefault="005C4170" w:rsidP="00BE2447">
      <w:pPr>
        <w:spacing w:line="360" w:lineRule="auto"/>
        <w:ind w:left="0" w:hanging="2"/>
        <w:jc w:val="both"/>
        <w:rPr>
          <w:rFonts w:ascii="Verdana" w:hAnsi="Verdana" w:cs="Arial"/>
          <w:sz w:val="24"/>
          <w:szCs w:val="24"/>
        </w:rPr>
      </w:pPr>
      <w:r w:rsidRPr="00732B63">
        <w:rPr>
          <w:rFonts w:ascii="Verdana" w:hAnsi="Verdana" w:cs="Arial"/>
          <w:sz w:val="24"/>
          <w:szCs w:val="24"/>
        </w:rPr>
        <w:t>Przed rozpoczęciem pracy osoby świadczące usługi opiekuńcze muszą być  zapoznane z kodeksem etycznym obowiązującym w CUS, który zostanie przekazany Wykonawcy po podpisaniu umowy.</w:t>
      </w:r>
    </w:p>
    <w:p w14:paraId="7979118C" w14:textId="77777777" w:rsidR="005C4170" w:rsidRPr="00732B63" w:rsidRDefault="005C4170" w:rsidP="00BE2447">
      <w:pPr>
        <w:tabs>
          <w:tab w:val="left" w:pos="1701"/>
        </w:tabs>
        <w:suppressAutoHyphens w:val="0"/>
        <w:spacing w:line="360" w:lineRule="auto"/>
        <w:ind w:leftChars="0" w:left="0" w:firstLineChars="0" w:firstLine="0"/>
        <w:jc w:val="both"/>
        <w:textDirection w:val="lrTb"/>
        <w:textAlignment w:val="auto"/>
        <w:outlineLvl w:val="9"/>
        <w:rPr>
          <w:rFonts w:ascii="Verdana" w:hAnsi="Verdana" w:cs="Arial"/>
          <w:b/>
          <w:bCs/>
          <w:sz w:val="24"/>
          <w:szCs w:val="24"/>
        </w:rPr>
      </w:pPr>
    </w:p>
    <w:p w14:paraId="2EF66CFB" w14:textId="77777777" w:rsidR="00463442" w:rsidRDefault="00463442" w:rsidP="00BE2447">
      <w:pPr>
        <w:tabs>
          <w:tab w:val="left" w:pos="1701"/>
        </w:tabs>
        <w:suppressAutoHyphens w:val="0"/>
        <w:spacing w:line="360" w:lineRule="auto"/>
        <w:ind w:leftChars="0" w:left="0" w:firstLineChars="0" w:firstLine="0"/>
        <w:jc w:val="both"/>
        <w:textDirection w:val="lrTb"/>
        <w:textAlignment w:val="auto"/>
        <w:outlineLvl w:val="9"/>
        <w:rPr>
          <w:rFonts w:ascii="Verdana" w:hAnsi="Verdana" w:cs="Arial"/>
          <w:b/>
          <w:bCs/>
          <w:sz w:val="24"/>
          <w:szCs w:val="24"/>
        </w:rPr>
      </w:pPr>
    </w:p>
    <w:p w14:paraId="583E81A4" w14:textId="77777777" w:rsidR="00463442" w:rsidRPr="004B39D0" w:rsidRDefault="00463442" w:rsidP="00BE2447">
      <w:pPr>
        <w:tabs>
          <w:tab w:val="left" w:pos="1701"/>
        </w:tabs>
        <w:suppressAutoHyphens w:val="0"/>
        <w:spacing w:line="360" w:lineRule="auto"/>
        <w:ind w:leftChars="0" w:left="0" w:firstLineChars="0" w:firstLine="0"/>
        <w:jc w:val="both"/>
        <w:textDirection w:val="lrTb"/>
        <w:textAlignment w:val="auto"/>
        <w:outlineLvl w:val="9"/>
        <w:rPr>
          <w:rFonts w:ascii="Verdana" w:hAnsi="Verdana" w:cs="Arial"/>
          <w:b/>
          <w:bCs/>
          <w:sz w:val="24"/>
          <w:szCs w:val="24"/>
        </w:rPr>
      </w:pPr>
    </w:p>
    <w:tbl>
      <w:tblPr>
        <w:tblStyle w:val="af3"/>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6FA496A4" w14:textId="77777777">
        <w:trPr>
          <w:jc w:val="center"/>
        </w:trPr>
        <w:tc>
          <w:tcPr>
            <w:tcW w:w="9072" w:type="dxa"/>
            <w:tcBorders>
              <w:bottom w:val="single" w:sz="4" w:space="0" w:color="000000"/>
            </w:tcBorders>
            <w:shd w:val="clear" w:color="auto" w:fill="D9D9D9"/>
          </w:tcPr>
          <w:p w14:paraId="7A837E93"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Rozdział 20</w:t>
            </w:r>
          </w:p>
          <w:p w14:paraId="219BC36B"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WYMAGANIA DOTYCZĄCE ZABEZPIECZENIA NALEŻYTEGO </w:t>
            </w:r>
            <w:r w:rsidRPr="004B39D0">
              <w:rPr>
                <w:rFonts w:ascii="Verdana" w:eastAsia="Verdana" w:hAnsi="Verdana" w:cs="Verdana"/>
                <w:b/>
                <w:color w:val="000000"/>
                <w:sz w:val="24"/>
                <w:szCs w:val="24"/>
              </w:rPr>
              <w:br/>
              <w:t>WYKONANIA UMOWY</w:t>
            </w:r>
          </w:p>
        </w:tc>
      </w:tr>
    </w:tbl>
    <w:p w14:paraId="18340951" w14:textId="77777777" w:rsidR="00C265A9" w:rsidRPr="004B39D0" w:rsidRDefault="00000000" w:rsidP="00BE2447">
      <w:pPr>
        <w:pBdr>
          <w:top w:val="nil"/>
          <w:left w:val="nil"/>
          <w:bottom w:val="nil"/>
          <w:right w:val="nil"/>
          <w:between w:val="nil"/>
        </w:pBdr>
        <w:tabs>
          <w:tab w:val="left" w:pos="709"/>
        </w:tabs>
        <w:spacing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t>W przedmiotowym postępowaniu zabezpieczenie należytego wykonania umowy nie jest wymagane.</w:t>
      </w:r>
    </w:p>
    <w:p w14:paraId="47002D00" w14:textId="77777777" w:rsidR="00C265A9" w:rsidRPr="004B39D0" w:rsidRDefault="00C265A9" w:rsidP="00BE2447">
      <w:pPr>
        <w:pBdr>
          <w:top w:val="nil"/>
          <w:left w:val="nil"/>
          <w:bottom w:val="nil"/>
          <w:right w:val="nil"/>
          <w:between w:val="nil"/>
        </w:pBdr>
        <w:tabs>
          <w:tab w:val="left" w:pos="709"/>
        </w:tabs>
        <w:spacing w:line="360" w:lineRule="auto"/>
        <w:ind w:left="0" w:hanging="2"/>
        <w:rPr>
          <w:rFonts w:ascii="Verdana" w:eastAsia="Verdana" w:hAnsi="Verdana" w:cs="Verdana"/>
          <w:color w:val="000000"/>
          <w:sz w:val="24"/>
          <w:szCs w:val="24"/>
        </w:rPr>
      </w:pPr>
    </w:p>
    <w:tbl>
      <w:tblPr>
        <w:tblStyle w:val="af4"/>
        <w:tblW w:w="910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102"/>
      </w:tblGrid>
      <w:tr w:rsidR="00C265A9" w:rsidRPr="004B39D0" w14:paraId="27F086F6" w14:textId="77777777">
        <w:trPr>
          <w:jc w:val="center"/>
        </w:trPr>
        <w:tc>
          <w:tcPr>
            <w:tcW w:w="9102" w:type="dxa"/>
            <w:tcBorders>
              <w:bottom w:val="single" w:sz="4" w:space="0" w:color="000000"/>
            </w:tcBorders>
            <w:shd w:val="clear" w:color="auto" w:fill="D9D9D9"/>
          </w:tcPr>
          <w:p w14:paraId="6CCB415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21</w:t>
            </w:r>
          </w:p>
          <w:p w14:paraId="4C97DAB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PROJEKTOWANE POSTANOWIENIA UMOWY W SPRAWIE ZAMÓWIENIA </w:t>
            </w:r>
          </w:p>
          <w:p w14:paraId="78AD7178"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 xml:space="preserve">PUBLICZNEGO, KTÓRE ZOSTANĄ WPROWADZONE DO UMOWY </w:t>
            </w:r>
          </w:p>
          <w:p w14:paraId="30E6F923"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W SPRAWIE ZAMÓWIENIA PUBLICZNEGO</w:t>
            </w:r>
          </w:p>
        </w:tc>
      </w:tr>
    </w:tbl>
    <w:p w14:paraId="51765DA3"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44F320FD" w14:textId="77777777" w:rsidR="00C265A9" w:rsidRPr="004B39D0" w:rsidRDefault="00000000" w:rsidP="00BE2447">
      <w:pPr>
        <w:widowControl w:val="0"/>
        <w:numPr>
          <w:ilvl w:val="1"/>
          <w:numId w:val="5"/>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Projekt Umowy stanowi </w:t>
      </w:r>
      <w:r w:rsidRPr="004B39D0">
        <w:rPr>
          <w:rFonts w:ascii="Verdana" w:eastAsia="Verdana" w:hAnsi="Verdana" w:cs="Verdana"/>
          <w:b/>
          <w:color w:val="000000"/>
          <w:sz w:val="24"/>
          <w:szCs w:val="24"/>
        </w:rPr>
        <w:t>Załącznik Nr 2 do SWZ</w:t>
      </w:r>
      <w:r w:rsidRPr="004B39D0">
        <w:rPr>
          <w:rFonts w:ascii="Verdana" w:eastAsia="Verdana" w:hAnsi="Verdana" w:cs="Verdana"/>
          <w:color w:val="000000"/>
          <w:sz w:val="24"/>
          <w:szCs w:val="24"/>
        </w:rPr>
        <w:t>.</w:t>
      </w:r>
    </w:p>
    <w:p w14:paraId="3E455D88" w14:textId="54C3EFFB" w:rsidR="00C265A9" w:rsidRPr="004B39D0" w:rsidRDefault="00000000" w:rsidP="00BE2447">
      <w:pPr>
        <w:widowControl w:val="0"/>
        <w:numPr>
          <w:ilvl w:val="1"/>
          <w:numId w:val="5"/>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Zamawiający przewiduje możliwości wprowadzenia zmian do zawartej umowy, na podstawie art. 455 ustawy P</w:t>
      </w:r>
      <w:r w:rsidR="008C2F7C" w:rsidRPr="004B39D0">
        <w:rPr>
          <w:rFonts w:ascii="Verdana" w:eastAsia="Verdana" w:hAnsi="Verdana" w:cs="Verdana"/>
          <w:color w:val="000000"/>
          <w:sz w:val="24"/>
          <w:szCs w:val="24"/>
        </w:rPr>
        <w:t>ZP</w:t>
      </w:r>
      <w:r w:rsidRPr="004B39D0">
        <w:rPr>
          <w:rFonts w:ascii="Verdana" w:eastAsia="Verdana" w:hAnsi="Verdana" w:cs="Verdana"/>
          <w:color w:val="000000"/>
          <w:sz w:val="24"/>
          <w:szCs w:val="24"/>
        </w:rPr>
        <w:t xml:space="preserve"> oraz postanowień Projektu Umowy.</w:t>
      </w:r>
    </w:p>
    <w:p w14:paraId="0621F929" w14:textId="77777777" w:rsidR="00C265A9" w:rsidRPr="004B39D0" w:rsidRDefault="00C265A9" w:rsidP="00BE2447">
      <w:pPr>
        <w:widowControl w:val="0"/>
        <w:pBdr>
          <w:top w:val="nil"/>
          <w:left w:val="nil"/>
          <w:bottom w:val="nil"/>
          <w:right w:val="nil"/>
          <w:between w:val="nil"/>
        </w:pBdr>
        <w:spacing w:after="40" w:line="360" w:lineRule="auto"/>
        <w:ind w:left="0" w:hanging="2"/>
        <w:jc w:val="both"/>
        <w:rPr>
          <w:rFonts w:ascii="Verdana" w:eastAsia="Verdana" w:hAnsi="Verdana" w:cs="Verdana"/>
          <w:color w:val="000000"/>
          <w:sz w:val="24"/>
          <w:szCs w:val="24"/>
        </w:rPr>
      </w:pPr>
    </w:p>
    <w:tbl>
      <w:tblPr>
        <w:tblStyle w:val="af5"/>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13F72AD3" w14:textId="77777777">
        <w:trPr>
          <w:trHeight w:val="507"/>
          <w:jc w:val="center"/>
        </w:trPr>
        <w:tc>
          <w:tcPr>
            <w:tcW w:w="9072" w:type="dxa"/>
            <w:shd w:val="clear" w:color="auto" w:fill="D9D9D9"/>
          </w:tcPr>
          <w:p w14:paraId="606049B2"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22</w:t>
            </w:r>
          </w:p>
          <w:p w14:paraId="68F82D85"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OCHRONA DANYCH OSOBOWYCH</w:t>
            </w:r>
          </w:p>
        </w:tc>
      </w:tr>
    </w:tbl>
    <w:p w14:paraId="0C329C86"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0CAB792E" w14:textId="77777777" w:rsidR="00C265A9" w:rsidRPr="004B39D0" w:rsidRDefault="00000000" w:rsidP="00BE2447">
      <w:pPr>
        <w:pBdr>
          <w:top w:val="nil"/>
          <w:left w:val="nil"/>
          <w:bottom w:val="nil"/>
          <w:right w:val="nil"/>
          <w:between w:val="nil"/>
        </w:pBdr>
        <w:spacing w:after="12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 U. UEL119 z 04.05.2016 ) zwany „RODO” . </w:t>
      </w:r>
    </w:p>
    <w:p w14:paraId="65B49452" w14:textId="508BDCA2" w:rsidR="006A46D6" w:rsidRPr="004B39D0" w:rsidRDefault="00000000" w:rsidP="00BE2447">
      <w:pPr>
        <w:pBdr>
          <w:top w:val="nil"/>
          <w:left w:val="nil"/>
          <w:bottom w:val="nil"/>
          <w:right w:val="nil"/>
          <w:between w:val="nil"/>
        </w:pBdr>
        <w:spacing w:after="12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 Zamawiający informuje, że: </w:t>
      </w:r>
      <w:r w:rsidR="006A46D6" w:rsidRPr="004B39D0">
        <w:rPr>
          <w:rFonts w:ascii="Verdana" w:eastAsia="Verdana" w:hAnsi="Verdana" w:cs="Verdana"/>
          <w:color w:val="000000"/>
          <w:sz w:val="24"/>
          <w:szCs w:val="24"/>
        </w:rPr>
        <w:t xml:space="preserve"> </w:t>
      </w:r>
    </w:p>
    <w:p w14:paraId="5BAAF650"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Administratorem Pani/Pana danych osobowych jest: Centrum Usług Społecznych Gminy Bełżyce, ul.  </w:t>
      </w:r>
      <w:r w:rsidRPr="004B39D0">
        <w:rPr>
          <w:rFonts w:ascii="Verdana" w:hAnsi="Verdana" w:cs="Arial"/>
          <w:sz w:val="24"/>
          <w:szCs w:val="24"/>
        </w:rPr>
        <w:t>ul. Fabryczna 2b, 24-200 Bełżyce,</w:t>
      </w:r>
      <w:r w:rsidRPr="004B39D0">
        <w:rPr>
          <w:rFonts w:ascii="Verdana" w:eastAsia="Verdana" w:hAnsi="Verdana" w:cs="Verdana"/>
          <w:color w:val="000000"/>
          <w:sz w:val="24"/>
          <w:szCs w:val="24"/>
        </w:rPr>
        <w:t>.</w:t>
      </w:r>
    </w:p>
    <w:p w14:paraId="48B843D0"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Wyznaczyliśmy inspektora ochrony danych, z którym może Pani/Pan kontaktować się we wszystkich sprawach dotyczących przetwarzania danych </w:t>
      </w:r>
      <w:r w:rsidRPr="004B39D0">
        <w:rPr>
          <w:rFonts w:ascii="Verdana" w:eastAsia="Verdana" w:hAnsi="Verdana" w:cs="Verdana"/>
          <w:color w:val="000000"/>
          <w:sz w:val="24"/>
          <w:szCs w:val="24"/>
        </w:rPr>
        <w:lastRenderedPageBreak/>
        <w:t xml:space="preserve">osobowych oraz korzystania z praw związanych z przetwarzaniem danych poprzez: e mail: </w:t>
      </w:r>
      <w:r w:rsidRPr="004B39D0">
        <w:rPr>
          <w:rFonts w:ascii="Verdana" w:hAnsi="Verdana" w:cs="Arial"/>
          <w:sz w:val="24"/>
          <w:szCs w:val="24"/>
        </w:rPr>
        <w:t>cus@cusbelzyce.pl</w:t>
      </w:r>
      <w:r w:rsidRPr="004B39D0">
        <w:rPr>
          <w:rFonts w:ascii="Verdana" w:eastAsia="Verdana" w:hAnsi="Verdana" w:cs="Verdana"/>
          <w:color w:val="000000"/>
          <w:sz w:val="24"/>
          <w:szCs w:val="24"/>
        </w:rPr>
        <w:t xml:space="preserve"> lub pisemnie na adres Administratora danych.</w:t>
      </w:r>
    </w:p>
    <w:p w14:paraId="600E59DA" w14:textId="6E27683C"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Pani/Pana dane osobowe przetwarzane będą na podstawie art. 6 ust. 1 lit. c RODO w celu związanym z procedurą niniejszego postępowania prowadzonego  zgodnie z art. </w:t>
      </w:r>
      <w:r w:rsidRPr="004B39D0">
        <w:rPr>
          <w:rFonts w:ascii="Verdana" w:eastAsia="Verdana" w:hAnsi="Verdana" w:cs="Verdana"/>
          <w:b/>
          <w:color w:val="000000"/>
          <w:sz w:val="24"/>
          <w:szCs w:val="24"/>
        </w:rPr>
        <w:t>359 pkt.2</w:t>
      </w:r>
      <w:r w:rsidRPr="004B39D0">
        <w:rPr>
          <w:rFonts w:ascii="Verdana" w:eastAsia="Verdana" w:hAnsi="Verdana" w:cs="Verdana"/>
          <w:color w:val="000000"/>
          <w:sz w:val="24"/>
          <w:szCs w:val="24"/>
        </w:rPr>
        <w:t xml:space="preserve"> ustawy z dnia 11 września 2019 r. Prawo zamówień publicznych (t. j. Dz. U. z 2024 r., poz. 1320 z </w:t>
      </w:r>
      <w:proofErr w:type="spellStart"/>
      <w:r w:rsidRPr="004B39D0">
        <w:rPr>
          <w:rFonts w:ascii="Verdana" w:eastAsia="Verdana" w:hAnsi="Verdana" w:cs="Verdana"/>
          <w:color w:val="000000"/>
          <w:sz w:val="24"/>
          <w:szCs w:val="24"/>
        </w:rPr>
        <w:t>późn</w:t>
      </w:r>
      <w:proofErr w:type="spellEnd"/>
      <w:r w:rsidRPr="004B39D0">
        <w:rPr>
          <w:rFonts w:ascii="Verdana" w:eastAsia="Verdana" w:hAnsi="Verdana" w:cs="Verdana"/>
          <w:color w:val="000000"/>
          <w:sz w:val="24"/>
          <w:szCs w:val="24"/>
        </w:rPr>
        <w:t>. zm.), zwanej dalej ustawą PZP, o wartości poniżej 750.000 euro w Centrum Usług Społecznych Gminy Bełżyce.</w:t>
      </w:r>
    </w:p>
    <w:p w14:paraId="2199F17D"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 Odbiorcami Pani/Pana danych osobowych będą osoby lub podmioty, którym udostępniona zostanie dokumentacja postępowania w oparciu o </w:t>
      </w:r>
      <w:r w:rsidRPr="004B39D0">
        <w:rPr>
          <w:rFonts w:ascii="Verdana" w:eastAsia="Verdana" w:hAnsi="Verdana" w:cs="Verdana"/>
          <w:b/>
          <w:color w:val="000000"/>
          <w:sz w:val="24"/>
          <w:szCs w:val="24"/>
        </w:rPr>
        <w:t>art. 18 oraz art. 72 ustawy PZP</w:t>
      </w:r>
    </w:p>
    <w:p w14:paraId="29D21477"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 danych osobowych będziemy korzystać do momentu zakończenia realizacji celu określonego w pkt 3.1.3 tj. zgodnie z art. </w:t>
      </w:r>
      <w:r w:rsidRPr="004B39D0">
        <w:rPr>
          <w:rFonts w:ascii="Verdana" w:eastAsia="Verdana" w:hAnsi="Verdana" w:cs="Verdana"/>
          <w:b/>
          <w:color w:val="000000"/>
          <w:sz w:val="24"/>
          <w:szCs w:val="24"/>
        </w:rPr>
        <w:t>78 ust. 1 ustawy PZP</w:t>
      </w:r>
      <w:r w:rsidRPr="004B39D0">
        <w:rPr>
          <w:rFonts w:ascii="Verdana" w:eastAsia="Verdana" w:hAnsi="Verdana" w:cs="Verdana"/>
          <w:color w:val="000000"/>
          <w:sz w:val="24"/>
          <w:szCs w:val="24"/>
        </w:rPr>
        <w:t>, przez okres 4 lat od dnia zakończenia postępowania o udzielenie zamówienia, a jeżeli czas trwania umowy przekracza 4 lata, okres przechowywania obejmuje cały czas trwania umowy. Po tym czasie z danych będziemy korzystać przez okres oraz w zakresie wymaganym przez przepisy powszechnie obowiązującego prawa.</w:t>
      </w:r>
    </w:p>
    <w:p w14:paraId="7B67DAB7"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Obowiązek podania przez Panią/Pana danych osobowych bezpośrednio Pani/Pana dotyczących jest wymogiem ustawowym określonym w przepisach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 związanym z udziałem w postępowaniu o udzielenie zamówienia publicznego; konsekwencje niepodania określonych danych wynikają z ustawy PZP.</w:t>
      </w:r>
    </w:p>
    <w:p w14:paraId="5A3E953E"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 W odniesieniu do Pani/Pana danych osobowych decyzje nie będą podejmowane w sposób zautomatyzowany, stosownie do art. 22 RODO.</w:t>
      </w:r>
    </w:p>
    <w:p w14:paraId="2DF0419E"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 Posiada Pani/Pan:</w:t>
      </w:r>
    </w:p>
    <w:p w14:paraId="751218EC" w14:textId="77777777" w:rsidR="006A46D6" w:rsidRPr="004B39D0" w:rsidRDefault="006A46D6" w:rsidP="00BE2447">
      <w:pPr>
        <w:widowControl w:val="0"/>
        <w:numPr>
          <w:ilvl w:val="0"/>
          <w:numId w:val="26"/>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na podstawie art. 15 RODO prawo dostępu do danych osobowych Pani/Pana dotyczących,</w:t>
      </w:r>
    </w:p>
    <w:p w14:paraId="5252FD5C" w14:textId="77777777" w:rsidR="006A46D6" w:rsidRPr="004B39D0" w:rsidRDefault="006A46D6" w:rsidP="00BE2447">
      <w:pPr>
        <w:widowControl w:val="0"/>
        <w:numPr>
          <w:ilvl w:val="0"/>
          <w:numId w:val="26"/>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na podstawie art. 16 RODO prawo do sprostowania Pani/Pana danych osobowych,</w:t>
      </w:r>
    </w:p>
    <w:p w14:paraId="54CE945A" w14:textId="77777777" w:rsidR="006A46D6" w:rsidRPr="004B39D0" w:rsidRDefault="006A46D6" w:rsidP="00BE2447">
      <w:pPr>
        <w:widowControl w:val="0"/>
        <w:numPr>
          <w:ilvl w:val="0"/>
          <w:numId w:val="26"/>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na podstawie art. 18 RODO prawo żądania od administratora </w:t>
      </w:r>
      <w:r w:rsidRPr="004B39D0">
        <w:rPr>
          <w:rFonts w:ascii="Verdana" w:eastAsia="Verdana" w:hAnsi="Verdana" w:cs="Verdana"/>
          <w:color w:val="000000"/>
          <w:sz w:val="24"/>
          <w:szCs w:val="24"/>
        </w:rPr>
        <w:lastRenderedPageBreak/>
        <w:t xml:space="preserve">ograniczenia przetwarzania danych osobowych z zastrzeżeniem przypadków, o których mowa w art. 18 ust. 2 RODO, </w:t>
      </w:r>
    </w:p>
    <w:p w14:paraId="141E2A0C" w14:textId="77777777" w:rsidR="006A46D6" w:rsidRPr="004B39D0" w:rsidRDefault="006A46D6" w:rsidP="00BE2447">
      <w:pPr>
        <w:widowControl w:val="0"/>
        <w:numPr>
          <w:ilvl w:val="0"/>
          <w:numId w:val="26"/>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prawo do wniesienia skargi do Prezesa Urzędu Ochrony Danych Osobowych, gdy uzna Pani/Pan, że przetwarzanie danych osobowych Pani/Pana dotyczących narusza przepisy RODO. </w:t>
      </w:r>
    </w:p>
    <w:p w14:paraId="643FD0AB" w14:textId="77777777" w:rsidR="006A46D6" w:rsidRPr="004B39D0" w:rsidRDefault="006A46D6" w:rsidP="00BE2447">
      <w:pPr>
        <w:widowControl w:val="0"/>
        <w:numPr>
          <w:ilvl w:val="1"/>
          <w:numId w:val="18"/>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Nie przysługuje Pani/Panu:</w:t>
      </w:r>
    </w:p>
    <w:p w14:paraId="7F3526CE" w14:textId="77777777" w:rsidR="006A46D6" w:rsidRPr="004B39D0" w:rsidRDefault="006A46D6" w:rsidP="00BE2447">
      <w:pPr>
        <w:widowControl w:val="0"/>
        <w:numPr>
          <w:ilvl w:val="0"/>
          <w:numId w:val="25"/>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w związku z art. 17 ust. 3 lit. b, d lub e RODO prawo do usunięcia danych osobowych oraz  prawo do przenoszenia danych osobowych, o którym mowa w art. 20 RODO; </w:t>
      </w:r>
    </w:p>
    <w:p w14:paraId="32F18C69"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tbl>
      <w:tblPr>
        <w:tblStyle w:val="af6"/>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10314B2F" w14:textId="77777777">
        <w:trPr>
          <w:jc w:val="center"/>
        </w:trPr>
        <w:tc>
          <w:tcPr>
            <w:tcW w:w="9072" w:type="dxa"/>
            <w:tcBorders>
              <w:bottom w:val="single" w:sz="4" w:space="0" w:color="000000"/>
            </w:tcBorders>
            <w:shd w:val="clear" w:color="auto" w:fill="D9D9D9"/>
          </w:tcPr>
          <w:p w14:paraId="77A4544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23</w:t>
            </w:r>
          </w:p>
          <w:p w14:paraId="7643556E"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POUCZENIE O ŚRODKACH OCHRONY PRAWNEJ</w:t>
            </w:r>
          </w:p>
        </w:tc>
      </w:tr>
    </w:tbl>
    <w:p w14:paraId="4E1E050B"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70B44EF6" w14:textId="77777777" w:rsidR="00C265A9" w:rsidRPr="004B39D0" w:rsidRDefault="00000000" w:rsidP="00BE2447">
      <w:pPr>
        <w:widowControl w:val="0"/>
        <w:numPr>
          <w:ilvl w:val="1"/>
          <w:numId w:val="7"/>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Środki ochrony prawnej przewidziane są w dziale IX ustawy.</w:t>
      </w:r>
    </w:p>
    <w:p w14:paraId="504616A6" w14:textId="77777777" w:rsidR="00C265A9" w:rsidRPr="004B39D0" w:rsidRDefault="00000000" w:rsidP="00BE2447">
      <w:pPr>
        <w:widowControl w:val="0"/>
        <w:numPr>
          <w:ilvl w:val="1"/>
          <w:numId w:val="7"/>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Środkami ochrony prawnej są odwołanie i skarga do sądu.</w:t>
      </w:r>
    </w:p>
    <w:p w14:paraId="2BDFABB5" w14:textId="77777777" w:rsidR="00C265A9" w:rsidRPr="004B39D0" w:rsidRDefault="00000000" w:rsidP="00BE2447">
      <w:pPr>
        <w:widowControl w:val="0"/>
        <w:numPr>
          <w:ilvl w:val="1"/>
          <w:numId w:val="7"/>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 xml:space="preserve"> oraz Rzecznikowi Małych i Średnich Przedsiębiorców.</w:t>
      </w:r>
    </w:p>
    <w:p w14:paraId="3ECB0A95" w14:textId="77777777" w:rsidR="00C265A9" w:rsidRPr="004B39D0" w:rsidRDefault="00000000" w:rsidP="00BE2447">
      <w:pPr>
        <w:widowControl w:val="0"/>
        <w:numPr>
          <w:ilvl w:val="1"/>
          <w:numId w:val="7"/>
        </w:numPr>
        <w:pBdr>
          <w:top w:val="nil"/>
          <w:left w:val="nil"/>
          <w:bottom w:val="nil"/>
          <w:right w:val="nil"/>
          <w:between w:val="nil"/>
        </w:pBdr>
        <w:spacing w:after="3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Odwołanie przysługuje na:</w:t>
      </w:r>
    </w:p>
    <w:p w14:paraId="0E61C914" w14:textId="77777777" w:rsidR="00C265A9" w:rsidRPr="004B39D0" w:rsidRDefault="00000000" w:rsidP="00BE2447">
      <w:pPr>
        <w:pBdr>
          <w:top w:val="nil"/>
          <w:left w:val="nil"/>
          <w:bottom w:val="nil"/>
          <w:right w:val="nil"/>
          <w:between w:val="nil"/>
        </w:pBdr>
        <w:shd w:val="clear" w:color="auto" w:fill="FFFFFF"/>
        <w:spacing w:before="32" w:after="72"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ab/>
        <w:t>niezgodną z przepisami ustawy czynność zamawiającego, podjętą w postępowaniu o udzielenie zamówienia, w tym na projektowane postanowienie umowy;</w:t>
      </w:r>
    </w:p>
    <w:p w14:paraId="586BBAAA" w14:textId="77777777" w:rsidR="00C265A9" w:rsidRPr="004B39D0" w:rsidRDefault="00000000" w:rsidP="00BE2447">
      <w:pPr>
        <w:pBdr>
          <w:top w:val="nil"/>
          <w:left w:val="nil"/>
          <w:bottom w:val="nil"/>
          <w:right w:val="nil"/>
          <w:between w:val="nil"/>
        </w:pBdr>
        <w:shd w:val="clear" w:color="auto" w:fill="FFFFFF"/>
        <w:spacing w:after="72"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t>2)</w:t>
      </w:r>
      <w:r w:rsidRPr="004B39D0">
        <w:rPr>
          <w:rFonts w:ascii="Verdana" w:eastAsia="Verdana" w:hAnsi="Verdana" w:cs="Verdana"/>
          <w:color w:val="000000"/>
          <w:sz w:val="24"/>
          <w:szCs w:val="24"/>
        </w:rPr>
        <w:tab/>
        <w:t>zaniechanie czynności w postępowaniu o udzielenie zamówienia, do której zamawiający był obowiązany na podstawie ustawy;</w:t>
      </w:r>
    </w:p>
    <w:p w14:paraId="37E4E0A7" w14:textId="77777777" w:rsidR="00C265A9" w:rsidRPr="004B39D0" w:rsidRDefault="00000000" w:rsidP="00BE2447">
      <w:pPr>
        <w:pBdr>
          <w:top w:val="nil"/>
          <w:left w:val="nil"/>
          <w:bottom w:val="nil"/>
          <w:right w:val="nil"/>
          <w:between w:val="nil"/>
        </w:pBdr>
        <w:shd w:val="clear" w:color="auto" w:fill="FFFFFF"/>
        <w:spacing w:after="72"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t>3)</w:t>
      </w:r>
      <w:r w:rsidRPr="004B39D0">
        <w:rPr>
          <w:rFonts w:ascii="Verdana" w:eastAsia="Verdana" w:hAnsi="Verdana" w:cs="Verdana"/>
          <w:color w:val="000000"/>
          <w:sz w:val="24"/>
          <w:szCs w:val="24"/>
        </w:rPr>
        <w:tab/>
        <w:t>zaniechanie przeprowadzenia postępowania o udzielenie zamówienia lub zorganizowania konkursu na podstawie ustawy, mimo że zamawiający był do tego obowiązany.</w:t>
      </w:r>
    </w:p>
    <w:p w14:paraId="628B38CA" w14:textId="77777777" w:rsidR="00C265A9" w:rsidRPr="004B39D0" w:rsidRDefault="00000000" w:rsidP="00BE2447">
      <w:pPr>
        <w:widowControl w:val="0"/>
        <w:numPr>
          <w:ilvl w:val="1"/>
          <w:numId w:val="7"/>
        </w:numPr>
        <w:pBdr>
          <w:top w:val="nil"/>
          <w:left w:val="nil"/>
          <w:bottom w:val="nil"/>
          <w:right w:val="nil"/>
          <w:between w:val="nil"/>
        </w:pBdr>
        <w:spacing w:before="2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lastRenderedPageBreak/>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20E7A39" w14:textId="77777777" w:rsidR="00C265A9" w:rsidRPr="004B39D0" w:rsidRDefault="00000000" w:rsidP="00BE2447">
      <w:pPr>
        <w:widowControl w:val="0"/>
        <w:numPr>
          <w:ilvl w:val="1"/>
          <w:numId w:val="7"/>
        </w:numPr>
        <w:pBdr>
          <w:top w:val="nil"/>
          <w:left w:val="nil"/>
          <w:bottom w:val="nil"/>
          <w:right w:val="nil"/>
          <w:between w:val="nil"/>
        </w:pBdr>
        <w:spacing w:after="3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Terminy wnoszenia </w:t>
      </w:r>
      <w:proofErr w:type="spellStart"/>
      <w:r w:rsidRPr="004B39D0">
        <w:rPr>
          <w:rFonts w:ascii="Verdana" w:eastAsia="Verdana" w:hAnsi="Verdana" w:cs="Verdana"/>
          <w:color w:val="000000"/>
          <w:sz w:val="24"/>
          <w:szCs w:val="24"/>
        </w:rPr>
        <w:t>odwołań</w:t>
      </w:r>
      <w:proofErr w:type="spellEnd"/>
      <w:r w:rsidRPr="004B39D0">
        <w:rPr>
          <w:rFonts w:ascii="Verdana" w:eastAsia="Verdana" w:hAnsi="Verdana" w:cs="Verdana"/>
          <w:color w:val="000000"/>
          <w:sz w:val="24"/>
          <w:szCs w:val="24"/>
        </w:rPr>
        <w:t xml:space="preserve"> </w:t>
      </w:r>
    </w:p>
    <w:p w14:paraId="50739235" w14:textId="77777777" w:rsidR="00C265A9" w:rsidRPr="004B39D0" w:rsidRDefault="00000000" w:rsidP="00BE2447">
      <w:pPr>
        <w:pBdr>
          <w:top w:val="nil"/>
          <w:left w:val="nil"/>
          <w:bottom w:val="nil"/>
          <w:right w:val="nil"/>
          <w:between w:val="nil"/>
        </w:pBdr>
        <w:shd w:val="clear" w:color="auto" w:fill="FFFFFF"/>
        <w:spacing w:before="32" w:after="72"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ab/>
        <w:t>Odwołanie wnosi się w terminie:</w:t>
      </w:r>
    </w:p>
    <w:p w14:paraId="7CBCC940"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a)</w:t>
      </w:r>
      <w:r w:rsidRPr="004B39D0">
        <w:rPr>
          <w:rFonts w:ascii="Verdana" w:eastAsia="Verdana" w:hAnsi="Verdana" w:cs="Verdana"/>
          <w:color w:val="000000"/>
          <w:sz w:val="24"/>
          <w:szCs w:val="24"/>
        </w:rPr>
        <w:tab/>
        <w:t>5 dni od dnia przekazania informacji o czynności zamawiającego stanowiącej podstawę jego wniesienia, jeżeli informacja została przekazana przy użyciu środków komunikacji elektronicznej,</w:t>
      </w:r>
    </w:p>
    <w:p w14:paraId="71819FD2"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b)</w:t>
      </w:r>
      <w:r w:rsidRPr="004B39D0">
        <w:rPr>
          <w:rFonts w:ascii="Verdana" w:eastAsia="Verdana" w:hAnsi="Verdana" w:cs="Verdana"/>
          <w:color w:val="000000"/>
          <w:sz w:val="24"/>
          <w:szCs w:val="24"/>
        </w:rPr>
        <w:tab/>
        <w:t>10 dni od dnia przekazania informacji o czynności zamawiającego stanowiącej podstawę jego wniesienia, jeżeli informacja została przekazana w sposób inny niż określony w lit. a.</w:t>
      </w:r>
    </w:p>
    <w:p w14:paraId="14DD39FF" w14:textId="77777777" w:rsidR="00C265A9" w:rsidRPr="004B39D0" w:rsidRDefault="00000000" w:rsidP="00BE2447">
      <w:pPr>
        <w:pBdr>
          <w:top w:val="nil"/>
          <w:left w:val="nil"/>
          <w:bottom w:val="nil"/>
          <w:right w:val="nil"/>
          <w:between w:val="nil"/>
        </w:pBdr>
        <w:shd w:val="clear" w:color="auto" w:fill="FFFFFF"/>
        <w:spacing w:before="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2. </w:t>
      </w:r>
      <w:r w:rsidRPr="004B39D0">
        <w:rPr>
          <w:rFonts w:ascii="Verdana" w:eastAsia="Verdana" w:hAnsi="Verdana" w:cs="Verdana"/>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0606A51C" w14:textId="77777777" w:rsidR="00C265A9" w:rsidRPr="004B39D0" w:rsidRDefault="00000000" w:rsidP="00BE2447">
      <w:pPr>
        <w:pBdr>
          <w:top w:val="nil"/>
          <w:left w:val="nil"/>
          <w:bottom w:val="nil"/>
          <w:right w:val="nil"/>
          <w:between w:val="nil"/>
        </w:pBdr>
        <w:shd w:val="clear" w:color="auto" w:fill="FFFFFF"/>
        <w:spacing w:before="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3. </w:t>
      </w:r>
      <w:r w:rsidRPr="004B39D0">
        <w:rPr>
          <w:rFonts w:ascii="Verdana" w:eastAsia="Verdana" w:hAnsi="Verdana" w:cs="Verdana"/>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47F8E2DC" w14:textId="77777777" w:rsidR="00C265A9" w:rsidRPr="004B39D0" w:rsidRDefault="00000000" w:rsidP="00BE2447">
      <w:pPr>
        <w:pBdr>
          <w:top w:val="nil"/>
          <w:left w:val="nil"/>
          <w:bottom w:val="nil"/>
          <w:right w:val="nil"/>
          <w:between w:val="nil"/>
        </w:pBdr>
        <w:shd w:val="clear" w:color="auto" w:fill="FFFFFF"/>
        <w:spacing w:before="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4. </w:t>
      </w:r>
      <w:r w:rsidRPr="004B39D0">
        <w:rPr>
          <w:rFonts w:ascii="Verdana" w:eastAsia="Verdana" w:hAnsi="Verdana" w:cs="Verdana"/>
          <w:color w:val="000000"/>
          <w:sz w:val="24"/>
          <w:szCs w:val="24"/>
        </w:rPr>
        <w:tab/>
        <w:t xml:space="preserve">Jeżeli zamawiający nie opublikował ogłoszenia o zamiarze zawarcia umowy lub mimo takiego obowiązku nie przesłał wykonawcy zawiadomienia o wyborze najkorzystniejszej oferty lub nie zaprosił wykonawcy do złożenia </w:t>
      </w:r>
      <w:r w:rsidRPr="004B39D0">
        <w:rPr>
          <w:rFonts w:ascii="Verdana" w:eastAsia="Verdana" w:hAnsi="Verdana" w:cs="Verdana"/>
          <w:color w:val="000000"/>
          <w:sz w:val="24"/>
          <w:szCs w:val="24"/>
        </w:rPr>
        <w:lastRenderedPageBreak/>
        <w:t>oferty w ramach dynamicznego systemu zakupów lub umowy ramowej, odwołanie wnosi się nie później niż w terminie:</w:t>
      </w:r>
    </w:p>
    <w:p w14:paraId="3223FAE6"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ab/>
        <w:t>15 dni od dnia zamieszczenia w Biuletynie Zamówień Publicznych ogłoszenia o wyniku postępowania</w:t>
      </w:r>
    </w:p>
    <w:p w14:paraId="295D0F64"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2)</w:t>
      </w:r>
      <w:r w:rsidRPr="004B39D0">
        <w:rPr>
          <w:rFonts w:ascii="Verdana" w:eastAsia="Verdana" w:hAnsi="Verdana" w:cs="Verdana"/>
          <w:color w:val="000000"/>
          <w:sz w:val="24"/>
          <w:szCs w:val="24"/>
        </w:rPr>
        <w:tab/>
        <w:t>miesiąca od dnia zawarcia umowy, jeżeli zamawiający:</w:t>
      </w:r>
    </w:p>
    <w:p w14:paraId="72242DE4"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a)</w:t>
      </w:r>
      <w:r w:rsidRPr="004B39D0">
        <w:rPr>
          <w:rFonts w:ascii="Verdana" w:eastAsia="Verdana" w:hAnsi="Verdana" w:cs="Verdana"/>
          <w:color w:val="000000"/>
          <w:sz w:val="24"/>
          <w:szCs w:val="24"/>
        </w:rPr>
        <w:tab/>
        <w:t>nie zamieścił w Biuletynie Zamówień Publicznych ogłoszenia o wyniku postępowania albo</w:t>
      </w:r>
    </w:p>
    <w:p w14:paraId="7101775D"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b)</w:t>
      </w:r>
      <w:r w:rsidRPr="004B39D0">
        <w:rPr>
          <w:rFonts w:ascii="Verdana" w:eastAsia="Verdana" w:hAnsi="Verdana" w:cs="Verdana"/>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604D2E95" w14:textId="77777777" w:rsidR="00C265A9" w:rsidRPr="004B39D0" w:rsidRDefault="00000000" w:rsidP="00BE2447">
      <w:pPr>
        <w:widowControl w:val="0"/>
        <w:numPr>
          <w:ilvl w:val="1"/>
          <w:numId w:val="7"/>
        </w:numPr>
        <w:pBdr>
          <w:top w:val="nil"/>
          <w:left w:val="nil"/>
          <w:bottom w:val="nil"/>
          <w:right w:val="nil"/>
          <w:between w:val="nil"/>
        </w:pBdr>
        <w:spacing w:before="20" w:after="3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Odwołanie zawiera:</w:t>
      </w:r>
    </w:p>
    <w:p w14:paraId="0C00F774" w14:textId="77777777" w:rsidR="00C265A9" w:rsidRPr="004B39D0" w:rsidRDefault="00000000" w:rsidP="00BE2447">
      <w:pPr>
        <w:pBdr>
          <w:top w:val="nil"/>
          <w:left w:val="nil"/>
          <w:bottom w:val="nil"/>
          <w:right w:val="nil"/>
          <w:between w:val="nil"/>
        </w:pBdr>
        <w:shd w:val="clear" w:color="auto" w:fill="FFFFFF"/>
        <w:spacing w:before="3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ab/>
        <w:t>imię i nazwisko albo nazwę, miejsce zamieszkania albo siedzibę, numer telefonu oraz adres poczty elektronicznej odwołującego oraz imię i nazwisko przedstawiciela (przedstawicieli);</w:t>
      </w:r>
    </w:p>
    <w:p w14:paraId="1C21D125"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2)</w:t>
      </w:r>
      <w:r w:rsidRPr="004B39D0">
        <w:rPr>
          <w:rFonts w:ascii="Verdana" w:eastAsia="Verdana" w:hAnsi="Verdana" w:cs="Verdana"/>
          <w:color w:val="000000"/>
          <w:sz w:val="24"/>
          <w:szCs w:val="24"/>
        </w:rPr>
        <w:tab/>
        <w:t>nazwę i siedzibę zamawiającego, numer telefonu oraz adres poczty elektronicznej zamawiającego;</w:t>
      </w:r>
    </w:p>
    <w:p w14:paraId="58612E2A"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3)</w:t>
      </w:r>
      <w:r w:rsidRPr="004B39D0">
        <w:rPr>
          <w:rFonts w:ascii="Verdana" w:eastAsia="Verdana" w:hAnsi="Verdana" w:cs="Verdana"/>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2334E42A"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4)</w:t>
      </w:r>
      <w:r w:rsidRPr="004B39D0">
        <w:rPr>
          <w:rFonts w:ascii="Verdana" w:eastAsia="Verdana" w:hAnsi="Verdana" w:cs="Verdana"/>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F21F01B"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5)</w:t>
      </w:r>
      <w:r w:rsidRPr="004B39D0">
        <w:rPr>
          <w:rFonts w:ascii="Verdana" w:eastAsia="Verdana" w:hAnsi="Verdana" w:cs="Verdana"/>
          <w:color w:val="000000"/>
          <w:sz w:val="24"/>
          <w:szCs w:val="24"/>
        </w:rPr>
        <w:tab/>
        <w:t>określenie przedmiotu zamówienia;</w:t>
      </w:r>
    </w:p>
    <w:p w14:paraId="14051547"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6)</w:t>
      </w:r>
      <w:r w:rsidRPr="004B39D0">
        <w:rPr>
          <w:rFonts w:ascii="Verdana" w:eastAsia="Verdana" w:hAnsi="Verdana" w:cs="Verdana"/>
          <w:color w:val="000000"/>
          <w:sz w:val="24"/>
          <w:szCs w:val="24"/>
        </w:rPr>
        <w:tab/>
        <w:t>wskazanie numeru ogłoszenia w przypadku zamieszczenia w Biuletynie Zamówień Publicznych albo publikacji w Dzienniku Urzędowym Unii Europejskiej;</w:t>
      </w:r>
    </w:p>
    <w:p w14:paraId="220DF3A0"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7)  </w:t>
      </w:r>
      <w:r w:rsidRPr="004B39D0">
        <w:rPr>
          <w:rFonts w:ascii="Verdana" w:eastAsia="Verdana" w:hAnsi="Verdana" w:cs="Verdana"/>
          <w:color w:val="000000"/>
          <w:sz w:val="24"/>
          <w:szCs w:val="24"/>
        </w:rPr>
        <w:tab/>
        <w:t xml:space="preserve">wskazanie czynności lub zaniechania czynności zamawiającego, której zarzuca się niezgodność z przepisami ustawy, lub wskazanie zaniechania </w:t>
      </w:r>
      <w:r w:rsidRPr="004B39D0">
        <w:rPr>
          <w:rFonts w:ascii="Verdana" w:eastAsia="Verdana" w:hAnsi="Verdana" w:cs="Verdana"/>
          <w:color w:val="000000"/>
          <w:sz w:val="24"/>
          <w:szCs w:val="24"/>
        </w:rPr>
        <w:lastRenderedPageBreak/>
        <w:t>przeprowadzenia postępowania o udzielenie zamówienia lub zorganizowania konkursu na podstawie ustawy;</w:t>
      </w:r>
    </w:p>
    <w:p w14:paraId="0C4808C3"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8)</w:t>
      </w:r>
      <w:r w:rsidRPr="004B39D0">
        <w:rPr>
          <w:rFonts w:ascii="Verdana" w:eastAsia="Verdana" w:hAnsi="Verdana" w:cs="Verdana"/>
          <w:color w:val="000000"/>
          <w:sz w:val="24"/>
          <w:szCs w:val="24"/>
        </w:rPr>
        <w:tab/>
        <w:t>zwięzłe przedstawienie zarzutów;</w:t>
      </w:r>
    </w:p>
    <w:p w14:paraId="4284C6D4"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9)</w:t>
      </w:r>
      <w:r w:rsidRPr="004B39D0">
        <w:rPr>
          <w:rFonts w:ascii="Verdana" w:eastAsia="Verdana" w:hAnsi="Verdana" w:cs="Verdana"/>
          <w:color w:val="000000"/>
          <w:sz w:val="24"/>
          <w:szCs w:val="24"/>
        </w:rPr>
        <w:tab/>
        <w:t>żądanie co do sposobu rozstrzygnięcia odwołania;</w:t>
      </w:r>
    </w:p>
    <w:p w14:paraId="7ACC905F"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10)</w:t>
      </w:r>
      <w:r w:rsidRPr="004B39D0">
        <w:rPr>
          <w:rFonts w:ascii="Verdana" w:eastAsia="Verdana" w:hAnsi="Verdana" w:cs="Verdana"/>
          <w:color w:val="000000"/>
          <w:sz w:val="24"/>
          <w:szCs w:val="24"/>
        </w:rPr>
        <w:tab/>
        <w:t>wskazanie okoliczności faktycznych i prawnych uzasadniających wniesienie odwołania oraz dowodów na poparcie przytoczonych okoliczności;</w:t>
      </w:r>
    </w:p>
    <w:p w14:paraId="14CB9928"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11)</w:t>
      </w:r>
      <w:r w:rsidRPr="004B39D0">
        <w:rPr>
          <w:rFonts w:ascii="Verdana" w:eastAsia="Verdana" w:hAnsi="Verdana" w:cs="Verdana"/>
          <w:color w:val="000000"/>
          <w:sz w:val="24"/>
          <w:szCs w:val="24"/>
        </w:rPr>
        <w:tab/>
        <w:t>podpis odwołującego albo jego przedstawiciela lub przedstawicieli;</w:t>
      </w:r>
    </w:p>
    <w:p w14:paraId="61BF44C2"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12)</w:t>
      </w:r>
      <w:r w:rsidRPr="004B39D0">
        <w:rPr>
          <w:rFonts w:ascii="Verdana" w:eastAsia="Verdana" w:hAnsi="Verdana" w:cs="Verdana"/>
          <w:color w:val="000000"/>
          <w:sz w:val="24"/>
          <w:szCs w:val="24"/>
        </w:rPr>
        <w:tab/>
        <w:t>wykaz załączników.</w:t>
      </w:r>
    </w:p>
    <w:p w14:paraId="01BDAD48" w14:textId="77777777" w:rsidR="00C265A9" w:rsidRPr="004B39D0" w:rsidRDefault="00000000" w:rsidP="00BE2447">
      <w:pPr>
        <w:pBdr>
          <w:top w:val="nil"/>
          <w:left w:val="nil"/>
          <w:bottom w:val="nil"/>
          <w:right w:val="nil"/>
          <w:between w:val="nil"/>
        </w:pBdr>
        <w:shd w:val="clear" w:color="auto" w:fill="FFFFFF"/>
        <w:spacing w:before="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Do odwołania dołącza się:</w:t>
      </w:r>
    </w:p>
    <w:p w14:paraId="64AD5EB9"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ab/>
        <w:t>dowód uiszczenia wpisu od odwołania w wymaganej wysokości;</w:t>
      </w:r>
    </w:p>
    <w:p w14:paraId="6A17C88E"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2) </w:t>
      </w:r>
      <w:r w:rsidRPr="004B39D0">
        <w:rPr>
          <w:rFonts w:ascii="Verdana" w:eastAsia="Verdana" w:hAnsi="Verdana" w:cs="Verdana"/>
          <w:color w:val="000000"/>
          <w:sz w:val="24"/>
          <w:szCs w:val="24"/>
        </w:rPr>
        <w:tab/>
        <w:t>dowód przekazania odpowiednio odwołania albo jego kopii zamawiającemu;</w:t>
      </w:r>
    </w:p>
    <w:p w14:paraId="2D75EF44" w14:textId="77777777" w:rsidR="00C265A9" w:rsidRPr="004B39D0" w:rsidRDefault="00000000" w:rsidP="00BE2447">
      <w:pPr>
        <w:pBdr>
          <w:top w:val="nil"/>
          <w:left w:val="nil"/>
          <w:bottom w:val="nil"/>
          <w:right w:val="nil"/>
          <w:between w:val="nil"/>
        </w:pBdr>
        <w:shd w:val="clear" w:color="auto" w:fill="FFFFFF"/>
        <w:spacing w:before="72" w:after="72"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3)</w:t>
      </w:r>
      <w:r w:rsidRPr="004B39D0">
        <w:rPr>
          <w:rFonts w:ascii="Verdana" w:eastAsia="Verdana" w:hAnsi="Verdana" w:cs="Verdana"/>
          <w:color w:val="000000"/>
          <w:sz w:val="24"/>
          <w:szCs w:val="24"/>
        </w:rPr>
        <w:tab/>
        <w:t>dokument potwierdzający umocowanie do reprezentowania odwołującego.</w:t>
      </w:r>
    </w:p>
    <w:p w14:paraId="2068CAF6" w14:textId="77777777" w:rsidR="00C265A9" w:rsidRPr="004B39D0" w:rsidRDefault="00000000" w:rsidP="00BE2447">
      <w:pPr>
        <w:widowControl w:val="0"/>
        <w:numPr>
          <w:ilvl w:val="1"/>
          <w:numId w:val="7"/>
        </w:numPr>
        <w:pBdr>
          <w:top w:val="nil"/>
          <w:left w:val="nil"/>
          <w:bottom w:val="nil"/>
          <w:right w:val="nil"/>
          <w:between w:val="nil"/>
        </w:pBdr>
        <w:shd w:val="clear" w:color="auto" w:fill="FFFFFF"/>
        <w:spacing w:before="2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Na orzeczenie Izby stronom oraz uczestnikom postępowania odwoławczego przysługuje skarga do sądu. Skargę wnosi się do Sądu Okręgowego w Warszawie - sądu zamówień publicznych.</w:t>
      </w:r>
    </w:p>
    <w:p w14:paraId="7954A687" w14:textId="77777777" w:rsidR="00EC747E" w:rsidRPr="004B39D0" w:rsidRDefault="00EC747E" w:rsidP="00BE2447">
      <w:pPr>
        <w:widowControl w:val="0"/>
        <w:pBdr>
          <w:top w:val="nil"/>
          <w:left w:val="nil"/>
          <w:bottom w:val="nil"/>
          <w:right w:val="nil"/>
          <w:between w:val="nil"/>
        </w:pBdr>
        <w:shd w:val="clear" w:color="auto" w:fill="FFFFFF"/>
        <w:spacing w:line="360" w:lineRule="auto"/>
        <w:ind w:left="0" w:hanging="2"/>
        <w:rPr>
          <w:rFonts w:ascii="Verdana" w:eastAsia="Verdana" w:hAnsi="Verdana" w:cs="Verdana"/>
          <w:color w:val="000000"/>
          <w:sz w:val="24"/>
          <w:szCs w:val="24"/>
        </w:rPr>
      </w:pPr>
    </w:p>
    <w:tbl>
      <w:tblPr>
        <w:tblStyle w:val="af7"/>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5A265689" w14:textId="77777777">
        <w:trPr>
          <w:trHeight w:val="507"/>
          <w:jc w:val="center"/>
        </w:trPr>
        <w:tc>
          <w:tcPr>
            <w:tcW w:w="9072" w:type="dxa"/>
            <w:tcBorders>
              <w:bottom w:val="single" w:sz="4" w:space="0" w:color="000000"/>
            </w:tcBorders>
            <w:shd w:val="clear" w:color="auto" w:fill="D9D9D9"/>
          </w:tcPr>
          <w:p w14:paraId="6138892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24</w:t>
            </w:r>
          </w:p>
          <w:p w14:paraId="50F1751A"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KLAUZULA ZATRUDNIENIA</w:t>
            </w:r>
          </w:p>
        </w:tc>
      </w:tr>
    </w:tbl>
    <w:p w14:paraId="1858EFE2" w14:textId="45D00D00" w:rsidR="00297B31" w:rsidRPr="004B39D0" w:rsidRDefault="00000000" w:rsidP="00BE2447">
      <w:pPr>
        <w:pStyle w:val="Akapitzlist"/>
        <w:widowControl w:val="0"/>
        <w:shd w:val="clear" w:color="auto" w:fill="FFFFFF"/>
        <w:spacing w:line="360" w:lineRule="auto"/>
        <w:ind w:left="0" w:hanging="2"/>
        <w:outlineLvl w:val="3"/>
        <w:rPr>
          <w:rFonts w:ascii="Verdana" w:hAnsi="Verdana" w:cs="Arial"/>
          <w:color w:val="000000"/>
          <w:sz w:val="24"/>
          <w:szCs w:val="24"/>
        </w:rPr>
      </w:pPr>
      <w:bookmarkStart w:id="13" w:name="_heading=h.3rdcrjn" w:colFirst="0" w:colLast="0"/>
      <w:bookmarkEnd w:id="13"/>
      <w:r w:rsidRPr="004B39D0">
        <w:rPr>
          <w:rFonts w:ascii="Verdana" w:eastAsia="Verdana" w:hAnsi="Verdana" w:cs="Verdana"/>
          <w:b/>
          <w:color w:val="000000"/>
          <w:sz w:val="24"/>
          <w:szCs w:val="24"/>
        </w:rPr>
        <w:t>24.1</w:t>
      </w:r>
      <w:r w:rsidR="00297B31"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 xml:space="preserve"> </w:t>
      </w:r>
      <w:r w:rsidR="00297B31" w:rsidRPr="004B39D0">
        <w:rPr>
          <w:rFonts w:ascii="Verdana" w:hAnsi="Verdana" w:cs="Arial"/>
          <w:color w:val="000000"/>
          <w:sz w:val="24"/>
          <w:szCs w:val="24"/>
        </w:rPr>
        <w:t xml:space="preserve">Zamawiający </w:t>
      </w:r>
      <w:r w:rsidR="003065A6" w:rsidRPr="004B39D0">
        <w:rPr>
          <w:rFonts w:ascii="Verdana" w:hAnsi="Verdana" w:cs="Arial"/>
          <w:color w:val="000000"/>
          <w:sz w:val="24"/>
          <w:szCs w:val="24"/>
        </w:rPr>
        <w:t xml:space="preserve">dla żadnego z Zadań </w:t>
      </w:r>
      <w:r w:rsidR="00297B31" w:rsidRPr="004B39D0">
        <w:rPr>
          <w:rFonts w:ascii="Verdana" w:hAnsi="Verdana" w:cs="Arial"/>
          <w:color w:val="000000"/>
          <w:sz w:val="24"/>
          <w:szCs w:val="24"/>
        </w:rPr>
        <w:t xml:space="preserve">nie wymaga obowiązku zatrudnienia na podstawie umowy o pracę osób wykonujących czynności w zakresie realizacji zamówienia. </w:t>
      </w:r>
    </w:p>
    <w:p w14:paraId="26F76A20" w14:textId="77777777" w:rsidR="00297B31" w:rsidRPr="004B39D0" w:rsidRDefault="00297B31" w:rsidP="00BE2447">
      <w:pPr>
        <w:pStyle w:val="Akapitzlist"/>
        <w:spacing w:line="360" w:lineRule="auto"/>
        <w:ind w:left="0" w:hanging="2"/>
        <w:jc w:val="both"/>
        <w:rPr>
          <w:rFonts w:ascii="Verdana" w:hAnsi="Verdana" w:cs="Arial"/>
          <w:sz w:val="24"/>
          <w:szCs w:val="24"/>
        </w:rPr>
      </w:pPr>
    </w:p>
    <w:p w14:paraId="7CAF09DD" w14:textId="4ECF9C30" w:rsidR="00297B31" w:rsidRPr="004B39D0" w:rsidRDefault="00297B31" w:rsidP="00BE2447">
      <w:pPr>
        <w:pStyle w:val="Akapitzlist"/>
        <w:spacing w:line="360" w:lineRule="auto"/>
        <w:ind w:left="0" w:hanging="2"/>
        <w:jc w:val="both"/>
        <w:rPr>
          <w:rFonts w:ascii="Verdana" w:hAnsi="Verdana" w:cs="Arial"/>
          <w:b/>
          <w:bCs/>
          <w:sz w:val="24"/>
          <w:szCs w:val="24"/>
        </w:rPr>
      </w:pPr>
      <w:r w:rsidRPr="004B39D0">
        <w:rPr>
          <w:rFonts w:ascii="Verdana" w:hAnsi="Verdana" w:cs="Arial"/>
          <w:b/>
          <w:bCs/>
          <w:sz w:val="24"/>
          <w:szCs w:val="24"/>
        </w:rPr>
        <w:t xml:space="preserve">Czynności określone przez Zamawiającego w zakresie realizacji zamówienia nie kwalifikują się do czynności polegających na wykonywaniu pracy w rozumieniu art. 22 par. 1 ustawy z dnia 26 czerwca 1974 r. Kodeks Pracy (Dz. U. z 2019 r. poz. 1040, 1043 i 1495),  ponieważ mają charakter czynności doraźnych, których efektem ma być osiągnięcie określonego rezultatu a osoby wykonujące te czynności w ramach realizacji zamówienia będą miały </w:t>
      </w:r>
      <w:r w:rsidRPr="004B39D0">
        <w:rPr>
          <w:rFonts w:ascii="Verdana" w:hAnsi="Verdana" w:cs="Arial"/>
          <w:b/>
          <w:bCs/>
          <w:sz w:val="24"/>
          <w:szCs w:val="24"/>
        </w:rPr>
        <w:lastRenderedPageBreak/>
        <w:t xml:space="preserve">swobodę odnośnie organizacji swojej pracy oraz doboru metod służących osiągnięciu oczekiwanego rezultatu. </w:t>
      </w:r>
    </w:p>
    <w:p w14:paraId="76B4ED16" w14:textId="77777777" w:rsidR="00C265A9" w:rsidRPr="004B39D0" w:rsidRDefault="00C265A9" w:rsidP="00BE2447">
      <w:pPr>
        <w:widowControl w:val="0"/>
        <w:pBdr>
          <w:top w:val="nil"/>
          <w:left w:val="nil"/>
          <w:bottom w:val="nil"/>
          <w:right w:val="nil"/>
          <w:between w:val="nil"/>
        </w:pBdr>
        <w:spacing w:line="360" w:lineRule="auto"/>
        <w:ind w:leftChars="0" w:left="0" w:firstLineChars="0" w:firstLine="0"/>
        <w:rPr>
          <w:rFonts w:ascii="Verdana" w:eastAsia="Verdana" w:hAnsi="Verdana" w:cs="Verdana"/>
          <w:color w:val="000000"/>
          <w:sz w:val="24"/>
          <w:szCs w:val="24"/>
        </w:rPr>
      </w:pPr>
    </w:p>
    <w:tbl>
      <w:tblPr>
        <w:tblStyle w:val="af8"/>
        <w:tblW w:w="9070"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0"/>
      </w:tblGrid>
      <w:tr w:rsidR="00C265A9" w:rsidRPr="004B39D0" w14:paraId="2A53C8B7" w14:textId="77777777">
        <w:trPr>
          <w:trHeight w:val="507"/>
          <w:jc w:val="center"/>
        </w:trPr>
        <w:tc>
          <w:tcPr>
            <w:tcW w:w="9070" w:type="dxa"/>
            <w:tcBorders>
              <w:bottom w:val="single" w:sz="4" w:space="0" w:color="000000"/>
            </w:tcBorders>
            <w:shd w:val="clear" w:color="auto" w:fill="D9D9D9"/>
          </w:tcPr>
          <w:p w14:paraId="15F8590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25</w:t>
            </w:r>
          </w:p>
          <w:p w14:paraId="737D55DC"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WSKAZANIE OSÓB UPRAWNIONYCH DO KOMUNIKOWANIA SIĘ Z WYKONAWCAMI</w:t>
            </w:r>
          </w:p>
        </w:tc>
      </w:tr>
    </w:tbl>
    <w:p w14:paraId="6B47EE9E"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419A10F2" w14:textId="1C6F8F80" w:rsidR="00C265A9" w:rsidRPr="004B39D0" w:rsidRDefault="00000000"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wyznacza następującą osobę do kontaktu z Wykonawcami: </w:t>
      </w:r>
      <w:r w:rsidRPr="00732B63">
        <w:rPr>
          <w:rFonts w:ascii="Verdana" w:eastAsia="Verdana" w:hAnsi="Verdana" w:cs="Verdana"/>
          <w:color w:val="000000"/>
          <w:sz w:val="24"/>
          <w:szCs w:val="24"/>
        </w:rPr>
        <w:t>Pani</w:t>
      </w:r>
      <w:r w:rsidRPr="00732B63">
        <w:rPr>
          <w:rFonts w:ascii="Verdana" w:eastAsia="Verdana" w:hAnsi="Verdana" w:cs="Verdana"/>
          <w:color w:val="000000"/>
          <w:sz w:val="24"/>
          <w:szCs w:val="24"/>
          <w:shd w:val="clear" w:color="auto" w:fill="FFFF00"/>
        </w:rPr>
        <w:t xml:space="preserve"> </w:t>
      </w:r>
      <w:r w:rsidR="00F73B5B" w:rsidRPr="00732B63">
        <w:rPr>
          <w:rFonts w:ascii="Verdana" w:eastAsia="Verdana" w:hAnsi="Verdana" w:cs="Verdana"/>
          <w:color w:val="000000"/>
          <w:sz w:val="24"/>
          <w:szCs w:val="24"/>
        </w:rPr>
        <w:t>Renata</w:t>
      </w:r>
      <w:r w:rsidR="00F73B5B" w:rsidRPr="004B39D0">
        <w:rPr>
          <w:rFonts w:ascii="Verdana" w:eastAsia="Verdana" w:hAnsi="Verdana" w:cs="Verdana"/>
          <w:color w:val="000000"/>
          <w:sz w:val="24"/>
          <w:szCs w:val="24"/>
        </w:rPr>
        <w:t xml:space="preserve"> Bieńko</w:t>
      </w:r>
    </w:p>
    <w:p w14:paraId="4E88DCF8" w14:textId="77777777" w:rsidR="00C265A9" w:rsidRPr="004B39D0" w:rsidRDefault="00C265A9" w:rsidP="00BE2447">
      <w:pPr>
        <w:widowControl w:val="0"/>
        <w:pBdr>
          <w:top w:val="nil"/>
          <w:left w:val="nil"/>
          <w:bottom w:val="nil"/>
          <w:right w:val="nil"/>
          <w:between w:val="nil"/>
        </w:pBdr>
        <w:shd w:val="clear" w:color="auto" w:fill="FFFFFF"/>
        <w:spacing w:line="360" w:lineRule="auto"/>
        <w:ind w:left="0" w:hanging="2"/>
        <w:rPr>
          <w:rFonts w:ascii="Verdana" w:eastAsia="Verdana" w:hAnsi="Verdana" w:cs="Verdana"/>
          <w:color w:val="000000"/>
          <w:sz w:val="24"/>
          <w:szCs w:val="24"/>
        </w:rPr>
      </w:pPr>
    </w:p>
    <w:tbl>
      <w:tblPr>
        <w:tblStyle w:val="af9"/>
        <w:tblW w:w="9070"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0"/>
      </w:tblGrid>
      <w:tr w:rsidR="00C265A9" w:rsidRPr="004B39D0" w14:paraId="77E57B06" w14:textId="77777777">
        <w:trPr>
          <w:trHeight w:val="507"/>
          <w:jc w:val="center"/>
        </w:trPr>
        <w:tc>
          <w:tcPr>
            <w:tcW w:w="9070" w:type="dxa"/>
            <w:tcBorders>
              <w:bottom w:val="single" w:sz="4" w:space="0" w:color="000000"/>
            </w:tcBorders>
            <w:shd w:val="clear" w:color="auto" w:fill="D9D9D9"/>
          </w:tcPr>
          <w:p w14:paraId="7391F3C0"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26</w:t>
            </w:r>
          </w:p>
          <w:p w14:paraId="41410EE7"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INFORMACJE DODATKOWE</w:t>
            </w:r>
          </w:p>
        </w:tc>
      </w:tr>
    </w:tbl>
    <w:p w14:paraId="39AD7D7B"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color w:val="000000"/>
          <w:sz w:val="24"/>
          <w:szCs w:val="24"/>
        </w:rPr>
      </w:pPr>
    </w:p>
    <w:p w14:paraId="4FB3AB87" w14:textId="77777777" w:rsidR="00C265A9" w:rsidRPr="004B39D0" w:rsidRDefault="00000000" w:rsidP="00BE2447">
      <w:pPr>
        <w:widowControl w:val="0"/>
        <w:numPr>
          <w:ilvl w:val="1"/>
          <w:numId w:val="10"/>
        </w:numPr>
        <w:pBdr>
          <w:top w:val="nil"/>
          <w:left w:val="nil"/>
          <w:bottom w:val="nil"/>
          <w:right w:val="nil"/>
          <w:between w:val="nil"/>
        </w:pBdr>
        <w:spacing w:before="2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dopuszcza</w:t>
      </w:r>
      <w:r w:rsidRPr="004B39D0">
        <w:rPr>
          <w:rFonts w:ascii="Verdana" w:eastAsia="Verdana" w:hAnsi="Verdana" w:cs="Verdana"/>
          <w:color w:val="000000"/>
          <w:sz w:val="24"/>
          <w:szCs w:val="24"/>
        </w:rPr>
        <w:t xml:space="preserve"> składania ofert wariantowych.</w:t>
      </w:r>
    </w:p>
    <w:p w14:paraId="3AC83DB3"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color w:val="000000"/>
          <w:sz w:val="24"/>
          <w:szCs w:val="24"/>
        </w:rPr>
        <w:t xml:space="preserve"> wymagań wskazanych w art. 96 ust. 2 pkt 2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2EF3C5D5" w14:textId="77777777" w:rsidR="00C265A9" w:rsidRPr="004B39D0" w:rsidRDefault="00000000" w:rsidP="00BE2447">
      <w:pPr>
        <w:widowControl w:val="0"/>
        <w:numPr>
          <w:ilvl w:val="1"/>
          <w:numId w:val="10"/>
        </w:numPr>
        <w:pBdr>
          <w:top w:val="nil"/>
          <w:left w:val="nil"/>
          <w:bottom w:val="nil"/>
          <w:right w:val="nil"/>
          <w:between w:val="nil"/>
        </w:pBdr>
        <w:shd w:val="clear" w:color="auto" w:fill="DAEEF3" w:themeFill="accent5" w:themeFillTint="33"/>
        <w:spacing w:line="360" w:lineRule="auto"/>
        <w:ind w:left="0" w:hanging="2"/>
        <w:jc w:val="both"/>
        <w:rPr>
          <w:rFonts w:ascii="Verdana" w:eastAsia="Verdana" w:hAnsi="Verdana" w:cs="Verdana"/>
          <w:sz w:val="24"/>
          <w:szCs w:val="24"/>
        </w:rPr>
      </w:pPr>
      <w:r w:rsidRPr="004B39D0">
        <w:rPr>
          <w:rFonts w:ascii="Verdana" w:eastAsia="Verdana" w:hAnsi="Verdana" w:cs="Verdana"/>
          <w:sz w:val="24"/>
          <w:szCs w:val="24"/>
        </w:rPr>
        <w:t xml:space="preserve">Zamawiający nie przewiduje zamówień o których mowa w art. 214 ust. 1 pkt. 7 ustawy Prawo Zamówień Publicznych. </w:t>
      </w:r>
    </w:p>
    <w:p w14:paraId="58F952FF"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wymaga</w:t>
      </w:r>
      <w:r w:rsidRPr="004B39D0">
        <w:rPr>
          <w:rFonts w:ascii="Verdana" w:eastAsia="Verdana" w:hAnsi="Verdana" w:cs="Verdana"/>
          <w:color w:val="000000"/>
          <w:sz w:val="24"/>
          <w:szCs w:val="24"/>
        </w:rPr>
        <w:t xml:space="preserve"> przeprowadzenia przez Wykonawcę wizji lokalnej lub sprawdzenia przez niego dokumentów niezbędnych do realizacji zamówienia, o których mowa w art. 131 ust. 2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6FF1D993"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rozliczenia między Zamawiającym a Wykonawcą  w walutach obcych.</w:t>
      </w:r>
    </w:p>
    <w:p w14:paraId="2C34CD8C"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zwrotu kosztów udziału w postępowaniu.</w:t>
      </w:r>
    </w:p>
    <w:p w14:paraId="00BE3221"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wymaga</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 xml:space="preserve">obowiązku osobistego wykonania przez Wykonawcę kluczowych zadań zgodnie z art. 60 i art. 121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1B95CD4B"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zawarcia umowy ramowej.</w:t>
      </w:r>
    </w:p>
    <w:p w14:paraId="5CF17DA7" w14:textId="77777777" w:rsidR="00C265A9" w:rsidRPr="004B39D0" w:rsidRDefault="00000000" w:rsidP="00BE2447">
      <w:pPr>
        <w:widowControl w:val="0"/>
        <w:numPr>
          <w:ilvl w:val="1"/>
          <w:numId w:val="10"/>
        </w:numPr>
        <w:pBdr>
          <w:top w:val="nil"/>
          <w:left w:val="nil"/>
          <w:bottom w:val="nil"/>
          <w:right w:val="nil"/>
          <w:between w:val="nil"/>
        </w:pBdr>
        <w:spacing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przewiduje</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 xml:space="preserve">wyboru najkorzystniejszej oferty z zastosowaniem aukcji elektronicznej wraz z informacjami, o których mowa w art. 230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p w14:paraId="376E58FB" w14:textId="77777777" w:rsidR="00C265A9" w:rsidRPr="004B39D0" w:rsidRDefault="00000000" w:rsidP="00BE2447">
      <w:pPr>
        <w:widowControl w:val="0"/>
        <w:numPr>
          <w:ilvl w:val="1"/>
          <w:numId w:val="10"/>
        </w:numPr>
        <w:pBdr>
          <w:top w:val="nil"/>
          <w:left w:val="nil"/>
          <w:bottom w:val="nil"/>
          <w:right w:val="nil"/>
          <w:between w:val="nil"/>
        </w:pBdr>
        <w:spacing w:after="40" w:line="360" w:lineRule="auto"/>
        <w:ind w:left="0" w:hanging="2"/>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Zamawiający </w:t>
      </w:r>
      <w:r w:rsidRPr="004B39D0">
        <w:rPr>
          <w:rFonts w:ascii="Verdana" w:eastAsia="Verdana" w:hAnsi="Verdana" w:cs="Verdana"/>
          <w:b/>
          <w:color w:val="000000"/>
          <w:sz w:val="24"/>
          <w:szCs w:val="24"/>
          <w:u w:val="single"/>
        </w:rPr>
        <w:t>nie stawia</w:t>
      </w:r>
      <w:r w:rsidRPr="004B39D0">
        <w:rPr>
          <w:rFonts w:ascii="Verdana" w:eastAsia="Verdana" w:hAnsi="Verdana" w:cs="Verdana"/>
          <w:b/>
          <w:color w:val="000000"/>
          <w:sz w:val="24"/>
          <w:szCs w:val="24"/>
        </w:rPr>
        <w:t xml:space="preserve"> </w:t>
      </w:r>
      <w:r w:rsidRPr="004B39D0">
        <w:rPr>
          <w:rFonts w:ascii="Verdana" w:eastAsia="Verdana" w:hAnsi="Verdana" w:cs="Verdana"/>
          <w:color w:val="000000"/>
          <w:sz w:val="24"/>
          <w:szCs w:val="24"/>
        </w:rPr>
        <w:t xml:space="preserve">wymogu lub możliwości złożenia ofert </w:t>
      </w:r>
      <w:r w:rsidRPr="004B39D0">
        <w:rPr>
          <w:rFonts w:ascii="Verdana" w:eastAsia="Verdana" w:hAnsi="Verdana" w:cs="Verdana"/>
          <w:color w:val="000000"/>
          <w:sz w:val="24"/>
          <w:szCs w:val="24"/>
        </w:rPr>
        <w:lastRenderedPageBreak/>
        <w:t xml:space="preserve">w postaci katalogów elektronicznych lub dołączenia katalogów elektronicznych do oferty, w sytuacji określonej w art. 93 ustawy </w:t>
      </w:r>
      <w:proofErr w:type="spellStart"/>
      <w:r w:rsidRPr="004B39D0">
        <w:rPr>
          <w:rFonts w:ascii="Verdana" w:eastAsia="Verdana" w:hAnsi="Verdana" w:cs="Verdana"/>
          <w:color w:val="000000"/>
          <w:sz w:val="24"/>
          <w:szCs w:val="24"/>
        </w:rPr>
        <w:t>Pzp</w:t>
      </w:r>
      <w:proofErr w:type="spellEnd"/>
      <w:r w:rsidRPr="004B39D0">
        <w:rPr>
          <w:rFonts w:ascii="Verdana" w:eastAsia="Verdana" w:hAnsi="Verdana" w:cs="Verdana"/>
          <w:color w:val="000000"/>
          <w:sz w:val="24"/>
          <w:szCs w:val="24"/>
        </w:rPr>
        <w:t>.</w:t>
      </w:r>
    </w:p>
    <w:tbl>
      <w:tblPr>
        <w:tblStyle w:val="afa"/>
        <w:tblW w:w="9072" w:type="dxa"/>
        <w:jc w:val="center"/>
        <w:tblInd w:w="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9072"/>
      </w:tblGrid>
      <w:tr w:rsidR="00C265A9" w:rsidRPr="004B39D0" w14:paraId="74D3B810" w14:textId="77777777">
        <w:trPr>
          <w:trHeight w:val="507"/>
          <w:jc w:val="center"/>
        </w:trPr>
        <w:tc>
          <w:tcPr>
            <w:tcW w:w="9072" w:type="dxa"/>
            <w:tcBorders>
              <w:bottom w:val="single" w:sz="4" w:space="0" w:color="000000"/>
            </w:tcBorders>
            <w:shd w:val="clear" w:color="auto" w:fill="D9D9D9"/>
          </w:tcPr>
          <w:p w14:paraId="1F586728"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color w:val="000000"/>
                <w:sz w:val="24"/>
                <w:szCs w:val="24"/>
              </w:rPr>
              <w:t>Rozdział 27</w:t>
            </w:r>
          </w:p>
          <w:p w14:paraId="1D7A386F" w14:textId="77777777" w:rsidR="00C265A9" w:rsidRPr="004B39D0" w:rsidRDefault="00000000" w:rsidP="00BE2447">
            <w:pPr>
              <w:pBdr>
                <w:top w:val="nil"/>
                <w:left w:val="nil"/>
                <w:bottom w:val="nil"/>
                <w:right w:val="nil"/>
                <w:between w:val="nil"/>
              </w:pBdr>
              <w:spacing w:line="360" w:lineRule="auto"/>
              <w:ind w:left="0" w:hanging="2"/>
              <w:jc w:val="center"/>
              <w:rPr>
                <w:rFonts w:ascii="Verdana" w:eastAsia="Verdana" w:hAnsi="Verdana" w:cs="Verdana"/>
                <w:color w:val="000000"/>
                <w:sz w:val="24"/>
                <w:szCs w:val="24"/>
              </w:rPr>
            </w:pPr>
            <w:r w:rsidRPr="004B39D0">
              <w:rPr>
                <w:rFonts w:ascii="Verdana" w:eastAsia="Verdana" w:hAnsi="Verdana" w:cs="Verdana"/>
                <w:b/>
                <w:color w:val="000000"/>
                <w:sz w:val="24"/>
                <w:szCs w:val="24"/>
              </w:rPr>
              <w:t>ZAŁĄCZNIKI DO SWZ</w:t>
            </w:r>
          </w:p>
        </w:tc>
      </w:tr>
    </w:tbl>
    <w:p w14:paraId="07FA06EE" w14:textId="77777777" w:rsidR="00C265A9" w:rsidRPr="004B39D0" w:rsidRDefault="00C265A9" w:rsidP="00BE2447">
      <w:pPr>
        <w:widowControl w:val="0"/>
        <w:pBdr>
          <w:top w:val="nil"/>
          <w:left w:val="nil"/>
          <w:bottom w:val="nil"/>
          <w:right w:val="nil"/>
          <w:between w:val="nil"/>
        </w:pBdr>
        <w:spacing w:line="360" w:lineRule="auto"/>
        <w:ind w:left="0" w:hanging="2"/>
        <w:rPr>
          <w:rFonts w:ascii="Verdana" w:eastAsia="Verdana" w:hAnsi="Verdana" w:cs="Verdana"/>
          <w:color w:val="000000"/>
          <w:sz w:val="24"/>
          <w:szCs w:val="24"/>
        </w:rPr>
      </w:pPr>
    </w:p>
    <w:p w14:paraId="1DE89455" w14:textId="77777777" w:rsidR="00C265A9" w:rsidRPr="004B39D0" w:rsidRDefault="00000000" w:rsidP="00BE2447">
      <w:pPr>
        <w:pBdr>
          <w:top w:val="nil"/>
          <w:left w:val="nil"/>
          <w:bottom w:val="nil"/>
          <w:right w:val="nil"/>
          <w:between w:val="nil"/>
        </w:pBdr>
        <w:spacing w:line="360" w:lineRule="auto"/>
        <w:ind w:left="0" w:hanging="2"/>
        <w:rPr>
          <w:rFonts w:ascii="Verdana" w:eastAsia="Verdana" w:hAnsi="Verdana" w:cs="Verdana"/>
          <w:color w:val="000000"/>
          <w:sz w:val="24"/>
          <w:szCs w:val="24"/>
          <w:u w:val="single"/>
        </w:rPr>
      </w:pPr>
      <w:r w:rsidRPr="004B39D0">
        <w:rPr>
          <w:rFonts w:ascii="Verdana" w:eastAsia="Verdana" w:hAnsi="Verdana" w:cs="Verdana"/>
          <w:color w:val="000000"/>
          <w:sz w:val="24"/>
          <w:szCs w:val="24"/>
          <w:u w:val="single"/>
        </w:rPr>
        <w:t>Integralną częścią SWZ są załączniki:</w:t>
      </w:r>
    </w:p>
    <w:p w14:paraId="4692DD2C" w14:textId="61D7F358" w:rsidR="00B81231" w:rsidRPr="004B39D0" w:rsidRDefault="00B81231" w:rsidP="00BE2447">
      <w:pPr>
        <w:spacing w:line="360" w:lineRule="auto"/>
        <w:ind w:left="0" w:hanging="2"/>
        <w:jc w:val="both"/>
        <w:rPr>
          <w:rFonts w:ascii="Verdana" w:hAnsi="Verdana" w:cs="Arial"/>
          <w:color w:val="000000"/>
          <w:sz w:val="24"/>
          <w:szCs w:val="24"/>
        </w:rPr>
      </w:pPr>
      <w:r w:rsidRPr="004B39D0">
        <w:rPr>
          <w:rFonts w:ascii="Verdana" w:hAnsi="Verdana" w:cs="Arial"/>
          <w:sz w:val="24"/>
          <w:szCs w:val="24"/>
        </w:rPr>
        <w:t xml:space="preserve">Załącznik Nr 1  -  Opisy Przedmiotu Zamówienia na zadania </w:t>
      </w:r>
      <w:r w:rsidRPr="004B39D0">
        <w:rPr>
          <w:rFonts w:ascii="Verdana" w:hAnsi="Verdana" w:cs="Arial"/>
          <w:color w:val="000000"/>
          <w:sz w:val="24"/>
          <w:szCs w:val="24"/>
        </w:rPr>
        <w:t>Nr 1, 2, 3, 4, 5</w:t>
      </w:r>
      <w:r w:rsidR="003065A6" w:rsidRPr="004B39D0">
        <w:rPr>
          <w:rFonts w:ascii="Verdana" w:hAnsi="Verdana" w:cs="Arial"/>
          <w:color w:val="000000"/>
          <w:sz w:val="24"/>
          <w:szCs w:val="24"/>
        </w:rPr>
        <w:t>,</w:t>
      </w:r>
      <w:r w:rsidRPr="004B39D0">
        <w:rPr>
          <w:rFonts w:ascii="Verdana" w:hAnsi="Verdana" w:cs="Arial"/>
          <w:color w:val="000000"/>
          <w:sz w:val="24"/>
          <w:szCs w:val="24"/>
        </w:rPr>
        <w:t xml:space="preserve"> 6</w:t>
      </w:r>
      <w:r w:rsidR="003065A6" w:rsidRPr="004B39D0">
        <w:rPr>
          <w:rFonts w:ascii="Verdana" w:hAnsi="Verdana" w:cs="Arial"/>
          <w:color w:val="000000"/>
          <w:sz w:val="24"/>
          <w:szCs w:val="24"/>
        </w:rPr>
        <w:t>, 7 i 8.</w:t>
      </w:r>
      <w:r w:rsidRPr="004B39D0">
        <w:rPr>
          <w:rFonts w:ascii="Verdana" w:hAnsi="Verdana" w:cs="Arial"/>
          <w:color w:val="000000"/>
          <w:sz w:val="24"/>
          <w:szCs w:val="24"/>
        </w:rPr>
        <w:t xml:space="preserve"> </w:t>
      </w:r>
    </w:p>
    <w:p w14:paraId="0B3BCAA3" w14:textId="262FF093" w:rsidR="00B81231" w:rsidRPr="004B39D0" w:rsidRDefault="00B81231" w:rsidP="00BE2447">
      <w:pPr>
        <w:spacing w:line="360" w:lineRule="auto"/>
        <w:ind w:left="0" w:hanging="2"/>
        <w:jc w:val="both"/>
        <w:rPr>
          <w:rFonts w:ascii="Verdana" w:hAnsi="Verdana" w:cs="Arial"/>
          <w:sz w:val="24"/>
          <w:szCs w:val="24"/>
        </w:rPr>
      </w:pPr>
      <w:r w:rsidRPr="004B39D0">
        <w:rPr>
          <w:rFonts w:ascii="Verdana" w:hAnsi="Verdana" w:cs="Arial"/>
          <w:sz w:val="24"/>
          <w:szCs w:val="24"/>
        </w:rPr>
        <w:t>Załącznik Nr 2 –</w:t>
      </w:r>
      <w:r w:rsidR="003065A6" w:rsidRPr="004B39D0">
        <w:rPr>
          <w:rFonts w:ascii="Verdana" w:hAnsi="Verdana" w:cs="Arial"/>
          <w:sz w:val="24"/>
          <w:szCs w:val="24"/>
        </w:rPr>
        <w:t xml:space="preserve">  </w:t>
      </w:r>
      <w:r w:rsidRPr="004B39D0">
        <w:rPr>
          <w:rFonts w:ascii="Verdana" w:hAnsi="Verdana" w:cs="Arial"/>
          <w:sz w:val="24"/>
          <w:szCs w:val="24"/>
        </w:rPr>
        <w:t>Projekt umowy.</w:t>
      </w:r>
    </w:p>
    <w:p w14:paraId="0FD9870A" w14:textId="182CEDCE" w:rsidR="00B81231" w:rsidRPr="004B39D0" w:rsidRDefault="00B81231" w:rsidP="00BE2447">
      <w:pPr>
        <w:spacing w:line="360" w:lineRule="auto"/>
        <w:ind w:left="0" w:hanging="2"/>
        <w:jc w:val="both"/>
        <w:rPr>
          <w:rFonts w:ascii="Verdana" w:hAnsi="Verdana" w:cs="Arial"/>
          <w:color w:val="000000"/>
          <w:sz w:val="24"/>
          <w:szCs w:val="24"/>
        </w:rPr>
      </w:pPr>
      <w:r w:rsidRPr="004B39D0">
        <w:rPr>
          <w:rFonts w:ascii="Verdana" w:hAnsi="Verdana" w:cs="Arial"/>
          <w:color w:val="000000"/>
          <w:sz w:val="24"/>
          <w:szCs w:val="24"/>
        </w:rPr>
        <w:t>Załącznik Nr 3 – Wzór Formularza ofertowego.</w:t>
      </w:r>
    </w:p>
    <w:p w14:paraId="76E14C2B" w14:textId="65C26FFD" w:rsidR="003065A6" w:rsidRPr="004B39D0" w:rsidRDefault="00B81231" w:rsidP="00BE2447">
      <w:pPr>
        <w:spacing w:line="360" w:lineRule="auto"/>
        <w:ind w:left="0" w:hanging="2"/>
        <w:jc w:val="both"/>
        <w:rPr>
          <w:rFonts w:ascii="Verdana" w:hAnsi="Verdana" w:cs="Arial"/>
          <w:color w:val="000000"/>
          <w:sz w:val="24"/>
          <w:szCs w:val="24"/>
        </w:rPr>
      </w:pPr>
      <w:r w:rsidRPr="004B39D0">
        <w:rPr>
          <w:rFonts w:ascii="Verdana" w:hAnsi="Verdana" w:cs="Arial"/>
          <w:color w:val="000000"/>
          <w:sz w:val="24"/>
          <w:szCs w:val="24"/>
        </w:rPr>
        <w:t>Załącznik Nr 4 – Wzór oświadczenia o braku podstaw do wykluczenia</w:t>
      </w:r>
      <w:r w:rsidR="003065A6" w:rsidRPr="004B39D0">
        <w:rPr>
          <w:rFonts w:ascii="Verdana" w:hAnsi="Verdana" w:cs="Arial"/>
          <w:color w:val="000000"/>
          <w:sz w:val="24"/>
          <w:szCs w:val="24"/>
        </w:rPr>
        <w:t xml:space="preserve"> wraz z oświadczeniem o spełnieniu wymagań z art. 361 ustawy PZP</w:t>
      </w:r>
    </w:p>
    <w:p w14:paraId="501BD481" w14:textId="4B6FEFA9" w:rsidR="00B81231" w:rsidRPr="004B39D0" w:rsidRDefault="00B81231" w:rsidP="00BE2447">
      <w:pPr>
        <w:spacing w:line="360" w:lineRule="auto"/>
        <w:ind w:left="0" w:hanging="2"/>
        <w:jc w:val="both"/>
        <w:rPr>
          <w:rFonts w:ascii="Verdana" w:hAnsi="Verdana" w:cs="Arial"/>
          <w:color w:val="000000"/>
          <w:sz w:val="24"/>
          <w:szCs w:val="24"/>
        </w:rPr>
      </w:pPr>
      <w:r w:rsidRPr="004B39D0">
        <w:rPr>
          <w:rFonts w:ascii="Verdana" w:hAnsi="Verdana" w:cs="Arial"/>
          <w:color w:val="000000"/>
          <w:sz w:val="24"/>
          <w:szCs w:val="24"/>
        </w:rPr>
        <w:t>Załącznik Nr 5 –</w:t>
      </w:r>
      <w:r w:rsidR="003065A6" w:rsidRPr="004B39D0">
        <w:rPr>
          <w:rFonts w:ascii="Verdana" w:hAnsi="Verdana" w:cs="Arial"/>
          <w:color w:val="000000"/>
          <w:sz w:val="24"/>
          <w:szCs w:val="24"/>
        </w:rPr>
        <w:t xml:space="preserve"> </w:t>
      </w:r>
      <w:r w:rsidRPr="004B39D0">
        <w:rPr>
          <w:rFonts w:ascii="Verdana" w:hAnsi="Verdana" w:cs="Arial"/>
          <w:color w:val="000000"/>
          <w:sz w:val="24"/>
          <w:szCs w:val="24"/>
        </w:rPr>
        <w:t>Wzór oświadczenia o spełnianiu warunków udziału w postępowaniu.</w:t>
      </w:r>
    </w:p>
    <w:p w14:paraId="56B43CD1" w14:textId="77777777" w:rsidR="00B81231" w:rsidRPr="004B39D0" w:rsidRDefault="00B81231" w:rsidP="00BE2447">
      <w:pPr>
        <w:spacing w:line="360" w:lineRule="auto"/>
        <w:ind w:left="0" w:hanging="2"/>
        <w:jc w:val="both"/>
        <w:rPr>
          <w:rFonts w:ascii="Verdana" w:hAnsi="Verdana" w:cs="Arial"/>
          <w:color w:val="000000"/>
          <w:sz w:val="24"/>
          <w:szCs w:val="24"/>
        </w:rPr>
      </w:pPr>
      <w:r w:rsidRPr="004B39D0">
        <w:rPr>
          <w:rFonts w:ascii="Verdana" w:hAnsi="Verdana" w:cs="Arial"/>
          <w:color w:val="000000"/>
          <w:sz w:val="24"/>
          <w:szCs w:val="24"/>
        </w:rPr>
        <w:t xml:space="preserve">Załącznik Nr 6 –Wzór oświadczenia wykonawców wspólnie ubiegających się o udzielenie zamówienia – </w:t>
      </w:r>
      <w:r w:rsidRPr="004B39D0">
        <w:rPr>
          <w:rFonts w:ascii="Verdana" w:hAnsi="Verdana" w:cs="Arial"/>
          <w:i/>
          <w:color w:val="000000"/>
          <w:sz w:val="24"/>
          <w:szCs w:val="24"/>
        </w:rPr>
        <w:t>jeżeli dotyczy</w:t>
      </w:r>
    </w:p>
    <w:p w14:paraId="722D1770" w14:textId="4F82239F" w:rsidR="00B81231" w:rsidRPr="004B39D0" w:rsidRDefault="00B81231" w:rsidP="00BE2447">
      <w:pPr>
        <w:autoSpaceDE w:val="0"/>
        <w:autoSpaceDN w:val="0"/>
        <w:adjustRightInd w:val="0"/>
        <w:spacing w:line="360" w:lineRule="auto"/>
        <w:ind w:left="0" w:right="-1" w:hanging="2"/>
        <w:rPr>
          <w:rFonts w:ascii="Verdana" w:hAnsi="Verdana" w:cs="Arial"/>
          <w:sz w:val="24"/>
          <w:szCs w:val="24"/>
        </w:rPr>
      </w:pPr>
      <w:r w:rsidRPr="004B39D0">
        <w:rPr>
          <w:rFonts w:ascii="Verdana" w:hAnsi="Verdana" w:cs="Arial"/>
          <w:sz w:val="24"/>
          <w:szCs w:val="24"/>
        </w:rPr>
        <w:t>Załącznik nr 7 – Wzory  „Kart usługi Społecznej”</w:t>
      </w:r>
      <w:r w:rsidRPr="004B39D0">
        <w:rPr>
          <w:rFonts w:ascii="Verdana" w:hAnsi="Verdana" w:cs="Arial"/>
          <w:color w:val="000000"/>
          <w:sz w:val="24"/>
          <w:szCs w:val="24"/>
        </w:rPr>
        <w:t xml:space="preserve"> </w:t>
      </w:r>
    </w:p>
    <w:p w14:paraId="36823AFC" w14:textId="77777777" w:rsidR="00F65A6D" w:rsidRDefault="00B81231" w:rsidP="00BE2447">
      <w:pPr>
        <w:spacing w:line="360" w:lineRule="auto"/>
        <w:ind w:left="0" w:hanging="2"/>
        <w:jc w:val="both"/>
        <w:rPr>
          <w:rFonts w:ascii="Verdana" w:hAnsi="Verdana" w:cs="Arial"/>
          <w:sz w:val="24"/>
          <w:szCs w:val="24"/>
        </w:rPr>
      </w:pPr>
      <w:r w:rsidRPr="004B39D0">
        <w:rPr>
          <w:rFonts w:ascii="Verdana" w:hAnsi="Verdana" w:cs="Arial"/>
          <w:sz w:val="24"/>
          <w:szCs w:val="24"/>
        </w:rPr>
        <w:t>Załącznik Nr 8 – Wzór miesięcznego raportu realizacji usługi w ramach zad</w:t>
      </w:r>
      <w:r w:rsidR="007B6827" w:rsidRPr="004B39D0">
        <w:rPr>
          <w:rFonts w:ascii="Verdana" w:hAnsi="Verdana" w:cs="Arial"/>
          <w:sz w:val="24"/>
          <w:szCs w:val="24"/>
        </w:rPr>
        <w:t>ania</w:t>
      </w:r>
      <w:r w:rsidRPr="004B39D0">
        <w:rPr>
          <w:rFonts w:ascii="Verdana" w:hAnsi="Verdana" w:cs="Arial"/>
          <w:sz w:val="24"/>
          <w:szCs w:val="24"/>
        </w:rPr>
        <w:t>.</w:t>
      </w:r>
    </w:p>
    <w:p w14:paraId="3D1D9BFB" w14:textId="77777777" w:rsidR="00F65A6D" w:rsidRPr="004855AF" w:rsidRDefault="00F65A6D" w:rsidP="00F65A6D">
      <w:pPr>
        <w:spacing w:line="360" w:lineRule="auto"/>
        <w:ind w:left="0" w:hanging="2"/>
        <w:jc w:val="both"/>
        <w:rPr>
          <w:rFonts w:ascii="Verdana" w:hAnsi="Verdana" w:cs="Arial"/>
          <w:color w:val="000000"/>
          <w:sz w:val="24"/>
          <w:szCs w:val="24"/>
        </w:rPr>
      </w:pPr>
      <w:r>
        <w:rPr>
          <w:rFonts w:ascii="Verdana" w:hAnsi="Verdana" w:cs="Arial"/>
          <w:color w:val="000000"/>
          <w:sz w:val="24"/>
          <w:szCs w:val="24"/>
        </w:rPr>
        <w:t>Załącznik nr 9 -  Oświadczenie Wykonawcy w zakresie ochrony małoletnich i weryfikacji kadry.</w:t>
      </w:r>
    </w:p>
    <w:p w14:paraId="46E9247D" w14:textId="6224BD62" w:rsidR="00B81231" w:rsidRPr="004B39D0" w:rsidRDefault="00B81231" w:rsidP="00BE2447">
      <w:pPr>
        <w:spacing w:line="360" w:lineRule="auto"/>
        <w:ind w:left="0" w:hanging="2"/>
        <w:jc w:val="both"/>
        <w:rPr>
          <w:rFonts w:ascii="Verdana" w:hAnsi="Verdana" w:cs="Arial"/>
          <w:color w:val="000000"/>
          <w:sz w:val="24"/>
          <w:szCs w:val="24"/>
        </w:rPr>
      </w:pPr>
      <w:r w:rsidRPr="004B39D0">
        <w:rPr>
          <w:rFonts w:ascii="Verdana" w:hAnsi="Verdana" w:cs="Arial"/>
          <w:color w:val="000000"/>
          <w:sz w:val="24"/>
          <w:szCs w:val="24"/>
        </w:rPr>
        <w:t xml:space="preserve"> </w:t>
      </w:r>
    </w:p>
    <w:p w14:paraId="09215C64" w14:textId="77777777" w:rsidR="00C265A9" w:rsidRPr="004B39D0" w:rsidRDefault="00C265A9" w:rsidP="00BE2447">
      <w:pPr>
        <w:pBdr>
          <w:top w:val="nil"/>
          <w:left w:val="nil"/>
          <w:bottom w:val="nil"/>
          <w:right w:val="nil"/>
          <w:between w:val="nil"/>
        </w:pBdr>
        <w:spacing w:line="360" w:lineRule="auto"/>
        <w:ind w:left="0" w:hanging="2"/>
        <w:rPr>
          <w:rFonts w:ascii="Verdana" w:eastAsia="Verdana" w:hAnsi="Verdana" w:cs="Verdana"/>
          <w:sz w:val="24"/>
          <w:szCs w:val="24"/>
        </w:rPr>
      </w:pPr>
    </w:p>
    <w:p w14:paraId="7FCD4574" w14:textId="3FF730FA" w:rsidR="00C265A9" w:rsidRPr="004B39D0" w:rsidRDefault="00000000" w:rsidP="00BE2447">
      <w:pPr>
        <w:widowControl w:val="0"/>
        <w:pBdr>
          <w:top w:val="nil"/>
          <w:left w:val="nil"/>
          <w:bottom w:val="nil"/>
          <w:right w:val="nil"/>
          <w:between w:val="nil"/>
        </w:pBdr>
        <w:spacing w:line="360" w:lineRule="auto"/>
        <w:ind w:leftChars="0" w:left="1442" w:firstLineChars="0" w:firstLine="718"/>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SWZ </w:t>
      </w:r>
      <w:r w:rsidR="00EC0738" w:rsidRPr="004B39D0">
        <w:rPr>
          <w:rFonts w:ascii="Verdana" w:eastAsia="Verdana" w:hAnsi="Verdana" w:cs="Verdana"/>
          <w:color w:val="000000"/>
          <w:sz w:val="24"/>
          <w:szCs w:val="24"/>
        </w:rPr>
        <w:t>z załącznikami zatwierdził</w:t>
      </w:r>
      <w:r w:rsidRPr="004B39D0">
        <w:rPr>
          <w:rFonts w:ascii="Verdana" w:eastAsia="Verdana" w:hAnsi="Verdana" w:cs="Verdana"/>
          <w:color w:val="000000"/>
          <w:sz w:val="24"/>
          <w:szCs w:val="24"/>
        </w:rPr>
        <w:t xml:space="preserve"> w dniu </w:t>
      </w:r>
      <w:r w:rsidR="003065A6" w:rsidRPr="004B39D0">
        <w:rPr>
          <w:rFonts w:ascii="Verdana" w:eastAsia="Verdana" w:hAnsi="Verdana" w:cs="Verdana"/>
          <w:color w:val="000000"/>
          <w:sz w:val="24"/>
          <w:szCs w:val="24"/>
        </w:rPr>
        <w:t>28</w:t>
      </w:r>
      <w:r w:rsidRPr="004B39D0">
        <w:rPr>
          <w:rFonts w:ascii="Verdana" w:eastAsia="Verdana" w:hAnsi="Verdana" w:cs="Verdana"/>
          <w:color w:val="000000"/>
          <w:sz w:val="24"/>
          <w:szCs w:val="24"/>
        </w:rPr>
        <w:t>.0</w:t>
      </w:r>
      <w:r w:rsidR="003065A6" w:rsidRPr="004B39D0">
        <w:rPr>
          <w:rFonts w:ascii="Verdana" w:eastAsia="Verdana" w:hAnsi="Verdana" w:cs="Verdana"/>
          <w:color w:val="000000"/>
          <w:sz w:val="24"/>
          <w:szCs w:val="24"/>
        </w:rPr>
        <w:t>1</w:t>
      </w:r>
      <w:r w:rsidRPr="004B39D0">
        <w:rPr>
          <w:rFonts w:ascii="Verdana" w:eastAsia="Verdana" w:hAnsi="Verdana" w:cs="Verdana"/>
          <w:color w:val="000000"/>
          <w:sz w:val="24"/>
          <w:szCs w:val="24"/>
        </w:rPr>
        <w:t>.202</w:t>
      </w:r>
      <w:r w:rsidR="003065A6" w:rsidRPr="004B39D0">
        <w:rPr>
          <w:rFonts w:ascii="Verdana" w:eastAsia="Verdana" w:hAnsi="Verdana" w:cs="Verdana"/>
          <w:color w:val="000000"/>
          <w:sz w:val="24"/>
          <w:szCs w:val="24"/>
        </w:rPr>
        <w:t>6</w:t>
      </w:r>
      <w:r w:rsidRPr="004B39D0">
        <w:rPr>
          <w:rFonts w:ascii="Verdana" w:eastAsia="Verdana" w:hAnsi="Verdana" w:cs="Verdana"/>
          <w:color w:val="000000"/>
          <w:sz w:val="24"/>
          <w:szCs w:val="24"/>
        </w:rPr>
        <w:t xml:space="preserve"> </w:t>
      </w:r>
      <w:r w:rsidR="00EC0738" w:rsidRPr="004B39D0">
        <w:rPr>
          <w:rFonts w:ascii="Verdana" w:eastAsia="Verdana" w:hAnsi="Verdana" w:cs="Verdana"/>
          <w:color w:val="000000"/>
          <w:sz w:val="24"/>
          <w:szCs w:val="24"/>
        </w:rPr>
        <w:t>r.</w:t>
      </w:r>
    </w:p>
    <w:p w14:paraId="56644D5F" w14:textId="5101C7AE" w:rsidR="00C265A9" w:rsidRPr="004B39D0" w:rsidRDefault="00000000" w:rsidP="00BE2447">
      <w:pPr>
        <w:widowControl w:val="0"/>
        <w:pBdr>
          <w:top w:val="nil"/>
          <w:left w:val="nil"/>
          <w:bottom w:val="nil"/>
          <w:right w:val="nil"/>
          <w:between w:val="nil"/>
        </w:pBdr>
        <w:spacing w:line="360" w:lineRule="auto"/>
        <w:ind w:leftChars="0" w:left="1442" w:firstLineChars="0" w:firstLine="718"/>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Dyrektor </w:t>
      </w:r>
      <w:r w:rsidR="00FD3785" w:rsidRPr="004B39D0">
        <w:rPr>
          <w:rFonts w:ascii="Verdana" w:eastAsia="Verdana" w:hAnsi="Verdana" w:cs="Verdana"/>
          <w:color w:val="000000"/>
          <w:sz w:val="24"/>
          <w:szCs w:val="24"/>
        </w:rPr>
        <w:t xml:space="preserve">Centrum Usług Społecznych </w:t>
      </w:r>
      <w:r w:rsidR="000D2CED" w:rsidRPr="004B39D0">
        <w:rPr>
          <w:rFonts w:ascii="Verdana" w:eastAsia="Verdana" w:hAnsi="Verdana" w:cs="Verdana"/>
          <w:color w:val="000000"/>
          <w:sz w:val="24"/>
          <w:szCs w:val="24"/>
        </w:rPr>
        <w:t xml:space="preserve">w </w:t>
      </w:r>
      <w:r w:rsidR="00FE635A" w:rsidRPr="004B39D0">
        <w:rPr>
          <w:rFonts w:ascii="Verdana" w:eastAsia="Verdana" w:hAnsi="Verdana" w:cs="Verdana"/>
          <w:color w:val="000000"/>
          <w:sz w:val="24"/>
          <w:szCs w:val="24"/>
        </w:rPr>
        <w:t>Bełżyc</w:t>
      </w:r>
      <w:r w:rsidR="000D2CED" w:rsidRPr="004B39D0">
        <w:rPr>
          <w:rFonts w:ascii="Verdana" w:eastAsia="Verdana" w:hAnsi="Verdana" w:cs="Verdana"/>
          <w:color w:val="000000"/>
          <w:sz w:val="24"/>
          <w:szCs w:val="24"/>
        </w:rPr>
        <w:t>ach</w:t>
      </w:r>
    </w:p>
    <w:p w14:paraId="40CEB4AD" w14:textId="1C5436D4" w:rsidR="00C265A9" w:rsidRPr="004B39D0" w:rsidRDefault="00000000" w:rsidP="00BE2447">
      <w:pPr>
        <w:widowControl w:val="0"/>
        <w:pBdr>
          <w:top w:val="nil"/>
          <w:left w:val="nil"/>
          <w:bottom w:val="nil"/>
          <w:right w:val="nil"/>
          <w:between w:val="nil"/>
        </w:pBdr>
        <w:spacing w:line="360" w:lineRule="auto"/>
        <w:ind w:leftChars="0" w:left="2162" w:firstLineChars="0" w:firstLine="718"/>
        <w:jc w:val="both"/>
        <w:rPr>
          <w:rFonts w:ascii="Verdana" w:eastAsia="Verdana" w:hAnsi="Verdana" w:cs="Verdana"/>
          <w:color w:val="000000"/>
          <w:sz w:val="24"/>
          <w:szCs w:val="24"/>
        </w:rPr>
      </w:pPr>
      <w:r w:rsidRPr="004B39D0">
        <w:rPr>
          <w:rFonts w:ascii="Verdana" w:eastAsia="Verdana" w:hAnsi="Verdana" w:cs="Verdana"/>
          <w:color w:val="000000"/>
          <w:sz w:val="24"/>
          <w:szCs w:val="24"/>
        </w:rPr>
        <w:t xml:space="preserve">                </w:t>
      </w:r>
      <w:r w:rsidR="003065A6" w:rsidRPr="004B39D0">
        <w:rPr>
          <w:rFonts w:ascii="Verdana" w:eastAsia="Verdana" w:hAnsi="Verdana" w:cs="Verdana"/>
          <w:color w:val="000000"/>
          <w:sz w:val="24"/>
          <w:szCs w:val="24"/>
        </w:rPr>
        <w:t>Mariusz Kidaj</w:t>
      </w:r>
    </w:p>
    <w:sectPr w:rsidR="00C265A9" w:rsidRPr="004B39D0">
      <w:headerReference w:type="even" r:id="rId30"/>
      <w:headerReference w:type="default" r:id="rId31"/>
      <w:footerReference w:type="even" r:id="rId32"/>
      <w:footerReference w:type="default" r:id="rId33"/>
      <w:headerReference w:type="first" r:id="rId34"/>
      <w:footerReference w:type="first" r:id="rId35"/>
      <w:pgSz w:w="11906" w:h="16838"/>
      <w:pgMar w:top="567" w:right="1134" w:bottom="426" w:left="156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CA226" w14:textId="77777777" w:rsidR="001F34C3" w:rsidRDefault="001F34C3">
      <w:pPr>
        <w:spacing w:line="240" w:lineRule="auto"/>
        <w:ind w:left="0" w:hanging="2"/>
      </w:pPr>
      <w:r>
        <w:separator/>
      </w:r>
    </w:p>
  </w:endnote>
  <w:endnote w:type="continuationSeparator" w:id="0">
    <w:p w14:paraId="5CFC884F" w14:textId="77777777" w:rsidR="001F34C3" w:rsidRDefault="001F34C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Helvetica Neue">
    <w:altName w:val="Sylfaen"/>
    <w:charset w:val="00"/>
    <w:family w:val="roman"/>
    <w:pitch w:val="default"/>
  </w:font>
  <w:font w:name="Arial Unicode MS">
    <w:panose1 w:val="020B0604020202020204"/>
    <w:charset w:val="00"/>
    <w:family w:val="swiss"/>
    <w:pitch w:val="variable"/>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EDE87" w14:textId="77777777" w:rsidR="00C265A9" w:rsidRDefault="00000000">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39ABD4E2" w14:textId="77777777" w:rsidR="00C265A9" w:rsidRDefault="00C265A9">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EF0C1" w14:textId="413E2717" w:rsidR="00F41004" w:rsidRDefault="00F41004" w:rsidP="004A1383">
    <w:pPr>
      <w:pStyle w:val="Stopka"/>
      <w:ind w:left="0" w:hanging="2"/>
      <w:jc w:val="right"/>
    </w:pPr>
    <w:bookmarkStart w:id="14" w:name="_Hlk130846675"/>
  </w:p>
  <w:bookmarkEnd w:id="14"/>
  <w:p w14:paraId="46FCBC3F" w14:textId="77777777" w:rsidR="00C265A9" w:rsidRDefault="00C265A9">
    <w:pPr>
      <w:pBdr>
        <w:top w:val="nil"/>
        <w:left w:val="nil"/>
        <w:bottom w:val="nil"/>
        <w:right w:val="nil"/>
        <w:between w:val="nil"/>
      </w:pBdr>
      <w:tabs>
        <w:tab w:val="center" w:pos="4536"/>
        <w:tab w:val="right" w:pos="9072"/>
      </w:tabs>
      <w:spacing w:line="240" w:lineRule="auto"/>
      <w:ind w:left="0" w:right="360" w:hanging="2"/>
      <w:rPr>
        <w:rFonts w:ascii="Arial" w:eastAsia="Arial" w:hAnsi="Arial" w:cs="Arial"/>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C8231" w14:textId="77777777" w:rsidR="006C07D6" w:rsidRDefault="006C07D6">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5933E" w14:textId="77777777" w:rsidR="001F34C3" w:rsidRDefault="001F34C3">
      <w:pPr>
        <w:spacing w:line="240" w:lineRule="auto"/>
        <w:ind w:left="0" w:hanging="2"/>
      </w:pPr>
      <w:r>
        <w:separator/>
      </w:r>
    </w:p>
  </w:footnote>
  <w:footnote w:type="continuationSeparator" w:id="0">
    <w:p w14:paraId="3BBEFE30" w14:textId="77777777" w:rsidR="001F34C3" w:rsidRDefault="001F34C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592E5" w14:textId="77777777" w:rsidR="006C07D6" w:rsidRDefault="006C07D6">
    <w:pPr>
      <w:pStyle w:val="Nagwek"/>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3598" w14:textId="77777777" w:rsidR="00C265A9" w:rsidRDefault="00000000">
    <w:pPr>
      <w:pBdr>
        <w:top w:val="nil"/>
        <w:left w:val="nil"/>
        <w:bottom w:val="nil"/>
        <w:right w:val="nil"/>
        <w:between w:val="nil"/>
      </w:pBdr>
      <w:spacing w:after="60" w:line="240" w:lineRule="auto"/>
      <w:jc w:val="center"/>
      <w:rPr>
        <w:color w:val="000000"/>
        <w:sz w:val="18"/>
        <w:szCs w:val="18"/>
      </w:rPr>
    </w:pPr>
    <w:r>
      <w:rPr>
        <w:b/>
        <w:color w:val="595959"/>
        <w:sz w:val="8"/>
        <w:szCs w:val="8"/>
      </w:rPr>
      <w:tab/>
    </w:r>
  </w:p>
  <w:p w14:paraId="7F4A00DA" w14:textId="77777777" w:rsidR="00C265A9" w:rsidRDefault="00C265A9">
    <w:pPr>
      <w:pBdr>
        <w:top w:val="nil"/>
        <w:left w:val="nil"/>
        <w:bottom w:val="nil"/>
        <w:right w:val="nil"/>
        <w:between w:val="nil"/>
      </w:pBdr>
      <w:tabs>
        <w:tab w:val="center" w:pos="4536"/>
        <w:tab w:val="right" w:pos="9072"/>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42EA7" w14:textId="77777777" w:rsidR="006C07D6" w:rsidRDefault="006C07D6">
    <w:pPr>
      <w:pStyle w:val="Nagwek"/>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021C"/>
    <w:multiLevelType w:val="multilevel"/>
    <w:tmpl w:val="4B9E401E"/>
    <w:lvl w:ilvl="0">
      <w:start w:val="8"/>
      <w:numFmt w:val="decimal"/>
      <w:lvlText w:val="%1."/>
      <w:lvlJc w:val="left"/>
      <w:pPr>
        <w:ind w:left="400" w:hanging="400"/>
      </w:pPr>
      <w:rPr>
        <w:b/>
        <w:vertAlign w:val="baseline"/>
      </w:rPr>
    </w:lvl>
    <w:lvl w:ilvl="1">
      <w:start w:val="1"/>
      <w:numFmt w:val="decimal"/>
      <w:lvlText w:val="%1.%2."/>
      <w:lvlJc w:val="left"/>
      <w:pPr>
        <w:ind w:left="720" w:hanging="720"/>
      </w:pPr>
      <w:rPr>
        <w:b/>
        <w:vertAlign w:val="baseline"/>
      </w:rPr>
    </w:lvl>
    <w:lvl w:ilvl="2">
      <w:start w:val="1"/>
      <w:numFmt w:val="decimal"/>
      <w:lvlText w:val="%1.%2.%3."/>
      <w:lvlJc w:val="left"/>
      <w:pPr>
        <w:ind w:left="720" w:hanging="720"/>
      </w:pPr>
      <w:rPr>
        <w:b w:val="0"/>
        <w:vertAlign w:val="baseline"/>
      </w:rPr>
    </w:lvl>
    <w:lvl w:ilvl="3">
      <w:start w:val="1"/>
      <w:numFmt w:val="decimal"/>
      <w:lvlText w:val="%1.%2.%3.%4."/>
      <w:lvlJc w:val="left"/>
      <w:pPr>
        <w:ind w:left="1080" w:hanging="108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440" w:hanging="144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800" w:hanging="1800"/>
      </w:pPr>
      <w:rPr>
        <w:b/>
        <w:vertAlign w:val="baseline"/>
      </w:rPr>
    </w:lvl>
    <w:lvl w:ilvl="8">
      <w:start w:val="1"/>
      <w:numFmt w:val="decimal"/>
      <w:lvlText w:val="%1.%2.%3.%4.%5.%6.%7.%8.%9."/>
      <w:lvlJc w:val="left"/>
      <w:pPr>
        <w:ind w:left="1800" w:hanging="1800"/>
      </w:pPr>
      <w:rPr>
        <w:b/>
        <w:vertAlign w:val="baseline"/>
      </w:rPr>
    </w:lvl>
  </w:abstractNum>
  <w:abstractNum w:abstractNumId="1" w15:restartNumberingAfterBreak="0">
    <w:nsid w:val="041410B1"/>
    <w:multiLevelType w:val="multilevel"/>
    <w:tmpl w:val="033A24D6"/>
    <w:lvl w:ilvl="0">
      <w:start w:val="1"/>
      <w:numFmt w:val="decimal"/>
      <w:lvlText w:val="%1)"/>
      <w:lvlJc w:val="left"/>
      <w:pPr>
        <w:ind w:left="720" w:hanging="360"/>
      </w:pPr>
      <w:rPr>
        <w:rFonts w:ascii="Arial" w:hAnsi="Arial" w:cs="Arial"/>
        <w:b w:val="0"/>
        <w:bCs/>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E97C17"/>
    <w:multiLevelType w:val="multilevel"/>
    <w:tmpl w:val="C98C8DB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06CD155C"/>
    <w:multiLevelType w:val="multilevel"/>
    <w:tmpl w:val="4CFCEDB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72B2F2B"/>
    <w:multiLevelType w:val="multilevel"/>
    <w:tmpl w:val="807A311E"/>
    <w:lvl w:ilvl="0">
      <w:start w:val="23"/>
      <w:numFmt w:val="decimal"/>
      <w:lvlText w:val="%1"/>
      <w:lvlJc w:val="left"/>
      <w:pPr>
        <w:ind w:left="444" w:hanging="444"/>
      </w:pPr>
      <w:rPr>
        <w:vertAlign w:val="baseline"/>
      </w:rPr>
    </w:lvl>
    <w:lvl w:ilvl="1">
      <w:start w:val="1"/>
      <w:numFmt w:val="decimal"/>
      <w:lvlText w:val="%1.%2"/>
      <w:lvlJc w:val="left"/>
      <w:pPr>
        <w:ind w:left="1164" w:hanging="444"/>
      </w:pPr>
      <w:rPr>
        <w:b/>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3240" w:hanging="108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5040" w:hanging="144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840" w:hanging="1800"/>
      </w:pPr>
      <w:rPr>
        <w:vertAlign w:val="baseline"/>
      </w:rPr>
    </w:lvl>
    <w:lvl w:ilvl="8">
      <w:start w:val="1"/>
      <w:numFmt w:val="decimal"/>
      <w:lvlText w:val="%1.%2.%3.%4.%5.%6.%7.%8.%9"/>
      <w:lvlJc w:val="left"/>
      <w:pPr>
        <w:ind w:left="7560" w:hanging="1800"/>
      </w:pPr>
      <w:rPr>
        <w:vertAlign w:val="baseline"/>
      </w:rPr>
    </w:lvl>
  </w:abstractNum>
  <w:abstractNum w:abstractNumId="5" w15:restartNumberingAfterBreak="0">
    <w:nsid w:val="0C4B56BB"/>
    <w:multiLevelType w:val="multilevel"/>
    <w:tmpl w:val="04F6D392"/>
    <w:lvl w:ilvl="0">
      <w:start w:val="1"/>
      <w:numFmt w:val="bullet"/>
      <w:lvlText w:val="●"/>
      <w:lvlJc w:val="left"/>
      <w:pPr>
        <w:ind w:left="765" w:hanging="360"/>
      </w:pPr>
      <w:rPr>
        <w:rFonts w:ascii="Noto Sans Symbols" w:eastAsia="Noto Sans Symbols" w:hAnsi="Noto Sans Symbols" w:cs="Noto Sans Symbols"/>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0DFF2C7A"/>
    <w:multiLevelType w:val="multilevel"/>
    <w:tmpl w:val="021AFAFC"/>
    <w:lvl w:ilvl="0">
      <w:start w:val="9"/>
      <w:numFmt w:val="decimal"/>
      <w:lvlText w:val="%1."/>
      <w:lvlJc w:val="left"/>
      <w:pPr>
        <w:ind w:left="360" w:hanging="360"/>
      </w:pPr>
      <w:rPr>
        <w:vertAlign w:val="baseline"/>
      </w:rPr>
    </w:lvl>
    <w:lvl w:ilvl="1">
      <w:start w:val="1"/>
      <w:numFmt w:val="decimal"/>
      <w:lvlText w:val="%1.%2."/>
      <w:lvlJc w:val="left"/>
      <w:pPr>
        <w:ind w:left="720"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7" w15:restartNumberingAfterBreak="0">
    <w:nsid w:val="0FCA6904"/>
    <w:multiLevelType w:val="multilevel"/>
    <w:tmpl w:val="350C6518"/>
    <w:lvl w:ilvl="0">
      <w:start w:val="6"/>
      <w:numFmt w:val="decimal"/>
      <w:lvlText w:val="%1."/>
      <w:lvlJc w:val="left"/>
      <w:pPr>
        <w:ind w:left="380" w:hanging="380"/>
      </w:pPr>
      <w:rPr>
        <w:color w:val="000000"/>
        <w:vertAlign w:val="baseline"/>
      </w:rPr>
    </w:lvl>
    <w:lvl w:ilvl="1">
      <w:start w:val="1"/>
      <w:numFmt w:val="decimal"/>
      <w:lvlText w:val="%1.%2."/>
      <w:lvlJc w:val="left"/>
      <w:pPr>
        <w:ind w:left="720" w:hanging="720"/>
      </w:pPr>
      <w:rPr>
        <w:b/>
        <w:color w:val="000000"/>
        <w:sz w:val="22"/>
        <w:szCs w:val="22"/>
        <w:vertAlign w:val="baseline"/>
      </w:rPr>
    </w:lvl>
    <w:lvl w:ilvl="2">
      <w:start w:val="1"/>
      <w:numFmt w:val="decimal"/>
      <w:lvlText w:val="%1.%2.%3."/>
      <w:lvlJc w:val="left"/>
      <w:pPr>
        <w:ind w:left="720" w:hanging="720"/>
      </w:pPr>
      <w:rPr>
        <w:color w:val="000000"/>
        <w:sz w:val="22"/>
        <w:szCs w:val="22"/>
        <w:vertAlign w:val="baseline"/>
      </w:rPr>
    </w:lvl>
    <w:lvl w:ilvl="3">
      <w:start w:val="1"/>
      <w:numFmt w:val="decimal"/>
      <w:lvlText w:val="%1.%2.%3.%4."/>
      <w:lvlJc w:val="left"/>
      <w:pPr>
        <w:ind w:left="1080" w:hanging="108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440" w:hanging="1440"/>
      </w:pPr>
      <w:rPr>
        <w:color w:val="000000"/>
        <w:vertAlign w:val="baseline"/>
      </w:rPr>
    </w:lvl>
    <w:lvl w:ilvl="6">
      <w:start w:val="1"/>
      <w:numFmt w:val="decimal"/>
      <w:lvlText w:val="%1.%2.%3.%4.%5.%6.%7."/>
      <w:lvlJc w:val="left"/>
      <w:pPr>
        <w:ind w:left="1440" w:hanging="1440"/>
      </w:pPr>
      <w:rPr>
        <w:color w:val="000000"/>
        <w:vertAlign w:val="baseline"/>
      </w:rPr>
    </w:lvl>
    <w:lvl w:ilvl="7">
      <w:start w:val="1"/>
      <w:numFmt w:val="decimal"/>
      <w:lvlText w:val="%1.%2.%3.%4.%5.%6.%7.%8."/>
      <w:lvlJc w:val="left"/>
      <w:pPr>
        <w:ind w:left="1800" w:hanging="1800"/>
      </w:pPr>
      <w:rPr>
        <w:color w:val="000000"/>
        <w:vertAlign w:val="baseline"/>
      </w:rPr>
    </w:lvl>
    <w:lvl w:ilvl="8">
      <w:start w:val="1"/>
      <w:numFmt w:val="decimal"/>
      <w:lvlText w:val="%1.%2.%3.%4.%5.%6.%7.%8.%9."/>
      <w:lvlJc w:val="left"/>
      <w:pPr>
        <w:ind w:left="1800" w:hanging="1800"/>
      </w:pPr>
      <w:rPr>
        <w:color w:val="000000"/>
        <w:vertAlign w:val="baseline"/>
      </w:rPr>
    </w:lvl>
  </w:abstractNum>
  <w:abstractNum w:abstractNumId="8" w15:restartNumberingAfterBreak="0">
    <w:nsid w:val="10CD2C49"/>
    <w:multiLevelType w:val="multilevel"/>
    <w:tmpl w:val="4A225710"/>
    <w:lvl w:ilvl="0">
      <w:start w:val="1"/>
      <w:numFmt w:val="lowerLetter"/>
      <w:lvlText w:val="%1)"/>
      <w:lvlJc w:val="left"/>
      <w:pPr>
        <w:ind w:left="2421" w:hanging="360"/>
      </w:pPr>
      <w:rPr>
        <w:vertAlign w:val="baseline"/>
      </w:rPr>
    </w:lvl>
    <w:lvl w:ilvl="1">
      <w:start w:val="1"/>
      <w:numFmt w:val="lowerLetter"/>
      <w:lvlText w:val="%2)"/>
      <w:lvlJc w:val="left"/>
      <w:pPr>
        <w:ind w:left="3141" w:hanging="360"/>
      </w:pPr>
      <w:rPr>
        <w:vertAlign w:val="baseline"/>
      </w:rPr>
    </w:lvl>
    <w:lvl w:ilvl="2">
      <w:start w:val="1"/>
      <w:numFmt w:val="lowerRoman"/>
      <w:lvlText w:val="%3."/>
      <w:lvlJc w:val="right"/>
      <w:pPr>
        <w:ind w:left="3861" w:hanging="180"/>
      </w:pPr>
      <w:rPr>
        <w:vertAlign w:val="baseline"/>
      </w:rPr>
    </w:lvl>
    <w:lvl w:ilvl="3">
      <w:start w:val="1"/>
      <w:numFmt w:val="decimal"/>
      <w:lvlText w:val="%4."/>
      <w:lvlJc w:val="left"/>
      <w:pPr>
        <w:ind w:left="4581" w:hanging="360"/>
      </w:pPr>
      <w:rPr>
        <w:vertAlign w:val="baseline"/>
      </w:rPr>
    </w:lvl>
    <w:lvl w:ilvl="4">
      <w:start w:val="1"/>
      <w:numFmt w:val="lowerLetter"/>
      <w:lvlText w:val="%5."/>
      <w:lvlJc w:val="left"/>
      <w:pPr>
        <w:ind w:left="5301" w:hanging="360"/>
      </w:pPr>
      <w:rPr>
        <w:vertAlign w:val="baseline"/>
      </w:rPr>
    </w:lvl>
    <w:lvl w:ilvl="5">
      <w:start w:val="1"/>
      <w:numFmt w:val="lowerRoman"/>
      <w:lvlText w:val="%6."/>
      <w:lvlJc w:val="right"/>
      <w:pPr>
        <w:ind w:left="6021" w:hanging="180"/>
      </w:pPr>
      <w:rPr>
        <w:vertAlign w:val="baseline"/>
      </w:rPr>
    </w:lvl>
    <w:lvl w:ilvl="6">
      <w:start w:val="1"/>
      <w:numFmt w:val="decimal"/>
      <w:lvlText w:val="%7."/>
      <w:lvlJc w:val="left"/>
      <w:pPr>
        <w:ind w:left="6741" w:hanging="360"/>
      </w:pPr>
      <w:rPr>
        <w:vertAlign w:val="baseline"/>
      </w:rPr>
    </w:lvl>
    <w:lvl w:ilvl="7">
      <w:start w:val="1"/>
      <w:numFmt w:val="lowerLetter"/>
      <w:lvlText w:val="%8."/>
      <w:lvlJc w:val="left"/>
      <w:pPr>
        <w:ind w:left="7461" w:hanging="360"/>
      </w:pPr>
      <w:rPr>
        <w:vertAlign w:val="baseline"/>
      </w:rPr>
    </w:lvl>
    <w:lvl w:ilvl="8">
      <w:start w:val="1"/>
      <w:numFmt w:val="lowerRoman"/>
      <w:lvlText w:val="%9."/>
      <w:lvlJc w:val="right"/>
      <w:pPr>
        <w:ind w:left="8181" w:hanging="180"/>
      </w:pPr>
      <w:rPr>
        <w:vertAlign w:val="baseline"/>
      </w:rPr>
    </w:lvl>
  </w:abstractNum>
  <w:abstractNum w:abstractNumId="9" w15:restartNumberingAfterBreak="0">
    <w:nsid w:val="15883080"/>
    <w:multiLevelType w:val="multilevel"/>
    <w:tmpl w:val="B5ECBEE4"/>
    <w:lvl w:ilvl="0">
      <w:start w:val="1"/>
      <w:numFmt w:val="decimal"/>
      <w:lvlText w:val="%1."/>
      <w:lvlJc w:val="left"/>
      <w:pPr>
        <w:ind w:left="360" w:hanging="360"/>
      </w:pPr>
      <w:rPr>
        <w:b/>
        <w:vertAlign w:val="baseline"/>
      </w:rPr>
    </w:lvl>
    <w:lvl w:ilvl="1">
      <w:start w:val="1"/>
      <w:numFmt w:val="decimal"/>
      <w:lvlText w:val="%1.%2."/>
      <w:lvlJc w:val="left"/>
      <w:pPr>
        <w:ind w:left="432" w:hanging="432"/>
      </w:pPr>
      <w:rPr>
        <w:rFonts w:ascii="Arial" w:eastAsia="Arial" w:hAnsi="Arial" w:cs="Arial"/>
        <w:b/>
        <w:i w:val="0"/>
        <w:color w:val="000000"/>
        <w:sz w:val="20"/>
        <w:szCs w:val="20"/>
        <w:vertAlign w:val="baseline"/>
      </w:rPr>
    </w:lvl>
    <w:lvl w:ilvl="2">
      <w:start w:val="1"/>
      <w:numFmt w:val="decimal"/>
      <w:lvlText w:val="%3)"/>
      <w:lvlJc w:val="left"/>
      <w:pPr>
        <w:ind w:left="2773" w:hanging="504"/>
      </w:pPr>
      <w:rPr>
        <w:rFonts w:ascii="Cambria" w:eastAsia="Cambria" w:hAnsi="Cambria" w:cs="Cambria"/>
        <w:b/>
        <w:sz w:val="24"/>
        <w:szCs w:val="24"/>
        <w:vertAlign w:val="baseline"/>
      </w:rPr>
    </w:lvl>
    <w:lvl w:ilvl="3">
      <w:start w:val="1"/>
      <w:numFmt w:val="decimal"/>
      <w:lvlText w:val="%1.%2.%3.%4."/>
      <w:lvlJc w:val="left"/>
      <w:pPr>
        <w:ind w:left="1728" w:hanging="647"/>
      </w:pPr>
      <w:rPr>
        <w:b w:val="0"/>
        <w:vertAlign w:val="baseline"/>
      </w:rPr>
    </w:lvl>
    <w:lvl w:ilvl="4">
      <w:start w:val="1"/>
      <w:numFmt w:val="decimal"/>
      <w:lvlText w:val="%1.%2.%3.%4.%5."/>
      <w:lvlJc w:val="left"/>
      <w:pPr>
        <w:ind w:left="2232" w:hanging="792"/>
      </w:pPr>
      <w:rPr>
        <w:b/>
        <w:vertAlign w:val="baseline"/>
      </w:rPr>
    </w:lvl>
    <w:lvl w:ilvl="5">
      <w:start w:val="1"/>
      <w:numFmt w:val="decimal"/>
      <w:lvlText w:val="%1.%2.%3.%4.%5.%6."/>
      <w:lvlJc w:val="left"/>
      <w:pPr>
        <w:ind w:left="2736" w:hanging="935"/>
      </w:pPr>
      <w:rPr>
        <w:b/>
        <w:vertAlign w:val="baseline"/>
      </w:rPr>
    </w:lvl>
    <w:lvl w:ilvl="6">
      <w:start w:val="1"/>
      <w:numFmt w:val="decimal"/>
      <w:lvlText w:val="%1.%2.%3.%4.%5.%6.%7."/>
      <w:lvlJc w:val="left"/>
      <w:pPr>
        <w:ind w:left="3240" w:hanging="1080"/>
      </w:pPr>
      <w:rPr>
        <w:b/>
        <w:vertAlign w:val="baseline"/>
      </w:rPr>
    </w:lvl>
    <w:lvl w:ilvl="7">
      <w:start w:val="1"/>
      <w:numFmt w:val="decimal"/>
      <w:lvlText w:val="%1.%2.%3.%4.%5.%6.%7.%8."/>
      <w:lvlJc w:val="left"/>
      <w:pPr>
        <w:ind w:left="3744" w:hanging="1224"/>
      </w:pPr>
      <w:rPr>
        <w:b/>
        <w:vertAlign w:val="baseline"/>
      </w:rPr>
    </w:lvl>
    <w:lvl w:ilvl="8">
      <w:start w:val="1"/>
      <w:numFmt w:val="decimal"/>
      <w:lvlText w:val="%1.%2.%3.%4.%5.%6.%7.%8.%9."/>
      <w:lvlJc w:val="left"/>
      <w:pPr>
        <w:ind w:left="4320" w:hanging="1440"/>
      </w:pPr>
      <w:rPr>
        <w:b/>
        <w:vertAlign w:val="baseline"/>
      </w:rPr>
    </w:lvl>
  </w:abstractNum>
  <w:abstractNum w:abstractNumId="10" w15:restartNumberingAfterBreak="0">
    <w:nsid w:val="16237FD6"/>
    <w:multiLevelType w:val="multilevel"/>
    <w:tmpl w:val="2038840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70147F1"/>
    <w:multiLevelType w:val="multilevel"/>
    <w:tmpl w:val="5CCEAADA"/>
    <w:lvl w:ilvl="0">
      <w:start w:val="4"/>
      <w:numFmt w:val="decimal"/>
      <w:lvlText w:val="%1."/>
      <w:lvlJc w:val="left"/>
      <w:pPr>
        <w:ind w:left="0" w:hanging="360"/>
      </w:pPr>
      <w:rPr>
        <w:rFonts w:ascii="Calibri" w:eastAsia="Calibri" w:hAnsi="Calibri" w:cs="Calibri"/>
        <w:b w:val="0"/>
        <w:vertAlign w:val="baseline"/>
      </w:rPr>
    </w:lvl>
    <w:lvl w:ilvl="1">
      <w:start w:val="1"/>
      <w:numFmt w:val="decimal"/>
      <w:lvlText w:val="%1.%2."/>
      <w:lvlJc w:val="left"/>
      <w:pPr>
        <w:ind w:left="284" w:hanging="360"/>
      </w:pPr>
      <w:rPr>
        <w:rFonts w:ascii="Verdana" w:eastAsia="Verdana" w:hAnsi="Verdana" w:cs="Verdana"/>
        <w:b/>
        <w:vertAlign w:val="baseline"/>
      </w:rPr>
    </w:lvl>
    <w:lvl w:ilvl="2">
      <w:start w:val="1"/>
      <w:numFmt w:val="decimal"/>
      <w:lvlText w:val="%1.%2.%3."/>
      <w:lvlJc w:val="left"/>
      <w:pPr>
        <w:ind w:left="360" w:hanging="720"/>
      </w:pPr>
      <w:rPr>
        <w:rFonts w:ascii="Calibri" w:eastAsia="Calibri" w:hAnsi="Calibri" w:cs="Calibri"/>
        <w:b w:val="0"/>
        <w:vertAlign w:val="baseline"/>
      </w:rPr>
    </w:lvl>
    <w:lvl w:ilvl="3">
      <w:start w:val="1"/>
      <w:numFmt w:val="decimal"/>
      <w:lvlText w:val="%1.%2.%3.%4."/>
      <w:lvlJc w:val="left"/>
      <w:pPr>
        <w:ind w:left="360" w:hanging="720"/>
      </w:pPr>
      <w:rPr>
        <w:rFonts w:ascii="Calibri" w:eastAsia="Calibri" w:hAnsi="Calibri" w:cs="Calibri"/>
        <w:b w:val="0"/>
        <w:vertAlign w:val="baseline"/>
      </w:rPr>
    </w:lvl>
    <w:lvl w:ilvl="4">
      <w:start w:val="1"/>
      <w:numFmt w:val="decimal"/>
      <w:lvlText w:val="%1.%2.%3.%4.%5."/>
      <w:lvlJc w:val="left"/>
      <w:pPr>
        <w:ind w:left="720" w:hanging="1080"/>
      </w:pPr>
      <w:rPr>
        <w:rFonts w:ascii="Calibri" w:eastAsia="Calibri" w:hAnsi="Calibri" w:cs="Calibri"/>
        <w:b w:val="0"/>
        <w:vertAlign w:val="baseline"/>
      </w:rPr>
    </w:lvl>
    <w:lvl w:ilvl="5">
      <w:start w:val="1"/>
      <w:numFmt w:val="decimal"/>
      <w:lvlText w:val="%1.%2.%3.%4.%5.%6."/>
      <w:lvlJc w:val="left"/>
      <w:pPr>
        <w:ind w:left="720" w:hanging="1080"/>
      </w:pPr>
      <w:rPr>
        <w:rFonts w:ascii="Calibri" w:eastAsia="Calibri" w:hAnsi="Calibri" w:cs="Calibri"/>
        <w:b w:val="0"/>
        <w:vertAlign w:val="baseline"/>
      </w:rPr>
    </w:lvl>
    <w:lvl w:ilvl="6">
      <w:start w:val="1"/>
      <w:numFmt w:val="decimal"/>
      <w:lvlText w:val="%1.%2.%3.%4.%5.%6.%7."/>
      <w:lvlJc w:val="left"/>
      <w:pPr>
        <w:ind w:left="1080" w:hanging="1440"/>
      </w:pPr>
      <w:rPr>
        <w:rFonts w:ascii="Calibri" w:eastAsia="Calibri" w:hAnsi="Calibri" w:cs="Calibri"/>
        <w:b w:val="0"/>
        <w:vertAlign w:val="baseline"/>
      </w:rPr>
    </w:lvl>
    <w:lvl w:ilvl="7">
      <w:start w:val="1"/>
      <w:numFmt w:val="decimal"/>
      <w:lvlText w:val="%1.%2.%3.%4.%5.%6.%7.%8."/>
      <w:lvlJc w:val="left"/>
      <w:pPr>
        <w:ind w:left="1080" w:hanging="1440"/>
      </w:pPr>
      <w:rPr>
        <w:rFonts w:ascii="Calibri" w:eastAsia="Calibri" w:hAnsi="Calibri" w:cs="Calibri"/>
        <w:b w:val="0"/>
        <w:vertAlign w:val="baseline"/>
      </w:rPr>
    </w:lvl>
    <w:lvl w:ilvl="8">
      <w:start w:val="1"/>
      <w:numFmt w:val="decimal"/>
      <w:lvlText w:val="%1.%2.%3.%4.%5.%6.%7.%8.%9."/>
      <w:lvlJc w:val="left"/>
      <w:pPr>
        <w:ind w:left="1440" w:hanging="1800"/>
      </w:pPr>
      <w:rPr>
        <w:rFonts w:ascii="Calibri" w:eastAsia="Calibri" w:hAnsi="Calibri" w:cs="Calibri"/>
        <w:b w:val="0"/>
        <w:vertAlign w:val="baseline"/>
      </w:rPr>
    </w:lvl>
  </w:abstractNum>
  <w:abstractNum w:abstractNumId="12" w15:restartNumberingAfterBreak="0">
    <w:nsid w:val="1B361E85"/>
    <w:multiLevelType w:val="multilevel"/>
    <w:tmpl w:val="245C2E00"/>
    <w:lvl w:ilvl="0">
      <w:start w:val="7"/>
      <w:numFmt w:val="decimal"/>
      <w:lvlText w:val="%1"/>
      <w:lvlJc w:val="left"/>
      <w:pPr>
        <w:ind w:left="360" w:hanging="360"/>
      </w:pPr>
      <w:rPr>
        <w:vertAlign w:val="baseline"/>
      </w:rPr>
    </w:lvl>
    <w:lvl w:ilvl="1">
      <w:start w:val="3"/>
      <w:numFmt w:val="decimal"/>
      <w:lvlText w:val="%1.%2"/>
      <w:lvlJc w:val="left"/>
      <w:pPr>
        <w:ind w:left="720"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800" w:hanging="180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520" w:hanging="2520"/>
      </w:pPr>
      <w:rPr>
        <w:vertAlign w:val="baseline"/>
      </w:rPr>
    </w:lvl>
  </w:abstractNum>
  <w:abstractNum w:abstractNumId="13" w15:restartNumberingAfterBreak="0">
    <w:nsid w:val="1B3E3D74"/>
    <w:multiLevelType w:val="multilevel"/>
    <w:tmpl w:val="85F481A2"/>
    <w:lvl w:ilvl="0">
      <w:start w:val="16"/>
      <w:numFmt w:val="decimal"/>
      <w:lvlText w:val="%1."/>
      <w:lvlJc w:val="left"/>
      <w:pPr>
        <w:ind w:left="480" w:hanging="480"/>
      </w:pPr>
      <w:rPr>
        <w:rFonts w:ascii="Arial" w:eastAsia="Arial" w:hAnsi="Arial" w:cs="Arial"/>
        <w:b w:val="0"/>
        <w:color w:val="FF0000"/>
        <w:sz w:val="20"/>
        <w:szCs w:val="20"/>
        <w:u w:val="none"/>
        <w:vertAlign w:val="baseline"/>
      </w:rPr>
    </w:lvl>
    <w:lvl w:ilvl="1">
      <w:start w:val="2"/>
      <w:numFmt w:val="decimal"/>
      <w:lvlText w:val="%1.%2."/>
      <w:lvlJc w:val="left"/>
      <w:pPr>
        <w:ind w:left="480" w:hanging="480"/>
      </w:pPr>
      <w:rPr>
        <w:vertAlign w:val="baseline"/>
      </w:rPr>
    </w:lvl>
    <w:lvl w:ilvl="2">
      <w:start w:val="1"/>
      <w:numFmt w:val="decimal"/>
      <w:lvlText w:val="%1.%2.%3."/>
      <w:lvlJc w:val="left"/>
      <w:pPr>
        <w:ind w:left="720" w:hanging="720"/>
      </w:pPr>
      <w:rPr>
        <w:rFonts w:ascii="Arial" w:eastAsia="Arial" w:hAnsi="Arial" w:cs="Arial"/>
        <w:b w:val="0"/>
        <w:color w:val="FF0000"/>
        <w:sz w:val="20"/>
        <w:szCs w:val="20"/>
        <w:u w:val="none"/>
        <w:vertAlign w:val="baseline"/>
      </w:rPr>
    </w:lvl>
    <w:lvl w:ilvl="3">
      <w:start w:val="1"/>
      <w:numFmt w:val="decimal"/>
      <w:lvlText w:val="%1.%2.%3.%4."/>
      <w:lvlJc w:val="left"/>
      <w:pPr>
        <w:ind w:left="720" w:hanging="720"/>
      </w:pPr>
      <w:rPr>
        <w:rFonts w:ascii="Arial" w:eastAsia="Arial" w:hAnsi="Arial" w:cs="Arial"/>
        <w:b w:val="0"/>
        <w:color w:val="FF0000"/>
        <w:sz w:val="20"/>
        <w:szCs w:val="20"/>
        <w:u w:val="none"/>
        <w:vertAlign w:val="baseline"/>
      </w:rPr>
    </w:lvl>
    <w:lvl w:ilvl="4">
      <w:start w:val="1"/>
      <w:numFmt w:val="decimal"/>
      <w:lvlText w:val="%1.%2.%3.%4.%5."/>
      <w:lvlJc w:val="left"/>
      <w:pPr>
        <w:ind w:left="1080" w:hanging="1080"/>
      </w:pPr>
      <w:rPr>
        <w:rFonts w:ascii="Arial" w:eastAsia="Arial" w:hAnsi="Arial" w:cs="Arial"/>
        <w:b w:val="0"/>
        <w:color w:val="FF0000"/>
        <w:sz w:val="20"/>
        <w:szCs w:val="20"/>
        <w:u w:val="none"/>
        <w:vertAlign w:val="baseline"/>
      </w:rPr>
    </w:lvl>
    <w:lvl w:ilvl="5">
      <w:start w:val="1"/>
      <w:numFmt w:val="decimal"/>
      <w:lvlText w:val="%1.%2.%3.%4.%5.%6."/>
      <w:lvlJc w:val="left"/>
      <w:pPr>
        <w:ind w:left="1080" w:hanging="1080"/>
      </w:pPr>
      <w:rPr>
        <w:rFonts w:ascii="Arial" w:eastAsia="Arial" w:hAnsi="Arial" w:cs="Arial"/>
        <w:b w:val="0"/>
        <w:color w:val="FF0000"/>
        <w:sz w:val="20"/>
        <w:szCs w:val="20"/>
        <w:u w:val="none"/>
        <w:vertAlign w:val="baseline"/>
      </w:rPr>
    </w:lvl>
    <w:lvl w:ilvl="6">
      <w:start w:val="1"/>
      <w:numFmt w:val="decimal"/>
      <w:lvlText w:val="%1.%2.%3.%4.%5.%6.%7."/>
      <w:lvlJc w:val="left"/>
      <w:pPr>
        <w:ind w:left="1440" w:hanging="1440"/>
      </w:pPr>
      <w:rPr>
        <w:rFonts w:ascii="Arial" w:eastAsia="Arial" w:hAnsi="Arial" w:cs="Arial"/>
        <w:b w:val="0"/>
        <w:color w:val="FF0000"/>
        <w:sz w:val="20"/>
        <w:szCs w:val="20"/>
        <w:u w:val="none"/>
        <w:vertAlign w:val="baseline"/>
      </w:rPr>
    </w:lvl>
    <w:lvl w:ilvl="7">
      <w:start w:val="1"/>
      <w:numFmt w:val="decimal"/>
      <w:lvlText w:val="%1.%2.%3.%4.%5.%6.%7.%8."/>
      <w:lvlJc w:val="left"/>
      <w:pPr>
        <w:ind w:left="1440" w:hanging="1440"/>
      </w:pPr>
      <w:rPr>
        <w:rFonts w:ascii="Arial" w:eastAsia="Arial" w:hAnsi="Arial" w:cs="Arial"/>
        <w:b w:val="0"/>
        <w:color w:val="FF0000"/>
        <w:sz w:val="20"/>
        <w:szCs w:val="20"/>
        <w:u w:val="none"/>
        <w:vertAlign w:val="baseline"/>
      </w:rPr>
    </w:lvl>
    <w:lvl w:ilvl="8">
      <w:start w:val="1"/>
      <w:numFmt w:val="decimal"/>
      <w:lvlText w:val="%1.%2.%3.%4.%5.%6.%7.%8.%9."/>
      <w:lvlJc w:val="left"/>
      <w:pPr>
        <w:ind w:left="1800" w:hanging="1800"/>
      </w:pPr>
      <w:rPr>
        <w:rFonts w:ascii="Arial" w:eastAsia="Arial" w:hAnsi="Arial" w:cs="Arial"/>
        <w:b w:val="0"/>
        <w:color w:val="FF0000"/>
        <w:sz w:val="20"/>
        <w:szCs w:val="20"/>
        <w:u w:val="none"/>
        <w:vertAlign w:val="baseline"/>
      </w:rPr>
    </w:lvl>
  </w:abstractNum>
  <w:abstractNum w:abstractNumId="14" w15:restartNumberingAfterBreak="0">
    <w:nsid w:val="1F7F15FA"/>
    <w:multiLevelType w:val="multilevel"/>
    <w:tmpl w:val="9C923A42"/>
    <w:lvl w:ilvl="0">
      <w:start w:val="18"/>
      <w:numFmt w:val="decimal"/>
      <w:lvlText w:val="%1."/>
      <w:lvlJc w:val="left"/>
      <w:pPr>
        <w:ind w:left="500" w:hanging="500"/>
      </w:pPr>
      <w:rPr>
        <w:vertAlign w:val="baseline"/>
      </w:rPr>
    </w:lvl>
    <w:lvl w:ilvl="1">
      <w:start w:val="1"/>
      <w:numFmt w:val="decimal"/>
      <w:lvlText w:val="%1.%2."/>
      <w:lvlJc w:val="left"/>
      <w:pPr>
        <w:ind w:left="0" w:firstLine="0"/>
      </w:pPr>
      <w:rPr>
        <w:b/>
        <w:color w:val="000000"/>
        <w:vertAlign w:val="baseline"/>
      </w:rPr>
    </w:lvl>
    <w:lvl w:ilvl="2">
      <w:start w:val="1"/>
      <w:numFmt w:val="decimal"/>
      <w:lvlText w:val="%1.%2.%3."/>
      <w:lvlJc w:val="left"/>
      <w:pPr>
        <w:ind w:left="1570" w:hanging="720"/>
      </w:pPr>
      <w:rPr>
        <w:vertAlign w:val="baseline"/>
      </w:rPr>
    </w:lvl>
    <w:lvl w:ilvl="3">
      <w:start w:val="1"/>
      <w:numFmt w:val="decimal"/>
      <w:lvlText w:val="%1.%2.%3.%4."/>
      <w:lvlJc w:val="left"/>
      <w:pPr>
        <w:ind w:left="2355" w:hanging="1080"/>
      </w:pPr>
      <w:rPr>
        <w:vertAlign w:val="baseline"/>
      </w:rPr>
    </w:lvl>
    <w:lvl w:ilvl="4">
      <w:start w:val="1"/>
      <w:numFmt w:val="decimal"/>
      <w:lvlText w:val="%1.%2.%3.%4.%5."/>
      <w:lvlJc w:val="left"/>
      <w:pPr>
        <w:ind w:left="2780" w:hanging="1080"/>
      </w:pPr>
      <w:rPr>
        <w:vertAlign w:val="baseline"/>
      </w:rPr>
    </w:lvl>
    <w:lvl w:ilvl="5">
      <w:start w:val="1"/>
      <w:numFmt w:val="decimal"/>
      <w:lvlText w:val="%1.%2.%3.%4.%5.%6."/>
      <w:lvlJc w:val="left"/>
      <w:pPr>
        <w:ind w:left="3565" w:hanging="1440"/>
      </w:pPr>
      <w:rPr>
        <w:vertAlign w:val="baseline"/>
      </w:rPr>
    </w:lvl>
    <w:lvl w:ilvl="6">
      <w:start w:val="1"/>
      <w:numFmt w:val="decimal"/>
      <w:lvlText w:val="%1.%2.%3.%4.%5.%6.%7."/>
      <w:lvlJc w:val="left"/>
      <w:pPr>
        <w:ind w:left="3990" w:hanging="1440"/>
      </w:pPr>
      <w:rPr>
        <w:vertAlign w:val="baseline"/>
      </w:rPr>
    </w:lvl>
    <w:lvl w:ilvl="7">
      <w:start w:val="1"/>
      <w:numFmt w:val="decimal"/>
      <w:lvlText w:val="%1.%2.%3.%4.%5.%6.%7.%8."/>
      <w:lvlJc w:val="left"/>
      <w:pPr>
        <w:ind w:left="4775" w:hanging="1800"/>
      </w:pPr>
      <w:rPr>
        <w:vertAlign w:val="baseline"/>
      </w:rPr>
    </w:lvl>
    <w:lvl w:ilvl="8">
      <w:start w:val="1"/>
      <w:numFmt w:val="decimal"/>
      <w:lvlText w:val="%1.%2.%3.%4.%5.%6.%7.%8.%9."/>
      <w:lvlJc w:val="left"/>
      <w:pPr>
        <w:ind w:left="5200" w:hanging="1800"/>
      </w:pPr>
      <w:rPr>
        <w:vertAlign w:val="baseline"/>
      </w:rPr>
    </w:lvl>
  </w:abstractNum>
  <w:abstractNum w:abstractNumId="15" w15:restartNumberingAfterBreak="0">
    <w:nsid w:val="1FAB1312"/>
    <w:multiLevelType w:val="multilevel"/>
    <w:tmpl w:val="3BFA3C7E"/>
    <w:lvl w:ilvl="0">
      <w:start w:val="1"/>
      <w:numFmt w:val="decimal"/>
      <w:lvlText w:val="%1)"/>
      <w:lvlJc w:val="left"/>
      <w:pPr>
        <w:ind w:left="720" w:hanging="360"/>
      </w:pPr>
      <w:rPr>
        <w:rFonts w:ascii="Arial" w:hAnsi="Arial" w:cs="Arial"/>
        <w:b w:val="0"/>
        <w:bCs/>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2177D74"/>
    <w:multiLevelType w:val="hybridMultilevel"/>
    <w:tmpl w:val="96C69496"/>
    <w:lvl w:ilvl="0" w:tplc="679E93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785D93"/>
    <w:multiLevelType w:val="multilevel"/>
    <w:tmpl w:val="1E4804D0"/>
    <w:lvl w:ilvl="0">
      <w:start w:val="16"/>
      <w:numFmt w:val="decimal"/>
      <w:lvlText w:val="%1."/>
      <w:lvlJc w:val="left"/>
      <w:pPr>
        <w:ind w:left="480" w:hanging="480"/>
      </w:pPr>
      <w:rPr>
        <w:rFonts w:ascii="Arial" w:eastAsia="Arial" w:hAnsi="Arial" w:cs="Arial"/>
        <w:sz w:val="22"/>
        <w:szCs w:val="22"/>
        <w:vertAlign w:val="baseline"/>
      </w:rPr>
    </w:lvl>
    <w:lvl w:ilvl="1">
      <w:start w:val="2"/>
      <w:numFmt w:val="decimal"/>
      <w:lvlText w:val="%1.%2."/>
      <w:lvlJc w:val="left"/>
      <w:pPr>
        <w:ind w:left="480" w:hanging="480"/>
      </w:pPr>
      <w:rPr>
        <w:rFonts w:ascii="Verdana" w:eastAsia="Verdana" w:hAnsi="Verdana" w:cs="Verdana"/>
        <w:b/>
        <w:sz w:val="22"/>
        <w:szCs w:val="22"/>
        <w:vertAlign w:val="baseline"/>
      </w:rPr>
    </w:lvl>
    <w:lvl w:ilvl="2">
      <w:start w:val="1"/>
      <w:numFmt w:val="decimal"/>
      <w:lvlText w:val="%1.%2.%3."/>
      <w:lvlJc w:val="left"/>
      <w:pPr>
        <w:ind w:left="720" w:hanging="720"/>
      </w:pPr>
      <w:rPr>
        <w:rFonts w:ascii="Arial" w:eastAsia="Arial" w:hAnsi="Arial" w:cs="Arial"/>
        <w:sz w:val="22"/>
        <w:szCs w:val="22"/>
        <w:vertAlign w:val="baseline"/>
      </w:rPr>
    </w:lvl>
    <w:lvl w:ilvl="3">
      <w:start w:val="1"/>
      <w:numFmt w:val="decimal"/>
      <w:lvlText w:val="%1.%2.%3.%4."/>
      <w:lvlJc w:val="left"/>
      <w:pPr>
        <w:ind w:left="720" w:hanging="720"/>
      </w:pPr>
      <w:rPr>
        <w:rFonts w:ascii="Arial" w:eastAsia="Arial" w:hAnsi="Arial" w:cs="Arial"/>
        <w:sz w:val="22"/>
        <w:szCs w:val="22"/>
        <w:vertAlign w:val="baseline"/>
      </w:rPr>
    </w:lvl>
    <w:lvl w:ilvl="4">
      <w:start w:val="1"/>
      <w:numFmt w:val="decimal"/>
      <w:lvlText w:val="%1.%2.%3.%4.%5."/>
      <w:lvlJc w:val="left"/>
      <w:pPr>
        <w:ind w:left="1080" w:hanging="1080"/>
      </w:pPr>
      <w:rPr>
        <w:rFonts w:ascii="Arial" w:eastAsia="Arial" w:hAnsi="Arial" w:cs="Arial"/>
        <w:sz w:val="22"/>
        <w:szCs w:val="22"/>
        <w:vertAlign w:val="baseline"/>
      </w:rPr>
    </w:lvl>
    <w:lvl w:ilvl="5">
      <w:start w:val="1"/>
      <w:numFmt w:val="decimal"/>
      <w:lvlText w:val="%1.%2.%3.%4.%5.%6."/>
      <w:lvlJc w:val="left"/>
      <w:pPr>
        <w:ind w:left="1080" w:hanging="1080"/>
      </w:pPr>
      <w:rPr>
        <w:rFonts w:ascii="Arial" w:eastAsia="Arial" w:hAnsi="Arial" w:cs="Arial"/>
        <w:sz w:val="22"/>
        <w:szCs w:val="22"/>
        <w:vertAlign w:val="baseline"/>
      </w:rPr>
    </w:lvl>
    <w:lvl w:ilvl="6">
      <w:start w:val="1"/>
      <w:numFmt w:val="decimal"/>
      <w:lvlText w:val="%1.%2.%3.%4.%5.%6.%7."/>
      <w:lvlJc w:val="left"/>
      <w:pPr>
        <w:ind w:left="1440" w:hanging="1440"/>
      </w:pPr>
      <w:rPr>
        <w:rFonts w:ascii="Arial" w:eastAsia="Arial" w:hAnsi="Arial" w:cs="Arial"/>
        <w:sz w:val="22"/>
        <w:szCs w:val="22"/>
        <w:vertAlign w:val="baseline"/>
      </w:rPr>
    </w:lvl>
    <w:lvl w:ilvl="7">
      <w:start w:val="1"/>
      <w:numFmt w:val="decimal"/>
      <w:lvlText w:val="%1.%2.%3.%4.%5.%6.%7.%8."/>
      <w:lvlJc w:val="left"/>
      <w:pPr>
        <w:ind w:left="1440" w:hanging="1440"/>
      </w:pPr>
      <w:rPr>
        <w:rFonts w:ascii="Arial" w:eastAsia="Arial" w:hAnsi="Arial" w:cs="Arial"/>
        <w:sz w:val="22"/>
        <w:szCs w:val="22"/>
        <w:vertAlign w:val="baseline"/>
      </w:rPr>
    </w:lvl>
    <w:lvl w:ilvl="8">
      <w:start w:val="1"/>
      <w:numFmt w:val="decimal"/>
      <w:lvlText w:val="%1.%2.%3.%4.%5.%6.%7.%8.%9."/>
      <w:lvlJc w:val="left"/>
      <w:pPr>
        <w:ind w:left="1800" w:hanging="1800"/>
      </w:pPr>
      <w:rPr>
        <w:rFonts w:ascii="Arial" w:eastAsia="Arial" w:hAnsi="Arial" w:cs="Arial"/>
        <w:sz w:val="22"/>
        <w:szCs w:val="22"/>
        <w:vertAlign w:val="baseline"/>
      </w:rPr>
    </w:lvl>
  </w:abstractNum>
  <w:abstractNum w:abstractNumId="18" w15:restartNumberingAfterBreak="0">
    <w:nsid w:val="23C9085E"/>
    <w:multiLevelType w:val="multilevel"/>
    <w:tmpl w:val="692E818C"/>
    <w:lvl w:ilvl="0">
      <w:start w:val="22"/>
      <w:numFmt w:val="decimal"/>
      <w:lvlText w:val="%1."/>
      <w:lvlJc w:val="left"/>
      <w:pPr>
        <w:ind w:left="444" w:hanging="444"/>
      </w:pPr>
      <w:rPr>
        <w:vertAlign w:val="baseline"/>
      </w:rPr>
    </w:lvl>
    <w:lvl w:ilvl="1">
      <w:start w:val="1"/>
      <w:numFmt w:val="decimal"/>
      <w:lvlText w:val="%1.%2."/>
      <w:lvlJc w:val="left"/>
      <w:pPr>
        <w:ind w:left="444" w:hanging="444"/>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9" w15:restartNumberingAfterBreak="0">
    <w:nsid w:val="28212CC6"/>
    <w:multiLevelType w:val="hybridMultilevel"/>
    <w:tmpl w:val="CE087D82"/>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0C5BFE"/>
    <w:multiLevelType w:val="multilevel"/>
    <w:tmpl w:val="B7BC424E"/>
    <w:lvl w:ilvl="0">
      <w:start w:val="1"/>
      <w:numFmt w:val="bullet"/>
      <w:lvlText w:val="−"/>
      <w:lvlJc w:val="left"/>
      <w:pPr>
        <w:ind w:left="1276" w:hanging="360"/>
      </w:pPr>
      <w:rPr>
        <w:rFonts w:ascii="Noto Sans Symbols" w:eastAsia="Noto Sans Symbols" w:hAnsi="Noto Sans Symbols" w:cs="Noto Sans Symbols"/>
        <w:vertAlign w:val="baseline"/>
      </w:rPr>
    </w:lvl>
    <w:lvl w:ilvl="1">
      <w:start w:val="1"/>
      <w:numFmt w:val="bullet"/>
      <w:lvlText w:val="o"/>
      <w:lvlJc w:val="left"/>
      <w:pPr>
        <w:ind w:left="1996" w:hanging="360"/>
      </w:pPr>
      <w:rPr>
        <w:rFonts w:ascii="Courier New" w:eastAsia="Courier New" w:hAnsi="Courier New" w:cs="Courier New"/>
        <w:vertAlign w:val="baseline"/>
      </w:rPr>
    </w:lvl>
    <w:lvl w:ilvl="2">
      <w:start w:val="1"/>
      <w:numFmt w:val="bullet"/>
      <w:lvlText w:val="▪"/>
      <w:lvlJc w:val="left"/>
      <w:pPr>
        <w:ind w:left="2716" w:hanging="360"/>
      </w:pPr>
      <w:rPr>
        <w:rFonts w:ascii="Noto Sans Symbols" w:eastAsia="Noto Sans Symbols" w:hAnsi="Noto Sans Symbols" w:cs="Noto Sans Symbols"/>
        <w:vertAlign w:val="baseline"/>
      </w:rPr>
    </w:lvl>
    <w:lvl w:ilvl="3">
      <w:start w:val="1"/>
      <w:numFmt w:val="bullet"/>
      <w:lvlText w:val="●"/>
      <w:lvlJc w:val="left"/>
      <w:pPr>
        <w:ind w:left="3436" w:hanging="360"/>
      </w:pPr>
      <w:rPr>
        <w:rFonts w:ascii="Noto Sans Symbols" w:eastAsia="Noto Sans Symbols" w:hAnsi="Noto Sans Symbols" w:cs="Noto Sans Symbols"/>
        <w:vertAlign w:val="baseline"/>
      </w:rPr>
    </w:lvl>
    <w:lvl w:ilvl="4">
      <w:start w:val="1"/>
      <w:numFmt w:val="bullet"/>
      <w:lvlText w:val="o"/>
      <w:lvlJc w:val="left"/>
      <w:pPr>
        <w:ind w:left="4156" w:hanging="360"/>
      </w:pPr>
      <w:rPr>
        <w:rFonts w:ascii="Courier New" w:eastAsia="Courier New" w:hAnsi="Courier New" w:cs="Courier New"/>
        <w:vertAlign w:val="baseline"/>
      </w:rPr>
    </w:lvl>
    <w:lvl w:ilvl="5">
      <w:start w:val="1"/>
      <w:numFmt w:val="bullet"/>
      <w:lvlText w:val="▪"/>
      <w:lvlJc w:val="left"/>
      <w:pPr>
        <w:ind w:left="4876" w:hanging="360"/>
      </w:pPr>
      <w:rPr>
        <w:rFonts w:ascii="Noto Sans Symbols" w:eastAsia="Noto Sans Symbols" w:hAnsi="Noto Sans Symbols" w:cs="Noto Sans Symbols"/>
        <w:vertAlign w:val="baseline"/>
      </w:rPr>
    </w:lvl>
    <w:lvl w:ilvl="6">
      <w:start w:val="1"/>
      <w:numFmt w:val="bullet"/>
      <w:lvlText w:val="●"/>
      <w:lvlJc w:val="left"/>
      <w:pPr>
        <w:ind w:left="5596" w:hanging="360"/>
      </w:pPr>
      <w:rPr>
        <w:rFonts w:ascii="Noto Sans Symbols" w:eastAsia="Noto Sans Symbols" w:hAnsi="Noto Sans Symbols" w:cs="Noto Sans Symbols"/>
        <w:vertAlign w:val="baseline"/>
      </w:rPr>
    </w:lvl>
    <w:lvl w:ilvl="7">
      <w:start w:val="1"/>
      <w:numFmt w:val="bullet"/>
      <w:lvlText w:val="o"/>
      <w:lvlJc w:val="left"/>
      <w:pPr>
        <w:ind w:left="6316" w:hanging="360"/>
      </w:pPr>
      <w:rPr>
        <w:rFonts w:ascii="Courier New" w:eastAsia="Courier New" w:hAnsi="Courier New" w:cs="Courier New"/>
        <w:vertAlign w:val="baseline"/>
      </w:rPr>
    </w:lvl>
    <w:lvl w:ilvl="8">
      <w:start w:val="1"/>
      <w:numFmt w:val="bullet"/>
      <w:lvlText w:val="▪"/>
      <w:lvlJc w:val="left"/>
      <w:pPr>
        <w:ind w:left="7036" w:hanging="360"/>
      </w:pPr>
      <w:rPr>
        <w:rFonts w:ascii="Noto Sans Symbols" w:eastAsia="Noto Sans Symbols" w:hAnsi="Noto Sans Symbols" w:cs="Noto Sans Symbols"/>
        <w:vertAlign w:val="baseline"/>
      </w:rPr>
    </w:lvl>
  </w:abstractNum>
  <w:abstractNum w:abstractNumId="21" w15:restartNumberingAfterBreak="0">
    <w:nsid w:val="2A8C64DE"/>
    <w:multiLevelType w:val="multilevel"/>
    <w:tmpl w:val="350C6518"/>
    <w:lvl w:ilvl="0">
      <w:start w:val="6"/>
      <w:numFmt w:val="decimal"/>
      <w:lvlText w:val="%1."/>
      <w:lvlJc w:val="left"/>
      <w:pPr>
        <w:ind w:left="380" w:hanging="380"/>
      </w:pPr>
      <w:rPr>
        <w:color w:val="000000"/>
        <w:vertAlign w:val="baseline"/>
      </w:rPr>
    </w:lvl>
    <w:lvl w:ilvl="1">
      <w:start w:val="1"/>
      <w:numFmt w:val="decimal"/>
      <w:lvlText w:val="%1.%2."/>
      <w:lvlJc w:val="left"/>
      <w:pPr>
        <w:ind w:left="720" w:hanging="720"/>
      </w:pPr>
      <w:rPr>
        <w:b/>
        <w:color w:val="000000"/>
        <w:sz w:val="22"/>
        <w:szCs w:val="22"/>
        <w:vertAlign w:val="baseline"/>
      </w:rPr>
    </w:lvl>
    <w:lvl w:ilvl="2">
      <w:start w:val="1"/>
      <w:numFmt w:val="decimal"/>
      <w:lvlText w:val="%1.%2.%3."/>
      <w:lvlJc w:val="left"/>
      <w:pPr>
        <w:ind w:left="720" w:hanging="720"/>
      </w:pPr>
      <w:rPr>
        <w:color w:val="000000"/>
        <w:sz w:val="22"/>
        <w:szCs w:val="22"/>
        <w:vertAlign w:val="baseline"/>
      </w:rPr>
    </w:lvl>
    <w:lvl w:ilvl="3">
      <w:start w:val="1"/>
      <w:numFmt w:val="decimal"/>
      <w:lvlText w:val="%1.%2.%3.%4."/>
      <w:lvlJc w:val="left"/>
      <w:pPr>
        <w:ind w:left="1080" w:hanging="108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440" w:hanging="1440"/>
      </w:pPr>
      <w:rPr>
        <w:color w:val="000000"/>
        <w:vertAlign w:val="baseline"/>
      </w:rPr>
    </w:lvl>
    <w:lvl w:ilvl="6">
      <w:start w:val="1"/>
      <w:numFmt w:val="decimal"/>
      <w:lvlText w:val="%1.%2.%3.%4.%5.%6.%7."/>
      <w:lvlJc w:val="left"/>
      <w:pPr>
        <w:ind w:left="1440" w:hanging="1440"/>
      </w:pPr>
      <w:rPr>
        <w:color w:val="000000"/>
        <w:vertAlign w:val="baseline"/>
      </w:rPr>
    </w:lvl>
    <w:lvl w:ilvl="7">
      <w:start w:val="1"/>
      <w:numFmt w:val="decimal"/>
      <w:lvlText w:val="%1.%2.%3.%4.%5.%6.%7.%8."/>
      <w:lvlJc w:val="left"/>
      <w:pPr>
        <w:ind w:left="1800" w:hanging="1800"/>
      </w:pPr>
      <w:rPr>
        <w:color w:val="000000"/>
        <w:vertAlign w:val="baseline"/>
      </w:rPr>
    </w:lvl>
    <w:lvl w:ilvl="8">
      <w:start w:val="1"/>
      <w:numFmt w:val="decimal"/>
      <w:lvlText w:val="%1.%2.%3.%4.%5.%6.%7.%8.%9."/>
      <w:lvlJc w:val="left"/>
      <w:pPr>
        <w:ind w:left="1800" w:hanging="1800"/>
      </w:pPr>
      <w:rPr>
        <w:color w:val="000000"/>
        <w:vertAlign w:val="baseline"/>
      </w:rPr>
    </w:lvl>
  </w:abstractNum>
  <w:abstractNum w:abstractNumId="22" w15:restartNumberingAfterBreak="0">
    <w:nsid w:val="2CDB0830"/>
    <w:multiLevelType w:val="multilevel"/>
    <w:tmpl w:val="90708A8C"/>
    <w:lvl w:ilvl="0">
      <w:start w:val="1"/>
      <w:numFmt w:val="decimal"/>
      <w:lvlText w:val="%1)"/>
      <w:lvlJc w:val="left"/>
      <w:pPr>
        <w:ind w:left="1854" w:hanging="360"/>
      </w:pPr>
      <w:rPr>
        <w:vertAlign w:val="baseline"/>
      </w:rPr>
    </w:lvl>
    <w:lvl w:ilvl="1">
      <w:start w:val="1"/>
      <w:numFmt w:val="upperLetter"/>
      <w:lvlText w:val="%2)"/>
      <w:lvlJc w:val="left"/>
      <w:pPr>
        <w:ind w:left="2574" w:hanging="360"/>
      </w:pPr>
      <w:rPr>
        <w:i/>
        <w:vertAlign w:val="baseline"/>
      </w:rPr>
    </w:lvl>
    <w:lvl w:ilvl="2">
      <w:start w:val="1"/>
      <w:numFmt w:val="decimal"/>
      <w:lvlText w:val="%3)"/>
      <w:lvlJc w:val="left"/>
      <w:pPr>
        <w:ind w:left="2907" w:hanging="360"/>
      </w:pPr>
      <w:rPr>
        <w:vertAlign w:val="baseline"/>
      </w:rPr>
    </w:lvl>
    <w:lvl w:ilvl="3">
      <w:start w:val="1"/>
      <w:numFmt w:val="decimal"/>
      <w:lvlText w:val="%4."/>
      <w:lvlJc w:val="left"/>
      <w:pPr>
        <w:ind w:left="4014" w:hanging="360"/>
      </w:pPr>
      <w:rPr>
        <w:vertAlign w:val="baseline"/>
      </w:rPr>
    </w:lvl>
    <w:lvl w:ilvl="4">
      <w:start w:val="1"/>
      <w:numFmt w:val="lowerLetter"/>
      <w:lvlText w:val="%5."/>
      <w:lvlJc w:val="left"/>
      <w:pPr>
        <w:ind w:left="4734" w:hanging="360"/>
      </w:pPr>
      <w:rPr>
        <w:vertAlign w:val="baseline"/>
      </w:rPr>
    </w:lvl>
    <w:lvl w:ilvl="5">
      <w:start w:val="1"/>
      <w:numFmt w:val="lowerRoman"/>
      <w:lvlText w:val="%6."/>
      <w:lvlJc w:val="right"/>
      <w:pPr>
        <w:ind w:left="5454" w:hanging="180"/>
      </w:pPr>
      <w:rPr>
        <w:vertAlign w:val="baseline"/>
      </w:rPr>
    </w:lvl>
    <w:lvl w:ilvl="6">
      <w:start w:val="1"/>
      <w:numFmt w:val="decimal"/>
      <w:lvlText w:val="%7."/>
      <w:lvlJc w:val="left"/>
      <w:pPr>
        <w:ind w:left="6174" w:hanging="360"/>
      </w:pPr>
      <w:rPr>
        <w:vertAlign w:val="baseline"/>
      </w:rPr>
    </w:lvl>
    <w:lvl w:ilvl="7">
      <w:start w:val="1"/>
      <w:numFmt w:val="lowerLetter"/>
      <w:lvlText w:val="%8."/>
      <w:lvlJc w:val="left"/>
      <w:pPr>
        <w:ind w:left="6894" w:hanging="360"/>
      </w:pPr>
      <w:rPr>
        <w:vertAlign w:val="baseline"/>
      </w:rPr>
    </w:lvl>
    <w:lvl w:ilvl="8">
      <w:start w:val="1"/>
      <w:numFmt w:val="lowerRoman"/>
      <w:lvlText w:val="%9."/>
      <w:lvlJc w:val="right"/>
      <w:pPr>
        <w:ind w:left="7614" w:hanging="180"/>
      </w:pPr>
      <w:rPr>
        <w:vertAlign w:val="baseline"/>
      </w:rPr>
    </w:lvl>
  </w:abstractNum>
  <w:abstractNum w:abstractNumId="23" w15:restartNumberingAfterBreak="0">
    <w:nsid w:val="31791DAF"/>
    <w:multiLevelType w:val="multilevel"/>
    <w:tmpl w:val="E13A2DE2"/>
    <w:lvl w:ilvl="0">
      <w:start w:val="1"/>
      <w:numFmt w:val="lowerLetter"/>
      <w:lvlText w:val="%1)"/>
      <w:lvlJc w:val="left"/>
      <w:pPr>
        <w:ind w:left="1854" w:hanging="360"/>
      </w:pPr>
      <w:rPr>
        <w:rFonts w:ascii="Cambria" w:eastAsia="Cambria" w:hAnsi="Cambria" w:cs="Cambria"/>
        <w:vertAlign w:val="baseline"/>
      </w:rPr>
    </w:lvl>
    <w:lvl w:ilvl="1">
      <w:start w:val="1"/>
      <w:numFmt w:val="lowerLetter"/>
      <w:lvlText w:val="%2."/>
      <w:lvlJc w:val="left"/>
      <w:pPr>
        <w:ind w:left="2574" w:hanging="360"/>
      </w:pPr>
      <w:rPr>
        <w:vertAlign w:val="baseline"/>
      </w:rPr>
    </w:lvl>
    <w:lvl w:ilvl="2">
      <w:start w:val="1"/>
      <w:numFmt w:val="lowerRoman"/>
      <w:lvlText w:val="%3."/>
      <w:lvlJc w:val="right"/>
      <w:pPr>
        <w:ind w:left="3294" w:hanging="180"/>
      </w:pPr>
      <w:rPr>
        <w:vertAlign w:val="baseline"/>
      </w:rPr>
    </w:lvl>
    <w:lvl w:ilvl="3">
      <w:start w:val="1"/>
      <w:numFmt w:val="decimal"/>
      <w:lvlText w:val="%4."/>
      <w:lvlJc w:val="left"/>
      <w:pPr>
        <w:ind w:left="4014" w:hanging="360"/>
      </w:pPr>
      <w:rPr>
        <w:vertAlign w:val="baseline"/>
      </w:rPr>
    </w:lvl>
    <w:lvl w:ilvl="4">
      <w:start w:val="1"/>
      <w:numFmt w:val="lowerLetter"/>
      <w:lvlText w:val="%5."/>
      <w:lvlJc w:val="left"/>
      <w:pPr>
        <w:ind w:left="4734" w:hanging="360"/>
      </w:pPr>
      <w:rPr>
        <w:vertAlign w:val="baseline"/>
      </w:rPr>
    </w:lvl>
    <w:lvl w:ilvl="5">
      <w:start w:val="1"/>
      <w:numFmt w:val="lowerRoman"/>
      <w:lvlText w:val="%6."/>
      <w:lvlJc w:val="right"/>
      <w:pPr>
        <w:ind w:left="5454" w:hanging="180"/>
      </w:pPr>
      <w:rPr>
        <w:vertAlign w:val="baseline"/>
      </w:rPr>
    </w:lvl>
    <w:lvl w:ilvl="6">
      <w:start w:val="1"/>
      <w:numFmt w:val="decimal"/>
      <w:lvlText w:val="%7."/>
      <w:lvlJc w:val="left"/>
      <w:pPr>
        <w:ind w:left="6174" w:hanging="360"/>
      </w:pPr>
      <w:rPr>
        <w:vertAlign w:val="baseline"/>
      </w:rPr>
    </w:lvl>
    <w:lvl w:ilvl="7">
      <w:start w:val="1"/>
      <w:numFmt w:val="lowerLetter"/>
      <w:lvlText w:val="%8."/>
      <w:lvlJc w:val="left"/>
      <w:pPr>
        <w:ind w:left="6894" w:hanging="360"/>
      </w:pPr>
      <w:rPr>
        <w:vertAlign w:val="baseline"/>
      </w:rPr>
    </w:lvl>
    <w:lvl w:ilvl="8">
      <w:start w:val="1"/>
      <w:numFmt w:val="lowerRoman"/>
      <w:lvlText w:val="%9."/>
      <w:lvlJc w:val="right"/>
      <w:pPr>
        <w:ind w:left="7614" w:hanging="180"/>
      </w:pPr>
      <w:rPr>
        <w:vertAlign w:val="baseline"/>
      </w:rPr>
    </w:lvl>
  </w:abstractNum>
  <w:abstractNum w:abstractNumId="24" w15:restartNumberingAfterBreak="0">
    <w:nsid w:val="31DE55DA"/>
    <w:multiLevelType w:val="hybridMultilevel"/>
    <w:tmpl w:val="98BAA0B0"/>
    <w:lvl w:ilvl="0" w:tplc="4B74F96C">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28B3225"/>
    <w:multiLevelType w:val="multilevel"/>
    <w:tmpl w:val="C57A4E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27093C"/>
    <w:multiLevelType w:val="multilevel"/>
    <w:tmpl w:val="E5ACB5B6"/>
    <w:lvl w:ilvl="0">
      <w:start w:val="10"/>
      <w:numFmt w:val="decimal"/>
      <w:lvlText w:val="%1."/>
      <w:lvlJc w:val="left"/>
      <w:pPr>
        <w:ind w:left="495" w:hanging="495"/>
      </w:pPr>
      <w:rPr>
        <w:vertAlign w:val="baseline"/>
      </w:rPr>
    </w:lvl>
    <w:lvl w:ilvl="1">
      <w:start w:val="1"/>
      <w:numFmt w:val="decimal"/>
      <w:lvlText w:val="%1.%2."/>
      <w:lvlJc w:val="left"/>
      <w:pPr>
        <w:ind w:left="1440" w:hanging="720"/>
      </w:pPr>
      <w:rPr>
        <w:b/>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3240" w:hanging="108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5040" w:hanging="144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840" w:hanging="1800"/>
      </w:pPr>
      <w:rPr>
        <w:vertAlign w:val="baseline"/>
      </w:rPr>
    </w:lvl>
    <w:lvl w:ilvl="8">
      <w:start w:val="1"/>
      <w:numFmt w:val="decimal"/>
      <w:lvlText w:val="%1.%2.%3.%4.%5.%6.%7.%8.%9."/>
      <w:lvlJc w:val="left"/>
      <w:pPr>
        <w:ind w:left="7560" w:hanging="1800"/>
      </w:pPr>
      <w:rPr>
        <w:vertAlign w:val="baseline"/>
      </w:rPr>
    </w:lvl>
  </w:abstractNum>
  <w:abstractNum w:abstractNumId="27" w15:restartNumberingAfterBreak="0">
    <w:nsid w:val="3B7B27BD"/>
    <w:multiLevelType w:val="multilevel"/>
    <w:tmpl w:val="4ACE4E68"/>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3EEB0258"/>
    <w:multiLevelType w:val="multilevel"/>
    <w:tmpl w:val="1A3E21E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9" w15:restartNumberingAfterBreak="0">
    <w:nsid w:val="3FCF1959"/>
    <w:multiLevelType w:val="multilevel"/>
    <w:tmpl w:val="32BE337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46DA509B"/>
    <w:multiLevelType w:val="multilevel"/>
    <w:tmpl w:val="3BFA3C7E"/>
    <w:lvl w:ilvl="0">
      <w:start w:val="1"/>
      <w:numFmt w:val="decimal"/>
      <w:lvlText w:val="%1)"/>
      <w:lvlJc w:val="left"/>
      <w:pPr>
        <w:ind w:left="720" w:hanging="360"/>
      </w:pPr>
      <w:rPr>
        <w:rFonts w:ascii="Arial" w:hAnsi="Arial" w:cs="Arial"/>
        <w:b w:val="0"/>
        <w:bCs/>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80955CC"/>
    <w:multiLevelType w:val="multilevel"/>
    <w:tmpl w:val="3BFA3C7E"/>
    <w:lvl w:ilvl="0">
      <w:start w:val="1"/>
      <w:numFmt w:val="decimal"/>
      <w:lvlText w:val="%1)"/>
      <w:lvlJc w:val="left"/>
      <w:pPr>
        <w:ind w:left="720" w:hanging="360"/>
      </w:pPr>
      <w:rPr>
        <w:rFonts w:ascii="Arial" w:hAnsi="Arial" w:cs="Arial"/>
        <w:b w:val="0"/>
        <w:bCs/>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B7D4835"/>
    <w:multiLevelType w:val="hybridMultilevel"/>
    <w:tmpl w:val="ACF48E6A"/>
    <w:lvl w:ilvl="0" w:tplc="234803CA">
      <w:start w:val="1"/>
      <w:numFmt w:val="decimal"/>
      <w:lvlText w:val="%1)"/>
      <w:lvlJc w:val="left"/>
      <w:pPr>
        <w:ind w:left="1287" w:hanging="360"/>
      </w:pPr>
      <w:rPr>
        <w:strike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BBC29CE"/>
    <w:multiLevelType w:val="multilevel"/>
    <w:tmpl w:val="DC16DD0C"/>
    <w:lvl w:ilvl="0">
      <w:start w:val="15"/>
      <w:numFmt w:val="decimal"/>
      <w:lvlText w:val="%1."/>
      <w:lvlJc w:val="left"/>
      <w:pPr>
        <w:ind w:left="495" w:hanging="495"/>
      </w:pPr>
      <w:rPr>
        <w:vertAlign w:val="baseline"/>
      </w:rPr>
    </w:lvl>
    <w:lvl w:ilvl="1">
      <w:start w:val="1"/>
      <w:numFmt w:val="decimal"/>
      <w:lvlText w:val="%1.%2."/>
      <w:lvlJc w:val="left"/>
      <w:pPr>
        <w:ind w:left="720" w:hanging="720"/>
      </w:pPr>
      <w:rPr>
        <w:b/>
        <w:sz w:val="20"/>
        <w:szCs w:val="2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34" w15:restartNumberingAfterBreak="0">
    <w:nsid w:val="4CDE2C3E"/>
    <w:multiLevelType w:val="hybridMultilevel"/>
    <w:tmpl w:val="2024710A"/>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5" w15:restartNumberingAfterBreak="0">
    <w:nsid w:val="4FE434A0"/>
    <w:multiLevelType w:val="multilevel"/>
    <w:tmpl w:val="124A00E0"/>
    <w:lvl w:ilvl="0">
      <w:start w:val="1"/>
      <w:numFmt w:val="decimal"/>
      <w:lvlText w:val="%1)"/>
      <w:lvlJc w:val="left"/>
      <w:pPr>
        <w:ind w:left="2203" w:hanging="360"/>
      </w:pPr>
      <w:rPr>
        <w:color w:val="000000"/>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b w:val="0"/>
        <w:i w:val="0"/>
        <w:color w:val="000000"/>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36" w15:restartNumberingAfterBreak="0">
    <w:nsid w:val="509F237C"/>
    <w:multiLevelType w:val="multilevel"/>
    <w:tmpl w:val="350C6518"/>
    <w:lvl w:ilvl="0">
      <w:start w:val="6"/>
      <w:numFmt w:val="decimal"/>
      <w:lvlText w:val="%1."/>
      <w:lvlJc w:val="left"/>
      <w:pPr>
        <w:ind w:left="380" w:hanging="380"/>
      </w:pPr>
      <w:rPr>
        <w:color w:val="000000"/>
        <w:vertAlign w:val="baseline"/>
      </w:rPr>
    </w:lvl>
    <w:lvl w:ilvl="1">
      <w:start w:val="1"/>
      <w:numFmt w:val="decimal"/>
      <w:lvlText w:val="%1.%2."/>
      <w:lvlJc w:val="left"/>
      <w:pPr>
        <w:ind w:left="720" w:hanging="720"/>
      </w:pPr>
      <w:rPr>
        <w:b/>
        <w:color w:val="000000"/>
        <w:sz w:val="22"/>
        <w:szCs w:val="22"/>
        <w:vertAlign w:val="baseline"/>
      </w:rPr>
    </w:lvl>
    <w:lvl w:ilvl="2">
      <w:start w:val="1"/>
      <w:numFmt w:val="decimal"/>
      <w:lvlText w:val="%1.%2.%3."/>
      <w:lvlJc w:val="left"/>
      <w:pPr>
        <w:ind w:left="720" w:hanging="720"/>
      </w:pPr>
      <w:rPr>
        <w:color w:val="000000"/>
        <w:sz w:val="22"/>
        <w:szCs w:val="22"/>
        <w:vertAlign w:val="baseline"/>
      </w:rPr>
    </w:lvl>
    <w:lvl w:ilvl="3">
      <w:start w:val="1"/>
      <w:numFmt w:val="decimal"/>
      <w:lvlText w:val="%1.%2.%3.%4."/>
      <w:lvlJc w:val="left"/>
      <w:pPr>
        <w:ind w:left="1080" w:hanging="108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440" w:hanging="1440"/>
      </w:pPr>
      <w:rPr>
        <w:color w:val="000000"/>
        <w:vertAlign w:val="baseline"/>
      </w:rPr>
    </w:lvl>
    <w:lvl w:ilvl="6">
      <w:start w:val="1"/>
      <w:numFmt w:val="decimal"/>
      <w:lvlText w:val="%1.%2.%3.%4.%5.%6.%7."/>
      <w:lvlJc w:val="left"/>
      <w:pPr>
        <w:ind w:left="1440" w:hanging="1440"/>
      </w:pPr>
      <w:rPr>
        <w:color w:val="000000"/>
        <w:vertAlign w:val="baseline"/>
      </w:rPr>
    </w:lvl>
    <w:lvl w:ilvl="7">
      <w:start w:val="1"/>
      <w:numFmt w:val="decimal"/>
      <w:lvlText w:val="%1.%2.%3.%4.%5.%6.%7.%8."/>
      <w:lvlJc w:val="left"/>
      <w:pPr>
        <w:ind w:left="1800" w:hanging="1800"/>
      </w:pPr>
      <w:rPr>
        <w:color w:val="000000"/>
        <w:vertAlign w:val="baseline"/>
      </w:rPr>
    </w:lvl>
    <w:lvl w:ilvl="8">
      <w:start w:val="1"/>
      <w:numFmt w:val="decimal"/>
      <w:lvlText w:val="%1.%2.%3.%4.%5.%6.%7.%8.%9."/>
      <w:lvlJc w:val="left"/>
      <w:pPr>
        <w:ind w:left="1800" w:hanging="1800"/>
      </w:pPr>
      <w:rPr>
        <w:color w:val="000000"/>
        <w:vertAlign w:val="baseline"/>
      </w:rPr>
    </w:lvl>
  </w:abstractNum>
  <w:abstractNum w:abstractNumId="37" w15:restartNumberingAfterBreak="0">
    <w:nsid w:val="56083575"/>
    <w:multiLevelType w:val="multilevel"/>
    <w:tmpl w:val="F1389976"/>
    <w:lvl w:ilvl="0">
      <w:start w:val="12"/>
      <w:numFmt w:val="decimal"/>
      <w:lvlText w:val="%1."/>
      <w:lvlJc w:val="left"/>
      <w:pPr>
        <w:ind w:left="500" w:hanging="500"/>
      </w:pPr>
      <w:rPr>
        <w:vertAlign w:val="baseline"/>
      </w:rPr>
    </w:lvl>
    <w:lvl w:ilvl="1">
      <w:start w:val="1"/>
      <w:numFmt w:val="decimal"/>
      <w:lvlText w:val="%1.%2."/>
      <w:lvlJc w:val="left"/>
      <w:pPr>
        <w:ind w:left="720" w:hanging="720"/>
      </w:pPr>
      <w:rPr>
        <w:b/>
        <w:i w:val="0"/>
        <w:vertAlign w:val="baseline"/>
      </w:rPr>
    </w:lvl>
    <w:lvl w:ilvl="2">
      <w:start w:val="1"/>
      <w:numFmt w:val="decimal"/>
      <w:lvlText w:val="%1.%2.%3."/>
      <w:lvlJc w:val="left"/>
      <w:pPr>
        <w:ind w:left="1146"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38" w15:restartNumberingAfterBreak="0">
    <w:nsid w:val="57743D57"/>
    <w:multiLevelType w:val="multilevel"/>
    <w:tmpl w:val="E376E414"/>
    <w:lvl w:ilvl="0">
      <w:start w:val="26"/>
      <w:numFmt w:val="decimal"/>
      <w:lvlText w:val="%1."/>
      <w:lvlJc w:val="left"/>
      <w:pPr>
        <w:ind w:left="444" w:hanging="444"/>
      </w:pPr>
      <w:rPr>
        <w:vertAlign w:val="baseline"/>
      </w:rPr>
    </w:lvl>
    <w:lvl w:ilvl="1">
      <w:start w:val="1"/>
      <w:numFmt w:val="decimal"/>
      <w:lvlText w:val="%1.%2."/>
      <w:lvlJc w:val="left"/>
      <w:pPr>
        <w:ind w:left="444" w:hanging="444"/>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9" w15:restartNumberingAfterBreak="0">
    <w:nsid w:val="5A75010F"/>
    <w:multiLevelType w:val="multilevel"/>
    <w:tmpl w:val="A052F3C6"/>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40" w15:restartNumberingAfterBreak="0">
    <w:nsid w:val="5A8C079A"/>
    <w:multiLevelType w:val="multilevel"/>
    <w:tmpl w:val="AA8E8ED6"/>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1" w15:restartNumberingAfterBreak="0">
    <w:nsid w:val="5AAF2324"/>
    <w:multiLevelType w:val="multilevel"/>
    <w:tmpl w:val="A13AD370"/>
    <w:lvl w:ilvl="0">
      <w:start w:val="7"/>
      <w:numFmt w:val="decimal"/>
      <w:lvlText w:val="%1."/>
      <w:lvlJc w:val="left"/>
      <w:pPr>
        <w:ind w:left="432" w:hanging="432"/>
      </w:pPr>
      <w:rPr>
        <w:vertAlign w:val="baseline"/>
      </w:rPr>
    </w:lvl>
    <w:lvl w:ilvl="1">
      <w:start w:val="4"/>
      <w:numFmt w:val="decimal"/>
      <w:lvlText w:val="%1.%2."/>
      <w:lvlJc w:val="left"/>
      <w:pPr>
        <w:ind w:left="720" w:hanging="720"/>
      </w:pPr>
      <w:rPr>
        <w:b/>
        <w:vertAlign w:val="baseline"/>
      </w:rPr>
    </w:lvl>
    <w:lvl w:ilvl="2">
      <w:start w:val="1"/>
      <w:numFmt w:val="decimal"/>
      <w:lvlText w:val="%1.%2.%3."/>
      <w:lvlJc w:val="left"/>
      <w:pPr>
        <w:ind w:left="1080" w:hanging="108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800" w:hanging="1800"/>
      </w:pPr>
      <w:rPr>
        <w:vertAlign w:val="baseline"/>
      </w:rPr>
    </w:lvl>
    <w:lvl w:ilvl="6">
      <w:start w:val="1"/>
      <w:numFmt w:val="decimal"/>
      <w:lvlText w:val="%1.%2.%3.%4.%5.%6.%7."/>
      <w:lvlJc w:val="left"/>
      <w:pPr>
        <w:ind w:left="2160" w:hanging="2160"/>
      </w:pPr>
      <w:rPr>
        <w:vertAlign w:val="baseline"/>
      </w:rPr>
    </w:lvl>
    <w:lvl w:ilvl="7">
      <w:start w:val="1"/>
      <w:numFmt w:val="decimal"/>
      <w:lvlText w:val="%1.%2.%3.%4.%5.%6.%7.%8."/>
      <w:lvlJc w:val="left"/>
      <w:pPr>
        <w:ind w:left="2160" w:hanging="2160"/>
      </w:pPr>
      <w:rPr>
        <w:vertAlign w:val="baseline"/>
      </w:rPr>
    </w:lvl>
    <w:lvl w:ilvl="8">
      <w:start w:val="1"/>
      <w:numFmt w:val="decimal"/>
      <w:lvlText w:val="%1.%2.%3.%4.%5.%6.%7.%8.%9."/>
      <w:lvlJc w:val="left"/>
      <w:pPr>
        <w:ind w:left="2520" w:hanging="2520"/>
      </w:pPr>
      <w:rPr>
        <w:vertAlign w:val="baseline"/>
      </w:rPr>
    </w:lvl>
  </w:abstractNum>
  <w:abstractNum w:abstractNumId="42" w15:restartNumberingAfterBreak="0">
    <w:nsid w:val="5DE97323"/>
    <w:multiLevelType w:val="multilevel"/>
    <w:tmpl w:val="B48CD69A"/>
    <w:lvl w:ilvl="0">
      <w:start w:val="14"/>
      <w:numFmt w:val="decimal"/>
      <w:lvlText w:val="%1."/>
      <w:lvlJc w:val="left"/>
      <w:pPr>
        <w:ind w:left="444" w:hanging="444"/>
      </w:pPr>
      <w:rPr>
        <w:b/>
        <w:vertAlign w:val="baseline"/>
      </w:rPr>
    </w:lvl>
    <w:lvl w:ilvl="1">
      <w:start w:val="5"/>
      <w:numFmt w:val="decimal"/>
      <w:lvlText w:val="%1.%2."/>
      <w:lvlJc w:val="left"/>
      <w:pPr>
        <w:ind w:left="444" w:hanging="444"/>
      </w:pPr>
      <w:rPr>
        <w:b/>
        <w:vertAlign w:val="baseline"/>
      </w:rPr>
    </w:lvl>
    <w:lvl w:ilvl="2">
      <w:start w:val="1"/>
      <w:numFmt w:val="decimal"/>
      <w:lvlText w:val="%1.%2.%3."/>
      <w:lvlJc w:val="left"/>
      <w:pPr>
        <w:ind w:left="720" w:hanging="720"/>
      </w:pPr>
      <w:rPr>
        <w:b/>
        <w:vertAlign w:val="baseline"/>
      </w:rPr>
    </w:lvl>
    <w:lvl w:ilvl="3">
      <w:start w:val="1"/>
      <w:numFmt w:val="decimal"/>
      <w:lvlText w:val="%1.%2.%3.%4."/>
      <w:lvlJc w:val="left"/>
      <w:pPr>
        <w:ind w:left="720" w:hanging="720"/>
      </w:pPr>
      <w:rPr>
        <w:b/>
        <w:vertAlign w:val="baseline"/>
      </w:rPr>
    </w:lvl>
    <w:lvl w:ilvl="4">
      <w:start w:val="1"/>
      <w:numFmt w:val="decimal"/>
      <w:lvlText w:val="%1.%2.%3.%4.%5."/>
      <w:lvlJc w:val="left"/>
      <w:pPr>
        <w:ind w:left="1080" w:hanging="1080"/>
      </w:pPr>
      <w:rPr>
        <w:b/>
        <w:vertAlign w:val="baseline"/>
      </w:rPr>
    </w:lvl>
    <w:lvl w:ilvl="5">
      <w:start w:val="1"/>
      <w:numFmt w:val="decimal"/>
      <w:lvlText w:val="%1.%2.%3.%4.%5.%6."/>
      <w:lvlJc w:val="left"/>
      <w:pPr>
        <w:ind w:left="1080" w:hanging="1080"/>
      </w:pPr>
      <w:rPr>
        <w:b/>
        <w:vertAlign w:val="baseline"/>
      </w:rPr>
    </w:lvl>
    <w:lvl w:ilvl="6">
      <w:start w:val="1"/>
      <w:numFmt w:val="decimal"/>
      <w:lvlText w:val="%1.%2.%3.%4.%5.%6.%7."/>
      <w:lvlJc w:val="left"/>
      <w:pPr>
        <w:ind w:left="1440" w:hanging="1440"/>
      </w:pPr>
      <w:rPr>
        <w:b/>
        <w:vertAlign w:val="baseline"/>
      </w:rPr>
    </w:lvl>
    <w:lvl w:ilvl="7">
      <w:start w:val="1"/>
      <w:numFmt w:val="decimal"/>
      <w:lvlText w:val="%1.%2.%3.%4.%5.%6.%7.%8."/>
      <w:lvlJc w:val="left"/>
      <w:pPr>
        <w:ind w:left="1440" w:hanging="1440"/>
      </w:pPr>
      <w:rPr>
        <w:b/>
        <w:vertAlign w:val="baseline"/>
      </w:rPr>
    </w:lvl>
    <w:lvl w:ilvl="8">
      <w:start w:val="1"/>
      <w:numFmt w:val="decimal"/>
      <w:lvlText w:val="%1.%2.%3.%4.%5.%6.%7.%8.%9."/>
      <w:lvlJc w:val="left"/>
      <w:pPr>
        <w:ind w:left="1800" w:hanging="1800"/>
      </w:pPr>
      <w:rPr>
        <w:b/>
        <w:vertAlign w:val="baseline"/>
      </w:rPr>
    </w:lvl>
  </w:abstractNum>
  <w:abstractNum w:abstractNumId="43" w15:restartNumberingAfterBreak="0">
    <w:nsid w:val="69507F0A"/>
    <w:multiLevelType w:val="multilevel"/>
    <w:tmpl w:val="E730ADC8"/>
    <w:lvl w:ilvl="0">
      <w:start w:val="1"/>
      <w:numFmt w:val="lowerLetter"/>
      <w:lvlText w:val="%1)"/>
      <w:lvlJc w:val="left"/>
      <w:pPr>
        <w:ind w:left="1353" w:hanging="359"/>
      </w:pPr>
      <w:rPr>
        <w:b w:val="0"/>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44" w15:restartNumberingAfterBreak="0">
    <w:nsid w:val="6D245F6A"/>
    <w:multiLevelType w:val="multilevel"/>
    <w:tmpl w:val="4D5E8102"/>
    <w:lvl w:ilvl="0">
      <w:start w:val="1"/>
      <w:numFmt w:val="decimal"/>
      <w:lvlText w:val="%1)"/>
      <w:lvlJc w:val="left"/>
      <w:pPr>
        <w:ind w:left="1854" w:hanging="360"/>
      </w:pPr>
      <w:rPr>
        <w:vertAlign w:val="baseline"/>
      </w:rPr>
    </w:lvl>
    <w:lvl w:ilvl="1">
      <w:start w:val="1"/>
      <w:numFmt w:val="lowerLetter"/>
      <w:lvlText w:val="%2)"/>
      <w:lvlJc w:val="left"/>
      <w:pPr>
        <w:ind w:left="2774" w:hanging="560"/>
      </w:pPr>
      <w:rPr>
        <w:vertAlign w:val="baseline"/>
      </w:rPr>
    </w:lvl>
    <w:lvl w:ilvl="2">
      <w:start w:val="1"/>
      <w:numFmt w:val="decimal"/>
      <w:lvlText w:val="%3)"/>
      <w:lvlJc w:val="left"/>
      <w:pPr>
        <w:ind w:left="2907" w:hanging="360"/>
      </w:pPr>
      <w:rPr>
        <w:vertAlign w:val="baseline"/>
      </w:rPr>
    </w:lvl>
    <w:lvl w:ilvl="3">
      <w:start w:val="1"/>
      <w:numFmt w:val="decimal"/>
      <w:lvlText w:val="%4."/>
      <w:lvlJc w:val="left"/>
      <w:pPr>
        <w:ind w:left="4014" w:hanging="360"/>
      </w:pPr>
      <w:rPr>
        <w:vertAlign w:val="baseline"/>
      </w:rPr>
    </w:lvl>
    <w:lvl w:ilvl="4">
      <w:start w:val="1"/>
      <w:numFmt w:val="lowerLetter"/>
      <w:lvlText w:val="%5."/>
      <w:lvlJc w:val="left"/>
      <w:pPr>
        <w:ind w:left="4734" w:hanging="360"/>
      </w:pPr>
      <w:rPr>
        <w:vertAlign w:val="baseline"/>
      </w:rPr>
    </w:lvl>
    <w:lvl w:ilvl="5">
      <w:start w:val="1"/>
      <w:numFmt w:val="lowerRoman"/>
      <w:lvlText w:val="%6."/>
      <w:lvlJc w:val="right"/>
      <w:pPr>
        <w:ind w:left="5454" w:hanging="180"/>
      </w:pPr>
      <w:rPr>
        <w:vertAlign w:val="baseline"/>
      </w:rPr>
    </w:lvl>
    <w:lvl w:ilvl="6">
      <w:start w:val="1"/>
      <w:numFmt w:val="decimal"/>
      <w:lvlText w:val="%7."/>
      <w:lvlJc w:val="left"/>
      <w:pPr>
        <w:ind w:left="6174" w:hanging="360"/>
      </w:pPr>
      <w:rPr>
        <w:vertAlign w:val="baseline"/>
      </w:rPr>
    </w:lvl>
    <w:lvl w:ilvl="7">
      <w:start w:val="1"/>
      <w:numFmt w:val="lowerLetter"/>
      <w:lvlText w:val="%8."/>
      <w:lvlJc w:val="left"/>
      <w:pPr>
        <w:ind w:left="6894" w:hanging="360"/>
      </w:pPr>
      <w:rPr>
        <w:vertAlign w:val="baseline"/>
      </w:rPr>
    </w:lvl>
    <w:lvl w:ilvl="8">
      <w:start w:val="1"/>
      <w:numFmt w:val="lowerRoman"/>
      <w:lvlText w:val="%9."/>
      <w:lvlJc w:val="right"/>
      <w:pPr>
        <w:ind w:left="7614" w:hanging="180"/>
      </w:pPr>
      <w:rPr>
        <w:vertAlign w:val="baseline"/>
      </w:rPr>
    </w:lvl>
  </w:abstractNum>
  <w:abstractNum w:abstractNumId="45" w15:restartNumberingAfterBreak="0">
    <w:nsid w:val="6E4F2DE0"/>
    <w:multiLevelType w:val="hybridMultilevel"/>
    <w:tmpl w:val="6E9A9A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124E39"/>
    <w:multiLevelType w:val="multilevel"/>
    <w:tmpl w:val="6D8AB802"/>
    <w:lvl w:ilvl="0">
      <w:start w:val="1"/>
      <w:numFmt w:val="bullet"/>
      <w:lvlText w:val=""/>
      <w:lvlJc w:val="left"/>
      <w:pPr>
        <w:ind w:left="720" w:hanging="360"/>
      </w:pPr>
      <w:rPr>
        <w:rFonts w:ascii="Wingdings" w:hAnsi="Wingding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FCD4B20"/>
    <w:multiLevelType w:val="multilevel"/>
    <w:tmpl w:val="8B50E9A8"/>
    <w:lvl w:ilvl="0">
      <w:start w:val="17"/>
      <w:numFmt w:val="decimal"/>
      <w:lvlText w:val="%1"/>
      <w:lvlJc w:val="left"/>
      <w:pPr>
        <w:ind w:left="444" w:hanging="444"/>
      </w:pPr>
      <w:rPr>
        <w:vertAlign w:val="baseline"/>
      </w:rPr>
    </w:lvl>
    <w:lvl w:ilvl="1">
      <w:start w:val="1"/>
      <w:numFmt w:val="decimal"/>
      <w:lvlText w:val="%1.%2"/>
      <w:lvlJc w:val="left"/>
      <w:pPr>
        <w:ind w:left="869" w:hanging="443"/>
      </w:pPr>
      <w:rPr>
        <w:b/>
        <w:vertAlign w:val="baseline"/>
      </w:rPr>
    </w:lvl>
    <w:lvl w:ilvl="2">
      <w:start w:val="1"/>
      <w:numFmt w:val="decimal"/>
      <w:lvlText w:val="%1.%2.%3"/>
      <w:lvlJc w:val="left"/>
      <w:pPr>
        <w:ind w:left="1570" w:hanging="720"/>
      </w:pPr>
      <w:rPr>
        <w:vertAlign w:val="baseline"/>
      </w:rPr>
    </w:lvl>
    <w:lvl w:ilvl="3">
      <w:start w:val="1"/>
      <w:numFmt w:val="decimal"/>
      <w:lvlText w:val="%1.%2.%3.%4"/>
      <w:lvlJc w:val="left"/>
      <w:pPr>
        <w:ind w:left="2355" w:hanging="1080"/>
      </w:pPr>
      <w:rPr>
        <w:vertAlign w:val="baseline"/>
      </w:rPr>
    </w:lvl>
    <w:lvl w:ilvl="4">
      <w:start w:val="1"/>
      <w:numFmt w:val="decimal"/>
      <w:lvlText w:val="%1.%2.%3.%4.%5"/>
      <w:lvlJc w:val="left"/>
      <w:pPr>
        <w:ind w:left="2780" w:hanging="1080"/>
      </w:pPr>
      <w:rPr>
        <w:vertAlign w:val="baseline"/>
      </w:rPr>
    </w:lvl>
    <w:lvl w:ilvl="5">
      <w:start w:val="1"/>
      <w:numFmt w:val="decimal"/>
      <w:lvlText w:val="%1.%2.%3.%4.%5.%6"/>
      <w:lvlJc w:val="left"/>
      <w:pPr>
        <w:ind w:left="3565" w:hanging="1440"/>
      </w:pPr>
      <w:rPr>
        <w:vertAlign w:val="baseline"/>
      </w:rPr>
    </w:lvl>
    <w:lvl w:ilvl="6">
      <w:start w:val="1"/>
      <w:numFmt w:val="decimal"/>
      <w:lvlText w:val="%1.%2.%3.%4.%5.%6.%7"/>
      <w:lvlJc w:val="left"/>
      <w:pPr>
        <w:ind w:left="3990" w:hanging="1440"/>
      </w:pPr>
      <w:rPr>
        <w:vertAlign w:val="baseline"/>
      </w:rPr>
    </w:lvl>
    <w:lvl w:ilvl="7">
      <w:start w:val="1"/>
      <w:numFmt w:val="decimal"/>
      <w:lvlText w:val="%1.%2.%3.%4.%5.%6.%7.%8"/>
      <w:lvlJc w:val="left"/>
      <w:pPr>
        <w:ind w:left="4775" w:hanging="1800"/>
      </w:pPr>
      <w:rPr>
        <w:vertAlign w:val="baseline"/>
      </w:rPr>
    </w:lvl>
    <w:lvl w:ilvl="8">
      <w:start w:val="1"/>
      <w:numFmt w:val="decimal"/>
      <w:lvlText w:val="%1.%2.%3.%4.%5.%6.%7.%8.%9"/>
      <w:lvlJc w:val="left"/>
      <w:pPr>
        <w:ind w:left="5200" w:hanging="1800"/>
      </w:pPr>
      <w:rPr>
        <w:vertAlign w:val="baseline"/>
      </w:rPr>
    </w:lvl>
  </w:abstractNum>
  <w:abstractNum w:abstractNumId="48" w15:restartNumberingAfterBreak="0">
    <w:nsid w:val="6FFF6C5F"/>
    <w:multiLevelType w:val="multilevel"/>
    <w:tmpl w:val="9372E72A"/>
    <w:lvl w:ilvl="0">
      <w:start w:val="13"/>
      <w:numFmt w:val="decimal"/>
      <w:lvlText w:val="%1."/>
      <w:lvlJc w:val="left"/>
      <w:pPr>
        <w:ind w:left="500" w:hanging="500"/>
      </w:pPr>
      <w:rPr>
        <w:vertAlign w:val="baseline"/>
      </w:rPr>
    </w:lvl>
    <w:lvl w:ilvl="1">
      <w:start w:val="1"/>
      <w:numFmt w:val="decimal"/>
      <w:lvlText w:val="%1.%2."/>
      <w:lvlJc w:val="left"/>
      <w:pPr>
        <w:ind w:left="0" w:firstLine="0"/>
      </w:pPr>
      <w:rPr>
        <w:b/>
        <w:color w:val="000000"/>
        <w:sz w:val="20"/>
        <w:szCs w:val="20"/>
        <w:vertAlign w:val="baseline"/>
      </w:rPr>
    </w:lvl>
    <w:lvl w:ilvl="2">
      <w:start w:val="1"/>
      <w:numFmt w:val="decimal"/>
      <w:lvlText w:val="%1.%2.%3."/>
      <w:lvlJc w:val="left"/>
      <w:pPr>
        <w:ind w:left="720" w:hanging="720"/>
      </w:pPr>
      <w:rPr>
        <w:b w:val="0"/>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49" w15:restartNumberingAfterBreak="0">
    <w:nsid w:val="70717B0F"/>
    <w:multiLevelType w:val="multilevel"/>
    <w:tmpl w:val="786074A0"/>
    <w:lvl w:ilvl="0">
      <w:start w:val="1"/>
      <w:numFmt w:val="lowerLetter"/>
      <w:lvlText w:val="%1)"/>
      <w:lvlJc w:val="left"/>
      <w:pPr>
        <w:ind w:left="1429" w:hanging="360"/>
      </w:pPr>
      <w:rPr>
        <w:rFonts w:ascii="Arial" w:eastAsia="Arial" w:hAnsi="Arial" w:cs="Arial"/>
        <w:vertAlign w:val="baseline"/>
      </w:rPr>
    </w:lvl>
    <w:lvl w:ilvl="1">
      <w:start w:val="1"/>
      <w:numFmt w:val="upperLetter"/>
      <w:lvlText w:val="%2)"/>
      <w:lvlJc w:val="left"/>
      <w:pPr>
        <w:ind w:left="2149" w:hanging="360"/>
      </w:pPr>
      <w:rPr>
        <w:i/>
        <w:vertAlign w:val="baseline"/>
      </w:rPr>
    </w:lvl>
    <w:lvl w:ilvl="2">
      <w:start w:val="1"/>
      <w:numFmt w:val="lowerLetter"/>
      <w:lvlText w:val="%3)"/>
      <w:lvlJc w:val="left"/>
      <w:pPr>
        <w:ind w:left="0" w:firstLine="0"/>
      </w:pPr>
      <w:rPr>
        <w:rFonts w:ascii="Cambria" w:eastAsia="Cambria" w:hAnsi="Cambria" w:cs="Cambria"/>
        <w:color w:val="000000"/>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50" w15:restartNumberingAfterBreak="0">
    <w:nsid w:val="71702C18"/>
    <w:multiLevelType w:val="hybridMultilevel"/>
    <w:tmpl w:val="1CCAD2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51A255B"/>
    <w:multiLevelType w:val="multilevel"/>
    <w:tmpl w:val="7B922B16"/>
    <w:lvl w:ilvl="0">
      <w:start w:val="21"/>
      <w:numFmt w:val="decimal"/>
      <w:lvlText w:val="%1"/>
      <w:lvlJc w:val="left"/>
      <w:pPr>
        <w:ind w:left="444" w:hanging="444"/>
      </w:pPr>
      <w:rPr>
        <w:vertAlign w:val="baseline"/>
      </w:rPr>
    </w:lvl>
    <w:lvl w:ilvl="1">
      <w:start w:val="1"/>
      <w:numFmt w:val="decimal"/>
      <w:lvlText w:val="%1.%2"/>
      <w:lvlJc w:val="left"/>
      <w:pPr>
        <w:ind w:left="444" w:hanging="444"/>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52" w15:restartNumberingAfterBreak="0">
    <w:nsid w:val="75325616"/>
    <w:multiLevelType w:val="multilevel"/>
    <w:tmpl w:val="857A3E6A"/>
    <w:lvl w:ilvl="0">
      <w:start w:val="1"/>
      <w:numFmt w:val="decimal"/>
      <w:lvlText w:val="%1)"/>
      <w:lvlJc w:val="left"/>
      <w:pPr>
        <w:ind w:left="1854" w:hanging="360"/>
      </w:pPr>
      <w:rPr>
        <w:vertAlign w:val="baseline"/>
      </w:rPr>
    </w:lvl>
    <w:lvl w:ilvl="1">
      <w:start w:val="1"/>
      <w:numFmt w:val="lowerLetter"/>
      <w:lvlText w:val="%2."/>
      <w:lvlJc w:val="left"/>
      <w:pPr>
        <w:ind w:left="2574" w:hanging="360"/>
      </w:pPr>
      <w:rPr>
        <w:vertAlign w:val="baseline"/>
      </w:rPr>
    </w:lvl>
    <w:lvl w:ilvl="2">
      <w:start w:val="1"/>
      <w:numFmt w:val="decimal"/>
      <w:lvlText w:val="%3)"/>
      <w:lvlJc w:val="left"/>
      <w:pPr>
        <w:ind w:left="2907" w:hanging="360"/>
      </w:pPr>
      <w:rPr>
        <w:vertAlign w:val="baseline"/>
      </w:rPr>
    </w:lvl>
    <w:lvl w:ilvl="3">
      <w:start w:val="1"/>
      <w:numFmt w:val="decimal"/>
      <w:lvlText w:val="%4."/>
      <w:lvlJc w:val="left"/>
      <w:pPr>
        <w:ind w:left="4014" w:hanging="360"/>
      </w:pPr>
      <w:rPr>
        <w:vertAlign w:val="baseline"/>
      </w:rPr>
    </w:lvl>
    <w:lvl w:ilvl="4">
      <w:start w:val="1"/>
      <w:numFmt w:val="lowerLetter"/>
      <w:lvlText w:val="%5."/>
      <w:lvlJc w:val="left"/>
      <w:pPr>
        <w:ind w:left="4734" w:hanging="360"/>
      </w:pPr>
      <w:rPr>
        <w:vertAlign w:val="baseline"/>
      </w:rPr>
    </w:lvl>
    <w:lvl w:ilvl="5">
      <w:start w:val="1"/>
      <w:numFmt w:val="lowerRoman"/>
      <w:lvlText w:val="%6."/>
      <w:lvlJc w:val="right"/>
      <w:pPr>
        <w:ind w:left="5454" w:hanging="180"/>
      </w:pPr>
      <w:rPr>
        <w:vertAlign w:val="baseline"/>
      </w:rPr>
    </w:lvl>
    <w:lvl w:ilvl="6">
      <w:start w:val="1"/>
      <w:numFmt w:val="decimal"/>
      <w:lvlText w:val="%7."/>
      <w:lvlJc w:val="left"/>
      <w:pPr>
        <w:ind w:left="6174" w:hanging="360"/>
      </w:pPr>
      <w:rPr>
        <w:vertAlign w:val="baseline"/>
      </w:rPr>
    </w:lvl>
    <w:lvl w:ilvl="7">
      <w:start w:val="1"/>
      <w:numFmt w:val="lowerLetter"/>
      <w:lvlText w:val="%8."/>
      <w:lvlJc w:val="left"/>
      <w:pPr>
        <w:ind w:left="6894" w:hanging="360"/>
      </w:pPr>
      <w:rPr>
        <w:vertAlign w:val="baseline"/>
      </w:rPr>
    </w:lvl>
    <w:lvl w:ilvl="8">
      <w:start w:val="1"/>
      <w:numFmt w:val="lowerRoman"/>
      <w:lvlText w:val="%9."/>
      <w:lvlJc w:val="right"/>
      <w:pPr>
        <w:ind w:left="7614" w:hanging="180"/>
      </w:pPr>
      <w:rPr>
        <w:vertAlign w:val="baseline"/>
      </w:rPr>
    </w:lvl>
  </w:abstractNum>
  <w:abstractNum w:abstractNumId="53" w15:restartNumberingAfterBreak="0">
    <w:nsid w:val="760F5FE3"/>
    <w:multiLevelType w:val="multilevel"/>
    <w:tmpl w:val="8068A752"/>
    <w:lvl w:ilvl="0">
      <w:start w:val="19"/>
      <w:numFmt w:val="decimal"/>
      <w:lvlText w:val="%1"/>
      <w:lvlJc w:val="left"/>
      <w:pPr>
        <w:ind w:left="444" w:hanging="444"/>
      </w:pPr>
      <w:rPr>
        <w:vertAlign w:val="baseline"/>
      </w:rPr>
    </w:lvl>
    <w:lvl w:ilvl="1">
      <w:start w:val="1"/>
      <w:numFmt w:val="decimal"/>
      <w:lvlText w:val="%1.%2"/>
      <w:lvlJc w:val="left"/>
      <w:pPr>
        <w:ind w:left="444" w:hanging="444"/>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54" w15:restartNumberingAfterBreak="0">
    <w:nsid w:val="76502423"/>
    <w:multiLevelType w:val="multilevel"/>
    <w:tmpl w:val="3BFA3C7E"/>
    <w:lvl w:ilvl="0">
      <w:start w:val="1"/>
      <w:numFmt w:val="decimal"/>
      <w:lvlText w:val="%1)"/>
      <w:lvlJc w:val="left"/>
      <w:pPr>
        <w:ind w:left="720" w:hanging="360"/>
      </w:pPr>
      <w:rPr>
        <w:rFonts w:ascii="Arial" w:hAnsi="Arial" w:cs="Arial"/>
        <w:b w:val="0"/>
        <w:bCs/>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6E32667"/>
    <w:multiLevelType w:val="multilevel"/>
    <w:tmpl w:val="CAB4FE0E"/>
    <w:lvl w:ilvl="0">
      <w:start w:val="6"/>
      <w:numFmt w:val="decimal"/>
      <w:lvlText w:val="%1."/>
      <w:lvlJc w:val="left"/>
      <w:pPr>
        <w:ind w:left="360" w:hanging="360"/>
      </w:pPr>
      <w:rPr>
        <w:vertAlign w:val="baseline"/>
      </w:rPr>
    </w:lvl>
    <w:lvl w:ilvl="1">
      <w:start w:val="1"/>
      <w:numFmt w:val="decimal"/>
      <w:lvlText w:val="%1.%2."/>
      <w:lvlJc w:val="left"/>
      <w:pPr>
        <w:ind w:left="720" w:hanging="720"/>
      </w:pPr>
      <w:rPr>
        <w:b/>
        <w:i w:val="0"/>
        <w:vertAlign w:val="baseline"/>
      </w:rPr>
    </w:lvl>
    <w:lvl w:ilvl="2">
      <w:start w:val="1"/>
      <w:numFmt w:val="decimal"/>
      <w:lvlText w:val="%1.%2.%3."/>
      <w:lvlJc w:val="left"/>
      <w:pPr>
        <w:ind w:left="143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56" w15:restartNumberingAfterBreak="0">
    <w:nsid w:val="76EE50D6"/>
    <w:multiLevelType w:val="hybridMultilevel"/>
    <w:tmpl w:val="545CA0D6"/>
    <w:lvl w:ilvl="0" w:tplc="EAAECAD4">
      <w:start w:val="7"/>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A8A5145"/>
    <w:multiLevelType w:val="hybridMultilevel"/>
    <w:tmpl w:val="4080C0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B6E7DD0"/>
    <w:multiLevelType w:val="multilevel"/>
    <w:tmpl w:val="D68092BA"/>
    <w:lvl w:ilvl="0">
      <w:start w:val="4"/>
      <w:numFmt w:val="decimal"/>
      <w:pStyle w:val="Listanumerowana"/>
      <w:lvlText w:val="%1."/>
      <w:lvlJc w:val="left"/>
      <w:pPr>
        <w:ind w:left="360" w:hanging="360"/>
      </w:pPr>
      <w:rPr>
        <w:vertAlign w:val="baseline"/>
      </w:rPr>
    </w:lvl>
    <w:lvl w:ilvl="1">
      <w:start w:val="3"/>
      <w:numFmt w:val="decimal"/>
      <w:pStyle w:val="Listanumerowana2"/>
      <w:lvlText w:val="%1.%2."/>
      <w:lvlJc w:val="left"/>
      <w:pPr>
        <w:ind w:left="720"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pStyle w:val="Listanumerowana5"/>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59" w15:restartNumberingAfterBreak="0">
    <w:nsid w:val="7EDE64AA"/>
    <w:multiLevelType w:val="multilevel"/>
    <w:tmpl w:val="58481638"/>
    <w:lvl w:ilvl="0">
      <w:start w:val="7"/>
      <w:numFmt w:val="decimal"/>
      <w:lvlText w:val="%1."/>
      <w:lvlJc w:val="left"/>
      <w:pPr>
        <w:ind w:left="360" w:hanging="360"/>
      </w:pPr>
      <w:rPr>
        <w:vertAlign w:val="baseline"/>
      </w:rPr>
    </w:lvl>
    <w:lvl w:ilvl="1">
      <w:start w:val="1"/>
      <w:numFmt w:val="decimal"/>
      <w:lvlText w:val="%1.%2."/>
      <w:lvlJc w:val="left"/>
      <w:pPr>
        <w:ind w:left="720" w:hanging="72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60" w15:restartNumberingAfterBreak="0">
    <w:nsid w:val="7F1C34B1"/>
    <w:multiLevelType w:val="hybridMultilevel"/>
    <w:tmpl w:val="6416FFAC"/>
    <w:lvl w:ilvl="0" w:tplc="1D663AD4">
      <w:start w:val="7"/>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3565280">
    <w:abstractNumId w:val="55"/>
  </w:num>
  <w:num w:numId="2" w16cid:durableId="681591383">
    <w:abstractNumId w:val="7"/>
  </w:num>
  <w:num w:numId="3" w16cid:durableId="1549105735">
    <w:abstractNumId w:val="53"/>
  </w:num>
  <w:num w:numId="4" w16cid:durableId="1797405467">
    <w:abstractNumId w:val="59"/>
  </w:num>
  <w:num w:numId="5" w16cid:durableId="1520049607">
    <w:abstractNumId w:val="51"/>
  </w:num>
  <w:num w:numId="6" w16cid:durableId="403839937">
    <w:abstractNumId w:val="44"/>
  </w:num>
  <w:num w:numId="7" w16cid:durableId="1672640461">
    <w:abstractNumId w:val="4"/>
  </w:num>
  <w:num w:numId="8" w16cid:durableId="1603756132">
    <w:abstractNumId w:val="11"/>
  </w:num>
  <w:num w:numId="9" w16cid:durableId="1207597773">
    <w:abstractNumId w:val="8"/>
  </w:num>
  <w:num w:numId="10" w16cid:durableId="434517560">
    <w:abstractNumId w:val="38"/>
  </w:num>
  <w:num w:numId="11" w16cid:durableId="1548180112">
    <w:abstractNumId w:val="9"/>
  </w:num>
  <w:num w:numId="12" w16cid:durableId="1238399438">
    <w:abstractNumId w:val="35"/>
  </w:num>
  <w:num w:numId="13" w16cid:durableId="27999060">
    <w:abstractNumId w:val="58"/>
  </w:num>
  <w:num w:numId="14" w16cid:durableId="811023191">
    <w:abstractNumId w:val="23"/>
  </w:num>
  <w:num w:numId="15" w16cid:durableId="1871916001">
    <w:abstractNumId w:val="2"/>
  </w:num>
  <w:num w:numId="16" w16cid:durableId="365177592">
    <w:abstractNumId w:val="14"/>
  </w:num>
  <w:num w:numId="17" w16cid:durableId="510680146">
    <w:abstractNumId w:val="17"/>
  </w:num>
  <w:num w:numId="18" w16cid:durableId="1022321065">
    <w:abstractNumId w:val="18"/>
  </w:num>
  <w:num w:numId="19" w16cid:durableId="922374397">
    <w:abstractNumId w:val="20"/>
  </w:num>
  <w:num w:numId="20" w16cid:durableId="1210653043">
    <w:abstractNumId w:val="42"/>
  </w:num>
  <w:num w:numId="21" w16cid:durableId="533466341">
    <w:abstractNumId w:val="13"/>
  </w:num>
  <w:num w:numId="22" w16cid:durableId="531918613">
    <w:abstractNumId w:val="12"/>
  </w:num>
  <w:num w:numId="23" w16cid:durableId="1163666503">
    <w:abstractNumId w:val="41"/>
  </w:num>
  <w:num w:numId="24" w16cid:durableId="122433885">
    <w:abstractNumId w:val="28"/>
  </w:num>
  <w:num w:numId="25" w16cid:durableId="1355494981">
    <w:abstractNumId w:val="5"/>
  </w:num>
  <w:num w:numId="26" w16cid:durableId="381757603">
    <w:abstractNumId w:val="10"/>
  </w:num>
  <w:num w:numId="27" w16cid:durableId="363596389">
    <w:abstractNumId w:val="27"/>
  </w:num>
  <w:num w:numId="28" w16cid:durableId="1001469226">
    <w:abstractNumId w:val="0"/>
  </w:num>
  <w:num w:numId="29" w16cid:durableId="947737227">
    <w:abstractNumId w:val="49"/>
  </w:num>
  <w:num w:numId="30" w16cid:durableId="117651137">
    <w:abstractNumId w:val="39"/>
  </w:num>
  <w:num w:numId="31" w16cid:durableId="823088674">
    <w:abstractNumId w:val="52"/>
  </w:num>
  <w:num w:numId="32" w16cid:durableId="565648733">
    <w:abstractNumId w:val="3"/>
  </w:num>
  <w:num w:numId="33" w16cid:durableId="225336616">
    <w:abstractNumId w:val="37"/>
  </w:num>
  <w:num w:numId="34" w16cid:durableId="15039122">
    <w:abstractNumId w:val="29"/>
  </w:num>
  <w:num w:numId="35" w16cid:durableId="1973515331">
    <w:abstractNumId w:val="43"/>
  </w:num>
  <w:num w:numId="36" w16cid:durableId="1698848934">
    <w:abstractNumId w:val="47"/>
  </w:num>
  <w:num w:numId="37" w16cid:durableId="181866663">
    <w:abstractNumId w:val="22"/>
  </w:num>
  <w:num w:numId="38" w16cid:durableId="311520333">
    <w:abstractNumId w:val="40"/>
  </w:num>
  <w:num w:numId="39" w16cid:durableId="1816221436">
    <w:abstractNumId w:val="6"/>
  </w:num>
  <w:num w:numId="40" w16cid:durableId="805970511">
    <w:abstractNumId w:val="48"/>
  </w:num>
  <w:num w:numId="41" w16cid:durableId="1554192066">
    <w:abstractNumId w:val="26"/>
  </w:num>
  <w:num w:numId="42" w16cid:durableId="676883555">
    <w:abstractNumId w:val="33"/>
  </w:num>
  <w:num w:numId="43" w16cid:durableId="866141432">
    <w:abstractNumId w:val="50"/>
  </w:num>
  <w:num w:numId="44" w16cid:durableId="1933931639">
    <w:abstractNumId w:val="1"/>
  </w:num>
  <w:num w:numId="45" w16cid:durableId="1233463323">
    <w:abstractNumId w:val="15"/>
  </w:num>
  <w:num w:numId="46" w16cid:durableId="874386323">
    <w:abstractNumId w:val="31"/>
  </w:num>
  <w:num w:numId="47" w16cid:durableId="509755745">
    <w:abstractNumId w:val="54"/>
  </w:num>
  <w:num w:numId="48" w16cid:durableId="1724324745">
    <w:abstractNumId w:val="30"/>
  </w:num>
  <w:num w:numId="49" w16cid:durableId="616567955">
    <w:abstractNumId w:val="60"/>
  </w:num>
  <w:num w:numId="50" w16cid:durableId="693843683">
    <w:abstractNumId w:val="45"/>
  </w:num>
  <w:num w:numId="51" w16cid:durableId="412508206">
    <w:abstractNumId w:val="57"/>
  </w:num>
  <w:num w:numId="52" w16cid:durableId="1882788401">
    <w:abstractNumId w:val="56"/>
  </w:num>
  <w:num w:numId="53" w16cid:durableId="753169323">
    <w:abstractNumId w:val="19"/>
  </w:num>
  <w:num w:numId="54" w16cid:durableId="325524413">
    <w:abstractNumId w:val="34"/>
  </w:num>
  <w:num w:numId="55" w16cid:durableId="17704691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29052483">
    <w:abstractNumId w:val="21"/>
  </w:num>
  <w:num w:numId="57" w16cid:durableId="1900706466">
    <w:abstractNumId w:val="16"/>
  </w:num>
  <w:num w:numId="58" w16cid:durableId="390271592">
    <w:abstractNumId w:val="32"/>
  </w:num>
  <w:num w:numId="59" w16cid:durableId="408118476">
    <w:abstractNumId w:val="46"/>
  </w:num>
  <w:num w:numId="60" w16cid:durableId="256906759">
    <w:abstractNumId w:val="36"/>
  </w:num>
  <w:num w:numId="61" w16cid:durableId="457143444">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5A9"/>
    <w:rsid w:val="00004B34"/>
    <w:rsid w:val="00013EC3"/>
    <w:rsid w:val="00014220"/>
    <w:rsid w:val="00015CC1"/>
    <w:rsid w:val="00073577"/>
    <w:rsid w:val="00081381"/>
    <w:rsid w:val="00083110"/>
    <w:rsid w:val="0009111A"/>
    <w:rsid w:val="000D2CED"/>
    <w:rsid w:val="000D67B6"/>
    <w:rsid w:val="001153EB"/>
    <w:rsid w:val="001641B7"/>
    <w:rsid w:val="0019130C"/>
    <w:rsid w:val="001A1D97"/>
    <w:rsid w:val="001A6DB4"/>
    <w:rsid w:val="001B6A60"/>
    <w:rsid w:val="001D6C04"/>
    <w:rsid w:val="001F34C3"/>
    <w:rsid w:val="001F530D"/>
    <w:rsid w:val="00237057"/>
    <w:rsid w:val="00252E91"/>
    <w:rsid w:val="00262EFC"/>
    <w:rsid w:val="002933D7"/>
    <w:rsid w:val="00297B31"/>
    <w:rsid w:val="002E3309"/>
    <w:rsid w:val="002F2466"/>
    <w:rsid w:val="002F27C2"/>
    <w:rsid w:val="00305307"/>
    <w:rsid w:val="003065A6"/>
    <w:rsid w:val="003169CB"/>
    <w:rsid w:val="0032584D"/>
    <w:rsid w:val="0032735E"/>
    <w:rsid w:val="00363CBB"/>
    <w:rsid w:val="00365204"/>
    <w:rsid w:val="00383650"/>
    <w:rsid w:val="003D019E"/>
    <w:rsid w:val="00432A25"/>
    <w:rsid w:val="00435A3C"/>
    <w:rsid w:val="00463442"/>
    <w:rsid w:val="00470085"/>
    <w:rsid w:val="004A1383"/>
    <w:rsid w:val="004A6EB0"/>
    <w:rsid w:val="004B39D0"/>
    <w:rsid w:val="004C485A"/>
    <w:rsid w:val="00522AA5"/>
    <w:rsid w:val="00546406"/>
    <w:rsid w:val="005A2C83"/>
    <w:rsid w:val="005C4170"/>
    <w:rsid w:val="005E6395"/>
    <w:rsid w:val="00646AE5"/>
    <w:rsid w:val="00653123"/>
    <w:rsid w:val="006638DC"/>
    <w:rsid w:val="00687943"/>
    <w:rsid w:val="00692225"/>
    <w:rsid w:val="006A46D6"/>
    <w:rsid w:val="006C07D6"/>
    <w:rsid w:val="006C1C0D"/>
    <w:rsid w:val="006D6693"/>
    <w:rsid w:val="006E085E"/>
    <w:rsid w:val="00705A4F"/>
    <w:rsid w:val="00711BCA"/>
    <w:rsid w:val="00722076"/>
    <w:rsid w:val="00732B63"/>
    <w:rsid w:val="00755712"/>
    <w:rsid w:val="00780F4E"/>
    <w:rsid w:val="007A038C"/>
    <w:rsid w:val="007A15D7"/>
    <w:rsid w:val="007A1920"/>
    <w:rsid w:val="007B6827"/>
    <w:rsid w:val="007D2204"/>
    <w:rsid w:val="007E091D"/>
    <w:rsid w:val="007F20FC"/>
    <w:rsid w:val="007F2E6A"/>
    <w:rsid w:val="00826446"/>
    <w:rsid w:val="00851F1A"/>
    <w:rsid w:val="00881AB2"/>
    <w:rsid w:val="008A2B0A"/>
    <w:rsid w:val="008A4394"/>
    <w:rsid w:val="008C2F7C"/>
    <w:rsid w:val="009111A9"/>
    <w:rsid w:val="009131A9"/>
    <w:rsid w:val="00923541"/>
    <w:rsid w:val="00934372"/>
    <w:rsid w:val="009369D8"/>
    <w:rsid w:val="009475E6"/>
    <w:rsid w:val="00967893"/>
    <w:rsid w:val="009721B0"/>
    <w:rsid w:val="00992905"/>
    <w:rsid w:val="009946C6"/>
    <w:rsid w:val="0099682A"/>
    <w:rsid w:val="009A6BEC"/>
    <w:rsid w:val="009B31C8"/>
    <w:rsid w:val="00A01552"/>
    <w:rsid w:val="00A23E8B"/>
    <w:rsid w:val="00A50E2E"/>
    <w:rsid w:val="00A51B67"/>
    <w:rsid w:val="00A72A3B"/>
    <w:rsid w:val="00A96037"/>
    <w:rsid w:val="00B02A20"/>
    <w:rsid w:val="00B251C7"/>
    <w:rsid w:val="00B61484"/>
    <w:rsid w:val="00B618F0"/>
    <w:rsid w:val="00B65871"/>
    <w:rsid w:val="00B73D89"/>
    <w:rsid w:val="00B81231"/>
    <w:rsid w:val="00B97F3E"/>
    <w:rsid w:val="00BB22C4"/>
    <w:rsid w:val="00BC00CB"/>
    <w:rsid w:val="00BD020D"/>
    <w:rsid w:val="00BE2434"/>
    <w:rsid w:val="00BE2447"/>
    <w:rsid w:val="00C01AD8"/>
    <w:rsid w:val="00C01D7A"/>
    <w:rsid w:val="00C265A9"/>
    <w:rsid w:val="00C319B6"/>
    <w:rsid w:val="00C3515F"/>
    <w:rsid w:val="00C710B7"/>
    <w:rsid w:val="00C85782"/>
    <w:rsid w:val="00C9539E"/>
    <w:rsid w:val="00CB5666"/>
    <w:rsid w:val="00CF0116"/>
    <w:rsid w:val="00D02A77"/>
    <w:rsid w:val="00D03C71"/>
    <w:rsid w:val="00D4306F"/>
    <w:rsid w:val="00D55A71"/>
    <w:rsid w:val="00D85EC0"/>
    <w:rsid w:val="00DB0C73"/>
    <w:rsid w:val="00DB4D5E"/>
    <w:rsid w:val="00DC2B8F"/>
    <w:rsid w:val="00DD6572"/>
    <w:rsid w:val="00DF2661"/>
    <w:rsid w:val="00DF640A"/>
    <w:rsid w:val="00E10FFC"/>
    <w:rsid w:val="00E1562B"/>
    <w:rsid w:val="00E6453F"/>
    <w:rsid w:val="00E72245"/>
    <w:rsid w:val="00E90B08"/>
    <w:rsid w:val="00EA154C"/>
    <w:rsid w:val="00EA2CB2"/>
    <w:rsid w:val="00EA3E36"/>
    <w:rsid w:val="00EB7CC2"/>
    <w:rsid w:val="00EC0738"/>
    <w:rsid w:val="00EC62DB"/>
    <w:rsid w:val="00EC747E"/>
    <w:rsid w:val="00F03FCA"/>
    <w:rsid w:val="00F066E9"/>
    <w:rsid w:val="00F2416F"/>
    <w:rsid w:val="00F330B3"/>
    <w:rsid w:val="00F41004"/>
    <w:rsid w:val="00F46B1E"/>
    <w:rsid w:val="00F65A6D"/>
    <w:rsid w:val="00F72383"/>
    <w:rsid w:val="00F73B5B"/>
    <w:rsid w:val="00FC2F9A"/>
    <w:rsid w:val="00FD3785"/>
    <w:rsid w:val="00FE63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6DC7B"/>
  <w15:docId w15:val="{51A3852C-7FF4-49A2-8B44-F718336F8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1" w:lineRule="atLeast"/>
      <w:ind w:leftChars="-1" w:left="-1" w:hangingChars="1" w:hanging="1"/>
      <w:textDirection w:val="btLr"/>
      <w:textAlignment w:val="top"/>
      <w:outlineLvl w:val="0"/>
    </w:pPr>
    <w:rPr>
      <w:position w:val="-1"/>
    </w:rPr>
  </w:style>
  <w:style w:type="paragraph" w:styleId="Nagwek1">
    <w:name w:val="heading 1"/>
    <w:basedOn w:val="Normalny"/>
    <w:uiPriority w:val="9"/>
    <w:qFormat/>
    <w:pPr>
      <w:spacing w:before="100" w:beforeAutospacing="1" w:after="100" w:afterAutospacing="1"/>
    </w:pPr>
    <w:rPr>
      <w:b/>
      <w:bCs/>
      <w:kern w:val="36"/>
      <w:sz w:val="48"/>
      <w:szCs w:val="48"/>
    </w:rPr>
  </w:style>
  <w:style w:type="paragraph" w:styleId="Nagwek2">
    <w:name w:val="heading 2"/>
    <w:basedOn w:val="Normalny"/>
    <w:next w:val="Normalny"/>
    <w:uiPriority w:val="9"/>
    <w:semiHidden/>
    <w:unhideWhenUsed/>
    <w:qFormat/>
    <w:pPr>
      <w:keepNext/>
      <w:spacing w:before="240" w:after="60"/>
      <w:outlineLvl w:val="1"/>
    </w:pPr>
    <w:rPr>
      <w:rFonts w:ascii="Calibri Light" w:hAnsi="Calibri Light"/>
      <w:b/>
      <w:bCs/>
      <w:i/>
      <w:iCs/>
      <w:sz w:val="28"/>
      <w:szCs w:val="28"/>
    </w:rPr>
  </w:style>
  <w:style w:type="paragraph" w:styleId="Nagwek3">
    <w:name w:val="heading 3"/>
    <w:basedOn w:val="Normalny"/>
    <w:next w:val="Normalny"/>
    <w:uiPriority w:val="9"/>
    <w:semiHidden/>
    <w:unhideWhenUsed/>
    <w:qFormat/>
    <w:pPr>
      <w:keepNext/>
      <w:spacing w:before="240" w:after="60"/>
      <w:outlineLvl w:val="2"/>
    </w:pPr>
    <w:rPr>
      <w:rFonts w:ascii="Calibri Light" w:hAnsi="Calibri Light"/>
      <w:b/>
      <w:bCs/>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rPr>
      <w:rFonts w:ascii="Courier New" w:hAnsi="Courier New"/>
      <w:sz w:val="24"/>
    </w:rPr>
  </w:style>
  <w:style w:type="paragraph" w:styleId="Legenda">
    <w:name w:val="caption"/>
    <w:basedOn w:val="Normalny"/>
    <w:next w:val="Normalny"/>
    <w:rPr>
      <w:rFonts w:ascii="Courier New" w:hAnsi="Courier New"/>
      <w:b/>
      <w:sz w:val="24"/>
    </w:rPr>
  </w:style>
  <w:style w:type="paragraph" w:styleId="Tekstpodstawowywcity">
    <w:name w:val="Body Text Indent"/>
    <w:basedOn w:val="Normalny"/>
    <w:pPr>
      <w:spacing w:after="120"/>
      <w:ind w:left="283"/>
    </w:pPr>
  </w:style>
  <w:style w:type="paragraph" w:styleId="Mapadokumentu">
    <w:name w:val="Document Map"/>
    <w:basedOn w:val="Normalny"/>
    <w:pPr>
      <w:shd w:val="clear" w:color="auto" w:fill="000080"/>
    </w:pPr>
    <w:rPr>
      <w:rFonts w:ascii="Tahoma" w:hAnsi="Tahoma" w:cs="Tahoma"/>
    </w:rPr>
  </w:style>
  <w:style w:type="paragraph" w:styleId="Tekstdymka">
    <w:name w:val="Balloon Text"/>
    <w:basedOn w:val="Normalny"/>
    <w:rPr>
      <w:rFonts w:ascii="Tahoma" w:hAnsi="Tahoma" w:cs="Tahoma"/>
      <w:sz w:val="16"/>
      <w:szCs w:val="16"/>
    </w:rPr>
  </w:style>
  <w:style w:type="paragraph" w:styleId="Tekstprzypisudolnego">
    <w:name w:val="footnote text"/>
    <w:basedOn w:val="Normalny"/>
  </w:style>
  <w:style w:type="character" w:styleId="Odwoanieprzypisudolnego">
    <w:name w:val="footnote reference"/>
    <w:rPr>
      <w:w w:val="100"/>
      <w:position w:val="-1"/>
      <w:effect w:val="none"/>
      <w:vertAlign w:val="superscript"/>
      <w:cs w:val="0"/>
      <w:em w:val="none"/>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character" w:styleId="Numerstrony">
    <w:name w:val="page number"/>
    <w:basedOn w:val="Domylnaczcionkaakapitu"/>
    <w:rPr>
      <w:w w:val="100"/>
      <w:position w:val="-1"/>
      <w:effect w:val="none"/>
      <w:vertAlign w:val="baseline"/>
      <w:cs w:val="0"/>
      <w:em w:val="none"/>
    </w:rPr>
  </w:style>
  <w:style w:type="paragraph" w:styleId="NormalnyWeb">
    <w:name w:val="Normal (Web)"/>
    <w:basedOn w:val="Normalny"/>
    <w:uiPriority w:val="99"/>
    <w:qFormat/>
    <w:pPr>
      <w:spacing w:before="100" w:beforeAutospacing="1" w:after="100" w:afterAutospacing="1"/>
    </w:pPr>
    <w:rPr>
      <w:sz w:val="24"/>
      <w:szCs w:val="24"/>
    </w:rPr>
  </w:style>
  <w:style w:type="character" w:styleId="Hipercze">
    <w:name w:val="Hyperlink"/>
    <w:rPr>
      <w:color w:val="0563C1"/>
      <w:w w:val="100"/>
      <w:position w:val="-1"/>
      <w:u w:val="single"/>
      <w:effect w:val="none"/>
      <w:vertAlign w:val="baseline"/>
      <w:cs w:val="0"/>
      <w:em w:val="none"/>
    </w:rPr>
  </w:style>
  <w:style w:type="character" w:styleId="Nierozpoznanawzmianka">
    <w:name w:val="Unresolved Mention"/>
    <w:qFormat/>
    <w:rPr>
      <w:color w:val="605E5C"/>
      <w:w w:val="100"/>
      <w:position w:val="-1"/>
      <w:effect w:val="none"/>
      <w:shd w:val="clear" w:color="auto" w:fill="E1DFDD"/>
      <w:vertAlign w:val="baseline"/>
      <w:cs w:val="0"/>
      <w:em w:val="none"/>
    </w:rPr>
  </w:style>
  <w:style w:type="paragraph" w:customStyle="1" w:styleId="AkapitzlistTytuprocedurynormalnytekstL1NumerowanieAkapitzlist5TSZListParagraphAkapitzlistBSKolorowalistaakcent11redniasiatka1akcent21ListParagraphswtekstCWListaColorfulList-Accent11Akapitzlist4Obiekt">
    <w:name w:val="Akapit z listą;Tytuł_procedury;normalny tekst;L1;Numerowanie;Akapit z listą5;T_SZ_List Paragraph;Akapit z listą BS;Kolorowa lista — akcent 11;Średnia siatka 1 — akcent 21;List Paragraph;sw tekst;CW_Lista;Colorful List - Accent 11;Akapit z listą4;Obiekt"/>
    <w:basedOn w:val="Normalny"/>
    <w:pPr>
      <w:ind w:left="708"/>
    </w:pPr>
    <w:rPr>
      <w:rFonts w:ascii="Arial" w:hAnsi="Arial"/>
      <w:sz w:val="24"/>
    </w:rPr>
  </w:style>
  <w:style w:type="character" w:customStyle="1" w:styleId="AkapitzlistZnakTytuproceduryZnaknormalnytekstZnakL1ZnakNumerowanieZnakAkapitzlist5ZnakTSZListParagraphZnakAkapitzlistBSZnakKolorowalistaakcent11Znakredniasiatka1akcent21ZnakListParagraphZnakObiektZnak">
    <w:name w:val="Akapit z listą Znak;Tytuł_procedury Znak;normalny tekst Znak;L1 Znak;Numerowanie Znak;Akapit z listą5 Znak;T_SZ_List Paragraph Znak;Akapit z listą BS Znak;Kolorowa lista — akcent 11 Znak;Średnia siatka 1 — akcent 21 Znak;List Paragraph Znak;Obiekt Znak"/>
    <w:rPr>
      <w:rFonts w:ascii="Arial" w:hAnsi="Arial"/>
      <w:w w:val="100"/>
      <w:position w:val="-1"/>
      <w:sz w:val="24"/>
      <w:effect w:val="none"/>
      <w:vertAlign w:val="baseline"/>
      <w:cs w:val="0"/>
      <w:em w:val="none"/>
    </w:rPr>
  </w:style>
  <w:style w:type="character" w:styleId="Uwydatnienie">
    <w:name w:val="Emphasis"/>
    <w:rPr>
      <w:i/>
      <w:iCs/>
      <w:w w:val="100"/>
      <w:position w:val="-1"/>
      <w:effect w:val="none"/>
      <w:vertAlign w:val="baseline"/>
      <w:cs w:val="0"/>
      <w:em w:val="none"/>
    </w:rPr>
  </w:style>
  <w:style w:type="character" w:styleId="Odwoaniedokomentarza">
    <w:name w:val="annotation reference"/>
    <w:rPr>
      <w:w w:val="100"/>
      <w:position w:val="-1"/>
      <w:sz w:val="16"/>
      <w:szCs w:val="16"/>
      <w:effect w:val="none"/>
      <w:vertAlign w:val="baseline"/>
      <w:cs w:val="0"/>
      <w:em w:val="none"/>
    </w:rPr>
  </w:style>
  <w:style w:type="paragraph" w:styleId="Tekstkomentarza">
    <w:name w:val="annotation text"/>
    <w:basedOn w:val="Normalny"/>
  </w:style>
  <w:style w:type="character" w:customStyle="1" w:styleId="TekstkomentarzaZnak">
    <w:name w:val="Tekst komentarza Znak"/>
    <w:basedOn w:val="Domylnaczcionkaakapitu"/>
    <w:rPr>
      <w:w w:val="100"/>
      <w:position w:val="-1"/>
      <w:effect w:val="none"/>
      <w:vertAlign w:val="baseline"/>
      <w:cs w:val="0"/>
      <w:em w:val="none"/>
    </w:rPr>
  </w:style>
  <w:style w:type="paragraph" w:styleId="Tematkomentarza">
    <w:name w:val="annotation subject"/>
    <w:basedOn w:val="Tekstkomentarza"/>
    <w:next w:val="Tekstkomentarza"/>
    <w:rPr>
      <w:b/>
      <w:bCs/>
    </w:rPr>
  </w:style>
  <w:style w:type="character" w:customStyle="1" w:styleId="TematkomentarzaZnak">
    <w:name w:val="Temat komentarza Znak"/>
    <w:rPr>
      <w:b/>
      <w:bCs/>
      <w:w w:val="100"/>
      <w:position w:val="-1"/>
      <w:effect w:val="none"/>
      <w:vertAlign w:val="baseline"/>
      <w:cs w:val="0"/>
      <w:em w:val="none"/>
    </w:rPr>
  </w:style>
  <w:style w:type="character" w:customStyle="1" w:styleId="NagwekZnak1">
    <w:name w:val="Nagłówek Znak1"/>
    <w:basedOn w:val="Domylnaczcionkaakapitu"/>
    <w:rPr>
      <w:w w:val="100"/>
      <w:position w:val="-1"/>
      <w:effect w:val="none"/>
      <w:vertAlign w:val="baseline"/>
      <w:cs w:val="0"/>
      <w:em w:val="none"/>
    </w:rPr>
  </w:style>
  <w:style w:type="character" w:styleId="Pogrubienie">
    <w:name w:val="Strong"/>
    <w:uiPriority w:val="22"/>
    <w:qFormat/>
    <w:rPr>
      <w:b/>
      <w:bCs/>
      <w:w w:val="100"/>
      <w:position w:val="-1"/>
      <w:effect w:val="none"/>
      <w:vertAlign w:val="baseline"/>
      <w:cs w:val="0"/>
      <w:em w:val="none"/>
    </w:rPr>
  </w:style>
  <w:style w:type="paragraph" w:customStyle="1" w:styleId="Normalny1">
    <w:name w:val="Normalny1"/>
    <w:pPr>
      <w:pBdr>
        <w:top w:val="single" w:sz="2" w:space="31" w:color="FFFFFF" w:shadow="1"/>
        <w:left w:val="single" w:sz="2" w:space="31" w:color="FFFFFF" w:shadow="1"/>
        <w:bottom w:val="single" w:sz="2" w:space="31" w:color="FFFFFF" w:shadow="1"/>
        <w:right w:val="single" w:sz="2" w:space="31" w:color="FFFFFF" w:shadow="1"/>
      </w:pBdr>
      <w:autoSpaceDN w:val="0"/>
      <w:spacing w:after="200" w:line="276" w:lineRule="auto"/>
      <w:ind w:leftChars="-1" w:left="-1" w:hangingChars="1" w:hanging="1"/>
      <w:textDirection w:val="btLr"/>
      <w:textAlignment w:val="top"/>
      <w:outlineLvl w:val="0"/>
    </w:pPr>
    <w:rPr>
      <w:color w:val="000000"/>
      <w:kern w:val="3"/>
      <w:position w:val="-1"/>
      <w:sz w:val="24"/>
      <w:szCs w:val="24"/>
    </w:rPr>
  </w:style>
  <w:style w:type="character" w:customStyle="1" w:styleId="Brak">
    <w:name w:val="Brak"/>
    <w:rPr>
      <w:w w:val="100"/>
      <w:position w:val="-1"/>
      <w:effect w:val="none"/>
      <w:vertAlign w:val="baseline"/>
      <w:cs w:val="0"/>
      <w:em w:val="none"/>
    </w:rPr>
  </w:style>
  <w:style w:type="character" w:customStyle="1" w:styleId="Hyperlink1">
    <w:name w:val="Hyperlink.1"/>
    <w:rPr>
      <w:rFonts w:ascii="Times New Roman" w:eastAsia="Times New Roman" w:hAnsi="Times New Roman" w:cs="Times New Roman"/>
      <w:color w:val="0000FF"/>
      <w:w w:val="100"/>
      <w:position w:val="-1"/>
      <w:sz w:val="24"/>
      <w:szCs w:val="24"/>
      <w:u w:val="single" w:color="0000FF"/>
      <w:effect w:val="none"/>
      <w:vertAlign w:val="baseline"/>
      <w:cs w:val="0"/>
      <w:em w:val="none"/>
    </w:rPr>
  </w:style>
  <w:style w:type="paragraph" w:customStyle="1" w:styleId="Standard">
    <w:name w:val="Standard"/>
    <w:pPr>
      <w:widowControl w:val="0"/>
      <w:autoSpaceDN w:val="0"/>
      <w:spacing w:line="1" w:lineRule="atLeast"/>
      <w:ind w:leftChars="-1" w:left="-1" w:hangingChars="1" w:hanging="1"/>
      <w:textDirection w:val="btLr"/>
      <w:textAlignment w:val="baseline"/>
      <w:outlineLvl w:val="0"/>
    </w:pPr>
    <w:rPr>
      <w:kern w:val="3"/>
      <w:position w:val="-1"/>
      <w:sz w:val="24"/>
      <w:szCs w:val="24"/>
      <w:lang w:val="en-US" w:eastAsia="en-US"/>
    </w:rPr>
  </w:style>
  <w:style w:type="character" w:customStyle="1" w:styleId="Domylnaczcionkaakapitu1">
    <w:name w:val="Domyślna czcionka akapitu1"/>
    <w:rPr>
      <w:w w:val="100"/>
      <w:position w:val="-1"/>
      <w:effect w:val="none"/>
      <w:vertAlign w:val="baseline"/>
      <w:cs w:val="0"/>
      <w:em w:val="none"/>
    </w:rPr>
  </w:style>
  <w:style w:type="character" w:customStyle="1" w:styleId="alb">
    <w:name w:val="a_lb"/>
    <w:rPr>
      <w:w w:val="100"/>
      <w:position w:val="-1"/>
      <w:effect w:val="none"/>
      <w:vertAlign w:val="baseline"/>
      <w:cs w:val="0"/>
      <w:em w:val="none"/>
    </w:rPr>
  </w:style>
  <w:style w:type="paragraph" w:customStyle="1" w:styleId="text-justify">
    <w:name w:val="text-justify"/>
    <w:basedOn w:val="Normalny"/>
    <w:pPr>
      <w:spacing w:before="100" w:beforeAutospacing="1" w:after="100" w:afterAutospacing="1"/>
    </w:pPr>
    <w:rPr>
      <w:sz w:val="24"/>
      <w:szCs w:val="24"/>
    </w:rPr>
  </w:style>
  <w:style w:type="character" w:customStyle="1" w:styleId="fn-ref">
    <w:name w:val="fn-ref"/>
    <w:basedOn w:val="Domylnaczcionkaakapitu"/>
    <w:rPr>
      <w:w w:val="100"/>
      <w:position w:val="-1"/>
      <w:effect w:val="none"/>
      <w:vertAlign w:val="baseline"/>
      <w:cs w:val="0"/>
      <w:em w:val="none"/>
    </w:rPr>
  </w:style>
  <w:style w:type="paragraph" w:styleId="Listanumerowana">
    <w:name w:val="List Number"/>
    <w:basedOn w:val="Normalny"/>
    <w:pPr>
      <w:widowControl w:val="0"/>
      <w:numPr>
        <w:numId w:val="13"/>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pPr>
      <w:numPr>
        <w:ilvl w:val="1"/>
        <w:numId w:val="13"/>
      </w:numPr>
      <w:autoSpaceDE w:val="0"/>
      <w:autoSpaceDN w:val="0"/>
      <w:adjustRightInd w:val="0"/>
      <w:spacing w:line="288" w:lineRule="auto"/>
      <w:ind w:left="992" w:hanging="567"/>
      <w:jc w:val="both"/>
    </w:pPr>
    <w:rPr>
      <w:rFonts w:ascii="Times" w:hAnsi="Times"/>
      <w:sz w:val="22"/>
      <w:szCs w:val="24"/>
    </w:rPr>
  </w:style>
  <w:style w:type="paragraph" w:styleId="Listanumerowana5">
    <w:name w:val="List Number 5"/>
    <w:basedOn w:val="Normalny"/>
    <w:pPr>
      <w:numPr>
        <w:ilvl w:val="4"/>
        <w:numId w:val="13"/>
      </w:numPr>
      <w:tabs>
        <w:tab w:val="num" w:pos="2520"/>
      </w:tabs>
      <w:spacing w:line="288" w:lineRule="auto"/>
      <w:ind w:left="3544" w:hanging="992"/>
      <w:jc w:val="both"/>
    </w:pPr>
    <w:rPr>
      <w:rFonts w:ascii="Times" w:hAnsi="Times"/>
      <w:bCs/>
      <w:sz w:val="22"/>
      <w:szCs w:val="22"/>
    </w:rPr>
  </w:style>
  <w:style w:type="character" w:customStyle="1" w:styleId="Domylnaczcionkaakapitu2">
    <w:name w:val="Domyślna czcionka akapitu2"/>
    <w:rPr>
      <w:w w:val="100"/>
      <w:position w:val="-1"/>
      <w:effect w:val="none"/>
      <w:vertAlign w:val="baseline"/>
      <w:cs w:val="0"/>
      <w:em w:val="none"/>
    </w:rPr>
  </w:style>
  <w:style w:type="paragraph" w:customStyle="1" w:styleId="tekstost">
    <w:name w:val="tekst ost"/>
    <w:basedOn w:val="Normalny"/>
    <w:pPr>
      <w:overflowPunct w:val="0"/>
      <w:autoSpaceDE w:val="0"/>
      <w:autoSpaceDN w:val="0"/>
      <w:jc w:val="both"/>
    </w:pPr>
  </w:style>
  <w:style w:type="paragraph" w:styleId="Tekstprzypisukocowego">
    <w:name w:val="endnote text"/>
    <w:basedOn w:val="Normalny"/>
  </w:style>
  <w:style w:type="character" w:customStyle="1" w:styleId="TekstprzypisukocowegoZnak">
    <w:name w:val="Tekst przypisu końcowego Znak"/>
    <w:basedOn w:val="Domylnaczcionkaakapitu"/>
    <w:rPr>
      <w:w w:val="100"/>
      <w:position w:val="-1"/>
      <w:effect w:val="none"/>
      <w:vertAlign w:val="baseline"/>
      <w:cs w:val="0"/>
      <w:em w:val="none"/>
    </w:rPr>
  </w:style>
  <w:style w:type="character" w:styleId="Odwoanieprzypisukocowego">
    <w:name w:val="endnote reference"/>
    <w:rPr>
      <w:w w:val="100"/>
      <w:position w:val="-1"/>
      <w:effect w:val="none"/>
      <w:vertAlign w:val="superscript"/>
      <w:cs w:val="0"/>
      <w:em w:val="none"/>
    </w:rPr>
  </w:style>
  <w:style w:type="character" w:customStyle="1" w:styleId="Nagwek1Znak">
    <w:name w:val="Nagłówek 1 Znak"/>
    <w:rPr>
      <w:b/>
      <w:bCs/>
      <w:w w:val="100"/>
      <w:kern w:val="36"/>
      <w:position w:val="-1"/>
      <w:sz w:val="48"/>
      <w:szCs w:val="48"/>
      <w:effect w:val="none"/>
      <w:vertAlign w:val="baseline"/>
      <w:cs w:val="0"/>
      <w:em w:val="none"/>
    </w:rPr>
  </w:style>
  <w:style w:type="character" w:customStyle="1" w:styleId="markedcontent">
    <w:name w:val="markedcontent"/>
    <w:basedOn w:val="Domylnaczcionkaakapitu"/>
    <w:rPr>
      <w:w w:val="100"/>
      <w:position w:val="-1"/>
      <w:effect w:val="none"/>
      <w:vertAlign w:val="baseline"/>
      <w:cs w:val="0"/>
      <w:em w:val="none"/>
    </w:rPr>
  </w:style>
  <w:style w:type="character" w:customStyle="1" w:styleId="Nagwek2Znak">
    <w:name w:val="Nagłówek 2 Znak"/>
    <w:rPr>
      <w:rFonts w:ascii="Calibri Light" w:eastAsia="Times New Roman" w:hAnsi="Calibri Light" w:cs="Times New Roman"/>
      <w:b/>
      <w:bCs/>
      <w:i/>
      <w:iCs/>
      <w:w w:val="100"/>
      <w:position w:val="-1"/>
      <w:sz w:val="28"/>
      <w:szCs w:val="28"/>
      <w:effect w:val="none"/>
      <w:vertAlign w:val="baseline"/>
      <w:cs w:val="0"/>
      <w:em w:val="none"/>
    </w:rPr>
  </w:style>
  <w:style w:type="character" w:customStyle="1" w:styleId="Nagwek3Znak">
    <w:name w:val="Nagłówek 3 Znak"/>
    <w:rPr>
      <w:rFonts w:ascii="Calibri Light" w:eastAsia="Times New Roman" w:hAnsi="Calibri Light" w:cs="Times New Roman"/>
      <w:b/>
      <w:bCs/>
      <w:w w:val="100"/>
      <w:position w:val="-1"/>
      <w:sz w:val="26"/>
      <w:szCs w:val="26"/>
      <w:effect w:val="none"/>
      <w:vertAlign w:val="baseline"/>
      <w:cs w:val="0"/>
      <w:em w:val="none"/>
    </w:rPr>
  </w:style>
  <w:style w:type="character" w:customStyle="1" w:styleId="Hyperlink0">
    <w:name w:val="Hyperlink.0"/>
    <w:rPr>
      <w:color w:val="0000FF"/>
      <w:w w:val="100"/>
      <w:position w:val="-1"/>
      <w:u w:val="single" w:color="0000FF"/>
      <w:effect w:val="none"/>
      <w:vertAlign w:val="baseline"/>
      <w:cs w:val="0"/>
      <w:em w:val="none"/>
    </w:rPr>
  </w:style>
  <w:style w:type="paragraph" w:customStyle="1" w:styleId="Domylne">
    <w:name w:val="Domyślne"/>
    <w:pPr>
      <w:pBdr>
        <w:top w:val="nil"/>
        <w:left w:val="nil"/>
        <w:bottom w:val="nil"/>
        <w:right w:val="nil"/>
        <w:between w:val="nil"/>
        <w:bar w:val="nil"/>
      </w:pBdr>
      <w:suppressAutoHyphens/>
      <w:spacing w:line="1" w:lineRule="atLeast"/>
      <w:ind w:leftChars="-1" w:left="-1" w:hangingChars="1" w:hanging="1"/>
      <w:textDirection w:val="btLr"/>
      <w:textAlignment w:val="top"/>
      <w:outlineLvl w:val="0"/>
    </w:pPr>
    <w:rPr>
      <w:rFonts w:ascii="Helvetica Neue" w:eastAsia="Arial Unicode MS" w:hAnsi="Helvetica Neue" w:cs="Arial Unicode MS"/>
      <w:color w:val="000000"/>
      <w:position w:val="-1"/>
      <w:sz w:val="22"/>
      <w:szCs w:val="22"/>
      <w:bdr w:val="nil"/>
    </w:rPr>
  </w:style>
  <w:style w:type="paragraph" w:customStyle="1" w:styleId="pkt">
    <w:name w:val="pkt"/>
    <w:basedOn w:val="Normalny"/>
    <w:pPr>
      <w:spacing w:before="60" w:after="60"/>
      <w:ind w:left="851" w:hanging="295"/>
      <w:jc w:val="both"/>
    </w:pPr>
    <w:rPr>
      <w:sz w:val="24"/>
    </w:rPr>
  </w:style>
  <w:style w:type="character" w:customStyle="1" w:styleId="pktZnak">
    <w:name w:val="pkt Znak"/>
    <w:rPr>
      <w:w w:val="100"/>
      <w:position w:val="-1"/>
      <w:sz w:val="24"/>
      <w:effect w:val="none"/>
      <w:vertAlign w:val="baseline"/>
      <w:cs w:val="0"/>
      <w:em w:val="none"/>
    </w:rPr>
  </w:style>
  <w:style w:type="character" w:customStyle="1" w:styleId="StopkaZnak">
    <w:name w:val="Stopka Znak"/>
    <w:basedOn w:val="Domylnaczcionkaakapitu"/>
    <w:uiPriority w:val="99"/>
    <w:rPr>
      <w:w w:val="100"/>
      <w:position w:val="-1"/>
      <w:effect w:val="none"/>
      <w:vertAlign w:val="baseline"/>
      <w:cs w:val="0"/>
      <w:em w:val="none"/>
    </w:rPr>
  </w:style>
  <w:style w:type="paragraph" w:styleId="Bezodstpw">
    <w:name w:val="No Spacing"/>
    <w:pPr>
      <w:autoSpaceDN w:val="0"/>
      <w:spacing w:line="1" w:lineRule="atLeast"/>
      <w:ind w:leftChars="-1" w:left="-1" w:hangingChars="1" w:hanging="1"/>
      <w:textDirection w:val="btLr"/>
      <w:textAlignment w:val="baseline"/>
      <w:outlineLvl w:val="0"/>
    </w:pPr>
    <w:rPr>
      <w:rFonts w:ascii="Calibri" w:eastAsia="Segoe UI" w:hAnsi="Calibri" w:cs="Tahoma"/>
      <w:kern w:val="3"/>
      <w:position w:val="-1"/>
      <w:sz w:val="24"/>
      <w:szCs w:val="24"/>
      <w:lang w:eastAsia="zh-CN" w:bidi="hi-IN"/>
    </w:rPr>
  </w:style>
  <w:style w:type="character" w:customStyle="1" w:styleId="highlight">
    <w:name w:val="highlight"/>
    <w:basedOn w:val="Domylnaczcionkaakapitu"/>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rPr>
  </w:style>
  <w:style w:type="character" w:customStyle="1" w:styleId="NagwekZnak">
    <w:name w:val="Nagłówek Znak"/>
    <w:basedOn w:val="Domylnaczcionkaakapitu"/>
    <w:uiPriority w:val="99"/>
    <w:rPr>
      <w:w w:val="100"/>
      <w:position w:val="-1"/>
      <w:effect w:val="none"/>
      <w:vertAlign w:val="baseline"/>
      <w:cs w:val="0"/>
      <w:em w:val="none"/>
    </w:rPr>
  </w:style>
  <w:style w:type="numbering" w:customStyle="1" w:styleId="Zaimportowanystyl12">
    <w:name w:val="Zaimportowany styl 12"/>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left w:w="108" w:type="dxa"/>
        <w:right w:w="108" w:type="dxa"/>
      </w:tblCellMar>
    </w:tblPr>
  </w:style>
  <w:style w:type="table" w:customStyle="1" w:styleId="af5">
    <w:basedOn w:val="TableNormal"/>
    <w:tblPr>
      <w:tblStyleRowBandSize w:val="1"/>
      <w:tblStyleColBandSize w:val="1"/>
      <w:tblCellMar>
        <w:left w:w="108" w:type="dxa"/>
        <w:right w:w="108" w:type="dxa"/>
      </w:tblCellMar>
    </w:tblPr>
  </w:style>
  <w:style w:type="table" w:customStyle="1" w:styleId="af6">
    <w:basedOn w:val="TableNormal"/>
    <w:tblPr>
      <w:tblStyleRowBandSize w:val="1"/>
      <w:tblStyleColBandSize w:val="1"/>
      <w:tblCellMar>
        <w:left w:w="108" w:type="dxa"/>
        <w:right w:w="108" w:type="dxa"/>
      </w:tblCellMar>
    </w:tblPr>
  </w:style>
  <w:style w:type="table" w:customStyle="1" w:styleId="af7">
    <w:basedOn w:val="TableNormal"/>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CellMar>
        <w:left w:w="108" w:type="dxa"/>
        <w:right w:w="108" w:type="dxa"/>
      </w:tblCellMar>
    </w:tblPr>
  </w:style>
  <w:style w:type="table" w:customStyle="1" w:styleId="afa">
    <w:basedOn w:val="TableNormal"/>
    <w:tblPr>
      <w:tblStyleRowBandSize w:val="1"/>
      <w:tblStyleColBandSize w:val="1"/>
      <w:tblCellMar>
        <w:left w:w="108" w:type="dxa"/>
        <w:right w:w="108" w:type="dxa"/>
      </w:tblCellMar>
    </w:tblPr>
  </w:style>
  <w:style w:type="paragraph" w:styleId="Akapitzlist">
    <w:name w:val="List Paragraph"/>
    <w:aliases w:val="Tytuł_procedury,normalny tekst,L1,Numerowanie,Akapit z listą5,T_SZ_List Paragraph,Akapit z listą BS,Kolorowa lista — akcent 11,Średnia siatka 1 — akcent 21,List Paragraph,sw tekst,CW_Lista,Colorful List - Accent 11,Akapit z listą4,Obiekt"/>
    <w:basedOn w:val="Normalny"/>
    <w:link w:val="AkapitzlistZnak"/>
    <w:uiPriority w:val="34"/>
    <w:qFormat/>
    <w:rsid w:val="00BB22C4"/>
    <w:pPr>
      <w:ind w:left="720"/>
      <w:contextualSpacing/>
    </w:pPr>
  </w:style>
  <w:style w:type="character" w:customStyle="1" w:styleId="Normalny2">
    <w:name w:val="Normalny2"/>
    <w:basedOn w:val="Domylnaczcionkaakapitu"/>
    <w:rsid w:val="00C9539E"/>
  </w:style>
  <w:style w:type="character" w:customStyle="1" w:styleId="AkapitzlistZnak">
    <w:name w:val="Akapit z listą Znak"/>
    <w:aliases w:val="Tytuł_procedury Znak,normalny tekst Znak,L1 Znak,Numerowanie Znak,Akapit z listą5 Znak,T_SZ_List Paragraph Znak,Akapit z listą BS Znak,Kolorowa lista — akcent 11 Znak,Średnia siatka 1 — akcent 21 Znak,List Paragraph Znak,Obiekt Znak"/>
    <w:link w:val="Akapitzlist"/>
    <w:uiPriority w:val="34"/>
    <w:qFormat/>
    <w:locked/>
    <w:rsid w:val="00C710B7"/>
    <w:rPr>
      <w:position w:val="-1"/>
    </w:rPr>
  </w:style>
  <w:style w:type="character" w:customStyle="1" w:styleId="Normalny3">
    <w:name w:val="Normalny3"/>
    <w:basedOn w:val="Domylnaczcionkaakapitu"/>
    <w:rsid w:val="00C3515F"/>
  </w:style>
  <w:style w:type="table" w:styleId="Tabela-Siatka">
    <w:name w:val="Table Grid"/>
    <w:basedOn w:val="Standardowy"/>
    <w:uiPriority w:val="39"/>
    <w:rsid w:val="00305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033740">
      <w:bodyDiv w:val="1"/>
      <w:marLeft w:val="0"/>
      <w:marRight w:val="0"/>
      <w:marTop w:val="0"/>
      <w:marBottom w:val="0"/>
      <w:divBdr>
        <w:top w:val="none" w:sz="0" w:space="0" w:color="auto"/>
        <w:left w:val="none" w:sz="0" w:space="0" w:color="auto"/>
        <w:bottom w:val="none" w:sz="0" w:space="0" w:color="auto"/>
        <w:right w:val="none" w:sz="0" w:space="0" w:color="auto"/>
      </w:divBdr>
    </w:div>
    <w:div w:id="1798989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ezamowienia.gov.pl" TargetMode="External"/><Relationship Id="rId21" Type="http://schemas.openxmlformats.org/officeDocument/2006/relationships/hyperlink" Target="https://sip.lex.pl/"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www.gov.pl/web/e-dowod/podpis-osobist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www.gov.pl/web/gov/podpisz-dokument-elektronicznie-wykorzystaj-podpis-zaufany" TargetMode="External"/><Relationship Id="rId36" Type="http://schemas.openxmlformats.org/officeDocument/2006/relationships/fontTable" Target="fontTable.xml"/><Relationship Id="rId10" Type="http://schemas.openxmlformats.org/officeDocument/2006/relationships/hyperlink" Target="http://www.ezamowienia.gov.pl"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s://cusbelzyce.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16/2NItNnkFhik8aJ0A6j0fOmwQ==">AMUW2mUBjQJDaDDGCvKhXsYy6GOvdxj3DOOfQSAzIqkQ5pV77eklHR/dWfHIoY/96LeCizAcqMKhugFbSe6Tncn8sb5DC48n9aeAw1KkTCGI+JAJSz5TJorSwwuaiocCYiRXrEz0oQgYIc/odhDssG6KNoCLmninuylxHBRYGe0srrjJG0pRjuL3Hdz/yjE758ObgrFukEFjSPXtKUJhCFxtlAvJ7/V1TQ7LR18QOj1ZxzFA32UPvLVpJNh0gDRj+qp1HQTL/XB8XzINagHyiUR1OBmDT5DDT+En/YqkotaCcbmURtovQKMyOwAqstUwuQZjF1t9tCt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B11EEE8-9FD3-4D1C-9ED7-7098E14CA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54</Pages>
  <Words>12423</Words>
  <Characters>74541</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msadecki</dc:creator>
  <cp:lastModifiedBy>Renata Bieńko</cp:lastModifiedBy>
  <cp:revision>38</cp:revision>
  <dcterms:created xsi:type="dcterms:W3CDTF">2024-03-05T18:29:00Z</dcterms:created>
  <dcterms:modified xsi:type="dcterms:W3CDTF">2026-01-28T19:33:00Z</dcterms:modified>
</cp:coreProperties>
</file>