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D7C2A" w14:textId="77777777" w:rsidR="00C545B3" w:rsidRDefault="00C545B3">
      <w:pPr>
        <w:spacing w:after="0" w:line="259" w:lineRule="auto"/>
        <w:ind w:left="0" w:firstLine="0"/>
        <w:jc w:val="right"/>
        <w:rPr>
          <w:b/>
        </w:rPr>
      </w:pPr>
    </w:p>
    <w:p w14:paraId="090BAB55" w14:textId="16063149" w:rsidR="003A3E9F" w:rsidRDefault="00000000">
      <w:pPr>
        <w:spacing w:after="0" w:line="259" w:lineRule="auto"/>
        <w:ind w:left="0" w:firstLine="0"/>
        <w:jc w:val="right"/>
      </w:pPr>
      <w:r>
        <w:rPr>
          <w:noProof/>
        </w:rPr>
        <w:drawing>
          <wp:inline distT="0" distB="0" distL="0" distR="0" wp14:anchorId="3FB213D4" wp14:editId="2DAF815C">
            <wp:extent cx="2481580" cy="749935"/>
            <wp:effectExtent l="0" t="0" r="0" b="0"/>
            <wp:docPr id="145" name="Pictu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7"/>
                    <a:stretch>
                      <a:fillRect/>
                    </a:stretch>
                  </pic:blipFill>
                  <pic:spPr>
                    <a:xfrm>
                      <a:off x="0" y="0"/>
                      <a:ext cx="2481580" cy="749935"/>
                    </a:xfrm>
                    <a:prstGeom prst="rect">
                      <a:avLst/>
                    </a:prstGeom>
                  </pic:spPr>
                </pic:pic>
              </a:graphicData>
            </a:graphic>
          </wp:inline>
        </w:drawing>
      </w:r>
      <w:r>
        <w:rPr>
          <w:b/>
        </w:rPr>
        <w:t xml:space="preserve"> </w:t>
      </w:r>
    </w:p>
    <w:p w14:paraId="1FB88099" w14:textId="77777777" w:rsidR="003A3E9F" w:rsidRDefault="00000000">
      <w:pPr>
        <w:spacing w:after="16" w:line="259" w:lineRule="auto"/>
        <w:ind w:left="0" w:firstLine="0"/>
        <w:jc w:val="right"/>
      </w:pPr>
      <w:r>
        <w:rPr>
          <w:b/>
        </w:rPr>
        <w:t xml:space="preserve"> </w:t>
      </w:r>
    </w:p>
    <w:p w14:paraId="042A2136" w14:textId="77777777" w:rsidR="003A3E9F" w:rsidRDefault="00000000">
      <w:pPr>
        <w:spacing w:after="9"/>
        <w:ind w:left="7077" w:hanging="10"/>
        <w:jc w:val="left"/>
      </w:pPr>
      <w:r>
        <w:rPr>
          <w:b/>
        </w:rPr>
        <w:t>Załącznik nr 4 do SWZ</w:t>
      </w:r>
      <w:r>
        <w:t xml:space="preserve"> </w:t>
      </w:r>
    </w:p>
    <w:p w14:paraId="5F48CDDC" w14:textId="77777777" w:rsidR="003A3E9F" w:rsidRDefault="00000000">
      <w:pPr>
        <w:spacing w:after="16" w:line="259" w:lineRule="auto"/>
        <w:ind w:left="4883" w:firstLine="0"/>
        <w:jc w:val="left"/>
      </w:pPr>
      <w:r>
        <w:rPr>
          <w:b/>
        </w:rPr>
        <w:t xml:space="preserve"> </w:t>
      </w:r>
    </w:p>
    <w:p w14:paraId="070E6870" w14:textId="77777777" w:rsidR="003A3E9F" w:rsidRDefault="00000000">
      <w:pPr>
        <w:pStyle w:val="Nagwek1"/>
      </w:pPr>
      <w:r>
        <w:t xml:space="preserve">Projektowane postanowienia umowy  </w:t>
      </w:r>
    </w:p>
    <w:p w14:paraId="4EC9394C" w14:textId="77777777" w:rsidR="003A3E9F" w:rsidRDefault="00000000">
      <w:pPr>
        <w:spacing w:after="16" w:line="259" w:lineRule="auto"/>
        <w:ind w:left="355" w:firstLine="0"/>
        <w:jc w:val="left"/>
      </w:pPr>
      <w:r>
        <w:t xml:space="preserve"> </w:t>
      </w:r>
    </w:p>
    <w:p w14:paraId="18A803AF" w14:textId="021D8B3D" w:rsidR="003A3E9F" w:rsidRDefault="00000000">
      <w:pPr>
        <w:spacing w:after="5"/>
        <w:ind w:left="350" w:right="49" w:hanging="10"/>
      </w:pPr>
      <w:r>
        <w:t>zawarta w dniu ....................202</w:t>
      </w:r>
      <w:r w:rsidR="00A06D97">
        <w:t>6</w:t>
      </w:r>
      <w:r>
        <w:t xml:space="preserve"> r.</w:t>
      </w:r>
      <w:r>
        <w:rPr>
          <w:b/>
        </w:rPr>
        <w:t xml:space="preserve">, </w:t>
      </w:r>
      <w:r>
        <w:t xml:space="preserve">w </w:t>
      </w:r>
      <w:r w:rsidR="004C0C00">
        <w:t>Dubeninkach</w:t>
      </w:r>
      <w:r>
        <w:t xml:space="preserve">, pomiędzy </w:t>
      </w:r>
    </w:p>
    <w:p w14:paraId="00A219B5" w14:textId="7DADACC0" w:rsidR="003A3E9F" w:rsidRDefault="004C0C00">
      <w:pPr>
        <w:spacing w:after="0"/>
        <w:ind w:left="340" w:right="64" w:firstLine="0"/>
      </w:pPr>
      <w:r>
        <w:rPr>
          <w:b/>
        </w:rPr>
        <w:t xml:space="preserve">Gminą Dubeninki, </w:t>
      </w:r>
      <w:r>
        <w:t xml:space="preserve">z siedzibą przy ul. Dębowej 27, 19-504 Dubeninki,                        </w:t>
      </w:r>
    </w:p>
    <w:p w14:paraId="65C0F304" w14:textId="7B7D8613" w:rsidR="003A3E9F" w:rsidRDefault="00000000">
      <w:pPr>
        <w:spacing w:line="338" w:lineRule="auto"/>
        <w:ind w:left="340" w:right="64" w:firstLine="0"/>
      </w:pPr>
      <w:r>
        <w:t>posiadającą NIP</w:t>
      </w:r>
      <w:r w:rsidR="00276157">
        <w:t>:</w:t>
      </w:r>
      <w:r w:rsidR="004C0C00">
        <w:rPr>
          <w:rFonts w:ascii="Calibri" w:hAnsi="Calibri"/>
          <w:sz w:val="22"/>
          <w:szCs w:val="22"/>
        </w:rPr>
        <w:t xml:space="preserve"> </w:t>
      </w:r>
      <w:r w:rsidR="004C0C00" w:rsidRPr="004C0C00">
        <w:t>847-16-12-184</w:t>
      </w:r>
      <w:r>
        <w:t>, zwaną dalej</w:t>
      </w:r>
      <w:r>
        <w:rPr>
          <w:b/>
        </w:rPr>
        <w:t xml:space="preserve"> “Zamawiającym”</w:t>
      </w:r>
      <w:r>
        <w:t>,</w:t>
      </w:r>
      <w:r>
        <w:rPr>
          <w:b/>
        </w:rPr>
        <w:t xml:space="preserve"> </w:t>
      </w:r>
      <w:r>
        <w:t xml:space="preserve">reprezentowanym przez </w:t>
      </w:r>
    </w:p>
    <w:p w14:paraId="6C133CB7" w14:textId="77777777" w:rsidR="004C0C00" w:rsidRDefault="004C0C00" w:rsidP="004C0C00">
      <w:pPr>
        <w:spacing w:after="9"/>
        <w:ind w:left="365" w:hanging="10"/>
        <w:jc w:val="left"/>
      </w:pPr>
      <w:r>
        <w:rPr>
          <w:b/>
        </w:rPr>
        <w:t xml:space="preserve">Wójta Gminy Dubeninki- Łukasza </w:t>
      </w:r>
      <w:proofErr w:type="spellStart"/>
      <w:r>
        <w:rPr>
          <w:b/>
        </w:rPr>
        <w:t>Balczuna</w:t>
      </w:r>
      <w:proofErr w:type="spellEnd"/>
      <w:r>
        <w:t>,</w:t>
      </w:r>
    </w:p>
    <w:p w14:paraId="3637DE7C" w14:textId="49265EF4" w:rsidR="003A3E9F" w:rsidRPr="004C0C00" w:rsidRDefault="004C0C00" w:rsidP="004C0C00">
      <w:pPr>
        <w:spacing w:after="9"/>
        <w:ind w:left="365" w:hanging="10"/>
        <w:jc w:val="left"/>
        <w:rPr>
          <w:b/>
        </w:rPr>
      </w:pPr>
      <w:r>
        <w:rPr>
          <w:b/>
        </w:rPr>
        <w:t xml:space="preserve">Przy kontrasygnacie- </w:t>
      </w:r>
      <w:r>
        <w:t xml:space="preserve"> </w:t>
      </w:r>
    </w:p>
    <w:p w14:paraId="185F0DEC" w14:textId="77777777" w:rsidR="003A3E9F" w:rsidRDefault="00000000">
      <w:pPr>
        <w:spacing w:after="16" w:line="259" w:lineRule="auto"/>
        <w:ind w:left="355" w:firstLine="0"/>
        <w:jc w:val="left"/>
      </w:pPr>
      <w:r>
        <w:t xml:space="preserve"> </w:t>
      </w:r>
    </w:p>
    <w:p w14:paraId="11A5C62B" w14:textId="77777777" w:rsidR="003A3E9F" w:rsidRDefault="00000000">
      <w:pPr>
        <w:spacing w:after="130"/>
        <w:ind w:left="340" w:right="64" w:firstLine="0"/>
      </w:pPr>
      <w:r>
        <w:t>zwanym dalej „</w:t>
      </w:r>
      <w:r>
        <w:rPr>
          <w:b/>
        </w:rPr>
        <w:t>Zamawiającym”,</w:t>
      </w:r>
      <w:r>
        <w:t xml:space="preserve"> </w:t>
      </w:r>
    </w:p>
    <w:p w14:paraId="1FB01246" w14:textId="77777777" w:rsidR="003A3E9F" w:rsidRDefault="00000000">
      <w:pPr>
        <w:spacing w:after="128"/>
        <w:ind w:left="350" w:right="49" w:hanging="10"/>
      </w:pPr>
      <w:r>
        <w:t xml:space="preserve">a </w:t>
      </w:r>
    </w:p>
    <w:p w14:paraId="40B9D92D" w14:textId="77777777" w:rsidR="003A3E9F" w:rsidRDefault="00000000">
      <w:pPr>
        <w:spacing w:after="128"/>
        <w:ind w:left="350" w:right="49" w:hanging="10"/>
      </w:pPr>
      <w:r>
        <w:rPr>
          <w:b/>
        </w:rPr>
        <w:t>……………..</w:t>
      </w:r>
      <w:r>
        <w:t xml:space="preserve"> reprezentowanym przez: </w:t>
      </w:r>
    </w:p>
    <w:p w14:paraId="34CD73B5" w14:textId="77777777" w:rsidR="003A3E9F" w:rsidRDefault="00000000">
      <w:pPr>
        <w:spacing w:after="9"/>
        <w:ind w:left="365" w:hanging="10"/>
        <w:jc w:val="left"/>
      </w:pPr>
      <w:r>
        <w:rPr>
          <w:b/>
        </w:rPr>
        <w:t xml:space="preserve">……………………… </w:t>
      </w:r>
    </w:p>
    <w:p w14:paraId="48DCB0DC" w14:textId="77777777" w:rsidR="003A3E9F" w:rsidRDefault="00000000">
      <w:pPr>
        <w:spacing w:after="2" w:line="484" w:lineRule="auto"/>
        <w:ind w:left="340" w:right="5403" w:firstLine="0"/>
      </w:pPr>
      <w:r>
        <w:t>zwanym dalej „</w:t>
      </w:r>
      <w:r>
        <w:rPr>
          <w:b/>
        </w:rPr>
        <w:t>Wykonawcą”,</w:t>
      </w:r>
      <w:r>
        <w:t xml:space="preserve"> zwanymi dalej „Stronami”, </w:t>
      </w:r>
    </w:p>
    <w:p w14:paraId="5579B40C" w14:textId="77D46C2E" w:rsidR="003A3E9F" w:rsidRDefault="00000000">
      <w:pPr>
        <w:ind w:left="340" w:right="64" w:firstLine="0"/>
      </w:pPr>
      <w:r>
        <w:t xml:space="preserve">W wyniku przeprowadzonego postępowania o udzielenie zamówienia publicznego prowadzonego                   w trybie podstawowym na podstawie art. 275 pkt </w:t>
      </w:r>
      <w:r w:rsidR="004C0C00">
        <w:t>2</w:t>
      </w:r>
      <w:r w:rsidR="00276157">
        <w:t xml:space="preserve"> ustawy</w:t>
      </w:r>
      <w:r>
        <w:t xml:space="preserve"> z dnia 11 września 2019 r. - Prawo Zamówień Publicznych (</w:t>
      </w:r>
      <w:proofErr w:type="spellStart"/>
      <w:r>
        <w:t>t.j</w:t>
      </w:r>
      <w:proofErr w:type="spellEnd"/>
      <w:r>
        <w:t xml:space="preserve">. Dz. U. 2024 r. poz. 1320 ze zm.), zwanej dalej „ustawą </w:t>
      </w:r>
      <w:proofErr w:type="spellStart"/>
      <w:r w:rsidR="004C0C00">
        <w:t>Pzp</w:t>
      </w:r>
      <w:proofErr w:type="spellEnd"/>
      <w:r w:rsidR="004C0C00">
        <w:t xml:space="preserve">, </w:t>
      </w:r>
    </w:p>
    <w:p w14:paraId="1AD86822" w14:textId="27B899FF" w:rsidR="004C0C00" w:rsidRPr="004C0C00" w:rsidRDefault="001F0354" w:rsidP="004C0C00">
      <w:pPr>
        <w:ind w:left="340" w:right="64" w:firstLine="0"/>
        <w:rPr>
          <w:rFonts w:cs="Times New Roman"/>
        </w:rPr>
      </w:pPr>
      <w:proofErr w:type="gramStart"/>
      <w:r>
        <w:t>Pn.</w:t>
      </w:r>
      <w:r w:rsidR="004C0C00">
        <w:t>:,,</w:t>
      </w:r>
      <w:proofErr w:type="gramEnd"/>
      <w:r w:rsidR="004C0C00">
        <w:t xml:space="preserve"> Remont </w:t>
      </w:r>
      <w:r w:rsidR="00771E48">
        <w:t xml:space="preserve">dodatkowego </w:t>
      </w:r>
      <w:r w:rsidR="004C0C00">
        <w:t>budynku Centrum Kultury i Turystyki wraz z zagospodarowaniem terenu.”</w:t>
      </w:r>
      <w:r w:rsidR="00276157">
        <w:t xml:space="preserve"> a także w związku z wyłonieniem najkorzystniejszej oferty, Strony umowy postanowiły, co następuje:</w:t>
      </w:r>
    </w:p>
    <w:p w14:paraId="38FD1F2E" w14:textId="25F87071" w:rsidR="003A3E9F" w:rsidRDefault="00000000" w:rsidP="00276157">
      <w:pPr>
        <w:spacing w:after="234" w:line="281" w:lineRule="auto"/>
        <w:ind w:left="0" w:right="49" w:firstLine="0"/>
        <w:jc w:val="left"/>
      </w:pPr>
      <w:r>
        <w:t xml:space="preserve"> </w:t>
      </w:r>
    </w:p>
    <w:p w14:paraId="61A1F3FC" w14:textId="77777777" w:rsidR="003A3E9F" w:rsidRDefault="00000000">
      <w:pPr>
        <w:spacing w:after="9"/>
        <w:ind w:left="4738" w:hanging="10"/>
        <w:jc w:val="left"/>
      </w:pPr>
      <w:r>
        <w:rPr>
          <w:b/>
        </w:rPr>
        <w:t xml:space="preserve">§ 1 </w:t>
      </w:r>
    </w:p>
    <w:p w14:paraId="1D1A074E" w14:textId="77777777" w:rsidR="003A3E9F" w:rsidRDefault="00000000">
      <w:pPr>
        <w:pStyle w:val="Nagwek1"/>
        <w:ind w:left="3627"/>
      </w:pPr>
      <w:r>
        <w:t xml:space="preserve">PRZEDMIOT UMOWY </w:t>
      </w:r>
    </w:p>
    <w:p w14:paraId="0A96FF60" w14:textId="77777777" w:rsidR="003A3E9F" w:rsidRDefault="00000000">
      <w:pPr>
        <w:spacing w:after="33" w:line="259" w:lineRule="auto"/>
        <w:ind w:left="4883" w:firstLine="0"/>
        <w:jc w:val="left"/>
      </w:pPr>
      <w:r>
        <w:rPr>
          <w:b/>
        </w:rPr>
        <w:t xml:space="preserve"> </w:t>
      </w:r>
    </w:p>
    <w:p w14:paraId="3BA4C1DF" w14:textId="61D39B28" w:rsidR="00D00B96" w:rsidRDefault="00000000" w:rsidP="00D00B96">
      <w:pPr>
        <w:ind w:left="355" w:right="64" w:firstLine="0"/>
      </w:pPr>
      <w:r>
        <w:t xml:space="preserve">Zamawiający zleca, a Wykonawca zobowiązuje się wykonać Przedmiot Umowy polegający na wykonaniu robót budowlanych dotyczących </w:t>
      </w:r>
      <w:r w:rsidR="004C0C00">
        <w:t>remontu budynku</w:t>
      </w:r>
      <w:r>
        <w:t xml:space="preserve"> </w:t>
      </w:r>
      <w:r w:rsidR="004C0C00">
        <w:t xml:space="preserve">oraz zagospodarowaniem terenu. w ramach realizacji projektu Nr LTPL 0434 </w:t>
      </w:r>
      <w:r w:rsidR="00D00B96">
        <w:t>pn., Innowacyjna wiedza z zakresu architektury i historii   w sąsiedztwie litewsko - polskim” z programu INTERREG Litwa – Polska 2021-2027,</w:t>
      </w:r>
      <w:r w:rsidR="00D00B96" w:rsidRPr="00D00B96">
        <w:rPr>
          <w:b/>
        </w:rPr>
        <w:t xml:space="preserve"> </w:t>
      </w:r>
      <w:r w:rsidR="00D00B96">
        <w:t>zgodnie z Opisem przedmiotu zamówienia, stanowiącym zał. nr 1 do nin. Umowy, zwany dalej „Przedmiotem Umowy.”</w:t>
      </w:r>
    </w:p>
    <w:p w14:paraId="6403A279" w14:textId="6C6BE90D" w:rsidR="003A3E9F" w:rsidRDefault="003A3E9F" w:rsidP="004C0C00">
      <w:pPr>
        <w:ind w:right="64"/>
      </w:pPr>
    </w:p>
    <w:p w14:paraId="5ECF51E2" w14:textId="6FF891EB" w:rsidR="001F0354" w:rsidRPr="004C0C00" w:rsidRDefault="001F0354" w:rsidP="001F0354">
      <w:pPr>
        <w:spacing w:after="4" w:line="281" w:lineRule="auto"/>
        <w:ind w:left="355" w:right="64" w:firstLine="0"/>
        <w:rPr>
          <w:highlight w:val="yellow"/>
        </w:rPr>
      </w:pPr>
      <w:r>
        <w:t>1.</w:t>
      </w:r>
      <w:r w:rsidRPr="001F0354">
        <w:t xml:space="preserve"> Szczegółowy</w:t>
      </w:r>
      <w:r>
        <w:t xml:space="preserve"> zakres Przedmiotu Umowy określa Specyfikacja Warunków zamówienia, dalej „SWZ” oraz Opis przedmiotu zamówienia, stanowiących zał. nr 1 do nin. Umowy, zwany dalej „OPZ”.</w:t>
      </w:r>
    </w:p>
    <w:p w14:paraId="50F62732" w14:textId="528524A4" w:rsidR="001F0354" w:rsidRDefault="001F0354" w:rsidP="001F0354">
      <w:pPr>
        <w:spacing w:after="4" w:line="281" w:lineRule="auto"/>
        <w:ind w:right="64"/>
      </w:pPr>
    </w:p>
    <w:p w14:paraId="1E984582" w14:textId="0CC7E64F" w:rsidR="003A3E9F" w:rsidRDefault="00000000">
      <w:pPr>
        <w:numPr>
          <w:ilvl w:val="0"/>
          <w:numId w:val="1"/>
        </w:numPr>
        <w:ind w:right="64" w:hanging="427"/>
      </w:pPr>
      <w:r>
        <w:t>Wykonawca oświadcza, że</w:t>
      </w:r>
      <w:r w:rsidR="00771E48">
        <w:t xml:space="preserve"> zna zakres zleconych prac</w:t>
      </w:r>
      <w:r>
        <w:t xml:space="preserve"> </w:t>
      </w:r>
      <w:r w:rsidR="00771E48">
        <w:t xml:space="preserve">i </w:t>
      </w:r>
      <w:r>
        <w:t xml:space="preserve">zapoznał się z dokumentacją Przedmiotu Umowy, o której mowa w ust. </w:t>
      </w:r>
      <w:r w:rsidR="001F0354">
        <w:t>1</w:t>
      </w:r>
      <w:r>
        <w:t xml:space="preserve">. Wykonawca oświadcza, że jest ona kompletna, Wykonawcy znana i nie wnosi </w:t>
      </w:r>
      <w:r w:rsidR="00771E48">
        <w:t>on do</w:t>
      </w:r>
      <w:r>
        <w:t xml:space="preserve"> niej </w:t>
      </w:r>
      <w:r w:rsidR="00771E48">
        <w:t>zastrzeżeń. Odbył również wizje lokalną</w:t>
      </w:r>
      <w:r w:rsidR="00A06D97">
        <w:t>.</w:t>
      </w:r>
    </w:p>
    <w:p w14:paraId="52AF5BE0" w14:textId="77777777" w:rsidR="003A3E9F" w:rsidRDefault="00000000">
      <w:pPr>
        <w:numPr>
          <w:ilvl w:val="0"/>
          <w:numId w:val="1"/>
        </w:numPr>
        <w:ind w:right="64" w:hanging="427"/>
      </w:pPr>
      <w:r>
        <w:t>Wykonawca oświadcza, że posiada doświadczenie, wiedzę fachową, kwalifikacje oraz środki potrzebne do terminowego i prawidłowego wykonania Przedmiotu Umowy. Wykonawca zobowiązuje się do wykonania Przedmiotu Umowy z zachowaniem należytej staranności, zgodnie z zaleceniem Zamawiającego, złożoną ofertą, zasadami współczesnej wiedzy oraz obowiązującymi w tym zakresie przepisami i normami.</w:t>
      </w:r>
      <w:r>
        <w:rPr>
          <w:i/>
        </w:rPr>
        <w:t xml:space="preserve"> </w:t>
      </w:r>
    </w:p>
    <w:p w14:paraId="2C647D70" w14:textId="77777777" w:rsidR="003A3E9F" w:rsidRPr="001F0354" w:rsidRDefault="00000000">
      <w:pPr>
        <w:numPr>
          <w:ilvl w:val="0"/>
          <w:numId w:val="1"/>
        </w:numPr>
        <w:ind w:right="64" w:hanging="427"/>
      </w:pPr>
      <w:r>
        <w:rPr>
          <w:color w:val="00000A"/>
        </w:rPr>
        <w:t xml:space="preserve">Przedmiot Umowy realizowany będzie w ramach </w:t>
      </w:r>
      <w:r w:rsidRPr="001F0354">
        <w:rPr>
          <w:color w:val="00000A"/>
        </w:rPr>
        <w:t>projektu Nr LTPL 00434 pn.  „</w:t>
      </w:r>
      <w:r w:rsidRPr="001F0354">
        <w:t>Innowacyjna wiedza z zakresu architektury i historii w sąsiedztwie litewsko - polskim” z programu INTERREG Litwa – Polska 2021-2027</w:t>
      </w:r>
      <w:r w:rsidRPr="001F0354">
        <w:rPr>
          <w:b/>
        </w:rPr>
        <w:t>.</w:t>
      </w:r>
      <w:r w:rsidRPr="001F0354">
        <w:rPr>
          <w:i/>
        </w:rPr>
        <w:t xml:space="preserve"> </w:t>
      </w:r>
    </w:p>
    <w:p w14:paraId="72EC6377" w14:textId="06516B26" w:rsidR="003A3E9F" w:rsidRDefault="003A3E9F">
      <w:pPr>
        <w:spacing w:after="18" w:line="259" w:lineRule="auto"/>
        <w:ind w:left="355" w:firstLine="0"/>
        <w:jc w:val="left"/>
      </w:pPr>
    </w:p>
    <w:p w14:paraId="71B0BAE6" w14:textId="77777777" w:rsidR="003A3E9F" w:rsidRDefault="00000000">
      <w:pPr>
        <w:spacing w:after="9"/>
        <w:ind w:left="4738" w:hanging="10"/>
        <w:jc w:val="left"/>
      </w:pPr>
      <w:r>
        <w:rPr>
          <w:b/>
        </w:rPr>
        <w:t xml:space="preserve">§2 </w:t>
      </w:r>
    </w:p>
    <w:p w14:paraId="23FEEE56" w14:textId="77777777" w:rsidR="003A3E9F" w:rsidRDefault="00000000">
      <w:pPr>
        <w:pStyle w:val="Nagwek1"/>
        <w:ind w:left="3128"/>
      </w:pPr>
      <w:r>
        <w:t xml:space="preserve">TERMIN REALIZACJI UMOWY </w:t>
      </w:r>
    </w:p>
    <w:p w14:paraId="060A188F" w14:textId="77777777" w:rsidR="003A3E9F" w:rsidRDefault="00000000">
      <w:pPr>
        <w:spacing w:after="36" w:line="259" w:lineRule="auto"/>
        <w:ind w:left="355" w:firstLine="0"/>
        <w:jc w:val="left"/>
      </w:pPr>
      <w:r>
        <w:rPr>
          <w:b/>
        </w:rPr>
        <w:t xml:space="preserve"> </w:t>
      </w:r>
    </w:p>
    <w:p w14:paraId="4C5CEC15" w14:textId="07691AC0" w:rsidR="003A3E9F" w:rsidRDefault="00000000">
      <w:pPr>
        <w:numPr>
          <w:ilvl w:val="0"/>
          <w:numId w:val="2"/>
        </w:numPr>
        <w:spacing w:after="20" w:line="273" w:lineRule="auto"/>
        <w:ind w:left="918" w:right="64" w:hanging="578"/>
      </w:pPr>
      <w:r>
        <w:t xml:space="preserve">Strony ustalają, że Przedmiot Umowy zostanie wykonany w terminie </w:t>
      </w:r>
      <w:r w:rsidR="00771E48">
        <w:rPr>
          <w:b/>
        </w:rPr>
        <w:t>90 dni od przekazania placu budowy, nie później niż 30 października 2026</w:t>
      </w:r>
      <w:r w:rsidR="001F0354">
        <w:rPr>
          <w:b/>
        </w:rPr>
        <w:t xml:space="preserve"> r.</w:t>
      </w:r>
      <w:r w:rsidR="002E6735">
        <w:rPr>
          <w:b/>
        </w:rPr>
        <w:t xml:space="preserve"> </w:t>
      </w:r>
      <w:r>
        <w:rPr>
          <w:color w:val="00000A"/>
        </w:rPr>
        <w:t xml:space="preserve">Termin, o którym mowa powyżej uważa się za </w:t>
      </w:r>
      <w:r w:rsidR="004C0C00">
        <w:rPr>
          <w:color w:val="00000A"/>
        </w:rPr>
        <w:t>dochowany,</w:t>
      </w:r>
      <w:r>
        <w:rPr>
          <w:color w:val="00000A"/>
        </w:rPr>
        <w:t xml:space="preserve"> jeśli w tym terminie nastąpi zgłoszenie gotowości do odbioru robót</w:t>
      </w:r>
      <w:r>
        <w:t xml:space="preserve">. </w:t>
      </w:r>
    </w:p>
    <w:p w14:paraId="23D9BC12" w14:textId="77777777" w:rsidR="003A3E9F" w:rsidRDefault="00000000">
      <w:pPr>
        <w:numPr>
          <w:ilvl w:val="0"/>
          <w:numId w:val="2"/>
        </w:numPr>
        <w:ind w:left="918" w:right="64" w:hanging="578"/>
      </w:pPr>
      <w:r>
        <w:t xml:space="preserve">Zamawiający poinformuje Wykonawcę o terminie przekazania terenu prac z co najmniej                      7 dniowym wyprzedzeniem.  </w:t>
      </w:r>
    </w:p>
    <w:p w14:paraId="7310BB3A" w14:textId="77777777" w:rsidR="003A3E9F" w:rsidRDefault="00000000">
      <w:pPr>
        <w:numPr>
          <w:ilvl w:val="0"/>
          <w:numId w:val="2"/>
        </w:numPr>
        <w:ind w:left="918" w:right="64" w:hanging="578"/>
      </w:pPr>
      <w:r>
        <w:t xml:space="preserve">Wykonawca zobowiązany jest w terminie 5 dni od dnia zawarcia Umowy do sporządzenia Harmonogramu rzeczowo – finansowego i przedstawienia go do akceptacji Zamawiającemu.  </w:t>
      </w:r>
    </w:p>
    <w:p w14:paraId="63EBA537" w14:textId="77777777" w:rsidR="003A3E9F" w:rsidRDefault="00000000">
      <w:pPr>
        <w:numPr>
          <w:ilvl w:val="0"/>
          <w:numId w:val="2"/>
        </w:numPr>
        <w:ind w:left="918" w:right="64" w:hanging="578"/>
      </w:pPr>
      <w:r>
        <w:t xml:space="preserve">Harmonogram uwzględniać ma co najmniej poniższe elementy: </w:t>
      </w:r>
    </w:p>
    <w:p w14:paraId="622E26A4" w14:textId="77777777" w:rsidR="003A3E9F" w:rsidRDefault="00000000">
      <w:pPr>
        <w:numPr>
          <w:ilvl w:val="1"/>
          <w:numId w:val="4"/>
        </w:numPr>
        <w:spacing w:after="5"/>
        <w:ind w:right="64" w:hanging="425"/>
      </w:pPr>
      <w:r>
        <w:t xml:space="preserve">przygotowanie terenu prac, </w:t>
      </w:r>
    </w:p>
    <w:p w14:paraId="1F8D3E7E" w14:textId="77777777" w:rsidR="003A3E9F" w:rsidRDefault="00000000">
      <w:pPr>
        <w:numPr>
          <w:ilvl w:val="1"/>
          <w:numId w:val="4"/>
        </w:numPr>
        <w:ind w:right="64" w:hanging="425"/>
      </w:pPr>
      <w:r>
        <w:t xml:space="preserve">termin rozpoczęcia i zakończenia robót budowlanych;  </w:t>
      </w:r>
    </w:p>
    <w:p w14:paraId="08A3243F" w14:textId="77777777" w:rsidR="003A3E9F" w:rsidRDefault="00000000">
      <w:pPr>
        <w:numPr>
          <w:ilvl w:val="1"/>
          <w:numId w:val="4"/>
        </w:numPr>
        <w:spacing w:after="227"/>
        <w:ind w:right="64" w:hanging="425"/>
      </w:pPr>
      <w:r>
        <w:t xml:space="preserve">szczegółowe terminy wykonania elementów umowy ze wskazaniem zakresów    rzeczowych prac do wykonania wraz z planowanymi kwotami, o których mowa w ust. 3 powyżej oraz terminów ich wykonania. </w:t>
      </w:r>
    </w:p>
    <w:p w14:paraId="2BED5259" w14:textId="77777777" w:rsidR="001F0354" w:rsidRDefault="00000000" w:rsidP="001F0354">
      <w:pPr>
        <w:numPr>
          <w:ilvl w:val="0"/>
          <w:numId w:val="2"/>
        </w:numPr>
        <w:spacing w:after="4" w:line="281" w:lineRule="auto"/>
        <w:ind w:left="918" w:right="64" w:hanging="578"/>
      </w:pPr>
      <w:r>
        <w:t xml:space="preserve">Zamawiający w terminie 2 dni roboczych od dnia otrzymania Harmonogramu zatwierdzi                 lub wniesie uwagi do Harmonogramu. Wykonawca zobowiązany jest w terminie 2 dni uwzględnić </w:t>
      </w:r>
      <w:r>
        <w:tab/>
        <w:t xml:space="preserve">uwagi </w:t>
      </w:r>
      <w:r>
        <w:tab/>
        <w:t xml:space="preserve">Zamawiającego i przedłożyć zmodyfikowany </w:t>
      </w:r>
      <w:r>
        <w:tab/>
        <w:t>Harmonogram</w:t>
      </w:r>
      <w:r w:rsidR="001F0354">
        <w:t xml:space="preserve"> </w:t>
      </w:r>
    </w:p>
    <w:p w14:paraId="06FF1230" w14:textId="61BD081E" w:rsidR="001F0354" w:rsidRDefault="001F0354" w:rsidP="001F0354">
      <w:pPr>
        <w:spacing w:after="4" w:line="281" w:lineRule="auto"/>
        <w:ind w:left="918" w:right="64" w:firstLine="0"/>
      </w:pPr>
      <w:r>
        <w:t xml:space="preserve">do zatwierdzenia Zamawiającemu na zasadach określonych w zdaniu pierwszym. Dwukrotne </w:t>
      </w:r>
    </w:p>
    <w:p w14:paraId="4EC4D501" w14:textId="34A7DB2C" w:rsidR="003A3E9F" w:rsidRDefault="001F0354" w:rsidP="001F0354">
      <w:pPr>
        <w:ind w:left="918" w:right="64" w:hanging="67"/>
      </w:pPr>
      <w:r>
        <w:t xml:space="preserve">nieuwzględnienie uwag Zamawiającego lub w przypadku powtórnego wniesienia uwag bądź opóźnienia w przedłożeniu zmodyfikowanego Harmonogramu – uprawnia Zamawiającego              do odstąpienia od Umowy w terminie 30 dni od powzięcia informacji o zaistnieniu jednej                     z ww. okoliczności.               </w:t>
      </w:r>
    </w:p>
    <w:p w14:paraId="702C5C41" w14:textId="77777777" w:rsidR="003A3E9F" w:rsidRDefault="00000000">
      <w:pPr>
        <w:numPr>
          <w:ilvl w:val="0"/>
          <w:numId w:val="2"/>
        </w:numPr>
        <w:ind w:left="918" w:right="64" w:hanging="578"/>
      </w:pPr>
      <w:r>
        <w:t xml:space="preserve">Zmiana Harmonogramu, która nie skutkuje zmianą terminu określonego w ust. 1 i zmianą wartości Umowy, nie stanowi zmiany Umowy i może być dokonana w trybie akceptacji propozycji zmiany przez Zamawiającego. </w:t>
      </w:r>
    </w:p>
    <w:p w14:paraId="70DC2218" w14:textId="77777777" w:rsidR="003A3E9F" w:rsidRDefault="00000000">
      <w:pPr>
        <w:numPr>
          <w:ilvl w:val="0"/>
          <w:numId w:val="2"/>
        </w:numPr>
        <w:ind w:left="918" w:right="64" w:hanging="578"/>
      </w:pPr>
      <w:r>
        <w:t xml:space="preserve">Wykonawca ma obowiązek niezwłocznie informować Zamawiającego o wszystkich możliwych zagrożeniach w dotrzymaniu terminów w stosunku do ustalonego Harmonogramu. </w:t>
      </w:r>
    </w:p>
    <w:p w14:paraId="4814F5EB" w14:textId="3EC7A9F6" w:rsidR="003A3E9F" w:rsidRDefault="00000000">
      <w:pPr>
        <w:numPr>
          <w:ilvl w:val="0"/>
          <w:numId w:val="2"/>
        </w:numPr>
        <w:ind w:left="918" w:right="64" w:hanging="578"/>
      </w:pPr>
      <w:r>
        <w:t>Zmiana terminów szczegółowych określonych Harmonogramem możliwa jest</w:t>
      </w:r>
      <w:r w:rsidR="003836C3">
        <w:t xml:space="preserve"> </w:t>
      </w:r>
      <w:r>
        <w:t xml:space="preserve">w szczególności w </w:t>
      </w:r>
      <w:r w:rsidR="00EA0053">
        <w:t>sytuacji,</w:t>
      </w:r>
      <w:r>
        <w:t xml:space="preserve"> gdy: </w:t>
      </w:r>
    </w:p>
    <w:p w14:paraId="672B144E" w14:textId="77777777" w:rsidR="003A3E9F" w:rsidRDefault="00000000">
      <w:pPr>
        <w:numPr>
          <w:ilvl w:val="1"/>
          <w:numId w:val="3"/>
        </w:numPr>
        <w:ind w:right="64" w:hanging="360"/>
      </w:pPr>
      <w:r>
        <w:lastRenderedPageBreak/>
        <w:t xml:space="preserve">nastąpi przerwanie wykonania robót na skutek wydania decyzji przez organy administracji publicznej, które to decyzje zostały wydane z przyczyn nie leżących              po stronie Wykonawcy, </w:t>
      </w:r>
    </w:p>
    <w:p w14:paraId="7AB6EFAA" w14:textId="77777777" w:rsidR="003A3E9F" w:rsidRDefault="00000000">
      <w:pPr>
        <w:numPr>
          <w:ilvl w:val="1"/>
          <w:numId w:val="3"/>
        </w:numPr>
        <w:ind w:right="64" w:hanging="360"/>
      </w:pPr>
      <w:r>
        <w:t xml:space="preserve">nastąpi zmiana przepisów prawa, mających wpływ na termin wykonania robót                    lub sposób prowadzenia robót, </w:t>
      </w:r>
    </w:p>
    <w:p w14:paraId="57154C36" w14:textId="61D4C0FF" w:rsidR="003A3E9F" w:rsidRDefault="00000000">
      <w:pPr>
        <w:numPr>
          <w:ilvl w:val="1"/>
          <w:numId w:val="3"/>
        </w:numPr>
        <w:ind w:right="64" w:hanging="360"/>
      </w:pPr>
      <w:r>
        <w:t xml:space="preserve">nastąpi wydłużenie terminów odbiorów z przyczyn niezawinionych przez Wykonawcę, </w:t>
      </w:r>
    </w:p>
    <w:p w14:paraId="67198C68" w14:textId="77777777" w:rsidR="003A3E9F" w:rsidRDefault="00000000">
      <w:pPr>
        <w:numPr>
          <w:ilvl w:val="1"/>
          <w:numId w:val="3"/>
        </w:numPr>
        <w:ind w:right="64" w:hanging="360"/>
      </w:pPr>
      <w:r>
        <w:t xml:space="preserve">nastąpi odkrycie na terenie prowadzonych robót przedmiotów o znaczeniu archeologicznym lub historycznym, </w:t>
      </w:r>
    </w:p>
    <w:p w14:paraId="5A2C54FC" w14:textId="77777777" w:rsidR="003A3E9F" w:rsidRDefault="00000000">
      <w:pPr>
        <w:numPr>
          <w:ilvl w:val="1"/>
          <w:numId w:val="3"/>
        </w:numPr>
        <w:spacing w:after="202"/>
        <w:ind w:right="64" w:hanging="360"/>
      </w:pPr>
      <w:r>
        <w:t xml:space="preserve">nastąpi opóźnienie lub przerwanie wykonania robót na skutek warunków atmosferycznych. Przez warunki atmosferyczne strony rozumieją warunki pogodowe uniemożliwiające prowadzenie robót budowlanych, przeprowadzenie prób                        i sprawdzeń, dokonanie odbiorów takich jak: powodzie, podtopienia, długotrwałe ciągłe opady atmosferyczne, klęski żywiołowe i inne nietypowe dla danej pory roku anomalie pogodowe – o ile długość ich łącznego oddziaływania w okresie realizacji umowy nie przekroczy 15 dni, </w:t>
      </w:r>
    </w:p>
    <w:p w14:paraId="71C53444" w14:textId="7CEAA6F0" w:rsidR="003A3E9F" w:rsidRDefault="00000000">
      <w:pPr>
        <w:spacing w:after="225"/>
        <w:ind w:left="922" w:right="64" w:firstLine="0"/>
      </w:pPr>
      <w:r>
        <w:t xml:space="preserve">- zmiana terminów szczegółowych z przyczyn wskazanych powyżej nie stanowi zmiany Umowy o ile nie prowadzi do </w:t>
      </w:r>
      <w:r w:rsidR="00EA0053">
        <w:t>zmiany terminu</w:t>
      </w:r>
      <w:r>
        <w:t xml:space="preserve"> określonego w ust. 1 i dla swej skuteczności wymaga akceptacji Zamawiającego potwierdzonej pisemnie. Zmiana terminu szczegółowego możliwa jest przed jego zapadnięciem. Wykonawca ma obowiązek niezwłocznie informować Zamawiającego o terminach pojedynczych dostaw materiałów lub innych elementów wykorzystywanych do realizacji Przedmiotu umowy, których wartość wynosi więcej                        niż 10 % kwoty określonej w § 3 ust. 1. </w:t>
      </w:r>
    </w:p>
    <w:p w14:paraId="3573040C" w14:textId="22B0612E" w:rsidR="003A3E9F" w:rsidRDefault="00000000">
      <w:pPr>
        <w:numPr>
          <w:ilvl w:val="0"/>
          <w:numId w:val="2"/>
        </w:numPr>
        <w:ind w:left="918" w:right="64" w:hanging="578"/>
      </w:pPr>
      <w:r>
        <w:t>Jeżeli podczas wykonywania Umowy faktyczny postęp robót będzie w ocenie Zamawiającego zagrażał terminowi zakończenia robót lub określonemu terminowi zakończenia etapu robót, Wykonawca na żądanie Zamawiającego niezwłocznie, nie później niż w terminie 7 dni, przedstawi Zamawiającemu do zatwierdzenia projekt Planu naprawczego.</w:t>
      </w:r>
      <w:r>
        <w:rPr>
          <w:b/>
        </w:rPr>
        <w:t xml:space="preserve"> Przez Plan </w:t>
      </w:r>
      <w:r w:rsidR="00D00B96">
        <w:rPr>
          <w:b/>
        </w:rPr>
        <w:t>naprawczy</w:t>
      </w:r>
      <w:r w:rsidR="00D00B96">
        <w:t xml:space="preserve"> należy</w:t>
      </w:r>
      <w:r>
        <w:t xml:space="preserve"> rozumieć przygotowany przez Wykonawcę                 i zatwierdzony przez Zamawiającego, plan działań mający na celu nadrobienie opóźnień                  i dotrzymanie daty zakończenia, obejmujący w szczególności: zaktualizowany Harmonogram, propozycje nowych terminów realizacji poszczególnych etapów robót, których termin wykonania już upłynął, a które nie zostały jeszcze zrealizowane oraz </w:t>
      </w:r>
    </w:p>
    <w:p w14:paraId="186F1734" w14:textId="77777777" w:rsidR="003A3E9F" w:rsidRDefault="00000000">
      <w:pPr>
        <w:spacing w:after="190" w:line="281" w:lineRule="auto"/>
        <w:ind w:left="922" w:right="49" w:firstLine="0"/>
        <w:jc w:val="left"/>
      </w:pPr>
      <w:r>
        <w:t xml:space="preserve">uzasadnienie, w tym wskazanie konkretnych środków i metod, których zastosowanie pozwoli na dotrzymanie zaktualizowanego Harmonogramu oraz zaproponowanych nowych terminów realizacji poszczególnych etapów robót oraz daty zakończenia. </w:t>
      </w:r>
    </w:p>
    <w:p w14:paraId="78D9ED5E" w14:textId="77777777" w:rsidR="003A3E9F" w:rsidRDefault="00000000">
      <w:pPr>
        <w:spacing w:after="16" w:line="259" w:lineRule="auto"/>
        <w:ind w:left="355" w:firstLine="0"/>
        <w:jc w:val="left"/>
      </w:pPr>
      <w:r>
        <w:t xml:space="preserve"> </w:t>
      </w:r>
    </w:p>
    <w:p w14:paraId="5B743A4A" w14:textId="77777777" w:rsidR="003A3E9F" w:rsidRDefault="00000000">
      <w:pPr>
        <w:spacing w:after="9"/>
        <w:ind w:left="4738" w:hanging="10"/>
        <w:jc w:val="left"/>
      </w:pPr>
      <w:r>
        <w:rPr>
          <w:b/>
        </w:rPr>
        <w:t xml:space="preserve">§ 3 </w:t>
      </w:r>
    </w:p>
    <w:p w14:paraId="14ED0E90" w14:textId="77777777" w:rsidR="003A3E9F" w:rsidRDefault="00000000">
      <w:pPr>
        <w:pStyle w:val="Nagwek1"/>
        <w:ind w:left="3755"/>
      </w:pPr>
      <w:r>
        <w:t xml:space="preserve">WYNAGRODZENIE </w:t>
      </w:r>
    </w:p>
    <w:p w14:paraId="65547072" w14:textId="77777777" w:rsidR="003A3E9F" w:rsidRDefault="00000000">
      <w:pPr>
        <w:spacing w:after="36" w:line="259" w:lineRule="auto"/>
        <w:ind w:left="4871" w:firstLine="0"/>
        <w:jc w:val="left"/>
      </w:pPr>
      <w:r>
        <w:rPr>
          <w:b/>
        </w:rPr>
        <w:t xml:space="preserve"> </w:t>
      </w:r>
    </w:p>
    <w:p w14:paraId="736A9FDA" w14:textId="77777777" w:rsidR="003A3E9F" w:rsidRDefault="00000000">
      <w:pPr>
        <w:ind w:left="873" w:right="64"/>
      </w:pPr>
      <w:r>
        <w:rPr>
          <w:b/>
        </w:rPr>
        <w:t>1.</w:t>
      </w:r>
      <w:r>
        <w:rPr>
          <w:rFonts w:ascii="Arial" w:eastAsia="Arial" w:hAnsi="Arial" w:cs="Arial"/>
          <w:b/>
        </w:rPr>
        <w:t xml:space="preserve"> </w:t>
      </w:r>
      <w:r>
        <w:t xml:space="preserve">Za wykonanie Przedmiotu Umowy określonego w § 1 Strony ustalają, że Wykonawcy przysługuje </w:t>
      </w:r>
      <w:r>
        <w:rPr>
          <w:b/>
        </w:rPr>
        <w:t xml:space="preserve">wynagrodzenie ryczałtowe </w:t>
      </w:r>
    </w:p>
    <w:p w14:paraId="5C835140" w14:textId="77777777" w:rsidR="003A3E9F" w:rsidRDefault="00000000">
      <w:pPr>
        <w:pStyle w:val="Nagwek1"/>
        <w:ind w:left="908"/>
      </w:pPr>
      <w:r>
        <w:rPr>
          <w:b w:val="0"/>
        </w:rPr>
        <w:t xml:space="preserve">w kwocie </w:t>
      </w:r>
      <w:r>
        <w:t>.....................................................</w:t>
      </w:r>
      <w:r>
        <w:rPr>
          <w:b w:val="0"/>
        </w:rPr>
        <w:t xml:space="preserve">  </w:t>
      </w:r>
      <w:r>
        <w:t xml:space="preserve">zł brutto </w:t>
      </w:r>
    </w:p>
    <w:p w14:paraId="34D0E32F" w14:textId="77777777" w:rsidR="003A3E9F" w:rsidRDefault="00000000">
      <w:pPr>
        <w:ind w:left="893" w:right="64" w:firstLine="0"/>
      </w:pPr>
      <w:r>
        <w:t xml:space="preserve">(słownie: ..................................................................................................................), wynikające                    z oferty Wykonawcy, w tym:  </w:t>
      </w:r>
    </w:p>
    <w:p w14:paraId="4CA8613C" w14:textId="77777777" w:rsidR="003A3E9F" w:rsidRDefault="00000000">
      <w:pPr>
        <w:ind w:right="3180" w:firstLine="5"/>
      </w:pPr>
      <w:r>
        <w:lastRenderedPageBreak/>
        <w:t xml:space="preserve">kwota netto: ............................................................. zł, stawka podatku od towarów i usług (VAT) ............ %. </w:t>
      </w:r>
    </w:p>
    <w:p w14:paraId="72A7087F" w14:textId="77777777" w:rsidR="003A3E9F" w:rsidRDefault="00000000">
      <w:pPr>
        <w:numPr>
          <w:ilvl w:val="0"/>
          <w:numId w:val="5"/>
        </w:numPr>
        <w:ind w:right="64" w:hanging="523"/>
      </w:pPr>
      <w:r>
        <w:t xml:space="preserve">Za roboty niewykonane, uznane przez Zamawiającego jako zbędne lub zaniechane, choć ujęte w załączniku nr 1 do Umowy, oraz w SWZ wynagrodzenie nie przysługuje. Zamawiający zastrzega, że wartość robót zbędnych lub zaniechanych nie może przekroczyć 20% wynagrodzenia brutto, o którym mowa w ust. 1. </w:t>
      </w:r>
    </w:p>
    <w:p w14:paraId="0CFDD7D7" w14:textId="77777777" w:rsidR="003A3E9F" w:rsidRDefault="00000000">
      <w:pPr>
        <w:numPr>
          <w:ilvl w:val="0"/>
          <w:numId w:val="5"/>
        </w:numPr>
        <w:ind w:right="64" w:hanging="523"/>
      </w:pPr>
      <w:r>
        <w:t xml:space="preserve">Wykonawca oświadcza, że wynagrodzenie brutto, o którym mowa w ust. 1, obejmuje koszt wszystkich prac składających się na przedmiot niniejszej Umowy, a także wynagrodzenie                za przeniesienie autorskich praw majątkowych do utworów powstałych w związku                        z realizacją niniejszej umowy w tym dokumentacji powykonawczej objętej Przedmiotem </w:t>
      </w:r>
    </w:p>
    <w:p w14:paraId="014E1592" w14:textId="77777777" w:rsidR="003A3E9F" w:rsidRDefault="00000000">
      <w:pPr>
        <w:ind w:left="878" w:right="64" w:firstLine="0"/>
      </w:pPr>
      <w:r>
        <w:t xml:space="preserve">Umowy na każdym z pól eksploatacji wymienionych w niniejszej Umowie, zgodę                        na korzystanie przez Zamawiającego z autorskich majątkowych praw zależnych                        do dokumentacji powykonawczej oraz inne koszty związane z wykonywaną robotą budowlaną, zakładany zysk, koszt ubezpieczeń, należne podatki i inne, jeśli wystąpią. </w:t>
      </w:r>
    </w:p>
    <w:p w14:paraId="2B9E39F0" w14:textId="77777777" w:rsidR="003A3E9F" w:rsidRDefault="00000000">
      <w:pPr>
        <w:numPr>
          <w:ilvl w:val="0"/>
          <w:numId w:val="5"/>
        </w:numPr>
        <w:ind w:right="64" w:hanging="523"/>
      </w:pPr>
      <w: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702172FE" w14:textId="77777777" w:rsidR="003A3E9F" w:rsidRDefault="00000000">
      <w:pPr>
        <w:spacing w:after="18" w:line="259" w:lineRule="auto"/>
        <w:ind w:left="355" w:firstLine="0"/>
        <w:jc w:val="left"/>
      </w:pPr>
      <w:r>
        <w:rPr>
          <w:b/>
        </w:rPr>
        <w:t xml:space="preserve"> </w:t>
      </w:r>
    </w:p>
    <w:p w14:paraId="4E457891" w14:textId="77777777" w:rsidR="003A3E9F" w:rsidRDefault="00000000">
      <w:pPr>
        <w:spacing w:after="9"/>
        <w:ind w:left="4738" w:hanging="10"/>
        <w:jc w:val="left"/>
      </w:pPr>
      <w:r>
        <w:rPr>
          <w:b/>
        </w:rPr>
        <w:t xml:space="preserve">§ 4 </w:t>
      </w:r>
    </w:p>
    <w:p w14:paraId="5A2F1F53" w14:textId="77777777" w:rsidR="003A3E9F" w:rsidRDefault="00000000">
      <w:pPr>
        <w:spacing w:after="9"/>
        <w:ind w:left="3560" w:hanging="10"/>
        <w:jc w:val="left"/>
      </w:pPr>
      <w:r>
        <w:rPr>
          <w:b/>
        </w:rPr>
        <w:t xml:space="preserve">WARUNKI PŁATNOŚCI </w:t>
      </w:r>
    </w:p>
    <w:p w14:paraId="5CD1AC63" w14:textId="77777777" w:rsidR="003A3E9F" w:rsidRDefault="00000000">
      <w:pPr>
        <w:spacing w:after="36" w:line="259" w:lineRule="auto"/>
        <w:ind w:left="4868" w:firstLine="0"/>
        <w:jc w:val="left"/>
      </w:pPr>
      <w:r>
        <w:rPr>
          <w:b/>
        </w:rPr>
        <w:t xml:space="preserve"> </w:t>
      </w:r>
    </w:p>
    <w:p w14:paraId="2B32292D" w14:textId="08969F55" w:rsidR="00CA0742" w:rsidRDefault="00000000" w:rsidP="00CA0742">
      <w:pPr>
        <w:pStyle w:val="Akapitzlist"/>
        <w:numPr>
          <w:ilvl w:val="0"/>
          <w:numId w:val="6"/>
        </w:numPr>
        <w:ind w:right="64"/>
      </w:pPr>
      <w:r>
        <w:t xml:space="preserve">Strony ustalają, że wynagrodzenie płatne będzie </w:t>
      </w:r>
      <w:r w:rsidR="00CA0742">
        <w:t xml:space="preserve">jedną płatnością na koniec prac na podstawie faktury o którym mowa w </w:t>
      </w:r>
      <w:r w:rsidR="00CA0742" w:rsidRPr="00CA0742">
        <w:rPr>
          <w:b/>
        </w:rPr>
        <w:t>§</w:t>
      </w:r>
      <w:r w:rsidR="00CA0742">
        <w:t xml:space="preserve"> 3 ust. 1 nin. Umowy oraz fakturą końcową na pozostałą wartość wynagrodzenia po odbiorze końcowym całości Przedmiotu Umowy. </w:t>
      </w:r>
    </w:p>
    <w:p w14:paraId="3731A54E" w14:textId="3E625F5E" w:rsidR="00CA0742" w:rsidRDefault="00CA0742" w:rsidP="00CA0742">
      <w:pPr>
        <w:ind w:left="0" w:right="64" w:firstLine="0"/>
      </w:pPr>
    </w:p>
    <w:p w14:paraId="1035167F" w14:textId="77777777" w:rsidR="003A3E9F" w:rsidRDefault="00000000">
      <w:pPr>
        <w:numPr>
          <w:ilvl w:val="0"/>
          <w:numId w:val="6"/>
        </w:numPr>
        <w:ind w:right="64"/>
      </w:pPr>
      <w:r>
        <w:t xml:space="preserve">Przedmiot umowy będzie wykonywany zgodnie z harmonogramem rzeczowo – finansowym, w którym strony w szczególności określą, które prace będą podlegały odbiorowi częściowemu/zaawansowania. </w:t>
      </w:r>
    </w:p>
    <w:p w14:paraId="5FACB185" w14:textId="6BA8D8CA" w:rsidR="003A3E9F" w:rsidRDefault="00000000">
      <w:pPr>
        <w:numPr>
          <w:ilvl w:val="0"/>
          <w:numId w:val="6"/>
        </w:numPr>
        <w:ind w:right="64"/>
      </w:pPr>
      <w:r>
        <w:t>Wynagrodzenie płatne będzie przelewem w terminie</w:t>
      </w:r>
      <w:r w:rsidR="00CA0742">
        <w:t xml:space="preserve"> do</w:t>
      </w:r>
      <w:r>
        <w:t xml:space="preserve"> 30 dni od daty dostarczenia                        do Zamawiającego prawidłowo wystawionej faktury. Podstawą do wystawienia faktury jest podpisany bez uwag protokół odbioru częściowego/zaawansowania lub protokół końcowy. </w:t>
      </w:r>
    </w:p>
    <w:p w14:paraId="7F231BAC" w14:textId="77777777" w:rsidR="003A3E9F" w:rsidRDefault="00000000" w:rsidP="00D00B96">
      <w:pPr>
        <w:spacing w:after="0" w:line="259" w:lineRule="auto"/>
        <w:ind w:left="0" w:right="67" w:firstLine="142"/>
        <w:jc w:val="center"/>
      </w:pPr>
      <w:r>
        <w:t xml:space="preserve">Podpisanie bez uwag protokołu odbioru częściowego /zaawansowania jest skuteczne                        </w:t>
      </w:r>
    </w:p>
    <w:p w14:paraId="00E985F5" w14:textId="77777777" w:rsidR="003A3E9F" w:rsidRDefault="00000000">
      <w:pPr>
        <w:ind w:left="782" w:right="64" w:firstLine="0"/>
      </w:pPr>
      <w:r>
        <w:t xml:space="preserve">dla dokonania rozliczeń między stronami i nie skutkuje niemożnością zgłoszenia uwag co                    do jakości wykonanych robót, dostarczonych towarów czy urządzeń w odbiorze końcowym.  </w:t>
      </w:r>
    </w:p>
    <w:p w14:paraId="19C4ADD8" w14:textId="77777777" w:rsidR="003A3E9F" w:rsidRDefault="00000000">
      <w:pPr>
        <w:numPr>
          <w:ilvl w:val="0"/>
          <w:numId w:val="6"/>
        </w:numPr>
        <w:ind w:right="64"/>
      </w:pPr>
      <w:r>
        <w:t xml:space="preserve">Zamawiający zobowiązuje się do odbioru ustrukturyzowanych faktur i innych ustrukturyzowanych dokumentów elektronicznych (jak: awizo dostawy, notę księgowa, fakturę korygującą). </w:t>
      </w:r>
    </w:p>
    <w:p w14:paraId="294E06E5" w14:textId="12888E34" w:rsidR="003A3E9F" w:rsidRDefault="00000000">
      <w:pPr>
        <w:numPr>
          <w:ilvl w:val="0"/>
          <w:numId w:val="6"/>
        </w:numPr>
        <w:ind w:right="64"/>
      </w:pPr>
      <w:r>
        <w:t xml:space="preserve">Należności za wykonanie Przedmiotu Umowy będą wpłacane przez Zamawiającego na konto bankowe </w:t>
      </w:r>
      <w:r w:rsidR="00D00B96">
        <w:t>Wykonawcy</w:t>
      </w:r>
      <w:r>
        <w:t xml:space="preserve"> lub odpowiednio Podwykonawcy i dalszego Podwykonawcy, wskazane przez Wykonawcę, lub odpowiednio przez Podwykonawcę i dalszego </w:t>
      </w:r>
      <w:proofErr w:type="gramStart"/>
      <w:r w:rsidR="00CA0742">
        <w:t xml:space="preserve">Podwykonawcę, </w:t>
      </w:r>
      <w:r>
        <w:t xml:space="preserve">  </w:t>
      </w:r>
      <w:proofErr w:type="gramEnd"/>
      <w:r>
        <w:t xml:space="preserve">         przy zastosowaniu metody </w:t>
      </w:r>
      <w:proofErr w:type="spellStart"/>
      <w:r>
        <w:t>split</w:t>
      </w:r>
      <w:proofErr w:type="spellEnd"/>
      <w:r>
        <w:t xml:space="preserve"> </w:t>
      </w:r>
      <w:proofErr w:type="spellStart"/>
      <w:r>
        <w:t>payment</w:t>
      </w:r>
      <w:proofErr w:type="spellEnd"/>
      <w:r>
        <w:t xml:space="preserve">, na podstawie rachunku lub faktury wystawionej przez Wykonawcę, przez Podwykonawcę lub dalszego Podwykonawcę. </w:t>
      </w:r>
    </w:p>
    <w:p w14:paraId="316B52DA" w14:textId="2F5BCEB4" w:rsidR="003A3E9F" w:rsidRDefault="00000000">
      <w:pPr>
        <w:numPr>
          <w:ilvl w:val="0"/>
          <w:numId w:val="6"/>
        </w:numPr>
        <w:ind w:right="64"/>
      </w:pPr>
      <w:r>
        <w:t xml:space="preserve">Do każdej faktury Wykonawca jest zobowiązany przedłożyć oświadczenia </w:t>
      </w:r>
      <w:r w:rsidR="00D00B96">
        <w:t>Podwykonawców i</w:t>
      </w:r>
      <w:r>
        <w:t xml:space="preserve"> dalszych Podwykonawców o uregulowaniu względem nich wszystkich wymagalnych należności lub dowody dotyczące zapłaty wymagalnego wynagrodzenia Podwykonawcom                   </w:t>
      </w:r>
      <w:r>
        <w:lastRenderedPageBreak/>
        <w:t xml:space="preserve">i dalszym Podwykonawcom, a do faktury końcowej Wykonawca jest zobowiązany przedłożyć oświadczenia Podwykonawców lub dalszych Podwykonawców o zapłacie całej należnej                   im kwoty. Oświadczenia, podpisane przez osoby upoważnione do reprezentowania składających je Podwykonawców lub dalszych Podwykonawców lub inne dowody                        na potwierdzenie braku zaległości Wykonawcy, Podwykonawcy lub dalszego Podwykonawcy w tym okresie wynagrodzeń wymagalnych Podwykonawców lub dalszych Podwykonawców wynikających z Umów o podwykonawstwo.  </w:t>
      </w:r>
    </w:p>
    <w:p w14:paraId="7D56343E" w14:textId="2E0522D7" w:rsidR="003A3E9F" w:rsidRDefault="00000000">
      <w:pPr>
        <w:numPr>
          <w:ilvl w:val="0"/>
          <w:numId w:val="6"/>
        </w:numPr>
        <w:spacing w:after="4" w:line="281" w:lineRule="auto"/>
        <w:ind w:right="64"/>
      </w:pPr>
      <w:r>
        <w:t xml:space="preserve">Jeżeli w terminie określonym w zaakceptowanej przez Zamawiającego Umowie o podwykonawstwo w zakresie robót budowlanych (w zakresie dostaw lub usług Wykonawca przedkłada poświadczona kopie umowy), Wykonawca, Podwykonawca lub dalszy </w:t>
      </w:r>
    </w:p>
    <w:p w14:paraId="6F1F3C2C" w14:textId="77777777" w:rsidR="003A3E9F" w:rsidRDefault="00000000">
      <w:pPr>
        <w:ind w:left="782" w:right="64" w:firstLine="0"/>
      </w:pPr>
      <w:r>
        <w:t xml:space="preserve">Podwykonawca nie zapłaci wymagalnego wynagrodzenia przysługującego Podwykonawcy               lub dalszemu Podwykonawcy, Podwykonawca lub dalszy Podwykonawca może zwrócić się               z żądaniem zapłaty należnego wynagrodzenia bezpośrednio do Zamawiającego. </w:t>
      </w:r>
    </w:p>
    <w:p w14:paraId="1C546025" w14:textId="77777777" w:rsidR="003A3E9F" w:rsidRDefault="00000000">
      <w:pPr>
        <w:numPr>
          <w:ilvl w:val="0"/>
          <w:numId w:val="6"/>
        </w:numPr>
        <w:ind w:right="64"/>
      </w:pPr>
      <w: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p>
    <w:p w14:paraId="6BF91E2A" w14:textId="77777777" w:rsidR="003A3E9F" w:rsidRDefault="00000000">
      <w:pPr>
        <w:numPr>
          <w:ilvl w:val="0"/>
          <w:numId w:val="6"/>
        </w:numPr>
        <w:ind w:right="64"/>
      </w:pPr>
      <w:r>
        <w:t xml:space="preserve">W przypadku zgłoszenia przez Wykonawcę uwag, o których mowa w ust. 7 podważających zasadność bezpośredniej zapłaty, Zamawiający może: </w:t>
      </w:r>
    </w:p>
    <w:p w14:paraId="4F073056" w14:textId="77777777" w:rsidR="003A3E9F" w:rsidRDefault="00000000">
      <w:pPr>
        <w:numPr>
          <w:ilvl w:val="1"/>
          <w:numId w:val="6"/>
        </w:numPr>
        <w:ind w:left="1435" w:right="64"/>
      </w:pPr>
      <w:r>
        <w:t xml:space="preserve">nie dokonać bezpośredniej zapłaty wynagrodzenia Podwykonawcy, jeżeli Wykonawca wykaże niezasadność takiej zapłaty albo </w:t>
      </w:r>
    </w:p>
    <w:p w14:paraId="61D62F7A" w14:textId="77777777" w:rsidR="003A3E9F" w:rsidRDefault="00000000">
      <w:pPr>
        <w:numPr>
          <w:ilvl w:val="1"/>
          <w:numId w:val="6"/>
        </w:numPr>
        <w:ind w:left="1435" w:right="64"/>
      </w:pPr>
      <w: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p>
    <w:p w14:paraId="70E84C29" w14:textId="77777777" w:rsidR="003A3E9F" w:rsidRDefault="00000000">
      <w:pPr>
        <w:numPr>
          <w:ilvl w:val="1"/>
          <w:numId w:val="6"/>
        </w:numPr>
        <w:ind w:left="1435" w:right="64"/>
      </w:pPr>
      <w:r>
        <w:t xml:space="preserve">dokonać bezpośredniej zapłaty wynagrodzenia Podwykonawcy lub dalszemu Podwykonawcy, jeżeli Podwykonawca lub dalszy Podwykonawca wykaże zasadność takiej zapłaty. </w:t>
      </w:r>
    </w:p>
    <w:p w14:paraId="1ABEAFDE" w14:textId="77777777" w:rsidR="003A3E9F" w:rsidRDefault="00000000">
      <w:pPr>
        <w:numPr>
          <w:ilvl w:val="0"/>
          <w:numId w:val="6"/>
        </w:numPr>
        <w:ind w:right="64"/>
      </w:pPr>
      <w:r>
        <w:t xml:space="preserve">Zamawiający jest zobowiązany zapłacić Podwykonawcy lub dalszemu Podwykonawcy należne wynagrodzenie, będące przedmiotem żądania, o którym mowa w ust. 7, jeżeli </w:t>
      </w:r>
    </w:p>
    <w:p w14:paraId="206D8B93" w14:textId="74EBAD37" w:rsidR="003A3E9F" w:rsidRDefault="00000000">
      <w:pPr>
        <w:ind w:left="1207" w:right="64" w:firstLine="0"/>
      </w:pPr>
      <w:r>
        <w:t xml:space="preserve">Podwykonawca lub dalszy Podwykonawca udokumentuje jego zasadność fakturą                        lub rachunkiem oraz dokumentami potwierdzającymi wykonanie i odbiór </w:t>
      </w:r>
      <w:proofErr w:type="gramStart"/>
      <w:r>
        <w:t xml:space="preserve">robót,   </w:t>
      </w:r>
      <w:proofErr w:type="gramEnd"/>
      <w:r>
        <w:t xml:space="preserve">                a Wykonawca nie złoży w trybie określonym ust. 8 uwag wykazujących niezasadność bezpośredniej zapłaty. Bezpośrednia zapłata obejmuje wyłącznie należne wynagrodzenie, bez odsetek należnych Podwykonawcy lub dalszemu Podwykonawcy z tytułu uchybienia terminowi zapłaty.  </w:t>
      </w:r>
    </w:p>
    <w:p w14:paraId="25905B86" w14:textId="77777777" w:rsidR="003A3E9F" w:rsidRDefault="00000000">
      <w:pPr>
        <w:numPr>
          <w:ilvl w:val="0"/>
          <w:numId w:val="6"/>
        </w:numPr>
        <w:ind w:right="64"/>
      </w:pPr>
      <w:r>
        <w:t xml:space="preserve">Równowartość kwoty zapłaconej Podwykonawcy lub dalszemu </w:t>
      </w:r>
      <w:proofErr w:type="gramStart"/>
      <w:r>
        <w:t xml:space="preserve">Podwykonawcy,   </w:t>
      </w:r>
      <w:proofErr w:type="gramEnd"/>
      <w:r>
        <w:t xml:space="preserve">              bądź skierowanej do depozytu sądowego, Zamawiający potrąci z wynagrodzenia należnego Wykonawcy. </w:t>
      </w:r>
    </w:p>
    <w:p w14:paraId="2E13E458" w14:textId="77777777" w:rsidR="003A3E9F" w:rsidRDefault="00000000">
      <w:pPr>
        <w:numPr>
          <w:ilvl w:val="0"/>
          <w:numId w:val="6"/>
        </w:numPr>
        <w:ind w:right="64"/>
      </w:pPr>
      <w:r>
        <w:t xml:space="preserve">Podstawą wypłaty należnego Wykonawcy wynagrodzenia, będą wystawione przez Wykonawcę faktury, o których mowa w ust. 1 przedstawione Zamawiającemu wraz: </w:t>
      </w:r>
    </w:p>
    <w:p w14:paraId="4C2BD471" w14:textId="77777777" w:rsidR="003A3E9F" w:rsidRDefault="00000000">
      <w:pPr>
        <w:numPr>
          <w:ilvl w:val="0"/>
          <w:numId w:val="7"/>
        </w:numPr>
        <w:ind w:right="64"/>
      </w:pPr>
      <w:r>
        <w:t xml:space="preserve">z Protokołem Odbioru Przejściowego/Zaawansowania lub Końcowego, w którym będą wyszczególnione wydzielone elementy robót budowlanych wykonane przez Podwykonawców i dalszych Podwykonawców, lub do którego będą załączone </w:t>
      </w:r>
      <w:r>
        <w:lastRenderedPageBreak/>
        <w:t xml:space="preserve">protokoły odbioru części robót wykonanych przez Podwykonawców lub dalszych Podwykonawców, </w:t>
      </w:r>
    </w:p>
    <w:p w14:paraId="4881D009" w14:textId="77777777" w:rsidR="003A3E9F" w:rsidRDefault="00000000">
      <w:pPr>
        <w:numPr>
          <w:ilvl w:val="0"/>
          <w:numId w:val="7"/>
        </w:numPr>
        <w:ind w:right="64"/>
      </w:pPr>
      <w:r>
        <w:t xml:space="preserve">z kopiami faktur lub rachunków wystawionych przez zaakceptowanych                        przez Zamawiającego Podwykonawców i dalszych Podwykonawców za wykonane przez nich roboty, dostawy i usługi, </w:t>
      </w:r>
    </w:p>
    <w:p w14:paraId="3716D312" w14:textId="56C6C53D" w:rsidR="003A3E9F" w:rsidRDefault="00000000">
      <w:pPr>
        <w:numPr>
          <w:ilvl w:val="0"/>
          <w:numId w:val="7"/>
        </w:numPr>
        <w:ind w:right="64"/>
      </w:pPr>
      <w:r>
        <w:t xml:space="preserve">z kopiami przelewów bankowych potwierdzających płatności albo ze sporządzonymi nie więcej niż 5 dni przed upływem terminu płatności oświadczeniami Podwykonawców i dalszych Podwykonawców o </w:t>
      </w:r>
      <w:r w:rsidR="00D00B96">
        <w:t>niezaleganiu</w:t>
      </w:r>
      <w:r>
        <w:t xml:space="preserve"> z płatnościami wobec nich przez Wykonawcę lub przez Podwykonawców, </w:t>
      </w:r>
    </w:p>
    <w:p w14:paraId="01AC1F4D" w14:textId="77777777" w:rsidR="003A3E9F" w:rsidRDefault="00000000">
      <w:pPr>
        <w:numPr>
          <w:ilvl w:val="0"/>
          <w:numId w:val="7"/>
        </w:numPr>
        <w:ind w:right="64"/>
      </w:pPr>
      <w:r>
        <w:t xml:space="preserve">do Odbioru Końcowego Wykonawca jest zobowiązany przedstawić ponadto dokumentację powykonawczą budowlaną. </w:t>
      </w:r>
    </w:p>
    <w:p w14:paraId="43398492" w14:textId="77777777" w:rsidR="003A3E9F" w:rsidRDefault="00000000">
      <w:pPr>
        <w:numPr>
          <w:ilvl w:val="0"/>
          <w:numId w:val="8"/>
        </w:numPr>
        <w:ind w:right="64" w:hanging="492"/>
      </w:pPr>
      <w:r>
        <w:t xml:space="preserve">Jeżeli Wykonawca nie przedstawi wraz z fakturą lub rachunkiem dokumentów, o których mowa w ust. 12, Zamawiający jest uprawniony do wstrzymania wypłaty należnego Wykonawcy wynagrodzenia do czasu przedłożenia przez Wykonawcę stosownych dokumentów. Wstrzymanie przez Zamawiającego zapłaty do czasu wypełnienia                 przez Wykonawcę wymagań, o których mowa w ust. 12, nie skutkuje nie dotrzymaniem przez Zamawiającego terminu płatności i nie uprawnia Wykonawcy do żądania odsetek. </w:t>
      </w:r>
    </w:p>
    <w:p w14:paraId="109FA658" w14:textId="77777777" w:rsidR="003A3E9F" w:rsidRDefault="00000000">
      <w:pPr>
        <w:numPr>
          <w:ilvl w:val="0"/>
          <w:numId w:val="8"/>
        </w:numPr>
        <w:ind w:right="64" w:hanging="492"/>
      </w:pPr>
      <w:r>
        <w:t xml:space="preserve">Wykonawca przekazuje Zamawiającemu pisemne uwagi, o których mowa ust. 8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57BD2528" w14:textId="7D3D07A1" w:rsidR="003A3E9F" w:rsidRDefault="00000000">
      <w:pPr>
        <w:numPr>
          <w:ilvl w:val="0"/>
          <w:numId w:val="8"/>
        </w:numPr>
        <w:ind w:right="64" w:hanging="492"/>
      </w:pPr>
      <w:r>
        <w:t xml:space="preserve">Zamawiający jest uprawniony do odstąpienia od dokonania bezpośredniej płatności                     na rzecz Podwykonawcy lub dalszego Podwykonawcy i do wypłaty Wykonawcy należnego wynagrodzenia, jeżeli Wykonawca zgłosi uwagi, o których mowa w ust. 8 i wykaże niezasadność takiej płatności, lub jeżeli Wykonawca nie zgłosi uwag, o których mowa w ust. 8, a Podwykonawca lub dalszy Podwykonawca nie wykażą zasadności takiej płatności. </w:t>
      </w:r>
    </w:p>
    <w:p w14:paraId="0E47494C" w14:textId="4197F273" w:rsidR="003A3E9F" w:rsidRDefault="00000000">
      <w:pPr>
        <w:numPr>
          <w:ilvl w:val="0"/>
          <w:numId w:val="8"/>
        </w:numPr>
        <w:ind w:right="64" w:hanging="492"/>
      </w:pPr>
      <w:r>
        <w:t xml:space="preserve">Zamawiający może dokonać bezpośredniej płatności na rzecz Podwykonawcy lub dalszego Podwykonawcy, jeżeli Wykonawca zgłosi uwagi, o których mowa w ust. 8 i nie potwierdzi zasadność takiej płatności, lub jeżeli Wykonawca nie zgłosi uwag, o których </w:t>
      </w:r>
      <w:r w:rsidR="001F0354">
        <w:t>mowa w</w:t>
      </w:r>
      <w:r>
        <w:t xml:space="preserve"> ust. 8, a Podwykonawca lub dalszy Podwykonawca wykażą zasadność takiej płatności. </w:t>
      </w:r>
    </w:p>
    <w:p w14:paraId="5FD3B350" w14:textId="5A03DDD4" w:rsidR="003A3E9F" w:rsidRDefault="00000000">
      <w:pPr>
        <w:numPr>
          <w:ilvl w:val="0"/>
          <w:numId w:val="8"/>
        </w:numPr>
        <w:spacing w:after="4" w:line="281" w:lineRule="auto"/>
        <w:ind w:right="64" w:hanging="492"/>
      </w:pPr>
      <w:r>
        <w:t xml:space="preserve">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5792E192" w14:textId="77777777" w:rsidR="003A3E9F" w:rsidRDefault="00000000">
      <w:pPr>
        <w:numPr>
          <w:ilvl w:val="0"/>
          <w:numId w:val="8"/>
        </w:numPr>
        <w:ind w:right="64" w:hanging="492"/>
      </w:pPr>
      <w: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w:t>
      </w:r>
      <w:r>
        <w:lastRenderedPageBreak/>
        <w:t xml:space="preserve">po zaakceptowaniu przez Zamawiającego Umowy o podwykonawstwo robót budowlanych lub Umowy o podwykonawstwo, której przedmiotem są dostawy lub usługi. </w:t>
      </w:r>
    </w:p>
    <w:p w14:paraId="38E49241" w14:textId="77777777" w:rsidR="003A3E9F" w:rsidRDefault="00000000">
      <w:pPr>
        <w:numPr>
          <w:ilvl w:val="0"/>
          <w:numId w:val="8"/>
        </w:numPr>
        <w:ind w:right="64" w:hanging="492"/>
      </w:pPr>
      <w: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33CB96E3" w14:textId="77777777" w:rsidR="003A3E9F" w:rsidRDefault="00000000">
      <w:pPr>
        <w:numPr>
          <w:ilvl w:val="0"/>
          <w:numId w:val="8"/>
        </w:numPr>
        <w:ind w:right="64" w:hanging="492"/>
      </w:pPr>
      <w:r>
        <w:t xml:space="preserve">Zamawiający dokona bezpośredniej płatności na rzecz Podwykonawcy lub dalszego </w:t>
      </w:r>
    </w:p>
    <w:p w14:paraId="2468630D" w14:textId="77777777" w:rsidR="003A3E9F" w:rsidRDefault="00000000" w:rsidP="00E94E46">
      <w:pPr>
        <w:ind w:left="1276" w:right="64" w:firstLine="0"/>
      </w:pPr>
      <w:r>
        <w:t xml:space="preserve">Podwykonawcy w terminie 14 dni od dnia pisemnego potwierdzenia Podwykonawcy                     lub dalszemu Podwykonawcy przez Zamawiającego uznania płatności bezpośredniej                  za uzasadnioną. </w:t>
      </w:r>
    </w:p>
    <w:p w14:paraId="53ACA25E" w14:textId="77777777" w:rsidR="003A3E9F" w:rsidRDefault="00000000">
      <w:pPr>
        <w:numPr>
          <w:ilvl w:val="0"/>
          <w:numId w:val="8"/>
        </w:numPr>
        <w:ind w:right="64" w:hanging="492"/>
      </w:pPr>
      <w: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20DDD647" w14:textId="77777777" w:rsidR="003A3E9F" w:rsidRDefault="00000000">
      <w:pPr>
        <w:numPr>
          <w:ilvl w:val="0"/>
          <w:numId w:val="8"/>
        </w:numPr>
        <w:ind w:right="64" w:hanging="492"/>
      </w:pPr>
      <w:r>
        <w:t xml:space="preserve">Odpowiedzialność Zamawiającego wobec Podwykonawcy lub dalszego Podwykonawcy                z tytułu płatności bezpośrednich za wykonanie robót budowlanych jest ograniczona wyłącznie do wysokości kwoty należności za wykonanie tych robót budowlanych, dostaw lub usług wynikającej z Umowy. </w:t>
      </w:r>
    </w:p>
    <w:p w14:paraId="79722B5F" w14:textId="295AB43C" w:rsidR="003A3E9F" w:rsidRDefault="00000000">
      <w:pPr>
        <w:numPr>
          <w:ilvl w:val="0"/>
          <w:numId w:val="8"/>
        </w:numPr>
        <w:ind w:right="64" w:hanging="492"/>
      </w:pPr>
      <w:r>
        <w:t xml:space="preserve">Podstawą do wystawienia faktury jest odbiór robót dokonany przez osoby, o których mowa w §5 ust. 11 nin. Umowy stwierdzony protokołem odbioru częściowego/zaawansowania lub końcowym. </w:t>
      </w:r>
    </w:p>
    <w:p w14:paraId="34BA36DF" w14:textId="776FC6B2" w:rsidR="003A3E9F" w:rsidRDefault="00000000" w:rsidP="00E94E46">
      <w:pPr>
        <w:numPr>
          <w:ilvl w:val="0"/>
          <w:numId w:val="8"/>
        </w:numPr>
        <w:ind w:right="64" w:hanging="492"/>
      </w:pPr>
      <w:r>
        <w:t xml:space="preserve">Faktury winny być wystawione na następujące dane Zamawiającego: </w:t>
      </w:r>
    </w:p>
    <w:p w14:paraId="5FF0C0E9" w14:textId="117D30C6" w:rsidR="00E94E46" w:rsidRPr="001F0354" w:rsidRDefault="00E94E46" w:rsidP="00E94E46">
      <w:pPr>
        <w:ind w:left="1207" w:right="64" w:firstLine="0"/>
        <w:rPr>
          <w:u w:val="single"/>
        </w:rPr>
      </w:pPr>
      <w:r w:rsidRPr="001F0354">
        <w:rPr>
          <w:u w:val="single"/>
        </w:rPr>
        <w:t>NABYWCA: Gmina Dubeninki 19-504 Dubeninki, ul. Dębowa 27 NIP 847-16-12-184 ODBIORCA: Urząd Gminy Dubeninki 19-504 Dubeninki, ul. Dębowa 27</w:t>
      </w:r>
      <w:r w:rsidR="00CE229B">
        <w:rPr>
          <w:u w:val="single"/>
        </w:rPr>
        <w:br/>
        <w:t xml:space="preserve"> NIP 844-11-49-296</w:t>
      </w:r>
    </w:p>
    <w:p w14:paraId="66D7D9A2" w14:textId="77777777" w:rsidR="003A3E9F" w:rsidRDefault="00000000">
      <w:pPr>
        <w:numPr>
          <w:ilvl w:val="0"/>
          <w:numId w:val="8"/>
        </w:numPr>
        <w:ind w:right="64" w:hanging="492"/>
      </w:pPr>
      <w:r>
        <w:t xml:space="preserve">Za dzień zapłaty wynagrodzenia Strony ustalają dzień uznania rachunku bankowego Zamawiającego. </w:t>
      </w:r>
    </w:p>
    <w:p w14:paraId="01C506C7" w14:textId="77777777" w:rsidR="003A3E9F" w:rsidRDefault="00000000">
      <w:pPr>
        <w:numPr>
          <w:ilvl w:val="0"/>
          <w:numId w:val="8"/>
        </w:numPr>
        <w:ind w:right="64" w:hanging="492"/>
      </w:pPr>
      <w:r>
        <w:t xml:space="preserve">W przypadku stwierdzenia, że realizacja Przedmiotu Umowy następuje niezgodnie                        z postanowieniami niniejszej Umowy lub niezgodnie z wydanymi pozwoleniami, czy też             w przypadku wstrzymania przez właściwy organ nadzoru budowlanego robót budowlanych wchodzących w zakres zadania, Zamawiający wstrzyma zapłatę za realizację </w:t>
      </w:r>
    </w:p>
    <w:p w14:paraId="7EA1BB7C" w14:textId="77777777" w:rsidR="003A3E9F" w:rsidRDefault="00000000" w:rsidP="00E94E46">
      <w:pPr>
        <w:ind w:left="1276" w:right="64" w:firstLine="0"/>
      </w:pPr>
      <w:r>
        <w:t xml:space="preserve">Przedmiotu Umowy, do czasu złożenia przez Wykonawcę odpowiednich wyjaśnień                   lub usunięcia przyczyn wstrzymujących zapłatę. O wstrzymaniu zapłaty Wykonawca zostanie powiadomiony pisemnie. </w:t>
      </w:r>
    </w:p>
    <w:p w14:paraId="1DA270EC" w14:textId="77777777" w:rsidR="003A3E9F" w:rsidRDefault="00000000">
      <w:pPr>
        <w:numPr>
          <w:ilvl w:val="0"/>
          <w:numId w:val="8"/>
        </w:numPr>
        <w:ind w:right="64" w:hanging="492"/>
      </w:pPr>
      <w:r>
        <w:t xml:space="preserve">W przypadku niezastosowania się Wykonawcy do postanowień, o których mowa w ust. 26 nin. paragrafu Zamawiający naliczy wykonawcy kary umowne w wysokości 0,02% kwoty netto, o której mowa w § 3 ust. 1 za każdy dzień zwłoki przypadający po terminie pisemnie wyznaczonym przez Zamawiającego na usunięcie nieprawidłowości. </w:t>
      </w:r>
    </w:p>
    <w:p w14:paraId="7BD2D54A" w14:textId="77777777" w:rsidR="003A3E9F" w:rsidRDefault="00000000">
      <w:pPr>
        <w:spacing w:after="18" w:line="259" w:lineRule="auto"/>
        <w:ind w:left="355" w:firstLine="0"/>
        <w:jc w:val="left"/>
      </w:pPr>
      <w:r>
        <w:t xml:space="preserve"> </w:t>
      </w:r>
    </w:p>
    <w:p w14:paraId="4CEF2494" w14:textId="77777777" w:rsidR="00CA0742" w:rsidRDefault="00CA0742">
      <w:pPr>
        <w:spacing w:after="9"/>
        <w:ind w:left="4738" w:hanging="10"/>
        <w:jc w:val="left"/>
        <w:rPr>
          <w:b/>
        </w:rPr>
      </w:pPr>
    </w:p>
    <w:p w14:paraId="6C548992" w14:textId="77777777" w:rsidR="00CE229B" w:rsidRDefault="00CE229B">
      <w:pPr>
        <w:spacing w:after="9"/>
        <w:ind w:left="4738" w:hanging="10"/>
        <w:jc w:val="left"/>
        <w:rPr>
          <w:b/>
        </w:rPr>
      </w:pPr>
    </w:p>
    <w:p w14:paraId="51E8F310" w14:textId="77777777" w:rsidR="00CE229B" w:rsidRDefault="00CE229B">
      <w:pPr>
        <w:spacing w:after="9"/>
        <w:ind w:left="4738" w:hanging="10"/>
        <w:jc w:val="left"/>
        <w:rPr>
          <w:b/>
        </w:rPr>
      </w:pPr>
    </w:p>
    <w:p w14:paraId="4E121DEB" w14:textId="77777777" w:rsidR="00CE229B" w:rsidRDefault="00CE229B">
      <w:pPr>
        <w:spacing w:after="9"/>
        <w:ind w:left="4738" w:hanging="10"/>
        <w:jc w:val="left"/>
        <w:rPr>
          <w:b/>
        </w:rPr>
      </w:pPr>
    </w:p>
    <w:p w14:paraId="7B169CCA" w14:textId="77777777" w:rsidR="00CA0742" w:rsidRDefault="00CA0742">
      <w:pPr>
        <w:spacing w:after="9"/>
        <w:ind w:left="4738" w:hanging="10"/>
        <w:jc w:val="left"/>
        <w:rPr>
          <w:b/>
        </w:rPr>
      </w:pPr>
    </w:p>
    <w:p w14:paraId="624D63A1" w14:textId="0D5B1A8F" w:rsidR="003A3E9F" w:rsidRDefault="00000000">
      <w:pPr>
        <w:spacing w:after="9"/>
        <w:ind w:left="4738" w:hanging="10"/>
        <w:jc w:val="left"/>
      </w:pPr>
      <w:r>
        <w:rPr>
          <w:b/>
        </w:rPr>
        <w:t xml:space="preserve">§ 5 </w:t>
      </w:r>
    </w:p>
    <w:p w14:paraId="4DF3F91F" w14:textId="77777777" w:rsidR="003A3E9F" w:rsidRDefault="00000000">
      <w:pPr>
        <w:pStyle w:val="Nagwek1"/>
        <w:ind w:left="4311"/>
      </w:pPr>
      <w:r>
        <w:t xml:space="preserve">ODBIORY </w:t>
      </w:r>
    </w:p>
    <w:p w14:paraId="23A8E7BD" w14:textId="77777777" w:rsidR="003A3E9F" w:rsidRDefault="00000000">
      <w:pPr>
        <w:spacing w:after="57" w:line="259" w:lineRule="auto"/>
        <w:ind w:left="4878" w:firstLine="0"/>
        <w:jc w:val="left"/>
      </w:pPr>
      <w:r>
        <w:rPr>
          <w:b/>
        </w:rPr>
        <w:t xml:space="preserve"> </w:t>
      </w:r>
    </w:p>
    <w:p w14:paraId="21CF1075" w14:textId="77777777" w:rsidR="003A3E9F" w:rsidRDefault="00000000">
      <w:pPr>
        <w:numPr>
          <w:ilvl w:val="0"/>
          <w:numId w:val="9"/>
        </w:numPr>
        <w:ind w:left="906" w:right="64" w:hanging="566"/>
      </w:pPr>
      <w:r>
        <w:t xml:space="preserve">Strony uzgadniają, że będą stosowane następujące odbiory: </w:t>
      </w:r>
    </w:p>
    <w:p w14:paraId="1FB72755" w14:textId="77777777" w:rsidR="003A3E9F" w:rsidRDefault="00000000">
      <w:pPr>
        <w:numPr>
          <w:ilvl w:val="2"/>
          <w:numId w:val="10"/>
        </w:numPr>
        <w:ind w:right="64" w:hanging="523"/>
      </w:pPr>
      <w:r>
        <w:t xml:space="preserve">odbiór częściowy/zaawansowania, </w:t>
      </w:r>
    </w:p>
    <w:p w14:paraId="506C9EA7" w14:textId="77777777" w:rsidR="003A3E9F" w:rsidRDefault="00000000">
      <w:pPr>
        <w:numPr>
          <w:ilvl w:val="2"/>
          <w:numId w:val="10"/>
        </w:numPr>
        <w:spacing w:after="45"/>
        <w:ind w:right="64" w:hanging="523"/>
      </w:pPr>
      <w:r>
        <w:t xml:space="preserve">odbiór końcowy Przedmiotu Umowy, </w:t>
      </w:r>
    </w:p>
    <w:p w14:paraId="720F3E0A" w14:textId="77777777" w:rsidR="003A3E9F" w:rsidRDefault="00000000">
      <w:pPr>
        <w:numPr>
          <w:ilvl w:val="2"/>
          <w:numId w:val="10"/>
        </w:numPr>
        <w:ind w:right="64" w:hanging="523"/>
      </w:pPr>
      <w:r>
        <w:t xml:space="preserve">odbiór robót zanikających i ulegających zakryciu. </w:t>
      </w:r>
    </w:p>
    <w:p w14:paraId="4DCBE983" w14:textId="77777777" w:rsidR="003A3E9F" w:rsidRDefault="00000000">
      <w:pPr>
        <w:numPr>
          <w:ilvl w:val="0"/>
          <w:numId w:val="9"/>
        </w:numPr>
        <w:spacing w:after="4" w:line="281" w:lineRule="auto"/>
        <w:ind w:left="906" w:right="64" w:hanging="566"/>
      </w:pPr>
      <w:r>
        <w:t>Odbioru częściowego/zaawansowania dokonuje się w celu prowadzenia bieżących częściowych rozliczeń. Dokonanie odbioru częściowego/zaawansowania następuje zgodnie z harmonogramem rzeczowo – finansowym na podstawie sporządzonego przez Wykonawcę „Wykazu robót wykonanych do dnia odbioru częściowego nr…”</w:t>
      </w:r>
      <w:r>
        <w:rPr>
          <w:color w:val="FF0000"/>
        </w:rPr>
        <w:t xml:space="preserve"> </w:t>
      </w:r>
      <w:r>
        <w:t xml:space="preserve">potwierdzonego            przez Zamawiającego przy udziale osób, o których mowa w ust. 15 niniejszego paragrafu.  </w:t>
      </w:r>
    </w:p>
    <w:p w14:paraId="22CA2560" w14:textId="77777777" w:rsidR="003A3E9F" w:rsidRDefault="00000000">
      <w:pPr>
        <w:numPr>
          <w:ilvl w:val="0"/>
          <w:numId w:val="9"/>
        </w:numPr>
        <w:ind w:left="906" w:right="64" w:hanging="566"/>
      </w:pPr>
      <w:r>
        <w:t xml:space="preserve">Odbioru końcowego Przedmiotu Umowy dokonuje się po całkowitym zakończeniu wszystkich robót składających się na Przedmiot Umowy na podstawie oświadczenia kierownika robót potwierdzonego przez Zamawiającego. </w:t>
      </w:r>
    </w:p>
    <w:p w14:paraId="4008A519" w14:textId="77777777" w:rsidR="003A3E9F" w:rsidRDefault="00000000">
      <w:pPr>
        <w:numPr>
          <w:ilvl w:val="0"/>
          <w:numId w:val="9"/>
        </w:numPr>
        <w:ind w:left="906" w:right="64" w:hanging="566"/>
      </w:pPr>
      <w:r>
        <w:t xml:space="preserve">Odbioru końcowego Przedmiotu Umowy dokonuje Zamawiający, przy udziale osób </w:t>
      </w:r>
    </w:p>
    <w:p w14:paraId="26B28607" w14:textId="6722EFF3" w:rsidR="003A3E9F" w:rsidRDefault="00000000">
      <w:pPr>
        <w:ind w:left="893" w:right="64" w:firstLine="0"/>
      </w:pPr>
      <w:r>
        <w:t xml:space="preserve">wskazanych w ust. 11 niniejszego </w:t>
      </w:r>
      <w:r w:rsidR="00E94E46">
        <w:t>paragrafu,</w:t>
      </w:r>
      <w:r>
        <w:t xml:space="preserve"> w ciągu 7 dni od daty zgłoszenia gotowości            do odbioru na piśmie przez Wykonawcę (Zamawiający dopuszcza e-mail). </w:t>
      </w:r>
    </w:p>
    <w:p w14:paraId="29CC7B22" w14:textId="77777777" w:rsidR="003A3E9F" w:rsidRDefault="00000000">
      <w:pPr>
        <w:numPr>
          <w:ilvl w:val="0"/>
          <w:numId w:val="9"/>
        </w:numPr>
        <w:ind w:left="906" w:right="64" w:hanging="566"/>
      </w:pPr>
      <w:r>
        <w:t xml:space="preserve">Odbiory robót zanikających i ulegających zakryciu będą się odbywać na następujących zasadach: </w:t>
      </w:r>
    </w:p>
    <w:p w14:paraId="249C90DC" w14:textId="67A6C9BE" w:rsidR="003A3E9F" w:rsidRDefault="00000000">
      <w:pPr>
        <w:numPr>
          <w:ilvl w:val="1"/>
          <w:numId w:val="9"/>
        </w:numPr>
        <w:spacing w:after="4" w:line="281" w:lineRule="auto"/>
        <w:ind w:right="64" w:hanging="360"/>
      </w:pPr>
      <w:r>
        <w:t xml:space="preserve">Wykonawca zobowiązany jest zgłaszać Zamawiającemu na piśmie (Zamawiający dopuszcza </w:t>
      </w:r>
      <w:r w:rsidR="00E94E46">
        <w:t>e-mail) oraz</w:t>
      </w:r>
      <w:r>
        <w:t xml:space="preserve"> poprzez wpis do Dziennika Budowy do odbioru roboty zanikające lub ulegające zakryciu – z wyprzedzeniem co najmniej 3 dni przed wykonaniem takich, </w:t>
      </w:r>
    </w:p>
    <w:p w14:paraId="256E02AB" w14:textId="77777777" w:rsidR="003A3E9F" w:rsidRDefault="00000000">
      <w:pPr>
        <w:numPr>
          <w:ilvl w:val="1"/>
          <w:numId w:val="9"/>
        </w:numPr>
        <w:ind w:right="64" w:hanging="360"/>
      </w:pPr>
      <w:r>
        <w:t xml:space="preserve">odbioru robót zanikających lub ulegających zakryciu dokonuje Zamawiający, po wykonaniu dokumentacji fotograficznej, w formie wpisu do Dziennika Budowy, w terminie                        nie dłuższym niż 4 dni licząc od daty zgłoszenia przez Wykonawcę, </w:t>
      </w:r>
    </w:p>
    <w:p w14:paraId="08691D30" w14:textId="77777777" w:rsidR="003A3E9F" w:rsidRDefault="00000000">
      <w:pPr>
        <w:numPr>
          <w:ilvl w:val="1"/>
          <w:numId w:val="9"/>
        </w:numPr>
        <w:ind w:right="64" w:hanging="360"/>
      </w:pPr>
      <w:r>
        <w:t xml:space="preserve">potwierdzeniem dokonania odbioru robót zanikających i ulegających zakryciu jest podpisany bez zastrzeżeń Protokół odbioru robót zanikających i ulegających zakryciu oraz wpis do Dziennika budowy. </w:t>
      </w:r>
    </w:p>
    <w:p w14:paraId="43915D5B" w14:textId="6116CD59" w:rsidR="003A3E9F" w:rsidRDefault="00000000">
      <w:pPr>
        <w:numPr>
          <w:ilvl w:val="1"/>
          <w:numId w:val="9"/>
        </w:numPr>
        <w:spacing w:after="220"/>
        <w:ind w:right="64" w:hanging="360"/>
      </w:pPr>
      <w:r>
        <w:t xml:space="preserve">w przypadku </w:t>
      </w:r>
      <w:r w:rsidR="00E94E46">
        <w:t>niespełnienia</w:t>
      </w:r>
      <w:r>
        <w:t xml:space="preserve"> przez Wykonawcę wymogów określonych w pkt. 1, zobowiązany on będzie do odkrycia robót lub wykonania otworów </w:t>
      </w:r>
      <w:r w:rsidR="00E94E46">
        <w:t xml:space="preserve">kontrolnych, </w:t>
      </w:r>
      <w:r>
        <w:t xml:space="preserve">a następnie przywrócenia stanu poprzedniego. Koszt i ryzyko tych czynności </w:t>
      </w:r>
      <w:r w:rsidR="00E94E46">
        <w:t>obciąża Wykonawcę</w:t>
      </w:r>
      <w:r>
        <w:t xml:space="preserve">. </w:t>
      </w:r>
    </w:p>
    <w:p w14:paraId="3AB73843" w14:textId="77777777" w:rsidR="003A3E9F" w:rsidRDefault="00000000">
      <w:pPr>
        <w:numPr>
          <w:ilvl w:val="0"/>
          <w:numId w:val="9"/>
        </w:numPr>
        <w:ind w:left="906" w:right="64" w:hanging="566"/>
      </w:pPr>
      <w:r>
        <w:t xml:space="preserve">Z czynności odbioru Inspektor nadzoru sporządza protokół, który winien zawierać wszystkie uwagi i ustalenia poczynione w toku odbioru. </w:t>
      </w:r>
    </w:p>
    <w:p w14:paraId="21F631C4" w14:textId="77777777" w:rsidR="003A3E9F" w:rsidRDefault="00000000">
      <w:pPr>
        <w:numPr>
          <w:ilvl w:val="0"/>
          <w:numId w:val="9"/>
        </w:numPr>
        <w:ind w:left="906" w:right="64" w:hanging="566"/>
      </w:pPr>
      <w:r>
        <w:t xml:space="preserve">W razie stwierdzenia wad w trakcie odbioru Wykonawca zobowiązuje się do usunięcia wad na własny koszt i ryzyko, w terminie ustalonym przez Zamawiającego. </w:t>
      </w:r>
    </w:p>
    <w:p w14:paraId="7CDFF45B" w14:textId="77777777" w:rsidR="003A3E9F" w:rsidRDefault="00000000">
      <w:pPr>
        <w:numPr>
          <w:ilvl w:val="0"/>
          <w:numId w:val="9"/>
        </w:numPr>
        <w:ind w:left="906" w:right="64" w:hanging="566"/>
      </w:pPr>
      <w:r>
        <w:t xml:space="preserve">Jeśli wady, o których mowa w ust. 11 nie zostaną usunięte lub szkoda nie zostanie naprawiona, Zamawiający po upływie terminu określonego w pisemnym wezwaniu Wykonawcy do usunięcia wad lub naprawienia szkody, ma prawo powierzyć ich usunięcie </w:t>
      </w:r>
    </w:p>
    <w:p w14:paraId="36AE4431" w14:textId="77777777" w:rsidR="003A3E9F" w:rsidRDefault="00000000">
      <w:pPr>
        <w:ind w:left="893" w:right="64" w:firstLine="0"/>
      </w:pPr>
      <w:r>
        <w:t xml:space="preserve">lub naprawienie osobie trzeciej, na koszt i ryzyko Wykonawcy lub podjąć inne kroki prawne względem Wykonawcy. </w:t>
      </w:r>
    </w:p>
    <w:p w14:paraId="567ACC76" w14:textId="5AD424B2" w:rsidR="003A3E9F" w:rsidRDefault="00000000">
      <w:pPr>
        <w:numPr>
          <w:ilvl w:val="0"/>
          <w:numId w:val="9"/>
        </w:numPr>
        <w:ind w:left="906" w:right="64" w:hanging="566"/>
      </w:pPr>
      <w:r>
        <w:lastRenderedPageBreak/>
        <w:t xml:space="preserve">Protokół odbioru podpisany przez osoby, o których mowa w ust. 11 niniejszego paragrafu Inspektor </w:t>
      </w:r>
      <w:r w:rsidR="00E94E46">
        <w:t>nadzoru doręcza</w:t>
      </w:r>
      <w:r>
        <w:t xml:space="preserve"> Wykonawcy w dniu zakończenia czynności odbioru. Dzień ten stanowi datę odbioru robót przez Zamawiającego od Wykonawcy. Odbiór robót wykonanych przez podwykonawcę następuje z chwilą odbioru tych robót przez Inspektora nadzoru koordynatora od Wykonawcy. </w:t>
      </w:r>
    </w:p>
    <w:p w14:paraId="4002C1B4" w14:textId="77777777" w:rsidR="003A3E9F" w:rsidRDefault="00000000">
      <w:pPr>
        <w:numPr>
          <w:ilvl w:val="0"/>
          <w:numId w:val="9"/>
        </w:numPr>
        <w:ind w:left="906" w:right="64" w:hanging="566"/>
      </w:pPr>
      <w:r>
        <w:t xml:space="preserve">Zamawiający ma prawo odmówić odbioru, jeżeli w toku czynności odbioru zostanie stwierdzone, że przedmiot nie osiągnął gotowości do odbioru z powodu niezakończenia robót, niewłaściwego wykonania robót lub nieprzeprowadzenia wszystkich prób. </w:t>
      </w:r>
    </w:p>
    <w:p w14:paraId="44CDF360" w14:textId="77777777" w:rsidR="003A3E9F" w:rsidRDefault="00000000">
      <w:pPr>
        <w:numPr>
          <w:ilvl w:val="0"/>
          <w:numId w:val="9"/>
        </w:numPr>
        <w:spacing w:after="45"/>
        <w:ind w:left="906" w:right="64" w:hanging="566"/>
      </w:pPr>
      <w:r>
        <w:t xml:space="preserve">Osobami uprawnionymi do odbioru robót są:  </w:t>
      </w:r>
    </w:p>
    <w:p w14:paraId="2BFE93AD" w14:textId="77777777" w:rsidR="003A3E9F" w:rsidRDefault="00000000">
      <w:pPr>
        <w:numPr>
          <w:ilvl w:val="2"/>
          <w:numId w:val="11"/>
        </w:numPr>
        <w:ind w:right="56" w:hanging="566"/>
      </w:pPr>
      <w:r>
        <w:t xml:space="preserve">przedstawiciele Zamawiającego: ....................................................................,  </w:t>
      </w:r>
    </w:p>
    <w:p w14:paraId="6074199B" w14:textId="77777777" w:rsidR="003A3E9F" w:rsidRDefault="00000000">
      <w:pPr>
        <w:numPr>
          <w:ilvl w:val="2"/>
          <w:numId w:val="11"/>
        </w:numPr>
        <w:spacing w:after="5"/>
        <w:ind w:right="56" w:hanging="566"/>
      </w:pPr>
      <w:r>
        <w:t>przedstawiciele Wykonawcy: ............................................................</w:t>
      </w:r>
      <w:r>
        <w:rPr>
          <w:b/>
        </w:rPr>
        <w:t>..............</w:t>
      </w:r>
      <w:r>
        <w:t xml:space="preserve"> </w:t>
      </w:r>
    </w:p>
    <w:p w14:paraId="61072D44" w14:textId="25A30913" w:rsidR="003A3E9F" w:rsidRDefault="00000000">
      <w:pPr>
        <w:numPr>
          <w:ilvl w:val="0"/>
          <w:numId w:val="9"/>
        </w:numPr>
        <w:ind w:left="906" w:right="64" w:hanging="566"/>
      </w:pPr>
      <w:r>
        <w:t xml:space="preserve">W razie przerwania prac stan ich zaawansowania winien być stwierdzony </w:t>
      </w:r>
      <w:r w:rsidR="00E94E46">
        <w:t>protokolarnie przez</w:t>
      </w:r>
      <w:r>
        <w:t xml:space="preserve"> upoważnionych przedstawicieli Zamawiającego i Wykonawcy. </w:t>
      </w:r>
    </w:p>
    <w:p w14:paraId="6B60815C" w14:textId="77777777" w:rsidR="003A3E9F" w:rsidRDefault="00000000">
      <w:pPr>
        <w:numPr>
          <w:ilvl w:val="0"/>
          <w:numId w:val="9"/>
        </w:numPr>
        <w:ind w:left="906" w:right="64" w:hanging="566"/>
      </w:pPr>
      <w:r>
        <w:t xml:space="preserve">W protokole należy ponadto podać przyczyny przerwania prac, wskazania w sprawie ich zabezpieczenia oraz ewentualne warunki i terminy ich wznowienia. </w:t>
      </w:r>
    </w:p>
    <w:p w14:paraId="704FA9B2" w14:textId="77777777" w:rsidR="003A3E9F" w:rsidRDefault="00000000">
      <w:pPr>
        <w:spacing w:after="16" w:line="259" w:lineRule="auto"/>
        <w:ind w:left="355" w:firstLine="0"/>
        <w:jc w:val="left"/>
      </w:pPr>
      <w:r>
        <w:rPr>
          <w:b/>
        </w:rPr>
        <w:t xml:space="preserve"> </w:t>
      </w:r>
    </w:p>
    <w:p w14:paraId="3B2DF47F" w14:textId="77777777" w:rsidR="003A3E9F" w:rsidRDefault="00000000">
      <w:pPr>
        <w:spacing w:after="18" w:line="259" w:lineRule="auto"/>
        <w:ind w:left="355" w:firstLine="0"/>
        <w:jc w:val="left"/>
      </w:pPr>
      <w:r>
        <w:rPr>
          <w:b/>
        </w:rPr>
        <w:t xml:space="preserve"> </w:t>
      </w:r>
    </w:p>
    <w:p w14:paraId="6D097617" w14:textId="77777777" w:rsidR="003A3E9F" w:rsidRDefault="00000000">
      <w:pPr>
        <w:spacing w:after="9"/>
        <w:ind w:left="4738" w:hanging="10"/>
        <w:jc w:val="left"/>
      </w:pPr>
      <w:r>
        <w:rPr>
          <w:b/>
        </w:rPr>
        <w:t xml:space="preserve">§ 6 </w:t>
      </w:r>
    </w:p>
    <w:p w14:paraId="1F0434E9" w14:textId="77777777" w:rsidR="003A3E9F" w:rsidRDefault="00000000">
      <w:pPr>
        <w:spacing w:after="9"/>
        <w:ind w:left="3090" w:hanging="10"/>
        <w:jc w:val="left"/>
      </w:pPr>
      <w:r>
        <w:rPr>
          <w:b/>
        </w:rPr>
        <w:t xml:space="preserve">OBOWIĄZKI ZAMAWIAJĄCEGO </w:t>
      </w:r>
    </w:p>
    <w:p w14:paraId="7F6E9F7D" w14:textId="77777777" w:rsidR="003A3E9F" w:rsidRDefault="00000000">
      <w:pPr>
        <w:spacing w:after="54" w:line="259" w:lineRule="auto"/>
        <w:ind w:left="4878" w:firstLine="0"/>
        <w:jc w:val="left"/>
      </w:pPr>
      <w:r>
        <w:rPr>
          <w:b/>
        </w:rPr>
        <w:t xml:space="preserve"> </w:t>
      </w:r>
    </w:p>
    <w:p w14:paraId="51E97E3D" w14:textId="17870488" w:rsidR="003A3E9F" w:rsidRDefault="00000000">
      <w:pPr>
        <w:numPr>
          <w:ilvl w:val="0"/>
          <w:numId w:val="12"/>
        </w:numPr>
        <w:spacing w:after="47"/>
        <w:ind w:right="64" w:hanging="528"/>
      </w:pPr>
      <w:r>
        <w:t>Zamawiający zobowiązuje się wprowadzić Wykonawcę i protokolarnie przekazać Wykonawcy teren prac w</w:t>
      </w:r>
      <w:r w:rsidR="00CA0742">
        <w:t xml:space="preserve">e wskazanym terminie. </w:t>
      </w:r>
    </w:p>
    <w:p w14:paraId="059CBF82" w14:textId="77777777" w:rsidR="003A3E9F" w:rsidRDefault="00000000">
      <w:pPr>
        <w:numPr>
          <w:ilvl w:val="0"/>
          <w:numId w:val="12"/>
        </w:numPr>
        <w:ind w:right="64" w:hanging="528"/>
      </w:pPr>
      <w:r>
        <w:t xml:space="preserve">Zamawiający zapewni na swój koszt nadzór autorski i nadzór inwestorski. </w:t>
      </w:r>
    </w:p>
    <w:p w14:paraId="696B8D6E" w14:textId="77777777" w:rsidR="003A3E9F" w:rsidRDefault="00000000">
      <w:pPr>
        <w:numPr>
          <w:ilvl w:val="0"/>
          <w:numId w:val="12"/>
        </w:numPr>
        <w:ind w:right="64" w:hanging="528"/>
      </w:pPr>
      <w:r>
        <w:t xml:space="preserve">Zamawiający odbierze protokolarnie prawidłowo wykonany Przedmiot Umowy i zapłaci Wykonawcy umowne wynagrodzenie za prawidłowo wykonane i odebrane prace. </w:t>
      </w:r>
    </w:p>
    <w:p w14:paraId="5E1D9F6F" w14:textId="77777777" w:rsidR="003A3E9F" w:rsidRDefault="00000000">
      <w:pPr>
        <w:spacing w:after="16" w:line="259" w:lineRule="auto"/>
        <w:ind w:left="355" w:firstLine="0"/>
        <w:jc w:val="left"/>
      </w:pPr>
      <w:r>
        <w:rPr>
          <w:b/>
        </w:rPr>
        <w:t xml:space="preserve"> </w:t>
      </w:r>
    </w:p>
    <w:p w14:paraId="317A436F" w14:textId="77777777" w:rsidR="003A3E9F" w:rsidRDefault="00000000">
      <w:pPr>
        <w:spacing w:after="18" w:line="259" w:lineRule="auto"/>
        <w:ind w:left="4878" w:firstLine="0"/>
        <w:jc w:val="left"/>
      </w:pPr>
      <w:r>
        <w:rPr>
          <w:b/>
        </w:rPr>
        <w:t xml:space="preserve"> </w:t>
      </w:r>
    </w:p>
    <w:p w14:paraId="3A79D88F" w14:textId="77777777" w:rsidR="003A3E9F" w:rsidRDefault="00000000">
      <w:pPr>
        <w:spacing w:after="9"/>
        <w:ind w:left="4738" w:hanging="10"/>
        <w:jc w:val="left"/>
      </w:pPr>
      <w:r>
        <w:rPr>
          <w:b/>
        </w:rPr>
        <w:t xml:space="preserve">§ 7 </w:t>
      </w:r>
    </w:p>
    <w:p w14:paraId="6F75BA9E" w14:textId="77777777" w:rsidR="003A3E9F" w:rsidRDefault="00000000">
      <w:pPr>
        <w:spacing w:after="9"/>
        <w:ind w:left="3335" w:hanging="10"/>
        <w:jc w:val="left"/>
      </w:pPr>
      <w:r>
        <w:rPr>
          <w:b/>
        </w:rPr>
        <w:t xml:space="preserve">OBOWIĄZKI WYKONAWCY </w:t>
      </w:r>
    </w:p>
    <w:p w14:paraId="128522FB" w14:textId="77777777" w:rsidR="003A3E9F" w:rsidRDefault="00000000">
      <w:pPr>
        <w:spacing w:after="36" w:line="259" w:lineRule="auto"/>
        <w:ind w:left="355" w:firstLine="0"/>
        <w:jc w:val="left"/>
      </w:pPr>
      <w:r>
        <w:t xml:space="preserve"> </w:t>
      </w:r>
    </w:p>
    <w:p w14:paraId="189BBA19" w14:textId="77777777" w:rsidR="003A3E9F" w:rsidRDefault="00000000">
      <w:pPr>
        <w:numPr>
          <w:ilvl w:val="0"/>
          <w:numId w:val="13"/>
        </w:numPr>
        <w:ind w:right="64" w:hanging="538"/>
      </w:pPr>
      <w:r>
        <w:t>Do obowiązków Wykonawcy w ramach wynagrodzenia umownego, należy w szczególności: 1)</w:t>
      </w:r>
      <w:r>
        <w:rPr>
          <w:rFonts w:ascii="Arial" w:eastAsia="Arial" w:hAnsi="Arial" w:cs="Arial"/>
        </w:rPr>
        <w:t xml:space="preserve"> </w:t>
      </w:r>
      <w:r>
        <w:t xml:space="preserve">Wykonanie i oddanie Zamawiającemu Przedmiotu Umowy wykonanego zgodnie z: </w:t>
      </w:r>
    </w:p>
    <w:p w14:paraId="293F0C6D" w14:textId="77777777" w:rsidR="003A3E9F" w:rsidRDefault="00000000">
      <w:pPr>
        <w:numPr>
          <w:ilvl w:val="2"/>
          <w:numId w:val="14"/>
        </w:numPr>
        <w:ind w:right="64" w:hanging="569"/>
      </w:pPr>
      <w:r>
        <w:t xml:space="preserve">przekazaną przez Zamawiającego dokumentacją, zasadami sztuki budowlanej, najwyższą starannością wynikającą ze szczególnego charakteru obiektu i jego przeznaczenia oraz SWZ, w terminach określonych w niniejszej umowie, </w:t>
      </w:r>
    </w:p>
    <w:p w14:paraId="72CC860A" w14:textId="77777777" w:rsidR="003A3E9F" w:rsidRDefault="00000000">
      <w:pPr>
        <w:numPr>
          <w:ilvl w:val="2"/>
          <w:numId w:val="14"/>
        </w:numPr>
        <w:ind w:right="64" w:hanging="569"/>
      </w:pPr>
      <w:r>
        <w:t xml:space="preserve">ustawą z dnia 7 lipca 1994 roku Prawo budowlane (Dz.U.2023.682 ze zm.)   oraz warunkami wynikającymi z obowiązujących przepisów technicznych, </w:t>
      </w:r>
    </w:p>
    <w:p w14:paraId="2B3F22AC" w14:textId="77777777" w:rsidR="003A3E9F" w:rsidRDefault="00000000">
      <w:pPr>
        <w:numPr>
          <w:ilvl w:val="2"/>
          <w:numId w:val="14"/>
        </w:numPr>
        <w:ind w:right="64" w:hanging="569"/>
      </w:pPr>
      <w:r>
        <w:t xml:space="preserve">wymaganiami wynikającymi z Polskich Norm i aprobat technicznych. </w:t>
      </w:r>
    </w:p>
    <w:p w14:paraId="3021EFD6" w14:textId="7A9FE707" w:rsidR="003A3E9F" w:rsidRDefault="00000000">
      <w:pPr>
        <w:numPr>
          <w:ilvl w:val="1"/>
          <w:numId w:val="13"/>
        </w:numPr>
        <w:ind w:right="64" w:hanging="605"/>
      </w:pPr>
      <w:r>
        <w:t xml:space="preserve">utrzymanie czystości, ładu i porządku na terenie prac przez cały czas trwania prac, ochronę mienia, oznakowanie terenu prac, sprawowanie nadzoru nad bezpieczeństwem i higieną pracy, zapewnienie zabezpieczenia przeciwpożarowego, zabezpieczenie terenu prac przed dostępem osób trzecich, usuwanie awarii związanych z prowadzeniem prac, wykonanie odpowiednich zabezpieczeń w rejonie prowadzonych prac, a po ich zakończeniu pozostawienie </w:t>
      </w:r>
    </w:p>
    <w:p w14:paraId="20FAA5EF" w14:textId="77777777" w:rsidR="003A3E9F" w:rsidRDefault="00000000">
      <w:pPr>
        <w:spacing w:after="33" w:line="281" w:lineRule="auto"/>
        <w:ind w:left="1488" w:right="49" w:firstLine="0"/>
        <w:jc w:val="left"/>
      </w:pPr>
      <w:r>
        <w:lastRenderedPageBreak/>
        <w:t xml:space="preserve">całego terenu prac w stanie uporządkowanym. W przypadku spowodowania uszkodzeń w trakcie prowadzenia prac (dotyczy to również nieruchomości sąsiednich) Wykonawca zobowiązuje się do ich naprawy własnym kosztem i staraniem, </w:t>
      </w:r>
    </w:p>
    <w:p w14:paraId="4ABC7659" w14:textId="77777777" w:rsidR="003A3E9F" w:rsidRDefault="00000000">
      <w:pPr>
        <w:numPr>
          <w:ilvl w:val="1"/>
          <w:numId w:val="13"/>
        </w:numPr>
        <w:ind w:right="64" w:hanging="605"/>
      </w:pPr>
      <w:r>
        <w:t xml:space="preserve">przestrzeganie w trakcie prowadzenia prac wszelkich przepisów dotyczących ochrony środowiska, ochrony przeciwpożarowej oraz przepisów BHP, </w:t>
      </w:r>
    </w:p>
    <w:p w14:paraId="3B151AD6" w14:textId="77777777" w:rsidR="003A3E9F" w:rsidRDefault="00000000">
      <w:pPr>
        <w:numPr>
          <w:ilvl w:val="1"/>
          <w:numId w:val="13"/>
        </w:numPr>
        <w:ind w:right="64" w:hanging="605"/>
      </w:pPr>
      <w:r>
        <w:t xml:space="preserve">przejęcie odpowiedzialności i poniesienie kosztów za szkody powstałe podczas realizacji Przedmiotu Umowy, w szczególności za: </w:t>
      </w:r>
    </w:p>
    <w:p w14:paraId="33B349CD" w14:textId="77777777" w:rsidR="003A3E9F" w:rsidRDefault="00000000">
      <w:pPr>
        <w:numPr>
          <w:ilvl w:val="2"/>
          <w:numId w:val="13"/>
        </w:numPr>
        <w:ind w:right="64"/>
      </w:pPr>
      <w:r>
        <w:t xml:space="preserve">szkody i następstwa nieszczęśliwych wypadków dotyczących osób wykonujących czynności w imieniu Wykonawcy oraz osób trzecich przebywających w rejonie prowadzonych prac, </w:t>
      </w:r>
    </w:p>
    <w:p w14:paraId="002310F2" w14:textId="77777777" w:rsidR="003A3E9F" w:rsidRDefault="00000000">
      <w:pPr>
        <w:numPr>
          <w:ilvl w:val="2"/>
          <w:numId w:val="13"/>
        </w:numPr>
        <w:ind w:right="64"/>
      </w:pPr>
      <w:r>
        <w:t xml:space="preserve">szkody wynikające ze zniszczeń oraz innych zdarzeń w odniesieniu do prac, obiektów, materiałów, sprzętu i innego mienia ruchomego związanego                        z prowadzeniem prac. </w:t>
      </w:r>
    </w:p>
    <w:p w14:paraId="5C4DD4BA" w14:textId="77777777" w:rsidR="003A3E9F" w:rsidRDefault="00000000">
      <w:pPr>
        <w:numPr>
          <w:ilvl w:val="1"/>
          <w:numId w:val="13"/>
        </w:numPr>
        <w:ind w:right="64" w:hanging="605"/>
      </w:pPr>
      <w:r>
        <w:t xml:space="preserve">Dostarczenie materiałów, wyrobów, konstrukcji, maszyn i urządzeń niezbędnych                   do wykonania Przedmiotu Umowy, odpowiadających jakościowo wymogom wyrobów dopuszczonych do obrotu i stosowania w budownictwie zgodnie z zasadami określonymi w art. 10 ustawy z dnia 7 lipca 1994 r. Prawo budowlane, określonymi           w projekcie wymaganiami projektowymi. Wykonawca ponosi całkowitą odpowiedzialność za materiały użyte do realizacji Przedmiotu Umowy. Nie dopuszcza się stosowania materiałów zamiennych bez uzyskania uprzednio pisemnej zgody Zamawiającego. </w:t>
      </w:r>
    </w:p>
    <w:p w14:paraId="30E6C1FC" w14:textId="77777777" w:rsidR="003A3E9F" w:rsidRDefault="00000000">
      <w:pPr>
        <w:numPr>
          <w:ilvl w:val="1"/>
          <w:numId w:val="13"/>
        </w:numPr>
        <w:ind w:right="64" w:hanging="605"/>
      </w:pPr>
      <w:r>
        <w:t xml:space="preserve">Dostarczenie wymaganych prawem atestów i certyfikatów na zastosowane materiały budowlane i wyroby. Atesty i certyfikaty winny być przekazane łącznie z dokumentacją powykonawczą. </w:t>
      </w:r>
    </w:p>
    <w:p w14:paraId="1FAC9D51" w14:textId="77777777" w:rsidR="003A3E9F" w:rsidRDefault="00000000">
      <w:pPr>
        <w:numPr>
          <w:ilvl w:val="1"/>
          <w:numId w:val="13"/>
        </w:numPr>
        <w:spacing w:after="26"/>
        <w:ind w:right="64" w:hanging="605"/>
      </w:pPr>
      <w:r>
        <w:t xml:space="preserve">Zorganizowanie zaplecza socjalno-technicznego wraz z wszystkimi pracami towarzyszącymi i poniesienie kosztów organizacji robót niezbędnych w celu realizacji Przedmiotu Umowy. </w:t>
      </w:r>
    </w:p>
    <w:p w14:paraId="3C1BEBD1" w14:textId="77777777" w:rsidR="003A3E9F" w:rsidRDefault="00000000">
      <w:pPr>
        <w:numPr>
          <w:ilvl w:val="1"/>
          <w:numId w:val="13"/>
        </w:numPr>
        <w:ind w:right="64" w:hanging="605"/>
      </w:pPr>
      <w:r>
        <w:t xml:space="preserve">Prowadzenie dokumentacji budowy oraz udostępnianie jej uprawnionym organom, jeśli jest to wymagane przepisami prawa. </w:t>
      </w:r>
    </w:p>
    <w:p w14:paraId="16327E08" w14:textId="34C11983" w:rsidR="003A3E9F" w:rsidRDefault="00000000">
      <w:pPr>
        <w:numPr>
          <w:ilvl w:val="1"/>
          <w:numId w:val="13"/>
        </w:numPr>
        <w:ind w:right="64" w:hanging="605"/>
      </w:pPr>
      <w:r>
        <w:t xml:space="preserve">Wykonanie dokumentacji powykonawczej, w tym pełnej dokumentacji obrazującej przebieg prac i zawierającą opracowanie ich wyników w sposób </w:t>
      </w:r>
      <w:r w:rsidR="00E94E46">
        <w:t>umożliwiający jednoznaczną</w:t>
      </w:r>
      <w:r>
        <w:t xml:space="preserve"> identyfikacje i dokładną lokalizacje przestrzenną wszystkich czynności, użytych materiałów oraz dokonanych ewentualnych odkryć - w 3 egz. (w wersji edytowalnej i nieedytowalnej) w formie papierowej i elektronicznej (nośnik CD                    lub pendrive). </w:t>
      </w:r>
    </w:p>
    <w:p w14:paraId="2A19A8DD" w14:textId="77777777" w:rsidR="003A3E9F" w:rsidRDefault="00000000">
      <w:pPr>
        <w:numPr>
          <w:ilvl w:val="1"/>
          <w:numId w:val="13"/>
        </w:numPr>
        <w:spacing w:after="47"/>
        <w:ind w:right="64" w:hanging="605"/>
      </w:pPr>
      <w:r>
        <w:t xml:space="preserve">Doręczenie inspektorowi nadzoru w terminie 7 dni przed końcowym odbiorem Przedmiotu Umowy: </w:t>
      </w:r>
    </w:p>
    <w:p w14:paraId="356FE35A" w14:textId="77777777" w:rsidR="003A3E9F" w:rsidRDefault="00000000">
      <w:pPr>
        <w:numPr>
          <w:ilvl w:val="2"/>
          <w:numId w:val="16"/>
        </w:numPr>
        <w:spacing w:after="42"/>
        <w:ind w:right="49" w:hanging="569"/>
      </w:pPr>
      <w:r>
        <w:t xml:space="preserve">Dokumentacji budowy; </w:t>
      </w:r>
    </w:p>
    <w:p w14:paraId="2071CEF6" w14:textId="77777777" w:rsidR="003A3E9F" w:rsidRDefault="00000000">
      <w:pPr>
        <w:numPr>
          <w:ilvl w:val="2"/>
          <w:numId w:val="16"/>
        </w:numPr>
        <w:spacing w:after="5"/>
        <w:ind w:right="49" w:hanging="569"/>
      </w:pPr>
      <w:r>
        <w:t xml:space="preserve">Dokumentacji powykonawczej, </w:t>
      </w:r>
    </w:p>
    <w:p w14:paraId="491D6FFC" w14:textId="77777777" w:rsidR="003A3E9F" w:rsidRDefault="00000000">
      <w:pPr>
        <w:ind w:left="1488" w:right="64" w:firstLine="0"/>
      </w:pPr>
      <w:r>
        <w:t xml:space="preserve">Brak tych załączników może wstrzymywać zapłatę faktury końcowej. </w:t>
      </w:r>
    </w:p>
    <w:p w14:paraId="095DEE5E" w14:textId="77777777" w:rsidR="003A3E9F" w:rsidRDefault="00000000">
      <w:pPr>
        <w:numPr>
          <w:ilvl w:val="1"/>
          <w:numId w:val="13"/>
        </w:numPr>
        <w:ind w:right="64" w:hanging="605"/>
      </w:pPr>
      <w:r>
        <w:t xml:space="preserve">Zgłoszenie obiektu do odbioru pismem do Zamawiającego, a także uczestniczenie                 w czynnościach odbioru i zapewnienie usunięcia stwierdzonych wad i niedoróbek oraz doprowadzenie do należytego stanu i porządku terenu prac. </w:t>
      </w:r>
    </w:p>
    <w:p w14:paraId="738E3B20" w14:textId="77777777" w:rsidR="003A3E9F" w:rsidRDefault="00000000">
      <w:pPr>
        <w:numPr>
          <w:ilvl w:val="0"/>
          <w:numId w:val="13"/>
        </w:numPr>
        <w:ind w:right="64" w:hanging="538"/>
      </w:pPr>
      <w:r>
        <w:lastRenderedPageBreak/>
        <w:t xml:space="preserve">Wykonawca zobowiązuję się do spełnienia wszystkich warunków wynikających z umowy              o dofinansowanie nin. Umowy, które zawarł Zamawiający w zakresie niezbędnym                    do jej prawidłowego rozliczenia, w szczególności do przedłożenia odpowiednich </w:t>
      </w:r>
    </w:p>
    <w:p w14:paraId="327F368F" w14:textId="77777777" w:rsidR="003A3E9F" w:rsidRDefault="00000000">
      <w:pPr>
        <w:ind w:right="64" w:firstLine="0"/>
      </w:pPr>
      <w:r>
        <w:t xml:space="preserve">dokumentów, w tym kosztorysu powykonawczego, na co Wykonawca wyraża zgodę. Zamawiający zobowiązuję się udostępnić w siedzibie Zamawiającego do wglądu Wykonawcy na jego żądanie, umowę o dofinansowanie nin. Umowy, które zawarł, po uprzednim ustaleniu terminu. </w:t>
      </w:r>
    </w:p>
    <w:p w14:paraId="555CD035" w14:textId="77777777" w:rsidR="003A3E9F" w:rsidRDefault="00000000">
      <w:pPr>
        <w:numPr>
          <w:ilvl w:val="0"/>
          <w:numId w:val="13"/>
        </w:numPr>
        <w:ind w:right="64" w:hanging="538"/>
      </w:pPr>
      <w:r>
        <w:t xml:space="preserve">Wykonawca nie będzie umieszczał żadnych reklam i tablic informacyjnych bez zgody Zamawiającego. </w:t>
      </w:r>
    </w:p>
    <w:p w14:paraId="64AC6D4C" w14:textId="77777777" w:rsidR="003A3E9F" w:rsidRDefault="00000000">
      <w:pPr>
        <w:numPr>
          <w:ilvl w:val="0"/>
          <w:numId w:val="13"/>
        </w:numPr>
        <w:ind w:right="64" w:hanging="538"/>
      </w:pPr>
      <w:r>
        <w:t xml:space="preserve">Jeżeli Wykonawca w trakcie wykonywania Przedmiotu Umowy stwierdzi jakiekolwiek niezgodności lub błędy w przekazanej dokumentacji, o której mowa w §1 ust. 3 nin. Umowy, niezwłocznie powiadomi o tym fakcie Zamawiającego. </w:t>
      </w:r>
    </w:p>
    <w:p w14:paraId="45E9F9F7" w14:textId="77777777" w:rsidR="003A3E9F" w:rsidRDefault="00000000">
      <w:pPr>
        <w:numPr>
          <w:ilvl w:val="0"/>
          <w:numId w:val="13"/>
        </w:numPr>
        <w:ind w:right="64" w:hanging="538"/>
      </w:pPr>
      <w:r>
        <w:t xml:space="preserve">Wykonawca oświadcza, że wycenił wszystkie roboty objęte dokumentacją z należytą starannością. </w:t>
      </w:r>
    </w:p>
    <w:p w14:paraId="3C274E26" w14:textId="77777777" w:rsidR="003A3E9F" w:rsidRDefault="00000000">
      <w:pPr>
        <w:numPr>
          <w:ilvl w:val="0"/>
          <w:numId w:val="13"/>
        </w:numPr>
        <w:ind w:right="64" w:hanging="538"/>
      </w:pPr>
      <w:r>
        <w:t xml:space="preserve">Wykonawca zapewnia, że dysponuje odpowiednimi środkami (w tym odpowiednim potencjałem kadrowym, technicznym i ekonomicznym) do należytego wykonania </w:t>
      </w:r>
    </w:p>
    <w:p w14:paraId="4AEDE457" w14:textId="6885D16B" w:rsidR="003A3E9F" w:rsidRDefault="00000000">
      <w:pPr>
        <w:ind w:right="64" w:firstLine="0"/>
      </w:pPr>
      <w:r>
        <w:t xml:space="preserve">Przedmiotu Umowy </w:t>
      </w:r>
      <w:r w:rsidR="00E94E46">
        <w:t>oraz</w:t>
      </w:r>
      <w:r>
        <w:t xml:space="preserve"> że wszystkie osoby wyznaczone przez niego do realizacji                        nin. Umowy posiadają odpowiednie kwalifikację oraz przeszkolenia i uprawnienia wymagane przepisami prawa. </w:t>
      </w:r>
    </w:p>
    <w:p w14:paraId="235DC3F6" w14:textId="77777777" w:rsidR="003A3E9F" w:rsidRDefault="00000000">
      <w:pPr>
        <w:numPr>
          <w:ilvl w:val="0"/>
          <w:numId w:val="13"/>
        </w:numPr>
        <w:ind w:right="64" w:hanging="538"/>
      </w:pPr>
      <w:r>
        <w:t xml:space="preserve">Wykonawca zobowiązany jest do porządkowania (na bieżąco) terenu, na którym wykonywane są prace budowlane (dotyczy to również dróg dojazdowych i ciągów komunikacyjnych, z których będzie korzystał Wykonawca, zaplecza budowy oraz wszelkich pomieszczeń na terenie budowy) oraz doprowadzenia go do stanu, jak w chwili rozpoczęcia budowy. Z tytułu powyższych prac Wykonawcy nie przysługuje wynagrodzenie dodatkowe.  </w:t>
      </w:r>
    </w:p>
    <w:p w14:paraId="5F336C7D" w14:textId="77777777" w:rsidR="003A3E9F" w:rsidRDefault="00000000">
      <w:pPr>
        <w:numPr>
          <w:ilvl w:val="0"/>
          <w:numId w:val="13"/>
        </w:numPr>
        <w:ind w:right="64" w:hanging="538"/>
      </w:pPr>
      <w:r>
        <w:t xml:space="preserve">Wykonawca oświadcza, że Przedmiot Umowy będzie wykonywany przez osoby posiadające niezbędne uprawnienia, w szczególności przez kierownika robót posiadającego uprawnienia </w:t>
      </w:r>
      <w:proofErr w:type="spellStart"/>
      <w:r>
        <w:t>konstrukcyjno</w:t>
      </w:r>
      <w:proofErr w:type="spellEnd"/>
      <w:r>
        <w:t xml:space="preserve"> – budowlanymi, w rozumieniu ustawy z dnia 7 lipca 1994 r. Prawo budowlane (Dz. U. z 2020 poz. 1333 ze zm.), wpisanego na listę członków właściwej izby samorządu zawodowego. </w:t>
      </w:r>
    </w:p>
    <w:p w14:paraId="52D5D31F" w14:textId="77777777" w:rsidR="003A3E9F" w:rsidRDefault="00000000">
      <w:pPr>
        <w:numPr>
          <w:ilvl w:val="0"/>
          <w:numId w:val="13"/>
        </w:numPr>
        <w:ind w:right="64" w:hanging="538"/>
      </w:pPr>
      <w:r>
        <w:t xml:space="preserve">Kierownik robót jak i inny kierownicy robót branżowych będą wykonywać powierzone               im obowiązki osobiście. W przypadku wystąpienia niespodziewanych przeszkód w ich wykonywaniu, Wykonawca będzie zobowiązany zapewnić na swój koszt zastępstwo dla nich. </w:t>
      </w:r>
    </w:p>
    <w:p w14:paraId="701132B0" w14:textId="77777777" w:rsidR="003A3E9F" w:rsidRDefault="00000000">
      <w:pPr>
        <w:ind w:left="893" w:right="64" w:firstLine="0"/>
      </w:pPr>
      <w:r>
        <w:t xml:space="preserve">Wykonawca niezwłocznie powiadomi pisemnie Zamawiającego o zamiarze zmiany każdej               z tych osób ze wskazaniem nazwiska/nazwisk zastępcy/, jego uprawnień. Zmiana kierowników robót, w tym branżystów nie wymaga pisemnego aneksu. </w:t>
      </w:r>
    </w:p>
    <w:p w14:paraId="5ED26F64" w14:textId="77777777" w:rsidR="003A3E9F" w:rsidRDefault="00000000">
      <w:pPr>
        <w:numPr>
          <w:ilvl w:val="0"/>
          <w:numId w:val="13"/>
        </w:numPr>
        <w:ind w:right="64" w:hanging="538"/>
      </w:pPr>
      <w:r>
        <w:t xml:space="preserve">W przypadku, gdy Zamawiający stwierdzi, że osoba z personelu Wykonawcy zaniedbuje swoje obowiązki lub wykonuje je w sposób nienależyty, Wykonawca będzie zobowiązany            na pisemny wniosek Zamawiającego do powierzenia tych czynności innej osobie, posiadającej niezbędne uprawnienia.  </w:t>
      </w:r>
    </w:p>
    <w:p w14:paraId="4A082712" w14:textId="67882CEF" w:rsidR="003A3E9F" w:rsidRDefault="00000000">
      <w:pPr>
        <w:numPr>
          <w:ilvl w:val="0"/>
          <w:numId w:val="13"/>
        </w:numPr>
        <w:ind w:right="64" w:hanging="538"/>
      </w:pPr>
      <w:r>
        <w:t xml:space="preserve">Wykonawca zobowiązany jest do posiadania i utrzymywania ważnej polisy ubezpieczeniowej potwierdzającej, że Wykonawca jest ubezpieczony od odpowiedzialności cywilnej w zakresie prowadzonej działalności gospodarczej związanej z przedmiotem zamówienia na sumę gwarancyjną ubezpieczenia nie mniejszą </w:t>
      </w:r>
      <w:r w:rsidR="00E94E46">
        <w:t xml:space="preserve">niż </w:t>
      </w:r>
      <w:r w:rsidR="00E94E46">
        <w:rPr>
          <w:b/>
        </w:rPr>
        <w:t>500</w:t>
      </w:r>
      <w:r>
        <w:rPr>
          <w:b/>
        </w:rPr>
        <w:t xml:space="preserve"> 000,00 zł (słownie: pięćset tysięcy złotych) </w:t>
      </w:r>
      <w:r>
        <w:t xml:space="preserve">przez cały okres obowiązywania umowy. </w:t>
      </w:r>
    </w:p>
    <w:p w14:paraId="35CFABEA" w14:textId="68340F40" w:rsidR="003A3E9F" w:rsidRDefault="00000000">
      <w:pPr>
        <w:numPr>
          <w:ilvl w:val="0"/>
          <w:numId w:val="13"/>
        </w:numPr>
        <w:ind w:right="64" w:hanging="538"/>
      </w:pPr>
      <w:r>
        <w:t xml:space="preserve">W razie wygaśnięcia polisy ubezpieczeniowej w trakcie trwania niniejszej umowy Wykonawca zobowiązuje się do przedłużenia jej trwałości, tak aby polisa zachowała ciągłość i </w:t>
      </w:r>
      <w:r>
        <w:lastRenderedPageBreak/>
        <w:t xml:space="preserve">dostarczenia nowej polisy w terminie 3 dni od dnia zawarcia polisy, w zakresie nie węższym niż polisa, która wygasła. </w:t>
      </w:r>
    </w:p>
    <w:p w14:paraId="7B0309B2" w14:textId="603682B9" w:rsidR="003A3E9F" w:rsidRDefault="00000000">
      <w:pPr>
        <w:numPr>
          <w:ilvl w:val="0"/>
          <w:numId w:val="13"/>
        </w:numPr>
        <w:ind w:right="64" w:hanging="538"/>
      </w:pPr>
      <w:r>
        <w:t>Umowy ubezpieczenia winny zapewniać wypłatę odszkodowania w walucie polskiej</w:t>
      </w:r>
      <w:r w:rsidR="00E94E46">
        <w:t xml:space="preserve"> </w:t>
      </w:r>
      <w:r>
        <w:t xml:space="preserve">w kwotach koniecznych do naprawienia poniesionej szkody. </w:t>
      </w:r>
    </w:p>
    <w:p w14:paraId="3E97DBC3" w14:textId="77777777" w:rsidR="003A3E9F" w:rsidRDefault="00000000">
      <w:pPr>
        <w:numPr>
          <w:ilvl w:val="0"/>
          <w:numId w:val="13"/>
        </w:numPr>
        <w:ind w:right="64" w:hanging="538"/>
      </w:pPr>
      <w:r>
        <w:t xml:space="preserve">Wykonawca oświadcza, że przez czas konieczny do realizacji czynności określonych poniżej, stosownie do art. 95 ust. 1 ustawy, zobowiązuje się do zatrudnienia (w przedsiębiorstwie własnym lub podwykonawcy) na podstawie umowy o pracę osób wykonujących czynności: </w:t>
      </w:r>
    </w:p>
    <w:p w14:paraId="62D6A978" w14:textId="77777777" w:rsidR="003A3E9F" w:rsidRDefault="00000000">
      <w:pPr>
        <w:ind w:left="893" w:right="64" w:firstLine="0"/>
      </w:pPr>
      <w:r>
        <w:t xml:space="preserve">roboty ogólnobudowlane, prace remontowe, instalacyjne, wykończeniowe. </w:t>
      </w:r>
    </w:p>
    <w:p w14:paraId="6030546E" w14:textId="77777777" w:rsidR="003A3E9F" w:rsidRDefault="00000000">
      <w:pPr>
        <w:numPr>
          <w:ilvl w:val="0"/>
          <w:numId w:val="13"/>
        </w:numPr>
        <w:spacing w:after="51" w:line="259" w:lineRule="auto"/>
        <w:ind w:right="64" w:hanging="538"/>
      </w:pPr>
      <w:r>
        <w:rPr>
          <w:u w:val="single" w:color="000000"/>
        </w:rPr>
        <w:t>Zobowiązanie powyższe nie dotyczy:</w:t>
      </w:r>
      <w:r>
        <w:t xml:space="preserve"> </w:t>
      </w:r>
    </w:p>
    <w:p w14:paraId="3923F91F" w14:textId="77777777" w:rsidR="003A3E9F" w:rsidRDefault="00000000">
      <w:pPr>
        <w:numPr>
          <w:ilvl w:val="1"/>
          <w:numId w:val="15"/>
        </w:numPr>
        <w:ind w:right="64" w:hanging="566"/>
      </w:pPr>
      <w:r>
        <w:t xml:space="preserve">osób pełniących nadzór nad wykonywanymi pracami (np. kierownik robót), </w:t>
      </w:r>
    </w:p>
    <w:p w14:paraId="3418E916" w14:textId="77777777" w:rsidR="003A3E9F" w:rsidRDefault="00000000">
      <w:pPr>
        <w:numPr>
          <w:ilvl w:val="1"/>
          <w:numId w:val="15"/>
        </w:numPr>
        <w:ind w:right="64" w:hanging="566"/>
      </w:pPr>
      <w:r>
        <w:t xml:space="preserve">osób fizycznych prowadzących działalność gospodarczą, które złożyły ofertę i które zobowiążą się do osobistego świadczenia robót, </w:t>
      </w:r>
    </w:p>
    <w:p w14:paraId="3AB2CE21" w14:textId="77777777" w:rsidR="003A3E9F" w:rsidRDefault="00000000">
      <w:pPr>
        <w:numPr>
          <w:ilvl w:val="1"/>
          <w:numId w:val="15"/>
        </w:numPr>
        <w:ind w:right="64" w:hanging="566"/>
      </w:pPr>
      <w:r>
        <w:t xml:space="preserve">wspólników spółek osobowych, którzy złożyli ofertę i którzy zobowiążą się                        do osobistego świadczenia tych prac na rzecz spółki. </w:t>
      </w:r>
    </w:p>
    <w:p w14:paraId="789A995B" w14:textId="77777777" w:rsidR="003A3E9F" w:rsidRDefault="00000000">
      <w:pPr>
        <w:numPr>
          <w:ilvl w:val="0"/>
          <w:numId w:val="13"/>
        </w:numPr>
        <w:ind w:right="64" w:hanging="538"/>
      </w:pPr>
      <w:r>
        <w:t xml:space="preserve">Wykonawca zobowiązuję się w każdej umowie o podwykonawstwo zawrzeć stosowne zapisy zobowiązujące podwykonawców do zatrudnienia na podstawie umowy o pracę osób wykonujących czynności, o których mowa w ust. 14 powyżej, oraz zapisów umożliwiających Zamawiającemu przeprowadzenie kontroli sposobu wykonania tego obowiązku. </w:t>
      </w:r>
    </w:p>
    <w:p w14:paraId="5DFA424D" w14:textId="77777777" w:rsidR="003A3E9F" w:rsidRDefault="00000000">
      <w:pPr>
        <w:numPr>
          <w:ilvl w:val="0"/>
          <w:numId w:val="13"/>
        </w:numPr>
        <w:ind w:right="64" w:hanging="538"/>
      </w:pPr>
      <w:r>
        <w:t xml:space="preserve">W trakcie realizacji zamówienia, Zamawiający jest uprawniony do żądania od wykonawcy   lub podwykonawcy, w terminie przez siebie wyznaczonym, jednak nie krótszym niż 5 dni roboczych złożenia określonych oświadczeń lub dokumentów lub zaświadczeń, w zakresie potwierdzenia spełniania ww. wymogów i dokonywania ich oceny. Ponadto Zamawiający może żądać wyjaśnień w przypadku wątpliwości w zakresie potwierdzenia spełniania                    ww. wymogów oraz ma prawo przeprowadzania kontroli w miejscu wykonywania świadczenia. </w:t>
      </w:r>
    </w:p>
    <w:p w14:paraId="64CE62C1" w14:textId="77777777" w:rsidR="003A3E9F" w:rsidRDefault="00000000">
      <w:pPr>
        <w:numPr>
          <w:ilvl w:val="0"/>
          <w:numId w:val="13"/>
        </w:numPr>
        <w:ind w:right="64" w:hanging="538"/>
      </w:pPr>
      <w:r>
        <w:t xml:space="preserve">Oświadczenie, o którym mowa powyżej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5CAF7DB3" w14:textId="77777777" w:rsidR="003A3E9F" w:rsidRDefault="00000000">
      <w:pPr>
        <w:numPr>
          <w:ilvl w:val="0"/>
          <w:numId w:val="13"/>
        </w:numPr>
        <w:ind w:right="64" w:hanging="538"/>
      </w:pPr>
      <w:r>
        <w:t xml:space="preserve">Niezłożenie przez wykonawcę w wyznaczonym przez zamawiającego terminie żądanych przez zamawiającego oświadczeń lub dokumentów lub zaświadczeń w celu potwierdzenia spełnienia przez wykonawcę lub podwykonawcę wymogu zatrudnienia na podstawie umowy o pracę, będzie traktowane jako niespełnienie przez wykonawcę lub podwykonawcę wymogu zatrudnienia na podstawie umowy o pracę osób wykonujących czynności, o których mowa w ust. 14 i będzie skutkowało naliczeniem kar umownych, o których mowa w § 11 ust. 8 pkt 7) nin. Umowy. </w:t>
      </w:r>
    </w:p>
    <w:p w14:paraId="537611F8" w14:textId="77777777" w:rsidR="003A3E9F" w:rsidRDefault="00000000">
      <w:pPr>
        <w:spacing w:after="16" w:line="259" w:lineRule="auto"/>
        <w:ind w:left="355" w:firstLine="0"/>
        <w:jc w:val="left"/>
      </w:pPr>
      <w:r>
        <w:rPr>
          <w:b/>
        </w:rPr>
        <w:t xml:space="preserve"> </w:t>
      </w:r>
    </w:p>
    <w:p w14:paraId="739C3E0B" w14:textId="77777777" w:rsidR="003A3E9F" w:rsidRDefault="00000000">
      <w:pPr>
        <w:spacing w:after="9"/>
        <w:ind w:left="4738" w:hanging="10"/>
        <w:jc w:val="left"/>
      </w:pPr>
      <w:r>
        <w:rPr>
          <w:b/>
        </w:rPr>
        <w:t xml:space="preserve">§ 8 </w:t>
      </w:r>
    </w:p>
    <w:p w14:paraId="4C051BDD" w14:textId="77777777" w:rsidR="003A3E9F" w:rsidRDefault="00000000">
      <w:pPr>
        <w:pStyle w:val="Nagwek1"/>
        <w:ind w:left="3812"/>
      </w:pPr>
      <w:r>
        <w:t xml:space="preserve">PODWYKONAWCY </w:t>
      </w:r>
    </w:p>
    <w:p w14:paraId="7B0ACE77" w14:textId="77777777" w:rsidR="003A3E9F" w:rsidRDefault="00000000">
      <w:pPr>
        <w:numPr>
          <w:ilvl w:val="0"/>
          <w:numId w:val="17"/>
        </w:numPr>
        <w:ind w:right="64"/>
      </w:pPr>
      <w:r>
        <w:t xml:space="preserve">Wykonawca powierzy Podwykonawcom wykonanie następujących robót budowlanych stanowiących Przedmiot Umowy ……………………........................ </w:t>
      </w:r>
    </w:p>
    <w:p w14:paraId="689F9B9F" w14:textId="77777777" w:rsidR="003A3E9F" w:rsidRDefault="00000000">
      <w:pPr>
        <w:numPr>
          <w:ilvl w:val="0"/>
          <w:numId w:val="17"/>
        </w:numPr>
        <w:ind w:right="64"/>
      </w:pPr>
      <w:r>
        <w:t xml:space="preserve">Zmiana Podwykonawcy lub dalszego Podwykonawcy w zakresie wykonania robót budowlanych stanowiących Przedmiot Umowy nie stanowi zmiany Umowy i nie wymaga aneksu. Jest wymagana zgoda Zamawiającego na zmianę Podwykonawcy lub dalszego Podwykonawcy, wyrażona poprzez akceptację Umowy o podwykonawstwo. </w:t>
      </w:r>
    </w:p>
    <w:p w14:paraId="4E220E49" w14:textId="77777777" w:rsidR="003A3E9F" w:rsidRDefault="00000000">
      <w:pPr>
        <w:numPr>
          <w:ilvl w:val="0"/>
          <w:numId w:val="17"/>
        </w:numPr>
        <w:ind w:right="64"/>
      </w:pPr>
      <w:r>
        <w:lastRenderedPageBreak/>
        <w:t xml:space="preserve">Wykonawca jest odpowiedzialny za działania lub zaniechania Podwykonawców, dalszych </w:t>
      </w:r>
    </w:p>
    <w:p w14:paraId="0B8AD31A" w14:textId="77777777" w:rsidR="003A3E9F" w:rsidRDefault="00000000">
      <w:pPr>
        <w:spacing w:after="47"/>
        <w:ind w:left="883" w:right="64" w:firstLine="0"/>
      </w:pPr>
      <w:r>
        <w:t xml:space="preserve">Podwykonawców, ich przedstawicieli lub pracowników, jak za własne działania                        lub zaniechania. </w:t>
      </w:r>
    </w:p>
    <w:p w14:paraId="67D131FB" w14:textId="77777777" w:rsidR="003A3E9F" w:rsidRDefault="00000000">
      <w:pPr>
        <w:numPr>
          <w:ilvl w:val="0"/>
          <w:numId w:val="17"/>
        </w:numPr>
        <w:spacing w:after="47"/>
        <w:ind w:right="64"/>
      </w:pPr>
      <w:r>
        <w:t xml:space="preserve">Umowa z Podwykonawcą lub dalszym Podwykonawcą powinna stanowić w szczególności, iż: </w:t>
      </w:r>
    </w:p>
    <w:p w14:paraId="5F776A76" w14:textId="77777777" w:rsidR="003A3E9F" w:rsidRDefault="00000000">
      <w:pPr>
        <w:numPr>
          <w:ilvl w:val="1"/>
          <w:numId w:val="17"/>
        </w:numPr>
        <w:spacing w:after="30" w:line="281" w:lineRule="auto"/>
        <w:ind w:right="64" w:hanging="538"/>
      </w:pPr>
      <w:r>
        <w:t xml:space="preserve">termin zapłaty wynagrodzenia przez Wykonawcę na rzecz Podwykonawcy lub na rzecz dalszego Podwykonawcy nie może być dłuższy niż 30 dni liczone od dnia doręczenia przez tego Podwykonawcę lub dalszego Podwykonawcę faktury lub rachunku                        z dokumentem, potwierdzającym wykonanie zleconej temu Podwykonawcy                        lub dalszemu Podwykonawcy: dostawy, usługi lub roboty budowlanej, </w:t>
      </w:r>
    </w:p>
    <w:p w14:paraId="033C0983" w14:textId="77777777" w:rsidR="003A3E9F" w:rsidRDefault="00000000">
      <w:pPr>
        <w:numPr>
          <w:ilvl w:val="1"/>
          <w:numId w:val="17"/>
        </w:numPr>
        <w:ind w:right="64" w:hanging="538"/>
      </w:pPr>
      <w:r>
        <w:t xml:space="preserve">Przedmiotem Umowy o podwykonawstwo jest wyłącznie wykonanie, odpowiednio: </w:t>
      </w:r>
    </w:p>
    <w:p w14:paraId="3145957F" w14:textId="77777777" w:rsidR="003A3E9F" w:rsidRDefault="00000000">
      <w:pPr>
        <w:ind w:left="1430" w:right="64" w:firstLine="0"/>
      </w:pPr>
      <w:r>
        <w:t xml:space="preserve">robót budowlanych, dostaw lub usług, które ściśle odpowiadają części zamówienia określonego Umową zawartą pomiędzy Zamawiającym a Wykonawcą, </w:t>
      </w:r>
    </w:p>
    <w:p w14:paraId="5584F7BD" w14:textId="77777777" w:rsidR="003A3E9F" w:rsidRDefault="00000000">
      <w:pPr>
        <w:numPr>
          <w:ilvl w:val="1"/>
          <w:numId w:val="17"/>
        </w:numPr>
        <w:ind w:right="64" w:hanging="538"/>
      </w:pPr>
      <w:r>
        <w:t xml:space="preserve">wykonanie Przedmiotu Umowy o podwykonawstwo zostaje określone na co najmniej takim poziomie jakości, jaki wynika z Umowy zawartej pomiędzy Zamawiającym                       a Wykonawcą i powinno odpowiadać stosownym dla tego wykonania wymaganiom określonym w dokumentach, o których mowa w § 1 ust. 2 nin. Umowy oraz SWZ               oraz standardom deklarowanym w Ofercie Wykonawcy, </w:t>
      </w:r>
    </w:p>
    <w:p w14:paraId="6920ECE4" w14:textId="77777777" w:rsidR="003A3E9F" w:rsidRDefault="00000000">
      <w:pPr>
        <w:numPr>
          <w:ilvl w:val="1"/>
          <w:numId w:val="17"/>
        </w:numPr>
        <w:spacing w:after="4" w:line="281" w:lineRule="auto"/>
        <w:ind w:right="64" w:hanging="538"/>
      </w:pPr>
      <w:r>
        <w:t xml:space="preserve">okres odpowiedzialności Podwykonawcy lub dalszego Podwykonawcy za Wady Przedmiotu Umowy o podwykonawstwo, nie będzie krótszy od okresu odpowiedzialności za Wady Przedmiotu Umowy Wykonawcy wobec Zamawiającego, </w:t>
      </w:r>
    </w:p>
    <w:p w14:paraId="2F2CE1DD" w14:textId="77777777" w:rsidR="003A3E9F" w:rsidRDefault="00000000">
      <w:pPr>
        <w:numPr>
          <w:ilvl w:val="1"/>
          <w:numId w:val="17"/>
        </w:numPr>
        <w:ind w:right="64" w:hanging="538"/>
      </w:pPr>
      <w:r>
        <w:t xml:space="preserve">Podwykonawca lub dalszy Podwykonawca musi wykazać się posiadaniem wiedzy                    i doświadczenia odpowiadających, proporcjonalnie (to jest odpowiednio do zakresu umowy) co najmniej wiedzy i doświadczeniu wymaganym od Wykonawcy w związku  z realizacją Umowy; dysponować personelem i sprzętem, gwarantującymi prawidłowe wykonanie podzlecanej części Umowy, proporcjonalnie (to jest odpowiednio                        do zakresu umowy) kwalifikacjami lub zakresem odpowiadającymi wymaganiom stawianym Wykonawcy. Dokumenty potwierdzające wiedzę i doświadczenie Podwykonawcy lub dalszego Podwykonawcy, wykazy personelu i sprzętu oraz informacja o kwalifikacjach osób, realizacji Przedmiotu Umowy o podwykonawstwo będą stanowiły załącznik do tej umowy. Zamawiając dopuszcza oświadczenie w tym zakresie, </w:t>
      </w:r>
    </w:p>
    <w:p w14:paraId="67E19880" w14:textId="77777777" w:rsidR="003A3E9F" w:rsidRDefault="00000000">
      <w:pPr>
        <w:numPr>
          <w:ilvl w:val="1"/>
          <w:numId w:val="17"/>
        </w:numPr>
        <w:ind w:right="64" w:hanging="538"/>
      </w:pPr>
      <w:r>
        <w:t xml:space="preserve">Podwykonawca lub dalszy Podwykonawca są zobowiązani do przedstawiania Zamawiającemu na jego żądanie dokumentów, oświadczeń i wyjaśnień dotyczących realizacji Umowy o podwykonawstwo. </w:t>
      </w:r>
    </w:p>
    <w:p w14:paraId="54A44FB3" w14:textId="2641E22D" w:rsidR="003A3E9F" w:rsidRDefault="00000000">
      <w:pPr>
        <w:numPr>
          <w:ilvl w:val="0"/>
          <w:numId w:val="17"/>
        </w:numPr>
        <w:ind w:right="64"/>
      </w:pPr>
      <w: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3E9260C4" w14:textId="77777777" w:rsidR="003A3E9F" w:rsidRDefault="00000000">
      <w:pPr>
        <w:numPr>
          <w:ilvl w:val="0"/>
          <w:numId w:val="17"/>
        </w:numPr>
        <w:ind w:right="64"/>
      </w:pPr>
      <w:r>
        <w:t xml:space="preserve">Zawarcie Umowy o podwykonawstwo w zakresie robót budowlanych może nastąpić wyłącznie po akceptacji jej projektu przez Zamawiającego, a przystąpienie do jej realizacji przez Podwykonawcę może nastąpić wyłącznie po akceptacji Umowy o podwykonawstwo przez Zamawiającego. </w:t>
      </w:r>
    </w:p>
    <w:p w14:paraId="109717C6" w14:textId="77777777" w:rsidR="003A3E9F" w:rsidRDefault="00000000">
      <w:pPr>
        <w:numPr>
          <w:ilvl w:val="0"/>
          <w:numId w:val="17"/>
        </w:numPr>
        <w:ind w:right="64"/>
      </w:pPr>
      <w:r>
        <w:t xml:space="preserve">Wykonawca, Podwykonawca lub dalszy Podwykonawca zobowiązany jest do przedłożenia </w:t>
      </w:r>
    </w:p>
    <w:p w14:paraId="0F77AEDF" w14:textId="78DC1AEA" w:rsidR="003A3E9F" w:rsidRDefault="00000000">
      <w:pPr>
        <w:spacing w:after="4" w:line="281" w:lineRule="auto"/>
        <w:ind w:left="922" w:right="49" w:firstLine="0"/>
        <w:jc w:val="left"/>
      </w:pPr>
      <w:r>
        <w:lastRenderedPageBreak/>
        <w:t xml:space="preserve">Zamawiającemu (dopuszcza się przekazanie za pośrednictwem e-maila na adres: </w:t>
      </w:r>
      <w:r w:rsidR="00E94E46">
        <w:t>sekretariat@dubeninki.pl</w:t>
      </w:r>
      <w:r>
        <w:t xml:space="preserve">), edytowalnego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7 dni przed jej zawarciem, a w przypadku projektu umowy przedkładanego przez Podwykonawcę lub dalszego Podwykonawcę, wraz ze zgodą Wykonawcy na zawarcie Umowy o podwykonawstwo o treści zgodnej z projektem umowy. </w:t>
      </w:r>
    </w:p>
    <w:p w14:paraId="7D7C4D5E" w14:textId="77777777" w:rsidR="003A3E9F" w:rsidRDefault="00000000">
      <w:pPr>
        <w:numPr>
          <w:ilvl w:val="0"/>
          <w:numId w:val="17"/>
        </w:numPr>
        <w:ind w:right="64"/>
      </w:pPr>
      <w:r>
        <w:t xml:space="preserve">Projekt Umowy o podwykonawstwo, której przedmiotem są roboty budowlane, będzie uważany za zaakceptowany przez Zamawiającego, jeżeli Zamawiający w terminie 7 dni                  od dnia przedłożenia mu projektu nie zgłosi na piśmie lub mailem zastrzeżeń. Za dzień przedłożenia projektu przez Wykonawcę uznaje się dzień przedłożenia projektu Zamawiającemu na zasadach określonych w ust. 7. </w:t>
      </w:r>
    </w:p>
    <w:p w14:paraId="24B0FD5F" w14:textId="77777777" w:rsidR="003A3E9F" w:rsidRDefault="00000000">
      <w:pPr>
        <w:numPr>
          <w:ilvl w:val="0"/>
          <w:numId w:val="17"/>
        </w:numPr>
        <w:ind w:right="64"/>
      </w:pPr>
      <w:r>
        <w:t xml:space="preserve">Zamawiający zgłosi w terminie określonym w ust. 8 pisemne zastrzeżenia do projektu </w:t>
      </w:r>
    </w:p>
    <w:p w14:paraId="34F4E07B" w14:textId="77777777" w:rsidR="003A3E9F" w:rsidRDefault="00000000">
      <w:pPr>
        <w:ind w:left="922" w:right="64" w:firstLine="0"/>
      </w:pPr>
      <w:r>
        <w:t xml:space="preserve">Umowy o podwykonawstwo, której przedmiotem są roboty budowlane, w szczególności                w następujących przypadkach: </w:t>
      </w:r>
    </w:p>
    <w:p w14:paraId="3154A6A7" w14:textId="77777777" w:rsidR="003A3E9F" w:rsidRDefault="00000000">
      <w:pPr>
        <w:numPr>
          <w:ilvl w:val="1"/>
          <w:numId w:val="17"/>
        </w:numPr>
        <w:ind w:right="64" w:hanging="538"/>
      </w:pPr>
      <w:r>
        <w:t xml:space="preserve">jeżeli projekt obejmuje wykonanie robót budowlanych niespełniających wymagań określonych w SWZ, </w:t>
      </w:r>
    </w:p>
    <w:p w14:paraId="178A1196" w14:textId="77777777" w:rsidR="003A3E9F" w:rsidRDefault="00000000">
      <w:pPr>
        <w:numPr>
          <w:ilvl w:val="1"/>
          <w:numId w:val="17"/>
        </w:numPr>
        <w:ind w:right="64" w:hanging="538"/>
      </w:pPr>
      <w:r>
        <w:t xml:space="preserve">niespełniania przez projekt wymagań dotyczących Umowy o podwykonawstwo, określonych w ust. 4, przy czym, Zamawiający może odstąpić od żądania załączników do Umowy o podwykonawstwo, o których mowa w ust. 4 pkt 5), </w:t>
      </w:r>
    </w:p>
    <w:p w14:paraId="26D174D2" w14:textId="77777777" w:rsidR="003A3E9F" w:rsidRDefault="00000000">
      <w:pPr>
        <w:numPr>
          <w:ilvl w:val="1"/>
          <w:numId w:val="17"/>
        </w:numPr>
        <w:ind w:right="64" w:hanging="538"/>
      </w:pPr>
      <w:r>
        <w:t xml:space="preserve">niezałączenia do projektu zestawień, dokumentów lub informacji, o których mowa          w ust. 7, jeżeli Zamawiający ich zażąda, </w:t>
      </w:r>
    </w:p>
    <w:p w14:paraId="4C7B6126" w14:textId="77777777" w:rsidR="003A3E9F" w:rsidRDefault="00000000">
      <w:pPr>
        <w:numPr>
          <w:ilvl w:val="1"/>
          <w:numId w:val="17"/>
        </w:numPr>
        <w:ind w:right="64" w:hanging="538"/>
      </w:pPr>
      <w: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344AC5DF" w14:textId="77777777" w:rsidR="003A3E9F" w:rsidRDefault="00000000">
      <w:pPr>
        <w:numPr>
          <w:ilvl w:val="1"/>
          <w:numId w:val="17"/>
        </w:numPr>
        <w:ind w:right="64" w:hanging="538"/>
      </w:pPr>
      <w:r>
        <w:t xml:space="preserve">gdy termin realizacji robót budowlanych określonych projektem jest dłuższy                        niż przewidywany Umową dla tych robót, </w:t>
      </w:r>
    </w:p>
    <w:p w14:paraId="3395D866" w14:textId="309BF604" w:rsidR="003A3E9F" w:rsidRDefault="00000000">
      <w:pPr>
        <w:numPr>
          <w:ilvl w:val="1"/>
          <w:numId w:val="17"/>
        </w:numPr>
        <w:ind w:right="64" w:hanging="538"/>
      </w:pPr>
      <w:r>
        <w:t xml:space="preserve">gdy projekt zawiera postanowienia dotyczące sposobu rozliczeń za wykonane roboty, uniemożliwiającego rozliczenie tych robót pomiędzy Zamawiającym a Wykonawcą                na podstawie Umowy, w </w:t>
      </w:r>
      <w:r w:rsidR="00E94E46">
        <w:t>szczególności,</w:t>
      </w:r>
      <w:r>
        <w:t xml:space="preserve"> gdy przewiduje termin zapłaty wynagrodzenia dłuższy niż określony w ust. 4 pkt 1 nin. paragrafu. </w:t>
      </w:r>
    </w:p>
    <w:p w14:paraId="169B9979" w14:textId="2BF50DCE" w:rsidR="003A3E9F" w:rsidRDefault="00000000">
      <w:pPr>
        <w:numPr>
          <w:ilvl w:val="0"/>
          <w:numId w:val="17"/>
        </w:numPr>
        <w:ind w:right="64"/>
      </w:pPr>
      <w:r>
        <w:t>W przypadku zgłoszenia przez Zamawiającego zastrzeżeń do projektu Umowy</w:t>
      </w:r>
      <w:r w:rsidR="00E94E46">
        <w:t xml:space="preserve"> </w:t>
      </w:r>
      <w:r>
        <w:t xml:space="preserve">o podwykonawstwo w terminie określonym w ust. 8 Wykonawca, Podwykonawca lub dalszy Podwykonawca może przedłożyć zmieniony projekt Umowy o podwykonawstwo, uwzględniający w całości zastrzeżenia Zamawiającego. </w:t>
      </w:r>
    </w:p>
    <w:p w14:paraId="51FD5FC0" w14:textId="7C4AF2A9" w:rsidR="003A3E9F" w:rsidRDefault="00000000" w:rsidP="001F0354">
      <w:pPr>
        <w:spacing w:after="4" w:line="281" w:lineRule="auto"/>
        <w:ind w:left="922" w:right="64" w:firstLine="0"/>
      </w:pPr>
      <w:r>
        <w:t xml:space="preserve">Po akceptacji projektu Umowy o podwykonawstwo, której przedmiotem są roboty budowlane lub po upływie terminu na zgłoszenie przez Zamawiającego zastrzeżeń do tego projektu, Wykonawca, Podwykonawca lub </w:t>
      </w:r>
      <w:r>
        <w:tab/>
        <w:t xml:space="preserve">dalszy </w:t>
      </w:r>
      <w:r>
        <w:tab/>
        <w:t>Podwykonawca</w:t>
      </w:r>
      <w:r w:rsidR="001F0354">
        <w:t xml:space="preserve"> </w:t>
      </w:r>
      <w:r>
        <w:t xml:space="preserve">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 </w:t>
      </w:r>
    </w:p>
    <w:p w14:paraId="004F3639" w14:textId="77777777" w:rsidR="003A3E9F" w:rsidRDefault="00000000">
      <w:pPr>
        <w:numPr>
          <w:ilvl w:val="0"/>
          <w:numId w:val="17"/>
        </w:numPr>
        <w:ind w:right="64"/>
      </w:pPr>
      <w:r>
        <w:lastRenderedPageBreak/>
        <w:t xml:space="preserve">Zamawiający zgłosi Wykonawcy, Podwykonawcy lub dalszemu Podwykonawcy pisemny sprzeciw do przedłożonej Umowy o podwykonawstwo, której przedmiotem są roboty budowlane, w terminie 7 dni od jej przedłożenia w przypadkach określonych w ust.9. </w:t>
      </w:r>
    </w:p>
    <w:p w14:paraId="79DFEAA4" w14:textId="77777777" w:rsidR="003A3E9F" w:rsidRDefault="00000000">
      <w:pPr>
        <w:ind w:left="883" w:right="64" w:firstLine="0"/>
      </w:pPr>
      <w:r>
        <w:t xml:space="preserve">Umowa o podwykonawstwo, której przedmiotem są roboty budowlane, będzie uważana               za zaakceptowaną przez Zamawiającego, jeżeli Zamawiający w terminie 7 dni od dnia przedłożenia kopii tej umowy nie zgłosi do niej na piśmie sprzeciwu.  </w:t>
      </w:r>
    </w:p>
    <w:p w14:paraId="1E398FCA" w14:textId="77777777" w:rsidR="003A3E9F" w:rsidRDefault="00000000">
      <w:pPr>
        <w:numPr>
          <w:ilvl w:val="0"/>
          <w:numId w:val="17"/>
        </w:numPr>
        <w:ind w:right="64"/>
      </w:pPr>
      <w: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wynagrodzenia brutto Wykonawcy, o którym mowa w § 3 ust. 1 nin. Umowy, oraz Umów o podwykonawstwo, których przedmiot został wskazany w SWZ jako niepodlegający temu obowiązkowi, przy czym wyłączenie to nie dotyczy Umów o podwykonawstwo                        w zakresie dostaw lub usług o wartości większej niż 50.000 zł. </w:t>
      </w:r>
    </w:p>
    <w:p w14:paraId="214E0423" w14:textId="77777777" w:rsidR="003A3E9F" w:rsidRDefault="00000000">
      <w:pPr>
        <w:numPr>
          <w:ilvl w:val="0"/>
          <w:numId w:val="17"/>
        </w:numPr>
        <w:ind w:right="64"/>
      </w:pPr>
      <w:r>
        <w:t xml:space="preserve">Wykonawca, Podwykonawca lub dalszy Podwykonawca nie może polecić Podwykonawcy realizacji Przedmiotu Umowy o podwykonawstwo, której przedmiotem są roboty budowlane w przypadku braku jej akceptacji przez Zamawiającego. </w:t>
      </w:r>
    </w:p>
    <w:p w14:paraId="49017EB1" w14:textId="77777777" w:rsidR="003A3E9F" w:rsidRDefault="00000000">
      <w:pPr>
        <w:numPr>
          <w:ilvl w:val="0"/>
          <w:numId w:val="17"/>
        </w:numPr>
        <w:ind w:right="64"/>
      </w:pPr>
      <w:r>
        <w:t xml:space="preserve">Zamawiający może zażądać od Wykonawcy niezwłocznego usunięcia z terenu budowy </w:t>
      </w:r>
    </w:p>
    <w:p w14:paraId="59662D2F" w14:textId="77777777" w:rsidR="003A3E9F" w:rsidRDefault="00000000">
      <w:pPr>
        <w:ind w:left="922" w:right="64" w:firstLine="0"/>
      </w:pPr>
      <w:r>
        <w:t xml:space="preserve">Podwykonawcy lub dalszego Podwykonawcy, z którym nie została zawarta Umowa                        o podwykonawstwo zaakceptowana przez Zamawiającego, lub może usunąć takiego Podwykonawcę lub dalszego Podwykonawcę na koszt Wykonawcy. </w:t>
      </w:r>
    </w:p>
    <w:p w14:paraId="3FE03898" w14:textId="423EB23F" w:rsidR="003A3E9F" w:rsidRDefault="00000000">
      <w:pPr>
        <w:numPr>
          <w:ilvl w:val="0"/>
          <w:numId w:val="17"/>
        </w:numPr>
        <w:ind w:right="64"/>
      </w:pPr>
      <w:r>
        <w:t xml:space="preserve">Wykonawca, Podwykonawca lub dalszy Podwykonawca przedłoży wraz z kopią Umowy                 o podwykonawstwo odpis z Krajowego Rejestru Sądowego Podwykonawcy lub dalszego Podwykonawcy, bądź inny dokument właściwy z uwagi na status prawny </w:t>
      </w:r>
      <w:r w:rsidR="00E94E46">
        <w:t>Podwykonawcy lub</w:t>
      </w:r>
      <w:r>
        <w:t xml:space="preserve"> dalszego Podwykonawcy, potwierdzający, że osoby zawierające umowę w imieniu Podwykonawcy lub dalszego Podwykonawcy posiadają uprawnienia do jego reprezentacji. </w:t>
      </w:r>
    </w:p>
    <w:p w14:paraId="17E7F4DD" w14:textId="77777777" w:rsidR="003A3E9F" w:rsidRDefault="00000000">
      <w:pPr>
        <w:numPr>
          <w:ilvl w:val="0"/>
          <w:numId w:val="17"/>
        </w:numPr>
        <w:ind w:right="64"/>
      </w:pPr>
      <w: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7- 13. </w:t>
      </w:r>
    </w:p>
    <w:p w14:paraId="38A98D5D" w14:textId="2B02D95D" w:rsidR="003A3E9F" w:rsidRDefault="00000000">
      <w:pPr>
        <w:numPr>
          <w:ilvl w:val="0"/>
          <w:numId w:val="17"/>
        </w:numPr>
        <w:ind w:right="64"/>
      </w:pPr>
      <w:r>
        <w:t xml:space="preserve">Do zmian istotnych postanowień Umów o podwykonawstwo, innych niż </w:t>
      </w:r>
      <w:r w:rsidR="00E94E46">
        <w:t>określone w</w:t>
      </w:r>
      <w:r>
        <w:t xml:space="preserve"> ust. 17, stosuje się zasady określone w ust. 7- 13. </w:t>
      </w:r>
    </w:p>
    <w:p w14:paraId="5BA102C6" w14:textId="77777777" w:rsidR="003A3E9F" w:rsidRDefault="00000000">
      <w:pPr>
        <w:numPr>
          <w:ilvl w:val="0"/>
          <w:numId w:val="17"/>
        </w:numPr>
        <w:spacing w:after="5"/>
        <w:ind w:right="64"/>
      </w:pPr>
      <w:r>
        <w:t xml:space="preserve">W przypadku zawarcia Umowy o podwykonawstwo Wykonawca, Podwykonawca lub dalszy </w:t>
      </w:r>
    </w:p>
    <w:p w14:paraId="4AF4458A" w14:textId="77777777" w:rsidR="003A3E9F" w:rsidRDefault="00000000">
      <w:pPr>
        <w:ind w:left="922" w:right="64" w:firstLine="0"/>
      </w:pPr>
      <w:r>
        <w:t xml:space="preserve">Podwykonawca jest zobowiązany do zapłaty wynagrodzenia należnego Podwykonawcy                lub dalszemu Podwykonawcy z zachowaniem terminów określonych tą umową. </w:t>
      </w:r>
    </w:p>
    <w:p w14:paraId="181C9048" w14:textId="6D8840C0" w:rsidR="003A3E9F" w:rsidRDefault="00000000">
      <w:pPr>
        <w:numPr>
          <w:ilvl w:val="0"/>
          <w:numId w:val="17"/>
        </w:numPr>
        <w:spacing w:after="4" w:line="281" w:lineRule="auto"/>
        <w:ind w:right="64"/>
      </w:pPr>
      <w: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w:t>
      </w:r>
      <w:r w:rsidR="00E94E46">
        <w:t>a</w:t>
      </w:r>
      <w:r>
        <w:t xml:space="preserve"> lub dalszy Podwykonawca niezwłocznie usunie na żądanie Zamawiającego Podwykonawcę lub dalszego Podwykonawcę z Terenu budowy, jeżeli działania Podwykonawcy lub dalszego Podwykonawcy na Terenie budowy naruszają postanowienia niniejszej Umowy. </w:t>
      </w:r>
    </w:p>
    <w:p w14:paraId="1AD7E922" w14:textId="77777777" w:rsidR="003A3E9F" w:rsidRDefault="00000000">
      <w:pPr>
        <w:numPr>
          <w:ilvl w:val="0"/>
          <w:numId w:val="17"/>
        </w:numPr>
        <w:ind w:right="64"/>
      </w:pPr>
      <w:r>
        <w:lastRenderedPageBreak/>
        <w:t xml:space="preserve">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(poświadczonej „za zgodność z oryginałem") - tłumaczenie przysięgłe umowy na język polski. </w:t>
      </w:r>
    </w:p>
    <w:p w14:paraId="6817820F" w14:textId="77777777" w:rsidR="003A3E9F" w:rsidRDefault="00000000">
      <w:pPr>
        <w:numPr>
          <w:ilvl w:val="0"/>
          <w:numId w:val="17"/>
        </w:numPr>
        <w:ind w:right="64"/>
      </w:pPr>
      <w:r>
        <w:t xml:space="preserve">W przypadku zmiany albo rezygnacji z podwykonawcy/ów na którego zasoby Wykonawca powołał się na zasadach określonych w art. 118 ustawy </w:t>
      </w:r>
      <w:proofErr w:type="spellStart"/>
      <w:r>
        <w:t>Pzp</w:t>
      </w:r>
      <w:proofErr w:type="spellEnd"/>
      <w:r>
        <w:t xml:space="preserve">, w celu wskazania spełnienia warunków, o których mowa w art. 112 ustawy </w:t>
      </w:r>
      <w:proofErr w:type="spellStart"/>
      <w:r>
        <w:t>Pzp</w:t>
      </w:r>
      <w:proofErr w:type="spellEnd"/>
      <w:r>
        <w:t xml:space="preserve">, Wykonawca jest obowiązany wykazać Zamawiającemu, iż proponowany inny podwykonawca/y lub Wykonawca samodzielnie spełnia/ją warunki udziału w postępowaniu, o których mowa w art. 112 ustawy </w:t>
      </w:r>
      <w:proofErr w:type="spellStart"/>
      <w:r>
        <w:t>Pzp</w:t>
      </w:r>
      <w:proofErr w:type="spellEnd"/>
      <w:r>
        <w:t xml:space="preserve">,                        w stopniu nie mniejszym niż wymagany w trakcie postępowania o udzielenie zamówienia. </w:t>
      </w:r>
    </w:p>
    <w:p w14:paraId="68E568F1" w14:textId="77777777" w:rsidR="003A3E9F" w:rsidRDefault="00000000">
      <w:pPr>
        <w:spacing w:after="19" w:line="259" w:lineRule="auto"/>
        <w:ind w:left="922" w:firstLine="0"/>
        <w:jc w:val="left"/>
      </w:pPr>
      <w:r>
        <w:t xml:space="preserve"> </w:t>
      </w:r>
    </w:p>
    <w:p w14:paraId="43F7CA2E" w14:textId="77777777" w:rsidR="003A3E9F" w:rsidRDefault="00000000">
      <w:pPr>
        <w:spacing w:after="9"/>
        <w:ind w:left="4738" w:hanging="10"/>
        <w:jc w:val="left"/>
      </w:pPr>
      <w:r>
        <w:rPr>
          <w:b/>
        </w:rPr>
        <w:t xml:space="preserve">§ 9 </w:t>
      </w:r>
    </w:p>
    <w:p w14:paraId="14141E61" w14:textId="77777777" w:rsidR="003A3E9F" w:rsidRDefault="00000000">
      <w:pPr>
        <w:spacing w:after="9"/>
        <w:ind w:left="3416" w:hanging="10"/>
        <w:jc w:val="left"/>
      </w:pPr>
      <w:r>
        <w:rPr>
          <w:b/>
        </w:rPr>
        <w:t xml:space="preserve">GWARANCJA I RĘKOJMIA </w:t>
      </w:r>
    </w:p>
    <w:p w14:paraId="62DE36A5" w14:textId="77777777" w:rsidR="003A3E9F" w:rsidRDefault="00000000">
      <w:pPr>
        <w:spacing w:after="36" w:line="259" w:lineRule="auto"/>
        <w:ind w:left="4883" w:firstLine="0"/>
        <w:jc w:val="left"/>
      </w:pPr>
      <w:r>
        <w:rPr>
          <w:b/>
        </w:rPr>
        <w:t xml:space="preserve"> </w:t>
      </w:r>
    </w:p>
    <w:p w14:paraId="01E335C1" w14:textId="77777777" w:rsidR="003A3E9F" w:rsidRDefault="00000000">
      <w:pPr>
        <w:numPr>
          <w:ilvl w:val="0"/>
          <w:numId w:val="18"/>
        </w:numPr>
        <w:ind w:left="906" w:right="64" w:hanging="566"/>
      </w:pPr>
      <w:r>
        <w:t>Wykonawca zgodnie z Formularzem oferty udziela gwarancji jakości na wykonany Przedmiot Umowy na okres ……………. miesięcy, licząc od daty protokolarnego odbioru końcowego Przedmiotu Umowy /</w:t>
      </w:r>
      <w:r>
        <w:rPr>
          <w:i/>
        </w:rPr>
        <w:t>dostosować do treści oferty</w:t>
      </w:r>
      <w:r>
        <w:t xml:space="preserve">/. </w:t>
      </w:r>
    </w:p>
    <w:p w14:paraId="0491F07A" w14:textId="63E76407" w:rsidR="003A3E9F" w:rsidRDefault="00000000">
      <w:pPr>
        <w:numPr>
          <w:ilvl w:val="0"/>
          <w:numId w:val="18"/>
        </w:numPr>
        <w:ind w:left="906" w:right="64" w:hanging="566"/>
      </w:pPr>
      <w:r>
        <w:t xml:space="preserve">Wykonawca jest odpowiedzialny względem Zamawiającego, jeżeli wykonany Przedmiot Umowy ma wady zmniejszające jego wartość lub użyteczność ze względu na cel </w:t>
      </w:r>
      <w:r w:rsidR="00E94E46">
        <w:t>określony w</w:t>
      </w:r>
      <w:r>
        <w:t xml:space="preserve"> umowie. </w:t>
      </w:r>
    </w:p>
    <w:p w14:paraId="6DC3371C" w14:textId="77777777" w:rsidR="003A3E9F" w:rsidRDefault="00000000">
      <w:pPr>
        <w:numPr>
          <w:ilvl w:val="0"/>
          <w:numId w:val="18"/>
        </w:numPr>
        <w:ind w:left="906" w:right="64" w:hanging="566"/>
      </w:pPr>
      <w:r>
        <w:t xml:space="preserve">Wykonawca jest odpowiedzialny z tytułu rękojmi za wady fizyczne Przedmiotu Umowy, istniejące w czasie dokonywania czynności odbioru oraz za wady powstałe po odbiorze, lecz z przyczyn tkwiących w przedmiocie w chwili odbioru. </w:t>
      </w:r>
    </w:p>
    <w:p w14:paraId="7526263E" w14:textId="77777777" w:rsidR="003A3E9F" w:rsidRDefault="00000000">
      <w:pPr>
        <w:numPr>
          <w:ilvl w:val="0"/>
          <w:numId w:val="18"/>
        </w:numPr>
        <w:ind w:left="906" w:right="64" w:hanging="566"/>
      </w:pPr>
      <w:r>
        <w:t xml:space="preserve">Strony przyjmują, że okres udzielonej rękojmi jest równy okresowi udzielonej gwarancji. </w:t>
      </w:r>
    </w:p>
    <w:p w14:paraId="53961DF8" w14:textId="77777777" w:rsidR="003A3E9F" w:rsidRDefault="00000000">
      <w:pPr>
        <w:numPr>
          <w:ilvl w:val="0"/>
          <w:numId w:val="18"/>
        </w:numPr>
        <w:ind w:left="906" w:right="64" w:hanging="566"/>
      </w:pPr>
      <w:r>
        <w:t xml:space="preserve">Stosowny dokument gwarancji sporządzony wg wzoru stanowiącego Załącznik nr 3                         do nin. Umowy zostanie Zamawiającemu wydany przez Wykonawcę z dniem podpisania protokołu odbioru końcowego. </w:t>
      </w:r>
    </w:p>
    <w:p w14:paraId="4108A044" w14:textId="6351764D" w:rsidR="003A3E9F" w:rsidRDefault="00000000">
      <w:pPr>
        <w:numPr>
          <w:ilvl w:val="0"/>
          <w:numId w:val="18"/>
        </w:numPr>
        <w:ind w:left="906" w:right="64" w:hanging="566"/>
      </w:pPr>
      <w:r>
        <w:t xml:space="preserve">W przypadku </w:t>
      </w:r>
      <w:r w:rsidR="00E94E46">
        <w:t>niewydania</w:t>
      </w:r>
      <w:r>
        <w:t xml:space="preserve"> dokumentu gwarancji w ww. terminie, wzór stanowiący Załącznik nr 3 do Umowy uznany jest przez Strony za obowiązujący dokument gwarancji. </w:t>
      </w:r>
    </w:p>
    <w:p w14:paraId="02F91D22" w14:textId="77777777" w:rsidR="003A3E9F" w:rsidRDefault="00000000">
      <w:pPr>
        <w:numPr>
          <w:ilvl w:val="0"/>
          <w:numId w:val="18"/>
        </w:numPr>
        <w:ind w:left="906" w:right="64" w:hanging="566"/>
      </w:pPr>
      <w:r>
        <w:t xml:space="preserve">W razie odebrania Przedmiotu Umowy z zastrzeżeniem co do stwierdzonych przy odbiorze wad nadających się do usunięcia lub stwierdzenia takich wad w okresie rękojmi Zamawiający może: </w:t>
      </w:r>
    </w:p>
    <w:p w14:paraId="29DF5F52" w14:textId="77777777" w:rsidR="003A3E9F" w:rsidRDefault="00000000">
      <w:pPr>
        <w:numPr>
          <w:ilvl w:val="1"/>
          <w:numId w:val="18"/>
        </w:numPr>
        <w:spacing w:after="45"/>
        <w:ind w:right="64" w:hanging="538"/>
      </w:pPr>
      <w:r>
        <w:t xml:space="preserve">żądać usunięcia wad wyznaczając Wykonawcy odpowiedni termin, </w:t>
      </w:r>
    </w:p>
    <w:p w14:paraId="79588895" w14:textId="77777777" w:rsidR="003A3E9F" w:rsidRDefault="00000000">
      <w:pPr>
        <w:numPr>
          <w:ilvl w:val="1"/>
          <w:numId w:val="18"/>
        </w:numPr>
        <w:ind w:right="64" w:hanging="538"/>
      </w:pPr>
      <w:r>
        <w:t xml:space="preserve">obniżyć wynagrodzenie Wykonawcy za ten przedmiot odpowiednio do utraconej </w:t>
      </w:r>
    </w:p>
    <w:p w14:paraId="547CAB06" w14:textId="77777777" w:rsidR="003A3E9F" w:rsidRDefault="00000000">
      <w:pPr>
        <w:ind w:left="1445" w:right="64" w:firstLine="0"/>
      </w:pPr>
      <w:r>
        <w:t xml:space="preserve">wartości użytkowej, estetycznej i technicznej, </w:t>
      </w:r>
    </w:p>
    <w:p w14:paraId="4DB9D86D" w14:textId="77777777" w:rsidR="003A3E9F" w:rsidRDefault="00000000">
      <w:pPr>
        <w:numPr>
          <w:ilvl w:val="1"/>
          <w:numId w:val="18"/>
        </w:numPr>
        <w:ind w:right="64" w:hanging="538"/>
      </w:pPr>
      <w:r>
        <w:t xml:space="preserve">w przypadku nie usunięcia wad w wyznaczonym terminie Zamawiający bez dodatkowego wezwania może dokonać ich usunięcia w zastępstwie Wykonawcy                        i na jego koszt. Jeżeli wartość wykonanych prac przewyższy kwotę zatrzymanego zabezpieczenia należytego wykonania umowy - Wykonawca obciążony zostanie kwotą przewyższającą to zabezpieczenie. </w:t>
      </w:r>
    </w:p>
    <w:p w14:paraId="6DB09FDE" w14:textId="77777777" w:rsidR="003A3E9F" w:rsidRDefault="00000000">
      <w:pPr>
        <w:numPr>
          <w:ilvl w:val="0"/>
          <w:numId w:val="18"/>
        </w:numPr>
        <w:ind w:left="906" w:right="64" w:hanging="566"/>
      </w:pPr>
      <w:r>
        <w:t xml:space="preserve">W razie stwierdzenia w toku czynności odbioru lub w okresie rękojmi wad nie nadających się do usunięcia Zamawiający może: </w:t>
      </w:r>
    </w:p>
    <w:p w14:paraId="2BF1F26C" w14:textId="77777777" w:rsidR="003A3E9F" w:rsidRDefault="00000000">
      <w:pPr>
        <w:numPr>
          <w:ilvl w:val="1"/>
          <w:numId w:val="18"/>
        </w:numPr>
        <w:spacing w:after="47"/>
        <w:ind w:right="64" w:hanging="538"/>
      </w:pPr>
      <w:r>
        <w:lastRenderedPageBreak/>
        <w:t xml:space="preserve">jeżeli wady nie uniemożliwiają użytkowania Przedmiotu Umowy zgodnie z jego przeznaczeniem - obniżyć wynagrodzenie za ten przedmiot odpowiednio do utraconej wartości użytkowej, estetycznej i technicznej, </w:t>
      </w:r>
    </w:p>
    <w:p w14:paraId="7BEDECED" w14:textId="77777777" w:rsidR="003A3E9F" w:rsidRDefault="00000000">
      <w:pPr>
        <w:numPr>
          <w:ilvl w:val="1"/>
          <w:numId w:val="18"/>
        </w:numPr>
        <w:spacing w:after="4" w:line="281" w:lineRule="auto"/>
        <w:ind w:right="64" w:hanging="538"/>
      </w:pPr>
      <w:r>
        <w:t xml:space="preserve">jeżeli wady uniemożliwiają użytkowanie Przedmiotu Umowy zgodnie z jego przeznaczeniem - odstąpić od umowy, zawiadamiając o tym właściwe organy nadzoru i inspekcji lub żądać wykonania Przedmiotu Umowy po raz drugi, zachowując prawo domagania się od Wykonawcy naprawienia szkody wynikłej z opóźnienia. </w:t>
      </w:r>
    </w:p>
    <w:p w14:paraId="71A73C2D" w14:textId="77777777" w:rsidR="003A3E9F" w:rsidRDefault="00000000">
      <w:pPr>
        <w:numPr>
          <w:ilvl w:val="0"/>
          <w:numId w:val="18"/>
        </w:numPr>
        <w:ind w:left="906" w:right="64" w:hanging="566"/>
      </w:pPr>
      <w:r>
        <w:t xml:space="preserve">Bieg terminu po upływie, którego wygasają uprawnienia z tytułu rękojmi rozpoczyna się                  w stosunku do Wykonawcy i podwykonawców oraz dalszych podwykonawców od daty protokolarnego odbioru końcowego Przedmiotu Umowy przez Zamawiającego. Jeżeli Zamawiający przed odbiorem przejął Przedmiot Umowy do eksploatacji (użytkowania) bieg terminu po upływie, którego wygasają uprawnienia z tytułu rękojmi rozpoczyna się w dniu przejęcia przedmiotu do eksploatacji (użytkowania).  </w:t>
      </w:r>
    </w:p>
    <w:p w14:paraId="37BC82C2" w14:textId="77777777" w:rsidR="003A3E9F" w:rsidRDefault="00000000">
      <w:pPr>
        <w:numPr>
          <w:ilvl w:val="0"/>
          <w:numId w:val="18"/>
        </w:numPr>
        <w:ind w:left="906" w:right="64" w:hanging="566"/>
      </w:pPr>
      <w:r>
        <w:t xml:space="preserve">Zamawiający zastrzega sobie prawo dochodzenia roszczeń z tytułu rękojmi za wady także        po upływie terminu, o których mowa w ust. 4 niniejszego paragrafu, jeżeli reklamował wadę przed upływem tego terminu. </w:t>
      </w:r>
    </w:p>
    <w:p w14:paraId="55F1226B" w14:textId="77777777" w:rsidR="003A3E9F" w:rsidRDefault="00000000">
      <w:pPr>
        <w:spacing w:after="16" w:line="259" w:lineRule="auto"/>
        <w:ind w:left="355" w:firstLine="0"/>
        <w:jc w:val="left"/>
      </w:pPr>
      <w:r>
        <w:t xml:space="preserve"> </w:t>
      </w:r>
    </w:p>
    <w:p w14:paraId="1EC249D3" w14:textId="77777777" w:rsidR="003A3E9F" w:rsidRDefault="00000000">
      <w:pPr>
        <w:spacing w:after="16" w:line="259" w:lineRule="auto"/>
        <w:ind w:left="355" w:firstLine="0"/>
        <w:jc w:val="left"/>
      </w:pPr>
      <w:r>
        <w:t xml:space="preserve"> </w:t>
      </w:r>
    </w:p>
    <w:p w14:paraId="1E96ED29" w14:textId="77777777" w:rsidR="003A3E9F" w:rsidRDefault="00000000">
      <w:pPr>
        <w:spacing w:after="9"/>
        <w:ind w:left="4738" w:hanging="10"/>
        <w:jc w:val="left"/>
      </w:pPr>
      <w:r>
        <w:rPr>
          <w:b/>
        </w:rPr>
        <w:t xml:space="preserve">§ 10 </w:t>
      </w:r>
    </w:p>
    <w:p w14:paraId="1F14F8A4" w14:textId="77777777" w:rsidR="003A3E9F" w:rsidRDefault="00000000">
      <w:pPr>
        <w:pStyle w:val="Nagwek1"/>
        <w:ind w:left="3731"/>
      </w:pPr>
      <w:r>
        <w:t xml:space="preserve">PRAWA AUTORSKIE </w:t>
      </w:r>
    </w:p>
    <w:p w14:paraId="02936EA5" w14:textId="77777777" w:rsidR="003A3E9F" w:rsidRDefault="00000000">
      <w:pPr>
        <w:spacing w:after="36" w:line="259" w:lineRule="auto"/>
        <w:ind w:left="4880" w:firstLine="0"/>
        <w:jc w:val="left"/>
      </w:pPr>
      <w:r>
        <w:rPr>
          <w:b/>
        </w:rPr>
        <w:t xml:space="preserve"> </w:t>
      </w:r>
    </w:p>
    <w:p w14:paraId="6D0852DB" w14:textId="77777777" w:rsidR="003A3E9F" w:rsidRDefault="00000000">
      <w:pPr>
        <w:numPr>
          <w:ilvl w:val="0"/>
          <w:numId w:val="19"/>
        </w:numPr>
        <w:ind w:right="64" w:hanging="538"/>
      </w:pPr>
      <w:r>
        <w:t xml:space="preserve">Wykonawca oświadcza, że jest wyłącznie uprawniony z tytułu majątkowych praw autorskich do wszelkich utworów wykonanych w ramach niniejszej umowy, a w szczególności                        do dokumentacji powykonawczej. </w:t>
      </w:r>
    </w:p>
    <w:p w14:paraId="735F8E20" w14:textId="77777777" w:rsidR="003A3E9F" w:rsidRDefault="00000000">
      <w:pPr>
        <w:numPr>
          <w:ilvl w:val="0"/>
          <w:numId w:val="19"/>
        </w:numPr>
        <w:spacing w:after="5"/>
        <w:ind w:right="64" w:hanging="538"/>
      </w:pPr>
      <w:r>
        <w:t xml:space="preserve">Utwory wykonane w ramach realizacji Przedmiotu Umowy objęte są ochroną przewidzianą w ustawie z dnia 4 lutego 1994 r. o prawie autorskimi i prawach pokrewnych (Dz. U.                        </w:t>
      </w:r>
    </w:p>
    <w:p w14:paraId="33DC480E" w14:textId="77777777" w:rsidR="003A3E9F" w:rsidRDefault="00000000">
      <w:pPr>
        <w:spacing w:after="28"/>
        <w:ind w:left="903" w:right="49" w:hanging="10"/>
      </w:pPr>
      <w:r>
        <w:t xml:space="preserve">z 2022 r. poz. 2509). </w:t>
      </w:r>
    </w:p>
    <w:p w14:paraId="24C50041" w14:textId="77777777" w:rsidR="003A3E9F" w:rsidRDefault="00000000">
      <w:pPr>
        <w:numPr>
          <w:ilvl w:val="0"/>
          <w:numId w:val="19"/>
        </w:numPr>
        <w:ind w:right="64" w:hanging="538"/>
      </w:pPr>
      <w:r>
        <w:t xml:space="preserve">Wykonawca przenosi na Zamawiającego autorskie prawa majątkowe do utworów wykonanych w ramach realizacji niniejszej umowy. </w:t>
      </w:r>
    </w:p>
    <w:p w14:paraId="34A775CF" w14:textId="77777777" w:rsidR="003A3E9F" w:rsidRDefault="00000000">
      <w:pPr>
        <w:numPr>
          <w:ilvl w:val="0"/>
          <w:numId w:val="19"/>
        </w:numPr>
        <w:ind w:right="64" w:hanging="538"/>
      </w:pPr>
      <w:r>
        <w:t xml:space="preserve">Przeniesienie autorskich praw majątkowych do utworów wykonanych w ramach niniejszej umowy z Wykonawcy na rzecz Zamawiającego, następuje z dniem przekazania jej Zamawiającemu. W tym też terminie przejdzie na Zamawiającego własność egzemplarzy dokumentacji wykonanej w ramach realizacji Przedmiotu Umowy. </w:t>
      </w:r>
    </w:p>
    <w:p w14:paraId="175F68E2" w14:textId="048EF106" w:rsidR="003A3E9F" w:rsidRDefault="00000000">
      <w:pPr>
        <w:numPr>
          <w:ilvl w:val="0"/>
          <w:numId w:val="19"/>
        </w:numPr>
        <w:spacing w:after="47"/>
        <w:ind w:right="64" w:hanging="538"/>
      </w:pPr>
      <w:r>
        <w:t xml:space="preserve">Autorskie prawa majątkowe do utworów wykonanych w ramach niniejszej umowy przeniesione przez Wykonawcę na Zamawiającego na podstawie niniejszej Umowy, obejmują od dnia przeniesienia, bezterminowe prawo Zamawiającego do </w:t>
      </w:r>
      <w:r w:rsidR="00E94E46">
        <w:t>wykorzystywania utworów</w:t>
      </w:r>
      <w:r>
        <w:t xml:space="preserve">, zgodnie z art. 50 ustawy prawo autorskie, na następujących polach eksploatacji: </w:t>
      </w:r>
    </w:p>
    <w:p w14:paraId="4247620B" w14:textId="77777777" w:rsidR="003A3E9F" w:rsidRDefault="00000000">
      <w:pPr>
        <w:numPr>
          <w:ilvl w:val="1"/>
          <w:numId w:val="20"/>
        </w:numPr>
        <w:ind w:right="64"/>
      </w:pPr>
      <w:r>
        <w:t xml:space="preserve">utrwalanie i zwielokrotnianie na papierze, na maszynowych i cyfrowych nośnikach informacji,  </w:t>
      </w:r>
    </w:p>
    <w:p w14:paraId="478925D3" w14:textId="77777777" w:rsidR="003A3E9F" w:rsidRDefault="00000000">
      <w:pPr>
        <w:numPr>
          <w:ilvl w:val="1"/>
          <w:numId w:val="20"/>
        </w:numPr>
        <w:spacing w:after="5"/>
        <w:ind w:right="64"/>
      </w:pPr>
      <w:r>
        <w:t xml:space="preserve">obrót oryginałem i egzemplarzami, na których powyższą dokumentację utrwalono, wprowadzenie do obrotu, </w:t>
      </w:r>
    </w:p>
    <w:p w14:paraId="737CE3B8" w14:textId="77777777" w:rsidR="003A3E9F" w:rsidRDefault="00000000">
      <w:pPr>
        <w:numPr>
          <w:ilvl w:val="1"/>
          <w:numId w:val="20"/>
        </w:numPr>
        <w:spacing w:after="26"/>
        <w:ind w:right="64"/>
      </w:pPr>
      <w:r>
        <w:t xml:space="preserve">w zakresie rozpowszechniania w sposób inny niż określony powyżej, np. wprowadzanie do sieci Internet, </w:t>
      </w:r>
    </w:p>
    <w:p w14:paraId="19390268" w14:textId="41C98438" w:rsidR="003A3E9F" w:rsidRDefault="00000000">
      <w:pPr>
        <w:numPr>
          <w:ilvl w:val="1"/>
          <w:numId w:val="20"/>
        </w:numPr>
        <w:ind w:right="64"/>
      </w:pPr>
      <w:r>
        <w:lastRenderedPageBreak/>
        <w:t xml:space="preserve">udostępniania utworów pod tytułem darmowym lub odpłatnym osobom </w:t>
      </w:r>
      <w:proofErr w:type="gramStart"/>
      <w:r w:rsidR="00E94E46">
        <w:t>trzecim,</w:t>
      </w:r>
      <w:r>
        <w:t xml:space="preserve">   </w:t>
      </w:r>
      <w:proofErr w:type="gramEnd"/>
      <w:r>
        <w:t xml:space="preserve">        w szczególności wykonawcy realizującemu Inwestycję, na potrzeby której opracowywana jest przedmiotowa dokumentacja, </w:t>
      </w:r>
    </w:p>
    <w:p w14:paraId="3B1E0D4C" w14:textId="77777777" w:rsidR="003A3E9F" w:rsidRDefault="00000000">
      <w:pPr>
        <w:numPr>
          <w:ilvl w:val="1"/>
          <w:numId w:val="20"/>
        </w:numPr>
        <w:ind w:right="64"/>
      </w:pPr>
      <w:r>
        <w:t xml:space="preserve">wykorzystywanie w planowanych i w realizowanych przez Zamawiającego lub jego partnerów inwestycjach, w procedurach nabywania dostaw, usług, robót budowlanych od wykonawcy w tym w szczególności w oparciu o ustawę z dnia 11.09.2019 r. Prawo zamówień publicznych, a także w związku z prowadzeniem działań informacyjnych związanych z Inwestycją. </w:t>
      </w:r>
    </w:p>
    <w:p w14:paraId="0AF0FB53" w14:textId="77777777" w:rsidR="003A3E9F" w:rsidRDefault="00000000">
      <w:pPr>
        <w:numPr>
          <w:ilvl w:val="0"/>
          <w:numId w:val="19"/>
        </w:numPr>
        <w:ind w:right="64" w:hanging="538"/>
      </w:pPr>
      <w:r>
        <w:t xml:space="preserve">Wykonawca wyraża zgodę na dokonanie przez Zamawiającego przeróbek, zmian i adaptacji utworów wykonanych w ramach niniejszej umowy, a ponadto wyraża zgodę                        na rozporządzanie i korzystania z tych zmienionych opracowań w zakresie określonym                      w ust. 5 niniejszego paragrafu. </w:t>
      </w:r>
    </w:p>
    <w:p w14:paraId="59E6430B" w14:textId="77777777" w:rsidR="003A3E9F" w:rsidRDefault="00000000">
      <w:pPr>
        <w:numPr>
          <w:ilvl w:val="0"/>
          <w:numId w:val="19"/>
        </w:numPr>
        <w:ind w:right="64" w:hanging="538"/>
      </w:pPr>
      <w:r>
        <w:t xml:space="preserve">Wykonawca oświadcza, że jeżeli wykonanie utworów, stanowiącej Przedmiot nin. Umowy przysługują lub zostaną powierzone (w całości lub jakiejkolwiek części) jakimkolwiek osobom trzecim (np. podwykonawcom) zobowiązany jest niniejszym do przedstawienia </w:t>
      </w:r>
    </w:p>
    <w:p w14:paraId="71A6D70F" w14:textId="77777777" w:rsidR="003A3E9F" w:rsidRDefault="00000000">
      <w:pPr>
        <w:ind w:left="893" w:right="64" w:firstLine="0"/>
      </w:pPr>
      <w:r>
        <w:t xml:space="preserve">Zamawiającemu dowodu nabycia autorskich praw majątkowych do wykonanych przez                       te osoby trzecie prac składających się na powyższą dokumentację, co najmniej w takim zakresie, w jakim przeniesienie przez Wykonawcę, autorskich praw majątkowych w tym praw majątkowych zależnych na Zamawiającego, nastąpi na podstawie niniejszej Umowy. </w:t>
      </w:r>
    </w:p>
    <w:p w14:paraId="28954107" w14:textId="77777777" w:rsidR="003A3E9F" w:rsidRDefault="00000000">
      <w:pPr>
        <w:numPr>
          <w:ilvl w:val="0"/>
          <w:numId w:val="19"/>
        </w:numPr>
        <w:ind w:right="64" w:hanging="538"/>
      </w:pPr>
      <w:r>
        <w:t xml:space="preserve">W razie wniesienia przeciwko Zamawiającemu przez osoby trzecie jakichkolwiek roszczeń pozostających w związku z utworami wykonanymi w ramach realizacji niniejszej umowy, Wykonawca zobowiązuje się niniejszym do zaspokojenia tych roszczeń, a także do pokrycia wszelkich kosztów związanych z tymi roszczeniami. </w:t>
      </w:r>
    </w:p>
    <w:p w14:paraId="00EC76A6" w14:textId="77777777" w:rsidR="003A3E9F" w:rsidRDefault="00000000">
      <w:pPr>
        <w:numPr>
          <w:ilvl w:val="0"/>
          <w:numId w:val="19"/>
        </w:numPr>
        <w:ind w:right="64" w:hanging="538"/>
      </w:pPr>
      <w:r>
        <w:t xml:space="preserve">Wykonawca udziela niniejszym zgody na wykonywanie przez Zamawiającego lub osoby przez niego wskazane nieodpłatnych praw autorskich zależnych do utworów wykonanych   w ramach niniejszej umowy, poprzez ich opracowywanie, wprowadzanie zmian. </w:t>
      </w:r>
    </w:p>
    <w:p w14:paraId="0A906E43" w14:textId="77777777" w:rsidR="003A3E9F" w:rsidRDefault="00000000">
      <w:pPr>
        <w:spacing w:after="18" w:line="259" w:lineRule="auto"/>
        <w:ind w:firstLine="0"/>
        <w:jc w:val="left"/>
      </w:pPr>
      <w:r>
        <w:t xml:space="preserve"> </w:t>
      </w:r>
    </w:p>
    <w:p w14:paraId="61E2BD68" w14:textId="77777777" w:rsidR="003A3E9F" w:rsidRDefault="00000000">
      <w:pPr>
        <w:spacing w:after="16" w:line="259" w:lineRule="auto"/>
        <w:ind w:firstLine="0"/>
        <w:jc w:val="left"/>
      </w:pPr>
      <w:r>
        <w:t xml:space="preserve"> </w:t>
      </w:r>
    </w:p>
    <w:p w14:paraId="5289258B" w14:textId="77777777" w:rsidR="003A3E9F" w:rsidRDefault="00000000">
      <w:pPr>
        <w:spacing w:after="9"/>
        <w:ind w:left="4738" w:hanging="10"/>
        <w:jc w:val="left"/>
      </w:pPr>
      <w:r>
        <w:rPr>
          <w:b/>
        </w:rPr>
        <w:t xml:space="preserve">§ 11  </w:t>
      </w:r>
    </w:p>
    <w:p w14:paraId="72723716" w14:textId="77777777" w:rsidR="003A3E9F" w:rsidRDefault="00000000">
      <w:pPr>
        <w:pStyle w:val="Nagwek1"/>
        <w:ind w:left="3951"/>
      </w:pPr>
      <w:r>
        <w:t xml:space="preserve">KARY UMOWNE </w:t>
      </w:r>
    </w:p>
    <w:p w14:paraId="22B82EEB" w14:textId="77777777" w:rsidR="003A3E9F" w:rsidRDefault="00000000">
      <w:pPr>
        <w:spacing w:after="33" w:line="259" w:lineRule="auto"/>
        <w:ind w:left="4885" w:firstLine="0"/>
        <w:jc w:val="left"/>
      </w:pPr>
      <w:r>
        <w:rPr>
          <w:b/>
        </w:rPr>
        <w:t xml:space="preserve"> </w:t>
      </w:r>
    </w:p>
    <w:p w14:paraId="0EECC4D1" w14:textId="77777777" w:rsidR="003A3E9F" w:rsidRDefault="00000000">
      <w:pPr>
        <w:numPr>
          <w:ilvl w:val="0"/>
          <w:numId w:val="21"/>
        </w:numPr>
        <w:ind w:right="64" w:hanging="538"/>
      </w:pPr>
      <w:r>
        <w:t xml:space="preserve">W przypadku naruszenia postanowień niniejszej umowy Zamawiający ma prawo naliczyć Wykonawcy kary umowne na poniższych zasadach. </w:t>
      </w:r>
    </w:p>
    <w:p w14:paraId="2C47386E" w14:textId="03017CF6" w:rsidR="003A3E9F" w:rsidRDefault="00000000">
      <w:pPr>
        <w:numPr>
          <w:ilvl w:val="0"/>
          <w:numId w:val="21"/>
        </w:numPr>
        <w:ind w:right="64" w:hanging="538"/>
      </w:pPr>
      <w:r>
        <w:t xml:space="preserve">Wykonawca zapłaci Zamawiającemu karę umowną z tytułu </w:t>
      </w:r>
      <w:r w:rsidR="00E94E46">
        <w:t>nieprzystąpienia</w:t>
      </w:r>
      <w:r>
        <w:t xml:space="preserve"> do realizacji Przedmiotu Umowy, chyba, że nastąpiło to z przyczyn zawinionych przez Zamawiającego, niezwłocznie po przekazaniu placu budowy w wysokości 0,01 % kwoty netto, o której mowa w § 3 ust. 1 </w:t>
      </w:r>
      <w:r>
        <w:rPr>
          <w:b/>
        </w:rPr>
        <w:t>niniejszej</w:t>
      </w:r>
      <w:r>
        <w:t xml:space="preserve"> Umowy, za każdy rozpoczęty dzień nierealizowania Przedmiotu Umowy liczony od dnia protokolarnego przekazania placu budowy, </w:t>
      </w:r>
    </w:p>
    <w:p w14:paraId="434C97C5" w14:textId="77777777" w:rsidR="003A3E9F" w:rsidRDefault="00000000">
      <w:pPr>
        <w:numPr>
          <w:ilvl w:val="0"/>
          <w:numId w:val="21"/>
        </w:numPr>
        <w:ind w:right="64" w:hanging="538"/>
      </w:pPr>
      <w:r>
        <w:t xml:space="preserve">Wykonawca zapłaci Zamawiającemu karę umowną w wysokości 10 % kwoty netto, o której mowa w § 3 ust. 1 niniejszej Umowy w przypadku odstąpienia od Umowy przez którąkolwiek ze stron z przyczyn leżących po stronie Wykonawcy, </w:t>
      </w:r>
    </w:p>
    <w:p w14:paraId="6C67492A" w14:textId="77777777" w:rsidR="003A3E9F" w:rsidRDefault="00000000">
      <w:pPr>
        <w:numPr>
          <w:ilvl w:val="0"/>
          <w:numId w:val="21"/>
        </w:numPr>
        <w:ind w:right="64" w:hanging="538"/>
      </w:pPr>
      <w:r>
        <w:t xml:space="preserve">Wykonawca zapłaci Zamawiającemu karę umowną za zwłokę w realizacji Przedmiotu umowy, w stosunku do terminu określonego w </w:t>
      </w:r>
      <w:r>
        <w:rPr>
          <w:b/>
        </w:rPr>
        <w:t xml:space="preserve">§ 2 ust. 1 niniejszej Umowy w wysokości </w:t>
      </w:r>
      <w:r>
        <w:t xml:space="preserve">0,2 % kwoty netto, o której mowa w § 3 ust. 1 </w:t>
      </w:r>
      <w:r>
        <w:rPr>
          <w:b/>
        </w:rPr>
        <w:t>niniejszej</w:t>
      </w:r>
      <w:r>
        <w:t xml:space="preserve"> Umowy</w:t>
      </w:r>
      <w:r>
        <w:rPr>
          <w:b/>
        </w:rPr>
        <w:t xml:space="preserve"> za każdy rozpoczęty dzień zwłoki,</w:t>
      </w:r>
      <w:r>
        <w:t xml:space="preserve"> </w:t>
      </w:r>
    </w:p>
    <w:p w14:paraId="516EBFFA" w14:textId="77777777" w:rsidR="003A3E9F" w:rsidRDefault="00000000">
      <w:pPr>
        <w:numPr>
          <w:ilvl w:val="0"/>
          <w:numId w:val="21"/>
        </w:numPr>
        <w:ind w:right="64" w:hanging="538"/>
      </w:pPr>
      <w:r>
        <w:lastRenderedPageBreak/>
        <w:t>W przypadku zwłoki w usunięciu wad stwierdzonych przy odbiorze lub w okresie gwarancji bądź rękojmi za wady Wykonawca zapłaci Zamawiającemu karę umowną w wysokości                     0,1 % kwoty netto, o której mowa w § 3 ust. 1</w:t>
      </w:r>
      <w:r>
        <w:rPr>
          <w:b/>
        </w:rPr>
        <w:t xml:space="preserve"> niniejszej </w:t>
      </w:r>
      <w:r>
        <w:t xml:space="preserve">Umowy, za każdy dzień zwłoki               w usunięciu wad liczonej od upływu dnia wyznaczonego na ich usunięcie, </w:t>
      </w:r>
    </w:p>
    <w:p w14:paraId="20C7AD11" w14:textId="77777777" w:rsidR="003A3E9F" w:rsidRDefault="00000000">
      <w:pPr>
        <w:numPr>
          <w:ilvl w:val="0"/>
          <w:numId w:val="21"/>
        </w:numPr>
        <w:ind w:right="64" w:hanging="538"/>
      </w:pPr>
      <w:r>
        <w:t xml:space="preserve">Wykonawca zapłaci Zamawiającemu karę umowną za zwłokę w przedłożeniu </w:t>
      </w:r>
    </w:p>
    <w:p w14:paraId="27473773" w14:textId="77777777" w:rsidR="003A3E9F" w:rsidRDefault="00000000">
      <w:pPr>
        <w:ind w:left="893" w:right="64" w:firstLine="0"/>
      </w:pPr>
      <w:r>
        <w:t xml:space="preserve">Harmonogramu, o którym mowa w §2 ust. 2 w wysokości 0,1 % kwoty netto, o której mowa w § 3 ust. 1 niniejszej Umowy, za każdy dzień zwłoki, </w:t>
      </w:r>
    </w:p>
    <w:p w14:paraId="7226FB2F" w14:textId="5EA45053" w:rsidR="003A3E9F" w:rsidRDefault="00000000">
      <w:pPr>
        <w:numPr>
          <w:ilvl w:val="0"/>
          <w:numId w:val="21"/>
        </w:numPr>
        <w:ind w:right="64" w:hanging="538"/>
      </w:pPr>
      <w:r>
        <w:t xml:space="preserve">Wykonawca zapłaci Zamawiającemu karę umowną za zwłokę w przedłożeniu Planu </w:t>
      </w:r>
      <w:r w:rsidR="00E94E46">
        <w:t>Naprawczego, o</w:t>
      </w:r>
      <w:r>
        <w:t xml:space="preserve"> którym mowa w §2 ust. 10 w wysokości 0,1 %kwoty netto, o której mowa w § 3 ust. 1 niniejszej Umowy, za każdy dzień zwłoki, </w:t>
      </w:r>
    </w:p>
    <w:p w14:paraId="5C7F340E" w14:textId="77777777" w:rsidR="003A3E9F" w:rsidRDefault="00000000">
      <w:pPr>
        <w:numPr>
          <w:ilvl w:val="0"/>
          <w:numId w:val="21"/>
        </w:numPr>
        <w:spacing w:after="47"/>
        <w:ind w:right="64" w:hanging="538"/>
      </w:pPr>
      <w:r>
        <w:t xml:space="preserve">Wykonawca zapłaci Zamawiającemu karę umowną z tytułu naruszenia przepisów BHP                      w wysokości 1.000,00 zł za każdy przypadek naruszenia, </w:t>
      </w:r>
    </w:p>
    <w:p w14:paraId="16FCF234" w14:textId="77777777" w:rsidR="003A3E9F" w:rsidRDefault="00000000">
      <w:pPr>
        <w:numPr>
          <w:ilvl w:val="0"/>
          <w:numId w:val="21"/>
        </w:numPr>
        <w:ind w:right="64" w:hanging="538"/>
      </w:pPr>
      <w:r>
        <w:t xml:space="preserve">Wykonawca zapłaci ponadto Zamawiającemu kary umowne: </w:t>
      </w:r>
    </w:p>
    <w:p w14:paraId="00E464B3" w14:textId="77777777" w:rsidR="003A3E9F" w:rsidRDefault="00000000">
      <w:pPr>
        <w:numPr>
          <w:ilvl w:val="1"/>
          <w:numId w:val="21"/>
        </w:numPr>
        <w:spacing w:after="4" w:line="281" w:lineRule="auto"/>
        <w:ind w:right="64"/>
      </w:pPr>
      <w:r>
        <w:t xml:space="preserve">za brak zapłaty wynagrodzenia należnego Podwykonawcom lub dalszym Podwykonawcom - 1.000,00 zł za każde dokonanie przez Zamawiającego bezpośredniej płatności na rzecz Podwykonawców lub dalszych Podwykonawców, </w:t>
      </w:r>
    </w:p>
    <w:p w14:paraId="54F7D628" w14:textId="77777777" w:rsidR="003A3E9F" w:rsidRDefault="00000000">
      <w:pPr>
        <w:numPr>
          <w:ilvl w:val="1"/>
          <w:numId w:val="21"/>
        </w:numPr>
        <w:ind w:right="64"/>
      </w:pPr>
      <w:r>
        <w:t xml:space="preserve">za nieterminową zapłatę wynagrodzenia należnego Podwykonawcom lub dalszym Podwykonawcom 500,00 zł za każdy dzień zwłoki od dnia upływu terminu zapłaty do dnia zapłaty, </w:t>
      </w:r>
    </w:p>
    <w:p w14:paraId="42DFA00A" w14:textId="77777777" w:rsidR="003A3E9F" w:rsidRDefault="00000000">
      <w:pPr>
        <w:numPr>
          <w:ilvl w:val="1"/>
          <w:numId w:val="21"/>
        </w:numPr>
        <w:ind w:right="64"/>
      </w:pPr>
      <w:r>
        <w:t xml:space="preserve">za nieprzedłożenie do zaakceptowania projektu Umowy o podwykonawstwo, której przedmiotem są roboty budowlane lub projektu jej zmiany, w wysokości 1.000,00 złotych za każdy nieprzedłożony do zaakceptowania projekt Umowy lub jej zmiany, </w:t>
      </w:r>
    </w:p>
    <w:p w14:paraId="180B66F8" w14:textId="77777777" w:rsidR="003A3E9F" w:rsidRDefault="00000000">
      <w:pPr>
        <w:numPr>
          <w:ilvl w:val="1"/>
          <w:numId w:val="21"/>
        </w:numPr>
        <w:ind w:right="64"/>
      </w:pPr>
      <w:r>
        <w:t xml:space="preserve">za nieprzedłożenie poświadczonej za zgodność z oryginałem kopii Umowy                        o podwykonawstwo lub jej zmiany w wysokości 1.000,00 złotych za każdą nieprzedłożoną kopię Umowy lub jej zmiany, </w:t>
      </w:r>
    </w:p>
    <w:p w14:paraId="0879E893" w14:textId="77777777" w:rsidR="003A3E9F" w:rsidRDefault="00000000">
      <w:pPr>
        <w:numPr>
          <w:ilvl w:val="1"/>
          <w:numId w:val="21"/>
        </w:numPr>
        <w:ind w:right="64"/>
      </w:pPr>
      <w:r>
        <w:t xml:space="preserve">za zwłokę w przedłożeniu gwarancji ubezpieczeniowej lub bankowej na wydłużony termin realizacji Umowy w wysokości 1.000,00 zł za każdy dzień zwłoki, </w:t>
      </w:r>
    </w:p>
    <w:p w14:paraId="47DC16E2" w14:textId="77777777" w:rsidR="003A3E9F" w:rsidRDefault="00000000">
      <w:pPr>
        <w:numPr>
          <w:ilvl w:val="1"/>
          <w:numId w:val="21"/>
        </w:numPr>
        <w:ind w:right="64"/>
      </w:pPr>
      <w:r>
        <w:t xml:space="preserve">za brak dokonania wymaganej przez Zamawiającego zmiany Umowy                        o podwykonawstwo w zakresie robót budowlanych, dostaw lub usług w zakresie terminu zapłaty we wskazanym przez Zamawiającego terminie, w wysokości 500,00 złotych, </w:t>
      </w:r>
    </w:p>
    <w:p w14:paraId="6166C0E1" w14:textId="77777777" w:rsidR="003A3E9F" w:rsidRDefault="00000000">
      <w:pPr>
        <w:numPr>
          <w:ilvl w:val="1"/>
          <w:numId w:val="21"/>
        </w:numPr>
        <w:ind w:right="64"/>
      </w:pPr>
      <w:r>
        <w:t xml:space="preserve">za dopuszczenie do wykonywania robót budowlanych objętych Przedmiotem Umowy innego podmiotu lub nie zaakceptowanego przez Zamawiającego Podwykonawcy skierowany do ich wykonania zgodnie z zasadami określonymi Umową - w wysokości </w:t>
      </w:r>
    </w:p>
    <w:p w14:paraId="3E025D57" w14:textId="77777777" w:rsidR="003A3E9F" w:rsidRDefault="00000000">
      <w:pPr>
        <w:ind w:left="1426" w:right="64" w:firstLine="0"/>
      </w:pPr>
      <w:r>
        <w:t xml:space="preserve">0,1 % kwoty netto, o której mowa w § 3 ust. 1 umowy, </w:t>
      </w:r>
    </w:p>
    <w:p w14:paraId="7BC3B821" w14:textId="77777777" w:rsidR="003A3E9F" w:rsidRDefault="00000000">
      <w:pPr>
        <w:numPr>
          <w:ilvl w:val="1"/>
          <w:numId w:val="21"/>
        </w:numPr>
        <w:ind w:right="64"/>
      </w:pPr>
      <w:r>
        <w:t xml:space="preserve">w przypadku nieokazania lub nieprzedłożenia oświadczeń lub dokumentów                        lub zaświadczeń, o których mowa w § 7 ust. 21 umowy w terminie wyznaczonym przez Zamawiającego - w wysokości 500,00 zł, za każdy dzień zwłoki; </w:t>
      </w:r>
    </w:p>
    <w:p w14:paraId="1E7BCEEA" w14:textId="64296D90" w:rsidR="003A3E9F" w:rsidRDefault="00000000">
      <w:pPr>
        <w:numPr>
          <w:ilvl w:val="1"/>
          <w:numId w:val="21"/>
        </w:numPr>
        <w:ind w:right="64"/>
      </w:pPr>
      <w:r>
        <w:t xml:space="preserve">w przypadku gdy okazane lub przedłożone oświadczenia lub dokumenty lub zaświadczenia będą niekompletne lub nie będą potwierdzały w sposób jednoznaczny wymaganego zatrudnienia osób na podstawie umowy o pracę lub nie będą dotyczyć wszystkich pracowników w wysokości 200,00 zł za każdy dzień zwłoki do dnia dostarczenia Zamawiającemu dokumentów kompletnych, w tym dotyczących wszystkich zatrudnionych pracowników lub jednoznacznie potwierdzających fakt zatrudnienia na podstawie umowy o pracę, </w:t>
      </w:r>
    </w:p>
    <w:p w14:paraId="0EBDA37A" w14:textId="024B36F3" w:rsidR="003A3E9F" w:rsidRDefault="00000000">
      <w:pPr>
        <w:numPr>
          <w:ilvl w:val="1"/>
          <w:numId w:val="21"/>
        </w:numPr>
        <w:ind w:right="64"/>
      </w:pPr>
      <w:r>
        <w:lastRenderedPageBreak/>
        <w:t xml:space="preserve">za realizowanie zamówienia przez osoby bez wymaganych </w:t>
      </w:r>
      <w:r w:rsidR="00E94E46">
        <w:t>uprawnień -</w:t>
      </w:r>
      <w:r>
        <w:t xml:space="preserve"> w wysokości 0,1 % kwoty netto, o której mowa w § 3 ust. 1 umowy, </w:t>
      </w:r>
    </w:p>
    <w:p w14:paraId="1C354934" w14:textId="77777777" w:rsidR="003A3E9F" w:rsidRDefault="00000000">
      <w:pPr>
        <w:numPr>
          <w:ilvl w:val="1"/>
          <w:numId w:val="21"/>
        </w:numPr>
        <w:ind w:right="64"/>
      </w:pPr>
      <w:r>
        <w:t xml:space="preserve">z tytułu nienależytego wykonywania Przedmiotu umowy w wysokości 0,2 % kwoty netto, o której mowa w § 3 ust. 1 umowy za każdy przypadek.  </w:t>
      </w:r>
    </w:p>
    <w:p w14:paraId="4346071D" w14:textId="77777777" w:rsidR="003A3E9F" w:rsidRDefault="00000000">
      <w:pPr>
        <w:numPr>
          <w:ilvl w:val="0"/>
          <w:numId w:val="22"/>
        </w:numPr>
        <w:ind w:right="64" w:hanging="593"/>
      </w:pPr>
      <w:r>
        <w:t xml:space="preserve">Strony wyłączają odpowiedzialność za niewykonanie lub nienależyte wykonanie Przedmiotu Umowy w przypadku wystąpienia siły wyższej. Za siłę wyższą uznaje się zdarzenie zewnętrzne, nagłe, którego wystąpienia nie można było przewidzieć i którego skutkom nie można było zapobiec nawet przy dochowaniu należytej staranności. Okoliczność wystąpienia epidemii, zagrożenia epidemicznego oraz ich skutków oraz wystąpienie stanu wyjątkowego lub stanu nadzwyczajnego lub stanu wojny, mających wpływ na wykonanie przedmiotowej umowy uznaje się za przejaw siły wyższej. Wystąpienie siły wyższej wyłącza odpowiedzialność w sytuacji, gdy: </w:t>
      </w:r>
    </w:p>
    <w:p w14:paraId="708BB85A" w14:textId="09BFDD4B" w:rsidR="003A3E9F" w:rsidRDefault="00000000">
      <w:pPr>
        <w:numPr>
          <w:ilvl w:val="1"/>
          <w:numId w:val="22"/>
        </w:numPr>
        <w:ind w:right="64"/>
      </w:pPr>
      <w:r>
        <w:t xml:space="preserve">zostanie wykazane, że konkretne zdarzenie spowodowane siłą wyższą, w tym epidemią, było przyczyną nie wywiązania się z umowy i przedłożenie dowodów potwierdzających ten fakt (np. brak możliwości produkcji danego materiału i jego dostawy w związku z zamknięciem fabryk i niemożności wykorzystania alternatywnego źródła, zamknięcie lub ograniczenia w funkcjonowaniu organów wydających właściwe decyzje, pozwolenia, zezwolenia, opinie, brak możliwości wykonywania prac objętych Przedmiotem umowy przez osoby objęte kwarantanną, przebywających na zwolnieniach lekarskich, zasiłkach opiekuńczych w związku  z trwającym stanem siły wyższej w tym epidemią);  </w:t>
      </w:r>
    </w:p>
    <w:p w14:paraId="3B2C4636" w14:textId="77777777" w:rsidR="003A3E9F" w:rsidRDefault="00000000">
      <w:pPr>
        <w:numPr>
          <w:ilvl w:val="1"/>
          <w:numId w:val="22"/>
        </w:numPr>
        <w:ind w:right="64"/>
      </w:pPr>
      <w:r>
        <w:t xml:space="preserve">wykazanie należytej staranności w podejmowaniu działań mających na celu wykonanie Przedmiotu umowy. </w:t>
      </w:r>
    </w:p>
    <w:p w14:paraId="2C8E66A7" w14:textId="77777777" w:rsidR="003A3E9F" w:rsidRDefault="00000000">
      <w:pPr>
        <w:numPr>
          <w:ilvl w:val="0"/>
          <w:numId w:val="22"/>
        </w:numPr>
        <w:ind w:right="64" w:hanging="593"/>
      </w:pPr>
      <w:r>
        <w:t xml:space="preserve">Kara/kary umowne należne Zamawiającemu mogą zostać, według wyboru Zamawiającego potrącone z wynagrodzenia Wykonawcy na podstawie przedłożonego mu oświadczenia Zamawiającego lub z zabezpieczenia należytego wykonania Umowy, określonego w § 14 niniejszej Umowy. </w:t>
      </w:r>
    </w:p>
    <w:p w14:paraId="6E04D0C2" w14:textId="77777777" w:rsidR="003A3E9F" w:rsidRDefault="00000000">
      <w:pPr>
        <w:numPr>
          <w:ilvl w:val="0"/>
          <w:numId w:val="22"/>
        </w:numPr>
        <w:ind w:right="64" w:hanging="593"/>
      </w:pPr>
      <w:r>
        <w:t xml:space="preserve">Obowiązek zapłaty kar nie wyłącza prawa dochodzenia odszkodowania na zasadach ogólnych, jeśli wysokość poniesionej przez Zamawiającego szkody przekroczy wysokość kary umownej.  </w:t>
      </w:r>
    </w:p>
    <w:p w14:paraId="49C9963E" w14:textId="77777777" w:rsidR="003A3E9F" w:rsidRDefault="00000000">
      <w:pPr>
        <w:numPr>
          <w:ilvl w:val="0"/>
          <w:numId w:val="22"/>
        </w:numPr>
        <w:ind w:right="64" w:hanging="593"/>
      </w:pPr>
      <w:r>
        <w:t xml:space="preserve">Wykonawca upoważnia Zamawiającego do potrącenia z wynagrodzenia umownego (faktur) Wykonawcy kar umownych. </w:t>
      </w:r>
    </w:p>
    <w:p w14:paraId="5595946D" w14:textId="77777777" w:rsidR="003A3E9F" w:rsidRDefault="00000000">
      <w:pPr>
        <w:numPr>
          <w:ilvl w:val="0"/>
          <w:numId w:val="22"/>
        </w:numPr>
        <w:ind w:right="64" w:hanging="593"/>
      </w:pPr>
      <w:r>
        <w:t xml:space="preserve">Kary umowne stają się wymagalne z chwilą powstania podstawy ich naliczenia. </w:t>
      </w:r>
    </w:p>
    <w:p w14:paraId="666BF382" w14:textId="77777777" w:rsidR="003A3E9F" w:rsidRDefault="00000000">
      <w:pPr>
        <w:numPr>
          <w:ilvl w:val="0"/>
          <w:numId w:val="22"/>
        </w:numPr>
        <w:ind w:right="64" w:hanging="593"/>
      </w:pPr>
      <w:r>
        <w:t xml:space="preserve">Zastrzeżone na mocy umowy kary umowne podlegają kumulacji i zachowują moc                        w przypadku odstąpienia od umowy. Maksymalna wysokość kar umownych nie może przekroczyć 30% kwoty całkowitego wynagrodzenia brutto, określonego w § 3                        ust. 1 Umowy.  </w:t>
      </w:r>
    </w:p>
    <w:p w14:paraId="5669C13B" w14:textId="77777777" w:rsidR="003A3E9F" w:rsidRDefault="00000000">
      <w:pPr>
        <w:spacing w:after="16" w:line="259" w:lineRule="auto"/>
        <w:ind w:left="355" w:firstLine="0"/>
        <w:jc w:val="left"/>
      </w:pPr>
      <w:r>
        <w:rPr>
          <w:b/>
        </w:rPr>
        <w:t xml:space="preserve"> </w:t>
      </w:r>
    </w:p>
    <w:p w14:paraId="3226C9B4" w14:textId="77777777" w:rsidR="003A3E9F" w:rsidRDefault="00000000">
      <w:pPr>
        <w:spacing w:after="9"/>
        <w:ind w:left="4738" w:hanging="10"/>
        <w:jc w:val="left"/>
      </w:pPr>
      <w:r>
        <w:rPr>
          <w:b/>
        </w:rPr>
        <w:t xml:space="preserve">§ 12 </w:t>
      </w:r>
    </w:p>
    <w:p w14:paraId="1514CCFE" w14:textId="77777777" w:rsidR="003A3E9F" w:rsidRDefault="00000000">
      <w:pPr>
        <w:spacing w:after="9"/>
        <w:ind w:left="3308" w:hanging="10"/>
        <w:jc w:val="left"/>
      </w:pPr>
      <w:r>
        <w:rPr>
          <w:b/>
        </w:rPr>
        <w:t xml:space="preserve">ODSTĄPIENIE OD UMOWY </w:t>
      </w:r>
    </w:p>
    <w:p w14:paraId="5A08F481" w14:textId="77777777" w:rsidR="003A3E9F" w:rsidRDefault="00000000">
      <w:pPr>
        <w:spacing w:after="57" w:line="259" w:lineRule="auto"/>
        <w:ind w:left="355" w:firstLine="0"/>
        <w:jc w:val="left"/>
      </w:pPr>
      <w:r>
        <w:t xml:space="preserve"> </w:t>
      </w:r>
    </w:p>
    <w:p w14:paraId="2498D69A" w14:textId="77777777" w:rsidR="003A3E9F" w:rsidRDefault="00000000">
      <w:pPr>
        <w:numPr>
          <w:ilvl w:val="0"/>
          <w:numId w:val="23"/>
        </w:numPr>
        <w:ind w:right="64" w:hanging="538"/>
      </w:pPr>
      <w:r>
        <w:t xml:space="preserve">Zamawiającemu przysługuje prawo odstąpienia od niniejszej Umowy w części lub w całości w następujących przypadkach, gdy: </w:t>
      </w:r>
    </w:p>
    <w:p w14:paraId="166D8E57" w14:textId="77777777" w:rsidR="003A3E9F" w:rsidRDefault="00000000">
      <w:pPr>
        <w:numPr>
          <w:ilvl w:val="1"/>
          <w:numId w:val="23"/>
        </w:numPr>
        <w:ind w:right="64"/>
      </w:pPr>
      <w:r>
        <w:t xml:space="preserve">zwłoka w rozpoczęciu wykonania Przedmiotu Umowy, rozumianego jako podpisanie protokołu przekazania placu budowy, przez Wykonawcę przekroczy 14 dni, </w:t>
      </w:r>
    </w:p>
    <w:p w14:paraId="03FA6285" w14:textId="77777777" w:rsidR="003A3E9F" w:rsidRDefault="00000000">
      <w:pPr>
        <w:numPr>
          <w:ilvl w:val="1"/>
          <w:numId w:val="23"/>
        </w:numPr>
        <w:ind w:right="64"/>
      </w:pPr>
      <w:r>
        <w:lastRenderedPageBreak/>
        <w:t xml:space="preserve">jeżeli Wykonawca nie przystępuje do rozpoczęcia lub realizacji Umowy z przyczyn niezależnych od Zamawiającego tak dalece, że nie gwarantuje to zakończenia prac                    w umownym terminie, </w:t>
      </w:r>
    </w:p>
    <w:p w14:paraId="37A243A9" w14:textId="77777777" w:rsidR="003A3E9F" w:rsidRDefault="00000000">
      <w:pPr>
        <w:numPr>
          <w:ilvl w:val="1"/>
          <w:numId w:val="23"/>
        </w:numPr>
        <w:ind w:right="64"/>
      </w:pPr>
      <w:r>
        <w:t xml:space="preserve">w razie naruszenia przez Wykonawcę któregokolwiek z istotnych warunków Umowy, jeżeli naruszenie to nie zostało usunięte w terminie 7 dni od zawiadomienia Wykonawcy przez Zamawiającego o takim naruszeniu pod rygorem odstąpienia od umowy, </w:t>
      </w:r>
    </w:p>
    <w:p w14:paraId="670A7ED6" w14:textId="77777777" w:rsidR="003A3E9F" w:rsidRDefault="00000000">
      <w:pPr>
        <w:numPr>
          <w:ilvl w:val="1"/>
          <w:numId w:val="23"/>
        </w:numPr>
        <w:ind w:right="64"/>
      </w:pPr>
      <w:r>
        <w:t xml:space="preserve">w przypadku stwierdzenia wykonywania prac przez Wykonawcę niezgodnie                        z Przedmiotem Umowy, </w:t>
      </w:r>
    </w:p>
    <w:p w14:paraId="18B0CCC8" w14:textId="064690FD" w:rsidR="003A3E9F" w:rsidRDefault="00000000">
      <w:pPr>
        <w:numPr>
          <w:ilvl w:val="1"/>
          <w:numId w:val="23"/>
        </w:numPr>
        <w:ind w:right="64"/>
      </w:pPr>
      <w:r>
        <w:t xml:space="preserve">z przyczyn zawinionych nie wykonuje Umowy lub wykonuje ją nienależycie i pomimo pisemnego wezwania Wykonawcy do podjęcia wykonywania lub należytego wykonywania Umowy w wyznaczonym, uzasadnionym technicznie </w:t>
      </w:r>
      <w:r w:rsidR="00E94E46">
        <w:t>terminie,</w:t>
      </w:r>
      <w:r>
        <w:t xml:space="preserve"> nie zadośćuczyni żądaniu Zamawiającego, </w:t>
      </w:r>
    </w:p>
    <w:p w14:paraId="51ACE3DB" w14:textId="77777777" w:rsidR="003A3E9F" w:rsidRDefault="00000000">
      <w:pPr>
        <w:numPr>
          <w:ilvl w:val="1"/>
          <w:numId w:val="23"/>
        </w:numPr>
        <w:ind w:right="64"/>
      </w:pPr>
      <w:r>
        <w:t xml:space="preserve">bez uzasadnionej przyczyny przerwał wykonywanie robót na okres dłuższy niż 5 dni roboczych i pomimo dodatkowego pisemnego wezwania Zamawiającego nie podjął ich w okresie 2 dni roboczych od dnia doręczenia Wykonawcy dodatkowego wezwania, </w:t>
      </w:r>
    </w:p>
    <w:p w14:paraId="70AE222C" w14:textId="77777777" w:rsidR="003A3E9F" w:rsidRDefault="00000000">
      <w:pPr>
        <w:numPr>
          <w:ilvl w:val="1"/>
          <w:numId w:val="23"/>
        </w:numPr>
        <w:ind w:right="64"/>
      </w:pPr>
      <w:r>
        <w:t xml:space="preserve">podzleca całość robót lub dokonuje cesji Umowy lub jej części bez zgody Zamawiającego, </w:t>
      </w:r>
    </w:p>
    <w:p w14:paraId="6361D51D" w14:textId="77777777" w:rsidR="003A3E9F" w:rsidRDefault="00000000">
      <w:pPr>
        <w:numPr>
          <w:ilvl w:val="1"/>
          <w:numId w:val="23"/>
        </w:numPr>
        <w:ind w:right="64"/>
      </w:pPr>
      <w:r>
        <w:t xml:space="preserve">w razie konieczności wielokrotnego dokonywania bezpośredniej zapłaty przez Zamawiającego Podwykonawcy lub dalszemu Podwykonawcy lub konieczności dokonania bezpośrednich zapłat na sumę większą niż 5 % wartości umowy w sprawie zamówienia publicznego, </w:t>
      </w:r>
    </w:p>
    <w:p w14:paraId="3B399F5D" w14:textId="3EEA0745" w:rsidR="003A3E9F" w:rsidRDefault="00000000">
      <w:pPr>
        <w:numPr>
          <w:ilvl w:val="1"/>
          <w:numId w:val="23"/>
        </w:numPr>
        <w:ind w:right="64"/>
      </w:pPr>
      <w:r>
        <w:t xml:space="preserve">gdy z uwagi na zapobieganie lub minimalizowanie negatywnych skutków finansowego </w:t>
      </w:r>
      <w:r w:rsidR="00E94E46">
        <w:t>oddziaływania stanu</w:t>
      </w:r>
      <w:r>
        <w:t xml:space="preserve"> epidemii lub zagrożenia epidemicznego lub innego stanu związanego z wystąpieniem zakażenia spowodowanego wirusem lub stanu wojny, konfliktu zbrojnego lub innego stanu nadzwyczajnego zajdzie konieczność optymalizacji finansowej zakresu rzeczowego Umowy lub Zamawiającemu zostanie zmniejszone dofinansowanie na realizację Umowy. </w:t>
      </w:r>
    </w:p>
    <w:p w14:paraId="2CA386DB" w14:textId="25FB0850" w:rsidR="003A3E9F" w:rsidRDefault="00000000">
      <w:pPr>
        <w:numPr>
          <w:ilvl w:val="0"/>
          <w:numId w:val="23"/>
        </w:numPr>
        <w:ind w:right="64" w:hanging="538"/>
      </w:pPr>
      <w:r>
        <w:t xml:space="preserve">Odstąpienie od niniejszej Umowy powinno nastąpić w formie pisemnej pod rygorem nieważności i zawierać odpowiednie uzasadnienie w terminie 30 dni od uzyskania informacji o powyższych okolicznościach, jednak nie później niż do dnia </w:t>
      </w:r>
      <w:r w:rsidR="00CA0742">
        <w:t>31-07</w:t>
      </w:r>
      <w:r w:rsidRPr="002E6735">
        <w:t>.2026r.</w:t>
      </w:r>
      <w:r>
        <w:t xml:space="preserve"> </w:t>
      </w:r>
    </w:p>
    <w:p w14:paraId="187951C2" w14:textId="77777777" w:rsidR="003A3E9F" w:rsidRDefault="00000000">
      <w:pPr>
        <w:numPr>
          <w:ilvl w:val="0"/>
          <w:numId w:val="23"/>
        </w:numPr>
        <w:ind w:right="64" w:hanging="538"/>
      </w:pPr>
      <w:r>
        <w:t xml:space="preserve">W przypadku zaistnienia okoliczności, o których mowa w ust. 1 niniejszego paragrafu Wykonawca może żądać jedynie wynagrodzenia należnego z tytułu wykonanej części zamówienia - podstawą do obliczenia wynagrodzenia należnego Wykonawcy, będzie stan zaawansowania prac, stwierdzony protokolarnie przez strony niniejszej Umowy. </w:t>
      </w:r>
    </w:p>
    <w:p w14:paraId="01423CEC" w14:textId="77777777" w:rsidR="003A3E9F" w:rsidRDefault="00000000">
      <w:pPr>
        <w:numPr>
          <w:ilvl w:val="0"/>
          <w:numId w:val="23"/>
        </w:numPr>
        <w:spacing w:after="4" w:line="281" w:lineRule="auto"/>
        <w:ind w:right="64" w:hanging="538"/>
      </w:pPr>
      <w:r>
        <w:t xml:space="preserve">W przypadku złożenia oświadczenia o odstąpieniu Wykonawca zobowiązany jest                         do wykonania i dostarczenia Zamawiającemu inwentaryzacji wykonanych prac, potwierdzonej przez przedstawiciela Zamawiającego wg stanu na dzień odstąpienia. </w:t>
      </w:r>
    </w:p>
    <w:p w14:paraId="6527DB1C" w14:textId="77777777" w:rsidR="003A3E9F" w:rsidRDefault="00000000">
      <w:pPr>
        <w:numPr>
          <w:ilvl w:val="0"/>
          <w:numId w:val="23"/>
        </w:numPr>
        <w:ind w:right="64" w:hanging="538"/>
      </w:pPr>
      <w:r>
        <w:t xml:space="preserve">Na podstawie dokonanej inwentaryzacji Wykonawca sporządzi kosztorys obejmujący wartość wykonanych prac, który po zaakceptowaniu przez Zamawiającego będzie stanowił podstawę do wystawienia przez Wykonawcę faktury. </w:t>
      </w:r>
    </w:p>
    <w:p w14:paraId="450DB5E9" w14:textId="77777777" w:rsidR="003A3E9F" w:rsidRDefault="00000000">
      <w:pPr>
        <w:numPr>
          <w:ilvl w:val="0"/>
          <w:numId w:val="23"/>
        </w:numPr>
        <w:ind w:right="64" w:hanging="538"/>
      </w:pPr>
      <w:r>
        <w:t xml:space="preserve">Inne uzasadnione koszty związane z odstąpieniem od Umowy ponosi Strona, która spowodowała odstąpienie. </w:t>
      </w:r>
    </w:p>
    <w:p w14:paraId="3A0890CC" w14:textId="77777777" w:rsidR="003A3E9F" w:rsidRDefault="00000000">
      <w:pPr>
        <w:numPr>
          <w:ilvl w:val="0"/>
          <w:numId w:val="23"/>
        </w:numPr>
        <w:ind w:right="64" w:hanging="538"/>
      </w:pPr>
      <w:r>
        <w:t xml:space="preserve">W razie wystąpienia istotnej zmiany okoliczności powodującej, że wykonanie zamówienia nie leży w interesie Zamawiającego, czego nie można było przewidzieć w chwili zawarcia Umowy, Zamawiający może odstąpić od Umowy w terminie 30 dni od uzyskania informacji </w:t>
      </w:r>
      <w:r>
        <w:lastRenderedPageBreak/>
        <w:t xml:space="preserve">o powyższych okolicznościach. W takim przypadku Wykonawca może żądać jedynie wynagrodzenia należnego mu z tytułu wykonania części prac objętych umową. </w:t>
      </w:r>
    </w:p>
    <w:p w14:paraId="75A7C430" w14:textId="77777777" w:rsidR="003A3E9F" w:rsidRDefault="00000000">
      <w:pPr>
        <w:numPr>
          <w:ilvl w:val="0"/>
          <w:numId w:val="23"/>
        </w:numPr>
        <w:ind w:right="64" w:hanging="538"/>
      </w:pPr>
      <w:r>
        <w:t xml:space="preserve">Odstąpienie będzie skuteczne natychmiast, tj. z chwilą doręczenia drugiej stronie oświadczenia o odstąpieniu. </w:t>
      </w:r>
    </w:p>
    <w:p w14:paraId="401E5CB9" w14:textId="77777777" w:rsidR="003A3E9F" w:rsidRDefault="00000000">
      <w:pPr>
        <w:numPr>
          <w:ilvl w:val="0"/>
          <w:numId w:val="23"/>
        </w:numPr>
        <w:ind w:right="64" w:hanging="538"/>
      </w:pPr>
      <w:r>
        <w:t xml:space="preserve">Odstąpienie od Umowy nie zwalnia Wykonawcy z jego zobowiązań z tytułu wad </w:t>
      </w:r>
    </w:p>
    <w:p w14:paraId="67D805A3" w14:textId="3ABDEDA6" w:rsidR="003A3E9F" w:rsidRDefault="00000000">
      <w:pPr>
        <w:ind w:left="893" w:right="64" w:firstLine="0"/>
      </w:pPr>
      <w:r>
        <w:t xml:space="preserve">wykonawczych części Przedmiotu Umowy wykonanej do dnia </w:t>
      </w:r>
      <w:r w:rsidR="001F0354">
        <w:t>odstąpienia</w:t>
      </w:r>
      <w:r>
        <w:t xml:space="preserve"> ani gwarancji                    i rękojmi w zakresie zrealizowanych robót oraz zobowiązań z tytułu kar umownych. </w:t>
      </w:r>
    </w:p>
    <w:p w14:paraId="655D35A6" w14:textId="77777777" w:rsidR="003A3E9F" w:rsidRDefault="00000000">
      <w:pPr>
        <w:spacing w:after="16" w:line="259" w:lineRule="auto"/>
        <w:ind w:left="355" w:firstLine="0"/>
        <w:jc w:val="left"/>
      </w:pPr>
      <w:r>
        <w:t xml:space="preserve"> </w:t>
      </w:r>
    </w:p>
    <w:p w14:paraId="43E00FAD" w14:textId="77777777" w:rsidR="003A3E9F" w:rsidRDefault="00000000">
      <w:pPr>
        <w:spacing w:after="9"/>
        <w:ind w:left="4738" w:hanging="10"/>
        <w:jc w:val="left"/>
      </w:pPr>
      <w:r>
        <w:rPr>
          <w:b/>
        </w:rPr>
        <w:t xml:space="preserve">§ 13 </w:t>
      </w:r>
    </w:p>
    <w:p w14:paraId="05C628AF" w14:textId="77777777" w:rsidR="003A3E9F" w:rsidRDefault="00000000">
      <w:pPr>
        <w:pStyle w:val="Nagwek1"/>
        <w:ind w:left="3879"/>
      </w:pPr>
      <w:r>
        <w:t xml:space="preserve">ZMIANY UMOWY </w:t>
      </w:r>
    </w:p>
    <w:p w14:paraId="1E1363F8" w14:textId="77777777" w:rsidR="003A3E9F" w:rsidRDefault="00000000">
      <w:pPr>
        <w:spacing w:after="33" w:line="259" w:lineRule="auto"/>
        <w:ind w:left="4880" w:firstLine="0"/>
        <w:jc w:val="left"/>
      </w:pPr>
      <w:r>
        <w:rPr>
          <w:b/>
        </w:rPr>
        <w:t xml:space="preserve"> </w:t>
      </w:r>
    </w:p>
    <w:p w14:paraId="68EEE2E1" w14:textId="77777777" w:rsidR="003A3E9F" w:rsidRDefault="00000000">
      <w:pPr>
        <w:numPr>
          <w:ilvl w:val="0"/>
          <w:numId w:val="24"/>
        </w:numPr>
        <w:ind w:right="64" w:hanging="283"/>
      </w:pPr>
      <w:r>
        <w:t xml:space="preserve">Zmiana treści umowy może nastąpić wyłącznie w formie pisemnej, pod rygorem nieważności, przy uwzględnieniu postanowień art. 455 ust. 1 ustawy Prawo zamówień publicznych. </w:t>
      </w:r>
    </w:p>
    <w:p w14:paraId="2F82BE03" w14:textId="77777777" w:rsidR="003A3E9F" w:rsidRDefault="00000000">
      <w:pPr>
        <w:numPr>
          <w:ilvl w:val="0"/>
          <w:numId w:val="24"/>
        </w:numPr>
        <w:ind w:right="64" w:hanging="283"/>
      </w:pPr>
      <w:r>
        <w:t xml:space="preserve">Istotna zmiana postanowień umowy jest dopuszczalna, gdy: </w:t>
      </w:r>
    </w:p>
    <w:p w14:paraId="45C03EA0" w14:textId="77777777" w:rsidR="003A3E9F" w:rsidRDefault="00000000">
      <w:pPr>
        <w:numPr>
          <w:ilvl w:val="1"/>
          <w:numId w:val="24"/>
        </w:numPr>
        <w:ind w:right="64" w:hanging="360"/>
      </w:pPr>
      <w:r>
        <w:t xml:space="preserve">nastąpi zmiana powszechnie obowiązujących przepisów prawa w zakresie mającym wpływ na realizację umowy, w takiej sytuacji zmianie mogą ulec te zapisy umowy, dla których zmiana przepisów będzie relewantna, </w:t>
      </w:r>
    </w:p>
    <w:p w14:paraId="7B2F492D" w14:textId="77777777" w:rsidR="003A3E9F" w:rsidRDefault="00000000">
      <w:pPr>
        <w:numPr>
          <w:ilvl w:val="1"/>
          <w:numId w:val="24"/>
        </w:numPr>
        <w:ind w:right="64" w:hanging="360"/>
      </w:pPr>
      <w:r>
        <w:t xml:space="preserve">nastąpi zmiana stawki podatku VAT, w takiej sytuacji zmianie mogą ulec postanowienia dotyczące wynagrodzenia, </w:t>
      </w:r>
    </w:p>
    <w:p w14:paraId="6017475F" w14:textId="77777777" w:rsidR="003A3E9F" w:rsidRDefault="00000000">
      <w:pPr>
        <w:numPr>
          <w:ilvl w:val="1"/>
          <w:numId w:val="24"/>
        </w:numPr>
        <w:ind w:right="64" w:hanging="360"/>
      </w:pPr>
      <w:r>
        <w:t xml:space="preserve">nastąpi zmiana umowy o dofinansowanie przedmiotowego zamówienia, w takim przypadku zmianie mogą ulec zapisy umowy dotyczące w szczególności sposobu płatności, rozliczeń, terminów płatności, zmiany zasad dokonywania odbiorów, </w:t>
      </w:r>
    </w:p>
    <w:p w14:paraId="7819E372" w14:textId="77777777" w:rsidR="003A3E9F" w:rsidRDefault="00000000">
      <w:pPr>
        <w:numPr>
          <w:ilvl w:val="1"/>
          <w:numId w:val="24"/>
        </w:numPr>
        <w:ind w:right="64" w:hanging="360"/>
      </w:pPr>
      <w:r>
        <w:t xml:space="preserve">strony zmienią zakres prac Wykonawcy na jednej z ustawowych lub umownych podstaw prawnych, </w:t>
      </w:r>
    </w:p>
    <w:p w14:paraId="143787C0" w14:textId="77777777" w:rsidR="003A3E9F" w:rsidRDefault="00000000">
      <w:pPr>
        <w:numPr>
          <w:ilvl w:val="1"/>
          <w:numId w:val="24"/>
        </w:numPr>
        <w:ind w:right="64" w:hanging="360"/>
      </w:pPr>
      <w:r>
        <w:t xml:space="preserve">powstanie konieczności wprowadzenia zmian w dokumentacji projektowej lub powstanie konieczność wykonania dodatkowego projektu, wpływających na zakres prac Wykonawcy, </w:t>
      </w:r>
    </w:p>
    <w:p w14:paraId="315F83A1" w14:textId="77777777" w:rsidR="003A3E9F" w:rsidRDefault="00000000">
      <w:pPr>
        <w:numPr>
          <w:ilvl w:val="1"/>
          <w:numId w:val="24"/>
        </w:numPr>
        <w:ind w:right="64" w:hanging="360"/>
      </w:pPr>
      <w:r>
        <w:t xml:space="preserve">powstanie konieczności wykonania robót budowlanych dodatkowych, których wykonanie jest niezbędne do wykonania zamówienia podstawowego, skutkujące zmianą zakresu robót. Przez roboty dodatkowe należy rozumieć takie roboty, które nie były objęte dokumentacja projektową.  </w:t>
      </w:r>
    </w:p>
    <w:p w14:paraId="384977C7" w14:textId="77777777" w:rsidR="003A3E9F" w:rsidRDefault="00000000">
      <w:pPr>
        <w:numPr>
          <w:ilvl w:val="1"/>
          <w:numId w:val="24"/>
        </w:numPr>
        <w:ind w:right="64" w:hanging="360"/>
      </w:pPr>
      <w:r>
        <w:t xml:space="preserve">powstanie konieczność zaniechania wykonania robót. Za roboty zaniechanie Strony uznają prace, co do których decyzją Zamawiającego został ograniczony ich zakres.  W takim przypadku zmniejszeniu ulegnie wynagrodzenie wykonawcy, jednak nie więcej niż o 20% wynagrodzenia, o którym mowa w § 3 ust. 1 nin. umowy, obliczone wg cen z kosztorysu wykonawcy przekazanego Zamawiającemu przed podpisaniem nin. Umowy, a gdyby w tym kosztorysie nie były te roboty wycenione to wg cen jednostkowych zawartych w Katalogach Nakładów Rzeczowych oraz nakładach rzeczowych, stawkach cen robocizny, materiałów, sprzętu ustalonych na podstawie Wydawnictwa </w:t>
      </w:r>
      <w:proofErr w:type="spellStart"/>
      <w:r>
        <w:t>Sekocenbud</w:t>
      </w:r>
      <w:proofErr w:type="spellEnd"/>
      <w:r>
        <w:t xml:space="preserve"> dla województwa podlaskiego, za kwartał poprzedzający kwartał w którym ustalono konieczność zaniechania wykonania tych prac. Strony dopuszczają możliwość negocjacji, </w:t>
      </w:r>
    </w:p>
    <w:p w14:paraId="7584E149" w14:textId="77777777" w:rsidR="003A3E9F" w:rsidRDefault="00000000">
      <w:pPr>
        <w:numPr>
          <w:ilvl w:val="1"/>
          <w:numId w:val="24"/>
        </w:numPr>
        <w:ind w:right="64" w:hanging="360"/>
      </w:pPr>
      <w:r>
        <w:t xml:space="preserve">powstanie konieczność wykonania robót zamiennych polegających na tym, że Wykonawca zobowiązuje się do wykonania zamówienia podstawowego w sposób odmienny                        od określonego w umowie. Konieczność wykonania robót zamiennych zachodzi między innymi w sytuacji, gdy: </w:t>
      </w:r>
    </w:p>
    <w:p w14:paraId="05C39F1D" w14:textId="77777777" w:rsidR="003A3E9F" w:rsidRDefault="00000000">
      <w:pPr>
        <w:numPr>
          <w:ilvl w:val="2"/>
          <w:numId w:val="24"/>
        </w:numPr>
        <w:ind w:right="64" w:hanging="336"/>
      </w:pPr>
      <w:r>
        <w:t xml:space="preserve">materiały budowlane, osprzęt lub urządzenia przewidziane do wykonania zamówienia, wskazane w dokumentacji projektowej, nie mogą być użyte przy realizacji Przedmiotu </w:t>
      </w:r>
      <w:r>
        <w:lastRenderedPageBreak/>
        <w:t xml:space="preserve">umowy z powodu zaprzestania produkcji, wycofania z rynku lub z powodu utrudnień w dostępności na rynku pod warunkiem wykazania przez wykonawcę należytej staranności we wcześniejszym zamówieniu i zabezpieczeniu dostawy lub zastąpienia innymi lub lepszymi, </w:t>
      </w:r>
    </w:p>
    <w:p w14:paraId="3CBBDD19" w14:textId="77777777" w:rsidR="003A3E9F" w:rsidRDefault="00000000">
      <w:pPr>
        <w:numPr>
          <w:ilvl w:val="2"/>
          <w:numId w:val="24"/>
        </w:numPr>
        <w:ind w:right="64" w:hanging="336"/>
      </w:pPr>
      <w:r>
        <w:t xml:space="preserve">w trakcie wykonania Przedmiotu umowy nastąpiła zmiana przepisów prawa budowlanego, </w:t>
      </w:r>
    </w:p>
    <w:p w14:paraId="0E1DDF74" w14:textId="77777777" w:rsidR="003A3E9F" w:rsidRDefault="00000000">
      <w:pPr>
        <w:numPr>
          <w:ilvl w:val="2"/>
          <w:numId w:val="24"/>
        </w:numPr>
        <w:ind w:right="64" w:hanging="336"/>
      </w:pPr>
      <w:r>
        <w:t xml:space="preserve">w czasie realizacji budowy zmienią się warunki techniczne wykonania Przedmiotu umowy (np. Polska Norma), </w:t>
      </w:r>
    </w:p>
    <w:p w14:paraId="4DF0AE85" w14:textId="77777777" w:rsidR="003A3E9F" w:rsidRDefault="00000000">
      <w:pPr>
        <w:numPr>
          <w:ilvl w:val="2"/>
          <w:numId w:val="24"/>
        </w:numPr>
        <w:ind w:right="64" w:hanging="336"/>
      </w:pPr>
      <w:r>
        <w:t xml:space="preserve">wystąpią błędy lub braki w dokumentacji projektowej i/lub technicznej, w </w:t>
      </w:r>
      <w:proofErr w:type="gramStart"/>
      <w:r>
        <w:t>sytuacji</w:t>
      </w:r>
      <w:proofErr w:type="gramEnd"/>
      <w:r>
        <w:t xml:space="preserve"> gdyby zastosowanie przewidzianych w dokumentacji projektowej i/lub technicznej rozwiązań groziło niewykonaniem lub wadliwym wykonaniem Przedmiotu umowy, </w:t>
      </w:r>
    </w:p>
    <w:p w14:paraId="2563F145" w14:textId="77777777" w:rsidR="003A3E9F" w:rsidRDefault="00000000">
      <w:pPr>
        <w:numPr>
          <w:ilvl w:val="0"/>
          <w:numId w:val="25"/>
        </w:numPr>
        <w:ind w:right="64" w:hanging="360"/>
      </w:pPr>
      <w:r>
        <w:t xml:space="preserve">zaistnieje jedna z okoliczności, o której mowa poniżej, niezależna od Stron, uniemożliwiająca terminowe wykonanie umowy, przy czym termin jej realizacji może być zmieniony wyłącznie o okres, w którym wystąpiła niemożność realizacji przedmiotu zamówienia: </w:t>
      </w:r>
    </w:p>
    <w:p w14:paraId="062BAC73" w14:textId="77777777" w:rsidR="003A3E9F" w:rsidRDefault="00000000">
      <w:pPr>
        <w:numPr>
          <w:ilvl w:val="1"/>
          <w:numId w:val="25"/>
        </w:numPr>
        <w:spacing w:after="5"/>
        <w:ind w:right="64" w:hanging="360"/>
      </w:pPr>
      <w:r>
        <w:t xml:space="preserve">zmiany zakresu prac Wykonawcy na jednej z ustawowych lub umownych podstaw prawnych, w zakresie w jakim zmiana ta ma wpływ na termin realizacji Umowy, </w:t>
      </w:r>
    </w:p>
    <w:p w14:paraId="54837D16" w14:textId="77777777" w:rsidR="003A3E9F" w:rsidRDefault="00000000">
      <w:pPr>
        <w:numPr>
          <w:ilvl w:val="1"/>
          <w:numId w:val="25"/>
        </w:numPr>
        <w:ind w:right="64" w:hanging="360"/>
      </w:pPr>
      <w:r>
        <w:t xml:space="preserve">zlecenia przez Zamawiającego Wykonawcy lub innemu podmiotowi wykonania nieprzewidzianych wcześniej prac, które kolidują z wykonaniem Przedmiotu Umowy i wiążą się koniecznością czasowego wstrzymania prac prowadzonych w ramach niniejszej umowy lub powodują utrudnienia mające wpływ na termin realizacji niniejszej Umowy, </w:t>
      </w:r>
    </w:p>
    <w:p w14:paraId="53628F81" w14:textId="77777777" w:rsidR="003A3E9F" w:rsidRDefault="00000000">
      <w:pPr>
        <w:numPr>
          <w:ilvl w:val="1"/>
          <w:numId w:val="25"/>
        </w:numPr>
        <w:ind w:right="64" w:hanging="360"/>
      </w:pPr>
      <w:r>
        <w:t xml:space="preserve">opóźnienie przekazania terenu prac, </w:t>
      </w:r>
    </w:p>
    <w:p w14:paraId="072831E4" w14:textId="77777777" w:rsidR="003A3E9F" w:rsidRDefault="00000000">
      <w:pPr>
        <w:numPr>
          <w:ilvl w:val="1"/>
          <w:numId w:val="25"/>
        </w:numPr>
        <w:ind w:right="64" w:hanging="360"/>
      </w:pPr>
      <w:r>
        <w:t xml:space="preserve">nastąpi zmiana umowy o dofinansowanie przedmiotowego zamówienia, w takim przypadku zmianie mogą ulec terminy realizacji przedmiotowego zamówienia, w tym jego skrócenie, </w:t>
      </w:r>
    </w:p>
    <w:p w14:paraId="2C0EAC21" w14:textId="77777777" w:rsidR="003A3E9F" w:rsidRDefault="00000000">
      <w:pPr>
        <w:numPr>
          <w:ilvl w:val="1"/>
          <w:numId w:val="25"/>
        </w:numPr>
        <w:spacing w:after="4" w:line="281" w:lineRule="auto"/>
        <w:ind w:right="64" w:hanging="360"/>
      </w:pPr>
      <w:r>
        <w:t xml:space="preserve">opóźnienia organów administracji w stosunku do terminów wynikających                        z powszechnie obowiązujących przepisów prawa lub, jeśli przepisy takich terminów, w przypadku danej czynności organów administracji nie wskazują, w stosunku                     do terminu, który działając z należytą starannością Wykonawca mógł założyć, </w:t>
      </w:r>
    </w:p>
    <w:p w14:paraId="49EE3F96" w14:textId="77777777" w:rsidR="003A3E9F" w:rsidRDefault="00000000">
      <w:pPr>
        <w:numPr>
          <w:ilvl w:val="1"/>
          <w:numId w:val="25"/>
        </w:numPr>
        <w:ind w:right="64" w:hanging="360"/>
      </w:pPr>
      <w:r>
        <w:t xml:space="preserve">wystąpi kolizja z niezinwentaryzowaną infrastrukturą lub innymi obiektami                        lub instalacjami, nieujawnionymi na mapach i w wykazach urzędowych, o których </w:t>
      </w:r>
    </w:p>
    <w:p w14:paraId="540A2FEA" w14:textId="77777777" w:rsidR="003A3E9F" w:rsidRDefault="00000000">
      <w:pPr>
        <w:ind w:left="1642" w:right="64" w:firstLine="0"/>
      </w:pPr>
      <w:r>
        <w:t xml:space="preserve">Strony nie wiedziały w chwili zawarcia umowy, </w:t>
      </w:r>
    </w:p>
    <w:p w14:paraId="25DCF65B" w14:textId="3BA827A4" w:rsidR="003A3E9F" w:rsidRDefault="00000000">
      <w:pPr>
        <w:numPr>
          <w:ilvl w:val="1"/>
          <w:numId w:val="25"/>
        </w:numPr>
        <w:ind w:right="64" w:hanging="360"/>
      </w:pPr>
      <w:r>
        <w:t>wystąpienie zdarzenia nadzwyczajnego, zewnętrznego, niemożliweg</w:t>
      </w:r>
      <w:r w:rsidR="002E6735">
        <w:t>o</w:t>
      </w:r>
      <w:r>
        <w:t xml:space="preserve"> do przewidzenia i zapobieżenia, którego nie dało się uniknąć nawet przy zachowaniu najwyższej staranności, a które uniemożliwia Wykonawcy wykonanie jego zobowiązania w części lub całości, a w szczególności epidemią lub skutkami epidemii lub zagrożeniem epidemicznym, klęską żywiołową, strajkiem lub stanem wyjątkowym lub wojną lub inną siłą wyższą, o której mowa w </w:t>
      </w:r>
      <w:r>
        <w:rPr>
          <w:b/>
        </w:rPr>
        <w:t xml:space="preserve">§ </w:t>
      </w:r>
      <w:r>
        <w:t xml:space="preserve">11 ust. 6 nin. Umowy, </w:t>
      </w:r>
    </w:p>
    <w:p w14:paraId="28E3CC70" w14:textId="77777777" w:rsidR="003A3E9F" w:rsidRDefault="00000000">
      <w:pPr>
        <w:numPr>
          <w:ilvl w:val="1"/>
          <w:numId w:val="25"/>
        </w:numPr>
        <w:ind w:right="64" w:hanging="360"/>
      </w:pPr>
      <w:r>
        <w:t xml:space="preserve">warunki pogodowe uniemożliwiające wykonywanie prac zewnętrznych                     </w:t>
      </w:r>
      <w:proofErr w:type="gramStart"/>
      <w:r>
        <w:t xml:space="preserve">   (</w:t>
      </w:r>
      <w:proofErr w:type="gramEnd"/>
      <w:r>
        <w:t xml:space="preserve">np. intensywne opady atmosferyczne, powodzie, ekstremalnie wysokie lub niskie temperatury), przy czym zmiana terminu w tym zakresie może dotyczyć wyłącznie prac zależnych od tych warunków, </w:t>
      </w:r>
    </w:p>
    <w:p w14:paraId="4626B430" w14:textId="77777777" w:rsidR="003A3E9F" w:rsidRDefault="00000000">
      <w:pPr>
        <w:numPr>
          <w:ilvl w:val="1"/>
          <w:numId w:val="25"/>
        </w:numPr>
        <w:ind w:right="64" w:hanging="360"/>
      </w:pPr>
      <w:r>
        <w:t xml:space="preserve">trudności w nabyciu materiałów i urządzeń wynikające z długotrwałego spadku podaży tych towarów lub innych przyczyn niezależnych od obu Stron umowy, </w:t>
      </w:r>
    </w:p>
    <w:p w14:paraId="55DB6490" w14:textId="5C0AE0DF" w:rsidR="003A3E9F" w:rsidRDefault="00000000">
      <w:pPr>
        <w:numPr>
          <w:ilvl w:val="1"/>
          <w:numId w:val="25"/>
        </w:numPr>
        <w:spacing w:after="4" w:line="281" w:lineRule="auto"/>
        <w:ind w:right="64" w:hanging="360"/>
      </w:pPr>
      <w:r>
        <w:lastRenderedPageBreak/>
        <w:t>błędy w postępowaniach administracyjnych skutkujące</w:t>
      </w:r>
      <w:r w:rsidR="002E6735">
        <w:t xml:space="preserve"> </w:t>
      </w:r>
      <w:r>
        <w:t xml:space="preserve">wyeliminowaniem pozwolenia na budowę z obrotu prawnego z przyczyn niezależnych od Wykonawcy i po wykazaniu przez Wykonawcę należytej staranności w prawidłowo złożonym wniosku i zachowaniu terminów wezwań do uzupełnień dokumentacji, </w:t>
      </w:r>
    </w:p>
    <w:p w14:paraId="5CADBAF5" w14:textId="77777777" w:rsidR="003A3E9F" w:rsidRDefault="00000000">
      <w:pPr>
        <w:numPr>
          <w:ilvl w:val="1"/>
          <w:numId w:val="25"/>
        </w:numPr>
        <w:ind w:right="64" w:hanging="360"/>
      </w:pPr>
      <w:r>
        <w:t xml:space="preserve">napotkania podczas robót ziemnych na niewybuchy lub niewypały lub wystąpienie uwarunkowań przyrodniczych/środowiskowych, które czasowo wstrzymają rozpoczęcie lub realizację robót, </w:t>
      </w:r>
    </w:p>
    <w:p w14:paraId="0FEA3042" w14:textId="09A6D5C9" w:rsidR="003A3E9F" w:rsidRDefault="00000000">
      <w:pPr>
        <w:numPr>
          <w:ilvl w:val="1"/>
          <w:numId w:val="25"/>
        </w:numPr>
        <w:spacing w:after="4" w:line="281" w:lineRule="auto"/>
        <w:ind w:right="64" w:hanging="360"/>
      </w:pPr>
      <w:r>
        <w:t>odkrycie na terenie budowy przedmiotów o znaczeniu archeologicznym</w:t>
      </w:r>
      <w:r w:rsidR="002E6735">
        <w:t xml:space="preserve"> </w:t>
      </w:r>
      <w:r>
        <w:t xml:space="preserve">i historycznym, a także szczątków ludzkich oraz kopalnych szczątków roślin                        lub zwierząt, których zabezpieczenie i inwentaryzacja </w:t>
      </w:r>
      <w:r w:rsidR="00366D8A">
        <w:t>uniemożliwiają</w:t>
      </w:r>
      <w:r>
        <w:t xml:space="preserve"> wykonywanie robót budowlanych w terminach wynikających z niniejszej umowy, </w:t>
      </w:r>
    </w:p>
    <w:p w14:paraId="264A12FE" w14:textId="77777777" w:rsidR="003A3E9F" w:rsidRDefault="00000000">
      <w:pPr>
        <w:numPr>
          <w:ilvl w:val="1"/>
          <w:numId w:val="25"/>
        </w:numPr>
        <w:ind w:right="64" w:hanging="360"/>
      </w:pPr>
      <w:r>
        <w:t xml:space="preserve">konieczności wykonania robót budowlanych, których wykonanie jest niezbędne                 do wykonania zamówienia podstawowego, skutkujące zmianą zakresu robót                        i/lub przedłużenia terminu realizacji zamówienia, </w:t>
      </w:r>
    </w:p>
    <w:p w14:paraId="02C76AE6" w14:textId="77777777" w:rsidR="003A3E9F" w:rsidRDefault="00000000">
      <w:pPr>
        <w:numPr>
          <w:ilvl w:val="1"/>
          <w:numId w:val="25"/>
        </w:numPr>
        <w:ind w:right="64" w:hanging="360"/>
      </w:pPr>
      <w:r>
        <w:t xml:space="preserve">konieczności wykonania robót zamiennych, o których mowa w ust. 2 pkt 10) powyżej, </w:t>
      </w:r>
    </w:p>
    <w:p w14:paraId="375CBE1D" w14:textId="77777777" w:rsidR="003A3E9F" w:rsidRDefault="00000000">
      <w:pPr>
        <w:numPr>
          <w:ilvl w:val="1"/>
          <w:numId w:val="25"/>
        </w:numPr>
        <w:ind w:right="64" w:hanging="360"/>
      </w:pPr>
      <w:r>
        <w:t xml:space="preserve">zmiany postanowień Umowy o dofinansowanie przedmiotowego zamówienia                       w zakresie uniemożliwiającym wykonanie niniejszej umowy zgodnie z przyjętymi w niej terminami realizacji, </w:t>
      </w:r>
    </w:p>
    <w:p w14:paraId="7BF64017" w14:textId="77777777" w:rsidR="003A3E9F" w:rsidRDefault="00000000">
      <w:pPr>
        <w:numPr>
          <w:ilvl w:val="1"/>
          <w:numId w:val="25"/>
        </w:numPr>
        <w:ind w:right="64" w:hanging="360"/>
      </w:pPr>
      <w:r>
        <w:t xml:space="preserve">następstwa zdarzeń związanych z realizacją innych umów zawartych przez Zamawiającego mających bezpośredni wpływ na terminy wykonywania niniejszej Umowy. </w:t>
      </w:r>
    </w:p>
    <w:p w14:paraId="3105B63B" w14:textId="0222FBDE" w:rsidR="003A3E9F" w:rsidRDefault="00000000">
      <w:pPr>
        <w:ind w:left="1063" w:right="64" w:firstLine="0"/>
      </w:pPr>
      <w:r>
        <w:t xml:space="preserve">Zmiana terminu realizacji przedmiotu zamówienia może ulec odpowiedniemu przedłużeniu, o czas niezbędny do wykonywania przedmiotu Umowy, w sposób należyty, nie dłużej </w:t>
      </w:r>
      <w:r w:rsidR="00366D8A">
        <w:t>jednak</w:t>
      </w:r>
      <w:r>
        <w:t xml:space="preserve"> niż o czas trwania okoliczności wymienionych w tym punkcie. Zmiany te będą wprowadzane wyłącznie w zakresie umożliwiającym oddanie Przedmiotu zamówienia do użytkowania. </w:t>
      </w:r>
    </w:p>
    <w:p w14:paraId="432CC349" w14:textId="48A5F1F0" w:rsidR="003A3E9F" w:rsidRDefault="00000000">
      <w:pPr>
        <w:numPr>
          <w:ilvl w:val="0"/>
          <w:numId w:val="25"/>
        </w:numPr>
        <w:ind w:right="64" w:hanging="360"/>
      </w:pPr>
      <w:r>
        <w:t xml:space="preserve">wystąpią okoliczności, których nie można było przewiedzieć w chwili zawarcia </w:t>
      </w:r>
      <w:proofErr w:type="gramStart"/>
      <w:r w:rsidR="00366D8A">
        <w:t>umowy,</w:t>
      </w:r>
      <w:r>
        <w:t xml:space="preserve">   </w:t>
      </w:r>
      <w:proofErr w:type="gramEnd"/>
      <w:r>
        <w:t xml:space="preserve">   w takiej sytuacji zmianie mogą ulec te zapisy umowy, dla których wystąpienie nieprzewidzianych okoliczności będzie relewantne. Powyższa zmiana nie może skutkować wykroczeniem poza określenie przedmiotu zamówienia zawarte w SWZ, </w:t>
      </w:r>
    </w:p>
    <w:p w14:paraId="274C96CC" w14:textId="18FE0D96" w:rsidR="003A3E9F" w:rsidRDefault="00000000">
      <w:pPr>
        <w:numPr>
          <w:ilvl w:val="0"/>
          <w:numId w:val="25"/>
        </w:numPr>
        <w:ind w:right="64" w:hanging="360"/>
      </w:pPr>
      <w:r>
        <w:t xml:space="preserve">w przypadku braku środków finansowych na realizację Umowy zgodnie z pierwotnie określonymi warunkami wynikającymi w szczególności ze zmian umowy o dofinansowanie </w:t>
      </w:r>
      <w:r w:rsidR="00366D8A">
        <w:t>zadania,</w:t>
      </w:r>
      <w:r>
        <w:t xml:space="preserve"> w ramach którego wykonywany jest Przedmiot Umowy. Zamawiający dopuszcza wprowadzenie zmian polegających na ograniczeniu lub modyfikacji zakresu Przedmiotu Umowy lub sposobu jego wykonania lub zmiany terminu, z zastrzeżeniem, że nie wyłącza ani nie ogranicza to uprawnień Zamawiającego do odstąpienia od nin. Umowy                        w przypadkach w niej określonych. W takim przypadku wynagrodzenie Wykonawcy może ulec odpowiedniemu zmniejszeniu, jednak nie więcej niż o 20% wartości umowy, o którym mowa </w:t>
      </w:r>
      <w:r w:rsidR="00366D8A">
        <w:t>w §</w:t>
      </w:r>
      <w:r>
        <w:t xml:space="preserve">3 ust. 1 nin. Umowy. W takim przypadkach Zamawiający zapłaci Wykonawcy wynagrodzenie wyłącznie należne z tytułu wykonania części zakresu Umowy. Wysokość wynagrodzenia zostanie ustalona proporcjonalnie do stanu zaawansowania protokolarnie przez Strony nin. Umowy. Konieczność wprowadzenia zmian zostanie stwierdzona protokołem konieczności podpisanym przez obie Strony zawierającym uzasadnienie faktyczne dla wprowadzenia zmiany. </w:t>
      </w:r>
    </w:p>
    <w:p w14:paraId="2E020D85" w14:textId="77777777" w:rsidR="003A3E9F" w:rsidRDefault="00000000">
      <w:pPr>
        <w:numPr>
          <w:ilvl w:val="0"/>
          <w:numId w:val="26"/>
        </w:numPr>
        <w:ind w:right="64" w:hanging="708"/>
      </w:pPr>
      <w:r>
        <w:lastRenderedPageBreak/>
        <w:t xml:space="preserve">W przypadku dokonywania zmiany treści niniejszej umowy na podstawie art. 455 ust. 1 lub 2 ustawy Prawo zamówień publicznych, w związku z zaistnieniem sytuacji (przesłanek) opisanej w tych przepisach, ustala się następujące zasady postępowania: </w:t>
      </w:r>
    </w:p>
    <w:p w14:paraId="1FCD7432" w14:textId="77777777" w:rsidR="003A3E9F" w:rsidRDefault="00000000">
      <w:pPr>
        <w:numPr>
          <w:ilvl w:val="1"/>
          <w:numId w:val="26"/>
        </w:numPr>
        <w:spacing w:after="4" w:line="281" w:lineRule="auto"/>
        <w:ind w:right="64" w:hanging="360"/>
      </w:pPr>
      <w:r>
        <w:t xml:space="preserve">rozpoczęcie wykonywania wykraczających poza przedmiot niniejszej umowy (przedmiot zamówienia podstawowego) może nastąpić po podpisaniu przez strony niniejszej umowy aneksu zmieniającego niniejszą umowę w tym zakresie, </w:t>
      </w:r>
    </w:p>
    <w:p w14:paraId="27EF6394" w14:textId="77777777" w:rsidR="003A3E9F" w:rsidRDefault="00000000">
      <w:pPr>
        <w:numPr>
          <w:ilvl w:val="1"/>
          <w:numId w:val="26"/>
        </w:numPr>
        <w:ind w:right="64" w:hanging="360"/>
      </w:pPr>
      <w:r>
        <w:t xml:space="preserve">podstawą do podpisania aneksu, o którym mowa w powyżej, będzie protokół konieczności potwierdzony przez Zamawiającego i zatwierdzony przez strony umowy reprezentowane przez osoby uprawnione do ich reprezentacji, </w:t>
      </w:r>
    </w:p>
    <w:p w14:paraId="25CBEE33" w14:textId="77777777" w:rsidR="003A3E9F" w:rsidRDefault="00000000">
      <w:pPr>
        <w:numPr>
          <w:ilvl w:val="1"/>
          <w:numId w:val="26"/>
        </w:numPr>
        <w:ind w:right="64" w:hanging="360"/>
      </w:pPr>
      <w:r>
        <w:t xml:space="preserve">rozpoczęcie wykonywania prac wykraczających poza przedmiot niniejszej umowy (przedmiot zamówienia podstawowego), jeśli jest to niezbędne, musi być poprzedzone wykonaniem Dokumentacji projektowej opisującej te roboty zgodnie z przepisami Prawa budowlanego i uzyskaniem odpowiedniej decyzji uprawniającej do prowadzenia przedmiotowych robót, </w:t>
      </w:r>
    </w:p>
    <w:p w14:paraId="1B7DCE4E" w14:textId="77777777" w:rsidR="003A3E9F" w:rsidRDefault="00000000">
      <w:pPr>
        <w:numPr>
          <w:ilvl w:val="1"/>
          <w:numId w:val="26"/>
        </w:numPr>
        <w:ind w:right="64" w:hanging="360"/>
      </w:pPr>
      <w:r>
        <w:t xml:space="preserve">podstawą do ustalenia wysokości wynagrodzenia za prace wykraczające poza przedmiot niniejszej umowy (przedmiot zamówienia podstawowego), w tym roboty dodatkowe będzie kosztorys ofertowy przygotowany przez Wykonawcę i zatwierdzony uprzednio przez inspektora nadzoru oraz Zamawiającego. Strony dopuszczają możliwość negocjacji. Przedmiotowy kosztorys stanowić będzie załącznik do aneksu, </w:t>
      </w:r>
    </w:p>
    <w:p w14:paraId="44604D85" w14:textId="77777777" w:rsidR="003A3E9F" w:rsidRDefault="00000000">
      <w:pPr>
        <w:numPr>
          <w:ilvl w:val="1"/>
          <w:numId w:val="26"/>
        </w:numPr>
        <w:ind w:right="64" w:hanging="360"/>
      </w:pPr>
      <w:r>
        <w:t xml:space="preserve">w przypadku prac zaniechanych, wynagrodzenie Wykonawcy zmniejsza się o wartość prac wyliczonych zgodnie z kosztorysem wykonawcy przekazanym Zamawiającemu przed podpisaniem nin. Umowy, a gdyby w tym kosztorysie prace te nie były wycenione to wg cen jednostkowych zawartych w Katalogach Nakładów Rzeczowych oraz nakładach rzeczowych, stawkach cen robocizny, materiałów, sprzętu ustalonych                      na podstawie Wydawnictwa </w:t>
      </w:r>
      <w:proofErr w:type="spellStart"/>
      <w:r>
        <w:t>Sekocenbud</w:t>
      </w:r>
      <w:proofErr w:type="spellEnd"/>
      <w:r>
        <w:t xml:space="preserve"> dla województwa podlaskiego, za kwartał poprzedzający kwartał, w którym ustalono konieczność zaniechania prac. W przypadku prac zaniechanych zmniejszeniu ulegnie wynagrodzenie wykonawcy, jednak nie więcej niż o 20% wynagrodzenia, o którym mowa w § 3 ust. 1 nin. umowy, </w:t>
      </w:r>
    </w:p>
    <w:p w14:paraId="3D8AB039" w14:textId="77777777" w:rsidR="003A3E9F" w:rsidRDefault="00000000">
      <w:pPr>
        <w:numPr>
          <w:ilvl w:val="1"/>
          <w:numId w:val="26"/>
        </w:numPr>
        <w:ind w:right="64" w:hanging="360"/>
      </w:pPr>
      <w:r>
        <w:t xml:space="preserve">w przypadku robót zamiennych, wynagrodzenie Wykonawcy zmieni się o różnice pomiędzy wartością robót wyłączonych z zakresu wyliczoną zgodnie z kosztorysem wykonawcy przekazanym Zamawiającemu przed podpisaniem nin. Umowy, a gdyby               w tym kosztorysie nie były te prace wycenione to wg cen jednostkowych zawartych                    w Katalogach Nakładów Rzeczowych oraz nakładach rzeczowych, stawkach cen robocizny, materiałów, sprzętu ustalonych na podstawie Wydawnictwa </w:t>
      </w:r>
      <w:proofErr w:type="spellStart"/>
      <w:r>
        <w:t>Sekocenbud</w:t>
      </w:r>
      <w:proofErr w:type="spellEnd"/>
      <w:r>
        <w:t xml:space="preserve">  dla województwa podlaskiego za kwartał poprzedzający kwartał, w którym ustalono konieczność wykonania tych robót a wartością robót włączonych jako roboty  zamienne wyliczonych wg kosztorysu ofertowego przygotowanego przez Wykonawcę i zatwierdzonego uprzednio przez inspektora nadzoru oraz Zamawiającego.  </w:t>
      </w:r>
    </w:p>
    <w:p w14:paraId="0C974A6F" w14:textId="77777777" w:rsidR="003A3E9F" w:rsidRDefault="00000000">
      <w:pPr>
        <w:numPr>
          <w:ilvl w:val="0"/>
          <w:numId w:val="26"/>
        </w:numPr>
        <w:ind w:right="64" w:hanging="708"/>
      </w:pPr>
      <w:r>
        <w:t xml:space="preserve">Kosztorys, o którym mowa w ust. 7 pkt 4) i 6) powyżej, zostanie opracowany przez Wykonawcę w oparciu o następujące założenia: </w:t>
      </w:r>
    </w:p>
    <w:p w14:paraId="230F41FE" w14:textId="145E4287" w:rsidR="003A3E9F" w:rsidRDefault="00000000">
      <w:pPr>
        <w:numPr>
          <w:ilvl w:val="1"/>
          <w:numId w:val="26"/>
        </w:numPr>
        <w:ind w:right="64" w:hanging="360"/>
      </w:pPr>
      <w:r>
        <w:t>Podstawą do określenia nakładów rzeczowych będą nakłady publikowane                        w Katalogach Nakładów Rzeczowych (KNR). W przypadku braku odpowiednich pozycji zastosowane będą Katalogi Norm Nakładów Rzeczowych (KNNR</w:t>
      </w:r>
      <w:proofErr w:type="gramStart"/>
      <w:r>
        <w:t xml:space="preserve">),   </w:t>
      </w:r>
      <w:proofErr w:type="gramEnd"/>
      <w:r>
        <w:t xml:space="preserve">                 a w przypadku braku odpowiednich pozycji w katalogach KNR i KNNR, podstawą            </w:t>
      </w:r>
      <w:r>
        <w:lastRenderedPageBreak/>
        <w:t xml:space="preserve">do określenia nakładów rzeczowych będzie kalkulacja indywidualna nakładów rzeczowych Wykonawcy zatwierdzona przez Zamawiającego, </w:t>
      </w:r>
    </w:p>
    <w:p w14:paraId="1B63738F" w14:textId="77777777" w:rsidR="003A3E9F" w:rsidRDefault="00000000">
      <w:pPr>
        <w:numPr>
          <w:ilvl w:val="1"/>
          <w:numId w:val="26"/>
        </w:numPr>
        <w:ind w:right="64" w:hanging="360"/>
      </w:pPr>
      <w:r>
        <w:t xml:space="preserve">dla określenia ceny jednostkowej robót ujętych w kosztorysie, o którym mowa w ust. 7 pkt 4) i 6) powyżej, zastosowane będą średnie ceny i wskaźniki R (robocizna), M              </w:t>
      </w:r>
      <w:proofErr w:type="gramStart"/>
      <w:r>
        <w:t xml:space="preserve">   (</w:t>
      </w:r>
      <w:proofErr w:type="gramEnd"/>
      <w:r>
        <w:t xml:space="preserve">cena materiałów), S (koszty pracy sprzętu), Ko (koszty ogólne) i Z (zysk) z ostatnich publikowanych zeszytów </w:t>
      </w:r>
      <w:proofErr w:type="spellStart"/>
      <w:r>
        <w:t>Sekocenbud</w:t>
      </w:r>
      <w:proofErr w:type="spellEnd"/>
      <w:r>
        <w:t xml:space="preserve">, </w:t>
      </w:r>
    </w:p>
    <w:p w14:paraId="5154F6F6" w14:textId="77777777" w:rsidR="003A3E9F" w:rsidRDefault="00000000">
      <w:pPr>
        <w:numPr>
          <w:ilvl w:val="1"/>
          <w:numId w:val="26"/>
        </w:numPr>
        <w:spacing w:after="210"/>
        <w:ind w:right="64" w:hanging="360"/>
      </w:pPr>
      <w:r>
        <w:t xml:space="preserve">dla określenia ceny materiałów i sprzętu niepublikowanych w zeszytach </w:t>
      </w:r>
      <w:proofErr w:type="spellStart"/>
      <w:r>
        <w:t>Sekocenbud</w:t>
      </w:r>
      <w:proofErr w:type="spellEnd"/>
      <w:r>
        <w:t xml:space="preserve">, Wykonawca przedstawi cenę opartą na danych wynikających z przeprowadzonego przez Wykonawcę rozeznania rynku i zatwierdzoną przez inspektora nadzoru oraz Zamawiającego. </w:t>
      </w:r>
    </w:p>
    <w:p w14:paraId="4393162E" w14:textId="1F8C7CE7" w:rsidR="003A3E9F" w:rsidRDefault="00000000">
      <w:pPr>
        <w:numPr>
          <w:ilvl w:val="0"/>
          <w:numId w:val="26"/>
        </w:numPr>
        <w:spacing w:after="47"/>
        <w:ind w:right="64" w:hanging="708"/>
      </w:pPr>
      <w:r>
        <w:t xml:space="preserve">Wniosek Wykonawcy o zmianę treści umowy winien być zgłoszony </w:t>
      </w:r>
      <w:r w:rsidR="00366D8A">
        <w:t>Zamawiającemu w</w:t>
      </w:r>
      <w:r>
        <w:t xml:space="preserve"> terminie do </w:t>
      </w:r>
      <w:r>
        <w:rPr>
          <w:b/>
        </w:rPr>
        <w:t xml:space="preserve">30 dni </w:t>
      </w:r>
      <w:r>
        <w:t xml:space="preserve">od momentu wystąpienia przesłanek do zmian umowy, jednak nie później niż na </w:t>
      </w:r>
      <w:r>
        <w:rPr>
          <w:b/>
        </w:rPr>
        <w:t xml:space="preserve">40 dni </w:t>
      </w:r>
      <w:r>
        <w:t xml:space="preserve">przed zakończeniem Inwestycji. Do wniosku o sporządzenie aneksu do umowy Wykonawca jest zobowiązany przedłożyć również potwierdzone   za zgodność z oryginałem kserokopie dokumentów potwierdzających okoliczności faktyczne wskazywane przez Wykonawcę we wniosku. Zamawiający może zażądać od Wykonawcy okazania oryginałów przedstawionych przez Wykonawcę dokumentów. </w:t>
      </w:r>
    </w:p>
    <w:p w14:paraId="7CC6C23E" w14:textId="77777777" w:rsidR="003A3E9F" w:rsidRDefault="00000000">
      <w:pPr>
        <w:numPr>
          <w:ilvl w:val="0"/>
          <w:numId w:val="26"/>
        </w:numPr>
        <w:spacing w:after="4" w:line="281" w:lineRule="auto"/>
        <w:ind w:right="64" w:hanging="708"/>
      </w:pPr>
      <w:r>
        <w:t xml:space="preserve">Zgodnie z art. 439 ust.1 PZP Zamawiający przewiduje następujące zasady wprowadzania zmian wysokości wynagrodzenia należnego Wykonawcy w przypadku zmiany ceny materiałów lub kosztów związanych z realizacją Umowy: </w:t>
      </w:r>
    </w:p>
    <w:p w14:paraId="7016B510" w14:textId="77777777" w:rsidR="003A3E9F" w:rsidRDefault="00000000">
      <w:pPr>
        <w:numPr>
          <w:ilvl w:val="2"/>
          <w:numId w:val="27"/>
        </w:numPr>
        <w:spacing w:after="0"/>
        <w:ind w:right="64" w:hanging="360"/>
      </w:pPr>
      <w:r>
        <w:t xml:space="preserve">Zamawiający dla oddania zmiany (wzrostów lub spadków) ceny materiałów                        lub kosztów związanych z realizacją zamówienia, przewiduje waloryzację wynagrodzenia Wykonawcy, </w:t>
      </w:r>
    </w:p>
    <w:p w14:paraId="322D206C" w14:textId="77777777" w:rsidR="003A3E9F" w:rsidRDefault="00000000">
      <w:pPr>
        <w:numPr>
          <w:ilvl w:val="2"/>
          <w:numId w:val="27"/>
        </w:numPr>
        <w:spacing w:after="0"/>
        <w:ind w:right="64" w:hanging="360"/>
      </w:pPr>
      <w:r>
        <w:t xml:space="preserve">jeżeli Umowa zostanie zawarta po upływie 180 dni od dnia upływu terminu składania ofert, początkowym terminem ustalenia zmiany wynagrodzenia będzie dzień otwarcia ofert, </w:t>
      </w:r>
    </w:p>
    <w:p w14:paraId="0841A196" w14:textId="77777777" w:rsidR="003A3E9F" w:rsidRDefault="00000000">
      <w:pPr>
        <w:numPr>
          <w:ilvl w:val="2"/>
          <w:numId w:val="27"/>
        </w:numPr>
        <w:spacing w:after="0"/>
        <w:ind w:right="64" w:hanging="360"/>
      </w:pPr>
      <w:r>
        <w:t xml:space="preserve">waloryzacja odbywać się będzie w oparciu o publikowany miesięcznie przez Prezesa Głównego Urzędu Statystycznego w Biuletynie Statystycznym GUS tabl. 35 WSKAŹNIKI CEN NAKŁADÓW INWESTYCYJNYCH I PRODUKCJI </w:t>
      </w:r>
    </w:p>
    <w:p w14:paraId="58E09C81" w14:textId="77777777" w:rsidR="003A3E9F" w:rsidRDefault="00000000">
      <w:pPr>
        <w:spacing w:after="0"/>
        <w:ind w:left="1632" w:right="64" w:firstLine="0"/>
      </w:pPr>
      <w:r>
        <w:t xml:space="preserve">BUDOWLANO – MONTAŻOWEJ (zakładka B miesiąc do miesiąca), wskaźnik: </w:t>
      </w:r>
    </w:p>
    <w:p w14:paraId="3BE0F6BA" w14:textId="77777777" w:rsidR="003A3E9F" w:rsidRDefault="00000000">
      <w:pPr>
        <w:spacing w:after="0"/>
        <w:ind w:left="1632" w:right="64" w:firstLine="0"/>
      </w:pPr>
      <w:r>
        <w:t xml:space="preserve">Roboty budowlane specjalistyczne, na stronie internetowej Urzędu w dniu ustalenia wskaźnika waloryzacji, </w:t>
      </w:r>
    </w:p>
    <w:p w14:paraId="40660CB2" w14:textId="3519D077" w:rsidR="003A3E9F" w:rsidRDefault="00000000">
      <w:pPr>
        <w:numPr>
          <w:ilvl w:val="2"/>
          <w:numId w:val="27"/>
        </w:numPr>
        <w:spacing w:after="0"/>
        <w:ind w:right="64" w:hanging="360"/>
      </w:pPr>
      <w:r>
        <w:t xml:space="preserve">Wskaźnik waloryzacji </w:t>
      </w:r>
      <w:proofErr w:type="spellStart"/>
      <w:r>
        <w:t>Ww</w:t>
      </w:r>
      <w:proofErr w:type="spellEnd"/>
      <w:r>
        <w:t xml:space="preserve"> (n) przez który należy każdorazowo przemnożyć wartość faktury VAT za n-ty miesiąc powstaje poprzez przemnożenie przez siebie wskaźników cen produkcji budowlano-montażowej, o których mowa powyżej                  dla kolejnych miesięcy począwszy od </w:t>
      </w:r>
      <w:r w:rsidR="00366D8A">
        <w:t>miesiąca,</w:t>
      </w:r>
      <w:r>
        <w:t xml:space="preserve"> w którym nastąpiło otwarcie oferty (miesiąc </w:t>
      </w:r>
      <w:proofErr w:type="gramStart"/>
      <w:r>
        <w:t>0</w:t>
      </w:r>
      <w:proofErr w:type="gramEnd"/>
      <w:r>
        <w:t xml:space="preserve"> gdy wskaźnik jest równy 100) do </w:t>
      </w:r>
      <w:r w:rsidR="00366D8A">
        <w:t>miesiąca,</w:t>
      </w:r>
      <w:r>
        <w:t xml:space="preserve"> za który nastąpi wystawienie faktury (miesiąc n-ty) wg poniższego wzoru: </w:t>
      </w:r>
    </w:p>
    <w:p w14:paraId="2601DB50" w14:textId="77777777" w:rsidR="003A3E9F" w:rsidRDefault="00000000">
      <w:pPr>
        <w:spacing w:after="0" w:line="259" w:lineRule="auto"/>
        <w:ind w:left="355" w:firstLine="0"/>
        <w:jc w:val="left"/>
      </w:pPr>
      <w:r>
        <w:t xml:space="preserve"> </w:t>
      </w:r>
    </w:p>
    <w:p w14:paraId="30474CF4" w14:textId="77777777" w:rsidR="003A3E9F" w:rsidRDefault="00000000">
      <w:pPr>
        <w:spacing w:after="5"/>
        <w:ind w:left="0" w:right="976" w:firstLine="356"/>
      </w:pPr>
      <w:r>
        <w:rPr>
          <w:noProof/>
        </w:rPr>
        <w:drawing>
          <wp:inline distT="0" distB="0" distL="0" distR="0" wp14:anchorId="41027BFE" wp14:editId="175B8363">
            <wp:extent cx="4787900" cy="635000"/>
            <wp:effectExtent l="0" t="0" r="0" b="0"/>
            <wp:docPr id="3302" name="Picture 3302"/>
            <wp:cNvGraphicFramePr/>
            <a:graphic xmlns:a="http://schemas.openxmlformats.org/drawingml/2006/main">
              <a:graphicData uri="http://schemas.openxmlformats.org/drawingml/2006/picture">
                <pic:pic xmlns:pic="http://schemas.openxmlformats.org/drawingml/2006/picture">
                  <pic:nvPicPr>
                    <pic:cNvPr id="3302" name="Picture 3302"/>
                    <pic:cNvPicPr/>
                  </pic:nvPicPr>
                  <pic:blipFill>
                    <a:blip r:embed="rId8"/>
                    <a:stretch>
                      <a:fillRect/>
                    </a:stretch>
                  </pic:blipFill>
                  <pic:spPr>
                    <a:xfrm>
                      <a:off x="0" y="0"/>
                      <a:ext cx="4787900" cy="635000"/>
                    </a:xfrm>
                    <a:prstGeom prst="rect">
                      <a:avLst/>
                    </a:prstGeom>
                  </pic:spPr>
                </pic:pic>
              </a:graphicData>
            </a:graphic>
          </wp:inline>
        </w:drawing>
      </w:r>
      <w:r>
        <w:t xml:space="preserve"> gdzie: </w:t>
      </w:r>
    </w:p>
    <w:p w14:paraId="3A5FEBA8" w14:textId="77777777" w:rsidR="003A3E9F" w:rsidRDefault="00000000">
      <w:pPr>
        <w:spacing w:after="0"/>
        <w:ind w:left="0" w:right="64" w:firstLine="0"/>
      </w:pPr>
      <w:r>
        <w:t>„</w:t>
      </w:r>
      <w:proofErr w:type="spellStart"/>
      <w:r>
        <w:t>Ww</w:t>
      </w:r>
      <w:proofErr w:type="spellEnd"/>
      <w:r>
        <w:t xml:space="preserve"> (n)" –wskaźnik waloryzacji dla n-tego miesiąca; </w:t>
      </w:r>
    </w:p>
    <w:p w14:paraId="0CE05CA8" w14:textId="77777777" w:rsidR="003A3E9F" w:rsidRDefault="00000000">
      <w:pPr>
        <w:spacing w:after="0"/>
        <w:ind w:left="355" w:right="64" w:hanging="355"/>
      </w:pPr>
      <w:r>
        <w:t xml:space="preserve">„a" - stały współczynnik o wartości 0,5 obrazujący część wynagrodzenia, które nie podlega waloryzacji (element niewaloryzowany). </w:t>
      </w:r>
    </w:p>
    <w:p w14:paraId="164F5D98" w14:textId="77777777" w:rsidR="003A3E9F" w:rsidRDefault="00000000">
      <w:pPr>
        <w:spacing w:after="0"/>
        <w:ind w:left="0" w:right="64" w:firstLine="0"/>
      </w:pPr>
      <w:r>
        <w:lastRenderedPageBreak/>
        <w:t xml:space="preserve">„W0" – wskaźnik „0” z miesiąca otwarcia oferty = 100 </w:t>
      </w:r>
    </w:p>
    <w:p w14:paraId="7DC64B69" w14:textId="77777777" w:rsidR="003A3E9F" w:rsidRDefault="00000000">
      <w:pPr>
        <w:spacing w:after="0"/>
        <w:ind w:left="355" w:right="64" w:hanging="355"/>
      </w:pPr>
      <w:r>
        <w:t xml:space="preserve">„W1" – wskaźnik „1” z następnego miesiąca po miesiącu otwarcia oferty (wskaźnik cen produkcji budowlano-montażowej publikowany przez GUS, w układzie miesiąc poprzedni = 100) </w:t>
      </w:r>
    </w:p>
    <w:p w14:paraId="3B47E804" w14:textId="3569C2D3" w:rsidR="003A3E9F" w:rsidRDefault="00000000">
      <w:pPr>
        <w:spacing w:after="4" w:line="281" w:lineRule="auto"/>
        <w:ind w:left="355" w:right="49" w:hanging="355"/>
        <w:jc w:val="left"/>
      </w:pPr>
      <w:r>
        <w:t xml:space="preserve">„W2”, „W3", – wskaźniki „2”, „3”, … z kolejnych miesięcy po miesiącu otwarcia oferty (wskaźnik cen produkcji budowlano-montażowej publikowany przez GUS, w układzie miesiąc poprzedni = 100) </w:t>
      </w:r>
    </w:p>
    <w:p w14:paraId="509CB872" w14:textId="77777777" w:rsidR="003A3E9F" w:rsidRDefault="00000000">
      <w:pPr>
        <w:spacing w:after="0"/>
        <w:ind w:left="355" w:right="64" w:hanging="355"/>
      </w:pPr>
      <w:r>
        <w:t xml:space="preserve">Wn-1– wskaźnik „n-1” z miesiąca poprzedzającego miesiąc, za który nastąpi wystawienie faktury (wskaźnik cen produkcji budowlano-montażowej publikowany przez GUS, w układzie miesiąc poprzedni = 100) </w:t>
      </w:r>
    </w:p>
    <w:p w14:paraId="275CC2D6" w14:textId="77777777" w:rsidR="003A3E9F" w:rsidRDefault="00000000">
      <w:pPr>
        <w:spacing w:after="0"/>
        <w:ind w:left="355" w:right="64" w:hanging="355"/>
      </w:pPr>
      <w:r>
        <w:t>„</w:t>
      </w:r>
      <w:proofErr w:type="spellStart"/>
      <w:r>
        <w:t>Wn</w:t>
      </w:r>
      <w:proofErr w:type="spellEnd"/>
      <w:r>
        <w:t xml:space="preserve">" – wskaźnik „n” z miesiąca, za który nastąpi wystawienie faktury (wskaźnik cen produkcji budowlano-montażowej publikowany przez GUS, w układzie miesiąc poprzedni = 100) </w:t>
      </w:r>
    </w:p>
    <w:p w14:paraId="2CAB41EB" w14:textId="77777777" w:rsidR="003A3E9F" w:rsidRDefault="00000000">
      <w:pPr>
        <w:spacing w:after="0" w:line="259" w:lineRule="auto"/>
        <w:ind w:left="0" w:right="4836" w:firstLine="0"/>
        <w:jc w:val="left"/>
      </w:pPr>
      <w:r>
        <w:t xml:space="preserve"> </w:t>
      </w:r>
    </w:p>
    <w:p w14:paraId="410C945C" w14:textId="77777777" w:rsidR="003A3E9F" w:rsidRDefault="00000000">
      <w:pPr>
        <w:spacing w:after="0"/>
        <w:ind w:left="1435" w:right="64" w:firstLine="0"/>
      </w:pPr>
      <w:r>
        <w:t xml:space="preserve">Ilorazy wskaźników cen </w:t>
      </w:r>
      <w:r>
        <w:rPr>
          <w:noProof/>
        </w:rPr>
        <w:drawing>
          <wp:inline distT="0" distB="0" distL="0" distR="0" wp14:anchorId="2CCC24B7" wp14:editId="2EA9395A">
            <wp:extent cx="546100" cy="184734"/>
            <wp:effectExtent l="0" t="0" r="0" b="0"/>
            <wp:docPr id="3453" name="Picture 3453"/>
            <wp:cNvGraphicFramePr/>
            <a:graphic xmlns:a="http://schemas.openxmlformats.org/drawingml/2006/main">
              <a:graphicData uri="http://schemas.openxmlformats.org/drawingml/2006/picture">
                <pic:pic xmlns:pic="http://schemas.openxmlformats.org/drawingml/2006/picture">
                  <pic:nvPicPr>
                    <pic:cNvPr id="3453" name="Picture 3453"/>
                    <pic:cNvPicPr/>
                  </pic:nvPicPr>
                  <pic:blipFill>
                    <a:blip r:embed="rId9"/>
                    <a:stretch>
                      <a:fillRect/>
                    </a:stretch>
                  </pic:blipFill>
                  <pic:spPr>
                    <a:xfrm>
                      <a:off x="0" y="0"/>
                      <a:ext cx="546100" cy="184734"/>
                    </a:xfrm>
                    <a:prstGeom prst="rect">
                      <a:avLst/>
                    </a:prstGeom>
                  </pic:spPr>
                </pic:pic>
              </a:graphicData>
            </a:graphic>
          </wp:inline>
        </w:drawing>
      </w:r>
      <w:r>
        <w:rPr>
          <w:sz w:val="22"/>
        </w:rPr>
        <w:t xml:space="preserve">   </w:t>
      </w:r>
      <w:r>
        <w:t xml:space="preserve">należy obliczać z dokładnością do trzech miejsc            po przecinku. Natomiast wynik iloczynów, tj. wskaźnik waloryzacji </w:t>
      </w:r>
      <w:proofErr w:type="spellStart"/>
      <w:r>
        <w:t>Ww</w:t>
      </w:r>
      <w:proofErr w:type="spellEnd"/>
      <w:r>
        <w:t xml:space="preserve"> (n) należy obliczać z dokładnością do 4 miejsc po przecinku. </w:t>
      </w:r>
    </w:p>
    <w:p w14:paraId="1AA46BE9" w14:textId="77777777" w:rsidR="003A3E9F" w:rsidRDefault="00000000">
      <w:pPr>
        <w:numPr>
          <w:ilvl w:val="0"/>
          <w:numId w:val="28"/>
        </w:numPr>
        <w:spacing w:after="0"/>
        <w:ind w:right="64" w:hanging="360"/>
      </w:pPr>
      <w:r>
        <w:t xml:space="preserve">zmiana wynagrodzenia następować będzie pod warunkiem osiągnięcia przez wskaźnik </w:t>
      </w:r>
      <w:proofErr w:type="spellStart"/>
      <w:r>
        <w:t>Ww</w:t>
      </w:r>
      <w:proofErr w:type="spellEnd"/>
      <w:r>
        <w:t xml:space="preserve">, poziomu równego lub wyższego niż 1,03 lub równego lub niższego niż 0,98 ogłoszonego dla miesiąca i roku, w którym zawarto Umowę. Waloryzacja odbywać się może co 12 miesięcy. </w:t>
      </w:r>
    </w:p>
    <w:p w14:paraId="30CC7EFF" w14:textId="77777777" w:rsidR="003A3E9F" w:rsidRDefault="00000000">
      <w:pPr>
        <w:numPr>
          <w:ilvl w:val="0"/>
          <w:numId w:val="28"/>
        </w:numPr>
        <w:spacing w:after="0"/>
        <w:ind w:right="64" w:hanging="360"/>
      </w:pPr>
      <w:r>
        <w:t xml:space="preserve">Waloryzacji podlega wyłącznie wynagrodzenie pozostałe do wypłaty i nie przewiduje się aktualizacji raz ustalonego wskaźnika, </w:t>
      </w:r>
    </w:p>
    <w:p w14:paraId="3030BCB4" w14:textId="77777777" w:rsidR="003A3E9F" w:rsidRDefault="00000000">
      <w:pPr>
        <w:numPr>
          <w:ilvl w:val="0"/>
          <w:numId w:val="28"/>
        </w:numPr>
        <w:spacing w:after="0"/>
        <w:ind w:right="64" w:hanging="360"/>
      </w:pPr>
      <w:r>
        <w:t xml:space="preserve">w przypadku zaniechania ogłaszania wskaźnika lub zmiany podmiotu, który urzędowo go ustala, zasady zmiany wynagrodzenia określone w umowie stosuje się odpowiednio do wskaźnika i podmiotu, który zgodnie z odpowiednimi przepisami zastąpi dotychczasowy wskaźnik lub podmiot, który go wydaje; w przypadku zmiany numeru tabeli lub zmiany nazwy bez zmiany treści tabeli, o której mowa w pkt 3) niniejszego ustępu, stosuje się tabelę o zmienionym numerze lub nazwie, </w:t>
      </w:r>
    </w:p>
    <w:p w14:paraId="58C4047B" w14:textId="77777777" w:rsidR="003A3E9F" w:rsidRDefault="00000000">
      <w:pPr>
        <w:numPr>
          <w:ilvl w:val="0"/>
          <w:numId w:val="28"/>
        </w:numPr>
        <w:spacing w:after="0"/>
        <w:ind w:right="64" w:hanging="360"/>
      </w:pPr>
      <w:r>
        <w:t xml:space="preserve">łączna wartość waloryzacji wynagrodzenia Wykonawcy w toku realizacji Umowy                   nie przekroczy 10 % pierwotnej wartości Wynagrodzenia brutto, o którym mowa w § 3 ust. 1 Umowy,  </w:t>
      </w:r>
    </w:p>
    <w:p w14:paraId="72ECBA46" w14:textId="77777777" w:rsidR="003A3E9F" w:rsidRDefault="00000000">
      <w:pPr>
        <w:numPr>
          <w:ilvl w:val="0"/>
          <w:numId w:val="28"/>
        </w:numPr>
        <w:spacing w:after="0"/>
        <w:ind w:right="64" w:hanging="360"/>
      </w:pPr>
      <w:r>
        <w:t xml:space="preserve">Zamawiający zastrzega możliwość zawarcia aneksu Umowy w przypadku zwiększenia wynagrodzenia Wykonawcy, po zabezpieczeniu środków finansowych. W takim przypadku postanowienia aneksu obowiązywać będą od miesiąca, od którego wynagrodzenie będzie podlegać waloryzacji, a Wykonawcy zostanie wypłacone wyrównanie. Wykonawcy nie przysługuje roszczenie o zapłatę odsetek w przypadku wypłaty wyrównania, o którym mowa w zdaniu poprzedzającym, </w:t>
      </w:r>
    </w:p>
    <w:p w14:paraId="7EB2F63A" w14:textId="77777777" w:rsidR="003A3E9F" w:rsidRDefault="00000000">
      <w:pPr>
        <w:numPr>
          <w:ilvl w:val="0"/>
          <w:numId w:val="28"/>
        </w:numPr>
        <w:spacing w:after="0"/>
        <w:ind w:right="64" w:hanging="360"/>
      </w:pPr>
      <w:r>
        <w:t xml:space="preserve">w przypadku zmniejszenia wynagrodzenia Wykonawcy, odmowa zawarcia aneksu nie wpływa na skuteczność zmiany wysokości wynagrodzenia, która wchodzi w życie                    od miesiąca kalendarzowego, w którym zostały spełnione warunki do zmniejszenia wynagrodzenia, </w:t>
      </w:r>
    </w:p>
    <w:p w14:paraId="329D175E" w14:textId="77777777" w:rsidR="003A3E9F" w:rsidRDefault="00000000">
      <w:pPr>
        <w:numPr>
          <w:ilvl w:val="0"/>
          <w:numId w:val="28"/>
        </w:numPr>
        <w:spacing w:after="0"/>
        <w:ind w:right="64" w:hanging="360"/>
      </w:pPr>
      <w:r>
        <w:t xml:space="preserve">Wykonawca, którego wynagrodzenie zostało zmienione zgodnie z niniejszym paragrafem zobowiązany jest do zmiany wynagrodzenia przysługującego podwykonawcy, w zakresie odpowiadającym zmianom cen materiałów lub kosztów </w:t>
      </w:r>
    </w:p>
    <w:p w14:paraId="4F963435" w14:textId="7E1F9564" w:rsidR="003A3E9F" w:rsidRDefault="00000000">
      <w:pPr>
        <w:spacing w:after="0"/>
        <w:ind w:left="1435" w:right="64" w:firstLine="0"/>
      </w:pPr>
      <w:r>
        <w:t xml:space="preserve">dotyczących zobowiązania podwykonawcy, jeżeli przedmiotem umowy o podwykonawstwo są usługi lub dostawy, a okres obowiązywania tej umowy przekracza 6 miesięcy. </w:t>
      </w:r>
    </w:p>
    <w:p w14:paraId="505DC4E5" w14:textId="77777777" w:rsidR="003A3E9F" w:rsidRDefault="00000000">
      <w:pPr>
        <w:numPr>
          <w:ilvl w:val="0"/>
          <w:numId w:val="28"/>
        </w:numPr>
        <w:spacing w:after="174"/>
        <w:ind w:right="64" w:hanging="360"/>
      </w:pPr>
      <w:r>
        <w:lastRenderedPageBreak/>
        <w:t xml:space="preserve">Strony zastrzegają sobie prawo do żądania dokumentów lub wyjaśnień, w celu rozpatrzenia wniosku o zmianę wynagrodzenia.  </w:t>
      </w:r>
    </w:p>
    <w:p w14:paraId="385777C2" w14:textId="77777777" w:rsidR="003A3E9F" w:rsidRDefault="00000000">
      <w:pPr>
        <w:ind w:left="1425" w:right="64" w:hanging="643"/>
      </w:pPr>
      <w:r>
        <w:t>11.</w:t>
      </w:r>
      <w:r>
        <w:rPr>
          <w:rFonts w:ascii="Arial" w:eastAsia="Arial" w:hAnsi="Arial" w:cs="Arial"/>
        </w:rPr>
        <w:t xml:space="preserve"> </w:t>
      </w:r>
      <w:r>
        <w:t xml:space="preserve">Zamawiający przewiduje możliwości zmiany umowy w zakresie zmiany organizacji spełniania świadczenia: </w:t>
      </w:r>
    </w:p>
    <w:p w14:paraId="0E9A1CE7" w14:textId="77777777" w:rsidR="003A3E9F" w:rsidRDefault="00000000">
      <w:pPr>
        <w:pStyle w:val="Nagwek2"/>
        <w:ind w:left="1254"/>
      </w:pPr>
      <w:r>
        <w:t>1)</w:t>
      </w:r>
      <w:r>
        <w:rPr>
          <w:rFonts w:ascii="Arial" w:eastAsia="Arial" w:hAnsi="Arial" w:cs="Arial"/>
        </w:rPr>
        <w:t xml:space="preserve"> </w:t>
      </w:r>
      <w:r>
        <w:t xml:space="preserve">zmiany zasad dokonywania odbiorów – w szczególności zmiany sposobu </w:t>
      </w:r>
    </w:p>
    <w:p w14:paraId="49539213" w14:textId="77777777" w:rsidR="003A3E9F" w:rsidRDefault="00000000">
      <w:pPr>
        <w:ind w:left="1632" w:right="64" w:firstLine="0"/>
      </w:pPr>
      <w:r>
        <w:t xml:space="preserve">dokumentowania dokonywania odbiorów lub ich częstotliwości, jeśli nie wpłynie                 to na zwiększenie wynagrodzenia Wykonawcy oraz nie obciąży Zamawiającego dodatkowymi kosztami lub wynika z zaleceń/ wytycznych związanych z realizacją inwestycji, </w:t>
      </w:r>
    </w:p>
    <w:p w14:paraId="2617B9AC" w14:textId="1CB32759" w:rsidR="003A3E9F" w:rsidRDefault="00000000">
      <w:pPr>
        <w:ind w:left="1632" w:right="64" w:hanging="326"/>
      </w:pPr>
      <w:r>
        <w:t>2)</w:t>
      </w:r>
      <w:r>
        <w:rPr>
          <w:rFonts w:ascii="Arial" w:eastAsia="Arial" w:hAnsi="Arial" w:cs="Arial"/>
        </w:rPr>
        <w:t xml:space="preserve"> </w:t>
      </w:r>
      <w:r>
        <w:t xml:space="preserve">zmiany zasad dokonywania płatności wynagrodzenia - jeśli nie wpłynie to na zwiększenie wynagrodzenia Wykonawcy oraz nie obciąży Zamawiającego dodatkowymi kosztami lub wynika z zaleceń/ wytycznych związanych z realizacją inwestycji. </w:t>
      </w:r>
    </w:p>
    <w:p w14:paraId="773ABBFF" w14:textId="77777777" w:rsidR="003A3E9F" w:rsidRDefault="00000000">
      <w:pPr>
        <w:numPr>
          <w:ilvl w:val="0"/>
          <w:numId w:val="29"/>
        </w:numPr>
        <w:ind w:right="64" w:hanging="706"/>
      </w:pPr>
      <w:r>
        <w:t xml:space="preserve">Zamawiający przewiduje możliwości zmiany umowy w zakresie zmiany wymagań wskazanych w OPZ, o ile wynika ona z niedostępności na rynku urządzeń                        lub rozwiązań, a także opóźnień w łańcuchach dostaw, o ile modyfikacja wymagań wskazanych w OPZ pozwoli na realizację przedmiot umowy w zakładanym terminie. </w:t>
      </w:r>
    </w:p>
    <w:p w14:paraId="234B0E8A" w14:textId="55B39F9C" w:rsidR="003A3E9F" w:rsidRDefault="00000000">
      <w:pPr>
        <w:ind w:left="1488" w:right="64" w:firstLine="0"/>
      </w:pPr>
      <w:r>
        <w:t xml:space="preserve">Strona wnioskująca o zmianę jest obowiązana wykazać brak dostępności urządzeń                 lub rozwiązań, a także wystąpienie opóźnień w łańcuchach dostaw w szczególności poprzez przedstawienie dokumentów oświadczeń potwierdzających, że dołożyła należytej staranności w zabezpieczeniu terminowym zakupu, a okoliczność brak dostępności urządzeń lub </w:t>
      </w:r>
      <w:r w:rsidR="00366D8A">
        <w:t>rozwiązań, wystąpienie</w:t>
      </w:r>
      <w:r>
        <w:t xml:space="preserve"> opóźnień w łańcuchach </w:t>
      </w:r>
      <w:r w:rsidR="00366D8A">
        <w:t>dostaw są</w:t>
      </w:r>
      <w:r>
        <w:t xml:space="preserve"> od niej niezależne i wynikają z działań lub zaniechań podmiotów trzecich. Brak dostępności urządzeń lub rozwiązań powinien zostać wykazany ponadto                        albo oświadczeniem producenta/dystrybutora/przedstawiciela handlowego                        albo zapytaniem (wraz z odpowiedziami) rozesłanym do co najmniej 3 dostawców. Strony dopuszczają w związku z tym zmianę wynagrodzenia Wykonawcy i nie więcej niż łącznie 20 % pod warunkiem, iż jest to uzasadnione analizą cen rynkowych.                 Przy czym wymagane jest wykazanie (w odniesieniu do każdej zmiany), że cena                       nie odbiega od aktualnych na dzień dokonania zmiany cen rynkowych. </w:t>
      </w:r>
    </w:p>
    <w:p w14:paraId="11798300" w14:textId="77777777" w:rsidR="003A3E9F" w:rsidRDefault="00000000">
      <w:pPr>
        <w:numPr>
          <w:ilvl w:val="0"/>
          <w:numId w:val="29"/>
        </w:numPr>
        <w:spacing w:after="205"/>
        <w:ind w:right="64" w:hanging="706"/>
      </w:pPr>
      <w:r>
        <w:t xml:space="preserve">Zmiana treści Umowy o charakterze informacyjno-instrukcyjnym, niezbędnych                    dla sprawnej realizacji przedmiotu Umowy, w szczególności dotyczących zmiany osób upoważnionych do kontaktów, osób odpowiedzialnych za potwierdzenie prawidłowej realizacji Przedmiotu Umowy oraz osób wyznaczonych przez Wykonawcę do realizacji Przedmiotu Umowy, wraz z numerami telefonów, adresów poczty elektronicznej, adresów korespondencyjnych, nie wymaga dla swej skuteczności podpisania aneksu do Umowy. Dla skuteczności takich zmian wystarczające jest pisemne powiadomienie drugiej Strony o zmianie z wyprzedzeniem wynoszącym minimum 1 tydzień. </w:t>
      </w:r>
    </w:p>
    <w:p w14:paraId="7DA359AF" w14:textId="77777777" w:rsidR="003A3E9F" w:rsidRDefault="00000000">
      <w:pPr>
        <w:spacing w:after="16" w:line="259" w:lineRule="auto"/>
        <w:ind w:left="355" w:firstLine="0"/>
        <w:jc w:val="left"/>
      </w:pPr>
      <w:r>
        <w:t xml:space="preserve"> </w:t>
      </w:r>
    </w:p>
    <w:p w14:paraId="7EB481BC" w14:textId="77777777" w:rsidR="003A3E9F" w:rsidRDefault="00000000">
      <w:pPr>
        <w:spacing w:after="9"/>
        <w:ind w:left="4738" w:hanging="10"/>
        <w:jc w:val="left"/>
      </w:pPr>
      <w:r>
        <w:rPr>
          <w:b/>
        </w:rPr>
        <w:t xml:space="preserve">§ 14 </w:t>
      </w:r>
    </w:p>
    <w:p w14:paraId="6DE2108A" w14:textId="77777777" w:rsidR="003A3E9F" w:rsidRDefault="00000000">
      <w:pPr>
        <w:spacing w:after="9"/>
        <w:ind w:left="1606" w:hanging="10"/>
        <w:jc w:val="left"/>
      </w:pPr>
      <w:r>
        <w:rPr>
          <w:b/>
        </w:rPr>
        <w:t xml:space="preserve">ZABEZPIECZENIE NALEŻYTEGO WYKONANIA UMOWY </w:t>
      </w:r>
    </w:p>
    <w:p w14:paraId="14A17918" w14:textId="77777777" w:rsidR="003A3E9F" w:rsidRDefault="00000000">
      <w:pPr>
        <w:spacing w:after="33" w:line="259" w:lineRule="auto"/>
        <w:ind w:left="4883" w:firstLine="0"/>
        <w:jc w:val="left"/>
      </w:pPr>
      <w:r>
        <w:rPr>
          <w:b/>
        </w:rPr>
        <w:t xml:space="preserve"> </w:t>
      </w:r>
    </w:p>
    <w:p w14:paraId="11AF440B" w14:textId="77777777" w:rsidR="003A3E9F" w:rsidRDefault="00000000">
      <w:pPr>
        <w:numPr>
          <w:ilvl w:val="0"/>
          <w:numId w:val="30"/>
        </w:numPr>
        <w:ind w:right="64"/>
      </w:pPr>
      <w:r>
        <w:t xml:space="preserve">Na poczet należytego wykonania robót objętych niniejszą umową Wykonawca przed zawarciem umowy wniesie zabezpieczenie w wysokości </w:t>
      </w:r>
      <w:r>
        <w:rPr>
          <w:b/>
        </w:rPr>
        <w:t xml:space="preserve">5 % </w:t>
      </w:r>
      <w:r>
        <w:t xml:space="preserve">kwoty wynagrodzenia umownego, o którym mowa w § 3 ust. 1 umowy, tj. w kwocie ...................................... zł. </w:t>
      </w:r>
    </w:p>
    <w:p w14:paraId="0BD227ED" w14:textId="59E23855" w:rsidR="003A3E9F" w:rsidRDefault="00000000">
      <w:pPr>
        <w:numPr>
          <w:ilvl w:val="0"/>
          <w:numId w:val="30"/>
        </w:numPr>
        <w:ind w:right="64"/>
      </w:pPr>
      <w:r>
        <w:lastRenderedPageBreak/>
        <w:t xml:space="preserve">Okres ważności zabezpieczenia należytego wykonania umowy nie może być krótszy niż okres realizacji umowy i rękojmi. W przypadku zabezpieczenia złożonego w formie poręczeń lub </w:t>
      </w:r>
      <w:r w:rsidR="00366D8A">
        <w:t>gwarancji w</w:t>
      </w:r>
      <w:r>
        <w:t xml:space="preserve"> przypadku podpisania aneksu terminowego, wydłużającego czas realizacji, Wykonawca ma dostarczyć aneks do tych dokumentów wydłużający okresy ich ważności. </w:t>
      </w:r>
    </w:p>
    <w:p w14:paraId="18525EFB" w14:textId="77777777" w:rsidR="003A3E9F" w:rsidRDefault="00000000">
      <w:pPr>
        <w:numPr>
          <w:ilvl w:val="0"/>
          <w:numId w:val="30"/>
        </w:numPr>
        <w:ind w:right="64"/>
      </w:pPr>
      <w:r>
        <w:t xml:space="preserve">Strony ustalają, że: </w:t>
      </w:r>
    </w:p>
    <w:p w14:paraId="7EC39E89" w14:textId="3A735AAA" w:rsidR="003A3E9F" w:rsidRDefault="00000000" w:rsidP="002E6735">
      <w:pPr>
        <w:numPr>
          <w:ilvl w:val="1"/>
          <w:numId w:val="30"/>
        </w:numPr>
        <w:ind w:left="1435" w:right="64"/>
      </w:pPr>
      <w:r>
        <w:t>70% wniesionego zabezpieczenia, zostanie zwrócone w ciągu 30 dni od podpisania protokołu bezusterkowego</w:t>
      </w:r>
      <w:r w:rsidR="002E6735">
        <w:t xml:space="preserve"> </w:t>
      </w:r>
      <w:r>
        <w:t xml:space="preserve">odbioru końcowego robót (tj. uznania przez Zamawiającego, że zamówienie zostało wykonane należycie), </w:t>
      </w:r>
    </w:p>
    <w:p w14:paraId="31A5F6BD" w14:textId="77777777" w:rsidR="003A3E9F" w:rsidRDefault="00000000">
      <w:pPr>
        <w:numPr>
          <w:ilvl w:val="1"/>
          <w:numId w:val="30"/>
        </w:numPr>
        <w:ind w:left="1435" w:right="64"/>
      </w:pPr>
      <w:r>
        <w:t xml:space="preserve">30% wniesionego zabezpieczenia, zostanie zwrócone nie później niż w 15 dniu                       po upływie okresu udzielonej rękojmi za wady Przedmiotu Umowy. </w:t>
      </w:r>
    </w:p>
    <w:p w14:paraId="46F78BFF" w14:textId="77777777" w:rsidR="003A3E9F" w:rsidRDefault="00000000">
      <w:pPr>
        <w:numPr>
          <w:ilvl w:val="0"/>
          <w:numId w:val="30"/>
        </w:numPr>
        <w:ind w:right="64"/>
      </w:pPr>
      <w:r>
        <w:t xml:space="preserve">Zamawiający zwróci zabezpieczenie wniesione w pieniądzu z odsetkami wynikającymi                         z umowy rachunku bankowego, na którym było ono przechowywane, pomniejszone o koszt prowadzenia tego rachunku oraz prowizji bankowej za przelew pieniędzy na rachunek bankowy Wykonawcy. </w:t>
      </w:r>
    </w:p>
    <w:p w14:paraId="21C29F96" w14:textId="5EFD0003" w:rsidR="003A3E9F" w:rsidRDefault="00000000">
      <w:pPr>
        <w:numPr>
          <w:ilvl w:val="0"/>
          <w:numId w:val="30"/>
        </w:numPr>
        <w:ind w:right="64"/>
      </w:pPr>
      <w:r>
        <w:t xml:space="preserve">Zabezpieczenie wniesione w formie poręczeń lub gwarancji kasa Zamawiającego wyda Wykonawcy za potwierdzeniem zwrotu lub prześle za potwierdzeniem odbioru do 15 </w:t>
      </w:r>
      <w:r w:rsidR="00366D8A">
        <w:t>dni po</w:t>
      </w:r>
      <w:r>
        <w:t xml:space="preserve"> upływie okresu rękojmi. </w:t>
      </w:r>
    </w:p>
    <w:p w14:paraId="42711130" w14:textId="77777777" w:rsidR="003A3E9F" w:rsidRDefault="00000000">
      <w:pPr>
        <w:numPr>
          <w:ilvl w:val="0"/>
          <w:numId w:val="30"/>
        </w:numPr>
        <w:ind w:right="64"/>
      </w:pPr>
      <w:r>
        <w:t xml:space="preserve">Zmiana formy zabezpieczenia zostanie dokonana z zachowaniem ciągłości zabezpieczenia               i bez zmniejszenia jego wysokości. </w:t>
      </w:r>
    </w:p>
    <w:p w14:paraId="06AD3429" w14:textId="77777777" w:rsidR="003A3E9F" w:rsidRDefault="00000000">
      <w:pPr>
        <w:spacing w:after="16" w:line="259" w:lineRule="auto"/>
        <w:ind w:left="355" w:firstLine="0"/>
        <w:jc w:val="left"/>
      </w:pPr>
      <w:r>
        <w:rPr>
          <w:b/>
        </w:rPr>
        <w:t xml:space="preserve"> </w:t>
      </w:r>
    </w:p>
    <w:p w14:paraId="3DB6B494" w14:textId="77777777" w:rsidR="003A3E9F" w:rsidRDefault="00000000">
      <w:pPr>
        <w:spacing w:after="9"/>
        <w:ind w:left="4738" w:hanging="10"/>
        <w:jc w:val="left"/>
      </w:pPr>
      <w:r>
        <w:rPr>
          <w:b/>
        </w:rPr>
        <w:t xml:space="preserve">§15 </w:t>
      </w:r>
    </w:p>
    <w:p w14:paraId="253A67A3" w14:textId="77777777" w:rsidR="003A3E9F" w:rsidRDefault="00000000">
      <w:pPr>
        <w:pStyle w:val="Nagwek1"/>
        <w:ind w:left="2991"/>
      </w:pPr>
      <w:r>
        <w:t xml:space="preserve">DODATKOWE POSTANOWIENIA </w:t>
      </w:r>
    </w:p>
    <w:p w14:paraId="4CA691D6" w14:textId="77777777" w:rsidR="003A3E9F" w:rsidRDefault="00000000">
      <w:pPr>
        <w:spacing w:after="33" w:line="259" w:lineRule="auto"/>
        <w:ind w:left="355" w:firstLine="0"/>
        <w:jc w:val="left"/>
      </w:pPr>
      <w:r>
        <w:rPr>
          <w:b/>
        </w:rPr>
        <w:t xml:space="preserve"> </w:t>
      </w:r>
    </w:p>
    <w:p w14:paraId="2D358C5F" w14:textId="77777777" w:rsidR="003A3E9F" w:rsidRDefault="00000000">
      <w:pPr>
        <w:numPr>
          <w:ilvl w:val="0"/>
          <w:numId w:val="31"/>
        </w:numPr>
        <w:ind w:right="64"/>
      </w:pPr>
      <w:r>
        <w:t xml:space="preserve">Wykonawca nie może przenieść wierzytelności przysługujących mu wobec Zamawiającego na osoby trzecie bez uzyskania uprzedniej, pisemnej zgody Zamawiającego. Jakakolwiek cesja dokonana bez takiej zgody nie będzie ważna i stanowić będzie istotne naruszenie warunków niniejszej Umowy. </w:t>
      </w:r>
    </w:p>
    <w:p w14:paraId="7A56D2E1" w14:textId="77777777" w:rsidR="003A3E9F" w:rsidRDefault="00000000">
      <w:pPr>
        <w:numPr>
          <w:ilvl w:val="0"/>
          <w:numId w:val="31"/>
        </w:numPr>
        <w:ind w:right="64"/>
      </w:pPr>
      <w:r>
        <w:t xml:space="preserve">W przypadku, o którym mowa Wykonawca zobowiązany jest udostępnić wstęp na teren robót oraz dokumenty budowy, celem oceny prawidłowości realizowanego zadania. </w:t>
      </w:r>
    </w:p>
    <w:p w14:paraId="6FE4EEAE" w14:textId="77777777" w:rsidR="003A3E9F" w:rsidRDefault="00000000">
      <w:pPr>
        <w:numPr>
          <w:ilvl w:val="0"/>
          <w:numId w:val="31"/>
        </w:numPr>
        <w:ind w:right="64"/>
      </w:pPr>
      <w:r>
        <w:t xml:space="preserve">Zamawiający oraz Wykonawca zgodnie z art. 208 ustawy z dnia 26 czerwca 1974 r. Kodeks pracy, zobowiązują się współpracować ze sobą oraz z innymi pracodawcami w zakresie                        i w celu zapewnienia bezpiecznej i higienicznej pracy wszystkim pracownikom wykonującym jednocześnie pracę w tym samym miejscu pracy na terenie budowy.  </w:t>
      </w:r>
    </w:p>
    <w:p w14:paraId="3CA58D9C" w14:textId="77777777" w:rsidR="003A3E9F" w:rsidRDefault="00000000">
      <w:pPr>
        <w:numPr>
          <w:ilvl w:val="0"/>
          <w:numId w:val="31"/>
        </w:numPr>
        <w:ind w:right="64"/>
      </w:pPr>
      <w:r>
        <w:t xml:space="preserve">Strony Umowy mogą w każdym czasie rozwiązać Umowę, za porozumieniem Stron. </w:t>
      </w:r>
    </w:p>
    <w:p w14:paraId="36367203" w14:textId="77777777" w:rsidR="003A3E9F" w:rsidRDefault="00000000">
      <w:pPr>
        <w:numPr>
          <w:ilvl w:val="0"/>
          <w:numId w:val="31"/>
        </w:numPr>
        <w:ind w:right="64"/>
      </w:pPr>
      <w:r>
        <w:t xml:space="preserve">Strony ustalają poniższe adresy do korespondencji (składania wszelkich oświadczeń woli i wiedzy): </w:t>
      </w:r>
    </w:p>
    <w:p w14:paraId="61C0BCD9" w14:textId="77777777" w:rsidR="003A3E9F" w:rsidRDefault="00000000">
      <w:pPr>
        <w:numPr>
          <w:ilvl w:val="1"/>
          <w:numId w:val="31"/>
        </w:numPr>
        <w:ind w:right="406"/>
      </w:pPr>
      <w:r>
        <w:t>Po stronie Zamawiającego: ________________________________</w:t>
      </w:r>
      <w:proofErr w:type="gramStart"/>
      <w:r>
        <w:t>_,  adres</w:t>
      </w:r>
      <w:proofErr w:type="gramEnd"/>
      <w:r>
        <w:t xml:space="preserve"> e-mail: _________________________________ </w:t>
      </w:r>
    </w:p>
    <w:p w14:paraId="3A19AFEB" w14:textId="77777777" w:rsidR="003A3E9F" w:rsidRDefault="00000000">
      <w:pPr>
        <w:numPr>
          <w:ilvl w:val="1"/>
          <w:numId w:val="31"/>
        </w:numPr>
        <w:spacing w:after="26"/>
        <w:ind w:right="406"/>
      </w:pPr>
      <w:r>
        <w:t>Po stronie Wykonawcy: ___________________________________</w:t>
      </w:r>
      <w:proofErr w:type="gramStart"/>
      <w:r>
        <w:t>_,  adres</w:t>
      </w:r>
      <w:proofErr w:type="gramEnd"/>
      <w:r>
        <w:t xml:space="preserve"> e-mail: _________________________________ </w:t>
      </w:r>
    </w:p>
    <w:p w14:paraId="067E911B" w14:textId="77777777" w:rsidR="003A3E9F" w:rsidRDefault="00000000">
      <w:pPr>
        <w:numPr>
          <w:ilvl w:val="0"/>
          <w:numId w:val="31"/>
        </w:numPr>
        <w:spacing w:after="47"/>
        <w:ind w:right="64"/>
      </w:pPr>
      <w:r>
        <w:t xml:space="preserve">Strony zobowiązują się do wzajemnego informowania się o wszelkich zmianach ww. adresów pod rygorem uznania za skutecznie doręczoną korespondencję kierowaną na ostatni znany drugiej Stronie adres. </w:t>
      </w:r>
    </w:p>
    <w:p w14:paraId="40917E44" w14:textId="77777777" w:rsidR="003A3E9F" w:rsidRDefault="00000000">
      <w:pPr>
        <w:numPr>
          <w:ilvl w:val="0"/>
          <w:numId w:val="31"/>
        </w:numPr>
        <w:ind w:right="64"/>
      </w:pPr>
      <w:r>
        <w:t xml:space="preserve">Z </w:t>
      </w:r>
      <w:r>
        <w:tab/>
        <w:t xml:space="preserve">ramienia </w:t>
      </w:r>
      <w:r>
        <w:tab/>
        <w:t xml:space="preserve">Wykonawcy </w:t>
      </w:r>
      <w:r>
        <w:tab/>
        <w:t xml:space="preserve">pracami </w:t>
      </w:r>
      <w:r>
        <w:tab/>
        <w:t xml:space="preserve">kierować </w:t>
      </w:r>
      <w:r>
        <w:tab/>
        <w:t xml:space="preserve">będzie </w:t>
      </w:r>
      <w:r>
        <w:tab/>
        <w:t xml:space="preserve">Kierownik </w:t>
      </w:r>
      <w:r>
        <w:tab/>
        <w:t xml:space="preserve">budowy </w:t>
      </w:r>
      <w:r>
        <w:tab/>
        <w:t xml:space="preserve">- </w:t>
      </w:r>
    </w:p>
    <w:p w14:paraId="28A5DF28" w14:textId="77777777" w:rsidR="003A3E9F" w:rsidRDefault="00000000">
      <w:pPr>
        <w:spacing w:after="49"/>
        <w:ind w:left="883" w:right="64" w:firstLine="0"/>
      </w:pPr>
      <w:r>
        <w:lastRenderedPageBreak/>
        <w:t xml:space="preserve">…...........................................................tel……e-mail…. </w:t>
      </w:r>
    </w:p>
    <w:p w14:paraId="7E6EBCF2" w14:textId="77777777" w:rsidR="003A3E9F" w:rsidRDefault="00000000">
      <w:pPr>
        <w:numPr>
          <w:ilvl w:val="0"/>
          <w:numId w:val="31"/>
        </w:numPr>
        <w:ind w:right="64"/>
      </w:pPr>
      <w:r>
        <w:t xml:space="preserve">Z </w:t>
      </w:r>
      <w:r>
        <w:tab/>
        <w:t xml:space="preserve">ramienia </w:t>
      </w:r>
      <w:r>
        <w:tab/>
        <w:t xml:space="preserve">Zamawiającego </w:t>
      </w:r>
      <w:r>
        <w:tab/>
        <w:t xml:space="preserve">nadzór </w:t>
      </w:r>
      <w:r>
        <w:tab/>
        <w:t xml:space="preserve">inwestorski </w:t>
      </w:r>
      <w:r>
        <w:tab/>
        <w:t xml:space="preserve">pełnić </w:t>
      </w:r>
      <w:r>
        <w:tab/>
        <w:t xml:space="preserve">będzie </w:t>
      </w:r>
    </w:p>
    <w:p w14:paraId="795391B0" w14:textId="77777777" w:rsidR="003A3E9F" w:rsidRDefault="00000000">
      <w:pPr>
        <w:ind w:left="883" w:right="64" w:firstLine="0"/>
      </w:pPr>
      <w:r>
        <w:t>…........................................</w:t>
      </w:r>
      <w:proofErr w:type="spellStart"/>
      <w:r>
        <w:t>tel</w:t>
      </w:r>
      <w:proofErr w:type="spellEnd"/>
      <w:r>
        <w:t xml:space="preserve">……e-mail…. </w:t>
      </w:r>
    </w:p>
    <w:p w14:paraId="1608FDDB" w14:textId="77777777" w:rsidR="003A3E9F" w:rsidRDefault="00000000">
      <w:pPr>
        <w:numPr>
          <w:ilvl w:val="0"/>
          <w:numId w:val="31"/>
        </w:numPr>
        <w:ind w:right="64"/>
      </w:pPr>
      <w:r>
        <w:t xml:space="preserve">Ilekroć w umowie jest mowa o Podwykonawcy lub dalszym Podwykonawcy należy przez                 to rozumieć - osobę fizyczną, prawną lub jednostkę organizacyjną nieposiadającą osobowości prawnej, posiadającą zdolność prawną, która: </w:t>
      </w:r>
    </w:p>
    <w:p w14:paraId="71FF8A34" w14:textId="77777777" w:rsidR="003A3E9F" w:rsidRDefault="00000000">
      <w:pPr>
        <w:numPr>
          <w:ilvl w:val="1"/>
          <w:numId w:val="31"/>
        </w:numPr>
        <w:ind w:right="406"/>
      </w:pPr>
      <w:r>
        <w:t xml:space="preserve">zawarła z Wykonawcą, Podwykonawcą lub dalszym Podwykonawcą zaakceptowaną przez Zamawiającego Umowę o podwykonawstwo na wykonanie części robót budowlanych służących realizacji przez Wykonawcę Przedmiotu Umowy albo </w:t>
      </w:r>
    </w:p>
    <w:p w14:paraId="7365F050" w14:textId="77777777" w:rsidR="003A3E9F" w:rsidRDefault="00000000">
      <w:pPr>
        <w:numPr>
          <w:ilvl w:val="1"/>
          <w:numId w:val="31"/>
        </w:numPr>
        <w:ind w:right="406"/>
      </w:pPr>
      <w:r>
        <w:t xml:space="preserve">zawarła z Wykonawcą przedłożoną Zamawiającemu Umowę o podwykonawstwo, której przedmiotem są dostawy lub usługi, stanowiące część zamówienia publicznego, z wyłączeniem umów o podwykonawstwo o wartości mniejszej niż 0,5% wynagrodzenia brutto Wykonawcy, o którym mowa w § 3 ust. 1 nin. Umowy oraz Umów o podwykonawstwo, których przedmiot został wskazany w SWZ jako </w:t>
      </w:r>
    </w:p>
    <w:p w14:paraId="28C11DFB" w14:textId="77777777" w:rsidR="003A3E9F" w:rsidRDefault="00000000">
      <w:pPr>
        <w:ind w:left="1488" w:right="64" w:firstLine="0"/>
      </w:pPr>
      <w:r>
        <w:t xml:space="preserve">niepodlegający temu obowiązkowi, przy czym wyłączenie to nie dotyczy Umów                        o podwykonawstwo w zakresie dostaw lub usług o wartości większej niż 50.000 zł. </w:t>
      </w:r>
    </w:p>
    <w:p w14:paraId="13A7F5D6" w14:textId="46A8509A" w:rsidR="003A3E9F" w:rsidRDefault="00000000">
      <w:pPr>
        <w:numPr>
          <w:ilvl w:val="0"/>
          <w:numId w:val="31"/>
        </w:numPr>
        <w:ind w:right="64"/>
      </w:pPr>
      <w:r>
        <w:rPr>
          <w:b/>
        </w:rPr>
        <w:t xml:space="preserve">Przez Umowę o podwykonawstwo </w:t>
      </w:r>
      <w:r>
        <w:t xml:space="preserve">należy rozumieć umowę w formie pisemnej,                      o charakterze odpłatnym, zawartą między Wykonawcą a Podwykonawcą, a w przypadku zamówienia na roboty budowlane, także między podwykonawcą i dalszym  podwykonawcą lub między dalszymi podwykonawcami, na mocy której odpowiednio podwykonawca                  lub dalszy podwykonawca, zobowiązuję się wykonać część zamówienia.  </w:t>
      </w:r>
    </w:p>
    <w:p w14:paraId="2D8EC971" w14:textId="77777777" w:rsidR="003A3E9F" w:rsidRDefault="00000000">
      <w:pPr>
        <w:spacing w:after="19" w:line="259" w:lineRule="auto"/>
        <w:ind w:left="355" w:firstLine="0"/>
        <w:jc w:val="left"/>
      </w:pPr>
      <w:r>
        <w:t xml:space="preserve"> </w:t>
      </w:r>
    </w:p>
    <w:p w14:paraId="59D2BE74" w14:textId="77777777" w:rsidR="003A3E9F" w:rsidRDefault="00000000">
      <w:pPr>
        <w:spacing w:after="9"/>
        <w:ind w:left="4738" w:hanging="10"/>
        <w:jc w:val="left"/>
      </w:pPr>
      <w:r>
        <w:rPr>
          <w:b/>
        </w:rPr>
        <w:t xml:space="preserve">§16 </w:t>
      </w:r>
    </w:p>
    <w:p w14:paraId="04E15025" w14:textId="77777777" w:rsidR="003A3E9F" w:rsidRDefault="00000000">
      <w:pPr>
        <w:spacing w:after="9"/>
        <w:ind w:left="3157" w:hanging="10"/>
        <w:jc w:val="left"/>
      </w:pPr>
      <w:r>
        <w:rPr>
          <w:b/>
        </w:rPr>
        <w:t xml:space="preserve">POSTANOWIENIA KOŃCOWE </w:t>
      </w:r>
    </w:p>
    <w:p w14:paraId="52CC5369" w14:textId="77777777" w:rsidR="003A3E9F" w:rsidRDefault="00000000">
      <w:pPr>
        <w:spacing w:after="36" w:line="259" w:lineRule="auto"/>
        <w:ind w:left="4880" w:firstLine="0"/>
        <w:jc w:val="left"/>
      </w:pPr>
      <w:r>
        <w:rPr>
          <w:b/>
        </w:rPr>
        <w:t xml:space="preserve"> </w:t>
      </w:r>
    </w:p>
    <w:p w14:paraId="03A8D74A" w14:textId="77777777" w:rsidR="003A3E9F" w:rsidRDefault="00000000">
      <w:pPr>
        <w:numPr>
          <w:ilvl w:val="0"/>
          <w:numId w:val="32"/>
        </w:numPr>
        <w:ind w:right="64"/>
      </w:pPr>
      <w:r>
        <w:t xml:space="preserve">Umieszczanie przez Wykonawcę informacji lub reklam na terenie obiektów Zamawiającego wymaga uprzedniej jego zgody, wyrażonej na piśmie. Takiej samej zgody wymaga zamieszczenie przez Wykonawcę informacji graficznych w materiałach informacyjnych                lub reklamowych, rozpowszechnionych poza obiektami Zamawiającego, w tym także                        w Internecie. </w:t>
      </w:r>
    </w:p>
    <w:p w14:paraId="7F57D3D2" w14:textId="77777777" w:rsidR="003A3E9F" w:rsidRDefault="00000000">
      <w:pPr>
        <w:numPr>
          <w:ilvl w:val="0"/>
          <w:numId w:val="32"/>
        </w:numPr>
        <w:ind w:right="64"/>
      </w:pPr>
      <w:r>
        <w:t xml:space="preserve">Wykonawca zobowiązuje się do nieujawniania, w tym do nieudostępniania podmiotom trzecim uzyskanych od Zamawiającego w związku z realizacją niniejszej Umowy wszelkich informacji prawnie chronionych oraz tych, których utrata/udostępnienie lub ujawnienie podmiotom trzecim mogłoby spowodować szkodę materialną lub niematerialną                        dla Zamawiającego. </w:t>
      </w:r>
    </w:p>
    <w:p w14:paraId="67662A5B" w14:textId="77777777" w:rsidR="003A3E9F" w:rsidRDefault="00000000">
      <w:pPr>
        <w:numPr>
          <w:ilvl w:val="0"/>
          <w:numId w:val="32"/>
        </w:numPr>
        <w:ind w:right="64"/>
      </w:pPr>
      <w:r>
        <w:t xml:space="preserve">Zobowiązanie do zachowania poufności, o którym mowa w ust. 2 nie odnosi się                        do informacji, które są publicznie znane bez naruszania zobowiązania do zachowania poufności oraz informacji ujawnionych za uprzednią pisemną zgodą Zamawiającego. </w:t>
      </w:r>
    </w:p>
    <w:p w14:paraId="5573C3B1" w14:textId="77777777" w:rsidR="003A3E9F" w:rsidRDefault="00000000">
      <w:pPr>
        <w:numPr>
          <w:ilvl w:val="0"/>
          <w:numId w:val="32"/>
        </w:numPr>
        <w:ind w:right="64"/>
      </w:pPr>
      <w:r>
        <w:t xml:space="preserve">Wykonawca, bez zgody Zamawiającego wyrażonej na piśmie, nie przeniesie na osobę trzecią jakiejkolwiek wierzytelności wynikającej z niniejszej umowy.  </w:t>
      </w:r>
    </w:p>
    <w:p w14:paraId="552746F3" w14:textId="77777777" w:rsidR="003A3E9F" w:rsidRDefault="00000000">
      <w:pPr>
        <w:numPr>
          <w:ilvl w:val="0"/>
          <w:numId w:val="32"/>
        </w:numPr>
        <w:ind w:right="64"/>
      </w:pPr>
      <w:r>
        <w:t>W sprawach nieuregulowanych niniejszą umową mają zastosowanie przepisy ustawy z dnia 23 kwietnia 1964r. Kodeks cywilny (Dz. U. z 2020 poz. 1740 ze zm.), Prawo zamówień publicznych (</w:t>
      </w:r>
      <w:proofErr w:type="spellStart"/>
      <w:r>
        <w:t>t.j</w:t>
      </w:r>
      <w:proofErr w:type="spellEnd"/>
      <w:r>
        <w:t xml:space="preserve">. Dz.U. 2024 r. poz. 1320) ustawy z dnia 7 lipca 1994 roku Prawo budowlane (tj. Dz.U. 2023 poz. 682 ze zm.) oraz inne właściwe przepisy łącznie z wykonawczymi wydanymi na ich podstawie. </w:t>
      </w:r>
    </w:p>
    <w:p w14:paraId="5ED9B676" w14:textId="77777777" w:rsidR="003A3E9F" w:rsidRDefault="00000000">
      <w:pPr>
        <w:numPr>
          <w:ilvl w:val="0"/>
          <w:numId w:val="32"/>
        </w:numPr>
        <w:ind w:right="64"/>
      </w:pPr>
      <w:r>
        <w:lastRenderedPageBreak/>
        <w:t xml:space="preserve">Sądem właściwym do rozwiązania sporów wynikających Umowy, jest sąd właściwy                        dla siedziby Zamawiającego. </w:t>
      </w:r>
    </w:p>
    <w:p w14:paraId="6139B311" w14:textId="250D9DC8" w:rsidR="003A3E9F" w:rsidRDefault="00000000">
      <w:pPr>
        <w:numPr>
          <w:ilvl w:val="0"/>
          <w:numId w:val="32"/>
        </w:numPr>
        <w:spacing w:after="30" w:line="281" w:lineRule="auto"/>
        <w:ind w:right="64"/>
      </w:pPr>
      <w:r>
        <w:t xml:space="preserve">Umowę </w:t>
      </w:r>
      <w:r w:rsidR="00D25149">
        <w:t>sporządzono w</w:t>
      </w:r>
      <w:r>
        <w:t xml:space="preserve"> dwóch jednobrzmiących egzemplarzach, jeden dla Zamawiającego i jeden dla Wykonawcy </w:t>
      </w:r>
      <w:r>
        <w:rPr>
          <w:b/>
        </w:rPr>
        <w:t>Wykaz załączników:</w:t>
      </w:r>
      <w:r>
        <w:t xml:space="preserve"> </w:t>
      </w:r>
    </w:p>
    <w:p w14:paraId="7D978A15" w14:textId="1870ED9A" w:rsidR="003A3E9F" w:rsidRDefault="00000000" w:rsidP="00CB0550">
      <w:pPr>
        <w:pStyle w:val="Nagwek2"/>
        <w:numPr>
          <w:ilvl w:val="0"/>
          <w:numId w:val="39"/>
        </w:numPr>
        <w:tabs>
          <w:tab w:val="center" w:pos="438"/>
          <w:tab w:val="center" w:pos="2494"/>
        </w:tabs>
        <w:spacing w:after="50"/>
        <w:jc w:val="left"/>
      </w:pPr>
      <w:r>
        <w:rPr>
          <w:b/>
        </w:rPr>
        <w:t>Dokumentacja, w tym SWZ,</w:t>
      </w:r>
      <w:r>
        <w:t xml:space="preserve"> </w:t>
      </w:r>
    </w:p>
    <w:p w14:paraId="39CA1413" w14:textId="5DFC9676" w:rsidR="00CB0550" w:rsidRPr="00CB0550" w:rsidRDefault="00CB0550" w:rsidP="00CB0550">
      <w:pPr>
        <w:pStyle w:val="Akapitzlist"/>
        <w:numPr>
          <w:ilvl w:val="0"/>
          <w:numId w:val="39"/>
        </w:numPr>
        <w:rPr>
          <w:b/>
          <w:bCs/>
        </w:rPr>
      </w:pPr>
      <w:r w:rsidRPr="00CB0550">
        <w:rPr>
          <w:b/>
          <w:bCs/>
        </w:rPr>
        <w:t xml:space="preserve">Złożona oferta złożona </w:t>
      </w:r>
      <w:r w:rsidR="00A06D97">
        <w:rPr>
          <w:b/>
          <w:bCs/>
        </w:rPr>
        <w:t>30-01-2026</w:t>
      </w:r>
      <w:r w:rsidRPr="00CB0550">
        <w:rPr>
          <w:b/>
          <w:bCs/>
        </w:rPr>
        <w:t xml:space="preserve"> r.</w:t>
      </w:r>
    </w:p>
    <w:p w14:paraId="399951F2" w14:textId="77777777" w:rsidR="003A3E9F" w:rsidRDefault="00000000">
      <w:pPr>
        <w:tabs>
          <w:tab w:val="center" w:pos="438"/>
          <w:tab w:val="center" w:pos="1885"/>
        </w:tabs>
        <w:spacing w:after="9"/>
        <w:ind w:left="0" w:firstLine="0"/>
        <w:jc w:val="left"/>
      </w:pPr>
      <w:r>
        <w:rPr>
          <w:rFonts w:ascii="Calibri" w:eastAsia="Calibri" w:hAnsi="Calibri" w:cs="Calibri"/>
          <w:sz w:val="22"/>
        </w:rPr>
        <w:tab/>
      </w:r>
      <w:r>
        <w:t>2.</w:t>
      </w:r>
      <w:r>
        <w:rPr>
          <w:rFonts w:ascii="Arial" w:eastAsia="Arial" w:hAnsi="Arial" w:cs="Arial"/>
        </w:rPr>
        <w:t xml:space="preserve"> </w:t>
      </w:r>
      <w:r>
        <w:rPr>
          <w:rFonts w:ascii="Arial" w:eastAsia="Arial" w:hAnsi="Arial" w:cs="Arial"/>
        </w:rPr>
        <w:tab/>
      </w:r>
      <w:r>
        <w:rPr>
          <w:b/>
        </w:rPr>
        <w:t>Wzór gwarancji,</w:t>
      </w:r>
      <w:r>
        <w:t xml:space="preserve"> </w:t>
      </w:r>
    </w:p>
    <w:p w14:paraId="49E996BE" w14:textId="77777777" w:rsidR="003A3E9F" w:rsidRDefault="00000000">
      <w:pPr>
        <w:spacing w:after="54" w:line="259" w:lineRule="auto"/>
        <w:ind w:left="355" w:firstLine="0"/>
        <w:jc w:val="left"/>
      </w:pPr>
      <w:r>
        <w:t xml:space="preserve"> </w:t>
      </w:r>
    </w:p>
    <w:p w14:paraId="2148CB18" w14:textId="166AB67C" w:rsidR="003A3E9F" w:rsidRDefault="00000000">
      <w:pPr>
        <w:tabs>
          <w:tab w:val="center" w:pos="1026"/>
          <w:tab w:val="center" w:pos="2549"/>
          <w:tab w:val="center" w:pos="3257"/>
          <w:tab w:val="center" w:pos="3965"/>
          <w:tab w:val="center" w:pos="4674"/>
          <w:tab w:val="center" w:pos="5382"/>
          <w:tab w:val="center" w:pos="6090"/>
          <w:tab w:val="center" w:pos="6798"/>
          <w:tab w:val="center" w:pos="7506"/>
          <w:tab w:val="right" w:pos="9470"/>
        </w:tabs>
        <w:ind w:left="0" w:firstLine="0"/>
        <w:jc w:val="left"/>
      </w:pPr>
      <w:r>
        <w:rPr>
          <w:rFonts w:ascii="Calibri" w:eastAsia="Calibri" w:hAnsi="Calibri" w:cs="Calibri"/>
          <w:sz w:val="22"/>
        </w:rPr>
        <w:tab/>
      </w:r>
      <w:r>
        <w:t xml:space="preserve">Zamawiający   </w:t>
      </w:r>
      <w:r>
        <w:tab/>
        <w:t xml:space="preserve"> </w:t>
      </w:r>
      <w:r>
        <w:tab/>
        <w:t xml:space="preserve"> </w:t>
      </w:r>
      <w:r>
        <w:tab/>
        <w:t xml:space="preserve"> </w:t>
      </w:r>
      <w:r>
        <w:tab/>
        <w:t xml:space="preserve"> </w:t>
      </w:r>
      <w:r>
        <w:tab/>
        <w:t xml:space="preserve"> </w:t>
      </w:r>
      <w:r>
        <w:tab/>
        <w:t xml:space="preserve"> </w:t>
      </w:r>
      <w:r>
        <w:tab/>
        <w:t xml:space="preserve"> </w:t>
      </w:r>
      <w:r>
        <w:tab/>
        <w:t xml:space="preserve">Wykonawca </w:t>
      </w:r>
    </w:p>
    <w:p w14:paraId="00A429EB" w14:textId="77777777" w:rsidR="003A3E9F" w:rsidRDefault="00000000">
      <w:pPr>
        <w:spacing w:after="0" w:line="259" w:lineRule="auto"/>
        <w:ind w:left="355"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t xml:space="preserve"> </w:t>
      </w:r>
    </w:p>
    <w:p w14:paraId="34E8D9D0" w14:textId="77777777" w:rsidR="003A3E9F" w:rsidRDefault="00000000">
      <w:pPr>
        <w:spacing w:after="16" w:line="259" w:lineRule="auto"/>
        <w:ind w:left="355" w:firstLine="0"/>
        <w:jc w:val="left"/>
      </w:pPr>
      <w:r>
        <w:t xml:space="preserve"> </w:t>
      </w:r>
    </w:p>
    <w:p w14:paraId="63F8D84E" w14:textId="77777777" w:rsidR="003A3E9F" w:rsidRDefault="00000000">
      <w:pPr>
        <w:spacing w:after="16" w:line="259" w:lineRule="auto"/>
        <w:ind w:left="355" w:firstLine="0"/>
        <w:jc w:val="left"/>
      </w:pPr>
      <w:r>
        <w:t xml:space="preserve"> </w:t>
      </w:r>
    </w:p>
    <w:p w14:paraId="5C8F0236" w14:textId="77777777" w:rsidR="003A3E9F" w:rsidRDefault="00000000">
      <w:pPr>
        <w:spacing w:after="5"/>
        <w:ind w:left="7847" w:right="49" w:hanging="389"/>
      </w:pPr>
      <w:r>
        <w:t xml:space="preserve">Dokument </w:t>
      </w:r>
      <w:proofErr w:type="gramStart"/>
      <w:r>
        <w:t>gwarancji  (</w:t>
      </w:r>
      <w:proofErr w:type="gramEnd"/>
      <w:r>
        <w:t xml:space="preserve">zał. nr 2 - wzór) </w:t>
      </w:r>
    </w:p>
    <w:p w14:paraId="7554B9EA" w14:textId="77777777" w:rsidR="003A3E9F" w:rsidRDefault="00000000">
      <w:pPr>
        <w:spacing w:after="18" w:line="259" w:lineRule="auto"/>
        <w:ind w:left="0" w:firstLine="0"/>
        <w:jc w:val="right"/>
      </w:pPr>
      <w:r>
        <w:rPr>
          <w:b/>
        </w:rPr>
        <w:t xml:space="preserve"> </w:t>
      </w:r>
    </w:p>
    <w:p w14:paraId="4E6D4037" w14:textId="77777777" w:rsidR="003A3E9F" w:rsidRDefault="00000000">
      <w:pPr>
        <w:spacing w:after="16" w:line="259" w:lineRule="auto"/>
        <w:ind w:left="721" w:firstLine="0"/>
        <w:jc w:val="center"/>
      </w:pPr>
      <w:r>
        <w:rPr>
          <w:b/>
        </w:rPr>
        <w:t xml:space="preserve">DOKUMENT GWARANCYJNY </w:t>
      </w:r>
    </w:p>
    <w:p w14:paraId="504561B6" w14:textId="77777777" w:rsidR="003A3E9F" w:rsidRDefault="00000000">
      <w:pPr>
        <w:spacing w:after="16" w:line="259" w:lineRule="auto"/>
        <w:ind w:left="355" w:firstLine="0"/>
        <w:jc w:val="left"/>
      </w:pPr>
      <w:r>
        <w:t xml:space="preserve"> </w:t>
      </w:r>
    </w:p>
    <w:p w14:paraId="10C253E5" w14:textId="77777777" w:rsidR="003A3E9F" w:rsidRDefault="00000000">
      <w:pPr>
        <w:spacing w:after="9"/>
        <w:ind w:left="365" w:hanging="10"/>
        <w:jc w:val="left"/>
      </w:pPr>
      <w:r>
        <w:rPr>
          <w:b/>
        </w:rPr>
        <w:t xml:space="preserve">Karta gwarancji jakości wykonanych robót </w:t>
      </w:r>
    </w:p>
    <w:p w14:paraId="0A192454" w14:textId="77777777" w:rsidR="003A3E9F" w:rsidRDefault="00000000">
      <w:pPr>
        <w:ind w:left="340" w:right="2819" w:firstLine="0"/>
      </w:pPr>
      <w:r>
        <w:rPr>
          <w:b/>
        </w:rPr>
        <w:t xml:space="preserve"> </w:t>
      </w:r>
      <w:proofErr w:type="gramStart"/>
      <w:r>
        <w:t>sporządzona  w</w:t>
      </w:r>
      <w:proofErr w:type="gramEnd"/>
      <w:r>
        <w:t xml:space="preserve">  </w:t>
      </w:r>
      <w:proofErr w:type="gramStart"/>
      <w:r>
        <w:t>dniu  …</w:t>
      </w:r>
      <w:proofErr w:type="gramEnd"/>
      <w:r>
        <w:t>……………………………………</w:t>
      </w:r>
      <w:proofErr w:type="gramStart"/>
      <w:r>
        <w:t>…….</w:t>
      </w:r>
      <w:proofErr w:type="gramEnd"/>
      <w:r>
        <w:t xml:space="preserve">. </w:t>
      </w:r>
    </w:p>
    <w:p w14:paraId="01935D79" w14:textId="77777777" w:rsidR="003A3E9F" w:rsidRDefault="00000000">
      <w:pPr>
        <w:spacing w:after="57" w:line="259" w:lineRule="auto"/>
        <w:ind w:left="355" w:firstLine="0"/>
        <w:jc w:val="left"/>
      </w:pPr>
      <w:r>
        <w:rPr>
          <w:b/>
        </w:rPr>
        <w:t xml:space="preserve"> </w:t>
      </w:r>
    </w:p>
    <w:p w14:paraId="0D758BDB" w14:textId="77777777" w:rsidR="003A3E9F" w:rsidRDefault="00000000">
      <w:pPr>
        <w:numPr>
          <w:ilvl w:val="0"/>
          <w:numId w:val="33"/>
        </w:numPr>
        <w:spacing w:after="43"/>
        <w:ind w:right="24" w:hanging="566"/>
        <w:jc w:val="left"/>
      </w:pPr>
      <w:r>
        <w:t xml:space="preserve">Zamawiający: </w:t>
      </w:r>
      <w:r>
        <w:rPr>
          <w:b/>
        </w:rPr>
        <w:t>……………………………………………</w:t>
      </w:r>
      <w:proofErr w:type="gramStart"/>
      <w:r>
        <w:rPr>
          <w:b/>
        </w:rPr>
        <w:t>…….</w:t>
      </w:r>
      <w:proofErr w:type="gramEnd"/>
      <w:r>
        <w:rPr>
          <w:b/>
        </w:rPr>
        <w:t>.………………………</w:t>
      </w:r>
      <w:r>
        <w:t xml:space="preserve"> </w:t>
      </w:r>
    </w:p>
    <w:p w14:paraId="7182FA11" w14:textId="77777777" w:rsidR="003A3E9F" w:rsidRDefault="00000000">
      <w:pPr>
        <w:numPr>
          <w:ilvl w:val="0"/>
          <w:numId w:val="33"/>
        </w:numPr>
        <w:spacing w:after="45"/>
        <w:ind w:right="24" w:hanging="566"/>
        <w:jc w:val="left"/>
      </w:pPr>
      <w:proofErr w:type="gramStart"/>
      <w:r>
        <w:t xml:space="preserve">Wykonawca:  </w:t>
      </w:r>
      <w:r>
        <w:rPr>
          <w:b/>
        </w:rPr>
        <w:t>…</w:t>
      </w:r>
      <w:proofErr w:type="gramEnd"/>
      <w:r>
        <w:rPr>
          <w:b/>
        </w:rPr>
        <w:t>………………………………………………………………</w:t>
      </w:r>
      <w:proofErr w:type="gramStart"/>
      <w:r>
        <w:rPr>
          <w:b/>
        </w:rPr>
        <w:t>…….</w:t>
      </w:r>
      <w:proofErr w:type="gramEnd"/>
      <w:r>
        <w:rPr>
          <w:b/>
        </w:rPr>
        <w:t>.…</w:t>
      </w:r>
      <w:r>
        <w:t xml:space="preserve"> </w:t>
      </w:r>
    </w:p>
    <w:p w14:paraId="48C05BA5" w14:textId="77777777" w:rsidR="003A3E9F" w:rsidRDefault="00000000">
      <w:pPr>
        <w:numPr>
          <w:ilvl w:val="0"/>
          <w:numId w:val="33"/>
        </w:numPr>
        <w:spacing w:after="50" w:line="259" w:lineRule="auto"/>
        <w:ind w:right="24" w:hanging="566"/>
        <w:jc w:val="left"/>
      </w:pPr>
      <w:r>
        <w:t xml:space="preserve">Umowa </w:t>
      </w:r>
      <w:r>
        <w:rPr>
          <w:i/>
        </w:rPr>
        <w:t>(nr ……………………</w:t>
      </w:r>
      <w:proofErr w:type="gramStart"/>
      <w:r>
        <w:rPr>
          <w:i/>
        </w:rPr>
        <w:t>…  )</w:t>
      </w:r>
      <w:proofErr w:type="gramEnd"/>
      <w:r>
        <w:t xml:space="preserve"> z dnia …………</w:t>
      </w:r>
      <w:proofErr w:type="gramStart"/>
      <w:r>
        <w:t>…….</w:t>
      </w:r>
      <w:proofErr w:type="gramEnd"/>
      <w:r>
        <w:t xml:space="preserve">. </w:t>
      </w:r>
    </w:p>
    <w:p w14:paraId="168895BF" w14:textId="77777777" w:rsidR="003A3E9F" w:rsidRDefault="00000000">
      <w:pPr>
        <w:numPr>
          <w:ilvl w:val="0"/>
          <w:numId w:val="33"/>
        </w:numPr>
        <w:spacing w:after="5"/>
        <w:ind w:right="24" w:hanging="566"/>
        <w:jc w:val="left"/>
      </w:pPr>
      <w:proofErr w:type="gramStart"/>
      <w:r>
        <w:t>Przedmiot  umowy</w:t>
      </w:r>
      <w:proofErr w:type="gramEnd"/>
      <w:r>
        <w:t xml:space="preserve"> :  </w:t>
      </w:r>
    </w:p>
    <w:p w14:paraId="10E57AD6" w14:textId="77777777" w:rsidR="003A3E9F" w:rsidRDefault="00000000">
      <w:pPr>
        <w:spacing w:after="9"/>
        <w:ind w:left="932" w:hanging="10"/>
        <w:jc w:val="left"/>
      </w:pPr>
      <w:r>
        <w:rPr>
          <w:b/>
        </w:rPr>
        <w:t>……………………………………………………………………………………………</w:t>
      </w:r>
    </w:p>
    <w:p w14:paraId="4EA60AEE" w14:textId="77777777" w:rsidR="003A3E9F" w:rsidRDefault="00000000">
      <w:pPr>
        <w:spacing w:after="9"/>
        <w:ind w:left="932" w:hanging="10"/>
        <w:jc w:val="left"/>
      </w:pPr>
      <w:r>
        <w:rPr>
          <w:b/>
        </w:rPr>
        <w:t>……………………………………………………………………………………………</w:t>
      </w:r>
    </w:p>
    <w:p w14:paraId="52FE2639" w14:textId="77777777" w:rsidR="003A3E9F" w:rsidRDefault="00000000">
      <w:pPr>
        <w:spacing w:after="9"/>
        <w:ind w:left="932" w:hanging="10"/>
        <w:jc w:val="left"/>
      </w:pPr>
      <w:r>
        <w:rPr>
          <w:b/>
        </w:rPr>
        <w:t>……………………………………………………………………………………………</w:t>
      </w:r>
    </w:p>
    <w:p w14:paraId="7B0D49C5" w14:textId="77777777" w:rsidR="003A3E9F" w:rsidRDefault="00000000">
      <w:pPr>
        <w:spacing w:after="9"/>
        <w:ind w:left="932" w:hanging="10"/>
        <w:jc w:val="left"/>
      </w:pPr>
      <w:r>
        <w:rPr>
          <w:b/>
        </w:rPr>
        <w:t xml:space="preserve">…………………………………………………………………………………………… …………………………………………………………………………………….…….. </w:t>
      </w:r>
    </w:p>
    <w:p w14:paraId="47D40E71" w14:textId="77777777" w:rsidR="003A3E9F" w:rsidRDefault="00000000">
      <w:pPr>
        <w:spacing w:after="36" w:line="259" w:lineRule="auto"/>
        <w:ind w:left="355" w:firstLine="0"/>
        <w:jc w:val="left"/>
      </w:pPr>
      <w:r>
        <w:t xml:space="preserve"> </w:t>
      </w:r>
    </w:p>
    <w:p w14:paraId="2D3AD2E7" w14:textId="77777777" w:rsidR="003A3E9F" w:rsidRDefault="00000000">
      <w:pPr>
        <w:numPr>
          <w:ilvl w:val="0"/>
          <w:numId w:val="33"/>
        </w:numPr>
        <w:ind w:right="24" w:hanging="566"/>
        <w:jc w:val="left"/>
      </w:pPr>
      <w:r>
        <w:t xml:space="preserve">Przedmiot gwarancji obejmuje łącznie wszystkie roboty budowlane wykonane w ramach wyżej wymienionej umowy  </w:t>
      </w:r>
    </w:p>
    <w:p w14:paraId="44B9B731" w14:textId="77777777" w:rsidR="003A3E9F" w:rsidRDefault="00000000">
      <w:pPr>
        <w:numPr>
          <w:ilvl w:val="0"/>
          <w:numId w:val="33"/>
        </w:numPr>
        <w:ind w:right="24" w:hanging="566"/>
        <w:jc w:val="left"/>
      </w:pPr>
      <w:r>
        <w:t xml:space="preserve">Data odbioru końcowego  </w:t>
      </w:r>
    </w:p>
    <w:p w14:paraId="23B5B363" w14:textId="77777777" w:rsidR="003A3E9F" w:rsidRDefault="00000000">
      <w:pPr>
        <w:ind w:left="922" w:right="64" w:firstLine="0"/>
      </w:pPr>
      <w:r>
        <w:t xml:space="preserve">dzień ..............   miesiąc .....................  rok .................. </w:t>
      </w:r>
    </w:p>
    <w:p w14:paraId="0CAF959D" w14:textId="77777777" w:rsidR="003A3E9F" w:rsidRDefault="00000000">
      <w:pPr>
        <w:spacing w:after="16" w:line="259" w:lineRule="auto"/>
        <w:ind w:left="355" w:firstLine="0"/>
        <w:jc w:val="left"/>
      </w:pPr>
      <w:r>
        <w:rPr>
          <w:b/>
        </w:rPr>
        <w:t xml:space="preserve"> </w:t>
      </w:r>
    </w:p>
    <w:p w14:paraId="470B67CD" w14:textId="77777777" w:rsidR="003A3E9F" w:rsidRDefault="00000000">
      <w:pPr>
        <w:spacing w:after="9"/>
        <w:ind w:left="365" w:hanging="10"/>
        <w:jc w:val="left"/>
      </w:pPr>
      <w:r>
        <w:rPr>
          <w:b/>
        </w:rPr>
        <w:t xml:space="preserve">Warunki gwarancji jakości. </w:t>
      </w:r>
    </w:p>
    <w:p w14:paraId="1B99ED0E" w14:textId="77777777" w:rsidR="003A3E9F" w:rsidRDefault="00000000">
      <w:pPr>
        <w:spacing w:after="33" w:line="259" w:lineRule="auto"/>
        <w:ind w:left="355" w:firstLine="0"/>
        <w:jc w:val="left"/>
      </w:pPr>
      <w:r>
        <w:rPr>
          <w:b/>
        </w:rPr>
        <w:t xml:space="preserve"> </w:t>
      </w:r>
    </w:p>
    <w:p w14:paraId="7B27F3CB" w14:textId="77777777" w:rsidR="003A3E9F" w:rsidRDefault="00000000">
      <w:pPr>
        <w:numPr>
          <w:ilvl w:val="1"/>
          <w:numId w:val="33"/>
        </w:numPr>
        <w:ind w:right="64" w:hanging="566"/>
      </w:pPr>
      <w:r>
        <w:t>Wykonawca oświadcza, że objęty niniejszą kartą gwarancyjną przedmiot gwarancji został wykonany zgodnie z umową z dn. …………</w:t>
      </w:r>
      <w:proofErr w:type="gramStart"/>
      <w:r>
        <w:t>…….</w:t>
      </w:r>
      <w:proofErr w:type="gramEnd"/>
      <w:r>
        <w:t xml:space="preserve">. nr ……………………… na ……………………………………………………………………...................., zwanej dalej „Umową”, dokumentacją projektową, stanowiącą załącznik do Umowy, zasadami wiedzy technicznej i przepisami </w:t>
      </w:r>
      <w:proofErr w:type="spellStart"/>
      <w:r>
        <w:t>techniczno</w:t>
      </w:r>
      <w:proofErr w:type="spellEnd"/>
      <w:r>
        <w:t xml:space="preserve">–budowlanymi. </w:t>
      </w:r>
    </w:p>
    <w:p w14:paraId="46C0BE6A" w14:textId="77777777" w:rsidR="003A3E9F" w:rsidRDefault="00000000">
      <w:pPr>
        <w:numPr>
          <w:ilvl w:val="1"/>
          <w:numId w:val="33"/>
        </w:numPr>
        <w:ind w:right="64" w:hanging="566"/>
      </w:pPr>
      <w:r>
        <w:t xml:space="preserve">Wykonawca ponosi odpowiedzialność z tytułu gwarancji jakości za wady fizyczne zmniejszające wartość użytkową, techniczną i estetyczną przedmiotu gwarancji. </w:t>
      </w:r>
    </w:p>
    <w:p w14:paraId="6B55B229" w14:textId="77777777" w:rsidR="003A3E9F" w:rsidRDefault="00000000">
      <w:pPr>
        <w:numPr>
          <w:ilvl w:val="1"/>
          <w:numId w:val="33"/>
        </w:numPr>
        <w:ind w:right="64" w:hanging="566"/>
      </w:pPr>
      <w:r>
        <w:lastRenderedPageBreak/>
        <w:t>Okres gwarancji jakości udzielonej przez Wykonawcę na wykonane prace zgodnie                   z Formularzem oferty wynosi …………………</w:t>
      </w:r>
      <w:proofErr w:type="gramStart"/>
      <w:r>
        <w:t>…….</w:t>
      </w:r>
      <w:proofErr w:type="gramEnd"/>
      <w:r>
        <w:t xml:space="preserve">…… miesięcy, licząc od dnia spisania protokołu odbioru robót. </w:t>
      </w:r>
    </w:p>
    <w:p w14:paraId="51A0BDF0" w14:textId="77777777" w:rsidR="003A3E9F" w:rsidRDefault="00000000">
      <w:pPr>
        <w:spacing w:after="47"/>
        <w:ind w:left="1488" w:right="64" w:firstLine="0"/>
      </w:pPr>
      <w:r>
        <w:t xml:space="preserve">W okresie gwarancji jakości Wykonawca obowiązany jest do nieodpłatnego usuwania wad ujawnionych po odbiorze końcowym; </w:t>
      </w:r>
    </w:p>
    <w:p w14:paraId="1EA38186" w14:textId="77777777" w:rsidR="003A3E9F" w:rsidRDefault="00000000">
      <w:pPr>
        <w:numPr>
          <w:ilvl w:val="1"/>
          <w:numId w:val="33"/>
        </w:numPr>
        <w:ind w:right="64" w:hanging="566"/>
      </w:pPr>
      <w:r>
        <w:t xml:space="preserve">Ustala się poniższe terminy usunięcia wad: </w:t>
      </w:r>
    </w:p>
    <w:p w14:paraId="01ACA349" w14:textId="77777777" w:rsidR="003A3E9F" w:rsidRDefault="00000000">
      <w:pPr>
        <w:numPr>
          <w:ilvl w:val="2"/>
          <w:numId w:val="37"/>
        </w:numPr>
        <w:spacing w:after="47"/>
        <w:ind w:right="64" w:hanging="569"/>
      </w:pPr>
      <w:r>
        <w:t xml:space="preserve">jeśli wada uniemożliwia zgodne z obowiązującymi przepisami użytkowanie przedmiotu gwarancji – niezwłocznie, </w:t>
      </w:r>
    </w:p>
    <w:p w14:paraId="5700E46F" w14:textId="77777777" w:rsidR="003A3E9F" w:rsidRDefault="00000000">
      <w:pPr>
        <w:numPr>
          <w:ilvl w:val="2"/>
          <w:numId w:val="37"/>
        </w:numPr>
        <w:ind w:right="64" w:hanging="569"/>
      </w:pPr>
      <w:r>
        <w:t xml:space="preserve">w pozostałych przypadkach, w ciągu 14 dni od daty otrzymania zgłoszenia. </w:t>
      </w:r>
    </w:p>
    <w:p w14:paraId="58486A04" w14:textId="77777777" w:rsidR="003A3E9F" w:rsidRDefault="00000000">
      <w:pPr>
        <w:numPr>
          <w:ilvl w:val="1"/>
          <w:numId w:val="34"/>
        </w:numPr>
        <w:ind w:right="64" w:hanging="566"/>
      </w:pPr>
      <w:r>
        <w:t xml:space="preserve">Usunięcie wad powinno być stwierdzone protokolarnie. </w:t>
      </w:r>
    </w:p>
    <w:p w14:paraId="6D17F750" w14:textId="298296A2" w:rsidR="003A3E9F" w:rsidRDefault="00000000">
      <w:pPr>
        <w:numPr>
          <w:ilvl w:val="1"/>
          <w:numId w:val="34"/>
        </w:numPr>
        <w:ind w:right="64" w:hanging="566"/>
      </w:pPr>
      <w:r>
        <w:t xml:space="preserve">W przypadku usunięcia przez wykonawcę istotnej </w:t>
      </w:r>
      <w:r w:rsidR="002E6735">
        <w:t>wady</w:t>
      </w:r>
      <w:r>
        <w:t xml:space="preserve"> lub wykonania wadliwej części robót budowlanych na nowo, termin gwarancji biegnie na nowo od chwili wykonania robót </w:t>
      </w:r>
      <w:r w:rsidR="002E6735">
        <w:t>budowlanych lub</w:t>
      </w:r>
      <w:r>
        <w:t xml:space="preserve"> usunięcia wad. </w:t>
      </w:r>
    </w:p>
    <w:p w14:paraId="4B77AC6D" w14:textId="5683DB9A" w:rsidR="003A3E9F" w:rsidRDefault="00000000" w:rsidP="0074025E">
      <w:pPr>
        <w:numPr>
          <w:ilvl w:val="1"/>
          <w:numId w:val="34"/>
        </w:numPr>
        <w:ind w:right="64" w:hanging="566"/>
      </w:pPr>
      <w:r>
        <w:t xml:space="preserve">W innych przypadkach termin gwarancji ulega przedłużeniu o </w:t>
      </w:r>
      <w:r w:rsidR="0074025E">
        <w:t>czas, w ciągu którego, wskutek wady przedmiotu objętego gwarancją Zamawiający z przedmiotu gwarancji nie mógł korzystać</w:t>
      </w:r>
    </w:p>
    <w:p w14:paraId="491EAEE2" w14:textId="77777777" w:rsidR="003A3E9F" w:rsidRDefault="00000000">
      <w:pPr>
        <w:numPr>
          <w:ilvl w:val="1"/>
          <w:numId w:val="34"/>
        </w:numPr>
        <w:ind w:right="64" w:hanging="566"/>
      </w:pPr>
      <w:r>
        <w:t xml:space="preserve">Nie podlegają uprawnieniom z tytułu gwarancji jakości wady powstałe na skutek: </w:t>
      </w:r>
    </w:p>
    <w:p w14:paraId="3927F369" w14:textId="77777777" w:rsidR="003A3E9F" w:rsidRDefault="00000000">
      <w:pPr>
        <w:numPr>
          <w:ilvl w:val="2"/>
          <w:numId w:val="36"/>
        </w:numPr>
        <w:ind w:right="64" w:hanging="569"/>
      </w:pPr>
      <w:r>
        <w:t xml:space="preserve">siły wyższej pod pojęciem których strony utrzymują: stan wojny, stan klęski żywiołowej i strajk generalny, </w:t>
      </w:r>
    </w:p>
    <w:p w14:paraId="4CB1DEC8" w14:textId="77777777" w:rsidR="003A3E9F" w:rsidRDefault="00000000">
      <w:pPr>
        <w:numPr>
          <w:ilvl w:val="2"/>
          <w:numId w:val="36"/>
        </w:numPr>
        <w:ind w:right="64" w:hanging="569"/>
      </w:pPr>
      <w:r>
        <w:t xml:space="preserve">normalnego zużycia obiektu lub jego części, </w:t>
      </w:r>
    </w:p>
    <w:p w14:paraId="5EBC7E1D" w14:textId="77777777" w:rsidR="003A3E9F" w:rsidRDefault="00000000">
      <w:pPr>
        <w:numPr>
          <w:ilvl w:val="2"/>
          <w:numId w:val="36"/>
        </w:numPr>
        <w:ind w:right="64" w:hanging="569"/>
      </w:pPr>
      <w:r>
        <w:t xml:space="preserve">szkód wynikłych z winy Użytkownika, a szczególnie użytkowania przedmiotu gwarancji w sposób niezgodny z zasadami eksploatacji i użytkowania. </w:t>
      </w:r>
    </w:p>
    <w:p w14:paraId="003F081D" w14:textId="77777777" w:rsidR="003A3E9F" w:rsidRDefault="00000000">
      <w:pPr>
        <w:numPr>
          <w:ilvl w:val="1"/>
          <w:numId w:val="35"/>
        </w:numPr>
        <w:ind w:right="64"/>
      </w:pPr>
      <w:r>
        <w:t xml:space="preserve">W celu umożliwienia kwalifikacji zgłoszonych wad, przyczyn ich powstania i sposobu usunięcia Zamawiający zobowiązuje się do przechowania otrzymanej w dniu odbioru dokumentacji podwykonawczej i protokołu przekazania przedmiotu gwarancji do użytkowania. </w:t>
      </w:r>
    </w:p>
    <w:p w14:paraId="0D26F164" w14:textId="77777777" w:rsidR="003A3E9F" w:rsidRDefault="00000000">
      <w:pPr>
        <w:numPr>
          <w:ilvl w:val="1"/>
          <w:numId w:val="35"/>
        </w:numPr>
        <w:ind w:right="64"/>
      </w:pPr>
      <w:r>
        <w:t xml:space="preserve">Wykonawca jest odpowiedzialny za wszelkie szkody i straty, które spowodował w czasie prac nad usuwaniem wad. </w:t>
      </w:r>
    </w:p>
    <w:p w14:paraId="2A074D4B" w14:textId="77777777" w:rsidR="003A3E9F" w:rsidRDefault="00000000">
      <w:pPr>
        <w:numPr>
          <w:ilvl w:val="1"/>
          <w:numId w:val="35"/>
        </w:numPr>
        <w:ind w:right="64"/>
      </w:pPr>
      <w:r>
        <w:t xml:space="preserve">Wykonawca, niezależnie od udzielonej gwarancji jakości, ponosi odpowiedzialność z tytułu rękojmi za wady przedmiotu gwarancji. </w:t>
      </w:r>
    </w:p>
    <w:p w14:paraId="752CEE6E" w14:textId="77777777" w:rsidR="003A3E9F" w:rsidRDefault="00000000">
      <w:pPr>
        <w:spacing w:after="18" w:line="259" w:lineRule="auto"/>
        <w:ind w:left="355" w:firstLine="0"/>
        <w:jc w:val="left"/>
      </w:pPr>
      <w:r>
        <w:rPr>
          <w:b/>
        </w:rPr>
        <w:t xml:space="preserve"> </w:t>
      </w:r>
    </w:p>
    <w:p w14:paraId="57C3EBC1" w14:textId="77777777" w:rsidR="003A3E9F" w:rsidRDefault="00000000">
      <w:pPr>
        <w:spacing w:after="17" w:line="259" w:lineRule="auto"/>
        <w:ind w:left="350" w:hanging="10"/>
        <w:jc w:val="left"/>
      </w:pPr>
      <w:r>
        <w:rPr>
          <w:b/>
        </w:rPr>
        <w:t>Warunki gwarancji podpisali</w:t>
      </w:r>
      <w:r>
        <w:t xml:space="preserve">: </w:t>
      </w:r>
    </w:p>
    <w:p w14:paraId="12384207" w14:textId="77777777" w:rsidR="003A3E9F" w:rsidRDefault="00000000">
      <w:pPr>
        <w:ind w:left="340" w:right="64" w:firstLine="0"/>
      </w:pPr>
      <w:r>
        <w:t xml:space="preserve">Udzielający gwarancji jakości upoważniony przedstawiciel Wykonawcy: </w:t>
      </w:r>
    </w:p>
    <w:p w14:paraId="1349C423" w14:textId="77777777" w:rsidR="003A3E9F" w:rsidRDefault="00000000">
      <w:pPr>
        <w:spacing w:after="18" w:line="259" w:lineRule="auto"/>
        <w:ind w:left="355" w:firstLine="0"/>
        <w:jc w:val="left"/>
      </w:pPr>
      <w:r>
        <w:t xml:space="preserve"> </w:t>
      </w:r>
    </w:p>
    <w:p w14:paraId="0FF63208" w14:textId="77777777" w:rsidR="003A3E9F" w:rsidRDefault="00000000">
      <w:pPr>
        <w:spacing w:after="5"/>
        <w:ind w:left="350" w:right="49" w:hanging="10"/>
      </w:pPr>
      <w:r>
        <w:t xml:space="preserve">...................................................................................................................................................... </w:t>
      </w:r>
    </w:p>
    <w:p w14:paraId="72EA2309" w14:textId="77777777" w:rsidR="003A3E9F" w:rsidRDefault="00000000">
      <w:pPr>
        <w:spacing w:after="16" w:line="259" w:lineRule="auto"/>
        <w:ind w:left="355" w:firstLine="0"/>
        <w:jc w:val="left"/>
      </w:pPr>
      <w:r>
        <w:t xml:space="preserve"> </w:t>
      </w:r>
    </w:p>
    <w:p w14:paraId="1B4F1113" w14:textId="77777777" w:rsidR="003A3E9F" w:rsidRDefault="00000000">
      <w:pPr>
        <w:ind w:left="340" w:right="64" w:firstLine="0"/>
      </w:pPr>
      <w:r>
        <w:t xml:space="preserve">Przyjmujący gwarancję jakości przedstawiciel Zamawiającego: </w:t>
      </w:r>
    </w:p>
    <w:p w14:paraId="434EC2AB" w14:textId="77777777" w:rsidR="003A3E9F" w:rsidRDefault="00000000">
      <w:pPr>
        <w:spacing w:after="16" w:line="259" w:lineRule="auto"/>
        <w:ind w:left="355" w:firstLine="0"/>
        <w:jc w:val="left"/>
      </w:pPr>
      <w:r>
        <w:t xml:space="preserve"> </w:t>
      </w:r>
    </w:p>
    <w:p w14:paraId="3F8EFFE0" w14:textId="77777777" w:rsidR="003A3E9F" w:rsidRDefault="00000000">
      <w:pPr>
        <w:spacing w:after="5"/>
        <w:ind w:left="350" w:right="49" w:hanging="10"/>
      </w:pPr>
      <w:r>
        <w:t xml:space="preserve">...................................................................................................................................................... </w:t>
      </w:r>
    </w:p>
    <w:p w14:paraId="6BFB0179" w14:textId="77777777" w:rsidR="003A3E9F" w:rsidRDefault="00000000">
      <w:pPr>
        <w:spacing w:after="16" w:line="259" w:lineRule="auto"/>
        <w:ind w:left="355" w:firstLine="0"/>
        <w:jc w:val="left"/>
      </w:pPr>
      <w:r>
        <w:rPr>
          <w:b/>
        </w:rPr>
        <w:t xml:space="preserve"> </w:t>
      </w:r>
    </w:p>
    <w:p w14:paraId="17747BA4" w14:textId="77777777" w:rsidR="003A3E9F" w:rsidRDefault="00000000">
      <w:pPr>
        <w:spacing w:after="16" w:line="259" w:lineRule="auto"/>
        <w:ind w:left="355" w:firstLine="0"/>
        <w:jc w:val="left"/>
      </w:pPr>
      <w:r>
        <w:t xml:space="preserve"> </w:t>
      </w:r>
    </w:p>
    <w:p w14:paraId="6AB7FFA4" w14:textId="77777777" w:rsidR="003A3E9F" w:rsidRDefault="00000000">
      <w:pPr>
        <w:spacing w:after="18" w:line="259" w:lineRule="auto"/>
        <w:ind w:left="355" w:firstLine="0"/>
        <w:jc w:val="left"/>
      </w:pPr>
      <w:r>
        <w:t xml:space="preserve"> </w:t>
      </w:r>
    </w:p>
    <w:p w14:paraId="2FD73835" w14:textId="77777777" w:rsidR="003A3E9F" w:rsidRDefault="00000000">
      <w:pPr>
        <w:spacing w:after="18" w:line="259" w:lineRule="auto"/>
        <w:ind w:left="355" w:firstLine="0"/>
        <w:jc w:val="left"/>
      </w:pPr>
      <w:r>
        <w:t xml:space="preserve"> </w:t>
      </w:r>
    </w:p>
    <w:p w14:paraId="6E9405DE" w14:textId="77777777" w:rsidR="003A3E9F" w:rsidRDefault="00000000">
      <w:pPr>
        <w:spacing w:after="0" w:line="259" w:lineRule="auto"/>
        <w:ind w:left="355" w:firstLine="0"/>
        <w:jc w:val="left"/>
      </w:pPr>
      <w:r>
        <w:t xml:space="preserve"> </w:t>
      </w:r>
    </w:p>
    <w:sectPr w:rsidR="003A3E9F">
      <w:headerReference w:type="even" r:id="rId10"/>
      <w:headerReference w:type="default" r:id="rId11"/>
      <w:footerReference w:type="even" r:id="rId12"/>
      <w:footerReference w:type="default" r:id="rId13"/>
      <w:headerReference w:type="first" r:id="rId14"/>
      <w:footerReference w:type="first" r:id="rId15"/>
      <w:pgSz w:w="11904" w:h="16836"/>
      <w:pgMar w:top="1276" w:right="1366" w:bottom="1315" w:left="1068" w:header="734"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26849" w14:textId="77777777" w:rsidR="005F214A" w:rsidRDefault="005F214A">
      <w:pPr>
        <w:spacing w:after="0" w:line="240" w:lineRule="auto"/>
      </w:pPr>
      <w:r>
        <w:separator/>
      </w:r>
    </w:p>
  </w:endnote>
  <w:endnote w:type="continuationSeparator" w:id="0">
    <w:p w14:paraId="07773C6F" w14:textId="77777777" w:rsidR="005F214A" w:rsidRDefault="005F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6EF41" w14:textId="77777777" w:rsidR="003A3E9F" w:rsidRDefault="00000000">
    <w:pPr>
      <w:spacing w:after="0" w:line="259" w:lineRule="auto"/>
      <w:ind w:left="0" w:right="-473" w:firstLine="0"/>
      <w:jc w:val="right"/>
    </w:pPr>
    <w:r>
      <w:fldChar w:fldCharType="begin"/>
    </w:r>
    <w:r>
      <w:instrText xml:space="preserve"> PAGE   \* MERGEFORMAT </w:instrText>
    </w:r>
    <w:r>
      <w:fldChar w:fldCharType="separate"/>
    </w:r>
    <w:r>
      <w:rPr>
        <w:rFonts w:ascii="Times New Roman" w:eastAsia="Times New Roman" w:hAnsi="Times New Roman" w:cs="Times New Roman"/>
        <w:sz w:val="22"/>
      </w:rPr>
      <w:t>1</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43443" w14:textId="77777777" w:rsidR="003A3E9F" w:rsidRDefault="00000000">
    <w:pPr>
      <w:spacing w:after="0" w:line="259" w:lineRule="auto"/>
      <w:ind w:left="0" w:right="-473" w:firstLine="0"/>
      <w:jc w:val="right"/>
    </w:pPr>
    <w:r>
      <w:fldChar w:fldCharType="begin"/>
    </w:r>
    <w:r>
      <w:instrText xml:space="preserve"> PAGE   \* MERGEFORMAT </w:instrText>
    </w:r>
    <w:r>
      <w:fldChar w:fldCharType="separate"/>
    </w:r>
    <w:r>
      <w:rPr>
        <w:rFonts w:ascii="Times New Roman" w:eastAsia="Times New Roman" w:hAnsi="Times New Roman" w:cs="Times New Roman"/>
        <w:sz w:val="22"/>
      </w:rPr>
      <w:t>1</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5AF94" w14:textId="77777777" w:rsidR="003A3E9F" w:rsidRDefault="00000000">
    <w:pPr>
      <w:spacing w:after="0" w:line="259" w:lineRule="auto"/>
      <w:ind w:left="0" w:right="-473" w:firstLine="0"/>
      <w:jc w:val="right"/>
    </w:pPr>
    <w:r>
      <w:fldChar w:fldCharType="begin"/>
    </w:r>
    <w:r>
      <w:instrText xml:space="preserve"> PAGE   \* MERGEFORMAT </w:instrText>
    </w:r>
    <w:r>
      <w:fldChar w:fldCharType="separate"/>
    </w:r>
    <w:r>
      <w:rPr>
        <w:rFonts w:ascii="Times New Roman" w:eastAsia="Times New Roman" w:hAnsi="Times New Roman" w:cs="Times New Roman"/>
        <w:sz w:val="22"/>
      </w:rPr>
      <w:t>1</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CFDAC" w14:textId="77777777" w:rsidR="005F214A" w:rsidRDefault="005F214A">
      <w:pPr>
        <w:spacing w:after="0" w:line="240" w:lineRule="auto"/>
      </w:pPr>
      <w:r>
        <w:separator/>
      </w:r>
    </w:p>
  </w:footnote>
  <w:footnote w:type="continuationSeparator" w:id="0">
    <w:p w14:paraId="5E402D29" w14:textId="77777777" w:rsidR="005F214A" w:rsidRDefault="005F2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431C5" w14:textId="77777777" w:rsidR="003A3E9F" w:rsidRDefault="00000000">
    <w:pPr>
      <w:spacing w:after="0" w:line="259" w:lineRule="auto"/>
      <w:ind w:left="355" w:firstLine="0"/>
      <w:jc w:val="left"/>
    </w:pPr>
    <w:r>
      <w:t xml:space="preserve">     Nr postępowania:</w:t>
    </w:r>
    <w:r>
      <w:rPr>
        <w:b/>
      </w:rPr>
      <w:t xml:space="preserve"> </w:t>
    </w:r>
    <w:r>
      <w:t>GOK.26.52.2025</w:t>
    </w:r>
    <w:r>
      <w:rPr>
        <w:rFonts w:ascii="Calibri" w:eastAsia="Calibri" w:hAnsi="Calibri" w:cs="Calibri"/>
      </w:rPr>
      <w:t xml:space="preserve"> </w:t>
    </w:r>
  </w:p>
  <w:p w14:paraId="1636139B" w14:textId="77777777" w:rsidR="003A3E9F" w:rsidRDefault="00000000">
    <w:pPr>
      <w:spacing w:after="0" w:line="259" w:lineRule="auto"/>
      <w:ind w:left="355"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348B8" w14:textId="31C673D5" w:rsidR="003A3E9F" w:rsidRDefault="00000000">
    <w:pPr>
      <w:spacing w:after="0" w:line="259" w:lineRule="auto"/>
      <w:ind w:left="355" w:firstLine="0"/>
      <w:jc w:val="left"/>
    </w:pPr>
    <w:r>
      <w:t xml:space="preserve">     Nr postępowania:</w:t>
    </w:r>
    <w:r>
      <w:rPr>
        <w:b/>
      </w:rPr>
      <w:t xml:space="preserve"> </w:t>
    </w:r>
    <w:r w:rsidR="004C0C00">
      <w:t>IGP_P.271.</w:t>
    </w:r>
    <w:r w:rsidR="00A06D97">
      <w:t>3</w:t>
    </w:r>
    <w:r w:rsidR="004C0C00">
      <w:t>.202</w:t>
    </w:r>
    <w:r w:rsidR="00A06D97">
      <w:t>6</w:t>
    </w:r>
    <w:r>
      <w:rPr>
        <w:rFonts w:ascii="Calibri" w:eastAsia="Calibri" w:hAnsi="Calibri" w:cs="Calibri"/>
      </w:rPr>
      <w:t xml:space="preserve"> </w:t>
    </w:r>
  </w:p>
  <w:p w14:paraId="4DF9A684" w14:textId="77777777" w:rsidR="003A3E9F" w:rsidRDefault="00000000">
    <w:pPr>
      <w:spacing w:after="0" w:line="259" w:lineRule="auto"/>
      <w:ind w:left="355"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2B24D" w14:textId="77777777" w:rsidR="003A3E9F" w:rsidRDefault="00000000">
    <w:pPr>
      <w:spacing w:after="0" w:line="259" w:lineRule="auto"/>
      <w:ind w:left="355" w:firstLine="0"/>
      <w:jc w:val="left"/>
    </w:pPr>
    <w:r>
      <w:t xml:space="preserve">     Nr postępowania:</w:t>
    </w:r>
    <w:r>
      <w:rPr>
        <w:b/>
      </w:rPr>
      <w:t xml:space="preserve"> </w:t>
    </w:r>
    <w:r>
      <w:t>GOK.26.52.2025</w:t>
    </w:r>
    <w:r>
      <w:rPr>
        <w:rFonts w:ascii="Calibri" w:eastAsia="Calibri" w:hAnsi="Calibri" w:cs="Calibri"/>
      </w:rPr>
      <w:t xml:space="preserve"> </w:t>
    </w:r>
  </w:p>
  <w:p w14:paraId="71FEFBD3" w14:textId="77777777" w:rsidR="003A3E9F" w:rsidRDefault="00000000">
    <w:pPr>
      <w:spacing w:after="0" w:line="259" w:lineRule="auto"/>
      <w:ind w:left="355"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83C"/>
    <w:multiLevelType w:val="hybridMultilevel"/>
    <w:tmpl w:val="ED8CA02A"/>
    <w:lvl w:ilvl="0" w:tplc="E3ACEF6C">
      <w:start w:val="1"/>
      <w:numFmt w:val="decimal"/>
      <w:lvlText w:val="%1)"/>
      <w:lvlJc w:val="left"/>
      <w:pPr>
        <w:ind w:left="14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1741FB4">
      <w:start w:val="1"/>
      <w:numFmt w:val="lowerLetter"/>
      <w:lvlText w:val="%2"/>
      <w:lvlJc w:val="left"/>
      <w:pPr>
        <w:ind w:left="12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7A01830">
      <w:start w:val="1"/>
      <w:numFmt w:val="lowerRoman"/>
      <w:lvlText w:val="%3"/>
      <w:lvlJc w:val="left"/>
      <w:pPr>
        <w:ind w:left="20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C1A234C">
      <w:start w:val="1"/>
      <w:numFmt w:val="decimal"/>
      <w:lvlText w:val="%4"/>
      <w:lvlJc w:val="left"/>
      <w:pPr>
        <w:ind w:left="27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FC4352C">
      <w:start w:val="1"/>
      <w:numFmt w:val="lowerLetter"/>
      <w:lvlText w:val="%5"/>
      <w:lvlJc w:val="left"/>
      <w:pPr>
        <w:ind w:left="34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6966DEB4">
      <w:start w:val="1"/>
      <w:numFmt w:val="lowerRoman"/>
      <w:lvlText w:val="%6"/>
      <w:lvlJc w:val="left"/>
      <w:pPr>
        <w:ind w:left="41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5368578">
      <w:start w:val="1"/>
      <w:numFmt w:val="decimal"/>
      <w:lvlText w:val="%7"/>
      <w:lvlJc w:val="left"/>
      <w:pPr>
        <w:ind w:left="48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9940648">
      <w:start w:val="1"/>
      <w:numFmt w:val="lowerLetter"/>
      <w:lvlText w:val="%8"/>
      <w:lvlJc w:val="left"/>
      <w:pPr>
        <w:ind w:left="56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3A7C2BA8">
      <w:start w:val="1"/>
      <w:numFmt w:val="lowerRoman"/>
      <w:lvlText w:val="%9"/>
      <w:lvlJc w:val="left"/>
      <w:pPr>
        <w:ind w:left="63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0E110B"/>
    <w:multiLevelType w:val="hybridMultilevel"/>
    <w:tmpl w:val="28A4A00E"/>
    <w:lvl w:ilvl="0" w:tplc="D9A05482">
      <w:start w:val="1"/>
      <w:numFmt w:val="decimal"/>
      <w:lvlText w:val="%1."/>
      <w:lvlJc w:val="left"/>
      <w:pPr>
        <w:ind w:left="8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B3C980A">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A88A138">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85103B5A">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AA21B64">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5DC44C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EF84174">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90C1F9E">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3D38F24C">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452DA4"/>
    <w:multiLevelType w:val="hybridMultilevel"/>
    <w:tmpl w:val="3A3EB8FC"/>
    <w:lvl w:ilvl="0" w:tplc="2D9AE8A4">
      <w:start w:val="5"/>
      <w:numFmt w:val="decimal"/>
      <w:lvlText w:val="%1)"/>
      <w:lvlJc w:val="left"/>
      <w:pPr>
        <w:ind w:left="14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4A88708">
      <w:start w:val="1"/>
      <w:numFmt w:val="lowerLetter"/>
      <w:lvlText w:val="%2"/>
      <w:lvlJc w:val="left"/>
      <w:pPr>
        <w:ind w:left="21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8887130">
      <w:start w:val="1"/>
      <w:numFmt w:val="lowerRoman"/>
      <w:lvlText w:val="%3"/>
      <w:lvlJc w:val="left"/>
      <w:pPr>
        <w:ind w:left="28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3B429EE">
      <w:start w:val="1"/>
      <w:numFmt w:val="decimal"/>
      <w:lvlText w:val="%4"/>
      <w:lvlJc w:val="left"/>
      <w:pPr>
        <w:ind w:left="359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1CC8791E">
      <w:start w:val="1"/>
      <w:numFmt w:val="lowerLetter"/>
      <w:lvlText w:val="%5"/>
      <w:lvlJc w:val="left"/>
      <w:pPr>
        <w:ind w:left="431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6CACBC6">
      <w:start w:val="1"/>
      <w:numFmt w:val="lowerRoman"/>
      <w:lvlText w:val="%6"/>
      <w:lvlJc w:val="left"/>
      <w:pPr>
        <w:ind w:left="503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62AC7CA">
      <w:start w:val="1"/>
      <w:numFmt w:val="decimal"/>
      <w:lvlText w:val="%7"/>
      <w:lvlJc w:val="left"/>
      <w:pPr>
        <w:ind w:left="57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D9C4BE8">
      <w:start w:val="1"/>
      <w:numFmt w:val="lowerLetter"/>
      <w:lvlText w:val="%8"/>
      <w:lvlJc w:val="left"/>
      <w:pPr>
        <w:ind w:left="64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8B7C965A">
      <w:start w:val="1"/>
      <w:numFmt w:val="lowerRoman"/>
      <w:lvlText w:val="%9"/>
      <w:lvlJc w:val="left"/>
      <w:pPr>
        <w:ind w:left="719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612719"/>
    <w:multiLevelType w:val="hybridMultilevel"/>
    <w:tmpl w:val="2DFC9ED4"/>
    <w:lvl w:ilvl="0" w:tplc="D8527E36">
      <w:start w:val="2"/>
      <w:numFmt w:val="decimal"/>
      <w:lvlText w:val="%1."/>
      <w:lvlJc w:val="left"/>
      <w:pPr>
        <w:ind w:left="7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EE01E30">
      <w:start w:val="1"/>
      <w:numFmt w:val="decimal"/>
      <w:lvlText w:val="%2)"/>
      <w:lvlJc w:val="left"/>
      <w:pPr>
        <w:ind w:left="16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82A2ED9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10668C0">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AB6CC3C">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360A79E">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DBB06DBA">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99CCC20">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8DD003C0">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094FFE"/>
    <w:multiLevelType w:val="hybridMultilevel"/>
    <w:tmpl w:val="38B4A5D2"/>
    <w:lvl w:ilvl="0" w:tplc="D714A0A0">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630CD2E">
      <w:start w:val="1"/>
      <w:numFmt w:val="decimal"/>
      <w:lvlText w:val="%2)"/>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CC48002">
      <w:start w:val="1"/>
      <w:numFmt w:val="lowerRoman"/>
      <w:lvlText w:val="%3"/>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2EEA6BA">
      <w:start w:val="1"/>
      <w:numFmt w:val="decimal"/>
      <w:lvlText w:val="%4"/>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BE2A8C0">
      <w:start w:val="1"/>
      <w:numFmt w:val="lowerLetter"/>
      <w:lvlText w:val="%5"/>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E50D4F6">
      <w:start w:val="1"/>
      <w:numFmt w:val="lowerRoman"/>
      <w:lvlText w:val="%6"/>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026A4A2">
      <w:start w:val="1"/>
      <w:numFmt w:val="decimal"/>
      <w:lvlText w:val="%7"/>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B3C5102">
      <w:start w:val="1"/>
      <w:numFmt w:val="lowerLetter"/>
      <w:lvlText w:val="%8"/>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4B8C960E">
      <w:start w:val="1"/>
      <w:numFmt w:val="lowerRoman"/>
      <w:lvlText w:val="%9"/>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C960B1"/>
    <w:multiLevelType w:val="hybridMultilevel"/>
    <w:tmpl w:val="46524012"/>
    <w:lvl w:ilvl="0" w:tplc="5A7A9014">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582127E">
      <w:start w:val="1"/>
      <w:numFmt w:val="lowerLetter"/>
      <w:lvlText w:val="%2"/>
      <w:lvlJc w:val="left"/>
      <w:pPr>
        <w:ind w:left="64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F9EC66E">
      <w:start w:val="1"/>
      <w:numFmt w:val="decimal"/>
      <w:lvlRestart w:val="0"/>
      <w:lvlText w:val="%3)"/>
      <w:lvlJc w:val="left"/>
      <w:pPr>
        <w:ind w:left="144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93A3B6C">
      <w:start w:val="1"/>
      <w:numFmt w:val="decimal"/>
      <w:lvlText w:val="%4"/>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1922A09E">
      <w:start w:val="1"/>
      <w:numFmt w:val="lowerLetter"/>
      <w:lvlText w:val="%5"/>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9962AB8">
      <w:start w:val="1"/>
      <w:numFmt w:val="lowerRoman"/>
      <w:lvlText w:val="%6"/>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7306876">
      <w:start w:val="1"/>
      <w:numFmt w:val="decimal"/>
      <w:lvlText w:val="%7"/>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67E2278">
      <w:start w:val="1"/>
      <w:numFmt w:val="lowerLetter"/>
      <w:lvlText w:val="%8"/>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6626B98">
      <w:start w:val="1"/>
      <w:numFmt w:val="lowerRoman"/>
      <w:lvlText w:val="%9"/>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FA4BF7"/>
    <w:multiLevelType w:val="hybridMultilevel"/>
    <w:tmpl w:val="1428AEFC"/>
    <w:lvl w:ilvl="0" w:tplc="97760540">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6E4D14A">
      <w:start w:val="1"/>
      <w:numFmt w:val="decimal"/>
      <w:lvlRestart w:val="0"/>
      <w:lvlText w:val="%2)"/>
      <w:lvlJc w:val="left"/>
      <w:pPr>
        <w:ind w:left="15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F82904E">
      <w:start w:val="1"/>
      <w:numFmt w:val="lowerRoman"/>
      <w:lvlText w:val="%3"/>
      <w:lvlJc w:val="left"/>
      <w:pPr>
        <w:ind w:left="19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A6AA4C00">
      <w:start w:val="1"/>
      <w:numFmt w:val="decimal"/>
      <w:lvlText w:val="%4"/>
      <w:lvlJc w:val="left"/>
      <w:pPr>
        <w:ind w:left="26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9ACFBE8">
      <w:start w:val="1"/>
      <w:numFmt w:val="lowerLetter"/>
      <w:lvlText w:val="%5"/>
      <w:lvlJc w:val="left"/>
      <w:pPr>
        <w:ind w:left="33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31AE2AC">
      <w:start w:val="1"/>
      <w:numFmt w:val="lowerRoman"/>
      <w:lvlText w:val="%6"/>
      <w:lvlJc w:val="left"/>
      <w:pPr>
        <w:ind w:left="41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5C467B2">
      <w:start w:val="1"/>
      <w:numFmt w:val="decimal"/>
      <w:lvlText w:val="%7"/>
      <w:lvlJc w:val="left"/>
      <w:pPr>
        <w:ind w:left="48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8926163C">
      <w:start w:val="1"/>
      <w:numFmt w:val="lowerLetter"/>
      <w:lvlText w:val="%8"/>
      <w:lvlJc w:val="left"/>
      <w:pPr>
        <w:ind w:left="55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5E3ECCB4">
      <w:start w:val="1"/>
      <w:numFmt w:val="lowerRoman"/>
      <w:lvlText w:val="%9"/>
      <w:lvlJc w:val="left"/>
      <w:pPr>
        <w:ind w:left="62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654466"/>
    <w:multiLevelType w:val="hybridMultilevel"/>
    <w:tmpl w:val="936C3204"/>
    <w:lvl w:ilvl="0" w:tplc="0F7EC77E">
      <w:start w:val="1"/>
      <w:numFmt w:val="decimal"/>
      <w:lvlText w:val="%1."/>
      <w:lvlJc w:val="left"/>
      <w:pPr>
        <w:ind w:left="86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B5E34EE">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CF2A842">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650E4D12">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8A25AF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3B8407C">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1B2B88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8A50A540">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31F26A44">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4613AC"/>
    <w:multiLevelType w:val="hybridMultilevel"/>
    <w:tmpl w:val="C4941694"/>
    <w:lvl w:ilvl="0" w:tplc="8A2AD63C">
      <w:start w:val="3"/>
      <w:numFmt w:val="decimal"/>
      <w:lvlText w:val="%1."/>
      <w:lvlJc w:val="left"/>
      <w:pPr>
        <w:ind w:left="10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ACA3EC8">
      <w:start w:val="1"/>
      <w:numFmt w:val="decimal"/>
      <w:lvlText w:val="%2)"/>
      <w:lvlJc w:val="left"/>
      <w:pPr>
        <w:ind w:left="15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BACBC12">
      <w:start w:val="1"/>
      <w:numFmt w:val="lowerRoman"/>
      <w:lvlText w:val="%3"/>
      <w:lvlJc w:val="left"/>
      <w:pPr>
        <w:ind w:left="145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E5C9980">
      <w:start w:val="1"/>
      <w:numFmt w:val="decimal"/>
      <w:lvlText w:val="%4"/>
      <w:lvlJc w:val="left"/>
      <w:pPr>
        <w:ind w:left="217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50EAB4E">
      <w:start w:val="1"/>
      <w:numFmt w:val="lowerLetter"/>
      <w:lvlText w:val="%5"/>
      <w:lvlJc w:val="left"/>
      <w:pPr>
        <w:ind w:left="289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7304EA68">
      <w:start w:val="1"/>
      <w:numFmt w:val="lowerRoman"/>
      <w:lvlText w:val="%6"/>
      <w:lvlJc w:val="left"/>
      <w:pPr>
        <w:ind w:left="361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42C3C32">
      <w:start w:val="1"/>
      <w:numFmt w:val="decimal"/>
      <w:lvlText w:val="%7"/>
      <w:lvlJc w:val="left"/>
      <w:pPr>
        <w:ind w:left="433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10CCE16">
      <w:start w:val="1"/>
      <w:numFmt w:val="lowerLetter"/>
      <w:lvlText w:val="%8"/>
      <w:lvlJc w:val="left"/>
      <w:pPr>
        <w:ind w:left="505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D0CCBFE">
      <w:start w:val="1"/>
      <w:numFmt w:val="lowerRoman"/>
      <w:lvlText w:val="%9"/>
      <w:lvlJc w:val="left"/>
      <w:pPr>
        <w:ind w:left="577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7A4185"/>
    <w:multiLevelType w:val="hybridMultilevel"/>
    <w:tmpl w:val="82E8905A"/>
    <w:lvl w:ilvl="0" w:tplc="7548E0CE">
      <w:start w:val="1"/>
      <w:numFmt w:val="decimal"/>
      <w:lvlText w:val="%1."/>
      <w:lvlJc w:val="left"/>
      <w:pPr>
        <w:ind w:left="9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6528212">
      <w:start w:val="1"/>
      <w:numFmt w:val="decimal"/>
      <w:lvlText w:val="%2)"/>
      <w:lvlJc w:val="left"/>
      <w:pPr>
        <w:ind w:left="10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94AAC6E">
      <w:start w:val="1"/>
      <w:numFmt w:val="lowerRoman"/>
      <w:lvlText w:val="%3"/>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64161642">
      <w:start w:val="1"/>
      <w:numFmt w:val="decimal"/>
      <w:lvlText w:val="%4"/>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47E5A98">
      <w:start w:val="1"/>
      <w:numFmt w:val="lowerLetter"/>
      <w:lvlText w:val="%5"/>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89AB94A">
      <w:start w:val="1"/>
      <w:numFmt w:val="lowerRoman"/>
      <w:lvlText w:val="%6"/>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9FA7638">
      <w:start w:val="1"/>
      <w:numFmt w:val="decimal"/>
      <w:lvlText w:val="%7"/>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AA62E4C">
      <w:start w:val="1"/>
      <w:numFmt w:val="lowerLetter"/>
      <w:lvlText w:val="%8"/>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7110ED92">
      <w:start w:val="1"/>
      <w:numFmt w:val="lowerRoman"/>
      <w:lvlText w:val="%9"/>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04225C"/>
    <w:multiLevelType w:val="hybridMultilevel"/>
    <w:tmpl w:val="D944B0B6"/>
    <w:lvl w:ilvl="0" w:tplc="EA821B1E">
      <w:start w:val="13"/>
      <w:numFmt w:val="decimal"/>
      <w:lvlText w:val="%1."/>
      <w:lvlJc w:val="left"/>
      <w:pPr>
        <w:ind w:left="12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D59AFBF8">
      <w:start w:val="1"/>
      <w:numFmt w:val="lowerLetter"/>
      <w:lvlText w:val="%2"/>
      <w:lvlJc w:val="left"/>
      <w:pPr>
        <w:ind w:left="11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1716F5CA">
      <w:start w:val="1"/>
      <w:numFmt w:val="lowerRoman"/>
      <w:lvlText w:val="%3"/>
      <w:lvlJc w:val="left"/>
      <w:pPr>
        <w:ind w:left="18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6D83E72">
      <w:start w:val="1"/>
      <w:numFmt w:val="decimal"/>
      <w:lvlText w:val="%4"/>
      <w:lvlJc w:val="left"/>
      <w:pPr>
        <w:ind w:left="25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1DB047EE">
      <w:start w:val="1"/>
      <w:numFmt w:val="lowerLetter"/>
      <w:lvlText w:val="%5"/>
      <w:lvlJc w:val="left"/>
      <w:pPr>
        <w:ind w:left="326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A966510">
      <w:start w:val="1"/>
      <w:numFmt w:val="lowerRoman"/>
      <w:lvlText w:val="%6"/>
      <w:lvlJc w:val="left"/>
      <w:pPr>
        <w:ind w:left="39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00815E2">
      <w:start w:val="1"/>
      <w:numFmt w:val="decimal"/>
      <w:lvlText w:val="%7"/>
      <w:lvlJc w:val="left"/>
      <w:pPr>
        <w:ind w:left="47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B78B07A">
      <w:start w:val="1"/>
      <w:numFmt w:val="lowerLetter"/>
      <w:lvlText w:val="%8"/>
      <w:lvlJc w:val="left"/>
      <w:pPr>
        <w:ind w:left="54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EE6A788">
      <w:start w:val="1"/>
      <w:numFmt w:val="lowerRoman"/>
      <w:lvlText w:val="%9"/>
      <w:lvlJc w:val="left"/>
      <w:pPr>
        <w:ind w:left="61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5A2CE6"/>
    <w:multiLevelType w:val="hybridMultilevel"/>
    <w:tmpl w:val="3B186A04"/>
    <w:lvl w:ilvl="0" w:tplc="99665A70">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C88E0A8">
      <w:start w:val="1"/>
      <w:numFmt w:val="lowerLetter"/>
      <w:lvlText w:val="%2"/>
      <w:lvlJc w:val="left"/>
      <w:pPr>
        <w:ind w:left="64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6501190">
      <w:start w:val="1"/>
      <w:numFmt w:val="decimal"/>
      <w:lvlRestart w:val="0"/>
      <w:lvlText w:val="%3)"/>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F9E8B5A">
      <w:start w:val="1"/>
      <w:numFmt w:val="decimal"/>
      <w:lvlText w:val="%4"/>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804D4DC">
      <w:start w:val="1"/>
      <w:numFmt w:val="lowerLetter"/>
      <w:lvlText w:val="%5"/>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4728274">
      <w:start w:val="1"/>
      <w:numFmt w:val="lowerRoman"/>
      <w:lvlText w:val="%6"/>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3D026D6">
      <w:start w:val="1"/>
      <w:numFmt w:val="decimal"/>
      <w:lvlText w:val="%7"/>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68A32D4">
      <w:start w:val="1"/>
      <w:numFmt w:val="lowerLetter"/>
      <w:lvlText w:val="%8"/>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703AEEEC">
      <w:start w:val="1"/>
      <w:numFmt w:val="lowerRoman"/>
      <w:lvlText w:val="%9"/>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9F842F5"/>
    <w:multiLevelType w:val="hybridMultilevel"/>
    <w:tmpl w:val="031823E0"/>
    <w:lvl w:ilvl="0" w:tplc="B32E592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AB63552">
      <w:start w:val="10"/>
      <w:numFmt w:val="decimal"/>
      <w:lvlText w:val="%2."/>
      <w:lvlJc w:val="left"/>
      <w:pPr>
        <w:ind w:left="14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648E678">
      <w:start w:val="1"/>
      <w:numFmt w:val="lowerRoman"/>
      <w:lvlText w:val="%3"/>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17242A90">
      <w:start w:val="1"/>
      <w:numFmt w:val="decimal"/>
      <w:lvlText w:val="%4"/>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24457B8">
      <w:start w:val="1"/>
      <w:numFmt w:val="lowerLetter"/>
      <w:lvlText w:val="%5"/>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FAE83BC">
      <w:start w:val="1"/>
      <w:numFmt w:val="lowerRoman"/>
      <w:lvlText w:val="%6"/>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D3036EC">
      <w:start w:val="1"/>
      <w:numFmt w:val="decimal"/>
      <w:lvlText w:val="%7"/>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E46FDE6">
      <w:start w:val="1"/>
      <w:numFmt w:val="lowerLetter"/>
      <w:lvlText w:val="%8"/>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CD0CB94">
      <w:start w:val="1"/>
      <w:numFmt w:val="lowerRoman"/>
      <w:lvlText w:val="%9"/>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BA64355"/>
    <w:multiLevelType w:val="hybridMultilevel"/>
    <w:tmpl w:val="BB123104"/>
    <w:lvl w:ilvl="0" w:tplc="AFE686F2">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F0A5CCE">
      <w:start w:val="1"/>
      <w:numFmt w:val="lowerLetter"/>
      <w:lvlText w:val="%2"/>
      <w:lvlJc w:val="left"/>
      <w:pPr>
        <w:ind w:left="9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038EAA0">
      <w:start w:val="1"/>
      <w:numFmt w:val="decimal"/>
      <w:lvlText w:val="%3)"/>
      <w:lvlJc w:val="left"/>
      <w:pPr>
        <w:ind w:left="2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A36CD30A">
      <w:start w:val="1"/>
      <w:numFmt w:val="decimal"/>
      <w:lvlText w:val="%4"/>
      <w:lvlJc w:val="left"/>
      <w:pPr>
        <w:ind w:left="22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490D772">
      <w:start w:val="1"/>
      <w:numFmt w:val="lowerLetter"/>
      <w:lvlText w:val="%5"/>
      <w:lvlJc w:val="left"/>
      <w:pPr>
        <w:ind w:left="2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A043426">
      <w:start w:val="1"/>
      <w:numFmt w:val="lowerRoman"/>
      <w:lvlText w:val="%6"/>
      <w:lvlJc w:val="left"/>
      <w:pPr>
        <w:ind w:left="36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A909DB8">
      <w:start w:val="1"/>
      <w:numFmt w:val="decimal"/>
      <w:lvlText w:val="%7"/>
      <w:lvlJc w:val="left"/>
      <w:pPr>
        <w:ind w:left="4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204A2424">
      <w:start w:val="1"/>
      <w:numFmt w:val="lowerLetter"/>
      <w:lvlText w:val="%8"/>
      <w:lvlJc w:val="left"/>
      <w:pPr>
        <w:ind w:left="50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EFB20338">
      <w:start w:val="1"/>
      <w:numFmt w:val="lowerRoman"/>
      <w:lvlText w:val="%9"/>
      <w:lvlJc w:val="left"/>
      <w:pPr>
        <w:ind w:left="58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D777623"/>
    <w:multiLevelType w:val="hybridMultilevel"/>
    <w:tmpl w:val="E8443852"/>
    <w:lvl w:ilvl="0" w:tplc="2D4C2A20">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9A0BF8E">
      <w:start w:val="1"/>
      <w:numFmt w:val="lowerLetter"/>
      <w:lvlText w:val="%2"/>
      <w:lvlJc w:val="left"/>
      <w:pPr>
        <w:ind w:left="9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A583C22">
      <w:start w:val="1"/>
      <w:numFmt w:val="lowerLetter"/>
      <w:lvlRestart w:val="0"/>
      <w:lvlText w:val="%3)"/>
      <w:lvlJc w:val="left"/>
      <w:pPr>
        <w:ind w:left="2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48AC7196">
      <w:start w:val="1"/>
      <w:numFmt w:val="decimal"/>
      <w:lvlText w:val="%4"/>
      <w:lvlJc w:val="left"/>
      <w:pPr>
        <w:ind w:left="22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EDE617C">
      <w:start w:val="1"/>
      <w:numFmt w:val="lowerLetter"/>
      <w:lvlText w:val="%5"/>
      <w:lvlJc w:val="left"/>
      <w:pPr>
        <w:ind w:left="2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FB8C8C8">
      <w:start w:val="1"/>
      <w:numFmt w:val="lowerRoman"/>
      <w:lvlText w:val="%6"/>
      <w:lvlJc w:val="left"/>
      <w:pPr>
        <w:ind w:left="36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05CE720">
      <w:start w:val="1"/>
      <w:numFmt w:val="decimal"/>
      <w:lvlText w:val="%7"/>
      <w:lvlJc w:val="left"/>
      <w:pPr>
        <w:ind w:left="4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4F627D0">
      <w:start w:val="1"/>
      <w:numFmt w:val="lowerLetter"/>
      <w:lvlText w:val="%8"/>
      <w:lvlJc w:val="left"/>
      <w:pPr>
        <w:ind w:left="50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73649B6">
      <w:start w:val="1"/>
      <w:numFmt w:val="lowerRoman"/>
      <w:lvlText w:val="%9"/>
      <w:lvlJc w:val="left"/>
      <w:pPr>
        <w:ind w:left="58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0014834"/>
    <w:multiLevelType w:val="hybridMultilevel"/>
    <w:tmpl w:val="52D63BA6"/>
    <w:lvl w:ilvl="0" w:tplc="C0946584">
      <w:start w:val="1"/>
      <w:numFmt w:val="decimal"/>
      <w:lvlText w:val="%1."/>
      <w:lvlJc w:val="left"/>
      <w:pPr>
        <w:ind w:left="8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7BC9564">
      <w:start w:val="1"/>
      <w:numFmt w:val="decimal"/>
      <w:lvlText w:val="%2)"/>
      <w:lvlJc w:val="left"/>
      <w:pPr>
        <w:ind w:left="142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1B853AC">
      <w:start w:val="1"/>
      <w:numFmt w:val="lowerRoman"/>
      <w:lvlText w:val="%3"/>
      <w:lvlJc w:val="left"/>
      <w:pPr>
        <w:ind w:left="16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EA04AAE">
      <w:start w:val="1"/>
      <w:numFmt w:val="decimal"/>
      <w:lvlText w:val="%4"/>
      <w:lvlJc w:val="left"/>
      <w:pPr>
        <w:ind w:left="23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4D08BF96">
      <w:start w:val="1"/>
      <w:numFmt w:val="lowerLetter"/>
      <w:lvlText w:val="%5"/>
      <w:lvlJc w:val="left"/>
      <w:pPr>
        <w:ind w:left="3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F400BDC">
      <w:start w:val="1"/>
      <w:numFmt w:val="lowerRoman"/>
      <w:lvlText w:val="%6"/>
      <w:lvlJc w:val="left"/>
      <w:pPr>
        <w:ind w:left="377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57E8344">
      <w:start w:val="1"/>
      <w:numFmt w:val="decimal"/>
      <w:lvlText w:val="%7"/>
      <w:lvlJc w:val="left"/>
      <w:pPr>
        <w:ind w:left="449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31FE51C2">
      <w:start w:val="1"/>
      <w:numFmt w:val="lowerLetter"/>
      <w:lvlText w:val="%8"/>
      <w:lvlJc w:val="left"/>
      <w:pPr>
        <w:ind w:left="52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A22F28E">
      <w:start w:val="1"/>
      <w:numFmt w:val="lowerRoman"/>
      <w:lvlText w:val="%9"/>
      <w:lvlJc w:val="left"/>
      <w:pPr>
        <w:ind w:left="59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491583E"/>
    <w:multiLevelType w:val="hybridMultilevel"/>
    <w:tmpl w:val="042C4B44"/>
    <w:lvl w:ilvl="0" w:tplc="07DAA4E4">
      <w:start w:val="1"/>
      <w:numFmt w:val="decimal"/>
      <w:lvlText w:val="%1."/>
      <w:lvlJc w:val="left"/>
      <w:pPr>
        <w:ind w:left="8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9BC9916">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F269134">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2A26618">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916799E">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E3087B8">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0FE4E0C4">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C78A81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F10BBC0">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77A714C"/>
    <w:multiLevelType w:val="hybridMultilevel"/>
    <w:tmpl w:val="5D723F08"/>
    <w:lvl w:ilvl="0" w:tplc="9A728F00">
      <w:start w:val="1"/>
      <w:numFmt w:val="decimal"/>
      <w:lvlText w:val="%1."/>
      <w:lvlJc w:val="left"/>
      <w:pPr>
        <w:ind w:left="1065" w:hanging="72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8" w15:restartNumberingAfterBreak="0">
    <w:nsid w:val="3F781859"/>
    <w:multiLevelType w:val="hybridMultilevel"/>
    <w:tmpl w:val="A1443256"/>
    <w:lvl w:ilvl="0" w:tplc="9D1E1556">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2DACFE2">
      <w:start w:val="1"/>
      <w:numFmt w:val="lowerLetter"/>
      <w:lvlText w:val="%2"/>
      <w:lvlJc w:val="left"/>
      <w:pPr>
        <w:ind w:left="9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466710A">
      <w:start w:val="1"/>
      <w:numFmt w:val="decimal"/>
      <w:lvlText w:val="%3)"/>
      <w:lvlJc w:val="left"/>
      <w:pPr>
        <w:ind w:left="2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DD24EFE">
      <w:start w:val="1"/>
      <w:numFmt w:val="decimal"/>
      <w:lvlText w:val="%4"/>
      <w:lvlJc w:val="left"/>
      <w:pPr>
        <w:ind w:left="22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2209260">
      <w:start w:val="1"/>
      <w:numFmt w:val="lowerLetter"/>
      <w:lvlText w:val="%5"/>
      <w:lvlJc w:val="left"/>
      <w:pPr>
        <w:ind w:left="2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9DAED42">
      <w:start w:val="1"/>
      <w:numFmt w:val="lowerRoman"/>
      <w:lvlText w:val="%6"/>
      <w:lvlJc w:val="left"/>
      <w:pPr>
        <w:ind w:left="36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B192D616">
      <w:start w:val="1"/>
      <w:numFmt w:val="decimal"/>
      <w:lvlText w:val="%7"/>
      <w:lvlJc w:val="left"/>
      <w:pPr>
        <w:ind w:left="4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1221B0">
      <w:start w:val="1"/>
      <w:numFmt w:val="lowerLetter"/>
      <w:lvlText w:val="%8"/>
      <w:lvlJc w:val="left"/>
      <w:pPr>
        <w:ind w:left="50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20E3B14">
      <w:start w:val="1"/>
      <w:numFmt w:val="lowerRoman"/>
      <w:lvlText w:val="%9"/>
      <w:lvlJc w:val="left"/>
      <w:pPr>
        <w:ind w:left="58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13427D6"/>
    <w:multiLevelType w:val="hybridMultilevel"/>
    <w:tmpl w:val="75BAC236"/>
    <w:lvl w:ilvl="0" w:tplc="E4C6104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0" w15:restartNumberingAfterBreak="0">
    <w:nsid w:val="449E28B0"/>
    <w:multiLevelType w:val="hybridMultilevel"/>
    <w:tmpl w:val="2426251C"/>
    <w:lvl w:ilvl="0" w:tplc="274CD4B0">
      <w:start w:val="1"/>
      <w:numFmt w:val="decimal"/>
      <w:lvlText w:val="%1."/>
      <w:lvlJc w:val="left"/>
      <w:pPr>
        <w:ind w:left="8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15CC7620">
      <w:start w:val="1"/>
      <w:numFmt w:val="decimal"/>
      <w:lvlText w:val="%2)"/>
      <w:lvlJc w:val="left"/>
      <w:pPr>
        <w:ind w:left="14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F62D498">
      <w:start w:val="1"/>
      <w:numFmt w:val="lowerRoman"/>
      <w:lvlText w:val="%3"/>
      <w:lvlJc w:val="left"/>
      <w:pPr>
        <w:ind w:left="162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84ECBB68">
      <w:start w:val="1"/>
      <w:numFmt w:val="decimal"/>
      <w:lvlText w:val="%4"/>
      <w:lvlJc w:val="left"/>
      <w:pPr>
        <w:ind w:left="234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15EA1000">
      <w:start w:val="1"/>
      <w:numFmt w:val="lowerLetter"/>
      <w:lvlText w:val="%5"/>
      <w:lvlJc w:val="left"/>
      <w:pPr>
        <w:ind w:left="306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C96EA02">
      <w:start w:val="1"/>
      <w:numFmt w:val="lowerRoman"/>
      <w:lvlText w:val="%6"/>
      <w:lvlJc w:val="left"/>
      <w:pPr>
        <w:ind w:left="378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98C0244">
      <w:start w:val="1"/>
      <w:numFmt w:val="decimal"/>
      <w:lvlText w:val="%7"/>
      <w:lvlJc w:val="left"/>
      <w:pPr>
        <w:ind w:left="450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A562518">
      <w:start w:val="1"/>
      <w:numFmt w:val="lowerLetter"/>
      <w:lvlText w:val="%8"/>
      <w:lvlJc w:val="left"/>
      <w:pPr>
        <w:ind w:left="522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557E4B70">
      <w:start w:val="1"/>
      <w:numFmt w:val="lowerRoman"/>
      <w:lvlText w:val="%9"/>
      <w:lvlJc w:val="left"/>
      <w:pPr>
        <w:ind w:left="594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6976356"/>
    <w:multiLevelType w:val="hybridMultilevel"/>
    <w:tmpl w:val="4F387E9C"/>
    <w:lvl w:ilvl="0" w:tplc="A68243A6">
      <w:start w:val="6"/>
      <w:numFmt w:val="decimal"/>
      <w:lvlText w:val="%1."/>
      <w:lvlJc w:val="left"/>
      <w:pPr>
        <w:ind w:left="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112B330">
      <w:start w:val="1"/>
      <w:numFmt w:val="decimal"/>
      <w:lvlText w:val="%2)"/>
      <w:lvlJc w:val="left"/>
      <w:pPr>
        <w:ind w:left="145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D3E3CE8">
      <w:start w:val="1"/>
      <w:numFmt w:val="lowerRoman"/>
      <w:lvlText w:val="%3"/>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CA67BA2">
      <w:start w:val="1"/>
      <w:numFmt w:val="decimal"/>
      <w:lvlText w:val="%4"/>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996F82E">
      <w:start w:val="1"/>
      <w:numFmt w:val="lowerLetter"/>
      <w:lvlText w:val="%5"/>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F761EBA">
      <w:start w:val="1"/>
      <w:numFmt w:val="lowerRoman"/>
      <w:lvlText w:val="%6"/>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4026862">
      <w:start w:val="1"/>
      <w:numFmt w:val="decimal"/>
      <w:lvlText w:val="%7"/>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494F81A">
      <w:start w:val="1"/>
      <w:numFmt w:val="lowerLetter"/>
      <w:lvlText w:val="%8"/>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8F342196">
      <w:start w:val="1"/>
      <w:numFmt w:val="lowerRoman"/>
      <w:lvlText w:val="%9"/>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6AE3E69"/>
    <w:multiLevelType w:val="hybridMultilevel"/>
    <w:tmpl w:val="E0D0329E"/>
    <w:lvl w:ilvl="0" w:tplc="63F2D8D8">
      <w:start w:val="9"/>
      <w:numFmt w:val="decimal"/>
      <w:lvlText w:val="%1)"/>
      <w:lvlJc w:val="left"/>
      <w:pPr>
        <w:ind w:left="107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3F2ADF6">
      <w:start w:val="1"/>
      <w:numFmt w:val="lowerLetter"/>
      <w:lvlText w:val="%2)"/>
      <w:lvlJc w:val="left"/>
      <w:pPr>
        <w:ind w:left="16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5C825EC4">
      <w:start w:val="1"/>
      <w:numFmt w:val="lowerRoman"/>
      <w:lvlText w:val="%3"/>
      <w:lvlJc w:val="left"/>
      <w:pPr>
        <w:ind w:left="17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2F4699C">
      <w:start w:val="1"/>
      <w:numFmt w:val="decimal"/>
      <w:lvlText w:val="%4"/>
      <w:lvlJc w:val="left"/>
      <w:pPr>
        <w:ind w:left="24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F3FA5E50">
      <w:start w:val="1"/>
      <w:numFmt w:val="lowerLetter"/>
      <w:lvlText w:val="%5"/>
      <w:lvlJc w:val="left"/>
      <w:pPr>
        <w:ind w:left="31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BBC1AA0">
      <w:start w:val="1"/>
      <w:numFmt w:val="lowerRoman"/>
      <w:lvlText w:val="%6"/>
      <w:lvlJc w:val="left"/>
      <w:pPr>
        <w:ind w:left="38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BB2C1D4">
      <w:start w:val="1"/>
      <w:numFmt w:val="decimal"/>
      <w:lvlText w:val="%7"/>
      <w:lvlJc w:val="left"/>
      <w:pPr>
        <w:ind w:left="46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5DC17A6">
      <w:start w:val="1"/>
      <w:numFmt w:val="lowerLetter"/>
      <w:lvlText w:val="%8"/>
      <w:lvlJc w:val="left"/>
      <w:pPr>
        <w:ind w:left="53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AF0810A">
      <w:start w:val="1"/>
      <w:numFmt w:val="lowerRoman"/>
      <w:lvlText w:val="%9"/>
      <w:lvlJc w:val="left"/>
      <w:pPr>
        <w:ind w:left="60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88F47F9"/>
    <w:multiLevelType w:val="hybridMultilevel"/>
    <w:tmpl w:val="D7905972"/>
    <w:lvl w:ilvl="0" w:tplc="E3E8D080">
      <w:start w:val="1"/>
      <w:numFmt w:val="decimal"/>
      <w:lvlText w:val="%1."/>
      <w:lvlJc w:val="left"/>
      <w:pPr>
        <w:ind w:left="91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A8C06C0">
      <w:start w:val="1"/>
      <w:numFmt w:val="decimal"/>
      <w:lvlText w:val="%2."/>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6C07FF0">
      <w:start w:val="1"/>
      <w:numFmt w:val="lowerRoman"/>
      <w:lvlText w:val="%3"/>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C6624B0">
      <w:start w:val="1"/>
      <w:numFmt w:val="decimal"/>
      <w:lvlText w:val="%4"/>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5883B0E">
      <w:start w:val="1"/>
      <w:numFmt w:val="lowerLetter"/>
      <w:lvlText w:val="%5"/>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DFC5670">
      <w:start w:val="1"/>
      <w:numFmt w:val="lowerRoman"/>
      <w:lvlText w:val="%6"/>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5784A02">
      <w:start w:val="1"/>
      <w:numFmt w:val="decimal"/>
      <w:lvlText w:val="%7"/>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8D92B0BC">
      <w:start w:val="1"/>
      <w:numFmt w:val="lowerLetter"/>
      <w:lvlText w:val="%8"/>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F00DA8A">
      <w:start w:val="1"/>
      <w:numFmt w:val="lowerRoman"/>
      <w:lvlText w:val="%9"/>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8FF241A"/>
    <w:multiLevelType w:val="hybridMultilevel"/>
    <w:tmpl w:val="7B002AFA"/>
    <w:lvl w:ilvl="0" w:tplc="3370ADA2">
      <w:start w:val="1"/>
      <w:numFmt w:val="decimal"/>
      <w:lvlText w:val="%1."/>
      <w:lvlJc w:val="left"/>
      <w:pPr>
        <w:ind w:left="8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AB4C34BE">
      <w:start w:val="1"/>
      <w:numFmt w:val="decimal"/>
      <w:lvlText w:val="%2)"/>
      <w:lvlJc w:val="left"/>
      <w:pPr>
        <w:ind w:left="143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D402DFC">
      <w:start w:val="1"/>
      <w:numFmt w:val="lowerRoman"/>
      <w:lvlText w:val="%3"/>
      <w:lvlJc w:val="left"/>
      <w:pPr>
        <w:ind w:left="176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8F981DAA">
      <w:start w:val="1"/>
      <w:numFmt w:val="decimal"/>
      <w:lvlText w:val="%4"/>
      <w:lvlJc w:val="left"/>
      <w:pPr>
        <w:ind w:left="248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724546A">
      <w:start w:val="1"/>
      <w:numFmt w:val="lowerLetter"/>
      <w:lvlText w:val="%5"/>
      <w:lvlJc w:val="left"/>
      <w:pPr>
        <w:ind w:left="320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0DAEA2C">
      <w:start w:val="1"/>
      <w:numFmt w:val="lowerRoman"/>
      <w:lvlText w:val="%6"/>
      <w:lvlJc w:val="left"/>
      <w:pPr>
        <w:ind w:left="392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9A287C0">
      <w:start w:val="1"/>
      <w:numFmt w:val="decimal"/>
      <w:lvlText w:val="%7"/>
      <w:lvlJc w:val="left"/>
      <w:pPr>
        <w:ind w:left="464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2E0BBCA">
      <w:start w:val="1"/>
      <w:numFmt w:val="lowerLetter"/>
      <w:lvlText w:val="%8"/>
      <w:lvlJc w:val="left"/>
      <w:pPr>
        <w:ind w:left="536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ED7443D2">
      <w:start w:val="1"/>
      <w:numFmt w:val="lowerRoman"/>
      <w:lvlText w:val="%9"/>
      <w:lvlJc w:val="left"/>
      <w:pPr>
        <w:ind w:left="608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7853E6"/>
    <w:multiLevelType w:val="hybridMultilevel"/>
    <w:tmpl w:val="BC14C790"/>
    <w:lvl w:ilvl="0" w:tplc="792C13B2">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11E60E18">
      <w:start w:val="6"/>
      <w:numFmt w:val="decimal"/>
      <w:lvlText w:val="%2."/>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892073C">
      <w:start w:val="1"/>
      <w:numFmt w:val="lowerRoman"/>
      <w:lvlText w:val="%3"/>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A7ED786">
      <w:start w:val="1"/>
      <w:numFmt w:val="decimal"/>
      <w:lvlText w:val="%4"/>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C5661BC">
      <w:start w:val="1"/>
      <w:numFmt w:val="lowerLetter"/>
      <w:lvlText w:val="%5"/>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D0EC692">
      <w:start w:val="1"/>
      <w:numFmt w:val="lowerRoman"/>
      <w:lvlText w:val="%6"/>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93CB6B6">
      <w:start w:val="1"/>
      <w:numFmt w:val="decimal"/>
      <w:lvlText w:val="%7"/>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AE20060">
      <w:start w:val="1"/>
      <w:numFmt w:val="lowerLetter"/>
      <w:lvlText w:val="%8"/>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C83881C6">
      <w:start w:val="1"/>
      <w:numFmt w:val="lowerRoman"/>
      <w:lvlText w:val="%9"/>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B6B0E84"/>
    <w:multiLevelType w:val="hybridMultilevel"/>
    <w:tmpl w:val="41D0185A"/>
    <w:lvl w:ilvl="0" w:tplc="A3C69658">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12DE3C00">
      <w:start w:val="1"/>
      <w:numFmt w:val="decimal"/>
      <w:lvlText w:val="%2)"/>
      <w:lvlJc w:val="left"/>
      <w:pPr>
        <w:ind w:left="14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7C247E6">
      <w:start w:val="1"/>
      <w:numFmt w:val="lowerRoman"/>
      <w:lvlText w:val="%3"/>
      <w:lvlJc w:val="left"/>
      <w:pPr>
        <w:ind w:left="161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C10B732">
      <w:start w:val="1"/>
      <w:numFmt w:val="decimal"/>
      <w:lvlText w:val="%4"/>
      <w:lvlJc w:val="left"/>
      <w:pPr>
        <w:ind w:left="233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DBED9DA">
      <w:start w:val="1"/>
      <w:numFmt w:val="lowerLetter"/>
      <w:lvlText w:val="%5"/>
      <w:lvlJc w:val="left"/>
      <w:pPr>
        <w:ind w:left="305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D76A8B6">
      <w:start w:val="1"/>
      <w:numFmt w:val="lowerRoman"/>
      <w:lvlText w:val="%6"/>
      <w:lvlJc w:val="left"/>
      <w:pPr>
        <w:ind w:left="37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B9487C42">
      <w:start w:val="1"/>
      <w:numFmt w:val="decimal"/>
      <w:lvlText w:val="%7"/>
      <w:lvlJc w:val="left"/>
      <w:pPr>
        <w:ind w:left="449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3D005F4">
      <w:start w:val="1"/>
      <w:numFmt w:val="lowerLetter"/>
      <w:lvlText w:val="%8"/>
      <w:lvlJc w:val="left"/>
      <w:pPr>
        <w:ind w:left="521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9F4C596">
      <w:start w:val="1"/>
      <w:numFmt w:val="lowerRoman"/>
      <w:lvlText w:val="%9"/>
      <w:lvlJc w:val="left"/>
      <w:pPr>
        <w:ind w:left="593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0F16C3"/>
    <w:multiLevelType w:val="hybridMultilevel"/>
    <w:tmpl w:val="C258442E"/>
    <w:lvl w:ilvl="0" w:tplc="09AA1BFA">
      <w:start w:val="2"/>
      <w:numFmt w:val="decimal"/>
      <w:lvlText w:val="%1."/>
      <w:lvlJc w:val="left"/>
      <w:pPr>
        <w:ind w:left="86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D3E745C">
      <w:start w:val="1"/>
      <w:numFmt w:val="lowerLetter"/>
      <w:lvlText w:val="%2"/>
      <w:lvlJc w:val="left"/>
      <w:pPr>
        <w:ind w:left="11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DACF05C">
      <w:start w:val="1"/>
      <w:numFmt w:val="lowerRoman"/>
      <w:lvlText w:val="%3"/>
      <w:lvlJc w:val="left"/>
      <w:pPr>
        <w:ind w:left="18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138209A">
      <w:start w:val="1"/>
      <w:numFmt w:val="decimal"/>
      <w:lvlText w:val="%4"/>
      <w:lvlJc w:val="left"/>
      <w:pPr>
        <w:ind w:left="25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1CC053FC">
      <w:start w:val="1"/>
      <w:numFmt w:val="lowerLetter"/>
      <w:lvlText w:val="%5"/>
      <w:lvlJc w:val="left"/>
      <w:pPr>
        <w:ind w:left="32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9BAB102">
      <w:start w:val="1"/>
      <w:numFmt w:val="lowerRoman"/>
      <w:lvlText w:val="%6"/>
      <w:lvlJc w:val="left"/>
      <w:pPr>
        <w:ind w:left="39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C0AD1CA">
      <w:start w:val="1"/>
      <w:numFmt w:val="decimal"/>
      <w:lvlText w:val="%7"/>
      <w:lvlJc w:val="left"/>
      <w:pPr>
        <w:ind w:left="47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C68752E">
      <w:start w:val="1"/>
      <w:numFmt w:val="lowerLetter"/>
      <w:lvlText w:val="%8"/>
      <w:lvlJc w:val="left"/>
      <w:pPr>
        <w:ind w:left="54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5246E42">
      <w:start w:val="1"/>
      <w:numFmt w:val="lowerRoman"/>
      <w:lvlText w:val="%9"/>
      <w:lvlJc w:val="left"/>
      <w:pPr>
        <w:ind w:left="61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73A0196"/>
    <w:multiLevelType w:val="hybridMultilevel"/>
    <w:tmpl w:val="FAFAF226"/>
    <w:lvl w:ilvl="0" w:tplc="3DD685F6">
      <w:start w:val="1"/>
      <w:numFmt w:val="decimal"/>
      <w:lvlText w:val="%1."/>
      <w:lvlJc w:val="left"/>
      <w:pPr>
        <w:ind w:left="91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D884CD46">
      <w:start w:val="1"/>
      <w:numFmt w:val="lowerLetter"/>
      <w:lvlText w:val="%2"/>
      <w:lvlJc w:val="left"/>
      <w:pPr>
        <w:ind w:left="10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D12ED00">
      <w:start w:val="1"/>
      <w:numFmt w:val="lowerRoman"/>
      <w:lvlText w:val="%3"/>
      <w:lvlJc w:val="left"/>
      <w:pPr>
        <w:ind w:left="18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234B620">
      <w:start w:val="1"/>
      <w:numFmt w:val="decimal"/>
      <w:lvlText w:val="%4"/>
      <w:lvlJc w:val="left"/>
      <w:pPr>
        <w:ind w:left="25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1AAAA00">
      <w:start w:val="1"/>
      <w:numFmt w:val="lowerLetter"/>
      <w:lvlText w:val="%5"/>
      <w:lvlJc w:val="left"/>
      <w:pPr>
        <w:ind w:left="32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2B662EB8">
      <w:start w:val="1"/>
      <w:numFmt w:val="lowerRoman"/>
      <w:lvlText w:val="%6"/>
      <w:lvlJc w:val="left"/>
      <w:pPr>
        <w:ind w:left="39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B6F2D102">
      <w:start w:val="1"/>
      <w:numFmt w:val="decimal"/>
      <w:lvlText w:val="%7"/>
      <w:lvlJc w:val="left"/>
      <w:pPr>
        <w:ind w:left="46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488C004">
      <w:start w:val="1"/>
      <w:numFmt w:val="lowerLetter"/>
      <w:lvlText w:val="%8"/>
      <w:lvlJc w:val="left"/>
      <w:pPr>
        <w:ind w:left="54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F92BB64">
      <w:start w:val="1"/>
      <w:numFmt w:val="lowerRoman"/>
      <w:lvlText w:val="%9"/>
      <w:lvlJc w:val="left"/>
      <w:pPr>
        <w:ind w:left="61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9794CC2"/>
    <w:multiLevelType w:val="hybridMultilevel"/>
    <w:tmpl w:val="FC668008"/>
    <w:lvl w:ilvl="0" w:tplc="12442DCC">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B7ABA0A">
      <w:start w:val="1"/>
      <w:numFmt w:val="lowerLetter"/>
      <w:lvlText w:val="%2"/>
      <w:lvlJc w:val="left"/>
      <w:pPr>
        <w:ind w:left="9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2108DC4">
      <w:start w:val="1"/>
      <w:numFmt w:val="decimal"/>
      <w:lvlText w:val="%3)"/>
      <w:lvlJc w:val="left"/>
      <w:pPr>
        <w:ind w:left="2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A623618">
      <w:start w:val="1"/>
      <w:numFmt w:val="decimal"/>
      <w:lvlText w:val="%4"/>
      <w:lvlJc w:val="left"/>
      <w:pPr>
        <w:ind w:left="22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8FFAE600">
      <w:start w:val="1"/>
      <w:numFmt w:val="lowerLetter"/>
      <w:lvlText w:val="%5"/>
      <w:lvlJc w:val="left"/>
      <w:pPr>
        <w:ind w:left="2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B9415C6">
      <w:start w:val="1"/>
      <w:numFmt w:val="lowerRoman"/>
      <w:lvlText w:val="%6"/>
      <w:lvlJc w:val="left"/>
      <w:pPr>
        <w:ind w:left="36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B99E9BC0">
      <w:start w:val="1"/>
      <w:numFmt w:val="decimal"/>
      <w:lvlText w:val="%7"/>
      <w:lvlJc w:val="left"/>
      <w:pPr>
        <w:ind w:left="4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E622882">
      <w:start w:val="1"/>
      <w:numFmt w:val="lowerLetter"/>
      <w:lvlText w:val="%8"/>
      <w:lvlJc w:val="left"/>
      <w:pPr>
        <w:ind w:left="50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54467798">
      <w:start w:val="1"/>
      <w:numFmt w:val="lowerRoman"/>
      <w:lvlText w:val="%9"/>
      <w:lvlJc w:val="left"/>
      <w:pPr>
        <w:ind w:left="58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C750FC"/>
    <w:multiLevelType w:val="hybridMultilevel"/>
    <w:tmpl w:val="5720DB60"/>
    <w:lvl w:ilvl="0" w:tplc="725C9DEC">
      <w:start w:val="1"/>
      <w:numFmt w:val="decimal"/>
      <w:lvlText w:val="%1."/>
      <w:lvlJc w:val="left"/>
      <w:pPr>
        <w:ind w:left="8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5088820">
      <w:start w:val="1"/>
      <w:numFmt w:val="decimal"/>
      <w:lvlText w:val="%2)"/>
      <w:lvlJc w:val="left"/>
      <w:pPr>
        <w:ind w:left="143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D4E3B5E">
      <w:start w:val="1"/>
      <w:numFmt w:val="lowerRoman"/>
      <w:lvlText w:val="%3"/>
      <w:lvlJc w:val="left"/>
      <w:pPr>
        <w:ind w:left="16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C427B92">
      <w:start w:val="1"/>
      <w:numFmt w:val="decimal"/>
      <w:lvlText w:val="%4"/>
      <w:lvlJc w:val="left"/>
      <w:pPr>
        <w:ind w:left="23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0A62BE1A">
      <w:start w:val="1"/>
      <w:numFmt w:val="lowerLetter"/>
      <w:lvlText w:val="%5"/>
      <w:lvlJc w:val="left"/>
      <w:pPr>
        <w:ind w:left="30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6074AF44">
      <w:start w:val="1"/>
      <w:numFmt w:val="lowerRoman"/>
      <w:lvlText w:val="%6"/>
      <w:lvlJc w:val="left"/>
      <w:pPr>
        <w:ind w:left="378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6069340">
      <w:start w:val="1"/>
      <w:numFmt w:val="decimal"/>
      <w:lvlText w:val="%7"/>
      <w:lvlJc w:val="left"/>
      <w:pPr>
        <w:ind w:left="45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558DA22">
      <w:start w:val="1"/>
      <w:numFmt w:val="lowerLetter"/>
      <w:lvlText w:val="%8"/>
      <w:lvlJc w:val="left"/>
      <w:pPr>
        <w:ind w:left="52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7A82116">
      <w:start w:val="1"/>
      <w:numFmt w:val="lowerRoman"/>
      <w:lvlText w:val="%9"/>
      <w:lvlJc w:val="left"/>
      <w:pPr>
        <w:ind w:left="59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7A274A8"/>
    <w:multiLevelType w:val="hybridMultilevel"/>
    <w:tmpl w:val="295274D6"/>
    <w:lvl w:ilvl="0" w:tplc="9B06CEA0">
      <w:start w:val="1"/>
      <w:numFmt w:val="decimal"/>
      <w:lvlText w:val="%1."/>
      <w:lvlJc w:val="left"/>
      <w:pPr>
        <w:ind w:left="8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39CDAEC">
      <w:start w:val="2"/>
      <w:numFmt w:val="decimal"/>
      <w:lvlText w:val="%2)"/>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0D34F7A2">
      <w:start w:val="1"/>
      <w:numFmt w:val="lowerLetter"/>
      <w:lvlText w:val="%3)"/>
      <w:lvlJc w:val="left"/>
      <w:pPr>
        <w:ind w:left="202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8842CE6">
      <w:start w:val="1"/>
      <w:numFmt w:val="decimal"/>
      <w:lvlText w:val="%4"/>
      <w:lvlJc w:val="left"/>
      <w:pPr>
        <w:ind w:left="22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DC08064">
      <w:start w:val="1"/>
      <w:numFmt w:val="lowerLetter"/>
      <w:lvlText w:val="%5"/>
      <w:lvlJc w:val="left"/>
      <w:pPr>
        <w:ind w:left="29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027C974E">
      <w:start w:val="1"/>
      <w:numFmt w:val="lowerRoman"/>
      <w:lvlText w:val="%6"/>
      <w:lvlJc w:val="left"/>
      <w:pPr>
        <w:ind w:left="365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1BFE279C">
      <w:start w:val="1"/>
      <w:numFmt w:val="decimal"/>
      <w:lvlText w:val="%7"/>
      <w:lvlJc w:val="left"/>
      <w:pPr>
        <w:ind w:left="4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D3DAE6E2">
      <w:start w:val="1"/>
      <w:numFmt w:val="lowerLetter"/>
      <w:lvlText w:val="%8"/>
      <w:lvlJc w:val="left"/>
      <w:pPr>
        <w:ind w:left="50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1504D2C">
      <w:start w:val="1"/>
      <w:numFmt w:val="lowerRoman"/>
      <w:lvlText w:val="%9"/>
      <w:lvlJc w:val="left"/>
      <w:pPr>
        <w:ind w:left="581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B8219F9"/>
    <w:multiLevelType w:val="hybridMultilevel"/>
    <w:tmpl w:val="485A3B54"/>
    <w:lvl w:ilvl="0" w:tplc="92286FF4">
      <w:start w:val="1"/>
      <w:numFmt w:val="decimal"/>
      <w:lvlText w:val="%1."/>
      <w:lvlJc w:val="left"/>
      <w:pPr>
        <w:ind w:left="9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236E114">
      <w:start w:val="1"/>
      <w:numFmt w:val="decimal"/>
      <w:lvlText w:val="%2)"/>
      <w:lvlJc w:val="left"/>
      <w:pPr>
        <w:ind w:left="144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97E5BCE">
      <w:start w:val="1"/>
      <w:numFmt w:val="lowerRoman"/>
      <w:lvlText w:val="%3"/>
      <w:lvlJc w:val="left"/>
      <w:pPr>
        <w:ind w:left="16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2627F12">
      <w:start w:val="1"/>
      <w:numFmt w:val="decimal"/>
      <w:lvlText w:val="%4"/>
      <w:lvlJc w:val="left"/>
      <w:pPr>
        <w:ind w:left="23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4C68D02">
      <w:start w:val="1"/>
      <w:numFmt w:val="lowerLetter"/>
      <w:lvlText w:val="%5"/>
      <w:lvlJc w:val="left"/>
      <w:pPr>
        <w:ind w:left="308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7764DD4">
      <w:start w:val="1"/>
      <w:numFmt w:val="lowerRoman"/>
      <w:lvlText w:val="%6"/>
      <w:lvlJc w:val="left"/>
      <w:pPr>
        <w:ind w:left="380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B9082D4">
      <w:start w:val="1"/>
      <w:numFmt w:val="decimal"/>
      <w:lvlText w:val="%7"/>
      <w:lvlJc w:val="left"/>
      <w:pPr>
        <w:ind w:left="45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A56CC9C">
      <w:start w:val="1"/>
      <w:numFmt w:val="lowerLetter"/>
      <w:lvlText w:val="%8"/>
      <w:lvlJc w:val="left"/>
      <w:pPr>
        <w:ind w:left="524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7A48962">
      <w:start w:val="1"/>
      <w:numFmt w:val="lowerRoman"/>
      <w:lvlText w:val="%9"/>
      <w:lvlJc w:val="left"/>
      <w:pPr>
        <w:ind w:left="596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CCC15F8"/>
    <w:multiLevelType w:val="hybridMultilevel"/>
    <w:tmpl w:val="DC7E7F1A"/>
    <w:lvl w:ilvl="0" w:tplc="81C8736A">
      <w:start w:val="1"/>
      <w:numFmt w:val="decimal"/>
      <w:lvlText w:val="%1."/>
      <w:lvlJc w:val="left"/>
      <w:pPr>
        <w:ind w:left="87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1FE7C0A">
      <w:start w:val="1"/>
      <w:numFmt w:val="decimal"/>
      <w:lvlText w:val="%2)"/>
      <w:lvlJc w:val="left"/>
      <w:pPr>
        <w:ind w:left="142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FF8E9028">
      <w:start w:val="1"/>
      <w:numFmt w:val="lowerRoman"/>
      <w:lvlText w:val="%3"/>
      <w:lvlJc w:val="left"/>
      <w:pPr>
        <w:ind w:left="16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8B05012">
      <w:start w:val="1"/>
      <w:numFmt w:val="decimal"/>
      <w:lvlText w:val="%4"/>
      <w:lvlJc w:val="left"/>
      <w:pPr>
        <w:ind w:left="23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04E984C">
      <w:start w:val="1"/>
      <w:numFmt w:val="lowerLetter"/>
      <w:lvlText w:val="%5"/>
      <w:lvlJc w:val="left"/>
      <w:pPr>
        <w:ind w:left="30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E3CEC38">
      <w:start w:val="1"/>
      <w:numFmt w:val="lowerRoman"/>
      <w:lvlText w:val="%6"/>
      <w:lvlJc w:val="left"/>
      <w:pPr>
        <w:ind w:left="377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422ECA8">
      <w:start w:val="1"/>
      <w:numFmt w:val="decimal"/>
      <w:lvlText w:val="%7"/>
      <w:lvlJc w:val="left"/>
      <w:pPr>
        <w:ind w:left="449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55C5CEC">
      <w:start w:val="1"/>
      <w:numFmt w:val="lowerLetter"/>
      <w:lvlText w:val="%8"/>
      <w:lvlJc w:val="left"/>
      <w:pPr>
        <w:ind w:left="52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43A5042">
      <w:start w:val="1"/>
      <w:numFmt w:val="lowerRoman"/>
      <w:lvlText w:val="%9"/>
      <w:lvlJc w:val="left"/>
      <w:pPr>
        <w:ind w:left="59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F025CA1"/>
    <w:multiLevelType w:val="hybridMultilevel"/>
    <w:tmpl w:val="AA62E7A8"/>
    <w:lvl w:ilvl="0" w:tplc="D1D6AA04">
      <w:start w:val="1"/>
      <w:numFmt w:val="decimal"/>
      <w:lvlText w:val="%1."/>
      <w:lvlJc w:val="left"/>
      <w:pPr>
        <w:ind w:left="62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E9A2A0D0">
      <w:start w:val="1"/>
      <w:numFmt w:val="decimal"/>
      <w:lvlText w:val="%2)"/>
      <w:lvlJc w:val="left"/>
      <w:pPr>
        <w:ind w:left="92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F5C9E2E">
      <w:start w:val="1"/>
      <w:numFmt w:val="lowerLetter"/>
      <w:lvlText w:val="%3)"/>
      <w:lvlJc w:val="left"/>
      <w:pPr>
        <w:ind w:left="13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734A732">
      <w:start w:val="1"/>
      <w:numFmt w:val="decimal"/>
      <w:lvlText w:val="%4"/>
      <w:lvlJc w:val="left"/>
      <w:pPr>
        <w:ind w:left="15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FF62432">
      <w:start w:val="1"/>
      <w:numFmt w:val="lowerLetter"/>
      <w:lvlText w:val="%5"/>
      <w:lvlJc w:val="left"/>
      <w:pPr>
        <w:ind w:left="23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38C3C32">
      <w:start w:val="1"/>
      <w:numFmt w:val="lowerRoman"/>
      <w:lvlText w:val="%6"/>
      <w:lvlJc w:val="left"/>
      <w:pPr>
        <w:ind w:left="30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E923682">
      <w:start w:val="1"/>
      <w:numFmt w:val="decimal"/>
      <w:lvlText w:val="%7"/>
      <w:lvlJc w:val="left"/>
      <w:pPr>
        <w:ind w:left="37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0BE357E">
      <w:start w:val="1"/>
      <w:numFmt w:val="lowerLetter"/>
      <w:lvlText w:val="%8"/>
      <w:lvlJc w:val="left"/>
      <w:pPr>
        <w:ind w:left="446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69345828">
      <w:start w:val="1"/>
      <w:numFmt w:val="lowerRoman"/>
      <w:lvlText w:val="%9"/>
      <w:lvlJc w:val="left"/>
      <w:pPr>
        <w:ind w:left="51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097320C"/>
    <w:multiLevelType w:val="hybridMultilevel"/>
    <w:tmpl w:val="50C86D58"/>
    <w:lvl w:ilvl="0" w:tplc="4E6CFBFA">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D0419C2">
      <w:start w:val="1"/>
      <w:numFmt w:val="lowerLetter"/>
      <w:lvlText w:val="%2"/>
      <w:lvlJc w:val="left"/>
      <w:pPr>
        <w:ind w:left="99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2EC2EBC">
      <w:start w:val="1"/>
      <w:numFmt w:val="decimal"/>
      <w:lvlRestart w:val="0"/>
      <w:lvlText w:val="%3)"/>
      <w:lvlJc w:val="left"/>
      <w:pPr>
        <w:ind w:left="163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92CD7F8">
      <w:start w:val="1"/>
      <w:numFmt w:val="decimal"/>
      <w:lvlText w:val="%4"/>
      <w:lvlJc w:val="left"/>
      <w:pPr>
        <w:ind w:left="235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C3C6306A">
      <w:start w:val="1"/>
      <w:numFmt w:val="lowerLetter"/>
      <w:lvlText w:val="%5"/>
      <w:lvlJc w:val="left"/>
      <w:pPr>
        <w:ind w:left="307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9A406AC">
      <w:start w:val="1"/>
      <w:numFmt w:val="lowerRoman"/>
      <w:lvlText w:val="%6"/>
      <w:lvlJc w:val="left"/>
      <w:pPr>
        <w:ind w:left="379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75CF046">
      <w:start w:val="1"/>
      <w:numFmt w:val="decimal"/>
      <w:lvlText w:val="%7"/>
      <w:lvlJc w:val="left"/>
      <w:pPr>
        <w:ind w:left="451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3DC78C4">
      <w:start w:val="1"/>
      <w:numFmt w:val="lowerLetter"/>
      <w:lvlText w:val="%8"/>
      <w:lvlJc w:val="left"/>
      <w:pPr>
        <w:ind w:left="523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7C5669B6">
      <w:start w:val="1"/>
      <w:numFmt w:val="lowerRoman"/>
      <w:lvlText w:val="%9"/>
      <w:lvlJc w:val="left"/>
      <w:pPr>
        <w:ind w:left="595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16200DF"/>
    <w:multiLevelType w:val="hybridMultilevel"/>
    <w:tmpl w:val="477E0EFE"/>
    <w:lvl w:ilvl="0" w:tplc="72021AE6">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6178B1D6">
      <w:start w:val="1"/>
      <w:numFmt w:val="decimal"/>
      <w:lvlRestart w:val="0"/>
      <w:lvlText w:val="%2)"/>
      <w:lvlJc w:val="left"/>
      <w:pPr>
        <w:ind w:left="17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16B6C5FC">
      <w:start w:val="1"/>
      <w:numFmt w:val="lowerRoman"/>
      <w:lvlText w:val="%3"/>
      <w:lvlJc w:val="left"/>
      <w:pPr>
        <w:ind w:left="20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908F4C8">
      <w:start w:val="1"/>
      <w:numFmt w:val="decimal"/>
      <w:lvlText w:val="%4"/>
      <w:lvlJc w:val="left"/>
      <w:pPr>
        <w:ind w:left="27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CE23314">
      <w:start w:val="1"/>
      <w:numFmt w:val="lowerLetter"/>
      <w:lvlText w:val="%5"/>
      <w:lvlJc w:val="left"/>
      <w:pPr>
        <w:ind w:left="351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F2C1B9E">
      <w:start w:val="1"/>
      <w:numFmt w:val="lowerRoman"/>
      <w:lvlText w:val="%6"/>
      <w:lvlJc w:val="left"/>
      <w:pPr>
        <w:ind w:left="423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EC309BFC">
      <w:start w:val="1"/>
      <w:numFmt w:val="decimal"/>
      <w:lvlText w:val="%7"/>
      <w:lvlJc w:val="left"/>
      <w:pPr>
        <w:ind w:left="49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8DFEB988">
      <w:start w:val="1"/>
      <w:numFmt w:val="lowerLetter"/>
      <w:lvlText w:val="%8"/>
      <w:lvlJc w:val="left"/>
      <w:pPr>
        <w:ind w:left="567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F42D432">
      <w:start w:val="1"/>
      <w:numFmt w:val="lowerRoman"/>
      <w:lvlText w:val="%9"/>
      <w:lvlJc w:val="left"/>
      <w:pPr>
        <w:ind w:left="639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28C3DDB"/>
    <w:multiLevelType w:val="hybridMultilevel"/>
    <w:tmpl w:val="90688F30"/>
    <w:lvl w:ilvl="0" w:tplc="C80E5BA2">
      <w:start w:val="1"/>
      <w:numFmt w:val="decimal"/>
      <w:lvlText w:val="%1."/>
      <w:lvlJc w:val="left"/>
      <w:pPr>
        <w:ind w:left="87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A0CFA6A">
      <w:start w:val="1"/>
      <w:numFmt w:val="decimal"/>
      <w:lvlText w:val="%2)"/>
      <w:lvlJc w:val="left"/>
      <w:pPr>
        <w:ind w:left="1525"/>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FF8B436">
      <w:start w:val="1"/>
      <w:numFmt w:val="lowerRoman"/>
      <w:lvlText w:val="%3"/>
      <w:lvlJc w:val="left"/>
      <w:pPr>
        <w:ind w:left="17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2C07798">
      <w:start w:val="1"/>
      <w:numFmt w:val="decimal"/>
      <w:lvlText w:val="%4"/>
      <w:lvlJc w:val="left"/>
      <w:pPr>
        <w:ind w:left="25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8D80CC36">
      <w:start w:val="1"/>
      <w:numFmt w:val="lowerLetter"/>
      <w:lvlText w:val="%5"/>
      <w:lvlJc w:val="left"/>
      <w:pPr>
        <w:ind w:left="322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93E8224">
      <w:start w:val="1"/>
      <w:numFmt w:val="lowerRoman"/>
      <w:lvlText w:val="%6"/>
      <w:lvlJc w:val="left"/>
      <w:pPr>
        <w:ind w:left="39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71C4B56">
      <w:start w:val="1"/>
      <w:numFmt w:val="decimal"/>
      <w:lvlText w:val="%7"/>
      <w:lvlJc w:val="left"/>
      <w:pPr>
        <w:ind w:left="466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BFEC746">
      <w:start w:val="1"/>
      <w:numFmt w:val="lowerLetter"/>
      <w:lvlText w:val="%8"/>
      <w:lvlJc w:val="left"/>
      <w:pPr>
        <w:ind w:left="53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3F807530">
      <w:start w:val="1"/>
      <w:numFmt w:val="lowerRoman"/>
      <w:lvlText w:val="%9"/>
      <w:lvlJc w:val="left"/>
      <w:pPr>
        <w:ind w:left="610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AC11AB4"/>
    <w:multiLevelType w:val="hybridMultilevel"/>
    <w:tmpl w:val="614037B2"/>
    <w:lvl w:ilvl="0" w:tplc="2FCE3878">
      <w:start w:val="12"/>
      <w:numFmt w:val="decimal"/>
      <w:lvlText w:val="%1."/>
      <w:lvlJc w:val="left"/>
      <w:pPr>
        <w:ind w:left="148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826D32A">
      <w:start w:val="1"/>
      <w:numFmt w:val="lowerLetter"/>
      <w:lvlText w:val="%2"/>
      <w:lvlJc w:val="left"/>
      <w:pPr>
        <w:ind w:left="15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AE8649E">
      <w:start w:val="1"/>
      <w:numFmt w:val="lowerRoman"/>
      <w:lvlText w:val="%3"/>
      <w:lvlJc w:val="left"/>
      <w:pPr>
        <w:ind w:left="22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8D0454FA">
      <w:start w:val="1"/>
      <w:numFmt w:val="decimal"/>
      <w:lvlText w:val="%4"/>
      <w:lvlJc w:val="left"/>
      <w:pPr>
        <w:ind w:left="29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2B410FA">
      <w:start w:val="1"/>
      <w:numFmt w:val="lowerLetter"/>
      <w:lvlText w:val="%5"/>
      <w:lvlJc w:val="left"/>
      <w:pPr>
        <w:ind w:left="36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8D3A8120">
      <w:start w:val="1"/>
      <w:numFmt w:val="lowerRoman"/>
      <w:lvlText w:val="%6"/>
      <w:lvlJc w:val="left"/>
      <w:pPr>
        <w:ind w:left="438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40E4C1BC">
      <w:start w:val="1"/>
      <w:numFmt w:val="decimal"/>
      <w:lvlText w:val="%7"/>
      <w:lvlJc w:val="left"/>
      <w:pPr>
        <w:ind w:left="51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F1FCCFF8">
      <w:start w:val="1"/>
      <w:numFmt w:val="lowerLetter"/>
      <w:lvlText w:val="%8"/>
      <w:lvlJc w:val="left"/>
      <w:pPr>
        <w:ind w:left="58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F62A2F9A">
      <w:start w:val="1"/>
      <w:numFmt w:val="lowerRoman"/>
      <w:lvlText w:val="%9"/>
      <w:lvlJc w:val="left"/>
      <w:pPr>
        <w:ind w:left="65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16cid:durableId="106125913">
    <w:abstractNumId w:val="3"/>
  </w:num>
  <w:num w:numId="2" w16cid:durableId="1638605828">
    <w:abstractNumId w:val="28"/>
  </w:num>
  <w:num w:numId="3" w16cid:durableId="277218974">
    <w:abstractNumId w:val="6"/>
  </w:num>
  <w:num w:numId="4" w16cid:durableId="119030909">
    <w:abstractNumId w:val="36"/>
  </w:num>
  <w:num w:numId="5" w16cid:durableId="2009598151">
    <w:abstractNumId w:val="27"/>
  </w:num>
  <w:num w:numId="6" w16cid:durableId="1536118708">
    <w:abstractNumId w:val="24"/>
  </w:num>
  <w:num w:numId="7" w16cid:durableId="2058317156">
    <w:abstractNumId w:val="0"/>
  </w:num>
  <w:num w:numId="8" w16cid:durableId="54789374">
    <w:abstractNumId w:val="10"/>
  </w:num>
  <w:num w:numId="9" w16cid:durableId="209222736">
    <w:abstractNumId w:val="9"/>
  </w:num>
  <w:num w:numId="10" w16cid:durableId="1244071062">
    <w:abstractNumId w:val="5"/>
  </w:num>
  <w:num w:numId="11" w16cid:durableId="1696036314">
    <w:abstractNumId w:val="11"/>
  </w:num>
  <w:num w:numId="12" w16cid:durableId="672876250">
    <w:abstractNumId w:val="7"/>
  </w:num>
  <w:num w:numId="13" w16cid:durableId="828059334">
    <w:abstractNumId w:val="31"/>
  </w:num>
  <w:num w:numId="14" w16cid:durableId="2083479751">
    <w:abstractNumId w:val="14"/>
  </w:num>
  <w:num w:numId="15" w16cid:durableId="89356066">
    <w:abstractNumId w:val="4"/>
  </w:num>
  <w:num w:numId="16" w16cid:durableId="624966384">
    <w:abstractNumId w:val="29"/>
  </w:num>
  <w:num w:numId="17" w16cid:durableId="236936000">
    <w:abstractNumId w:val="20"/>
  </w:num>
  <w:num w:numId="18" w16cid:durableId="1966886262">
    <w:abstractNumId w:val="32"/>
  </w:num>
  <w:num w:numId="19" w16cid:durableId="1488935587">
    <w:abstractNumId w:val="1"/>
  </w:num>
  <w:num w:numId="20" w16cid:durableId="641689839">
    <w:abstractNumId w:val="26"/>
  </w:num>
  <w:num w:numId="21" w16cid:durableId="1975019071">
    <w:abstractNumId w:val="15"/>
  </w:num>
  <w:num w:numId="22" w16cid:durableId="86510553">
    <w:abstractNumId w:val="21"/>
  </w:num>
  <w:num w:numId="23" w16cid:durableId="1239055262">
    <w:abstractNumId w:val="33"/>
  </w:num>
  <w:num w:numId="24" w16cid:durableId="618608793">
    <w:abstractNumId w:val="34"/>
  </w:num>
  <w:num w:numId="25" w16cid:durableId="1750156914">
    <w:abstractNumId w:val="22"/>
  </w:num>
  <w:num w:numId="26" w16cid:durableId="941837452">
    <w:abstractNumId w:val="8"/>
  </w:num>
  <w:num w:numId="27" w16cid:durableId="1615819423">
    <w:abstractNumId w:val="35"/>
  </w:num>
  <w:num w:numId="28" w16cid:durableId="2110273853">
    <w:abstractNumId w:val="2"/>
  </w:num>
  <w:num w:numId="29" w16cid:durableId="712585073">
    <w:abstractNumId w:val="38"/>
  </w:num>
  <w:num w:numId="30" w16cid:durableId="1377775316">
    <w:abstractNumId w:val="30"/>
  </w:num>
  <w:num w:numId="31" w16cid:durableId="133641700">
    <w:abstractNumId w:val="37"/>
  </w:num>
  <w:num w:numId="32" w16cid:durableId="795413725">
    <w:abstractNumId w:val="16"/>
  </w:num>
  <w:num w:numId="33" w16cid:durableId="1300308027">
    <w:abstractNumId w:val="23"/>
  </w:num>
  <w:num w:numId="34" w16cid:durableId="1762142100">
    <w:abstractNumId w:val="25"/>
  </w:num>
  <w:num w:numId="35" w16cid:durableId="1029136732">
    <w:abstractNumId w:val="12"/>
  </w:num>
  <w:num w:numId="36" w16cid:durableId="985161925">
    <w:abstractNumId w:val="18"/>
  </w:num>
  <w:num w:numId="37" w16cid:durableId="1448624523">
    <w:abstractNumId w:val="13"/>
  </w:num>
  <w:num w:numId="38" w16cid:durableId="600719883">
    <w:abstractNumId w:val="19"/>
  </w:num>
  <w:num w:numId="39" w16cid:durableId="53477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9F"/>
    <w:rsid w:val="0005711A"/>
    <w:rsid w:val="00113961"/>
    <w:rsid w:val="001A1519"/>
    <w:rsid w:val="001F0354"/>
    <w:rsid w:val="002665D8"/>
    <w:rsid w:val="00266722"/>
    <w:rsid w:val="00276157"/>
    <w:rsid w:val="002E6735"/>
    <w:rsid w:val="00366D8A"/>
    <w:rsid w:val="003836C3"/>
    <w:rsid w:val="003A3E9F"/>
    <w:rsid w:val="0043142C"/>
    <w:rsid w:val="00492DA1"/>
    <w:rsid w:val="004C0C00"/>
    <w:rsid w:val="005B7836"/>
    <w:rsid w:val="005F214A"/>
    <w:rsid w:val="0074025E"/>
    <w:rsid w:val="00771E48"/>
    <w:rsid w:val="007D4BCB"/>
    <w:rsid w:val="008C4FC2"/>
    <w:rsid w:val="009245BA"/>
    <w:rsid w:val="00A06D97"/>
    <w:rsid w:val="00A271F7"/>
    <w:rsid w:val="00BB4559"/>
    <w:rsid w:val="00C545B3"/>
    <w:rsid w:val="00C7534D"/>
    <w:rsid w:val="00C9674B"/>
    <w:rsid w:val="00CA0742"/>
    <w:rsid w:val="00CB0550"/>
    <w:rsid w:val="00CE229B"/>
    <w:rsid w:val="00CF7C67"/>
    <w:rsid w:val="00D00B96"/>
    <w:rsid w:val="00D25149"/>
    <w:rsid w:val="00D5479F"/>
    <w:rsid w:val="00DD080B"/>
    <w:rsid w:val="00E94E46"/>
    <w:rsid w:val="00EA0053"/>
    <w:rsid w:val="00EE7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EB3B"/>
  <w15:docId w15:val="{FEC0FF23-6318-42F1-A020-B8737306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4" w:line="267" w:lineRule="auto"/>
      <w:ind w:left="888" w:hanging="533"/>
      <w:jc w:val="both"/>
    </w:pPr>
    <w:rPr>
      <w:rFonts w:ascii="Garamond" w:eastAsia="Garamond" w:hAnsi="Garamond" w:cs="Garamond"/>
      <w:color w:val="000000"/>
    </w:rPr>
  </w:style>
  <w:style w:type="paragraph" w:styleId="Nagwek1">
    <w:name w:val="heading 1"/>
    <w:next w:val="Normalny"/>
    <w:link w:val="Nagwek1Znak"/>
    <w:uiPriority w:val="9"/>
    <w:qFormat/>
    <w:pPr>
      <w:keepNext/>
      <w:keepLines/>
      <w:spacing w:after="17" w:line="259" w:lineRule="auto"/>
      <w:ind w:left="3032" w:hanging="10"/>
      <w:outlineLvl w:val="0"/>
    </w:pPr>
    <w:rPr>
      <w:rFonts w:ascii="Garamond" w:eastAsia="Garamond" w:hAnsi="Garamond" w:cs="Garamond"/>
      <w:b/>
      <w:color w:val="000000"/>
    </w:rPr>
  </w:style>
  <w:style w:type="paragraph" w:styleId="Nagwek2">
    <w:name w:val="heading 2"/>
    <w:next w:val="Normalny"/>
    <w:link w:val="Nagwek2Znak"/>
    <w:uiPriority w:val="9"/>
    <w:unhideWhenUsed/>
    <w:qFormat/>
    <w:pPr>
      <w:keepNext/>
      <w:keepLines/>
      <w:spacing w:after="15" w:line="259" w:lineRule="auto"/>
      <w:ind w:left="365" w:hanging="10"/>
      <w:jc w:val="center"/>
      <w:outlineLvl w:val="1"/>
    </w:pPr>
    <w:rPr>
      <w:rFonts w:ascii="Garamond" w:eastAsia="Garamond" w:hAnsi="Garamond" w:cs="Garamond"/>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Garamond" w:eastAsia="Garamond" w:hAnsi="Garamond" w:cs="Garamond"/>
      <w:color w:val="000000"/>
      <w:sz w:val="24"/>
    </w:rPr>
  </w:style>
  <w:style w:type="character" w:customStyle="1" w:styleId="Nagwek1Znak">
    <w:name w:val="Nagłówek 1 Znak"/>
    <w:link w:val="Nagwek1"/>
    <w:rPr>
      <w:rFonts w:ascii="Garamond" w:eastAsia="Garamond" w:hAnsi="Garamond" w:cs="Garamond"/>
      <w:b/>
      <w:color w:val="000000"/>
      <w:sz w:val="24"/>
    </w:rPr>
  </w:style>
  <w:style w:type="paragraph" w:styleId="Akapitzlist">
    <w:name w:val="List Paragraph"/>
    <w:basedOn w:val="Normalny"/>
    <w:uiPriority w:val="34"/>
    <w:qFormat/>
    <w:rsid w:val="00D00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13567</Words>
  <Characters>81407</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cp:lastModifiedBy>OR1</cp:lastModifiedBy>
  <cp:revision>3</cp:revision>
  <cp:lastPrinted>2025-12-09T11:22:00Z</cp:lastPrinted>
  <dcterms:created xsi:type="dcterms:W3CDTF">2026-01-20T09:57:00Z</dcterms:created>
  <dcterms:modified xsi:type="dcterms:W3CDTF">2026-01-26T10:07:00Z</dcterms:modified>
</cp:coreProperties>
</file>