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39F60" w14:textId="77777777" w:rsidR="008E2B91" w:rsidRDefault="00110E8E">
      <w:pPr>
        <w:pStyle w:val="Default"/>
        <w:jc w:val="right"/>
      </w:pPr>
      <w:r>
        <w:t xml:space="preserve">Załącznik nr </w:t>
      </w:r>
      <w:r w:rsidR="008523C8">
        <w:t>2</w:t>
      </w:r>
      <w:r>
        <w:t xml:space="preserve"> do </w:t>
      </w:r>
      <w:r w:rsidR="00714C88">
        <w:t>SWZ</w:t>
      </w:r>
    </w:p>
    <w:p w14:paraId="5A975658" w14:textId="77777777" w:rsidR="00737B49" w:rsidRDefault="00737B4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7AD85870" w14:textId="77777777" w:rsidR="008E2B91" w:rsidRDefault="00C5490A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Zamawiający:</w:t>
      </w:r>
    </w:p>
    <w:p w14:paraId="228BB877" w14:textId="15BAE560" w:rsidR="00FB0921" w:rsidRPr="006D2644" w:rsidRDefault="00FB0921" w:rsidP="00FB0921">
      <w:pPr>
        <w:pStyle w:val="Akapitzlist"/>
        <w:spacing w:after="0" w:line="240" w:lineRule="auto"/>
        <w:ind w:left="6372" w:firstLine="708"/>
        <w:jc w:val="both"/>
        <w:rPr>
          <w:rFonts w:ascii="Cambria" w:hAnsi="Cambria" w:cs="Times New Roman"/>
          <w:sz w:val="24"/>
          <w:szCs w:val="24"/>
        </w:rPr>
      </w:pPr>
      <w:bookmarkStart w:id="0" w:name="_Hlk69650114"/>
      <w:r>
        <w:rPr>
          <w:rFonts w:ascii="Cambria" w:hAnsi="Cambria" w:cs="Times New Roman"/>
          <w:b/>
          <w:bCs/>
          <w:sz w:val="24"/>
          <w:szCs w:val="24"/>
        </w:rPr>
        <w:t xml:space="preserve">  </w:t>
      </w:r>
      <w:r w:rsidRPr="006D2644">
        <w:rPr>
          <w:rFonts w:ascii="Cambria" w:hAnsi="Cambria" w:cs="Times New Roman"/>
          <w:b/>
          <w:bCs/>
          <w:sz w:val="24"/>
          <w:szCs w:val="24"/>
        </w:rPr>
        <w:t>Gmina Chrzanó</w:t>
      </w:r>
      <w:r>
        <w:rPr>
          <w:rFonts w:ascii="Cambria" w:hAnsi="Cambria" w:cs="Times New Roman"/>
          <w:b/>
          <w:bCs/>
          <w:sz w:val="24"/>
          <w:szCs w:val="24"/>
        </w:rPr>
        <w:t>w</w:t>
      </w:r>
    </w:p>
    <w:p w14:paraId="653068DF" w14:textId="347E8F89" w:rsidR="00FB0921" w:rsidRDefault="00FB0921" w:rsidP="00FB0921">
      <w:pPr>
        <w:pStyle w:val="Akapitzlist"/>
        <w:spacing w:after="0" w:line="240" w:lineRule="auto"/>
        <w:ind w:left="4248"/>
        <w:jc w:val="both"/>
        <w:rPr>
          <w:rFonts w:ascii="Cambria" w:hAnsi="Cambria" w:cs="Times New Roman"/>
          <w:sz w:val="24"/>
          <w:szCs w:val="24"/>
        </w:rPr>
      </w:pPr>
      <w:bookmarkStart w:id="1" w:name="_Hlk69649982"/>
      <w:r>
        <w:rPr>
          <w:rFonts w:ascii="Cambria" w:hAnsi="Cambria" w:cs="Times New Roman"/>
          <w:sz w:val="24"/>
          <w:szCs w:val="24"/>
        </w:rPr>
        <w:t xml:space="preserve">             </w:t>
      </w:r>
      <w:r w:rsidRPr="006D2644">
        <w:rPr>
          <w:rFonts w:ascii="Cambria" w:hAnsi="Cambria" w:cs="Times New Roman"/>
          <w:sz w:val="24"/>
          <w:szCs w:val="24"/>
        </w:rPr>
        <w:t>Chrzanów Trzeci 112, 23-205 Chrzanów</w:t>
      </w:r>
    </w:p>
    <w:p w14:paraId="43D22860" w14:textId="77777777" w:rsidR="00FB0921" w:rsidRPr="006D2644" w:rsidRDefault="00FB0921" w:rsidP="00FB0921">
      <w:pPr>
        <w:pStyle w:val="Akapitzlist"/>
        <w:spacing w:after="0" w:line="240" w:lineRule="auto"/>
        <w:ind w:left="4248"/>
        <w:jc w:val="both"/>
        <w:rPr>
          <w:rFonts w:ascii="Cambria" w:hAnsi="Cambria" w:cs="Times New Roman"/>
          <w:sz w:val="24"/>
          <w:szCs w:val="24"/>
        </w:rPr>
      </w:pPr>
    </w:p>
    <w:bookmarkEnd w:id="0"/>
    <w:bookmarkEnd w:id="1"/>
    <w:p w14:paraId="744AE7A8" w14:textId="77777777" w:rsidR="008E2B91" w:rsidRDefault="00C5490A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Wykonawca:</w:t>
      </w:r>
    </w:p>
    <w:p w14:paraId="78A5FB9C" w14:textId="77777777"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12B278F3" w14:textId="77777777"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63D6BDB2" w14:textId="77777777"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40383114" w14:textId="77777777" w:rsidR="008E2B91" w:rsidRDefault="00C5490A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14:paraId="46BF96D2" w14:textId="77777777" w:rsidR="008E2B91" w:rsidRPr="003E52EB" w:rsidRDefault="00C5490A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3E52EB">
        <w:rPr>
          <w:rFonts w:ascii="Arial" w:hAnsi="Arial" w:cs="Arial"/>
          <w:i/>
          <w:iCs/>
          <w:sz w:val="20"/>
          <w:szCs w:val="20"/>
        </w:rPr>
        <w:t>(pełna nazwa/firma, adres, siedziba)</w:t>
      </w:r>
    </w:p>
    <w:p w14:paraId="3F09C5DD" w14:textId="77777777" w:rsidR="008E2B91" w:rsidRDefault="008E2B91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4F88560" w14:textId="77777777"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7D21A8C2" w14:textId="77777777"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 podstawie art. 125 ust. 1 ustawy z dnia 11 września 2019 r.</w:t>
      </w:r>
    </w:p>
    <w:p w14:paraId="0F542878" w14:textId="77777777" w:rsidR="008E2B91" w:rsidRDefault="00C5490A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Prawo zamówień publicznych (dalej jako: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sz w:val="22"/>
          <w:szCs w:val="22"/>
        </w:rPr>
        <w:t>)</w:t>
      </w:r>
    </w:p>
    <w:p w14:paraId="2AA13F2A" w14:textId="77777777" w:rsidR="008E2B91" w:rsidRDefault="008E2B91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0700F13F" w14:textId="13B5A42A" w:rsidR="004B4AF9" w:rsidRPr="00FB0921" w:rsidRDefault="00C5490A" w:rsidP="00FB0921">
      <w:pPr>
        <w:pStyle w:val="Akapitzlist"/>
        <w:numPr>
          <w:ilvl w:val="0"/>
          <w:numId w:val="1"/>
        </w:numPr>
        <w:spacing w:after="0" w:line="240" w:lineRule="auto"/>
        <w:ind w:left="142" w:hanging="142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FB0921">
        <w:rPr>
          <w:rFonts w:ascii="Arial" w:hAnsi="Arial" w:cs="Arial"/>
        </w:rPr>
        <w:t>Na potrzeby postępowania o udzielenie zamówienia publicznego pn</w:t>
      </w:r>
      <w:r w:rsidR="00F165E7" w:rsidRPr="00FB0921">
        <w:rPr>
          <w:rFonts w:ascii="Arial" w:hAnsi="Arial" w:cs="Arial"/>
          <w:b/>
        </w:rPr>
        <w:t>.: „</w:t>
      </w:r>
      <w:bookmarkStart w:id="2" w:name="_Hlk204105390"/>
      <w:r w:rsidR="00FB0921" w:rsidRPr="00FB0921">
        <w:rPr>
          <w:rFonts w:ascii="Cambria" w:hAnsi="Cambria" w:cs="Times New Roman"/>
          <w:b/>
          <w:bCs/>
          <w:sz w:val="24"/>
          <w:szCs w:val="24"/>
        </w:rPr>
        <w:t>„</w:t>
      </w:r>
      <w:bookmarkStart w:id="3" w:name="_Hlk170208004"/>
      <w:r w:rsidR="00FB0921" w:rsidRPr="00FB0921">
        <w:rPr>
          <w:rFonts w:ascii="Cambria" w:hAnsi="Cambria" w:cs="Calibri"/>
          <w:b/>
          <w:bCs/>
          <w:sz w:val="24"/>
          <w:szCs w:val="24"/>
          <w:shd w:val="clear" w:color="auto" w:fill="FFFFFF"/>
        </w:rPr>
        <w:t>Rozbudowa, nadbudowa i przebudowa budynku handlowego (sklepu) ze zmianą sposobu użytkowania na Centrum Animacji Społecznej z urządzeniami towarzyszącymi</w:t>
      </w:r>
      <w:r w:rsidR="00FB0921" w:rsidRPr="00FB0921">
        <w:rPr>
          <w:rFonts w:ascii="Cambria" w:hAnsi="Cambria" w:cs="Times New Roman"/>
          <w:b/>
          <w:bCs/>
          <w:sz w:val="24"/>
          <w:szCs w:val="24"/>
        </w:rPr>
        <w:t>”</w:t>
      </w:r>
      <w:bookmarkEnd w:id="3"/>
      <w:bookmarkEnd w:id="2"/>
      <w:r w:rsidR="00F165E7" w:rsidRPr="00FB0921">
        <w:rPr>
          <w:rFonts w:ascii="Arial" w:hAnsi="Arial" w:cs="Arial"/>
          <w:b/>
        </w:rPr>
        <w:t xml:space="preserve">, </w:t>
      </w:r>
      <w:r w:rsidRPr="00FB0921">
        <w:rPr>
          <w:rFonts w:ascii="Arial" w:hAnsi="Arial" w:cs="Arial"/>
        </w:rPr>
        <w:t xml:space="preserve">prowadzonego przez Gminę </w:t>
      </w:r>
      <w:r w:rsidR="00FB0921" w:rsidRPr="00FB0921">
        <w:rPr>
          <w:rFonts w:ascii="Arial" w:hAnsi="Arial" w:cs="Arial"/>
        </w:rPr>
        <w:t>Chrzanów</w:t>
      </w:r>
      <w:r w:rsidRPr="00FB0921">
        <w:rPr>
          <w:rFonts w:ascii="Arial" w:hAnsi="Arial" w:cs="Arial"/>
          <w:i/>
          <w:iCs/>
        </w:rPr>
        <w:t xml:space="preserve">, </w:t>
      </w:r>
      <w:r w:rsidRPr="00FB0921">
        <w:rPr>
          <w:rFonts w:ascii="Arial" w:hAnsi="Arial" w:cs="Arial"/>
        </w:rPr>
        <w:t xml:space="preserve">oświadczam, </w:t>
      </w:r>
      <w:r w:rsidRPr="00FB0921">
        <w:rPr>
          <w:rFonts w:ascii="Arial" w:hAnsi="Arial" w:cs="Arial"/>
          <w:b/>
          <w:bCs/>
        </w:rPr>
        <w:t>że nie podlegam wykluczeniu</w:t>
      </w:r>
      <w:r w:rsidRPr="00FB0921">
        <w:rPr>
          <w:rFonts w:ascii="Arial" w:hAnsi="Arial" w:cs="Arial"/>
        </w:rPr>
        <w:t xml:space="preserve"> z postępowania na podstawie art. 108 ust. 1 ustawy </w:t>
      </w:r>
      <w:proofErr w:type="spellStart"/>
      <w:r w:rsidRPr="00FB0921">
        <w:rPr>
          <w:rFonts w:ascii="Arial" w:hAnsi="Arial" w:cs="Arial"/>
        </w:rPr>
        <w:t>Pzp</w:t>
      </w:r>
      <w:proofErr w:type="spellEnd"/>
      <w:r w:rsidR="008523C8" w:rsidRPr="00FB0921">
        <w:rPr>
          <w:rFonts w:ascii="Arial" w:hAnsi="Arial" w:cs="Arial"/>
        </w:rPr>
        <w:t xml:space="preserve"> </w:t>
      </w:r>
      <w:r w:rsidR="004B4AF9" w:rsidRPr="00FB0921">
        <w:rPr>
          <w:rFonts w:ascii="Arial" w:hAnsi="Arial" w:cs="Arial"/>
        </w:rPr>
        <w:t>oraz na podstawie</w:t>
      </w:r>
      <w:r w:rsidR="00CB7AE5" w:rsidRPr="00FB0921">
        <w:rPr>
          <w:rFonts w:ascii="Arial" w:hAnsi="Arial" w:cs="Arial"/>
        </w:rPr>
        <w:t xml:space="preserve"> </w:t>
      </w:r>
      <w:r w:rsidR="004B4AF9" w:rsidRPr="00FB0921">
        <w:rPr>
          <w:rFonts w:ascii="Arial" w:hAnsi="Arial" w:cs="Arial"/>
        </w:rPr>
        <w:t xml:space="preserve">art.  7 ust. 1 ustawy z dnia 13 kwietnia 2022 </w:t>
      </w:r>
      <w:proofErr w:type="spellStart"/>
      <w:r w:rsidR="004B4AF9" w:rsidRPr="00FB0921">
        <w:rPr>
          <w:rFonts w:ascii="Arial" w:hAnsi="Arial" w:cs="Arial"/>
        </w:rPr>
        <w:t>r.</w:t>
      </w:r>
      <w:r w:rsidR="004B4AF9" w:rsidRPr="00FB0921">
        <w:rPr>
          <w:rFonts w:ascii="Arial" w:hAnsi="Arial" w:cs="Arial"/>
          <w:iCs/>
        </w:rPr>
        <w:t>o</w:t>
      </w:r>
      <w:proofErr w:type="spellEnd"/>
      <w:r w:rsidR="004B4AF9" w:rsidRPr="00FB0921">
        <w:rPr>
          <w:rFonts w:ascii="Arial" w:hAnsi="Arial" w:cs="Arial"/>
          <w:iCs/>
        </w:rPr>
        <w:t xml:space="preserve"> szczególnych rozwiązaniach w zakresie przeciwdziałania wspieraniu agresji na Ukrainę oraz służących ochronie bezpieczeństwa narodowego(Dz. U. z 2022 r., poz. 835)</w:t>
      </w:r>
      <w:r w:rsidR="00AD4803" w:rsidRPr="00FB0921">
        <w:rPr>
          <w:rFonts w:ascii="Arial" w:hAnsi="Arial" w:cs="Arial"/>
        </w:rPr>
        <w:t xml:space="preserve"> </w:t>
      </w:r>
      <w:r w:rsidR="00AD4803" w:rsidRPr="00FB0921">
        <w:rPr>
          <w:rFonts w:ascii="Arial" w:hAnsi="Arial" w:cs="Arial"/>
          <w:iCs/>
        </w:rPr>
        <w:t xml:space="preserve">) i </w:t>
      </w:r>
      <w:r w:rsidR="00AD4803" w:rsidRPr="00FB0921">
        <w:rPr>
          <w:rFonts w:ascii="Arial" w:hAnsi="Arial" w:cs="Arial"/>
        </w:rPr>
        <w:t xml:space="preserve">oświadczam, </w:t>
      </w:r>
      <w:r w:rsidR="00AD4803" w:rsidRPr="00FB0921">
        <w:rPr>
          <w:rFonts w:ascii="Arial" w:hAnsi="Arial" w:cs="Arial"/>
          <w:b/>
          <w:bCs/>
        </w:rPr>
        <w:t>że spełniam warunki udziału w postępowaniu</w:t>
      </w:r>
      <w:r w:rsidR="00AD4803" w:rsidRPr="00FB0921">
        <w:rPr>
          <w:rFonts w:ascii="Arial" w:hAnsi="Arial" w:cs="Arial"/>
        </w:rPr>
        <w:t>, w zakresie wskazanym przez Zamawiającego.</w:t>
      </w:r>
    </w:p>
    <w:p w14:paraId="4A33C033" w14:textId="77777777" w:rsidR="004B4AF9" w:rsidRDefault="004B4AF9" w:rsidP="004611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E6134DA" w14:textId="77777777" w:rsidR="008E2B91" w:rsidRDefault="00C5490A" w:rsidP="004611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461184">
        <w:rPr>
          <w:rFonts w:ascii="Arial" w:hAnsi="Arial" w:cs="Arial"/>
          <w:b/>
          <w:color w:val="000000"/>
        </w:rPr>
        <w:t>2.Oświadczam, że</w:t>
      </w:r>
      <w:r>
        <w:rPr>
          <w:rFonts w:ascii="Arial" w:hAnsi="Arial" w:cs="Arial"/>
          <w:color w:val="000000"/>
        </w:rPr>
        <w:t xml:space="preserve"> zachodzą w stosunku do mnie podstawy wykluczenia z postępowania na podstawie art. .…………….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i/>
          <w:iCs/>
          <w:color w:val="000000"/>
        </w:rPr>
        <w:t xml:space="preserve">(podać mającą zastosowanie podstawę wykluczenia spośród wymienionych w art.108 ust.1 ustawy </w:t>
      </w:r>
      <w:proofErr w:type="spellStart"/>
      <w:r>
        <w:rPr>
          <w:rFonts w:ascii="Arial" w:hAnsi="Arial" w:cs="Arial"/>
          <w:i/>
          <w:iCs/>
          <w:color w:val="000000"/>
        </w:rPr>
        <w:t>Pzp</w:t>
      </w:r>
      <w:proofErr w:type="spellEnd"/>
      <w:r>
        <w:rPr>
          <w:rFonts w:ascii="Arial" w:hAnsi="Arial" w:cs="Arial"/>
          <w:i/>
          <w:iCs/>
          <w:color w:val="000000"/>
        </w:rPr>
        <w:t xml:space="preserve">). </w:t>
      </w:r>
      <w:r>
        <w:rPr>
          <w:rFonts w:ascii="Arial" w:hAnsi="Arial" w:cs="Arial"/>
          <w:color w:val="000000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color w:val="000000"/>
        </w:rPr>
        <w:t>Pzp</w:t>
      </w:r>
      <w:proofErr w:type="spellEnd"/>
      <w:r>
        <w:rPr>
          <w:rFonts w:ascii="Arial" w:hAnsi="Arial" w:cs="Arial"/>
          <w:color w:val="000000"/>
        </w:rPr>
        <w:t xml:space="preserve"> podjąłem następujące środki naprawcze:</w:t>
      </w:r>
    </w:p>
    <w:p w14:paraId="32355E3F" w14:textId="77777777" w:rsidR="008E2B91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6D6290" w14:textId="77777777" w:rsidR="008E2B91" w:rsidRPr="003E52EB" w:rsidRDefault="00C549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E52EB">
        <w:rPr>
          <w:rFonts w:ascii="Arial" w:hAnsi="Arial" w:cs="Arial"/>
          <w:color w:val="000000"/>
          <w:sz w:val="20"/>
          <w:szCs w:val="20"/>
        </w:rPr>
        <w:t>(jeżeli ten punkt nie dotyczy Wykonawcy wpisać „</w:t>
      </w:r>
      <w:r w:rsidRPr="003E52EB">
        <w:rPr>
          <w:rFonts w:ascii="Arial" w:hAnsi="Arial" w:cs="Arial"/>
          <w:i/>
          <w:color w:val="000000"/>
          <w:sz w:val="20"/>
          <w:szCs w:val="20"/>
        </w:rPr>
        <w:t>nie dotyczy”)</w:t>
      </w:r>
    </w:p>
    <w:p w14:paraId="336B19B0" w14:textId="77777777"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EC53394" w14:textId="77777777" w:rsidR="008E2B91" w:rsidRDefault="00C5490A" w:rsidP="0046118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3. OŚWIADCZENIE DOTYCZĄCE PODANYCH INFORMACJI:</w:t>
      </w:r>
    </w:p>
    <w:p w14:paraId="5E5888E9" w14:textId="77777777" w:rsidR="008E2B91" w:rsidRDefault="00C5490A" w:rsidP="00095DE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892BD0" w14:textId="77777777" w:rsidR="008E2B91" w:rsidRDefault="008E2B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A6283E1" w14:textId="77777777" w:rsidR="008E2B91" w:rsidRDefault="00C5490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306A4D38" w14:textId="77777777" w:rsidR="00095DE5" w:rsidRPr="00095DE5" w:rsidRDefault="00C5490A" w:rsidP="00095DE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Dokument musi być opatrzony przez osobę lub osoby uprawnione do reprezentowania firmy kwalifikowanym podpisem elektronicznym, podpisem zaufanych lub podpisem osobistym i przekazany Zamawiającemu wraz </w:t>
      </w:r>
      <w:r w:rsidR="00461184">
        <w:rPr>
          <w:rFonts w:ascii="Arial" w:hAnsi="Arial" w:cs="Arial"/>
          <w:i/>
          <w:iCs/>
          <w:sz w:val="18"/>
          <w:szCs w:val="18"/>
        </w:rPr>
        <w:br/>
      </w:r>
      <w:r>
        <w:rPr>
          <w:rFonts w:ascii="Arial" w:hAnsi="Arial" w:cs="Arial"/>
          <w:i/>
          <w:iCs/>
          <w:sz w:val="18"/>
          <w:szCs w:val="18"/>
        </w:rPr>
        <w:t>z dokumentem (-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79212832" w14:textId="77777777" w:rsidR="008E2B91" w:rsidRPr="00095DE5" w:rsidRDefault="008E2B91" w:rsidP="00095DE5">
      <w:pPr>
        <w:jc w:val="center"/>
        <w:rPr>
          <w:rFonts w:ascii="Arial" w:hAnsi="Arial" w:cs="Arial"/>
        </w:rPr>
      </w:pPr>
    </w:p>
    <w:sectPr w:rsidR="008E2B91" w:rsidRPr="00095DE5" w:rsidSect="008E2B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E2BB0" w14:textId="77777777" w:rsidR="00073B5D" w:rsidRDefault="00073B5D">
      <w:pPr>
        <w:spacing w:line="240" w:lineRule="auto"/>
      </w:pPr>
      <w:r>
        <w:separator/>
      </w:r>
    </w:p>
  </w:endnote>
  <w:endnote w:type="continuationSeparator" w:id="0">
    <w:p w14:paraId="706B19B9" w14:textId="77777777" w:rsidR="00073B5D" w:rsidRDefault="00073B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E15F2" w14:textId="77777777" w:rsidR="008E2B91" w:rsidRDefault="00AD4803">
    <w:pPr>
      <w:pStyle w:val="Stopka"/>
      <w:jc w:val="center"/>
      <w:rPr>
        <w:sz w:val="12"/>
        <w:szCs w:val="12"/>
      </w:rPr>
    </w:pPr>
    <w:r w:rsidRPr="00AD4803">
      <w:rPr>
        <w:noProof/>
        <w:sz w:val="12"/>
        <w:szCs w:val="12"/>
      </w:rPr>
      <w:drawing>
        <wp:inline distT="0" distB="0" distL="0" distR="0" wp14:anchorId="29926916" wp14:editId="70D63EEA">
          <wp:extent cx="5760720" cy="607695"/>
          <wp:effectExtent l="19050" t="0" r="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4D9CB" w14:textId="77777777" w:rsidR="00073B5D" w:rsidRDefault="00073B5D">
      <w:pPr>
        <w:spacing w:after="0" w:line="240" w:lineRule="auto"/>
      </w:pPr>
      <w:r>
        <w:separator/>
      </w:r>
    </w:p>
  </w:footnote>
  <w:footnote w:type="continuationSeparator" w:id="0">
    <w:p w14:paraId="75EAD70C" w14:textId="77777777" w:rsidR="00073B5D" w:rsidRDefault="00073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208AC" w14:textId="77777777" w:rsidR="008756F2" w:rsidRDefault="00095DE5">
    <w:pPr>
      <w:pStyle w:val="Nagwek"/>
    </w:pPr>
    <w:r>
      <w:rPr>
        <w:noProof/>
        <w:lang w:eastAsia="pl-PL"/>
      </w:rPr>
      <w:t xml:space="preserve"> </w:t>
    </w:r>
  </w:p>
  <w:p w14:paraId="577359CB" w14:textId="77777777" w:rsidR="008E2B91" w:rsidRDefault="008E2B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673101"/>
    <w:multiLevelType w:val="hybridMultilevel"/>
    <w:tmpl w:val="04D4ABEC"/>
    <w:lvl w:ilvl="0" w:tplc="1ACA3C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300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359"/>
    <w:rsid w:val="000057F6"/>
    <w:rsid w:val="0002566B"/>
    <w:rsid w:val="0006534A"/>
    <w:rsid w:val="00073251"/>
    <w:rsid w:val="00073B5D"/>
    <w:rsid w:val="00077C66"/>
    <w:rsid w:val="00095DE5"/>
    <w:rsid w:val="000A0F48"/>
    <w:rsid w:val="000C3359"/>
    <w:rsid w:val="000C35D3"/>
    <w:rsid w:val="000E5A75"/>
    <w:rsid w:val="00110E8E"/>
    <w:rsid w:val="00115D77"/>
    <w:rsid w:val="00127BBA"/>
    <w:rsid w:val="00151066"/>
    <w:rsid w:val="001848F5"/>
    <w:rsid w:val="001A0490"/>
    <w:rsid w:val="001D52E4"/>
    <w:rsid w:val="001E3651"/>
    <w:rsid w:val="001F23D8"/>
    <w:rsid w:val="00202731"/>
    <w:rsid w:val="002327D5"/>
    <w:rsid w:val="002402DE"/>
    <w:rsid w:val="002822F5"/>
    <w:rsid w:val="00297B2C"/>
    <w:rsid w:val="002A108F"/>
    <w:rsid w:val="002A19FB"/>
    <w:rsid w:val="002A7A69"/>
    <w:rsid w:val="00311631"/>
    <w:rsid w:val="00355015"/>
    <w:rsid w:val="00361D0F"/>
    <w:rsid w:val="003746A8"/>
    <w:rsid w:val="003814A7"/>
    <w:rsid w:val="00386889"/>
    <w:rsid w:val="00393A8B"/>
    <w:rsid w:val="00393C42"/>
    <w:rsid w:val="003D623F"/>
    <w:rsid w:val="003E05CA"/>
    <w:rsid w:val="003E52EB"/>
    <w:rsid w:val="003F6185"/>
    <w:rsid w:val="004138CA"/>
    <w:rsid w:val="0041530D"/>
    <w:rsid w:val="00416150"/>
    <w:rsid w:val="00417A54"/>
    <w:rsid w:val="0042101A"/>
    <w:rsid w:val="00430B74"/>
    <w:rsid w:val="00445CF4"/>
    <w:rsid w:val="00461184"/>
    <w:rsid w:val="00465F68"/>
    <w:rsid w:val="00486A2B"/>
    <w:rsid w:val="004B4AF9"/>
    <w:rsid w:val="0051028D"/>
    <w:rsid w:val="005239B3"/>
    <w:rsid w:val="005301D0"/>
    <w:rsid w:val="005345DA"/>
    <w:rsid w:val="0059412E"/>
    <w:rsid w:val="005D01A7"/>
    <w:rsid w:val="005D4B16"/>
    <w:rsid w:val="005D731B"/>
    <w:rsid w:val="005E1D95"/>
    <w:rsid w:val="005E2A67"/>
    <w:rsid w:val="00605007"/>
    <w:rsid w:val="00610CEE"/>
    <w:rsid w:val="00616139"/>
    <w:rsid w:val="0064414B"/>
    <w:rsid w:val="00662AC8"/>
    <w:rsid w:val="006738EF"/>
    <w:rsid w:val="00674D8E"/>
    <w:rsid w:val="0067535A"/>
    <w:rsid w:val="0067603F"/>
    <w:rsid w:val="006B404B"/>
    <w:rsid w:val="006F56AA"/>
    <w:rsid w:val="00714C88"/>
    <w:rsid w:val="007158A8"/>
    <w:rsid w:val="00737B49"/>
    <w:rsid w:val="00755E02"/>
    <w:rsid w:val="007954C9"/>
    <w:rsid w:val="0080345E"/>
    <w:rsid w:val="00814E12"/>
    <w:rsid w:val="0083512D"/>
    <w:rsid w:val="00840C36"/>
    <w:rsid w:val="008523C8"/>
    <w:rsid w:val="0087344C"/>
    <w:rsid w:val="008756F2"/>
    <w:rsid w:val="008A2296"/>
    <w:rsid w:val="008E2B91"/>
    <w:rsid w:val="008E6652"/>
    <w:rsid w:val="00913C10"/>
    <w:rsid w:val="009162BF"/>
    <w:rsid w:val="0092057F"/>
    <w:rsid w:val="0092504C"/>
    <w:rsid w:val="00961E99"/>
    <w:rsid w:val="009B77B2"/>
    <w:rsid w:val="009C4C9B"/>
    <w:rsid w:val="00A036B3"/>
    <w:rsid w:val="00A32334"/>
    <w:rsid w:val="00A42829"/>
    <w:rsid w:val="00A60F49"/>
    <w:rsid w:val="00A63329"/>
    <w:rsid w:val="00A76BFE"/>
    <w:rsid w:val="00AA50D1"/>
    <w:rsid w:val="00AD4803"/>
    <w:rsid w:val="00AE2B09"/>
    <w:rsid w:val="00B46743"/>
    <w:rsid w:val="00B51A70"/>
    <w:rsid w:val="00B96AA9"/>
    <w:rsid w:val="00BA0DCB"/>
    <w:rsid w:val="00BA7CE8"/>
    <w:rsid w:val="00BE7AEB"/>
    <w:rsid w:val="00C05446"/>
    <w:rsid w:val="00C366E3"/>
    <w:rsid w:val="00C5490A"/>
    <w:rsid w:val="00C56CCF"/>
    <w:rsid w:val="00C64F0E"/>
    <w:rsid w:val="00C672E2"/>
    <w:rsid w:val="00C8489E"/>
    <w:rsid w:val="00CB7AE5"/>
    <w:rsid w:val="00CD581E"/>
    <w:rsid w:val="00D0085D"/>
    <w:rsid w:val="00D114CA"/>
    <w:rsid w:val="00D87450"/>
    <w:rsid w:val="00DA492A"/>
    <w:rsid w:val="00DA6D05"/>
    <w:rsid w:val="00DE3D00"/>
    <w:rsid w:val="00E2347C"/>
    <w:rsid w:val="00E42305"/>
    <w:rsid w:val="00E71525"/>
    <w:rsid w:val="00E74E56"/>
    <w:rsid w:val="00EC492C"/>
    <w:rsid w:val="00ED55CD"/>
    <w:rsid w:val="00EF0732"/>
    <w:rsid w:val="00EF15C9"/>
    <w:rsid w:val="00F165E7"/>
    <w:rsid w:val="00F277DA"/>
    <w:rsid w:val="00F31C6D"/>
    <w:rsid w:val="00F36AE5"/>
    <w:rsid w:val="00F87C74"/>
    <w:rsid w:val="00F94D9F"/>
    <w:rsid w:val="00FB0921"/>
    <w:rsid w:val="00FC02BC"/>
    <w:rsid w:val="00FE7AD7"/>
    <w:rsid w:val="00FF5746"/>
    <w:rsid w:val="06AE1C89"/>
    <w:rsid w:val="2C4D2A29"/>
    <w:rsid w:val="32C45B19"/>
    <w:rsid w:val="7AC90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83CA93"/>
  <w15:docId w15:val="{AE92CAC4-D9FA-4023-A053-53E3E798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B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2B9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8E2B91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8E2B91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qFormat/>
    <w:rsid w:val="008E2B91"/>
    <w:pPr>
      <w:suppressAutoHyphens/>
      <w:spacing w:before="280" w:after="280" w:line="240" w:lineRule="auto"/>
      <w:jc w:val="both"/>
    </w:pPr>
    <w:rPr>
      <w:rFonts w:ascii="Tahoma" w:eastAsia="Times New Roman" w:hAnsi="Tahoma" w:cs="Tahoma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8E2B91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2B91"/>
  </w:style>
  <w:style w:type="character" w:customStyle="1" w:styleId="StopkaZnak">
    <w:name w:val="Stopka Znak"/>
    <w:basedOn w:val="Domylnaczcionkaakapitu"/>
    <w:link w:val="Stopka"/>
    <w:uiPriority w:val="99"/>
    <w:qFormat/>
    <w:rsid w:val="008E2B91"/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Akapit z listą1,Średnia siatka 1 — akcent 21,sw tekst,Obiekt,lp1"/>
    <w:basedOn w:val="Normalny"/>
    <w:link w:val="AkapitzlistZnak"/>
    <w:uiPriority w:val="34"/>
    <w:qFormat/>
    <w:rsid w:val="008E2B91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2B91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unhideWhenUsed/>
    <w:rsid w:val="00073251"/>
    <w:rPr>
      <w:sz w:val="22"/>
      <w:szCs w:val="22"/>
      <w:lang w:eastAsia="en-US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link w:val="Akapitzlist"/>
    <w:uiPriority w:val="34"/>
    <w:qFormat/>
    <w:locked/>
    <w:rsid w:val="00FB09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8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4</cp:revision>
  <cp:lastPrinted>2024-07-19T11:44:00Z</cp:lastPrinted>
  <dcterms:created xsi:type="dcterms:W3CDTF">2025-01-22T13:21:00Z</dcterms:created>
  <dcterms:modified xsi:type="dcterms:W3CDTF">2025-09-11T11:57:00Z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