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2ECBBE" w14:textId="21C54E6E" w:rsidR="00DB6E76" w:rsidRPr="002A6C36" w:rsidRDefault="00DB6E76" w:rsidP="002A6C36">
      <w:pPr>
        <w:numPr>
          <w:ilvl w:val="12"/>
          <w:numId w:val="0"/>
        </w:numPr>
        <w:spacing w:after="0"/>
        <w:jc w:val="center"/>
        <w:rPr>
          <w:rFonts w:ascii="Arial" w:eastAsia="Times New Roman" w:hAnsi="Arial" w:cs="Arial"/>
          <w:b/>
          <w:bCs/>
          <w:sz w:val="20"/>
          <w:szCs w:val="20"/>
          <w:lang w:eastAsia="pl-PL"/>
        </w:rPr>
      </w:pPr>
      <w:r w:rsidRPr="002A6C36">
        <w:rPr>
          <w:rFonts w:ascii="Arial" w:eastAsia="Times New Roman" w:hAnsi="Arial" w:cs="Arial"/>
          <w:b/>
          <w:bCs/>
          <w:sz w:val="20"/>
          <w:szCs w:val="20"/>
          <w:lang w:eastAsia="pl-PL"/>
        </w:rPr>
        <w:t>załącznik nr 3</w:t>
      </w:r>
    </w:p>
    <w:p w14:paraId="73A68CBE" w14:textId="480991E5" w:rsidR="00DB6E76" w:rsidRPr="002A6C36" w:rsidRDefault="00DB6E76" w:rsidP="002A6C36">
      <w:pPr>
        <w:numPr>
          <w:ilvl w:val="12"/>
          <w:numId w:val="0"/>
        </w:numPr>
        <w:spacing w:after="0"/>
        <w:jc w:val="center"/>
        <w:rPr>
          <w:rFonts w:ascii="Arial" w:eastAsia="Times New Roman" w:hAnsi="Arial" w:cs="Arial"/>
          <w:b/>
          <w:bCs/>
          <w:smallCaps/>
          <w:sz w:val="20"/>
          <w:szCs w:val="20"/>
          <w:lang w:eastAsia="pl-PL"/>
        </w:rPr>
      </w:pPr>
      <w:r w:rsidRPr="002A6C36">
        <w:rPr>
          <w:rFonts w:ascii="Arial" w:eastAsia="Times New Roman" w:hAnsi="Arial" w:cs="Arial"/>
          <w:b/>
          <w:bCs/>
          <w:smallCaps/>
          <w:sz w:val="20"/>
          <w:szCs w:val="20"/>
          <w:lang w:eastAsia="pl-PL"/>
        </w:rPr>
        <w:t>Zasady postępowania przy realizacji robót zleconych przez osoby trzecie w ramach usług pogotowia technicznego</w:t>
      </w:r>
    </w:p>
    <w:p w14:paraId="3B614C8D" w14:textId="77777777" w:rsidR="009337CB" w:rsidRDefault="009337CB" w:rsidP="00AB2FBB">
      <w:pPr>
        <w:numPr>
          <w:ilvl w:val="12"/>
          <w:numId w:val="0"/>
        </w:numPr>
        <w:spacing w:after="0"/>
        <w:ind w:firstLine="709"/>
        <w:rPr>
          <w:rFonts w:ascii="Arial" w:eastAsia="Times New Roman" w:hAnsi="Arial" w:cs="Arial"/>
          <w:sz w:val="20"/>
          <w:szCs w:val="20"/>
          <w:lang w:eastAsia="pl-PL"/>
        </w:rPr>
      </w:pPr>
    </w:p>
    <w:p w14:paraId="5025FEB2" w14:textId="77777777" w:rsidR="002A6C36" w:rsidRDefault="002A6C36">
      <w:pPr>
        <w:spacing w:after="0" w:line="240" w:lineRule="auto"/>
        <w:ind w:left="0" w:firstLine="0"/>
        <w:jc w:val="left"/>
        <w:rPr>
          <w:rFonts w:ascii="Arial" w:eastAsia="Times New Roman" w:hAnsi="Arial" w:cs="Arial"/>
          <w:sz w:val="20"/>
          <w:szCs w:val="20"/>
          <w:lang w:eastAsia="pl-PL"/>
        </w:rPr>
      </w:pPr>
    </w:p>
    <w:p w14:paraId="31A88DD9" w14:textId="0BA7EF45" w:rsidR="002A6C36" w:rsidRDefault="002A6C36" w:rsidP="000B5D5F">
      <w:pPr>
        <w:numPr>
          <w:ilvl w:val="0"/>
          <w:numId w:val="39"/>
        </w:numPr>
        <w:spacing w:after="0"/>
        <w:ind w:left="426" w:hanging="426"/>
        <w:rPr>
          <w:rFonts w:ascii="Arial" w:eastAsia="Times New Roman" w:hAnsi="Arial" w:cs="Arial"/>
          <w:sz w:val="20"/>
          <w:szCs w:val="20"/>
          <w:lang w:eastAsia="pl-PL"/>
        </w:rPr>
      </w:pPr>
      <w:r w:rsidRPr="00733950">
        <w:rPr>
          <w:rFonts w:ascii="Arial" w:eastAsia="Times New Roman" w:hAnsi="Arial" w:cs="Arial"/>
          <w:sz w:val="20"/>
          <w:szCs w:val="20"/>
          <w:lang w:eastAsia="pl-PL"/>
        </w:rPr>
        <w:t xml:space="preserve">Po godzinach urzędowania, w dni wolne od pracy Zamawiającego, w tym dni wolne </w:t>
      </w:r>
      <w:r w:rsidRPr="00733950">
        <w:rPr>
          <w:rFonts w:ascii="Arial" w:eastAsia="Times New Roman" w:hAnsi="Arial" w:cs="Arial"/>
          <w:sz w:val="20"/>
          <w:szCs w:val="20"/>
          <w:lang w:eastAsia="pl-PL"/>
        </w:rPr>
        <w:br/>
        <w:t xml:space="preserve">w rozumieniu ustawy z dnia 18 stycznia 1951 r. o dniach wolnych od pracy, awarie zgłaszane będą telefonicznie, e-mailem lub osobiście przez Zamawiającego lub </w:t>
      </w:r>
      <w:r>
        <w:rPr>
          <w:rFonts w:ascii="Arial" w:eastAsia="Times New Roman" w:hAnsi="Arial" w:cs="Arial"/>
          <w:sz w:val="20"/>
          <w:szCs w:val="20"/>
          <w:lang w:eastAsia="pl-PL"/>
        </w:rPr>
        <w:t>osoby trzecie (użytkowników, najemców</w:t>
      </w:r>
      <w:r w:rsidR="00AD044E">
        <w:rPr>
          <w:rFonts w:ascii="Arial" w:eastAsia="Times New Roman" w:hAnsi="Arial" w:cs="Arial"/>
          <w:sz w:val="20"/>
          <w:szCs w:val="20"/>
          <w:lang w:eastAsia="pl-PL"/>
        </w:rPr>
        <w:t xml:space="preserve"> itd.</w:t>
      </w:r>
      <w:r>
        <w:rPr>
          <w:rFonts w:ascii="Arial" w:eastAsia="Times New Roman" w:hAnsi="Arial" w:cs="Arial"/>
          <w:sz w:val="20"/>
          <w:szCs w:val="20"/>
          <w:lang w:eastAsia="pl-PL"/>
        </w:rPr>
        <w:t>).</w:t>
      </w:r>
    </w:p>
    <w:p w14:paraId="2A16F347" w14:textId="5C49898B" w:rsidR="00D43CA5" w:rsidRDefault="002A6C36" w:rsidP="000B5D5F">
      <w:pPr>
        <w:numPr>
          <w:ilvl w:val="0"/>
          <w:numId w:val="39"/>
        </w:numPr>
        <w:spacing w:after="0"/>
        <w:ind w:left="426" w:hanging="426"/>
        <w:rPr>
          <w:rFonts w:ascii="Arial" w:eastAsia="Times New Roman" w:hAnsi="Arial" w:cs="Arial"/>
          <w:sz w:val="20"/>
          <w:szCs w:val="20"/>
          <w:lang w:eastAsia="pl-PL"/>
        </w:rPr>
      </w:pPr>
      <w:r>
        <w:rPr>
          <w:rFonts w:ascii="Arial" w:eastAsia="Times New Roman" w:hAnsi="Arial" w:cs="Arial"/>
          <w:sz w:val="20"/>
          <w:szCs w:val="20"/>
          <w:lang w:eastAsia="pl-PL"/>
        </w:rPr>
        <w:t>Wykonawca zobowiązany będzie do wypełnienia treści zgłoszenia i godziny jego przyjęcia</w:t>
      </w:r>
      <w:r w:rsidRPr="00733950">
        <w:rPr>
          <w:rFonts w:ascii="Arial" w:eastAsia="Times New Roman" w:hAnsi="Arial" w:cs="Arial"/>
          <w:sz w:val="20"/>
          <w:szCs w:val="20"/>
          <w:lang w:eastAsia="pl-PL"/>
        </w:rPr>
        <w:t xml:space="preserve"> wpisem w </w:t>
      </w:r>
      <w:r w:rsidR="00FE748C" w:rsidRPr="00FE748C">
        <w:rPr>
          <w:rFonts w:ascii="Arial" w:eastAsia="Times New Roman" w:hAnsi="Arial" w:cs="Arial"/>
          <w:i/>
          <w:iCs/>
          <w:sz w:val="20"/>
          <w:szCs w:val="20"/>
          <w:lang w:eastAsia="pl-PL"/>
        </w:rPr>
        <w:t>kartę wyjazdu pogotowia</w:t>
      </w:r>
      <w:r>
        <w:rPr>
          <w:rFonts w:ascii="Arial" w:eastAsia="Times New Roman" w:hAnsi="Arial" w:cs="Arial"/>
          <w:sz w:val="20"/>
          <w:szCs w:val="20"/>
          <w:lang w:eastAsia="pl-PL"/>
        </w:rPr>
        <w:t>,</w:t>
      </w:r>
      <w:r w:rsidRPr="00733950">
        <w:rPr>
          <w:rFonts w:ascii="Arial" w:eastAsia="Times New Roman" w:hAnsi="Arial" w:cs="Arial"/>
          <w:sz w:val="20"/>
          <w:szCs w:val="20"/>
          <w:lang w:eastAsia="pl-PL"/>
        </w:rPr>
        <w:t xml:space="preserve"> stanowiąc</w:t>
      </w:r>
      <w:r w:rsidR="00FE748C">
        <w:rPr>
          <w:rFonts w:ascii="Arial" w:eastAsia="Times New Roman" w:hAnsi="Arial" w:cs="Arial"/>
          <w:sz w:val="20"/>
          <w:szCs w:val="20"/>
          <w:lang w:eastAsia="pl-PL"/>
        </w:rPr>
        <w:t>a</w:t>
      </w:r>
      <w:r>
        <w:rPr>
          <w:rFonts w:ascii="Arial" w:eastAsia="Times New Roman" w:hAnsi="Arial" w:cs="Arial"/>
          <w:sz w:val="20"/>
          <w:szCs w:val="20"/>
          <w:lang w:eastAsia="pl-PL"/>
        </w:rPr>
        <w:t xml:space="preserve"> suplement do załącznika nr 3 umowy</w:t>
      </w:r>
      <w:r w:rsidRPr="00733950">
        <w:rPr>
          <w:rFonts w:ascii="Arial" w:eastAsia="Times New Roman" w:hAnsi="Arial" w:cs="Arial"/>
          <w:sz w:val="20"/>
          <w:szCs w:val="20"/>
          <w:lang w:eastAsia="pl-PL"/>
        </w:rPr>
        <w:t>.</w:t>
      </w:r>
      <w:r w:rsidR="00D43CA5">
        <w:rPr>
          <w:rFonts w:ascii="Arial" w:eastAsia="Times New Roman" w:hAnsi="Arial" w:cs="Arial"/>
          <w:sz w:val="20"/>
          <w:szCs w:val="20"/>
          <w:lang w:eastAsia="pl-PL"/>
        </w:rPr>
        <w:t xml:space="preserve"> Wpis winien zawierać imię i nazwisko osoby zgłaszającej, telefon lub </w:t>
      </w:r>
      <w:proofErr w:type="gramStart"/>
      <w:r w:rsidR="00D43CA5">
        <w:rPr>
          <w:rFonts w:ascii="Arial" w:eastAsia="Times New Roman" w:hAnsi="Arial" w:cs="Arial"/>
          <w:sz w:val="20"/>
          <w:szCs w:val="20"/>
          <w:lang w:eastAsia="pl-PL"/>
        </w:rPr>
        <w:t>adres</w:t>
      </w:r>
      <w:proofErr w:type="gramEnd"/>
      <w:r w:rsidR="00D43CA5">
        <w:rPr>
          <w:rFonts w:ascii="Arial" w:eastAsia="Times New Roman" w:hAnsi="Arial" w:cs="Arial"/>
          <w:sz w:val="20"/>
          <w:szCs w:val="20"/>
          <w:lang w:eastAsia="pl-PL"/>
        </w:rPr>
        <w:t xml:space="preserve"> z którego zgłoszenie zostało przyjęte. W przypadku odmowy zgłaszającego podania danych, dopuszcza się wypełnienie tylko tych danych jakie uzyskano wraz z adnotacją Wykonawcy o odmowie udzielenia informacji o zgłaszającym.</w:t>
      </w:r>
    </w:p>
    <w:p w14:paraId="3400B967" w14:textId="617DB702" w:rsidR="00D43CA5" w:rsidRDefault="00D43CA5" w:rsidP="000B5D5F">
      <w:pPr>
        <w:numPr>
          <w:ilvl w:val="0"/>
          <w:numId w:val="39"/>
        </w:numPr>
        <w:spacing w:after="0"/>
        <w:ind w:left="426" w:hanging="426"/>
        <w:rPr>
          <w:rFonts w:ascii="Arial" w:eastAsia="Times New Roman" w:hAnsi="Arial" w:cs="Arial"/>
          <w:sz w:val="20"/>
          <w:szCs w:val="20"/>
          <w:lang w:eastAsia="pl-PL"/>
        </w:rPr>
      </w:pPr>
      <w:r w:rsidRPr="00733950">
        <w:rPr>
          <w:rFonts w:ascii="Arial" w:eastAsia="Times New Roman" w:hAnsi="Arial" w:cs="Arial"/>
          <w:sz w:val="20"/>
          <w:szCs w:val="20"/>
          <w:lang w:eastAsia="pl-PL"/>
        </w:rPr>
        <w:t xml:space="preserve">Wykonawca zobowiązany jest przystąpić do </w:t>
      </w:r>
      <w:r>
        <w:rPr>
          <w:rFonts w:ascii="Arial" w:eastAsia="Times New Roman" w:hAnsi="Arial" w:cs="Arial"/>
          <w:sz w:val="20"/>
          <w:szCs w:val="20"/>
          <w:lang w:eastAsia="pl-PL"/>
        </w:rPr>
        <w:t xml:space="preserve">interwencji ustalającej zakres awarii </w:t>
      </w:r>
      <w:r w:rsidRPr="00733950">
        <w:rPr>
          <w:rFonts w:ascii="Arial" w:eastAsia="Times New Roman" w:hAnsi="Arial" w:cs="Arial"/>
          <w:sz w:val="20"/>
          <w:szCs w:val="20"/>
          <w:lang w:eastAsia="pl-PL"/>
        </w:rPr>
        <w:t xml:space="preserve">w terminie do </w:t>
      </w:r>
      <w:r>
        <w:rPr>
          <w:rFonts w:ascii="Arial" w:eastAsia="Times New Roman" w:hAnsi="Arial" w:cs="Arial"/>
          <w:sz w:val="20"/>
          <w:szCs w:val="20"/>
          <w:lang w:eastAsia="pl-PL"/>
        </w:rPr>
        <w:br/>
        <w:t>dwóch</w:t>
      </w:r>
      <w:r w:rsidRPr="00733950">
        <w:rPr>
          <w:rFonts w:ascii="Arial" w:eastAsia="Times New Roman" w:hAnsi="Arial" w:cs="Arial"/>
          <w:sz w:val="20"/>
          <w:szCs w:val="20"/>
          <w:lang w:eastAsia="pl-PL"/>
        </w:rPr>
        <w:t xml:space="preserve"> godzin od chwili otrzymania </w:t>
      </w:r>
      <w:r w:rsidR="000719BC">
        <w:rPr>
          <w:rFonts w:ascii="Arial" w:eastAsia="Times New Roman" w:hAnsi="Arial" w:cs="Arial"/>
          <w:sz w:val="20"/>
          <w:szCs w:val="20"/>
          <w:lang w:eastAsia="pl-PL"/>
        </w:rPr>
        <w:t>zgłoszenia</w:t>
      </w:r>
      <w:r w:rsidRPr="00733950">
        <w:rPr>
          <w:rFonts w:ascii="Arial" w:eastAsia="Times New Roman" w:hAnsi="Arial" w:cs="Arial"/>
          <w:sz w:val="20"/>
          <w:szCs w:val="20"/>
          <w:lang w:eastAsia="pl-PL"/>
        </w:rPr>
        <w:t>.</w:t>
      </w:r>
    </w:p>
    <w:p w14:paraId="76222ADA" w14:textId="1AD565AF" w:rsidR="002A6C36" w:rsidRDefault="00D43CA5" w:rsidP="000B5D5F">
      <w:pPr>
        <w:numPr>
          <w:ilvl w:val="0"/>
          <w:numId w:val="39"/>
        </w:numPr>
        <w:spacing w:after="0"/>
        <w:ind w:left="426" w:hanging="426"/>
        <w:rPr>
          <w:rFonts w:ascii="Arial" w:eastAsia="Times New Roman" w:hAnsi="Arial" w:cs="Arial"/>
          <w:sz w:val="20"/>
          <w:szCs w:val="20"/>
          <w:lang w:eastAsia="pl-PL"/>
        </w:rPr>
      </w:pPr>
      <w:r>
        <w:rPr>
          <w:rFonts w:ascii="Arial" w:eastAsia="Times New Roman" w:hAnsi="Arial" w:cs="Arial"/>
          <w:sz w:val="20"/>
          <w:szCs w:val="20"/>
          <w:lang w:eastAsia="pl-PL"/>
        </w:rPr>
        <w:t>W przypadku ustalenia nieprawidłowości wymagających regulacji, wymiany drobnego elementu instalacji lub urządzeń lub innych czynności, których wykonanie jest możliwe bez zbędnej zwłoki przy pomocy środków lub narzędzi jakimi dysponuje ekipa interwencyjna Wykonawcy, usunięcie awarii winno nastąpić w dniu zgłoszenia.</w:t>
      </w:r>
      <w:r w:rsidR="002A6C36" w:rsidRPr="00733950">
        <w:rPr>
          <w:rFonts w:ascii="Arial" w:eastAsia="Times New Roman" w:hAnsi="Arial" w:cs="Arial"/>
          <w:sz w:val="20"/>
          <w:szCs w:val="20"/>
          <w:lang w:eastAsia="pl-PL"/>
        </w:rPr>
        <w:t xml:space="preserve"> </w:t>
      </w:r>
    </w:p>
    <w:p w14:paraId="3C2434DB" w14:textId="7C7A4F85" w:rsidR="00D43CA5" w:rsidRDefault="00D43CA5" w:rsidP="000B5D5F">
      <w:pPr>
        <w:numPr>
          <w:ilvl w:val="0"/>
          <w:numId w:val="39"/>
        </w:numPr>
        <w:spacing w:after="0"/>
        <w:ind w:left="426" w:hanging="426"/>
        <w:rPr>
          <w:rFonts w:ascii="Arial" w:eastAsia="Times New Roman" w:hAnsi="Arial" w:cs="Arial"/>
          <w:sz w:val="20"/>
          <w:szCs w:val="20"/>
          <w:lang w:eastAsia="pl-PL"/>
        </w:rPr>
      </w:pPr>
      <w:r>
        <w:rPr>
          <w:rFonts w:ascii="Arial" w:eastAsia="Times New Roman" w:hAnsi="Arial" w:cs="Arial"/>
          <w:sz w:val="20"/>
          <w:szCs w:val="20"/>
          <w:lang w:eastAsia="pl-PL"/>
        </w:rPr>
        <w:t xml:space="preserve">W przypadku gdy usunięcie awarii lub naprawa wymaga pozyskania materiałów lub narzędzi, które nie są w bieżącym wyposażeniu ekipy interwencyjnej Wykonawcy, lub prace wymagają czynności </w:t>
      </w:r>
      <w:r w:rsidRPr="007D4B76">
        <w:rPr>
          <w:rFonts w:ascii="Arial" w:eastAsia="Times New Roman" w:hAnsi="Arial" w:cs="Arial"/>
          <w:sz w:val="20"/>
          <w:szCs w:val="20"/>
          <w:lang w:eastAsia="pl-PL"/>
        </w:rPr>
        <w:t>przygotowawczych, usunięcie awarii lub naprawa winna zostać wykonana w terminie do dwóch dni od dnia otrzymania zlecenia (dotyczy tylko interwencji realizowanych w dni wolne od pracy Zamawiającego).</w:t>
      </w:r>
    </w:p>
    <w:p w14:paraId="6C8BA600" w14:textId="48F49753" w:rsidR="00E26238" w:rsidRPr="007D4B76" w:rsidRDefault="00E26238" w:rsidP="000B5D5F">
      <w:pPr>
        <w:numPr>
          <w:ilvl w:val="0"/>
          <w:numId w:val="39"/>
        </w:numPr>
        <w:spacing w:after="0"/>
        <w:ind w:left="426" w:hanging="426"/>
        <w:rPr>
          <w:rFonts w:ascii="Arial" w:eastAsia="Times New Roman" w:hAnsi="Arial" w:cs="Arial"/>
          <w:sz w:val="20"/>
          <w:szCs w:val="20"/>
          <w:lang w:eastAsia="pl-PL"/>
        </w:rPr>
      </w:pPr>
      <w:r>
        <w:rPr>
          <w:rFonts w:ascii="Arial" w:eastAsia="Times New Roman" w:hAnsi="Arial" w:cs="Arial"/>
          <w:sz w:val="20"/>
          <w:szCs w:val="20"/>
          <w:lang w:eastAsia="pl-PL"/>
        </w:rPr>
        <w:t xml:space="preserve">Dopuszcza się wykonanie prac naprawczych, poza zakresem czynności objętych ceną ryczałtową, w sytuacji możliwości wystąpienia stanu zagrożenia poprzez niewykonanie tych </w:t>
      </w:r>
      <w:proofErr w:type="gramStart"/>
      <w:r>
        <w:rPr>
          <w:rFonts w:ascii="Arial" w:eastAsia="Times New Roman" w:hAnsi="Arial" w:cs="Arial"/>
          <w:sz w:val="20"/>
          <w:szCs w:val="20"/>
          <w:lang w:eastAsia="pl-PL"/>
        </w:rPr>
        <w:t>prac,</w:t>
      </w:r>
      <w:proofErr w:type="gramEnd"/>
      <w:r>
        <w:rPr>
          <w:rFonts w:ascii="Arial" w:eastAsia="Times New Roman" w:hAnsi="Arial" w:cs="Arial"/>
          <w:sz w:val="20"/>
          <w:szCs w:val="20"/>
          <w:lang w:eastAsia="pl-PL"/>
        </w:rPr>
        <w:t xml:space="preserve"> lub gdy zaniechanie może spowodować powstanie szkody lub powiększyć istniejącą szkodę. Ocena winna być dokonana przez Wykonawcę wraz z zamieszczeniem stosownego uzasadnienia w suplemencie do załącznika nr 3</w:t>
      </w:r>
      <w:r w:rsidR="00680083">
        <w:rPr>
          <w:rFonts w:ascii="Arial" w:eastAsia="Times New Roman" w:hAnsi="Arial" w:cs="Arial"/>
          <w:sz w:val="20"/>
          <w:szCs w:val="20"/>
          <w:lang w:eastAsia="pl-PL"/>
        </w:rPr>
        <w:t xml:space="preserve"> umowy</w:t>
      </w:r>
      <w:r>
        <w:rPr>
          <w:rFonts w:ascii="Arial" w:eastAsia="Times New Roman" w:hAnsi="Arial" w:cs="Arial"/>
          <w:sz w:val="20"/>
          <w:szCs w:val="20"/>
          <w:lang w:eastAsia="pl-PL"/>
        </w:rPr>
        <w:t xml:space="preserve">. </w:t>
      </w:r>
      <w:r w:rsidR="000B5D5F">
        <w:rPr>
          <w:rFonts w:ascii="Arial" w:eastAsia="Times New Roman" w:hAnsi="Arial" w:cs="Arial"/>
          <w:sz w:val="20"/>
          <w:szCs w:val="20"/>
          <w:lang w:eastAsia="pl-PL"/>
        </w:rPr>
        <w:t>W najbliższym dniu pracy Zamawiającego zostanie wystawione zlecenie, zgodnie z procedurą określoną w załączniku nr 2 do umowy.</w:t>
      </w:r>
      <w:r>
        <w:rPr>
          <w:rFonts w:ascii="Arial" w:eastAsia="Times New Roman" w:hAnsi="Arial" w:cs="Arial"/>
          <w:sz w:val="20"/>
          <w:szCs w:val="20"/>
          <w:lang w:eastAsia="pl-PL"/>
        </w:rPr>
        <w:t xml:space="preserve">  </w:t>
      </w:r>
    </w:p>
    <w:p w14:paraId="0B89337E" w14:textId="22B685A4" w:rsidR="007D4B76" w:rsidRPr="00302FA7" w:rsidRDefault="007D4B76" w:rsidP="000B5D5F">
      <w:pPr>
        <w:numPr>
          <w:ilvl w:val="0"/>
          <w:numId w:val="39"/>
        </w:numPr>
        <w:spacing w:after="0"/>
        <w:ind w:left="426" w:hanging="426"/>
        <w:rPr>
          <w:rFonts w:ascii="Arial" w:eastAsia="Times New Roman" w:hAnsi="Arial" w:cs="Arial"/>
          <w:sz w:val="20"/>
          <w:szCs w:val="20"/>
          <w:lang w:eastAsia="pl-PL"/>
        </w:rPr>
      </w:pPr>
      <w:r w:rsidRPr="00302FA7">
        <w:rPr>
          <w:rFonts w:ascii="Arial" w:hAnsi="Arial" w:cs="Arial"/>
          <w:sz w:val="20"/>
          <w:szCs w:val="20"/>
        </w:rPr>
        <w:t>W przypadku zleceń realizowanych w użytkowanym lokalu, Wykonawca zobowiązany jest po zakończeniu realizacji zlecenia uzyskać w zleceniu podpis użytkownika lokalu. Jeżeli użytkownik lokalu odmówi złożenia podpisu, Wykonawca opisuje ten fakt w komentarzu do zlecenia.</w:t>
      </w:r>
    </w:p>
    <w:p w14:paraId="46E471D3" w14:textId="24BF9895" w:rsidR="007D4B76" w:rsidRPr="00302FA7" w:rsidRDefault="007D4B76" w:rsidP="000B5D5F">
      <w:pPr>
        <w:numPr>
          <w:ilvl w:val="0"/>
          <w:numId w:val="39"/>
        </w:numPr>
        <w:spacing w:after="0"/>
        <w:ind w:left="426" w:hanging="426"/>
        <w:rPr>
          <w:rFonts w:ascii="Arial" w:eastAsia="Times New Roman" w:hAnsi="Arial" w:cs="Arial"/>
          <w:sz w:val="20"/>
          <w:szCs w:val="20"/>
          <w:lang w:eastAsia="pl-PL"/>
        </w:rPr>
      </w:pPr>
      <w:r w:rsidRPr="00302FA7">
        <w:rPr>
          <w:rFonts w:ascii="Arial" w:hAnsi="Arial" w:cs="Arial"/>
          <w:sz w:val="20"/>
          <w:szCs w:val="20"/>
        </w:rPr>
        <w:t>Fakt częściowej realizacji zlecenia przez Wykonawcę wymaga dokonania w zleceniu wyjaśnienia powodu częściowej realizacji oraz wskazania jakie kolejne czynności należy podjąć w celu wykonania tego zlecenia w całości.</w:t>
      </w:r>
    </w:p>
    <w:p w14:paraId="254BC43A" w14:textId="11B746B4" w:rsidR="007D4B76" w:rsidRPr="00302FA7" w:rsidRDefault="00302FA7" w:rsidP="000B5D5F">
      <w:pPr>
        <w:numPr>
          <w:ilvl w:val="0"/>
          <w:numId w:val="39"/>
        </w:numPr>
        <w:spacing w:after="0"/>
        <w:ind w:left="426" w:hanging="426"/>
        <w:rPr>
          <w:rFonts w:ascii="Arial" w:eastAsia="Times New Roman" w:hAnsi="Arial" w:cs="Arial"/>
          <w:sz w:val="20"/>
          <w:szCs w:val="20"/>
          <w:lang w:eastAsia="pl-PL"/>
        </w:rPr>
      </w:pPr>
      <w:r w:rsidRPr="00302FA7">
        <w:rPr>
          <w:rFonts w:ascii="Arial" w:hAnsi="Arial" w:cs="Arial"/>
          <w:sz w:val="20"/>
          <w:szCs w:val="20"/>
        </w:rPr>
        <w:t xml:space="preserve">Konieczność i fakt wezwania specjalistycznych służb, np. Pogotowia Ciepłowniczego, Energetycznego, Gazowego lub Wodociągowego, a także specjalistycznego sprzętu, np. podnośnika lub pojazdu do czyszczenia kanalizacji metodą ciśnieniową, Wykonawca </w:t>
      </w:r>
      <w:r>
        <w:rPr>
          <w:rFonts w:ascii="Arial" w:hAnsi="Arial" w:cs="Arial"/>
          <w:sz w:val="20"/>
          <w:szCs w:val="20"/>
        </w:rPr>
        <w:t>uzasadnia</w:t>
      </w:r>
      <w:r w:rsidRPr="00302FA7">
        <w:rPr>
          <w:rFonts w:ascii="Arial" w:hAnsi="Arial" w:cs="Arial"/>
          <w:sz w:val="20"/>
          <w:szCs w:val="20"/>
        </w:rPr>
        <w:t xml:space="preserve"> w formie komentarza do zlecenia.</w:t>
      </w:r>
    </w:p>
    <w:p w14:paraId="2C35B750" w14:textId="0F3FE929" w:rsidR="000719BC" w:rsidRDefault="00D43CA5" w:rsidP="000B5D5F">
      <w:pPr>
        <w:numPr>
          <w:ilvl w:val="0"/>
          <w:numId w:val="39"/>
        </w:numPr>
        <w:spacing w:after="0"/>
        <w:ind w:left="426" w:hanging="426"/>
        <w:rPr>
          <w:rFonts w:ascii="Arial" w:eastAsia="Times New Roman" w:hAnsi="Arial" w:cs="Arial"/>
          <w:sz w:val="20"/>
          <w:szCs w:val="20"/>
          <w:lang w:eastAsia="pl-PL"/>
        </w:rPr>
      </w:pPr>
      <w:r w:rsidRPr="00302FA7">
        <w:rPr>
          <w:rFonts w:ascii="Arial" w:eastAsia="Times New Roman" w:hAnsi="Arial" w:cs="Arial"/>
          <w:sz w:val="20"/>
          <w:szCs w:val="20"/>
          <w:lang w:eastAsia="pl-PL"/>
        </w:rPr>
        <w:t>Wykonawca zobowiązany jest udokumentować usterkę, szkodę, zastany stan elementu</w:t>
      </w:r>
      <w:r w:rsidRPr="007D4B76">
        <w:rPr>
          <w:rFonts w:ascii="Arial" w:eastAsia="Times New Roman" w:hAnsi="Arial" w:cs="Arial"/>
          <w:sz w:val="20"/>
          <w:szCs w:val="20"/>
          <w:lang w:eastAsia="pl-PL"/>
        </w:rPr>
        <w:t xml:space="preserve"> będącego przedmiotem zgłoszenia poprzez wykon</w:t>
      </w:r>
      <w:r w:rsidR="007D4B76" w:rsidRPr="007D4B76">
        <w:rPr>
          <w:rFonts w:ascii="Arial" w:eastAsia="Times New Roman" w:hAnsi="Arial" w:cs="Arial"/>
          <w:sz w:val="20"/>
          <w:szCs w:val="20"/>
          <w:lang w:eastAsia="pl-PL"/>
        </w:rPr>
        <w:t>ywanie</w:t>
      </w:r>
      <w:r w:rsidRPr="007D4B76">
        <w:rPr>
          <w:rFonts w:ascii="Arial" w:eastAsia="Times New Roman" w:hAnsi="Arial" w:cs="Arial"/>
          <w:sz w:val="20"/>
          <w:szCs w:val="20"/>
          <w:lang w:eastAsia="pl-PL"/>
        </w:rPr>
        <w:t xml:space="preserve"> fotografii.</w:t>
      </w:r>
      <w:r w:rsidR="000719BC" w:rsidRPr="007D4B76">
        <w:rPr>
          <w:rFonts w:ascii="Arial" w:eastAsia="Times New Roman" w:hAnsi="Arial" w:cs="Arial"/>
          <w:sz w:val="20"/>
          <w:szCs w:val="20"/>
          <w:lang w:eastAsia="pl-PL"/>
        </w:rPr>
        <w:t xml:space="preserve"> </w:t>
      </w:r>
      <w:r w:rsidR="000719BC" w:rsidRPr="007A5CD2">
        <w:rPr>
          <w:rFonts w:ascii="Arial" w:eastAsia="Times New Roman" w:hAnsi="Arial" w:cs="Arial"/>
          <w:sz w:val="20"/>
          <w:szCs w:val="20"/>
          <w:lang w:eastAsia="pl-PL"/>
        </w:rPr>
        <w:t xml:space="preserve">Na każdym etapie realizacji zlecenia Wykonawca dokumentuje </w:t>
      </w:r>
      <w:r w:rsidR="000719BC">
        <w:rPr>
          <w:rFonts w:ascii="Arial" w:eastAsia="Times New Roman" w:hAnsi="Arial" w:cs="Arial"/>
          <w:sz w:val="20"/>
          <w:szCs w:val="20"/>
          <w:lang w:eastAsia="pl-PL"/>
        </w:rPr>
        <w:t>p</w:t>
      </w:r>
      <w:r w:rsidR="000719BC" w:rsidRPr="007A5CD2">
        <w:rPr>
          <w:rFonts w:ascii="Arial" w:eastAsia="Times New Roman" w:hAnsi="Arial" w:cs="Arial"/>
          <w:sz w:val="20"/>
          <w:szCs w:val="20"/>
          <w:lang w:eastAsia="pl-PL"/>
        </w:rPr>
        <w:t xml:space="preserve">odejmowane przez siebie działania, a w szczególności: </w:t>
      </w:r>
    </w:p>
    <w:p w14:paraId="25C71EFE" w14:textId="53E20198" w:rsidR="007D4B76" w:rsidRDefault="007D4B76" w:rsidP="007D4B76">
      <w:pPr>
        <w:numPr>
          <w:ilvl w:val="1"/>
          <w:numId w:val="39"/>
        </w:numPr>
        <w:spacing w:after="0"/>
        <w:ind w:left="851" w:hanging="425"/>
        <w:rPr>
          <w:rFonts w:ascii="Arial" w:eastAsia="Times New Roman" w:hAnsi="Arial" w:cs="Arial"/>
          <w:sz w:val="20"/>
          <w:szCs w:val="20"/>
          <w:lang w:eastAsia="pl-PL"/>
        </w:rPr>
      </w:pPr>
      <w:r>
        <w:rPr>
          <w:rFonts w:ascii="Arial" w:eastAsia="Times New Roman" w:hAnsi="Arial" w:cs="Arial"/>
          <w:sz w:val="20"/>
          <w:szCs w:val="20"/>
          <w:lang w:eastAsia="pl-PL"/>
        </w:rPr>
        <w:t>p</w:t>
      </w:r>
      <w:r w:rsidR="000719BC" w:rsidRPr="007A5CD2">
        <w:rPr>
          <w:rFonts w:ascii="Arial" w:eastAsia="Times New Roman" w:hAnsi="Arial" w:cs="Arial"/>
          <w:sz w:val="20"/>
          <w:szCs w:val="20"/>
          <w:lang w:eastAsia="pl-PL"/>
        </w:rPr>
        <w:t xml:space="preserve">rzed przystąpieniem do realizacji zlecenia Wykonawca wykonuje fotografię przedmiotu zgłoszenia w taki sposób, by udokumentować stan zastany przed podjęciem przez siebie czynności. W razie potrzeby wykonuje kolejne </w:t>
      </w:r>
      <w:r w:rsidR="00A20536">
        <w:rPr>
          <w:rFonts w:ascii="Arial" w:eastAsia="Times New Roman" w:hAnsi="Arial" w:cs="Arial"/>
          <w:sz w:val="20"/>
          <w:szCs w:val="20"/>
          <w:lang w:eastAsia="pl-PL"/>
        </w:rPr>
        <w:t>fotografie</w:t>
      </w:r>
      <w:r w:rsidR="000719BC" w:rsidRPr="007A5CD2">
        <w:rPr>
          <w:rFonts w:ascii="Arial" w:eastAsia="Times New Roman" w:hAnsi="Arial" w:cs="Arial"/>
          <w:sz w:val="20"/>
          <w:szCs w:val="20"/>
          <w:lang w:eastAsia="pl-PL"/>
        </w:rPr>
        <w:t>.</w:t>
      </w:r>
    </w:p>
    <w:p w14:paraId="4EA19BBE" w14:textId="77777777" w:rsidR="007D4B76" w:rsidRDefault="007D4B76" w:rsidP="007D4B76">
      <w:pPr>
        <w:numPr>
          <w:ilvl w:val="1"/>
          <w:numId w:val="39"/>
        </w:numPr>
        <w:spacing w:after="0"/>
        <w:ind w:left="851" w:hanging="425"/>
        <w:rPr>
          <w:rFonts w:ascii="Arial" w:eastAsia="Times New Roman" w:hAnsi="Arial" w:cs="Arial"/>
          <w:sz w:val="20"/>
          <w:szCs w:val="20"/>
          <w:lang w:eastAsia="pl-PL"/>
        </w:rPr>
      </w:pPr>
      <w:r>
        <w:rPr>
          <w:rFonts w:ascii="Arial" w:eastAsia="Times New Roman" w:hAnsi="Arial" w:cs="Arial"/>
          <w:sz w:val="20"/>
          <w:szCs w:val="20"/>
          <w:lang w:eastAsia="pl-PL"/>
        </w:rPr>
        <w:t>w</w:t>
      </w:r>
      <w:r w:rsidR="000719BC" w:rsidRPr="007A5CD2">
        <w:rPr>
          <w:rFonts w:ascii="Arial" w:eastAsia="Times New Roman" w:hAnsi="Arial" w:cs="Arial"/>
          <w:sz w:val="20"/>
          <w:szCs w:val="20"/>
          <w:lang w:eastAsia="pl-PL"/>
        </w:rPr>
        <w:t xml:space="preserve"> trakcie realizacji robót ulegających zakryciu Wykonawca </w:t>
      </w:r>
      <w:r>
        <w:rPr>
          <w:rFonts w:ascii="Arial" w:eastAsia="Times New Roman" w:hAnsi="Arial" w:cs="Arial"/>
          <w:sz w:val="20"/>
          <w:szCs w:val="20"/>
          <w:lang w:eastAsia="pl-PL"/>
        </w:rPr>
        <w:t xml:space="preserve">wykonuje </w:t>
      </w:r>
      <w:r w:rsidR="000719BC" w:rsidRPr="007A5CD2">
        <w:rPr>
          <w:rFonts w:ascii="Arial" w:eastAsia="Times New Roman" w:hAnsi="Arial" w:cs="Arial"/>
          <w:sz w:val="20"/>
          <w:szCs w:val="20"/>
          <w:lang w:eastAsia="pl-PL"/>
        </w:rPr>
        <w:t>fotografie dokumentujące ich postęp i fakt ich wykonania.</w:t>
      </w:r>
    </w:p>
    <w:p w14:paraId="52B7DDC9" w14:textId="53737442" w:rsidR="00D43CA5" w:rsidRPr="007D4B76" w:rsidRDefault="007D4B76" w:rsidP="007D4B76">
      <w:pPr>
        <w:numPr>
          <w:ilvl w:val="1"/>
          <w:numId w:val="39"/>
        </w:numPr>
        <w:spacing w:after="0"/>
        <w:ind w:left="851" w:hanging="425"/>
        <w:rPr>
          <w:rFonts w:ascii="Arial" w:eastAsia="Times New Roman" w:hAnsi="Arial" w:cs="Arial"/>
          <w:sz w:val="20"/>
          <w:szCs w:val="20"/>
          <w:lang w:eastAsia="pl-PL"/>
        </w:rPr>
      </w:pPr>
      <w:r>
        <w:rPr>
          <w:rFonts w:ascii="Arial" w:eastAsia="Times New Roman" w:hAnsi="Arial" w:cs="Arial"/>
          <w:sz w:val="20"/>
          <w:szCs w:val="20"/>
          <w:lang w:eastAsia="pl-PL"/>
        </w:rPr>
        <w:t>p</w:t>
      </w:r>
      <w:r w:rsidR="000719BC" w:rsidRPr="007A5CD2">
        <w:rPr>
          <w:rFonts w:ascii="Arial" w:eastAsia="Times New Roman" w:hAnsi="Arial" w:cs="Arial"/>
          <w:sz w:val="20"/>
          <w:szCs w:val="20"/>
          <w:lang w:eastAsia="pl-PL"/>
        </w:rPr>
        <w:t>o zakończeniu robót Wykonawca dokumentuje fakt ich wykonania poprzez fotografie wykonanych robót</w:t>
      </w:r>
      <w:r>
        <w:rPr>
          <w:rFonts w:ascii="Arial" w:eastAsia="Times New Roman" w:hAnsi="Arial" w:cs="Arial"/>
          <w:sz w:val="20"/>
          <w:szCs w:val="20"/>
          <w:lang w:eastAsia="pl-PL"/>
        </w:rPr>
        <w:t>.</w:t>
      </w:r>
    </w:p>
    <w:p w14:paraId="1223FFC4" w14:textId="6896898B" w:rsidR="00166294" w:rsidRDefault="00166294" w:rsidP="000B5D5F">
      <w:pPr>
        <w:numPr>
          <w:ilvl w:val="0"/>
          <w:numId w:val="39"/>
        </w:numPr>
        <w:spacing w:after="0"/>
        <w:ind w:left="426" w:hanging="426"/>
        <w:rPr>
          <w:rFonts w:ascii="Arial" w:eastAsia="Times New Roman" w:hAnsi="Arial" w:cs="Arial"/>
          <w:sz w:val="20"/>
          <w:szCs w:val="20"/>
          <w:lang w:eastAsia="pl-PL"/>
        </w:rPr>
      </w:pPr>
      <w:r>
        <w:rPr>
          <w:rFonts w:ascii="Arial" w:eastAsia="Times New Roman" w:hAnsi="Arial" w:cs="Arial"/>
          <w:sz w:val="20"/>
          <w:szCs w:val="20"/>
          <w:lang w:eastAsia="pl-PL"/>
        </w:rPr>
        <w:t xml:space="preserve">Wykonawca po wykonaniu zlecenia zobowiązany jest do wypełnienia informacji w zleceniu określając wykaz czynności wykonywanych w ramach zlecenia wraz z powołaniem się na pozycję przedmiaru oferty umowy. </w:t>
      </w:r>
      <w:r w:rsidR="000719BC">
        <w:rPr>
          <w:rFonts w:ascii="Arial" w:eastAsia="Times New Roman" w:hAnsi="Arial" w:cs="Arial"/>
          <w:sz w:val="20"/>
          <w:szCs w:val="20"/>
          <w:lang w:eastAsia="pl-PL"/>
        </w:rPr>
        <w:t xml:space="preserve">Wraz z wypełnionym zleceniem Wykonawca wykonuje i przekazuje </w:t>
      </w:r>
      <w:r w:rsidR="000719BC">
        <w:rPr>
          <w:rFonts w:ascii="Arial" w:eastAsia="Times New Roman" w:hAnsi="Arial" w:cs="Arial"/>
          <w:sz w:val="20"/>
          <w:szCs w:val="20"/>
          <w:lang w:eastAsia="pl-PL"/>
        </w:rPr>
        <w:lastRenderedPageBreak/>
        <w:t>Zamawiającemu przedmiary i kosztorysy wykonanej usługi.</w:t>
      </w:r>
      <w:r w:rsidR="000719BC" w:rsidRPr="00733950">
        <w:rPr>
          <w:rFonts w:ascii="Arial" w:eastAsia="Times New Roman" w:hAnsi="Arial" w:cs="Arial"/>
          <w:sz w:val="20"/>
          <w:szCs w:val="20"/>
          <w:lang w:eastAsia="pl-PL"/>
        </w:rPr>
        <w:t xml:space="preserve"> </w:t>
      </w:r>
      <w:r w:rsidRPr="00733950">
        <w:rPr>
          <w:rFonts w:ascii="Arial" w:eastAsia="Times New Roman" w:hAnsi="Arial" w:cs="Arial"/>
          <w:sz w:val="20"/>
          <w:szCs w:val="20"/>
          <w:lang w:eastAsia="pl-PL"/>
        </w:rPr>
        <w:t xml:space="preserve">Wykonanie prac objętych zleceniem lub zgłoszeniem Wykonawca potwierdza wpisem w zleceniu oraz </w:t>
      </w:r>
      <w:r w:rsidRPr="00733950">
        <w:rPr>
          <w:rFonts w:ascii="Arial" w:eastAsia="Times New Roman" w:hAnsi="Arial" w:cs="Arial"/>
          <w:b/>
          <w:bCs/>
          <w:sz w:val="20"/>
          <w:szCs w:val="20"/>
          <w:lang w:eastAsia="pl-PL"/>
        </w:rPr>
        <w:t>zgłasza telefonicznie lub e-mailowo</w:t>
      </w:r>
      <w:r w:rsidRPr="00733950">
        <w:rPr>
          <w:rFonts w:ascii="Arial" w:eastAsia="Times New Roman" w:hAnsi="Arial" w:cs="Arial"/>
          <w:sz w:val="20"/>
          <w:szCs w:val="20"/>
          <w:lang w:eastAsia="pl-PL"/>
        </w:rPr>
        <w:t xml:space="preserve"> właściwemu pracownikowi Zamawiającego</w:t>
      </w:r>
      <w:r>
        <w:rPr>
          <w:rFonts w:ascii="Arial" w:eastAsia="Times New Roman" w:hAnsi="Arial" w:cs="Arial"/>
          <w:sz w:val="20"/>
          <w:szCs w:val="20"/>
          <w:lang w:eastAsia="pl-PL"/>
        </w:rPr>
        <w:t xml:space="preserve"> w pierwszym dniu urzędowania Zamawiającego.</w:t>
      </w:r>
    </w:p>
    <w:p w14:paraId="6A920252" w14:textId="77777777" w:rsidR="00166294" w:rsidRDefault="00166294" w:rsidP="000B5D5F">
      <w:pPr>
        <w:numPr>
          <w:ilvl w:val="0"/>
          <w:numId w:val="39"/>
        </w:numPr>
        <w:spacing w:after="0"/>
        <w:ind w:left="426" w:hanging="426"/>
        <w:rPr>
          <w:rFonts w:ascii="Arial" w:eastAsia="Times New Roman" w:hAnsi="Arial" w:cs="Arial"/>
          <w:sz w:val="20"/>
          <w:szCs w:val="20"/>
          <w:lang w:eastAsia="pl-PL"/>
        </w:rPr>
      </w:pPr>
      <w:r>
        <w:rPr>
          <w:rFonts w:ascii="Arial" w:eastAsia="Times New Roman" w:hAnsi="Arial" w:cs="Arial"/>
          <w:sz w:val="20"/>
          <w:szCs w:val="20"/>
          <w:lang w:eastAsia="pl-PL"/>
        </w:rPr>
        <w:t xml:space="preserve">Wykaz czynności wykonywanych przez Wykonawcę w ramach realizacji zlecenia podlega kontroli przez Inspektora Zamawiającego. Czynności kontrole określa </w:t>
      </w:r>
      <w:r w:rsidRPr="00733950">
        <w:rPr>
          <w:rFonts w:ascii="Arial" w:eastAsia="Times New Roman" w:hAnsi="Arial" w:cs="Arial"/>
          <w:sz w:val="20"/>
          <w:szCs w:val="20"/>
          <w:lang w:eastAsia="pl-PL"/>
        </w:rPr>
        <w:t>Specyfikacja Techniczna Wykonania i Odbioru Robót</w:t>
      </w:r>
      <w:r>
        <w:rPr>
          <w:rFonts w:ascii="Arial" w:eastAsia="Times New Roman" w:hAnsi="Arial" w:cs="Arial"/>
          <w:sz w:val="20"/>
          <w:szCs w:val="20"/>
          <w:lang w:eastAsia="pl-PL"/>
        </w:rPr>
        <w:t>, stanowiąca załącznik do umowy.</w:t>
      </w:r>
    </w:p>
    <w:p w14:paraId="6B7A31A6" w14:textId="33204179" w:rsidR="00166294" w:rsidRDefault="00166294" w:rsidP="000B5D5F">
      <w:pPr>
        <w:numPr>
          <w:ilvl w:val="0"/>
          <w:numId w:val="39"/>
        </w:numPr>
        <w:spacing w:after="0"/>
        <w:ind w:left="426" w:hanging="426"/>
        <w:rPr>
          <w:rFonts w:ascii="Arial" w:eastAsia="Times New Roman" w:hAnsi="Arial" w:cs="Arial"/>
          <w:sz w:val="20"/>
          <w:szCs w:val="20"/>
          <w:lang w:eastAsia="pl-PL"/>
        </w:rPr>
      </w:pPr>
      <w:r w:rsidRPr="00733950">
        <w:rPr>
          <w:rFonts w:ascii="Arial" w:eastAsia="Times New Roman" w:hAnsi="Arial" w:cs="Arial"/>
          <w:sz w:val="20"/>
          <w:szCs w:val="20"/>
          <w:lang w:eastAsia="pl-PL"/>
        </w:rPr>
        <w:t>W przypadku konieczności wyłączenia urządzeń (nośników energii, dopływu wody, ciepła, gazu itp.) w związku z wykonywaniem prac naprawczych i usuwania awarii, Wykonawca jest obowiązany zawiadomić o powyższym administratora nieruchomości</w:t>
      </w:r>
      <w:r w:rsidR="00302FA7">
        <w:rPr>
          <w:rFonts w:ascii="Arial" w:eastAsia="Times New Roman" w:hAnsi="Arial" w:cs="Arial"/>
          <w:sz w:val="20"/>
          <w:szCs w:val="20"/>
          <w:lang w:eastAsia="pl-PL"/>
        </w:rPr>
        <w:t xml:space="preserve"> i użytkowników obiektu</w:t>
      </w:r>
      <w:r w:rsidRPr="00733950">
        <w:rPr>
          <w:rFonts w:ascii="Arial" w:eastAsia="Times New Roman" w:hAnsi="Arial" w:cs="Arial"/>
          <w:sz w:val="20"/>
          <w:szCs w:val="20"/>
          <w:lang w:eastAsia="pl-PL"/>
        </w:rPr>
        <w:t>. Zawiadomienie powinno być umieszczone w widocznym, ogólnodostępnym miejscu z podaniem terminu przewidywanego zakończenia prac i wznowienia dostawy mediów</w:t>
      </w:r>
      <w:r w:rsidR="000719BC">
        <w:rPr>
          <w:rFonts w:ascii="Arial" w:eastAsia="Times New Roman" w:hAnsi="Arial" w:cs="Arial"/>
          <w:sz w:val="20"/>
          <w:szCs w:val="20"/>
          <w:lang w:eastAsia="pl-PL"/>
        </w:rPr>
        <w:t>.</w:t>
      </w:r>
    </w:p>
    <w:p w14:paraId="1F1AD3D5" w14:textId="18B0D943" w:rsidR="00166294" w:rsidRDefault="00166294" w:rsidP="000B5D5F">
      <w:pPr>
        <w:numPr>
          <w:ilvl w:val="0"/>
          <w:numId w:val="39"/>
        </w:numPr>
        <w:spacing w:after="0"/>
        <w:ind w:left="426" w:hanging="426"/>
        <w:rPr>
          <w:rFonts w:ascii="Arial" w:eastAsia="Times New Roman" w:hAnsi="Arial" w:cs="Arial"/>
          <w:sz w:val="20"/>
          <w:szCs w:val="20"/>
          <w:lang w:eastAsia="pl-PL"/>
        </w:rPr>
      </w:pPr>
      <w:r>
        <w:rPr>
          <w:rFonts w:ascii="Arial" w:eastAsia="Times New Roman" w:hAnsi="Arial" w:cs="Arial"/>
          <w:sz w:val="20"/>
          <w:szCs w:val="20"/>
          <w:lang w:eastAsia="pl-PL"/>
        </w:rPr>
        <w:t xml:space="preserve">Potwierdzenie przez Zamawiającego wykonania </w:t>
      </w:r>
      <w:r w:rsidR="00FE748C">
        <w:rPr>
          <w:rFonts w:ascii="Arial" w:eastAsia="Times New Roman" w:hAnsi="Arial" w:cs="Arial"/>
          <w:sz w:val="20"/>
          <w:szCs w:val="20"/>
          <w:lang w:eastAsia="pl-PL"/>
        </w:rPr>
        <w:t>czynności interwencyjnych</w:t>
      </w:r>
      <w:r>
        <w:rPr>
          <w:rFonts w:ascii="Arial" w:eastAsia="Times New Roman" w:hAnsi="Arial" w:cs="Arial"/>
          <w:sz w:val="20"/>
          <w:szCs w:val="20"/>
          <w:lang w:eastAsia="pl-PL"/>
        </w:rPr>
        <w:t xml:space="preserve"> następuje poprzez wypełnienie – zatwierdzenie suplementu do załącznika nr 3 umowy.</w:t>
      </w:r>
    </w:p>
    <w:p w14:paraId="6E6A1A62" w14:textId="5081494C" w:rsidR="00166294" w:rsidRDefault="00166294" w:rsidP="000B5D5F">
      <w:pPr>
        <w:numPr>
          <w:ilvl w:val="0"/>
          <w:numId w:val="39"/>
        </w:numPr>
        <w:spacing w:after="0"/>
        <w:ind w:left="426" w:hanging="426"/>
        <w:rPr>
          <w:rFonts w:ascii="Arial" w:eastAsia="Times New Roman" w:hAnsi="Arial" w:cs="Arial"/>
          <w:sz w:val="20"/>
          <w:szCs w:val="20"/>
          <w:lang w:eastAsia="pl-PL"/>
        </w:rPr>
      </w:pPr>
      <w:r>
        <w:rPr>
          <w:rFonts w:ascii="Arial" w:eastAsia="Times New Roman" w:hAnsi="Arial" w:cs="Arial"/>
          <w:sz w:val="20"/>
          <w:szCs w:val="20"/>
          <w:lang w:eastAsia="pl-PL"/>
        </w:rPr>
        <w:t xml:space="preserve">W </w:t>
      </w:r>
      <w:proofErr w:type="gramStart"/>
      <w:r>
        <w:rPr>
          <w:rFonts w:ascii="Arial" w:eastAsia="Times New Roman" w:hAnsi="Arial" w:cs="Arial"/>
          <w:sz w:val="20"/>
          <w:szCs w:val="20"/>
          <w:lang w:eastAsia="pl-PL"/>
        </w:rPr>
        <w:t>przypadkach</w:t>
      </w:r>
      <w:proofErr w:type="gramEnd"/>
      <w:r>
        <w:rPr>
          <w:rFonts w:ascii="Arial" w:eastAsia="Times New Roman" w:hAnsi="Arial" w:cs="Arial"/>
          <w:sz w:val="20"/>
          <w:szCs w:val="20"/>
          <w:lang w:eastAsia="pl-PL"/>
        </w:rPr>
        <w:t xml:space="preserve"> gdy wykonanie czynności naprawczych w ramach zlecenia będzie wykonywane w godzinach urzędowania Zamawiającego, należy postępować według </w:t>
      </w:r>
      <w:r w:rsidR="00412EEF" w:rsidRPr="00412EEF">
        <w:rPr>
          <w:rFonts w:ascii="Arial" w:eastAsia="Times New Roman" w:hAnsi="Arial" w:cs="Arial"/>
          <w:sz w:val="20"/>
          <w:szCs w:val="20"/>
          <w:lang w:eastAsia="pl-PL"/>
        </w:rPr>
        <w:t>załącznik</w:t>
      </w:r>
      <w:r w:rsidR="000B5D5F">
        <w:rPr>
          <w:rFonts w:ascii="Arial" w:eastAsia="Times New Roman" w:hAnsi="Arial" w:cs="Arial"/>
          <w:sz w:val="20"/>
          <w:szCs w:val="20"/>
          <w:lang w:eastAsia="pl-PL"/>
        </w:rPr>
        <w:t>a</w:t>
      </w:r>
      <w:r w:rsidR="00412EEF" w:rsidRPr="00412EEF">
        <w:rPr>
          <w:rFonts w:ascii="Arial" w:eastAsia="Times New Roman" w:hAnsi="Arial" w:cs="Arial"/>
          <w:sz w:val="20"/>
          <w:szCs w:val="20"/>
          <w:lang w:eastAsia="pl-PL"/>
        </w:rPr>
        <w:t xml:space="preserve"> nr 2 do umowy</w:t>
      </w:r>
      <w:r w:rsidRPr="00412EEF">
        <w:rPr>
          <w:rFonts w:ascii="Arial" w:eastAsia="Times New Roman" w:hAnsi="Arial" w:cs="Arial"/>
          <w:smallCaps/>
          <w:sz w:val="20"/>
          <w:szCs w:val="20"/>
          <w:lang w:eastAsia="pl-PL"/>
        </w:rPr>
        <w:t>,</w:t>
      </w:r>
      <w:r>
        <w:rPr>
          <w:rFonts w:ascii="Arial" w:eastAsia="Times New Roman" w:hAnsi="Arial" w:cs="Arial"/>
          <w:b/>
          <w:bCs/>
          <w:smallCaps/>
          <w:sz w:val="20"/>
          <w:szCs w:val="20"/>
          <w:lang w:eastAsia="pl-PL"/>
        </w:rPr>
        <w:t xml:space="preserve"> </w:t>
      </w:r>
      <w:r w:rsidRPr="00166294">
        <w:rPr>
          <w:rFonts w:ascii="Arial" w:eastAsia="Times New Roman" w:hAnsi="Arial" w:cs="Arial"/>
          <w:sz w:val="20"/>
          <w:szCs w:val="20"/>
          <w:lang w:eastAsia="pl-PL"/>
        </w:rPr>
        <w:t>po weryfikacji przez Inspektora Nadzoru zakresu zlecenia</w:t>
      </w:r>
      <w:r w:rsidR="000719BC">
        <w:rPr>
          <w:rFonts w:ascii="Arial" w:eastAsia="Times New Roman" w:hAnsi="Arial" w:cs="Arial"/>
          <w:sz w:val="20"/>
          <w:szCs w:val="20"/>
          <w:lang w:eastAsia="pl-PL"/>
        </w:rPr>
        <w:t xml:space="preserve"> przyjętego w czasie interwencji pogotowia</w:t>
      </w:r>
      <w:r w:rsidR="00302FA7">
        <w:rPr>
          <w:rFonts w:ascii="Arial" w:eastAsia="Times New Roman" w:hAnsi="Arial" w:cs="Arial"/>
          <w:sz w:val="20"/>
          <w:szCs w:val="20"/>
          <w:lang w:eastAsia="pl-PL"/>
        </w:rPr>
        <w:t xml:space="preserve"> technicznego</w:t>
      </w:r>
      <w:r w:rsidRPr="00166294">
        <w:rPr>
          <w:rFonts w:ascii="Arial" w:eastAsia="Times New Roman" w:hAnsi="Arial" w:cs="Arial"/>
          <w:sz w:val="20"/>
          <w:szCs w:val="20"/>
          <w:lang w:eastAsia="pl-PL"/>
        </w:rPr>
        <w:t xml:space="preserve">. </w:t>
      </w:r>
    </w:p>
    <w:p w14:paraId="62AA5632" w14:textId="77777777" w:rsidR="001D2A37" w:rsidRDefault="001D2A37" w:rsidP="000B5D5F">
      <w:pPr>
        <w:numPr>
          <w:ilvl w:val="0"/>
          <w:numId w:val="39"/>
        </w:numPr>
        <w:spacing w:after="0"/>
        <w:ind w:left="426" w:hanging="426"/>
        <w:rPr>
          <w:rFonts w:ascii="Arial" w:eastAsia="Times New Roman" w:hAnsi="Arial" w:cs="Arial"/>
          <w:sz w:val="20"/>
          <w:szCs w:val="20"/>
          <w:lang w:eastAsia="pl-PL"/>
        </w:rPr>
      </w:pPr>
      <w:r>
        <w:rPr>
          <w:rFonts w:ascii="Arial" w:eastAsia="Times New Roman" w:hAnsi="Arial" w:cs="Arial"/>
          <w:sz w:val="20"/>
          <w:szCs w:val="20"/>
          <w:lang w:eastAsia="pl-PL"/>
        </w:rPr>
        <w:t xml:space="preserve">Rozliczenie zlecenia następuje w ramach rozliczenia miesięcznego wykonywanych robót i usług. </w:t>
      </w:r>
    </w:p>
    <w:p w14:paraId="20318FAC" w14:textId="02DC9FFC" w:rsidR="002A6C36" w:rsidRDefault="002A6C36" w:rsidP="00AB5F51">
      <w:pPr>
        <w:spacing w:after="0" w:line="240" w:lineRule="auto"/>
        <w:ind w:left="0" w:firstLine="0"/>
        <w:jc w:val="left"/>
        <w:rPr>
          <w:rFonts w:ascii="Arial" w:eastAsia="Times New Roman" w:hAnsi="Arial" w:cs="Arial"/>
          <w:sz w:val="20"/>
          <w:szCs w:val="20"/>
          <w:lang w:eastAsia="pl-PL"/>
        </w:rPr>
      </w:pPr>
    </w:p>
    <w:p w14:paraId="3AA055C1" w14:textId="77777777" w:rsidR="00AB5F51" w:rsidRDefault="00AB5F51" w:rsidP="00AB5F51">
      <w:pPr>
        <w:spacing w:after="0" w:line="240" w:lineRule="auto"/>
        <w:ind w:left="0" w:firstLine="0"/>
        <w:jc w:val="left"/>
        <w:rPr>
          <w:rFonts w:ascii="Arial" w:eastAsia="Times New Roman" w:hAnsi="Arial" w:cs="Arial"/>
          <w:sz w:val="20"/>
          <w:szCs w:val="20"/>
          <w:lang w:eastAsia="pl-PL"/>
        </w:rPr>
      </w:pPr>
    </w:p>
    <w:p w14:paraId="3CBF1B7D" w14:textId="77777777" w:rsidR="00AB5F51" w:rsidRDefault="00AB5F51" w:rsidP="00AB5F51">
      <w:pPr>
        <w:spacing w:after="0" w:line="240" w:lineRule="auto"/>
        <w:ind w:left="0" w:firstLine="0"/>
        <w:jc w:val="left"/>
        <w:rPr>
          <w:rFonts w:ascii="Arial" w:eastAsia="Times New Roman" w:hAnsi="Arial" w:cs="Arial"/>
          <w:sz w:val="20"/>
          <w:szCs w:val="20"/>
          <w:lang w:eastAsia="pl-PL"/>
        </w:rPr>
      </w:pPr>
    </w:p>
    <w:p w14:paraId="137D9EDD" w14:textId="77777777" w:rsidR="00AB5F51" w:rsidRDefault="00AB5F51" w:rsidP="00AB5F51">
      <w:pPr>
        <w:spacing w:after="0" w:line="240" w:lineRule="auto"/>
        <w:ind w:left="0" w:firstLine="0"/>
        <w:jc w:val="left"/>
        <w:rPr>
          <w:rFonts w:ascii="Arial" w:eastAsia="Times New Roman" w:hAnsi="Arial" w:cs="Arial"/>
          <w:sz w:val="20"/>
          <w:szCs w:val="20"/>
          <w:lang w:eastAsia="pl-PL"/>
        </w:rPr>
      </w:pPr>
    </w:p>
    <w:p w14:paraId="388E7DCF" w14:textId="77777777" w:rsidR="00AB5F51" w:rsidRDefault="00AB5F51" w:rsidP="00AB5F51">
      <w:pPr>
        <w:spacing w:after="0" w:line="240" w:lineRule="auto"/>
        <w:ind w:left="0" w:firstLine="0"/>
        <w:jc w:val="left"/>
        <w:rPr>
          <w:rFonts w:ascii="Arial" w:eastAsia="Times New Roman" w:hAnsi="Arial" w:cs="Arial"/>
          <w:sz w:val="20"/>
          <w:szCs w:val="20"/>
          <w:lang w:eastAsia="pl-PL"/>
        </w:rPr>
      </w:pPr>
    </w:p>
    <w:p w14:paraId="7B34B35B" w14:textId="77777777" w:rsidR="00AB5F51" w:rsidRDefault="00AB5F51" w:rsidP="00AB5F51">
      <w:pPr>
        <w:spacing w:after="0" w:line="240" w:lineRule="auto"/>
        <w:ind w:left="0" w:firstLine="0"/>
        <w:jc w:val="left"/>
        <w:rPr>
          <w:rFonts w:ascii="Arial" w:eastAsia="Times New Roman" w:hAnsi="Arial" w:cs="Arial"/>
          <w:sz w:val="20"/>
          <w:szCs w:val="20"/>
          <w:lang w:eastAsia="pl-PL"/>
        </w:rPr>
      </w:pPr>
    </w:p>
    <w:p w14:paraId="1A103792" w14:textId="77777777" w:rsidR="00AB5F51" w:rsidRDefault="00AB5F51" w:rsidP="00AB5F51">
      <w:pPr>
        <w:spacing w:after="0" w:line="240" w:lineRule="auto"/>
        <w:ind w:left="0" w:firstLine="0"/>
        <w:jc w:val="left"/>
        <w:rPr>
          <w:rFonts w:ascii="Arial" w:eastAsia="Times New Roman" w:hAnsi="Arial" w:cs="Arial"/>
          <w:sz w:val="20"/>
          <w:szCs w:val="20"/>
          <w:lang w:eastAsia="pl-PL"/>
        </w:rPr>
      </w:pPr>
    </w:p>
    <w:p w14:paraId="378F29C1" w14:textId="3DB980DE" w:rsidR="00AB5F51" w:rsidRPr="00AB5F51" w:rsidRDefault="00AB5F51" w:rsidP="00AB5F51">
      <w:pPr>
        <w:spacing w:after="0" w:line="240" w:lineRule="auto"/>
        <w:ind w:left="0" w:firstLine="0"/>
        <w:jc w:val="center"/>
        <w:rPr>
          <w:rFonts w:ascii="Arial" w:eastAsia="Times New Roman" w:hAnsi="Arial" w:cs="Arial"/>
          <w:b/>
          <w:bCs/>
          <w:smallCaps/>
          <w:sz w:val="20"/>
          <w:szCs w:val="20"/>
          <w:lang w:eastAsia="pl-PL"/>
        </w:rPr>
      </w:pPr>
      <w:r w:rsidRPr="00AB5F51">
        <w:rPr>
          <w:rFonts w:ascii="Arial" w:eastAsia="Times New Roman" w:hAnsi="Arial" w:cs="Arial"/>
          <w:b/>
          <w:bCs/>
          <w:smallCaps/>
          <w:sz w:val="20"/>
          <w:szCs w:val="20"/>
          <w:lang w:eastAsia="pl-PL"/>
        </w:rPr>
        <w:t>Zakres czynności objętych interwencją pogotowia technicznego</w:t>
      </w:r>
    </w:p>
    <w:p w14:paraId="1043B509" w14:textId="1513E6EF" w:rsidR="00AB5F51" w:rsidRPr="00AB5F51" w:rsidRDefault="00AB5F51" w:rsidP="00AB5F51">
      <w:pPr>
        <w:spacing w:after="0" w:line="240" w:lineRule="auto"/>
        <w:ind w:left="0" w:firstLine="0"/>
        <w:jc w:val="center"/>
        <w:rPr>
          <w:rFonts w:ascii="Arial" w:eastAsia="Times New Roman" w:hAnsi="Arial" w:cs="Arial"/>
          <w:b/>
          <w:bCs/>
          <w:smallCaps/>
          <w:sz w:val="20"/>
          <w:szCs w:val="20"/>
          <w:lang w:eastAsia="pl-PL"/>
        </w:rPr>
      </w:pPr>
      <w:r w:rsidRPr="00AB5F51">
        <w:rPr>
          <w:rFonts w:ascii="Arial" w:eastAsia="Times New Roman" w:hAnsi="Arial" w:cs="Arial"/>
          <w:b/>
          <w:bCs/>
          <w:smallCaps/>
          <w:sz w:val="20"/>
          <w:szCs w:val="20"/>
          <w:lang w:eastAsia="pl-PL"/>
        </w:rPr>
        <w:t>(dla ceny ryczałtowej)</w:t>
      </w:r>
    </w:p>
    <w:p w14:paraId="12373C1D" w14:textId="77777777" w:rsidR="00AB5F51" w:rsidRDefault="00AB5F51">
      <w:pPr>
        <w:spacing w:after="0" w:line="240" w:lineRule="auto"/>
        <w:ind w:left="0" w:firstLine="0"/>
        <w:jc w:val="left"/>
        <w:rPr>
          <w:rFonts w:ascii="Arial" w:eastAsia="Times New Roman" w:hAnsi="Arial" w:cs="Arial"/>
          <w:sz w:val="20"/>
          <w:szCs w:val="20"/>
          <w:lang w:eastAsia="pl-PL"/>
        </w:rPr>
      </w:pPr>
    </w:p>
    <w:p w14:paraId="449CFD85" w14:textId="64656230" w:rsidR="00166CD5" w:rsidRPr="00166CD5" w:rsidRDefault="00166CD5" w:rsidP="00166CD5">
      <w:pPr>
        <w:autoSpaceDE w:val="0"/>
        <w:autoSpaceDN w:val="0"/>
        <w:adjustRightInd w:val="0"/>
        <w:spacing w:after="0" w:line="240" w:lineRule="auto"/>
        <w:ind w:left="0" w:firstLine="0"/>
        <w:jc w:val="left"/>
        <w:rPr>
          <w:rFonts w:ascii="Arial" w:hAnsi="Arial" w:cs="Arial"/>
          <w:color w:val="000000"/>
          <w:sz w:val="20"/>
          <w:szCs w:val="20"/>
          <w:lang w:eastAsia="pl-PL"/>
        </w:rPr>
      </w:pPr>
    </w:p>
    <w:p w14:paraId="3A4A944F" w14:textId="164B4E86" w:rsidR="00166CD5" w:rsidRPr="00F754F1" w:rsidRDefault="00166CD5" w:rsidP="00F754F1">
      <w:pPr>
        <w:pStyle w:val="Akapitzlist"/>
        <w:numPr>
          <w:ilvl w:val="1"/>
          <w:numId w:val="31"/>
        </w:numPr>
        <w:autoSpaceDE w:val="0"/>
        <w:autoSpaceDN w:val="0"/>
        <w:adjustRightInd w:val="0"/>
        <w:ind w:left="709" w:hanging="567"/>
        <w:rPr>
          <w:rFonts w:ascii="Arial" w:hAnsi="Arial" w:cs="Arial"/>
          <w:color w:val="000000"/>
        </w:rPr>
      </w:pPr>
      <w:r w:rsidRPr="00F754F1">
        <w:rPr>
          <w:rFonts w:ascii="Arial" w:hAnsi="Arial" w:cs="Arial"/>
          <w:b/>
          <w:bCs/>
          <w:color w:val="000000"/>
        </w:rPr>
        <w:t xml:space="preserve">Instalacje gazowe: </w:t>
      </w:r>
      <w:r w:rsidRPr="00F754F1">
        <w:rPr>
          <w:rFonts w:ascii="Arial" w:hAnsi="Arial" w:cs="Arial"/>
          <w:color w:val="000000"/>
        </w:rPr>
        <w:t xml:space="preserve">(od głównego kurka gazu przed budynkiem do odbiorników gazowych) </w:t>
      </w:r>
    </w:p>
    <w:p w14:paraId="1BD092D9" w14:textId="06FD757E" w:rsidR="00166CD5" w:rsidRDefault="001C72A5" w:rsidP="00166CD5">
      <w:pPr>
        <w:pStyle w:val="Akapitzlist"/>
        <w:numPr>
          <w:ilvl w:val="2"/>
          <w:numId w:val="31"/>
        </w:numPr>
        <w:autoSpaceDE w:val="0"/>
        <w:autoSpaceDN w:val="0"/>
        <w:adjustRightInd w:val="0"/>
        <w:ind w:left="993" w:hanging="426"/>
        <w:jc w:val="both"/>
        <w:rPr>
          <w:rFonts w:ascii="Arial" w:hAnsi="Arial" w:cs="Arial"/>
          <w:color w:val="000000"/>
        </w:rPr>
      </w:pPr>
      <w:r>
        <w:rPr>
          <w:rFonts w:ascii="Arial" w:hAnsi="Arial" w:cs="Arial"/>
          <w:color w:val="000000"/>
        </w:rPr>
        <w:t xml:space="preserve">drobna </w:t>
      </w:r>
      <w:r w:rsidR="00166CD5" w:rsidRPr="00166CD5">
        <w:rPr>
          <w:rFonts w:ascii="Arial" w:hAnsi="Arial" w:cs="Arial"/>
          <w:color w:val="000000"/>
        </w:rPr>
        <w:t>naprawa instalacji gazowej w celu przywrócenia sprawności technicznej (w szczególności szczelności poprzez wymianę uszczelnienia łącznika, dł. gwintu, zaworu)</w:t>
      </w:r>
      <w:r>
        <w:rPr>
          <w:rFonts w:ascii="Arial" w:hAnsi="Arial" w:cs="Arial"/>
          <w:color w:val="000000"/>
        </w:rPr>
        <w:t xml:space="preserve"> jeżeli zakres prac nie wymaga wymiany instalacji jako całości lub odcinka rur</w:t>
      </w:r>
      <w:r w:rsidR="00166CD5">
        <w:rPr>
          <w:rFonts w:ascii="Arial" w:hAnsi="Arial" w:cs="Arial"/>
          <w:color w:val="000000"/>
        </w:rPr>
        <w:t>, z wyłączeniem budynków nie będących własnością m.st. Warszawy,</w:t>
      </w:r>
    </w:p>
    <w:p w14:paraId="454E5C82" w14:textId="0D22DC17" w:rsidR="001C72A5" w:rsidRDefault="001C72A5" w:rsidP="00166CD5">
      <w:pPr>
        <w:pStyle w:val="Akapitzlist"/>
        <w:numPr>
          <w:ilvl w:val="2"/>
          <w:numId w:val="31"/>
        </w:numPr>
        <w:autoSpaceDE w:val="0"/>
        <w:autoSpaceDN w:val="0"/>
        <w:adjustRightInd w:val="0"/>
        <w:ind w:left="993" w:hanging="426"/>
        <w:jc w:val="both"/>
        <w:rPr>
          <w:rFonts w:ascii="Arial" w:hAnsi="Arial" w:cs="Arial"/>
          <w:color w:val="000000"/>
        </w:rPr>
      </w:pPr>
      <w:r>
        <w:rPr>
          <w:rFonts w:ascii="Arial" w:hAnsi="Arial" w:cs="Arial"/>
          <w:color w:val="000000"/>
        </w:rPr>
        <w:t xml:space="preserve">odłączenie nieszczelnej instalacji gazowej poprzez zamknięcie zaworu, w </w:t>
      </w:r>
      <w:proofErr w:type="gramStart"/>
      <w:r>
        <w:rPr>
          <w:rFonts w:ascii="Arial" w:hAnsi="Arial" w:cs="Arial"/>
          <w:color w:val="000000"/>
        </w:rPr>
        <w:t>przypadku</w:t>
      </w:r>
      <w:proofErr w:type="gramEnd"/>
      <w:r>
        <w:rPr>
          <w:rFonts w:ascii="Arial" w:hAnsi="Arial" w:cs="Arial"/>
          <w:color w:val="000000"/>
        </w:rPr>
        <w:t xml:space="preserve"> gdy zakres prac wymagać będzie wymiany całej lub części instalacji, </w:t>
      </w:r>
    </w:p>
    <w:p w14:paraId="2CD45FEF" w14:textId="4F75800A" w:rsidR="00166CD5" w:rsidRDefault="00166CD5" w:rsidP="00166CD5">
      <w:pPr>
        <w:pStyle w:val="Akapitzlist"/>
        <w:numPr>
          <w:ilvl w:val="2"/>
          <w:numId w:val="31"/>
        </w:numPr>
        <w:autoSpaceDE w:val="0"/>
        <w:autoSpaceDN w:val="0"/>
        <w:adjustRightInd w:val="0"/>
        <w:ind w:left="993" w:hanging="426"/>
        <w:jc w:val="both"/>
        <w:rPr>
          <w:rFonts w:ascii="Arial" w:hAnsi="Arial" w:cs="Arial"/>
          <w:color w:val="000000"/>
        </w:rPr>
      </w:pPr>
      <w:r w:rsidRPr="00166CD5">
        <w:rPr>
          <w:rFonts w:ascii="Arial" w:hAnsi="Arial" w:cs="Arial"/>
          <w:color w:val="000000"/>
        </w:rPr>
        <w:t>informowanie Zakładu Gazowniczego w przypadku stwierdzenia potrzeby wykonania napraw należących do dostawcy gazu (wymiana nieszczelnego gazomierza)</w:t>
      </w:r>
      <w:r>
        <w:rPr>
          <w:rFonts w:ascii="Arial" w:hAnsi="Arial" w:cs="Arial"/>
          <w:color w:val="000000"/>
        </w:rPr>
        <w:t>, z wyłączeniem budynków nie będących własnością m.st. Warszawy,</w:t>
      </w:r>
    </w:p>
    <w:p w14:paraId="7FB270DB" w14:textId="2CF2D5FD" w:rsidR="00166CD5" w:rsidRDefault="00166CD5" w:rsidP="00166CD5">
      <w:pPr>
        <w:pStyle w:val="Akapitzlist"/>
        <w:numPr>
          <w:ilvl w:val="2"/>
          <w:numId w:val="31"/>
        </w:numPr>
        <w:autoSpaceDE w:val="0"/>
        <w:autoSpaceDN w:val="0"/>
        <w:adjustRightInd w:val="0"/>
        <w:ind w:left="993" w:hanging="426"/>
        <w:jc w:val="both"/>
        <w:rPr>
          <w:rFonts w:ascii="Arial" w:hAnsi="Arial" w:cs="Arial"/>
          <w:color w:val="000000"/>
        </w:rPr>
      </w:pPr>
      <w:r w:rsidRPr="00166CD5">
        <w:rPr>
          <w:rFonts w:ascii="Arial" w:hAnsi="Arial" w:cs="Arial"/>
          <w:color w:val="000000"/>
        </w:rPr>
        <w:t>w przypadku stwierdzenia nieszczelności gazowej na odbiornikach gazowych w mieszkaniu – odcięcie dopływu gazu</w:t>
      </w:r>
      <w:r>
        <w:rPr>
          <w:rFonts w:ascii="Arial" w:hAnsi="Arial" w:cs="Arial"/>
          <w:color w:val="000000"/>
        </w:rPr>
        <w:t>,</w:t>
      </w:r>
    </w:p>
    <w:p w14:paraId="0BB95651" w14:textId="69EB86D1" w:rsidR="001C72A5" w:rsidRPr="00166CD5" w:rsidRDefault="001C72A5" w:rsidP="00166CD5">
      <w:pPr>
        <w:pStyle w:val="Akapitzlist"/>
        <w:numPr>
          <w:ilvl w:val="2"/>
          <w:numId w:val="31"/>
        </w:numPr>
        <w:autoSpaceDE w:val="0"/>
        <w:autoSpaceDN w:val="0"/>
        <w:adjustRightInd w:val="0"/>
        <w:ind w:left="993" w:hanging="426"/>
        <w:jc w:val="both"/>
        <w:rPr>
          <w:rFonts w:ascii="Arial" w:hAnsi="Arial" w:cs="Arial"/>
          <w:color w:val="000000"/>
        </w:rPr>
      </w:pPr>
      <w:r>
        <w:rPr>
          <w:rFonts w:ascii="Arial" w:hAnsi="Arial" w:cs="Arial"/>
          <w:color w:val="000000"/>
        </w:rPr>
        <w:t>odłączenie instalacji gazu obiektu w przypadku stwierdzenia wycieku bez możliwości zlokalizowania źródła przecieku, do czasu ustalenia tego źródła lub interwencji służb zewnętrznych,</w:t>
      </w:r>
    </w:p>
    <w:p w14:paraId="4FDCC212" w14:textId="02772977" w:rsidR="00166CD5" w:rsidRDefault="00166CD5" w:rsidP="00166CD5">
      <w:pPr>
        <w:pStyle w:val="Akapitzlist"/>
        <w:numPr>
          <w:ilvl w:val="1"/>
          <w:numId w:val="31"/>
        </w:numPr>
        <w:autoSpaceDE w:val="0"/>
        <w:autoSpaceDN w:val="0"/>
        <w:adjustRightInd w:val="0"/>
        <w:ind w:left="426" w:hanging="426"/>
        <w:jc w:val="both"/>
        <w:rPr>
          <w:rFonts w:ascii="Arial" w:hAnsi="Arial" w:cs="Arial"/>
          <w:color w:val="000000"/>
        </w:rPr>
      </w:pPr>
      <w:r w:rsidRPr="00166CD5">
        <w:rPr>
          <w:rFonts w:ascii="Arial" w:hAnsi="Arial" w:cs="Arial"/>
          <w:b/>
          <w:bCs/>
          <w:color w:val="000000"/>
        </w:rPr>
        <w:t>Instalacje wod</w:t>
      </w:r>
      <w:r>
        <w:rPr>
          <w:rFonts w:ascii="Arial" w:hAnsi="Arial" w:cs="Arial"/>
          <w:b/>
          <w:bCs/>
          <w:color w:val="000000"/>
        </w:rPr>
        <w:t>nokanalizacyjne</w:t>
      </w:r>
      <w:r w:rsidRPr="00166CD5">
        <w:rPr>
          <w:rFonts w:ascii="Arial" w:hAnsi="Arial" w:cs="Arial"/>
          <w:b/>
          <w:bCs/>
          <w:color w:val="000000"/>
        </w:rPr>
        <w:t xml:space="preserve">: </w:t>
      </w:r>
      <w:r w:rsidRPr="00166CD5">
        <w:rPr>
          <w:rFonts w:ascii="Arial" w:hAnsi="Arial" w:cs="Arial"/>
          <w:color w:val="000000"/>
        </w:rPr>
        <w:t>(instalacja wodociągowa: od wodomierza do przyborów, instalacja kanalizacyjna: od pierwszej studzienki kanalizacji, przed budynkiem do białego osprzętu)</w:t>
      </w:r>
      <w:r>
        <w:rPr>
          <w:rFonts w:ascii="Arial" w:hAnsi="Arial" w:cs="Arial"/>
          <w:color w:val="000000"/>
        </w:rPr>
        <w:t xml:space="preserve">, w budynkach nie będących własnością m.st. Warszawy – </w:t>
      </w:r>
      <w:r w:rsidR="003124BE">
        <w:rPr>
          <w:rFonts w:ascii="Arial" w:hAnsi="Arial" w:cs="Arial"/>
          <w:color w:val="000000"/>
        </w:rPr>
        <w:t xml:space="preserve">tylko </w:t>
      </w:r>
      <w:r>
        <w:rPr>
          <w:rFonts w:ascii="Arial" w:hAnsi="Arial" w:cs="Arial"/>
          <w:color w:val="000000"/>
        </w:rPr>
        <w:t xml:space="preserve">instalacje </w:t>
      </w:r>
      <w:r w:rsidR="003124BE">
        <w:rPr>
          <w:rFonts w:ascii="Arial" w:hAnsi="Arial" w:cs="Arial"/>
          <w:color w:val="000000"/>
        </w:rPr>
        <w:t>wewnętrzne lokali m.st. Warszawy</w:t>
      </w:r>
      <w:r>
        <w:rPr>
          <w:rFonts w:ascii="Arial" w:hAnsi="Arial" w:cs="Arial"/>
          <w:color w:val="000000"/>
        </w:rPr>
        <w:t>,</w:t>
      </w:r>
    </w:p>
    <w:p w14:paraId="194FE545" w14:textId="74FB4731" w:rsidR="00166CD5" w:rsidRDefault="001C72A5" w:rsidP="00166CD5">
      <w:pPr>
        <w:pStyle w:val="Akapitzlist"/>
        <w:numPr>
          <w:ilvl w:val="2"/>
          <w:numId w:val="31"/>
        </w:numPr>
        <w:autoSpaceDE w:val="0"/>
        <w:autoSpaceDN w:val="0"/>
        <w:adjustRightInd w:val="0"/>
        <w:ind w:left="993" w:hanging="426"/>
        <w:jc w:val="both"/>
        <w:rPr>
          <w:rFonts w:ascii="Arial" w:hAnsi="Arial" w:cs="Arial"/>
          <w:color w:val="000000"/>
        </w:rPr>
      </w:pPr>
      <w:r w:rsidRPr="00166CD5">
        <w:rPr>
          <w:rFonts w:ascii="Arial" w:hAnsi="Arial" w:cs="Arial"/>
          <w:color w:val="000000"/>
        </w:rPr>
        <w:t>udrożnienie odpływów zbiorczych instalacji kanalizacyjnych – piony, poziomy do pierwszej studzienki przed budynkiem</w:t>
      </w:r>
      <w:r>
        <w:rPr>
          <w:rFonts w:ascii="Arial" w:hAnsi="Arial" w:cs="Arial"/>
          <w:color w:val="000000"/>
        </w:rPr>
        <w:t>,</w:t>
      </w:r>
    </w:p>
    <w:p w14:paraId="62F6857E" w14:textId="24939B24" w:rsidR="001C72A5" w:rsidRDefault="001C72A5" w:rsidP="00166CD5">
      <w:pPr>
        <w:pStyle w:val="Akapitzlist"/>
        <w:numPr>
          <w:ilvl w:val="2"/>
          <w:numId w:val="31"/>
        </w:numPr>
        <w:autoSpaceDE w:val="0"/>
        <w:autoSpaceDN w:val="0"/>
        <w:adjustRightInd w:val="0"/>
        <w:ind w:left="993" w:hanging="426"/>
        <w:jc w:val="both"/>
        <w:rPr>
          <w:rFonts w:ascii="Arial" w:hAnsi="Arial" w:cs="Arial"/>
          <w:color w:val="000000"/>
        </w:rPr>
      </w:pPr>
      <w:r>
        <w:rPr>
          <w:rFonts w:ascii="Arial" w:hAnsi="Arial" w:cs="Arial"/>
          <w:color w:val="000000"/>
        </w:rPr>
        <w:t>zamknięcie zaworu dopływu wody w przypadkach braku możliwości zlokalizowania wycieku w obiekcie,</w:t>
      </w:r>
    </w:p>
    <w:p w14:paraId="5062A600" w14:textId="33554BB7" w:rsidR="001C72A5" w:rsidRDefault="001C72A5" w:rsidP="00166CD5">
      <w:pPr>
        <w:pStyle w:val="Akapitzlist"/>
        <w:numPr>
          <w:ilvl w:val="2"/>
          <w:numId w:val="31"/>
        </w:numPr>
        <w:autoSpaceDE w:val="0"/>
        <w:autoSpaceDN w:val="0"/>
        <w:adjustRightInd w:val="0"/>
        <w:ind w:left="993" w:hanging="426"/>
        <w:jc w:val="both"/>
        <w:rPr>
          <w:rFonts w:ascii="Arial" w:hAnsi="Arial" w:cs="Arial"/>
          <w:color w:val="000000"/>
        </w:rPr>
      </w:pPr>
      <w:r>
        <w:rPr>
          <w:rFonts w:ascii="Arial" w:hAnsi="Arial" w:cs="Arial"/>
          <w:color w:val="000000"/>
        </w:rPr>
        <w:t xml:space="preserve">doraźne zabezpieczenie wycieku wody w </w:t>
      </w:r>
      <w:proofErr w:type="gramStart"/>
      <w:r>
        <w:rPr>
          <w:rFonts w:ascii="Arial" w:hAnsi="Arial" w:cs="Arial"/>
          <w:color w:val="000000"/>
        </w:rPr>
        <w:t>sytuacji</w:t>
      </w:r>
      <w:proofErr w:type="gramEnd"/>
      <w:r>
        <w:rPr>
          <w:rFonts w:ascii="Arial" w:hAnsi="Arial" w:cs="Arial"/>
          <w:color w:val="000000"/>
        </w:rPr>
        <w:t xml:space="preserve"> gdy prace naprawcze wymagają wymiany odcinka wody i przygotowania prac,</w:t>
      </w:r>
    </w:p>
    <w:p w14:paraId="38DD1939" w14:textId="6F3CC6E0" w:rsidR="001C72A5" w:rsidRDefault="001C72A5" w:rsidP="00166CD5">
      <w:pPr>
        <w:pStyle w:val="Akapitzlist"/>
        <w:numPr>
          <w:ilvl w:val="2"/>
          <w:numId w:val="31"/>
        </w:numPr>
        <w:autoSpaceDE w:val="0"/>
        <w:autoSpaceDN w:val="0"/>
        <w:adjustRightInd w:val="0"/>
        <w:ind w:left="993" w:hanging="426"/>
        <w:jc w:val="both"/>
        <w:rPr>
          <w:rFonts w:ascii="Arial" w:hAnsi="Arial" w:cs="Arial"/>
          <w:color w:val="000000"/>
        </w:rPr>
      </w:pPr>
      <w:r>
        <w:rPr>
          <w:rFonts w:ascii="Arial" w:hAnsi="Arial" w:cs="Arial"/>
          <w:color w:val="000000"/>
        </w:rPr>
        <w:t>otwarcie zaworu dopływu wody po sprawdzeniu braku jej wycieków,</w:t>
      </w:r>
    </w:p>
    <w:p w14:paraId="4CC668A5" w14:textId="288204FD" w:rsidR="001C72A5" w:rsidRDefault="001C72A5" w:rsidP="00166CD5">
      <w:pPr>
        <w:pStyle w:val="Akapitzlist"/>
        <w:numPr>
          <w:ilvl w:val="2"/>
          <w:numId w:val="31"/>
        </w:numPr>
        <w:autoSpaceDE w:val="0"/>
        <w:autoSpaceDN w:val="0"/>
        <w:adjustRightInd w:val="0"/>
        <w:ind w:left="993" w:hanging="426"/>
        <w:jc w:val="both"/>
        <w:rPr>
          <w:rFonts w:ascii="Arial" w:hAnsi="Arial" w:cs="Arial"/>
          <w:color w:val="000000"/>
        </w:rPr>
      </w:pPr>
      <w:r w:rsidRPr="00166CD5">
        <w:rPr>
          <w:rFonts w:ascii="Arial" w:hAnsi="Arial" w:cs="Arial"/>
          <w:color w:val="000000"/>
        </w:rPr>
        <w:t xml:space="preserve">informowanie </w:t>
      </w:r>
      <w:r>
        <w:rPr>
          <w:rFonts w:ascii="Arial" w:hAnsi="Arial" w:cs="Arial"/>
          <w:color w:val="000000"/>
        </w:rPr>
        <w:t>Miejski Przedsiębiorstwo Wodociągów i Kanalizacji</w:t>
      </w:r>
      <w:r w:rsidRPr="00166CD5">
        <w:rPr>
          <w:rFonts w:ascii="Arial" w:hAnsi="Arial" w:cs="Arial"/>
          <w:color w:val="000000"/>
        </w:rPr>
        <w:t xml:space="preserve"> o potrzebie przywrócenia drożności instalacji ogólnospławnej będąc</w:t>
      </w:r>
      <w:r>
        <w:rPr>
          <w:rFonts w:ascii="Arial" w:hAnsi="Arial" w:cs="Arial"/>
          <w:color w:val="000000"/>
        </w:rPr>
        <w:t>ej</w:t>
      </w:r>
      <w:r w:rsidRPr="00166CD5">
        <w:rPr>
          <w:rFonts w:ascii="Arial" w:hAnsi="Arial" w:cs="Arial"/>
          <w:color w:val="000000"/>
        </w:rPr>
        <w:t xml:space="preserve"> w ich zarządzie lub zlikwidowanie wycieków z instalacji wodnej (pęknięcie instalacji wodociągowej,</w:t>
      </w:r>
      <w:r>
        <w:rPr>
          <w:rFonts w:ascii="Arial" w:hAnsi="Arial" w:cs="Arial"/>
          <w:color w:val="000000"/>
        </w:rPr>
        <w:t xml:space="preserve"> </w:t>
      </w:r>
      <w:r w:rsidRPr="00166CD5">
        <w:rPr>
          <w:rFonts w:ascii="Arial" w:hAnsi="Arial" w:cs="Arial"/>
          <w:color w:val="000000"/>
        </w:rPr>
        <w:t>rozmrożenie wodomierza gł</w:t>
      </w:r>
      <w:r>
        <w:rPr>
          <w:rFonts w:ascii="Arial" w:hAnsi="Arial" w:cs="Arial"/>
          <w:color w:val="000000"/>
        </w:rPr>
        <w:t>ównego itd.</w:t>
      </w:r>
      <w:r w:rsidRPr="00166CD5">
        <w:rPr>
          <w:rFonts w:ascii="Arial" w:hAnsi="Arial" w:cs="Arial"/>
          <w:color w:val="000000"/>
        </w:rPr>
        <w:t>)</w:t>
      </w:r>
      <w:r>
        <w:rPr>
          <w:rFonts w:ascii="Arial" w:hAnsi="Arial" w:cs="Arial"/>
          <w:color w:val="000000"/>
        </w:rPr>
        <w:t>,</w:t>
      </w:r>
    </w:p>
    <w:p w14:paraId="5CDC7B85" w14:textId="16780198" w:rsidR="00166CD5" w:rsidRPr="00352441" w:rsidRDefault="001C72A5" w:rsidP="00166CD5">
      <w:pPr>
        <w:numPr>
          <w:ilvl w:val="0"/>
          <w:numId w:val="31"/>
        </w:numPr>
        <w:autoSpaceDE w:val="0"/>
        <w:autoSpaceDN w:val="0"/>
        <w:adjustRightInd w:val="0"/>
        <w:spacing w:after="0" w:line="240" w:lineRule="auto"/>
        <w:jc w:val="left"/>
        <w:rPr>
          <w:rFonts w:ascii="Arial" w:hAnsi="Arial" w:cs="Arial"/>
          <w:color w:val="000000"/>
          <w:sz w:val="20"/>
          <w:szCs w:val="20"/>
          <w:lang w:eastAsia="pl-PL"/>
        </w:rPr>
      </w:pPr>
      <w:r w:rsidRPr="00166CD5">
        <w:rPr>
          <w:rFonts w:ascii="Arial" w:hAnsi="Arial" w:cs="Arial"/>
          <w:b/>
          <w:bCs/>
          <w:color w:val="000000"/>
          <w:sz w:val="20"/>
          <w:szCs w:val="20"/>
          <w:lang w:eastAsia="pl-PL"/>
        </w:rPr>
        <w:lastRenderedPageBreak/>
        <w:t>Instalacje centralnego ogrzewania</w:t>
      </w:r>
      <w:r w:rsidR="00352441">
        <w:rPr>
          <w:rFonts w:ascii="Arial" w:hAnsi="Arial" w:cs="Arial"/>
          <w:b/>
          <w:bCs/>
          <w:color w:val="000000"/>
          <w:sz w:val="20"/>
          <w:szCs w:val="20"/>
          <w:lang w:eastAsia="pl-PL"/>
        </w:rPr>
        <w:t xml:space="preserve">: </w:t>
      </w:r>
      <w:r w:rsidR="00352441">
        <w:rPr>
          <w:rFonts w:ascii="Arial" w:hAnsi="Arial" w:cs="Arial"/>
          <w:color w:val="000000"/>
          <w:sz w:val="20"/>
          <w:szCs w:val="20"/>
          <w:lang w:eastAsia="pl-PL"/>
        </w:rPr>
        <w:t>w budynkach będących własnością m.st. Warszawy,</w:t>
      </w:r>
    </w:p>
    <w:p w14:paraId="4621606E" w14:textId="03F3A2EB" w:rsidR="00352441" w:rsidRDefault="00352441" w:rsidP="00352441">
      <w:pPr>
        <w:pStyle w:val="Akapitzlist"/>
        <w:numPr>
          <w:ilvl w:val="2"/>
          <w:numId w:val="31"/>
        </w:numPr>
        <w:autoSpaceDE w:val="0"/>
        <w:autoSpaceDN w:val="0"/>
        <w:adjustRightInd w:val="0"/>
        <w:ind w:left="993" w:hanging="426"/>
        <w:jc w:val="both"/>
        <w:rPr>
          <w:rFonts w:ascii="Arial" w:hAnsi="Arial" w:cs="Arial"/>
          <w:color w:val="000000"/>
        </w:rPr>
      </w:pPr>
      <w:r w:rsidRPr="00166CD5">
        <w:rPr>
          <w:rFonts w:ascii="Arial" w:hAnsi="Arial" w:cs="Arial"/>
          <w:color w:val="000000"/>
        </w:rPr>
        <w:t>usuwanie nieszczelności instalacji (pęknięcia rur, łączników, grzejników – w przypadku uszkodzenia grzejnika odbiornik należy odłączyć od instalacji)</w:t>
      </w:r>
      <w:r>
        <w:rPr>
          <w:rFonts w:ascii="Arial" w:hAnsi="Arial" w:cs="Arial"/>
          <w:color w:val="000000"/>
        </w:rPr>
        <w:t>,</w:t>
      </w:r>
    </w:p>
    <w:p w14:paraId="6C4D0BFF" w14:textId="0F2FB0EA" w:rsidR="00352441" w:rsidRDefault="00352441" w:rsidP="00352441">
      <w:pPr>
        <w:pStyle w:val="Akapitzlist"/>
        <w:numPr>
          <w:ilvl w:val="2"/>
          <w:numId w:val="31"/>
        </w:numPr>
        <w:autoSpaceDE w:val="0"/>
        <w:autoSpaceDN w:val="0"/>
        <w:adjustRightInd w:val="0"/>
        <w:ind w:left="993" w:hanging="426"/>
        <w:jc w:val="both"/>
        <w:rPr>
          <w:rFonts w:ascii="Arial" w:hAnsi="Arial" w:cs="Arial"/>
          <w:color w:val="000000"/>
        </w:rPr>
      </w:pPr>
      <w:r w:rsidRPr="00166CD5">
        <w:rPr>
          <w:rFonts w:ascii="Arial" w:hAnsi="Arial" w:cs="Arial"/>
          <w:color w:val="000000"/>
        </w:rPr>
        <w:t>odpowietrzenie instalacji w przypadku zakłóceń pracy pionu</w:t>
      </w:r>
      <w:r>
        <w:rPr>
          <w:rFonts w:ascii="Arial" w:hAnsi="Arial" w:cs="Arial"/>
          <w:color w:val="000000"/>
        </w:rPr>
        <w:t>,</w:t>
      </w:r>
    </w:p>
    <w:p w14:paraId="072605DD" w14:textId="2F55C855" w:rsidR="00352441" w:rsidRDefault="00352441" w:rsidP="00352441">
      <w:pPr>
        <w:pStyle w:val="Akapitzlist"/>
        <w:numPr>
          <w:ilvl w:val="2"/>
          <w:numId w:val="31"/>
        </w:numPr>
        <w:autoSpaceDE w:val="0"/>
        <w:autoSpaceDN w:val="0"/>
        <w:adjustRightInd w:val="0"/>
        <w:ind w:left="993" w:hanging="426"/>
        <w:jc w:val="both"/>
        <w:rPr>
          <w:rFonts w:ascii="Arial" w:hAnsi="Arial" w:cs="Arial"/>
          <w:color w:val="000000"/>
        </w:rPr>
      </w:pPr>
      <w:r w:rsidRPr="00166CD5">
        <w:rPr>
          <w:rFonts w:ascii="Arial" w:hAnsi="Arial" w:cs="Arial"/>
          <w:color w:val="000000"/>
        </w:rPr>
        <w:t>zabezpieczenie lub ewentualna wymiana niezbędnych elementów instalacji dla przywrócenia sprawności instalacji</w:t>
      </w:r>
      <w:r>
        <w:rPr>
          <w:rFonts w:ascii="Arial" w:hAnsi="Arial" w:cs="Arial"/>
          <w:color w:val="000000"/>
        </w:rPr>
        <w:t>,</w:t>
      </w:r>
      <w:r w:rsidR="001D0F21">
        <w:rPr>
          <w:rFonts w:ascii="Arial" w:hAnsi="Arial" w:cs="Arial"/>
          <w:color w:val="000000"/>
        </w:rPr>
        <w:t xml:space="preserve"> w </w:t>
      </w:r>
      <w:proofErr w:type="gramStart"/>
      <w:r w:rsidR="001D0F21">
        <w:rPr>
          <w:rFonts w:ascii="Arial" w:hAnsi="Arial" w:cs="Arial"/>
          <w:color w:val="000000"/>
        </w:rPr>
        <w:t>przypadku</w:t>
      </w:r>
      <w:proofErr w:type="gramEnd"/>
      <w:r w:rsidR="001D0F21">
        <w:rPr>
          <w:rFonts w:ascii="Arial" w:hAnsi="Arial" w:cs="Arial"/>
          <w:color w:val="000000"/>
        </w:rPr>
        <w:t xml:space="preserve"> gdy zakres prac wymagać będzie wymiany całej lub części instalacji,</w:t>
      </w:r>
    </w:p>
    <w:p w14:paraId="25C0B8B7" w14:textId="3C92BC79" w:rsidR="00352441" w:rsidRPr="00352441" w:rsidRDefault="00352441" w:rsidP="003124BE">
      <w:pPr>
        <w:pStyle w:val="Akapitzlist"/>
        <w:numPr>
          <w:ilvl w:val="2"/>
          <w:numId w:val="31"/>
        </w:numPr>
        <w:autoSpaceDE w:val="0"/>
        <w:autoSpaceDN w:val="0"/>
        <w:adjustRightInd w:val="0"/>
        <w:ind w:left="993" w:hanging="426"/>
        <w:jc w:val="both"/>
        <w:rPr>
          <w:rFonts w:ascii="Arial" w:hAnsi="Arial" w:cs="Arial"/>
          <w:color w:val="000000"/>
        </w:rPr>
      </w:pPr>
      <w:r w:rsidRPr="00166CD5">
        <w:rPr>
          <w:rFonts w:ascii="Arial" w:hAnsi="Arial" w:cs="Arial"/>
          <w:color w:val="000000"/>
        </w:rPr>
        <w:t xml:space="preserve">informowanie </w:t>
      </w:r>
      <w:r>
        <w:rPr>
          <w:rFonts w:ascii="Arial" w:hAnsi="Arial" w:cs="Arial"/>
          <w:color w:val="000000"/>
        </w:rPr>
        <w:t>Zakład Ciepłowniczy</w:t>
      </w:r>
      <w:r w:rsidRPr="00166CD5">
        <w:rPr>
          <w:rFonts w:ascii="Arial" w:hAnsi="Arial" w:cs="Arial"/>
          <w:color w:val="000000"/>
        </w:rPr>
        <w:t xml:space="preserve"> o sprawach należących do jego zakresu, a mających związek z zaistniałą awarią i bieżąc</w:t>
      </w:r>
      <w:r w:rsidR="003124BE">
        <w:rPr>
          <w:rFonts w:ascii="Arial" w:hAnsi="Arial" w:cs="Arial"/>
          <w:color w:val="000000"/>
        </w:rPr>
        <w:t>a</w:t>
      </w:r>
      <w:r w:rsidRPr="00166CD5">
        <w:rPr>
          <w:rFonts w:ascii="Arial" w:hAnsi="Arial" w:cs="Arial"/>
          <w:color w:val="000000"/>
        </w:rPr>
        <w:t xml:space="preserve"> współprac</w:t>
      </w:r>
      <w:r w:rsidR="003124BE">
        <w:rPr>
          <w:rFonts w:ascii="Arial" w:hAnsi="Arial" w:cs="Arial"/>
          <w:color w:val="000000"/>
        </w:rPr>
        <w:t>a</w:t>
      </w:r>
      <w:r w:rsidRPr="00166CD5">
        <w:rPr>
          <w:rFonts w:ascii="Arial" w:hAnsi="Arial" w:cs="Arial"/>
          <w:color w:val="000000"/>
        </w:rPr>
        <w:t xml:space="preserve"> przy jej usuwaniu</w:t>
      </w:r>
      <w:r>
        <w:rPr>
          <w:rFonts w:ascii="Arial" w:hAnsi="Arial" w:cs="Arial"/>
          <w:color w:val="000000"/>
        </w:rPr>
        <w:t>,</w:t>
      </w:r>
    </w:p>
    <w:p w14:paraId="12891384" w14:textId="6659DB08" w:rsidR="00F754F1" w:rsidRDefault="00352441" w:rsidP="003124BE">
      <w:pPr>
        <w:numPr>
          <w:ilvl w:val="0"/>
          <w:numId w:val="31"/>
        </w:numPr>
        <w:autoSpaceDE w:val="0"/>
        <w:autoSpaceDN w:val="0"/>
        <w:adjustRightInd w:val="0"/>
        <w:spacing w:after="0" w:line="240" w:lineRule="auto"/>
        <w:rPr>
          <w:rFonts w:ascii="Arial" w:hAnsi="Arial" w:cs="Arial"/>
          <w:color w:val="000000"/>
          <w:sz w:val="20"/>
          <w:szCs w:val="20"/>
          <w:lang w:eastAsia="pl-PL"/>
        </w:rPr>
      </w:pPr>
      <w:r w:rsidRPr="00166CD5">
        <w:rPr>
          <w:rFonts w:ascii="Arial" w:hAnsi="Arial" w:cs="Arial"/>
          <w:b/>
          <w:bCs/>
          <w:color w:val="000000"/>
          <w:sz w:val="20"/>
          <w:szCs w:val="20"/>
          <w:lang w:eastAsia="pl-PL"/>
        </w:rPr>
        <w:t xml:space="preserve">Instalacje elektryczne: </w:t>
      </w:r>
      <w:r w:rsidRPr="00166CD5">
        <w:rPr>
          <w:rFonts w:ascii="Arial" w:hAnsi="Arial" w:cs="Arial"/>
          <w:color w:val="000000"/>
          <w:sz w:val="20"/>
          <w:szCs w:val="20"/>
          <w:lang w:eastAsia="pl-PL"/>
        </w:rPr>
        <w:t>(od złącza ZE + odbiorcze)</w:t>
      </w:r>
    </w:p>
    <w:p w14:paraId="07D1F60D" w14:textId="72F415F7" w:rsidR="00352441" w:rsidRDefault="00352441" w:rsidP="003124BE">
      <w:pPr>
        <w:pStyle w:val="Akapitzlist"/>
        <w:numPr>
          <w:ilvl w:val="2"/>
          <w:numId w:val="31"/>
        </w:numPr>
        <w:autoSpaceDE w:val="0"/>
        <w:autoSpaceDN w:val="0"/>
        <w:adjustRightInd w:val="0"/>
        <w:ind w:left="993" w:hanging="426"/>
        <w:jc w:val="both"/>
        <w:rPr>
          <w:rFonts w:ascii="Arial" w:hAnsi="Arial" w:cs="Arial"/>
          <w:color w:val="000000"/>
        </w:rPr>
      </w:pPr>
      <w:r w:rsidRPr="00F754F1">
        <w:rPr>
          <w:rFonts w:ascii="Arial" w:hAnsi="Arial" w:cs="Arial"/>
          <w:color w:val="000000"/>
        </w:rPr>
        <w:t>przywrócenia sprawności instalacji administracyjnych - oświetlenie klatek schodowych i części komunikacji ogólnej i ewakuacyjnej (brak oświetlenia piwnic nie jest sytuacją awaryjną),</w:t>
      </w:r>
      <w:r w:rsidR="001D0F21">
        <w:rPr>
          <w:rFonts w:ascii="Arial" w:hAnsi="Arial" w:cs="Arial"/>
          <w:color w:val="000000"/>
        </w:rPr>
        <w:t xml:space="preserve"> z wyłączeniem budynków nie będących własnością m.st. Warszawy,</w:t>
      </w:r>
    </w:p>
    <w:p w14:paraId="2DB33F9F" w14:textId="21AF2032" w:rsidR="003124BE" w:rsidRDefault="003124BE" w:rsidP="003124BE">
      <w:pPr>
        <w:pStyle w:val="Akapitzlist"/>
        <w:numPr>
          <w:ilvl w:val="2"/>
          <w:numId w:val="31"/>
        </w:numPr>
        <w:autoSpaceDE w:val="0"/>
        <w:autoSpaceDN w:val="0"/>
        <w:adjustRightInd w:val="0"/>
        <w:ind w:left="993" w:hanging="426"/>
        <w:jc w:val="both"/>
        <w:rPr>
          <w:rFonts w:ascii="Arial" w:hAnsi="Arial" w:cs="Arial"/>
          <w:color w:val="000000"/>
        </w:rPr>
      </w:pPr>
      <w:r>
        <w:rPr>
          <w:rFonts w:ascii="Arial" w:hAnsi="Arial" w:cs="Arial"/>
          <w:color w:val="000000"/>
        </w:rPr>
        <w:t>przywrócenie zasilania urządzeń wyposażenia budynku (węzły cieplne, pompy, dźwigi itd.)</w:t>
      </w:r>
      <w:r w:rsidR="00121A72">
        <w:rPr>
          <w:rFonts w:ascii="Arial" w:hAnsi="Arial" w:cs="Arial"/>
          <w:color w:val="000000"/>
        </w:rPr>
        <w:t>,</w:t>
      </w:r>
      <w:r w:rsidR="001D0F21">
        <w:rPr>
          <w:rFonts w:ascii="Arial" w:hAnsi="Arial" w:cs="Arial"/>
          <w:color w:val="000000"/>
        </w:rPr>
        <w:t xml:space="preserve"> z wyłączeniem budynków nie będących własnością m.st. Warszawy,</w:t>
      </w:r>
    </w:p>
    <w:p w14:paraId="456C3227" w14:textId="77777777" w:rsidR="001D0F21" w:rsidRDefault="00352441" w:rsidP="003124BE">
      <w:pPr>
        <w:pStyle w:val="Akapitzlist"/>
        <w:numPr>
          <w:ilvl w:val="2"/>
          <w:numId w:val="31"/>
        </w:numPr>
        <w:autoSpaceDE w:val="0"/>
        <w:autoSpaceDN w:val="0"/>
        <w:adjustRightInd w:val="0"/>
        <w:ind w:left="993" w:hanging="426"/>
        <w:jc w:val="both"/>
        <w:rPr>
          <w:rFonts w:ascii="Arial" w:hAnsi="Arial" w:cs="Arial"/>
          <w:color w:val="000000"/>
        </w:rPr>
      </w:pPr>
      <w:r w:rsidRPr="00F754F1">
        <w:rPr>
          <w:rFonts w:ascii="Arial" w:hAnsi="Arial" w:cs="Arial"/>
          <w:color w:val="000000"/>
        </w:rPr>
        <w:t xml:space="preserve">przywrócenie sprawności pionów </w:t>
      </w:r>
      <w:r w:rsidR="003124BE">
        <w:rPr>
          <w:rFonts w:ascii="Arial" w:hAnsi="Arial" w:cs="Arial"/>
          <w:color w:val="000000"/>
        </w:rPr>
        <w:t xml:space="preserve">wewnętrznych linii zasilających </w:t>
      </w:r>
      <w:r w:rsidRPr="00F754F1">
        <w:rPr>
          <w:rFonts w:ascii="Arial" w:hAnsi="Arial" w:cs="Arial"/>
          <w:color w:val="000000"/>
        </w:rPr>
        <w:t>(tablice główne i piętrowe)</w:t>
      </w:r>
      <w:r w:rsidR="003124BE">
        <w:rPr>
          <w:rFonts w:ascii="Arial" w:hAnsi="Arial" w:cs="Arial"/>
          <w:color w:val="000000"/>
        </w:rPr>
        <w:t>,</w:t>
      </w:r>
      <w:r w:rsidR="001D0F21">
        <w:rPr>
          <w:rFonts w:ascii="Arial" w:hAnsi="Arial" w:cs="Arial"/>
          <w:color w:val="000000"/>
        </w:rPr>
        <w:t xml:space="preserve"> z wyłączeniem budynków nie będących własnością m.st. Warszawy,</w:t>
      </w:r>
      <w:r w:rsidRPr="00F754F1">
        <w:rPr>
          <w:rFonts w:ascii="Arial" w:hAnsi="Arial" w:cs="Arial"/>
          <w:color w:val="000000"/>
        </w:rPr>
        <w:t xml:space="preserve"> </w:t>
      </w:r>
    </w:p>
    <w:p w14:paraId="07D07286" w14:textId="19FE695B" w:rsidR="00352441" w:rsidRDefault="00352441" w:rsidP="003124BE">
      <w:pPr>
        <w:pStyle w:val="Akapitzlist"/>
        <w:numPr>
          <w:ilvl w:val="2"/>
          <w:numId w:val="31"/>
        </w:numPr>
        <w:autoSpaceDE w:val="0"/>
        <w:autoSpaceDN w:val="0"/>
        <w:adjustRightInd w:val="0"/>
        <w:ind w:left="993" w:hanging="426"/>
        <w:jc w:val="both"/>
        <w:rPr>
          <w:rFonts w:ascii="Arial" w:hAnsi="Arial" w:cs="Arial"/>
          <w:color w:val="000000"/>
        </w:rPr>
      </w:pPr>
      <w:r w:rsidRPr="00F754F1">
        <w:rPr>
          <w:rFonts w:ascii="Arial" w:hAnsi="Arial" w:cs="Arial"/>
          <w:color w:val="000000"/>
        </w:rPr>
        <w:t>przywrócenia sprawności obwodów odbiorczych mieszkaniowych i odbiorczych w lokalach</w:t>
      </w:r>
      <w:r w:rsidR="001D0F21">
        <w:rPr>
          <w:rFonts w:ascii="Arial" w:hAnsi="Arial" w:cs="Arial"/>
          <w:color w:val="000000"/>
        </w:rPr>
        <w:t xml:space="preserve"> m.st. Warszawy</w:t>
      </w:r>
      <w:r w:rsidRPr="00F754F1">
        <w:rPr>
          <w:rFonts w:ascii="Arial" w:hAnsi="Arial" w:cs="Arial"/>
          <w:color w:val="000000"/>
        </w:rPr>
        <w:t>,</w:t>
      </w:r>
    </w:p>
    <w:p w14:paraId="0F5ED49D" w14:textId="1FCDFB1C" w:rsidR="00352441" w:rsidRDefault="00352441" w:rsidP="003124BE">
      <w:pPr>
        <w:pStyle w:val="Akapitzlist"/>
        <w:numPr>
          <w:ilvl w:val="2"/>
          <w:numId w:val="31"/>
        </w:numPr>
        <w:autoSpaceDE w:val="0"/>
        <w:autoSpaceDN w:val="0"/>
        <w:adjustRightInd w:val="0"/>
        <w:ind w:left="993" w:hanging="426"/>
        <w:jc w:val="both"/>
        <w:rPr>
          <w:rFonts w:ascii="Arial" w:hAnsi="Arial" w:cs="Arial"/>
          <w:color w:val="000000"/>
        </w:rPr>
      </w:pPr>
      <w:r w:rsidRPr="00F754F1">
        <w:rPr>
          <w:rFonts w:ascii="Arial" w:hAnsi="Arial" w:cs="Arial"/>
          <w:color w:val="000000"/>
        </w:rPr>
        <w:t xml:space="preserve">informowanie </w:t>
      </w:r>
      <w:r w:rsidR="003124BE">
        <w:rPr>
          <w:rFonts w:ascii="Arial" w:hAnsi="Arial" w:cs="Arial"/>
          <w:color w:val="000000"/>
        </w:rPr>
        <w:t>Zakład Energetyczny</w:t>
      </w:r>
      <w:r w:rsidRPr="00F754F1">
        <w:rPr>
          <w:rFonts w:ascii="Arial" w:hAnsi="Arial" w:cs="Arial"/>
          <w:color w:val="000000"/>
        </w:rPr>
        <w:t xml:space="preserve"> o sprawach należących do jego zakresu a mających związek z zaistniałą awarią (uszkodzony licznik KWh, brak napięcia od strony zasilania ZE itp.),</w:t>
      </w:r>
      <w:r w:rsidR="001D0F21">
        <w:rPr>
          <w:rFonts w:ascii="Arial" w:hAnsi="Arial" w:cs="Arial"/>
          <w:color w:val="000000"/>
        </w:rPr>
        <w:t xml:space="preserve"> z wyłączeniem budynków nie będących własnością m.st. Warszawy,</w:t>
      </w:r>
    </w:p>
    <w:p w14:paraId="1DD573FF" w14:textId="010D3991" w:rsidR="00352441" w:rsidRPr="003124BE" w:rsidRDefault="003124BE" w:rsidP="003124BE">
      <w:pPr>
        <w:pStyle w:val="Akapitzlist"/>
        <w:numPr>
          <w:ilvl w:val="2"/>
          <w:numId w:val="31"/>
        </w:numPr>
        <w:autoSpaceDE w:val="0"/>
        <w:autoSpaceDN w:val="0"/>
        <w:adjustRightInd w:val="0"/>
        <w:ind w:left="993" w:hanging="426"/>
        <w:jc w:val="both"/>
        <w:rPr>
          <w:rFonts w:ascii="Arial" w:hAnsi="Arial" w:cs="Arial"/>
          <w:color w:val="000000"/>
        </w:rPr>
      </w:pPr>
      <w:r w:rsidRPr="003124BE">
        <w:rPr>
          <w:rFonts w:ascii="Arial" w:eastAsia="Calibri" w:hAnsi="Arial" w:cs="Arial"/>
          <w:color w:val="000000"/>
        </w:rPr>
        <w:t>d</w:t>
      </w:r>
      <w:r w:rsidR="00352441" w:rsidRPr="003124BE">
        <w:rPr>
          <w:rFonts w:ascii="Arial" w:eastAsia="Calibri" w:hAnsi="Arial" w:cs="Arial"/>
          <w:color w:val="000000"/>
        </w:rPr>
        <w:t>opuszcza się wykonanie instalacji o charakterze tymczasowym z zachowaniem warunków bezpieczeństwa dla przywrócenia sprawności instalacji</w:t>
      </w:r>
      <w:r w:rsidRPr="003124BE">
        <w:rPr>
          <w:rFonts w:ascii="Arial" w:eastAsia="Calibri" w:hAnsi="Arial" w:cs="Arial"/>
          <w:color w:val="000000"/>
        </w:rPr>
        <w:t>,</w:t>
      </w:r>
    </w:p>
    <w:p w14:paraId="117B8DDD" w14:textId="19CD29E2" w:rsidR="00166CD5" w:rsidRPr="00F754F1" w:rsidRDefault="00352441" w:rsidP="003124BE">
      <w:pPr>
        <w:pStyle w:val="Akapitzlist"/>
        <w:numPr>
          <w:ilvl w:val="0"/>
          <w:numId w:val="31"/>
        </w:numPr>
        <w:autoSpaceDE w:val="0"/>
        <w:autoSpaceDN w:val="0"/>
        <w:adjustRightInd w:val="0"/>
        <w:jc w:val="both"/>
        <w:rPr>
          <w:rFonts w:ascii="Arial" w:hAnsi="Arial" w:cs="Arial"/>
          <w:color w:val="000000"/>
        </w:rPr>
      </w:pPr>
      <w:r w:rsidRPr="00166CD5">
        <w:rPr>
          <w:rFonts w:ascii="Arial" w:hAnsi="Arial" w:cs="Arial"/>
          <w:b/>
          <w:bCs/>
          <w:color w:val="000000"/>
        </w:rPr>
        <w:t>Inne prace</w:t>
      </w:r>
      <w:r>
        <w:rPr>
          <w:rFonts w:ascii="Arial" w:hAnsi="Arial" w:cs="Arial"/>
          <w:b/>
          <w:bCs/>
          <w:color w:val="000000"/>
        </w:rPr>
        <w:t xml:space="preserve">: </w:t>
      </w:r>
    </w:p>
    <w:p w14:paraId="16A11E01" w14:textId="18976606" w:rsidR="00352441" w:rsidRDefault="00352441" w:rsidP="003124BE">
      <w:pPr>
        <w:pStyle w:val="Akapitzlist"/>
        <w:numPr>
          <w:ilvl w:val="2"/>
          <w:numId w:val="31"/>
        </w:numPr>
        <w:autoSpaceDE w:val="0"/>
        <w:autoSpaceDN w:val="0"/>
        <w:adjustRightInd w:val="0"/>
        <w:ind w:left="993" w:hanging="426"/>
        <w:jc w:val="both"/>
        <w:rPr>
          <w:rFonts w:ascii="Arial" w:hAnsi="Arial" w:cs="Arial"/>
          <w:color w:val="000000"/>
        </w:rPr>
      </w:pPr>
      <w:r w:rsidRPr="00F754F1">
        <w:rPr>
          <w:rFonts w:ascii="Arial" w:hAnsi="Arial" w:cs="Arial"/>
          <w:color w:val="000000"/>
        </w:rPr>
        <w:t>zabezpieczenie miejsc zagrożeń,</w:t>
      </w:r>
    </w:p>
    <w:p w14:paraId="21B4D0D7" w14:textId="3AC412AA" w:rsidR="00352441" w:rsidRDefault="00352441" w:rsidP="003124BE">
      <w:pPr>
        <w:pStyle w:val="Akapitzlist"/>
        <w:numPr>
          <w:ilvl w:val="2"/>
          <w:numId w:val="31"/>
        </w:numPr>
        <w:autoSpaceDE w:val="0"/>
        <w:autoSpaceDN w:val="0"/>
        <w:adjustRightInd w:val="0"/>
        <w:ind w:left="993" w:hanging="426"/>
        <w:jc w:val="both"/>
        <w:rPr>
          <w:rFonts w:ascii="Arial" w:hAnsi="Arial" w:cs="Arial"/>
          <w:color w:val="000000"/>
        </w:rPr>
      </w:pPr>
      <w:r w:rsidRPr="00F754F1">
        <w:rPr>
          <w:rFonts w:ascii="Arial" w:hAnsi="Arial" w:cs="Arial"/>
          <w:color w:val="000000"/>
        </w:rPr>
        <w:t xml:space="preserve">zabezpieczenie lokali oraz części wspólnych </w:t>
      </w:r>
      <w:r w:rsidR="00121A72">
        <w:rPr>
          <w:rFonts w:ascii="Arial" w:hAnsi="Arial" w:cs="Arial"/>
          <w:color w:val="000000"/>
        </w:rPr>
        <w:t xml:space="preserve">np. </w:t>
      </w:r>
      <w:r w:rsidRPr="00F754F1">
        <w:rPr>
          <w:rFonts w:ascii="Arial" w:hAnsi="Arial" w:cs="Arial"/>
          <w:color w:val="000000"/>
        </w:rPr>
        <w:t>po akcji pożarniczej, włamaniu itp.</w:t>
      </w:r>
    </w:p>
    <w:p w14:paraId="0214F754" w14:textId="07AEA44D" w:rsidR="00352441" w:rsidRDefault="00352441" w:rsidP="003124BE">
      <w:pPr>
        <w:pStyle w:val="Akapitzlist"/>
        <w:numPr>
          <w:ilvl w:val="2"/>
          <w:numId w:val="31"/>
        </w:numPr>
        <w:autoSpaceDE w:val="0"/>
        <w:autoSpaceDN w:val="0"/>
        <w:adjustRightInd w:val="0"/>
        <w:ind w:left="993" w:hanging="426"/>
        <w:jc w:val="both"/>
        <w:rPr>
          <w:rFonts w:ascii="Arial" w:hAnsi="Arial" w:cs="Arial"/>
          <w:color w:val="000000"/>
        </w:rPr>
      </w:pPr>
      <w:r w:rsidRPr="00F754F1">
        <w:rPr>
          <w:rFonts w:ascii="Arial" w:hAnsi="Arial" w:cs="Arial"/>
          <w:color w:val="000000"/>
        </w:rPr>
        <w:t xml:space="preserve">w przypadku awaryjnego zablokowania drzwi do klatek schodowych lub części użytku wspólnego (np. </w:t>
      </w:r>
      <w:proofErr w:type="spellStart"/>
      <w:r w:rsidRPr="00F754F1">
        <w:rPr>
          <w:rFonts w:ascii="Arial" w:hAnsi="Arial" w:cs="Arial"/>
          <w:color w:val="000000"/>
        </w:rPr>
        <w:t>wc</w:t>
      </w:r>
      <w:proofErr w:type="spellEnd"/>
      <w:r w:rsidRPr="00F754F1">
        <w:rPr>
          <w:rFonts w:ascii="Arial" w:hAnsi="Arial" w:cs="Arial"/>
          <w:color w:val="000000"/>
        </w:rPr>
        <w:t>, łazienki)</w:t>
      </w:r>
      <w:r w:rsidR="00121A72">
        <w:rPr>
          <w:rFonts w:ascii="Arial" w:hAnsi="Arial" w:cs="Arial"/>
          <w:color w:val="000000"/>
        </w:rPr>
        <w:t xml:space="preserve"> </w:t>
      </w:r>
      <w:r w:rsidRPr="00F754F1">
        <w:rPr>
          <w:rFonts w:ascii="Arial" w:hAnsi="Arial" w:cs="Arial"/>
          <w:color w:val="000000"/>
        </w:rPr>
        <w:t xml:space="preserve">- przywrócenie prawidłowego użytkowania wejścia </w:t>
      </w:r>
      <w:r w:rsidR="001D0F21">
        <w:rPr>
          <w:rFonts w:ascii="Arial" w:hAnsi="Arial" w:cs="Arial"/>
          <w:color w:val="000000"/>
        </w:rPr>
        <w:t>użytkownikom</w:t>
      </w:r>
      <w:r w:rsidR="00121A72">
        <w:rPr>
          <w:rFonts w:ascii="Arial" w:hAnsi="Arial" w:cs="Arial"/>
          <w:color w:val="000000"/>
        </w:rPr>
        <w:t>,</w:t>
      </w:r>
    </w:p>
    <w:p w14:paraId="3A388ADA" w14:textId="6AB023D6" w:rsidR="00352441" w:rsidRDefault="00352441" w:rsidP="003124BE">
      <w:pPr>
        <w:pStyle w:val="Akapitzlist"/>
        <w:numPr>
          <w:ilvl w:val="2"/>
          <w:numId w:val="31"/>
        </w:numPr>
        <w:autoSpaceDE w:val="0"/>
        <w:autoSpaceDN w:val="0"/>
        <w:adjustRightInd w:val="0"/>
        <w:ind w:left="993" w:hanging="426"/>
        <w:jc w:val="both"/>
        <w:rPr>
          <w:rFonts w:ascii="Arial" w:hAnsi="Arial" w:cs="Arial"/>
          <w:color w:val="000000"/>
        </w:rPr>
      </w:pPr>
      <w:r w:rsidRPr="00F754F1">
        <w:rPr>
          <w:rFonts w:ascii="Arial" w:hAnsi="Arial" w:cs="Arial"/>
          <w:color w:val="000000"/>
        </w:rPr>
        <w:t xml:space="preserve">otwarcie drzwi do </w:t>
      </w:r>
      <w:r w:rsidR="001D0F21">
        <w:rPr>
          <w:rFonts w:ascii="Arial" w:hAnsi="Arial" w:cs="Arial"/>
          <w:color w:val="000000"/>
        </w:rPr>
        <w:t>lokalu</w:t>
      </w:r>
      <w:r w:rsidRPr="00F754F1">
        <w:rPr>
          <w:rFonts w:ascii="Arial" w:hAnsi="Arial" w:cs="Arial"/>
          <w:color w:val="000000"/>
        </w:rPr>
        <w:t xml:space="preserve"> przy udziale Policji w przypadku zgonu użytkownika lokalu oraz ich </w:t>
      </w:r>
      <w:r w:rsidR="00121A72">
        <w:rPr>
          <w:rFonts w:ascii="Arial" w:hAnsi="Arial" w:cs="Arial"/>
          <w:color w:val="000000"/>
        </w:rPr>
        <w:t xml:space="preserve">tymczasowe </w:t>
      </w:r>
      <w:r w:rsidRPr="00F754F1">
        <w:rPr>
          <w:rFonts w:ascii="Arial" w:hAnsi="Arial" w:cs="Arial"/>
          <w:color w:val="000000"/>
        </w:rPr>
        <w:t>zabezpieczenie</w:t>
      </w:r>
      <w:r w:rsidR="005E5495" w:rsidRPr="00F754F1">
        <w:rPr>
          <w:rFonts w:ascii="Arial" w:hAnsi="Arial" w:cs="Arial"/>
          <w:color w:val="000000"/>
        </w:rPr>
        <w:t>,</w:t>
      </w:r>
    </w:p>
    <w:p w14:paraId="69EC27D4" w14:textId="77777777" w:rsidR="00AD0790" w:rsidRDefault="00121A72" w:rsidP="003124BE">
      <w:pPr>
        <w:pStyle w:val="Akapitzlist"/>
        <w:numPr>
          <w:ilvl w:val="2"/>
          <w:numId w:val="31"/>
        </w:numPr>
        <w:autoSpaceDE w:val="0"/>
        <w:autoSpaceDN w:val="0"/>
        <w:adjustRightInd w:val="0"/>
        <w:ind w:left="993" w:hanging="426"/>
        <w:jc w:val="both"/>
        <w:rPr>
          <w:rFonts w:ascii="Arial" w:hAnsi="Arial" w:cs="Arial"/>
          <w:color w:val="000000"/>
        </w:rPr>
      </w:pPr>
      <w:r>
        <w:rPr>
          <w:rFonts w:ascii="Arial" w:hAnsi="Arial" w:cs="Arial"/>
          <w:color w:val="000000"/>
        </w:rPr>
        <w:t xml:space="preserve">inne </w:t>
      </w:r>
      <w:proofErr w:type="gramStart"/>
      <w:r>
        <w:rPr>
          <w:rFonts w:ascii="Arial" w:hAnsi="Arial" w:cs="Arial"/>
          <w:color w:val="000000"/>
        </w:rPr>
        <w:t>czynności</w:t>
      </w:r>
      <w:proofErr w:type="gramEnd"/>
      <w:r>
        <w:rPr>
          <w:rFonts w:ascii="Arial" w:hAnsi="Arial" w:cs="Arial"/>
          <w:color w:val="000000"/>
        </w:rPr>
        <w:t xml:space="preserve"> </w:t>
      </w:r>
      <w:r>
        <w:rPr>
          <w:rFonts w:ascii="Arial" w:hAnsi="Arial" w:cs="Arial"/>
        </w:rPr>
        <w:t>których wykonanie jest możliwe przy pomocy środków lub narzędzi jakimi dysponuje ekipa interwencyjna Wykonawcy, bez użycia dodatkowych materiałów np. regulacja, sprawdzenie, zamocowanie lub demontaż istniejącego elementu itp.</w:t>
      </w:r>
      <w:r>
        <w:rPr>
          <w:rFonts w:ascii="Arial" w:hAnsi="Arial" w:cs="Arial"/>
          <w:color w:val="000000"/>
        </w:rPr>
        <w:t xml:space="preserve"> </w:t>
      </w:r>
    </w:p>
    <w:p w14:paraId="1BFDF61B" w14:textId="62D5472E" w:rsidR="00121A72" w:rsidRPr="00F754F1" w:rsidRDefault="00AD0790" w:rsidP="003124BE">
      <w:pPr>
        <w:pStyle w:val="Akapitzlist"/>
        <w:numPr>
          <w:ilvl w:val="2"/>
          <w:numId w:val="31"/>
        </w:numPr>
        <w:autoSpaceDE w:val="0"/>
        <w:autoSpaceDN w:val="0"/>
        <w:adjustRightInd w:val="0"/>
        <w:ind w:left="993" w:hanging="426"/>
        <w:jc w:val="both"/>
        <w:rPr>
          <w:rFonts w:ascii="Arial" w:hAnsi="Arial" w:cs="Arial"/>
          <w:color w:val="000000"/>
        </w:rPr>
      </w:pPr>
      <w:r>
        <w:rPr>
          <w:rFonts w:ascii="Arial" w:hAnsi="Arial" w:cs="Arial"/>
          <w:color w:val="000000"/>
        </w:rPr>
        <w:t xml:space="preserve">wykonanie robót budowlanych związanych z zabezpieczeniem miejsca lub tymczasowym usunięciem zagrożenia bezpieczeństwa.  </w:t>
      </w:r>
      <w:r w:rsidR="00121A72">
        <w:rPr>
          <w:rFonts w:ascii="Arial" w:hAnsi="Arial" w:cs="Arial"/>
          <w:color w:val="000000"/>
        </w:rPr>
        <w:t xml:space="preserve"> </w:t>
      </w:r>
    </w:p>
    <w:p w14:paraId="7B76C79A" w14:textId="5EA4C62B" w:rsidR="005E5495" w:rsidRPr="00F754F1" w:rsidRDefault="005E5495" w:rsidP="003124BE">
      <w:pPr>
        <w:pStyle w:val="Akapitzlist"/>
        <w:numPr>
          <w:ilvl w:val="0"/>
          <w:numId w:val="31"/>
        </w:numPr>
        <w:autoSpaceDE w:val="0"/>
        <w:autoSpaceDN w:val="0"/>
        <w:adjustRightInd w:val="0"/>
        <w:jc w:val="both"/>
        <w:rPr>
          <w:rFonts w:ascii="Arial" w:hAnsi="Arial" w:cs="Arial"/>
          <w:color w:val="000000"/>
        </w:rPr>
      </w:pPr>
      <w:r w:rsidRPr="00166CD5">
        <w:rPr>
          <w:rFonts w:ascii="Arial" w:hAnsi="Arial" w:cs="Arial"/>
          <w:b/>
          <w:bCs/>
        </w:rPr>
        <w:t>Ryczałtem nie objęte są prace:</w:t>
      </w:r>
    </w:p>
    <w:p w14:paraId="011D4F85" w14:textId="22ADEE87" w:rsidR="005E5495" w:rsidRPr="00F754F1" w:rsidRDefault="005E5495" w:rsidP="003124BE">
      <w:pPr>
        <w:pStyle w:val="Akapitzlist"/>
        <w:numPr>
          <w:ilvl w:val="2"/>
          <w:numId w:val="31"/>
        </w:numPr>
        <w:autoSpaceDE w:val="0"/>
        <w:autoSpaceDN w:val="0"/>
        <w:adjustRightInd w:val="0"/>
        <w:ind w:left="993" w:hanging="426"/>
        <w:jc w:val="both"/>
        <w:rPr>
          <w:rFonts w:ascii="Arial" w:hAnsi="Arial" w:cs="Arial"/>
          <w:color w:val="000000"/>
        </w:rPr>
      </w:pPr>
      <w:r w:rsidRPr="00F754F1">
        <w:rPr>
          <w:rFonts w:ascii="Arial" w:hAnsi="Arial" w:cs="Arial"/>
        </w:rPr>
        <w:t>wynajęcie samochodu specjalistycznego typu WUKO dla udrożnienia instalacji, których udrożnienia nie można wykonać narzędziami ręcznymi,</w:t>
      </w:r>
    </w:p>
    <w:p w14:paraId="12B90590" w14:textId="2CA44BF6" w:rsidR="005E5495" w:rsidRPr="00F754F1" w:rsidRDefault="005E5495" w:rsidP="003124BE">
      <w:pPr>
        <w:pStyle w:val="Akapitzlist"/>
        <w:numPr>
          <w:ilvl w:val="2"/>
          <w:numId w:val="31"/>
        </w:numPr>
        <w:autoSpaceDE w:val="0"/>
        <w:autoSpaceDN w:val="0"/>
        <w:adjustRightInd w:val="0"/>
        <w:ind w:left="993" w:hanging="426"/>
        <w:jc w:val="both"/>
        <w:rPr>
          <w:rFonts w:ascii="Arial" w:hAnsi="Arial" w:cs="Arial"/>
          <w:color w:val="000000"/>
        </w:rPr>
      </w:pPr>
      <w:r w:rsidRPr="00F754F1">
        <w:rPr>
          <w:rFonts w:ascii="Arial" w:hAnsi="Arial" w:cs="Arial"/>
        </w:rPr>
        <w:t xml:space="preserve">przeczyszczania kratek pod-wannowych, muszli i syfonów (oprócz </w:t>
      </w:r>
      <w:r w:rsidR="00121A72">
        <w:rPr>
          <w:rFonts w:ascii="Arial" w:hAnsi="Arial" w:cs="Arial"/>
        </w:rPr>
        <w:t xml:space="preserve">pomieszczeń </w:t>
      </w:r>
      <w:r w:rsidRPr="00F754F1">
        <w:rPr>
          <w:rFonts w:ascii="Arial" w:hAnsi="Arial" w:cs="Arial"/>
        </w:rPr>
        <w:t>wsp</w:t>
      </w:r>
      <w:r w:rsidR="00121A72">
        <w:rPr>
          <w:rFonts w:ascii="Arial" w:hAnsi="Arial" w:cs="Arial"/>
        </w:rPr>
        <w:t>ólnego</w:t>
      </w:r>
      <w:r w:rsidRPr="00F754F1">
        <w:rPr>
          <w:rFonts w:ascii="Arial" w:hAnsi="Arial" w:cs="Arial"/>
        </w:rPr>
        <w:t xml:space="preserve"> używa</w:t>
      </w:r>
      <w:r w:rsidR="00121A72">
        <w:rPr>
          <w:rFonts w:ascii="Arial" w:hAnsi="Arial" w:cs="Arial"/>
        </w:rPr>
        <w:t>nia</w:t>
      </w:r>
      <w:r w:rsidRPr="00F754F1">
        <w:rPr>
          <w:rFonts w:ascii="Arial" w:hAnsi="Arial" w:cs="Arial"/>
        </w:rPr>
        <w:t>),</w:t>
      </w:r>
    </w:p>
    <w:p w14:paraId="5DEFD6A7" w14:textId="113F56E1" w:rsidR="005E5495" w:rsidRPr="00F754F1" w:rsidRDefault="005E5495" w:rsidP="003124BE">
      <w:pPr>
        <w:pStyle w:val="Akapitzlist"/>
        <w:numPr>
          <w:ilvl w:val="2"/>
          <w:numId w:val="31"/>
        </w:numPr>
        <w:autoSpaceDE w:val="0"/>
        <w:autoSpaceDN w:val="0"/>
        <w:adjustRightInd w:val="0"/>
        <w:ind w:left="993" w:hanging="426"/>
        <w:jc w:val="both"/>
        <w:rPr>
          <w:rFonts w:ascii="Arial" w:hAnsi="Arial" w:cs="Arial"/>
          <w:color w:val="000000"/>
        </w:rPr>
      </w:pPr>
      <w:r w:rsidRPr="00F754F1">
        <w:rPr>
          <w:rFonts w:ascii="Arial" w:hAnsi="Arial" w:cs="Arial"/>
        </w:rPr>
        <w:t xml:space="preserve">naprawy instalacji </w:t>
      </w:r>
      <w:r w:rsidR="00121A72" w:rsidRPr="00F754F1">
        <w:rPr>
          <w:rFonts w:ascii="Arial" w:hAnsi="Arial" w:cs="Arial"/>
        </w:rPr>
        <w:t>wod</w:t>
      </w:r>
      <w:r w:rsidR="00121A72">
        <w:rPr>
          <w:rFonts w:ascii="Arial" w:hAnsi="Arial" w:cs="Arial"/>
        </w:rPr>
        <w:t>nokanalizacyjnej</w:t>
      </w:r>
      <w:r w:rsidRPr="00F754F1">
        <w:rPr>
          <w:rFonts w:ascii="Arial" w:hAnsi="Arial" w:cs="Arial"/>
        </w:rPr>
        <w:t xml:space="preserve"> polegające na wymianie instalacji lub ponad </w:t>
      </w:r>
      <w:r w:rsidR="001D0F21">
        <w:rPr>
          <w:rFonts w:ascii="Arial" w:hAnsi="Arial" w:cs="Arial"/>
        </w:rPr>
        <w:t>2</w:t>
      </w:r>
      <w:r w:rsidRPr="00F754F1">
        <w:rPr>
          <w:rFonts w:ascii="Arial" w:hAnsi="Arial" w:cs="Arial"/>
        </w:rPr>
        <w:t>-ch łączników,</w:t>
      </w:r>
      <w:r w:rsidR="00121A72">
        <w:rPr>
          <w:rFonts w:ascii="Arial" w:hAnsi="Arial" w:cs="Arial"/>
        </w:rPr>
        <w:t xml:space="preserve"> zaworów itp.</w:t>
      </w:r>
    </w:p>
    <w:p w14:paraId="39874158" w14:textId="595C8581" w:rsidR="005E5495" w:rsidRPr="00F754F1" w:rsidRDefault="005E5495" w:rsidP="003124BE">
      <w:pPr>
        <w:pStyle w:val="Akapitzlist"/>
        <w:numPr>
          <w:ilvl w:val="2"/>
          <w:numId w:val="31"/>
        </w:numPr>
        <w:autoSpaceDE w:val="0"/>
        <w:autoSpaceDN w:val="0"/>
        <w:adjustRightInd w:val="0"/>
        <w:ind w:left="993" w:hanging="426"/>
        <w:jc w:val="both"/>
        <w:rPr>
          <w:rFonts w:ascii="Arial" w:hAnsi="Arial" w:cs="Arial"/>
          <w:color w:val="000000"/>
        </w:rPr>
      </w:pPr>
      <w:r w:rsidRPr="00F754F1">
        <w:rPr>
          <w:rFonts w:ascii="Arial" w:hAnsi="Arial" w:cs="Arial"/>
        </w:rPr>
        <w:t xml:space="preserve">naprawy instalacji gazowych polegające na wymianie instalacji lub ponad </w:t>
      </w:r>
      <w:r w:rsidR="001D0F21">
        <w:rPr>
          <w:rFonts w:ascii="Arial" w:hAnsi="Arial" w:cs="Arial"/>
        </w:rPr>
        <w:t>2</w:t>
      </w:r>
      <w:r w:rsidRPr="00F754F1">
        <w:rPr>
          <w:rFonts w:ascii="Arial" w:hAnsi="Arial" w:cs="Arial"/>
        </w:rPr>
        <w:t>-ch łączników,</w:t>
      </w:r>
      <w:r w:rsidR="00121A72">
        <w:rPr>
          <w:rFonts w:ascii="Arial" w:hAnsi="Arial" w:cs="Arial"/>
        </w:rPr>
        <w:t xml:space="preserve"> zaworów itp. </w:t>
      </w:r>
    </w:p>
    <w:p w14:paraId="3D8BFEB6" w14:textId="4B661120" w:rsidR="005E5495" w:rsidRPr="00F754F1" w:rsidRDefault="005E5495" w:rsidP="003124BE">
      <w:pPr>
        <w:pStyle w:val="Akapitzlist"/>
        <w:numPr>
          <w:ilvl w:val="2"/>
          <w:numId w:val="31"/>
        </w:numPr>
        <w:autoSpaceDE w:val="0"/>
        <w:autoSpaceDN w:val="0"/>
        <w:adjustRightInd w:val="0"/>
        <w:ind w:left="993" w:hanging="426"/>
        <w:jc w:val="both"/>
        <w:rPr>
          <w:rFonts w:ascii="Arial" w:hAnsi="Arial" w:cs="Arial"/>
          <w:color w:val="000000"/>
        </w:rPr>
      </w:pPr>
      <w:r w:rsidRPr="00F754F1">
        <w:rPr>
          <w:rFonts w:ascii="Arial" w:hAnsi="Arial" w:cs="Arial"/>
        </w:rPr>
        <w:t>napraw i przywrócenia sprawności głównego pionu gazowego wyłączonego przez Gazownię,</w:t>
      </w:r>
    </w:p>
    <w:p w14:paraId="4E791116" w14:textId="42237C28" w:rsidR="005E5495" w:rsidRPr="00F754F1" w:rsidRDefault="005E5495" w:rsidP="003124BE">
      <w:pPr>
        <w:pStyle w:val="Akapitzlist"/>
        <w:numPr>
          <w:ilvl w:val="2"/>
          <w:numId w:val="31"/>
        </w:numPr>
        <w:autoSpaceDE w:val="0"/>
        <w:autoSpaceDN w:val="0"/>
        <w:adjustRightInd w:val="0"/>
        <w:ind w:left="993" w:hanging="426"/>
        <w:jc w:val="both"/>
        <w:rPr>
          <w:rFonts w:ascii="Arial" w:hAnsi="Arial" w:cs="Arial"/>
          <w:color w:val="000000"/>
        </w:rPr>
      </w:pPr>
      <w:r w:rsidRPr="00F754F1">
        <w:rPr>
          <w:rFonts w:ascii="Arial" w:hAnsi="Arial" w:cs="Arial"/>
        </w:rPr>
        <w:t>wymiana grzejników centralnego ogrzewania,</w:t>
      </w:r>
    </w:p>
    <w:p w14:paraId="628B5540" w14:textId="1BE31A29" w:rsidR="005E5495" w:rsidRPr="00AD0790" w:rsidRDefault="005E5495" w:rsidP="003124BE">
      <w:pPr>
        <w:pStyle w:val="Akapitzlist"/>
        <w:numPr>
          <w:ilvl w:val="2"/>
          <w:numId w:val="31"/>
        </w:numPr>
        <w:autoSpaceDE w:val="0"/>
        <w:autoSpaceDN w:val="0"/>
        <w:adjustRightInd w:val="0"/>
        <w:ind w:left="993" w:hanging="426"/>
        <w:jc w:val="both"/>
        <w:rPr>
          <w:rFonts w:ascii="Arial" w:hAnsi="Arial" w:cs="Arial"/>
          <w:color w:val="000000"/>
        </w:rPr>
      </w:pPr>
      <w:r w:rsidRPr="00F754F1">
        <w:rPr>
          <w:rFonts w:ascii="Arial" w:hAnsi="Arial" w:cs="Arial"/>
        </w:rPr>
        <w:t>wymiana uszkodzonych bezpieczników za układem pomiarowym odbiorcy,</w:t>
      </w:r>
    </w:p>
    <w:p w14:paraId="584C4C34" w14:textId="0F010E5D" w:rsidR="00AD0790" w:rsidRPr="00C612B2" w:rsidRDefault="00AD0790" w:rsidP="003124BE">
      <w:pPr>
        <w:pStyle w:val="Akapitzlist"/>
        <w:numPr>
          <w:ilvl w:val="2"/>
          <w:numId w:val="31"/>
        </w:numPr>
        <w:autoSpaceDE w:val="0"/>
        <w:autoSpaceDN w:val="0"/>
        <w:adjustRightInd w:val="0"/>
        <w:ind w:left="993" w:hanging="426"/>
        <w:jc w:val="both"/>
        <w:rPr>
          <w:rFonts w:ascii="Arial" w:hAnsi="Arial" w:cs="Arial"/>
          <w:color w:val="000000"/>
        </w:rPr>
      </w:pPr>
      <w:r>
        <w:rPr>
          <w:rFonts w:ascii="Arial" w:hAnsi="Arial" w:cs="Arial"/>
        </w:rPr>
        <w:t xml:space="preserve">wykonanie robót budowlanych, których niewykonanie w trybie natychmiastowym, nie spowoduje stanu zagrożenia bezpieczeństwa, </w:t>
      </w:r>
    </w:p>
    <w:p w14:paraId="120710A2" w14:textId="77777777" w:rsidR="00C612B2" w:rsidRDefault="00C612B2" w:rsidP="00C612B2">
      <w:pPr>
        <w:autoSpaceDE w:val="0"/>
        <w:autoSpaceDN w:val="0"/>
        <w:adjustRightInd w:val="0"/>
        <w:rPr>
          <w:rFonts w:ascii="Arial" w:hAnsi="Arial" w:cs="Arial"/>
          <w:color w:val="000000"/>
        </w:rPr>
      </w:pPr>
    </w:p>
    <w:p w14:paraId="65FB5A30" w14:textId="77777777" w:rsidR="00C612B2" w:rsidRDefault="00C612B2" w:rsidP="00C612B2">
      <w:pPr>
        <w:autoSpaceDE w:val="0"/>
        <w:autoSpaceDN w:val="0"/>
        <w:adjustRightInd w:val="0"/>
        <w:rPr>
          <w:rFonts w:ascii="Arial" w:hAnsi="Arial" w:cs="Arial"/>
          <w:color w:val="000000"/>
        </w:rPr>
      </w:pPr>
    </w:p>
    <w:p w14:paraId="377812BA" w14:textId="77777777" w:rsidR="00A20536" w:rsidRDefault="00A20536" w:rsidP="00C612B2">
      <w:pPr>
        <w:autoSpaceDE w:val="0"/>
        <w:autoSpaceDN w:val="0"/>
        <w:adjustRightInd w:val="0"/>
        <w:rPr>
          <w:rFonts w:ascii="Arial" w:hAnsi="Arial" w:cs="Arial"/>
          <w:color w:val="000000"/>
        </w:rPr>
      </w:pPr>
    </w:p>
    <w:p w14:paraId="0557945E" w14:textId="32A63158" w:rsidR="00C612B2" w:rsidRDefault="00C612B2" w:rsidP="00C612B2">
      <w:pPr>
        <w:spacing w:after="0" w:line="240" w:lineRule="auto"/>
        <w:ind w:left="0" w:firstLine="0"/>
        <w:jc w:val="left"/>
        <w:rPr>
          <w:rFonts w:ascii="Arial" w:eastAsia="Times New Roman" w:hAnsi="Arial" w:cs="Arial"/>
          <w:sz w:val="20"/>
          <w:szCs w:val="20"/>
          <w:lang w:eastAsia="pl-PL"/>
        </w:rPr>
      </w:pPr>
      <w:r>
        <w:rPr>
          <w:rFonts w:ascii="Arial" w:eastAsia="Times New Roman" w:hAnsi="Arial" w:cs="Arial"/>
          <w:sz w:val="20"/>
          <w:szCs w:val="20"/>
          <w:lang w:eastAsia="pl-PL"/>
        </w:rPr>
        <w:t>Suplement do załącznika nr 3 umowy:</w:t>
      </w:r>
    </w:p>
    <w:p w14:paraId="44477B72" w14:textId="29B313A4" w:rsidR="00C612B2" w:rsidRPr="00C612B2" w:rsidRDefault="00C612B2" w:rsidP="00C612B2">
      <w:pPr>
        <w:autoSpaceDE w:val="0"/>
        <w:autoSpaceDN w:val="0"/>
        <w:adjustRightInd w:val="0"/>
        <w:rPr>
          <w:rFonts w:ascii="Arial" w:hAnsi="Arial" w:cs="Arial"/>
          <w:i/>
          <w:iCs/>
          <w:color w:val="000000"/>
          <w:sz w:val="20"/>
          <w:szCs w:val="20"/>
        </w:rPr>
      </w:pPr>
      <w:r w:rsidRPr="00C612B2">
        <w:rPr>
          <w:rFonts w:ascii="Arial" w:hAnsi="Arial" w:cs="Arial"/>
          <w:i/>
          <w:iCs/>
          <w:color w:val="000000"/>
          <w:sz w:val="20"/>
          <w:szCs w:val="20"/>
        </w:rPr>
        <w:t>- karta wyjazdu pogotowia</w:t>
      </w:r>
    </w:p>
    <w:p w14:paraId="0E66B590" w14:textId="77777777" w:rsidR="00166CD5" w:rsidRPr="00166CD5" w:rsidRDefault="00166CD5" w:rsidP="00166CD5">
      <w:pPr>
        <w:pageBreakBefore/>
        <w:autoSpaceDE w:val="0"/>
        <w:autoSpaceDN w:val="0"/>
        <w:adjustRightInd w:val="0"/>
        <w:spacing w:after="0" w:line="240" w:lineRule="auto"/>
        <w:ind w:left="0" w:firstLine="0"/>
        <w:jc w:val="left"/>
        <w:rPr>
          <w:rFonts w:ascii="Arial" w:hAnsi="Arial" w:cs="Arial"/>
          <w:color w:val="000000"/>
          <w:sz w:val="20"/>
          <w:szCs w:val="20"/>
          <w:lang w:eastAsia="pl-PL"/>
        </w:rPr>
      </w:pPr>
    </w:p>
    <w:p w14:paraId="51271D71" w14:textId="503A8B8C" w:rsidR="00166CD5" w:rsidRDefault="00166CD5" w:rsidP="0022372D">
      <w:pPr>
        <w:numPr>
          <w:ilvl w:val="12"/>
          <w:numId w:val="0"/>
        </w:numPr>
        <w:spacing w:after="0"/>
        <w:jc w:val="center"/>
        <w:rPr>
          <w:rFonts w:ascii="Arial" w:eastAsia="Times New Roman" w:hAnsi="Arial" w:cs="Arial"/>
          <w:sz w:val="20"/>
          <w:szCs w:val="20"/>
          <w:lang w:eastAsia="pl-PL"/>
        </w:rPr>
      </w:pPr>
    </w:p>
    <w:sectPr w:rsidR="00166CD5" w:rsidSect="00116B1C">
      <w:headerReference w:type="even" r:id="rId8"/>
      <w:headerReference w:type="default" r:id="rId9"/>
      <w:footerReference w:type="even" r:id="rId10"/>
      <w:footerReference w:type="default" r:id="rId11"/>
      <w:headerReference w:type="first" r:id="rId12"/>
      <w:footerReference w:type="first" r:id="rId13"/>
      <w:pgSz w:w="11906" w:h="16838"/>
      <w:pgMar w:top="1276" w:right="1417" w:bottom="56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E9DF1" w14:textId="77777777" w:rsidR="002034E1" w:rsidRDefault="002034E1" w:rsidP="009C1A6D">
      <w:pPr>
        <w:spacing w:after="0" w:line="240" w:lineRule="auto"/>
      </w:pPr>
      <w:r>
        <w:separator/>
      </w:r>
    </w:p>
  </w:endnote>
  <w:endnote w:type="continuationSeparator" w:id="0">
    <w:p w14:paraId="629E2708" w14:textId="77777777" w:rsidR="002034E1" w:rsidRDefault="002034E1" w:rsidP="009C1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130D4" w14:textId="77777777" w:rsidR="0056688C" w:rsidRDefault="004726D6">
    <w:pPr>
      <w:pStyle w:val="Stopka"/>
      <w:framePr w:wrap="around" w:vAnchor="text" w:hAnchor="margin" w:xAlign="right" w:y="1"/>
      <w:rPr>
        <w:rStyle w:val="Numerstrony"/>
      </w:rPr>
    </w:pPr>
    <w:r>
      <w:rPr>
        <w:rStyle w:val="Numerstrony"/>
      </w:rPr>
      <w:fldChar w:fldCharType="begin"/>
    </w:r>
    <w:r w:rsidR="0056688C">
      <w:rPr>
        <w:rStyle w:val="Numerstrony"/>
      </w:rPr>
      <w:instrText xml:space="preserve">PAGE  </w:instrText>
    </w:r>
    <w:r>
      <w:rPr>
        <w:rStyle w:val="Numerstrony"/>
      </w:rPr>
      <w:fldChar w:fldCharType="end"/>
    </w:r>
  </w:p>
  <w:p w14:paraId="7C1AF6CD" w14:textId="77777777" w:rsidR="0056688C" w:rsidRDefault="0056688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51EFE" w14:textId="6A3B14D9" w:rsidR="0056688C" w:rsidRDefault="004726D6">
    <w:pPr>
      <w:pStyle w:val="Stopka"/>
      <w:framePr w:wrap="around" w:vAnchor="text" w:hAnchor="margin" w:xAlign="right" w:y="1"/>
      <w:rPr>
        <w:rStyle w:val="Numerstrony"/>
      </w:rPr>
    </w:pPr>
    <w:r>
      <w:rPr>
        <w:rStyle w:val="Numerstrony"/>
      </w:rPr>
      <w:fldChar w:fldCharType="begin"/>
    </w:r>
    <w:r w:rsidR="0056688C">
      <w:rPr>
        <w:rStyle w:val="Numerstrony"/>
      </w:rPr>
      <w:instrText xml:space="preserve">PAGE  </w:instrText>
    </w:r>
    <w:r>
      <w:rPr>
        <w:rStyle w:val="Numerstrony"/>
      </w:rPr>
      <w:fldChar w:fldCharType="separate"/>
    </w:r>
    <w:r w:rsidR="00817255">
      <w:rPr>
        <w:rStyle w:val="Numerstrony"/>
        <w:noProof/>
      </w:rPr>
      <w:t>22</w:t>
    </w:r>
    <w:r>
      <w:rPr>
        <w:rStyle w:val="Numerstrony"/>
      </w:rPr>
      <w:fldChar w:fldCharType="end"/>
    </w:r>
  </w:p>
  <w:p w14:paraId="4622ECA9" w14:textId="77777777" w:rsidR="0056688C" w:rsidRDefault="0056688C">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C68F7" w14:textId="77777777" w:rsidR="003F2F56" w:rsidRDefault="003F2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942045" w14:textId="77777777" w:rsidR="002034E1" w:rsidRDefault="002034E1" w:rsidP="009C1A6D">
      <w:pPr>
        <w:spacing w:after="0" w:line="240" w:lineRule="auto"/>
      </w:pPr>
      <w:r>
        <w:separator/>
      </w:r>
    </w:p>
  </w:footnote>
  <w:footnote w:type="continuationSeparator" w:id="0">
    <w:p w14:paraId="3D4FB2F1" w14:textId="77777777" w:rsidR="002034E1" w:rsidRDefault="002034E1" w:rsidP="009C1A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1D7C0" w14:textId="2AE0A591" w:rsidR="0056688C" w:rsidRDefault="005668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8B3A9" w14:textId="073C6BD1" w:rsidR="0056688C" w:rsidRDefault="0056688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DF4FD" w14:textId="34B55091" w:rsidR="0056688C" w:rsidRDefault="005668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C3CAB182"/>
    <w:name w:val="WW8Num8"/>
    <w:lvl w:ilvl="0">
      <w:start w:val="1"/>
      <w:numFmt w:val="decimal"/>
      <w:lvlText w:val="%1."/>
      <w:lvlJc w:val="left"/>
      <w:pPr>
        <w:tabs>
          <w:tab w:val="num" w:pos="425"/>
        </w:tabs>
        <w:ind w:left="0" w:firstLine="0"/>
      </w:pPr>
      <w:rPr>
        <w:rFonts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 w15:restartNumberingAfterBreak="0">
    <w:nsid w:val="0000000A"/>
    <w:multiLevelType w:val="multilevel"/>
    <w:tmpl w:val="DC089706"/>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AF0803"/>
    <w:multiLevelType w:val="multilevel"/>
    <w:tmpl w:val="0AEEA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8F781A"/>
    <w:multiLevelType w:val="singleLevel"/>
    <w:tmpl w:val="D8BC3F86"/>
    <w:lvl w:ilvl="0">
      <w:start w:val="1"/>
      <w:numFmt w:val="decimal"/>
      <w:lvlText w:val="%1."/>
      <w:lvlJc w:val="left"/>
      <w:pPr>
        <w:tabs>
          <w:tab w:val="num" w:pos="360"/>
        </w:tabs>
        <w:ind w:left="360" w:hanging="360"/>
      </w:pPr>
      <w:rPr>
        <w:rFonts w:hint="default"/>
        <w:b w:val="0"/>
      </w:rPr>
    </w:lvl>
  </w:abstractNum>
  <w:abstractNum w:abstractNumId="4" w15:restartNumberingAfterBreak="0">
    <w:nsid w:val="068C4EDC"/>
    <w:multiLevelType w:val="hybridMultilevel"/>
    <w:tmpl w:val="F01AA91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A5586"/>
    <w:multiLevelType w:val="hybridMultilevel"/>
    <w:tmpl w:val="5ACE254E"/>
    <w:lvl w:ilvl="0" w:tplc="6E74F2B8">
      <w:start w:val="1"/>
      <w:numFmt w:val="decimal"/>
      <w:lvlText w:val="%1."/>
      <w:lvlJc w:val="left"/>
      <w:pPr>
        <w:tabs>
          <w:tab w:val="num" w:pos="360"/>
        </w:tabs>
        <w:ind w:left="360" w:hanging="360"/>
      </w:pPr>
      <w:rPr>
        <w:b w:val="0"/>
      </w:rPr>
    </w:lvl>
    <w:lvl w:ilvl="1" w:tplc="04150011">
      <w:start w:val="1"/>
      <w:numFmt w:val="decimal"/>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0415001B">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start w:val="1"/>
      <w:numFmt w:val="lowerRoman"/>
      <w:lvlText w:val="%9."/>
      <w:lvlJc w:val="right"/>
      <w:pPr>
        <w:tabs>
          <w:tab w:val="num" w:pos="5400"/>
        </w:tabs>
        <w:ind w:left="5400" w:hanging="180"/>
      </w:pPr>
    </w:lvl>
  </w:abstractNum>
  <w:abstractNum w:abstractNumId="6" w15:restartNumberingAfterBreak="0">
    <w:nsid w:val="0D187D67"/>
    <w:multiLevelType w:val="multilevel"/>
    <w:tmpl w:val="4844E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C25DAE"/>
    <w:multiLevelType w:val="hybridMultilevel"/>
    <w:tmpl w:val="9F44859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3E3F7C"/>
    <w:multiLevelType w:val="hybridMultilevel"/>
    <w:tmpl w:val="FFBC526C"/>
    <w:lvl w:ilvl="0" w:tplc="FFFFFFFF">
      <w:start w:val="1"/>
      <w:numFmt w:val="decimal"/>
      <w:lvlText w:val="%1."/>
      <w:lvlJc w:val="left"/>
      <w:pPr>
        <w:ind w:left="360" w:hanging="360"/>
      </w:pPr>
      <w:rPr>
        <w:color w:val="auto"/>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79248E"/>
    <w:multiLevelType w:val="hybridMultilevel"/>
    <w:tmpl w:val="C4CAF194"/>
    <w:lvl w:ilvl="0" w:tplc="556A36EE">
      <w:start w:val="1"/>
      <w:numFmt w:val="decimal"/>
      <w:lvlText w:val="%1."/>
      <w:lvlJc w:val="left"/>
      <w:pPr>
        <w:tabs>
          <w:tab w:val="num" w:pos="720"/>
        </w:tabs>
        <w:ind w:left="720" w:hanging="360"/>
      </w:pPr>
      <w:rPr>
        <w:rFonts w:cs="Times New Roman"/>
      </w:rPr>
    </w:lvl>
    <w:lvl w:ilvl="1" w:tplc="6284F67A">
      <w:start w:val="1"/>
      <w:numFmt w:val="decimal"/>
      <w:lvlText w:val="%2)"/>
      <w:lvlJc w:val="left"/>
      <w:pPr>
        <w:tabs>
          <w:tab w:val="num" w:pos="1440"/>
        </w:tabs>
        <w:ind w:left="1440" w:hanging="360"/>
      </w:pPr>
      <w:rPr>
        <w:rFonts w:cs="Times New Roman"/>
      </w:rPr>
    </w:lvl>
    <w:lvl w:ilvl="2" w:tplc="6806243C">
      <w:start w:val="1"/>
      <w:numFmt w:val="decimal"/>
      <w:lvlText w:val="%3."/>
      <w:lvlJc w:val="left"/>
      <w:pPr>
        <w:tabs>
          <w:tab w:val="num" w:pos="2340"/>
        </w:tabs>
        <w:ind w:left="234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124E7237"/>
    <w:multiLevelType w:val="hybridMultilevel"/>
    <w:tmpl w:val="96CC7A32"/>
    <w:lvl w:ilvl="0" w:tplc="004EEE30">
      <w:start w:val="5"/>
      <w:numFmt w:val="decimal"/>
      <w:lvlText w:val="%1."/>
      <w:lvlJc w:val="left"/>
      <w:pPr>
        <w:ind w:left="360" w:hanging="360"/>
      </w:pPr>
      <w:rPr>
        <w:rFonts w:hint="default"/>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7E3D26"/>
    <w:multiLevelType w:val="hybridMultilevel"/>
    <w:tmpl w:val="4A52AC9A"/>
    <w:lvl w:ilvl="0" w:tplc="415E3A46">
      <w:start w:val="1"/>
      <w:numFmt w:val="lowerLetter"/>
      <w:lvlText w:val="%1)"/>
      <w:lvlJc w:val="left"/>
      <w:pPr>
        <w:tabs>
          <w:tab w:val="num" w:pos="2547"/>
        </w:tabs>
        <w:ind w:left="2547" w:hanging="283"/>
      </w:pPr>
      <w:rPr>
        <w:rFonts w:cs="Times New Roman"/>
      </w:rPr>
    </w:lvl>
    <w:lvl w:ilvl="1" w:tplc="F96435CC">
      <w:start w:val="1"/>
      <w:numFmt w:val="decimal"/>
      <w:lvlText w:val="%2)"/>
      <w:lvlJc w:val="left"/>
      <w:pPr>
        <w:tabs>
          <w:tab w:val="num" w:pos="3420"/>
        </w:tabs>
        <w:ind w:left="3420" w:hanging="360"/>
      </w:pPr>
      <w:rPr>
        <w:rFonts w:cs="Times New Roman"/>
      </w:rPr>
    </w:lvl>
    <w:lvl w:ilvl="2" w:tplc="608A008C">
      <w:start w:val="1"/>
      <w:numFmt w:val="decimal"/>
      <w:lvlText w:val="%3)"/>
      <w:lvlJc w:val="left"/>
      <w:pPr>
        <w:tabs>
          <w:tab w:val="num" w:pos="4320"/>
        </w:tabs>
        <w:ind w:left="4320" w:hanging="360"/>
      </w:pPr>
      <w:rPr>
        <w:rFonts w:cs="Times New Roman"/>
      </w:rPr>
    </w:lvl>
    <w:lvl w:ilvl="3" w:tplc="2F505D4E">
      <w:start w:val="1"/>
      <w:numFmt w:val="decimal"/>
      <w:lvlText w:val="%4)"/>
      <w:lvlJc w:val="left"/>
      <w:pPr>
        <w:tabs>
          <w:tab w:val="num" w:pos="786"/>
        </w:tabs>
        <w:ind w:left="786" w:hanging="360"/>
      </w:pPr>
      <w:rPr>
        <w:rFonts w:ascii="Arial" w:eastAsia="Times New Roman" w:hAnsi="Arial" w:cs="Arial" w:hint="default"/>
      </w:rPr>
    </w:lvl>
    <w:lvl w:ilvl="4" w:tplc="04150019">
      <w:start w:val="1"/>
      <w:numFmt w:val="lowerLetter"/>
      <w:lvlText w:val="%5."/>
      <w:lvlJc w:val="left"/>
      <w:pPr>
        <w:tabs>
          <w:tab w:val="num" w:pos="5580"/>
        </w:tabs>
        <w:ind w:left="5580" w:hanging="360"/>
      </w:pPr>
      <w:rPr>
        <w:rFonts w:cs="Times New Roman"/>
      </w:rPr>
    </w:lvl>
    <w:lvl w:ilvl="5" w:tplc="0415001B">
      <w:start w:val="1"/>
      <w:numFmt w:val="lowerRoman"/>
      <w:lvlText w:val="%6."/>
      <w:lvlJc w:val="right"/>
      <w:pPr>
        <w:tabs>
          <w:tab w:val="num" w:pos="6300"/>
        </w:tabs>
        <w:ind w:left="6300" w:hanging="180"/>
      </w:pPr>
      <w:rPr>
        <w:rFonts w:cs="Times New Roman"/>
      </w:rPr>
    </w:lvl>
    <w:lvl w:ilvl="6" w:tplc="0415000F">
      <w:start w:val="1"/>
      <w:numFmt w:val="decimal"/>
      <w:lvlText w:val="%7."/>
      <w:lvlJc w:val="left"/>
      <w:pPr>
        <w:tabs>
          <w:tab w:val="num" w:pos="7020"/>
        </w:tabs>
        <w:ind w:left="7020" w:hanging="360"/>
      </w:pPr>
      <w:rPr>
        <w:rFonts w:cs="Times New Roman"/>
      </w:rPr>
    </w:lvl>
    <w:lvl w:ilvl="7" w:tplc="04150019">
      <w:start w:val="1"/>
      <w:numFmt w:val="lowerLetter"/>
      <w:lvlText w:val="%8."/>
      <w:lvlJc w:val="left"/>
      <w:pPr>
        <w:tabs>
          <w:tab w:val="num" w:pos="7740"/>
        </w:tabs>
        <w:ind w:left="7740" w:hanging="360"/>
      </w:pPr>
      <w:rPr>
        <w:rFonts w:cs="Times New Roman"/>
      </w:rPr>
    </w:lvl>
    <w:lvl w:ilvl="8" w:tplc="0415001B">
      <w:start w:val="1"/>
      <w:numFmt w:val="lowerRoman"/>
      <w:lvlText w:val="%9."/>
      <w:lvlJc w:val="right"/>
      <w:pPr>
        <w:tabs>
          <w:tab w:val="num" w:pos="8460"/>
        </w:tabs>
        <w:ind w:left="8460" w:hanging="180"/>
      </w:pPr>
      <w:rPr>
        <w:rFonts w:cs="Times New Roman"/>
      </w:rPr>
    </w:lvl>
  </w:abstractNum>
  <w:abstractNum w:abstractNumId="12" w15:restartNumberingAfterBreak="0">
    <w:nsid w:val="15FC242E"/>
    <w:multiLevelType w:val="multilevel"/>
    <w:tmpl w:val="A68263EE"/>
    <w:lvl w:ilvl="0">
      <w:start w:val="1"/>
      <w:numFmt w:val="decimal"/>
      <w:lvlText w:val="%1."/>
      <w:lvlJc w:val="left"/>
      <w:pPr>
        <w:tabs>
          <w:tab w:val="num" w:pos="360"/>
        </w:tabs>
        <w:ind w:left="360" w:hanging="360"/>
      </w:pPr>
    </w:lvl>
    <w:lvl w:ilvl="1">
      <w:start w:val="1"/>
      <w:numFmt w:val="decimal"/>
      <w:lvlText w:val="%2."/>
      <w:lvlJc w:val="left"/>
      <w:pPr>
        <w:ind w:left="1080" w:hanging="360"/>
      </w:pPr>
      <w:rPr>
        <w:rFonts w:ascii="Arial" w:eastAsia="Calibri" w:hAnsi="Arial" w:cs="Arial"/>
      </w:rPr>
    </w:lvl>
    <w:lvl w:ilvl="2">
      <w:start w:val="1"/>
      <w:numFmt w:val="decimal"/>
      <w:lvlText w:val="%3)"/>
      <w:lvlJc w:val="left"/>
      <w:pPr>
        <w:ind w:left="1980" w:hanging="360"/>
      </w:pPr>
      <w:rPr>
        <w:rFonts w:hint="default"/>
        <w:b w:val="0"/>
        <w:bCs w:val="0"/>
      </w:r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15:restartNumberingAfterBreak="0">
    <w:nsid w:val="167F2833"/>
    <w:multiLevelType w:val="hybridMultilevel"/>
    <w:tmpl w:val="0DBAE546"/>
    <w:lvl w:ilvl="0" w:tplc="5B589C3E">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042B2A"/>
    <w:multiLevelType w:val="hybridMultilevel"/>
    <w:tmpl w:val="A34E5D48"/>
    <w:lvl w:ilvl="0" w:tplc="160C3460">
      <w:start w:val="13"/>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4F3250"/>
    <w:multiLevelType w:val="multilevel"/>
    <w:tmpl w:val="E4648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F63080"/>
    <w:multiLevelType w:val="hybridMultilevel"/>
    <w:tmpl w:val="4CAAA8F6"/>
    <w:lvl w:ilvl="0" w:tplc="BCA0C172">
      <w:start w:val="1"/>
      <w:numFmt w:val="decimal"/>
      <w:lvlText w:val="%1."/>
      <w:lvlJc w:val="left"/>
      <w:pPr>
        <w:ind w:left="360" w:hanging="360"/>
      </w:pPr>
      <w:rPr>
        <w:rFonts w:hint="default"/>
        <w:b w:val="0"/>
      </w:rPr>
    </w:lvl>
    <w:lvl w:ilvl="1" w:tplc="04150011">
      <w:start w:val="1"/>
      <w:numFmt w:val="decimal"/>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0F7293"/>
    <w:multiLevelType w:val="hybridMultilevel"/>
    <w:tmpl w:val="96C6BAFC"/>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8" w15:restartNumberingAfterBreak="0">
    <w:nsid w:val="2D1F3CBF"/>
    <w:multiLevelType w:val="hybridMultilevel"/>
    <w:tmpl w:val="753E6BF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F2715FD"/>
    <w:multiLevelType w:val="singleLevel"/>
    <w:tmpl w:val="2DF43192"/>
    <w:lvl w:ilvl="0">
      <w:start w:val="1"/>
      <w:numFmt w:val="decimal"/>
      <w:lvlText w:val="%1)"/>
      <w:lvlJc w:val="left"/>
      <w:pPr>
        <w:tabs>
          <w:tab w:val="num" w:pos="720"/>
        </w:tabs>
        <w:ind w:left="720" w:hanging="360"/>
      </w:pPr>
      <w:rPr>
        <w:rFonts w:hint="default"/>
        <w:b w:val="0"/>
        <w:i w:val="0"/>
        <w:iCs/>
      </w:rPr>
    </w:lvl>
  </w:abstractNum>
  <w:abstractNum w:abstractNumId="20" w15:restartNumberingAfterBreak="0">
    <w:nsid w:val="2FF87D9F"/>
    <w:multiLevelType w:val="hybridMultilevel"/>
    <w:tmpl w:val="3F36486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319E2BC8"/>
    <w:multiLevelType w:val="multilevel"/>
    <w:tmpl w:val="C24C7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2D12C82"/>
    <w:multiLevelType w:val="multilevel"/>
    <w:tmpl w:val="783E7BF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3402623C"/>
    <w:multiLevelType w:val="hybridMultilevel"/>
    <w:tmpl w:val="C5CE1F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34B656A3"/>
    <w:multiLevelType w:val="hybridMultilevel"/>
    <w:tmpl w:val="98FC9358"/>
    <w:lvl w:ilvl="0" w:tplc="9DA8A9D4">
      <w:start w:val="1"/>
      <w:numFmt w:val="decimal"/>
      <w:lvlText w:val="%1)"/>
      <w:lvlJc w:val="left"/>
      <w:pPr>
        <w:tabs>
          <w:tab w:val="num" w:pos="643"/>
        </w:tabs>
        <w:ind w:left="643" w:hanging="360"/>
      </w:pPr>
      <w:rPr>
        <w:rFonts w:hint="default"/>
      </w:rPr>
    </w:lvl>
    <w:lvl w:ilvl="1" w:tplc="04150019">
      <w:start w:val="1"/>
      <w:numFmt w:val="lowerLetter"/>
      <w:lvlText w:val="%2."/>
      <w:lvlJc w:val="left"/>
      <w:pPr>
        <w:tabs>
          <w:tab w:val="num" w:pos="1363"/>
        </w:tabs>
        <w:ind w:left="1363" w:hanging="360"/>
      </w:pPr>
    </w:lvl>
    <w:lvl w:ilvl="2" w:tplc="0415001B" w:tentative="1">
      <w:start w:val="1"/>
      <w:numFmt w:val="lowerRoman"/>
      <w:lvlText w:val="%3."/>
      <w:lvlJc w:val="right"/>
      <w:pPr>
        <w:tabs>
          <w:tab w:val="num" w:pos="2083"/>
        </w:tabs>
        <w:ind w:left="2083" w:hanging="180"/>
      </w:pPr>
    </w:lvl>
    <w:lvl w:ilvl="3" w:tplc="0415000F" w:tentative="1">
      <w:start w:val="1"/>
      <w:numFmt w:val="decimal"/>
      <w:lvlText w:val="%4."/>
      <w:lvlJc w:val="left"/>
      <w:pPr>
        <w:tabs>
          <w:tab w:val="num" w:pos="2803"/>
        </w:tabs>
        <w:ind w:left="2803" w:hanging="360"/>
      </w:pPr>
    </w:lvl>
    <w:lvl w:ilvl="4" w:tplc="04150019" w:tentative="1">
      <w:start w:val="1"/>
      <w:numFmt w:val="lowerLetter"/>
      <w:lvlText w:val="%5."/>
      <w:lvlJc w:val="left"/>
      <w:pPr>
        <w:tabs>
          <w:tab w:val="num" w:pos="3523"/>
        </w:tabs>
        <w:ind w:left="3523" w:hanging="360"/>
      </w:pPr>
    </w:lvl>
    <w:lvl w:ilvl="5" w:tplc="0415001B" w:tentative="1">
      <w:start w:val="1"/>
      <w:numFmt w:val="lowerRoman"/>
      <w:lvlText w:val="%6."/>
      <w:lvlJc w:val="right"/>
      <w:pPr>
        <w:tabs>
          <w:tab w:val="num" w:pos="4243"/>
        </w:tabs>
        <w:ind w:left="4243" w:hanging="180"/>
      </w:pPr>
    </w:lvl>
    <w:lvl w:ilvl="6" w:tplc="0415000F" w:tentative="1">
      <w:start w:val="1"/>
      <w:numFmt w:val="decimal"/>
      <w:lvlText w:val="%7."/>
      <w:lvlJc w:val="left"/>
      <w:pPr>
        <w:tabs>
          <w:tab w:val="num" w:pos="4963"/>
        </w:tabs>
        <w:ind w:left="4963" w:hanging="360"/>
      </w:pPr>
    </w:lvl>
    <w:lvl w:ilvl="7" w:tplc="04150019" w:tentative="1">
      <w:start w:val="1"/>
      <w:numFmt w:val="lowerLetter"/>
      <w:lvlText w:val="%8."/>
      <w:lvlJc w:val="left"/>
      <w:pPr>
        <w:tabs>
          <w:tab w:val="num" w:pos="5683"/>
        </w:tabs>
        <w:ind w:left="5683" w:hanging="360"/>
      </w:pPr>
    </w:lvl>
    <w:lvl w:ilvl="8" w:tplc="0415001B" w:tentative="1">
      <w:start w:val="1"/>
      <w:numFmt w:val="lowerRoman"/>
      <w:lvlText w:val="%9."/>
      <w:lvlJc w:val="right"/>
      <w:pPr>
        <w:tabs>
          <w:tab w:val="num" w:pos="6403"/>
        </w:tabs>
        <w:ind w:left="6403" w:hanging="180"/>
      </w:pPr>
    </w:lvl>
  </w:abstractNum>
  <w:abstractNum w:abstractNumId="25" w15:restartNumberingAfterBreak="0">
    <w:nsid w:val="36AB0BBC"/>
    <w:multiLevelType w:val="hybridMultilevel"/>
    <w:tmpl w:val="0C0433CE"/>
    <w:lvl w:ilvl="0" w:tplc="5A0E35A6">
      <w:start w:val="1"/>
      <w:numFmt w:val="decimal"/>
      <w:lvlText w:val="%1)"/>
      <w:lvlJc w:val="left"/>
      <w:pPr>
        <w:tabs>
          <w:tab w:val="num" w:pos="720"/>
        </w:tabs>
        <w:ind w:left="720" w:hanging="360"/>
      </w:pPr>
      <w:rPr>
        <w:rFonts w:hint="default"/>
      </w:rPr>
    </w:lvl>
    <w:lvl w:ilvl="1" w:tplc="C09217D0">
      <w:start w:val="1"/>
      <w:numFmt w:val="bullet"/>
      <w:lvlText w:val=""/>
      <w:lvlJc w:val="left"/>
      <w:pPr>
        <w:tabs>
          <w:tab w:val="num" w:pos="360"/>
        </w:tabs>
        <w:ind w:left="1080" w:hanging="360"/>
      </w:pPr>
      <w:rPr>
        <w:rFonts w:ascii="Symbol" w:hAnsi="Symbol" w:hint="default"/>
        <w:b/>
      </w:rPr>
    </w:lvl>
    <w:lvl w:ilvl="2" w:tplc="901E65E0">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397D3E99"/>
    <w:multiLevelType w:val="hybridMultilevel"/>
    <w:tmpl w:val="4CA835BE"/>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3A0C2AAF"/>
    <w:multiLevelType w:val="hybridMultilevel"/>
    <w:tmpl w:val="3C1EB8D6"/>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BCB0B3B"/>
    <w:multiLevelType w:val="singleLevel"/>
    <w:tmpl w:val="2DF43192"/>
    <w:lvl w:ilvl="0">
      <w:start w:val="1"/>
      <w:numFmt w:val="decimal"/>
      <w:lvlText w:val="%1)"/>
      <w:lvlJc w:val="left"/>
      <w:pPr>
        <w:tabs>
          <w:tab w:val="num" w:pos="720"/>
        </w:tabs>
        <w:ind w:left="720" w:hanging="360"/>
      </w:pPr>
      <w:rPr>
        <w:rFonts w:hint="default"/>
        <w:b w:val="0"/>
        <w:i w:val="0"/>
        <w:iCs/>
      </w:rPr>
    </w:lvl>
  </w:abstractNum>
  <w:abstractNum w:abstractNumId="29" w15:restartNumberingAfterBreak="0">
    <w:nsid w:val="3D7D371D"/>
    <w:multiLevelType w:val="hybridMultilevel"/>
    <w:tmpl w:val="022A76D8"/>
    <w:lvl w:ilvl="0" w:tplc="3428449C">
      <w:start w:val="1"/>
      <w:numFmt w:val="decimal"/>
      <w:lvlText w:val="%1."/>
      <w:lvlJc w:val="righ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3E2E2734"/>
    <w:multiLevelType w:val="hybridMultilevel"/>
    <w:tmpl w:val="0E9486A6"/>
    <w:lvl w:ilvl="0" w:tplc="4C828CD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6DB0C63"/>
    <w:multiLevelType w:val="hybridMultilevel"/>
    <w:tmpl w:val="D8EA45D2"/>
    <w:lvl w:ilvl="0" w:tplc="9460D0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A4D4256"/>
    <w:multiLevelType w:val="hybridMultilevel"/>
    <w:tmpl w:val="24FC2AE8"/>
    <w:lvl w:ilvl="0" w:tplc="04150011">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AB7395"/>
    <w:multiLevelType w:val="hybridMultilevel"/>
    <w:tmpl w:val="BE8EEF8C"/>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06E2F5F"/>
    <w:multiLevelType w:val="hybridMultilevel"/>
    <w:tmpl w:val="4114295E"/>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C070CD"/>
    <w:multiLevelType w:val="singleLevel"/>
    <w:tmpl w:val="0415000F"/>
    <w:lvl w:ilvl="0">
      <w:start w:val="1"/>
      <w:numFmt w:val="decimal"/>
      <w:lvlText w:val="%1."/>
      <w:lvlJc w:val="left"/>
      <w:pPr>
        <w:tabs>
          <w:tab w:val="num" w:pos="360"/>
        </w:tabs>
        <w:ind w:left="360" w:hanging="360"/>
      </w:pPr>
      <w:rPr>
        <w:rFonts w:hint="default"/>
      </w:rPr>
    </w:lvl>
  </w:abstractNum>
  <w:abstractNum w:abstractNumId="36" w15:restartNumberingAfterBreak="0">
    <w:nsid w:val="6D03B98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EA5BAA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0C22420"/>
    <w:multiLevelType w:val="multilevel"/>
    <w:tmpl w:val="1A023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6631F9"/>
    <w:multiLevelType w:val="hybridMultilevel"/>
    <w:tmpl w:val="9E7A2CEE"/>
    <w:lvl w:ilvl="0" w:tplc="E8C6ADC6">
      <w:start w:val="1"/>
      <w:numFmt w:val="decimal"/>
      <w:lvlText w:val="%1."/>
      <w:lvlJc w:val="left"/>
      <w:pPr>
        <w:tabs>
          <w:tab w:val="num" w:pos="360"/>
        </w:tabs>
        <w:ind w:left="36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3F7DA2"/>
    <w:multiLevelType w:val="hybridMultilevel"/>
    <w:tmpl w:val="1FF4303E"/>
    <w:lvl w:ilvl="0" w:tplc="FEB4C4E4">
      <w:start w:val="4"/>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6085F6A"/>
    <w:multiLevelType w:val="hybridMultilevel"/>
    <w:tmpl w:val="7D4E8B84"/>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2" w15:restartNumberingAfterBreak="0">
    <w:nsid w:val="7616732F"/>
    <w:multiLevelType w:val="multilevel"/>
    <w:tmpl w:val="02B89818"/>
    <w:lvl w:ilvl="0">
      <w:start w:val="1"/>
      <w:numFmt w:val="decimal"/>
      <w:lvlText w:val="%1."/>
      <w:lvlJc w:val="left"/>
      <w:pPr>
        <w:tabs>
          <w:tab w:val="num" w:pos="360"/>
        </w:tabs>
        <w:ind w:left="360" w:hanging="360"/>
      </w:pPr>
      <w:rPr>
        <w:b w:val="0"/>
      </w:rPr>
    </w:lvl>
    <w:lvl w:ilvl="1">
      <w:start w:val="1"/>
      <w:numFmt w:val="decimal"/>
      <w:lvlText w:val="%2)"/>
      <w:lvlJc w:val="left"/>
      <w:pPr>
        <w:ind w:left="1080" w:hanging="360"/>
      </w:pPr>
    </w:lvl>
    <w:lvl w:ilvl="2">
      <w:start w:val="1"/>
      <w:numFmt w:val="decimal"/>
      <w:lvlText w:val="%3)"/>
      <w:lvlJc w:val="left"/>
      <w:pPr>
        <w:ind w:left="2062" w:hanging="360"/>
      </w:pPr>
      <w:rPr>
        <w:rFonts w:hint="default"/>
        <w:b w:val="0"/>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3" w15:restartNumberingAfterBreak="0">
    <w:nsid w:val="79398DA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79923A42"/>
    <w:multiLevelType w:val="hybridMultilevel"/>
    <w:tmpl w:val="3CEA502E"/>
    <w:lvl w:ilvl="0" w:tplc="446C6A5E">
      <w:start w:val="1"/>
      <w:numFmt w:val="decimal"/>
      <w:lvlText w:val="%1)"/>
      <w:lvlJc w:val="left"/>
      <w:pPr>
        <w:tabs>
          <w:tab w:val="num" w:pos="720"/>
        </w:tabs>
        <w:ind w:left="720" w:hanging="360"/>
      </w:pPr>
      <w:rPr>
        <w:rFonts w:ascii="Arial" w:hAnsi="Arial"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BC75CE1"/>
    <w:multiLevelType w:val="multilevel"/>
    <w:tmpl w:val="02B89818"/>
    <w:lvl w:ilvl="0">
      <w:start w:val="1"/>
      <w:numFmt w:val="decimal"/>
      <w:lvlText w:val="%1."/>
      <w:lvlJc w:val="left"/>
      <w:pPr>
        <w:tabs>
          <w:tab w:val="num" w:pos="360"/>
        </w:tabs>
        <w:ind w:left="360" w:hanging="360"/>
      </w:pPr>
      <w:rPr>
        <w:b w:val="0"/>
      </w:rPr>
    </w:lvl>
    <w:lvl w:ilvl="1">
      <w:start w:val="1"/>
      <w:numFmt w:val="decimal"/>
      <w:lvlText w:val="%2)"/>
      <w:lvlJc w:val="left"/>
      <w:pPr>
        <w:ind w:left="1080" w:hanging="360"/>
      </w:pPr>
    </w:lvl>
    <w:lvl w:ilvl="2">
      <w:start w:val="1"/>
      <w:numFmt w:val="decimal"/>
      <w:lvlText w:val="%3)"/>
      <w:lvlJc w:val="left"/>
      <w:pPr>
        <w:ind w:left="2062" w:hanging="360"/>
      </w:pPr>
      <w:rPr>
        <w:rFonts w:hint="default"/>
        <w:b w:val="0"/>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6" w15:restartNumberingAfterBreak="0">
    <w:nsid w:val="7ED17DC6"/>
    <w:multiLevelType w:val="multilevel"/>
    <w:tmpl w:val="DC08B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99908005">
    <w:abstractNumId w:val="42"/>
  </w:num>
  <w:num w:numId="2" w16cid:durableId="661734684">
    <w:abstractNumId w:val="1"/>
  </w:num>
  <w:num w:numId="3" w16cid:durableId="1359310793">
    <w:abstractNumId w:val="13"/>
  </w:num>
  <w:num w:numId="4" w16cid:durableId="924263140">
    <w:abstractNumId w:val="7"/>
  </w:num>
  <w:num w:numId="5" w16cid:durableId="1546671839">
    <w:abstractNumId w:val="16"/>
  </w:num>
  <w:num w:numId="6" w16cid:durableId="1033267220">
    <w:abstractNumId w:val="4"/>
  </w:num>
  <w:num w:numId="7" w16cid:durableId="893542353">
    <w:abstractNumId w:val="35"/>
  </w:num>
  <w:num w:numId="8" w16cid:durableId="1434857764">
    <w:abstractNumId w:val="24"/>
  </w:num>
  <w:num w:numId="9" w16cid:durableId="87502585">
    <w:abstractNumId w:val="30"/>
  </w:num>
  <w:num w:numId="10" w16cid:durableId="1112019855">
    <w:abstractNumId w:val="27"/>
  </w:num>
  <w:num w:numId="11" w16cid:durableId="2092195241">
    <w:abstractNumId w:val="12"/>
  </w:num>
  <w:num w:numId="12" w16cid:durableId="1282033234">
    <w:abstractNumId w:val="25"/>
  </w:num>
  <w:num w:numId="13" w16cid:durableId="242954749">
    <w:abstractNumId w:val="3"/>
  </w:num>
  <w:num w:numId="14" w16cid:durableId="24353200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42337857">
    <w:abstractNumId w:val="20"/>
  </w:num>
  <w:num w:numId="16" w16cid:durableId="2079280024">
    <w:abstractNumId w:val="33"/>
  </w:num>
  <w:num w:numId="17" w16cid:durableId="439179797">
    <w:abstractNumId w:val="34"/>
  </w:num>
  <w:num w:numId="18" w16cid:durableId="170920883">
    <w:abstractNumId w:val="9"/>
  </w:num>
  <w:num w:numId="19" w16cid:durableId="15551199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17128637">
    <w:abstractNumId w:val="22"/>
  </w:num>
  <w:num w:numId="21" w16cid:durableId="537085933">
    <w:abstractNumId w:val="28"/>
  </w:num>
  <w:num w:numId="22" w16cid:durableId="2026249134">
    <w:abstractNumId w:val="44"/>
  </w:num>
  <w:num w:numId="23" w16cid:durableId="596065009">
    <w:abstractNumId w:val="31"/>
  </w:num>
  <w:num w:numId="24" w16cid:durableId="987244254">
    <w:abstractNumId w:val="23"/>
  </w:num>
  <w:num w:numId="25" w16cid:durableId="452090955">
    <w:abstractNumId w:val="5"/>
  </w:num>
  <w:num w:numId="26" w16cid:durableId="1718551764">
    <w:abstractNumId w:val="22"/>
  </w:num>
  <w:num w:numId="27" w16cid:durableId="3695691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93892389">
    <w:abstractNumId w:val="10"/>
  </w:num>
  <w:num w:numId="29" w16cid:durableId="1910336508">
    <w:abstractNumId w:val="39"/>
  </w:num>
  <w:num w:numId="30" w16cid:durableId="445932725">
    <w:abstractNumId w:val="14"/>
  </w:num>
  <w:num w:numId="31" w16cid:durableId="1870340355">
    <w:abstractNumId w:val="12"/>
  </w:num>
  <w:num w:numId="32" w16cid:durableId="1692609919">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9166768">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91924895">
    <w:abstractNumId w:val="18"/>
  </w:num>
  <w:num w:numId="35" w16cid:durableId="1917547095">
    <w:abstractNumId w:val="45"/>
  </w:num>
  <w:num w:numId="36" w16cid:durableId="1720125918">
    <w:abstractNumId w:val="32"/>
  </w:num>
  <w:num w:numId="37" w16cid:durableId="1082723333">
    <w:abstractNumId w:val="19"/>
  </w:num>
  <w:num w:numId="38" w16cid:durableId="541753304">
    <w:abstractNumId w:val="37"/>
  </w:num>
  <w:num w:numId="39" w16cid:durableId="651642750">
    <w:abstractNumId w:val="8"/>
  </w:num>
  <w:num w:numId="40" w16cid:durableId="914556442">
    <w:abstractNumId w:val="38"/>
  </w:num>
  <w:num w:numId="41" w16cid:durableId="1055856916">
    <w:abstractNumId w:val="2"/>
  </w:num>
  <w:num w:numId="42" w16cid:durableId="254167757">
    <w:abstractNumId w:val="6"/>
  </w:num>
  <w:num w:numId="43" w16cid:durableId="710423519">
    <w:abstractNumId w:val="21"/>
  </w:num>
  <w:num w:numId="44" w16cid:durableId="1592927303">
    <w:abstractNumId w:val="46"/>
  </w:num>
  <w:num w:numId="45" w16cid:durableId="218396629">
    <w:abstractNumId w:val="15"/>
  </w:num>
  <w:num w:numId="46" w16cid:durableId="1603537216">
    <w:abstractNumId w:val="36"/>
  </w:num>
  <w:num w:numId="47" w16cid:durableId="2055345828">
    <w:abstractNumId w:val="43"/>
  </w:num>
  <w:num w:numId="48" w16cid:durableId="16457721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5483999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251898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95B"/>
    <w:rsid w:val="00005798"/>
    <w:rsid w:val="00005B59"/>
    <w:rsid w:val="000130C8"/>
    <w:rsid w:val="00013E37"/>
    <w:rsid w:val="00014EC6"/>
    <w:rsid w:val="00015CD4"/>
    <w:rsid w:val="0001791D"/>
    <w:rsid w:val="00017AF4"/>
    <w:rsid w:val="00022AD2"/>
    <w:rsid w:val="00024676"/>
    <w:rsid w:val="00034D47"/>
    <w:rsid w:val="00035BB6"/>
    <w:rsid w:val="000364E1"/>
    <w:rsid w:val="0003690A"/>
    <w:rsid w:val="00040914"/>
    <w:rsid w:val="00041D23"/>
    <w:rsid w:val="000422CA"/>
    <w:rsid w:val="00042689"/>
    <w:rsid w:val="000428F2"/>
    <w:rsid w:val="000465C0"/>
    <w:rsid w:val="00051759"/>
    <w:rsid w:val="000525E2"/>
    <w:rsid w:val="00052E8A"/>
    <w:rsid w:val="00056071"/>
    <w:rsid w:val="000567E4"/>
    <w:rsid w:val="00070638"/>
    <w:rsid w:val="00071785"/>
    <w:rsid w:val="000719BC"/>
    <w:rsid w:val="00072512"/>
    <w:rsid w:val="000729C0"/>
    <w:rsid w:val="00072DB5"/>
    <w:rsid w:val="00073CE4"/>
    <w:rsid w:val="00073E45"/>
    <w:rsid w:val="0007412B"/>
    <w:rsid w:val="00075B86"/>
    <w:rsid w:val="00075C7C"/>
    <w:rsid w:val="00080393"/>
    <w:rsid w:val="000812BB"/>
    <w:rsid w:val="000842C9"/>
    <w:rsid w:val="00085F5D"/>
    <w:rsid w:val="000917E2"/>
    <w:rsid w:val="00093DD1"/>
    <w:rsid w:val="000952D7"/>
    <w:rsid w:val="000A2504"/>
    <w:rsid w:val="000A3733"/>
    <w:rsid w:val="000A374E"/>
    <w:rsid w:val="000A6038"/>
    <w:rsid w:val="000A7602"/>
    <w:rsid w:val="000B3B55"/>
    <w:rsid w:val="000B5D5F"/>
    <w:rsid w:val="000B63FA"/>
    <w:rsid w:val="000B7E21"/>
    <w:rsid w:val="000C0AB7"/>
    <w:rsid w:val="000C1186"/>
    <w:rsid w:val="000C145D"/>
    <w:rsid w:val="000C2CFF"/>
    <w:rsid w:val="000C33AD"/>
    <w:rsid w:val="000C5BA1"/>
    <w:rsid w:val="000C6F7A"/>
    <w:rsid w:val="000D0F95"/>
    <w:rsid w:val="000D325A"/>
    <w:rsid w:val="000D3F90"/>
    <w:rsid w:val="000D55F6"/>
    <w:rsid w:val="000E33D4"/>
    <w:rsid w:val="000F1199"/>
    <w:rsid w:val="000F1AF5"/>
    <w:rsid w:val="000F1D86"/>
    <w:rsid w:val="000F5907"/>
    <w:rsid w:val="001011C0"/>
    <w:rsid w:val="00101AC9"/>
    <w:rsid w:val="00101BB5"/>
    <w:rsid w:val="00102D14"/>
    <w:rsid w:val="00103D54"/>
    <w:rsid w:val="0010429E"/>
    <w:rsid w:val="001126F8"/>
    <w:rsid w:val="001147B2"/>
    <w:rsid w:val="00116B1C"/>
    <w:rsid w:val="00121A72"/>
    <w:rsid w:val="00121A87"/>
    <w:rsid w:val="0012234E"/>
    <w:rsid w:val="001231F1"/>
    <w:rsid w:val="00132104"/>
    <w:rsid w:val="00133D0B"/>
    <w:rsid w:val="00133DD2"/>
    <w:rsid w:val="001356AD"/>
    <w:rsid w:val="00136B0F"/>
    <w:rsid w:val="00141274"/>
    <w:rsid w:val="00147499"/>
    <w:rsid w:val="00150BB2"/>
    <w:rsid w:val="001516B7"/>
    <w:rsid w:val="001523F9"/>
    <w:rsid w:val="001531E3"/>
    <w:rsid w:val="001629F5"/>
    <w:rsid w:val="00162EC9"/>
    <w:rsid w:val="00166294"/>
    <w:rsid w:val="001666E1"/>
    <w:rsid w:val="00166CD5"/>
    <w:rsid w:val="001707A0"/>
    <w:rsid w:val="00172196"/>
    <w:rsid w:val="00174FC8"/>
    <w:rsid w:val="001764FD"/>
    <w:rsid w:val="00177A83"/>
    <w:rsid w:val="00180217"/>
    <w:rsid w:val="00182B73"/>
    <w:rsid w:val="001844CF"/>
    <w:rsid w:val="001872D6"/>
    <w:rsid w:val="0019310B"/>
    <w:rsid w:val="0019501E"/>
    <w:rsid w:val="001958E0"/>
    <w:rsid w:val="001965F4"/>
    <w:rsid w:val="001A016D"/>
    <w:rsid w:val="001A17EA"/>
    <w:rsid w:val="001A52AB"/>
    <w:rsid w:val="001A5985"/>
    <w:rsid w:val="001A60B6"/>
    <w:rsid w:val="001A79CC"/>
    <w:rsid w:val="001A7B87"/>
    <w:rsid w:val="001B0CE5"/>
    <w:rsid w:val="001B1EBE"/>
    <w:rsid w:val="001B64D0"/>
    <w:rsid w:val="001C0E40"/>
    <w:rsid w:val="001C2D5F"/>
    <w:rsid w:val="001C3FC4"/>
    <w:rsid w:val="001C538D"/>
    <w:rsid w:val="001C5430"/>
    <w:rsid w:val="001C72A5"/>
    <w:rsid w:val="001D0F21"/>
    <w:rsid w:val="001D1422"/>
    <w:rsid w:val="001D2A37"/>
    <w:rsid w:val="001D436A"/>
    <w:rsid w:val="001D5B84"/>
    <w:rsid w:val="001D6281"/>
    <w:rsid w:val="001D7BDB"/>
    <w:rsid w:val="001E00C3"/>
    <w:rsid w:val="001E1C04"/>
    <w:rsid w:val="001F056A"/>
    <w:rsid w:val="001F28B1"/>
    <w:rsid w:val="001F3758"/>
    <w:rsid w:val="001F56B4"/>
    <w:rsid w:val="001F693D"/>
    <w:rsid w:val="00200A6A"/>
    <w:rsid w:val="0020313D"/>
    <w:rsid w:val="002034E1"/>
    <w:rsid w:val="00211593"/>
    <w:rsid w:val="00211AF8"/>
    <w:rsid w:val="002141CE"/>
    <w:rsid w:val="002166A0"/>
    <w:rsid w:val="002228D2"/>
    <w:rsid w:val="00223262"/>
    <w:rsid w:val="0022372D"/>
    <w:rsid w:val="00223F0B"/>
    <w:rsid w:val="00230057"/>
    <w:rsid w:val="002301FC"/>
    <w:rsid w:val="002325B2"/>
    <w:rsid w:val="0023454C"/>
    <w:rsid w:val="002413D2"/>
    <w:rsid w:val="0024206E"/>
    <w:rsid w:val="00245E44"/>
    <w:rsid w:val="00246EE0"/>
    <w:rsid w:val="002509C2"/>
    <w:rsid w:val="002567AB"/>
    <w:rsid w:val="00257FF1"/>
    <w:rsid w:val="00261D56"/>
    <w:rsid w:val="00266F7A"/>
    <w:rsid w:val="0027195B"/>
    <w:rsid w:val="00275021"/>
    <w:rsid w:val="00276482"/>
    <w:rsid w:val="00282F9B"/>
    <w:rsid w:val="002870EF"/>
    <w:rsid w:val="0029099D"/>
    <w:rsid w:val="00292639"/>
    <w:rsid w:val="00292AA1"/>
    <w:rsid w:val="00292B97"/>
    <w:rsid w:val="0029382C"/>
    <w:rsid w:val="00297E70"/>
    <w:rsid w:val="002A137E"/>
    <w:rsid w:val="002A1791"/>
    <w:rsid w:val="002A22EC"/>
    <w:rsid w:val="002A541E"/>
    <w:rsid w:val="002A672C"/>
    <w:rsid w:val="002A6C36"/>
    <w:rsid w:val="002B0C1A"/>
    <w:rsid w:val="002B6A2D"/>
    <w:rsid w:val="002C124E"/>
    <w:rsid w:val="002C3202"/>
    <w:rsid w:val="002C76BC"/>
    <w:rsid w:val="002D10AC"/>
    <w:rsid w:val="002D224F"/>
    <w:rsid w:val="002D2C3C"/>
    <w:rsid w:val="002D5121"/>
    <w:rsid w:val="002D6673"/>
    <w:rsid w:val="002D752C"/>
    <w:rsid w:val="002E13B8"/>
    <w:rsid w:val="002E17EA"/>
    <w:rsid w:val="002E333E"/>
    <w:rsid w:val="002F0273"/>
    <w:rsid w:val="002F1351"/>
    <w:rsid w:val="002F3F34"/>
    <w:rsid w:val="002F597C"/>
    <w:rsid w:val="002F74E1"/>
    <w:rsid w:val="002F78B1"/>
    <w:rsid w:val="00301B7F"/>
    <w:rsid w:val="00301CE0"/>
    <w:rsid w:val="0030229F"/>
    <w:rsid w:val="00302C62"/>
    <w:rsid w:val="00302FA7"/>
    <w:rsid w:val="00304C97"/>
    <w:rsid w:val="003050A0"/>
    <w:rsid w:val="0030658E"/>
    <w:rsid w:val="003124BE"/>
    <w:rsid w:val="00313EBD"/>
    <w:rsid w:val="00316025"/>
    <w:rsid w:val="00317080"/>
    <w:rsid w:val="003171FD"/>
    <w:rsid w:val="00317578"/>
    <w:rsid w:val="00320234"/>
    <w:rsid w:val="003213C0"/>
    <w:rsid w:val="00321FCD"/>
    <w:rsid w:val="003273E1"/>
    <w:rsid w:val="00331F13"/>
    <w:rsid w:val="003337B3"/>
    <w:rsid w:val="0033398E"/>
    <w:rsid w:val="00341CE3"/>
    <w:rsid w:val="00352130"/>
    <w:rsid w:val="00352441"/>
    <w:rsid w:val="00355428"/>
    <w:rsid w:val="00357D53"/>
    <w:rsid w:val="00363B31"/>
    <w:rsid w:val="0036734A"/>
    <w:rsid w:val="00373E58"/>
    <w:rsid w:val="0037488A"/>
    <w:rsid w:val="003775AC"/>
    <w:rsid w:val="00382A3D"/>
    <w:rsid w:val="00383473"/>
    <w:rsid w:val="0038468B"/>
    <w:rsid w:val="00386F11"/>
    <w:rsid w:val="00391C27"/>
    <w:rsid w:val="00394621"/>
    <w:rsid w:val="003957C2"/>
    <w:rsid w:val="003A3525"/>
    <w:rsid w:val="003A4A1A"/>
    <w:rsid w:val="003A6A2B"/>
    <w:rsid w:val="003A7527"/>
    <w:rsid w:val="003B0465"/>
    <w:rsid w:val="003B2776"/>
    <w:rsid w:val="003B27FA"/>
    <w:rsid w:val="003B54B8"/>
    <w:rsid w:val="003B57A2"/>
    <w:rsid w:val="003B722B"/>
    <w:rsid w:val="003B7590"/>
    <w:rsid w:val="003C0CC2"/>
    <w:rsid w:val="003C13A1"/>
    <w:rsid w:val="003C143F"/>
    <w:rsid w:val="003C1A0A"/>
    <w:rsid w:val="003C2659"/>
    <w:rsid w:val="003C2861"/>
    <w:rsid w:val="003C5B40"/>
    <w:rsid w:val="003D0510"/>
    <w:rsid w:val="003D1FC3"/>
    <w:rsid w:val="003D3146"/>
    <w:rsid w:val="003D654B"/>
    <w:rsid w:val="003D7174"/>
    <w:rsid w:val="003D7C18"/>
    <w:rsid w:val="003E01F0"/>
    <w:rsid w:val="003E1EB6"/>
    <w:rsid w:val="003E1ECB"/>
    <w:rsid w:val="003E4538"/>
    <w:rsid w:val="003E7F9A"/>
    <w:rsid w:val="003F0A33"/>
    <w:rsid w:val="003F1886"/>
    <w:rsid w:val="003F2F56"/>
    <w:rsid w:val="003F348D"/>
    <w:rsid w:val="003F61F3"/>
    <w:rsid w:val="003F78A5"/>
    <w:rsid w:val="0040317F"/>
    <w:rsid w:val="00407F1F"/>
    <w:rsid w:val="00407F48"/>
    <w:rsid w:val="00412EEF"/>
    <w:rsid w:val="0041587E"/>
    <w:rsid w:val="0041609B"/>
    <w:rsid w:val="00423961"/>
    <w:rsid w:val="004260DD"/>
    <w:rsid w:val="00430509"/>
    <w:rsid w:val="004334D5"/>
    <w:rsid w:val="00434576"/>
    <w:rsid w:val="00434A66"/>
    <w:rsid w:val="00434D34"/>
    <w:rsid w:val="00435ECC"/>
    <w:rsid w:val="0044023D"/>
    <w:rsid w:val="004404AC"/>
    <w:rsid w:val="00443D6F"/>
    <w:rsid w:val="00444BA2"/>
    <w:rsid w:val="00444F92"/>
    <w:rsid w:val="00447B05"/>
    <w:rsid w:val="00447B61"/>
    <w:rsid w:val="00447D91"/>
    <w:rsid w:val="00450DDE"/>
    <w:rsid w:val="00452AF1"/>
    <w:rsid w:val="00452E2C"/>
    <w:rsid w:val="00453D88"/>
    <w:rsid w:val="00454053"/>
    <w:rsid w:val="00454605"/>
    <w:rsid w:val="00454730"/>
    <w:rsid w:val="004614D1"/>
    <w:rsid w:val="0046170A"/>
    <w:rsid w:val="00462509"/>
    <w:rsid w:val="00462782"/>
    <w:rsid w:val="004630F8"/>
    <w:rsid w:val="00465D22"/>
    <w:rsid w:val="004673FF"/>
    <w:rsid w:val="0046780A"/>
    <w:rsid w:val="00467C16"/>
    <w:rsid w:val="004700EB"/>
    <w:rsid w:val="004710D9"/>
    <w:rsid w:val="004726D6"/>
    <w:rsid w:val="004728CE"/>
    <w:rsid w:val="00473C2A"/>
    <w:rsid w:val="0047422A"/>
    <w:rsid w:val="004762F9"/>
    <w:rsid w:val="00476E20"/>
    <w:rsid w:val="00476E64"/>
    <w:rsid w:val="00482648"/>
    <w:rsid w:val="00482AC7"/>
    <w:rsid w:val="00483D33"/>
    <w:rsid w:val="004851E3"/>
    <w:rsid w:val="004866EF"/>
    <w:rsid w:val="004931F9"/>
    <w:rsid w:val="004975B3"/>
    <w:rsid w:val="004A082E"/>
    <w:rsid w:val="004A29CC"/>
    <w:rsid w:val="004A750A"/>
    <w:rsid w:val="004B0456"/>
    <w:rsid w:val="004B06F4"/>
    <w:rsid w:val="004B0A9B"/>
    <w:rsid w:val="004B2B47"/>
    <w:rsid w:val="004B2F7A"/>
    <w:rsid w:val="004B4CCC"/>
    <w:rsid w:val="004B7808"/>
    <w:rsid w:val="004C382E"/>
    <w:rsid w:val="004C677F"/>
    <w:rsid w:val="004C6BF5"/>
    <w:rsid w:val="004C6C17"/>
    <w:rsid w:val="004C79DA"/>
    <w:rsid w:val="004D3181"/>
    <w:rsid w:val="004E29F5"/>
    <w:rsid w:val="004E4FE8"/>
    <w:rsid w:val="004F1502"/>
    <w:rsid w:val="004F1D24"/>
    <w:rsid w:val="004F2D88"/>
    <w:rsid w:val="004F7A2E"/>
    <w:rsid w:val="005111E5"/>
    <w:rsid w:val="00516954"/>
    <w:rsid w:val="00517F54"/>
    <w:rsid w:val="00520391"/>
    <w:rsid w:val="00522005"/>
    <w:rsid w:val="005222AB"/>
    <w:rsid w:val="00522EFF"/>
    <w:rsid w:val="0052361B"/>
    <w:rsid w:val="00524425"/>
    <w:rsid w:val="00524D11"/>
    <w:rsid w:val="005308C7"/>
    <w:rsid w:val="00535C3D"/>
    <w:rsid w:val="00540C78"/>
    <w:rsid w:val="00541CD5"/>
    <w:rsid w:val="00542251"/>
    <w:rsid w:val="005429D1"/>
    <w:rsid w:val="00543A6E"/>
    <w:rsid w:val="00543BC7"/>
    <w:rsid w:val="00550623"/>
    <w:rsid w:val="005516B7"/>
    <w:rsid w:val="00553456"/>
    <w:rsid w:val="00554D30"/>
    <w:rsid w:val="005574BD"/>
    <w:rsid w:val="00563DBF"/>
    <w:rsid w:val="005641E4"/>
    <w:rsid w:val="00564BA8"/>
    <w:rsid w:val="00565FD3"/>
    <w:rsid w:val="0056688C"/>
    <w:rsid w:val="0056724F"/>
    <w:rsid w:val="00567F83"/>
    <w:rsid w:val="005734D6"/>
    <w:rsid w:val="00573859"/>
    <w:rsid w:val="00573B0E"/>
    <w:rsid w:val="00574CA9"/>
    <w:rsid w:val="00580025"/>
    <w:rsid w:val="00583402"/>
    <w:rsid w:val="00583EBF"/>
    <w:rsid w:val="00585724"/>
    <w:rsid w:val="00587F91"/>
    <w:rsid w:val="00592A76"/>
    <w:rsid w:val="00593308"/>
    <w:rsid w:val="00594357"/>
    <w:rsid w:val="00595681"/>
    <w:rsid w:val="00597CF1"/>
    <w:rsid w:val="005A2683"/>
    <w:rsid w:val="005A3B27"/>
    <w:rsid w:val="005A3C97"/>
    <w:rsid w:val="005B0FAB"/>
    <w:rsid w:val="005B150A"/>
    <w:rsid w:val="005B1B0E"/>
    <w:rsid w:val="005B2BD3"/>
    <w:rsid w:val="005B5FDB"/>
    <w:rsid w:val="005B7ABC"/>
    <w:rsid w:val="005C055C"/>
    <w:rsid w:val="005C1B6E"/>
    <w:rsid w:val="005C331E"/>
    <w:rsid w:val="005C5760"/>
    <w:rsid w:val="005C59A4"/>
    <w:rsid w:val="005C5A2F"/>
    <w:rsid w:val="005D6A67"/>
    <w:rsid w:val="005D6D17"/>
    <w:rsid w:val="005D7836"/>
    <w:rsid w:val="005E049C"/>
    <w:rsid w:val="005E13AF"/>
    <w:rsid w:val="005E14ED"/>
    <w:rsid w:val="005E29C7"/>
    <w:rsid w:val="005E2CF9"/>
    <w:rsid w:val="005E4EDE"/>
    <w:rsid w:val="005E5495"/>
    <w:rsid w:val="005E6E7A"/>
    <w:rsid w:val="005F0478"/>
    <w:rsid w:val="005F0F82"/>
    <w:rsid w:val="005F4223"/>
    <w:rsid w:val="00600C26"/>
    <w:rsid w:val="00603037"/>
    <w:rsid w:val="0060362F"/>
    <w:rsid w:val="00603BF1"/>
    <w:rsid w:val="0060705E"/>
    <w:rsid w:val="006079A2"/>
    <w:rsid w:val="0061262F"/>
    <w:rsid w:val="00616B9F"/>
    <w:rsid w:val="00617717"/>
    <w:rsid w:val="006179BB"/>
    <w:rsid w:val="00622206"/>
    <w:rsid w:val="006231B7"/>
    <w:rsid w:val="0062468B"/>
    <w:rsid w:val="00624E91"/>
    <w:rsid w:val="006309BF"/>
    <w:rsid w:val="00630CE9"/>
    <w:rsid w:val="00631D06"/>
    <w:rsid w:val="00636F05"/>
    <w:rsid w:val="00640FA7"/>
    <w:rsid w:val="006413C9"/>
    <w:rsid w:val="006419D6"/>
    <w:rsid w:val="006434E8"/>
    <w:rsid w:val="00644DA4"/>
    <w:rsid w:val="00645115"/>
    <w:rsid w:val="00647676"/>
    <w:rsid w:val="00647FA5"/>
    <w:rsid w:val="00652C2B"/>
    <w:rsid w:val="00652D35"/>
    <w:rsid w:val="00654890"/>
    <w:rsid w:val="00656EAA"/>
    <w:rsid w:val="00657772"/>
    <w:rsid w:val="006604A0"/>
    <w:rsid w:val="00660D93"/>
    <w:rsid w:val="006705EC"/>
    <w:rsid w:val="00671D36"/>
    <w:rsid w:val="00680083"/>
    <w:rsid w:val="006820CC"/>
    <w:rsid w:val="00692C88"/>
    <w:rsid w:val="00696E69"/>
    <w:rsid w:val="006A4A7F"/>
    <w:rsid w:val="006A6459"/>
    <w:rsid w:val="006A69D8"/>
    <w:rsid w:val="006A6EA1"/>
    <w:rsid w:val="006A731C"/>
    <w:rsid w:val="006A75EE"/>
    <w:rsid w:val="006B006D"/>
    <w:rsid w:val="006B160E"/>
    <w:rsid w:val="006B27C3"/>
    <w:rsid w:val="006B49B5"/>
    <w:rsid w:val="006C3E28"/>
    <w:rsid w:val="006C5474"/>
    <w:rsid w:val="006C5FB8"/>
    <w:rsid w:val="006D096B"/>
    <w:rsid w:val="006D3009"/>
    <w:rsid w:val="006D634D"/>
    <w:rsid w:val="006E024C"/>
    <w:rsid w:val="006E083E"/>
    <w:rsid w:val="006E26B2"/>
    <w:rsid w:val="006E2E04"/>
    <w:rsid w:val="006E3983"/>
    <w:rsid w:val="006E48A7"/>
    <w:rsid w:val="006E4A8B"/>
    <w:rsid w:val="006E4FC2"/>
    <w:rsid w:val="006E59A4"/>
    <w:rsid w:val="006E6E01"/>
    <w:rsid w:val="006E7CD9"/>
    <w:rsid w:val="006F4AB4"/>
    <w:rsid w:val="007004EB"/>
    <w:rsid w:val="00701141"/>
    <w:rsid w:val="007023FF"/>
    <w:rsid w:val="00702433"/>
    <w:rsid w:val="00704A5E"/>
    <w:rsid w:val="00706C5E"/>
    <w:rsid w:val="00711709"/>
    <w:rsid w:val="00712B5C"/>
    <w:rsid w:val="007133B9"/>
    <w:rsid w:val="00715576"/>
    <w:rsid w:val="00717D37"/>
    <w:rsid w:val="0072023D"/>
    <w:rsid w:val="00722217"/>
    <w:rsid w:val="00722B27"/>
    <w:rsid w:val="00724BF6"/>
    <w:rsid w:val="007257CC"/>
    <w:rsid w:val="007309B6"/>
    <w:rsid w:val="00731391"/>
    <w:rsid w:val="00732CC2"/>
    <w:rsid w:val="00733950"/>
    <w:rsid w:val="00736048"/>
    <w:rsid w:val="007407EF"/>
    <w:rsid w:val="00746153"/>
    <w:rsid w:val="00750011"/>
    <w:rsid w:val="00750EA8"/>
    <w:rsid w:val="007517C9"/>
    <w:rsid w:val="0075216D"/>
    <w:rsid w:val="00752C36"/>
    <w:rsid w:val="007545EA"/>
    <w:rsid w:val="007546AD"/>
    <w:rsid w:val="00760874"/>
    <w:rsid w:val="00760E38"/>
    <w:rsid w:val="00761EBD"/>
    <w:rsid w:val="00762CB6"/>
    <w:rsid w:val="007660AB"/>
    <w:rsid w:val="00767B10"/>
    <w:rsid w:val="00776127"/>
    <w:rsid w:val="00776FBA"/>
    <w:rsid w:val="007826AA"/>
    <w:rsid w:val="00785F30"/>
    <w:rsid w:val="00791A54"/>
    <w:rsid w:val="00791FC6"/>
    <w:rsid w:val="00792FA1"/>
    <w:rsid w:val="00793D85"/>
    <w:rsid w:val="007A0FC7"/>
    <w:rsid w:val="007A26E8"/>
    <w:rsid w:val="007A4ABA"/>
    <w:rsid w:val="007A5CD2"/>
    <w:rsid w:val="007A6DF6"/>
    <w:rsid w:val="007A7EEE"/>
    <w:rsid w:val="007B19EC"/>
    <w:rsid w:val="007B1DFC"/>
    <w:rsid w:val="007B2449"/>
    <w:rsid w:val="007B5DB3"/>
    <w:rsid w:val="007C6D3F"/>
    <w:rsid w:val="007D162F"/>
    <w:rsid w:val="007D248C"/>
    <w:rsid w:val="007D4B76"/>
    <w:rsid w:val="007D4EA0"/>
    <w:rsid w:val="007E2CF3"/>
    <w:rsid w:val="007E31A5"/>
    <w:rsid w:val="007E3D48"/>
    <w:rsid w:val="007E4503"/>
    <w:rsid w:val="007E4508"/>
    <w:rsid w:val="007E4580"/>
    <w:rsid w:val="007E4666"/>
    <w:rsid w:val="007E7E9F"/>
    <w:rsid w:val="007F003D"/>
    <w:rsid w:val="007F0463"/>
    <w:rsid w:val="007F058B"/>
    <w:rsid w:val="007F2059"/>
    <w:rsid w:val="007F48FA"/>
    <w:rsid w:val="007F6031"/>
    <w:rsid w:val="007F6296"/>
    <w:rsid w:val="00800270"/>
    <w:rsid w:val="00801B26"/>
    <w:rsid w:val="00802A34"/>
    <w:rsid w:val="00803263"/>
    <w:rsid w:val="008048EE"/>
    <w:rsid w:val="008168E5"/>
    <w:rsid w:val="00817255"/>
    <w:rsid w:val="00820C27"/>
    <w:rsid w:val="00822185"/>
    <w:rsid w:val="00825383"/>
    <w:rsid w:val="00831F37"/>
    <w:rsid w:val="00840484"/>
    <w:rsid w:val="00841F1D"/>
    <w:rsid w:val="00842408"/>
    <w:rsid w:val="008448E3"/>
    <w:rsid w:val="00844C11"/>
    <w:rsid w:val="00846614"/>
    <w:rsid w:val="00851A08"/>
    <w:rsid w:val="00851DC8"/>
    <w:rsid w:val="00854F26"/>
    <w:rsid w:val="00855FF2"/>
    <w:rsid w:val="008621E6"/>
    <w:rsid w:val="008621F4"/>
    <w:rsid w:val="0087185C"/>
    <w:rsid w:val="00873D06"/>
    <w:rsid w:val="008742ED"/>
    <w:rsid w:val="0087449E"/>
    <w:rsid w:val="00877177"/>
    <w:rsid w:val="0088246F"/>
    <w:rsid w:val="0089084E"/>
    <w:rsid w:val="008925C3"/>
    <w:rsid w:val="00893282"/>
    <w:rsid w:val="008A10EB"/>
    <w:rsid w:val="008A3E06"/>
    <w:rsid w:val="008B487A"/>
    <w:rsid w:val="008B5FBA"/>
    <w:rsid w:val="008B7110"/>
    <w:rsid w:val="008C0010"/>
    <w:rsid w:val="008C063C"/>
    <w:rsid w:val="008C0789"/>
    <w:rsid w:val="008C2DDD"/>
    <w:rsid w:val="008C366E"/>
    <w:rsid w:val="008D16C4"/>
    <w:rsid w:val="008D2224"/>
    <w:rsid w:val="008D26A1"/>
    <w:rsid w:val="008D3AF2"/>
    <w:rsid w:val="008D479C"/>
    <w:rsid w:val="008D7307"/>
    <w:rsid w:val="008E2410"/>
    <w:rsid w:val="008E3009"/>
    <w:rsid w:val="008E3C16"/>
    <w:rsid w:val="008E69EF"/>
    <w:rsid w:val="008F009D"/>
    <w:rsid w:val="008F08C3"/>
    <w:rsid w:val="008F0E05"/>
    <w:rsid w:val="008F350B"/>
    <w:rsid w:val="008F6459"/>
    <w:rsid w:val="0090030D"/>
    <w:rsid w:val="009015E0"/>
    <w:rsid w:val="00901F10"/>
    <w:rsid w:val="00903161"/>
    <w:rsid w:val="00905E62"/>
    <w:rsid w:val="00910DDD"/>
    <w:rsid w:val="0091322D"/>
    <w:rsid w:val="00913731"/>
    <w:rsid w:val="00916ADF"/>
    <w:rsid w:val="0092295B"/>
    <w:rsid w:val="009265EA"/>
    <w:rsid w:val="00927857"/>
    <w:rsid w:val="009337CB"/>
    <w:rsid w:val="00934ECD"/>
    <w:rsid w:val="00934FD1"/>
    <w:rsid w:val="00935821"/>
    <w:rsid w:val="00941D4F"/>
    <w:rsid w:val="00942957"/>
    <w:rsid w:val="009461D0"/>
    <w:rsid w:val="00950E2B"/>
    <w:rsid w:val="00951721"/>
    <w:rsid w:val="009600DD"/>
    <w:rsid w:val="009603FD"/>
    <w:rsid w:val="0096179F"/>
    <w:rsid w:val="00961A02"/>
    <w:rsid w:val="00967135"/>
    <w:rsid w:val="0096767B"/>
    <w:rsid w:val="00971F42"/>
    <w:rsid w:val="009728DF"/>
    <w:rsid w:val="00974E1E"/>
    <w:rsid w:val="009755CC"/>
    <w:rsid w:val="00976880"/>
    <w:rsid w:val="00980232"/>
    <w:rsid w:val="00983043"/>
    <w:rsid w:val="00983BE6"/>
    <w:rsid w:val="00986988"/>
    <w:rsid w:val="0098715A"/>
    <w:rsid w:val="00991AE6"/>
    <w:rsid w:val="00994028"/>
    <w:rsid w:val="0099632F"/>
    <w:rsid w:val="00996FED"/>
    <w:rsid w:val="00997775"/>
    <w:rsid w:val="009A0A69"/>
    <w:rsid w:val="009A36C2"/>
    <w:rsid w:val="009A4C71"/>
    <w:rsid w:val="009A6F4A"/>
    <w:rsid w:val="009B0BC6"/>
    <w:rsid w:val="009B16D5"/>
    <w:rsid w:val="009B40A7"/>
    <w:rsid w:val="009B503E"/>
    <w:rsid w:val="009B6D03"/>
    <w:rsid w:val="009C0BA6"/>
    <w:rsid w:val="009C14EC"/>
    <w:rsid w:val="009C1A6D"/>
    <w:rsid w:val="009C30D6"/>
    <w:rsid w:val="009C4460"/>
    <w:rsid w:val="009C45B3"/>
    <w:rsid w:val="009D188E"/>
    <w:rsid w:val="009D2383"/>
    <w:rsid w:val="009D34C4"/>
    <w:rsid w:val="009E1990"/>
    <w:rsid w:val="009E3D46"/>
    <w:rsid w:val="009E4E7E"/>
    <w:rsid w:val="009E5598"/>
    <w:rsid w:val="009E59CF"/>
    <w:rsid w:val="009E6601"/>
    <w:rsid w:val="009E6696"/>
    <w:rsid w:val="009E7785"/>
    <w:rsid w:val="009F1340"/>
    <w:rsid w:val="009F19C5"/>
    <w:rsid w:val="009F3C90"/>
    <w:rsid w:val="00A0287F"/>
    <w:rsid w:val="00A04C8F"/>
    <w:rsid w:val="00A10E49"/>
    <w:rsid w:val="00A1250D"/>
    <w:rsid w:val="00A13E83"/>
    <w:rsid w:val="00A16B00"/>
    <w:rsid w:val="00A20536"/>
    <w:rsid w:val="00A20650"/>
    <w:rsid w:val="00A21B7B"/>
    <w:rsid w:val="00A22873"/>
    <w:rsid w:val="00A23F00"/>
    <w:rsid w:val="00A26BA7"/>
    <w:rsid w:val="00A301AB"/>
    <w:rsid w:val="00A3110F"/>
    <w:rsid w:val="00A340FD"/>
    <w:rsid w:val="00A343BC"/>
    <w:rsid w:val="00A34CA8"/>
    <w:rsid w:val="00A36A5F"/>
    <w:rsid w:val="00A40D3B"/>
    <w:rsid w:val="00A415EF"/>
    <w:rsid w:val="00A51C1E"/>
    <w:rsid w:val="00A52834"/>
    <w:rsid w:val="00A53E30"/>
    <w:rsid w:val="00A65E01"/>
    <w:rsid w:val="00A73FFF"/>
    <w:rsid w:val="00A757F6"/>
    <w:rsid w:val="00A75847"/>
    <w:rsid w:val="00A7770C"/>
    <w:rsid w:val="00A77C7B"/>
    <w:rsid w:val="00A803CB"/>
    <w:rsid w:val="00A828C4"/>
    <w:rsid w:val="00A83A39"/>
    <w:rsid w:val="00A866EA"/>
    <w:rsid w:val="00A908CC"/>
    <w:rsid w:val="00A913CF"/>
    <w:rsid w:val="00A93B19"/>
    <w:rsid w:val="00A93E64"/>
    <w:rsid w:val="00A9496D"/>
    <w:rsid w:val="00A96106"/>
    <w:rsid w:val="00A9720D"/>
    <w:rsid w:val="00AA32A6"/>
    <w:rsid w:val="00AA7F9C"/>
    <w:rsid w:val="00AB2FAF"/>
    <w:rsid w:val="00AB2FBB"/>
    <w:rsid w:val="00AB47AB"/>
    <w:rsid w:val="00AB5F51"/>
    <w:rsid w:val="00AB65B5"/>
    <w:rsid w:val="00AB6691"/>
    <w:rsid w:val="00AC06EA"/>
    <w:rsid w:val="00AC4AD6"/>
    <w:rsid w:val="00AC694D"/>
    <w:rsid w:val="00AC7178"/>
    <w:rsid w:val="00AC774E"/>
    <w:rsid w:val="00AD044E"/>
    <w:rsid w:val="00AD0790"/>
    <w:rsid w:val="00AD1035"/>
    <w:rsid w:val="00AD14E6"/>
    <w:rsid w:val="00AD432D"/>
    <w:rsid w:val="00AD59DE"/>
    <w:rsid w:val="00AD6CEE"/>
    <w:rsid w:val="00AE1489"/>
    <w:rsid w:val="00AE236E"/>
    <w:rsid w:val="00AE40A3"/>
    <w:rsid w:val="00AE523A"/>
    <w:rsid w:val="00AE6FD1"/>
    <w:rsid w:val="00AF1D0C"/>
    <w:rsid w:val="00AF2E3F"/>
    <w:rsid w:val="00AF4539"/>
    <w:rsid w:val="00AF664D"/>
    <w:rsid w:val="00AF6C01"/>
    <w:rsid w:val="00AF7F7A"/>
    <w:rsid w:val="00B022FB"/>
    <w:rsid w:val="00B0441A"/>
    <w:rsid w:val="00B0550E"/>
    <w:rsid w:val="00B05B12"/>
    <w:rsid w:val="00B11D23"/>
    <w:rsid w:val="00B22AC7"/>
    <w:rsid w:val="00B23677"/>
    <w:rsid w:val="00B24FD0"/>
    <w:rsid w:val="00B262B2"/>
    <w:rsid w:val="00B3113A"/>
    <w:rsid w:val="00B31F30"/>
    <w:rsid w:val="00B3260A"/>
    <w:rsid w:val="00B341B3"/>
    <w:rsid w:val="00B344EA"/>
    <w:rsid w:val="00B409ED"/>
    <w:rsid w:val="00B412F5"/>
    <w:rsid w:val="00B42BDC"/>
    <w:rsid w:val="00B44805"/>
    <w:rsid w:val="00B47DD8"/>
    <w:rsid w:val="00B5382D"/>
    <w:rsid w:val="00B543C2"/>
    <w:rsid w:val="00B6415A"/>
    <w:rsid w:val="00B7292B"/>
    <w:rsid w:val="00B80A13"/>
    <w:rsid w:val="00B81A3A"/>
    <w:rsid w:val="00B82340"/>
    <w:rsid w:val="00B91C60"/>
    <w:rsid w:val="00B968FB"/>
    <w:rsid w:val="00BA2696"/>
    <w:rsid w:val="00BA29BA"/>
    <w:rsid w:val="00BA33A7"/>
    <w:rsid w:val="00BA49FB"/>
    <w:rsid w:val="00BB1863"/>
    <w:rsid w:val="00BB3EFD"/>
    <w:rsid w:val="00BB54D0"/>
    <w:rsid w:val="00BB718B"/>
    <w:rsid w:val="00BC10CC"/>
    <w:rsid w:val="00BC22FD"/>
    <w:rsid w:val="00BC320A"/>
    <w:rsid w:val="00BC3EA1"/>
    <w:rsid w:val="00BC4DE4"/>
    <w:rsid w:val="00BC53CC"/>
    <w:rsid w:val="00BC58D5"/>
    <w:rsid w:val="00BD03CC"/>
    <w:rsid w:val="00BD2E61"/>
    <w:rsid w:val="00BD60C5"/>
    <w:rsid w:val="00BD754A"/>
    <w:rsid w:val="00BF080C"/>
    <w:rsid w:val="00BF1DC8"/>
    <w:rsid w:val="00BF415A"/>
    <w:rsid w:val="00BF56D3"/>
    <w:rsid w:val="00C01EA9"/>
    <w:rsid w:val="00C04134"/>
    <w:rsid w:val="00C0632E"/>
    <w:rsid w:val="00C07F1A"/>
    <w:rsid w:val="00C1052A"/>
    <w:rsid w:val="00C105C2"/>
    <w:rsid w:val="00C115F5"/>
    <w:rsid w:val="00C15432"/>
    <w:rsid w:val="00C164FD"/>
    <w:rsid w:val="00C17B6E"/>
    <w:rsid w:val="00C20FA8"/>
    <w:rsid w:val="00C214A1"/>
    <w:rsid w:val="00C22762"/>
    <w:rsid w:val="00C23812"/>
    <w:rsid w:val="00C25701"/>
    <w:rsid w:val="00C30D3E"/>
    <w:rsid w:val="00C325B7"/>
    <w:rsid w:val="00C356F6"/>
    <w:rsid w:val="00C40477"/>
    <w:rsid w:val="00C43A54"/>
    <w:rsid w:val="00C46655"/>
    <w:rsid w:val="00C53A09"/>
    <w:rsid w:val="00C54872"/>
    <w:rsid w:val="00C54C76"/>
    <w:rsid w:val="00C56D0B"/>
    <w:rsid w:val="00C612B2"/>
    <w:rsid w:val="00C6255B"/>
    <w:rsid w:val="00C62E29"/>
    <w:rsid w:val="00C66385"/>
    <w:rsid w:val="00C7164B"/>
    <w:rsid w:val="00C75988"/>
    <w:rsid w:val="00C777B4"/>
    <w:rsid w:val="00C83223"/>
    <w:rsid w:val="00C849E2"/>
    <w:rsid w:val="00C84E11"/>
    <w:rsid w:val="00C86785"/>
    <w:rsid w:val="00C878A3"/>
    <w:rsid w:val="00C879A6"/>
    <w:rsid w:val="00C87E4E"/>
    <w:rsid w:val="00C91BF4"/>
    <w:rsid w:val="00C92414"/>
    <w:rsid w:val="00C95565"/>
    <w:rsid w:val="00C95C1C"/>
    <w:rsid w:val="00C96FD2"/>
    <w:rsid w:val="00C97074"/>
    <w:rsid w:val="00CA0268"/>
    <w:rsid w:val="00CA207E"/>
    <w:rsid w:val="00CA3A75"/>
    <w:rsid w:val="00CA65D9"/>
    <w:rsid w:val="00CA670C"/>
    <w:rsid w:val="00CA6FA8"/>
    <w:rsid w:val="00CB302D"/>
    <w:rsid w:val="00CB3F37"/>
    <w:rsid w:val="00CB444C"/>
    <w:rsid w:val="00CC0933"/>
    <w:rsid w:val="00CC282C"/>
    <w:rsid w:val="00CC3B1A"/>
    <w:rsid w:val="00CC5A2D"/>
    <w:rsid w:val="00CD511D"/>
    <w:rsid w:val="00CE0075"/>
    <w:rsid w:val="00CE163D"/>
    <w:rsid w:val="00CE2FDC"/>
    <w:rsid w:val="00CE38B6"/>
    <w:rsid w:val="00CE5925"/>
    <w:rsid w:val="00CF05A0"/>
    <w:rsid w:val="00CF0D0A"/>
    <w:rsid w:val="00CF1A33"/>
    <w:rsid w:val="00CF2A44"/>
    <w:rsid w:val="00CF2C7C"/>
    <w:rsid w:val="00CF2CA4"/>
    <w:rsid w:val="00CF482F"/>
    <w:rsid w:val="00CF5728"/>
    <w:rsid w:val="00D01DAA"/>
    <w:rsid w:val="00D02796"/>
    <w:rsid w:val="00D072D1"/>
    <w:rsid w:val="00D12F76"/>
    <w:rsid w:val="00D13DBD"/>
    <w:rsid w:val="00D145BE"/>
    <w:rsid w:val="00D17592"/>
    <w:rsid w:val="00D17BB6"/>
    <w:rsid w:val="00D22F6D"/>
    <w:rsid w:val="00D31F9B"/>
    <w:rsid w:val="00D3351C"/>
    <w:rsid w:val="00D337E4"/>
    <w:rsid w:val="00D349BF"/>
    <w:rsid w:val="00D37645"/>
    <w:rsid w:val="00D37A46"/>
    <w:rsid w:val="00D41118"/>
    <w:rsid w:val="00D416E0"/>
    <w:rsid w:val="00D43CA5"/>
    <w:rsid w:val="00D43EC2"/>
    <w:rsid w:val="00D453E9"/>
    <w:rsid w:val="00D46648"/>
    <w:rsid w:val="00D52119"/>
    <w:rsid w:val="00D57641"/>
    <w:rsid w:val="00D60F96"/>
    <w:rsid w:val="00D6213F"/>
    <w:rsid w:val="00D64485"/>
    <w:rsid w:val="00D64968"/>
    <w:rsid w:val="00D64A76"/>
    <w:rsid w:val="00D66D0A"/>
    <w:rsid w:val="00D71301"/>
    <w:rsid w:val="00D7381F"/>
    <w:rsid w:val="00D73B53"/>
    <w:rsid w:val="00D73F97"/>
    <w:rsid w:val="00D845A9"/>
    <w:rsid w:val="00D869E5"/>
    <w:rsid w:val="00D95B42"/>
    <w:rsid w:val="00D97536"/>
    <w:rsid w:val="00DA02A4"/>
    <w:rsid w:val="00DA0C3D"/>
    <w:rsid w:val="00DA20CC"/>
    <w:rsid w:val="00DA39D1"/>
    <w:rsid w:val="00DA448C"/>
    <w:rsid w:val="00DA4A8A"/>
    <w:rsid w:val="00DA7449"/>
    <w:rsid w:val="00DA7C2B"/>
    <w:rsid w:val="00DB2143"/>
    <w:rsid w:val="00DB2FFD"/>
    <w:rsid w:val="00DB4887"/>
    <w:rsid w:val="00DB5D09"/>
    <w:rsid w:val="00DB6E76"/>
    <w:rsid w:val="00DD4C2A"/>
    <w:rsid w:val="00DE1F39"/>
    <w:rsid w:val="00DE4BA1"/>
    <w:rsid w:val="00DE60F3"/>
    <w:rsid w:val="00DE7A43"/>
    <w:rsid w:val="00DF2C52"/>
    <w:rsid w:val="00DF553D"/>
    <w:rsid w:val="00DF5F40"/>
    <w:rsid w:val="00DF7EC8"/>
    <w:rsid w:val="00E0003C"/>
    <w:rsid w:val="00E00DD4"/>
    <w:rsid w:val="00E038AE"/>
    <w:rsid w:val="00E04968"/>
    <w:rsid w:val="00E158F4"/>
    <w:rsid w:val="00E175D1"/>
    <w:rsid w:val="00E20782"/>
    <w:rsid w:val="00E222C0"/>
    <w:rsid w:val="00E251B9"/>
    <w:rsid w:val="00E26238"/>
    <w:rsid w:val="00E30E28"/>
    <w:rsid w:val="00E3565F"/>
    <w:rsid w:val="00E35D63"/>
    <w:rsid w:val="00E36B2A"/>
    <w:rsid w:val="00E37C16"/>
    <w:rsid w:val="00E417A6"/>
    <w:rsid w:val="00E44153"/>
    <w:rsid w:val="00E463D1"/>
    <w:rsid w:val="00E46867"/>
    <w:rsid w:val="00E479BA"/>
    <w:rsid w:val="00E56FD2"/>
    <w:rsid w:val="00E63691"/>
    <w:rsid w:val="00E647DA"/>
    <w:rsid w:val="00E64F60"/>
    <w:rsid w:val="00E660B1"/>
    <w:rsid w:val="00E7241A"/>
    <w:rsid w:val="00E76AD3"/>
    <w:rsid w:val="00E811CD"/>
    <w:rsid w:val="00E85774"/>
    <w:rsid w:val="00E8604A"/>
    <w:rsid w:val="00E91771"/>
    <w:rsid w:val="00E97543"/>
    <w:rsid w:val="00EA05C0"/>
    <w:rsid w:val="00EA0FBB"/>
    <w:rsid w:val="00EA18E5"/>
    <w:rsid w:val="00EA39F9"/>
    <w:rsid w:val="00EA42F8"/>
    <w:rsid w:val="00EA4948"/>
    <w:rsid w:val="00EA79B6"/>
    <w:rsid w:val="00EB02C2"/>
    <w:rsid w:val="00EB0842"/>
    <w:rsid w:val="00EB1522"/>
    <w:rsid w:val="00EB2CAC"/>
    <w:rsid w:val="00EB5495"/>
    <w:rsid w:val="00EB64D4"/>
    <w:rsid w:val="00EB754E"/>
    <w:rsid w:val="00EC18A9"/>
    <w:rsid w:val="00EC209D"/>
    <w:rsid w:val="00EC4795"/>
    <w:rsid w:val="00ED0B34"/>
    <w:rsid w:val="00ED0DBE"/>
    <w:rsid w:val="00ED115D"/>
    <w:rsid w:val="00ED13D4"/>
    <w:rsid w:val="00ED3489"/>
    <w:rsid w:val="00EE0E12"/>
    <w:rsid w:val="00EE120B"/>
    <w:rsid w:val="00EE34E1"/>
    <w:rsid w:val="00EE37BB"/>
    <w:rsid w:val="00EE52B6"/>
    <w:rsid w:val="00EF2578"/>
    <w:rsid w:val="00EF3B84"/>
    <w:rsid w:val="00EF4619"/>
    <w:rsid w:val="00EF495A"/>
    <w:rsid w:val="00F0189C"/>
    <w:rsid w:val="00F0253F"/>
    <w:rsid w:val="00F07095"/>
    <w:rsid w:val="00F10C31"/>
    <w:rsid w:val="00F12908"/>
    <w:rsid w:val="00F158F9"/>
    <w:rsid w:val="00F2287D"/>
    <w:rsid w:val="00F27FC0"/>
    <w:rsid w:val="00F31E20"/>
    <w:rsid w:val="00F33D16"/>
    <w:rsid w:val="00F3421F"/>
    <w:rsid w:val="00F34878"/>
    <w:rsid w:val="00F36989"/>
    <w:rsid w:val="00F3795A"/>
    <w:rsid w:val="00F41A4B"/>
    <w:rsid w:val="00F42B01"/>
    <w:rsid w:val="00F435F8"/>
    <w:rsid w:val="00F43C9E"/>
    <w:rsid w:val="00F44211"/>
    <w:rsid w:val="00F45D34"/>
    <w:rsid w:val="00F4644F"/>
    <w:rsid w:val="00F50488"/>
    <w:rsid w:val="00F522E6"/>
    <w:rsid w:val="00F53ECA"/>
    <w:rsid w:val="00F54290"/>
    <w:rsid w:val="00F56E81"/>
    <w:rsid w:val="00F57284"/>
    <w:rsid w:val="00F6421B"/>
    <w:rsid w:val="00F6466E"/>
    <w:rsid w:val="00F70791"/>
    <w:rsid w:val="00F725AC"/>
    <w:rsid w:val="00F7399C"/>
    <w:rsid w:val="00F74EAE"/>
    <w:rsid w:val="00F754F1"/>
    <w:rsid w:val="00F811C5"/>
    <w:rsid w:val="00F81235"/>
    <w:rsid w:val="00F82254"/>
    <w:rsid w:val="00F8289A"/>
    <w:rsid w:val="00F84783"/>
    <w:rsid w:val="00F84FB3"/>
    <w:rsid w:val="00F85956"/>
    <w:rsid w:val="00F85AE3"/>
    <w:rsid w:val="00F87B34"/>
    <w:rsid w:val="00F87F5C"/>
    <w:rsid w:val="00F90030"/>
    <w:rsid w:val="00F915D8"/>
    <w:rsid w:val="00F91F0B"/>
    <w:rsid w:val="00F93700"/>
    <w:rsid w:val="00F95608"/>
    <w:rsid w:val="00FA2C74"/>
    <w:rsid w:val="00FA585D"/>
    <w:rsid w:val="00FA5ABB"/>
    <w:rsid w:val="00FB0B7E"/>
    <w:rsid w:val="00FB6130"/>
    <w:rsid w:val="00FC55A4"/>
    <w:rsid w:val="00FC79F4"/>
    <w:rsid w:val="00FD369F"/>
    <w:rsid w:val="00FD674C"/>
    <w:rsid w:val="00FD6D52"/>
    <w:rsid w:val="00FE05C0"/>
    <w:rsid w:val="00FE0A44"/>
    <w:rsid w:val="00FE1794"/>
    <w:rsid w:val="00FE49D3"/>
    <w:rsid w:val="00FE748C"/>
    <w:rsid w:val="00FE75B2"/>
    <w:rsid w:val="00FE7F4F"/>
    <w:rsid w:val="00FF44C1"/>
    <w:rsid w:val="00FF5A54"/>
    <w:rsid w:val="00FF5A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0332A"/>
  <w15:docId w15:val="{4E548E8E-0C7A-4884-B419-548E7CCB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1AF5"/>
    <w:pPr>
      <w:spacing w:after="200" w:line="276" w:lineRule="auto"/>
      <w:ind w:left="567" w:hanging="567"/>
      <w:jc w:val="both"/>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27195B"/>
    <w:pPr>
      <w:tabs>
        <w:tab w:val="center" w:pos="4536"/>
        <w:tab w:val="right" w:pos="9072"/>
      </w:tabs>
      <w:spacing w:after="0" w:line="240" w:lineRule="auto"/>
      <w:ind w:left="425" w:hanging="357"/>
    </w:pPr>
    <w:rPr>
      <w:rFonts w:ascii="Times New Roman" w:eastAsia="Times New Roman" w:hAnsi="Times New Roman"/>
      <w:sz w:val="20"/>
      <w:szCs w:val="20"/>
      <w:lang w:eastAsia="pl-PL"/>
    </w:rPr>
  </w:style>
  <w:style w:type="character" w:customStyle="1" w:styleId="StopkaZnak">
    <w:name w:val="Stopka Znak"/>
    <w:link w:val="Stopka"/>
    <w:rsid w:val="0027195B"/>
    <w:rPr>
      <w:rFonts w:ascii="Times New Roman" w:eastAsia="Times New Roman" w:hAnsi="Times New Roman" w:cs="Times New Roman"/>
      <w:sz w:val="20"/>
      <w:szCs w:val="20"/>
      <w:lang w:eastAsia="pl-PL"/>
    </w:rPr>
  </w:style>
  <w:style w:type="character" w:styleId="Numerstrony">
    <w:name w:val="page number"/>
    <w:basedOn w:val="Domylnaczcionkaakapitu"/>
    <w:rsid w:val="0027195B"/>
  </w:style>
  <w:style w:type="paragraph" w:styleId="Tekstpodstawowy3">
    <w:name w:val="Body Text 3"/>
    <w:basedOn w:val="Normalny"/>
    <w:link w:val="Tekstpodstawowy3Znak"/>
    <w:rsid w:val="00BA2696"/>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link w:val="Tekstpodstawowy3"/>
    <w:rsid w:val="00BA2696"/>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BA2696"/>
    <w:pPr>
      <w:spacing w:after="0" w:line="240" w:lineRule="auto"/>
    </w:pPr>
    <w:rPr>
      <w:rFonts w:ascii="Tahoma" w:hAnsi="Tahoma"/>
      <w:sz w:val="16"/>
      <w:szCs w:val="16"/>
    </w:rPr>
  </w:style>
  <w:style w:type="character" w:customStyle="1" w:styleId="TekstdymkaZnak">
    <w:name w:val="Tekst dymka Znak"/>
    <w:link w:val="Tekstdymka"/>
    <w:uiPriority w:val="99"/>
    <w:semiHidden/>
    <w:rsid w:val="00BA2696"/>
    <w:rPr>
      <w:rFonts w:ascii="Tahoma" w:hAnsi="Tahoma" w:cs="Tahoma"/>
      <w:sz w:val="16"/>
      <w:szCs w:val="16"/>
    </w:rPr>
  </w:style>
  <w:style w:type="paragraph" w:styleId="Tekstpodstawowy">
    <w:name w:val="Body Text"/>
    <w:basedOn w:val="Normalny"/>
    <w:link w:val="TekstpodstawowyZnak"/>
    <w:uiPriority w:val="99"/>
    <w:semiHidden/>
    <w:unhideWhenUsed/>
    <w:rsid w:val="00750EA8"/>
    <w:pPr>
      <w:spacing w:after="120"/>
    </w:pPr>
  </w:style>
  <w:style w:type="character" w:customStyle="1" w:styleId="TekstpodstawowyZnak">
    <w:name w:val="Tekst podstawowy Znak"/>
    <w:basedOn w:val="Domylnaczcionkaakapitu"/>
    <w:link w:val="Tekstpodstawowy"/>
    <w:uiPriority w:val="99"/>
    <w:semiHidden/>
    <w:rsid w:val="00750EA8"/>
  </w:style>
  <w:style w:type="paragraph" w:styleId="Tekstpodstawowy2">
    <w:name w:val="Body Text 2"/>
    <w:basedOn w:val="Normalny"/>
    <w:link w:val="Tekstpodstawowy2Znak"/>
    <w:uiPriority w:val="99"/>
    <w:unhideWhenUsed/>
    <w:rsid w:val="00750EA8"/>
    <w:pPr>
      <w:spacing w:after="120" w:line="480" w:lineRule="auto"/>
    </w:pPr>
  </w:style>
  <w:style w:type="character" w:customStyle="1" w:styleId="Tekstpodstawowy2Znak">
    <w:name w:val="Tekst podstawowy 2 Znak"/>
    <w:basedOn w:val="Domylnaczcionkaakapitu"/>
    <w:link w:val="Tekstpodstawowy2"/>
    <w:uiPriority w:val="99"/>
    <w:rsid w:val="00750EA8"/>
  </w:style>
  <w:style w:type="character" w:styleId="Odwoaniedokomentarza">
    <w:name w:val="annotation reference"/>
    <w:uiPriority w:val="99"/>
    <w:semiHidden/>
    <w:unhideWhenUsed/>
    <w:rsid w:val="00CF2A44"/>
    <w:rPr>
      <w:sz w:val="16"/>
      <w:szCs w:val="16"/>
    </w:rPr>
  </w:style>
  <w:style w:type="paragraph" w:styleId="Tekstkomentarza">
    <w:name w:val="annotation text"/>
    <w:basedOn w:val="Normalny"/>
    <w:link w:val="TekstkomentarzaZnak"/>
    <w:uiPriority w:val="99"/>
    <w:unhideWhenUsed/>
    <w:rsid w:val="00CF2A44"/>
    <w:pPr>
      <w:spacing w:line="240" w:lineRule="auto"/>
    </w:pPr>
    <w:rPr>
      <w:sz w:val="20"/>
      <w:szCs w:val="20"/>
    </w:rPr>
  </w:style>
  <w:style w:type="character" w:customStyle="1" w:styleId="TekstkomentarzaZnak">
    <w:name w:val="Tekst komentarza Znak"/>
    <w:link w:val="Tekstkomentarza"/>
    <w:uiPriority w:val="99"/>
    <w:rsid w:val="00CF2A44"/>
    <w:rPr>
      <w:sz w:val="20"/>
      <w:szCs w:val="20"/>
    </w:rPr>
  </w:style>
  <w:style w:type="paragraph" w:styleId="Tematkomentarza">
    <w:name w:val="annotation subject"/>
    <w:basedOn w:val="Tekstkomentarza"/>
    <w:next w:val="Tekstkomentarza"/>
    <w:link w:val="TematkomentarzaZnak"/>
    <w:uiPriority w:val="99"/>
    <w:semiHidden/>
    <w:unhideWhenUsed/>
    <w:rsid w:val="00CF2A44"/>
    <w:rPr>
      <w:b/>
      <w:bCs/>
    </w:rPr>
  </w:style>
  <w:style w:type="character" w:customStyle="1" w:styleId="TematkomentarzaZnak">
    <w:name w:val="Temat komentarza Znak"/>
    <w:link w:val="Tematkomentarza"/>
    <w:uiPriority w:val="99"/>
    <w:semiHidden/>
    <w:rsid w:val="00CF2A44"/>
    <w:rPr>
      <w:b/>
      <w:bCs/>
      <w:sz w:val="20"/>
      <w:szCs w:val="20"/>
    </w:rPr>
  </w:style>
  <w:style w:type="paragraph" w:styleId="Akapitzlist">
    <w:name w:val="List Paragraph"/>
    <w:basedOn w:val="Normalny"/>
    <w:link w:val="AkapitzlistZnak"/>
    <w:uiPriority w:val="34"/>
    <w:qFormat/>
    <w:rsid w:val="00447B05"/>
    <w:pPr>
      <w:spacing w:after="0" w:line="240" w:lineRule="auto"/>
      <w:ind w:left="720" w:firstLine="0"/>
      <w:contextualSpacing/>
      <w:jc w:val="left"/>
    </w:pPr>
    <w:rPr>
      <w:rFonts w:ascii="Times New Roman" w:eastAsia="Times New Roman" w:hAnsi="Times New Roman"/>
      <w:sz w:val="20"/>
      <w:szCs w:val="20"/>
      <w:lang w:eastAsia="pl-PL"/>
    </w:rPr>
  </w:style>
  <w:style w:type="paragraph" w:styleId="Lista">
    <w:name w:val="List"/>
    <w:basedOn w:val="Normalny"/>
    <w:rsid w:val="00F87F5C"/>
    <w:pPr>
      <w:spacing w:after="0" w:line="240" w:lineRule="auto"/>
      <w:ind w:left="283" w:hanging="283"/>
      <w:jc w:val="left"/>
    </w:pPr>
    <w:rPr>
      <w:rFonts w:ascii="Times New Roman" w:eastAsia="Times New Roman" w:hAnsi="Times New Roman"/>
      <w:sz w:val="20"/>
      <w:szCs w:val="20"/>
      <w:lang w:eastAsia="pl-PL"/>
    </w:rPr>
  </w:style>
  <w:style w:type="paragraph" w:styleId="Lista2">
    <w:name w:val="List 2"/>
    <w:basedOn w:val="Normalny"/>
    <w:rsid w:val="00F87F5C"/>
    <w:pPr>
      <w:spacing w:after="0" w:line="240" w:lineRule="auto"/>
      <w:ind w:left="566" w:hanging="283"/>
      <w:jc w:val="left"/>
    </w:pPr>
    <w:rPr>
      <w:rFonts w:ascii="Times New Roman" w:eastAsia="Times New Roman" w:hAnsi="Times New Roman"/>
      <w:sz w:val="20"/>
      <w:szCs w:val="20"/>
      <w:lang w:eastAsia="pl-PL"/>
    </w:rPr>
  </w:style>
  <w:style w:type="paragraph" w:styleId="Nagwek">
    <w:name w:val="header"/>
    <w:basedOn w:val="Normalny"/>
    <w:link w:val="NagwekZnak"/>
    <w:uiPriority w:val="99"/>
    <w:semiHidden/>
    <w:unhideWhenUsed/>
    <w:rsid w:val="00D37A46"/>
    <w:pPr>
      <w:tabs>
        <w:tab w:val="center" w:pos="4536"/>
        <w:tab w:val="right" w:pos="9072"/>
      </w:tabs>
    </w:pPr>
  </w:style>
  <w:style w:type="character" w:customStyle="1" w:styleId="NagwekZnak">
    <w:name w:val="Nagłówek Znak"/>
    <w:link w:val="Nagwek"/>
    <w:uiPriority w:val="99"/>
    <w:semiHidden/>
    <w:rsid w:val="00D37A46"/>
    <w:rPr>
      <w:sz w:val="22"/>
      <w:szCs w:val="22"/>
      <w:lang w:eastAsia="en-US"/>
    </w:rPr>
  </w:style>
  <w:style w:type="paragraph" w:styleId="Bezodstpw">
    <w:name w:val="No Spacing"/>
    <w:link w:val="BezodstpwZnak"/>
    <w:uiPriority w:val="1"/>
    <w:qFormat/>
    <w:rsid w:val="00211AF8"/>
    <w:rPr>
      <w:rFonts w:eastAsia="Times New Roman"/>
      <w:sz w:val="22"/>
      <w:szCs w:val="22"/>
    </w:rPr>
  </w:style>
  <w:style w:type="character" w:customStyle="1" w:styleId="BezodstpwZnak">
    <w:name w:val="Bez odstępów Znak"/>
    <w:link w:val="Bezodstpw"/>
    <w:uiPriority w:val="1"/>
    <w:rsid w:val="00211AF8"/>
    <w:rPr>
      <w:rFonts w:eastAsia="Times New Roman"/>
      <w:sz w:val="22"/>
      <w:szCs w:val="22"/>
      <w:lang w:bidi="ar-SA"/>
    </w:rPr>
  </w:style>
  <w:style w:type="paragraph" w:styleId="Poprawka">
    <w:name w:val="Revision"/>
    <w:hidden/>
    <w:uiPriority w:val="99"/>
    <w:semiHidden/>
    <w:rsid w:val="00D60F96"/>
    <w:rPr>
      <w:sz w:val="22"/>
      <w:szCs w:val="22"/>
      <w:lang w:eastAsia="en-US"/>
    </w:rPr>
  </w:style>
  <w:style w:type="paragraph" w:styleId="Tekstprzypisukocowego">
    <w:name w:val="endnote text"/>
    <w:basedOn w:val="Normalny"/>
    <w:link w:val="TekstprzypisukocowegoZnak"/>
    <w:uiPriority w:val="99"/>
    <w:semiHidden/>
    <w:unhideWhenUsed/>
    <w:rsid w:val="001C5430"/>
    <w:rPr>
      <w:sz w:val="20"/>
      <w:szCs w:val="20"/>
    </w:rPr>
  </w:style>
  <w:style w:type="character" w:customStyle="1" w:styleId="TekstprzypisukocowegoZnak">
    <w:name w:val="Tekst przypisu końcowego Znak"/>
    <w:link w:val="Tekstprzypisukocowego"/>
    <w:uiPriority w:val="99"/>
    <w:semiHidden/>
    <w:rsid w:val="001C5430"/>
    <w:rPr>
      <w:lang w:eastAsia="en-US"/>
    </w:rPr>
  </w:style>
  <w:style w:type="character" w:styleId="Odwoanieprzypisukocowego">
    <w:name w:val="endnote reference"/>
    <w:uiPriority w:val="99"/>
    <w:semiHidden/>
    <w:unhideWhenUsed/>
    <w:rsid w:val="001C5430"/>
    <w:rPr>
      <w:vertAlign w:val="superscript"/>
    </w:rPr>
  </w:style>
  <w:style w:type="character" w:customStyle="1" w:styleId="alb">
    <w:name w:val="a_lb"/>
    <w:rsid w:val="003E1EB6"/>
  </w:style>
  <w:style w:type="paragraph" w:styleId="NormalnyWeb">
    <w:name w:val="Normal (Web)"/>
    <w:basedOn w:val="Normalny"/>
    <w:uiPriority w:val="99"/>
    <w:unhideWhenUsed/>
    <w:rsid w:val="004866EF"/>
    <w:pPr>
      <w:spacing w:before="100" w:beforeAutospacing="1" w:after="100" w:afterAutospacing="1" w:line="240" w:lineRule="auto"/>
      <w:ind w:left="0" w:firstLine="0"/>
      <w:jc w:val="left"/>
    </w:pPr>
    <w:rPr>
      <w:rFonts w:ascii="Times New Roman" w:eastAsia="Times New Roman" w:hAnsi="Times New Roman"/>
      <w:sz w:val="24"/>
      <w:szCs w:val="24"/>
      <w:lang w:eastAsia="pl-PL"/>
    </w:rPr>
  </w:style>
  <w:style w:type="character" w:customStyle="1" w:styleId="object">
    <w:name w:val="object"/>
    <w:rsid w:val="004866EF"/>
  </w:style>
  <w:style w:type="character" w:styleId="Hipercze">
    <w:name w:val="Hyperlink"/>
    <w:unhideWhenUsed/>
    <w:rsid w:val="004866EF"/>
    <w:rPr>
      <w:color w:val="0000FF"/>
      <w:u w:val="single"/>
    </w:rPr>
  </w:style>
  <w:style w:type="paragraph" w:styleId="Tekstprzypisudolnego">
    <w:name w:val="footnote text"/>
    <w:basedOn w:val="Normalny"/>
    <w:link w:val="TekstprzypisudolnegoZnak"/>
    <w:uiPriority w:val="99"/>
    <w:semiHidden/>
    <w:unhideWhenUsed/>
    <w:rsid w:val="00C91BF4"/>
    <w:rPr>
      <w:sz w:val="20"/>
      <w:szCs w:val="20"/>
    </w:rPr>
  </w:style>
  <w:style w:type="character" w:customStyle="1" w:styleId="TekstprzypisudolnegoZnak">
    <w:name w:val="Tekst przypisu dolnego Znak"/>
    <w:link w:val="Tekstprzypisudolnego"/>
    <w:uiPriority w:val="99"/>
    <w:semiHidden/>
    <w:rsid w:val="00C91BF4"/>
    <w:rPr>
      <w:lang w:eastAsia="en-US"/>
    </w:rPr>
  </w:style>
  <w:style w:type="character" w:styleId="Odwoanieprzypisudolnego">
    <w:name w:val="footnote reference"/>
    <w:semiHidden/>
    <w:unhideWhenUsed/>
    <w:rsid w:val="00C91BF4"/>
    <w:rPr>
      <w:vertAlign w:val="superscript"/>
    </w:rPr>
  </w:style>
  <w:style w:type="character" w:customStyle="1" w:styleId="AkapitzlistZnak">
    <w:name w:val="Akapit z listą Znak"/>
    <w:link w:val="Akapitzlist"/>
    <w:uiPriority w:val="34"/>
    <w:rsid w:val="000C2CFF"/>
    <w:rPr>
      <w:rFonts w:ascii="Times New Roman" w:eastAsia="Times New Roman" w:hAnsi="Times New Roman"/>
    </w:rPr>
  </w:style>
  <w:style w:type="character" w:customStyle="1" w:styleId="object-active">
    <w:name w:val="object-active"/>
    <w:basedOn w:val="Domylnaczcionkaakapitu"/>
    <w:rsid w:val="0030658E"/>
  </w:style>
  <w:style w:type="paragraph" w:customStyle="1" w:styleId="Default">
    <w:name w:val="Default"/>
    <w:rsid w:val="00FA585D"/>
    <w:pPr>
      <w:autoSpaceDE w:val="0"/>
      <w:autoSpaceDN w:val="0"/>
      <w:adjustRightInd w:val="0"/>
    </w:pPr>
    <w:rPr>
      <w:rFonts w:cs="Calibri"/>
      <w:color w:val="000000"/>
      <w:sz w:val="24"/>
      <w:szCs w:val="24"/>
    </w:rPr>
  </w:style>
  <w:style w:type="table" w:styleId="Tabela-Siatka">
    <w:name w:val="Table Grid"/>
    <w:basedOn w:val="Standardowy"/>
    <w:uiPriority w:val="59"/>
    <w:rsid w:val="001D2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22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89996">
      <w:bodyDiv w:val="1"/>
      <w:marLeft w:val="0"/>
      <w:marRight w:val="0"/>
      <w:marTop w:val="0"/>
      <w:marBottom w:val="0"/>
      <w:divBdr>
        <w:top w:val="none" w:sz="0" w:space="0" w:color="auto"/>
        <w:left w:val="none" w:sz="0" w:space="0" w:color="auto"/>
        <w:bottom w:val="none" w:sz="0" w:space="0" w:color="auto"/>
        <w:right w:val="none" w:sz="0" w:space="0" w:color="auto"/>
      </w:divBdr>
    </w:div>
    <w:div w:id="96410681">
      <w:bodyDiv w:val="1"/>
      <w:marLeft w:val="0"/>
      <w:marRight w:val="0"/>
      <w:marTop w:val="0"/>
      <w:marBottom w:val="0"/>
      <w:divBdr>
        <w:top w:val="none" w:sz="0" w:space="0" w:color="auto"/>
        <w:left w:val="none" w:sz="0" w:space="0" w:color="auto"/>
        <w:bottom w:val="none" w:sz="0" w:space="0" w:color="auto"/>
        <w:right w:val="none" w:sz="0" w:space="0" w:color="auto"/>
      </w:divBdr>
      <w:divsChild>
        <w:div w:id="1540313601">
          <w:marLeft w:val="0"/>
          <w:marRight w:val="0"/>
          <w:marTop w:val="0"/>
          <w:marBottom w:val="0"/>
          <w:divBdr>
            <w:top w:val="none" w:sz="0" w:space="0" w:color="auto"/>
            <w:left w:val="none" w:sz="0" w:space="0" w:color="auto"/>
            <w:bottom w:val="none" w:sz="0" w:space="0" w:color="auto"/>
            <w:right w:val="none" w:sz="0" w:space="0" w:color="auto"/>
          </w:divBdr>
        </w:div>
      </w:divsChild>
    </w:div>
    <w:div w:id="100537387">
      <w:bodyDiv w:val="1"/>
      <w:marLeft w:val="0"/>
      <w:marRight w:val="0"/>
      <w:marTop w:val="0"/>
      <w:marBottom w:val="0"/>
      <w:divBdr>
        <w:top w:val="none" w:sz="0" w:space="0" w:color="auto"/>
        <w:left w:val="none" w:sz="0" w:space="0" w:color="auto"/>
        <w:bottom w:val="none" w:sz="0" w:space="0" w:color="auto"/>
        <w:right w:val="none" w:sz="0" w:space="0" w:color="auto"/>
      </w:divBdr>
    </w:div>
    <w:div w:id="168721757">
      <w:bodyDiv w:val="1"/>
      <w:marLeft w:val="0"/>
      <w:marRight w:val="0"/>
      <w:marTop w:val="0"/>
      <w:marBottom w:val="0"/>
      <w:divBdr>
        <w:top w:val="none" w:sz="0" w:space="0" w:color="auto"/>
        <w:left w:val="none" w:sz="0" w:space="0" w:color="auto"/>
        <w:bottom w:val="none" w:sz="0" w:space="0" w:color="auto"/>
        <w:right w:val="none" w:sz="0" w:space="0" w:color="auto"/>
      </w:divBdr>
    </w:div>
    <w:div w:id="223684201">
      <w:bodyDiv w:val="1"/>
      <w:marLeft w:val="0"/>
      <w:marRight w:val="0"/>
      <w:marTop w:val="0"/>
      <w:marBottom w:val="0"/>
      <w:divBdr>
        <w:top w:val="none" w:sz="0" w:space="0" w:color="auto"/>
        <w:left w:val="none" w:sz="0" w:space="0" w:color="auto"/>
        <w:bottom w:val="none" w:sz="0" w:space="0" w:color="auto"/>
        <w:right w:val="none" w:sz="0" w:space="0" w:color="auto"/>
      </w:divBdr>
    </w:div>
    <w:div w:id="368578346">
      <w:bodyDiv w:val="1"/>
      <w:marLeft w:val="0"/>
      <w:marRight w:val="0"/>
      <w:marTop w:val="0"/>
      <w:marBottom w:val="0"/>
      <w:divBdr>
        <w:top w:val="none" w:sz="0" w:space="0" w:color="auto"/>
        <w:left w:val="none" w:sz="0" w:space="0" w:color="auto"/>
        <w:bottom w:val="none" w:sz="0" w:space="0" w:color="auto"/>
        <w:right w:val="none" w:sz="0" w:space="0" w:color="auto"/>
      </w:divBdr>
      <w:divsChild>
        <w:div w:id="457800890">
          <w:marLeft w:val="0"/>
          <w:marRight w:val="0"/>
          <w:marTop w:val="72"/>
          <w:marBottom w:val="0"/>
          <w:divBdr>
            <w:top w:val="none" w:sz="0" w:space="0" w:color="auto"/>
            <w:left w:val="none" w:sz="0" w:space="0" w:color="auto"/>
            <w:bottom w:val="none" w:sz="0" w:space="0" w:color="auto"/>
            <w:right w:val="none" w:sz="0" w:space="0" w:color="auto"/>
          </w:divBdr>
        </w:div>
        <w:div w:id="981542011">
          <w:marLeft w:val="0"/>
          <w:marRight w:val="0"/>
          <w:marTop w:val="72"/>
          <w:marBottom w:val="0"/>
          <w:divBdr>
            <w:top w:val="none" w:sz="0" w:space="0" w:color="auto"/>
            <w:left w:val="none" w:sz="0" w:space="0" w:color="auto"/>
            <w:bottom w:val="none" w:sz="0" w:space="0" w:color="auto"/>
            <w:right w:val="none" w:sz="0" w:space="0" w:color="auto"/>
          </w:divBdr>
        </w:div>
      </w:divsChild>
    </w:div>
    <w:div w:id="445003354">
      <w:bodyDiv w:val="1"/>
      <w:marLeft w:val="0"/>
      <w:marRight w:val="0"/>
      <w:marTop w:val="0"/>
      <w:marBottom w:val="0"/>
      <w:divBdr>
        <w:top w:val="none" w:sz="0" w:space="0" w:color="auto"/>
        <w:left w:val="none" w:sz="0" w:space="0" w:color="auto"/>
        <w:bottom w:val="none" w:sz="0" w:space="0" w:color="auto"/>
        <w:right w:val="none" w:sz="0" w:space="0" w:color="auto"/>
      </w:divBdr>
    </w:div>
    <w:div w:id="518541473">
      <w:bodyDiv w:val="1"/>
      <w:marLeft w:val="0"/>
      <w:marRight w:val="0"/>
      <w:marTop w:val="0"/>
      <w:marBottom w:val="0"/>
      <w:divBdr>
        <w:top w:val="none" w:sz="0" w:space="0" w:color="auto"/>
        <w:left w:val="none" w:sz="0" w:space="0" w:color="auto"/>
        <w:bottom w:val="none" w:sz="0" w:space="0" w:color="auto"/>
        <w:right w:val="none" w:sz="0" w:space="0" w:color="auto"/>
      </w:divBdr>
    </w:div>
    <w:div w:id="760103442">
      <w:bodyDiv w:val="1"/>
      <w:marLeft w:val="0"/>
      <w:marRight w:val="0"/>
      <w:marTop w:val="0"/>
      <w:marBottom w:val="0"/>
      <w:divBdr>
        <w:top w:val="none" w:sz="0" w:space="0" w:color="auto"/>
        <w:left w:val="none" w:sz="0" w:space="0" w:color="auto"/>
        <w:bottom w:val="none" w:sz="0" w:space="0" w:color="auto"/>
        <w:right w:val="none" w:sz="0" w:space="0" w:color="auto"/>
      </w:divBdr>
    </w:div>
    <w:div w:id="781537172">
      <w:bodyDiv w:val="1"/>
      <w:marLeft w:val="0"/>
      <w:marRight w:val="0"/>
      <w:marTop w:val="0"/>
      <w:marBottom w:val="0"/>
      <w:divBdr>
        <w:top w:val="none" w:sz="0" w:space="0" w:color="auto"/>
        <w:left w:val="none" w:sz="0" w:space="0" w:color="auto"/>
        <w:bottom w:val="none" w:sz="0" w:space="0" w:color="auto"/>
        <w:right w:val="none" w:sz="0" w:space="0" w:color="auto"/>
      </w:divBdr>
    </w:div>
    <w:div w:id="804392074">
      <w:bodyDiv w:val="1"/>
      <w:marLeft w:val="0"/>
      <w:marRight w:val="0"/>
      <w:marTop w:val="0"/>
      <w:marBottom w:val="0"/>
      <w:divBdr>
        <w:top w:val="none" w:sz="0" w:space="0" w:color="auto"/>
        <w:left w:val="none" w:sz="0" w:space="0" w:color="auto"/>
        <w:bottom w:val="none" w:sz="0" w:space="0" w:color="auto"/>
        <w:right w:val="none" w:sz="0" w:space="0" w:color="auto"/>
      </w:divBdr>
    </w:div>
    <w:div w:id="899900865">
      <w:bodyDiv w:val="1"/>
      <w:marLeft w:val="0"/>
      <w:marRight w:val="0"/>
      <w:marTop w:val="0"/>
      <w:marBottom w:val="0"/>
      <w:divBdr>
        <w:top w:val="none" w:sz="0" w:space="0" w:color="auto"/>
        <w:left w:val="none" w:sz="0" w:space="0" w:color="auto"/>
        <w:bottom w:val="none" w:sz="0" w:space="0" w:color="auto"/>
        <w:right w:val="none" w:sz="0" w:space="0" w:color="auto"/>
      </w:divBdr>
    </w:div>
    <w:div w:id="946810104">
      <w:bodyDiv w:val="1"/>
      <w:marLeft w:val="0"/>
      <w:marRight w:val="0"/>
      <w:marTop w:val="0"/>
      <w:marBottom w:val="0"/>
      <w:divBdr>
        <w:top w:val="none" w:sz="0" w:space="0" w:color="auto"/>
        <w:left w:val="none" w:sz="0" w:space="0" w:color="auto"/>
        <w:bottom w:val="none" w:sz="0" w:space="0" w:color="auto"/>
        <w:right w:val="none" w:sz="0" w:space="0" w:color="auto"/>
      </w:divBdr>
    </w:div>
    <w:div w:id="1179352735">
      <w:bodyDiv w:val="1"/>
      <w:marLeft w:val="0"/>
      <w:marRight w:val="0"/>
      <w:marTop w:val="0"/>
      <w:marBottom w:val="0"/>
      <w:divBdr>
        <w:top w:val="none" w:sz="0" w:space="0" w:color="auto"/>
        <w:left w:val="none" w:sz="0" w:space="0" w:color="auto"/>
        <w:bottom w:val="none" w:sz="0" w:space="0" w:color="auto"/>
        <w:right w:val="none" w:sz="0" w:space="0" w:color="auto"/>
      </w:divBdr>
    </w:div>
    <w:div w:id="1195120278">
      <w:bodyDiv w:val="1"/>
      <w:marLeft w:val="0"/>
      <w:marRight w:val="0"/>
      <w:marTop w:val="0"/>
      <w:marBottom w:val="0"/>
      <w:divBdr>
        <w:top w:val="none" w:sz="0" w:space="0" w:color="auto"/>
        <w:left w:val="none" w:sz="0" w:space="0" w:color="auto"/>
        <w:bottom w:val="none" w:sz="0" w:space="0" w:color="auto"/>
        <w:right w:val="none" w:sz="0" w:space="0" w:color="auto"/>
      </w:divBdr>
    </w:div>
    <w:div w:id="1309090158">
      <w:bodyDiv w:val="1"/>
      <w:marLeft w:val="0"/>
      <w:marRight w:val="0"/>
      <w:marTop w:val="0"/>
      <w:marBottom w:val="0"/>
      <w:divBdr>
        <w:top w:val="none" w:sz="0" w:space="0" w:color="auto"/>
        <w:left w:val="none" w:sz="0" w:space="0" w:color="auto"/>
        <w:bottom w:val="none" w:sz="0" w:space="0" w:color="auto"/>
        <w:right w:val="none" w:sz="0" w:space="0" w:color="auto"/>
      </w:divBdr>
    </w:div>
    <w:div w:id="1334602573">
      <w:bodyDiv w:val="1"/>
      <w:marLeft w:val="0"/>
      <w:marRight w:val="0"/>
      <w:marTop w:val="0"/>
      <w:marBottom w:val="0"/>
      <w:divBdr>
        <w:top w:val="none" w:sz="0" w:space="0" w:color="auto"/>
        <w:left w:val="none" w:sz="0" w:space="0" w:color="auto"/>
        <w:bottom w:val="none" w:sz="0" w:space="0" w:color="auto"/>
        <w:right w:val="none" w:sz="0" w:space="0" w:color="auto"/>
      </w:divBdr>
    </w:div>
    <w:div w:id="1366709959">
      <w:bodyDiv w:val="1"/>
      <w:marLeft w:val="0"/>
      <w:marRight w:val="0"/>
      <w:marTop w:val="0"/>
      <w:marBottom w:val="0"/>
      <w:divBdr>
        <w:top w:val="none" w:sz="0" w:space="0" w:color="auto"/>
        <w:left w:val="none" w:sz="0" w:space="0" w:color="auto"/>
        <w:bottom w:val="none" w:sz="0" w:space="0" w:color="auto"/>
        <w:right w:val="none" w:sz="0" w:space="0" w:color="auto"/>
      </w:divBdr>
    </w:div>
    <w:div w:id="1703745493">
      <w:bodyDiv w:val="1"/>
      <w:marLeft w:val="0"/>
      <w:marRight w:val="0"/>
      <w:marTop w:val="0"/>
      <w:marBottom w:val="0"/>
      <w:divBdr>
        <w:top w:val="none" w:sz="0" w:space="0" w:color="auto"/>
        <w:left w:val="none" w:sz="0" w:space="0" w:color="auto"/>
        <w:bottom w:val="none" w:sz="0" w:space="0" w:color="auto"/>
        <w:right w:val="none" w:sz="0" w:space="0" w:color="auto"/>
      </w:divBdr>
    </w:div>
    <w:div w:id="1716272521">
      <w:bodyDiv w:val="1"/>
      <w:marLeft w:val="0"/>
      <w:marRight w:val="0"/>
      <w:marTop w:val="0"/>
      <w:marBottom w:val="0"/>
      <w:divBdr>
        <w:top w:val="none" w:sz="0" w:space="0" w:color="auto"/>
        <w:left w:val="none" w:sz="0" w:space="0" w:color="auto"/>
        <w:bottom w:val="none" w:sz="0" w:space="0" w:color="auto"/>
        <w:right w:val="none" w:sz="0" w:space="0" w:color="auto"/>
      </w:divBdr>
    </w:div>
    <w:div w:id="1721243502">
      <w:bodyDiv w:val="1"/>
      <w:marLeft w:val="0"/>
      <w:marRight w:val="0"/>
      <w:marTop w:val="0"/>
      <w:marBottom w:val="0"/>
      <w:divBdr>
        <w:top w:val="none" w:sz="0" w:space="0" w:color="auto"/>
        <w:left w:val="none" w:sz="0" w:space="0" w:color="auto"/>
        <w:bottom w:val="none" w:sz="0" w:space="0" w:color="auto"/>
        <w:right w:val="none" w:sz="0" w:space="0" w:color="auto"/>
      </w:divBdr>
    </w:div>
    <w:div w:id="1726906282">
      <w:bodyDiv w:val="1"/>
      <w:marLeft w:val="0"/>
      <w:marRight w:val="0"/>
      <w:marTop w:val="0"/>
      <w:marBottom w:val="0"/>
      <w:divBdr>
        <w:top w:val="none" w:sz="0" w:space="0" w:color="auto"/>
        <w:left w:val="none" w:sz="0" w:space="0" w:color="auto"/>
        <w:bottom w:val="none" w:sz="0" w:space="0" w:color="auto"/>
        <w:right w:val="none" w:sz="0" w:space="0" w:color="auto"/>
      </w:divBdr>
    </w:div>
    <w:div w:id="1886334389">
      <w:bodyDiv w:val="1"/>
      <w:marLeft w:val="0"/>
      <w:marRight w:val="0"/>
      <w:marTop w:val="0"/>
      <w:marBottom w:val="0"/>
      <w:divBdr>
        <w:top w:val="none" w:sz="0" w:space="0" w:color="auto"/>
        <w:left w:val="none" w:sz="0" w:space="0" w:color="auto"/>
        <w:bottom w:val="none" w:sz="0" w:space="0" w:color="auto"/>
        <w:right w:val="none" w:sz="0" w:space="0" w:color="auto"/>
      </w:divBdr>
    </w:div>
    <w:div w:id="1991445272">
      <w:bodyDiv w:val="1"/>
      <w:marLeft w:val="0"/>
      <w:marRight w:val="0"/>
      <w:marTop w:val="0"/>
      <w:marBottom w:val="0"/>
      <w:divBdr>
        <w:top w:val="none" w:sz="0" w:space="0" w:color="auto"/>
        <w:left w:val="none" w:sz="0" w:space="0" w:color="auto"/>
        <w:bottom w:val="none" w:sz="0" w:space="0" w:color="auto"/>
        <w:right w:val="none" w:sz="0" w:space="0" w:color="auto"/>
      </w:divBdr>
    </w:div>
    <w:div w:id="2005937834">
      <w:bodyDiv w:val="1"/>
      <w:marLeft w:val="0"/>
      <w:marRight w:val="0"/>
      <w:marTop w:val="0"/>
      <w:marBottom w:val="0"/>
      <w:divBdr>
        <w:top w:val="none" w:sz="0" w:space="0" w:color="auto"/>
        <w:left w:val="none" w:sz="0" w:space="0" w:color="auto"/>
        <w:bottom w:val="none" w:sz="0" w:space="0" w:color="auto"/>
        <w:right w:val="none" w:sz="0" w:space="0" w:color="auto"/>
      </w:divBdr>
    </w:div>
    <w:div w:id="2041666742">
      <w:bodyDiv w:val="1"/>
      <w:marLeft w:val="0"/>
      <w:marRight w:val="0"/>
      <w:marTop w:val="0"/>
      <w:marBottom w:val="0"/>
      <w:divBdr>
        <w:top w:val="none" w:sz="0" w:space="0" w:color="auto"/>
        <w:left w:val="none" w:sz="0" w:space="0" w:color="auto"/>
        <w:bottom w:val="none" w:sz="0" w:space="0" w:color="auto"/>
        <w:right w:val="none" w:sz="0" w:space="0" w:color="auto"/>
      </w:divBdr>
    </w:div>
    <w:div w:id="2063866256">
      <w:bodyDiv w:val="1"/>
      <w:marLeft w:val="0"/>
      <w:marRight w:val="0"/>
      <w:marTop w:val="0"/>
      <w:marBottom w:val="0"/>
      <w:divBdr>
        <w:top w:val="none" w:sz="0" w:space="0" w:color="auto"/>
        <w:left w:val="none" w:sz="0" w:space="0" w:color="auto"/>
        <w:bottom w:val="none" w:sz="0" w:space="0" w:color="auto"/>
        <w:right w:val="none" w:sz="0" w:space="0" w:color="auto"/>
      </w:divBdr>
    </w:div>
    <w:div w:id="2066099182">
      <w:bodyDiv w:val="1"/>
      <w:marLeft w:val="0"/>
      <w:marRight w:val="0"/>
      <w:marTop w:val="0"/>
      <w:marBottom w:val="0"/>
      <w:divBdr>
        <w:top w:val="none" w:sz="0" w:space="0" w:color="auto"/>
        <w:left w:val="none" w:sz="0" w:space="0" w:color="auto"/>
        <w:bottom w:val="none" w:sz="0" w:space="0" w:color="auto"/>
        <w:right w:val="none" w:sz="0" w:space="0" w:color="auto"/>
      </w:divBdr>
    </w:div>
    <w:div w:id="213066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F82A0-6DFD-47C6-8BDA-0DDAE3C1A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1556</Words>
  <Characters>9342</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10877</CharactersWithSpaces>
  <SharedDoc>false</SharedDoc>
  <HLinks>
    <vt:vector size="6" baseType="variant">
      <vt:variant>
        <vt:i4>3276905</vt:i4>
      </vt:variant>
      <vt:variant>
        <vt:i4>0</vt:i4>
      </vt:variant>
      <vt:variant>
        <vt:i4>0</vt:i4>
      </vt:variant>
      <vt:variant>
        <vt:i4>5</vt:i4>
      </vt:variant>
      <vt:variant>
        <vt:lpwstr>http://www.zgnwola.waw.pl/ochrona-danych-osobowych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Jaworski</dc:creator>
  <cp:keywords/>
  <cp:lastModifiedBy>Elżbieta Lechańska</cp:lastModifiedBy>
  <cp:revision>6</cp:revision>
  <cp:lastPrinted>2025-09-15T06:11:00Z</cp:lastPrinted>
  <dcterms:created xsi:type="dcterms:W3CDTF">2025-11-06T06:54:00Z</dcterms:created>
  <dcterms:modified xsi:type="dcterms:W3CDTF">2025-11-06T08:35:00Z</dcterms:modified>
</cp:coreProperties>
</file>