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A9EBD" w14:textId="77777777" w:rsidR="00890958" w:rsidRPr="001A0F50" w:rsidRDefault="00890958">
      <w:pPr>
        <w:pStyle w:val="Zwykytekst"/>
        <w:rPr>
          <w:rFonts w:ascii="Tahoma" w:hAnsi="Tahoma" w:cs="Tahoma"/>
          <w:sz w:val="24"/>
        </w:rPr>
      </w:pPr>
    </w:p>
    <w:p w14:paraId="611881CA" w14:textId="77777777" w:rsidR="00890958" w:rsidRPr="001A0F50" w:rsidRDefault="00890958">
      <w:pPr>
        <w:pStyle w:val="Zwykytekst"/>
        <w:rPr>
          <w:rFonts w:ascii="Tahoma" w:hAnsi="Tahoma" w:cs="Tahoma"/>
          <w:sz w:val="24"/>
        </w:rPr>
      </w:pPr>
    </w:p>
    <w:p w14:paraId="04380704" w14:textId="77777777" w:rsidR="00890958" w:rsidRPr="001A0F50" w:rsidRDefault="00890958">
      <w:pPr>
        <w:pStyle w:val="Zwykytekst"/>
        <w:rPr>
          <w:rFonts w:ascii="Tahoma" w:hAnsi="Tahoma" w:cs="Tahoma"/>
          <w:sz w:val="24"/>
        </w:rPr>
      </w:pPr>
    </w:p>
    <w:p w14:paraId="7471D5C1" w14:textId="77777777" w:rsidR="00890958" w:rsidRPr="001A0F50" w:rsidRDefault="00890958">
      <w:pPr>
        <w:pStyle w:val="Zwykytekst"/>
        <w:rPr>
          <w:rFonts w:ascii="Tahoma" w:hAnsi="Tahoma" w:cs="Tahoma"/>
          <w:sz w:val="24"/>
        </w:rPr>
      </w:pPr>
    </w:p>
    <w:p w14:paraId="4E223AE2" w14:textId="77777777" w:rsidR="00890958" w:rsidRPr="001A0F50" w:rsidRDefault="00890958">
      <w:pPr>
        <w:pStyle w:val="Zwykytekst"/>
        <w:rPr>
          <w:rFonts w:ascii="Tahoma" w:hAnsi="Tahoma" w:cs="Tahoma"/>
          <w:sz w:val="24"/>
        </w:rPr>
      </w:pPr>
    </w:p>
    <w:p w14:paraId="226D4D8D" w14:textId="77777777" w:rsidR="001943D8" w:rsidRPr="001A0F50" w:rsidRDefault="001943D8" w:rsidP="001943D8">
      <w:pPr>
        <w:pStyle w:val="Nagwek"/>
        <w:jc w:val="center"/>
        <w:rPr>
          <w:rFonts w:ascii="Tahoma" w:hAnsi="Tahoma" w:cs="Tahoma"/>
          <w:b/>
          <w:sz w:val="24"/>
        </w:rPr>
      </w:pPr>
      <w:r w:rsidRPr="001A0F50">
        <w:rPr>
          <w:rFonts w:ascii="Tahoma" w:hAnsi="Tahoma" w:cs="Tahoma"/>
          <w:b/>
          <w:sz w:val="24"/>
        </w:rPr>
        <w:t xml:space="preserve">Wojewódzki Szpital Wielospecjalistyczny </w:t>
      </w:r>
    </w:p>
    <w:p w14:paraId="5644DBA2" w14:textId="77777777" w:rsidR="001943D8" w:rsidRPr="001A0F50" w:rsidRDefault="001943D8" w:rsidP="001943D8">
      <w:pPr>
        <w:pStyle w:val="Nagwek"/>
        <w:jc w:val="center"/>
        <w:rPr>
          <w:rFonts w:ascii="Tahoma" w:hAnsi="Tahoma" w:cs="Tahoma"/>
          <w:b/>
          <w:sz w:val="24"/>
        </w:rPr>
      </w:pPr>
      <w:r w:rsidRPr="001A0F50">
        <w:rPr>
          <w:rFonts w:ascii="Tahoma" w:hAnsi="Tahoma" w:cs="Tahoma"/>
          <w:b/>
          <w:sz w:val="24"/>
        </w:rPr>
        <w:t xml:space="preserve">im. dr. Jana </w:t>
      </w:r>
      <w:proofErr w:type="spellStart"/>
      <w:r w:rsidRPr="001A0F50">
        <w:rPr>
          <w:rFonts w:ascii="Tahoma" w:hAnsi="Tahoma" w:cs="Tahoma"/>
          <w:b/>
          <w:sz w:val="24"/>
        </w:rPr>
        <w:t>Jonstona</w:t>
      </w:r>
      <w:proofErr w:type="spellEnd"/>
      <w:r w:rsidRPr="001A0F50">
        <w:rPr>
          <w:rFonts w:ascii="Tahoma" w:hAnsi="Tahoma" w:cs="Tahoma"/>
          <w:b/>
          <w:sz w:val="24"/>
        </w:rPr>
        <w:t xml:space="preserve"> w Lesznie</w:t>
      </w:r>
    </w:p>
    <w:p w14:paraId="4B4BFF3C" w14:textId="77777777" w:rsidR="001943D8" w:rsidRPr="001A0F50" w:rsidRDefault="001943D8" w:rsidP="001943D8">
      <w:pPr>
        <w:pStyle w:val="Nagwek"/>
        <w:jc w:val="center"/>
        <w:rPr>
          <w:rFonts w:ascii="Tahoma" w:hAnsi="Tahoma" w:cs="Tahoma"/>
          <w:b/>
          <w:sz w:val="24"/>
        </w:rPr>
      </w:pPr>
    </w:p>
    <w:p w14:paraId="71F45E31" w14:textId="65FFBD9E" w:rsidR="001358C6" w:rsidRPr="001A0F50" w:rsidRDefault="001943D8" w:rsidP="001943D8">
      <w:pPr>
        <w:pStyle w:val="Nagwek"/>
        <w:jc w:val="center"/>
        <w:rPr>
          <w:rFonts w:ascii="Tahoma" w:hAnsi="Tahoma" w:cs="Tahoma"/>
          <w:b/>
          <w:sz w:val="24"/>
        </w:rPr>
      </w:pPr>
      <w:r w:rsidRPr="001A0F50">
        <w:rPr>
          <w:rFonts w:ascii="Tahoma" w:hAnsi="Tahoma" w:cs="Tahoma"/>
          <w:b/>
          <w:sz w:val="24"/>
        </w:rPr>
        <w:t>ul. Jana Kiepury 45 64-100 Leszno</w:t>
      </w:r>
    </w:p>
    <w:p w14:paraId="46CE6042" w14:textId="77777777" w:rsidR="001358C6" w:rsidRPr="001A0F50" w:rsidRDefault="001358C6" w:rsidP="001358C6">
      <w:pPr>
        <w:pStyle w:val="Nagwek"/>
        <w:jc w:val="center"/>
        <w:rPr>
          <w:rFonts w:ascii="Tahoma" w:hAnsi="Tahoma" w:cs="Tahoma"/>
          <w:i/>
          <w:sz w:val="24"/>
        </w:rPr>
      </w:pPr>
    </w:p>
    <w:p w14:paraId="764F9186" w14:textId="2A84E6B6" w:rsidR="001358C6" w:rsidRPr="001A0F50" w:rsidRDefault="001358C6" w:rsidP="001358C6">
      <w:pPr>
        <w:pStyle w:val="Nagwek"/>
        <w:jc w:val="center"/>
        <w:rPr>
          <w:rFonts w:ascii="Tahoma" w:hAnsi="Tahoma" w:cs="Tahoma"/>
          <w:sz w:val="22"/>
          <w:szCs w:val="22"/>
          <w:lang w:val="en-US"/>
        </w:rPr>
      </w:pPr>
      <w:r w:rsidRPr="001A0F50">
        <w:rPr>
          <w:rFonts w:ascii="Tahoma" w:hAnsi="Tahoma" w:cs="Tahoma"/>
          <w:sz w:val="22"/>
          <w:szCs w:val="22"/>
          <w:lang w:val="en-US"/>
        </w:rPr>
        <w:t>tel.  65 52-53-1</w:t>
      </w:r>
      <w:r w:rsidR="00556D97">
        <w:rPr>
          <w:rFonts w:ascii="Tahoma" w:hAnsi="Tahoma" w:cs="Tahoma"/>
          <w:sz w:val="22"/>
          <w:szCs w:val="22"/>
          <w:lang w:val="en-US"/>
        </w:rPr>
        <w:t>13</w:t>
      </w:r>
      <w:r w:rsidRPr="001A0F50">
        <w:rPr>
          <w:rFonts w:ascii="Tahoma" w:hAnsi="Tahoma" w:cs="Tahoma"/>
          <w:sz w:val="22"/>
          <w:szCs w:val="22"/>
          <w:lang w:val="en-US"/>
        </w:rPr>
        <w:t xml:space="preserve">;            </w:t>
      </w:r>
    </w:p>
    <w:p w14:paraId="658EC1CE" w14:textId="77777777" w:rsidR="001358C6" w:rsidRPr="001A0F50" w:rsidRDefault="001358C6" w:rsidP="001358C6">
      <w:pPr>
        <w:pStyle w:val="Nagwek"/>
        <w:rPr>
          <w:rFonts w:ascii="Tahoma" w:hAnsi="Tahoma" w:cs="Tahoma"/>
          <w:sz w:val="22"/>
          <w:szCs w:val="22"/>
          <w:lang w:val="en-US"/>
        </w:rPr>
      </w:pPr>
    </w:p>
    <w:p w14:paraId="30ADED0E" w14:textId="00CB384B" w:rsidR="001358C6" w:rsidRPr="001A0F50" w:rsidRDefault="001358C6" w:rsidP="001358C6">
      <w:pPr>
        <w:pStyle w:val="Nagwek"/>
        <w:jc w:val="center"/>
        <w:rPr>
          <w:rFonts w:ascii="Tahoma" w:hAnsi="Tahoma" w:cs="Tahoma"/>
          <w:sz w:val="22"/>
          <w:szCs w:val="22"/>
          <w:lang w:val="en-US"/>
        </w:rPr>
      </w:pPr>
      <w:r w:rsidRPr="001A0F50">
        <w:rPr>
          <w:rFonts w:ascii="Tahoma" w:hAnsi="Tahoma" w:cs="Tahoma"/>
          <w:sz w:val="22"/>
          <w:szCs w:val="22"/>
          <w:lang w:val="en-US"/>
        </w:rPr>
        <w:t xml:space="preserve">e-mail: </w:t>
      </w:r>
      <w:r w:rsidR="001A0F50">
        <w:rPr>
          <w:rFonts w:ascii="Tahoma" w:hAnsi="Tahoma" w:cs="Tahoma"/>
          <w:sz w:val="22"/>
          <w:szCs w:val="22"/>
          <w:lang w:val="en-US"/>
        </w:rPr>
        <w:t>zamowienia</w:t>
      </w:r>
      <w:r w:rsidRPr="001A0F50">
        <w:rPr>
          <w:rFonts w:ascii="Tahoma" w:hAnsi="Tahoma" w:cs="Tahoma"/>
          <w:sz w:val="22"/>
          <w:szCs w:val="22"/>
          <w:lang w:val="en-US"/>
        </w:rPr>
        <w:t>@ws</w:t>
      </w:r>
      <w:r w:rsidR="001A0F50">
        <w:rPr>
          <w:rFonts w:ascii="Tahoma" w:hAnsi="Tahoma" w:cs="Tahoma"/>
          <w:sz w:val="22"/>
          <w:szCs w:val="22"/>
          <w:lang w:val="en-US"/>
        </w:rPr>
        <w:t>w</w:t>
      </w:r>
      <w:r w:rsidRPr="001A0F50">
        <w:rPr>
          <w:rFonts w:ascii="Tahoma" w:hAnsi="Tahoma" w:cs="Tahoma"/>
          <w:sz w:val="22"/>
          <w:szCs w:val="22"/>
          <w:lang w:val="en-US"/>
        </w:rPr>
        <w:t>.leszno.pl                 www.ws</w:t>
      </w:r>
      <w:r w:rsidR="001A0F50">
        <w:rPr>
          <w:rFonts w:ascii="Tahoma" w:hAnsi="Tahoma" w:cs="Tahoma"/>
          <w:sz w:val="22"/>
          <w:szCs w:val="22"/>
          <w:lang w:val="en-US"/>
        </w:rPr>
        <w:t>w</w:t>
      </w:r>
      <w:r w:rsidRPr="001A0F50">
        <w:rPr>
          <w:rFonts w:ascii="Tahoma" w:hAnsi="Tahoma" w:cs="Tahoma"/>
          <w:sz w:val="22"/>
          <w:szCs w:val="22"/>
          <w:lang w:val="en-US"/>
        </w:rPr>
        <w:t>.leszno.pl</w:t>
      </w:r>
    </w:p>
    <w:p w14:paraId="1B6BF72C" w14:textId="77777777" w:rsidR="001358C6" w:rsidRPr="001A0F50" w:rsidRDefault="001358C6" w:rsidP="001358C6">
      <w:pPr>
        <w:pStyle w:val="Nagwek"/>
        <w:rPr>
          <w:rFonts w:ascii="Tahoma" w:hAnsi="Tahoma" w:cs="Tahoma"/>
          <w:b/>
          <w:sz w:val="24"/>
          <w:lang w:val="en-US"/>
        </w:rPr>
      </w:pPr>
      <w:r w:rsidRPr="001A0F50">
        <w:rPr>
          <w:rFonts w:ascii="Tahoma" w:hAnsi="Tahoma" w:cs="Tahoma"/>
          <w:b/>
          <w:sz w:val="24"/>
          <w:lang w:val="en-US"/>
        </w:rPr>
        <w:cr/>
      </w:r>
    </w:p>
    <w:p w14:paraId="17F61898" w14:textId="77777777" w:rsidR="001358C6" w:rsidRPr="001A0F50" w:rsidRDefault="001358C6" w:rsidP="001358C6">
      <w:pPr>
        <w:pStyle w:val="Zwykytekst"/>
        <w:jc w:val="center"/>
        <w:rPr>
          <w:rFonts w:ascii="Tahoma" w:hAnsi="Tahoma" w:cs="Tahoma"/>
          <w:sz w:val="24"/>
          <w:lang w:val="en-US"/>
        </w:rPr>
      </w:pPr>
    </w:p>
    <w:p w14:paraId="571A4F3E" w14:textId="77777777" w:rsidR="001358C6" w:rsidRPr="001A0F50" w:rsidRDefault="001358C6" w:rsidP="001358C6">
      <w:pPr>
        <w:pStyle w:val="Zwykytekst"/>
        <w:rPr>
          <w:rFonts w:ascii="Tahoma" w:hAnsi="Tahoma" w:cs="Tahoma"/>
          <w:sz w:val="24"/>
          <w:lang w:val="en-US"/>
        </w:rPr>
      </w:pPr>
    </w:p>
    <w:p w14:paraId="275ED711" w14:textId="77777777" w:rsidR="001358C6" w:rsidRPr="001A0F50" w:rsidRDefault="001358C6" w:rsidP="001358C6">
      <w:pPr>
        <w:pStyle w:val="Zwykytekst"/>
        <w:rPr>
          <w:rFonts w:ascii="Tahoma" w:hAnsi="Tahoma" w:cs="Tahoma"/>
          <w:sz w:val="24"/>
          <w:lang w:val="en-US"/>
        </w:rPr>
      </w:pPr>
    </w:p>
    <w:p w14:paraId="7C6D5CF9" w14:textId="77777777" w:rsidR="001358C6" w:rsidRPr="001A0F50" w:rsidRDefault="001358C6" w:rsidP="001358C6">
      <w:pPr>
        <w:pStyle w:val="Zwykytekst"/>
        <w:jc w:val="center"/>
        <w:outlineLvl w:val="0"/>
        <w:rPr>
          <w:rFonts w:ascii="Tahoma" w:hAnsi="Tahoma" w:cs="Tahoma"/>
          <w:b/>
          <w:sz w:val="24"/>
        </w:rPr>
      </w:pPr>
      <w:r w:rsidRPr="001A0F50">
        <w:rPr>
          <w:rFonts w:ascii="Tahoma" w:hAnsi="Tahoma" w:cs="Tahoma"/>
          <w:b/>
          <w:sz w:val="24"/>
        </w:rPr>
        <w:t>SPECYFIKACJA WARUNKÓW ZAMÓWIENIA</w:t>
      </w:r>
    </w:p>
    <w:p w14:paraId="0A94A656" w14:textId="77777777" w:rsidR="001358C6" w:rsidRPr="001A0F50" w:rsidRDefault="001358C6" w:rsidP="001358C6">
      <w:pPr>
        <w:pStyle w:val="Zwykytekst"/>
        <w:jc w:val="center"/>
        <w:outlineLvl w:val="0"/>
        <w:rPr>
          <w:rFonts w:ascii="Tahoma" w:hAnsi="Tahoma" w:cs="Tahoma"/>
          <w:b/>
          <w:sz w:val="24"/>
        </w:rPr>
      </w:pPr>
      <w:r w:rsidRPr="001A0F50">
        <w:rPr>
          <w:rFonts w:ascii="Tahoma" w:hAnsi="Tahoma" w:cs="Tahoma"/>
          <w:b/>
          <w:sz w:val="24"/>
        </w:rPr>
        <w:cr/>
      </w:r>
    </w:p>
    <w:p w14:paraId="03BDD7AF" w14:textId="77777777" w:rsidR="001358C6" w:rsidRPr="001A0F50" w:rsidRDefault="001358C6" w:rsidP="001358C6">
      <w:pPr>
        <w:pStyle w:val="Zwykytekst"/>
        <w:jc w:val="center"/>
        <w:outlineLvl w:val="0"/>
        <w:rPr>
          <w:rFonts w:ascii="Tahoma" w:hAnsi="Tahoma" w:cs="Tahoma"/>
          <w:b/>
          <w:sz w:val="24"/>
        </w:rPr>
      </w:pPr>
    </w:p>
    <w:p w14:paraId="25080F05" w14:textId="77777777" w:rsidR="001358C6" w:rsidRPr="001A0F50" w:rsidRDefault="001358C6" w:rsidP="001358C6">
      <w:pPr>
        <w:pStyle w:val="Zwykytekst"/>
        <w:jc w:val="center"/>
        <w:rPr>
          <w:rFonts w:ascii="Tahoma" w:hAnsi="Tahoma" w:cs="Tahoma"/>
          <w:b/>
          <w:bCs/>
          <w:sz w:val="24"/>
          <w:szCs w:val="24"/>
        </w:rPr>
      </w:pPr>
      <w:r w:rsidRPr="001A0F50">
        <w:rPr>
          <w:rFonts w:ascii="Tahoma" w:hAnsi="Tahoma" w:cs="Tahoma"/>
          <w:b/>
          <w:sz w:val="24"/>
          <w:szCs w:val="24"/>
        </w:rPr>
        <w:t>Dotyczy:</w:t>
      </w:r>
      <w:r w:rsidRPr="001A0F50">
        <w:rPr>
          <w:rFonts w:ascii="Tahoma" w:hAnsi="Tahoma" w:cs="Tahoma"/>
          <w:sz w:val="24"/>
          <w:szCs w:val="24"/>
        </w:rPr>
        <w:t xml:space="preserve"> </w:t>
      </w:r>
      <w:r w:rsidRPr="001A0F50">
        <w:rPr>
          <w:rFonts w:ascii="Tahoma" w:hAnsi="Tahoma" w:cs="Tahoma"/>
          <w:b/>
          <w:bCs/>
          <w:sz w:val="24"/>
          <w:szCs w:val="24"/>
        </w:rPr>
        <w:t>Postępowania o udzielenie zamówienia publicznego</w:t>
      </w:r>
    </w:p>
    <w:p w14:paraId="4135005E" w14:textId="77777777" w:rsidR="0087608D" w:rsidRPr="001A0F50" w:rsidRDefault="001358C6" w:rsidP="001358C6">
      <w:pPr>
        <w:pStyle w:val="Zwykytekst"/>
        <w:jc w:val="center"/>
        <w:rPr>
          <w:rFonts w:ascii="Tahoma" w:hAnsi="Tahoma" w:cs="Tahoma"/>
          <w:b/>
          <w:bCs/>
          <w:sz w:val="24"/>
          <w:szCs w:val="24"/>
        </w:rPr>
      </w:pPr>
      <w:r w:rsidRPr="001A0F50">
        <w:rPr>
          <w:rFonts w:ascii="Tahoma" w:hAnsi="Tahoma" w:cs="Tahoma"/>
          <w:b/>
          <w:bCs/>
          <w:sz w:val="24"/>
          <w:szCs w:val="24"/>
        </w:rPr>
        <w:t>prowadzonego w trybie</w:t>
      </w:r>
      <w:r w:rsidR="005E5758" w:rsidRPr="001A0F50">
        <w:rPr>
          <w:rFonts w:ascii="Tahoma" w:hAnsi="Tahoma" w:cs="Tahoma"/>
          <w:b/>
          <w:bCs/>
          <w:sz w:val="24"/>
          <w:szCs w:val="24"/>
        </w:rPr>
        <w:t xml:space="preserve"> podstawowym </w:t>
      </w:r>
    </w:p>
    <w:p w14:paraId="295BEFEA" w14:textId="77777777" w:rsidR="001358C6" w:rsidRPr="001A0F50" w:rsidRDefault="0087608D" w:rsidP="001358C6">
      <w:pPr>
        <w:pStyle w:val="Zwykytekst"/>
        <w:jc w:val="center"/>
        <w:rPr>
          <w:rFonts w:ascii="Tahoma" w:hAnsi="Tahoma" w:cs="Tahoma"/>
          <w:b/>
          <w:bCs/>
          <w:sz w:val="24"/>
          <w:szCs w:val="24"/>
        </w:rPr>
      </w:pPr>
      <w:r w:rsidRPr="001A0F50">
        <w:rPr>
          <w:rFonts w:ascii="Tahoma" w:hAnsi="Tahoma" w:cs="Tahoma"/>
          <w:b/>
          <w:bCs/>
          <w:sz w:val="24"/>
          <w:szCs w:val="24"/>
        </w:rPr>
        <w:t xml:space="preserve">z możliwością prowadzenia negocjacji </w:t>
      </w:r>
      <w:r w:rsidR="001358C6" w:rsidRPr="001A0F50">
        <w:rPr>
          <w:rFonts w:ascii="Tahoma" w:hAnsi="Tahoma" w:cs="Tahoma"/>
          <w:b/>
          <w:bCs/>
          <w:sz w:val="24"/>
          <w:szCs w:val="24"/>
        </w:rPr>
        <w:t>na:</w:t>
      </w:r>
    </w:p>
    <w:p w14:paraId="470FAEB6" w14:textId="77777777" w:rsidR="001358C6" w:rsidRDefault="001358C6" w:rsidP="00551048">
      <w:pPr>
        <w:pStyle w:val="Zwykytekst"/>
        <w:jc w:val="center"/>
        <w:rPr>
          <w:rFonts w:ascii="Tahoma" w:hAnsi="Tahoma" w:cs="Tahoma"/>
          <w:b/>
          <w:sz w:val="24"/>
        </w:rPr>
      </w:pPr>
    </w:p>
    <w:p w14:paraId="0D9C9D5D" w14:textId="77777777" w:rsidR="00086679" w:rsidRPr="001A0F50" w:rsidRDefault="00086679" w:rsidP="00551048">
      <w:pPr>
        <w:pStyle w:val="Zwykytekst"/>
        <w:jc w:val="center"/>
        <w:rPr>
          <w:rFonts w:ascii="Tahoma" w:hAnsi="Tahoma" w:cs="Tahoma"/>
          <w:b/>
          <w:sz w:val="24"/>
        </w:rPr>
      </w:pPr>
    </w:p>
    <w:p w14:paraId="11712FE2" w14:textId="01563461" w:rsidR="0065577E" w:rsidRDefault="00C82EAB" w:rsidP="0065577E">
      <w:pPr>
        <w:pStyle w:val="Zwykytekst"/>
        <w:jc w:val="center"/>
        <w:rPr>
          <w:rFonts w:ascii="Tahoma" w:hAnsi="Tahoma" w:cs="Tahoma"/>
          <w:b/>
          <w:sz w:val="28"/>
          <w:szCs w:val="28"/>
        </w:rPr>
      </w:pPr>
      <w:bookmarkStart w:id="0" w:name="_Hlk176866707"/>
      <w:r w:rsidRPr="00C82EAB">
        <w:rPr>
          <w:rFonts w:ascii="Tahoma" w:hAnsi="Tahoma" w:cs="Tahoma"/>
          <w:b/>
          <w:sz w:val="28"/>
          <w:szCs w:val="28"/>
        </w:rPr>
        <w:t xml:space="preserve">Sukcesywne dostawy </w:t>
      </w:r>
      <w:r w:rsidR="00724182">
        <w:rPr>
          <w:rFonts w:ascii="Tahoma" w:hAnsi="Tahoma" w:cs="Tahoma"/>
          <w:b/>
          <w:sz w:val="28"/>
          <w:szCs w:val="28"/>
        </w:rPr>
        <w:t>rożnych produktów spożywczych</w:t>
      </w:r>
    </w:p>
    <w:bookmarkEnd w:id="0"/>
    <w:p w14:paraId="71D854CE" w14:textId="77777777" w:rsidR="00C82EAB" w:rsidRPr="001A0F50" w:rsidRDefault="00C82EAB" w:rsidP="0065577E">
      <w:pPr>
        <w:pStyle w:val="Zwykytekst"/>
        <w:jc w:val="center"/>
        <w:rPr>
          <w:rFonts w:ascii="Tahoma" w:hAnsi="Tahoma" w:cs="Tahoma"/>
          <w:b/>
          <w:sz w:val="24"/>
        </w:rPr>
      </w:pPr>
    </w:p>
    <w:p w14:paraId="3E46AB52" w14:textId="07948C97" w:rsidR="00C07450" w:rsidRPr="00685311" w:rsidRDefault="00C07450">
      <w:pPr>
        <w:pStyle w:val="Zwykytekst"/>
        <w:jc w:val="center"/>
        <w:rPr>
          <w:rFonts w:ascii="Tahoma" w:hAnsi="Tahoma" w:cs="Tahoma"/>
          <w:b/>
          <w:color w:val="000000" w:themeColor="text1"/>
          <w:sz w:val="24"/>
        </w:rPr>
      </w:pPr>
      <w:r w:rsidRPr="00685311">
        <w:rPr>
          <w:rFonts w:ascii="Tahoma" w:hAnsi="Tahoma" w:cs="Tahoma"/>
          <w:b/>
          <w:color w:val="000000" w:themeColor="text1"/>
          <w:sz w:val="24"/>
        </w:rPr>
        <w:t>Znak sprawy: DZ-751-</w:t>
      </w:r>
      <w:r w:rsidR="00891419">
        <w:rPr>
          <w:rFonts w:ascii="Tahoma" w:hAnsi="Tahoma" w:cs="Tahoma"/>
          <w:b/>
          <w:color w:val="000000" w:themeColor="text1"/>
          <w:sz w:val="24"/>
        </w:rPr>
        <w:t>5</w:t>
      </w:r>
      <w:r w:rsidR="0025249C" w:rsidRPr="00685311">
        <w:rPr>
          <w:rFonts w:ascii="Tahoma" w:hAnsi="Tahoma" w:cs="Tahoma"/>
          <w:b/>
          <w:color w:val="000000" w:themeColor="text1"/>
          <w:sz w:val="24"/>
        </w:rPr>
        <w:t>/2</w:t>
      </w:r>
      <w:r w:rsidR="008669CF" w:rsidRPr="00685311">
        <w:rPr>
          <w:rFonts w:ascii="Tahoma" w:hAnsi="Tahoma" w:cs="Tahoma"/>
          <w:b/>
          <w:color w:val="000000" w:themeColor="text1"/>
          <w:sz w:val="24"/>
        </w:rPr>
        <w:t>5</w:t>
      </w:r>
    </w:p>
    <w:p w14:paraId="382747CD" w14:textId="77777777" w:rsidR="00890958" w:rsidRPr="001A0F50" w:rsidRDefault="00890958">
      <w:pPr>
        <w:pStyle w:val="Zwykytekst"/>
        <w:rPr>
          <w:rFonts w:ascii="Tahoma" w:hAnsi="Tahoma" w:cs="Tahoma"/>
          <w:sz w:val="24"/>
        </w:rPr>
      </w:pPr>
    </w:p>
    <w:p w14:paraId="55FA433C" w14:textId="77777777" w:rsidR="00890958" w:rsidRPr="001A0F50" w:rsidRDefault="00890958">
      <w:pPr>
        <w:pStyle w:val="Zwykytekst"/>
        <w:rPr>
          <w:rFonts w:ascii="Tahoma" w:hAnsi="Tahoma" w:cs="Tahoma"/>
          <w:sz w:val="24"/>
        </w:rPr>
      </w:pPr>
    </w:p>
    <w:p w14:paraId="7CF244BD" w14:textId="77777777" w:rsidR="00890958" w:rsidRPr="001A0F50" w:rsidRDefault="00890958">
      <w:pPr>
        <w:pStyle w:val="Zwykytekst"/>
        <w:rPr>
          <w:rFonts w:ascii="Tahoma" w:hAnsi="Tahoma" w:cs="Tahoma"/>
          <w:sz w:val="24"/>
        </w:rPr>
      </w:pPr>
    </w:p>
    <w:p w14:paraId="7543EEBC" w14:textId="77777777" w:rsidR="00890958" w:rsidRPr="001A0F50" w:rsidRDefault="00890958">
      <w:pPr>
        <w:pStyle w:val="Zwykytekst"/>
        <w:rPr>
          <w:rFonts w:ascii="Tahoma" w:hAnsi="Tahoma" w:cs="Tahoma"/>
          <w:sz w:val="24"/>
        </w:rPr>
      </w:pPr>
    </w:p>
    <w:p w14:paraId="4A2A87AD" w14:textId="77777777" w:rsidR="006A2A0F" w:rsidRPr="001A0F50" w:rsidRDefault="006A2A0F">
      <w:pPr>
        <w:pStyle w:val="Zwykytekst"/>
        <w:rPr>
          <w:rFonts w:ascii="Tahoma" w:hAnsi="Tahoma" w:cs="Tahoma"/>
          <w:sz w:val="24"/>
        </w:rPr>
      </w:pPr>
    </w:p>
    <w:p w14:paraId="5CA3C88B" w14:textId="77777777" w:rsidR="006A2A0F" w:rsidRPr="001A0F50" w:rsidRDefault="006A2A0F">
      <w:pPr>
        <w:pStyle w:val="Zwykytekst"/>
        <w:rPr>
          <w:rFonts w:ascii="Tahoma" w:hAnsi="Tahoma" w:cs="Tahoma"/>
          <w:sz w:val="24"/>
        </w:rPr>
      </w:pPr>
    </w:p>
    <w:p w14:paraId="12516E64" w14:textId="77777777" w:rsidR="006A2A0F" w:rsidRPr="001A0F50" w:rsidRDefault="006A2A0F">
      <w:pPr>
        <w:pStyle w:val="Zwykytekst"/>
        <w:rPr>
          <w:rFonts w:ascii="Tahoma" w:hAnsi="Tahoma" w:cs="Tahoma"/>
          <w:sz w:val="24"/>
        </w:rPr>
      </w:pPr>
    </w:p>
    <w:p w14:paraId="5904A966" w14:textId="77777777" w:rsidR="006A2A0F" w:rsidRPr="001A0F50" w:rsidRDefault="006A2A0F">
      <w:pPr>
        <w:pStyle w:val="Zwykytekst"/>
        <w:rPr>
          <w:rFonts w:ascii="Tahoma" w:hAnsi="Tahoma" w:cs="Tahoma"/>
          <w:sz w:val="24"/>
        </w:rPr>
      </w:pPr>
    </w:p>
    <w:p w14:paraId="22E39B4D" w14:textId="77777777" w:rsidR="006A2A0F" w:rsidRPr="001A0F50" w:rsidRDefault="006A2A0F">
      <w:pPr>
        <w:pStyle w:val="Zwykytekst"/>
        <w:rPr>
          <w:rFonts w:ascii="Tahoma" w:hAnsi="Tahoma" w:cs="Tahoma"/>
          <w:sz w:val="24"/>
        </w:rPr>
      </w:pPr>
    </w:p>
    <w:p w14:paraId="10C9AC5F" w14:textId="77777777" w:rsidR="006A2A0F" w:rsidRPr="001A0F50" w:rsidRDefault="006A2A0F">
      <w:pPr>
        <w:pStyle w:val="Zwykytekst"/>
        <w:rPr>
          <w:rFonts w:ascii="Tahoma" w:hAnsi="Tahoma" w:cs="Tahoma"/>
          <w:sz w:val="24"/>
        </w:rPr>
      </w:pPr>
    </w:p>
    <w:p w14:paraId="23E6725C" w14:textId="77777777" w:rsidR="006A2A0F" w:rsidRPr="001A0F50" w:rsidRDefault="006A2A0F">
      <w:pPr>
        <w:pStyle w:val="Zwykytekst"/>
        <w:rPr>
          <w:rFonts w:ascii="Tahoma" w:hAnsi="Tahoma" w:cs="Tahoma"/>
          <w:sz w:val="24"/>
        </w:rPr>
      </w:pPr>
    </w:p>
    <w:p w14:paraId="5ABDEF97" w14:textId="77777777" w:rsidR="00890958" w:rsidRPr="001A0F50" w:rsidRDefault="00890958">
      <w:pPr>
        <w:pStyle w:val="Zwykytekst"/>
        <w:rPr>
          <w:rFonts w:ascii="Tahoma" w:hAnsi="Tahoma" w:cs="Tahoma"/>
          <w:sz w:val="24"/>
        </w:rPr>
      </w:pPr>
    </w:p>
    <w:p w14:paraId="439D483A" w14:textId="77777777" w:rsidR="00890958" w:rsidRPr="001A0F50" w:rsidRDefault="00890958">
      <w:pPr>
        <w:pStyle w:val="Zwykytekst"/>
        <w:ind w:left="708"/>
        <w:outlineLvl w:val="0"/>
        <w:rPr>
          <w:rFonts w:ascii="Tahoma" w:hAnsi="Tahoma" w:cs="Tahoma"/>
          <w:sz w:val="24"/>
        </w:rPr>
      </w:pPr>
      <w:r w:rsidRPr="001A0F50">
        <w:rPr>
          <w:rFonts w:ascii="Tahoma" w:hAnsi="Tahoma" w:cs="Tahoma"/>
          <w:sz w:val="24"/>
        </w:rPr>
        <w:t>ZATWIERDZAM</w:t>
      </w:r>
    </w:p>
    <w:p w14:paraId="03E8A0C8" w14:textId="77777777" w:rsidR="00890958" w:rsidRPr="001A0F50" w:rsidRDefault="00890958">
      <w:pPr>
        <w:pStyle w:val="Zwykytekst"/>
        <w:rPr>
          <w:rFonts w:ascii="Tahoma" w:hAnsi="Tahoma" w:cs="Tahoma"/>
          <w:sz w:val="24"/>
        </w:rPr>
      </w:pPr>
    </w:p>
    <w:p w14:paraId="0E6CC59E" w14:textId="77777777" w:rsidR="00890958" w:rsidRPr="001A0F50" w:rsidRDefault="00890958">
      <w:pPr>
        <w:pStyle w:val="Zwykytekst"/>
        <w:rPr>
          <w:rFonts w:ascii="Tahoma" w:hAnsi="Tahoma" w:cs="Tahoma"/>
          <w:sz w:val="24"/>
        </w:rPr>
      </w:pPr>
    </w:p>
    <w:p w14:paraId="7DE5F145" w14:textId="1BDCB025" w:rsidR="00890958" w:rsidRPr="001A0F50" w:rsidRDefault="001358C6">
      <w:pPr>
        <w:pStyle w:val="Zwykytekst"/>
        <w:outlineLvl w:val="0"/>
        <w:rPr>
          <w:rFonts w:ascii="Tahoma" w:hAnsi="Tahoma" w:cs="Tahoma"/>
          <w:sz w:val="24"/>
        </w:rPr>
      </w:pPr>
      <w:r w:rsidRPr="001A0F50">
        <w:rPr>
          <w:rFonts w:ascii="Tahoma" w:hAnsi="Tahoma" w:cs="Tahoma"/>
          <w:sz w:val="24"/>
        </w:rPr>
        <w:t xml:space="preserve">Leszno, dnia </w:t>
      </w:r>
      <w:r w:rsidR="00556D97">
        <w:rPr>
          <w:rFonts w:ascii="Tahoma" w:hAnsi="Tahoma" w:cs="Tahoma"/>
          <w:sz w:val="24"/>
        </w:rPr>
        <w:t>2</w:t>
      </w:r>
      <w:r w:rsidR="00103ABE">
        <w:rPr>
          <w:rFonts w:ascii="Tahoma" w:hAnsi="Tahoma" w:cs="Tahoma"/>
          <w:sz w:val="24"/>
        </w:rPr>
        <w:t>1</w:t>
      </w:r>
      <w:r w:rsidR="00EA3D0C" w:rsidRPr="001A0F50">
        <w:rPr>
          <w:rFonts w:ascii="Tahoma" w:hAnsi="Tahoma" w:cs="Tahoma"/>
          <w:sz w:val="24"/>
        </w:rPr>
        <w:t>.</w:t>
      </w:r>
      <w:r w:rsidR="0071084E">
        <w:rPr>
          <w:rFonts w:ascii="Tahoma" w:hAnsi="Tahoma" w:cs="Tahoma"/>
          <w:sz w:val="24"/>
        </w:rPr>
        <w:t>01</w:t>
      </w:r>
      <w:r w:rsidRPr="001A0F50">
        <w:rPr>
          <w:rFonts w:ascii="Tahoma" w:hAnsi="Tahoma" w:cs="Tahoma"/>
          <w:sz w:val="24"/>
        </w:rPr>
        <w:t>.20</w:t>
      </w:r>
      <w:r w:rsidR="008C5BE0" w:rsidRPr="001A0F50">
        <w:rPr>
          <w:rFonts w:ascii="Tahoma" w:hAnsi="Tahoma" w:cs="Tahoma"/>
          <w:sz w:val="24"/>
        </w:rPr>
        <w:t>2</w:t>
      </w:r>
      <w:r w:rsidR="0071084E">
        <w:rPr>
          <w:rFonts w:ascii="Tahoma" w:hAnsi="Tahoma" w:cs="Tahoma"/>
          <w:sz w:val="24"/>
        </w:rPr>
        <w:t>5</w:t>
      </w:r>
      <w:r w:rsidR="00534FA5" w:rsidRPr="001A0F50">
        <w:rPr>
          <w:rFonts w:ascii="Tahoma" w:hAnsi="Tahoma" w:cs="Tahoma"/>
          <w:sz w:val="24"/>
        </w:rPr>
        <w:t xml:space="preserve"> </w:t>
      </w:r>
      <w:r w:rsidR="00890958" w:rsidRPr="001A0F50">
        <w:rPr>
          <w:rFonts w:ascii="Tahoma" w:hAnsi="Tahoma" w:cs="Tahoma"/>
          <w:sz w:val="24"/>
        </w:rPr>
        <w:t>r.</w:t>
      </w:r>
    </w:p>
    <w:p w14:paraId="40E8DF46" w14:textId="77777777" w:rsidR="00890958" w:rsidRPr="001A0F50" w:rsidRDefault="00890958">
      <w:pPr>
        <w:rPr>
          <w:rFonts w:ascii="Tahoma" w:hAnsi="Tahoma" w:cs="Tahoma"/>
        </w:rPr>
      </w:pPr>
    </w:p>
    <w:p w14:paraId="40CA546D" w14:textId="77777777" w:rsidR="001358C6" w:rsidRPr="001A0F50" w:rsidRDefault="001358C6" w:rsidP="00673BFB">
      <w:pPr>
        <w:pageBreakBefore/>
        <w:numPr>
          <w:ilvl w:val="0"/>
          <w:numId w:val="3"/>
        </w:numPr>
        <w:tabs>
          <w:tab w:val="left" w:pos="437"/>
        </w:tabs>
        <w:jc w:val="both"/>
        <w:outlineLvl w:val="6"/>
        <w:rPr>
          <w:rFonts w:ascii="Tahoma" w:hAnsi="Tahoma" w:cs="Tahoma"/>
          <w:b/>
          <w:bCs/>
        </w:rPr>
      </w:pPr>
      <w:r w:rsidRPr="001A0F50">
        <w:rPr>
          <w:rFonts w:ascii="Tahoma" w:hAnsi="Tahoma" w:cs="Tahoma"/>
          <w:b/>
          <w:bCs/>
        </w:rPr>
        <w:lastRenderedPageBreak/>
        <w:t>ZAMAWIAJĄCY</w:t>
      </w:r>
    </w:p>
    <w:p w14:paraId="64D9C533" w14:textId="77777777" w:rsidR="001943D8" w:rsidRPr="001A0F50" w:rsidRDefault="001943D8" w:rsidP="001943D8">
      <w:pPr>
        <w:shd w:val="clear" w:color="auto" w:fill="FFFFFF"/>
        <w:ind w:left="284"/>
        <w:jc w:val="both"/>
        <w:rPr>
          <w:rFonts w:ascii="Tahoma" w:hAnsi="Tahoma" w:cs="Tahoma"/>
          <w:b/>
        </w:rPr>
      </w:pPr>
      <w:r w:rsidRPr="001A0F50">
        <w:rPr>
          <w:rFonts w:ascii="Tahoma" w:hAnsi="Tahoma" w:cs="Tahoma"/>
          <w:b/>
        </w:rPr>
        <w:t xml:space="preserve">Wojewódzki Szpital Wielospecjalistyczny </w:t>
      </w:r>
    </w:p>
    <w:p w14:paraId="116F2B2B" w14:textId="77777777" w:rsidR="001943D8" w:rsidRPr="001A0F50" w:rsidRDefault="001943D8" w:rsidP="001943D8">
      <w:pPr>
        <w:shd w:val="clear" w:color="auto" w:fill="FFFFFF"/>
        <w:ind w:left="284"/>
        <w:jc w:val="both"/>
        <w:rPr>
          <w:rFonts w:ascii="Tahoma" w:hAnsi="Tahoma" w:cs="Tahoma"/>
          <w:b/>
        </w:rPr>
      </w:pPr>
      <w:r w:rsidRPr="001A0F50">
        <w:rPr>
          <w:rFonts w:ascii="Tahoma" w:hAnsi="Tahoma" w:cs="Tahoma"/>
          <w:b/>
        </w:rPr>
        <w:t xml:space="preserve">im. dr. Jana </w:t>
      </w:r>
      <w:proofErr w:type="spellStart"/>
      <w:r w:rsidRPr="001A0F50">
        <w:rPr>
          <w:rFonts w:ascii="Tahoma" w:hAnsi="Tahoma" w:cs="Tahoma"/>
          <w:b/>
        </w:rPr>
        <w:t>Jonstona</w:t>
      </w:r>
      <w:proofErr w:type="spellEnd"/>
      <w:r w:rsidRPr="001A0F50">
        <w:rPr>
          <w:rFonts w:ascii="Tahoma" w:hAnsi="Tahoma" w:cs="Tahoma"/>
          <w:b/>
        </w:rPr>
        <w:t xml:space="preserve"> w Lesznie</w:t>
      </w:r>
    </w:p>
    <w:p w14:paraId="70D7CAD6" w14:textId="77777777" w:rsidR="001943D8" w:rsidRPr="001A0F50" w:rsidRDefault="001943D8" w:rsidP="001943D8">
      <w:pPr>
        <w:shd w:val="clear" w:color="auto" w:fill="FFFFFF"/>
        <w:ind w:left="284"/>
        <w:jc w:val="both"/>
        <w:rPr>
          <w:rFonts w:ascii="Tahoma" w:hAnsi="Tahoma" w:cs="Tahoma"/>
          <w:b/>
        </w:rPr>
      </w:pPr>
      <w:r w:rsidRPr="001A0F50">
        <w:rPr>
          <w:rFonts w:ascii="Tahoma" w:hAnsi="Tahoma" w:cs="Tahoma"/>
          <w:b/>
        </w:rPr>
        <w:t>ul. Jana Kiepury 45</w:t>
      </w:r>
    </w:p>
    <w:p w14:paraId="52457722" w14:textId="218D791E" w:rsidR="001358C6" w:rsidRPr="001A0F50" w:rsidRDefault="001943D8" w:rsidP="001943D8">
      <w:pPr>
        <w:shd w:val="clear" w:color="auto" w:fill="FFFFFF"/>
        <w:ind w:left="284"/>
        <w:jc w:val="both"/>
        <w:rPr>
          <w:rFonts w:ascii="Tahoma" w:hAnsi="Tahoma" w:cs="Tahoma"/>
          <w:b/>
        </w:rPr>
      </w:pPr>
      <w:r w:rsidRPr="001A0F50">
        <w:rPr>
          <w:rFonts w:ascii="Tahoma" w:hAnsi="Tahoma" w:cs="Tahoma"/>
          <w:b/>
        </w:rPr>
        <w:t>64-100 Leszno</w:t>
      </w:r>
    </w:p>
    <w:p w14:paraId="4DF8253F" w14:textId="0047645F" w:rsidR="001358C6" w:rsidRPr="001A0F50" w:rsidRDefault="001358C6" w:rsidP="001358C6">
      <w:pPr>
        <w:tabs>
          <w:tab w:val="center" w:pos="4536"/>
          <w:tab w:val="right" w:pos="9072"/>
        </w:tabs>
        <w:ind w:left="284"/>
        <w:rPr>
          <w:rFonts w:ascii="Tahoma" w:hAnsi="Tahoma" w:cs="Tahoma"/>
          <w:b/>
          <w:bCs/>
          <w:lang w:val="en-US"/>
        </w:rPr>
      </w:pPr>
      <w:r w:rsidRPr="001A0F50">
        <w:rPr>
          <w:rFonts w:ascii="Tahoma" w:hAnsi="Tahoma" w:cs="Tahoma"/>
          <w:b/>
          <w:bCs/>
        </w:rPr>
        <w:t xml:space="preserve">tel.  </w:t>
      </w:r>
      <w:r w:rsidRPr="001A0F50">
        <w:rPr>
          <w:rFonts w:ascii="Tahoma" w:hAnsi="Tahoma" w:cs="Tahoma"/>
          <w:b/>
          <w:bCs/>
          <w:lang w:val="en-US"/>
        </w:rPr>
        <w:t>65 52-53-1</w:t>
      </w:r>
      <w:r w:rsidR="00556D97">
        <w:rPr>
          <w:rFonts w:ascii="Tahoma" w:hAnsi="Tahoma" w:cs="Tahoma"/>
          <w:b/>
          <w:bCs/>
          <w:lang w:val="en-US"/>
        </w:rPr>
        <w:t>13</w:t>
      </w:r>
      <w:r w:rsidRPr="001A0F50">
        <w:rPr>
          <w:rFonts w:ascii="Tahoma" w:hAnsi="Tahoma" w:cs="Tahoma"/>
          <w:b/>
          <w:bCs/>
          <w:lang w:val="en-US"/>
        </w:rPr>
        <w:t xml:space="preserve">;            </w:t>
      </w:r>
    </w:p>
    <w:p w14:paraId="43B9D02E" w14:textId="63C8ECBF" w:rsidR="001358C6" w:rsidRPr="001A0F50" w:rsidRDefault="001358C6" w:rsidP="001358C6">
      <w:pPr>
        <w:tabs>
          <w:tab w:val="center" w:pos="4536"/>
          <w:tab w:val="right" w:pos="9072"/>
        </w:tabs>
        <w:ind w:left="284"/>
        <w:rPr>
          <w:rFonts w:ascii="Tahoma" w:hAnsi="Tahoma" w:cs="Tahoma"/>
          <w:b/>
          <w:bCs/>
          <w:lang w:val="en-US"/>
        </w:rPr>
      </w:pPr>
      <w:r w:rsidRPr="001A0F50">
        <w:rPr>
          <w:rFonts w:ascii="Tahoma" w:hAnsi="Tahoma" w:cs="Tahoma"/>
          <w:b/>
          <w:bCs/>
          <w:lang w:val="en-US"/>
        </w:rPr>
        <w:t xml:space="preserve">e-mail: </w:t>
      </w:r>
      <w:hyperlink r:id="rId8" w:history="1">
        <w:r w:rsidR="00C21D9E" w:rsidRPr="00B170C8">
          <w:rPr>
            <w:rStyle w:val="Hipercze"/>
            <w:rFonts w:ascii="Tahoma" w:hAnsi="Tahoma" w:cs="Tahoma"/>
            <w:lang w:val="en-US"/>
          </w:rPr>
          <w:t>zamowienia@wsw.leszno.pl</w:t>
        </w:r>
      </w:hyperlink>
      <w:r w:rsidRPr="001A0F50">
        <w:rPr>
          <w:rFonts w:ascii="Tahoma" w:hAnsi="Tahoma" w:cs="Tahoma"/>
          <w:b/>
          <w:bCs/>
          <w:lang w:val="en-US"/>
        </w:rPr>
        <w:t xml:space="preserve">;   </w:t>
      </w:r>
    </w:p>
    <w:p w14:paraId="4A745CF0" w14:textId="5F2DA869" w:rsidR="001358C6" w:rsidRPr="001A0F50" w:rsidRDefault="000368E1" w:rsidP="000368E1">
      <w:pPr>
        <w:shd w:val="clear" w:color="auto" w:fill="FFFFFF"/>
        <w:tabs>
          <w:tab w:val="left" w:pos="1714"/>
        </w:tabs>
        <w:ind w:left="284"/>
        <w:jc w:val="both"/>
        <w:rPr>
          <w:rFonts w:ascii="Tahoma" w:hAnsi="Tahoma" w:cs="Tahoma"/>
          <w:b/>
          <w:spacing w:val="-2"/>
        </w:rPr>
      </w:pPr>
      <w:r w:rsidRPr="001A0F50">
        <w:rPr>
          <w:rFonts w:ascii="Tahoma" w:hAnsi="Tahoma" w:cs="Tahoma"/>
          <w:b/>
          <w:bCs/>
        </w:rPr>
        <w:t>godziny urzędowania: poniedziałek – piątek 7:30-15:05.</w:t>
      </w:r>
    </w:p>
    <w:p w14:paraId="6D1E3010" w14:textId="77777777" w:rsidR="00EA1972" w:rsidRPr="001A0F50" w:rsidRDefault="00EA1972" w:rsidP="00EA1972">
      <w:pPr>
        <w:shd w:val="clear" w:color="auto" w:fill="FFFFFF"/>
        <w:tabs>
          <w:tab w:val="left" w:pos="1714"/>
        </w:tabs>
        <w:ind w:left="426"/>
        <w:jc w:val="both"/>
        <w:rPr>
          <w:rFonts w:ascii="Tahoma" w:hAnsi="Tahoma" w:cs="Tahoma"/>
          <w:b/>
          <w:bCs/>
        </w:rPr>
      </w:pPr>
      <w:r w:rsidRPr="001A0F50">
        <w:rPr>
          <w:rFonts w:ascii="Tahoma" w:hAnsi="Tahoma" w:cs="Tahoma"/>
          <w:b/>
          <w:bCs/>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bookmarkStart w:id="1" w:name="_Hlk168661117"/>
    <w:bookmarkStart w:id="2" w:name="_Hlk176858139"/>
    <w:p w14:paraId="6C1BE194" w14:textId="1EAA800B" w:rsidR="00DD5302" w:rsidRDefault="00685311" w:rsidP="001358C6">
      <w:pPr>
        <w:shd w:val="clear" w:color="auto" w:fill="FFFFFF"/>
        <w:tabs>
          <w:tab w:val="left" w:pos="1714"/>
        </w:tabs>
        <w:ind w:left="540"/>
        <w:jc w:val="both"/>
        <w:rPr>
          <w:rFonts w:ascii="Tahoma" w:hAnsi="Tahoma" w:cs="Tahoma"/>
          <w:b/>
          <w:color w:val="FF0000"/>
          <w:spacing w:val="-2"/>
        </w:rPr>
      </w:pPr>
      <w:r>
        <w:rPr>
          <w:rFonts w:ascii="Tahoma" w:hAnsi="Tahoma" w:cs="Tahoma"/>
          <w:b/>
          <w:color w:val="FF0000"/>
          <w:spacing w:val="-2"/>
        </w:rPr>
        <w:fldChar w:fldCharType="begin"/>
      </w:r>
      <w:r>
        <w:rPr>
          <w:rFonts w:ascii="Tahoma" w:hAnsi="Tahoma" w:cs="Tahoma"/>
          <w:b/>
          <w:color w:val="FF0000"/>
          <w:spacing w:val="-2"/>
        </w:rPr>
        <w:instrText>HYPERLINK "</w:instrText>
      </w:r>
      <w:r w:rsidRPr="00685311">
        <w:rPr>
          <w:rFonts w:ascii="Tahoma" w:hAnsi="Tahoma" w:cs="Tahoma"/>
          <w:b/>
          <w:color w:val="FF0000"/>
          <w:spacing w:val="-2"/>
        </w:rPr>
        <w:instrText>https://ezamowienia.gov.pl/mp-client/search/list/ocds-148610-534a96db-3785-4ca3-a60c-0d9df4baba5f</w:instrText>
      </w:r>
      <w:r>
        <w:rPr>
          <w:rFonts w:ascii="Tahoma" w:hAnsi="Tahoma" w:cs="Tahoma"/>
          <w:b/>
          <w:color w:val="FF0000"/>
          <w:spacing w:val="-2"/>
        </w:rPr>
        <w:instrText>"</w:instrText>
      </w:r>
      <w:r>
        <w:rPr>
          <w:rFonts w:ascii="Tahoma" w:hAnsi="Tahoma" w:cs="Tahoma"/>
          <w:b/>
          <w:color w:val="FF0000"/>
          <w:spacing w:val="-2"/>
        </w:rPr>
      </w:r>
      <w:r>
        <w:rPr>
          <w:rFonts w:ascii="Tahoma" w:hAnsi="Tahoma" w:cs="Tahoma"/>
          <w:b/>
          <w:color w:val="FF0000"/>
          <w:spacing w:val="-2"/>
        </w:rPr>
        <w:fldChar w:fldCharType="separate"/>
      </w:r>
      <w:r w:rsidRPr="00DE6A25">
        <w:rPr>
          <w:rStyle w:val="Hipercze"/>
          <w:rFonts w:ascii="Tahoma" w:hAnsi="Tahoma" w:cs="Tahoma"/>
          <w:b/>
          <w:spacing w:val="-2"/>
        </w:rPr>
        <w:t>https://ezamowienia.gov.pl/mp-client/search/list/ocds-148610-534a96db-3785-4ca3-a60c-0d9df4baba5f</w:t>
      </w:r>
      <w:bookmarkEnd w:id="1"/>
      <w:bookmarkEnd w:id="2"/>
      <w:r>
        <w:rPr>
          <w:rFonts w:ascii="Tahoma" w:hAnsi="Tahoma" w:cs="Tahoma"/>
          <w:b/>
          <w:color w:val="FF0000"/>
          <w:spacing w:val="-2"/>
        </w:rPr>
        <w:fldChar w:fldCharType="end"/>
      </w:r>
    </w:p>
    <w:p w14:paraId="2DFA6048" w14:textId="77777777" w:rsidR="008669CF" w:rsidRPr="001A0F50" w:rsidRDefault="008669CF" w:rsidP="001358C6">
      <w:pPr>
        <w:shd w:val="clear" w:color="auto" w:fill="FFFFFF"/>
        <w:tabs>
          <w:tab w:val="left" w:pos="1714"/>
        </w:tabs>
        <w:ind w:left="540"/>
        <w:jc w:val="both"/>
        <w:rPr>
          <w:rFonts w:ascii="Tahoma" w:hAnsi="Tahoma" w:cs="Tahoma"/>
          <w:b/>
          <w:color w:val="000000"/>
          <w:spacing w:val="-2"/>
        </w:rPr>
      </w:pPr>
    </w:p>
    <w:p w14:paraId="7DA79187" w14:textId="77777777" w:rsidR="001358C6" w:rsidRPr="001A0F50" w:rsidRDefault="001358C6" w:rsidP="001358C6">
      <w:pPr>
        <w:shd w:val="clear" w:color="auto" w:fill="FFFFFF"/>
        <w:tabs>
          <w:tab w:val="left" w:pos="437"/>
        </w:tabs>
        <w:jc w:val="both"/>
        <w:rPr>
          <w:rFonts w:ascii="Tahoma" w:hAnsi="Tahoma" w:cs="Tahoma"/>
          <w:b/>
        </w:rPr>
      </w:pPr>
      <w:r w:rsidRPr="001A0F50">
        <w:rPr>
          <w:rFonts w:ascii="Tahoma" w:hAnsi="Tahoma" w:cs="Tahoma"/>
          <w:b/>
        </w:rPr>
        <w:t>2.</w:t>
      </w:r>
      <w:r w:rsidRPr="001A0F50">
        <w:rPr>
          <w:rFonts w:ascii="Tahoma" w:hAnsi="Tahoma" w:cs="Tahoma"/>
          <w:b/>
        </w:rPr>
        <w:tab/>
        <w:t>TRYB UDZIELENIA ZAMÓWIENIA</w:t>
      </w:r>
    </w:p>
    <w:p w14:paraId="2086D178" w14:textId="77777777" w:rsidR="004F5920" w:rsidRPr="001A0F50" w:rsidRDefault="004F5920" w:rsidP="00E636EE">
      <w:pPr>
        <w:numPr>
          <w:ilvl w:val="1"/>
          <w:numId w:val="13"/>
        </w:numPr>
        <w:shd w:val="clear" w:color="auto" w:fill="FFFFFF"/>
        <w:ind w:left="426" w:hanging="426"/>
        <w:jc w:val="both"/>
        <w:rPr>
          <w:rFonts w:ascii="Tahoma" w:hAnsi="Tahoma" w:cs="Tahoma"/>
        </w:rPr>
      </w:pPr>
      <w:r w:rsidRPr="001A0F50">
        <w:rPr>
          <w:rFonts w:ascii="Tahoma" w:hAnsi="Tahoma" w:cs="Tahoma"/>
        </w:rPr>
        <w:t xml:space="preserve">Niniejsze postępowanie prowadzone jest w trybie podstawowym </w:t>
      </w:r>
      <w:r w:rsidR="0087608D" w:rsidRPr="001A0F50">
        <w:rPr>
          <w:rFonts w:ascii="Tahoma" w:hAnsi="Tahoma" w:cs="Tahoma"/>
        </w:rPr>
        <w:t xml:space="preserve">z możliwością prowadzenia negocjacji </w:t>
      </w:r>
      <w:r w:rsidRPr="001A0F50">
        <w:rPr>
          <w:rFonts w:ascii="Tahoma" w:hAnsi="Tahoma" w:cs="Tahoma"/>
        </w:rPr>
        <w:t xml:space="preserve">o jakim stanowi art. 275 pkt 2 </w:t>
      </w:r>
      <w:proofErr w:type="spellStart"/>
      <w:r w:rsidRPr="001A0F50">
        <w:rPr>
          <w:rFonts w:ascii="Tahoma" w:hAnsi="Tahoma" w:cs="Tahoma"/>
        </w:rPr>
        <w:t>p.z.p</w:t>
      </w:r>
      <w:proofErr w:type="spellEnd"/>
      <w:r w:rsidRPr="001A0F50">
        <w:rPr>
          <w:rFonts w:ascii="Tahoma" w:hAnsi="Tahoma" w:cs="Tahoma"/>
        </w:rPr>
        <w:t xml:space="preserve">. oraz niniejszej Specyfikacji Warunków Zamówienia, zwaną dalej "SWZ". </w:t>
      </w:r>
    </w:p>
    <w:p w14:paraId="6F1EB1F2" w14:textId="77777777" w:rsidR="004F5920" w:rsidRPr="001A0F50" w:rsidRDefault="004F5920" w:rsidP="00E636EE">
      <w:pPr>
        <w:numPr>
          <w:ilvl w:val="1"/>
          <w:numId w:val="13"/>
        </w:numPr>
        <w:shd w:val="clear" w:color="auto" w:fill="FFFFFF"/>
        <w:ind w:left="426" w:hanging="426"/>
        <w:jc w:val="both"/>
        <w:rPr>
          <w:rFonts w:ascii="Tahoma" w:hAnsi="Tahoma" w:cs="Tahoma"/>
        </w:rPr>
      </w:pPr>
      <w:r w:rsidRPr="001A0F50">
        <w:rPr>
          <w:rFonts w:ascii="Tahoma" w:hAnsi="Tahoma" w:cs="Tahoma"/>
        </w:rPr>
        <w:t>Zamawiający przewiduje wyb</w:t>
      </w:r>
      <w:r w:rsidR="008F3471" w:rsidRPr="001A0F50">
        <w:rPr>
          <w:rFonts w:ascii="Tahoma" w:hAnsi="Tahoma" w:cs="Tahoma"/>
        </w:rPr>
        <w:t>ór</w:t>
      </w:r>
      <w:r w:rsidRPr="001A0F50">
        <w:rPr>
          <w:rFonts w:ascii="Tahoma" w:hAnsi="Tahoma" w:cs="Tahoma"/>
        </w:rPr>
        <w:t xml:space="preserve"> najkorzystniejszej oferty z możliwością prowadzenia negocjacji. </w:t>
      </w:r>
    </w:p>
    <w:p w14:paraId="079D8A74" w14:textId="77777777" w:rsidR="004F5920" w:rsidRPr="001A0F50" w:rsidRDefault="004F5920" w:rsidP="00E636EE">
      <w:pPr>
        <w:numPr>
          <w:ilvl w:val="1"/>
          <w:numId w:val="13"/>
        </w:numPr>
        <w:shd w:val="clear" w:color="auto" w:fill="FFFFFF"/>
        <w:ind w:left="426" w:hanging="426"/>
        <w:jc w:val="both"/>
        <w:rPr>
          <w:rFonts w:ascii="Tahoma" w:hAnsi="Tahoma" w:cs="Tahoma"/>
        </w:rPr>
      </w:pPr>
      <w:r w:rsidRPr="001A0F50">
        <w:rPr>
          <w:rFonts w:ascii="Tahoma" w:hAnsi="Tahoma" w:cs="Tahoma"/>
        </w:rPr>
        <w:t xml:space="preserve">Szacunkowa wartość przedmiotowego zamówienia nie przekracza progów unijnych o jakich mowa w art. 3 ustawy </w:t>
      </w:r>
      <w:proofErr w:type="spellStart"/>
      <w:r w:rsidRPr="001A0F50">
        <w:rPr>
          <w:rFonts w:ascii="Tahoma" w:hAnsi="Tahoma" w:cs="Tahoma"/>
        </w:rPr>
        <w:t>p.z.p</w:t>
      </w:r>
      <w:proofErr w:type="spellEnd"/>
      <w:r w:rsidRPr="001A0F50">
        <w:rPr>
          <w:rFonts w:ascii="Tahoma" w:hAnsi="Tahoma" w:cs="Tahoma"/>
        </w:rPr>
        <w:t xml:space="preserve">.  </w:t>
      </w:r>
    </w:p>
    <w:p w14:paraId="41D5293B" w14:textId="77777777" w:rsidR="004F5920" w:rsidRPr="001A0F50" w:rsidRDefault="004F5920" w:rsidP="00E636EE">
      <w:pPr>
        <w:numPr>
          <w:ilvl w:val="1"/>
          <w:numId w:val="13"/>
        </w:numPr>
        <w:shd w:val="clear" w:color="auto" w:fill="FFFFFF"/>
        <w:ind w:left="426" w:hanging="426"/>
        <w:jc w:val="both"/>
        <w:rPr>
          <w:rFonts w:ascii="Tahoma" w:hAnsi="Tahoma" w:cs="Tahoma"/>
        </w:rPr>
      </w:pPr>
      <w:r w:rsidRPr="001A0F50">
        <w:rPr>
          <w:rFonts w:ascii="Tahoma" w:hAnsi="Tahoma" w:cs="Tahoma"/>
        </w:rPr>
        <w:t xml:space="preserve">Zgodnie z art. 310 pkt 1 </w:t>
      </w:r>
      <w:proofErr w:type="spellStart"/>
      <w:r w:rsidRPr="001A0F50">
        <w:rPr>
          <w:rFonts w:ascii="Tahoma" w:hAnsi="Tahoma" w:cs="Tahoma"/>
        </w:rPr>
        <w:t>p.z.p</w:t>
      </w:r>
      <w:proofErr w:type="spellEnd"/>
      <w:r w:rsidRPr="001A0F50">
        <w:rPr>
          <w:rFonts w:ascii="Tahoma" w:hAnsi="Tahoma" w:cs="Tahoma"/>
        </w:rPr>
        <w:t>. Zamawiający przewiduje możliwość unieważnienia przedmiotowego postępowania, jeżeli środki, które Zamawiający zamierzał przeznaczyć na sfinansowanie całości lub części zamówienia, nie zostały mu przyznane.</w:t>
      </w:r>
    </w:p>
    <w:p w14:paraId="299B92E7" w14:textId="77777777" w:rsidR="004F5920" w:rsidRPr="001A0F50" w:rsidRDefault="004F5920">
      <w:pPr>
        <w:shd w:val="clear" w:color="auto" w:fill="FFFFFF"/>
        <w:ind w:left="540" w:hanging="540"/>
        <w:jc w:val="both"/>
        <w:rPr>
          <w:rFonts w:ascii="Tahoma" w:hAnsi="Tahoma" w:cs="Tahoma"/>
        </w:rPr>
      </w:pPr>
    </w:p>
    <w:p w14:paraId="505F72EC" w14:textId="77777777" w:rsidR="0032362E" w:rsidRPr="001A0F50" w:rsidRDefault="00890958" w:rsidP="00B960DA">
      <w:pPr>
        <w:numPr>
          <w:ilvl w:val="0"/>
          <w:numId w:val="2"/>
        </w:numPr>
        <w:tabs>
          <w:tab w:val="left" w:pos="437"/>
        </w:tabs>
        <w:rPr>
          <w:rFonts w:ascii="Tahoma" w:hAnsi="Tahoma" w:cs="Tahoma"/>
          <w:b/>
          <w:bCs/>
        </w:rPr>
      </w:pPr>
      <w:r w:rsidRPr="001A0F50">
        <w:rPr>
          <w:rFonts w:ascii="Tahoma" w:hAnsi="Tahoma" w:cs="Tahoma"/>
          <w:b/>
          <w:bCs/>
        </w:rPr>
        <w:t>OPIS PRZEDMIOTU ZAMÓWIENIA</w:t>
      </w:r>
    </w:p>
    <w:p w14:paraId="23A62D0A" w14:textId="508CA19B" w:rsidR="005015B1" w:rsidRPr="005015B1" w:rsidRDefault="005015B1" w:rsidP="00A0486D">
      <w:pPr>
        <w:numPr>
          <w:ilvl w:val="1"/>
          <w:numId w:val="71"/>
        </w:numPr>
        <w:tabs>
          <w:tab w:val="left" w:pos="540"/>
        </w:tabs>
        <w:ind w:right="-110"/>
        <w:jc w:val="both"/>
        <w:rPr>
          <w:rFonts w:ascii="Tahoma" w:hAnsi="Tahoma" w:cs="Tahoma"/>
          <w:b/>
        </w:rPr>
      </w:pPr>
      <w:r w:rsidRPr="005015B1">
        <w:rPr>
          <w:rFonts w:ascii="Tahoma" w:hAnsi="Tahoma" w:cs="Tahoma"/>
        </w:rPr>
        <w:t xml:space="preserve">Przedmiotem zamówienia są </w:t>
      </w:r>
      <w:bookmarkStart w:id="3" w:name="_Hlk219448952"/>
      <w:r w:rsidR="00482AD1">
        <w:rPr>
          <w:rFonts w:ascii="Tahoma" w:hAnsi="Tahoma" w:cs="Tahoma"/>
          <w:b/>
        </w:rPr>
        <w:t>s</w:t>
      </w:r>
      <w:r w:rsidR="00482AD1" w:rsidRPr="00482AD1">
        <w:rPr>
          <w:rFonts w:ascii="Tahoma" w:hAnsi="Tahoma" w:cs="Tahoma"/>
          <w:b/>
        </w:rPr>
        <w:t xml:space="preserve">ukcesywne </w:t>
      </w:r>
      <w:r w:rsidR="00E3665D">
        <w:rPr>
          <w:rFonts w:ascii="Tahoma" w:hAnsi="Tahoma" w:cs="Tahoma"/>
          <w:b/>
        </w:rPr>
        <w:t xml:space="preserve">dostawy </w:t>
      </w:r>
      <w:bookmarkEnd w:id="3"/>
      <w:r w:rsidR="00727A35">
        <w:rPr>
          <w:rFonts w:ascii="Tahoma" w:hAnsi="Tahoma" w:cs="Tahoma"/>
          <w:b/>
        </w:rPr>
        <w:t xml:space="preserve">różnych produktów </w:t>
      </w:r>
      <w:r w:rsidR="001F2FA1">
        <w:rPr>
          <w:rFonts w:ascii="Tahoma" w:hAnsi="Tahoma" w:cs="Tahoma"/>
          <w:b/>
        </w:rPr>
        <w:t>spożywczych</w:t>
      </w:r>
      <w:r w:rsidR="00E3665D" w:rsidRPr="00E3665D">
        <w:rPr>
          <w:rFonts w:ascii="Tahoma" w:hAnsi="Tahoma" w:cs="Tahoma"/>
          <w:b/>
        </w:rPr>
        <w:t xml:space="preserve"> </w:t>
      </w:r>
      <w:r w:rsidRPr="005015B1">
        <w:rPr>
          <w:rFonts w:ascii="Tahoma" w:hAnsi="Tahoma" w:cs="Tahoma"/>
        </w:rPr>
        <w:t xml:space="preserve">dla Wojewódzkiego Szpitala </w:t>
      </w:r>
      <w:r w:rsidR="00952170">
        <w:rPr>
          <w:rFonts w:ascii="Tahoma" w:hAnsi="Tahoma" w:cs="Tahoma"/>
        </w:rPr>
        <w:t xml:space="preserve">Wielospecjalistycznego im. dr. Jana </w:t>
      </w:r>
      <w:proofErr w:type="spellStart"/>
      <w:r w:rsidR="00952170">
        <w:rPr>
          <w:rFonts w:ascii="Tahoma" w:hAnsi="Tahoma" w:cs="Tahoma"/>
        </w:rPr>
        <w:t>Jonstona</w:t>
      </w:r>
      <w:proofErr w:type="spellEnd"/>
      <w:r w:rsidRPr="005015B1">
        <w:rPr>
          <w:rFonts w:ascii="Tahoma" w:hAnsi="Tahoma" w:cs="Tahoma"/>
        </w:rPr>
        <w:t xml:space="preserve"> w Lesznie w asortymencie i ilościach określonych w ust.3.3.</w:t>
      </w:r>
    </w:p>
    <w:p w14:paraId="4E5446E2" w14:textId="3647DDE6" w:rsidR="00A0486D" w:rsidRPr="00556D97" w:rsidRDefault="005015B1" w:rsidP="00556D97">
      <w:pPr>
        <w:numPr>
          <w:ilvl w:val="1"/>
          <w:numId w:val="71"/>
        </w:numPr>
        <w:tabs>
          <w:tab w:val="left" w:pos="540"/>
        </w:tabs>
        <w:ind w:right="-110"/>
        <w:jc w:val="both"/>
        <w:rPr>
          <w:rFonts w:ascii="Tahoma" w:hAnsi="Tahoma" w:cs="Tahoma"/>
          <w:b/>
        </w:rPr>
      </w:pPr>
      <w:r w:rsidRPr="005015B1">
        <w:rPr>
          <w:rFonts w:ascii="Tahoma" w:hAnsi="Tahoma" w:cs="Tahoma"/>
        </w:rPr>
        <w:t xml:space="preserve">Główny przedmiot zamówienia wg. Wspólnego Słownika Zamówień (CPV): </w:t>
      </w:r>
    </w:p>
    <w:p w14:paraId="58A02980" w14:textId="77777777" w:rsidR="00556D97" w:rsidRDefault="00556D97" w:rsidP="00A0486D">
      <w:pPr>
        <w:shd w:val="clear" w:color="auto" w:fill="FFFFFF"/>
        <w:tabs>
          <w:tab w:val="left" w:pos="540"/>
        </w:tabs>
        <w:jc w:val="both"/>
        <w:rPr>
          <w:rFonts w:ascii="Tahoma" w:hAnsi="Tahoma" w:cs="Tahoma"/>
        </w:rPr>
      </w:pPr>
    </w:p>
    <w:tbl>
      <w:tblPr>
        <w:tblW w:w="8500" w:type="dxa"/>
        <w:jc w:val="center"/>
        <w:tblCellMar>
          <w:left w:w="70" w:type="dxa"/>
          <w:right w:w="70" w:type="dxa"/>
        </w:tblCellMar>
        <w:tblLook w:val="04A0" w:firstRow="1" w:lastRow="0" w:firstColumn="1" w:lastColumn="0" w:noHBand="0" w:noVBand="1"/>
      </w:tblPr>
      <w:tblGrid>
        <w:gridCol w:w="809"/>
        <w:gridCol w:w="2588"/>
        <w:gridCol w:w="5103"/>
      </w:tblGrid>
      <w:tr w:rsidR="00A0486D" w:rsidRPr="00185DCC" w14:paraId="0FD213F7" w14:textId="77777777" w:rsidTr="00492ADB">
        <w:trPr>
          <w:trHeight w:val="300"/>
          <w:jc w:val="center"/>
        </w:trPr>
        <w:tc>
          <w:tcPr>
            <w:tcW w:w="809" w:type="dxa"/>
            <w:tcBorders>
              <w:top w:val="single" w:sz="4" w:space="0" w:color="auto"/>
              <w:left w:val="single" w:sz="4" w:space="0" w:color="auto"/>
              <w:bottom w:val="single" w:sz="4" w:space="0" w:color="auto"/>
              <w:right w:val="single" w:sz="4" w:space="0" w:color="auto"/>
            </w:tcBorders>
            <w:vAlign w:val="center"/>
            <w:hideMark/>
          </w:tcPr>
          <w:p w14:paraId="12302CD6" w14:textId="77777777" w:rsidR="00A0486D" w:rsidRPr="00DD1840" w:rsidRDefault="00A0486D" w:rsidP="00492ADB">
            <w:pPr>
              <w:jc w:val="center"/>
              <w:rPr>
                <w:rFonts w:ascii="Tahoma" w:hAnsi="Tahoma" w:cs="Tahoma"/>
                <w:color w:val="000000"/>
              </w:rPr>
            </w:pPr>
            <w:r w:rsidRPr="00DD1840">
              <w:rPr>
                <w:rFonts w:ascii="Tahoma" w:hAnsi="Tahoma" w:cs="Tahoma"/>
                <w:color w:val="000000"/>
              </w:rPr>
              <w:t>Nr Pakietu</w:t>
            </w:r>
          </w:p>
        </w:tc>
        <w:tc>
          <w:tcPr>
            <w:tcW w:w="2588" w:type="dxa"/>
            <w:tcBorders>
              <w:top w:val="single" w:sz="4" w:space="0" w:color="auto"/>
              <w:left w:val="nil"/>
              <w:bottom w:val="single" w:sz="4" w:space="0" w:color="auto"/>
              <w:right w:val="single" w:sz="4" w:space="0" w:color="auto"/>
            </w:tcBorders>
            <w:vAlign w:val="center"/>
            <w:hideMark/>
          </w:tcPr>
          <w:p w14:paraId="5D34D453" w14:textId="77777777" w:rsidR="00A0486D" w:rsidRPr="00DD1840" w:rsidRDefault="00A0486D" w:rsidP="00492ADB">
            <w:pPr>
              <w:rPr>
                <w:rFonts w:ascii="Tahoma" w:hAnsi="Tahoma" w:cs="Tahoma"/>
                <w:color w:val="000000"/>
              </w:rPr>
            </w:pPr>
            <w:r w:rsidRPr="00DD1840">
              <w:rPr>
                <w:rFonts w:ascii="Tahoma" w:hAnsi="Tahoma" w:cs="Tahoma"/>
                <w:color w:val="000000"/>
              </w:rPr>
              <w:t xml:space="preserve">CPV - Wspólny Słownik Zamówień </w:t>
            </w:r>
          </w:p>
        </w:tc>
        <w:tc>
          <w:tcPr>
            <w:tcW w:w="5103" w:type="dxa"/>
            <w:tcBorders>
              <w:top w:val="single" w:sz="4" w:space="0" w:color="auto"/>
              <w:left w:val="nil"/>
              <w:bottom w:val="single" w:sz="4" w:space="0" w:color="auto"/>
              <w:right w:val="single" w:sz="4" w:space="0" w:color="auto"/>
            </w:tcBorders>
            <w:vAlign w:val="center"/>
            <w:hideMark/>
          </w:tcPr>
          <w:p w14:paraId="4EC25209" w14:textId="77777777" w:rsidR="00A0486D" w:rsidRPr="00DD1840" w:rsidRDefault="00A0486D" w:rsidP="00492ADB">
            <w:pPr>
              <w:rPr>
                <w:rFonts w:ascii="Tahoma" w:hAnsi="Tahoma" w:cs="Tahoma"/>
                <w:color w:val="000000"/>
              </w:rPr>
            </w:pPr>
            <w:r w:rsidRPr="00DD1840">
              <w:rPr>
                <w:rFonts w:ascii="Tahoma" w:hAnsi="Tahoma" w:cs="Tahoma"/>
                <w:color w:val="000000"/>
              </w:rPr>
              <w:t>Opis</w:t>
            </w:r>
          </w:p>
        </w:tc>
      </w:tr>
      <w:tr w:rsidR="001F2FA1" w:rsidRPr="00185DCC" w14:paraId="1F818E65" w14:textId="77777777" w:rsidTr="001F2FA1">
        <w:trPr>
          <w:trHeight w:val="300"/>
          <w:jc w:val="center"/>
        </w:trPr>
        <w:tc>
          <w:tcPr>
            <w:tcW w:w="809" w:type="dxa"/>
            <w:tcBorders>
              <w:top w:val="nil"/>
              <w:left w:val="single" w:sz="4" w:space="0" w:color="auto"/>
              <w:bottom w:val="single" w:sz="4" w:space="0" w:color="auto"/>
              <w:right w:val="single" w:sz="4" w:space="0" w:color="auto"/>
            </w:tcBorders>
            <w:noWrap/>
            <w:vAlign w:val="center"/>
            <w:hideMark/>
          </w:tcPr>
          <w:p w14:paraId="0954A567" w14:textId="2495C8FA" w:rsidR="001F2FA1" w:rsidRPr="00DD1840" w:rsidRDefault="001F2FA1" w:rsidP="001F2FA1">
            <w:pPr>
              <w:jc w:val="center"/>
              <w:rPr>
                <w:rFonts w:ascii="Tahoma" w:hAnsi="Tahoma" w:cs="Tahoma"/>
                <w:color w:val="000000"/>
              </w:rPr>
            </w:pPr>
            <w:r w:rsidRPr="00DD1840">
              <w:rPr>
                <w:rFonts w:ascii="Tahoma" w:hAnsi="Tahoma" w:cs="Tahoma"/>
                <w:color w:val="000000"/>
              </w:rPr>
              <w:t>1</w:t>
            </w:r>
          </w:p>
        </w:tc>
        <w:tc>
          <w:tcPr>
            <w:tcW w:w="2588" w:type="dxa"/>
            <w:tcBorders>
              <w:top w:val="nil"/>
              <w:left w:val="nil"/>
              <w:bottom w:val="single" w:sz="4" w:space="0" w:color="auto"/>
              <w:right w:val="single" w:sz="4" w:space="0" w:color="auto"/>
            </w:tcBorders>
            <w:noWrap/>
            <w:vAlign w:val="center"/>
          </w:tcPr>
          <w:p w14:paraId="0F5A1C84" w14:textId="214BEE3F" w:rsidR="001F2FA1" w:rsidRPr="00C12BBB" w:rsidRDefault="001F2FA1" w:rsidP="001F2FA1">
            <w:pPr>
              <w:rPr>
                <w:rFonts w:ascii="Tahoma" w:hAnsi="Tahoma" w:cs="Tahoma"/>
                <w:color w:val="000000"/>
              </w:rPr>
            </w:pPr>
            <w:r>
              <w:rPr>
                <w:rFonts w:ascii="Tahoma" w:hAnsi="Tahoma" w:cs="Tahoma"/>
              </w:rPr>
              <w:t>03142500-3</w:t>
            </w:r>
          </w:p>
        </w:tc>
        <w:tc>
          <w:tcPr>
            <w:tcW w:w="5103" w:type="dxa"/>
            <w:tcBorders>
              <w:top w:val="nil"/>
              <w:left w:val="nil"/>
              <w:bottom w:val="single" w:sz="4" w:space="0" w:color="auto"/>
              <w:right w:val="single" w:sz="4" w:space="0" w:color="auto"/>
            </w:tcBorders>
            <w:noWrap/>
            <w:vAlign w:val="center"/>
          </w:tcPr>
          <w:p w14:paraId="3EBACE1A" w14:textId="78FFAF0A" w:rsidR="001F2FA1" w:rsidRPr="00DD1840" w:rsidRDefault="001F2FA1" w:rsidP="001F2FA1">
            <w:pPr>
              <w:pStyle w:val="Zwykytekst"/>
              <w:outlineLvl w:val="0"/>
              <w:rPr>
                <w:rFonts w:ascii="Tahoma" w:hAnsi="Tahoma" w:cs="Tahoma"/>
                <w:color w:val="000000"/>
              </w:rPr>
            </w:pPr>
            <w:r>
              <w:rPr>
                <w:rFonts w:ascii="Tahoma" w:hAnsi="Tahoma" w:cs="Tahoma"/>
              </w:rPr>
              <w:t>Jaja</w:t>
            </w:r>
          </w:p>
        </w:tc>
      </w:tr>
      <w:tr w:rsidR="001F2FA1" w:rsidRPr="00185DCC" w14:paraId="13C9FA24" w14:textId="77777777" w:rsidTr="00125D9B">
        <w:trPr>
          <w:trHeight w:val="300"/>
          <w:jc w:val="center"/>
        </w:trPr>
        <w:tc>
          <w:tcPr>
            <w:tcW w:w="809" w:type="dxa"/>
            <w:tcBorders>
              <w:top w:val="single" w:sz="4" w:space="0" w:color="auto"/>
              <w:left w:val="single" w:sz="4" w:space="0" w:color="auto"/>
              <w:bottom w:val="single" w:sz="4" w:space="0" w:color="auto"/>
              <w:right w:val="single" w:sz="4" w:space="0" w:color="auto"/>
            </w:tcBorders>
            <w:noWrap/>
            <w:vAlign w:val="center"/>
          </w:tcPr>
          <w:p w14:paraId="2DD2BA45" w14:textId="6BC892DD" w:rsidR="001F2FA1" w:rsidRDefault="001F2FA1" w:rsidP="001F2FA1">
            <w:pPr>
              <w:jc w:val="center"/>
              <w:rPr>
                <w:rFonts w:ascii="Tahoma" w:hAnsi="Tahoma" w:cs="Tahoma"/>
                <w:color w:val="000000"/>
              </w:rPr>
            </w:pPr>
            <w:r>
              <w:rPr>
                <w:rFonts w:ascii="Tahoma" w:hAnsi="Tahoma" w:cs="Tahoma"/>
                <w:color w:val="000000"/>
              </w:rPr>
              <w:t>2</w:t>
            </w:r>
          </w:p>
        </w:tc>
        <w:tc>
          <w:tcPr>
            <w:tcW w:w="2588" w:type="dxa"/>
            <w:tcBorders>
              <w:top w:val="single" w:sz="4" w:space="0" w:color="auto"/>
              <w:left w:val="nil"/>
              <w:bottom w:val="single" w:sz="4" w:space="0" w:color="auto"/>
              <w:right w:val="single" w:sz="4" w:space="0" w:color="auto"/>
            </w:tcBorders>
            <w:noWrap/>
            <w:vAlign w:val="center"/>
          </w:tcPr>
          <w:p w14:paraId="0840BE0A" w14:textId="08B71F20" w:rsidR="001F2FA1" w:rsidRPr="00C12BBB" w:rsidRDefault="001F2FA1" w:rsidP="001F2FA1">
            <w:pPr>
              <w:rPr>
                <w:rFonts w:ascii="Tahoma" w:hAnsi="Tahoma" w:cs="Tahoma"/>
              </w:rPr>
            </w:pPr>
            <w:r>
              <w:rPr>
                <w:rFonts w:ascii="Tahoma" w:hAnsi="Tahoma" w:cs="Tahoma"/>
              </w:rPr>
              <w:t>15400000-2</w:t>
            </w:r>
          </w:p>
        </w:tc>
        <w:tc>
          <w:tcPr>
            <w:tcW w:w="5103" w:type="dxa"/>
            <w:tcBorders>
              <w:top w:val="single" w:sz="4" w:space="0" w:color="auto"/>
              <w:left w:val="nil"/>
              <w:bottom w:val="single" w:sz="4" w:space="0" w:color="auto"/>
              <w:right w:val="single" w:sz="4" w:space="0" w:color="auto"/>
            </w:tcBorders>
            <w:noWrap/>
            <w:vAlign w:val="center"/>
          </w:tcPr>
          <w:p w14:paraId="36C7385C" w14:textId="7431C565" w:rsidR="001F2FA1" w:rsidRDefault="001F2FA1" w:rsidP="001F2FA1">
            <w:pPr>
              <w:pStyle w:val="Zwykytekst"/>
              <w:outlineLvl w:val="0"/>
              <w:rPr>
                <w:rFonts w:ascii="Tahoma" w:hAnsi="Tahoma" w:cs="Tahoma"/>
              </w:rPr>
            </w:pPr>
            <w:r>
              <w:rPr>
                <w:rFonts w:ascii="Tahoma" w:hAnsi="Tahoma" w:cs="Tahoma"/>
              </w:rPr>
              <w:t xml:space="preserve">Oleje i tłuszcze zwierzęce lub roślinne </w:t>
            </w:r>
          </w:p>
        </w:tc>
      </w:tr>
      <w:tr w:rsidR="0043093A" w:rsidRPr="00185DCC" w14:paraId="477ED77E" w14:textId="77777777" w:rsidTr="00125D9B">
        <w:trPr>
          <w:trHeight w:val="300"/>
          <w:jc w:val="center"/>
        </w:trPr>
        <w:tc>
          <w:tcPr>
            <w:tcW w:w="809" w:type="dxa"/>
            <w:tcBorders>
              <w:top w:val="single" w:sz="4" w:space="0" w:color="auto"/>
              <w:left w:val="single" w:sz="4" w:space="0" w:color="auto"/>
              <w:bottom w:val="single" w:sz="4" w:space="0" w:color="auto"/>
              <w:right w:val="single" w:sz="4" w:space="0" w:color="auto"/>
            </w:tcBorders>
            <w:noWrap/>
            <w:vAlign w:val="center"/>
          </w:tcPr>
          <w:p w14:paraId="46DFE20A" w14:textId="12C5EDAA" w:rsidR="0043093A" w:rsidRDefault="0043093A" w:rsidP="0043093A">
            <w:pPr>
              <w:jc w:val="center"/>
              <w:rPr>
                <w:rFonts w:ascii="Tahoma" w:hAnsi="Tahoma" w:cs="Tahoma"/>
                <w:color w:val="000000"/>
              </w:rPr>
            </w:pPr>
            <w:r>
              <w:rPr>
                <w:rFonts w:ascii="Tahoma" w:hAnsi="Tahoma" w:cs="Tahoma"/>
                <w:color w:val="000000"/>
              </w:rPr>
              <w:t>3</w:t>
            </w:r>
          </w:p>
        </w:tc>
        <w:tc>
          <w:tcPr>
            <w:tcW w:w="2588" w:type="dxa"/>
            <w:tcBorders>
              <w:top w:val="single" w:sz="4" w:space="0" w:color="auto"/>
              <w:left w:val="nil"/>
              <w:bottom w:val="single" w:sz="4" w:space="0" w:color="auto"/>
              <w:right w:val="single" w:sz="4" w:space="0" w:color="auto"/>
            </w:tcBorders>
            <w:noWrap/>
            <w:vAlign w:val="center"/>
          </w:tcPr>
          <w:p w14:paraId="15EF7A98" w14:textId="71B8F1CD" w:rsidR="0043093A" w:rsidRDefault="0043093A" w:rsidP="0043093A">
            <w:pPr>
              <w:rPr>
                <w:rFonts w:ascii="Tahoma" w:hAnsi="Tahoma" w:cs="Tahoma"/>
              </w:rPr>
            </w:pPr>
            <w:r>
              <w:rPr>
                <w:rFonts w:ascii="Tahoma" w:hAnsi="Tahoma" w:cs="Tahoma"/>
                <w:bCs/>
              </w:rPr>
              <w:t xml:space="preserve">15332200-6 </w:t>
            </w:r>
          </w:p>
        </w:tc>
        <w:tc>
          <w:tcPr>
            <w:tcW w:w="5103" w:type="dxa"/>
            <w:tcBorders>
              <w:top w:val="single" w:sz="4" w:space="0" w:color="auto"/>
              <w:left w:val="nil"/>
              <w:bottom w:val="single" w:sz="4" w:space="0" w:color="auto"/>
              <w:right w:val="single" w:sz="4" w:space="0" w:color="auto"/>
            </w:tcBorders>
            <w:noWrap/>
            <w:vAlign w:val="center"/>
          </w:tcPr>
          <w:p w14:paraId="1F3ECE58" w14:textId="5F21356A" w:rsidR="0043093A" w:rsidRDefault="0043093A" w:rsidP="0043093A">
            <w:pPr>
              <w:pStyle w:val="Zwykytekst"/>
              <w:outlineLvl w:val="0"/>
              <w:rPr>
                <w:rFonts w:ascii="Tahoma" w:hAnsi="Tahoma" w:cs="Tahoma"/>
              </w:rPr>
            </w:pPr>
            <w:r>
              <w:rPr>
                <w:rFonts w:ascii="Tahoma" w:hAnsi="Tahoma" w:cs="Tahoma"/>
              </w:rPr>
              <w:t>Dżemy i marmolady, galaretki owocowe, przeciery z owoców i orzechów oraz pasty do smarowania</w:t>
            </w:r>
          </w:p>
        </w:tc>
      </w:tr>
      <w:tr w:rsidR="0043093A" w:rsidRPr="00185DCC" w14:paraId="47E88B0E" w14:textId="77777777" w:rsidTr="00125D9B">
        <w:trPr>
          <w:trHeight w:val="300"/>
          <w:jc w:val="center"/>
        </w:trPr>
        <w:tc>
          <w:tcPr>
            <w:tcW w:w="809" w:type="dxa"/>
            <w:tcBorders>
              <w:top w:val="single" w:sz="4" w:space="0" w:color="auto"/>
              <w:left w:val="single" w:sz="4" w:space="0" w:color="auto"/>
              <w:bottom w:val="single" w:sz="4" w:space="0" w:color="auto"/>
              <w:right w:val="single" w:sz="4" w:space="0" w:color="auto"/>
            </w:tcBorders>
            <w:noWrap/>
            <w:vAlign w:val="center"/>
          </w:tcPr>
          <w:p w14:paraId="0C0639C9" w14:textId="3FA6BF0A" w:rsidR="0043093A" w:rsidRDefault="0043093A" w:rsidP="0043093A">
            <w:pPr>
              <w:jc w:val="center"/>
              <w:rPr>
                <w:rFonts w:ascii="Tahoma" w:hAnsi="Tahoma" w:cs="Tahoma"/>
                <w:color w:val="000000"/>
              </w:rPr>
            </w:pPr>
            <w:r>
              <w:rPr>
                <w:rFonts w:ascii="Tahoma" w:hAnsi="Tahoma" w:cs="Tahoma"/>
                <w:color w:val="000000"/>
              </w:rPr>
              <w:t>4</w:t>
            </w:r>
          </w:p>
        </w:tc>
        <w:tc>
          <w:tcPr>
            <w:tcW w:w="2588" w:type="dxa"/>
            <w:tcBorders>
              <w:top w:val="single" w:sz="4" w:space="0" w:color="auto"/>
              <w:left w:val="nil"/>
              <w:bottom w:val="single" w:sz="4" w:space="0" w:color="auto"/>
              <w:right w:val="single" w:sz="4" w:space="0" w:color="auto"/>
            </w:tcBorders>
            <w:noWrap/>
            <w:vAlign w:val="center"/>
          </w:tcPr>
          <w:p w14:paraId="65E37EF4" w14:textId="3680590A" w:rsidR="0043093A" w:rsidRDefault="0043093A" w:rsidP="0043093A">
            <w:pPr>
              <w:rPr>
                <w:rFonts w:ascii="Tahoma" w:hAnsi="Tahoma" w:cs="Tahoma"/>
              </w:rPr>
            </w:pPr>
            <w:r w:rsidRPr="00F8351B">
              <w:rPr>
                <w:rFonts w:ascii="Tahoma" w:hAnsi="Tahoma" w:cs="Tahoma"/>
                <w:bCs/>
              </w:rPr>
              <w:t>03220000-9</w:t>
            </w:r>
          </w:p>
        </w:tc>
        <w:tc>
          <w:tcPr>
            <w:tcW w:w="5103" w:type="dxa"/>
            <w:tcBorders>
              <w:top w:val="single" w:sz="4" w:space="0" w:color="auto"/>
              <w:left w:val="nil"/>
              <w:bottom w:val="single" w:sz="4" w:space="0" w:color="auto"/>
              <w:right w:val="single" w:sz="4" w:space="0" w:color="auto"/>
            </w:tcBorders>
            <w:noWrap/>
            <w:vAlign w:val="center"/>
          </w:tcPr>
          <w:p w14:paraId="638A338D" w14:textId="74E4AB3F" w:rsidR="0043093A" w:rsidRDefault="0043093A" w:rsidP="0043093A">
            <w:pPr>
              <w:pStyle w:val="Zwykytekst"/>
              <w:outlineLvl w:val="0"/>
              <w:rPr>
                <w:rFonts w:ascii="Tahoma" w:hAnsi="Tahoma" w:cs="Tahoma"/>
              </w:rPr>
            </w:pPr>
            <w:r>
              <w:rPr>
                <w:rFonts w:ascii="Tahoma" w:hAnsi="Tahoma" w:cs="Tahoma"/>
                <w:color w:val="000000"/>
              </w:rPr>
              <w:t>Warzywa, owoce i orzechy</w:t>
            </w:r>
          </w:p>
        </w:tc>
      </w:tr>
    </w:tbl>
    <w:p w14:paraId="3212F6CA" w14:textId="77777777" w:rsidR="00E9031C" w:rsidRDefault="00E9031C" w:rsidP="00A0486D">
      <w:pPr>
        <w:shd w:val="clear" w:color="auto" w:fill="FFFFFF"/>
        <w:tabs>
          <w:tab w:val="left" w:pos="540"/>
        </w:tabs>
        <w:ind w:left="540"/>
        <w:jc w:val="both"/>
        <w:rPr>
          <w:rFonts w:ascii="Tahoma" w:hAnsi="Tahoma" w:cs="Tahoma"/>
        </w:rPr>
      </w:pPr>
    </w:p>
    <w:p w14:paraId="5FEF6660" w14:textId="77777777" w:rsidR="00A0486D" w:rsidRPr="001F107B" w:rsidRDefault="00A0486D" w:rsidP="00A0486D">
      <w:pPr>
        <w:numPr>
          <w:ilvl w:val="1"/>
          <w:numId w:val="73"/>
        </w:numPr>
        <w:shd w:val="clear" w:color="auto" w:fill="FFFFFF"/>
        <w:tabs>
          <w:tab w:val="left" w:pos="540"/>
        </w:tabs>
        <w:jc w:val="both"/>
        <w:rPr>
          <w:rFonts w:ascii="Tahoma" w:hAnsi="Tahoma" w:cs="Tahoma"/>
        </w:rPr>
      </w:pPr>
      <w:r w:rsidRPr="001F107B">
        <w:rPr>
          <w:rFonts w:ascii="Tahoma" w:hAnsi="Tahoma" w:cs="Tahoma"/>
        </w:rPr>
        <w:t>Szczegółowy opis przedmiotu zamówienia:</w:t>
      </w:r>
    </w:p>
    <w:p w14:paraId="7E374C95" w14:textId="0FAE5B38" w:rsidR="00A0486D" w:rsidRDefault="00A0486D" w:rsidP="00E9031C">
      <w:pPr>
        <w:pStyle w:val="Zwykytekst"/>
        <w:shd w:val="clear" w:color="auto" w:fill="FFFFFF"/>
        <w:tabs>
          <w:tab w:val="left" w:pos="540"/>
        </w:tabs>
        <w:autoSpaceDE w:val="0"/>
        <w:autoSpaceDN w:val="0"/>
        <w:adjustRightInd w:val="0"/>
        <w:jc w:val="both"/>
        <w:outlineLvl w:val="0"/>
        <w:rPr>
          <w:rFonts w:ascii="Tahoma" w:hAnsi="Tahoma" w:cs="Tahoma"/>
        </w:rPr>
      </w:pPr>
      <w:bookmarkStart w:id="4" w:name="OLE_LINK9"/>
      <w:r w:rsidRPr="001F107B">
        <w:rPr>
          <w:rFonts w:ascii="Tahoma" w:hAnsi="Tahoma" w:cs="Tahoma"/>
        </w:rPr>
        <w:t xml:space="preserve">Przedmiotem zamówienia są </w:t>
      </w:r>
      <w:r w:rsidR="0074247E">
        <w:rPr>
          <w:rFonts w:ascii="Tahoma" w:hAnsi="Tahoma" w:cs="Tahoma"/>
        </w:rPr>
        <w:t>s</w:t>
      </w:r>
      <w:r w:rsidR="0074247E" w:rsidRPr="0074247E">
        <w:rPr>
          <w:rFonts w:ascii="Tahoma" w:hAnsi="Tahoma" w:cs="Tahoma"/>
        </w:rPr>
        <w:t>ukcesywne dostawy rożnych produktów spożywczych</w:t>
      </w:r>
      <w:r w:rsidR="0074247E">
        <w:rPr>
          <w:rFonts w:ascii="Tahoma" w:hAnsi="Tahoma" w:cs="Tahoma"/>
        </w:rPr>
        <w:t xml:space="preserve"> </w:t>
      </w:r>
      <w:r w:rsidRPr="00184892">
        <w:rPr>
          <w:rFonts w:ascii="Tahoma" w:hAnsi="Tahoma" w:cs="Tahoma"/>
        </w:rPr>
        <w:t xml:space="preserve">dla </w:t>
      </w:r>
      <w:r w:rsidR="006509D4" w:rsidRPr="006509D4">
        <w:rPr>
          <w:rFonts w:ascii="Tahoma" w:hAnsi="Tahoma" w:cs="Tahoma"/>
        </w:rPr>
        <w:t xml:space="preserve">Wojewódzkiego Szpitala Wielospecjalistycznego im. dr. Jana </w:t>
      </w:r>
      <w:proofErr w:type="spellStart"/>
      <w:r w:rsidR="006509D4" w:rsidRPr="006509D4">
        <w:rPr>
          <w:rFonts w:ascii="Tahoma" w:hAnsi="Tahoma" w:cs="Tahoma"/>
        </w:rPr>
        <w:t>Jonstona</w:t>
      </w:r>
      <w:proofErr w:type="spellEnd"/>
      <w:r w:rsidR="006509D4" w:rsidRPr="006509D4">
        <w:rPr>
          <w:rFonts w:ascii="Tahoma" w:hAnsi="Tahoma" w:cs="Tahoma"/>
        </w:rPr>
        <w:t xml:space="preserve"> w Lesznie</w:t>
      </w:r>
      <w:r>
        <w:rPr>
          <w:rFonts w:ascii="Tahoma" w:hAnsi="Tahoma" w:cs="Tahoma"/>
        </w:rPr>
        <w:t xml:space="preserve"> w ilościach i asortymentach </w:t>
      </w:r>
      <w:r w:rsidRPr="001F107B">
        <w:rPr>
          <w:rFonts w:ascii="Tahoma" w:hAnsi="Tahoma" w:cs="Tahoma"/>
        </w:rPr>
        <w:t xml:space="preserve">określonych w formularzu cenowym, stanowiącym Załącznik nr 23.3. do niniejszej SWZ, z podziałem na </w:t>
      </w:r>
      <w:r w:rsidR="00685311">
        <w:rPr>
          <w:rFonts w:ascii="Tahoma" w:hAnsi="Tahoma" w:cs="Tahoma"/>
        </w:rPr>
        <w:t>4</w:t>
      </w:r>
      <w:r w:rsidRPr="001F107B">
        <w:rPr>
          <w:rFonts w:ascii="Tahoma" w:hAnsi="Tahoma" w:cs="Tahoma"/>
        </w:rPr>
        <w:t xml:space="preserve"> pakiet</w:t>
      </w:r>
      <w:r w:rsidR="00441852">
        <w:rPr>
          <w:rFonts w:ascii="Tahoma" w:hAnsi="Tahoma" w:cs="Tahoma"/>
        </w:rPr>
        <w:t xml:space="preserve">y </w:t>
      </w:r>
      <w:r w:rsidRPr="001F107B">
        <w:rPr>
          <w:rFonts w:ascii="Tahoma" w:hAnsi="Tahoma" w:cs="Tahoma"/>
        </w:rPr>
        <w:t>– zada</w:t>
      </w:r>
      <w:r w:rsidR="00441852">
        <w:rPr>
          <w:rFonts w:ascii="Tahoma" w:hAnsi="Tahoma" w:cs="Tahoma"/>
        </w:rPr>
        <w:t>nia</w:t>
      </w:r>
      <w:r>
        <w:rPr>
          <w:rFonts w:ascii="Tahoma" w:hAnsi="Tahoma" w:cs="Tahoma"/>
        </w:rPr>
        <w:t>.</w:t>
      </w:r>
    </w:p>
    <w:p w14:paraId="785CDA4E" w14:textId="77777777" w:rsidR="00E9031C" w:rsidRDefault="00E9031C" w:rsidP="00A0486D">
      <w:pPr>
        <w:pStyle w:val="Zwykytekst"/>
        <w:shd w:val="clear" w:color="auto" w:fill="FFFFFF"/>
        <w:tabs>
          <w:tab w:val="left" w:pos="540"/>
        </w:tabs>
        <w:autoSpaceDE w:val="0"/>
        <w:autoSpaceDN w:val="0"/>
        <w:adjustRightInd w:val="0"/>
        <w:ind w:left="495"/>
        <w:jc w:val="both"/>
        <w:outlineLvl w:val="0"/>
        <w:rPr>
          <w:rFonts w:ascii="Tahoma" w:hAnsi="Tahoma" w:cs="Tahoma"/>
        </w:rPr>
      </w:pPr>
    </w:p>
    <w:p w14:paraId="38A2C695" w14:textId="77777777" w:rsidR="001F2FA1" w:rsidRPr="001F2FA1" w:rsidRDefault="001F2FA1" w:rsidP="001F2FA1">
      <w:pPr>
        <w:pStyle w:val="Zwykytekst"/>
        <w:shd w:val="clear" w:color="auto" w:fill="FFFFFF"/>
        <w:tabs>
          <w:tab w:val="left" w:pos="540"/>
        </w:tabs>
        <w:autoSpaceDE w:val="0"/>
        <w:autoSpaceDN w:val="0"/>
        <w:adjustRightInd w:val="0"/>
        <w:ind w:left="1080"/>
        <w:jc w:val="both"/>
        <w:outlineLvl w:val="0"/>
        <w:rPr>
          <w:rFonts w:ascii="Tahoma" w:hAnsi="Tahoma" w:cs="Tahoma"/>
          <w:b/>
        </w:rPr>
      </w:pPr>
      <w:r w:rsidRPr="001F2FA1">
        <w:rPr>
          <w:rFonts w:ascii="Tahoma" w:hAnsi="Tahoma" w:cs="Tahoma"/>
          <w:b/>
        </w:rPr>
        <w:t>Pakiet nr 1 - Jaja kurze</w:t>
      </w:r>
    </w:p>
    <w:p w14:paraId="57A9191F" w14:textId="77777777" w:rsidR="001F2FA1" w:rsidRPr="001F2FA1" w:rsidRDefault="001F2FA1" w:rsidP="001F2FA1">
      <w:pPr>
        <w:pStyle w:val="Zwykytekst"/>
        <w:shd w:val="clear" w:color="auto" w:fill="FFFFFF"/>
        <w:tabs>
          <w:tab w:val="left" w:pos="540"/>
        </w:tabs>
        <w:autoSpaceDE w:val="0"/>
        <w:autoSpaceDN w:val="0"/>
        <w:adjustRightInd w:val="0"/>
        <w:ind w:left="1080"/>
        <w:jc w:val="both"/>
        <w:outlineLvl w:val="0"/>
        <w:rPr>
          <w:rFonts w:ascii="Tahoma" w:hAnsi="Tahoma" w:cs="Tahoma"/>
          <w:b/>
        </w:rPr>
      </w:pPr>
      <w:r w:rsidRPr="001F2FA1">
        <w:rPr>
          <w:rFonts w:ascii="Tahoma" w:hAnsi="Tahoma" w:cs="Tahoma"/>
          <w:b/>
        </w:rPr>
        <w:t xml:space="preserve">Pakiet nr 2 – Oleje i tłuszcze  </w:t>
      </w:r>
    </w:p>
    <w:p w14:paraId="5E117766" w14:textId="77777777" w:rsidR="0043093A" w:rsidRDefault="001F2FA1" w:rsidP="001F2FA1">
      <w:pPr>
        <w:pStyle w:val="Zwykytekst"/>
        <w:shd w:val="clear" w:color="auto" w:fill="FFFFFF"/>
        <w:tabs>
          <w:tab w:val="left" w:pos="540"/>
        </w:tabs>
        <w:autoSpaceDE w:val="0"/>
        <w:autoSpaceDN w:val="0"/>
        <w:adjustRightInd w:val="0"/>
        <w:ind w:left="1080"/>
        <w:jc w:val="both"/>
        <w:outlineLvl w:val="0"/>
        <w:rPr>
          <w:rFonts w:ascii="Tahoma" w:hAnsi="Tahoma" w:cs="Tahoma"/>
          <w:b/>
        </w:rPr>
      </w:pPr>
      <w:r w:rsidRPr="001F2FA1">
        <w:rPr>
          <w:rFonts w:ascii="Tahoma" w:hAnsi="Tahoma" w:cs="Tahoma"/>
          <w:b/>
        </w:rPr>
        <w:t xml:space="preserve">Pakiet nr 3 </w:t>
      </w:r>
      <w:r w:rsidR="0043093A" w:rsidRPr="0043093A">
        <w:rPr>
          <w:rFonts w:ascii="Tahoma" w:hAnsi="Tahoma" w:cs="Tahoma"/>
          <w:b/>
        </w:rPr>
        <w:t xml:space="preserve">- Dżemy </w:t>
      </w:r>
    </w:p>
    <w:p w14:paraId="4A1D55BF" w14:textId="1F9CD12D" w:rsidR="001F2FA1" w:rsidRDefault="001F2FA1" w:rsidP="001F2FA1">
      <w:pPr>
        <w:pStyle w:val="Zwykytekst"/>
        <w:shd w:val="clear" w:color="auto" w:fill="FFFFFF"/>
        <w:tabs>
          <w:tab w:val="left" w:pos="540"/>
        </w:tabs>
        <w:autoSpaceDE w:val="0"/>
        <w:autoSpaceDN w:val="0"/>
        <w:adjustRightInd w:val="0"/>
        <w:ind w:left="1080"/>
        <w:jc w:val="both"/>
        <w:outlineLvl w:val="0"/>
        <w:rPr>
          <w:rFonts w:ascii="Tahoma" w:hAnsi="Tahoma" w:cs="Tahoma"/>
          <w:b/>
        </w:rPr>
      </w:pPr>
      <w:r w:rsidRPr="001F2FA1">
        <w:rPr>
          <w:rFonts w:ascii="Tahoma" w:hAnsi="Tahoma" w:cs="Tahoma"/>
          <w:b/>
        </w:rPr>
        <w:t xml:space="preserve">Pakiet nr </w:t>
      </w:r>
      <w:r>
        <w:rPr>
          <w:rFonts w:ascii="Tahoma" w:hAnsi="Tahoma" w:cs="Tahoma"/>
          <w:b/>
        </w:rPr>
        <w:t>4</w:t>
      </w:r>
      <w:r w:rsidRPr="001F2FA1">
        <w:rPr>
          <w:rFonts w:ascii="Tahoma" w:hAnsi="Tahoma" w:cs="Tahoma"/>
          <w:b/>
        </w:rPr>
        <w:t xml:space="preserve"> - Warzywa i owoce świeże  </w:t>
      </w:r>
    </w:p>
    <w:p w14:paraId="5A689FBD" w14:textId="77777777" w:rsidR="001F2FA1" w:rsidRDefault="001F2FA1" w:rsidP="001F2FA1">
      <w:pPr>
        <w:pStyle w:val="Zwykytekst"/>
        <w:shd w:val="clear" w:color="auto" w:fill="FFFFFF"/>
        <w:tabs>
          <w:tab w:val="left" w:pos="540"/>
        </w:tabs>
        <w:autoSpaceDE w:val="0"/>
        <w:autoSpaceDN w:val="0"/>
        <w:adjustRightInd w:val="0"/>
        <w:ind w:left="1080"/>
        <w:jc w:val="both"/>
        <w:outlineLvl w:val="0"/>
        <w:rPr>
          <w:rFonts w:ascii="Tahoma" w:hAnsi="Tahoma" w:cs="Tahoma"/>
          <w:b/>
        </w:rPr>
      </w:pPr>
    </w:p>
    <w:p w14:paraId="5AA390CC" w14:textId="77777777" w:rsidR="001F2FA1" w:rsidRDefault="001F2FA1" w:rsidP="001F2FA1">
      <w:pPr>
        <w:pBdr>
          <w:top w:val="single" w:sz="4" w:space="1" w:color="auto"/>
          <w:left w:val="single" w:sz="4" w:space="4" w:color="auto"/>
          <w:bottom w:val="single" w:sz="4" w:space="1" w:color="auto"/>
          <w:right w:val="single" w:sz="4" w:space="4" w:color="auto"/>
        </w:pBdr>
        <w:shd w:val="clear" w:color="auto" w:fill="F3F3F3"/>
        <w:tabs>
          <w:tab w:val="left" w:pos="540"/>
        </w:tabs>
        <w:jc w:val="both"/>
        <w:rPr>
          <w:rFonts w:ascii="Tahoma" w:hAnsi="Tahoma" w:cs="Tahoma"/>
          <w:b/>
        </w:rPr>
      </w:pPr>
      <w:r>
        <w:rPr>
          <w:rFonts w:ascii="Tahoma" w:hAnsi="Tahoma" w:cs="Tahoma"/>
          <w:b/>
        </w:rPr>
        <w:t>Pakiet nr 1 - Jaja kurze</w:t>
      </w:r>
    </w:p>
    <w:p w14:paraId="4FF6CA7C" w14:textId="77777777" w:rsidR="001F2FA1" w:rsidRDefault="001F2FA1" w:rsidP="001F2FA1">
      <w:pPr>
        <w:pStyle w:val="Zwykytekst"/>
        <w:jc w:val="both"/>
        <w:outlineLvl w:val="0"/>
        <w:rPr>
          <w:rFonts w:ascii="Tahoma" w:hAnsi="Tahoma" w:cs="Tahoma"/>
        </w:rPr>
      </w:pPr>
      <w:r>
        <w:rPr>
          <w:rFonts w:ascii="Tahoma" w:hAnsi="Tahoma" w:cs="Tahoma"/>
        </w:rPr>
        <w:t xml:space="preserve">Przedmiotem zamówienia są sukcesywne dostawy jaj kurzych konsumpcyjnych.      </w:t>
      </w:r>
    </w:p>
    <w:p w14:paraId="49C2D1DC" w14:textId="77777777" w:rsidR="001F2FA1" w:rsidRDefault="001F2FA1" w:rsidP="001F2FA1">
      <w:pPr>
        <w:pStyle w:val="Zwykytekst"/>
        <w:jc w:val="both"/>
        <w:outlineLvl w:val="0"/>
        <w:rPr>
          <w:rFonts w:ascii="Tahoma" w:hAnsi="Tahoma" w:cs="Tahoma"/>
        </w:rPr>
      </w:pPr>
      <w:r>
        <w:rPr>
          <w:rFonts w:ascii="Tahoma" w:hAnsi="Tahoma" w:cs="Tahoma"/>
        </w:rPr>
        <w:t>Szczegółowy opis przedmiotu zamówienia, ilości i asortyment został zawarty w „Formularzu cenowym” stanowiącym Załącznik nr 23.3.1 do niniejszej SWZ.</w:t>
      </w:r>
    </w:p>
    <w:p w14:paraId="51F9C474" w14:textId="77777777" w:rsidR="001F2FA1" w:rsidRDefault="001F2FA1" w:rsidP="001F2FA1">
      <w:pPr>
        <w:pStyle w:val="Zwykytekst"/>
        <w:jc w:val="both"/>
        <w:outlineLvl w:val="0"/>
        <w:rPr>
          <w:rFonts w:ascii="Tahoma" w:hAnsi="Tahoma" w:cs="Tahoma"/>
        </w:rPr>
      </w:pPr>
    </w:p>
    <w:p w14:paraId="75F286AE" w14:textId="77777777" w:rsidR="001F2FA1" w:rsidRDefault="001F2FA1" w:rsidP="001F2FA1">
      <w:pPr>
        <w:pStyle w:val="Zwykytekst"/>
        <w:jc w:val="both"/>
        <w:outlineLvl w:val="0"/>
        <w:rPr>
          <w:rFonts w:ascii="Tahoma" w:hAnsi="Tahoma" w:cs="Tahoma"/>
          <w:b/>
          <w:bCs/>
        </w:rPr>
      </w:pPr>
      <w:r>
        <w:rPr>
          <w:rFonts w:ascii="Tahoma" w:hAnsi="Tahoma" w:cs="Tahoma"/>
          <w:b/>
          <w:bCs/>
        </w:rPr>
        <w:t xml:space="preserve">Wymagania realizacji: </w:t>
      </w:r>
    </w:p>
    <w:p w14:paraId="7425BAAB" w14:textId="77777777" w:rsidR="001F2FA1" w:rsidRDefault="001F2FA1" w:rsidP="001F2FA1">
      <w:pPr>
        <w:pStyle w:val="Zwykytekst"/>
        <w:jc w:val="both"/>
        <w:outlineLvl w:val="0"/>
        <w:rPr>
          <w:rFonts w:ascii="Tahoma" w:hAnsi="Tahoma" w:cs="Tahoma"/>
        </w:rPr>
      </w:pPr>
      <w:r>
        <w:rPr>
          <w:rFonts w:ascii="Tahoma" w:hAnsi="Tahoma" w:cs="Tahoma"/>
        </w:rPr>
        <w:t>raz na trzy miesiące aktualne badanie jaj w kierunku salmonelli, przy każdej fakturze numer identyfikacyjny /zaświadczenie lekarsko – weterynaryjne/ dla jaj konsumpcyjnych.</w:t>
      </w:r>
    </w:p>
    <w:p w14:paraId="66771CE4" w14:textId="77777777" w:rsidR="001F2FA1" w:rsidRDefault="001F2FA1" w:rsidP="001F2FA1">
      <w:pPr>
        <w:pStyle w:val="Zwykytekst"/>
        <w:jc w:val="both"/>
        <w:outlineLvl w:val="0"/>
        <w:rPr>
          <w:rFonts w:ascii="Tahoma" w:hAnsi="Tahoma" w:cs="Tahoma"/>
          <w:b/>
        </w:rPr>
      </w:pPr>
      <w:r>
        <w:rPr>
          <w:rFonts w:ascii="Tahoma" w:hAnsi="Tahoma" w:cs="Tahoma"/>
          <w:b/>
        </w:rPr>
        <w:t>Opakowanie musi zawierać następujące dane:</w:t>
      </w:r>
    </w:p>
    <w:p w14:paraId="029C50E4" w14:textId="77777777" w:rsidR="001F2FA1" w:rsidRDefault="001F2FA1" w:rsidP="001F2FA1">
      <w:pPr>
        <w:pStyle w:val="Zwykytekst"/>
        <w:numPr>
          <w:ilvl w:val="0"/>
          <w:numId w:val="79"/>
        </w:numPr>
        <w:jc w:val="both"/>
        <w:outlineLvl w:val="0"/>
        <w:rPr>
          <w:rFonts w:ascii="Tahoma" w:hAnsi="Tahoma" w:cs="Tahoma"/>
        </w:rPr>
      </w:pPr>
      <w:r>
        <w:rPr>
          <w:rFonts w:ascii="Tahoma" w:hAnsi="Tahoma" w:cs="Tahoma"/>
        </w:rPr>
        <w:t xml:space="preserve">nazwę i adres /kod/ producenta /przedsiębiorstwa pakującego/ jajka </w:t>
      </w:r>
    </w:p>
    <w:p w14:paraId="41D7EA2F" w14:textId="77777777" w:rsidR="001F2FA1" w:rsidRDefault="001F2FA1" w:rsidP="001F2FA1">
      <w:pPr>
        <w:pStyle w:val="Zwykytekst"/>
        <w:numPr>
          <w:ilvl w:val="0"/>
          <w:numId w:val="79"/>
        </w:numPr>
        <w:jc w:val="both"/>
        <w:outlineLvl w:val="0"/>
        <w:rPr>
          <w:rFonts w:ascii="Tahoma" w:hAnsi="Tahoma" w:cs="Tahoma"/>
        </w:rPr>
      </w:pPr>
      <w:r>
        <w:rPr>
          <w:rFonts w:ascii="Tahoma" w:hAnsi="Tahoma" w:cs="Tahoma"/>
        </w:rPr>
        <w:lastRenderedPageBreak/>
        <w:t>metodę chowu kur</w:t>
      </w:r>
    </w:p>
    <w:p w14:paraId="133FDF20" w14:textId="77777777" w:rsidR="001F2FA1" w:rsidRDefault="001F2FA1" w:rsidP="001F2FA1">
      <w:pPr>
        <w:pStyle w:val="Zwykytekst"/>
        <w:numPr>
          <w:ilvl w:val="0"/>
          <w:numId w:val="79"/>
        </w:numPr>
        <w:jc w:val="both"/>
        <w:outlineLvl w:val="0"/>
        <w:rPr>
          <w:rFonts w:ascii="Tahoma" w:hAnsi="Tahoma" w:cs="Tahoma"/>
        </w:rPr>
      </w:pPr>
      <w:r>
        <w:rPr>
          <w:rFonts w:ascii="Tahoma" w:hAnsi="Tahoma" w:cs="Tahoma"/>
        </w:rPr>
        <w:t>liczbę zapakowanych jajek</w:t>
      </w:r>
    </w:p>
    <w:p w14:paraId="145F9523" w14:textId="77777777" w:rsidR="001F2FA1" w:rsidRDefault="001F2FA1" w:rsidP="001F2FA1">
      <w:pPr>
        <w:pStyle w:val="Zwykytekst"/>
        <w:numPr>
          <w:ilvl w:val="0"/>
          <w:numId w:val="79"/>
        </w:numPr>
        <w:jc w:val="both"/>
        <w:outlineLvl w:val="0"/>
        <w:rPr>
          <w:rFonts w:ascii="Tahoma" w:hAnsi="Tahoma" w:cs="Tahoma"/>
        </w:rPr>
      </w:pPr>
      <w:r>
        <w:rPr>
          <w:rFonts w:ascii="Tahoma" w:hAnsi="Tahoma" w:cs="Tahoma"/>
        </w:rPr>
        <w:t xml:space="preserve">klasę wagową </w:t>
      </w:r>
    </w:p>
    <w:p w14:paraId="31E91045" w14:textId="77777777" w:rsidR="001F2FA1" w:rsidRDefault="001F2FA1" w:rsidP="001F2FA1">
      <w:pPr>
        <w:pStyle w:val="Zwykytekst"/>
        <w:numPr>
          <w:ilvl w:val="0"/>
          <w:numId w:val="79"/>
        </w:numPr>
        <w:jc w:val="both"/>
        <w:outlineLvl w:val="0"/>
        <w:rPr>
          <w:rFonts w:ascii="Tahoma" w:hAnsi="Tahoma" w:cs="Tahoma"/>
        </w:rPr>
      </w:pPr>
      <w:r>
        <w:rPr>
          <w:rFonts w:ascii="Tahoma" w:hAnsi="Tahoma" w:cs="Tahoma"/>
        </w:rPr>
        <w:t>klasę jakości</w:t>
      </w:r>
    </w:p>
    <w:p w14:paraId="5521F584" w14:textId="77777777" w:rsidR="001F2FA1" w:rsidRDefault="001F2FA1" w:rsidP="001F2FA1">
      <w:pPr>
        <w:pStyle w:val="Zwykytekst"/>
        <w:numPr>
          <w:ilvl w:val="0"/>
          <w:numId w:val="79"/>
        </w:numPr>
        <w:jc w:val="both"/>
        <w:outlineLvl w:val="0"/>
        <w:rPr>
          <w:rFonts w:ascii="Tahoma" w:hAnsi="Tahoma" w:cs="Tahoma"/>
        </w:rPr>
      </w:pPr>
      <w:r>
        <w:rPr>
          <w:rFonts w:ascii="Tahoma" w:hAnsi="Tahoma" w:cs="Tahoma"/>
        </w:rPr>
        <w:t xml:space="preserve">datę pakowania / przydatności do spożycia </w:t>
      </w:r>
    </w:p>
    <w:p w14:paraId="12D4A99D" w14:textId="77777777" w:rsidR="001F2FA1" w:rsidRDefault="001F2FA1" w:rsidP="001F2FA1">
      <w:pPr>
        <w:pStyle w:val="Zwykytekst"/>
        <w:numPr>
          <w:ilvl w:val="0"/>
          <w:numId w:val="79"/>
        </w:numPr>
        <w:jc w:val="both"/>
        <w:outlineLvl w:val="0"/>
        <w:rPr>
          <w:rFonts w:ascii="Tahoma" w:hAnsi="Tahoma" w:cs="Tahoma"/>
        </w:rPr>
      </w:pPr>
      <w:r>
        <w:rPr>
          <w:rFonts w:ascii="Tahoma" w:hAnsi="Tahoma" w:cs="Tahoma"/>
        </w:rPr>
        <w:t>zalecenie właściwego przechowywania jajek</w:t>
      </w:r>
    </w:p>
    <w:p w14:paraId="037BABA7" w14:textId="77777777" w:rsidR="001F2FA1" w:rsidRDefault="001F2FA1" w:rsidP="001F2FA1">
      <w:pPr>
        <w:pStyle w:val="Zwykytekst"/>
        <w:numPr>
          <w:ilvl w:val="0"/>
          <w:numId w:val="79"/>
        </w:numPr>
        <w:jc w:val="both"/>
        <w:outlineLvl w:val="0"/>
        <w:rPr>
          <w:rFonts w:ascii="Tahoma" w:hAnsi="Tahoma" w:cs="Tahoma"/>
        </w:rPr>
      </w:pPr>
      <w:r>
        <w:rPr>
          <w:rFonts w:ascii="Tahoma" w:hAnsi="Tahoma" w:cs="Tahoma"/>
        </w:rPr>
        <w:t>każde jajko musi posiadać nadrukowany numer identyfikacyjny /numer zakładu pakowania/</w:t>
      </w:r>
    </w:p>
    <w:p w14:paraId="3A74E150" w14:textId="77777777" w:rsidR="001F2FA1" w:rsidRDefault="001F2FA1" w:rsidP="001F2FA1">
      <w:pPr>
        <w:pStyle w:val="Zwykytekst"/>
        <w:jc w:val="both"/>
        <w:outlineLvl w:val="0"/>
        <w:rPr>
          <w:rFonts w:ascii="Tahoma" w:hAnsi="Tahoma" w:cs="Tahoma"/>
        </w:rPr>
      </w:pPr>
      <w:r>
        <w:rPr>
          <w:rFonts w:ascii="Tahoma" w:hAnsi="Tahoma" w:cs="Tahoma"/>
        </w:rPr>
        <w:t>Opakowanie jednostkowe /nowe/: wytłaczanki tekturowe po 30 szt.</w:t>
      </w:r>
    </w:p>
    <w:p w14:paraId="30F48405" w14:textId="77777777" w:rsidR="001F2FA1" w:rsidRDefault="001F2FA1" w:rsidP="001F2FA1">
      <w:pPr>
        <w:pStyle w:val="Zwykytekst"/>
        <w:jc w:val="both"/>
        <w:outlineLvl w:val="0"/>
        <w:rPr>
          <w:rFonts w:ascii="Tahoma" w:hAnsi="Tahoma" w:cs="Tahoma"/>
        </w:rPr>
      </w:pPr>
      <w:r>
        <w:rPr>
          <w:rFonts w:ascii="Tahoma" w:hAnsi="Tahoma" w:cs="Tahoma"/>
        </w:rPr>
        <w:t>Zbiorcze opakowanie transportowe /skrzynka/ nie więcej niż 360 szt.</w:t>
      </w:r>
    </w:p>
    <w:p w14:paraId="2F797202" w14:textId="77777777" w:rsidR="001F2FA1" w:rsidRDefault="001F2FA1" w:rsidP="001F2FA1">
      <w:pPr>
        <w:pStyle w:val="Zwykytekst"/>
        <w:jc w:val="both"/>
        <w:outlineLvl w:val="0"/>
        <w:rPr>
          <w:rFonts w:ascii="Tahoma" w:hAnsi="Tahoma" w:cs="Tahoma"/>
        </w:rPr>
      </w:pPr>
      <w:r>
        <w:rPr>
          <w:rFonts w:ascii="Tahoma" w:hAnsi="Tahoma" w:cs="Tahoma"/>
        </w:rPr>
        <w:t>Termin minimalnej trwałości 20 dni od dnia dostawy, nie dłużej niż 28 dni</w:t>
      </w:r>
    </w:p>
    <w:p w14:paraId="6117876C" w14:textId="77777777" w:rsidR="001F2FA1" w:rsidRDefault="001F2FA1" w:rsidP="001F2FA1">
      <w:pPr>
        <w:pStyle w:val="Zwykytekst"/>
        <w:jc w:val="both"/>
        <w:outlineLvl w:val="0"/>
        <w:rPr>
          <w:rFonts w:ascii="Tahoma" w:hAnsi="Tahoma" w:cs="Tahoma"/>
        </w:rPr>
      </w:pPr>
    </w:p>
    <w:p w14:paraId="5EB32C20" w14:textId="77777777" w:rsidR="001F2FA1" w:rsidRDefault="001F2FA1" w:rsidP="001F2FA1">
      <w:pPr>
        <w:pStyle w:val="Zwykytekst"/>
        <w:jc w:val="both"/>
        <w:outlineLvl w:val="0"/>
        <w:rPr>
          <w:rFonts w:ascii="Tahoma" w:hAnsi="Tahoma" w:cs="Tahoma"/>
          <w:b/>
          <w:bCs/>
        </w:rPr>
      </w:pPr>
      <w:r>
        <w:rPr>
          <w:rFonts w:ascii="Tahoma" w:hAnsi="Tahoma" w:cs="Tahoma"/>
          <w:b/>
          <w:bCs/>
        </w:rPr>
        <w:t>Cechy dyskwalifikujące /wady/:</w:t>
      </w:r>
    </w:p>
    <w:p w14:paraId="1AB0A510" w14:textId="77777777" w:rsidR="001F2FA1" w:rsidRDefault="001F2FA1" w:rsidP="001F2FA1">
      <w:pPr>
        <w:pStyle w:val="Zwykytekst"/>
        <w:numPr>
          <w:ilvl w:val="0"/>
          <w:numId w:val="80"/>
        </w:numPr>
        <w:jc w:val="both"/>
        <w:outlineLvl w:val="0"/>
        <w:rPr>
          <w:rFonts w:ascii="Tahoma" w:hAnsi="Tahoma" w:cs="Tahoma"/>
        </w:rPr>
      </w:pPr>
      <w:r>
        <w:rPr>
          <w:rFonts w:ascii="Tahoma" w:hAnsi="Tahoma" w:cs="Tahoma"/>
        </w:rPr>
        <w:t>towar niezgodny z zamówieniem pod względem jakościowym i wagowym,</w:t>
      </w:r>
    </w:p>
    <w:p w14:paraId="05B91DB3" w14:textId="77777777" w:rsidR="001F2FA1" w:rsidRDefault="001F2FA1" w:rsidP="001F2FA1">
      <w:pPr>
        <w:pStyle w:val="Zwykytekst"/>
        <w:numPr>
          <w:ilvl w:val="0"/>
          <w:numId w:val="80"/>
        </w:numPr>
        <w:jc w:val="both"/>
        <w:outlineLvl w:val="0"/>
        <w:rPr>
          <w:rFonts w:ascii="Tahoma" w:hAnsi="Tahoma" w:cs="Tahoma"/>
        </w:rPr>
      </w:pPr>
      <w:r>
        <w:rPr>
          <w:rFonts w:ascii="Tahoma" w:hAnsi="Tahoma" w:cs="Tahoma"/>
        </w:rPr>
        <w:t>brak oznakowania,</w:t>
      </w:r>
    </w:p>
    <w:p w14:paraId="29B50910" w14:textId="77777777" w:rsidR="001F2FA1" w:rsidRDefault="001F2FA1" w:rsidP="001F2FA1">
      <w:pPr>
        <w:pStyle w:val="Zwykytekst"/>
        <w:numPr>
          <w:ilvl w:val="0"/>
          <w:numId w:val="80"/>
        </w:numPr>
        <w:jc w:val="both"/>
        <w:outlineLvl w:val="0"/>
        <w:rPr>
          <w:rFonts w:ascii="Tahoma" w:hAnsi="Tahoma" w:cs="Tahoma"/>
        </w:rPr>
      </w:pPr>
      <w:r>
        <w:rPr>
          <w:rFonts w:ascii="Tahoma" w:hAnsi="Tahoma" w:cs="Tahoma"/>
        </w:rPr>
        <w:t>skorupa uszkodzona, zbita, popękana, zabrudzona,</w:t>
      </w:r>
    </w:p>
    <w:p w14:paraId="212964A9" w14:textId="77777777" w:rsidR="001F2FA1" w:rsidRPr="00F9594C" w:rsidRDefault="001F2FA1" w:rsidP="001F2FA1">
      <w:pPr>
        <w:pStyle w:val="Zwykytekst"/>
        <w:numPr>
          <w:ilvl w:val="0"/>
          <w:numId w:val="80"/>
        </w:numPr>
        <w:jc w:val="both"/>
        <w:outlineLvl w:val="0"/>
        <w:rPr>
          <w:rFonts w:ascii="Tahoma" w:hAnsi="Tahoma" w:cs="Tahoma"/>
        </w:rPr>
      </w:pPr>
      <w:r>
        <w:rPr>
          <w:rFonts w:ascii="Tahoma" w:hAnsi="Tahoma" w:cs="Tahoma"/>
        </w:rPr>
        <w:t>obcy, nieswoisty zapach.</w:t>
      </w:r>
    </w:p>
    <w:p w14:paraId="4C076390" w14:textId="77777777" w:rsidR="001F2FA1" w:rsidRDefault="001F2FA1" w:rsidP="001F2FA1">
      <w:pPr>
        <w:pStyle w:val="Zwykytekst"/>
        <w:shd w:val="clear" w:color="auto" w:fill="FFFFFF"/>
        <w:tabs>
          <w:tab w:val="left" w:pos="540"/>
        </w:tabs>
        <w:autoSpaceDE w:val="0"/>
        <w:autoSpaceDN w:val="0"/>
        <w:adjustRightInd w:val="0"/>
        <w:ind w:left="1080"/>
        <w:jc w:val="both"/>
        <w:outlineLvl w:val="0"/>
        <w:rPr>
          <w:rFonts w:ascii="Tahoma" w:hAnsi="Tahoma" w:cs="Tahoma"/>
          <w:b/>
        </w:rPr>
      </w:pPr>
    </w:p>
    <w:p w14:paraId="52835FAE" w14:textId="77777777" w:rsidR="001F2FA1" w:rsidRDefault="001F2FA1" w:rsidP="001F2FA1">
      <w:pPr>
        <w:pStyle w:val="Zwykytekst"/>
        <w:shd w:val="clear" w:color="auto" w:fill="FFFFFF"/>
        <w:tabs>
          <w:tab w:val="left" w:pos="540"/>
        </w:tabs>
        <w:autoSpaceDE w:val="0"/>
        <w:autoSpaceDN w:val="0"/>
        <w:adjustRightInd w:val="0"/>
        <w:ind w:left="1080"/>
        <w:jc w:val="both"/>
        <w:outlineLvl w:val="0"/>
        <w:rPr>
          <w:rFonts w:ascii="Tahoma" w:hAnsi="Tahoma" w:cs="Tahoma"/>
          <w:b/>
        </w:rPr>
      </w:pPr>
    </w:p>
    <w:p w14:paraId="14FA8449" w14:textId="77777777" w:rsidR="001F2FA1" w:rsidRDefault="001F2FA1" w:rsidP="001F2FA1">
      <w:pPr>
        <w:pBdr>
          <w:top w:val="single" w:sz="4" w:space="1" w:color="auto"/>
          <w:left w:val="single" w:sz="4" w:space="4" w:color="auto"/>
          <w:bottom w:val="single" w:sz="4" w:space="1" w:color="auto"/>
          <w:right w:val="single" w:sz="4" w:space="4" w:color="auto"/>
        </w:pBdr>
        <w:shd w:val="clear" w:color="auto" w:fill="F3F3F3"/>
        <w:tabs>
          <w:tab w:val="left" w:pos="540"/>
        </w:tabs>
        <w:jc w:val="both"/>
        <w:rPr>
          <w:rFonts w:ascii="Tahoma" w:hAnsi="Tahoma" w:cs="Tahoma"/>
          <w:b/>
        </w:rPr>
      </w:pPr>
      <w:r>
        <w:rPr>
          <w:rFonts w:ascii="Tahoma" w:hAnsi="Tahoma" w:cs="Tahoma"/>
          <w:b/>
        </w:rPr>
        <w:t>Pakiet nr 2 - Oleje i tłuszcze (zwierzęce lub roślinne)</w:t>
      </w:r>
    </w:p>
    <w:p w14:paraId="69B19179" w14:textId="77777777" w:rsidR="001F2FA1" w:rsidRDefault="001F2FA1" w:rsidP="001F2FA1">
      <w:pPr>
        <w:jc w:val="both"/>
        <w:rPr>
          <w:rFonts w:ascii="Tahoma" w:hAnsi="Tahoma" w:cs="Tahoma"/>
        </w:rPr>
      </w:pPr>
      <w:r>
        <w:rPr>
          <w:rFonts w:ascii="Tahoma" w:hAnsi="Tahoma" w:cs="Tahoma"/>
        </w:rPr>
        <w:t>Przedmiotem zamówienia są sukcesywne dostawy olejów i tłuszczy zwierzęcych lub roślinnych.</w:t>
      </w:r>
    </w:p>
    <w:p w14:paraId="5C26CE8F" w14:textId="77777777" w:rsidR="001F2FA1" w:rsidRDefault="001F2FA1" w:rsidP="001F2FA1">
      <w:pPr>
        <w:shd w:val="clear" w:color="auto" w:fill="FFFFFF"/>
        <w:tabs>
          <w:tab w:val="left" w:pos="540"/>
        </w:tabs>
        <w:jc w:val="both"/>
        <w:rPr>
          <w:rFonts w:ascii="Tahoma" w:hAnsi="Tahoma" w:cs="Tahoma"/>
        </w:rPr>
      </w:pPr>
      <w:r>
        <w:rPr>
          <w:rFonts w:ascii="Tahoma" w:hAnsi="Tahoma" w:cs="Tahoma"/>
        </w:rPr>
        <w:t>Szczegółowy opis przedmiotu zamówienia, ilości i asortyment został zawarty w „Formularzu cenowym” stanowiącym Załącznik nr 23.3.2 do niniejszej SWZ.</w:t>
      </w:r>
    </w:p>
    <w:p w14:paraId="57CF2A9A" w14:textId="77777777" w:rsidR="001F2FA1" w:rsidRDefault="001F2FA1" w:rsidP="001F2FA1">
      <w:pPr>
        <w:shd w:val="clear" w:color="auto" w:fill="FFFFFF"/>
        <w:tabs>
          <w:tab w:val="left" w:pos="540"/>
        </w:tabs>
        <w:jc w:val="both"/>
        <w:rPr>
          <w:rFonts w:ascii="Tahoma" w:hAnsi="Tahoma" w:cs="Tahoma"/>
        </w:rPr>
      </w:pPr>
    </w:p>
    <w:p w14:paraId="41A229F1" w14:textId="77777777" w:rsidR="001F2FA1" w:rsidRDefault="001F2FA1" w:rsidP="001F2FA1">
      <w:pPr>
        <w:shd w:val="clear" w:color="auto" w:fill="FFFFFF"/>
        <w:tabs>
          <w:tab w:val="left" w:pos="540"/>
        </w:tabs>
        <w:jc w:val="both"/>
        <w:rPr>
          <w:rFonts w:ascii="Tahoma" w:hAnsi="Tahoma" w:cs="Tahoma"/>
        </w:rPr>
      </w:pPr>
      <w:r>
        <w:rPr>
          <w:rFonts w:ascii="Tahoma" w:hAnsi="Tahoma" w:cs="Tahoma"/>
        </w:rPr>
        <w:t>Dostarczane produkty muszą posiadać odpowiedni termin przydatności do spożycia lub datę minimalnej trwałości, od chwili dostarczenia do magazynu Zamawiającego termin przydatności nie może być krótszy niż ¾ okresu, w którym towar zachowuje zdatność do spożycia lub datę minimalnej trwałości określoną na opakowaniu oraz muszą odpowiadać stosowanym w Polsce normom i wymogom jakościowym zgodnie z obowiązującymi przepisami.</w:t>
      </w:r>
    </w:p>
    <w:p w14:paraId="052FCDC8" w14:textId="77777777" w:rsidR="001F2FA1" w:rsidRDefault="001F2FA1" w:rsidP="001F2FA1">
      <w:pPr>
        <w:shd w:val="clear" w:color="auto" w:fill="FFFFFF"/>
        <w:tabs>
          <w:tab w:val="left" w:pos="540"/>
        </w:tabs>
        <w:jc w:val="both"/>
        <w:rPr>
          <w:rFonts w:ascii="Tahoma" w:hAnsi="Tahoma" w:cs="Tahoma"/>
          <w:b/>
        </w:rPr>
      </w:pPr>
    </w:p>
    <w:p w14:paraId="15F63339" w14:textId="77777777" w:rsidR="001F2FA1" w:rsidRDefault="001F2FA1" w:rsidP="001F2FA1">
      <w:pPr>
        <w:pStyle w:val="Zwykytekst"/>
        <w:jc w:val="both"/>
        <w:outlineLvl w:val="0"/>
        <w:rPr>
          <w:rFonts w:ascii="Tahoma" w:hAnsi="Tahoma" w:cs="Tahoma"/>
        </w:rPr>
      </w:pPr>
      <w:r>
        <w:rPr>
          <w:rFonts w:ascii="Tahoma" w:hAnsi="Tahoma" w:cs="Tahoma"/>
          <w:bCs/>
          <w:u w:val="single"/>
        </w:rPr>
        <w:t>Wymagania:</w:t>
      </w:r>
    </w:p>
    <w:p w14:paraId="2117C2B6" w14:textId="77777777" w:rsidR="001F2FA1" w:rsidRDefault="001F2FA1" w:rsidP="001F2FA1">
      <w:pPr>
        <w:pStyle w:val="Zwykytekst"/>
        <w:numPr>
          <w:ilvl w:val="0"/>
          <w:numId w:val="81"/>
        </w:numPr>
        <w:jc w:val="both"/>
        <w:outlineLvl w:val="0"/>
        <w:rPr>
          <w:rFonts w:ascii="Tahoma" w:hAnsi="Tahoma" w:cs="Tahoma"/>
        </w:rPr>
      </w:pPr>
      <w:r>
        <w:rPr>
          <w:rFonts w:ascii="Tahoma" w:hAnsi="Tahoma" w:cs="Tahoma"/>
        </w:rPr>
        <w:t>data/okres przydatności do spożycia na każdym opakowaniu</w:t>
      </w:r>
    </w:p>
    <w:p w14:paraId="27959204" w14:textId="77777777" w:rsidR="001F2FA1" w:rsidRDefault="001F2FA1" w:rsidP="001F2FA1">
      <w:pPr>
        <w:pStyle w:val="Zwykytekst"/>
        <w:shd w:val="clear" w:color="auto" w:fill="FFFFFF"/>
        <w:tabs>
          <w:tab w:val="left" w:pos="540"/>
        </w:tabs>
        <w:autoSpaceDE w:val="0"/>
        <w:autoSpaceDN w:val="0"/>
        <w:adjustRightInd w:val="0"/>
        <w:ind w:left="1080"/>
        <w:jc w:val="both"/>
        <w:outlineLvl w:val="0"/>
        <w:rPr>
          <w:rFonts w:ascii="Tahoma" w:hAnsi="Tahoma" w:cs="Tahoma"/>
          <w:b/>
        </w:rPr>
      </w:pPr>
    </w:p>
    <w:p w14:paraId="252990B4" w14:textId="053CF082" w:rsidR="0043093A" w:rsidRDefault="0043093A" w:rsidP="0043093A">
      <w:pPr>
        <w:pStyle w:val="Zwykyteks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jc w:val="both"/>
        <w:outlineLvl w:val="0"/>
        <w:rPr>
          <w:rFonts w:ascii="Tahoma" w:hAnsi="Tahoma" w:cs="Tahoma"/>
          <w:b/>
        </w:rPr>
      </w:pPr>
      <w:r>
        <w:rPr>
          <w:rFonts w:ascii="Tahoma" w:hAnsi="Tahoma" w:cs="Tahoma"/>
          <w:b/>
        </w:rPr>
        <w:t>Pakiet nr 3 – Dżemy</w:t>
      </w:r>
    </w:p>
    <w:p w14:paraId="46A11166" w14:textId="77777777" w:rsidR="0043093A" w:rsidRDefault="0043093A" w:rsidP="0043093A">
      <w:pPr>
        <w:pStyle w:val="Zwykytekst"/>
        <w:jc w:val="both"/>
        <w:outlineLvl w:val="0"/>
        <w:rPr>
          <w:rFonts w:ascii="Tahoma" w:hAnsi="Tahoma" w:cs="Tahoma"/>
        </w:rPr>
      </w:pPr>
    </w:p>
    <w:p w14:paraId="2C253EE3" w14:textId="77777777" w:rsidR="0043093A" w:rsidRDefault="0043093A" w:rsidP="0043093A">
      <w:pPr>
        <w:pStyle w:val="Zwykytekst"/>
        <w:jc w:val="both"/>
        <w:outlineLvl w:val="0"/>
        <w:rPr>
          <w:rFonts w:ascii="Tahoma" w:hAnsi="Tahoma" w:cs="Tahoma"/>
        </w:rPr>
      </w:pPr>
      <w:r>
        <w:rPr>
          <w:rFonts w:ascii="Tahoma" w:hAnsi="Tahoma" w:cs="Tahoma"/>
        </w:rPr>
        <w:t>Przedmiotem zamówienia są sukcesywne dostawy dżemów.</w:t>
      </w:r>
    </w:p>
    <w:p w14:paraId="2BEA5339" w14:textId="1F88531C" w:rsidR="0043093A" w:rsidRDefault="0043093A" w:rsidP="0043093A">
      <w:pPr>
        <w:pStyle w:val="Zwykytekst"/>
        <w:jc w:val="both"/>
        <w:outlineLvl w:val="0"/>
        <w:rPr>
          <w:rFonts w:ascii="Tahoma" w:hAnsi="Tahoma" w:cs="Tahoma"/>
        </w:rPr>
      </w:pPr>
      <w:r>
        <w:rPr>
          <w:rFonts w:ascii="Tahoma" w:hAnsi="Tahoma" w:cs="Tahoma"/>
        </w:rPr>
        <w:t>Szczegółowy opis przedmiotu zamówienia, ilości i asortyment został zawarty w „Formularzu cenowym” stanowiącym Załącznik nr 23.3.3. do niniejszej SWZ.</w:t>
      </w:r>
    </w:p>
    <w:p w14:paraId="4C4FA19A" w14:textId="77777777" w:rsidR="0043093A" w:rsidRDefault="0043093A" w:rsidP="0043093A">
      <w:pPr>
        <w:pStyle w:val="Zwykytekst"/>
        <w:shd w:val="clear" w:color="auto" w:fill="FFFFFF"/>
        <w:tabs>
          <w:tab w:val="left" w:pos="540"/>
        </w:tabs>
        <w:autoSpaceDE w:val="0"/>
        <w:autoSpaceDN w:val="0"/>
        <w:adjustRightInd w:val="0"/>
        <w:jc w:val="both"/>
        <w:outlineLvl w:val="0"/>
        <w:rPr>
          <w:rFonts w:ascii="Tahoma" w:hAnsi="Tahoma" w:cs="Tahoma"/>
          <w:b/>
        </w:rPr>
      </w:pPr>
    </w:p>
    <w:p w14:paraId="1E726215" w14:textId="77777777" w:rsidR="0043093A" w:rsidRDefault="0043093A" w:rsidP="001F2FA1">
      <w:pPr>
        <w:pStyle w:val="Zwykytekst"/>
        <w:shd w:val="clear" w:color="auto" w:fill="FFFFFF"/>
        <w:tabs>
          <w:tab w:val="left" w:pos="540"/>
        </w:tabs>
        <w:autoSpaceDE w:val="0"/>
        <w:autoSpaceDN w:val="0"/>
        <w:adjustRightInd w:val="0"/>
        <w:ind w:left="1080"/>
        <w:jc w:val="both"/>
        <w:outlineLvl w:val="0"/>
        <w:rPr>
          <w:rFonts w:ascii="Tahoma" w:hAnsi="Tahoma" w:cs="Tahoma"/>
          <w:b/>
        </w:rPr>
      </w:pPr>
    </w:p>
    <w:p w14:paraId="300F6B63" w14:textId="677B4823" w:rsidR="001F2FA1" w:rsidRDefault="001F2FA1" w:rsidP="001F2FA1">
      <w:pPr>
        <w:pBdr>
          <w:top w:val="single" w:sz="4" w:space="1" w:color="auto"/>
          <w:left w:val="single" w:sz="4" w:space="4" w:color="auto"/>
          <w:bottom w:val="single" w:sz="4" w:space="1" w:color="auto"/>
          <w:right w:val="single" w:sz="4" w:space="4" w:color="auto"/>
        </w:pBdr>
        <w:shd w:val="clear" w:color="auto" w:fill="F3F3F3"/>
        <w:tabs>
          <w:tab w:val="left" w:pos="540"/>
        </w:tabs>
        <w:jc w:val="both"/>
        <w:rPr>
          <w:rFonts w:ascii="Tahoma" w:hAnsi="Tahoma" w:cs="Tahoma"/>
          <w:b/>
        </w:rPr>
      </w:pPr>
      <w:r>
        <w:rPr>
          <w:rFonts w:ascii="Tahoma" w:hAnsi="Tahoma" w:cs="Tahoma"/>
          <w:b/>
        </w:rPr>
        <w:t xml:space="preserve">Pakiet nr </w:t>
      </w:r>
      <w:r w:rsidR="0043093A">
        <w:rPr>
          <w:rFonts w:ascii="Tahoma" w:hAnsi="Tahoma" w:cs="Tahoma"/>
          <w:b/>
        </w:rPr>
        <w:t>4</w:t>
      </w:r>
      <w:r>
        <w:rPr>
          <w:rFonts w:ascii="Tahoma" w:hAnsi="Tahoma" w:cs="Tahoma"/>
          <w:b/>
        </w:rPr>
        <w:t xml:space="preserve"> – Warzywa i owoce świeże</w:t>
      </w:r>
    </w:p>
    <w:p w14:paraId="5A9776D3" w14:textId="77777777" w:rsidR="001F2FA1" w:rsidRPr="008609CD" w:rsidRDefault="001F2FA1" w:rsidP="001F2FA1">
      <w:pPr>
        <w:pStyle w:val="Zwykytekst"/>
        <w:jc w:val="both"/>
        <w:outlineLvl w:val="0"/>
        <w:rPr>
          <w:rFonts w:ascii="Tahoma" w:hAnsi="Tahoma" w:cs="Tahoma"/>
        </w:rPr>
      </w:pPr>
      <w:r w:rsidRPr="008609CD">
        <w:rPr>
          <w:rFonts w:ascii="Tahoma" w:hAnsi="Tahoma" w:cs="Tahoma"/>
        </w:rPr>
        <w:t>Przedmiotem zamówienia są sukcesywne dostawy warzyw i owoców świeżych</w:t>
      </w:r>
    </w:p>
    <w:p w14:paraId="7FB66FE3" w14:textId="4851BA0F" w:rsidR="001F2FA1" w:rsidRPr="008609CD" w:rsidRDefault="001F2FA1" w:rsidP="001F2FA1">
      <w:pPr>
        <w:pStyle w:val="Zwykytekst"/>
        <w:jc w:val="both"/>
        <w:outlineLvl w:val="0"/>
        <w:rPr>
          <w:rFonts w:ascii="Tahoma" w:hAnsi="Tahoma" w:cs="Tahoma"/>
        </w:rPr>
      </w:pPr>
      <w:r w:rsidRPr="008609CD">
        <w:rPr>
          <w:rFonts w:ascii="Tahoma" w:hAnsi="Tahoma" w:cs="Tahoma"/>
        </w:rPr>
        <w:t>Szczegółowy opis przedmiotu zamówienia, ilości i asortyment został zawarty w „Formularzu cenowym” stanowiącym Załącznik nr 23.3.</w:t>
      </w:r>
      <w:r w:rsidR="0043093A">
        <w:rPr>
          <w:rFonts w:ascii="Tahoma" w:hAnsi="Tahoma" w:cs="Tahoma"/>
        </w:rPr>
        <w:t>4</w:t>
      </w:r>
      <w:r w:rsidRPr="008609CD">
        <w:rPr>
          <w:rFonts w:ascii="Tahoma" w:hAnsi="Tahoma" w:cs="Tahoma"/>
        </w:rPr>
        <w:t xml:space="preserve"> do niniejszej SIWZ.</w:t>
      </w:r>
    </w:p>
    <w:p w14:paraId="14EF659B" w14:textId="77777777" w:rsidR="001F2FA1" w:rsidRPr="008609CD" w:rsidRDefault="001F2FA1" w:rsidP="001F2FA1">
      <w:pPr>
        <w:pStyle w:val="Zwykytekst"/>
        <w:jc w:val="both"/>
        <w:outlineLvl w:val="0"/>
        <w:rPr>
          <w:rFonts w:ascii="Tahoma" w:hAnsi="Tahoma" w:cs="Tahoma"/>
        </w:rPr>
      </w:pPr>
    </w:p>
    <w:p w14:paraId="3F19B4D0" w14:textId="77777777" w:rsidR="001F2FA1" w:rsidRPr="008609CD" w:rsidRDefault="001F2FA1" w:rsidP="001F2FA1">
      <w:pPr>
        <w:pStyle w:val="Zwykytekst"/>
        <w:jc w:val="both"/>
        <w:outlineLvl w:val="0"/>
        <w:rPr>
          <w:rFonts w:ascii="Tahoma" w:hAnsi="Tahoma" w:cs="Tahoma"/>
        </w:rPr>
      </w:pPr>
      <w:r w:rsidRPr="008609CD">
        <w:rPr>
          <w:rFonts w:ascii="Tahoma" w:hAnsi="Tahoma" w:cs="Tahoma"/>
        </w:rPr>
        <w:t>Wymagania:</w:t>
      </w:r>
    </w:p>
    <w:p w14:paraId="583A70AB" w14:textId="77777777" w:rsidR="001F2FA1" w:rsidRDefault="001F2FA1" w:rsidP="001F2FA1">
      <w:pPr>
        <w:pStyle w:val="Zwykytekst"/>
        <w:jc w:val="both"/>
        <w:outlineLvl w:val="0"/>
        <w:rPr>
          <w:rFonts w:ascii="Tahoma" w:hAnsi="Tahoma" w:cs="Tahoma"/>
        </w:rPr>
      </w:pPr>
      <w:r w:rsidRPr="008609CD">
        <w:rPr>
          <w:rFonts w:ascii="Tahoma" w:hAnsi="Tahoma" w:cs="Tahoma"/>
        </w:rPr>
        <w:t>Warzywa i owoce muszą być świeże,  o odpowiedniej wilgotności bez oznak zwiędnięcia, przesuszenia, pleśni, bez uszkodzeń mechanicznych i przez szkodniki oraz nie mogą przekraczać dopuszczalnej normy nawożenia. Owoce i warzywa nienadmarznięte.</w:t>
      </w:r>
    </w:p>
    <w:p w14:paraId="1C26A0F7" w14:textId="77777777" w:rsidR="00125D9B" w:rsidRDefault="00125D9B" w:rsidP="0043093A">
      <w:pPr>
        <w:pStyle w:val="Zwykytekst"/>
        <w:shd w:val="clear" w:color="auto" w:fill="FFFFFF"/>
        <w:tabs>
          <w:tab w:val="left" w:pos="540"/>
        </w:tabs>
        <w:autoSpaceDE w:val="0"/>
        <w:autoSpaceDN w:val="0"/>
        <w:adjustRightInd w:val="0"/>
        <w:jc w:val="both"/>
        <w:outlineLvl w:val="0"/>
        <w:rPr>
          <w:rFonts w:ascii="Tahoma" w:hAnsi="Tahoma" w:cs="Tahoma"/>
          <w:b/>
        </w:rPr>
      </w:pPr>
    </w:p>
    <w:p w14:paraId="2B22A413" w14:textId="77777777" w:rsidR="00215B09" w:rsidRDefault="00215B09" w:rsidP="00A0486D">
      <w:pPr>
        <w:pStyle w:val="Zwykytekst"/>
        <w:shd w:val="clear" w:color="auto" w:fill="FFFFFF"/>
        <w:tabs>
          <w:tab w:val="left" w:pos="540"/>
        </w:tabs>
        <w:autoSpaceDE w:val="0"/>
        <w:autoSpaceDN w:val="0"/>
        <w:adjustRightInd w:val="0"/>
        <w:ind w:left="1080"/>
        <w:jc w:val="both"/>
        <w:outlineLvl w:val="0"/>
        <w:rPr>
          <w:rFonts w:ascii="Tahoma" w:hAnsi="Tahoma" w:cs="Tahoma"/>
          <w:b/>
        </w:rPr>
      </w:pPr>
    </w:p>
    <w:bookmarkEnd w:id="4"/>
    <w:p w14:paraId="030907E2" w14:textId="40A54A8E" w:rsidR="00A0486D" w:rsidRPr="001F107B" w:rsidRDefault="00A0486D" w:rsidP="00A0486D">
      <w:pPr>
        <w:shd w:val="clear" w:color="auto" w:fill="FFFFFF"/>
        <w:tabs>
          <w:tab w:val="left" w:pos="540"/>
        </w:tabs>
        <w:jc w:val="both"/>
        <w:rPr>
          <w:rFonts w:ascii="Tahoma" w:hAnsi="Tahoma" w:cs="Tahoma"/>
          <w:b/>
          <w:u w:val="single"/>
        </w:rPr>
      </w:pPr>
      <w:r w:rsidRPr="001F107B">
        <w:rPr>
          <w:rFonts w:ascii="Tahoma" w:hAnsi="Tahoma" w:cs="Tahoma"/>
          <w:b/>
          <w:u w:val="single"/>
        </w:rPr>
        <w:t>Pozostałe wymagania dotyczące przedmiotu zamówienia /dot. Pakiet nr 1-</w:t>
      </w:r>
      <w:r w:rsidR="0043093A">
        <w:rPr>
          <w:rFonts w:ascii="Tahoma" w:hAnsi="Tahoma" w:cs="Tahoma"/>
          <w:b/>
          <w:u w:val="single"/>
        </w:rPr>
        <w:t>4</w:t>
      </w:r>
      <w:r w:rsidRPr="001F107B">
        <w:rPr>
          <w:rFonts w:ascii="Tahoma" w:hAnsi="Tahoma" w:cs="Tahoma"/>
          <w:b/>
          <w:u w:val="single"/>
        </w:rPr>
        <w:t>/:</w:t>
      </w:r>
    </w:p>
    <w:p w14:paraId="0C801636" w14:textId="77777777" w:rsidR="00A0486D" w:rsidRPr="001F107B" w:rsidRDefault="00A0486D" w:rsidP="00A0486D">
      <w:pPr>
        <w:widowControl w:val="0"/>
        <w:tabs>
          <w:tab w:val="center" w:pos="5616"/>
          <w:tab w:val="right" w:pos="10152"/>
        </w:tabs>
        <w:suppressAutoHyphens/>
        <w:jc w:val="both"/>
        <w:rPr>
          <w:rFonts w:ascii="Tahoma" w:hAnsi="Tahoma" w:cs="Tahoma"/>
        </w:rPr>
      </w:pPr>
    </w:p>
    <w:p w14:paraId="69CE06DF" w14:textId="77777777" w:rsidR="001F2FA1" w:rsidRPr="00675DF2" w:rsidRDefault="001F2FA1" w:rsidP="001F2FA1">
      <w:pPr>
        <w:pStyle w:val="Akapitzlist"/>
        <w:numPr>
          <w:ilvl w:val="2"/>
          <w:numId w:val="73"/>
        </w:numPr>
        <w:shd w:val="clear" w:color="auto" w:fill="FFFFFF"/>
        <w:tabs>
          <w:tab w:val="clear" w:pos="720"/>
          <w:tab w:val="left" w:pos="567"/>
          <w:tab w:val="num" w:pos="2280"/>
        </w:tabs>
        <w:ind w:left="567" w:hanging="567"/>
        <w:jc w:val="both"/>
        <w:rPr>
          <w:rFonts w:ascii="Tahoma" w:hAnsi="Tahoma" w:cs="Tahoma"/>
          <w:sz w:val="20"/>
          <w:szCs w:val="20"/>
        </w:rPr>
      </w:pPr>
      <w:bookmarkStart w:id="5" w:name="_Hlk513630289"/>
      <w:r w:rsidRPr="00675DF2">
        <w:rPr>
          <w:rFonts w:ascii="Tahoma" w:hAnsi="Tahoma" w:cs="Tahoma"/>
          <w:sz w:val="20"/>
          <w:szCs w:val="20"/>
        </w:rPr>
        <w:t xml:space="preserve">Dostarczane wyroby powinny cechować się wysokimi walorami smakowymi, być w pierwszym gatunku, kategorii lub klasie jakości, spełniać normy i wymogi jakościowe stosowane przy produkcji żywności oraz w warunkach żywienia zbiorowego, w tym spełniać warunki sanitarne ich pozyskania, przetwarzania, magazynowania, składowania, transportu oraz sprzedaży bezpośredniej zgodnie z obowiązującymi przepisami. </w:t>
      </w:r>
      <w:bookmarkEnd w:id="5"/>
    </w:p>
    <w:p w14:paraId="1FEA891B" w14:textId="77777777" w:rsidR="001F2FA1" w:rsidRPr="00675DF2" w:rsidRDefault="001F2FA1" w:rsidP="001F2FA1">
      <w:pPr>
        <w:numPr>
          <w:ilvl w:val="2"/>
          <w:numId w:val="73"/>
        </w:numPr>
        <w:tabs>
          <w:tab w:val="clear" w:pos="720"/>
          <w:tab w:val="left" w:pos="567"/>
          <w:tab w:val="left" w:pos="1080"/>
          <w:tab w:val="num" w:pos="2280"/>
        </w:tabs>
        <w:autoSpaceDE w:val="0"/>
        <w:autoSpaceDN w:val="0"/>
        <w:adjustRightInd w:val="0"/>
        <w:ind w:left="567" w:hanging="567"/>
        <w:jc w:val="both"/>
        <w:rPr>
          <w:rFonts w:ascii="Tahoma" w:hAnsi="Tahoma" w:cs="Tahoma"/>
        </w:rPr>
      </w:pPr>
      <w:r w:rsidRPr="00675DF2">
        <w:rPr>
          <w:rFonts w:ascii="Tahoma" w:hAnsi="Tahoma" w:cs="Tahoma"/>
        </w:rPr>
        <w:t xml:space="preserve">Dostarczane produkty muszą posiadać odpowiedni termin przydatności do spożycia lub datę minimalnej trwałości, od chwili dostarczenia do magazynu Zamawiającego termin przydatności nie może być krótszy niż ¾ okresu, w którym towar zachowuje zdatność do spożycia lub datę minimalnej trwałości określoną na </w:t>
      </w:r>
      <w:r w:rsidRPr="00675DF2">
        <w:rPr>
          <w:rFonts w:ascii="Tahoma" w:hAnsi="Tahoma" w:cs="Tahoma"/>
        </w:rPr>
        <w:lastRenderedPageBreak/>
        <w:t>opakowaniu oraz muszą odpowiadać stosowanym w Polsce normom i wymogom jakościowym zgodnie z obowiązującymi przepisami.</w:t>
      </w:r>
    </w:p>
    <w:p w14:paraId="039AA076" w14:textId="77777777" w:rsidR="001F2FA1" w:rsidRDefault="001F2FA1" w:rsidP="001F2FA1">
      <w:pPr>
        <w:numPr>
          <w:ilvl w:val="2"/>
          <w:numId w:val="73"/>
        </w:numPr>
        <w:shd w:val="clear" w:color="auto" w:fill="FFFFFF"/>
        <w:tabs>
          <w:tab w:val="clear" w:pos="720"/>
          <w:tab w:val="left" w:pos="567"/>
          <w:tab w:val="num" w:pos="2280"/>
        </w:tabs>
        <w:ind w:left="567" w:hanging="567"/>
        <w:jc w:val="both"/>
        <w:rPr>
          <w:rFonts w:ascii="Tahoma" w:hAnsi="Tahoma" w:cs="Tahoma"/>
        </w:rPr>
      </w:pPr>
      <w:bookmarkStart w:id="6" w:name="_Hlk513629218"/>
      <w:r w:rsidRPr="00675DF2">
        <w:rPr>
          <w:rFonts w:ascii="Tahoma" w:hAnsi="Tahoma" w:cs="Tahoma"/>
        </w:rPr>
        <w:t>Dostawy muszą odbywać się w czystych, zabezpieczających towar przed uszkodzeniami i zanieczyszczeniem opakowaniach posiadających dopuszczenie do kontaktu z żywnością spełniające wymogi sanitarne. Wykonawca winien posiadać aktualną decyzję właściwego organu inspekcji sanitarnej dotyczącej zgody na przewóz artykułów spożywczo-żywnościowych do okazania na każde żądanie Zamawiającego.</w:t>
      </w:r>
      <w:bookmarkEnd w:id="6"/>
    </w:p>
    <w:p w14:paraId="5E0A8590" w14:textId="77777777" w:rsidR="001F2FA1" w:rsidRDefault="001F2FA1" w:rsidP="001F2FA1">
      <w:pPr>
        <w:numPr>
          <w:ilvl w:val="2"/>
          <w:numId w:val="73"/>
        </w:numPr>
        <w:shd w:val="clear" w:color="auto" w:fill="FFFFFF"/>
        <w:tabs>
          <w:tab w:val="clear" w:pos="720"/>
          <w:tab w:val="left" w:pos="567"/>
          <w:tab w:val="num" w:pos="2280"/>
        </w:tabs>
        <w:ind w:left="567" w:hanging="567"/>
        <w:jc w:val="both"/>
        <w:rPr>
          <w:rFonts w:ascii="Tahoma" w:hAnsi="Tahoma" w:cs="Tahoma"/>
        </w:rPr>
      </w:pPr>
      <w:r w:rsidRPr="00125D9B">
        <w:rPr>
          <w:rFonts w:ascii="Tahoma" w:hAnsi="Tahoma" w:cs="Tahoma"/>
          <w:b/>
          <w:bCs/>
        </w:rPr>
        <w:t>Dostawy zamówionego asortymentu następują w dni robocze do godziny 10:00 dnia następnego po złożeniu zamówienia, w nagłych przypadkach zamówienie dodatkowe złożone do godz. 10:00 realizowane tego samego dnia do godz. 14:00.</w:t>
      </w:r>
    </w:p>
    <w:p w14:paraId="54B2D614" w14:textId="77777777" w:rsidR="001F2FA1" w:rsidRPr="00125D9B" w:rsidRDefault="001F2FA1" w:rsidP="001F2FA1">
      <w:pPr>
        <w:numPr>
          <w:ilvl w:val="2"/>
          <w:numId w:val="73"/>
        </w:numPr>
        <w:shd w:val="clear" w:color="auto" w:fill="FFFFFF"/>
        <w:tabs>
          <w:tab w:val="clear" w:pos="720"/>
          <w:tab w:val="left" w:pos="567"/>
          <w:tab w:val="num" w:pos="2280"/>
        </w:tabs>
        <w:ind w:left="567" w:hanging="567"/>
        <w:jc w:val="both"/>
        <w:rPr>
          <w:rFonts w:ascii="Tahoma" w:hAnsi="Tahoma" w:cs="Tahoma"/>
        </w:rPr>
      </w:pPr>
      <w:r w:rsidRPr="00125D9B">
        <w:rPr>
          <w:rFonts w:ascii="Tahoma" w:hAnsi="Tahoma" w:cs="Tahoma"/>
        </w:rPr>
        <w:t xml:space="preserve">Zamówiony towar przyjmowany będzie przez wyznaczonego pracownika Działu Żywienia WSW, w miejscu do tego wyznaczonym, który podczas przyjęcia przedmiotu zamówienia sprawdzi wymagane przy każdej dostawie dokumenty: </w:t>
      </w:r>
      <w:r w:rsidRPr="00125D9B">
        <w:rPr>
          <w:rFonts w:ascii="Tahoma" w:hAnsi="Tahoma" w:cs="Tahoma"/>
          <w:b/>
          <w:bCs/>
        </w:rPr>
        <w:t>Handlowy Dokument Identyfikacyjny</w:t>
      </w:r>
      <w:r>
        <w:rPr>
          <w:rFonts w:ascii="Tahoma" w:hAnsi="Tahoma" w:cs="Tahoma"/>
          <w:b/>
          <w:bCs/>
        </w:rPr>
        <w:t xml:space="preserve"> (dotyczy pakietu nr 1)</w:t>
      </w:r>
      <w:r w:rsidRPr="00125D9B">
        <w:rPr>
          <w:rFonts w:ascii="Tahoma" w:hAnsi="Tahoma" w:cs="Tahoma"/>
          <w:b/>
          <w:bCs/>
        </w:rPr>
        <w:t xml:space="preserve">, </w:t>
      </w:r>
      <w:r w:rsidRPr="00125D9B">
        <w:rPr>
          <w:rFonts w:ascii="Tahoma" w:hAnsi="Tahoma" w:cs="Tahoma"/>
        </w:rPr>
        <w:t>dokument stwierdzający, że znajduje się pod stałym nadzorem organu sanitarnego i weterynaryjnego (dla pakietu nr 1)</w:t>
      </w:r>
      <w:r w:rsidRPr="00125D9B">
        <w:rPr>
          <w:rFonts w:ascii="Tahoma" w:hAnsi="Tahoma" w:cs="Tahoma"/>
          <w:b/>
          <w:bCs/>
        </w:rPr>
        <w:t xml:space="preserve"> </w:t>
      </w:r>
      <w:r w:rsidRPr="00125D9B">
        <w:rPr>
          <w:rFonts w:ascii="Tahoma" w:hAnsi="Tahoma" w:cs="Tahoma"/>
        </w:rPr>
        <w:t>oraz termin przydatności do spożycia, dokona oceny organoleptycznej jakości dostarczonych wyrobów a także sprawdzi warunki transportu i jakość opakowania. W przypadku stwierdzenia wad jakościowych lub braków ilościowych Zamawiający nie przyjmie określonej partii towaru, a wykonawca zobowiązuje się na telefoniczne wezwanie Zamawiającego do uzupełnienia braków ilościowych i asortymentowych albo wymiany dostarczonego wadliwego towaru na towar wolny od wad w terminie odwrotnym nie późniejszym niż dnia następnego po dniu dostawy.</w:t>
      </w:r>
    </w:p>
    <w:p w14:paraId="6BCBA544" w14:textId="77777777" w:rsidR="001F2FA1" w:rsidRPr="007724BC" w:rsidRDefault="001F2FA1" w:rsidP="001F2FA1">
      <w:pPr>
        <w:numPr>
          <w:ilvl w:val="2"/>
          <w:numId w:val="73"/>
        </w:numPr>
        <w:tabs>
          <w:tab w:val="clear" w:pos="720"/>
          <w:tab w:val="left" w:pos="567"/>
          <w:tab w:val="num" w:pos="2280"/>
        </w:tabs>
        <w:ind w:left="567" w:right="174" w:hanging="567"/>
        <w:jc w:val="both"/>
        <w:rPr>
          <w:rFonts w:ascii="Tahoma" w:hAnsi="Tahoma" w:cs="Tahoma"/>
          <w:bCs/>
        </w:rPr>
      </w:pPr>
      <w:r w:rsidRPr="001F107B">
        <w:rPr>
          <w:rFonts w:ascii="Tahoma" w:hAnsi="Tahoma" w:cs="Tahoma"/>
          <w:bCs/>
        </w:rPr>
        <w:t xml:space="preserve">Zamawiający dopuszcza składanie ofert równoważnych. Ilekroć opis przedmiotu zamówienia zawiera znaki towarowe, nazwy i symbole producentów są to nazwy przykładowe, należy rozumieć przez to produkt równoważny o tej samej jakości lub wyższej. </w:t>
      </w:r>
    </w:p>
    <w:p w14:paraId="7E900009" w14:textId="7FE42883" w:rsidR="001F2FA1" w:rsidRPr="00675DF2" w:rsidRDefault="001F2FA1" w:rsidP="001F2FA1">
      <w:pPr>
        <w:pStyle w:val="Akapitzlist"/>
        <w:numPr>
          <w:ilvl w:val="1"/>
          <w:numId w:val="73"/>
        </w:numPr>
        <w:ind w:right="140"/>
        <w:jc w:val="both"/>
        <w:rPr>
          <w:rFonts w:ascii="Tahoma" w:hAnsi="Tahoma" w:cs="Tahoma"/>
          <w:sz w:val="20"/>
          <w:szCs w:val="20"/>
        </w:rPr>
      </w:pPr>
      <w:r w:rsidRPr="00675DF2">
        <w:rPr>
          <w:rFonts w:ascii="Tahoma" w:hAnsi="Tahoma" w:cs="Tahoma"/>
          <w:sz w:val="20"/>
          <w:szCs w:val="20"/>
        </w:rPr>
        <w:t xml:space="preserve">Przedmiot zamówienia został podzielony na </w:t>
      </w:r>
      <w:r w:rsidR="00685311">
        <w:rPr>
          <w:rFonts w:ascii="Tahoma" w:hAnsi="Tahoma" w:cs="Tahoma"/>
          <w:sz w:val="20"/>
          <w:szCs w:val="20"/>
        </w:rPr>
        <w:t>4</w:t>
      </w:r>
      <w:r w:rsidRPr="00675DF2">
        <w:rPr>
          <w:rFonts w:ascii="Tahoma" w:hAnsi="Tahoma" w:cs="Tahoma"/>
          <w:sz w:val="20"/>
          <w:szCs w:val="20"/>
        </w:rPr>
        <w:t xml:space="preserve"> części/pakiety. Zamawiający dopuszcza składanie ofert częściowych</w:t>
      </w:r>
      <w:r w:rsidRPr="00675DF2">
        <w:rPr>
          <w:rFonts w:ascii="Tahoma" w:eastAsia="ArialNarrow" w:hAnsi="Tahoma" w:cs="Tahoma"/>
          <w:sz w:val="20"/>
          <w:szCs w:val="20"/>
        </w:rPr>
        <w:t xml:space="preserve"> na dowolną liczbę części/pakietów z zastrzeżeniem, że </w:t>
      </w:r>
      <w:r w:rsidRPr="00675DF2">
        <w:rPr>
          <w:rFonts w:ascii="Tahoma" w:hAnsi="Tahoma" w:cs="Tahoma"/>
          <w:sz w:val="20"/>
          <w:szCs w:val="20"/>
        </w:rPr>
        <w:t xml:space="preserve">nie mogą być dzielone, </w:t>
      </w:r>
      <w:proofErr w:type="spellStart"/>
      <w:r w:rsidRPr="00675DF2">
        <w:rPr>
          <w:rFonts w:ascii="Tahoma" w:hAnsi="Tahoma" w:cs="Tahoma"/>
          <w:sz w:val="20"/>
          <w:szCs w:val="20"/>
        </w:rPr>
        <w:t>tj</w:t>
      </w:r>
      <w:proofErr w:type="spellEnd"/>
      <w:r w:rsidRPr="00675DF2">
        <w:rPr>
          <w:rFonts w:ascii="Tahoma" w:hAnsi="Tahoma" w:cs="Tahoma"/>
          <w:sz w:val="20"/>
          <w:szCs w:val="20"/>
        </w:rPr>
        <w:t xml:space="preserve"> oferty muszą zwierać pełen zakres przedmiotu zamówienia określony w danej części/pakiecie.</w:t>
      </w:r>
      <w:r w:rsidRPr="00675DF2">
        <w:rPr>
          <w:rFonts w:ascii="Tahoma" w:eastAsia="ArialNarrow" w:hAnsi="Tahoma" w:cs="Tahoma"/>
          <w:sz w:val="20"/>
          <w:szCs w:val="20"/>
        </w:rPr>
        <w:t xml:space="preserve"> </w:t>
      </w:r>
    </w:p>
    <w:p w14:paraId="5A6D226F" w14:textId="77777777" w:rsidR="0025249C" w:rsidRPr="001A0F50" w:rsidRDefault="0025249C" w:rsidP="009C5CAF">
      <w:pPr>
        <w:shd w:val="clear" w:color="auto" w:fill="FFFFFF"/>
        <w:tabs>
          <w:tab w:val="left" w:pos="709"/>
        </w:tabs>
        <w:ind w:left="495"/>
        <w:jc w:val="both"/>
        <w:rPr>
          <w:rFonts w:ascii="Tahoma" w:hAnsi="Tahoma" w:cs="Tahoma"/>
        </w:rPr>
      </w:pPr>
    </w:p>
    <w:p w14:paraId="20901AC7" w14:textId="77777777" w:rsidR="007972AD" w:rsidRPr="001A0F50" w:rsidRDefault="007972AD" w:rsidP="00991586">
      <w:pPr>
        <w:shd w:val="clear" w:color="auto" w:fill="FFFFFF"/>
        <w:tabs>
          <w:tab w:val="left" w:pos="437"/>
        </w:tabs>
        <w:jc w:val="both"/>
        <w:rPr>
          <w:rFonts w:ascii="Tahoma" w:hAnsi="Tahoma" w:cs="Tahoma"/>
          <w:b/>
        </w:rPr>
      </w:pPr>
      <w:r w:rsidRPr="001A0F50">
        <w:rPr>
          <w:rFonts w:ascii="Tahoma" w:hAnsi="Tahoma" w:cs="Tahoma"/>
          <w:b/>
        </w:rPr>
        <w:t>4.</w:t>
      </w:r>
      <w:r w:rsidRPr="001A0F50">
        <w:rPr>
          <w:rFonts w:ascii="Tahoma" w:hAnsi="Tahoma" w:cs="Tahoma"/>
          <w:b/>
        </w:rPr>
        <w:tab/>
      </w:r>
      <w:r w:rsidR="001E21CA" w:rsidRPr="001A0F50">
        <w:rPr>
          <w:rFonts w:ascii="Tahoma" w:hAnsi="Tahoma" w:cs="Tahoma"/>
          <w:b/>
        </w:rPr>
        <w:t>TERMIN WYKONANIA ZAMÓWIENIA</w:t>
      </w:r>
    </w:p>
    <w:p w14:paraId="621DDBE0" w14:textId="77777777" w:rsidR="001F2FA1" w:rsidRDefault="0025249C" w:rsidP="00E3665D">
      <w:pPr>
        <w:ind w:left="360"/>
        <w:jc w:val="both"/>
        <w:rPr>
          <w:rFonts w:ascii="Tahoma" w:hAnsi="Tahoma" w:cs="Tahoma"/>
          <w:b/>
        </w:rPr>
      </w:pPr>
      <w:r w:rsidRPr="001A0F50">
        <w:rPr>
          <w:rFonts w:ascii="Tahoma" w:hAnsi="Tahoma" w:cs="Tahoma"/>
        </w:rPr>
        <w:t>Termin wykonania zamówienia</w:t>
      </w:r>
      <w:r w:rsidRPr="001A0F50">
        <w:rPr>
          <w:rFonts w:ascii="Tahoma" w:hAnsi="Tahoma" w:cs="Tahoma"/>
          <w:b/>
        </w:rPr>
        <w:t xml:space="preserve">: </w:t>
      </w:r>
      <w:r w:rsidR="00B95A99" w:rsidRPr="00D2501C">
        <w:rPr>
          <w:rFonts w:ascii="Tahoma" w:hAnsi="Tahoma" w:cs="Tahoma"/>
        </w:rPr>
        <w:t>Termin wykonania zamówienia</w:t>
      </w:r>
      <w:r w:rsidR="00B95A99" w:rsidRPr="00D2501C">
        <w:rPr>
          <w:rFonts w:ascii="Tahoma" w:hAnsi="Tahoma" w:cs="Tahoma"/>
          <w:b/>
        </w:rPr>
        <w:t xml:space="preserve">:  </w:t>
      </w:r>
    </w:p>
    <w:p w14:paraId="04D2A66D" w14:textId="5808348A" w:rsidR="00B95A99" w:rsidRPr="00D2501C" w:rsidRDefault="001F2FA1" w:rsidP="00E3665D">
      <w:pPr>
        <w:ind w:left="360"/>
        <w:jc w:val="both"/>
        <w:rPr>
          <w:rFonts w:ascii="Tahoma" w:hAnsi="Tahoma" w:cs="Tahoma"/>
          <w:b/>
        </w:rPr>
      </w:pPr>
      <w:r>
        <w:rPr>
          <w:rFonts w:ascii="Tahoma" w:hAnsi="Tahoma" w:cs="Tahoma"/>
          <w:b/>
        </w:rPr>
        <w:t xml:space="preserve">Pakiet nr 1 </w:t>
      </w:r>
      <w:r w:rsidR="0043093A">
        <w:rPr>
          <w:rFonts w:ascii="Tahoma" w:hAnsi="Tahoma" w:cs="Tahoma"/>
          <w:b/>
        </w:rPr>
        <w:t xml:space="preserve">-3 </w:t>
      </w:r>
      <w:r>
        <w:rPr>
          <w:rFonts w:ascii="Tahoma" w:hAnsi="Tahoma" w:cs="Tahoma"/>
          <w:b/>
        </w:rPr>
        <w:t xml:space="preserve">: </w:t>
      </w:r>
      <w:r w:rsidR="00B95A99" w:rsidRPr="00D2501C">
        <w:rPr>
          <w:rFonts w:ascii="Tahoma" w:hAnsi="Tahoma" w:cs="Tahoma"/>
          <w:b/>
        </w:rPr>
        <w:t>sukcesywne dostawy przez okres</w:t>
      </w:r>
      <w:r w:rsidR="005015B1">
        <w:rPr>
          <w:rFonts w:ascii="Tahoma" w:hAnsi="Tahoma" w:cs="Tahoma"/>
          <w:b/>
        </w:rPr>
        <w:t xml:space="preserve"> </w:t>
      </w:r>
      <w:r w:rsidR="00B95A99">
        <w:rPr>
          <w:rFonts w:ascii="Tahoma" w:hAnsi="Tahoma" w:cs="Tahoma"/>
          <w:b/>
        </w:rPr>
        <w:t xml:space="preserve">12 </w:t>
      </w:r>
      <w:r w:rsidR="00B95A99" w:rsidRPr="00D2501C">
        <w:rPr>
          <w:rFonts w:ascii="Tahoma" w:hAnsi="Tahoma" w:cs="Tahoma"/>
          <w:b/>
        </w:rPr>
        <w:t xml:space="preserve">miesięcy od dnia </w:t>
      </w:r>
      <w:r w:rsidR="00E3665D">
        <w:rPr>
          <w:rFonts w:ascii="Tahoma" w:hAnsi="Tahoma" w:cs="Tahoma"/>
          <w:b/>
        </w:rPr>
        <w:t>zawarcia</w:t>
      </w:r>
      <w:r w:rsidR="00B95A99" w:rsidRPr="00D2501C">
        <w:rPr>
          <w:rFonts w:ascii="Tahoma" w:hAnsi="Tahoma" w:cs="Tahoma"/>
          <w:b/>
        </w:rPr>
        <w:t xml:space="preserve"> umowy </w:t>
      </w:r>
    </w:p>
    <w:p w14:paraId="5016D859" w14:textId="19E773A0" w:rsidR="001F2FA1" w:rsidRPr="00D2501C" w:rsidRDefault="001F2FA1" w:rsidP="001F2FA1">
      <w:pPr>
        <w:ind w:left="360"/>
        <w:jc w:val="both"/>
        <w:rPr>
          <w:rFonts w:ascii="Tahoma" w:hAnsi="Tahoma" w:cs="Tahoma"/>
          <w:b/>
        </w:rPr>
      </w:pPr>
      <w:r>
        <w:rPr>
          <w:rFonts w:ascii="Tahoma" w:hAnsi="Tahoma" w:cs="Tahoma"/>
          <w:b/>
        </w:rPr>
        <w:t xml:space="preserve">Pakiet nr </w:t>
      </w:r>
      <w:r w:rsidR="0043093A">
        <w:rPr>
          <w:rFonts w:ascii="Tahoma" w:hAnsi="Tahoma" w:cs="Tahoma"/>
          <w:b/>
        </w:rPr>
        <w:t>4</w:t>
      </w:r>
      <w:r>
        <w:rPr>
          <w:rFonts w:ascii="Tahoma" w:hAnsi="Tahoma" w:cs="Tahoma"/>
          <w:b/>
        </w:rPr>
        <w:t xml:space="preserve">: </w:t>
      </w:r>
      <w:r w:rsidRPr="00D2501C">
        <w:rPr>
          <w:rFonts w:ascii="Tahoma" w:hAnsi="Tahoma" w:cs="Tahoma"/>
          <w:b/>
        </w:rPr>
        <w:t>sukcesywne dostawy przez okres</w:t>
      </w:r>
      <w:r>
        <w:rPr>
          <w:rFonts w:ascii="Tahoma" w:hAnsi="Tahoma" w:cs="Tahoma"/>
          <w:b/>
        </w:rPr>
        <w:t xml:space="preserve"> </w:t>
      </w:r>
      <w:r w:rsidR="0043093A">
        <w:rPr>
          <w:rFonts w:ascii="Tahoma" w:hAnsi="Tahoma" w:cs="Tahoma"/>
          <w:b/>
        </w:rPr>
        <w:t>6</w:t>
      </w:r>
      <w:r>
        <w:rPr>
          <w:rFonts w:ascii="Tahoma" w:hAnsi="Tahoma" w:cs="Tahoma"/>
          <w:b/>
        </w:rPr>
        <w:t xml:space="preserve"> </w:t>
      </w:r>
      <w:r w:rsidRPr="00D2501C">
        <w:rPr>
          <w:rFonts w:ascii="Tahoma" w:hAnsi="Tahoma" w:cs="Tahoma"/>
          <w:b/>
        </w:rPr>
        <w:t xml:space="preserve">miesięcy od dnia </w:t>
      </w:r>
      <w:r>
        <w:rPr>
          <w:rFonts w:ascii="Tahoma" w:hAnsi="Tahoma" w:cs="Tahoma"/>
          <w:b/>
        </w:rPr>
        <w:t>zawarcia</w:t>
      </w:r>
      <w:r w:rsidRPr="00D2501C">
        <w:rPr>
          <w:rFonts w:ascii="Tahoma" w:hAnsi="Tahoma" w:cs="Tahoma"/>
          <w:b/>
        </w:rPr>
        <w:t xml:space="preserve"> umowy </w:t>
      </w:r>
    </w:p>
    <w:p w14:paraId="645B9917" w14:textId="2047513B" w:rsidR="00E65EFC" w:rsidRPr="001A0F50" w:rsidRDefault="00E65EFC" w:rsidP="00B95A99">
      <w:pPr>
        <w:ind w:left="360"/>
        <w:jc w:val="both"/>
        <w:rPr>
          <w:rFonts w:ascii="Tahoma" w:hAnsi="Tahoma" w:cs="Tahoma"/>
        </w:rPr>
      </w:pPr>
    </w:p>
    <w:p w14:paraId="4AE57E2F" w14:textId="77777777" w:rsidR="007972AD" w:rsidRPr="001A0F50" w:rsidRDefault="007972AD" w:rsidP="00C40251">
      <w:pPr>
        <w:ind w:left="437" w:hanging="437"/>
        <w:jc w:val="both"/>
        <w:rPr>
          <w:rFonts w:ascii="Tahoma" w:hAnsi="Tahoma" w:cs="Tahoma"/>
          <w:b/>
        </w:rPr>
      </w:pPr>
      <w:r w:rsidRPr="001A0F50">
        <w:rPr>
          <w:rFonts w:ascii="Tahoma" w:hAnsi="Tahoma" w:cs="Tahoma"/>
          <w:b/>
        </w:rPr>
        <w:t>5.</w:t>
      </w:r>
      <w:r w:rsidRPr="001A0F50">
        <w:rPr>
          <w:rFonts w:ascii="Tahoma" w:hAnsi="Tahoma" w:cs="Tahoma"/>
          <w:b/>
        </w:rPr>
        <w:tab/>
        <w:t>WARUNKI UDZIAŁU W POSTĘPOWANIU I PODSTAWY WYKLUCZENIA</w:t>
      </w:r>
    </w:p>
    <w:p w14:paraId="6126A97D" w14:textId="77777777" w:rsidR="00C40251" w:rsidRPr="001A0F50" w:rsidRDefault="00C40251" w:rsidP="00E636EE">
      <w:pPr>
        <w:pStyle w:val="pkt"/>
        <w:numPr>
          <w:ilvl w:val="1"/>
          <w:numId w:val="14"/>
        </w:numPr>
        <w:spacing w:before="0" w:after="0"/>
        <w:ind w:left="437" w:hanging="437"/>
        <w:rPr>
          <w:rStyle w:val="TeksttreciPogrubienie"/>
          <w:rFonts w:ascii="Tahoma" w:hAnsi="Tahoma" w:cs="Tahoma"/>
          <w:b w:val="0"/>
          <w:bCs w:val="0"/>
          <w:sz w:val="20"/>
          <w:szCs w:val="20"/>
        </w:rPr>
      </w:pPr>
      <w:r w:rsidRPr="001A0F50">
        <w:rPr>
          <w:rFonts w:ascii="Tahoma" w:hAnsi="Tahoma" w:cs="Tahoma"/>
          <w:sz w:val="20"/>
        </w:rPr>
        <w:t>O udzielenie zamówienia mogą ubiegać się Wykonawcy, którzy nie podlegają wykluczeniu na zasadach określonych w Punkcie 6 SWZ, oraz spełniają określone przez Zamawiającego warunki</w:t>
      </w:r>
      <w:r w:rsidRPr="001A0F50">
        <w:rPr>
          <w:rStyle w:val="TeksttreciPogrubienie"/>
          <w:rFonts w:ascii="Tahoma" w:hAnsi="Tahoma" w:cs="Tahoma"/>
          <w:sz w:val="20"/>
          <w:szCs w:val="20"/>
        </w:rPr>
        <w:t xml:space="preserve"> udziału w postępowaniu.</w:t>
      </w:r>
      <w:bookmarkStart w:id="7" w:name="bookmark3"/>
    </w:p>
    <w:p w14:paraId="23410724" w14:textId="77777777" w:rsidR="00C40251" w:rsidRPr="001A0F50" w:rsidRDefault="00C40251" w:rsidP="00E636EE">
      <w:pPr>
        <w:pStyle w:val="pkt"/>
        <w:numPr>
          <w:ilvl w:val="1"/>
          <w:numId w:val="14"/>
        </w:numPr>
        <w:spacing w:before="0" w:after="0"/>
        <w:ind w:left="437" w:hanging="437"/>
        <w:rPr>
          <w:rFonts w:ascii="Tahoma" w:hAnsi="Tahoma" w:cs="Tahoma"/>
          <w:sz w:val="20"/>
          <w:shd w:val="clear" w:color="auto" w:fill="FFFFFF"/>
        </w:rPr>
      </w:pPr>
      <w:r w:rsidRPr="001A0F50">
        <w:rPr>
          <w:rFonts w:ascii="Tahoma" w:hAnsi="Tahoma" w:cs="Tahoma"/>
          <w:sz w:val="20"/>
        </w:rPr>
        <w:t>O udzielenie zamówienia mogą ubiegać się Wykonawcy, którzy spełniają warunki dotyczące:</w:t>
      </w:r>
      <w:bookmarkEnd w:id="7"/>
    </w:p>
    <w:p w14:paraId="2106C415" w14:textId="77777777" w:rsidR="0025249C" w:rsidRPr="001A0F50" w:rsidRDefault="0025249C" w:rsidP="0025249C">
      <w:pPr>
        <w:pStyle w:val="Teksttreci0"/>
        <w:numPr>
          <w:ilvl w:val="2"/>
          <w:numId w:val="14"/>
        </w:numPr>
        <w:shd w:val="clear" w:color="auto" w:fill="auto"/>
        <w:spacing w:line="240" w:lineRule="auto"/>
        <w:ind w:left="851" w:right="20" w:hanging="437"/>
        <w:jc w:val="both"/>
        <w:rPr>
          <w:rFonts w:ascii="Tahoma" w:hAnsi="Tahoma" w:cs="Tahoma"/>
          <w:sz w:val="20"/>
          <w:szCs w:val="20"/>
        </w:rPr>
      </w:pPr>
      <w:r w:rsidRPr="001A0F50">
        <w:rPr>
          <w:rFonts w:ascii="Tahoma" w:hAnsi="Tahoma" w:cs="Tahoma"/>
          <w:b/>
          <w:sz w:val="20"/>
          <w:szCs w:val="20"/>
        </w:rPr>
        <w:t>zdolności do występowania w obrocie gospodarczym:</w:t>
      </w:r>
    </w:p>
    <w:p w14:paraId="1B9D28D5" w14:textId="77777777" w:rsidR="0025249C" w:rsidRPr="001A0F50" w:rsidRDefault="0025249C" w:rsidP="0025249C">
      <w:pPr>
        <w:pStyle w:val="Teksttreci0"/>
        <w:shd w:val="clear" w:color="auto" w:fill="auto"/>
        <w:spacing w:line="240" w:lineRule="auto"/>
        <w:ind w:left="851" w:right="20" w:firstLine="0"/>
        <w:jc w:val="both"/>
        <w:rPr>
          <w:rFonts w:ascii="Tahoma" w:hAnsi="Tahoma" w:cs="Tahoma"/>
          <w:sz w:val="20"/>
          <w:szCs w:val="20"/>
        </w:rPr>
      </w:pPr>
      <w:r w:rsidRPr="001A0F50">
        <w:rPr>
          <w:rFonts w:ascii="Tahoma" w:hAnsi="Tahoma" w:cs="Tahoma"/>
          <w:sz w:val="20"/>
          <w:szCs w:val="20"/>
        </w:rPr>
        <w:t>Zamawiający nie stawia warunku w powyższym zakresie.</w:t>
      </w:r>
    </w:p>
    <w:p w14:paraId="773426A0" w14:textId="77777777" w:rsidR="0025249C" w:rsidRPr="001A0F50" w:rsidRDefault="0025249C" w:rsidP="0025249C">
      <w:pPr>
        <w:pStyle w:val="Teksttreci0"/>
        <w:numPr>
          <w:ilvl w:val="2"/>
          <w:numId w:val="14"/>
        </w:numPr>
        <w:shd w:val="clear" w:color="auto" w:fill="auto"/>
        <w:spacing w:line="240" w:lineRule="auto"/>
        <w:ind w:left="851" w:right="20" w:hanging="437"/>
        <w:jc w:val="both"/>
        <w:rPr>
          <w:rFonts w:ascii="Tahoma" w:hAnsi="Tahoma" w:cs="Tahoma"/>
          <w:b/>
          <w:sz w:val="20"/>
          <w:szCs w:val="20"/>
        </w:rPr>
      </w:pPr>
      <w:r w:rsidRPr="001A0F50">
        <w:rPr>
          <w:rFonts w:ascii="Tahoma" w:hAnsi="Tahoma" w:cs="Tahoma"/>
          <w:b/>
          <w:sz w:val="20"/>
          <w:szCs w:val="20"/>
        </w:rPr>
        <w:t>uprawnień do prowadzenia określonej działalności gospodarczej lub zawodowej, o ile wynika to z odrębnych przepisów:</w:t>
      </w:r>
    </w:p>
    <w:p w14:paraId="26BAD19F" w14:textId="77777777" w:rsidR="0025249C" w:rsidRPr="001A0F50" w:rsidRDefault="0025249C" w:rsidP="0025249C">
      <w:pPr>
        <w:pStyle w:val="Teksttreci0"/>
        <w:shd w:val="clear" w:color="auto" w:fill="auto"/>
        <w:spacing w:line="240" w:lineRule="auto"/>
        <w:ind w:left="851" w:right="20" w:firstLine="0"/>
        <w:jc w:val="both"/>
        <w:rPr>
          <w:rFonts w:ascii="Tahoma" w:hAnsi="Tahoma" w:cs="Tahoma"/>
          <w:b/>
          <w:sz w:val="20"/>
          <w:szCs w:val="20"/>
        </w:rPr>
      </w:pPr>
      <w:r w:rsidRPr="001A0F50">
        <w:rPr>
          <w:rFonts w:ascii="Tahoma" w:hAnsi="Tahoma" w:cs="Tahoma"/>
          <w:sz w:val="20"/>
          <w:szCs w:val="20"/>
        </w:rPr>
        <w:t>Zamawiający nie stawia warunku w powyższym zakresie.</w:t>
      </w:r>
    </w:p>
    <w:p w14:paraId="68088039" w14:textId="77777777" w:rsidR="0025249C" w:rsidRPr="001A0F50" w:rsidRDefault="0025249C" w:rsidP="0025249C">
      <w:pPr>
        <w:pStyle w:val="Teksttreci0"/>
        <w:numPr>
          <w:ilvl w:val="2"/>
          <w:numId w:val="14"/>
        </w:numPr>
        <w:shd w:val="clear" w:color="auto" w:fill="auto"/>
        <w:spacing w:line="240" w:lineRule="auto"/>
        <w:ind w:left="851" w:right="20" w:hanging="437"/>
        <w:jc w:val="both"/>
        <w:rPr>
          <w:rFonts w:ascii="Tahoma" w:hAnsi="Tahoma" w:cs="Tahoma"/>
          <w:sz w:val="20"/>
          <w:szCs w:val="20"/>
        </w:rPr>
      </w:pPr>
      <w:r w:rsidRPr="001A0F50">
        <w:rPr>
          <w:rFonts w:ascii="Tahoma" w:hAnsi="Tahoma" w:cs="Tahoma"/>
          <w:b/>
          <w:sz w:val="20"/>
          <w:szCs w:val="20"/>
        </w:rPr>
        <w:t>sytuacji ekonomicznej lub finansowej:</w:t>
      </w:r>
    </w:p>
    <w:p w14:paraId="292C0524" w14:textId="77777777" w:rsidR="0025249C" w:rsidRPr="001A0F50" w:rsidRDefault="0025249C" w:rsidP="0025249C">
      <w:pPr>
        <w:pStyle w:val="Teksttreci0"/>
        <w:shd w:val="clear" w:color="auto" w:fill="auto"/>
        <w:spacing w:line="240" w:lineRule="auto"/>
        <w:ind w:left="851" w:right="20" w:firstLine="0"/>
        <w:jc w:val="both"/>
        <w:rPr>
          <w:rFonts w:ascii="Tahoma" w:hAnsi="Tahoma" w:cs="Tahoma"/>
          <w:sz w:val="20"/>
          <w:szCs w:val="20"/>
        </w:rPr>
      </w:pPr>
      <w:r w:rsidRPr="001A0F50">
        <w:rPr>
          <w:rFonts w:ascii="Tahoma" w:hAnsi="Tahoma" w:cs="Tahoma"/>
          <w:sz w:val="20"/>
          <w:szCs w:val="20"/>
        </w:rPr>
        <w:t>Zamawiający nie stawia warunku w powyższym zakresie.</w:t>
      </w:r>
    </w:p>
    <w:p w14:paraId="18CE0847" w14:textId="77777777" w:rsidR="0025249C" w:rsidRPr="001A0F50" w:rsidRDefault="0025249C" w:rsidP="0025249C">
      <w:pPr>
        <w:pStyle w:val="Teksttreci0"/>
        <w:numPr>
          <w:ilvl w:val="2"/>
          <w:numId w:val="14"/>
        </w:numPr>
        <w:shd w:val="clear" w:color="auto" w:fill="auto"/>
        <w:spacing w:line="240" w:lineRule="auto"/>
        <w:ind w:left="851" w:right="20" w:hanging="437"/>
        <w:jc w:val="both"/>
        <w:rPr>
          <w:rFonts w:ascii="Tahoma" w:hAnsi="Tahoma" w:cs="Tahoma"/>
          <w:sz w:val="20"/>
          <w:szCs w:val="20"/>
        </w:rPr>
      </w:pPr>
      <w:r w:rsidRPr="001A0F50">
        <w:rPr>
          <w:rFonts w:ascii="Tahoma" w:hAnsi="Tahoma" w:cs="Tahoma"/>
          <w:b/>
          <w:sz w:val="20"/>
          <w:szCs w:val="20"/>
        </w:rPr>
        <w:t>zdolności technicznej lub zawodowej:</w:t>
      </w:r>
    </w:p>
    <w:p w14:paraId="3320493C" w14:textId="77777777" w:rsidR="0025249C" w:rsidRPr="001A0F50" w:rsidRDefault="0025249C" w:rsidP="0025249C">
      <w:pPr>
        <w:pStyle w:val="Teksttreci0"/>
        <w:shd w:val="clear" w:color="auto" w:fill="auto"/>
        <w:spacing w:line="240" w:lineRule="auto"/>
        <w:ind w:left="851" w:right="20" w:firstLine="0"/>
        <w:jc w:val="both"/>
        <w:rPr>
          <w:rFonts w:ascii="Tahoma" w:hAnsi="Tahoma" w:cs="Tahoma"/>
          <w:sz w:val="20"/>
          <w:szCs w:val="20"/>
        </w:rPr>
      </w:pPr>
      <w:r w:rsidRPr="001A0F50">
        <w:rPr>
          <w:rFonts w:ascii="Tahoma" w:hAnsi="Tahoma" w:cs="Tahoma"/>
          <w:sz w:val="20"/>
          <w:szCs w:val="20"/>
        </w:rPr>
        <w:t>Zamawiający nie stawia warunku w powyższym zakresie.</w:t>
      </w:r>
    </w:p>
    <w:p w14:paraId="1551DD65" w14:textId="77777777" w:rsidR="001363D5" w:rsidRPr="001A0F50" w:rsidRDefault="001363D5" w:rsidP="001363D5">
      <w:pPr>
        <w:pStyle w:val="Teksttreci0"/>
        <w:shd w:val="clear" w:color="auto" w:fill="auto"/>
        <w:spacing w:line="240" w:lineRule="auto"/>
        <w:ind w:left="437" w:right="20" w:firstLine="243"/>
        <w:jc w:val="both"/>
        <w:rPr>
          <w:rFonts w:ascii="Tahoma" w:hAnsi="Tahoma" w:cs="Tahoma"/>
          <w:sz w:val="20"/>
          <w:szCs w:val="20"/>
        </w:rPr>
      </w:pPr>
    </w:p>
    <w:p w14:paraId="41DBE7B2" w14:textId="77777777" w:rsidR="00C40251" w:rsidRPr="001A0F50" w:rsidRDefault="00C40251" w:rsidP="00E636EE">
      <w:pPr>
        <w:pStyle w:val="pkt"/>
        <w:numPr>
          <w:ilvl w:val="1"/>
          <w:numId w:val="14"/>
        </w:numPr>
        <w:spacing w:before="0" w:after="0"/>
        <w:ind w:left="437" w:hanging="437"/>
        <w:rPr>
          <w:rFonts w:ascii="Tahoma" w:hAnsi="Tahoma" w:cs="Tahoma"/>
          <w:bCs/>
          <w:sz w:val="20"/>
        </w:rPr>
      </w:pPr>
      <w:r w:rsidRPr="001A0F50">
        <w:rPr>
          <w:rFonts w:ascii="Tahoma" w:hAnsi="Tahoma" w:cs="Tahoma"/>
          <w:bCs/>
          <w:sz w:val="20"/>
        </w:rPr>
        <w:t>Zamawiający, w stosunku do Wykonawców wspólnie ubiegających się o udzielenie zamówienia, w odniesieniu do warunku dotyczącego zdolności technicznej lub zawodowej - dopuszcza łączne spełnianie warunku przez Wykonawców.</w:t>
      </w:r>
    </w:p>
    <w:p w14:paraId="2C547C25" w14:textId="77777777" w:rsidR="00C40251" w:rsidRPr="001A0F50" w:rsidRDefault="00C40251" w:rsidP="00E636EE">
      <w:pPr>
        <w:pStyle w:val="pkt"/>
        <w:numPr>
          <w:ilvl w:val="1"/>
          <w:numId w:val="14"/>
        </w:numPr>
        <w:spacing w:before="0" w:after="0"/>
        <w:ind w:left="437" w:hanging="437"/>
        <w:rPr>
          <w:rFonts w:ascii="Tahoma" w:hAnsi="Tahoma" w:cs="Tahoma"/>
          <w:bCs/>
          <w:sz w:val="20"/>
        </w:rPr>
      </w:pPr>
      <w:r w:rsidRPr="001A0F50">
        <w:rPr>
          <w:rFonts w:ascii="Tahoma" w:hAnsi="Tahoma" w:cs="Tahoma"/>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02B612C" w14:textId="77777777" w:rsidR="00C40251" w:rsidRPr="001A0F50" w:rsidRDefault="00C40251" w:rsidP="00991586">
      <w:pPr>
        <w:ind w:right="140"/>
        <w:jc w:val="both"/>
        <w:rPr>
          <w:rFonts w:ascii="Tahoma" w:hAnsi="Tahoma" w:cs="Tahoma"/>
        </w:rPr>
      </w:pPr>
    </w:p>
    <w:p w14:paraId="5B3BA4A2" w14:textId="77777777" w:rsidR="00C40251" w:rsidRPr="001A0F50" w:rsidRDefault="00C40251" w:rsidP="00E636EE">
      <w:pPr>
        <w:numPr>
          <w:ilvl w:val="0"/>
          <w:numId w:val="14"/>
        </w:numPr>
        <w:ind w:right="140"/>
        <w:jc w:val="both"/>
        <w:rPr>
          <w:rFonts w:ascii="Tahoma" w:hAnsi="Tahoma" w:cs="Tahoma"/>
          <w:b/>
          <w:bCs/>
        </w:rPr>
      </w:pPr>
      <w:r w:rsidRPr="001A0F50">
        <w:rPr>
          <w:rFonts w:ascii="Tahoma" w:hAnsi="Tahoma" w:cs="Tahoma"/>
          <w:b/>
          <w:bCs/>
        </w:rPr>
        <w:t>PODSTAWY WYKLUCZENIA Z POSTĘPOWANIA</w:t>
      </w:r>
    </w:p>
    <w:p w14:paraId="1A27B7EA" w14:textId="77777777" w:rsidR="001E6B91" w:rsidRPr="001A0F50" w:rsidRDefault="001E6B91" w:rsidP="00E636EE">
      <w:pPr>
        <w:numPr>
          <w:ilvl w:val="1"/>
          <w:numId w:val="14"/>
        </w:numPr>
        <w:ind w:right="140"/>
        <w:jc w:val="both"/>
        <w:rPr>
          <w:rFonts w:ascii="Tahoma" w:hAnsi="Tahoma" w:cs="Tahoma"/>
        </w:rPr>
      </w:pPr>
      <w:r w:rsidRPr="001A0F50">
        <w:rPr>
          <w:rFonts w:ascii="Tahoma" w:hAnsi="Tahoma" w:cs="Tahoma"/>
        </w:rPr>
        <w:t xml:space="preserve">Z postępowania o udzielenie zamówienia wyklucza się Wykonawców, w stosunku do których zachodzi którakolwiek z okoliczności wskazanych w </w:t>
      </w:r>
    </w:p>
    <w:p w14:paraId="00C7566A" w14:textId="77777777" w:rsidR="001E6B91" w:rsidRPr="001A0F50" w:rsidRDefault="001E6B91" w:rsidP="00E636EE">
      <w:pPr>
        <w:numPr>
          <w:ilvl w:val="2"/>
          <w:numId w:val="14"/>
        </w:numPr>
        <w:ind w:right="140"/>
        <w:jc w:val="both"/>
        <w:rPr>
          <w:rFonts w:ascii="Tahoma" w:hAnsi="Tahoma" w:cs="Tahoma"/>
        </w:rPr>
      </w:pPr>
      <w:r w:rsidRPr="001A0F50">
        <w:rPr>
          <w:rFonts w:ascii="Tahoma" w:hAnsi="Tahoma" w:cs="Tahoma"/>
        </w:rPr>
        <w:t xml:space="preserve">art. 108 ust. 1 Ustawy </w:t>
      </w:r>
      <w:proofErr w:type="spellStart"/>
      <w:r w:rsidRPr="001A0F50">
        <w:rPr>
          <w:rFonts w:ascii="Tahoma" w:hAnsi="Tahoma" w:cs="Tahoma"/>
        </w:rPr>
        <w:t>Pzp</w:t>
      </w:r>
      <w:proofErr w:type="spellEnd"/>
      <w:r w:rsidRPr="001A0F50">
        <w:rPr>
          <w:rFonts w:ascii="Tahoma" w:hAnsi="Tahoma" w:cs="Tahoma"/>
        </w:rPr>
        <w:t xml:space="preserve"> tj.: </w:t>
      </w:r>
    </w:p>
    <w:p w14:paraId="7A4AE224"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będącego osobą fizyczną, którego prawomocnie skazano za przestępstwo:</w:t>
      </w:r>
    </w:p>
    <w:p w14:paraId="25D283C7"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lastRenderedPageBreak/>
        <w:t>udziału w zorganizowanej grupie przestępczej albo związku mającym na celu popełnienie przestępstwa lub przestępstwa skarbowego, o którym mowa w art. 258 Kodeksu karnego,</w:t>
      </w:r>
    </w:p>
    <w:p w14:paraId="181642AF"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handlu ludźmi, o którym mowa w art. 189a Kodeksu karnego,</w:t>
      </w:r>
    </w:p>
    <w:p w14:paraId="290901CD"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996E139"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C4B3A0D"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o charakterze terrorystycznym, o którym mowa w art. 115 § 20 Kodeksu karnego, lub mające na celu popełnienie tego przestępstwa,</w:t>
      </w:r>
    </w:p>
    <w:p w14:paraId="3CFEBF3E"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13FB820C" w14:textId="77777777" w:rsidR="004228D3" w:rsidRPr="001A0F50" w:rsidRDefault="001E6B91" w:rsidP="00E636EE">
      <w:pPr>
        <w:numPr>
          <w:ilvl w:val="4"/>
          <w:numId w:val="14"/>
        </w:numPr>
        <w:ind w:right="140"/>
        <w:jc w:val="both"/>
        <w:rPr>
          <w:rFonts w:ascii="Tahoma" w:hAnsi="Tahoma" w:cs="Tahoma"/>
        </w:rPr>
      </w:pPr>
      <w:r w:rsidRPr="001A0F50">
        <w:rPr>
          <w:rFonts w:ascii="Tahoma" w:hAnsi="Tahoma" w:cs="Tahom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B8B5A4" w14:textId="77777777" w:rsidR="001E6B91" w:rsidRPr="001A0F50" w:rsidRDefault="001E6B91" w:rsidP="00E636EE">
      <w:pPr>
        <w:numPr>
          <w:ilvl w:val="4"/>
          <w:numId w:val="14"/>
        </w:numPr>
        <w:ind w:right="140"/>
        <w:jc w:val="both"/>
        <w:rPr>
          <w:rFonts w:ascii="Tahoma" w:hAnsi="Tahoma" w:cs="Tahoma"/>
        </w:rPr>
      </w:pPr>
      <w:r w:rsidRPr="001A0F50">
        <w:rPr>
          <w:rFonts w:ascii="Tahoma" w:hAnsi="Tahoma" w:cs="Tahoma"/>
        </w:rPr>
        <w:t>o którym mowa w art. 9 ust. 1 i 3 lub art. 10 ustawy z dnia 15 czerwca 2012 r. o skutkach powierzania wykonywania pracy cudzoziemcom przebywającym wbrew przepisom na terytorium Rzeczypospolitej Polskiej</w:t>
      </w:r>
    </w:p>
    <w:p w14:paraId="731D1FA7" w14:textId="77777777" w:rsidR="001E6B91" w:rsidRPr="001A0F50" w:rsidRDefault="001E6B91" w:rsidP="001E6B91">
      <w:pPr>
        <w:ind w:left="360" w:right="140"/>
        <w:jc w:val="both"/>
        <w:rPr>
          <w:rFonts w:ascii="Tahoma" w:hAnsi="Tahoma" w:cs="Tahoma"/>
        </w:rPr>
      </w:pPr>
      <w:r w:rsidRPr="001A0F50">
        <w:rPr>
          <w:rFonts w:ascii="Tahoma" w:hAnsi="Tahoma" w:cs="Tahoma"/>
        </w:rPr>
        <w:t>- lub za odpowiedni czyn zabroniony określony w przepisach prawa obcego;</w:t>
      </w:r>
    </w:p>
    <w:p w14:paraId="3F544A05" w14:textId="77777777" w:rsidR="001E6B91" w:rsidRPr="001A0F50" w:rsidRDefault="001E6B91" w:rsidP="001E6B91">
      <w:pPr>
        <w:ind w:right="140"/>
        <w:jc w:val="both"/>
        <w:rPr>
          <w:rFonts w:ascii="Tahoma" w:hAnsi="Tahoma" w:cs="Tahoma"/>
        </w:rPr>
      </w:pPr>
    </w:p>
    <w:p w14:paraId="1FA88181"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E7CE39E"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34EF41"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wobec którego prawomocnie orzeczono zakaz ubiegania się o zamówienia publiczne;</w:t>
      </w:r>
    </w:p>
    <w:p w14:paraId="61CB55B2"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0A379A3"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A7E323D" w14:textId="77777777" w:rsidR="001E6B91" w:rsidRPr="001A0F50" w:rsidRDefault="001E6B91" w:rsidP="001E6B91">
      <w:pPr>
        <w:ind w:right="140"/>
        <w:jc w:val="both"/>
        <w:rPr>
          <w:rFonts w:ascii="Tahoma" w:hAnsi="Tahoma" w:cs="Tahoma"/>
        </w:rPr>
      </w:pPr>
      <w:r w:rsidRPr="001A0F50">
        <w:rPr>
          <w:rFonts w:ascii="Tahoma" w:hAnsi="Tahoma" w:cs="Tahoma"/>
        </w:rPr>
        <w:t xml:space="preserve">oraz </w:t>
      </w:r>
    </w:p>
    <w:p w14:paraId="465A27B3" w14:textId="77777777" w:rsidR="001E6B91" w:rsidRPr="001A0F50" w:rsidRDefault="001E6B91" w:rsidP="00E636EE">
      <w:pPr>
        <w:numPr>
          <w:ilvl w:val="2"/>
          <w:numId w:val="14"/>
        </w:numPr>
        <w:ind w:left="709" w:right="140" w:hanging="709"/>
        <w:jc w:val="both"/>
        <w:rPr>
          <w:rFonts w:ascii="Tahoma" w:hAnsi="Tahoma" w:cs="Tahoma"/>
        </w:rPr>
      </w:pPr>
      <w:r w:rsidRPr="001A0F50">
        <w:rPr>
          <w:rFonts w:ascii="Tahoma" w:hAnsi="Tahoma" w:cs="Tahoma"/>
        </w:rPr>
        <w:t xml:space="preserve">art. 109. ust. 1 punkt 4 Ustawy </w:t>
      </w:r>
      <w:proofErr w:type="spellStart"/>
      <w:r w:rsidRPr="001A0F50">
        <w:rPr>
          <w:rFonts w:ascii="Tahoma" w:hAnsi="Tahoma" w:cs="Tahoma"/>
        </w:rPr>
        <w:t>Pzp</w:t>
      </w:r>
      <w:proofErr w:type="spellEnd"/>
      <w:r w:rsidRPr="001A0F50">
        <w:rPr>
          <w:rFonts w:ascii="Tahoma" w:hAnsi="Tahoma" w:cs="Tahoma"/>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0BB1DA31" w14:textId="77777777" w:rsidR="001E6B91" w:rsidRPr="001A0F50" w:rsidRDefault="001E6B91" w:rsidP="00E636EE">
      <w:pPr>
        <w:numPr>
          <w:ilvl w:val="2"/>
          <w:numId w:val="14"/>
        </w:numPr>
        <w:ind w:left="709" w:right="140" w:hanging="709"/>
        <w:jc w:val="both"/>
        <w:rPr>
          <w:rFonts w:ascii="Tahoma" w:hAnsi="Tahoma" w:cs="Tahoma"/>
        </w:rPr>
      </w:pPr>
      <w:r w:rsidRPr="001A0F50">
        <w:rPr>
          <w:rFonts w:ascii="Tahoma" w:hAnsi="Tahoma" w:cs="Tahoma"/>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1A0F50">
        <w:rPr>
          <w:rFonts w:ascii="Tahoma" w:hAnsi="Tahoma" w:cs="Tahoma"/>
        </w:rPr>
        <w:t>Pzp</w:t>
      </w:r>
      <w:proofErr w:type="spellEnd"/>
      <w:r w:rsidRPr="001A0F50">
        <w:rPr>
          <w:rFonts w:ascii="Tahoma" w:hAnsi="Tahoma" w:cs="Tahoma"/>
        </w:rPr>
        <w:t xml:space="preserve"> wyklucza się:</w:t>
      </w:r>
    </w:p>
    <w:p w14:paraId="410C4D50"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FEC2CB"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B839939" w14:textId="77777777" w:rsidR="001E6B91" w:rsidRPr="001A0F50" w:rsidRDefault="001E6B91" w:rsidP="00E636EE">
      <w:pPr>
        <w:numPr>
          <w:ilvl w:val="3"/>
          <w:numId w:val="14"/>
        </w:numPr>
        <w:ind w:right="140"/>
        <w:jc w:val="both"/>
        <w:rPr>
          <w:rFonts w:ascii="Tahoma" w:hAnsi="Tahoma" w:cs="Tahoma"/>
        </w:rPr>
      </w:pPr>
      <w:r w:rsidRPr="001A0F50">
        <w:rPr>
          <w:rFonts w:ascii="Tahoma" w:hAnsi="Tahoma" w:cs="Tahoma"/>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299F161" w14:textId="77777777" w:rsidR="001E6B91" w:rsidRPr="001A0F50" w:rsidRDefault="001E6B91" w:rsidP="00E636EE">
      <w:pPr>
        <w:numPr>
          <w:ilvl w:val="1"/>
          <w:numId w:val="14"/>
        </w:numPr>
        <w:ind w:right="140"/>
        <w:jc w:val="both"/>
        <w:rPr>
          <w:rFonts w:ascii="Tahoma" w:hAnsi="Tahoma" w:cs="Tahoma"/>
        </w:rPr>
      </w:pPr>
      <w:r w:rsidRPr="001A0F50">
        <w:rPr>
          <w:rFonts w:ascii="Tahoma" w:hAnsi="Tahoma" w:cs="Tahoma"/>
        </w:rPr>
        <w:t xml:space="preserve">Wykluczenie Wykonawcy następuje zgodnie z art. 110 ust. 1 oraz art. 111 Ustawy </w:t>
      </w:r>
      <w:proofErr w:type="spellStart"/>
      <w:r w:rsidRPr="001A0F50">
        <w:rPr>
          <w:rFonts w:ascii="Tahoma" w:hAnsi="Tahoma" w:cs="Tahoma"/>
        </w:rPr>
        <w:t>Pzp</w:t>
      </w:r>
      <w:proofErr w:type="spellEnd"/>
      <w:r w:rsidRPr="001A0F50">
        <w:rPr>
          <w:rFonts w:ascii="Tahoma" w:hAnsi="Tahoma" w:cs="Tahoma"/>
        </w:rPr>
        <w:t xml:space="preserve">. </w:t>
      </w:r>
    </w:p>
    <w:p w14:paraId="26CDEFA1" w14:textId="77777777" w:rsidR="001E6B91" w:rsidRPr="001A0F50" w:rsidRDefault="001E6B91" w:rsidP="00E636EE">
      <w:pPr>
        <w:numPr>
          <w:ilvl w:val="1"/>
          <w:numId w:val="14"/>
        </w:numPr>
        <w:ind w:right="140"/>
        <w:jc w:val="both"/>
        <w:rPr>
          <w:rFonts w:ascii="Tahoma" w:hAnsi="Tahoma" w:cs="Tahoma"/>
        </w:rPr>
      </w:pPr>
      <w:r w:rsidRPr="001A0F50">
        <w:rPr>
          <w:rFonts w:ascii="Tahoma" w:hAnsi="Tahoma" w:cs="Tahoma"/>
        </w:rPr>
        <w:t>Wykluczenie o którym mowa w punkcie 6.1.3. następuje na okres trwania opisanych powyżej okoliczności.</w:t>
      </w:r>
    </w:p>
    <w:p w14:paraId="456EC1B7" w14:textId="77777777" w:rsidR="001E6B91" w:rsidRPr="001A0F50" w:rsidRDefault="001E6B91" w:rsidP="00E636EE">
      <w:pPr>
        <w:numPr>
          <w:ilvl w:val="1"/>
          <w:numId w:val="14"/>
        </w:numPr>
        <w:ind w:right="140"/>
        <w:jc w:val="both"/>
        <w:rPr>
          <w:rFonts w:ascii="Tahoma" w:hAnsi="Tahoma" w:cs="Tahoma"/>
        </w:rPr>
      </w:pPr>
      <w:r w:rsidRPr="001A0F50">
        <w:rPr>
          <w:rFonts w:ascii="Tahoma" w:hAnsi="Tahoma" w:cs="Tahoma"/>
        </w:rPr>
        <w:t xml:space="preserve">Wykonawca nie podlega wykluczeniu w okolicznościach określonych w art. 108 ust. 1 pkt 1, 2, 5 i 6 Ustawy </w:t>
      </w:r>
      <w:proofErr w:type="spellStart"/>
      <w:r w:rsidRPr="001A0F50">
        <w:rPr>
          <w:rFonts w:ascii="Tahoma" w:hAnsi="Tahoma" w:cs="Tahoma"/>
        </w:rPr>
        <w:t>Pzp</w:t>
      </w:r>
      <w:proofErr w:type="spellEnd"/>
      <w:r w:rsidRPr="001A0F50">
        <w:rPr>
          <w:rFonts w:ascii="Tahoma" w:hAnsi="Tahoma" w:cs="Tahoma"/>
        </w:rPr>
        <w:t xml:space="preserve">, jeżeli udowodni zamawiającemu, że spełnił łącznie przesłanki wskazane w art. 110 ust. 2 Ustawy </w:t>
      </w:r>
      <w:proofErr w:type="spellStart"/>
      <w:r w:rsidRPr="001A0F50">
        <w:rPr>
          <w:rFonts w:ascii="Tahoma" w:hAnsi="Tahoma" w:cs="Tahoma"/>
        </w:rPr>
        <w:t>pzp</w:t>
      </w:r>
      <w:proofErr w:type="spellEnd"/>
      <w:r w:rsidRPr="001A0F50">
        <w:rPr>
          <w:rFonts w:ascii="Tahoma" w:hAnsi="Tahoma" w:cs="Tahoma"/>
        </w:rPr>
        <w:t xml:space="preserve">. </w:t>
      </w:r>
    </w:p>
    <w:p w14:paraId="450A553C" w14:textId="77777777" w:rsidR="00C40251" w:rsidRPr="001A0F50" w:rsidRDefault="001E6B91" w:rsidP="00E636EE">
      <w:pPr>
        <w:numPr>
          <w:ilvl w:val="1"/>
          <w:numId w:val="14"/>
        </w:numPr>
        <w:ind w:right="140"/>
        <w:jc w:val="both"/>
        <w:rPr>
          <w:rFonts w:ascii="Tahoma" w:hAnsi="Tahoma" w:cs="Tahoma"/>
        </w:rPr>
      </w:pPr>
      <w:r w:rsidRPr="001A0F50">
        <w:rPr>
          <w:rFonts w:ascii="Tahoma" w:hAnsi="Tahoma" w:cs="Tahoma"/>
        </w:rPr>
        <w:t xml:space="preserve">Zamawiający oceni, czy podjęte przez Wykonawcę czynności, o których mowa w art. 110 ust. 2 Ustawy </w:t>
      </w:r>
      <w:proofErr w:type="spellStart"/>
      <w:r w:rsidRPr="001A0F50">
        <w:rPr>
          <w:rFonts w:ascii="Tahoma" w:hAnsi="Tahoma" w:cs="Tahoma"/>
        </w:rPr>
        <w:t>Pzp</w:t>
      </w:r>
      <w:proofErr w:type="spellEnd"/>
      <w:r w:rsidRPr="001A0F50">
        <w:rPr>
          <w:rFonts w:ascii="Tahoma" w:hAnsi="Tahoma" w:cs="Tahoma"/>
        </w:rPr>
        <w:t>., są wystarczające do wykazania jego rzetelności, uwzględniając wagę i szczególne okoliczności czynu Wykonawcy. Jeżeli podjęte przez wykonawcę czynności nie są wystarczające do wykazania jego rzetelności, Zamawiający wyklucza Wykonawcę</w:t>
      </w:r>
      <w:r w:rsidR="00C40251" w:rsidRPr="001A0F50">
        <w:rPr>
          <w:rFonts w:ascii="Tahoma" w:hAnsi="Tahoma" w:cs="Tahoma"/>
        </w:rPr>
        <w:t>.</w:t>
      </w:r>
    </w:p>
    <w:p w14:paraId="3874AAC6" w14:textId="77777777" w:rsidR="001E6B91" w:rsidRPr="001A0F50" w:rsidRDefault="001E6B91" w:rsidP="001E6B91">
      <w:pPr>
        <w:ind w:left="720" w:right="140"/>
        <w:jc w:val="both"/>
        <w:rPr>
          <w:rFonts w:ascii="Tahoma" w:hAnsi="Tahoma" w:cs="Tahoma"/>
        </w:rPr>
      </w:pPr>
    </w:p>
    <w:p w14:paraId="6EC84ECF" w14:textId="77777777" w:rsidR="00C07AB7" w:rsidRPr="001A0F50" w:rsidRDefault="00C07AB7" w:rsidP="00E636EE">
      <w:pPr>
        <w:numPr>
          <w:ilvl w:val="0"/>
          <w:numId w:val="14"/>
        </w:numPr>
        <w:ind w:right="140"/>
        <w:jc w:val="both"/>
        <w:rPr>
          <w:rFonts w:ascii="Tahoma" w:hAnsi="Tahoma" w:cs="Tahoma"/>
          <w:b/>
          <w:bCs/>
        </w:rPr>
      </w:pPr>
      <w:r w:rsidRPr="001A0F50">
        <w:rPr>
          <w:rFonts w:ascii="Tahoma" w:hAnsi="Tahoma" w:cs="Tahoma"/>
          <w:b/>
          <w:bCs/>
        </w:rPr>
        <w:t>OŚWIADCZENIA I DOKUMENTY, JAKIE ZOBOWIĄZANI SĄ DOSTARCZYĆ WYKONAWCY W CELU POTWIERDZENIA SPEŁNIANIA WARUNKÓW UDZIAŁU W POSTĘPOWANIU ORAZ WYKAZANIA BRAKU PODSTAW WYKLUCZENIA (PODMIOTOWE ŚRODKI DOWODOWE)</w:t>
      </w:r>
    </w:p>
    <w:p w14:paraId="15845616"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Do oferty Wykonawca zobowiązany jest dołączyć aktualne na dzień składania ofert oświadczenie o spełnianiu warunków udziału w postępowaniu oraz o braku podstaw do wykluczenia z postępowania - zgodnie z Załącznikiem nr 23.</w:t>
      </w:r>
      <w:r w:rsidR="00674CB2" w:rsidRPr="001A0F50">
        <w:rPr>
          <w:rFonts w:ascii="Tahoma" w:hAnsi="Tahoma" w:cs="Tahoma"/>
        </w:rPr>
        <w:t>4</w:t>
      </w:r>
      <w:r w:rsidRPr="001A0F50">
        <w:rPr>
          <w:rFonts w:ascii="Tahoma" w:hAnsi="Tahoma" w:cs="Tahoma"/>
        </w:rPr>
        <w:t xml:space="preserve"> do SWZ ;</w:t>
      </w:r>
    </w:p>
    <w:p w14:paraId="10E73946"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Informacje zawarte w oświadczeniu, o którym mowa w pkt 7.1 stanowią wstępne potwierdzenie, że Wykonawca nie podlega wykluczeniu oraz spełnia warunki udziału w postępowaniu.</w:t>
      </w:r>
    </w:p>
    <w:p w14:paraId="118CFD83" w14:textId="77777777" w:rsidR="00C07AB7" w:rsidRDefault="00C07AB7" w:rsidP="00E636EE">
      <w:pPr>
        <w:numPr>
          <w:ilvl w:val="1"/>
          <w:numId w:val="14"/>
        </w:numPr>
        <w:ind w:right="140"/>
        <w:jc w:val="both"/>
        <w:rPr>
          <w:rFonts w:ascii="Tahoma" w:hAnsi="Tahoma" w:cs="Tahoma"/>
        </w:rPr>
      </w:pPr>
      <w:r w:rsidRPr="001A0F50">
        <w:rPr>
          <w:rFonts w:ascii="Tahoma" w:hAnsi="Tahoma" w:cs="Tahoma"/>
        </w:rPr>
        <w:t>Zamawiający wzywa wykonawcę, którego oferta została najwyżej oceniona, do złożenia w wyznaczonym terminie, nie krótszym niż 5 dni od dnia wezwania, podmiotowych środków dowodowych , jeżeli wymagał ich złożenia w ogłoszeniu o zamówieniu lub dokumentach zamówienia, aktualnych na dzień złożenia podmiotowych środków dowodowych.</w:t>
      </w:r>
    </w:p>
    <w:p w14:paraId="4FC8A578" w14:textId="77777777" w:rsidR="005015B1" w:rsidRPr="001A0F50" w:rsidRDefault="005015B1" w:rsidP="005015B1">
      <w:pPr>
        <w:ind w:left="720" w:right="140"/>
        <w:jc w:val="both"/>
        <w:rPr>
          <w:rFonts w:ascii="Tahoma" w:hAnsi="Tahoma" w:cs="Tahoma"/>
        </w:rPr>
      </w:pPr>
    </w:p>
    <w:p w14:paraId="68E63E37" w14:textId="77777777" w:rsidR="00C07AB7" w:rsidRPr="002F12F2" w:rsidRDefault="00C07AB7" w:rsidP="00E636EE">
      <w:pPr>
        <w:numPr>
          <w:ilvl w:val="1"/>
          <w:numId w:val="14"/>
        </w:numPr>
        <w:ind w:right="140"/>
        <w:jc w:val="both"/>
        <w:rPr>
          <w:rFonts w:ascii="Tahoma" w:hAnsi="Tahoma" w:cs="Tahoma"/>
          <w:b/>
          <w:bCs/>
          <w:u w:val="single"/>
        </w:rPr>
      </w:pPr>
      <w:r w:rsidRPr="002F12F2">
        <w:rPr>
          <w:rFonts w:ascii="Tahoma" w:hAnsi="Tahoma" w:cs="Tahoma"/>
          <w:b/>
          <w:bCs/>
          <w:u w:val="single"/>
        </w:rPr>
        <w:t>Podmiotowe środki dowodowe wymagane od wykonawcy obejmują:</w:t>
      </w:r>
    </w:p>
    <w:p w14:paraId="63EDA396" w14:textId="77777777" w:rsidR="00C07AB7" w:rsidRPr="001A0F50" w:rsidRDefault="00C07AB7" w:rsidP="00E636EE">
      <w:pPr>
        <w:numPr>
          <w:ilvl w:val="2"/>
          <w:numId w:val="14"/>
        </w:numPr>
        <w:ind w:left="851" w:right="140" w:hanging="851"/>
        <w:jc w:val="both"/>
        <w:rPr>
          <w:rFonts w:ascii="Tahoma" w:hAnsi="Tahoma" w:cs="Tahoma"/>
        </w:rPr>
      </w:pPr>
      <w:r w:rsidRPr="001A0F50">
        <w:rPr>
          <w:rFonts w:ascii="Tahoma" w:hAnsi="Tahoma" w:cs="Tahoma"/>
          <w:b/>
          <w:bCs/>
        </w:rPr>
        <w:t>Oświadczenie wykonawcy</w:t>
      </w:r>
      <w:r w:rsidRPr="001A0F50">
        <w:rPr>
          <w:rFonts w:ascii="Tahoma" w:hAnsi="Tahoma" w:cs="Tahoma"/>
        </w:rPr>
        <w:t xml:space="preserve">, w zakresie art. 108 ust. 1 pkt 5 ustawy, o braku przynależności do tej samej grupy kapitałowej, w rozumieniu ustawy z dnia 16.02.2007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A0F50">
        <w:rPr>
          <w:rFonts w:ascii="Tahoma" w:hAnsi="Tahoma" w:cs="Tahoma"/>
          <w:b/>
          <w:bCs/>
        </w:rPr>
        <w:t>załącznik nr 23.</w:t>
      </w:r>
      <w:r w:rsidR="00674CB2" w:rsidRPr="001A0F50">
        <w:rPr>
          <w:rFonts w:ascii="Tahoma" w:hAnsi="Tahoma" w:cs="Tahoma"/>
          <w:b/>
          <w:bCs/>
        </w:rPr>
        <w:t>5</w:t>
      </w:r>
      <w:r w:rsidRPr="001A0F50">
        <w:rPr>
          <w:rFonts w:ascii="Tahoma" w:hAnsi="Tahoma" w:cs="Tahoma"/>
          <w:b/>
          <w:bCs/>
        </w:rPr>
        <w:t xml:space="preserve"> do SWZ</w:t>
      </w:r>
      <w:r w:rsidR="00537096" w:rsidRPr="001A0F50">
        <w:rPr>
          <w:rFonts w:ascii="Tahoma" w:hAnsi="Tahoma" w:cs="Tahoma"/>
        </w:rPr>
        <w:t xml:space="preserve"> – wezwanie będzie miało zastosowanie wyłącznie w przypadku jeżeli została złożona większa ilość ofert niż jedna w pakiecie</w:t>
      </w:r>
      <w:r w:rsidRPr="001A0F50">
        <w:rPr>
          <w:rFonts w:ascii="Tahoma" w:hAnsi="Tahoma" w:cs="Tahoma"/>
        </w:rPr>
        <w:t>;</w:t>
      </w:r>
    </w:p>
    <w:p w14:paraId="49761AB3" w14:textId="77777777" w:rsidR="00AE15FA" w:rsidRDefault="00C07AB7" w:rsidP="00E636EE">
      <w:pPr>
        <w:numPr>
          <w:ilvl w:val="2"/>
          <w:numId w:val="14"/>
        </w:numPr>
        <w:ind w:left="851" w:right="140" w:hanging="851"/>
        <w:jc w:val="both"/>
        <w:rPr>
          <w:rFonts w:ascii="Tahoma" w:hAnsi="Tahoma" w:cs="Tahoma"/>
        </w:rPr>
      </w:pPr>
      <w:r w:rsidRPr="002F12F2">
        <w:rPr>
          <w:rFonts w:ascii="Tahoma" w:hAnsi="Tahoma" w:cs="Tahoma"/>
          <w:b/>
          <w:bCs/>
        </w:rPr>
        <w:t>Odpis lub informacja z Krajowego Rejestru Sądowego lub z Centralnej Ewidencji i Informacji o Działalności Gospodarczej,</w:t>
      </w:r>
      <w:r w:rsidRPr="001A0F50">
        <w:rPr>
          <w:rFonts w:ascii="Tahoma" w:hAnsi="Tahoma" w:cs="Tahoma"/>
        </w:rPr>
        <w:t xml:space="preserve"> w zakresie art. 109 ust. 1 pkt 4 ustawy, sporządzonych nie wcześniej niż 3 miesiące przed jej złożeniem, jeżeli odrębne przepisy wymagają wpisu do rejestru lub ewidencji;</w:t>
      </w:r>
    </w:p>
    <w:p w14:paraId="692CCECC" w14:textId="77777777" w:rsidR="005015B1" w:rsidRPr="001A0F50" w:rsidRDefault="005015B1" w:rsidP="005015B1">
      <w:pPr>
        <w:ind w:left="851" w:right="140"/>
        <w:jc w:val="both"/>
        <w:rPr>
          <w:rFonts w:ascii="Tahoma" w:hAnsi="Tahoma" w:cs="Tahoma"/>
        </w:rPr>
      </w:pPr>
    </w:p>
    <w:p w14:paraId="3DC55A57"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Jeżeli Wykonawca ma siedzibę lub miejsce zamieszkania poza terytorium Rzeczypospolitej Polskiej, zamiast dokumentu, o których mowa w ust. 7.4.2,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57278050" w14:textId="0078B3CF" w:rsidR="00C07AB7" w:rsidRPr="001A0F50" w:rsidRDefault="00C07AB7" w:rsidP="00E636EE">
      <w:pPr>
        <w:numPr>
          <w:ilvl w:val="1"/>
          <w:numId w:val="14"/>
        </w:numPr>
        <w:ind w:right="140"/>
        <w:jc w:val="both"/>
        <w:rPr>
          <w:rFonts w:ascii="Tahoma" w:hAnsi="Tahoma" w:cs="Tahoma"/>
        </w:rPr>
      </w:pPr>
      <w:r w:rsidRPr="001A0F50">
        <w:rPr>
          <w:rFonts w:ascii="Tahoma" w:hAnsi="Tahoma" w:cs="Tahoma"/>
        </w:rPr>
        <w:t xml:space="preserve">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w:t>
      </w:r>
      <w:r w:rsidRPr="001A0F50">
        <w:rPr>
          <w:rFonts w:ascii="Tahoma" w:hAnsi="Tahoma" w:cs="Tahoma"/>
        </w:rPr>
        <w:lastRenderedPageBreak/>
        <w:t>zawodowego lub gospodarczego właściwym ze względu na siedzibę lub miejsce zamieszkania Wykonawcy.</w:t>
      </w:r>
    </w:p>
    <w:p w14:paraId="21726C8F"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Zamawiający nie wzywa do złożenia podmiotowych środków dowodowych, jeżeli:</w:t>
      </w:r>
    </w:p>
    <w:p w14:paraId="3DBB6837" w14:textId="77777777" w:rsidR="00C07AB7" w:rsidRPr="001A0F50" w:rsidRDefault="00C07AB7" w:rsidP="00E636EE">
      <w:pPr>
        <w:numPr>
          <w:ilvl w:val="2"/>
          <w:numId w:val="14"/>
        </w:numPr>
        <w:ind w:left="851" w:right="140" w:hanging="851"/>
        <w:jc w:val="both"/>
        <w:rPr>
          <w:rFonts w:ascii="Tahoma" w:hAnsi="Tahoma" w:cs="Tahoma"/>
        </w:rPr>
      </w:pPr>
      <w:r w:rsidRPr="001A0F50">
        <w:rPr>
          <w:rFonts w:ascii="Tahoma" w:hAnsi="Tahoma" w:cs="Tahoma"/>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1A0F50">
        <w:rPr>
          <w:rFonts w:ascii="Tahoma" w:hAnsi="Tahoma" w:cs="Tahoma"/>
        </w:rPr>
        <w:t>p.z.p</w:t>
      </w:r>
      <w:proofErr w:type="spellEnd"/>
      <w:r w:rsidRPr="001A0F50">
        <w:rPr>
          <w:rFonts w:ascii="Tahoma" w:hAnsi="Tahoma" w:cs="Tahoma"/>
        </w:rPr>
        <w:t xml:space="preserve"> dane umożliwiające dostęp do tych środków;</w:t>
      </w:r>
    </w:p>
    <w:p w14:paraId="5999DDA5" w14:textId="77777777" w:rsidR="00C07AB7" w:rsidRPr="001A0F50" w:rsidRDefault="00C07AB7" w:rsidP="00E636EE">
      <w:pPr>
        <w:numPr>
          <w:ilvl w:val="2"/>
          <w:numId w:val="14"/>
        </w:numPr>
        <w:ind w:left="851" w:right="140" w:hanging="851"/>
        <w:jc w:val="both"/>
        <w:rPr>
          <w:rFonts w:ascii="Tahoma" w:hAnsi="Tahoma" w:cs="Tahoma"/>
        </w:rPr>
      </w:pPr>
      <w:r w:rsidRPr="001A0F50">
        <w:rPr>
          <w:rFonts w:ascii="Tahoma" w:hAnsi="Tahoma" w:cs="Tahoma"/>
        </w:rPr>
        <w:t>podmiotowym środkiem dowodowym jest oświadczenie, którego treść odpowiada zakresowi oświadczenia, o którym mowa w art. 125 ust. 1.</w:t>
      </w:r>
    </w:p>
    <w:p w14:paraId="7ED8F0B5"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Wykonawca nie jest zobowiązany do złożenia podmiotowych środków dowodowych, które zamawiający posiada, jeżeli wykonawca wskaże te środki oraz potwierdzi ich prawidłowość i aktualność.</w:t>
      </w:r>
    </w:p>
    <w:p w14:paraId="639753ED" w14:textId="77777777" w:rsidR="00C07AB7" w:rsidRPr="001A0F50" w:rsidRDefault="00C07AB7" w:rsidP="00E636EE">
      <w:pPr>
        <w:numPr>
          <w:ilvl w:val="1"/>
          <w:numId w:val="14"/>
        </w:numPr>
        <w:ind w:right="140"/>
        <w:jc w:val="both"/>
        <w:rPr>
          <w:rFonts w:ascii="Tahoma" w:hAnsi="Tahoma" w:cs="Tahoma"/>
        </w:rPr>
      </w:pPr>
      <w:r w:rsidRPr="001A0F50">
        <w:rPr>
          <w:rFonts w:ascii="Tahoma" w:hAnsi="Tahoma" w:cs="Tahoma"/>
        </w:rPr>
        <w:t xml:space="preserve">W zakresie nieuregulowanym ustawą </w:t>
      </w:r>
      <w:proofErr w:type="spellStart"/>
      <w:r w:rsidRPr="001A0F50">
        <w:rPr>
          <w:rFonts w:ascii="Tahoma" w:hAnsi="Tahoma" w:cs="Tahoma"/>
        </w:rPr>
        <w:t>p.z.p</w:t>
      </w:r>
      <w:proofErr w:type="spellEnd"/>
      <w:r w:rsidRPr="001A0F50">
        <w:rPr>
          <w:rFonts w:ascii="Tahoma" w:hAnsi="Tahoma" w:cs="Tahoma"/>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6C2CE7" w:rsidRPr="001A0F50">
        <w:rPr>
          <w:rFonts w:ascii="Tahoma" w:hAnsi="Tahoma" w:cs="Tahoma"/>
        </w:rPr>
        <w:t xml:space="preserve">30 </w:t>
      </w:r>
      <w:r w:rsidRPr="001A0F50">
        <w:rPr>
          <w:rFonts w:ascii="Tahoma" w:hAnsi="Tahoma" w:cs="Tahoma"/>
        </w:rPr>
        <w:t>grudnia 2020 r. w sprawie sposobu sporządzania i przekazywania informacji oraz wymagań technicznych dla dokumentów elektronicznych oraz środków komunikacji elektronicznej w postępowaniu o udzielenie zamówienia publicznego lub konkursie.</w:t>
      </w:r>
    </w:p>
    <w:p w14:paraId="64C89656" w14:textId="77777777" w:rsidR="00D2754E" w:rsidRPr="001A0F50" w:rsidRDefault="00D2754E" w:rsidP="00991586">
      <w:pPr>
        <w:ind w:right="140"/>
        <w:jc w:val="both"/>
        <w:rPr>
          <w:rFonts w:ascii="Tahoma" w:hAnsi="Tahoma" w:cs="Tahoma"/>
        </w:rPr>
      </w:pPr>
    </w:p>
    <w:p w14:paraId="03092172" w14:textId="77777777" w:rsidR="00C07AB7" w:rsidRPr="001A0F50" w:rsidRDefault="007A4565" w:rsidP="00E636EE">
      <w:pPr>
        <w:numPr>
          <w:ilvl w:val="0"/>
          <w:numId w:val="14"/>
        </w:numPr>
        <w:ind w:right="140"/>
        <w:jc w:val="both"/>
        <w:rPr>
          <w:rFonts w:ascii="Tahoma" w:hAnsi="Tahoma" w:cs="Tahoma"/>
          <w:b/>
          <w:bCs/>
        </w:rPr>
      </w:pPr>
      <w:bookmarkStart w:id="8" w:name="_Hlk62823441"/>
      <w:r w:rsidRPr="001A0F50">
        <w:rPr>
          <w:rFonts w:ascii="Tahoma" w:hAnsi="Tahoma" w:cs="Tahoma"/>
          <w:b/>
          <w:bCs/>
        </w:rPr>
        <w:t>POLEGANIE NA ZASOBACH INNYCH PODMIOTÓW</w:t>
      </w:r>
      <w:r w:rsidR="002A1C48" w:rsidRPr="001A0F50">
        <w:rPr>
          <w:rFonts w:ascii="Tahoma" w:hAnsi="Tahoma" w:cs="Tahoma"/>
          <w:b/>
          <w:bCs/>
        </w:rPr>
        <w:t xml:space="preserve"> </w:t>
      </w:r>
      <w:bookmarkEnd w:id="8"/>
      <w:r w:rsidR="002A1C48" w:rsidRPr="001A0F50">
        <w:rPr>
          <w:rFonts w:ascii="Tahoma" w:hAnsi="Tahoma" w:cs="Tahoma"/>
          <w:b/>
          <w:bCs/>
        </w:rPr>
        <w:t>ORAZ PODWYKONAWSTWO</w:t>
      </w:r>
    </w:p>
    <w:p w14:paraId="1054CE23" w14:textId="77777777" w:rsidR="002A1C48" w:rsidRPr="001A0F50" w:rsidRDefault="002A1C48" w:rsidP="00E636EE">
      <w:pPr>
        <w:numPr>
          <w:ilvl w:val="1"/>
          <w:numId w:val="14"/>
        </w:numPr>
        <w:ind w:right="140"/>
        <w:jc w:val="both"/>
        <w:rPr>
          <w:rFonts w:ascii="Tahoma" w:hAnsi="Tahoma" w:cs="Tahoma"/>
        </w:rPr>
      </w:pPr>
      <w:r w:rsidRPr="001A0F50">
        <w:rPr>
          <w:rFonts w:ascii="Tahoma" w:hAnsi="Tahoma" w:cs="Tahoma"/>
        </w:rPr>
        <w:t>Poleganie na zasobach innych podmiotów</w:t>
      </w:r>
    </w:p>
    <w:p w14:paraId="2074BF47"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Wykonawca może w celu potwierdzenia spełniania warunków udziału w polegać na zdolnościach technicznych lub zawodowych podmiotów udostępniających zasoby, niezależnie od charakteru prawnego łączących go z nimi stosunków prawnych.</w:t>
      </w:r>
    </w:p>
    <w:p w14:paraId="39DAD7DE"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W odniesieniu do warunków dotyczących doświadczenia, wykonawcy mogą polegać na zdolnościach podmiotów udostępniających zasoby, jeśli podmioty te wykonają świadczenie do realizacji którego te zdolności są wymagane.</w:t>
      </w:r>
    </w:p>
    <w:p w14:paraId="1B9827A8"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t>
      </w:r>
    </w:p>
    <w:p w14:paraId="373620DD"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297870B"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A2472C8" w14:textId="77777777" w:rsidR="002A1C48"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63544EED" w14:textId="77777777" w:rsidR="00C07AB7" w:rsidRPr="001A0F50" w:rsidRDefault="007A4565" w:rsidP="00E636EE">
      <w:pPr>
        <w:numPr>
          <w:ilvl w:val="2"/>
          <w:numId w:val="14"/>
        </w:numPr>
        <w:ind w:left="709" w:right="140" w:hanging="709"/>
        <w:jc w:val="both"/>
        <w:rPr>
          <w:rFonts w:ascii="Tahoma" w:hAnsi="Tahoma" w:cs="Tahoma"/>
        </w:rPr>
      </w:pPr>
      <w:r w:rsidRPr="001A0F50">
        <w:rPr>
          <w:rFonts w:ascii="Tahoma" w:hAnsi="Tahoma" w:cs="Tahoma"/>
        </w:rPr>
        <w:t xml:space="preserve">Wykonawca, w przypadku polegania na zdolnościach lub sytuacji podmiotów udostępniających zasoby, przedstawia, wraz z oświadczeniem, o którym mowa w </w:t>
      </w:r>
      <w:r w:rsidR="00674CB2" w:rsidRPr="001A0F50">
        <w:rPr>
          <w:rFonts w:ascii="Tahoma" w:hAnsi="Tahoma" w:cs="Tahoma"/>
        </w:rPr>
        <w:t>7.1 SWZ</w:t>
      </w:r>
      <w:r w:rsidRPr="001A0F50">
        <w:rPr>
          <w:rFonts w:ascii="Tahoma" w:hAnsi="Tahoma" w:cs="Tahoma"/>
        </w:rPr>
        <w:t xml:space="preserv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w:t>
      </w:r>
      <w:r w:rsidR="00E72A55" w:rsidRPr="001A0F50">
        <w:rPr>
          <w:rFonts w:ascii="Tahoma" w:hAnsi="Tahoma" w:cs="Tahoma"/>
        </w:rPr>
        <w:t>7</w:t>
      </w:r>
      <w:r w:rsidRPr="001A0F50">
        <w:rPr>
          <w:rFonts w:ascii="Tahoma" w:hAnsi="Tahoma" w:cs="Tahoma"/>
        </w:rPr>
        <w:t xml:space="preserve"> .</w:t>
      </w:r>
    </w:p>
    <w:p w14:paraId="3464C612" w14:textId="77777777" w:rsidR="002A1C48" w:rsidRPr="001A0F50" w:rsidRDefault="002A1C48" w:rsidP="00E636EE">
      <w:pPr>
        <w:numPr>
          <w:ilvl w:val="1"/>
          <w:numId w:val="14"/>
        </w:numPr>
        <w:ind w:right="-110"/>
        <w:jc w:val="both"/>
        <w:rPr>
          <w:rFonts w:ascii="Tahoma" w:hAnsi="Tahoma" w:cs="Tahoma"/>
        </w:rPr>
      </w:pPr>
      <w:r w:rsidRPr="001A0F50">
        <w:rPr>
          <w:rFonts w:ascii="Tahoma" w:hAnsi="Tahoma" w:cs="Tahoma"/>
        </w:rPr>
        <w:t>Podwykonawstwo</w:t>
      </w:r>
    </w:p>
    <w:p w14:paraId="190F7091" w14:textId="77777777" w:rsidR="002A1C48" w:rsidRPr="001A0F50" w:rsidRDefault="002A1C48" w:rsidP="00E636EE">
      <w:pPr>
        <w:numPr>
          <w:ilvl w:val="2"/>
          <w:numId w:val="14"/>
        </w:numPr>
        <w:ind w:left="709" w:right="-110" w:hanging="709"/>
        <w:jc w:val="both"/>
        <w:rPr>
          <w:rFonts w:ascii="Tahoma" w:hAnsi="Tahoma" w:cs="Tahoma"/>
        </w:rPr>
      </w:pPr>
      <w:r w:rsidRPr="001A0F50">
        <w:rPr>
          <w:rFonts w:ascii="Tahoma" w:hAnsi="Tahoma" w:cs="Tahoma"/>
        </w:rPr>
        <w:t xml:space="preserve">Wykonawca może powierzyć wykonanie części zamówienia podwykonawcy (podwykonawcom) . </w:t>
      </w:r>
    </w:p>
    <w:p w14:paraId="005E1DDB" w14:textId="77777777" w:rsidR="002B6855" w:rsidRPr="001A0F50" w:rsidRDefault="002A1C48" w:rsidP="00E636EE">
      <w:pPr>
        <w:numPr>
          <w:ilvl w:val="2"/>
          <w:numId w:val="14"/>
        </w:numPr>
        <w:ind w:left="709" w:right="-110" w:hanging="709"/>
        <w:jc w:val="both"/>
        <w:rPr>
          <w:rFonts w:ascii="Tahoma" w:hAnsi="Tahoma" w:cs="Tahoma"/>
        </w:rPr>
      </w:pPr>
      <w:r w:rsidRPr="001A0F50">
        <w:rPr>
          <w:rFonts w:ascii="Tahoma" w:hAnsi="Tahoma" w:cs="Tahoma"/>
        </w:rPr>
        <w:t>Zamawiający nie zastrzega obowiązku osobistego wykonania przez Wykonawcę kluczowych części zamówienia .</w:t>
      </w:r>
    </w:p>
    <w:p w14:paraId="35AC105C" w14:textId="77777777" w:rsidR="002A1C48" w:rsidRPr="001A0F50" w:rsidRDefault="002A1C48" w:rsidP="00E636EE">
      <w:pPr>
        <w:numPr>
          <w:ilvl w:val="2"/>
          <w:numId w:val="14"/>
        </w:numPr>
        <w:ind w:left="709" w:right="158" w:hanging="709"/>
        <w:jc w:val="both"/>
        <w:rPr>
          <w:rFonts w:ascii="Tahoma" w:hAnsi="Tahoma" w:cs="Tahoma"/>
        </w:rPr>
      </w:pPr>
      <w:r w:rsidRPr="001A0F50">
        <w:rPr>
          <w:rFonts w:ascii="Tahoma" w:hAnsi="Tahoma" w:cs="Tahoma"/>
        </w:rPr>
        <w:t>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24FC5CF0" w14:textId="77777777" w:rsidR="007A4565" w:rsidRPr="001A0F50" w:rsidRDefault="007A4565" w:rsidP="007A4565">
      <w:pPr>
        <w:ind w:right="140"/>
        <w:jc w:val="both"/>
        <w:rPr>
          <w:rFonts w:ascii="Tahoma" w:hAnsi="Tahoma" w:cs="Tahoma"/>
        </w:rPr>
      </w:pPr>
    </w:p>
    <w:p w14:paraId="008617F1" w14:textId="77777777" w:rsidR="007A4565" w:rsidRPr="001A0F50" w:rsidRDefault="007A4565" w:rsidP="00E636EE">
      <w:pPr>
        <w:numPr>
          <w:ilvl w:val="0"/>
          <w:numId w:val="14"/>
        </w:numPr>
        <w:ind w:right="140"/>
        <w:jc w:val="both"/>
        <w:rPr>
          <w:rFonts w:ascii="Tahoma" w:hAnsi="Tahoma" w:cs="Tahoma"/>
          <w:b/>
          <w:bCs/>
        </w:rPr>
      </w:pPr>
      <w:r w:rsidRPr="001A0F50">
        <w:rPr>
          <w:rFonts w:ascii="Tahoma" w:hAnsi="Tahoma" w:cs="Tahoma"/>
          <w:b/>
          <w:bCs/>
        </w:rPr>
        <w:t>INFORMACJA DLA WYKONAWCÓW WSPÓLNIE UBIEGAJĄCYCH SIĘ O UDZIELENIE ZAMÓWIENIA (SPÓŁKI CYWILNE/ KONSORCJA)</w:t>
      </w:r>
    </w:p>
    <w:p w14:paraId="3351273B" w14:textId="77777777" w:rsidR="007A4565" w:rsidRPr="001A0F50" w:rsidRDefault="007A4565" w:rsidP="00E636EE">
      <w:pPr>
        <w:numPr>
          <w:ilvl w:val="1"/>
          <w:numId w:val="14"/>
        </w:numPr>
        <w:ind w:right="140"/>
        <w:jc w:val="both"/>
        <w:rPr>
          <w:rFonts w:ascii="Tahoma" w:hAnsi="Tahoma" w:cs="Tahoma"/>
        </w:rPr>
      </w:pPr>
      <w:r w:rsidRPr="001A0F50">
        <w:rPr>
          <w:rFonts w:ascii="Tahoma" w:hAnsi="Tahoma" w:cs="Tahoma"/>
        </w:rPr>
        <w:lastRenderedPageBreak/>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B5AE27E" w14:textId="77777777" w:rsidR="007A4565" w:rsidRPr="001A0F50" w:rsidRDefault="007A4565" w:rsidP="00E636EE">
      <w:pPr>
        <w:numPr>
          <w:ilvl w:val="1"/>
          <w:numId w:val="14"/>
        </w:numPr>
        <w:ind w:right="140"/>
        <w:jc w:val="both"/>
        <w:rPr>
          <w:rFonts w:ascii="Tahoma" w:hAnsi="Tahoma" w:cs="Tahoma"/>
        </w:rPr>
      </w:pPr>
      <w:r w:rsidRPr="001A0F50">
        <w:rPr>
          <w:rFonts w:ascii="Tahoma" w:hAnsi="Tahoma" w:cs="Tahoma"/>
        </w:rPr>
        <w:t xml:space="preserve">W przypadku Wykonawców wspólnie ubiegających się o udzielenie zamówienia, oświadczenia, o których mowa w </w:t>
      </w:r>
      <w:r w:rsidR="00E72A55" w:rsidRPr="001A0F50">
        <w:rPr>
          <w:rFonts w:ascii="Tahoma" w:hAnsi="Tahoma" w:cs="Tahoma"/>
        </w:rPr>
        <w:t>Punkcie 7.</w:t>
      </w:r>
      <w:r w:rsidRPr="001A0F50">
        <w:rPr>
          <w:rFonts w:ascii="Tahoma" w:hAnsi="Tahoma" w:cs="Tahoma"/>
        </w:rPr>
        <w:t>1 SWZ, składa każdy z wykonawców. Oświadczenia te potwierdzają brak podstaw wykluczenia oraz spełnianie warunków udziału w zakresie, w jakim każdy z wykonawców wykazuje spełnianie warunków udziału w postępowaniu.</w:t>
      </w:r>
    </w:p>
    <w:p w14:paraId="78AFDBDE" w14:textId="77777777" w:rsidR="007A4565" w:rsidRPr="001A0F50" w:rsidRDefault="007A4565" w:rsidP="00E636EE">
      <w:pPr>
        <w:numPr>
          <w:ilvl w:val="1"/>
          <w:numId w:val="14"/>
        </w:numPr>
        <w:ind w:right="140"/>
        <w:jc w:val="both"/>
        <w:rPr>
          <w:rFonts w:ascii="Tahoma" w:hAnsi="Tahoma" w:cs="Tahoma"/>
        </w:rPr>
      </w:pPr>
      <w:r w:rsidRPr="001A0F50">
        <w:rPr>
          <w:rFonts w:ascii="Tahoma" w:hAnsi="Tahoma" w:cs="Tahoma"/>
        </w:rPr>
        <w:t>Wykonawcy wspólnie ubiegający się o udzielenie zamówienia dołączają do oferty oświadczenie, z którego wynika, które roboty budowlane/dostawy/usługi  wykonają poszczególni wykonawcy.</w:t>
      </w:r>
    </w:p>
    <w:p w14:paraId="0D92BEF3" w14:textId="77777777" w:rsidR="007A4565" w:rsidRPr="001A0F50" w:rsidRDefault="007A4565" w:rsidP="00E636EE">
      <w:pPr>
        <w:numPr>
          <w:ilvl w:val="1"/>
          <w:numId w:val="14"/>
        </w:numPr>
        <w:ind w:right="140"/>
        <w:jc w:val="both"/>
        <w:rPr>
          <w:rFonts w:ascii="Tahoma" w:hAnsi="Tahoma" w:cs="Tahoma"/>
        </w:rPr>
      </w:pPr>
      <w:r w:rsidRPr="001A0F50">
        <w:rPr>
          <w:rFonts w:ascii="Tahoma" w:hAnsi="Tahoma" w:cs="Tahoma"/>
        </w:rPr>
        <w:t>Oświadczenia i dokumenty potwierdzające brak podstaw do wykluczenia z postępowania składa każdy z Wykonawców wspólnie ubiegających się o zamówienie.</w:t>
      </w:r>
    </w:p>
    <w:p w14:paraId="51B427F3" w14:textId="77777777" w:rsidR="007A4565" w:rsidRPr="001A0F50" w:rsidRDefault="007A4565" w:rsidP="007A4565">
      <w:pPr>
        <w:ind w:right="140"/>
        <w:jc w:val="both"/>
        <w:rPr>
          <w:rFonts w:ascii="Tahoma" w:hAnsi="Tahoma" w:cs="Tahoma"/>
        </w:rPr>
      </w:pPr>
    </w:p>
    <w:p w14:paraId="076D6D8C" w14:textId="77777777" w:rsidR="007A4565" w:rsidRPr="001A0F50" w:rsidRDefault="007A4565" w:rsidP="00E636EE">
      <w:pPr>
        <w:numPr>
          <w:ilvl w:val="0"/>
          <w:numId w:val="14"/>
        </w:numPr>
        <w:ind w:right="140"/>
        <w:jc w:val="both"/>
        <w:rPr>
          <w:rFonts w:ascii="Tahoma" w:hAnsi="Tahoma" w:cs="Tahoma"/>
          <w:b/>
          <w:bCs/>
        </w:rPr>
      </w:pPr>
      <w:r w:rsidRPr="001A0F50">
        <w:rPr>
          <w:rFonts w:ascii="Tahoma" w:hAnsi="Tahoma" w:cs="Tahoma"/>
          <w:b/>
          <w:bCs/>
        </w:rPr>
        <w:t>SPOSÓB KOMUNIKACJI ORAZ WYJAŚNIENIA TREŚCI SWZ</w:t>
      </w:r>
    </w:p>
    <w:p w14:paraId="0C10464A" w14:textId="77777777" w:rsidR="00D90A5F" w:rsidRPr="001A0F50" w:rsidRDefault="00D90A5F" w:rsidP="00E636EE">
      <w:pPr>
        <w:numPr>
          <w:ilvl w:val="1"/>
          <w:numId w:val="14"/>
        </w:numPr>
        <w:ind w:right="140"/>
        <w:jc w:val="both"/>
        <w:rPr>
          <w:rFonts w:ascii="Tahoma" w:hAnsi="Tahoma" w:cs="Tahoma"/>
        </w:rPr>
      </w:pPr>
      <w:r w:rsidRPr="001A0F50">
        <w:rPr>
          <w:rFonts w:ascii="Tahoma" w:hAnsi="Tahoma" w:cs="Tahoma"/>
        </w:rPr>
        <w:t xml:space="preserve">Informacje ogólne </w:t>
      </w:r>
    </w:p>
    <w:p w14:paraId="676541B9" w14:textId="77777777" w:rsidR="00332070" w:rsidRPr="001A0F50" w:rsidRDefault="00332070" w:rsidP="00E636EE">
      <w:pPr>
        <w:numPr>
          <w:ilvl w:val="2"/>
          <w:numId w:val="14"/>
        </w:numPr>
        <w:ind w:right="140"/>
        <w:jc w:val="both"/>
        <w:rPr>
          <w:rFonts w:ascii="Tahoma" w:hAnsi="Tahoma" w:cs="Tahoma"/>
        </w:rPr>
      </w:pPr>
      <w:r w:rsidRPr="001A0F50">
        <w:rPr>
          <w:rFonts w:ascii="Tahoma" w:hAnsi="Tahoma" w:cs="Tahoma"/>
        </w:rPr>
        <w:t xml:space="preserve">W postępowaniu o udzielenie zamówienia publicznego komunikacja między Zamawiającym a wykonawcami odbywa się przy użyciu Platformy e-Zamówienia, która jest dostępna pod adresem </w:t>
      </w:r>
      <w:hyperlink r:id="rId9" w:history="1">
        <w:r w:rsidRPr="001A0F50">
          <w:rPr>
            <w:rStyle w:val="Hipercze"/>
            <w:rFonts w:ascii="Tahoma" w:hAnsi="Tahoma" w:cs="Tahoma"/>
          </w:rPr>
          <w:t>https://</w:t>
        </w:r>
        <w:r w:rsidRPr="00C21D9E">
          <w:rPr>
            <w:rStyle w:val="Hipercze"/>
            <w:rFonts w:ascii="Tahoma" w:hAnsi="Tahoma" w:cs="Tahoma"/>
            <w14:textFill>
              <w14:gradFill>
                <w14:gsLst>
                  <w14:gs w14:pos="0">
                    <w14:srgbClr w14:val="0000FF">
                      <w14:shade w14:val="30000"/>
                      <w14:satMod w14:val="115000"/>
                    </w14:srgbClr>
                  </w14:gs>
                  <w14:gs w14:pos="50000">
                    <w14:srgbClr w14:val="0000FF">
                      <w14:shade w14:val="67500"/>
                      <w14:satMod w14:val="115000"/>
                    </w14:srgbClr>
                  </w14:gs>
                  <w14:gs w14:pos="100000">
                    <w14:srgbClr w14:val="0000FF">
                      <w14:shade w14:val="100000"/>
                      <w14:satMod w14:val="115000"/>
                    </w14:srgbClr>
                  </w14:gs>
                </w14:gsLst>
                <w14:lin w14:ang="2700000" w14:scaled="0"/>
              </w14:gradFill>
            </w14:textFill>
          </w:rPr>
          <w:t>ezamowienia</w:t>
        </w:r>
        <w:r w:rsidRPr="001A0F50">
          <w:rPr>
            <w:rStyle w:val="Hipercze"/>
            <w:rFonts w:ascii="Tahoma" w:hAnsi="Tahoma" w:cs="Tahoma"/>
          </w:rPr>
          <w:t>.gov.pl</w:t>
        </w:r>
      </w:hyperlink>
      <w:r w:rsidRPr="001A0F50">
        <w:rPr>
          <w:rFonts w:ascii="Tahoma" w:hAnsi="Tahoma" w:cs="Tahoma"/>
        </w:rPr>
        <w:t xml:space="preserve">. </w:t>
      </w:r>
    </w:p>
    <w:p w14:paraId="329742EE" w14:textId="629AEE33" w:rsidR="00332070" w:rsidRPr="001A0F50" w:rsidRDefault="00332070" w:rsidP="00E636EE">
      <w:pPr>
        <w:numPr>
          <w:ilvl w:val="2"/>
          <w:numId w:val="14"/>
        </w:numPr>
        <w:ind w:right="140"/>
        <w:jc w:val="both"/>
        <w:rPr>
          <w:rFonts w:ascii="Tahoma" w:hAnsi="Tahoma" w:cs="Tahoma"/>
        </w:rPr>
      </w:pPr>
      <w:r w:rsidRPr="001A0F50">
        <w:rPr>
          <w:rFonts w:ascii="Tahoma" w:hAnsi="Tahoma" w:cs="Tahoma"/>
        </w:rPr>
        <w:t>Korzystanie z Platformy e-Zamówienia jest bezpłatne.</w:t>
      </w:r>
    </w:p>
    <w:p w14:paraId="6FEF6D70" w14:textId="77777777" w:rsidR="00332070" w:rsidRPr="001A0F50" w:rsidRDefault="00332070" w:rsidP="00E636EE">
      <w:pPr>
        <w:numPr>
          <w:ilvl w:val="2"/>
          <w:numId w:val="14"/>
        </w:numPr>
        <w:ind w:right="140"/>
        <w:jc w:val="both"/>
        <w:rPr>
          <w:rFonts w:ascii="Tahoma" w:hAnsi="Tahoma" w:cs="Tahoma"/>
        </w:rPr>
      </w:pPr>
      <w:r w:rsidRPr="001A0F50">
        <w:rPr>
          <w:rFonts w:ascii="Tahoma" w:hAnsi="Tahoma" w:cs="Tahoma"/>
        </w:rPr>
        <w:t>Zamawiający wyznacza następujące osoby do kontaktu z wykonawcami:</w:t>
      </w:r>
    </w:p>
    <w:p w14:paraId="4F465EBE" w14:textId="3F766ECB" w:rsidR="00332070" w:rsidRPr="001A0F50" w:rsidRDefault="004F304E" w:rsidP="00307DA5">
      <w:pPr>
        <w:ind w:left="720" w:right="140"/>
        <w:jc w:val="both"/>
        <w:rPr>
          <w:rFonts w:ascii="Tahoma" w:hAnsi="Tahoma" w:cs="Tahoma"/>
        </w:rPr>
      </w:pPr>
      <w:r>
        <w:rPr>
          <w:rFonts w:ascii="Tahoma" w:hAnsi="Tahoma" w:cs="Tahoma"/>
        </w:rPr>
        <w:t>Ewelina Silczak</w:t>
      </w:r>
      <w:r w:rsidR="00307DA5" w:rsidRPr="001A0F50">
        <w:rPr>
          <w:rFonts w:ascii="Tahoma" w:hAnsi="Tahoma" w:cs="Tahoma"/>
        </w:rPr>
        <w:t xml:space="preserve"> tel. 65 525 37 6</w:t>
      </w:r>
      <w:r>
        <w:rPr>
          <w:rFonts w:ascii="Tahoma" w:hAnsi="Tahoma" w:cs="Tahoma"/>
        </w:rPr>
        <w:t>4</w:t>
      </w:r>
      <w:r w:rsidR="00307DA5" w:rsidRPr="001A0F50">
        <w:rPr>
          <w:rFonts w:ascii="Tahoma" w:hAnsi="Tahoma" w:cs="Tahoma"/>
        </w:rPr>
        <w:t xml:space="preserve">  email </w:t>
      </w:r>
      <w:hyperlink r:id="rId10" w:history="1">
        <w:r w:rsidRPr="00B170C8">
          <w:rPr>
            <w:rStyle w:val="Hipercze"/>
            <w:rFonts w:ascii="Tahoma" w:hAnsi="Tahoma" w:cs="Tahoma"/>
          </w:rPr>
          <w:t>zamowienia@wsw.leszno.pl</w:t>
        </w:r>
      </w:hyperlink>
      <w:r w:rsidR="00F15821" w:rsidRPr="001A0F50">
        <w:rPr>
          <w:rFonts w:ascii="Tahoma" w:hAnsi="Tahoma" w:cs="Tahoma"/>
        </w:rPr>
        <w:t xml:space="preserve"> </w:t>
      </w:r>
    </w:p>
    <w:p w14:paraId="59AD7F01" w14:textId="77777777" w:rsidR="0075481F"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Adres strony internetowej prowadzonego postępowania (link prowadzący bezpośrednio do widoku postępowania na Platformie e-Zamówienia</w:t>
      </w:r>
      <w:r w:rsidR="008A66A2" w:rsidRPr="001A0F50">
        <w:rPr>
          <w:rFonts w:ascii="Tahoma" w:hAnsi="Tahoma" w:cs="Tahoma"/>
          <w:lang w:bidi="ne-IN"/>
        </w:rPr>
        <w:t xml:space="preserve">  </w:t>
      </w:r>
    </w:p>
    <w:p w14:paraId="37291080" w14:textId="70E675E0" w:rsidR="00D2754E" w:rsidRPr="00DB7957" w:rsidRDefault="00685311" w:rsidP="00295153">
      <w:pPr>
        <w:ind w:left="709" w:right="140"/>
        <w:jc w:val="both"/>
        <w:rPr>
          <w:rStyle w:val="Hipercze"/>
          <w:rFonts w:ascii="Tahoma" w:hAnsi="Tahoma" w:cs="Tahoma"/>
          <w:color w:val="FF0000"/>
          <w:lang w:bidi="ne-IN"/>
        </w:rPr>
      </w:pPr>
      <w:hyperlink r:id="rId11" w:history="1">
        <w:r w:rsidRPr="00DE6A25">
          <w:rPr>
            <w:rStyle w:val="Hipercze"/>
            <w:rFonts w:ascii="Tahoma" w:hAnsi="Tahoma" w:cs="Tahoma"/>
          </w:rPr>
          <w:t>https://ezamowienia.gov.pl/mp-client/search/list/ocds-148610-534a96db-3785-4ca3-a60c-0d9df4baba5f</w:t>
        </w:r>
      </w:hyperlink>
      <w:r w:rsidR="00470293" w:rsidRPr="00DB7957">
        <w:rPr>
          <w:rFonts w:ascii="Tahoma" w:hAnsi="Tahoma" w:cs="Tahoma"/>
          <w:color w:val="FF0000"/>
        </w:rPr>
        <w:t xml:space="preserve"> </w:t>
      </w:r>
    </w:p>
    <w:p w14:paraId="21B4866E" w14:textId="77777777" w:rsidR="00332070"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Postępowanie można wyszukać również ze strony głównej Platformy e-Zamówienia (przycisk „Przeglądaj postępowania/konkursy”).</w:t>
      </w:r>
    </w:p>
    <w:p w14:paraId="2595F09F" w14:textId="77777777" w:rsidR="009D0B4D" w:rsidRPr="001A0F50" w:rsidRDefault="00332070" w:rsidP="00E636EE">
      <w:pPr>
        <w:numPr>
          <w:ilvl w:val="2"/>
          <w:numId w:val="14"/>
        </w:numPr>
        <w:ind w:left="709" w:right="140" w:hanging="709"/>
        <w:jc w:val="both"/>
        <w:rPr>
          <w:rFonts w:ascii="Tahoma" w:hAnsi="Tahoma" w:cs="Tahoma"/>
          <w:b/>
          <w:bCs/>
        </w:rPr>
      </w:pPr>
      <w:r w:rsidRPr="001A0F50">
        <w:rPr>
          <w:rFonts w:ascii="Tahoma" w:hAnsi="Tahoma" w:cs="Tahoma"/>
        </w:rPr>
        <w:t>Identyfikator (ID) postępowania na Platformie e-Zamówienia</w:t>
      </w:r>
      <w:r w:rsidR="005B2BE6" w:rsidRPr="001A0F50">
        <w:rPr>
          <w:rFonts w:ascii="Tahoma" w:hAnsi="Tahoma" w:cs="Tahoma"/>
        </w:rPr>
        <w:t xml:space="preserve">: </w:t>
      </w:r>
    </w:p>
    <w:p w14:paraId="3B2669D6" w14:textId="77777777" w:rsidR="00685311" w:rsidRPr="00685311" w:rsidRDefault="00685311" w:rsidP="00685311">
      <w:pPr>
        <w:ind w:left="709" w:right="140"/>
        <w:jc w:val="both"/>
        <w:rPr>
          <w:rFonts w:ascii="Tahoma" w:hAnsi="Tahoma" w:cs="Tahoma"/>
        </w:rPr>
      </w:pPr>
      <w:r w:rsidRPr="00685311">
        <w:rPr>
          <w:rFonts w:ascii="Tahoma" w:hAnsi="Tahoma" w:cs="Tahoma"/>
          <w:b/>
          <w:bCs/>
          <w:color w:val="0000FF"/>
        </w:rPr>
        <w:t>ocds-148610-534a96db-3785-4ca3-a60c-0d9df4baba5f</w:t>
      </w:r>
    </w:p>
    <w:p w14:paraId="29F4FDD3" w14:textId="5E7B4C2E" w:rsidR="00332070"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6BA42B2" w14:textId="77777777" w:rsidR="00332070"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Przeglądanie i pobieranie publicznej treści dokumentacji postępowania nie wymaga posiadania konta na Platformie e-Zamówienia ani logowania.</w:t>
      </w:r>
    </w:p>
    <w:p w14:paraId="229D859A" w14:textId="77777777" w:rsidR="00332070" w:rsidRPr="001A0F50" w:rsidRDefault="00332070" w:rsidP="00E636EE">
      <w:pPr>
        <w:numPr>
          <w:ilvl w:val="2"/>
          <w:numId w:val="14"/>
        </w:numPr>
        <w:ind w:left="709" w:right="140" w:hanging="709"/>
        <w:jc w:val="both"/>
        <w:rPr>
          <w:rFonts w:ascii="Tahoma" w:hAnsi="Tahoma" w:cs="Tahoma"/>
        </w:rPr>
      </w:pPr>
      <w:r w:rsidRPr="001A0F50">
        <w:rPr>
          <w:rFonts w:ascii="Tahoma" w:hAnsi="Tahoma" w:cs="Tahoma"/>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01B1DBF" w14:textId="77777777" w:rsidR="00307DA5" w:rsidRPr="001A0F50" w:rsidRDefault="00332070" w:rsidP="00233257">
      <w:pPr>
        <w:numPr>
          <w:ilvl w:val="2"/>
          <w:numId w:val="14"/>
        </w:numPr>
        <w:ind w:left="993" w:right="140" w:hanging="993"/>
        <w:jc w:val="both"/>
        <w:rPr>
          <w:rFonts w:ascii="Tahoma" w:hAnsi="Tahoma" w:cs="Tahoma"/>
        </w:rPr>
      </w:pPr>
      <w:r w:rsidRPr="001A0F50">
        <w:rPr>
          <w:rFonts w:ascii="Tahoma" w:hAnsi="Tahoma" w:cs="Tahoma"/>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307DA5" w:rsidRPr="001A0F50">
        <w:rPr>
          <w:rFonts w:ascii="Tahoma" w:hAnsi="Tahoma" w:cs="Tahoma"/>
        </w:rPr>
        <w:t xml:space="preserve">. W przypadku formatów, o których mowa w art. 66 ust. 1 ustawy </w:t>
      </w:r>
      <w:proofErr w:type="spellStart"/>
      <w:r w:rsidR="00307DA5" w:rsidRPr="001A0F50">
        <w:rPr>
          <w:rFonts w:ascii="Tahoma" w:hAnsi="Tahoma" w:cs="Tahoma"/>
        </w:rPr>
        <w:t>Pzp</w:t>
      </w:r>
      <w:proofErr w:type="spellEnd"/>
      <w:r w:rsidR="00307DA5" w:rsidRPr="001A0F50">
        <w:rPr>
          <w:rFonts w:ascii="Tahoma" w:hAnsi="Tahoma" w:cs="Tahoma"/>
        </w:rPr>
        <w:t>, ww. regulacje nie będą miały bezpośredniego zastosowania.</w:t>
      </w:r>
    </w:p>
    <w:p w14:paraId="7B50CFB9" w14:textId="77777777" w:rsidR="00307DA5" w:rsidRPr="001A0F50" w:rsidRDefault="00307DA5" w:rsidP="00233257">
      <w:pPr>
        <w:numPr>
          <w:ilvl w:val="2"/>
          <w:numId w:val="14"/>
        </w:numPr>
        <w:ind w:left="993" w:right="140" w:hanging="993"/>
        <w:jc w:val="both"/>
        <w:rPr>
          <w:rFonts w:ascii="Tahoma" w:hAnsi="Tahoma" w:cs="Tahoma"/>
        </w:rPr>
      </w:pPr>
      <w:r w:rsidRPr="001A0F50">
        <w:rPr>
          <w:rFonts w:ascii="Tahoma" w:hAnsi="Tahoma" w:cs="Tahoma"/>
        </w:rPr>
        <w:t>Informacje, oświadczenia lub dokumenty, inne niż wymienione w § 2 ust. 1 rozporządzenia Prezesa Rady Ministrów w sprawie wymagań dla dokumentów elektronicznych, przekazywane w postępowaniu sporządza się w postaci elektronicznej:</w:t>
      </w:r>
    </w:p>
    <w:p w14:paraId="663DD3E8" w14:textId="77777777" w:rsidR="00307DA5" w:rsidRPr="001A0F50" w:rsidRDefault="00307DA5" w:rsidP="00233257">
      <w:pPr>
        <w:numPr>
          <w:ilvl w:val="3"/>
          <w:numId w:val="14"/>
        </w:numPr>
        <w:ind w:left="993" w:right="140" w:hanging="993"/>
        <w:jc w:val="both"/>
        <w:rPr>
          <w:rFonts w:ascii="Tahoma" w:hAnsi="Tahoma" w:cs="Tahoma"/>
        </w:rPr>
      </w:pPr>
      <w:r w:rsidRPr="001A0F50">
        <w:rPr>
          <w:rFonts w:ascii="Tahoma" w:hAnsi="Tahoma" w:cs="Tahoma"/>
        </w:rPr>
        <w:t>w formatach danych określonych w przepisach rozporządzenia Rady Ministrów w sprawie Krajowych Ram Interoperacyjności (i przekazuje się jako załącznik), lub</w:t>
      </w:r>
    </w:p>
    <w:p w14:paraId="6CF7541A" w14:textId="77777777" w:rsidR="00D90A5F" w:rsidRPr="001A0F50" w:rsidRDefault="00307DA5" w:rsidP="00233257">
      <w:pPr>
        <w:numPr>
          <w:ilvl w:val="3"/>
          <w:numId w:val="14"/>
        </w:numPr>
        <w:ind w:left="993" w:right="140" w:hanging="993"/>
        <w:jc w:val="both"/>
        <w:rPr>
          <w:rFonts w:ascii="Tahoma" w:hAnsi="Tahoma" w:cs="Tahoma"/>
        </w:rPr>
      </w:pPr>
      <w:r w:rsidRPr="001A0F50">
        <w:rPr>
          <w:rFonts w:ascii="Tahoma" w:hAnsi="Tahoma" w:cs="Tahoma"/>
        </w:rPr>
        <w:t>jako tekst wpisany bezpośrednio do wiadomości przekazywanej przy użyciu środków komunikacji elektronicznej (np. w treści wiadomości e-mail lub w treści „Formularza do komunikacji”).</w:t>
      </w:r>
    </w:p>
    <w:p w14:paraId="67626E11" w14:textId="77777777" w:rsidR="00307DA5" w:rsidRPr="001A0F50" w:rsidRDefault="00307DA5" w:rsidP="00A875EC">
      <w:pPr>
        <w:numPr>
          <w:ilvl w:val="2"/>
          <w:numId w:val="14"/>
        </w:numPr>
        <w:ind w:left="851" w:right="140" w:hanging="851"/>
        <w:jc w:val="both"/>
        <w:rPr>
          <w:rFonts w:ascii="Tahoma" w:hAnsi="Tahoma" w:cs="Tahoma"/>
        </w:rPr>
      </w:pPr>
      <w:r w:rsidRPr="001A0F50">
        <w:rPr>
          <w:rFonts w:ascii="Tahoma" w:hAnsi="Tahoma" w:cs="Tahoma"/>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6256F7F" w14:textId="77777777" w:rsidR="00307DA5" w:rsidRPr="001A0F50" w:rsidRDefault="00307DA5" w:rsidP="00A875EC">
      <w:pPr>
        <w:numPr>
          <w:ilvl w:val="2"/>
          <w:numId w:val="14"/>
        </w:numPr>
        <w:ind w:left="851" w:right="140" w:hanging="851"/>
        <w:jc w:val="both"/>
        <w:rPr>
          <w:rFonts w:ascii="Tahoma" w:hAnsi="Tahoma" w:cs="Tahoma"/>
        </w:rPr>
      </w:pPr>
      <w:r w:rsidRPr="001A0F50">
        <w:rPr>
          <w:rFonts w:ascii="Tahoma" w:hAnsi="Tahoma" w:cs="Tahoma"/>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w:t>
      </w:r>
      <w:r w:rsidRPr="001A0F50">
        <w:rPr>
          <w:rFonts w:ascii="Tahoma" w:hAnsi="Tahoma" w:cs="Tahoma"/>
        </w:rPr>
        <w:lastRenderedPageBreak/>
        <w:t xml:space="preserve">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1A0F50">
        <w:rPr>
          <w:rFonts w:ascii="Tahoma" w:hAnsi="Tahoma" w:cs="Tahoma"/>
        </w:rPr>
        <w:t>Pzp</w:t>
      </w:r>
      <w:proofErr w:type="spellEnd"/>
      <w:r w:rsidRPr="001A0F50">
        <w:rPr>
          <w:rFonts w:ascii="Tahoma" w:hAnsi="Tahoma" w:cs="Tahoma"/>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5333581" w14:textId="77777777"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8984B96" w14:textId="77777777"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Wszystkie wysłane i odebrane w postępowaniu przez wykonawcę wiadomości widoczne są po zalogowaniu w podglądzie postępowania w zakładce „Komunikacja”.</w:t>
      </w:r>
    </w:p>
    <w:p w14:paraId="45989C66" w14:textId="77777777"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Maksymalny rozmiar plików przesyłanych za pośrednictwem „Formularzy do komunikacji” wynosi 150 MB (wielkość ta dotyczy plików przesyłanych jako załączniki do jednego formularza).</w:t>
      </w:r>
    </w:p>
    <w:p w14:paraId="0AB4C5E8" w14:textId="77777777"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Minimalne wymagania techniczne dotyczące sprzętu używanego w celu korzystania z usług Platformy e-Zamówienia oraz informacje dotyczące specyfikacji połączenia określa Regulamin Platformy e-Zamówienia.</w:t>
      </w:r>
    </w:p>
    <w:p w14:paraId="54190862" w14:textId="53FF95A1"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W przypadku problemów technicznych i awarii związanych z funkcjonowaniem Platformy e-Z</w:t>
      </w:r>
      <w:r w:rsidRPr="00E12DFA">
        <w:rPr>
          <w:rFonts w:ascii="Tahoma" w:hAnsi="Tahoma" w:cs="Tahoma"/>
        </w:rPr>
        <w:t xml:space="preserve">amówienia użytkownicy mogą skorzystać ze wsparcia technicznego dostępnego pod numerem telefonu </w:t>
      </w:r>
      <w:r w:rsidR="00E12DFA" w:rsidRPr="00E12DFA">
        <w:rPr>
          <w:rFonts w:ascii="Tahoma" w:hAnsi="Tahoma" w:cs="Tahoma"/>
        </w:rPr>
        <w:t>22 458 77 99</w:t>
      </w:r>
      <w:r w:rsidRPr="00E12DFA">
        <w:rPr>
          <w:rFonts w:ascii="Tahoma" w:hAnsi="Tahoma" w:cs="Tahoma"/>
        </w:rPr>
        <w:t xml:space="preserve"> lub drogą elektroniczną poprzez formularz udostępniony na stronie internetowej </w:t>
      </w:r>
      <w:hyperlink r:id="rId12" w:history="1">
        <w:r w:rsidRPr="001A0F50">
          <w:rPr>
            <w:rStyle w:val="Hipercze"/>
            <w:rFonts w:ascii="Tahoma" w:hAnsi="Tahoma" w:cs="Tahoma"/>
          </w:rPr>
          <w:t>https://ezamowienia.gov.pl</w:t>
        </w:r>
      </w:hyperlink>
      <w:r w:rsidRPr="001A0F50">
        <w:rPr>
          <w:rFonts w:ascii="Tahoma" w:hAnsi="Tahoma" w:cs="Tahoma"/>
        </w:rPr>
        <w:t xml:space="preserve"> w zakładce „Zgłoś problem”.</w:t>
      </w:r>
    </w:p>
    <w:p w14:paraId="5F636CCB" w14:textId="1CDB9966" w:rsidR="00332B22" w:rsidRPr="001A0F50" w:rsidRDefault="00332B22" w:rsidP="00A875EC">
      <w:pPr>
        <w:numPr>
          <w:ilvl w:val="2"/>
          <w:numId w:val="14"/>
        </w:numPr>
        <w:ind w:left="851" w:right="140" w:hanging="851"/>
        <w:jc w:val="both"/>
        <w:rPr>
          <w:rFonts w:ascii="Tahoma" w:hAnsi="Tahoma" w:cs="Tahoma"/>
        </w:rPr>
      </w:pPr>
      <w:r w:rsidRPr="001A0F50">
        <w:rPr>
          <w:rFonts w:ascii="Tahoma" w:hAnsi="Tahoma" w:cs="Tahoma"/>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004F304E" w:rsidRPr="00B170C8">
          <w:rPr>
            <w:rStyle w:val="Hipercze"/>
            <w:rFonts w:ascii="Tahoma" w:hAnsi="Tahoma" w:cs="Tahoma"/>
          </w:rPr>
          <w:t>zamowienia@wsw.leszno.pl</w:t>
        </w:r>
      </w:hyperlink>
      <w:r w:rsidRPr="001A0F50">
        <w:rPr>
          <w:rFonts w:ascii="Tahoma" w:hAnsi="Tahoma" w:cs="Tahoma"/>
        </w:rPr>
        <w:t xml:space="preserve"> (nie dotyczy składania ofert).</w:t>
      </w:r>
    </w:p>
    <w:p w14:paraId="045195BF" w14:textId="77777777" w:rsidR="00D90A5F" w:rsidRPr="001A0F50" w:rsidRDefault="00D90A5F" w:rsidP="00D90A5F">
      <w:pPr>
        <w:ind w:right="140"/>
        <w:jc w:val="both"/>
        <w:rPr>
          <w:rFonts w:ascii="Tahoma" w:hAnsi="Tahoma" w:cs="Tahoma"/>
        </w:rPr>
      </w:pPr>
    </w:p>
    <w:p w14:paraId="48EA6660" w14:textId="77777777" w:rsidR="00D90A5F" w:rsidRPr="001A0F50" w:rsidRDefault="00D90A5F" w:rsidP="00E636EE">
      <w:pPr>
        <w:numPr>
          <w:ilvl w:val="1"/>
          <w:numId w:val="14"/>
        </w:numPr>
        <w:ind w:right="140"/>
        <w:jc w:val="both"/>
        <w:rPr>
          <w:rFonts w:ascii="Tahoma" w:hAnsi="Tahoma" w:cs="Tahoma"/>
          <w:b/>
          <w:bCs/>
        </w:rPr>
      </w:pPr>
      <w:r w:rsidRPr="001A0F50">
        <w:rPr>
          <w:rFonts w:ascii="Tahoma" w:hAnsi="Tahoma" w:cs="Tahoma"/>
          <w:b/>
          <w:bCs/>
        </w:rPr>
        <w:t xml:space="preserve">Złożenie oferty </w:t>
      </w:r>
    </w:p>
    <w:p w14:paraId="63664E3C" w14:textId="77777777" w:rsidR="00332B22" w:rsidRPr="001A0F50" w:rsidRDefault="00332B22" w:rsidP="00E636EE">
      <w:pPr>
        <w:numPr>
          <w:ilvl w:val="2"/>
          <w:numId w:val="14"/>
        </w:numPr>
        <w:ind w:left="709" w:right="140" w:hanging="709"/>
        <w:jc w:val="both"/>
        <w:rPr>
          <w:rFonts w:ascii="Tahoma" w:hAnsi="Tahoma" w:cs="Tahoma"/>
        </w:rPr>
      </w:pPr>
      <w:r w:rsidRPr="001A0F50">
        <w:rPr>
          <w:rFonts w:ascii="Tahoma" w:hAnsi="Tahoma" w:cs="Tahoma"/>
        </w:rPr>
        <w:t>Wykonawca przygotowuje ofertę przy pomocy interaktywnego „Formularza ofertowego” udostępnionego przez Zamawiającego na Platformie e-Zamówienia i zamieszczonego w podglądzie postępowania w zakładce „Informacje podstawowe”.</w:t>
      </w:r>
    </w:p>
    <w:p w14:paraId="66D43A12" w14:textId="77777777" w:rsidR="00332B22" w:rsidRPr="001A0F50" w:rsidRDefault="00332B22" w:rsidP="00E636EE">
      <w:pPr>
        <w:numPr>
          <w:ilvl w:val="2"/>
          <w:numId w:val="14"/>
        </w:numPr>
        <w:ind w:left="709" w:right="140" w:hanging="709"/>
        <w:jc w:val="both"/>
        <w:rPr>
          <w:rFonts w:ascii="Tahoma" w:hAnsi="Tahoma" w:cs="Tahoma"/>
        </w:rPr>
      </w:pPr>
      <w:r w:rsidRPr="001A0F50">
        <w:rPr>
          <w:rFonts w:ascii="Tahoma" w:hAnsi="Tahoma" w:cs="Tahoma"/>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6C4C26A" w14:textId="77777777" w:rsidR="00332B22" w:rsidRPr="001A0F50" w:rsidRDefault="00332B22" w:rsidP="00E636EE">
      <w:pPr>
        <w:numPr>
          <w:ilvl w:val="2"/>
          <w:numId w:val="14"/>
        </w:numPr>
        <w:ind w:left="709" w:right="140" w:hanging="709"/>
        <w:jc w:val="both"/>
        <w:rPr>
          <w:rFonts w:ascii="Tahoma" w:hAnsi="Tahoma" w:cs="Tahoma"/>
        </w:rPr>
      </w:pPr>
      <w:r w:rsidRPr="001A0F50">
        <w:rPr>
          <w:rFonts w:ascii="Tahoma" w:hAnsi="Tahoma" w:cs="Tahoma"/>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617A83" w:rsidRPr="001A0F50">
        <w:rPr>
          <w:rFonts w:ascii="Tahoma" w:hAnsi="Tahoma" w:cs="Tahoma"/>
        </w:rPr>
        <w:t>10.2.</w:t>
      </w:r>
      <w:r w:rsidRPr="001A0F50">
        <w:rPr>
          <w:rFonts w:ascii="Tahoma" w:hAnsi="Tahoma" w:cs="Tahoma"/>
        </w:rPr>
        <w:t>7.</w:t>
      </w:r>
    </w:p>
    <w:p w14:paraId="756362B4" w14:textId="77777777" w:rsidR="00332B22" w:rsidRPr="001A0F50" w:rsidRDefault="00332B22" w:rsidP="004228D3">
      <w:pPr>
        <w:ind w:left="709" w:right="140"/>
        <w:jc w:val="both"/>
        <w:rPr>
          <w:rFonts w:ascii="Tahoma" w:hAnsi="Tahoma" w:cs="Tahoma"/>
        </w:rPr>
      </w:pPr>
      <w:r w:rsidRPr="001A0F50">
        <w:rPr>
          <w:rFonts w:ascii="Tahoma" w:hAnsi="Tahoma" w:cs="Tahoma"/>
        </w:rPr>
        <w:t xml:space="preserve">Uwaga! Nie należy zmieniać nazwy pliku nadanej przez Platformę e-Zamówienia. Zapisany „Formularz ofertowy” należy zawsze otwierać w programie Adobe </w:t>
      </w:r>
      <w:proofErr w:type="spellStart"/>
      <w:r w:rsidRPr="001A0F50">
        <w:rPr>
          <w:rFonts w:ascii="Tahoma" w:hAnsi="Tahoma" w:cs="Tahoma"/>
        </w:rPr>
        <w:t>Acrobat</w:t>
      </w:r>
      <w:proofErr w:type="spellEnd"/>
      <w:r w:rsidRPr="001A0F50">
        <w:rPr>
          <w:rFonts w:ascii="Tahoma" w:hAnsi="Tahoma" w:cs="Tahoma"/>
        </w:rPr>
        <w:t xml:space="preserve"> Reader DC. </w:t>
      </w:r>
    </w:p>
    <w:p w14:paraId="00CE7986" w14:textId="77777777" w:rsidR="00617A83" w:rsidRPr="001A0F50" w:rsidRDefault="00617A83" w:rsidP="00E636EE">
      <w:pPr>
        <w:numPr>
          <w:ilvl w:val="2"/>
          <w:numId w:val="14"/>
        </w:numPr>
        <w:ind w:left="709" w:right="140" w:hanging="709"/>
        <w:jc w:val="both"/>
        <w:rPr>
          <w:rFonts w:ascii="Tahoma" w:hAnsi="Tahoma" w:cs="Tahoma"/>
        </w:rPr>
      </w:pPr>
      <w:r w:rsidRPr="001A0F50">
        <w:rPr>
          <w:rFonts w:ascii="Tahoma" w:hAnsi="Tahoma" w:cs="Tahom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A0F50">
        <w:rPr>
          <w:rFonts w:ascii="Tahoma" w:hAnsi="Tahoma" w:cs="Tahoma"/>
        </w:rPr>
        <w:t>drag&amp;drop</w:t>
      </w:r>
      <w:proofErr w:type="spellEnd"/>
      <w:r w:rsidRPr="001A0F50">
        <w:rPr>
          <w:rFonts w:ascii="Tahoma" w:hAnsi="Tahoma" w:cs="Tahoma"/>
        </w:rPr>
        <w:t xml:space="preserve"> („przeciągnij” i „upuść”) służące do dodawania plików.</w:t>
      </w:r>
    </w:p>
    <w:p w14:paraId="0C18ACF9" w14:textId="77777777" w:rsidR="00617A83" w:rsidRPr="001A0F50" w:rsidRDefault="00617A83" w:rsidP="00E636EE">
      <w:pPr>
        <w:numPr>
          <w:ilvl w:val="2"/>
          <w:numId w:val="14"/>
        </w:numPr>
        <w:ind w:left="709" w:right="140" w:hanging="709"/>
        <w:jc w:val="both"/>
        <w:rPr>
          <w:rFonts w:ascii="Tahoma" w:hAnsi="Tahoma" w:cs="Tahoma"/>
        </w:rPr>
      </w:pPr>
      <w:r w:rsidRPr="001A0F50">
        <w:rPr>
          <w:rFonts w:ascii="Tahoma" w:hAnsi="Tahoma" w:cs="Tahoma"/>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9B09524" w14:textId="77777777" w:rsidR="00617A83" w:rsidRPr="001A0F50" w:rsidRDefault="00617A83" w:rsidP="00E636EE">
      <w:pPr>
        <w:numPr>
          <w:ilvl w:val="2"/>
          <w:numId w:val="14"/>
        </w:numPr>
        <w:ind w:left="709" w:right="140" w:hanging="709"/>
        <w:jc w:val="both"/>
        <w:rPr>
          <w:rFonts w:ascii="Tahoma" w:hAnsi="Tahoma" w:cs="Tahoma"/>
        </w:rPr>
      </w:pPr>
      <w:r w:rsidRPr="001A0F50">
        <w:rPr>
          <w:rFonts w:ascii="Tahoma" w:hAnsi="Tahoma" w:cs="Tahoma"/>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6564C65" w14:textId="61D9EB92" w:rsidR="00582122" w:rsidRPr="001A0F50" w:rsidRDefault="00617A83" w:rsidP="00E636EE">
      <w:pPr>
        <w:numPr>
          <w:ilvl w:val="2"/>
          <w:numId w:val="14"/>
        </w:numPr>
        <w:ind w:left="709" w:right="140" w:hanging="709"/>
        <w:jc w:val="both"/>
        <w:rPr>
          <w:rFonts w:ascii="Tahoma" w:hAnsi="Tahoma" w:cs="Tahoma"/>
        </w:rPr>
      </w:pPr>
      <w:r w:rsidRPr="001A0F50">
        <w:rPr>
          <w:rFonts w:ascii="Tahoma" w:hAnsi="Tahoma" w:cs="Tahoma"/>
        </w:rPr>
        <w:t xml:space="preserve">Formularz ofertowy podpisuje się kwalifikowanym podpisem elektronicznym, podpisem zaufanym lub podpisem osobistym w formacie </w:t>
      </w:r>
      <w:proofErr w:type="spellStart"/>
      <w:r w:rsidRPr="001A0F50">
        <w:rPr>
          <w:rFonts w:ascii="Tahoma" w:hAnsi="Tahoma" w:cs="Tahoma"/>
        </w:rPr>
        <w:t>PAdES</w:t>
      </w:r>
      <w:proofErr w:type="spellEnd"/>
      <w:r w:rsidRPr="001A0F50">
        <w:rPr>
          <w:rFonts w:ascii="Tahoma" w:hAnsi="Tahoma" w:cs="Tahoma"/>
        </w:rPr>
        <w:t xml:space="preserve"> typ wewnętrzny. Pozostałe dokumenty wchodzące w skład oferty lub składane wraz z ofertą, które są zgodnie z ustawą </w:t>
      </w:r>
      <w:proofErr w:type="spellStart"/>
      <w:r w:rsidRPr="001A0F50">
        <w:rPr>
          <w:rFonts w:ascii="Tahoma" w:hAnsi="Tahoma" w:cs="Tahoma"/>
        </w:rPr>
        <w:t>Pzp</w:t>
      </w:r>
      <w:proofErr w:type="spellEnd"/>
      <w:r w:rsidRPr="001A0F50">
        <w:rPr>
          <w:rFonts w:ascii="Tahoma" w:hAnsi="Tahoma" w:cs="Tahoma"/>
        </w:rPr>
        <w:t xml:space="preserve"> lub rozporządzeniem Prezesa Rady Ministrów w sprawie wymagań dla dokumentów elektronicznych opatrzone kwalifikowanym podpisem </w:t>
      </w:r>
      <w:r w:rsidRPr="001A0F50">
        <w:rPr>
          <w:rFonts w:ascii="Tahoma" w:hAnsi="Tahoma" w:cs="Tahoma"/>
        </w:rPr>
        <w:lastRenderedPageBreak/>
        <w:t>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582122" w:rsidRPr="001A0F50">
        <w:rPr>
          <w:rFonts w:ascii="Tahoma" w:hAnsi="Tahoma" w:cs="Tahoma"/>
        </w:rPr>
        <w:t xml:space="preserve"> </w:t>
      </w:r>
      <w:r w:rsidRPr="001A0F50">
        <w:rPr>
          <w:rFonts w:ascii="Tahoma" w:hAnsi="Tahoma" w:cs="Tahoma"/>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582122" w:rsidRPr="001A0F50">
        <w:rPr>
          <w:rFonts w:ascii="Tahoma" w:hAnsi="Tahoma" w:cs="Tahoma"/>
        </w:rPr>
        <w:t xml:space="preserve"> w tym pliku odpowiednio kwalifikowanym podpisem elektronicznym, podpisem zaufanym lub podpisem osobistym.</w:t>
      </w:r>
    </w:p>
    <w:p w14:paraId="67BDBDBB" w14:textId="77777777" w:rsidR="00582122" w:rsidRPr="001A0F50" w:rsidRDefault="00582122" w:rsidP="00E636EE">
      <w:pPr>
        <w:numPr>
          <w:ilvl w:val="2"/>
          <w:numId w:val="14"/>
        </w:numPr>
        <w:ind w:left="709" w:right="140" w:hanging="709"/>
        <w:jc w:val="both"/>
        <w:rPr>
          <w:rFonts w:ascii="Tahoma" w:hAnsi="Tahoma" w:cs="Tahoma"/>
        </w:rPr>
      </w:pPr>
      <w:r w:rsidRPr="001A0F50">
        <w:rPr>
          <w:rFonts w:ascii="Tahoma" w:hAnsi="Tahoma" w:cs="Tahoma"/>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5249AE7" w14:textId="77777777" w:rsidR="00B3239A" w:rsidRPr="001A0F50" w:rsidRDefault="00582122" w:rsidP="00E636EE">
      <w:pPr>
        <w:numPr>
          <w:ilvl w:val="2"/>
          <w:numId w:val="14"/>
        </w:numPr>
        <w:ind w:left="709" w:right="140" w:hanging="709"/>
        <w:jc w:val="both"/>
        <w:rPr>
          <w:rFonts w:ascii="Tahoma" w:hAnsi="Tahoma" w:cs="Tahoma"/>
        </w:rPr>
      </w:pPr>
      <w:r w:rsidRPr="001A0F50">
        <w:rPr>
          <w:rFonts w:ascii="Tahoma" w:hAnsi="Tahoma" w:cs="Tahoma"/>
        </w:rPr>
        <w:t>Oferta może być złożona tylko do upływu terminu składania ofert.</w:t>
      </w:r>
    </w:p>
    <w:p w14:paraId="0954C2C4" w14:textId="46683571" w:rsidR="00B3239A" w:rsidRPr="001A0F50" w:rsidRDefault="002C4E8C" w:rsidP="00E636EE">
      <w:pPr>
        <w:numPr>
          <w:ilvl w:val="1"/>
          <w:numId w:val="14"/>
        </w:numPr>
        <w:ind w:right="140"/>
        <w:jc w:val="both"/>
        <w:rPr>
          <w:rFonts w:ascii="Tahoma" w:hAnsi="Tahoma" w:cs="Tahoma"/>
        </w:rPr>
      </w:pPr>
      <w:r w:rsidRPr="001A0F50">
        <w:rPr>
          <w:rFonts w:ascii="Tahoma" w:hAnsi="Tahoma" w:cs="Tahoma"/>
        </w:rPr>
        <w:t xml:space="preserve">W korespondencji kierowanej do Zamawiającego Wykonawcy powinni posługiwać się numerem sprawy przedmiotowego postępowania – </w:t>
      </w:r>
      <w:r w:rsidRPr="001A0F50">
        <w:rPr>
          <w:rFonts w:ascii="Tahoma" w:hAnsi="Tahoma" w:cs="Tahoma"/>
          <w:b/>
          <w:bCs/>
        </w:rPr>
        <w:t>DZ-751-</w:t>
      </w:r>
      <w:r w:rsidR="00891419">
        <w:rPr>
          <w:rFonts w:ascii="Tahoma" w:hAnsi="Tahoma" w:cs="Tahoma"/>
          <w:b/>
          <w:bCs/>
        </w:rPr>
        <w:t>5</w:t>
      </w:r>
      <w:r w:rsidR="0073033B">
        <w:rPr>
          <w:rFonts w:ascii="Tahoma" w:hAnsi="Tahoma" w:cs="Tahoma"/>
          <w:b/>
          <w:bCs/>
        </w:rPr>
        <w:t>/25</w:t>
      </w:r>
    </w:p>
    <w:p w14:paraId="13C07E39" w14:textId="77777777" w:rsidR="00B3239A" w:rsidRPr="001A0F50" w:rsidRDefault="00B3239A" w:rsidP="00E636EE">
      <w:pPr>
        <w:numPr>
          <w:ilvl w:val="1"/>
          <w:numId w:val="14"/>
        </w:numPr>
        <w:ind w:right="140"/>
        <w:jc w:val="both"/>
        <w:rPr>
          <w:rFonts w:ascii="Tahoma" w:hAnsi="Tahoma" w:cs="Tahoma"/>
        </w:rPr>
      </w:pPr>
      <w:r w:rsidRPr="001A0F50">
        <w:rPr>
          <w:rFonts w:ascii="Tahoma" w:hAnsi="Tahoma" w:cs="Tahoma"/>
        </w:rPr>
        <w:t>Wykonawca może przed upływem terminu składania ofert wycofać ofertę. Wykonawca wycofuje ofertę w zakładce „Oferty/wnioski” używając przycisku „Wycofaj ofertę”.</w:t>
      </w:r>
    </w:p>
    <w:p w14:paraId="5AB6F9D7" w14:textId="77777777" w:rsidR="00B3239A" w:rsidRDefault="00B3239A" w:rsidP="00E636EE">
      <w:pPr>
        <w:numPr>
          <w:ilvl w:val="1"/>
          <w:numId w:val="14"/>
        </w:numPr>
        <w:ind w:right="140"/>
        <w:jc w:val="both"/>
        <w:rPr>
          <w:rFonts w:ascii="Tahoma" w:hAnsi="Tahoma" w:cs="Tahoma"/>
        </w:rPr>
      </w:pPr>
      <w:r w:rsidRPr="001A0F50">
        <w:rPr>
          <w:rFonts w:ascii="Tahoma" w:hAnsi="Tahoma" w:cs="Tahoma"/>
        </w:rPr>
        <w:t>Maksymalny łączny rozmiar plików stanowiących ofertę lub składanych wraz z ofertą to 250 MB</w:t>
      </w:r>
    </w:p>
    <w:p w14:paraId="54326AF8" w14:textId="77777777" w:rsidR="00952170" w:rsidRPr="00DB7026" w:rsidRDefault="00952170" w:rsidP="00952170">
      <w:pPr>
        <w:numPr>
          <w:ilvl w:val="1"/>
          <w:numId w:val="14"/>
        </w:numPr>
        <w:ind w:right="140"/>
        <w:jc w:val="both"/>
        <w:rPr>
          <w:rFonts w:ascii="Tahoma" w:hAnsi="Tahoma" w:cs="Tahoma"/>
        </w:rPr>
      </w:pPr>
      <w:r w:rsidRPr="00DB7026">
        <w:rPr>
          <w:rFonts w:ascii="Tahoma" w:hAnsi="Tahoma" w:cs="Tahoma"/>
        </w:rPr>
        <w:t xml:space="preserve">Zamawiający jest obowiązany udzielić wyjaśnień niezwłocznie, jednak nie później niż na </w:t>
      </w:r>
      <w:r>
        <w:rPr>
          <w:rFonts w:ascii="Tahoma" w:hAnsi="Tahoma" w:cs="Tahoma"/>
        </w:rPr>
        <w:t>2</w:t>
      </w:r>
      <w:r w:rsidRPr="00DB7026">
        <w:rPr>
          <w:rFonts w:ascii="Tahoma" w:hAnsi="Tahoma" w:cs="Tahoma"/>
        </w:rPr>
        <w:t xml:space="preserve"> dni przed upływem terminu składania ofert pod warunkiem że wniosek o wyjaśnienie treści SWZ wpłynął do zamawiającego nie później niż na </w:t>
      </w:r>
      <w:r>
        <w:rPr>
          <w:rFonts w:ascii="Tahoma" w:hAnsi="Tahoma" w:cs="Tahoma"/>
        </w:rPr>
        <w:t>4</w:t>
      </w:r>
      <w:r w:rsidRPr="00DB7026">
        <w:rPr>
          <w:rFonts w:ascii="Tahoma" w:hAnsi="Tahoma" w:cs="Tahoma"/>
        </w:rPr>
        <w:t xml:space="preserve">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2D621FC9" w14:textId="77777777" w:rsidR="00A0486D" w:rsidRPr="00DB7026" w:rsidRDefault="00A0486D" w:rsidP="00A0486D">
      <w:pPr>
        <w:numPr>
          <w:ilvl w:val="1"/>
          <w:numId w:val="14"/>
        </w:numPr>
        <w:ind w:right="140"/>
        <w:jc w:val="both"/>
        <w:rPr>
          <w:rFonts w:ascii="Tahoma" w:hAnsi="Tahoma" w:cs="Tahoma"/>
        </w:rPr>
      </w:pPr>
      <w:r w:rsidRPr="00DB7026">
        <w:rPr>
          <w:rFonts w:ascii="Tahoma" w:hAnsi="Tahoma" w:cs="Tahoma"/>
        </w:rPr>
        <w:t>W uzasadnionych przypadkach Zamawiający może przed upływem terminu składania ofert zmienić treść SWZ</w:t>
      </w:r>
    </w:p>
    <w:p w14:paraId="00643178" w14:textId="77777777" w:rsidR="00952170" w:rsidRPr="001A0F50" w:rsidRDefault="00952170" w:rsidP="00952170">
      <w:pPr>
        <w:ind w:right="140"/>
        <w:jc w:val="both"/>
        <w:rPr>
          <w:rFonts w:ascii="Tahoma" w:hAnsi="Tahoma" w:cs="Tahoma"/>
        </w:rPr>
      </w:pPr>
    </w:p>
    <w:p w14:paraId="45B973DD" w14:textId="77777777" w:rsidR="006C2CE7" w:rsidRPr="001A0F50" w:rsidRDefault="006C2CE7" w:rsidP="00E636EE">
      <w:pPr>
        <w:numPr>
          <w:ilvl w:val="0"/>
          <w:numId w:val="14"/>
        </w:numPr>
        <w:ind w:right="140"/>
        <w:jc w:val="both"/>
        <w:rPr>
          <w:rFonts w:ascii="Tahoma" w:hAnsi="Tahoma" w:cs="Tahoma"/>
          <w:b/>
          <w:bCs/>
        </w:rPr>
      </w:pPr>
      <w:r w:rsidRPr="001A0F50">
        <w:rPr>
          <w:rFonts w:ascii="Tahoma" w:hAnsi="Tahoma" w:cs="Tahoma"/>
          <w:b/>
          <w:bCs/>
        </w:rPr>
        <w:t>OPIS SPOSOBU PRZYGOTOWANIA OFERT ORAZ WYMAGANIA FORMALNE DOTYCZĄCE SKŁADANYCH OŚWIADCZEŃ I DOKUMENTÓW</w:t>
      </w:r>
    </w:p>
    <w:p w14:paraId="769ECC89" w14:textId="77777777" w:rsidR="006C2CE7" w:rsidRPr="001A0F50" w:rsidRDefault="006C2CE7" w:rsidP="00E636EE">
      <w:pPr>
        <w:pStyle w:val="pkt"/>
        <w:numPr>
          <w:ilvl w:val="1"/>
          <w:numId w:val="14"/>
        </w:numPr>
        <w:spacing w:before="0" w:after="0"/>
        <w:rPr>
          <w:rFonts w:ascii="Tahoma" w:hAnsi="Tahoma" w:cs="Tahoma"/>
          <w:sz w:val="20"/>
        </w:rPr>
      </w:pPr>
      <w:r w:rsidRPr="001A0F50">
        <w:rPr>
          <w:rFonts w:ascii="Tahoma" w:hAnsi="Tahoma" w:cs="Tahoma"/>
          <w:sz w:val="20"/>
        </w:rPr>
        <w:t>Wykonawca może złożyć tylko jedną ofertę.</w:t>
      </w:r>
    </w:p>
    <w:p w14:paraId="45198926" w14:textId="77777777" w:rsidR="006C2CE7" w:rsidRPr="001A0F50" w:rsidRDefault="006C2CE7" w:rsidP="00E636EE">
      <w:pPr>
        <w:pStyle w:val="pkt"/>
        <w:numPr>
          <w:ilvl w:val="1"/>
          <w:numId w:val="14"/>
        </w:numPr>
        <w:spacing w:before="0" w:after="0"/>
        <w:rPr>
          <w:rFonts w:ascii="Tahoma" w:hAnsi="Tahoma" w:cs="Tahoma"/>
          <w:sz w:val="20"/>
        </w:rPr>
      </w:pPr>
      <w:r w:rsidRPr="001A0F50">
        <w:rPr>
          <w:rFonts w:ascii="Tahoma" w:hAnsi="Tahoma" w:cs="Tahoma"/>
          <w:sz w:val="20"/>
        </w:rPr>
        <w:t>Treść oferty musi odpowiadać treści SWZ.</w:t>
      </w:r>
    </w:p>
    <w:p w14:paraId="7FAF4780" w14:textId="77777777" w:rsidR="00674CB2" w:rsidRPr="00CC3FCE" w:rsidRDefault="00674CB2" w:rsidP="006C2496">
      <w:pPr>
        <w:pStyle w:val="pkt"/>
        <w:numPr>
          <w:ilvl w:val="1"/>
          <w:numId w:val="14"/>
        </w:numPr>
        <w:spacing w:before="0" w:after="0"/>
        <w:ind w:left="709" w:hanging="709"/>
        <w:rPr>
          <w:rFonts w:ascii="Tahoma" w:hAnsi="Tahoma" w:cs="Tahoma"/>
          <w:sz w:val="20"/>
          <w:u w:val="single"/>
        </w:rPr>
      </w:pPr>
      <w:r w:rsidRPr="00CC3FCE">
        <w:rPr>
          <w:rFonts w:ascii="Tahoma" w:hAnsi="Tahoma" w:cs="Tahoma"/>
          <w:sz w:val="20"/>
          <w:u w:val="single"/>
        </w:rPr>
        <w:t>Na ofertę składają się następujące dokumenty:</w:t>
      </w:r>
    </w:p>
    <w:p w14:paraId="63F0C12E" w14:textId="542E318A" w:rsidR="0030613E" w:rsidRPr="0030613E" w:rsidRDefault="0030613E" w:rsidP="0030613E">
      <w:pPr>
        <w:pStyle w:val="Akapitzlist"/>
        <w:numPr>
          <w:ilvl w:val="2"/>
          <w:numId w:val="14"/>
        </w:numPr>
        <w:ind w:hanging="708"/>
        <w:rPr>
          <w:rFonts w:ascii="Tahoma" w:hAnsi="Tahoma" w:cs="Tahoma"/>
          <w:b/>
          <w:bCs/>
          <w:sz w:val="20"/>
          <w:szCs w:val="20"/>
        </w:rPr>
      </w:pPr>
      <w:r w:rsidRPr="0030613E">
        <w:rPr>
          <w:rFonts w:ascii="Tahoma" w:hAnsi="Tahoma" w:cs="Tahoma"/>
          <w:b/>
          <w:bCs/>
          <w:sz w:val="20"/>
          <w:szCs w:val="20"/>
        </w:rPr>
        <w:t>Wypełniony Formularz Ofertowy - zgodnie z Załącznikiem nr 23.1 do SWZ.</w:t>
      </w:r>
    </w:p>
    <w:p w14:paraId="60D6F7F8" w14:textId="77777777" w:rsidR="00952170" w:rsidRPr="007E6DD0" w:rsidRDefault="00952170" w:rsidP="006C2496">
      <w:pPr>
        <w:numPr>
          <w:ilvl w:val="2"/>
          <w:numId w:val="14"/>
        </w:numPr>
        <w:ind w:left="709" w:right="20" w:hanging="709"/>
        <w:jc w:val="both"/>
        <w:rPr>
          <w:rFonts w:ascii="Tahoma" w:hAnsi="Tahoma" w:cs="Tahoma"/>
          <w:b/>
        </w:rPr>
      </w:pPr>
      <w:r w:rsidRPr="007E6DD0">
        <w:rPr>
          <w:rFonts w:ascii="Tahoma" w:hAnsi="Tahoma" w:cs="Tahoma"/>
          <w:b/>
          <w:bCs/>
        </w:rPr>
        <w:t>Przedmiotowe środki dowodowe</w:t>
      </w:r>
      <w:r w:rsidRPr="007E6DD0">
        <w:rPr>
          <w:rFonts w:ascii="Tahoma" w:hAnsi="Tahoma" w:cs="Tahoma"/>
          <w:b/>
        </w:rPr>
        <w:t xml:space="preserve"> </w:t>
      </w:r>
    </w:p>
    <w:p w14:paraId="31F3D1D1" w14:textId="6BED7350" w:rsidR="00952170" w:rsidRDefault="00952170" w:rsidP="006C2496">
      <w:pPr>
        <w:numPr>
          <w:ilvl w:val="3"/>
          <w:numId w:val="14"/>
        </w:numPr>
        <w:ind w:left="993" w:right="20" w:hanging="993"/>
        <w:jc w:val="both"/>
        <w:rPr>
          <w:rFonts w:ascii="Tahoma" w:hAnsi="Tahoma" w:cs="Tahoma"/>
          <w:b/>
        </w:rPr>
      </w:pPr>
      <w:r w:rsidRPr="0027312B">
        <w:rPr>
          <w:rFonts w:ascii="Tahoma" w:hAnsi="Tahoma" w:cs="Tahoma"/>
          <w:b/>
        </w:rPr>
        <w:t>Wypełnio</w:t>
      </w:r>
      <w:r>
        <w:rPr>
          <w:rFonts w:ascii="Tahoma" w:hAnsi="Tahoma" w:cs="Tahoma"/>
          <w:b/>
        </w:rPr>
        <w:t>ne</w:t>
      </w:r>
      <w:r w:rsidRPr="0027312B">
        <w:rPr>
          <w:rFonts w:ascii="Tahoma" w:hAnsi="Tahoma" w:cs="Tahoma"/>
          <w:b/>
        </w:rPr>
        <w:t xml:space="preserve"> Formularz</w:t>
      </w:r>
      <w:r>
        <w:rPr>
          <w:rFonts w:ascii="Tahoma" w:hAnsi="Tahoma" w:cs="Tahoma"/>
          <w:b/>
        </w:rPr>
        <w:t>e</w:t>
      </w:r>
      <w:r w:rsidRPr="0027312B">
        <w:rPr>
          <w:rFonts w:ascii="Tahoma" w:hAnsi="Tahoma" w:cs="Tahoma"/>
          <w:b/>
        </w:rPr>
        <w:t xml:space="preserve"> </w:t>
      </w:r>
      <w:r w:rsidRPr="00DB72D3">
        <w:rPr>
          <w:rFonts w:ascii="Tahoma" w:hAnsi="Tahoma" w:cs="Tahoma"/>
          <w:b/>
        </w:rPr>
        <w:t>„</w:t>
      </w:r>
      <w:r>
        <w:rPr>
          <w:rFonts w:ascii="Tahoma" w:hAnsi="Tahoma" w:cs="Tahoma"/>
          <w:b/>
        </w:rPr>
        <w:t>Formularz cenowy</w:t>
      </w:r>
      <w:r w:rsidRPr="00DB72D3">
        <w:rPr>
          <w:rFonts w:ascii="Tahoma" w:hAnsi="Tahoma" w:cs="Tahoma"/>
          <w:b/>
        </w:rPr>
        <w:t xml:space="preserve">” </w:t>
      </w:r>
      <w:r w:rsidRPr="0027312B">
        <w:rPr>
          <w:rFonts w:ascii="Tahoma" w:hAnsi="Tahoma" w:cs="Tahoma"/>
          <w:b/>
        </w:rPr>
        <w:t>zgodnie z Załącznikiem nr 23.3.</w:t>
      </w:r>
      <w:r>
        <w:rPr>
          <w:rFonts w:ascii="Tahoma" w:hAnsi="Tahoma" w:cs="Tahoma"/>
          <w:b/>
        </w:rPr>
        <w:t>1-</w:t>
      </w:r>
      <w:r w:rsidR="0043093A">
        <w:rPr>
          <w:rFonts w:ascii="Tahoma" w:hAnsi="Tahoma" w:cs="Tahoma"/>
          <w:b/>
        </w:rPr>
        <w:t>4</w:t>
      </w:r>
      <w:r w:rsidRPr="0027312B">
        <w:rPr>
          <w:rFonts w:ascii="Tahoma" w:hAnsi="Tahoma" w:cs="Tahoma"/>
          <w:b/>
        </w:rPr>
        <w:t xml:space="preserve"> do SWZ</w:t>
      </w:r>
    </w:p>
    <w:p w14:paraId="2ECD25FA" w14:textId="77777777" w:rsidR="00952170" w:rsidRPr="007E6DD0" w:rsidRDefault="00952170" w:rsidP="006C2496">
      <w:pPr>
        <w:numPr>
          <w:ilvl w:val="2"/>
          <w:numId w:val="14"/>
        </w:numPr>
        <w:ind w:left="709" w:right="20" w:hanging="709"/>
        <w:jc w:val="both"/>
        <w:rPr>
          <w:rFonts w:ascii="Tahoma" w:hAnsi="Tahoma" w:cs="Tahoma"/>
          <w:b/>
        </w:rPr>
      </w:pPr>
      <w:r w:rsidRPr="007E6DD0">
        <w:rPr>
          <w:rFonts w:ascii="Tahoma" w:hAnsi="Tahoma" w:cs="Tahoma"/>
          <w:b/>
          <w:bCs/>
        </w:rPr>
        <w:t>Oświadczeni</w:t>
      </w:r>
      <w:r>
        <w:rPr>
          <w:rFonts w:ascii="Tahoma" w:hAnsi="Tahoma" w:cs="Tahoma"/>
          <w:b/>
          <w:bCs/>
        </w:rPr>
        <w:t>e</w:t>
      </w:r>
      <w:r w:rsidRPr="007E6DD0">
        <w:rPr>
          <w:rFonts w:ascii="Tahoma" w:hAnsi="Tahoma" w:cs="Tahoma"/>
        </w:rPr>
        <w:t>, o których mowa w punkcie 7.1 SWZ;</w:t>
      </w:r>
    </w:p>
    <w:p w14:paraId="0F36A172" w14:textId="77777777" w:rsidR="00952170" w:rsidRPr="007E6DD0" w:rsidRDefault="00952170" w:rsidP="006C2496">
      <w:pPr>
        <w:numPr>
          <w:ilvl w:val="2"/>
          <w:numId w:val="14"/>
        </w:numPr>
        <w:ind w:left="709" w:right="20" w:hanging="709"/>
        <w:jc w:val="both"/>
        <w:rPr>
          <w:rFonts w:ascii="Tahoma" w:hAnsi="Tahoma" w:cs="Tahoma"/>
          <w:b/>
        </w:rPr>
      </w:pPr>
      <w:r w:rsidRPr="007E6DD0">
        <w:rPr>
          <w:rFonts w:ascii="Tahoma" w:hAnsi="Tahoma" w:cs="Tahoma"/>
        </w:rPr>
        <w:t>dokumenty, z których wynika prawo do podpisania oferty; odpowiednie pełnomocnictwa (jeżeli dotyczy),</w:t>
      </w:r>
    </w:p>
    <w:p w14:paraId="3DDC39AD" w14:textId="77777777" w:rsidR="00952170" w:rsidRPr="007E6DD0" w:rsidRDefault="00952170" w:rsidP="006C2496">
      <w:pPr>
        <w:numPr>
          <w:ilvl w:val="2"/>
          <w:numId w:val="14"/>
        </w:numPr>
        <w:ind w:left="709" w:right="20" w:hanging="709"/>
        <w:jc w:val="both"/>
        <w:rPr>
          <w:rFonts w:ascii="Tahoma" w:hAnsi="Tahoma" w:cs="Tahoma"/>
          <w:b/>
        </w:rPr>
      </w:pPr>
      <w:r w:rsidRPr="007E6DD0">
        <w:rPr>
          <w:rFonts w:ascii="Tahoma" w:hAnsi="Tahoma" w:cs="Tahoma"/>
        </w:rPr>
        <w:t xml:space="preserve">zobowiązanie innego podmiotu (jeżeli dotyczy). </w:t>
      </w:r>
    </w:p>
    <w:p w14:paraId="449D8295" w14:textId="77777777" w:rsidR="00952170" w:rsidRPr="007E6DD0" w:rsidRDefault="00952170" w:rsidP="006C2496">
      <w:pPr>
        <w:pStyle w:val="pkt"/>
        <w:numPr>
          <w:ilvl w:val="1"/>
          <w:numId w:val="14"/>
        </w:numPr>
        <w:spacing w:before="0" w:after="0"/>
        <w:ind w:left="709" w:hanging="709"/>
        <w:rPr>
          <w:rFonts w:ascii="Tahoma" w:hAnsi="Tahoma" w:cs="Tahoma"/>
          <w:sz w:val="20"/>
        </w:rPr>
      </w:pPr>
      <w:r w:rsidRPr="007E6DD0">
        <w:rPr>
          <w:rFonts w:ascii="Tahoma" w:hAnsi="Tahoma" w:cs="Tahoma"/>
          <w:sz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69A754B6" w14:textId="77777777" w:rsidR="00952170" w:rsidRPr="007E6DD0" w:rsidRDefault="00952170" w:rsidP="006C2496">
      <w:pPr>
        <w:pStyle w:val="pkt"/>
        <w:numPr>
          <w:ilvl w:val="1"/>
          <w:numId w:val="14"/>
        </w:numPr>
        <w:spacing w:before="0" w:after="0"/>
        <w:ind w:left="709" w:hanging="709"/>
        <w:rPr>
          <w:rFonts w:ascii="Tahoma" w:hAnsi="Tahoma" w:cs="Tahoma"/>
          <w:sz w:val="20"/>
        </w:rPr>
      </w:pPr>
      <w:r w:rsidRPr="007E6DD0">
        <w:rPr>
          <w:rFonts w:ascii="Tahoma" w:hAnsi="Tahoma" w:cs="Tahoma"/>
          <w:sz w:val="20"/>
        </w:rPr>
        <w:t>Oferta oraz pozostałe oświadczenia i dokumenty, dla których Zamawiający określił wzory w formie formularzy zamieszczonych w załącznikach do SWZ, powinny być sporządzone zgodnie z tymi wzorami, co do treści oraz opisu kolumn i wierszy.</w:t>
      </w:r>
    </w:p>
    <w:p w14:paraId="23C593FE" w14:textId="77777777" w:rsidR="00B03F38"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b/>
          <w:sz w:val="20"/>
        </w:rPr>
        <w:t xml:space="preserve">Ofertę składa się pod rygorem nieważności w formie elektronicznej lub w postaci elektronicznej </w:t>
      </w:r>
      <w:r w:rsidRPr="001A0F50">
        <w:rPr>
          <w:rFonts w:ascii="Tahoma" w:hAnsi="Tahoma" w:cs="Tahoma"/>
          <w:sz w:val="20"/>
        </w:rPr>
        <w:t>opatrzonej</w:t>
      </w:r>
      <w:r w:rsidRPr="001A0F50">
        <w:rPr>
          <w:rFonts w:ascii="Tahoma" w:hAnsi="Tahoma" w:cs="Tahoma"/>
          <w:b/>
          <w:sz w:val="20"/>
        </w:rPr>
        <w:t xml:space="preserve"> podpisem zaufanym lub podpisem osobistym.</w:t>
      </w:r>
    </w:p>
    <w:p w14:paraId="6DCB4712" w14:textId="77777777" w:rsidR="00B03F38"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sz w:val="20"/>
        </w:rPr>
        <w:t>Oferta powinna być sporządzona w języku polskim. Każdy dokument składający się na ofertę powinien być czytelny.</w:t>
      </w:r>
    </w:p>
    <w:p w14:paraId="2A72688A" w14:textId="77777777" w:rsidR="00B03F38"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sz w:val="20"/>
        </w:rPr>
        <w:t>Jeśli oferta zawiera informacje stanowiące tajemnicę przedsiębiorstwa w rozumieniu ustawy z dnia 16.04.1993 r. o zwalczaniu nieuczciwej konkurencji (Dz. U. z 202</w:t>
      </w:r>
      <w:r w:rsidR="0018351C" w:rsidRPr="001A0F50">
        <w:rPr>
          <w:rFonts w:ascii="Tahoma" w:hAnsi="Tahoma" w:cs="Tahoma"/>
          <w:sz w:val="20"/>
        </w:rPr>
        <w:t>2</w:t>
      </w:r>
      <w:r w:rsidRPr="001A0F50">
        <w:rPr>
          <w:rFonts w:ascii="Tahoma" w:hAnsi="Tahoma" w:cs="Tahoma"/>
          <w:sz w:val="20"/>
        </w:rPr>
        <w:t xml:space="preserve"> r. poz. 1</w:t>
      </w:r>
      <w:r w:rsidR="0018351C" w:rsidRPr="001A0F50">
        <w:rPr>
          <w:rFonts w:ascii="Tahoma" w:hAnsi="Tahoma" w:cs="Tahoma"/>
          <w:sz w:val="20"/>
        </w:rPr>
        <w:t>23</w:t>
      </w:r>
      <w:r w:rsidRPr="001A0F50">
        <w:rPr>
          <w:rFonts w:ascii="Tahoma" w:hAnsi="Tahoma" w:cs="Tahoma"/>
          <w:sz w:val="20"/>
        </w:rPr>
        <w:t xml:space="preserve">3), Wykonawca powinien nie później niż w terminie składania ofert, zastrzec, że nie mogą one być udostępnione oraz wykazać, iż zastrzeżone informacje stanowią tajemnicę przedsiębiorstwa.. </w:t>
      </w:r>
    </w:p>
    <w:p w14:paraId="0221384C" w14:textId="77777777" w:rsidR="00B03F38" w:rsidRPr="001A0F50" w:rsidRDefault="00B03F38" w:rsidP="006C2496">
      <w:pPr>
        <w:pStyle w:val="pkt"/>
        <w:numPr>
          <w:ilvl w:val="1"/>
          <w:numId w:val="14"/>
        </w:numPr>
        <w:spacing w:before="0" w:after="0"/>
        <w:ind w:left="709" w:hanging="709"/>
        <w:rPr>
          <w:rFonts w:ascii="Tahoma" w:hAnsi="Tahoma" w:cs="Tahoma"/>
          <w:sz w:val="20"/>
        </w:rPr>
      </w:pPr>
      <w:r w:rsidRPr="001A0F50">
        <w:rPr>
          <w:rFonts w:ascii="Tahoma" w:hAnsi="Tahoma" w:cs="Tahoma"/>
          <w:b/>
          <w:sz w:val="20"/>
        </w:rPr>
        <w:t>Sposób złożenia oferty został opisany w punkcie 10.2. SWZ</w:t>
      </w:r>
      <w:r w:rsidR="006C2CE7" w:rsidRPr="001A0F50">
        <w:rPr>
          <w:rFonts w:ascii="Tahoma" w:hAnsi="Tahoma" w:cs="Tahoma"/>
          <w:sz w:val="20"/>
        </w:rPr>
        <w:t xml:space="preserve"> </w:t>
      </w:r>
    </w:p>
    <w:p w14:paraId="4F797DFF" w14:textId="77777777" w:rsidR="00B03F38"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sz w:val="20"/>
        </w:rPr>
        <w:t>Podmiotowe środki dowodowe lub inne dokumenty, w tym dokumenty potwierdzające umocowanie do reprezentowania, sporządzone w języku obcym przekazuje się wraz z tłumaczeniem na język polski.</w:t>
      </w:r>
    </w:p>
    <w:p w14:paraId="02E376EF" w14:textId="77777777" w:rsidR="006C2CE7" w:rsidRPr="001A0F50" w:rsidRDefault="006C2CE7" w:rsidP="006C2496">
      <w:pPr>
        <w:pStyle w:val="pkt"/>
        <w:numPr>
          <w:ilvl w:val="1"/>
          <w:numId w:val="14"/>
        </w:numPr>
        <w:spacing w:before="0" w:after="0"/>
        <w:ind w:left="709" w:hanging="709"/>
        <w:rPr>
          <w:rFonts w:ascii="Tahoma" w:hAnsi="Tahoma" w:cs="Tahoma"/>
          <w:sz w:val="20"/>
        </w:rPr>
      </w:pPr>
      <w:r w:rsidRPr="001A0F50">
        <w:rPr>
          <w:rFonts w:ascii="Tahoma" w:hAnsi="Tahoma" w:cs="Tahoma"/>
          <w:sz w:val="20"/>
        </w:rPr>
        <w:lastRenderedPageBreak/>
        <w:t>Wszystkie koszty związane z uczestnictwem w postępowaniu, w szczególności z przygotowaniem i złożeniem oferty ponosi Wykonawca składający ofertę. Zamawiający nie przewiduje zwrotu kosztów udziału w postępowaniu.</w:t>
      </w:r>
    </w:p>
    <w:p w14:paraId="6B566A64" w14:textId="77777777" w:rsidR="006C2CE7" w:rsidRPr="001A0F50" w:rsidRDefault="006C2CE7" w:rsidP="00D90A5F">
      <w:pPr>
        <w:ind w:right="140"/>
        <w:jc w:val="both"/>
        <w:rPr>
          <w:rFonts w:ascii="Tahoma" w:hAnsi="Tahoma" w:cs="Tahoma"/>
        </w:rPr>
      </w:pPr>
    </w:p>
    <w:p w14:paraId="6D3C67AD" w14:textId="77777777" w:rsidR="006C2CE7" w:rsidRPr="001A0F50" w:rsidRDefault="00B03F38" w:rsidP="00EF3C26">
      <w:pPr>
        <w:numPr>
          <w:ilvl w:val="0"/>
          <w:numId w:val="14"/>
        </w:numPr>
        <w:ind w:right="140"/>
        <w:jc w:val="both"/>
        <w:rPr>
          <w:rFonts w:ascii="Tahoma" w:hAnsi="Tahoma" w:cs="Tahoma"/>
          <w:b/>
          <w:bCs/>
        </w:rPr>
      </w:pPr>
      <w:r w:rsidRPr="001A0F50">
        <w:rPr>
          <w:rFonts w:ascii="Tahoma" w:hAnsi="Tahoma" w:cs="Tahoma"/>
          <w:b/>
          <w:bCs/>
        </w:rPr>
        <w:t>SPOSÓB OBLICZENIA CENY OFERTY</w:t>
      </w:r>
    </w:p>
    <w:p w14:paraId="5706AC80"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Wykonawca uwzględniając wszystkie wymogi, o których mowa w niniejszej SWZ, powinien w cenie ofertowej ująć wszelkie koszty związane z wykonaniem przedmiotu umowy, niezbędne dla prawidłowego i pełnego wykonania przedmiotu umowy.</w:t>
      </w:r>
    </w:p>
    <w:p w14:paraId="361484CA"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Cena oferty musi być wyrażona w polskich złotych (PLN) z dokładnością do dwóch miejsc po przecinku.</w:t>
      </w:r>
    </w:p>
    <w:p w14:paraId="4C370E80"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Cena oferty powinna być wyliczona w następujący sposób:</w:t>
      </w:r>
    </w:p>
    <w:p w14:paraId="77342B86" w14:textId="0F8E3FAE"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wykonawca określi cenę jednostkową netto na formularzu cenowym;</w:t>
      </w:r>
    </w:p>
    <w:p w14:paraId="2776AA85"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wykonawca obliczy wartość netto przez przemnożenie ceny jednostkowej netto przez ilość jednostek;</w:t>
      </w:r>
    </w:p>
    <w:p w14:paraId="0E786718"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wykonawca poda stawkę VAT;</w:t>
      </w:r>
    </w:p>
    <w:p w14:paraId="3C17AEBA"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wykonawca obliczy wartość brutto przez dodanie do wartości netto należnej kwoty VAT;</w:t>
      </w:r>
    </w:p>
    <w:p w14:paraId="7396F972"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Cena (wartość) brutto oferty stanowi cenę oferty.</w:t>
      </w:r>
    </w:p>
    <w:p w14:paraId="01EC8F7E"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Zamawiający nie przewiduje rozliczeń w walucie obcej.</w:t>
      </w:r>
    </w:p>
    <w:p w14:paraId="6B4978A9" w14:textId="77777777" w:rsidR="0025249C" w:rsidRPr="001A0F50" w:rsidRDefault="0025249C" w:rsidP="00EF3C26">
      <w:pPr>
        <w:numPr>
          <w:ilvl w:val="1"/>
          <w:numId w:val="14"/>
        </w:numPr>
        <w:ind w:left="709" w:hanging="709"/>
        <w:jc w:val="both"/>
        <w:rPr>
          <w:rFonts w:ascii="Tahoma" w:hAnsi="Tahoma" w:cs="Tahoma"/>
        </w:rPr>
      </w:pPr>
      <w:r w:rsidRPr="001A0F50">
        <w:rPr>
          <w:rFonts w:ascii="Tahoma" w:hAnsi="Tahoma" w:cs="Tahoma"/>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 W ofercie, o której mowa w ust. 1, wykonawca ma obowiązek:</w:t>
      </w:r>
    </w:p>
    <w:p w14:paraId="7CA6EBD2"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poinformowania zamawiającego, że wybór jego oferty będzie prowadził do powstania u zamawiającego obowiązku podatkowego;</w:t>
      </w:r>
    </w:p>
    <w:p w14:paraId="2AB1D4F2"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wskazania nazwy (rodzaju) towaru lub usługi, których dostawa lub świadczenie będą prowadziły do powstania obowiązku podatkowego;</w:t>
      </w:r>
    </w:p>
    <w:p w14:paraId="034312EC"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wskazania wartości towaru lub usługi objętego obowiązkiem podatkowym zamawiającego, bez kwoty podatku;</w:t>
      </w:r>
    </w:p>
    <w:p w14:paraId="3F399464" w14:textId="77777777" w:rsidR="0025249C" w:rsidRPr="001A0F50" w:rsidRDefault="0025249C" w:rsidP="00EF3C26">
      <w:pPr>
        <w:numPr>
          <w:ilvl w:val="2"/>
          <w:numId w:val="14"/>
        </w:numPr>
        <w:ind w:left="840" w:right="140" w:hanging="840"/>
        <w:jc w:val="both"/>
        <w:rPr>
          <w:rFonts w:ascii="Tahoma" w:hAnsi="Tahoma" w:cs="Tahoma"/>
        </w:rPr>
      </w:pPr>
      <w:r w:rsidRPr="001A0F50">
        <w:rPr>
          <w:rFonts w:ascii="Tahoma" w:hAnsi="Tahoma" w:cs="Tahoma"/>
        </w:rPr>
        <w:t>wskazania stawki podatku od towarów i usług, która zgodnie z wiedzą wykonawcy, będzie miała zastosowanie.</w:t>
      </w:r>
    </w:p>
    <w:p w14:paraId="1EFEA410" w14:textId="77777777" w:rsidR="0025249C" w:rsidRPr="001A0F50" w:rsidRDefault="0025249C" w:rsidP="00EF3C26">
      <w:pPr>
        <w:numPr>
          <w:ilvl w:val="1"/>
          <w:numId w:val="14"/>
        </w:numPr>
        <w:ind w:left="709" w:right="140" w:hanging="709"/>
        <w:jc w:val="both"/>
        <w:rPr>
          <w:rFonts w:ascii="Tahoma" w:hAnsi="Tahoma" w:cs="Tahoma"/>
        </w:rPr>
      </w:pPr>
      <w:r w:rsidRPr="001A0F50">
        <w:rPr>
          <w:rFonts w:ascii="Tahoma" w:hAnsi="Tahoma" w:cs="Tahoma"/>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14FBD9D" w14:textId="77777777" w:rsidR="006A2A0F" w:rsidRPr="001A0F50" w:rsidRDefault="006A2A0F" w:rsidP="00D90A5F">
      <w:pPr>
        <w:ind w:right="140"/>
        <w:jc w:val="both"/>
        <w:rPr>
          <w:rFonts w:ascii="Tahoma" w:hAnsi="Tahoma" w:cs="Tahoma"/>
        </w:rPr>
      </w:pPr>
    </w:p>
    <w:p w14:paraId="3B29EFF3" w14:textId="77777777" w:rsidR="00DA4359" w:rsidRPr="001A0F50" w:rsidRDefault="00DA4359" w:rsidP="00EF3C26">
      <w:pPr>
        <w:numPr>
          <w:ilvl w:val="0"/>
          <w:numId w:val="14"/>
        </w:numPr>
        <w:ind w:right="140"/>
        <w:jc w:val="both"/>
        <w:rPr>
          <w:rFonts w:ascii="Tahoma" w:hAnsi="Tahoma" w:cs="Tahoma"/>
        </w:rPr>
      </w:pPr>
      <w:r w:rsidRPr="001A0F50">
        <w:rPr>
          <w:rFonts w:ascii="Tahoma" w:hAnsi="Tahoma" w:cs="Tahoma"/>
          <w:b/>
        </w:rPr>
        <w:t>WYMAGANIA DOTYCZĄCE WADIUM</w:t>
      </w:r>
    </w:p>
    <w:p w14:paraId="0E5BFFF0" w14:textId="11D7AD16" w:rsidR="0098063A" w:rsidRPr="001A0F50" w:rsidRDefault="00CB42C7" w:rsidP="00CB42C7">
      <w:pPr>
        <w:pStyle w:val="pkt"/>
        <w:autoSpaceDE w:val="0"/>
        <w:autoSpaceDN w:val="0"/>
        <w:adjustRightInd w:val="0"/>
        <w:spacing w:before="0" w:after="0"/>
        <w:ind w:left="0" w:firstLine="0"/>
        <w:jc w:val="left"/>
        <w:rPr>
          <w:rFonts w:ascii="Tahoma" w:hAnsi="Tahoma" w:cs="Tahoma"/>
          <w:sz w:val="20"/>
        </w:rPr>
      </w:pPr>
      <w:r w:rsidRPr="001A0F50">
        <w:rPr>
          <w:rFonts w:ascii="Tahoma" w:hAnsi="Tahoma" w:cs="Tahoma"/>
          <w:sz w:val="20"/>
        </w:rPr>
        <w:t>Zamawiający nie wymaga zabezpieczenia oferty wadium.</w:t>
      </w:r>
    </w:p>
    <w:p w14:paraId="3B729F6A" w14:textId="77777777" w:rsidR="0098063A" w:rsidRPr="001A0F50" w:rsidRDefault="0098063A" w:rsidP="0098063A">
      <w:pPr>
        <w:pStyle w:val="pkt"/>
        <w:autoSpaceDE w:val="0"/>
        <w:autoSpaceDN w:val="0"/>
        <w:adjustRightInd w:val="0"/>
        <w:spacing w:before="0" w:after="0"/>
        <w:ind w:left="720" w:firstLine="0"/>
        <w:jc w:val="left"/>
        <w:rPr>
          <w:rFonts w:ascii="Tahoma" w:hAnsi="Tahoma" w:cs="Tahoma"/>
          <w:sz w:val="20"/>
        </w:rPr>
      </w:pPr>
    </w:p>
    <w:p w14:paraId="36895B8C" w14:textId="77777777" w:rsidR="0098063A" w:rsidRPr="001A0F50" w:rsidRDefault="0098063A" w:rsidP="00EF3C26">
      <w:pPr>
        <w:numPr>
          <w:ilvl w:val="0"/>
          <w:numId w:val="14"/>
        </w:numPr>
        <w:ind w:right="140"/>
        <w:jc w:val="both"/>
        <w:rPr>
          <w:rFonts w:ascii="Tahoma" w:hAnsi="Tahoma" w:cs="Tahoma"/>
          <w:bCs/>
        </w:rPr>
      </w:pPr>
      <w:r w:rsidRPr="001A0F50">
        <w:rPr>
          <w:rFonts w:ascii="Tahoma" w:hAnsi="Tahoma" w:cs="Tahoma"/>
          <w:b/>
        </w:rPr>
        <w:t>TERMIN ZWIĄZANIA OFERTĄ</w:t>
      </w:r>
    </w:p>
    <w:p w14:paraId="4E89D78F" w14:textId="2638BF8D" w:rsidR="0098063A" w:rsidRPr="001A0F50" w:rsidRDefault="0098063A" w:rsidP="00EF3C26">
      <w:pPr>
        <w:pStyle w:val="pkt"/>
        <w:numPr>
          <w:ilvl w:val="1"/>
          <w:numId w:val="14"/>
        </w:numPr>
        <w:spacing w:before="0" w:after="0"/>
        <w:rPr>
          <w:rFonts w:ascii="Tahoma" w:hAnsi="Tahoma" w:cs="Tahoma"/>
          <w:sz w:val="20"/>
        </w:rPr>
      </w:pPr>
      <w:r w:rsidRPr="001A0F50">
        <w:rPr>
          <w:rFonts w:ascii="Tahoma" w:hAnsi="Tahoma" w:cs="Tahoma"/>
          <w:sz w:val="20"/>
        </w:rPr>
        <w:t xml:space="preserve">Wykonawca będzie związany ofertą przez okres </w:t>
      </w:r>
      <w:r w:rsidRPr="001A0F50">
        <w:rPr>
          <w:rFonts w:ascii="Tahoma" w:hAnsi="Tahoma" w:cs="Tahoma"/>
          <w:b/>
          <w:sz w:val="20"/>
        </w:rPr>
        <w:t xml:space="preserve">30 dni tj. do dnia </w:t>
      </w:r>
      <w:r w:rsidR="002A6036">
        <w:rPr>
          <w:rFonts w:ascii="Tahoma" w:hAnsi="Tahoma" w:cs="Tahoma"/>
          <w:b/>
          <w:sz w:val="20"/>
        </w:rPr>
        <w:t>01</w:t>
      </w:r>
      <w:r w:rsidR="00F81267" w:rsidRPr="001A0F50">
        <w:rPr>
          <w:rFonts w:ascii="Tahoma" w:hAnsi="Tahoma" w:cs="Tahoma"/>
          <w:b/>
          <w:sz w:val="20"/>
        </w:rPr>
        <w:t>.</w:t>
      </w:r>
      <w:r w:rsidR="00556D97">
        <w:rPr>
          <w:rFonts w:ascii="Tahoma" w:hAnsi="Tahoma" w:cs="Tahoma"/>
          <w:b/>
          <w:sz w:val="20"/>
        </w:rPr>
        <w:t>0</w:t>
      </w:r>
      <w:r w:rsidR="002A6036">
        <w:rPr>
          <w:rFonts w:ascii="Tahoma" w:hAnsi="Tahoma" w:cs="Tahoma"/>
          <w:b/>
          <w:sz w:val="20"/>
        </w:rPr>
        <w:t>3</w:t>
      </w:r>
      <w:r w:rsidR="00F81267" w:rsidRPr="001A0F50">
        <w:rPr>
          <w:rFonts w:ascii="Tahoma" w:hAnsi="Tahoma" w:cs="Tahoma"/>
          <w:b/>
          <w:sz w:val="20"/>
        </w:rPr>
        <w:t>.</w:t>
      </w:r>
      <w:r w:rsidRPr="001A0F50">
        <w:rPr>
          <w:rFonts w:ascii="Tahoma" w:hAnsi="Tahoma" w:cs="Tahoma"/>
          <w:b/>
          <w:sz w:val="20"/>
        </w:rPr>
        <w:t>202</w:t>
      </w:r>
      <w:r w:rsidR="002A6036">
        <w:rPr>
          <w:rFonts w:ascii="Tahoma" w:hAnsi="Tahoma" w:cs="Tahoma"/>
          <w:b/>
          <w:sz w:val="20"/>
        </w:rPr>
        <w:t>6</w:t>
      </w:r>
      <w:r w:rsidRPr="001A0F50">
        <w:rPr>
          <w:rFonts w:ascii="Tahoma" w:hAnsi="Tahoma" w:cs="Tahoma"/>
          <w:b/>
          <w:sz w:val="20"/>
        </w:rPr>
        <w:t xml:space="preserve">r. </w:t>
      </w:r>
      <w:r w:rsidRPr="001A0F50">
        <w:rPr>
          <w:rFonts w:ascii="Tahoma" w:hAnsi="Tahoma" w:cs="Tahoma"/>
          <w:sz w:val="20"/>
        </w:rPr>
        <w:t>Bieg terminu związania ofertą rozpoczyna się wraz z upływem terminu składania ofert.</w:t>
      </w:r>
    </w:p>
    <w:p w14:paraId="191F70A7" w14:textId="77777777" w:rsidR="0098063A" w:rsidRPr="001A0F50" w:rsidRDefault="0098063A" w:rsidP="00EF3C26">
      <w:pPr>
        <w:pStyle w:val="pkt"/>
        <w:numPr>
          <w:ilvl w:val="1"/>
          <w:numId w:val="14"/>
        </w:numPr>
        <w:spacing w:before="0" w:after="0"/>
        <w:rPr>
          <w:rFonts w:ascii="Tahoma" w:hAnsi="Tahoma" w:cs="Tahoma"/>
          <w:sz w:val="20"/>
        </w:rPr>
      </w:pPr>
      <w:r w:rsidRPr="001A0F50">
        <w:rPr>
          <w:rFonts w:ascii="Tahoma" w:hAnsi="Tahoma" w:cs="Tahoma"/>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66317921" w14:textId="77777777" w:rsidR="0098063A" w:rsidRPr="001A0F50" w:rsidRDefault="0098063A" w:rsidP="00EF3C26">
      <w:pPr>
        <w:pStyle w:val="pkt"/>
        <w:numPr>
          <w:ilvl w:val="1"/>
          <w:numId w:val="14"/>
        </w:numPr>
        <w:spacing w:before="0" w:after="0"/>
        <w:rPr>
          <w:rFonts w:ascii="Tahoma" w:hAnsi="Tahoma" w:cs="Tahoma"/>
          <w:sz w:val="20"/>
        </w:rPr>
      </w:pPr>
      <w:r w:rsidRPr="001A0F50">
        <w:rPr>
          <w:rFonts w:ascii="Tahoma" w:hAnsi="Tahoma" w:cs="Tahoma"/>
          <w:sz w:val="20"/>
        </w:rPr>
        <w:t>Przedłużenie terminu związania ofertą wymaga złożenia przez wykonawcę pisemnego oświadczenia o wyrażeniu zgody na przedłużenie terminu związania ofertą.</w:t>
      </w:r>
    </w:p>
    <w:p w14:paraId="1300C540" w14:textId="77777777" w:rsidR="0098063A" w:rsidRPr="001A0F50" w:rsidRDefault="0098063A" w:rsidP="00EF3C26">
      <w:pPr>
        <w:pStyle w:val="pkt"/>
        <w:numPr>
          <w:ilvl w:val="1"/>
          <w:numId w:val="14"/>
        </w:numPr>
        <w:spacing w:before="0" w:after="0"/>
        <w:rPr>
          <w:rFonts w:ascii="Tahoma" w:hAnsi="Tahoma" w:cs="Tahoma"/>
          <w:sz w:val="20"/>
        </w:rPr>
      </w:pPr>
      <w:r w:rsidRPr="001A0F50">
        <w:rPr>
          <w:rFonts w:ascii="Tahoma" w:hAnsi="Tahoma" w:cs="Tahoma"/>
          <w:sz w:val="20"/>
        </w:rPr>
        <w:t>Odmowa wyrażenia zgody na przedłużenie terminu związania ofertą nie powoduje utraty wadium.</w:t>
      </w:r>
    </w:p>
    <w:p w14:paraId="1F9BEF0F" w14:textId="77777777" w:rsidR="0098063A" w:rsidRPr="001A0F50" w:rsidRDefault="0098063A" w:rsidP="0098063A">
      <w:pPr>
        <w:ind w:right="140"/>
        <w:jc w:val="both"/>
        <w:rPr>
          <w:rFonts w:ascii="Tahoma" w:hAnsi="Tahoma" w:cs="Tahoma"/>
          <w:b/>
        </w:rPr>
      </w:pPr>
    </w:p>
    <w:p w14:paraId="3C2EDEE0" w14:textId="77777777" w:rsidR="0098063A" w:rsidRPr="001A0F50" w:rsidRDefault="0098063A" w:rsidP="00EF3C26">
      <w:pPr>
        <w:numPr>
          <w:ilvl w:val="0"/>
          <w:numId w:val="14"/>
        </w:numPr>
        <w:ind w:right="140"/>
        <w:jc w:val="both"/>
        <w:rPr>
          <w:rFonts w:ascii="Tahoma" w:hAnsi="Tahoma" w:cs="Tahoma"/>
          <w:b/>
        </w:rPr>
      </w:pPr>
      <w:r w:rsidRPr="001A0F50">
        <w:rPr>
          <w:rFonts w:ascii="Tahoma" w:hAnsi="Tahoma" w:cs="Tahoma"/>
          <w:b/>
        </w:rPr>
        <w:t>SPOSÓB I TERMIN SKŁADANIA I OTWARCIA OFERT</w:t>
      </w:r>
    </w:p>
    <w:p w14:paraId="6D291BB4" w14:textId="77777777" w:rsidR="0098063A" w:rsidRPr="001A0F50" w:rsidRDefault="0098063A" w:rsidP="0098063A">
      <w:pPr>
        <w:ind w:right="140"/>
        <w:jc w:val="both"/>
        <w:rPr>
          <w:rFonts w:ascii="Tahoma" w:hAnsi="Tahoma" w:cs="Tahoma"/>
          <w:bCs/>
        </w:rPr>
      </w:pPr>
    </w:p>
    <w:p w14:paraId="5D18AA8C" w14:textId="2FC7286F" w:rsidR="0098063A" w:rsidRPr="001A0F50" w:rsidRDefault="0098063A" w:rsidP="00EF3C26">
      <w:pPr>
        <w:pStyle w:val="pkt"/>
        <w:numPr>
          <w:ilvl w:val="1"/>
          <w:numId w:val="14"/>
        </w:numPr>
        <w:spacing w:before="0" w:after="0"/>
        <w:rPr>
          <w:rFonts w:ascii="Tahoma" w:hAnsi="Tahoma" w:cs="Tahoma"/>
          <w:b/>
          <w:sz w:val="20"/>
        </w:rPr>
      </w:pPr>
      <w:r w:rsidRPr="001A0F50">
        <w:rPr>
          <w:rFonts w:ascii="Tahoma" w:hAnsi="Tahoma" w:cs="Tahoma"/>
          <w:sz w:val="20"/>
        </w:rPr>
        <w:t xml:space="preserve">Ofertę należy złożyć zgodnie z punktem 10.2. SWZ </w:t>
      </w:r>
      <w:r w:rsidRPr="001A0F50">
        <w:rPr>
          <w:rFonts w:ascii="Tahoma" w:hAnsi="Tahoma" w:cs="Tahoma"/>
          <w:b/>
          <w:sz w:val="20"/>
        </w:rPr>
        <w:t xml:space="preserve">do dnia </w:t>
      </w:r>
      <w:r w:rsidR="002A6036">
        <w:rPr>
          <w:rFonts w:ascii="Tahoma" w:hAnsi="Tahoma" w:cs="Tahoma"/>
          <w:b/>
          <w:sz w:val="20"/>
        </w:rPr>
        <w:t>30</w:t>
      </w:r>
      <w:r w:rsidR="00F81267" w:rsidRPr="001A0F50">
        <w:rPr>
          <w:rFonts w:ascii="Tahoma" w:hAnsi="Tahoma" w:cs="Tahoma"/>
          <w:b/>
          <w:sz w:val="20"/>
        </w:rPr>
        <w:t>.</w:t>
      </w:r>
      <w:r w:rsidR="00556D97">
        <w:rPr>
          <w:rFonts w:ascii="Tahoma" w:hAnsi="Tahoma" w:cs="Tahoma"/>
          <w:b/>
          <w:sz w:val="20"/>
        </w:rPr>
        <w:t>01</w:t>
      </w:r>
      <w:r w:rsidR="00F81267" w:rsidRPr="001A0F50">
        <w:rPr>
          <w:rFonts w:ascii="Tahoma" w:hAnsi="Tahoma" w:cs="Tahoma"/>
          <w:b/>
          <w:sz w:val="20"/>
        </w:rPr>
        <w:t>.</w:t>
      </w:r>
      <w:r w:rsidRPr="001A0F50">
        <w:rPr>
          <w:rFonts w:ascii="Tahoma" w:hAnsi="Tahoma" w:cs="Tahoma"/>
          <w:b/>
          <w:sz w:val="20"/>
        </w:rPr>
        <w:t>202</w:t>
      </w:r>
      <w:r w:rsidR="002A6036">
        <w:rPr>
          <w:rFonts w:ascii="Tahoma" w:hAnsi="Tahoma" w:cs="Tahoma"/>
          <w:b/>
          <w:sz w:val="20"/>
        </w:rPr>
        <w:t>6</w:t>
      </w:r>
      <w:r w:rsidRPr="001A0F50">
        <w:rPr>
          <w:rFonts w:ascii="Tahoma" w:hAnsi="Tahoma" w:cs="Tahoma"/>
          <w:b/>
          <w:sz w:val="20"/>
        </w:rPr>
        <w:t xml:space="preserve"> r. do godziny 09:30</w:t>
      </w:r>
      <w:r w:rsidRPr="001A0F50">
        <w:rPr>
          <w:rFonts w:ascii="Tahoma" w:hAnsi="Tahoma" w:cs="Tahoma"/>
          <w:sz w:val="20"/>
        </w:rPr>
        <w:t>.</w:t>
      </w:r>
    </w:p>
    <w:p w14:paraId="165394E7" w14:textId="37DB5F28" w:rsidR="0098063A" w:rsidRPr="001A0F50" w:rsidRDefault="0098063A" w:rsidP="00EF3C26">
      <w:pPr>
        <w:pStyle w:val="pkt"/>
        <w:numPr>
          <w:ilvl w:val="1"/>
          <w:numId w:val="14"/>
        </w:numPr>
        <w:spacing w:before="0" w:after="0"/>
        <w:rPr>
          <w:rFonts w:ascii="Tahoma" w:hAnsi="Tahoma" w:cs="Tahoma"/>
          <w:b/>
          <w:sz w:val="20"/>
        </w:rPr>
      </w:pPr>
      <w:r w:rsidRPr="001A0F50">
        <w:rPr>
          <w:rFonts w:ascii="Tahoma" w:hAnsi="Tahoma" w:cs="Tahoma"/>
          <w:sz w:val="20"/>
        </w:rPr>
        <w:t xml:space="preserve">Otwarcie ofert następ w dniu </w:t>
      </w:r>
      <w:r w:rsidR="002A6036">
        <w:rPr>
          <w:rFonts w:ascii="Tahoma" w:hAnsi="Tahoma" w:cs="Tahoma"/>
          <w:b/>
          <w:sz w:val="20"/>
        </w:rPr>
        <w:t>30</w:t>
      </w:r>
      <w:r w:rsidR="00F81267" w:rsidRPr="001A0F50">
        <w:rPr>
          <w:rFonts w:ascii="Tahoma" w:hAnsi="Tahoma" w:cs="Tahoma"/>
          <w:b/>
          <w:sz w:val="20"/>
        </w:rPr>
        <w:t>.</w:t>
      </w:r>
      <w:r w:rsidR="00556D97">
        <w:rPr>
          <w:rFonts w:ascii="Tahoma" w:hAnsi="Tahoma" w:cs="Tahoma"/>
          <w:b/>
          <w:sz w:val="20"/>
        </w:rPr>
        <w:t>01</w:t>
      </w:r>
      <w:r w:rsidR="00F81267" w:rsidRPr="001A0F50">
        <w:rPr>
          <w:rFonts w:ascii="Tahoma" w:hAnsi="Tahoma" w:cs="Tahoma"/>
          <w:b/>
          <w:sz w:val="20"/>
        </w:rPr>
        <w:t>.</w:t>
      </w:r>
      <w:r w:rsidRPr="001A0F50">
        <w:rPr>
          <w:rFonts w:ascii="Tahoma" w:hAnsi="Tahoma" w:cs="Tahoma"/>
          <w:b/>
          <w:sz w:val="20"/>
        </w:rPr>
        <w:t>202</w:t>
      </w:r>
      <w:r w:rsidR="002A6036">
        <w:rPr>
          <w:rFonts w:ascii="Tahoma" w:hAnsi="Tahoma" w:cs="Tahoma"/>
          <w:b/>
          <w:sz w:val="20"/>
        </w:rPr>
        <w:t>6</w:t>
      </w:r>
      <w:r w:rsidRPr="001A0F50">
        <w:rPr>
          <w:rFonts w:ascii="Tahoma" w:hAnsi="Tahoma" w:cs="Tahoma"/>
          <w:b/>
          <w:sz w:val="20"/>
        </w:rPr>
        <w:t xml:space="preserve"> r. o godzinie 10:00</w:t>
      </w:r>
      <w:r w:rsidRPr="001A0F50">
        <w:rPr>
          <w:rFonts w:ascii="Tahoma" w:hAnsi="Tahoma" w:cs="Tahoma"/>
          <w:sz w:val="20"/>
        </w:rPr>
        <w:t xml:space="preserve">  </w:t>
      </w:r>
    </w:p>
    <w:p w14:paraId="1F8425CE" w14:textId="77777777" w:rsidR="0098063A" w:rsidRPr="001A0F50" w:rsidRDefault="0098063A" w:rsidP="00EF3C26">
      <w:pPr>
        <w:numPr>
          <w:ilvl w:val="1"/>
          <w:numId w:val="14"/>
        </w:numPr>
        <w:rPr>
          <w:rFonts w:ascii="Tahoma" w:hAnsi="Tahoma" w:cs="Tahoma"/>
        </w:rPr>
      </w:pPr>
      <w:r w:rsidRPr="001A0F50">
        <w:rPr>
          <w:rFonts w:ascii="Tahoma" w:hAnsi="Tahoma" w:cs="Tahoma"/>
        </w:rPr>
        <w:t>Otwarcie ofert następuje poprzez proces odszyfrowania po upublicznieniu informacji o kwocie na sfinansowanie zamówienia na platformie e-Zamówienia.</w:t>
      </w:r>
    </w:p>
    <w:p w14:paraId="2BAB190B" w14:textId="77777777" w:rsidR="0098063A" w:rsidRPr="001A0F50" w:rsidRDefault="0098063A" w:rsidP="00EF3C26">
      <w:pPr>
        <w:pStyle w:val="pkt"/>
        <w:numPr>
          <w:ilvl w:val="1"/>
          <w:numId w:val="14"/>
        </w:numPr>
        <w:spacing w:before="0" w:after="0"/>
        <w:rPr>
          <w:rFonts w:ascii="Tahoma" w:hAnsi="Tahoma" w:cs="Tahoma"/>
          <w:b/>
          <w:sz w:val="20"/>
        </w:rPr>
      </w:pPr>
      <w:r w:rsidRPr="001A0F50">
        <w:rPr>
          <w:rFonts w:ascii="Tahoma" w:hAnsi="Tahoma" w:cs="Tahoma"/>
          <w:sz w:val="20"/>
        </w:rPr>
        <w:t xml:space="preserve">Najpóźniej przed otwarciem ofert, udostępnia się na stronie internetowej prowadzonego postępowania informację o kwocie, jaką zamierza się przeznaczyć na sfinansowanie zamówienia. </w:t>
      </w:r>
    </w:p>
    <w:p w14:paraId="5DEC803A" w14:textId="77777777" w:rsidR="0098063A" w:rsidRPr="001A0F50" w:rsidRDefault="0098063A" w:rsidP="00EF3C26">
      <w:pPr>
        <w:pStyle w:val="pkt"/>
        <w:numPr>
          <w:ilvl w:val="1"/>
          <w:numId w:val="14"/>
        </w:numPr>
        <w:spacing w:before="0" w:after="0"/>
        <w:rPr>
          <w:rFonts w:ascii="Tahoma" w:hAnsi="Tahoma" w:cs="Tahoma"/>
          <w:b/>
          <w:sz w:val="20"/>
        </w:rPr>
      </w:pPr>
      <w:r w:rsidRPr="001A0F50">
        <w:rPr>
          <w:rFonts w:ascii="Tahoma" w:hAnsi="Tahoma" w:cs="Tahoma"/>
          <w:sz w:val="20"/>
        </w:rPr>
        <w:t xml:space="preserve">Niezwłocznie po otwarciu ofert Zamawiający udostępni na stronie internetowej prowadzonego postępowania informacje o: </w:t>
      </w:r>
    </w:p>
    <w:p w14:paraId="55002AFA" w14:textId="77777777" w:rsidR="0098063A" w:rsidRPr="001A0F50" w:rsidRDefault="0098063A" w:rsidP="00EF3C26">
      <w:pPr>
        <w:pStyle w:val="pkt"/>
        <w:numPr>
          <w:ilvl w:val="2"/>
          <w:numId w:val="14"/>
        </w:numPr>
        <w:spacing w:before="0" w:after="0"/>
        <w:ind w:left="840" w:hanging="840"/>
        <w:rPr>
          <w:rFonts w:ascii="Tahoma" w:hAnsi="Tahoma" w:cs="Tahoma"/>
          <w:b/>
          <w:sz w:val="20"/>
        </w:rPr>
      </w:pPr>
      <w:r w:rsidRPr="001A0F50">
        <w:rPr>
          <w:rFonts w:ascii="Tahoma" w:hAnsi="Tahoma" w:cs="Tahoma"/>
          <w:sz w:val="20"/>
        </w:rPr>
        <w:t xml:space="preserve">nazwach albo imionach i nazwiskach oraz siedzibach lub miejscach prowadzonej działalności gospodarczej albo miejscach zamieszkania wykonawców, których oferty zostały otwarte; </w:t>
      </w:r>
    </w:p>
    <w:p w14:paraId="027DA6F8" w14:textId="77777777" w:rsidR="0098063A" w:rsidRPr="001A0F50" w:rsidRDefault="0098063A" w:rsidP="00EF3C26">
      <w:pPr>
        <w:pStyle w:val="pkt"/>
        <w:numPr>
          <w:ilvl w:val="2"/>
          <w:numId w:val="14"/>
        </w:numPr>
        <w:spacing w:before="0" w:after="0"/>
        <w:ind w:left="840" w:hanging="840"/>
        <w:rPr>
          <w:rFonts w:ascii="Tahoma" w:hAnsi="Tahoma" w:cs="Tahoma"/>
          <w:b/>
          <w:sz w:val="20"/>
        </w:rPr>
      </w:pPr>
      <w:r w:rsidRPr="001A0F50">
        <w:rPr>
          <w:rFonts w:ascii="Tahoma" w:hAnsi="Tahoma" w:cs="Tahoma"/>
          <w:sz w:val="20"/>
        </w:rPr>
        <w:lastRenderedPageBreak/>
        <w:t xml:space="preserve">cenach lub kosztach zawartych w ofertach.  </w:t>
      </w:r>
    </w:p>
    <w:p w14:paraId="297B2C05" w14:textId="77777777" w:rsidR="0098063A" w:rsidRPr="001A0F50" w:rsidRDefault="0098063A" w:rsidP="0098063A">
      <w:pPr>
        <w:ind w:right="140"/>
        <w:jc w:val="both"/>
        <w:rPr>
          <w:rFonts w:ascii="Tahoma" w:hAnsi="Tahoma" w:cs="Tahoma"/>
        </w:rPr>
      </w:pPr>
      <w:r w:rsidRPr="001A0F50">
        <w:rPr>
          <w:rFonts w:ascii="Tahoma" w:hAnsi="Tahoma" w:cs="Tahoma"/>
        </w:rPr>
        <w:t xml:space="preserve"> </w:t>
      </w:r>
    </w:p>
    <w:p w14:paraId="6BBDA721" w14:textId="77777777" w:rsidR="00D90A5F" w:rsidRPr="00952170" w:rsidRDefault="000233E2" w:rsidP="00EF3C26">
      <w:pPr>
        <w:numPr>
          <w:ilvl w:val="0"/>
          <w:numId w:val="14"/>
        </w:numPr>
        <w:ind w:right="140"/>
        <w:jc w:val="both"/>
        <w:rPr>
          <w:rFonts w:ascii="Tahoma" w:hAnsi="Tahoma" w:cs="Tahoma"/>
        </w:rPr>
      </w:pPr>
      <w:r w:rsidRPr="001A0F50">
        <w:rPr>
          <w:rFonts w:ascii="Tahoma" w:hAnsi="Tahoma" w:cs="Tahoma"/>
          <w:b/>
        </w:rPr>
        <w:t>OPIS KRYTERIÓW OCENY OFERT, WRAZ Z PODANIEM WAG TYCH KRYTERIÓW I SPOSOBU OCENY OFERT</w:t>
      </w:r>
    </w:p>
    <w:p w14:paraId="24A96C50" w14:textId="77777777" w:rsidR="00A0486D" w:rsidRPr="000F6CE5" w:rsidRDefault="00A0486D" w:rsidP="00A0486D">
      <w:pPr>
        <w:numPr>
          <w:ilvl w:val="1"/>
          <w:numId w:val="76"/>
        </w:numPr>
        <w:rPr>
          <w:rFonts w:ascii="Tahoma" w:hAnsi="Tahoma" w:cs="Tahoma"/>
        </w:rPr>
      </w:pPr>
      <w:r w:rsidRPr="000F6CE5">
        <w:rPr>
          <w:rFonts w:ascii="Tahoma" w:hAnsi="Tahoma" w:cs="Tahoma"/>
        </w:rPr>
        <w:t xml:space="preserve">Kryteria oceny ofert: </w:t>
      </w:r>
    </w:p>
    <w:p w14:paraId="3B149038" w14:textId="0243BE38" w:rsidR="00A0486D" w:rsidRDefault="00A0486D" w:rsidP="007724BC">
      <w:pPr>
        <w:tabs>
          <w:tab w:val="num" w:pos="720"/>
        </w:tabs>
        <w:ind w:left="720" w:right="140" w:hanging="720"/>
        <w:jc w:val="both"/>
        <w:rPr>
          <w:rFonts w:ascii="Tahoma" w:hAnsi="Tahoma" w:cs="Tahoma"/>
        </w:rPr>
      </w:pPr>
      <w:r w:rsidRPr="0039034C">
        <w:rPr>
          <w:rFonts w:ascii="Tahoma" w:hAnsi="Tahoma" w:cs="Tahoma"/>
        </w:rPr>
        <w:tab/>
        <w:t>Cena 100% (100 pkt.)</w:t>
      </w:r>
    </w:p>
    <w:p w14:paraId="73703E34" w14:textId="77777777" w:rsidR="007724BC" w:rsidRPr="0039034C" w:rsidRDefault="007724BC" w:rsidP="007724BC">
      <w:pPr>
        <w:tabs>
          <w:tab w:val="num" w:pos="720"/>
        </w:tabs>
        <w:ind w:left="720" w:right="140" w:hanging="720"/>
        <w:jc w:val="both"/>
        <w:rPr>
          <w:rFonts w:ascii="Tahoma" w:hAnsi="Tahoma" w:cs="Tahoma"/>
        </w:rPr>
      </w:pPr>
    </w:p>
    <w:p w14:paraId="2D96BD88" w14:textId="53581E3A" w:rsidR="00A0486D" w:rsidRPr="007724BC" w:rsidRDefault="00A0486D" w:rsidP="007724BC">
      <w:pPr>
        <w:numPr>
          <w:ilvl w:val="1"/>
          <w:numId w:val="76"/>
        </w:numPr>
        <w:ind w:right="140"/>
        <w:jc w:val="both"/>
        <w:rPr>
          <w:rFonts w:ascii="Tahoma" w:hAnsi="Tahoma" w:cs="Tahoma"/>
        </w:rPr>
      </w:pPr>
      <w:r w:rsidRPr="0039034C">
        <w:rPr>
          <w:rFonts w:ascii="Tahoma" w:hAnsi="Tahoma" w:cs="Tahoma"/>
        </w:rPr>
        <w:t>O</w:t>
      </w:r>
      <w:r w:rsidRPr="0039034C">
        <w:rPr>
          <w:rFonts w:ascii="Tahoma" w:hAnsi="Tahoma" w:cs="Tahoma"/>
          <w:bCs/>
        </w:rPr>
        <w:t>cena ofert będzie dokonywana według następujących zasad:</w:t>
      </w:r>
    </w:p>
    <w:p w14:paraId="0AF1C441" w14:textId="77777777" w:rsidR="00A0486D" w:rsidRPr="0039034C" w:rsidRDefault="00A0486D" w:rsidP="007724BC">
      <w:pPr>
        <w:ind w:left="644"/>
        <w:rPr>
          <w:rFonts w:ascii="Tahoma" w:hAnsi="Tahoma" w:cs="Tahoma"/>
          <w:b/>
        </w:rPr>
      </w:pPr>
      <w:r w:rsidRPr="0039034C">
        <w:rPr>
          <w:rFonts w:ascii="Tahoma" w:hAnsi="Tahoma" w:cs="Tahoma"/>
        </w:rPr>
        <w:t xml:space="preserve">Wartość punktowa kryterium </w:t>
      </w:r>
      <w:r w:rsidRPr="0039034C">
        <w:rPr>
          <w:rFonts w:ascii="Tahoma" w:hAnsi="Tahoma" w:cs="Tahoma"/>
          <w:b/>
        </w:rPr>
        <w:t>„cena”</w:t>
      </w:r>
      <w:r w:rsidRPr="0039034C">
        <w:rPr>
          <w:rFonts w:ascii="Tahoma" w:hAnsi="Tahoma" w:cs="Tahoma"/>
        </w:rPr>
        <w:t xml:space="preserve"> będzie obliczona wg wzoru:</w:t>
      </w:r>
    </w:p>
    <w:p w14:paraId="7802ADC7" w14:textId="77777777" w:rsidR="00A0486D" w:rsidRPr="0039034C" w:rsidRDefault="00A0486D" w:rsidP="00A0486D">
      <w:pPr>
        <w:ind w:left="1080"/>
        <w:rPr>
          <w:rFonts w:ascii="Tahoma" w:hAnsi="Tahoma" w:cs="Tahoma"/>
          <w:b/>
        </w:rPr>
      </w:pPr>
    </w:p>
    <w:p w14:paraId="420522BA" w14:textId="6A1AEDCC" w:rsidR="007724BC" w:rsidRPr="007724BC" w:rsidRDefault="00A0486D" w:rsidP="007724BC">
      <w:pPr>
        <w:tabs>
          <w:tab w:val="num" w:pos="720"/>
        </w:tabs>
        <w:ind w:left="709" w:hanging="1080"/>
        <w:jc w:val="both"/>
        <w:rPr>
          <w:rFonts w:ascii="Tahoma" w:hAnsi="Tahoma" w:cs="Tahoma"/>
        </w:rPr>
      </w:pPr>
      <w:r w:rsidRPr="000F6CE5">
        <w:rPr>
          <w:rFonts w:ascii="Tahoma" w:hAnsi="Tahoma" w:cs="Tahoma"/>
        </w:rPr>
        <w:t xml:space="preserve">    </w:t>
      </w:r>
      <w:r w:rsidRPr="000F6CE5">
        <w:rPr>
          <w:rFonts w:ascii="Tahoma" w:hAnsi="Tahoma" w:cs="Tahoma"/>
        </w:rPr>
        <w:tab/>
        <w:t>(najniższa cena brutto / cena brutto badanej oferty) x 100 = liczba punktów</w:t>
      </w:r>
    </w:p>
    <w:p w14:paraId="6AA6C0B6" w14:textId="77777777" w:rsidR="007724BC" w:rsidRDefault="007724BC" w:rsidP="00A0486D">
      <w:pPr>
        <w:ind w:left="375" w:right="140"/>
        <w:jc w:val="both"/>
        <w:rPr>
          <w:rFonts w:ascii="Tahoma" w:hAnsi="Tahoma" w:cs="Tahoma"/>
        </w:rPr>
      </w:pPr>
    </w:p>
    <w:p w14:paraId="1DF2C8A6" w14:textId="77777777" w:rsidR="00A0486D" w:rsidRPr="000F6CE5" w:rsidRDefault="00A0486D" w:rsidP="00A0486D">
      <w:pPr>
        <w:numPr>
          <w:ilvl w:val="1"/>
          <w:numId w:val="14"/>
        </w:numPr>
        <w:ind w:left="567" w:right="140" w:hanging="567"/>
        <w:jc w:val="both"/>
        <w:rPr>
          <w:rFonts w:ascii="Tahoma" w:hAnsi="Tahoma" w:cs="Tahoma"/>
        </w:rPr>
      </w:pPr>
      <w:r w:rsidRPr="000F6CE5">
        <w:rPr>
          <w:rFonts w:ascii="Tahoma" w:hAnsi="Tahoma" w:cs="Tahoma"/>
        </w:rPr>
        <w:t xml:space="preserve">Punktacja przyznawana ofertom w poszczególnych kryteriach oceny ofert będzie liczona z dokładnością do dwóch miejsc po przecinku, zgodnie z zasadami arytmetyki </w:t>
      </w:r>
    </w:p>
    <w:p w14:paraId="06084CDE" w14:textId="77777777" w:rsidR="00A0486D" w:rsidRPr="000F6CE5" w:rsidRDefault="00A0486D" w:rsidP="00A0486D">
      <w:pPr>
        <w:numPr>
          <w:ilvl w:val="1"/>
          <w:numId w:val="14"/>
        </w:numPr>
        <w:ind w:left="567" w:right="140" w:hanging="567"/>
        <w:jc w:val="both"/>
        <w:rPr>
          <w:rFonts w:ascii="Tahoma" w:hAnsi="Tahoma" w:cs="Tahoma"/>
        </w:rPr>
      </w:pPr>
      <w:r w:rsidRPr="000F6CE5">
        <w:rPr>
          <w:rFonts w:ascii="Tahoma" w:hAnsi="Tahoma" w:cs="Tahoma"/>
        </w:rPr>
        <w:t>Za najkorzystniejszą zostanie uznana oferta, która nie podlega odrzuceniu oraz uzyska największą ilość punktów.</w:t>
      </w:r>
    </w:p>
    <w:p w14:paraId="07799BD8" w14:textId="77777777" w:rsidR="00A0486D" w:rsidRPr="000F6CE5" w:rsidRDefault="00A0486D" w:rsidP="00A0486D">
      <w:pPr>
        <w:numPr>
          <w:ilvl w:val="1"/>
          <w:numId w:val="14"/>
        </w:numPr>
        <w:ind w:left="567" w:right="140" w:hanging="567"/>
        <w:jc w:val="both"/>
        <w:rPr>
          <w:rFonts w:ascii="Tahoma" w:hAnsi="Tahoma" w:cs="Tahoma"/>
        </w:rPr>
      </w:pPr>
      <w:r w:rsidRPr="000F6CE5">
        <w:rPr>
          <w:rFonts w:ascii="Tahoma" w:hAnsi="Tahoma" w:cs="Tahoma"/>
        </w:rPr>
        <w:t>Zamawiający oceni i porówna jedynie te oferty, które odpowiadają zasadom określonym w ustawie PZP i spełniają wymagania określone w SWZ.</w:t>
      </w:r>
    </w:p>
    <w:p w14:paraId="5F5C73FA" w14:textId="77777777" w:rsidR="00A0486D" w:rsidRPr="000F6CE5" w:rsidRDefault="00A0486D" w:rsidP="00A0486D">
      <w:pPr>
        <w:numPr>
          <w:ilvl w:val="1"/>
          <w:numId w:val="14"/>
        </w:numPr>
        <w:ind w:left="567" w:right="140" w:hanging="567"/>
        <w:jc w:val="both"/>
        <w:rPr>
          <w:rFonts w:ascii="Tahoma" w:hAnsi="Tahoma" w:cs="Tahoma"/>
        </w:rPr>
      </w:pPr>
      <w:r w:rsidRPr="000F6CE5">
        <w:rPr>
          <w:rFonts w:ascii="Tahoma" w:hAnsi="Tahoma" w:cs="Tahoma"/>
        </w:rPr>
        <w:t>W toku badania i oceny ofert Zamawiający może żądać od Wykonawcy wyjaśnień dotyczących treści złożonej oferty, w tym zaoferowanej ceny.</w:t>
      </w:r>
    </w:p>
    <w:p w14:paraId="78DA14BC" w14:textId="77777777" w:rsidR="00A0486D" w:rsidRPr="00316DA8" w:rsidRDefault="00A0486D" w:rsidP="00A0486D">
      <w:pPr>
        <w:numPr>
          <w:ilvl w:val="1"/>
          <w:numId w:val="14"/>
        </w:numPr>
        <w:ind w:left="567" w:right="140" w:hanging="567"/>
        <w:jc w:val="both"/>
        <w:rPr>
          <w:rFonts w:ascii="Tahoma" w:hAnsi="Tahoma" w:cs="Tahoma"/>
        </w:rPr>
      </w:pPr>
      <w:r w:rsidRPr="000F6CE5">
        <w:rPr>
          <w:rFonts w:ascii="Tahoma" w:hAnsi="Tahoma" w:cs="Tahoma"/>
        </w:rPr>
        <w:t>Zamawiający udzieli zamówienia Wykonawcy, którego oferta zostanie uznana za najkorzystniejszą. Jeżeli zamawiający nie będzie prowadził negocjacji, dokona wyboru najkorzystniejszej oferty spośród niepodlegających odrzuceniu ofert .</w:t>
      </w:r>
    </w:p>
    <w:p w14:paraId="25EEA282" w14:textId="77777777" w:rsidR="00C43246" w:rsidRDefault="00C43246" w:rsidP="00C556FF">
      <w:pPr>
        <w:ind w:right="140"/>
        <w:jc w:val="both"/>
        <w:rPr>
          <w:rFonts w:ascii="Tahoma" w:hAnsi="Tahoma" w:cs="Tahoma"/>
        </w:rPr>
      </w:pPr>
    </w:p>
    <w:p w14:paraId="0E580872" w14:textId="77777777" w:rsidR="0012600C" w:rsidRPr="0012600C" w:rsidRDefault="0012600C" w:rsidP="0012600C">
      <w:pPr>
        <w:numPr>
          <w:ilvl w:val="0"/>
          <w:numId w:val="14"/>
        </w:numPr>
        <w:ind w:right="140"/>
        <w:jc w:val="both"/>
        <w:rPr>
          <w:rFonts w:ascii="Tahoma" w:hAnsi="Tahoma" w:cs="Tahoma"/>
          <w:b/>
          <w:bCs/>
        </w:rPr>
      </w:pPr>
      <w:r w:rsidRPr="0012600C">
        <w:rPr>
          <w:rFonts w:ascii="Tahoma" w:hAnsi="Tahoma" w:cs="Tahoma"/>
          <w:b/>
          <w:bCs/>
        </w:rPr>
        <w:t>PROWADZENIE PROCEDURY WRAZ Z NEGOCJACJAMI</w:t>
      </w:r>
    </w:p>
    <w:p w14:paraId="6248B1DD" w14:textId="77777777" w:rsidR="0012600C" w:rsidRPr="0012600C" w:rsidRDefault="0012600C" w:rsidP="0012600C">
      <w:pPr>
        <w:numPr>
          <w:ilvl w:val="1"/>
          <w:numId w:val="14"/>
        </w:numPr>
        <w:ind w:right="140"/>
        <w:jc w:val="both"/>
        <w:rPr>
          <w:rFonts w:ascii="Tahoma" w:hAnsi="Tahoma" w:cs="Tahoma"/>
        </w:rPr>
      </w:pPr>
      <w:r w:rsidRPr="0012600C">
        <w:rPr>
          <w:rFonts w:ascii="Tahoma" w:hAnsi="Tahoma" w:cs="Tahoma"/>
        </w:rPr>
        <w:t xml:space="preserve">Zamawiający nie korzysta z uprawnienia, o jakim stanowi art. 288 ust. 1 </w:t>
      </w:r>
      <w:proofErr w:type="spellStart"/>
      <w:r w:rsidRPr="0012600C">
        <w:rPr>
          <w:rFonts w:ascii="Tahoma" w:hAnsi="Tahoma" w:cs="Tahoma"/>
        </w:rPr>
        <w:t>p.z.p</w:t>
      </w:r>
      <w:proofErr w:type="spellEnd"/>
      <w:r w:rsidRPr="0012600C">
        <w:rPr>
          <w:rFonts w:ascii="Tahoma" w:hAnsi="Tahoma" w:cs="Tahoma"/>
        </w:rPr>
        <w:t>.</w:t>
      </w:r>
    </w:p>
    <w:p w14:paraId="19DC4AD2" w14:textId="77777777" w:rsidR="0012600C" w:rsidRPr="0012600C" w:rsidRDefault="0012600C" w:rsidP="0012600C">
      <w:pPr>
        <w:numPr>
          <w:ilvl w:val="1"/>
          <w:numId w:val="14"/>
        </w:numPr>
        <w:ind w:right="140"/>
        <w:jc w:val="both"/>
        <w:rPr>
          <w:rFonts w:ascii="Tahoma" w:hAnsi="Tahoma" w:cs="Tahoma"/>
        </w:rPr>
      </w:pPr>
      <w:r w:rsidRPr="0012600C">
        <w:rPr>
          <w:rFonts w:ascii="Tahoma" w:hAnsi="Tahoma" w:cs="Tahoma"/>
        </w:rPr>
        <w:t>W przypadku podjęcia decyzji o prowadzeniu negocjacji w pierwszym kroku zamawiający poinformuje równocześnie wszystkich wykonawców, którzy złożyli oferty, o wykonawcach:</w:t>
      </w:r>
    </w:p>
    <w:p w14:paraId="332F2478" w14:textId="77777777" w:rsidR="0012600C" w:rsidRPr="0012600C" w:rsidRDefault="0012600C" w:rsidP="0012600C">
      <w:pPr>
        <w:numPr>
          <w:ilvl w:val="2"/>
          <w:numId w:val="14"/>
        </w:numPr>
        <w:ind w:right="140"/>
        <w:jc w:val="both"/>
        <w:rPr>
          <w:rFonts w:ascii="Tahoma" w:hAnsi="Tahoma" w:cs="Tahoma"/>
        </w:rPr>
      </w:pPr>
      <w:r w:rsidRPr="0012600C">
        <w:rPr>
          <w:rFonts w:ascii="Tahoma" w:hAnsi="Tahoma" w:cs="Tahoma"/>
        </w:rPr>
        <w:t>których oferty nie zostały odrzucone, oraz punktacji przyznanej ofertom w każdym kryterium oceny ofert i łącznej punktacji,</w:t>
      </w:r>
    </w:p>
    <w:p w14:paraId="3296E2B1" w14:textId="77777777" w:rsidR="0012600C" w:rsidRPr="0012600C" w:rsidRDefault="0012600C" w:rsidP="0012600C">
      <w:pPr>
        <w:numPr>
          <w:ilvl w:val="2"/>
          <w:numId w:val="14"/>
        </w:numPr>
        <w:ind w:right="140"/>
        <w:jc w:val="both"/>
        <w:rPr>
          <w:rFonts w:ascii="Tahoma" w:hAnsi="Tahoma" w:cs="Tahoma"/>
        </w:rPr>
      </w:pPr>
      <w:r w:rsidRPr="0012600C">
        <w:rPr>
          <w:rFonts w:ascii="Tahoma" w:hAnsi="Tahoma" w:cs="Tahoma"/>
        </w:rPr>
        <w:t>których oferty zostały odrzucone,</w:t>
      </w:r>
      <w:r w:rsidRPr="0012600C">
        <w:rPr>
          <w:rFonts w:ascii="Tahoma" w:hAnsi="Tahoma" w:cs="Tahoma"/>
        </w:rPr>
        <w:tab/>
      </w:r>
    </w:p>
    <w:p w14:paraId="618364A2" w14:textId="77777777" w:rsidR="0012600C" w:rsidRPr="0012600C" w:rsidRDefault="0012600C" w:rsidP="0012600C">
      <w:pPr>
        <w:ind w:right="140"/>
        <w:jc w:val="both"/>
        <w:rPr>
          <w:rFonts w:ascii="Tahoma" w:hAnsi="Tahoma" w:cs="Tahoma"/>
        </w:rPr>
      </w:pPr>
      <w:r w:rsidRPr="0012600C">
        <w:rPr>
          <w:rFonts w:ascii="Tahoma" w:hAnsi="Tahoma" w:cs="Tahoma"/>
        </w:rPr>
        <w:t>-</w:t>
      </w:r>
      <w:r w:rsidRPr="0012600C">
        <w:rPr>
          <w:rFonts w:ascii="Tahoma" w:hAnsi="Tahoma" w:cs="Tahoma"/>
        </w:rPr>
        <w:tab/>
        <w:t>podając uzasadnienie faktyczne i prawne.</w:t>
      </w:r>
    </w:p>
    <w:p w14:paraId="08B88DDF" w14:textId="77777777" w:rsidR="0012600C" w:rsidRPr="0012600C" w:rsidRDefault="0012600C" w:rsidP="0012600C">
      <w:pPr>
        <w:numPr>
          <w:ilvl w:val="1"/>
          <w:numId w:val="14"/>
        </w:numPr>
        <w:ind w:right="140"/>
        <w:jc w:val="both"/>
        <w:rPr>
          <w:rFonts w:ascii="Tahoma" w:hAnsi="Tahoma" w:cs="Tahoma"/>
        </w:rPr>
      </w:pPr>
      <w:r w:rsidRPr="0012600C">
        <w:rPr>
          <w:rFonts w:ascii="Tahoma" w:hAnsi="Tahoma" w:cs="Tahoma"/>
        </w:rPr>
        <w:t>Zamawiający w zaproszeniu do negocjacji wskaże miejsce, termin i sposób prowadzenia negocjacji oraz kryteria oceny ofert, w ramach których będą prowadzone negocjacje w celu ulepszenia treści ofert.</w:t>
      </w:r>
    </w:p>
    <w:p w14:paraId="2B275085" w14:textId="77777777" w:rsidR="0012600C" w:rsidRPr="0012600C" w:rsidRDefault="0012600C" w:rsidP="0012600C">
      <w:pPr>
        <w:numPr>
          <w:ilvl w:val="1"/>
          <w:numId w:val="14"/>
        </w:numPr>
        <w:ind w:right="140"/>
        <w:jc w:val="both"/>
        <w:rPr>
          <w:rFonts w:ascii="Tahoma" w:hAnsi="Tahoma" w:cs="Tahoma"/>
        </w:rPr>
      </w:pPr>
      <w:r w:rsidRPr="0012600C">
        <w:rPr>
          <w:rFonts w:ascii="Tahoma" w:hAnsi="Tahoma" w:cs="Tahoma"/>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E48D41D" w14:textId="77777777" w:rsidR="0012600C" w:rsidRPr="0012600C" w:rsidRDefault="0012600C" w:rsidP="0012600C">
      <w:pPr>
        <w:numPr>
          <w:ilvl w:val="1"/>
          <w:numId w:val="14"/>
        </w:numPr>
        <w:ind w:right="140"/>
        <w:jc w:val="both"/>
        <w:rPr>
          <w:rFonts w:ascii="Tahoma" w:hAnsi="Tahoma" w:cs="Tahoma"/>
        </w:rPr>
      </w:pPr>
      <w:r w:rsidRPr="0012600C">
        <w:rPr>
          <w:rFonts w:ascii="Tahoma" w:hAnsi="Tahoma" w:cs="Tahoma"/>
        </w:rPr>
        <w:t>Po zakończeniu negocjacji z wszystkimi wykonawcami, zamawiający informuje o tym fakcie uczestników negocjacji oraz zaprasza ich do składania ofert dodatkowych.</w:t>
      </w:r>
    </w:p>
    <w:p w14:paraId="6AFE0F2F" w14:textId="77777777" w:rsidR="0012600C" w:rsidRPr="0012600C" w:rsidRDefault="0012600C" w:rsidP="0012600C">
      <w:pPr>
        <w:numPr>
          <w:ilvl w:val="1"/>
          <w:numId w:val="14"/>
        </w:numPr>
        <w:ind w:right="140"/>
        <w:jc w:val="both"/>
        <w:rPr>
          <w:rFonts w:ascii="Tahoma" w:hAnsi="Tahoma" w:cs="Tahoma"/>
        </w:rPr>
      </w:pPr>
      <w:r w:rsidRPr="0012600C">
        <w:rPr>
          <w:rFonts w:ascii="Tahoma" w:hAnsi="Tahoma" w:cs="Tahoma"/>
        </w:rPr>
        <w:t>Zaproszenie do złożenia ofert dodatkowych będzie zawierać co najmniej:</w:t>
      </w:r>
    </w:p>
    <w:p w14:paraId="2F997630" w14:textId="77777777" w:rsidR="0012600C" w:rsidRPr="0012600C" w:rsidRDefault="0012600C" w:rsidP="0012600C">
      <w:pPr>
        <w:numPr>
          <w:ilvl w:val="2"/>
          <w:numId w:val="14"/>
        </w:numPr>
        <w:ind w:right="140"/>
        <w:jc w:val="both"/>
        <w:rPr>
          <w:rFonts w:ascii="Tahoma" w:hAnsi="Tahoma" w:cs="Tahoma"/>
        </w:rPr>
      </w:pPr>
      <w:r w:rsidRPr="0012600C">
        <w:rPr>
          <w:rFonts w:ascii="Tahoma" w:hAnsi="Tahoma" w:cs="Tahoma"/>
        </w:rPr>
        <w:t>nazwę oraz adres zamawiającego, numer telefonu, adres poczty elektronicznej oraz strony internetowej prowadzonego postępowania;</w:t>
      </w:r>
    </w:p>
    <w:p w14:paraId="2D57C982" w14:textId="77777777" w:rsidR="0012600C" w:rsidRPr="0012600C" w:rsidRDefault="0012600C" w:rsidP="0012600C">
      <w:pPr>
        <w:numPr>
          <w:ilvl w:val="2"/>
          <w:numId w:val="14"/>
        </w:numPr>
        <w:ind w:right="140"/>
        <w:jc w:val="both"/>
        <w:rPr>
          <w:rFonts w:ascii="Tahoma" w:hAnsi="Tahoma" w:cs="Tahoma"/>
        </w:rPr>
      </w:pPr>
      <w:r w:rsidRPr="0012600C">
        <w:rPr>
          <w:rFonts w:ascii="Tahoma" w:hAnsi="Tahoma" w:cs="Tahoma"/>
        </w:rPr>
        <w:t>sposób i termin składania ofert dodatkowych oraz język lub języki, w jakich muszą one być sporządzone, oraz termin otwarcia tych ofert.</w:t>
      </w:r>
    </w:p>
    <w:p w14:paraId="1BDA514D" w14:textId="77777777" w:rsidR="0012600C" w:rsidRPr="0012600C" w:rsidRDefault="0012600C" w:rsidP="0012600C">
      <w:pPr>
        <w:numPr>
          <w:ilvl w:val="1"/>
          <w:numId w:val="14"/>
        </w:numPr>
        <w:ind w:right="140"/>
        <w:jc w:val="both"/>
        <w:rPr>
          <w:rFonts w:ascii="Tahoma" w:hAnsi="Tahoma" w:cs="Tahoma"/>
        </w:rPr>
      </w:pPr>
      <w:r w:rsidRPr="0012600C">
        <w:rPr>
          <w:rFonts w:ascii="Tahoma" w:hAnsi="Tahoma" w:cs="Tahoma"/>
        </w:rPr>
        <w:t xml:space="preserve">Wykonawca może złożyć ofertę dodatkową, która zawiera nowe propozycje w zakresie treści oferty podlegających ocenie w ramach kryteriów oceny ofert wskazanych przez zamawiającego w zaproszeniu do negocjacji. </w:t>
      </w:r>
    </w:p>
    <w:p w14:paraId="216DBEFB" w14:textId="77777777" w:rsidR="0012600C" w:rsidRPr="0012600C" w:rsidRDefault="0012600C" w:rsidP="0012600C">
      <w:pPr>
        <w:numPr>
          <w:ilvl w:val="1"/>
          <w:numId w:val="14"/>
        </w:numPr>
        <w:ind w:right="140"/>
        <w:jc w:val="both"/>
        <w:rPr>
          <w:rFonts w:ascii="Tahoma" w:hAnsi="Tahoma" w:cs="Tahoma"/>
        </w:rPr>
      </w:pPr>
      <w:r w:rsidRPr="0012600C">
        <w:rPr>
          <w:rFonts w:ascii="Tahoma" w:hAnsi="Tahoma" w:cs="Tahoma"/>
        </w:rPr>
        <w:t xml:space="preserve">Oferta dodatkowa nie może być mniej korzystna w żadnym z kryteriów oceny ofert wskazanych w zaproszeniu do negocjacji niż oferta złożona w odpowiedzi na ogłoszenie o zamówieniu. </w:t>
      </w:r>
    </w:p>
    <w:p w14:paraId="0A446C04" w14:textId="77777777" w:rsidR="0012600C" w:rsidRPr="0012600C" w:rsidRDefault="0012600C" w:rsidP="0012600C">
      <w:pPr>
        <w:numPr>
          <w:ilvl w:val="1"/>
          <w:numId w:val="14"/>
        </w:numPr>
        <w:ind w:right="140"/>
        <w:jc w:val="both"/>
        <w:rPr>
          <w:rFonts w:ascii="Tahoma" w:hAnsi="Tahoma" w:cs="Tahoma"/>
        </w:rPr>
      </w:pPr>
      <w:r w:rsidRPr="0012600C">
        <w:rPr>
          <w:rFonts w:ascii="Tahoma" w:hAnsi="Tahoma" w:cs="Tahoma"/>
        </w:rPr>
        <w:t xml:space="preserve">Oferta przestaje wiązać wykonawcę w zakresie, w jakim złoży on ofertę dodatkową zawierającą korzystniejsze propozycje w ramach każdego z kryteriów oceny ofert wskazanych w zaproszeniu do negocjacji. </w:t>
      </w:r>
    </w:p>
    <w:p w14:paraId="2BA01FDB" w14:textId="5E3C85C7" w:rsidR="0012600C" w:rsidRPr="0012600C" w:rsidRDefault="0012600C" w:rsidP="00C556FF">
      <w:pPr>
        <w:numPr>
          <w:ilvl w:val="1"/>
          <w:numId w:val="14"/>
        </w:numPr>
        <w:ind w:right="140"/>
        <w:jc w:val="both"/>
        <w:rPr>
          <w:rFonts w:ascii="Tahoma" w:hAnsi="Tahoma" w:cs="Tahoma"/>
        </w:rPr>
      </w:pPr>
      <w:r w:rsidRPr="0012600C">
        <w:rPr>
          <w:rFonts w:ascii="Tahoma" w:hAnsi="Tahoma" w:cs="Tahoma"/>
        </w:rPr>
        <w:t>Oferta dodatkowa, która jest mniej korzystna w którymkolwiek z kryteriów oceny ofert wskazanych w zaproszeniu do negocjacji niż oferta złożona w odpowiedzi na ogłoszenie o zamówieniu, podlega odrzuceniu.</w:t>
      </w:r>
    </w:p>
    <w:p w14:paraId="59BF1B97" w14:textId="77777777" w:rsidR="0012600C" w:rsidRPr="001A0F50" w:rsidRDefault="0012600C" w:rsidP="00C556FF">
      <w:pPr>
        <w:ind w:right="140"/>
        <w:jc w:val="both"/>
        <w:rPr>
          <w:rFonts w:ascii="Tahoma" w:hAnsi="Tahoma" w:cs="Tahoma"/>
        </w:rPr>
      </w:pPr>
    </w:p>
    <w:p w14:paraId="4EDD1E22" w14:textId="77777777" w:rsidR="00C556FF" w:rsidRPr="001A0F50" w:rsidRDefault="00C556FF" w:rsidP="00EF3C26">
      <w:pPr>
        <w:numPr>
          <w:ilvl w:val="0"/>
          <w:numId w:val="14"/>
        </w:numPr>
        <w:ind w:right="140"/>
        <w:jc w:val="both"/>
        <w:rPr>
          <w:rFonts w:ascii="Tahoma" w:hAnsi="Tahoma" w:cs="Tahoma"/>
          <w:b/>
          <w:bCs/>
        </w:rPr>
      </w:pPr>
      <w:r w:rsidRPr="001A0F50">
        <w:rPr>
          <w:rFonts w:ascii="Tahoma" w:hAnsi="Tahoma" w:cs="Tahoma"/>
          <w:b/>
          <w:bCs/>
        </w:rPr>
        <w:t>INFORMACJE O FORMALNOŚCIACH, JAKIE POWINNY BYĆ DOPEŁNIONE PO WYBORZE OFERTY W CELU ZAWARCIA UMOWY W SPRAWIE ZAMÓWIENIA PUBLICZNEGO</w:t>
      </w:r>
    </w:p>
    <w:p w14:paraId="13D9CE14" w14:textId="77777777" w:rsidR="00C556FF" w:rsidRPr="001A0F50" w:rsidRDefault="00C556FF" w:rsidP="00EF3C26">
      <w:pPr>
        <w:numPr>
          <w:ilvl w:val="1"/>
          <w:numId w:val="14"/>
        </w:numPr>
        <w:ind w:right="140"/>
        <w:jc w:val="both"/>
        <w:rPr>
          <w:rFonts w:ascii="Tahoma" w:hAnsi="Tahoma" w:cs="Tahoma"/>
        </w:rPr>
      </w:pPr>
      <w:r w:rsidRPr="001A0F50">
        <w:rPr>
          <w:rFonts w:ascii="Tahoma" w:hAnsi="Tahoma" w:cs="Tahoma"/>
        </w:rPr>
        <w:t>Zamawiający zawiera umowę w sprawie zamówienia publicznego w terminie nie krótszym niż 5 dni od dnia przesłania zawiadomienia o wyborze najkorzystniejszej oferty.</w:t>
      </w:r>
    </w:p>
    <w:p w14:paraId="25C392EF" w14:textId="77777777" w:rsidR="00C556FF" w:rsidRPr="001A0F50" w:rsidRDefault="00C556FF" w:rsidP="00EF3C26">
      <w:pPr>
        <w:numPr>
          <w:ilvl w:val="1"/>
          <w:numId w:val="14"/>
        </w:numPr>
        <w:ind w:right="140"/>
        <w:jc w:val="both"/>
        <w:rPr>
          <w:rFonts w:ascii="Tahoma" w:hAnsi="Tahoma" w:cs="Tahoma"/>
        </w:rPr>
      </w:pPr>
      <w:r w:rsidRPr="001A0F50">
        <w:rPr>
          <w:rFonts w:ascii="Tahoma" w:hAnsi="Tahoma" w:cs="Tahoma"/>
        </w:rPr>
        <w:lastRenderedPageBreak/>
        <w:t>Zamawiający może zawrzeć umowę w sprawie zamówienia publicznego przed upływem terminu, o którym mowa w ust. 1, jeżeli w postępowaniu o udzielenie zamówienia prowadzonym w trybie</w:t>
      </w:r>
      <w:r w:rsidR="00730A79" w:rsidRPr="001A0F50">
        <w:rPr>
          <w:rFonts w:ascii="Tahoma" w:hAnsi="Tahoma" w:cs="Tahoma"/>
        </w:rPr>
        <w:t xml:space="preserve"> </w:t>
      </w:r>
      <w:r w:rsidRPr="001A0F50">
        <w:rPr>
          <w:rFonts w:ascii="Tahoma" w:hAnsi="Tahoma" w:cs="Tahoma"/>
        </w:rPr>
        <w:t>podstawowym złożono tylko jedną ofertę.</w:t>
      </w:r>
    </w:p>
    <w:p w14:paraId="5AE8A11B" w14:textId="77777777" w:rsidR="00C556FF" w:rsidRPr="001A0F50" w:rsidRDefault="00C556FF" w:rsidP="00EF3C26">
      <w:pPr>
        <w:numPr>
          <w:ilvl w:val="1"/>
          <w:numId w:val="14"/>
        </w:numPr>
        <w:ind w:right="140"/>
        <w:jc w:val="both"/>
        <w:rPr>
          <w:rFonts w:ascii="Tahoma" w:hAnsi="Tahoma" w:cs="Tahoma"/>
        </w:rPr>
      </w:pPr>
      <w:r w:rsidRPr="001A0F50">
        <w:rPr>
          <w:rFonts w:ascii="Tahoma" w:hAnsi="Tahoma" w:cs="Tahoma"/>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979712F" w14:textId="77777777" w:rsidR="00C556FF" w:rsidRPr="001A0F50" w:rsidRDefault="00C556FF" w:rsidP="00EF3C26">
      <w:pPr>
        <w:numPr>
          <w:ilvl w:val="1"/>
          <w:numId w:val="14"/>
        </w:numPr>
        <w:ind w:right="140"/>
        <w:jc w:val="both"/>
        <w:rPr>
          <w:rFonts w:ascii="Tahoma" w:hAnsi="Tahoma" w:cs="Tahoma"/>
        </w:rPr>
      </w:pPr>
      <w:r w:rsidRPr="001A0F50">
        <w:rPr>
          <w:rFonts w:ascii="Tahoma" w:hAnsi="Tahoma" w:cs="Tahoma"/>
        </w:rPr>
        <w:t>Wykonawca będzie zobowiązany do podpisania umowy w miejscu i terminie wskazanym przez Zamawiającego.</w:t>
      </w:r>
    </w:p>
    <w:p w14:paraId="32F7F2E3" w14:textId="77777777" w:rsidR="00C43246" w:rsidRPr="001A0F50" w:rsidRDefault="00C43246" w:rsidP="00C556FF">
      <w:pPr>
        <w:ind w:right="140"/>
        <w:jc w:val="both"/>
        <w:rPr>
          <w:rFonts w:ascii="Tahoma" w:hAnsi="Tahoma" w:cs="Tahoma"/>
        </w:rPr>
      </w:pPr>
    </w:p>
    <w:p w14:paraId="6D2DCDFF" w14:textId="77777777" w:rsidR="008F7235" w:rsidRPr="001A0F50" w:rsidRDefault="00C556FF" w:rsidP="00EF3C26">
      <w:pPr>
        <w:numPr>
          <w:ilvl w:val="0"/>
          <w:numId w:val="14"/>
        </w:numPr>
        <w:ind w:right="140"/>
        <w:jc w:val="both"/>
        <w:rPr>
          <w:rFonts w:ascii="Tahoma" w:hAnsi="Tahoma" w:cs="Tahoma"/>
          <w:b/>
          <w:bCs/>
        </w:rPr>
      </w:pPr>
      <w:r w:rsidRPr="001A0F50">
        <w:rPr>
          <w:rFonts w:ascii="Tahoma" w:hAnsi="Tahoma" w:cs="Tahoma"/>
          <w:b/>
          <w:bCs/>
        </w:rPr>
        <w:t>WYMAGANIA DOTYCZĄCE ZABEZPIECZENIA NALEŻYTEGO WYKONANIA UMOWY</w:t>
      </w:r>
    </w:p>
    <w:p w14:paraId="3EC9D9CC" w14:textId="77777777" w:rsidR="0025249C" w:rsidRPr="001A0F50" w:rsidRDefault="0025249C" w:rsidP="0025249C">
      <w:pPr>
        <w:ind w:right="140"/>
        <w:jc w:val="both"/>
        <w:rPr>
          <w:rFonts w:ascii="Tahoma" w:hAnsi="Tahoma" w:cs="Tahoma"/>
        </w:rPr>
      </w:pPr>
      <w:r w:rsidRPr="001A0F50">
        <w:rPr>
          <w:rFonts w:ascii="Tahoma" w:hAnsi="Tahoma" w:cs="Tahoma"/>
        </w:rPr>
        <w:t xml:space="preserve">Zamawiający </w:t>
      </w:r>
      <w:r w:rsidRPr="001A0F50">
        <w:rPr>
          <w:rFonts w:ascii="Tahoma" w:hAnsi="Tahoma" w:cs="Tahoma"/>
          <w:b/>
        </w:rPr>
        <w:t>nie wymaga</w:t>
      </w:r>
      <w:r w:rsidRPr="001A0F50">
        <w:rPr>
          <w:rFonts w:ascii="Tahoma" w:hAnsi="Tahoma" w:cs="Tahoma"/>
        </w:rPr>
        <w:t xml:space="preserve"> wniesienia zabezpieczenia należytego wykonania umowy</w:t>
      </w:r>
    </w:p>
    <w:p w14:paraId="10C1D7F6" w14:textId="77777777" w:rsidR="008F7235" w:rsidRPr="001A0F50" w:rsidRDefault="008F7235" w:rsidP="008F7235">
      <w:pPr>
        <w:ind w:right="140"/>
        <w:jc w:val="both"/>
        <w:rPr>
          <w:rFonts w:ascii="Tahoma" w:hAnsi="Tahoma" w:cs="Tahoma"/>
          <w:sz w:val="24"/>
        </w:rPr>
      </w:pPr>
    </w:p>
    <w:p w14:paraId="7786A446" w14:textId="77777777" w:rsidR="008F7235" w:rsidRPr="001A0F50" w:rsidRDefault="008F7235" w:rsidP="00EF3C26">
      <w:pPr>
        <w:numPr>
          <w:ilvl w:val="0"/>
          <w:numId w:val="14"/>
        </w:numPr>
        <w:ind w:right="140"/>
        <w:jc w:val="both"/>
        <w:rPr>
          <w:rFonts w:ascii="Tahoma" w:hAnsi="Tahoma" w:cs="Tahoma"/>
          <w:b/>
          <w:bCs/>
        </w:rPr>
      </w:pPr>
      <w:r w:rsidRPr="001A0F50">
        <w:rPr>
          <w:rFonts w:ascii="Tahoma" w:hAnsi="Tahoma" w:cs="Tahoma"/>
          <w:b/>
          <w:bCs/>
        </w:rPr>
        <w:t>INFORMACJE O TREŚCI ZAWIERANEJ UMOWY ORAZ MOŻLIWOŚCI JEJ ZMIANY</w:t>
      </w:r>
    </w:p>
    <w:p w14:paraId="0358FC35" w14:textId="77777777" w:rsidR="008F7235" w:rsidRPr="001A0F50" w:rsidRDefault="008F7235" w:rsidP="00EF3C26">
      <w:pPr>
        <w:pStyle w:val="pkt"/>
        <w:numPr>
          <w:ilvl w:val="1"/>
          <w:numId w:val="14"/>
        </w:numPr>
        <w:spacing w:before="0" w:after="0"/>
        <w:rPr>
          <w:rFonts w:ascii="Tahoma" w:hAnsi="Tahoma" w:cs="Tahoma"/>
          <w:sz w:val="20"/>
        </w:rPr>
      </w:pPr>
      <w:r w:rsidRPr="001A0F50">
        <w:rPr>
          <w:rFonts w:ascii="Tahoma" w:hAnsi="Tahoma" w:cs="Tahoma"/>
          <w:sz w:val="20"/>
        </w:rPr>
        <w:t xml:space="preserve">Wybrany Wykonawca jest zobowiązany do zawarcia umowy w sprawie zamówienia publicznego na warunkach określonych we Projekcie Umowy, stanowiącym </w:t>
      </w:r>
      <w:r w:rsidRPr="001A0F50">
        <w:rPr>
          <w:rFonts w:ascii="Tahoma" w:hAnsi="Tahoma" w:cs="Tahoma"/>
          <w:b/>
          <w:sz w:val="20"/>
        </w:rPr>
        <w:t>Załącznik nr 23.2 do SWZ</w:t>
      </w:r>
      <w:r w:rsidRPr="001A0F50">
        <w:rPr>
          <w:rFonts w:ascii="Tahoma" w:hAnsi="Tahoma" w:cs="Tahoma"/>
          <w:sz w:val="20"/>
        </w:rPr>
        <w:t>.</w:t>
      </w:r>
    </w:p>
    <w:p w14:paraId="07D02A97" w14:textId="77777777" w:rsidR="008F7235" w:rsidRPr="001A0F50" w:rsidRDefault="008F7235" w:rsidP="00EF3C26">
      <w:pPr>
        <w:pStyle w:val="pkt"/>
        <w:numPr>
          <w:ilvl w:val="1"/>
          <w:numId w:val="14"/>
        </w:numPr>
        <w:spacing w:before="0" w:after="0"/>
        <w:rPr>
          <w:rFonts w:ascii="Tahoma" w:hAnsi="Tahoma" w:cs="Tahoma"/>
          <w:sz w:val="20"/>
        </w:rPr>
      </w:pPr>
      <w:r w:rsidRPr="001A0F50">
        <w:rPr>
          <w:rFonts w:ascii="Tahoma" w:hAnsi="Tahoma" w:cs="Tahoma"/>
          <w:sz w:val="20"/>
        </w:rPr>
        <w:t>Zakres świadczenia Wykonawcy wynikający z umowy jest tożsamy z jego zobowiązaniem zawartym w ofercie.</w:t>
      </w:r>
    </w:p>
    <w:p w14:paraId="57FE9236" w14:textId="77777777" w:rsidR="008F7235" w:rsidRPr="001A0F50" w:rsidRDefault="008F7235" w:rsidP="00EF3C26">
      <w:pPr>
        <w:pStyle w:val="pkt"/>
        <w:numPr>
          <w:ilvl w:val="1"/>
          <w:numId w:val="14"/>
        </w:numPr>
        <w:spacing w:before="0" w:after="0"/>
        <w:rPr>
          <w:rFonts w:ascii="Tahoma" w:hAnsi="Tahoma" w:cs="Tahoma"/>
          <w:sz w:val="20"/>
        </w:rPr>
      </w:pPr>
      <w:r w:rsidRPr="001A0F50">
        <w:rPr>
          <w:rFonts w:ascii="Tahoma" w:hAnsi="Tahoma" w:cs="Tahoma"/>
          <w:sz w:val="20"/>
        </w:rPr>
        <w:t xml:space="preserve">Zamawiający przewiduje możliwość zmiany zawartej umowy w stosunku do treści wybranej oferty w zakresie uregulowanym w art. 454-455 </w:t>
      </w:r>
      <w:proofErr w:type="spellStart"/>
      <w:r w:rsidRPr="001A0F50">
        <w:rPr>
          <w:rFonts w:ascii="Tahoma" w:hAnsi="Tahoma" w:cs="Tahoma"/>
          <w:sz w:val="20"/>
        </w:rPr>
        <w:t>p.z.p</w:t>
      </w:r>
      <w:proofErr w:type="spellEnd"/>
      <w:r w:rsidRPr="001A0F50">
        <w:rPr>
          <w:rFonts w:ascii="Tahoma" w:hAnsi="Tahoma" w:cs="Tahoma"/>
          <w:sz w:val="20"/>
        </w:rPr>
        <w:t xml:space="preserve">. oraz wskazanym we Projekcie Umowy, stanowiącym </w:t>
      </w:r>
      <w:r w:rsidRPr="001A0F50">
        <w:rPr>
          <w:rFonts w:ascii="Tahoma" w:hAnsi="Tahoma" w:cs="Tahoma"/>
          <w:b/>
          <w:sz w:val="20"/>
        </w:rPr>
        <w:t>Załącznik nr 23.2 do SWZ</w:t>
      </w:r>
      <w:r w:rsidRPr="001A0F50">
        <w:rPr>
          <w:rFonts w:ascii="Tahoma" w:hAnsi="Tahoma" w:cs="Tahoma"/>
          <w:sz w:val="20"/>
        </w:rPr>
        <w:t>.</w:t>
      </w:r>
    </w:p>
    <w:p w14:paraId="5C3BF3AA" w14:textId="77777777" w:rsidR="008F7235" w:rsidRPr="001A0F50" w:rsidRDefault="008F7235" w:rsidP="00EF3C26">
      <w:pPr>
        <w:pStyle w:val="pkt"/>
        <w:numPr>
          <w:ilvl w:val="1"/>
          <w:numId w:val="14"/>
        </w:numPr>
        <w:spacing w:before="0" w:after="0"/>
        <w:rPr>
          <w:rFonts w:ascii="Tahoma" w:hAnsi="Tahoma" w:cs="Tahoma"/>
          <w:sz w:val="20"/>
        </w:rPr>
      </w:pPr>
      <w:r w:rsidRPr="001A0F50">
        <w:rPr>
          <w:rFonts w:ascii="Tahoma" w:hAnsi="Tahoma" w:cs="Tahoma"/>
          <w:sz w:val="20"/>
        </w:rPr>
        <w:t>Zmiana umowy wymaga dla swej ważności, pod rygorem nieważności, zachowania formy pisemnej.</w:t>
      </w:r>
    </w:p>
    <w:p w14:paraId="02FF96A1" w14:textId="77777777" w:rsidR="008F7235" w:rsidRPr="001A0F50" w:rsidRDefault="008F7235" w:rsidP="00C556FF">
      <w:pPr>
        <w:ind w:right="140"/>
        <w:jc w:val="both"/>
        <w:rPr>
          <w:rFonts w:ascii="Tahoma" w:hAnsi="Tahoma" w:cs="Tahoma"/>
        </w:rPr>
      </w:pPr>
    </w:p>
    <w:p w14:paraId="2242581C" w14:textId="77777777" w:rsidR="008F7235" w:rsidRPr="001A0F50" w:rsidRDefault="008F7235" w:rsidP="00EF3C26">
      <w:pPr>
        <w:numPr>
          <w:ilvl w:val="0"/>
          <w:numId w:val="14"/>
        </w:numPr>
        <w:ind w:right="140"/>
        <w:jc w:val="both"/>
        <w:rPr>
          <w:rFonts w:ascii="Tahoma" w:hAnsi="Tahoma" w:cs="Tahoma"/>
          <w:b/>
          <w:bCs/>
        </w:rPr>
      </w:pPr>
      <w:r w:rsidRPr="001A0F50">
        <w:rPr>
          <w:rFonts w:ascii="Tahoma" w:hAnsi="Tahoma" w:cs="Tahoma"/>
          <w:b/>
          <w:bCs/>
        </w:rPr>
        <w:t>POUCZENIE O ŚRODKACH OCHRONY PRAWNEJ PRZYSŁUGUJĄCYCH WYKONAWCY</w:t>
      </w:r>
    </w:p>
    <w:p w14:paraId="663AF7CC"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1A0F50">
        <w:rPr>
          <w:rFonts w:ascii="Tahoma" w:hAnsi="Tahoma" w:cs="Tahoma"/>
        </w:rPr>
        <w:t>p.z.p</w:t>
      </w:r>
      <w:proofErr w:type="spellEnd"/>
      <w:r w:rsidRPr="001A0F50">
        <w:rPr>
          <w:rFonts w:ascii="Tahoma" w:hAnsi="Tahoma" w:cs="Tahoma"/>
        </w:rPr>
        <w:t xml:space="preserve">. </w:t>
      </w:r>
    </w:p>
    <w:p w14:paraId="7F4144D7"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1A0F50">
        <w:rPr>
          <w:rFonts w:ascii="Tahoma" w:hAnsi="Tahoma" w:cs="Tahoma"/>
        </w:rPr>
        <w:t>p.z.p</w:t>
      </w:r>
      <w:proofErr w:type="spellEnd"/>
      <w:r w:rsidRPr="001A0F50">
        <w:rPr>
          <w:rFonts w:ascii="Tahoma" w:hAnsi="Tahoma" w:cs="Tahoma"/>
        </w:rPr>
        <w:t>. oraz Rzecznikowi Małych i Średnich Przedsiębiorców.</w:t>
      </w:r>
    </w:p>
    <w:p w14:paraId="05FAF65A"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przysługuje na:</w:t>
      </w:r>
    </w:p>
    <w:p w14:paraId="07C9931F" w14:textId="77777777" w:rsidR="008F7235" w:rsidRPr="001A0F50" w:rsidRDefault="008F7235" w:rsidP="00EF3C26">
      <w:pPr>
        <w:numPr>
          <w:ilvl w:val="2"/>
          <w:numId w:val="14"/>
        </w:numPr>
        <w:ind w:left="840" w:right="16" w:hanging="840"/>
        <w:jc w:val="both"/>
        <w:rPr>
          <w:rFonts w:ascii="Tahoma" w:hAnsi="Tahoma" w:cs="Tahoma"/>
        </w:rPr>
      </w:pPr>
      <w:r w:rsidRPr="001A0F50">
        <w:rPr>
          <w:rFonts w:ascii="Tahoma" w:hAnsi="Tahoma" w:cs="Tahoma"/>
        </w:rPr>
        <w:t>niezgodną z przepisami ustawy czynność Zamawiającego, podjętą w postępowaniu o udzielenie zamówienia, w tym na projektowane postanowienie umowy;</w:t>
      </w:r>
    </w:p>
    <w:p w14:paraId="5B1DB71F" w14:textId="77777777" w:rsidR="008F7235" w:rsidRPr="001A0F50" w:rsidRDefault="008F7235" w:rsidP="00EF3C26">
      <w:pPr>
        <w:numPr>
          <w:ilvl w:val="2"/>
          <w:numId w:val="14"/>
        </w:numPr>
        <w:ind w:left="840" w:right="16" w:hanging="840"/>
        <w:jc w:val="both"/>
        <w:rPr>
          <w:rFonts w:ascii="Tahoma" w:hAnsi="Tahoma" w:cs="Tahoma"/>
        </w:rPr>
      </w:pPr>
      <w:r w:rsidRPr="001A0F50">
        <w:rPr>
          <w:rFonts w:ascii="Tahoma" w:hAnsi="Tahoma" w:cs="Tahoma"/>
        </w:rPr>
        <w:t>zaniechanie czynności w postępowaniu o udzielenie zamówienia do której zamawiający był obowiązany na podstawie ustawy;</w:t>
      </w:r>
    </w:p>
    <w:p w14:paraId="1E06F635"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wnosi się do Prezesa Izby. Odwołujący przekazuje kopię odwołania zamawiającemu przed upływem terminu do wniesienia odwołania w taki sposób, aby mógł on zapoznać się z jego treścią przed upływem tego terminu.</w:t>
      </w:r>
    </w:p>
    <w:p w14:paraId="0C200FD8"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wobec treści ogłoszenia lub treści SWZ wnosi się w terminie 5 dni od dnia zamieszczenia ogłoszenia w Biuletynie Zamówień Publicznych lub treści SWZ na stronie internetowej.</w:t>
      </w:r>
    </w:p>
    <w:p w14:paraId="450C9AF9"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wnosi się w terminie:</w:t>
      </w:r>
    </w:p>
    <w:p w14:paraId="0FA22391" w14:textId="77777777" w:rsidR="008F7235" w:rsidRPr="001A0F50" w:rsidRDefault="008F7235" w:rsidP="00EF3C26">
      <w:pPr>
        <w:numPr>
          <w:ilvl w:val="2"/>
          <w:numId w:val="14"/>
        </w:numPr>
        <w:ind w:left="840" w:right="16" w:hanging="840"/>
        <w:jc w:val="both"/>
        <w:rPr>
          <w:rFonts w:ascii="Tahoma" w:hAnsi="Tahoma" w:cs="Tahoma"/>
        </w:rPr>
      </w:pPr>
      <w:r w:rsidRPr="001A0F50">
        <w:rPr>
          <w:rFonts w:ascii="Tahoma" w:hAnsi="Tahoma" w:cs="Tahoma"/>
        </w:rPr>
        <w:t>5 dni od dnia przekazania informacji o czynności zamawiającego stanowiącej podstawę jego wniesienia, jeżeli informacja została przekazana przy użyciu środków komunikacji elektronicznej,</w:t>
      </w:r>
    </w:p>
    <w:p w14:paraId="5A3B34BC" w14:textId="77777777" w:rsidR="008F7235" w:rsidRPr="001A0F50" w:rsidRDefault="008F7235" w:rsidP="00EF3C26">
      <w:pPr>
        <w:numPr>
          <w:ilvl w:val="2"/>
          <w:numId w:val="14"/>
        </w:numPr>
        <w:ind w:left="840" w:right="16" w:hanging="840"/>
        <w:jc w:val="both"/>
        <w:rPr>
          <w:rFonts w:ascii="Tahoma" w:hAnsi="Tahoma" w:cs="Tahoma"/>
        </w:rPr>
      </w:pPr>
      <w:r w:rsidRPr="001A0F50">
        <w:rPr>
          <w:rFonts w:ascii="Tahoma" w:hAnsi="Tahoma" w:cs="Tahoma"/>
        </w:rPr>
        <w:t>10 dni od dnia przekazania informacji o czynności zamawiającego stanowiącej podstawę jego wniesienia, jeżeli informacja została przekazana w sposób inny niż określony w pkt 1).</w:t>
      </w:r>
    </w:p>
    <w:p w14:paraId="2C62FFF1"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D018CC0"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 xml:space="preserve">Na orzeczenie Izby oraz postanowienie Prezesa Izby, o którym mowa w art. 519 ust. 1 ustawy </w:t>
      </w:r>
      <w:proofErr w:type="spellStart"/>
      <w:r w:rsidRPr="001A0F50">
        <w:rPr>
          <w:rFonts w:ascii="Tahoma" w:hAnsi="Tahoma" w:cs="Tahoma"/>
        </w:rPr>
        <w:t>p.z.p</w:t>
      </w:r>
      <w:proofErr w:type="spellEnd"/>
      <w:r w:rsidRPr="001A0F50">
        <w:rPr>
          <w:rFonts w:ascii="Tahoma" w:hAnsi="Tahoma" w:cs="Tahoma"/>
        </w:rPr>
        <w:t>., stronom oraz uczestnikom postępowania odwoławczego przysługuje skarga do sądu.</w:t>
      </w:r>
    </w:p>
    <w:p w14:paraId="6F819789"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W postępowaniu toczącym się wskutek wniesienia skargi stosuje się odpowiednio przepisy ustawy z dnia 17.11.1964 r. - Kodeks postępowania cywilnego o apelacji, jeżeli przepisy niniejszego rozdziału nie stanowią inaczej.</w:t>
      </w:r>
    </w:p>
    <w:p w14:paraId="599F514A"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Skargę wnosi się do Sądu Okręgowego w Warszawie - sądu zamówień publicznych, zwanego dalej "sądem zamówień publicznych".</w:t>
      </w:r>
    </w:p>
    <w:p w14:paraId="4FFE5AB9"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 xml:space="preserve">Skargę wnosi się za pośrednictwem Prezesa Izby, w terminie 14 dni od dnia doręczenia orzeczenia Izby lub postanowienia Prezesa Izby, o którym mowa w art. 519 ust. 1 ustawy </w:t>
      </w:r>
      <w:proofErr w:type="spellStart"/>
      <w:r w:rsidRPr="001A0F50">
        <w:rPr>
          <w:rFonts w:ascii="Tahoma" w:hAnsi="Tahoma" w:cs="Tahoma"/>
        </w:rPr>
        <w:t>p.z.p</w:t>
      </w:r>
      <w:proofErr w:type="spellEnd"/>
      <w:r w:rsidRPr="001A0F50">
        <w:rPr>
          <w:rFonts w:ascii="Tahoma" w:hAnsi="Tahoma" w:cs="Tahoma"/>
        </w:rPr>
        <w:t>., przesyłając jednocześnie jej odpis przeciwnikowi skargi. Złożenie skargi w placówce pocztowej operatora wyznaczonego w rozumieniu ustawy z dnia 23.11.2012 r. - Prawo pocztowe jest równoznaczne z jej wniesieniem.</w:t>
      </w:r>
    </w:p>
    <w:p w14:paraId="6BEB590D" w14:textId="77777777" w:rsidR="008F7235" w:rsidRPr="001A0F50" w:rsidRDefault="008F7235" w:rsidP="00EF3C26">
      <w:pPr>
        <w:numPr>
          <w:ilvl w:val="1"/>
          <w:numId w:val="14"/>
        </w:numPr>
        <w:ind w:right="16"/>
        <w:jc w:val="both"/>
        <w:rPr>
          <w:rFonts w:ascii="Tahoma" w:hAnsi="Tahoma" w:cs="Tahoma"/>
        </w:rPr>
      </w:pPr>
      <w:r w:rsidRPr="001A0F50">
        <w:rPr>
          <w:rFonts w:ascii="Tahoma" w:hAnsi="Tahoma" w:cs="Tahoma"/>
        </w:rPr>
        <w:t>Prezes Izby przekazuje skargę wraz z aktami postępowania odwoławczego do sądu zamówień publicznych w terminie 7 dni od dnia jej otrzymania.</w:t>
      </w:r>
    </w:p>
    <w:p w14:paraId="3EC42C80" w14:textId="77777777" w:rsidR="008F7235" w:rsidRPr="001A0F50" w:rsidRDefault="008F7235" w:rsidP="00D479EF">
      <w:pPr>
        <w:ind w:right="140"/>
        <w:jc w:val="both"/>
        <w:rPr>
          <w:rFonts w:ascii="Tahoma" w:hAnsi="Tahoma" w:cs="Tahoma"/>
        </w:rPr>
      </w:pPr>
    </w:p>
    <w:p w14:paraId="06EC102E" w14:textId="77777777" w:rsidR="008F7235" w:rsidRPr="001A0F50" w:rsidRDefault="008F7235" w:rsidP="00EF3C26">
      <w:pPr>
        <w:numPr>
          <w:ilvl w:val="0"/>
          <w:numId w:val="14"/>
        </w:numPr>
        <w:ind w:right="140"/>
        <w:jc w:val="both"/>
        <w:rPr>
          <w:rFonts w:ascii="Tahoma" w:hAnsi="Tahoma" w:cs="Tahoma"/>
        </w:rPr>
      </w:pPr>
      <w:r w:rsidRPr="001A0F50">
        <w:rPr>
          <w:rFonts w:ascii="Tahoma" w:hAnsi="Tahoma" w:cs="Tahoma"/>
          <w:b/>
        </w:rPr>
        <w:t>OCHRONA DANYCH OSOBOWYCH I INNE INFORMACJE</w:t>
      </w:r>
    </w:p>
    <w:p w14:paraId="29357AD8" w14:textId="77777777" w:rsidR="008F7235" w:rsidRPr="001A0F50" w:rsidRDefault="008F7235" w:rsidP="00EF3C26">
      <w:pPr>
        <w:pStyle w:val="pkt"/>
        <w:numPr>
          <w:ilvl w:val="1"/>
          <w:numId w:val="14"/>
        </w:numPr>
        <w:autoSpaceDE w:val="0"/>
        <w:autoSpaceDN w:val="0"/>
        <w:adjustRightInd w:val="0"/>
        <w:spacing w:before="0" w:after="0"/>
        <w:rPr>
          <w:rFonts w:ascii="Tahoma" w:hAnsi="Tahoma" w:cs="Tahoma"/>
          <w:sz w:val="20"/>
        </w:rPr>
      </w:pPr>
      <w:r w:rsidRPr="001A0F50">
        <w:rPr>
          <w:rFonts w:ascii="Tahoma" w:hAnsi="Tahoma" w:cs="Tahoma"/>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3B68AE9" w14:textId="70902B50"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administratorem Pani/Pana danych osobowych jest </w:t>
      </w:r>
      <w:r w:rsidR="00353659" w:rsidRPr="001A0F50">
        <w:rPr>
          <w:rFonts w:ascii="Tahoma" w:hAnsi="Tahoma" w:cs="Tahoma"/>
          <w:sz w:val="20"/>
        </w:rPr>
        <w:t xml:space="preserve">Wojewódzki Szpital Wielospecjalistyczny im. dr. Jana </w:t>
      </w:r>
      <w:proofErr w:type="spellStart"/>
      <w:r w:rsidR="00353659" w:rsidRPr="001A0F50">
        <w:rPr>
          <w:rFonts w:ascii="Tahoma" w:hAnsi="Tahoma" w:cs="Tahoma"/>
          <w:sz w:val="20"/>
        </w:rPr>
        <w:t>Jonstona</w:t>
      </w:r>
      <w:proofErr w:type="spellEnd"/>
      <w:r w:rsidR="00353659" w:rsidRPr="001A0F50">
        <w:rPr>
          <w:rFonts w:ascii="Tahoma" w:hAnsi="Tahoma" w:cs="Tahoma"/>
          <w:sz w:val="20"/>
        </w:rPr>
        <w:t xml:space="preserve"> w Lesznie</w:t>
      </w:r>
      <w:r w:rsidRPr="001A0F50">
        <w:rPr>
          <w:rFonts w:ascii="Tahoma" w:hAnsi="Tahoma" w:cs="Tahoma"/>
          <w:sz w:val="20"/>
        </w:rPr>
        <w:t>;</w:t>
      </w:r>
    </w:p>
    <w:p w14:paraId="0CFBC957" w14:textId="6E7FA025"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administrator wyznaczył Inspektora Danych Osobowych - Pan Tomasz Rydzoń, kontakt: adres e-mail: tomasz.rydzon@ws</w:t>
      </w:r>
      <w:r w:rsidR="00C21D9E">
        <w:rPr>
          <w:rFonts w:ascii="Tahoma" w:hAnsi="Tahoma" w:cs="Tahoma"/>
          <w:sz w:val="20"/>
        </w:rPr>
        <w:t>w</w:t>
      </w:r>
      <w:r w:rsidRPr="001A0F50">
        <w:rPr>
          <w:rFonts w:ascii="Tahoma" w:hAnsi="Tahoma" w:cs="Tahoma"/>
          <w:sz w:val="20"/>
        </w:rPr>
        <w:t>.leszno.pl, telefon: 512 168 362</w:t>
      </w:r>
    </w:p>
    <w:p w14:paraId="3267C707"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Pani/Pana dane osobowe przetwarzane będą na podstawie art. 6 ust. 1 lit. c RODO w celu związanym z przedmiotowym postępowaniem o udzielenie zamówienia publicznego, prowadzonym w trybie </w:t>
      </w:r>
      <w:r w:rsidR="00245F97" w:rsidRPr="001A0F50">
        <w:rPr>
          <w:rFonts w:ascii="Tahoma" w:hAnsi="Tahoma" w:cs="Tahoma"/>
          <w:sz w:val="20"/>
        </w:rPr>
        <w:t>podstawowym</w:t>
      </w:r>
      <w:r w:rsidRPr="001A0F50">
        <w:rPr>
          <w:rFonts w:ascii="Tahoma" w:hAnsi="Tahoma" w:cs="Tahoma"/>
          <w:sz w:val="20"/>
        </w:rPr>
        <w:t>.</w:t>
      </w:r>
    </w:p>
    <w:p w14:paraId="524B28C4"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odbiorcami Pani/Pana danych osobowych będą osoby lub podmioty, którym udostępniona zostanie dokumentacja postępowania w oparciu o art. 74 Ustawy </w:t>
      </w:r>
      <w:proofErr w:type="spellStart"/>
      <w:r w:rsidRPr="001A0F50">
        <w:rPr>
          <w:rFonts w:ascii="Tahoma" w:hAnsi="Tahoma" w:cs="Tahoma"/>
          <w:sz w:val="20"/>
        </w:rPr>
        <w:t>Pzp</w:t>
      </w:r>
      <w:proofErr w:type="spellEnd"/>
    </w:p>
    <w:p w14:paraId="2867BD26"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Pani/Pana dane osobowe będą przechowywane, zgodnie z art. 78 ust. 1 Ustawy </w:t>
      </w:r>
      <w:proofErr w:type="spellStart"/>
      <w:r w:rsidRPr="001A0F50">
        <w:rPr>
          <w:rFonts w:ascii="Tahoma" w:hAnsi="Tahoma" w:cs="Tahoma"/>
          <w:sz w:val="20"/>
        </w:rPr>
        <w:t>Pzp</w:t>
      </w:r>
      <w:proofErr w:type="spellEnd"/>
      <w:r w:rsidRPr="001A0F50">
        <w:rPr>
          <w:rFonts w:ascii="Tahoma" w:hAnsi="Tahoma" w:cs="Tahoma"/>
          <w:sz w:val="20"/>
        </w:rPr>
        <w:t xml:space="preserve"> przez okres 4 lat od dnia zakończenia postępowania o udzielenie zamówienia, a jeżeli czas trwania umowy przekracza 4 lata, okres przechowywania obejmuje cały czas trwania umowy;</w:t>
      </w:r>
    </w:p>
    <w:p w14:paraId="2ED01B65"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 xml:space="preserve">obowiązek podania przez Panią/Pana danych osobowych bezpośrednio Pani/Pana dotyczących jest wymogiem ustawowym określonym w przepisach Ustawy </w:t>
      </w:r>
      <w:proofErr w:type="spellStart"/>
      <w:r w:rsidRPr="001A0F50">
        <w:rPr>
          <w:rFonts w:ascii="Tahoma" w:hAnsi="Tahoma" w:cs="Tahoma"/>
          <w:sz w:val="20"/>
        </w:rPr>
        <w:t>Pzp</w:t>
      </w:r>
      <w:proofErr w:type="spellEnd"/>
      <w:r w:rsidRPr="001A0F50">
        <w:rPr>
          <w:rFonts w:ascii="Tahoma" w:hAnsi="Tahoma" w:cs="Tahoma"/>
          <w:sz w:val="20"/>
        </w:rPr>
        <w:t>, związanym z udziałem w postępowaniu o udzielenie zamówienia publicznego.</w:t>
      </w:r>
    </w:p>
    <w:p w14:paraId="00B7BB33"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w odniesieniu do Pani/Pana danych osobowych decyzje nie będą podejmowane w sposób zautomatyzowany, stosownie do art. 22 RODO.</w:t>
      </w:r>
    </w:p>
    <w:p w14:paraId="23954E46"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posiada Pani/Pan:</w:t>
      </w:r>
    </w:p>
    <w:p w14:paraId="31E8967E"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2E2348E"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na podstawie art. 16 RODO prawo do sprostowania Pani/Pana danych osobowych (</w:t>
      </w:r>
      <w:r w:rsidRPr="001A0F50">
        <w:rPr>
          <w:rFonts w:ascii="Tahoma" w:hAnsi="Tahoma" w:cs="Tahoma"/>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A0F50">
        <w:rPr>
          <w:rFonts w:ascii="Tahoma" w:hAnsi="Tahoma" w:cs="Tahoma"/>
          <w:sz w:val="20"/>
        </w:rPr>
        <w:t>);</w:t>
      </w:r>
    </w:p>
    <w:p w14:paraId="7B07066F"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1A0F50">
        <w:rPr>
          <w:rFonts w:ascii="Tahoma" w:hAnsi="Tahoma" w:cs="Tahoma"/>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A0F50">
        <w:rPr>
          <w:rFonts w:ascii="Tahoma" w:hAnsi="Tahoma" w:cs="Tahoma"/>
          <w:sz w:val="20"/>
        </w:rPr>
        <w:t>);</w:t>
      </w:r>
    </w:p>
    <w:p w14:paraId="578EC68F"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 xml:space="preserve">prawo do wniesienia skargi do Prezesa Urzędu Ochrony Danych Osobowych, gdy uzna Pani/Pan, że przetwarzanie danych osobowych Pani/Pana dotyczących narusza przepisy RODO; </w:t>
      </w:r>
      <w:r w:rsidRPr="001A0F50">
        <w:rPr>
          <w:rFonts w:ascii="Tahoma" w:hAnsi="Tahoma" w:cs="Tahoma"/>
          <w:i/>
          <w:sz w:val="20"/>
        </w:rPr>
        <w:t xml:space="preserve"> </w:t>
      </w:r>
    </w:p>
    <w:p w14:paraId="1B644E11"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nie przysługuje Pani/Panu:</w:t>
      </w:r>
    </w:p>
    <w:p w14:paraId="7213AE26"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w związku z art. 17 ust. 3 lit. b, d lub e RODO prawo do usunięcia danych osobowych;</w:t>
      </w:r>
    </w:p>
    <w:p w14:paraId="780CEF0C"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prawo do przenoszenia danych osobowych, o którym mowa w art. 20 RODO;</w:t>
      </w:r>
    </w:p>
    <w:p w14:paraId="233B9A52" w14:textId="77777777" w:rsidR="008F7235" w:rsidRPr="001A0F50" w:rsidRDefault="008F7235" w:rsidP="00EF3C26">
      <w:pPr>
        <w:pStyle w:val="pkt"/>
        <w:numPr>
          <w:ilvl w:val="3"/>
          <w:numId w:val="14"/>
        </w:numPr>
        <w:autoSpaceDE w:val="0"/>
        <w:autoSpaceDN w:val="0"/>
        <w:adjustRightInd w:val="0"/>
        <w:spacing w:before="0" w:after="0"/>
        <w:rPr>
          <w:rFonts w:ascii="Tahoma" w:hAnsi="Tahoma" w:cs="Tahoma"/>
          <w:sz w:val="20"/>
        </w:rPr>
      </w:pPr>
      <w:r w:rsidRPr="001A0F50">
        <w:rPr>
          <w:rFonts w:ascii="Tahoma" w:hAnsi="Tahoma" w:cs="Tahoma"/>
          <w:sz w:val="20"/>
        </w:rPr>
        <w:t xml:space="preserve">na podstawie art. 21 RODO prawo sprzeciwu, wobec przetwarzania danych osobowych, gdyż podstawą prawną przetwarzania Pani/Pana danych osobowych jest art. 6 ust. 1 lit. c RODO; </w:t>
      </w:r>
    </w:p>
    <w:p w14:paraId="409BF21D" w14:textId="77777777" w:rsidR="008F7235" w:rsidRPr="001A0F50" w:rsidRDefault="008F7235" w:rsidP="00EF3C26">
      <w:pPr>
        <w:pStyle w:val="pkt"/>
        <w:numPr>
          <w:ilvl w:val="2"/>
          <w:numId w:val="14"/>
        </w:numPr>
        <w:autoSpaceDE w:val="0"/>
        <w:autoSpaceDN w:val="0"/>
        <w:adjustRightInd w:val="0"/>
        <w:spacing w:before="0" w:after="0"/>
        <w:ind w:left="840" w:hanging="840"/>
        <w:rPr>
          <w:rFonts w:ascii="Tahoma" w:hAnsi="Tahoma" w:cs="Tahoma"/>
          <w:sz w:val="20"/>
        </w:rPr>
      </w:pPr>
      <w:r w:rsidRPr="001A0F50">
        <w:rPr>
          <w:rFonts w:ascii="Tahoma" w:hAnsi="Tahoma" w:cs="Tahoma"/>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9A41076" w14:textId="77777777" w:rsidR="008F7235" w:rsidRPr="001A0F50" w:rsidRDefault="008F7235" w:rsidP="00EF3C26">
      <w:pPr>
        <w:numPr>
          <w:ilvl w:val="1"/>
          <w:numId w:val="14"/>
        </w:numPr>
        <w:jc w:val="both"/>
        <w:rPr>
          <w:rFonts w:ascii="Tahoma" w:hAnsi="Tahoma" w:cs="Tahoma"/>
          <w:spacing w:val="-1"/>
        </w:rPr>
      </w:pPr>
      <w:r w:rsidRPr="001A0F50">
        <w:rPr>
          <w:rFonts w:ascii="Tahoma" w:hAnsi="Tahoma" w:cs="Tahoma"/>
          <w:lang w:eastAsia="en-GB"/>
        </w:rPr>
        <w:t>Zamawiający nie prowadzi postępowania w celu zawarcia umowy ramowej</w:t>
      </w:r>
    </w:p>
    <w:p w14:paraId="6618551C" w14:textId="699C229B" w:rsidR="008F7235" w:rsidRPr="001A0F50" w:rsidRDefault="00216BF0" w:rsidP="00EF3C26">
      <w:pPr>
        <w:numPr>
          <w:ilvl w:val="1"/>
          <w:numId w:val="14"/>
        </w:numPr>
        <w:jc w:val="both"/>
        <w:rPr>
          <w:rFonts w:ascii="Tahoma" w:hAnsi="Tahoma" w:cs="Tahoma"/>
          <w:spacing w:val="-1"/>
        </w:rPr>
      </w:pPr>
      <w:r w:rsidRPr="001A0F50">
        <w:rPr>
          <w:rFonts w:ascii="Tahoma" w:hAnsi="Tahoma" w:cs="Tahoma"/>
          <w:spacing w:val="-1"/>
        </w:rPr>
        <w:t xml:space="preserve">Zmawiający dopuszcza składanie ofert częściowych na dowolną liczbę części/pakietów z zastrzeżeniem, że nie mogą być dzielone, </w:t>
      </w:r>
      <w:proofErr w:type="spellStart"/>
      <w:r w:rsidRPr="001A0F50">
        <w:rPr>
          <w:rFonts w:ascii="Tahoma" w:hAnsi="Tahoma" w:cs="Tahoma"/>
          <w:spacing w:val="-1"/>
        </w:rPr>
        <w:t>tj</w:t>
      </w:r>
      <w:proofErr w:type="spellEnd"/>
      <w:r w:rsidRPr="001A0F50">
        <w:rPr>
          <w:rFonts w:ascii="Tahoma" w:hAnsi="Tahoma" w:cs="Tahoma"/>
          <w:spacing w:val="-1"/>
        </w:rPr>
        <w:t xml:space="preserve"> oferty muszą zwierać pełen zakres przedmiotu zamówienia określony w danej części/pakiecie</w:t>
      </w:r>
      <w:r w:rsidR="008F7235" w:rsidRPr="001A0F50">
        <w:rPr>
          <w:rFonts w:ascii="Tahoma" w:hAnsi="Tahoma" w:cs="Tahoma"/>
          <w:spacing w:val="-1"/>
        </w:rPr>
        <w:t>.</w:t>
      </w:r>
    </w:p>
    <w:p w14:paraId="4E85EFA2" w14:textId="77777777" w:rsidR="008F7235" w:rsidRPr="001A0F50" w:rsidRDefault="008F7235" w:rsidP="00EF3C26">
      <w:pPr>
        <w:numPr>
          <w:ilvl w:val="1"/>
          <w:numId w:val="14"/>
        </w:numPr>
        <w:jc w:val="both"/>
        <w:rPr>
          <w:rFonts w:ascii="Tahoma" w:hAnsi="Tahoma" w:cs="Tahoma"/>
          <w:spacing w:val="-1"/>
        </w:rPr>
      </w:pPr>
      <w:r w:rsidRPr="001A0F50">
        <w:rPr>
          <w:rFonts w:ascii="Tahoma" w:hAnsi="Tahoma" w:cs="Tahoma"/>
        </w:rPr>
        <w:t>Zamawiający nie przewiduje aukcji elektronicznej</w:t>
      </w:r>
    </w:p>
    <w:p w14:paraId="0346F93D" w14:textId="77777777" w:rsidR="008F7235" w:rsidRPr="001A0F50" w:rsidRDefault="008F7235" w:rsidP="00EF3C26">
      <w:pPr>
        <w:numPr>
          <w:ilvl w:val="1"/>
          <w:numId w:val="14"/>
        </w:numPr>
        <w:jc w:val="both"/>
        <w:rPr>
          <w:rFonts w:ascii="Tahoma" w:hAnsi="Tahoma" w:cs="Tahoma"/>
          <w:spacing w:val="-1"/>
        </w:rPr>
      </w:pPr>
      <w:r w:rsidRPr="001A0F50">
        <w:rPr>
          <w:rFonts w:ascii="Tahoma" w:hAnsi="Tahoma" w:cs="Tahoma"/>
          <w:lang w:eastAsia="en-GB"/>
        </w:rPr>
        <w:t>Zamawiający informuje, że nie przewiduje wymagań, o których mowa w art. 95 ustawy.</w:t>
      </w:r>
    </w:p>
    <w:p w14:paraId="54D45567" w14:textId="77777777" w:rsidR="008F7235" w:rsidRPr="001A0F50" w:rsidRDefault="008F7235" w:rsidP="00EF3C26">
      <w:pPr>
        <w:numPr>
          <w:ilvl w:val="1"/>
          <w:numId w:val="14"/>
        </w:numPr>
        <w:jc w:val="both"/>
        <w:rPr>
          <w:rFonts w:ascii="Tahoma" w:hAnsi="Tahoma" w:cs="Tahoma"/>
          <w:spacing w:val="-1"/>
        </w:rPr>
      </w:pPr>
      <w:r w:rsidRPr="001A0F50">
        <w:rPr>
          <w:rFonts w:ascii="Tahoma" w:hAnsi="Tahoma" w:cs="Tahoma"/>
          <w:lang w:eastAsia="en-GB"/>
        </w:rPr>
        <w:t>Zamawiający informuje, że nie przewiduje możliwości udzielania zaliczek na poczet wykonania zamówienia.</w:t>
      </w:r>
    </w:p>
    <w:p w14:paraId="70DD2BC1" w14:textId="77777777" w:rsidR="008F7235" w:rsidRPr="001A0F50" w:rsidRDefault="008F7235" w:rsidP="00EF3C26">
      <w:pPr>
        <w:numPr>
          <w:ilvl w:val="1"/>
          <w:numId w:val="14"/>
        </w:numPr>
        <w:ind w:right="-110"/>
        <w:jc w:val="both"/>
        <w:rPr>
          <w:rFonts w:ascii="Tahoma" w:hAnsi="Tahoma" w:cs="Tahoma"/>
        </w:rPr>
      </w:pPr>
      <w:r w:rsidRPr="001A0F50">
        <w:rPr>
          <w:rFonts w:ascii="Tahoma" w:hAnsi="Tahoma" w:cs="Tahoma"/>
        </w:rPr>
        <w:t>Zamawiający nie dopuszcza możliwości składania ofert wariantowych.</w:t>
      </w:r>
    </w:p>
    <w:p w14:paraId="6FE48C10" w14:textId="77777777" w:rsidR="0087608D" w:rsidRPr="001A0F50" w:rsidRDefault="0087608D" w:rsidP="00EF3C26">
      <w:pPr>
        <w:numPr>
          <w:ilvl w:val="1"/>
          <w:numId w:val="14"/>
        </w:numPr>
        <w:shd w:val="clear" w:color="auto" w:fill="FFFFFF"/>
        <w:jc w:val="both"/>
        <w:rPr>
          <w:rFonts w:ascii="Tahoma" w:hAnsi="Tahoma" w:cs="Tahoma"/>
        </w:rPr>
      </w:pPr>
      <w:r w:rsidRPr="001A0F50">
        <w:rPr>
          <w:rFonts w:ascii="Tahoma" w:hAnsi="Tahoma" w:cs="Tahoma"/>
        </w:rPr>
        <w:t>Zamawiający nie przewiduje złożenia oferty w postaci katalogów elektronicznych.</w:t>
      </w:r>
    </w:p>
    <w:p w14:paraId="2DDE32E1" w14:textId="77777777" w:rsidR="0087608D" w:rsidRPr="001A0F50" w:rsidRDefault="0087608D" w:rsidP="00EF3C26">
      <w:pPr>
        <w:numPr>
          <w:ilvl w:val="1"/>
          <w:numId w:val="14"/>
        </w:numPr>
        <w:ind w:right="-110"/>
        <w:jc w:val="both"/>
        <w:rPr>
          <w:rFonts w:ascii="Tahoma" w:hAnsi="Tahoma" w:cs="Tahoma"/>
        </w:rPr>
      </w:pPr>
      <w:r w:rsidRPr="001A0F50">
        <w:rPr>
          <w:rFonts w:ascii="Tahoma" w:hAnsi="Tahoma" w:cs="Tahoma"/>
        </w:rPr>
        <w:lastRenderedPageBreak/>
        <w:t xml:space="preserve">Zamawiający nie zastrzega możliwości ubiegania się o udzielenie zamówienia wyłącznie przez wykonawców, o których mowa w art. 94 </w:t>
      </w:r>
      <w:proofErr w:type="spellStart"/>
      <w:r w:rsidRPr="001A0F50">
        <w:rPr>
          <w:rFonts w:ascii="Tahoma" w:hAnsi="Tahoma" w:cs="Tahoma"/>
        </w:rPr>
        <w:t>p.z.p</w:t>
      </w:r>
      <w:proofErr w:type="spellEnd"/>
      <w:r w:rsidRPr="001A0F50">
        <w:rPr>
          <w:rFonts w:ascii="Tahoma" w:hAnsi="Tahoma" w:cs="Tahoma"/>
        </w:rPr>
        <w:t xml:space="preserve">. </w:t>
      </w:r>
    </w:p>
    <w:p w14:paraId="4052BF53" w14:textId="77777777" w:rsidR="0087608D" w:rsidRPr="001A0F50" w:rsidRDefault="0087608D" w:rsidP="00EF3C26">
      <w:pPr>
        <w:numPr>
          <w:ilvl w:val="1"/>
          <w:numId w:val="14"/>
        </w:numPr>
        <w:ind w:right="-110"/>
        <w:jc w:val="both"/>
        <w:rPr>
          <w:rFonts w:ascii="Tahoma" w:hAnsi="Tahoma" w:cs="Tahoma"/>
        </w:rPr>
      </w:pPr>
      <w:r w:rsidRPr="001A0F50">
        <w:rPr>
          <w:rFonts w:ascii="Tahoma" w:hAnsi="Tahoma" w:cs="Tahoma"/>
        </w:rPr>
        <w:t xml:space="preserve">Zamawiający nie określa dodatkowych wymagań związanych z zatrudnianiem osób, o których mowa w art. 96 ust. 2 pkt 2 </w:t>
      </w:r>
      <w:proofErr w:type="spellStart"/>
      <w:r w:rsidRPr="001A0F50">
        <w:rPr>
          <w:rFonts w:ascii="Tahoma" w:hAnsi="Tahoma" w:cs="Tahoma"/>
        </w:rPr>
        <w:t>p.z.p</w:t>
      </w:r>
      <w:proofErr w:type="spellEnd"/>
      <w:r w:rsidRPr="001A0F50">
        <w:rPr>
          <w:rFonts w:ascii="Tahoma" w:hAnsi="Tahoma" w:cs="Tahoma"/>
        </w:rPr>
        <w:t>.</w:t>
      </w:r>
    </w:p>
    <w:p w14:paraId="4182A7F9" w14:textId="43E6C55E" w:rsidR="0087608D" w:rsidRPr="001A0F50" w:rsidRDefault="0023148B" w:rsidP="00EF3C26">
      <w:pPr>
        <w:numPr>
          <w:ilvl w:val="1"/>
          <w:numId w:val="14"/>
        </w:numPr>
        <w:ind w:right="-110"/>
        <w:jc w:val="both"/>
        <w:rPr>
          <w:rFonts w:ascii="Tahoma" w:hAnsi="Tahoma" w:cs="Tahoma"/>
        </w:rPr>
      </w:pPr>
      <w:r w:rsidRPr="001A0F50">
        <w:rPr>
          <w:rFonts w:ascii="Tahoma" w:hAnsi="Tahoma" w:cs="Tahoma"/>
        </w:rPr>
        <w:t>W</w:t>
      </w:r>
      <w:r w:rsidR="0087608D" w:rsidRPr="001A0F50">
        <w:rPr>
          <w:rFonts w:ascii="Tahoma" w:hAnsi="Tahoma" w:cs="Tahoma"/>
        </w:rPr>
        <w:t xml:space="preserve"> spraw</w:t>
      </w:r>
      <w:r w:rsidRPr="001A0F50">
        <w:rPr>
          <w:rFonts w:ascii="Tahoma" w:hAnsi="Tahoma" w:cs="Tahoma"/>
        </w:rPr>
        <w:t>ach</w:t>
      </w:r>
      <w:r w:rsidR="0087608D" w:rsidRPr="001A0F50">
        <w:rPr>
          <w:rFonts w:ascii="Tahoma" w:hAnsi="Tahoma" w:cs="Tahoma"/>
        </w:rPr>
        <w:t xml:space="preserve"> nieuregulowanych w SWZ mają zastosowania przepisy </w:t>
      </w:r>
      <w:r w:rsidRPr="001A0F50">
        <w:rPr>
          <w:rFonts w:ascii="Tahoma" w:hAnsi="Tahoma" w:cs="Tahoma"/>
        </w:rPr>
        <w:t>ustawy z 11 września 2019 r. Prawo zamówień publicznych (Dz.U. z 20</w:t>
      </w:r>
      <w:r w:rsidR="00A6626E" w:rsidRPr="001A0F50">
        <w:rPr>
          <w:rFonts w:ascii="Tahoma" w:hAnsi="Tahoma" w:cs="Tahoma"/>
        </w:rPr>
        <w:t>2</w:t>
      </w:r>
      <w:r w:rsidR="006C2496">
        <w:rPr>
          <w:rFonts w:ascii="Tahoma" w:hAnsi="Tahoma" w:cs="Tahoma"/>
        </w:rPr>
        <w:t>4</w:t>
      </w:r>
      <w:r w:rsidRPr="001A0F50">
        <w:rPr>
          <w:rFonts w:ascii="Tahoma" w:hAnsi="Tahoma" w:cs="Tahoma"/>
        </w:rPr>
        <w:t xml:space="preserve"> r. poz. </w:t>
      </w:r>
      <w:r w:rsidR="006C2496">
        <w:rPr>
          <w:rFonts w:ascii="Tahoma" w:hAnsi="Tahoma" w:cs="Tahoma"/>
        </w:rPr>
        <w:t>1320</w:t>
      </w:r>
      <w:r w:rsidRPr="001A0F50">
        <w:rPr>
          <w:rFonts w:ascii="Tahoma" w:hAnsi="Tahoma" w:cs="Tahoma"/>
        </w:rPr>
        <w:t>)</w:t>
      </w:r>
    </w:p>
    <w:p w14:paraId="4C72C69C" w14:textId="77777777" w:rsidR="008F7235" w:rsidRPr="001A0F50" w:rsidRDefault="008F7235" w:rsidP="00D479EF">
      <w:pPr>
        <w:ind w:left="360"/>
        <w:jc w:val="both"/>
        <w:rPr>
          <w:rFonts w:ascii="Tahoma" w:hAnsi="Tahoma" w:cs="Tahoma"/>
        </w:rPr>
      </w:pPr>
    </w:p>
    <w:p w14:paraId="6A3A2FA0" w14:textId="77777777" w:rsidR="008F7235" w:rsidRPr="001A0F50" w:rsidRDefault="008F7235" w:rsidP="00EF3C26">
      <w:pPr>
        <w:numPr>
          <w:ilvl w:val="0"/>
          <w:numId w:val="14"/>
        </w:numPr>
        <w:jc w:val="both"/>
        <w:rPr>
          <w:rFonts w:ascii="Tahoma" w:hAnsi="Tahoma" w:cs="Tahoma"/>
          <w:b/>
        </w:rPr>
      </w:pPr>
      <w:r w:rsidRPr="001A0F50">
        <w:rPr>
          <w:rFonts w:ascii="Tahoma" w:hAnsi="Tahoma" w:cs="Tahoma"/>
          <w:b/>
        </w:rPr>
        <w:t>ZAŁĄCZNIKI</w:t>
      </w:r>
    </w:p>
    <w:p w14:paraId="55420EFA" w14:textId="407F65D1" w:rsidR="008F7235" w:rsidRPr="001A0F50" w:rsidRDefault="008F7235" w:rsidP="00D479EF">
      <w:pPr>
        <w:pStyle w:val="Tekstpodstawowy2"/>
        <w:tabs>
          <w:tab w:val="left" w:pos="0"/>
        </w:tabs>
        <w:ind w:left="360" w:right="-3"/>
        <w:rPr>
          <w:rFonts w:ascii="Tahoma" w:hAnsi="Tahoma" w:cs="Tahoma"/>
          <w:sz w:val="20"/>
        </w:rPr>
      </w:pPr>
      <w:r w:rsidRPr="001A0F50">
        <w:rPr>
          <w:rFonts w:ascii="Tahoma" w:hAnsi="Tahoma" w:cs="Tahoma"/>
          <w:sz w:val="20"/>
        </w:rPr>
        <w:t>Załącznik Nr 23.1 – Formularz</w:t>
      </w:r>
      <w:r w:rsidR="0073033B">
        <w:rPr>
          <w:rFonts w:ascii="Tahoma" w:hAnsi="Tahoma" w:cs="Tahoma"/>
          <w:sz w:val="20"/>
        </w:rPr>
        <w:t>e</w:t>
      </w:r>
      <w:r w:rsidRPr="001A0F50">
        <w:rPr>
          <w:rFonts w:ascii="Tahoma" w:hAnsi="Tahoma" w:cs="Tahoma"/>
          <w:sz w:val="20"/>
        </w:rPr>
        <w:t xml:space="preserve"> ofert</w:t>
      </w:r>
      <w:r w:rsidR="00730A79" w:rsidRPr="001A0F50">
        <w:rPr>
          <w:rFonts w:ascii="Tahoma" w:hAnsi="Tahoma" w:cs="Tahoma"/>
          <w:sz w:val="20"/>
        </w:rPr>
        <w:t>ow</w:t>
      </w:r>
      <w:r w:rsidR="0073033B">
        <w:rPr>
          <w:rFonts w:ascii="Tahoma" w:hAnsi="Tahoma" w:cs="Tahoma"/>
          <w:sz w:val="20"/>
        </w:rPr>
        <w:t>e</w:t>
      </w:r>
    </w:p>
    <w:p w14:paraId="62455E57" w14:textId="77777777" w:rsidR="008F7235" w:rsidRPr="001A0F50" w:rsidRDefault="008F7235" w:rsidP="00D479EF">
      <w:pPr>
        <w:pStyle w:val="Tekstpodstawowy2"/>
        <w:tabs>
          <w:tab w:val="left" w:pos="0"/>
        </w:tabs>
        <w:ind w:left="360" w:right="-3"/>
        <w:rPr>
          <w:rFonts w:ascii="Tahoma" w:hAnsi="Tahoma" w:cs="Tahoma"/>
          <w:sz w:val="20"/>
        </w:rPr>
      </w:pPr>
      <w:r w:rsidRPr="001A0F50">
        <w:rPr>
          <w:rFonts w:ascii="Tahoma" w:hAnsi="Tahoma" w:cs="Tahoma"/>
          <w:sz w:val="20"/>
        </w:rPr>
        <w:t xml:space="preserve">Załącznik Nr 23.2 – </w:t>
      </w:r>
      <w:r w:rsidR="00237544" w:rsidRPr="001A0F50">
        <w:rPr>
          <w:rFonts w:ascii="Tahoma" w:hAnsi="Tahoma" w:cs="Tahoma"/>
          <w:sz w:val="20"/>
        </w:rPr>
        <w:t>Projekt</w:t>
      </w:r>
      <w:r w:rsidRPr="001A0F50">
        <w:rPr>
          <w:rFonts w:ascii="Tahoma" w:hAnsi="Tahoma" w:cs="Tahoma"/>
          <w:sz w:val="20"/>
        </w:rPr>
        <w:t xml:space="preserve"> umowy </w:t>
      </w:r>
    </w:p>
    <w:p w14:paraId="1A41216D" w14:textId="5434326E" w:rsidR="009C14D8" w:rsidRPr="001A0F50" w:rsidRDefault="008F7235" w:rsidP="00D479EF">
      <w:pPr>
        <w:pStyle w:val="Tekstpodstawowy2"/>
        <w:tabs>
          <w:tab w:val="left" w:pos="0"/>
        </w:tabs>
        <w:ind w:left="360" w:right="-3"/>
        <w:rPr>
          <w:rFonts w:ascii="Tahoma" w:hAnsi="Tahoma" w:cs="Tahoma"/>
          <w:sz w:val="20"/>
        </w:rPr>
      </w:pPr>
      <w:r w:rsidRPr="001A0F50">
        <w:rPr>
          <w:rFonts w:ascii="Tahoma" w:hAnsi="Tahoma" w:cs="Tahoma"/>
          <w:sz w:val="20"/>
        </w:rPr>
        <w:t>Załącznik Nr 23.3</w:t>
      </w:r>
      <w:r w:rsidR="00BC0E3C" w:rsidRPr="001A0F50">
        <w:rPr>
          <w:rFonts w:ascii="Tahoma" w:hAnsi="Tahoma" w:cs="Tahoma"/>
          <w:sz w:val="20"/>
        </w:rPr>
        <w:t xml:space="preserve"> –</w:t>
      </w:r>
      <w:r w:rsidR="009C14D8" w:rsidRPr="001A0F50">
        <w:rPr>
          <w:rFonts w:ascii="Tahoma" w:hAnsi="Tahoma" w:cs="Tahoma"/>
          <w:sz w:val="20"/>
        </w:rPr>
        <w:t xml:space="preserve"> </w:t>
      </w:r>
      <w:r w:rsidR="00BC0E3C" w:rsidRPr="001A0F50">
        <w:rPr>
          <w:rFonts w:ascii="Tahoma" w:hAnsi="Tahoma" w:cs="Tahoma"/>
          <w:sz w:val="20"/>
        </w:rPr>
        <w:t>Formularze cenowe</w:t>
      </w:r>
    </w:p>
    <w:p w14:paraId="14F07E66" w14:textId="7F41007C" w:rsidR="008F7235" w:rsidRDefault="008F7235" w:rsidP="00D479EF">
      <w:pPr>
        <w:pStyle w:val="Tekstpodstawowy2"/>
        <w:tabs>
          <w:tab w:val="left" w:pos="0"/>
        </w:tabs>
        <w:ind w:left="360" w:right="-3"/>
        <w:rPr>
          <w:rFonts w:ascii="Tahoma" w:hAnsi="Tahoma" w:cs="Tahoma"/>
          <w:sz w:val="20"/>
        </w:rPr>
      </w:pPr>
      <w:r w:rsidRPr="001A0F50">
        <w:rPr>
          <w:rFonts w:ascii="Tahoma" w:hAnsi="Tahoma" w:cs="Tahoma"/>
          <w:sz w:val="20"/>
        </w:rPr>
        <w:t>Załącznik Nr 23.</w:t>
      </w:r>
      <w:r w:rsidR="00B72FBD">
        <w:rPr>
          <w:rFonts w:ascii="Tahoma" w:hAnsi="Tahoma" w:cs="Tahoma"/>
          <w:sz w:val="20"/>
        </w:rPr>
        <w:t>4</w:t>
      </w:r>
      <w:r w:rsidRPr="001A0F50">
        <w:rPr>
          <w:rFonts w:ascii="Tahoma" w:hAnsi="Tahoma" w:cs="Tahoma"/>
          <w:sz w:val="20"/>
        </w:rPr>
        <w:t xml:space="preserve"> – </w:t>
      </w:r>
      <w:r w:rsidR="009C14D8" w:rsidRPr="001A0F50">
        <w:rPr>
          <w:rFonts w:ascii="Tahoma" w:hAnsi="Tahoma" w:cs="Tahoma"/>
          <w:sz w:val="20"/>
        </w:rPr>
        <w:t>Oświadczenie o braku podstaw do wykluczenia i o spełnianiu warunków udziału w postępowaniu</w:t>
      </w:r>
    </w:p>
    <w:p w14:paraId="276DBD20" w14:textId="1AE5CCE7" w:rsidR="00B72FBD" w:rsidRPr="001A0F50" w:rsidRDefault="00B72FBD" w:rsidP="00B72FBD">
      <w:pPr>
        <w:pStyle w:val="Tekstpodstawowy2"/>
        <w:tabs>
          <w:tab w:val="left" w:pos="0"/>
        </w:tabs>
        <w:ind w:left="360" w:right="-3"/>
        <w:rPr>
          <w:rFonts w:ascii="Tahoma" w:hAnsi="Tahoma" w:cs="Tahoma"/>
          <w:sz w:val="20"/>
        </w:rPr>
      </w:pPr>
      <w:r w:rsidRPr="001A0F50">
        <w:rPr>
          <w:rFonts w:ascii="Tahoma" w:hAnsi="Tahoma" w:cs="Tahoma"/>
          <w:sz w:val="20"/>
        </w:rPr>
        <w:t>Załącznik Nr 23.</w:t>
      </w:r>
      <w:r>
        <w:rPr>
          <w:rFonts w:ascii="Tahoma" w:hAnsi="Tahoma" w:cs="Tahoma"/>
          <w:sz w:val="20"/>
        </w:rPr>
        <w:t>5</w:t>
      </w:r>
      <w:r w:rsidRPr="001A0F50">
        <w:rPr>
          <w:rFonts w:ascii="Tahoma" w:hAnsi="Tahoma" w:cs="Tahoma"/>
          <w:sz w:val="20"/>
        </w:rPr>
        <w:t xml:space="preserve"> – Oświadczenie dot. grupy kapitałowej</w:t>
      </w:r>
    </w:p>
    <w:p w14:paraId="5FE320CA" w14:textId="77777777" w:rsidR="00B72FBD" w:rsidRPr="001A0F50" w:rsidRDefault="00B72FBD" w:rsidP="00D479EF">
      <w:pPr>
        <w:pStyle w:val="Tekstpodstawowy2"/>
        <w:tabs>
          <w:tab w:val="left" w:pos="0"/>
        </w:tabs>
        <w:ind w:left="360" w:right="-3"/>
        <w:rPr>
          <w:rFonts w:ascii="Tahoma" w:hAnsi="Tahoma" w:cs="Tahoma"/>
          <w:sz w:val="20"/>
        </w:rPr>
      </w:pPr>
    </w:p>
    <w:p w14:paraId="692DBBB6" w14:textId="77777777" w:rsidR="00890958" w:rsidRPr="001A0F50" w:rsidRDefault="003A5506" w:rsidP="00F23099">
      <w:pPr>
        <w:tabs>
          <w:tab w:val="left" w:pos="426"/>
        </w:tabs>
        <w:ind w:right="140"/>
        <w:jc w:val="right"/>
        <w:rPr>
          <w:rFonts w:ascii="Tahoma" w:hAnsi="Tahoma" w:cs="Tahoma"/>
          <w:sz w:val="22"/>
        </w:rPr>
      </w:pPr>
      <w:r w:rsidRPr="001A0F50">
        <w:rPr>
          <w:rFonts w:ascii="Tahoma" w:hAnsi="Tahoma" w:cs="Tahoma"/>
          <w:sz w:val="22"/>
        </w:rPr>
        <w:br w:type="page"/>
      </w:r>
      <w:r w:rsidR="00890958" w:rsidRPr="001A0F50">
        <w:rPr>
          <w:rFonts w:ascii="Tahoma" w:hAnsi="Tahoma" w:cs="Tahoma"/>
          <w:sz w:val="22"/>
        </w:rPr>
        <w:lastRenderedPageBreak/>
        <w:t xml:space="preserve">Załącznik </w:t>
      </w:r>
      <w:r w:rsidR="006A2A0F" w:rsidRPr="001A0F50">
        <w:rPr>
          <w:rFonts w:ascii="Tahoma" w:hAnsi="Tahoma" w:cs="Tahoma"/>
          <w:sz w:val="22"/>
        </w:rPr>
        <w:t>23</w:t>
      </w:r>
      <w:r w:rsidR="00890958" w:rsidRPr="001A0F50">
        <w:rPr>
          <w:rFonts w:ascii="Tahoma" w:hAnsi="Tahoma" w:cs="Tahoma"/>
          <w:sz w:val="22"/>
        </w:rPr>
        <w:t>.1</w:t>
      </w:r>
    </w:p>
    <w:p w14:paraId="1A8718D9" w14:textId="77777777" w:rsidR="0023148B" w:rsidRPr="001A0F50" w:rsidRDefault="0023148B" w:rsidP="00584ED9">
      <w:pPr>
        <w:pStyle w:val="Nagwek3"/>
        <w:ind w:right="283"/>
        <w:jc w:val="center"/>
        <w:rPr>
          <w:rFonts w:ascii="Tahoma" w:hAnsi="Tahoma" w:cs="Tahoma"/>
        </w:rPr>
      </w:pPr>
    </w:p>
    <w:p w14:paraId="5C680FC9" w14:textId="77777777" w:rsidR="00BC0E3C" w:rsidRPr="001A0F50" w:rsidRDefault="00BC0E3C" w:rsidP="00BC0E3C">
      <w:pPr>
        <w:pStyle w:val="Nagwek3"/>
        <w:ind w:right="283"/>
        <w:jc w:val="center"/>
        <w:rPr>
          <w:rFonts w:ascii="Tahoma" w:hAnsi="Tahoma" w:cs="Tahoma"/>
          <w:b w:val="0"/>
          <w:bCs/>
          <w:sz w:val="20"/>
        </w:rPr>
      </w:pPr>
      <w:r w:rsidRPr="001A0F50">
        <w:rPr>
          <w:rFonts w:ascii="Tahoma" w:hAnsi="Tahoma" w:cs="Tahoma"/>
          <w:sz w:val="20"/>
        </w:rPr>
        <w:t>FORMULARZ OFERTOWY</w:t>
      </w:r>
    </w:p>
    <w:p w14:paraId="1F326677" w14:textId="77777777" w:rsidR="00BC0E3C" w:rsidRPr="001A0F50" w:rsidRDefault="00BC0E3C" w:rsidP="00BC0E3C">
      <w:pPr>
        <w:ind w:right="283"/>
        <w:rPr>
          <w:rFonts w:ascii="Tahoma" w:hAnsi="Tahoma" w:cs="Tahoma"/>
          <w:b/>
        </w:rPr>
      </w:pPr>
    </w:p>
    <w:p w14:paraId="6B91B1E7" w14:textId="77777777" w:rsidR="00BC0E3C" w:rsidRDefault="00BC0E3C" w:rsidP="00BC0E3C">
      <w:pPr>
        <w:ind w:right="283"/>
        <w:rPr>
          <w:rFonts w:ascii="Tahoma" w:hAnsi="Tahoma" w:cs="Tahoma"/>
          <w:b/>
        </w:rPr>
      </w:pPr>
      <w:r w:rsidRPr="001A0F50">
        <w:rPr>
          <w:rFonts w:ascii="Tahoma" w:hAnsi="Tahoma" w:cs="Tahoma"/>
          <w:b/>
        </w:rPr>
        <w:t>Dostępny pod adresem:</w:t>
      </w:r>
    </w:p>
    <w:p w14:paraId="56897755" w14:textId="77777777" w:rsidR="00E42A1C" w:rsidRPr="001A0F50" w:rsidRDefault="00E42A1C" w:rsidP="00BC0E3C">
      <w:pPr>
        <w:ind w:right="283"/>
        <w:rPr>
          <w:rFonts w:ascii="Tahoma" w:hAnsi="Tahoma" w:cs="Tahoma"/>
          <w:b/>
        </w:rPr>
      </w:pPr>
    </w:p>
    <w:bookmarkStart w:id="9" w:name="_Hlk176524265"/>
    <w:p w14:paraId="653BC4AC" w14:textId="3CEB1F1E" w:rsidR="00C0011D" w:rsidRPr="00C0011D" w:rsidRDefault="002A6036" w:rsidP="00C0011D">
      <w:pPr>
        <w:shd w:val="clear" w:color="auto" w:fill="FFFFFF"/>
        <w:tabs>
          <w:tab w:val="left" w:pos="1714"/>
        </w:tabs>
        <w:ind w:left="540"/>
        <w:jc w:val="both"/>
        <w:rPr>
          <w:rFonts w:ascii="Tahoma" w:hAnsi="Tahoma" w:cs="Tahoma"/>
          <w:b/>
          <w:color w:val="FF0000"/>
          <w:spacing w:val="-2"/>
          <w:sz w:val="24"/>
          <w:szCs w:val="24"/>
        </w:rPr>
      </w:pPr>
      <w:r>
        <w:rPr>
          <w:rFonts w:ascii="Tahoma" w:hAnsi="Tahoma" w:cs="Tahoma"/>
          <w:b/>
          <w:color w:val="FF0000"/>
          <w:spacing w:val="-2"/>
          <w:sz w:val="24"/>
          <w:szCs w:val="24"/>
        </w:rPr>
        <w:fldChar w:fldCharType="begin"/>
      </w:r>
      <w:r>
        <w:rPr>
          <w:rFonts w:ascii="Tahoma" w:hAnsi="Tahoma" w:cs="Tahoma"/>
          <w:b/>
          <w:color w:val="FF0000"/>
          <w:spacing w:val="-2"/>
          <w:sz w:val="24"/>
          <w:szCs w:val="24"/>
        </w:rPr>
        <w:instrText>HYPERLINK "</w:instrText>
      </w:r>
      <w:r w:rsidRPr="002A6036">
        <w:rPr>
          <w:rFonts w:ascii="Tahoma" w:hAnsi="Tahoma" w:cs="Tahoma"/>
          <w:b/>
          <w:color w:val="FF0000"/>
          <w:spacing w:val="-2"/>
          <w:sz w:val="24"/>
          <w:szCs w:val="24"/>
        </w:rPr>
        <w:instrText>https://ezamowienia.gov.pl/mp-client/search/list/ocds-148610-534a96db-3785-4ca3-a60c-0d9df4baba5f</w:instrText>
      </w:r>
      <w:r>
        <w:rPr>
          <w:rFonts w:ascii="Tahoma" w:hAnsi="Tahoma" w:cs="Tahoma"/>
          <w:b/>
          <w:color w:val="FF0000"/>
          <w:spacing w:val="-2"/>
          <w:sz w:val="24"/>
          <w:szCs w:val="24"/>
        </w:rPr>
        <w:instrText>"</w:instrText>
      </w:r>
      <w:r>
        <w:rPr>
          <w:rFonts w:ascii="Tahoma" w:hAnsi="Tahoma" w:cs="Tahoma"/>
          <w:b/>
          <w:color w:val="FF0000"/>
          <w:spacing w:val="-2"/>
          <w:sz w:val="24"/>
          <w:szCs w:val="24"/>
        </w:rPr>
      </w:r>
      <w:r>
        <w:rPr>
          <w:rFonts w:ascii="Tahoma" w:hAnsi="Tahoma" w:cs="Tahoma"/>
          <w:b/>
          <w:color w:val="FF0000"/>
          <w:spacing w:val="-2"/>
          <w:sz w:val="24"/>
          <w:szCs w:val="24"/>
        </w:rPr>
        <w:fldChar w:fldCharType="separate"/>
      </w:r>
      <w:r w:rsidRPr="00DE6A25">
        <w:rPr>
          <w:rStyle w:val="Hipercze"/>
          <w:rFonts w:ascii="Tahoma" w:hAnsi="Tahoma" w:cs="Tahoma"/>
          <w:b/>
          <w:spacing w:val="-2"/>
          <w:sz w:val="24"/>
          <w:szCs w:val="24"/>
        </w:rPr>
        <w:t>https://ezamowienia.gov.pl/mp-client/search/list/ocds-148610-534a96db-3785-4ca3-a60c-0d9df4baba5f</w:t>
      </w:r>
      <w:r>
        <w:rPr>
          <w:rFonts w:ascii="Tahoma" w:hAnsi="Tahoma" w:cs="Tahoma"/>
          <w:b/>
          <w:color w:val="FF0000"/>
          <w:spacing w:val="-2"/>
          <w:sz w:val="24"/>
          <w:szCs w:val="24"/>
        </w:rPr>
        <w:fldChar w:fldCharType="end"/>
      </w:r>
    </w:p>
    <w:p w14:paraId="3589F559" w14:textId="77777777" w:rsidR="006D007C" w:rsidRPr="005A21A3" w:rsidRDefault="006D007C" w:rsidP="006D007C">
      <w:pPr>
        <w:pageBreakBefore/>
        <w:jc w:val="right"/>
        <w:rPr>
          <w:rFonts w:ascii="Tahoma" w:hAnsi="Tahoma" w:cs="Tahoma"/>
          <w:i/>
          <w:iCs/>
          <w:sz w:val="22"/>
          <w:szCs w:val="22"/>
        </w:rPr>
      </w:pPr>
      <w:r w:rsidRPr="005A21A3">
        <w:rPr>
          <w:rFonts w:ascii="Tahoma" w:hAnsi="Tahoma" w:cs="Tahoma"/>
          <w:i/>
          <w:iCs/>
          <w:sz w:val="22"/>
          <w:szCs w:val="22"/>
        </w:rPr>
        <w:lastRenderedPageBreak/>
        <w:t>Załącznik 23.2.</w:t>
      </w:r>
    </w:p>
    <w:p w14:paraId="089617C6" w14:textId="77777777" w:rsidR="006D007C" w:rsidRDefault="006D007C" w:rsidP="006D007C">
      <w:pPr>
        <w:pStyle w:val="Nagwek3"/>
        <w:jc w:val="center"/>
        <w:rPr>
          <w:rFonts w:ascii="Tahoma" w:hAnsi="Tahoma" w:cs="Tahoma"/>
          <w:bCs/>
        </w:rPr>
      </w:pPr>
      <w:r w:rsidRPr="0021393C">
        <w:rPr>
          <w:rFonts w:ascii="Tahoma" w:hAnsi="Tahoma" w:cs="Tahoma"/>
          <w:bCs/>
        </w:rPr>
        <w:t>PROJEKT UMOWY</w:t>
      </w:r>
    </w:p>
    <w:p w14:paraId="011AC280" w14:textId="77777777" w:rsidR="006D007C" w:rsidRDefault="006D007C" w:rsidP="006D007C"/>
    <w:p w14:paraId="7AA46B7C" w14:textId="77777777" w:rsidR="006D007C" w:rsidRPr="0021393C" w:rsidRDefault="006D007C" w:rsidP="006D007C">
      <w:pPr>
        <w:jc w:val="center"/>
        <w:rPr>
          <w:rFonts w:ascii="Tahoma" w:hAnsi="Tahoma" w:cs="Tahoma"/>
        </w:rPr>
      </w:pPr>
      <w:r w:rsidRPr="0021393C">
        <w:rPr>
          <w:rFonts w:ascii="Tahoma" w:hAnsi="Tahoma" w:cs="Tahoma"/>
        </w:rPr>
        <w:t>Umowa nr …</w:t>
      </w:r>
      <w:r>
        <w:rPr>
          <w:rFonts w:ascii="Tahoma" w:hAnsi="Tahoma" w:cs="Tahoma"/>
        </w:rPr>
        <w:t>..</w:t>
      </w:r>
      <w:r w:rsidRPr="0021393C">
        <w:rPr>
          <w:rFonts w:ascii="Tahoma" w:hAnsi="Tahoma" w:cs="Tahoma"/>
        </w:rPr>
        <w:t>/202</w:t>
      </w:r>
      <w:r>
        <w:rPr>
          <w:rFonts w:ascii="Tahoma" w:hAnsi="Tahoma" w:cs="Tahoma"/>
        </w:rPr>
        <w:t>5</w:t>
      </w:r>
      <w:r w:rsidRPr="0021393C">
        <w:rPr>
          <w:rFonts w:ascii="Tahoma" w:hAnsi="Tahoma" w:cs="Tahoma"/>
        </w:rPr>
        <w:t>/ZP</w:t>
      </w:r>
    </w:p>
    <w:p w14:paraId="10BC5CBA" w14:textId="77777777" w:rsidR="006D007C" w:rsidRPr="005A21A3" w:rsidRDefault="006D007C" w:rsidP="006D007C">
      <w:pPr>
        <w:rPr>
          <w:rFonts w:ascii="Tahoma" w:hAnsi="Tahoma" w:cs="Tahoma"/>
          <w:sz w:val="10"/>
          <w:szCs w:val="10"/>
        </w:rPr>
      </w:pPr>
    </w:p>
    <w:p w14:paraId="253E0125" w14:textId="77777777" w:rsidR="006D007C" w:rsidRPr="00952170" w:rsidRDefault="006D007C" w:rsidP="006D007C">
      <w:pPr>
        <w:tabs>
          <w:tab w:val="left" w:pos="5295"/>
        </w:tabs>
        <w:jc w:val="center"/>
        <w:rPr>
          <w:rFonts w:ascii="Tahoma" w:hAnsi="Tahoma" w:cs="Tahoma"/>
        </w:rPr>
      </w:pPr>
    </w:p>
    <w:p w14:paraId="56BEBD69" w14:textId="77777777" w:rsidR="006D007C" w:rsidRPr="00952170" w:rsidRDefault="006D007C" w:rsidP="006D007C">
      <w:pPr>
        <w:jc w:val="both"/>
        <w:rPr>
          <w:rFonts w:ascii="Tahoma" w:hAnsi="Tahoma" w:cs="Tahoma"/>
        </w:rPr>
      </w:pPr>
      <w:r w:rsidRPr="00952170">
        <w:rPr>
          <w:rFonts w:ascii="Tahoma" w:hAnsi="Tahoma" w:cs="Tahoma"/>
        </w:rPr>
        <w:t>zawarta … ………………… 202</w:t>
      </w:r>
      <w:r>
        <w:rPr>
          <w:rFonts w:ascii="Tahoma" w:hAnsi="Tahoma" w:cs="Tahoma"/>
        </w:rPr>
        <w:t>5</w:t>
      </w:r>
      <w:r w:rsidRPr="00952170">
        <w:rPr>
          <w:rFonts w:ascii="Tahoma" w:hAnsi="Tahoma" w:cs="Tahoma"/>
        </w:rPr>
        <w:t xml:space="preserve">r., w Lesznie, z Wykonawcą wybranym w postępowaniu w trybie podstawowym (nr </w:t>
      </w:r>
      <w:r>
        <w:rPr>
          <w:rFonts w:ascii="Tahoma" w:hAnsi="Tahoma" w:cs="Tahoma"/>
        </w:rPr>
        <w:t>………..</w:t>
      </w:r>
      <w:r w:rsidRPr="00952170">
        <w:rPr>
          <w:rFonts w:ascii="Tahoma" w:hAnsi="Tahoma" w:cs="Tahoma"/>
        </w:rPr>
        <w:t>) w oparciu o przepis art. 275 pkt 2 ustawy z 11 września 2019 r. Prawo zamówień publicznych</w:t>
      </w:r>
      <w:r>
        <w:rPr>
          <w:rFonts w:ascii="Tahoma" w:hAnsi="Tahoma" w:cs="Tahoma"/>
        </w:rPr>
        <w:t xml:space="preserve"> </w:t>
      </w:r>
      <w:r w:rsidRPr="00952170">
        <w:rPr>
          <w:rFonts w:ascii="Tahoma" w:hAnsi="Tahoma" w:cs="Tahoma"/>
        </w:rPr>
        <w:t>(Dz. U. z 202</w:t>
      </w:r>
      <w:r>
        <w:rPr>
          <w:rFonts w:ascii="Tahoma" w:hAnsi="Tahoma" w:cs="Tahoma"/>
        </w:rPr>
        <w:t>4</w:t>
      </w:r>
      <w:r w:rsidRPr="00952170">
        <w:rPr>
          <w:rFonts w:ascii="Tahoma" w:hAnsi="Tahoma" w:cs="Tahoma"/>
        </w:rPr>
        <w:t xml:space="preserve">, poz. </w:t>
      </w:r>
      <w:r>
        <w:rPr>
          <w:rFonts w:ascii="Tahoma" w:hAnsi="Tahoma" w:cs="Tahoma"/>
        </w:rPr>
        <w:t>1320</w:t>
      </w:r>
      <w:r w:rsidRPr="00952170">
        <w:rPr>
          <w:rFonts w:ascii="Tahoma" w:hAnsi="Tahoma" w:cs="Tahoma"/>
        </w:rPr>
        <w:t>) pomiędzy:</w:t>
      </w:r>
    </w:p>
    <w:p w14:paraId="6E753E3B" w14:textId="77777777" w:rsidR="006D007C" w:rsidRPr="00952170" w:rsidRDefault="006D007C" w:rsidP="006D007C">
      <w:pPr>
        <w:jc w:val="both"/>
        <w:rPr>
          <w:rFonts w:ascii="Tahoma" w:hAnsi="Tahoma" w:cs="Tahoma"/>
        </w:rPr>
      </w:pPr>
    </w:p>
    <w:p w14:paraId="22E15C84" w14:textId="77777777" w:rsidR="006D007C" w:rsidRPr="00952170" w:rsidRDefault="006D007C" w:rsidP="006D007C">
      <w:pPr>
        <w:tabs>
          <w:tab w:val="left" w:pos="-720"/>
          <w:tab w:val="left" w:pos="426"/>
        </w:tabs>
        <w:suppressAutoHyphens/>
        <w:overflowPunct w:val="0"/>
        <w:autoSpaceDE w:val="0"/>
        <w:autoSpaceDN w:val="0"/>
        <w:adjustRightInd w:val="0"/>
        <w:jc w:val="both"/>
        <w:rPr>
          <w:rFonts w:ascii="Tahoma" w:hAnsi="Tahoma" w:cs="Tahoma"/>
        </w:rPr>
      </w:pPr>
      <w:r w:rsidRPr="00952170">
        <w:rPr>
          <w:rFonts w:ascii="Tahoma" w:hAnsi="Tahoma" w:cs="Tahoma"/>
        </w:rPr>
        <w:t xml:space="preserve">Wojewódzkim Szpitalem Wielospecjalistycznym im. dr. Jana </w:t>
      </w:r>
      <w:proofErr w:type="spellStart"/>
      <w:r w:rsidRPr="00952170">
        <w:rPr>
          <w:rFonts w:ascii="Tahoma" w:hAnsi="Tahoma" w:cs="Tahoma"/>
        </w:rPr>
        <w:t>Jonstona</w:t>
      </w:r>
      <w:proofErr w:type="spellEnd"/>
      <w:r w:rsidRPr="00952170">
        <w:rPr>
          <w:rFonts w:ascii="Tahoma" w:hAnsi="Tahoma" w:cs="Tahoma"/>
        </w:rPr>
        <w:t xml:space="preserve"> w Lesznie</w:t>
      </w:r>
      <w:r>
        <w:rPr>
          <w:rFonts w:ascii="Tahoma" w:hAnsi="Tahoma" w:cs="Tahoma"/>
        </w:rPr>
        <w:t xml:space="preserve"> </w:t>
      </w:r>
      <w:r w:rsidRPr="00952170">
        <w:rPr>
          <w:rFonts w:ascii="Tahoma" w:hAnsi="Tahoma" w:cs="Tahoma"/>
          <w:spacing w:val="-3"/>
        </w:rPr>
        <w:t>z siedzibą przy ul. Kiepury 45, 64-100 Leszno, wpisanym do rejestru</w:t>
      </w:r>
      <w:r>
        <w:rPr>
          <w:rFonts w:ascii="Tahoma" w:hAnsi="Tahoma" w:cs="Tahoma"/>
          <w:spacing w:val="-3"/>
        </w:rPr>
        <w:t xml:space="preserve"> stowarzyszeń, innych organizacji społecznych i zawodowych, fundacji oraz samodzielnych</w:t>
      </w:r>
      <w:r w:rsidRPr="00952170">
        <w:rPr>
          <w:rFonts w:ascii="Tahoma" w:hAnsi="Tahoma" w:cs="Tahoma"/>
          <w:spacing w:val="-3"/>
        </w:rPr>
        <w:t xml:space="preserve"> publicznych zakładów opieki zdrowotnej prowadzonego przez </w:t>
      </w:r>
      <w:r w:rsidRPr="00952170">
        <w:rPr>
          <w:rFonts w:ascii="Tahoma" w:hAnsi="Tahoma" w:cs="Tahoma"/>
        </w:rPr>
        <w:t xml:space="preserve">Sąd Rejonowy Poznań Nowe Miasto i Wilda Wydział IX </w:t>
      </w:r>
      <w:r w:rsidRPr="00952170">
        <w:rPr>
          <w:rFonts w:ascii="Tahoma" w:hAnsi="Tahoma" w:cs="Tahoma"/>
          <w:spacing w:val="-3"/>
        </w:rPr>
        <w:t>Krajowego Rejestru Sądowego</w:t>
      </w:r>
      <w:r w:rsidRPr="00952170">
        <w:rPr>
          <w:rFonts w:ascii="Tahoma" w:hAnsi="Tahoma" w:cs="Tahoma"/>
        </w:rPr>
        <w:t xml:space="preserve"> pod numerem KRS 0000047102, posiadającym numer NIP 697-15-98-635, </w:t>
      </w:r>
      <w:r w:rsidRPr="00952170">
        <w:rPr>
          <w:rFonts w:ascii="Tahoma" w:hAnsi="Tahoma" w:cs="Tahoma"/>
          <w:spacing w:val="-3"/>
        </w:rPr>
        <w:t>reprezentowanym przez</w:t>
      </w:r>
    </w:p>
    <w:p w14:paraId="3AA6E9D4" w14:textId="77777777" w:rsidR="006D007C" w:rsidRPr="00952170" w:rsidRDefault="006D007C" w:rsidP="006D007C">
      <w:pPr>
        <w:jc w:val="both"/>
        <w:rPr>
          <w:rFonts w:ascii="Tahoma" w:hAnsi="Tahoma" w:cs="Tahoma"/>
        </w:rPr>
      </w:pPr>
    </w:p>
    <w:p w14:paraId="3065347F" w14:textId="77777777" w:rsidR="006D007C" w:rsidRPr="00952170" w:rsidRDefault="006D007C" w:rsidP="006D007C">
      <w:pPr>
        <w:tabs>
          <w:tab w:val="left" w:pos="3969"/>
          <w:tab w:val="left" w:pos="4536"/>
        </w:tabs>
        <w:jc w:val="both"/>
        <w:rPr>
          <w:rFonts w:ascii="Tahoma" w:hAnsi="Tahoma" w:cs="Tahoma"/>
        </w:rPr>
      </w:pPr>
      <w:r w:rsidRPr="00952170">
        <w:rPr>
          <w:rFonts w:ascii="Tahoma" w:hAnsi="Tahoma" w:cs="Tahoma"/>
        </w:rPr>
        <w:t xml:space="preserve">Dyrektora </w:t>
      </w:r>
      <w:r w:rsidRPr="00952170">
        <w:rPr>
          <w:rFonts w:ascii="Tahoma" w:hAnsi="Tahoma" w:cs="Tahoma"/>
        </w:rPr>
        <w:tab/>
        <w:t xml:space="preserve"> </w:t>
      </w:r>
      <w:r w:rsidRPr="00952170">
        <w:rPr>
          <w:rFonts w:ascii="Tahoma" w:hAnsi="Tahoma" w:cs="Tahoma"/>
        </w:rPr>
        <w:tab/>
        <w:t xml:space="preserve">– </w:t>
      </w:r>
      <w:r>
        <w:rPr>
          <w:rFonts w:ascii="Tahoma" w:hAnsi="Tahoma" w:cs="Tahoma"/>
        </w:rPr>
        <w:t>Annę Jackowską</w:t>
      </w:r>
    </w:p>
    <w:p w14:paraId="359BB4BE" w14:textId="77777777" w:rsidR="006D007C" w:rsidRPr="00952170" w:rsidRDefault="006D007C" w:rsidP="006D007C">
      <w:pPr>
        <w:tabs>
          <w:tab w:val="num" w:pos="720"/>
          <w:tab w:val="left" w:pos="3969"/>
          <w:tab w:val="left" w:pos="4536"/>
        </w:tabs>
        <w:jc w:val="both"/>
        <w:rPr>
          <w:rFonts w:ascii="Tahoma" w:hAnsi="Tahoma" w:cs="Tahoma"/>
        </w:rPr>
      </w:pPr>
    </w:p>
    <w:p w14:paraId="3171B73D" w14:textId="77777777" w:rsidR="006D007C" w:rsidRPr="00952170" w:rsidRDefault="006D007C" w:rsidP="006D007C">
      <w:pPr>
        <w:jc w:val="both"/>
        <w:rPr>
          <w:rFonts w:ascii="Tahoma" w:hAnsi="Tahoma" w:cs="Tahoma"/>
        </w:rPr>
      </w:pPr>
      <w:r w:rsidRPr="00952170">
        <w:rPr>
          <w:rFonts w:ascii="Tahoma" w:hAnsi="Tahoma" w:cs="Tahoma"/>
        </w:rPr>
        <w:t>zwanym dalej „Kupującym” z jednej strony</w:t>
      </w:r>
    </w:p>
    <w:p w14:paraId="728F6D4F" w14:textId="77777777" w:rsidR="006D007C" w:rsidRPr="00952170" w:rsidRDefault="006D007C" w:rsidP="006D007C">
      <w:pPr>
        <w:jc w:val="both"/>
        <w:rPr>
          <w:rFonts w:ascii="Tahoma" w:hAnsi="Tahoma" w:cs="Tahoma"/>
        </w:rPr>
      </w:pPr>
    </w:p>
    <w:p w14:paraId="03615ADA" w14:textId="77777777" w:rsidR="006D007C" w:rsidRPr="00952170" w:rsidRDefault="006D007C" w:rsidP="006D007C">
      <w:pPr>
        <w:jc w:val="both"/>
        <w:rPr>
          <w:rFonts w:ascii="Tahoma" w:hAnsi="Tahoma" w:cs="Tahoma"/>
        </w:rPr>
      </w:pPr>
      <w:r w:rsidRPr="00952170">
        <w:rPr>
          <w:rFonts w:ascii="Tahoma" w:hAnsi="Tahoma" w:cs="Tahoma"/>
        </w:rPr>
        <w:t>a</w:t>
      </w:r>
    </w:p>
    <w:p w14:paraId="48E70714" w14:textId="77777777" w:rsidR="006D007C" w:rsidRPr="00952170" w:rsidRDefault="006D007C" w:rsidP="006D007C">
      <w:pPr>
        <w:tabs>
          <w:tab w:val="left" w:pos="-720"/>
        </w:tabs>
        <w:overflowPunct w:val="0"/>
        <w:autoSpaceDE w:val="0"/>
        <w:autoSpaceDN w:val="0"/>
        <w:adjustRightInd w:val="0"/>
        <w:jc w:val="both"/>
        <w:rPr>
          <w:rFonts w:ascii="Tahoma" w:hAnsi="Tahoma" w:cs="Tahoma"/>
        </w:rPr>
      </w:pPr>
      <w:r w:rsidRPr="00952170">
        <w:rPr>
          <w:rFonts w:ascii="Tahoma" w:hAnsi="Tahoma" w:cs="Tahoma"/>
        </w:rPr>
        <w:t>…………….</w:t>
      </w:r>
    </w:p>
    <w:p w14:paraId="620778B5" w14:textId="77777777" w:rsidR="006D007C" w:rsidRPr="00952170" w:rsidRDefault="006D007C" w:rsidP="006D007C">
      <w:pPr>
        <w:tabs>
          <w:tab w:val="left" w:pos="-720"/>
        </w:tabs>
        <w:overflowPunct w:val="0"/>
        <w:autoSpaceDE w:val="0"/>
        <w:autoSpaceDN w:val="0"/>
        <w:adjustRightInd w:val="0"/>
        <w:jc w:val="both"/>
        <w:rPr>
          <w:rFonts w:ascii="Tahoma" w:hAnsi="Tahoma" w:cs="Tahoma"/>
        </w:rPr>
      </w:pPr>
      <w:r w:rsidRPr="00952170">
        <w:rPr>
          <w:rFonts w:ascii="Tahoma" w:hAnsi="Tahoma" w:cs="Tahoma"/>
        </w:rPr>
        <w:t>…………….</w:t>
      </w:r>
    </w:p>
    <w:p w14:paraId="53AEADEA" w14:textId="77777777" w:rsidR="006D007C" w:rsidRPr="00952170" w:rsidRDefault="006D007C" w:rsidP="006D007C">
      <w:pPr>
        <w:tabs>
          <w:tab w:val="left" w:pos="-720"/>
        </w:tabs>
        <w:overflowPunct w:val="0"/>
        <w:autoSpaceDE w:val="0"/>
        <w:autoSpaceDN w:val="0"/>
        <w:adjustRightInd w:val="0"/>
        <w:jc w:val="both"/>
        <w:rPr>
          <w:rFonts w:ascii="Tahoma" w:hAnsi="Tahoma" w:cs="Tahoma"/>
          <w:spacing w:val="-3"/>
        </w:rPr>
      </w:pPr>
      <w:r w:rsidRPr="00952170">
        <w:rPr>
          <w:rFonts w:ascii="Tahoma" w:hAnsi="Tahoma" w:cs="Tahoma"/>
          <w:spacing w:val="-3"/>
        </w:rPr>
        <w:t>reprezentowaną przez</w:t>
      </w:r>
    </w:p>
    <w:p w14:paraId="6F52D501" w14:textId="77777777" w:rsidR="006D007C" w:rsidRPr="00952170" w:rsidRDefault="006D007C" w:rsidP="006D007C">
      <w:pPr>
        <w:tabs>
          <w:tab w:val="left" w:pos="3960"/>
          <w:tab w:val="left" w:pos="8460"/>
          <w:tab w:val="left" w:pos="8640"/>
          <w:tab w:val="left" w:pos="8820"/>
        </w:tabs>
        <w:jc w:val="both"/>
        <w:rPr>
          <w:rFonts w:ascii="Tahoma" w:hAnsi="Tahoma" w:cs="Tahoma"/>
        </w:rPr>
      </w:pPr>
    </w:p>
    <w:p w14:paraId="57C26FE3" w14:textId="77777777" w:rsidR="006D007C" w:rsidRPr="00952170" w:rsidRDefault="006D007C" w:rsidP="006D007C">
      <w:pPr>
        <w:tabs>
          <w:tab w:val="left" w:pos="3960"/>
          <w:tab w:val="left" w:pos="8460"/>
          <w:tab w:val="left" w:pos="8640"/>
          <w:tab w:val="left" w:pos="8820"/>
        </w:tabs>
        <w:jc w:val="both"/>
        <w:rPr>
          <w:rFonts w:ascii="Tahoma" w:hAnsi="Tahoma" w:cs="Tahoma"/>
        </w:rPr>
      </w:pPr>
      <w:r w:rsidRPr="00952170">
        <w:rPr>
          <w:rFonts w:ascii="Tahoma" w:hAnsi="Tahoma" w:cs="Tahoma"/>
        </w:rPr>
        <w:t>1. ……………</w:t>
      </w:r>
      <w:r w:rsidRPr="00952170">
        <w:rPr>
          <w:rFonts w:ascii="Tahoma" w:hAnsi="Tahoma" w:cs="Tahoma"/>
        </w:rPr>
        <w:tab/>
        <w:t>- …………….</w:t>
      </w:r>
    </w:p>
    <w:p w14:paraId="594B404A" w14:textId="77777777" w:rsidR="006D007C" w:rsidRPr="00952170" w:rsidRDefault="006D007C" w:rsidP="006D007C">
      <w:pPr>
        <w:rPr>
          <w:rFonts w:ascii="Tahoma" w:hAnsi="Tahoma" w:cs="Tahoma"/>
        </w:rPr>
      </w:pPr>
    </w:p>
    <w:p w14:paraId="36EE3525" w14:textId="77777777" w:rsidR="006D007C" w:rsidRPr="00952170" w:rsidRDefault="006D007C" w:rsidP="006D007C">
      <w:pPr>
        <w:rPr>
          <w:rFonts w:ascii="Tahoma" w:hAnsi="Tahoma" w:cs="Tahoma"/>
        </w:rPr>
      </w:pPr>
    </w:p>
    <w:p w14:paraId="6B79933F" w14:textId="77777777" w:rsidR="006D007C" w:rsidRPr="00952170" w:rsidRDefault="006D007C" w:rsidP="006D007C">
      <w:pPr>
        <w:rPr>
          <w:rFonts w:ascii="Tahoma" w:hAnsi="Tahoma" w:cs="Tahoma"/>
        </w:rPr>
      </w:pPr>
      <w:r w:rsidRPr="00952170">
        <w:rPr>
          <w:rFonts w:ascii="Tahoma" w:hAnsi="Tahoma" w:cs="Tahoma"/>
        </w:rPr>
        <w:t>zwanym dalej „Sprzedawcą” z drugiej strony</w:t>
      </w:r>
    </w:p>
    <w:p w14:paraId="3212CAAE" w14:textId="77777777" w:rsidR="006D007C" w:rsidRPr="00952170" w:rsidRDefault="006D007C" w:rsidP="006D007C">
      <w:pPr>
        <w:tabs>
          <w:tab w:val="left" w:pos="4320"/>
        </w:tabs>
        <w:ind w:left="6"/>
        <w:jc w:val="both"/>
        <w:rPr>
          <w:rFonts w:ascii="Tahoma" w:hAnsi="Tahoma" w:cs="Tahoma"/>
        </w:rPr>
      </w:pPr>
      <w:r w:rsidRPr="00952170">
        <w:rPr>
          <w:rFonts w:ascii="Tahoma" w:hAnsi="Tahoma" w:cs="Tahoma"/>
        </w:rPr>
        <w:t>zawarta została umowa treści następującej:</w:t>
      </w:r>
    </w:p>
    <w:p w14:paraId="15F6332E" w14:textId="77777777" w:rsidR="006D007C" w:rsidRPr="00870FFC" w:rsidRDefault="006D007C" w:rsidP="006D007C">
      <w:pPr>
        <w:jc w:val="center"/>
        <w:rPr>
          <w:rFonts w:ascii="Tahoma" w:hAnsi="Tahoma" w:cs="Tahoma"/>
          <w:sz w:val="18"/>
          <w:szCs w:val="18"/>
        </w:rPr>
      </w:pPr>
    </w:p>
    <w:p w14:paraId="21162782" w14:textId="77777777" w:rsidR="006D007C" w:rsidRPr="00334853" w:rsidRDefault="006D007C" w:rsidP="006D007C">
      <w:pPr>
        <w:jc w:val="center"/>
        <w:rPr>
          <w:rFonts w:ascii="Tahoma" w:hAnsi="Tahoma" w:cs="Tahoma"/>
          <w:sz w:val="18"/>
          <w:szCs w:val="18"/>
        </w:rPr>
      </w:pPr>
      <w:r w:rsidRPr="00334853">
        <w:rPr>
          <w:rFonts w:ascii="Tahoma" w:hAnsi="Tahoma" w:cs="Tahoma"/>
          <w:sz w:val="18"/>
          <w:szCs w:val="18"/>
        </w:rPr>
        <w:t>§ 1.</w:t>
      </w:r>
    </w:p>
    <w:p w14:paraId="69F657C0" w14:textId="77777777" w:rsidR="006D007C" w:rsidRDefault="006D007C" w:rsidP="006D007C">
      <w:pPr>
        <w:numPr>
          <w:ilvl w:val="0"/>
          <w:numId w:val="69"/>
        </w:numPr>
        <w:ind w:left="357" w:hanging="357"/>
        <w:jc w:val="both"/>
        <w:rPr>
          <w:rFonts w:ascii="Tahoma" w:hAnsi="Tahoma" w:cs="Tahoma"/>
        </w:rPr>
      </w:pPr>
      <w:r w:rsidRPr="00A0486D">
        <w:rPr>
          <w:rFonts w:ascii="Tahoma" w:hAnsi="Tahoma" w:cs="Tahoma"/>
        </w:rPr>
        <w:t xml:space="preserve">Przedmiotem umowy </w:t>
      </w:r>
      <w:r>
        <w:rPr>
          <w:rFonts w:ascii="Tahoma" w:hAnsi="Tahoma" w:cs="Tahoma"/>
        </w:rPr>
        <w:t>są</w:t>
      </w:r>
      <w:r w:rsidRPr="00A0486D">
        <w:rPr>
          <w:rFonts w:ascii="Tahoma" w:hAnsi="Tahoma" w:cs="Tahoma"/>
        </w:rPr>
        <w:t xml:space="preserve"> </w:t>
      </w:r>
      <w:r>
        <w:rPr>
          <w:rFonts w:ascii="Tahoma" w:hAnsi="Tahoma" w:cs="Tahoma"/>
        </w:rPr>
        <w:t>sukcesywne dostawy</w:t>
      </w:r>
      <w:r>
        <w:rPr>
          <w:rFonts w:ascii="Tahoma" w:hAnsi="Tahoma" w:cs="Tahoma"/>
          <w:b/>
        </w:rPr>
        <w:t>……………………….</w:t>
      </w:r>
      <w:r w:rsidRPr="00482AD1">
        <w:rPr>
          <w:rFonts w:ascii="Tahoma" w:hAnsi="Tahoma" w:cs="Tahoma"/>
          <w:b/>
        </w:rPr>
        <w:t xml:space="preserve"> </w:t>
      </w:r>
      <w:r w:rsidRPr="00A0486D">
        <w:rPr>
          <w:rFonts w:ascii="Tahoma" w:hAnsi="Tahoma" w:cs="Tahoma"/>
          <w:b/>
        </w:rPr>
        <w:t>(Pakiet nr …)</w:t>
      </w:r>
      <w:r>
        <w:rPr>
          <w:rFonts w:ascii="Tahoma" w:hAnsi="Tahoma" w:cs="Tahoma"/>
          <w:b/>
        </w:rPr>
        <w:t xml:space="preserve"> </w:t>
      </w:r>
      <w:r w:rsidRPr="00EB185F">
        <w:rPr>
          <w:rFonts w:ascii="Tahoma" w:hAnsi="Tahoma" w:cs="Tahoma"/>
          <w:bCs/>
        </w:rPr>
        <w:t>na warunkach</w:t>
      </w:r>
      <w:r>
        <w:rPr>
          <w:rFonts w:ascii="Tahoma" w:hAnsi="Tahoma" w:cs="Tahoma"/>
          <w:b/>
        </w:rPr>
        <w:t xml:space="preserve"> </w:t>
      </w:r>
      <w:r w:rsidRPr="00EB185F">
        <w:rPr>
          <w:rFonts w:ascii="Tahoma" w:hAnsi="Tahoma" w:cs="Tahoma"/>
          <w:bCs/>
        </w:rPr>
        <w:t>okre</w:t>
      </w:r>
      <w:r>
        <w:rPr>
          <w:rFonts w:ascii="Tahoma" w:hAnsi="Tahoma" w:cs="Tahoma"/>
          <w:bCs/>
        </w:rPr>
        <w:t>ś</w:t>
      </w:r>
      <w:r w:rsidRPr="00EB185F">
        <w:rPr>
          <w:rFonts w:ascii="Tahoma" w:hAnsi="Tahoma" w:cs="Tahoma"/>
          <w:bCs/>
        </w:rPr>
        <w:t>lonych</w:t>
      </w:r>
      <w:r>
        <w:rPr>
          <w:rFonts w:ascii="Tahoma" w:hAnsi="Tahoma" w:cs="Tahoma"/>
          <w:bCs/>
        </w:rPr>
        <w:t xml:space="preserve"> w umowie, SWZ wraz z załącznikami oraz</w:t>
      </w:r>
      <w:r w:rsidRPr="00705026">
        <w:rPr>
          <w:rFonts w:ascii="Tahoma" w:hAnsi="Tahoma" w:cs="Tahoma"/>
        </w:rPr>
        <w:t xml:space="preserve"> </w:t>
      </w:r>
      <w:r>
        <w:rPr>
          <w:rFonts w:ascii="Tahoma" w:hAnsi="Tahoma" w:cs="Tahoma"/>
        </w:rPr>
        <w:t xml:space="preserve">w </w:t>
      </w:r>
      <w:r w:rsidRPr="00A0486D">
        <w:rPr>
          <w:rFonts w:ascii="Tahoma" w:hAnsi="Tahoma" w:cs="Tahoma"/>
        </w:rPr>
        <w:t>ofe</w:t>
      </w:r>
      <w:r>
        <w:rPr>
          <w:rFonts w:ascii="Tahoma" w:hAnsi="Tahoma" w:cs="Tahoma"/>
        </w:rPr>
        <w:t>rcie Sprzedawcy</w:t>
      </w:r>
      <w:r w:rsidRPr="00A0486D">
        <w:rPr>
          <w:rFonts w:ascii="Tahoma" w:hAnsi="Tahoma" w:cs="Tahoma"/>
        </w:rPr>
        <w:t xml:space="preserve"> z dnia …………. </w:t>
      </w:r>
    </w:p>
    <w:p w14:paraId="2A91636D" w14:textId="77777777" w:rsidR="006D007C" w:rsidRPr="00A0486D" w:rsidRDefault="006D007C" w:rsidP="006D007C">
      <w:pPr>
        <w:ind w:left="360"/>
        <w:jc w:val="both"/>
        <w:rPr>
          <w:rFonts w:ascii="Tahoma" w:hAnsi="Tahoma" w:cs="Tahoma"/>
          <w:lang w:bidi="ne-IN"/>
        </w:rPr>
      </w:pPr>
      <w:r w:rsidRPr="00EB185F">
        <w:rPr>
          <w:rFonts w:ascii="Tahoma" w:hAnsi="Tahoma" w:cs="Tahoma"/>
          <w:lang w:bidi="ne-IN"/>
        </w:rPr>
        <w:t>zgodnie z szczegółowym opisem przedmiotu zamówienia i ceną wynikającą z „Formularza asortymentowo-cenowego” stanowiącego Załącznik nr 1 do niniejszej umowy i jego integralną część.</w:t>
      </w:r>
    </w:p>
    <w:p w14:paraId="26A01E0C" w14:textId="77777777" w:rsidR="006D007C" w:rsidRPr="00B31259" w:rsidRDefault="006D007C" w:rsidP="006D007C">
      <w:pPr>
        <w:numPr>
          <w:ilvl w:val="0"/>
          <w:numId w:val="69"/>
        </w:numPr>
        <w:ind w:left="357" w:hanging="357"/>
        <w:jc w:val="both"/>
        <w:rPr>
          <w:rFonts w:ascii="Tahoma" w:hAnsi="Tahoma" w:cs="Tahoma"/>
        </w:rPr>
      </w:pPr>
      <w:r w:rsidRPr="00B31259">
        <w:rPr>
          <w:rFonts w:ascii="Tahoma" w:hAnsi="Tahoma" w:cs="Tahoma"/>
        </w:rPr>
        <w:t xml:space="preserve">Maksymalna wartość zamówień objętych niniejszą umową wynosi …………. złotych </w:t>
      </w:r>
      <w:r w:rsidRPr="00B31259">
        <w:rPr>
          <w:rFonts w:ascii="Tahoma" w:hAnsi="Tahoma" w:cs="Tahoma"/>
          <w:i/>
        </w:rPr>
        <w:t xml:space="preserve">(cena </w:t>
      </w:r>
      <w:r>
        <w:rPr>
          <w:rFonts w:ascii="Tahoma" w:hAnsi="Tahoma" w:cs="Tahoma"/>
          <w:i/>
        </w:rPr>
        <w:t>oferty</w:t>
      </w:r>
      <w:r w:rsidRPr="00B31259">
        <w:rPr>
          <w:rFonts w:ascii="Tahoma" w:hAnsi="Tahoma" w:cs="Tahoma"/>
          <w:i/>
        </w:rPr>
        <w:t>)</w:t>
      </w:r>
      <w:r w:rsidRPr="00B31259">
        <w:rPr>
          <w:rFonts w:ascii="Tahoma" w:hAnsi="Tahoma" w:cs="Tahoma"/>
        </w:rPr>
        <w:t xml:space="preserve"> i nie stanowi zobowiązania dla Kupującego do realizacji umowy do tej wartości, ani podstawy dochodzenia roszczeń odszkodowawczych przez Sprzedawcę w przypadku faktycznego zmniejszenia zamówień. Minimalna wartość zamówienia stanowić będzie 80 % wartości umowy.</w:t>
      </w:r>
    </w:p>
    <w:p w14:paraId="67AD76D7" w14:textId="77777777" w:rsidR="006D007C" w:rsidRPr="00B31259" w:rsidRDefault="006D007C" w:rsidP="006D007C">
      <w:pPr>
        <w:numPr>
          <w:ilvl w:val="0"/>
          <w:numId w:val="69"/>
        </w:numPr>
        <w:jc w:val="both"/>
        <w:rPr>
          <w:rFonts w:ascii="Tahoma" w:hAnsi="Tahoma" w:cs="Tahoma"/>
        </w:rPr>
      </w:pPr>
      <w:r w:rsidRPr="00B31259">
        <w:rPr>
          <w:rFonts w:ascii="Tahoma" w:hAnsi="Tahoma" w:cs="Tahoma"/>
        </w:rPr>
        <w:t>Podane w Załączniku nr 1 do Umowy ilości są ilościami szacunkowymi, określonymi na podstawie przewidywanego zużycia. Ilości te mogą ulec zmianie w zależności od rzeczywistych potrzeb Kupującego. Kupujący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Kupujący zastrzega sobie możliwość zmniejszenia wielkości zamówienia, zaś Sprzedawca wyraża na to zgodę oraz oświadcza, że w stosunku do Kupującego nie będzie dochodził jakichkolwiek roszczeń z tego tytułu.</w:t>
      </w:r>
    </w:p>
    <w:p w14:paraId="04B51710" w14:textId="77777777" w:rsidR="006D007C" w:rsidRPr="00B31259" w:rsidRDefault="006D007C" w:rsidP="006D007C">
      <w:pPr>
        <w:numPr>
          <w:ilvl w:val="0"/>
          <w:numId w:val="69"/>
        </w:numPr>
        <w:ind w:left="357" w:hanging="357"/>
        <w:jc w:val="both"/>
        <w:rPr>
          <w:rFonts w:ascii="Tahoma" w:hAnsi="Tahoma" w:cs="Tahoma"/>
        </w:rPr>
      </w:pPr>
      <w:r w:rsidRPr="00B31259">
        <w:rPr>
          <w:rFonts w:ascii="Tahoma" w:hAnsi="Tahoma" w:cs="Tahoma"/>
        </w:rPr>
        <w:t>Sprzedawca będzie dostarczał przedmiot umowy w ilościach wg bieżących zamówień składanych przez Kupującego, na własny koszt i ryzyko, w samochodach spełniających wymagania sanitarno-epidemiologiczne. Dostawa obejmuje wniesienie przedmiotu zamówienia do miejsca wskazanego przez upoważnionego pracownika Działu Żywienia WSW. Sprzedawca oświadcza, że posiada na przedmiot umowy wymagane prawem, aktualne atesty dla żywności i opakowań oraz zgodę sanepidu na przewóz artykułów spożywczych.</w:t>
      </w:r>
    </w:p>
    <w:p w14:paraId="32426514" w14:textId="77777777" w:rsidR="006D007C" w:rsidRPr="00B31259" w:rsidRDefault="006D007C" w:rsidP="006D007C">
      <w:pPr>
        <w:numPr>
          <w:ilvl w:val="0"/>
          <w:numId w:val="69"/>
        </w:numPr>
        <w:ind w:left="357" w:hanging="357"/>
        <w:jc w:val="both"/>
        <w:rPr>
          <w:rFonts w:ascii="Tahoma" w:hAnsi="Tahoma" w:cs="Tahoma"/>
        </w:rPr>
      </w:pPr>
      <w:r w:rsidRPr="00B31259">
        <w:rPr>
          <w:rFonts w:ascii="Tahoma" w:hAnsi="Tahoma" w:cs="Tahoma"/>
        </w:rPr>
        <w:t>Wykonanie umowy nastąpi wg zamówień częściowych składanych przez Kupującego.</w:t>
      </w:r>
    </w:p>
    <w:p w14:paraId="382C86CF" w14:textId="77777777" w:rsidR="006D007C" w:rsidRPr="00B31259" w:rsidRDefault="006D007C" w:rsidP="006D007C">
      <w:pPr>
        <w:numPr>
          <w:ilvl w:val="0"/>
          <w:numId w:val="69"/>
        </w:numPr>
        <w:ind w:left="357" w:hanging="357"/>
        <w:jc w:val="both"/>
        <w:rPr>
          <w:rFonts w:ascii="Tahoma" w:hAnsi="Tahoma" w:cs="Tahoma"/>
        </w:rPr>
      </w:pPr>
      <w:r w:rsidRPr="00B31259">
        <w:rPr>
          <w:rFonts w:ascii="Tahoma" w:hAnsi="Tahoma" w:cs="Tahoma"/>
        </w:rPr>
        <w:t>Sprzedawca będzie umieszczał na fakturze numer niniejszej umowy – faktura nie może obejmować towaru nie objętego niniejszą umową.</w:t>
      </w:r>
    </w:p>
    <w:p w14:paraId="1F3C852C" w14:textId="77777777" w:rsidR="006D007C" w:rsidRDefault="006D007C" w:rsidP="006D007C">
      <w:pPr>
        <w:numPr>
          <w:ilvl w:val="0"/>
          <w:numId w:val="69"/>
        </w:numPr>
        <w:jc w:val="both"/>
        <w:rPr>
          <w:rFonts w:ascii="Tahoma" w:hAnsi="Tahoma" w:cs="Tahoma"/>
        </w:rPr>
      </w:pPr>
      <w:r w:rsidRPr="00A0486D">
        <w:rPr>
          <w:rFonts w:ascii="Tahoma" w:hAnsi="Tahoma" w:cs="Tahoma"/>
        </w:rPr>
        <w:t>Dostawy zamówionego asortymentu następują w dni robocze do godziny 10:00 dnia następnego po złożeniu zamówienia, w nagłych przypadkach zamówienie dodatkowe złożone do godz. 10:00 realizowane tego samego dnia do godz. 14:00.</w:t>
      </w:r>
    </w:p>
    <w:p w14:paraId="6FCDB7E2" w14:textId="77777777" w:rsidR="006D007C" w:rsidRPr="00A0486D" w:rsidRDefault="006D007C" w:rsidP="006D007C">
      <w:pPr>
        <w:numPr>
          <w:ilvl w:val="0"/>
          <w:numId w:val="69"/>
        </w:numPr>
        <w:jc w:val="both"/>
        <w:rPr>
          <w:rFonts w:ascii="Tahoma" w:hAnsi="Tahoma" w:cs="Tahoma"/>
        </w:rPr>
      </w:pPr>
      <w:r>
        <w:rPr>
          <w:rFonts w:ascii="Tahoma" w:hAnsi="Tahoma" w:cs="Tahoma"/>
        </w:rPr>
        <w:t xml:space="preserve">Sprzedawca jest zobowiązany do realizacji umowy zgodnie z zasadą DNSH („do no </w:t>
      </w:r>
      <w:proofErr w:type="spellStart"/>
      <w:r>
        <w:rPr>
          <w:rFonts w:ascii="Tahoma" w:hAnsi="Tahoma" w:cs="Tahoma"/>
        </w:rPr>
        <w:t>significant</w:t>
      </w:r>
      <w:proofErr w:type="spellEnd"/>
      <w:r>
        <w:rPr>
          <w:rFonts w:ascii="Tahoma" w:hAnsi="Tahoma" w:cs="Tahoma"/>
        </w:rPr>
        <w:t xml:space="preserve"> </w:t>
      </w:r>
      <w:proofErr w:type="spellStart"/>
      <w:r>
        <w:rPr>
          <w:rFonts w:ascii="Tahoma" w:hAnsi="Tahoma" w:cs="Tahoma"/>
        </w:rPr>
        <w:t>harm</w:t>
      </w:r>
      <w:proofErr w:type="spellEnd"/>
      <w:r>
        <w:rPr>
          <w:rFonts w:ascii="Tahoma" w:hAnsi="Tahoma" w:cs="Tahoma"/>
        </w:rPr>
        <w:t>”).</w:t>
      </w:r>
    </w:p>
    <w:p w14:paraId="42143D35" w14:textId="77777777" w:rsidR="006D007C" w:rsidRPr="00952170" w:rsidRDefault="006D007C" w:rsidP="006D007C">
      <w:pPr>
        <w:jc w:val="center"/>
        <w:rPr>
          <w:rFonts w:ascii="Tahoma" w:hAnsi="Tahoma" w:cs="Tahoma"/>
        </w:rPr>
      </w:pPr>
    </w:p>
    <w:p w14:paraId="1D7CE782" w14:textId="77777777" w:rsidR="006D007C" w:rsidRPr="00952170" w:rsidRDefault="006D007C" w:rsidP="006D007C">
      <w:pPr>
        <w:jc w:val="center"/>
        <w:rPr>
          <w:rFonts w:ascii="Tahoma" w:hAnsi="Tahoma" w:cs="Tahoma"/>
        </w:rPr>
      </w:pPr>
      <w:r w:rsidRPr="00952170">
        <w:rPr>
          <w:rFonts w:ascii="Tahoma" w:hAnsi="Tahoma" w:cs="Tahoma"/>
        </w:rPr>
        <w:t>§ 2.</w:t>
      </w:r>
    </w:p>
    <w:p w14:paraId="5BCA241E" w14:textId="77777777" w:rsidR="006D007C" w:rsidRPr="00952170" w:rsidRDefault="006D007C" w:rsidP="006D007C">
      <w:pPr>
        <w:numPr>
          <w:ilvl w:val="0"/>
          <w:numId w:val="70"/>
        </w:numPr>
        <w:jc w:val="both"/>
        <w:rPr>
          <w:rFonts w:ascii="Tahoma" w:hAnsi="Tahoma" w:cs="Tahoma"/>
        </w:rPr>
      </w:pPr>
      <w:r w:rsidRPr="00952170">
        <w:rPr>
          <w:rFonts w:ascii="Tahoma" w:hAnsi="Tahoma" w:cs="Tahoma"/>
        </w:rPr>
        <w:t>Sprzedawca gwarantuje, że dostarczone wyroby będą świeże, spełniające odpowiednie wymogi jakościowe dla żywienia w warunkach szpitalnych oraz posiadać odpowiedni termin przydatności do spożycia według odpowiednich norm.</w:t>
      </w:r>
    </w:p>
    <w:p w14:paraId="74D86E15" w14:textId="77777777" w:rsidR="006D007C" w:rsidRPr="00952170" w:rsidRDefault="006D007C" w:rsidP="006D007C">
      <w:pPr>
        <w:numPr>
          <w:ilvl w:val="0"/>
          <w:numId w:val="70"/>
        </w:numPr>
        <w:jc w:val="both"/>
        <w:rPr>
          <w:rFonts w:ascii="Tahoma" w:hAnsi="Tahoma" w:cs="Tahoma"/>
        </w:rPr>
      </w:pPr>
      <w:r w:rsidRPr="00952170">
        <w:rPr>
          <w:rFonts w:ascii="Tahoma" w:hAnsi="Tahoma" w:cs="Tahoma"/>
        </w:rPr>
        <w:t>Kupujący zobowiązuje się do zbadania towaru pod względem ilościowym w czasie jego odbioru.</w:t>
      </w:r>
    </w:p>
    <w:p w14:paraId="2E041E01" w14:textId="77777777" w:rsidR="006D007C" w:rsidRPr="00952170" w:rsidRDefault="006D007C" w:rsidP="006D007C">
      <w:pPr>
        <w:numPr>
          <w:ilvl w:val="0"/>
          <w:numId w:val="70"/>
        </w:numPr>
        <w:jc w:val="both"/>
        <w:rPr>
          <w:rFonts w:ascii="Tahoma" w:hAnsi="Tahoma" w:cs="Tahoma"/>
        </w:rPr>
      </w:pPr>
      <w:r w:rsidRPr="00952170">
        <w:rPr>
          <w:rFonts w:ascii="Tahoma" w:hAnsi="Tahoma" w:cs="Tahoma"/>
        </w:rPr>
        <w:t>W przypadku stwierdzenia wad fizycznych i/lub jakościowych dostarczonego towaru, Kupujący zastrzega sobie prawo do wymiany wadliwego towaru na towar wolny od wad w terminie odwrotnym</w:t>
      </w:r>
      <w:r>
        <w:rPr>
          <w:rFonts w:ascii="Tahoma" w:hAnsi="Tahoma" w:cs="Tahoma"/>
        </w:rPr>
        <w:t>.</w:t>
      </w:r>
    </w:p>
    <w:p w14:paraId="6EFFE84C" w14:textId="77777777" w:rsidR="006D007C" w:rsidRPr="00952170" w:rsidRDefault="006D007C" w:rsidP="006D007C">
      <w:pPr>
        <w:numPr>
          <w:ilvl w:val="0"/>
          <w:numId w:val="70"/>
        </w:numPr>
        <w:jc w:val="both"/>
        <w:rPr>
          <w:rFonts w:ascii="Tahoma" w:hAnsi="Tahoma" w:cs="Tahoma"/>
        </w:rPr>
      </w:pPr>
      <w:r w:rsidRPr="00952170">
        <w:rPr>
          <w:rFonts w:ascii="Tahoma" w:hAnsi="Tahoma" w:cs="Tahoma"/>
        </w:rPr>
        <w:t>W razie niedostarczenia w terminie przedmiotu umowy, realizacji niezgodnie z zapotrzebowaniem ilościowym i asortymentowym Kupującego (wg zamówienia częściowego) lub niewłaściwej jego jakości, Kupujący ma prawo dokonania zakupu takiego przedmiotu u osoby trzeciej, a różnicą ceny oraz kosztami zakupu obciąży Sprzedawcę w drodze potrącenia należności z następnej faktury.</w:t>
      </w:r>
    </w:p>
    <w:p w14:paraId="6A7FA6F0" w14:textId="77777777" w:rsidR="006D007C" w:rsidRPr="00952170" w:rsidRDefault="006D007C" w:rsidP="006D007C">
      <w:pPr>
        <w:numPr>
          <w:ilvl w:val="0"/>
          <w:numId w:val="70"/>
        </w:numPr>
        <w:jc w:val="both"/>
        <w:rPr>
          <w:rFonts w:ascii="Tahoma" w:hAnsi="Tahoma" w:cs="Tahoma"/>
        </w:rPr>
      </w:pPr>
      <w:r w:rsidRPr="00952170">
        <w:rPr>
          <w:rFonts w:ascii="Tahoma" w:hAnsi="Tahoma" w:cs="Tahoma"/>
        </w:rPr>
        <w:t>Kupujący zastrzega sobie możliwość potrącenia kar</w:t>
      </w:r>
      <w:r>
        <w:rPr>
          <w:rFonts w:ascii="Tahoma" w:hAnsi="Tahoma" w:cs="Tahoma"/>
        </w:rPr>
        <w:t>y</w:t>
      </w:r>
      <w:r w:rsidRPr="00952170">
        <w:rPr>
          <w:rFonts w:ascii="Tahoma" w:hAnsi="Tahoma" w:cs="Tahoma"/>
        </w:rPr>
        <w:t xml:space="preserve"> umown</w:t>
      </w:r>
      <w:r>
        <w:rPr>
          <w:rFonts w:ascii="Tahoma" w:hAnsi="Tahoma" w:cs="Tahoma"/>
        </w:rPr>
        <w:t>ej</w:t>
      </w:r>
      <w:r w:rsidRPr="00952170">
        <w:rPr>
          <w:rFonts w:ascii="Tahoma" w:hAnsi="Tahoma" w:cs="Tahoma"/>
        </w:rPr>
        <w:t xml:space="preserve"> z faktury wystawionej przez Sprzedawcę.</w:t>
      </w:r>
    </w:p>
    <w:p w14:paraId="3E3444CA" w14:textId="77777777" w:rsidR="006D007C" w:rsidRPr="00952170" w:rsidRDefault="006D007C" w:rsidP="006D007C">
      <w:pPr>
        <w:numPr>
          <w:ilvl w:val="0"/>
          <w:numId w:val="70"/>
        </w:numPr>
        <w:jc w:val="both"/>
        <w:rPr>
          <w:rFonts w:ascii="Tahoma" w:hAnsi="Tahoma" w:cs="Tahoma"/>
        </w:rPr>
      </w:pPr>
      <w:r w:rsidRPr="00952170">
        <w:rPr>
          <w:rFonts w:ascii="Tahoma" w:hAnsi="Tahoma" w:cs="Tahoma"/>
        </w:rPr>
        <w:t xml:space="preserve">W przypadku niezrealizowania w terminie postanowień zawartych w </w:t>
      </w:r>
      <w:r>
        <w:rPr>
          <w:rFonts w:ascii="Tahoma" w:hAnsi="Tahoma" w:cs="Tahoma"/>
        </w:rPr>
        <w:t>ust</w:t>
      </w:r>
      <w:r w:rsidRPr="00952170">
        <w:rPr>
          <w:rFonts w:ascii="Tahoma" w:hAnsi="Tahoma" w:cs="Tahoma"/>
        </w:rPr>
        <w:t>.4, Kupujący zastrzega sobie prawo odstąpienia od umowy w terminie miesiąca z jednoczesnym naliczeniem kary umownej o której mowa w</w:t>
      </w:r>
      <w:r>
        <w:rPr>
          <w:rFonts w:ascii="Tahoma" w:hAnsi="Tahoma" w:cs="Tahoma"/>
        </w:rPr>
        <w:t xml:space="preserve"> ust. </w:t>
      </w:r>
      <w:r w:rsidRPr="00952170">
        <w:rPr>
          <w:rFonts w:ascii="Tahoma" w:hAnsi="Tahoma" w:cs="Tahoma"/>
        </w:rPr>
        <w:t>5.</w:t>
      </w:r>
    </w:p>
    <w:p w14:paraId="763FE008" w14:textId="77777777" w:rsidR="006D007C" w:rsidRPr="00952170" w:rsidRDefault="006D007C" w:rsidP="006D007C">
      <w:pPr>
        <w:numPr>
          <w:ilvl w:val="0"/>
          <w:numId w:val="70"/>
        </w:numPr>
        <w:jc w:val="both"/>
        <w:rPr>
          <w:rFonts w:ascii="Tahoma" w:hAnsi="Tahoma" w:cs="Tahoma"/>
        </w:rPr>
      </w:pPr>
      <w:r w:rsidRPr="00952170">
        <w:rPr>
          <w:rFonts w:ascii="Tahoma" w:hAnsi="Tahoma" w:cs="Tahoma"/>
        </w:rPr>
        <w:t xml:space="preserve">Przed odstąpieniem od umowy Kupujący pisemnie wezwie Sprzedającego do należytego wykonywania umowy.  </w:t>
      </w:r>
    </w:p>
    <w:p w14:paraId="0B828D45" w14:textId="77777777" w:rsidR="006D007C" w:rsidRDefault="006D007C" w:rsidP="006D007C">
      <w:pPr>
        <w:jc w:val="center"/>
        <w:rPr>
          <w:rFonts w:ascii="Tahoma" w:hAnsi="Tahoma" w:cs="Tahoma"/>
        </w:rPr>
      </w:pPr>
    </w:p>
    <w:p w14:paraId="2A723502" w14:textId="77777777" w:rsidR="006D007C" w:rsidRPr="00952170" w:rsidRDefault="006D007C" w:rsidP="006D007C">
      <w:pPr>
        <w:jc w:val="center"/>
        <w:rPr>
          <w:rFonts w:ascii="Tahoma" w:hAnsi="Tahoma" w:cs="Tahoma"/>
        </w:rPr>
      </w:pPr>
      <w:r w:rsidRPr="00952170">
        <w:rPr>
          <w:rFonts w:ascii="Tahoma" w:hAnsi="Tahoma" w:cs="Tahoma"/>
        </w:rPr>
        <w:t>§ 3.</w:t>
      </w:r>
    </w:p>
    <w:p w14:paraId="7A685641" w14:textId="77777777" w:rsidR="006D007C" w:rsidRPr="00952170" w:rsidRDefault="006D007C" w:rsidP="006D007C">
      <w:pPr>
        <w:numPr>
          <w:ilvl w:val="0"/>
          <w:numId w:val="68"/>
        </w:numPr>
        <w:spacing w:after="160" w:line="259" w:lineRule="auto"/>
        <w:contextualSpacing/>
        <w:jc w:val="both"/>
        <w:rPr>
          <w:rFonts w:ascii="Tahoma" w:hAnsi="Tahoma" w:cs="Tahoma"/>
        </w:rPr>
      </w:pPr>
      <w:r w:rsidRPr="00952170">
        <w:rPr>
          <w:rFonts w:ascii="Tahoma" w:hAnsi="Tahoma" w:cs="Tahoma"/>
        </w:rPr>
        <w:t>Osobą uprawnioną ze strony Kupującego do składania zamówień jest ……………..…</w:t>
      </w:r>
      <w:r w:rsidRPr="00952170">
        <w:rPr>
          <w:rFonts w:ascii="Tahoma" w:hAnsi="Tahoma" w:cs="Tahoma"/>
        </w:rPr>
        <w:br/>
        <w:t>e-mail……………………...</w:t>
      </w:r>
    </w:p>
    <w:p w14:paraId="0FC1F53A" w14:textId="77777777" w:rsidR="006D007C" w:rsidRPr="00952170" w:rsidRDefault="006D007C" w:rsidP="006D007C">
      <w:pPr>
        <w:numPr>
          <w:ilvl w:val="0"/>
          <w:numId w:val="68"/>
        </w:numPr>
        <w:contextualSpacing/>
        <w:jc w:val="both"/>
        <w:rPr>
          <w:rFonts w:ascii="Tahoma" w:hAnsi="Tahoma" w:cs="Tahoma"/>
          <w:lang w:eastAsia="zh-CN"/>
        </w:rPr>
      </w:pPr>
      <w:r w:rsidRPr="00952170">
        <w:rPr>
          <w:rFonts w:ascii="Tahoma" w:hAnsi="Tahoma" w:cs="Tahoma"/>
          <w:lang w:eastAsia="zh-CN"/>
        </w:rPr>
        <w:t>Osobą uprawnioną ze strony Sprzedawcy do kontaktu z Kupującym oraz przekazywania informacji dotyczących możliwości realizacji zamówień jest ……….……….. Osoba ta w szczególności jest zobowiązana do potwierdzania - na bieżące zapytania Kupującego - dostępności określonych towarów.</w:t>
      </w:r>
    </w:p>
    <w:p w14:paraId="1EE95E0E" w14:textId="77777777" w:rsidR="006D007C" w:rsidRPr="00952170" w:rsidRDefault="006D007C" w:rsidP="006D007C">
      <w:pPr>
        <w:numPr>
          <w:ilvl w:val="0"/>
          <w:numId w:val="68"/>
        </w:numPr>
        <w:spacing w:after="160" w:line="259" w:lineRule="auto"/>
        <w:contextualSpacing/>
        <w:jc w:val="both"/>
        <w:rPr>
          <w:rFonts w:ascii="Tahoma" w:hAnsi="Tahoma" w:cs="Tahoma"/>
        </w:rPr>
      </w:pPr>
      <w:r w:rsidRPr="00952170">
        <w:rPr>
          <w:rFonts w:ascii="Tahoma" w:hAnsi="Tahoma" w:cs="Tahoma"/>
        </w:rPr>
        <w:t>Osobą sprawującą nadzór nad realizacją umowy ze strony Kupującego jest…………………………………….</w:t>
      </w:r>
    </w:p>
    <w:p w14:paraId="79CA0A76" w14:textId="77777777" w:rsidR="006D007C" w:rsidRPr="00952170" w:rsidRDefault="006D007C" w:rsidP="006D007C">
      <w:pPr>
        <w:numPr>
          <w:ilvl w:val="0"/>
          <w:numId w:val="68"/>
        </w:numPr>
        <w:spacing w:after="160" w:line="259" w:lineRule="auto"/>
        <w:contextualSpacing/>
        <w:jc w:val="both"/>
        <w:rPr>
          <w:rFonts w:ascii="Tahoma" w:hAnsi="Tahoma" w:cs="Tahoma"/>
        </w:rPr>
      </w:pPr>
      <w:r w:rsidRPr="00952170">
        <w:rPr>
          <w:rFonts w:ascii="Tahoma" w:hAnsi="Tahoma" w:cs="Tahoma"/>
        </w:rPr>
        <w:t xml:space="preserve">Osobą odpowiedzialną za realizację zamówień ze strony Sprzedawcy jest …………….. </w:t>
      </w:r>
      <w:r w:rsidRPr="00952170">
        <w:rPr>
          <w:rFonts w:ascii="Tahoma" w:hAnsi="Tahoma" w:cs="Tahoma"/>
        </w:rPr>
        <w:br/>
        <w:t>e-mail……………………....</w:t>
      </w:r>
    </w:p>
    <w:p w14:paraId="570046BA" w14:textId="77777777" w:rsidR="006D007C" w:rsidRPr="00952170" w:rsidRDefault="006D007C" w:rsidP="006D007C">
      <w:pPr>
        <w:numPr>
          <w:ilvl w:val="0"/>
          <w:numId w:val="68"/>
        </w:numPr>
        <w:jc w:val="both"/>
        <w:rPr>
          <w:rFonts w:ascii="Tahoma" w:hAnsi="Tahoma" w:cs="Tahoma"/>
        </w:rPr>
      </w:pPr>
      <w:r w:rsidRPr="00952170">
        <w:rPr>
          <w:rFonts w:ascii="Tahoma" w:hAnsi="Tahoma" w:cs="Tahoma"/>
        </w:rPr>
        <w:t xml:space="preserve">Zmiana osób, o których mowa w ust. 1 - 4 następuje poprzez pisemne powiadomienie drugiej strony i nie stanowi zmiany treści umowy. </w:t>
      </w:r>
    </w:p>
    <w:p w14:paraId="40A64322" w14:textId="77777777" w:rsidR="006D007C" w:rsidRDefault="006D007C" w:rsidP="006D007C">
      <w:pPr>
        <w:jc w:val="center"/>
        <w:rPr>
          <w:rFonts w:ascii="Tahoma" w:hAnsi="Tahoma" w:cs="Tahoma"/>
        </w:rPr>
      </w:pPr>
    </w:p>
    <w:p w14:paraId="456A48F7" w14:textId="77777777" w:rsidR="006D007C" w:rsidRPr="00952170" w:rsidRDefault="006D007C" w:rsidP="006D007C">
      <w:pPr>
        <w:jc w:val="center"/>
        <w:rPr>
          <w:rFonts w:ascii="Tahoma" w:hAnsi="Tahoma" w:cs="Tahoma"/>
        </w:rPr>
      </w:pPr>
      <w:r w:rsidRPr="00952170">
        <w:rPr>
          <w:rFonts w:ascii="Tahoma" w:hAnsi="Tahoma" w:cs="Tahoma"/>
        </w:rPr>
        <w:t>§ 4.</w:t>
      </w:r>
    </w:p>
    <w:p w14:paraId="197E0EDD" w14:textId="77777777" w:rsidR="006D007C" w:rsidRPr="00351014" w:rsidRDefault="006D007C" w:rsidP="006D007C">
      <w:pPr>
        <w:numPr>
          <w:ilvl w:val="0"/>
          <w:numId w:val="58"/>
        </w:numPr>
        <w:jc w:val="both"/>
        <w:rPr>
          <w:rFonts w:ascii="Tahoma" w:hAnsi="Tahoma" w:cs="Tahoma"/>
        </w:rPr>
      </w:pPr>
      <w:bookmarkStart w:id="10" w:name="_Hlk121385906"/>
      <w:r w:rsidRPr="00351014">
        <w:rPr>
          <w:rFonts w:ascii="Tahoma" w:hAnsi="Tahoma" w:cs="Tahoma"/>
        </w:rPr>
        <w:t>Z zastrzeżeniem ust. 2, wartości netto podane w Załączniku nr 1 do niniejszej umowy nie mogą ulec zmianie przez cały okres trwania umowy.</w:t>
      </w:r>
    </w:p>
    <w:p w14:paraId="140CF3AD" w14:textId="77777777" w:rsidR="006D007C" w:rsidRPr="00351014" w:rsidRDefault="006D007C" w:rsidP="006D007C">
      <w:pPr>
        <w:numPr>
          <w:ilvl w:val="0"/>
          <w:numId w:val="58"/>
        </w:numPr>
        <w:jc w:val="both"/>
        <w:rPr>
          <w:rFonts w:ascii="Tahoma" w:hAnsi="Tahoma" w:cs="Tahoma"/>
        </w:rPr>
      </w:pPr>
      <w:r w:rsidRPr="00351014">
        <w:rPr>
          <w:rFonts w:ascii="Tahoma" w:hAnsi="Tahoma" w:cs="Tahoma"/>
          <w:kern w:val="1"/>
          <w:lang w:eastAsia="hi-IN" w:bidi="hi-IN"/>
        </w:rPr>
        <w:t>Strony dopuszczają możliwość zmiany wartości (ceny) w przypadku:</w:t>
      </w:r>
    </w:p>
    <w:p w14:paraId="4FED00F3" w14:textId="77777777" w:rsidR="006D007C" w:rsidRPr="00351014" w:rsidRDefault="006D007C" w:rsidP="006D007C">
      <w:pPr>
        <w:numPr>
          <w:ilvl w:val="0"/>
          <w:numId w:val="61"/>
        </w:numPr>
        <w:jc w:val="both"/>
        <w:rPr>
          <w:rFonts w:ascii="Tahoma" w:eastAsia="Calibri" w:hAnsi="Tahoma" w:cs="Tahoma"/>
        </w:rPr>
      </w:pPr>
      <w:r w:rsidRPr="00351014">
        <w:rPr>
          <w:rFonts w:ascii="Tahoma" w:hAnsi="Tahoma" w:cs="Tahoma"/>
        </w:rPr>
        <w:t xml:space="preserve">obniżenia lub podwyższenia stawki podatku VAT spowodowanego nowelizacją ustawy o podatku od towarów i usług, o kwotę wynikającą z tej zmiany w zakresie podatku VAT należnego </w:t>
      </w:r>
      <w:r>
        <w:rPr>
          <w:rFonts w:ascii="Tahoma" w:hAnsi="Tahoma" w:cs="Tahoma"/>
        </w:rPr>
        <w:t>Sprzedawcy</w:t>
      </w:r>
      <w:r w:rsidRPr="00351014">
        <w:rPr>
          <w:rFonts w:ascii="Tahoma" w:hAnsi="Tahoma" w:cs="Tahoma"/>
        </w:rPr>
        <w:t xml:space="preserve"> w chwili wystawiania faktury VAT</w:t>
      </w:r>
    </w:p>
    <w:p w14:paraId="524A4098" w14:textId="77777777" w:rsidR="006D007C" w:rsidRPr="00351014" w:rsidRDefault="006D007C" w:rsidP="006D007C">
      <w:pPr>
        <w:widowControl w:val="0"/>
        <w:numPr>
          <w:ilvl w:val="0"/>
          <w:numId w:val="61"/>
        </w:numPr>
        <w:tabs>
          <w:tab w:val="left" w:pos="709"/>
          <w:tab w:val="center" w:pos="7320"/>
        </w:tabs>
        <w:suppressAutoHyphens/>
        <w:contextualSpacing/>
        <w:jc w:val="both"/>
        <w:rPr>
          <w:rFonts w:ascii="Tahoma" w:hAnsi="Tahoma" w:cs="Tahoma"/>
        </w:rPr>
      </w:pPr>
      <w:r w:rsidRPr="00351014">
        <w:rPr>
          <w:rFonts w:ascii="Tahoma" w:hAnsi="Tahoma" w:cs="Tahoma"/>
          <w:shd w:val="clear" w:color="auto" w:fill="FFFFFF"/>
        </w:rPr>
        <w:t>zmiany</w:t>
      </w:r>
      <w:r w:rsidRPr="00351014">
        <w:rPr>
          <w:rFonts w:ascii="Tahoma" w:hAnsi="Tahoma" w:cs="Tahoma"/>
        </w:rPr>
        <w:t xml:space="preserve"> podatku akcyzowego</w:t>
      </w:r>
      <w:r w:rsidRPr="00351014">
        <w:rPr>
          <w:rFonts w:ascii="Tahoma" w:hAnsi="Tahoma" w:cs="Tahoma"/>
          <w:shd w:val="clear" w:color="auto" w:fill="FFFFFF"/>
        </w:rPr>
        <w:t>;</w:t>
      </w:r>
    </w:p>
    <w:p w14:paraId="059CEAA7" w14:textId="77777777" w:rsidR="006D007C" w:rsidRPr="00351014" w:rsidRDefault="006D007C" w:rsidP="006D007C">
      <w:pPr>
        <w:numPr>
          <w:ilvl w:val="0"/>
          <w:numId w:val="61"/>
        </w:numPr>
        <w:shd w:val="clear" w:color="auto" w:fill="FFFFFF"/>
        <w:jc w:val="both"/>
        <w:rPr>
          <w:rFonts w:ascii="Tahoma" w:hAnsi="Tahoma" w:cs="Tahoma"/>
        </w:rPr>
      </w:pPr>
      <w:r w:rsidRPr="00351014">
        <w:rPr>
          <w:rFonts w:ascii="Tahoma" w:hAnsi="Tahoma" w:cs="Tahoma"/>
        </w:rPr>
        <w:t>zmiany wysokości minimalnego wynagrodzenia za pracę albo wysokości minimalnej stawki godzinowej, ustalonych na podstawie ustawy z dnia 10 października 2002 r. o minimalnym wynagrodzeniu za pracę</w:t>
      </w:r>
      <w:r w:rsidRPr="00351014">
        <w:rPr>
          <w:rFonts w:ascii="Tahoma" w:hAnsi="Tahoma" w:cs="Tahoma"/>
          <w:bCs/>
          <w:kern w:val="2"/>
          <w:lang w:eastAsia="hi-IN" w:bidi="hi-IN"/>
        </w:rPr>
        <w:t xml:space="preserve"> z tym, że zmiana nie może nastąpić wcześniej niż przed upływem 12 miesięcy od dnia zawarcia niniejszej Umowy</w:t>
      </w:r>
      <w:r w:rsidRPr="00351014">
        <w:rPr>
          <w:rFonts w:ascii="Tahoma" w:hAnsi="Tahoma" w:cs="Tahoma"/>
        </w:rPr>
        <w:t>,</w:t>
      </w:r>
    </w:p>
    <w:p w14:paraId="6FE2BD91" w14:textId="77777777" w:rsidR="006D007C" w:rsidRPr="00351014" w:rsidRDefault="006D007C" w:rsidP="006D007C">
      <w:pPr>
        <w:numPr>
          <w:ilvl w:val="0"/>
          <w:numId w:val="61"/>
        </w:numPr>
        <w:shd w:val="clear" w:color="auto" w:fill="FFFFFF"/>
        <w:jc w:val="both"/>
        <w:rPr>
          <w:rFonts w:ascii="Tahoma" w:hAnsi="Tahoma" w:cs="Tahoma"/>
        </w:rPr>
      </w:pPr>
      <w:r w:rsidRPr="00351014">
        <w:rPr>
          <w:rFonts w:ascii="Tahoma" w:hAnsi="Tahoma" w:cs="Tahoma"/>
        </w:rPr>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688F46A7" w14:textId="77777777" w:rsidR="006D007C" w:rsidRPr="00351014" w:rsidRDefault="006D007C" w:rsidP="006D007C">
      <w:pPr>
        <w:numPr>
          <w:ilvl w:val="0"/>
          <w:numId w:val="61"/>
        </w:numPr>
        <w:shd w:val="clear" w:color="auto" w:fill="FFFFFF"/>
        <w:jc w:val="both"/>
        <w:rPr>
          <w:rFonts w:ascii="Tahoma" w:hAnsi="Tahoma" w:cs="Tahoma"/>
        </w:rPr>
      </w:pPr>
      <w:r w:rsidRPr="00351014">
        <w:rPr>
          <w:rFonts w:ascii="Tahoma" w:hAnsi="Tahoma" w:cs="Tahoma"/>
        </w:rPr>
        <w:t xml:space="preserve">zmiany zasad gromadzenia i wysokości wpłat do pracowniczych planów kapitałowych, o których mowa w ustawie z dnia 4 października 2018 r. o pracowniczych planach kapitałowych </w:t>
      </w:r>
    </w:p>
    <w:p w14:paraId="5B9672EC" w14:textId="77777777" w:rsidR="006D007C" w:rsidRPr="00351014" w:rsidRDefault="006D007C" w:rsidP="006D007C">
      <w:pPr>
        <w:shd w:val="clear" w:color="auto" w:fill="FFFFFF"/>
        <w:ind w:left="234"/>
        <w:jc w:val="both"/>
        <w:rPr>
          <w:rFonts w:ascii="Tahoma" w:hAnsi="Tahoma" w:cs="Tahoma"/>
          <w:lang w:bidi="ne-IN"/>
        </w:rPr>
      </w:pPr>
      <w:r w:rsidRPr="00351014">
        <w:rPr>
          <w:rFonts w:ascii="Tahoma" w:hAnsi="Tahoma" w:cs="Tahoma"/>
          <w:lang w:bidi="ne-IN"/>
        </w:rPr>
        <w:t xml:space="preserve">- jeżeli zmiany te będą miały wpływ na koszty wykonania zamówienia przez </w:t>
      </w:r>
      <w:r w:rsidRPr="009E28BB">
        <w:rPr>
          <w:rFonts w:ascii="Tahoma" w:hAnsi="Tahoma" w:cs="Tahoma"/>
          <w:lang w:bidi="ne-IN"/>
        </w:rPr>
        <w:t>Sprzedawc</w:t>
      </w:r>
      <w:r>
        <w:rPr>
          <w:rFonts w:ascii="Tahoma" w:hAnsi="Tahoma" w:cs="Tahoma"/>
          <w:lang w:bidi="ne-IN"/>
        </w:rPr>
        <w:t>ę</w:t>
      </w:r>
      <w:r w:rsidRPr="00351014">
        <w:rPr>
          <w:rFonts w:ascii="Tahoma" w:hAnsi="Tahoma" w:cs="Tahoma"/>
          <w:lang w:bidi="ne-IN"/>
        </w:rPr>
        <w:t>, na zasadach określonych poniżej:</w:t>
      </w:r>
    </w:p>
    <w:p w14:paraId="35C3A40C" w14:textId="77777777" w:rsidR="006D007C" w:rsidRPr="00351014" w:rsidRDefault="006D007C" w:rsidP="006D007C">
      <w:pPr>
        <w:numPr>
          <w:ilvl w:val="1"/>
          <w:numId w:val="62"/>
        </w:numPr>
        <w:shd w:val="clear" w:color="auto" w:fill="FFFFFF"/>
        <w:ind w:left="1134"/>
        <w:jc w:val="both"/>
        <w:rPr>
          <w:rFonts w:ascii="Tahoma" w:hAnsi="Tahoma" w:cs="Tahoma"/>
          <w:lang w:bidi="ne-IN"/>
        </w:rPr>
      </w:pPr>
      <w:r w:rsidRPr="00351014">
        <w:rPr>
          <w:rFonts w:ascii="Tahoma" w:hAnsi="Tahoma" w:cs="Tahoma"/>
          <w:lang w:bidi="ne-IN"/>
        </w:rPr>
        <w:t xml:space="preserve">Wpływ zmian, o których mowa w pkt 2) - 5),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2D7931CF" w14:textId="77777777" w:rsidR="006D007C" w:rsidRPr="00351014" w:rsidRDefault="006D007C" w:rsidP="006D007C">
      <w:pPr>
        <w:numPr>
          <w:ilvl w:val="1"/>
          <w:numId w:val="62"/>
        </w:numPr>
        <w:shd w:val="clear" w:color="auto" w:fill="FFFFFF"/>
        <w:ind w:left="1134"/>
        <w:jc w:val="both"/>
        <w:rPr>
          <w:rFonts w:ascii="Tahoma" w:hAnsi="Tahoma" w:cs="Tahoma"/>
          <w:lang w:bidi="ne-IN"/>
        </w:rPr>
      </w:pPr>
      <w:r w:rsidRPr="00351014">
        <w:rPr>
          <w:rFonts w:ascii="Tahoma" w:hAnsi="Tahoma" w:cs="Tahoma"/>
          <w:lang w:bidi="ne-IN"/>
        </w:rPr>
        <w:t xml:space="preserve">W ramach waloryzacji wynagrodzenia </w:t>
      </w:r>
      <w:r>
        <w:rPr>
          <w:rFonts w:ascii="Tahoma" w:hAnsi="Tahoma" w:cs="Tahoma"/>
          <w:lang w:bidi="ne-IN"/>
        </w:rPr>
        <w:t>Kupujący</w:t>
      </w:r>
      <w:r w:rsidRPr="00351014">
        <w:rPr>
          <w:rFonts w:ascii="Tahoma" w:hAnsi="Tahoma" w:cs="Tahoma"/>
          <w:lang w:bidi="ne-IN"/>
        </w:rPr>
        <w:t xml:space="preserve"> zobowiązuje się do pokrycia maksymalnie 50 % zwiększonych w wyniku zmian, o których mowa w pkt 2) - 5), kosztów wykonania zamówienia. </w:t>
      </w:r>
    </w:p>
    <w:p w14:paraId="1D7896B0" w14:textId="77777777" w:rsidR="006D007C" w:rsidRPr="00351014" w:rsidRDefault="006D007C" w:rsidP="006D007C">
      <w:pPr>
        <w:numPr>
          <w:ilvl w:val="1"/>
          <w:numId w:val="62"/>
        </w:numPr>
        <w:shd w:val="clear" w:color="auto" w:fill="FFFFFF"/>
        <w:ind w:left="1134"/>
        <w:jc w:val="both"/>
        <w:rPr>
          <w:rFonts w:ascii="Tahoma" w:hAnsi="Tahoma" w:cs="Tahoma"/>
          <w:lang w:bidi="ne-IN"/>
        </w:rPr>
      </w:pPr>
      <w:r w:rsidRPr="00351014">
        <w:rPr>
          <w:rFonts w:ascii="Tahoma" w:hAnsi="Tahoma" w:cs="Tahoma"/>
          <w:lang w:bidi="ne-IN"/>
        </w:rPr>
        <w:t xml:space="preserve">W przypadku wykazania wpływu zmian, o których mowa w pkt 2) - 5), na koszty wykonania zamówienia przez </w:t>
      </w:r>
      <w:r w:rsidRPr="009E28BB">
        <w:rPr>
          <w:rFonts w:ascii="Tahoma" w:hAnsi="Tahoma" w:cs="Tahoma"/>
          <w:lang w:bidi="ne-IN"/>
        </w:rPr>
        <w:t>Sprzedawc</w:t>
      </w:r>
      <w:r>
        <w:rPr>
          <w:rFonts w:ascii="Tahoma" w:hAnsi="Tahoma" w:cs="Tahoma"/>
          <w:lang w:bidi="ne-IN"/>
        </w:rPr>
        <w:t>ę</w:t>
      </w:r>
      <w:r w:rsidRPr="00351014">
        <w:rPr>
          <w:rFonts w:ascii="Tahoma" w:hAnsi="Tahoma" w:cs="Tahoma"/>
          <w:lang w:bidi="ne-IN"/>
        </w:rPr>
        <w:t>, stosowna zmiana wysokości wynagrodzenia, nastąpi na mocy pisemnego aneksu do niniejszej umowy.</w:t>
      </w:r>
    </w:p>
    <w:p w14:paraId="3639922A" w14:textId="77777777" w:rsidR="006D007C" w:rsidRPr="00351014" w:rsidRDefault="006D007C" w:rsidP="006D007C">
      <w:pPr>
        <w:numPr>
          <w:ilvl w:val="0"/>
          <w:numId w:val="61"/>
        </w:numPr>
        <w:shd w:val="clear" w:color="auto" w:fill="FFFFFF"/>
        <w:jc w:val="both"/>
        <w:rPr>
          <w:rFonts w:ascii="Tahoma" w:hAnsi="Tahoma" w:cs="Tahoma"/>
        </w:rPr>
      </w:pPr>
      <w:r w:rsidRPr="00351014">
        <w:rPr>
          <w:rFonts w:ascii="Tahoma" w:hAnsi="Tahoma" w:cs="Tahoma"/>
        </w:rPr>
        <w:t xml:space="preserve"> </w:t>
      </w:r>
      <w:r>
        <w:rPr>
          <w:rFonts w:ascii="Tahoma" w:hAnsi="Tahoma" w:cs="Tahoma"/>
          <w:lang w:bidi="ne-IN"/>
        </w:rPr>
        <w:t>Kupujący</w:t>
      </w:r>
      <w:r w:rsidRPr="00351014">
        <w:rPr>
          <w:rFonts w:ascii="Tahoma" w:hAnsi="Tahoma" w:cs="Tahoma"/>
          <w:lang w:bidi="ne-IN"/>
        </w:rPr>
        <w:t xml:space="preserve"> </w:t>
      </w:r>
      <w:r w:rsidRPr="00351014">
        <w:rPr>
          <w:rFonts w:ascii="Tahoma" w:hAnsi="Tahoma" w:cs="Tahoma"/>
        </w:rPr>
        <w:t xml:space="preserve">dopuszcza możliwość zmiany wynagrodzenia </w:t>
      </w:r>
      <w:r w:rsidRPr="009E28BB">
        <w:rPr>
          <w:rFonts w:ascii="Tahoma" w:hAnsi="Tahoma" w:cs="Tahoma"/>
        </w:rPr>
        <w:t xml:space="preserve">Sprzedawcy </w:t>
      </w:r>
      <w:r w:rsidRPr="00351014">
        <w:rPr>
          <w:rFonts w:ascii="Tahoma" w:hAnsi="Tahoma" w:cs="Tahoma"/>
        </w:rPr>
        <w:t xml:space="preserve">w przypadku wystąpienia w czasie trwania Umowy zmian cen materiałów lub kosztów związanych z realizacją zamówienia, Strony mają prawo </w:t>
      </w:r>
      <w:r w:rsidRPr="00351014">
        <w:rPr>
          <w:rFonts w:ascii="Tahoma" w:hAnsi="Tahoma" w:cs="Tahoma"/>
        </w:rPr>
        <w:lastRenderedPageBreak/>
        <w:t>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59A91FE3" w14:textId="77777777" w:rsidR="006D007C" w:rsidRPr="00351014" w:rsidRDefault="006D007C" w:rsidP="006D007C">
      <w:pPr>
        <w:numPr>
          <w:ilvl w:val="1"/>
          <w:numId w:val="63"/>
        </w:numPr>
        <w:ind w:left="1134"/>
        <w:jc w:val="both"/>
        <w:rPr>
          <w:rFonts w:ascii="Tahoma" w:hAnsi="Tahoma" w:cs="Tahoma"/>
        </w:rPr>
      </w:pPr>
      <w:r w:rsidRPr="00351014">
        <w:rPr>
          <w:rFonts w:ascii="Tahoma" w:hAnsi="Tahoma" w:cs="Tahoma"/>
        </w:rPr>
        <w:t xml:space="preserve">Strona ma prawo do żądania zmiany  wynagrodzenia umownego w przypadku, gdy średnioroczny „wskaźnik cen towarów i usług” (zwany dalej także „wskaźnikiem”), obliczony na podstawie comiesięcznych „wskaźników cen towarów i usług” – ogłoszonych przez Prezesa Głównego Urzędu Statystycznego, wynosi więcej niż 5% w stosunku do  poprzedniego roku obowiązywania Umowy; </w:t>
      </w:r>
    </w:p>
    <w:p w14:paraId="48391E02" w14:textId="77777777" w:rsidR="006D007C" w:rsidRPr="00351014" w:rsidRDefault="006D007C" w:rsidP="006D007C">
      <w:pPr>
        <w:numPr>
          <w:ilvl w:val="1"/>
          <w:numId w:val="63"/>
        </w:numPr>
        <w:ind w:left="1134"/>
        <w:jc w:val="both"/>
        <w:rPr>
          <w:rFonts w:ascii="Tahoma" w:hAnsi="Tahoma" w:cs="Tahoma"/>
        </w:rPr>
      </w:pPr>
      <w:r>
        <w:rPr>
          <w:rFonts w:ascii="Tahoma" w:hAnsi="Tahoma" w:cs="Tahoma"/>
          <w:lang w:bidi="ne-IN"/>
        </w:rPr>
        <w:t>Kupujący</w:t>
      </w:r>
      <w:r w:rsidRPr="00351014">
        <w:rPr>
          <w:rFonts w:ascii="Tahoma" w:hAnsi="Tahoma" w:cs="Tahoma"/>
          <w:lang w:bidi="ne-IN"/>
        </w:rPr>
        <w:t xml:space="preserve"> </w:t>
      </w:r>
      <w:r w:rsidRPr="00351014">
        <w:rPr>
          <w:rFonts w:ascii="Tahoma" w:hAnsi="Tahoma" w:cs="Tahoma"/>
        </w:rPr>
        <w:t xml:space="preserve">zastrzega sobie prawo do żądania przedstawienia przez </w:t>
      </w:r>
      <w:r w:rsidRPr="009E28BB">
        <w:rPr>
          <w:rFonts w:ascii="Tahoma" w:hAnsi="Tahoma" w:cs="Tahoma"/>
        </w:rPr>
        <w:t>Sprzedawc</w:t>
      </w:r>
      <w:r>
        <w:rPr>
          <w:rFonts w:ascii="Tahoma" w:hAnsi="Tahoma" w:cs="Tahoma"/>
        </w:rPr>
        <w:t>ę</w:t>
      </w:r>
      <w:r w:rsidRPr="009E28BB">
        <w:rPr>
          <w:rFonts w:ascii="Tahoma" w:hAnsi="Tahoma" w:cs="Tahoma"/>
        </w:rPr>
        <w:t xml:space="preserve"> </w:t>
      </w:r>
      <w:r w:rsidRPr="00351014">
        <w:rPr>
          <w:rFonts w:ascii="Tahoma" w:hAnsi="Tahoma" w:cs="Tahoma"/>
        </w:rPr>
        <w:t xml:space="preserve">dowodów potwierdzających zasadność złożenia takiego wniosku, w tym dowodów potwierdzających, że koszty </w:t>
      </w:r>
      <w:r>
        <w:rPr>
          <w:rFonts w:ascii="Tahoma" w:hAnsi="Tahoma" w:cs="Tahoma"/>
        </w:rPr>
        <w:t>Sprzedawcy</w:t>
      </w:r>
      <w:r w:rsidRPr="00351014">
        <w:rPr>
          <w:rFonts w:ascii="Tahoma" w:hAnsi="Tahoma" w:cs="Tahoma"/>
        </w:rPr>
        <w:t xml:space="preserve"> związane z realizacją przedmiotu umowy będą wyższe co najmniej o tyle, ile wynosi „wskaźnik”;</w:t>
      </w:r>
    </w:p>
    <w:p w14:paraId="524104B3" w14:textId="77777777" w:rsidR="006D007C" w:rsidRPr="00351014" w:rsidRDefault="006D007C" w:rsidP="006D007C">
      <w:pPr>
        <w:numPr>
          <w:ilvl w:val="1"/>
          <w:numId w:val="63"/>
        </w:numPr>
        <w:ind w:left="1134"/>
        <w:jc w:val="both"/>
        <w:rPr>
          <w:rFonts w:ascii="Tahoma" w:hAnsi="Tahoma" w:cs="Tahoma"/>
        </w:rPr>
      </w:pPr>
      <w:r w:rsidRPr="00351014">
        <w:rPr>
          <w:rFonts w:ascii="Tahoma" w:hAnsi="Tahoma" w:cs="Tahoma"/>
        </w:rPr>
        <w:t>Jeżeli Strona wykaże realny wpływ nowego „wskaźnika” na koszt wykonania przedmiotu umowy wówczas zmiana wynagrodzenia może nastąpić w stopniu nie przekraczającym wartości aktualnego „wskaźnika”; W takim wypadku Strony zawrą stosowny aneks do Umowy.</w:t>
      </w:r>
    </w:p>
    <w:p w14:paraId="235E15EE" w14:textId="77777777" w:rsidR="006D007C" w:rsidRPr="00351014" w:rsidRDefault="006D007C" w:rsidP="006D007C">
      <w:pPr>
        <w:numPr>
          <w:ilvl w:val="1"/>
          <w:numId w:val="63"/>
        </w:numPr>
        <w:ind w:left="1134"/>
        <w:jc w:val="both"/>
        <w:rPr>
          <w:rFonts w:ascii="Tahoma" w:hAnsi="Tahoma" w:cs="Tahoma"/>
        </w:rPr>
      </w:pPr>
      <w:r w:rsidRPr="00351014">
        <w:rPr>
          <w:rFonts w:ascii="Tahoma" w:hAnsi="Tahoma" w:cs="Tahoma"/>
        </w:rPr>
        <w:t xml:space="preserve">Zmiana wynagrodzenia umownego odnosi się wyłącznie do części zamówienia odpowiadającej zakresowi, jaki pozostał do wykonania w ramach przedmiotu Umowy (tj. </w:t>
      </w:r>
      <w:r>
        <w:rPr>
          <w:rFonts w:ascii="Tahoma" w:hAnsi="Tahoma" w:cs="Tahoma"/>
        </w:rPr>
        <w:t>Sprzedawca</w:t>
      </w:r>
      <w:r w:rsidRPr="00351014">
        <w:rPr>
          <w:rFonts w:ascii="Tahoma" w:hAnsi="Tahoma" w:cs="Tahoma"/>
        </w:rPr>
        <w:t xml:space="preserve"> nie przystąpił do realizacji danego zakresu przedmiotu Umowy);</w:t>
      </w:r>
    </w:p>
    <w:p w14:paraId="6B7C0933" w14:textId="77777777" w:rsidR="006D007C" w:rsidRPr="00351014" w:rsidRDefault="006D007C" w:rsidP="006D007C">
      <w:pPr>
        <w:numPr>
          <w:ilvl w:val="1"/>
          <w:numId w:val="63"/>
        </w:numPr>
        <w:ind w:left="1134"/>
        <w:jc w:val="both"/>
        <w:rPr>
          <w:rFonts w:ascii="Tahoma" w:hAnsi="Tahoma" w:cs="Tahoma"/>
        </w:rPr>
      </w:pPr>
      <w:r w:rsidRPr="00351014">
        <w:rPr>
          <w:rFonts w:ascii="Tahoma" w:hAnsi="Tahoma" w:cs="Tahoma"/>
        </w:rPr>
        <w:t xml:space="preserve">Zmiana wynagrodzenia umownego następuje począwszy od miesiąca, w którym strony zawarły aneks do Umowy zmieniający wysokość wynagrodzenia; </w:t>
      </w:r>
    </w:p>
    <w:p w14:paraId="1079DD25" w14:textId="77777777" w:rsidR="006D007C" w:rsidRPr="00351014" w:rsidRDefault="006D007C" w:rsidP="006D007C">
      <w:pPr>
        <w:numPr>
          <w:ilvl w:val="1"/>
          <w:numId w:val="63"/>
        </w:numPr>
        <w:ind w:left="1134"/>
        <w:jc w:val="both"/>
        <w:rPr>
          <w:rFonts w:ascii="Tahoma" w:hAnsi="Tahoma" w:cs="Tahoma"/>
        </w:rPr>
      </w:pPr>
      <w:r w:rsidRPr="00351014">
        <w:rPr>
          <w:rFonts w:ascii="Tahoma" w:hAnsi="Tahoma" w:cs="Tahoma"/>
        </w:rPr>
        <w:t xml:space="preserve">Zmiana wynagrodzenia umownego nie może nastąpić o więcej niż 10% niezrealizowanej części umowy. </w:t>
      </w:r>
    </w:p>
    <w:p w14:paraId="2E259269" w14:textId="77777777" w:rsidR="006D007C" w:rsidRPr="00351014" w:rsidRDefault="006D007C" w:rsidP="006D007C">
      <w:pPr>
        <w:numPr>
          <w:ilvl w:val="1"/>
          <w:numId w:val="63"/>
        </w:numPr>
        <w:ind w:left="1134"/>
        <w:jc w:val="both"/>
        <w:rPr>
          <w:rFonts w:ascii="Tahoma" w:hAnsi="Tahoma" w:cs="Tahoma"/>
        </w:rPr>
      </w:pPr>
      <w:r>
        <w:rPr>
          <w:rFonts w:ascii="Tahoma" w:hAnsi="Tahoma" w:cs="Tahoma"/>
        </w:rPr>
        <w:t>Sprzedawca</w:t>
      </w:r>
      <w:r w:rsidRPr="00351014">
        <w:rPr>
          <w:rFonts w:ascii="Tahoma" w:hAnsi="Tahoma" w:cs="Tahoma"/>
        </w:rPr>
        <w:t xml:space="preserve">,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w:t>
      </w:r>
      <w:r>
        <w:rPr>
          <w:rFonts w:ascii="Tahoma" w:hAnsi="Tahoma" w:cs="Tahoma"/>
        </w:rPr>
        <w:t>Sprzedawcą</w:t>
      </w:r>
      <w:r w:rsidRPr="00351014">
        <w:rPr>
          <w:rFonts w:ascii="Tahoma" w:hAnsi="Tahoma" w:cs="Tahoma"/>
        </w:rPr>
        <w:t xml:space="preserve"> są dostawy, a okres obowiązywania tej umowy przekracza 6 miesięcy.</w:t>
      </w:r>
    </w:p>
    <w:bookmarkEnd w:id="10"/>
    <w:p w14:paraId="726E81EF" w14:textId="77777777" w:rsidR="006D007C" w:rsidRPr="00351014" w:rsidRDefault="006D007C" w:rsidP="006D007C">
      <w:pPr>
        <w:jc w:val="center"/>
        <w:rPr>
          <w:rFonts w:ascii="Tahoma" w:hAnsi="Tahoma" w:cs="Tahoma"/>
        </w:rPr>
      </w:pPr>
    </w:p>
    <w:p w14:paraId="147BAC15" w14:textId="77777777" w:rsidR="006D007C" w:rsidRPr="00351014" w:rsidRDefault="006D007C" w:rsidP="006D007C">
      <w:pPr>
        <w:jc w:val="center"/>
        <w:rPr>
          <w:rFonts w:ascii="Tahoma" w:hAnsi="Tahoma" w:cs="Tahoma"/>
        </w:rPr>
      </w:pPr>
      <w:r w:rsidRPr="00351014">
        <w:rPr>
          <w:rFonts w:ascii="Tahoma" w:hAnsi="Tahoma" w:cs="Tahoma"/>
        </w:rPr>
        <w:t xml:space="preserve">§ </w:t>
      </w:r>
      <w:r>
        <w:rPr>
          <w:rFonts w:ascii="Tahoma" w:hAnsi="Tahoma" w:cs="Tahoma"/>
        </w:rPr>
        <w:t>5</w:t>
      </w:r>
      <w:r w:rsidRPr="00351014">
        <w:rPr>
          <w:rFonts w:ascii="Tahoma" w:hAnsi="Tahoma" w:cs="Tahoma"/>
        </w:rPr>
        <w:t>.</w:t>
      </w:r>
    </w:p>
    <w:p w14:paraId="678557A6" w14:textId="77777777" w:rsidR="006D007C" w:rsidRPr="00351014" w:rsidRDefault="006D007C" w:rsidP="006D007C">
      <w:pPr>
        <w:numPr>
          <w:ilvl w:val="0"/>
          <w:numId w:val="57"/>
        </w:numPr>
        <w:tabs>
          <w:tab w:val="clear" w:pos="720"/>
          <w:tab w:val="num" w:pos="360"/>
        </w:tabs>
        <w:ind w:left="360"/>
        <w:jc w:val="both"/>
        <w:rPr>
          <w:rFonts w:ascii="Tahoma" w:hAnsi="Tahoma" w:cs="Tahoma"/>
        </w:rPr>
      </w:pPr>
      <w:r w:rsidRPr="00351014">
        <w:rPr>
          <w:rFonts w:ascii="Tahoma" w:hAnsi="Tahoma" w:cs="Tahoma"/>
        </w:rPr>
        <w:t>Na podstawie art. 455 ustawy strony umowy mogą dokonać zmiany istotnych postanowień zawartej umowy w stosunku do treści, na podstawie której dokonano wyboru Sprzedawcy w następujących przypadkach:</w:t>
      </w:r>
    </w:p>
    <w:p w14:paraId="01807A16" w14:textId="77777777" w:rsidR="006D007C" w:rsidRPr="00351014" w:rsidRDefault="006D007C" w:rsidP="006D007C">
      <w:pPr>
        <w:numPr>
          <w:ilvl w:val="0"/>
          <w:numId w:val="59"/>
        </w:numPr>
        <w:ind w:left="360"/>
        <w:jc w:val="both"/>
        <w:rPr>
          <w:rFonts w:ascii="Tahoma" w:hAnsi="Tahoma" w:cs="Tahoma"/>
        </w:rPr>
      </w:pPr>
      <w:r w:rsidRPr="00351014">
        <w:rPr>
          <w:rFonts w:ascii="Tahoma" w:hAnsi="Tahoma" w:cs="Tahoma"/>
        </w:rPr>
        <w:t>w przypadku zmian ceny na cenę korzystniejszą dla Kupującego, wynikająca z obniżenia cen rynkowych, trwających promocji lub innych zdarzeń, Kupujący zastrzega sobie prawo zakupu produktów po obniżonej cenie.</w:t>
      </w:r>
    </w:p>
    <w:p w14:paraId="38D85E5B" w14:textId="77777777" w:rsidR="006D007C" w:rsidRPr="00351014" w:rsidRDefault="006D007C" w:rsidP="006D007C">
      <w:pPr>
        <w:numPr>
          <w:ilvl w:val="0"/>
          <w:numId w:val="59"/>
        </w:numPr>
        <w:ind w:left="360"/>
        <w:jc w:val="both"/>
        <w:rPr>
          <w:rFonts w:ascii="Tahoma" w:hAnsi="Tahoma" w:cs="Tahoma"/>
        </w:rPr>
      </w:pPr>
      <w:r w:rsidRPr="00351014">
        <w:rPr>
          <w:rFonts w:ascii="Tahoma" w:hAnsi="Tahoma" w:cs="Tahoma"/>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5FA8A405" w14:textId="77777777" w:rsidR="006D007C" w:rsidRPr="00351014" w:rsidRDefault="006D007C" w:rsidP="006D007C">
      <w:pPr>
        <w:numPr>
          <w:ilvl w:val="0"/>
          <w:numId w:val="59"/>
        </w:numPr>
        <w:ind w:left="360"/>
        <w:jc w:val="both"/>
        <w:rPr>
          <w:rFonts w:ascii="Tahoma" w:hAnsi="Tahoma" w:cs="Tahoma"/>
        </w:rPr>
      </w:pPr>
      <w:r w:rsidRPr="00351014">
        <w:rPr>
          <w:rFonts w:ascii="Tahoma" w:hAnsi="Tahoma" w:cs="Tahoma"/>
        </w:rPr>
        <w:t>jeżeli w toku umowy którakolwiek z pozycji formularza cenowego zostanie wycofana z rynku, lub zaprzestana zostanie jej produkcja, strony umowy za obopólną zgodą mają prawo do zmiany takiej pozycji na produkt równoważny po cenie jednostkowej zaoferowanej w ofercie lub niższej</w:t>
      </w:r>
    </w:p>
    <w:p w14:paraId="63A94CC0" w14:textId="77777777" w:rsidR="006D007C" w:rsidRPr="00351014" w:rsidRDefault="006D007C" w:rsidP="006D007C">
      <w:pPr>
        <w:numPr>
          <w:ilvl w:val="0"/>
          <w:numId w:val="59"/>
        </w:numPr>
        <w:ind w:left="360"/>
        <w:jc w:val="both"/>
        <w:rPr>
          <w:rFonts w:ascii="Tahoma" w:hAnsi="Tahoma" w:cs="Tahoma"/>
        </w:rPr>
      </w:pPr>
      <w:r w:rsidRPr="00351014">
        <w:rPr>
          <w:rFonts w:ascii="Tahoma" w:hAnsi="Tahoma" w:cs="Tahoma"/>
        </w:rPr>
        <w:t>jeżeli w toku umowy okaże się, że którakolwiek z pozycji formularza cenowego nie jest dostępna na rynku z jakichkolwiek innych niż wymienione wyżej powody, strony umowy za obopólną zgodą mają prawo do zmiany takiej pozycji na produkt równoważny po cenie jednostkowej zaoferowanej w ofercie lub niższej,</w:t>
      </w:r>
    </w:p>
    <w:p w14:paraId="70F24208" w14:textId="77777777" w:rsidR="006D007C" w:rsidRPr="00351014" w:rsidRDefault="006D007C" w:rsidP="006D007C">
      <w:pPr>
        <w:numPr>
          <w:ilvl w:val="0"/>
          <w:numId w:val="57"/>
        </w:numPr>
        <w:tabs>
          <w:tab w:val="clear" w:pos="720"/>
          <w:tab w:val="num" w:pos="360"/>
        </w:tabs>
        <w:ind w:left="360"/>
        <w:jc w:val="both"/>
        <w:rPr>
          <w:rFonts w:ascii="Tahoma" w:hAnsi="Tahoma" w:cs="Tahoma"/>
        </w:rPr>
      </w:pPr>
      <w:r w:rsidRPr="00351014">
        <w:rPr>
          <w:rFonts w:ascii="Tahoma" w:hAnsi="Tahoma" w:cs="Tahoma"/>
        </w:rPr>
        <w:t>Wszelkie zmiany umowy dokonywane będą w drodze aneksu do niniejszej umowy w formie pisemnej zastrzeżonej pod rygorem nieważności.</w:t>
      </w:r>
    </w:p>
    <w:p w14:paraId="18DC1668" w14:textId="77777777" w:rsidR="006D007C" w:rsidRPr="00351014" w:rsidRDefault="006D007C" w:rsidP="006D007C">
      <w:pPr>
        <w:rPr>
          <w:rFonts w:ascii="Tahoma" w:hAnsi="Tahoma" w:cs="Tahoma"/>
        </w:rPr>
      </w:pPr>
    </w:p>
    <w:p w14:paraId="4E546407" w14:textId="77777777" w:rsidR="006D007C" w:rsidRPr="00351014" w:rsidRDefault="006D007C" w:rsidP="006D007C">
      <w:pPr>
        <w:jc w:val="center"/>
        <w:rPr>
          <w:rFonts w:ascii="Tahoma" w:hAnsi="Tahoma" w:cs="Tahoma"/>
        </w:rPr>
      </w:pPr>
      <w:r w:rsidRPr="00351014">
        <w:rPr>
          <w:rFonts w:ascii="Tahoma" w:hAnsi="Tahoma" w:cs="Tahoma"/>
        </w:rPr>
        <w:t xml:space="preserve">§ </w:t>
      </w:r>
      <w:r>
        <w:rPr>
          <w:rFonts w:ascii="Tahoma" w:hAnsi="Tahoma" w:cs="Tahoma"/>
        </w:rPr>
        <w:t>6</w:t>
      </w:r>
      <w:r w:rsidRPr="00351014">
        <w:rPr>
          <w:rFonts w:ascii="Tahoma" w:hAnsi="Tahoma" w:cs="Tahoma"/>
        </w:rPr>
        <w:t>.</w:t>
      </w:r>
    </w:p>
    <w:p w14:paraId="168E4EFD" w14:textId="77777777" w:rsidR="006D007C" w:rsidRPr="00351014" w:rsidRDefault="006D007C" w:rsidP="006D007C">
      <w:pPr>
        <w:numPr>
          <w:ilvl w:val="0"/>
          <w:numId w:val="66"/>
        </w:numPr>
        <w:jc w:val="both"/>
        <w:rPr>
          <w:rFonts w:ascii="Tahoma" w:hAnsi="Tahoma" w:cs="Tahoma"/>
        </w:rPr>
      </w:pPr>
      <w:r w:rsidRPr="00351014">
        <w:rPr>
          <w:rFonts w:ascii="Tahoma" w:hAnsi="Tahoma" w:cs="Tahoma"/>
        </w:rPr>
        <w:t xml:space="preserve">Kupujący zobowiązuje się do regulowania należności z każdej dostawy przelewem w terminie 60 dni od otrzymania towaru i faktury. </w:t>
      </w:r>
    </w:p>
    <w:p w14:paraId="6C790FB5" w14:textId="77777777" w:rsidR="006D007C" w:rsidRPr="00351014" w:rsidRDefault="006D007C" w:rsidP="006D007C">
      <w:pPr>
        <w:numPr>
          <w:ilvl w:val="0"/>
          <w:numId w:val="66"/>
        </w:numPr>
        <w:jc w:val="both"/>
        <w:rPr>
          <w:rFonts w:ascii="Tahoma" w:hAnsi="Tahoma" w:cs="Tahoma"/>
        </w:rPr>
      </w:pPr>
      <w:r w:rsidRPr="00351014">
        <w:rPr>
          <w:rFonts w:ascii="Tahoma" w:hAnsi="Tahoma" w:cs="Tahoma"/>
        </w:rPr>
        <w:t>Zapłata nastąpi przelewem na konto Sprzedawcy podane na fakturze - w przypadku podania konta poza granicami Polski koszt przelewu pokrywa Sprzedawca.</w:t>
      </w:r>
    </w:p>
    <w:p w14:paraId="7B5C7DC0" w14:textId="77777777" w:rsidR="006D007C" w:rsidRPr="006D007C" w:rsidRDefault="006D007C" w:rsidP="006D007C">
      <w:pPr>
        <w:numPr>
          <w:ilvl w:val="0"/>
          <w:numId w:val="66"/>
        </w:numPr>
        <w:jc w:val="both"/>
        <w:rPr>
          <w:rFonts w:ascii="Tahoma" w:hAnsi="Tahoma" w:cs="Tahoma"/>
        </w:rPr>
      </w:pPr>
      <w:r w:rsidRPr="006D007C">
        <w:rPr>
          <w:rFonts w:ascii="Tahoma" w:hAnsi="Tahoma" w:cs="Tahoma"/>
        </w:rPr>
        <w:t>Za dzień zapłaty uważany będzie dzień obciążenia rachunku bankowego Kupującego.</w:t>
      </w:r>
    </w:p>
    <w:p w14:paraId="26511747" w14:textId="77777777" w:rsidR="006D007C" w:rsidRPr="006D007C" w:rsidRDefault="006D007C" w:rsidP="006D007C">
      <w:pPr>
        <w:pStyle w:val="Akapitzlist"/>
        <w:numPr>
          <w:ilvl w:val="0"/>
          <w:numId w:val="66"/>
        </w:numPr>
        <w:jc w:val="both"/>
        <w:rPr>
          <w:rFonts w:ascii="Tahoma" w:hAnsi="Tahoma" w:cs="Tahoma"/>
          <w:sz w:val="20"/>
          <w:szCs w:val="20"/>
        </w:rPr>
      </w:pPr>
      <w:r w:rsidRPr="006D007C">
        <w:rPr>
          <w:rFonts w:ascii="Tahoma" w:hAnsi="Tahoma" w:cs="Tahoma"/>
          <w:sz w:val="20"/>
          <w:szCs w:val="20"/>
        </w:rPr>
        <w:t xml:space="preserve">Kupujący wyraża zgodę na wystawianie i przesyłanie faktur, duplikatów faktur oraz ich korekt, a także not obciążeniowych i not korygujących w formacie pliku elektronicznego PDF na adres poczty e-mail: </w:t>
      </w:r>
      <w:hyperlink r:id="rId14" w:history="1">
        <w:r w:rsidRPr="006D007C">
          <w:rPr>
            <w:rStyle w:val="Hipercze"/>
            <w:rFonts w:ascii="Tahoma" w:hAnsi="Tahoma" w:cs="Tahoma"/>
            <w:sz w:val="20"/>
            <w:szCs w:val="20"/>
          </w:rPr>
          <w:t>kancelaria@wsw.leszno.pl</w:t>
        </w:r>
      </w:hyperlink>
      <w:r w:rsidRPr="006D007C">
        <w:rPr>
          <w:rFonts w:ascii="Tahoma" w:hAnsi="Tahoma" w:cs="Tahoma"/>
          <w:sz w:val="20"/>
          <w:szCs w:val="20"/>
        </w:rPr>
        <w:t xml:space="preserve"> </w:t>
      </w:r>
    </w:p>
    <w:p w14:paraId="0FF6C142" w14:textId="77777777" w:rsidR="006D007C" w:rsidRPr="00872233" w:rsidRDefault="006D007C" w:rsidP="006D007C">
      <w:pPr>
        <w:numPr>
          <w:ilvl w:val="0"/>
          <w:numId w:val="66"/>
        </w:numPr>
        <w:jc w:val="both"/>
        <w:rPr>
          <w:rFonts w:ascii="Tahoma" w:hAnsi="Tahoma" w:cs="Tahoma"/>
        </w:rPr>
      </w:pPr>
      <w:r>
        <w:rPr>
          <w:rFonts w:ascii="Tahoma" w:hAnsi="Tahoma" w:cs="Tahoma"/>
          <w:color w:val="000000" w:themeColor="text1"/>
        </w:rPr>
        <w:t>W przypadku wprowadzenia obowiązku fakturowania elektronicznego w ramach Krajowego Systemu e-Faktur (</w:t>
      </w:r>
      <w:proofErr w:type="spellStart"/>
      <w:r>
        <w:rPr>
          <w:rFonts w:ascii="Tahoma" w:hAnsi="Tahoma" w:cs="Tahoma"/>
          <w:color w:val="000000" w:themeColor="text1"/>
        </w:rPr>
        <w:t>KSeF</w:t>
      </w:r>
      <w:proofErr w:type="spellEnd"/>
      <w:r>
        <w:rPr>
          <w:rFonts w:ascii="Tahoma" w:hAnsi="Tahoma" w:cs="Tahoma"/>
          <w:color w:val="000000" w:themeColor="text1"/>
        </w:rPr>
        <w:t xml:space="preserve">) lub systemu równorzędnego w okresie obowiązywania niniejszej umowy, każda ze Stron będzie bezwzględnie zobowiązana do wykorzystywania tegoż systemu na zasadach określonych w odrębnych przepisach, a postanowienia dotyczące sposobu składania faktur tracą swoją moc z dniem wprowadzenia obowiązku, o którym mowa w niniejszym zapisie. </w:t>
      </w:r>
    </w:p>
    <w:p w14:paraId="0860B8E0" w14:textId="77777777" w:rsidR="006D007C" w:rsidRPr="00535186" w:rsidRDefault="006D007C" w:rsidP="006D007C">
      <w:pPr>
        <w:pStyle w:val="Akapitzlist"/>
        <w:ind w:left="360"/>
        <w:rPr>
          <w:rFonts w:ascii="Tahoma" w:hAnsi="Tahoma" w:cs="Tahoma"/>
        </w:rPr>
      </w:pPr>
    </w:p>
    <w:p w14:paraId="01A13030" w14:textId="77777777" w:rsidR="006D007C" w:rsidRPr="00351014" w:rsidRDefault="006D007C" w:rsidP="006D007C">
      <w:pPr>
        <w:jc w:val="center"/>
        <w:rPr>
          <w:rFonts w:ascii="Tahoma" w:hAnsi="Tahoma" w:cs="Tahoma"/>
        </w:rPr>
      </w:pPr>
      <w:r w:rsidRPr="00351014">
        <w:rPr>
          <w:rFonts w:ascii="Tahoma" w:hAnsi="Tahoma" w:cs="Tahoma"/>
        </w:rPr>
        <w:t xml:space="preserve">§ </w:t>
      </w:r>
      <w:r>
        <w:rPr>
          <w:rFonts w:ascii="Tahoma" w:hAnsi="Tahoma" w:cs="Tahoma"/>
        </w:rPr>
        <w:t>7</w:t>
      </w:r>
      <w:r w:rsidRPr="00351014">
        <w:rPr>
          <w:rFonts w:ascii="Tahoma" w:hAnsi="Tahoma" w:cs="Tahoma"/>
        </w:rPr>
        <w:t>.</w:t>
      </w:r>
    </w:p>
    <w:p w14:paraId="1FC24781" w14:textId="77777777" w:rsidR="006D007C" w:rsidRPr="00351014" w:rsidRDefault="006D007C" w:rsidP="006D007C">
      <w:pPr>
        <w:numPr>
          <w:ilvl w:val="0"/>
          <w:numId w:val="65"/>
        </w:numPr>
        <w:tabs>
          <w:tab w:val="clear" w:pos="720"/>
          <w:tab w:val="num" w:pos="360"/>
        </w:tabs>
        <w:ind w:left="360"/>
        <w:jc w:val="both"/>
        <w:rPr>
          <w:rFonts w:ascii="Tahoma" w:hAnsi="Tahoma" w:cs="Tahoma"/>
        </w:rPr>
      </w:pPr>
      <w:r w:rsidRPr="00351014">
        <w:rPr>
          <w:rFonts w:ascii="Tahoma" w:hAnsi="Tahoma" w:cs="Tahoma"/>
        </w:rPr>
        <w:lastRenderedPageBreak/>
        <w:t>Sprzedawca nie może bez zgody Kupującego przenieść wierzytelności z niniejszej umowy na osobę trzecią z zastrzeżeniem art. 54 ust. 5 ustawy z 15 kwietnia 2011r. o działalności leczniczej</w:t>
      </w:r>
      <w:r>
        <w:rPr>
          <w:rFonts w:ascii="Tahoma" w:hAnsi="Tahoma" w:cs="Tahoma"/>
        </w:rPr>
        <w:t xml:space="preserve"> (Dz. U. z 2025, poz. 450)</w:t>
      </w:r>
      <w:r w:rsidRPr="00351014">
        <w:rPr>
          <w:rFonts w:ascii="Tahoma" w:hAnsi="Tahoma" w:cs="Tahoma"/>
        </w:rPr>
        <w:t>.</w:t>
      </w:r>
    </w:p>
    <w:p w14:paraId="7B3DDDD4" w14:textId="77777777" w:rsidR="006D007C" w:rsidRPr="00351014" w:rsidRDefault="006D007C" w:rsidP="006D007C">
      <w:pPr>
        <w:numPr>
          <w:ilvl w:val="0"/>
          <w:numId w:val="65"/>
        </w:numPr>
        <w:tabs>
          <w:tab w:val="clear" w:pos="720"/>
          <w:tab w:val="num" w:pos="360"/>
        </w:tabs>
        <w:ind w:left="360"/>
        <w:jc w:val="both"/>
        <w:rPr>
          <w:rFonts w:ascii="Tahoma" w:hAnsi="Tahoma" w:cs="Tahoma"/>
        </w:rPr>
      </w:pPr>
      <w:r w:rsidRPr="00351014">
        <w:rPr>
          <w:rFonts w:ascii="Tahoma" w:hAnsi="Tahoma" w:cs="Tahoma"/>
        </w:rPr>
        <w:t>Sprzedawca zobowiązuje się do nieudzielania pełnomocnictw szczególnych upoważniających pełnomocników do przyjmowania świadczeń pieniężnych wynikających z niniejszej umowy na swoje rachunki bankowe lub podmiotów innych niż Sprzedawca.</w:t>
      </w:r>
    </w:p>
    <w:p w14:paraId="0F73FBAD" w14:textId="77777777" w:rsidR="006D007C" w:rsidRPr="00A2650B" w:rsidRDefault="006D007C" w:rsidP="006D007C">
      <w:pPr>
        <w:numPr>
          <w:ilvl w:val="0"/>
          <w:numId w:val="65"/>
        </w:numPr>
        <w:tabs>
          <w:tab w:val="clear" w:pos="720"/>
          <w:tab w:val="num" w:pos="360"/>
        </w:tabs>
        <w:ind w:left="360"/>
        <w:jc w:val="both"/>
        <w:rPr>
          <w:rFonts w:ascii="Tahoma" w:hAnsi="Tahoma" w:cs="Tahoma"/>
        </w:rPr>
      </w:pPr>
      <w:r w:rsidRPr="00351014">
        <w:rPr>
          <w:rFonts w:ascii="Tahoma" w:hAnsi="Tahoma" w:cs="Tahoma"/>
        </w:rPr>
        <w:t>Sprzedawca zobowiązuje się do niewykonywania czynności w celu przystąpienia osoby trzeciej do zobowiązań Kupującego, w szczególności do zawierania umów, mogących skutkować subrogacją ustawową.</w:t>
      </w:r>
    </w:p>
    <w:p w14:paraId="6F8ADC0F" w14:textId="77777777" w:rsidR="006D007C" w:rsidRDefault="006D007C" w:rsidP="006D007C">
      <w:pPr>
        <w:jc w:val="center"/>
        <w:rPr>
          <w:rFonts w:ascii="Tahoma" w:hAnsi="Tahoma" w:cs="Tahoma"/>
        </w:rPr>
      </w:pPr>
    </w:p>
    <w:p w14:paraId="3D291ED7" w14:textId="77777777" w:rsidR="006D007C" w:rsidRPr="00351014" w:rsidRDefault="006D007C" w:rsidP="006D007C">
      <w:pPr>
        <w:jc w:val="center"/>
        <w:rPr>
          <w:rFonts w:ascii="Tahoma" w:hAnsi="Tahoma" w:cs="Tahoma"/>
        </w:rPr>
      </w:pPr>
      <w:r w:rsidRPr="00351014">
        <w:rPr>
          <w:rFonts w:ascii="Tahoma" w:hAnsi="Tahoma" w:cs="Tahoma"/>
        </w:rPr>
        <w:t xml:space="preserve">§ </w:t>
      </w:r>
      <w:r>
        <w:rPr>
          <w:rFonts w:ascii="Tahoma" w:hAnsi="Tahoma" w:cs="Tahoma"/>
        </w:rPr>
        <w:t>8</w:t>
      </w:r>
      <w:r w:rsidRPr="00351014">
        <w:rPr>
          <w:rFonts w:ascii="Tahoma" w:hAnsi="Tahoma" w:cs="Tahoma"/>
        </w:rPr>
        <w:t>.</w:t>
      </w:r>
    </w:p>
    <w:p w14:paraId="6D90ED74" w14:textId="77777777" w:rsidR="006D007C" w:rsidRPr="00351014" w:rsidRDefault="006D007C" w:rsidP="006D007C">
      <w:pPr>
        <w:numPr>
          <w:ilvl w:val="1"/>
          <w:numId w:val="65"/>
        </w:numPr>
        <w:jc w:val="both"/>
        <w:rPr>
          <w:rFonts w:ascii="Tahoma" w:hAnsi="Tahoma" w:cs="Tahoma"/>
        </w:rPr>
      </w:pPr>
      <w:r w:rsidRPr="00351014">
        <w:rPr>
          <w:rFonts w:ascii="Tahoma" w:hAnsi="Tahoma" w:cs="Tahoma"/>
        </w:rPr>
        <w:t>Niniejsza umowa jest zawarta na okres ………………….., chyba że wcześniej wartość złożonych zamówień przekroczy maksymalną cenę podaną w §1 ust. 2.</w:t>
      </w:r>
    </w:p>
    <w:p w14:paraId="6BF262B0" w14:textId="77777777" w:rsidR="006D007C" w:rsidRPr="00351014" w:rsidRDefault="006D007C" w:rsidP="006D007C">
      <w:pPr>
        <w:jc w:val="center"/>
        <w:rPr>
          <w:rFonts w:ascii="Tahoma" w:hAnsi="Tahoma" w:cs="Tahoma"/>
        </w:rPr>
      </w:pPr>
    </w:p>
    <w:p w14:paraId="4CC0FB57" w14:textId="77777777" w:rsidR="006D007C" w:rsidRPr="00351014" w:rsidRDefault="006D007C" w:rsidP="006D007C">
      <w:pPr>
        <w:jc w:val="center"/>
        <w:rPr>
          <w:rFonts w:ascii="Tahoma" w:hAnsi="Tahoma" w:cs="Tahoma"/>
        </w:rPr>
      </w:pPr>
      <w:r w:rsidRPr="00351014">
        <w:rPr>
          <w:rFonts w:ascii="Tahoma" w:hAnsi="Tahoma" w:cs="Tahoma"/>
        </w:rPr>
        <w:t xml:space="preserve">§ </w:t>
      </w:r>
      <w:r>
        <w:rPr>
          <w:rFonts w:ascii="Tahoma" w:hAnsi="Tahoma" w:cs="Tahoma"/>
        </w:rPr>
        <w:t>9</w:t>
      </w:r>
      <w:r w:rsidRPr="00351014">
        <w:rPr>
          <w:rFonts w:ascii="Tahoma" w:hAnsi="Tahoma" w:cs="Tahoma"/>
        </w:rPr>
        <w:t>.</w:t>
      </w:r>
    </w:p>
    <w:p w14:paraId="227706C2" w14:textId="77777777" w:rsidR="006D007C" w:rsidRPr="00351014" w:rsidRDefault="006D007C" w:rsidP="006D007C">
      <w:pPr>
        <w:numPr>
          <w:ilvl w:val="0"/>
          <w:numId w:val="60"/>
        </w:numPr>
        <w:jc w:val="both"/>
        <w:rPr>
          <w:rFonts w:ascii="Tahoma" w:hAnsi="Tahoma" w:cs="Tahoma"/>
        </w:rPr>
      </w:pPr>
      <w:r w:rsidRPr="00351014">
        <w:rPr>
          <w:rFonts w:ascii="Tahoma" w:hAnsi="Tahoma" w:cs="Tahoma"/>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w:t>
      </w:r>
    </w:p>
    <w:p w14:paraId="4B4B0543" w14:textId="77777777" w:rsidR="006D007C" w:rsidRPr="00351014" w:rsidRDefault="006D007C" w:rsidP="006D007C">
      <w:pPr>
        <w:numPr>
          <w:ilvl w:val="0"/>
          <w:numId w:val="60"/>
        </w:numPr>
        <w:jc w:val="both"/>
        <w:rPr>
          <w:rFonts w:ascii="Tahoma" w:hAnsi="Tahoma" w:cs="Tahoma"/>
        </w:rPr>
      </w:pPr>
      <w:r w:rsidRPr="00351014">
        <w:rPr>
          <w:rFonts w:ascii="Tahoma" w:hAnsi="Tahoma" w:cs="Tahoma"/>
        </w:rPr>
        <w:t xml:space="preserve">Zlecenia przyjęte w czasie obowiązywania umowy będą realizowane według zasad określonych w niniejszej umowie. </w:t>
      </w:r>
    </w:p>
    <w:p w14:paraId="1815AB71" w14:textId="77777777" w:rsidR="006D007C" w:rsidRPr="00351014" w:rsidRDefault="006D007C" w:rsidP="006D007C">
      <w:pPr>
        <w:ind w:left="284" w:hanging="284"/>
        <w:rPr>
          <w:rFonts w:ascii="Tahoma" w:hAnsi="Tahoma" w:cs="Tahoma"/>
        </w:rPr>
      </w:pPr>
    </w:p>
    <w:p w14:paraId="125EC833" w14:textId="77777777" w:rsidR="006D007C" w:rsidRPr="00351014" w:rsidRDefault="006D007C" w:rsidP="006D007C">
      <w:pPr>
        <w:ind w:left="284" w:hanging="284"/>
        <w:jc w:val="center"/>
        <w:rPr>
          <w:rFonts w:ascii="Tahoma" w:hAnsi="Tahoma" w:cs="Tahoma"/>
        </w:rPr>
      </w:pPr>
      <w:r w:rsidRPr="00351014">
        <w:rPr>
          <w:rFonts w:ascii="Tahoma" w:hAnsi="Tahoma" w:cs="Tahoma"/>
        </w:rPr>
        <w:t xml:space="preserve">§ </w:t>
      </w:r>
      <w:r>
        <w:rPr>
          <w:rFonts w:ascii="Tahoma" w:hAnsi="Tahoma" w:cs="Tahoma"/>
        </w:rPr>
        <w:t>10</w:t>
      </w:r>
      <w:r w:rsidRPr="00351014">
        <w:rPr>
          <w:rFonts w:ascii="Tahoma" w:hAnsi="Tahoma" w:cs="Tahoma"/>
        </w:rPr>
        <w:t>.</w:t>
      </w:r>
    </w:p>
    <w:p w14:paraId="5932FE34" w14:textId="77777777" w:rsidR="006D007C" w:rsidRPr="00351014" w:rsidRDefault="006D007C" w:rsidP="006D007C">
      <w:pPr>
        <w:numPr>
          <w:ilvl w:val="0"/>
          <w:numId w:val="67"/>
        </w:numPr>
        <w:jc w:val="both"/>
        <w:rPr>
          <w:rFonts w:ascii="Tahoma" w:hAnsi="Tahoma" w:cs="Tahoma"/>
        </w:rPr>
      </w:pPr>
      <w:r w:rsidRPr="00351014">
        <w:rPr>
          <w:rFonts w:ascii="Tahoma" w:hAnsi="Tahoma" w:cs="Tahoma"/>
        </w:rPr>
        <w:t xml:space="preserve">Reklamacje Kupującego będą załatwiane przez Sprzedawcę poprzez dostarczenie przedmiotu umowy wolnego od wad nie później niż w ciągu 3 dni roboczych od momentu otrzymania zgłoszenia o wadach dostarczonego towaru. </w:t>
      </w:r>
    </w:p>
    <w:p w14:paraId="144EFB24" w14:textId="77777777" w:rsidR="006D007C" w:rsidRPr="00351014" w:rsidRDefault="006D007C" w:rsidP="006D007C">
      <w:pPr>
        <w:numPr>
          <w:ilvl w:val="0"/>
          <w:numId w:val="67"/>
        </w:numPr>
        <w:jc w:val="both"/>
        <w:rPr>
          <w:rFonts w:ascii="Tahoma" w:hAnsi="Tahoma" w:cs="Tahoma"/>
        </w:rPr>
      </w:pPr>
      <w:r w:rsidRPr="00351014">
        <w:rPr>
          <w:rFonts w:ascii="Tahoma" w:hAnsi="Tahoma" w:cs="Tahoma"/>
        </w:rPr>
        <w:t>W przypadku niezrealizowania przez Sprzedawcę postanowień ust.</w:t>
      </w:r>
      <w:r>
        <w:rPr>
          <w:rFonts w:ascii="Tahoma" w:hAnsi="Tahoma" w:cs="Tahoma"/>
        </w:rPr>
        <w:t>1</w:t>
      </w:r>
      <w:r w:rsidRPr="00351014">
        <w:rPr>
          <w:rFonts w:ascii="Tahoma" w:hAnsi="Tahoma" w:cs="Tahoma"/>
        </w:rPr>
        <w:t>, Kupujący ma prawo odstąpienia od umowy w całości lub w ramach poszczególnych pakietów w terminie 14 dni, licząc od dnia powzięcia przez Kupującego informacji o niewykonaniu lub nienależytym wykonaniu umowy.</w:t>
      </w:r>
    </w:p>
    <w:p w14:paraId="35055D49" w14:textId="77777777" w:rsidR="006D007C" w:rsidRDefault="006D007C" w:rsidP="006D007C">
      <w:pPr>
        <w:numPr>
          <w:ilvl w:val="0"/>
          <w:numId w:val="67"/>
        </w:numPr>
        <w:jc w:val="both"/>
        <w:rPr>
          <w:rFonts w:ascii="Tahoma" w:hAnsi="Tahoma" w:cs="Tahoma"/>
        </w:rPr>
      </w:pPr>
      <w:r w:rsidRPr="00351014">
        <w:rPr>
          <w:rFonts w:ascii="Tahoma" w:hAnsi="Tahoma" w:cs="Tahoma"/>
        </w:rPr>
        <w:t xml:space="preserve">Odstąpienie od umowy w całości lub w ramach poszczególnych pakietów następuje poprzez pisemne oświadczenie złożone przez Kupującego, skierowane do Sprzedawcy, zawierające wskazanie okoliczności uzasadniających odstąpienie od umowy z winy Sprzedawcy w terminie 5 dni roboczych, licząc od momentu powzięcia informacji o podstawach do odstąpienia umowy. </w:t>
      </w:r>
    </w:p>
    <w:p w14:paraId="29D87EC1" w14:textId="77777777" w:rsidR="006D007C" w:rsidRDefault="006D007C" w:rsidP="006D007C">
      <w:pPr>
        <w:ind w:left="360"/>
        <w:jc w:val="both"/>
        <w:rPr>
          <w:rFonts w:ascii="Tahoma" w:hAnsi="Tahoma" w:cs="Tahoma"/>
        </w:rPr>
      </w:pPr>
    </w:p>
    <w:p w14:paraId="718385A8" w14:textId="77777777" w:rsidR="006D007C" w:rsidRPr="00A2650B" w:rsidRDefault="006D007C" w:rsidP="006D007C">
      <w:pPr>
        <w:ind w:left="360"/>
        <w:rPr>
          <w:rFonts w:ascii="Tahoma" w:hAnsi="Tahoma" w:cs="Tahoma"/>
        </w:rPr>
      </w:pPr>
    </w:p>
    <w:p w14:paraId="5DAB6C2D" w14:textId="77777777" w:rsidR="006D007C" w:rsidRPr="00351014" w:rsidRDefault="006D007C" w:rsidP="006D007C">
      <w:pPr>
        <w:jc w:val="center"/>
        <w:rPr>
          <w:rFonts w:ascii="Tahoma" w:hAnsi="Tahoma" w:cs="Tahoma"/>
        </w:rPr>
      </w:pPr>
      <w:r w:rsidRPr="00351014">
        <w:rPr>
          <w:rFonts w:ascii="Tahoma" w:hAnsi="Tahoma" w:cs="Tahoma"/>
        </w:rPr>
        <w:t>§ 1</w:t>
      </w:r>
      <w:r>
        <w:rPr>
          <w:rFonts w:ascii="Tahoma" w:hAnsi="Tahoma" w:cs="Tahoma"/>
        </w:rPr>
        <w:t>1</w:t>
      </w:r>
      <w:r w:rsidRPr="00351014">
        <w:rPr>
          <w:rFonts w:ascii="Tahoma" w:hAnsi="Tahoma" w:cs="Tahoma"/>
        </w:rPr>
        <w:t>.</w:t>
      </w:r>
    </w:p>
    <w:p w14:paraId="1461D4CA" w14:textId="77777777" w:rsidR="006D007C" w:rsidRPr="00351014" w:rsidRDefault="006D007C" w:rsidP="006D007C">
      <w:pPr>
        <w:jc w:val="both"/>
        <w:rPr>
          <w:rFonts w:ascii="Tahoma" w:hAnsi="Tahoma" w:cs="Tahoma"/>
        </w:rPr>
      </w:pPr>
      <w:r w:rsidRPr="00351014">
        <w:rPr>
          <w:rFonts w:ascii="Tahoma" w:hAnsi="Tahoma" w:cs="Tahoma"/>
        </w:rPr>
        <w:t>Sprzedawca może w wyjątkowych sytuacjach tj. niemożności dostarczenia zamówionego przedmiotu umowy z przyczyn niezależnych od niego zwrócić się na piśmie do Kupującego o wyrażenie zgody o możliwość dostarczenia zamiennika (odpowiednika) przedmiotu umowy – zgoda musi być wyrażona na piśmie</w:t>
      </w:r>
      <w:r w:rsidRPr="00351014">
        <w:rPr>
          <w:rFonts w:ascii="Tahoma" w:hAnsi="Tahoma" w:cs="Tahoma"/>
          <w:i/>
          <w:iCs/>
        </w:rPr>
        <w:t xml:space="preserve">. </w:t>
      </w:r>
      <w:r w:rsidRPr="00351014">
        <w:rPr>
          <w:rFonts w:ascii="Tahoma" w:hAnsi="Tahoma" w:cs="Tahoma"/>
        </w:rPr>
        <w:t>W przypadku braku zgody Kupującego uważa się, że towar nie został dostarczony.</w:t>
      </w:r>
    </w:p>
    <w:p w14:paraId="082D0614" w14:textId="77777777" w:rsidR="006D007C" w:rsidRPr="00351014" w:rsidRDefault="006D007C" w:rsidP="006D007C">
      <w:pPr>
        <w:jc w:val="both"/>
        <w:rPr>
          <w:rFonts w:ascii="Tahoma" w:hAnsi="Tahoma" w:cs="Tahoma"/>
          <w:i/>
          <w:iCs/>
        </w:rPr>
      </w:pPr>
    </w:p>
    <w:p w14:paraId="424EE5B0" w14:textId="77777777" w:rsidR="006D007C" w:rsidRDefault="006D007C" w:rsidP="006D007C">
      <w:pPr>
        <w:jc w:val="center"/>
        <w:rPr>
          <w:rFonts w:ascii="Tahoma" w:hAnsi="Tahoma" w:cs="Tahoma"/>
        </w:rPr>
      </w:pPr>
      <w:r w:rsidRPr="003320A9">
        <w:rPr>
          <w:rFonts w:ascii="Tahoma" w:hAnsi="Tahoma" w:cs="Tahoma"/>
        </w:rPr>
        <w:t>§ 1</w:t>
      </w:r>
      <w:r>
        <w:rPr>
          <w:rFonts w:ascii="Tahoma" w:hAnsi="Tahoma" w:cs="Tahoma"/>
        </w:rPr>
        <w:t>2</w:t>
      </w:r>
      <w:r w:rsidRPr="003320A9">
        <w:rPr>
          <w:rFonts w:ascii="Tahoma" w:hAnsi="Tahoma" w:cs="Tahoma"/>
        </w:rPr>
        <w:t>.</w:t>
      </w:r>
    </w:p>
    <w:p w14:paraId="67CE6228" w14:textId="77777777" w:rsidR="006D007C" w:rsidRPr="005173FB" w:rsidRDefault="006D007C" w:rsidP="006D007C">
      <w:pPr>
        <w:numPr>
          <w:ilvl w:val="0"/>
          <w:numId w:val="64"/>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przewiduje wznowienie, polegające na przedłużeniu obowiązywania umowy maksymalnie o 6 miesięcy.</w:t>
      </w:r>
    </w:p>
    <w:p w14:paraId="739894D6" w14:textId="77777777" w:rsidR="006D007C" w:rsidRPr="005173FB" w:rsidRDefault="006D007C" w:rsidP="006D007C">
      <w:pPr>
        <w:numPr>
          <w:ilvl w:val="0"/>
          <w:numId w:val="64"/>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ma prawo poinformować </w:t>
      </w:r>
      <w:r>
        <w:rPr>
          <w:rFonts w:ascii="Tahoma" w:hAnsi="Tahoma" w:cs="Tahoma"/>
          <w:lang w:bidi="ne-IN"/>
        </w:rPr>
        <w:t>Sprzedawcę</w:t>
      </w:r>
      <w:r w:rsidRPr="005173FB">
        <w:rPr>
          <w:rFonts w:ascii="Tahoma" w:hAnsi="Tahoma" w:cs="Tahoma"/>
          <w:lang w:bidi="ne-IN"/>
        </w:rPr>
        <w:t xml:space="preserve"> o wznowieniu na 2 tygodnie przed zakończeniem realizacji umowy.</w:t>
      </w:r>
    </w:p>
    <w:p w14:paraId="3F92BCB2" w14:textId="77777777" w:rsidR="006D007C" w:rsidRPr="005173FB" w:rsidRDefault="006D007C" w:rsidP="006D007C">
      <w:pPr>
        <w:numPr>
          <w:ilvl w:val="0"/>
          <w:numId w:val="64"/>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może skorzystać z wznowienia do czasu wykorzystania maksymalnego zakresu, o którym mowa w § 1 ust. 2.</w:t>
      </w:r>
    </w:p>
    <w:p w14:paraId="7B5DC251" w14:textId="77777777" w:rsidR="006D007C" w:rsidRPr="005173FB" w:rsidRDefault="006D007C" w:rsidP="006D007C">
      <w:pPr>
        <w:numPr>
          <w:ilvl w:val="0"/>
          <w:numId w:val="64"/>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poinformuje </w:t>
      </w:r>
      <w:r>
        <w:rPr>
          <w:rFonts w:ascii="Tahoma" w:hAnsi="Tahoma" w:cs="Tahoma"/>
          <w:lang w:bidi="ne-IN"/>
        </w:rPr>
        <w:t>Sprzedawcę</w:t>
      </w:r>
      <w:r w:rsidRPr="005173FB">
        <w:rPr>
          <w:rFonts w:ascii="Tahoma" w:hAnsi="Tahoma" w:cs="Tahoma"/>
          <w:lang w:bidi="ne-IN"/>
        </w:rPr>
        <w:t xml:space="preserve"> o wznowieniu poprzez przesłanie oświadczenia woli na adres e-mail wskazany w §</w:t>
      </w:r>
      <w:r>
        <w:rPr>
          <w:rFonts w:ascii="Tahoma" w:hAnsi="Tahoma" w:cs="Tahoma"/>
          <w:lang w:bidi="ne-IN"/>
        </w:rPr>
        <w:t>3</w:t>
      </w:r>
      <w:r w:rsidRPr="005173FB">
        <w:rPr>
          <w:rFonts w:ascii="Tahoma" w:hAnsi="Tahoma" w:cs="Tahoma"/>
          <w:lang w:bidi="ne-IN"/>
        </w:rPr>
        <w:t xml:space="preserve"> ust. </w:t>
      </w:r>
      <w:r>
        <w:rPr>
          <w:rFonts w:ascii="Tahoma" w:hAnsi="Tahoma" w:cs="Tahoma"/>
          <w:lang w:bidi="ne-IN"/>
        </w:rPr>
        <w:t>4</w:t>
      </w:r>
      <w:r w:rsidRPr="005173FB">
        <w:rPr>
          <w:rFonts w:ascii="Tahoma" w:hAnsi="Tahoma" w:cs="Tahoma"/>
          <w:lang w:bidi="ne-IN"/>
        </w:rPr>
        <w:t>.</w:t>
      </w:r>
    </w:p>
    <w:p w14:paraId="56F48C78" w14:textId="77777777" w:rsidR="006D007C" w:rsidRPr="005173FB" w:rsidRDefault="006D007C" w:rsidP="006D007C">
      <w:pPr>
        <w:numPr>
          <w:ilvl w:val="0"/>
          <w:numId w:val="64"/>
        </w:numPr>
        <w:ind w:left="426"/>
        <w:jc w:val="both"/>
        <w:rPr>
          <w:rFonts w:ascii="Tahoma" w:hAnsi="Tahoma" w:cs="Tahoma"/>
          <w:lang w:bidi="ne-IN"/>
        </w:rPr>
      </w:pPr>
      <w:r w:rsidRPr="005173FB">
        <w:rPr>
          <w:rFonts w:ascii="Tahoma" w:hAnsi="Tahoma" w:cs="Tahoma"/>
          <w:lang w:bidi="ne-IN"/>
        </w:rPr>
        <w:t>Wymagania dotyczące realizacji zamówienia objętego wznowieniem będą takie same jak te, które wynikające z SWZ dla zamówienia podstawowego.</w:t>
      </w:r>
    </w:p>
    <w:p w14:paraId="7EBDB8EC" w14:textId="77777777" w:rsidR="006D007C" w:rsidRPr="005173FB" w:rsidRDefault="006D007C" w:rsidP="006D007C">
      <w:pPr>
        <w:numPr>
          <w:ilvl w:val="0"/>
          <w:numId w:val="64"/>
        </w:numPr>
        <w:ind w:left="426"/>
        <w:jc w:val="both"/>
        <w:rPr>
          <w:rFonts w:ascii="Tahoma" w:hAnsi="Tahoma" w:cs="Tahoma"/>
          <w:lang w:bidi="ne-IN"/>
        </w:rPr>
      </w:pPr>
      <w:r>
        <w:rPr>
          <w:rFonts w:ascii="Tahoma" w:hAnsi="Tahoma" w:cs="Tahoma"/>
          <w:lang w:bidi="ne-IN"/>
        </w:rPr>
        <w:t>Kupujący</w:t>
      </w:r>
      <w:r w:rsidRPr="005173FB">
        <w:rPr>
          <w:rFonts w:ascii="Tahoma" w:hAnsi="Tahoma" w:cs="Tahoma"/>
          <w:lang w:bidi="ne-IN"/>
        </w:rPr>
        <w:t xml:space="preserve"> zastrzega również, że ceny jednostkowe za realizację zamówienia objętego wznowieniem będą identyczne, jak ceny jednostkowe wskazane przez </w:t>
      </w:r>
      <w:r>
        <w:rPr>
          <w:rFonts w:ascii="Tahoma" w:hAnsi="Tahoma" w:cs="Tahoma"/>
          <w:lang w:bidi="ne-IN"/>
        </w:rPr>
        <w:t>Sprzedawcę</w:t>
      </w:r>
      <w:r w:rsidRPr="005173FB">
        <w:rPr>
          <w:rFonts w:ascii="Tahoma" w:hAnsi="Tahoma" w:cs="Tahoma"/>
          <w:lang w:bidi="ne-IN"/>
        </w:rPr>
        <w:t xml:space="preserve"> w ofercie, z uwzględnieniem postanowień §</w:t>
      </w:r>
      <w:r>
        <w:rPr>
          <w:rFonts w:ascii="Tahoma" w:hAnsi="Tahoma" w:cs="Tahoma"/>
          <w:lang w:bidi="ne-IN"/>
        </w:rPr>
        <w:t>4</w:t>
      </w:r>
      <w:r w:rsidRPr="005173FB">
        <w:rPr>
          <w:rFonts w:ascii="Tahoma" w:hAnsi="Tahoma" w:cs="Tahoma"/>
          <w:lang w:bidi="ne-IN"/>
        </w:rPr>
        <w:t xml:space="preserve"> i §</w:t>
      </w:r>
      <w:r>
        <w:rPr>
          <w:rFonts w:ascii="Tahoma" w:hAnsi="Tahoma" w:cs="Tahoma"/>
          <w:lang w:bidi="ne-IN"/>
        </w:rPr>
        <w:t>5</w:t>
      </w:r>
      <w:r w:rsidRPr="005173FB">
        <w:rPr>
          <w:rFonts w:ascii="Tahoma" w:hAnsi="Tahoma" w:cs="Tahoma"/>
          <w:lang w:bidi="ne-IN"/>
        </w:rPr>
        <w:t>.</w:t>
      </w:r>
    </w:p>
    <w:p w14:paraId="4F6C3410" w14:textId="77777777" w:rsidR="006D007C" w:rsidRPr="005173FB" w:rsidRDefault="006D007C" w:rsidP="006D007C">
      <w:pPr>
        <w:numPr>
          <w:ilvl w:val="0"/>
          <w:numId w:val="64"/>
        </w:numPr>
        <w:ind w:left="426"/>
        <w:jc w:val="both"/>
        <w:rPr>
          <w:rFonts w:ascii="Tahoma" w:hAnsi="Tahoma" w:cs="Tahoma"/>
          <w:lang w:bidi="ne-IN"/>
        </w:rPr>
      </w:pPr>
      <w:r w:rsidRPr="005173FB">
        <w:rPr>
          <w:rFonts w:ascii="Tahoma" w:hAnsi="Tahoma" w:cs="Tahoma"/>
          <w:lang w:bidi="ne-IN"/>
        </w:rPr>
        <w:t xml:space="preserve">Skorzystanie ze wznowienia w maksymalnym zakresie (6 miesięcy) lub w części (w skróconym okresie) jest zastrzeżone do wyłącznej decyzji </w:t>
      </w:r>
      <w:r>
        <w:rPr>
          <w:rFonts w:ascii="Tahoma" w:hAnsi="Tahoma" w:cs="Tahoma"/>
          <w:lang w:bidi="ne-IN"/>
        </w:rPr>
        <w:t>Kupującego</w:t>
      </w:r>
      <w:r w:rsidRPr="005173FB">
        <w:rPr>
          <w:rFonts w:ascii="Tahoma" w:hAnsi="Tahoma" w:cs="Tahoma"/>
          <w:lang w:bidi="ne-IN"/>
        </w:rPr>
        <w:t xml:space="preserve">. </w:t>
      </w:r>
      <w:r>
        <w:rPr>
          <w:rFonts w:ascii="Tahoma" w:hAnsi="Tahoma" w:cs="Tahoma"/>
          <w:lang w:bidi="ne-IN"/>
        </w:rPr>
        <w:t>Sprzedawcy</w:t>
      </w:r>
      <w:r w:rsidRPr="005173FB">
        <w:rPr>
          <w:rFonts w:ascii="Tahoma" w:hAnsi="Tahoma" w:cs="Tahoma"/>
          <w:lang w:bidi="ne-IN"/>
        </w:rPr>
        <w:t xml:space="preserve"> nie przysługuje prawo do roszczeń z tytułu nieskorzystania ze wznowienia przez </w:t>
      </w:r>
      <w:r>
        <w:rPr>
          <w:rFonts w:ascii="Tahoma" w:hAnsi="Tahoma" w:cs="Tahoma"/>
          <w:lang w:bidi="ne-IN"/>
        </w:rPr>
        <w:t>Kupującego</w:t>
      </w:r>
      <w:r w:rsidRPr="005173FB">
        <w:rPr>
          <w:rFonts w:ascii="Tahoma" w:hAnsi="Tahoma" w:cs="Tahoma"/>
          <w:lang w:bidi="ne-IN"/>
        </w:rPr>
        <w:t>.</w:t>
      </w:r>
    </w:p>
    <w:p w14:paraId="05162D3F" w14:textId="77777777" w:rsidR="006D007C" w:rsidRDefault="006D007C" w:rsidP="006D007C">
      <w:pPr>
        <w:jc w:val="center"/>
        <w:rPr>
          <w:rFonts w:ascii="Tahoma" w:hAnsi="Tahoma" w:cs="Tahoma"/>
        </w:rPr>
      </w:pPr>
      <w:r>
        <w:rPr>
          <w:rFonts w:ascii="Tahoma" w:hAnsi="Tahoma" w:cs="Tahoma"/>
        </w:rPr>
        <w:t xml:space="preserve"> </w:t>
      </w:r>
    </w:p>
    <w:p w14:paraId="3ED27EC9" w14:textId="77777777" w:rsidR="006D007C" w:rsidRPr="003320A9" w:rsidRDefault="006D007C" w:rsidP="006D007C">
      <w:pPr>
        <w:jc w:val="center"/>
        <w:rPr>
          <w:rFonts w:ascii="Tahoma" w:hAnsi="Tahoma" w:cs="Tahoma"/>
        </w:rPr>
      </w:pPr>
      <w:r w:rsidRPr="003320A9">
        <w:rPr>
          <w:rFonts w:ascii="Tahoma" w:hAnsi="Tahoma" w:cs="Tahoma"/>
        </w:rPr>
        <w:t>§ 1</w:t>
      </w:r>
      <w:r>
        <w:rPr>
          <w:rFonts w:ascii="Tahoma" w:hAnsi="Tahoma" w:cs="Tahoma"/>
        </w:rPr>
        <w:t>3</w:t>
      </w:r>
      <w:r w:rsidRPr="003320A9">
        <w:rPr>
          <w:rFonts w:ascii="Tahoma" w:hAnsi="Tahoma" w:cs="Tahoma"/>
        </w:rPr>
        <w:t>.</w:t>
      </w:r>
    </w:p>
    <w:p w14:paraId="2C56C800" w14:textId="77777777" w:rsidR="006D007C" w:rsidRPr="003320A9" w:rsidRDefault="006D007C" w:rsidP="006D007C">
      <w:pPr>
        <w:jc w:val="both"/>
        <w:rPr>
          <w:rFonts w:ascii="Tahoma" w:hAnsi="Tahoma" w:cs="Tahoma"/>
        </w:rPr>
      </w:pPr>
      <w:r w:rsidRPr="003320A9">
        <w:rPr>
          <w:rFonts w:ascii="Tahoma" w:hAnsi="Tahoma" w:cs="Tahoma"/>
        </w:rPr>
        <w:t>W sprawach nie unormowanych umową będą miały zastosowanie przepisy Kodeksu Cywilnego.</w:t>
      </w:r>
    </w:p>
    <w:p w14:paraId="18437FD2" w14:textId="77777777" w:rsidR="006D007C" w:rsidRPr="003320A9" w:rsidRDefault="006D007C" w:rsidP="006D007C">
      <w:pPr>
        <w:jc w:val="both"/>
        <w:rPr>
          <w:rFonts w:ascii="Tahoma" w:hAnsi="Tahoma" w:cs="Tahoma"/>
        </w:rPr>
      </w:pPr>
    </w:p>
    <w:p w14:paraId="708B4A44" w14:textId="77777777" w:rsidR="006D007C" w:rsidRPr="003320A9" w:rsidRDefault="006D007C" w:rsidP="006D007C">
      <w:pPr>
        <w:jc w:val="center"/>
        <w:rPr>
          <w:rFonts w:ascii="Tahoma" w:hAnsi="Tahoma" w:cs="Tahoma"/>
        </w:rPr>
      </w:pPr>
      <w:r w:rsidRPr="003320A9">
        <w:rPr>
          <w:rFonts w:ascii="Tahoma" w:hAnsi="Tahoma" w:cs="Tahoma"/>
        </w:rPr>
        <w:t>§ 1</w:t>
      </w:r>
      <w:r>
        <w:rPr>
          <w:rFonts w:ascii="Tahoma" w:hAnsi="Tahoma" w:cs="Tahoma"/>
        </w:rPr>
        <w:t>4</w:t>
      </w:r>
      <w:r w:rsidRPr="003320A9">
        <w:rPr>
          <w:rFonts w:ascii="Tahoma" w:hAnsi="Tahoma" w:cs="Tahoma"/>
        </w:rPr>
        <w:t>.</w:t>
      </w:r>
    </w:p>
    <w:p w14:paraId="2AAD0EA3" w14:textId="77777777" w:rsidR="006D007C" w:rsidRPr="003320A9" w:rsidRDefault="006D007C" w:rsidP="006D007C">
      <w:pPr>
        <w:jc w:val="both"/>
        <w:rPr>
          <w:rFonts w:ascii="Tahoma" w:hAnsi="Tahoma" w:cs="Tahoma"/>
        </w:rPr>
      </w:pPr>
      <w:r w:rsidRPr="003320A9">
        <w:rPr>
          <w:rFonts w:ascii="Tahoma" w:hAnsi="Tahoma" w:cs="Tahoma"/>
        </w:rPr>
        <w:t>Ewentualne spory mogące wyniknąć na tle wykonania postanowień umowy strony poddają rozstrzygnięciu właściwemu miejscowo dla Kupującego sądowi w Lesznie.</w:t>
      </w:r>
    </w:p>
    <w:p w14:paraId="4C174779" w14:textId="77777777" w:rsidR="006D007C" w:rsidRPr="003320A9" w:rsidRDefault="006D007C" w:rsidP="006D007C">
      <w:pPr>
        <w:jc w:val="both"/>
        <w:rPr>
          <w:rFonts w:ascii="Tahoma" w:hAnsi="Tahoma" w:cs="Tahoma"/>
        </w:rPr>
      </w:pPr>
    </w:p>
    <w:p w14:paraId="341DD901" w14:textId="77777777" w:rsidR="006D007C" w:rsidRPr="003320A9" w:rsidRDefault="006D007C" w:rsidP="006D007C">
      <w:pPr>
        <w:jc w:val="center"/>
        <w:rPr>
          <w:rFonts w:ascii="Tahoma" w:hAnsi="Tahoma" w:cs="Tahoma"/>
        </w:rPr>
      </w:pPr>
      <w:r w:rsidRPr="003320A9">
        <w:rPr>
          <w:rFonts w:ascii="Tahoma" w:hAnsi="Tahoma" w:cs="Tahoma"/>
        </w:rPr>
        <w:t>§ 1</w:t>
      </w:r>
      <w:r>
        <w:rPr>
          <w:rFonts w:ascii="Tahoma" w:hAnsi="Tahoma" w:cs="Tahoma"/>
        </w:rPr>
        <w:t>5</w:t>
      </w:r>
      <w:r w:rsidRPr="003320A9">
        <w:rPr>
          <w:rFonts w:ascii="Tahoma" w:hAnsi="Tahoma" w:cs="Tahoma"/>
        </w:rPr>
        <w:t>.</w:t>
      </w:r>
    </w:p>
    <w:p w14:paraId="781AD25A" w14:textId="77777777" w:rsidR="006D007C" w:rsidRPr="003320A9" w:rsidRDefault="006D007C" w:rsidP="006D007C">
      <w:pPr>
        <w:jc w:val="both"/>
        <w:rPr>
          <w:rFonts w:ascii="Tahoma" w:hAnsi="Tahoma" w:cs="Tahoma"/>
        </w:rPr>
      </w:pPr>
      <w:r w:rsidRPr="003320A9">
        <w:rPr>
          <w:rFonts w:ascii="Tahoma" w:hAnsi="Tahoma" w:cs="Tahoma"/>
        </w:rPr>
        <w:t>Umowę sporządzono w dwóch jednobrzmiących egzemplarzach po jednym dla każdej ze stron.</w:t>
      </w:r>
    </w:p>
    <w:p w14:paraId="3804C27A" w14:textId="77777777" w:rsidR="006D007C" w:rsidRPr="003320A9" w:rsidRDefault="006D007C" w:rsidP="006D007C">
      <w:pPr>
        <w:jc w:val="both"/>
        <w:rPr>
          <w:rFonts w:ascii="Tahoma" w:hAnsi="Tahoma" w:cs="Tahoma"/>
        </w:rPr>
      </w:pPr>
    </w:p>
    <w:p w14:paraId="29A59EDC" w14:textId="77777777" w:rsidR="006D007C" w:rsidRPr="003320A9" w:rsidRDefault="006D007C" w:rsidP="006D007C">
      <w:pPr>
        <w:jc w:val="center"/>
        <w:rPr>
          <w:rFonts w:ascii="Tahoma" w:hAnsi="Tahoma" w:cs="Tahoma"/>
        </w:rPr>
      </w:pPr>
      <w:r w:rsidRPr="003320A9">
        <w:rPr>
          <w:rFonts w:ascii="Tahoma" w:hAnsi="Tahoma" w:cs="Tahoma"/>
        </w:rPr>
        <w:t>§ 1</w:t>
      </w:r>
      <w:r>
        <w:rPr>
          <w:rFonts w:ascii="Tahoma" w:hAnsi="Tahoma" w:cs="Tahoma"/>
        </w:rPr>
        <w:t>6</w:t>
      </w:r>
      <w:r w:rsidRPr="003320A9">
        <w:rPr>
          <w:rFonts w:ascii="Tahoma" w:hAnsi="Tahoma" w:cs="Tahoma"/>
        </w:rPr>
        <w:t>.</w:t>
      </w:r>
    </w:p>
    <w:p w14:paraId="51CC1DE9" w14:textId="77777777" w:rsidR="006D007C" w:rsidRDefault="006D007C" w:rsidP="006D007C">
      <w:pPr>
        <w:pStyle w:val="Standard"/>
        <w:jc w:val="both"/>
        <w:rPr>
          <w:rFonts w:ascii="Tahoma" w:hAnsi="Tahoma"/>
          <w:sz w:val="20"/>
          <w:shd w:val="clear" w:color="auto" w:fill="FFFFFF"/>
        </w:rPr>
      </w:pPr>
      <w:r w:rsidRPr="003320A9">
        <w:rPr>
          <w:rFonts w:ascii="Tahoma" w:hAnsi="Tahoma"/>
          <w:sz w:val="20"/>
        </w:rPr>
        <w:t>Integralną część umowy stanowią: SWZ wraz z Załącznikami oraz oferta Sprzedawcy</w:t>
      </w:r>
      <w:r w:rsidRPr="003320A9">
        <w:rPr>
          <w:rFonts w:ascii="Tahoma" w:hAnsi="Tahoma"/>
          <w:sz w:val="20"/>
          <w:shd w:val="clear" w:color="auto" w:fill="FFFFFF"/>
        </w:rPr>
        <w:t>.</w:t>
      </w:r>
    </w:p>
    <w:p w14:paraId="1EA45222" w14:textId="77777777" w:rsidR="006D007C" w:rsidRDefault="006D007C" w:rsidP="006D007C">
      <w:pPr>
        <w:pStyle w:val="Standard"/>
        <w:jc w:val="both"/>
        <w:rPr>
          <w:rFonts w:ascii="Tahoma" w:hAnsi="Tahoma"/>
          <w:sz w:val="20"/>
          <w:shd w:val="clear" w:color="auto" w:fill="FFFFFF"/>
        </w:rPr>
      </w:pPr>
    </w:p>
    <w:p w14:paraId="20EF97B4" w14:textId="77777777" w:rsidR="006D007C" w:rsidRDefault="006D007C" w:rsidP="006D007C">
      <w:pPr>
        <w:pStyle w:val="Standard"/>
        <w:jc w:val="both"/>
        <w:rPr>
          <w:rFonts w:ascii="Tahoma" w:hAnsi="Tahoma"/>
          <w:sz w:val="20"/>
          <w:shd w:val="clear" w:color="auto" w:fill="FFFFFF"/>
        </w:rPr>
      </w:pPr>
    </w:p>
    <w:p w14:paraId="229B9475" w14:textId="77777777" w:rsidR="006D007C" w:rsidRDefault="006D007C" w:rsidP="006D007C">
      <w:pPr>
        <w:pStyle w:val="Standard"/>
        <w:jc w:val="both"/>
        <w:rPr>
          <w:rFonts w:ascii="Tahoma" w:hAnsi="Tahoma"/>
          <w:sz w:val="20"/>
          <w:shd w:val="clear" w:color="auto" w:fill="FFFFFF"/>
        </w:rPr>
      </w:pPr>
    </w:p>
    <w:p w14:paraId="459B0B98" w14:textId="77777777" w:rsidR="006D007C" w:rsidRDefault="006D007C" w:rsidP="006D007C">
      <w:pPr>
        <w:pStyle w:val="Standard"/>
        <w:jc w:val="both"/>
        <w:rPr>
          <w:rFonts w:ascii="Tahoma" w:hAnsi="Tahoma"/>
          <w:sz w:val="20"/>
          <w:shd w:val="clear" w:color="auto" w:fill="FFFFFF"/>
        </w:rPr>
      </w:pPr>
    </w:p>
    <w:p w14:paraId="68189DCF" w14:textId="77777777" w:rsidR="006D007C" w:rsidRDefault="006D007C" w:rsidP="006D007C">
      <w:pPr>
        <w:pStyle w:val="Standard"/>
        <w:jc w:val="both"/>
        <w:rPr>
          <w:rFonts w:ascii="Tahoma" w:hAnsi="Tahoma"/>
          <w:sz w:val="20"/>
          <w:shd w:val="clear" w:color="auto" w:fill="FFFFFF"/>
        </w:rPr>
      </w:pPr>
    </w:p>
    <w:p w14:paraId="136AF501" w14:textId="77777777" w:rsidR="006D007C" w:rsidRPr="00A2650B" w:rsidRDefault="006D007C" w:rsidP="006D007C">
      <w:pPr>
        <w:pStyle w:val="Standard"/>
        <w:jc w:val="both"/>
        <w:rPr>
          <w:rFonts w:ascii="Tahoma" w:hAnsi="Tahoma"/>
          <w:sz w:val="20"/>
          <w:shd w:val="clear" w:color="auto" w:fill="FFFFFF"/>
        </w:rPr>
      </w:pPr>
      <w:r w:rsidRPr="00351014">
        <w:rPr>
          <w:rFonts w:ascii="Tahoma" w:hAnsi="Tahoma"/>
          <w:b/>
          <w:bCs/>
        </w:rPr>
        <w:t xml:space="preserve">KUPUJĄCY </w:t>
      </w:r>
      <w:r w:rsidRPr="00351014">
        <w:rPr>
          <w:rFonts w:ascii="Tahoma" w:hAnsi="Tahoma"/>
          <w:b/>
          <w:bCs/>
        </w:rPr>
        <w:tab/>
      </w:r>
      <w:r>
        <w:rPr>
          <w:rFonts w:ascii="Tahoma" w:hAnsi="Tahoma"/>
          <w:b/>
          <w:bCs/>
        </w:rPr>
        <w:tab/>
      </w:r>
      <w:r>
        <w:rPr>
          <w:rFonts w:ascii="Tahoma" w:hAnsi="Tahoma"/>
          <w:b/>
          <w:bCs/>
        </w:rPr>
        <w:tab/>
      </w:r>
      <w:r>
        <w:rPr>
          <w:rFonts w:ascii="Tahoma" w:hAnsi="Tahoma"/>
          <w:b/>
          <w:bCs/>
        </w:rPr>
        <w:tab/>
      </w:r>
      <w:r>
        <w:rPr>
          <w:rFonts w:ascii="Tahoma" w:hAnsi="Tahoma"/>
          <w:b/>
          <w:bCs/>
        </w:rPr>
        <w:tab/>
      </w:r>
      <w:r>
        <w:rPr>
          <w:rFonts w:ascii="Tahoma" w:hAnsi="Tahoma"/>
          <w:b/>
          <w:bCs/>
        </w:rPr>
        <w:tab/>
      </w:r>
      <w:r>
        <w:rPr>
          <w:rFonts w:ascii="Tahoma" w:hAnsi="Tahoma"/>
          <w:b/>
          <w:bCs/>
        </w:rPr>
        <w:tab/>
      </w:r>
      <w:r>
        <w:rPr>
          <w:rFonts w:ascii="Tahoma" w:hAnsi="Tahoma"/>
          <w:b/>
          <w:bCs/>
        </w:rPr>
        <w:tab/>
      </w:r>
      <w:r>
        <w:rPr>
          <w:rFonts w:ascii="Tahoma" w:hAnsi="Tahoma"/>
          <w:b/>
          <w:bCs/>
        </w:rPr>
        <w:tab/>
      </w:r>
      <w:r w:rsidRPr="00351014">
        <w:rPr>
          <w:rFonts w:ascii="Tahoma" w:hAnsi="Tahoma"/>
          <w:b/>
          <w:bCs/>
        </w:rPr>
        <w:t>SPRZEDAWCA</w:t>
      </w:r>
    </w:p>
    <w:p w14:paraId="0945E2EF" w14:textId="77777777" w:rsidR="006D007C" w:rsidRDefault="006D007C" w:rsidP="006D007C"/>
    <w:p w14:paraId="56061734" w14:textId="77777777" w:rsidR="00730833" w:rsidRPr="002A6036" w:rsidRDefault="00730833" w:rsidP="00730833">
      <w:pPr>
        <w:rPr>
          <w:color w:val="EE0000"/>
        </w:rPr>
      </w:pPr>
    </w:p>
    <w:bookmarkEnd w:id="9"/>
    <w:p w14:paraId="5359B13B" w14:textId="77777777" w:rsidR="007629CA" w:rsidRPr="002A6036" w:rsidRDefault="007629CA" w:rsidP="00591EF8">
      <w:pPr>
        <w:jc w:val="center"/>
        <w:rPr>
          <w:rFonts w:ascii="Tahoma" w:hAnsi="Tahoma" w:cs="Tahoma"/>
          <w:color w:val="EE0000"/>
        </w:rPr>
      </w:pPr>
    </w:p>
    <w:p w14:paraId="32F0F894" w14:textId="77777777" w:rsidR="00890958" w:rsidRPr="002A6036" w:rsidRDefault="00890958">
      <w:pPr>
        <w:jc w:val="both"/>
        <w:rPr>
          <w:rFonts w:ascii="Tahoma" w:hAnsi="Tahoma" w:cs="Tahoma"/>
          <w:i/>
          <w:color w:val="EE0000"/>
        </w:rPr>
      </w:pPr>
    </w:p>
    <w:p w14:paraId="49FBD204" w14:textId="77777777" w:rsidR="00A0486D" w:rsidRPr="002A6036" w:rsidRDefault="00A0486D" w:rsidP="00A0486D">
      <w:pPr>
        <w:rPr>
          <w:rFonts w:ascii="Tahoma" w:hAnsi="Tahoma" w:cs="Tahoma"/>
          <w:color w:val="EE0000"/>
        </w:rPr>
      </w:pPr>
    </w:p>
    <w:p w14:paraId="1EBD21AD" w14:textId="77777777" w:rsidR="00A0486D" w:rsidRPr="002A6036" w:rsidRDefault="00A0486D" w:rsidP="00A0486D">
      <w:pPr>
        <w:rPr>
          <w:rFonts w:ascii="Tahoma" w:hAnsi="Tahoma" w:cs="Tahoma"/>
          <w:color w:val="EE0000"/>
        </w:rPr>
      </w:pPr>
    </w:p>
    <w:p w14:paraId="19AE68F2" w14:textId="77777777" w:rsidR="00A0486D" w:rsidRPr="00A0486D" w:rsidRDefault="00A0486D" w:rsidP="00A0486D">
      <w:pPr>
        <w:rPr>
          <w:rFonts w:ascii="Tahoma" w:hAnsi="Tahoma" w:cs="Tahoma"/>
        </w:rPr>
      </w:pPr>
    </w:p>
    <w:p w14:paraId="44613B59" w14:textId="77777777" w:rsidR="00A0486D" w:rsidRPr="00A0486D" w:rsidRDefault="00A0486D" w:rsidP="00A0486D">
      <w:pPr>
        <w:rPr>
          <w:rFonts w:ascii="Tahoma" w:hAnsi="Tahoma" w:cs="Tahoma"/>
        </w:rPr>
      </w:pPr>
    </w:p>
    <w:p w14:paraId="52360855" w14:textId="77777777" w:rsidR="00A0486D" w:rsidRPr="00A0486D" w:rsidRDefault="00A0486D" w:rsidP="00A0486D">
      <w:pPr>
        <w:rPr>
          <w:rFonts w:ascii="Tahoma" w:hAnsi="Tahoma" w:cs="Tahoma"/>
        </w:rPr>
      </w:pPr>
    </w:p>
    <w:p w14:paraId="27E9AC12" w14:textId="77777777" w:rsidR="00A0486D" w:rsidRPr="00A0486D" w:rsidRDefault="00A0486D" w:rsidP="00A0486D">
      <w:pPr>
        <w:rPr>
          <w:rFonts w:ascii="Tahoma" w:hAnsi="Tahoma" w:cs="Tahoma"/>
        </w:rPr>
      </w:pPr>
    </w:p>
    <w:p w14:paraId="68DB7280" w14:textId="77777777" w:rsidR="00A0486D" w:rsidRPr="00A0486D" w:rsidRDefault="00A0486D" w:rsidP="00A0486D">
      <w:pPr>
        <w:rPr>
          <w:rFonts w:ascii="Tahoma" w:hAnsi="Tahoma" w:cs="Tahoma"/>
        </w:rPr>
      </w:pPr>
    </w:p>
    <w:p w14:paraId="1F5FE2E1" w14:textId="77777777" w:rsidR="00A0486D" w:rsidRPr="00A0486D" w:rsidRDefault="00A0486D" w:rsidP="00A0486D">
      <w:pPr>
        <w:rPr>
          <w:rFonts w:ascii="Tahoma" w:hAnsi="Tahoma" w:cs="Tahoma"/>
        </w:rPr>
      </w:pPr>
    </w:p>
    <w:p w14:paraId="6B57C53C" w14:textId="77777777" w:rsidR="00A0486D" w:rsidRPr="00A0486D" w:rsidRDefault="00A0486D" w:rsidP="00A0486D">
      <w:pPr>
        <w:rPr>
          <w:rFonts w:ascii="Tahoma" w:hAnsi="Tahoma" w:cs="Tahoma"/>
        </w:rPr>
      </w:pPr>
    </w:p>
    <w:p w14:paraId="409538BC" w14:textId="77777777" w:rsidR="00A0486D" w:rsidRPr="00A0486D" w:rsidRDefault="00A0486D" w:rsidP="00A0486D">
      <w:pPr>
        <w:rPr>
          <w:rFonts w:ascii="Tahoma" w:hAnsi="Tahoma" w:cs="Tahoma"/>
        </w:rPr>
      </w:pPr>
    </w:p>
    <w:p w14:paraId="39667EFB" w14:textId="77777777" w:rsidR="00A0486D" w:rsidRPr="00A0486D" w:rsidRDefault="00A0486D" w:rsidP="00A0486D">
      <w:pPr>
        <w:rPr>
          <w:rFonts w:ascii="Tahoma" w:hAnsi="Tahoma" w:cs="Tahoma"/>
        </w:rPr>
      </w:pPr>
    </w:p>
    <w:p w14:paraId="35EE1EFC" w14:textId="77777777" w:rsidR="00A0486D" w:rsidRPr="00A0486D" w:rsidRDefault="00A0486D" w:rsidP="00A0486D">
      <w:pPr>
        <w:rPr>
          <w:rFonts w:ascii="Tahoma" w:hAnsi="Tahoma" w:cs="Tahoma"/>
        </w:rPr>
      </w:pPr>
    </w:p>
    <w:p w14:paraId="06021D7A" w14:textId="77777777" w:rsidR="00A0486D" w:rsidRPr="00A0486D" w:rsidRDefault="00A0486D" w:rsidP="00A0486D">
      <w:pPr>
        <w:rPr>
          <w:rFonts w:ascii="Tahoma" w:hAnsi="Tahoma" w:cs="Tahoma"/>
        </w:rPr>
      </w:pPr>
    </w:p>
    <w:p w14:paraId="78DFF65B" w14:textId="77777777" w:rsidR="00A0486D" w:rsidRPr="00A0486D" w:rsidRDefault="00A0486D" w:rsidP="00A0486D">
      <w:pPr>
        <w:rPr>
          <w:rFonts w:ascii="Tahoma" w:hAnsi="Tahoma" w:cs="Tahoma"/>
        </w:rPr>
      </w:pPr>
    </w:p>
    <w:p w14:paraId="314FA5D1" w14:textId="77777777" w:rsidR="00A0486D" w:rsidRPr="00A0486D" w:rsidRDefault="00A0486D" w:rsidP="00A0486D">
      <w:pPr>
        <w:rPr>
          <w:rFonts w:ascii="Tahoma" w:hAnsi="Tahoma" w:cs="Tahoma"/>
        </w:rPr>
      </w:pPr>
    </w:p>
    <w:p w14:paraId="25C695D6" w14:textId="77777777" w:rsidR="00A0486D" w:rsidRPr="00A0486D" w:rsidRDefault="00A0486D" w:rsidP="00A0486D">
      <w:pPr>
        <w:rPr>
          <w:rFonts w:ascii="Tahoma" w:hAnsi="Tahoma" w:cs="Tahoma"/>
        </w:rPr>
      </w:pPr>
    </w:p>
    <w:p w14:paraId="13A7744C" w14:textId="77777777" w:rsidR="00A0486D" w:rsidRPr="00A0486D" w:rsidRDefault="00A0486D" w:rsidP="00A0486D">
      <w:pPr>
        <w:rPr>
          <w:rFonts w:ascii="Tahoma" w:hAnsi="Tahoma" w:cs="Tahoma"/>
        </w:rPr>
      </w:pPr>
    </w:p>
    <w:p w14:paraId="235B1584" w14:textId="77777777" w:rsidR="00A0486D" w:rsidRPr="00A0486D" w:rsidRDefault="00A0486D" w:rsidP="00A0486D">
      <w:pPr>
        <w:rPr>
          <w:rFonts w:ascii="Tahoma" w:hAnsi="Tahoma" w:cs="Tahoma"/>
        </w:rPr>
      </w:pPr>
    </w:p>
    <w:p w14:paraId="788EA752" w14:textId="77777777" w:rsidR="00A0486D" w:rsidRPr="00A0486D" w:rsidRDefault="00A0486D" w:rsidP="00A0486D">
      <w:pPr>
        <w:rPr>
          <w:rFonts w:ascii="Tahoma" w:hAnsi="Tahoma" w:cs="Tahoma"/>
        </w:rPr>
      </w:pPr>
    </w:p>
    <w:p w14:paraId="47AF7892" w14:textId="77777777" w:rsidR="00A0486D" w:rsidRPr="00A0486D" w:rsidRDefault="00A0486D" w:rsidP="00A0486D">
      <w:pPr>
        <w:rPr>
          <w:rFonts w:ascii="Tahoma" w:hAnsi="Tahoma" w:cs="Tahoma"/>
        </w:rPr>
      </w:pPr>
    </w:p>
    <w:p w14:paraId="7AC27389" w14:textId="77777777" w:rsidR="00A0486D" w:rsidRPr="00A0486D" w:rsidRDefault="00A0486D" w:rsidP="00A0486D">
      <w:pPr>
        <w:rPr>
          <w:rFonts w:ascii="Tahoma" w:hAnsi="Tahoma" w:cs="Tahoma"/>
        </w:rPr>
      </w:pPr>
    </w:p>
    <w:p w14:paraId="2F8A51CB" w14:textId="77777777" w:rsidR="00A0486D" w:rsidRPr="00A0486D" w:rsidRDefault="00A0486D" w:rsidP="00A0486D">
      <w:pPr>
        <w:rPr>
          <w:rFonts w:ascii="Tahoma" w:hAnsi="Tahoma" w:cs="Tahoma"/>
        </w:rPr>
      </w:pPr>
    </w:p>
    <w:p w14:paraId="44EAA866" w14:textId="77777777" w:rsidR="00A0486D" w:rsidRPr="00A0486D" w:rsidRDefault="00A0486D" w:rsidP="00A0486D">
      <w:pPr>
        <w:rPr>
          <w:rFonts w:ascii="Tahoma" w:hAnsi="Tahoma" w:cs="Tahoma"/>
        </w:rPr>
      </w:pPr>
    </w:p>
    <w:p w14:paraId="547FBBF0" w14:textId="77777777" w:rsidR="00A0486D" w:rsidRPr="00A0486D" w:rsidRDefault="00A0486D" w:rsidP="00A0486D">
      <w:pPr>
        <w:rPr>
          <w:rFonts w:ascii="Tahoma" w:hAnsi="Tahoma" w:cs="Tahoma"/>
        </w:rPr>
      </w:pPr>
    </w:p>
    <w:p w14:paraId="687B77EF" w14:textId="77777777" w:rsidR="00A0486D" w:rsidRPr="00A0486D" w:rsidRDefault="00A0486D" w:rsidP="00A0486D">
      <w:pPr>
        <w:rPr>
          <w:rFonts w:ascii="Tahoma" w:hAnsi="Tahoma" w:cs="Tahoma"/>
        </w:rPr>
      </w:pPr>
    </w:p>
    <w:p w14:paraId="2EF52FC2" w14:textId="77777777" w:rsidR="00A0486D" w:rsidRPr="00A0486D" w:rsidRDefault="00A0486D" w:rsidP="00A0486D">
      <w:pPr>
        <w:rPr>
          <w:rFonts w:ascii="Tahoma" w:hAnsi="Tahoma" w:cs="Tahoma"/>
        </w:rPr>
      </w:pPr>
    </w:p>
    <w:p w14:paraId="22773BCB" w14:textId="77777777" w:rsidR="00A0486D" w:rsidRPr="00A0486D" w:rsidRDefault="00A0486D" w:rsidP="00A0486D">
      <w:pPr>
        <w:rPr>
          <w:rFonts w:ascii="Tahoma" w:hAnsi="Tahoma" w:cs="Tahoma"/>
        </w:rPr>
      </w:pPr>
    </w:p>
    <w:p w14:paraId="7F2F0837" w14:textId="77777777" w:rsidR="00A0486D" w:rsidRPr="00A0486D" w:rsidRDefault="00A0486D" w:rsidP="00A0486D">
      <w:pPr>
        <w:rPr>
          <w:rFonts w:ascii="Tahoma" w:hAnsi="Tahoma" w:cs="Tahoma"/>
        </w:rPr>
      </w:pPr>
    </w:p>
    <w:p w14:paraId="25A6ACE4" w14:textId="77777777" w:rsidR="00A0486D" w:rsidRPr="00A0486D" w:rsidRDefault="00A0486D" w:rsidP="00A0486D">
      <w:pPr>
        <w:rPr>
          <w:rFonts w:ascii="Tahoma" w:hAnsi="Tahoma" w:cs="Tahoma"/>
        </w:rPr>
      </w:pPr>
    </w:p>
    <w:p w14:paraId="6608192A" w14:textId="77777777" w:rsidR="00A0486D" w:rsidRPr="00A0486D" w:rsidRDefault="00A0486D" w:rsidP="00A0486D">
      <w:pPr>
        <w:rPr>
          <w:rFonts w:ascii="Tahoma" w:hAnsi="Tahoma" w:cs="Tahoma"/>
        </w:rPr>
      </w:pPr>
    </w:p>
    <w:p w14:paraId="06F77B63" w14:textId="77777777" w:rsidR="00A0486D" w:rsidRPr="00A0486D" w:rsidRDefault="00A0486D" w:rsidP="00A0486D">
      <w:pPr>
        <w:rPr>
          <w:rFonts w:ascii="Tahoma" w:hAnsi="Tahoma" w:cs="Tahoma"/>
        </w:rPr>
      </w:pPr>
    </w:p>
    <w:p w14:paraId="7CCCC1A5" w14:textId="77777777" w:rsidR="00A0486D" w:rsidRPr="00A0486D" w:rsidRDefault="00A0486D" w:rsidP="00A0486D">
      <w:pPr>
        <w:rPr>
          <w:rFonts w:ascii="Tahoma" w:hAnsi="Tahoma" w:cs="Tahoma"/>
        </w:rPr>
      </w:pPr>
    </w:p>
    <w:p w14:paraId="617D1EEE" w14:textId="77777777" w:rsidR="00A0486D" w:rsidRPr="00A0486D" w:rsidRDefault="00A0486D" w:rsidP="00A0486D">
      <w:pPr>
        <w:rPr>
          <w:rFonts w:ascii="Tahoma" w:hAnsi="Tahoma" w:cs="Tahoma"/>
        </w:rPr>
        <w:sectPr w:rsidR="00A0486D" w:rsidRPr="00A0486D" w:rsidSect="007F4D95">
          <w:headerReference w:type="even" r:id="rId15"/>
          <w:headerReference w:type="default" r:id="rId16"/>
          <w:footerReference w:type="even" r:id="rId17"/>
          <w:footerReference w:type="default" r:id="rId18"/>
          <w:headerReference w:type="first" r:id="rId19"/>
          <w:footerReference w:type="first" r:id="rId20"/>
          <w:pgSz w:w="11906" w:h="16838" w:code="9"/>
          <w:pgMar w:top="720" w:right="748" w:bottom="1418" w:left="1077" w:header="357" w:footer="261" w:gutter="0"/>
          <w:cols w:space="708"/>
          <w:docGrid w:linePitch="360"/>
        </w:sectPr>
      </w:pPr>
    </w:p>
    <w:p w14:paraId="61A24B7A" w14:textId="77777777" w:rsidR="00176055" w:rsidRPr="001A0F50" w:rsidRDefault="00176055" w:rsidP="00176055">
      <w:pPr>
        <w:pageBreakBefore/>
        <w:tabs>
          <w:tab w:val="left" w:pos="426"/>
        </w:tabs>
        <w:ind w:right="142"/>
        <w:jc w:val="right"/>
        <w:rPr>
          <w:rFonts w:ascii="Tahoma" w:hAnsi="Tahoma" w:cs="Tahoma"/>
          <w:color w:val="000000"/>
        </w:rPr>
      </w:pPr>
      <w:r w:rsidRPr="001A0F50">
        <w:rPr>
          <w:rFonts w:ascii="Tahoma" w:hAnsi="Tahoma" w:cs="Tahoma"/>
          <w:color w:val="000000"/>
        </w:rPr>
        <w:lastRenderedPageBreak/>
        <w:t xml:space="preserve">Załącznik </w:t>
      </w:r>
      <w:r w:rsidR="006A2A0F" w:rsidRPr="001A0F50">
        <w:rPr>
          <w:rFonts w:ascii="Tahoma" w:hAnsi="Tahoma" w:cs="Tahoma"/>
          <w:color w:val="000000"/>
        </w:rPr>
        <w:t>23</w:t>
      </w:r>
      <w:r w:rsidRPr="001A0F50">
        <w:rPr>
          <w:rFonts w:ascii="Tahoma" w:hAnsi="Tahoma" w:cs="Tahoma"/>
          <w:color w:val="000000"/>
        </w:rPr>
        <w:t>.4</w:t>
      </w:r>
    </w:p>
    <w:p w14:paraId="2A366715" w14:textId="77777777" w:rsidR="00176055" w:rsidRPr="001A0F50" w:rsidRDefault="00176055" w:rsidP="00176055">
      <w:pPr>
        <w:jc w:val="center"/>
        <w:rPr>
          <w:rFonts w:ascii="Tahoma" w:hAnsi="Tahoma" w:cs="Tahoma"/>
          <w:b/>
          <w:color w:val="000000"/>
          <w:sz w:val="22"/>
          <w:szCs w:val="24"/>
          <w:u w:val="single"/>
        </w:rPr>
      </w:pPr>
      <w:r w:rsidRPr="001A0F50">
        <w:rPr>
          <w:rFonts w:ascii="Tahoma" w:hAnsi="Tahoma" w:cs="Tahoma"/>
          <w:b/>
          <w:color w:val="000000"/>
          <w:sz w:val="22"/>
          <w:szCs w:val="24"/>
          <w:u w:val="single"/>
        </w:rPr>
        <w:t xml:space="preserve">Oświadczenie wykonawcy </w:t>
      </w:r>
    </w:p>
    <w:p w14:paraId="041D495B" w14:textId="77777777" w:rsidR="00EC1E94" w:rsidRPr="001A0F50" w:rsidRDefault="00EC1E94" w:rsidP="00176055">
      <w:pPr>
        <w:jc w:val="center"/>
        <w:rPr>
          <w:rFonts w:ascii="Tahoma" w:hAnsi="Tahoma" w:cs="Tahoma"/>
          <w:b/>
          <w:color w:val="000000"/>
          <w:sz w:val="18"/>
        </w:rPr>
      </w:pPr>
    </w:p>
    <w:p w14:paraId="7293C86D" w14:textId="77777777" w:rsidR="00176055" w:rsidRPr="001A0F50" w:rsidRDefault="00132A60" w:rsidP="00176055">
      <w:pPr>
        <w:jc w:val="center"/>
        <w:rPr>
          <w:rFonts w:ascii="Tahoma" w:hAnsi="Tahoma" w:cs="Tahoma"/>
          <w:b/>
          <w:color w:val="000000"/>
          <w:sz w:val="18"/>
        </w:rPr>
      </w:pPr>
      <w:r w:rsidRPr="001A0F50">
        <w:rPr>
          <w:rFonts w:ascii="Tahoma" w:hAnsi="Tahoma" w:cs="Tahoma"/>
          <w:b/>
          <w:color w:val="000000"/>
          <w:sz w:val="18"/>
        </w:rPr>
        <w:t>składane na podstawie art. 125 ust. 1 ustawy z dnia 11 września 2019 r. - Prawo zamówień publicznych</w:t>
      </w:r>
    </w:p>
    <w:p w14:paraId="2A7CE96C" w14:textId="77777777" w:rsidR="00EC1E94" w:rsidRPr="001A0F50" w:rsidRDefault="00EC1E94" w:rsidP="00132A60">
      <w:pPr>
        <w:jc w:val="center"/>
        <w:rPr>
          <w:rFonts w:ascii="Tahoma" w:hAnsi="Tahoma" w:cs="Tahoma"/>
          <w:b/>
          <w:color w:val="000000"/>
          <w:sz w:val="18"/>
          <w:u w:val="single"/>
        </w:rPr>
      </w:pPr>
    </w:p>
    <w:p w14:paraId="15139666" w14:textId="77777777" w:rsidR="00132A60" w:rsidRPr="001A0F50" w:rsidRDefault="00132A60" w:rsidP="00132A60">
      <w:pPr>
        <w:jc w:val="center"/>
        <w:rPr>
          <w:rFonts w:ascii="Tahoma" w:hAnsi="Tahoma" w:cs="Tahoma"/>
          <w:b/>
          <w:color w:val="000000"/>
          <w:szCs w:val="22"/>
          <w:u w:val="single"/>
        </w:rPr>
      </w:pPr>
      <w:r w:rsidRPr="001A0F50">
        <w:rPr>
          <w:rFonts w:ascii="Tahoma" w:hAnsi="Tahoma" w:cs="Tahoma"/>
          <w:b/>
          <w:color w:val="000000"/>
          <w:szCs w:val="22"/>
          <w:u w:val="single"/>
        </w:rPr>
        <w:t xml:space="preserve">DOTYCZĄCE PRZESŁANEK WYKLUCZENIA Z POSTĘPOWANIA </w:t>
      </w:r>
    </w:p>
    <w:p w14:paraId="2B7D8971" w14:textId="77777777" w:rsidR="00176055" w:rsidRPr="001A0F50" w:rsidRDefault="00132A60" w:rsidP="00132A60">
      <w:pPr>
        <w:jc w:val="center"/>
        <w:rPr>
          <w:rFonts w:ascii="Tahoma" w:hAnsi="Tahoma" w:cs="Tahoma"/>
          <w:b/>
          <w:color w:val="000000"/>
          <w:szCs w:val="22"/>
          <w:u w:val="single"/>
        </w:rPr>
      </w:pPr>
      <w:r w:rsidRPr="001A0F50">
        <w:rPr>
          <w:rFonts w:ascii="Tahoma" w:hAnsi="Tahoma" w:cs="Tahoma"/>
          <w:b/>
          <w:color w:val="000000"/>
          <w:szCs w:val="22"/>
          <w:u w:val="single"/>
        </w:rPr>
        <w:t>ORAZ SPEŁNIANIA WARUNKÓW UDZIAŁU W POSTĘPOWANIU</w:t>
      </w:r>
    </w:p>
    <w:p w14:paraId="0A0E8B59" w14:textId="77777777" w:rsidR="00176055" w:rsidRPr="001A0F50" w:rsidRDefault="00176055" w:rsidP="00176055">
      <w:pPr>
        <w:jc w:val="both"/>
        <w:rPr>
          <w:rFonts w:ascii="Tahoma" w:hAnsi="Tahoma" w:cs="Tahoma"/>
          <w:color w:val="000000"/>
          <w:sz w:val="18"/>
        </w:rPr>
      </w:pPr>
    </w:p>
    <w:p w14:paraId="6B0479E5" w14:textId="77777777" w:rsidR="00EC1E94" w:rsidRDefault="00EC1E94" w:rsidP="00EC1E94">
      <w:pPr>
        <w:rPr>
          <w:rFonts w:ascii="Tahoma" w:hAnsi="Tahoma" w:cs="Tahoma"/>
          <w:b/>
          <w:iCs/>
          <w:szCs w:val="24"/>
        </w:rPr>
      </w:pPr>
      <w:r w:rsidRPr="001A0F50">
        <w:rPr>
          <w:rFonts w:ascii="Tahoma" w:hAnsi="Tahoma" w:cs="Tahoma"/>
          <w:b/>
          <w:iCs/>
          <w:szCs w:val="24"/>
        </w:rPr>
        <w:t>Przystępując do postępowania na:</w:t>
      </w:r>
      <w:r w:rsidRPr="001A0F50">
        <w:rPr>
          <w:rFonts w:ascii="Tahoma" w:hAnsi="Tahoma" w:cs="Tahoma"/>
          <w:b/>
          <w:iCs/>
          <w:szCs w:val="24"/>
        </w:rPr>
        <w:tab/>
      </w:r>
    </w:p>
    <w:p w14:paraId="56A6304B" w14:textId="77777777" w:rsidR="00A875EC" w:rsidRPr="001A0F50" w:rsidRDefault="00A875EC" w:rsidP="00EC1E94">
      <w:pPr>
        <w:rPr>
          <w:rFonts w:ascii="Tahoma" w:hAnsi="Tahoma" w:cs="Tahoma"/>
          <w:b/>
          <w:iCs/>
          <w:szCs w:val="24"/>
        </w:rPr>
      </w:pPr>
    </w:p>
    <w:p w14:paraId="239C34BE" w14:textId="3D3E3088" w:rsidR="00E3665D" w:rsidRDefault="0074247E" w:rsidP="00482AD1">
      <w:pPr>
        <w:spacing w:line="264" w:lineRule="auto"/>
        <w:jc w:val="center"/>
        <w:rPr>
          <w:rFonts w:ascii="Tahoma" w:hAnsi="Tahoma" w:cs="Tahoma"/>
          <w:b/>
          <w:sz w:val="24"/>
          <w:szCs w:val="24"/>
        </w:rPr>
      </w:pPr>
      <w:r w:rsidRPr="0074247E">
        <w:rPr>
          <w:rFonts w:ascii="Tahoma" w:hAnsi="Tahoma" w:cs="Tahoma"/>
          <w:b/>
          <w:sz w:val="24"/>
          <w:szCs w:val="24"/>
        </w:rPr>
        <w:t>Sukcesywne dostawy rożnych produktów spożywczych</w:t>
      </w:r>
    </w:p>
    <w:p w14:paraId="6414A088" w14:textId="22A6215F" w:rsidR="00685311" w:rsidRDefault="00685311" w:rsidP="00685311">
      <w:pPr>
        <w:pStyle w:val="Zwykytekst"/>
        <w:jc w:val="center"/>
        <w:rPr>
          <w:rFonts w:ascii="Tahoma" w:hAnsi="Tahoma" w:cs="Tahoma"/>
          <w:b/>
          <w:sz w:val="24"/>
          <w:szCs w:val="24"/>
        </w:rPr>
      </w:pPr>
      <w:r w:rsidRPr="00685311">
        <w:rPr>
          <w:rFonts w:ascii="Tahoma" w:hAnsi="Tahoma" w:cs="Tahoma"/>
          <w:b/>
          <w:sz w:val="24"/>
          <w:szCs w:val="24"/>
        </w:rPr>
        <w:t>DZ-751-</w:t>
      </w:r>
      <w:r w:rsidR="00891419">
        <w:rPr>
          <w:rFonts w:ascii="Tahoma" w:hAnsi="Tahoma" w:cs="Tahoma"/>
          <w:b/>
          <w:sz w:val="24"/>
          <w:szCs w:val="24"/>
        </w:rPr>
        <w:t>5</w:t>
      </w:r>
      <w:r w:rsidRPr="00685311">
        <w:rPr>
          <w:rFonts w:ascii="Tahoma" w:hAnsi="Tahoma" w:cs="Tahoma"/>
          <w:b/>
          <w:sz w:val="24"/>
          <w:szCs w:val="24"/>
        </w:rPr>
        <w:t>/26</w:t>
      </w:r>
    </w:p>
    <w:p w14:paraId="16D87334" w14:textId="77777777" w:rsidR="0074247E" w:rsidRPr="001A0F50" w:rsidRDefault="0074247E" w:rsidP="00482AD1">
      <w:pPr>
        <w:spacing w:line="264" w:lineRule="auto"/>
        <w:jc w:val="center"/>
        <w:rPr>
          <w:rFonts w:ascii="Tahoma" w:hAnsi="Tahoma" w:cs="Tahoma"/>
          <w:b/>
          <w:iCs/>
          <w:szCs w:val="24"/>
        </w:rPr>
      </w:pPr>
    </w:p>
    <w:p w14:paraId="02B24829" w14:textId="77777777" w:rsidR="00EC1E94" w:rsidRPr="001A0F50" w:rsidRDefault="00EC1E94" w:rsidP="00EC1E94">
      <w:pPr>
        <w:spacing w:line="264" w:lineRule="auto"/>
        <w:rPr>
          <w:rFonts w:ascii="Tahoma" w:hAnsi="Tahoma" w:cs="Tahoma"/>
          <w:b/>
          <w:iCs/>
          <w:szCs w:val="24"/>
        </w:rPr>
      </w:pPr>
      <w:r w:rsidRPr="001A0F50">
        <w:rPr>
          <w:rFonts w:ascii="Tahoma" w:hAnsi="Tahoma" w:cs="Tahoma"/>
          <w:b/>
          <w:iCs/>
          <w:szCs w:val="24"/>
        </w:rPr>
        <w:t xml:space="preserve">działając w imieniu Wykonawcy: </w:t>
      </w:r>
    </w:p>
    <w:p w14:paraId="0C86EE77" w14:textId="77777777" w:rsidR="00F855E5" w:rsidRPr="001A0F50" w:rsidRDefault="00F855E5" w:rsidP="00F855E5">
      <w:pPr>
        <w:ind w:right="17"/>
        <w:rPr>
          <w:rFonts w:ascii="Tahoma" w:hAnsi="Tahoma" w:cs="Tahoma"/>
          <w:color w:val="000000"/>
        </w:rPr>
      </w:pPr>
      <w:r w:rsidRPr="001A0F50">
        <w:rPr>
          <w:rFonts w:ascii="Tahoma" w:hAnsi="Tahoma" w:cs="Tahoma"/>
          <w:color w:val="000000"/>
        </w:rPr>
        <w:t>…………………………………………………………………………</w:t>
      </w:r>
    </w:p>
    <w:p w14:paraId="2F770D19" w14:textId="77777777" w:rsidR="00F855E5" w:rsidRPr="001A0F50" w:rsidRDefault="00F855E5" w:rsidP="00F855E5">
      <w:pPr>
        <w:ind w:right="15"/>
        <w:rPr>
          <w:rFonts w:ascii="Tahoma" w:hAnsi="Tahoma" w:cs="Tahoma"/>
          <w:i/>
          <w:color w:val="000000"/>
          <w:sz w:val="16"/>
          <w:szCs w:val="16"/>
        </w:rPr>
      </w:pPr>
      <w:r w:rsidRPr="001A0F50">
        <w:rPr>
          <w:rFonts w:ascii="Tahoma" w:hAnsi="Tahoma" w:cs="Tahoma"/>
          <w:i/>
          <w:color w:val="000000"/>
          <w:sz w:val="16"/>
          <w:szCs w:val="16"/>
        </w:rPr>
        <w:t>(pełna nazwa/firma, adres, w zależności od podmiotu: NIP/PESEL, KRS/</w:t>
      </w:r>
      <w:proofErr w:type="spellStart"/>
      <w:r w:rsidRPr="001A0F50">
        <w:rPr>
          <w:rFonts w:ascii="Tahoma" w:hAnsi="Tahoma" w:cs="Tahoma"/>
          <w:i/>
          <w:color w:val="000000"/>
          <w:sz w:val="16"/>
          <w:szCs w:val="16"/>
        </w:rPr>
        <w:t>CEiDG</w:t>
      </w:r>
      <w:proofErr w:type="spellEnd"/>
      <w:r w:rsidRPr="001A0F50">
        <w:rPr>
          <w:rFonts w:ascii="Tahoma" w:hAnsi="Tahoma" w:cs="Tahoma"/>
          <w:i/>
          <w:color w:val="000000"/>
          <w:sz w:val="16"/>
          <w:szCs w:val="16"/>
        </w:rPr>
        <w:t>)</w:t>
      </w:r>
    </w:p>
    <w:p w14:paraId="053E3598" w14:textId="77777777" w:rsidR="00F855E5" w:rsidRPr="001A0F50" w:rsidRDefault="00F855E5" w:rsidP="00F855E5">
      <w:pPr>
        <w:rPr>
          <w:rFonts w:ascii="Tahoma" w:hAnsi="Tahoma" w:cs="Tahoma"/>
          <w:color w:val="000000"/>
          <w:u w:val="single"/>
        </w:rPr>
      </w:pPr>
    </w:p>
    <w:p w14:paraId="3E9AB151" w14:textId="77777777" w:rsidR="00F855E5" w:rsidRPr="001A0F50" w:rsidRDefault="00F855E5" w:rsidP="00F855E5">
      <w:pPr>
        <w:rPr>
          <w:rFonts w:ascii="Tahoma" w:hAnsi="Tahoma" w:cs="Tahoma"/>
          <w:color w:val="000000"/>
          <w:u w:val="single"/>
        </w:rPr>
      </w:pPr>
      <w:r w:rsidRPr="001A0F50">
        <w:rPr>
          <w:rFonts w:ascii="Tahoma" w:hAnsi="Tahoma" w:cs="Tahoma"/>
          <w:color w:val="000000"/>
          <w:u w:val="single"/>
        </w:rPr>
        <w:t>reprezentowanego przez:</w:t>
      </w:r>
    </w:p>
    <w:p w14:paraId="4F914F3F" w14:textId="77777777" w:rsidR="00F855E5" w:rsidRPr="001A0F50" w:rsidRDefault="00F855E5" w:rsidP="00F855E5">
      <w:pPr>
        <w:ind w:right="17"/>
        <w:rPr>
          <w:rFonts w:ascii="Tahoma" w:hAnsi="Tahoma" w:cs="Tahoma"/>
          <w:color w:val="000000"/>
        </w:rPr>
      </w:pPr>
      <w:r w:rsidRPr="001A0F50">
        <w:rPr>
          <w:rFonts w:ascii="Tahoma" w:hAnsi="Tahoma" w:cs="Tahoma"/>
          <w:color w:val="000000"/>
        </w:rPr>
        <w:t>…………………………………………………………………………</w:t>
      </w:r>
    </w:p>
    <w:p w14:paraId="149A0BBE" w14:textId="77777777" w:rsidR="00F855E5" w:rsidRPr="001A0F50" w:rsidRDefault="00F855E5" w:rsidP="00F855E5">
      <w:pPr>
        <w:ind w:right="15"/>
        <w:rPr>
          <w:rFonts w:ascii="Tahoma" w:hAnsi="Tahoma" w:cs="Tahoma"/>
          <w:i/>
          <w:color w:val="000000"/>
          <w:sz w:val="16"/>
          <w:szCs w:val="16"/>
        </w:rPr>
      </w:pPr>
      <w:r w:rsidRPr="001A0F50">
        <w:rPr>
          <w:rFonts w:ascii="Tahoma" w:hAnsi="Tahoma" w:cs="Tahoma"/>
          <w:i/>
          <w:color w:val="000000"/>
          <w:sz w:val="16"/>
          <w:szCs w:val="16"/>
        </w:rPr>
        <w:t>(imię, nazwisko, stanowisko/podstawa do  reprezentacji)</w:t>
      </w:r>
    </w:p>
    <w:p w14:paraId="74C1220E" w14:textId="77777777" w:rsidR="00F855E5" w:rsidRDefault="00F855E5" w:rsidP="00F855E5">
      <w:pPr>
        <w:rPr>
          <w:rFonts w:ascii="Tahoma" w:hAnsi="Tahoma" w:cs="Tahoma"/>
          <w:color w:val="000000"/>
          <w:sz w:val="18"/>
        </w:rPr>
      </w:pPr>
    </w:p>
    <w:p w14:paraId="3F19E149" w14:textId="77777777" w:rsidR="00482AD1" w:rsidRPr="001A0F50" w:rsidRDefault="00482AD1" w:rsidP="00F855E5">
      <w:pPr>
        <w:rPr>
          <w:rFonts w:ascii="Tahoma" w:hAnsi="Tahoma" w:cs="Tahoma"/>
          <w:color w:val="000000"/>
          <w:sz w:val="18"/>
        </w:rPr>
      </w:pPr>
    </w:p>
    <w:p w14:paraId="30446F78"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8"/>
          <w:szCs w:val="18"/>
        </w:rPr>
      </w:pPr>
      <w:r w:rsidRPr="00A875EC">
        <w:rPr>
          <w:rFonts w:ascii="Tahoma" w:hAnsi="Tahoma" w:cs="Tahoma"/>
          <w:b/>
          <w:iCs/>
          <w:sz w:val="18"/>
          <w:szCs w:val="18"/>
        </w:rPr>
        <w:t>Oświadczenie o braku podstaw do wykluczenia z postępowania</w:t>
      </w:r>
    </w:p>
    <w:p w14:paraId="4C751626"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rPr>
          <w:rFonts w:ascii="Tahoma" w:hAnsi="Tahoma" w:cs="Tahoma"/>
          <w:iCs/>
          <w:sz w:val="18"/>
          <w:szCs w:val="18"/>
        </w:rPr>
      </w:pPr>
      <w:r w:rsidRPr="00A875EC">
        <w:rPr>
          <w:rFonts w:ascii="Tahoma" w:hAnsi="Tahoma" w:cs="Tahoma"/>
          <w:iCs/>
          <w:sz w:val="18"/>
          <w:szCs w:val="18"/>
        </w:rPr>
        <w:t>Oświadczam, że na dzień składania ofert :</w:t>
      </w:r>
    </w:p>
    <w:p w14:paraId="42DF9B8D"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ind w:left="284" w:hanging="284"/>
        <w:rPr>
          <w:rFonts w:ascii="Tahoma" w:hAnsi="Tahoma" w:cs="Tahoma"/>
          <w:iCs/>
          <w:sz w:val="18"/>
          <w:szCs w:val="18"/>
        </w:rPr>
      </w:pPr>
      <w:r w:rsidRPr="00A875EC">
        <w:rPr>
          <w:rFonts w:ascii="Tahoma" w:hAnsi="Tahoma" w:cs="Tahoma"/>
          <w:iCs/>
          <w:sz w:val="18"/>
          <w:szCs w:val="18"/>
        </w:rPr>
        <w:t>a)</w:t>
      </w:r>
      <w:r w:rsidRPr="00A875EC">
        <w:rPr>
          <w:rFonts w:ascii="Tahoma" w:hAnsi="Tahoma" w:cs="Tahoma"/>
          <w:iCs/>
          <w:sz w:val="18"/>
          <w:szCs w:val="18"/>
        </w:rPr>
        <w:tab/>
        <w:t>nie podlegam wykluczeniu z postępowania na podstawie art. 108 ust. 1 ustawy Prawo zamówień publicznych,</w:t>
      </w:r>
    </w:p>
    <w:p w14:paraId="175F51B5"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ind w:left="284" w:hanging="284"/>
        <w:jc w:val="both"/>
        <w:rPr>
          <w:rFonts w:ascii="Tahoma" w:hAnsi="Tahoma" w:cs="Tahoma"/>
          <w:iCs/>
          <w:sz w:val="18"/>
          <w:szCs w:val="18"/>
        </w:rPr>
      </w:pPr>
      <w:r w:rsidRPr="00A875EC">
        <w:rPr>
          <w:rFonts w:ascii="Tahoma" w:hAnsi="Tahoma" w:cs="Tahoma"/>
          <w:iCs/>
          <w:sz w:val="18"/>
          <w:szCs w:val="18"/>
        </w:rPr>
        <w:t>b)</w:t>
      </w:r>
      <w:r w:rsidRPr="00A875EC">
        <w:rPr>
          <w:rFonts w:ascii="Tahoma" w:hAnsi="Tahoma" w:cs="Tahoma"/>
          <w:iCs/>
          <w:sz w:val="18"/>
          <w:szCs w:val="18"/>
        </w:rPr>
        <w:tab/>
        <w:t>nie podlegam wykluczeniu z postępowania na podstawie art. 109 ust. 1 pkt. 4 ustawy Prawo zamówień publicznych.</w:t>
      </w:r>
    </w:p>
    <w:p w14:paraId="3ECE4C4B"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ind w:left="284" w:hanging="284"/>
        <w:jc w:val="both"/>
        <w:rPr>
          <w:rFonts w:ascii="Tahoma" w:hAnsi="Tahoma" w:cs="Tahoma"/>
          <w:bCs/>
          <w:iCs/>
          <w:sz w:val="18"/>
          <w:szCs w:val="18"/>
        </w:rPr>
      </w:pPr>
      <w:r w:rsidRPr="00A875EC">
        <w:rPr>
          <w:rFonts w:ascii="Tahoma" w:hAnsi="Tahoma" w:cs="Tahoma"/>
          <w:iCs/>
          <w:sz w:val="18"/>
          <w:szCs w:val="18"/>
        </w:rPr>
        <w:t xml:space="preserve">c) </w:t>
      </w:r>
      <w:r w:rsidRPr="00A875EC">
        <w:rPr>
          <w:rFonts w:ascii="Tahoma" w:hAnsi="Tahoma" w:cs="Tahoma"/>
          <w:bCs/>
          <w:iCs/>
          <w:sz w:val="18"/>
          <w:szCs w:val="18"/>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0B51B44A" w14:textId="77777777" w:rsidR="00F855E5" w:rsidRPr="00A875EC" w:rsidRDefault="00F855E5" w:rsidP="00F855E5">
      <w:pPr>
        <w:spacing w:line="264" w:lineRule="auto"/>
        <w:rPr>
          <w:rFonts w:ascii="Tahoma" w:hAnsi="Tahoma" w:cs="Tahoma"/>
          <w:b/>
          <w:iCs/>
          <w:sz w:val="18"/>
          <w:szCs w:val="18"/>
        </w:rPr>
      </w:pPr>
    </w:p>
    <w:p w14:paraId="587E2298"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8"/>
          <w:szCs w:val="18"/>
        </w:rPr>
      </w:pPr>
      <w:r w:rsidRPr="00A875EC">
        <w:rPr>
          <w:rFonts w:ascii="Tahoma" w:hAnsi="Tahoma" w:cs="Tahoma"/>
          <w:b/>
          <w:iCs/>
          <w:sz w:val="18"/>
          <w:szCs w:val="18"/>
        </w:rPr>
        <w:t>Oświadczenie o spełnieniu warunków udziału w postępowaniu</w:t>
      </w:r>
    </w:p>
    <w:p w14:paraId="7A020565"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sz w:val="18"/>
          <w:szCs w:val="18"/>
        </w:rPr>
      </w:pPr>
      <w:r w:rsidRPr="00A875EC">
        <w:rPr>
          <w:rFonts w:ascii="Tahoma" w:hAnsi="Tahoma" w:cs="Tahoma"/>
          <w:iCs/>
          <w:sz w:val="18"/>
          <w:szCs w:val="18"/>
        </w:rPr>
        <w:t>Oświadczam, że na dzień składania ofert spełniam warunki udziału w postępowaniu określone przez Zamawiającego w specyfikacji warunków zamówienia i ogłoszeniu o zamówieniu.</w:t>
      </w:r>
    </w:p>
    <w:p w14:paraId="3A95EE46" w14:textId="77777777" w:rsidR="00F855E5" w:rsidRPr="00A875EC" w:rsidRDefault="00F855E5" w:rsidP="00F855E5">
      <w:pPr>
        <w:spacing w:line="264" w:lineRule="auto"/>
        <w:rPr>
          <w:rFonts w:ascii="Tahoma" w:hAnsi="Tahoma" w:cs="Tahoma"/>
          <w:b/>
          <w:iCs/>
          <w:sz w:val="18"/>
          <w:szCs w:val="18"/>
        </w:rPr>
      </w:pPr>
    </w:p>
    <w:p w14:paraId="24E2D391"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8"/>
          <w:szCs w:val="18"/>
        </w:rPr>
      </w:pPr>
      <w:r w:rsidRPr="00A875EC">
        <w:rPr>
          <w:rFonts w:ascii="Tahoma" w:hAnsi="Tahoma" w:cs="Tahoma"/>
          <w:b/>
          <w:iCs/>
          <w:sz w:val="18"/>
          <w:szCs w:val="18"/>
        </w:rPr>
        <w:t>Oświadczenie, że podjęte przez Wykonawcę czynności są wystarczające do wykazania jego rzetelności w sytuacji, gdy wykonawca podlega wykluczania z postępowania na podstawie art. 108 ust. 1 pkt. 1, 2, 5 lub 6 ustawy Prawo zamówień publicznych*</w:t>
      </w:r>
    </w:p>
    <w:p w14:paraId="2CDB16E0"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sz w:val="18"/>
          <w:szCs w:val="18"/>
        </w:rPr>
      </w:pPr>
      <w:r w:rsidRPr="00A875EC">
        <w:rPr>
          <w:rFonts w:ascii="Tahoma" w:hAnsi="Tahoma" w:cs="Tahoma"/>
          <w:iCs/>
          <w:sz w:val="18"/>
          <w:szCs w:val="18"/>
        </w:rPr>
        <w:t xml:space="preserve">Oświadczam, że zachodzą w stosunku do mnie podstawy wykluczenia z postępowania na podstawie art. …………………………………………………………………………………………………………. ustawy </w:t>
      </w:r>
      <w:proofErr w:type="spellStart"/>
      <w:r w:rsidRPr="00A875EC">
        <w:rPr>
          <w:rFonts w:ascii="Tahoma" w:hAnsi="Tahoma" w:cs="Tahoma"/>
          <w:iCs/>
          <w:sz w:val="18"/>
          <w:szCs w:val="18"/>
        </w:rPr>
        <w:t>Pzp</w:t>
      </w:r>
      <w:proofErr w:type="spellEnd"/>
      <w:r w:rsidRPr="00A875EC">
        <w:rPr>
          <w:rFonts w:ascii="Tahoma" w:hAnsi="Tahoma" w:cs="Tahoma"/>
          <w:iCs/>
          <w:sz w:val="18"/>
          <w:szCs w:val="18"/>
        </w:rPr>
        <w:t xml:space="preserve"> </w:t>
      </w:r>
    </w:p>
    <w:p w14:paraId="6C0967DD"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sz w:val="18"/>
          <w:szCs w:val="18"/>
        </w:rPr>
      </w:pPr>
      <w:r w:rsidRPr="00A875EC">
        <w:rPr>
          <w:rFonts w:ascii="Tahoma" w:hAnsi="Tahoma" w:cs="Tahoma"/>
          <w:iCs/>
          <w:sz w:val="18"/>
          <w:szCs w:val="18"/>
        </w:rPr>
        <w:t xml:space="preserve">  </w:t>
      </w:r>
      <w:r w:rsidRPr="00A875EC">
        <w:rPr>
          <w:rFonts w:ascii="Tahoma" w:hAnsi="Tahoma" w:cs="Tahoma"/>
          <w:i/>
          <w:iCs/>
          <w:sz w:val="18"/>
          <w:szCs w:val="18"/>
        </w:rPr>
        <w:t>(podać mającą zastosowanie podstawę wykluczenia spośród wymienionych w 108 ust. 1 pkt. 1, 2, 5 lub 6 ustawy Prawo zamówień publicznych).</w:t>
      </w:r>
      <w:r w:rsidRPr="00A875EC">
        <w:rPr>
          <w:rFonts w:ascii="Tahoma" w:hAnsi="Tahoma" w:cs="Tahoma"/>
          <w:iCs/>
          <w:sz w:val="18"/>
          <w:szCs w:val="18"/>
        </w:rPr>
        <w:t xml:space="preserve"> </w:t>
      </w:r>
    </w:p>
    <w:p w14:paraId="3FE276FB" w14:textId="77777777" w:rsidR="00F855E5" w:rsidRPr="00A875EC" w:rsidRDefault="00F855E5" w:rsidP="00F855E5">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sz w:val="18"/>
          <w:szCs w:val="18"/>
        </w:rPr>
      </w:pPr>
      <w:r w:rsidRPr="00A875EC">
        <w:rPr>
          <w:rFonts w:ascii="Tahoma" w:hAnsi="Tahoma" w:cs="Tahoma"/>
          <w:iCs/>
          <w:sz w:val="18"/>
          <w:szCs w:val="18"/>
        </w:rPr>
        <w:t>Jednocześnie oświadczam, że w związku z ww. okolicznością, na podstawie art. 110 ust. 2 ustawy Prawo zamówień publicznych podjąłem następujące środki naprawcze</w:t>
      </w:r>
      <w:r w:rsidRPr="00A875EC">
        <w:rPr>
          <w:rFonts w:ascii="Tahoma" w:hAnsi="Tahoma" w:cs="Tahoma"/>
          <w:b/>
          <w:iCs/>
          <w:sz w:val="18"/>
          <w:szCs w:val="18"/>
        </w:rPr>
        <w:t>:</w:t>
      </w:r>
      <w:r w:rsidRPr="00A875EC">
        <w:rPr>
          <w:rFonts w:ascii="Tahoma" w:hAnsi="Tahoma" w:cs="Tahoma"/>
          <w:bCs/>
          <w:iCs/>
          <w:sz w:val="18"/>
          <w:szCs w:val="18"/>
        </w:rPr>
        <w:t xml:space="preserve">………………………………………..………………………… </w:t>
      </w:r>
      <w:r w:rsidRPr="00A875EC">
        <w:rPr>
          <w:rFonts w:ascii="Tahoma" w:hAnsi="Tahoma" w:cs="Tahoma"/>
          <w:iCs/>
          <w:sz w:val="18"/>
          <w:szCs w:val="18"/>
        </w:rPr>
        <w:t>……………………………………………………………………………………………………………….…………..</w:t>
      </w:r>
    </w:p>
    <w:p w14:paraId="6DFB5206" w14:textId="77777777" w:rsidR="00F855E5" w:rsidRPr="00A875EC" w:rsidRDefault="00F855E5" w:rsidP="00F855E5">
      <w:pPr>
        <w:spacing w:line="264" w:lineRule="auto"/>
        <w:rPr>
          <w:rFonts w:ascii="Tahoma" w:hAnsi="Tahoma" w:cs="Tahoma"/>
          <w:b/>
          <w:iCs/>
          <w:sz w:val="18"/>
          <w:szCs w:val="18"/>
        </w:rPr>
      </w:pPr>
    </w:p>
    <w:tbl>
      <w:tblPr>
        <w:tblW w:w="9611" w:type="dxa"/>
        <w:tblInd w:w="-5" w:type="dxa"/>
        <w:tblLayout w:type="fixed"/>
        <w:tblLook w:val="0000" w:firstRow="0" w:lastRow="0" w:firstColumn="0" w:lastColumn="0" w:noHBand="0" w:noVBand="0"/>
      </w:tblPr>
      <w:tblGrid>
        <w:gridCol w:w="9611"/>
      </w:tblGrid>
      <w:tr w:rsidR="00F855E5" w:rsidRPr="00A875EC" w14:paraId="2E8DCC59" w14:textId="77777777" w:rsidTr="00C96C50">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5D869E06" w14:textId="77777777" w:rsidR="00F855E5" w:rsidRPr="00A875EC" w:rsidRDefault="00F855E5" w:rsidP="00C96C50">
            <w:pPr>
              <w:spacing w:line="264" w:lineRule="auto"/>
              <w:jc w:val="center"/>
              <w:rPr>
                <w:rFonts w:ascii="Tahoma" w:hAnsi="Tahoma" w:cs="Tahoma"/>
                <w:sz w:val="18"/>
                <w:szCs w:val="18"/>
              </w:rPr>
            </w:pPr>
            <w:r w:rsidRPr="00A875EC">
              <w:rPr>
                <w:rFonts w:ascii="Tahoma" w:hAnsi="Tahoma" w:cs="Tahoma"/>
                <w:b/>
                <w:sz w:val="18"/>
                <w:szCs w:val="18"/>
              </w:rPr>
              <w:t>Oświadczenie dotyczące podanych informacji</w:t>
            </w:r>
          </w:p>
          <w:p w14:paraId="1069311C" w14:textId="77777777" w:rsidR="00F855E5" w:rsidRPr="00A875EC" w:rsidRDefault="00F855E5" w:rsidP="00C96C50">
            <w:pPr>
              <w:spacing w:line="264" w:lineRule="auto"/>
              <w:jc w:val="both"/>
              <w:rPr>
                <w:rFonts w:ascii="Tahoma" w:hAnsi="Tahoma" w:cs="Tahoma"/>
                <w:sz w:val="18"/>
                <w:szCs w:val="18"/>
              </w:rPr>
            </w:pPr>
            <w:r w:rsidRPr="00A875EC">
              <w:rPr>
                <w:rFonts w:ascii="Tahoma" w:hAnsi="Tahoma" w:cs="Tahoma"/>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10E54F9F" w14:textId="77777777" w:rsidR="00F855E5" w:rsidRPr="001A0F50" w:rsidRDefault="00F855E5" w:rsidP="00F855E5">
      <w:pPr>
        <w:spacing w:line="264" w:lineRule="auto"/>
        <w:rPr>
          <w:rFonts w:ascii="Tahoma" w:hAnsi="Tahoma" w:cs="Tahoma"/>
        </w:rPr>
      </w:pPr>
      <w:r w:rsidRPr="001A0F50">
        <w:rPr>
          <w:rFonts w:ascii="Tahoma" w:hAnsi="Tahoma" w:cs="Tahoma"/>
          <w:iCs/>
          <w:szCs w:val="24"/>
        </w:rPr>
        <w:t>* dotyczy sytuacji gdy wykonawca podlega wyuczeniu z postępowania art. 108 ust. 1 pkt. 1, 2, 5 lub 6</w:t>
      </w:r>
    </w:p>
    <w:p w14:paraId="482C3FB5" w14:textId="77777777" w:rsidR="00F855E5" w:rsidRPr="001A0F50" w:rsidRDefault="00F855E5" w:rsidP="00F855E5">
      <w:pPr>
        <w:jc w:val="both"/>
        <w:rPr>
          <w:rFonts w:ascii="Tahoma" w:hAnsi="Tahoma" w:cs="Tahoma"/>
          <w:sz w:val="18"/>
        </w:rPr>
      </w:pPr>
    </w:p>
    <w:p w14:paraId="6494DE64" w14:textId="77777777" w:rsidR="00F855E5" w:rsidRPr="001A0F50" w:rsidRDefault="00F855E5" w:rsidP="00F855E5">
      <w:pPr>
        <w:jc w:val="both"/>
        <w:rPr>
          <w:rFonts w:ascii="Tahoma" w:hAnsi="Tahoma" w:cs="Tahoma"/>
          <w:sz w:val="18"/>
        </w:rPr>
      </w:pPr>
    </w:p>
    <w:p w14:paraId="49DF166E" w14:textId="6D77A0DC" w:rsidR="00A875EC" w:rsidRPr="001A0F50" w:rsidRDefault="00F855E5" w:rsidP="00A875EC">
      <w:pPr>
        <w:rPr>
          <w:rFonts w:ascii="Tahoma" w:hAnsi="Tahoma" w:cs="Tahoma"/>
          <w:szCs w:val="24"/>
        </w:rPr>
      </w:pPr>
      <w:r w:rsidRPr="001A0F50">
        <w:rPr>
          <w:rFonts w:ascii="Tahoma" w:hAnsi="Tahoma" w:cs="Tahoma"/>
        </w:rPr>
        <w:t>......................... dnia .................................</w:t>
      </w:r>
      <w:r w:rsidRPr="001A0F50">
        <w:rPr>
          <w:rFonts w:ascii="Tahoma" w:hAnsi="Tahoma" w:cs="Tahoma"/>
        </w:rPr>
        <w:tab/>
      </w:r>
      <w:r w:rsidRPr="001A0F50">
        <w:rPr>
          <w:rFonts w:ascii="Tahoma" w:hAnsi="Tahoma" w:cs="Tahoma"/>
        </w:rPr>
        <w:tab/>
      </w:r>
      <w:r w:rsidRPr="001A0F50">
        <w:rPr>
          <w:rFonts w:ascii="Tahoma" w:hAnsi="Tahoma" w:cs="Tahoma"/>
        </w:rPr>
        <w:tab/>
      </w:r>
      <w:r w:rsidRPr="001A0F50">
        <w:rPr>
          <w:rFonts w:ascii="Tahoma" w:hAnsi="Tahoma" w:cs="Tahoma"/>
        </w:rPr>
        <w:tab/>
      </w:r>
      <w:r w:rsidR="00A875EC">
        <w:rPr>
          <w:rFonts w:ascii="Tahoma" w:hAnsi="Tahoma" w:cs="Tahoma"/>
        </w:rPr>
        <w:t xml:space="preserve">        </w:t>
      </w:r>
      <w:r w:rsidR="00A875EC" w:rsidRPr="001A0F50">
        <w:rPr>
          <w:rFonts w:ascii="Tahoma" w:hAnsi="Tahoma" w:cs="Tahoma"/>
          <w:i/>
          <w:szCs w:val="24"/>
        </w:rPr>
        <w:t>…………………………………………</w:t>
      </w:r>
    </w:p>
    <w:p w14:paraId="0E6C4DE2" w14:textId="77777777" w:rsidR="00A875EC" w:rsidRPr="001A0F50" w:rsidRDefault="00A875EC" w:rsidP="00A875EC">
      <w:pPr>
        <w:ind w:left="709"/>
        <w:jc w:val="right"/>
        <w:rPr>
          <w:rFonts w:ascii="Tahoma" w:hAnsi="Tahoma" w:cs="Tahoma"/>
          <w:i/>
          <w:sz w:val="16"/>
          <w:szCs w:val="16"/>
        </w:rPr>
      </w:pPr>
      <w:r w:rsidRPr="001A0F50">
        <w:rPr>
          <w:rFonts w:ascii="Tahoma" w:hAnsi="Tahoma" w:cs="Tahoma"/>
          <w:i/>
          <w:szCs w:val="24"/>
        </w:rPr>
        <w:t xml:space="preserve">                                                                  </w:t>
      </w:r>
      <w:r w:rsidRPr="001A0F50">
        <w:rPr>
          <w:rFonts w:ascii="Tahoma" w:hAnsi="Tahoma" w:cs="Tahoma"/>
          <w:i/>
          <w:szCs w:val="24"/>
        </w:rPr>
        <w:tab/>
      </w:r>
      <w:r w:rsidRPr="001A0F50">
        <w:rPr>
          <w:rFonts w:ascii="Tahoma" w:hAnsi="Tahoma" w:cs="Tahoma"/>
          <w:i/>
          <w:szCs w:val="24"/>
        </w:rPr>
        <w:tab/>
        <w:t xml:space="preserve">   </w:t>
      </w:r>
      <w:r w:rsidRPr="001A0F50">
        <w:rPr>
          <w:rFonts w:ascii="Tahoma" w:hAnsi="Tahoma" w:cs="Tahoma"/>
          <w:i/>
          <w:sz w:val="16"/>
          <w:szCs w:val="16"/>
        </w:rPr>
        <w:t>podpis osoby(osób) uprawnionej(</w:t>
      </w:r>
      <w:proofErr w:type="spellStart"/>
      <w:r w:rsidRPr="001A0F50">
        <w:rPr>
          <w:rFonts w:ascii="Tahoma" w:hAnsi="Tahoma" w:cs="Tahoma"/>
          <w:i/>
          <w:sz w:val="16"/>
          <w:szCs w:val="16"/>
        </w:rPr>
        <w:t>ych</w:t>
      </w:r>
      <w:proofErr w:type="spellEnd"/>
      <w:r w:rsidRPr="001A0F50">
        <w:rPr>
          <w:rFonts w:ascii="Tahoma" w:hAnsi="Tahoma" w:cs="Tahoma"/>
          <w:i/>
          <w:sz w:val="16"/>
          <w:szCs w:val="16"/>
        </w:rPr>
        <w:t>)</w:t>
      </w:r>
    </w:p>
    <w:p w14:paraId="6BF49B5C" w14:textId="77777777" w:rsidR="00A875EC" w:rsidRPr="001A0F50" w:rsidRDefault="00A875EC" w:rsidP="00A875EC">
      <w:pPr>
        <w:widowControl w:val="0"/>
        <w:tabs>
          <w:tab w:val="left" w:pos="5812"/>
        </w:tabs>
        <w:autoSpaceDE w:val="0"/>
        <w:autoSpaceDN w:val="0"/>
        <w:adjustRightInd w:val="0"/>
        <w:ind w:left="709"/>
        <w:jc w:val="right"/>
        <w:rPr>
          <w:rFonts w:ascii="Tahoma" w:hAnsi="Tahoma" w:cs="Tahoma"/>
          <w:sz w:val="16"/>
          <w:szCs w:val="16"/>
        </w:rPr>
      </w:pPr>
      <w:r w:rsidRPr="001A0F50">
        <w:rPr>
          <w:rFonts w:ascii="Tahoma" w:hAnsi="Tahoma" w:cs="Tahoma"/>
          <w:i/>
          <w:sz w:val="16"/>
          <w:szCs w:val="16"/>
        </w:rPr>
        <w:t xml:space="preserve">                                                                                          do reprezentowania Wykonawcy</w:t>
      </w:r>
    </w:p>
    <w:p w14:paraId="1993E599" w14:textId="21F90478" w:rsidR="004C7BEE" w:rsidRPr="001A0F50" w:rsidRDefault="001C7658" w:rsidP="00A875EC">
      <w:pPr>
        <w:tabs>
          <w:tab w:val="num" w:pos="284"/>
        </w:tabs>
        <w:ind w:left="284" w:right="283" w:hanging="284"/>
        <w:rPr>
          <w:rFonts w:ascii="Tahoma" w:hAnsi="Tahoma" w:cs="Tahoma"/>
          <w:b/>
          <w:sz w:val="22"/>
          <w:szCs w:val="22"/>
        </w:rPr>
      </w:pPr>
      <w:r w:rsidRPr="001A0F50">
        <w:rPr>
          <w:rFonts w:ascii="Tahoma" w:hAnsi="Tahoma" w:cs="Tahoma"/>
          <w:b/>
          <w:sz w:val="22"/>
          <w:szCs w:val="22"/>
        </w:rPr>
        <w:t xml:space="preserve">       </w:t>
      </w:r>
    </w:p>
    <w:p w14:paraId="59DBCF6F" w14:textId="77777777" w:rsidR="004C7BEE" w:rsidRPr="001A0F50" w:rsidRDefault="004C7BEE" w:rsidP="0023148B">
      <w:pPr>
        <w:pageBreakBefore/>
        <w:spacing w:line="360" w:lineRule="auto"/>
        <w:ind w:right="284"/>
        <w:jc w:val="right"/>
        <w:rPr>
          <w:rFonts w:ascii="Tahoma" w:hAnsi="Tahoma" w:cs="Tahoma"/>
          <w:i/>
        </w:rPr>
      </w:pPr>
      <w:r w:rsidRPr="001A0F50">
        <w:rPr>
          <w:rFonts w:ascii="Tahoma" w:hAnsi="Tahoma" w:cs="Tahoma"/>
          <w:i/>
        </w:rPr>
        <w:lastRenderedPageBreak/>
        <w:t xml:space="preserve">Załącznik </w:t>
      </w:r>
      <w:r w:rsidR="006A2A0F" w:rsidRPr="001A0F50">
        <w:rPr>
          <w:rFonts w:ascii="Tahoma" w:hAnsi="Tahoma" w:cs="Tahoma"/>
          <w:i/>
        </w:rPr>
        <w:t>23</w:t>
      </w:r>
      <w:r w:rsidRPr="001A0F50">
        <w:rPr>
          <w:rFonts w:ascii="Tahoma" w:hAnsi="Tahoma" w:cs="Tahoma"/>
          <w:i/>
        </w:rPr>
        <w:t>.5.</w:t>
      </w:r>
    </w:p>
    <w:p w14:paraId="60B1BFA5" w14:textId="77777777" w:rsidR="004C7BEE" w:rsidRPr="001A0F50" w:rsidRDefault="004C7BEE" w:rsidP="004C7BEE">
      <w:pPr>
        <w:jc w:val="right"/>
        <w:rPr>
          <w:rFonts w:ascii="Tahoma" w:hAnsi="Tahoma" w:cs="Tahoma"/>
          <w:b/>
        </w:rPr>
      </w:pPr>
    </w:p>
    <w:p w14:paraId="37B16408" w14:textId="77777777" w:rsidR="004C7BEE" w:rsidRPr="001A0F50" w:rsidRDefault="004C7BEE" w:rsidP="00A875EC">
      <w:pPr>
        <w:rPr>
          <w:rFonts w:ascii="Tahoma" w:hAnsi="Tahoma" w:cs="Tahoma"/>
          <w:b/>
          <w:sz w:val="28"/>
          <w:szCs w:val="28"/>
        </w:rPr>
      </w:pPr>
    </w:p>
    <w:p w14:paraId="2B574B2B" w14:textId="77777777" w:rsidR="001220B4" w:rsidRPr="001A0F50" w:rsidRDefault="001220B4" w:rsidP="001220B4">
      <w:pPr>
        <w:jc w:val="center"/>
        <w:rPr>
          <w:rFonts w:ascii="Tahoma" w:hAnsi="Tahoma" w:cs="Tahoma"/>
          <w:b/>
          <w:sz w:val="28"/>
          <w:szCs w:val="28"/>
        </w:rPr>
      </w:pPr>
    </w:p>
    <w:p w14:paraId="4EEB764E" w14:textId="77777777" w:rsidR="001220B4" w:rsidRPr="001A0F50" w:rsidRDefault="001220B4" w:rsidP="001220B4">
      <w:pPr>
        <w:jc w:val="center"/>
        <w:rPr>
          <w:rFonts w:ascii="Tahoma" w:hAnsi="Tahoma" w:cs="Tahoma"/>
          <w:b/>
          <w:sz w:val="28"/>
          <w:szCs w:val="28"/>
        </w:rPr>
      </w:pPr>
      <w:r w:rsidRPr="001A0F50">
        <w:rPr>
          <w:rFonts w:ascii="Tahoma" w:hAnsi="Tahoma" w:cs="Tahoma"/>
          <w:b/>
          <w:sz w:val="28"/>
          <w:szCs w:val="28"/>
        </w:rPr>
        <w:t xml:space="preserve">OŚWIADCZENIE </w:t>
      </w:r>
    </w:p>
    <w:p w14:paraId="3A266554" w14:textId="77777777" w:rsidR="001220B4" w:rsidRPr="001A0F50" w:rsidRDefault="001220B4" w:rsidP="001220B4">
      <w:pPr>
        <w:jc w:val="center"/>
        <w:rPr>
          <w:rFonts w:ascii="Tahoma" w:hAnsi="Tahoma" w:cs="Tahoma"/>
          <w:b/>
          <w:sz w:val="24"/>
          <w:szCs w:val="24"/>
        </w:rPr>
      </w:pPr>
      <w:r w:rsidRPr="001A0F50">
        <w:rPr>
          <w:rFonts w:ascii="Tahoma" w:hAnsi="Tahoma" w:cs="Tahoma"/>
          <w:b/>
          <w:sz w:val="24"/>
          <w:szCs w:val="24"/>
        </w:rPr>
        <w:t>o przynależności lub braku przynależności do tej samej grupy kapitałowej</w:t>
      </w:r>
    </w:p>
    <w:p w14:paraId="6E0A1CEE" w14:textId="77777777" w:rsidR="001220B4" w:rsidRPr="001A0F50" w:rsidRDefault="001220B4" w:rsidP="001220B4">
      <w:pPr>
        <w:rPr>
          <w:rFonts w:ascii="Tahoma" w:hAnsi="Tahoma" w:cs="Tahoma"/>
          <w:sz w:val="24"/>
          <w:szCs w:val="24"/>
        </w:rPr>
      </w:pPr>
    </w:p>
    <w:p w14:paraId="1504D95D" w14:textId="77777777" w:rsidR="001220B4" w:rsidRPr="001A0F50" w:rsidRDefault="001220B4" w:rsidP="001220B4">
      <w:pPr>
        <w:rPr>
          <w:rFonts w:ascii="Tahoma" w:hAnsi="Tahoma" w:cs="Tahoma"/>
          <w:sz w:val="24"/>
          <w:szCs w:val="24"/>
        </w:rPr>
      </w:pPr>
    </w:p>
    <w:p w14:paraId="761384D9" w14:textId="77777777" w:rsidR="0023148B" w:rsidRPr="001A0F50" w:rsidRDefault="00132A60" w:rsidP="00132A60">
      <w:pPr>
        <w:autoSpaceDE w:val="0"/>
        <w:autoSpaceDN w:val="0"/>
        <w:adjustRightInd w:val="0"/>
        <w:jc w:val="both"/>
        <w:rPr>
          <w:rFonts w:ascii="Tahoma" w:hAnsi="Tahoma" w:cs="Tahoma"/>
        </w:rPr>
      </w:pPr>
      <w:r w:rsidRPr="001A0F50">
        <w:rPr>
          <w:rFonts w:ascii="Tahoma" w:hAnsi="Tahoma" w:cs="Tahoma"/>
        </w:rPr>
        <w:t xml:space="preserve">Przystępując do postępowania o udzielenie zamówienia publicznego prowadzonego w trybie </w:t>
      </w:r>
      <w:r w:rsidR="0023148B" w:rsidRPr="001A0F50">
        <w:rPr>
          <w:rFonts w:ascii="Tahoma" w:hAnsi="Tahoma" w:cs="Tahoma"/>
        </w:rPr>
        <w:t>podstawowym</w:t>
      </w:r>
      <w:r w:rsidRPr="001A0F50">
        <w:rPr>
          <w:rFonts w:ascii="Tahoma" w:hAnsi="Tahoma" w:cs="Tahoma"/>
        </w:rPr>
        <w:t xml:space="preserve"> pn.: </w:t>
      </w:r>
    </w:p>
    <w:p w14:paraId="47D64EB7" w14:textId="77777777" w:rsidR="0023148B" w:rsidRPr="001A0F50" w:rsidRDefault="0023148B" w:rsidP="00132A60">
      <w:pPr>
        <w:autoSpaceDE w:val="0"/>
        <w:autoSpaceDN w:val="0"/>
        <w:adjustRightInd w:val="0"/>
        <w:jc w:val="both"/>
        <w:rPr>
          <w:rFonts w:ascii="Tahoma" w:hAnsi="Tahoma" w:cs="Tahoma"/>
        </w:rPr>
      </w:pPr>
    </w:p>
    <w:p w14:paraId="787AB034" w14:textId="77777777" w:rsidR="0074247E" w:rsidRDefault="0074247E" w:rsidP="0074247E">
      <w:pPr>
        <w:pStyle w:val="Zwykytekst"/>
        <w:jc w:val="center"/>
        <w:rPr>
          <w:rFonts w:ascii="Tahoma" w:hAnsi="Tahoma" w:cs="Tahoma"/>
          <w:b/>
          <w:sz w:val="28"/>
          <w:szCs w:val="28"/>
        </w:rPr>
      </w:pPr>
      <w:r w:rsidRPr="00C82EAB">
        <w:rPr>
          <w:rFonts w:ascii="Tahoma" w:hAnsi="Tahoma" w:cs="Tahoma"/>
          <w:b/>
          <w:sz w:val="28"/>
          <w:szCs w:val="28"/>
        </w:rPr>
        <w:t xml:space="preserve">Sukcesywne dostawy </w:t>
      </w:r>
      <w:r>
        <w:rPr>
          <w:rFonts w:ascii="Tahoma" w:hAnsi="Tahoma" w:cs="Tahoma"/>
          <w:b/>
          <w:sz w:val="28"/>
          <w:szCs w:val="28"/>
        </w:rPr>
        <w:t>rożnych produktów spożywczych</w:t>
      </w:r>
    </w:p>
    <w:p w14:paraId="12818B94" w14:textId="7252DD41" w:rsidR="00685311" w:rsidRPr="00685311" w:rsidRDefault="00685311" w:rsidP="0074247E">
      <w:pPr>
        <w:pStyle w:val="Zwykytekst"/>
        <w:jc w:val="center"/>
        <w:rPr>
          <w:rFonts w:ascii="Tahoma" w:hAnsi="Tahoma" w:cs="Tahoma"/>
          <w:b/>
          <w:sz w:val="24"/>
          <w:szCs w:val="24"/>
        </w:rPr>
      </w:pPr>
      <w:r w:rsidRPr="00685311">
        <w:rPr>
          <w:rFonts w:ascii="Tahoma" w:hAnsi="Tahoma" w:cs="Tahoma"/>
          <w:b/>
          <w:sz w:val="24"/>
          <w:szCs w:val="24"/>
        </w:rPr>
        <w:t>DZ-751-</w:t>
      </w:r>
      <w:r w:rsidR="00891419">
        <w:rPr>
          <w:rFonts w:ascii="Tahoma" w:hAnsi="Tahoma" w:cs="Tahoma"/>
          <w:b/>
          <w:sz w:val="24"/>
          <w:szCs w:val="24"/>
        </w:rPr>
        <w:t>5</w:t>
      </w:r>
      <w:r w:rsidRPr="00685311">
        <w:rPr>
          <w:rFonts w:ascii="Tahoma" w:hAnsi="Tahoma" w:cs="Tahoma"/>
          <w:b/>
          <w:sz w:val="24"/>
          <w:szCs w:val="24"/>
        </w:rPr>
        <w:t>/26</w:t>
      </w:r>
    </w:p>
    <w:p w14:paraId="4A04356D" w14:textId="77777777" w:rsidR="00E3665D" w:rsidRPr="001A0F50" w:rsidRDefault="00E3665D" w:rsidP="007724BC">
      <w:pPr>
        <w:spacing w:line="264" w:lineRule="auto"/>
        <w:jc w:val="center"/>
        <w:rPr>
          <w:rFonts w:ascii="Tahoma" w:hAnsi="Tahoma" w:cs="Tahoma"/>
          <w:b/>
          <w:iCs/>
          <w:szCs w:val="24"/>
        </w:rPr>
      </w:pPr>
    </w:p>
    <w:p w14:paraId="3B3BB8CC" w14:textId="77777777" w:rsidR="0023148B" w:rsidRPr="001A0F50" w:rsidRDefault="0023148B" w:rsidP="0023148B">
      <w:pPr>
        <w:spacing w:line="264" w:lineRule="auto"/>
        <w:rPr>
          <w:rFonts w:ascii="Tahoma" w:hAnsi="Tahoma" w:cs="Tahoma"/>
          <w:b/>
          <w:iCs/>
          <w:szCs w:val="24"/>
        </w:rPr>
      </w:pPr>
      <w:r w:rsidRPr="001A0F50">
        <w:rPr>
          <w:rFonts w:ascii="Tahoma" w:hAnsi="Tahoma" w:cs="Tahoma"/>
          <w:b/>
          <w:iCs/>
          <w:szCs w:val="24"/>
        </w:rPr>
        <w:t xml:space="preserve">działając w imieniu Wykonawcy: </w:t>
      </w:r>
    </w:p>
    <w:p w14:paraId="7D2D3CE7" w14:textId="77777777" w:rsidR="0023148B" w:rsidRPr="001A0F50" w:rsidRDefault="0023148B" w:rsidP="0023148B">
      <w:pPr>
        <w:ind w:right="17"/>
        <w:rPr>
          <w:rFonts w:ascii="Tahoma" w:hAnsi="Tahoma" w:cs="Tahoma"/>
          <w:color w:val="000000"/>
        </w:rPr>
      </w:pPr>
      <w:r w:rsidRPr="001A0F50">
        <w:rPr>
          <w:rFonts w:ascii="Tahoma" w:hAnsi="Tahoma" w:cs="Tahoma"/>
          <w:color w:val="000000"/>
        </w:rPr>
        <w:t>…………………………………………………………………………</w:t>
      </w:r>
    </w:p>
    <w:p w14:paraId="4B865F1B" w14:textId="77777777" w:rsidR="0023148B" w:rsidRPr="001A0F50" w:rsidRDefault="0023148B" w:rsidP="0023148B">
      <w:pPr>
        <w:ind w:right="15"/>
        <w:rPr>
          <w:rFonts w:ascii="Tahoma" w:hAnsi="Tahoma" w:cs="Tahoma"/>
          <w:i/>
          <w:color w:val="000000"/>
          <w:sz w:val="16"/>
          <w:szCs w:val="16"/>
        </w:rPr>
      </w:pPr>
      <w:r w:rsidRPr="001A0F50">
        <w:rPr>
          <w:rFonts w:ascii="Tahoma" w:hAnsi="Tahoma" w:cs="Tahoma"/>
          <w:i/>
          <w:color w:val="000000"/>
          <w:sz w:val="16"/>
          <w:szCs w:val="16"/>
        </w:rPr>
        <w:t>(pełna nazwa/firma, adres, w zależności od podmiotu: NIP/PESEL, KRS/</w:t>
      </w:r>
      <w:proofErr w:type="spellStart"/>
      <w:r w:rsidRPr="001A0F50">
        <w:rPr>
          <w:rFonts w:ascii="Tahoma" w:hAnsi="Tahoma" w:cs="Tahoma"/>
          <w:i/>
          <w:color w:val="000000"/>
          <w:sz w:val="16"/>
          <w:szCs w:val="16"/>
        </w:rPr>
        <w:t>CEiDG</w:t>
      </w:r>
      <w:proofErr w:type="spellEnd"/>
      <w:r w:rsidRPr="001A0F50">
        <w:rPr>
          <w:rFonts w:ascii="Tahoma" w:hAnsi="Tahoma" w:cs="Tahoma"/>
          <w:i/>
          <w:color w:val="000000"/>
          <w:sz w:val="16"/>
          <w:szCs w:val="16"/>
        </w:rPr>
        <w:t>)</w:t>
      </w:r>
    </w:p>
    <w:p w14:paraId="7CFB6BF1" w14:textId="77777777" w:rsidR="0023148B" w:rsidRPr="001A0F50" w:rsidRDefault="0023148B" w:rsidP="0023148B">
      <w:pPr>
        <w:rPr>
          <w:rFonts w:ascii="Tahoma" w:hAnsi="Tahoma" w:cs="Tahoma"/>
          <w:color w:val="000000"/>
          <w:u w:val="single"/>
        </w:rPr>
      </w:pPr>
    </w:p>
    <w:p w14:paraId="5468F449" w14:textId="77777777" w:rsidR="0023148B" w:rsidRPr="001A0F50" w:rsidRDefault="0023148B" w:rsidP="0023148B">
      <w:pPr>
        <w:rPr>
          <w:rFonts w:ascii="Tahoma" w:hAnsi="Tahoma" w:cs="Tahoma"/>
          <w:color w:val="000000"/>
          <w:u w:val="single"/>
        </w:rPr>
      </w:pPr>
      <w:r w:rsidRPr="001A0F50">
        <w:rPr>
          <w:rFonts w:ascii="Tahoma" w:hAnsi="Tahoma" w:cs="Tahoma"/>
          <w:color w:val="000000"/>
          <w:u w:val="single"/>
        </w:rPr>
        <w:t>reprezentowanego przez:</w:t>
      </w:r>
    </w:p>
    <w:p w14:paraId="5970788C" w14:textId="77777777" w:rsidR="0023148B" w:rsidRPr="001A0F50" w:rsidRDefault="0023148B" w:rsidP="0023148B">
      <w:pPr>
        <w:ind w:right="17"/>
        <w:rPr>
          <w:rFonts w:ascii="Tahoma" w:hAnsi="Tahoma" w:cs="Tahoma"/>
          <w:color w:val="000000"/>
        </w:rPr>
      </w:pPr>
      <w:r w:rsidRPr="001A0F50">
        <w:rPr>
          <w:rFonts w:ascii="Tahoma" w:hAnsi="Tahoma" w:cs="Tahoma"/>
          <w:color w:val="000000"/>
        </w:rPr>
        <w:t>…………………………………………………………………………</w:t>
      </w:r>
    </w:p>
    <w:p w14:paraId="4ACD7F81" w14:textId="77777777" w:rsidR="0023148B" w:rsidRPr="001A0F50" w:rsidRDefault="0023148B" w:rsidP="0023148B">
      <w:pPr>
        <w:ind w:right="15"/>
        <w:rPr>
          <w:rFonts w:ascii="Tahoma" w:hAnsi="Tahoma" w:cs="Tahoma"/>
          <w:i/>
          <w:color w:val="000000"/>
          <w:sz w:val="16"/>
          <w:szCs w:val="16"/>
        </w:rPr>
      </w:pPr>
      <w:r w:rsidRPr="001A0F50">
        <w:rPr>
          <w:rFonts w:ascii="Tahoma" w:hAnsi="Tahoma" w:cs="Tahoma"/>
          <w:i/>
          <w:color w:val="000000"/>
          <w:sz w:val="16"/>
          <w:szCs w:val="16"/>
        </w:rPr>
        <w:t>(imię, nazwisko, stanowisko/podstawa do  reprezentacji)</w:t>
      </w:r>
    </w:p>
    <w:p w14:paraId="48A1603D" w14:textId="77777777" w:rsidR="0023148B" w:rsidRPr="001A0F50" w:rsidRDefault="0023148B" w:rsidP="00132A60">
      <w:pPr>
        <w:autoSpaceDE w:val="0"/>
        <w:autoSpaceDN w:val="0"/>
        <w:adjustRightInd w:val="0"/>
        <w:jc w:val="both"/>
        <w:rPr>
          <w:rFonts w:ascii="Tahoma" w:hAnsi="Tahoma" w:cs="Tahoma"/>
        </w:rPr>
      </w:pPr>
    </w:p>
    <w:p w14:paraId="71F5DEF8" w14:textId="77777777" w:rsidR="0023148B" w:rsidRPr="001A0F50" w:rsidRDefault="0023148B" w:rsidP="00132A60">
      <w:pPr>
        <w:autoSpaceDE w:val="0"/>
        <w:autoSpaceDN w:val="0"/>
        <w:adjustRightInd w:val="0"/>
        <w:jc w:val="both"/>
        <w:rPr>
          <w:rFonts w:ascii="Tahoma" w:hAnsi="Tahoma" w:cs="Tahoma"/>
        </w:rPr>
      </w:pPr>
    </w:p>
    <w:p w14:paraId="0077D5FF" w14:textId="77777777" w:rsidR="00132A60" w:rsidRPr="001A0F50" w:rsidRDefault="00132A60" w:rsidP="00132A60">
      <w:pPr>
        <w:autoSpaceDE w:val="0"/>
        <w:autoSpaceDN w:val="0"/>
        <w:adjustRightInd w:val="0"/>
        <w:jc w:val="both"/>
        <w:rPr>
          <w:rFonts w:ascii="Tahoma" w:hAnsi="Tahoma" w:cs="Tahoma"/>
          <w:b/>
        </w:rPr>
      </w:pPr>
      <w:r w:rsidRPr="001A0F50">
        <w:rPr>
          <w:rFonts w:ascii="Tahoma" w:hAnsi="Tahoma" w:cs="Tahoma"/>
        </w:rPr>
        <w:t>oświadczam/my, że:</w:t>
      </w:r>
    </w:p>
    <w:p w14:paraId="10593B88" w14:textId="77777777" w:rsidR="00132A60" w:rsidRPr="001A0F50" w:rsidRDefault="00132A60" w:rsidP="00132A60">
      <w:pPr>
        <w:ind w:left="851" w:hanging="851"/>
        <w:jc w:val="both"/>
        <w:rPr>
          <w:rFonts w:ascii="Tahoma" w:hAnsi="Tahoma" w:cs="Tahoma"/>
        </w:rPr>
      </w:pPr>
    </w:p>
    <w:p w14:paraId="4A4D841C" w14:textId="77777777" w:rsidR="00132A60" w:rsidRPr="001A0F50" w:rsidRDefault="00132A60" w:rsidP="00132A60">
      <w:pPr>
        <w:autoSpaceDE w:val="0"/>
        <w:autoSpaceDN w:val="0"/>
        <w:adjustRightInd w:val="0"/>
        <w:ind w:left="142" w:hanging="142"/>
        <w:jc w:val="both"/>
        <w:rPr>
          <w:rFonts w:ascii="Tahoma" w:hAnsi="Tahoma" w:cs="Tahoma"/>
        </w:rPr>
      </w:pPr>
      <w:r w:rsidRPr="001A0F50">
        <w:rPr>
          <w:rFonts w:ascii="Tahoma" w:hAnsi="Tahoma" w:cs="Tahoma"/>
        </w:rPr>
        <w:t>-</w:t>
      </w:r>
      <w:r w:rsidRPr="001A0F50">
        <w:rPr>
          <w:rFonts w:ascii="Tahoma" w:hAnsi="Tahoma" w:cs="Tahoma"/>
        </w:rPr>
        <w:tab/>
      </w:r>
      <w:r w:rsidRPr="001A0F50">
        <w:rPr>
          <w:rFonts w:ascii="Tahoma" w:hAnsi="Tahoma" w:cs="Tahoma"/>
          <w:b/>
        </w:rPr>
        <w:t>nie należę/</w:t>
      </w:r>
      <w:proofErr w:type="spellStart"/>
      <w:r w:rsidRPr="001A0F50">
        <w:rPr>
          <w:rFonts w:ascii="Tahoma" w:hAnsi="Tahoma" w:cs="Tahoma"/>
          <w:b/>
        </w:rPr>
        <w:t>ymy</w:t>
      </w:r>
      <w:proofErr w:type="spellEnd"/>
      <w:r w:rsidRPr="001A0F50">
        <w:rPr>
          <w:rFonts w:ascii="Tahoma" w:hAnsi="Tahoma" w:cs="Tahoma"/>
        </w:rPr>
        <w:t xml:space="preserve"> do tej samej grupy kapitałowej w rozumieniu </w:t>
      </w:r>
      <w:r w:rsidRPr="001A0F50">
        <w:rPr>
          <w:rFonts w:ascii="Tahoma" w:hAnsi="Tahoma" w:cs="Tahoma"/>
          <w:iCs/>
        </w:rPr>
        <w:t xml:space="preserve">ustawy z dnia 16 lutego 2007 r. o ochronie konkurencji i konsumentów (Dz. U. z 2020r., poz. 1076), </w:t>
      </w:r>
      <w:r w:rsidRPr="001A0F50">
        <w:rPr>
          <w:rFonts w:ascii="Tahoma" w:hAnsi="Tahoma" w:cs="Tahoma"/>
        </w:rPr>
        <w:t>z Wykonawcami</w:t>
      </w:r>
      <w:r w:rsidRPr="001A0F50">
        <w:rPr>
          <w:rFonts w:ascii="Tahoma" w:hAnsi="Tahoma" w:cs="Tahoma"/>
          <w:bCs/>
        </w:rPr>
        <w:t xml:space="preserve">, którzy złożyli oferty w przedmiotowym postępowaniu </w:t>
      </w:r>
      <w:r w:rsidR="0023148B" w:rsidRPr="001A0F50">
        <w:rPr>
          <w:rFonts w:ascii="Tahoma" w:hAnsi="Tahoma" w:cs="Tahoma"/>
          <w:bCs/>
        </w:rPr>
        <w:t xml:space="preserve"> </w:t>
      </w:r>
      <w:r w:rsidRPr="001A0F50">
        <w:rPr>
          <w:rFonts w:ascii="Tahoma" w:hAnsi="Tahoma" w:cs="Tahoma"/>
          <w:bCs/>
        </w:rPr>
        <w:t>o udzielenie zamówienia*</w:t>
      </w:r>
      <w:r w:rsidRPr="001A0F50">
        <w:rPr>
          <w:rFonts w:ascii="Tahoma" w:hAnsi="Tahoma" w:cs="Tahoma"/>
        </w:rPr>
        <w:t>.</w:t>
      </w:r>
    </w:p>
    <w:p w14:paraId="1AD1F1E4" w14:textId="77777777" w:rsidR="00132A60" w:rsidRPr="001A0F50" w:rsidRDefault="00132A60" w:rsidP="00132A60">
      <w:pPr>
        <w:autoSpaceDE w:val="0"/>
        <w:autoSpaceDN w:val="0"/>
        <w:adjustRightInd w:val="0"/>
        <w:ind w:left="142" w:hanging="142"/>
        <w:jc w:val="both"/>
        <w:rPr>
          <w:rFonts w:ascii="Tahoma" w:hAnsi="Tahoma" w:cs="Tahoma"/>
          <w:iCs/>
        </w:rPr>
      </w:pPr>
    </w:p>
    <w:p w14:paraId="03396D2E" w14:textId="77777777" w:rsidR="00132A60" w:rsidRPr="001A0F50" w:rsidRDefault="00132A60" w:rsidP="00132A60">
      <w:pPr>
        <w:autoSpaceDE w:val="0"/>
        <w:autoSpaceDN w:val="0"/>
        <w:adjustRightInd w:val="0"/>
        <w:ind w:left="142" w:hanging="142"/>
        <w:jc w:val="both"/>
        <w:rPr>
          <w:rFonts w:ascii="Tahoma" w:hAnsi="Tahoma" w:cs="Tahoma"/>
        </w:rPr>
      </w:pPr>
      <w:r w:rsidRPr="001A0F50">
        <w:rPr>
          <w:rFonts w:ascii="Tahoma" w:hAnsi="Tahoma" w:cs="Tahoma"/>
        </w:rPr>
        <w:t>-</w:t>
      </w:r>
      <w:r w:rsidRPr="001A0F50">
        <w:rPr>
          <w:rFonts w:ascii="Tahoma" w:hAnsi="Tahoma" w:cs="Tahoma"/>
        </w:rPr>
        <w:tab/>
        <w:t>należę/</w:t>
      </w:r>
      <w:proofErr w:type="spellStart"/>
      <w:r w:rsidRPr="001A0F50">
        <w:rPr>
          <w:rFonts w:ascii="Tahoma" w:hAnsi="Tahoma" w:cs="Tahoma"/>
        </w:rPr>
        <w:t>ymy</w:t>
      </w:r>
      <w:proofErr w:type="spellEnd"/>
      <w:r w:rsidRPr="001A0F50">
        <w:rPr>
          <w:rFonts w:ascii="Tahoma" w:hAnsi="Tahoma" w:cs="Tahoma"/>
        </w:rPr>
        <w:t xml:space="preserve"> do tej samej grupy kapitałowej </w:t>
      </w:r>
      <w:r w:rsidRPr="001A0F50">
        <w:rPr>
          <w:rFonts w:ascii="Tahoma" w:hAnsi="Tahoma" w:cs="Tahoma"/>
          <w:b/>
        </w:rPr>
        <w:t>łącznie z nw. Wykonawcami</w:t>
      </w:r>
      <w:r w:rsidRPr="001A0F50">
        <w:rPr>
          <w:rFonts w:ascii="Tahoma" w:hAnsi="Tahoma" w:cs="Tahoma"/>
          <w:b/>
          <w:bCs/>
        </w:rPr>
        <w:t xml:space="preserve">, którzy złożyli odrębne oferty </w:t>
      </w:r>
      <w:r w:rsidRPr="001A0F50">
        <w:rPr>
          <w:rFonts w:ascii="Tahoma" w:hAnsi="Tahoma" w:cs="Tahoma"/>
          <w:b/>
          <w:bCs/>
        </w:rPr>
        <w:br/>
        <w:t>w przedmiotowym postępowaniu o udzielenie zamówienia</w:t>
      </w:r>
      <w:r w:rsidRPr="001A0F50">
        <w:rPr>
          <w:rFonts w:ascii="Tahoma" w:hAnsi="Tahoma" w:cs="Tahoma"/>
        </w:rPr>
        <w:t>**:</w:t>
      </w:r>
    </w:p>
    <w:p w14:paraId="4D1E3DC6" w14:textId="77777777" w:rsidR="00132A60" w:rsidRPr="001A0F50" w:rsidRDefault="00132A60" w:rsidP="00132A60">
      <w:pPr>
        <w:autoSpaceDE w:val="0"/>
        <w:autoSpaceDN w:val="0"/>
        <w:adjustRightInd w:val="0"/>
        <w:jc w:val="both"/>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176"/>
        <w:gridCol w:w="4551"/>
      </w:tblGrid>
      <w:tr w:rsidR="00132A60" w:rsidRPr="001A0F50" w14:paraId="11C31950" w14:textId="77777777" w:rsidTr="00233A28">
        <w:trPr>
          <w:jc w:val="center"/>
        </w:trPr>
        <w:tc>
          <w:tcPr>
            <w:tcW w:w="344" w:type="pct"/>
            <w:vAlign w:val="center"/>
          </w:tcPr>
          <w:p w14:paraId="1C34BA63" w14:textId="77777777" w:rsidR="00132A60" w:rsidRPr="001A0F50" w:rsidRDefault="00132A60" w:rsidP="00233A28">
            <w:pPr>
              <w:autoSpaceDE w:val="0"/>
              <w:autoSpaceDN w:val="0"/>
              <w:adjustRightInd w:val="0"/>
              <w:jc w:val="both"/>
              <w:rPr>
                <w:rFonts w:ascii="Tahoma" w:hAnsi="Tahoma" w:cs="Tahoma"/>
                <w:b/>
              </w:rPr>
            </w:pPr>
            <w:r w:rsidRPr="001A0F50">
              <w:rPr>
                <w:rFonts w:ascii="Tahoma" w:hAnsi="Tahoma" w:cs="Tahoma"/>
                <w:b/>
              </w:rPr>
              <w:t>Lp.</w:t>
            </w:r>
          </w:p>
        </w:tc>
        <w:tc>
          <w:tcPr>
            <w:tcW w:w="2228" w:type="pct"/>
            <w:vAlign w:val="center"/>
          </w:tcPr>
          <w:p w14:paraId="2DDF3032" w14:textId="77777777" w:rsidR="00132A60" w:rsidRPr="001A0F50" w:rsidRDefault="00132A60" w:rsidP="00233A28">
            <w:pPr>
              <w:autoSpaceDE w:val="0"/>
              <w:autoSpaceDN w:val="0"/>
              <w:adjustRightInd w:val="0"/>
              <w:jc w:val="both"/>
              <w:rPr>
                <w:rFonts w:ascii="Tahoma" w:hAnsi="Tahoma" w:cs="Tahoma"/>
                <w:b/>
              </w:rPr>
            </w:pPr>
            <w:r w:rsidRPr="001A0F50">
              <w:rPr>
                <w:rFonts w:ascii="Tahoma" w:hAnsi="Tahoma" w:cs="Tahoma"/>
                <w:b/>
              </w:rPr>
              <w:t>Nazwa podmiotu</w:t>
            </w:r>
          </w:p>
        </w:tc>
        <w:tc>
          <w:tcPr>
            <w:tcW w:w="2428" w:type="pct"/>
            <w:vAlign w:val="center"/>
          </w:tcPr>
          <w:p w14:paraId="6648CBE6" w14:textId="77777777" w:rsidR="00132A60" w:rsidRPr="001A0F50" w:rsidRDefault="00132A60" w:rsidP="00233A28">
            <w:pPr>
              <w:autoSpaceDE w:val="0"/>
              <w:autoSpaceDN w:val="0"/>
              <w:adjustRightInd w:val="0"/>
              <w:jc w:val="both"/>
              <w:rPr>
                <w:rFonts w:ascii="Tahoma" w:hAnsi="Tahoma" w:cs="Tahoma"/>
                <w:b/>
              </w:rPr>
            </w:pPr>
            <w:r w:rsidRPr="001A0F50">
              <w:rPr>
                <w:rFonts w:ascii="Tahoma" w:hAnsi="Tahoma" w:cs="Tahoma"/>
                <w:b/>
              </w:rPr>
              <w:t>Siedziba</w:t>
            </w:r>
          </w:p>
        </w:tc>
      </w:tr>
      <w:tr w:rsidR="00132A60" w:rsidRPr="001A0F50" w14:paraId="68117110" w14:textId="77777777" w:rsidTr="00233A28">
        <w:trPr>
          <w:jc w:val="center"/>
        </w:trPr>
        <w:tc>
          <w:tcPr>
            <w:tcW w:w="344" w:type="pct"/>
            <w:vAlign w:val="center"/>
          </w:tcPr>
          <w:p w14:paraId="04AED4FA" w14:textId="77777777" w:rsidR="00132A60" w:rsidRPr="001A0F50" w:rsidRDefault="00132A60" w:rsidP="00233A28">
            <w:pPr>
              <w:autoSpaceDE w:val="0"/>
              <w:autoSpaceDN w:val="0"/>
              <w:adjustRightInd w:val="0"/>
              <w:spacing w:line="360" w:lineRule="auto"/>
              <w:jc w:val="both"/>
              <w:rPr>
                <w:rFonts w:ascii="Tahoma" w:hAnsi="Tahoma" w:cs="Tahoma"/>
              </w:rPr>
            </w:pPr>
          </w:p>
        </w:tc>
        <w:tc>
          <w:tcPr>
            <w:tcW w:w="2228" w:type="pct"/>
            <w:vAlign w:val="center"/>
          </w:tcPr>
          <w:p w14:paraId="422D362A" w14:textId="77777777" w:rsidR="00132A60" w:rsidRPr="001A0F50" w:rsidRDefault="00132A60" w:rsidP="00233A28">
            <w:pPr>
              <w:autoSpaceDE w:val="0"/>
              <w:autoSpaceDN w:val="0"/>
              <w:adjustRightInd w:val="0"/>
              <w:spacing w:line="360" w:lineRule="auto"/>
              <w:jc w:val="both"/>
              <w:rPr>
                <w:rFonts w:ascii="Tahoma" w:hAnsi="Tahoma" w:cs="Tahoma"/>
              </w:rPr>
            </w:pPr>
          </w:p>
        </w:tc>
        <w:tc>
          <w:tcPr>
            <w:tcW w:w="2428" w:type="pct"/>
            <w:vAlign w:val="center"/>
          </w:tcPr>
          <w:p w14:paraId="5B83BDB3" w14:textId="77777777" w:rsidR="00132A60" w:rsidRPr="001A0F50" w:rsidRDefault="00132A60" w:rsidP="00233A28">
            <w:pPr>
              <w:autoSpaceDE w:val="0"/>
              <w:autoSpaceDN w:val="0"/>
              <w:adjustRightInd w:val="0"/>
              <w:spacing w:line="360" w:lineRule="auto"/>
              <w:jc w:val="both"/>
              <w:rPr>
                <w:rFonts w:ascii="Tahoma" w:hAnsi="Tahoma" w:cs="Tahoma"/>
              </w:rPr>
            </w:pPr>
          </w:p>
        </w:tc>
      </w:tr>
      <w:tr w:rsidR="00132A60" w:rsidRPr="001A0F50" w14:paraId="70D92C45" w14:textId="77777777" w:rsidTr="00233A28">
        <w:trPr>
          <w:jc w:val="center"/>
        </w:trPr>
        <w:tc>
          <w:tcPr>
            <w:tcW w:w="344" w:type="pct"/>
            <w:vAlign w:val="center"/>
          </w:tcPr>
          <w:p w14:paraId="002B6861" w14:textId="77777777" w:rsidR="00132A60" w:rsidRPr="001A0F50" w:rsidRDefault="00132A60" w:rsidP="00233A28">
            <w:pPr>
              <w:autoSpaceDE w:val="0"/>
              <w:autoSpaceDN w:val="0"/>
              <w:adjustRightInd w:val="0"/>
              <w:spacing w:line="360" w:lineRule="auto"/>
              <w:jc w:val="both"/>
              <w:rPr>
                <w:rFonts w:ascii="Tahoma" w:hAnsi="Tahoma" w:cs="Tahoma"/>
              </w:rPr>
            </w:pPr>
          </w:p>
        </w:tc>
        <w:tc>
          <w:tcPr>
            <w:tcW w:w="2228" w:type="pct"/>
            <w:vAlign w:val="center"/>
          </w:tcPr>
          <w:p w14:paraId="1C50047E" w14:textId="77777777" w:rsidR="00132A60" w:rsidRPr="001A0F50" w:rsidRDefault="00132A60" w:rsidP="00233A28">
            <w:pPr>
              <w:autoSpaceDE w:val="0"/>
              <w:autoSpaceDN w:val="0"/>
              <w:adjustRightInd w:val="0"/>
              <w:spacing w:line="360" w:lineRule="auto"/>
              <w:jc w:val="both"/>
              <w:rPr>
                <w:rFonts w:ascii="Tahoma" w:hAnsi="Tahoma" w:cs="Tahoma"/>
              </w:rPr>
            </w:pPr>
          </w:p>
        </w:tc>
        <w:tc>
          <w:tcPr>
            <w:tcW w:w="2428" w:type="pct"/>
            <w:vAlign w:val="center"/>
          </w:tcPr>
          <w:p w14:paraId="44C9128B" w14:textId="77777777" w:rsidR="00132A60" w:rsidRPr="001A0F50" w:rsidRDefault="00132A60" w:rsidP="00233A28">
            <w:pPr>
              <w:autoSpaceDE w:val="0"/>
              <w:autoSpaceDN w:val="0"/>
              <w:adjustRightInd w:val="0"/>
              <w:spacing w:line="360" w:lineRule="auto"/>
              <w:jc w:val="both"/>
              <w:rPr>
                <w:rFonts w:ascii="Tahoma" w:hAnsi="Tahoma" w:cs="Tahoma"/>
              </w:rPr>
            </w:pPr>
          </w:p>
        </w:tc>
      </w:tr>
    </w:tbl>
    <w:p w14:paraId="568441BC" w14:textId="77777777" w:rsidR="00132A60" w:rsidRPr="001A0F50" w:rsidRDefault="00132A60" w:rsidP="00132A60">
      <w:pPr>
        <w:autoSpaceDE w:val="0"/>
        <w:autoSpaceDN w:val="0"/>
        <w:adjustRightInd w:val="0"/>
        <w:jc w:val="both"/>
        <w:rPr>
          <w:rFonts w:ascii="Tahoma" w:hAnsi="Tahoma" w:cs="Tahoma"/>
        </w:rPr>
      </w:pPr>
    </w:p>
    <w:p w14:paraId="2ADAAE14" w14:textId="77777777" w:rsidR="00132A60" w:rsidRPr="001A0F50" w:rsidRDefault="00132A60" w:rsidP="00132A60">
      <w:pPr>
        <w:autoSpaceDE w:val="0"/>
        <w:autoSpaceDN w:val="0"/>
        <w:adjustRightInd w:val="0"/>
        <w:jc w:val="both"/>
        <w:rPr>
          <w:rFonts w:ascii="Tahoma" w:hAnsi="Tahoma" w:cs="Tahoma"/>
        </w:rPr>
      </w:pPr>
    </w:p>
    <w:p w14:paraId="2254F482" w14:textId="77777777" w:rsidR="00132A60" w:rsidRPr="001A0F50" w:rsidRDefault="00132A60" w:rsidP="00132A60">
      <w:pPr>
        <w:jc w:val="both"/>
        <w:rPr>
          <w:rFonts w:ascii="Tahoma" w:hAnsi="Tahoma" w:cs="Tahoma"/>
          <w:iCs/>
          <w:lang w:eastAsia="en-US"/>
        </w:rPr>
      </w:pPr>
    </w:p>
    <w:p w14:paraId="3034DE64" w14:textId="77777777" w:rsidR="001220B4" w:rsidRPr="001A0F50" w:rsidRDefault="001220B4" w:rsidP="001220B4">
      <w:pPr>
        <w:jc w:val="both"/>
        <w:rPr>
          <w:rFonts w:ascii="Tahoma" w:hAnsi="Tahoma" w:cs="Tahoma"/>
          <w:iCs/>
          <w:sz w:val="24"/>
          <w:szCs w:val="24"/>
        </w:rPr>
      </w:pPr>
    </w:p>
    <w:p w14:paraId="774480E2" w14:textId="77777777" w:rsidR="001220B4" w:rsidRPr="001A0F50" w:rsidRDefault="001220B4" w:rsidP="001220B4">
      <w:pPr>
        <w:rPr>
          <w:rFonts w:ascii="Tahoma" w:hAnsi="Tahoma" w:cs="Tahoma"/>
          <w:i/>
          <w:iCs/>
          <w:sz w:val="16"/>
          <w:szCs w:val="16"/>
        </w:rPr>
      </w:pPr>
      <w:r w:rsidRPr="001A0F50">
        <w:rPr>
          <w:rFonts w:ascii="Tahoma" w:hAnsi="Tahoma" w:cs="Tahoma"/>
          <w:i/>
          <w:iCs/>
          <w:sz w:val="16"/>
          <w:szCs w:val="16"/>
        </w:rPr>
        <w:t>* niepotrzebne skreślić</w:t>
      </w:r>
    </w:p>
    <w:p w14:paraId="1A116726" w14:textId="77777777" w:rsidR="001220B4" w:rsidRPr="001A0F50" w:rsidRDefault="001220B4" w:rsidP="001220B4">
      <w:pPr>
        <w:jc w:val="both"/>
        <w:rPr>
          <w:rFonts w:ascii="Tahoma" w:hAnsi="Tahoma" w:cs="Tahoma"/>
          <w:iCs/>
          <w:sz w:val="24"/>
          <w:szCs w:val="24"/>
        </w:rPr>
      </w:pPr>
    </w:p>
    <w:p w14:paraId="28AED8D3" w14:textId="77777777" w:rsidR="001220B4" w:rsidRPr="001A0F50" w:rsidRDefault="001220B4" w:rsidP="001220B4">
      <w:pPr>
        <w:jc w:val="both"/>
        <w:rPr>
          <w:rFonts w:ascii="Tahoma" w:hAnsi="Tahoma" w:cs="Tahoma"/>
          <w:b/>
          <w:iCs/>
          <w:sz w:val="24"/>
          <w:szCs w:val="24"/>
        </w:rPr>
      </w:pPr>
      <w:r w:rsidRPr="001A0F50">
        <w:rPr>
          <w:rFonts w:ascii="Tahoma" w:hAnsi="Tahoma" w:cs="Tahoma"/>
          <w:b/>
          <w:iCs/>
          <w:sz w:val="24"/>
          <w:szCs w:val="24"/>
        </w:rPr>
        <w:t xml:space="preserve">  </w:t>
      </w:r>
    </w:p>
    <w:p w14:paraId="56C0DD15" w14:textId="77777777" w:rsidR="001220B4" w:rsidRPr="001A0F50" w:rsidRDefault="001220B4" w:rsidP="001220B4">
      <w:pPr>
        <w:tabs>
          <w:tab w:val="num" w:pos="284"/>
        </w:tabs>
        <w:ind w:left="284" w:right="283" w:hanging="284"/>
        <w:rPr>
          <w:rFonts w:ascii="Tahoma" w:hAnsi="Tahoma" w:cs="Tahoma"/>
          <w:i/>
          <w:iCs/>
          <w:sz w:val="24"/>
          <w:szCs w:val="24"/>
        </w:rPr>
      </w:pPr>
    </w:p>
    <w:p w14:paraId="3FEE64F1" w14:textId="77777777" w:rsidR="001220B4" w:rsidRPr="001A0F50" w:rsidRDefault="001220B4" w:rsidP="001220B4">
      <w:pPr>
        <w:tabs>
          <w:tab w:val="num" w:pos="284"/>
        </w:tabs>
        <w:ind w:left="284" w:right="283" w:hanging="284"/>
        <w:rPr>
          <w:rFonts w:ascii="Tahoma" w:hAnsi="Tahoma" w:cs="Tahoma"/>
        </w:rPr>
      </w:pPr>
      <w:r w:rsidRPr="001A0F50">
        <w:rPr>
          <w:rFonts w:ascii="Tahoma" w:hAnsi="Tahoma" w:cs="Tahoma"/>
        </w:rPr>
        <w:t>........................ dnia .................................</w:t>
      </w:r>
    </w:p>
    <w:p w14:paraId="37A3441F" w14:textId="3AE7394F" w:rsidR="001220B4" w:rsidRPr="001A0F50" w:rsidRDefault="001220B4" w:rsidP="0023148B">
      <w:pPr>
        <w:rPr>
          <w:rFonts w:ascii="Tahoma" w:hAnsi="Tahoma" w:cs="Tahoma"/>
          <w:szCs w:val="24"/>
        </w:rPr>
      </w:pPr>
      <w:r w:rsidRPr="001A0F50">
        <w:rPr>
          <w:rFonts w:ascii="Tahoma" w:hAnsi="Tahoma" w:cs="Tahoma"/>
          <w:szCs w:val="24"/>
        </w:rPr>
        <w:t xml:space="preserve">                                                                                                    </w:t>
      </w:r>
      <w:r w:rsidR="00A875EC">
        <w:rPr>
          <w:rFonts w:ascii="Tahoma" w:hAnsi="Tahoma" w:cs="Tahoma"/>
          <w:szCs w:val="24"/>
        </w:rPr>
        <w:t xml:space="preserve">     </w:t>
      </w:r>
      <w:r w:rsidRPr="001A0F50">
        <w:rPr>
          <w:rFonts w:ascii="Tahoma" w:hAnsi="Tahoma" w:cs="Tahoma"/>
          <w:i/>
          <w:szCs w:val="24"/>
        </w:rPr>
        <w:t>…………………………………………</w:t>
      </w:r>
    </w:p>
    <w:p w14:paraId="0D79398C" w14:textId="77777777" w:rsidR="001220B4" w:rsidRPr="001A0F50" w:rsidRDefault="001220B4" w:rsidP="0023148B">
      <w:pPr>
        <w:ind w:left="709"/>
        <w:jc w:val="right"/>
        <w:rPr>
          <w:rFonts w:ascii="Tahoma" w:hAnsi="Tahoma" w:cs="Tahoma"/>
          <w:i/>
          <w:sz w:val="16"/>
          <w:szCs w:val="16"/>
        </w:rPr>
      </w:pPr>
      <w:r w:rsidRPr="001A0F50">
        <w:rPr>
          <w:rFonts w:ascii="Tahoma" w:hAnsi="Tahoma" w:cs="Tahoma"/>
          <w:i/>
          <w:szCs w:val="24"/>
        </w:rPr>
        <w:t xml:space="preserve">                                                                  </w:t>
      </w:r>
      <w:r w:rsidRPr="001A0F50">
        <w:rPr>
          <w:rFonts w:ascii="Tahoma" w:hAnsi="Tahoma" w:cs="Tahoma"/>
          <w:i/>
          <w:szCs w:val="24"/>
        </w:rPr>
        <w:tab/>
      </w:r>
      <w:r w:rsidRPr="001A0F50">
        <w:rPr>
          <w:rFonts w:ascii="Tahoma" w:hAnsi="Tahoma" w:cs="Tahoma"/>
          <w:i/>
          <w:szCs w:val="24"/>
        </w:rPr>
        <w:tab/>
        <w:t xml:space="preserve">   </w:t>
      </w:r>
      <w:r w:rsidRPr="001A0F50">
        <w:rPr>
          <w:rFonts w:ascii="Tahoma" w:hAnsi="Tahoma" w:cs="Tahoma"/>
          <w:i/>
          <w:sz w:val="16"/>
          <w:szCs w:val="16"/>
        </w:rPr>
        <w:t>podpis osoby(osób) uprawnionej(</w:t>
      </w:r>
      <w:proofErr w:type="spellStart"/>
      <w:r w:rsidRPr="001A0F50">
        <w:rPr>
          <w:rFonts w:ascii="Tahoma" w:hAnsi="Tahoma" w:cs="Tahoma"/>
          <w:i/>
          <w:sz w:val="16"/>
          <w:szCs w:val="16"/>
        </w:rPr>
        <w:t>ych</w:t>
      </w:r>
      <w:proofErr w:type="spellEnd"/>
      <w:r w:rsidRPr="001A0F50">
        <w:rPr>
          <w:rFonts w:ascii="Tahoma" w:hAnsi="Tahoma" w:cs="Tahoma"/>
          <w:i/>
          <w:sz w:val="16"/>
          <w:szCs w:val="16"/>
        </w:rPr>
        <w:t>)</w:t>
      </w:r>
    </w:p>
    <w:p w14:paraId="7EA172FE" w14:textId="77777777" w:rsidR="001220B4" w:rsidRPr="001A0F50" w:rsidRDefault="001220B4" w:rsidP="001220B4">
      <w:pPr>
        <w:widowControl w:val="0"/>
        <w:tabs>
          <w:tab w:val="left" w:pos="5812"/>
        </w:tabs>
        <w:autoSpaceDE w:val="0"/>
        <w:autoSpaceDN w:val="0"/>
        <w:adjustRightInd w:val="0"/>
        <w:ind w:left="709"/>
        <w:jc w:val="right"/>
        <w:rPr>
          <w:rFonts w:ascii="Tahoma" w:hAnsi="Tahoma" w:cs="Tahoma"/>
          <w:sz w:val="16"/>
          <w:szCs w:val="16"/>
        </w:rPr>
      </w:pPr>
      <w:r w:rsidRPr="001A0F50">
        <w:rPr>
          <w:rFonts w:ascii="Tahoma" w:hAnsi="Tahoma" w:cs="Tahoma"/>
          <w:i/>
          <w:sz w:val="16"/>
          <w:szCs w:val="16"/>
        </w:rPr>
        <w:t xml:space="preserve">                                                                                          do reprezentowania Wykonawcy</w:t>
      </w:r>
    </w:p>
    <w:p w14:paraId="12C570E3" w14:textId="77777777" w:rsidR="001220B4" w:rsidRPr="001A0F50" w:rsidRDefault="001220B4" w:rsidP="001220B4">
      <w:pPr>
        <w:autoSpaceDE w:val="0"/>
        <w:autoSpaceDN w:val="0"/>
        <w:adjustRightInd w:val="0"/>
        <w:jc w:val="right"/>
        <w:rPr>
          <w:rFonts w:ascii="Tahoma" w:hAnsi="Tahoma" w:cs="Tahoma"/>
          <w:b/>
          <w:bCs/>
          <w:sz w:val="24"/>
          <w:szCs w:val="24"/>
          <w:u w:val="single"/>
        </w:rPr>
      </w:pPr>
    </w:p>
    <w:p w14:paraId="27057D85" w14:textId="77777777" w:rsidR="0098063A" w:rsidRPr="001A0F50" w:rsidRDefault="0098063A" w:rsidP="001220B4">
      <w:pPr>
        <w:autoSpaceDE w:val="0"/>
        <w:autoSpaceDN w:val="0"/>
        <w:adjustRightInd w:val="0"/>
        <w:jc w:val="right"/>
        <w:rPr>
          <w:rFonts w:ascii="Tahoma" w:hAnsi="Tahoma" w:cs="Tahoma"/>
          <w:b/>
          <w:bCs/>
          <w:sz w:val="24"/>
          <w:szCs w:val="24"/>
          <w:u w:val="single"/>
        </w:rPr>
      </w:pPr>
    </w:p>
    <w:sectPr w:rsidR="0098063A" w:rsidRPr="001A0F50" w:rsidSect="00F201D7">
      <w:footerReference w:type="even" r:id="rId21"/>
      <w:footerReference w:type="default" r:id="rId22"/>
      <w:headerReference w:type="first" r:id="rId23"/>
      <w:footerReference w:type="first" r:id="rId24"/>
      <w:pgSz w:w="11906" w:h="16838" w:code="9"/>
      <w:pgMar w:top="851" w:right="1106" w:bottom="125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68EDD" w14:textId="77777777" w:rsidR="00977BB7" w:rsidRDefault="00977BB7">
      <w:r>
        <w:separator/>
      </w:r>
    </w:p>
  </w:endnote>
  <w:endnote w:type="continuationSeparator" w:id="0">
    <w:p w14:paraId="30235B89" w14:textId="77777777" w:rsidR="00977BB7" w:rsidRDefault="00977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Arial">
    <w:charset w:val="00"/>
    <w:family w:val="swiss"/>
    <w:pitch w:val="default"/>
  </w:font>
  <w:font w:name="Tahoma">
    <w:panose1 w:val="020B0604030504040204"/>
    <w:charset w:val="EE"/>
    <w:family w:val="swiss"/>
    <w:pitch w:val="variable"/>
    <w:sig w:usb0="E1002EFF" w:usb1="C000605B" w:usb2="00000029" w:usb3="00000000" w:csb0="000101FF" w:csb1="00000000"/>
  </w:font>
  <w:font w:name="OpenSymbol, 'Arial Unicode MS'">
    <w:charset w:val="00"/>
    <w:family w:val="auto"/>
    <w:pitch w:val="default"/>
  </w:font>
  <w:font w:name="ArialMT, 'Times New Roman'">
    <w:charset w:val="00"/>
    <w:family w:val="swiss"/>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G Times">
    <w:charset w:val="EE"/>
    <w:family w:val="roman"/>
    <w:pitch w:val="variable"/>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ArialNarrow">
    <w:altName w:val="Klee One"/>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C2EDF" w14:textId="77777777" w:rsidR="003A6AA2" w:rsidRDefault="003A6AA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22</w:t>
    </w:r>
    <w:r>
      <w:rPr>
        <w:rStyle w:val="Numerstrony"/>
      </w:rPr>
      <w:fldChar w:fldCharType="end"/>
    </w:r>
  </w:p>
  <w:p w14:paraId="6FFF0B1C" w14:textId="77777777" w:rsidR="003A6AA2" w:rsidRDefault="003A6AA2">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03662" w14:textId="77777777" w:rsidR="003A6AA2" w:rsidRDefault="003A6AA2" w:rsidP="00070AEA">
    <w:pPr>
      <w:pStyle w:val="Stopka"/>
      <w:ind w:right="360" w:firstLine="360"/>
      <w:jc w:val="center"/>
    </w:pPr>
    <w:r>
      <w:rPr>
        <w:rStyle w:val="Numerstrony"/>
      </w:rPr>
      <w:fldChar w:fldCharType="begin"/>
    </w:r>
    <w:r>
      <w:rPr>
        <w:rStyle w:val="Numerstrony"/>
      </w:rPr>
      <w:instrText xml:space="preserve"> PAGE </w:instrText>
    </w:r>
    <w:r>
      <w:rPr>
        <w:rStyle w:val="Numerstrony"/>
      </w:rPr>
      <w:fldChar w:fldCharType="separate"/>
    </w:r>
    <w:r>
      <w:rPr>
        <w:rStyle w:val="Numerstrony"/>
        <w:noProof/>
      </w:rPr>
      <w:t>6</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7405E" w14:textId="77777777" w:rsidR="003A6AA2" w:rsidRDefault="003A6AA2" w:rsidP="002B3FD7">
    <w:pPr>
      <w:pStyle w:val="Stopka"/>
      <w:tabs>
        <w:tab w:val="clear" w:pos="4536"/>
        <w:tab w:val="clear" w:pos="9072"/>
      </w:tabs>
      <w:jc w:val="center"/>
    </w:pPr>
    <w:r>
      <w:rPr>
        <w:rStyle w:val="Numerstrony"/>
      </w:rPr>
      <w:fldChar w:fldCharType="begin"/>
    </w:r>
    <w:r>
      <w:rPr>
        <w:rStyle w:val="Numerstrony"/>
      </w:rPr>
      <w:instrText xml:space="preserve"> PAGE </w:instrText>
    </w:r>
    <w:r>
      <w:rPr>
        <w:rStyle w:val="Numerstrony"/>
      </w:rPr>
      <w:fldChar w:fldCharType="separate"/>
    </w:r>
    <w:r>
      <w:rPr>
        <w:rStyle w:val="Numerstrony"/>
        <w:noProof/>
      </w:rPr>
      <w:t>19</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EBBE7" w14:textId="77777777" w:rsidR="003A6AA2" w:rsidRDefault="003A6AA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BB68C7" w14:textId="77777777" w:rsidR="003A6AA2" w:rsidRDefault="003A6AA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0A052" w14:textId="77777777" w:rsidR="003A6AA2" w:rsidRDefault="003A6AA2">
    <w:pPr>
      <w:pStyle w:val="Stopka"/>
      <w:jc w:val="center"/>
      <w:rPr>
        <w:rFonts w:ascii="Tahoma" w:hAnsi="Tahoma" w:cs="Tahoma"/>
        <w:sz w:val="16"/>
        <w:szCs w:val="16"/>
      </w:rPr>
    </w:pPr>
    <w:r w:rsidRPr="00E25059">
      <w:rPr>
        <w:rFonts w:ascii="Tahoma" w:hAnsi="Tahoma" w:cs="Tahoma"/>
        <w:sz w:val="16"/>
        <w:szCs w:val="16"/>
      </w:rPr>
      <w:fldChar w:fldCharType="begin"/>
    </w:r>
    <w:r w:rsidRPr="00E25059">
      <w:rPr>
        <w:rFonts w:ascii="Tahoma" w:hAnsi="Tahoma" w:cs="Tahoma"/>
        <w:sz w:val="16"/>
        <w:szCs w:val="16"/>
      </w:rPr>
      <w:instrText>PAGE   \* MERGEFORMAT</w:instrText>
    </w:r>
    <w:r w:rsidRPr="00E25059">
      <w:rPr>
        <w:rFonts w:ascii="Tahoma" w:hAnsi="Tahoma" w:cs="Tahoma"/>
        <w:sz w:val="16"/>
        <w:szCs w:val="16"/>
      </w:rPr>
      <w:fldChar w:fldCharType="separate"/>
    </w:r>
    <w:r>
      <w:rPr>
        <w:rFonts w:ascii="Tahoma" w:hAnsi="Tahoma" w:cs="Tahoma"/>
        <w:noProof/>
        <w:sz w:val="16"/>
        <w:szCs w:val="16"/>
      </w:rPr>
      <w:t>19</w:t>
    </w:r>
    <w:r w:rsidRPr="00E25059">
      <w:rPr>
        <w:rFonts w:ascii="Tahoma" w:hAnsi="Tahoma" w:cs="Tahoma"/>
        <w:sz w:val="16"/>
        <w:szCs w:val="16"/>
      </w:rPr>
      <w:fldChar w:fldCharType="end"/>
    </w:r>
  </w:p>
  <w:p w14:paraId="1A1322BD" w14:textId="77777777" w:rsidR="003A6AA2" w:rsidRPr="00E25059" w:rsidRDefault="003A6AA2">
    <w:pPr>
      <w:pStyle w:val="Stopka"/>
      <w:jc w:val="center"/>
      <w:rPr>
        <w:rFonts w:ascii="Tahoma" w:hAnsi="Tahoma" w:cs="Tahoma"/>
        <w:sz w:val="16"/>
        <w:szCs w:val="16"/>
      </w:rPr>
    </w:pPr>
  </w:p>
  <w:p w14:paraId="6B2861EF" w14:textId="77777777" w:rsidR="003A6AA2" w:rsidRDefault="003A6AA2" w:rsidP="001A3049">
    <w:pPr>
      <w:pStyle w:val="Stopka"/>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9E4E9" w14:textId="77777777" w:rsidR="003A6AA2" w:rsidRPr="00E25059" w:rsidRDefault="003A6AA2">
    <w:pPr>
      <w:pStyle w:val="Stopka"/>
      <w:jc w:val="center"/>
      <w:rPr>
        <w:rFonts w:ascii="Tahoma" w:hAnsi="Tahoma" w:cs="Tahoma"/>
        <w:sz w:val="16"/>
        <w:szCs w:val="16"/>
      </w:rPr>
    </w:pPr>
    <w:r w:rsidRPr="00E25059">
      <w:rPr>
        <w:rFonts w:ascii="Tahoma" w:hAnsi="Tahoma" w:cs="Tahoma"/>
        <w:sz w:val="16"/>
        <w:szCs w:val="16"/>
      </w:rPr>
      <w:fldChar w:fldCharType="begin"/>
    </w:r>
    <w:r w:rsidRPr="00E25059">
      <w:rPr>
        <w:rFonts w:ascii="Tahoma" w:hAnsi="Tahoma" w:cs="Tahoma"/>
        <w:sz w:val="16"/>
        <w:szCs w:val="16"/>
      </w:rPr>
      <w:instrText>PAGE   \* MERGEFORMAT</w:instrText>
    </w:r>
    <w:r w:rsidRPr="00E25059">
      <w:rPr>
        <w:rFonts w:ascii="Tahoma" w:hAnsi="Tahoma" w:cs="Tahoma"/>
        <w:sz w:val="16"/>
        <w:szCs w:val="16"/>
      </w:rPr>
      <w:fldChar w:fldCharType="separate"/>
    </w:r>
    <w:r>
      <w:rPr>
        <w:rFonts w:ascii="Tahoma" w:hAnsi="Tahoma" w:cs="Tahoma"/>
        <w:noProof/>
        <w:sz w:val="16"/>
        <w:szCs w:val="16"/>
      </w:rPr>
      <w:t>20</w:t>
    </w:r>
    <w:r w:rsidRPr="00E25059">
      <w:rPr>
        <w:rFonts w:ascii="Tahoma" w:hAnsi="Tahoma" w:cs="Tahoma"/>
        <w:sz w:val="16"/>
        <w:szCs w:val="16"/>
      </w:rPr>
      <w:fldChar w:fldCharType="end"/>
    </w:r>
  </w:p>
  <w:p w14:paraId="434F8F91" w14:textId="77777777" w:rsidR="003A6AA2" w:rsidRDefault="003A6AA2" w:rsidP="001A3049">
    <w:pPr>
      <w:pStyle w:val="Stopka"/>
      <w:tabs>
        <w:tab w:val="clear" w:pos="9072"/>
        <w:tab w:val="left" w:pos="4760"/>
        <w:tab w:val="left" w:pos="5440"/>
        <w:tab w:val="left" w:pos="6120"/>
        <w:tab w:val="left" w:pos="6800"/>
        <w:tab w:val="left" w:pos="7480"/>
      </w:tabs>
    </w:pP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18DAA" w14:textId="77777777" w:rsidR="00977BB7" w:rsidRDefault="00977BB7">
      <w:r>
        <w:separator/>
      </w:r>
    </w:p>
  </w:footnote>
  <w:footnote w:type="continuationSeparator" w:id="0">
    <w:p w14:paraId="30A170E9" w14:textId="77777777" w:rsidR="00977BB7" w:rsidRDefault="00977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161F0" w14:textId="77777777" w:rsidR="00891419" w:rsidRDefault="008914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23556" w14:textId="5D697CDC" w:rsidR="003A6AA2" w:rsidRPr="008669CF" w:rsidRDefault="00664488" w:rsidP="00664488">
    <w:pPr>
      <w:pStyle w:val="Nagwek"/>
      <w:rPr>
        <w:rFonts w:ascii="Tahoma" w:hAnsi="Tahoma" w:cs="Tahoma"/>
        <w:sz w:val="16"/>
        <w:szCs w:val="16"/>
      </w:rPr>
    </w:pPr>
    <w:r w:rsidRPr="001A0F50">
      <w:rPr>
        <w:rFonts w:ascii="Tahoma" w:hAnsi="Tahoma" w:cs="Tahoma"/>
        <w:sz w:val="16"/>
        <w:szCs w:val="16"/>
      </w:rPr>
      <w:t>DZ-751-</w:t>
    </w:r>
    <w:r w:rsidR="00891419">
      <w:rPr>
        <w:rFonts w:ascii="Tahoma" w:hAnsi="Tahoma" w:cs="Tahoma"/>
        <w:sz w:val="16"/>
        <w:szCs w:val="16"/>
      </w:rPr>
      <w:t>5</w:t>
    </w:r>
    <w:r w:rsidRPr="001A0F50">
      <w:rPr>
        <w:rFonts w:ascii="Tahoma" w:hAnsi="Tahoma" w:cs="Tahoma"/>
        <w:sz w:val="16"/>
        <w:szCs w:val="16"/>
      </w:rPr>
      <w:t>/2</w:t>
    </w:r>
    <w:r w:rsidR="007F4D95">
      <w:rPr>
        <w:rFonts w:ascii="Tahoma" w:hAnsi="Tahoma" w:cs="Tahoma"/>
        <w:sz w:val="16"/>
        <w:szCs w:val="16"/>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9C9A3" w14:textId="68AA82FF" w:rsidR="003A6AA2" w:rsidRPr="001A0F50" w:rsidRDefault="003A6AA2" w:rsidP="002B3FD7">
    <w:pPr>
      <w:pStyle w:val="Nagwek"/>
      <w:rPr>
        <w:rFonts w:ascii="Tahoma" w:hAnsi="Tahoma" w:cs="Tahoma"/>
        <w:sz w:val="16"/>
        <w:szCs w:val="16"/>
      </w:rPr>
    </w:pPr>
    <w:r w:rsidRPr="001A0F50">
      <w:rPr>
        <w:rFonts w:ascii="Tahoma" w:hAnsi="Tahoma" w:cs="Tahoma"/>
        <w:sz w:val="16"/>
        <w:szCs w:val="16"/>
      </w:rPr>
      <w:t>DZ-751-</w:t>
    </w:r>
    <w:r w:rsidR="008669CF">
      <w:rPr>
        <w:rFonts w:ascii="Tahoma" w:hAnsi="Tahoma" w:cs="Tahoma"/>
        <w:sz w:val="16"/>
        <w:szCs w:val="16"/>
      </w:rPr>
      <w:t>0</w:t>
    </w:r>
    <w:r w:rsidR="00125D9B">
      <w:rPr>
        <w:rFonts w:ascii="Tahoma" w:hAnsi="Tahoma" w:cs="Tahoma"/>
        <w:sz w:val="16"/>
        <w:szCs w:val="16"/>
      </w:rPr>
      <w:t>4</w:t>
    </w:r>
    <w:r w:rsidR="0025249C" w:rsidRPr="001A0F50">
      <w:rPr>
        <w:rFonts w:ascii="Tahoma" w:hAnsi="Tahoma" w:cs="Tahoma"/>
        <w:sz w:val="16"/>
        <w:szCs w:val="16"/>
      </w:rPr>
      <w:t>/2</w:t>
    </w:r>
    <w:r w:rsidR="008669CF">
      <w:rPr>
        <w:rFonts w:ascii="Tahoma" w:hAnsi="Tahoma" w:cs="Tahoma"/>
        <w:sz w:val="16"/>
        <w:szCs w:val="16"/>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8CCE2" w14:textId="15F7656D" w:rsidR="003A6AA2" w:rsidRPr="00B255C5" w:rsidRDefault="003A6AA2">
    <w:pPr>
      <w:spacing w:line="360" w:lineRule="auto"/>
      <w:jc w:val="both"/>
      <w:rPr>
        <w:rFonts w:ascii="Tahoma" w:hAnsi="Tahoma" w:cs="Tahoma"/>
        <w:bCs/>
        <w:iCs/>
        <w:sz w:val="16"/>
        <w:szCs w:val="16"/>
      </w:rPr>
    </w:pPr>
    <w:r w:rsidRPr="00B255C5">
      <w:rPr>
        <w:rFonts w:ascii="Tahoma" w:hAnsi="Tahoma" w:cs="Tahoma"/>
        <w:bCs/>
        <w:iCs/>
        <w:sz w:val="16"/>
        <w:szCs w:val="16"/>
      </w:rPr>
      <w:t>DZ-751-</w:t>
    </w:r>
    <w:r w:rsidR="00891419">
      <w:rPr>
        <w:rFonts w:ascii="Tahoma" w:hAnsi="Tahoma" w:cs="Tahoma"/>
        <w:bCs/>
        <w:iCs/>
        <w:sz w:val="16"/>
        <w:szCs w:val="16"/>
      </w:rPr>
      <w:t>5</w:t>
    </w:r>
    <w:r w:rsidR="00685311">
      <w:rPr>
        <w:rFonts w:ascii="Tahoma" w:hAnsi="Tahoma" w:cs="Tahoma"/>
        <w:bCs/>
        <w:iCs/>
        <w:sz w:val="16"/>
        <w:szCs w:val="16"/>
      </w:rPr>
      <w:t>/26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820" w:hanging="360"/>
      </w:pPr>
      <w:rPr>
        <w:rFonts w:ascii="Symbol" w:hAnsi="Symbol" w:cs="Symbol"/>
        <w:color w:val="000000"/>
        <w:lang w:val="pl-PL"/>
      </w:rPr>
    </w:lvl>
    <w:lvl w:ilvl="1">
      <w:start w:val="1"/>
      <w:numFmt w:val="bullet"/>
      <w:lvlText w:val="o"/>
      <w:lvlJc w:val="left"/>
      <w:pPr>
        <w:tabs>
          <w:tab w:val="num" w:pos="0"/>
        </w:tabs>
        <w:ind w:left="1540" w:hanging="360"/>
      </w:pPr>
      <w:rPr>
        <w:rFonts w:ascii="Courier New" w:hAnsi="Courier New" w:cs="Courier New"/>
      </w:rPr>
    </w:lvl>
    <w:lvl w:ilvl="2">
      <w:start w:val="1"/>
      <w:numFmt w:val="bullet"/>
      <w:lvlText w:val=""/>
      <w:lvlJc w:val="left"/>
      <w:pPr>
        <w:tabs>
          <w:tab w:val="num" w:pos="0"/>
        </w:tabs>
        <w:ind w:left="2260" w:hanging="360"/>
      </w:pPr>
      <w:rPr>
        <w:rFonts w:ascii="Wingdings" w:hAnsi="Wingdings" w:cs="Wingdings"/>
      </w:rPr>
    </w:lvl>
    <w:lvl w:ilvl="3">
      <w:start w:val="1"/>
      <w:numFmt w:val="bullet"/>
      <w:lvlText w:val=""/>
      <w:lvlJc w:val="left"/>
      <w:pPr>
        <w:tabs>
          <w:tab w:val="num" w:pos="0"/>
        </w:tabs>
        <w:ind w:left="2980" w:hanging="360"/>
      </w:pPr>
      <w:rPr>
        <w:rFonts w:ascii="Symbol" w:hAnsi="Symbol" w:cs="Symbol"/>
        <w:color w:val="000000"/>
        <w:lang w:val="pl-PL"/>
      </w:rPr>
    </w:lvl>
    <w:lvl w:ilvl="4">
      <w:start w:val="1"/>
      <w:numFmt w:val="bullet"/>
      <w:lvlText w:val="o"/>
      <w:lvlJc w:val="left"/>
      <w:pPr>
        <w:tabs>
          <w:tab w:val="num" w:pos="0"/>
        </w:tabs>
        <w:ind w:left="3700" w:hanging="360"/>
      </w:pPr>
      <w:rPr>
        <w:rFonts w:ascii="Courier New" w:hAnsi="Courier New" w:cs="Courier New"/>
      </w:rPr>
    </w:lvl>
    <w:lvl w:ilvl="5">
      <w:start w:val="1"/>
      <w:numFmt w:val="bullet"/>
      <w:lvlText w:val=""/>
      <w:lvlJc w:val="left"/>
      <w:pPr>
        <w:tabs>
          <w:tab w:val="num" w:pos="0"/>
        </w:tabs>
        <w:ind w:left="4420" w:hanging="360"/>
      </w:pPr>
      <w:rPr>
        <w:rFonts w:ascii="Wingdings" w:hAnsi="Wingdings" w:cs="Wingdings"/>
      </w:rPr>
    </w:lvl>
    <w:lvl w:ilvl="6">
      <w:start w:val="1"/>
      <w:numFmt w:val="bullet"/>
      <w:lvlText w:val=""/>
      <w:lvlJc w:val="left"/>
      <w:pPr>
        <w:tabs>
          <w:tab w:val="num" w:pos="0"/>
        </w:tabs>
        <w:ind w:left="5140" w:hanging="360"/>
      </w:pPr>
      <w:rPr>
        <w:rFonts w:ascii="Symbol" w:hAnsi="Symbol" w:cs="Symbol"/>
        <w:color w:val="000000"/>
        <w:lang w:val="pl-PL"/>
      </w:rPr>
    </w:lvl>
    <w:lvl w:ilvl="7">
      <w:start w:val="1"/>
      <w:numFmt w:val="bullet"/>
      <w:lvlText w:val="o"/>
      <w:lvlJc w:val="left"/>
      <w:pPr>
        <w:tabs>
          <w:tab w:val="num" w:pos="0"/>
        </w:tabs>
        <w:ind w:left="5860" w:hanging="360"/>
      </w:pPr>
      <w:rPr>
        <w:rFonts w:ascii="Courier New" w:hAnsi="Courier New" w:cs="Courier New"/>
      </w:rPr>
    </w:lvl>
    <w:lvl w:ilvl="8">
      <w:start w:val="1"/>
      <w:numFmt w:val="bullet"/>
      <w:lvlText w:val=""/>
      <w:lvlJc w:val="left"/>
      <w:pPr>
        <w:tabs>
          <w:tab w:val="num" w:pos="0"/>
        </w:tabs>
        <w:ind w:left="6580" w:hanging="360"/>
      </w:pPr>
      <w:rPr>
        <w:rFonts w:ascii="Wingdings" w:hAnsi="Wingdings" w:cs="Wingdings"/>
      </w:rPr>
    </w:lvl>
  </w:abstractNum>
  <w:abstractNum w:abstractNumId="1" w15:restartNumberingAfterBreak="0">
    <w:nsid w:val="00000002"/>
    <w:multiLevelType w:val="singleLevel"/>
    <w:tmpl w:val="00000002"/>
    <w:name w:val="WW8Num2"/>
    <w:lvl w:ilvl="0">
      <w:start w:val="3"/>
      <w:numFmt w:val="bullet"/>
      <w:lvlText w:val="-"/>
      <w:lvlJc w:val="left"/>
      <w:pPr>
        <w:tabs>
          <w:tab w:val="num" w:pos="1051"/>
        </w:tabs>
        <w:ind w:left="1051" w:hanging="495"/>
      </w:pPr>
      <w:rPr>
        <w:rFonts w:ascii="Times New Roman" w:hAnsi="Times New Roman" w:cs="Times New Roman"/>
        <w:color w:val="000000"/>
      </w:rPr>
    </w:lvl>
  </w:abstractNum>
  <w:abstractNum w:abstractNumId="2"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1800" w:hanging="360"/>
      </w:pPr>
      <w:rPr>
        <w:rFonts w:hint="default"/>
        <w:bCs/>
        <w:sz w:val="20"/>
      </w:rPr>
    </w:lvl>
    <w:lvl w:ilvl="2">
      <w:start w:val="1"/>
      <w:numFmt w:val="decimal"/>
      <w:lvlText w:val="%3."/>
      <w:lvlJc w:val="left"/>
      <w:pPr>
        <w:tabs>
          <w:tab w:val="num" w:pos="0"/>
        </w:tabs>
        <w:ind w:left="2700" w:hanging="360"/>
      </w:pPr>
      <w:rPr>
        <w:rFonts w:hint="default"/>
        <w:bCs/>
        <w:sz w:val="20"/>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00000C"/>
    <w:multiLevelType w:val="multilevel"/>
    <w:tmpl w:val="85104598"/>
    <w:name w:val="WW8Num62232222222"/>
    <w:lvl w:ilvl="0">
      <w:start w:val="1"/>
      <w:numFmt w:val="decimal"/>
      <w:lvlText w:val="%1."/>
      <w:lvlJc w:val="left"/>
      <w:pPr>
        <w:tabs>
          <w:tab w:val="num" w:pos="1003"/>
        </w:tabs>
        <w:ind w:left="1003"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 w15:restartNumberingAfterBreak="0">
    <w:nsid w:val="0000000D"/>
    <w:multiLevelType w:val="singleLevel"/>
    <w:tmpl w:val="598CEB04"/>
    <w:name w:val="WW8Num13"/>
    <w:lvl w:ilvl="0">
      <w:start w:val="1"/>
      <w:numFmt w:val="decimal"/>
      <w:lvlText w:val="%1."/>
      <w:lvlJc w:val="left"/>
      <w:pPr>
        <w:tabs>
          <w:tab w:val="num" w:pos="0"/>
        </w:tabs>
        <w:ind w:left="720" w:hanging="360"/>
      </w:pPr>
      <w:rPr>
        <w:rFonts w:ascii="Times New Roman" w:eastAsia="Times New Roman" w:hAnsi="Times New Roman" w:cs="Times New Roman"/>
        <w:sz w:val="26"/>
        <w:szCs w:val="20"/>
      </w:rPr>
    </w:lvl>
  </w:abstractNum>
  <w:abstractNum w:abstractNumId="5" w15:restartNumberingAfterBreak="0">
    <w:nsid w:val="00000022"/>
    <w:multiLevelType w:val="singleLevel"/>
    <w:tmpl w:val="00000022"/>
    <w:name w:val="WW8Num38"/>
    <w:lvl w:ilvl="0">
      <w:start w:val="1"/>
      <w:numFmt w:val="decimal"/>
      <w:lvlText w:val="%1."/>
      <w:lvlJc w:val="left"/>
      <w:pPr>
        <w:tabs>
          <w:tab w:val="num" w:pos="283"/>
        </w:tabs>
        <w:ind w:left="283" w:hanging="283"/>
      </w:pPr>
    </w:lvl>
  </w:abstractNum>
  <w:abstractNum w:abstractNumId="6" w15:restartNumberingAfterBreak="0">
    <w:nsid w:val="00000024"/>
    <w:multiLevelType w:val="multilevel"/>
    <w:tmpl w:val="00000024"/>
    <w:name w:val="WW8Num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25"/>
    <w:multiLevelType w:val="singleLevel"/>
    <w:tmpl w:val="00000025"/>
    <w:name w:val="WW8Num41"/>
    <w:lvl w:ilvl="0">
      <w:start w:val="1"/>
      <w:numFmt w:val="bullet"/>
      <w:lvlText w:val="-"/>
      <w:lvlJc w:val="left"/>
      <w:pPr>
        <w:tabs>
          <w:tab w:val="num" w:pos="1068"/>
        </w:tabs>
        <w:ind w:left="1068" w:hanging="360"/>
      </w:pPr>
      <w:rPr>
        <w:rFonts w:ascii="Times New Roman" w:hAnsi="Times New Roman" w:cs="Times New Roman"/>
      </w:rPr>
    </w:lvl>
  </w:abstractNum>
  <w:abstractNum w:abstractNumId="8" w15:restartNumberingAfterBreak="0">
    <w:nsid w:val="00000056"/>
    <w:multiLevelType w:val="singleLevel"/>
    <w:tmpl w:val="00000056"/>
    <w:name w:val="WW8Num156"/>
    <w:lvl w:ilvl="0">
      <w:start w:val="1"/>
      <w:numFmt w:val="decimal"/>
      <w:lvlText w:val="%1."/>
      <w:lvlJc w:val="left"/>
      <w:pPr>
        <w:tabs>
          <w:tab w:val="num" w:pos="720"/>
        </w:tabs>
        <w:ind w:left="720" w:hanging="360"/>
      </w:pPr>
    </w:lvl>
  </w:abstractNum>
  <w:abstractNum w:abstractNumId="9" w15:restartNumberingAfterBreak="0">
    <w:nsid w:val="0108325B"/>
    <w:multiLevelType w:val="multilevel"/>
    <w:tmpl w:val="37BC7080"/>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3307E1C"/>
    <w:multiLevelType w:val="multilevel"/>
    <w:tmpl w:val="7A2A1BF8"/>
    <w:styleLink w:val="WW8Num36"/>
    <w:lvl w:ilvl="0">
      <w:start w:val="3"/>
      <w:numFmt w:val="decimal"/>
      <w:lvlText w:val="%1."/>
      <w:lvlJc w:val="left"/>
      <w:pPr>
        <w:ind w:left="435" w:hanging="435"/>
      </w:pPr>
      <w:rPr>
        <w:rFonts w:ascii="Wingdings" w:eastAsia="ArialNarrow, Arial" w:hAnsi="Wingdings" w:cs="Wingdings"/>
        <w:b/>
      </w:rPr>
    </w:lvl>
    <w:lvl w:ilvl="1">
      <w:start w:val="3"/>
      <w:numFmt w:val="decimal"/>
      <w:lvlText w:val="%1.%2."/>
      <w:lvlJc w:val="left"/>
      <w:pPr>
        <w:ind w:left="435" w:hanging="435"/>
      </w:pPr>
      <w:rPr>
        <w:rFonts w:ascii="Wingdings" w:eastAsia="ArialNarrow, Arial" w:hAnsi="Wingdings" w:cs="Wingdings"/>
        <w:b/>
      </w:rPr>
    </w:lvl>
    <w:lvl w:ilvl="2">
      <w:start w:val="8"/>
      <w:numFmt w:val="decimal"/>
      <w:lvlText w:val="%1.%2.%3."/>
      <w:lvlJc w:val="left"/>
      <w:pPr>
        <w:ind w:left="720" w:hanging="720"/>
      </w:pPr>
      <w:rPr>
        <w:rFonts w:ascii="Wingdings" w:eastAsia="ArialNarrow, Arial" w:hAnsi="Wingdings" w:cs="Wingdings"/>
        <w:b/>
      </w:rPr>
    </w:lvl>
    <w:lvl w:ilvl="3">
      <w:start w:val="1"/>
      <w:numFmt w:val="decimal"/>
      <w:lvlText w:val="%1.%2.%3.%4."/>
      <w:lvlJc w:val="left"/>
      <w:pPr>
        <w:ind w:left="720" w:hanging="720"/>
      </w:pPr>
      <w:rPr>
        <w:rFonts w:ascii="Wingdings" w:eastAsia="ArialNarrow, Arial" w:hAnsi="Wingdings" w:cs="Wingdings"/>
        <w:b/>
      </w:rPr>
    </w:lvl>
    <w:lvl w:ilvl="4">
      <w:start w:val="1"/>
      <w:numFmt w:val="decimal"/>
      <w:lvlText w:val="%1.%2.%3.%4.%5."/>
      <w:lvlJc w:val="left"/>
      <w:pPr>
        <w:ind w:left="1080" w:hanging="1080"/>
      </w:pPr>
      <w:rPr>
        <w:rFonts w:ascii="Wingdings" w:eastAsia="ArialNarrow, Arial" w:hAnsi="Wingdings" w:cs="Wingdings"/>
        <w:b/>
      </w:rPr>
    </w:lvl>
    <w:lvl w:ilvl="5">
      <w:start w:val="1"/>
      <w:numFmt w:val="decimal"/>
      <w:lvlText w:val="%1.%2.%3.%4.%5.%6."/>
      <w:lvlJc w:val="left"/>
      <w:pPr>
        <w:ind w:left="1080" w:hanging="1080"/>
      </w:pPr>
      <w:rPr>
        <w:rFonts w:ascii="Wingdings" w:eastAsia="ArialNarrow, Arial" w:hAnsi="Wingdings" w:cs="Wingdings"/>
        <w:b/>
      </w:rPr>
    </w:lvl>
    <w:lvl w:ilvl="6">
      <w:start w:val="1"/>
      <w:numFmt w:val="decimal"/>
      <w:lvlText w:val="%1.%2.%3.%4.%5.%6.%7."/>
      <w:lvlJc w:val="left"/>
      <w:pPr>
        <w:ind w:left="1080" w:hanging="1080"/>
      </w:pPr>
      <w:rPr>
        <w:rFonts w:ascii="Wingdings" w:eastAsia="ArialNarrow, Arial" w:hAnsi="Wingdings" w:cs="Wingdings"/>
        <w:b/>
      </w:rPr>
    </w:lvl>
    <w:lvl w:ilvl="7">
      <w:start w:val="1"/>
      <w:numFmt w:val="decimal"/>
      <w:lvlText w:val="%1.%2.%3.%4.%5.%6.%7.%8."/>
      <w:lvlJc w:val="left"/>
      <w:pPr>
        <w:ind w:left="1440" w:hanging="1440"/>
      </w:pPr>
      <w:rPr>
        <w:rFonts w:ascii="Wingdings" w:eastAsia="ArialNarrow, Arial" w:hAnsi="Wingdings" w:cs="Wingdings"/>
        <w:b/>
      </w:rPr>
    </w:lvl>
    <w:lvl w:ilvl="8">
      <w:start w:val="1"/>
      <w:numFmt w:val="decimal"/>
      <w:lvlText w:val="%1.%2.%3.%4.%5.%6.%7.%8.%9."/>
      <w:lvlJc w:val="left"/>
      <w:pPr>
        <w:ind w:left="1440" w:hanging="1440"/>
      </w:pPr>
      <w:rPr>
        <w:rFonts w:ascii="Wingdings" w:eastAsia="ArialNarrow, Arial" w:hAnsi="Wingdings" w:cs="Wingdings"/>
        <w:b/>
      </w:rPr>
    </w:lvl>
  </w:abstractNum>
  <w:abstractNum w:abstractNumId="11" w15:restartNumberingAfterBreak="0">
    <w:nsid w:val="04BB2B1F"/>
    <w:multiLevelType w:val="multilevel"/>
    <w:tmpl w:val="F018914E"/>
    <w:styleLink w:val="WW8Num51"/>
    <w:lvl w:ilvl="0">
      <w:start w:val="1"/>
      <w:numFmt w:val="decimal"/>
      <w:lvlText w:val="%1."/>
      <w:lvlJc w:val="left"/>
      <w:pPr>
        <w:ind w:left="360" w:hanging="360"/>
      </w:pPr>
      <w:rPr>
        <w:rFonts w:cs="Times New Roman"/>
        <w:sz w:val="18"/>
        <w:lang w:val="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6564EB2"/>
    <w:multiLevelType w:val="multilevel"/>
    <w:tmpl w:val="8FC27EB4"/>
    <w:styleLink w:val="Outlin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06FB7729"/>
    <w:multiLevelType w:val="hybridMultilevel"/>
    <w:tmpl w:val="771CE3F6"/>
    <w:lvl w:ilvl="0" w:tplc="DBB65592">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4B5B81"/>
    <w:multiLevelType w:val="multilevel"/>
    <w:tmpl w:val="6E8438C0"/>
    <w:styleLink w:val="WW8Num43"/>
    <w:lvl w:ilvl="0">
      <w:start w:val="1"/>
      <w:numFmt w:val="decimal"/>
      <w:lvlText w:val="%1."/>
      <w:lvlJc w:val="left"/>
      <w:pPr>
        <w:ind w:left="720" w:hanging="360"/>
      </w:pPr>
      <w:rPr>
        <w:b/>
        <w:bCs/>
        <w:spacing w:val="-1"/>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9400629"/>
    <w:multiLevelType w:val="multilevel"/>
    <w:tmpl w:val="196A7400"/>
    <w:styleLink w:val="WW8Num41"/>
    <w:lvl w:ilvl="0">
      <w:start w:val="1"/>
      <w:numFmt w:val="lowerLetter"/>
      <w:lvlText w:val="%1."/>
      <w:lvlJc w:val="right"/>
      <w:pPr>
        <w:ind w:left="1980" w:hanging="180"/>
      </w:pPr>
    </w:lvl>
    <w:lvl w:ilvl="1">
      <w:start w:val="1"/>
      <w:numFmt w:val="decimal"/>
      <w:lvlText w:val="%1.%2."/>
      <w:lvlJc w:val="left"/>
      <w:pPr>
        <w:ind w:left="435" w:hanging="435"/>
      </w:pPr>
      <w:rPr>
        <w:sz w:val="22"/>
      </w:rPr>
    </w:lvl>
    <w:lvl w:ilvl="2">
      <w:start w:val="1"/>
      <w:numFmt w:val="decimal"/>
      <w:lvlText w:val="%1.%2.%3."/>
      <w:lvlJc w:val="left"/>
      <w:pPr>
        <w:ind w:left="720" w:hanging="720"/>
      </w:pPr>
      <w:rPr>
        <w:rFonts w:ascii="Times New Roman" w:hAnsi="Times New Roman" w:cs="Times New Roman"/>
        <w:b w:val="0"/>
        <w:i w:val="0"/>
        <w:sz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0A230211"/>
    <w:multiLevelType w:val="multilevel"/>
    <w:tmpl w:val="EA94DD22"/>
    <w:styleLink w:val="WW8Num28"/>
    <w:lvl w:ilvl="0">
      <w:numFmt w:val="bullet"/>
      <w:lvlText w:val="‒"/>
      <w:lvlJc w:val="left"/>
      <w:pPr>
        <w:ind w:left="720" w:hanging="360"/>
      </w:pPr>
      <w:rPr>
        <w:rFonts w:ascii="Times New Roman" w:hAnsi="Times New Roman"/>
        <w:kern w:val="3"/>
        <w:sz w:val="20"/>
        <w:szCs w:val="20"/>
        <w:lang w:eastAsia="hi-IN"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A6C0187"/>
    <w:multiLevelType w:val="hybridMultilevel"/>
    <w:tmpl w:val="64A44EA2"/>
    <w:lvl w:ilvl="0" w:tplc="FFFFFFFF">
      <w:start w:val="1"/>
      <w:numFmt w:val="decimal"/>
      <w:lvlText w:val="%1."/>
      <w:lvlJc w:val="left"/>
      <w:pPr>
        <w:tabs>
          <w:tab w:val="num" w:pos="720"/>
        </w:tabs>
        <w:ind w:left="720" w:hanging="360"/>
      </w:pPr>
      <w:rPr>
        <w:rFonts w:hint="default"/>
      </w:rPr>
    </w:lvl>
    <w:lvl w:ilvl="1" w:tplc="520058CC">
      <w:start w:val="1"/>
      <w:numFmt w:val="decimal"/>
      <w:lvlText w:val="%2."/>
      <w:lvlJc w:val="left"/>
      <w:pPr>
        <w:tabs>
          <w:tab w:val="num" w:pos="360"/>
        </w:tabs>
        <w:ind w:left="357" w:hanging="357"/>
      </w:pPr>
      <w:rPr>
        <w:rFonts w:ascii="Times New Roman" w:hAnsi="Times New Roman" w:hint="default"/>
        <w:sz w:val="20"/>
      </w:rPr>
    </w:lvl>
    <w:lvl w:ilvl="2" w:tplc="2AE88CC0">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AA338C6"/>
    <w:multiLevelType w:val="singleLevel"/>
    <w:tmpl w:val="52C83298"/>
    <w:lvl w:ilvl="0">
      <w:start w:val="1"/>
      <w:numFmt w:val="decimal"/>
      <w:lvlText w:val="%1."/>
      <w:lvlJc w:val="left"/>
      <w:pPr>
        <w:tabs>
          <w:tab w:val="num" w:pos="360"/>
        </w:tabs>
        <w:ind w:left="360" w:hanging="360"/>
      </w:pPr>
      <w:rPr>
        <w:rFonts w:hint="default"/>
      </w:rPr>
    </w:lvl>
  </w:abstractNum>
  <w:abstractNum w:abstractNumId="19" w15:restartNumberingAfterBreak="0">
    <w:nsid w:val="0B991EBE"/>
    <w:multiLevelType w:val="multilevel"/>
    <w:tmpl w:val="1846BCFC"/>
    <w:styleLink w:val="WW8Num47"/>
    <w:lvl w:ilvl="0">
      <w:start w:val="13"/>
      <w:numFmt w:val="decimal"/>
      <w:lvlText w:val="%1."/>
      <w:lvlJc w:val="left"/>
      <w:pPr>
        <w:ind w:left="405" w:hanging="405"/>
      </w:pPr>
      <w:rPr>
        <w:b/>
        <w:bCs/>
        <w:spacing w:val="-1"/>
      </w:rPr>
    </w:lvl>
    <w:lvl w:ilvl="1">
      <w:start w:val="3"/>
      <w:numFmt w:val="decimal"/>
      <w:lvlText w:val="%1.%2."/>
      <w:lvlJc w:val="left"/>
      <w:pPr>
        <w:ind w:left="405" w:hanging="405"/>
      </w:pPr>
      <w:rPr>
        <w:b/>
        <w:bCs/>
        <w:spacing w:val="-1"/>
      </w:rPr>
    </w:lvl>
    <w:lvl w:ilvl="2">
      <w:start w:val="1"/>
      <w:numFmt w:val="decimal"/>
      <w:lvlText w:val="%1.%2.%3."/>
      <w:lvlJc w:val="left"/>
      <w:pPr>
        <w:ind w:left="720" w:hanging="720"/>
      </w:pPr>
      <w:rPr>
        <w:b/>
        <w:bCs/>
        <w:spacing w:val="-1"/>
      </w:rPr>
    </w:lvl>
    <w:lvl w:ilvl="3">
      <w:start w:val="1"/>
      <w:numFmt w:val="decimal"/>
      <w:lvlText w:val="%1.%2.%3.%4."/>
      <w:lvlJc w:val="left"/>
      <w:pPr>
        <w:ind w:left="720" w:hanging="720"/>
      </w:pPr>
      <w:rPr>
        <w:b/>
        <w:bCs/>
        <w:spacing w:val="-1"/>
      </w:rPr>
    </w:lvl>
    <w:lvl w:ilvl="4">
      <w:start w:val="1"/>
      <w:numFmt w:val="decimal"/>
      <w:lvlText w:val="%1.%2.%3.%4.%5."/>
      <w:lvlJc w:val="left"/>
      <w:pPr>
        <w:ind w:left="1080" w:hanging="1080"/>
      </w:pPr>
      <w:rPr>
        <w:b/>
        <w:bCs/>
        <w:spacing w:val="-1"/>
      </w:rPr>
    </w:lvl>
    <w:lvl w:ilvl="5">
      <w:start w:val="1"/>
      <w:numFmt w:val="decimal"/>
      <w:lvlText w:val="%1.%2.%3.%4.%5.%6."/>
      <w:lvlJc w:val="left"/>
      <w:pPr>
        <w:ind w:left="1080" w:hanging="1080"/>
      </w:pPr>
      <w:rPr>
        <w:b/>
        <w:bCs/>
        <w:spacing w:val="-1"/>
      </w:rPr>
    </w:lvl>
    <w:lvl w:ilvl="6">
      <w:start w:val="1"/>
      <w:numFmt w:val="decimal"/>
      <w:lvlText w:val="%1.%2.%3.%4.%5.%6.%7."/>
      <w:lvlJc w:val="left"/>
      <w:pPr>
        <w:ind w:left="1080" w:hanging="1080"/>
      </w:pPr>
      <w:rPr>
        <w:b/>
        <w:bCs/>
        <w:spacing w:val="-1"/>
      </w:rPr>
    </w:lvl>
    <w:lvl w:ilvl="7">
      <w:start w:val="1"/>
      <w:numFmt w:val="decimal"/>
      <w:lvlText w:val="%1.%2.%3.%4.%5.%6.%7.%8."/>
      <w:lvlJc w:val="left"/>
      <w:pPr>
        <w:ind w:left="1440" w:hanging="1440"/>
      </w:pPr>
      <w:rPr>
        <w:b/>
        <w:bCs/>
        <w:spacing w:val="-1"/>
      </w:rPr>
    </w:lvl>
    <w:lvl w:ilvl="8">
      <w:start w:val="1"/>
      <w:numFmt w:val="decimal"/>
      <w:lvlText w:val="%1.%2.%3.%4.%5.%6.%7.%8.%9."/>
      <w:lvlJc w:val="left"/>
      <w:pPr>
        <w:ind w:left="1440" w:hanging="1440"/>
      </w:pPr>
      <w:rPr>
        <w:b/>
        <w:bCs/>
        <w:spacing w:val="-1"/>
      </w:rPr>
    </w:lvl>
  </w:abstractNum>
  <w:abstractNum w:abstractNumId="20" w15:restartNumberingAfterBreak="0">
    <w:nsid w:val="0C1C3A74"/>
    <w:multiLevelType w:val="hybridMultilevel"/>
    <w:tmpl w:val="858E22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F0E44D5"/>
    <w:multiLevelType w:val="multilevel"/>
    <w:tmpl w:val="C45ED166"/>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2" w15:restartNumberingAfterBreak="0">
    <w:nsid w:val="0FB951CE"/>
    <w:multiLevelType w:val="multilevel"/>
    <w:tmpl w:val="22F0DE54"/>
    <w:styleLink w:val="WW8Num1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3" w15:restartNumberingAfterBreak="0">
    <w:nsid w:val="11EF1F63"/>
    <w:multiLevelType w:val="multilevel"/>
    <w:tmpl w:val="840AE1AE"/>
    <w:lvl w:ilvl="0">
      <w:start w:val="3"/>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360"/>
        </w:tabs>
        <w:ind w:left="0" w:firstLine="0"/>
      </w:pPr>
    </w:lvl>
    <w:lvl w:ilvl="3">
      <w:start w:val="1"/>
      <w:numFmt w:val="decimal"/>
      <w:lvlText w:val="%1.%2.%3.%4."/>
      <w:lvlJc w:val="left"/>
      <w:pPr>
        <w:tabs>
          <w:tab w:val="num" w:pos="360"/>
        </w:tabs>
        <w:ind w:left="0" w:firstLine="0"/>
      </w:pPr>
    </w:lvl>
    <w:lvl w:ilvl="4">
      <w:start w:val="1"/>
      <w:numFmt w:val="decimal"/>
      <w:lvlText w:val="%1.%2.%3.%4.%5."/>
      <w:lvlJc w:val="left"/>
      <w:pPr>
        <w:tabs>
          <w:tab w:val="num" w:pos="360"/>
        </w:tabs>
        <w:ind w:left="0" w:firstLine="0"/>
      </w:pPr>
    </w:lvl>
    <w:lvl w:ilvl="5">
      <w:start w:val="1"/>
      <w:numFmt w:val="decimal"/>
      <w:lvlText w:val="%1.%2.%3.%4.%5.%6."/>
      <w:lvlJc w:val="left"/>
      <w:pPr>
        <w:tabs>
          <w:tab w:val="num" w:pos="360"/>
        </w:tabs>
        <w:ind w:left="0" w:firstLine="0"/>
      </w:pPr>
    </w:lvl>
    <w:lvl w:ilvl="6">
      <w:start w:val="1"/>
      <w:numFmt w:val="decimal"/>
      <w:lvlText w:val="%1.%2.%3.%4.%5.%6.%7."/>
      <w:lvlJc w:val="left"/>
      <w:pPr>
        <w:tabs>
          <w:tab w:val="num" w:pos="360"/>
        </w:tabs>
        <w:ind w:left="0" w:firstLine="0"/>
      </w:pPr>
    </w:lvl>
    <w:lvl w:ilvl="7">
      <w:start w:val="1"/>
      <w:numFmt w:val="decimal"/>
      <w:lvlText w:val="%1.%2.%3.%4.%5.%6.%7.%8."/>
      <w:lvlJc w:val="left"/>
      <w:pPr>
        <w:tabs>
          <w:tab w:val="num" w:pos="360"/>
        </w:tabs>
        <w:ind w:left="0" w:firstLine="0"/>
      </w:pPr>
    </w:lvl>
    <w:lvl w:ilvl="8">
      <w:start w:val="1"/>
      <w:numFmt w:val="decimal"/>
      <w:lvlText w:val="%1.%2.%3.%4.%5.%6.%7.%8.%9."/>
      <w:lvlJc w:val="left"/>
      <w:pPr>
        <w:tabs>
          <w:tab w:val="num" w:pos="360"/>
        </w:tabs>
        <w:ind w:left="0" w:firstLine="0"/>
      </w:pPr>
    </w:lvl>
  </w:abstractNum>
  <w:abstractNum w:abstractNumId="24" w15:restartNumberingAfterBreak="0">
    <w:nsid w:val="12893EDB"/>
    <w:multiLevelType w:val="hybridMultilevel"/>
    <w:tmpl w:val="2F624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3E74B30"/>
    <w:multiLevelType w:val="multilevel"/>
    <w:tmpl w:val="00000025"/>
    <w:name w:val="WW8Num622322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58840FC"/>
    <w:multiLevelType w:val="multilevel"/>
    <w:tmpl w:val="8CBA3FE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pPr>
        <w:ind w:left="1080" w:hanging="1080"/>
      </w:pPr>
      <w:rPr>
        <w:rFonts w:hint="default"/>
        <w:b w:val="0"/>
        <w:bCs/>
      </w:rPr>
    </w:lvl>
    <w:lvl w:ilvl="4">
      <w:start w:val="1"/>
      <w:numFmt w:val="decimal"/>
      <w:lvlText w:val="%1.%2.%3.%4.%5."/>
      <w:lvlJc w:val="left"/>
      <w:pPr>
        <w:ind w:left="1440" w:hanging="1440"/>
      </w:pPr>
      <w:rPr>
        <w:rFonts w:hint="default"/>
        <w:b w:val="0"/>
        <w:bCs/>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18551A4A"/>
    <w:multiLevelType w:val="multilevel"/>
    <w:tmpl w:val="8AE860AC"/>
    <w:styleLink w:val="WW8Num2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A06062D"/>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1A833B97"/>
    <w:multiLevelType w:val="multilevel"/>
    <w:tmpl w:val="912CB2EE"/>
    <w:styleLink w:val="WW8Num24"/>
    <w:lvl w:ilvl="0">
      <w:numFmt w:val="bullet"/>
      <w:lvlText w:val="–"/>
      <w:lvlJc w:val="left"/>
      <w:pPr>
        <w:ind w:left="360" w:hanging="360"/>
      </w:pPr>
      <w:rPr>
        <w:rFonts w:ascii="Times New Roman" w:hAnsi="Times New Roman" w:cs="Times New Roman"/>
        <w:color w:val="000000"/>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AE74B0B"/>
    <w:multiLevelType w:val="multilevel"/>
    <w:tmpl w:val="3B72FE08"/>
    <w:styleLink w:val="WW8Num32"/>
    <w:lvl w:ilvl="0">
      <w:numFmt w:val="bullet"/>
      <w:lvlText w:val="-"/>
      <w:lvlJc w:val="left"/>
      <w:pPr>
        <w:ind w:left="72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20755BBA"/>
    <w:multiLevelType w:val="multilevel"/>
    <w:tmpl w:val="63AC2132"/>
    <w:styleLink w:val="WW8Num5"/>
    <w:lvl w:ilvl="0">
      <w:start w:val="11"/>
      <w:numFmt w:val="decimal"/>
      <w:lvlText w:val="%1."/>
      <w:lvlJc w:val="left"/>
      <w:pPr>
        <w:ind w:left="435" w:hanging="435"/>
      </w:pPr>
      <w:rPr>
        <w:rFonts w:ascii="Times New Roman" w:hAnsi="Times New Roman" w:cs="Times New Roman"/>
        <w:color w:val="000000"/>
      </w:rPr>
    </w:lvl>
    <w:lvl w:ilvl="1">
      <w:start w:val="1"/>
      <w:numFmt w:val="decimal"/>
      <w:lvlText w:val="%1.%2."/>
      <w:lvlJc w:val="left"/>
      <w:pPr>
        <w:ind w:left="720" w:hanging="720"/>
      </w:pPr>
      <w:rPr>
        <w:rFonts w:ascii="Times New Roman" w:hAnsi="Times New Roman" w:cs="Times New Roman"/>
        <w:color w:val="000000"/>
      </w:rPr>
    </w:lvl>
    <w:lvl w:ilvl="2">
      <w:start w:val="1"/>
      <w:numFmt w:val="decimal"/>
      <w:lvlText w:val="%1.%2.%3."/>
      <w:lvlJc w:val="left"/>
      <w:pPr>
        <w:ind w:left="720" w:hanging="720"/>
      </w:pPr>
      <w:rPr>
        <w:rFonts w:ascii="Times New Roman" w:hAnsi="Times New Roman" w:cs="Times New Roman"/>
        <w:color w:val="000000"/>
      </w:rPr>
    </w:lvl>
    <w:lvl w:ilvl="3">
      <w:start w:val="1"/>
      <w:numFmt w:val="decimal"/>
      <w:lvlText w:val="%1.%2.%3.%4."/>
      <w:lvlJc w:val="left"/>
      <w:pPr>
        <w:ind w:left="1080" w:hanging="1080"/>
      </w:pPr>
      <w:rPr>
        <w:rFonts w:ascii="Times New Roman" w:hAnsi="Times New Roman" w:cs="Times New Roman"/>
        <w:color w:val="000000"/>
      </w:rPr>
    </w:lvl>
    <w:lvl w:ilvl="4">
      <w:start w:val="1"/>
      <w:numFmt w:val="decimal"/>
      <w:lvlText w:val="%1.%2.%3.%4.%5."/>
      <w:lvlJc w:val="left"/>
      <w:pPr>
        <w:ind w:left="1080" w:hanging="1080"/>
      </w:pPr>
      <w:rPr>
        <w:rFonts w:ascii="Times New Roman" w:hAnsi="Times New Roman" w:cs="Times New Roman"/>
        <w:color w:val="000000"/>
      </w:rPr>
    </w:lvl>
    <w:lvl w:ilvl="5">
      <w:start w:val="1"/>
      <w:numFmt w:val="decimal"/>
      <w:lvlText w:val="%1.%2.%3.%4.%5.%6."/>
      <w:lvlJc w:val="left"/>
      <w:pPr>
        <w:ind w:left="1440" w:hanging="1440"/>
      </w:pPr>
      <w:rPr>
        <w:rFonts w:ascii="Times New Roman" w:hAnsi="Times New Roman" w:cs="Times New Roman"/>
        <w:color w:val="000000"/>
      </w:rPr>
    </w:lvl>
    <w:lvl w:ilvl="6">
      <w:start w:val="1"/>
      <w:numFmt w:val="decimal"/>
      <w:lvlText w:val="%1.%2.%3.%4.%5.%6.%7."/>
      <w:lvlJc w:val="left"/>
      <w:pPr>
        <w:ind w:left="1800" w:hanging="1800"/>
      </w:pPr>
      <w:rPr>
        <w:rFonts w:ascii="Times New Roman" w:hAnsi="Times New Roman" w:cs="Times New Roman"/>
        <w:color w:val="000000"/>
      </w:rPr>
    </w:lvl>
    <w:lvl w:ilvl="7">
      <w:start w:val="1"/>
      <w:numFmt w:val="decimal"/>
      <w:lvlText w:val="%1.%2.%3.%4.%5.%6.%7.%8."/>
      <w:lvlJc w:val="left"/>
      <w:pPr>
        <w:ind w:left="1800" w:hanging="1800"/>
      </w:pPr>
      <w:rPr>
        <w:rFonts w:ascii="Times New Roman" w:hAnsi="Times New Roman" w:cs="Times New Roman"/>
        <w:color w:val="000000"/>
      </w:rPr>
    </w:lvl>
    <w:lvl w:ilvl="8">
      <w:start w:val="1"/>
      <w:numFmt w:val="decimal"/>
      <w:lvlText w:val="%1.%2.%3.%4.%5.%6.%7.%8.%9."/>
      <w:lvlJc w:val="left"/>
      <w:pPr>
        <w:ind w:left="2160" w:hanging="2160"/>
      </w:pPr>
      <w:rPr>
        <w:rFonts w:ascii="Times New Roman" w:hAnsi="Times New Roman" w:cs="Times New Roman"/>
        <w:color w:val="000000"/>
      </w:rPr>
    </w:lvl>
  </w:abstractNum>
  <w:abstractNum w:abstractNumId="33" w15:restartNumberingAfterBreak="0">
    <w:nsid w:val="20755E25"/>
    <w:multiLevelType w:val="multilevel"/>
    <w:tmpl w:val="E800F99E"/>
    <w:styleLink w:val="WW8Num30"/>
    <w:lvl w:ilvl="0">
      <w:start w:val="9"/>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33D1A37"/>
    <w:multiLevelType w:val="multilevel"/>
    <w:tmpl w:val="B4E431E6"/>
    <w:styleLink w:val="WW8Num37"/>
    <w:lvl w:ilvl="0">
      <w:start w:val="10"/>
      <w:numFmt w:val="decimal"/>
      <w:lvlText w:val="%1."/>
      <w:lvlJc w:val="left"/>
      <w:pPr>
        <w:ind w:left="435" w:hanging="435"/>
      </w:pPr>
      <w:rPr>
        <w:b/>
        <w:spacing w:val="-1"/>
      </w:rPr>
    </w:lvl>
    <w:lvl w:ilvl="1">
      <w:start w:val="1"/>
      <w:numFmt w:val="decimal"/>
      <w:lvlText w:val="%1.%2."/>
      <w:lvlJc w:val="left"/>
      <w:pPr>
        <w:ind w:left="720" w:hanging="720"/>
      </w:pPr>
      <w:rPr>
        <w:b/>
        <w:spacing w:val="-1"/>
      </w:rPr>
    </w:lvl>
    <w:lvl w:ilvl="2">
      <w:start w:val="1"/>
      <w:numFmt w:val="decimal"/>
      <w:lvlText w:val="%1.%2.%3."/>
      <w:lvlJc w:val="left"/>
      <w:pPr>
        <w:ind w:left="720" w:hanging="720"/>
      </w:pPr>
      <w:rPr>
        <w:b/>
        <w:spacing w:val="-1"/>
      </w:rPr>
    </w:lvl>
    <w:lvl w:ilvl="3">
      <w:start w:val="1"/>
      <w:numFmt w:val="decimal"/>
      <w:lvlText w:val="%1.%2.%3.%4."/>
      <w:lvlJc w:val="left"/>
      <w:pPr>
        <w:ind w:left="1080" w:hanging="1080"/>
      </w:pPr>
      <w:rPr>
        <w:b/>
        <w:spacing w:val="-1"/>
      </w:rPr>
    </w:lvl>
    <w:lvl w:ilvl="4">
      <w:start w:val="1"/>
      <w:numFmt w:val="decimal"/>
      <w:lvlText w:val="%1.%2.%3.%4.%5."/>
      <w:lvlJc w:val="left"/>
      <w:pPr>
        <w:ind w:left="1080" w:hanging="1080"/>
      </w:pPr>
      <w:rPr>
        <w:b/>
        <w:spacing w:val="-1"/>
      </w:rPr>
    </w:lvl>
    <w:lvl w:ilvl="5">
      <w:start w:val="1"/>
      <w:numFmt w:val="decimal"/>
      <w:lvlText w:val="%1.%2.%3.%4.%5.%6."/>
      <w:lvlJc w:val="left"/>
      <w:pPr>
        <w:ind w:left="1440" w:hanging="1440"/>
      </w:pPr>
      <w:rPr>
        <w:b/>
        <w:spacing w:val="-1"/>
      </w:rPr>
    </w:lvl>
    <w:lvl w:ilvl="6">
      <w:start w:val="1"/>
      <w:numFmt w:val="decimal"/>
      <w:lvlText w:val="%1.%2.%3.%4.%5.%6.%7."/>
      <w:lvlJc w:val="left"/>
      <w:pPr>
        <w:ind w:left="1440" w:hanging="1440"/>
      </w:pPr>
      <w:rPr>
        <w:b/>
        <w:spacing w:val="-1"/>
      </w:rPr>
    </w:lvl>
    <w:lvl w:ilvl="7">
      <w:start w:val="1"/>
      <w:numFmt w:val="decimal"/>
      <w:lvlText w:val="%1.%2.%3.%4.%5.%6.%7.%8."/>
      <w:lvlJc w:val="left"/>
      <w:pPr>
        <w:ind w:left="1800" w:hanging="1800"/>
      </w:pPr>
      <w:rPr>
        <w:b/>
        <w:spacing w:val="-1"/>
      </w:rPr>
    </w:lvl>
    <w:lvl w:ilvl="8">
      <w:start w:val="1"/>
      <w:numFmt w:val="decimal"/>
      <w:lvlText w:val="%1.%2.%3.%4.%5.%6.%7.%8.%9."/>
      <w:lvlJc w:val="left"/>
      <w:pPr>
        <w:ind w:left="2160" w:hanging="2160"/>
      </w:pPr>
      <w:rPr>
        <w:b/>
        <w:spacing w:val="-1"/>
      </w:rPr>
    </w:lvl>
  </w:abstractNum>
  <w:abstractNum w:abstractNumId="36" w15:restartNumberingAfterBreak="0">
    <w:nsid w:val="28197EDE"/>
    <w:multiLevelType w:val="multilevel"/>
    <w:tmpl w:val="CD06E3EE"/>
    <w:styleLink w:val="WW8Num14"/>
    <w:lvl w:ilvl="0">
      <w:start w:val="6"/>
      <w:numFmt w:val="decimal"/>
      <w:lvlText w:val="%1."/>
      <w:lvlJc w:val="left"/>
      <w:pPr>
        <w:ind w:left="405" w:hanging="405"/>
      </w:pPr>
    </w:lvl>
    <w:lvl w:ilvl="1">
      <w:start w:val="18"/>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7" w15:restartNumberingAfterBreak="0">
    <w:nsid w:val="28480A52"/>
    <w:multiLevelType w:val="multilevel"/>
    <w:tmpl w:val="22B4A042"/>
    <w:styleLink w:val="WW8Num39"/>
    <w:lvl w:ilvl="0">
      <w:numFmt w:val="bullet"/>
      <w:lvlText w:val="•"/>
      <w:lvlJc w:val="left"/>
      <w:pPr>
        <w:ind w:left="1035" w:hanging="675"/>
      </w:pPr>
      <w:rPr>
        <w:rFonts w:ascii="Times New Roman" w:eastAsia="ArialMT, 'Times New Roman'" w:hAnsi="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2DED2A56"/>
    <w:multiLevelType w:val="multilevel"/>
    <w:tmpl w:val="B94AE1D4"/>
    <w:styleLink w:val="WW8Num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2E930C50"/>
    <w:multiLevelType w:val="multilevel"/>
    <w:tmpl w:val="19CCF4E6"/>
    <w:styleLink w:val="WW8Num9"/>
    <w:lvl w:ilvl="0">
      <w:start w:val="3"/>
      <w:numFmt w:val="decimal"/>
      <w:lvlText w:val="%1."/>
      <w:lvlJc w:val="left"/>
      <w:pPr>
        <w:ind w:left="435" w:hanging="435"/>
      </w:pPr>
      <w:rPr>
        <w:rFonts w:ascii="Times New Roman" w:eastAsia="ArialMT, 'Times New Roman'" w:hAnsi="Times New Roman" w:cs="Times New Roman"/>
        <w:b/>
        <w:color w:val="000000"/>
      </w:rPr>
    </w:lvl>
    <w:lvl w:ilvl="1">
      <w:start w:val="3"/>
      <w:numFmt w:val="decimal"/>
      <w:lvlText w:val="%1.%2."/>
      <w:lvlJc w:val="left"/>
      <w:pPr>
        <w:ind w:left="435" w:hanging="435"/>
      </w:pPr>
      <w:rPr>
        <w:rFonts w:ascii="Times New Roman" w:eastAsia="ArialMT, 'Times New Roman'" w:hAnsi="Times New Roman" w:cs="Times New Roman"/>
        <w:b/>
        <w:color w:val="000000"/>
      </w:rPr>
    </w:lvl>
    <w:lvl w:ilvl="2">
      <w:start w:val="2"/>
      <w:numFmt w:val="decimal"/>
      <w:lvlText w:val="%1.%2.%3."/>
      <w:lvlJc w:val="left"/>
      <w:pPr>
        <w:ind w:left="720" w:hanging="720"/>
      </w:pPr>
      <w:rPr>
        <w:rFonts w:ascii="Times New Roman" w:eastAsia="ArialMT, 'Times New Roman'" w:hAnsi="Times New Roman" w:cs="Times New Roman"/>
        <w:b/>
        <w:color w:val="000000"/>
      </w:rPr>
    </w:lvl>
    <w:lvl w:ilvl="3">
      <w:start w:val="1"/>
      <w:numFmt w:val="decimal"/>
      <w:lvlText w:val="%1.%2.%3.%4."/>
      <w:lvlJc w:val="left"/>
      <w:pPr>
        <w:ind w:left="720" w:hanging="720"/>
      </w:pPr>
      <w:rPr>
        <w:rFonts w:ascii="Times New Roman" w:eastAsia="ArialMT, 'Times New Roman'" w:hAnsi="Times New Roman" w:cs="Times New Roman"/>
        <w:b/>
        <w:color w:val="000000"/>
      </w:rPr>
    </w:lvl>
    <w:lvl w:ilvl="4">
      <w:start w:val="1"/>
      <w:numFmt w:val="decimal"/>
      <w:lvlText w:val="%1.%2.%3.%4.%5."/>
      <w:lvlJc w:val="left"/>
      <w:pPr>
        <w:ind w:left="1080" w:hanging="1080"/>
      </w:pPr>
      <w:rPr>
        <w:rFonts w:ascii="Times New Roman" w:eastAsia="ArialMT, 'Times New Roman'" w:hAnsi="Times New Roman" w:cs="Times New Roman"/>
        <w:b/>
        <w:color w:val="000000"/>
      </w:rPr>
    </w:lvl>
    <w:lvl w:ilvl="5">
      <w:start w:val="1"/>
      <w:numFmt w:val="decimal"/>
      <w:lvlText w:val="%1.%2.%3.%4.%5.%6."/>
      <w:lvlJc w:val="left"/>
      <w:pPr>
        <w:ind w:left="1080" w:hanging="1080"/>
      </w:pPr>
      <w:rPr>
        <w:rFonts w:ascii="Times New Roman" w:eastAsia="ArialMT, 'Times New Roman'" w:hAnsi="Times New Roman" w:cs="Times New Roman"/>
        <w:b/>
        <w:color w:val="000000"/>
      </w:rPr>
    </w:lvl>
    <w:lvl w:ilvl="6">
      <w:start w:val="1"/>
      <w:numFmt w:val="decimal"/>
      <w:lvlText w:val="%1.%2.%3.%4.%5.%6.%7."/>
      <w:lvlJc w:val="left"/>
      <w:pPr>
        <w:ind w:left="1080" w:hanging="1080"/>
      </w:pPr>
      <w:rPr>
        <w:rFonts w:ascii="Times New Roman" w:eastAsia="ArialMT, 'Times New Roman'" w:hAnsi="Times New Roman" w:cs="Times New Roman"/>
        <w:b/>
        <w:color w:val="000000"/>
      </w:rPr>
    </w:lvl>
    <w:lvl w:ilvl="7">
      <w:start w:val="1"/>
      <w:numFmt w:val="decimal"/>
      <w:lvlText w:val="%1.%2.%3.%4.%5.%6.%7.%8."/>
      <w:lvlJc w:val="left"/>
      <w:pPr>
        <w:ind w:left="1440" w:hanging="1440"/>
      </w:pPr>
      <w:rPr>
        <w:rFonts w:ascii="Times New Roman" w:eastAsia="ArialMT, 'Times New Roman'" w:hAnsi="Times New Roman" w:cs="Times New Roman"/>
        <w:b/>
        <w:color w:val="000000"/>
      </w:rPr>
    </w:lvl>
    <w:lvl w:ilvl="8">
      <w:start w:val="1"/>
      <w:numFmt w:val="decimal"/>
      <w:lvlText w:val="%1.%2.%3.%4.%5.%6.%7.%8.%9."/>
      <w:lvlJc w:val="left"/>
      <w:pPr>
        <w:ind w:left="1440" w:hanging="1440"/>
      </w:pPr>
      <w:rPr>
        <w:rFonts w:ascii="Times New Roman" w:eastAsia="ArialMT, 'Times New Roman'" w:hAnsi="Times New Roman" w:cs="Times New Roman"/>
        <w:b/>
        <w:color w:val="000000"/>
      </w:rPr>
    </w:lvl>
  </w:abstractNum>
  <w:abstractNum w:abstractNumId="40" w15:restartNumberingAfterBreak="0">
    <w:nsid w:val="314012BC"/>
    <w:multiLevelType w:val="multilevel"/>
    <w:tmpl w:val="C5F04406"/>
    <w:styleLink w:val="WW8Num4"/>
    <w:lvl w:ilvl="0">
      <w:numFmt w:val="bullet"/>
      <w:lvlText w:val=""/>
      <w:lvlJc w:val="left"/>
      <w:pPr>
        <w:ind w:left="720" w:hanging="360"/>
      </w:pPr>
      <w:rPr>
        <w:rFonts w:ascii="Symbol" w:hAnsi="Symbol"/>
        <w:b/>
        <w:i w:val="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31D31800"/>
    <w:multiLevelType w:val="multilevel"/>
    <w:tmpl w:val="B6346570"/>
    <w:styleLink w:val="WW8Num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327E39C6"/>
    <w:multiLevelType w:val="multilevel"/>
    <w:tmpl w:val="429CD44C"/>
    <w:styleLink w:val="WW8Num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32E835E9"/>
    <w:multiLevelType w:val="multilevel"/>
    <w:tmpl w:val="EB8E37AC"/>
    <w:styleLink w:val="WW8Num10"/>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44" w15:restartNumberingAfterBreak="0">
    <w:nsid w:val="3354579E"/>
    <w:multiLevelType w:val="hybridMultilevel"/>
    <w:tmpl w:val="0492C7A4"/>
    <w:lvl w:ilvl="0" w:tplc="00000025">
      <w:start w:val="1"/>
      <w:numFmt w:val="bullet"/>
      <w:lvlText w:val="-"/>
      <w:lvlJc w:val="left"/>
      <w:pPr>
        <w:ind w:left="1004" w:hanging="360"/>
      </w:pPr>
      <w:rPr>
        <w:rFonts w:ascii="Times New Roman"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336558D0"/>
    <w:multiLevelType w:val="multilevel"/>
    <w:tmpl w:val="D85A6FC2"/>
    <w:styleLink w:val="WW8Num16"/>
    <w:lvl w:ilvl="0">
      <w:start w:val="7"/>
      <w:numFmt w:val="decimal"/>
      <w:lvlText w:val="%1."/>
      <w:lvlJc w:val="left"/>
      <w:pPr>
        <w:ind w:left="360" w:hanging="360"/>
      </w:pPr>
      <w:rPr>
        <w:b/>
        <w:bCs/>
        <w:spacing w:val="-1"/>
      </w:rPr>
    </w:lvl>
    <w:lvl w:ilvl="1">
      <w:start w:val="1"/>
      <w:numFmt w:val="decimal"/>
      <w:lvlText w:val="%1.%2."/>
      <w:lvlJc w:val="left"/>
      <w:pPr>
        <w:ind w:left="720" w:hanging="720"/>
      </w:pPr>
      <w:rPr>
        <w:b w:val="0"/>
        <w:bCs/>
        <w:spacing w:val="-1"/>
      </w:rPr>
    </w:lvl>
    <w:lvl w:ilvl="2">
      <w:start w:val="1"/>
      <w:numFmt w:val="decimal"/>
      <w:lvlText w:val="%1.%2.%3."/>
      <w:lvlJc w:val="left"/>
      <w:pPr>
        <w:ind w:left="720" w:hanging="720"/>
      </w:pPr>
      <w:rPr>
        <w:b/>
        <w:bCs/>
        <w:spacing w:val="-1"/>
      </w:rPr>
    </w:lvl>
    <w:lvl w:ilvl="3">
      <w:start w:val="1"/>
      <w:numFmt w:val="decimal"/>
      <w:lvlText w:val="%1.%2.%3.%4."/>
      <w:lvlJc w:val="left"/>
      <w:pPr>
        <w:ind w:left="1080" w:hanging="1080"/>
      </w:pPr>
      <w:rPr>
        <w:b/>
        <w:bCs/>
        <w:spacing w:val="-1"/>
      </w:rPr>
    </w:lvl>
    <w:lvl w:ilvl="4">
      <w:start w:val="1"/>
      <w:numFmt w:val="decimal"/>
      <w:lvlText w:val="%1.%2.%3.%4.%5."/>
      <w:lvlJc w:val="left"/>
      <w:pPr>
        <w:ind w:left="1080" w:hanging="1080"/>
      </w:pPr>
      <w:rPr>
        <w:b/>
        <w:bCs/>
        <w:spacing w:val="-1"/>
      </w:rPr>
    </w:lvl>
    <w:lvl w:ilvl="5">
      <w:start w:val="1"/>
      <w:numFmt w:val="decimal"/>
      <w:lvlText w:val="%1.%2.%3.%4.%5.%6."/>
      <w:lvlJc w:val="left"/>
      <w:pPr>
        <w:ind w:left="1440" w:hanging="1440"/>
      </w:pPr>
      <w:rPr>
        <w:b/>
        <w:bCs/>
        <w:spacing w:val="-1"/>
      </w:rPr>
    </w:lvl>
    <w:lvl w:ilvl="6">
      <w:start w:val="1"/>
      <w:numFmt w:val="decimal"/>
      <w:lvlText w:val="%1.%2.%3.%4.%5.%6.%7."/>
      <w:lvlJc w:val="left"/>
      <w:pPr>
        <w:ind w:left="1440" w:hanging="1440"/>
      </w:pPr>
      <w:rPr>
        <w:b/>
        <w:bCs/>
        <w:spacing w:val="-1"/>
      </w:rPr>
    </w:lvl>
    <w:lvl w:ilvl="7">
      <w:start w:val="1"/>
      <w:numFmt w:val="decimal"/>
      <w:lvlText w:val="%1.%2.%3.%4.%5.%6.%7.%8."/>
      <w:lvlJc w:val="left"/>
      <w:pPr>
        <w:ind w:left="1800" w:hanging="1800"/>
      </w:pPr>
      <w:rPr>
        <w:b/>
        <w:bCs/>
        <w:spacing w:val="-1"/>
      </w:rPr>
    </w:lvl>
    <w:lvl w:ilvl="8">
      <w:start w:val="1"/>
      <w:numFmt w:val="decimal"/>
      <w:lvlText w:val="%1.%2.%3.%4.%5.%6.%7.%8.%9."/>
      <w:lvlJc w:val="left"/>
      <w:pPr>
        <w:ind w:left="2160" w:hanging="2160"/>
      </w:pPr>
      <w:rPr>
        <w:b/>
        <w:bCs/>
        <w:spacing w:val="-1"/>
      </w:rPr>
    </w:lvl>
  </w:abstractNum>
  <w:abstractNum w:abstractNumId="46" w15:restartNumberingAfterBreak="0">
    <w:nsid w:val="33BE3AF8"/>
    <w:multiLevelType w:val="multilevel"/>
    <w:tmpl w:val="16D89CDA"/>
    <w:styleLink w:val="WW8Num19"/>
    <w:lvl w:ilvl="0">
      <w:numFmt w:val="bullet"/>
      <w:lvlText w:val="-"/>
      <w:lvlJc w:val="left"/>
      <w:pPr>
        <w:ind w:left="2295" w:hanging="495"/>
      </w:pPr>
      <w:rPr>
        <w:rFonts w:ascii="Times New Roman" w:hAnsi="Times New Roman" w:cs="Times New Roman"/>
        <w:b/>
        <w:i w:val="0"/>
        <w:sz w:val="28"/>
        <w:u w:val="none"/>
      </w:rPr>
    </w:lvl>
    <w:lvl w:ilvl="1">
      <w:start w:val="1"/>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47" w15:restartNumberingAfterBreak="0">
    <w:nsid w:val="34915F5D"/>
    <w:multiLevelType w:val="multilevel"/>
    <w:tmpl w:val="56C2BBCC"/>
    <w:styleLink w:val="WW8Num27"/>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decimal"/>
      <w:lvlText w:val="%3."/>
      <w:lvlJc w:val="left"/>
      <w:pPr>
        <w:ind w:left="270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49" w15:restartNumberingAfterBreak="0">
    <w:nsid w:val="36EE7B85"/>
    <w:multiLevelType w:val="multilevel"/>
    <w:tmpl w:val="C804BF10"/>
    <w:styleLink w:val="WW8Num13"/>
    <w:lvl w:ilvl="0">
      <w:numFmt w:val="bullet"/>
      <w:lvlText w:val=""/>
      <w:lvlJc w:val="left"/>
      <w:pPr>
        <w:ind w:left="2421"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39B9258B"/>
    <w:multiLevelType w:val="multilevel"/>
    <w:tmpl w:val="E894F240"/>
    <w:styleLink w:val="WW8Num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3D0411BC"/>
    <w:multiLevelType w:val="singleLevel"/>
    <w:tmpl w:val="B354319C"/>
    <w:lvl w:ilvl="0">
      <w:start w:val="1"/>
      <w:numFmt w:val="decimal"/>
      <w:lvlText w:val="%1."/>
      <w:lvlJc w:val="left"/>
      <w:pPr>
        <w:tabs>
          <w:tab w:val="num" w:pos="360"/>
        </w:tabs>
        <w:ind w:left="357" w:hanging="357"/>
      </w:pPr>
      <w:rPr>
        <w:rFonts w:ascii="Times New Roman" w:hAnsi="Times New Roman" w:hint="default"/>
        <w:sz w:val="22"/>
      </w:rPr>
    </w:lvl>
  </w:abstractNum>
  <w:abstractNum w:abstractNumId="52" w15:restartNumberingAfterBreak="0">
    <w:nsid w:val="3F51574D"/>
    <w:multiLevelType w:val="multilevel"/>
    <w:tmpl w:val="EFE24F58"/>
    <w:styleLink w:val="WW8Num18"/>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3" w15:restartNumberingAfterBreak="0">
    <w:nsid w:val="408E4CD2"/>
    <w:multiLevelType w:val="multilevel"/>
    <w:tmpl w:val="95406068"/>
    <w:styleLink w:val="WW8Num50"/>
    <w:lvl w:ilvl="0">
      <w:start w:val="1"/>
      <w:numFmt w:val="decimal"/>
      <w:lvlText w:val="%1."/>
      <w:lvlJc w:val="left"/>
      <w:pPr>
        <w:ind w:left="720" w:hanging="360"/>
      </w:pPr>
      <w:rPr>
        <w:rFonts w:ascii="Times New Roman" w:eastAsia="Times New Roman" w:hAnsi="Times New Roman" w:cs="Times New Roman"/>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409435E0"/>
    <w:multiLevelType w:val="multilevel"/>
    <w:tmpl w:val="3FF6383E"/>
    <w:styleLink w:val="WW8Num34"/>
    <w:lvl w:ilvl="0">
      <w:start w:val="2"/>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41BF7BF5"/>
    <w:multiLevelType w:val="hybridMultilevel"/>
    <w:tmpl w:val="53FC4276"/>
    <w:lvl w:ilvl="0" w:tplc="DBB65592">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62B1F93"/>
    <w:multiLevelType w:val="multilevel"/>
    <w:tmpl w:val="E3ACC646"/>
    <w:styleLink w:val="WW8Num4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7" w15:restartNumberingAfterBreak="0">
    <w:nsid w:val="48F34990"/>
    <w:multiLevelType w:val="hybridMultilevel"/>
    <w:tmpl w:val="9132B8D4"/>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90912B0"/>
    <w:multiLevelType w:val="multilevel"/>
    <w:tmpl w:val="4EA09F8A"/>
    <w:styleLink w:val="WW8Num44"/>
    <w:lvl w:ilvl="0">
      <w:start w:val="6"/>
      <w:numFmt w:val="decimal"/>
      <w:lvlText w:val="%1."/>
      <w:lvlJc w:val="left"/>
      <w:pPr>
        <w:ind w:left="450" w:hanging="450"/>
      </w:pPr>
      <w:rPr>
        <w:rFonts w:ascii="Wingdings" w:hAnsi="Wingdings" w:cs="Wingdings"/>
        <w:b/>
        <w:bCs/>
        <w:i/>
      </w:rPr>
    </w:lvl>
    <w:lvl w:ilvl="1">
      <w:start w:val="1"/>
      <w:numFmt w:val="decimal"/>
      <w:lvlText w:val="%1.%2."/>
      <w:lvlJc w:val="left"/>
      <w:pPr>
        <w:ind w:left="450" w:hanging="450"/>
      </w:pPr>
      <w:rPr>
        <w:rFonts w:ascii="Wingdings" w:hAnsi="Wingdings" w:cs="Wingdings"/>
        <w:b/>
        <w:bCs/>
        <w:i/>
      </w:rPr>
    </w:lvl>
    <w:lvl w:ilvl="2">
      <w:start w:val="1"/>
      <w:numFmt w:val="decimal"/>
      <w:lvlText w:val="%1.%2.%3."/>
      <w:lvlJc w:val="left"/>
      <w:pPr>
        <w:ind w:left="720" w:hanging="720"/>
      </w:pPr>
      <w:rPr>
        <w:rFonts w:ascii="Wingdings" w:hAnsi="Wingdings" w:cs="Wingdings"/>
        <w:b/>
        <w:bCs/>
        <w:i/>
      </w:rPr>
    </w:lvl>
    <w:lvl w:ilvl="3">
      <w:start w:val="1"/>
      <w:numFmt w:val="decimal"/>
      <w:lvlText w:val="%1.%2.%3.%4."/>
      <w:lvlJc w:val="left"/>
      <w:pPr>
        <w:ind w:left="720" w:hanging="720"/>
      </w:pPr>
      <w:rPr>
        <w:rFonts w:ascii="Wingdings" w:hAnsi="Wingdings" w:cs="Wingdings"/>
        <w:b/>
        <w:bCs/>
        <w:i/>
      </w:rPr>
    </w:lvl>
    <w:lvl w:ilvl="4">
      <w:start w:val="1"/>
      <w:numFmt w:val="decimal"/>
      <w:lvlText w:val="%1.%2.%3.%4.%5."/>
      <w:lvlJc w:val="left"/>
      <w:pPr>
        <w:ind w:left="1080" w:hanging="1080"/>
      </w:pPr>
      <w:rPr>
        <w:rFonts w:ascii="Wingdings" w:hAnsi="Wingdings" w:cs="Wingdings"/>
        <w:b/>
        <w:bCs/>
        <w:i/>
      </w:rPr>
    </w:lvl>
    <w:lvl w:ilvl="5">
      <w:start w:val="1"/>
      <w:numFmt w:val="decimal"/>
      <w:lvlText w:val="%1.%2.%3.%4.%5.%6."/>
      <w:lvlJc w:val="left"/>
      <w:pPr>
        <w:ind w:left="1080" w:hanging="1080"/>
      </w:pPr>
      <w:rPr>
        <w:rFonts w:ascii="Wingdings" w:hAnsi="Wingdings" w:cs="Wingdings"/>
        <w:b/>
        <w:bCs/>
        <w:i/>
      </w:rPr>
    </w:lvl>
    <w:lvl w:ilvl="6">
      <w:start w:val="1"/>
      <w:numFmt w:val="decimal"/>
      <w:lvlText w:val="%1.%2.%3.%4.%5.%6.%7."/>
      <w:lvlJc w:val="left"/>
      <w:pPr>
        <w:ind w:left="1080" w:hanging="1080"/>
      </w:pPr>
      <w:rPr>
        <w:rFonts w:ascii="Wingdings" w:hAnsi="Wingdings" w:cs="Wingdings"/>
        <w:b/>
        <w:bCs/>
        <w:i/>
      </w:rPr>
    </w:lvl>
    <w:lvl w:ilvl="7">
      <w:start w:val="1"/>
      <w:numFmt w:val="decimal"/>
      <w:lvlText w:val="%1.%2.%3.%4.%5.%6.%7.%8."/>
      <w:lvlJc w:val="left"/>
      <w:pPr>
        <w:ind w:left="1440" w:hanging="1440"/>
      </w:pPr>
      <w:rPr>
        <w:rFonts w:ascii="Wingdings" w:hAnsi="Wingdings" w:cs="Wingdings"/>
        <w:b/>
        <w:bCs/>
        <w:i/>
      </w:rPr>
    </w:lvl>
    <w:lvl w:ilvl="8">
      <w:start w:val="1"/>
      <w:numFmt w:val="decimal"/>
      <w:lvlText w:val="%1.%2.%3.%4.%5.%6.%7.%8.%9."/>
      <w:lvlJc w:val="left"/>
      <w:pPr>
        <w:ind w:left="1440" w:hanging="1440"/>
      </w:pPr>
      <w:rPr>
        <w:rFonts w:ascii="Wingdings" w:hAnsi="Wingdings" w:cs="Wingdings"/>
        <w:b/>
        <w:bCs/>
        <w:i/>
      </w:rPr>
    </w:lvl>
  </w:abstractNum>
  <w:abstractNum w:abstractNumId="59" w15:restartNumberingAfterBreak="0">
    <w:nsid w:val="5751052A"/>
    <w:multiLevelType w:val="multilevel"/>
    <w:tmpl w:val="A33CB9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A1D646E"/>
    <w:multiLevelType w:val="multilevel"/>
    <w:tmpl w:val="53A09868"/>
    <w:styleLink w:val="WW8Num26"/>
    <w:lvl w:ilvl="0">
      <w:start w:val="14"/>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1" w15:restartNumberingAfterBreak="0">
    <w:nsid w:val="5D1A7087"/>
    <w:multiLevelType w:val="hybridMultilevel"/>
    <w:tmpl w:val="9508E166"/>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5F8955B7"/>
    <w:multiLevelType w:val="multilevel"/>
    <w:tmpl w:val="198680B4"/>
    <w:styleLink w:val="WW8Num42"/>
    <w:lvl w:ilvl="0">
      <w:numFmt w:val="bullet"/>
      <w:lvlText w:val=""/>
      <w:lvlJc w:val="left"/>
      <w:pPr>
        <w:ind w:left="2421" w:hanging="360"/>
      </w:pPr>
      <w:rPr>
        <w:rFonts w:ascii="Wingdings" w:hAnsi="Wingdings"/>
        <w:kern w:val="3"/>
        <w:lang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623B4748"/>
    <w:multiLevelType w:val="multilevel"/>
    <w:tmpl w:val="BF444086"/>
    <w:styleLink w:val="WW8Num48"/>
    <w:lvl w:ilvl="0">
      <w:start w:val="1"/>
      <w:numFmt w:val="decimal"/>
      <w:lvlText w:val="%1."/>
      <w:lvlJc w:val="left"/>
      <w:pPr>
        <w:ind w:left="357" w:hanging="357"/>
      </w:pPr>
      <w:rPr>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62AD4698"/>
    <w:multiLevelType w:val="hybridMultilevel"/>
    <w:tmpl w:val="71147E14"/>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640732CA"/>
    <w:multiLevelType w:val="multilevel"/>
    <w:tmpl w:val="66DED1F6"/>
    <w:styleLink w:val="WW8Num38"/>
    <w:lvl w:ilvl="0">
      <w:numFmt w:val="bullet"/>
      <w:lvlText w:val=""/>
      <w:lvlJc w:val="left"/>
      <w:pPr>
        <w:ind w:left="2520" w:hanging="360"/>
      </w:pPr>
      <w:rPr>
        <w:rFonts w:ascii="Wingdings" w:hAnsi="Wingdings"/>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64543359"/>
    <w:multiLevelType w:val="multilevel"/>
    <w:tmpl w:val="481CBEE6"/>
    <w:styleLink w:val="WW8Num23"/>
    <w:lvl w:ilvl="0">
      <w:start w:val="5"/>
      <w:numFmt w:val="decimal"/>
      <w:lvlText w:val="%1."/>
      <w:lvlJc w:val="left"/>
      <w:pPr>
        <w:ind w:left="360" w:hanging="360"/>
      </w:pPr>
      <w:rPr>
        <w:b/>
        <w:i/>
        <w:szCs w:val="22"/>
      </w:rPr>
    </w:lvl>
    <w:lvl w:ilvl="1">
      <w:start w:val="1"/>
      <w:numFmt w:val="decimal"/>
      <w:lvlText w:val="%1.%2."/>
      <w:lvlJc w:val="left"/>
      <w:pPr>
        <w:ind w:left="720" w:hanging="360"/>
      </w:pPr>
      <w:rPr>
        <w:b/>
        <w:i/>
        <w:szCs w:val="22"/>
      </w:rPr>
    </w:lvl>
    <w:lvl w:ilvl="2">
      <w:start w:val="1"/>
      <w:numFmt w:val="decimal"/>
      <w:lvlText w:val="%1.%2.%3."/>
      <w:lvlJc w:val="left"/>
      <w:pPr>
        <w:ind w:left="1440" w:hanging="720"/>
      </w:pPr>
      <w:rPr>
        <w:b/>
        <w:i/>
        <w:szCs w:val="22"/>
      </w:rPr>
    </w:lvl>
    <w:lvl w:ilvl="3">
      <w:start w:val="1"/>
      <w:numFmt w:val="decimal"/>
      <w:lvlText w:val="%1.%2.%3.%4."/>
      <w:lvlJc w:val="left"/>
      <w:pPr>
        <w:ind w:left="1800" w:hanging="720"/>
      </w:pPr>
      <w:rPr>
        <w:b/>
        <w:i/>
        <w:szCs w:val="22"/>
      </w:rPr>
    </w:lvl>
    <w:lvl w:ilvl="4">
      <w:start w:val="1"/>
      <w:numFmt w:val="decimal"/>
      <w:lvlText w:val="%1.%2.%3.%4.%5."/>
      <w:lvlJc w:val="left"/>
      <w:pPr>
        <w:ind w:left="2520" w:hanging="1080"/>
      </w:pPr>
      <w:rPr>
        <w:b/>
        <w:i/>
        <w:szCs w:val="22"/>
      </w:rPr>
    </w:lvl>
    <w:lvl w:ilvl="5">
      <w:start w:val="1"/>
      <w:numFmt w:val="decimal"/>
      <w:lvlText w:val="%1.%2.%3.%4.%5.%6."/>
      <w:lvlJc w:val="left"/>
      <w:pPr>
        <w:ind w:left="2880" w:hanging="1080"/>
      </w:pPr>
      <w:rPr>
        <w:b/>
        <w:i/>
        <w:szCs w:val="22"/>
      </w:rPr>
    </w:lvl>
    <w:lvl w:ilvl="6">
      <w:start w:val="1"/>
      <w:numFmt w:val="decimal"/>
      <w:lvlText w:val="%1.%2.%3.%4.%5.%6.%7."/>
      <w:lvlJc w:val="left"/>
      <w:pPr>
        <w:ind w:left="3240" w:hanging="1080"/>
      </w:pPr>
      <w:rPr>
        <w:b/>
        <w:i/>
        <w:szCs w:val="22"/>
      </w:rPr>
    </w:lvl>
    <w:lvl w:ilvl="7">
      <w:start w:val="1"/>
      <w:numFmt w:val="decimal"/>
      <w:lvlText w:val="%1.%2.%3.%4.%5.%6.%7.%8."/>
      <w:lvlJc w:val="left"/>
      <w:pPr>
        <w:ind w:left="3960" w:hanging="1440"/>
      </w:pPr>
      <w:rPr>
        <w:b/>
        <w:i/>
        <w:szCs w:val="22"/>
      </w:rPr>
    </w:lvl>
    <w:lvl w:ilvl="8">
      <w:start w:val="1"/>
      <w:numFmt w:val="decimal"/>
      <w:lvlText w:val="%1.%2.%3.%4.%5.%6.%7.%8.%9."/>
      <w:lvlJc w:val="left"/>
      <w:pPr>
        <w:ind w:left="4320" w:hanging="1440"/>
      </w:pPr>
      <w:rPr>
        <w:b/>
        <w:i/>
        <w:szCs w:val="22"/>
      </w:rPr>
    </w:lvl>
  </w:abstractNum>
  <w:abstractNum w:abstractNumId="67"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68" w15:restartNumberingAfterBreak="0">
    <w:nsid w:val="657B5E19"/>
    <w:multiLevelType w:val="multilevel"/>
    <w:tmpl w:val="7114736C"/>
    <w:styleLink w:val="WW8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65AC526B"/>
    <w:multiLevelType w:val="multilevel"/>
    <w:tmpl w:val="27E4C386"/>
    <w:styleLink w:val="WW8Num6"/>
    <w:lvl w:ilvl="0">
      <w:numFmt w:val="bullet"/>
      <w:lvlText w:val=""/>
      <w:lvlJc w:val="left"/>
      <w:pPr>
        <w:ind w:left="1425" w:hanging="360"/>
      </w:pPr>
      <w:rPr>
        <w:rFonts w:ascii="Wingdings" w:hAnsi="Wingdings" w:cs="Times New Roman"/>
        <w:b w:val="0"/>
        <w:i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68560BA9"/>
    <w:multiLevelType w:val="hybridMultilevel"/>
    <w:tmpl w:val="11869688"/>
    <w:lvl w:ilvl="0" w:tplc="FFFFFFFF">
      <w:start w:val="1"/>
      <w:numFmt w:val="decimal"/>
      <w:lvlText w:val="%1."/>
      <w:lvlJc w:val="left"/>
      <w:pPr>
        <w:tabs>
          <w:tab w:val="num" w:pos="360"/>
        </w:tabs>
        <w:ind w:left="360" w:hanging="360"/>
      </w:pPr>
    </w:lvl>
    <w:lvl w:ilvl="1" w:tplc="7876C93C">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6C0E1C30"/>
    <w:multiLevelType w:val="multilevel"/>
    <w:tmpl w:val="3284421C"/>
    <w:styleLink w:val="WW8Num49"/>
    <w:lvl w:ilvl="0">
      <w:numFmt w:val="bullet"/>
      <w:lvlText w:val="-"/>
      <w:lvlJc w:val="left"/>
      <w:pPr>
        <w:ind w:left="720" w:hanging="360"/>
      </w:pPr>
      <w:rPr>
        <w:rFonts w:ascii="Times New Roman" w:hAnsi="Times New Roman"/>
        <w:b w:val="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6C512F60"/>
    <w:multiLevelType w:val="multilevel"/>
    <w:tmpl w:val="5680EF52"/>
    <w:styleLink w:val="WW8Num1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3" w15:restartNumberingAfterBreak="0">
    <w:nsid w:val="6E132F0B"/>
    <w:multiLevelType w:val="multilevel"/>
    <w:tmpl w:val="7FE042FA"/>
    <w:lvl w:ilvl="0">
      <w:start w:val="16"/>
      <w:numFmt w:val="decimal"/>
      <w:lvlText w:val="%1."/>
      <w:lvlJc w:val="left"/>
      <w:pPr>
        <w:ind w:left="435" w:hanging="435"/>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F544850"/>
    <w:multiLevelType w:val="multilevel"/>
    <w:tmpl w:val="D4ECEFBA"/>
    <w:styleLink w:val="WW8Num45"/>
    <w:lvl w:ilvl="0">
      <w:numFmt w:val="bullet"/>
      <w:lvlText w:val="•"/>
      <w:lvlJc w:val="left"/>
      <w:pPr>
        <w:ind w:left="1035" w:hanging="675"/>
      </w:pPr>
      <w:rPr>
        <w:rFonts w:ascii="Times New Roman" w:hAnsi="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6FE87519"/>
    <w:multiLevelType w:val="hybridMultilevel"/>
    <w:tmpl w:val="3E7467DE"/>
    <w:lvl w:ilvl="0" w:tplc="27FEA870">
      <w:start w:val="1"/>
      <w:numFmt w:val="decimal"/>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23A7428"/>
    <w:multiLevelType w:val="multilevel"/>
    <w:tmpl w:val="D0EED28E"/>
    <w:styleLink w:val="WW8Num20"/>
    <w:lvl w:ilvl="0">
      <w:start w:val="1"/>
      <w:numFmt w:val="decimal"/>
      <w:lvlText w:val="%1."/>
      <w:lvlJc w:val="left"/>
      <w:pPr>
        <w:ind w:left="720" w:hanging="360"/>
      </w:pPr>
      <w:rPr>
        <w:lang w:val="en-US"/>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77" w15:restartNumberingAfterBreak="0">
    <w:nsid w:val="73572C93"/>
    <w:multiLevelType w:val="hybridMultilevel"/>
    <w:tmpl w:val="767A8B6A"/>
    <w:lvl w:ilvl="0" w:tplc="5C1C38F4">
      <w:start w:val="3"/>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3E20464"/>
    <w:multiLevelType w:val="multilevel"/>
    <w:tmpl w:val="4F98F712"/>
    <w:styleLink w:val="WW8Num31"/>
    <w:lvl w:ilvl="0">
      <w:start w:val="5"/>
      <w:numFmt w:val="decimal"/>
      <w:pStyle w:val="Styl3"/>
      <w:lvlText w:val="%1"/>
      <w:lvlJc w:val="left"/>
      <w:pPr>
        <w:ind w:left="435" w:hanging="435"/>
      </w:pPr>
    </w:lvl>
    <w:lvl w:ilvl="1">
      <w:start w:val="1"/>
      <w:numFmt w:val="decimal"/>
      <w:lvlText w:val="%1.%2"/>
      <w:lvlJc w:val="left"/>
      <w:pPr>
        <w:ind w:left="435" w:hanging="435"/>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0" w15:restartNumberingAfterBreak="0">
    <w:nsid w:val="776B0FF5"/>
    <w:multiLevelType w:val="hybridMultilevel"/>
    <w:tmpl w:val="49EA28B2"/>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7CB74BB"/>
    <w:multiLevelType w:val="singleLevel"/>
    <w:tmpl w:val="DD1E85F4"/>
    <w:styleLink w:val="WW8Num222"/>
    <w:lvl w:ilvl="0">
      <w:start w:val="1"/>
      <w:numFmt w:val="decimal"/>
      <w:lvlText w:val="%1."/>
      <w:lvlJc w:val="left"/>
      <w:pPr>
        <w:tabs>
          <w:tab w:val="num" w:pos="1068"/>
        </w:tabs>
        <w:ind w:left="1068" w:hanging="360"/>
      </w:pPr>
      <w:rPr>
        <w:rFonts w:hint="default"/>
        <w:b w:val="0"/>
        <w:i w:val="0"/>
        <w:sz w:val="20"/>
        <w:szCs w:val="20"/>
      </w:rPr>
    </w:lvl>
  </w:abstractNum>
  <w:abstractNum w:abstractNumId="82" w15:restartNumberingAfterBreak="0">
    <w:nsid w:val="77E31673"/>
    <w:multiLevelType w:val="multilevel"/>
    <w:tmpl w:val="D340C932"/>
    <w:styleLink w:val="WW8Num35"/>
    <w:lvl w:ilvl="0">
      <w:start w:val="1"/>
      <w:numFmt w:val="upperLetter"/>
      <w:lvlText w:val="%1."/>
      <w:lvlJc w:val="left"/>
      <w:pPr>
        <w:ind w:left="720" w:hanging="360"/>
      </w:pPr>
      <w:rPr>
        <w:rFonts w:ascii="Times New Roman" w:hAnsi="Times New Roman" w:cs="Times New Roman"/>
        <w:b/>
        <w:bCs/>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788C7134"/>
    <w:multiLevelType w:val="hybridMultilevel"/>
    <w:tmpl w:val="472260C6"/>
    <w:lvl w:ilvl="0" w:tplc="EE2CB7D0">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7A71096E"/>
    <w:multiLevelType w:val="multilevel"/>
    <w:tmpl w:val="E98EACB6"/>
    <w:styleLink w:val="WW8Num29"/>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5" w15:restartNumberingAfterBreak="0">
    <w:nsid w:val="7AF01CAB"/>
    <w:multiLevelType w:val="multilevel"/>
    <w:tmpl w:val="096CF1B6"/>
    <w:styleLink w:val="WW8Num17"/>
    <w:lvl w:ilvl="0">
      <w:start w:val="15"/>
      <w:numFmt w:val="decimal"/>
      <w:lvlText w:val="%1."/>
      <w:lvlJc w:val="left"/>
      <w:pPr>
        <w:ind w:left="435" w:hanging="43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86" w15:restartNumberingAfterBreak="0">
    <w:nsid w:val="7E973B3F"/>
    <w:multiLevelType w:val="multilevel"/>
    <w:tmpl w:val="3F32CD40"/>
    <w:styleLink w:val="WW8Num25"/>
    <w:lvl w:ilvl="0">
      <w:numFmt w:val="bullet"/>
      <w:lvlText w:val="-"/>
      <w:lvlJc w:val="left"/>
      <w:pPr>
        <w:ind w:left="1004"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766148615">
    <w:abstractNumId w:val="81"/>
  </w:num>
  <w:num w:numId="2" w16cid:durableId="417365498">
    <w:abstractNumId w:val="78"/>
  </w:num>
  <w:num w:numId="3" w16cid:durableId="1283072433">
    <w:abstractNumId w:val="51"/>
  </w:num>
  <w:num w:numId="4" w16cid:durableId="1656227614">
    <w:abstractNumId w:val="50"/>
  </w:num>
  <w:num w:numId="5" w16cid:durableId="1172572820">
    <w:abstractNumId w:val="41"/>
  </w:num>
  <w:num w:numId="6" w16cid:durableId="490683623">
    <w:abstractNumId w:val="40"/>
  </w:num>
  <w:num w:numId="7" w16cid:durableId="1673142919">
    <w:abstractNumId w:val="21"/>
  </w:num>
  <w:num w:numId="8" w16cid:durableId="573704263">
    <w:abstractNumId w:val="67"/>
  </w:num>
  <w:num w:numId="9" w16cid:durableId="921455403">
    <w:abstractNumId w:val="43"/>
  </w:num>
  <w:num w:numId="10" w16cid:durableId="1110130530">
    <w:abstractNumId w:val="22"/>
  </w:num>
  <w:num w:numId="11" w16cid:durableId="1951280489">
    <w:abstractNumId w:val="72"/>
  </w:num>
  <w:num w:numId="12" w16cid:durableId="527987717">
    <w:abstractNumId w:val="28"/>
  </w:num>
  <w:num w:numId="13" w16cid:durableId="1319188354">
    <w:abstractNumId w:val="59"/>
  </w:num>
  <w:num w:numId="14" w16cid:durableId="929122860">
    <w:abstractNumId w:val="27"/>
  </w:num>
  <w:num w:numId="15" w16cid:durableId="2094160900">
    <w:abstractNumId w:val="12"/>
  </w:num>
  <w:num w:numId="16" w16cid:durableId="770130057">
    <w:abstractNumId w:val="38"/>
  </w:num>
  <w:num w:numId="17" w16cid:durableId="137841455">
    <w:abstractNumId w:val="32"/>
  </w:num>
  <w:num w:numId="18" w16cid:durableId="307632008">
    <w:abstractNumId w:val="69"/>
  </w:num>
  <w:num w:numId="19" w16cid:durableId="1188448832">
    <w:abstractNumId w:val="39"/>
  </w:num>
  <w:num w:numId="20" w16cid:durableId="1199313996">
    <w:abstractNumId w:val="49"/>
  </w:num>
  <w:num w:numId="21" w16cid:durableId="2030135044">
    <w:abstractNumId w:val="36"/>
  </w:num>
  <w:num w:numId="22" w16cid:durableId="2135365419">
    <w:abstractNumId w:val="68"/>
  </w:num>
  <w:num w:numId="23" w16cid:durableId="201677404">
    <w:abstractNumId w:val="45"/>
  </w:num>
  <w:num w:numId="24" w16cid:durableId="188103180">
    <w:abstractNumId w:val="85"/>
  </w:num>
  <w:num w:numId="25" w16cid:durableId="1623026904">
    <w:abstractNumId w:val="52"/>
  </w:num>
  <w:num w:numId="26" w16cid:durableId="843396587">
    <w:abstractNumId w:val="46"/>
  </w:num>
  <w:num w:numId="27" w16cid:durableId="926839384">
    <w:abstractNumId w:val="76"/>
  </w:num>
  <w:num w:numId="28" w16cid:durableId="1094012928">
    <w:abstractNumId w:val="66"/>
  </w:num>
  <w:num w:numId="29" w16cid:durableId="324163753">
    <w:abstractNumId w:val="30"/>
  </w:num>
  <w:num w:numId="30" w16cid:durableId="2121492099">
    <w:abstractNumId w:val="86"/>
  </w:num>
  <w:num w:numId="31" w16cid:durableId="110512003">
    <w:abstractNumId w:val="60"/>
  </w:num>
  <w:num w:numId="32" w16cid:durableId="532769477">
    <w:abstractNumId w:val="47"/>
  </w:num>
  <w:num w:numId="33" w16cid:durableId="1232422419">
    <w:abstractNumId w:val="16"/>
  </w:num>
  <w:num w:numId="34" w16cid:durableId="529876881">
    <w:abstractNumId w:val="84"/>
  </w:num>
  <w:num w:numId="35" w16cid:durableId="661280626">
    <w:abstractNumId w:val="33"/>
  </w:num>
  <w:num w:numId="36" w16cid:durableId="558827459">
    <w:abstractNumId w:val="79"/>
  </w:num>
  <w:num w:numId="37" w16cid:durableId="589975005">
    <w:abstractNumId w:val="31"/>
  </w:num>
  <w:num w:numId="38" w16cid:durableId="737098643">
    <w:abstractNumId w:val="9"/>
  </w:num>
  <w:num w:numId="39" w16cid:durableId="1835564168">
    <w:abstractNumId w:val="54"/>
  </w:num>
  <w:num w:numId="40" w16cid:durableId="1700933148">
    <w:abstractNumId w:val="82"/>
  </w:num>
  <w:num w:numId="41" w16cid:durableId="1756781085">
    <w:abstractNumId w:val="10"/>
  </w:num>
  <w:num w:numId="42" w16cid:durableId="2062054016">
    <w:abstractNumId w:val="35"/>
  </w:num>
  <w:num w:numId="43" w16cid:durableId="822548452">
    <w:abstractNumId w:val="65"/>
  </w:num>
  <w:num w:numId="44" w16cid:durableId="2082748315">
    <w:abstractNumId w:val="37"/>
  </w:num>
  <w:num w:numId="45" w16cid:durableId="1336029030">
    <w:abstractNumId w:val="56"/>
  </w:num>
  <w:num w:numId="46" w16cid:durableId="776798623">
    <w:abstractNumId w:val="15"/>
  </w:num>
  <w:num w:numId="47" w16cid:durableId="735592983">
    <w:abstractNumId w:val="62"/>
  </w:num>
  <w:num w:numId="48" w16cid:durableId="1696806928">
    <w:abstractNumId w:val="14"/>
  </w:num>
  <w:num w:numId="49" w16cid:durableId="780494312">
    <w:abstractNumId w:val="58"/>
  </w:num>
  <w:num w:numId="50" w16cid:durableId="1930964148">
    <w:abstractNumId w:val="74"/>
  </w:num>
  <w:num w:numId="51" w16cid:durableId="1888488215">
    <w:abstractNumId w:val="42"/>
  </w:num>
  <w:num w:numId="52" w16cid:durableId="1359235805">
    <w:abstractNumId w:val="19"/>
  </w:num>
  <w:num w:numId="53" w16cid:durableId="355271350">
    <w:abstractNumId w:val="63"/>
  </w:num>
  <w:num w:numId="54" w16cid:durableId="1524048699">
    <w:abstractNumId w:val="71"/>
  </w:num>
  <w:num w:numId="55" w16cid:durableId="1132165170">
    <w:abstractNumId w:val="53"/>
  </w:num>
  <w:num w:numId="56" w16cid:durableId="29183306">
    <w:abstractNumId w:val="11"/>
  </w:num>
  <w:num w:numId="57" w16cid:durableId="383680448">
    <w:abstractNumId w:val="80"/>
  </w:num>
  <w:num w:numId="58" w16cid:durableId="1921602714">
    <w:abstractNumId w:val="26"/>
  </w:num>
  <w:num w:numId="59" w16cid:durableId="1978216938">
    <w:abstractNumId w:val="44"/>
  </w:num>
  <w:num w:numId="60" w16cid:durableId="586810964">
    <w:abstractNumId w:val="48"/>
    <w:lvlOverride w:ilvl="0">
      <w:startOverride w:val="1"/>
    </w:lvlOverride>
  </w:num>
  <w:num w:numId="61" w16cid:durableId="1775008968">
    <w:abstractNumId w:val="75"/>
  </w:num>
  <w:num w:numId="62" w16cid:durableId="1538084532">
    <w:abstractNumId w:val="34"/>
  </w:num>
  <w:num w:numId="63" w16cid:durableId="38822945">
    <w:abstractNumId w:val="64"/>
  </w:num>
  <w:num w:numId="64" w16cid:durableId="28144930">
    <w:abstractNumId w:val="24"/>
  </w:num>
  <w:num w:numId="65" w16cid:durableId="2139757880">
    <w:abstractNumId w:val="17"/>
  </w:num>
  <w:num w:numId="66" w16cid:durableId="630675523">
    <w:abstractNumId w:val="57"/>
  </w:num>
  <w:num w:numId="67" w16cid:durableId="1344624726">
    <w:abstractNumId w:val="61"/>
  </w:num>
  <w:num w:numId="68" w16cid:durableId="277957560">
    <w:abstractNumId w:val="18"/>
  </w:num>
  <w:num w:numId="69" w16cid:durableId="1717508031">
    <w:abstractNumId w:val="70"/>
  </w:num>
  <w:num w:numId="70" w16cid:durableId="1144934892">
    <w:abstractNumId w:val="29"/>
  </w:num>
  <w:num w:numId="71" w16cid:durableId="230623078">
    <w:abstractNumId w:val="78"/>
    <w:lvlOverride w:ilvl="0">
      <w:lvl w:ilvl="0">
        <w:start w:val="3"/>
        <w:numFmt w:val="decimal"/>
        <w:lvlText w:val="%1."/>
        <w:lvlJc w:val="left"/>
        <w:pPr>
          <w:tabs>
            <w:tab w:val="num" w:pos="495"/>
          </w:tabs>
          <w:ind w:left="495" w:hanging="495"/>
        </w:pPr>
        <w:rPr>
          <w:rFonts w:hint="default"/>
          <w:b w:val="0"/>
          <w:bCs w:val="0"/>
        </w:rPr>
      </w:lvl>
    </w:lvlOverride>
    <w:lvlOverride w:ilvl="1">
      <w:lvl w:ilvl="1">
        <w:start w:val="1"/>
        <w:numFmt w:val="decimal"/>
        <w:lvlText w:val="%1.%2."/>
        <w:lvlJc w:val="left"/>
        <w:pPr>
          <w:tabs>
            <w:tab w:val="num" w:pos="495"/>
          </w:tabs>
          <w:ind w:left="495" w:hanging="495"/>
        </w:pPr>
        <w:rPr>
          <w:rFonts w:hint="default"/>
          <w:b w:val="0"/>
          <w:bCs/>
        </w:rPr>
      </w:lvl>
    </w:lvlOverride>
    <w:lvlOverride w:ilvl="2">
      <w:lvl w:ilvl="2">
        <w:start w:val="1"/>
        <w:numFmt w:val="decimal"/>
        <w:lvlText w:val="%1.%2.%3."/>
        <w:lvlJc w:val="left"/>
        <w:pPr>
          <w:tabs>
            <w:tab w:val="num" w:pos="720"/>
          </w:tabs>
          <w:ind w:left="720" w:hanging="720"/>
        </w:pPr>
        <w:rPr>
          <w:rFonts w:hint="default"/>
          <w:b w:val="0"/>
          <w:bCs/>
        </w:rPr>
      </w:lvl>
    </w:lvlOverride>
  </w:num>
  <w:num w:numId="72" w16cid:durableId="2082408093">
    <w:abstractNumId w:val="20"/>
  </w:num>
  <w:num w:numId="73" w16cid:durableId="588002033">
    <w:abstractNumId w:val="78"/>
    <w:lvlOverride w:ilvl="2">
      <w:lvl w:ilvl="2">
        <w:start w:val="1"/>
        <w:numFmt w:val="decimal"/>
        <w:lvlText w:val="%1.%2.%3."/>
        <w:lvlJc w:val="left"/>
        <w:pPr>
          <w:tabs>
            <w:tab w:val="num" w:pos="720"/>
          </w:tabs>
          <w:ind w:left="720" w:hanging="720"/>
        </w:pPr>
        <w:rPr>
          <w:rFonts w:hint="default"/>
          <w:b w:val="0"/>
          <w:bCs/>
        </w:rPr>
      </w:lvl>
    </w:lvlOverride>
  </w:num>
  <w:num w:numId="74" w16cid:durableId="2100325760">
    <w:abstractNumId w:val="77"/>
  </w:num>
  <w:num w:numId="75" w16cid:durableId="129325502">
    <w:abstractNumId w:val="23"/>
  </w:num>
  <w:num w:numId="76" w16cid:durableId="611977478">
    <w:abstractNumId w:val="73"/>
  </w:num>
  <w:num w:numId="77" w16cid:durableId="1328095366">
    <w:abstractNumId w:val="83"/>
  </w:num>
  <w:num w:numId="78" w16cid:durableId="1170218999">
    <w:abstractNumId w:val="77"/>
  </w:num>
  <w:num w:numId="79" w16cid:durableId="157310533">
    <w:abstractNumId w:val="13"/>
  </w:num>
  <w:num w:numId="80" w16cid:durableId="1083452126">
    <w:abstractNumId w:val="55"/>
  </w:num>
  <w:num w:numId="81" w16cid:durableId="1377050616">
    <w:abstractNumId w:val="77"/>
  </w:num>
  <w:num w:numId="82" w16cid:durableId="380859132">
    <w:abstractNumId w:val="77"/>
  </w:num>
  <w:num w:numId="83" w16cid:durableId="805246146">
    <w:abstractNumId w:val="78"/>
    <w:lvlOverride w:ilvl="0">
      <w:startOverride w:val="3"/>
      <w:lvl w:ilvl="0">
        <w:start w:val="3"/>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720"/>
          </w:tabs>
          <w:ind w:left="720" w:hanging="720"/>
        </w:pPr>
        <w:rPr>
          <w:b w:val="0"/>
          <w:bCs/>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30"/>
  <w:activeWritingStyle w:appName="MSWord" w:lang="en-US" w:vendorID="64" w:dllVersion="5" w:nlCheck="1" w:checkStyle="1"/>
  <w:activeWritingStyle w:appName="MSWord" w:lang="en-US" w:vendorID="64" w:dllVersion="6" w:nlCheck="1" w:checkStyle="1"/>
  <w:activeWritingStyle w:appName="MSWord" w:lang="de-DE" w:vendorID="64" w:dllVersion="6" w:nlCheck="1" w:checkStyle="1"/>
  <w:activeWritingStyle w:appName="MSWord" w:lang="pl-PL" w:vendorID="64" w:dllVersion="4096" w:nlCheck="1" w:checkStyle="0"/>
  <w:activeWritingStyle w:appName="MSWord" w:lang="en-US" w:vendorID="64" w:dllVersion="4096" w:nlCheck="1" w:checkStyle="0"/>
  <w:activeWritingStyle w:appName="MSWord" w:lang="de-D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58"/>
    <w:rsid w:val="0000004E"/>
    <w:rsid w:val="0000053E"/>
    <w:rsid w:val="000016E7"/>
    <w:rsid w:val="00007A4C"/>
    <w:rsid w:val="00010374"/>
    <w:rsid w:val="00010630"/>
    <w:rsid w:val="000122D1"/>
    <w:rsid w:val="00013C34"/>
    <w:rsid w:val="0001404A"/>
    <w:rsid w:val="00014586"/>
    <w:rsid w:val="000159A8"/>
    <w:rsid w:val="000162B8"/>
    <w:rsid w:val="000202ED"/>
    <w:rsid w:val="00020376"/>
    <w:rsid w:val="00023204"/>
    <w:rsid w:val="000233E2"/>
    <w:rsid w:val="00023D93"/>
    <w:rsid w:val="00024A03"/>
    <w:rsid w:val="00024AB9"/>
    <w:rsid w:val="00025420"/>
    <w:rsid w:val="00026BB7"/>
    <w:rsid w:val="0002701E"/>
    <w:rsid w:val="00027326"/>
    <w:rsid w:val="00027337"/>
    <w:rsid w:val="00032E1B"/>
    <w:rsid w:val="0003323F"/>
    <w:rsid w:val="00033F89"/>
    <w:rsid w:val="00035291"/>
    <w:rsid w:val="0003571C"/>
    <w:rsid w:val="000368E1"/>
    <w:rsid w:val="0004061A"/>
    <w:rsid w:val="00042C57"/>
    <w:rsid w:val="0004323C"/>
    <w:rsid w:val="000437CF"/>
    <w:rsid w:val="00044463"/>
    <w:rsid w:val="0004513A"/>
    <w:rsid w:val="00046258"/>
    <w:rsid w:val="00047917"/>
    <w:rsid w:val="00051011"/>
    <w:rsid w:val="00051EE6"/>
    <w:rsid w:val="00051FAF"/>
    <w:rsid w:val="00052119"/>
    <w:rsid w:val="00053ECE"/>
    <w:rsid w:val="000544D1"/>
    <w:rsid w:val="00054519"/>
    <w:rsid w:val="00055130"/>
    <w:rsid w:val="00055BB9"/>
    <w:rsid w:val="00060E16"/>
    <w:rsid w:val="0006113E"/>
    <w:rsid w:val="00061269"/>
    <w:rsid w:val="0006184A"/>
    <w:rsid w:val="00061F52"/>
    <w:rsid w:val="00062125"/>
    <w:rsid w:val="00062416"/>
    <w:rsid w:val="0006281D"/>
    <w:rsid w:val="00063DF9"/>
    <w:rsid w:val="00070AEA"/>
    <w:rsid w:val="000714E4"/>
    <w:rsid w:val="00073E90"/>
    <w:rsid w:val="00076A9D"/>
    <w:rsid w:val="000777FC"/>
    <w:rsid w:val="00077AFE"/>
    <w:rsid w:val="00081852"/>
    <w:rsid w:val="00081D73"/>
    <w:rsid w:val="00083738"/>
    <w:rsid w:val="00084753"/>
    <w:rsid w:val="000850B9"/>
    <w:rsid w:val="00086679"/>
    <w:rsid w:val="00091AEE"/>
    <w:rsid w:val="00092D6B"/>
    <w:rsid w:val="000948C9"/>
    <w:rsid w:val="00094C69"/>
    <w:rsid w:val="00096DA0"/>
    <w:rsid w:val="00097D60"/>
    <w:rsid w:val="000A4E03"/>
    <w:rsid w:val="000A74C2"/>
    <w:rsid w:val="000B03B1"/>
    <w:rsid w:val="000B061B"/>
    <w:rsid w:val="000B2B5D"/>
    <w:rsid w:val="000B30C6"/>
    <w:rsid w:val="000B3F9A"/>
    <w:rsid w:val="000B510A"/>
    <w:rsid w:val="000B5727"/>
    <w:rsid w:val="000B6DAD"/>
    <w:rsid w:val="000B75F1"/>
    <w:rsid w:val="000C0B30"/>
    <w:rsid w:val="000C0D71"/>
    <w:rsid w:val="000C1031"/>
    <w:rsid w:val="000C1B03"/>
    <w:rsid w:val="000C3DEE"/>
    <w:rsid w:val="000C5E4D"/>
    <w:rsid w:val="000C66DE"/>
    <w:rsid w:val="000C6E9B"/>
    <w:rsid w:val="000D0DC2"/>
    <w:rsid w:val="000D22BF"/>
    <w:rsid w:val="000D2D6E"/>
    <w:rsid w:val="000D3F1F"/>
    <w:rsid w:val="000D4FD3"/>
    <w:rsid w:val="000D5E20"/>
    <w:rsid w:val="000E00E2"/>
    <w:rsid w:val="000E1473"/>
    <w:rsid w:val="000E40F6"/>
    <w:rsid w:val="000F0737"/>
    <w:rsid w:val="000F30BE"/>
    <w:rsid w:val="000F347D"/>
    <w:rsid w:val="000F3D59"/>
    <w:rsid w:val="000F54C8"/>
    <w:rsid w:val="000F5D56"/>
    <w:rsid w:val="00100300"/>
    <w:rsid w:val="00101632"/>
    <w:rsid w:val="00101FEC"/>
    <w:rsid w:val="00103ABE"/>
    <w:rsid w:val="00103F3C"/>
    <w:rsid w:val="00104100"/>
    <w:rsid w:val="001100FA"/>
    <w:rsid w:val="00111D8D"/>
    <w:rsid w:val="00112CD4"/>
    <w:rsid w:val="00113180"/>
    <w:rsid w:val="00114827"/>
    <w:rsid w:val="00114C18"/>
    <w:rsid w:val="001151BA"/>
    <w:rsid w:val="00115E7A"/>
    <w:rsid w:val="00117BDF"/>
    <w:rsid w:val="001208D4"/>
    <w:rsid w:val="0012095A"/>
    <w:rsid w:val="00121AB5"/>
    <w:rsid w:val="001220B4"/>
    <w:rsid w:val="00122D3F"/>
    <w:rsid w:val="0012379B"/>
    <w:rsid w:val="00124D26"/>
    <w:rsid w:val="00125D9B"/>
    <w:rsid w:val="0012600C"/>
    <w:rsid w:val="00126591"/>
    <w:rsid w:val="0012731F"/>
    <w:rsid w:val="0012743C"/>
    <w:rsid w:val="00127782"/>
    <w:rsid w:val="001302C7"/>
    <w:rsid w:val="001318D6"/>
    <w:rsid w:val="00132A60"/>
    <w:rsid w:val="00134E89"/>
    <w:rsid w:val="001358C6"/>
    <w:rsid w:val="00135F54"/>
    <w:rsid w:val="001363D5"/>
    <w:rsid w:val="00136458"/>
    <w:rsid w:val="00140165"/>
    <w:rsid w:val="001426AB"/>
    <w:rsid w:val="001433C6"/>
    <w:rsid w:val="00143801"/>
    <w:rsid w:val="00146E68"/>
    <w:rsid w:val="00147B00"/>
    <w:rsid w:val="00150531"/>
    <w:rsid w:val="001509C5"/>
    <w:rsid w:val="00150B58"/>
    <w:rsid w:val="0015174E"/>
    <w:rsid w:val="0015188A"/>
    <w:rsid w:val="00151CD4"/>
    <w:rsid w:val="00152231"/>
    <w:rsid w:val="0015242E"/>
    <w:rsid w:val="001529F9"/>
    <w:rsid w:val="00153692"/>
    <w:rsid w:val="00153EF8"/>
    <w:rsid w:val="00156B3B"/>
    <w:rsid w:val="00157C0E"/>
    <w:rsid w:val="00157C6A"/>
    <w:rsid w:val="00160D3A"/>
    <w:rsid w:val="0016119A"/>
    <w:rsid w:val="001642AA"/>
    <w:rsid w:val="00164719"/>
    <w:rsid w:val="001666B3"/>
    <w:rsid w:val="001677FB"/>
    <w:rsid w:val="001678CB"/>
    <w:rsid w:val="00171803"/>
    <w:rsid w:val="00171F8B"/>
    <w:rsid w:val="00173CF7"/>
    <w:rsid w:val="00174EB8"/>
    <w:rsid w:val="00176055"/>
    <w:rsid w:val="00176459"/>
    <w:rsid w:val="0018351C"/>
    <w:rsid w:val="0018581A"/>
    <w:rsid w:val="00191485"/>
    <w:rsid w:val="001917D0"/>
    <w:rsid w:val="00193E3B"/>
    <w:rsid w:val="001943D8"/>
    <w:rsid w:val="00194A0F"/>
    <w:rsid w:val="001955C9"/>
    <w:rsid w:val="001955E2"/>
    <w:rsid w:val="001A0979"/>
    <w:rsid w:val="001A0F50"/>
    <w:rsid w:val="001A1594"/>
    <w:rsid w:val="001A1727"/>
    <w:rsid w:val="001A2818"/>
    <w:rsid w:val="001A2F90"/>
    <w:rsid w:val="001A3049"/>
    <w:rsid w:val="001A372A"/>
    <w:rsid w:val="001A4064"/>
    <w:rsid w:val="001A7291"/>
    <w:rsid w:val="001A7383"/>
    <w:rsid w:val="001B05D5"/>
    <w:rsid w:val="001B4394"/>
    <w:rsid w:val="001B4545"/>
    <w:rsid w:val="001B456C"/>
    <w:rsid w:val="001B5DDE"/>
    <w:rsid w:val="001B6DAC"/>
    <w:rsid w:val="001B7165"/>
    <w:rsid w:val="001B7D8D"/>
    <w:rsid w:val="001B7DC2"/>
    <w:rsid w:val="001C0C5F"/>
    <w:rsid w:val="001C1DDD"/>
    <w:rsid w:val="001C2441"/>
    <w:rsid w:val="001C57CD"/>
    <w:rsid w:val="001C6489"/>
    <w:rsid w:val="001C6F68"/>
    <w:rsid w:val="001C7658"/>
    <w:rsid w:val="001D0A81"/>
    <w:rsid w:val="001D23C2"/>
    <w:rsid w:val="001D2D84"/>
    <w:rsid w:val="001D3CF7"/>
    <w:rsid w:val="001D3EE8"/>
    <w:rsid w:val="001D4D21"/>
    <w:rsid w:val="001D52F2"/>
    <w:rsid w:val="001D66CB"/>
    <w:rsid w:val="001E21CA"/>
    <w:rsid w:val="001E3071"/>
    <w:rsid w:val="001E45B7"/>
    <w:rsid w:val="001E48DE"/>
    <w:rsid w:val="001E5510"/>
    <w:rsid w:val="001E5AFA"/>
    <w:rsid w:val="001E5B63"/>
    <w:rsid w:val="001E5BEC"/>
    <w:rsid w:val="001E6B91"/>
    <w:rsid w:val="001F2047"/>
    <w:rsid w:val="001F2FA1"/>
    <w:rsid w:val="001F5C5D"/>
    <w:rsid w:val="001F60CE"/>
    <w:rsid w:val="001F6C38"/>
    <w:rsid w:val="001F70B2"/>
    <w:rsid w:val="001F73AE"/>
    <w:rsid w:val="00203B71"/>
    <w:rsid w:val="0020488A"/>
    <w:rsid w:val="00204FB4"/>
    <w:rsid w:val="00205589"/>
    <w:rsid w:val="00205E5C"/>
    <w:rsid w:val="00206C88"/>
    <w:rsid w:val="00210EFA"/>
    <w:rsid w:val="00211EA4"/>
    <w:rsid w:val="00213780"/>
    <w:rsid w:val="00213940"/>
    <w:rsid w:val="0021503F"/>
    <w:rsid w:val="002157A1"/>
    <w:rsid w:val="00215B09"/>
    <w:rsid w:val="0021621C"/>
    <w:rsid w:val="00216BF0"/>
    <w:rsid w:val="00216EC4"/>
    <w:rsid w:val="002207B2"/>
    <w:rsid w:val="00221399"/>
    <w:rsid w:val="00221AD4"/>
    <w:rsid w:val="00224D32"/>
    <w:rsid w:val="00226055"/>
    <w:rsid w:val="0022705F"/>
    <w:rsid w:val="0023148B"/>
    <w:rsid w:val="0023164E"/>
    <w:rsid w:val="0023187E"/>
    <w:rsid w:val="00233257"/>
    <w:rsid w:val="00233A28"/>
    <w:rsid w:val="00233CF3"/>
    <w:rsid w:val="002365E8"/>
    <w:rsid w:val="00237544"/>
    <w:rsid w:val="002412D2"/>
    <w:rsid w:val="00242A61"/>
    <w:rsid w:val="00243CB8"/>
    <w:rsid w:val="00245319"/>
    <w:rsid w:val="00245E2D"/>
    <w:rsid w:val="00245F97"/>
    <w:rsid w:val="00250F44"/>
    <w:rsid w:val="00251274"/>
    <w:rsid w:val="0025200E"/>
    <w:rsid w:val="0025249C"/>
    <w:rsid w:val="0025416A"/>
    <w:rsid w:val="0025650C"/>
    <w:rsid w:val="002574FF"/>
    <w:rsid w:val="002611F3"/>
    <w:rsid w:val="00261BAC"/>
    <w:rsid w:val="00261D96"/>
    <w:rsid w:val="0026259F"/>
    <w:rsid w:val="00262A64"/>
    <w:rsid w:val="00264EA8"/>
    <w:rsid w:val="002660F2"/>
    <w:rsid w:val="002667FE"/>
    <w:rsid w:val="00266B8B"/>
    <w:rsid w:val="0026765C"/>
    <w:rsid w:val="002709E2"/>
    <w:rsid w:val="00273A42"/>
    <w:rsid w:val="0027419B"/>
    <w:rsid w:val="00274BB7"/>
    <w:rsid w:val="00274F3C"/>
    <w:rsid w:val="002750CD"/>
    <w:rsid w:val="00275C57"/>
    <w:rsid w:val="00275D66"/>
    <w:rsid w:val="00275E36"/>
    <w:rsid w:val="0027627A"/>
    <w:rsid w:val="00280BCD"/>
    <w:rsid w:val="00281A7A"/>
    <w:rsid w:val="0028239A"/>
    <w:rsid w:val="00283793"/>
    <w:rsid w:val="00283C8C"/>
    <w:rsid w:val="00284864"/>
    <w:rsid w:val="00284A8B"/>
    <w:rsid w:val="00284D04"/>
    <w:rsid w:val="00286502"/>
    <w:rsid w:val="00287B97"/>
    <w:rsid w:val="002933DF"/>
    <w:rsid w:val="002936B2"/>
    <w:rsid w:val="00293FD6"/>
    <w:rsid w:val="00294C8D"/>
    <w:rsid w:val="00295153"/>
    <w:rsid w:val="0029657B"/>
    <w:rsid w:val="002973EB"/>
    <w:rsid w:val="00297B11"/>
    <w:rsid w:val="002A1C48"/>
    <w:rsid w:val="002A4086"/>
    <w:rsid w:val="002A4367"/>
    <w:rsid w:val="002A45BF"/>
    <w:rsid w:val="002A6036"/>
    <w:rsid w:val="002A722F"/>
    <w:rsid w:val="002B100A"/>
    <w:rsid w:val="002B1238"/>
    <w:rsid w:val="002B1A86"/>
    <w:rsid w:val="002B1B04"/>
    <w:rsid w:val="002B1C31"/>
    <w:rsid w:val="002B2F09"/>
    <w:rsid w:val="002B3FD7"/>
    <w:rsid w:val="002B6355"/>
    <w:rsid w:val="002B63B7"/>
    <w:rsid w:val="002B6855"/>
    <w:rsid w:val="002C05D3"/>
    <w:rsid w:val="002C0DF4"/>
    <w:rsid w:val="002C2A83"/>
    <w:rsid w:val="002C3109"/>
    <w:rsid w:val="002C3DF1"/>
    <w:rsid w:val="002C42FC"/>
    <w:rsid w:val="002C4E8C"/>
    <w:rsid w:val="002C6458"/>
    <w:rsid w:val="002C6C0C"/>
    <w:rsid w:val="002C784E"/>
    <w:rsid w:val="002C7995"/>
    <w:rsid w:val="002D0223"/>
    <w:rsid w:val="002D0E30"/>
    <w:rsid w:val="002D1CF4"/>
    <w:rsid w:val="002D1DFF"/>
    <w:rsid w:val="002D2368"/>
    <w:rsid w:val="002D310B"/>
    <w:rsid w:val="002D4582"/>
    <w:rsid w:val="002D5B48"/>
    <w:rsid w:val="002D6E8C"/>
    <w:rsid w:val="002E1225"/>
    <w:rsid w:val="002E2A67"/>
    <w:rsid w:val="002E3324"/>
    <w:rsid w:val="002E35B9"/>
    <w:rsid w:val="002E4555"/>
    <w:rsid w:val="002E45EC"/>
    <w:rsid w:val="002E5368"/>
    <w:rsid w:val="002E579A"/>
    <w:rsid w:val="002E6140"/>
    <w:rsid w:val="002E7E33"/>
    <w:rsid w:val="002F0300"/>
    <w:rsid w:val="002F12F2"/>
    <w:rsid w:val="002F4C7B"/>
    <w:rsid w:val="002F5035"/>
    <w:rsid w:val="002F5303"/>
    <w:rsid w:val="002F5B00"/>
    <w:rsid w:val="002F5D04"/>
    <w:rsid w:val="002F5E9D"/>
    <w:rsid w:val="002F60CE"/>
    <w:rsid w:val="002F77C9"/>
    <w:rsid w:val="00300485"/>
    <w:rsid w:val="0030074F"/>
    <w:rsid w:val="00300888"/>
    <w:rsid w:val="00304012"/>
    <w:rsid w:val="0030488C"/>
    <w:rsid w:val="0030537B"/>
    <w:rsid w:val="00306006"/>
    <w:rsid w:val="0030613E"/>
    <w:rsid w:val="003063C9"/>
    <w:rsid w:val="00306B6C"/>
    <w:rsid w:val="00307DA5"/>
    <w:rsid w:val="00312261"/>
    <w:rsid w:val="00313505"/>
    <w:rsid w:val="00314C5E"/>
    <w:rsid w:val="00316AE6"/>
    <w:rsid w:val="0031760F"/>
    <w:rsid w:val="003200A1"/>
    <w:rsid w:val="003207F6"/>
    <w:rsid w:val="003210E9"/>
    <w:rsid w:val="00321199"/>
    <w:rsid w:val="0032362E"/>
    <w:rsid w:val="003273CB"/>
    <w:rsid w:val="00327EBB"/>
    <w:rsid w:val="00331494"/>
    <w:rsid w:val="003314A3"/>
    <w:rsid w:val="00332070"/>
    <w:rsid w:val="0033298B"/>
    <w:rsid w:val="00332B22"/>
    <w:rsid w:val="00332D96"/>
    <w:rsid w:val="00333BF4"/>
    <w:rsid w:val="00335269"/>
    <w:rsid w:val="003353C3"/>
    <w:rsid w:val="00335BD6"/>
    <w:rsid w:val="00337E85"/>
    <w:rsid w:val="00340400"/>
    <w:rsid w:val="00346E06"/>
    <w:rsid w:val="003470C8"/>
    <w:rsid w:val="0035150A"/>
    <w:rsid w:val="0035203E"/>
    <w:rsid w:val="00352344"/>
    <w:rsid w:val="00353659"/>
    <w:rsid w:val="00353CAA"/>
    <w:rsid w:val="00354968"/>
    <w:rsid w:val="00356292"/>
    <w:rsid w:val="00356668"/>
    <w:rsid w:val="00361921"/>
    <w:rsid w:val="003633B0"/>
    <w:rsid w:val="00370531"/>
    <w:rsid w:val="00371515"/>
    <w:rsid w:val="003722A3"/>
    <w:rsid w:val="003723E8"/>
    <w:rsid w:val="00372BEC"/>
    <w:rsid w:val="00373538"/>
    <w:rsid w:val="0037414C"/>
    <w:rsid w:val="00374D79"/>
    <w:rsid w:val="00375438"/>
    <w:rsid w:val="0037570A"/>
    <w:rsid w:val="0037728E"/>
    <w:rsid w:val="00381E01"/>
    <w:rsid w:val="00381E45"/>
    <w:rsid w:val="00382ABC"/>
    <w:rsid w:val="003832DF"/>
    <w:rsid w:val="003840FB"/>
    <w:rsid w:val="003866F4"/>
    <w:rsid w:val="00387D2E"/>
    <w:rsid w:val="003904DC"/>
    <w:rsid w:val="00390A54"/>
    <w:rsid w:val="00391D0D"/>
    <w:rsid w:val="00395346"/>
    <w:rsid w:val="00395CBD"/>
    <w:rsid w:val="00396FCD"/>
    <w:rsid w:val="00397A7E"/>
    <w:rsid w:val="003A129E"/>
    <w:rsid w:val="003A1532"/>
    <w:rsid w:val="003A336F"/>
    <w:rsid w:val="003A5506"/>
    <w:rsid w:val="003A6AA2"/>
    <w:rsid w:val="003A7343"/>
    <w:rsid w:val="003A75FB"/>
    <w:rsid w:val="003B0A98"/>
    <w:rsid w:val="003B246D"/>
    <w:rsid w:val="003B2F78"/>
    <w:rsid w:val="003B3379"/>
    <w:rsid w:val="003B5A98"/>
    <w:rsid w:val="003B7EA5"/>
    <w:rsid w:val="003C068C"/>
    <w:rsid w:val="003C0909"/>
    <w:rsid w:val="003C2896"/>
    <w:rsid w:val="003C3D80"/>
    <w:rsid w:val="003C7E9C"/>
    <w:rsid w:val="003D21C7"/>
    <w:rsid w:val="003D2CCD"/>
    <w:rsid w:val="003D35D5"/>
    <w:rsid w:val="003D397A"/>
    <w:rsid w:val="003D4ECC"/>
    <w:rsid w:val="003D57E2"/>
    <w:rsid w:val="003D7020"/>
    <w:rsid w:val="003D7144"/>
    <w:rsid w:val="003E2312"/>
    <w:rsid w:val="003E301F"/>
    <w:rsid w:val="003E51A5"/>
    <w:rsid w:val="003E52FE"/>
    <w:rsid w:val="003E721F"/>
    <w:rsid w:val="003E7662"/>
    <w:rsid w:val="003E7AA3"/>
    <w:rsid w:val="003F1DEF"/>
    <w:rsid w:val="003F25E4"/>
    <w:rsid w:val="003F3BD0"/>
    <w:rsid w:val="003F3EAE"/>
    <w:rsid w:val="003F4943"/>
    <w:rsid w:val="003F49F7"/>
    <w:rsid w:val="003F529C"/>
    <w:rsid w:val="003F6BC6"/>
    <w:rsid w:val="003F7F5C"/>
    <w:rsid w:val="00402727"/>
    <w:rsid w:val="00402ABE"/>
    <w:rsid w:val="00402C60"/>
    <w:rsid w:val="00402F1D"/>
    <w:rsid w:val="00402F92"/>
    <w:rsid w:val="00403297"/>
    <w:rsid w:val="004056E5"/>
    <w:rsid w:val="0040625B"/>
    <w:rsid w:val="004062BA"/>
    <w:rsid w:val="004076F4"/>
    <w:rsid w:val="0041099E"/>
    <w:rsid w:val="00412274"/>
    <w:rsid w:val="00413DCF"/>
    <w:rsid w:val="00414F6C"/>
    <w:rsid w:val="004158C3"/>
    <w:rsid w:val="00415BAF"/>
    <w:rsid w:val="00416844"/>
    <w:rsid w:val="00416CEE"/>
    <w:rsid w:val="00416E0F"/>
    <w:rsid w:val="00421EC7"/>
    <w:rsid w:val="004228D3"/>
    <w:rsid w:val="00422BD9"/>
    <w:rsid w:val="004231BC"/>
    <w:rsid w:val="004231F2"/>
    <w:rsid w:val="00424879"/>
    <w:rsid w:val="004255A1"/>
    <w:rsid w:val="004258B3"/>
    <w:rsid w:val="00426D65"/>
    <w:rsid w:val="0043093A"/>
    <w:rsid w:val="0043204C"/>
    <w:rsid w:val="00432A22"/>
    <w:rsid w:val="00432A65"/>
    <w:rsid w:val="00432C2C"/>
    <w:rsid w:val="0043448F"/>
    <w:rsid w:val="0043769D"/>
    <w:rsid w:val="00440087"/>
    <w:rsid w:val="00441852"/>
    <w:rsid w:val="0044211D"/>
    <w:rsid w:val="00442F5B"/>
    <w:rsid w:val="004450F7"/>
    <w:rsid w:val="004458F6"/>
    <w:rsid w:val="00445C20"/>
    <w:rsid w:val="00446384"/>
    <w:rsid w:val="00450333"/>
    <w:rsid w:val="00453219"/>
    <w:rsid w:val="0045479A"/>
    <w:rsid w:val="00455AE9"/>
    <w:rsid w:val="00455E23"/>
    <w:rsid w:val="00456F7C"/>
    <w:rsid w:val="00457ADD"/>
    <w:rsid w:val="00461FCD"/>
    <w:rsid w:val="004635A5"/>
    <w:rsid w:val="00463ABB"/>
    <w:rsid w:val="00465FA3"/>
    <w:rsid w:val="00467BAA"/>
    <w:rsid w:val="00470293"/>
    <w:rsid w:val="00470BA0"/>
    <w:rsid w:val="004725CF"/>
    <w:rsid w:val="00473424"/>
    <w:rsid w:val="00476664"/>
    <w:rsid w:val="00476E91"/>
    <w:rsid w:val="0048105F"/>
    <w:rsid w:val="004827D1"/>
    <w:rsid w:val="00482AD1"/>
    <w:rsid w:val="00483D1E"/>
    <w:rsid w:val="00484E2E"/>
    <w:rsid w:val="00484FF7"/>
    <w:rsid w:val="00485E11"/>
    <w:rsid w:val="00485F19"/>
    <w:rsid w:val="00487952"/>
    <w:rsid w:val="00490243"/>
    <w:rsid w:val="00490295"/>
    <w:rsid w:val="0049073D"/>
    <w:rsid w:val="00490979"/>
    <w:rsid w:val="00491816"/>
    <w:rsid w:val="00496119"/>
    <w:rsid w:val="00497170"/>
    <w:rsid w:val="004977A0"/>
    <w:rsid w:val="004A0F36"/>
    <w:rsid w:val="004A1F42"/>
    <w:rsid w:val="004A4021"/>
    <w:rsid w:val="004A4C64"/>
    <w:rsid w:val="004A4E09"/>
    <w:rsid w:val="004A5A6F"/>
    <w:rsid w:val="004A68AE"/>
    <w:rsid w:val="004A7319"/>
    <w:rsid w:val="004A7799"/>
    <w:rsid w:val="004B2EBF"/>
    <w:rsid w:val="004B3F41"/>
    <w:rsid w:val="004B4FBA"/>
    <w:rsid w:val="004B5765"/>
    <w:rsid w:val="004B5EC0"/>
    <w:rsid w:val="004B6D9A"/>
    <w:rsid w:val="004C09DB"/>
    <w:rsid w:val="004C2858"/>
    <w:rsid w:val="004C5CDE"/>
    <w:rsid w:val="004C737E"/>
    <w:rsid w:val="004C7622"/>
    <w:rsid w:val="004C7BEE"/>
    <w:rsid w:val="004D1195"/>
    <w:rsid w:val="004D1243"/>
    <w:rsid w:val="004D1A1C"/>
    <w:rsid w:val="004D3973"/>
    <w:rsid w:val="004D4908"/>
    <w:rsid w:val="004D72A4"/>
    <w:rsid w:val="004E08B2"/>
    <w:rsid w:val="004E1710"/>
    <w:rsid w:val="004E1F45"/>
    <w:rsid w:val="004E2817"/>
    <w:rsid w:val="004E5C43"/>
    <w:rsid w:val="004E5D0B"/>
    <w:rsid w:val="004E6DC3"/>
    <w:rsid w:val="004E77B4"/>
    <w:rsid w:val="004E7AF3"/>
    <w:rsid w:val="004E7DA8"/>
    <w:rsid w:val="004F05E5"/>
    <w:rsid w:val="004F1FA8"/>
    <w:rsid w:val="004F227E"/>
    <w:rsid w:val="004F2762"/>
    <w:rsid w:val="004F304E"/>
    <w:rsid w:val="004F5920"/>
    <w:rsid w:val="004F72B0"/>
    <w:rsid w:val="005015B1"/>
    <w:rsid w:val="00501AEB"/>
    <w:rsid w:val="00501DF8"/>
    <w:rsid w:val="00501EA7"/>
    <w:rsid w:val="00504173"/>
    <w:rsid w:val="005055FF"/>
    <w:rsid w:val="00505D1F"/>
    <w:rsid w:val="00506B02"/>
    <w:rsid w:val="00506D26"/>
    <w:rsid w:val="0050757C"/>
    <w:rsid w:val="00510E58"/>
    <w:rsid w:val="005130E4"/>
    <w:rsid w:val="0051344D"/>
    <w:rsid w:val="00514AB6"/>
    <w:rsid w:val="00514C12"/>
    <w:rsid w:val="005168BF"/>
    <w:rsid w:val="0052075D"/>
    <w:rsid w:val="00520922"/>
    <w:rsid w:val="00520C38"/>
    <w:rsid w:val="00521B57"/>
    <w:rsid w:val="005246E7"/>
    <w:rsid w:val="005254EA"/>
    <w:rsid w:val="00530164"/>
    <w:rsid w:val="0053071F"/>
    <w:rsid w:val="0053149F"/>
    <w:rsid w:val="00534FA5"/>
    <w:rsid w:val="00535186"/>
    <w:rsid w:val="005358D6"/>
    <w:rsid w:val="00535E55"/>
    <w:rsid w:val="00536172"/>
    <w:rsid w:val="00536AD2"/>
    <w:rsid w:val="00537096"/>
    <w:rsid w:val="00537A0B"/>
    <w:rsid w:val="00540B10"/>
    <w:rsid w:val="00540E26"/>
    <w:rsid w:val="005416AE"/>
    <w:rsid w:val="0054740B"/>
    <w:rsid w:val="00547907"/>
    <w:rsid w:val="0055066E"/>
    <w:rsid w:val="00551048"/>
    <w:rsid w:val="00553F1C"/>
    <w:rsid w:val="005560DC"/>
    <w:rsid w:val="00556D97"/>
    <w:rsid w:val="00556F3E"/>
    <w:rsid w:val="0055726C"/>
    <w:rsid w:val="005600EE"/>
    <w:rsid w:val="005604FC"/>
    <w:rsid w:val="00561479"/>
    <w:rsid w:val="005617AB"/>
    <w:rsid w:val="00561D74"/>
    <w:rsid w:val="00562219"/>
    <w:rsid w:val="00562229"/>
    <w:rsid w:val="00562DB2"/>
    <w:rsid w:val="00564782"/>
    <w:rsid w:val="0057163F"/>
    <w:rsid w:val="00572DB8"/>
    <w:rsid w:val="00573163"/>
    <w:rsid w:val="00573EB5"/>
    <w:rsid w:val="00575663"/>
    <w:rsid w:val="005766A1"/>
    <w:rsid w:val="00577B1A"/>
    <w:rsid w:val="00580A0D"/>
    <w:rsid w:val="00581EB9"/>
    <w:rsid w:val="00582122"/>
    <w:rsid w:val="00582EA9"/>
    <w:rsid w:val="0058448E"/>
    <w:rsid w:val="00584ED9"/>
    <w:rsid w:val="005858E7"/>
    <w:rsid w:val="00585FA6"/>
    <w:rsid w:val="00586AA5"/>
    <w:rsid w:val="00591629"/>
    <w:rsid w:val="00591EF8"/>
    <w:rsid w:val="0059210D"/>
    <w:rsid w:val="005930E4"/>
    <w:rsid w:val="005947E3"/>
    <w:rsid w:val="0059565F"/>
    <w:rsid w:val="005962B6"/>
    <w:rsid w:val="005962D7"/>
    <w:rsid w:val="00596C99"/>
    <w:rsid w:val="005A16D9"/>
    <w:rsid w:val="005A1731"/>
    <w:rsid w:val="005A20B6"/>
    <w:rsid w:val="005A35F4"/>
    <w:rsid w:val="005A5DD2"/>
    <w:rsid w:val="005B03FA"/>
    <w:rsid w:val="005B0870"/>
    <w:rsid w:val="005B16CB"/>
    <w:rsid w:val="005B2BE6"/>
    <w:rsid w:val="005B407C"/>
    <w:rsid w:val="005B54FE"/>
    <w:rsid w:val="005B7E24"/>
    <w:rsid w:val="005C78A6"/>
    <w:rsid w:val="005C7ABE"/>
    <w:rsid w:val="005D0051"/>
    <w:rsid w:val="005D11FD"/>
    <w:rsid w:val="005D27D4"/>
    <w:rsid w:val="005D2CB4"/>
    <w:rsid w:val="005D442B"/>
    <w:rsid w:val="005D6E2F"/>
    <w:rsid w:val="005E00DC"/>
    <w:rsid w:val="005E04F3"/>
    <w:rsid w:val="005E11EC"/>
    <w:rsid w:val="005E13BB"/>
    <w:rsid w:val="005E15B1"/>
    <w:rsid w:val="005E4094"/>
    <w:rsid w:val="005E5758"/>
    <w:rsid w:val="005F0932"/>
    <w:rsid w:val="005F23B7"/>
    <w:rsid w:val="005F3EB4"/>
    <w:rsid w:val="005F4F21"/>
    <w:rsid w:val="005F54CC"/>
    <w:rsid w:val="005F681F"/>
    <w:rsid w:val="005F7450"/>
    <w:rsid w:val="005F76F3"/>
    <w:rsid w:val="00601DA7"/>
    <w:rsid w:val="00601E4C"/>
    <w:rsid w:val="00602143"/>
    <w:rsid w:val="00604EC5"/>
    <w:rsid w:val="00605385"/>
    <w:rsid w:val="0060786F"/>
    <w:rsid w:val="00610200"/>
    <w:rsid w:val="0061161E"/>
    <w:rsid w:val="00614C2C"/>
    <w:rsid w:val="00615D99"/>
    <w:rsid w:val="00617A83"/>
    <w:rsid w:val="006210C7"/>
    <w:rsid w:val="00622650"/>
    <w:rsid w:val="006235B7"/>
    <w:rsid w:val="006259D1"/>
    <w:rsid w:val="006275B8"/>
    <w:rsid w:val="006275BF"/>
    <w:rsid w:val="0063332B"/>
    <w:rsid w:val="00633C6A"/>
    <w:rsid w:val="00635185"/>
    <w:rsid w:val="006354BF"/>
    <w:rsid w:val="00636D85"/>
    <w:rsid w:val="006409BD"/>
    <w:rsid w:val="0064235E"/>
    <w:rsid w:val="006424A5"/>
    <w:rsid w:val="00645265"/>
    <w:rsid w:val="006458C1"/>
    <w:rsid w:val="00646315"/>
    <w:rsid w:val="0064704C"/>
    <w:rsid w:val="00647984"/>
    <w:rsid w:val="006509D4"/>
    <w:rsid w:val="00650F45"/>
    <w:rsid w:val="00651CF1"/>
    <w:rsid w:val="0065236B"/>
    <w:rsid w:val="0065347A"/>
    <w:rsid w:val="00653547"/>
    <w:rsid w:val="00653FF1"/>
    <w:rsid w:val="0065577E"/>
    <w:rsid w:val="00655F32"/>
    <w:rsid w:val="00657B5D"/>
    <w:rsid w:val="006635BE"/>
    <w:rsid w:val="00664436"/>
    <w:rsid w:val="00664488"/>
    <w:rsid w:val="0066537D"/>
    <w:rsid w:val="00665F45"/>
    <w:rsid w:val="006664D3"/>
    <w:rsid w:val="00666EB4"/>
    <w:rsid w:val="00670F5F"/>
    <w:rsid w:val="00671199"/>
    <w:rsid w:val="0067155A"/>
    <w:rsid w:val="00671EF8"/>
    <w:rsid w:val="00672727"/>
    <w:rsid w:val="00672B17"/>
    <w:rsid w:val="00673BC5"/>
    <w:rsid w:val="00673BE0"/>
    <w:rsid w:val="00673BFB"/>
    <w:rsid w:val="00674CB2"/>
    <w:rsid w:val="00675DF2"/>
    <w:rsid w:val="00676BCB"/>
    <w:rsid w:val="0067741B"/>
    <w:rsid w:val="00677785"/>
    <w:rsid w:val="00681753"/>
    <w:rsid w:val="00681EC0"/>
    <w:rsid w:val="00682BC9"/>
    <w:rsid w:val="00682FF0"/>
    <w:rsid w:val="00683776"/>
    <w:rsid w:val="00684847"/>
    <w:rsid w:val="00685311"/>
    <w:rsid w:val="006861F2"/>
    <w:rsid w:val="006915BC"/>
    <w:rsid w:val="00692F3A"/>
    <w:rsid w:val="00693043"/>
    <w:rsid w:val="006957A6"/>
    <w:rsid w:val="00695E23"/>
    <w:rsid w:val="006A0678"/>
    <w:rsid w:val="006A0842"/>
    <w:rsid w:val="006A1EFC"/>
    <w:rsid w:val="006A2A0F"/>
    <w:rsid w:val="006A3989"/>
    <w:rsid w:val="006A3AAB"/>
    <w:rsid w:val="006A3B02"/>
    <w:rsid w:val="006A3F45"/>
    <w:rsid w:val="006A3F49"/>
    <w:rsid w:val="006A4310"/>
    <w:rsid w:val="006A5D40"/>
    <w:rsid w:val="006B00F8"/>
    <w:rsid w:val="006B051E"/>
    <w:rsid w:val="006B0848"/>
    <w:rsid w:val="006C2496"/>
    <w:rsid w:val="006C2518"/>
    <w:rsid w:val="006C2CE7"/>
    <w:rsid w:val="006C2E2F"/>
    <w:rsid w:val="006C4316"/>
    <w:rsid w:val="006C5B9F"/>
    <w:rsid w:val="006C6831"/>
    <w:rsid w:val="006C6950"/>
    <w:rsid w:val="006C790A"/>
    <w:rsid w:val="006D007C"/>
    <w:rsid w:val="006D112E"/>
    <w:rsid w:val="006D144E"/>
    <w:rsid w:val="006D2B99"/>
    <w:rsid w:val="006D6449"/>
    <w:rsid w:val="006E06BE"/>
    <w:rsid w:val="006E09DD"/>
    <w:rsid w:val="006E355D"/>
    <w:rsid w:val="006E3AC0"/>
    <w:rsid w:val="006E4314"/>
    <w:rsid w:val="006E5782"/>
    <w:rsid w:val="006E675F"/>
    <w:rsid w:val="006F5D02"/>
    <w:rsid w:val="00700A27"/>
    <w:rsid w:val="0070139E"/>
    <w:rsid w:val="00701752"/>
    <w:rsid w:val="00703224"/>
    <w:rsid w:val="007047E4"/>
    <w:rsid w:val="00705568"/>
    <w:rsid w:val="0071084E"/>
    <w:rsid w:val="00711498"/>
    <w:rsid w:val="00711E3C"/>
    <w:rsid w:val="00713994"/>
    <w:rsid w:val="007151FC"/>
    <w:rsid w:val="00715278"/>
    <w:rsid w:val="007164BF"/>
    <w:rsid w:val="00716687"/>
    <w:rsid w:val="00717315"/>
    <w:rsid w:val="0072269B"/>
    <w:rsid w:val="0072332C"/>
    <w:rsid w:val="00723643"/>
    <w:rsid w:val="00724182"/>
    <w:rsid w:val="00725190"/>
    <w:rsid w:val="00727A35"/>
    <w:rsid w:val="0073033B"/>
    <w:rsid w:val="00730833"/>
    <w:rsid w:val="00730A79"/>
    <w:rsid w:val="00731EAC"/>
    <w:rsid w:val="00732C8A"/>
    <w:rsid w:val="007345B4"/>
    <w:rsid w:val="00734CF8"/>
    <w:rsid w:val="007354BC"/>
    <w:rsid w:val="00735BF4"/>
    <w:rsid w:val="007364D6"/>
    <w:rsid w:val="0073652E"/>
    <w:rsid w:val="00737427"/>
    <w:rsid w:val="00737F6B"/>
    <w:rsid w:val="00740D63"/>
    <w:rsid w:val="0074211F"/>
    <w:rsid w:val="0074247E"/>
    <w:rsid w:val="0074344D"/>
    <w:rsid w:val="00743BAB"/>
    <w:rsid w:val="0074563B"/>
    <w:rsid w:val="007462FF"/>
    <w:rsid w:val="00746C6E"/>
    <w:rsid w:val="00752205"/>
    <w:rsid w:val="0075481F"/>
    <w:rsid w:val="007568EA"/>
    <w:rsid w:val="00757840"/>
    <w:rsid w:val="00757AD8"/>
    <w:rsid w:val="00760742"/>
    <w:rsid w:val="0076180A"/>
    <w:rsid w:val="00761FF2"/>
    <w:rsid w:val="007629CA"/>
    <w:rsid w:val="007651AD"/>
    <w:rsid w:val="00765369"/>
    <w:rsid w:val="00765616"/>
    <w:rsid w:val="00767077"/>
    <w:rsid w:val="0077062E"/>
    <w:rsid w:val="007711C2"/>
    <w:rsid w:val="00771B94"/>
    <w:rsid w:val="00772129"/>
    <w:rsid w:val="007724BC"/>
    <w:rsid w:val="00772D4A"/>
    <w:rsid w:val="00773961"/>
    <w:rsid w:val="00773B2D"/>
    <w:rsid w:val="007774F4"/>
    <w:rsid w:val="00777989"/>
    <w:rsid w:val="00777DC6"/>
    <w:rsid w:val="00780BEE"/>
    <w:rsid w:val="0078180F"/>
    <w:rsid w:val="00781E24"/>
    <w:rsid w:val="007824BC"/>
    <w:rsid w:val="007832EC"/>
    <w:rsid w:val="00786255"/>
    <w:rsid w:val="0078693F"/>
    <w:rsid w:val="007909BC"/>
    <w:rsid w:val="00791054"/>
    <w:rsid w:val="007918AB"/>
    <w:rsid w:val="0079244A"/>
    <w:rsid w:val="00792D1C"/>
    <w:rsid w:val="00792FA8"/>
    <w:rsid w:val="007936B9"/>
    <w:rsid w:val="0079579F"/>
    <w:rsid w:val="00796EAE"/>
    <w:rsid w:val="007972AD"/>
    <w:rsid w:val="007A038C"/>
    <w:rsid w:val="007A2A2A"/>
    <w:rsid w:val="007A4565"/>
    <w:rsid w:val="007A47B0"/>
    <w:rsid w:val="007A4F3D"/>
    <w:rsid w:val="007A61EE"/>
    <w:rsid w:val="007A64A3"/>
    <w:rsid w:val="007B1844"/>
    <w:rsid w:val="007B32D5"/>
    <w:rsid w:val="007B3629"/>
    <w:rsid w:val="007B564F"/>
    <w:rsid w:val="007B5CCF"/>
    <w:rsid w:val="007B67AE"/>
    <w:rsid w:val="007B6868"/>
    <w:rsid w:val="007B79EE"/>
    <w:rsid w:val="007C0468"/>
    <w:rsid w:val="007C0493"/>
    <w:rsid w:val="007C0EC4"/>
    <w:rsid w:val="007C4FC0"/>
    <w:rsid w:val="007C5B82"/>
    <w:rsid w:val="007C6330"/>
    <w:rsid w:val="007C6739"/>
    <w:rsid w:val="007C7220"/>
    <w:rsid w:val="007C7F46"/>
    <w:rsid w:val="007D0DC0"/>
    <w:rsid w:val="007D32D5"/>
    <w:rsid w:val="007D45EB"/>
    <w:rsid w:val="007D46F3"/>
    <w:rsid w:val="007D50DA"/>
    <w:rsid w:val="007D57C1"/>
    <w:rsid w:val="007D6BAB"/>
    <w:rsid w:val="007D7421"/>
    <w:rsid w:val="007E0916"/>
    <w:rsid w:val="007E0A64"/>
    <w:rsid w:val="007E0EFA"/>
    <w:rsid w:val="007E0FFB"/>
    <w:rsid w:val="007E2707"/>
    <w:rsid w:val="007E6455"/>
    <w:rsid w:val="007E77DB"/>
    <w:rsid w:val="007F06D8"/>
    <w:rsid w:val="007F1E6B"/>
    <w:rsid w:val="007F4D95"/>
    <w:rsid w:val="007F694A"/>
    <w:rsid w:val="007F760B"/>
    <w:rsid w:val="00801205"/>
    <w:rsid w:val="008033EE"/>
    <w:rsid w:val="00803C0F"/>
    <w:rsid w:val="00805958"/>
    <w:rsid w:val="00807A28"/>
    <w:rsid w:val="00810ED7"/>
    <w:rsid w:val="0081110C"/>
    <w:rsid w:val="00813156"/>
    <w:rsid w:val="00813E1B"/>
    <w:rsid w:val="00816257"/>
    <w:rsid w:val="00816C9A"/>
    <w:rsid w:val="008213DB"/>
    <w:rsid w:val="00821CFF"/>
    <w:rsid w:val="00821E7C"/>
    <w:rsid w:val="00822210"/>
    <w:rsid w:val="00822543"/>
    <w:rsid w:val="008243B3"/>
    <w:rsid w:val="008249AE"/>
    <w:rsid w:val="00826146"/>
    <w:rsid w:val="0082716A"/>
    <w:rsid w:val="0082772A"/>
    <w:rsid w:val="00827D3F"/>
    <w:rsid w:val="0083296A"/>
    <w:rsid w:val="00832B90"/>
    <w:rsid w:val="00834792"/>
    <w:rsid w:val="0083651A"/>
    <w:rsid w:val="008372AF"/>
    <w:rsid w:val="0084086C"/>
    <w:rsid w:val="00840D6A"/>
    <w:rsid w:val="0084175E"/>
    <w:rsid w:val="00844B6A"/>
    <w:rsid w:val="00844D23"/>
    <w:rsid w:val="0085088E"/>
    <w:rsid w:val="008522CE"/>
    <w:rsid w:val="0085281D"/>
    <w:rsid w:val="008536D1"/>
    <w:rsid w:val="00855F66"/>
    <w:rsid w:val="00856552"/>
    <w:rsid w:val="00857C7A"/>
    <w:rsid w:val="0086189F"/>
    <w:rsid w:val="00863878"/>
    <w:rsid w:val="00864DF8"/>
    <w:rsid w:val="00866439"/>
    <w:rsid w:val="008669A6"/>
    <w:rsid w:val="008669CF"/>
    <w:rsid w:val="00867053"/>
    <w:rsid w:val="00867A30"/>
    <w:rsid w:val="008701AF"/>
    <w:rsid w:val="00870261"/>
    <w:rsid w:val="00871362"/>
    <w:rsid w:val="0087158B"/>
    <w:rsid w:val="00872C6D"/>
    <w:rsid w:val="00873846"/>
    <w:rsid w:val="00874FD4"/>
    <w:rsid w:val="0087608D"/>
    <w:rsid w:val="00876BC5"/>
    <w:rsid w:val="00880933"/>
    <w:rsid w:val="008816CB"/>
    <w:rsid w:val="0088291C"/>
    <w:rsid w:val="00882BC9"/>
    <w:rsid w:val="00883148"/>
    <w:rsid w:val="00883C9A"/>
    <w:rsid w:val="00886523"/>
    <w:rsid w:val="00886A51"/>
    <w:rsid w:val="00887550"/>
    <w:rsid w:val="00890958"/>
    <w:rsid w:val="00891419"/>
    <w:rsid w:val="008918BF"/>
    <w:rsid w:val="00892066"/>
    <w:rsid w:val="0089571D"/>
    <w:rsid w:val="0089674A"/>
    <w:rsid w:val="00897255"/>
    <w:rsid w:val="008A1C32"/>
    <w:rsid w:val="008A1CC3"/>
    <w:rsid w:val="008A2C51"/>
    <w:rsid w:val="008A3D6E"/>
    <w:rsid w:val="008A45AE"/>
    <w:rsid w:val="008A486E"/>
    <w:rsid w:val="008A51DF"/>
    <w:rsid w:val="008A5BC8"/>
    <w:rsid w:val="008A66A2"/>
    <w:rsid w:val="008A76CA"/>
    <w:rsid w:val="008A7712"/>
    <w:rsid w:val="008B116A"/>
    <w:rsid w:val="008B183D"/>
    <w:rsid w:val="008B21C9"/>
    <w:rsid w:val="008B2FAD"/>
    <w:rsid w:val="008B44CC"/>
    <w:rsid w:val="008B4815"/>
    <w:rsid w:val="008B4995"/>
    <w:rsid w:val="008B7634"/>
    <w:rsid w:val="008C229C"/>
    <w:rsid w:val="008C5BE0"/>
    <w:rsid w:val="008C7A84"/>
    <w:rsid w:val="008D3B1A"/>
    <w:rsid w:val="008D3CDE"/>
    <w:rsid w:val="008D4151"/>
    <w:rsid w:val="008D64B6"/>
    <w:rsid w:val="008E1505"/>
    <w:rsid w:val="008E176E"/>
    <w:rsid w:val="008E1F9A"/>
    <w:rsid w:val="008E2083"/>
    <w:rsid w:val="008E27B2"/>
    <w:rsid w:val="008E3482"/>
    <w:rsid w:val="008E543E"/>
    <w:rsid w:val="008E56C4"/>
    <w:rsid w:val="008F05FF"/>
    <w:rsid w:val="008F3471"/>
    <w:rsid w:val="008F3663"/>
    <w:rsid w:val="008F3B97"/>
    <w:rsid w:val="008F5B79"/>
    <w:rsid w:val="008F612A"/>
    <w:rsid w:val="008F6381"/>
    <w:rsid w:val="008F6D10"/>
    <w:rsid w:val="008F7235"/>
    <w:rsid w:val="008F7702"/>
    <w:rsid w:val="00901DD3"/>
    <w:rsid w:val="00903AFC"/>
    <w:rsid w:val="00904C88"/>
    <w:rsid w:val="0090630C"/>
    <w:rsid w:val="00906590"/>
    <w:rsid w:val="009118FA"/>
    <w:rsid w:val="009125D8"/>
    <w:rsid w:val="00912EF3"/>
    <w:rsid w:val="00913F83"/>
    <w:rsid w:val="00914C34"/>
    <w:rsid w:val="009161C3"/>
    <w:rsid w:val="009164B8"/>
    <w:rsid w:val="00920D88"/>
    <w:rsid w:val="00922336"/>
    <w:rsid w:val="009223A3"/>
    <w:rsid w:val="0092347B"/>
    <w:rsid w:val="0092349B"/>
    <w:rsid w:val="009236C0"/>
    <w:rsid w:val="009239EF"/>
    <w:rsid w:val="00923E20"/>
    <w:rsid w:val="00924EDA"/>
    <w:rsid w:val="009269A9"/>
    <w:rsid w:val="00927825"/>
    <w:rsid w:val="00931F51"/>
    <w:rsid w:val="00933D1B"/>
    <w:rsid w:val="0093443E"/>
    <w:rsid w:val="0093500A"/>
    <w:rsid w:val="0093606A"/>
    <w:rsid w:val="00936BBC"/>
    <w:rsid w:val="00940D32"/>
    <w:rsid w:val="00942A29"/>
    <w:rsid w:val="00942DAA"/>
    <w:rsid w:val="00943CDB"/>
    <w:rsid w:val="009441A4"/>
    <w:rsid w:val="00944924"/>
    <w:rsid w:val="00945095"/>
    <w:rsid w:val="00945EDC"/>
    <w:rsid w:val="00945FDB"/>
    <w:rsid w:val="00946B5F"/>
    <w:rsid w:val="009476C5"/>
    <w:rsid w:val="0095038E"/>
    <w:rsid w:val="00951283"/>
    <w:rsid w:val="00952170"/>
    <w:rsid w:val="0095242E"/>
    <w:rsid w:val="0095349B"/>
    <w:rsid w:val="00954350"/>
    <w:rsid w:val="00956661"/>
    <w:rsid w:val="00956E2E"/>
    <w:rsid w:val="00956F26"/>
    <w:rsid w:val="00957A9F"/>
    <w:rsid w:val="00957FB2"/>
    <w:rsid w:val="00962F02"/>
    <w:rsid w:val="00963FC5"/>
    <w:rsid w:val="0096416E"/>
    <w:rsid w:val="0096558F"/>
    <w:rsid w:val="00966286"/>
    <w:rsid w:val="009668A6"/>
    <w:rsid w:val="00970481"/>
    <w:rsid w:val="00975D21"/>
    <w:rsid w:val="009767CA"/>
    <w:rsid w:val="00976A33"/>
    <w:rsid w:val="009774A2"/>
    <w:rsid w:val="00977BB7"/>
    <w:rsid w:val="0098063A"/>
    <w:rsid w:val="00980FA6"/>
    <w:rsid w:val="009821B8"/>
    <w:rsid w:val="00982F6D"/>
    <w:rsid w:val="00984D1E"/>
    <w:rsid w:val="00984EDE"/>
    <w:rsid w:val="00985981"/>
    <w:rsid w:val="00985E49"/>
    <w:rsid w:val="00990650"/>
    <w:rsid w:val="00990710"/>
    <w:rsid w:val="00991586"/>
    <w:rsid w:val="00991B40"/>
    <w:rsid w:val="00992B96"/>
    <w:rsid w:val="00992DD4"/>
    <w:rsid w:val="00993109"/>
    <w:rsid w:val="009938D4"/>
    <w:rsid w:val="00993BEE"/>
    <w:rsid w:val="009966D8"/>
    <w:rsid w:val="00996CAC"/>
    <w:rsid w:val="009A1D86"/>
    <w:rsid w:val="009A657D"/>
    <w:rsid w:val="009B0630"/>
    <w:rsid w:val="009B17B3"/>
    <w:rsid w:val="009B4F47"/>
    <w:rsid w:val="009B549A"/>
    <w:rsid w:val="009B6083"/>
    <w:rsid w:val="009B61F4"/>
    <w:rsid w:val="009B649A"/>
    <w:rsid w:val="009B67A9"/>
    <w:rsid w:val="009C14D8"/>
    <w:rsid w:val="009C1963"/>
    <w:rsid w:val="009C3FF4"/>
    <w:rsid w:val="009C50BB"/>
    <w:rsid w:val="009C5CAF"/>
    <w:rsid w:val="009C67F3"/>
    <w:rsid w:val="009C71F6"/>
    <w:rsid w:val="009C7806"/>
    <w:rsid w:val="009C7F83"/>
    <w:rsid w:val="009D03DF"/>
    <w:rsid w:val="009D0B4D"/>
    <w:rsid w:val="009D21FA"/>
    <w:rsid w:val="009D2741"/>
    <w:rsid w:val="009D3269"/>
    <w:rsid w:val="009D41D8"/>
    <w:rsid w:val="009D6F29"/>
    <w:rsid w:val="009D7939"/>
    <w:rsid w:val="009E1F59"/>
    <w:rsid w:val="009E28BB"/>
    <w:rsid w:val="009E542F"/>
    <w:rsid w:val="009F0A30"/>
    <w:rsid w:val="009F0EA6"/>
    <w:rsid w:val="009F1AA0"/>
    <w:rsid w:val="009F2106"/>
    <w:rsid w:val="009F21CA"/>
    <w:rsid w:val="009F49C5"/>
    <w:rsid w:val="009F50DB"/>
    <w:rsid w:val="009F680E"/>
    <w:rsid w:val="00A0056F"/>
    <w:rsid w:val="00A0264B"/>
    <w:rsid w:val="00A027E1"/>
    <w:rsid w:val="00A03316"/>
    <w:rsid w:val="00A03F24"/>
    <w:rsid w:val="00A0486D"/>
    <w:rsid w:val="00A050F8"/>
    <w:rsid w:val="00A06E38"/>
    <w:rsid w:val="00A07576"/>
    <w:rsid w:val="00A106FE"/>
    <w:rsid w:val="00A11E6B"/>
    <w:rsid w:val="00A1257B"/>
    <w:rsid w:val="00A14041"/>
    <w:rsid w:val="00A141F5"/>
    <w:rsid w:val="00A14AA2"/>
    <w:rsid w:val="00A20087"/>
    <w:rsid w:val="00A2078E"/>
    <w:rsid w:val="00A20A0D"/>
    <w:rsid w:val="00A21A30"/>
    <w:rsid w:val="00A21FCA"/>
    <w:rsid w:val="00A2217D"/>
    <w:rsid w:val="00A22815"/>
    <w:rsid w:val="00A230FD"/>
    <w:rsid w:val="00A233C9"/>
    <w:rsid w:val="00A23C99"/>
    <w:rsid w:val="00A23F6A"/>
    <w:rsid w:val="00A31056"/>
    <w:rsid w:val="00A31815"/>
    <w:rsid w:val="00A31A73"/>
    <w:rsid w:val="00A332A0"/>
    <w:rsid w:val="00A33FCE"/>
    <w:rsid w:val="00A34DD6"/>
    <w:rsid w:val="00A3559F"/>
    <w:rsid w:val="00A366AB"/>
    <w:rsid w:val="00A36FEF"/>
    <w:rsid w:val="00A37C34"/>
    <w:rsid w:val="00A40350"/>
    <w:rsid w:val="00A41B52"/>
    <w:rsid w:val="00A42917"/>
    <w:rsid w:val="00A42AEF"/>
    <w:rsid w:val="00A42B0A"/>
    <w:rsid w:val="00A44005"/>
    <w:rsid w:val="00A444E8"/>
    <w:rsid w:val="00A45AE7"/>
    <w:rsid w:val="00A4659A"/>
    <w:rsid w:val="00A4663B"/>
    <w:rsid w:val="00A50283"/>
    <w:rsid w:val="00A54E41"/>
    <w:rsid w:val="00A555A8"/>
    <w:rsid w:val="00A56DA0"/>
    <w:rsid w:val="00A579F9"/>
    <w:rsid w:val="00A57CB5"/>
    <w:rsid w:val="00A63A91"/>
    <w:rsid w:val="00A6626E"/>
    <w:rsid w:val="00A70AA2"/>
    <w:rsid w:val="00A73741"/>
    <w:rsid w:val="00A75780"/>
    <w:rsid w:val="00A75B07"/>
    <w:rsid w:val="00A7728E"/>
    <w:rsid w:val="00A7737A"/>
    <w:rsid w:val="00A800D4"/>
    <w:rsid w:val="00A8326B"/>
    <w:rsid w:val="00A83C82"/>
    <w:rsid w:val="00A841C0"/>
    <w:rsid w:val="00A850F4"/>
    <w:rsid w:val="00A85BA3"/>
    <w:rsid w:val="00A86080"/>
    <w:rsid w:val="00A86781"/>
    <w:rsid w:val="00A86AF2"/>
    <w:rsid w:val="00A875C7"/>
    <w:rsid w:val="00A875EC"/>
    <w:rsid w:val="00A91236"/>
    <w:rsid w:val="00A937A7"/>
    <w:rsid w:val="00A93D21"/>
    <w:rsid w:val="00AA135E"/>
    <w:rsid w:val="00AA1BB1"/>
    <w:rsid w:val="00AA3A8B"/>
    <w:rsid w:val="00AA3BDC"/>
    <w:rsid w:val="00AA3E8E"/>
    <w:rsid w:val="00AA5BB9"/>
    <w:rsid w:val="00AA685E"/>
    <w:rsid w:val="00AA797F"/>
    <w:rsid w:val="00AB051D"/>
    <w:rsid w:val="00AB0A41"/>
    <w:rsid w:val="00AB0DA5"/>
    <w:rsid w:val="00AB285C"/>
    <w:rsid w:val="00AB3442"/>
    <w:rsid w:val="00AB603E"/>
    <w:rsid w:val="00AB7C7A"/>
    <w:rsid w:val="00AC2279"/>
    <w:rsid w:val="00AC3148"/>
    <w:rsid w:val="00AC4578"/>
    <w:rsid w:val="00AC65B8"/>
    <w:rsid w:val="00AC6D30"/>
    <w:rsid w:val="00AC7102"/>
    <w:rsid w:val="00AD0796"/>
    <w:rsid w:val="00AD1462"/>
    <w:rsid w:val="00AD2CDA"/>
    <w:rsid w:val="00AD477A"/>
    <w:rsid w:val="00AD568F"/>
    <w:rsid w:val="00AD5C83"/>
    <w:rsid w:val="00AD7C49"/>
    <w:rsid w:val="00AE0A47"/>
    <w:rsid w:val="00AE15FA"/>
    <w:rsid w:val="00AE20AF"/>
    <w:rsid w:val="00AE25F6"/>
    <w:rsid w:val="00AE32B0"/>
    <w:rsid w:val="00AE66CB"/>
    <w:rsid w:val="00AE716B"/>
    <w:rsid w:val="00AF031E"/>
    <w:rsid w:val="00AF0436"/>
    <w:rsid w:val="00AF0CFE"/>
    <w:rsid w:val="00AF21CA"/>
    <w:rsid w:val="00AF543A"/>
    <w:rsid w:val="00AF54B1"/>
    <w:rsid w:val="00AF559A"/>
    <w:rsid w:val="00B00210"/>
    <w:rsid w:val="00B03C8C"/>
    <w:rsid w:val="00B03F38"/>
    <w:rsid w:val="00B10380"/>
    <w:rsid w:val="00B15042"/>
    <w:rsid w:val="00B151CC"/>
    <w:rsid w:val="00B15B6C"/>
    <w:rsid w:val="00B16957"/>
    <w:rsid w:val="00B1777C"/>
    <w:rsid w:val="00B21CC9"/>
    <w:rsid w:val="00B22126"/>
    <w:rsid w:val="00B22284"/>
    <w:rsid w:val="00B22563"/>
    <w:rsid w:val="00B24A8B"/>
    <w:rsid w:val="00B255C5"/>
    <w:rsid w:val="00B26185"/>
    <w:rsid w:val="00B2628F"/>
    <w:rsid w:val="00B264E8"/>
    <w:rsid w:val="00B26B98"/>
    <w:rsid w:val="00B31259"/>
    <w:rsid w:val="00B31403"/>
    <w:rsid w:val="00B31683"/>
    <w:rsid w:val="00B31EEF"/>
    <w:rsid w:val="00B31FDB"/>
    <w:rsid w:val="00B3239A"/>
    <w:rsid w:val="00B33D2C"/>
    <w:rsid w:val="00B33E9F"/>
    <w:rsid w:val="00B34411"/>
    <w:rsid w:val="00B359F1"/>
    <w:rsid w:val="00B367DF"/>
    <w:rsid w:val="00B3773B"/>
    <w:rsid w:val="00B40D5C"/>
    <w:rsid w:val="00B41FE3"/>
    <w:rsid w:val="00B42B2C"/>
    <w:rsid w:val="00B437FE"/>
    <w:rsid w:val="00B4395D"/>
    <w:rsid w:val="00B43CEE"/>
    <w:rsid w:val="00B451AF"/>
    <w:rsid w:val="00B45ED5"/>
    <w:rsid w:val="00B47368"/>
    <w:rsid w:val="00B52734"/>
    <w:rsid w:val="00B52C6D"/>
    <w:rsid w:val="00B54A4E"/>
    <w:rsid w:val="00B55477"/>
    <w:rsid w:val="00B556B7"/>
    <w:rsid w:val="00B560D1"/>
    <w:rsid w:val="00B601F4"/>
    <w:rsid w:val="00B6050E"/>
    <w:rsid w:val="00B60A84"/>
    <w:rsid w:val="00B63716"/>
    <w:rsid w:val="00B65461"/>
    <w:rsid w:val="00B66104"/>
    <w:rsid w:val="00B66D89"/>
    <w:rsid w:val="00B673A2"/>
    <w:rsid w:val="00B67848"/>
    <w:rsid w:val="00B67E77"/>
    <w:rsid w:val="00B72AC4"/>
    <w:rsid w:val="00B72EE9"/>
    <w:rsid w:val="00B72FBD"/>
    <w:rsid w:val="00B7310D"/>
    <w:rsid w:val="00B735ED"/>
    <w:rsid w:val="00B73D58"/>
    <w:rsid w:val="00B744AA"/>
    <w:rsid w:val="00B81FF3"/>
    <w:rsid w:val="00B8253A"/>
    <w:rsid w:val="00B83489"/>
    <w:rsid w:val="00B84937"/>
    <w:rsid w:val="00B86B53"/>
    <w:rsid w:val="00B910BD"/>
    <w:rsid w:val="00B91DE8"/>
    <w:rsid w:val="00B91EB9"/>
    <w:rsid w:val="00B95A99"/>
    <w:rsid w:val="00B95BC7"/>
    <w:rsid w:val="00B95CA4"/>
    <w:rsid w:val="00B95E14"/>
    <w:rsid w:val="00B960DA"/>
    <w:rsid w:val="00B96194"/>
    <w:rsid w:val="00B962BD"/>
    <w:rsid w:val="00B969B9"/>
    <w:rsid w:val="00BA28F8"/>
    <w:rsid w:val="00BA31F0"/>
    <w:rsid w:val="00BA3F5C"/>
    <w:rsid w:val="00BA5624"/>
    <w:rsid w:val="00BB0F45"/>
    <w:rsid w:val="00BB20A0"/>
    <w:rsid w:val="00BB336E"/>
    <w:rsid w:val="00BB3CDB"/>
    <w:rsid w:val="00BB5CCA"/>
    <w:rsid w:val="00BB78D1"/>
    <w:rsid w:val="00BC02DE"/>
    <w:rsid w:val="00BC0E3C"/>
    <w:rsid w:val="00BC167B"/>
    <w:rsid w:val="00BC33EE"/>
    <w:rsid w:val="00BC3D9C"/>
    <w:rsid w:val="00BC5009"/>
    <w:rsid w:val="00BC61AA"/>
    <w:rsid w:val="00BC784B"/>
    <w:rsid w:val="00BD0E73"/>
    <w:rsid w:val="00BD1F99"/>
    <w:rsid w:val="00BD3EE6"/>
    <w:rsid w:val="00BD4615"/>
    <w:rsid w:val="00BD50AA"/>
    <w:rsid w:val="00BD54E4"/>
    <w:rsid w:val="00BD7450"/>
    <w:rsid w:val="00BE0AB8"/>
    <w:rsid w:val="00BE154C"/>
    <w:rsid w:val="00BE1C75"/>
    <w:rsid w:val="00BE2C8A"/>
    <w:rsid w:val="00BE4CC7"/>
    <w:rsid w:val="00BE50F1"/>
    <w:rsid w:val="00BE75E1"/>
    <w:rsid w:val="00BF1270"/>
    <w:rsid w:val="00BF1361"/>
    <w:rsid w:val="00BF20CD"/>
    <w:rsid w:val="00BF3D45"/>
    <w:rsid w:val="00BF497F"/>
    <w:rsid w:val="00BF759A"/>
    <w:rsid w:val="00C0011D"/>
    <w:rsid w:val="00C01C30"/>
    <w:rsid w:val="00C01E1A"/>
    <w:rsid w:val="00C031E3"/>
    <w:rsid w:val="00C04368"/>
    <w:rsid w:val="00C05039"/>
    <w:rsid w:val="00C06D4C"/>
    <w:rsid w:val="00C07450"/>
    <w:rsid w:val="00C07AB7"/>
    <w:rsid w:val="00C10BE7"/>
    <w:rsid w:val="00C11451"/>
    <w:rsid w:val="00C12049"/>
    <w:rsid w:val="00C13544"/>
    <w:rsid w:val="00C13A1E"/>
    <w:rsid w:val="00C1513E"/>
    <w:rsid w:val="00C169F3"/>
    <w:rsid w:val="00C16BBB"/>
    <w:rsid w:val="00C17AD5"/>
    <w:rsid w:val="00C21D54"/>
    <w:rsid w:val="00C21D9E"/>
    <w:rsid w:val="00C22FA2"/>
    <w:rsid w:val="00C23FD4"/>
    <w:rsid w:val="00C25259"/>
    <w:rsid w:val="00C26698"/>
    <w:rsid w:val="00C26E60"/>
    <w:rsid w:val="00C27CAD"/>
    <w:rsid w:val="00C32995"/>
    <w:rsid w:val="00C33855"/>
    <w:rsid w:val="00C3705E"/>
    <w:rsid w:val="00C40251"/>
    <w:rsid w:val="00C40B05"/>
    <w:rsid w:val="00C42079"/>
    <w:rsid w:val="00C43246"/>
    <w:rsid w:val="00C448A6"/>
    <w:rsid w:val="00C44C1A"/>
    <w:rsid w:val="00C45A07"/>
    <w:rsid w:val="00C462D7"/>
    <w:rsid w:val="00C46F31"/>
    <w:rsid w:val="00C47133"/>
    <w:rsid w:val="00C50A4B"/>
    <w:rsid w:val="00C5114B"/>
    <w:rsid w:val="00C51510"/>
    <w:rsid w:val="00C52C64"/>
    <w:rsid w:val="00C5370E"/>
    <w:rsid w:val="00C53A78"/>
    <w:rsid w:val="00C53E6E"/>
    <w:rsid w:val="00C5406A"/>
    <w:rsid w:val="00C54B08"/>
    <w:rsid w:val="00C54C3D"/>
    <w:rsid w:val="00C54C75"/>
    <w:rsid w:val="00C556FF"/>
    <w:rsid w:val="00C567BD"/>
    <w:rsid w:val="00C57020"/>
    <w:rsid w:val="00C57617"/>
    <w:rsid w:val="00C60C10"/>
    <w:rsid w:val="00C61902"/>
    <w:rsid w:val="00C621FB"/>
    <w:rsid w:val="00C62FBB"/>
    <w:rsid w:val="00C6552A"/>
    <w:rsid w:val="00C66163"/>
    <w:rsid w:val="00C6768E"/>
    <w:rsid w:val="00C71833"/>
    <w:rsid w:val="00C73CBA"/>
    <w:rsid w:val="00C76156"/>
    <w:rsid w:val="00C7688C"/>
    <w:rsid w:val="00C775D0"/>
    <w:rsid w:val="00C8079E"/>
    <w:rsid w:val="00C82EAB"/>
    <w:rsid w:val="00C845BA"/>
    <w:rsid w:val="00C85596"/>
    <w:rsid w:val="00C85EAE"/>
    <w:rsid w:val="00C90CF9"/>
    <w:rsid w:val="00C90FEA"/>
    <w:rsid w:val="00C91A03"/>
    <w:rsid w:val="00C91D53"/>
    <w:rsid w:val="00C921E8"/>
    <w:rsid w:val="00C93D62"/>
    <w:rsid w:val="00C941FB"/>
    <w:rsid w:val="00C94861"/>
    <w:rsid w:val="00C96C50"/>
    <w:rsid w:val="00CA2087"/>
    <w:rsid w:val="00CA2676"/>
    <w:rsid w:val="00CA2989"/>
    <w:rsid w:val="00CA370C"/>
    <w:rsid w:val="00CA3F63"/>
    <w:rsid w:val="00CA4E33"/>
    <w:rsid w:val="00CA566C"/>
    <w:rsid w:val="00CA615C"/>
    <w:rsid w:val="00CA630E"/>
    <w:rsid w:val="00CA689C"/>
    <w:rsid w:val="00CB0BB4"/>
    <w:rsid w:val="00CB155A"/>
    <w:rsid w:val="00CB25E5"/>
    <w:rsid w:val="00CB2D30"/>
    <w:rsid w:val="00CB2FE7"/>
    <w:rsid w:val="00CB358D"/>
    <w:rsid w:val="00CB3AEE"/>
    <w:rsid w:val="00CB42C7"/>
    <w:rsid w:val="00CB53F3"/>
    <w:rsid w:val="00CB630F"/>
    <w:rsid w:val="00CB6C71"/>
    <w:rsid w:val="00CB6DBC"/>
    <w:rsid w:val="00CB6E2B"/>
    <w:rsid w:val="00CB7139"/>
    <w:rsid w:val="00CC14EC"/>
    <w:rsid w:val="00CC1D48"/>
    <w:rsid w:val="00CC345F"/>
    <w:rsid w:val="00CC3FCE"/>
    <w:rsid w:val="00CC551A"/>
    <w:rsid w:val="00CC5568"/>
    <w:rsid w:val="00CC6AC8"/>
    <w:rsid w:val="00CD106E"/>
    <w:rsid w:val="00CD1E82"/>
    <w:rsid w:val="00CD4717"/>
    <w:rsid w:val="00CD4860"/>
    <w:rsid w:val="00CE1DF6"/>
    <w:rsid w:val="00CE33F7"/>
    <w:rsid w:val="00CE4BDE"/>
    <w:rsid w:val="00CE5358"/>
    <w:rsid w:val="00CE562B"/>
    <w:rsid w:val="00CE5A10"/>
    <w:rsid w:val="00CE5EBA"/>
    <w:rsid w:val="00CE61D4"/>
    <w:rsid w:val="00CE7E51"/>
    <w:rsid w:val="00CF073A"/>
    <w:rsid w:val="00CF5702"/>
    <w:rsid w:val="00CF5A03"/>
    <w:rsid w:val="00D01950"/>
    <w:rsid w:val="00D0351B"/>
    <w:rsid w:val="00D0379B"/>
    <w:rsid w:val="00D038E8"/>
    <w:rsid w:val="00D04926"/>
    <w:rsid w:val="00D065F4"/>
    <w:rsid w:val="00D0691D"/>
    <w:rsid w:val="00D0706F"/>
    <w:rsid w:val="00D0763D"/>
    <w:rsid w:val="00D1010A"/>
    <w:rsid w:val="00D117C4"/>
    <w:rsid w:val="00D1291B"/>
    <w:rsid w:val="00D12AD4"/>
    <w:rsid w:val="00D12B09"/>
    <w:rsid w:val="00D14EF4"/>
    <w:rsid w:val="00D157F7"/>
    <w:rsid w:val="00D15D40"/>
    <w:rsid w:val="00D16470"/>
    <w:rsid w:val="00D1692D"/>
    <w:rsid w:val="00D17A28"/>
    <w:rsid w:val="00D2011A"/>
    <w:rsid w:val="00D20332"/>
    <w:rsid w:val="00D2079A"/>
    <w:rsid w:val="00D242E8"/>
    <w:rsid w:val="00D2519C"/>
    <w:rsid w:val="00D2754E"/>
    <w:rsid w:val="00D278BD"/>
    <w:rsid w:val="00D301EF"/>
    <w:rsid w:val="00D30337"/>
    <w:rsid w:val="00D31FB8"/>
    <w:rsid w:val="00D33EF9"/>
    <w:rsid w:val="00D37BCA"/>
    <w:rsid w:val="00D429B2"/>
    <w:rsid w:val="00D42C64"/>
    <w:rsid w:val="00D441B5"/>
    <w:rsid w:val="00D4421F"/>
    <w:rsid w:val="00D479EF"/>
    <w:rsid w:val="00D5058E"/>
    <w:rsid w:val="00D50C37"/>
    <w:rsid w:val="00D51C20"/>
    <w:rsid w:val="00D52E43"/>
    <w:rsid w:val="00D560CD"/>
    <w:rsid w:val="00D60E81"/>
    <w:rsid w:val="00D610C4"/>
    <w:rsid w:val="00D6542D"/>
    <w:rsid w:val="00D65D8A"/>
    <w:rsid w:val="00D65FC6"/>
    <w:rsid w:val="00D67CB8"/>
    <w:rsid w:val="00D716E0"/>
    <w:rsid w:val="00D71A9F"/>
    <w:rsid w:val="00D71E9A"/>
    <w:rsid w:val="00D727C4"/>
    <w:rsid w:val="00D74A56"/>
    <w:rsid w:val="00D75626"/>
    <w:rsid w:val="00D76306"/>
    <w:rsid w:val="00D76EF8"/>
    <w:rsid w:val="00D81DC6"/>
    <w:rsid w:val="00D83D80"/>
    <w:rsid w:val="00D85439"/>
    <w:rsid w:val="00D85EAF"/>
    <w:rsid w:val="00D86700"/>
    <w:rsid w:val="00D90A5F"/>
    <w:rsid w:val="00D90BE9"/>
    <w:rsid w:val="00D97F9E"/>
    <w:rsid w:val="00DA12AC"/>
    <w:rsid w:val="00DA1B5B"/>
    <w:rsid w:val="00DA3449"/>
    <w:rsid w:val="00DA3859"/>
    <w:rsid w:val="00DA38F7"/>
    <w:rsid w:val="00DA3F69"/>
    <w:rsid w:val="00DA4114"/>
    <w:rsid w:val="00DA4359"/>
    <w:rsid w:val="00DA46E0"/>
    <w:rsid w:val="00DA4905"/>
    <w:rsid w:val="00DA50B3"/>
    <w:rsid w:val="00DA65E2"/>
    <w:rsid w:val="00DA6F05"/>
    <w:rsid w:val="00DB25AF"/>
    <w:rsid w:val="00DB2791"/>
    <w:rsid w:val="00DB289E"/>
    <w:rsid w:val="00DB406E"/>
    <w:rsid w:val="00DB590B"/>
    <w:rsid w:val="00DB6E29"/>
    <w:rsid w:val="00DB7106"/>
    <w:rsid w:val="00DB7957"/>
    <w:rsid w:val="00DC055F"/>
    <w:rsid w:val="00DC0E5D"/>
    <w:rsid w:val="00DC337E"/>
    <w:rsid w:val="00DC3640"/>
    <w:rsid w:val="00DC36E5"/>
    <w:rsid w:val="00DC4056"/>
    <w:rsid w:val="00DC4235"/>
    <w:rsid w:val="00DC4440"/>
    <w:rsid w:val="00DC5FA7"/>
    <w:rsid w:val="00DC7566"/>
    <w:rsid w:val="00DC7BAC"/>
    <w:rsid w:val="00DD0935"/>
    <w:rsid w:val="00DD0BAF"/>
    <w:rsid w:val="00DD3431"/>
    <w:rsid w:val="00DD5302"/>
    <w:rsid w:val="00DD5C1B"/>
    <w:rsid w:val="00DD6924"/>
    <w:rsid w:val="00DD6BDC"/>
    <w:rsid w:val="00DE0BBF"/>
    <w:rsid w:val="00DE22BF"/>
    <w:rsid w:val="00DE36AE"/>
    <w:rsid w:val="00DE4922"/>
    <w:rsid w:val="00DE5287"/>
    <w:rsid w:val="00DE7AC4"/>
    <w:rsid w:val="00DE7CAB"/>
    <w:rsid w:val="00DF1E00"/>
    <w:rsid w:val="00DF1E48"/>
    <w:rsid w:val="00DF3D07"/>
    <w:rsid w:val="00DF55F2"/>
    <w:rsid w:val="00DF6E77"/>
    <w:rsid w:val="00E01EC2"/>
    <w:rsid w:val="00E03255"/>
    <w:rsid w:val="00E036D5"/>
    <w:rsid w:val="00E04B24"/>
    <w:rsid w:val="00E10EDB"/>
    <w:rsid w:val="00E11ED9"/>
    <w:rsid w:val="00E12DFA"/>
    <w:rsid w:val="00E1468C"/>
    <w:rsid w:val="00E147F6"/>
    <w:rsid w:val="00E1588B"/>
    <w:rsid w:val="00E20544"/>
    <w:rsid w:val="00E212EE"/>
    <w:rsid w:val="00E253EE"/>
    <w:rsid w:val="00E25FC8"/>
    <w:rsid w:val="00E25FEF"/>
    <w:rsid w:val="00E270CF"/>
    <w:rsid w:val="00E27525"/>
    <w:rsid w:val="00E310A3"/>
    <w:rsid w:val="00E31B7A"/>
    <w:rsid w:val="00E322E3"/>
    <w:rsid w:val="00E3243D"/>
    <w:rsid w:val="00E32FFC"/>
    <w:rsid w:val="00E340E0"/>
    <w:rsid w:val="00E34A33"/>
    <w:rsid w:val="00E34F0C"/>
    <w:rsid w:val="00E35F5B"/>
    <w:rsid w:val="00E3665D"/>
    <w:rsid w:val="00E42A1C"/>
    <w:rsid w:val="00E42C4C"/>
    <w:rsid w:val="00E43784"/>
    <w:rsid w:val="00E471FA"/>
    <w:rsid w:val="00E52450"/>
    <w:rsid w:val="00E525C5"/>
    <w:rsid w:val="00E538CA"/>
    <w:rsid w:val="00E54640"/>
    <w:rsid w:val="00E54BFD"/>
    <w:rsid w:val="00E54EA5"/>
    <w:rsid w:val="00E568BF"/>
    <w:rsid w:val="00E56E8A"/>
    <w:rsid w:val="00E56FB9"/>
    <w:rsid w:val="00E571EB"/>
    <w:rsid w:val="00E57C27"/>
    <w:rsid w:val="00E617C4"/>
    <w:rsid w:val="00E63659"/>
    <w:rsid w:val="00E636EE"/>
    <w:rsid w:val="00E65EFC"/>
    <w:rsid w:val="00E6606B"/>
    <w:rsid w:val="00E66356"/>
    <w:rsid w:val="00E71371"/>
    <w:rsid w:val="00E7266E"/>
    <w:rsid w:val="00E72A55"/>
    <w:rsid w:val="00E7476D"/>
    <w:rsid w:val="00E75029"/>
    <w:rsid w:val="00E77C39"/>
    <w:rsid w:val="00E77CE9"/>
    <w:rsid w:val="00E77E85"/>
    <w:rsid w:val="00E80446"/>
    <w:rsid w:val="00E808CF"/>
    <w:rsid w:val="00E812C5"/>
    <w:rsid w:val="00E821AB"/>
    <w:rsid w:val="00E8286C"/>
    <w:rsid w:val="00E842BF"/>
    <w:rsid w:val="00E8726A"/>
    <w:rsid w:val="00E9031C"/>
    <w:rsid w:val="00E9129D"/>
    <w:rsid w:val="00E91F46"/>
    <w:rsid w:val="00E92085"/>
    <w:rsid w:val="00E9355B"/>
    <w:rsid w:val="00EA0C4F"/>
    <w:rsid w:val="00EA1812"/>
    <w:rsid w:val="00EA1972"/>
    <w:rsid w:val="00EA2340"/>
    <w:rsid w:val="00EA3AD2"/>
    <w:rsid w:val="00EA3BC1"/>
    <w:rsid w:val="00EA3D0C"/>
    <w:rsid w:val="00EA5BA0"/>
    <w:rsid w:val="00EB01F1"/>
    <w:rsid w:val="00EB17E2"/>
    <w:rsid w:val="00EB281F"/>
    <w:rsid w:val="00EB2901"/>
    <w:rsid w:val="00EB3598"/>
    <w:rsid w:val="00EB460D"/>
    <w:rsid w:val="00EC020B"/>
    <w:rsid w:val="00EC1CC5"/>
    <w:rsid w:val="00EC1E94"/>
    <w:rsid w:val="00EC27A6"/>
    <w:rsid w:val="00EC4387"/>
    <w:rsid w:val="00EC5CE2"/>
    <w:rsid w:val="00EC68D9"/>
    <w:rsid w:val="00EC6CBC"/>
    <w:rsid w:val="00EC721B"/>
    <w:rsid w:val="00ED0B86"/>
    <w:rsid w:val="00ED162A"/>
    <w:rsid w:val="00ED2648"/>
    <w:rsid w:val="00ED2FF0"/>
    <w:rsid w:val="00ED42D8"/>
    <w:rsid w:val="00ED4F04"/>
    <w:rsid w:val="00ED5077"/>
    <w:rsid w:val="00ED5413"/>
    <w:rsid w:val="00ED6E22"/>
    <w:rsid w:val="00EE324B"/>
    <w:rsid w:val="00EE7BB0"/>
    <w:rsid w:val="00EF025E"/>
    <w:rsid w:val="00EF0D12"/>
    <w:rsid w:val="00EF28B0"/>
    <w:rsid w:val="00EF2BE8"/>
    <w:rsid w:val="00EF3C26"/>
    <w:rsid w:val="00EF4FAC"/>
    <w:rsid w:val="00EF5587"/>
    <w:rsid w:val="00EF6C94"/>
    <w:rsid w:val="00EF7033"/>
    <w:rsid w:val="00F022F0"/>
    <w:rsid w:val="00F039F3"/>
    <w:rsid w:val="00F03B55"/>
    <w:rsid w:val="00F055C2"/>
    <w:rsid w:val="00F07403"/>
    <w:rsid w:val="00F10D24"/>
    <w:rsid w:val="00F15821"/>
    <w:rsid w:val="00F15AD6"/>
    <w:rsid w:val="00F163B9"/>
    <w:rsid w:val="00F164D2"/>
    <w:rsid w:val="00F176E8"/>
    <w:rsid w:val="00F201D7"/>
    <w:rsid w:val="00F21D0D"/>
    <w:rsid w:val="00F23099"/>
    <w:rsid w:val="00F241E0"/>
    <w:rsid w:val="00F24821"/>
    <w:rsid w:val="00F252E0"/>
    <w:rsid w:val="00F25E64"/>
    <w:rsid w:val="00F3086C"/>
    <w:rsid w:val="00F310A7"/>
    <w:rsid w:val="00F31799"/>
    <w:rsid w:val="00F37DDD"/>
    <w:rsid w:val="00F41E41"/>
    <w:rsid w:val="00F429D9"/>
    <w:rsid w:val="00F43299"/>
    <w:rsid w:val="00F45692"/>
    <w:rsid w:val="00F458F2"/>
    <w:rsid w:val="00F47344"/>
    <w:rsid w:val="00F51C84"/>
    <w:rsid w:val="00F52E58"/>
    <w:rsid w:val="00F54930"/>
    <w:rsid w:val="00F554C3"/>
    <w:rsid w:val="00F60152"/>
    <w:rsid w:val="00F63EC1"/>
    <w:rsid w:val="00F63EE1"/>
    <w:rsid w:val="00F65B91"/>
    <w:rsid w:val="00F65FE6"/>
    <w:rsid w:val="00F66637"/>
    <w:rsid w:val="00F67107"/>
    <w:rsid w:val="00F677DD"/>
    <w:rsid w:val="00F73CA1"/>
    <w:rsid w:val="00F7534A"/>
    <w:rsid w:val="00F75592"/>
    <w:rsid w:val="00F75A48"/>
    <w:rsid w:val="00F75E8A"/>
    <w:rsid w:val="00F81267"/>
    <w:rsid w:val="00F83C93"/>
    <w:rsid w:val="00F8409E"/>
    <w:rsid w:val="00F855E5"/>
    <w:rsid w:val="00F876B1"/>
    <w:rsid w:val="00F90E53"/>
    <w:rsid w:val="00F91A15"/>
    <w:rsid w:val="00F91AB4"/>
    <w:rsid w:val="00F91AF3"/>
    <w:rsid w:val="00F94527"/>
    <w:rsid w:val="00F96BA3"/>
    <w:rsid w:val="00FA069A"/>
    <w:rsid w:val="00FA1BEE"/>
    <w:rsid w:val="00FA28C2"/>
    <w:rsid w:val="00FA3192"/>
    <w:rsid w:val="00FA3532"/>
    <w:rsid w:val="00FA3EBD"/>
    <w:rsid w:val="00FA52E7"/>
    <w:rsid w:val="00FA5BE4"/>
    <w:rsid w:val="00FA6977"/>
    <w:rsid w:val="00FA69D8"/>
    <w:rsid w:val="00FA7492"/>
    <w:rsid w:val="00FA75CA"/>
    <w:rsid w:val="00FB410D"/>
    <w:rsid w:val="00FC2C3D"/>
    <w:rsid w:val="00FC3385"/>
    <w:rsid w:val="00FC3D46"/>
    <w:rsid w:val="00FC3F4F"/>
    <w:rsid w:val="00FC5D72"/>
    <w:rsid w:val="00FC6BAC"/>
    <w:rsid w:val="00FD025A"/>
    <w:rsid w:val="00FD02DA"/>
    <w:rsid w:val="00FD136D"/>
    <w:rsid w:val="00FD1413"/>
    <w:rsid w:val="00FD326C"/>
    <w:rsid w:val="00FD4BD8"/>
    <w:rsid w:val="00FD5950"/>
    <w:rsid w:val="00FD7BB1"/>
    <w:rsid w:val="00FE042D"/>
    <w:rsid w:val="00FE0565"/>
    <w:rsid w:val="00FE0915"/>
    <w:rsid w:val="00FE0F0A"/>
    <w:rsid w:val="00FE1E2A"/>
    <w:rsid w:val="00FE3BD8"/>
    <w:rsid w:val="00FE47C2"/>
    <w:rsid w:val="00FE7CE7"/>
    <w:rsid w:val="00FF1728"/>
    <w:rsid w:val="00FF1F98"/>
    <w:rsid w:val="00FF3D6A"/>
    <w:rsid w:val="00FF3F55"/>
    <w:rsid w:val="00FF5079"/>
    <w:rsid w:val="00FF5A74"/>
    <w:rsid w:val="00FF7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3659305"/>
  <w15:docId w15:val="{50C7EA0C-C2C8-43A4-B245-482A22F6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uiPriority="10" w:qFormat="1"/>
    <w:lsdException w:name="Subtitle" w:uiPriority="11" w:qFormat="1"/>
    <w:lsdException w:name="Body Text 3"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ny">
    <w:name w:val="Normal"/>
    <w:qFormat/>
    <w:rsid w:val="00C0011D"/>
  </w:style>
  <w:style w:type="paragraph" w:styleId="Nagwek1">
    <w:name w:val="heading 1"/>
    <w:basedOn w:val="Normalny"/>
    <w:next w:val="Normalny"/>
    <w:link w:val="Nagwek1Znak"/>
    <w:uiPriority w:val="9"/>
    <w:qFormat/>
    <w:pPr>
      <w:keepNext/>
      <w:jc w:val="center"/>
      <w:outlineLvl w:val="0"/>
    </w:pPr>
    <w:rPr>
      <w:sz w:val="24"/>
    </w:rPr>
  </w:style>
  <w:style w:type="paragraph" w:styleId="Nagwek2">
    <w:name w:val="heading 2"/>
    <w:basedOn w:val="Normalny"/>
    <w:next w:val="Normalny"/>
    <w:link w:val="Nagwek2Znak"/>
    <w:uiPriority w:val="9"/>
    <w:qFormat/>
    <w:pPr>
      <w:keepNext/>
      <w:ind w:firstLine="360"/>
      <w:jc w:val="both"/>
      <w:outlineLvl w:val="1"/>
    </w:pPr>
    <w:rPr>
      <w:sz w:val="26"/>
    </w:rPr>
  </w:style>
  <w:style w:type="paragraph" w:styleId="Nagwek3">
    <w:name w:val="heading 3"/>
    <w:basedOn w:val="Normalny"/>
    <w:next w:val="Normalny"/>
    <w:link w:val="Nagwek3Znak"/>
    <w:qFormat/>
    <w:pPr>
      <w:keepNext/>
      <w:jc w:val="both"/>
      <w:outlineLvl w:val="2"/>
    </w:pPr>
    <w:rPr>
      <w:b/>
      <w:sz w:val="26"/>
    </w:rPr>
  </w:style>
  <w:style w:type="paragraph" w:styleId="Nagwek4">
    <w:name w:val="heading 4"/>
    <w:basedOn w:val="Normalny"/>
    <w:next w:val="Normalny"/>
    <w:link w:val="Nagwek4Znak"/>
    <w:qFormat/>
    <w:pPr>
      <w:keepNext/>
      <w:numPr>
        <w:ilvl w:val="12"/>
      </w:numPr>
      <w:ind w:left="283" w:hanging="283"/>
      <w:outlineLvl w:val="3"/>
    </w:pPr>
    <w:rPr>
      <w:i/>
      <w:sz w:val="26"/>
    </w:rPr>
  </w:style>
  <w:style w:type="paragraph" w:styleId="Nagwek5">
    <w:name w:val="heading 5"/>
    <w:basedOn w:val="Normalny"/>
    <w:next w:val="Normalny"/>
    <w:link w:val="Nagwek5Znak"/>
    <w:uiPriority w:val="9"/>
    <w:qFormat/>
    <w:pPr>
      <w:keepNext/>
      <w:ind w:left="720" w:right="140" w:hanging="360"/>
      <w:outlineLvl w:val="4"/>
    </w:pPr>
    <w:rPr>
      <w:sz w:val="24"/>
    </w:rPr>
  </w:style>
  <w:style w:type="paragraph" w:styleId="Nagwek6">
    <w:name w:val="heading 6"/>
    <w:basedOn w:val="Normalny"/>
    <w:next w:val="Normalny"/>
    <w:link w:val="Nagwek6Znak"/>
    <w:uiPriority w:val="9"/>
    <w:qFormat/>
    <w:pPr>
      <w:keepNext/>
      <w:numPr>
        <w:ilvl w:val="12"/>
      </w:numPr>
      <w:ind w:left="283" w:hanging="283"/>
      <w:jc w:val="both"/>
      <w:outlineLvl w:val="5"/>
    </w:pPr>
    <w:rPr>
      <w:b/>
      <w:sz w:val="26"/>
    </w:rPr>
  </w:style>
  <w:style w:type="paragraph" w:styleId="Nagwek7">
    <w:name w:val="heading 7"/>
    <w:basedOn w:val="Normalny"/>
    <w:next w:val="Normalny"/>
    <w:link w:val="Nagwek7Znak"/>
    <w:qFormat/>
    <w:pPr>
      <w:keepNext/>
      <w:spacing w:line="360" w:lineRule="auto"/>
      <w:jc w:val="both"/>
      <w:outlineLvl w:val="6"/>
    </w:pPr>
    <w:rPr>
      <w:sz w:val="26"/>
    </w:rPr>
  </w:style>
  <w:style w:type="paragraph" w:styleId="Nagwek8">
    <w:name w:val="heading 8"/>
    <w:basedOn w:val="Normalny"/>
    <w:next w:val="Normalny"/>
    <w:link w:val="Nagwek8Znak"/>
    <w:qFormat/>
    <w:pPr>
      <w:keepNext/>
      <w:jc w:val="center"/>
      <w:outlineLvl w:val="7"/>
    </w:pPr>
    <w:rPr>
      <w:b/>
      <w:sz w:val="26"/>
    </w:rPr>
  </w:style>
  <w:style w:type="paragraph" w:styleId="Nagwek9">
    <w:name w:val="heading 9"/>
    <w:basedOn w:val="Normalny"/>
    <w:next w:val="Normalny"/>
    <w:link w:val="Nagwek9Znak"/>
    <w:qFormat/>
    <w:pPr>
      <w:keepNext/>
      <w:tabs>
        <w:tab w:val="left" w:pos="425"/>
      </w:tabs>
      <w:ind w:left="426" w:right="140" w:hanging="426"/>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
    <w:name w:val="Body Text"/>
    <w:basedOn w:val="Normalny"/>
    <w:link w:val="TekstpodstawowyZnak"/>
    <w:pPr>
      <w:jc w:val="both"/>
    </w:pPr>
    <w:rPr>
      <w:b/>
      <w:sz w:val="24"/>
    </w:rPr>
  </w:style>
  <w:style w:type="paragraph" w:styleId="Tekstpodstawowywcity">
    <w:name w:val="Body Text Indent"/>
    <w:basedOn w:val="Normalny"/>
    <w:link w:val="TekstpodstawowywcityZnak"/>
    <w:pPr>
      <w:ind w:left="284" w:hanging="284"/>
      <w:jc w:val="both"/>
    </w:pPr>
    <w:rPr>
      <w:sz w:val="24"/>
    </w:rPr>
  </w:style>
  <w:style w:type="paragraph" w:styleId="Tekstpodstawowywcity2">
    <w:name w:val="Body Text Indent 2"/>
    <w:basedOn w:val="Normalny"/>
    <w:link w:val="Tekstpodstawowywcity2Znak"/>
    <w:pPr>
      <w:ind w:left="360"/>
    </w:pPr>
    <w:rPr>
      <w:b/>
      <w:sz w:val="24"/>
    </w:rPr>
  </w:style>
  <w:style w:type="paragraph" w:styleId="Tekstpodstawowywcity3">
    <w:name w:val="Body Text Indent 3"/>
    <w:basedOn w:val="Normalny"/>
    <w:link w:val="Tekstpodstawowywcity3Znak"/>
    <w:pPr>
      <w:ind w:left="426" w:firstLine="708"/>
      <w:jc w:val="both"/>
    </w:pPr>
    <w:rPr>
      <w:sz w:val="24"/>
    </w:rPr>
  </w:style>
  <w:style w:type="paragraph" w:styleId="Tekstpodstawowy3">
    <w:name w:val="Body Text 3"/>
    <w:basedOn w:val="Normalny"/>
    <w:link w:val="Tekstpodstawowy3Znak"/>
    <w:uiPriority w:val="99"/>
    <w:rPr>
      <w:sz w:val="24"/>
    </w:rPr>
  </w:style>
  <w:style w:type="paragraph" w:styleId="Tekstpodstawowy2">
    <w:name w:val="Body Text 2"/>
    <w:basedOn w:val="Normalny"/>
    <w:link w:val="Tekstpodstawowy2Znak"/>
    <w:pPr>
      <w:jc w:val="both"/>
    </w:pPr>
    <w:rPr>
      <w:sz w:val="26"/>
    </w:r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style>
  <w:style w:type="paragraph" w:styleId="Tekstblokowy">
    <w:name w:val="Block Text"/>
    <w:basedOn w:val="Normalny"/>
    <w:pPr>
      <w:ind w:left="357" w:right="142" w:hanging="357"/>
      <w:jc w:val="both"/>
    </w:pPr>
    <w:rPr>
      <w:sz w:val="22"/>
    </w:rPr>
  </w:style>
  <w:style w:type="paragraph" w:styleId="Zwykytekst">
    <w:name w:val="Plain Text"/>
    <w:basedOn w:val="Normalny"/>
    <w:link w:val="ZwykytekstZnak"/>
    <w:rPr>
      <w:rFonts w:ascii="Courier New" w:hAnsi="Courier New"/>
    </w:rPr>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font5">
    <w:name w:val="font5"/>
    <w:basedOn w:val="Normalny"/>
    <w:pPr>
      <w:spacing w:before="100" w:beforeAutospacing="1" w:after="100" w:afterAutospacing="1"/>
    </w:pPr>
    <w:rPr>
      <w:rFonts w:ascii="Arial" w:eastAsia="Arial Unicode MS" w:hAnsi="Arial" w:cs="Arial"/>
    </w:rPr>
  </w:style>
  <w:style w:type="paragraph" w:customStyle="1" w:styleId="font6">
    <w:name w:val="font6"/>
    <w:basedOn w:val="Normalny"/>
    <w:pPr>
      <w:spacing w:before="100" w:beforeAutospacing="1" w:after="100" w:afterAutospacing="1"/>
    </w:pPr>
    <w:rPr>
      <w:rFonts w:ascii="Arial" w:eastAsia="Arial Unicode MS" w:hAnsi="Arial" w:cs="Arial"/>
      <w:b/>
      <w:bCs/>
    </w:rPr>
  </w:style>
  <w:style w:type="paragraph" w:customStyle="1" w:styleId="font7">
    <w:name w:val="font7"/>
    <w:basedOn w:val="Normalny"/>
    <w:pPr>
      <w:spacing w:before="100" w:beforeAutospacing="1" w:after="100" w:afterAutospacing="1"/>
    </w:pPr>
    <w:rPr>
      <w:rFonts w:ascii="Arial" w:eastAsia="Arial Unicode MS" w:hAnsi="Arial" w:cs="Arial"/>
    </w:rPr>
  </w:style>
  <w:style w:type="paragraph" w:customStyle="1" w:styleId="xl24">
    <w:name w:val="xl24"/>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25">
    <w:name w:val="xl25"/>
    <w:basedOn w:val="Normalny"/>
    <w:pPr>
      <w:spacing w:before="100" w:beforeAutospacing="1" w:after="100" w:afterAutospacing="1"/>
      <w:jc w:val="center"/>
      <w:textAlignment w:val="center"/>
    </w:pPr>
    <w:rPr>
      <w:rFonts w:ascii="Arial" w:eastAsia="Arial Unicode MS" w:hAnsi="Arial" w:cs="Arial"/>
      <w:sz w:val="24"/>
      <w:szCs w:val="24"/>
    </w:rPr>
  </w:style>
  <w:style w:type="paragraph" w:customStyle="1" w:styleId="xl26">
    <w:name w:val="xl26"/>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7">
    <w:name w:val="xl27"/>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8">
    <w:name w:val="xl28"/>
    <w:basedOn w:val="Normalny"/>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9">
    <w:name w:val="xl29"/>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30">
    <w:name w:val="xl30"/>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1">
    <w:name w:val="xl31"/>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2">
    <w:name w:val="xl32"/>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3">
    <w:name w:val="xl33"/>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4">
    <w:name w:val="xl34"/>
    <w:basedOn w:val="Normalny"/>
    <w:pPr>
      <w:pBdr>
        <w:top w:val="single" w:sz="4" w:space="0" w:color="auto"/>
        <w:lef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5">
    <w:name w:val="xl35"/>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6">
    <w:name w:val="xl3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7">
    <w:name w:val="xl37"/>
    <w:basedOn w:val="Normalny"/>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8">
    <w:name w:val="xl38"/>
    <w:basedOn w:val="Normalny"/>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0">
    <w:name w:val="xl40"/>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1">
    <w:name w:val="xl41"/>
    <w:basedOn w:val="Normalny"/>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3">
    <w:name w:val="xl43"/>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4">
    <w:name w:val="xl44"/>
    <w:basedOn w:val="Normalny"/>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5">
    <w:name w:val="xl45"/>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6">
    <w:name w:val="xl4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7">
    <w:name w:val="xl47"/>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8">
    <w:name w:val="xl48"/>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9">
    <w:name w:val="xl49"/>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0">
    <w:name w:val="xl50"/>
    <w:basedOn w:val="Normalny"/>
    <w:pPr>
      <w:spacing w:before="100" w:beforeAutospacing="1" w:after="100" w:afterAutospacing="1"/>
      <w:jc w:val="right"/>
      <w:textAlignment w:val="center"/>
    </w:pPr>
    <w:rPr>
      <w:rFonts w:ascii="Arial" w:eastAsia="Arial Unicode MS" w:hAnsi="Arial" w:cs="Arial"/>
      <w:sz w:val="24"/>
      <w:szCs w:val="24"/>
    </w:rPr>
  </w:style>
  <w:style w:type="paragraph" w:customStyle="1" w:styleId="xl51">
    <w:name w:val="xl51"/>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52">
    <w:name w:val="xl52"/>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53">
    <w:name w:val="xl53"/>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4">
    <w:name w:val="xl54"/>
    <w:basedOn w:val="Normalny"/>
    <w:pPr>
      <w:pBdr>
        <w:bottom w:val="single" w:sz="4" w:space="0" w:color="auto"/>
      </w:pBdr>
      <w:spacing w:before="100" w:beforeAutospacing="1" w:after="100" w:afterAutospacing="1"/>
      <w:jc w:val="right"/>
      <w:textAlignment w:val="center"/>
    </w:pPr>
    <w:rPr>
      <w:rFonts w:ascii="Arial" w:eastAsia="Arial Unicode MS" w:hAnsi="Arial" w:cs="Arial"/>
      <w:b/>
      <w:bCs/>
      <w:sz w:val="24"/>
      <w:szCs w:val="24"/>
    </w:rPr>
  </w:style>
  <w:style w:type="paragraph" w:customStyle="1" w:styleId="xl55">
    <w:name w:val="xl55"/>
    <w:basedOn w:val="Normalny"/>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6">
    <w:name w:val="xl56"/>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57">
    <w:name w:val="xl57"/>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8">
    <w:name w:val="xl58"/>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9">
    <w:name w:val="xl59"/>
    <w:basedOn w:val="Normalny"/>
    <w:pPr>
      <w:spacing w:before="100" w:beforeAutospacing="1" w:after="100" w:afterAutospacing="1"/>
      <w:jc w:val="right"/>
      <w:textAlignment w:val="center"/>
    </w:pPr>
    <w:rPr>
      <w:rFonts w:ascii="Arial" w:eastAsia="Arial Unicode MS" w:hAnsi="Arial" w:cs="Arial"/>
      <w:b/>
      <w:bCs/>
      <w:sz w:val="24"/>
      <w:szCs w:val="24"/>
    </w:rPr>
  </w:style>
  <w:style w:type="paragraph" w:customStyle="1" w:styleId="xl60">
    <w:name w:val="xl60"/>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61">
    <w:name w:val="xl61"/>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2">
    <w:name w:val="xl6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4">
    <w:name w:val="xl64"/>
    <w:basedOn w:val="Normalny"/>
    <w:pPr>
      <w:pBdr>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5">
    <w:name w:val="xl65"/>
    <w:basedOn w:val="Normalny"/>
    <w:pPr>
      <w:spacing w:before="100" w:beforeAutospacing="1" w:after="100" w:afterAutospacing="1"/>
      <w:jc w:val="both"/>
      <w:textAlignment w:val="center"/>
    </w:pPr>
    <w:rPr>
      <w:rFonts w:ascii="Arial" w:eastAsia="Arial Unicode MS" w:hAnsi="Arial" w:cs="Arial"/>
      <w:sz w:val="24"/>
      <w:szCs w:val="24"/>
    </w:rPr>
  </w:style>
  <w:style w:type="paragraph" w:customStyle="1" w:styleId="xl66">
    <w:name w:val="xl66"/>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7">
    <w:name w:val="xl67"/>
    <w:basedOn w:val="Normalny"/>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8">
    <w:name w:val="xl68"/>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9">
    <w:name w:val="xl69"/>
    <w:basedOn w:val="Normalny"/>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0">
    <w:name w:val="xl70"/>
    <w:basedOn w:val="Normalny"/>
    <w:pPr>
      <w:spacing w:before="100" w:beforeAutospacing="1" w:after="100" w:afterAutospacing="1"/>
    </w:pPr>
    <w:rPr>
      <w:rFonts w:ascii="Arial" w:eastAsia="Arial Unicode MS" w:hAnsi="Arial" w:cs="Arial"/>
      <w:sz w:val="24"/>
      <w:szCs w:val="24"/>
    </w:rPr>
  </w:style>
  <w:style w:type="paragraph" w:customStyle="1" w:styleId="xl71">
    <w:name w:val="xl71"/>
    <w:basedOn w:val="Normalny"/>
    <w:pPr>
      <w:spacing w:before="100" w:beforeAutospacing="1" w:after="100" w:afterAutospacing="1"/>
      <w:jc w:val="both"/>
    </w:pPr>
    <w:rPr>
      <w:rFonts w:ascii="Arial" w:eastAsia="Arial Unicode MS" w:hAnsi="Arial" w:cs="Arial"/>
      <w:sz w:val="24"/>
      <w:szCs w:val="24"/>
    </w:rPr>
  </w:style>
  <w:style w:type="paragraph" w:customStyle="1" w:styleId="xl72">
    <w:name w:val="xl72"/>
    <w:basedOn w:val="Normalny"/>
    <w:pPr>
      <w:pBdr>
        <w:top w:val="single" w:sz="4" w:space="0" w:color="auto"/>
        <w:lef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3">
    <w:name w:val="xl73"/>
    <w:basedOn w:val="Normalny"/>
    <w:pPr>
      <w:pBdr>
        <w:left w:val="single" w:sz="4" w:space="0" w:color="auto"/>
        <w:bottom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4">
    <w:name w:val="xl74"/>
    <w:basedOn w:val="Normalny"/>
    <w:pPr>
      <w:spacing w:before="100" w:beforeAutospacing="1" w:after="100" w:afterAutospacing="1"/>
    </w:pPr>
    <w:rPr>
      <w:rFonts w:ascii="Arial" w:eastAsia="Arial Unicode MS" w:hAnsi="Arial" w:cs="Arial"/>
      <w:b/>
      <w:bCs/>
      <w:sz w:val="24"/>
      <w:szCs w:val="24"/>
    </w:rPr>
  </w:style>
  <w:style w:type="paragraph" w:customStyle="1" w:styleId="xl75">
    <w:name w:val="xl75"/>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76">
    <w:name w:val="xl76"/>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7">
    <w:name w:val="xl77"/>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8">
    <w:name w:val="xl78"/>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9">
    <w:name w:val="xl79"/>
    <w:basedOn w:val="Normalny"/>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styleId="NormalnyWeb">
    <w:name w:val="Normal (Web)"/>
    <w:basedOn w:val="Normalny"/>
    <w:uiPriority w:val="99"/>
    <w:pPr>
      <w:spacing w:before="100" w:beforeAutospacing="1" w:after="100" w:afterAutospacing="1"/>
      <w:jc w:val="both"/>
    </w:pPr>
    <w:rPr>
      <w:rFonts w:ascii="Arial Unicode MS" w:eastAsia="Arial Unicode MS" w:hAnsi="Arial Unicode MS" w:cs="Arial Unicode MS"/>
    </w:rPr>
  </w:style>
  <w:style w:type="character" w:styleId="Hipercze">
    <w:name w:val="Hyperlink"/>
    <w:rPr>
      <w:color w:val="0000FF"/>
      <w:u w:val="single"/>
    </w:rPr>
  </w:style>
  <w:style w:type="character" w:styleId="UyteHipercze">
    <w:name w:val="FollowedHyperlink"/>
    <w:rPr>
      <w:color w:val="800080"/>
      <w:u w:val="single"/>
    </w:rPr>
  </w:style>
  <w:style w:type="paragraph" w:customStyle="1" w:styleId="FR1">
    <w:name w:val="FR1"/>
    <w:pPr>
      <w:widowControl w:val="0"/>
      <w:autoSpaceDE w:val="0"/>
      <w:autoSpaceDN w:val="0"/>
      <w:adjustRightInd w:val="0"/>
      <w:spacing w:before="20"/>
      <w:ind w:left="360"/>
    </w:pPr>
    <w:rPr>
      <w:b/>
      <w:bCs/>
      <w:sz w:val="28"/>
      <w:szCs w:val="28"/>
    </w:rPr>
  </w:style>
  <w:style w:type="paragraph" w:styleId="Tekstdymka">
    <w:name w:val="Balloon Text"/>
    <w:basedOn w:val="Normalny"/>
    <w:link w:val="TekstdymkaZnak"/>
    <w:rPr>
      <w:rFonts w:ascii="Tahoma" w:hAnsi="Tahoma" w:cs="Tahoma"/>
      <w:sz w:val="16"/>
      <w:szCs w:val="16"/>
    </w:rPr>
  </w:style>
  <w:style w:type="paragraph" w:styleId="Tytu">
    <w:name w:val="Title"/>
    <w:basedOn w:val="Normalny"/>
    <w:link w:val="TytuZnak"/>
    <w:uiPriority w:val="10"/>
    <w:qFormat/>
    <w:pPr>
      <w:jc w:val="center"/>
    </w:pPr>
    <w:rPr>
      <w:b/>
      <w:sz w:val="32"/>
    </w:rPr>
  </w:style>
  <w:style w:type="paragraph" w:customStyle="1" w:styleId="NA">
    <w:name w:val="N/A"/>
    <w:basedOn w:val="Normalny"/>
    <w:pPr>
      <w:tabs>
        <w:tab w:val="left" w:pos="9000"/>
        <w:tab w:val="right" w:pos="9360"/>
      </w:tabs>
      <w:suppressAutoHyphens/>
    </w:pPr>
    <w:rPr>
      <w:rFonts w:ascii="CG Times" w:hAnsi="CG Times"/>
      <w:sz w:val="24"/>
      <w:lang w:val="en-US"/>
    </w:r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link w:val="TematkomentarzaZnak"/>
    <w:rPr>
      <w:b/>
      <w:bCs/>
    </w:rPr>
  </w:style>
  <w:style w:type="paragraph" w:styleId="Tekstprzypisukocowego">
    <w:name w:val="endnote text"/>
    <w:basedOn w:val="Normalny"/>
    <w:link w:val="TekstprzypisukocowegoZnak"/>
  </w:style>
  <w:style w:type="paragraph" w:customStyle="1" w:styleId="Podstawowy2">
    <w:name w:val="Podstawowy2"/>
    <w:basedOn w:val="Normalny"/>
    <w:next w:val="Normalny"/>
    <w:pPr>
      <w:widowControl w:val="0"/>
      <w:suppressAutoHyphens/>
      <w:overflowPunct w:val="0"/>
      <w:autoSpaceDE w:val="0"/>
      <w:spacing w:line="360" w:lineRule="auto"/>
      <w:jc w:val="both"/>
    </w:pPr>
    <w:rPr>
      <w:sz w:val="24"/>
      <w:szCs w:val="24"/>
    </w:rPr>
  </w:style>
  <w:style w:type="paragraph" w:styleId="HTML-wstpniesformatowany">
    <w:name w:val="HTML Preformatted"/>
    <w:basedOn w:val="Normalny"/>
    <w:link w:val="HTML-wstpniesformatowanyZnak"/>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rPr>
  </w:style>
  <w:style w:type="character" w:styleId="Pogrubienie">
    <w:name w:val="Strong"/>
    <w:qFormat/>
    <w:rPr>
      <w:b/>
      <w:bCs/>
    </w:rPr>
  </w:style>
  <w:style w:type="paragraph" w:customStyle="1" w:styleId="TableText">
    <w:name w:val="Table Text"/>
    <w:pPr>
      <w:autoSpaceDE w:val="0"/>
      <w:autoSpaceDN w:val="0"/>
      <w:adjustRightInd w:val="0"/>
    </w:pPr>
    <w:rPr>
      <w:rFonts w:ascii="Arial" w:hAnsi="Arial" w:cs="Arial"/>
      <w:color w:val="000000"/>
    </w:rPr>
  </w:style>
  <w:style w:type="character" w:customStyle="1" w:styleId="timark">
    <w:name w:val="timark"/>
    <w:basedOn w:val="Domylnaczcionkaakapitu"/>
  </w:style>
  <w:style w:type="character" w:customStyle="1" w:styleId="nomark">
    <w:name w:val="nomark"/>
    <w:basedOn w:val="Domylnaczcionkaakapitu"/>
  </w:style>
  <w:style w:type="paragraph" w:customStyle="1" w:styleId="addr">
    <w:name w:val="addr"/>
    <w:basedOn w:val="Normalny"/>
    <w:pPr>
      <w:spacing w:before="100" w:beforeAutospacing="1" w:after="100" w:afterAutospacing="1"/>
    </w:pPr>
    <w:rPr>
      <w:sz w:val="24"/>
      <w:szCs w:val="24"/>
    </w:rPr>
  </w:style>
  <w:style w:type="table" w:styleId="Tabela-Siatka">
    <w:name w:val="Table Grid"/>
    <w:basedOn w:val="Standardowy"/>
    <w:rsid w:val="00780B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8033EE"/>
    <w:rPr>
      <w:sz w:val="24"/>
      <w:szCs w:val="24"/>
    </w:rPr>
  </w:style>
  <w:style w:type="paragraph" w:styleId="Tekstprzypisudolnego">
    <w:name w:val="footnote text"/>
    <w:aliases w:val="Podrozdział"/>
    <w:basedOn w:val="Normalny"/>
    <w:link w:val="TekstprzypisudolnegoZnak"/>
    <w:uiPriority w:val="99"/>
    <w:semiHidden/>
    <w:rsid w:val="00A73741"/>
  </w:style>
  <w:style w:type="paragraph" w:customStyle="1" w:styleId="Tekstpodstawowy21">
    <w:name w:val="Tekst podstawowy 21"/>
    <w:basedOn w:val="Normalny"/>
    <w:rsid w:val="00A73741"/>
    <w:rPr>
      <w:b/>
      <w:sz w:val="24"/>
    </w:rPr>
  </w:style>
  <w:style w:type="paragraph" w:customStyle="1" w:styleId="ZnakZnakZnakZnak">
    <w:name w:val="Znak Znak Znak Znak"/>
    <w:basedOn w:val="Normalny"/>
    <w:rsid w:val="00B560D1"/>
    <w:rPr>
      <w:sz w:val="24"/>
      <w:szCs w:val="24"/>
    </w:rPr>
  </w:style>
  <w:style w:type="paragraph" w:customStyle="1" w:styleId="Znak">
    <w:name w:val="Znak"/>
    <w:basedOn w:val="Normalny"/>
    <w:rsid w:val="00BB336E"/>
    <w:rPr>
      <w:sz w:val="24"/>
      <w:szCs w:val="24"/>
    </w:rPr>
  </w:style>
  <w:style w:type="paragraph" w:customStyle="1" w:styleId="ZnakZnakZnakZnakZnakZnakZnakZnak">
    <w:name w:val="Znak Znak Znak Znak Znak Znak Znak Znak"/>
    <w:basedOn w:val="Normalny"/>
    <w:rsid w:val="00B52C6D"/>
    <w:rPr>
      <w:sz w:val="24"/>
      <w:szCs w:val="24"/>
    </w:rPr>
  </w:style>
  <w:style w:type="paragraph" w:customStyle="1" w:styleId="ZnakZnakZnakZnak0">
    <w:name w:val="Znak Znak Znak Znak"/>
    <w:basedOn w:val="Normalny"/>
    <w:rsid w:val="00A23C99"/>
    <w:rPr>
      <w:sz w:val="24"/>
      <w:szCs w:val="24"/>
    </w:rPr>
  </w:style>
  <w:style w:type="paragraph" w:customStyle="1" w:styleId="Zawartotabeli">
    <w:name w:val="Zawartość tabeli"/>
    <w:basedOn w:val="Normalny"/>
    <w:rsid w:val="00810ED7"/>
    <w:pPr>
      <w:suppressLineNumbers/>
      <w:suppressAutoHyphens/>
    </w:pPr>
    <w:rPr>
      <w:lang w:eastAsia="zh-CN"/>
    </w:rPr>
  </w:style>
  <w:style w:type="paragraph" w:customStyle="1" w:styleId="Akapitzlist1">
    <w:name w:val="Akapit z listą1"/>
    <w:basedOn w:val="Normalny"/>
    <w:rsid w:val="000202ED"/>
    <w:pPr>
      <w:spacing w:after="200" w:line="276" w:lineRule="auto"/>
      <w:ind w:left="720"/>
    </w:pPr>
    <w:rPr>
      <w:rFonts w:ascii="Calibri" w:hAnsi="Calibri"/>
      <w:sz w:val="22"/>
      <w:szCs w:val="22"/>
    </w:rPr>
  </w:style>
  <w:style w:type="paragraph" w:customStyle="1" w:styleId="Zwykytekst1">
    <w:name w:val="Zwykły tekst1"/>
    <w:basedOn w:val="Normalny"/>
    <w:rsid w:val="00F75E8A"/>
    <w:pPr>
      <w:widowControl w:val="0"/>
      <w:suppressAutoHyphens/>
    </w:pPr>
    <w:rPr>
      <w:rFonts w:ascii="Courier New" w:eastAsia="Lucida Sans Unicode" w:hAnsi="Courier New" w:cs="Tahoma"/>
      <w:color w:val="000000"/>
      <w:lang w:val="en-US" w:eastAsia="en-US" w:bidi="en-US"/>
    </w:rPr>
  </w:style>
  <w:style w:type="paragraph" w:customStyle="1" w:styleId="Tekstpodstawowy31">
    <w:name w:val="Tekst podstawowy 31"/>
    <w:basedOn w:val="Normalny"/>
    <w:rsid w:val="00F75E8A"/>
    <w:pPr>
      <w:widowControl w:val="0"/>
      <w:suppressAutoHyphens/>
      <w:spacing w:after="120"/>
    </w:pPr>
    <w:rPr>
      <w:rFonts w:eastAsia="Lucida Sans Unicode" w:cs="Tahoma"/>
      <w:color w:val="000000"/>
      <w:sz w:val="16"/>
      <w:szCs w:val="16"/>
      <w:lang w:val="en-US" w:eastAsia="en-US" w:bidi="en-US"/>
    </w:rPr>
  </w:style>
  <w:style w:type="character" w:customStyle="1" w:styleId="WW8Num2z0">
    <w:name w:val="WW8Num2z0"/>
    <w:rsid w:val="005F3EB4"/>
    <w:rPr>
      <w:rFonts w:ascii="Times New Roman" w:hAnsi="Times New Roman" w:cs="Times New Roman"/>
      <w:color w:val="000000"/>
    </w:rPr>
  </w:style>
  <w:style w:type="character" w:customStyle="1" w:styleId="Absatz-Standardschriftart">
    <w:name w:val="Absatz-Standardschriftart"/>
    <w:rsid w:val="005F3EB4"/>
  </w:style>
  <w:style w:type="character" w:customStyle="1" w:styleId="WW-Absatz-Standardschriftart">
    <w:name w:val="WW-Absatz-Standardschriftart"/>
    <w:rsid w:val="005F3EB4"/>
  </w:style>
  <w:style w:type="character" w:customStyle="1" w:styleId="WW-Absatz-Standardschriftart1">
    <w:name w:val="WW-Absatz-Standardschriftart1"/>
    <w:rsid w:val="005F3EB4"/>
  </w:style>
  <w:style w:type="character" w:customStyle="1" w:styleId="WW8Num1z0">
    <w:name w:val="WW8Num1z0"/>
    <w:rsid w:val="005F3EB4"/>
    <w:rPr>
      <w:b w:val="0"/>
      <w:i w:val="0"/>
    </w:rPr>
  </w:style>
  <w:style w:type="character" w:customStyle="1" w:styleId="WW8Num7z0">
    <w:name w:val="WW8Num7z0"/>
    <w:rsid w:val="005F3EB4"/>
    <w:rPr>
      <w:rFonts w:ascii="Times New Roman" w:hAnsi="Times New Roman" w:cs="Times New Roman"/>
      <w:b w:val="0"/>
      <w:i w:val="0"/>
      <w:color w:val="auto"/>
    </w:rPr>
  </w:style>
  <w:style w:type="character" w:customStyle="1" w:styleId="WW8Num7z2">
    <w:name w:val="WW8Num7z2"/>
    <w:rsid w:val="005F3EB4"/>
    <w:rPr>
      <w:rFonts w:ascii="Times New Roman" w:eastAsia="Times New Roman" w:hAnsi="Times New Roman" w:cs="Times New Roman"/>
    </w:rPr>
  </w:style>
  <w:style w:type="character" w:customStyle="1" w:styleId="WW8Num15z0">
    <w:name w:val="WW8Num15z0"/>
    <w:rsid w:val="005F3EB4"/>
    <w:rPr>
      <w:rFonts w:ascii="Times New Roman" w:eastAsia="Times New Roman" w:hAnsi="Times New Roman" w:cs="Times New Roman"/>
      <w:color w:val="000000"/>
    </w:rPr>
  </w:style>
  <w:style w:type="character" w:customStyle="1" w:styleId="WW8Num15z1">
    <w:name w:val="WW8Num15z1"/>
    <w:rsid w:val="005F3EB4"/>
    <w:rPr>
      <w:rFonts w:ascii="Courier New" w:hAnsi="Courier New" w:cs="Courier New"/>
    </w:rPr>
  </w:style>
  <w:style w:type="character" w:customStyle="1" w:styleId="WW8Num15z2">
    <w:name w:val="WW8Num15z2"/>
    <w:rsid w:val="005F3EB4"/>
    <w:rPr>
      <w:rFonts w:ascii="Wingdings" w:hAnsi="Wingdings" w:cs="Wingdings"/>
    </w:rPr>
  </w:style>
  <w:style w:type="character" w:customStyle="1" w:styleId="WW8Num15z3">
    <w:name w:val="WW8Num15z3"/>
    <w:rsid w:val="005F3EB4"/>
    <w:rPr>
      <w:rFonts w:ascii="Symbol" w:hAnsi="Symbol" w:cs="Symbol"/>
    </w:rPr>
  </w:style>
  <w:style w:type="character" w:customStyle="1" w:styleId="WW8Num16z0">
    <w:name w:val="WW8Num16z0"/>
    <w:rsid w:val="005F3EB4"/>
    <w:rPr>
      <w:rFonts w:ascii="Times New Roman" w:eastAsia="Times New Roman" w:hAnsi="Times New Roman" w:cs="Times New Roman"/>
      <w:color w:val="000000"/>
    </w:rPr>
  </w:style>
  <w:style w:type="character" w:customStyle="1" w:styleId="WW8Num17z0">
    <w:name w:val="WW8Num17z0"/>
    <w:rsid w:val="005F3EB4"/>
    <w:rPr>
      <w:rFonts w:ascii="Wingdings" w:hAnsi="Wingdings" w:cs="Wingdings"/>
      <w:sz w:val="24"/>
    </w:rPr>
  </w:style>
  <w:style w:type="character" w:customStyle="1" w:styleId="WW8Num17z1">
    <w:name w:val="WW8Num17z1"/>
    <w:rsid w:val="005F3EB4"/>
    <w:rPr>
      <w:rFonts w:ascii="Courier New" w:hAnsi="Courier New" w:cs="Courier New"/>
    </w:rPr>
  </w:style>
  <w:style w:type="character" w:customStyle="1" w:styleId="WW8Num17z2">
    <w:name w:val="WW8Num17z2"/>
    <w:rsid w:val="005F3EB4"/>
    <w:rPr>
      <w:rFonts w:ascii="Wingdings" w:hAnsi="Wingdings" w:cs="Wingdings"/>
    </w:rPr>
  </w:style>
  <w:style w:type="character" w:customStyle="1" w:styleId="WW8Num17z3">
    <w:name w:val="WW8Num17z3"/>
    <w:rsid w:val="005F3EB4"/>
    <w:rPr>
      <w:rFonts w:ascii="Symbol" w:hAnsi="Symbol" w:cs="Symbol"/>
    </w:rPr>
  </w:style>
  <w:style w:type="character" w:customStyle="1" w:styleId="WW8Num18z0">
    <w:name w:val="WW8Num18z0"/>
    <w:rsid w:val="005F3EB4"/>
    <w:rPr>
      <w:color w:val="auto"/>
    </w:rPr>
  </w:style>
  <w:style w:type="character" w:customStyle="1" w:styleId="WW8Num19z1">
    <w:name w:val="WW8Num19z1"/>
    <w:rsid w:val="005F3EB4"/>
    <w:rPr>
      <w:rFonts w:ascii="Times New Roman" w:hAnsi="Times New Roman" w:cs="Times New Roman"/>
      <w:b w:val="0"/>
      <w:i w:val="0"/>
      <w:sz w:val="22"/>
    </w:rPr>
  </w:style>
  <w:style w:type="character" w:customStyle="1" w:styleId="WW8Num21z0">
    <w:name w:val="WW8Num21z0"/>
    <w:rsid w:val="005F3EB4"/>
    <w:rPr>
      <w:rFonts w:cs="Times New Roman"/>
    </w:rPr>
  </w:style>
  <w:style w:type="character" w:customStyle="1" w:styleId="WW8Num22z0">
    <w:name w:val="WW8Num22z0"/>
    <w:rsid w:val="005F3EB4"/>
    <w:rPr>
      <w:rFonts w:ascii="Times New Roman" w:hAnsi="Times New Roman" w:cs="Times New Roman"/>
      <w:sz w:val="22"/>
    </w:rPr>
  </w:style>
  <w:style w:type="character" w:customStyle="1" w:styleId="WW8Num24z0">
    <w:name w:val="WW8Num24z0"/>
    <w:rsid w:val="005F3EB4"/>
    <w:rPr>
      <w:rFonts w:ascii="Times New Roman" w:eastAsia="Times New Roman" w:hAnsi="Times New Roman" w:cs="Times New Roman"/>
      <w:b w:val="0"/>
      <w:color w:val="auto"/>
    </w:rPr>
  </w:style>
  <w:style w:type="character" w:customStyle="1" w:styleId="WW8Num24z1">
    <w:name w:val="WW8Num24z1"/>
    <w:rsid w:val="005F3EB4"/>
    <w:rPr>
      <w:rFonts w:ascii="Courier New" w:hAnsi="Courier New" w:cs="Courier New"/>
    </w:rPr>
  </w:style>
  <w:style w:type="character" w:customStyle="1" w:styleId="WW8Num24z2">
    <w:name w:val="WW8Num24z2"/>
    <w:rsid w:val="005F3EB4"/>
    <w:rPr>
      <w:rFonts w:ascii="Wingdings" w:hAnsi="Wingdings" w:cs="Wingdings"/>
    </w:rPr>
  </w:style>
  <w:style w:type="character" w:customStyle="1" w:styleId="WW8Num24z3">
    <w:name w:val="WW8Num24z3"/>
    <w:rsid w:val="005F3EB4"/>
    <w:rPr>
      <w:rFonts w:ascii="Symbol" w:hAnsi="Symbol" w:cs="Symbol"/>
    </w:rPr>
  </w:style>
  <w:style w:type="character" w:customStyle="1" w:styleId="WW8Num25z0">
    <w:name w:val="WW8Num25z0"/>
    <w:rsid w:val="005F3EB4"/>
    <w:rPr>
      <w:b/>
    </w:rPr>
  </w:style>
  <w:style w:type="character" w:customStyle="1" w:styleId="WW8Num25z1">
    <w:name w:val="WW8Num25z1"/>
    <w:rsid w:val="005F3EB4"/>
    <w:rPr>
      <w:b w:val="0"/>
      <w:i w:val="0"/>
    </w:rPr>
  </w:style>
  <w:style w:type="character" w:customStyle="1" w:styleId="WW8Num27z2">
    <w:name w:val="WW8Num27z2"/>
    <w:rsid w:val="005F3EB4"/>
    <w:rPr>
      <w:rFonts w:ascii="Times New Roman" w:hAnsi="Times New Roman" w:cs="Times New Roman"/>
      <w:b w:val="0"/>
      <w:i w:val="0"/>
      <w:sz w:val="22"/>
    </w:rPr>
  </w:style>
  <w:style w:type="character" w:customStyle="1" w:styleId="WW8Num28z0">
    <w:name w:val="WW8Num28z0"/>
    <w:rsid w:val="005F3EB4"/>
    <w:rPr>
      <w:color w:val="000000"/>
    </w:rPr>
  </w:style>
  <w:style w:type="character" w:customStyle="1" w:styleId="WW8Num28z1">
    <w:name w:val="WW8Num28z1"/>
    <w:rsid w:val="005F3EB4"/>
    <w:rPr>
      <w:sz w:val="22"/>
    </w:rPr>
  </w:style>
  <w:style w:type="character" w:customStyle="1" w:styleId="WW8Num28z2">
    <w:name w:val="WW8Num28z2"/>
    <w:rsid w:val="005F3EB4"/>
    <w:rPr>
      <w:rFonts w:ascii="Times New Roman" w:hAnsi="Times New Roman" w:cs="Times New Roman"/>
      <w:b w:val="0"/>
      <w:i w:val="0"/>
      <w:sz w:val="22"/>
    </w:rPr>
  </w:style>
  <w:style w:type="character" w:customStyle="1" w:styleId="WW8Num30z0">
    <w:name w:val="WW8Num30z0"/>
    <w:rsid w:val="005F3EB4"/>
    <w:rPr>
      <w:b/>
    </w:rPr>
  </w:style>
  <w:style w:type="character" w:customStyle="1" w:styleId="WW8Num30z1">
    <w:name w:val="WW8Num30z1"/>
    <w:rsid w:val="005F3EB4"/>
    <w:rPr>
      <w:rFonts w:ascii="Times New Roman" w:hAnsi="Times New Roman" w:cs="Times New Roman"/>
      <w:b w:val="0"/>
      <w:i w:val="0"/>
      <w:sz w:val="22"/>
    </w:rPr>
  </w:style>
  <w:style w:type="character" w:customStyle="1" w:styleId="WW8Num34z1">
    <w:name w:val="WW8Num34z1"/>
    <w:rsid w:val="005F3EB4"/>
    <w:rPr>
      <w:rFonts w:ascii="Times New Roman" w:eastAsia="SimSun" w:hAnsi="Times New Roman" w:cs="Times New Roman"/>
    </w:rPr>
  </w:style>
  <w:style w:type="character" w:customStyle="1" w:styleId="WW8Num35z0">
    <w:name w:val="WW8Num35z0"/>
    <w:rsid w:val="005F3EB4"/>
    <w:rPr>
      <w:sz w:val="22"/>
      <w:szCs w:val="22"/>
    </w:rPr>
  </w:style>
  <w:style w:type="character" w:customStyle="1" w:styleId="WW8Num37z0">
    <w:name w:val="WW8Num37z0"/>
    <w:rsid w:val="005F3EB4"/>
    <w:rPr>
      <w:sz w:val="22"/>
    </w:rPr>
  </w:style>
  <w:style w:type="character" w:customStyle="1" w:styleId="WW8Num40z0">
    <w:name w:val="WW8Num40z0"/>
    <w:rsid w:val="005F3EB4"/>
    <w:rPr>
      <w:rFonts w:ascii="Times New Roman" w:hAnsi="Times New Roman" w:cs="Times New Roman"/>
      <w:sz w:val="22"/>
      <w:szCs w:val="22"/>
    </w:rPr>
  </w:style>
  <w:style w:type="character" w:customStyle="1" w:styleId="Domylnaczcionkaakapitu1">
    <w:name w:val="Domyślna czcionka akapitu1"/>
    <w:rsid w:val="005F3EB4"/>
  </w:style>
  <w:style w:type="paragraph" w:customStyle="1" w:styleId="Nagwek10">
    <w:name w:val="Nagłówek1"/>
    <w:basedOn w:val="Normalny"/>
    <w:next w:val="Tekstpodstawowy"/>
    <w:rsid w:val="005F3EB4"/>
    <w:pPr>
      <w:suppressAutoHyphens/>
      <w:jc w:val="center"/>
    </w:pPr>
    <w:rPr>
      <w:b/>
      <w:sz w:val="32"/>
      <w:lang w:eastAsia="zh-CN"/>
    </w:rPr>
  </w:style>
  <w:style w:type="paragraph" w:styleId="Lista">
    <w:name w:val="List"/>
    <w:basedOn w:val="Tekstpodstawowy"/>
    <w:rsid w:val="005F3EB4"/>
    <w:pPr>
      <w:suppressAutoHyphens/>
    </w:pPr>
    <w:rPr>
      <w:rFonts w:cs="Mangal"/>
      <w:lang w:eastAsia="zh-CN"/>
    </w:rPr>
  </w:style>
  <w:style w:type="paragraph" w:styleId="Legenda">
    <w:name w:val="caption"/>
    <w:basedOn w:val="Normalny"/>
    <w:qFormat/>
    <w:rsid w:val="005F3EB4"/>
    <w:pPr>
      <w:suppressLineNumbers/>
      <w:suppressAutoHyphens/>
      <w:spacing w:before="120" w:after="120"/>
    </w:pPr>
    <w:rPr>
      <w:rFonts w:cs="Mangal"/>
      <w:i/>
      <w:iCs/>
      <w:sz w:val="24"/>
      <w:szCs w:val="24"/>
      <w:lang w:eastAsia="zh-CN"/>
    </w:rPr>
  </w:style>
  <w:style w:type="paragraph" w:customStyle="1" w:styleId="Indeks">
    <w:name w:val="Indeks"/>
    <w:basedOn w:val="Normalny"/>
    <w:rsid w:val="005F3EB4"/>
    <w:pPr>
      <w:suppressLineNumbers/>
      <w:suppressAutoHyphens/>
    </w:pPr>
    <w:rPr>
      <w:rFonts w:cs="Mangal"/>
      <w:lang w:eastAsia="zh-CN"/>
    </w:rPr>
  </w:style>
  <w:style w:type="paragraph" w:customStyle="1" w:styleId="Tekstpodstawowywcity21">
    <w:name w:val="Tekst podstawowy wcięty 21"/>
    <w:basedOn w:val="Normalny"/>
    <w:rsid w:val="005F3EB4"/>
    <w:pPr>
      <w:suppressAutoHyphens/>
      <w:ind w:left="360"/>
    </w:pPr>
    <w:rPr>
      <w:b/>
      <w:sz w:val="24"/>
      <w:lang w:eastAsia="zh-CN"/>
    </w:rPr>
  </w:style>
  <w:style w:type="paragraph" w:customStyle="1" w:styleId="Tekstpodstawowywcity31">
    <w:name w:val="Tekst podstawowy wcięty 31"/>
    <w:basedOn w:val="Normalny"/>
    <w:rsid w:val="005F3EB4"/>
    <w:pPr>
      <w:suppressAutoHyphens/>
      <w:ind w:left="426" w:firstLine="708"/>
      <w:jc w:val="both"/>
    </w:pPr>
    <w:rPr>
      <w:sz w:val="24"/>
      <w:lang w:eastAsia="zh-CN"/>
    </w:rPr>
  </w:style>
  <w:style w:type="paragraph" w:customStyle="1" w:styleId="Tekstpodstawowy210">
    <w:name w:val="Tekst podstawowy 21"/>
    <w:basedOn w:val="Normalny"/>
    <w:rsid w:val="005F3EB4"/>
    <w:pPr>
      <w:suppressAutoHyphens/>
      <w:jc w:val="both"/>
    </w:pPr>
    <w:rPr>
      <w:sz w:val="26"/>
      <w:lang w:eastAsia="zh-CN"/>
    </w:rPr>
  </w:style>
  <w:style w:type="paragraph" w:customStyle="1" w:styleId="Tekstblokowy1">
    <w:name w:val="Tekst blokowy1"/>
    <w:basedOn w:val="Normalny"/>
    <w:rsid w:val="005F3EB4"/>
    <w:pPr>
      <w:suppressAutoHyphens/>
      <w:ind w:left="357" w:right="142" w:hanging="357"/>
      <w:jc w:val="both"/>
    </w:pPr>
    <w:rPr>
      <w:sz w:val="22"/>
      <w:lang w:eastAsia="zh-CN"/>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qFormat/>
    <w:rsid w:val="005F3EB4"/>
    <w:pPr>
      <w:suppressAutoHyphens/>
      <w:ind w:left="708"/>
    </w:pPr>
    <w:rPr>
      <w:sz w:val="24"/>
      <w:szCs w:val="24"/>
      <w:lang w:eastAsia="zh-CN"/>
    </w:rPr>
  </w:style>
  <w:style w:type="paragraph" w:customStyle="1" w:styleId="Bartek">
    <w:name w:val="Bartek"/>
    <w:basedOn w:val="Normalny"/>
    <w:rsid w:val="005F3EB4"/>
    <w:pPr>
      <w:suppressAutoHyphens/>
    </w:pPr>
    <w:rPr>
      <w:sz w:val="28"/>
      <w:szCs w:val="28"/>
      <w:lang w:eastAsia="zh-CN"/>
    </w:rPr>
  </w:style>
  <w:style w:type="paragraph" w:customStyle="1" w:styleId="Nagwektabeli">
    <w:name w:val="Nagłówek tabeli"/>
    <w:basedOn w:val="Zawartotabeli"/>
    <w:rsid w:val="005F3EB4"/>
    <w:pPr>
      <w:jc w:val="center"/>
    </w:pPr>
    <w:rPr>
      <w:b/>
      <w:bCs/>
    </w:rPr>
  </w:style>
  <w:style w:type="character" w:customStyle="1" w:styleId="cpvdrzewo5">
    <w:name w:val="cpv_drzewo_5"/>
    <w:rsid w:val="005F3EB4"/>
  </w:style>
  <w:style w:type="character" w:customStyle="1" w:styleId="st">
    <w:name w:val="st"/>
    <w:rsid w:val="005F3EB4"/>
  </w:style>
  <w:style w:type="character" w:customStyle="1" w:styleId="TekstdymkaZnak">
    <w:name w:val="Tekst dymka Znak"/>
    <w:link w:val="Tekstdymka"/>
    <w:rsid w:val="005F3EB4"/>
    <w:rPr>
      <w:rFonts w:ascii="Tahoma" w:hAnsi="Tahoma" w:cs="Tahoma"/>
      <w:sz w:val="16"/>
      <w:szCs w:val="16"/>
    </w:rPr>
  </w:style>
  <w:style w:type="character" w:customStyle="1" w:styleId="Nagwek1Znak">
    <w:name w:val="Nagłówek 1 Znak"/>
    <w:link w:val="Nagwek1"/>
    <w:rsid w:val="0037570A"/>
    <w:rPr>
      <w:sz w:val="24"/>
    </w:rPr>
  </w:style>
  <w:style w:type="character" w:customStyle="1" w:styleId="Nagwek2Znak">
    <w:name w:val="Nagłówek 2 Znak"/>
    <w:link w:val="Nagwek2"/>
    <w:rsid w:val="0037570A"/>
    <w:rPr>
      <w:sz w:val="26"/>
    </w:rPr>
  </w:style>
  <w:style w:type="character" w:customStyle="1" w:styleId="Nagwek3Znak">
    <w:name w:val="Nagłówek 3 Znak"/>
    <w:link w:val="Nagwek3"/>
    <w:rsid w:val="0037570A"/>
    <w:rPr>
      <w:b/>
      <w:sz w:val="26"/>
    </w:rPr>
  </w:style>
  <w:style w:type="character" w:customStyle="1" w:styleId="Nagwek4Znak">
    <w:name w:val="Nagłówek 4 Znak"/>
    <w:link w:val="Nagwek4"/>
    <w:rsid w:val="0037570A"/>
    <w:rPr>
      <w:i/>
      <w:sz w:val="26"/>
    </w:rPr>
  </w:style>
  <w:style w:type="character" w:customStyle="1" w:styleId="Nagwek5Znak">
    <w:name w:val="Nagłówek 5 Znak"/>
    <w:link w:val="Nagwek5"/>
    <w:rsid w:val="0037570A"/>
    <w:rPr>
      <w:sz w:val="24"/>
    </w:rPr>
  </w:style>
  <w:style w:type="character" w:customStyle="1" w:styleId="Nagwek6Znak">
    <w:name w:val="Nagłówek 6 Znak"/>
    <w:link w:val="Nagwek6"/>
    <w:rsid w:val="0037570A"/>
    <w:rPr>
      <w:b/>
      <w:sz w:val="26"/>
    </w:rPr>
  </w:style>
  <w:style w:type="character" w:customStyle="1" w:styleId="Nagwek7Znak">
    <w:name w:val="Nagłówek 7 Znak"/>
    <w:link w:val="Nagwek7"/>
    <w:rsid w:val="0037570A"/>
    <w:rPr>
      <w:sz w:val="26"/>
    </w:rPr>
  </w:style>
  <w:style w:type="character" w:customStyle="1" w:styleId="Nagwek8Znak">
    <w:name w:val="Nagłówek 8 Znak"/>
    <w:link w:val="Nagwek8"/>
    <w:rsid w:val="0037570A"/>
    <w:rPr>
      <w:b/>
      <w:sz w:val="26"/>
    </w:rPr>
  </w:style>
  <w:style w:type="character" w:customStyle="1" w:styleId="Nagwek9Znak">
    <w:name w:val="Nagłówek 9 Znak"/>
    <w:link w:val="Nagwek9"/>
    <w:rsid w:val="0037570A"/>
    <w:rPr>
      <w:b/>
      <w:sz w:val="22"/>
    </w:rPr>
  </w:style>
  <w:style w:type="character" w:customStyle="1" w:styleId="NagwekZnak">
    <w:name w:val="Nagłówek Znak"/>
    <w:link w:val="Nagwek"/>
    <w:rsid w:val="0037570A"/>
  </w:style>
  <w:style w:type="character" w:customStyle="1" w:styleId="TekstpodstawowyZnak">
    <w:name w:val="Tekst podstawowy Znak"/>
    <w:link w:val="Tekstpodstawowy"/>
    <w:rsid w:val="0037570A"/>
    <w:rPr>
      <w:b/>
      <w:sz w:val="24"/>
    </w:rPr>
  </w:style>
  <w:style w:type="character" w:customStyle="1" w:styleId="TekstpodstawowywcityZnak">
    <w:name w:val="Tekst podstawowy wcięty Znak"/>
    <w:link w:val="Tekstpodstawowywcity"/>
    <w:rsid w:val="0037570A"/>
    <w:rPr>
      <w:sz w:val="24"/>
    </w:rPr>
  </w:style>
  <w:style w:type="character" w:customStyle="1" w:styleId="Tekstpodstawowywcity2Znak">
    <w:name w:val="Tekst podstawowy wcięty 2 Znak"/>
    <w:link w:val="Tekstpodstawowywcity2"/>
    <w:rsid w:val="0037570A"/>
    <w:rPr>
      <w:b/>
      <w:sz w:val="24"/>
    </w:rPr>
  </w:style>
  <w:style w:type="character" w:customStyle="1" w:styleId="Tekstpodstawowywcity3Znak">
    <w:name w:val="Tekst podstawowy wcięty 3 Znak"/>
    <w:link w:val="Tekstpodstawowywcity3"/>
    <w:rsid w:val="0037570A"/>
    <w:rPr>
      <w:sz w:val="24"/>
    </w:rPr>
  </w:style>
  <w:style w:type="character" w:customStyle="1" w:styleId="Tekstpodstawowy3Znak">
    <w:name w:val="Tekst podstawowy 3 Znak"/>
    <w:link w:val="Tekstpodstawowy3"/>
    <w:uiPriority w:val="99"/>
    <w:rsid w:val="0037570A"/>
    <w:rPr>
      <w:sz w:val="24"/>
    </w:rPr>
  </w:style>
  <w:style w:type="character" w:customStyle="1" w:styleId="Tekstpodstawowy2Znak">
    <w:name w:val="Tekst podstawowy 2 Znak"/>
    <w:link w:val="Tekstpodstawowy2"/>
    <w:rsid w:val="0037570A"/>
    <w:rPr>
      <w:sz w:val="26"/>
    </w:rPr>
  </w:style>
  <w:style w:type="character" w:customStyle="1" w:styleId="StopkaZnak">
    <w:name w:val="Stopka Znak"/>
    <w:link w:val="Stopka"/>
    <w:rsid w:val="0037570A"/>
  </w:style>
  <w:style w:type="character" w:customStyle="1" w:styleId="ZwykytekstZnak">
    <w:name w:val="Zwykły tekst Znak"/>
    <w:link w:val="Zwykytekst"/>
    <w:rsid w:val="0037570A"/>
    <w:rPr>
      <w:rFonts w:ascii="Courier New" w:hAnsi="Courier New"/>
    </w:rPr>
  </w:style>
  <w:style w:type="character" w:customStyle="1" w:styleId="TytuZnak">
    <w:name w:val="Tytuł Znak"/>
    <w:link w:val="Tytu"/>
    <w:rsid w:val="0037570A"/>
    <w:rPr>
      <w:b/>
      <w:sz w:val="32"/>
    </w:rPr>
  </w:style>
  <w:style w:type="character" w:customStyle="1" w:styleId="TekstkomentarzaZnak">
    <w:name w:val="Tekst komentarza Znak"/>
    <w:link w:val="Tekstkomentarza"/>
    <w:semiHidden/>
    <w:rsid w:val="0037570A"/>
  </w:style>
  <w:style w:type="character" w:customStyle="1" w:styleId="TematkomentarzaZnak">
    <w:name w:val="Temat komentarza Znak"/>
    <w:link w:val="Tematkomentarza"/>
    <w:semiHidden/>
    <w:rsid w:val="0037570A"/>
    <w:rPr>
      <w:b/>
      <w:bCs/>
    </w:rPr>
  </w:style>
  <w:style w:type="character" w:customStyle="1" w:styleId="TekstprzypisukocowegoZnak">
    <w:name w:val="Tekst przypisu końcowego Znak"/>
    <w:link w:val="Tekstprzypisukocowego"/>
    <w:semiHidden/>
    <w:rsid w:val="0037570A"/>
  </w:style>
  <w:style w:type="character" w:customStyle="1" w:styleId="HTML-wstpniesformatowanyZnak">
    <w:name w:val="HTML - wstępnie sformatowany Znak"/>
    <w:link w:val="HTML-wstpniesformatowany"/>
    <w:rsid w:val="0037570A"/>
    <w:rPr>
      <w:rFonts w:ascii="Courier New" w:hAnsi="Courier New"/>
      <w:color w:val="000000"/>
      <w:sz w:val="18"/>
    </w:rPr>
  </w:style>
  <w:style w:type="paragraph" w:styleId="Mapadokumentu">
    <w:name w:val="Document Map"/>
    <w:basedOn w:val="Normalny"/>
    <w:link w:val="MapadokumentuZnak"/>
    <w:rsid w:val="0037570A"/>
    <w:pPr>
      <w:shd w:val="clear" w:color="auto" w:fill="000080"/>
    </w:pPr>
    <w:rPr>
      <w:rFonts w:ascii="Tahoma" w:hAnsi="Tahoma" w:cs="Tahoma"/>
    </w:rPr>
  </w:style>
  <w:style w:type="character" w:customStyle="1" w:styleId="MapadokumentuZnak">
    <w:name w:val="Mapa dokumentu Znak"/>
    <w:link w:val="Mapadokumentu"/>
    <w:rsid w:val="0037570A"/>
    <w:rPr>
      <w:rFonts w:ascii="Tahoma" w:hAnsi="Tahoma" w:cs="Tahoma"/>
      <w:shd w:val="clear" w:color="auto" w:fill="000080"/>
    </w:rPr>
  </w:style>
  <w:style w:type="character" w:customStyle="1" w:styleId="TekstprzypisudolnegoZnak">
    <w:name w:val="Tekst przypisu dolnego Znak"/>
    <w:aliases w:val="Podrozdział Znak"/>
    <w:link w:val="Tekstprzypisudolnego"/>
    <w:rsid w:val="0037570A"/>
  </w:style>
  <w:style w:type="paragraph" w:customStyle="1" w:styleId="ZnakZnak1ZnakZnakZnakZnak">
    <w:name w:val="Znak Znak1 Znak Znak Znak Znak"/>
    <w:basedOn w:val="Normalny"/>
    <w:rsid w:val="008B44CC"/>
    <w:rPr>
      <w:rFonts w:ascii="Arial" w:hAnsi="Arial" w:cs="Arial"/>
      <w:sz w:val="24"/>
      <w:szCs w:val="24"/>
    </w:rPr>
  </w:style>
  <w:style w:type="character" w:styleId="Nierozpoznanawzmianka">
    <w:name w:val="Unresolved Mention"/>
    <w:unhideWhenUsed/>
    <w:rsid w:val="009B17B3"/>
    <w:rPr>
      <w:color w:val="808080"/>
      <w:shd w:val="clear" w:color="auto" w:fill="E6E6E6"/>
    </w:rPr>
  </w:style>
  <w:style w:type="paragraph" w:customStyle="1" w:styleId="Standard">
    <w:name w:val="Standard"/>
    <w:rsid w:val="0006281D"/>
    <w:pPr>
      <w:widowControl w:val="0"/>
      <w:suppressAutoHyphens/>
      <w:autoSpaceDN w:val="0"/>
      <w:textAlignment w:val="baseline"/>
    </w:pPr>
    <w:rPr>
      <w:rFonts w:eastAsia="Lucida Sans Unicode" w:cs="Tahoma"/>
      <w:kern w:val="3"/>
      <w:sz w:val="24"/>
      <w:szCs w:val="24"/>
    </w:rPr>
  </w:style>
  <w:style w:type="numbering" w:customStyle="1" w:styleId="WW8Num2">
    <w:name w:val="WW8Num2"/>
    <w:basedOn w:val="Bezlisty"/>
    <w:rsid w:val="0006281D"/>
    <w:pPr>
      <w:numPr>
        <w:numId w:val="4"/>
      </w:numPr>
    </w:pPr>
  </w:style>
  <w:style w:type="numbering" w:customStyle="1" w:styleId="WW8Num3">
    <w:name w:val="WW8Num3"/>
    <w:basedOn w:val="Bezlisty"/>
    <w:rsid w:val="0015188A"/>
    <w:pPr>
      <w:numPr>
        <w:numId w:val="5"/>
      </w:numPr>
    </w:pPr>
  </w:style>
  <w:style w:type="paragraph" w:customStyle="1" w:styleId="TableContents">
    <w:name w:val="Table Contents"/>
    <w:basedOn w:val="Standard"/>
    <w:rsid w:val="00097D60"/>
    <w:pPr>
      <w:suppressLineNumbers/>
    </w:pPr>
  </w:style>
  <w:style w:type="paragraph" w:customStyle="1" w:styleId="Textbodyindent">
    <w:name w:val="Text body indent"/>
    <w:basedOn w:val="Standard"/>
    <w:rsid w:val="00F310A7"/>
    <w:pPr>
      <w:jc w:val="both"/>
    </w:pPr>
    <w:rPr>
      <w:rFonts w:ascii="Arial" w:hAnsi="Arial" w:cs="Arial"/>
    </w:rPr>
  </w:style>
  <w:style w:type="numbering" w:customStyle="1" w:styleId="WW8Num4">
    <w:name w:val="WW8Num4"/>
    <w:basedOn w:val="Bezlisty"/>
    <w:rsid w:val="00F310A7"/>
    <w:pPr>
      <w:numPr>
        <w:numId w:val="6"/>
      </w:numPr>
    </w:pPr>
  </w:style>
  <w:style w:type="numbering" w:customStyle="1" w:styleId="WW8Num7">
    <w:name w:val="WW8Num7"/>
    <w:basedOn w:val="Bezlisty"/>
    <w:rsid w:val="00483D1E"/>
    <w:pPr>
      <w:numPr>
        <w:numId w:val="7"/>
      </w:numPr>
    </w:pPr>
  </w:style>
  <w:style w:type="numbering" w:customStyle="1" w:styleId="WW8Num8">
    <w:name w:val="WW8Num8"/>
    <w:basedOn w:val="Bezlisty"/>
    <w:rsid w:val="00483D1E"/>
    <w:pPr>
      <w:numPr>
        <w:numId w:val="8"/>
      </w:numPr>
    </w:pPr>
  </w:style>
  <w:style w:type="numbering" w:customStyle="1" w:styleId="WW8Num10">
    <w:name w:val="WW8Num10"/>
    <w:basedOn w:val="Bezlisty"/>
    <w:rsid w:val="00483D1E"/>
    <w:pPr>
      <w:numPr>
        <w:numId w:val="9"/>
      </w:numPr>
    </w:pPr>
  </w:style>
  <w:style w:type="numbering" w:customStyle="1" w:styleId="WW8Num11">
    <w:name w:val="WW8Num11"/>
    <w:basedOn w:val="Bezlisty"/>
    <w:rsid w:val="00483D1E"/>
    <w:pPr>
      <w:numPr>
        <w:numId w:val="10"/>
      </w:numPr>
    </w:pPr>
  </w:style>
  <w:style w:type="numbering" w:customStyle="1" w:styleId="WW8Num12">
    <w:name w:val="WW8Num12"/>
    <w:basedOn w:val="Bezlisty"/>
    <w:rsid w:val="00483D1E"/>
    <w:pPr>
      <w:numPr>
        <w:numId w:val="11"/>
      </w:numPr>
    </w:pPr>
  </w:style>
  <w:style w:type="numbering" w:customStyle="1" w:styleId="WW8Num21">
    <w:name w:val="WW8Num21"/>
    <w:basedOn w:val="Bezlisty"/>
    <w:rsid w:val="00874FD4"/>
    <w:pPr>
      <w:numPr>
        <w:numId w:val="12"/>
      </w:numPr>
    </w:pPr>
  </w:style>
  <w:style w:type="numbering" w:customStyle="1" w:styleId="WW8Num22">
    <w:name w:val="WW8Num22"/>
    <w:basedOn w:val="Bezlisty"/>
    <w:rsid w:val="001C0C5F"/>
    <w:pPr>
      <w:numPr>
        <w:numId w:val="2"/>
      </w:numPr>
    </w:pPr>
  </w:style>
  <w:style w:type="character" w:styleId="Odwoanieprzypisukocowego">
    <w:name w:val="endnote reference"/>
    <w:rsid w:val="00C27CAD"/>
    <w:rPr>
      <w:vertAlign w:val="superscript"/>
    </w:rPr>
  </w:style>
  <w:style w:type="paragraph" w:customStyle="1" w:styleId="pkt">
    <w:name w:val="pkt"/>
    <w:basedOn w:val="Normalny"/>
    <w:link w:val="pktZnak"/>
    <w:rsid w:val="00C40251"/>
    <w:pPr>
      <w:spacing w:before="60" w:after="60"/>
      <w:ind w:left="851" w:hanging="295"/>
      <w:jc w:val="both"/>
    </w:pPr>
    <w:rPr>
      <w:sz w:val="24"/>
    </w:rPr>
  </w:style>
  <w:style w:type="character" w:customStyle="1" w:styleId="pktZnak">
    <w:name w:val="pkt Znak"/>
    <w:link w:val="pkt"/>
    <w:locked/>
    <w:rsid w:val="00C40251"/>
    <w:rPr>
      <w:sz w:val="24"/>
      <w:lang w:bidi="ar-SA"/>
    </w:rPr>
  </w:style>
  <w:style w:type="character" w:styleId="Odwoanieprzypisudolnego">
    <w:name w:val="footnote reference"/>
    <w:uiPriority w:val="99"/>
    <w:rsid w:val="00C40251"/>
    <w:rPr>
      <w:rFonts w:cs="Times New Roman"/>
      <w:sz w:val="20"/>
      <w:vertAlign w:val="superscript"/>
    </w:rPr>
  </w:style>
  <w:style w:type="character" w:customStyle="1" w:styleId="Teksttreci">
    <w:name w:val="Tekst treści_"/>
    <w:link w:val="Teksttreci0"/>
    <w:locked/>
    <w:rsid w:val="00C40251"/>
    <w:rPr>
      <w:rFonts w:ascii="Verdana" w:hAnsi="Verdana" w:cs="Verdana"/>
      <w:sz w:val="19"/>
      <w:szCs w:val="19"/>
      <w:shd w:val="clear" w:color="auto" w:fill="FFFFFF"/>
    </w:rPr>
  </w:style>
  <w:style w:type="paragraph" w:customStyle="1" w:styleId="Teksttreci0">
    <w:name w:val="Tekst treści"/>
    <w:basedOn w:val="Normalny"/>
    <w:link w:val="Teksttreci"/>
    <w:rsid w:val="00C40251"/>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C40251"/>
    <w:rPr>
      <w:rFonts w:ascii="Verdana" w:hAnsi="Verdana" w:cs="Verdana"/>
      <w:b/>
      <w:bCs/>
      <w:spacing w:val="0"/>
      <w:sz w:val="19"/>
      <w:szCs w:val="19"/>
      <w:shd w:val="clear" w:color="auto" w:fill="FFFFFF"/>
    </w:rPr>
  </w:style>
  <w:style w:type="character" w:customStyle="1" w:styleId="Nagwek30">
    <w:name w:val="Nagłówek #3_"/>
    <w:link w:val="Nagwek31"/>
    <w:locked/>
    <w:rsid w:val="00C40251"/>
    <w:rPr>
      <w:rFonts w:ascii="Verdana" w:hAnsi="Verdana" w:cs="Verdana"/>
      <w:sz w:val="19"/>
      <w:szCs w:val="19"/>
      <w:shd w:val="clear" w:color="auto" w:fill="FFFFFF"/>
    </w:rPr>
  </w:style>
  <w:style w:type="paragraph" w:customStyle="1" w:styleId="Nagwek31">
    <w:name w:val="Nagłówek #3"/>
    <w:basedOn w:val="Normalny"/>
    <w:link w:val="Nagwek30"/>
    <w:rsid w:val="00C40251"/>
    <w:pPr>
      <w:shd w:val="clear" w:color="auto" w:fill="FFFFFF"/>
      <w:spacing w:line="241" w:lineRule="exact"/>
      <w:ind w:hanging="720"/>
      <w:jc w:val="both"/>
      <w:outlineLvl w:val="2"/>
    </w:pPr>
    <w:rPr>
      <w:rFonts w:ascii="Verdana" w:hAnsi="Verdana" w:cs="Verdana"/>
      <w:sz w:val="19"/>
      <w:szCs w:val="19"/>
      <w:lang w:bidi="ne-IN"/>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qFormat/>
    <w:locked/>
    <w:rsid w:val="00AA3E8E"/>
    <w:rPr>
      <w:sz w:val="24"/>
      <w:szCs w:val="24"/>
      <w:lang w:eastAsia="zh-CN" w:bidi="ar-SA"/>
    </w:rPr>
  </w:style>
  <w:style w:type="paragraph" w:customStyle="1" w:styleId="Domynie">
    <w:name w:val="Domy徑nie"/>
    <w:rsid w:val="00D37BCA"/>
    <w:pPr>
      <w:widowControl w:val="0"/>
      <w:autoSpaceDE w:val="0"/>
      <w:autoSpaceDN w:val="0"/>
      <w:adjustRightInd w:val="0"/>
    </w:pPr>
    <w:rPr>
      <w:rFonts w:ascii="Calibri" w:hAnsi="Calibri" w:cs="Calibri"/>
      <w:kern w:val="1"/>
      <w:sz w:val="24"/>
      <w:szCs w:val="24"/>
      <w:lang w:bidi="hi-IN"/>
    </w:rPr>
  </w:style>
  <w:style w:type="character" w:customStyle="1" w:styleId="alb">
    <w:name w:val="a_lb"/>
    <w:basedOn w:val="Domylnaczcionkaakapitu"/>
    <w:rsid w:val="00C93D62"/>
  </w:style>
  <w:style w:type="character" w:customStyle="1" w:styleId="text-justify">
    <w:name w:val="text-justify"/>
    <w:basedOn w:val="Domylnaczcionkaakapitu"/>
    <w:rsid w:val="00C93D62"/>
  </w:style>
  <w:style w:type="paragraph" w:customStyle="1" w:styleId="text-justify1">
    <w:name w:val="text-justify1"/>
    <w:basedOn w:val="Normalny"/>
    <w:rsid w:val="00C93D62"/>
    <w:pPr>
      <w:spacing w:before="100" w:beforeAutospacing="1" w:after="100" w:afterAutospacing="1"/>
    </w:pPr>
    <w:rPr>
      <w:sz w:val="24"/>
      <w:szCs w:val="24"/>
      <w:lang w:bidi="ne-IN"/>
    </w:rPr>
  </w:style>
  <w:style w:type="character" w:customStyle="1" w:styleId="apple-converted-space">
    <w:name w:val="apple-converted-space"/>
    <w:rsid w:val="00156B3B"/>
    <w:rPr>
      <w:rFonts w:ascii="Times New Roman" w:hAnsi="Times New Roman" w:cs="Times New Roman"/>
    </w:rPr>
  </w:style>
  <w:style w:type="character" w:styleId="Uwydatnienie">
    <w:name w:val="Emphasis"/>
    <w:qFormat/>
    <w:rsid w:val="00156B3B"/>
    <w:rPr>
      <w:rFonts w:ascii="Times New Roman" w:hAnsi="Times New Roman" w:cs="Times New Roman"/>
      <w:i/>
      <w:iCs/>
    </w:rPr>
  </w:style>
  <w:style w:type="numbering" w:customStyle="1" w:styleId="Outline">
    <w:name w:val="Outline"/>
    <w:basedOn w:val="Bezlisty"/>
    <w:rsid w:val="000B30C6"/>
    <w:pPr>
      <w:numPr>
        <w:numId w:val="15"/>
      </w:numPr>
    </w:pPr>
  </w:style>
  <w:style w:type="paragraph" w:customStyle="1" w:styleId="Heading">
    <w:name w:val="Heading"/>
    <w:basedOn w:val="Standard"/>
    <w:next w:val="Textbody"/>
    <w:rsid w:val="000B30C6"/>
    <w:pPr>
      <w:keepNext/>
      <w:widowControl/>
      <w:spacing w:before="240" w:after="120"/>
    </w:pPr>
    <w:rPr>
      <w:rFonts w:ascii="Arial" w:eastAsia="Microsoft YaHei" w:hAnsi="Arial" w:cs="Mangal"/>
      <w:sz w:val="28"/>
      <w:szCs w:val="28"/>
      <w:lang w:eastAsia="zh-CN"/>
    </w:rPr>
  </w:style>
  <w:style w:type="paragraph" w:customStyle="1" w:styleId="Textbody">
    <w:name w:val="Text body"/>
    <w:basedOn w:val="Standard"/>
    <w:rsid w:val="000B30C6"/>
    <w:pPr>
      <w:widowControl/>
      <w:jc w:val="both"/>
    </w:pPr>
    <w:rPr>
      <w:rFonts w:eastAsia="Times New Roman" w:cs="Times New Roman"/>
      <w:b/>
      <w:szCs w:val="20"/>
      <w:lang w:eastAsia="zh-CN"/>
    </w:rPr>
  </w:style>
  <w:style w:type="paragraph" w:customStyle="1" w:styleId="Index">
    <w:name w:val="Index"/>
    <w:basedOn w:val="Standard"/>
    <w:rsid w:val="000B30C6"/>
    <w:pPr>
      <w:widowControl/>
      <w:suppressLineNumbers/>
    </w:pPr>
    <w:rPr>
      <w:rFonts w:eastAsia="Times New Roman" w:cs="Mangal"/>
      <w:sz w:val="20"/>
      <w:szCs w:val="20"/>
      <w:lang w:eastAsia="zh-CN"/>
    </w:rPr>
  </w:style>
  <w:style w:type="paragraph" w:customStyle="1" w:styleId="Podpis1">
    <w:name w:val="Podpis1"/>
    <w:basedOn w:val="Standard"/>
    <w:rsid w:val="000B30C6"/>
    <w:pPr>
      <w:widowControl/>
      <w:suppressLineNumbers/>
      <w:spacing w:before="120" w:after="120"/>
    </w:pPr>
    <w:rPr>
      <w:rFonts w:eastAsia="Times New Roman" w:cs="Mangal"/>
      <w:i/>
      <w:iCs/>
      <w:lang w:eastAsia="zh-CN"/>
    </w:rPr>
  </w:style>
  <w:style w:type="paragraph" w:customStyle="1" w:styleId="Tekstpodstawowy32">
    <w:name w:val="Tekst podstawowy 32"/>
    <w:basedOn w:val="Standard"/>
    <w:rsid w:val="000B30C6"/>
    <w:pPr>
      <w:widowControl/>
    </w:pPr>
    <w:rPr>
      <w:rFonts w:eastAsia="Times New Roman" w:cs="Times New Roman"/>
      <w:szCs w:val="20"/>
      <w:lang w:eastAsia="zh-CN"/>
    </w:rPr>
  </w:style>
  <w:style w:type="paragraph" w:customStyle="1" w:styleId="Tekstpodstawowy22">
    <w:name w:val="Tekst podstawowy 22"/>
    <w:basedOn w:val="Standard"/>
    <w:rsid w:val="000B30C6"/>
    <w:pPr>
      <w:widowControl/>
      <w:jc w:val="both"/>
    </w:pPr>
    <w:rPr>
      <w:rFonts w:eastAsia="Times New Roman" w:cs="Times New Roman"/>
      <w:sz w:val="26"/>
      <w:szCs w:val="20"/>
      <w:lang w:eastAsia="zh-CN"/>
    </w:rPr>
  </w:style>
  <w:style w:type="paragraph" w:customStyle="1" w:styleId="Zwykytekst3">
    <w:name w:val="Zwykły tekst3"/>
    <w:basedOn w:val="Standard"/>
    <w:rsid w:val="000B30C6"/>
    <w:pPr>
      <w:widowControl/>
    </w:pPr>
    <w:rPr>
      <w:rFonts w:ascii="Courier New" w:eastAsia="Times New Roman" w:hAnsi="Courier New" w:cs="Courier New"/>
      <w:sz w:val="20"/>
      <w:szCs w:val="20"/>
      <w:lang w:eastAsia="zh-CN"/>
    </w:rPr>
  </w:style>
  <w:style w:type="paragraph" w:styleId="Podtytu">
    <w:name w:val="Subtitle"/>
    <w:basedOn w:val="Nagwek10"/>
    <w:next w:val="Textbody"/>
    <w:link w:val="PodtytuZnak"/>
    <w:uiPriority w:val="11"/>
    <w:qFormat/>
    <w:rsid w:val="000B30C6"/>
    <w:pPr>
      <w:keepNext/>
      <w:autoSpaceDN w:val="0"/>
      <w:spacing w:before="240" w:after="120"/>
      <w:textAlignment w:val="baseline"/>
    </w:pPr>
    <w:rPr>
      <w:rFonts w:ascii="Arial" w:eastAsia="Microsoft YaHei" w:hAnsi="Arial" w:cs="Mangal"/>
      <w:b w:val="0"/>
      <w:i/>
      <w:iCs/>
      <w:kern w:val="3"/>
      <w:sz w:val="28"/>
      <w:szCs w:val="28"/>
    </w:rPr>
  </w:style>
  <w:style w:type="character" w:customStyle="1" w:styleId="PodtytuZnak">
    <w:name w:val="Podtytuł Znak"/>
    <w:link w:val="Podtytu"/>
    <w:uiPriority w:val="11"/>
    <w:rsid w:val="000B30C6"/>
    <w:rPr>
      <w:rFonts w:ascii="Arial" w:eastAsia="Microsoft YaHei" w:hAnsi="Arial" w:cs="Mangal"/>
      <w:i/>
      <w:iCs/>
      <w:kern w:val="3"/>
      <w:sz w:val="28"/>
      <w:szCs w:val="28"/>
      <w:lang w:eastAsia="zh-CN" w:bidi="ar-SA"/>
    </w:rPr>
  </w:style>
  <w:style w:type="paragraph" w:customStyle="1" w:styleId="Tekstkomentarza1">
    <w:name w:val="Tekst komentarza1"/>
    <w:basedOn w:val="Standard"/>
    <w:rsid w:val="000B30C6"/>
    <w:pPr>
      <w:widowControl/>
    </w:pPr>
    <w:rPr>
      <w:rFonts w:eastAsia="Times New Roman" w:cs="Times New Roman"/>
      <w:sz w:val="20"/>
      <w:szCs w:val="20"/>
      <w:lang w:eastAsia="zh-CN"/>
    </w:rPr>
  </w:style>
  <w:style w:type="paragraph" w:customStyle="1" w:styleId="Endnote">
    <w:name w:val="Endnote"/>
    <w:basedOn w:val="Standard"/>
    <w:rsid w:val="000B30C6"/>
    <w:pPr>
      <w:widowControl/>
    </w:pPr>
    <w:rPr>
      <w:rFonts w:eastAsia="Times New Roman" w:cs="Times New Roman"/>
      <w:sz w:val="20"/>
      <w:szCs w:val="20"/>
      <w:lang w:eastAsia="zh-CN"/>
    </w:rPr>
  </w:style>
  <w:style w:type="paragraph" w:customStyle="1" w:styleId="Standarduser">
    <w:name w:val="Standard (user)"/>
    <w:basedOn w:val="Standard"/>
    <w:rsid w:val="000B30C6"/>
    <w:pPr>
      <w:autoSpaceDE w:val="0"/>
    </w:pPr>
    <w:rPr>
      <w:rFonts w:eastAsia="Times New Roman" w:cs="Times New Roman"/>
      <w:szCs w:val="20"/>
      <w:lang w:eastAsia="zh-CN"/>
    </w:rPr>
  </w:style>
  <w:style w:type="paragraph" w:customStyle="1" w:styleId="Footnote">
    <w:name w:val="Footnote"/>
    <w:basedOn w:val="Standard"/>
    <w:rsid w:val="000B30C6"/>
    <w:pPr>
      <w:widowControl/>
    </w:pPr>
    <w:rPr>
      <w:rFonts w:eastAsia="Times New Roman" w:cs="Times New Roman"/>
      <w:sz w:val="20"/>
      <w:szCs w:val="20"/>
      <w:lang w:eastAsia="zh-CN"/>
    </w:rPr>
  </w:style>
  <w:style w:type="paragraph" w:customStyle="1" w:styleId="Styl3">
    <w:name w:val="Styl3"/>
    <w:basedOn w:val="Standard"/>
    <w:rsid w:val="000B30C6"/>
    <w:pPr>
      <w:widowControl/>
      <w:numPr>
        <w:numId w:val="36"/>
      </w:numPr>
      <w:spacing w:line="360" w:lineRule="auto"/>
      <w:jc w:val="both"/>
    </w:pPr>
    <w:rPr>
      <w:rFonts w:eastAsia="Times New Roman" w:cs="Times New Roman"/>
      <w:sz w:val="22"/>
      <w:szCs w:val="20"/>
      <w:lang w:eastAsia="zh-CN"/>
    </w:rPr>
  </w:style>
  <w:style w:type="paragraph" w:customStyle="1" w:styleId="Default">
    <w:name w:val="Default"/>
    <w:rsid w:val="000B30C6"/>
    <w:pPr>
      <w:suppressAutoHyphens/>
      <w:autoSpaceDE w:val="0"/>
      <w:autoSpaceDN w:val="0"/>
      <w:textAlignment w:val="baseline"/>
    </w:pPr>
    <w:rPr>
      <w:rFonts w:eastAsia="Arial"/>
      <w:color w:val="000000"/>
      <w:kern w:val="3"/>
      <w:sz w:val="24"/>
      <w:szCs w:val="24"/>
      <w:lang w:eastAsia="zh-CN"/>
    </w:rPr>
  </w:style>
  <w:style w:type="paragraph" w:customStyle="1" w:styleId="Tekstpodstawowywcity22">
    <w:name w:val="Tekst podstawowy wcięty 22"/>
    <w:basedOn w:val="Standard"/>
    <w:rsid w:val="000B30C6"/>
    <w:pPr>
      <w:widowControl/>
      <w:spacing w:after="120" w:line="480" w:lineRule="auto"/>
      <w:ind w:left="283"/>
    </w:pPr>
    <w:rPr>
      <w:rFonts w:eastAsia="Times New Roman" w:cs="Times New Roman"/>
      <w:lang w:eastAsia="zh-CN"/>
    </w:rPr>
  </w:style>
  <w:style w:type="paragraph" w:customStyle="1" w:styleId="Zwykytekst2">
    <w:name w:val="Zwykły tekst2"/>
    <w:basedOn w:val="Standard"/>
    <w:rsid w:val="000B30C6"/>
    <w:pPr>
      <w:widowControl/>
    </w:pPr>
    <w:rPr>
      <w:rFonts w:ascii="Courier New" w:eastAsia="Times New Roman" w:hAnsi="Courier New" w:cs="Courier New"/>
      <w:sz w:val="20"/>
      <w:szCs w:val="20"/>
      <w:lang w:eastAsia="zh-CN"/>
    </w:rPr>
  </w:style>
  <w:style w:type="paragraph" w:customStyle="1" w:styleId="ZnakZnakZnakZnakZnakZnakZnakZnak0">
    <w:name w:val="Znak Znak Znak Znak Znak Znak Znak Znak"/>
    <w:basedOn w:val="Standard"/>
    <w:rsid w:val="000B30C6"/>
    <w:pPr>
      <w:widowControl/>
    </w:pPr>
    <w:rPr>
      <w:rFonts w:eastAsia="Times New Roman" w:cs="Times New Roman"/>
      <w:lang w:eastAsia="zh-CN"/>
    </w:rPr>
  </w:style>
  <w:style w:type="paragraph" w:customStyle="1" w:styleId="partyt">
    <w:name w:val=".partyt"/>
    <w:rsid w:val="000B30C6"/>
    <w:pPr>
      <w:widowControl w:val="0"/>
      <w:suppressAutoHyphens/>
      <w:autoSpaceDE w:val="0"/>
      <w:autoSpaceDN w:val="0"/>
      <w:spacing w:after="60" w:line="40" w:lineRule="atLeast"/>
      <w:ind w:right="540"/>
      <w:jc w:val="both"/>
      <w:textAlignment w:val="baseline"/>
    </w:pPr>
    <w:rPr>
      <w:rFonts w:ascii="Helvetica" w:hAnsi="Helvetica" w:cs="Helvetica"/>
      <w:color w:val="000000"/>
      <w:kern w:val="3"/>
      <w:sz w:val="18"/>
      <w:szCs w:val="18"/>
      <w:lang w:eastAsia="zh-CN"/>
    </w:rPr>
  </w:style>
  <w:style w:type="paragraph" w:customStyle="1" w:styleId="Textbodyindentuser">
    <w:name w:val="Text body indent (user)"/>
    <w:rsid w:val="000B30C6"/>
    <w:pPr>
      <w:widowControl w:val="0"/>
      <w:suppressAutoHyphens/>
      <w:autoSpaceDN w:val="0"/>
      <w:spacing w:after="160" w:line="244" w:lineRule="auto"/>
      <w:ind w:left="283"/>
      <w:jc w:val="both"/>
      <w:textAlignment w:val="baseline"/>
    </w:pPr>
    <w:rPr>
      <w:rFonts w:ascii="Arial" w:eastAsia="Lucida Sans Unicode" w:hAnsi="Arial" w:cs="Arial"/>
      <w:kern w:val="3"/>
      <w:sz w:val="22"/>
      <w:szCs w:val="22"/>
      <w:lang w:eastAsia="zh-CN"/>
    </w:rPr>
  </w:style>
  <w:style w:type="paragraph" w:styleId="Bezodstpw">
    <w:name w:val="No Spacing"/>
    <w:rsid w:val="000B30C6"/>
    <w:pPr>
      <w:suppressAutoHyphens/>
      <w:autoSpaceDN w:val="0"/>
      <w:textAlignment w:val="baseline"/>
    </w:pPr>
    <w:rPr>
      <w:rFonts w:ascii="Calibri" w:hAnsi="Calibri" w:cs="Calibri"/>
      <w:kern w:val="3"/>
      <w:sz w:val="22"/>
      <w:szCs w:val="22"/>
      <w:lang w:eastAsia="zh-CN"/>
    </w:rPr>
  </w:style>
  <w:style w:type="paragraph" w:customStyle="1" w:styleId="TableHeading">
    <w:name w:val="Table Heading"/>
    <w:basedOn w:val="TableContents"/>
    <w:rsid w:val="000B30C6"/>
    <w:pPr>
      <w:jc w:val="center"/>
    </w:pPr>
    <w:rPr>
      <w:b/>
      <w:bCs/>
      <w:lang w:eastAsia="zh-CN"/>
    </w:rPr>
  </w:style>
  <w:style w:type="paragraph" w:customStyle="1" w:styleId="Framecontents">
    <w:name w:val="Frame contents"/>
    <w:basedOn w:val="Textbody"/>
    <w:rsid w:val="000B30C6"/>
  </w:style>
  <w:style w:type="character" w:customStyle="1" w:styleId="WW8Num1z1">
    <w:name w:val="WW8Num1z1"/>
    <w:rsid w:val="000B30C6"/>
  </w:style>
  <w:style w:type="character" w:customStyle="1" w:styleId="WW8Num1z2">
    <w:name w:val="WW8Num1z2"/>
    <w:rsid w:val="000B30C6"/>
  </w:style>
  <w:style w:type="character" w:customStyle="1" w:styleId="WW8Num1z3">
    <w:name w:val="WW8Num1z3"/>
    <w:rsid w:val="000B30C6"/>
  </w:style>
  <w:style w:type="character" w:customStyle="1" w:styleId="WW8Num1z4">
    <w:name w:val="WW8Num1z4"/>
    <w:rsid w:val="000B30C6"/>
  </w:style>
  <w:style w:type="character" w:customStyle="1" w:styleId="WW8Num1z5">
    <w:name w:val="WW8Num1z5"/>
    <w:rsid w:val="000B30C6"/>
  </w:style>
  <w:style w:type="character" w:customStyle="1" w:styleId="WW8Num1z6">
    <w:name w:val="WW8Num1z6"/>
    <w:rsid w:val="000B30C6"/>
  </w:style>
  <w:style w:type="character" w:customStyle="1" w:styleId="WW8Num1z7">
    <w:name w:val="WW8Num1z7"/>
    <w:rsid w:val="000B30C6"/>
  </w:style>
  <w:style w:type="character" w:customStyle="1" w:styleId="WW8Num1z8">
    <w:name w:val="WW8Num1z8"/>
    <w:rsid w:val="000B30C6"/>
  </w:style>
  <w:style w:type="character" w:customStyle="1" w:styleId="WW8Num2z1">
    <w:name w:val="WW8Num2z1"/>
    <w:rsid w:val="000B30C6"/>
  </w:style>
  <w:style w:type="character" w:customStyle="1" w:styleId="WW8Num2z2">
    <w:name w:val="WW8Num2z2"/>
    <w:rsid w:val="000B30C6"/>
  </w:style>
  <w:style w:type="character" w:customStyle="1" w:styleId="WW8Num2z3">
    <w:name w:val="WW8Num2z3"/>
    <w:rsid w:val="000B30C6"/>
  </w:style>
  <w:style w:type="character" w:customStyle="1" w:styleId="WW8Num2z4">
    <w:name w:val="WW8Num2z4"/>
    <w:rsid w:val="000B30C6"/>
  </w:style>
  <w:style w:type="character" w:customStyle="1" w:styleId="WW8Num2z5">
    <w:name w:val="WW8Num2z5"/>
    <w:rsid w:val="000B30C6"/>
  </w:style>
  <w:style w:type="character" w:customStyle="1" w:styleId="WW8Num2z6">
    <w:name w:val="WW8Num2z6"/>
    <w:rsid w:val="000B30C6"/>
  </w:style>
  <w:style w:type="character" w:customStyle="1" w:styleId="WW8Num2z7">
    <w:name w:val="WW8Num2z7"/>
    <w:rsid w:val="000B30C6"/>
  </w:style>
  <w:style w:type="character" w:customStyle="1" w:styleId="WW8Num2z8">
    <w:name w:val="WW8Num2z8"/>
    <w:rsid w:val="000B30C6"/>
  </w:style>
  <w:style w:type="character" w:customStyle="1" w:styleId="WW8Num3z0">
    <w:name w:val="WW8Num3z0"/>
    <w:rsid w:val="000B30C6"/>
  </w:style>
  <w:style w:type="character" w:customStyle="1" w:styleId="WW8Num3z1">
    <w:name w:val="WW8Num3z1"/>
    <w:rsid w:val="000B30C6"/>
    <w:rPr>
      <w:b/>
      <w:i w:val="0"/>
    </w:rPr>
  </w:style>
  <w:style w:type="character" w:customStyle="1" w:styleId="WW8Num4z0">
    <w:name w:val="WW8Num4z0"/>
    <w:rsid w:val="000B30C6"/>
    <w:rPr>
      <w:rFonts w:ascii="Times New Roman" w:hAnsi="Times New Roman" w:cs="Times New Roman"/>
      <w:color w:val="000000"/>
    </w:rPr>
  </w:style>
  <w:style w:type="character" w:customStyle="1" w:styleId="WW8Num5z0">
    <w:name w:val="WW8Num5z0"/>
    <w:rsid w:val="000B30C6"/>
    <w:rPr>
      <w:rFonts w:ascii="Times New Roman" w:hAnsi="Times New Roman" w:cs="Times New Roman"/>
      <w:color w:val="000000"/>
    </w:rPr>
  </w:style>
  <w:style w:type="character" w:customStyle="1" w:styleId="WW8Num6z0">
    <w:name w:val="WW8Num6z0"/>
    <w:rsid w:val="000B30C6"/>
    <w:rPr>
      <w:rFonts w:ascii="Times New Roman" w:hAnsi="Times New Roman" w:cs="Times New Roman"/>
      <w:b w:val="0"/>
      <w:i w:val="0"/>
      <w:sz w:val="22"/>
    </w:rPr>
  </w:style>
  <w:style w:type="character" w:customStyle="1" w:styleId="WW8Num8z0">
    <w:name w:val="WW8Num8z0"/>
    <w:rsid w:val="000B30C6"/>
    <w:rPr>
      <w:bCs/>
      <w:i/>
    </w:rPr>
  </w:style>
  <w:style w:type="character" w:customStyle="1" w:styleId="WW8Num9z0">
    <w:name w:val="WW8Num9z0"/>
    <w:rsid w:val="000B30C6"/>
    <w:rPr>
      <w:rFonts w:ascii="Times New Roman" w:eastAsia="ArialMT, 'Times New Roman'" w:hAnsi="Times New Roman" w:cs="Times New Roman"/>
      <w:b/>
      <w:color w:val="000000"/>
    </w:rPr>
  </w:style>
  <w:style w:type="character" w:customStyle="1" w:styleId="WW8Num10z0">
    <w:name w:val="WW8Num10z0"/>
    <w:rsid w:val="000B30C6"/>
  </w:style>
  <w:style w:type="character" w:customStyle="1" w:styleId="WW8Num11z0">
    <w:name w:val="WW8Num11z0"/>
    <w:rsid w:val="000B30C6"/>
    <w:rPr>
      <w:kern w:val="3"/>
      <w:lang w:eastAsia="hi-IN" w:bidi="hi-IN"/>
    </w:rPr>
  </w:style>
  <w:style w:type="character" w:customStyle="1" w:styleId="WW8Num12z0">
    <w:name w:val="WW8Num12z0"/>
    <w:rsid w:val="000B30C6"/>
    <w:rPr>
      <w:b/>
    </w:rPr>
  </w:style>
  <w:style w:type="character" w:customStyle="1" w:styleId="WW8Num13z0">
    <w:name w:val="WW8Num13z0"/>
    <w:rsid w:val="000B30C6"/>
  </w:style>
  <w:style w:type="character" w:customStyle="1" w:styleId="WW8Num14z0">
    <w:name w:val="WW8Num14z0"/>
    <w:rsid w:val="000B30C6"/>
  </w:style>
  <w:style w:type="character" w:customStyle="1" w:styleId="WW8Num16z1">
    <w:name w:val="WW8Num16z1"/>
    <w:rsid w:val="000B30C6"/>
    <w:rPr>
      <w:b w:val="0"/>
      <w:bCs/>
      <w:spacing w:val="-1"/>
    </w:rPr>
  </w:style>
  <w:style w:type="character" w:customStyle="1" w:styleId="WW8Num19z0">
    <w:name w:val="WW8Num19z0"/>
    <w:rsid w:val="000B30C6"/>
    <w:rPr>
      <w:rFonts w:ascii="Times New Roman" w:hAnsi="Times New Roman" w:cs="Times New Roman"/>
      <w:b/>
      <w:i w:val="0"/>
      <w:sz w:val="28"/>
      <w:u w:val="none"/>
    </w:rPr>
  </w:style>
  <w:style w:type="character" w:customStyle="1" w:styleId="WW8Num20z0">
    <w:name w:val="WW8Num20z0"/>
    <w:rsid w:val="000B30C6"/>
    <w:rPr>
      <w:lang w:val="en-US"/>
    </w:rPr>
  </w:style>
  <w:style w:type="character" w:customStyle="1" w:styleId="WW8Num20z1">
    <w:name w:val="WW8Num20z1"/>
    <w:rsid w:val="000B30C6"/>
  </w:style>
  <w:style w:type="character" w:customStyle="1" w:styleId="WW8Num21z1">
    <w:name w:val="WW8Num21z1"/>
    <w:rsid w:val="000B30C6"/>
    <w:rPr>
      <w:rFonts w:ascii="Times New Roman" w:hAnsi="Times New Roman" w:cs="Times New Roman"/>
      <w:b w:val="0"/>
      <w:i w:val="0"/>
      <w:color w:val="000000"/>
      <w:sz w:val="20"/>
      <w:szCs w:val="20"/>
      <w:lang w:val="pl-PL"/>
    </w:rPr>
  </w:style>
  <w:style w:type="character" w:customStyle="1" w:styleId="WW8Num23z0">
    <w:name w:val="WW8Num23z0"/>
    <w:rsid w:val="000B30C6"/>
    <w:rPr>
      <w:b/>
      <w:i/>
      <w:szCs w:val="22"/>
    </w:rPr>
  </w:style>
  <w:style w:type="character" w:customStyle="1" w:styleId="WW8Num26z0">
    <w:name w:val="WW8Num26z0"/>
    <w:rsid w:val="000B30C6"/>
  </w:style>
  <w:style w:type="character" w:customStyle="1" w:styleId="WW8Num27z0">
    <w:name w:val="WW8Num27z0"/>
    <w:rsid w:val="000B30C6"/>
  </w:style>
  <w:style w:type="character" w:customStyle="1" w:styleId="WW8Num27z1">
    <w:name w:val="WW8Num27z1"/>
    <w:rsid w:val="000B30C6"/>
  </w:style>
  <w:style w:type="character" w:customStyle="1" w:styleId="WW8Num27z3">
    <w:name w:val="WW8Num27z3"/>
    <w:rsid w:val="000B30C6"/>
  </w:style>
  <w:style w:type="character" w:customStyle="1" w:styleId="WW8Num27z4">
    <w:name w:val="WW8Num27z4"/>
    <w:rsid w:val="000B30C6"/>
  </w:style>
  <w:style w:type="character" w:customStyle="1" w:styleId="WW8Num27z5">
    <w:name w:val="WW8Num27z5"/>
    <w:rsid w:val="000B30C6"/>
  </w:style>
  <w:style w:type="character" w:customStyle="1" w:styleId="WW8Num27z6">
    <w:name w:val="WW8Num27z6"/>
    <w:rsid w:val="000B30C6"/>
  </w:style>
  <w:style w:type="character" w:customStyle="1" w:styleId="WW8Num27z7">
    <w:name w:val="WW8Num27z7"/>
    <w:rsid w:val="000B30C6"/>
  </w:style>
  <w:style w:type="character" w:customStyle="1" w:styleId="WW8Num27z8">
    <w:name w:val="WW8Num27z8"/>
    <w:rsid w:val="000B30C6"/>
  </w:style>
  <w:style w:type="character" w:customStyle="1" w:styleId="WW8Num29z0">
    <w:name w:val="WW8Num29z0"/>
    <w:rsid w:val="000B30C6"/>
  </w:style>
  <w:style w:type="character" w:customStyle="1" w:styleId="WW8Num31z0">
    <w:name w:val="WW8Num31z0"/>
    <w:rsid w:val="000B30C6"/>
  </w:style>
  <w:style w:type="character" w:customStyle="1" w:styleId="WW8Num32z0">
    <w:name w:val="WW8Num32z0"/>
    <w:rsid w:val="000B30C6"/>
  </w:style>
  <w:style w:type="character" w:customStyle="1" w:styleId="WW8Num33z0">
    <w:name w:val="WW8Num33z0"/>
    <w:rsid w:val="000B30C6"/>
  </w:style>
  <w:style w:type="character" w:customStyle="1" w:styleId="WW8Num34z0">
    <w:name w:val="WW8Num34z0"/>
    <w:rsid w:val="000B30C6"/>
    <w:rPr>
      <w:b/>
      <w:bCs/>
    </w:rPr>
  </w:style>
  <w:style w:type="character" w:customStyle="1" w:styleId="WW8Num36z0">
    <w:name w:val="WW8Num36z0"/>
    <w:rsid w:val="000B30C6"/>
    <w:rPr>
      <w:rFonts w:ascii="Wingdings" w:eastAsia="ArialNarrow, Arial" w:hAnsi="Wingdings" w:cs="Wingdings"/>
      <w:b/>
    </w:rPr>
  </w:style>
  <w:style w:type="character" w:customStyle="1" w:styleId="WW8Num38z0">
    <w:name w:val="WW8Num38z0"/>
    <w:rsid w:val="000B30C6"/>
    <w:rPr>
      <w:bCs/>
    </w:rPr>
  </w:style>
  <w:style w:type="character" w:customStyle="1" w:styleId="WW8Num39z0">
    <w:name w:val="WW8Num39z0"/>
    <w:rsid w:val="000B30C6"/>
    <w:rPr>
      <w:rFonts w:eastAsia="ArialMT, 'Times New Roman'"/>
      <w:b/>
      <w:bCs/>
    </w:rPr>
  </w:style>
  <w:style w:type="character" w:customStyle="1" w:styleId="WW8Num40z1">
    <w:name w:val="WW8Num40z1"/>
    <w:rsid w:val="000B30C6"/>
  </w:style>
  <w:style w:type="character" w:customStyle="1" w:styleId="WW8Num40z2">
    <w:name w:val="WW8Num40z2"/>
    <w:rsid w:val="000B30C6"/>
  </w:style>
  <w:style w:type="character" w:customStyle="1" w:styleId="WW8Num40z3">
    <w:name w:val="WW8Num40z3"/>
    <w:rsid w:val="000B30C6"/>
  </w:style>
  <w:style w:type="character" w:customStyle="1" w:styleId="WW8Num40z4">
    <w:name w:val="WW8Num40z4"/>
    <w:rsid w:val="000B30C6"/>
  </w:style>
  <w:style w:type="character" w:customStyle="1" w:styleId="WW8Num40z5">
    <w:name w:val="WW8Num40z5"/>
    <w:rsid w:val="000B30C6"/>
  </w:style>
  <w:style w:type="character" w:customStyle="1" w:styleId="WW8Num40z6">
    <w:name w:val="WW8Num40z6"/>
    <w:rsid w:val="000B30C6"/>
  </w:style>
  <w:style w:type="character" w:customStyle="1" w:styleId="WW8Num40z7">
    <w:name w:val="WW8Num40z7"/>
    <w:rsid w:val="000B30C6"/>
  </w:style>
  <w:style w:type="character" w:customStyle="1" w:styleId="WW8Num40z8">
    <w:name w:val="WW8Num40z8"/>
    <w:rsid w:val="000B30C6"/>
  </w:style>
  <w:style w:type="character" w:customStyle="1" w:styleId="WW8Num41z0">
    <w:name w:val="WW8Num41z0"/>
    <w:rsid w:val="000B30C6"/>
  </w:style>
  <w:style w:type="character" w:customStyle="1" w:styleId="WW8Num41z1">
    <w:name w:val="WW8Num41z1"/>
    <w:rsid w:val="000B30C6"/>
    <w:rPr>
      <w:sz w:val="22"/>
    </w:rPr>
  </w:style>
  <w:style w:type="character" w:customStyle="1" w:styleId="WW8Num41z2">
    <w:name w:val="WW8Num41z2"/>
    <w:rsid w:val="000B30C6"/>
    <w:rPr>
      <w:rFonts w:ascii="Times New Roman" w:hAnsi="Times New Roman" w:cs="Times New Roman"/>
      <w:b w:val="0"/>
      <w:i w:val="0"/>
      <w:sz w:val="22"/>
    </w:rPr>
  </w:style>
  <w:style w:type="character" w:customStyle="1" w:styleId="WW8Num41z3">
    <w:name w:val="WW8Num41z3"/>
    <w:rsid w:val="000B30C6"/>
  </w:style>
  <w:style w:type="character" w:customStyle="1" w:styleId="WW8Num42z0">
    <w:name w:val="WW8Num42z0"/>
    <w:rsid w:val="000B30C6"/>
    <w:rPr>
      <w:kern w:val="3"/>
      <w:lang w:bidi="hi-IN"/>
    </w:rPr>
  </w:style>
  <w:style w:type="character" w:customStyle="1" w:styleId="WW8Num43z0">
    <w:name w:val="WW8Num43z0"/>
    <w:rsid w:val="000B30C6"/>
    <w:rPr>
      <w:b/>
      <w:bCs/>
      <w:spacing w:val="-1"/>
    </w:rPr>
  </w:style>
  <w:style w:type="character" w:customStyle="1" w:styleId="WW8Num44z0">
    <w:name w:val="WW8Num44z0"/>
    <w:rsid w:val="000B30C6"/>
    <w:rPr>
      <w:rFonts w:ascii="Wingdings" w:hAnsi="Wingdings" w:cs="Wingdings"/>
      <w:b/>
      <w:bCs/>
      <w:i/>
    </w:rPr>
  </w:style>
  <w:style w:type="character" w:customStyle="1" w:styleId="WW8Num45z0">
    <w:name w:val="WW8Num45z0"/>
    <w:rsid w:val="000B30C6"/>
    <w:rPr>
      <w:sz w:val="18"/>
      <w:szCs w:val="18"/>
    </w:rPr>
  </w:style>
  <w:style w:type="character" w:customStyle="1" w:styleId="WW8Num46z0">
    <w:name w:val="WW8Num46z0"/>
    <w:rsid w:val="000B30C6"/>
  </w:style>
  <w:style w:type="character" w:customStyle="1" w:styleId="WW8Num47z0">
    <w:name w:val="WW8Num47z0"/>
    <w:rsid w:val="000B30C6"/>
    <w:rPr>
      <w:b/>
      <w:bCs/>
      <w:spacing w:val="-1"/>
    </w:rPr>
  </w:style>
  <w:style w:type="character" w:customStyle="1" w:styleId="WW8Num48z0">
    <w:name w:val="WW8Num48z0"/>
    <w:rsid w:val="000B30C6"/>
    <w:rPr>
      <w:color w:val="000000"/>
      <w:sz w:val="20"/>
      <w:szCs w:val="20"/>
    </w:rPr>
  </w:style>
  <w:style w:type="character" w:customStyle="1" w:styleId="WW8Num49z0">
    <w:name w:val="WW8Num49z0"/>
    <w:rsid w:val="000B30C6"/>
    <w:rPr>
      <w:b w:val="0"/>
      <w:u w:val="none"/>
    </w:rPr>
  </w:style>
  <w:style w:type="character" w:customStyle="1" w:styleId="WW8Num50z0">
    <w:name w:val="WW8Num50z0"/>
    <w:rsid w:val="000B30C6"/>
    <w:rPr>
      <w:rFonts w:ascii="Times New Roman" w:eastAsia="Times New Roman" w:hAnsi="Times New Roman" w:cs="Times New Roman"/>
      <w:color w:val="000000"/>
    </w:rPr>
  </w:style>
  <w:style w:type="character" w:customStyle="1" w:styleId="WW8Num51z0">
    <w:name w:val="WW8Num51z0"/>
    <w:rsid w:val="000B30C6"/>
    <w:rPr>
      <w:rFonts w:cs="Times New Roman"/>
      <w:sz w:val="18"/>
      <w:lang w:val="en-US"/>
    </w:rPr>
  </w:style>
  <w:style w:type="character" w:customStyle="1" w:styleId="WW8Num51z1">
    <w:name w:val="WW8Num51z1"/>
    <w:rsid w:val="000B30C6"/>
  </w:style>
  <w:style w:type="character" w:customStyle="1" w:styleId="WW8Num51z2">
    <w:name w:val="WW8Num51z2"/>
    <w:rsid w:val="000B30C6"/>
  </w:style>
  <w:style w:type="character" w:customStyle="1" w:styleId="WW8Num51z3">
    <w:name w:val="WW8Num51z3"/>
    <w:rsid w:val="000B30C6"/>
  </w:style>
  <w:style w:type="character" w:customStyle="1" w:styleId="WW8Num51z4">
    <w:name w:val="WW8Num51z4"/>
    <w:rsid w:val="000B30C6"/>
  </w:style>
  <w:style w:type="character" w:customStyle="1" w:styleId="WW8Num51z5">
    <w:name w:val="WW8Num51z5"/>
    <w:rsid w:val="000B30C6"/>
  </w:style>
  <w:style w:type="character" w:customStyle="1" w:styleId="WW8Num51z6">
    <w:name w:val="WW8Num51z6"/>
    <w:rsid w:val="000B30C6"/>
  </w:style>
  <w:style w:type="character" w:customStyle="1" w:styleId="WW8Num51z7">
    <w:name w:val="WW8Num51z7"/>
    <w:rsid w:val="000B30C6"/>
  </w:style>
  <w:style w:type="character" w:customStyle="1" w:styleId="WW8Num51z8">
    <w:name w:val="WW8Num51z8"/>
    <w:rsid w:val="000B30C6"/>
  </w:style>
  <w:style w:type="character" w:customStyle="1" w:styleId="WW8Num4z1">
    <w:name w:val="WW8Num4z1"/>
    <w:rsid w:val="000B30C6"/>
    <w:rPr>
      <w:rFonts w:ascii="Courier New" w:hAnsi="Courier New" w:cs="Courier New"/>
    </w:rPr>
  </w:style>
  <w:style w:type="character" w:customStyle="1" w:styleId="WW8Num4z2">
    <w:name w:val="WW8Num4z2"/>
    <w:rsid w:val="000B30C6"/>
    <w:rPr>
      <w:rFonts w:ascii="Wingdings" w:hAnsi="Wingdings" w:cs="Wingdings"/>
    </w:rPr>
  </w:style>
  <w:style w:type="character" w:customStyle="1" w:styleId="WW8Num4z3">
    <w:name w:val="WW8Num4z3"/>
    <w:rsid w:val="000B30C6"/>
    <w:rPr>
      <w:rFonts w:ascii="Symbol" w:hAnsi="Symbol" w:cs="Symbol"/>
    </w:rPr>
  </w:style>
  <w:style w:type="character" w:customStyle="1" w:styleId="WW8Num5z1">
    <w:name w:val="WW8Num5z1"/>
    <w:rsid w:val="000B30C6"/>
    <w:rPr>
      <w:rFonts w:ascii="Courier New" w:hAnsi="Courier New" w:cs="Courier New"/>
    </w:rPr>
  </w:style>
  <w:style w:type="character" w:customStyle="1" w:styleId="WW8Num5z2">
    <w:name w:val="WW8Num5z2"/>
    <w:rsid w:val="000B30C6"/>
    <w:rPr>
      <w:rFonts w:ascii="Wingdings" w:hAnsi="Wingdings" w:cs="Wingdings"/>
    </w:rPr>
  </w:style>
  <w:style w:type="character" w:customStyle="1" w:styleId="WW8Num5z3">
    <w:name w:val="WW8Num5z3"/>
    <w:rsid w:val="000B30C6"/>
    <w:rPr>
      <w:rFonts w:ascii="Symbol" w:hAnsi="Symbol" w:cs="Symbol"/>
    </w:rPr>
  </w:style>
  <w:style w:type="character" w:customStyle="1" w:styleId="WW8Num9z1">
    <w:name w:val="WW8Num9z1"/>
    <w:rsid w:val="000B30C6"/>
    <w:rPr>
      <w:rFonts w:ascii="Courier New" w:hAnsi="Courier New" w:cs="Courier New"/>
    </w:rPr>
  </w:style>
  <w:style w:type="character" w:customStyle="1" w:styleId="WW8Num9z2">
    <w:name w:val="WW8Num9z2"/>
    <w:rsid w:val="000B30C6"/>
    <w:rPr>
      <w:rFonts w:ascii="Wingdings" w:hAnsi="Wingdings" w:cs="Wingdings"/>
    </w:rPr>
  </w:style>
  <w:style w:type="character" w:customStyle="1" w:styleId="WW8Num9z3">
    <w:name w:val="WW8Num9z3"/>
    <w:rsid w:val="000B30C6"/>
    <w:rPr>
      <w:rFonts w:ascii="Symbol" w:hAnsi="Symbol" w:cs="Symbol"/>
    </w:rPr>
  </w:style>
  <w:style w:type="character" w:customStyle="1" w:styleId="WW8Num11z1">
    <w:name w:val="WW8Num11z1"/>
    <w:rsid w:val="000B30C6"/>
  </w:style>
  <w:style w:type="character" w:customStyle="1" w:styleId="WW8Num11z2">
    <w:name w:val="WW8Num11z2"/>
    <w:rsid w:val="000B30C6"/>
  </w:style>
  <w:style w:type="character" w:customStyle="1" w:styleId="WW8Num11z3">
    <w:name w:val="WW8Num11z3"/>
    <w:rsid w:val="000B30C6"/>
  </w:style>
  <w:style w:type="character" w:customStyle="1" w:styleId="WW8Num11z4">
    <w:name w:val="WW8Num11z4"/>
    <w:rsid w:val="000B30C6"/>
  </w:style>
  <w:style w:type="character" w:customStyle="1" w:styleId="WW8Num11z5">
    <w:name w:val="WW8Num11z5"/>
    <w:rsid w:val="000B30C6"/>
  </w:style>
  <w:style w:type="character" w:customStyle="1" w:styleId="WW8Num11z6">
    <w:name w:val="WW8Num11z6"/>
    <w:rsid w:val="000B30C6"/>
  </w:style>
  <w:style w:type="character" w:customStyle="1" w:styleId="WW8Num11z7">
    <w:name w:val="WW8Num11z7"/>
    <w:rsid w:val="000B30C6"/>
  </w:style>
  <w:style w:type="character" w:customStyle="1" w:styleId="WW8Num11z8">
    <w:name w:val="WW8Num11z8"/>
    <w:rsid w:val="000B30C6"/>
  </w:style>
  <w:style w:type="character" w:customStyle="1" w:styleId="WW8Num12z1">
    <w:name w:val="WW8Num12z1"/>
    <w:rsid w:val="000B30C6"/>
  </w:style>
  <w:style w:type="character" w:customStyle="1" w:styleId="WW8Num12z2">
    <w:name w:val="WW8Num12z2"/>
    <w:rsid w:val="000B30C6"/>
  </w:style>
  <w:style w:type="character" w:customStyle="1" w:styleId="WW8Num12z3">
    <w:name w:val="WW8Num12z3"/>
    <w:rsid w:val="000B30C6"/>
  </w:style>
  <w:style w:type="character" w:customStyle="1" w:styleId="WW8Num12z4">
    <w:name w:val="WW8Num12z4"/>
    <w:rsid w:val="000B30C6"/>
  </w:style>
  <w:style w:type="character" w:customStyle="1" w:styleId="WW8Num12z5">
    <w:name w:val="WW8Num12z5"/>
    <w:rsid w:val="000B30C6"/>
  </w:style>
  <w:style w:type="character" w:customStyle="1" w:styleId="WW8Num12z6">
    <w:name w:val="WW8Num12z6"/>
    <w:rsid w:val="000B30C6"/>
  </w:style>
  <w:style w:type="character" w:customStyle="1" w:styleId="WW8Num12z7">
    <w:name w:val="WW8Num12z7"/>
    <w:rsid w:val="000B30C6"/>
  </w:style>
  <w:style w:type="character" w:customStyle="1" w:styleId="WW8Num12z8">
    <w:name w:val="WW8Num12z8"/>
    <w:rsid w:val="000B30C6"/>
  </w:style>
  <w:style w:type="character" w:customStyle="1" w:styleId="WW8Num23z1">
    <w:name w:val="WW8Num23z1"/>
    <w:rsid w:val="000B30C6"/>
  </w:style>
  <w:style w:type="character" w:customStyle="1" w:styleId="WW8Num24z4">
    <w:name w:val="WW8Num24z4"/>
    <w:rsid w:val="000B30C6"/>
  </w:style>
  <w:style w:type="character" w:customStyle="1" w:styleId="WW8Num24z5">
    <w:name w:val="WW8Num24z5"/>
    <w:rsid w:val="000B30C6"/>
  </w:style>
  <w:style w:type="character" w:customStyle="1" w:styleId="WW8Num24z6">
    <w:name w:val="WW8Num24z6"/>
    <w:rsid w:val="000B30C6"/>
  </w:style>
  <w:style w:type="character" w:customStyle="1" w:styleId="WW8Num24z7">
    <w:name w:val="WW8Num24z7"/>
    <w:rsid w:val="000B30C6"/>
  </w:style>
  <w:style w:type="character" w:customStyle="1" w:styleId="WW8Num24z8">
    <w:name w:val="WW8Num24z8"/>
    <w:rsid w:val="000B30C6"/>
  </w:style>
  <w:style w:type="character" w:customStyle="1" w:styleId="WW8Num30z2">
    <w:name w:val="WW8Num30z2"/>
    <w:rsid w:val="000B30C6"/>
  </w:style>
  <w:style w:type="character" w:customStyle="1" w:styleId="WW8Num30z3">
    <w:name w:val="WW8Num30z3"/>
    <w:rsid w:val="000B30C6"/>
  </w:style>
  <w:style w:type="character" w:customStyle="1" w:styleId="WW8Num30z4">
    <w:name w:val="WW8Num30z4"/>
    <w:rsid w:val="000B30C6"/>
  </w:style>
  <w:style w:type="character" w:customStyle="1" w:styleId="WW8Num30z5">
    <w:name w:val="WW8Num30z5"/>
    <w:rsid w:val="000B30C6"/>
  </w:style>
  <w:style w:type="character" w:customStyle="1" w:styleId="WW8Num30z6">
    <w:name w:val="WW8Num30z6"/>
    <w:rsid w:val="000B30C6"/>
  </w:style>
  <w:style w:type="character" w:customStyle="1" w:styleId="WW8Num30z7">
    <w:name w:val="WW8Num30z7"/>
    <w:rsid w:val="000B30C6"/>
  </w:style>
  <w:style w:type="character" w:customStyle="1" w:styleId="WW8Num30z8">
    <w:name w:val="WW8Num30z8"/>
    <w:rsid w:val="000B30C6"/>
  </w:style>
  <w:style w:type="character" w:customStyle="1" w:styleId="WW8Num31z1">
    <w:name w:val="WW8Num31z1"/>
    <w:rsid w:val="000B30C6"/>
    <w:rPr>
      <w:b/>
      <w:i w:val="0"/>
    </w:rPr>
  </w:style>
  <w:style w:type="character" w:customStyle="1" w:styleId="WW8Num34z2">
    <w:name w:val="WW8Num34z2"/>
    <w:rsid w:val="000B30C6"/>
  </w:style>
  <w:style w:type="character" w:customStyle="1" w:styleId="WW8Num34z3">
    <w:name w:val="WW8Num34z3"/>
    <w:rsid w:val="000B30C6"/>
  </w:style>
  <w:style w:type="character" w:customStyle="1" w:styleId="WW8Num34z4">
    <w:name w:val="WW8Num34z4"/>
    <w:rsid w:val="000B30C6"/>
  </w:style>
  <w:style w:type="character" w:customStyle="1" w:styleId="WW8Num34z5">
    <w:name w:val="WW8Num34z5"/>
    <w:rsid w:val="000B30C6"/>
  </w:style>
  <w:style w:type="character" w:customStyle="1" w:styleId="WW8Num34z6">
    <w:name w:val="WW8Num34z6"/>
    <w:rsid w:val="000B30C6"/>
  </w:style>
  <w:style w:type="character" w:customStyle="1" w:styleId="WW8Num34z7">
    <w:name w:val="WW8Num34z7"/>
    <w:rsid w:val="000B30C6"/>
  </w:style>
  <w:style w:type="character" w:customStyle="1" w:styleId="WW8Num34z8">
    <w:name w:val="WW8Num34z8"/>
    <w:rsid w:val="000B30C6"/>
  </w:style>
  <w:style w:type="character" w:customStyle="1" w:styleId="WW8Num36z1">
    <w:name w:val="WW8Num36z1"/>
    <w:rsid w:val="000B30C6"/>
    <w:rPr>
      <w:rFonts w:ascii="Courier New" w:hAnsi="Courier New" w:cs="Courier New"/>
    </w:rPr>
  </w:style>
  <w:style w:type="character" w:customStyle="1" w:styleId="WW8Num36z3">
    <w:name w:val="WW8Num36z3"/>
    <w:rsid w:val="000B30C6"/>
    <w:rPr>
      <w:rFonts w:ascii="Symbol" w:hAnsi="Symbol" w:cs="Symbol"/>
    </w:rPr>
  </w:style>
  <w:style w:type="character" w:customStyle="1" w:styleId="WW8Num37z1">
    <w:name w:val="WW8Num37z1"/>
    <w:rsid w:val="000B30C6"/>
  </w:style>
  <w:style w:type="character" w:customStyle="1" w:styleId="WW8Num37z2">
    <w:name w:val="WW8Num37z2"/>
    <w:rsid w:val="000B30C6"/>
  </w:style>
  <w:style w:type="character" w:customStyle="1" w:styleId="WW8Num37z3">
    <w:name w:val="WW8Num37z3"/>
    <w:rsid w:val="000B30C6"/>
  </w:style>
  <w:style w:type="character" w:customStyle="1" w:styleId="WW8Num37z4">
    <w:name w:val="WW8Num37z4"/>
    <w:rsid w:val="000B30C6"/>
  </w:style>
  <w:style w:type="character" w:customStyle="1" w:styleId="WW8Num37z5">
    <w:name w:val="WW8Num37z5"/>
    <w:rsid w:val="000B30C6"/>
  </w:style>
  <w:style w:type="character" w:customStyle="1" w:styleId="WW8Num37z6">
    <w:name w:val="WW8Num37z6"/>
    <w:rsid w:val="000B30C6"/>
  </w:style>
  <w:style w:type="character" w:customStyle="1" w:styleId="WW8Num37z7">
    <w:name w:val="WW8Num37z7"/>
    <w:rsid w:val="000B30C6"/>
  </w:style>
  <w:style w:type="character" w:customStyle="1" w:styleId="WW8Num37z8">
    <w:name w:val="WW8Num37z8"/>
    <w:rsid w:val="000B30C6"/>
  </w:style>
  <w:style w:type="character" w:customStyle="1" w:styleId="WW8Num42z1">
    <w:name w:val="WW8Num42z1"/>
    <w:rsid w:val="000B30C6"/>
  </w:style>
  <w:style w:type="character" w:customStyle="1" w:styleId="WW8Num42z2">
    <w:name w:val="WW8Num42z2"/>
    <w:rsid w:val="000B30C6"/>
  </w:style>
  <w:style w:type="character" w:customStyle="1" w:styleId="WW8Num42z3">
    <w:name w:val="WW8Num42z3"/>
    <w:rsid w:val="000B30C6"/>
  </w:style>
  <w:style w:type="character" w:customStyle="1" w:styleId="WW8Num42z4">
    <w:name w:val="WW8Num42z4"/>
    <w:rsid w:val="000B30C6"/>
  </w:style>
  <w:style w:type="character" w:customStyle="1" w:styleId="WW8Num42z5">
    <w:name w:val="WW8Num42z5"/>
    <w:rsid w:val="000B30C6"/>
  </w:style>
  <w:style w:type="character" w:customStyle="1" w:styleId="WW8Num42z6">
    <w:name w:val="WW8Num42z6"/>
    <w:rsid w:val="000B30C6"/>
  </w:style>
  <w:style w:type="character" w:customStyle="1" w:styleId="WW8Num42z7">
    <w:name w:val="WW8Num42z7"/>
    <w:rsid w:val="000B30C6"/>
  </w:style>
  <w:style w:type="character" w:customStyle="1" w:styleId="WW8Num42z8">
    <w:name w:val="WW8Num42z8"/>
    <w:rsid w:val="000B30C6"/>
  </w:style>
  <w:style w:type="character" w:customStyle="1" w:styleId="WW8Num44z1">
    <w:name w:val="WW8Num44z1"/>
    <w:rsid w:val="000B30C6"/>
    <w:rPr>
      <w:rFonts w:ascii="Courier New" w:hAnsi="Courier New" w:cs="Courier New"/>
    </w:rPr>
  </w:style>
  <w:style w:type="character" w:customStyle="1" w:styleId="WW8Num44z3">
    <w:name w:val="WW8Num44z3"/>
    <w:rsid w:val="000B30C6"/>
    <w:rPr>
      <w:rFonts w:ascii="Symbol" w:hAnsi="Symbol" w:cs="Symbol"/>
    </w:rPr>
  </w:style>
  <w:style w:type="character" w:customStyle="1" w:styleId="WW8Num46z1">
    <w:name w:val="WW8Num46z1"/>
    <w:rsid w:val="000B30C6"/>
  </w:style>
  <w:style w:type="character" w:customStyle="1" w:styleId="WW8Num46z2">
    <w:name w:val="WW8Num46z2"/>
    <w:rsid w:val="000B30C6"/>
  </w:style>
  <w:style w:type="character" w:customStyle="1" w:styleId="WW8Num46z3">
    <w:name w:val="WW8Num46z3"/>
    <w:rsid w:val="000B30C6"/>
  </w:style>
  <w:style w:type="character" w:customStyle="1" w:styleId="WW8Num46z4">
    <w:name w:val="WW8Num46z4"/>
    <w:rsid w:val="000B30C6"/>
  </w:style>
  <w:style w:type="character" w:customStyle="1" w:styleId="WW8Num46z5">
    <w:name w:val="WW8Num46z5"/>
    <w:rsid w:val="000B30C6"/>
  </w:style>
  <w:style w:type="character" w:customStyle="1" w:styleId="WW8Num46z6">
    <w:name w:val="WW8Num46z6"/>
    <w:rsid w:val="000B30C6"/>
  </w:style>
  <w:style w:type="character" w:customStyle="1" w:styleId="WW8Num46z7">
    <w:name w:val="WW8Num46z7"/>
    <w:rsid w:val="000B30C6"/>
  </w:style>
  <w:style w:type="character" w:customStyle="1" w:styleId="WW8Num46z8">
    <w:name w:val="WW8Num46z8"/>
    <w:rsid w:val="000B30C6"/>
  </w:style>
  <w:style w:type="character" w:customStyle="1" w:styleId="WW8Num47z1">
    <w:name w:val="WW8Num47z1"/>
    <w:rsid w:val="000B30C6"/>
    <w:rPr>
      <w:b w:val="0"/>
      <w:bCs/>
      <w:spacing w:val="-1"/>
    </w:rPr>
  </w:style>
  <w:style w:type="character" w:customStyle="1" w:styleId="WW8Num50z1">
    <w:name w:val="WW8Num50z1"/>
    <w:rsid w:val="000B30C6"/>
  </w:style>
  <w:style w:type="character" w:customStyle="1" w:styleId="WW8Num52z0">
    <w:name w:val="WW8Num52z0"/>
    <w:rsid w:val="000B30C6"/>
  </w:style>
  <w:style w:type="character" w:customStyle="1" w:styleId="WW8Num52z1">
    <w:name w:val="WW8Num52z1"/>
    <w:rsid w:val="000B30C6"/>
    <w:rPr>
      <w:rFonts w:ascii="Times New Roman" w:hAnsi="Times New Roman" w:cs="Times New Roman"/>
      <w:b w:val="0"/>
      <w:i w:val="0"/>
      <w:color w:val="000000"/>
      <w:sz w:val="20"/>
      <w:szCs w:val="20"/>
      <w:lang w:val="pl-PL"/>
    </w:rPr>
  </w:style>
  <w:style w:type="character" w:customStyle="1" w:styleId="WW8Num53z0">
    <w:name w:val="WW8Num53z0"/>
    <w:rsid w:val="000B30C6"/>
    <w:rPr>
      <w:u w:val="none"/>
    </w:rPr>
  </w:style>
  <w:style w:type="character" w:customStyle="1" w:styleId="WW8Num54z0">
    <w:name w:val="WW8Num54z0"/>
    <w:rsid w:val="000B30C6"/>
    <w:rPr>
      <w:rFonts w:ascii="Symbol" w:hAnsi="Symbol" w:cs="Symbol"/>
    </w:rPr>
  </w:style>
  <w:style w:type="character" w:customStyle="1" w:styleId="WW8Num54z1">
    <w:name w:val="WW8Num54z1"/>
    <w:rsid w:val="000B30C6"/>
    <w:rPr>
      <w:rFonts w:ascii="Courier New" w:hAnsi="Courier New" w:cs="Courier New"/>
    </w:rPr>
  </w:style>
  <w:style w:type="character" w:customStyle="1" w:styleId="WW8Num54z2">
    <w:name w:val="WW8Num54z2"/>
    <w:rsid w:val="000B30C6"/>
    <w:rPr>
      <w:rFonts w:ascii="Wingdings" w:hAnsi="Wingdings" w:cs="Wingdings"/>
    </w:rPr>
  </w:style>
  <w:style w:type="character" w:customStyle="1" w:styleId="WW8Num55z0">
    <w:name w:val="WW8Num55z0"/>
    <w:rsid w:val="000B30C6"/>
    <w:rPr>
      <w:b/>
    </w:rPr>
  </w:style>
  <w:style w:type="character" w:customStyle="1" w:styleId="WW8Num56z0">
    <w:name w:val="WW8Num56z0"/>
    <w:rsid w:val="000B30C6"/>
    <w:rPr>
      <w:rFonts w:ascii="Times New Roman" w:hAnsi="Times New Roman" w:cs="Times New Roman"/>
      <w:sz w:val="18"/>
    </w:rPr>
  </w:style>
  <w:style w:type="character" w:customStyle="1" w:styleId="WW8Num56z1">
    <w:name w:val="WW8Num56z1"/>
    <w:rsid w:val="000B30C6"/>
    <w:rPr>
      <w:rFonts w:ascii="Courier New" w:hAnsi="Courier New" w:cs="Courier New"/>
    </w:rPr>
  </w:style>
  <w:style w:type="character" w:customStyle="1" w:styleId="WW8Num56z2">
    <w:name w:val="WW8Num56z2"/>
    <w:rsid w:val="000B30C6"/>
    <w:rPr>
      <w:rFonts w:ascii="Wingdings" w:hAnsi="Wingdings" w:cs="Wingdings"/>
    </w:rPr>
  </w:style>
  <w:style w:type="character" w:customStyle="1" w:styleId="WW8Num56z3">
    <w:name w:val="WW8Num56z3"/>
    <w:rsid w:val="000B30C6"/>
    <w:rPr>
      <w:rFonts w:ascii="Symbol" w:hAnsi="Symbol" w:cs="Symbol"/>
    </w:rPr>
  </w:style>
  <w:style w:type="character" w:customStyle="1" w:styleId="WW8Num57z0">
    <w:name w:val="WW8Num57z0"/>
    <w:rsid w:val="000B30C6"/>
    <w:rPr>
      <w:rFonts w:ascii="Times New Roman" w:hAnsi="Times New Roman" w:cs="Times New Roman"/>
    </w:rPr>
  </w:style>
  <w:style w:type="character" w:customStyle="1" w:styleId="WW8Num57z1">
    <w:name w:val="WW8Num57z1"/>
    <w:rsid w:val="000B30C6"/>
    <w:rPr>
      <w:rFonts w:ascii="Courier New" w:hAnsi="Courier New" w:cs="Courier New"/>
    </w:rPr>
  </w:style>
  <w:style w:type="character" w:customStyle="1" w:styleId="WW8Num57z2">
    <w:name w:val="WW8Num57z2"/>
    <w:rsid w:val="000B30C6"/>
    <w:rPr>
      <w:rFonts w:ascii="Wingdings" w:hAnsi="Wingdings" w:cs="Wingdings"/>
    </w:rPr>
  </w:style>
  <w:style w:type="character" w:customStyle="1" w:styleId="WW8Num57z3">
    <w:name w:val="WW8Num57z3"/>
    <w:rsid w:val="000B30C6"/>
    <w:rPr>
      <w:rFonts w:ascii="Symbol" w:hAnsi="Symbol" w:cs="Symbol"/>
    </w:rPr>
  </w:style>
  <w:style w:type="character" w:customStyle="1" w:styleId="WW8Num58z0">
    <w:name w:val="WW8Num58z0"/>
    <w:rsid w:val="000B30C6"/>
    <w:rPr>
      <w:bCs/>
    </w:rPr>
  </w:style>
  <w:style w:type="character" w:customStyle="1" w:styleId="WW8Num59z0">
    <w:name w:val="WW8Num59z0"/>
    <w:rsid w:val="000B30C6"/>
  </w:style>
  <w:style w:type="character" w:customStyle="1" w:styleId="WW8Num59z1">
    <w:name w:val="WW8Num59z1"/>
    <w:rsid w:val="000B30C6"/>
  </w:style>
  <w:style w:type="character" w:customStyle="1" w:styleId="WW8Num59z3">
    <w:name w:val="WW8Num59z3"/>
    <w:rsid w:val="000B30C6"/>
  </w:style>
  <w:style w:type="character" w:customStyle="1" w:styleId="WW8Num59z4">
    <w:name w:val="WW8Num59z4"/>
    <w:rsid w:val="000B30C6"/>
  </w:style>
  <w:style w:type="character" w:customStyle="1" w:styleId="WW8Num59z5">
    <w:name w:val="WW8Num59z5"/>
    <w:rsid w:val="000B30C6"/>
  </w:style>
  <w:style w:type="character" w:customStyle="1" w:styleId="WW8Num59z6">
    <w:name w:val="WW8Num59z6"/>
    <w:rsid w:val="000B30C6"/>
  </w:style>
  <w:style w:type="character" w:customStyle="1" w:styleId="WW8Num59z7">
    <w:name w:val="WW8Num59z7"/>
    <w:rsid w:val="000B30C6"/>
  </w:style>
  <w:style w:type="character" w:customStyle="1" w:styleId="WW8Num59z8">
    <w:name w:val="WW8Num59z8"/>
    <w:rsid w:val="000B30C6"/>
  </w:style>
  <w:style w:type="character" w:customStyle="1" w:styleId="WW8Num60z0">
    <w:name w:val="WW8Num60z0"/>
    <w:rsid w:val="000B30C6"/>
    <w:rPr>
      <w:rFonts w:ascii="Times New Roman" w:eastAsia="Times New Roman" w:hAnsi="Times New Roman" w:cs="Times New Roman"/>
      <w:sz w:val="20"/>
      <w:szCs w:val="20"/>
    </w:rPr>
  </w:style>
  <w:style w:type="character" w:customStyle="1" w:styleId="WW8Num60z1">
    <w:name w:val="WW8Num60z1"/>
    <w:rsid w:val="000B30C6"/>
    <w:rPr>
      <w:rFonts w:ascii="Courier New" w:hAnsi="Courier New" w:cs="Courier New"/>
    </w:rPr>
  </w:style>
  <w:style w:type="character" w:customStyle="1" w:styleId="WW8Num60z2">
    <w:name w:val="WW8Num60z2"/>
    <w:rsid w:val="000B30C6"/>
    <w:rPr>
      <w:rFonts w:ascii="Wingdings" w:hAnsi="Wingdings" w:cs="Wingdings"/>
    </w:rPr>
  </w:style>
  <w:style w:type="character" w:customStyle="1" w:styleId="WW8Num60z3">
    <w:name w:val="WW8Num60z3"/>
    <w:rsid w:val="000B30C6"/>
    <w:rPr>
      <w:rFonts w:ascii="Symbol" w:hAnsi="Symbol" w:cs="Symbol"/>
    </w:rPr>
  </w:style>
  <w:style w:type="character" w:customStyle="1" w:styleId="WW8Num61z0">
    <w:name w:val="WW8Num61z0"/>
    <w:rsid w:val="000B30C6"/>
  </w:style>
  <w:style w:type="character" w:customStyle="1" w:styleId="WW8Num62z0">
    <w:name w:val="WW8Num62z0"/>
    <w:rsid w:val="000B30C6"/>
  </w:style>
  <w:style w:type="character" w:customStyle="1" w:styleId="WW8Num62z1">
    <w:name w:val="WW8Num62z1"/>
    <w:rsid w:val="000B30C6"/>
  </w:style>
  <w:style w:type="character" w:customStyle="1" w:styleId="WW8Num62z2">
    <w:name w:val="WW8Num62z2"/>
    <w:rsid w:val="000B30C6"/>
  </w:style>
  <w:style w:type="character" w:customStyle="1" w:styleId="WW8Num62z3">
    <w:name w:val="WW8Num62z3"/>
    <w:rsid w:val="000B30C6"/>
  </w:style>
  <w:style w:type="character" w:customStyle="1" w:styleId="WW8Num62z4">
    <w:name w:val="WW8Num62z4"/>
    <w:rsid w:val="000B30C6"/>
  </w:style>
  <w:style w:type="character" w:customStyle="1" w:styleId="WW8Num62z5">
    <w:name w:val="WW8Num62z5"/>
    <w:rsid w:val="000B30C6"/>
  </w:style>
  <w:style w:type="character" w:customStyle="1" w:styleId="WW8Num62z6">
    <w:name w:val="WW8Num62z6"/>
    <w:rsid w:val="000B30C6"/>
  </w:style>
  <w:style w:type="character" w:customStyle="1" w:styleId="WW8Num62z7">
    <w:name w:val="WW8Num62z7"/>
    <w:rsid w:val="000B30C6"/>
  </w:style>
  <w:style w:type="character" w:customStyle="1" w:styleId="WW8Num62z8">
    <w:name w:val="WW8Num62z8"/>
    <w:rsid w:val="000B30C6"/>
  </w:style>
  <w:style w:type="character" w:customStyle="1" w:styleId="WW8Num63z0">
    <w:name w:val="WW8Num63z0"/>
    <w:rsid w:val="000B30C6"/>
  </w:style>
  <w:style w:type="character" w:customStyle="1" w:styleId="WW8Num64z0">
    <w:name w:val="WW8Num64z0"/>
    <w:rsid w:val="000B30C6"/>
  </w:style>
  <w:style w:type="character" w:customStyle="1" w:styleId="WW8Num65z0">
    <w:name w:val="WW8Num65z0"/>
    <w:rsid w:val="000B30C6"/>
    <w:rPr>
      <w:rFonts w:ascii="Times New Roman" w:eastAsia="Times New Roman" w:hAnsi="Times New Roman" w:cs="Times New Roman"/>
    </w:rPr>
  </w:style>
  <w:style w:type="character" w:customStyle="1" w:styleId="WW8Num65z1">
    <w:name w:val="WW8Num65z1"/>
    <w:rsid w:val="000B30C6"/>
    <w:rPr>
      <w:rFonts w:ascii="Courier New" w:hAnsi="Courier New" w:cs="Courier New"/>
    </w:rPr>
  </w:style>
  <w:style w:type="character" w:customStyle="1" w:styleId="WW8Num65z2">
    <w:name w:val="WW8Num65z2"/>
    <w:rsid w:val="000B30C6"/>
    <w:rPr>
      <w:rFonts w:ascii="Wingdings" w:hAnsi="Wingdings" w:cs="Wingdings"/>
    </w:rPr>
  </w:style>
  <w:style w:type="character" w:customStyle="1" w:styleId="WW8Num65z3">
    <w:name w:val="WW8Num65z3"/>
    <w:rsid w:val="000B30C6"/>
    <w:rPr>
      <w:rFonts w:ascii="Symbol" w:hAnsi="Symbol" w:cs="Symbol"/>
    </w:rPr>
  </w:style>
  <w:style w:type="character" w:customStyle="1" w:styleId="WW8Num66z0">
    <w:name w:val="WW8Num66z0"/>
    <w:rsid w:val="000B30C6"/>
    <w:rPr>
      <w:bCs/>
    </w:rPr>
  </w:style>
  <w:style w:type="character" w:customStyle="1" w:styleId="WW8Num66z1">
    <w:name w:val="WW8Num66z1"/>
    <w:rsid w:val="000B30C6"/>
  </w:style>
  <w:style w:type="character" w:customStyle="1" w:styleId="WW8Num66z2">
    <w:name w:val="WW8Num66z2"/>
    <w:rsid w:val="000B30C6"/>
  </w:style>
  <w:style w:type="character" w:customStyle="1" w:styleId="WW8Num66z3">
    <w:name w:val="WW8Num66z3"/>
    <w:rsid w:val="000B30C6"/>
  </w:style>
  <w:style w:type="character" w:customStyle="1" w:styleId="WW8Num66z4">
    <w:name w:val="WW8Num66z4"/>
    <w:rsid w:val="000B30C6"/>
  </w:style>
  <w:style w:type="character" w:customStyle="1" w:styleId="WW8Num66z5">
    <w:name w:val="WW8Num66z5"/>
    <w:rsid w:val="000B30C6"/>
  </w:style>
  <w:style w:type="character" w:customStyle="1" w:styleId="WW8Num66z6">
    <w:name w:val="WW8Num66z6"/>
    <w:rsid w:val="000B30C6"/>
  </w:style>
  <w:style w:type="character" w:customStyle="1" w:styleId="WW8Num66z7">
    <w:name w:val="WW8Num66z7"/>
    <w:rsid w:val="000B30C6"/>
  </w:style>
  <w:style w:type="character" w:customStyle="1" w:styleId="WW8Num66z8">
    <w:name w:val="WW8Num66z8"/>
    <w:rsid w:val="000B30C6"/>
  </w:style>
  <w:style w:type="character" w:customStyle="1" w:styleId="WW8Num67z0">
    <w:name w:val="WW8Num67z0"/>
    <w:rsid w:val="000B30C6"/>
    <w:rPr>
      <w:bCs/>
      <w:strike w:val="0"/>
      <w:dstrike w:val="0"/>
    </w:rPr>
  </w:style>
  <w:style w:type="character" w:customStyle="1" w:styleId="WW8Num67z1">
    <w:name w:val="WW8Num67z1"/>
    <w:rsid w:val="000B30C6"/>
  </w:style>
  <w:style w:type="character" w:customStyle="1" w:styleId="WW8Num67z2">
    <w:name w:val="WW8Num67z2"/>
    <w:rsid w:val="000B30C6"/>
  </w:style>
  <w:style w:type="character" w:customStyle="1" w:styleId="WW8Num67z3">
    <w:name w:val="WW8Num67z3"/>
    <w:rsid w:val="000B30C6"/>
  </w:style>
  <w:style w:type="character" w:customStyle="1" w:styleId="WW8Num67z4">
    <w:name w:val="WW8Num67z4"/>
    <w:rsid w:val="000B30C6"/>
  </w:style>
  <w:style w:type="character" w:customStyle="1" w:styleId="WW8Num67z5">
    <w:name w:val="WW8Num67z5"/>
    <w:rsid w:val="000B30C6"/>
  </w:style>
  <w:style w:type="character" w:customStyle="1" w:styleId="WW8Num67z6">
    <w:name w:val="WW8Num67z6"/>
    <w:rsid w:val="000B30C6"/>
  </w:style>
  <w:style w:type="character" w:customStyle="1" w:styleId="WW8Num67z7">
    <w:name w:val="WW8Num67z7"/>
    <w:rsid w:val="000B30C6"/>
  </w:style>
  <w:style w:type="character" w:customStyle="1" w:styleId="WW8Num67z8">
    <w:name w:val="WW8Num67z8"/>
    <w:rsid w:val="000B30C6"/>
  </w:style>
  <w:style w:type="character" w:customStyle="1" w:styleId="WW8Num68z0">
    <w:name w:val="WW8Num68z0"/>
    <w:rsid w:val="000B30C6"/>
    <w:rPr>
      <w:b w:val="0"/>
      <w:bCs/>
      <w:sz w:val="24"/>
    </w:rPr>
  </w:style>
  <w:style w:type="character" w:customStyle="1" w:styleId="WW8Num69z0">
    <w:name w:val="WW8Num69z0"/>
    <w:rsid w:val="000B30C6"/>
    <w:rPr>
      <w:rFonts w:eastAsia="ArialNarrow, Arial"/>
      <w:b/>
    </w:rPr>
  </w:style>
  <w:style w:type="character" w:customStyle="1" w:styleId="WW8Num70z0">
    <w:name w:val="WW8Num70z0"/>
    <w:rsid w:val="000B30C6"/>
    <w:rPr>
      <w:b/>
      <w:bCs/>
      <w:spacing w:val="-1"/>
    </w:rPr>
  </w:style>
  <w:style w:type="character" w:customStyle="1" w:styleId="WW8Num71z0">
    <w:name w:val="WW8Num71z0"/>
    <w:rsid w:val="000B30C6"/>
    <w:rPr>
      <w:rFonts w:ascii="Wingdings" w:hAnsi="Wingdings" w:cs="Wingdings"/>
    </w:rPr>
  </w:style>
  <w:style w:type="character" w:customStyle="1" w:styleId="WW8Num71z1">
    <w:name w:val="WW8Num71z1"/>
    <w:rsid w:val="000B30C6"/>
    <w:rPr>
      <w:rFonts w:ascii="Courier New" w:hAnsi="Courier New" w:cs="Courier New"/>
    </w:rPr>
  </w:style>
  <w:style w:type="character" w:customStyle="1" w:styleId="WW8Num71z3">
    <w:name w:val="WW8Num71z3"/>
    <w:rsid w:val="000B30C6"/>
    <w:rPr>
      <w:rFonts w:ascii="Symbol" w:hAnsi="Symbol" w:cs="Symbol"/>
    </w:rPr>
  </w:style>
  <w:style w:type="character" w:customStyle="1" w:styleId="WW8Num72z0">
    <w:name w:val="WW8Num72z0"/>
    <w:rsid w:val="000B30C6"/>
    <w:rPr>
      <w:rFonts w:ascii="Times New Roman" w:eastAsia="Times New Roman" w:hAnsi="Times New Roman" w:cs="Times New Roman"/>
      <w:sz w:val="18"/>
      <w:szCs w:val="18"/>
    </w:rPr>
  </w:style>
  <w:style w:type="character" w:customStyle="1" w:styleId="WW8Num72z1">
    <w:name w:val="WW8Num72z1"/>
    <w:rsid w:val="000B30C6"/>
    <w:rPr>
      <w:rFonts w:ascii="Courier New" w:hAnsi="Courier New" w:cs="Courier New"/>
    </w:rPr>
  </w:style>
  <w:style w:type="character" w:customStyle="1" w:styleId="WW8Num72z2">
    <w:name w:val="WW8Num72z2"/>
    <w:rsid w:val="000B30C6"/>
    <w:rPr>
      <w:rFonts w:ascii="Wingdings" w:hAnsi="Wingdings" w:cs="Wingdings"/>
    </w:rPr>
  </w:style>
  <w:style w:type="character" w:customStyle="1" w:styleId="WW8Num72z3">
    <w:name w:val="WW8Num72z3"/>
    <w:rsid w:val="000B30C6"/>
    <w:rPr>
      <w:rFonts w:ascii="Symbol" w:hAnsi="Symbol" w:cs="Symbol"/>
    </w:rPr>
  </w:style>
  <w:style w:type="character" w:customStyle="1" w:styleId="WW8Num73z0">
    <w:name w:val="WW8Num73z0"/>
    <w:rsid w:val="000B30C6"/>
  </w:style>
  <w:style w:type="character" w:customStyle="1" w:styleId="WW8Num73z1">
    <w:name w:val="WW8Num73z1"/>
    <w:rsid w:val="000B30C6"/>
  </w:style>
  <w:style w:type="character" w:customStyle="1" w:styleId="WW8Num73z2">
    <w:name w:val="WW8Num73z2"/>
    <w:rsid w:val="000B30C6"/>
  </w:style>
  <w:style w:type="character" w:customStyle="1" w:styleId="WW8Num73z3">
    <w:name w:val="WW8Num73z3"/>
    <w:rsid w:val="000B30C6"/>
  </w:style>
  <w:style w:type="character" w:customStyle="1" w:styleId="WW8Num73z4">
    <w:name w:val="WW8Num73z4"/>
    <w:rsid w:val="000B30C6"/>
  </w:style>
  <w:style w:type="character" w:customStyle="1" w:styleId="WW8Num73z5">
    <w:name w:val="WW8Num73z5"/>
    <w:rsid w:val="000B30C6"/>
  </w:style>
  <w:style w:type="character" w:customStyle="1" w:styleId="WW8Num73z6">
    <w:name w:val="WW8Num73z6"/>
    <w:rsid w:val="000B30C6"/>
  </w:style>
  <w:style w:type="character" w:customStyle="1" w:styleId="WW8Num73z7">
    <w:name w:val="WW8Num73z7"/>
    <w:rsid w:val="000B30C6"/>
  </w:style>
  <w:style w:type="character" w:customStyle="1" w:styleId="WW8Num73z8">
    <w:name w:val="WW8Num73z8"/>
    <w:rsid w:val="000B30C6"/>
  </w:style>
  <w:style w:type="character" w:customStyle="1" w:styleId="WW8Num74z0">
    <w:name w:val="WW8Num74z0"/>
    <w:rsid w:val="000B30C6"/>
    <w:rPr>
      <w:color w:val="000000"/>
    </w:rPr>
  </w:style>
  <w:style w:type="character" w:customStyle="1" w:styleId="WW8Num74z1">
    <w:name w:val="WW8Num74z1"/>
    <w:rsid w:val="000B30C6"/>
    <w:rPr>
      <w:sz w:val="22"/>
    </w:rPr>
  </w:style>
  <w:style w:type="character" w:customStyle="1" w:styleId="WW8Num74z2">
    <w:name w:val="WW8Num74z2"/>
    <w:rsid w:val="000B30C6"/>
    <w:rPr>
      <w:rFonts w:ascii="Times New Roman" w:hAnsi="Times New Roman" w:cs="Times New Roman"/>
      <w:b w:val="0"/>
      <w:i w:val="0"/>
      <w:sz w:val="22"/>
    </w:rPr>
  </w:style>
  <w:style w:type="character" w:customStyle="1" w:styleId="WW8Num74z3">
    <w:name w:val="WW8Num74z3"/>
    <w:rsid w:val="000B30C6"/>
  </w:style>
  <w:style w:type="character" w:customStyle="1" w:styleId="WW8Num75z0">
    <w:name w:val="WW8Num75z0"/>
    <w:rsid w:val="000B30C6"/>
    <w:rPr>
      <w:rFonts w:ascii="Wingdings" w:hAnsi="Wingdings" w:cs="Wingdings"/>
    </w:rPr>
  </w:style>
  <w:style w:type="character" w:customStyle="1" w:styleId="WW8Num75z1">
    <w:name w:val="WW8Num75z1"/>
    <w:rsid w:val="000B30C6"/>
    <w:rPr>
      <w:rFonts w:ascii="Courier New" w:hAnsi="Courier New" w:cs="Courier New"/>
    </w:rPr>
  </w:style>
  <w:style w:type="character" w:customStyle="1" w:styleId="WW8Num75z3">
    <w:name w:val="WW8Num75z3"/>
    <w:rsid w:val="000B30C6"/>
    <w:rPr>
      <w:rFonts w:ascii="Symbol" w:hAnsi="Symbol" w:cs="Symbol"/>
    </w:rPr>
  </w:style>
  <w:style w:type="character" w:customStyle="1" w:styleId="WW8Num76z0">
    <w:name w:val="WW8Num76z0"/>
    <w:rsid w:val="000B30C6"/>
  </w:style>
  <w:style w:type="character" w:customStyle="1" w:styleId="WW8Num76z1">
    <w:name w:val="WW8Num76z1"/>
    <w:rsid w:val="000B30C6"/>
  </w:style>
  <w:style w:type="character" w:customStyle="1" w:styleId="WW8Num76z2">
    <w:name w:val="WW8Num76z2"/>
    <w:rsid w:val="000B30C6"/>
  </w:style>
  <w:style w:type="character" w:customStyle="1" w:styleId="WW8Num76z3">
    <w:name w:val="WW8Num76z3"/>
    <w:rsid w:val="000B30C6"/>
  </w:style>
  <w:style w:type="character" w:customStyle="1" w:styleId="WW8Num76z4">
    <w:name w:val="WW8Num76z4"/>
    <w:rsid w:val="000B30C6"/>
  </w:style>
  <w:style w:type="character" w:customStyle="1" w:styleId="WW8Num76z5">
    <w:name w:val="WW8Num76z5"/>
    <w:rsid w:val="000B30C6"/>
  </w:style>
  <w:style w:type="character" w:customStyle="1" w:styleId="WW8Num76z6">
    <w:name w:val="WW8Num76z6"/>
    <w:rsid w:val="000B30C6"/>
  </w:style>
  <w:style w:type="character" w:customStyle="1" w:styleId="WW8Num76z7">
    <w:name w:val="WW8Num76z7"/>
    <w:rsid w:val="000B30C6"/>
  </w:style>
  <w:style w:type="character" w:customStyle="1" w:styleId="WW8Num76z8">
    <w:name w:val="WW8Num76z8"/>
    <w:rsid w:val="000B30C6"/>
  </w:style>
  <w:style w:type="character" w:customStyle="1" w:styleId="WW8Num77z0">
    <w:name w:val="WW8Num77z0"/>
    <w:rsid w:val="000B30C6"/>
  </w:style>
  <w:style w:type="character" w:customStyle="1" w:styleId="WW8Num77z1">
    <w:name w:val="WW8Num77z1"/>
    <w:rsid w:val="000B30C6"/>
  </w:style>
  <w:style w:type="character" w:customStyle="1" w:styleId="WW8Num77z2">
    <w:name w:val="WW8Num77z2"/>
    <w:rsid w:val="000B30C6"/>
  </w:style>
  <w:style w:type="character" w:customStyle="1" w:styleId="WW8Num77z3">
    <w:name w:val="WW8Num77z3"/>
    <w:rsid w:val="000B30C6"/>
  </w:style>
  <w:style w:type="character" w:customStyle="1" w:styleId="WW8Num77z4">
    <w:name w:val="WW8Num77z4"/>
    <w:rsid w:val="000B30C6"/>
  </w:style>
  <w:style w:type="character" w:customStyle="1" w:styleId="WW8Num77z5">
    <w:name w:val="WW8Num77z5"/>
    <w:rsid w:val="000B30C6"/>
  </w:style>
  <w:style w:type="character" w:customStyle="1" w:styleId="WW8Num77z6">
    <w:name w:val="WW8Num77z6"/>
    <w:rsid w:val="000B30C6"/>
  </w:style>
  <w:style w:type="character" w:customStyle="1" w:styleId="WW8Num77z7">
    <w:name w:val="WW8Num77z7"/>
    <w:rsid w:val="000B30C6"/>
  </w:style>
  <w:style w:type="character" w:customStyle="1" w:styleId="WW8Num77z8">
    <w:name w:val="WW8Num77z8"/>
    <w:rsid w:val="000B30C6"/>
  </w:style>
  <w:style w:type="character" w:customStyle="1" w:styleId="WW8Num78z0">
    <w:name w:val="WW8Num78z0"/>
    <w:rsid w:val="000B30C6"/>
    <w:rPr>
      <w:b/>
      <w:bCs/>
      <w:i/>
      <w:u w:val="single"/>
    </w:rPr>
  </w:style>
  <w:style w:type="character" w:customStyle="1" w:styleId="WW8Num79z0">
    <w:name w:val="WW8Num79z0"/>
    <w:rsid w:val="000B30C6"/>
    <w:rPr>
      <w:rFonts w:ascii="Times New Roman" w:eastAsia="Times New Roman" w:hAnsi="Times New Roman" w:cs="Times New Roman"/>
      <w:sz w:val="18"/>
      <w:szCs w:val="18"/>
    </w:rPr>
  </w:style>
  <w:style w:type="character" w:customStyle="1" w:styleId="WW8Num79z1">
    <w:name w:val="WW8Num79z1"/>
    <w:rsid w:val="000B30C6"/>
    <w:rPr>
      <w:rFonts w:ascii="Courier New" w:hAnsi="Courier New" w:cs="Courier New"/>
    </w:rPr>
  </w:style>
  <w:style w:type="character" w:customStyle="1" w:styleId="WW8Num79z2">
    <w:name w:val="WW8Num79z2"/>
    <w:rsid w:val="000B30C6"/>
    <w:rPr>
      <w:rFonts w:ascii="Wingdings" w:hAnsi="Wingdings" w:cs="Wingdings"/>
    </w:rPr>
  </w:style>
  <w:style w:type="character" w:customStyle="1" w:styleId="WW8Num79z3">
    <w:name w:val="WW8Num79z3"/>
    <w:rsid w:val="000B30C6"/>
    <w:rPr>
      <w:rFonts w:ascii="Symbol" w:hAnsi="Symbol" w:cs="Symbol"/>
    </w:rPr>
  </w:style>
  <w:style w:type="character" w:customStyle="1" w:styleId="WW8Num80z0">
    <w:name w:val="WW8Num80z0"/>
    <w:rsid w:val="000B30C6"/>
    <w:rPr>
      <w:sz w:val="22"/>
    </w:rPr>
  </w:style>
  <w:style w:type="character" w:customStyle="1" w:styleId="WW8Num81z0">
    <w:name w:val="WW8Num81z0"/>
    <w:rsid w:val="000B30C6"/>
    <w:rPr>
      <w:rFonts w:cs="Times New Roman"/>
      <w:color w:val="000000"/>
      <w:sz w:val="20"/>
      <w:szCs w:val="20"/>
      <w:lang w:val="pl-PL"/>
    </w:rPr>
  </w:style>
  <w:style w:type="character" w:customStyle="1" w:styleId="WW8Num82z0">
    <w:name w:val="WW8Num82z0"/>
    <w:rsid w:val="000B30C6"/>
    <w:rPr>
      <w:rFonts w:ascii="Times New Roman" w:hAnsi="Times New Roman" w:cs="Times New Roman"/>
      <w:sz w:val="22"/>
    </w:rPr>
  </w:style>
  <w:style w:type="character" w:customStyle="1" w:styleId="WW8Num82z1">
    <w:name w:val="WW8Num82z1"/>
    <w:rsid w:val="000B30C6"/>
  </w:style>
  <w:style w:type="character" w:customStyle="1" w:styleId="WW8Num82z2">
    <w:name w:val="WW8Num82z2"/>
    <w:rsid w:val="000B30C6"/>
  </w:style>
  <w:style w:type="character" w:customStyle="1" w:styleId="WW8Num82z3">
    <w:name w:val="WW8Num82z3"/>
    <w:rsid w:val="000B30C6"/>
  </w:style>
  <w:style w:type="character" w:customStyle="1" w:styleId="WW8Num82z4">
    <w:name w:val="WW8Num82z4"/>
    <w:rsid w:val="000B30C6"/>
  </w:style>
  <w:style w:type="character" w:customStyle="1" w:styleId="WW8Num82z5">
    <w:name w:val="WW8Num82z5"/>
    <w:rsid w:val="000B30C6"/>
  </w:style>
  <w:style w:type="character" w:customStyle="1" w:styleId="WW8Num82z6">
    <w:name w:val="WW8Num82z6"/>
    <w:rsid w:val="000B30C6"/>
  </w:style>
  <w:style w:type="character" w:customStyle="1" w:styleId="WW8Num82z7">
    <w:name w:val="WW8Num82z7"/>
    <w:rsid w:val="000B30C6"/>
  </w:style>
  <w:style w:type="character" w:customStyle="1" w:styleId="WW8Num82z8">
    <w:name w:val="WW8Num82z8"/>
    <w:rsid w:val="000B30C6"/>
  </w:style>
  <w:style w:type="character" w:customStyle="1" w:styleId="WW8Num83z0">
    <w:name w:val="WW8Num83z0"/>
    <w:rsid w:val="000B30C6"/>
    <w:rPr>
      <w:rFonts w:ascii="Times New Roman" w:eastAsia="Times New Roman" w:hAnsi="Times New Roman" w:cs="Times New Roman"/>
    </w:rPr>
  </w:style>
  <w:style w:type="character" w:customStyle="1" w:styleId="WW8Num83z1">
    <w:name w:val="WW8Num83z1"/>
    <w:rsid w:val="000B30C6"/>
    <w:rPr>
      <w:rFonts w:ascii="Courier New" w:hAnsi="Courier New" w:cs="Courier New"/>
    </w:rPr>
  </w:style>
  <w:style w:type="character" w:customStyle="1" w:styleId="WW8Num83z2">
    <w:name w:val="WW8Num83z2"/>
    <w:rsid w:val="000B30C6"/>
    <w:rPr>
      <w:rFonts w:ascii="Wingdings" w:hAnsi="Wingdings" w:cs="Wingdings"/>
    </w:rPr>
  </w:style>
  <w:style w:type="character" w:customStyle="1" w:styleId="WW8Num83z3">
    <w:name w:val="WW8Num83z3"/>
    <w:rsid w:val="000B30C6"/>
    <w:rPr>
      <w:rFonts w:ascii="Symbol" w:hAnsi="Symbol" w:cs="Symbol"/>
    </w:rPr>
  </w:style>
  <w:style w:type="character" w:customStyle="1" w:styleId="WW8Num84z0">
    <w:name w:val="WW8Num84z0"/>
    <w:rsid w:val="000B30C6"/>
  </w:style>
  <w:style w:type="character" w:customStyle="1" w:styleId="WW8Num84z1">
    <w:name w:val="WW8Num84z1"/>
    <w:rsid w:val="000B30C6"/>
  </w:style>
  <w:style w:type="character" w:customStyle="1" w:styleId="WW8Num84z2">
    <w:name w:val="WW8Num84z2"/>
    <w:rsid w:val="000B30C6"/>
  </w:style>
  <w:style w:type="character" w:customStyle="1" w:styleId="WW8Num84z3">
    <w:name w:val="WW8Num84z3"/>
    <w:rsid w:val="000B30C6"/>
  </w:style>
  <w:style w:type="character" w:customStyle="1" w:styleId="WW8Num84z4">
    <w:name w:val="WW8Num84z4"/>
    <w:rsid w:val="000B30C6"/>
  </w:style>
  <w:style w:type="character" w:customStyle="1" w:styleId="WW8Num84z5">
    <w:name w:val="WW8Num84z5"/>
    <w:rsid w:val="000B30C6"/>
  </w:style>
  <w:style w:type="character" w:customStyle="1" w:styleId="WW8Num84z6">
    <w:name w:val="WW8Num84z6"/>
    <w:rsid w:val="000B30C6"/>
  </w:style>
  <w:style w:type="character" w:customStyle="1" w:styleId="WW8Num84z7">
    <w:name w:val="WW8Num84z7"/>
    <w:rsid w:val="000B30C6"/>
  </w:style>
  <w:style w:type="character" w:customStyle="1" w:styleId="WW8Num84z8">
    <w:name w:val="WW8Num84z8"/>
    <w:rsid w:val="000B30C6"/>
  </w:style>
  <w:style w:type="character" w:customStyle="1" w:styleId="Internetlink">
    <w:name w:val="Internet link"/>
    <w:rsid w:val="000B30C6"/>
    <w:rPr>
      <w:color w:val="0000FF"/>
      <w:u w:val="single"/>
    </w:rPr>
  </w:style>
  <w:style w:type="character" w:customStyle="1" w:styleId="VisitedInternetLink">
    <w:name w:val="Visited Internet Link"/>
    <w:rsid w:val="000B30C6"/>
    <w:rPr>
      <w:color w:val="800080"/>
      <w:u w:val="single"/>
    </w:rPr>
  </w:style>
  <w:style w:type="character" w:customStyle="1" w:styleId="Odwoaniedokomentarza1">
    <w:name w:val="Odwołanie do komentarza1"/>
    <w:rsid w:val="000B30C6"/>
    <w:rPr>
      <w:sz w:val="16"/>
      <w:szCs w:val="16"/>
    </w:rPr>
  </w:style>
  <w:style w:type="character" w:customStyle="1" w:styleId="StrongEmphasis">
    <w:name w:val="Strong Emphasis"/>
    <w:rsid w:val="000B30C6"/>
    <w:rPr>
      <w:b/>
      <w:bCs/>
    </w:rPr>
  </w:style>
  <w:style w:type="character" w:customStyle="1" w:styleId="EndnoteSymbol">
    <w:name w:val="Endnote Symbol"/>
    <w:rsid w:val="000B30C6"/>
    <w:rPr>
      <w:position w:val="0"/>
      <w:vertAlign w:val="superscript"/>
    </w:rPr>
  </w:style>
  <w:style w:type="character" w:customStyle="1" w:styleId="symbol1">
    <w:name w:val="symbol1"/>
    <w:rsid w:val="000B30C6"/>
    <w:rPr>
      <w:rFonts w:ascii="Courier New" w:hAnsi="Courier New" w:cs="Courier New"/>
      <w:b/>
      <w:bCs/>
      <w:sz w:val="14"/>
      <w:szCs w:val="14"/>
    </w:rPr>
  </w:style>
  <w:style w:type="character" w:customStyle="1" w:styleId="BezodstpwZnak">
    <w:name w:val="Bez odstępów Znak"/>
    <w:rsid w:val="000B30C6"/>
    <w:rPr>
      <w:rFonts w:ascii="Calibri" w:hAnsi="Calibri" w:cs="Calibri"/>
      <w:sz w:val="22"/>
      <w:szCs w:val="22"/>
    </w:rPr>
  </w:style>
  <w:style w:type="numbering" w:customStyle="1" w:styleId="WW8Num1">
    <w:name w:val="WW8Num1"/>
    <w:basedOn w:val="Bezlisty"/>
    <w:rsid w:val="000B30C6"/>
    <w:pPr>
      <w:numPr>
        <w:numId w:val="16"/>
      </w:numPr>
    </w:pPr>
  </w:style>
  <w:style w:type="numbering" w:customStyle="1" w:styleId="WW8Num5">
    <w:name w:val="WW8Num5"/>
    <w:basedOn w:val="Bezlisty"/>
    <w:rsid w:val="000B30C6"/>
    <w:pPr>
      <w:numPr>
        <w:numId w:val="17"/>
      </w:numPr>
    </w:pPr>
  </w:style>
  <w:style w:type="numbering" w:customStyle="1" w:styleId="WW8Num6">
    <w:name w:val="WW8Num6"/>
    <w:basedOn w:val="Bezlisty"/>
    <w:rsid w:val="000B30C6"/>
    <w:pPr>
      <w:numPr>
        <w:numId w:val="18"/>
      </w:numPr>
    </w:pPr>
  </w:style>
  <w:style w:type="numbering" w:customStyle="1" w:styleId="WW8Num9">
    <w:name w:val="WW8Num9"/>
    <w:basedOn w:val="Bezlisty"/>
    <w:rsid w:val="000B30C6"/>
    <w:pPr>
      <w:numPr>
        <w:numId w:val="19"/>
      </w:numPr>
    </w:pPr>
  </w:style>
  <w:style w:type="numbering" w:customStyle="1" w:styleId="WW8Num13">
    <w:name w:val="WW8Num13"/>
    <w:basedOn w:val="Bezlisty"/>
    <w:rsid w:val="000B30C6"/>
    <w:pPr>
      <w:numPr>
        <w:numId w:val="20"/>
      </w:numPr>
    </w:pPr>
  </w:style>
  <w:style w:type="numbering" w:customStyle="1" w:styleId="WW8Num14">
    <w:name w:val="WW8Num14"/>
    <w:basedOn w:val="Bezlisty"/>
    <w:rsid w:val="000B30C6"/>
    <w:pPr>
      <w:numPr>
        <w:numId w:val="21"/>
      </w:numPr>
    </w:pPr>
  </w:style>
  <w:style w:type="numbering" w:customStyle="1" w:styleId="WW8Num15">
    <w:name w:val="WW8Num15"/>
    <w:basedOn w:val="Bezlisty"/>
    <w:rsid w:val="000B30C6"/>
    <w:pPr>
      <w:numPr>
        <w:numId w:val="22"/>
      </w:numPr>
    </w:pPr>
  </w:style>
  <w:style w:type="numbering" w:customStyle="1" w:styleId="WW8Num16">
    <w:name w:val="WW8Num16"/>
    <w:basedOn w:val="Bezlisty"/>
    <w:rsid w:val="000B30C6"/>
    <w:pPr>
      <w:numPr>
        <w:numId w:val="23"/>
      </w:numPr>
    </w:pPr>
  </w:style>
  <w:style w:type="numbering" w:customStyle="1" w:styleId="WW8Num17">
    <w:name w:val="WW8Num17"/>
    <w:basedOn w:val="Bezlisty"/>
    <w:rsid w:val="000B30C6"/>
    <w:pPr>
      <w:numPr>
        <w:numId w:val="24"/>
      </w:numPr>
    </w:pPr>
  </w:style>
  <w:style w:type="numbering" w:customStyle="1" w:styleId="WW8Num18">
    <w:name w:val="WW8Num18"/>
    <w:basedOn w:val="Bezlisty"/>
    <w:rsid w:val="000B30C6"/>
    <w:pPr>
      <w:numPr>
        <w:numId w:val="25"/>
      </w:numPr>
    </w:pPr>
  </w:style>
  <w:style w:type="numbering" w:customStyle="1" w:styleId="WW8Num19">
    <w:name w:val="WW8Num19"/>
    <w:basedOn w:val="Bezlisty"/>
    <w:rsid w:val="000B30C6"/>
    <w:pPr>
      <w:numPr>
        <w:numId w:val="26"/>
      </w:numPr>
    </w:pPr>
  </w:style>
  <w:style w:type="numbering" w:customStyle="1" w:styleId="WW8Num20">
    <w:name w:val="WW8Num20"/>
    <w:basedOn w:val="Bezlisty"/>
    <w:rsid w:val="000B30C6"/>
    <w:pPr>
      <w:numPr>
        <w:numId w:val="27"/>
      </w:numPr>
    </w:pPr>
  </w:style>
  <w:style w:type="numbering" w:customStyle="1" w:styleId="WW8Num23">
    <w:name w:val="WW8Num23"/>
    <w:basedOn w:val="Bezlisty"/>
    <w:rsid w:val="000B30C6"/>
    <w:pPr>
      <w:numPr>
        <w:numId w:val="28"/>
      </w:numPr>
    </w:pPr>
  </w:style>
  <w:style w:type="numbering" w:customStyle="1" w:styleId="WW8Num24">
    <w:name w:val="WW8Num24"/>
    <w:basedOn w:val="Bezlisty"/>
    <w:rsid w:val="000B30C6"/>
    <w:pPr>
      <w:numPr>
        <w:numId w:val="29"/>
      </w:numPr>
    </w:pPr>
  </w:style>
  <w:style w:type="numbering" w:customStyle="1" w:styleId="WW8Num25">
    <w:name w:val="WW8Num25"/>
    <w:basedOn w:val="Bezlisty"/>
    <w:rsid w:val="000B30C6"/>
    <w:pPr>
      <w:numPr>
        <w:numId w:val="30"/>
      </w:numPr>
    </w:pPr>
  </w:style>
  <w:style w:type="numbering" w:customStyle="1" w:styleId="WW8Num26">
    <w:name w:val="WW8Num26"/>
    <w:basedOn w:val="Bezlisty"/>
    <w:rsid w:val="000B30C6"/>
    <w:pPr>
      <w:numPr>
        <w:numId w:val="31"/>
      </w:numPr>
    </w:pPr>
  </w:style>
  <w:style w:type="numbering" w:customStyle="1" w:styleId="WW8Num27">
    <w:name w:val="WW8Num27"/>
    <w:basedOn w:val="Bezlisty"/>
    <w:rsid w:val="000B30C6"/>
    <w:pPr>
      <w:numPr>
        <w:numId w:val="32"/>
      </w:numPr>
    </w:pPr>
  </w:style>
  <w:style w:type="numbering" w:customStyle="1" w:styleId="WW8Num28">
    <w:name w:val="WW8Num28"/>
    <w:basedOn w:val="Bezlisty"/>
    <w:rsid w:val="000B30C6"/>
    <w:pPr>
      <w:numPr>
        <w:numId w:val="33"/>
      </w:numPr>
    </w:pPr>
  </w:style>
  <w:style w:type="numbering" w:customStyle="1" w:styleId="WW8Num29">
    <w:name w:val="WW8Num29"/>
    <w:basedOn w:val="Bezlisty"/>
    <w:rsid w:val="000B30C6"/>
    <w:pPr>
      <w:numPr>
        <w:numId w:val="34"/>
      </w:numPr>
    </w:pPr>
  </w:style>
  <w:style w:type="numbering" w:customStyle="1" w:styleId="WW8Num30">
    <w:name w:val="WW8Num30"/>
    <w:basedOn w:val="Bezlisty"/>
    <w:rsid w:val="000B30C6"/>
    <w:pPr>
      <w:numPr>
        <w:numId w:val="35"/>
      </w:numPr>
    </w:pPr>
  </w:style>
  <w:style w:type="numbering" w:customStyle="1" w:styleId="WW8Num31">
    <w:name w:val="WW8Num31"/>
    <w:basedOn w:val="Bezlisty"/>
    <w:rsid w:val="000B30C6"/>
    <w:pPr>
      <w:numPr>
        <w:numId w:val="36"/>
      </w:numPr>
    </w:pPr>
  </w:style>
  <w:style w:type="numbering" w:customStyle="1" w:styleId="WW8Num32">
    <w:name w:val="WW8Num32"/>
    <w:basedOn w:val="Bezlisty"/>
    <w:rsid w:val="000B30C6"/>
    <w:pPr>
      <w:numPr>
        <w:numId w:val="37"/>
      </w:numPr>
    </w:pPr>
  </w:style>
  <w:style w:type="numbering" w:customStyle="1" w:styleId="WW8Num33">
    <w:name w:val="WW8Num33"/>
    <w:basedOn w:val="Bezlisty"/>
    <w:rsid w:val="000B30C6"/>
    <w:pPr>
      <w:numPr>
        <w:numId w:val="38"/>
      </w:numPr>
    </w:pPr>
  </w:style>
  <w:style w:type="numbering" w:customStyle="1" w:styleId="WW8Num34">
    <w:name w:val="WW8Num34"/>
    <w:basedOn w:val="Bezlisty"/>
    <w:rsid w:val="000B30C6"/>
    <w:pPr>
      <w:numPr>
        <w:numId w:val="39"/>
      </w:numPr>
    </w:pPr>
  </w:style>
  <w:style w:type="numbering" w:customStyle="1" w:styleId="WW8Num35">
    <w:name w:val="WW8Num35"/>
    <w:basedOn w:val="Bezlisty"/>
    <w:rsid w:val="000B30C6"/>
    <w:pPr>
      <w:numPr>
        <w:numId w:val="40"/>
      </w:numPr>
    </w:pPr>
  </w:style>
  <w:style w:type="numbering" w:customStyle="1" w:styleId="WW8Num36">
    <w:name w:val="WW8Num36"/>
    <w:basedOn w:val="Bezlisty"/>
    <w:rsid w:val="000B30C6"/>
    <w:pPr>
      <w:numPr>
        <w:numId w:val="41"/>
      </w:numPr>
    </w:pPr>
  </w:style>
  <w:style w:type="numbering" w:customStyle="1" w:styleId="WW8Num37">
    <w:name w:val="WW8Num37"/>
    <w:basedOn w:val="Bezlisty"/>
    <w:rsid w:val="000B30C6"/>
    <w:pPr>
      <w:numPr>
        <w:numId w:val="42"/>
      </w:numPr>
    </w:pPr>
  </w:style>
  <w:style w:type="numbering" w:customStyle="1" w:styleId="WW8Num38">
    <w:name w:val="WW8Num38"/>
    <w:basedOn w:val="Bezlisty"/>
    <w:rsid w:val="000B30C6"/>
    <w:pPr>
      <w:numPr>
        <w:numId w:val="43"/>
      </w:numPr>
    </w:pPr>
  </w:style>
  <w:style w:type="numbering" w:customStyle="1" w:styleId="WW8Num39">
    <w:name w:val="WW8Num39"/>
    <w:basedOn w:val="Bezlisty"/>
    <w:rsid w:val="000B30C6"/>
    <w:pPr>
      <w:numPr>
        <w:numId w:val="44"/>
      </w:numPr>
    </w:pPr>
  </w:style>
  <w:style w:type="numbering" w:customStyle="1" w:styleId="WW8Num40">
    <w:name w:val="WW8Num40"/>
    <w:basedOn w:val="Bezlisty"/>
    <w:rsid w:val="000B30C6"/>
    <w:pPr>
      <w:numPr>
        <w:numId w:val="45"/>
      </w:numPr>
    </w:pPr>
  </w:style>
  <w:style w:type="numbering" w:customStyle="1" w:styleId="WW8Num41">
    <w:name w:val="WW8Num41"/>
    <w:basedOn w:val="Bezlisty"/>
    <w:rsid w:val="000B30C6"/>
    <w:pPr>
      <w:numPr>
        <w:numId w:val="46"/>
      </w:numPr>
    </w:pPr>
  </w:style>
  <w:style w:type="numbering" w:customStyle="1" w:styleId="WW8Num42">
    <w:name w:val="WW8Num42"/>
    <w:basedOn w:val="Bezlisty"/>
    <w:rsid w:val="000B30C6"/>
    <w:pPr>
      <w:numPr>
        <w:numId w:val="47"/>
      </w:numPr>
    </w:pPr>
  </w:style>
  <w:style w:type="numbering" w:customStyle="1" w:styleId="WW8Num43">
    <w:name w:val="WW8Num43"/>
    <w:basedOn w:val="Bezlisty"/>
    <w:rsid w:val="000B30C6"/>
    <w:pPr>
      <w:numPr>
        <w:numId w:val="48"/>
      </w:numPr>
    </w:pPr>
  </w:style>
  <w:style w:type="numbering" w:customStyle="1" w:styleId="WW8Num44">
    <w:name w:val="WW8Num44"/>
    <w:basedOn w:val="Bezlisty"/>
    <w:rsid w:val="000B30C6"/>
    <w:pPr>
      <w:numPr>
        <w:numId w:val="49"/>
      </w:numPr>
    </w:pPr>
  </w:style>
  <w:style w:type="numbering" w:customStyle="1" w:styleId="WW8Num45">
    <w:name w:val="WW8Num45"/>
    <w:basedOn w:val="Bezlisty"/>
    <w:rsid w:val="000B30C6"/>
    <w:pPr>
      <w:numPr>
        <w:numId w:val="50"/>
      </w:numPr>
    </w:pPr>
  </w:style>
  <w:style w:type="numbering" w:customStyle="1" w:styleId="WW8Num46">
    <w:name w:val="WW8Num46"/>
    <w:basedOn w:val="Bezlisty"/>
    <w:rsid w:val="000B30C6"/>
    <w:pPr>
      <w:numPr>
        <w:numId w:val="51"/>
      </w:numPr>
    </w:pPr>
  </w:style>
  <w:style w:type="numbering" w:customStyle="1" w:styleId="WW8Num47">
    <w:name w:val="WW8Num47"/>
    <w:basedOn w:val="Bezlisty"/>
    <w:rsid w:val="000B30C6"/>
    <w:pPr>
      <w:numPr>
        <w:numId w:val="52"/>
      </w:numPr>
    </w:pPr>
  </w:style>
  <w:style w:type="numbering" w:customStyle="1" w:styleId="WW8Num48">
    <w:name w:val="WW8Num48"/>
    <w:basedOn w:val="Bezlisty"/>
    <w:rsid w:val="000B30C6"/>
    <w:pPr>
      <w:numPr>
        <w:numId w:val="53"/>
      </w:numPr>
    </w:pPr>
  </w:style>
  <w:style w:type="numbering" w:customStyle="1" w:styleId="WW8Num49">
    <w:name w:val="WW8Num49"/>
    <w:basedOn w:val="Bezlisty"/>
    <w:rsid w:val="000B30C6"/>
    <w:pPr>
      <w:numPr>
        <w:numId w:val="54"/>
      </w:numPr>
    </w:pPr>
  </w:style>
  <w:style w:type="numbering" w:customStyle="1" w:styleId="WW8Num50">
    <w:name w:val="WW8Num50"/>
    <w:basedOn w:val="Bezlisty"/>
    <w:rsid w:val="000B30C6"/>
    <w:pPr>
      <w:numPr>
        <w:numId w:val="55"/>
      </w:numPr>
    </w:pPr>
  </w:style>
  <w:style w:type="numbering" w:customStyle="1" w:styleId="WW8Num51">
    <w:name w:val="WW8Num51"/>
    <w:basedOn w:val="Bezlisty"/>
    <w:rsid w:val="000B30C6"/>
    <w:pPr>
      <w:numPr>
        <w:numId w:val="56"/>
      </w:numPr>
    </w:pPr>
  </w:style>
  <w:style w:type="paragraph" w:customStyle="1" w:styleId="WW-Zawartotabeli11">
    <w:name w:val="WW-Zawartość tabeli11"/>
    <w:basedOn w:val="Tekstpodstawowy"/>
    <w:rsid w:val="007D50DA"/>
    <w:pPr>
      <w:widowControl w:val="0"/>
      <w:suppressLineNumbers/>
      <w:suppressAutoHyphens/>
      <w:spacing w:after="120"/>
      <w:jc w:val="left"/>
    </w:pPr>
    <w:rPr>
      <w:rFonts w:eastAsia="Lucida Sans Unicode" w:cs="Tahoma"/>
      <w:b w:val="0"/>
      <w:color w:val="000000"/>
      <w:szCs w:val="24"/>
      <w:lang w:val="en-US" w:eastAsia="en-US" w:bidi="en-US"/>
    </w:rPr>
  </w:style>
  <w:style w:type="character" w:customStyle="1" w:styleId="WW8Num44z6">
    <w:name w:val="WW8Num44z6"/>
    <w:rsid w:val="00007A4C"/>
  </w:style>
  <w:style w:type="numbering" w:customStyle="1" w:styleId="WW8Num221">
    <w:name w:val="WW8Num221"/>
    <w:basedOn w:val="Bezlisty"/>
    <w:rsid w:val="00135F54"/>
  </w:style>
  <w:style w:type="numbering" w:customStyle="1" w:styleId="WW8Num222">
    <w:name w:val="WW8Num222"/>
    <w:basedOn w:val="Bezlisty"/>
    <w:rsid w:val="00086679"/>
    <w:pPr>
      <w:numPr>
        <w:numId w:val="1"/>
      </w:numPr>
    </w:pPr>
  </w:style>
  <w:style w:type="numbering" w:customStyle="1" w:styleId="WW8Num223">
    <w:name w:val="WW8Num223"/>
    <w:basedOn w:val="Bezlisty"/>
    <w:rsid w:val="00501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657">
      <w:bodyDiv w:val="1"/>
      <w:marLeft w:val="0"/>
      <w:marRight w:val="0"/>
      <w:marTop w:val="0"/>
      <w:marBottom w:val="0"/>
      <w:divBdr>
        <w:top w:val="none" w:sz="0" w:space="0" w:color="auto"/>
        <w:left w:val="none" w:sz="0" w:space="0" w:color="auto"/>
        <w:bottom w:val="none" w:sz="0" w:space="0" w:color="auto"/>
        <w:right w:val="none" w:sz="0" w:space="0" w:color="auto"/>
      </w:divBdr>
    </w:div>
    <w:div w:id="21133404">
      <w:bodyDiv w:val="1"/>
      <w:marLeft w:val="0"/>
      <w:marRight w:val="0"/>
      <w:marTop w:val="0"/>
      <w:marBottom w:val="0"/>
      <w:divBdr>
        <w:top w:val="none" w:sz="0" w:space="0" w:color="auto"/>
        <w:left w:val="none" w:sz="0" w:space="0" w:color="auto"/>
        <w:bottom w:val="none" w:sz="0" w:space="0" w:color="auto"/>
        <w:right w:val="none" w:sz="0" w:space="0" w:color="auto"/>
      </w:divBdr>
    </w:div>
    <w:div w:id="39676622">
      <w:bodyDiv w:val="1"/>
      <w:marLeft w:val="0"/>
      <w:marRight w:val="0"/>
      <w:marTop w:val="0"/>
      <w:marBottom w:val="0"/>
      <w:divBdr>
        <w:top w:val="none" w:sz="0" w:space="0" w:color="auto"/>
        <w:left w:val="none" w:sz="0" w:space="0" w:color="auto"/>
        <w:bottom w:val="none" w:sz="0" w:space="0" w:color="auto"/>
        <w:right w:val="none" w:sz="0" w:space="0" w:color="auto"/>
      </w:divBdr>
    </w:div>
    <w:div w:id="61802011">
      <w:bodyDiv w:val="1"/>
      <w:marLeft w:val="0"/>
      <w:marRight w:val="0"/>
      <w:marTop w:val="0"/>
      <w:marBottom w:val="0"/>
      <w:divBdr>
        <w:top w:val="none" w:sz="0" w:space="0" w:color="auto"/>
        <w:left w:val="none" w:sz="0" w:space="0" w:color="auto"/>
        <w:bottom w:val="none" w:sz="0" w:space="0" w:color="auto"/>
        <w:right w:val="none" w:sz="0" w:space="0" w:color="auto"/>
      </w:divBdr>
    </w:div>
    <w:div w:id="62919449">
      <w:bodyDiv w:val="1"/>
      <w:marLeft w:val="0"/>
      <w:marRight w:val="0"/>
      <w:marTop w:val="0"/>
      <w:marBottom w:val="0"/>
      <w:divBdr>
        <w:top w:val="none" w:sz="0" w:space="0" w:color="auto"/>
        <w:left w:val="none" w:sz="0" w:space="0" w:color="auto"/>
        <w:bottom w:val="none" w:sz="0" w:space="0" w:color="auto"/>
        <w:right w:val="none" w:sz="0" w:space="0" w:color="auto"/>
      </w:divBdr>
    </w:div>
    <w:div w:id="111634064">
      <w:bodyDiv w:val="1"/>
      <w:marLeft w:val="0"/>
      <w:marRight w:val="0"/>
      <w:marTop w:val="0"/>
      <w:marBottom w:val="0"/>
      <w:divBdr>
        <w:top w:val="none" w:sz="0" w:space="0" w:color="auto"/>
        <w:left w:val="none" w:sz="0" w:space="0" w:color="auto"/>
        <w:bottom w:val="none" w:sz="0" w:space="0" w:color="auto"/>
        <w:right w:val="none" w:sz="0" w:space="0" w:color="auto"/>
      </w:divBdr>
    </w:div>
    <w:div w:id="149753082">
      <w:bodyDiv w:val="1"/>
      <w:marLeft w:val="0"/>
      <w:marRight w:val="0"/>
      <w:marTop w:val="0"/>
      <w:marBottom w:val="0"/>
      <w:divBdr>
        <w:top w:val="none" w:sz="0" w:space="0" w:color="auto"/>
        <w:left w:val="none" w:sz="0" w:space="0" w:color="auto"/>
        <w:bottom w:val="none" w:sz="0" w:space="0" w:color="auto"/>
        <w:right w:val="none" w:sz="0" w:space="0" w:color="auto"/>
      </w:divBdr>
    </w:div>
    <w:div w:id="152993264">
      <w:bodyDiv w:val="1"/>
      <w:marLeft w:val="0"/>
      <w:marRight w:val="0"/>
      <w:marTop w:val="0"/>
      <w:marBottom w:val="0"/>
      <w:divBdr>
        <w:top w:val="none" w:sz="0" w:space="0" w:color="auto"/>
        <w:left w:val="none" w:sz="0" w:space="0" w:color="auto"/>
        <w:bottom w:val="none" w:sz="0" w:space="0" w:color="auto"/>
        <w:right w:val="none" w:sz="0" w:space="0" w:color="auto"/>
      </w:divBdr>
    </w:div>
    <w:div w:id="154345466">
      <w:bodyDiv w:val="1"/>
      <w:marLeft w:val="0"/>
      <w:marRight w:val="0"/>
      <w:marTop w:val="0"/>
      <w:marBottom w:val="0"/>
      <w:divBdr>
        <w:top w:val="none" w:sz="0" w:space="0" w:color="auto"/>
        <w:left w:val="none" w:sz="0" w:space="0" w:color="auto"/>
        <w:bottom w:val="none" w:sz="0" w:space="0" w:color="auto"/>
        <w:right w:val="none" w:sz="0" w:space="0" w:color="auto"/>
      </w:divBdr>
    </w:div>
    <w:div w:id="155994355">
      <w:bodyDiv w:val="1"/>
      <w:marLeft w:val="0"/>
      <w:marRight w:val="0"/>
      <w:marTop w:val="0"/>
      <w:marBottom w:val="0"/>
      <w:divBdr>
        <w:top w:val="none" w:sz="0" w:space="0" w:color="auto"/>
        <w:left w:val="none" w:sz="0" w:space="0" w:color="auto"/>
        <w:bottom w:val="none" w:sz="0" w:space="0" w:color="auto"/>
        <w:right w:val="none" w:sz="0" w:space="0" w:color="auto"/>
      </w:divBdr>
    </w:div>
    <w:div w:id="162166724">
      <w:bodyDiv w:val="1"/>
      <w:marLeft w:val="0"/>
      <w:marRight w:val="0"/>
      <w:marTop w:val="0"/>
      <w:marBottom w:val="0"/>
      <w:divBdr>
        <w:top w:val="none" w:sz="0" w:space="0" w:color="auto"/>
        <w:left w:val="none" w:sz="0" w:space="0" w:color="auto"/>
        <w:bottom w:val="none" w:sz="0" w:space="0" w:color="auto"/>
        <w:right w:val="none" w:sz="0" w:space="0" w:color="auto"/>
      </w:divBdr>
    </w:div>
    <w:div w:id="172692613">
      <w:bodyDiv w:val="1"/>
      <w:marLeft w:val="0"/>
      <w:marRight w:val="0"/>
      <w:marTop w:val="0"/>
      <w:marBottom w:val="0"/>
      <w:divBdr>
        <w:top w:val="none" w:sz="0" w:space="0" w:color="auto"/>
        <w:left w:val="none" w:sz="0" w:space="0" w:color="auto"/>
        <w:bottom w:val="none" w:sz="0" w:space="0" w:color="auto"/>
        <w:right w:val="none" w:sz="0" w:space="0" w:color="auto"/>
      </w:divBdr>
    </w:div>
    <w:div w:id="178546977">
      <w:bodyDiv w:val="1"/>
      <w:marLeft w:val="0"/>
      <w:marRight w:val="0"/>
      <w:marTop w:val="0"/>
      <w:marBottom w:val="0"/>
      <w:divBdr>
        <w:top w:val="none" w:sz="0" w:space="0" w:color="auto"/>
        <w:left w:val="none" w:sz="0" w:space="0" w:color="auto"/>
        <w:bottom w:val="none" w:sz="0" w:space="0" w:color="auto"/>
        <w:right w:val="none" w:sz="0" w:space="0" w:color="auto"/>
      </w:divBdr>
    </w:div>
    <w:div w:id="213395404">
      <w:bodyDiv w:val="1"/>
      <w:marLeft w:val="0"/>
      <w:marRight w:val="0"/>
      <w:marTop w:val="0"/>
      <w:marBottom w:val="0"/>
      <w:divBdr>
        <w:top w:val="none" w:sz="0" w:space="0" w:color="auto"/>
        <w:left w:val="none" w:sz="0" w:space="0" w:color="auto"/>
        <w:bottom w:val="none" w:sz="0" w:space="0" w:color="auto"/>
        <w:right w:val="none" w:sz="0" w:space="0" w:color="auto"/>
      </w:divBdr>
    </w:div>
    <w:div w:id="222644557">
      <w:bodyDiv w:val="1"/>
      <w:marLeft w:val="0"/>
      <w:marRight w:val="0"/>
      <w:marTop w:val="0"/>
      <w:marBottom w:val="0"/>
      <w:divBdr>
        <w:top w:val="none" w:sz="0" w:space="0" w:color="auto"/>
        <w:left w:val="none" w:sz="0" w:space="0" w:color="auto"/>
        <w:bottom w:val="none" w:sz="0" w:space="0" w:color="auto"/>
        <w:right w:val="none" w:sz="0" w:space="0" w:color="auto"/>
      </w:divBdr>
    </w:div>
    <w:div w:id="259145898">
      <w:bodyDiv w:val="1"/>
      <w:marLeft w:val="0"/>
      <w:marRight w:val="0"/>
      <w:marTop w:val="0"/>
      <w:marBottom w:val="0"/>
      <w:divBdr>
        <w:top w:val="none" w:sz="0" w:space="0" w:color="auto"/>
        <w:left w:val="none" w:sz="0" w:space="0" w:color="auto"/>
        <w:bottom w:val="none" w:sz="0" w:space="0" w:color="auto"/>
        <w:right w:val="none" w:sz="0" w:space="0" w:color="auto"/>
      </w:divBdr>
    </w:div>
    <w:div w:id="267394010">
      <w:bodyDiv w:val="1"/>
      <w:marLeft w:val="0"/>
      <w:marRight w:val="0"/>
      <w:marTop w:val="0"/>
      <w:marBottom w:val="0"/>
      <w:divBdr>
        <w:top w:val="none" w:sz="0" w:space="0" w:color="auto"/>
        <w:left w:val="none" w:sz="0" w:space="0" w:color="auto"/>
        <w:bottom w:val="none" w:sz="0" w:space="0" w:color="auto"/>
        <w:right w:val="none" w:sz="0" w:space="0" w:color="auto"/>
      </w:divBdr>
    </w:div>
    <w:div w:id="279800478">
      <w:bodyDiv w:val="1"/>
      <w:marLeft w:val="0"/>
      <w:marRight w:val="0"/>
      <w:marTop w:val="0"/>
      <w:marBottom w:val="0"/>
      <w:divBdr>
        <w:top w:val="none" w:sz="0" w:space="0" w:color="auto"/>
        <w:left w:val="none" w:sz="0" w:space="0" w:color="auto"/>
        <w:bottom w:val="none" w:sz="0" w:space="0" w:color="auto"/>
        <w:right w:val="none" w:sz="0" w:space="0" w:color="auto"/>
      </w:divBdr>
    </w:div>
    <w:div w:id="339938562">
      <w:bodyDiv w:val="1"/>
      <w:marLeft w:val="0"/>
      <w:marRight w:val="0"/>
      <w:marTop w:val="0"/>
      <w:marBottom w:val="0"/>
      <w:divBdr>
        <w:top w:val="none" w:sz="0" w:space="0" w:color="auto"/>
        <w:left w:val="none" w:sz="0" w:space="0" w:color="auto"/>
        <w:bottom w:val="none" w:sz="0" w:space="0" w:color="auto"/>
        <w:right w:val="none" w:sz="0" w:space="0" w:color="auto"/>
      </w:divBdr>
    </w:div>
    <w:div w:id="357004647">
      <w:bodyDiv w:val="1"/>
      <w:marLeft w:val="0"/>
      <w:marRight w:val="0"/>
      <w:marTop w:val="0"/>
      <w:marBottom w:val="0"/>
      <w:divBdr>
        <w:top w:val="none" w:sz="0" w:space="0" w:color="auto"/>
        <w:left w:val="none" w:sz="0" w:space="0" w:color="auto"/>
        <w:bottom w:val="none" w:sz="0" w:space="0" w:color="auto"/>
        <w:right w:val="none" w:sz="0" w:space="0" w:color="auto"/>
      </w:divBdr>
    </w:div>
    <w:div w:id="363671757">
      <w:bodyDiv w:val="1"/>
      <w:marLeft w:val="0"/>
      <w:marRight w:val="0"/>
      <w:marTop w:val="0"/>
      <w:marBottom w:val="0"/>
      <w:divBdr>
        <w:top w:val="none" w:sz="0" w:space="0" w:color="auto"/>
        <w:left w:val="none" w:sz="0" w:space="0" w:color="auto"/>
        <w:bottom w:val="none" w:sz="0" w:space="0" w:color="auto"/>
        <w:right w:val="none" w:sz="0" w:space="0" w:color="auto"/>
      </w:divBdr>
    </w:div>
    <w:div w:id="389966637">
      <w:bodyDiv w:val="1"/>
      <w:marLeft w:val="0"/>
      <w:marRight w:val="0"/>
      <w:marTop w:val="0"/>
      <w:marBottom w:val="0"/>
      <w:divBdr>
        <w:top w:val="none" w:sz="0" w:space="0" w:color="auto"/>
        <w:left w:val="none" w:sz="0" w:space="0" w:color="auto"/>
        <w:bottom w:val="none" w:sz="0" w:space="0" w:color="auto"/>
        <w:right w:val="none" w:sz="0" w:space="0" w:color="auto"/>
      </w:divBdr>
    </w:div>
    <w:div w:id="408577378">
      <w:bodyDiv w:val="1"/>
      <w:marLeft w:val="0"/>
      <w:marRight w:val="0"/>
      <w:marTop w:val="0"/>
      <w:marBottom w:val="0"/>
      <w:divBdr>
        <w:top w:val="none" w:sz="0" w:space="0" w:color="auto"/>
        <w:left w:val="none" w:sz="0" w:space="0" w:color="auto"/>
        <w:bottom w:val="none" w:sz="0" w:space="0" w:color="auto"/>
        <w:right w:val="none" w:sz="0" w:space="0" w:color="auto"/>
      </w:divBdr>
    </w:div>
    <w:div w:id="427819461">
      <w:bodyDiv w:val="1"/>
      <w:marLeft w:val="0"/>
      <w:marRight w:val="0"/>
      <w:marTop w:val="0"/>
      <w:marBottom w:val="0"/>
      <w:divBdr>
        <w:top w:val="none" w:sz="0" w:space="0" w:color="auto"/>
        <w:left w:val="none" w:sz="0" w:space="0" w:color="auto"/>
        <w:bottom w:val="none" w:sz="0" w:space="0" w:color="auto"/>
        <w:right w:val="none" w:sz="0" w:space="0" w:color="auto"/>
      </w:divBdr>
    </w:div>
    <w:div w:id="441724555">
      <w:bodyDiv w:val="1"/>
      <w:marLeft w:val="0"/>
      <w:marRight w:val="0"/>
      <w:marTop w:val="0"/>
      <w:marBottom w:val="0"/>
      <w:divBdr>
        <w:top w:val="none" w:sz="0" w:space="0" w:color="auto"/>
        <w:left w:val="none" w:sz="0" w:space="0" w:color="auto"/>
        <w:bottom w:val="none" w:sz="0" w:space="0" w:color="auto"/>
        <w:right w:val="none" w:sz="0" w:space="0" w:color="auto"/>
      </w:divBdr>
    </w:div>
    <w:div w:id="449713506">
      <w:bodyDiv w:val="1"/>
      <w:marLeft w:val="0"/>
      <w:marRight w:val="0"/>
      <w:marTop w:val="0"/>
      <w:marBottom w:val="0"/>
      <w:divBdr>
        <w:top w:val="none" w:sz="0" w:space="0" w:color="auto"/>
        <w:left w:val="none" w:sz="0" w:space="0" w:color="auto"/>
        <w:bottom w:val="none" w:sz="0" w:space="0" w:color="auto"/>
        <w:right w:val="none" w:sz="0" w:space="0" w:color="auto"/>
      </w:divBdr>
    </w:div>
    <w:div w:id="450825996">
      <w:bodyDiv w:val="1"/>
      <w:marLeft w:val="0"/>
      <w:marRight w:val="0"/>
      <w:marTop w:val="0"/>
      <w:marBottom w:val="0"/>
      <w:divBdr>
        <w:top w:val="none" w:sz="0" w:space="0" w:color="auto"/>
        <w:left w:val="none" w:sz="0" w:space="0" w:color="auto"/>
        <w:bottom w:val="none" w:sz="0" w:space="0" w:color="auto"/>
        <w:right w:val="none" w:sz="0" w:space="0" w:color="auto"/>
      </w:divBdr>
    </w:div>
    <w:div w:id="497615034">
      <w:bodyDiv w:val="1"/>
      <w:marLeft w:val="0"/>
      <w:marRight w:val="0"/>
      <w:marTop w:val="0"/>
      <w:marBottom w:val="0"/>
      <w:divBdr>
        <w:top w:val="none" w:sz="0" w:space="0" w:color="auto"/>
        <w:left w:val="none" w:sz="0" w:space="0" w:color="auto"/>
        <w:bottom w:val="none" w:sz="0" w:space="0" w:color="auto"/>
        <w:right w:val="none" w:sz="0" w:space="0" w:color="auto"/>
      </w:divBdr>
    </w:div>
    <w:div w:id="498808341">
      <w:bodyDiv w:val="1"/>
      <w:marLeft w:val="0"/>
      <w:marRight w:val="0"/>
      <w:marTop w:val="0"/>
      <w:marBottom w:val="0"/>
      <w:divBdr>
        <w:top w:val="none" w:sz="0" w:space="0" w:color="auto"/>
        <w:left w:val="none" w:sz="0" w:space="0" w:color="auto"/>
        <w:bottom w:val="none" w:sz="0" w:space="0" w:color="auto"/>
        <w:right w:val="none" w:sz="0" w:space="0" w:color="auto"/>
      </w:divBdr>
    </w:div>
    <w:div w:id="500389055">
      <w:bodyDiv w:val="1"/>
      <w:marLeft w:val="0"/>
      <w:marRight w:val="0"/>
      <w:marTop w:val="0"/>
      <w:marBottom w:val="0"/>
      <w:divBdr>
        <w:top w:val="none" w:sz="0" w:space="0" w:color="auto"/>
        <w:left w:val="none" w:sz="0" w:space="0" w:color="auto"/>
        <w:bottom w:val="none" w:sz="0" w:space="0" w:color="auto"/>
        <w:right w:val="none" w:sz="0" w:space="0" w:color="auto"/>
      </w:divBdr>
    </w:div>
    <w:div w:id="542715475">
      <w:bodyDiv w:val="1"/>
      <w:marLeft w:val="0"/>
      <w:marRight w:val="0"/>
      <w:marTop w:val="0"/>
      <w:marBottom w:val="0"/>
      <w:divBdr>
        <w:top w:val="none" w:sz="0" w:space="0" w:color="auto"/>
        <w:left w:val="none" w:sz="0" w:space="0" w:color="auto"/>
        <w:bottom w:val="none" w:sz="0" w:space="0" w:color="auto"/>
        <w:right w:val="none" w:sz="0" w:space="0" w:color="auto"/>
      </w:divBdr>
    </w:div>
    <w:div w:id="552079739">
      <w:bodyDiv w:val="1"/>
      <w:marLeft w:val="0"/>
      <w:marRight w:val="0"/>
      <w:marTop w:val="0"/>
      <w:marBottom w:val="0"/>
      <w:divBdr>
        <w:top w:val="none" w:sz="0" w:space="0" w:color="auto"/>
        <w:left w:val="none" w:sz="0" w:space="0" w:color="auto"/>
        <w:bottom w:val="none" w:sz="0" w:space="0" w:color="auto"/>
        <w:right w:val="none" w:sz="0" w:space="0" w:color="auto"/>
      </w:divBdr>
    </w:div>
    <w:div w:id="572469589">
      <w:bodyDiv w:val="1"/>
      <w:marLeft w:val="0"/>
      <w:marRight w:val="0"/>
      <w:marTop w:val="0"/>
      <w:marBottom w:val="0"/>
      <w:divBdr>
        <w:top w:val="none" w:sz="0" w:space="0" w:color="auto"/>
        <w:left w:val="none" w:sz="0" w:space="0" w:color="auto"/>
        <w:bottom w:val="none" w:sz="0" w:space="0" w:color="auto"/>
        <w:right w:val="none" w:sz="0" w:space="0" w:color="auto"/>
      </w:divBdr>
    </w:div>
    <w:div w:id="573124590">
      <w:bodyDiv w:val="1"/>
      <w:marLeft w:val="0"/>
      <w:marRight w:val="0"/>
      <w:marTop w:val="0"/>
      <w:marBottom w:val="0"/>
      <w:divBdr>
        <w:top w:val="none" w:sz="0" w:space="0" w:color="auto"/>
        <w:left w:val="none" w:sz="0" w:space="0" w:color="auto"/>
        <w:bottom w:val="none" w:sz="0" w:space="0" w:color="auto"/>
        <w:right w:val="none" w:sz="0" w:space="0" w:color="auto"/>
      </w:divBdr>
    </w:div>
    <w:div w:id="576673610">
      <w:bodyDiv w:val="1"/>
      <w:marLeft w:val="0"/>
      <w:marRight w:val="0"/>
      <w:marTop w:val="0"/>
      <w:marBottom w:val="0"/>
      <w:divBdr>
        <w:top w:val="none" w:sz="0" w:space="0" w:color="auto"/>
        <w:left w:val="none" w:sz="0" w:space="0" w:color="auto"/>
        <w:bottom w:val="none" w:sz="0" w:space="0" w:color="auto"/>
        <w:right w:val="none" w:sz="0" w:space="0" w:color="auto"/>
      </w:divBdr>
    </w:div>
    <w:div w:id="586618342">
      <w:bodyDiv w:val="1"/>
      <w:marLeft w:val="0"/>
      <w:marRight w:val="0"/>
      <w:marTop w:val="0"/>
      <w:marBottom w:val="0"/>
      <w:divBdr>
        <w:top w:val="none" w:sz="0" w:space="0" w:color="auto"/>
        <w:left w:val="none" w:sz="0" w:space="0" w:color="auto"/>
        <w:bottom w:val="none" w:sz="0" w:space="0" w:color="auto"/>
        <w:right w:val="none" w:sz="0" w:space="0" w:color="auto"/>
      </w:divBdr>
    </w:div>
    <w:div w:id="628588331">
      <w:bodyDiv w:val="1"/>
      <w:marLeft w:val="0"/>
      <w:marRight w:val="0"/>
      <w:marTop w:val="0"/>
      <w:marBottom w:val="0"/>
      <w:divBdr>
        <w:top w:val="none" w:sz="0" w:space="0" w:color="auto"/>
        <w:left w:val="none" w:sz="0" w:space="0" w:color="auto"/>
        <w:bottom w:val="none" w:sz="0" w:space="0" w:color="auto"/>
        <w:right w:val="none" w:sz="0" w:space="0" w:color="auto"/>
      </w:divBdr>
    </w:div>
    <w:div w:id="643629892">
      <w:bodyDiv w:val="1"/>
      <w:marLeft w:val="0"/>
      <w:marRight w:val="0"/>
      <w:marTop w:val="0"/>
      <w:marBottom w:val="0"/>
      <w:divBdr>
        <w:top w:val="none" w:sz="0" w:space="0" w:color="auto"/>
        <w:left w:val="none" w:sz="0" w:space="0" w:color="auto"/>
        <w:bottom w:val="none" w:sz="0" w:space="0" w:color="auto"/>
        <w:right w:val="none" w:sz="0" w:space="0" w:color="auto"/>
      </w:divBdr>
    </w:div>
    <w:div w:id="683089160">
      <w:bodyDiv w:val="1"/>
      <w:marLeft w:val="0"/>
      <w:marRight w:val="0"/>
      <w:marTop w:val="0"/>
      <w:marBottom w:val="0"/>
      <w:divBdr>
        <w:top w:val="none" w:sz="0" w:space="0" w:color="auto"/>
        <w:left w:val="none" w:sz="0" w:space="0" w:color="auto"/>
        <w:bottom w:val="none" w:sz="0" w:space="0" w:color="auto"/>
        <w:right w:val="none" w:sz="0" w:space="0" w:color="auto"/>
      </w:divBdr>
    </w:div>
    <w:div w:id="692076896">
      <w:bodyDiv w:val="1"/>
      <w:marLeft w:val="0"/>
      <w:marRight w:val="0"/>
      <w:marTop w:val="0"/>
      <w:marBottom w:val="0"/>
      <w:divBdr>
        <w:top w:val="none" w:sz="0" w:space="0" w:color="auto"/>
        <w:left w:val="none" w:sz="0" w:space="0" w:color="auto"/>
        <w:bottom w:val="none" w:sz="0" w:space="0" w:color="auto"/>
        <w:right w:val="none" w:sz="0" w:space="0" w:color="auto"/>
      </w:divBdr>
    </w:div>
    <w:div w:id="700781885">
      <w:bodyDiv w:val="1"/>
      <w:marLeft w:val="0"/>
      <w:marRight w:val="0"/>
      <w:marTop w:val="0"/>
      <w:marBottom w:val="0"/>
      <w:divBdr>
        <w:top w:val="none" w:sz="0" w:space="0" w:color="auto"/>
        <w:left w:val="none" w:sz="0" w:space="0" w:color="auto"/>
        <w:bottom w:val="none" w:sz="0" w:space="0" w:color="auto"/>
        <w:right w:val="none" w:sz="0" w:space="0" w:color="auto"/>
      </w:divBdr>
    </w:div>
    <w:div w:id="706880801">
      <w:bodyDiv w:val="1"/>
      <w:marLeft w:val="0"/>
      <w:marRight w:val="0"/>
      <w:marTop w:val="0"/>
      <w:marBottom w:val="0"/>
      <w:divBdr>
        <w:top w:val="none" w:sz="0" w:space="0" w:color="auto"/>
        <w:left w:val="none" w:sz="0" w:space="0" w:color="auto"/>
        <w:bottom w:val="none" w:sz="0" w:space="0" w:color="auto"/>
        <w:right w:val="none" w:sz="0" w:space="0" w:color="auto"/>
      </w:divBdr>
    </w:div>
    <w:div w:id="723873331">
      <w:bodyDiv w:val="1"/>
      <w:marLeft w:val="0"/>
      <w:marRight w:val="0"/>
      <w:marTop w:val="0"/>
      <w:marBottom w:val="0"/>
      <w:divBdr>
        <w:top w:val="none" w:sz="0" w:space="0" w:color="auto"/>
        <w:left w:val="none" w:sz="0" w:space="0" w:color="auto"/>
        <w:bottom w:val="none" w:sz="0" w:space="0" w:color="auto"/>
        <w:right w:val="none" w:sz="0" w:space="0" w:color="auto"/>
      </w:divBdr>
    </w:div>
    <w:div w:id="735468010">
      <w:bodyDiv w:val="1"/>
      <w:marLeft w:val="0"/>
      <w:marRight w:val="0"/>
      <w:marTop w:val="0"/>
      <w:marBottom w:val="0"/>
      <w:divBdr>
        <w:top w:val="none" w:sz="0" w:space="0" w:color="auto"/>
        <w:left w:val="none" w:sz="0" w:space="0" w:color="auto"/>
        <w:bottom w:val="none" w:sz="0" w:space="0" w:color="auto"/>
        <w:right w:val="none" w:sz="0" w:space="0" w:color="auto"/>
      </w:divBdr>
    </w:div>
    <w:div w:id="773553055">
      <w:bodyDiv w:val="1"/>
      <w:marLeft w:val="0"/>
      <w:marRight w:val="0"/>
      <w:marTop w:val="0"/>
      <w:marBottom w:val="0"/>
      <w:divBdr>
        <w:top w:val="none" w:sz="0" w:space="0" w:color="auto"/>
        <w:left w:val="none" w:sz="0" w:space="0" w:color="auto"/>
        <w:bottom w:val="none" w:sz="0" w:space="0" w:color="auto"/>
        <w:right w:val="none" w:sz="0" w:space="0" w:color="auto"/>
      </w:divBdr>
    </w:div>
    <w:div w:id="821434720">
      <w:bodyDiv w:val="1"/>
      <w:marLeft w:val="0"/>
      <w:marRight w:val="0"/>
      <w:marTop w:val="0"/>
      <w:marBottom w:val="0"/>
      <w:divBdr>
        <w:top w:val="none" w:sz="0" w:space="0" w:color="auto"/>
        <w:left w:val="none" w:sz="0" w:space="0" w:color="auto"/>
        <w:bottom w:val="none" w:sz="0" w:space="0" w:color="auto"/>
        <w:right w:val="none" w:sz="0" w:space="0" w:color="auto"/>
      </w:divBdr>
    </w:div>
    <w:div w:id="836115095">
      <w:bodyDiv w:val="1"/>
      <w:marLeft w:val="0"/>
      <w:marRight w:val="0"/>
      <w:marTop w:val="0"/>
      <w:marBottom w:val="0"/>
      <w:divBdr>
        <w:top w:val="none" w:sz="0" w:space="0" w:color="auto"/>
        <w:left w:val="none" w:sz="0" w:space="0" w:color="auto"/>
        <w:bottom w:val="none" w:sz="0" w:space="0" w:color="auto"/>
        <w:right w:val="none" w:sz="0" w:space="0" w:color="auto"/>
      </w:divBdr>
    </w:div>
    <w:div w:id="855844332">
      <w:bodyDiv w:val="1"/>
      <w:marLeft w:val="0"/>
      <w:marRight w:val="0"/>
      <w:marTop w:val="0"/>
      <w:marBottom w:val="0"/>
      <w:divBdr>
        <w:top w:val="none" w:sz="0" w:space="0" w:color="auto"/>
        <w:left w:val="none" w:sz="0" w:space="0" w:color="auto"/>
        <w:bottom w:val="none" w:sz="0" w:space="0" w:color="auto"/>
        <w:right w:val="none" w:sz="0" w:space="0" w:color="auto"/>
      </w:divBdr>
    </w:div>
    <w:div w:id="861866325">
      <w:bodyDiv w:val="1"/>
      <w:marLeft w:val="0"/>
      <w:marRight w:val="0"/>
      <w:marTop w:val="0"/>
      <w:marBottom w:val="0"/>
      <w:divBdr>
        <w:top w:val="none" w:sz="0" w:space="0" w:color="auto"/>
        <w:left w:val="none" w:sz="0" w:space="0" w:color="auto"/>
        <w:bottom w:val="none" w:sz="0" w:space="0" w:color="auto"/>
        <w:right w:val="none" w:sz="0" w:space="0" w:color="auto"/>
      </w:divBdr>
    </w:div>
    <w:div w:id="876042531">
      <w:bodyDiv w:val="1"/>
      <w:marLeft w:val="0"/>
      <w:marRight w:val="0"/>
      <w:marTop w:val="0"/>
      <w:marBottom w:val="0"/>
      <w:divBdr>
        <w:top w:val="none" w:sz="0" w:space="0" w:color="auto"/>
        <w:left w:val="none" w:sz="0" w:space="0" w:color="auto"/>
        <w:bottom w:val="none" w:sz="0" w:space="0" w:color="auto"/>
        <w:right w:val="none" w:sz="0" w:space="0" w:color="auto"/>
      </w:divBdr>
    </w:div>
    <w:div w:id="876434408">
      <w:bodyDiv w:val="1"/>
      <w:marLeft w:val="0"/>
      <w:marRight w:val="0"/>
      <w:marTop w:val="0"/>
      <w:marBottom w:val="0"/>
      <w:divBdr>
        <w:top w:val="none" w:sz="0" w:space="0" w:color="auto"/>
        <w:left w:val="none" w:sz="0" w:space="0" w:color="auto"/>
        <w:bottom w:val="none" w:sz="0" w:space="0" w:color="auto"/>
        <w:right w:val="none" w:sz="0" w:space="0" w:color="auto"/>
      </w:divBdr>
    </w:div>
    <w:div w:id="883105574">
      <w:bodyDiv w:val="1"/>
      <w:marLeft w:val="0"/>
      <w:marRight w:val="0"/>
      <w:marTop w:val="0"/>
      <w:marBottom w:val="0"/>
      <w:divBdr>
        <w:top w:val="none" w:sz="0" w:space="0" w:color="auto"/>
        <w:left w:val="none" w:sz="0" w:space="0" w:color="auto"/>
        <w:bottom w:val="none" w:sz="0" w:space="0" w:color="auto"/>
        <w:right w:val="none" w:sz="0" w:space="0" w:color="auto"/>
      </w:divBdr>
    </w:div>
    <w:div w:id="897398797">
      <w:bodyDiv w:val="1"/>
      <w:marLeft w:val="0"/>
      <w:marRight w:val="0"/>
      <w:marTop w:val="0"/>
      <w:marBottom w:val="0"/>
      <w:divBdr>
        <w:top w:val="none" w:sz="0" w:space="0" w:color="auto"/>
        <w:left w:val="none" w:sz="0" w:space="0" w:color="auto"/>
        <w:bottom w:val="none" w:sz="0" w:space="0" w:color="auto"/>
        <w:right w:val="none" w:sz="0" w:space="0" w:color="auto"/>
      </w:divBdr>
    </w:div>
    <w:div w:id="942298609">
      <w:bodyDiv w:val="1"/>
      <w:marLeft w:val="0"/>
      <w:marRight w:val="0"/>
      <w:marTop w:val="0"/>
      <w:marBottom w:val="0"/>
      <w:divBdr>
        <w:top w:val="none" w:sz="0" w:space="0" w:color="auto"/>
        <w:left w:val="none" w:sz="0" w:space="0" w:color="auto"/>
        <w:bottom w:val="none" w:sz="0" w:space="0" w:color="auto"/>
        <w:right w:val="none" w:sz="0" w:space="0" w:color="auto"/>
      </w:divBdr>
    </w:div>
    <w:div w:id="952904920">
      <w:bodyDiv w:val="1"/>
      <w:marLeft w:val="0"/>
      <w:marRight w:val="0"/>
      <w:marTop w:val="0"/>
      <w:marBottom w:val="0"/>
      <w:divBdr>
        <w:top w:val="none" w:sz="0" w:space="0" w:color="auto"/>
        <w:left w:val="none" w:sz="0" w:space="0" w:color="auto"/>
        <w:bottom w:val="none" w:sz="0" w:space="0" w:color="auto"/>
        <w:right w:val="none" w:sz="0" w:space="0" w:color="auto"/>
      </w:divBdr>
    </w:div>
    <w:div w:id="968319230">
      <w:bodyDiv w:val="1"/>
      <w:marLeft w:val="0"/>
      <w:marRight w:val="0"/>
      <w:marTop w:val="0"/>
      <w:marBottom w:val="0"/>
      <w:divBdr>
        <w:top w:val="none" w:sz="0" w:space="0" w:color="auto"/>
        <w:left w:val="none" w:sz="0" w:space="0" w:color="auto"/>
        <w:bottom w:val="none" w:sz="0" w:space="0" w:color="auto"/>
        <w:right w:val="none" w:sz="0" w:space="0" w:color="auto"/>
      </w:divBdr>
    </w:div>
    <w:div w:id="978798651">
      <w:bodyDiv w:val="1"/>
      <w:marLeft w:val="0"/>
      <w:marRight w:val="0"/>
      <w:marTop w:val="0"/>
      <w:marBottom w:val="0"/>
      <w:divBdr>
        <w:top w:val="none" w:sz="0" w:space="0" w:color="auto"/>
        <w:left w:val="none" w:sz="0" w:space="0" w:color="auto"/>
        <w:bottom w:val="none" w:sz="0" w:space="0" w:color="auto"/>
        <w:right w:val="none" w:sz="0" w:space="0" w:color="auto"/>
      </w:divBdr>
    </w:div>
    <w:div w:id="979572870">
      <w:bodyDiv w:val="1"/>
      <w:marLeft w:val="0"/>
      <w:marRight w:val="0"/>
      <w:marTop w:val="0"/>
      <w:marBottom w:val="0"/>
      <w:divBdr>
        <w:top w:val="none" w:sz="0" w:space="0" w:color="auto"/>
        <w:left w:val="none" w:sz="0" w:space="0" w:color="auto"/>
        <w:bottom w:val="none" w:sz="0" w:space="0" w:color="auto"/>
        <w:right w:val="none" w:sz="0" w:space="0" w:color="auto"/>
      </w:divBdr>
    </w:div>
    <w:div w:id="1008025667">
      <w:bodyDiv w:val="1"/>
      <w:marLeft w:val="0"/>
      <w:marRight w:val="0"/>
      <w:marTop w:val="0"/>
      <w:marBottom w:val="0"/>
      <w:divBdr>
        <w:top w:val="none" w:sz="0" w:space="0" w:color="auto"/>
        <w:left w:val="none" w:sz="0" w:space="0" w:color="auto"/>
        <w:bottom w:val="none" w:sz="0" w:space="0" w:color="auto"/>
        <w:right w:val="none" w:sz="0" w:space="0" w:color="auto"/>
      </w:divBdr>
    </w:div>
    <w:div w:id="1020089313">
      <w:bodyDiv w:val="1"/>
      <w:marLeft w:val="0"/>
      <w:marRight w:val="0"/>
      <w:marTop w:val="0"/>
      <w:marBottom w:val="0"/>
      <w:divBdr>
        <w:top w:val="none" w:sz="0" w:space="0" w:color="auto"/>
        <w:left w:val="none" w:sz="0" w:space="0" w:color="auto"/>
        <w:bottom w:val="none" w:sz="0" w:space="0" w:color="auto"/>
        <w:right w:val="none" w:sz="0" w:space="0" w:color="auto"/>
      </w:divBdr>
    </w:div>
    <w:div w:id="1058743983">
      <w:bodyDiv w:val="1"/>
      <w:marLeft w:val="0"/>
      <w:marRight w:val="0"/>
      <w:marTop w:val="0"/>
      <w:marBottom w:val="0"/>
      <w:divBdr>
        <w:top w:val="none" w:sz="0" w:space="0" w:color="auto"/>
        <w:left w:val="none" w:sz="0" w:space="0" w:color="auto"/>
        <w:bottom w:val="none" w:sz="0" w:space="0" w:color="auto"/>
        <w:right w:val="none" w:sz="0" w:space="0" w:color="auto"/>
      </w:divBdr>
    </w:div>
    <w:div w:id="1086347797">
      <w:bodyDiv w:val="1"/>
      <w:marLeft w:val="0"/>
      <w:marRight w:val="0"/>
      <w:marTop w:val="0"/>
      <w:marBottom w:val="0"/>
      <w:divBdr>
        <w:top w:val="none" w:sz="0" w:space="0" w:color="auto"/>
        <w:left w:val="none" w:sz="0" w:space="0" w:color="auto"/>
        <w:bottom w:val="none" w:sz="0" w:space="0" w:color="auto"/>
        <w:right w:val="none" w:sz="0" w:space="0" w:color="auto"/>
      </w:divBdr>
    </w:div>
    <w:div w:id="1124882254">
      <w:bodyDiv w:val="1"/>
      <w:marLeft w:val="0"/>
      <w:marRight w:val="0"/>
      <w:marTop w:val="0"/>
      <w:marBottom w:val="0"/>
      <w:divBdr>
        <w:top w:val="none" w:sz="0" w:space="0" w:color="auto"/>
        <w:left w:val="none" w:sz="0" w:space="0" w:color="auto"/>
        <w:bottom w:val="none" w:sz="0" w:space="0" w:color="auto"/>
        <w:right w:val="none" w:sz="0" w:space="0" w:color="auto"/>
      </w:divBdr>
    </w:div>
    <w:div w:id="1147672136">
      <w:bodyDiv w:val="1"/>
      <w:marLeft w:val="0"/>
      <w:marRight w:val="0"/>
      <w:marTop w:val="0"/>
      <w:marBottom w:val="0"/>
      <w:divBdr>
        <w:top w:val="none" w:sz="0" w:space="0" w:color="auto"/>
        <w:left w:val="none" w:sz="0" w:space="0" w:color="auto"/>
        <w:bottom w:val="none" w:sz="0" w:space="0" w:color="auto"/>
        <w:right w:val="none" w:sz="0" w:space="0" w:color="auto"/>
      </w:divBdr>
    </w:div>
    <w:div w:id="1163201735">
      <w:bodyDiv w:val="1"/>
      <w:marLeft w:val="0"/>
      <w:marRight w:val="0"/>
      <w:marTop w:val="0"/>
      <w:marBottom w:val="0"/>
      <w:divBdr>
        <w:top w:val="none" w:sz="0" w:space="0" w:color="auto"/>
        <w:left w:val="none" w:sz="0" w:space="0" w:color="auto"/>
        <w:bottom w:val="none" w:sz="0" w:space="0" w:color="auto"/>
        <w:right w:val="none" w:sz="0" w:space="0" w:color="auto"/>
      </w:divBdr>
    </w:div>
    <w:div w:id="1172062027">
      <w:bodyDiv w:val="1"/>
      <w:marLeft w:val="0"/>
      <w:marRight w:val="0"/>
      <w:marTop w:val="0"/>
      <w:marBottom w:val="0"/>
      <w:divBdr>
        <w:top w:val="none" w:sz="0" w:space="0" w:color="auto"/>
        <w:left w:val="none" w:sz="0" w:space="0" w:color="auto"/>
        <w:bottom w:val="none" w:sz="0" w:space="0" w:color="auto"/>
        <w:right w:val="none" w:sz="0" w:space="0" w:color="auto"/>
      </w:divBdr>
    </w:div>
    <w:div w:id="1204175912">
      <w:bodyDiv w:val="1"/>
      <w:marLeft w:val="0"/>
      <w:marRight w:val="0"/>
      <w:marTop w:val="0"/>
      <w:marBottom w:val="0"/>
      <w:divBdr>
        <w:top w:val="none" w:sz="0" w:space="0" w:color="auto"/>
        <w:left w:val="none" w:sz="0" w:space="0" w:color="auto"/>
        <w:bottom w:val="none" w:sz="0" w:space="0" w:color="auto"/>
        <w:right w:val="none" w:sz="0" w:space="0" w:color="auto"/>
      </w:divBdr>
    </w:div>
    <w:div w:id="1221743371">
      <w:bodyDiv w:val="1"/>
      <w:marLeft w:val="0"/>
      <w:marRight w:val="0"/>
      <w:marTop w:val="0"/>
      <w:marBottom w:val="0"/>
      <w:divBdr>
        <w:top w:val="none" w:sz="0" w:space="0" w:color="auto"/>
        <w:left w:val="none" w:sz="0" w:space="0" w:color="auto"/>
        <w:bottom w:val="none" w:sz="0" w:space="0" w:color="auto"/>
        <w:right w:val="none" w:sz="0" w:space="0" w:color="auto"/>
      </w:divBdr>
    </w:div>
    <w:div w:id="1225678851">
      <w:bodyDiv w:val="1"/>
      <w:marLeft w:val="0"/>
      <w:marRight w:val="0"/>
      <w:marTop w:val="0"/>
      <w:marBottom w:val="0"/>
      <w:divBdr>
        <w:top w:val="none" w:sz="0" w:space="0" w:color="auto"/>
        <w:left w:val="none" w:sz="0" w:space="0" w:color="auto"/>
        <w:bottom w:val="none" w:sz="0" w:space="0" w:color="auto"/>
        <w:right w:val="none" w:sz="0" w:space="0" w:color="auto"/>
      </w:divBdr>
    </w:div>
    <w:div w:id="1231230069">
      <w:bodyDiv w:val="1"/>
      <w:marLeft w:val="0"/>
      <w:marRight w:val="0"/>
      <w:marTop w:val="0"/>
      <w:marBottom w:val="0"/>
      <w:divBdr>
        <w:top w:val="none" w:sz="0" w:space="0" w:color="auto"/>
        <w:left w:val="none" w:sz="0" w:space="0" w:color="auto"/>
        <w:bottom w:val="none" w:sz="0" w:space="0" w:color="auto"/>
        <w:right w:val="none" w:sz="0" w:space="0" w:color="auto"/>
      </w:divBdr>
    </w:div>
    <w:div w:id="1236162091">
      <w:bodyDiv w:val="1"/>
      <w:marLeft w:val="0"/>
      <w:marRight w:val="0"/>
      <w:marTop w:val="0"/>
      <w:marBottom w:val="0"/>
      <w:divBdr>
        <w:top w:val="none" w:sz="0" w:space="0" w:color="auto"/>
        <w:left w:val="none" w:sz="0" w:space="0" w:color="auto"/>
        <w:bottom w:val="none" w:sz="0" w:space="0" w:color="auto"/>
        <w:right w:val="none" w:sz="0" w:space="0" w:color="auto"/>
      </w:divBdr>
    </w:div>
    <w:div w:id="1247299697">
      <w:bodyDiv w:val="1"/>
      <w:marLeft w:val="0"/>
      <w:marRight w:val="0"/>
      <w:marTop w:val="0"/>
      <w:marBottom w:val="0"/>
      <w:divBdr>
        <w:top w:val="none" w:sz="0" w:space="0" w:color="auto"/>
        <w:left w:val="none" w:sz="0" w:space="0" w:color="auto"/>
        <w:bottom w:val="none" w:sz="0" w:space="0" w:color="auto"/>
        <w:right w:val="none" w:sz="0" w:space="0" w:color="auto"/>
      </w:divBdr>
    </w:div>
    <w:div w:id="1270046812">
      <w:bodyDiv w:val="1"/>
      <w:marLeft w:val="0"/>
      <w:marRight w:val="0"/>
      <w:marTop w:val="0"/>
      <w:marBottom w:val="0"/>
      <w:divBdr>
        <w:top w:val="none" w:sz="0" w:space="0" w:color="auto"/>
        <w:left w:val="none" w:sz="0" w:space="0" w:color="auto"/>
        <w:bottom w:val="none" w:sz="0" w:space="0" w:color="auto"/>
        <w:right w:val="none" w:sz="0" w:space="0" w:color="auto"/>
      </w:divBdr>
    </w:div>
    <w:div w:id="1275400244">
      <w:bodyDiv w:val="1"/>
      <w:marLeft w:val="0"/>
      <w:marRight w:val="0"/>
      <w:marTop w:val="0"/>
      <w:marBottom w:val="0"/>
      <w:divBdr>
        <w:top w:val="none" w:sz="0" w:space="0" w:color="auto"/>
        <w:left w:val="none" w:sz="0" w:space="0" w:color="auto"/>
        <w:bottom w:val="none" w:sz="0" w:space="0" w:color="auto"/>
        <w:right w:val="none" w:sz="0" w:space="0" w:color="auto"/>
      </w:divBdr>
    </w:div>
    <w:div w:id="1290042285">
      <w:bodyDiv w:val="1"/>
      <w:marLeft w:val="0"/>
      <w:marRight w:val="0"/>
      <w:marTop w:val="0"/>
      <w:marBottom w:val="0"/>
      <w:divBdr>
        <w:top w:val="none" w:sz="0" w:space="0" w:color="auto"/>
        <w:left w:val="none" w:sz="0" w:space="0" w:color="auto"/>
        <w:bottom w:val="none" w:sz="0" w:space="0" w:color="auto"/>
        <w:right w:val="none" w:sz="0" w:space="0" w:color="auto"/>
      </w:divBdr>
    </w:div>
    <w:div w:id="1337999807">
      <w:bodyDiv w:val="1"/>
      <w:marLeft w:val="0"/>
      <w:marRight w:val="0"/>
      <w:marTop w:val="0"/>
      <w:marBottom w:val="0"/>
      <w:divBdr>
        <w:top w:val="none" w:sz="0" w:space="0" w:color="auto"/>
        <w:left w:val="none" w:sz="0" w:space="0" w:color="auto"/>
        <w:bottom w:val="none" w:sz="0" w:space="0" w:color="auto"/>
        <w:right w:val="none" w:sz="0" w:space="0" w:color="auto"/>
      </w:divBdr>
    </w:div>
    <w:div w:id="1347753272">
      <w:bodyDiv w:val="1"/>
      <w:marLeft w:val="0"/>
      <w:marRight w:val="0"/>
      <w:marTop w:val="0"/>
      <w:marBottom w:val="0"/>
      <w:divBdr>
        <w:top w:val="none" w:sz="0" w:space="0" w:color="auto"/>
        <w:left w:val="none" w:sz="0" w:space="0" w:color="auto"/>
        <w:bottom w:val="none" w:sz="0" w:space="0" w:color="auto"/>
        <w:right w:val="none" w:sz="0" w:space="0" w:color="auto"/>
      </w:divBdr>
    </w:div>
    <w:div w:id="1368751660">
      <w:bodyDiv w:val="1"/>
      <w:marLeft w:val="0"/>
      <w:marRight w:val="0"/>
      <w:marTop w:val="0"/>
      <w:marBottom w:val="0"/>
      <w:divBdr>
        <w:top w:val="none" w:sz="0" w:space="0" w:color="auto"/>
        <w:left w:val="none" w:sz="0" w:space="0" w:color="auto"/>
        <w:bottom w:val="none" w:sz="0" w:space="0" w:color="auto"/>
        <w:right w:val="none" w:sz="0" w:space="0" w:color="auto"/>
      </w:divBdr>
    </w:div>
    <w:div w:id="1387340177">
      <w:bodyDiv w:val="1"/>
      <w:marLeft w:val="0"/>
      <w:marRight w:val="0"/>
      <w:marTop w:val="0"/>
      <w:marBottom w:val="0"/>
      <w:divBdr>
        <w:top w:val="none" w:sz="0" w:space="0" w:color="auto"/>
        <w:left w:val="none" w:sz="0" w:space="0" w:color="auto"/>
        <w:bottom w:val="none" w:sz="0" w:space="0" w:color="auto"/>
        <w:right w:val="none" w:sz="0" w:space="0" w:color="auto"/>
      </w:divBdr>
    </w:div>
    <w:div w:id="1425682414">
      <w:bodyDiv w:val="1"/>
      <w:marLeft w:val="0"/>
      <w:marRight w:val="0"/>
      <w:marTop w:val="0"/>
      <w:marBottom w:val="0"/>
      <w:divBdr>
        <w:top w:val="none" w:sz="0" w:space="0" w:color="auto"/>
        <w:left w:val="none" w:sz="0" w:space="0" w:color="auto"/>
        <w:bottom w:val="none" w:sz="0" w:space="0" w:color="auto"/>
        <w:right w:val="none" w:sz="0" w:space="0" w:color="auto"/>
      </w:divBdr>
    </w:div>
    <w:div w:id="1437561780">
      <w:bodyDiv w:val="1"/>
      <w:marLeft w:val="0"/>
      <w:marRight w:val="0"/>
      <w:marTop w:val="0"/>
      <w:marBottom w:val="0"/>
      <w:divBdr>
        <w:top w:val="none" w:sz="0" w:space="0" w:color="auto"/>
        <w:left w:val="none" w:sz="0" w:space="0" w:color="auto"/>
        <w:bottom w:val="none" w:sz="0" w:space="0" w:color="auto"/>
        <w:right w:val="none" w:sz="0" w:space="0" w:color="auto"/>
      </w:divBdr>
    </w:div>
    <w:div w:id="1450663324">
      <w:bodyDiv w:val="1"/>
      <w:marLeft w:val="0"/>
      <w:marRight w:val="0"/>
      <w:marTop w:val="0"/>
      <w:marBottom w:val="0"/>
      <w:divBdr>
        <w:top w:val="none" w:sz="0" w:space="0" w:color="auto"/>
        <w:left w:val="none" w:sz="0" w:space="0" w:color="auto"/>
        <w:bottom w:val="none" w:sz="0" w:space="0" w:color="auto"/>
        <w:right w:val="none" w:sz="0" w:space="0" w:color="auto"/>
      </w:divBdr>
    </w:div>
    <w:div w:id="1479758659">
      <w:bodyDiv w:val="1"/>
      <w:marLeft w:val="0"/>
      <w:marRight w:val="0"/>
      <w:marTop w:val="0"/>
      <w:marBottom w:val="0"/>
      <w:divBdr>
        <w:top w:val="none" w:sz="0" w:space="0" w:color="auto"/>
        <w:left w:val="none" w:sz="0" w:space="0" w:color="auto"/>
        <w:bottom w:val="none" w:sz="0" w:space="0" w:color="auto"/>
        <w:right w:val="none" w:sz="0" w:space="0" w:color="auto"/>
      </w:divBdr>
    </w:div>
    <w:div w:id="1480264951">
      <w:bodyDiv w:val="1"/>
      <w:marLeft w:val="0"/>
      <w:marRight w:val="0"/>
      <w:marTop w:val="0"/>
      <w:marBottom w:val="0"/>
      <w:divBdr>
        <w:top w:val="none" w:sz="0" w:space="0" w:color="auto"/>
        <w:left w:val="none" w:sz="0" w:space="0" w:color="auto"/>
        <w:bottom w:val="none" w:sz="0" w:space="0" w:color="auto"/>
        <w:right w:val="none" w:sz="0" w:space="0" w:color="auto"/>
      </w:divBdr>
    </w:div>
    <w:div w:id="1490516259">
      <w:bodyDiv w:val="1"/>
      <w:marLeft w:val="0"/>
      <w:marRight w:val="0"/>
      <w:marTop w:val="0"/>
      <w:marBottom w:val="0"/>
      <w:divBdr>
        <w:top w:val="none" w:sz="0" w:space="0" w:color="auto"/>
        <w:left w:val="none" w:sz="0" w:space="0" w:color="auto"/>
        <w:bottom w:val="none" w:sz="0" w:space="0" w:color="auto"/>
        <w:right w:val="none" w:sz="0" w:space="0" w:color="auto"/>
      </w:divBdr>
    </w:div>
    <w:div w:id="1519006383">
      <w:bodyDiv w:val="1"/>
      <w:marLeft w:val="0"/>
      <w:marRight w:val="0"/>
      <w:marTop w:val="0"/>
      <w:marBottom w:val="0"/>
      <w:divBdr>
        <w:top w:val="none" w:sz="0" w:space="0" w:color="auto"/>
        <w:left w:val="none" w:sz="0" w:space="0" w:color="auto"/>
        <w:bottom w:val="none" w:sz="0" w:space="0" w:color="auto"/>
        <w:right w:val="none" w:sz="0" w:space="0" w:color="auto"/>
      </w:divBdr>
    </w:div>
    <w:div w:id="1524515115">
      <w:bodyDiv w:val="1"/>
      <w:marLeft w:val="0"/>
      <w:marRight w:val="0"/>
      <w:marTop w:val="0"/>
      <w:marBottom w:val="0"/>
      <w:divBdr>
        <w:top w:val="none" w:sz="0" w:space="0" w:color="auto"/>
        <w:left w:val="none" w:sz="0" w:space="0" w:color="auto"/>
        <w:bottom w:val="none" w:sz="0" w:space="0" w:color="auto"/>
        <w:right w:val="none" w:sz="0" w:space="0" w:color="auto"/>
      </w:divBdr>
    </w:div>
    <w:div w:id="1527595452">
      <w:bodyDiv w:val="1"/>
      <w:marLeft w:val="0"/>
      <w:marRight w:val="0"/>
      <w:marTop w:val="0"/>
      <w:marBottom w:val="0"/>
      <w:divBdr>
        <w:top w:val="none" w:sz="0" w:space="0" w:color="auto"/>
        <w:left w:val="none" w:sz="0" w:space="0" w:color="auto"/>
        <w:bottom w:val="none" w:sz="0" w:space="0" w:color="auto"/>
        <w:right w:val="none" w:sz="0" w:space="0" w:color="auto"/>
      </w:divBdr>
    </w:div>
    <w:div w:id="1538398299">
      <w:bodyDiv w:val="1"/>
      <w:marLeft w:val="0"/>
      <w:marRight w:val="0"/>
      <w:marTop w:val="0"/>
      <w:marBottom w:val="0"/>
      <w:divBdr>
        <w:top w:val="none" w:sz="0" w:space="0" w:color="auto"/>
        <w:left w:val="none" w:sz="0" w:space="0" w:color="auto"/>
        <w:bottom w:val="none" w:sz="0" w:space="0" w:color="auto"/>
        <w:right w:val="none" w:sz="0" w:space="0" w:color="auto"/>
      </w:divBdr>
    </w:div>
    <w:div w:id="1562671114">
      <w:bodyDiv w:val="1"/>
      <w:marLeft w:val="0"/>
      <w:marRight w:val="0"/>
      <w:marTop w:val="0"/>
      <w:marBottom w:val="0"/>
      <w:divBdr>
        <w:top w:val="none" w:sz="0" w:space="0" w:color="auto"/>
        <w:left w:val="none" w:sz="0" w:space="0" w:color="auto"/>
        <w:bottom w:val="none" w:sz="0" w:space="0" w:color="auto"/>
        <w:right w:val="none" w:sz="0" w:space="0" w:color="auto"/>
      </w:divBdr>
    </w:div>
    <w:div w:id="1591695609">
      <w:bodyDiv w:val="1"/>
      <w:marLeft w:val="0"/>
      <w:marRight w:val="0"/>
      <w:marTop w:val="0"/>
      <w:marBottom w:val="0"/>
      <w:divBdr>
        <w:top w:val="none" w:sz="0" w:space="0" w:color="auto"/>
        <w:left w:val="none" w:sz="0" w:space="0" w:color="auto"/>
        <w:bottom w:val="none" w:sz="0" w:space="0" w:color="auto"/>
        <w:right w:val="none" w:sz="0" w:space="0" w:color="auto"/>
      </w:divBdr>
    </w:div>
    <w:div w:id="1639605045">
      <w:bodyDiv w:val="1"/>
      <w:marLeft w:val="0"/>
      <w:marRight w:val="0"/>
      <w:marTop w:val="0"/>
      <w:marBottom w:val="0"/>
      <w:divBdr>
        <w:top w:val="none" w:sz="0" w:space="0" w:color="auto"/>
        <w:left w:val="none" w:sz="0" w:space="0" w:color="auto"/>
        <w:bottom w:val="none" w:sz="0" w:space="0" w:color="auto"/>
        <w:right w:val="none" w:sz="0" w:space="0" w:color="auto"/>
      </w:divBdr>
    </w:div>
    <w:div w:id="1649436262">
      <w:bodyDiv w:val="1"/>
      <w:marLeft w:val="0"/>
      <w:marRight w:val="0"/>
      <w:marTop w:val="0"/>
      <w:marBottom w:val="0"/>
      <w:divBdr>
        <w:top w:val="none" w:sz="0" w:space="0" w:color="auto"/>
        <w:left w:val="none" w:sz="0" w:space="0" w:color="auto"/>
        <w:bottom w:val="none" w:sz="0" w:space="0" w:color="auto"/>
        <w:right w:val="none" w:sz="0" w:space="0" w:color="auto"/>
      </w:divBdr>
    </w:div>
    <w:div w:id="1699156646">
      <w:bodyDiv w:val="1"/>
      <w:marLeft w:val="0"/>
      <w:marRight w:val="0"/>
      <w:marTop w:val="0"/>
      <w:marBottom w:val="0"/>
      <w:divBdr>
        <w:top w:val="none" w:sz="0" w:space="0" w:color="auto"/>
        <w:left w:val="none" w:sz="0" w:space="0" w:color="auto"/>
        <w:bottom w:val="none" w:sz="0" w:space="0" w:color="auto"/>
        <w:right w:val="none" w:sz="0" w:space="0" w:color="auto"/>
      </w:divBdr>
    </w:div>
    <w:div w:id="1711805154">
      <w:bodyDiv w:val="1"/>
      <w:marLeft w:val="0"/>
      <w:marRight w:val="0"/>
      <w:marTop w:val="0"/>
      <w:marBottom w:val="0"/>
      <w:divBdr>
        <w:top w:val="none" w:sz="0" w:space="0" w:color="auto"/>
        <w:left w:val="none" w:sz="0" w:space="0" w:color="auto"/>
        <w:bottom w:val="none" w:sz="0" w:space="0" w:color="auto"/>
        <w:right w:val="none" w:sz="0" w:space="0" w:color="auto"/>
      </w:divBdr>
    </w:div>
    <w:div w:id="1721589379">
      <w:bodyDiv w:val="1"/>
      <w:marLeft w:val="0"/>
      <w:marRight w:val="0"/>
      <w:marTop w:val="0"/>
      <w:marBottom w:val="0"/>
      <w:divBdr>
        <w:top w:val="none" w:sz="0" w:space="0" w:color="auto"/>
        <w:left w:val="none" w:sz="0" w:space="0" w:color="auto"/>
        <w:bottom w:val="none" w:sz="0" w:space="0" w:color="auto"/>
        <w:right w:val="none" w:sz="0" w:space="0" w:color="auto"/>
      </w:divBdr>
    </w:div>
    <w:div w:id="1722364683">
      <w:bodyDiv w:val="1"/>
      <w:marLeft w:val="0"/>
      <w:marRight w:val="0"/>
      <w:marTop w:val="0"/>
      <w:marBottom w:val="0"/>
      <w:divBdr>
        <w:top w:val="none" w:sz="0" w:space="0" w:color="auto"/>
        <w:left w:val="none" w:sz="0" w:space="0" w:color="auto"/>
        <w:bottom w:val="none" w:sz="0" w:space="0" w:color="auto"/>
        <w:right w:val="none" w:sz="0" w:space="0" w:color="auto"/>
      </w:divBdr>
    </w:div>
    <w:div w:id="1739867128">
      <w:bodyDiv w:val="1"/>
      <w:marLeft w:val="0"/>
      <w:marRight w:val="0"/>
      <w:marTop w:val="0"/>
      <w:marBottom w:val="0"/>
      <w:divBdr>
        <w:top w:val="none" w:sz="0" w:space="0" w:color="auto"/>
        <w:left w:val="none" w:sz="0" w:space="0" w:color="auto"/>
        <w:bottom w:val="none" w:sz="0" w:space="0" w:color="auto"/>
        <w:right w:val="none" w:sz="0" w:space="0" w:color="auto"/>
      </w:divBdr>
    </w:div>
    <w:div w:id="1742827260">
      <w:bodyDiv w:val="1"/>
      <w:marLeft w:val="0"/>
      <w:marRight w:val="0"/>
      <w:marTop w:val="0"/>
      <w:marBottom w:val="0"/>
      <w:divBdr>
        <w:top w:val="none" w:sz="0" w:space="0" w:color="auto"/>
        <w:left w:val="none" w:sz="0" w:space="0" w:color="auto"/>
        <w:bottom w:val="none" w:sz="0" w:space="0" w:color="auto"/>
        <w:right w:val="none" w:sz="0" w:space="0" w:color="auto"/>
      </w:divBdr>
    </w:div>
    <w:div w:id="1763647542">
      <w:bodyDiv w:val="1"/>
      <w:marLeft w:val="0"/>
      <w:marRight w:val="0"/>
      <w:marTop w:val="0"/>
      <w:marBottom w:val="0"/>
      <w:divBdr>
        <w:top w:val="none" w:sz="0" w:space="0" w:color="auto"/>
        <w:left w:val="none" w:sz="0" w:space="0" w:color="auto"/>
        <w:bottom w:val="none" w:sz="0" w:space="0" w:color="auto"/>
        <w:right w:val="none" w:sz="0" w:space="0" w:color="auto"/>
      </w:divBdr>
    </w:div>
    <w:div w:id="1763917428">
      <w:bodyDiv w:val="1"/>
      <w:marLeft w:val="0"/>
      <w:marRight w:val="0"/>
      <w:marTop w:val="0"/>
      <w:marBottom w:val="0"/>
      <w:divBdr>
        <w:top w:val="none" w:sz="0" w:space="0" w:color="auto"/>
        <w:left w:val="none" w:sz="0" w:space="0" w:color="auto"/>
        <w:bottom w:val="none" w:sz="0" w:space="0" w:color="auto"/>
        <w:right w:val="none" w:sz="0" w:space="0" w:color="auto"/>
      </w:divBdr>
    </w:div>
    <w:div w:id="1782186411">
      <w:bodyDiv w:val="1"/>
      <w:marLeft w:val="0"/>
      <w:marRight w:val="0"/>
      <w:marTop w:val="0"/>
      <w:marBottom w:val="0"/>
      <w:divBdr>
        <w:top w:val="none" w:sz="0" w:space="0" w:color="auto"/>
        <w:left w:val="none" w:sz="0" w:space="0" w:color="auto"/>
        <w:bottom w:val="none" w:sz="0" w:space="0" w:color="auto"/>
        <w:right w:val="none" w:sz="0" w:space="0" w:color="auto"/>
      </w:divBdr>
      <w:divsChild>
        <w:div w:id="536504697">
          <w:marLeft w:val="0"/>
          <w:marRight w:val="0"/>
          <w:marTop w:val="0"/>
          <w:marBottom w:val="0"/>
          <w:divBdr>
            <w:top w:val="none" w:sz="0" w:space="0" w:color="auto"/>
            <w:left w:val="none" w:sz="0" w:space="0" w:color="auto"/>
            <w:bottom w:val="none" w:sz="0" w:space="0" w:color="auto"/>
            <w:right w:val="none" w:sz="0" w:space="0" w:color="auto"/>
          </w:divBdr>
        </w:div>
      </w:divsChild>
    </w:div>
    <w:div w:id="1782608312">
      <w:bodyDiv w:val="1"/>
      <w:marLeft w:val="0"/>
      <w:marRight w:val="0"/>
      <w:marTop w:val="0"/>
      <w:marBottom w:val="0"/>
      <w:divBdr>
        <w:top w:val="none" w:sz="0" w:space="0" w:color="auto"/>
        <w:left w:val="none" w:sz="0" w:space="0" w:color="auto"/>
        <w:bottom w:val="none" w:sz="0" w:space="0" w:color="auto"/>
        <w:right w:val="none" w:sz="0" w:space="0" w:color="auto"/>
      </w:divBdr>
    </w:div>
    <w:div w:id="1785424122">
      <w:bodyDiv w:val="1"/>
      <w:marLeft w:val="0"/>
      <w:marRight w:val="0"/>
      <w:marTop w:val="0"/>
      <w:marBottom w:val="0"/>
      <w:divBdr>
        <w:top w:val="none" w:sz="0" w:space="0" w:color="auto"/>
        <w:left w:val="none" w:sz="0" w:space="0" w:color="auto"/>
        <w:bottom w:val="none" w:sz="0" w:space="0" w:color="auto"/>
        <w:right w:val="none" w:sz="0" w:space="0" w:color="auto"/>
      </w:divBdr>
    </w:div>
    <w:div w:id="1799449751">
      <w:bodyDiv w:val="1"/>
      <w:marLeft w:val="0"/>
      <w:marRight w:val="0"/>
      <w:marTop w:val="0"/>
      <w:marBottom w:val="0"/>
      <w:divBdr>
        <w:top w:val="none" w:sz="0" w:space="0" w:color="auto"/>
        <w:left w:val="none" w:sz="0" w:space="0" w:color="auto"/>
        <w:bottom w:val="none" w:sz="0" w:space="0" w:color="auto"/>
        <w:right w:val="none" w:sz="0" w:space="0" w:color="auto"/>
      </w:divBdr>
    </w:div>
    <w:div w:id="1832061066">
      <w:bodyDiv w:val="1"/>
      <w:marLeft w:val="0"/>
      <w:marRight w:val="0"/>
      <w:marTop w:val="0"/>
      <w:marBottom w:val="0"/>
      <w:divBdr>
        <w:top w:val="none" w:sz="0" w:space="0" w:color="auto"/>
        <w:left w:val="none" w:sz="0" w:space="0" w:color="auto"/>
        <w:bottom w:val="none" w:sz="0" w:space="0" w:color="auto"/>
        <w:right w:val="none" w:sz="0" w:space="0" w:color="auto"/>
      </w:divBdr>
    </w:div>
    <w:div w:id="1852796604">
      <w:bodyDiv w:val="1"/>
      <w:marLeft w:val="0"/>
      <w:marRight w:val="0"/>
      <w:marTop w:val="0"/>
      <w:marBottom w:val="0"/>
      <w:divBdr>
        <w:top w:val="none" w:sz="0" w:space="0" w:color="auto"/>
        <w:left w:val="none" w:sz="0" w:space="0" w:color="auto"/>
        <w:bottom w:val="none" w:sz="0" w:space="0" w:color="auto"/>
        <w:right w:val="none" w:sz="0" w:space="0" w:color="auto"/>
      </w:divBdr>
    </w:div>
    <w:div w:id="1870871736">
      <w:bodyDiv w:val="1"/>
      <w:marLeft w:val="0"/>
      <w:marRight w:val="0"/>
      <w:marTop w:val="0"/>
      <w:marBottom w:val="0"/>
      <w:divBdr>
        <w:top w:val="none" w:sz="0" w:space="0" w:color="auto"/>
        <w:left w:val="none" w:sz="0" w:space="0" w:color="auto"/>
        <w:bottom w:val="none" w:sz="0" w:space="0" w:color="auto"/>
        <w:right w:val="none" w:sz="0" w:space="0" w:color="auto"/>
      </w:divBdr>
    </w:div>
    <w:div w:id="1877306821">
      <w:bodyDiv w:val="1"/>
      <w:marLeft w:val="0"/>
      <w:marRight w:val="0"/>
      <w:marTop w:val="0"/>
      <w:marBottom w:val="0"/>
      <w:divBdr>
        <w:top w:val="none" w:sz="0" w:space="0" w:color="auto"/>
        <w:left w:val="none" w:sz="0" w:space="0" w:color="auto"/>
        <w:bottom w:val="none" w:sz="0" w:space="0" w:color="auto"/>
        <w:right w:val="none" w:sz="0" w:space="0" w:color="auto"/>
      </w:divBdr>
      <w:divsChild>
        <w:div w:id="1436823144">
          <w:marLeft w:val="0"/>
          <w:marRight w:val="0"/>
          <w:marTop w:val="0"/>
          <w:marBottom w:val="0"/>
          <w:divBdr>
            <w:top w:val="none" w:sz="0" w:space="0" w:color="auto"/>
            <w:left w:val="none" w:sz="0" w:space="0" w:color="auto"/>
            <w:bottom w:val="none" w:sz="0" w:space="0" w:color="auto"/>
            <w:right w:val="none" w:sz="0" w:space="0" w:color="auto"/>
          </w:divBdr>
        </w:div>
      </w:divsChild>
    </w:div>
    <w:div w:id="1879312641">
      <w:bodyDiv w:val="1"/>
      <w:marLeft w:val="0"/>
      <w:marRight w:val="0"/>
      <w:marTop w:val="0"/>
      <w:marBottom w:val="0"/>
      <w:divBdr>
        <w:top w:val="none" w:sz="0" w:space="0" w:color="auto"/>
        <w:left w:val="none" w:sz="0" w:space="0" w:color="auto"/>
        <w:bottom w:val="none" w:sz="0" w:space="0" w:color="auto"/>
        <w:right w:val="none" w:sz="0" w:space="0" w:color="auto"/>
      </w:divBdr>
    </w:div>
    <w:div w:id="1879589148">
      <w:bodyDiv w:val="1"/>
      <w:marLeft w:val="0"/>
      <w:marRight w:val="0"/>
      <w:marTop w:val="0"/>
      <w:marBottom w:val="0"/>
      <w:divBdr>
        <w:top w:val="none" w:sz="0" w:space="0" w:color="auto"/>
        <w:left w:val="none" w:sz="0" w:space="0" w:color="auto"/>
        <w:bottom w:val="none" w:sz="0" w:space="0" w:color="auto"/>
        <w:right w:val="none" w:sz="0" w:space="0" w:color="auto"/>
      </w:divBdr>
    </w:div>
    <w:div w:id="1898126102">
      <w:bodyDiv w:val="1"/>
      <w:marLeft w:val="0"/>
      <w:marRight w:val="0"/>
      <w:marTop w:val="0"/>
      <w:marBottom w:val="0"/>
      <w:divBdr>
        <w:top w:val="none" w:sz="0" w:space="0" w:color="auto"/>
        <w:left w:val="none" w:sz="0" w:space="0" w:color="auto"/>
        <w:bottom w:val="none" w:sz="0" w:space="0" w:color="auto"/>
        <w:right w:val="none" w:sz="0" w:space="0" w:color="auto"/>
      </w:divBdr>
    </w:div>
    <w:div w:id="1925258120">
      <w:bodyDiv w:val="1"/>
      <w:marLeft w:val="0"/>
      <w:marRight w:val="0"/>
      <w:marTop w:val="0"/>
      <w:marBottom w:val="0"/>
      <w:divBdr>
        <w:top w:val="none" w:sz="0" w:space="0" w:color="auto"/>
        <w:left w:val="none" w:sz="0" w:space="0" w:color="auto"/>
        <w:bottom w:val="none" w:sz="0" w:space="0" w:color="auto"/>
        <w:right w:val="none" w:sz="0" w:space="0" w:color="auto"/>
      </w:divBdr>
    </w:div>
    <w:div w:id="1951820547">
      <w:bodyDiv w:val="1"/>
      <w:marLeft w:val="0"/>
      <w:marRight w:val="0"/>
      <w:marTop w:val="0"/>
      <w:marBottom w:val="0"/>
      <w:divBdr>
        <w:top w:val="none" w:sz="0" w:space="0" w:color="auto"/>
        <w:left w:val="none" w:sz="0" w:space="0" w:color="auto"/>
        <w:bottom w:val="none" w:sz="0" w:space="0" w:color="auto"/>
        <w:right w:val="none" w:sz="0" w:space="0" w:color="auto"/>
      </w:divBdr>
    </w:div>
    <w:div w:id="1987005469">
      <w:bodyDiv w:val="1"/>
      <w:marLeft w:val="0"/>
      <w:marRight w:val="0"/>
      <w:marTop w:val="0"/>
      <w:marBottom w:val="0"/>
      <w:divBdr>
        <w:top w:val="none" w:sz="0" w:space="0" w:color="auto"/>
        <w:left w:val="none" w:sz="0" w:space="0" w:color="auto"/>
        <w:bottom w:val="none" w:sz="0" w:space="0" w:color="auto"/>
        <w:right w:val="none" w:sz="0" w:space="0" w:color="auto"/>
      </w:divBdr>
    </w:div>
    <w:div w:id="2008746746">
      <w:bodyDiv w:val="1"/>
      <w:marLeft w:val="0"/>
      <w:marRight w:val="0"/>
      <w:marTop w:val="0"/>
      <w:marBottom w:val="0"/>
      <w:divBdr>
        <w:top w:val="none" w:sz="0" w:space="0" w:color="auto"/>
        <w:left w:val="none" w:sz="0" w:space="0" w:color="auto"/>
        <w:bottom w:val="none" w:sz="0" w:space="0" w:color="auto"/>
        <w:right w:val="none" w:sz="0" w:space="0" w:color="auto"/>
      </w:divBdr>
    </w:div>
    <w:div w:id="2014723446">
      <w:bodyDiv w:val="1"/>
      <w:marLeft w:val="0"/>
      <w:marRight w:val="0"/>
      <w:marTop w:val="0"/>
      <w:marBottom w:val="0"/>
      <w:divBdr>
        <w:top w:val="none" w:sz="0" w:space="0" w:color="auto"/>
        <w:left w:val="none" w:sz="0" w:space="0" w:color="auto"/>
        <w:bottom w:val="none" w:sz="0" w:space="0" w:color="auto"/>
        <w:right w:val="none" w:sz="0" w:space="0" w:color="auto"/>
      </w:divBdr>
    </w:div>
    <w:div w:id="2020302935">
      <w:bodyDiv w:val="1"/>
      <w:marLeft w:val="0"/>
      <w:marRight w:val="0"/>
      <w:marTop w:val="0"/>
      <w:marBottom w:val="0"/>
      <w:divBdr>
        <w:top w:val="none" w:sz="0" w:space="0" w:color="auto"/>
        <w:left w:val="none" w:sz="0" w:space="0" w:color="auto"/>
        <w:bottom w:val="none" w:sz="0" w:space="0" w:color="auto"/>
        <w:right w:val="none" w:sz="0" w:space="0" w:color="auto"/>
      </w:divBdr>
    </w:div>
    <w:div w:id="2042511303">
      <w:bodyDiv w:val="1"/>
      <w:marLeft w:val="0"/>
      <w:marRight w:val="0"/>
      <w:marTop w:val="0"/>
      <w:marBottom w:val="0"/>
      <w:divBdr>
        <w:top w:val="none" w:sz="0" w:space="0" w:color="auto"/>
        <w:left w:val="none" w:sz="0" w:space="0" w:color="auto"/>
        <w:bottom w:val="none" w:sz="0" w:space="0" w:color="auto"/>
        <w:right w:val="none" w:sz="0" w:space="0" w:color="auto"/>
      </w:divBdr>
    </w:div>
    <w:div w:id="2067757227">
      <w:bodyDiv w:val="1"/>
      <w:marLeft w:val="0"/>
      <w:marRight w:val="0"/>
      <w:marTop w:val="0"/>
      <w:marBottom w:val="0"/>
      <w:divBdr>
        <w:top w:val="none" w:sz="0" w:space="0" w:color="auto"/>
        <w:left w:val="none" w:sz="0" w:space="0" w:color="auto"/>
        <w:bottom w:val="none" w:sz="0" w:space="0" w:color="auto"/>
        <w:right w:val="none" w:sz="0" w:space="0" w:color="auto"/>
      </w:divBdr>
    </w:div>
    <w:div w:id="2084985560">
      <w:bodyDiv w:val="1"/>
      <w:marLeft w:val="0"/>
      <w:marRight w:val="0"/>
      <w:marTop w:val="0"/>
      <w:marBottom w:val="0"/>
      <w:divBdr>
        <w:top w:val="none" w:sz="0" w:space="0" w:color="auto"/>
        <w:left w:val="none" w:sz="0" w:space="0" w:color="auto"/>
        <w:bottom w:val="none" w:sz="0" w:space="0" w:color="auto"/>
        <w:right w:val="none" w:sz="0" w:space="0" w:color="auto"/>
      </w:divBdr>
    </w:div>
    <w:div w:id="2142648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wsw.leszno.pl" TargetMode="External"/><Relationship Id="rId13" Type="http://schemas.openxmlformats.org/officeDocument/2006/relationships/hyperlink" Target="mailto:zamowienia@wsw.leszno.pl"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534a96db-3785-4ca3-a60c-0d9df4baba5f"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hyperlink" Target="mailto:zamowienia@wsw.leszno.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kancelaria@wsw.leszno.pl" TargetMode="External"/><Relationship Id="rId22"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1E338-9B64-4272-9A00-84D3ADA08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23</Pages>
  <Words>11019</Words>
  <Characters>66114</Characters>
  <Application>Microsoft Office Word</Application>
  <DocSecurity>2</DocSecurity>
  <Lines>550</Lines>
  <Paragraphs>153</Paragraphs>
  <ScaleCrop>false</ScaleCrop>
  <HeadingPairs>
    <vt:vector size="2" baseType="variant">
      <vt:variant>
        <vt:lpstr>Tytuł</vt:lpstr>
      </vt:variant>
      <vt:variant>
        <vt:i4>1</vt:i4>
      </vt:variant>
    </vt:vector>
  </HeadingPairs>
  <TitlesOfParts>
    <vt:vector size="1" baseType="lpstr">
      <vt:lpstr>WOJEWÓDZKI SZPITAL SPECJALISTYCZNY</vt:lpstr>
    </vt:vector>
  </TitlesOfParts>
  <Company>.</Company>
  <LinksUpToDate>false</LinksUpToDate>
  <CharactersWithSpaces>76980</CharactersWithSpaces>
  <SharedDoc>false</SharedDoc>
  <HLinks>
    <vt:vector size="42" baseType="variant">
      <vt:variant>
        <vt:i4>8060997</vt:i4>
      </vt:variant>
      <vt:variant>
        <vt:i4>18</vt:i4>
      </vt:variant>
      <vt:variant>
        <vt:i4>0</vt:i4>
      </vt:variant>
      <vt:variant>
        <vt:i4>5</vt:i4>
      </vt:variant>
      <vt:variant>
        <vt:lpwstr>mailto:hanna.mietka@wsz.leszno.pl</vt:lpwstr>
      </vt:variant>
      <vt:variant>
        <vt:lpwstr/>
      </vt:variant>
      <vt:variant>
        <vt:i4>8257580</vt:i4>
      </vt:variant>
      <vt:variant>
        <vt:i4>15</vt:i4>
      </vt:variant>
      <vt:variant>
        <vt:i4>0</vt:i4>
      </vt:variant>
      <vt:variant>
        <vt:i4>5</vt:i4>
      </vt:variant>
      <vt:variant>
        <vt:lpwstr>https://ezamowienia.gov.pl/</vt:lpwstr>
      </vt:variant>
      <vt:variant>
        <vt:lpwstr/>
      </vt:variant>
      <vt:variant>
        <vt:i4>2031686</vt:i4>
      </vt:variant>
      <vt:variant>
        <vt:i4>12</vt:i4>
      </vt:variant>
      <vt:variant>
        <vt:i4>0</vt:i4>
      </vt:variant>
      <vt:variant>
        <vt:i4>5</vt:i4>
      </vt:variant>
      <vt:variant>
        <vt:lpwstr>https://ezamowienia.gov.pl/mp-client/search/list/ocds-148610-fcf9208a-c7d5-11ed-9355-06954b8c6cb9</vt:lpwstr>
      </vt:variant>
      <vt:variant>
        <vt:lpwstr/>
      </vt:variant>
      <vt:variant>
        <vt:i4>8060997</vt:i4>
      </vt:variant>
      <vt:variant>
        <vt:i4>9</vt:i4>
      </vt:variant>
      <vt:variant>
        <vt:i4>0</vt:i4>
      </vt:variant>
      <vt:variant>
        <vt:i4>5</vt:i4>
      </vt:variant>
      <vt:variant>
        <vt:lpwstr>mailto:hanna.mietka@wsz.leszno.pl</vt:lpwstr>
      </vt:variant>
      <vt:variant>
        <vt:lpwstr/>
      </vt:variant>
      <vt:variant>
        <vt:i4>8257580</vt:i4>
      </vt:variant>
      <vt:variant>
        <vt:i4>6</vt:i4>
      </vt:variant>
      <vt:variant>
        <vt:i4>0</vt:i4>
      </vt:variant>
      <vt:variant>
        <vt:i4>5</vt:i4>
      </vt:variant>
      <vt:variant>
        <vt:lpwstr>https://ezamowienia.gov.pl/</vt:lpwstr>
      </vt:variant>
      <vt:variant>
        <vt:lpwstr/>
      </vt:variant>
      <vt:variant>
        <vt:i4>8257580</vt:i4>
      </vt:variant>
      <vt:variant>
        <vt:i4>3</vt:i4>
      </vt:variant>
      <vt:variant>
        <vt:i4>0</vt:i4>
      </vt:variant>
      <vt:variant>
        <vt:i4>5</vt:i4>
      </vt:variant>
      <vt:variant>
        <vt:lpwstr>https://ezamowienia.gov.pl/</vt:lpwstr>
      </vt:variant>
      <vt:variant>
        <vt:lpwstr/>
      </vt:variant>
      <vt:variant>
        <vt:i4>8060997</vt:i4>
      </vt:variant>
      <vt:variant>
        <vt:i4>0</vt:i4>
      </vt:variant>
      <vt:variant>
        <vt:i4>0</vt:i4>
      </vt:variant>
      <vt:variant>
        <vt:i4>5</vt:i4>
      </vt:variant>
      <vt:variant>
        <vt:lpwstr>mailto:hanna.mietka@wsz.leszno.pl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SPECJALISTYCZNY</dc:title>
  <dc:subject/>
  <dc:creator>emilian</dc:creator>
  <cp:keywords/>
  <dc:description/>
  <cp:lastModifiedBy>Ewelina Silczak</cp:lastModifiedBy>
  <cp:revision>9</cp:revision>
  <cp:lastPrinted>2025-01-17T12:43:00Z</cp:lastPrinted>
  <dcterms:created xsi:type="dcterms:W3CDTF">2026-01-16T09:50:00Z</dcterms:created>
  <dcterms:modified xsi:type="dcterms:W3CDTF">2026-01-21T10:34:00Z</dcterms:modified>
</cp:coreProperties>
</file>