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D134F" w14:textId="7738344C" w:rsidR="0097361C" w:rsidRPr="009214C0" w:rsidRDefault="0097361C" w:rsidP="00001768">
      <w:pPr>
        <w:spacing w:after="0" w:line="240" w:lineRule="auto"/>
        <w:mirrorIndents/>
        <w:jc w:val="right"/>
      </w:pPr>
      <w:r w:rsidRPr="009214C0">
        <w:t xml:space="preserve">Załącznik nr </w:t>
      </w:r>
      <w:r w:rsidR="00D0397D">
        <w:t>5</w:t>
      </w:r>
    </w:p>
    <w:p w14:paraId="74FA6A0E" w14:textId="77777777" w:rsidR="00001768" w:rsidRPr="009214C0" w:rsidRDefault="00001768" w:rsidP="00001768">
      <w:pPr>
        <w:spacing w:after="0" w:line="240" w:lineRule="auto"/>
        <w:mirrorIndents/>
        <w:jc w:val="right"/>
      </w:pPr>
    </w:p>
    <w:p w14:paraId="45C3894E" w14:textId="1AF6401A" w:rsidR="0097361C" w:rsidRPr="009214C0" w:rsidRDefault="00B27888" w:rsidP="00B27888">
      <w:pPr>
        <w:spacing w:after="0" w:line="240" w:lineRule="auto"/>
        <w:mirrorIndents/>
        <w:jc w:val="center"/>
        <w:rPr>
          <w:b/>
        </w:rPr>
      </w:pPr>
      <w:r w:rsidRPr="009214C0">
        <w:rPr>
          <w:b/>
        </w:rPr>
        <w:t>ISTO</w:t>
      </w:r>
      <w:r w:rsidR="00A0666F">
        <w:rPr>
          <w:b/>
        </w:rPr>
        <w:t>TNE POSTANOWIENIA UMOWY</w:t>
      </w:r>
      <w:r w:rsidR="000A0B54">
        <w:rPr>
          <w:b/>
        </w:rPr>
        <w:t xml:space="preserve"> DZP</w:t>
      </w:r>
      <w:r w:rsidR="00E86E3B">
        <w:rPr>
          <w:b/>
        </w:rPr>
        <w:t>.260.2.2026</w:t>
      </w:r>
      <w:bookmarkStart w:id="0" w:name="_GoBack"/>
      <w:bookmarkEnd w:id="0"/>
    </w:p>
    <w:p w14:paraId="7244B616" w14:textId="72EDD0B6" w:rsidR="00001768" w:rsidRPr="009214C0" w:rsidRDefault="00001768" w:rsidP="00D10DA4">
      <w:pPr>
        <w:tabs>
          <w:tab w:val="left" w:pos="0"/>
        </w:tabs>
        <w:spacing w:after="0" w:line="240" w:lineRule="auto"/>
        <w:ind w:right="1"/>
        <w:mirrorIndents/>
        <w:rPr>
          <w:i/>
        </w:rPr>
      </w:pPr>
    </w:p>
    <w:p w14:paraId="510A4D6C" w14:textId="5650E4B6" w:rsidR="00B27888" w:rsidRPr="009214C0" w:rsidRDefault="00B27888" w:rsidP="00B27888">
      <w:pPr>
        <w:pStyle w:val="Tekstpodstawowy"/>
        <w:spacing w:after="80" w:line="240" w:lineRule="auto"/>
        <w:ind w:right="-47"/>
        <w:jc w:val="both"/>
        <w:rPr>
          <w:rFonts w:ascii="Calibri" w:hAnsi="Calibri" w:cs="Calibri"/>
          <w:b w:val="0"/>
          <w:sz w:val="22"/>
          <w:szCs w:val="22"/>
        </w:rPr>
      </w:pPr>
      <w:r w:rsidRPr="009214C0">
        <w:rPr>
          <w:rFonts w:ascii="Calibri" w:hAnsi="Calibri" w:cs="Calibri"/>
          <w:b w:val="0"/>
          <w:sz w:val="22"/>
          <w:szCs w:val="22"/>
        </w:rPr>
        <w:t xml:space="preserve">Umowa zawarta w dniu ………………  r. w Krakowie z Wykonawcą wybranym w postępowaniu o zamówienie publiczne w </w:t>
      </w:r>
      <w:r w:rsidRPr="000A0B54">
        <w:rPr>
          <w:rFonts w:ascii="Calibri" w:hAnsi="Calibri" w:cs="Calibri"/>
          <w:b w:val="0"/>
          <w:sz w:val="22"/>
          <w:szCs w:val="22"/>
        </w:rPr>
        <w:t xml:space="preserve">trybie </w:t>
      </w:r>
      <w:r w:rsidR="000A0B54" w:rsidRPr="000A0B54">
        <w:rPr>
          <w:rFonts w:ascii="Calibri" w:hAnsi="Calibri" w:cs="Calibri"/>
          <w:b w:val="0"/>
          <w:i/>
          <w:sz w:val="22"/>
          <w:szCs w:val="22"/>
        </w:rPr>
        <w:t>podstawowym bez możliwości negocjacji</w:t>
      </w:r>
      <w:r w:rsidRPr="000A0B54">
        <w:rPr>
          <w:rFonts w:ascii="Calibri" w:hAnsi="Calibri" w:cs="Calibri"/>
          <w:b w:val="0"/>
          <w:sz w:val="22"/>
          <w:szCs w:val="22"/>
        </w:rPr>
        <w:t>, pomiędzy:</w:t>
      </w:r>
    </w:p>
    <w:p w14:paraId="13490393" w14:textId="081B8897" w:rsidR="00B27888" w:rsidRPr="009214C0" w:rsidRDefault="00B27888" w:rsidP="00B27888">
      <w:pPr>
        <w:autoSpaceDE w:val="0"/>
        <w:autoSpaceDN w:val="0"/>
        <w:spacing w:after="80" w:line="240" w:lineRule="auto"/>
        <w:jc w:val="both"/>
      </w:pPr>
      <w:r w:rsidRPr="009214C0">
        <w:rPr>
          <w:b/>
        </w:rPr>
        <w:t>Instytutem Fizyki Jądrowej im. Henryka Niewodniczańskiego PAN</w:t>
      </w:r>
      <w:r w:rsidRPr="009214C0">
        <w:t>,</w:t>
      </w:r>
      <w:r w:rsidRPr="009214C0">
        <w:rPr>
          <w:b/>
        </w:rPr>
        <w:t xml:space="preserve"> </w:t>
      </w:r>
      <w:r w:rsidRPr="009214C0">
        <w:t xml:space="preserve">ul. Radzikowskiego 152, 31-342 Kraków, wpisanym do Rejestru Instytutów Naukowych pod nr RIN-III-61/04, NIP 6750000444, REGON 000326983, zwanym w treści umowy Zamawiającym </w:t>
      </w:r>
      <w:r w:rsidR="00A135ED">
        <w:t xml:space="preserve">lub IFJ PAN, </w:t>
      </w:r>
      <w:r w:rsidRPr="009214C0">
        <w:t>w imieniu którego działają:</w:t>
      </w:r>
    </w:p>
    <w:p w14:paraId="731AE1FC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</w:pPr>
      <w:r w:rsidRPr="009214C0">
        <w:t xml:space="preserve">Dyrektor                          – prof. dr hab. </w:t>
      </w:r>
      <w:r w:rsidR="00AC28DD">
        <w:t>Tadeusz Lesiak</w:t>
      </w:r>
    </w:p>
    <w:p w14:paraId="695C7A9A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</w:pPr>
      <w:r w:rsidRPr="009214C0">
        <w:t>przy udziale</w:t>
      </w:r>
    </w:p>
    <w:p w14:paraId="1BD8621B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</w:pPr>
      <w:r w:rsidRPr="009214C0">
        <w:t xml:space="preserve">Głównego Księgowego  – mgr inż. Małgorzaty </w:t>
      </w:r>
      <w:proofErr w:type="spellStart"/>
      <w:r w:rsidRPr="009214C0">
        <w:t>Jasiówki</w:t>
      </w:r>
      <w:proofErr w:type="spellEnd"/>
    </w:p>
    <w:p w14:paraId="57385876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  <w:rPr>
          <w:bCs/>
        </w:rPr>
      </w:pPr>
      <w:r w:rsidRPr="009214C0">
        <w:rPr>
          <w:bCs/>
        </w:rPr>
        <w:t>a firmą</w:t>
      </w:r>
    </w:p>
    <w:p w14:paraId="27A6789E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  <w:rPr>
          <w:bCs/>
        </w:rPr>
      </w:pPr>
      <w:r w:rsidRPr="009214C0">
        <w:rPr>
          <w:bCs/>
        </w:rPr>
        <w:t>……………………………………</w:t>
      </w:r>
    </w:p>
    <w:p w14:paraId="386DFF65" w14:textId="77777777" w:rsidR="00B27888" w:rsidRPr="009214C0" w:rsidRDefault="00B27888" w:rsidP="00B27888">
      <w:pPr>
        <w:autoSpaceDE w:val="0"/>
        <w:autoSpaceDN w:val="0"/>
        <w:spacing w:after="80" w:line="240" w:lineRule="auto"/>
        <w:jc w:val="both"/>
        <w:rPr>
          <w:bCs/>
        </w:rPr>
      </w:pPr>
      <w:r w:rsidRPr="009214C0">
        <w:rPr>
          <w:bCs/>
        </w:rPr>
        <w:t xml:space="preserve">reprezentowaną przez: </w:t>
      </w:r>
    </w:p>
    <w:p w14:paraId="6EEB8FCB" w14:textId="77777777" w:rsidR="00B27888" w:rsidRPr="009214C0" w:rsidRDefault="00B27888" w:rsidP="00B27888">
      <w:pPr>
        <w:widowControl/>
        <w:numPr>
          <w:ilvl w:val="0"/>
          <w:numId w:val="34"/>
        </w:numPr>
        <w:autoSpaceDE w:val="0"/>
        <w:autoSpaceDN w:val="0"/>
        <w:spacing w:after="80" w:line="240" w:lineRule="auto"/>
        <w:jc w:val="both"/>
        <w:rPr>
          <w:bCs/>
        </w:rPr>
      </w:pPr>
      <w:r w:rsidRPr="009214C0">
        <w:rPr>
          <w:bCs/>
        </w:rPr>
        <w:t>……………………………….</w:t>
      </w:r>
    </w:p>
    <w:p w14:paraId="5DF8513C" w14:textId="77777777" w:rsidR="00001768" w:rsidRPr="009214C0" w:rsidRDefault="00B27888" w:rsidP="00B27888">
      <w:pPr>
        <w:spacing w:after="0" w:line="240" w:lineRule="auto"/>
        <w:mirrorIndents/>
        <w:jc w:val="both"/>
      </w:pPr>
      <w:r w:rsidRPr="009214C0">
        <w:rPr>
          <w:bCs/>
        </w:rPr>
        <w:t>zwaną dalej Wykonawcą.</w:t>
      </w:r>
    </w:p>
    <w:p w14:paraId="1A51599E" w14:textId="77777777" w:rsidR="0097361C" w:rsidRPr="009214C0" w:rsidRDefault="0097361C" w:rsidP="00001768">
      <w:pPr>
        <w:spacing w:after="0" w:line="240" w:lineRule="auto"/>
        <w:mirrorIndents/>
        <w:jc w:val="center"/>
      </w:pPr>
      <w:r w:rsidRPr="009214C0">
        <w:t>§1</w:t>
      </w:r>
    </w:p>
    <w:p w14:paraId="3DE7CEAD" w14:textId="77777777" w:rsidR="00B27888" w:rsidRPr="009214C0" w:rsidRDefault="00B27888" w:rsidP="00001768">
      <w:pPr>
        <w:spacing w:after="0" w:line="240" w:lineRule="auto"/>
        <w:mirrorIndents/>
        <w:jc w:val="center"/>
      </w:pPr>
    </w:p>
    <w:p w14:paraId="00F0993F" w14:textId="4A8ED65B" w:rsidR="00FF7760" w:rsidRPr="0023648B" w:rsidRDefault="0097361C" w:rsidP="00D0397D">
      <w:pPr>
        <w:jc w:val="both"/>
        <w:rPr>
          <w:rFonts w:ascii="Arial" w:hAnsi="Arial" w:cs="Arial"/>
          <w:sz w:val="20"/>
          <w:szCs w:val="20"/>
        </w:rPr>
      </w:pPr>
      <w:r w:rsidRPr="009214C0">
        <w:t>Przedmiotem umowy</w:t>
      </w:r>
      <w:r w:rsidR="00A0666F">
        <w:t xml:space="preserve"> </w:t>
      </w:r>
      <w:r w:rsidR="00A0666F" w:rsidRPr="009214C0">
        <w:t>(zwanej dalej Umową)</w:t>
      </w:r>
      <w:r w:rsidRPr="009214C0">
        <w:t xml:space="preserve"> jest</w:t>
      </w:r>
      <w:r w:rsidR="00F824E3" w:rsidRPr="009214C0">
        <w:t>:</w:t>
      </w:r>
      <w:r w:rsidRPr="009214C0">
        <w:t xml:space="preserve"> </w:t>
      </w:r>
      <w:r w:rsidR="00AF73D1" w:rsidRPr="00AF73D1">
        <w:rPr>
          <w:b/>
        </w:rPr>
        <w:t xml:space="preserve"> </w:t>
      </w:r>
      <w:r w:rsidR="0023648B" w:rsidRPr="00095388">
        <w:rPr>
          <w:b/>
          <w:bCs/>
        </w:rPr>
        <w:t>Remont systemu zasilania traktu jonów Cyklotronu AIC-144</w:t>
      </w:r>
      <w:r w:rsidR="00B31B69">
        <w:rPr>
          <w:b/>
          <w:bCs/>
        </w:rPr>
        <w:t xml:space="preserve"> </w:t>
      </w:r>
      <w:r w:rsidR="00B31B69" w:rsidRPr="002F6303">
        <w:t>(dalej: system)</w:t>
      </w:r>
      <w:r w:rsidR="00B31B69" w:rsidRPr="00D0397D">
        <w:rPr>
          <w:bCs/>
        </w:rPr>
        <w:t xml:space="preserve">. </w:t>
      </w:r>
    </w:p>
    <w:p w14:paraId="3D167C18" w14:textId="5E715B50" w:rsidR="0097361C" w:rsidRPr="009214C0" w:rsidRDefault="0097361C" w:rsidP="0023648B">
      <w:pPr>
        <w:pStyle w:val="Akapitzlist"/>
        <w:tabs>
          <w:tab w:val="center" w:pos="4534"/>
        </w:tabs>
        <w:ind w:left="0"/>
        <w:jc w:val="both"/>
      </w:pPr>
      <w:r w:rsidRPr="009214C0">
        <w:rPr>
          <w:rFonts w:cs="Calibri"/>
        </w:rPr>
        <w:t xml:space="preserve">                      </w:t>
      </w:r>
      <w:r w:rsidR="00B27888" w:rsidRPr="009214C0">
        <w:rPr>
          <w:rFonts w:cs="Calibri"/>
        </w:rPr>
        <w:tab/>
      </w:r>
      <w:r w:rsidRPr="009214C0">
        <w:t>§2</w:t>
      </w:r>
    </w:p>
    <w:p w14:paraId="22A36D37" w14:textId="2B9DA25C" w:rsidR="00B27888" w:rsidRPr="009214C0" w:rsidRDefault="0097361C" w:rsidP="0004452F">
      <w:pPr>
        <w:widowControl/>
        <w:numPr>
          <w:ilvl w:val="0"/>
          <w:numId w:val="31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Zakres rzeczowy przedmiotu </w:t>
      </w:r>
      <w:r w:rsidR="008F0F2A" w:rsidRPr="009214C0">
        <w:t>U</w:t>
      </w:r>
      <w:r w:rsidRPr="009214C0">
        <w:t xml:space="preserve">mowy określają: </w:t>
      </w:r>
      <w:r w:rsidR="00AD3F63">
        <w:t>specyfikacja warunków zamówienia</w:t>
      </w:r>
      <w:r w:rsidRPr="0023648B">
        <w:t>,</w:t>
      </w:r>
      <w:r w:rsidR="00496E70" w:rsidRPr="0023648B">
        <w:t xml:space="preserve"> </w:t>
      </w:r>
      <w:r w:rsidR="00AD3F63">
        <w:t>program funkcjonalno-użytkowy</w:t>
      </w:r>
      <w:r w:rsidR="00496E70" w:rsidRPr="0023648B">
        <w:t>,</w:t>
      </w:r>
      <w:r w:rsidRPr="0023648B">
        <w:t xml:space="preserve"> oferta przetargowa Wykonawcy </w:t>
      </w:r>
      <w:r w:rsidR="00496E70" w:rsidRPr="0023648B">
        <w:t xml:space="preserve">wraz z kosztorysem ofertowym </w:t>
      </w:r>
      <w:r w:rsidRPr="0023648B">
        <w:t>stanowiące integralną część Umowy</w:t>
      </w:r>
      <w:r w:rsidRPr="009214C0">
        <w:t>.</w:t>
      </w:r>
      <w:r w:rsidR="000866B5" w:rsidRPr="009214C0">
        <w:t xml:space="preserve"> </w:t>
      </w:r>
    </w:p>
    <w:p w14:paraId="72A19385" w14:textId="77777777" w:rsidR="0097361C" w:rsidRPr="009214C0" w:rsidRDefault="0097361C" w:rsidP="0004452F">
      <w:pPr>
        <w:widowControl/>
        <w:numPr>
          <w:ilvl w:val="0"/>
          <w:numId w:val="31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>Wykonawca oświadcza, że zapoznał się z terenem budowy oraz terenem otaczającym teren budowy i otrzymał od Zamawiającego dane</w:t>
      </w:r>
      <w:r w:rsidR="00CB2408" w:rsidRPr="009214C0">
        <w:t>, mogące mieć wpływ na ryzyko i </w:t>
      </w:r>
      <w:r w:rsidRPr="009214C0">
        <w:t xml:space="preserve">okoliczności realizacji przedmiotu </w:t>
      </w:r>
      <w:r w:rsidR="008F0F2A" w:rsidRPr="009214C0">
        <w:t>U</w:t>
      </w:r>
      <w:r w:rsidRPr="009214C0">
        <w:t>mowy. Wykonawca ośw</w:t>
      </w:r>
      <w:r w:rsidR="00CB2408" w:rsidRPr="009214C0">
        <w:t>iadcza także, że zapoznał się z </w:t>
      </w:r>
      <w:r w:rsidR="00496E70">
        <w:t xml:space="preserve">dostępną </w:t>
      </w:r>
      <w:r w:rsidRPr="009214C0">
        <w:t>dokumentacją</w:t>
      </w:r>
      <w:r w:rsidR="00B27888" w:rsidRPr="009214C0">
        <w:t>.</w:t>
      </w:r>
    </w:p>
    <w:p w14:paraId="3BA54C87" w14:textId="77777777" w:rsidR="0097361C" w:rsidRPr="009214C0" w:rsidRDefault="0097361C" w:rsidP="00001768">
      <w:pPr>
        <w:spacing w:after="0" w:line="240" w:lineRule="auto"/>
        <w:mirrorIndents/>
        <w:jc w:val="both"/>
      </w:pPr>
      <w:r w:rsidRPr="009214C0">
        <w:tab/>
      </w:r>
    </w:p>
    <w:p w14:paraId="4F75B095" w14:textId="77777777" w:rsidR="0097361C" w:rsidRPr="009214C0" w:rsidRDefault="0097361C" w:rsidP="00001768">
      <w:pPr>
        <w:spacing w:after="0" w:line="240" w:lineRule="auto"/>
        <w:mirrorIndents/>
        <w:jc w:val="center"/>
      </w:pPr>
      <w:r w:rsidRPr="009214C0">
        <w:t>§3</w:t>
      </w:r>
    </w:p>
    <w:p w14:paraId="7104204A" w14:textId="4FBDF902" w:rsidR="0097361C" w:rsidRPr="009214C0" w:rsidRDefault="0097361C" w:rsidP="0004452F">
      <w:pPr>
        <w:widowControl/>
        <w:numPr>
          <w:ilvl w:val="0"/>
          <w:numId w:val="37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Termin przekazania placu budowy i rozpoczęcia robót stanowiących przedmiot </w:t>
      </w:r>
      <w:r w:rsidR="00A63440" w:rsidRPr="009214C0">
        <w:t>U</w:t>
      </w:r>
      <w:r w:rsidRPr="009214C0">
        <w:t xml:space="preserve">mowy ustala się na dzień: ……………… </w:t>
      </w:r>
    </w:p>
    <w:p w14:paraId="4657A0C2" w14:textId="1923F3DF" w:rsidR="00372684" w:rsidRPr="009214C0" w:rsidRDefault="0097361C" w:rsidP="0004452F">
      <w:pPr>
        <w:widowControl/>
        <w:numPr>
          <w:ilvl w:val="0"/>
          <w:numId w:val="37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Termin wykonania całości przedmiotu </w:t>
      </w:r>
      <w:r w:rsidR="008F0F2A" w:rsidRPr="009214C0">
        <w:t>U</w:t>
      </w:r>
      <w:r w:rsidRPr="009214C0">
        <w:t xml:space="preserve">mowy </w:t>
      </w:r>
      <w:r w:rsidR="0004452F">
        <w:t xml:space="preserve">zgodnie z ofertą Wykonawcy </w:t>
      </w:r>
      <w:r w:rsidRPr="009214C0">
        <w:t>ustala się</w:t>
      </w:r>
      <w:r w:rsidR="00372684" w:rsidRPr="009214C0">
        <w:t xml:space="preserve"> </w:t>
      </w:r>
      <w:r w:rsidR="0004452F">
        <w:t>na</w:t>
      </w:r>
      <w:r w:rsidR="0023648B">
        <w:t xml:space="preserve"> 8 tygodni</w:t>
      </w:r>
      <w:r w:rsidR="008112FD">
        <w:t xml:space="preserve"> od daty zawarcia umowy, tj. do dnia……………………….</w:t>
      </w:r>
      <w:r w:rsidR="00B3371C">
        <w:t xml:space="preserve"> przy czym m</w:t>
      </w:r>
      <w:r w:rsidR="00B3371C" w:rsidRPr="00B3371C">
        <w:t>aksymalny czas przestoju systemu: 2 tygodnie</w:t>
      </w:r>
      <w:r w:rsidR="0031196E">
        <w:t>.</w:t>
      </w:r>
    </w:p>
    <w:p w14:paraId="2ABEFF48" w14:textId="77777777" w:rsidR="0097361C" w:rsidRPr="009214C0" w:rsidRDefault="0097361C" w:rsidP="0004452F">
      <w:pPr>
        <w:widowControl/>
        <w:numPr>
          <w:ilvl w:val="0"/>
          <w:numId w:val="37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Za termin wykonania przedmiotu </w:t>
      </w:r>
      <w:r w:rsidR="008F0F2A" w:rsidRPr="009214C0">
        <w:t>U</w:t>
      </w:r>
      <w:r w:rsidRPr="009214C0">
        <w:t xml:space="preserve">mowy uważa się dzień </w:t>
      </w:r>
      <w:r w:rsidR="00496E70">
        <w:t>zakończenia</w:t>
      </w:r>
      <w:r w:rsidRPr="009214C0">
        <w:t xml:space="preserve"> prac</w:t>
      </w:r>
      <w:r w:rsidR="004E2C6A" w:rsidRPr="009214C0">
        <w:t xml:space="preserve"> przez</w:t>
      </w:r>
      <w:r w:rsidRPr="009214C0">
        <w:t xml:space="preserve"> Komisj</w:t>
      </w:r>
      <w:r w:rsidR="004E2C6A" w:rsidRPr="009214C0">
        <w:t>ę</w:t>
      </w:r>
      <w:r w:rsidRPr="009214C0">
        <w:t xml:space="preserve"> Odbi</w:t>
      </w:r>
      <w:r w:rsidR="004E2C6A" w:rsidRPr="009214C0">
        <w:t>oru w </w:t>
      </w:r>
      <w:r w:rsidRPr="009214C0">
        <w:t>tryb</w:t>
      </w:r>
      <w:r w:rsidR="00C90E9B" w:rsidRPr="009214C0">
        <w:t xml:space="preserve">ie określonym w </w:t>
      </w:r>
      <w:r w:rsidR="006E7339" w:rsidRPr="009214C0">
        <w:t>§12</w:t>
      </w:r>
      <w:r w:rsidRPr="009214C0">
        <w:t xml:space="preserve"> niniejszej </w:t>
      </w:r>
      <w:r w:rsidR="008F0F2A" w:rsidRPr="009214C0">
        <w:t>U</w:t>
      </w:r>
      <w:r w:rsidRPr="009214C0">
        <w:t>mowy, pod warunkiem, że prace zostaną odebrane przez Komisję Odbioru.</w:t>
      </w:r>
    </w:p>
    <w:p w14:paraId="7C542799" w14:textId="77777777" w:rsidR="000A3637" w:rsidRPr="009214C0" w:rsidRDefault="000A3637" w:rsidP="000A3637">
      <w:pPr>
        <w:widowControl/>
        <w:suppressAutoHyphens/>
        <w:overflowPunct/>
        <w:adjustRightInd/>
        <w:spacing w:after="0" w:line="240" w:lineRule="auto"/>
        <w:mirrorIndents/>
        <w:jc w:val="both"/>
      </w:pPr>
    </w:p>
    <w:p w14:paraId="43800C7F" w14:textId="77777777" w:rsidR="0097361C" w:rsidRPr="009214C0" w:rsidRDefault="0097361C" w:rsidP="000A3637">
      <w:pPr>
        <w:spacing w:after="0" w:line="240" w:lineRule="auto"/>
        <w:mirrorIndents/>
        <w:jc w:val="center"/>
      </w:pPr>
      <w:r w:rsidRPr="009214C0">
        <w:t>§4</w:t>
      </w:r>
    </w:p>
    <w:p w14:paraId="226C3DFA" w14:textId="77777777" w:rsidR="0097361C" w:rsidRPr="009214C0" w:rsidRDefault="0097361C" w:rsidP="00001768">
      <w:pPr>
        <w:spacing w:after="0" w:line="240" w:lineRule="auto"/>
        <w:mirrorIndents/>
        <w:jc w:val="both"/>
      </w:pPr>
      <w:r w:rsidRPr="009214C0">
        <w:t>Do obowiązków Zamawiającego należy:</w:t>
      </w:r>
    </w:p>
    <w:p w14:paraId="2D92717E" w14:textId="77777777" w:rsidR="0097361C" w:rsidRPr="009214C0" w:rsidRDefault="0097361C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>Protokolarne przekazanie placu budowy (terenu robót)</w:t>
      </w:r>
      <w:r w:rsidR="000A3637" w:rsidRPr="009214C0">
        <w:t>.</w:t>
      </w:r>
      <w:r w:rsidRPr="009214C0">
        <w:t xml:space="preserve"> </w:t>
      </w:r>
    </w:p>
    <w:p w14:paraId="6618C829" w14:textId="77777777" w:rsidR="0097361C" w:rsidRPr="009214C0" w:rsidRDefault="0097361C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Zapewnienie nadzoru inwestorskiego </w:t>
      </w:r>
      <w:r w:rsidR="00FB5F39" w:rsidRPr="009214C0">
        <w:t>oraz niezwłoczne opiniowanie rozwiązań wskazanych przez Wykonawcę (do 3 dni roboczych, w uza</w:t>
      </w:r>
      <w:r w:rsidR="00427B3D" w:rsidRPr="009214C0">
        <w:t>sadnio</w:t>
      </w:r>
      <w:r w:rsidR="00FB5F39" w:rsidRPr="009214C0">
        <w:t>nych przypadkach do 7 dni roboczych)</w:t>
      </w:r>
      <w:r w:rsidRPr="009214C0">
        <w:t xml:space="preserve">. </w:t>
      </w:r>
    </w:p>
    <w:p w14:paraId="5FC3C17B" w14:textId="77777777" w:rsidR="0097361C" w:rsidRPr="009214C0" w:rsidRDefault="0097361C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Przekazanie Wykonawcy </w:t>
      </w:r>
      <w:r w:rsidR="001F7478" w:rsidRPr="009214C0">
        <w:t>wszelkich posiadanych informacji w zakresie obiektu</w:t>
      </w:r>
      <w:r w:rsidRPr="009214C0">
        <w:t>.</w:t>
      </w:r>
    </w:p>
    <w:p w14:paraId="73E27DCC" w14:textId="77777777" w:rsidR="0097361C" w:rsidRPr="009214C0" w:rsidRDefault="0097361C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lastRenderedPageBreak/>
        <w:t>Organizowanie spotkań dotyczących realizacji robót pod przewodnictwem upoważnionego przedstawiciela Zamawiającego.</w:t>
      </w:r>
    </w:p>
    <w:p w14:paraId="5300ED73" w14:textId="77777777" w:rsidR="000A3637" w:rsidRPr="009214C0" w:rsidRDefault="0097361C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Pisemne wyjaśnianie zgłoszonych wpisem na spotkaniach przez Wykonawcę uwag do dokumentacji projektowej </w:t>
      </w:r>
      <w:r w:rsidR="001F7478" w:rsidRPr="009214C0">
        <w:t xml:space="preserve">(po jej zatwierdzeniu) </w:t>
      </w:r>
      <w:r w:rsidRPr="009214C0">
        <w:t>w ciągu 5 dni roboczych lub w przypadku rozwiązań międzybranżowych w terminie niepowodującym zakłóceń w realizacji inwestycji.</w:t>
      </w:r>
    </w:p>
    <w:p w14:paraId="65A235CF" w14:textId="77777777" w:rsidR="00FD3025" w:rsidRPr="009214C0" w:rsidRDefault="00FD3025" w:rsidP="00B130AA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</w:pPr>
      <w:r w:rsidRPr="009214C0">
        <w:t xml:space="preserve">Udzielenie Wykonawcy pełnomocnictw niezbędnych dla uzyskania wymaganych </w:t>
      </w:r>
      <w:r w:rsidR="008F0F2A" w:rsidRPr="009214C0">
        <w:t>U</w:t>
      </w:r>
      <w:r w:rsidRPr="009214C0">
        <w:t>mową decyzji, uzgodnień, pozwoleń</w:t>
      </w:r>
      <w:r w:rsidR="00307718" w:rsidRPr="009214C0">
        <w:t xml:space="preserve">, zaświadczeń oraz dokonania pozostałych czynności i uzyskania </w:t>
      </w:r>
      <w:r w:rsidR="000A1D56" w:rsidRPr="009214C0">
        <w:t>dokumentów niezbędnych</w:t>
      </w:r>
      <w:r w:rsidR="00307718" w:rsidRPr="009214C0">
        <w:t xml:space="preserve"> do prawidłowej realizacji przedmiotu </w:t>
      </w:r>
      <w:r w:rsidR="008F0F2A" w:rsidRPr="009214C0">
        <w:t>U</w:t>
      </w:r>
      <w:r w:rsidR="00307718" w:rsidRPr="009214C0">
        <w:t>mowy</w:t>
      </w:r>
      <w:r w:rsidR="00422BC1" w:rsidRPr="009214C0">
        <w:t>.</w:t>
      </w:r>
    </w:p>
    <w:p w14:paraId="1AF728A8" w14:textId="77777777" w:rsidR="00FD3025" w:rsidRPr="009214C0" w:rsidRDefault="00FD3025" w:rsidP="000A3637">
      <w:pPr>
        <w:suppressAutoHyphens/>
        <w:spacing w:after="0" w:line="240" w:lineRule="auto"/>
        <w:ind w:left="360" w:hanging="360"/>
        <w:mirrorIndents/>
        <w:jc w:val="both"/>
      </w:pPr>
    </w:p>
    <w:p w14:paraId="16DF826F" w14:textId="77777777" w:rsidR="00DA74D3" w:rsidRPr="009214C0" w:rsidRDefault="00DA74D3" w:rsidP="00001768">
      <w:pPr>
        <w:spacing w:after="0" w:line="240" w:lineRule="auto"/>
        <w:mirrorIndents/>
        <w:jc w:val="both"/>
      </w:pPr>
    </w:p>
    <w:p w14:paraId="179BA828" w14:textId="77777777" w:rsidR="0097361C" w:rsidRPr="009214C0" w:rsidRDefault="0097361C" w:rsidP="000A3637">
      <w:pPr>
        <w:spacing w:after="0" w:line="240" w:lineRule="auto"/>
        <w:mirrorIndents/>
        <w:jc w:val="center"/>
      </w:pPr>
      <w:r w:rsidRPr="009214C0">
        <w:t>§5</w:t>
      </w:r>
    </w:p>
    <w:p w14:paraId="498EB31D" w14:textId="77777777" w:rsidR="0097361C" w:rsidRPr="009214C0" w:rsidRDefault="0097361C" w:rsidP="00001768">
      <w:pPr>
        <w:spacing w:after="0" w:line="240" w:lineRule="auto"/>
        <w:mirrorIndents/>
        <w:jc w:val="both"/>
      </w:pPr>
      <w:r w:rsidRPr="009214C0">
        <w:t>Do obowiązków Wykonawcy należy:</w:t>
      </w:r>
    </w:p>
    <w:p w14:paraId="027A3C4D" w14:textId="77777777" w:rsidR="0097361C" w:rsidRPr="009214C0" w:rsidRDefault="0097361C" w:rsidP="00B130AA">
      <w:pPr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strike/>
        </w:rPr>
      </w:pPr>
      <w:r w:rsidRPr="009214C0">
        <w:t>Przedłożenie Zamawiającemu:</w:t>
      </w:r>
    </w:p>
    <w:p w14:paraId="26680481" w14:textId="77777777" w:rsidR="004720E2" w:rsidRPr="009214C0" w:rsidRDefault="004720E2" w:rsidP="0004452F">
      <w:pPr>
        <w:numPr>
          <w:ilvl w:val="1"/>
          <w:numId w:val="41"/>
        </w:numPr>
        <w:suppressAutoHyphens/>
        <w:spacing w:after="0" w:line="240" w:lineRule="auto"/>
        <w:mirrorIndents/>
        <w:jc w:val="both"/>
      </w:pPr>
      <w:r w:rsidRPr="009214C0">
        <w:t>oświadczenia kierownika budowy</w:t>
      </w:r>
      <w:r w:rsidR="00B70F3F">
        <w:t>/robót</w:t>
      </w:r>
      <w:r w:rsidRPr="009214C0">
        <w:t xml:space="preserve"> o podjęciu obowiązków</w:t>
      </w:r>
      <w:r w:rsidR="00A22F93" w:rsidRPr="009214C0">
        <w:t xml:space="preserve"> najdalej w dniu rozpoczęcia robót lub konieczności jego zgłoszenia wynikającego z odrębnych przepisów</w:t>
      </w:r>
      <w:r w:rsidRPr="009214C0">
        <w:t>;</w:t>
      </w:r>
    </w:p>
    <w:p w14:paraId="7F819AFC" w14:textId="77777777" w:rsidR="004720E2" w:rsidRPr="009214C0" w:rsidRDefault="004720E2" w:rsidP="0004452F">
      <w:pPr>
        <w:numPr>
          <w:ilvl w:val="1"/>
          <w:numId w:val="41"/>
        </w:numPr>
        <w:suppressAutoHyphens/>
        <w:spacing w:after="0" w:line="240" w:lineRule="auto"/>
        <w:mirrorIndents/>
        <w:jc w:val="both"/>
      </w:pPr>
      <w:r w:rsidRPr="009214C0">
        <w:t>zatwierdzonego przez Zamawiającego planu bezpieczeństwa i ochrony zdrowia uwzględniającego specyfikę obiektu budowlanego i warunki prowadzenia robót budowlanych lub oświadczenia o braku obowiązku jego sporządzenia</w:t>
      </w:r>
      <w:r w:rsidR="00A22F93" w:rsidRPr="009214C0">
        <w:t xml:space="preserve"> na minimum 3 dni przed planowanym rozpoczęciem prac</w:t>
      </w:r>
      <w:r w:rsidRPr="009214C0">
        <w:t xml:space="preserve">; </w:t>
      </w:r>
    </w:p>
    <w:p w14:paraId="2A23A963" w14:textId="77777777" w:rsidR="004720E2" w:rsidRPr="009214C0" w:rsidRDefault="004720E2" w:rsidP="0004452F">
      <w:pPr>
        <w:numPr>
          <w:ilvl w:val="1"/>
          <w:numId w:val="41"/>
        </w:numPr>
        <w:suppressAutoHyphens/>
        <w:spacing w:after="0" w:line="240" w:lineRule="auto"/>
        <w:mirrorIndents/>
        <w:jc w:val="both"/>
      </w:pPr>
      <w:r w:rsidRPr="009214C0">
        <w:t xml:space="preserve">oświadczenia osoby odpowiedzialnej za zabezpieczenie i prowadzenie prac pożarowo niebezpiecznych sporządzonego </w:t>
      </w:r>
      <w:r w:rsidR="00A22F93" w:rsidRPr="009214C0">
        <w:t>na 3 dni przed planowanym ich rozpoczęciem</w:t>
      </w:r>
      <w:r w:rsidRPr="009214C0">
        <w:t>;</w:t>
      </w:r>
    </w:p>
    <w:p w14:paraId="35260DE9" w14:textId="77777777" w:rsidR="004720E2" w:rsidRPr="009214C0" w:rsidRDefault="004720E2" w:rsidP="0004452F">
      <w:pPr>
        <w:numPr>
          <w:ilvl w:val="1"/>
          <w:numId w:val="41"/>
        </w:numPr>
        <w:suppressAutoHyphens/>
        <w:spacing w:after="0" w:line="240" w:lineRule="auto"/>
        <w:mirrorIndents/>
        <w:jc w:val="both"/>
      </w:pPr>
      <w:r w:rsidRPr="009214C0">
        <w:t xml:space="preserve">pozostałych dokumentów formalno-prawnych </w:t>
      </w:r>
      <w:r w:rsidR="00A22F93" w:rsidRPr="009214C0">
        <w:t xml:space="preserve">niezbędnych do realizacji zadania inwestycyjnego w terminie umożliwiającym ich prawidłową realizację, </w:t>
      </w:r>
    </w:p>
    <w:p w14:paraId="0FF08069" w14:textId="77777777" w:rsidR="0097361C" w:rsidRPr="009214C0" w:rsidRDefault="004720E2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cs="Calibri"/>
        </w:rPr>
      </w:pPr>
      <w:r w:rsidRPr="009214C0">
        <w:rPr>
          <w:rFonts w:cs="Calibri"/>
        </w:rPr>
        <w:t>Uzyskanie wszystkich</w:t>
      </w:r>
      <w:r w:rsidR="00422BC1" w:rsidRPr="009214C0">
        <w:rPr>
          <w:rFonts w:cs="Calibri"/>
        </w:rPr>
        <w:t xml:space="preserve"> decyzji,</w:t>
      </w:r>
      <w:r w:rsidR="0097361C" w:rsidRPr="009214C0">
        <w:rPr>
          <w:rFonts w:cs="Calibri"/>
        </w:rPr>
        <w:t xml:space="preserve"> uzgodnień, pozwoleń, </w:t>
      </w:r>
      <w:r w:rsidR="00422BC1" w:rsidRPr="009214C0">
        <w:rPr>
          <w:rFonts w:cs="Calibri"/>
        </w:rPr>
        <w:t xml:space="preserve">i pozostałych dokumentów niezbędnych do prawidłowej realizacji przedmiotu </w:t>
      </w:r>
      <w:r w:rsidR="008F0F2A" w:rsidRPr="009214C0">
        <w:rPr>
          <w:rFonts w:cs="Calibri"/>
        </w:rPr>
        <w:t>U</w:t>
      </w:r>
      <w:r w:rsidR="00422BC1" w:rsidRPr="009214C0">
        <w:rPr>
          <w:rFonts w:cs="Calibri"/>
        </w:rPr>
        <w:t>mowy</w:t>
      </w:r>
      <w:r w:rsidR="0097361C" w:rsidRPr="009214C0">
        <w:rPr>
          <w:rFonts w:cs="Calibri"/>
        </w:rPr>
        <w:t>.</w:t>
      </w:r>
    </w:p>
    <w:p w14:paraId="187AEAAE" w14:textId="18711B54" w:rsidR="000A3637" w:rsidRPr="009214C0" w:rsidRDefault="004720E2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cs="Calibri"/>
          <w:iCs/>
        </w:rPr>
      </w:pPr>
      <w:r w:rsidRPr="009214C0">
        <w:rPr>
          <w:rFonts w:cs="Calibri"/>
        </w:rPr>
        <w:t xml:space="preserve">Zamieszczenie na placu budowy w widocznym miejscu, ogłoszenia przygotowanego przez Zamawiającego, a dotyczącego obowiązku zgłaszania Zamawiającemu podwykonawców o następującej treści: </w:t>
      </w:r>
      <w:r w:rsidR="0097361C" w:rsidRPr="009214C0">
        <w:rPr>
          <w:rFonts w:cs="Calibri"/>
          <w:i/>
        </w:rPr>
        <w:t xml:space="preserve">„Podwykonawco! Sprawdź czy </w:t>
      </w:r>
      <w:r w:rsidR="0097361C" w:rsidRPr="009214C0">
        <w:rPr>
          <w:rFonts w:cs="Calibri"/>
          <w:i/>
          <w:iCs/>
        </w:rPr>
        <w:t>Twoja umowa z Wykonawcą</w:t>
      </w:r>
      <w:r w:rsidR="0097361C" w:rsidRPr="009214C0">
        <w:rPr>
          <w:rFonts w:cs="Calibri"/>
          <w:i/>
        </w:rPr>
        <w:t xml:space="preserve"> została </w:t>
      </w:r>
      <w:r w:rsidR="0097361C" w:rsidRPr="009214C0">
        <w:rPr>
          <w:rFonts w:cs="Calibri"/>
          <w:i/>
          <w:iCs/>
        </w:rPr>
        <w:t xml:space="preserve">przedłożona i zaakceptowana przez </w:t>
      </w:r>
      <w:r w:rsidR="00A22F93" w:rsidRPr="009214C0">
        <w:rPr>
          <w:rFonts w:cs="Calibri"/>
          <w:i/>
          <w:iCs/>
        </w:rPr>
        <w:t>IFJ</w:t>
      </w:r>
      <w:r w:rsidR="0097361C" w:rsidRPr="009214C0">
        <w:rPr>
          <w:rFonts w:cs="Calibri"/>
          <w:i/>
          <w:iCs/>
        </w:rPr>
        <w:t xml:space="preserve"> </w:t>
      </w:r>
      <w:r w:rsidR="00A135ED">
        <w:rPr>
          <w:rFonts w:cs="Calibri"/>
          <w:i/>
          <w:iCs/>
        </w:rPr>
        <w:t xml:space="preserve">PAN </w:t>
      </w:r>
      <w:r w:rsidR="0097361C" w:rsidRPr="009214C0">
        <w:rPr>
          <w:rFonts w:cs="Calibri"/>
          <w:i/>
          <w:iCs/>
        </w:rPr>
        <w:t>(Zamawiającego)”</w:t>
      </w:r>
      <w:r w:rsidRPr="009214C0">
        <w:rPr>
          <w:rFonts w:cs="Calibri"/>
          <w:iCs/>
        </w:rPr>
        <w:t>.</w:t>
      </w:r>
    </w:p>
    <w:p w14:paraId="3E89C0F8" w14:textId="134F8363" w:rsidR="004720E2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Wykonanie przedmiotu </w:t>
      </w:r>
      <w:r w:rsidR="008F0F2A" w:rsidRPr="009214C0">
        <w:rPr>
          <w:rFonts w:cs="Calibri"/>
        </w:rPr>
        <w:t>U</w:t>
      </w:r>
      <w:r w:rsidRPr="009214C0">
        <w:rPr>
          <w:rFonts w:cs="Calibri"/>
        </w:rPr>
        <w:t xml:space="preserve">mowy zgodnie z dokumentacją </w:t>
      </w:r>
      <w:r w:rsidR="00A22F93" w:rsidRPr="009214C0">
        <w:rPr>
          <w:rFonts w:cs="Calibri"/>
        </w:rPr>
        <w:t>zamawiającego</w:t>
      </w:r>
      <w:r w:rsidRPr="009214C0">
        <w:rPr>
          <w:rFonts w:cs="Calibri"/>
        </w:rPr>
        <w:t xml:space="preserve">, </w:t>
      </w:r>
      <w:r w:rsidR="00496E70">
        <w:rPr>
          <w:rFonts w:cs="Calibri"/>
        </w:rPr>
        <w:t xml:space="preserve">specyfikacjami technicznymi wykonania i odbioru robót budowlanych, </w:t>
      </w:r>
      <w:r w:rsidRPr="009214C0">
        <w:rPr>
          <w:rFonts w:cs="Calibri"/>
        </w:rPr>
        <w:t>obowiązującymi prz</w:t>
      </w:r>
      <w:r w:rsidR="00D2087F" w:rsidRPr="009214C0">
        <w:rPr>
          <w:rFonts w:cs="Calibri"/>
        </w:rPr>
        <w:t>episami, normami, wskazówkami i </w:t>
      </w:r>
      <w:r w:rsidRPr="009214C0">
        <w:rPr>
          <w:rFonts w:cs="Calibri"/>
        </w:rPr>
        <w:t>uwagami Inspektor</w:t>
      </w:r>
      <w:r w:rsidR="00A22F93" w:rsidRPr="009214C0">
        <w:rPr>
          <w:rFonts w:cs="Calibri"/>
        </w:rPr>
        <w:t>a</w:t>
      </w:r>
      <w:r w:rsidRPr="009214C0">
        <w:rPr>
          <w:rFonts w:cs="Calibri"/>
        </w:rPr>
        <w:t xml:space="preserve"> nadzoru Zamawiającego dotyczącymi prawidłowości realizacji robót, ustaleniami </w:t>
      </w:r>
      <w:r w:rsidR="00A22F93" w:rsidRPr="009214C0">
        <w:rPr>
          <w:rFonts w:cs="Calibri"/>
        </w:rPr>
        <w:t xml:space="preserve">z </w:t>
      </w:r>
      <w:r w:rsidRPr="009214C0">
        <w:rPr>
          <w:rFonts w:cs="Calibri"/>
        </w:rPr>
        <w:t xml:space="preserve">Rad </w:t>
      </w:r>
      <w:r w:rsidR="00DB6754" w:rsidRPr="009214C0">
        <w:rPr>
          <w:rFonts w:cs="Calibri"/>
        </w:rPr>
        <w:t>B</w:t>
      </w:r>
      <w:r w:rsidRPr="009214C0">
        <w:rPr>
          <w:rFonts w:cs="Calibri"/>
        </w:rPr>
        <w:t>udowy oraz zasadami wiedzy technicznej i sztuką budowlaną.</w:t>
      </w:r>
    </w:p>
    <w:p w14:paraId="45BCC6EE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Prowadzenie </w:t>
      </w:r>
      <w:r w:rsidR="00496E70">
        <w:rPr>
          <w:rFonts w:cs="Calibri"/>
        </w:rPr>
        <w:t xml:space="preserve">roboczego </w:t>
      </w:r>
      <w:r w:rsidRPr="009214C0">
        <w:rPr>
          <w:rFonts w:cs="Calibri"/>
        </w:rPr>
        <w:t>dziennika budowy będącego do</w:t>
      </w:r>
      <w:r w:rsidR="00D2087F" w:rsidRPr="009214C0">
        <w:rPr>
          <w:rFonts w:cs="Calibri"/>
        </w:rPr>
        <w:t>kumentacją robót realizowanych.</w:t>
      </w:r>
    </w:p>
    <w:p w14:paraId="76287452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Zgłoszenie wykonanych robót do odbioru wpisem do </w:t>
      </w:r>
      <w:r w:rsidR="00496E70">
        <w:rPr>
          <w:rFonts w:cs="Calibri"/>
        </w:rPr>
        <w:t xml:space="preserve">roboczego </w:t>
      </w:r>
      <w:r w:rsidRPr="009214C0">
        <w:rPr>
          <w:rFonts w:cs="Calibri"/>
        </w:rPr>
        <w:t>dziennika budowy.</w:t>
      </w:r>
    </w:p>
    <w:p w14:paraId="09036228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Oznakowanie terenu budowy, utrzymanie terenu budowy w należytym porządku, a po zakończeniu robót uporządkowanie terenu budowy i przekazanie Zamawiającemu zajmowanego terenu budowy w terminie ustalonym na końcowy odbiór robót.</w:t>
      </w:r>
    </w:p>
    <w:p w14:paraId="61D94F74" w14:textId="7CB72435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Prowadzenie robót z zapewnieniem warunków zgodnych z przepisami BHP, w tym z Rozporządzeniem Ministra Infrastruktury z dnia 6 lutego 20</w:t>
      </w:r>
      <w:r w:rsidR="00A87AA1" w:rsidRPr="009214C0">
        <w:rPr>
          <w:rFonts w:cs="Calibri"/>
        </w:rPr>
        <w:t>03r. w sprawie bezpieczeństwa i </w:t>
      </w:r>
      <w:r w:rsidRPr="009214C0">
        <w:rPr>
          <w:rFonts w:cs="Calibri"/>
        </w:rPr>
        <w:t>higieny pracy podczas wykonywania robót budowlanych</w:t>
      </w:r>
      <w:r w:rsidR="00B93842">
        <w:rPr>
          <w:rFonts w:cs="Calibri"/>
        </w:rPr>
        <w:t xml:space="preserve"> (Dz. U.</w:t>
      </w:r>
      <w:r w:rsidR="00B93842" w:rsidRPr="00B93842">
        <w:t xml:space="preserve"> </w:t>
      </w:r>
      <w:r w:rsidR="00B93842" w:rsidRPr="00B93842">
        <w:rPr>
          <w:rFonts w:cs="Calibri"/>
        </w:rPr>
        <w:t>2003.47.401</w:t>
      </w:r>
      <w:r w:rsidR="00B93842">
        <w:rPr>
          <w:rFonts w:cs="Calibri"/>
        </w:rPr>
        <w:t>)</w:t>
      </w:r>
      <w:r w:rsidRPr="009214C0">
        <w:rPr>
          <w:rFonts w:cs="Calibri"/>
        </w:rPr>
        <w:t>.</w:t>
      </w:r>
    </w:p>
    <w:p w14:paraId="68C9F472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W przypadku zniszczenia lub uszkodzenia mienia Zamawiającego lub osób trzecich w toku realizacji prac z winy Wykonawcy, naprawienie go i doprowadzenie do stanu poprzedniego.</w:t>
      </w:r>
    </w:p>
    <w:p w14:paraId="26B3BB6B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W przypadku wyrządzenia szkód osobom trzecim zaspokojenie ich ewentualnych roszczeń. </w:t>
      </w:r>
    </w:p>
    <w:p w14:paraId="5829B0F7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Zgłoszenie właściwemu Inspektorowi Nadzoru do sprawdzenia lub odbioru wykonanych robót ulegających zakryciu bądź zamknięciu, potwierdzonych wpisem do dziennika budowy. W przypadku braku takiego zgłoszenia, Wykonawca jest zobowiązany, na żądanie Inspektora Nadzoru, odkryć wykonane fragmenty robót, a następnie przywrócić stan poprzedni na własny koszt. </w:t>
      </w:r>
    </w:p>
    <w:p w14:paraId="5276DD4E" w14:textId="77777777" w:rsidR="00D2087F" w:rsidRPr="009214C0" w:rsidRDefault="00DA74D3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Zgłoszenie właściwemu Inspektorowi Nadzoru do sprawdzenia lub odbioru elementów podlegających demontażowi wraz z wykonaniem ich dokumentacji zdjęciowej oraz wpisem do </w:t>
      </w:r>
      <w:r w:rsidR="00496E70">
        <w:rPr>
          <w:rFonts w:cs="Calibri"/>
        </w:rPr>
        <w:t xml:space="preserve">roboczego </w:t>
      </w:r>
      <w:r w:rsidRPr="009214C0">
        <w:rPr>
          <w:rFonts w:cs="Calibri"/>
        </w:rPr>
        <w:t>dziennika budowy.</w:t>
      </w:r>
    </w:p>
    <w:p w14:paraId="3514D08E" w14:textId="77777777" w:rsidR="004803C8" w:rsidRPr="009214C0" w:rsidRDefault="0097361C" w:rsidP="004803C8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lastRenderedPageBreak/>
        <w:t>Usunięcie z obiektu zdemontowanych elementów nienadających się do ponownego zamontowania/wykorzystania i postępowanie z nimi</w:t>
      </w:r>
      <w:r w:rsidR="00A87AA1" w:rsidRPr="009214C0">
        <w:rPr>
          <w:rFonts w:cs="Calibri"/>
        </w:rPr>
        <w:t xml:space="preserve"> zgodnie z ustawą o odpadach. W </w:t>
      </w:r>
      <w:r w:rsidRPr="009214C0">
        <w:rPr>
          <w:rFonts w:cs="Calibri"/>
        </w:rPr>
        <w:t>przypadku elementów nadających się do złomowania, oddania ich do wskazanego przez Zamawiającego skupu surowców wtórnych, utylizacji odpadów zgodnie z powyższą ustawą poprzedzonego spisaniem protokołu z wyszczególnieniem elementów przeznaczonych do złomowania. Potwierdzenie przyjęcia do skupu winno być wystawione na rzecz Zamawiającego</w:t>
      </w:r>
      <w:r w:rsidR="008C3924" w:rsidRPr="009214C0">
        <w:rPr>
          <w:rFonts w:cs="Calibri"/>
        </w:rPr>
        <w:t xml:space="preserve">. </w:t>
      </w:r>
      <w:r w:rsidR="004803C8" w:rsidRPr="009214C0">
        <w:rPr>
          <w:rFonts w:cs="Calibri"/>
        </w:rPr>
        <w:t xml:space="preserve">Wykonawca zobowiązany jest do przekazania Zamawiającemu dokumentu potwierdzającego przyjęcie złomu  w terminie do 5 dni </w:t>
      </w:r>
      <w:r w:rsidR="004D5014" w:rsidRPr="009214C0">
        <w:rPr>
          <w:rFonts w:cs="Calibri"/>
        </w:rPr>
        <w:t xml:space="preserve">roboczych </w:t>
      </w:r>
      <w:r w:rsidR="004803C8" w:rsidRPr="009214C0">
        <w:rPr>
          <w:rFonts w:cs="Calibri"/>
        </w:rPr>
        <w:t xml:space="preserve">od daty jego wystawienia. </w:t>
      </w:r>
    </w:p>
    <w:p w14:paraId="7A919B8B" w14:textId="77777777" w:rsidR="00D2087F" w:rsidRPr="009214C0" w:rsidRDefault="0097361C" w:rsidP="004803C8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Nadzór nad pracami wykonywanymi przez podwykonawcę/ów i koordynacja tych prac</w:t>
      </w:r>
      <w:r w:rsidR="008112FD">
        <w:rPr>
          <w:rFonts w:cs="Calibri"/>
        </w:rPr>
        <w:t xml:space="preserve"> – w przypadku korzystania z podwykonawców</w:t>
      </w:r>
      <w:r w:rsidRPr="009214C0">
        <w:rPr>
          <w:rFonts w:cs="Calibri"/>
        </w:rPr>
        <w:t>.</w:t>
      </w:r>
    </w:p>
    <w:p w14:paraId="3F091A08" w14:textId="77777777" w:rsidR="0004452F" w:rsidRDefault="0097361C" w:rsidP="00044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Przeprowadzenie </w:t>
      </w:r>
      <w:r w:rsidR="00F73C5A" w:rsidRPr="009214C0">
        <w:rPr>
          <w:rFonts w:cs="Calibri"/>
        </w:rPr>
        <w:t xml:space="preserve">i uzyskanie </w:t>
      </w:r>
      <w:r w:rsidRPr="009214C0">
        <w:rPr>
          <w:rFonts w:cs="Calibri"/>
        </w:rPr>
        <w:t>wynikających z obowiązujących przepisów oraz zapisów specyfikacji warunków zamówienia</w:t>
      </w:r>
      <w:r w:rsidR="005B6B14" w:rsidRPr="009214C0">
        <w:rPr>
          <w:rFonts w:cs="Calibri"/>
        </w:rPr>
        <w:t>:</w:t>
      </w:r>
    </w:p>
    <w:p w14:paraId="5B388C88" w14:textId="77777777" w:rsidR="0004452F" w:rsidRPr="0004452F" w:rsidRDefault="00CB0BCB" w:rsidP="0004452F">
      <w:pPr>
        <w:pStyle w:val="Akapitzlist"/>
        <w:numPr>
          <w:ilvl w:val="1"/>
          <w:numId w:val="40"/>
        </w:numPr>
        <w:suppressAutoHyphens/>
        <w:spacing w:after="0" w:line="240" w:lineRule="auto"/>
        <w:jc w:val="both"/>
        <w:rPr>
          <w:rFonts w:cs="Calibri"/>
        </w:rPr>
      </w:pPr>
      <w:r w:rsidRPr="009214C0">
        <w:t>procedur zgłoszeniowych o</w:t>
      </w:r>
      <w:r w:rsidR="0088483C" w:rsidRPr="009214C0">
        <w:t>raz decyzji administracyjnych w j</w:t>
      </w:r>
      <w:r w:rsidRPr="009214C0">
        <w:t>ednostkach administracji państwowej i samorządowej (w szczególności Państwowej Straży Pożarnej, Państwowej Inspekcji Sanitarnej, organach nadzoru budowlanego)</w:t>
      </w:r>
      <w:r w:rsidR="007D7595" w:rsidRPr="009214C0">
        <w:t>*</w:t>
      </w:r>
      <w:r w:rsidRPr="009214C0">
        <w:t>;</w:t>
      </w:r>
    </w:p>
    <w:p w14:paraId="23741F44" w14:textId="77777777" w:rsidR="00D2087F" w:rsidRPr="0004452F" w:rsidRDefault="00CB0BCB" w:rsidP="0004452F">
      <w:pPr>
        <w:pStyle w:val="Akapitzlist"/>
        <w:numPr>
          <w:ilvl w:val="1"/>
          <w:numId w:val="40"/>
        </w:numPr>
        <w:suppressAutoHyphens/>
        <w:spacing w:after="0" w:line="240" w:lineRule="auto"/>
        <w:jc w:val="both"/>
        <w:rPr>
          <w:rFonts w:cs="Calibri"/>
        </w:rPr>
      </w:pPr>
      <w:r w:rsidRPr="009214C0">
        <w:t>procedur zgłoszeniowych w jednostkach administracji Zamawiającego, umożliwiających użytkowanie przedmiotu Umowy.</w:t>
      </w:r>
    </w:p>
    <w:p w14:paraId="38E02FB9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Uczestnictwo w spotkaniach dotyczących realizacji robót budowlanych.</w:t>
      </w:r>
    </w:p>
    <w:p w14:paraId="0B9392A5" w14:textId="77777777" w:rsidR="00D2087F" w:rsidRPr="009214C0" w:rsidRDefault="0097361C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W </w:t>
      </w:r>
      <w:r w:rsidR="00017A16" w:rsidRPr="009214C0">
        <w:rPr>
          <w:rFonts w:cs="Calibri"/>
        </w:rPr>
        <w:t>sytuacji</w:t>
      </w:r>
      <w:r w:rsidR="00D2087F" w:rsidRPr="009214C0">
        <w:rPr>
          <w:rFonts w:cs="Calibri"/>
        </w:rPr>
        <w:t xml:space="preserve"> gdy</w:t>
      </w:r>
      <w:r w:rsidRPr="009214C0">
        <w:rPr>
          <w:rFonts w:cs="Calibri"/>
        </w:rPr>
        <w:t xml:space="preserve"> zachodzi konieczność wjazdu na teren </w:t>
      </w:r>
      <w:r w:rsidR="008112FD">
        <w:rPr>
          <w:rFonts w:cs="Calibri"/>
        </w:rPr>
        <w:t xml:space="preserve">Zamawiającego </w:t>
      </w:r>
      <w:r w:rsidRPr="009214C0">
        <w:rPr>
          <w:rFonts w:cs="Calibri"/>
        </w:rPr>
        <w:t xml:space="preserve">pojazdów służbowych, Wykonawca zobowiązany jest do </w:t>
      </w:r>
      <w:r w:rsidR="00360314" w:rsidRPr="009214C0">
        <w:rPr>
          <w:rFonts w:cs="Calibri"/>
        </w:rPr>
        <w:t>poniesienia</w:t>
      </w:r>
      <w:r w:rsidR="00360314">
        <w:rPr>
          <w:rFonts w:cs="Calibri"/>
        </w:rPr>
        <w:t xml:space="preserve"> ewentualnych</w:t>
      </w:r>
      <w:r w:rsidRPr="009214C0">
        <w:rPr>
          <w:rFonts w:cs="Calibri"/>
        </w:rPr>
        <w:t xml:space="preserve"> należnych z tego tytułu opłat.</w:t>
      </w:r>
    </w:p>
    <w:p w14:paraId="376D6D87" w14:textId="77777777" w:rsidR="00D2087F" w:rsidRPr="009214C0" w:rsidRDefault="00F73C5A" w:rsidP="00B130AA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Zwrot kosztów zużytych mediów na podstawie refakturowanych kosztów ich zużycia, zgodnie ze wskazaniami istniejących lub zainstalowanych przez i na koszt Wykonawcy układów pomiarowych oraz kosztów opłat stałych</w:t>
      </w:r>
      <w:r w:rsidR="003177BB" w:rsidRPr="009214C0">
        <w:rPr>
          <w:rFonts w:cs="Calibri"/>
        </w:rPr>
        <w:t>, lub w wysokości ustalonego w odrębnej umowie ryczałtu</w:t>
      </w:r>
      <w:r w:rsidRPr="009214C0">
        <w:rPr>
          <w:rFonts w:cs="Calibri"/>
        </w:rPr>
        <w:t>.</w:t>
      </w:r>
    </w:p>
    <w:p w14:paraId="7C0FA69C" w14:textId="40358767" w:rsidR="006803AB" w:rsidRDefault="0097361C" w:rsidP="000F73D1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Wykonawca zobowiązuje się do zatrudnienia (przez siebie lub prze</w:t>
      </w:r>
      <w:r w:rsidR="00937028" w:rsidRPr="009214C0">
        <w:rPr>
          <w:rFonts w:cs="Calibri"/>
        </w:rPr>
        <w:t xml:space="preserve">z podwykonawcę) </w:t>
      </w:r>
      <w:r w:rsidR="00D2087F" w:rsidRPr="009214C0">
        <w:rPr>
          <w:rFonts w:cs="Calibri"/>
        </w:rPr>
        <w:t>w oparciu o </w:t>
      </w:r>
      <w:r w:rsidRPr="009214C0">
        <w:rPr>
          <w:rFonts w:cs="Calibri"/>
        </w:rPr>
        <w:t xml:space="preserve">umowę o pracę w sposób określony w art. 22 §1 ustawy </w:t>
      </w:r>
      <w:r w:rsidR="005D6E6F" w:rsidRPr="005D6E6F">
        <w:rPr>
          <w:rFonts w:cs="Calibri"/>
        </w:rPr>
        <w:t>z dnia 26 czerwca 1974 r. Kodeks pracy (t.j. Dz. U. z 2025 r. poz. 277 z późn. zm.)</w:t>
      </w:r>
      <w:r w:rsidR="00F2799F" w:rsidRPr="009214C0">
        <w:rPr>
          <w:rFonts w:cs="Calibri"/>
        </w:rPr>
        <w:t xml:space="preserve">, </w:t>
      </w:r>
      <w:r w:rsidR="00887EBB" w:rsidRPr="009214C0">
        <w:rPr>
          <w:rFonts w:cs="Calibri"/>
        </w:rPr>
        <w:t>osób</w:t>
      </w:r>
      <w:r w:rsidR="00F2799F" w:rsidRPr="009214C0">
        <w:rPr>
          <w:rFonts w:cs="Calibri"/>
        </w:rPr>
        <w:t xml:space="preserve"> wykonujących </w:t>
      </w:r>
      <w:r w:rsidR="00FC4FD0" w:rsidRPr="009214C0">
        <w:rPr>
          <w:rFonts w:cs="Calibri"/>
        </w:rPr>
        <w:t>czynności</w:t>
      </w:r>
      <w:r w:rsidR="00D2087F" w:rsidRPr="009214C0">
        <w:rPr>
          <w:rFonts w:cs="Calibri"/>
        </w:rPr>
        <w:t xml:space="preserve"> polegające na wykonaniu</w:t>
      </w:r>
      <w:r w:rsidR="00BF69B7" w:rsidRPr="00BF69B7">
        <w:rPr>
          <w:rFonts w:cs="Calibri"/>
        </w:rPr>
        <w:t xml:space="preserve"> robót instalacyjnych elektrycznych </w:t>
      </w:r>
      <w:r w:rsidR="00BF69B7" w:rsidRPr="00625A78">
        <w:rPr>
          <w:rFonts w:cs="Calibri"/>
        </w:rPr>
        <w:t>objętych przedmiotem</w:t>
      </w:r>
      <w:r w:rsidR="00BF69B7" w:rsidRPr="00625A78" w:rsidDel="00257B04">
        <w:rPr>
          <w:rFonts w:cs="Calibri"/>
        </w:rPr>
        <w:t xml:space="preserve"> </w:t>
      </w:r>
      <w:r w:rsidR="00BF69B7" w:rsidRPr="00625A78">
        <w:rPr>
          <w:rFonts w:cs="Calibri"/>
        </w:rPr>
        <w:t>umowy</w:t>
      </w:r>
      <w:r w:rsidR="00BF69B7">
        <w:rPr>
          <w:rFonts w:cs="Calibri"/>
        </w:rPr>
        <w:t>.</w:t>
      </w:r>
    </w:p>
    <w:p w14:paraId="50014766" w14:textId="3DF202F9" w:rsidR="00D2087F" w:rsidRPr="009214C0" w:rsidRDefault="00BC09EB" w:rsidP="000F73D1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W odniesieniu do osób wykonujących czynności po</w:t>
      </w:r>
      <w:r w:rsidR="00A3051C" w:rsidRPr="009214C0">
        <w:rPr>
          <w:rFonts w:cs="Calibri"/>
        </w:rPr>
        <w:t>legające na wykonywaniu pracy w </w:t>
      </w:r>
      <w:r w:rsidRPr="009214C0">
        <w:rPr>
          <w:rFonts w:cs="Calibri"/>
        </w:rPr>
        <w:t xml:space="preserve">rozumieniu </w:t>
      </w:r>
      <w:r w:rsidR="00A3051C" w:rsidRPr="009214C0">
        <w:rPr>
          <w:rFonts w:cs="Calibri"/>
        </w:rPr>
        <w:t xml:space="preserve">art. </w:t>
      </w:r>
      <w:r w:rsidRPr="009214C0">
        <w:rPr>
          <w:rFonts w:cs="Calibri"/>
        </w:rPr>
        <w:t xml:space="preserve">22 §1 Kodeksu pracy, o których mowa powyżej, na żądanie Zamawiającego na każdym etapie realizacji </w:t>
      </w:r>
      <w:r w:rsidR="005B6B14" w:rsidRPr="009214C0">
        <w:rPr>
          <w:rFonts w:cs="Calibri"/>
        </w:rPr>
        <w:t>U</w:t>
      </w:r>
      <w:r w:rsidRPr="009214C0">
        <w:rPr>
          <w:rFonts w:cs="Calibri"/>
        </w:rPr>
        <w:t>mowy Wykonawca winien udokumentować fakt zatrudnienia, poprzez przedłożenie przez Wykonawcę, kopii umów o pracę osób</w:t>
      </w:r>
      <w:r w:rsidR="00887EBB" w:rsidRPr="009214C0">
        <w:rPr>
          <w:rFonts w:cs="Calibri"/>
        </w:rPr>
        <w:t xml:space="preserve"> wykonujących ww. czynności</w:t>
      </w:r>
      <w:r w:rsidR="00056AE0" w:rsidRPr="009214C0">
        <w:rPr>
          <w:rFonts w:cs="Calibri"/>
        </w:rPr>
        <w:t>, potwierdzających: imię i </w:t>
      </w:r>
      <w:r w:rsidRPr="009214C0">
        <w:rPr>
          <w:rFonts w:cs="Calibri"/>
        </w:rPr>
        <w:t>nazwisko zatrudnionego,</w:t>
      </w:r>
      <w:r w:rsidR="00C90E9B" w:rsidRPr="009214C0">
        <w:rPr>
          <w:rFonts w:cs="Calibri"/>
        </w:rPr>
        <w:t xml:space="preserve"> rodzaj wykonywanych czynności</w:t>
      </w:r>
      <w:r w:rsidRPr="009214C0">
        <w:rPr>
          <w:rFonts w:cs="Calibri"/>
        </w:rPr>
        <w:t>, okres zatrudnienia, pracodawcę (pozostałe dane osobowe dotyczące pracownika należy zaczernić) lub inne dokumenty zawierające w/w informacje potwierdzające zatrudnienie osób</w:t>
      </w:r>
      <w:r w:rsidR="00887EBB" w:rsidRPr="009214C0">
        <w:rPr>
          <w:rFonts w:cs="Calibri"/>
        </w:rPr>
        <w:t xml:space="preserve"> wykonujących ww. czynności</w:t>
      </w:r>
      <w:r w:rsidRPr="009214C0">
        <w:rPr>
          <w:rFonts w:cs="Calibri"/>
        </w:rPr>
        <w:t xml:space="preserve">. Zamawiający w każdym czasie może zażądać dodatkowych dokumentów lub wyjaśnień, jeżeli stwierdzi, że dokumenty przedstawione przez wykonawcę budzą </w:t>
      </w:r>
      <w:r w:rsidR="00D2087F" w:rsidRPr="009214C0">
        <w:rPr>
          <w:rFonts w:cs="Calibri"/>
        </w:rPr>
        <w:t>wątpliwości, co</w:t>
      </w:r>
      <w:r w:rsidRPr="009214C0">
        <w:rPr>
          <w:rFonts w:cs="Calibri"/>
        </w:rPr>
        <w:t xml:space="preserve"> do ich autentyczności lub co do </w:t>
      </w:r>
      <w:r w:rsidR="00D2087F" w:rsidRPr="009214C0">
        <w:rPr>
          <w:rFonts w:cs="Calibri"/>
        </w:rPr>
        <w:t>okoliczności, które</w:t>
      </w:r>
      <w:r w:rsidRPr="009214C0">
        <w:rPr>
          <w:rFonts w:cs="Calibri"/>
        </w:rPr>
        <w:t xml:space="preserve"> powinny potwierdzać. W takim przypadku wykonawca zobowiązany jest do przedstawienia dodatkowych dokumentów w terminie</w:t>
      </w:r>
      <w:r w:rsidR="00D2087F" w:rsidRPr="009214C0">
        <w:rPr>
          <w:rFonts w:cs="Calibri"/>
        </w:rPr>
        <w:t xml:space="preserve"> wyznaczonym przez Z</w:t>
      </w:r>
      <w:r w:rsidR="00874769" w:rsidRPr="009214C0">
        <w:rPr>
          <w:rFonts w:cs="Calibri"/>
        </w:rPr>
        <w:t>a</w:t>
      </w:r>
      <w:r w:rsidR="00D2087F" w:rsidRPr="009214C0">
        <w:rPr>
          <w:rFonts w:cs="Calibri"/>
        </w:rPr>
        <w:t>mawiającego.</w:t>
      </w:r>
    </w:p>
    <w:p w14:paraId="5C1CFBE8" w14:textId="77777777" w:rsidR="0097361C" w:rsidRPr="009214C0" w:rsidRDefault="0097361C" w:rsidP="000F73D1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Zapewnienie sprzętu niezbędnego do prawidłowego i terminowego wykonania przedmiotu </w:t>
      </w:r>
      <w:r w:rsidR="00A63440" w:rsidRPr="009214C0">
        <w:rPr>
          <w:rFonts w:cs="Calibri"/>
        </w:rPr>
        <w:t>U</w:t>
      </w:r>
      <w:r w:rsidRPr="009214C0">
        <w:rPr>
          <w:rFonts w:cs="Calibri"/>
        </w:rPr>
        <w:t>mowy.</w:t>
      </w:r>
    </w:p>
    <w:p w14:paraId="5EF8CF24" w14:textId="77777777" w:rsidR="00986C7B" w:rsidRPr="009214C0" w:rsidRDefault="00E14661" w:rsidP="000F73D1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  <w:bCs/>
          <w:iCs/>
          <w:lang w:eastAsia="zh-CN"/>
        </w:rPr>
      </w:pPr>
      <w:r w:rsidRPr="009214C0">
        <w:rPr>
          <w:rFonts w:cs="Calibri"/>
        </w:rPr>
        <w:t>W sytuacji gdy zachodzi konieczność czasowego zajęcia pasa drogowego Wykonawca zobowiązany jest do opracowania i uzgodnienia</w:t>
      </w:r>
      <w:r w:rsidRPr="009214C0">
        <w:rPr>
          <w:rFonts w:cs="Calibri"/>
          <w:bCs/>
          <w:iCs/>
          <w:lang w:eastAsia="zh-CN"/>
        </w:rPr>
        <w:t xml:space="preserve"> wymaganej w tym celu dokumentacji, uzyskania zezwolenia zarządcy drogi oraz poniesienia wynikających z tego tytułu kosztów. W przypadku poniesienia opłat z tytułu zajęcia pasa drogowego przez Zamawiającego, w trakcie realizacji przedmiotu Umowy, Wykonawca wyraża zgodę na obciążenie go poniesionymi przez Zamawiającego kosztami z tego tytułu.</w:t>
      </w:r>
      <w:r w:rsidR="00986C7B" w:rsidRPr="009214C0">
        <w:rPr>
          <w:rFonts w:cs="Calibri"/>
          <w:bCs/>
          <w:iCs/>
          <w:lang w:eastAsia="zh-CN"/>
        </w:rPr>
        <w:t xml:space="preserve"> </w:t>
      </w:r>
    </w:p>
    <w:p w14:paraId="0A2F8C72" w14:textId="77777777" w:rsidR="00E14661" w:rsidRPr="009214C0" w:rsidRDefault="00986C7B" w:rsidP="00986C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bCs/>
          <w:iCs/>
          <w:lang w:eastAsia="zh-CN"/>
        </w:rPr>
      </w:pPr>
      <w:r w:rsidRPr="009214C0">
        <w:rPr>
          <w:rFonts w:cs="Calibri"/>
          <w:bCs/>
          <w:iCs/>
          <w:lang w:eastAsia="zh-CN"/>
        </w:rPr>
        <w:t>Stosowanie widocznego oznakowania pracowników przebywających na terenie budowy (oznakowanie ubrań roboczych, kamizelek odblaskowych), samochodów, ciężkiego sprzętu, itp.</w:t>
      </w:r>
    </w:p>
    <w:p w14:paraId="5D2BA843" w14:textId="77777777" w:rsidR="00A22F93" w:rsidRDefault="00A22F93" w:rsidP="00986C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bCs/>
          <w:iCs/>
          <w:lang w:eastAsia="zh-CN"/>
        </w:rPr>
      </w:pPr>
      <w:r w:rsidRPr="009214C0">
        <w:rPr>
          <w:rFonts w:cs="Calibri"/>
          <w:bCs/>
          <w:iCs/>
          <w:lang w:eastAsia="zh-CN"/>
        </w:rPr>
        <w:t xml:space="preserve">Wystąpienie do Zamawiającego z wyprzedzeniem minimum 3 dniowym z wykazem personelu i pojazdów uczestniczących w realizacji prac celem wpuszczenia personelu na teren IFJ. Brak awizacji i nie wpuszczenie na teren budowy nie będzie mógł być podstawą do roszczenia wykonawcy o wydłużenie terminu realizacji.  </w:t>
      </w:r>
    </w:p>
    <w:p w14:paraId="7F8FAFA6" w14:textId="518DACB7" w:rsidR="007665F6" w:rsidRPr="009214C0" w:rsidRDefault="007665F6" w:rsidP="00986C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bCs/>
          <w:iCs/>
          <w:lang w:eastAsia="zh-CN"/>
        </w:rPr>
      </w:pPr>
      <w:r>
        <w:rPr>
          <w:rFonts w:cs="Calibri"/>
          <w:bCs/>
          <w:iCs/>
          <w:lang w:eastAsia="zh-CN"/>
        </w:rPr>
        <w:lastRenderedPageBreak/>
        <w:t>U</w:t>
      </w:r>
      <w:r w:rsidRPr="007665F6">
        <w:rPr>
          <w:rFonts w:cs="Calibri"/>
          <w:bCs/>
          <w:iCs/>
          <w:lang w:eastAsia="zh-CN"/>
        </w:rPr>
        <w:t>stalan</w:t>
      </w:r>
      <w:r>
        <w:rPr>
          <w:rFonts w:cs="Calibri"/>
          <w:bCs/>
          <w:iCs/>
          <w:lang w:eastAsia="zh-CN"/>
        </w:rPr>
        <w:t>ie</w:t>
      </w:r>
      <w:r w:rsidRPr="007665F6">
        <w:rPr>
          <w:rFonts w:cs="Calibri"/>
          <w:bCs/>
          <w:iCs/>
          <w:lang w:eastAsia="zh-CN"/>
        </w:rPr>
        <w:t xml:space="preserve"> na bieżąco z Zamawiającym </w:t>
      </w:r>
      <w:r>
        <w:rPr>
          <w:rFonts w:cs="Calibri"/>
          <w:bCs/>
          <w:iCs/>
          <w:lang w:eastAsia="zh-CN"/>
        </w:rPr>
        <w:t>w</w:t>
      </w:r>
      <w:r w:rsidRPr="007665F6">
        <w:rPr>
          <w:rFonts w:cs="Calibri"/>
          <w:bCs/>
          <w:iCs/>
          <w:lang w:eastAsia="zh-CN"/>
        </w:rPr>
        <w:t>szystki</w:t>
      </w:r>
      <w:r>
        <w:rPr>
          <w:rFonts w:cs="Calibri"/>
          <w:bCs/>
          <w:iCs/>
          <w:lang w:eastAsia="zh-CN"/>
        </w:rPr>
        <w:t>ch</w:t>
      </w:r>
      <w:r w:rsidRPr="007665F6">
        <w:rPr>
          <w:rFonts w:cs="Calibri"/>
          <w:bCs/>
          <w:iCs/>
          <w:lang w:eastAsia="zh-CN"/>
        </w:rPr>
        <w:t xml:space="preserve"> wyłącze</w:t>
      </w:r>
      <w:r>
        <w:rPr>
          <w:rFonts w:cs="Calibri"/>
          <w:bCs/>
          <w:iCs/>
          <w:lang w:eastAsia="zh-CN"/>
        </w:rPr>
        <w:t>ń</w:t>
      </w:r>
      <w:r w:rsidRPr="007665F6">
        <w:rPr>
          <w:rFonts w:cs="Calibri"/>
          <w:bCs/>
          <w:iCs/>
          <w:lang w:eastAsia="zh-CN"/>
        </w:rPr>
        <w:t xml:space="preserve"> zasilania</w:t>
      </w:r>
      <w:r w:rsidR="00121577">
        <w:rPr>
          <w:rFonts w:cs="Calibri"/>
          <w:bCs/>
          <w:iCs/>
          <w:lang w:eastAsia="zh-CN"/>
        </w:rPr>
        <w:t xml:space="preserve"> </w:t>
      </w:r>
      <w:r w:rsidR="00C35686">
        <w:rPr>
          <w:rFonts w:cs="Calibri"/>
          <w:bCs/>
          <w:iCs/>
          <w:lang w:eastAsia="zh-CN"/>
        </w:rPr>
        <w:t xml:space="preserve">aktualnie użytkowanej </w:t>
      </w:r>
      <w:r w:rsidR="00121577">
        <w:rPr>
          <w:rFonts w:cs="Calibri"/>
          <w:bCs/>
          <w:iCs/>
          <w:lang w:eastAsia="zh-CN"/>
        </w:rPr>
        <w:t>rozdzielni zasilaczy traktu jonów</w:t>
      </w:r>
      <w:r>
        <w:rPr>
          <w:rFonts w:cs="Calibri"/>
          <w:bCs/>
          <w:iCs/>
          <w:lang w:eastAsia="zh-CN"/>
        </w:rPr>
        <w:t xml:space="preserve">. </w:t>
      </w:r>
      <w:r w:rsidRPr="007665F6">
        <w:rPr>
          <w:rFonts w:cs="Calibri"/>
          <w:bCs/>
          <w:iCs/>
          <w:lang w:eastAsia="zh-CN"/>
        </w:rPr>
        <w:t xml:space="preserve"> </w:t>
      </w:r>
    </w:p>
    <w:p w14:paraId="6EE2EAAE" w14:textId="77777777" w:rsidR="00E14661" w:rsidRPr="009214C0" w:rsidRDefault="00E14661" w:rsidP="00E14661">
      <w:pPr>
        <w:pStyle w:val="Akapitzlist"/>
        <w:spacing w:after="0" w:line="240" w:lineRule="auto"/>
        <w:ind w:left="170"/>
        <w:jc w:val="both"/>
        <w:rPr>
          <w:rFonts w:cs="Calibri"/>
          <w:bCs/>
          <w:iCs/>
          <w:lang w:eastAsia="zh-CN"/>
        </w:rPr>
      </w:pPr>
    </w:p>
    <w:p w14:paraId="1251F4F9" w14:textId="77777777" w:rsidR="008B4BA5" w:rsidRPr="009214C0" w:rsidRDefault="008B4BA5" w:rsidP="00001768">
      <w:pPr>
        <w:tabs>
          <w:tab w:val="left" w:pos="425"/>
          <w:tab w:val="left" w:pos="8360"/>
        </w:tabs>
        <w:suppressAutoHyphens/>
        <w:spacing w:after="0" w:line="240" w:lineRule="auto"/>
        <w:ind w:left="426"/>
        <w:mirrorIndents/>
        <w:jc w:val="both"/>
        <w:rPr>
          <w:i/>
        </w:rPr>
      </w:pPr>
    </w:p>
    <w:p w14:paraId="6D2FAD53" w14:textId="77777777" w:rsidR="0097361C" w:rsidRPr="009214C0" w:rsidRDefault="006147FC" w:rsidP="006147FC">
      <w:pPr>
        <w:spacing w:after="0" w:line="240" w:lineRule="auto"/>
        <w:mirrorIndents/>
        <w:jc w:val="center"/>
      </w:pPr>
      <w:r w:rsidRPr="009214C0">
        <w:t>§</w:t>
      </w:r>
      <w:r w:rsidR="0097361C" w:rsidRPr="009214C0">
        <w:t>6</w:t>
      </w:r>
    </w:p>
    <w:p w14:paraId="5919442F" w14:textId="4BEF8E40" w:rsidR="0097361C" w:rsidRPr="00360314" w:rsidRDefault="001E4C06" w:rsidP="00B130AA">
      <w:pPr>
        <w:numPr>
          <w:ilvl w:val="0"/>
          <w:numId w:val="8"/>
        </w:numPr>
        <w:spacing w:after="0" w:line="240" w:lineRule="auto"/>
        <w:mirrorIndents/>
        <w:jc w:val="both"/>
        <w:rPr>
          <w:i/>
        </w:rPr>
      </w:pPr>
      <w:r w:rsidRPr="00360314">
        <w:rPr>
          <w:i/>
        </w:rPr>
        <w:t xml:space="preserve">Wykonawca wykona przedmiot umowy </w:t>
      </w:r>
      <w:r w:rsidR="005D6E6F">
        <w:rPr>
          <w:i/>
        </w:rPr>
        <w:t>samodzielnie</w:t>
      </w:r>
      <w:r>
        <w:rPr>
          <w:i/>
        </w:rPr>
        <w:t>*</w:t>
      </w:r>
      <w:r w:rsidRPr="00360314">
        <w:rPr>
          <w:i/>
        </w:rPr>
        <w:t>/</w:t>
      </w:r>
      <w:r w:rsidR="0097361C" w:rsidRPr="00360314">
        <w:rPr>
          <w:i/>
        </w:rPr>
        <w:t xml:space="preserve">Wykonawca wykona </w:t>
      </w:r>
      <w:r w:rsidR="00EF5DE2">
        <w:rPr>
          <w:i/>
        </w:rPr>
        <w:t>samodzielnie</w:t>
      </w:r>
      <w:r w:rsidR="0097361C" w:rsidRPr="00360314">
        <w:rPr>
          <w:i/>
        </w:rPr>
        <w:t>: ………………………</w:t>
      </w:r>
      <w:r w:rsidR="000F73D1" w:rsidRPr="00360314">
        <w:rPr>
          <w:i/>
        </w:rPr>
        <w:t>…………………….. p</w:t>
      </w:r>
      <w:r w:rsidR="0097361C" w:rsidRPr="00360314">
        <w:rPr>
          <w:i/>
        </w:rPr>
        <w:t>ozostałe roboty budowlane</w:t>
      </w:r>
      <w:r w:rsidR="006147FC" w:rsidRPr="00360314">
        <w:rPr>
          <w:i/>
        </w:rPr>
        <w:t>, a także dostawy i </w:t>
      </w:r>
      <w:r w:rsidR="0097361C" w:rsidRPr="00360314">
        <w:rPr>
          <w:i/>
        </w:rPr>
        <w:t xml:space="preserve">usługi opisane w ust. </w:t>
      </w:r>
      <w:r w:rsidR="00056AE0" w:rsidRPr="00360314">
        <w:rPr>
          <w:i/>
        </w:rPr>
        <w:t>1</w:t>
      </w:r>
      <w:r w:rsidR="00453A36" w:rsidRPr="00360314">
        <w:rPr>
          <w:i/>
        </w:rPr>
        <w:t>5</w:t>
      </w:r>
      <w:r w:rsidR="00CA0EB9" w:rsidRPr="00360314">
        <w:rPr>
          <w:i/>
        </w:rPr>
        <w:t>,</w:t>
      </w:r>
      <w:r w:rsidR="0097361C" w:rsidRPr="00360314">
        <w:rPr>
          <w:i/>
        </w:rPr>
        <w:t xml:space="preserve"> </w:t>
      </w:r>
      <w:r w:rsidR="00CA0EB9" w:rsidRPr="00360314">
        <w:rPr>
          <w:i/>
        </w:rPr>
        <w:t>które zostaną wykonane</w:t>
      </w:r>
      <w:r w:rsidR="0097361C" w:rsidRPr="00360314">
        <w:rPr>
          <w:i/>
        </w:rPr>
        <w:t xml:space="preserve"> przy udziale </w:t>
      </w:r>
      <w:r w:rsidR="004B06BD" w:rsidRPr="00360314">
        <w:rPr>
          <w:i/>
        </w:rPr>
        <w:t>P</w:t>
      </w:r>
      <w:r w:rsidR="0097361C" w:rsidRPr="00360314">
        <w:rPr>
          <w:i/>
        </w:rPr>
        <w:t>odwykonawców, określa</w:t>
      </w:r>
      <w:r w:rsidR="003E54C5" w:rsidRPr="00360314">
        <w:rPr>
          <w:i/>
        </w:rPr>
        <w:t xml:space="preserve"> oświadczenie</w:t>
      </w:r>
      <w:r w:rsidR="00CA0EB9" w:rsidRPr="00360314">
        <w:rPr>
          <w:i/>
        </w:rPr>
        <w:t xml:space="preserve"> Wykonawcy</w:t>
      </w:r>
      <w:r w:rsidR="003E54C5" w:rsidRPr="00360314">
        <w:rPr>
          <w:i/>
        </w:rPr>
        <w:t xml:space="preserve"> stanowiące</w:t>
      </w:r>
      <w:r w:rsidR="0097361C" w:rsidRPr="00360314">
        <w:rPr>
          <w:i/>
        </w:rPr>
        <w:t xml:space="preserve"> zał. nr </w:t>
      </w:r>
      <w:r w:rsidR="005B6B14" w:rsidRPr="00360314">
        <w:rPr>
          <w:i/>
        </w:rPr>
        <w:t>.</w:t>
      </w:r>
      <w:r w:rsidR="0097361C" w:rsidRPr="00360314">
        <w:rPr>
          <w:i/>
        </w:rPr>
        <w:t xml:space="preserve">..... do niniejszej </w:t>
      </w:r>
      <w:r w:rsidR="005B6B14" w:rsidRPr="00360314">
        <w:rPr>
          <w:i/>
        </w:rPr>
        <w:t>U</w:t>
      </w:r>
      <w:r w:rsidR="0097361C" w:rsidRPr="00360314">
        <w:rPr>
          <w:i/>
        </w:rPr>
        <w:t>mowy.</w:t>
      </w:r>
      <w:r w:rsidR="00711261" w:rsidRPr="00360314">
        <w:rPr>
          <w:i/>
        </w:rPr>
        <w:t xml:space="preserve"> Powyższe oświadczenie nie zwalnia</w:t>
      </w:r>
      <w:r w:rsidR="004B06BD" w:rsidRPr="00360314">
        <w:rPr>
          <w:i/>
        </w:rPr>
        <w:t xml:space="preserve"> Wykonawcy</w:t>
      </w:r>
      <w:r w:rsidR="00711261" w:rsidRPr="00360314">
        <w:rPr>
          <w:i/>
        </w:rPr>
        <w:t xml:space="preserve"> z przeprowadzenia procedury określonej w </w:t>
      </w:r>
      <w:r w:rsidR="00427B3D" w:rsidRPr="00360314">
        <w:rPr>
          <w:i/>
        </w:rPr>
        <w:t xml:space="preserve">ust. </w:t>
      </w:r>
      <w:r w:rsidR="00711261" w:rsidRPr="00360314">
        <w:rPr>
          <w:i/>
        </w:rPr>
        <w:t>3-33 niniejszego paragrafu.</w:t>
      </w:r>
    </w:p>
    <w:p w14:paraId="3959A2CE" w14:textId="77777777" w:rsidR="00512114" w:rsidRPr="00360314" w:rsidRDefault="0097361C" w:rsidP="00B130AA">
      <w:pPr>
        <w:numPr>
          <w:ilvl w:val="0"/>
          <w:numId w:val="8"/>
        </w:numPr>
        <w:spacing w:after="0" w:line="240" w:lineRule="auto"/>
        <w:mirrorIndents/>
        <w:jc w:val="both"/>
        <w:rPr>
          <w:i/>
        </w:rPr>
      </w:pPr>
      <w:r w:rsidRPr="00360314">
        <w:rPr>
          <w:i/>
        </w:rPr>
        <w:t>Wykonawca jest odpowiedzialny za działania lub zaniechania Podwykonawcy, jego przedstawicieli lub pracowników, jak za własne działania lub zaniechania.</w:t>
      </w:r>
      <w:r w:rsidR="00512114" w:rsidRPr="00360314">
        <w:rPr>
          <w:i/>
        </w:rPr>
        <w:t xml:space="preserve"> </w:t>
      </w:r>
    </w:p>
    <w:p w14:paraId="3EC7899C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mirrorIndents/>
        <w:jc w:val="both"/>
        <w:rPr>
          <w:i/>
        </w:rPr>
      </w:pPr>
      <w:r w:rsidRPr="00360314">
        <w:rPr>
          <w:i/>
        </w:rPr>
        <w:t xml:space="preserve">Przed przystąpieniem do wykonania </w:t>
      </w:r>
      <w:r w:rsidR="0017777A" w:rsidRPr="00360314">
        <w:rPr>
          <w:i/>
        </w:rPr>
        <w:t xml:space="preserve">przedmiotu Umowy </w:t>
      </w:r>
      <w:r w:rsidRPr="00360314">
        <w:rPr>
          <w:i/>
        </w:rPr>
        <w:t xml:space="preserve">Wykonawca zobowiązany jest, o ile są już znane, do podania nazwy albo imiona i nazwiska oraz dane kontaktowe podwykonawców i osób do kontaktu z nimi, zaangażowanych w takie roboty budowlane lub usługi. Wykonawca zawiadamia </w:t>
      </w:r>
      <w:r w:rsidR="00056AE0" w:rsidRPr="00360314">
        <w:rPr>
          <w:i/>
        </w:rPr>
        <w:t>Z</w:t>
      </w:r>
      <w:r w:rsidRPr="00360314">
        <w:rPr>
          <w:i/>
        </w:rPr>
        <w:t xml:space="preserve">amawiającego o wszelkich zmianach danych, o których mowa w zdaniu pierwszym, w trakcie realizacji </w:t>
      </w:r>
      <w:r w:rsidR="0017777A" w:rsidRPr="00360314">
        <w:rPr>
          <w:i/>
        </w:rPr>
        <w:t>przedmiotu Umowy</w:t>
      </w:r>
      <w:r w:rsidRPr="00360314">
        <w:rPr>
          <w:i/>
        </w:rPr>
        <w:t>, a także przekazuje informacje na temat nowych podwykonawców, którym w późniejszym okresie zamierza powierzyć realizację robót budowlanych lub usług.</w:t>
      </w:r>
    </w:p>
    <w:p w14:paraId="07F6F82C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mirrorIndents/>
        <w:jc w:val="both"/>
        <w:rPr>
          <w:i/>
        </w:rPr>
      </w:pPr>
      <w:r w:rsidRPr="00360314">
        <w:rPr>
          <w:i/>
        </w:rPr>
        <w:t xml:space="preserve">Umowa pomiędzy Wykonawcą, a Podwykonawcą powinna </w:t>
      </w:r>
      <w:r w:rsidR="00A3051C" w:rsidRPr="00360314">
        <w:rPr>
          <w:i/>
        </w:rPr>
        <w:t>nie pozostawać w sprzeczności z </w:t>
      </w:r>
      <w:r w:rsidRPr="00360314">
        <w:rPr>
          <w:i/>
        </w:rPr>
        <w:t xml:space="preserve">postanowieniami niniejszej Umowy a w szczególności: </w:t>
      </w:r>
    </w:p>
    <w:p w14:paraId="289B62F0" w14:textId="77777777" w:rsidR="0097361C" w:rsidRPr="00360314" w:rsidRDefault="0097361C" w:rsidP="0004452F">
      <w:pPr>
        <w:numPr>
          <w:ilvl w:val="1"/>
          <w:numId w:val="42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przedmiot umowy z </w:t>
      </w:r>
      <w:r w:rsidR="00056AE0" w:rsidRPr="00360314">
        <w:rPr>
          <w:i/>
        </w:rPr>
        <w:t>Podwykonawcą powinien</w:t>
      </w:r>
      <w:r w:rsidRPr="00360314">
        <w:rPr>
          <w:i/>
        </w:rPr>
        <w:t xml:space="preserve"> być zgodny z zakresem wskazanym w zał</w:t>
      </w:r>
      <w:r w:rsidR="005B6B14" w:rsidRPr="00360314">
        <w:rPr>
          <w:i/>
        </w:rPr>
        <w:t>ączniku</w:t>
      </w:r>
      <w:r w:rsidRPr="00360314">
        <w:rPr>
          <w:i/>
        </w:rPr>
        <w:t xml:space="preserve"> nr </w:t>
      </w:r>
      <w:r w:rsidR="002E2CF0" w:rsidRPr="00360314">
        <w:rPr>
          <w:i/>
        </w:rPr>
        <w:t>………</w:t>
      </w:r>
      <w:r w:rsidRPr="00360314">
        <w:rPr>
          <w:i/>
        </w:rPr>
        <w:t xml:space="preserve"> do Umowy zawartej pomiędzy Zamawiającym a Wykonawcą;</w:t>
      </w:r>
    </w:p>
    <w:p w14:paraId="6C2F5871" w14:textId="77777777" w:rsidR="0097361C" w:rsidRPr="00360314" w:rsidRDefault="0097361C" w:rsidP="0004452F">
      <w:pPr>
        <w:numPr>
          <w:ilvl w:val="1"/>
          <w:numId w:val="42"/>
        </w:numPr>
        <w:spacing w:after="0" w:line="240" w:lineRule="auto"/>
        <w:jc w:val="both"/>
        <w:rPr>
          <w:i/>
        </w:rPr>
      </w:pPr>
      <w:r w:rsidRPr="00360314">
        <w:rPr>
          <w:i/>
        </w:rPr>
        <w:t>materiały</w:t>
      </w:r>
      <w:r w:rsidR="00A3051C" w:rsidRPr="00360314">
        <w:rPr>
          <w:i/>
        </w:rPr>
        <w:t xml:space="preserve"> i urządzenia</w:t>
      </w:r>
      <w:r w:rsidRPr="00360314">
        <w:rPr>
          <w:i/>
        </w:rPr>
        <w:t xml:space="preserve"> muszą być zgodne z dokumentacją</w:t>
      </w:r>
      <w:r w:rsidR="00A3051C" w:rsidRPr="00360314">
        <w:rPr>
          <w:i/>
        </w:rPr>
        <w:t xml:space="preserve"> </w:t>
      </w:r>
      <w:r w:rsidR="00E905EC" w:rsidRPr="00360314">
        <w:rPr>
          <w:i/>
        </w:rPr>
        <w:t>zamawiającego</w:t>
      </w:r>
      <w:r w:rsidR="00A3051C" w:rsidRPr="00360314">
        <w:rPr>
          <w:i/>
        </w:rPr>
        <w:t>,</w:t>
      </w:r>
      <w:r w:rsidRPr="00360314">
        <w:rPr>
          <w:i/>
        </w:rPr>
        <w:t xml:space="preserve"> </w:t>
      </w:r>
      <w:r w:rsidR="00A3051C" w:rsidRPr="00360314">
        <w:rPr>
          <w:i/>
        </w:rPr>
        <w:t xml:space="preserve">stanowiącymi załącznik do SIWZ, </w:t>
      </w:r>
      <w:r w:rsidRPr="00360314">
        <w:rPr>
          <w:i/>
        </w:rPr>
        <w:t>na podstawi</w:t>
      </w:r>
      <w:r w:rsidR="00A3051C" w:rsidRPr="00360314">
        <w:rPr>
          <w:i/>
        </w:rPr>
        <w:t>e których należy wykonać przedmiot Umowy</w:t>
      </w:r>
      <w:r w:rsidR="00056AE0" w:rsidRPr="00360314">
        <w:rPr>
          <w:i/>
        </w:rPr>
        <w:t>;</w:t>
      </w:r>
      <w:r w:rsidRPr="00360314">
        <w:rPr>
          <w:i/>
        </w:rPr>
        <w:t xml:space="preserve"> </w:t>
      </w:r>
    </w:p>
    <w:p w14:paraId="6F60DD49" w14:textId="77777777" w:rsidR="0097361C" w:rsidRPr="00360314" w:rsidRDefault="0097361C" w:rsidP="0004452F">
      <w:pPr>
        <w:numPr>
          <w:ilvl w:val="1"/>
          <w:numId w:val="42"/>
        </w:numPr>
        <w:spacing w:after="0" w:line="240" w:lineRule="auto"/>
        <w:jc w:val="both"/>
        <w:rPr>
          <w:i/>
        </w:rPr>
      </w:pPr>
      <w:r w:rsidRPr="00360314">
        <w:rPr>
          <w:i/>
        </w:rPr>
        <w:t>termin zapłaty wynagrodzenia podwykonawcy nie może być dłuższy niż 16 dni od daty otrzymania faktury przez Wykonawcę ze względu na konieczność przedłożenia przez Wykonawcę Zamawiają</w:t>
      </w:r>
      <w:r w:rsidR="00512114" w:rsidRPr="00360314">
        <w:rPr>
          <w:i/>
        </w:rPr>
        <w:t xml:space="preserve">cemu dokumentu określonego w </w:t>
      </w:r>
      <w:r w:rsidRPr="00360314">
        <w:rPr>
          <w:i/>
        </w:rPr>
        <w:t xml:space="preserve">ust. </w:t>
      </w:r>
      <w:r w:rsidR="00F12CE1" w:rsidRPr="00360314">
        <w:rPr>
          <w:i/>
        </w:rPr>
        <w:t>2</w:t>
      </w:r>
      <w:r w:rsidRPr="00360314">
        <w:rPr>
          <w:i/>
        </w:rPr>
        <w:t>1;</w:t>
      </w:r>
    </w:p>
    <w:p w14:paraId="72162BA2" w14:textId="77777777" w:rsidR="0097361C" w:rsidRPr="00360314" w:rsidRDefault="0097361C" w:rsidP="0004452F">
      <w:pPr>
        <w:numPr>
          <w:ilvl w:val="1"/>
          <w:numId w:val="42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termin wykonania robót przez Podwykonawcę winien być zgodny z terminem wykonania przedmiotu Umowy zawartej pomiędzy Zamawiającym a Wykonawcą, </w:t>
      </w:r>
      <w:r w:rsidR="0070245B" w:rsidRPr="00360314">
        <w:rPr>
          <w:i/>
        </w:rPr>
        <w:t>H</w:t>
      </w:r>
      <w:r w:rsidRPr="00360314">
        <w:rPr>
          <w:i/>
        </w:rPr>
        <w:t xml:space="preserve">armonogramem stanowiącym załącznik do Umowy pomiędzy Zamawiającym a Wykonawcą, chronologią robót wynikających z procesu technologicznego i zasad sztuki budowlanej, stanowiących przedmiot Umowy zawartej pomiędzy Zamawiającym a Wykonawcą; </w:t>
      </w:r>
    </w:p>
    <w:p w14:paraId="5794D844" w14:textId="77777777" w:rsidR="0097361C" w:rsidRPr="00360314" w:rsidRDefault="0097361C" w:rsidP="0004452F">
      <w:pPr>
        <w:numPr>
          <w:ilvl w:val="1"/>
          <w:numId w:val="42"/>
        </w:numPr>
        <w:spacing w:after="0" w:line="240" w:lineRule="auto"/>
        <w:jc w:val="both"/>
        <w:rPr>
          <w:i/>
        </w:rPr>
      </w:pPr>
      <w:r w:rsidRPr="00360314">
        <w:rPr>
          <w:i/>
        </w:rPr>
        <w:t>okres rękojmi i gwarancji winien być nie krótszy niż okres rękojmi i gwarancji udzielonej Zamawiającemu przez Wykonawcę; okres rękojmi i gwarancji liczy się od daty odbioru końcowego przedmiotu Umowy rozumianego</w:t>
      </w:r>
      <w:r w:rsidR="00056AE0" w:rsidRPr="00360314">
        <w:rPr>
          <w:i/>
        </w:rPr>
        <w:t xml:space="preserve"> </w:t>
      </w:r>
      <w:r w:rsidRPr="00360314">
        <w:rPr>
          <w:i/>
        </w:rPr>
        <w:t>jako data podpisania protokołu odbioru końcowego;</w:t>
      </w:r>
    </w:p>
    <w:p w14:paraId="043990A2" w14:textId="4878AE3E" w:rsidR="0097361C" w:rsidRPr="00360314" w:rsidRDefault="0097361C" w:rsidP="0004452F">
      <w:pPr>
        <w:numPr>
          <w:ilvl w:val="1"/>
          <w:numId w:val="42"/>
        </w:numPr>
        <w:tabs>
          <w:tab w:val="left" w:pos="567"/>
        </w:tabs>
        <w:spacing w:after="0" w:line="240" w:lineRule="auto"/>
        <w:jc w:val="both"/>
        <w:rPr>
          <w:i/>
        </w:rPr>
      </w:pPr>
      <w:r w:rsidRPr="00360314">
        <w:rPr>
          <w:i/>
        </w:rPr>
        <w:t xml:space="preserve">zawierać zobowiązanie podwykonawcy do zatrudnienia (przez siebie lub przez dalszego podwykonawcę) </w:t>
      </w:r>
      <w:r w:rsidR="00C90E9B" w:rsidRPr="00360314">
        <w:rPr>
          <w:i/>
        </w:rPr>
        <w:t xml:space="preserve">osób wykonujących czynności określone w §5 ust. </w:t>
      </w:r>
      <w:r w:rsidR="0070245B" w:rsidRPr="00360314">
        <w:rPr>
          <w:i/>
        </w:rPr>
        <w:t>19</w:t>
      </w:r>
      <w:r w:rsidR="00851029" w:rsidRPr="00360314">
        <w:rPr>
          <w:i/>
        </w:rPr>
        <w:t>, w oparciu o umowę o </w:t>
      </w:r>
      <w:r w:rsidRPr="00360314">
        <w:rPr>
          <w:i/>
        </w:rPr>
        <w:t>pracę w sposób określony w art. 22</w:t>
      </w:r>
      <w:r w:rsidR="00F1288D" w:rsidRPr="00360314">
        <w:rPr>
          <w:i/>
        </w:rPr>
        <w:t xml:space="preserve"> </w:t>
      </w:r>
      <w:r w:rsidRPr="00360314">
        <w:rPr>
          <w:i/>
        </w:rPr>
        <w:t>§ 1</w:t>
      </w:r>
      <w:r w:rsidR="00B93842">
        <w:rPr>
          <w:i/>
        </w:rPr>
        <w:t xml:space="preserve"> </w:t>
      </w:r>
      <w:proofErr w:type="spellStart"/>
      <w:r w:rsidR="00B93842">
        <w:rPr>
          <w:i/>
        </w:rPr>
        <w:t>k.p</w:t>
      </w:r>
      <w:proofErr w:type="spellEnd"/>
      <w:r w:rsidR="00B93842">
        <w:rPr>
          <w:i/>
        </w:rPr>
        <w:t>.</w:t>
      </w:r>
      <w:r w:rsidRPr="00360314">
        <w:rPr>
          <w:i/>
        </w:rPr>
        <w:t>, co najmniej na okres realizacji robót będących przedmiotem umowy o podwykonawstwo</w:t>
      </w:r>
      <w:r w:rsidR="00851029" w:rsidRPr="00360314">
        <w:rPr>
          <w:i/>
        </w:rPr>
        <w:t>;</w:t>
      </w:r>
    </w:p>
    <w:p w14:paraId="2F6E47DB" w14:textId="77777777" w:rsidR="0097361C" w:rsidRPr="00360314" w:rsidRDefault="0097361C" w:rsidP="0004452F">
      <w:pPr>
        <w:numPr>
          <w:ilvl w:val="1"/>
          <w:numId w:val="42"/>
        </w:numPr>
        <w:tabs>
          <w:tab w:val="left" w:pos="567"/>
        </w:tabs>
        <w:spacing w:after="0" w:line="240" w:lineRule="auto"/>
        <w:jc w:val="both"/>
        <w:rPr>
          <w:i/>
        </w:rPr>
      </w:pPr>
      <w:r w:rsidRPr="00360314">
        <w:rPr>
          <w:i/>
        </w:rPr>
        <w:t xml:space="preserve">zawierać zobowiązanie do przedłożenia w terminie umożliwiającym przedłożenie przez Wykonawcę </w:t>
      </w:r>
      <w:r w:rsidR="00BC09EB" w:rsidRPr="00360314">
        <w:rPr>
          <w:i/>
        </w:rPr>
        <w:t>na każde żądanie Zamawiającego</w:t>
      </w:r>
      <w:r w:rsidRPr="00360314">
        <w:rPr>
          <w:i/>
        </w:rPr>
        <w:t>, kopii umów o pracę osób</w:t>
      </w:r>
      <w:r w:rsidR="003F70DD" w:rsidRPr="00360314">
        <w:rPr>
          <w:i/>
        </w:rPr>
        <w:t xml:space="preserve"> wykonujących czynności o których mowa w §5 ust. </w:t>
      </w:r>
      <w:r w:rsidR="0070245B" w:rsidRPr="00360314">
        <w:rPr>
          <w:i/>
        </w:rPr>
        <w:t>19</w:t>
      </w:r>
      <w:r w:rsidRPr="00360314">
        <w:rPr>
          <w:i/>
        </w:rPr>
        <w:t>, potwierdzających: imię i nazwisko zatrudnionego,</w:t>
      </w:r>
      <w:r w:rsidR="00C90E9B" w:rsidRPr="00360314">
        <w:rPr>
          <w:i/>
        </w:rPr>
        <w:t xml:space="preserve"> rodzaj wykonywanych czynności</w:t>
      </w:r>
      <w:r w:rsidRPr="00360314">
        <w:rPr>
          <w:i/>
        </w:rPr>
        <w:t>, okres zatrudnienia, pracodawcę</w:t>
      </w:r>
      <w:r w:rsidR="00BC09EB" w:rsidRPr="00360314">
        <w:rPr>
          <w:i/>
        </w:rPr>
        <w:t>, lub innych dokumentów zawierających w/w informacje potwierdzające zatrudnienie ww. osób</w:t>
      </w:r>
      <w:r w:rsidR="00851029" w:rsidRPr="00360314">
        <w:rPr>
          <w:i/>
        </w:rPr>
        <w:t>;</w:t>
      </w:r>
      <w:r w:rsidRPr="00360314">
        <w:rPr>
          <w:i/>
        </w:rPr>
        <w:t xml:space="preserve"> </w:t>
      </w:r>
    </w:p>
    <w:p w14:paraId="34C76E75" w14:textId="77777777" w:rsidR="0097361C" w:rsidRPr="00360314" w:rsidRDefault="0097361C" w:rsidP="0004452F">
      <w:pPr>
        <w:numPr>
          <w:ilvl w:val="1"/>
          <w:numId w:val="42"/>
        </w:numPr>
        <w:tabs>
          <w:tab w:val="left" w:pos="567"/>
        </w:tabs>
        <w:spacing w:after="0" w:line="240" w:lineRule="auto"/>
        <w:jc w:val="both"/>
        <w:rPr>
          <w:i/>
        </w:rPr>
      </w:pPr>
      <w:r w:rsidRPr="00360314">
        <w:rPr>
          <w:i/>
        </w:rPr>
        <w:t xml:space="preserve">zawierać oświadczenie </w:t>
      </w:r>
      <w:r w:rsidR="003D1DB9" w:rsidRPr="00360314">
        <w:rPr>
          <w:i/>
        </w:rPr>
        <w:t>P</w:t>
      </w:r>
      <w:r w:rsidRPr="00360314">
        <w:rPr>
          <w:i/>
        </w:rPr>
        <w:t>odwykonawcy, iż dysponuje sprzętem niezbędnym do prawidł</w:t>
      </w:r>
      <w:r w:rsidR="00851029" w:rsidRPr="00360314">
        <w:rPr>
          <w:i/>
        </w:rPr>
        <w:t>owego i </w:t>
      </w:r>
      <w:r w:rsidRPr="00360314">
        <w:rPr>
          <w:i/>
        </w:rPr>
        <w:t>terminowego wykonania powierzonego zakresu robót.</w:t>
      </w:r>
    </w:p>
    <w:p w14:paraId="61E5466F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Umowa o podwykonawstwo nie może zawierać postanowień uzależniających uzyskanie przez Podwykonawcę płatności od Wykonawcy od zapłaty Wykonawcy przez Zamawiającego wynagrodzenia obejmującego zakres robót wykonanych przez Podwykonawcę.</w:t>
      </w:r>
    </w:p>
    <w:p w14:paraId="33CBF88D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Zawarcie umowy o podwykonawstwo, której przedmiotem są roboty budowlane, może nastąpić </w:t>
      </w:r>
      <w:r w:rsidRPr="00360314">
        <w:rPr>
          <w:i/>
        </w:rPr>
        <w:lastRenderedPageBreak/>
        <w:t xml:space="preserve">wyłącznie po pisemnej akceptacji jej projektu przez Zamawiającego, a przystąpienie do realizacji robót budowlanych przez Podwykonawcę może nastąpić </w:t>
      </w:r>
      <w:r w:rsidR="00321458" w:rsidRPr="00360314">
        <w:rPr>
          <w:i/>
        </w:rPr>
        <w:t>wyłącznie po akceptacji umowy o </w:t>
      </w:r>
      <w:r w:rsidRPr="00360314">
        <w:rPr>
          <w:i/>
        </w:rPr>
        <w:t xml:space="preserve">podwykonawstwo przez Zamawiającego. </w:t>
      </w:r>
    </w:p>
    <w:p w14:paraId="330B061A" w14:textId="77777777" w:rsidR="00624F4B" w:rsidRPr="00360314" w:rsidRDefault="0097361C" w:rsidP="00624F4B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Wykonawca zobowiązany jest do przedłożenia Zamawiają</w:t>
      </w:r>
      <w:r w:rsidR="003E2FA5" w:rsidRPr="00360314">
        <w:rPr>
          <w:i/>
        </w:rPr>
        <w:t>cemu (</w:t>
      </w:r>
      <w:r w:rsidR="00C65EDD" w:rsidRPr="00360314">
        <w:rPr>
          <w:i/>
        </w:rPr>
        <w:t>pokój 5204</w:t>
      </w:r>
      <w:r w:rsidRPr="00360314">
        <w:rPr>
          <w:i/>
        </w:rPr>
        <w:t>), projektu umowy o podwykonawstwo, której przedmiotem są roboty budowlane, wra</w:t>
      </w:r>
      <w:r w:rsidR="00851029" w:rsidRPr="00360314">
        <w:rPr>
          <w:i/>
        </w:rPr>
        <w:t>z z zestawieniem ilości robót i </w:t>
      </w:r>
      <w:r w:rsidRPr="00360314">
        <w:rPr>
          <w:i/>
        </w:rPr>
        <w:t>ich wyceną oraz z częścią dokumentacji dotyczącej wykonania robót, które mają być r</w:t>
      </w:r>
      <w:r w:rsidR="003E2FA5" w:rsidRPr="00360314">
        <w:rPr>
          <w:i/>
        </w:rPr>
        <w:t>ealizowane na podstawie umowy o </w:t>
      </w:r>
      <w:r w:rsidRPr="00360314">
        <w:rPr>
          <w:i/>
        </w:rPr>
        <w:t xml:space="preserve">podwykonawstwo lub ze wskazaniem tej części dokumentacji, nie później niż 14 dni przed planowanym terminem jej zawarcia. </w:t>
      </w:r>
      <w:r w:rsidR="003B2A46" w:rsidRPr="00360314">
        <w:rPr>
          <w:i/>
        </w:rPr>
        <w:t>Treść umowy Wykonawcy z </w:t>
      </w:r>
      <w:r w:rsidR="00624F4B" w:rsidRPr="00360314">
        <w:rPr>
          <w:i/>
        </w:rPr>
        <w:t>Podwykonawcą/dalszym Podwykonawcą musi zawierać:</w:t>
      </w:r>
    </w:p>
    <w:p w14:paraId="48F5D4DC" w14:textId="77777777" w:rsidR="00F33306" w:rsidRPr="00360314" w:rsidRDefault="00F33306" w:rsidP="0004452F">
      <w:pPr>
        <w:widowControl/>
        <w:numPr>
          <w:ilvl w:val="0"/>
          <w:numId w:val="43"/>
        </w:numPr>
        <w:overflowPunct/>
        <w:adjustRightInd/>
        <w:spacing w:after="0" w:line="240" w:lineRule="auto"/>
        <w:contextualSpacing/>
        <w:jc w:val="both"/>
        <w:rPr>
          <w:rFonts w:eastAsia="Calibri"/>
          <w:i/>
          <w:kern w:val="0"/>
          <w:lang w:eastAsia="en-US"/>
        </w:rPr>
      </w:pPr>
      <w:r w:rsidRPr="00360314">
        <w:rPr>
          <w:rFonts w:eastAsia="Calibri"/>
          <w:i/>
          <w:kern w:val="0"/>
          <w:lang w:eastAsia="en-US"/>
        </w:rPr>
        <w:t>wysokość wynagrodzenia ustaloną pomiędzy Wykonawcą a Podwykonawcą za roboty budowlane stanowiące przedmiot umowy o podwykonawstwo,</w:t>
      </w:r>
    </w:p>
    <w:p w14:paraId="19F3C55B" w14:textId="77777777" w:rsidR="00624F4B" w:rsidRPr="00360314" w:rsidRDefault="00624F4B" w:rsidP="0004452F">
      <w:pPr>
        <w:widowControl/>
        <w:numPr>
          <w:ilvl w:val="0"/>
          <w:numId w:val="43"/>
        </w:numPr>
        <w:overflowPunct/>
        <w:adjustRightInd/>
        <w:spacing w:after="0" w:line="240" w:lineRule="auto"/>
        <w:contextualSpacing/>
        <w:jc w:val="both"/>
        <w:rPr>
          <w:rFonts w:eastAsia="Calibri"/>
          <w:i/>
          <w:kern w:val="0"/>
          <w:lang w:eastAsia="en-US"/>
        </w:rPr>
      </w:pPr>
      <w:r w:rsidRPr="00360314">
        <w:rPr>
          <w:rFonts w:eastAsia="Calibri"/>
          <w:i/>
          <w:kern w:val="0"/>
          <w:lang w:eastAsia="en-US"/>
        </w:rPr>
        <w:t xml:space="preserve">wysokość wynagrodzenia ustaloną pomiędzy Zamawiającym a Wykonawcą za roboty budowlane stanowiące przedmiot umowy o podwykonawstwo, </w:t>
      </w:r>
    </w:p>
    <w:p w14:paraId="37E6E7D6" w14:textId="77777777" w:rsidR="00624F4B" w:rsidRPr="00360314" w:rsidRDefault="00624F4B" w:rsidP="0004452F">
      <w:pPr>
        <w:widowControl/>
        <w:numPr>
          <w:ilvl w:val="0"/>
          <w:numId w:val="43"/>
        </w:numPr>
        <w:overflowPunct/>
        <w:adjustRightInd/>
        <w:spacing w:after="0" w:line="240" w:lineRule="auto"/>
        <w:contextualSpacing/>
        <w:jc w:val="both"/>
        <w:rPr>
          <w:rFonts w:eastAsia="Calibri"/>
          <w:i/>
          <w:kern w:val="0"/>
          <w:lang w:eastAsia="en-US"/>
        </w:rPr>
      </w:pPr>
      <w:r w:rsidRPr="00360314">
        <w:rPr>
          <w:rFonts w:eastAsia="Calibri"/>
          <w:i/>
          <w:kern w:val="0"/>
          <w:lang w:eastAsia="en-US"/>
        </w:rPr>
        <w:t>oświadczenie podwykonawcy, że przyjmuje do wiadomości</w:t>
      </w:r>
      <w:r w:rsidR="00F33306" w:rsidRPr="00360314">
        <w:rPr>
          <w:rFonts w:eastAsia="Calibri"/>
          <w:i/>
          <w:kern w:val="0"/>
          <w:lang w:eastAsia="en-US"/>
        </w:rPr>
        <w:t>,</w:t>
      </w:r>
      <w:r w:rsidRPr="00360314">
        <w:rPr>
          <w:rFonts w:eastAsia="Calibri"/>
          <w:i/>
          <w:kern w:val="0"/>
          <w:lang w:eastAsia="en-US"/>
        </w:rPr>
        <w:t xml:space="preserve"> iż odpowiedzialność Zamawiającego za zapłatę wynagrodzenia ograniczona jest do wysokości wynagrodzenia należnego Wykonawcy za roboty budowalne</w:t>
      </w:r>
      <w:r w:rsidR="00D323AD" w:rsidRPr="00360314">
        <w:rPr>
          <w:rFonts w:eastAsia="Calibri"/>
          <w:i/>
          <w:kern w:val="0"/>
          <w:lang w:eastAsia="en-US"/>
        </w:rPr>
        <w:t xml:space="preserve"> stanowiące przedmiot umowy o podwykonawstwo </w:t>
      </w:r>
      <w:r w:rsidRPr="00360314">
        <w:rPr>
          <w:rFonts w:eastAsia="Calibri"/>
          <w:i/>
          <w:kern w:val="0"/>
          <w:lang w:eastAsia="en-US"/>
        </w:rPr>
        <w:t>wynikające z umowy pomiędzy Zamawiającym a Wykonawcą.</w:t>
      </w:r>
    </w:p>
    <w:p w14:paraId="3058C3ED" w14:textId="77777777" w:rsidR="0097361C" w:rsidRPr="00360314" w:rsidRDefault="0097361C" w:rsidP="00624F4B">
      <w:pPr>
        <w:spacing w:after="0" w:line="240" w:lineRule="auto"/>
        <w:ind w:left="170"/>
        <w:jc w:val="both"/>
        <w:rPr>
          <w:i/>
        </w:rPr>
      </w:pPr>
      <w:r w:rsidRPr="00360314">
        <w:rPr>
          <w:i/>
        </w:rPr>
        <w:t>W przypadku zamiaru powierzenia przez Podwykonawcę części robót dalszemu Podwykonawcy Podwykonawca lub każdy dalszy Podwykonawca przedkładając projekt umowy z dalszym Podwykonawcą zob</w:t>
      </w:r>
      <w:r w:rsidR="003E2FA5" w:rsidRPr="00360314">
        <w:rPr>
          <w:i/>
        </w:rPr>
        <w:t>owiązany jest przedłożyć wraz z </w:t>
      </w:r>
      <w:r w:rsidRPr="00360314">
        <w:rPr>
          <w:i/>
        </w:rPr>
        <w:t>projektem umowy pisemne oświadc</w:t>
      </w:r>
      <w:r w:rsidR="003E2FA5" w:rsidRPr="00360314">
        <w:rPr>
          <w:i/>
        </w:rPr>
        <w:t>zenie Wykonawcy, Podwykonawcy i </w:t>
      </w:r>
      <w:r w:rsidRPr="00360314">
        <w:rPr>
          <w:i/>
        </w:rPr>
        <w:t xml:space="preserve">dalszego Podwykonawcy o akceptacji tego projektu. </w:t>
      </w:r>
    </w:p>
    <w:p w14:paraId="58612400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Projekt umowy o podwykonawstwo, której przedmiotem są roboty budowlane, będzie uważany za zaakceptowany przez Zamawiającego, jeżeli Zamawiający w terminie </w:t>
      </w:r>
      <w:r w:rsidR="00EA7733" w:rsidRPr="00360314">
        <w:rPr>
          <w:i/>
        </w:rPr>
        <w:t>30</w:t>
      </w:r>
      <w:r w:rsidRPr="00360314">
        <w:rPr>
          <w:i/>
        </w:rPr>
        <w:t xml:space="preserve"> dni od dnia przedłożenia mu projektu nie zgłosi na piśmie zastrzeżeń. Za dzień przedłożenia projektu przez Wykonawcę uznaje się dzień przedłożenia na zasadach określonych w ust. </w:t>
      </w:r>
      <w:r w:rsidR="00072B5D" w:rsidRPr="00360314">
        <w:rPr>
          <w:i/>
        </w:rPr>
        <w:t>7</w:t>
      </w:r>
      <w:r w:rsidRPr="00360314">
        <w:rPr>
          <w:i/>
        </w:rPr>
        <w:t>.</w:t>
      </w:r>
    </w:p>
    <w:p w14:paraId="21AF0A17" w14:textId="77777777" w:rsidR="0097361C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Zamawiający zgłosi w terminie określonym w ust. </w:t>
      </w:r>
      <w:r w:rsidR="00072B5D" w:rsidRPr="00360314">
        <w:rPr>
          <w:i/>
        </w:rPr>
        <w:t>8</w:t>
      </w:r>
      <w:r w:rsidRPr="00360314">
        <w:rPr>
          <w:i/>
        </w:rPr>
        <w:t xml:space="preserve"> w formie pisemnej zastrzeżenia do projektu umowy o podwykonawstwo, której prz</w:t>
      </w:r>
      <w:r w:rsidR="003E2FA5" w:rsidRPr="00360314">
        <w:rPr>
          <w:i/>
        </w:rPr>
        <w:t>edmiotem są roboty budowlane, w </w:t>
      </w:r>
      <w:r w:rsidR="00512114" w:rsidRPr="00360314">
        <w:rPr>
          <w:i/>
        </w:rPr>
        <w:t>szczególności w </w:t>
      </w:r>
      <w:r w:rsidRPr="00360314">
        <w:rPr>
          <w:i/>
        </w:rPr>
        <w:t xml:space="preserve">następujących przypadkach: </w:t>
      </w:r>
    </w:p>
    <w:p w14:paraId="5322D205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  <w:strike/>
        </w:rPr>
      </w:pPr>
      <w:r w:rsidRPr="00360314">
        <w:rPr>
          <w:i/>
        </w:rPr>
        <w:t xml:space="preserve">niespełniania przez projekt wymagań dotyczących umowy </w:t>
      </w:r>
      <w:r w:rsidR="00851029" w:rsidRPr="00360314">
        <w:rPr>
          <w:i/>
        </w:rPr>
        <w:t>o podwykonawstwo, określonych w </w:t>
      </w:r>
      <w:r w:rsidRPr="00360314">
        <w:rPr>
          <w:i/>
        </w:rPr>
        <w:t xml:space="preserve">SIWZ, w szczególności w zakresie oznaczenia Stron tej </w:t>
      </w:r>
      <w:r w:rsidR="00447837" w:rsidRPr="00360314">
        <w:rPr>
          <w:i/>
        </w:rPr>
        <w:t>umowy</w:t>
      </w:r>
      <w:r w:rsidR="00851029" w:rsidRPr="00360314">
        <w:rPr>
          <w:i/>
          <w:strike/>
        </w:rPr>
        <w:t>;</w:t>
      </w:r>
    </w:p>
    <w:p w14:paraId="79DFF676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niezałączenia do projektu zestawień, dokumentów lub informacji, o których mowa w ust. </w:t>
      </w:r>
      <w:r w:rsidR="00072B5D" w:rsidRPr="00360314">
        <w:rPr>
          <w:i/>
        </w:rPr>
        <w:t>7</w:t>
      </w:r>
      <w:r w:rsidR="00851029" w:rsidRPr="00360314">
        <w:rPr>
          <w:i/>
        </w:rPr>
        <w:t>;</w:t>
      </w:r>
    </w:p>
    <w:p w14:paraId="1FFEF53F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>niespełniania przez Podwykonawcę warunków określonych w SIWZ dla Podwykonawców</w:t>
      </w:r>
      <w:r w:rsidR="00851029" w:rsidRPr="00360314">
        <w:rPr>
          <w:i/>
        </w:rPr>
        <w:t>;</w:t>
      </w:r>
    </w:p>
    <w:p w14:paraId="1313266A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>określenia terminu zapłaty wynagrodzenia dłuższego niż 16 dni od doręczenia Wykonawcy, Podwykonawcy lub dalszemu Podwykonawcy faktury lub rachunku za wykonane roboty budowlane</w:t>
      </w:r>
      <w:r w:rsidR="00851029" w:rsidRPr="00360314">
        <w:rPr>
          <w:i/>
        </w:rPr>
        <w:t>;</w:t>
      </w:r>
    </w:p>
    <w:p w14:paraId="60B570A5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>zamieszczenia w projekcie postanowień uzależniających uzyskanie przez Podwykonawcę płatności od Wykonawcy od zapłaty Wykonawcy przez Zamawiającego wynagrodzenia obejmującego zakres robót wykonanych przez Podwykonawcę</w:t>
      </w:r>
      <w:r w:rsidR="00851029" w:rsidRPr="00360314">
        <w:rPr>
          <w:i/>
        </w:rPr>
        <w:t>;</w:t>
      </w:r>
    </w:p>
    <w:p w14:paraId="2BAF565D" w14:textId="77777777" w:rsidR="0004452F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>gdy termin realizacji robót budowlanych określonych projektem jest dłuższy niż przewidywany Umową dla tych robót</w:t>
      </w:r>
      <w:r w:rsidR="00851029" w:rsidRPr="00360314">
        <w:rPr>
          <w:i/>
        </w:rPr>
        <w:t>;</w:t>
      </w:r>
    </w:p>
    <w:p w14:paraId="00910142" w14:textId="77777777" w:rsidR="0097361C" w:rsidRPr="00360314" w:rsidRDefault="0097361C" w:rsidP="0004452F">
      <w:pPr>
        <w:numPr>
          <w:ilvl w:val="1"/>
          <w:numId w:val="44"/>
        </w:numPr>
        <w:spacing w:after="0" w:line="240" w:lineRule="auto"/>
        <w:jc w:val="both"/>
        <w:rPr>
          <w:i/>
        </w:rPr>
      </w:pPr>
      <w:r w:rsidRPr="00360314">
        <w:rPr>
          <w:i/>
        </w:rPr>
        <w:t>gdy projekt zawiera postanowienia dotyczące sposobu rozliczeń za wykonane roboty uniemożliwiające rozliczenie tych robót pomiędzy Zamawiającym a Wykonawcą na podstawie Umowy.</w:t>
      </w:r>
      <w:r w:rsidR="008601CF" w:rsidRPr="00360314">
        <w:rPr>
          <w:i/>
        </w:rPr>
        <w:t xml:space="preserve"> </w:t>
      </w:r>
    </w:p>
    <w:p w14:paraId="55EA01CA" w14:textId="77777777" w:rsidR="008601CF" w:rsidRPr="00360314" w:rsidRDefault="008601CF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W </w:t>
      </w:r>
      <w:r w:rsidR="0097361C" w:rsidRPr="00360314">
        <w:rPr>
          <w:i/>
        </w:rPr>
        <w:t xml:space="preserve">przypadku zgłoszenia przez Zamawiającego zastrzeżeń do projektu umowy o podwykonawstwo w terminie określonym w ust. </w:t>
      </w:r>
      <w:r w:rsidR="00072B5D" w:rsidRPr="00360314">
        <w:rPr>
          <w:i/>
        </w:rPr>
        <w:t>8</w:t>
      </w:r>
      <w:r w:rsidR="0097361C" w:rsidRPr="00360314">
        <w:rPr>
          <w:i/>
        </w:rPr>
        <w:t xml:space="preserve"> Wykonawca może przed</w:t>
      </w:r>
      <w:r w:rsidR="00447837" w:rsidRPr="00360314">
        <w:rPr>
          <w:i/>
        </w:rPr>
        <w:t>łożyć zmieniony projekt umowy o </w:t>
      </w:r>
      <w:r w:rsidR="0097361C" w:rsidRPr="00360314">
        <w:rPr>
          <w:i/>
        </w:rPr>
        <w:t>podwykonawstwo, uwzględniający w całości zastrzeżenia Zamawiającego.</w:t>
      </w:r>
    </w:p>
    <w:p w14:paraId="0D5380CC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Po udzielonej w formie pisemnej akceptacji projektu umowy o podwykonawstwo, której przedmiotem są roboty budowlane lub po upływie terminu na zgłoszenie przez Zamawiającego wyrażonych w formie pisemnej zastrzeżeń do tego projektu, Wykonawca, Podwykonawca lub dalszy Podwykonawca </w:t>
      </w:r>
      <w:r w:rsidRPr="00360314">
        <w:rPr>
          <w:i/>
        </w:rPr>
        <w:lastRenderedPageBreak/>
        <w:t>przedłoży Zamawiającemu poświadczoną za zgodność z oryginałem kopię umowy o podwykonawstwo w terminie 7 dni od dnia zawarcia tej umowy, jednakże nie później niż na 7 dni przed dniem skierowania Podwykonawcy d</w:t>
      </w:r>
      <w:r w:rsidR="008601CF" w:rsidRPr="00360314">
        <w:rPr>
          <w:i/>
        </w:rPr>
        <w:t>o realizacji robót budowlanych.</w:t>
      </w:r>
    </w:p>
    <w:p w14:paraId="5780CBF4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W przypadku występowania Wykonawcy jako Konsorcjum z treści umowy musi wynikać, że umowa ta jest zawarta z wszystkimi członkami Konsorcjum, a nie </w:t>
      </w:r>
      <w:r w:rsidR="00A95C49" w:rsidRPr="00360314">
        <w:rPr>
          <w:i/>
        </w:rPr>
        <w:t>tylko z jednym lub niektórymi z </w:t>
      </w:r>
      <w:r w:rsidRPr="00360314">
        <w:rPr>
          <w:i/>
        </w:rPr>
        <w:t>nich.</w:t>
      </w:r>
    </w:p>
    <w:p w14:paraId="031D322D" w14:textId="77777777" w:rsidR="008601CF" w:rsidRPr="00360314" w:rsidRDefault="00B54EDE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Z</w:t>
      </w:r>
      <w:r w:rsidR="0097361C" w:rsidRPr="00360314">
        <w:rPr>
          <w:i/>
        </w:rPr>
        <w:t xml:space="preserve">amawiający zgłosi w formie pisemnej sprzeciw do przedłożonej umowy o podwykonawstwo, której przedmiotem są roboty budowlane, w terminie 7 dni od jej przedłożenia w przypadkach nieuwzględnienia w całości zastrzeżeń, o których mowa w ust. 9. </w:t>
      </w:r>
    </w:p>
    <w:p w14:paraId="121A965B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Umowa o podwykonawstwo, której przedmiotem są roboty budowlane, będzie uważana za zaakceptowaną przez Zamawiającego, jeżeli Zamawiający w terminie 7 dni od dnia przedłożenia kopii tej umowy nie zgłosi do niej sprzeciwu w formie pisemnej.</w:t>
      </w:r>
    </w:p>
    <w:p w14:paraId="2106E8C5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Wykonawca, Podwykonawca, lub dalszy Podwykonawca </w:t>
      </w:r>
      <w:r w:rsidR="0017777A" w:rsidRPr="00360314">
        <w:rPr>
          <w:i/>
        </w:rPr>
        <w:t>przedmiotu niniejszej Umowy</w:t>
      </w:r>
      <w:r w:rsidRPr="00360314">
        <w:rPr>
          <w:i/>
        </w:rPr>
        <w:t xml:space="preserve"> na roboty budowlane, przedkłada Zamawiają</w:t>
      </w:r>
      <w:r w:rsidR="0017777A" w:rsidRPr="00360314">
        <w:rPr>
          <w:i/>
        </w:rPr>
        <w:t>cemu poświadczoną za zgodność z </w:t>
      </w:r>
      <w:r w:rsidRPr="00360314">
        <w:rPr>
          <w:i/>
        </w:rPr>
        <w:t>orygi</w:t>
      </w:r>
      <w:r w:rsidR="002B4002" w:rsidRPr="00360314">
        <w:rPr>
          <w:i/>
        </w:rPr>
        <w:t>nałem kopię umowy o </w:t>
      </w:r>
      <w:r w:rsidRPr="00360314">
        <w:rPr>
          <w:i/>
        </w:rPr>
        <w:t>podwykonawstwo, której przed</w:t>
      </w:r>
      <w:r w:rsidR="0017777A" w:rsidRPr="00360314">
        <w:rPr>
          <w:i/>
        </w:rPr>
        <w:t>miotem są dostawy lub usługi, w </w:t>
      </w:r>
      <w:r w:rsidRPr="00360314">
        <w:rPr>
          <w:i/>
        </w:rPr>
        <w:t>terminie 7 dni od dnia jej zawarcia, z wyłączeniem umów o podwykonawstwo o wartości mniejszej niż 0,5 % wartości Umowy oraz umów o podwykonawstwo, których przedmiot został wskazany w SIWZ jako niepodlegający temu obowiązkowi, przy czy</w:t>
      </w:r>
      <w:r w:rsidR="002B4002" w:rsidRPr="00360314">
        <w:rPr>
          <w:i/>
        </w:rPr>
        <w:t>m wyłączenie nie dotyczy umów o </w:t>
      </w:r>
      <w:r w:rsidRPr="00360314">
        <w:rPr>
          <w:i/>
        </w:rPr>
        <w:t>podwykonawstwo o wartości większej niż 50.000 zł .</w:t>
      </w:r>
    </w:p>
    <w:p w14:paraId="211C9187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Wykonawca ma obowiązek doprowadzenia do zmiany umowy o podwykonawstwo w przypadku określonym w ust. 1</w:t>
      </w:r>
      <w:r w:rsidR="00F12CE1" w:rsidRPr="00360314">
        <w:rPr>
          <w:i/>
        </w:rPr>
        <w:t>3</w:t>
      </w:r>
      <w:r w:rsidRPr="00360314">
        <w:rPr>
          <w:i/>
        </w:rPr>
        <w:t xml:space="preserve"> oraz na wezwanie Zamawiającego w</w:t>
      </w:r>
      <w:r w:rsidR="002B4002" w:rsidRPr="00360314">
        <w:rPr>
          <w:i/>
        </w:rPr>
        <w:t xml:space="preserve"> przypadku przedłożenia umowy o </w:t>
      </w:r>
      <w:r w:rsidRPr="00360314">
        <w:rPr>
          <w:i/>
        </w:rPr>
        <w:t xml:space="preserve">podwykonawstwo, o której mowa w ust. </w:t>
      </w:r>
      <w:r w:rsidR="00072B5D" w:rsidRPr="00360314">
        <w:rPr>
          <w:i/>
        </w:rPr>
        <w:t>15</w:t>
      </w:r>
      <w:r w:rsidRPr="00360314">
        <w:rPr>
          <w:i/>
        </w:rPr>
        <w:t>, zawierającej termin zapłaty wynagrodzenia dłuższy niż 16 dni od dnia doręczenia faktury lub rachunku. Wykonawca nie może powierzyć Podwykonawcy realizacji przedmiotu umowy o podwykonawstwo w przypadku braku jej pisemnej akceptacji przez Zamawiającego.</w:t>
      </w:r>
    </w:p>
    <w:p w14:paraId="6007B837" w14:textId="77777777" w:rsidR="008601CF" w:rsidRPr="00BC3122" w:rsidRDefault="0097361C" w:rsidP="00BC3122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BC3122">
        <w:rPr>
          <w:i/>
        </w:rPr>
        <w:t>Powierzenie realizacji zadań innemu Podwykonawcy niż ten, z którym została zawarta zaakceptowana przez Zamawiającego umowa o podwykonawstwo, lub zmiana zakresu zadań określonych tą umową wymaga ponownej akceptacji Zamawiające</w:t>
      </w:r>
      <w:r w:rsidR="008601CF" w:rsidRPr="00BC3122">
        <w:rPr>
          <w:i/>
        </w:rPr>
        <w:t>go w trybie określonym w ust. 3</w:t>
      </w:r>
      <w:r w:rsidRPr="00BC3122">
        <w:rPr>
          <w:i/>
        </w:rPr>
        <w:t>÷1</w:t>
      </w:r>
      <w:r w:rsidR="00BC3122">
        <w:rPr>
          <w:i/>
        </w:rPr>
        <w:t>6</w:t>
      </w:r>
      <w:r w:rsidRPr="00BC3122">
        <w:rPr>
          <w:i/>
        </w:rPr>
        <w:t>.</w:t>
      </w:r>
    </w:p>
    <w:p w14:paraId="2332FD75" w14:textId="77777777" w:rsidR="008601C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Do zmian istotnych postanowień umów o podwykonawstwo, innych niż określone w ust. </w:t>
      </w:r>
      <w:r w:rsidR="00BC3122" w:rsidRPr="00360314">
        <w:rPr>
          <w:i/>
        </w:rPr>
        <w:t>1</w:t>
      </w:r>
      <w:r w:rsidR="00BC3122">
        <w:rPr>
          <w:i/>
        </w:rPr>
        <w:t>7</w:t>
      </w:r>
      <w:r w:rsidR="00BC3122" w:rsidRPr="00360314">
        <w:rPr>
          <w:i/>
        </w:rPr>
        <w:t xml:space="preserve"> </w:t>
      </w:r>
      <w:r w:rsidRPr="00360314">
        <w:rPr>
          <w:i/>
        </w:rPr>
        <w:t>stosuje się zasady określone w ust 3 ÷1</w:t>
      </w:r>
      <w:r w:rsidR="00BC3122">
        <w:rPr>
          <w:i/>
        </w:rPr>
        <w:t>6</w:t>
      </w:r>
      <w:r w:rsidRPr="00360314">
        <w:rPr>
          <w:i/>
        </w:rPr>
        <w:t xml:space="preserve">. </w:t>
      </w:r>
    </w:p>
    <w:p w14:paraId="7632456C" w14:textId="77777777" w:rsidR="008958D6" w:rsidRPr="00360314" w:rsidRDefault="0097361C" w:rsidP="0004452F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W przypadku zawarcia umowy o podwykonawstwo Wykonawca jest zobowiązany do dokonania zapłaty we własnym zakresie wynagrodzenia należnego Podwykonawcy z zachowaniem terminów określonych tą umową.</w:t>
      </w:r>
    </w:p>
    <w:p w14:paraId="019E2ADD" w14:textId="77777777" w:rsidR="008601CF" w:rsidRPr="009214C0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Wykonawca jest zobowiązany przedłożyć wraz z okresowym rozliczeniem należnego mu wynagrodzenia oświadczenia Podwykonawców lub dowody</w:t>
      </w:r>
      <w:r w:rsidRPr="001E4C06">
        <w:rPr>
          <w:i/>
        </w:rPr>
        <w:t>*</w:t>
      </w:r>
      <w:r w:rsidRPr="00360314">
        <w:rPr>
          <w:i/>
        </w:rPr>
        <w:t xml:space="preserve"> dotyczące zapłaty wynagrodzenia Podwykonawcom za ten okres. Oświadczenia, podpisane przez osoby upoważnione do reprezentowania składających je Podwykonawców lub inne dowody na potwierdzenie dokonanej zapłaty wynagrodzenia powinny potwierd</w:t>
      </w:r>
      <w:r w:rsidR="002B4002" w:rsidRPr="00360314">
        <w:rPr>
          <w:i/>
        </w:rPr>
        <w:t>zać brak zaległości Wykonawcy w </w:t>
      </w:r>
      <w:r w:rsidRPr="00360314">
        <w:rPr>
          <w:i/>
        </w:rPr>
        <w:t>uregulowaniu wszystkich wymagalnych za ten okres rozliczeniowy wynagrodzeń Podwykonawców wynikających z umów o podwykonawstwo.</w:t>
      </w:r>
      <w:r w:rsidR="008601CF" w:rsidRPr="00360314">
        <w:rPr>
          <w:i/>
        </w:rPr>
        <w:t xml:space="preserve"> </w:t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360314">
        <w:rPr>
          <w:i/>
        </w:rPr>
        <w:tab/>
      </w:r>
      <w:r w:rsidR="008601CF" w:rsidRPr="009214C0">
        <w:tab/>
      </w:r>
      <w:r w:rsidRPr="009214C0">
        <w:rPr>
          <w:i/>
        </w:rPr>
        <w:t xml:space="preserve">*) Oświadczenie lub inny dowód powinny zawierać </w:t>
      </w:r>
      <w:r w:rsidR="008601CF" w:rsidRPr="009214C0">
        <w:rPr>
          <w:i/>
        </w:rPr>
        <w:t>co najmniej</w:t>
      </w:r>
      <w:r w:rsidRPr="009214C0">
        <w:rPr>
          <w:i/>
        </w:rPr>
        <w:t>:</w:t>
      </w:r>
    </w:p>
    <w:p w14:paraId="2BDEFFAF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rodzaj wykonywanych robót</w:t>
      </w:r>
      <w:r w:rsidR="008601CF" w:rsidRPr="009214C0">
        <w:rPr>
          <w:i/>
        </w:rPr>
        <w:t>;</w:t>
      </w:r>
    </w:p>
    <w:p w14:paraId="2503942D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nazwę zadania</w:t>
      </w:r>
      <w:r w:rsidR="008601CF" w:rsidRPr="009214C0">
        <w:rPr>
          <w:i/>
        </w:rPr>
        <w:t>;</w:t>
      </w:r>
    </w:p>
    <w:p w14:paraId="155838C9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numer umowy wykonawcy z podwykonawcą lub podwykonawcy z dalszym podwykonawcą</w:t>
      </w:r>
      <w:r w:rsidR="008601CF" w:rsidRPr="009214C0">
        <w:rPr>
          <w:i/>
        </w:rPr>
        <w:t>;</w:t>
      </w:r>
    </w:p>
    <w:p w14:paraId="74873C37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okres rozliczeniowy za który dokonano zapłaty wynagrodzenia podwykonawcy lub dalszemu podwykonawcy</w:t>
      </w:r>
      <w:r w:rsidR="008601CF" w:rsidRPr="009214C0">
        <w:rPr>
          <w:i/>
        </w:rPr>
        <w:t>;</w:t>
      </w:r>
    </w:p>
    <w:p w14:paraId="031DED3A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datę otrzymania faktury przez Wykonawcę</w:t>
      </w:r>
      <w:r w:rsidR="008601CF" w:rsidRPr="009214C0">
        <w:rPr>
          <w:i/>
        </w:rPr>
        <w:t>;</w:t>
      </w:r>
    </w:p>
    <w:p w14:paraId="2E2280D8" w14:textId="77777777" w:rsidR="008601CF" w:rsidRPr="009214C0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datę zapłacenia faktury Podwykonawcy</w:t>
      </w:r>
      <w:r w:rsidR="008601CF" w:rsidRPr="009214C0">
        <w:rPr>
          <w:i/>
        </w:rPr>
        <w:t>;</w:t>
      </w:r>
    </w:p>
    <w:p w14:paraId="7CB5AFD7" w14:textId="77777777" w:rsidR="00F64296" w:rsidRPr="009214C0" w:rsidRDefault="0097361C" w:rsidP="001F0942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9214C0">
        <w:rPr>
          <w:i/>
        </w:rPr>
        <w:t>kwotę dokonanej zapłaty</w:t>
      </w:r>
    </w:p>
    <w:p w14:paraId="6127C5FC" w14:textId="77777777" w:rsidR="00261BFF" w:rsidRPr="001E4C06" w:rsidRDefault="0097361C" w:rsidP="00250F05">
      <w:pPr>
        <w:spacing w:after="0" w:line="240" w:lineRule="auto"/>
        <w:ind w:left="567"/>
        <w:jc w:val="both"/>
        <w:rPr>
          <w:i/>
        </w:rPr>
      </w:pPr>
      <w:r w:rsidRPr="00360314">
        <w:rPr>
          <w:i/>
        </w:rPr>
        <w:t xml:space="preserve">W przypadku wystąpienia jakichkolwiek potrąceń pomiędzy </w:t>
      </w:r>
      <w:r w:rsidR="00250F05" w:rsidRPr="00360314">
        <w:rPr>
          <w:i/>
        </w:rPr>
        <w:t>W</w:t>
      </w:r>
      <w:r w:rsidRPr="00360314">
        <w:rPr>
          <w:i/>
        </w:rPr>
        <w:t xml:space="preserve">ykonawcą a </w:t>
      </w:r>
      <w:r w:rsidR="00250F05" w:rsidRPr="00360314">
        <w:rPr>
          <w:i/>
        </w:rPr>
        <w:t>P</w:t>
      </w:r>
      <w:r w:rsidRPr="00360314">
        <w:rPr>
          <w:i/>
        </w:rPr>
        <w:t xml:space="preserve">odwykonawcą lub dalszym </w:t>
      </w:r>
      <w:r w:rsidR="00250F05" w:rsidRPr="00360314">
        <w:rPr>
          <w:i/>
        </w:rPr>
        <w:t>P</w:t>
      </w:r>
      <w:r w:rsidRPr="00360314">
        <w:rPr>
          <w:i/>
        </w:rPr>
        <w:t xml:space="preserve">odwykonawcą oświadczenie powinno zawierać informację o akceptacji dokonanego </w:t>
      </w:r>
      <w:r w:rsidRPr="00360314">
        <w:rPr>
          <w:i/>
        </w:rPr>
        <w:lastRenderedPageBreak/>
        <w:t>potracenia.</w:t>
      </w:r>
      <w:r w:rsidR="00B54EDE" w:rsidRPr="00360314">
        <w:rPr>
          <w:i/>
        </w:rPr>
        <w:t xml:space="preserve"> </w:t>
      </w:r>
      <w:r w:rsidRPr="00360314">
        <w:rPr>
          <w:i/>
        </w:rPr>
        <w:t>Oświadczenie winno być podpisane przez osobę upoważnioną do reprezentacji podwykonawcy na zewnątrz.</w:t>
      </w:r>
      <w:r w:rsidR="00B54EDE" w:rsidRPr="00360314">
        <w:rPr>
          <w:i/>
        </w:rPr>
        <w:t xml:space="preserve"> </w:t>
      </w:r>
      <w:r w:rsidRPr="00360314">
        <w:rPr>
          <w:i/>
        </w:rPr>
        <w:t>Jeżeli oświadczenie będzie podp</w:t>
      </w:r>
      <w:r w:rsidR="00B54EDE" w:rsidRPr="00360314">
        <w:rPr>
          <w:i/>
        </w:rPr>
        <w:t>isane przez pełnomocnika wraz z </w:t>
      </w:r>
      <w:r w:rsidRPr="00360314">
        <w:rPr>
          <w:i/>
        </w:rPr>
        <w:t>oświadczeniem należy przedłożyć pełnomocnictwo (oryginał lub uwierzytelniona kopia pełnomocnictwa). Wzór oświadczenia Podwykonawcy stanowi załącznik nr …</w:t>
      </w:r>
      <w:r w:rsidR="00B54EDE" w:rsidRPr="00360314">
        <w:rPr>
          <w:i/>
        </w:rPr>
        <w:t xml:space="preserve">… </w:t>
      </w:r>
      <w:r w:rsidRPr="00360314">
        <w:rPr>
          <w:i/>
        </w:rPr>
        <w:t xml:space="preserve">do </w:t>
      </w:r>
      <w:r w:rsidR="00B54EDE" w:rsidRPr="00360314">
        <w:rPr>
          <w:i/>
        </w:rPr>
        <w:t>U</w:t>
      </w:r>
      <w:r w:rsidR="00261BFF" w:rsidRPr="00360314">
        <w:rPr>
          <w:i/>
        </w:rPr>
        <w:t>mowy.</w:t>
      </w:r>
    </w:p>
    <w:p w14:paraId="4DE3508D" w14:textId="77777777" w:rsidR="0070245B" w:rsidRPr="00360314" w:rsidRDefault="00044CA1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W</w:t>
      </w:r>
      <w:r w:rsidR="0070245B" w:rsidRPr="00360314">
        <w:rPr>
          <w:i/>
        </w:rPr>
        <w:t xml:space="preserve"> przypadku uchylania się przez Wykonawcę od obowiązku zapłaty wymagalnego wynagrodzenia przysługującego Podwykonawcy, który zawarł:</w:t>
      </w:r>
    </w:p>
    <w:p w14:paraId="249622AB" w14:textId="77777777" w:rsidR="00250F05" w:rsidRPr="00360314" w:rsidRDefault="0070245B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zaakceptowaną przez Zamawiającego umowę o Podwykonawstwo, której przedmiotem są roboty budowlane lub</w:t>
      </w:r>
      <w:r w:rsidR="00250F05" w:rsidRPr="00360314">
        <w:rPr>
          <w:i/>
        </w:rPr>
        <w:t>;</w:t>
      </w:r>
    </w:p>
    <w:p w14:paraId="2EBCADC0" w14:textId="77777777" w:rsidR="00250F05" w:rsidRPr="00360314" w:rsidRDefault="0070245B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przedłożoną Zamawiającemu umowę o Podwykonawstwo, której przedmiotem są dostawy lub usługi, </w:t>
      </w:r>
    </w:p>
    <w:p w14:paraId="176257FF" w14:textId="58C14E13" w:rsidR="00250F05" w:rsidRPr="00360314" w:rsidRDefault="0070245B" w:rsidP="00250F05">
      <w:pPr>
        <w:spacing w:after="0" w:line="240" w:lineRule="auto"/>
        <w:ind w:left="567"/>
        <w:jc w:val="both"/>
        <w:rPr>
          <w:i/>
        </w:rPr>
      </w:pPr>
      <w:r w:rsidRPr="00360314">
        <w:rPr>
          <w:i/>
        </w:rPr>
        <w:t>Zamawiający zapłaci bezpośrednio Podwykonawcy kwotę należnego wynagrodzenia bez odsetek należnych Podwykonawcy, zgodnie z t</w:t>
      </w:r>
      <w:r w:rsidR="00D57CF9" w:rsidRPr="00360314">
        <w:rPr>
          <w:i/>
        </w:rPr>
        <w:t>reścią umowy o podwykonawstwo z </w:t>
      </w:r>
      <w:r w:rsidRPr="00360314">
        <w:rPr>
          <w:i/>
        </w:rPr>
        <w:t>zastrzeżeniem ust. 2</w:t>
      </w:r>
      <w:r w:rsidR="00072B5D" w:rsidRPr="00360314">
        <w:rPr>
          <w:i/>
        </w:rPr>
        <w:t>4</w:t>
      </w:r>
      <w:r w:rsidRPr="00360314">
        <w:rPr>
          <w:i/>
        </w:rPr>
        <w:t>-2</w:t>
      </w:r>
      <w:r w:rsidR="00072B5D" w:rsidRPr="00360314">
        <w:rPr>
          <w:i/>
        </w:rPr>
        <w:t>7</w:t>
      </w:r>
      <w:r w:rsidR="00DF164B" w:rsidRPr="00360314">
        <w:rPr>
          <w:i/>
        </w:rPr>
        <w:t xml:space="preserve"> oraz</w:t>
      </w:r>
      <w:r w:rsidR="00624F4B" w:rsidRPr="00360314">
        <w:rPr>
          <w:i/>
        </w:rPr>
        <w:t xml:space="preserve"> z uwzględnieniem treści art. 647</w:t>
      </w:r>
      <w:r w:rsidR="00624F4B" w:rsidRPr="00360314">
        <w:rPr>
          <w:i/>
          <w:vertAlign w:val="superscript"/>
        </w:rPr>
        <w:t xml:space="preserve">1 </w:t>
      </w:r>
      <w:r w:rsidR="00624F4B" w:rsidRPr="00360314">
        <w:rPr>
          <w:i/>
        </w:rPr>
        <w:t>§ 3 KC</w:t>
      </w:r>
      <w:r w:rsidR="005B434D">
        <w:rPr>
          <w:i/>
        </w:rPr>
        <w:t>.</w:t>
      </w:r>
      <w:r w:rsidR="00624F4B" w:rsidRPr="00360314">
        <w:rPr>
          <w:i/>
        </w:rPr>
        <w:t>.</w:t>
      </w:r>
    </w:p>
    <w:p w14:paraId="32D6A2C9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Jeżeli w terminie określonym w zaakceptowanej przez Zamawiającego umowie o podwykonawstwo, Wykonawca, Podwykonawca lub dalszy Podwykonawca nie zapłaci wymagalnego wynagrodzenia przysługującego Podwykonawcy, Podwykonawca może zwrócić się z żądaniem zapłaty należnego wynagrodzenia bezpośrednio do Zamawiającego.</w:t>
      </w:r>
    </w:p>
    <w:p w14:paraId="6F2FC7FE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Przed dokonaniem zapłaty na żądanie, o którym mowa w ust. 2</w:t>
      </w:r>
      <w:r w:rsidR="007230BA">
        <w:rPr>
          <w:i/>
        </w:rPr>
        <w:t>2</w:t>
      </w:r>
      <w:r w:rsidRPr="00360314">
        <w:rPr>
          <w:i/>
        </w:rPr>
        <w:t xml:space="preserve">, Zamawiający wezwie Wykonawcę do zgłoszenia pisemnych uwag dotyczących zasadności bezpośredniej zapłaty wynagrodzenia Podwykonawcy lub dalszemu Podwykonawcy, w terminie nie krótszym niż 7 dni od dnia doręczenia wezwania Podwykonawcy. </w:t>
      </w:r>
    </w:p>
    <w:p w14:paraId="17184659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W przypadku zgłoszenia przez Wykonawcę uwag, o których mowa w ust. </w:t>
      </w:r>
      <w:r w:rsidR="00072B5D" w:rsidRPr="00360314">
        <w:rPr>
          <w:i/>
        </w:rPr>
        <w:t>2</w:t>
      </w:r>
      <w:r w:rsidR="007230BA">
        <w:rPr>
          <w:i/>
        </w:rPr>
        <w:t>3</w:t>
      </w:r>
      <w:r w:rsidRPr="00360314">
        <w:rPr>
          <w:i/>
        </w:rPr>
        <w:t>, podważających zasadność bezpośredniej zapłaty, Zamawiający może:</w:t>
      </w:r>
    </w:p>
    <w:p w14:paraId="194F8D8A" w14:textId="77777777" w:rsidR="001F46BF" w:rsidRPr="00360314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nie dokonać bezpośredniej zapłaty wynagrodzenia Podwykonawcy, jeżeli Wykonawca wykaże niezasadność takiej zapłaty albo</w:t>
      </w:r>
      <w:r w:rsidR="001F46BF" w:rsidRPr="00360314">
        <w:rPr>
          <w:i/>
        </w:rPr>
        <w:t>;</w:t>
      </w:r>
    </w:p>
    <w:p w14:paraId="1BF5AC5E" w14:textId="77777777" w:rsidR="001F46BF" w:rsidRPr="00360314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złożyć do depozytu sądowego kwotę potrzebną na pokryc</w:t>
      </w:r>
      <w:r w:rsidR="001F46BF" w:rsidRPr="00360314">
        <w:rPr>
          <w:i/>
        </w:rPr>
        <w:t>ie wynagrodzenia Podwykonawcy w </w:t>
      </w:r>
      <w:r w:rsidRPr="00360314">
        <w:rPr>
          <w:i/>
        </w:rPr>
        <w:t>przypadku zaistnienia zasadniczej wątpliwości co do wysokości kwoty należnej zapłaty lub podmiotu, któremu płatność się należy albo</w:t>
      </w:r>
      <w:r w:rsidR="001F46BF" w:rsidRPr="00360314">
        <w:rPr>
          <w:i/>
        </w:rPr>
        <w:t>;</w:t>
      </w:r>
    </w:p>
    <w:p w14:paraId="3AE265B2" w14:textId="77777777" w:rsidR="001F46BF" w:rsidRPr="00360314" w:rsidRDefault="0097361C" w:rsidP="00B130AA">
      <w:pPr>
        <w:numPr>
          <w:ilvl w:val="1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dokonać bezpośredniej zapłaty wynagrodzenia Podwykonawcy lub dalszemu Podwykonawcy, jeżeli Podwykonawca lub dalszy Podwykonawca wykaże zasadność takiej zapłaty. </w:t>
      </w:r>
    </w:p>
    <w:p w14:paraId="1A642573" w14:textId="77777777" w:rsidR="00212BD0" w:rsidRPr="00360314" w:rsidRDefault="0097361C" w:rsidP="002E27CD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Zamawiający</w:t>
      </w:r>
      <w:r w:rsidR="00886A79" w:rsidRPr="00360314">
        <w:rPr>
          <w:i/>
        </w:rPr>
        <w:t xml:space="preserve"> jest zobowiązany zapłacić Podwykonawcy należne wynagrodzenie, będące przedmiotem żądania, o którym mowa w ust. </w:t>
      </w:r>
      <w:r w:rsidR="007230BA" w:rsidRPr="00360314">
        <w:rPr>
          <w:i/>
        </w:rPr>
        <w:t>2</w:t>
      </w:r>
      <w:r w:rsidR="007230BA">
        <w:rPr>
          <w:i/>
        </w:rPr>
        <w:t>2</w:t>
      </w:r>
      <w:r w:rsidR="00886A79" w:rsidRPr="00360314">
        <w:rPr>
          <w:i/>
        </w:rPr>
        <w:t xml:space="preserve">, jeżeli Podwykonawca udokumentuje jego zasadność fakturą oraz dokumentami potwierdzającymi wykonanie i odbiór robót, a Wykonawca nie złoży w trybie określonym w ust. </w:t>
      </w:r>
      <w:r w:rsidR="007230BA" w:rsidRPr="00360314">
        <w:rPr>
          <w:i/>
        </w:rPr>
        <w:t>2</w:t>
      </w:r>
      <w:r w:rsidR="007230BA">
        <w:rPr>
          <w:i/>
        </w:rPr>
        <w:t>3</w:t>
      </w:r>
      <w:r w:rsidR="007230BA" w:rsidRPr="00360314">
        <w:rPr>
          <w:i/>
        </w:rPr>
        <w:t xml:space="preserve"> </w:t>
      </w:r>
      <w:r w:rsidR="00886A79" w:rsidRPr="00360314">
        <w:rPr>
          <w:i/>
        </w:rPr>
        <w:t>uwag wykazujących niezasadność bezpośredniej zapłaty. Bezpośrednia zapłata obejmuje wyłącznie należne wynagrodzenie bez odsetek należnych Podwykonawcy. Zapłata nie może przekroczyć wysokości wynagrodzenia należnego Wykonawcy z tytułu wykonanych robót, dostaw lub usług, które zostało określone w umowie pomiędzy Zamawiającym a Wykonawcą.</w:t>
      </w:r>
    </w:p>
    <w:p w14:paraId="0EFD60B5" w14:textId="77777777" w:rsidR="00886A79" w:rsidRPr="00360314" w:rsidRDefault="00886A79" w:rsidP="00886A79">
      <w:pPr>
        <w:spacing w:after="0" w:line="240" w:lineRule="auto"/>
        <w:ind w:left="170"/>
        <w:jc w:val="both"/>
        <w:rPr>
          <w:i/>
        </w:rPr>
      </w:pPr>
    </w:p>
    <w:p w14:paraId="2973AE83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Za brak zapłaty przez Wykonawcę lub nieterminową zapłatę przez niego </w:t>
      </w:r>
      <w:r w:rsidRPr="00360314">
        <w:rPr>
          <w:i/>
          <w:kern w:val="2"/>
        </w:rPr>
        <w:t xml:space="preserve">wynagrodzenia należnego podwykonawcom lub dalszym podwykonawcom Wykonawca obowiązany jest zapłacić Zamawiającemu karę </w:t>
      </w:r>
      <w:r w:rsidR="001F46BF" w:rsidRPr="00360314">
        <w:rPr>
          <w:i/>
          <w:kern w:val="2"/>
        </w:rPr>
        <w:t>umowną, o której</w:t>
      </w:r>
      <w:r w:rsidRPr="00360314">
        <w:rPr>
          <w:i/>
          <w:kern w:val="2"/>
        </w:rPr>
        <w:t xml:space="preserve"> mowa w </w:t>
      </w:r>
      <w:r w:rsidRPr="00360314">
        <w:rPr>
          <w:i/>
        </w:rPr>
        <w:t>§1</w:t>
      </w:r>
      <w:r w:rsidR="00671E3D" w:rsidRPr="00360314">
        <w:rPr>
          <w:i/>
        </w:rPr>
        <w:t>4</w:t>
      </w:r>
      <w:r w:rsidRPr="00360314">
        <w:rPr>
          <w:i/>
        </w:rPr>
        <w:t xml:space="preserve"> ust.1 pkt 1 lit. e) i f)</w:t>
      </w:r>
      <w:r w:rsidRPr="00360314">
        <w:rPr>
          <w:i/>
          <w:kern w:val="2"/>
        </w:rPr>
        <w:t>.</w:t>
      </w:r>
    </w:p>
    <w:p w14:paraId="55FA9840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>Kwotę równą kwocie zapłaconej Podwykonawcy, dalszemu Podwykonawcy lub skierowanej do depozytu sądowego Zamawiający potrąci z wynagrodzenia należnego Wykonawcy.</w:t>
      </w:r>
    </w:p>
    <w:p w14:paraId="09AFC617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Jeżeli zmiana albo rezygnacja z </w:t>
      </w:r>
      <w:r w:rsidR="001F46BF" w:rsidRPr="00360314">
        <w:rPr>
          <w:i/>
        </w:rPr>
        <w:t>P</w:t>
      </w:r>
      <w:r w:rsidRPr="00360314">
        <w:rPr>
          <w:i/>
        </w:rPr>
        <w:t xml:space="preserve">odwykonawcy dotyczy podmiotu, na którego zasoby </w:t>
      </w:r>
      <w:r w:rsidR="001F46BF" w:rsidRPr="00360314">
        <w:rPr>
          <w:i/>
        </w:rPr>
        <w:t>W</w:t>
      </w:r>
      <w:r w:rsidRPr="00360314">
        <w:rPr>
          <w:i/>
        </w:rPr>
        <w:t xml:space="preserve">ykonawca powoływał się, w celu wykazania spełniania warunków udziału w postępowaniu, </w:t>
      </w:r>
      <w:r w:rsidR="001F46BF" w:rsidRPr="00360314">
        <w:rPr>
          <w:i/>
        </w:rPr>
        <w:t>W</w:t>
      </w:r>
      <w:r w:rsidRPr="00360314">
        <w:rPr>
          <w:i/>
        </w:rPr>
        <w:t xml:space="preserve">ykonawca jest obowiązany wykazać Zamawiającemu, że proponowany inny </w:t>
      </w:r>
      <w:r w:rsidR="001F46BF" w:rsidRPr="00360314">
        <w:rPr>
          <w:i/>
        </w:rPr>
        <w:t>P</w:t>
      </w:r>
      <w:r w:rsidRPr="00360314">
        <w:rPr>
          <w:i/>
        </w:rPr>
        <w:t xml:space="preserve">odwykonawca lub </w:t>
      </w:r>
      <w:r w:rsidR="001F46BF" w:rsidRPr="00360314">
        <w:rPr>
          <w:i/>
        </w:rPr>
        <w:t>W</w:t>
      </w:r>
      <w:r w:rsidRPr="00360314">
        <w:rPr>
          <w:i/>
        </w:rPr>
        <w:t xml:space="preserve">ykonawca samodzielnie spełnia je w stopniu nie mniejszym niż </w:t>
      </w:r>
      <w:r w:rsidR="00090FC1" w:rsidRPr="00360314">
        <w:rPr>
          <w:i/>
        </w:rPr>
        <w:t>P</w:t>
      </w:r>
      <w:r w:rsidRPr="00360314">
        <w:rPr>
          <w:i/>
        </w:rPr>
        <w:t xml:space="preserve">odwykonawca, na którego zasoby </w:t>
      </w:r>
      <w:r w:rsidR="001F46BF" w:rsidRPr="00360314">
        <w:rPr>
          <w:i/>
        </w:rPr>
        <w:t>W</w:t>
      </w:r>
      <w:r w:rsidRPr="00360314">
        <w:rPr>
          <w:i/>
        </w:rPr>
        <w:t>ykon</w:t>
      </w:r>
      <w:r w:rsidR="00A6658F" w:rsidRPr="00360314">
        <w:rPr>
          <w:i/>
        </w:rPr>
        <w:t>awca powoływał się w </w:t>
      </w:r>
      <w:r w:rsidR="001F46BF" w:rsidRPr="00360314">
        <w:rPr>
          <w:i/>
        </w:rPr>
        <w:t>trakcie postępowania o </w:t>
      </w:r>
      <w:r w:rsidRPr="00360314">
        <w:rPr>
          <w:i/>
        </w:rPr>
        <w:t xml:space="preserve">udzielenie zamówienia. </w:t>
      </w:r>
    </w:p>
    <w:p w14:paraId="374F16FB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Jeżeli powierzenie </w:t>
      </w:r>
      <w:r w:rsidR="0017777A" w:rsidRPr="00360314">
        <w:rPr>
          <w:i/>
        </w:rPr>
        <w:t>P</w:t>
      </w:r>
      <w:r w:rsidRPr="00360314">
        <w:rPr>
          <w:i/>
        </w:rPr>
        <w:t>odwykonawcy wykonania części</w:t>
      </w:r>
      <w:r w:rsidR="0017777A" w:rsidRPr="00360314">
        <w:rPr>
          <w:i/>
        </w:rPr>
        <w:t xml:space="preserve"> przedmiotu</w:t>
      </w:r>
      <w:r w:rsidRPr="00360314">
        <w:rPr>
          <w:i/>
        </w:rPr>
        <w:t xml:space="preserve"> </w:t>
      </w:r>
      <w:r w:rsidR="0017777A" w:rsidRPr="00360314">
        <w:rPr>
          <w:i/>
        </w:rPr>
        <w:t xml:space="preserve">Umowy </w:t>
      </w:r>
      <w:r w:rsidRPr="00360314">
        <w:rPr>
          <w:i/>
        </w:rPr>
        <w:t xml:space="preserve">na roboty budowlane lub usługi następuje w trakcie jego realizacji, </w:t>
      </w:r>
      <w:r w:rsidR="001F46BF" w:rsidRPr="00360314">
        <w:rPr>
          <w:i/>
        </w:rPr>
        <w:t>W</w:t>
      </w:r>
      <w:r w:rsidRPr="00360314">
        <w:rPr>
          <w:i/>
        </w:rPr>
        <w:t>ykonawca przedstawia</w:t>
      </w:r>
      <w:r w:rsidR="00854EE7" w:rsidRPr="00360314">
        <w:rPr>
          <w:i/>
        </w:rPr>
        <w:t xml:space="preserve"> wraz ze wzorem umowy</w:t>
      </w:r>
      <w:r w:rsidRPr="00360314">
        <w:rPr>
          <w:i/>
        </w:rPr>
        <w:t xml:space="preserve"> oświadczenie,  lub oświadczenia lub dokumenty potwierdzające brak podstaw wykluczenia wobec </w:t>
      </w:r>
      <w:r w:rsidRPr="00360314">
        <w:rPr>
          <w:i/>
        </w:rPr>
        <w:lastRenderedPageBreak/>
        <w:t xml:space="preserve">tego </w:t>
      </w:r>
      <w:r w:rsidR="00090FC1" w:rsidRPr="00360314">
        <w:rPr>
          <w:i/>
        </w:rPr>
        <w:t>P</w:t>
      </w:r>
      <w:r w:rsidRPr="00360314">
        <w:rPr>
          <w:i/>
        </w:rPr>
        <w:t xml:space="preserve">odwykonawcy. </w:t>
      </w:r>
    </w:p>
    <w:p w14:paraId="70315E9E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Jeżeli Zamawiający stwierdzi, że wobec danego </w:t>
      </w:r>
      <w:r w:rsidR="0017777A" w:rsidRPr="00360314">
        <w:rPr>
          <w:i/>
        </w:rPr>
        <w:t>P</w:t>
      </w:r>
      <w:r w:rsidRPr="00360314">
        <w:rPr>
          <w:i/>
        </w:rPr>
        <w:t xml:space="preserve">odwykonawcy zachodzą podstawy wykluczenia, </w:t>
      </w:r>
      <w:r w:rsidR="0017777A" w:rsidRPr="00360314">
        <w:rPr>
          <w:i/>
        </w:rPr>
        <w:t>W</w:t>
      </w:r>
      <w:r w:rsidRPr="00360314">
        <w:rPr>
          <w:i/>
        </w:rPr>
        <w:t>ykonawca obowiązany jest zastąpić tego</w:t>
      </w:r>
      <w:r w:rsidR="00671E3D" w:rsidRPr="00360314">
        <w:rPr>
          <w:i/>
        </w:rPr>
        <w:t xml:space="preserve"> </w:t>
      </w:r>
      <w:r w:rsidR="0017777A" w:rsidRPr="00360314">
        <w:rPr>
          <w:i/>
        </w:rPr>
        <w:t>P</w:t>
      </w:r>
      <w:r w:rsidR="00671E3D" w:rsidRPr="00360314">
        <w:rPr>
          <w:i/>
        </w:rPr>
        <w:t>odwykonawcę lub zrezygnować z </w:t>
      </w:r>
      <w:r w:rsidRPr="00360314">
        <w:rPr>
          <w:i/>
        </w:rPr>
        <w:t xml:space="preserve">powierzenia wykonania części </w:t>
      </w:r>
      <w:r w:rsidR="0017777A" w:rsidRPr="00360314">
        <w:rPr>
          <w:i/>
        </w:rPr>
        <w:t>przedmiotu Umowy</w:t>
      </w:r>
      <w:r w:rsidRPr="00360314">
        <w:rPr>
          <w:i/>
        </w:rPr>
        <w:t xml:space="preserve"> </w:t>
      </w:r>
      <w:r w:rsidR="0017777A" w:rsidRPr="00360314">
        <w:rPr>
          <w:i/>
        </w:rPr>
        <w:t>P</w:t>
      </w:r>
      <w:r w:rsidRPr="00360314">
        <w:rPr>
          <w:i/>
        </w:rPr>
        <w:t xml:space="preserve">odwykonawcy. </w:t>
      </w:r>
    </w:p>
    <w:p w14:paraId="3107BF85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Przepisy ust. </w:t>
      </w:r>
      <w:r w:rsidR="0033711B">
        <w:rPr>
          <w:i/>
        </w:rPr>
        <w:t>29</w:t>
      </w:r>
      <w:r w:rsidR="0033711B" w:rsidRPr="00360314">
        <w:rPr>
          <w:i/>
        </w:rPr>
        <w:t xml:space="preserve"> </w:t>
      </w:r>
      <w:r w:rsidRPr="00360314">
        <w:rPr>
          <w:i/>
        </w:rPr>
        <w:t xml:space="preserve">i </w:t>
      </w:r>
      <w:r w:rsidR="00072B5D" w:rsidRPr="00360314">
        <w:rPr>
          <w:i/>
        </w:rPr>
        <w:t>3</w:t>
      </w:r>
      <w:r w:rsidR="0033711B">
        <w:rPr>
          <w:i/>
        </w:rPr>
        <w:t>0</w:t>
      </w:r>
      <w:r w:rsidRPr="00360314">
        <w:rPr>
          <w:i/>
        </w:rPr>
        <w:t xml:space="preserve"> stosuje się wobec dalszych </w:t>
      </w:r>
      <w:r w:rsidR="001F46BF" w:rsidRPr="00360314">
        <w:rPr>
          <w:i/>
        </w:rPr>
        <w:t>P</w:t>
      </w:r>
      <w:r w:rsidRPr="00360314">
        <w:rPr>
          <w:i/>
        </w:rPr>
        <w:t xml:space="preserve">odwykonawców. </w:t>
      </w:r>
    </w:p>
    <w:p w14:paraId="114B2F5B" w14:textId="77777777" w:rsidR="001F46BF" w:rsidRPr="00360314" w:rsidRDefault="0097361C" w:rsidP="00B130AA">
      <w:pPr>
        <w:numPr>
          <w:ilvl w:val="0"/>
          <w:numId w:val="8"/>
        </w:numPr>
        <w:spacing w:after="0" w:line="240" w:lineRule="auto"/>
        <w:jc w:val="both"/>
        <w:rPr>
          <w:i/>
        </w:rPr>
      </w:pPr>
      <w:r w:rsidRPr="00360314">
        <w:rPr>
          <w:i/>
        </w:rPr>
        <w:t xml:space="preserve">Powierzenie wykonania części </w:t>
      </w:r>
      <w:r w:rsidR="00671E3D" w:rsidRPr="00360314">
        <w:rPr>
          <w:i/>
        </w:rPr>
        <w:t>przedmiotu Umowy</w:t>
      </w:r>
      <w:r w:rsidRPr="00360314">
        <w:rPr>
          <w:i/>
        </w:rPr>
        <w:t xml:space="preserve"> </w:t>
      </w:r>
      <w:r w:rsidR="00090FC1" w:rsidRPr="00360314">
        <w:rPr>
          <w:i/>
        </w:rPr>
        <w:t>P</w:t>
      </w:r>
      <w:r w:rsidRPr="00360314">
        <w:rPr>
          <w:i/>
        </w:rPr>
        <w:t>odwyk</w:t>
      </w:r>
      <w:r w:rsidR="00671E3D" w:rsidRPr="00360314">
        <w:rPr>
          <w:i/>
        </w:rPr>
        <w:t xml:space="preserve">onawcom nie zwalnia </w:t>
      </w:r>
      <w:r w:rsidR="00090FC1" w:rsidRPr="00360314">
        <w:rPr>
          <w:i/>
        </w:rPr>
        <w:t>W</w:t>
      </w:r>
      <w:r w:rsidR="00671E3D" w:rsidRPr="00360314">
        <w:rPr>
          <w:i/>
        </w:rPr>
        <w:t>ykonawcy z </w:t>
      </w:r>
      <w:r w:rsidRPr="00360314">
        <w:rPr>
          <w:i/>
        </w:rPr>
        <w:t xml:space="preserve">odpowiedzialności za należyte wykonanie </w:t>
      </w:r>
      <w:r w:rsidR="00671E3D" w:rsidRPr="00360314">
        <w:rPr>
          <w:i/>
        </w:rPr>
        <w:t>całości przedmiotu Umowy</w:t>
      </w:r>
      <w:r w:rsidR="001E4C06">
        <w:rPr>
          <w:i/>
        </w:rPr>
        <w:t>.*</w:t>
      </w:r>
    </w:p>
    <w:p w14:paraId="0C6467F7" w14:textId="77777777" w:rsidR="00D715CC" w:rsidRPr="009214C0" w:rsidRDefault="00D715CC" w:rsidP="00261BFF">
      <w:pPr>
        <w:tabs>
          <w:tab w:val="left" w:pos="425"/>
        </w:tabs>
        <w:spacing w:after="0" w:line="240" w:lineRule="auto"/>
        <w:ind w:left="426"/>
        <w:jc w:val="both"/>
      </w:pPr>
    </w:p>
    <w:p w14:paraId="02F52129" w14:textId="77777777" w:rsidR="008B4BA5" w:rsidRPr="009214C0" w:rsidRDefault="008B4BA5" w:rsidP="00261BFF">
      <w:pPr>
        <w:tabs>
          <w:tab w:val="left" w:pos="425"/>
        </w:tabs>
        <w:spacing w:after="0" w:line="240" w:lineRule="auto"/>
        <w:ind w:left="426"/>
        <w:jc w:val="both"/>
      </w:pPr>
    </w:p>
    <w:p w14:paraId="1105DEBD" w14:textId="77777777" w:rsidR="0097361C" w:rsidRPr="009214C0" w:rsidRDefault="0097361C" w:rsidP="00261BFF">
      <w:pPr>
        <w:spacing w:after="0" w:line="240" w:lineRule="auto"/>
        <w:jc w:val="center"/>
      </w:pPr>
      <w:r w:rsidRPr="009214C0">
        <w:t>§7</w:t>
      </w:r>
    </w:p>
    <w:p w14:paraId="293EBF06" w14:textId="77777777" w:rsidR="00C53025" w:rsidRPr="009214C0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Strony ustalają wynagrodzenie umowne brutto za przedmiot </w:t>
      </w:r>
      <w:r w:rsidR="00D57CF9" w:rsidRPr="009214C0">
        <w:rPr>
          <w:rFonts w:cs="Calibri"/>
        </w:rPr>
        <w:t>U</w:t>
      </w:r>
      <w:r w:rsidRPr="009214C0">
        <w:rPr>
          <w:rFonts w:cs="Calibri"/>
        </w:rPr>
        <w:t>mowy szczeg</w:t>
      </w:r>
      <w:r w:rsidR="00D57CF9" w:rsidRPr="009214C0">
        <w:rPr>
          <w:rFonts w:cs="Calibri"/>
        </w:rPr>
        <w:t>ółowo określony w </w:t>
      </w:r>
      <w:r w:rsidR="00C53025" w:rsidRPr="009214C0">
        <w:rPr>
          <w:rFonts w:cs="Calibri"/>
        </w:rPr>
        <w:t>§1 i</w:t>
      </w:r>
      <w:r w:rsidRPr="009214C0">
        <w:rPr>
          <w:rFonts w:cs="Calibri"/>
        </w:rPr>
        <w:t xml:space="preserve"> §2 na kwotę</w:t>
      </w:r>
      <w:r w:rsidR="00372684" w:rsidRPr="009214C0">
        <w:rPr>
          <w:rFonts w:cs="Calibri"/>
        </w:rPr>
        <w:t xml:space="preserve"> </w:t>
      </w:r>
      <w:r w:rsidRPr="009214C0">
        <w:rPr>
          <w:rFonts w:cs="Calibri"/>
        </w:rPr>
        <w:t xml:space="preserve"> </w:t>
      </w:r>
      <w:r w:rsidR="002E2CF0" w:rsidRPr="009214C0">
        <w:rPr>
          <w:rFonts w:cs="Calibri"/>
        </w:rPr>
        <w:t>……………………</w:t>
      </w:r>
      <w:r w:rsidRPr="009214C0">
        <w:rPr>
          <w:rFonts w:cs="Calibri"/>
        </w:rPr>
        <w:t xml:space="preserve"> zł</w:t>
      </w:r>
      <w:r w:rsidRPr="009214C0">
        <w:rPr>
          <w:rFonts w:cs="Calibri"/>
          <w:bCs/>
        </w:rPr>
        <w:t xml:space="preserve"> </w:t>
      </w:r>
      <w:r w:rsidRPr="009214C0">
        <w:rPr>
          <w:rFonts w:cs="Calibri"/>
        </w:rPr>
        <w:t>(s</w:t>
      </w:r>
      <w:r w:rsidR="00D57CF9" w:rsidRPr="009214C0">
        <w:rPr>
          <w:rFonts w:cs="Calibri"/>
        </w:rPr>
        <w:t xml:space="preserve">łownie: </w:t>
      </w:r>
      <w:r w:rsidR="002E2CF0" w:rsidRPr="009214C0">
        <w:rPr>
          <w:rFonts w:cs="Calibri"/>
        </w:rPr>
        <w:t>………………………………………………………………</w:t>
      </w:r>
      <w:r w:rsidR="00EC4727" w:rsidRPr="009214C0">
        <w:rPr>
          <w:rFonts w:cs="Calibri"/>
        </w:rPr>
        <w:t>)</w:t>
      </w:r>
      <w:r w:rsidR="000F73D1" w:rsidRPr="009214C0">
        <w:rPr>
          <w:rFonts w:cs="Calibri"/>
        </w:rPr>
        <w:t>.</w:t>
      </w:r>
    </w:p>
    <w:p w14:paraId="673302CC" w14:textId="77777777" w:rsidR="0097361C" w:rsidRPr="009214C0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Wykonawca oświadcza, że jest płatnikiem VAT i posiada NIP ……</w:t>
      </w:r>
      <w:r w:rsidR="00D57CF9" w:rsidRPr="009214C0">
        <w:rPr>
          <w:rFonts w:cs="Calibri"/>
        </w:rPr>
        <w:t>……</w:t>
      </w:r>
      <w:r w:rsidRPr="009214C0">
        <w:rPr>
          <w:rFonts w:cs="Calibri"/>
        </w:rPr>
        <w:t>…., Zamawi</w:t>
      </w:r>
      <w:r w:rsidR="00C3564C" w:rsidRPr="009214C0">
        <w:rPr>
          <w:rFonts w:cs="Calibri"/>
        </w:rPr>
        <w:t>a</w:t>
      </w:r>
      <w:r w:rsidR="00270995" w:rsidRPr="009214C0">
        <w:rPr>
          <w:rFonts w:cs="Calibri"/>
        </w:rPr>
        <w:t xml:space="preserve">jący oświadcza, że posiada NIP: </w:t>
      </w:r>
      <w:r w:rsidR="00C3564C" w:rsidRPr="009214C0">
        <w:rPr>
          <w:rFonts w:cs="Calibri"/>
        </w:rPr>
        <w:t>675000</w:t>
      </w:r>
      <w:r w:rsidR="00C65EDD" w:rsidRPr="009214C0">
        <w:rPr>
          <w:rFonts w:cs="Calibri"/>
        </w:rPr>
        <w:t>0444</w:t>
      </w:r>
      <w:r w:rsidR="001E4C06">
        <w:rPr>
          <w:rFonts w:cs="Calibri"/>
        </w:rPr>
        <w:t>.</w:t>
      </w:r>
    </w:p>
    <w:p w14:paraId="2AFF401A" w14:textId="0B026A1E" w:rsidR="0097361C" w:rsidRPr="009214C0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Strony ustalają, że rozliczenie Wykonawcy za przedmiot </w:t>
      </w:r>
      <w:r w:rsidR="00D57CF9" w:rsidRPr="009214C0">
        <w:rPr>
          <w:rFonts w:cs="Calibri"/>
        </w:rPr>
        <w:t>U</w:t>
      </w:r>
      <w:r w:rsidRPr="009214C0">
        <w:rPr>
          <w:rFonts w:cs="Calibri"/>
        </w:rPr>
        <w:t xml:space="preserve">mowy, będzie się odbywało </w:t>
      </w:r>
      <w:r w:rsidR="001144F1">
        <w:rPr>
          <w:rFonts w:cs="Calibri"/>
        </w:rPr>
        <w:t xml:space="preserve">na podstawie faktury końcowej </w:t>
      </w:r>
      <w:r w:rsidR="00B70AE6" w:rsidRPr="00B70AE6">
        <w:rPr>
          <w:rFonts w:cs="Calibri"/>
        </w:rPr>
        <w:t>wystawion</w:t>
      </w:r>
      <w:r w:rsidR="00B70AE6">
        <w:rPr>
          <w:rFonts w:cs="Calibri"/>
        </w:rPr>
        <w:t>ej</w:t>
      </w:r>
      <w:r w:rsidR="00B70AE6" w:rsidRPr="00B70AE6">
        <w:rPr>
          <w:rFonts w:cs="Calibri"/>
        </w:rPr>
        <w:t xml:space="preserve"> po wykonaniu wszystkich prac, na podstawie końcowego protokołu odbioru robót i protokołu potwierdzającego usunięcie ewentualnych wad stwierdzonych przy odbiorze końcowym, podpisanego przez Kierownika budowy i nadzór Zamawiającego</w:t>
      </w:r>
      <w:r w:rsidR="00FA3E8D" w:rsidRPr="009214C0">
        <w:rPr>
          <w:rFonts w:cs="Calibri"/>
        </w:rPr>
        <w:t>.</w:t>
      </w:r>
      <w:r w:rsidR="009E7F48" w:rsidRPr="009214C0">
        <w:rPr>
          <w:rFonts w:cs="Calibri"/>
        </w:rPr>
        <w:t xml:space="preserve"> </w:t>
      </w:r>
      <w:r w:rsidR="00212BD0" w:rsidRPr="00360314">
        <w:rPr>
          <w:rFonts w:eastAsia="Times New Roman" w:cs="Calibri"/>
          <w:i/>
          <w:kern w:val="28"/>
          <w:lang w:eastAsia="pl-PL"/>
        </w:rPr>
        <w:t>W protoko</w:t>
      </w:r>
      <w:r w:rsidR="00FD6880">
        <w:rPr>
          <w:rFonts w:eastAsia="Times New Roman" w:cs="Calibri"/>
          <w:i/>
          <w:kern w:val="28"/>
          <w:lang w:eastAsia="pl-PL"/>
        </w:rPr>
        <w:t>le</w:t>
      </w:r>
      <w:r w:rsidR="00212BD0" w:rsidRPr="00360314">
        <w:rPr>
          <w:rFonts w:eastAsia="Times New Roman" w:cs="Calibri"/>
          <w:i/>
          <w:kern w:val="28"/>
          <w:lang w:eastAsia="pl-PL"/>
        </w:rPr>
        <w:t xml:space="preserve"> odbioru,  winien być określony kwotowy udział robót, dostaw lub usług wykonanych przez podwykonawcę/ów w odbieranym zakresie prac</w:t>
      </w:r>
      <w:r w:rsidR="001E4C06">
        <w:rPr>
          <w:rFonts w:eastAsia="Times New Roman" w:cs="Calibri"/>
          <w:i/>
          <w:kern w:val="28"/>
          <w:lang w:eastAsia="pl-PL"/>
        </w:rPr>
        <w:t>*</w:t>
      </w:r>
      <w:r w:rsidR="00212BD0" w:rsidRPr="00360314">
        <w:rPr>
          <w:rFonts w:eastAsia="Times New Roman" w:cs="Calibri"/>
          <w:i/>
          <w:kern w:val="28"/>
          <w:lang w:eastAsia="pl-PL"/>
        </w:rPr>
        <w:t>.</w:t>
      </w:r>
      <w:r w:rsidR="00212BD0" w:rsidRPr="009214C0">
        <w:rPr>
          <w:rFonts w:eastAsia="Times New Roman" w:cs="Calibri"/>
          <w:kern w:val="28"/>
          <w:lang w:eastAsia="pl-PL"/>
        </w:rPr>
        <w:t xml:space="preserve"> Zapłata nie może przekroczyć wysokości wynagrodzenia należnego Wykonawcy z tytułu wykonanych robót, dostaw lub usług, któr</w:t>
      </w:r>
      <w:r w:rsidR="00A95C49" w:rsidRPr="009214C0">
        <w:rPr>
          <w:rFonts w:eastAsia="Times New Roman" w:cs="Calibri"/>
          <w:kern w:val="28"/>
          <w:lang w:eastAsia="pl-PL"/>
        </w:rPr>
        <w:t>e</w:t>
      </w:r>
      <w:r w:rsidR="00212BD0" w:rsidRPr="009214C0">
        <w:rPr>
          <w:rFonts w:eastAsia="Times New Roman" w:cs="Calibri"/>
          <w:kern w:val="28"/>
          <w:lang w:eastAsia="pl-PL"/>
        </w:rPr>
        <w:t xml:space="preserve"> został</w:t>
      </w:r>
      <w:r w:rsidR="00BA0D71" w:rsidRPr="009214C0">
        <w:rPr>
          <w:rFonts w:eastAsia="Times New Roman" w:cs="Calibri"/>
          <w:kern w:val="28"/>
          <w:lang w:eastAsia="pl-PL"/>
        </w:rPr>
        <w:t>o</w:t>
      </w:r>
      <w:r w:rsidR="00212BD0" w:rsidRPr="009214C0">
        <w:rPr>
          <w:rFonts w:eastAsia="Times New Roman" w:cs="Calibri"/>
          <w:kern w:val="28"/>
          <w:lang w:eastAsia="pl-PL"/>
        </w:rPr>
        <w:t xml:space="preserve"> określon</w:t>
      </w:r>
      <w:r w:rsidR="00BA0D71" w:rsidRPr="009214C0">
        <w:rPr>
          <w:rFonts w:eastAsia="Times New Roman" w:cs="Calibri"/>
          <w:kern w:val="28"/>
          <w:lang w:eastAsia="pl-PL"/>
        </w:rPr>
        <w:t>e</w:t>
      </w:r>
      <w:r w:rsidR="00212BD0" w:rsidRPr="009214C0">
        <w:rPr>
          <w:rFonts w:eastAsia="Times New Roman" w:cs="Calibri"/>
          <w:kern w:val="28"/>
          <w:lang w:eastAsia="pl-PL"/>
        </w:rPr>
        <w:t xml:space="preserve"> w umowie pomiędzy Zamawiającym a Wykonawcą.</w:t>
      </w:r>
    </w:p>
    <w:p w14:paraId="5C791B82" w14:textId="7B339667" w:rsidR="002E1C4C" w:rsidRPr="009214C0" w:rsidRDefault="00AF5CE5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M</w:t>
      </w:r>
      <w:r w:rsidR="0097361C" w:rsidRPr="009214C0">
        <w:rPr>
          <w:rFonts w:cs="Calibri"/>
        </w:rPr>
        <w:t xml:space="preserve">ateriały i urządzenia dostarczone na plac budowy będą mogły być ujęte w protokole </w:t>
      </w:r>
      <w:r w:rsidR="00A605CC" w:rsidRPr="009214C0">
        <w:rPr>
          <w:rFonts w:cs="Calibri"/>
        </w:rPr>
        <w:t>odbioru</w:t>
      </w:r>
      <w:r w:rsidR="00A605CC">
        <w:rPr>
          <w:rFonts w:cs="Calibri"/>
        </w:rPr>
        <w:t xml:space="preserve"> końcowego. </w:t>
      </w:r>
      <w:r w:rsidR="0097361C" w:rsidRPr="009214C0">
        <w:rPr>
          <w:rFonts w:cs="Calibri"/>
        </w:rPr>
        <w:t xml:space="preserve">. </w:t>
      </w:r>
      <w:r w:rsidR="003558C5">
        <w:rPr>
          <w:rFonts w:cs="Calibri"/>
        </w:rPr>
        <w:t xml:space="preserve">Z dniem końcowego odbioru robót </w:t>
      </w:r>
      <w:r w:rsidR="0097361C" w:rsidRPr="009214C0">
        <w:rPr>
          <w:rFonts w:cs="Calibri"/>
        </w:rPr>
        <w:t>ich właścicielem staje się Zamawiający, a Wykonawca do czasu ich odbioru końcowego będzie ponosił za nie pełną odpowiedzialność.</w:t>
      </w:r>
    </w:p>
    <w:p w14:paraId="5675E55F" w14:textId="77777777" w:rsidR="002E1C4C" w:rsidRPr="009214C0" w:rsidRDefault="0097361C" w:rsidP="00C42254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  <w:strike/>
        </w:rPr>
      </w:pPr>
      <w:r w:rsidRPr="009214C0">
        <w:rPr>
          <w:rFonts w:cs="Calibri"/>
        </w:rPr>
        <w:t xml:space="preserve">Wykonawca nie może dokonywać cesji wierzytelności wynikających z niniejszej </w:t>
      </w:r>
      <w:r w:rsidR="000E16C7" w:rsidRPr="009214C0">
        <w:rPr>
          <w:rFonts w:cs="Calibri"/>
        </w:rPr>
        <w:t>U</w:t>
      </w:r>
      <w:r w:rsidRPr="009214C0">
        <w:rPr>
          <w:rFonts w:cs="Calibri"/>
        </w:rPr>
        <w:t>mowy.</w:t>
      </w:r>
    </w:p>
    <w:p w14:paraId="03ED5B96" w14:textId="0EF80189" w:rsidR="002E1C4C" w:rsidRPr="001F0942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Strony uzgodniły, że należności za roboty będą</w:t>
      </w:r>
      <w:r w:rsidR="00C53025" w:rsidRPr="009214C0">
        <w:rPr>
          <w:rFonts w:cs="Calibri"/>
        </w:rPr>
        <w:t xml:space="preserve"> realizowane w formie przelewu</w:t>
      </w:r>
      <w:r w:rsidRPr="009214C0">
        <w:rPr>
          <w:rFonts w:cs="Calibri"/>
        </w:rPr>
        <w:t xml:space="preserve"> w terminie</w:t>
      </w:r>
      <w:r w:rsidR="00A35AC9" w:rsidRPr="009214C0">
        <w:rPr>
          <w:rFonts w:cs="Calibri"/>
        </w:rPr>
        <w:t xml:space="preserve"> do</w:t>
      </w:r>
      <w:r w:rsidRPr="009214C0">
        <w:rPr>
          <w:rFonts w:cs="Calibri"/>
        </w:rPr>
        <w:t xml:space="preserve"> </w:t>
      </w:r>
      <w:r w:rsidRPr="00360314">
        <w:rPr>
          <w:rFonts w:cs="Calibri"/>
        </w:rPr>
        <w:t>21</w:t>
      </w:r>
      <w:r w:rsidRPr="009214C0">
        <w:rPr>
          <w:rFonts w:cs="Calibri"/>
        </w:rPr>
        <w:t xml:space="preserve"> dni od daty otrzymania </w:t>
      </w:r>
      <w:r w:rsidR="000E16C7" w:rsidRPr="009214C0">
        <w:rPr>
          <w:rFonts w:cs="Calibri"/>
        </w:rPr>
        <w:t xml:space="preserve">przez Zamawiającego </w:t>
      </w:r>
      <w:r w:rsidRPr="009214C0">
        <w:rPr>
          <w:rFonts w:cs="Calibri"/>
        </w:rPr>
        <w:t>prawidłowo wystawio</w:t>
      </w:r>
      <w:r w:rsidR="00270995" w:rsidRPr="009214C0">
        <w:rPr>
          <w:rFonts w:cs="Calibri"/>
        </w:rPr>
        <w:t>n</w:t>
      </w:r>
      <w:r w:rsidR="00832ABB">
        <w:rPr>
          <w:rFonts w:cs="Calibri"/>
        </w:rPr>
        <w:t>ej</w:t>
      </w:r>
      <w:r w:rsidR="00270995" w:rsidRPr="009214C0">
        <w:rPr>
          <w:rFonts w:cs="Calibri"/>
        </w:rPr>
        <w:t xml:space="preserve"> faktur</w:t>
      </w:r>
      <w:r w:rsidR="00832ABB">
        <w:rPr>
          <w:rFonts w:cs="Calibri"/>
        </w:rPr>
        <w:t>y</w:t>
      </w:r>
      <w:r w:rsidRPr="009214C0">
        <w:rPr>
          <w:rFonts w:cs="Calibri"/>
        </w:rPr>
        <w:t xml:space="preserve"> i </w:t>
      </w:r>
      <w:r w:rsidRPr="001F0942">
        <w:rPr>
          <w:rFonts w:cs="Calibri"/>
        </w:rPr>
        <w:t xml:space="preserve">pod warunkiem, że oświadczenie lub inny dokument podwykonawcy o otrzymaniu zapłaty będzie dołączone na co najmniej trzy dni przed upływem terminu płatności. Jeżeli oświadczenie lub inny dokument </w:t>
      </w:r>
      <w:r w:rsidR="000E16C7" w:rsidRPr="001F0942">
        <w:rPr>
          <w:rFonts w:cs="Calibri"/>
        </w:rPr>
        <w:t>P</w:t>
      </w:r>
      <w:r w:rsidRPr="001F0942">
        <w:rPr>
          <w:rFonts w:cs="Calibri"/>
        </w:rPr>
        <w:t>odwykonawcy o otrzymaniu zapłaty wynagrodzenia zostanie przedłoż</w:t>
      </w:r>
      <w:r w:rsidR="000E16C7" w:rsidRPr="001F0942">
        <w:rPr>
          <w:rFonts w:cs="Calibri"/>
        </w:rPr>
        <w:t>ony w </w:t>
      </w:r>
      <w:r w:rsidRPr="001F0942">
        <w:rPr>
          <w:rFonts w:cs="Calibri"/>
        </w:rPr>
        <w:t>19,20,21</w:t>
      </w:r>
      <w:r w:rsidR="000E16C7" w:rsidRPr="001F0942">
        <w:rPr>
          <w:rFonts w:cs="Calibri"/>
        </w:rPr>
        <w:t xml:space="preserve"> </w:t>
      </w:r>
      <w:r w:rsidRPr="001F0942">
        <w:rPr>
          <w:rFonts w:cs="Calibri"/>
        </w:rPr>
        <w:t>dniu licząc od daty otrzymania faktur przez Zamawiającego w takim przypadku termin zapłaty faktur ulega wydłużeniu odpowiednio od 1 do 3 dni bez  naliczania odsetek</w:t>
      </w:r>
      <w:r w:rsidR="001E4C06" w:rsidRPr="001F0942">
        <w:rPr>
          <w:rFonts w:cs="Calibri"/>
        </w:rPr>
        <w:t>*</w:t>
      </w:r>
      <w:r w:rsidRPr="001F0942">
        <w:rPr>
          <w:rFonts w:cs="Calibri"/>
        </w:rPr>
        <w:t>.</w:t>
      </w:r>
      <w:r w:rsidRPr="00AF5CE5">
        <w:rPr>
          <w:rFonts w:cs="Calibri"/>
        </w:rPr>
        <w:t xml:space="preserve"> Zapłata wynagrodzenia nastąpi na konto Wykonawcy w Banku …………………… nr</w:t>
      </w:r>
      <w:r w:rsidR="000E16C7" w:rsidRPr="00AF5CE5">
        <w:rPr>
          <w:rFonts w:cs="Calibri"/>
        </w:rPr>
        <w:t xml:space="preserve"> </w:t>
      </w:r>
      <w:r w:rsidRPr="001F0942">
        <w:rPr>
          <w:rFonts w:cs="Calibri"/>
        </w:rPr>
        <w:t>………</w:t>
      </w:r>
      <w:r w:rsidR="000E16C7" w:rsidRPr="001F0942">
        <w:rPr>
          <w:rFonts w:cs="Calibri"/>
        </w:rPr>
        <w:t>………………………</w:t>
      </w:r>
      <w:r w:rsidRPr="001F0942">
        <w:rPr>
          <w:rFonts w:cs="Calibri"/>
        </w:rPr>
        <w:t>….</w:t>
      </w:r>
    </w:p>
    <w:p w14:paraId="43DF3673" w14:textId="77777777" w:rsidR="002E1C4C" w:rsidRPr="001F0942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1F0942">
        <w:rPr>
          <w:rFonts w:cs="Calibri"/>
        </w:rPr>
        <w:t>Warunkiem zapłaty przez Zamawiającego części należnego wynagrodzenia za odebrane roboty budowlane jest przedstawienie dowodów zapłaty wymagalnego wynagrodzenia podwykonawcom, biorącym udział w realizacji robót budowlanych</w:t>
      </w:r>
      <w:r w:rsidR="001E4C06" w:rsidRPr="001F0942">
        <w:rPr>
          <w:rFonts w:cs="Calibri"/>
        </w:rPr>
        <w:t>*</w:t>
      </w:r>
      <w:r w:rsidR="00252349" w:rsidRPr="001F0942">
        <w:rPr>
          <w:rFonts w:cs="Calibri"/>
        </w:rPr>
        <w:t>.</w:t>
      </w:r>
    </w:p>
    <w:p w14:paraId="6538B304" w14:textId="0ADD08AC" w:rsidR="002E1C4C" w:rsidRPr="001F0942" w:rsidRDefault="0097361C" w:rsidP="0025024C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1F0942">
        <w:rPr>
          <w:rFonts w:cs="Calibri"/>
        </w:rPr>
        <w:t>W przypadku nieprzedstawienia przez Wykon</w:t>
      </w:r>
      <w:r w:rsidR="007D72F2" w:rsidRPr="001F0942">
        <w:rPr>
          <w:rFonts w:cs="Calibri"/>
        </w:rPr>
        <w:t>awcę wszystkich dowodów zapłaty</w:t>
      </w:r>
      <w:r w:rsidRPr="001F0942">
        <w:rPr>
          <w:rFonts w:cs="Calibri"/>
        </w:rPr>
        <w:t xml:space="preserve">, o których mowa w </w:t>
      </w:r>
      <w:r w:rsidR="00034462" w:rsidRPr="001F0942">
        <w:rPr>
          <w:rFonts w:cs="Calibri"/>
        </w:rPr>
        <w:t>ust.</w:t>
      </w:r>
      <w:r w:rsidRPr="001F0942">
        <w:rPr>
          <w:rFonts w:cs="Calibri"/>
        </w:rPr>
        <w:t xml:space="preserve"> 12, wstrzymuje się wypłatę należnego wynagrodzenia</w:t>
      </w:r>
      <w:r w:rsidR="002E1C4C" w:rsidRPr="001F0942">
        <w:rPr>
          <w:rFonts w:cs="Calibri"/>
        </w:rPr>
        <w:t xml:space="preserve"> za odebrane roboty budowlane w </w:t>
      </w:r>
      <w:r w:rsidRPr="001F0942">
        <w:rPr>
          <w:rFonts w:cs="Calibri"/>
        </w:rPr>
        <w:t>części równej sumie kwot wynikających z nieprzedstawionych dowodów zapłaty</w:t>
      </w:r>
      <w:r w:rsidR="0025024C" w:rsidRPr="001F0942">
        <w:rPr>
          <w:rFonts w:cs="Calibri"/>
        </w:rPr>
        <w:t xml:space="preserve"> </w:t>
      </w:r>
      <w:r w:rsidR="00BA0D71" w:rsidRPr="001F0942">
        <w:rPr>
          <w:rFonts w:cs="Calibri"/>
        </w:rPr>
        <w:t>z </w:t>
      </w:r>
      <w:r w:rsidR="0025024C" w:rsidRPr="001F0942">
        <w:rPr>
          <w:rFonts w:cs="Calibri"/>
        </w:rPr>
        <w:t>uwzględnieniem treści art. 647</w:t>
      </w:r>
      <w:r w:rsidR="0025024C" w:rsidRPr="001F0942">
        <w:rPr>
          <w:rFonts w:cs="Calibri"/>
          <w:vertAlign w:val="superscript"/>
        </w:rPr>
        <w:t xml:space="preserve">1 </w:t>
      </w:r>
      <w:r w:rsidR="0025024C" w:rsidRPr="001F0942">
        <w:rPr>
          <w:rFonts w:cs="Calibri"/>
        </w:rPr>
        <w:t>§ 3 KC.</w:t>
      </w:r>
      <w:r w:rsidR="001E4C06" w:rsidRPr="001F0942">
        <w:rPr>
          <w:rFonts w:cs="Calibri"/>
        </w:rPr>
        <w:t>*</w:t>
      </w:r>
    </w:p>
    <w:p w14:paraId="4B38871B" w14:textId="77777777" w:rsidR="0097361C" w:rsidRDefault="0097361C" w:rsidP="00B130A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Strony postanawiają, że zapłata następuje w dniu </w:t>
      </w:r>
      <w:r w:rsidR="0059459E">
        <w:rPr>
          <w:rFonts w:cs="Calibri"/>
        </w:rPr>
        <w:t>uznania</w:t>
      </w:r>
      <w:r w:rsidR="0059459E" w:rsidRPr="009214C0">
        <w:rPr>
          <w:rFonts w:cs="Calibri"/>
        </w:rPr>
        <w:t xml:space="preserve"> </w:t>
      </w:r>
      <w:r w:rsidRPr="009214C0">
        <w:rPr>
          <w:rFonts w:cs="Calibri"/>
        </w:rPr>
        <w:t xml:space="preserve">rachunku </w:t>
      </w:r>
      <w:r w:rsidR="00252349" w:rsidRPr="009214C0">
        <w:rPr>
          <w:rFonts w:cs="Calibri"/>
        </w:rPr>
        <w:t xml:space="preserve">bankowego </w:t>
      </w:r>
      <w:r w:rsidR="0059459E">
        <w:rPr>
          <w:rFonts w:cs="Calibri"/>
        </w:rPr>
        <w:t>Wykonawcy</w:t>
      </w:r>
      <w:r w:rsidRPr="009214C0">
        <w:rPr>
          <w:rFonts w:cs="Calibri"/>
        </w:rPr>
        <w:t xml:space="preserve">. </w:t>
      </w:r>
    </w:p>
    <w:p w14:paraId="52A3EACD" w14:textId="77777777" w:rsidR="00A12901" w:rsidRPr="00A12901" w:rsidRDefault="00A12901" w:rsidP="00A12901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A12901">
        <w:rPr>
          <w:rFonts w:cs="Calibri"/>
        </w:rPr>
        <w:t>Wykonawca, jeżeli jest czynnym podatnikiem VAT oświadcza, że numer rachunku bankowego wskazany na fakturze został umieszczony w wykazie, o którym mowa w art. 96b ustawy z 11.03.2004 r. o podatku od towarów i usług (tzw. biała lista podatników VAT). W przypadku gdyby jednak wskazany przez Wykonawcę rachunek nie był wskazany w ww. wykazie to strony ustalają, że Zamawiający jest uprawniony do dokonania zapłaty na wybrany przez siebie rachunek bankowy Wykonawcy widniejący w ww. wykazie.</w:t>
      </w:r>
    </w:p>
    <w:p w14:paraId="7573AC10" w14:textId="77777777" w:rsidR="00A12901" w:rsidRPr="00A12901" w:rsidRDefault="00A12901" w:rsidP="00A12901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cs="Calibri"/>
        </w:rPr>
      </w:pPr>
      <w:r w:rsidRPr="00A12901">
        <w:rPr>
          <w:rFonts w:cs="Calibri"/>
        </w:rPr>
        <w:t xml:space="preserve">W przypadku, gdy obowiązek zapłaty mechanizmem podzielonej płatności wynika z obowiązujących przepisów prawa Zamawiający dokona zapłaty faktury VAT mechanizmem podzielonej płatności, przewidzianym w art. 108 a ustawy o podatku od towarów i usług. W pozostałych przypadkach </w:t>
      </w:r>
      <w:r w:rsidRPr="00A12901">
        <w:rPr>
          <w:rFonts w:cs="Calibri"/>
        </w:rPr>
        <w:lastRenderedPageBreak/>
        <w:t>Zamawiający uprawniony będzie do zapłaty ceny lub jej części, wynikającej z faktury VAT mechanizmem podzielonej płatności.</w:t>
      </w:r>
    </w:p>
    <w:p w14:paraId="719CC9BC" w14:textId="77777777" w:rsidR="00A12901" w:rsidRPr="009214C0" w:rsidRDefault="00A12901" w:rsidP="001F0942">
      <w:pPr>
        <w:pStyle w:val="Akapitzlist"/>
        <w:suppressAutoHyphens/>
        <w:spacing w:after="0" w:line="240" w:lineRule="auto"/>
        <w:ind w:left="170"/>
        <w:jc w:val="both"/>
        <w:rPr>
          <w:rFonts w:cs="Calibri"/>
        </w:rPr>
      </w:pPr>
    </w:p>
    <w:p w14:paraId="26F42F1A" w14:textId="77777777" w:rsidR="0097361C" w:rsidRPr="009214C0" w:rsidRDefault="0097361C" w:rsidP="00261BFF">
      <w:pPr>
        <w:spacing w:after="0" w:line="240" w:lineRule="auto"/>
        <w:ind w:left="360" w:right="-46"/>
        <w:jc w:val="both"/>
      </w:pPr>
    </w:p>
    <w:p w14:paraId="00BFD164" w14:textId="77777777" w:rsidR="0097361C" w:rsidRPr="009214C0" w:rsidRDefault="0097361C" w:rsidP="002E1C4C">
      <w:pPr>
        <w:spacing w:after="0" w:line="240" w:lineRule="auto"/>
        <w:jc w:val="center"/>
      </w:pPr>
      <w:r w:rsidRPr="009214C0">
        <w:t>§8</w:t>
      </w:r>
    </w:p>
    <w:p w14:paraId="59D08DBE" w14:textId="77777777" w:rsidR="0097361C" w:rsidRPr="009214C0" w:rsidRDefault="0097361C" w:rsidP="00B130AA">
      <w:pPr>
        <w:numPr>
          <w:ilvl w:val="0"/>
          <w:numId w:val="10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Wykonawca zobowiązuje się wykonać przedmiot </w:t>
      </w:r>
      <w:r w:rsidR="00862D17" w:rsidRPr="009214C0">
        <w:rPr>
          <w:kern w:val="2"/>
        </w:rPr>
        <w:t>U</w:t>
      </w:r>
      <w:r w:rsidRPr="009214C0">
        <w:rPr>
          <w:kern w:val="2"/>
        </w:rPr>
        <w:t xml:space="preserve">mowy przy użyciu </w:t>
      </w:r>
      <w:r w:rsidR="00252349" w:rsidRPr="009214C0">
        <w:rPr>
          <w:kern w:val="2"/>
        </w:rPr>
        <w:t>materiałów, urządzeń i </w:t>
      </w:r>
      <w:r w:rsidRPr="009214C0">
        <w:rPr>
          <w:kern w:val="2"/>
        </w:rPr>
        <w:t xml:space="preserve">wyposażenia zgodnych z dokumentacją </w:t>
      </w:r>
      <w:r w:rsidR="005838A5">
        <w:rPr>
          <w:kern w:val="2"/>
        </w:rPr>
        <w:t>techniczną</w:t>
      </w:r>
      <w:r w:rsidRPr="009214C0">
        <w:rPr>
          <w:kern w:val="2"/>
        </w:rPr>
        <w:t>. Zast</w:t>
      </w:r>
      <w:r w:rsidR="00252349" w:rsidRPr="009214C0">
        <w:rPr>
          <w:kern w:val="2"/>
        </w:rPr>
        <w:t>osowane materiały, urządzenia i </w:t>
      </w:r>
      <w:r w:rsidRPr="009214C0">
        <w:rPr>
          <w:kern w:val="2"/>
        </w:rPr>
        <w:t xml:space="preserve">wyposażenie winny posiadać certyfikaty, </w:t>
      </w:r>
      <w:r w:rsidRPr="009214C0">
        <w:t>deklaracje właściwości użytkowych lub</w:t>
      </w:r>
      <w:r w:rsidRPr="009214C0">
        <w:rPr>
          <w:kern w:val="2"/>
        </w:rPr>
        <w:t xml:space="preserve"> deklaracje zgodności, atesty oraz być zgodne z kryt</w:t>
      </w:r>
      <w:r w:rsidR="00862D17" w:rsidRPr="009214C0">
        <w:rPr>
          <w:kern w:val="2"/>
        </w:rPr>
        <w:t>eriami technicznymi zawartymi w </w:t>
      </w:r>
      <w:r w:rsidRPr="009214C0">
        <w:rPr>
          <w:kern w:val="2"/>
        </w:rPr>
        <w:t>specyfikacjach technicznych wykonania i odbioru robót budowlanych i z właściw</w:t>
      </w:r>
      <w:r w:rsidR="00252349" w:rsidRPr="009214C0">
        <w:rPr>
          <w:kern w:val="2"/>
        </w:rPr>
        <w:t>ymi przepisami obowiązującymi w </w:t>
      </w:r>
      <w:r w:rsidRPr="009214C0">
        <w:rPr>
          <w:kern w:val="2"/>
        </w:rPr>
        <w:t xml:space="preserve">okresie realizacji </w:t>
      </w:r>
      <w:r w:rsidR="00D13ECA" w:rsidRPr="009214C0">
        <w:rPr>
          <w:kern w:val="2"/>
        </w:rPr>
        <w:t>U</w:t>
      </w:r>
      <w:r w:rsidRPr="009214C0">
        <w:rPr>
          <w:kern w:val="2"/>
        </w:rPr>
        <w:t>mowy.</w:t>
      </w:r>
    </w:p>
    <w:p w14:paraId="30DA9681" w14:textId="77777777" w:rsidR="0097361C" w:rsidRPr="009214C0" w:rsidRDefault="0097361C" w:rsidP="00B130AA">
      <w:pPr>
        <w:numPr>
          <w:ilvl w:val="0"/>
          <w:numId w:val="10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Dokumenty, o których mowa w ust. 1 Wykonawca przekaże Zamawiającemu podczas końcowego odbioru prac oraz udostępni do wglądu na każde żądanie Zamawiającego. </w:t>
      </w:r>
    </w:p>
    <w:p w14:paraId="4CCCA80E" w14:textId="77777777" w:rsidR="0097361C" w:rsidRPr="009214C0" w:rsidRDefault="0097361C" w:rsidP="00261BFF">
      <w:pPr>
        <w:tabs>
          <w:tab w:val="left" w:pos="375"/>
        </w:tabs>
        <w:suppressAutoHyphens/>
        <w:spacing w:after="0" w:line="240" w:lineRule="auto"/>
        <w:ind w:left="426"/>
        <w:jc w:val="both"/>
        <w:rPr>
          <w:kern w:val="2"/>
        </w:rPr>
      </w:pPr>
    </w:p>
    <w:p w14:paraId="62580F14" w14:textId="77777777" w:rsidR="008B4BA5" w:rsidRPr="009214C0" w:rsidRDefault="008B4BA5" w:rsidP="00261BFF">
      <w:pPr>
        <w:tabs>
          <w:tab w:val="left" w:pos="375"/>
        </w:tabs>
        <w:suppressAutoHyphens/>
        <w:spacing w:after="0" w:line="240" w:lineRule="auto"/>
        <w:ind w:left="426"/>
        <w:jc w:val="both"/>
        <w:rPr>
          <w:kern w:val="2"/>
        </w:rPr>
      </w:pPr>
    </w:p>
    <w:p w14:paraId="674764FB" w14:textId="77777777" w:rsidR="0097361C" w:rsidRPr="009214C0" w:rsidRDefault="0097361C" w:rsidP="002D1752">
      <w:pPr>
        <w:spacing w:after="0" w:line="240" w:lineRule="auto"/>
        <w:jc w:val="center"/>
      </w:pPr>
      <w:r w:rsidRPr="009214C0">
        <w:t>§9</w:t>
      </w:r>
    </w:p>
    <w:p w14:paraId="38F9CE8C" w14:textId="77777777" w:rsidR="00A03D4B" w:rsidRPr="009214C0" w:rsidRDefault="0097361C" w:rsidP="00C65ED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Przedstawicielem </w:t>
      </w:r>
      <w:r w:rsidR="00C65EDD" w:rsidRPr="009214C0">
        <w:rPr>
          <w:rFonts w:cs="Calibri"/>
        </w:rPr>
        <w:t xml:space="preserve">Zamawiającego na budowie jest Inspektor Nadzoru mgr inż. </w:t>
      </w:r>
      <w:r w:rsidR="00141445">
        <w:rPr>
          <w:rFonts w:cs="Calibri"/>
        </w:rPr>
        <w:t>…………………..</w:t>
      </w:r>
      <w:r w:rsidR="00C65EDD" w:rsidRPr="009214C0">
        <w:rPr>
          <w:rFonts w:cs="Calibri"/>
        </w:rPr>
        <w:t xml:space="preserve"> posiadający uprawnienia budowlane</w:t>
      </w:r>
      <w:r w:rsidR="008111E4">
        <w:rPr>
          <w:rFonts w:cs="Calibri"/>
        </w:rPr>
        <w:t xml:space="preserve"> ………………..</w:t>
      </w:r>
      <w:r w:rsidR="00C65EDD" w:rsidRPr="009214C0">
        <w:rPr>
          <w:rFonts w:cs="Calibri"/>
        </w:rPr>
        <w:t>, a w przypadku jego nieobecności inne osoby wyznaczone przez Zamawiającego</w:t>
      </w:r>
      <w:r w:rsidRPr="009214C0">
        <w:rPr>
          <w:rFonts w:cs="Calibri"/>
        </w:rPr>
        <w:t>.</w:t>
      </w:r>
      <w:r w:rsidR="00BE4353">
        <w:rPr>
          <w:rFonts w:cs="Calibri"/>
        </w:rPr>
        <w:t xml:space="preserve">  </w:t>
      </w:r>
    </w:p>
    <w:p w14:paraId="627590C5" w14:textId="77777777" w:rsidR="0097361C" w:rsidRPr="009214C0" w:rsidRDefault="0097361C" w:rsidP="00B130AA">
      <w:pPr>
        <w:numPr>
          <w:ilvl w:val="0"/>
          <w:numId w:val="11"/>
        </w:numPr>
        <w:spacing w:after="0" w:line="240" w:lineRule="auto"/>
        <w:jc w:val="both"/>
      </w:pPr>
      <w:r w:rsidRPr="009214C0">
        <w:t>Kierownikiem budowy</w:t>
      </w:r>
      <w:r w:rsidR="008111E4">
        <w:t>/robót</w:t>
      </w:r>
      <w:r w:rsidRPr="009214C0">
        <w:t xml:space="preserve"> jest ………………………………………</w:t>
      </w:r>
      <w:r w:rsidR="00FA6526" w:rsidRPr="009214C0">
        <w:t xml:space="preserve"> </w:t>
      </w:r>
      <w:r w:rsidRPr="009214C0">
        <w:t>posi</w:t>
      </w:r>
      <w:r w:rsidR="00FA6526" w:rsidRPr="009214C0">
        <w:t>adający uprawnienia budowlane w </w:t>
      </w:r>
      <w:r w:rsidRPr="009214C0">
        <w:t>specjalności ……………………</w:t>
      </w:r>
      <w:r w:rsidR="00FA6526" w:rsidRPr="009214C0">
        <w:t>…………</w:t>
      </w:r>
      <w:r w:rsidRPr="009214C0">
        <w:t xml:space="preserve"> </w:t>
      </w:r>
    </w:p>
    <w:p w14:paraId="533FD372" w14:textId="77777777" w:rsidR="0097361C" w:rsidRPr="009214C0" w:rsidRDefault="0097361C" w:rsidP="00261BFF">
      <w:pPr>
        <w:tabs>
          <w:tab w:val="left" w:pos="180"/>
          <w:tab w:val="left" w:pos="360"/>
        </w:tabs>
        <w:spacing w:after="0" w:line="240" w:lineRule="auto"/>
        <w:ind w:left="426"/>
        <w:jc w:val="both"/>
        <w:rPr>
          <w:strike/>
        </w:rPr>
      </w:pPr>
    </w:p>
    <w:p w14:paraId="529F9C3F" w14:textId="77777777" w:rsidR="00DB79C0" w:rsidRPr="009214C0" w:rsidRDefault="00DB79C0" w:rsidP="00261BFF">
      <w:pPr>
        <w:tabs>
          <w:tab w:val="left" w:pos="180"/>
          <w:tab w:val="left" w:pos="360"/>
        </w:tabs>
        <w:spacing w:after="0" w:line="240" w:lineRule="auto"/>
        <w:ind w:left="426"/>
        <w:jc w:val="both"/>
        <w:rPr>
          <w:strike/>
        </w:rPr>
      </w:pPr>
    </w:p>
    <w:p w14:paraId="503A02F0" w14:textId="77777777" w:rsidR="00463875" w:rsidRPr="009214C0" w:rsidRDefault="007A1D4B" w:rsidP="002C0903">
      <w:pPr>
        <w:suppressAutoHyphens/>
        <w:adjustRightInd/>
        <w:spacing w:after="0" w:line="240" w:lineRule="auto"/>
        <w:ind w:left="426" w:hanging="426"/>
        <w:jc w:val="center"/>
        <w:rPr>
          <w:kern w:val="1"/>
          <w:lang w:eastAsia="zh-CN"/>
        </w:rPr>
      </w:pPr>
      <w:r w:rsidRPr="009214C0">
        <w:rPr>
          <w:kern w:val="1"/>
          <w:lang w:eastAsia="zh-CN"/>
        </w:rPr>
        <w:t>§</w:t>
      </w:r>
      <w:r w:rsidR="00463875" w:rsidRPr="009214C0">
        <w:rPr>
          <w:kern w:val="1"/>
          <w:lang w:eastAsia="zh-CN"/>
        </w:rPr>
        <w:t>10</w:t>
      </w:r>
    </w:p>
    <w:p w14:paraId="5C8F9A29" w14:textId="16A14E07" w:rsidR="001B4EED" w:rsidRPr="009214C0" w:rsidRDefault="001B4EED" w:rsidP="00FA1AAE">
      <w:pPr>
        <w:suppressAutoHyphens/>
        <w:adjustRightInd/>
        <w:spacing w:after="0" w:line="240" w:lineRule="auto"/>
        <w:ind w:firstLine="170"/>
        <w:jc w:val="both"/>
        <w:rPr>
          <w:kern w:val="1"/>
          <w:lang w:eastAsia="zh-CN"/>
        </w:rPr>
      </w:pPr>
      <w:r w:rsidRPr="009214C0">
        <w:rPr>
          <w:rFonts w:eastAsia="Calibri"/>
          <w:kern w:val="1"/>
          <w:lang w:eastAsia="zh-CN"/>
        </w:rPr>
        <w:t xml:space="preserve">Wykonawca oświadcza, że posiada </w:t>
      </w:r>
      <w:r w:rsidRPr="009214C0">
        <w:rPr>
          <w:kern w:val="1"/>
          <w:lang w:eastAsia="zh-CN"/>
        </w:rPr>
        <w:t>ubezpiecz</w:t>
      </w:r>
      <w:r w:rsidR="002D4A4B" w:rsidRPr="009214C0">
        <w:rPr>
          <w:kern w:val="1"/>
          <w:lang w:eastAsia="zh-CN"/>
        </w:rPr>
        <w:t>enie odpowiedzialności cywilnej</w:t>
      </w:r>
      <w:r w:rsidR="00BB2386">
        <w:rPr>
          <w:kern w:val="1"/>
          <w:lang w:eastAsia="zh-CN"/>
        </w:rPr>
        <w:t>.</w:t>
      </w:r>
      <w:r w:rsidR="00FA3E8D" w:rsidRPr="009214C0">
        <w:rPr>
          <w:kern w:val="1"/>
          <w:lang w:eastAsia="zh-CN"/>
        </w:rPr>
        <w:t xml:space="preserve"> </w:t>
      </w:r>
    </w:p>
    <w:p w14:paraId="0C1A0318" w14:textId="77777777" w:rsidR="001B4EED" w:rsidRPr="009214C0" w:rsidRDefault="001B4EED" w:rsidP="002C0903">
      <w:pPr>
        <w:suppressAutoHyphens/>
        <w:adjustRightInd/>
        <w:spacing w:after="0" w:line="240" w:lineRule="auto"/>
        <w:ind w:left="426" w:hanging="426"/>
        <w:jc w:val="center"/>
        <w:rPr>
          <w:kern w:val="1"/>
          <w:lang w:eastAsia="zh-CN"/>
        </w:rPr>
      </w:pPr>
    </w:p>
    <w:p w14:paraId="5CF56E48" w14:textId="77777777" w:rsidR="00463875" w:rsidRPr="009214C0" w:rsidRDefault="00463875" w:rsidP="002C0903">
      <w:pPr>
        <w:suppressAutoHyphens/>
        <w:adjustRightInd/>
        <w:spacing w:after="0" w:line="240" w:lineRule="auto"/>
        <w:ind w:left="426" w:hanging="426"/>
        <w:jc w:val="center"/>
        <w:rPr>
          <w:kern w:val="1"/>
          <w:lang w:eastAsia="zh-CN"/>
        </w:rPr>
      </w:pPr>
      <w:r w:rsidRPr="009214C0">
        <w:rPr>
          <w:kern w:val="1"/>
          <w:lang w:eastAsia="zh-CN"/>
        </w:rPr>
        <w:t>§11</w:t>
      </w:r>
    </w:p>
    <w:p w14:paraId="1A7C3073" w14:textId="3B3FFEDE" w:rsidR="00463875" w:rsidRPr="00D72F16" w:rsidRDefault="00D72F16" w:rsidP="00D72F16">
      <w:pPr>
        <w:pStyle w:val="Akapitzlist"/>
        <w:suppressAutoHyphens/>
        <w:spacing w:after="0" w:line="240" w:lineRule="auto"/>
        <w:ind w:left="170"/>
        <w:jc w:val="both"/>
        <w:rPr>
          <w:rFonts w:cs="Calibri"/>
          <w:kern w:val="1"/>
          <w:lang w:eastAsia="zh-CN"/>
        </w:rPr>
      </w:pPr>
      <w:r w:rsidRPr="00D72F16">
        <w:rPr>
          <w:kern w:val="1"/>
          <w:lang w:eastAsia="zh-CN"/>
        </w:rPr>
        <w:t>Niniejsza Umowa nie wymaga wniesienia zabezpieczenia należytego wykonania umowy</w:t>
      </w:r>
      <w:r>
        <w:rPr>
          <w:kern w:val="1"/>
          <w:lang w:eastAsia="zh-CN"/>
        </w:rPr>
        <w:t>.</w:t>
      </w:r>
    </w:p>
    <w:p w14:paraId="1721D7B8" w14:textId="77777777" w:rsidR="00D72F16" w:rsidRDefault="00D72F16" w:rsidP="002C0903">
      <w:pPr>
        <w:spacing w:after="0" w:line="240" w:lineRule="auto"/>
        <w:jc w:val="center"/>
      </w:pPr>
    </w:p>
    <w:p w14:paraId="33BDB721" w14:textId="21215761" w:rsidR="0097361C" w:rsidRPr="009214C0" w:rsidRDefault="00463875" w:rsidP="002C0903">
      <w:pPr>
        <w:spacing w:after="0" w:line="240" w:lineRule="auto"/>
        <w:jc w:val="center"/>
      </w:pPr>
      <w:r w:rsidRPr="009214C0">
        <w:t>§12</w:t>
      </w:r>
    </w:p>
    <w:p w14:paraId="102730F4" w14:textId="77777777" w:rsidR="00F531A3" w:rsidRPr="009214C0" w:rsidRDefault="00F531A3" w:rsidP="00B130AA">
      <w:pPr>
        <w:numPr>
          <w:ilvl w:val="0"/>
          <w:numId w:val="14"/>
        </w:numPr>
        <w:suppressAutoHyphens/>
        <w:spacing w:after="0" w:line="240" w:lineRule="auto"/>
        <w:jc w:val="both"/>
        <w:rPr>
          <w:strike/>
        </w:rPr>
      </w:pPr>
      <w:r w:rsidRPr="009214C0">
        <w:t>Strony postanawiają, że przedmiotem odbioru końcowego będzie całość prac objętych Umową z zastrzeżeniem ust. 2 niniejszego paragrafu Umowy.</w:t>
      </w:r>
    </w:p>
    <w:p w14:paraId="4A8DAA73" w14:textId="77777777" w:rsidR="00F531A3" w:rsidRPr="009214C0" w:rsidRDefault="00F531A3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>Zamawiający dokona sprawdzenia ilości i jakości robót podlegających zakryciu, a także zamontowanych zespołów (elementów) w terminie 3 dni roboczych, licząc od daty zgłoszenia tego faktu przez</w:t>
      </w:r>
      <w:r w:rsidR="002C0903" w:rsidRPr="009214C0">
        <w:t xml:space="preserve"> Wykonawcę w sposób opisany w §</w:t>
      </w:r>
      <w:r w:rsidRPr="009214C0">
        <w:t>5 ust. 11.</w:t>
      </w:r>
    </w:p>
    <w:p w14:paraId="37D0E541" w14:textId="77777777" w:rsidR="00F531A3" w:rsidRPr="009214C0" w:rsidRDefault="00FA3E8D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>Wykonawca (Kierownik budowy</w:t>
      </w:r>
      <w:r w:rsidR="00D20ACB">
        <w:t>/robót</w:t>
      </w:r>
      <w:r w:rsidR="00F531A3" w:rsidRPr="009214C0">
        <w:t>) zgłosi Zamawiającemu pisemnie gotowość do odbioru końcowego (wpis</w:t>
      </w:r>
      <w:r w:rsidR="003D1DB9" w:rsidRPr="009214C0">
        <w:t>em</w:t>
      </w:r>
      <w:r w:rsidRPr="009214C0">
        <w:t xml:space="preserve"> do</w:t>
      </w:r>
      <w:r w:rsidR="00F531A3" w:rsidRPr="009214C0">
        <w:t xml:space="preserve"> </w:t>
      </w:r>
      <w:r w:rsidR="00D20ACB">
        <w:t xml:space="preserve">roboczego </w:t>
      </w:r>
      <w:r w:rsidR="00F531A3" w:rsidRPr="009214C0">
        <w:t xml:space="preserve">dziennika budowy </w:t>
      </w:r>
      <w:r w:rsidR="003D1DB9" w:rsidRPr="009214C0">
        <w:t>oraz</w:t>
      </w:r>
      <w:r w:rsidR="00F531A3" w:rsidRPr="009214C0">
        <w:t xml:space="preserve"> odrębn</w:t>
      </w:r>
      <w:r w:rsidR="003D1DB9" w:rsidRPr="009214C0">
        <w:t>ym</w:t>
      </w:r>
      <w:r w:rsidR="00F531A3" w:rsidRPr="009214C0">
        <w:t xml:space="preserve"> pism</w:t>
      </w:r>
      <w:r w:rsidR="003D1DB9" w:rsidRPr="009214C0">
        <w:t>em</w:t>
      </w:r>
      <w:r w:rsidR="00F531A3" w:rsidRPr="009214C0">
        <w:t xml:space="preserve"> złożon</w:t>
      </w:r>
      <w:r w:rsidR="003D1DB9" w:rsidRPr="009214C0">
        <w:t>ym</w:t>
      </w:r>
      <w:r w:rsidR="00F531A3" w:rsidRPr="009214C0">
        <w:t xml:space="preserve"> </w:t>
      </w:r>
      <w:r w:rsidR="00591FC5" w:rsidRPr="009214C0">
        <w:t xml:space="preserve">w </w:t>
      </w:r>
      <w:r w:rsidR="00C65EDD" w:rsidRPr="009214C0">
        <w:t xml:space="preserve">pokoju </w:t>
      </w:r>
      <w:r w:rsidR="00D20ACB">
        <w:t>……….</w:t>
      </w:r>
      <w:r w:rsidR="00591FC5" w:rsidRPr="009214C0">
        <w:t>),</w:t>
      </w:r>
      <w:r w:rsidR="00F531A3" w:rsidRPr="009214C0">
        <w:t xml:space="preserve"> co najmniej na 5</w:t>
      </w:r>
      <w:r w:rsidR="008C44E5" w:rsidRPr="009214C0">
        <w:t> </w:t>
      </w:r>
      <w:r w:rsidR="00F531A3" w:rsidRPr="009214C0">
        <w:t>dni roboczyc</w:t>
      </w:r>
      <w:r w:rsidR="002C0903" w:rsidRPr="009214C0">
        <w:t>h przed terminem określonym w §</w:t>
      </w:r>
      <w:r w:rsidR="00F531A3" w:rsidRPr="009214C0">
        <w:t xml:space="preserve">3 ust. 2. Potwierdzenie tego zgłoszenia lub brak ustosunkowania się przez </w:t>
      </w:r>
      <w:r w:rsidR="008E7A64" w:rsidRPr="009214C0">
        <w:t>Zamawiającego w</w:t>
      </w:r>
      <w:r w:rsidR="00F531A3" w:rsidRPr="009214C0">
        <w:t xml:space="preserve"> terminie 3 dni roboczych od daty dokonania zgłoszenia oznaczać będzie osiągnięcie przez Wykonawcę gotowości do odbioru w dacie pisemnego zgłoszenia. </w:t>
      </w:r>
    </w:p>
    <w:p w14:paraId="63F7C288" w14:textId="77777777" w:rsidR="00F531A3" w:rsidRPr="009214C0" w:rsidRDefault="00F531A3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 xml:space="preserve">Zamawiający wyznaczy termin i rozpocznie odbiór końcowy przedmiotu </w:t>
      </w:r>
      <w:r w:rsidR="008C44E5" w:rsidRPr="009214C0">
        <w:t>U</w:t>
      </w:r>
      <w:r w:rsidRPr="009214C0">
        <w:t>mowy w ciągu 5 dni roboczych od daty zawiadomienia go o osiągnięciu gotowości do odbioru końcowego, zawiadamiając o tym Wykonawcę. Odbiór zakończy się nie później niż w ciągu 14 dni od daty rozpoczęcia prac przez Komisję odbioru.</w:t>
      </w:r>
    </w:p>
    <w:p w14:paraId="32EEC608" w14:textId="77777777" w:rsidR="00F531A3" w:rsidRPr="009214C0" w:rsidRDefault="00F531A3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>Jeżeli w toku czynności odbioru końcowego zostaną stwierdzone wady, to Zamawiającemu przysługują następujące uprawnienia:</w:t>
      </w:r>
    </w:p>
    <w:p w14:paraId="0D2FE698" w14:textId="77777777" w:rsidR="0097361C" w:rsidRPr="009214C0" w:rsidRDefault="0097361C" w:rsidP="00BE4353">
      <w:pPr>
        <w:numPr>
          <w:ilvl w:val="1"/>
          <w:numId w:val="45"/>
        </w:numPr>
        <w:suppressAutoHyphens/>
        <w:spacing w:after="0" w:line="240" w:lineRule="auto"/>
        <w:jc w:val="both"/>
      </w:pPr>
      <w:r w:rsidRPr="009214C0">
        <w:t>jeżeli wady pozwalają na użytkowanie przedmiotu odbioru w sposób odpowiadający jego właściwościom i przeznaczeniu wówczas nastąpi odbiór, spisa</w:t>
      </w:r>
      <w:r w:rsidR="002A703D" w:rsidRPr="009214C0">
        <w:t>ny zostanie protokół odbioru, w </w:t>
      </w:r>
      <w:r w:rsidRPr="009214C0">
        <w:t>którym Zamawiający wyznaczy Wykonawcy termin na usunięcie stwierdzonych wad;</w:t>
      </w:r>
    </w:p>
    <w:p w14:paraId="01AE05DA" w14:textId="77777777" w:rsidR="0097361C" w:rsidRPr="009214C0" w:rsidRDefault="0097361C" w:rsidP="00BE4353">
      <w:pPr>
        <w:numPr>
          <w:ilvl w:val="1"/>
          <w:numId w:val="45"/>
        </w:numPr>
        <w:suppressAutoHyphens/>
        <w:spacing w:after="0" w:line="240" w:lineRule="auto"/>
        <w:jc w:val="both"/>
      </w:pPr>
      <w:r w:rsidRPr="009214C0">
        <w:t xml:space="preserve">jeżeli wady nie pozwalają na użytkowanie przedmiotu odbioru w sposób odpowiadający jego </w:t>
      </w:r>
      <w:r w:rsidRPr="009214C0">
        <w:lastRenderedPageBreak/>
        <w:t>właściwościom i przeznaczeniu, wówczas Zamawiający odmówi dokonania odbioru; nowy termin odbioru zostanie ustalony w trybie określonym w ust. 3 i 4</w:t>
      </w:r>
      <w:r w:rsidR="002A703D" w:rsidRPr="009214C0">
        <w:t>;</w:t>
      </w:r>
    </w:p>
    <w:p w14:paraId="0C232B41" w14:textId="77777777" w:rsidR="0097361C" w:rsidRPr="009214C0" w:rsidRDefault="0097361C" w:rsidP="00BE4353">
      <w:pPr>
        <w:numPr>
          <w:ilvl w:val="1"/>
          <w:numId w:val="45"/>
        </w:numPr>
        <w:suppressAutoHyphens/>
        <w:spacing w:after="0" w:line="240" w:lineRule="auto"/>
        <w:jc w:val="both"/>
      </w:pPr>
      <w:r w:rsidRPr="009214C0">
        <w:t xml:space="preserve">jeżeli wady nie są możliwe do usunięcia, ale nie uniemożliwiają one użytkowania przedmiotu odbioru w sposób odpowiadający jego właściwościom i przeznaczeniu, Zamawiający zastrzega sobie prawo jednostronnego obniżenia wynagrodzenia odpowiednio do utraconej wartości użytkowej, technicznej obiektu. </w:t>
      </w:r>
      <w:r w:rsidR="002A703D" w:rsidRPr="009214C0">
        <w:t xml:space="preserve"> </w:t>
      </w:r>
    </w:p>
    <w:p w14:paraId="3C3F12CA" w14:textId="77777777" w:rsidR="002A703D" w:rsidRPr="009214C0" w:rsidRDefault="002A703D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 xml:space="preserve">Strony </w:t>
      </w:r>
      <w:r w:rsidR="0097361C" w:rsidRPr="009214C0">
        <w:t>postanawiają, że z czynności odbioru końcowego będzie spisany protokół zawierający wszelkie ustalenia dokonane w toku odbioru, jak też terminy wyznaczone na usunięcie stwierdzonych przy odbiorze wad.</w:t>
      </w:r>
    </w:p>
    <w:p w14:paraId="5AC0A65D" w14:textId="4A2482A5" w:rsidR="002A703D" w:rsidRPr="009214C0" w:rsidRDefault="00A81A45" w:rsidP="00A81A45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>W ramach wynagrodzenia określonego w §</w:t>
      </w:r>
      <w:r w:rsidR="00423940" w:rsidRPr="009214C0">
        <w:t xml:space="preserve"> 7 ust. 1</w:t>
      </w:r>
      <w:r w:rsidRPr="009214C0">
        <w:t xml:space="preserve"> </w:t>
      </w:r>
      <w:r w:rsidR="006D619C" w:rsidRPr="009214C0">
        <w:t xml:space="preserve">Wykonawca  udziela Zamawiającemu  licencji na kody źródłowe dla systemów i urządzeń </w:t>
      </w:r>
      <w:r w:rsidR="002B248A">
        <w:t>dostarczon</w:t>
      </w:r>
      <w:r w:rsidR="002A0971">
        <w:t>ych</w:t>
      </w:r>
      <w:r w:rsidR="002B248A" w:rsidRPr="009214C0">
        <w:t xml:space="preserve"> </w:t>
      </w:r>
      <w:r w:rsidR="006D619C" w:rsidRPr="009214C0">
        <w:t xml:space="preserve">w ramach realizacji przedmiotu Umowy </w:t>
      </w:r>
      <w:r w:rsidR="000B14AF" w:rsidRPr="009214C0">
        <w:t>w zakresie umożliwiającym modyfikację i rozbudowę po</w:t>
      </w:r>
      <w:r w:rsidR="008958D6" w:rsidRPr="009214C0">
        <w:t xml:space="preserve"> zakończeniu okresu gwarancji i </w:t>
      </w:r>
      <w:r w:rsidR="000B14AF" w:rsidRPr="009214C0">
        <w:t>rękojmi.</w:t>
      </w:r>
    </w:p>
    <w:p w14:paraId="2BBB2A48" w14:textId="77777777" w:rsidR="002A703D" w:rsidRPr="009214C0" w:rsidRDefault="0097361C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>Wykonawca winien dostarczyć w dniu odbioru końcowego:</w:t>
      </w:r>
    </w:p>
    <w:p w14:paraId="4651E698" w14:textId="77777777" w:rsidR="002A703D" w:rsidRPr="009214C0" w:rsidRDefault="0097361C" w:rsidP="00B130AA">
      <w:pPr>
        <w:numPr>
          <w:ilvl w:val="1"/>
          <w:numId w:val="14"/>
        </w:numPr>
        <w:suppressAutoHyphens/>
        <w:spacing w:after="0" w:line="240" w:lineRule="auto"/>
        <w:jc w:val="both"/>
      </w:pPr>
      <w:r w:rsidRPr="009214C0">
        <w:t xml:space="preserve">2 </w:t>
      </w:r>
      <w:r w:rsidR="004B2420" w:rsidRPr="009214C0">
        <w:t>komplety</w:t>
      </w:r>
      <w:r w:rsidRPr="009214C0">
        <w:t xml:space="preserve"> dokumentów wymaganych obowiązującymi przepisami prawnymi i zapisami specyfikacji warunków zamówienia w zakresie przedmiotu Umowy (wszystkie kopie uwierzytelnione przez </w:t>
      </w:r>
      <w:r w:rsidR="00566433" w:rsidRPr="009214C0">
        <w:t>K</w:t>
      </w:r>
      <w:r w:rsidRPr="009214C0">
        <w:t>ierownika budowy</w:t>
      </w:r>
      <w:r w:rsidR="00D7601B">
        <w:t>/robót</w:t>
      </w:r>
      <w:r w:rsidRPr="009214C0">
        <w:t>); w szczególności zawierające:</w:t>
      </w:r>
    </w:p>
    <w:p w14:paraId="4F083846" w14:textId="77777777" w:rsidR="002A703D" w:rsidRPr="009214C0" w:rsidRDefault="00463875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 xml:space="preserve">decyzje administracyjne wynikające z obowiązujących przepisów, decyzji lub wymagań jednostek administracji państwowej, samorządowej i Zamawiającego, umożliwiające użytkowanie </w:t>
      </w:r>
      <w:r w:rsidR="00C83814" w:rsidRPr="009214C0">
        <w:t xml:space="preserve">przedmiotu </w:t>
      </w:r>
      <w:r w:rsidR="008C44E5" w:rsidRPr="009214C0">
        <w:t>U</w:t>
      </w:r>
      <w:r w:rsidR="00C83814" w:rsidRPr="009214C0">
        <w:t>mowy</w:t>
      </w:r>
      <w:r w:rsidR="002A703D" w:rsidRPr="009214C0">
        <w:t>;</w:t>
      </w:r>
    </w:p>
    <w:p w14:paraId="0963B438" w14:textId="77777777" w:rsidR="002A703D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oświadczenie Kierownika budowy</w:t>
      </w:r>
      <w:r w:rsidR="00D7601B">
        <w:t>/robót</w:t>
      </w:r>
      <w:r w:rsidR="00A00D14" w:rsidRPr="009214C0">
        <w:t xml:space="preserve"> </w:t>
      </w:r>
      <w:r w:rsidRPr="009214C0">
        <w:t>o zakończeniu prac</w:t>
      </w:r>
      <w:r w:rsidR="002A703D" w:rsidRPr="009214C0">
        <w:t>;</w:t>
      </w:r>
    </w:p>
    <w:p w14:paraId="51057334" w14:textId="77777777" w:rsidR="002A703D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dokumenty gwarancyjne</w:t>
      </w:r>
      <w:r w:rsidR="002A703D" w:rsidRPr="009214C0">
        <w:t>;</w:t>
      </w:r>
    </w:p>
    <w:p w14:paraId="592167D5" w14:textId="77777777" w:rsidR="002A703D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deklaracje właściwości użytkowych lub deklaracje zgo</w:t>
      </w:r>
      <w:r w:rsidR="002A703D" w:rsidRPr="009214C0">
        <w:t>dności na wbudowane materiały i </w:t>
      </w:r>
      <w:r w:rsidRPr="009214C0">
        <w:t>urządzenia</w:t>
      </w:r>
      <w:r w:rsidR="002A703D" w:rsidRPr="009214C0">
        <w:t>;</w:t>
      </w:r>
    </w:p>
    <w:p w14:paraId="71993D54" w14:textId="77777777" w:rsidR="002A703D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wykaz zainstalowanych urządzeń wraz z kartami identyfikacyjnymi, opisami, dokumentacją fotograficzną, protokołami badań urządzeń i naniesieniem ich na rzuty, podpisanych jako protokół przez Inspektora Nadzoru i Użytkownika</w:t>
      </w:r>
      <w:r w:rsidR="002A703D" w:rsidRPr="009214C0">
        <w:t>;</w:t>
      </w:r>
    </w:p>
    <w:p w14:paraId="1ED2AF63" w14:textId="77777777" w:rsidR="002A703D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certyfikaty i atesty na zamontowane materiały, urządzenia i wyposażenie</w:t>
      </w:r>
      <w:r w:rsidR="002A703D" w:rsidRPr="009214C0">
        <w:t>;</w:t>
      </w:r>
    </w:p>
    <w:p w14:paraId="139F23C9" w14:textId="77777777" w:rsidR="00566433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protokoły z kontroli poprawności działania wykonanych instalacji spisane przy udziale inspektora nadzoru</w:t>
      </w:r>
      <w:r w:rsidR="00566433" w:rsidRPr="009214C0">
        <w:t xml:space="preserve"> reprezentującego</w:t>
      </w:r>
      <w:r w:rsidRPr="009214C0">
        <w:t xml:space="preserve"> </w:t>
      </w:r>
      <w:r w:rsidR="00566433" w:rsidRPr="009214C0">
        <w:t>Zamawiającego;</w:t>
      </w:r>
    </w:p>
    <w:p w14:paraId="5B2CA00C" w14:textId="77777777" w:rsidR="00566433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badania i pomiary i</w:t>
      </w:r>
      <w:r w:rsidR="002B1C4A" w:rsidRPr="009214C0">
        <w:t>nstalacji wchodzących w zakres przedmiotu umowy,</w:t>
      </w:r>
    </w:p>
    <w:p w14:paraId="5A04D7E1" w14:textId="77777777" w:rsidR="00566433" w:rsidRPr="009214C0" w:rsidRDefault="0097361C" w:rsidP="00B130AA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>instrukcje konserwacji i eksploatacji zabudowanych materiałów i urządzeń (w języku polskim);</w:t>
      </w:r>
    </w:p>
    <w:p w14:paraId="06DAC5AF" w14:textId="77777777" w:rsidR="006D619C" w:rsidRPr="009214C0" w:rsidRDefault="006D619C" w:rsidP="006D619C">
      <w:pPr>
        <w:numPr>
          <w:ilvl w:val="2"/>
          <w:numId w:val="14"/>
        </w:numPr>
        <w:suppressAutoHyphens/>
        <w:spacing w:after="0" w:line="240" w:lineRule="auto"/>
        <w:jc w:val="both"/>
      </w:pPr>
      <w:r w:rsidRPr="009214C0">
        <w:t xml:space="preserve">aktualne pliki wsadowe, bazy  danych, kody administracyjne i serwisowe do urządzeń, instrukcje obsługi,  umożliwiające obsługę administracyjną, konserwację, modyfikację lub rozbudowę </w:t>
      </w:r>
      <w:r w:rsidR="000B14AF" w:rsidRPr="009214C0">
        <w:t>instalacji</w:t>
      </w:r>
      <w:r w:rsidRPr="009214C0">
        <w:t xml:space="preserve"> </w:t>
      </w:r>
      <w:r w:rsidR="000B14AF" w:rsidRPr="009214C0">
        <w:t>i</w:t>
      </w:r>
      <w:r w:rsidRPr="009214C0">
        <w:t xml:space="preserve"> oprogramowania po zakończeniu okresu gwarancji i rękojmi.</w:t>
      </w:r>
    </w:p>
    <w:p w14:paraId="11DE701E" w14:textId="77777777" w:rsidR="00566433" w:rsidRPr="009214C0" w:rsidRDefault="0097361C" w:rsidP="00B130AA">
      <w:pPr>
        <w:numPr>
          <w:ilvl w:val="1"/>
          <w:numId w:val="14"/>
        </w:numPr>
        <w:suppressAutoHyphens/>
        <w:spacing w:after="0" w:line="240" w:lineRule="auto"/>
        <w:jc w:val="both"/>
      </w:pPr>
      <w:r w:rsidRPr="009214C0">
        <w:rPr>
          <w:bCs/>
        </w:rPr>
        <w:t xml:space="preserve">2 </w:t>
      </w:r>
      <w:r w:rsidR="004B2420" w:rsidRPr="009214C0">
        <w:rPr>
          <w:bCs/>
        </w:rPr>
        <w:t>komplety</w:t>
      </w:r>
      <w:r w:rsidRPr="009214C0">
        <w:rPr>
          <w:bCs/>
        </w:rPr>
        <w:t xml:space="preserve"> dokumentacji powykonawczej. Powykonawcza dokumentacja wszystkich instalacji winna zawierać rzeczywiste trasy prowadzonych ciągów instalacyjnych</w:t>
      </w:r>
      <w:r w:rsidR="00566433" w:rsidRPr="009214C0">
        <w:rPr>
          <w:bCs/>
        </w:rPr>
        <w:t>;</w:t>
      </w:r>
    </w:p>
    <w:p w14:paraId="1D7FE274" w14:textId="77777777" w:rsidR="00B07CCD" w:rsidRPr="009214C0" w:rsidRDefault="0097361C" w:rsidP="00B130AA">
      <w:pPr>
        <w:numPr>
          <w:ilvl w:val="1"/>
          <w:numId w:val="14"/>
        </w:numPr>
        <w:suppressAutoHyphens/>
        <w:spacing w:after="0" w:line="240" w:lineRule="auto"/>
        <w:jc w:val="both"/>
      </w:pPr>
      <w:r w:rsidRPr="009214C0">
        <w:t xml:space="preserve">inne wymagane przepisami prawa w zakresie przedmiotu </w:t>
      </w:r>
      <w:r w:rsidR="00E9721E" w:rsidRPr="009214C0">
        <w:t>niniejszej Umowy</w:t>
      </w:r>
      <w:r w:rsidR="00566433" w:rsidRPr="009214C0">
        <w:t>;</w:t>
      </w:r>
    </w:p>
    <w:p w14:paraId="4E1F2E6B" w14:textId="77777777" w:rsidR="00B07CCD" w:rsidRPr="009214C0" w:rsidRDefault="00B07CCD" w:rsidP="00B130AA">
      <w:pPr>
        <w:numPr>
          <w:ilvl w:val="1"/>
          <w:numId w:val="14"/>
        </w:numPr>
        <w:suppressAutoHyphens/>
        <w:spacing w:after="0" w:line="240" w:lineRule="auto"/>
        <w:jc w:val="both"/>
      </w:pPr>
      <w:r w:rsidRPr="009214C0">
        <w:t xml:space="preserve">wersję cyfrową dokumentacji, o której mowa w </w:t>
      </w:r>
      <w:r w:rsidR="00AC464B" w:rsidRPr="009214C0">
        <w:t>pk</w:t>
      </w:r>
      <w:r w:rsidRPr="009214C0">
        <w:t xml:space="preserve">t. </w:t>
      </w:r>
      <w:r w:rsidR="00AC464B" w:rsidRPr="009214C0">
        <w:t>1</w:t>
      </w:r>
      <w:r w:rsidRPr="009214C0">
        <w:t xml:space="preserve">), </w:t>
      </w:r>
      <w:r w:rsidR="00AC464B" w:rsidRPr="009214C0">
        <w:t>2</w:t>
      </w:r>
      <w:r w:rsidRPr="009214C0">
        <w:t xml:space="preserve">), </w:t>
      </w:r>
      <w:r w:rsidR="00AC464B" w:rsidRPr="009214C0">
        <w:t>3</w:t>
      </w:r>
      <w:r w:rsidRPr="009214C0">
        <w:t>) niniejszego ustępu, dostarczoną na płycie CD/DVD. Dokumentacja przekazana w postaci cyfrowej musi umożliwiać wydrukowanie kompletnej i identycznej z wersją papierową kopii dokumentów (łącznie z dokumentacją formalno-prawną).Preferowany jest zapis dokumentacji cyfrowej w standardzie „pdf” (</w:t>
      </w:r>
      <w:proofErr w:type="spellStart"/>
      <w:r w:rsidRPr="009214C0">
        <w:t>Portable</w:t>
      </w:r>
      <w:proofErr w:type="spellEnd"/>
      <w:r w:rsidRPr="009214C0">
        <w:t xml:space="preserve"> </w:t>
      </w:r>
      <w:proofErr w:type="spellStart"/>
      <w:r w:rsidRPr="009214C0">
        <w:t>Document</w:t>
      </w:r>
      <w:proofErr w:type="spellEnd"/>
      <w:r w:rsidRPr="009214C0">
        <w:t xml:space="preserve"> Format).</w:t>
      </w:r>
    </w:p>
    <w:p w14:paraId="1D449424" w14:textId="77777777" w:rsidR="00C65EDD" w:rsidRPr="009214C0" w:rsidRDefault="00C65EDD" w:rsidP="00B130AA">
      <w:pPr>
        <w:numPr>
          <w:ilvl w:val="1"/>
          <w:numId w:val="14"/>
        </w:numPr>
        <w:suppressAutoHyphens/>
        <w:spacing w:after="0" w:line="240" w:lineRule="auto"/>
        <w:jc w:val="both"/>
      </w:pPr>
      <w:r w:rsidRPr="009214C0">
        <w:t xml:space="preserve">Wersję cyfrową dokumentacji w formie edytowalnej – w rozszerzeniach odpowiednio do zakresu </w:t>
      </w:r>
      <w:proofErr w:type="spellStart"/>
      <w:r w:rsidRPr="009214C0">
        <w:t>dwg</w:t>
      </w:r>
      <w:proofErr w:type="spellEnd"/>
      <w:r w:rsidRPr="009214C0">
        <w:t xml:space="preserve">. </w:t>
      </w:r>
      <w:proofErr w:type="spellStart"/>
      <w:r w:rsidRPr="009214C0">
        <w:t>Dxf</w:t>
      </w:r>
      <w:proofErr w:type="spellEnd"/>
      <w:r w:rsidRPr="009214C0">
        <w:t xml:space="preserve">, xls, </w:t>
      </w:r>
      <w:proofErr w:type="spellStart"/>
      <w:r w:rsidRPr="009214C0">
        <w:t>doc</w:t>
      </w:r>
      <w:proofErr w:type="spellEnd"/>
      <w:r w:rsidRPr="009214C0">
        <w:t xml:space="preserve"> lub inne</w:t>
      </w:r>
    </w:p>
    <w:p w14:paraId="6AF3F7AD" w14:textId="77777777" w:rsidR="008958D6" w:rsidRPr="009214C0" w:rsidRDefault="008958D6" w:rsidP="008958D6">
      <w:pPr>
        <w:suppressAutoHyphens/>
        <w:spacing w:after="0" w:line="240" w:lineRule="auto"/>
        <w:ind w:left="567"/>
        <w:jc w:val="both"/>
      </w:pPr>
    </w:p>
    <w:p w14:paraId="2C719671" w14:textId="77777777" w:rsidR="00B07CCD" w:rsidRPr="009214C0" w:rsidRDefault="00B07CCD" w:rsidP="00B130AA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 xml:space="preserve">Zamawiający wyznaczy także ostateczny, pogwarancyjny odbiór robót po upływie terminu gwarancji jakości oraz termin na protokolarne stwierdzenie usunięcia wad fizycznych po upływie okresu rękojmi. </w:t>
      </w:r>
    </w:p>
    <w:p w14:paraId="1CA54ACA" w14:textId="77777777" w:rsidR="00A637FE" w:rsidRPr="009214C0" w:rsidRDefault="00B07CCD" w:rsidP="00566433">
      <w:pPr>
        <w:numPr>
          <w:ilvl w:val="0"/>
          <w:numId w:val="14"/>
        </w:numPr>
        <w:suppressAutoHyphens/>
        <w:spacing w:after="0" w:line="240" w:lineRule="auto"/>
        <w:jc w:val="both"/>
      </w:pPr>
      <w:r w:rsidRPr="009214C0">
        <w:t xml:space="preserve">W przypadkach określonych w ust. 5 pkt </w:t>
      </w:r>
      <w:r w:rsidR="00AC464B" w:rsidRPr="009214C0">
        <w:t>1</w:t>
      </w:r>
      <w:r w:rsidRPr="009214C0">
        <w:t xml:space="preserve">) i ust. 6 niniejszego paragrafu Wykonawca zobowiązany jest do zawiadomienia Zamawiającego (inspektora nadzoru) o usunięciu wad oraz do żądania </w:t>
      </w:r>
      <w:r w:rsidRPr="009214C0">
        <w:lastRenderedPageBreak/>
        <w:t>wyznaczenia terminu odbioru zakwestionowanych uprzednio robót, jako wadliwych.</w:t>
      </w:r>
    </w:p>
    <w:p w14:paraId="0C32E3C7" w14:textId="4EF30A15" w:rsidR="008958D6" w:rsidRDefault="008958D6" w:rsidP="002A703D">
      <w:pPr>
        <w:suppressAutoHyphens/>
        <w:spacing w:after="0" w:line="240" w:lineRule="auto"/>
        <w:jc w:val="both"/>
        <w:rPr>
          <w:vanish/>
        </w:rPr>
      </w:pPr>
    </w:p>
    <w:p w14:paraId="5CD6A836" w14:textId="77777777" w:rsidR="007E3909" w:rsidRPr="009214C0" w:rsidRDefault="007E3909" w:rsidP="002A703D">
      <w:pPr>
        <w:suppressAutoHyphens/>
        <w:spacing w:after="0" w:line="240" w:lineRule="auto"/>
        <w:jc w:val="both"/>
        <w:rPr>
          <w:vanish/>
        </w:rPr>
      </w:pPr>
    </w:p>
    <w:p w14:paraId="698E7A1C" w14:textId="77777777" w:rsidR="0097361C" w:rsidRPr="009214C0" w:rsidRDefault="00A637FE" w:rsidP="00A637FE">
      <w:pPr>
        <w:spacing w:after="0" w:line="240" w:lineRule="auto"/>
        <w:mirrorIndents/>
        <w:jc w:val="center"/>
      </w:pPr>
      <w:r w:rsidRPr="009214C0">
        <w:t>§</w:t>
      </w:r>
      <w:r w:rsidR="0097361C" w:rsidRPr="009214C0">
        <w:t>1</w:t>
      </w:r>
      <w:r w:rsidR="00E40D78" w:rsidRPr="009214C0">
        <w:t>3</w:t>
      </w:r>
    </w:p>
    <w:p w14:paraId="19EF674E" w14:textId="77777777" w:rsidR="001D77D5" w:rsidRPr="009214C0" w:rsidRDefault="0097361C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 xml:space="preserve">Wykonawca gwarantuje, że przedmiot Umowy określony w §1 i </w:t>
      </w:r>
      <w:r w:rsidR="00680BA8" w:rsidRPr="009214C0">
        <w:rPr>
          <w:kern w:val="2"/>
        </w:rPr>
        <w:t>§</w:t>
      </w:r>
      <w:r w:rsidRPr="009214C0">
        <w:rPr>
          <w:kern w:val="2"/>
        </w:rPr>
        <w:t xml:space="preserve">2 wykonany zostanie dobrze jakościowo, zgodnie z dokumentacją projektową, STWIORB, obowiązującymi przepisami w zakresie przedmiotu </w:t>
      </w:r>
      <w:r w:rsidR="00E9721E" w:rsidRPr="009214C0">
        <w:rPr>
          <w:kern w:val="2"/>
        </w:rPr>
        <w:t>Umowy</w:t>
      </w:r>
      <w:r w:rsidRPr="009214C0">
        <w:rPr>
          <w:kern w:val="2"/>
        </w:rPr>
        <w:t>, normami, sztuką budowlaną i warunkami Umowy, bez wad pomniejszających wartość robót lub uniemożliwiającyc</w:t>
      </w:r>
      <w:r w:rsidR="00E9721E" w:rsidRPr="009214C0">
        <w:rPr>
          <w:kern w:val="2"/>
        </w:rPr>
        <w:t>h użytkowanie obiektu zgodnie z </w:t>
      </w:r>
      <w:r w:rsidRPr="009214C0">
        <w:rPr>
          <w:kern w:val="2"/>
        </w:rPr>
        <w:t>ich przeznaczeniem.</w:t>
      </w:r>
    </w:p>
    <w:p w14:paraId="105ADABA" w14:textId="77777777" w:rsidR="009A26D3" w:rsidRPr="009214C0" w:rsidRDefault="0097361C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color w:val="000000"/>
        </w:rPr>
        <w:t xml:space="preserve">Wykonawca ponosi odpowiedzialność z tytułu rękojmi za wady przedmiotu </w:t>
      </w:r>
      <w:r w:rsidR="008C44E5" w:rsidRPr="009214C0">
        <w:rPr>
          <w:color w:val="000000"/>
        </w:rPr>
        <w:t>U</w:t>
      </w:r>
      <w:r w:rsidRPr="009214C0">
        <w:rPr>
          <w:color w:val="000000"/>
        </w:rPr>
        <w:t xml:space="preserve">mowy </w:t>
      </w:r>
      <w:r w:rsidRPr="009214C0">
        <w:rPr>
          <w:bCs/>
          <w:iCs/>
          <w:color w:val="000000"/>
        </w:rPr>
        <w:t xml:space="preserve">przez okres nie krótszy niż </w:t>
      </w:r>
      <w:r w:rsidR="00FC7B26">
        <w:rPr>
          <w:bCs/>
          <w:iCs/>
          <w:color w:val="000000"/>
        </w:rPr>
        <w:t>60</w:t>
      </w:r>
      <w:r w:rsidR="00A00D14" w:rsidRPr="009214C0">
        <w:rPr>
          <w:bCs/>
          <w:iCs/>
          <w:color w:val="000000"/>
        </w:rPr>
        <w:t xml:space="preserve"> </w:t>
      </w:r>
      <w:r w:rsidRPr="009214C0">
        <w:rPr>
          <w:bCs/>
          <w:iCs/>
          <w:color w:val="000000"/>
        </w:rPr>
        <w:t>miesięcy (</w:t>
      </w:r>
      <w:r w:rsidR="00FC7B26">
        <w:rPr>
          <w:bCs/>
          <w:iCs/>
          <w:color w:val="000000"/>
        </w:rPr>
        <w:t>5</w:t>
      </w:r>
      <w:r w:rsidR="00A00D14" w:rsidRPr="009214C0">
        <w:rPr>
          <w:bCs/>
          <w:iCs/>
          <w:color w:val="000000"/>
        </w:rPr>
        <w:t xml:space="preserve"> lat)</w:t>
      </w:r>
      <w:r w:rsidR="00C10EAB" w:rsidRPr="009214C0">
        <w:rPr>
          <w:bCs/>
          <w:iCs/>
          <w:color w:val="000000"/>
        </w:rPr>
        <w:t>.</w:t>
      </w:r>
      <w:r w:rsidRPr="009214C0">
        <w:rPr>
          <w:color w:val="000000"/>
        </w:rPr>
        <w:t xml:space="preserve">Okres rękojmi rozpoczyna się z dniem końcowego odbioru przedmiotu umowy </w:t>
      </w:r>
      <w:r w:rsidR="001D77D5" w:rsidRPr="009214C0">
        <w:rPr>
          <w:color w:val="000000"/>
        </w:rPr>
        <w:t>rozumianego, jako</w:t>
      </w:r>
      <w:r w:rsidRPr="009214C0">
        <w:rPr>
          <w:color w:val="000000"/>
        </w:rPr>
        <w:t xml:space="preserve"> data podpisania protokołu odbioru końcowego przedmiotu umowy.</w:t>
      </w:r>
    </w:p>
    <w:p w14:paraId="0885DEAD" w14:textId="03409DC8" w:rsidR="009A26D3" w:rsidRPr="009214C0" w:rsidRDefault="0097361C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t xml:space="preserve">W razie stwierdzenia w okresie rękojmi, o którym mowa w </w:t>
      </w:r>
      <w:r w:rsidR="00FC240A" w:rsidRPr="009214C0">
        <w:t>ust.</w:t>
      </w:r>
      <w:r w:rsidRPr="009214C0">
        <w:t xml:space="preserve"> 2, wad przedmiotu </w:t>
      </w:r>
      <w:r w:rsidR="008C44E5" w:rsidRPr="009214C0">
        <w:t>U</w:t>
      </w:r>
      <w:r w:rsidRPr="009214C0">
        <w:t xml:space="preserve">mowy, Zamawiającemu przysługują uprawnienia wynikające z ustawy </w:t>
      </w:r>
      <w:r w:rsidR="00606D98" w:rsidRPr="00606D98">
        <w:t>z dnia 23 kwietnia 1964 r. Kodeks cywilny (t.j. Dz. U. z 2025 r. poz. 1071)</w:t>
      </w:r>
      <w:r w:rsidR="009A26D3" w:rsidRPr="009214C0">
        <w:t>.</w:t>
      </w:r>
    </w:p>
    <w:p w14:paraId="12BC42CE" w14:textId="77777777" w:rsidR="0097361C" w:rsidRPr="009214C0" w:rsidRDefault="0097361C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t xml:space="preserve">Niezależnie od uprawnień określonych w ust. </w:t>
      </w:r>
      <w:r w:rsidR="009A26D3" w:rsidRPr="009214C0">
        <w:t>3.</w:t>
      </w:r>
      <w:r w:rsidRPr="009214C0">
        <w:t>, je</w:t>
      </w:r>
      <w:r w:rsidR="006A6913" w:rsidRPr="009214C0">
        <w:t>żeli Wykonawca nie usunie wad w </w:t>
      </w:r>
      <w:r w:rsidRPr="009214C0">
        <w:t>wyznaczonym przez Zamawiającego terminie, Zamawiający może powierzyć ich usunięcie innemu podmiotowi na koszt i ryzyko Wykonawcy</w:t>
      </w:r>
      <w:r w:rsidR="001D77D5" w:rsidRPr="009214C0">
        <w:t>.</w:t>
      </w:r>
    </w:p>
    <w:p w14:paraId="5B5B95E7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 xml:space="preserve">Wykonawca udziela ……. lat gwarancji na przedmiot Umowy, licząc od dnia podpisania protokołu odbioru końcowego, zgodnie z warunkami określonymi w oświadczeniu gwarancyjnym Wykonawcy-Gwaranta stanowiącym zał. </w:t>
      </w:r>
      <w:r w:rsidR="005219FF" w:rsidRPr="009214C0">
        <w:rPr>
          <w:kern w:val="2"/>
        </w:rPr>
        <w:t>n</w:t>
      </w:r>
      <w:r w:rsidRPr="009214C0">
        <w:rPr>
          <w:kern w:val="2"/>
        </w:rPr>
        <w:t>r …… do niniejszej Umowy.</w:t>
      </w:r>
    </w:p>
    <w:p w14:paraId="63929A2E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>Okres gwarancji dla naprawianego urządzenia, zespołu, elementu ulega wydłużeniu o czas usunięcia wad liczony od dnia zgłoszenia wady Wykonawcy do dnia jej usunięcia.</w:t>
      </w:r>
    </w:p>
    <w:p w14:paraId="0A31B9B2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>W przypadku wymiany wadliwego, zespołu, elementu na wolny od wad, termin gwarancji dla tego urządzenia, zespołu, elementu biegnie na nowo od chwili dostarczenia, zamontowania i uruchomienia wolnego od wad urządzenia, zespołu, elementu. Zamawiający może usunąć w zastępstwie Wykonawcy, na jego koszt i ryzyko wady nieusunięte w ustalonym terminie. Zamawiający ma obowiązek uprzedniego poinformowania Wykonawcy o zamiarze zastępczego usunięcia wad. Zastępcze usunięcie wady nie zwalnia z obowiązku zapłaty kar umownych, które naliczane są do momentu zastępczego usunięcia wady.</w:t>
      </w:r>
    </w:p>
    <w:p w14:paraId="30AD931E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 xml:space="preserve">W przypadku, gdy Zamawiający zostanie zmuszony do usunięcia wad poprzez zlecenie innemu Wykonawcy, warunki udzielone w oświadczeniu gwarancyjnym Wykonawcy-Gwaranta nie ulegną zmianie. </w:t>
      </w:r>
    </w:p>
    <w:p w14:paraId="0DF1BB3F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>W przypadku, gdy wada ujawni się po zapłacie wynagrodzenia, w okresie rękojmi i nie jest możliwa do usunięcia, Zamawiający ma prawo żądać od Wykonawcy zwrotu jego części odpowiednio do utraconej wartości użytkowej, technicznej, estetycznej przedmiotu Umowy.</w:t>
      </w:r>
    </w:p>
    <w:p w14:paraId="0DA90F18" w14:textId="77777777" w:rsidR="001D77D5" w:rsidRPr="009214C0" w:rsidRDefault="001D77D5" w:rsidP="00B130AA">
      <w:pPr>
        <w:numPr>
          <w:ilvl w:val="0"/>
          <w:numId w:val="15"/>
        </w:numPr>
        <w:suppressAutoHyphens/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>Zamawiający zastrzega sobie prawo korzystania z uprawnień z tytułu rękojmi niezależnie od uprawnień wynikających z gwarancji.</w:t>
      </w:r>
    </w:p>
    <w:p w14:paraId="29B4CFD5" w14:textId="77777777" w:rsidR="00680BA8" w:rsidRPr="009214C0" w:rsidRDefault="00680BA8" w:rsidP="00680BA8">
      <w:pPr>
        <w:suppressAutoHyphens/>
        <w:spacing w:after="0" w:line="240" w:lineRule="auto"/>
        <w:ind w:left="851"/>
        <w:jc w:val="both"/>
        <w:rPr>
          <w:kern w:val="2"/>
        </w:rPr>
      </w:pPr>
    </w:p>
    <w:p w14:paraId="1895D621" w14:textId="77777777" w:rsidR="001D77D5" w:rsidRPr="009214C0" w:rsidRDefault="001D77D5" w:rsidP="007D2DD0">
      <w:pPr>
        <w:suppressAutoHyphens/>
        <w:spacing w:after="0" w:line="240" w:lineRule="auto"/>
        <w:jc w:val="both"/>
        <w:rPr>
          <w:kern w:val="2"/>
        </w:rPr>
      </w:pPr>
    </w:p>
    <w:p w14:paraId="474468DC" w14:textId="77777777" w:rsidR="0097361C" w:rsidRPr="009214C0" w:rsidRDefault="0097361C" w:rsidP="00680BA8">
      <w:pPr>
        <w:spacing w:after="0" w:line="240" w:lineRule="auto"/>
        <w:mirrorIndents/>
        <w:jc w:val="center"/>
      </w:pPr>
      <w:r w:rsidRPr="009214C0">
        <w:t>§1</w:t>
      </w:r>
      <w:r w:rsidR="00E40D78" w:rsidRPr="009214C0">
        <w:t>4</w:t>
      </w:r>
    </w:p>
    <w:p w14:paraId="26779498" w14:textId="77777777" w:rsidR="0097361C" w:rsidRPr="009214C0" w:rsidRDefault="0097361C" w:rsidP="00B130AA">
      <w:pPr>
        <w:numPr>
          <w:ilvl w:val="0"/>
          <w:numId w:val="16"/>
        </w:numPr>
        <w:suppressAutoHyphens/>
        <w:spacing w:after="0" w:line="240" w:lineRule="auto"/>
        <w:jc w:val="both"/>
      </w:pPr>
      <w:r w:rsidRPr="009214C0">
        <w:t xml:space="preserve">Strony ustanawiają odpowiedzialność za niewykonanie lub nienależyte wykonanie </w:t>
      </w:r>
      <w:r w:rsidR="006A6913" w:rsidRPr="009214C0">
        <w:t>Umowy w </w:t>
      </w:r>
      <w:r w:rsidRPr="009214C0">
        <w:t>formie kar umownych, w następujących wypadkach i wysokościach:</w:t>
      </w:r>
    </w:p>
    <w:p w14:paraId="548C486F" w14:textId="77777777" w:rsidR="0097361C" w:rsidRPr="009214C0" w:rsidRDefault="0097361C" w:rsidP="00B130AA">
      <w:pPr>
        <w:numPr>
          <w:ilvl w:val="1"/>
          <w:numId w:val="16"/>
        </w:numPr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płaci Zamawiającemu kary umowne:</w:t>
      </w:r>
    </w:p>
    <w:p w14:paraId="24C3B387" w14:textId="48286074" w:rsidR="0097361C" w:rsidRPr="009214C0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 xml:space="preserve">za zwłokę w wykonaniu przedmiotu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mowy, w wysokości 0,2% całkowitego wynag</w:t>
      </w:r>
      <w:r w:rsidR="006A6913" w:rsidRPr="009214C0">
        <w:rPr>
          <w:kern w:val="2"/>
        </w:rPr>
        <w:t>rodzenia brutto określonego w §</w:t>
      </w:r>
      <w:r w:rsidRPr="009214C0">
        <w:rPr>
          <w:kern w:val="2"/>
        </w:rPr>
        <w:t>7 ust. 1 za każdy dzień zwłoki lic</w:t>
      </w:r>
      <w:r w:rsidR="007D2DD0" w:rsidRPr="009214C0">
        <w:rPr>
          <w:kern w:val="2"/>
        </w:rPr>
        <w:t>zony od terminu określonego w </w:t>
      </w:r>
      <w:r w:rsidR="006A6913" w:rsidRPr="009214C0">
        <w:rPr>
          <w:kern w:val="2"/>
        </w:rPr>
        <w:t>§</w:t>
      </w:r>
      <w:r w:rsidRPr="009214C0">
        <w:rPr>
          <w:kern w:val="2"/>
        </w:rPr>
        <w:t>3 ust. 2</w:t>
      </w:r>
      <w:r w:rsidR="007D2DD0" w:rsidRPr="009214C0">
        <w:rPr>
          <w:kern w:val="2"/>
        </w:rPr>
        <w:t>;</w:t>
      </w:r>
    </w:p>
    <w:p w14:paraId="02CAF66C" w14:textId="77777777" w:rsidR="0097361C" w:rsidRPr="009214C0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>za zwłokę w usunięciu wad stwierdzonych przy odbiorze, w okresie gwarancji lub okresie rękojmi za wady w wysokości 0,2% całkowitego wynag</w:t>
      </w:r>
      <w:r w:rsidR="006A6913" w:rsidRPr="009214C0">
        <w:rPr>
          <w:kern w:val="2"/>
        </w:rPr>
        <w:t>rodzenia brutto określonego w §</w:t>
      </w:r>
      <w:r w:rsidRPr="009214C0">
        <w:rPr>
          <w:kern w:val="2"/>
        </w:rPr>
        <w:t>7 ust. 1 za każdy dzień zwłoki liczony od dnia wyznaczonego na usunięcie wad</w:t>
      </w:r>
      <w:r w:rsidR="007D2DD0" w:rsidRPr="009214C0">
        <w:rPr>
          <w:kern w:val="2"/>
        </w:rPr>
        <w:t>;</w:t>
      </w:r>
    </w:p>
    <w:p w14:paraId="3F5C3F70" w14:textId="77777777" w:rsidR="0097361C" w:rsidRPr="009214C0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 xml:space="preserve">z tytułu odstąpienia od </w:t>
      </w:r>
      <w:r w:rsidR="006A6913" w:rsidRPr="009214C0">
        <w:rPr>
          <w:kern w:val="2"/>
        </w:rPr>
        <w:t>U</w:t>
      </w:r>
      <w:r w:rsidRPr="009214C0">
        <w:rPr>
          <w:kern w:val="2"/>
        </w:rPr>
        <w:t>mowy w całości przez którąkolwiek ze stron z przyczyn występujących po st</w:t>
      </w:r>
      <w:r w:rsidR="006A6913" w:rsidRPr="009214C0">
        <w:rPr>
          <w:kern w:val="2"/>
        </w:rPr>
        <w:t>ronie Wykonawcy, w wysokości 10</w:t>
      </w:r>
      <w:r w:rsidRPr="009214C0">
        <w:rPr>
          <w:kern w:val="2"/>
        </w:rPr>
        <w:t>% całkowitego wynag</w:t>
      </w:r>
      <w:r w:rsidR="006A6913" w:rsidRPr="009214C0">
        <w:rPr>
          <w:kern w:val="2"/>
        </w:rPr>
        <w:t xml:space="preserve">rodzenia brutto </w:t>
      </w:r>
      <w:r w:rsidR="006A6913" w:rsidRPr="009214C0">
        <w:rPr>
          <w:kern w:val="2"/>
        </w:rPr>
        <w:lastRenderedPageBreak/>
        <w:t>określonego w §</w:t>
      </w:r>
      <w:r w:rsidRPr="009214C0">
        <w:rPr>
          <w:kern w:val="2"/>
        </w:rPr>
        <w:t>7 ust. 1</w:t>
      </w:r>
      <w:r w:rsidR="007D2DD0" w:rsidRPr="009214C0">
        <w:rPr>
          <w:kern w:val="2"/>
        </w:rPr>
        <w:t>;</w:t>
      </w:r>
    </w:p>
    <w:p w14:paraId="50FA79FD" w14:textId="77777777" w:rsidR="0097361C" w:rsidRPr="009214C0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 xml:space="preserve">z tytułu odstąpienia od </w:t>
      </w:r>
      <w:r w:rsidR="006A6913" w:rsidRPr="009214C0">
        <w:rPr>
          <w:kern w:val="2"/>
        </w:rPr>
        <w:t>U</w:t>
      </w:r>
      <w:r w:rsidRPr="009214C0">
        <w:rPr>
          <w:kern w:val="2"/>
        </w:rPr>
        <w:t>mowy w części przez którąkolwiek ze stron z przyczyn występujących po st</w:t>
      </w:r>
      <w:r w:rsidR="006A6913" w:rsidRPr="009214C0">
        <w:rPr>
          <w:kern w:val="2"/>
        </w:rPr>
        <w:t>ronie Wykonawcy, w wysokości 10</w:t>
      </w:r>
      <w:r w:rsidRPr="009214C0">
        <w:rPr>
          <w:kern w:val="2"/>
        </w:rPr>
        <w:t>% od kwoty stanowiącej różnicę pomiędzy wynagrodzeniem brutto za całość p</w:t>
      </w:r>
      <w:r w:rsidR="006A6913" w:rsidRPr="009214C0">
        <w:rPr>
          <w:kern w:val="2"/>
        </w:rPr>
        <w:t>rzedmiotu Umowy określonego w §</w:t>
      </w:r>
      <w:r w:rsidR="00856B67" w:rsidRPr="009214C0">
        <w:rPr>
          <w:kern w:val="2"/>
        </w:rPr>
        <w:t>7 ust. 1 a </w:t>
      </w:r>
      <w:r w:rsidRPr="009214C0">
        <w:rPr>
          <w:kern w:val="2"/>
        </w:rPr>
        <w:t>wynagrodzeniem brutto za częś</w:t>
      </w:r>
      <w:r w:rsidR="006A6913" w:rsidRPr="009214C0">
        <w:rPr>
          <w:kern w:val="2"/>
        </w:rPr>
        <w:t>ć przedmiotu Umowy wykonanego i </w:t>
      </w:r>
      <w:r w:rsidRPr="009214C0">
        <w:rPr>
          <w:kern w:val="2"/>
        </w:rPr>
        <w:t>odebranego przez Zamawiającego</w:t>
      </w:r>
      <w:r w:rsidR="007D2DD0" w:rsidRPr="009214C0">
        <w:rPr>
          <w:kern w:val="2"/>
        </w:rPr>
        <w:t>;</w:t>
      </w:r>
    </w:p>
    <w:p w14:paraId="3426C8A3" w14:textId="77777777" w:rsidR="0097361C" w:rsidRPr="00360314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i/>
          <w:strike/>
          <w:kern w:val="2"/>
        </w:rPr>
      </w:pPr>
      <w:r w:rsidRPr="00360314">
        <w:rPr>
          <w:i/>
          <w:kern w:val="2"/>
        </w:rPr>
        <w:t xml:space="preserve">za brak zapłaty wynagrodzenia należnego podwykonawcom lub dalszym podwykonawcom, w wysokości </w:t>
      </w:r>
      <w:r w:rsidRPr="00360314">
        <w:rPr>
          <w:b/>
          <w:i/>
          <w:kern w:val="2"/>
        </w:rPr>
        <w:t xml:space="preserve">5 000,00 </w:t>
      </w:r>
      <w:r w:rsidRPr="00360314">
        <w:rPr>
          <w:i/>
          <w:kern w:val="2"/>
        </w:rPr>
        <w:t>zł</w:t>
      </w:r>
      <w:r w:rsidR="002B248A">
        <w:rPr>
          <w:i/>
          <w:kern w:val="2"/>
        </w:rPr>
        <w:t xml:space="preserve"> za każdy stwierdzony przypadek</w:t>
      </w:r>
      <w:r w:rsidR="007D2DD0" w:rsidRPr="00360314">
        <w:rPr>
          <w:i/>
          <w:kern w:val="2"/>
        </w:rPr>
        <w:t>;</w:t>
      </w:r>
      <w:r w:rsidR="00B95C0F">
        <w:rPr>
          <w:i/>
          <w:kern w:val="2"/>
        </w:rPr>
        <w:t>*</w:t>
      </w:r>
    </w:p>
    <w:p w14:paraId="4EEBD401" w14:textId="77777777" w:rsidR="0097361C" w:rsidRPr="00360314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i/>
          <w:strike/>
          <w:kern w:val="2"/>
        </w:rPr>
      </w:pPr>
      <w:r w:rsidRPr="00360314">
        <w:rPr>
          <w:i/>
          <w:kern w:val="2"/>
        </w:rPr>
        <w:t xml:space="preserve">za nieterminową zapłatę wynagrodzenia należnego podwykonawcom lub dalszym podwykonawcom, w wysokości </w:t>
      </w:r>
      <w:r w:rsidRPr="00360314">
        <w:rPr>
          <w:b/>
          <w:i/>
          <w:kern w:val="2"/>
        </w:rPr>
        <w:t>2 000,00</w:t>
      </w:r>
      <w:r w:rsidRPr="00360314">
        <w:rPr>
          <w:i/>
          <w:kern w:val="2"/>
        </w:rPr>
        <w:t xml:space="preserve"> zł</w:t>
      </w:r>
      <w:r w:rsidR="002B248A">
        <w:rPr>
          <w:i/>
          <w:kern w:val="2"/>
        </w:rPr>
        <w:t xml:space="preserve"> za każdy stwierdzony przypadek</w:t>
      </w:r>
      <w:r w:rsidR="007D2DD0" w:rsidRPr="00360314">
        <w:rPr>
          <w:i/>
          <w:kern w:val="2"/>
        </w:rPr>
        <w:t>;</w:t>
      </w:r>
      <w:r w:rsidR="00B95C0F">
        <w:rPr>
          <w:i/>
          <w:kern w:val="2"/>
        </w:rPr>
        <w:t>*</w:t>
      </w:r>
    </w:p>
    <w:p w14:paraId="48310C72" w14:textId="77777777" w:rsidR="0097361C" w:rsidRPr="00360314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i/>
          <w:strike/>
          <w:kern w:val="2"/>
        </w:rPr>
      </w:pPr>
      <w:r w:rsidRPr="00360314">
        <w:rPr>
          <w:i/>
          <w:kern w:val="2"/>
        </w:rPr>
        <w:t xml:space="preserve">za nieprzedłożenie do zaakceptowania projektu umowy o podwykonawstwo, której przedmiotem są roboty budowlane lub projektu jej zmiany, w wysokości </w:t>
      </w:r>
      <w:r w:rsidRPr="00360314">
        <w:rPr>
          <w:b/>
          <w:i/>
          <w:kern w:val="2"/>
        </w:rPr>
        <w:t>5 000,00</w:t>
      </w:r>
      <w:r w:rsidRPr="00360314">
        <w:rPr>
          <w:i/>
          <w:kern w:val="2"/>
        </w:rPr>
        <w:t xml:space="preserve"> złotych za każdy nieprzedłożony do zaakceptowania projekt umowy lub jej zmiany</w:t>
      </w:r>
      <w:r w:rsidR="002B248A">
        <w:rPr>
          <w:i/>
          <w:kern w:val="2"/>
        </w:rPr>
        <w:t xml:space="preserve"> za każdy stwierdzony przypadek</w:t>
      </w:r>
      <w:r w:rsidR="007D2DD0" w:rsidRPr="00360314">
        <w:rPr>
          <w:i/>
          <w:kern w:val="2"/>
        </w:rPr>
        <w:t>;</w:t>
      </w:r>
      <w:r w:rsidR="00B95C0F">
        <w:rPr>
          <w:i/>
          <w:kern w:val="2"/>
        </w:rPr>
        <w:t>*</w:t>
      </w:r>
    </w:p>
    <w:p w14:paraId="1CB74257" w14:textId="77777777" w:rsidR="0097361C" w:rsidRPr="00360314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i/>
          <w:strike/>
          <w:kern w:val="2"/>
        </w:rPr>
      </w:pPr>
      <w:r w:rsidRPr="00360314">
        <w:rPr>
          <w:i/>
          <w:kern w:val="2"/>
        </w:rPr>
        <w:t xml:space="preserve">za nieprzedłożenie poświadczonej za zgodność z oryginałem kopii umowy o podwykonawstwo lub jej zmiany w wysokości </w:t>
      </w:r>
      <w:r w:rsidRPr="00360314">
        <w:rPr>
          <w:b/>
          <w:i/>
          <w:kern w:val="2"/>
        </w:rPr>
        <w:t>5 000,00</w:t>
      </w:r>
      <w:r w:rsidRPr="00360314">
        <w:rPr>
          <w:i/>
          <w:kern w:val="2"/>
        </w:rPr>
        <w:t xml:space="preserve"> złotych za każdą nieprzedłożoną kopię umowy lub jej zmiany</w:t>
      </w:r>
      <w:r w:rsidR="00B95C0F">
        <w:rPr>
          <w:i/>
          <w:kern w:val="2"/>
        </w:rPr>
        <w:t>*</w:t>
      </w:r>
      <w:r w:rsidR="007D2DD0" w:rsidRPr="00360314">
        <w:rPr>
          <w:i/>
          <w:kern w:val="2"/>
        </w:rPr>
        <w:t>;</w:t>
      </w:r>
    </w:p>
    <w:p w14:paraId="3D78BDAD" w14:textId="77777777" w:rsidR="0097361C" w:rsidRPr="00360314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i/>
          <w:strike/>
          <w:kern w:val="2"/>
        </w:rPr>
      </w:pPr>
      <w:r w:rsidRPr="00360314">
        <w:rPr>
          <w:i/>
          <w:kern w:val="2"/>
        </w:rPr>
        <w:t xml:space="preserve">za brak dokonania wymaganej przez Zamawiającego zmiany umowy o podwykonawstwo w zakresie terminu zapłaty we wskazanym przez Zamawiającego terminie, w wysokości </w:t>
      </w:r>
      <w:r w:rsidRPr="00360314">
        <w:rPr>
          <w:b/>
          <w:i/>
          <w:kern w:val="2"/>
        </w:rPr>
        <w:t>2 000,00</w:t>
      </w:r>
      <w:r w:rsidRPr="00360314">
        <w:rPr>
          <w:i/>
          <w:kern w:val="2"/>
        </w:rPr>
        <w:t xml:space="preserve"> złotych</w:t>
      </w:r>
      <w:r w:rsidR="002B248A">
        <w:rPr>
          <w:i/>
          <w:kern w:val="2"/>
        </w:rPr>
        <w:t xml:space="preserve"> za każdy stwierdzony przypadek</w:t>
      </w:r>
      <w:r w:rsidR="007D2DD0" w:rsidRPr="00360314">
        <w:rPr>
          <w:i/>
          <w:kern w:val="2"/>
        </w:rPr>
        <w:t>;</w:t>
      </w:r>
      <w:r w:rsidRPr="00360314">
        <w:rPr>
          <w:i/>
          <w:kern w:val="2"/>
        </w:rPr>
        <w:t xml:space="preserve"> </w:t>
      </w:r>
      <w:r w:rsidR="00B95C0F">
        <w:rPr>
          <w:i/>
          <w:kern w:val="2"/>
        </w:rPr>
        <w:t>*</w:t>
      </w:r>
    </w:p>
    <w:p w14:paraId="5C1166EB" w14:textId="77777777" w:rsidR="00986C7B" w:rsidRPr="009214C0" w:rsidRDefault="00B168C8" w:rsidP="00986C7B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 xml:space="preserve">jeżeli Wykonawca nie przedstawi dokumentów lub wyjaśnień potwierdzających fakt zatrudnienia osób wskazanych </w:t>
      </w:r>
      <w:r w:rsidR="00FC4FD0" w:rsidRPr="009214C0">
        <w:rPr>
          <w:kern w:val="2"/>
        </w:rPr>
        <w:t xml:space="preserve">do czynności wymienionych </w:t>
      </w:r>
      <w:r w:rsidRPr="009214C0">
        <w:rPr>
          <w:kern w:val="2"/>
        </w:rPr>
        <w:t xml:space="preserve">w </w:t>
      </w:r>
      <w:r w:rsidR="00866D5F" w:rsidRPr="009214C0">
        <w:rPr>
          <w:kern w:val="2"/>
        </w:rPr>
        <w:t>§5 ust.</w:t>
      </w:r>
      <w:r w:rsidR="00373D1C" w:rsidRPr="009214C0">
        <w:rPr>
          <w:kern w:val="2"/>
        </w:rPr>
        <w:t xml:space="preserve"> 19</w:t>
      </w:r>
      <w:r w:rsidRPr="009214C0">
        <w:rPr>
          <w:kern w:val="2"/>
        </w:rPr>
        <w:t xml:space="preserve"> (w tym także dodatkowych dokumentów na żądanie Zamawiającego) albo</w:t>
      </w:r>
      <w:r w:rsidR="007D2DD0" w:rsidRPr="009214C0">
        <w:rPr>
          <w:kern w:val="2"/>
        </w:rPr>
        <w:t xml:space="preserve"> </w:t>
      </w:r>
      <w:r w:rsidRPr="009214C0">
        <w:rPr>
          <w:kern w:val="2"/>
        </w:rPr>
        <w:t>jeżeli przedstawione dokumenty lub wyjaśnienia nie potwierdzą wymaganego zatrudnienia, Wykonawca zapłaci za każdy nie przedłożony dokument lub wyjaśnieni</w:t>
      </w:r>
      <w:r w:rsidR="002B1732" w:rsidRPr="009214C0">
        <w:rPr>
          <w:kern w:val="2"/>
        </w:rPr>
        <w:t>e</w:t>
      </w:r>
      <w:r w:rsidRPr="009214C0">
        <w:rPr>
          <w:kern w:val="2"/>
        </w:rPr>
        <w:t xml:space="preserve"> zatrudnienia na umowę o pracę osób</w:t>
      </w:r>
      <w:r w:rsidR="00866D5F" w:rsidRPr="009214C0">
        <w:rPr>
          <w:kern w:val="2"/>
        </w:rPr>
        <w:t xml:space="preserve"> wykonujących czynności </w:t>
      </w:r>
      <w:r w:rsidR="00373D1C" w:rsidRPr="009214C0">
        <w:rPr>
          <w:kern w:val="2"/>
        </w:rPr>
        <w:t>wymienione w §5 ust. 19</w:t>
      </w:r>
      <w:r w:rsidRPr="009214C0">
        <w:rPr>
          <w:kern w:val="2"/>
        </w:rPr>
        <w:t xml:space="preserve">, w wysokości </w:t>
      </w:r>
      <w:r w:rsidR="00373D1C" w:rsidRPr="009214C0">
        <w:rPr>
          <w:b/>
          <w:kern w:val="2"/>
        </w:rPr>
        <w:t>4</w:t>
      </w:r>
      <w:r w:rsidRPr="009214C0">
        <w:rPr>
          <w:b/>
          <w:kern w:val="2"/>
        </w:rPr>
        <w:t> </w:t>
      </w:r>
      <w:r w:rsidR="00373D1C" w:rsidRPr="009214C0">
        <w:rPr>
          <w:b/>
          <w:kern w:val="2"/>
        </w:rPr>
        <w:t>0</w:t>
      </w:r>
      <w:r w:rsidRPr="009214C0">
        <w:rPr>
          <w:b/>
          <w:kern w:val="2"/>
        </w:rPr>
        <w:t>00,00</w:t>
      </w:r>
      <w:r w:rsidRPr="009214C0">
        <w:rPr>
          <w:kern w:val="2"/>
        </w:rPr>
        <w:t xml:space="preserve"> złotych za każdą ww. osobę</w:t>
      </w:r>
      <w:r w:rsidR="00986C7B" w:rsidRPr="009214C0">
        <w:rPr>
          <w:kern w:val="2"/>
        </w:rPr>
        <w:t>;</w:t>
      </w:r>
    </w:p>
    <w:p w14:paraId="22A633BE" w14:textId="77777777" w:rsidR="00B168C8" w:rsidRPr="009214C0" w:rsidRDefault="00986C7B" w:rsidP="00986C7B">
      <w:pPr>
        <w:numPr>
          <w:ilvl w:val="2"/>
          <w:numId w:val="16"/>
        </w:numPr>
        <w:suppressAutoHyphens/>
        <w:spacing w:after="0" w:line="240" w:lineRule="auto"/>
        <w:jc w:val="both"/>
        <w:rPr>
          <w:strike/>
          <w:kern w:val="2"/>
        </w:rPr>
      </w:pPr>
      <w:r w:rsidRPr="009214C0">
        <w:rPr>
          <w:kern w:val="2"/>
        </w:rPr>
        <w:t xml:space="preserve">za brak stosowania widocznego oznakowania pracowników Wykonawcy </w:t>
      </w:r>
      <w:r w:rsidRPr="00360314">
        <w:rPr>
          <w:i/>
          <w:kern w:val="2"/>
        </w:rPr>
        <w:t>i Podwykonawców</w:t>
      </w:r>
      <w:r w:rsidR="00B95C0F">
        <w:rPr>
          <w:i/>
          <w:kern w:val="2"/>
        </w:rPr>
        <w:t>*</w:t>
      </w:r>
      <w:r w:rsidRPr="009214C0">
        <w:rPr>
          <w:kern w:val="2"/>
        </w:rPr>
        <w:t xml:space="preserve"> przebywających na terenie budowy (oznakowanie ubrań roboczych, kamizelek odblaskowych), samochodów, ciężkiego sprzętu, itp. Wykonawca zapłaci karę umowną w wysokości 100 zł, za każdy udokumentowany przypadek naruszenia obowiązku oznaczania zasobów Wykonawcy realizujących przedmiot umowy. Podstawą obciążenia jest pisemny protokół spisany przez Zamawiającego oraz nadzór inwestorski stwierdzający charakter naruszenia wraz z podaniem podstawy prawnej jej naliczenia.</w:t>
      </w:r>
    </w:p>
    <w:p w14:paraId="5D1BC8DA" w14:textId="77777777" w:rsidR="00986C7B" w:rsidRPr="009214C0" w:rsidRDefault="00986C7B" w:rsidP="00986C7B">
      <w:pPr>
        <w:suppressAutoHyphens/>
        <w:spacing w:after="0" w:line="240" w:lineRule="auto"/>
        <w:ind w:left="907"/>
        <w:jc w:val="both"/>
        <w:rPr>
          <w:strike/>
          <w:kern w:val="2"/>
        </w:rPr>
      </w:pPr>
    </w:p>
    <w:p w14:paraId="0DF54251" w14:textId="77777777" w:rsidR="0097361C" w:rsidRPr="009214C0" w:rsidRDefault="0097361C" w:rsidP="00B130AA">
      <w:pPr>
        <w:numPr>
          <w:ilvl w:val="1"/>
          <w:numId w:val="16"/>
        </w:numPr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Zamawiający zapłaci Wykonawcy kary umowne:</w:t>
      </w:r>
    </w:p>
    <w:p w14:paraId="14FDDF37" w14:textId="77777777" w:rsidR="0097361C" w:rsidRPr="009214C0" w:rsidRDefault="0097361C" w:rsidP="00B130AA">
      <w:pPr>
        <w:numPr>
          <w:ilvl w:val="2"/>
          <w:numId w:val="16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za zwłokę w przekazaniu terenu budowy /frontu robót/ w wysokości 0,2% całkowitego wynag</w:t>
      </w:r>
      <w:r w:rsidR="006A6913" w:rsidRPr="009214C0">
        <w:rPr>
          <w:kern w:val="2"/>
        </w:rPr>
        <w:t>rodzenia brutto określonego w §</w:t>
      </w:r>
      <w:r w:rsidRPr="009214C0">
        <w:rPr>
          <w:kern w:val="2"/>
        </w:rPr>
        <w:t>7 ust.</w:t>
      </w:r>
      <w:r w:rsidR="006A6913" w:rsidRPr="009214C0">
        <w:rPr>
          <w:kern w:val="2"/>
        </w:rPr>
        <w:t xml:space="preserve"> </w:t>
      </w:r>
      <w:r w:rsidR="007D2DD0" w:rsidRPr="009214C0">
        <w:rPr>
          <w:kern w:val="2"/>
        </w:rPr>
        <w:t>1 za każdy dzień zwłoki;</w:t>
      </w:r>
    </w:p>
    <w:p w14:paraId="6A6906E3" w14:textId="3D722D79" w:rsidR="007D2DD0" w:rsidRPr="009214C0" w:rsidRDefault="0097361C" w:rsidP="00B130AA">
      <w:pPr>
        <w:numPr>
          <w:ilvl w:val="2"/>
          <w:numId w:val="16"/>
        </w:numPr>
        <w:tabs>
          <w:tab w:val="left" w:pos="1210"/>
        </w:tabs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 tytułu odstąpienia od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mowy w całości przez którąkolwiek ze stron z przyczyn występujących po stronie Zamawiającego,</w:t>
      </w:r>
      <w:r w:rsidR="00AD5716">
        <w:rPr>
          <w:kern w:val="2"/>
        </w:rPr>
        <w:t xml:space="preserve"> za wyjątkiem odstąpienia na podstawie art. 456 </w:t>
      </w:r>
      <w:r w:rsidR="00AD5716" w:rsidRPr="00AD5716">
        <w:rPr>
          <w:kern w:val="2"/>
        </w:rPr>
        <w:t>Ustaw</w:t>
      </w:r>
      <w:r w:rsidR="007B2C33">
        <w:rPr>
          <w:kern w:val="2"/>
        </w:rPr>
        <w:t>y</w:t>
      </w:r>
      <w:r w:rsidR="00AD5716" w:rsidRPr="00AD5716">
        <w:rPr>
          <w:kern w:val="2"/>
        </w:rPr>
        <w:t xml:space="preserve"> </w:t>
      </w:r>
      <w:r w:rsidR="007B2C33" w:rsidRPr="007B2C33">
        <w:rPr>
          <w:kern w:val="2"/>
        </w:rPr>
        <w:t xml:space="preserve">z dnia 11 września 2019 r. - </w:t>
      </w:r>
      <w:bookmarkStart w:id="1" w:name="_Hlk208321185"/>
      <w:r w:rsidR="007B2C33" w:rsidRPr="007B2C33">
        <w:rPr>
          <w:kern w:val="2"/>
        </w:rPr>
        <w:t>Prawo zamówień publicznych (t.j. Dz. U. z 2024 r. poz. 1320 z późn. zm.)</w:t>
      </w:r>
      <w:bookmarkEnd w:id="1"/>
      <w:r w:rsidR="00AD5716">
        <w:rPr>
          <w:kern w:val="2"/>
        </w:rPr>
        <w:t>,</w:t>
      </w:r>
      <w:r w:rsidRPr="009214C0">
        <w:rPr>
          <w:kern w:val="2"/>
        </w:rPr>
        <w:t xml:space="preserve"> w wysokości 10% całkowitego wynag</w:t>
      </w:r>
      <w:r w:rsidR="006A6913" w:rsidRPr="009214C0">
        <w:rPr>
          <w:kern w:val="2"/>
        </w:rPr>
        <w:t>rodzenia brutto określonego w §</w:t>
      </w:r>
      <w:r w:rsidR="007D2DD0" w:rsidRPr="009214C0">
        <w:rPr>
          <w:kern w:val="2"/>
        </w:rPr>
        <w:t>7 ust. 1;</w:t>
      </w:r>
      <w:r w:rsidRPr="009214C0">
        <w:rPr>
          <w:kern w:val="2"/>
        </w:rPr>
        <w:t xml:space="preserve">  </w:t>
      </w:r>
    </w:p>
    <w:p w14:paraId="5A3A1E5C" w14:textId="6B223B82" w:rsidR="0097361C" w:rsidRPr="009214C0" w:rsidRDefault="0097361C" w:rsidP="00B130AA">
      <w:pPr>
        <w:numPr>
          <w:ilvl w:val="2"/>
          <w:numId w:val="16"/>
        </w:numPr>
        <w:tabs>
          <w:tab w:val="left" w:pos="1210"/>
        </w:tabs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 tytułu odstąpienia od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mowy w części przez którąkolwiek ze stron z przyczyn występujących po stroni</w:t>
      </w:r>
      <w:r w:rsidR="006A6913" w:rsidRPr="009214C0">
        <w:rPr>
          <w:kern w:val="2"/>
        </w:rPr>
        <w:t>e Zamawiającego,</w:t>
      </w:r>
      <w:r w:rsidR="000776CB" w:rsidRPr="000776CB">
        <w:t xml:space="preserve"> </w:t>
      </w:r>
      <w:r w:rsidR="000776CB" w:rsidRPr="000776CB">
        <w:rPr>
          <w:kern w:val="2"/>
        </w:rPr>
        <w:t xml:space="preserve">za wyjątkiem odstąpienia na podstawie art. 456 </w:t>
      </w:r>
      <w:r w:rsidR="007B2C33" w:rsidRPr="007B2C33">
        <w:rPr>
          <w:kern w:val="2"/>
        </w:rPr>
        <w:t>Ustaw</w:t>
      </w:r>
      <w:r w:rsidR="007B2C33">
        <w:rPr>
          <w:kern w:val="2"/>
        </w:rPr>
        <w:t>y</w:t>
      </w:r>
      <w:r w:rsidR="007B2C33" w:rsidRPr="007B2C33">
        <w:rPr>
          <w:kern w:val="2"/>
        </w:rPr>
        <w:t xml:space="preserve"> z dnia 11 września 2019 r. - Prawo zamówień publicznych (t.j. Dz. U. z 2024 r. poz. 1320 z późn. zm.)</w:t>
      </w:r>
      <w:r w:rsidR="000776CB">
        <w:rPr>
          <w:kern w:val="2"/>
        </w:rPr>
        <w:t>,</w:t>
      </w:r>
      <w:r w:rsidR="006A6913" w:rsidRPr="009214C0">
        <w:rPr>
          <w:kern w:val="2"/>
        </w:rPr>
        <w:t xml:space="preserve"> w wysokości 10</w:t>
      </w:r>
      <w:r w:rsidRPr="009214C0">
        <w:rPr>
          <w:kern w:val="2"/>
        </w:rPr>
        <w:t>% od kwoty stanowiącej różnicę pomiędzy wynagrodzeniem brutto za całość p</w:t>
      </w:r>
      <w:r w:rsidR="006A6913" w:rsidRPr="009214C0">
        <w:rPr>
          <w:kern w:val="2"/>
        </w:rPr>
        <w:t xml:space="preserve">rzedmiotu </w:t>
      </w:r>
      <w:r w:rsidR="008C44E5" w:rsidRPr="009214C0">
        <w:rPr>
          <w:kern w:val="2"/>
        </w:rPr>
        <w:t>U</w:t>
      </w:r>
      <w:r w:rsidR="006A6913" w:rsidRPr="009214C0">
        <w:rPr>
          <w:kern w:val="2"/>
        </w:rPr>
        <w:t>mowy określonego w §</w:t>
      </w:r>
      <w:r w:rsidR="00856B67" w:rsidRPr="009214C0">
        <w:rPr>
          <w:kern w:val="2"/>
        </w:rPr>
        <w:t>7 ust. 1 a </w:t>
      </w:r>
      <w:r w:rsidRPr="009214C0">
        <w:rPr>
          <w:kern w:val="2"/>
        </w:rPr>
        <w:t>wynagrodzeniem brutto za częś</w:t>
      </w:r>
      <w:r w:rsidR="006A6913" w:rsidRPr="009214C0">
        <w:rPr>
          <w:kern w:val="2"/>
        </w:rPr>
        <w:t xml:space="preserve">ć przedmiotu </w:t>
      </w:r>
      <w:r w:rsidR="008C44E5" w:rsidRPr="009214C0">
        <w:rPr>
          <w:kern w:val="2"/>
        </w:rPr>
        <w:t>U</w:t>
      </w:r>
      <w:r w:rsidR="006A6913" w:rsidRPr="009214C0">
        <w:rPr>
          <w:kern w:val="2"/>
        </w:rPr>
        <w:t>mowy wykonanego i </w:t>
      </w:r>
      <w:r w:rsidRPr="009214C0">
        <w:rPr>
          <w:kern w:val="2"/>
        </w:rPr>
        <w:t>odebranego przez Zamawiającego</w:t>
      </w:r>
      <w:r w:rsidR="007D2DD0" w:rsidRPr="009214C0">
        <w:rPr>
          <w:kern w:val="2"/>
        </w:rPr>
        <w:t>;</w:t>
      </w:r>
    </w:p>
    <w:p w14:paraId="02AB9ED8" w14:textId="77777777" w:rsidR="0097361C" w:rsidRPr="009214C0" w:rsidRDefault="0097361C" w:rsidP="00B130AA">
      <w:pPr>
        <w:numPr>
          <w:ilvl w:val="0"/>
          <w:numId w:val="16"/>
        </w:numPr>
        <w:suppressAutoHyphens/>
        <w:spacing w:after="0" w:line="240" w:lineRule="auto"/>
        <w:jc w:val="both"/>
      </w:pPr>
      <w:r w:rsidRPr="009214C0">
        <w:t xml:space="preserve">Jeżeli kary umowne nie pokryją poniesionej szkody, Strony niniejszej </w:t>
      </w:r>
      <w:r w:rsidR="006A6913" w:rsidRPr="009214C0">
        <w:t>U</w:t>
      </w:r>
      <w:r w:rsidRPr="009214C0">
        <w:t xml:space="preserve">mowy zastrzegają sobie prawo </w:t>
      </w:r>
      <w:r w:rsidRPr="009214C0">
        <w:lastRenderedPageBreak/>
        <w:t xml:space="preserve">do dochodzenia odszkodowania uzupełniającego do wysokości poniesionej szkody. </w:t>
      </w:r>
    </w:p>
    <w:p w14:paraId="0CF97BC5" w14:textId="77777777" w:rsidR="0097361C" w:rsidRPr="009214C0" w:rsidRDefault="0097361C" w:rsidP="00B130AA">
      <w:pPr>
        <w:numPr>
          <w:ilvl w:val="0"/>
          <w:numId w:val="16"/>
        </w:numPr>
        <w:suppressAutoHyphens/>
        <w:spacing w:after="0" w:line="240" w:lineRule="auto"/>
        <w:jc w:val="both"/>
      </w:pPr>
      <w:r w:rsidRPr="009214C0">
        <w:t xml:space="preserve">Wykonawca zobowiązany jest do naprawienia szkód powstałych z jego winy. </w:t>
      </w:r>
    </w:p>
    <w:p w14:paraId="5A0DE9FE" w14:textId="77777777" w:rsidR="0097361C" w:rsidRPr="009214C0" w:rsidRDefault="0097361C" w:rsidP="00B130AA">
      <w:pPr>
        <w:numPr>
          <w:ilvl w:val="0"/>
          <w:numId w:val="16"/>
        </w:numPr>
        <w:suppressAutoHyphens/>
        <w:spacing w:after="0" w:line="240" w:lineRule="auto"/>
        <w:jc w:val="both"/>
      </w:pPr>
      <w:r w:rsidRPr="009214C0">
        <w:t>Zamawiający może usunąć w zastępstwie Wykonawcy, na jego koszt i ryzyko wady nieusunięte w ustalonym terminie. Zamawiający ma obowiązek uprzedniego poinformowan</w:t>
      </w:r>
      <w:r w:rsidR="00856B67" w:rsidRPr="009214C0">
        <w:t>ia Wykonawcy o </w:t>
      </w:r>
      <w:r w:rsidRPr="009214C0">
        <w:t>zamiarze zastępczego usunięcia wad. Zastęp</w:t>
      </w:r>
      <w:r w:rsidR="006A6913" w:rsidRPr="009214C0">
        <w:t>cze usunięcie wad nie zwalnia z </w:t>
      </w:r>
      <w:r w:rsidRPr="009214C0">
        <w:t>obowiązku zapłaty kar umownych, które naliczane są do momentu zastępczego usunięcia wad.</w:t>
      </w:r>
    </w:p>
    <w:p w14:paraId="62D6934C" w14:textId="77777777" w:rsidR="001E25BE" w:rsidRPr="009214C0" w:rsidRDefault="001E25BE" w:rsidP="001E25BE">
      <w:pPr>
        <w:suppressAutoHyphens/>
        <w:spacing w:after="0" w:line="240" w:lineRule="auto"/>
        <w:ind w:left="426"/>
        <w:jc w:val="both"/>
      </w:pPr>
    </w:p>
    <w:p w14:paraId="5CDDB9F4" w14:textId="77777777" w:rsidR="0097361C" w:rsidRPr="009214C0" w:rsidRDefault="0097361C" w:rsidP="00001768">
      <w:pPr>
        <w:tabs>
          <w:tab w:val="left" w:pos="360"/>
        </w:tabs>
        <w:suppressAutoHyphens/>
        <w:spacing w:after="0" w:line="240" w:lineRule="auto"/>
        <w:ind w:left="434"/>
        <w:mirrorIndents/>
        <w:jc w:val="both"/>
      </w:pPr>
    </w:p>
    <w:p w14:paraId="41339C55" w14:textId="77777777" w:rsidR="0097361C" w:rsidRPr="009214C0" w:rsidRDefault="0097361C" w:rsidP="00985603">
      <w:pPr>
        <w:spacing w:after="0" w:line="240" w:lineRule="auto"/>
        <w:mirrorIndents/>
        <w:jc w:val="center"/>
        <w:rPr>
          <w:kern w:val="2"/>
        </w:rPr>
      </w:pPr>
      <w:r w:rsidRPr="009214C0">
        <w:rPr>
          <w:kern w:val="2"/>
        </w:rPr>
        <w:t>§1</w:t>
      </w:r>
      <w:r w:rsidR="003979BA" w:rsidRPr="009214C0">
        <w:rPr>
          <w:kern w:val="2"/>
        </w:rPr>
        <w:t>5</w:t>
      </w:r>
    </w:p>
    <w:p w14:paraId="740148C9" w14:textId="77777777" w:rsidR="0097361C" w:rsidRPr="009214C0" w:rsidRDefault="0097361C" w:rsidP="00B130AA">
      <w:pPr>
        <w:numPr>
          <w:ilvl w:val="0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Oprócz wypadków wymienionych w treści art. 635, 636, 63</w:t>
      </w:r>
      <w:r w:rsidR="000119B7" w:rsidRPr="009214C0">
        <w:rPr>
          <w:kern w:val="2"/>
        </w:rPr>
        <w:t>8</w:t>
      </w:r>
      <w:r w:rsidRPr="009214C0">
        <w:rPr>
          <w:kern w:val="2"/>
        </w:rPr>
        <w:t xml:space="preserve">, 644 Kodeksu </w:t>
      </w:r>
      <w:r w:rsidR="00B74765" w:rsidRPr="009214C0">
        <w:rPr>
          <w:kern w:val="2"/>
        </w:rPr>
        <w:t>c</w:t>
      </w:r>
      <w:r w:rsidRPr="009214C0">
        <w:rPr>
          <w:kern w:val="2"/>
        </w:rPr>
        <w:t xml:space="preserve">ywilnego, Zamawiającemu przysługuje prawo odstąpienia od </w:t>
      </w:r>
      <w:r w:rsidR="006A6913" w:rsidRPr="009214C0">
        <w:rPr>
          <w:kern w:val="2"/>
        </w:rPr>
        <w:t>U</w:t>
      </w:r>
      <w:r w:rsidRPr="009214C0">
        <w:rPr>
          <w:kern w:val="2"/>
        </w:rPr>
        <w:t>mowy w całości bądź w części w następujących sytuacjach:</w:t>
      </w:r>
    </w:p>
    <w:p w14:paraId="7052340A" w14:textId="77777777" w:rsidR="008958D6" w:rsidRPr="009214C0" w:rsidRDefault="0097361C" w:rsidP="00C65EDD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 razie zaistnienia istotnej zmiany okoliczności powodującej, że wykonanie </w:t>
      </w:r>
      <w:r w:rsidR="00BC7BB0" w:rsidRPr="009214C0">
        <w:rPr>
          <w:kern w:val="2"/>
        </w:rPr>
        <w:t>U</w:t>
      </w:r>
      <w:r w:rsidR="00ED1C8E" w:rsidRPr="009214C0">
        <w:rPr>
          <w:kern w:val="2"/>
        </w:rPr>
        <w:t>mowy nie leży w </w:t>
      </w:r>
      <w:r w:rsidRPr="009214C0">
        <w:rPr>
          <w:kern w:val="2"/>
        </w:rPr>
        <w:t xml:space="preserve">interesie publicznym, czego nie można było przewidzieć w chwili zawarcia </w:t>
      </w:r>
      <w:r w:rsidR="00BC7BB0" w:rsidRPr="009214C0">
        <w:rPr>
          <w:kern w:val="2"/>
        </w:rPr>
        <w:t>U</w:t>
      </w:r>
      <w:r w:rsidRPr="009214C0">
        <w:rPr>
          <w:kern w:val="2"/>
        </w:rPr>
        <w:t xml:space="preserve">mowy, lub dalsze wykonywanie </w:t>
      </w:r>
      <w:r w:rsidR="00BC7BB0" w:rsidRPr="009214C0">
        <w:rPr>
          <w:kern w:val="2"/>
        </w:rPr>
        <w:t>U</w:t>
      </w:r>
      <w:r w:rsidRPr="009214C0">
        <w:rPr>
          <w:kern w:val="2"/>
        </w:rPr>
        <w:t xml:space="preserve">mowy może zagrozić istotnemu interesowi bezpieczeństwa państwa lub bezpieczeństwu publicznemu, zamawiający może odstąpić od </w:t>
      </w:r>
      <w:r w:rsidR="00BC7BB0" w:rsidRPr="009214C0">
        <w:rPr>
          <w:kern w:val="2"/>
        </w:rPr>
        <w:t>U</w:t>
      </w:r>
      <w:r w:rsidRPr="009214C0">
        <w:rPr>
          <w:kern w:val="2"/>
        </w:rPr>
        <w:t>mowy w terminie 30 dni od dnia powzięcia wiadomości o tych okolicznościach</w:t>
      </w:r>
      <w:r w:rsidR="009E1940" w:rsidRPr="009214C0">
        <w:rPr>
          <w:kern w:val="2"/>
        </w:rPr>
        <w:t>, w takim przypadku nie ma zastos</w:t>
      </w:r>
      <w:r w:rsidR="00985603" w:rsidRPr="009214C0">
        <w:rPr>
          <w:kern w:val="2"/>
        </w:rPr>
        <w:t>owania postanowienie §</w:t>
      </w:r>
      <w:r w:rsidR="009D3F95" w:rsidRPr="009214C0">
        <w:rPr>
          <w:kern w:val="2"/>
        </w:rPr>
        <w:t>14</w:t>
      </w:r>
      <w:r w:rsidR="00373D1C" w:rsidRPr="009214C0">
        <w:rPr>
          <w:kern w:val="2"/>
        </w:rPr>
        <w:t xml:space="preserve"> ust.</w:t>
      </w:r>
      <w:r w:rsidR="00985603" w:rsidRPr="009214C0">
        <w:rPr>
          <w:kern w:val="2"/>
        </w:rPr>
        <w:t xml:space="preserve"> </w:t>
      </w:r>
      <w:r w:rsidR="00373D1C" w:rsidRPr="009214C0">
        <w:rPr>
          <w:kern w:val="2"/>
        </w:rPr>
        <w:t>1 pkt 2)</w:t>
      </w:r>
      <w:r w:rsidR="00985603" w:rsidRPr="009214C0">
        <w:rPr>
          <w:kern w:val="2"/>
        </w:rPr>
        <w:t xml:space="preserve"> lit.</w:t>
      </w:r>
      <w:r w:rsidR="00373D1C" w:rsidRPr="009214C0">
        <w:rPr>
          <w:kern w:val="2"/>
        </w:rPr>
        <w:t xml:space="preserve"> b) i c). W</w:t>
      </w:r>
      <w:r w:rsidRPr="009214C0">
        <w:rPr>
          <w:kern w:val="2"/>
        </w:rPr>
        <w:t xml:space="preserve"> przypadku, o którym mowa </w:t>
      </w:r>
      <w:r w:rsidR="00373D1C" w:rsidRPr="009214C0">
        <w:rPr>
          <w:kern w:val="2"/>
        </w:rPr>
        <w:t>powyżej</w:t>
      </w:r>
      <w:r w:rsidRPr="009214C0">
        <w:rPr>
          <w:kern w:val="2"/>
        </w:rPr>
        <w:t xml:space="preserve"> </w:t>
      </w:r>
      <w:r w:rsidR="00373D1C" w:rsidRPr="009214C0">
        <w:rPr>
          <w:kern w:val="2"/>
        </w:rPr>
        <w:t>W</w:t>
      </w:r>
      <w:r w:rsidRPr="009214C0">
        <w:rPr>
          <w:kern w:val="2"/>
        </w:rPr>
        <w:t xml:space="preserve">ykonawca może żądać wyłącznie wynagrodzenia należnego z tytułu wykonania części </w:t>
      </w:r>
      <w:r w:rsidR="00BC7BB0" w:rsidRPr="009214C0">
        <w:rPr>
          <w:kern w:val="2"/>
        </w:rPr>
        <w:t>U</w:t>
      </w:r>
      <w:r w:rsidRPr="009214C0">
        <w:rPr>
          <w:kern w:val="2"/>
        </w:rPr>
        <w:t>mowy</w:t>
      </w:r>
      <w:r w:rsidR="00ED1C8E" w:rsidRPr="009214C0">
        <w:rPr>
          <w:kern w:val="2"/>
        </w:rPr>
        <w:t>;</w:t>
      </w:r>
    </w:p>
    <w:p w14:paraId="1CA34890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 przypadku podjęcia likwidacji firmy przez Wyko</w:t>
      </w:r>
      <w:r w:rsidR="00BC7BB0" w:rsidRPr="009214C0">
        <w:rPr>
          <w:kern w:val="2"/>
        </w:rPr>
        <w:t>nawcę lub co najmniej jednego z </w:t>
      </w:r>
      <w:r w:rsidRPr="009214C0">
        <w:rPr>
          <w:kern w:val="2"/>
        </w:rPr>
        <w:t xml:space="preserve">Wykonawców w przypadku Wykonawców wspólnie realizujących </w:t>
      </w:r>
      <w:r w:rsidR="00E9721E" w:rsidRPr="009214C0">
        <w:rPr>
          <w:kern w:val="2"/>
        </w:rPr>
        <w:t xml:space="preserve">Umowę </w:t>
      </w:r>
      <w:r w:rsidRPr="009214C0">
        <w:rPr>
          <w:kern w:val="2"/>
        </w:rPr>
        <w:t>(konsorcjum, spółka cywilna)</w:t>
      </w:r>
      <w:r w:rsidR="00ED1C8E" w:rsidRPr="009214C0">
        <w:rPr>
          <w:kern w:val="2"/>
        </w:rPr>
        <w:t>;</w:t>
      </w:r>
    </w:p>
    <w:p w14:paraId="3F238990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zostanie wydany nakaz zajęcia majątku Wykonawcy </w:t>
      </w:r>
      <w:r w:rsidRPr="009214C0">
        <w:t>w zakresie, który uniemożliwia wykonanie przez Wykonawcę przedmiotu Umowy</w:t>
      </w:r>
      <w:r w:rsidR="00ED1C8E" w:rsidRPr="009214C0">
        <w:t>;</w:t>
      </w:r>
    </w:p>
    <w:p w14:paraId="51613D91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nie rozpoczął robót pomimo wezwania Zamawiającego złożonego na piśmie</w:t>
      </w:r>
      <w:r w:rsidR="00ED1C8E" w:rsidRPr="009214C0">
        <w:rPr>
          <w:kern w:val="2"/>
        </w:rPr>
        <w:t>;</w:t>
      </w:r>
    </w:p>
    <w:p w14:paraId="1A83BEDE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przerwał realizację robót bez uzasadnienia oraz nie kontynuuje ich pomimo wezwania Zamawiającego złożonego na piśmie i przerwa ta trwa dłużej niż dwa tygodnie</w:t>
      </w:r>
      <w:r w:rsidR="00ED1C8E" w:rsidRPr="009214C0">
        <w:rPr>
          <w:kern w:val="2"/>
        </w:rPr>
        <w:t>;</w:t>
      </w:r>
      <w:r w:rsidRPr="009214C0">
        <w:rPr>
          <w:kern w:val="2"/>
        </w:rPr>
        <w:t xml:space="preserve"> </w:t>
      </w:r>
    </w:p>
    <w:p w14:paraId="4B3E004C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nie</w:t>
      </w:r>
      <w:r w:rsidR="005C3F8D" w:rsidRPr="009214C0">
        <w:rPr>
          <w:kern w:val="2"/>
        </w:rPr>
        <w:t xml:space="preserve"> przejął placu budowy, nie</w:t>
      </w:r>
      <w:r w:rsidRPr="009214C0">
        <w:rPr>
          <w:kern w:val="2"/>
        </w:rPr>
        <w:t xml:space="preserve"> rozpoczął, porzucił, opóźnia się z realizacją robót, wykonuje roboty niezgodnie z </w:t>
      </w:r>
      <w:r w:rsidR="005C3F8D" w:rsidRPr="009214C0">
        <w:rPr>
          <w:kern w:val="2"/>
        </w:rPr>
        <w:t>H</w:t>
      </w:r>
      <w:r w:rsidRPr="009214C0">
        <w:rPr>
          <w:kern w:val="2"/>
        </w:rPr>
        <w:t>armonogramem, kiedy faktyczny postęp pracy jest zbyt wolny, dający podstawę do uzasadnionego przewidywania, że zakończenie robót nie nastąpi w</w:t>
      </w:r>
      <w:r w:rsidR="00ED1C8E" w:rsidRPr="009214C0">
        <w:rPr>
          <w:kern w:val="2"/>
        </w:rPr>
        <w:t> </w:t>
      </w:r>
      <w:r w:rsidRPr="009214C0">
        <w:rPr>
          <w:kern w:val="2"/>
        </w:rPr>
        <w:t xml:space="preserve">ustalonym terminie i pomimo wezwania Wykonawcy przez Zamawiającego do terminowej realizacji nie nastąpiła poprawa, </w:t>
      </w:r>
      <w:r w:rsidR="00B67920" w:rsidRPr="009214C0">
        <w:rPr>
          <w:kern w:val="2"/>
        </w:rPr>
        <w:t>chyba, że</w:t>
      </w:r>
      <w:r w:rsidRPr="009214C0">
        <w:rPr>
          <w:kern w:val="2"/>
        </w:rPr>
        <w:t xml:space="preserve"> opóźnienie</w:t>
      </w:r>
      <w:r w:rsidR="00ED1C8E" w:rsidRPr="009214C0">
        <w:rPr>
          <w:kern w:val="2"/>
        </w:rPr>
        <w:t xml:space="preserve"> nie nastąpiło z winy Wykonawcy;</w:t>
      </w:r>
    </w:p>
    <w:p w14:paraId="249E3F8C" w14:textId="77777777" w:rsidR="0097361C" w:rsidRPr="009214C0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jeżeli Wykonawca wykonywał roboty objęte przedmiotem Umowy w sposób nienależyty, niezgodnie z postanowieniami niniejszej Umowy, niezgodnie </w:t>
      </w:r>
      <w:r w:rsidRPr="009214C0">
        <w:t>z dokumentacją</w:t>
      </w:r>
      <w:r w:rsidR="009D3F95" w:rsidRPr="009214C0">
        <w:rPr>
          <w:kern w:val="1"/>
          <w:lang w:eastAsia="zh-CN"/>
        </w:rPr>
        <w:t xml:space="preserve"> </w:t>
      </w:r>
      <w:r w:rsidR="00D7601B">
        <w:t>techniczną</w:t>
      </w:r>
      <w:r w:rsidRPr="009214C0">
        <w:t xml:space="preserve"> </w:t>
      </w:r>
      <w:r w:rsidR="00B95C0F">
        <w:t xml:space="preserve">i STWIORB </w:t>
      </w:r>
      <w:r w:rsidRPr="009214C0">
        <w:t xml:space="preserve">na </w:t>
      </w:r>
      <w:r w:rsidR="00B67920" w:rsidRPr="009214C0">
        <w:t>podstawie któr</w:t>
      </w:r>
      <w:r w:rsidR="00B95C0F">
        <w:t>ych</w:t>
      </w:r>
      <w:r w:rsidRPr="009214C0">
        <w:t xml:space="preserve"> należy wykonać roboty</w:t>
      </w:r>
      <w:r w:rsidR="005C02CC" w:rsidRPr="009214C0">
        <w:t>,</w:t>
      </w:r>
      <w:r w:rsidRPr="009214C0">
        <w:t xml:space="preserve"> stanowiąc</w:t>
      </w:r>
      <w:r w:rsidR="00B95C0F">
        <w:t>ych</w:t>
      </w:r>
      <w:r w:rsidRPr="009214C0">
        <w:t xml:space="preserve"> załącznik do SIWZ</w:t>
      </w:r>
      <w:r w:rsidRPr="009214C0">
        <w:rPr>
          <w:kern w:val="2"/>
        </w:rPr>
        <w:t>, zasadami sztuki budowlanej, obowiązującymi przepisami prawa i pomimo dodatkowego wezwania przez Zamawiającego do prawidłowej realizacji, nie nastąpiła</w:t>
      </w:r>
      <w:r w:rsidR="00ED1C8E" w:rsidRPr="009214C0">
        <w:rPr>
          <w:kern w:val="2"/>
        </w:rPr>
        <w:t xml:space="preserve"> zmiana sposobu ich wykonywania;</w:t>
      </w:r>
    </w:p>
    <w:p w14:paraId="65F8B2D3" w14:textId="77777777" w:rsidR="0097361C" w:rsidRPr="00360314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i/>
          <w:kern w:val="2"/>
        </w:rPr>
      </w:pPr>
      <w:r w:rsidRPr="00360314">
        <w:rPr>
          <w:i/>
          <w:kern w:val="2"/>
        </w:rPr>
        <w:t>w przypadku rozwią</w:t>
      </w:r>
      <w:r w:rsidR="00B74765" w:rsidRPr="00360314">
        <w:rPr>
          <w:i/>
          <w:kern w:val="2"/>
        </w:rPr>
        <w:t>zania umowy konsorcjum przez co najmniej</w:t>
      </w:r>
      <w:r w:rsidRPr="00360314">
        <w:rPr>
          <w:i/>
          <w:kern w:val="2"/>
        </w:rPr>
        <w:t xml:space="preserve"> jednego z członków konsorcjum</w:t>
      </w:r>
      <w:r w:rsidR="00ED1C8E" w:rsidRPr="00360314">
        <w:rPr>
          <w:i/>
          <w:kern w:val="2"/>
        </w:rPr>
        <w:t>;</w:t>
      </w:r>
      <w:r w:rsidR="00B95C0F">
        <w:rPr>
          <w:i/>
          <w:kern w:val="2"/>
        </w:rPr>
        <w:t>*</w:t>
      </w:r>
    </w:p>
    <w:p w14:paraId="10F1481C" w14:textId="77777777" w:rsidR="0097361C" w:rsidRPr="00360314" w:rsidRDefault="0097361C" w:rsidP="00B130AA">
      <w:pPr>
        <w:numPr>
          <w:ilvl w:val="1"/>
          <w:numId w:val="17"/>
        </w:numPr>
        <w:suppressAutoHyphens/>
        <w:spacing w:after="0" w:line="240" w:lineRule="auto"/>
        <w:jc w:val="both"/>
        <w:rPr>
          <w:i/>
          <w:kern w:val="2"/>
        </w:rPr>
      </w:pPr>
      <w:r w:rsidRPr="00360314">
        <w:rPr>
          <w:i/>
          <w:kern w:val="2"/>
        </w:rPr>
        <w:t xml:space="preserve">w przypadku trzykrotnego dokonywania bezpośredniej zapłaty </w:t>
      </w:r>
      <w:r w:rsidR="00693E40" w:rsidRPr="00360314">
        <w:rPr>
          <w:i/>
          <w:kern w:val="2"/>
        </w:rPr>
        <w:t>P</w:t>
      </w:r>
      <w:r w:rsidRPr="00360314">
        <w:rPr>
          <w:i/>
          <w:kern w:val="2"/>
        </w:rPr>
        <w:t xml:space="preserve">odwykonawcy lub dalszemu </w:t>
      </w:r>
      <w:r w:rsidR="00693E40" w:rsidRPr="00360314">
        <w:rPr>
          <w:i/>
          <w:kern w:val="2"/>
        </w:rPr>
        <w:t>P</w:t>
      </w:r>
      <w:r w:rsidRPr="00360314">
        <w:rPr>
          <w:i/>
          <w:kern w:val="2"/>
        </w:rPr>
        <w:t>odwykonawcy, o których mowa w §6 ust. 2</w:t>
      </w:r>
      <w:r w:rsidR="00E965F0" w:rsidRPr="00360314">
        <w:rPr>
          <w:i/>
          <w:kern w:val="2"/>
        </w:rPr>
        <w:t>6</w:t>
      </w:r>
      <w:r w:rsidRPr="00360314">
        <w:rPr>
          <w:i/>
          <w:kern w:val="2"/>
        </w:rPr>
        <w:t>, lub dokonania bezpośrednich zapłat na sum</w:t>
      </w:r>
      <w:r w:rsidR="00ED1C8E" w:rsidRPr="00360314">
        <w:rPr>
          <w:i/>
          <w:kern w:val="2"/>
        </w:rPr>
        <w:t>ę większą niż 5% wartości Umowy;</w:t>
      </w:r>
      <w:r w:rsidR="00B95C0F">
        <w:rPr>
          <w:i/>
          <w:kern w:val="2"/>
        </w:rPr>
        <w:t>*</w:t>
      </w:r>
    </w:p>
    <w:p w14:paraId="13680C87" w14:textId="77777777" w:rsidR="0041275B" w:rsidRPr="009214C0" w:rsidRDefault="0041275B" w:rsidP="00B130AA">
      <w:pPr>
        <w:pStyle w:val="Akapitzlist"/>
        <w:numPr>
          <w:ilvl w:val="1"/>
          <w:numId w:val="17"/>
        </w:numPr>
        <w:suppressAutoHyphens/>
        <w:spacing w:after="0" w:line="240" w:lineRule="auto"/>
        <w:jc w:val="both"/>
        <w:rPr>
          <w:rFonts w:cs="Calibri"/>
          <w:kern w:val="2"/>
        </w:rPr>
      </w:pPr>
      <w:r w:rsidRPr="00360314">
        <w:rPr>
          <w:rFonts w:cs="Calibri"/>
          <w:i/>
          <w:kern w:val="2"/>
        </w:rPr>
        <w:t xml:space="preserve">w </w:t>
      </w:r>
      <w:r w:rsidR="00ED1C8E" w:rsidRPr="00360314">
        <w:rPr>
          <w:rFonts w:cs="Calibri"/>
          <w:i/>
          <w:kern w:val="2"/>
        </w:rPr>
        <w:t>przypadku o którym</w:t>
      </w:r>
      <w:r w:rsidRPr="00360314">
        <w:rPr>
          <w:rFonts w:cs="Calibri"/>
          <w:i/>
          <w:kern w:val="2"/>
        </w:rPr>
        <w:t xml:space="preserve"> mowa w §6 ust. 2</w:t>
      </w:r>
      <w:r w:rsidR="005C02CC" w:rsidRPr="00360314">
        <w:rPr>
          <w:rFonts w:cs="Calibri"/>
          <w:i/>
          <w:kern w:val="2"/>
        </w:rPr>
        <w:t>9</w:t>
      </w:r>
      <w:r w:rsidRPr="00360314">
        <w:rPr>
          <w:rFonts w:cs="Calibri"/>
          <w:i/>
          <w:kern w:val="2"/>
        </w:rPr>
        <w:t xml:space="preserve"> </w:t>
      </w:r>
      <w:r w:rsidR="00693E40" w:rsidRPr="00360314">
        <w:rPr>
          <w:rFonts w:cs="Calibri"/>
          <w:i/>
          <w:kern w:val="2"/>
        </w:rPr>
        <w:t>U</w:t>
      </w:r>
      <w:r w:rsidRPr="00360314">
        <w:rPr>
          <w:rFonts w:cs="Calibri"/>
          <w:i/>
          <w:kern w:val="2"/>
        </w:rPr>
        <w:t>mowy, w razie nie przedstawienia dokument</w:t>
      </w:r>
      <w:r w:rsidR="00ED1C8E" w:rsidRPr="00360314">
        <w:rPr>
          <w:rFonts w:cs="Calibri"/>
          <w:i/>
          <w:kern w:val="2"/>
        </w:rPr>
        <w:t>ów w </w:t>
      </w:r>
      <w:r w:rsidR="00582A18" w:rsidRPr="00360314">
        <w:rPr>
          <w:rFonts w:cs="Calibri"/>
          <w:i/>
          <w:kern w:val="2"/>
        </w:rPr>
        <w:t>terminie 3 dni od wezwania.</w:t>
      </w:r>
      <w:r w:rsidR="00B95C0F">
        <w:rPr>
          <w:rFonts w:cs="Calibri"/>
          <w:i/>
          <w:kern w:val="2"/>
        </w:rPr>
        <w:t>*</w:t>
      </w:r>
    </w:p>
    <w:p w14:paraId="19B54CEB" w14:textId="77777777" w:rsidR="0097361C" w:rsidRPr="009214C0" w:rsidRDefault="0097361C" w:rsidP="00B130AA">
      <w:pPr>
        <w:numPr>
          <w:ilvl w:val="0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Odstąpienie od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mowy powinno nastąpić w formie pise</w:t>
      </w:r>
      <w:r w:rsidR="003E7428" w:rsidRPr="009214C0">
        <w:rPr>
          <w:kern w:val="2"/>
        </w:rPr>
        <w:t>mnej, pod rygorem nieważności i </w:t>
      </w:r>
      <w:r w:rsidRPr="009214C0">
        <w:rPr>
          <w:kern w:val="2"/>
        </w:rPr>
        <w:t>powinno zawierać uzasadnienie.</w:t>
      </w:r>
    </w:p>
    <w:p w14:paraId="5B549DD9" w14:textId="77777777" w:rsidR="0097361C" w:rsidRPr="009214C0" w:rsidRDefault="0097361C" w:rsidP="00B130AA">
      <w:pPr>
        <w:numPr>
          <w:ilvl w:val="0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Odstąpienie od Umowy w przypadk</w:t>
      </w:r>
      <w:r w:rsidR="0041275B" w:rsidRPr="009214C0">
        <w:rPr>
          <w:kern w:val="2"/>
        </w:rPr>
        <w:t>ach określonych w ust.</w:t>
      </w:r>
      <w:r w:rsidR="00693E40" w:rsidRPr="009214C0">
        <w:rPr>
          <w:kern w:val="2"/>
        </w:rPr>
        <w:t xml:space="preserve"> </w:t>
      </w:r>
      <w:r w:rsidR="0041275B" w:rsidRPr="009214C0">
        <w:rPr>
          <w:kern w:val="2"/>
        </w:rPr>
        <w:t xml:space="preserve">1 lit. </w:t>
      </w:r>
      <w:r w:rsidR="00DE7B32" w:rsidRPr="009214C0">
        <w:rPr>
          <w:kern w:val="2"/>
        </w:rPr>
        <w:t>b</w:t>
      </w:r>
      <w:r w:rsidR="00693E40" w:rsidRPr="009214C0">
        <w:rPr>
          <w:kern w:val="2"/>
        </w:rPr>
        <w:t>)</w:t>
      </w:r>
      <w:r w:rsidR="0041275B" w:rsidRPr="009214C0">
        <w:rPr>
          <w:kern w:val="2"/>
        </w:rPr>
        <w:t>÷</w:t>
      </w:r>
      <w:r w:rsidR="00FA3E8D" w:rsidRPr="009214C0">
        <w:rPr>
          <w:kern w:val="2"/>
        </w:rPr>
        <w:t>k</w:t>
      </w:r>
      <w:r w:rsidRPr="009214C0">
        <w:rPr>
          <w:kern w:val="2"/>
        </w:rPr>
        <w:t xml:space="preserve">) </w:t>
      </w:r>
      <w:r w:rsidR="00693E40" w:rsidRPr="009214C0">
        <w:rPr>
          <w:kern w:val="2"/>
        </w:rPr>
        <w:t>powinno nastąpić w </w:t>
      </w:r>
      <w:r w:rsidRPr="009214C0">
        <w:rPr>
          <w:kern w:val="2"/>
        </w:rPr>
        <w:t>ciągu 21 dni od zaistnienia określonego zdarzenia lub uzyskania p</w:t>
      </w:r>
      <w:r w:rsidR="00B67920" w:rsidRPr="009214C0">
        <w:rPr>
          <w:kern w:val="2"/>
        </w:rPr>
        <w:t>rzez Zamawiającego informacji o </w:t>
      </w:r>
      <w:r w:rsidRPr="009214C0">
        <w:rPr>
          <w:kern w:val="2"/>
        </w:rPr>
        <w:t>wystąpieniu przesłanki uzasadniającej odstąpienie od Umowy.</w:t>
      </w:r>
    </w:p>
    <w:p w14:paraId="58387CCD" w14:textId="77777777" w:rsidR="0097361C" w:rsidRPr="009214C0" w:rsidRDefault="0097361C" w:rsidP="00B130AA">
      <w:pPr>
        <w:numPr>
          <w:ilvl w:val="0"/>
          <w:numId w:val="17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 razie zaistnienia okoliczności wskazanych w ust</w:t>
      </w:r>
      <w:r w:rsidR="009E1940" w:rsidRPr="009214C0">
        <w:rPr>
          <w:kern w:val="2"/>
        </w:rPr>
        <w:t xml:space="preserve">. 1 </w:t>
      </w:r>
      <w:r w:rsidR="00693E40" w:rsidRPr="009214C0">
        <w:rPr>
          <w:kern w:val="2"/>
        </w:rPr>
        <w:t>lit</w:t>
      </w:r>
      <w:r w:rsidR="009E1940" w:rsidRPr="009214C0">
        <w:rPr>
          <w:kern w:val="2"/>
        </w:rPr>
        <w:t xml:space="preserve">. </w:t>
      </w:r>
      <w:r w:rsidR="003E7428" w:rsidRPr="009214C0">
        <w:rPr>
          <w:kern w:val="2"/>
        </w:rPr>
        <w:t>b</w:t>
      </w:r>
      <w:r w:rsidR="009E1940" w:rsidRPr="009214C0">
        <w:rPr>
          <w:kern w:val="2"/>
        </w:rPr>
        <w:t xml:space="preserve">), </w:t>
      </w:r>
      <w:r w:rsidR="003E7428" w:rsidRPr="009214C0">
        <w:rPr>
          <w:kern w:val="2"/>
        </w:rPr>
        <w:t>c</w:t>
      </w:r>
      <w:r w:rsidR="00FA3E8D" w:rsidRPr="009214C0">
        <w:rPr>
          <w:kern w:val="2"/>
        </w:rPr>
        <w:t>)</w:t>
      </w:r>
      <w:r w:rsidRPr="009214C0">
        <w:rPr>
          <w:kern w:val="2"/>
        </w:rPr>
        <w:t>, Wykonawca ma obowiązek poinformowania Zamawiającego na piśmie w terminie 7 dni od zaistnienia tego zdarzenia, bądź od powzięcia wiadomości o złożeniu wniosku o ogłoszenie upadłości Wykonawcy przez jego wierzyciela.</w:t>
      </w:r>
    </w:p>
    <w:p w14:paraId="0A189EB1" w14:textId="77777777" w:rsidR="0097361C" w:rsidRPr="009214C0" w:rsidRDefault="0097361C" w:rsidP="00001768">
      <w:pPr>
        <w:spacing w:after="0" w:line="240" w:lineRule="auto"/>
        <w:mirrorIndents/>
        <w:jc w:val="both"/>
        <w:rPr>
          <w:kern w:val="2"/>
        </w:rPr>
      </w:pPr>
    </w:p>
    <w:p w14:paraId="6D8C9416" w14:textId="77777777" w:rsidR="008B4BA5" w:rsidRPr="009214C0" w:rsidRDefault="008B4BA5" w:rsidP="00001768">
      <w:pPr>
        <w:spacing w:after="0" w:line="240" w:lineRule="auto"/>
        <w:mirrorIndents/>
        <w:jc w:val="both"/>
        <w:rPr>
          <w:kern w:val="2"/>
        </w:rPr>
      </w:pPr>
    </w:p>
    <w:p w14:paraId="4519FB24" w14:textId="77777777" w:rsidR="0097361C" w:rsidRPr="009214C0" w:rsidRDefault="0097361C" w:rsidP="00723C31">
      <w:pPr>
        <w:spacing w:after="0" w:line="240" w:lineRule="auto"/>
        <w:mirrorIndents/>
        <w:jc w:val="center"/>
        <w:rPr>
          <w:kern w:val="2"/>
        </w:rPr>
      </w:pPr>
      <w:r w:rsidRPr="009214C0">
        <w:rPr>
          <w:kern w:val="2"/>
        </w:rPr>
        <w:t>§1</w:t>
      </w:r>
      <w:r w:rsidR="003979BA" w:rsidRPr="009214C0">
        <w:rPr>
          <w:kern w:val="2"/>
        </w:rPr>
        <w:t>6</w:t>
      </w:r>
    </w:p>
    <w:p w14:paraId="10C46454" w14:textId="77777777" w:rsidR="0097361C" w:rsidRPr="009214C0" w:rsidRDefault="0097361C" w:rsidP="00001768">
      <w:pPr>
        <w:spacing w:after="0" w:line="240" w:lineRule="auto"/>
        <w:mirrorIndents/>
        <w:jc w:val="both"/>
        <w:rPr>
          <w:kern w:val="2"/>
        </w:rPr>
      </w:pPr>
      <w:r w:rsidRPr="009214C0">
        <w:rPr>
          <w:kern w:val="2"/>
        </w:rPr>
        <w:t xml:space="preserve">W wypadku odstąpienia od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mowy Wykonawcę oraz Zamawiającego obciążają następujące obowiązki:</w:t>
      </w:r>
    </w:p>
    <w:p w14:paraId="5949B298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 terminie 7 dni od daty odstąpienia od Umowy, Wykonawca przy udziale Zamawiającego sporządzi szczegółowy protokół inwentaryzacji robót w toku, według stanu na dzień odstąpienia.</w:t>
      </w:r>
    </w:p>
    <w:p w14:paraId="7B556761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ta strona, która od Umowy odstąpiła, z tym, że w przypadkach, o których mowa w §1</w:t>
      </w:r>
      <w:r w:rsidR="003979BA" w:rsidRPr="009214C0">
        <w:rPr>
          <w:kern w:val="2"/>
        </w:rPr>
        <w:t>5</w:t>
      </w:r>
      <w:r w:rsidR="00ED6027" w:rsidRPr="009214C0">
        <w:rPr>
          <w:kern w:val="2"/>
        </w:rPr>
        <w:t xml:space="preserve"> </w:t>
      </w:r>
      <w:r w:rsidR="0041275B" w:rsidRPr="009214C0">
        <w:rPr>
          <w:kern w:val="2"/>
        </w:rPr>
        <w:t xml:space="preserve">ust. 1 </w:t>
      </w:r>
      <w:r w:rsidR="00693E40" w:rsidRPr="009214C0">
        <w:rPr>
          <w:kern w:val="2"/>
        </w:rPr>
        <w:t>lit</w:t>
      </w:r>
      <w:r w:rsidR="009E1940" w:rsidRPr="009214C0">
        <w:rPr>
          <w:kern w:val="2"/>
        </w:rPr>
        <w:t xml:space="preserve">. </w:t>
      </w:r>
      <w:r w:rsidR="00DE7B32" w:rsidRPr="00360314">
        <w:rPr>
          <w:i/>
          <w:kern w:val="2"/>
        </w:rPr>
        <w:t>b</w:t>
      </w:r>
      <w:r w:rsidR="0041275B" w:rsidRPr="00360314">
        <w:rPr>
          <w:i/>
          <w:kern w:val="2"/>
        </w:rPr>
        <w:t>)÷</w:t>
      </w:r>
      <w:r w:rsidR="00575812" w:rsidRPr="00360314">
        <w:rPr>
          <w:i/>
          <w:kern w:val="2"/>
        </w:rPr>
        <w:t>h)</w:t>
      </w:r>
      <w:r w:rsidR="00222E52" w:rsidRPr="00360314">
        <w:rPr>
          <w:i/>
          <w:kern w:val="2"/>
        </w:rPr>
        <w:t>k</w:t>
      </w:r>
      <w:r w:rsidRPr="00360314">
        <w:rPr>
          <w:i/>
          <w:kern w:val="2"/>
        </w:rPr>
        <w:t>)</w:t>
      </w:r>
      <w:r w:rsidR="00575812" w:rsidRPr="00360314">
        <w:rPr>
          <w:i/>
          <w:kern w:val="2"/>
        </w:rPr>
        <w:t>*</w:t>
      </w:r>
      <w:r w:rsidRPr="009214C0">
        <w:rPr>
          <w:kern w:val="2"/>
        </w:rPr>
        <w:t xml:space="preserve"> koszty te ponosi Wykonawca.</w:t>
      </w:r>
    </w:p>
    <w:p w14:paraId="166BDF3D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Wykonawca sporządzi wykaz tych materiałów, urządzeń, które nie mogą być wykorzystane przez Wykonawcę do realizacji innych robót </w:t>
      </w:r>
      <w:r w:rsidR="00723C31" w:rsidRPr="009214C0">
        <w:rPr>
          <w:kern w:val="2"/>
        </w:rPr>
        <w:t>nieobjętych</w:t>
      </w:r>
      <w:r w:rsidRPr="009214C0">
        <w:rPr>
          <w:kern w:val="2"/>
        </w:rPr>
        <w:t xml:space="preserve"> niniejszą Umową, jeżeli odstąpienie od Umowy nastąpiło z przyczyn niezależnych od niego.</w:t>
      </w:r>
    </w:p>
    <w:p w14:paraId="435FE952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Wykonawca zgłosi Zamawiającemu możliwość dokonania odbioru robót przerwanych oraz robót zabezpieczających, a Zamawiający dokona ich odbioru w ciągu 7 dni roboczych.</w:t>
      </w:r>
    </w:p>
    <w:p w14:paraId="5186D78A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Wykonawca niezwłocznie, a najpóźniej w terminie 7 dni od daty odstąpienia od </w:t>
      </w:r>
      <w:r w:rsidR="00693E40" w:rsidRPr="009214C0">
        <w:rPr>
          <w:kern w:val="2"/>
        </w:rPr>
        <w:t>U</w:t>
      </w:r>
      <w:r w:rsidR="00582A18" w:rsidRPr="009214C0">
        <w:rPr>
          <w:kern w:val="2"/>
        </w:rPr>
        <w:t>mowy, usunie z </w:t>
      </w:r>
      <w:r w:rsidRPr="009214C0">
        <w:rPr>
          <w:kern w:val="2"/>
        </w:rPr>
        <w:t xml:space="preserve">terenu budowy urządzenia zaplecza technicznego przez niego dostarczone lub wzniesione. </w:t>
      </w:r>
    </w:p>
    <w:p w14:paraId="3D07A06D" w14:textId="77777777" w:rsidR="0097361C" w:rsidRPr="009214C0" w:rsidRDefault="0097361C" w:rsidP="00B130AA">
      <w:pPr>
        <w:numPr>
          <w:ilvl w:val="0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Zamawiający w razie odstąpienia od Umowy z przyczyn, za które Wykonawca nie ponosi odpowiedzialności, zobowiązany jest do:</w:t>
      </w:r>
    </w:p>
    <w:p w14:paraId="68A24086" w14:textId="77777777" w:rsidR="0097361C" w:rsidRPr="009214C0" w:rsidRDefault="0097361C" w:rsidP="00B130AA">
      <w:pPr>
        <w:numPr>
          <w:ilvl w:val="1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dokonania odbioru robót przerwanych oraz do zapłaty wynagrodzenia za roboty, które zostały wykonane do dnia odstąpienia</w:t>
      </w:r>
      <w:r w:rsidR="00582A18" w:rsidRPr="009214C0">
        <w:rPr>
          <w:kern w:val="2"/>
        </w:rPr>
        <w:t>;</w:t>
      </w:r>
    </w:p>
    <w:p w14:paraId="33924719" w14:textId="77777777" w:rsidR="0097361C" w:rsidRPr="009214C0" w:rsidRDefault="0097361C" w:rsidP="00B130AA">
      <w:pPr>
        <w:numPr>
          <w:ilvl w:val="1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odkupienia materiałów i urządzeń określonych w ust. 3 niniejszego paragrafu Umowy, których nie da się zagospodarować na innych placach budowy</w:t>
      </w:r>
      <w:r w:rsidR="00582A18" w:rsidRPr="009214C0">
        <w:rPr>
          <w:kern w:val="2"/>
        </w:rPr>
        <w:t>;</w:t>
      </w:r>
    </w:p>
    <w:p w14:paraId="0DBE4B93" w14:textId="77777777" w:rsidR="0097361C" w:rsidRPr="009214C0" w:rsidRDefault="0097361C" w:rsidP="00B130AA">
      <w:pPr>
        <w:numPr>
          <w:ilvl w:val="1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dokonania rozliczenia wzajemnych należności i zobowiązań z Wykonawcą z tytułu nieuregulowanych w inny sposób kosztów budowy, obiektów </w:t>
      </w:r>
      <w:r w:rsidR="00582A18" w:rsidRPr="009214C0">
        <w:rPr>
          <w:kern w:val="2"/>
        </w:rPr>
        <w:t>zaplecza, urządzeń związanych z </w:t>
      </w:r>
      <w:r w:rsidRPr="009214C0">
        <w:rPr>
          <w:kern w:val="2"/>
        </w:rPr>
        <w:t>zagospodarowaniem i uzbrojeniem terenu budowy, chyba że Wykonawca wyrazi zgodę na przejęcie tych obiektów i urządzeń</w:t>
      </w:r>
      <w:r w:rsidR="00582A18" w:rsidRPr="009214C0">
        <w:rPr>
          <w:kern w:val="2"/>
        </w:rPr>
        <w:t>;</w:t>
      </w:r>
    </w:p>
    <w:p w14:paraId="5865F070" w14:textId="77777777" w:rsidR="0097361C" w:rsidRPr="009214C0" w:rsidRDefault="0097361C" w:rsidP="00B130AA">
      <w:pPr>
        <w:numPr>
          <w:ilvl w:val="1"/>
          <w:numId w:val="18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przejęcia od Wykonawcy pod swój dozór terenu budowy w dniu odbioru robót przerwanych.</w:t>
      </w:r>
    </w:p>
    <w:p w14:paraId="1497BD50" w14:textId="77777777" w:rsidR="00723C31" w:rsidRPr="009214C0" w:rsidRDefault="00723C31" w:rsidP="00723C31">
      <w:pPr>
        <w:suppressAutoHyphens/>
        <w:spacing w:after="0" w:line="240" w:lineRule="auto"/>
        <w:mirrorIndents/>
        <w:jc w:val="both"/>
        <w:rPr>
          <w:kern w:val="2"/>
        </w:rPr>
      </w:pPr>
    </w:p>
    <w:p w14:paraId="1C466B73" w14:textId="77777777" w:rsidR="00723C31" w:rsidRPr="009214C0" w:rsidRDefault="0097361C" w:rsidP="00723C31">
      <w:pPr>
        <w:spacing w:after="0" w:line="240" w:lineRule="auto"/>
        <w:mirrorIndents/>
        <w:jc w:val="center"/>
        <w:rPr>
          <w:kern w:val="2"/>
        </w:rPr>
      </w:pPr>
      <w:r w:rsidRPr="009214C0">
        <w:rPr>
          <w:kern w:val="2"/>
        </w:rPr>
        <w:t>§1</w:t>
      </w:r>
      <w:r w:rsidR="003F2880" w:rsidRPr="009214C0">
        <w:rPr>
          <w:kern w:val="2"/>
        </w:rPr>
        <w:t>7</w:t>
      </w:r>
    </w:p>
    <w:p w14:paraId="5494D5E5" w14:textId="77777777" w:rsidR="0097361C" w:rsidRPr="009214C0" w:rsidRDefault="0097361C" w:rsidP="00B130AA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Wszelkie zmiany Umowy wymagają zgody obu Stron i zachowania formy pisemnej pod rygorem nieważności.</w:t>
      </w:r>
    </w:p>
    <w:p w14:paraId="6CDE9817" w14:textId="77777777" w:rsidR="00961274" w:rsidRPr="009214C0" w:rsidRDefault="0097361C" w:rsidP="00961274">
      <w:pPr>
        <w:numPr>
          <w:ilvl w:val="0"/>
          <w:numId w:val="19"/>
        </w:numPr>
        <w:suppressAutoHyphens/>
        <w:spacing w:after="0" w:line="240" w:lineRule="auto"/>
        <w:jc w:val="both"/>
        <w:rPr>
          <w:i/>
          <w:kern w:val="2"/>
        </w:rPr>
      </w:pPr>
      <w:r w:rsidRPr="009214C0">
        <w:rPr>
          <w:kern w:val="2"/>
        </w:rPr>
        <w:t xml:space="preserve">Zmiany </w:t>
      </w:r>
      <w:r w:rsidR="00961274" w:rsidRPr="009214C0">
        <w:rPr>
          <w:kern w:val="2"/>
        </w:rPr>
        <w:t>Umowy, o których mowa w ust. 1 muszą być dokonywane z zachowaniem przepis</w:t>
      </w:r>
      <w:r w:rsidR="002F775E">
        <w:rPr>
          <w:kern w:val="2"/>
        </w:rPr>
        <w:t xml:space="preserve">ów ustawy </w:t>
      </w:r>
      <w:r w:rsidR="00961274" w:rsidRPr="009214C0">
        <w:rPr>
          <w:kern w:val="2"/>
        </w:rPr>
        <w:t xml:space="preserve"> Prawo zamówień publicznych.</w:t>
      </w:r>
    </w:p>
    <w:p w14:paraId="327DABC2" w14:textId="50090EB7" w:rsidR="0097361C" w:rsidRPr="009214C0" w:rsidRDefault="0097361C" w:rsidP="002E27CD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Dopuszcza się możliwość zmiany niniejszej Umowy w stosunku do treści oferty Wykonawcy w następującym zakresie: </w:t>
      </w:r>
    </w:p>
    <w:p w14:paraId="1A32FFA1" w14:textId="77777777" w:rsidR="0097361C" w:rsidRPr="009214C0" w:rsidRDefault="0097361C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b/>
          <w:bCs/>
          <w:kern w:val="2"/>
        </w:rPr>
      </w:pPr>
      <w:r w:rsidRPr="009214C0">
        <w:rPr>
          <w:b/>
          <w:bCs/>
          <w:kern w:val="2"/>
        </w:rPr>
        <w:t>wysokości wynagrodzenia w przypadku:</w:t>
      </w:r>
    </w:p>
    <w:p w14:paraId="31858846" w14:textId="77777777" w:rsidR="003E1B89" w:rsidRPr="003E1B89" w:rsidRDefault="003E1B89" w:rsidP="003E1B89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>ograniczenia zakresu prac objętych niniejszą umową w przypadku stwierdzenia braku konieczności wykonywania części zamówienia,</w:t>
      </w:r>
    </w:p>
    <w:p w14:paraId="6AC9B587" w14:textId="77777777" w:rsidR="003E1B89" w:rsidRPr="003E1B89" w:rsidRDefault="003E1B89" w:rsidP="003E1B89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>zmiany stawki podatku VAT, w odniesieniu do tej części wynagrodzenia, której zmiana dotyczy;</w:t>
      </w:r>
    </w:p>
    <w:p w14:paraId="5745DC8D" w14:textId="177D7512" w:rsidR="003E1B89" w:rsidRPr="003E1B89" w:rsidRDefault="003E1B89" w:rsidP="003E1B89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 xml:space="preserve">zmiany wysokości minimalnego wynagrodzenia za pracę albo wysokości minimalnej stawki godzinowej, ustalonych na podstawie przepisów ustawy </w:t>
      </w:r>
      <w:r w:rsidR="00C9545E" w:rsidRPr="00C9545E">
        <w:rPr>
          <w:kern w:val="2"/>
        </w:rPr>
        <w:t>z dnia 10 października 2002 r. o minimalnym wynagrodzeniu za pracę (t.j. Dz. U. z 2024 r. poz. 1773)</w:t>
      </w:r>
      <w:r w:rsidRPr="003E1B89">
        <w:rPr>
          <w:kern w:val="2"/>
        </w:rPr>
        <w:t>;</w:t>
      </w:r>
    </w:p>
    <w:p w14:paraId="2E2AE544" w14:textId="77777777" w:rsidR="003E1B89" w:rsidRPr="003E1B89" w:rsidRDefault="003E1B89" w:rsidP="003E1B89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>zmiany zasad podlegania ubezpieczeniom społecznym lub ubezpieczeniu zdrowotnemu lub wysokości stawki składki na ubezpieczenia społeczne lub zdrowotne;</w:t>
      </w:r>
    </w:p>
    <w:p w14:paraId="3EAA2597" w14:textId="77777777" w:rsidR="003E1B89" w:rsidRPr="003E1B89" w:rsidRDefault="003E1B89" w:rsidP="003E1B89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 xml:space="preserve">zmiany zasad gromadzenia i wysokości wpłat do pracowniczych planów kapitałowych, o </w:t>
      </w:r>
      <w:r w:rsidRPr="00734667">
        <w:rPr>
          <w:kern w:val="2"/>
        </w:rPr>
        <w:t>których mowa w ustawie z dnia 4 października 2018 r. o pracowniczych planach kapitałowych</w:t>
      </w:r>
      <w:r w:rsidR="00B93842" w:rsidRPr="00734667">
        <w:rPr>
          <w:kern w:val="2"/>
        </w:rPr>
        <w:t xml:space="preserve"> (Dz.U.2024.427 t.j.)</w:t>
      </w:r>
    </w:p>
    <w:p w14:paraId="2070DB10" w14:textId="77777777" w:rsidR="003E1B89" w:rsidRPr="003E1B89" w:rsidRDefault="003E1B89" w:rsidP="001F0942">
      <w:pPr>
        <w:suppressAutoHyphens/>
        <w:spacing w:after="0" w:line="240" w:lineRule="auto"/>
        <w:jc w:val="both"/>
        <w:rPr>
          <w:kern w:val="2"/>
        </w:rPr>
      </w:pPr>
      <w:r w:rsidRPr="003E1B89">
        <w:rPr>
          <w:kern w:val="2"/>
        </w:rPr>
        <w:t>- jeżeli zmiany te będą miały wpływ na koszty wykonania zamówienia przez Wykonawcę.</w:t>
      </w:r>
    </w:p>
    <w:p w14:paraId="2490BA0C" w14:textId="068674C0" w:rsidR="0097361C" w:rsidRPr="009214C0" w:rsidRDefault="0097361C" w:rsidP="0038722E">
      <w:pPr>
        <w:suppressAutoHyphens/>
        <w:spacing w:after="0" w:line="240" w:lineRule="auto"/>
        <w:ind w:left="907"/>
        <w:jc w:val="both"/>
      </w:pPr>
    </w:p>
    <w:p w14:paraId="5F3E31E7" w14:textId="77777777" w:rsidR="008C1A47" w:rsidRPr="009214C0" w:rsidRDefault="008C1A47" w:rsidP="008C1A47">
      <w:pPr>
        <w:pStyle w:val="Akapitzlist"/>
        <w:spacing w:after="0" w:line="240" w:lineRule="auto"/>
        <w:ind w:left="851"/>
        <w:jc w:val="both"/>
        <w:rPr>
          <w:rFonts w:cs="Calibri"/>
        </w:rPr>
      </w:pPr>
    </w:p>
    <w:p w14:paraId="700D590F" w14:textId="77777777" w:rsidR="00693E40" w:rsidRPr="009214C0" w:rsidRDefault="0097361C" w:rsidP="006C0440">
      <w:pPr>
        <w:pStyle w:val="Akapitzlist"/>
        <w:spacing w:after="0" w:line="240" w:lineRule="auto"/>
        <w:ind w:left="907"/>
        <w:jc w:val="both"/>
        <w:rPr>
          <w:rFonts w:cs="Calibri"/>
        </w:rPr>
      </w:pPr>
      <w:r w:rsidRPr="009214C0">
        <w:rPr>
          <w:rFonts w:cs="Calibri"/>
        </w:rPr>
        <w:t xml:space="preserve">Zmiana wynagrodzenia będzie obowiązywała od daty zawarcia aneksu na podstawie wniosku Wykonawcy złożonego po wejściu w życie ww. przepisów i wykazaniu przez </w:t>
      </w:r>
      <w:r w:rsidR="006C0440" w:rsidRPr="009214C0">
        <w:rPr>
          <w:rFonts w:cs="Calibri"/>
        </w:rPr>
        <w:t>W</w:t>
      </w:r>
      <w:r w:rsidRPr="009214C0">
        <w:rPr>
          <w:rFonts w:cs="Calibri"/>
        </w:rPr>
        <w:t>ykonawcę wpływu zmian na koszty wykonania</w:t>
      </w:r>
      <w:r w:rsidR="00E9721E" w:rsidRPr="009214C0">
        <w:rPr>
          <w:rFonts w:cs="Calibri"/>
        </w:rPr>
        <w:t xml:space="preserve"> przedmiotu Umowy</w:t>
      </w:r>
      <w:r w:rsidRPr="009214C0">
        <w:rPr>
          <w:rFonts w:cs="Calibri"/>
        </w:rPr>
        <w:t>.</w:t>
      </w:r>
      <w:r w:rsidR="00693E40" w:rsidRPr="009214C0">
        <w:rPr>
          <w:rFonts w:cs="Calibri"/>
        </w:rPr>
        <w:t xml:space="preserve"> </w:t>
      </w:r>
    </w:p>
    <w:p w14:paraId="4B1E951A" w14:textId="77777777" w:rsidR="0097361C" w:rsidRPr="009214C0" w:rsidRDefault="0097361C" w:rsidP="006C0440">
      <w:pPr>
        <w:pStyle w:val="Akapitzlist"/>
        <w:spacing w:after="0" w:line="240" w:lineRule="auto"/>
        <w:ind w:left="907"/>
        <w:jc w:val="both"/>
        <w:rPr>
          <w:rFonts w:cs="Calibri"/>
        </w:rPr>
      </w:pPr>
      <w:r w:rsidRPr="009214C0">
        <w:rPr>
          <w:rFonts w:cs="Calibri"/>
        </w:rPr>
        <w:t>W przypadku zmiany stawki podatku VAT, wartość netto wynagrodzenia Wykonawcy nie zmieni się, a określona w aneksie wartość brutto wynagrodzenia zostanie wyliczona na podstawie nowych przepisów.</w:t>
      </w:r>
    </w:p>
    <w:p w14:paraId="6F4ADBA3" w14:textId="77777777" w:rsidR="0097361C" w:rsidRPr="009214C0" w:rsidRDefault="0097361C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b/>
          <w:bCs/>
          <w:kern w:val="2"/>
        </w:rPr>
      </w:pPr>
      <w:r w:rsidRPr="009214C0">
        <w:rPr>
          <w:b/>
          <w:bCs/>
          <w:kern w:val="2"/>
        </w:rPr>
        <w:t xml:space="preserve">terminu realizacji przedmiotu </w:t>
      </w:r>
      <w:r w:rsidR="00E9721E" w:rsidRPr="009214C0">
        <w:rPr>
          <w:b/>
          <w:bCs/>
          <w:kern w:val="2"/>
        </w:rPr>
        <w:t>Umowy</w:t>
      </w:r>
      <w:r w:rsidRPr="009214C0">
        <w:rPr>
          <w:b/>
          <w:bCs/>
          <w:kern w:val="2"/>
        </w:rPr>
        <w:t xml:space="preserve">, </w:t>
      </w:r>
      <w:r w:rsidRPr="009214C0">
        <w:rPr>
          <w:bCs/>
          <w:kern w:val="2"/>
        </w:rPr>
        <w:t>gdy jest ona spowodowana</w:t>
      </w:r>
      <w:r w:rsidRPr="009214C0">
        <w:rPr>
          <w:b/>
          <w:bCs/>
          <w:kern w:val="2"/>
        </w:rPr>
        <w:t xml:space="preserve">:  </w:t>
      </w:r>
    </w:p>
    <w:p w14:paraId="25D8EA36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części lub całości, a w szczególności epidemią stwierdzoną przez uprawnione do tego organy lokalne lub państwowe, klęską żywiołową, </w:t>
      </w:r>
      <w:r w:rsidR="006C0440" w:rsidRPr="009214C0">
        <w:rPr>
          <w:kern w:val="2"/>
        </w:rPr>
        <w:t>strajkiem lub stanem wyjątkowym;</w:t>
      </w:r>
    </w:p>
    <w:p w14:paraId="0D9DE5F9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warunkami pogodowymi uniemożliwiającymi wykonywanie prac zewnętrznych (np. intensywne opady atmosferyczne, powodzie, ekstremalnie wysokie lub niskie te</w:t>
      </w:r>
      <w:r w:rsidR="006C0440" w:rsidRPr="009214C0">
        <w:rPr>
          <w:kern w:val="2"/>
        </w:rPr>
        <w:t>mperatury);</w:t>
      </w:r>
    </w:p>
    <w:p w14:paraId="7D8C3873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zmiany zakresu prac objętych niniejszą </w:t>
      </w:r>
      <w:r w:rsidR="008C44E5" w:rsidRPr="009214C0">
        <w:rPr>
          <w:kern w:val="2"/>
        </w:rPr>
        <w:t>U</w:t>
      </w:r>
      <w:r w:rsidRPr="009214C0">
        <w:rPr>
          <w:kern w:val="2"/>
        </w:rPr>
        <w:t>mową w przypadku zastos</w:t>
      </w:r>
      <w:r w:rsidR="006C0440" w:rsidRPr="009214C0">
        <w:rPr>
          <w:kern w:val="2"/>
        </w:rPr>
        <w:t>owania zmian opisanych w pkt.4);</w:t>
      </w:r>
      <w:r w:rsidRPr="009214C0">
        <w:rPr>
          <w:kern w:val="2"/>
        </w:rPr>
        <w:t xml:space="preserve">  </w:t>
      </w:r>
    </w:p>
    <w:p w14:paraId="075EA06C" w14:textId="5216453D" w:rsidR="008C1A47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następstwem okoliczności leżących po stronie Zamawiającego, takich jak: utrudnienia, zawieszenia robót lub przeszkodami dającymi się przypisać Zamawiającemu</w:t>
      </w:r>
      <w:r w:rsidR="00467420">
        <w:rPr>
          <w:kern w:val="2"/>
        </w:rPr>
        <w:t xml:space="preserve">, np. </w:t>
      </w:r>
      <w:r w:rsidR="00467420" w:rsidRPr="00467420">
        <w:rPr>
          <w:kern w:val="2"/>
        </w:rPr>
        <w:t>koniecznoś</w:t>
      </w:r>
      <w:r w:rsidR="00467420">
        <w:rPr>
          <w:kern w:val="2"/>
        </w:rPr>
        <w:t>ć</w:t>
      </w:r>
      <w:r w:rsidR="00467420" w:rsidRPr="00467420">
        <w:rPr>
          <w:kern w:val="2"/>
        </w:rPr>
        <w:t xml:space="preserve"> pracy cyklotronu</w:t>
      </w:r>
      <w:r w:rsidR="00467420">
        <w:rPr>
          <w:kern w:val="2"/>
        </w:rPr>
        <w:t xml:space="preserve"> AIC-144</w:t>
      </w:r>
      <w:r w:rsidR="006C0440" w:rsidRPr="009214C0">
        <w:rPr>
          <w:kern w:val="2"/>
        </w:rPr>
        <w:t>;</w:t>
      </w:r>
      <w:r w:rsidRPr="009214C0">
        <w:rPr>
          <w:kern w:val="2"/>
        </w:rPr>
        <w:t xml:space="preserve"> </w:t>
      </w:r>
    </w:p>
    <w:p w14:paraId="543D0076" w14:textId="77777777" w:rsidR="008C1A47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koniecznością wprowadzenia zmian do dokumentacji </w:t>
      </w:r>
      <w:r w:rsidR="00D36DFF">
        <w:rPr>
          <w:kern w:val="2"/>
        </w:rPr>
        <w:t>technicznej</w:t>
      </w:r>
      <w:r w:rsidRPr="009214C0">
        <w:rPr>
          <w:kern w:val="2"/>
        </w:rPr>
        <w:t xml:space="preserve"> na etapie wykonawstwa robót z przyczyn niezależnych od obu stron, aktualizacją rozwiązań projektowych z uwagi na postęp technologiczny</w:t>
      </w:r>
      <w:r w:rsidR="006C0440" w:rsidRPr="009214C0">
        <w:rPr>
          <w:kern w:val="2"/>
        </w:rPr>
        <w:t>;</w:t>
      </w:r>
    </w:p>
    <w:p w14:paraId="434795AB" w14:textId="77777777" w:rsidR="008C1A47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koniecznością wykonania robót dodatkowych l wpływających na termin wykonania robót objętych niniejszą </w:t>
      </w:r>
      <w:r w:rsidR="00693E40" w:rsidRPr="009214C0">
        <w:rPr>
          <w:kern w:val="2"/>
        </w:rPr>
        <w:t>U</w:t>
      </w:r>
      <w:r w:rsidRPr="009214C0">
        <w:rPr>
          <w:kern w:val="2"/>
        </w:rPr>
        <w:t>mową podstawową</w:t>
      </w:r>
      <w:r w:rsidR="006C0440" w:rsidRPr="009214C0">
        <w:rPr>
          <w:kern w:val="2"/>
        </w:rPr>
        <w:t>;</w:t>
      </w:r>
      <w:r w:rsidRPr="009214C0">
        <w:rPr>
          <w:kern w:val="2"/>
        </w:rPr>
        <w:t xml:space="preserve"> </w:t>
      </w:r>
    </w:p>
    <w:p w14:paraId="2C45A30E" w14:textId="77777777" w:rsidR="008C1A47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następstwem działania organów administracji lub innych podmiotów, związanych z przekroczeniem obowiązujących terminów wydawania lub odmo</w:t>
      </w:r>
      <w:r w:rsidR="006C0440" w:rsidRPr="009214C0">
        <w:rPr>
          <w:kern w:val="2"/>
        </w:rPr>
        <w:t>wy wydania, zezwoleń, uzgodnień;</w:t>
      </w:r>
    </w:p>
    <w:p w14:paraId="068D1313" w14:textId="77777777" w:rsidR="008C1A47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następstwem wprowadzania zmian w obowiązujących przepisach prawnych mających wpływ na realizację przedmiotu </w:t>
      </w:r>
      <w:r w:rsidR="00E9721E" w:rsidRPr="009214C0">
        <w:rPr>
          <w:kern w:val="2"/>
        </w:rPr>
        <w:t>Umowy</w:t>
      </w:r>
      <w:r w:rsidR="006C0440" w:rsidRPr="009214C0">
        <w:rPr>
          <w:kern w:val="2"/>
        </w:rPr>
        <w:t>;</w:t>
      </w:r>
    </w:p>
    <w:p w14:paraId="6D218236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bCs/>
          <w:kern w:val="2"/>
        </w:rPr>
        <w:t>trudnościami w nabyciu materiałów i urządzeń wynikającymi z długotrwałego spadku podaży tych towarów lub innych przyczyn niezależnych od obu Stron Umowy</w:t>
      </w:r>
      <w:r w:rsidR="006C0440" w:rsidRPr="009214C0">
        <w:rPr>
          <w:bCs/>
          <w:kern w:val="2"/>
        </w:rPr>
        <w:t>.</w:t>
      </w:r>
    </w:p>
    <w:p w14:paraId="398D484E" w14:textId="77777777" w:rsidR="006C0440" w:rsidRPr="009214C0" w:rsidRDefault="006C0440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b/>
          <w:kern w:val="2"/>
        </w:rPr>
        <w:t>kolejności i terminu wykonania robót</w:t>
      </w:r>
      <w:r w:rsidRPr="009214C0">
        <w:rPr>
          <w:kern w:val="2"/>
        </w:rPr>
        <w:t xml:space="preserve"> określonych w Harmonogramie;</w:t>
      </w:r>
    </w:p>
    <w:p w14:paraId="4BF14CA4" w14:textId="77777777" w:rsidR="006C0440" w:rsidRPr="009214C0" w:rsidRDefault="006C0440" w:rsidP="00B130AA">
      <w:pPr>
        <w:pStyle w:val="Akapitzlist"/>
        <w:numPr>
          <w:ilvl w:val="1"/>
          <w:numId w:val="19"/>
        </w:numPr>
        <w:jc w:val="both"/>
        <w:rPr>
          <w:rFonts w:eastAsia="Times New Roman" w:cs="Calibri"/>
          <w:kern w:val="2"/>
          <w:lang w:eastAsia="pl-PL"/>
        </w:rPr>
      </w:pPr>
      <w:r w:rsidRPr="009214C0">
        <w:rPr>
          <w:rFonts w:eastAsia="Times New Roman" w:cs="Calibri"/>
          <w:b/>
          <w:kern w:val="2"/>
          <w:lang w:eastAsia="pl-PL"/>
        </w:rPr>
        <w:t>materiałów, urządzeń, robót budowlanych oraz rozwiązań technicznych i technologicznych</w:t>
      </w:r>
      <w:r w:rsidRPr="009214C0">
        <w:rPr>
          <w:rFonts w:eastAsia="Times New Roman" w:cs="Calibri"/>
          <w:kern w:val="2"/>
          <w:lang w:eastAsia="pl-PL"/>
        </w:rPr>
        <w:t>, przy czym zmiana taka może być spowodowana:</w:t>
      </w:r>
    </w:p>
    <w:p w14:paraId="03161B1B" w14:textId="02989D6E" w:rsidR="0097361C" w:rsidRPr="009214C0" w:rsidRDefault="0097361C" w:rsidP="00B130AA">
      <w:pPr>
        <w:pStyle w:val="Akapitzlist"/>
        <w:numPr>
          <w:ilvl w:val="2"/>
          <w:numId w:val="19"/>
        </w:numPr>
        <w:jc w:val="both"/>
        <w:rPr>
          <w:rFonts w:eastAsia="Times New Roman" w:cs="Calibri"/>
          <w:kern w:val="2"/>
          <w:lang w:eastAsia="pl-PL"/>
        </w:rPr>
      </w:pPr>
      <w:r w:rsidRPr="009214C0">
        <w:rPr>
          <w:rFonts w:cs="Calibri"/>
          <w:kern w:val="2"/>
        </w:rPr>
        <w:t>niedostępnością na rynku materiałów lub urządzeń</w:t>
      </w:r>
      <w:r w:rsidR="003F2880" w:rsidRPr="009214C0">
        <w:rPr>
          <w:rFonts w:cs="Calibri"/>
          <w:kern w:val="2"/>
        </w:rPr>
        <w:t xml:space="preserve"> wskazanych w </w:t>
      </w:r>
      <w:r w:rsidRPr="009214C0">
        <w:rPr>
          <w:rFonts w:cs="Calibri"/>
        </w:rPr>
        <w:t xml:space="preserve"> dokumentacji na podstawie której należy wykonać roboty</w:t>
      </w:r>
      <w:r w:rsidR="00A152E3" w:rsidRPr="009214C0">
        <w:rPr>
          <w:rFonts w:cs="Calibri"/>
        </w:rPr>
        <w:t>,</w:t>
      </w:r>
      <w:r w:rsidRPr="009214C0">
        <w:rPr>
          <w:rFonts w:cs="Calibri"/>
        </w:rPr>
        <w:t xml:space="preserve"> stanowiąc</w:t>
      </w:r>
      <w:r w:rsidR="00A152E3" w:rsidRPr="009214C0">
        <w:rPr>
          <w:rFonts w:cs="Calibri"/>
        </w:rPr>
        <w:t>ej</w:t>
      </w:r>
      <w:r w:rsidRPr="009214C0">
        <w:rPr>
          <w:rFonts w:cs="Calibri"/>
        </w:rPr>
        <w:t xml:space="preserve"> załącznik do SWZ</w:t>
      </w:r>
      <w:r w:rsidR="00A152E3" w:rsidRPr="009214C0">
        <w:rPr>
          <w:rFonts w:cs="Calibri"/>
        </w:rPr>
        <w:t>,</w:t>
      </w:r>
      <w:r w:rsidRPr="009214C0">
        <w:rPr>
          <w:rFonts w:cs="Calibri"/>
          <w:kern w:val="2"/>
        </w:rPr>
        <w:t xml:space="preserve"> spowodowaną:</w:t>
      </w:r>
    </w:p>
    <w:p w14:paraId="021A8107" w14:textId="77777777" w:rsidR="0097361C" w:rsidRPr="009214C0" w:rsidRDefault="0097361C" w:rsidP="00B130AA">
      <w:pPr>
        <w:pStyle w:val="Akapitzlist"/>
        <w:numPr>
          <w:ilvl w:val="3"/>
          <w:numId w:val="19"/>
        </w:numPr>
        <w:suppressAutoHyphens/>
        <w:spacing w:after="0" w:line="240" w:lineRule="auto"/>
        <w:jc w:val="both"/>
        <w:rPr>
          <w:rFonts w:cs="Calibri"/>
          <w:kern w:val="2"/>
        </w:rPr>
      </w:pPr>
      <w:r w:rsidRPr="009214C0">
        <w:rPr>
          <w:rFonts w:cs="Calibri"/>
          <w:kern w:val="2"/>
        </w:rPr>
        <w:t>zaprzestaniem produkcji</w:t>
      </w:r>
      <w:r w:rsidR="006C0440" w:rsidRPr="009214C0">
        <w:rPr>
          <w:rFonts w:cs="Calibri"/>
          <w:kern w:val="2"/>
        </w:rPr>
        <w:t>;</w:t>
      </w:r>
    </w:p>
    <w:p w14:paraId="4DD48F15" w14:textId="77777777" w:rsidR="0097361C" w:rsidRPr="009214C0" w:rsidRDefault="0097361C" w:rsidP="00B130AA">
      <w:pPr>
        <w:pStyle w:val="Akapitzlist"/>
        <w:numPr>
          <w:ilvl w:val="3"/>
          <w:numId w:val="19"/>
        </w:numPr>
        <w:suppressAutoHyphens/>
        <w:spacing w:after="0" w:line="240" w:lineRule="auto"/>
        <w:jc w:val="both"/>
        <w:rPr>
          <w:rFonts w:cs="Calibri"/>
          <w:kern w:val="2"/>
        </w:rPr>
      </w:pPr>
      <w:r w:rsidRPr="009214C0">
        <w:rPr>
          <w:rFonts w:cs="Calibri"/>
          <w:kern w:val="2"/>
        </w:rPr>
        <w:t>udowodnionym, niezawinionym przez Wykonawcę dłuższym terminem ich dostawy na plac budowy</w:t>
      </w:r>
      <w:r w:rsidR="006C0440" w:rsidRPr="009214C0">
        <w:rPr>
          <w:rFonts w:cs="Calibri"/>
          <w:kern w:val="2"/>
        </w:rPr>
        <w:t>;</w:t>
      </w:r>
      <w:r w:rsidRPr="009214C0">
        <w:rPr>
          <w:rFonts w:cs="Calibri"/>
          <w:kern w:val="2"/>
        </w:rPr>
        <w:t xml:space="preserve"> </w:t>
      </w:r>
    </w:p>
    <w:p w14:paraId="6E82098A" w14:textId="77777777" w:rsidR="0097361C" w:rsidRPr="009214C0" w:rsidRDefault="0097361C" w:rsidP="00B130AA">
      <w:pPr>
        <w:pStyle w:val="Akapitzlist"/>
        <w:numPr>
          <w:ilvl w:val="3"/>
          <w:numId w:val="19"/>
        </w:numPr>
        <w:suppressAutoHyphens/>
        <w:spacing w:after="0" w:line="240" w:lineRule="auto"/>
        <w:jc w:val="both"/>
        <w:rPr>
          <w:rFonts w:cs="Calibri"/>
          <w:kern w:val="2"/>
        </w:rPr>
      </w:pPr>
      <w:r w:rsidRPr="009214C0">
        <w:rPr>
          <w:rFonts w:cs="Calibri"/>
          <w:kern w:val="2"/>
        </w:rPr>
        <w:t>wycofaniem z rynku tych materiałów lub urządzeń</w:t>
      </w:r>
      <w:r w:rsidR="00785D8D" w:rsidRPr="009214C0">
        <w:rPr>
          <w:rFonts w:cs="Calibri"/>
          <w:kern w:val="2"/>
        </w:rPr>
        <w:t>;</w:t>
      </w:r>
    </w:p>
    <w:p w14:paraId="0DB4E16E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dostępnością na rynku materiałów i urządzeń lub technologii realizacji robót pozwalających na: </w:t>
      </w:r>
    </w:p>
    <w:p w14:paraId="6F38FAD2" w14:textId="77777777" w:rsidR="0097361C" w:rsidRPr="009214C0" w:rsidRDefault="0097361C" w:rsidP="00B130AA">
      <w:pPr>
        <w:numPr>
          <w:ilvl w:val="3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zaoszczędzenie kosztów lub czasu realizacji przedmiotu Umowy</w:t>
      </w:r>
      <w:r w:rsidR="006C0440" w:rsidRPr="009214C0">
        <w:rPr>
          <w:kern w:val="2"/>
        </w:rPr>
        <w:t>;</w:t>
      </w:r>
    </w:p>
    <w:p w14:paraId="77FB3D87" w14:textId="77777777" w:rsidR="0097361C" w:rsidRPr="009214C0" w:rsidRDefault="0097361C" w:rsidP="00B130AA">
      <w:pPr>
        <w:numPr>
          <w:ilvl w:val="3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obniżenie kosztów eksploatacji wykonanego przedmiotu Umowy</w:t>
      </w:r>
      <w:r w:rsidR="006C0440" w:rsidRPr="009214C0">
        <w:rPr>
          <w:kern w:val="2"/>
        </w:rPr>
        <w:t>;</w:t>
      </w:r>
    </w:p>
    <w:p w14:paraId="7C744BF7" w14:textId="77777777" w:rsidR="0097361C" w:rsidRPr="009214C0" w:rsidRDefault="0097361C" w:rsidP="00B130AA">
      <w:pPr>
        <w:numPr>
          <w:ilvl w:val="3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uzyskanie lepszej jakości robót</w:t>
      </w:r>
      <w:r w:rsidR="006C0440" w:rsidRPr="009214C0">
        <w:rPr>
          <w:kern w:val="2"/>
        </w:rPr>
        <w:t>;</w:t>
      </w:r>
      <w:r w:rsidRPr="009214C0">
        <w:rPr>
          <w:kern w:val="2"/>
        </w:rPr>
        <w:t xml:space="preserve"> </w:t>
      </w:r>
    </w:p>
    <w:p w14:paraId="1493408A" w14:textId="77777777" w:rsidR="0097361C" w:rsidRPr="009214C0" w:rsidRDefault="0097361C" w:rsidP="00B130AA">
      <w:pPr>
        <w:numPr>
          <w:ilvl w:val="3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poprawę warunków bezpieczeństwa i eksploatacji przyszłego obiektu;</w:t>
      </w:r>
    </w:p>
    <w:p w14:paraId="701FA0B5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koniecznością zrealizowania przedmiotu Umowy przy zastosowaniu innych rozwiązań niż wskazane w </w:t>
      </w:r>
      <w:r w:rsidRPr="009214C0">
        <w:t xml:space="preserve"> dokumentacji na podstawie której należy wykonać roboty stanowiącą załącznik </w:t>
      </w:r>
      <w:r w:rsidRPr="009214C0">
        <w:lastRenderedPageBreak/>
        <w:t>do SIWZ</w:t>
      </w:r>
      <w:r w:rsidRPr="009214C0">
        <w:rPr>
          <w:kern w:val="2"/>
        </w:rPr>
        <w:t>, w sytuacji, gdyby zastosowanie przewidzianych rozwiązań groziło niewykonaniem albo wadliwym lub nieterminowym wykonaniem przedmiotu Umowy;</w:t>
      </w:r>
    </w:p>
    <w:p w14:paraId="086530E6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koniecznością zrealizowania przedmiotu Umowy przy zastosowaniu innych rozwiązań ze względu na zmiany obowiązującego prawa; </w:t>
      </w:r>
    </w:p>
    <w:p w14:paraId="2D11A5D2" w14:textId="77777777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>koniecznością usunięcia sprzeczności w dokumentacji;</w:t>
      </w:r>
    </w:p>
    <w:p w14:paraId="191340F5" w14:textId="76ADC3E2" w:rsidR="0097361C" w:rsidRPr="009214C0" w:rsidRDefault="0097361C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zmianami rozwiązań ujętych w </w:t>
      </w:r>
      <w:r w:rsidRPr="009214C0">
        <w:t xml:space="preserve">dokumentacji na podstawie której należy wykonać </w:t>
      </w:r>
      <w:r w:rsidR="00F55C6B" w:rsidRPr="009214C0">
        <w:t>roboty stanowiącą</w:t>
      </w:r>
      <w:r w:rsidRPr="009214C0">
        <w:t xml:space="preserve"> załącznik do SWZ</w:t>
      </w:r>
      <w:r w:rsidRPr="009214C0">
        <w:rPr>
          <w:kern w:val="2"/>
        </w:rPr>
        <w:t>, spowodowanymi koniecznością wprowadzenia modyfikacji dokumentacji podyktowanymi koniecznością racjonalizacji konkretnych rozwiązań zwiększających walory użytkowe obiektu</w:t>
      </w:r>
      <w:r w:rsidR="00785D8D" w:rsidRPr="009214C0">
        <w:rPr>
          <w:kern w:val="2"/>
        </w:rPr>
        <w:t xml:space="preserve">, będącego przedmiotem </w:t>
      </w:r>
      <w:r w:rsidR="00F55C6B" w:rsidRPr="009214C0">
        <w:rPr>
          <w:kern w:val="2"/>
        </w:rPr>
        <w:t>U</w:t>
      </w:r>
      <w:r w:rsidR="00785D8D" w:rsidRPr="009214C0">
        <w:rPr>
          <w:kern w:val="2"/>
        </w:rPr>
        <w:t>mowy, o </w:t>
      </w:r>
      <w:r w:rsidRPr="009214C0">
        <w:rPr>
          <w:kern w:val="2"/>
        </w:rPr>
        <w:t>ile ta modyfikacja nie zmieni parametrów przedsięwzięcia/zadania;</w:t>
      </w:r>
    </w:p>
    <w:p w14:paraId="12AFBE6A" w14:textId="77777777" w:rsidR="006C0440" w:rsidRPr="009214C0" w:rsidRDefault="006C0440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b/>
          <w:kern w:val="2"/>
        </w:rPr>
        <w:t>osób przewidzianych do realizacji przedmiotu Umowy przez Strony</w:t>
      </w:r>
      <w:r w:rsidRPr="009214C0">
        <w:rPr>
          <w:kern w:val="2"/>
        </w:rPr>
        <w:t xml:space="preserve"> pod warunkiem, że osoby zaproponowane będą posiadały co najmniej takie uprawnienia, które potwierdzają spełnienie warunku w stopniu nie mniejszym niż wymagany w trakcie postępowania o udziel</w:t>
      </w:r>
      <w:r w:rsidR="0064738E" w:rsidRPr="009214C0">
        <w:rPr>
          <w:kern w:val="2"/>
        </w:rPr>
        <w:t>enie zamówienia w zakresie osób.</w:t>
      </w:r>
    </w:p>
    <w:p w14:paraId="7B289FF4" w14:textId="77777777" w:rsidR="0064738E" w:rsidRPr="00360314" w:rsidRDefault="0064738E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360314">
        <w:rPr>
          <w:b/>
          <w:kern w:val="2"/>
        </w:rPr>
        <w:t>zmiana Podwykonawcy, rezygnacja z Podwykonawcy, wprowadzenie nowego Podwykonawcy, powierzenie określonego zakresu Podwykonawcy lub zmiany zakresu części prac powierzonych Podwykonawcy</w:t>
      </w:r>
      <w:r w:rsidRPr="00360314">
        <w:rPr>
          <w:kern w:val="2"/>
        </w:rPr>
        <w:t xml:space="preserve"> – z zachowaniem trybu postępowania opisanego w §6 niniejszej Umowy.</w:t>
      </w:r>
    </w:p>
    <w:p w14:paraId="608D3D5D" w14:textId="77777777" w:rsidR="009E15D2" w:rsidRPr="009214C0" w:rsidRDefault="0097361C" w:rsidP="00B130AA">
      <w:pPr>
        <w:numPr>
          <w:ilvl w:val="1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b/>
          <w:kern w:val="2"/>
        </w:rPr>
        <w:t>z</w:t>
      </w:r>
      <w:r w:rsidR="0064738E" w:rsidRPr="009214C0">
        <w:rPr>
          <w:b/>
          <w:kern w:val="2"/>
        </w:rPr>
        <w:t>miany zakresu Umowy spowodowanej</w:t>
      </w:r>
      <w:r w:rsidRPr="009214C0">
        <w:rPr>
          <w:b/>
          <w:kern w:val="2"/>
        </w:rPr>
        <w:t xml:space="preserve"> następstwem działania organów administracji lub innych podmiotów</w:t>
      </w:r>
      <w:r w:rsidRPr="009214C0">
        <w:rPr>
          <w:kern w:val="2"/>
        </w:rPr>
        <w:t>, związanych z odmową wydania decyzji, zezwoleń, uzgodnień, będących następstwem okoliczności leżących po stronie Zamawiającego.</w:t>
      </w:r>
    </w:p>
    <w:p w14:paraId="2577FE04" w14:textId="77777777" w:rsidR="00A7431E" w:rsidRPr="009214C0" w:rsidRDefault="00A7431E" w:rsidP="00A7431E">
      <w:pPr>
        <w:numPr>
          <w:ilvl w:val="1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b/>
          <w:kern w:val="2"/>
        </w:rPr>
        <w:t>zmiany przepisów prawa mających wpływ na treść umowy.</w:t>
      </w:r>
    </w:p>
    <w:p w14:paraId="3C75D786" w14:textId="77777777" w:rsidR="00D151F9" w:rsidRPr="00D151F9" w:rsidRDefault="00D151F9" w:rsidP="00D151F9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D151F9">
        <w:rPr>
          <w:kern w:val="2"/>
        </w:rPr>
        <w:t>Dopuszcza się również możliwość zmiany Umowy zgodnie z ustawą Prawo zamówień publicznych.</w:t>
      </w:r>
    </w:p>
    <w:p w14:paraId="0FD9F30B" w14:textId="77777777" w:rsidR="00D151F9" w:rsidRPr="00D151F9" w:rsidRDefault="00D151F9" w:rsidP="00D151F9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D151F9">
        <w:rPr>
          <w:kern w:val="2"/>
        </w:rPr>
        <w:t>Dopuszcza się zmiany postanowień niniejszej umowy w stosunku do treści oferty Wykonawcy w zakresie wynikającym z ograniczeń związanych z agresją Rosji na Ukrainę (w szczególności wynikających z ustawy o szczególnych rozwiązaniach w zakresie przeciwdziałania wspieraniu agresji na Ukrainę oraz służących ochronie bezpieczeństwa narodowego), pandemią COVID-19 (w szczególności wynikających z ustawy o szczególnych rozwiązaniach związanych z zapobieganiem, przeciwdziałaniem i zwalczaniem COVID-19, innych chorób zakaźnych oraz wywołanych nimi sytuacji kryzysowych) lub innych powszechnie obowiązujących przepisów szczególnych względem ustawy Pzp.</w:t>
      </w:r>
    </w:p>
    <w:p w14:paraId="68463AD5" w14:textId="4A2B5D10" w:rsidR="0064738E" w:rsidRPr="009214C0" w:rsidRDefault="0064738E" w:rsidP="00B130AA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Zmiany przewidziane w Umowie mogą być inicjowane przez Zamawiającego oraz przez Wykonawcę. </w:t>
      </w:r>
    </w:p>
    <w:p w14:paraId="694BF1BE" w14:textId="77777777" w:rsidR="0064738E" w:rsidRPr="009214C0" w:rsidRDefault="0064738E" w:rsidP="00B130AA">
      <w:pPr>
        <w:numPr>
          <w:ilvl w:val="0"/>
          <w:numId w:val="19"/>
        </w:numPr>
        <w:suppressAutoHyphens/>
        <w:spacing w:after="0" w:line="240" w:lineRule="auto"/>
        <w:jc w:val="both"/>
        <w:rPr>
          <w:b/>
          <w:kern w:val="2"/>
        </w:rPr>
      </w:pPr>
      <w:r w:rsidRPr="009214C0">
        <w:rPr>
          <w:b/>
          <w:kern w:val="2"/>
        </w:rPr>
        <w:t>Podstawę obliczenia kosztów zmiany mającej wpływ na wynagrodzenie Wykonawcy stanowić będzie zatwierdzony przez Zamawiającego:</w:t>
      </w:r>
    </w:p>
    <w:p w14:paraId="2185E33D" w14:textId="11B13B62" w:rsidR="0064738E" w:rsidRPr="009214C0" w:rsidRDefault="0064738E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protokół nadzoru autorskiego, jeżeli wynika on ze zmiany w dokumentacji na podstawie której należy wykonać </w:t>
      </w:r>
      <w:r w:rsidR="00AF08A3">
        <w:rPr>
          <w:kern w:val="2"/>
        </w:rPr>
        <w:t>przedmiot umowy</w:t>
      </w:r>
      <w:r w:rsidRPr="009214C0">
        <w:rPr>
          <w:kern w:val="2"/>
        </w:rPr>
        <w:t>;</w:t>
      </w:r>
    </w:p>
    <w:p w14:paraId="286B4D24" w14:textId="77777777" w:rsidR="0064738E" w:rsidRPr="009214C0" w:rsidRDefault="0064738E" w:rsidP="00B130AA">
      <w:pPr>
        <w:numPr>
          <w:ilvl w:val="2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kosztorys ofertowy opracowany na podstawie cen jednostkowych lub danych wyjściowych do kosztorysowania przyjętych do sporządzenia kosztorysu Wykonawcy, a w odniesieniu do niewystępujących w kosztorysie Wykonawcy materiałów i sprzętu według cen jednostkowych zaproponowanych przez Wykonawcę, ale nie wyższych niż średnie ceny SEKOCENBUD dla kwartału poprzedzającego termin wykonania robót budowlanych dla rejonu Małopolski, a w odniesieniu do materiałów nie występujących ani w kosztorysie ani w SEKOCENBUD, w oparciu o ceny rynkowe jednostkowe tych materiałów. </w:t>
      </w:r>
    </w:p>
    <w:p w14:paraId="377B1779" w14:textId="32C2A4CF" w:rsidR="00961274" w:rsidRDefault="0064738E" w:rsidP="0064738E">
      <w:pPr>
        <w:numPr>
          <w:ilvl w:val="0"/>
          <w:numId w:val="19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 przypadku wystąpienia którejkolwiek z okoliczności wymienionych w ust. 3 pkt. 2) termin zakończenia robót może ulec odpowiedniemu przedłużeniu, nie dłużej jednak niż o </w:t>
      </w:r>
      <w:r w:rsidR="00800A0F" w:rsidRPr="009214C0">
        <w:rPr>
          <w:kern w:val="2"/>
        </w:rPr>
        <w:t>okres trwania tych okoliczności</w:t>
      </w:r>
      <w:r w:rsidR="00BF25F7">
        <w:rPr>
          <w:kern w:val="2"/>
        </w:rPr>
        <w:t>.</w:t>
      </w:r>
    </w:p>
    <w:p w14:paraId="08405C0B" w14:textId="77777777" w:rsidR="0097361C" w:rsidRPr="009214C0" w:rsidRDefault="0097361C" w:rsidP="00723C31">
      <w:pPr>
        <w:spacing w:after="0" w:line="240" w:lineRule="auto"/>
        <w:jc w:val="center"/>
        <w:rPr>
          <w:kern w:val="2"/>
        </w:rPr>
      </w:pPr>
      <w:r w:rsidRPr="009214C0">
        <w:rPr>
          <w:kern w:val="2"/>
        </w:rPr>
        <w:t>§1</w:t>
      </w:r>
      <w:r w:rsidR="009E15D2" w:rsidRPr="009214C0">
        <w:rPr>
          <w:kern w:val="2"/>
        </w:rPr>
        <w:t>8</w:t>
      </w:r>
    </w:p>
    <w:p w14:paraId="2817D8BB" w14:textId="77777777" w:rsidR="0097361C" w:rsidRPr="009214C0" w:rsidRDefault="0097361C" w:rsidP="00B130AA">
      <w:pPr>
        <w:numPr>
          <w:ilvl w:val="0"/>
          <w:numId w:val="20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Strony ustalają, że w sprawach nieuregulowanych w niniejszej </w:t>
      </w:r>
      <w:r w:rsidR="009E0CFF" w:rsidRPr="009214C0">
        <w:rPr>
          <w:kern w:val="2"/>
        </w:rPr>
        <w:t>U</w:t>
      </w:r>
      <w:r w:rsidRPr="009214C0">
        <w:rPr>
          <w:kern w:val="2"/>
        </w:rPr>
        <w:t xml:space="preserve">mowie, będą miały zastosowanie odpowiednie przepisy ustawy Prawo </w:t>
      </w:r>
      <w:r w:rsidR="00001768" w:rsidRPr="009214C0">
        <w:rPr>
          <w:kern w:val="2"/>
        </w:rPr>
        <w:t>z</w:t>
      </w:r>
      <w:r w:rsidRPr="009214C0">
        <w:rPr>
          <w:kern w:val="2"/>
        </w:rPr>
        <w:t xml:space="preserve">amówień </w:t>
      </w:r>
      <w:r w:rsidR="00001768" w:rsidRPr="009214C0">
        <w:rPr>
          <w:kern w:val="2"/>
        </w:rPr>
        <w:t>p</w:t>
      </w:r>
      <w:r w:rsidRPr="009214C0">
        <w:rPr>
          <w:kern w:val="2"/>
        </w:rPr>
        <w:t>ubliczn</w:t>
      </w:r>
      <w:r w:rsidR="009E0CFF" w:rsidRPr="009214C0">
        <w:rPr>
          <w:kern w:val="2"/>
        </w:rPr>
        <w:t xml:space="preserve">ych, Kodeksu </w:t>
      </w:r>
      <w:r w:rsidR="00001768" w:rsidRPr="009214C0">
        <w:rPr>
          <w:kern w:val="2"/>
        </w:rPr>
        <w:t>c</w:t>
      </w:r>
      <w:r w:rsidR="009E0CFF" w:rsidRPr="009214C0">
        <w:rPr>
          <w:kern w:val="2"/>
        </w:rPr>
        <w:t>ywilnego i </w:t>
      </w:r>
      <w:r w:rsidR="00001768" w:rsidRPr="009214C0">
        <w:rPr>
          <w:kern w:val="2"/>
        </w:rPr>
        <w:t>p</w:t>
      </w:r>
      <w:r w:rsidRPr="009214C0">
        <w:rPr>
          <w:kern w:val="2"/>
        </w:rPr>
        <w:t xml:space="preserve">rawa </w:t>
      </w:r>
      <w:r w:rsidR="00001768" w:rsidRPr="009214C0">
        <w:rPr>
          <w:kern w:val="2"/>
        </w:rPr>
        <w:t>b</w:t>
      </w:r>
      <w:r w:rsidRPr="009214C0">
        <w:rPr>
          <w:kern w:val="2"/>
        </w:rPr>
        <w:t>udowlanego.</w:t>
      </w:r>
    </w:p>
    <w:p w14:paraId="35E24365" w14:textId="77777777" w:rsidR="0097361C" w:rsidRPr="009214C0" w:rsidRDefault="0097361C" w:rsidP="00B130AA">
      <w:pPr>
        <w:numPr>
          <w:ilvl w:val="0"/>
          <w:numId w:val="20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t xml:space="preserve">Właściwym dla rozpoznania sporów wynikłych na tle realizacji niniejszej </w:t>
      </w:r>
      <w:r w:rsidR="008C44E5" w:rsidRPr="009214C0">
        <w:rPr>
          <w:kern w:val="2"/>
        </w:rPr>
        <w:t>U</w:t>
      </w:r>
      <w:r w:rsidRPr="009214C0">
        <w:rPr>
          <w:kern w:val="2"/>
        </w:rPr>
        <w:t xml:space="preserve">mowy jest sąd właściwy dla siedziby Zamawiającego. </w:t>
      </w:r>
    </w:p>
    <w:p w14:paraId="44403BC7" w14:textId="77777777" w:rsidR="009E0CFF" w:rsidRPr="009214C0" w:rsidRDefault="0097361C" w:rsidP="00B130AA">
      <w:pPr>
        <w:numPr>
          <w:ilvl w:val="0"/>
          <w:numId w:val="20"/>
        </w:numPr>
        <w:suppressAutoHyphens/>
        <w:spacing w:after="0" w:line="240" w:lineRule="auto"/>
        <w:jc w:val="both"/>
        <w:rPr>
          <w:kern w:val="2"/>
        </w:rPr>
      </w:pPr>
      <w:r w:rsidRPr="009214C0">
        <w:rPr>
          <w:kern w:val="2"/>
        </w:rPr>
        <w:lastRenderedPageBreak/>
        <w:t xml:space="preserve">Umowę sporządzono w </w:t>
      </w:r>
      <w:r w:rsidR="0073248A" w:rsidRPr="009214C0">
        <w:rPr>
          <w:kern w:val="2"/>
        </w:rPr>
        <w:t>trzech jednobrzmiących egzemplarzach, w tym dwa dla Zamawiającego oraz jeden dla Wykonawcy</w:t>
      </w:r>
    </w:p>
    <w:p w14:paraId="6F422312" w14:textId="77777777" w:rsidR="009E15D2" w:rsidRPr="009214C0" w:rsidRDefault="009E15D2" w:rsidP="00723C31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kern w:val="2"/>
        </w:rPr>
      </w:pPr>
    </w:p>
    <w:p w14:paraId="57486B50" w14:textId="77777777" w:rsidR="008B4BA5" w:rsidRPr="009214C0" w:rsidRDefault="008B4BA5" w:rsidP="00723C31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kern w:val="2"/>
        </w:rPr>
      </w:pPr>
    </w:p>
    <w:p w14:paraId="1049CCFC" w14:textId="77777777" w:rsidR="0097361C" w:rsidRPr="009214C0" w:rsidRDefault="0097361C" w:rsidP="00001768">
      <w:pPr>
        <w:spacing w:after="0" w:line="240" w:lineRule="auto"/>
        <w:mirrorIndents/>
        <w:jc w:val="both"/>
        <w:rPr>
          <w:b/>
          <w:bCs/>
        </w:rPr>
      </w:pPr>
    </w:p>
    <w:p w14:paraId="7A4988C1" w14:textId="77777777" w:rsidR="00DB7B83" w:rsidRPr="009214C0" w:rsidRDefault="00B05BB2" w:rsidP="00252F29">
      <w:pPr>
        <w:spacing w:after="0" w:line="240" w:lineRule="auto"/>
        <w:ind w:firstLine="282"/>
        <w:mirrorIndents/>
        <w:jc w:val="both"/>
        <w:rPr>
          <w:b/>
          <w:bCs/>
        </w:rPr>
      </w:pPr>
      <w:r w:rsidRPr="009214C0">
        <w:rPr>
          <w:b/>
          <w:bCs/>
        </w:rPr>
        <w:t>WYKONAWCA</w:t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</w:r>
      <w:r w:rsidRPr="009214C0">
        <w:rPr>
          <w:b/>
          <w:bCs/>
        </w:rPr>
        <w:tab/>
        <w:t>ZAMAWIAJĄCY</w:t>
      </w:r>
    </w:p>
    <w:p w14:paraId="72105091" w14:textId="77777777" w:rsidR="008958D6" w:rsidRPr="009214C0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6EFBFA3" w14:textId="77777777" w:rsidR="008958D6" w:rsidRPr="009214C0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6697BEE2" w14:textId="77777777" w:rsidR="008958D6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6682C8E1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42614557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28AE0023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3647F6E9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01D82B54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D02F175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4F5FB55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BB7D6F3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6BE17C5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5A2C532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6073E6D4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96B40C9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02A13CD5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EA77ABC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A1C89D0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33DFE9B9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30162D1C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DCD48E9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27730643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02C3F63C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32CA109F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0CEC7FC8" w14:textId="77777777" w:rsidR="00AF5CE5" w:rsidRDefault="00AF5CE5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67EEC1DE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4D9053EA" w14:textId="77777777" w:rsidR="00AF73D1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34F011EC" w14:textId="77777777" w:rsidR="00AF73D1" w:rsidRPr="009214C0" w:rsidRDefault="00AF73D1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8EC635F" w14:textId="77777777" w:rsidR="008958D6" w:rsidRPr="009214C0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1FAD2F25" w14:textId="77777777" w:rsidR="008958D6" w:rsidRPr="009214C0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51F66D31" w14:textId="77777777" w:rsidR="008958D6" w:rsidRPr="009214C0" w:rsidRDefault="008958D6" w:rsidP="00252F29">
      <w:pPr>
        <w:spacing w:after="0" w:line="240" w:lineRule="auto"/>
        <w:ind w:firstLine="282"/>
        <w:mirrorIndents/>
        <w:jc w:val="both"/>
        <w:rPr>
          <w:b/>
          <w:bCs/>
        </w:rPr>
      </w:pPr>
    </w:p>
    <w:p w14:paraId="75C7C6F7" w14:textId="3FC23223" w:rsidR="008B4BA5" w:rsidRPr="009214C0" w:rsidRDefault="001D4241" w:rsidP="008B4BA5">
      <w:pPr>
        <w:spacing w:after="0" w:line="240" w:lineRule="auto"/>
        <w:mirrorIndents/>
        <w:jc w:val="right"/>
      </w:pPr>
      <w:r>
        <w:br w:type="column"/>
      </w:r>
      <w:r w:rsidR="008B4BA5" w:rsidRPr="009214C0">
        <w:lastRenderedPageBreak/>
        <w:t>Załącznik Nr 1 do umowy</w:t>
      </w:r>
    </w:p>
    <w:p w14:paraId="0C28ED97" w14:textId="77777777" w:rsidR="008B4BA5" w:rsidRPr="009214C0" w:rsidRDefault="008B4BA5" w:rsidP="008B4BA5">
      <w:pPr>
        <w:spacing w:after="0" w:line="240" w:lineRule="auto"/>
        <w:mirrorIndents/>
        <w:jc w:val="right"/>
      </w:pPr>
    </w:p>
    <w:p w14:paraId="192F7713" w14:textId="77777777" w:rsidR="006D775E" w:rsidRPr="009214C0" w:rsidRDefault="006D775E" w:rsidP="008B4BA5">
      <w:pPr>
        <w:spacing w:after="0" w:line="240" w:lineRule="auto"/>
        <w:mirrorIndents/>
        <w:jc w:val="center"/>
        <w:rPr>
          <w:b/>
        </w:rPr>
      </w:pPr>
    </w:p>
    <w:p w14:paraId="4CF7D6BD" w14:textId="77777777" w:rsidR="008B4BA5" w:rsidRPr="009214C0" w:rsidRDefault="008B4BA5" w:rsidP="008B4BA5">
      <w:pPr>
        <w:spacing w:after="0" w:line="240" w:lineRule="auto"/>
        <w:mirrorIndents/>
        <w:jc w:val="center"/>
        <w:rPr>
          <w:b/>
        </w:rPr>
      </w:pPr>
      <w:r w:rsidRPr="009214C0">
        <w:rPr>
          <w:b/>
        </w:rPr>
        <w:t>OŚWIADCZENIE GWARANCYJNE WYKONAWCY-GWARANTA</w:t>
      </w:r>
    </w:p>
    <w:p w14:paraId="5AF5EB66" w14:textId="77777777" w:rsidR="008B4BA5" w:rsidRPr="009214C0" w:rsidRDefault="008B4BA5" w:rsidP="008B4BA5">
      <w:pPr>
        <w:spacing w:after="0" w:line="240" w:lineRule="auto"/>
        <w:mirrorIndents/>
        <w:jc w:val="both"/>
      </w:pPr>
    </w:p>
    <w:p w14:paraId="2754809F" w14:textId="77777777" w:rsidR="008B4BA5" w:rsidRPr="009214C0" w:rsidRDefault="008B4BA5" w:rsidP="008B4BA5">
      <w:pPr>
        <w:spacing w:after="0" w:line="240" w:lineRule="auto"/>
        <w:mirrorIndents/>
        <w:jc w:val="both"/>
      </w:pPr>
    </w:p>
    <w:p w14:paraId="6FD7220F" w14:textId="77777777" w:rsidR="008B4BA5" w:rsidRPr="009214C0" w:rsidRDefault="008B4BA5" w:rsidP="008B4BA5">
      <w:pPr>
        <w:spacing w:after="0" w:line="360" w:lineRule="auto"/>
        <w:jc w:val="both"/>
      </w:pPr>
      <w:r w:rsidRPr="009214C0">
        <w:t>Wykonawca-Gwarant: ………………………………………………………………………………………………………………………,</w:t>
      </w:r>
    </w:p>
    <w:p w14:paraId="2B429289" w14:textId="77777777" w:rsidR="008B4BA5" w:rsidRPr="009214C0" w:rsidRDefault="008B4BA5" w:rsidP="008B4BA5">
      <w:pPr>
        <w:spacing w:after="0" w:line="360" w:lineRule="auto"/>
        <w:jc w:val="both"/>
      </w:pPr>
      <w:r w:rsidRPr="009214C0">
        <w:t>reprezentowany przez: ……………………………………………………………………………………………………………………….,</w:t>
      </w:r>
    </w:p>
    <w:p w14:paraId="33FC59A0" w14:textId="77777777" w:rsidR="008B4BA5" w:rsidRPr="009214C0" w:rsidRDefault="008B4BA5" w:rsidP="008B4BA5">
      <w:pPr>
        <w:spacing w:after="0" w:line="360" w:lineRule="auto"/>
        <w:jc w:val="both"/>
      </w:pPr>
      <w:r w:rsidRPr="009214C0">
        <w:t>zwany dalej „Wykonawcą-Gwarantem”</w:t>
      </w:r>
    </w:p>
    <w:p w14:paraId="73073061" w14:textId="77777777" w:rsidR="008B4BA5" w:rsidRPr="009214C0" w:rsidRDefault="008B4BA5" w:rsidP="003419F4">
      <w:pPr>
        <w:spacing w:after="0" w:line="240" w:lineRule="auto"/>
        <w:jc w:val="both"/>
      </w:pPr>
      <w:r w:rsidRPr="009214C0">
        <w:t xml:space="preserve">Zamawiający: </w:t>
      </w:r>
      <w:r w:rsidR="00BB7BE8" w:rsidRPr="009214C0">
        <w:rPr>
          <w:b/>
        </w:rPr>
        <w:t xml:space="preserve">Instytut Fizyki Jądrowej im. Henryka Niewodniczańskiego PAN, </w:t>
      </w:r>
      <w:r w:rsidR="00BB7BE8" w:rsidRPr="009214C0">
        <w:t>ul. Radzikowskiego 152, 31-342 Kraków, wpisany do Rejestru Instytutów Naukowych pod nr RIN-III-61/04, NIP 6750000444, REGON 000326983</w:t>
      </w:r>
      <w:r w:rsidRPr="009214C0">
        <w:t>, zwana dalej „Zamawiającym”</w:t>
      </w:r>
    </w:p>
    <w:p w14:paraId="75D7F099" w14:textId="33221698" w:rsidR="008B4BA5" w:rsidRPr="009214C0" w:rsidRDefault="008B4BA5" w:rsidP="00BE4353">
      <w:pPr>
        <w:pStyle w:val="Akapitzlist"/>
        <w:ind w:left="0"/>
        <w:jc w:val="both"/>
        <w:rPr>
          <w:rFonts w:eastAsia="Times New Roman" w:cs="Calibri"/>
          <w:b/>
          <w:kern w:val="28"/>
          <w:lang w:eastAsia="pl-PL"/>
        </w:rPr>
      </w:pPr>
      <w:r w:rsidRPr="009214C0">
        <w:rPr>
          <w:rFonts w:cs="Calibri"/>
        </w:rPr>
        <w:t>Umowa na wykonanie robót budowlanych polegających na realizacji zadania pod nazwą:</w:t>
      </w:r>
      <w:r w:rsidR="009E43BE" w:rsidRPr="009214C0">
        <w:rPr>
          <w:rFonts w:cs="Calibri"/>
          <w:b/>
        </w:rPr>
        <w:t xml:space="preserve"> </w:t>
      </w:r>
      <w:r w:rsidR="00446B81" w:rsidRPr="006E2A57">
        <w:rPr>
          <w:rFonts w:cs="Calibri"/>
          <w:b/>
        </w:rPr>
        <w:t>„</w:t>
      </w:r>
      <w:r w:rsidR="006E2A57" w:rsidRPr="006E2A57">
        <w:rPr>
          <w:rFonts w:cs="Calibri"/>
          <w:b/>
        </w:rPr>
        <w:t>Remont systemu zasilania traktu jonów Cyklotronu AIC-144</w:t>
      </w:r>
      <w:r w:rsidR="00446B81" w:rsidRPr="006E2A57">
        <w:rPr>
          <w:rFonts w:cs="Calibri"/>
          <w:b/>
        </w:rPr>
        <w:t>”</w:t>
      </w:r>
      <w:r w:rsidR="003419F4" w:rsidRPr="009214C0">
        <w:rPr>
          <w:rFonts w:eastAsia="Times New Roman" w:cs="Calibri"/>
          <w:b/>
          <w:kern w:val="28"/>
          <w:lang w:eastAsia="pl-PL"/>
        </w:rPr>
        <w:t xml:space="preserve"> </w:t>
      </w:r>
      <w:r w:rsidRPr="009214C0">
        <w:rPr>
          <w:rFonts w:cs="Calibri"/>
        </w:rPr>
        <w:t>zwana dalej „Umową”.</w:t>
      </w:r>
    </w:p>
    <w:p w14:paraId="7836050E" w14:textId="77777777" w:rsidR="008B4BA5" w:rsidRPr="009214C0" w:rsidRDefault="008B4BA5" w:rsidP="008B4BA5">
      <w:pPr>
        <w:spacing w:after="0" w:line="240" w:lineRule="auto"/>
        <w:jc w:val="both"/>
      </w:pPr>
    </w:p>
    <w:p w14:paraId="4B6CE472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Wykonawca-Gwarant oświadcza, iż udziela gwarancji Zamawiając</w:t>
      </w:r>
      <w:r w:rsidR="00941922" w:rsidRPr="009214C0">
        <w:rPr>
          <w:rFonts w:cs="Calibri"/>
        </w:rPr>
        <w:t>emu na całość przedmiotu Umowy</w:t>
      </w:r>
      <w:r w:rsidRPr="009214C0">
        <w:rPr>
          <w:rFonts w:cs="Calibri"/>
        </w:rPr>
        <w:t>.</w:t>
      </w:r>
    </w:p>
    <w:p w14:paraId="2B84B4B8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Termin gwarancji wynosi: ………… miesięcy</w:t>
      </w:r>
    </w:p>
    <w:p w14:paraId="1D15BF60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Bieg terminu gwarancji rozpoczyna się od dnia podpisania protokołu odbioru końcowego przedmiotu Umowy, z zastrzeżeniem zapisów pkt 4-6.</w:t>
      </w:r>
    </w:p>
    <w:p w14:paraId="665B991E" w14:textId="77777777" w:rsidR="008B4BA5" w:rsidRPr="009214C0" w:rsidRDefault="008B4BA5" w:rsidP="00165114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Termin gwarancji ulega automatycznemu wydłużeniu o okres naprawy gwarancyjnej, liczony od dnia zgłoszenia wady podlegającej gwarancji, do dnia jej usunięcia przez Wykonawcę-Gwaranta.</w:t>
      </w:r>
      <w:r w:rsidR="00165114" w:rsidRPr="009214C0">
        <w:rPr>
          <w:rFonts w:cs="Calibri"/>
        </w:rPr>
        <w:t xml:space="preserve"> Dokumentem potwierdzającym skuteczne usunięcie zgłoszonej wady jest protokół podpisany przez Wykonawcę-Gwaranta</w:t>
      </w:r>
      <w:r w:rsidR="00194F92" w:rsidRPr="009214C0">
        <w:rPr>
          <w:rFonts w:cs="Calibri"/>
        </w:rPr>
        <w:t xml:space="preserve"> </w:t>
      </w:r>
      <w:r w:rsidR="00BA077A" w:rsidRPr="009214C0">
        <w:rPr>
          <w:rFonts w:cs="Calibri"/>
        </w:rPr>
        <w:t>oraz</w:t>
      </w:r>
      <w:r w:rsidR="00194F92" w:rsidRPr="009214C0">
        <w:rPr>
          <w:rFonts w:cs="Calibri"/>
        </w:rPr>
        <w:t xml:space="preserve"> </w:t>
      </w:r>
      <w:r w:rsidR="00BA077A" w:rsidRPr="009214C0">
        <w:rPr>
          <w:rFonts w:cs="Calibri"/>
        </w:rPr>
        <w:t>nadzór</w:t>
      </w:r>
      <w:r w:rsidR="00165114" w:rsidRPr="009214C0">
        <w:rPr>
          <w:rFonts w:cs="Calibri"/>
        </w:rPr>
        <w:t xml:space="preserve"> Zamawiającego</w:t>
      </w:r>
      <w:r w:rsidR="00194F92" w:rsidRPr="009214C0">
        <w:rPr>
          <w:rFonts w:cs="Calibri"/>
        </w:rPr>
        <w:t>, określający termin usunięcia wady oraz zakres wykonanych prac</w:t>
      </w:r>
      <w:r w:rsidR="00165114" w:rsidRPr="009214C0">
        <w:rPr>
          <w:rFonts w:cs="Calibri"/>
        </w:rPr>
        <w:t>.</w:t>
      </w:r>
    </w:p>
    <w:p w14:paraId="630E0C88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Wydłużenie, o którym mowa w pkt. 4 dotyczy zespołu, elementu przedmiotu Umowy</w:t>
      </w:r>
      <w:r w:rsidRPr="009214C0">
        <w:rPr>
          <w:rFonts w:cs="Calibri"/>
          <w:color w:val="FF0000"/>
        </w:rPr>
        <w:t xml:space="preserve"> </w:t>
      </w:r>
      <w:r w:rsidRPr="009214C0">
        <w:rPr>
          <w:rFonts w:cs="Calibri"/>
        </w:rPr>
        <w:t>objętego naprawą gwarancyjną.</w:t>
      </w:r>
    </w:p>
    <w:p w14:paraId="2D03A82E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 przypadku wymiany wadliwego zespołu, elementu na wolny od wad, termin gwarancji dla tego zespołu, elementu biegnie na nowo od chwili dostarczenia, zamontowania i uruchomienia wolnego od wad zespołu, elementu.</w:t>
      </w:r>
    </w:p>
    <w:p w14:paraId="0057C056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Zamawiający może dochodzić roszczeń z tytułu gwarancji także po upływie terminu, na który udzielono gwarancji, jeżeli przed jej upływem zawiadomił Wykonawcę-Gwaranta o ujawnionych wadach.</w:t>
      </w:r>
    </w:p>
    <w:p w14:paraId="417A4BA1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Gwarancja nie wyłącza, nie ogranicza ani nie zawiesza uprawnień Zamawiającego wynikających z przepisów o rękojmi za wady przedmiotu Umowy.</w:t>
      </w:r>
    </w:p>
    <w:p w14:paraId="0BB435A9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Zamawiający może wykonywać uprawnienia z tytułu rękojmi za wady fizyczne przedmiotu Umowy niezależnie od uprawnień wynikających z gwarancji.</w:t>
      </w:r>
    </w:p>
    <w:p w14:paraId="1B7B51EA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Wykonanie uprawnień z gwarancji nie wpływa na odpowiedzialność Wykonawcy-Gwaranta z tytułu rękojmi za wady.</w:t>
      </w:r>
    </w:p>
    <w:p w14:paraId="6502365A" w14:textId="3295CD2C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Terytorialny zasięg ochrony gwarancyjnej obejmuje zadanie budowlane pod nazwą</w:t>
      </w:r>
      <w:r w:rsidR="003419F4" w:rsidRPr="009214C0">
        <w:rPr>
          <w:rFonts w:cs="Calibri"/>
        </w:rPr>
        <w:t>:</w:t>
      </w:r>
      <w:r w:rsidRPr="006E2A57">
        <w:rPr>
          <w:rFonts w:cs="Calibri"/>
        </w:rPr>
        <w:t xml:space="preserve"> </w:t>
      </w:r>
      <w:r w:rsidR="00446B81" w:rsidRPr="006E2A57">
        <w:rPr>
          <w:rFonts w:cs="Calibri"/>
        </w:rPr>
        <w:t>„</w:t>
      </w:r>
      <w:r w:rsidR="006E2A57" w:rsidRPr="006E2A57">
        <w:rPr>
          <w:rFonts w:cs="Calibri"/>
          <w:b/>
        </w:rPr>
        <w:t>Remont systemu zasilania traktu jonów Cyklotronu AIC-144</w:t>
      </w:r>
      <w:r w:rsidR="00446B81" w:rsidRPr="006E2A57">
        <w:rPr>
          <w:rFonts w:cs="Calibri"/>
          <w:b/>
        </w:rPr>
        <w:t>”</w:t>
      </w:r>
      <w:r w:rsidRPr="009214C0">
        <w:rPr>
          <w:rFonts w:cs="Calibri"/>
        </w:rPr>
        <w:t xml:space="preserve">, znajdujące się na terenie </w:t>
      </w:r>
      <w:r w:rsidR="00BB7BE8" w:rsidRPr="009214C0">
        <w:rPr>
          <w:rFonts w:cs="Calibri"/>
        </w:rPr>
        <w:t>IFJ PAN</w:t>
      </w:r>
      <w:r w:rsidRPr="009214C0">
        <w:rPr>
          <w:rFonts w:cs="Calibri"/>
        </w:rPr>
        <w:t xml:space="preserve"> w Krakowie przy </w:t>
      </w:r>
      <w:r w:rsidR="00BB7BE8" w:rsidRPr="009214C0">
        <w:rPr>
          <w:rFonts w:cs="Calibri"/>
        </w:rPr>
        <w:t>ul. Radzikowskiego 152</w:t>
      </w:r>
      <w:r w:rsidRPr="009214C0">
        <w:rPr>
          <w:rFonts w:cs="Calibri"/>
        </w:rPr>
        <w:t>.</w:t>
      </w:r>
    </w:p>
    <w:p w14:paraId="20EC0B51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Wykonawca-Gwarant gwarantuje, iż przedmiot Umowy został wykonany dobrze jakościowo, zgodnie z dokumentacją projektową, specyfikacją techniczną wykonania i odbioru robót budowlanych, obowiązującymi przepisami w zakresie przedmiotu Umowy, normami, sztuką budowlaną i warunkami Umowy, bez wad pomniejszających wartość techniczną, użytkową, estetyczną wykonanych robót lub uniemożliwiających użytkowanie przedmiotu Umowy zgodnie z jego przeznaczeniem.</w:t>
      </w:r>
    </w:p>
    <w:p w14:paraId="1A7AD621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lastRenderedPageBreak/>
        <w:t>Wykonawca-Gwarant ponosi odpowiedzialność z tytułu gwarancji, jeżeli przedmiot Umowy nie odpowiada warunkom określonym w pkt.</w:t>
      </w:r>
      <w:r w:rsidR="00194F92" w:rsidRPr="009214C0">
        <w:rPr>
          <w:rFonts w:cs="Calibri"/>
        </w:rPr>
        <w:t xml:space="preserve"> </w:t>
      </w:r>
      <w:r w:rsidRPr="009214C0">
        <w:rPr>
          <w:rFonts w:cs="Calibri"/>
        </w:rPr>
        <w:t>1</w:t>
      </w:r>
      <w:r w:rsidR="000708F6" w:rsidRPr="009214C0">
        <w:rPr>
          <w:rFonts w:cs="Calibri"/>
        </w:rPr>
        <w:t>2</w:t>
      </w:r>
      <w:r w:rsidRPr="009214C0">
        <w:rPr>
          <w:rFonts w:cs="Calibri"/>
        </w:rPr>
        <w:t>.</w:t>
      </w:r>
    </w:p>
    <w:p w14:paraId="75757033" w14:textId="77777777" w:rsidR="008B4BA5" w:rsidRPr="009214C0" w:rsidRDefault="008B4BA5" w:rsidP="00B130AA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Uprawnienia  przysługujące Zamawiającemu  z tytułu  gwarancji udzielonej przez Wykonawcę-Gwaranta:</w:t>
      </w:r>
    </w:p>
    <w:p w14:paraId="355E47EB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Wykonawca-Gwarant zobowiązany jest do bezpłatnego przeprowadzenia w okresie gwarancji, wspólnie z Zamawiającym, przeglądów gwarancyjnych całego zakresu prac objętych Umową oraz istotnych dla jego prawidłowego funkcjonowania elementów nie rzadziej niż 1 raz na rok</w:t>
      </w:r>
      <w:r w:rsidR="00165114" w:rsidRPr="009214C0">
        <w:rPr>
          <w:rFonts w:cs="Calibri"/>
        </w:rPr>
        <w:t>.</w:t>
      </w:r>
    </w:p>
    <w:p w14:paraId="7CF9D1B7" w14:textId="77777777" w:rsidR="008B4BA5" w:rsidRPr="009214C0" w:rsidRDefault="008B4BA5" w:rsidP="008B4BA5">
      <w:pPr>
        <w:pStyle w:val="Akapitzlist"/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Po każdym wykonanym przeglądzie sporządzony zostanie protokół. W przypadku nieobecności Wykonawcy-Gwaranta w czasie przeglądu gwarancyjnego Zamawiający uprawniony jest do dokonania jednostronnego przeglądu i sporządzenia jednostronnego protokołu. Zawarte w tym protokole ustalenia Zamawiającego są wiążące dla Wykonawcy-Gwaranta.  </w:t>
      </w:r>
    </w:p>
    <w:p w14:paraId="16EF6766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Wykonawca-Gwarant zobowiązany jest do przeprowadzenia bezpłatnego instruktażu w zakresie obsługi i konserwacji </w:t>
      </w:r>
      <w:r w:rsidR="00D51DD8" w:rsidRPr="009214C0">
        <w:rPr>
          <w:rFonts w:cs="Calibri"/>
        </w:rPr>
        <w:t xml:space="preserve">wbudowanych / </w:t>
      </w:r>
      <w:r w:rsidRPr="009214C0">
        <w:rPr>
          <w:rFonts w:cs="Calibri"/>
        </w:rPr>
        <w:t>zainstalowanych elementów tj. przed rozpoczęciem eksploatacji</w:t>
      </w:r>
      <w:r w:rsidR="00D51DD8" w:rsidRPr="009214C0">
        <w:rPr>
          <w:rFonts w:cs="Calibri"/>
        </w:rPr>
        <w:t>.</w:t>
      </w:r>
      <w:r w:rsidRPr="009214C0">
        <w:rPr>
          <w:rFonts w:cs="Calibri"/>
        </w:rPr>
        <w:t xml:space="preserve"> </w:t>
      </w:r>
    </w:p>
    <w:p w14:paraId="795E68BA" w14:textId="77777777" w:rsidR="00BA0577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Wykonawca-Gwarant zobowiązany jest do wykonywania czynności</w:t>
      </w:r>
      <w:r w:rsidR="00BA0577" w:rsidRPr="009214C0">
        <w:rPr>
          <w:rFonts w:cs="Calibri"/>
        </w:rPr>
        <w:t>:</w:t>
      </w:r>
    </w:p>
    <w:p w14:paraId="35E49C03" w14:textId="77777777" w:rsidR="00BA0577" w:rsidRPr="009214C0" w:rsidRDefault="00BA0577" w:rsidP="00D207A9">
      <w:pPr>
        <w:pStyle w:val="Akapitzlist"/>
        <w:numPr>
          <w:ilvl w:val="0"/>
          <w:numId w:val="28"/>
        </w:numPr>
        <w:spacing w:after="0" w:line="240" w:lineRule="auto"/>
        <w:ind w:left="1134" w:hanging="425"/>
        <w:contextualSpacing w:val="0"/>
        <w:jc w:val="both"/>
        <w:rPr>
          <w:rFonts w:cs="Calibri"/>
        </w:rPr>
      </w:pPr>
      <w:r w:rsidRPr="009214C0">
        <w:rPr>
          <w:rFonts w:cs="Calibri"/>
        </w:rPr>
        <w:t>niezbędnych do zgodnego z prawem użytkowania elementów i urządzeń podlegających uregulowaniu w polskim prawie</w:t>
      </w:r>
      <w:r w:rsidR="00D207A9" w:rsidRPr="009214C0">
        <w:rPr>
          <w:rFonts w:cs="Calibri"/>
        </w:rPr>
        <w:t>**,</w:t>
      </w:r>
    </w:p>
    <w:p w14:paraId="1E41DD0F" w14:textId="77777777" w:rsidR="00BA0577" w:rsidRPr="009214C0" w:rsidRDefault="008B4BA5" w:rsidP="00D207A9">
      <w:pPr>
        <w:pStyle w:val="Akapitzlist"/>
        <w:numPr>
          <w:ilvl w:val="0"/>
          <w:numId w:val="28"/>
        </w:numPr>
        <w:spacing w:after="0" w:line="240" w:lineRule="auto"/>
        <w:ind w:left="1134" w:hanging="425"/>
        <w:contextualSpacing w:val="0"/>
        <w:jc w:val="both"/>
        <w:rPr>
          <w:rFonts w:cs="Calibri"/>
        </w:rPr>
      </w:pPr>
      <w:r w:rsidRPr="009214C0">
        <w:rPr>
          <w:rFonts w:cs="Calibri"/>
        </w:rPr>
        <w:t>zapewniających pozostawanie eksploatowanyc</w:t>
      </w:r>
      <w:r w:rsidR="00D207A9" w:rsidRPr="009214C0">
        <w:rPr>
          <w:rFonts w:cs="Calibri"/>
        </w:rPr>
        <w:t>h elementów w niepogorszonej (w </w:t>
      </w:r>
      <w:r w:rsidRPr="009214C0">
        <w:rPr>
          <w:rFonts w:cs="Calibri"/>
        </w:rPr>
        <w:t>stosunku do wynikających z normalnej eksploatacji) funkcjonalności i stanie</w:t>
      </w:r>
      <w:r w:rsidR="00D207A9" w:rsidRPr="009214C0">
        <w:rPr>
          <w:rFonts w:cs="Calibri"/>
        </w:rPr>
        <w:t>***</w:t>
      </w:r>
      <w:r w:rsidR="00503499" w:rsidRPr="009214C0">
        <w:rPr>
          <w:rFonts w:cs="Calibri"/>
        </w:rPr>
        <w:t>,</w:t>
      </w:r>
    </w:p>
    <w:p w14:paraId="5FCA443E" w14:textId="77777777" w:rsidR="00F021F5" w:rsidRPr="009214C0" w:rsidRDefault="00F021F5" w:rsidP="00E1241E">
      <w:pPr>
        <w:pStyle w:val="Akapitzlist"/>
        <w:numPr>
          <w:ilvl w:val="0"/>
          <w:numId w:val="28"/>
        </w:numPr>
        <w:spacing w:after="0" w:line="240" w:lineRule="auto"/>
        <w:ind w:left="1134" w:hanging="425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konserwacyjnych i obsługowych urządzeń klimatyzacyjnych (w szczególności czyszczenie, odgrzybianie, sprawdzanie i uzupełnianie czynnika chłodniczego) minimum 2 raz w roku (w kwietniu i listopadzie). </w:t>
      </w:r>
      <w:r w:rsidR="00503499" w:rsidRPr="009214C0">
        <w:rPr>
          <w:rFonts w:cs="Calibri"/>
        </w:rPr>
        <w:t xml:space="preserve">Czynności te winny być realizowane zgodnie </w:t>
      </w:r>
      <w:r w:rsidR="00295260" w:rsidRPr="009214C0">
        <w:rPr>
          <w:rFonts w:cs="Calibri"/>
        </w:rPr>
        <w:t>przepisami</w:t>
      </w:r>
      <w:r w:rsidR="00503499" w:rsidRPr="009214C0">
        <w:rPr>
          <w:rFonts w:cs="Calibri"/>
        </w:rPr>
        <w:t> </w:t>
      </w:r>
      <w:r w:rsidR="00E1241E" w:rsidRPr="009214C0">
        <w:rPr>
          <w:rFonts w:cs="Calibri"/>
        </w:rPr>
        <w:t>Ustaw</w:t>
      </w:r>
      <w:r w:rsidR="00295260" w:rsidRPr="009214C0">
        <w:rPr>
          <w:rFonts w:cs="Calibri"/>
        </w:rPr>
        <w:t>y</w:t>
      </w:r>
      <w:r w:rsidR="00E1241E" w:rsidRPr="009214C0">
        <w:rPr>
          <w:rFonts w:cs="Calibri"/>
        </w:rPr>
        <w:t xml:space="preserve"> z dnia 15 maja 2015 o substancjach zubożających warstwę ozonową oraz niektórych fluorowanych gazach cieplarnianych</w:t>
      </w:r>
      <w:r w:rsidR="00503499" w:rsidRPr="009214C0">
        <w:rPr>
          <w:rFonts w:cs="Calibri"/>
        </w:rPr>
        <w:t>*.</w:t>
      </w:r>
    </w:p>
    <w:p w14:paraId="6DA8D669" w14:textId="77777777" w:rsidR="008B4BA5" w:rsidRPr="009214C0" w:rsidRDefault="008B4BA5" w:rsidP="00D207A9">
      <w:pPr>
        <w:spacing w:after="0" w:line="240" w:lineRule="auto"/>
        <w:ind w:left="709"/>
        <w:jc w:val="both"/>
      </w:pPr>
      <w:r w:rsidRPr="009214C0">
        <w:t>Koszty tych czynności ponosi Wykonawca-Gwarant, a Zamawiający koszty materiałów</w:t>
      </w:r>
      <w:r w:rsidR="00666055" w:rsidRPr="009214C0">
        <w:t xml:space="preserve"> eksploatacyjnych</w:t>
      </w:r>
      <w:r w:rsidRPr="009214C0">
        <w:t>. Prowadzenie przez Zamawiającego pozostałych czynności eksploatacyjnych urządzeń nie powoduje utraty praw gwarancyjnych.</w:t>
      </w:r>
    </w:p>
    <w:p w14:paraId="01367CD3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Wykonawca-Gwarant, zobowiązany jest do opracowania i przekazania Zamawiającemu, wraz z dokumentacją powykonawczą, szczegółowego harmonogramu czynności konserwacyjnych, o których mowa w lit. c).  </w:t>
      </w:r>
    </w:p>
    <w:p w14:paraId="225F55BD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W przypadku wystąpienia wad zagrażających bezpieczeństwu ludzi lub mienia lub wyłączających z eksploatacji budynek, jego część lub element Wykonawca-Gwarant w trybie natychmiastowym zabezpieczy miejsce wystąpienia wady i w czasie nie dłuższym niż </w:t>
      </w:r>
      <w:r w:rsidR="00EC4727" w:rsidRPr="009214C0">
        <w:rPr>
          <w:rFonts w:cs="Calibri"/>
        </w:rPr>
        <w:t>6</w:t>
      </w:r>
      <w:r w:rsidR="00A00D14" w:rsidRPr="009214C0">
        <w:rPr>
          <w:rFonts w:cs="Calibri"/>
        </w:rPr>
        <w:t xml:space="preserve"> godzin</w:t>
      </w:r>
      <w:r w:rsidRPr="009214C0">
        <w:rPr>
          <w:rFonts w:cs="Calibri"/>
        </w:rPr>
        <w:t xml:space="preserve"> od powiadomienia o wadzie telefonicznie</w:t>
      </w:r>
      <w:r w:rsidR="00635F1E" w:rsidRPr="009214C0">
        <w:rPr>
          <w:rFonts w:cs="Calibri"/>
        </w:rPr>
        <w:t xml:space="preserve"> lub</w:t>
      </w:r>
      <w:r w:rsidR="00D51DD8" w:rsidRPr="009214C0">
        <w:rPr>
          <w:rFonts w:cs="Calibri"/>
        </w:rPr>
        <w:t xml:space="preserve"> </w:t>
      </w:r>
      <w:r w:rsidRPr="009214C0">
        <w:rPr>
          <w:rFonts w:cs="Calibri"/>
        </w:rPr>
        <w:t>e-mailem przystąpi do usuwania wady i zakończy jej usuwanie w uzasadnionym technicznie terminie wyznaczonym przez Zamawiającego.</w:t>
      </w:r>
    </w:p>
    <w:p w14:paraId="3E68F825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Wykonawca-Gwarant zobowiązuje się do wymiany wadliwego zespołu/elementu na wolny od wad po dwóch nieskutecznych naprawach w okresie gwarancyjnym.</w:t>
      </w:r>
    </w:p>
    <w:p w14:paraId="5C048988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W przypadku wystąpienia innych wad niż wymienione w lit. e) Wykonawca-Gwarant przystąpi do usuwania wady w czasie nie dłuższym niż </w:t>
      </w:r>
      <w:r w:rsidR="00EC4727" w:rsidRPr="009214C0">
        <w:rPr>
          <w:rFonts w:cs="Calibri"/>
        </w:rPr>
        <w:t>72</w:t>
      </w:r>
      <w:r w:rsidRPr="009214C0">
        <w:rPr>
          <w:rFonts w:cs="Calibri"/>
        </w:rPr>
        <w:t xml:space="preserve"> godzin</w:t>
      </w:r>
      <w:r w:rsidR="00A00D14" w:rsidRPr="009214C0">
        <w:rPr>
          <w:rFonts w:cs="Calibri"/>
        </w:rPr>
        <w:t>y</w:t>
      </w:r>
      <w:r w:rsidRPr="009214C0">
        <w:rPr>
          <w:rFonts w:cs="Calibri"/>
        </w:rPr>
        <w:t xml:space="preserve"> od powiadomienia o wadzie (telefonicznie</w:t>
      </w:r>
      <w:r w:rsidR="00D51DD8" w:rsidRPr="009214C0">
        <w:rPr>
          <w:rFonts w:cs="Calibri"/>
        </w:rPr>
        <w:t xml:space="preserve"> lub</w:t>
      </w:r>
      <w:r w:rsidRPr="009214C0">
        <w:rPr>
          <w:rFonts w:cs="Calibri"/>
        </w:rPr>
        <w:t xml:space="preserve"> e-mailem) i zakończy jej usuwanie w uzasadnionym technicznie terminie wyznaczonym przez Zamawiającego.</w:t>
      </w:r>
    </w:p>
    <w:p w14:paraId="351CFFB9" w14:textId="77777777" w:rsidR="008B4BA5" w:rsidRPr="009214C0" w:rsidRDefault="008B4BA5" w:rsidP="00B130AA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>jeżeli Wykonawca-Gwarant po dwukrotnym wezwaniu go przez Zamawiającego do usunięcia wady w wyznaczonym terminie nie usunie wady w tym terminie Zamawiający może usunąć wadę we własnym zakresie lub zlecić jej usunięcie innemu podmiotowi na koszt i ryzyko Wykonawcy-Gwaranta. Wykonawca-Gwarant zwróci koszty naprawy gwarancyjnej zrealizowanej przez Zamawiającego we własnym zakresie lub poprzez zlecenie jej wykonania innemu podmiotowi. Zamawiający nie będzie uzgadniał z Wykonawcą-Gwarantem kosztów takiej naprawy gwarancyjnej. Wykonawca-Gwarant zobowiązany jest do pokrycia tych kosztów w ciągu 14 dni od daty otrzymania dowodu ich zapłaty przez Zamawiającego. Koszty takiej naprawy będą odpowiadać wartościom rynkowym.</w:t>
      </w:r>
    </w:p>
    <w:p w14:paraId="348B2377" w14:textId="77777777" w:rsidR="00353BFB" w:rsidRPr="009214C0" w:rsidRDefault="008B4BA5" w:rsidP="00353BFB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lastRenderedPageBreak/>
        <w:t xml:space="preserve">W przypadku, gdy wada ujawni się w okresie gwarancji po zapłacie wynagrodzenia Wykonawcy-Gwarantowi i nie jest możliwa do usunięcia, Zamawiający ma prawo żądać od Wykonawcy-Gwaranta zwrotu części wynagrodzenia odpowiednio do utraconej wartości użytkowej, technicznej, estetycznej przedmiotu Umowy. </w:t>
      </w:r>
    </w:p>
    <w:p w14:paraId="58DC5C1A" w14:textId="77777777" w:rsidR="008B4BA5" w:rsidRPr="009214C0" w:rsidRDefault="008B4BA5" w:rsidP="00353BFB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cs="Calibri"/>
        </w:rPr>
      </w:pPr>
      <w:r w:rsidRPr="009214C0">
        <w:rPr>
          <w:rFonts w:cs="Calibri"/>
        </w:rPr>
        <w:t xml:space="preserve">W </w:t>
      </w:r>
      <w:r w:rsidR="00353BFB" w:rsidRPr="009214C0">
        <w:rPr>
          <w:rFonts w:cs="Calibri"/>
        </w:rPr>
        <w:t>przypadku nie usunięcia wad w terminach określonych w pkt 14 lit. e) i g), Wykonawca-Gwarant zapłaci Zamawiającemu kary umowne zgodnie z zapisami §14 ust. 1 pkt. 1) lit. b) Umowy.</w:t>
      </w:r>
    </w:p>
    <w:p w14:paraId="18C6436A" w14:textId="77777777" w:rsidR="00353BFB" w:rsidRPr="009214C0" w:rsidRDefault="00353BFB" w:rsidP="00353BFB">
      <w:pPr>
        <w:pStyle w:val="Akapitzlist"/>
        <w:numPr>
          <w:ilvl w:val="0"/>
          <w:numId w:val="21"/>
        </w:numPr>
        <w:rPr>
          <w:rFonts w:cs="Calibri"/>
        </w:rPr>
      </w:pPr>
      <w:r w:rsidRPr="009214C0">
        <w:rPr>
          <w:rFonts w:cs="Calibri"/>
        </w:rPr>
        <w:t>Wykonawca-Gwarant nie może odmówić usunięcia wad bez w</w:t>
      </w:r>
      <w:r w:rsidR="00666055" w:rsidRPr="009214C0">
        <w:rPr>
          <w:rFonts w:cs="Calibri"/>
        </w:rPr>
        <w:t>zględu na wysokość związanych z </w:t>
      </w:r>
      <w:r w:rsidRPr="009214C0">
        <w:rPr>
          <w:rFonts w:cs="Calibri"/>
        </w:rPr>
        <w:t>tym kosztów.</w:t>
      </w:r>
    </w:p>
    <w:p w14:paraId="0914F78D" w14:textId="77777777" w:rsidR="005219FF" w:rsidRPr="009214C0" w:rsidRDefault="005219FF" w:rsidP="00821FAC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>Wykonawca</w:t>
      </w:r>
      <w:r w:rsidR="008451B2" w:rsidRPr="009214C0">
        <w:rPr>
          <w:rFonts w:cs="Calibri"/>
        </w:rPr>
        <w:t>-Gwarant</w:t>
      </w:r>
      <w:r w:rsidRPr="009214C0">
        <w:rPr>
          <w:rFonts w:cs="Calibri"/>
        </w:rPr>
        <w:t xml:space="preserve"> przyjmuje powiadomienia o wystąpieniu wady z wykorzystaniem następujących środków komunikacji:</w:t>
      </w:r>
    </w:p>
    <w:p w14:paraId="04699EFD" w14:textId="77777777" w:rsidR="008451B2" w:rsidRPr="009214C0" w:rsidRDefault="008451B2" w:rsidP="008B4BA5">
      <w:pPr>
        <w:spacing w:after="0" w:line="240" w:lineRule="auto"/>
        <w:jc w:val="both"/>
      </w:pPr>
    </w:p>
    <w:p w14:paraId="6304FD51" w14:textId="77777777" w:rsidR="008451B2" w:rsidRPr="009214C0" w:rsidRDefault="008451B2" w:rsidP="00635F1E">
      <w:pPr>
        <w:pStyle w:val="Akapitzlist"/>
        <w:numPr>
          <w:ilvl w:val="0"/>
          <w:numId w:val="29"/>
        </w:numPr>
        <w:spacing w:after="0" w:line="480" w:lineRule="auto"/>
        <w:jc w:val="both"/>
        <w:rPr>
          <w:rFonts w:cs="Calibri"/>
        </w:rPr>
      </w:pPr>
      <w:r w:rsidRPr="009214C0">
        <w:rPr>
          <w:rFonts w:cs="Calibri"/>
        </w:rPr>
        <w:t>telefonicznie:</w:t>
      </w:r>
      <w:r w:rsidRPr="009214C0">
        <w:rPr>
          <w:rFonts w:cs="Calibri"/>
        </w:rPr>
        <w:tab/>
        <w:t>……………………………………………………………………………………</w:t>
      </w:r>
    </w:p>
    <w:p w14:paraId="5176E91D" w14:textId="77777777" w:rsidR="008451B2" w:rsidRPr="009214C0" w:rsidRDefault="008451B2" w:rsidP="00635F1E">
      <w:pPr>
        <w:pStyle w:val="Akapitzlist"/>
        <w:numPr>
          <w:ilvl w:val="0"/>
          <w:numId w:val="29"/>
        </w:numPr>
        <w:spacing w:after="0" w:line="480" w:lineRule="auto"/>
        <w:jc w:val="both"/>
        <w:rPr>
          <w:rFonts w:cs="Calibri"/>
        </w:rPr>
      </w:pPr>
      <w:r w:rsidRPr="009214C0">
        <w:rPr>
          <w:rFonts w:cs="Calibri"/>
        </w:rPr>
        <w:t xml:space="preserve">e-mailem: </w:t>
      </w:r>
      <w:r w:rsidRPr="009214C0">
        <w:rPr>
          <w:rFonts w:cs="Calibri"/>
        </w:rPr>
        <w:tab/>
        <w:t>……………………………………………………………………………………</w:t>
      </w:r>
    </w:p>
    <w:p w14:paraId="59D9CB76" w14:textId="77777777" w:rsidR="00821FAC" w:rsidRPr="009214C0" w:rsidRDefault="00821FAC" w:rsidP="00821FAC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cs="Calibri"/>
        </w:rPr>
      </w:pPr>
      <w:r w:rsidRPr="009214C0">
        <w:rPr>
          <w:rFonts w:cs="Calibri"/>
        </w:rPr>
        <w:t xml:space="preserve">Wykonawca-Gwarant zobowiązany jest każdorazowo po usunięciu zgłoszonej przez Zamawiającego wady  do  złożenia w </w:t>
      </w:r>
      <w:r w:rsidR="00BB7BE8" w:rsidRPr="009214C0">
        <w:rPr>
          <w:rFonts w:cs="Calibri"/>
        </w:rPr>
        <w:t xml:space="preserve">Dziale </w:t>
      </w:r>
      <w:r w:rsidR="005161C9">
        <w:rPr>
          <w:rFonts w:cs="Calibri"/>
        </w:rPr>
        <w:t>Obsługi Technicznej</w:t>
      </w:r>
      <w:r w:rsidR="00BB7BE8" w:rsidRPr="009214C0">
        <w:rPr>
          <w:rFonts w:cs="Calibri"/>
        </w:rPr>
        <w:t xml:space="preserve"> </w:t>
      </w:r>
      <w:r w:rsidRPr="009214C0">
        <w:rPr>
          <w:rFonts w:cs="Calibri"/>
        </w:rPr>
        <w:t xml:space="preserve"> </w:t>
      </w:r>
      <w:r w:rsidR="00BB7BE8" w:rsidRPr="009214C0">
        <w:rPr>
          <w:rFonts w:cs="Calibri"/>
        </w:rPr>
        <w:t xml:space="preserve">IFJ PAN </w:t>
      </w:r>
      <w:r w:rsidRPr="009214C0">
        <w:rPr>
          <w:rFonts w:cs="Calibri"/>
        </w:rPr>
        <w:t>(z siedzibą w Krakowie przy ul. R</w:t>
      </w:r>
      <w:r w:rsidR="00BB7BE8" w:rsidRPr="009214C0">
        <w:rPr>
          <w:rFonts w:cs="Calibri"/>
        </w:rPr>
        <w:t>adzikowskiego 152</w:t>
      </w:r>
      <w:r w:rsidRPr="009214C0">
        <w:rPr>
          <w:rFonts w:cs="Calibri"/>
        </w:rPr>
        <w:t xml:space="preserve">, pok. </w:t>
      </w:r>
      <w:r w:rsidR="00BB7BE8" w:rsidRPr="009214C0">
        <w:rPr>
          <w:rFonts w:cs="Calibri"/>
        </w:rPr>
        <w:t>52</w:t>
      </w:r>
      <w:r w:rsidRPr="009214C0">
        <w:rPr>
          <w:rFonts w:cs="Calibri"/>
        </w:rPr>
        <w:t xml:space="preserve">04), protokołu o którym mowa w pkt. 4 wraz z kopią powiadomienia o wystąpieniu wady. </w:t>
      </w:r>
    </w:p>
    <w:p w14:paraId="135F441D" w14:textId="77777777" w:rsidR="005219FF" w:rsidRPr="009214C0" w:rsidRDefault="005219FF" w:rsidP="008B4BA5">
      <w:pPr>
        <w:spacing w:after="0" w:line="240" w:lineRule="auto"/>
        <w:jc w:val="both"/>
        <w:rPr>
          <w:u w:val="single"/>
        </w:rPr>
      </w:pPr>
    </w:p>
    <w:p w14:paraId="48C4C2A2" w14:textId="77777777" w:rsidR="008B4BA5" w:rsidRPr="009214C0" w:rsidRDefault="00BA0577" w:rsidP="008B4BA5">
      <w:pPr>
        <w:widowControl/>
        <w:overflowPunct/>
        <w:adjustRightInd/>
        <w:spacing w:after="0" w:line="240" w:lineRule="auto"/>
        <w:jc w:val="both"/>
        <w:rPr>
          <w:rFonts w:eastAsia="Calibri"/>
          <w:i/>
          <w:kern w:val="0"/>
          <w:lang w:eastAsia="en-US"/>
        </w:rPr>
      </w:pPr>
      <w:r w:rsidRPr="009214C0">
        <w:rPr>
          <w:rFonts w:eastAsia="Calibri"/>
          <w:i/>
          <w:kern w:val="0"/>
          <w:lang w:eastAsia="en-US"/>
        </w:rPr>
        <w:t>**</w:t>
      </w:r>
      <w:r w:rsidR="008B4BA5" w:rsidRPr="009214C0">
        <w:rPr>
          <w:rFonts w:eastAsia="Calibri"/>
          <w:i/>
          <w:kern w:val="0"/>
          <w:lang w:eastAsia="en-US"/>
        </w:rPr>
        <w:t xml:space="preserve"> czynności konserwacyjne i obsługowe uregulowane w przepisach prawnych, których wykonywanie jest niezbędne do dopuszczenia określonych urządzeń do eksploatacji (np. Ustawa o dozorze technicznym)</w:t>
      </w:r>
    </w:p>
    <w:p w14:paraId="3F6BA03C" w14:textId="77777777" w:rsidR="008B4BA5" w:rsidRPr="009214C0" w:rsidRDefault="00BA0577" w:rsidP="008B4BA5">
      <w:pPr>
        <w:widowControl/>
        <w:overflowPunct/>
        <w:adjustRightInd/>
        <w:spacing w:after="0" w:line="240" w:lineRule="auto"/>
        <w:jc w:val="both"/>
        <w:rPr>
          <w:rFonts w:eastAsia="Calibri"/>
          <w:i/>
          <w:kern w:val="0"/>
          <w:lang w:eastAsia="en-US"/>
        </w:rPr>
      </w:pPr>
      <w:r w:rsidRPr="009214C0">
        <w:rPr>
          <w:rFonts w:eastAsia="Calibri"/>
          <w:i/>
          <w:kern w:val="0"/>
          <w:lang w:eastAsia="en-US"/>
        </w:rPr>
        <w:t>***</w:t>
      </w:r>
      <w:r w:rsidR="00894E37" w:rsidRPr="009214C0">
        <w:rPr>
          <w:rFonts w:eastAsia="Calibri"/>
          <w:i/>
          <w:kern w:val="0"/>
          <w:lang w:eastAsia="en-US"/>
        </w:rPr>
        <w:t xml:space="preserve"> </w:t>
      </w:r>
      <w:r w:rsidR="008B4BA5" w:rsidRPr="009214C0">
        <w:rPr>
          <w:rFonts w:eastAsia="Calibri"/>
          <w:i/>
          <w:kern w:val="0"/>
          <w:lang w:eastAsia="en-US"/>
        </w:rPr>
        <w:t xml:space="preserve"> czynności konserwacyjne i obsługowe wymagane przez producentów lub dostawców urządzeń (np. w Dokumentacji Techniczno-Ruchowej urządzenia), które zapewniają ich bezpieczną eksploatację i trwałość w okresie gwarancji. Szczegółowy zakres powyższych czynności jest uzależniony od konkretnych modeli/typów urządzeń, których zaoferowanie leży w gestii Wykonawcy-Gwaranta.</w:t>
      </w:r>
    </w:p>
    <w:p w14:paraId="1EEF0068" w14:textId="77777777" w:rsidR="008451B2" w:rsidRPr="009214C0" w:rsidRDefault="008451B2" w:rsidP="008B4BA5">
      <w:pPr>
        <w:widowControl/>
        <w:overflowPunct/>
        <w:adjustRightInd/>
        <w:spacing w:after="0" w:line="240" w:lineRule="auto"/>
        <w:jc w:val="both"/>
        <w:rPr>
          <w:rFonts w:eastAsia="Calibri"/>
          <w:i/>
          <w:color w:val="FF0000"/>
          <w:kern w:val="0"/>
          <w:lang w:eastAsia="en-US"/>
        </w:rPr>
      </w:pPr>
    </w:p>
    <w:p w14:paraId="51EF4AC1" w14:textId="77777777" w:rsidR="008451B2" w:rsidRPr="009214C0" w:rsidRDefault="008451B2" w:rsidP="008B4BA5">
      <w:pPr>
        <w:widowControl/>
        <w:overflowPunct/>
        <w:adjustRightInd/>
        <w:spacing w:after="0" w:line="240" w:lineRule="auto"/>
        <w:jc w:val="both"/>
        <w:rPr>
          <w:rFonts w:eastAsia="Calibri"/>
          <w:i/>
          <w:color w:val="FF0000"/>
          <w:kern w:val="0"/>
          <w:lang w:eastAsia="en-US"/>
        </w:rPr>
      </w:pPr>
    </w:p>
    <w:p w14:paraId="6413B80F" w14:textId="77777777" w:rsidR="008B4BA5" w:rsidRPr="009214C0" w:rsidRDefault="008B4BA5" w:rsidP="008B4BA5">
      <w:pPr>
        <w:spacing w:after="0" w:line="240" w:lineRule="auto"/>
        <w:jc w:val="both"/>
      </w:pPr>
      <w:r w:rsidRPr="009214C0">
        <w:t>Miejscowość, …………………………., dnia ……………………………</w:t>
      </w:r>
    </w:p>
    <w:p w14:paraId="63891181" w14:textId="77777777" w:rsidR="008B4BA5" w:rsidRPr="009214C0" w:rsidRDefault="008B4BA5" w:rsidP="008B4BA5">
      <w:pPr>
        <w:spacing w:after="0" w:line="240" w:lineRule="auto"/>
        <w:jc w:val="both"/>
      </w:pPr>
    </w:p>
    <w:p w14:paraId="1C717DF2" w14:textId="77777777" w:rsidR="000708F6" w:rsidRPr="009214C0" w:rsidRDefault="000708F6" w:rsidP="008B4BA5">
      <w:pPr>
        <w:spacing w:after="0" w:line="240" w:lineRule="auto"/>
        <w:jc w:val="both"/>
      </w:pPr>
    </w:p>
    <w:p w14:paraId="48F97EF6" w14:textId="77777777" w:rsidR="008B4BA5" w:rsidRPr="009214C0" w:rsidRDefault="008B4BA5" w:rsidP="008B4BA5">
      <w:pPr>
        <w:spacing w:after="0" w:line="240" w:lineRule="auto"/>
        <w:jc w:val="both"/>
      </w:pPr>
    </w:p>
    <w:p w14:paraId="2688793D" w14:textId="77777777" w:rsidR="008B4BA5" w:rsidRPr="009214C0" w:rsidRDefault="008B4BA5" w:rsidP="00903937">
      <w:pPr>
        <w:spacing w:after="0" w:line="240" w:lineRule="auto"/>
        <w:ind w:left="5103"/>
        <w:jc w:val="center"/>
      </w:pPr>
      <w:r w:rsidRPr="009214C0">
        <w:t>…………..………………………………………………………                                        podpis osoby/osób upoważnionej/upoważnionych</w:t>
      </w:r>
    </w:p>
    <w:p w14:paraId="5C9FD2C7" w14:textId="77777777" w:rsidR="008B4BA5" w:rsidRPr="009214C0" w:rsidRDefault="008B4BA5" w:rsidP="00903937">
      <w:pPr>
        <w:spacing w:after="0" w:line="240" w:lineRule="auto"/>
        <w:ind w:left="5103" w:firstLine="284"/>
        <w:jc w:val="center"/>
      </w:pPr>
      <w:r w:rsidRPr="009214C0">
        <w:t>do reprezentowania Wykonawcy-Gwaranta</w:t>
      </w:r>
    </w:p>
    <w:sectPr w:rsidR="008B4BA5" w:rsidRPr="009214C0" w:rsidSect="008B4BA5">
      <w:footerReference w:type="default" r:id="rId9"/>
      <w:pgSz w:w="11905" w:h="16838"/>
      <w:pgMar w:top="1418" w:right="1418" w:bottom="1276" w:left="1418" w:header="709" w:footer="709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CBB6" w14:textId="77777777" w:rsidR="003D057F" w:rsidRDefault="003D057F" w:rsidP="00467FC3">
      <w:pPr>
        <w:spacing w:after="0" w:line="240" w:lineRule="auto"/>
      </w:pPr>
      <w:r>
        <w:separator/>
      </w:r>
    </w:p>
  </w:endnote>
  <w:endnote w:type="continuationSeparator" w:id="0">
    <w:p w14:paraId="18296ABE" w14:textId="77777777" w:rsidR="003D057F" w:rsidRDefault="003D057F" w:rsidP="0046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F1E5C" w14:textId="77777777" w:rsidR="00821FAC" w:rsidRPr="00E35709" w:rsidRDefault="00821FAC">
    <w:pPr>
      <w:tabs>
        <w:tab w:val="center" w:pos="4536"/>
        <w:tab w:val="right" w:pos="9072"/>
      </w:tabs>
      <w:jc w:val="center"/>
      <w:rPr>
        <w:rFonts w:ascii="Verdana" w:hAnsi="Verdana"/>
        <w:kern w:val="0"/>
        <w:sz w:val="16"/>
        <w:szCs w:val="16"/>
      </w:rPr>
    </w:pPr>
    <w:r w:rsidRPr="00E35709">
      <w:rPr>
        <w:rFonts w:ascii="Verdana" w:hAnsi="Verdana"/>
        <w:kern w:val="0"/>
        <w:sz w:val="16"/>
        <w:szCs w:val="16"/>
      </w:rPr>
      <w:pgNum/>
    </w:r>
  </w:p>
  <w:p w14:paraId="196C769B" w14:textId="77777777" w:rsidR="00821FAC" w:rsidRPr="003F4201" w:rsidRDefault="00821FAC">
    <w:pPr>
      <w:tabs>
        <w:tab w:val="center" w:pos="4536"/>
        <w:tab w:val="right" w:pos="9072"/>
      </w:tabs>
      <w:rPr>
        <w:color w:val="BFBFBF"/>
        <w:kern w:val="0"/>
      </w:rPr>
    </w:pPr>
    <w:r>
      <w:rPr>
        <w:kern w:val="0"/>
      </w:rPr>
      <w:t>* - niepotrzebne skreślić</w:t>
    </w:r>
    <w:r>
      <w:rPr>
        <w:kern w:val="0"/>
      </w:rPr>
      <w:tab/>
    </w:r>
    <w:r>
      <w:rPr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6AB81" w14:textId="77777777" w:rsidR="003D057F" w:rsidRDefault="003D057F" w:rsidP="00467FC3">
      <w:pPr>
        <w:spacing w:after="0" w:line="240" w:lineRule="auto"/>
      </w:pPr>
      <w:r>
        <w:separator/>
      </w:r>
    </w:p>
  </w:footnote>
  <w:footnote w:type="continuationSeparator" w:id="0">
    <w:p w14:paraId="7D72B882" w14:textId="77777777" w:rsidR="003D057F" w:rsidRDefault="003D057F" w:rsidP="0046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6F405F8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DF04330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E56AB6C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5" w:hanging="360"/>
      </w:pPr>
      <w:rPr>
        <w:rFonts w:ascii="Verdana" w:hAnsi="Verdana" w:cs="Verdana"/>
        <w:color w:val="auto"/>
        <w:kern w:val="1"/>
        <w:sz w:val="16"/>
        <w:szCs w:val="16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ascii="Verdana" w:hAnsi="Verdana" w:cs="Verdana"/>
        <w:kern w:val="1"/>
        <w:sz w:val="16"/>
        <w:szCs w:val="16"/>
      </w:rPr>
    </w:lvl>
  </w:abstractNum>
  <w:abstractNum w:abstractNumId="6" w15:restartNumberingAfterBreak="0">
    <w:nsid w:val="0000000A"/>
    <w:multiLevelType w:val="multilevel"/>
    <w:tmpl w:val="F662A6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05" w:hanging="360"/>
      </w:pPr>
      <w:rPr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5" w:hanging="360"/>
      </w:pPr>
      <w:rPr>
        <w:rFonts w:ascii="Verdana" w:hAnsi="Verdana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7" w15:restartNumberingAfterBreak="0">
    <w:nsid w:val="0000000B"/>
    <w:multiLevelType w:val="singleLevel"/>
    <w:tmpl w:val="D04ED546"/>
    <w:name w:val="WW8Num14"/>
    <w:lvl w:ilvl="0">
      <w:start w:val="1"/>
      <w:numFmt w:val="lowerLetter"/>
      <w:lvlText w:val="%1) "/>
      <w:lvlJc w:val="left"/>
      <w:pPr>
        <w:tabs>
          <w:tab w:val="num" w:pos="709"/>
        </w:tabs>
        <w:ind w:left="709" w:hanging="283"/>
      </w:pPr>
      <w:rPr>
        <w:rFonts w:ascii="Verdana" w:hAnsi="Verdana" w:cs="Times New Roman" w:hint="default"/>
        <w:b w:val="0"/>
        <w:i w:val="0"/>
        <w:sz w:val="16"/>
        <w:szCs w:val="16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strike w:val="0"/>
        <w:dstrike w:val="0"/>
        <w:color w:val="000000"/>
        <w:sz w:val="16"/>
        <w:szCs w:val="16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</w:abstractNum>
  <w:abstractNum w:abstractNumId="10" w15:restartNumberingAfterBreak="0">
    <w:nsid w:val="0000000F"/>
    <w:multiLevelType w:val="singleLevel"/>
    <w:tmpl w:val="8BDC22D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000000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Verdana" w:hAnsi="Verdana" w:cs="Times New Roman" w:hint="default"/>
        <w:kern w:val="1"/>
        <w:sz w:val="16"/>
        <w:szCs w:val="16"/>
      </w:rPr>
    </w:lvl>
  </w:abstractNum>
  <w:abstractNum w:abstractNumId="12" w15:restartNumberingAfterBreak="0">
    <w:nsid w:val="00000011"/>
    <w:multiLevelType w:val="singleLevel"/>
    <w:tmpl w:val="C04E0884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16"/>
        <w:szCs w:val="16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</w:abstractNum>
  <w:abstractNum w:abstractNumId="16" w15:restartNumberingAfterBreak="0">
    <w:nsid w:val="00000015"/>
    <w:multiLevelType w:val="singleLevel"/>
    <w:tmpl w:val="ED18730C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  <w:rPr>
        <w:b w:val="0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16"/>
        <w:szCs w:val="16"/>
      </w:rPr>
    </w:lvl>
  </w:abstractNum>
  <w:abstractNum w:abstractNumId="18" w15:restartNumberingAfterBreak="0">
    <w:nsid w:val="00000017"/>
    <w:multiLevelType w:val="singleLevel"/>
    <w:tmpl w:val="4394D20E"/>
    <w:name w:val="WW8Num3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trike w:val="0"/>
        <w:color w:val="auto"/>
      </w:rPr>
    </w:lvl>
  </w:abstractNum>
  <w:abstractNum w:abstractNumId="19" w15:restartNumberingAfterBreak="0">
    <w:nsid w:val="00000018"/>
    <w:multiLevelType w:val="singleLevel"/>
    <w:tmpl w:val="DFA8B604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i w:val="0"/>
        <w:strike w:val="0"/>
        <w:color w:val="auto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trike w:val="0"/>
        <w:dstrike w:val="0"/>
        <w:color w:val="000000"/>
        <w:kern w:val="1"/>
        <w:sz w:val="16"/>
        <w:szCs w:val="16"/>
      </w:rPr>
    </w:lvl>
  </w:abstractNum>
  <w:abstractNum w:abstractNumId="21" w15:restartNumberingAfterBreak="0">
    <w:nsid w:val="0000001D"/>
    <w:multiLevelType w:val="singleLevel"/>
    <w:tmpl w:val="8758C6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  <w:rPr>
        <w:sz w:val="18"/>
        <w:szCs w:val="18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6"/>
      <w:numFmt w:val="decimal"/>
      <w:lvlText w:val="%1."/>
      <w:lvlJc w:val="left"/>
      <w:pPr>
        <w:tabs>
          <w:tab w:val="num" w:pos="0"/>
        </w:tabs>
        <w:ind w:left="1620" w:hanging="360"/>
      </w:pPr>
      <w:rPr>
        <w:rFonts w:ascii="Verdana" w:hAnsi="Verdana" w:cs="Verdana" w:hint="default"/>
        <w:sz w:val="16"/>
        <w:szCs w:val="16"/>
      </w:rPr>
    </w:lvl>
  </w:abstractNum>
  <w:abstractNum w:abstractNumId="2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kern w:val="1"/>
        <w:sz w:val="16"/>
        <w:szCs w:val="16"/>
      </w:rPr>
    </w:lvl>
  </w:abstractNum>
  <w:abstractNum w:abstractNumId="24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</w:r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cs="Verdana" w:hint="default"/>
        <w:sz w:val="16"/>
        <w:szCs w:val="16"/>
      </w:rPr>
    </w:lvl>
  </w:abstractNum>
  <w:abstractNum w:abstractNumId="26" w15:restartNumberingAfterBreak="0">
    <w:nsid w:val="00000023"/>
    <w:multiLevelType w:val="singleLevel"/>
    <w:tmpl w:val="3EBAE80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000000"/>
        <w:sz w:val="18"/>
        <w:szCs w:val="18"/>
      </w:rPr>
    </w:lvl>
  </w:abstractNum>
  <w:abstractNum w:abstractNumId="2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</w:abstractNum>
  <w:abstractNum w:abstractNumId="2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rFonts w:ascii="Verdana" w:hAnsi="Verdana" w:cs="Verdana"/>
        <w:sz w:val="16"/>
        <w:szCs w:val="16"/>
      </w:rPr>
    </w:lvl>
  </w:abstractNum>
  <w:abstractNum w:abstractNumId="30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ascii="Verdana" w:hAnsi="Verdana" w:cs="Verdana"/>
        <w:sz w:val="16"/>
        <w:szCs w:val="16"/>
      </w:rPr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2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Verdana" w:hAnsi="Verdana" w:cs="Verdana" w:hint="default"/>
        <w:bCs/>
        <w:color w:val="auto"/>
        <w:sz w:val="16"/>
        <w:szCs w:val="16"/>
        <w:highlight w:val="yellow"/>
      </w:rPr>
    </w:lvl>
  </w:abstractNum>
  <w:abstractNum w:abstractNumId="32" w15:restartNumberingAfterBreak="0">
    <w:nsid w:val="0000002C"/>
    <w:multiLevelType w:val="multilevel"/>
    <w:tmpl w:val="05B692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Verdana" w:hAnsi="Verdana" w:cs="Verdana" w:hint="default"/>
        <w:i w:val="0"/>
        <w:strike w:val="0"/>
        <w:dstrike w:val="0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1C22E9E"/>
    <w:multiLevelType w:val="multilevel"/>
    <w:tmpl w:val="DC8EEA9E"/>
    <w:numStyleLink w:val="Styldoumwv2"/>
  </w:abstractNum>
  <w:abstractNum w:abstractNumId="35" w15:restartNumberingAfterBreak="0">
    <w:nsid w:val="07130E3B"/>
    <w:multiLevelType w:val="multilevel"/>
    <w:tmpl w:val="DC8EEA9E"/>
    <w:numStyleLink w:val="Styldoumwv2"/>
  </w:abstractNum>
  <w:abstractNum w:abstractNumId="36" w15:restartNumberingAfterBreak="0">
    <w:nsid w:val="107F06BD"/>
    <w:multiLevelType w:val="multilevel"/>
    <w:tmpl w:val="DC8EEA9E"/>
    <w:numStyleLink w:val="Styldoumwv2"/>
  </w:abstractNum>
  <w:abstractNum w:abstractNumId="37" w15:restartNumberingAfterBreak="0">
    <w:nsid w:val="114C4A4E"/>
    <w:multiLevelType w:val="multilevel"/>
    <w:tmpl w:val="DC8EEA9E"/>
    <w:numStyleLink w:val="Styldoumwv2"/>
  </w:abstractNum>
  <w:abstractNum w:abstractNumId="38" w15:restartNumberingAfterBreak="0">
    <w:nsid w:val="140B2A3A"/>
    <w:multiLevelType w:val="multilevel"/>
    <w:tmpl w:val="DC8EEA9E"/>
    <w:numStyleLink w:val="Styldoumwv2"/>
  </w:abstractNum>
  <w:abstractNum w:abstractNumId="39" w15:restartNumberingAfterBreak="0">
    <w:nsid w:val="182A28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188B5278"/>
    <w:multiLevelType w:val="multilevel"/>
    <w:tmpl w:val="541E58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18A40D84"/>
    <w:multiLevelType w:val="multilevel"/>
    <w:tmpl w:val="257680A4"/>
    <w:lvl w:ilvl="0">
      <w:start w:val="1"/>
      <w:numFmt w:val="decimal"/>
      <w:lvlText w:val="%1."/>
      <w:lvlJc w:val="center"/>
      <w:pPr>
        <w:ind w:left="170" w:hanging="17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19BE50EE"/>
    <w:multiLevelType w:val="multilevel"/>
    <w:tmpl w:val="541E58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ADC0F30"/>
    <w:multiLevelType w:val="multilevel"/>
    <w:tmpl w:val="DC8EEA9E"/>
    <w:numStyleLink w:val="Styldoumwv2"/>
  </w:abstractNum>
  <w:abstractNum w:abstractNumId="44" w15:restartNumberingAfterBreak="0">
    <w:nsid w:val="1B1773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1F7466F1"/>
    <w:multiLevelType w:val="multilevel"/>
    <w:tmpl w:val="FC7842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22F07B9E"/>
    <w:multiLevelType w:val="multilevel"/>
    <w:tmpl w:val="7102C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24D10DD9"/>
    <w:multiLevelType w:val="multilevel"/>
    <w:tmpl w:val="DC8EEA9E"/>
    <w:numStyleLink w:val="Styldoumwv2"/>
  </w:abstractNum>
  <w:abstractNum w:abstractNumId="48" w15:restartNumberingAfterBreak="0">
    <w:nsid w:val="27506273"/>
    <w:multiLevelType w:val="multilevel"/>
    <w:tmpl w:val="5CD00BFC"/>
    <w:name w:val="UserList"/>
    <w:lvl w:ilvl="0">
      <w:start w:val="1"/>
      <w:numFmt w:val="decimal"/>
      <w:lvlText w:val="%1."/>
      <w:lvlJc w:val="center"/>
      <w:pPr>
        <w:ind w:left="360" w:hanging="72"/>
      </w:pPr>
      <w:rPr>
        <w:rFonts w:ascii="Verdana" w:hAnsi="Verdana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lowerLetter"/>
      <w:lvlText w:val="%2)"/>
      <w:lvlJc w:val="center"/>
      <w:pPr>
        <w:ind w:left="1080" w:hanging="360"/>
      </w:pPr>
      <w:rPr>
        <w:rFonts w:hint="default"/>
      </w:rPr>
    </w:lvl>
    <w:lvl w:ilvl="2">
      <w:start w:val="1"/>
      <w:numFmt w:val="none"/>
      <w:lvlText w:val="-"/>
      <w:lvlJc w:val="center"/>
      <w:pPr>
        <w:ind w:left="1800" w:hanging="180"/>
      </w:pPr>
      <w:rPr>
        <w:rFonts w:hint="default"/>
      </w:rPr>
    </w:lvl>
    <w:lvl w:ilvl="3">
      <w:start w:val="1"/>
      <w:numFmt w:val="none"/>
      <w:lvlText w:val=""/>
      <w:lvlJc w:val="center"/>
      <w:pPr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2819093C"/>
    <w:multiLevelType w:val="multilevel"/>
    <w:tmpl w:val="541E58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29863EAA"/>
    <w:multiLevelType w:val="hybridMultilevel"/>
    <w:tmpl w:val="002836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2B9A6BAD"/>
    <w:multiLevelType w:val="multilevel"/>
    <w:tmpl w:val="34A286FE"/>
    <w:numStyleLink w:val="Styl4"/>
  </w:abstractNum>
  <w:abstractNum w:abstractNumId="53" w15:restartNumberingAfterBreak="0">
    <w:nsid w:val="2D110F0F"/>
    <w:multiLevelType w:val="multilevel"/>
    <w:tmpl w:val="7E0026D6"/>
    <w:lvl w:ilvl="0">
      <w:start w:val="1"/>
      <w:numFmt w:val="decimal"/>
      <w:lvlText w:val="%1."/>
      <w:lvlJc w:val="center"/>
      <w:pPr>
        <w:ind w:left="170" w:hanging="17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4" w15:restartNumberingAfterBreak="0">
    <w:nsid w:val="2D9E3787"/>
    <w:multiLevelType w:val="multilevel"/>
    <w:tmpl w:val="DC8EEA9E"/>
    <w:numStyleLink w:val="Styldoumwv2"/>
  </w:abstractNum>
  <w:abstractNum w:abstractNumId="55" w15:restartNumberingAfterBreak="0">
    <w:nsid w:val="2EB47EA7"/>
    <w:multiLevelType w:val="multilevel"/>
    <w:tmpl w:val="DC8EEA9E"/>
    <w:numStyleLink w:val="Styldoumwv2"/>
  </w:abstractNum>
  <w:abstractNum w:abstractNumId="56" w15:restartNumberingAfterBreak="0">
    <w:nsid w:val="35914776"/>
    <w:multiLevelType w:val="multilevel"/>
    <w:tmpl w:val="80DE353E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7" w15:restartNumberingAfterBreak="0">
    <w:nsid w:val="3A2427A8"/>
    <w:multiLevelType w:val="multilevel"/>
    <w:tmpl w:val="57862F4A"/>
    <w:lvl w:ilvl="0">
      <w:start w:val="16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 w:hint="default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3FF1349B"/>
    <w:multiLevelType w:val="hybridMultilevel"/>
    <w:tmpl w:val="A268EE4C"/>
    <w:lvl w:ilvl="0" w:tplc="9C8A0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F042DC"/>
    <w:multiLevelType w:val="multilevel"/>
    <w:tmpl w:val="EBD2990A"/>
    <w:lvl w:ilvl="0">
      <w:start w:val="1"/>
      <w:numFmt w:val="lowerLetter"/>
      <w:lvlText w:val="%1)"/>
      <w:lvlJc w:val="left"/>
      <w:pPr>
        <w:ind w:left="170" w:hanging="17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0" w15:restartNumberingAfterBreak="0">
    <w:nsid w:val="45633C4D"/>
    <w:multiLevelType w:val="multilevel"/>
    <w:tmpl w:val="DC8EEA9E"/>
    <w:numStyleLink w:val="Styldoumwv2"/>
  </w:abstractNum>
  <w:abstractNum w:abstractNumId="61" w15:restartNumberingAfterBreak="0">
    <w:nsid w:val="48C32D62"/>
    <w:multiLevelType w:val="hybridMultilevel"/>
    <w:tmpl w:val="002836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A54ED3"/>
    <w:multiLevelType w:val="multilevel"/>
    <w:tmpl w:val="2FE6E5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0F74F45"/>
    <w:multiLevelType w:val="hybridMultilevel"/>
    <w:tmpl w:val="B3122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374C97"/>
    <w:multiLevelType w:val="hybridMultilevel"/>
    <w:tmpl w:val="16B21542"/>
    <w:lvl w:ilvl="0" w:tplc="301E4CC2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5" w15:restartNumberingAfterBreak="0">
    <w:nsid w:val="54FB6DB9"/>
    <w:multiLevelType w:val="hybridMultilevel"/>
    <w:tmpl w:val="52DAF9A0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6" w15:restartNumberingAfterBreak="0">
    <w:nsid w:val="58476E2F"/>
    <w:multiLevelType w:val="multilevel"/>
    <w:tmpl w:val="823A793E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7" w15:restartNumberingAfterBreak="0">
    <w:nsid w:val="5DB07003"/>
    <w:multiLevelType w:val="multilevel"/>
    <w:tmpl w:val="A104C09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5DE90FA8"/>
    <w:multiLevelType w:val="multilevel"/>
    <w:tmpl w:val="893E92D6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9" w15:restartNumberingAfterBreak="0">
    <w:nsid w:val="5DE97FCA"/>
    <w:multiLevelType w:val="multilevel"/>
    <w:tmpl w:val="DC8EEA9E"/>
    <w:numStyleLink w:val="Styldoumwv2"/>
  </w:abstractNum>
  <w:abstractNum w:abstractNumId="70" w15:restartNumberingAfterBreak="0">
    <w:nsid w:val="61484950"/>
    <w:multiLevelType w:val="hybridMultilevel"/>
    <w:tmpl w:val="83943638"/>
    <w:name w:val="WW8Num362"/>
    <w:lvl w:ilvl="0" w:tplc="0DE8E0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6C3FB5"/>
    <w:multiLevelType w:val="multilevel"/>
    <w:tmpl w:val="34A286FE"/>
    <w:styleLink w:val="Styl4"/>
    <w:lvl w:ilvl="0">
      <w:start w:val="17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64A6107C"/>
    <w:multiLevelType w:val="multilevel"/>
    <w:tmpl w:val="511E78FE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7C83A2F"/>
    <w:multiLevelType w:val="multilevel"/>
    <w:tmpl w:val="604A9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A9814CF"/>
    <w:multiLevelType w:val="hybridMultilevel"/>
    <w:tmpl w:val="89FAA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1023914"/>
    <w:multiLevelType w:val="multilevel"/>
    <w:tmpl w:val="DC8EEA9E"/>
    <w:numStyleLink w:val="Styldoumwv2"/>
  </w:abstractNum>
  <w:abstractNum w:abstractNumId="76" w15:restartNumberingAfterBreak="0">
    <w:nsid w:val="75A50E92"/>
    <w:multiLevelType w:val="multilevel"/>
    <w:tmpl w:val="DC8EEA9E"/>
    <w:numStyleLink w:val="Styldoumwv2"/>
  </w:abstractNum>
  <w:abstractNum w:abstractNumId="77" w15:restartNumberingAfterBreak="0">
    <w:nsid w:val="780113B6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78" w15:restartNumberingAfterBreak="0">
    <w:nsid w:val="79B911F7"/>
    <w:multiLevelType w:val="multilevel"/>
    <w:tmpl w:val="604A9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D643A4C"/>
    <w:multiLevelType w:val="hybridMultilevel"/>
    <w:tmpl w:val="84AC240E"/>
    <w:name w:val="WW8Num162"/>
    <w:lvl w:ilvl="0" w:tplc="0000000D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7DA56CC4"/>
    <w:multiLevelType w:val="hybridMultilevel"/>
    <w:tmpl w:val="B6E87374"/>
    <w:lvl w:ilvl="0" w:tplc="ADDE90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EB11A9C"/>
    <w:multiLevelType w:val="multilevel"/>
    <w:tmpl w:val="3F32DAD0"/>
    <w:lvl w:ilvl="0">
      <w:start w:val="1"/>
      <w:numFmt w:val="lowerLetter"/>
      <w:lvlText w:val="%1)"/>
      <w:lvlJc w:val="left"/>
      <w:pPr>
        <w:ind w:left="170" w:hanging="17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num w:numId="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3"/>
  </w:num>
  <w:num w:numId="3">
    <w:abstractNumId w:val="51"/>
  </w:num>
  <w:num w:numId="4">
    <w:abstractNumId w:val="37"/>
  </w:num>
  <w:num w:numId="5">
    <w:abstractNumId w:val="42"/>
  </w:num>
  <w:num w:numId="6">
    <w:abstractNumId w:val="75"/>
  </w:num>
  <w:num w:numId="7">
    <w:abstractNumId w:val="34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8">
    <w:abstractNumId w:val="47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37"/>
          </w:tabs>
          <w:ind w:left="567" w:hanging="170"/>
        </w:pPr>
        <w:rPr>
          <w:rFonts w:ascii="Calibri" w:hAnsi="Calibri" w:cs="Calibri" w:hint="default"/>
          <w:strike w:val="0"/>
          <w:sz w:val="22"/>
          <w:szCs w:val="22"/>
        </w:rPr>
      </w:lvl>
    </w:lvlOverride>
  </w:num>
  <w:num w:numId="9">
    <w:abstractNumId w:val="35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0">
    <w:abstractNumId w:val="36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1">
    <w:abstractNumId w:val="43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2">
    <w:abstractNumId w:val="55"/>
  </w:num>
  <w:num w:numId="13">
    <w:abstractNumId w:val="54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Theme="minorHAnsi" w:hAnsiTheme="minorHAnsi" w:cstheme="minorHAns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4">
    <w:abstractNumId w:val="76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5">
    <w:abstractNumId w:val="38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</w:num>
  <w:num w:numId="16">
    <w:abstractNumId w:val="69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  <w:lvlOverride w:ilvl="2">
      <w:lvl w:ilvl="2">
        <w:start w:val="1"/>
        <w:numFmt w:val="lowerLetter"/>
        <w:lvlText w:val="%3)"/>
        <w:lvlJc w:val="center"/>
        <w:pPr>
          <w:ind w:left="907" w:hanging="170"/>
        </w:pPr>
        <w:rPr>
          <w:rFonts w:hint="default"/>
          <w:strike w:val="0"/>
        </w:rPr>
      </w:lvl>
    </w:lvlOverride>
  </w:num>
  <w:num w:numId="17">
    <w:abstractNumId w:val="53"/>
  </w:num>
  <w:num w:numId="18">
    <w:abstractNumId w:val="41"/>
  </w:num>
  <w:num w:numId="19">
    <w:abstractNumId w:val="60"/>
    <w:lvlOverride w:ilvl="0">
      <w:lvl w:ilvl="0">
        <w:start w:val="1"/>
        <w:numFmt w:val="decimal"/>
        <w:lvlText w:val="%1."/>
        <w:lvlJc w:val="center"/>
        <w:pPr>
          <w:ind w:left="170" w:hanging="170"/>
        </w:pPr>
        <w:rPr>
          <w:rFonts w:ascii="Calibri" w:hAnsi="Calibri" w:cs="Calibri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position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37"/>
          </w:tabs>
          <w:ind w:left="567" w:hanging="170"/>
        </w:pPr>
        <w:rPr>
          <w:rFonts w:hint="default"/>
          <w:b/>
        </w:rPr>
      </w:lvl>
    </w:lvlOverride>
  </w:num>
  <w:num w:numId="20">
    <w:abstractNumId w:val="77"/>
  </w:num>
  <w:num w:numId="21">
    <w:abstractNumId w:val="67"/>
  </w:num>
  <w:num w:numId="22">
    <w:abstractNumId w:val="72"/>
  </w:num>
  <w:num w:numId="23">
    <w:abstractNumId w:val="71"/>
  </w:num>
  <w:num w:numId="24">
    <w:abstractNumId w:val="52"/>
  </w:num>
  <w:num w:numId="25">
    <w:abstractNumId w:val="79"/>
  </w:num>
  <w:num w:numId="26">
    <w:abstractNumId w:val="57"/>
  </w:num>
  <w:num w:numId="27">
    <w:abstractNumId w:val="64"/>
  </w:num>
  <w:num w:numId="28">
    <w:abstractNumId w:val="80"/>
  </w:num>
  <w:num w:numId="29">
    <w:abstractNumId w:val="58"/>
  </w:num>
  <w:num w:numId="30">
    <w:abstractNumId w:val="49"/>
  </w:num>
  <w:num w:numId="31">
    <w:abstractNumId w:val="78"/>
  </w:num>
  <w:num w:numId="32">
    <w:abstractNumId w:val="40"/>
  </w:num>
  <w:num w:numId="33">
    <w:abstractNumId w:val="46"/>
  </w:num>
  <w:num w:numId="34">
    <w:abstractNumId w:val="61"/>
  </w:num>
  <w:num w:numId="35">
    <w:abstractNumId w:val="74"/>
  </w:num>
  <w:num w:numId="36">
    <w:abstractNumId w:val="50"/>
  </w:num>
  <w:num w:numId="37">
    <w:abstractNumId w:val="73"/>
  </w:num>
  <w:num w:numId="38">
    <w:abstractNumId w:val="44"/>
  </w:num>
  <w:num w:numId="39">
    <w:abstractNumId w:val="39"/>
  </w:num>
  <w:num w:numId="40">
    <w:abstractNumId w:val="62"/>
  </w:num>
  <w:num w:numId="41">
    <w:abstractNumId w:val="45"/>
  </w:num>
  <w:num w:numId="42">
    <w:abstractNumId w:val="66"/>
  </w:num>
  <w:num w:numId="43">
    <w:abstractNumId w:val="65"/>
  </w:num>
  <w:num w:numId="44">
    <w:abstractNumId w:val="56"/>
  </w:num>
  <w:num w:numId="45">
    <w:abstractNumId w:val="68"/>
  </w:num>
  <w:num w:numId="46">
    <w:abstractNumId w:val="81"/>
  </w:num>
  <w:num w:numId="47">
    <w:abstractNumId w:val="5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09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467FC3"/>
    <w:rsid w:val="00001768"/>
    <w:rsid w:val="00001857"/>
    <w:rsid w:val="00001A96"/>
    <w:rsid w:val="0000231D"/>
    <w:rsid w:val="00002406"/>
    <w:rsid w:val="0000618B"/>
    <w:rsid w:val="00006A5A"/>
    <w:rsid w:val="000119B7"/>
    <w:rsid w:val="00012FE2"/>
    <w:rsid w:val="00013FBB"/>
    <w:rsid w:val="00014296"/>
    <w:rsid w:val="00014340"/>
    <w:rsid w:val="000168BE"/>
    <w:rsid w:val="00016ADA"/>
    <w:rsid w:val="00016B9D"/>
    <w:rsid w:val="00017A16"/>
    <w:rsid w:val="00020042"/>
    <w:rsid w:val="000213B3"/>
    <w:rsid w:val="0002263D"/>
    <w:rsid w:val="00022F9F"/>
    <w:rsid w:val="00024018"/>
    <w:rsid w:val="0002493F"/>
    <w:rsid w:val="00025DE7"/>
    <w:rsid w:val="00026919"/>
    <w:rsid w:val="00027D31"/>
    <w:rsid w:val="00030BC3"/>
    <w:rsid w:val="000319A6"/>
    <w:rsid w:val="00032BA4"/>
    <w:rsid w:val="00033356"/>
    <w:rsid w:val="00033748"/>
    <w:rsid w:val="00033D31"/>
    <w:rsid w:val="00034462"/>
    <w:rsid w:val="00034CE7"/>
    <w:rsid w:val="00034FC3"/>
    <w:rsid w:val="00036A97"/>
    <w:rsid w:val="00040A8C"/>
    <w:rsid w:val="00041A0D"/>
    <w:rsid w:val="00042FC6"/>
    <w:rsid w:val="0004322D"/>
    <w:rsid w:val="0004452F"/>
    <w:rsid w:val="000448D6"/>
    <w:rsid w:val="00044CA1"/>
    <w:rsid w:val="0004522D"/>
    <w:rsid w:val="00045235"/>
    <w:rsid w:val="000455D6"/>
    <w:rsid w:val="00046304"/>
    <w:rsid w:val="00046755"/>
    <w:rsid w:val="0004686E"/>
    <w:rsid w:val="00046987"/>
    <w:rsid w:val="00054009"/>
    <w:rsid w:val="00056612"/>
    <w:rsid w:val="00056AE0"/>
    <w:rsid w:val="00057021"/>
    <w:rsid w:val="00060320"/>
    <w:rsid w:val="000609E5"/>
    <w:rsid w:val="0006405B"/>
    <w:rsid w:val="000640E9"/>
    <w:rsid w:val="00065798"/>
    <w:rsid w:val="0006596C"/>
    <w:rsid w:val="00066050"/>
    <w:rsid w:val="000662E8"/>
    <w:rsid w:val="00066B6C"/>
    <w:rsid w:val="00067104"/>
    <w:rsid w:val="000708F6"/>
    <w:rsid w:val="000717FC"/>
    <w:rsid w:val="000729B3"/>
    <w:rsid w:val="00072B5D"/>
    <w:rsid w:val="00073178"/>
    <w:rsid w:val="0007490D"/>
    <w:rsid w:val="00074954"/>
    <w:rsid w:val="00074A66"/>
    <w:rsid w:val="00075235"/>
    <w:rsid w:val="00075DD2"/>
    <w:rsid w:val="000776CB"/>
    <w:rsid w:val="00077D08"/>
    <w:rsid w:val="000802A3"/>
    <w:rsid w:val="0008076D"/>
    <w:rsid w:val="000864A2"/>
    <w:rsid w:val="000866B5"/>
    <w:rsid w:val="00086703"/>
    <w:rsid w:val="00086886"/>
    <w:rsid w:val="00090FC1"/>
    <w:rsid w:val="00092995"/>
    <w:rsid w:val="00092D67"/>
    <w:rsid w:val="00093C1A"/>
    <w:rsid w:val="00094DEE"/>
    <w:rsid w:val="00095388"/>
    <w:rsid w:val="000964B0"/>
    <w:rsid w:val="00096D8E"/>
    <w:rsid w:val="00097C51"/>
    <w:rsid w:val="000A0B54"/>
    <w:rsid w:val="000A1CEC"/>
    <w:rsid w:val="000A1D56"/>
    <w:rsid w:val="000A2952"/>
    <w:rsid w:val="000A3637"/>
    <w:rsid w:val="000A4158"/>
    <w:rsid w:val="000A4AE2"/>
    <w:rsid w:val="000A58F9"/>
    <w:rsid w:val="000A6986"/>
    <w:rsid w:val="000A7376"/>
    <w:rsid w:val="000A753A"/>
    <w:rsid w:val="000B0EA5"/>
    <w:rsid w:val="000B14AF"/>
    <w:rsid w:val="000B18CE"/>
    <w:rsid w:val="000B255E"/>
    <w:rsid w:val="000B4693"/>
    <w:rsid w:val="000C1E79"/>
    <w:rsid w:val="000C4392"/>
    <w:rsid w:val="000C46E6"/>
    <w:rsid w:val="000C5186"/>
    <w:rsid w:val="000D226B"/>
    <w:rsid w:val="000D4A68"/>
    <w:rsid w:val="000D542E"/>
    <w:rsid w:val="000D65C4"/>
    <w:rsid w:val="000D7C82"/>
    <w:rsid w:val="000E07E8"/>
    <w:rsid w:val="000E16C7"/>
    <w:rsid w:val="000E172C"/>
    <w:rsid w:val="000E5862"/>
    <w:rsid w:val="000E65CA"/>
    <w:rsid w:val="000E753E"/>
    <w:rsid w:val="000F0807"/>
    <w:rsid w:val="000F0F8C"/>
    <w:rsid w:val="000F2917"/>
    <w:rsid w:val="000F73D1"/>
    <w:rsid w:val="000F74DE"/>
    <w:rsid w:val="000F7831"/>
    <w:rsid w:val="00102821"/>
    <w:rsid w:val="00102F33"/>
    <w:rsid w:val="00102F73"/>
    <w:rsid w:val="001031FB"/>
    <w:rsid w:val="0010551B"/>
    <w:rsid w:val="001062B4"/>
    <w:rsid w:val="00107F82"/>
    <w:rsid w:val="00110EA9"/>
    <w:rsid w:val="001137F9"/>
    <w:rsid w:val="001144F1"/>
    <w:rsid w:val="00114671"/>
    <w:rsid w:val="0011669A"/>
    <w:rsid w:val="00120C94"/>
    <w:rsid w:val="00121577"/>
    <w:rsid w:val="00122ADE"/>
    <w:rsid w:val="001236E7"/>
    <w:rsid w:val="00123949"/>
    <w:rsid w:val="00126970"/>
    <w:rsid w:val="00137885"/>
    <w:rsid w:val="00137F86"/>
    <w:rsid w:val="00141445"/>
    <w:rsid w:val="00142333"/>
    <w:rsid w:val="00143703"/>
    <w:rsid w:val="00147451"/>
    <w:rsid w:val="00147C55"/>
    <w:rsid w:val="00151DDD"/>
    <w:rsid w:val="00154567"/>
    <w:rsid w:val="001554A6"/>
    <w:rsid w:val="001563CB"/>
    <w:rsid w:val="00161D93"/>
    <w:rsid w:val="001628E6"/>
    <w:rsid w:val="00162E3C"/>
    <w:rsid w:val="00163954"/>
    <w:rsid w:val="00165114"/>
    <w:rsid w:val="00167214"/>
    <w:rsid w:val="0017081F"/>
    <w:rsid w:val="001715B2"/>
    <w:rsid w:val="00171612"/>
    <w:rsid w:val="00171DF4"/>
    <w:rsid w:val="00172137"/>
    <w:rsid w:val="001726C9"/>
    <w:rsid w:val="0017436B"/>
    <w:rsid w:val="0017586F"/>
    <w:rsid w:val="001761FC"/>
    <w:rsid w:val="0017777A"/>
    <w:rsid w:val="00177AE2"/>
    <w:rsid w:val="00177CAF"/>
    <w:rsid w:val="0018159A"/>
    <w:rsid w:val="001819A4"/>
    <w:rsid w:val="00181D4D"/>
    <w:rsid w:val="00182DEE"/>
    <w:rsid w:val="00184864"/>
    <w:rsid w:val="00184BFD"/>
    <w:rsid w:val="00185469"/>
    <w:rsid w:val="00186A2D"/>
    <w:rsid w:val="00186F55"/>
    <w:rsid w:val="00192113"/>
    <w:rsid w:val="00193246"/>
    <w:rsid w:val="001945F0"/>
    <w:rsid w:val="00194F92"/>
    <w:rsid w:val="00195E34"/>
    <w:rsid w:val="001970D3"/>
    <w:rsid w:val="001A07F1"/>
    <w:rsid w:val="001B12B8"/>
    <w:rsid w:val="001B21D2"/>
    <w:rsid w:val="001B2ACF"/>
    <w:rsid w:val="001B2CB9"/>
    <w:rsid w:val="001B4EED"/>
    <w:rsid w:val="001B51DA"/>
    <w:rsid w:val="001B6672"/>
    <w:rsid w:val="001C3160"/>
    <w:rsid w:val="001C4CCB"/>
    <w:rsid w:val="001C5977"/>
    <w:rsid w:val="001C6E6F"/>
    <w:rsid w:val="001C6EE0"/>
    <w:rsid w:val="001C7696"/>
    <w:rsid w:val="001D071A"/>
    <w:rsid w:val="001D254F"/>
    <w:rsid w:val="001D3155"/>
    <w:rsid w:val="001D3400"/>
    <w:rsid w:val="001D4241"/>
    <w:rsid w:val="001D4406"/>
    <w:rsid w:val="001D49AA"/>
    <w:rsid w:val="001D5B66"/>
    <w:rsid w:val="001D6998"/>
    <w:rsid w:val="001D77D5"/>
    <w:rsid w:val="001E1D06"/>
    <w:rsid w:val="001E25BE"/>
    <w:rsid w:val="001E4C06"/>
    <w:rsid w:val="001E62C8"/>
    <w:rsid w:val="001E6CF4"/>
    <w:rsid w:val="001E77C6"/>
    <w:rsid w:val="001E7CC1"/>
    <w:rsid w:val="001F0215"/>
    <w:rsid w:val="001F0942"/>
    <w:rsid w:val="001F0CE5"/>
    <w:rsid w:val="001F11F7"/>
    <w:rsid w:val="001F1F6B"/>
    <w:rsid w:val="001F29D7"/>
    <w:rsid w:val="001F3680"/>
    <w:rsid w:val="001F46BF"/>
    <w:rsid w:val="001F4F5E"/>
    <w:rsid w:val="001F5F05"/>
    <w:rsid w:val="001F7478"/>
    <w:rsid w:val="0020403F"/>
    <w:rsid w:val="00207B2A"/>
    <w:rsid w:val="00211A00"/>
    <w:rsid w:val="00212BD0"/>
    <w:rsid w:val="00214D9B"/>
    <w:rsid w:val="00216BF0"/>
    <w:rsid w:val="00220417"/>
    <w:rsid w:val="00220BC3"/>
    <w:rsid w:val="00222AF9"/>
    <w:rsid w:val="00222E52"/>
    <w:rsid w:val="00224A75"/>
    <w:rsid w:val="00224C41"/>
    <w:rsid w:val="00234D34"/>
    <w:rsid w:val="00236281"/>
    <w:rsid w:val="0023648B"/>
    <w:rsid w:val="00240BF3"/>
    <w:rsid w:val="00240F1C"/>
    <w:rsid w:val="002424BF"/>
    <w:rsid w:val="00243318"/>
    <w:rsid w:val="00245393"/>
    <w:rsid w:val="002453C3"/>
    <w:rsid w:val="0025024C"/>
    <w:rsid w:val="00250F05"/>
    <w:rsid w:val="00252349"/>
    <w:rsid w:val="00252ED8"/>
    <w:rsid w:val="00252F29"/>
    <w:rsid w:val="002531DA"/>
    <w:rsid w:val="00253A86"/>
    <w:rsid w:val="00255269"/>
    <w:rsid w:val="00257B04"/>
    <w:rsid w:val="00260163"/>
    <w:rsid w:val="00260792"/>
    <w:rsid w:val="00261BFF"/>
    <w:rsid w:val="0026438A"/>
    <w:rsid w:val="00264FEC"/>
    <w:rsid w:val="002653CC"/>
    <w:rsid w:val="00265CEB"/>
    <w:rsid w:val="00266DA7"/>
    <w:rsid w:val="002706C6"/>
    <w:rsid w:val="00270995"/>
    <w:rsid w:val="002713DF"/>
    <w:rsid w:val="00272505"/>
    <w:rsid w:val="0027294D"/>
    <w:rsid w:val="002734E8"/>
    <w:rsid w:val="002734FB"/>
    <w:rsid w:val="00273740"/>
    <w:rsid w:val="00274BD2"/>
    <w:rsid w:val="002848E0"/>
    <w:rsid w:val="00287017"/>
    <w:rsid w:val="002871DC"/>
    <w:rsid w:val="0029050B"/>
    <w:rsid w:val="00294806"/>
    <w:rsid w:val="00295260"/>
    <w:rsid w:val="002A0971"/>
    <w:rsid w:val="002A383C"/>
    <w:rsid w:val="002A703D"/>
    <w:rsid w:val="002B05F2"/>
    <w:rsid w:val="002B1732"/>
    <w:rsid w:val="002B1C4A"/>
    <w:rsid w:val="002B248A"/>
    <w:rsid w:val="002B4002"/>
    <w:rsid w:val="002B4214"/>
    <w:rsid w:val="002B4CB5"/>
    <w:rsid w:val="002B6969"/>
    <w:rsid w:val="002C04A9"/>
    <w:rsid w:val="002C0903"/>
    <w:rsid w:val="002C11B7"/>
    <w:rsid w:val="002C1CFB"/>
    <w:rsid w:val="002C3F13"/>
    <w:rsid w:val="002C74D3"/>
    <w:rsid w:val="002D08C6"/>
    <w:rsid w:val="002D08E4"/>
    <w:rsid w:val="002D0C7C"/>
    <w:rsid w:val="002D1752"/>
    <w:rsid w:val="002D382D"/>
    <w:rsid w:val="002D4A4B"/>
    <w:rsid w:val="002D4BAB"/>
    <w:rsid w:val="002D55DC"/>
    <w:rsid w:val="002E1023"/>
    <w:rsid w:val="002E166D"/>
    <w:rsid w:val="002E1C4C"/>
    <w:rsid w:val="002E20ED"/>
    <w:rsid w:val="002E27CD"/>
    <w:rsid w:val="002E2CF0"/>
    <w:rsid w:val="002E2EAA"/>
    <w:rsid w:val="002E37FA"/>
    <w:rsid w:val="002E3AAA"/>
    <w:rsid w:val="002E4363"/>
    <w:rsid w:val="002E6C9A"/>
    <w:rsid w:val="002E7A13"/>
    <w:rsid w:val="002F494D"/>
    <w:rsid w:val="002F6303"/>
    <w:rsid w:val="002F775E"/>
    <w:rsid w:val="00300431"/>
    <w:rsid w:val="00302019"/>
    <w:rsid w:val="003021C0"/>
    <w:rsid w:val="00302911"/>
    <w:rsid w:val="0030349F"/>
    <w:rsid w:val="0030411F"/>
    <w:rsid w:val="003064CD"/>
    <w:rsid w:val="00307718"/>
    <w:rsid w:val="0031196E"/>
    <w:rsid w:val="00312D86"/>
    <w:rsid w:val="00313665"/>
    <w:rsid w:val="00315561"/>
    <w:rsid w:val="00317354"/>
    <w:rsid w:val="003177BB"/>
    <w:rsid w:val="00317C72"/>
    <w:rsid w:val="003201F7"/>
    <w:rsid w:val="00321458"/>
    <w:rsid w:val="003228A4"/>
    <w:rsid w:val="00323700"/>
    <w:rsid w:val="00325CAE"/>
    <w:rsid w:val="00326C7F"/>
    <w:rsid w:val="00331043"/>
    <w:rsid w:val="003324FC"/>
    <w:rsid w:val="00334FEB"/>
    <w:rsid w:val="00335914"/>
    <w:rsid w:val="00335CEB"/>
    <w:rsid w:val="00335F84"/>
    <w:rsid w:val="00336E95"/>
    <w:rsid w:val="0033711B"/>
    <w:rsid w:val="003419F4"/>
    <w:rsid w:val="00341BAE"/>
    <w:rsid w:val="003423D8"/>
    <w:rsid w:val="00344005"/>
    <w:rsid w:val="00344556"/>
    <w:rsid w:val="00344F10"/>
    <w:rsid w:val="00345F58"/>
    <w:rsid w:val="00353BFB"/>
    <w:rsid w:val="00354F3F"/>
    <w:rsid w:val="003558C5"/>
    <w:rsid w:val="003559D7"/>
    <w:rsid w:val="00356F7A"/>
    <w:rsid w:val="00360314"/>
    <w:rsid w:val="003610A7"/>
    <w:rsid w:val="00362005"/>
    <w:rsid w:val="00362108"/>
    <w:rsid w:val="0036238A"/>
    <w:rsid w:val="00364513"/>
    <w:rsid w:val="00364CA0"/>
    <w:rsid w:val="00365B23"/>
    <w:rsid w:val="00366A49"/>
    <w:rsid w:val="003706A0"/>
    <w:rsid w:val="00372684"/>
    <w:rsid w:val="00373D1C"/>
    <w:rsid w:val="00374362"/>
    <w:rsid w:val="00376F91"/>
    <w:rsid w:val="0038722E"/>
    <w:rsid w:val="003875A7"/>
    <w:rsid w:val="0039055E"/>
    <w:rsid w:val="003913AC"/>
    <w:rsid w:val="00391BE6"/>
    <w:rsid w:val="00392581"/>
    <w:rsid w:val="003929F0"/>
    <w:rsid w:val="00393333"/>
    <w:rsid w:val="003937E6"/>
    <w:rsid w:val="0039421E"/>
    <w:rsid w:val="0039498D"/>
    <w:rsid w:val="003979BA"/>
    <w:rsid w:val="003A18BD"/>
    <w:rsid w:val="003A19A9"/>
    <w:rsid w:val="003A21F1"/>
    <w:rsid w:val="003A4126"/>
    <w:rsid w:val="003A6C66"/>
    <w:rsid w:val="003B01E1"/>
    <w:rsid w:val="003B035B"/>
    <w:rsid w:val="003B0E75"/>
    <w:rsid w:val="003B2A46"/>
    <w:rsid w:val="003B3513"/>
    <w:rsid w:val="003B3B82"/>
    <w:rsid w:val="003B52CF"/>
    <w:rsid w:val="003B6A0C"/>
    <w:rsid w:val="003B78F8"/>
    <w:rsid w:val="003C047D"/>
    <w:rsid w:val="003C70A2"/>
    <w:rsid w:val="003C75C0"/>
    <w:rsid w:val="003D057F"/>
    <w:rsid w:val="003D1DB9"/>
    <w:rsid w:val="003D1ECB"/>
    <w:rsid w:val="003D2A02"/>
    <w:rsid w:val="003D46F2"/>
    <w:rsid w:val="003D533E"/>
    <w:rsid w:val="003D7646"/>
    <w:rsid w:val="003D7E4A"/>
    <w:rsid w:val="003E064E"/>
    <w:rsid w:val="003E0FC8"/>
    <w:rsid w:val="003E1B89"/>
    <w:rsid w:val="003E2BAF"/>
    <w:rsid w:val="003E2FA5"/>
    <w:rsid w:val="003E3057"/>
    <w:rsid w:val="003E30DF"/>
    <w:rsid w:val="003E43FF"/>
    <w:rsid w:val="003E54C5"/>
    <w:rsid w:val="003E7428"/>
    <w:rsid w:val="003F1F65"/>
    <w:rsid w:val="003F21AC"/>
    <w:rsid w:val="003F223D"/>
    <w:rsid w:val="003F2880"/>
    <w:rsid w:val="003F2F2F"/>
    <w:rsid w:val="003F38D4"/>
    <w:rsid w:val="003F3DFA"/>
    <w:rsid w:val="003F3FC4"/>
    <w:rsid w:val="003F4201"/>
    <w:rsid w:val="003F539D"/>
    <w:rsid w:val="003F584A"/>
    <w:rsid w:val="003F6A9E"/>
    <w:rsid w:val="003F70DD"/>
    <w:rsid w:val="003F7187"/>
    <w:rsid w:val="0040126F"/>
    <w:rsid w:val="00401310"/>
    <w:rsid w:val="004035FF"/>
    <w:rsid w:val="00403A75"/>
    <w:rsid w:val="00405CBA"/>
    <w:rsid w:val="0040791B"/>
    <w:rsid w:val="00411189"/>
    <w:rsid w:val="0041275B"/>
    <w:rsid w:val="004146FC"/>
    <w:rsid w:val="004170CF"/>
    <w:rsid w:val="00417544"/>
    <w:rsid w:val="004179E1"/>
    <w:rsid w:val="00420FD3"/>
    <w:rsid w:val="00421070"/>
    <w:rsid w:val="004211EA"/>
    <w:rsid w:val="00421C6F"/>
    <w:rsid w:val="00422BC1"/>
    <w:rsid w:val="00423940"/>
    <w:rsid w:val="004251E8"/>
    <w:rsid w:val="004278CC"/>
    <w:rsid w:val="00427B3D"/>
    <w:rsid w:val="004304E3"/>
    <w:rsid w:val="0043105E"/>
    <w:rsid w:val="004315E7"/>
    <w:rsid w:val="00432297"/>
    <w:rsid w:val="004326C8"/>
    <w:rsid w:val="0043364E"/>
    <w:rsid w:val="0043689E"/>
    <w:rsid w:val="00436CD9"/>
    <w:rsid w:val="004375E8"/>
    <w:rsid w:val="004403A3"/>
    <w:rsid w:val="004416AD"/>
    <w:rsid w:val="00441F72"/>
    <w:rsid w:val="00442C32"/>
    <w:rsid w:val="00443252"/>
    <w:rsid w:val="00444A6D"/>
    <w:rsid w:val="00446B81"/>
    <w:rsid w:val="00447837"/>
    <w:rsid w:val="00447964"/>
    <w:rsid w:val="00447EF8"/>
    <w:rsid w:val="00451108"/>
    <w:rsid w:val="00451245"/>
    <w:rsid w:val="00452448"/>
    <w:rsid w:val="00453A36"/>
    <w:rsid w:val="004547AD"/>
    <w:rsid w:val="00456327"/>
    <w:rsid w:val="004577B1"/>
    <w:rsid w:val="00457FBF"/>
    <w:rsid w:val="0046013C"/>
    <w:rsid w:val="00462B3A"/>
    <w:rsid w:val="00463875"/>
    <w:rsid w:val="00463C1F"/>
    <w:rsid w:val="00464DCE"/>
    <w:rsid w:val="0046546D"/>
    <w:rsid w:val="004654EF"/>
    <w:rsid w:val="00467420"/>
    <w:rsid w:val="00467FC3"/>
    <w:rsid w:val="0047017F"/>
    <w:rsid w:val="004703CD"/>
    <w:rsid w:val="004720E2"/>
    <w:rsid w:val="00472B6B"/>
    <w:rsid w:val="00473204"/>
    <w:rsid w:val="004733F1"/>
    <w:rsid w:val="00473773"/>
    <w:rsid w:val="0047387A"/>
    <w:rsid w:val="00473A39"/>
    <w:rsid w:val="0047565B"/>
    <w:rsid w:val="00475944"/>
    <w:rsid w:val="00476947"/>
    <w:rsid w:val="00477018"/>
    <w:rsid w:val="004803C8"/>
    <w:rsid w:val="00481461"/>
    <w:rsid w:val="00482C65"/>
    <w:rsid w:val="00484181"/>
    <w:rsid w:val="0048486E"/>
    <w:rsid w:val="004904AB"/>
    <w:rsid w:val="00491160"/>
    <w:rsid w:val="00492A43"/>
    <w:rsid w:val="004957D6"/>
    <w:rsid w:val="00496E70"/>
    <w:rsid w:val="004A0630"/>
    <w:rsid w:val="004A104A"/>
    <w:rsid w:val="004A1A18"/>
    <w:rsid w:val="004A2DC5"/>
    <w:rsid w:val="004A5E95"/>
    <w:rsid w:val="004A623B"/>
    <w:rsid w:val="004A70DC"/>
    <w:rsid w:val="004B06BD"/>
    <w:rsid w:val="004B124C"/>
    <w:rsid w:val="004B17F6"/>
    <w:rsid w:val="004B2420"/>
    <w:rsid w:val="004B2B7B"/>
    <w:rsid w:val="004B3661"/>
    <w:rsid w:val="004B6707"/>
    <w:rsid w:val="004B67EE"/>
    <w:rsid w:val="004C1B0A"/>
    <w:rsid w:val="004C23F5"/>
    <w:rsid w:val="004C5217"/>
    <w:rsid w:val="004C5282"/>
    <w:rsid w:val="004C57C6"/>
    <w:rsid w:val="004C761B"/>
    <w:rsid w:val="004C7916"/>
    <w:rsid w:val="004C7D79"/>
    <w:rsid w:val="004D0916"/>
    <w:rsid w:val="004D3CF7"/>
    <w:rsid w:val="004D4037"/>
    <w:rsid w:val="004D4118"/>
    <w:rsid w:val="004D5014"/>
    <w:rsid w:val="004D674D"/>
    <w:rsid w:val="004D7312"/>
    <w:rsid w:val="004D7B4A"/>
    <w:rsid w:val="004E02BC"/>
    <w:rsid w:val="004E0667"/>
    <w:rsid w:val="004E19DB"/>
    <w:rsid w:val="004E2C6A"/>
    <w:rsid w:val="004E50B4"/>
    <w:rsid w:val="004E582E"/>
    <w:rsid w:val="004F1E04"/>
    <w:rsid w:val="004F262E"/>
    <w:rsid w:val="004F5BB5"/>
    <w:rsid w:val="00500675"/>
    <w:rsid w:val="00500724"/>
    <w:rsid w:val="0050288B"/>
    <w:rsid w:val="0050346D"/>
    <w:rsid w:val="00503499"/>
    <w:rsid w:val="005039DA"/>
    <w:rsid w:val="0051079F"/>
    <w:rsid w:val="00510BF6"/>
    <w:rsid w:val="00512114"/>
    <w:rsid w:val="005122F1"/>
    <w:rsid w:val="00512547"/>
    <w:rsid w:val="00512F72"/>
    <w:rsid w:val="005161C9"/>
    <w:rsid w:val="005202C4"/>
    <w:rsid w:val="005214A3"/>
    <w:rsid w:val="005219FF"/>
    <w:rsid w:val="0052762C"/>
    <w:rsid w:val="00535A5A"/>
    <w:rsid w:val="005413EF"/>
    <w:rsid w:val="00543E6D"/>
    <w:rsid w:val="005442B4"/>
    <w:rsid w:val="00545A06"/>
    <w:rsid w:val="00546406"/>
    <w:rsid w:val="00547610"/>
    <w:rsid w:val="005504EE"/>
    <w:rsid w:val="00550CCA"/>
    <w:rsid w:val="00552210"/>
    <w:rsid w:val="005547DD"/>
    <w:rsid w:val="00554C8C"/>
    <w:rsid w:val="0055582E"/>
    <w:rsid w:val="0055589F"/>
    <w:rsid w:val="005558D4"/>
    <w:rsid w:val="0056359B"/>
    <w:rsid w:val="0056372F"/>
    <w:rsid w:val="00566433"/>
    <w:rsid w:val="00567475"/>
    <w:rsid w:val="0057053D"/>
    <w:rsid w:val="005720CB"/>
    <w:rsid w:val="005731D1"/>
    <w:rsid w:val="00575812"/>
    <w:rsid w:val="00575D8E"/>
    <w:rsid w:val="00580927"/>
    <w:rsid w:val="00582A18"/>
    <w:rsid w:val="005830F2"/>
    <w:rsid w:val="005838A5"/>
    <w:rsid w:val="00584CD5"/>
    <w:rsid w:val="00585BE0"/>
    <w:rsid w:val="005900B4"/>
    <w:rsid w:val="00591FC5"/>
    <w:rsid w:val="00592F34"/>
    <w:rsid w:val="0059459E"/>
    <w:rsid w:val="005949E2"/>
    <w:rsid w:val="00594ADC"/>
    <w:rsid w:val="005959FF"/>
    <w:rsid w:val="00595C1C"/>
    <w:rsid w:val="005A1DB9"/>
    <w:rsid w:val="005A2ACD"/>
    <w:rsid w:val="005A7860"/>
    <w:rsid w:val="005B0902"/>
    <w:rsid w:val="005B1A26"/>
    <w:rsid w:val="005B263D"/>
    <w:rsid w:val="005B434D"/>
    <w:rsid w:val="005B5E8E"/>
    <w:rsid w:val="005B6B14"/>
    <w:rsid w:val="005B721F"/>
    <w:rsid w:val="005B77E7"/>
    <w:rsid w:val="005C02CC"/>
    <w:rsid w:val="005C1002"/>
    <w:rsid w:val="005C2395"/>
    <w:rsid w:val="005C2690"/>
    <w:rsid w:val="005C3386"/>
    <w:rsid w:val="005C3F8D"/>
    <w:rsid w:val="005C54EB"/>
    <w:rsid w:val="005D0E8A"/>
    <w:rsid w:val="005D14E9"/>
    <w:rsid w:val="005D1C84"/>
    <w:rsid w:val="005D2601"/>
    <w:rsid w:val="005D509F"/>
    <w:rsid w:val="005D5DEC"/>
    <w:rsid w:val="005D6C2B"/>
    <w:rsid w:val="005D6E6F"/>
    <w:rsid w:val="005E03DB"/>
    <w:rsid w:val="005E27A5"/>
    <w:rsid w:val="005E2F78"/>
    <w:rsid w:val="005E3644"/>
    <w:rsid w:val="005E3B9D"/>
    <w:rsid w:val="005E6D7F"/>
    <w:rsid w:val="005F2513"/>
    <w:rsid w:val="005F72E1"/>
    <w:rsid w:val="005F73B7"/>
    <w:rsid w:val="005F7E72"/>
    <w:rsid w:val="005F7F4A"/>
    <w:rsid w:val="00602A30"/>
    <w:rsid w:val="00603CAB"/>
    <w:rsid w:val="00604705"/>
    <w:rsid w:val="0060540C"/>
    <w:rsid w:val="006061A7"/>
    <w:rsid w:val="00606D98"/>
    <w:rsid w:val="006112E7"/>
    <w:rsid w:val="00611462"/>
    <w:rsid w:val="00611C77"/>
    <w:rsid w:val="00612C73"/>
    <w:rsid w:val="0061303E"/>
    <w:rsid w:val="0061316B"/>
    <w:rsid w:val="006146A7"/>
    <w:rsid w:val="006147FC"/>
    <w:rsid w:val="00620E59"/>
    <w:rsid w:val="00621D27"/>
    <w:rsid w:val="00624F4B"/>
    <w:rsid w:val="0062515E"/>
    <w:rsid w:val="00625F84"/>
    <w:rsid w:val="00627785"/>
    <w:rsid w:val="00627BD9"/>
    <w:rsid w:val="0063065B"/>
    <w:rsid w:val="00632F62"/>
    <w:rsid w:val="006331DD"/>
    <w:rsid w:val="006348B3"/>
    <w:rsid w:val="00634A64"/>
    <w:rsid w:val="00634C52"/>
    <w:rsid w:val="00635F1E"/>
    <w:rsid w:val="00636787"/>
    <w:rsid w:val="00637657"/>
    <w:rsid w:val="00637C3D"/>
    <w:rsid w:val="00640091"/>
    <w:rsid w:val="0064056C"/>
    <w:rsid w:val="00642849"/>
    <w:rsid w:val="00644460"/>
    <w:rsid w:val="00644EB2"/>
    <w:rsid w:val="006463B7"/>
    <w:rsid w:val="0064738E"/>
    <w:rsid w:val="00650449"/>
    <w:rsid w:val="0065188D"/>
    <w:rsid w:val="00652CD4"/>
    <w:rsid w:val="00655263"/>
    <w:rsid w:val="006561B5"/>
    <w:rsid w:val="006562F9"/>
    <w:rsid w:val="006574F4"/>
    <w:rsid w:val="006614E3"/>
    <w:rsid w:val="00662B58"/>
    <w:rsid w:val="00665C75"/>
    <w:rsid w:val="00666055"/>
    <w:rsid w:val="00666653"/>
    <w:rsid w:val="00666FDB"/>
    <w:rsid w:val="0066768D"/>
    <w:rsid w:val="006676B2"/>
    <w:rsid w:val="0067013B"/>
    <w:rsid w:val="0067163D"/>
    <w:rsid w:val="00671E3D"/>
    <w:rsid w:val="006725CA"/>
    <w:rsid w:val="00672BFC"/>
    <w:rsid w:val="00673061"/>
    <w:rsid w:val="006737C2"/>
    <w:rsid w:val="006739DB"/>
    <w:rsid w:val="0067535A"/>
    <w:rsid w:val="00675A12"/>
    <w:rsid w:val="00676360"/>
    <w:rsid w:val="00677D40"/>
    <w:rsid w:val="00680089"/>
    <w:rsid w:val="006803AB"/>
    <w:rsid w:val="00680BA8"/>
    <w:rsid w:val="00682402"/>
    <w:rsid w:val="00682439"/>
    <w:rsid w:val="00682A50"/>
    <w:rsid w:val="0068471A"/>
    <w:rsid w:val="0068694A"/>
    <w:rsid w:val="00690F35"/>
    <w:rsid w:val="00692260"/>
    <w:rsid w:val="00693E40"/>
    <w:rsid w:val="0069605D"/>
    <w:rsid w:val="00696934"/>
    <w:rsid w:val="006974F6"/>
    <w:rsid w:val="006A1B3E"/>
    <w:rsid w:val="006A20A9"/>
    <w:rsid w:val="006A276A"/>
    <w:rsid w:val="006A32C2"/>
    <w:rsid w:val="006A3317"/>
    <w:rsid w:val="006A38D9"/>
    <w:rsid w:val="006A6913"/>
    <w:rsid w:val="006A6927"/>
    <w:rsid w:val="006B32F6"/>
    <w:rsid w:val="006B3EDD"/>
    <w:rsid w:val="006B5924"/>
    <w:rsid w:val="006B7462"/>
    <w:rsid w:val="006C0440"/>
    <w:rsid w:val="006C06AC"/>
    <w:rsid w:val="006C06D5"/>
    <w:rsid w:val="006C0B2B"/>
    <w:rsid w:val="006C23FE"/>
    <w:rsid w:val="006C382D"/>
    <w:rsid w:val="006C52FE"/>
    <w:rsid w:val="006C78A2"/>
    <w:rsid w:val="006D088A"/>
    <w:rsid w:val="006D4A3C"/>
    <w:rsid w:val="006D54D5"/>
    <w:rsid w:val="006D5E2E"/>
    <w:rsid w:val="006D609F"/>
    <w:rsid w:val="006D619C"/>
    <w:rsid w:val="006D679B"/>
    <w:rsid w:val="006D775E"/>
    <w:rsid w:val="006E0350"/>
    <w:rsid w:val="006E1D88"/>
    <w:rsid w:val="006E2A57"/>
    <w:rsid w:val="006E2E33"/>
    <w:rsid w:val="006E36C3"/>
    <w:rsid w:val="006E39CC"/>
    <w:rsid w:val="006E4FC4"/>
    <w:rsid w:val="006E5D80"/>
    <w:rsid w:val="006E6DAC"/>
    <w:rsid w:val="006E7339"/>
    <w:rsid w:val="006F0027"/>
    <w:rsid w:val="006F0B90"/>
    <w:rsid w:val="006F0D95"/>
    <w:rsid w:val="006F0E72"/>
    <w:rsid w:val="006F2469"/>
    <w:rsid w:val="006F4E1D"/>
    <w:rsid w:val="006F5C5F"/>
    <w:rsid w:val="006F70A9"/>
    <w:rsid w:val="0070052F"/>
    <w:rsid w:val="00700627"/>
    <w:rsid w:val="0070245B"/>
    <w:rsid w:val="00702CD2"/>
    <w:rsid w:val="00703DF0"/>
    <w:rsid w:val="00704090"/>
    <w:rsid w:val="00706648"/>
    <w:rsid w:val="00711261"/>
    <w:rsid w:val="007149C6"/>
    <w:rsid w:val="00715D6C"/>
    <w:rsid w:val="0072119D"/>
    <w:rsid w:val="00722128"/>
    <w:rsid w:val="007230BA"/>
    <w:rsid w:val="00723C31"/>
    <w:rsid w:val="00725F80"/>
    <w:rsid w:val="00726B6E"/>
    <w:rsid w:val="00726B71"/>
    <w:rsid w:val="00730346"/>
    <w:rsid w:val="0073248A"/>
    <w:rsid w:val="0073262B"/>
    <w:rsid w:val="00733524"/>
    <w:rsid w:val="00734667"/>
    <w:rsid w:val="00735EEE"/>
    <w:rsid w:val="0073798F"/>
    <w:rsid w:val="007411E2"/>
    <w:rsid w:val="00741A2A"/>
    <w:rsid w:val="007425E6"/>
    <w:rsid w:val="007426C8"/>
    <w:rsid w:val="007474DA"/>
    <w:rsid w:val="00751062"/>
    <w:rsid w:val="0075208E"/>
    <w:rsid w:val="00752DB2"/>
    <w:rsid w:val="00753AB2"/>
    <w:rsid w:val="007604B7"/>
    <w:rsid w:val="00761B0A"/>
    <w:rsid w:val="00762AF5"/>
    <w:rsid w:val="00764A91"/>
    <w:rsid w:val="00764E72"/>
    <w:rsid w:val="0076511F"/>
    <w:rsid w:val="007665F6"/>
    <w:rsid w:val="007672B5"/>
    <w:rsid w:val="00770FCE"/>
    <w:rsid w:val="007714CD"/>
    <w:rsid w:val="00773A2B"/>
    <w:rsid w:val="00773C0E"/>
    <w:rsid w:val="00774229"/>
    <w:rsid w:val="007757B3"/>
    <w:rsid w:val="00780018"/>
    <w:rsid w:val="00781E61"/>
    <w:rsid w:val="00782941"/>
    <w:rsid w:val="007829FB"/>
    <w:rsid w:val="00782A65"/>
    <w:rsid w:val="007835A8"/>
    <w:rsid w:val="00783D6B"/>
    <w:rsid w:val="0078408C"/>
    <w:rsid w:val="00784C0E"/>
    <w:rsid w:val="00785D8D"/>
    <w:rsid w:val="00786E87"/>
    <w:rsid w:val="00790B12"/>
    <w:rsid w:val="00790BB4"/>
    <w:rsid w:val="007912B5"/>
    <w:rsid w:val="00791F08"/>
    <w:rsid w:val="00793806"/>
    <w:rsid w:val="007952EB"/>
    <w:rsid w:val="00795DC3"/>
    <w:rsid w:val="007A0AAF"/>
    <w:rsid w:val="007A1D4B"/>
    <w:rsid w:val="007A2625"/>
    <w:rsid w:val="007A26AB"/>
    <w:rsid w:val="007B1655"/>
    <w:rsid w:val="007B2C33"/>
    <w:rsid w:val="007B2E2D"/>
    <w:rsid w:val="007B5BD8"/>
    <w:rsid w:val="007B64CD"/>
    <w:rsid w:val="007C09B6"/>
    <w:rsid w:val="007C0E45"/>
    <w:rsid w:val="007C390C"/>
    <w:rsid w:val="007C3BC5"/>
    <w:rsid w:val="007C41D8"/>
    <w:rsid w:val="007C559F"/>
    <w:rsid w:val="007D1F8C"/>
    <w:rsid w:val="007D2DD0"/>
    <w:rsid w:val="007D3654"/>
    <w:rsid w:val="007D49CF"/>
    <w:rsid w:val="007D5F7A"/>
    <w:rsid w:val="007D72F2"/>
    <w:rsid w:val="007D7595"/>
    <w:rsid w:val="007E0068"/>
    <w:rsid w:val="007E1D01"/>
    <w:rsid w:val="007E28BF"/>
    <w:rsid w:val="007E3909"/>
    <w:rsid w:val="007E4552"/>
    <w:rsid w:val="007E4963"/>
    <w:rsid w:val="007E68C5"/>
    <w:rsid w:val="007E708E"/>
    <w:rsid w:val="007F3030"/>
    <w:rsid w:val="007F4C78"/>
    <w:rsid w:val="007F7880"/>
    <w:rsid w:val="00800A0F"/>
    <w:rsid w:val="00801554"/>
    <w:rsid w:val="00801711"/>
    <w:rsid w:val="008021C5"/>
    <w:rsid w:val="0080272A"/>
    <w:rsid w:val="00802909"/>
    <w:rsid w:val="00802C37"/>
    <w:rsid w:val="008040F3"/>
    <w:rsid w:val="008061EB"/>
    <w:rsid w:val="008106A0"/>
    <w:rsid w:val="008111E4"/>
    <w:rsid w:val="008112FD"/>
    <w:rsid w:val="008113CF"/>
    <w:rsid w:val="00812CA0"/>
    <w:rsid w:val="00813407"/>
    <w:rsid w:val="00814028"/>
    <w:rsid w:val="00816BBA"/>
    <w:rsid w:val="00821FAC"/>
    <w:rsid w:val="00822150"/>
    <w:rsid w:val="00822EB3"/>
    <w:rsid w:val="008234A0"/>
    <w:rsid w:val="008238B8"/>
    <w:rsid w:val="008241B9"/>
    <w:rsid w:val="00824346"/>
    <w:rsid w:val="00825310"/>
    <w:rsid w:val="0082576C"/>
    <w:rsid w:val="00825DB2"/>
    <w:rsid w:val="0083015C"/>
    <w:rsid w:val="00832ABB"/>
    <w:rsid w:val="0083321D"/>
    <w:rsid w:val="00833224"/>
    <w:rsid w:val="00834E79"/>
    <w:rsid w:val="00837B98"/>
    <w:rsid w:val="00837CE5"/>
    <w:rsid w:val="00843196"/>
    <w:rsid w:val="0084383E"/>
    <w:rsid w:val="00844D8C"/>
    <w:rsid w:val="008451B2"/>
    <w:rsid w:val="0084605E"/>
    <w:rsid w:val="00847D0A"/>
    <w:rsid w:val="00851029"/>
    <w:rsid w:val="00853CFC"/>
    <w:rsid w:val="00854EE7"/>
    <w:rsid w:val="008555CB"/>
    <w:rsid w:val="00856185"/>
    <w:rsid w:val="00856B67"/>
    <w:rsid w:val="0085711B"/>
    <w:rsid w:val="00857A1D"/>
    <w:rsid w:val="008601CF"/>
    <w:rsid w:val="00861AC8"/>
    <w:rsid w:val="00861AE3"/>
    <w:rsid w:val="00862D17"/>
    <w:rsid w:val="008639CC"/>
    <w:rsid w:val="00863BBE"/>
    <w:rsid w:val="00865CDB"/>
    <w:rsid w:val="0086604B"/>
    <w:rsid w:val="00866D5F"/>
    <w:rsid w:val="00871885"/>
    <w:rsid w:val="008721CB"/>
    <w:rsid w:val="00872C22"/>
    <w:rsid w:val="00874769"/>
    <w:rsid w:val="00877912"/>
    <w:rsid w:val="008809A9"/>
    <w:rsid w:val="0088483C"/>
    <w:rsid w:val="00886A79"/>
    <w:rsid w:val="00887EBB"/>
    <w:rsid w:val="00894E37"/>
    <w:rsid w:val="008958D6"/>
    <w:rsid w:val="00897E80"/>
    <w:rsid w:val="008A0991"/>
    <w:rsid w:val="008A0F3D"/>
    <w:rsid w:val="008A4DB5"/>
    <w:rsid w:val="008A4FF3"/>
    <w:rsid w:val="008A5B41"/>
    <w:rsid w:val="008A60B5"/>
    <w:rsid w:val="008A6A0F"/>
    <w:rsid w:val="008B291B"/>
    <w:rsid w:val="008B2B28"/>
    <w:rsid w:val="008B315E"/>
    <w:rsid w:val="008B46F2"/>
    <w:rsid w:val="008B4BA5"/>
    <w:rsid w:val="008B4D4F"/>
    <w:rsid w:val="008C118A"/>
    <w:rsid w:val="008C11EE"/>
    <w:rsid w:val="008C1471"/>
    <w:rsid w:val="008C1A47"/>
    <w:rsid w:val="008C2E09"/>
    <w:rsid w:val="008C30DC"/>
    <w:rsid w:val="008C30E9"/>
    <w:rsid w:val="008C31C3"/>
    <w:rsid w:val="008C3924"/>
    <w:rsid w:val="008C44E5"/>
    <w:rsid w:val="008D1461"/>
    <w:rsid w:val="008D1613"/>
    <w:rsid w:val="008D1BF7"/>
    <w:rsid w:val="008D224F"/>
    <w:rsid w:val="008D6E29"/>
    <w:rsid w:val="008D6E9E"/>
    <w:rsid w:val="008E1809"/>
    <w:rsid w:val="008E2353"/>
    <w:rsid w:val="008E2AD2"/>
    <w:rsid w:val="008E6F95"/>
    <w:rsid w:val="008E7A64"/>
    <w:rsid w:val="008F0F2A"/>
    <w:rsid w:val="008F326A"/>
    <w:rsid w:val="008F4045"/>
    <w:rsid w:val="008F481A"/>
    <w:rsid w:val="008F4D21"/>
    <w:rsid w:val="008F50CF"/>
    <w:rsid w:val="008F7974"/>
    <w:rsid w:val="00901E5E"/>
    <w:rsid w:val="00903937"/>
    <w:rsid w:val="00904BE1"/>
    <w:rsid w:val="00905A56"/>
    <w:rsid w:val="00905CD6"/>
    <w:rsid w:val="00905D1A"/>
    <w:rsid w:val="009066D1"/>
    <w:rsid w:val="00906EDF"/>
    <w:rsid w:val="00911F56"/>
    <w:rsid w:val="009123FF"/>
    <w:rsid w:val="009127F5"/>
    <w:rsid w:val="009167AC"/>
    <w:rsid w:val="00917954"/>
    <w:rsid w:val="00920193"/>
    <w:rsid w:val="0092078E"/>
    <w:rsid w:val="009214C0"/>
    <w:rsid w:val="00923101"/>
    <w:rsid w:val="009233A4"/>
    <w:rsid w:val="0093101A"/>
    <w:rsid w:val="00934329"/>
    <w:rsid w:val="00934B68"/>
    <w:rsid w:val="00937028"/>
    <w:rsid w:val="009375A7"/>
    <w:rsid w:val="009402CB"/>
    <w:rsid w:val="00940401"/>
    <w:rsid w:val="00940623"/>
    <w:rsid w:val="009406EF"/>
    <w:rsid w:val="00941922"/>
    <w:rsid w:val="00943B8A"/>
    <w:rsid w:val="009464DB"/>
    <w:rsid w:val="00946C7D"/>
    <w:rsid w:val="00947515"/>
    <w:rsid w:val="00947E7D"/>
    <w:rsid w:val="009504A8"/>
    <w:rsid w:val="009506AA"/>
    <w:rsid w:val="00950DA9"/>
    <w:rsid w:val="009510B6"/>
    <w:rsid w:val="00953262"/>
    <w:rsid w:val="00953B54"/>
    <w:rsid w:val="009556D8"/>
    <w:rsid w:val="0095706B"/>
    <w:rsid w:val="00961274"/>
    <w:rsid w:val="009618A1"/>
    <w:rsid w:val="00961D36"/>
    <w:rsid w:val="00963D40"/>
    <w:rsid w:val="00964687"/>
    <w:rsid w:val="009649C7"/>
    <w:rsid w:val="00964C40"/>
    <w:rsid w:val="009658A8"/>
    <w:rsid w:val="00965952"/>
    <w:rsid w:val="009703C5"/>
    <w:rsid w:val="0097361C"/>
    <w:rsid w:val="00973A1D"/>
    <w:rsid w:val="00974E45"/>
    <w:rsid w:val="00976B5B"/>
    <w:rsid w:val="009779CE"/>
    <w:rsid w:val="00977A87"/>
    <w:rsid w:val="009820B3"/>
    <w:rsid w:val="00983039"/>
    <w:rsid w:val="009853E7"/>
    <w:rsid w:val="00985603"/>
    <w:rsid w:val="00986C7B"/>
    <w:rsid w:val="0098734D"/>
    <w:rsid w:val="00990682"/>
    <w:rsid w:val="009924A0"/>
    <w:rsid w:val="00992CAB"/>
    <w:rsid w:val="00994623"/>
    <w:rsid w:val="009946FB"/>
    <w:rsid w:val="00995F94"/>
    <w:rsid w:val="009A12C6"/>
    <w:rsid w:val="009A2575"/>
    <w:rsid w:val="009A26D3"/>
    <w:rsid w:val="009A3B7C"/>
    <w:rsid w:val="009B1C70"/>
    <w:rsid w:val="009B2A3D"/>
    <w:rsid w:val="009B2D41"/>
    <w:rsid w:val="009B31B7"/>
    <w:rsid w:val="009B4093"/>
    <w:rsid w:val="009B427D"/>
    <w:rsid w:val="009B62B6"/>
    <w:rsid w:val="009B7EC3"/>
    <w:rsid w:val="009C153E"/>
    <w:rsid w:val="009C1604"/>
    <w:rsid w:val="009C1E86"/>
    <w:rsid w:val="009C2986"/>
    <w:rsid w:val="009C2D53"/>
    <w:rsid w:val="009C34F5"/>
    <w:rsid w:val="009C3C21"/>
    <w:rsid w:val="009C7972"/>
    <w:rsid w:val="009C7C8A"/>
    <w:rsid w:val="009D23E4"/>
    <w:rsid w:val="009D3F95"/>
    <w:rsid w:val="009D42E0"/>
    <w:rsid w:val="009D4BFC"/>
    <w:rsid w:val="009D66D5"/>
    <w:rsid w:val="009E0028"/>
    <w:rsid w:val="009E0BD4"/>
    <w:rsid w:val="009E0CFF"/>
    <w:rsid w:val="009E15D2"/>
    <w:rsid w:val="009E1940"/>
    <w:rsid w:val="009E4379"/>
    <w:rsid w:val="009E43BE"/>
    <w:rsid w:val="009E7F48"/>
    <w:rsid w:val="009F1BFA"/>
    <w:rsid w:val="009F1C88"/>
    <w:rsid w:val="009F3F33"/>
    <w:rsid w:val="00A00D14"/>
    <w:rsid w:val="00A0261C"/>
    <w:rsid w:val="00A03D4B"/>
    <w:rsid w:val="00A0666F"/>
    <w:rsid w:val="00A07A3C"/>
    <w:rsid w:val="00A10546"/>
    <w:rsid w:val="00A10A18"/>
    <w:rsid w:val="00A12123"/>
    <w:rsid w:val="00A12901"/>
    <w:rsid w:val="00A135ED"/>
    <w:rsid w:val="00A13783"/>
    <w:rsid w:val="00A14341"/>
    <w:rsid w:val="00A147D5"/>
    <w:rsid w:val="00A152E3"/>
    <w:rsid w:val="00A15847"/>
    <w:rsid w:val="00A220BD"/>
    <w:rsid w:val="00A22F93"/>
    <w:rsid w:val="00A27B0C"/>
    <w:rsid w:val="00A3051C"/>
    <w:rsid w:val="00A31619"/>
    <w:rsid w:val="00A31B06"/>
    <w:rsid w:val="00A34649"/>
    <w:rsid w:val="00A35AC9"/>
    <w:rsid w:val="00A3636B"/>
    <w:rsid w:val="00A44B71"/>
    <w:rsid w:val="00A460AC"/>
    <w:rsid w:val="00A47868"/>
    <w:rsid w:val="00A47882"/>
    <w:rsid w:val="00A4798B"/>
    <w:rsid w:val="00A51535"/>
    <w:rsid w:val="00A520BF"/>
    <w:rsid w:val="00A5456D"/>
    <w:rsid w:val="00A5567E"/>
    <w:rsid w:val="00A55E8A"/>
    <w:rsid w:val="00A57E10"/>
    <w:rsid w:val="00A605CC"/>
    <w:rsid w:val="00A61A77"/>
    <w:rsid w:val="00A61EA1"/>
    <w:rsid w:val="00A62047"/>
    <w:rsid w:val="00A628F0"/>
    <w:rsid w:val="00A63440"/>
    <w:rsid w:val="00A637FE"/>
    <w:rsid w:val="00A63BF9"/>
    <w:rsid w:val="00A64C4B"/>
    <w:rsid w:val="00A6658F"/>
    <w:rsid w:val="00A6667D"/>
    <w:rsid w:val="00A70BCE"/>
    <w:rsid w:val="00A72708"/>
    <w:rsid w:val="00A741EE"/>
    <w:rsid w:val="00A7431E"/>
    <w:rsid w:val="00A811C9"/>
    <w:rsid w:val="00A8182B"/>
    <w:rsid w:val="00A81A45"/>
    <w:rsid w:val="00A81E36"/>
    <w:rsid w:val="00A81F25"/>
    <w:rsid w:val="00A85A3A"/>
    <w:rsid w:val="00A862AD"/>
    <w:rsid w:val="00A868A5"/>
    <w:rsid w:val="00A87723"/>
    <w:rsid w:val="00A87AA1"/>
    <w:rsid w:val="00A87D15"/>
    <w:rsid w:val="00A90536"/>
    <w:rsid w:val="00A9292F"/>
    <w:rsid w:val="00A952AA"/>
    <w:rsid w:val="00A95BE5"/>
    <w:rsid w:val="00A95C49"/>
    <w:rsid w:val="00A967BE"/>
    <w:rsid w:val="00AA11B7"/>
    <w:rsid w:val="00AA2C9E"/>
    <w:rsid w:val="00AA3878"/>
    <w:rsid w:val="00AA5A21"/>
    <w:rsid w:val="00AA7250"/>
    <w:rsid w:val="00AA7B59"/>
    <w:rsid w:val="00AB11D7"/>
    <w:rsid w:val="00AB1932"/>
    <w:rsid w:val="00AB254D"/>
    <w:rsid w:val="00AC0C04"/>
    <w:rsid w:val="00AC2373"/>
    <w:rsid w:val="00AC28DD"/>
    <w:rsid w:val="00AC3CFF"/>
    <w:rsid w:val="00AC464B"/>
    <w:rsid w:val="00AC5CF0"/>
    <w:rsid w:val="00AC7261"/>
    <w:rsid w:val="00AD0A5A"/>
    <w:rsid w:val="00AD2096"/>
    <w:rsid w:val="00AD2755"/>
    <w:rsid w:val="00AD29BB"/>
    <w:rsid w:val="00AD31CD"/>
    <w:rsid w:val="00AD3F63"/>
    <w:rsid w:val="00AD5716"/>
    <w:rsid w:val="00AD59F1"/>
    <w:rsid w:val="00AE2805"/>
    <w:rsid w:val="00AE2924"/>
    <w:rsid w:val="00AF08A3"/>
    <w:rsid w:val="00AF3714"/>
    <w:rsid w:val="00AF5CE5"/>
    <w:rsid w:val="00AF7137"/>
    <w:rsid w:val="00AF73D1"/>
    <w:rsid w:val="00B001B3"/>
    <w:rsid w:val="00B00E6A"/>
    <w:rsid w:val="00B02495"/>
    <w:rsid w:val="00B05BB2"/>
    <w:rsid w:val="00B068E3"/>
    <w:rsid w:val="00B0738A"/>
    <w:rsid w:val="00B0774C"/>
    <w:rsid w:val="00B07B18"/>
    <w:rsid w:val="00B07CCD"/>
    <w:rsid w:val="00B1089A"/>
    <w:rsid w:val="00B10C56"/>
    <w:rsid w:val="00B1129B"/>
    <w:rsid w:val="00B121A2"/>
    <w:rsid w:val="00B12BA1"/>
    <w:rsid w:val="00B130AA"/>
    <w:rsid w:val="00B13B28"/>
    <w:rsid w:val="00B13FA1"/>
    <w:rsid w:val="00B14189"/>
    <w:rsid w:val="00B1546C"/>
    <w:rsid w:val="00B168C8"/>
    <w:rsid w:val="00B17114"/>
    <w:rsid w:val="00B20541"/>
    <w:rsid w:val="00B22618"/>
    <w:rsid w:val="00B2390E"/>
    <w:rsid w:val="00B24D4C"/>
    <w:rsid w:val="00B2553D"/>
    <w:rsid w:val="00B255EA"/>
    <w:rsid w:val="00B265BC"/>
    <w:rsid w:val="00B27888"/>
    <w:rsid w:val="00B27DBF"/>
    <w:rsid w:val="00B319BB"/>
    <w:rsid w:val="00B31B69"/>
    <w:rsid w:val="00B323FE"/>
    <w:rsid w:val="00B3371C"/>
    <w:rsid w:val="00B33CB8"/>
    <w:rsid w:val="00B372FD"/>
    <w:rsid w:val="00B3767E"/>
    <w:rsid w:val="00B44976"/>
    <w:rsid w:val="00B45128"/>
    <w:rsid w:val="00B46B17"/>
    <w:rsid w:val="00B47C90"/>
    <w:rsid w:val="00B51587"/>
    <w:rsid w:val="00B5278E"/>
    <w:rsid w:val="00B54E60"/>
    <w:rsid w:val="00B54EDE"/>
    <w:rsid w:val="00B54F51"/>
    <w:rsid w:val="00B56753"/>
    <w:rsid w:val="00B56FE5"/>
    <w:rsid w:val="00B60450"/>
    <w:rsid w:val="00B605BC"/>
    <w:rsid w:val="00B607EB"/>
    <w:rsid w:val="00B6091E"/>
    <w:rsid w:val="00B616F8"/>
    <w:rsid w:val="00B620DA"/>
    <w:rsid w:val="00B62BD2"/>
    <w:rsid w:val="00B62CA0"/>
    <w:rsid w:val="00B66F80"/>
    <w:rsid w:val="00B673AE"/>
    <w:rsid w:val="00B67580"/>
    <w:rsid w:val="00B67920"/>
    <w:rsid w:val="00B67970"/>
    <w:rsid w:val="00B70619"/>
    <w:rsid w:val="00B709AB"/>
    <w:rsid w:val="00B70AE6"/>
    <w:rsid w:val="00B70F3F"/>
    <w:rsid w:val="00B71412"/>
    <w:rsid w:val="00B71413"/>
    <w:rsid w:val="00B722C1"/>
    <w:rsid w:val="00B72EBB"/>
    <w:rsid w:val="00B74765"/>
    <w:rsid w:val="00B76D99"/>
    <w:rsid w:val="00B80BB9"/>
    <w:rsid w:val="00B80C86"/>
    <w:rsid w:val="00B82532"/>
    <w:rsid w:val="00B840A5"/>
    <w:rsid w:val="00B84424"/>
    <w:rsid w:val="00B85190"/>
    <w:rsid w:val="00B86009"/>
    <w:rsid w:val="00B86A6F"/>
    <w:rsid w:val="00B9069A"/>
    <w:rsid w:val="00B9109D"/>
    <w:rsid w:val="00B93842"/>
    <w:rsid w:val="00B93B2B"/>
    <w:rsid w:val="00B951BF"/>
    <w:rsid w:val="00B95C0F"/>
    <w:rsid w:val="00BA0577"/>
    <w:rsid w:val="00BA077A"/>
    <w:rsid w:val="00BA0D71"/>
    <w:rsid w:val="00BA6F85"/>
    <w:rsid w:val="00BB2386"/>
    <w:rsid w:val="00BB24E3"/>
    <w:rsid w:val="00BB35AA"/>
    <w:rsid w:val="00BB540D"/>
    <w:rsid w:val="00BB5A01"/>
    <w:rsid w:val="00BB626A"/>
    <w:rsid w:val="00BB64C2"/>
    <w:rsid w:val="00BB7A08"/>
    <w:rsid w:val="00BB7BE8"/>
    <w:rsid w:val="00BC0643"/>
    <w:rsid w:val="00BC09EB"/>
    <w:rsid w:val="00BC196D"/>
    <w:rsid w:val="00BC282B"/>
    <w:rsid w:val="00BC2E45"/>
    <w:rsid w:val="00BC3122"/>
    <w:rsid w:val="00BC3A8C"/>
    <w:rsid w:val="00BC4FC0"/>
    <w:rsid w:val="00BC5990"/>
    <w:rsid w:val="00BC6B97"/>
    <w:rsid w:val="00BC7BB0"/>
    <w:rsid w:val="00BD005A"/>
    <w:rsid w:val="00BD03F4"/>
    <w:rsid w:val="00BD06BC"/>
    <w:rsid w:val="00BD2D2C"/>
    <w:rsid w:val="00BD5E71"/>
    <w:rsid w:val="00BE1E59"/>
    <w:rsid w:val="00BE3129"/>
    <w:rsid w:val="00BE4353"/>
    <w:rsid w:val="00BE639C"/>
    <w:rsid w:val="00BF03C3"/>
    <w:rsid w:val="00BF0986"/>
    <w:rsid w:val="00BF16CB"/>
    <w:rsid w:val="00BF25F7"/>
    <w:rsid w:val="00BF5501"/>
    <w:rsid w:val="00BF5CDA"/>
    <w:rsid w:val="00BF625E"/>
    <w:rsid w:val="00BF62C9"/>
    <w:rsid w:val="00BF69B7"/>
    <w:rsid w:val="00C007F5"/>
    <w:rsid w:val="00C00C1C"/>
    <w:rsid w:val="00C02FFC"/>
    <w:rsid w:val="00C03691"/>
    <w:rsid w:val="00C10EAB"/>
    <w:rsid w:val="00C11F09"/>
    <w:rsid w:val="00C1262B"/>
    <w:rsid w:val="00C150F1"/>
    <w:rsid w:val="00C17590"/>
    <w:rsid w:val="00C20EFC"/>
    <w:rsid w:val="00C23807"/>
    <w:rsid w:val="00C25AF9"/>
    <w:rsid w:val="00C262B4"/>
    <w:rsid w:val="00C26DC6"/>
    <w:rsid w:val="00C33E29"/>
    <w:rsid w:val="00C3564C"/>
    <w:rsid w:val="00C35686"/>
    <w:rsid w:val="00C35BAF"/>
    <w:rsid w:val="00C35F27"/>
    <w:rsid w:val="00C36E67"/>
    <w:rsid w:val="00C37F8B"/>
    <w:rsid w:val="00C40EA3"/>
    <w:rsid w:val="00C41191"/>
    <w:rsid w:val="00C4198D"/>
    <w:rsid w:val="00C41E43"/>
    <w:rsid w:val="00C42254"/>
    <w:rsid w:val="00C425D3"/>
    <w:rsid w:val="00C432D9"/>
    <w:rsid w:val="00C443B2"/>
    <w:rsid w:val="00C447EB"/>
    <w:rsid w:val="00C44A93"/>
    <w:rsid w:val="00C44AC6"/>
    <w:rsid w:val="00C44BA7"/>
    <w:rsid w:val="00C4685A"/>
    <w:rsid w:val="00C47EC5"/>
    <w:rsid w:val="00C51775"/>
    <w:rsid w:val="00C53025"/>
    <w:rsid w:val="00C53698"/>
    <w:rsid w:val="00C54120"/>
    <w:rsid w:val="00C57CD1"/>
    <w:rsid w:val="00C60B1C"/>
    <w:rsid w:val="00C61478"/>
    <w:rsid w:val="00C65A68"/>
    <w:rsid w:val="00C65EDD"/>
    <w:rsid w:val="00C66D48"/>
    <w:rsid w:val="00C71AE0"/>
    <w:rsid w:val="00C735DB"/>
    <w:rsid w:val="00C76750"/>
    <w:rsid w:val="00C76A04"/>
    <w:rsid w:val="00C76E2D"/>
    <w:rsid w:val="00C8269F"/>
    <w:rsid w:val="00C8363C"/>
    <w:rsid w:val="00C83814"/>
    <w:rsid w:val="00C85376"/>
    <w:rsid w:val="00C85A19"/>
    <w:rsid w:val="00C900BA"/>
    <w:rsid w:val="00C90E9B"/>
    <w:rsid w:val="00C939EA"/>
    <w:rsid w:val="00C948AE"/>
    <w:rsid w:val="00C9545E"/>
    <w:rsid w:val="00C96D81"/>
    <w:rsid w:val="00CA08F5"/>
    <w:rsid w:val="00CA0EB9"/>
    <w:rsid w:val="00CA1CF0"/>
    <w:rsid w:val="00CB0BCB"/>
    <w:rsid w:val="00CB1995"/>
    <w:rsid w:val="00CB1C6C"/>
    <w:rsid w:val="00CB2408"/>
    <w:rsid w:val="00CB6490"/>
    <w:rsid w:val="00CB7D1E"/>
    <w:rsid w:val="00CC0E05"/>
    <w:rsid w:val="00CC1D8C"/>
    <w:rsid w:val="00CC6F2C"/>
    <w:rsid w:val="00CC7E4D"/>
    <w:rsid w:val="00CD04C1"/>
    <w:rsid w:val="00CD14CE"/>
    <w:rsid w:val="00CD153D"/>
    <w:rsid w:val="00CD37E2"/>
    <w:rsid w:val="00CD3B17"/>
    <w:rsid w:val="00CD4558"/>
    <w:rsid w:val="00CD529D"/>
    <w:rsid w:val="00CD56F8"/>
    <w:rsid w:val="00CE1428"/>
    <w:rsid w:val="00CE1441"/>
    <w:rsid w:val="00CE29D6"/>
    <w:rsid w:val="00CE41A3"/>
    <w:rsid w:val="00CE4FDC"/>
    <w:rsid w:val="00CE5BA3"/>
    <w:rsid w:val="00CE7CDF"/>
    <w:rsid w:val="00CF01DD"/>
    <w:rsid w:val="00CF0C3D"/>
    <w:rsid w:val="00CF1D8C"/>
    <w:rsid w:val="00CF38BA"/>
    <w:rsid w:val="00CF3DE1"/>
    <w:rsid w:val="00D0013C"/>
    <w:rsid w:val="00D00AE2"/>
    <w:rsid w:val="00D018AA"/>
    <w:rsid w:val="00D03880"/>
    <w:rsid w:val="00D0397D"/>
    <w:rsid w:val="00D040BC"/>
    <w:rsid w:val="00D0425F"/>
    <w:rsid w:val="00D056FC"/>
    <w:rsid w:val="00D06859"/>
    <w:rsid w:val="00D06F69"/>
    <w:rsid w:val="00D10DA4"/>
    <w:rsid w:val="00D110B9"/>
    <w:rsid w:val="00D11587"/>
    <w:rsid w:val="00D134AC"/>
    <w:rsid w:val="00D13624"/>
    <w:rsid w:val="00D13ECA"/>
    <w:rsid w:val="00D14938"/>
    <w:rsid w:val="00D14C14"/>
    <w:rsid w:val="00D151F9"/>
    <w:rsid w:val="00D17A84"/>
    <w:rsid w:val="00D17BDC"/>
    <w:rsid w:val="00D17E5D"/>
    <w:rsid w:val="00D207A9"/>
    <w:rsid w:val="00D2087F"/>
    <w:rsid w:val="00D20ACB"/>
    <w:rsid w:val="00D21F0A"/>
    <w:rsid w:val="00D24520"/>
    <w:rsid w:val="00D24734"/>
    <w:rsid w:val="00D2494F"/>
    <w:rsid w:val="00D26A1E"/>
    <w:rsid w:val="00D30812"/>
    <w:rsid w:val="00D30A3D"/>
    <w:rsid w:val="00D316B1"/>
    <w:rsid w:val="00D323AD"/>
    <w:rsid w:val="00D34E69"/>
    <w:rsid w:val="00D35E5A"/>
    <w:rsid w:val="00D36175"/>
    <w:rsid w:val="00D36DFF"/>
    <w:rsid w:val="00D37564"/>
    <w:rsid w:val="00D375FA"/>
    <w:rsid w:val="00D40AEE"/>
    <w:rsid w:val="00D40DD2"/>
    <w:rsid w:val="00D42549"/>
    <w:rsid w:val="00D441FC"/>
    <w:rsid w:val="00D46666"/>
    <w:rsid w:val="00D46F40"/>
    <w:rsid w:val="00D46F7A"/>
    <w:rsid w:val="00D47CC4"/>
    <w:rsid w:val="00D503DD"/>
    <w:rsid w:val="00D50A2A"/>
    <w:rsid w:val="00D51DD8"/>
    <w:rsid w:val="00D522C1"/>
    <w:rsid w:val="00D5478A"/>
    <w:rsid w:val="00D553CC"/>
    <w:rsid w:val="00D55426"/>
    <w:rsid w:val="00D55E12"/>
    <w:rsid w:val="00D57CF9"/>
    <w:rsid w:val="00D61B7F"/>
    <w:rsid w:val="00D65950"/>
    <w:rsid w:val="00D67A4B"/>
    <w:rsid w:val="00D70E58"/>
    <w:rsid w:val="00D715CC"/>
    <w:rsid w:val="00D72F16"/>
    <w:rsid w:val="00D7601B"/>
    <w:rsid w:val="00D83E6C"/>
    <w:rsid w:val="00D84985"/>
    <w:rsid w:val="00D8544A"/>
    <w:rsid w:val="00D87EA7"/>
    <w:rsid w:val="00D87F1B"/>
    <w:rsid w:val="00D90CD7"/>
    <w:rsid w:val="00D92293"/>
    <w:rsid w:val="00D970AC"/>
    <w:rsid w:val="00D970CE"/>
    <w:rsid w:val="00DA1AD7"/>
    <w:rsid w:val="00DA3834"/>
    <w:rsid w:val="00DA555D"/>
    <w:rsid w:val="00DA74D3"/>
    <w:rsid w:val="00DA7B4D"/>
    <w:rsid w:val="00DA7BEF"/>
    <w:rsid w:val="00DB35AA"/>
    <w:rsid w:val="00DB467A"/>
    <w:rsid w:val="00DB5360"/>
    <w:rsid w:val="00DB5861"/>
    <w:rsid w:val="00DB5F3C"/>
    <w:rsid w:val="00DB6754"/>
    <w:rsid w:val="00DB6B0A"/>
    <w:rsid w:val="00DB7279"/>
    <w:rsid w:val="00DB79C0"/>
    <w:rsid w:val="00DB7B83"/>
    <w:rsid w:val="00DC01DF"/>
    <w:rsid w:val="00DC0C69"/>
    <w:rsid w:val="00DC587F"/>
    <w:rsid w:val="00DC58BA"/>
    <w:rsid w:val="00DC5934"/>
    <w:rsid w:val="00DC6462"/>
    <w:rsid w:val="00DC6529"/>
    <w:rsid w:val="00DC7C23"/>
    <w:rsid w:val="00DD0C9A"/>
    <w:rsid w:val="00DD1E17"/>
    <w:rsid w:val="00DD3800"/>
    <w:rsid w:val="00DD3964"/>
    <w:rsid w:val="00DD70DF"/>
    <w:rsid w:val="00DD7799"/>
    <w:rsid w:val="00DE0393"/>
    <w:rsid w:val="00DE092E"/>
    <w:rsid w:val="00DE093C"/>
    <w:rsid w:val="00DE11F6"/>
    <w:rsid w:val="00DE13E4"/>
    <w:rsid w:val="00DE1724"/>
    <w:rsid w:val="00DE43F7"/>
    <w:rsid w:val="00DE458E"/>
    <w:rsid w:val="00DE5AD2"/>
    <w:rsid w:val="00DE7B32"/>
    <w:rsid w:val="00DF1243"/>
    <w:rsid w:val="00DF12BC"/>
    <w:rsid w:val="00DF164B"/>
    <w:rsid w:val="00DF2FB0"/>
    <w:rsid w:val="00DF3246"/>
    <w:rsid w:val="00DF402C"/>
    <w:rsid w:val="00DF70DA"/>
    <w:rsid w:val="00E00874"/>
    <w:rsid w:val="00E03D06"/>
    <w:rsid w:val="00E03D3C"/>
    <w:rsid w:val="00E03F12"/>
    <w:rsid w:val="00E05B6D"/>
    <w:rsid w:val="00E06207"/>
    <w:rsid w:val="00E0669A"/>
    <w:rsid w:val="00E0705E"/>
    <w:rsid w:val="00E100B4"/>
    <w:rsid w:val="00E1241E"/>
    <w:rsid w:val="00E1403C"/>
    <w:rsid w:val="00E14661"/>
    <w:rsid w:val="00E14A51"/>
    <w:rsid w:val="00E16289"/>
    <w:rsid w:val="00E1666E"/>
    <w:rsid w:val="00E17F9F"/>
    <w:rsid w:val="00E2035D"/>
    <w:rsid w:val="00E20D80"/>
    <w:rsid w:val="00E218FB"/>
    <w:rsid w:val="00E232DA"/>
    <w:rsid w:val="00E23CAD"/>
    <w:rsid w:val="00E2547F"/>
    <w:rsid w:val="00E25F37"/>
    <w:rsid w:val="00E2611C"/>
    <w:rsid w:val="00E26F51"/>
    <w:rsid w:val="00E306AB"/>
    <w:rsid w:val="00E30A35"/>
    <w:rsid w:val="00E333ED"/>
    <w:rsid w:val="00E35709"/>
    <w:rsid w:val="00E35C92"/>
    <w:rsid w:val="00E35FEC"/>
    <w:rsid w:val="00E36BAE"/>
    <w:rsid w:val="00E36FDB"/>
    <w:rsid w:val="00E3736D"/>
    <w:rsid w:val="00E375F3"/>
    <w:rsid w:val="00E40D78"/>
    <w:rsid w:val="00E432AA"/>
    <w:rsid w:val="00E43A0C"/>
    <w:rsid w:val="00E4445B"/>
    <w:rsid w:val="00E44721"/>
    <w:rsid w:val="00E44C51"/>
    <w:rsid w:val="00E4503E"/>
    <w:rsid w:val="00E45825"/>
    <w:rsid w:val="00E46396"/>
    <w:rsid w:val="00E47E47"/>
    <w:rsid w:val="00E51126"/>
    <w:rsid w:val="00E5190F"/>
    <w:rsid w:val="00E54F9E"/>
    <w:rsid w:val="00E55571"/>
    <w:rsid w:val="00E63D36"/>
    <w:rsid w:val="00E6507E"/>
    <w:rsid w:val="00E668E1"/>
    <w:rsid w:val="00E66C81"/>
    <w:rsid w:val="00E71259"/>
    <w:rsid w:val="00E71736"/>
    <w:rsid w:val="00E7199F"/>
    <w:rsid w:val="00E71BAC"/>
    <w:rsid w:val="00E7260F"/>
    <w:rsid w:val="00E72F69"/>
    <w:rsid w:val="00E73213"/>
    <w:rsid w:val="00E75628"/>
    <w:rsid w:val="00E76305"/>
    <w:rsid w:val="00E76648"/>
    <w:rsid w:val="00E80930"/>
    <w:rsid w:val="00E82FD0"/>
    <w:rsid w:val="00E84467"/>
    <w:rsid w:val="00E8470F"/>
    <w:rsid w:val="00E84ABB"/>
    <w:rsid w:val="00E867B8"/>
    <w:rsid w:val="00E86E3B"/>
    <w:rsid w:val="00E905EC"/>
    <w:rsid w:val="00E9099B"/>
    <w:rsid w:val="00E90CC9"/>
    <w:rsid w:val="00E93090"/>
    <w:rsid w:val="00E95372"/>
    <w:rsid w:val="00E962BD"/>
    <w:rsid w:val="00E965F0"/>
    <w:rsid w:val="00E96E52"/>
    <w:rsid w:val="00E96E77"/>
    <w:rsid w:val="00E9721E"/>
    <w:rsid w:val="00EA3F28"/>
    <w:rsid w:val="00EA4B85"/>
    <w:rsid w:val="00EA4CED"/>
    <w:rsid w:val="00EA5AFF"/>
    <w:rsid w:val="00EA5FF4"/>
    <w:rsid w:val="00EA7733"/>
    <w:rsid w:val="00EB23BD"/>
    <w:rsid w:val="00EB2860"/>
    <w:rsid w:val="00EB3F3B"/>
    <w:rsid w:val="00EB5DD4"/>
    <w:rsid w:val="00EB7F67"/>
    <w:rsid w:val="00EC1178"/>
    <w:rsid w:val="00EC34ED"/>
    <w:rsid w:val="00EC3D74"/>
    <w:rsid w:val="00EC4727"/>
    <w:rsid w:val="00EC4B6D"/>
    <w:rsid w:val="00EC610C"/>
    <w:rsid w:val="00EC69AB"/>
    <w:rsid w:val="00EC72CF"/>
    <w:rsid w:val="00EC74B3"/>
    <w:rsid w:val="00ED1C8E"/>
    <w:rsid w:val="00ED321D"/>
    <w:rsid w:val="00ED51C9"/>
    <w:rsid w:val="00ED6027"/>
    <w:rsid w:val="00ED6BDB"/>
    <w:rsid w:val="00EE0EAD"/>
    <w:rsid w:val="00EE135D"/>
    <w:rsid w:val="00EE3197"/>
    <w:rsid w:val="00EE34E8"/>
    <w:rsid w:val="00EE3777"/>
    <w:rsid w:val="00EE4253"/>
    <w:rsid w:val="00EE5049"/>
    <w:rsid w:val="00EE751B"/>
    <w:rsid w:val="00EF0C00"/>
    <w:rsid w:val="00EF2F58"/>
    <w:rsid w:val="00EF3390"/>
    <w:rsid w:val="00EF39A6"/>
    <w:rsid w:val="00EF5DE2"/>
    <w:rsid w:val="00EF6430"/>
    <w:rsid w:val="00F021F5"/>
    <w:rsid w:val="00F03E8E"/>
    <w:rsid w:val="00F0578A"/>
    <w:rsid w:val="00F058D2"/>
    <w:rsid w:val="00F05DCB"/>
    <w:rsid w:val="00F0642C"/>
    <w:rsid w:val="00F068E9"/>
    <w:rsid w:val="00F112DD"/>
    <w:rsid w:val="00F11DE7"/>
    <w:rsid w:val="00F1288D"/>
    <w:rsid w:val="00F12CE1"/>
    <w:rsid w:val="00F137C2"/>
    <w:rsid w:val="00F13C9F"/>
    <w:rsid w:val="00F15C21"/>
    <w:rsid w:val="00F205D0"/>
    <w:rsid w:val="00F224B5"/>
    <w:rsid w:val="00F2449E"/>
    <w:rsid w:val="00F2622B"/>
    <w:rsid w:val="00F26594"/>
    <w:rsid w:val="00F27684"/>
    <w:rsid w:val="00F2799F"/>
    <w:rsid w:val="00F305AF"/>
    <w:rsid w:val="00F32F82"/>
    <w:rsid w:val="00F33306"/>
    <w:rsid w:val="00F3387B"/>
    <w:rsid w:val="00F3412F"/>
    <w:rsid w:val="00F34FCB"/>
    <w:rsid w:val="00F35F7F"/>
    <w:rsid w:val="00F373B9"/>
    <w:rsid w:val="00F37F7F"/>
    <w:rsid w:val="00F41344"/>
    <w:rsid w:val="00F46697"/>
    <w:rsid w:val="00F47B3A"/>
    <w:rsid w:val="00F531A3"/>
    <w:rsid w:val="00F55382"/>
    <w:rsid w:val="00F556AA"/>
    <w:rsid w:val="00F55C6B"/>
    <w:rsid w:val="00F5617C"/>
    <w:rsid w:val="00F61542"/>
    <w:rsid w:val="00F6237C"/>
    <w:rsid w:val="00F64296"/>
    <w:rsid w:val="00F65EA1"/>
    <w:rsid w:val="00F70872"/>
    <w:rsid w:val="00F708EA"/>
    <w:rsid w:val="00F70D21"/>
    <w:rsid w:val="00F71054"/>
    <w:rsid w:val="00F7163D"/>
    <w:rsid w:val="00F73535"/>
    <w:rsid w:val="00F7373D"/>
    <w:rsid w:val="00F73C5A"/>
    <w:rsid w:val="00F76996"/>
    <w:rsid w:val="00F76EC6"/>
    <w:rsid w:val="00F77EF2"/>
    <w:rsid w:val="00F824E3"/>
    <w:rsid w:val="00F82E9D"/>
    <w:rsid w:val="00F83C6E"/>
    <w:rsid w:val="00F90151"/>
    <w:rsid w:val="00F91FBC"/>
    <w:rsid w:val="00F92437"/>
    <w:rsid w:val="00F935CF"/>
    <w:rsid w:val="00F93D37"/>
    <w:rsid w:val="00F945CD"/>
    <w:rsid w:val="00F948B1"/>
    <w:rsid w:val="00F96D2C"/>
    <w:rsid w:val="00F97D84"/>
    <w:rsid w:val="00FA1654"/>
    <w:rsid w:val="00FA1798"/>
    <w:rsid w:val="00FA1AAE"/>
    <w:rsid w:val="00FA3382"/>
    <w:rsid w:val="00FA3E8D"/>
    <w:rsid w:val="00FA40FE"/>
    <w:rsid w:val="00FA6526"/>
    <w:rsid w:val="00FA65DB"/>
    <w:rsid w:val="00FB0A34"/>
    <w:rsid w:val="00FB0B35"/>
    <w:rsid w:val="00FB2698"/>
    <w:rsid w:val="00FB303C"/>
    <w:rsid w:val="00FB35C1"/>
    <w:rsid w:val="00FB585E"/>
    <w:rsid w:val="00FB5F39"/>
    <w:rsid w:val="00FB69C4"/>
    <w:rsid w:val="00FC0EA2"/>
    <w:rsid w:val="00FC20CF"/>
    <w:rsid w:val="00FC240A"/>
    <w:rsid w:val="00FC3809"/>
    <w:rsid w:val="00FC3B5F"/>
    <w:rsid w:val="00FC3FCB"/>
    <w:rsid w:val="00FC451E"/>
    <w:rsid w:val="00FC4FD0"/>
    <w:rsid w:val="00FC5EEA"/>
    <w:rsid w:val="00FC7B26"/>
    <w:rsid w:val="00FC7D1D"/>
    <w:rsid w:val="00FD0948"/>
    <w:rsid w:val="00FD0C4D"/>
    <w:rsid w:val="00FD2413"/>
    <w:rsid w:val="00FD2B25"/>
    <w:rsid w:val="00FD3025"/>
    <w:rsid w:val="00FD3208"/>
    <w:rsid w:val="00FD42BC"/>
    <w:rsid w:val="00FD595A"/>
    <w:rsid w:val="00FD5F4F"/>
    <w:rsid w:val="00FD6679"/>
    <w:rsid w:val="00FD6880"/>
    <w:rsid w:val="00FE3633"/>
    <w:rsid w:val="00FE4D78"/>
    <w:rsid w:val="00FE6625"/>
    <w:rsid w:val="00FE7019"/>
    <w:rsid w:val="00FE77B2"/>
    <w:rsid w:val="00FE78A2"/>
    <w:rsid w:val="00FF1199"/>
    <w:rsid w:val="00FF2FFC"/>
    <w:rsid w:val="00FF5744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98D885"/>
  <w15:chartTrackingRefBased/>
  <w15:docId w15:val="{471D0DB6-F97D-4BF4-897B-38B0F6E9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83C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BF62C9"/>
    <w:pPr>
      <w:tabs>
        <w:tab w:val="left" w:pos="426"/>
      </w:tabs>
      <w:overflowPunct/>
      <w:adjustRightInd/>
      <w:spacing w:after="0" w:line="240" w:lineRule="auto"/>
      <w:ind w:left="426"/>
      <w:jc w:val="both"/>
      <w:outlineLvl w:val="1"/>
    </w:pPr>
    <w:rPr>
      <w:rFonts w:ascii="Verdana" w:hAnsi="Verdana" w:cs="Times New Roman"/>
      <w:bCs/>
      <w:iCs/>
      <w:kern w:val="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E35709"/>
    <w:rPr>
      <w:rFonts w:cs="Calibri"/>
      <w:kern w:val="28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35709"/>
    <w:rPr>
      <w:rFonts w:cs="Calibri"/>
      <w:kern w:val="28"/>
      <w:sz w:val="22"/>
      <w:szCs w:val="22"/>
    </w:rPr>
  </w:style>
  <w:style w:type="character" w:customStyle="1" w:styleId="Nagwek2Znak">
    <w:name w:val="Nagłówek 2 Znak"/>
    <w:link w:val="Nagwek2"/>
    <w:rsid w:val="00BF62C9"/>
    <w:rPr>
      <w:rFonts w:ascii="Verdana" w:hAnsi="Verdana"/>
      <w:bCs/>
      <w:iCs/>
      <w:sz w:val="22"/>
      <w:szCs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BF62C9"/>
    <w:pPr>
      <w:widowControl/>
      <w:overflowPunct/>
      <w:adjustRightInd/>
      <w:spacing w:after="200" w:line="276" w:lineRule="auto"/>
      <w:ind w:left="720"/>
      <w:contextualSpacing/>
    </w:pPr>
    <w:rPr>
      <w:rFonts w:eastAsia="Calibri" w:cs="Times New Roman"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2C9"/>
    <w:pPr>
      <w:widowControl/>
      <w:overflowPunct/>
      <w:adjustRightInd/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F62C9"/>
    <w:rPr>
      <w:rFonts w:ascii="Tahoma" w:eastAsia="Calibri" w:hAnsi="Tahoma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rsid w:val="00BF62C9"/>
    <w:pPr>
      <w:tabs>
        <w:tab w:val="left" w:pos="0"/>
      </w:tabs>
      <w:overflowPunct/>
      <w:adjustRightInd/>
      <w:spacing w:after="0" w:line="288" w:lineRule="auto"/>
    </w:pPr>
    <w:rPr>
      <w:rFonts w:ascii="Times New Roman" w:hAnsi="Times New Roman" w:cs="Times New Roman"/>
      <w:b/>
      <w:kern w:val="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BF62C9"/>
    <w:rPr>
      <w:rFonts w:ascii="Times New Roman" w:hAnsi="Times New Roman"/>
      <w:b/>
      <w:sz w:val="24"/>
      <w:lang w:val="x-none" w:eastAsia="x-none"/>
    </w:rPr>
  </w:style>
  <w:style w:type="paragraph" w:customStyle="1" w:styleId="BodyText21">
    <w:name w:val="Body Text 21"/>
    <w:basedOn w:val="Normalny"/>
    <w:rsid w:val="00BF62C9"/>
    <w:pPr>
      <w:tabs>
        <w:tab w:val="left" w:pos="0"/>
      </w:tabs>
      <w:overflowPunct/>
      <w:adjustRightInd/>
      <w:spacing w:after="0" w:line="264" w:lineRule="auto"/>
      <w:jc w:val="both"/>
    </w:pPr>
    <w:rPr>
      <w:rFonts w:ascii="Times New Roman" w:hAnsi="Times New Roman" w:cs="Times New Roman"/>
      <w:b/>
      <w:kern w:val="0"/>
      <w:szCs w:val="20"/>
    </w:rPr>
  </w:style>
  <w:style w:type="paragraph" w:styleId="Tekstpodstawowywcity">
    <w:name w:val="Body Text Indent"/>
    <w:basedOn w:val="Normalny"/>
    <w:link w:val="TekstpodstawowywcityZnak"/>
    <w:rsid w:val="00BF62C9"/>
    <w:pPr>
      <w:widowControl/>
      <w:overflowPunct/>
      <w:adjustRightInd/>
      <w:spacing w:after="120" w:line="240" w:lineRule="auto"/>
      <w:ind w:left="283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F62C9"/>
    <w:rPr>
      <w:rFonts w:ascii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F6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62C9"/>
    <w:pPr>
      <w:widowControl/>
      <w:overflowPunct/>
      <w:adjustRightInd/>
      <w:spacing w:after="200" w:line="276" w:lineRule="auto"/>
    </w:pPr>
    <w:rPr>
      <w:rFonts w:eastAsia="Calibri" w:cs="Times New Roman"/>
      <w:kern w:val="0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BF62C9"/>
    <w:rPr>
      <w:rFonts w:eastAsia="Calibri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2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62C9"/>
    <w:rPr>
      <w:rFonts w:eastAsia="Calibri"/>
      <w:b/>
      <w:bCs/>
      <w:lang w:val="x-none" w:eastAsia="en-US"/>
    </w:rPr>
  </w:style>
  <w:style w:type="paragraph" w:customStyle="1" w:styleId="tekstinformacji">
    <w:name w:val="tekst informacji"/>
    <w:basedOn w:val="Normalny"/>
    <w:uiPriority w:val="99"/>
    <w:rsid w:val="00BF62C9"/>
    <w:pPr>
      <w:widowControl/>
      <w:tabs>
        <w:tab w:val="left" w:pos="567"/>
      </w:tabs>
      <w:overflowPunct/>
      <w:adjustRightInd/>
      <w:spacing w:after="0" w:line="240" w:lineRule="auto"/>
    </w:pPr>
    <w:rPr>
      <w:rFonts w:ascii="Times New Roman" w:hAnsi="Times New Roman" w:cs="Times New Roman"/>
      <w:kern w:val="0"/>
      <w:sz w:val="24"/>
      <w:szCs w:val="20"/>
    </w:rPr>
  </w:style>
  <w:style w:type="paragraph" w:customStyle="1" w:styleId="Style3">
    <w:name w:val="Style3"/>
    <w:basedOn w:val="Normalny"/>
    <w:uiPriority w:val="99"/>
    <w:rsid w:val="00D46F7A"/>
    <w:pPr>
      <w:overflowPunct/>
      <w:autoSpaceDE w:val="0"/>
      <w:autoSpaceDN w:val="0"/>
      <w:spacing w:after="0" w:line="267" w:lineRule="exact"/>
      <w:jc w:val="both"/>
    </w:pPr>
    <w:rPr>
      <w:rFonts w:ascii="MS Reference Sans Serif" w:hAnsi="MS Reference Sans Serif" w:cs="Times New Roman"/>
      <w:kern w:val="0"/>
      <w:sz w:val="24"/>
      <w:szCs w:val="24"/>
    </w:rPr>
  </w:style>
  <w:style w:type="paragraph" w:customStyle="1" w:styleId="Default">
    <w:name w:val="Default"/>
    <w:rsid w:val="006739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97E80"/>
    <w:rPr>
      <w:rFonts w:cs="Calibri"/>
      <w:kern w:val="28"/>
      <w:sz w:val="22"/>
      <w:szCs w:val="22"/>
    </w:rPr>
  </w:style>
  <w:style w:type="numbering" w:customStyle="1" w:styleId="Styldoumwv2">
    <w:name w:val="Styl do umów v2"/>
    <w:uiPriority w:val="99"/>
    <w:rsid w:val="007D2DD0"/>
    <w:pPr>
      <w:numPr>
        <w:numId w:val="3"/>
      </w:numPr>
    </w:pPr>
  </w:style>
  <w:style w:type="numbering" w:customStyle="1" w:styleId="Styl4">
    <w:name w:val="Styl4"/>
    <w:uiPriority w:val="99"/>
    <w:rsid w:val="008B4BA5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C7218-EF56-4819-A52B-914EE2E9E5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F9F55B-A092-406A-92A8-0A6C1CCA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9191</Words>
  <Characters>55147</Characters>
  <Application>Microsoft Office Word</Application>
  <DocSecurity>0</DocSecurity>
  <Lines>459</Lines>
  <Paragraphs>128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Bonia</dc:creator>
  <cp:keywords/>
  <cp:lastModifiedBy>Olimpia Przebieracz</cp:lastModifiedBy>
  <cp:revision>10</cp:revision>
  <cp:lastPrinted>2019-10-30T13:18:00Z</cp:lastPrinted>
  <dcterms:created xsi:type="dcterms:W3CDTF">2025-09-26T07:42:00Z</dcterms:created>
  <dcterms:modified xsi:type="dcterms:W3CDTF">2026-01-15T08:35:00Z</dcterms:modified>
</cp:coreProperties>
</file>