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CF591" w14:textId="77777777"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14:paraId="06259E23" w14:textId="77777777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6C304BC0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13D6F6F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38CC4E7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0EC3AE7" w14:textId="77777777" w:rsidR="008C7325" w:rsidRDefault="008C7325">
      <w:pPr>
        <w:pStyle w:val="Nagwek3"/>
        <w:rPr>
          <w:rFonts w:ascii="Cambria" w:hAnsi="Cambria"/>
          <w:szCs w:val="22"/>
        </w:rPr>
      </w:pPr>
    </w:p>
    <w:p w14:paraId="519C5E73" w14:textId="0EA270EE" w:rsidR="00513D86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61616A2C" w14:textId="77777777" w:rsidR="005B22FE" w:rsidRDefault="005B22FE" w:rsidP="005B22FE">
      <w:pPr>
        <w:jc w:val="center"/>
        <w:rPr>
          <w:rFonts w:ascii="Cambria" w:hAnsi="Cambria"/>
          <w:b/>
          <w:sz w:val="22"/>
          <w:szCs w:val="22"/>
        </w:rPr>
      </w:pPr>
    </w:p>
    <w:p w14:paraId="0B33F221" w14:textId="77777777" w:rsidR="00504F5E" w:rsidRDefault="00504F5E" w:rsidP="005C4DDF">
      <w:pPr>
        <w:shd w:val="clear" w:color="auto" w:fill="EDEDED"/>
        <w:tabs>
          <w:tab w:val="left" w:pos="6060"/>
        </w:tabs>
        <w:spacing w:after="120" w:line="276" w:lineRule="auto"/>
        <w:jc w:val="center"/>
        <w:rPr>
          <w:rFonts w:ascii="Cambria" w:eastAsia="Calibri" w:hAnsi="Cambria"/>
          <w:b/>
          <w:sz w:val="22"/>
          <w:szCs w:val="22"/>
        </w:rPr>
      </w:pPr>
    </w:p>
    <w:p w14:paraId="17B0B841" w14:textId="094ECBDE" w:rsidR="00AC633B" w:rsidRDefault="00B31261" w:rsidP="005C4DDF">
      <w:pPr>
        <w:shd w:val="clear" w:color="auto" w:fill="EDEDED"/>
        <w:tabs>
          <w:tab w:val="left" w:pos="6060"/>
        </w:tabs>
        <w:spacing w:after="120" w:line="276" w:lineRule="auto"/>
        <w:jc w:val="center"/>
        <w:rPr>
          <w:rFonts w:ascii="Cambria" w:eastAsia="Calibri" w:hAnsi="Cambria"/>
          <w:b/>
          <w:sz w:val="22"/>
          <w:szCs w:val="22"/>
        </w:rPr>
      </w:pPr>
      <w:r w:rsidRPr="00B31261">
        <w:rPr>
          <w:rFonts w:ascii="Cambria" w:eastAsia="Calibri" w:hAnsi="Cambria"/>
          <w:b/>
          <w:sz w:val="22"/>
          <w:szCs w:val="22"/>
        </w:rPr>
        <w:t>„Rozwój zrównoważonej mobilności miejskiej w Kieleckim Obszarze Funkcjonalnym - Budowa ścieżki rowerowej Borków – Daleszyce”</w:t>
      </w:r>
    </w:p>
    <w:p w14:paraId="33AAF61F" w14:textId="77777777" w:rsidR="005C4DDF" w:rsidRPr="005C4DDF" w:rsidRDefault="005C4DDF" w:rsidP="00045920">
      <w:pPr>
        <w:shd w:val="clear" w:color="auto" w:fill="EDEDED"/>
        <w:tabs>
          <w:tab w:val="left" w:pos="6060"/>
        </w:tabs>
        <w:spacing w:after="120" w:line="276" w:lineRule="auto"/>
        <w:rPr>
          <w:rFonts w:ascii="Cambria" w:eastAsia="Calibri" w:hAnsi="Cambria"/>
          <w:b/>
          <w:sz w:val="22"/>
          <w:szCs w:val="22"/>
        </w:rPr>
      </w:pPr>
    </w:p>
    <w:p w14:paraId="76E033E5" w14:textId="77777777" w:rsidR="00513D86" w:rsidRPr="005B22FE" w:rsidRDefault="00513D86" w:rsidP="00CC6CFD">
      <w:pPr>
        <w:rPr>
          <w:rFonts w:ascii="Cambria" w:hAnsi="Cambria"/>
          <w:b/>
          <w:sz w:val="22"/>
          <w:szCs w:val="22"/>
        </w:rPr>
      </w:pPr>
    </w:p>
    <w:p w14:paraId="1233DB6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6A746743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0EAA70AD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1C46931F" w14:textId="416E11DC" w:rsidR="00230A19" w:rsidRDefault="008E2DEA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bookmarkStart w:id="0" w:name="_GoBack"/>
      <w:bookmarkEnd w:id="0"/>
      <w:r>
        <w:rPr>
          <w:rFonts w:ascii="Cambria" w:hAnsi="Cambria"/>
          <w:sz w:val="22"/>
          <w:szCs w:val="22"/>
        </w:rPr>
        <w:tab/>
      </w:r>
    </w:p>
    <w:p w14:paraId="5A86C222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7ED28331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CFFDDC4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2EEBA8DB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21B9AEC1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6B71E9BE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2AED0890" w14:textId="77777777" w:rsidTr="00662CF8">
        <w:tc>
          <w:tcPr>
            <w:tcW w:w="496" w:type="dxa"/>
          </w:tcPr>
          <w:p w14:paraId="0C2110B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6B8C0018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74EC85F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30DC2847" w14:textId="5F0FA1D0" w:rsidR="00513D86" w:rsidRPr="00662CF8" w:rsidRDefault="0095288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  <w:r>
              <w:rPr>
                <w:rFonts w:ascii="Cambria" w:hAnsi="Cambria"/>
                <w:sz w:val="22"/>
                <w:szCs w:val="22"/>
              </w:rPr>
              <w:t xml:space="preserve"> i  ich wartość*</w:t>
            </w:r>
          </w:p>
        </w:tc>
        <w:tc>
          <w:tcPr>
            <w:tcW w:w="969" w:type="dxa"/>
          </w:tcPr>
          <w:p w14:paraId="0901F3A7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32D992AE" w14:textId="77777777" w:rsidTr="00662CF8">
        <w:tc>
          <w:tcPr>
            <w:tcW w:w="496" w:type="dxa"/>
          </w:tcPr>
          <w:p w14:paraId="626E4D4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3C98B71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9B52D6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69B6A6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34F0FF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B25842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094B8FD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8A9C769" w14:textId="77777777" w:rsidTr="00662CF8">
        <w:tc>
          <w:tcPr>
            <w:tcW w:w="496" w:type="dxa"/>
          </w:tcPr>
          <w:p w14:paraId="5FDCEEC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39C24D9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E289F1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76CC08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223B0E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E45381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084FB4E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3D9DBF50" w14:textId="77777777" w:rsidTr="00662CF8">
        <w:tc>
          <w:tcPr>
            <w:tcW w:w="496" w:type="dxa"/>
          </w:tcPr>
          <w:p w14:paraId="3453EC73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2A2C16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8E3880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BE56F8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BF517E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4A24AF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3123987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7C139F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D151D36" w14:textId="77777777" w:rsidR="00952887" w:rsidRPr="00D9643D" w:rsidRDefault="00952887" w:rsidP="00952887">
      <w:pPr>
        <w:ind w:left="360"/>
        <w:rPr>
          <w:rFonts w:ascii="Cambria" w:hAnsi="Cambria"/>
          <w:sz w:val="22"/>
          <w:szCs w:val="22"/>
        </w:rPr>
      </w:pPr>
      <w:r w:rsidRPr="00D9643D">
        <w:rPr>
          <w:rFonts w:ascii="Cambria" w:hAnsi="Cambria"/>
          <w:sz w:val="22"/>
          <w:szCs w:val="22"/>
        </w:rPr>
        <w:lastRenderedPageBreak/>
        <w:t>* w przypadku polegania na zasobach podmiotu udostępniającego zasoby  należy wymienić podmiot udostępniający, zakres robót i wartość robót które muszą  odpowiadać opisanemu warunkowi w rozdz. V SWZ.</w:t>
      </w:r>
    </w:p>
    <w:p w14:paraId="6E0E74AF" w14:textId="77777777" w:rsidR="00952887" w:rsidRPr="00D9643D" w:rsidRDefault="00952887" w:rsidP="00952887">
      <w:pPr>
        <w:ind w:left="360"/>
        <w:rPr>
          <w:rFonts w:ascii="Cambria" w:hAnsi="Cambria"/>
          <w:sz w:val="22"/>
          <w:szCs w:val="22"/>
        </w:rPr>
      </w:pPr>
    </w:p>
    <w:p w14:paraId="3B9F5622" w14:textId="77777777" w:rsidR="00952887" w:rsidRPr="00D9643D" w:rsidRDefault="00952887" w:rsidP="00952887">
      <w:pPr>
        <w:ind w:left="360"/>
        <w:rPr>
          <w:rFonts w:ascii="Cambria" w:hAnsi="Cambria"/>
          <w:sz w:val="22"/>
          <w:szCs w:val="22"/>
        </w:rPr>
      </w:pPr>
    </w:p>
    <w:p w14:paraId="6AB83A3B" w14:textId="77777777" w:rsidR="00952887" w:rsidRPr="00662CF8" w:rsidRDefault="00952887" w:rsidP="00952887">
      <w:pPr>
        <w:ind w:left="360"/>
        <w:rPr>
          <w:rFonts w:ascii="Cambria" w:hAnsi="Cambria"/>
          <w:sz w:val="22"/>
          <w:szCs w:val="22"/>
        </w:rPr>
      </w:pPr>
      <w:r w:rsidRPr="00D9643D">
        <w:rPr>
          <w:rFonts w:ascii="Cambria" w:hAnsi="Cambria"/>
          <w:sz w:val="22"/>
          <w:szCs w:val="22"/>
        </w:rPr>
        <w:t>W pozostałym zakresie wypełniamy jeżeli podwykonawca jest znany.</w:t>
      </w:r>
    </w:p>
    <w:p w14:paraId="7ADA0475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62E12576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2671C6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8B94A8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893E7" w14:textId="77777777" w:rsidR="00476C95" w:rsidRDefault="00476C95">
      <w:r>
        <w:separator/>
      </w:r>
    </w:p>
  </w:endnote>
  <w:endnote w:type="continuationSeparator" w:id="0">
    <w:p w14:paraId="588DDDF3" w14:textId="77777777" w:rsidR="00476C95" w:rsidRDefault="0047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90EE" w14:textId="77777777"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9E5CEE8" w14:textId="77777777"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DC070" w14:textId="77777777" w:rsidR="00476C95" w:rsidRDefault="00476C95">
      <w:r>
        <w:separator/>
      </w:r>
    </w:p>
  </w:footnote>
  <w:footnote w:type="continuationSeparator" w:id="0">
    <w:p w14:paraId="692CCC25" w14:textId="77777777" w:rsidR="00476C95" w:rsidRDefault="00476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FE1BC" w14:textId="77777777"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53E5C0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8EC87" w14:textId="26193C75" w:rsidR="00504F5E" w:rsidRDefault="00504F5E" w:rsidP="00504F5E">
    <w:pPr>
      <w:pStyle w:val="Nagwek"/>
      <w:rPr>
        <w:rFonts w:ascii="Cambria" w:hAnsi="Cambria" w:cs="Cambria"/>
        <w:b/>
      </w:rPr>
    </w:pPr>
    <w:bookmarkStart w:id="1" w:name="_Hlk217134291"/>
    <w:r w:rsidRPr="00F769CF">
      <w:rPr>
        <w:noProof/>
      </w:rPr>
      <w:drawing>
        <wp:inline distT="0" distB="0" distL="0" distR="0" wp14:anchorId="6DFCA87E" wp14:editId="7726C9D1">
          <wp:extent cx="575564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F6A92B" w14:textId="77777777" w:rsidR="00504F5E" w:rsidRDefault="00504F5E" w:rsidP="00504F5E">
    <w:pPr>
      <w:pStyle w:val="Nagwek"/>
      <w:rPr>
        <w:rFonts w:ascii="Cambria" w:hAnsi="Cambria" w:cs="Cambria"/>
        <w:b/>
      </w:rPr>
    </w:pPr>
  </w:p>
  <w:p w14:paraId="4DC4C451" w14:textId="7F190456" w:rsidR="00504F5E" w:rsidRDefault="00504F5E" w:rsidP="00504F5E">
    <w:pPr>
      <w:pStyle w:val="Nagwek"/>
      <w:rPr>
        <w:rFonts w:ascii="Cambria" w:hAnsi="Cambria" w:cs="Cambria"/>
        <w:b/>
      </w:rPr>
    </w:pPr>
    <w:r>
      <w:rPr>
        <w:rFonts w:ascii="Cambria" w:hAnsi="Cambria" w:cs="Cambria"/>
        <w:b/>
      </w:rPr>
      <w:t xml:space="preserve">   </w:t>
    </w:r>
    <w:r w:rsidRPr="002901B1">
      <w:rPr>
        <w:rFonts w:ascii="Cambria" w:hAnsi="Cambria" w:cs="Cambria"/>
        <w:b/>
      </w:rPr>
      <w:t xml:space="preserve">Numer referencyjny: </w:t>
    </w:r>
    <w:r>
      <w:rPr>
        <w:rFonts w:ascii="Cambria" w:hAnsi="Cambria" w:cs="Cambria"/>
        <w:b/>
      </w:rPr>
      <w:t>WIN.ZP.271.2.1.2026.MD</w:t>
    </w:r>
    <w:r w:rsidRPr="002901B1">
      <w:rPr>
        <w:rFonts w:ascii="Cambria" w:hAnsi="Cambria" w:cs="Cambria"/>
        <w:b/>
      </w:rPr>
      <w:t xml:space="preserve"> </w:t>
    </w:r>
  </w:p>
  <w:bookmarkEnd w:id="1"/>
  <w:p w14:paraId="49AAAFF3" w14:textId="1FFFBAD9" w:rsidR="00973C84" w:rsidRPr="007420FD" w:rsidRDefault="00973C84" w:rsidP="00342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F3"/>
    <w:rsid w:val="00045920"/>
    <w:rsid w:val="000762D0"/>
    <w:rsid w:val="00086892"/>
    <w:rsid w:val="000B147D"/>
    <w:rsid w:val="000E7463"/>
    <w:rsid w:val="0011115D"/>
    <w:rsid w:val="00115AA6"/>
    <w:rsid w:val="00135AB4"/>
    <w:rsid w:val="00147234"/>
    <w:rsid w:val="0016431E"/>
    <w:rsid w:val="00164A0F"/>
    <w:rsid w:val="001740B9"/>
    <w:rsid w:val="001A0F86"/>
    <w:rsid w:val="001B76C4"/>
    <w:rsid w:val="001C0E65"/>
    <w:rsid w:val="001C3241"/>
    <w:rsid w:val="00230752"/>
    <w:rsid w:val="00230A19"/>
    <w:rsid w:val="00273AFB"/>
    <w:rsid w:val="002838FD"/>
    <w:rsid w:val="00287E68"/>
    <w:rsid w:val="002A682C"/>
    <w:rsid w:val="0032705B"/>
    <w:rsid w:val="003336D7"/>
    <w:rsid w:val="00342F36"/>
    <w:rsid w:val="0035769E"/>
    <w:rsid w:val="003618B8"/>
    <w:rsid w:val="00383F62"/>
    <w:rsid w:val="003A3050"/>
    <w:rsid w:val="003F0CA7"/>
    <w:rsid w:val="003F64E0"/>
    <w:rsid w:val="00402301"/>
    <w:rsid w:val="00421642"/>
    <w:rsid w:val="00452465"/>
    <w:rsid w:val="004567F9"/>
    <w:rsid w:val="00476C95"/>
    <w:rsid w:val="00494E75"/>
    <w:rsid w:val="004B6741"/>
    <w:rsid w:val="004E5874"/>
    <w:rsid w:val="00502958"/>
    <w:rsid w:val="00504F5E"/>
    <w:rsid w:val="00513D86"/>
    <w:rsid w:val="005145AF"/>
    <w:rsid w:val="00540002"/>
    <w:rsid w:val="00593277"/>
    <w:rsid w:val="00594BD2"/>
    <w:rsid w:val="005B22FE"/>
    <w:rsid w:val="005C4DDF"/>
    <w:rsid w:val="005E620E"/>
    <w:rsid w:val="006121FA"/>
    <w:rsid w:val="006132E4"/>
    <w:rsid w:val="00640F07"/>
    <w:rsid w:val="0065660A"/>
    <w:rsid w:val="00662CF8"/>
    <w:rsid w:val="00663629"/>
    <w:rsid w:val="00672AAC"/>
    <w:rsid w:val="00694EDD"/>
    <w:rsid w:val="006B0653"/>
    <w:rsid w:val="006C4A7E"/>
    <w:rsid w:val="00722BCC"/>
    <w:rsid w:val="007420FD"/>
    <w:rsid w:val="00747F2F"/>
    <w:rsid w:val="007B28F0"/>
    <w:rsid w:val="007B7ADC"/>
    <w:rsid w:val="007B7FF9"/>
    <w:rsid w:val="007E0034"/>
    <w:rsid w:val="00801864"/>
    <w:rsid w:val="00836B9B"/>
    <w:rsid w:val="00836CFB"/>
    <w:rsid w:val="008373F3"/>
    <w:rsid w:val="00863BD5"/>
    <w:rsid w:val="00867F0E"/>
    <w:rsid w:val="0088163E"/>
    <w:rsid w:val="00885393"/>
    <w:rsid w:val="008A52B1"/>
    <w:rsid w:val="008C7325"/>
    <w:rsid w:val="008E2DEA"/>
    <w:rsid w:val="00931198"/>
    <w:rsid w:val="00952887"/>
    <w:rsid w:val="0095430A"/>
    <w:rsid w:val="00971B7F"/>
    <w:rsid w:val="00973C84"/>
    <w:rsid w:val="00985EA8"/>
    <w:rsid w:val="009C3BE5"/>
    <w:rsid w:val="009C7C77"/>
    <w:rsid w:val="009E7573"/>
    <w:rsid w:val="009F68EA"/>
    <w:rsid w:val="00A0687E"/>
    <w:rsid w:val="00A3673C"/>
    <w:rsid w:val="00A8228C"/>
    <w:rsid w:val="00A934E2"/>
    <w:rsid w:val="00AA377D"/>
    <w:rsid w:val="00AC633B"/>
    <w:rsid w:val="00B31261"/>
    <w:rsid w:val="00B62329"/>
    <w:rsid w:val="00BA6636"/>
    <w:rsid w:val="00BB5A80"/>
    <w:rsid w:val="00BD457D"/>
    <w:rsid w:val="00BE37D3"/>
    <w:rsid w:val="00C21EE0"/>
    <w:rsid w:val="00C27AF1"/>
    <w:rsid w:val="00C53550"/>
    <w:rsid w:val="00C624A5"/>
    <w:rsid w:val="00C630CB"/>
    <w:rsid w:val="00C80E5C"/>
    <w:rsid w:val="00C842E9"/>
    <w:rsid w:val="00C92DF3"/>
    <w:rsid w:val="00CB150D"/>
    <w:rsid w:val="00CB7D99"/>
    <w:rsid w:val="00CC6CFD"/>
    <w:rsid w:val="00CC6D8A"/>
    <w:rsid w:val="00CE29EE"/>
    <w:rsid w:val="00D43493"/>
    <w:rsid w:val="00D448D3"/>
    <w:rsid w:val="00D5472C"/>
    <w:rsid w:val="00D67861"/>
    <w:rsid w:val="00D70A33"/>
    <w:rsid w:val="00DD22FD"/>
    <w:rsid w:val="00DD2E54"/>
    <w:rsid w:val="00DE610F"/>
    <w:rsid w:val="00DF2BDD"/>
    <w:rsid w:val="00DF670E"/>
    <w:rsid w:val="00E45652"/>
    <w:rsid w:val="00E71D69"/>
    <w:rsid w:val="00EE325F"/>
    <w:rsid w:val="00EF01DC"/>
    <w:rsid w:val="00F245BB"/>
    <w:rsid w:val="00F33B44"/>
    <w:rsid w:val="00F8061C"/>
    <w:rsid w:val="00F85D08"/>
    <w:rsid w:val="00F90268"/>
    <w:rsid w:val="00FA499C"/>
    <w:rsid w:val="00FE45C4"/>
    <w:rsid w:val="00FF14D2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4509FE"/>
  <w15:docId w15:val="{8E1C781B-F5FB-470C-82BE-5B031651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User</cp:lastModifiedBy>
  <cp:revision>19</cp:revision>
  <cp:lastPrinted>2007-07-17T08:08:00Z</cp:lastPrinted>
  <dcterms:created xsi:type="dcterms:W3CDTF">2024-07-05T13:13:00Z</dcterms:created>
  <dcterms:modified xsi:type="dcterms:W3CDTF">2026-01-16T09:42:00Z</dcterms:modified>
</cp:coreProperties>
</file>