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7E8F49" w14:textId="77777777" w:rsidR="009119D0" w:rsidRPr="00D271A8" w:rsidRDefault="004A4F46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hAnsi="Cambria" w:cs="Calibri"/>
          <w:b/>
          <w:bCs/>
          <w:sz w:val="20"/>
          <w:szCs w:val="20"/>
        </w:rPr>
      </w:pPr>
      <w:r>
        <w:rPr>
          <w:rFonts w:ascii="Cambria" w:hAnsi="Cambria" w:cs="Calibri"/>
          <w:b/>
          <w:bCs/>
          <w:sz w:val="20"/>
          <w:szCs w:val="20"/>
        </w:rPr>
        <w:t>Załącznik nr 2</w:t>
      </w:r>
      <w:r w:rsidR="009119D0">
        <w:rPr>
          <w:rFonts w:ascii="Cambria" w:hAnsi="Cambria" w:cs="Calibri"/>
          <w:b/>
          <w:bCs/>
          <w:sz w:val="20"/>
          <w:szCs w:val="20"/>
        </w:rPr>
        <w:t xml:space="preserve"> do S</w:t>
      </w:r>
      <w:r w:rsidR="009119D0" w:rsidRPr="00D271A8">
        <w:rPr>
          <w:rFonts w:ascii="Cambria" w:hAnsi="Cambria" w:cs="Calibri"/>
          <w:b/>
          <w:bCs/>
          <w:sz w:val="20"/>
          <w:szCs w:val="20"/>
        </w:rPr>
        <w:t>WZ</w:t>
      </w:r>
    </w:p>
    <w:p w14:paraId="0819D634" w14:textId="77777777" w:rsidR="009119D0" w:rsidRPr="00D271A8" w:rsidRDefault="009119D0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D271A8">
        <w:rPr>
          <w:rFonts w:ascii="Cambria" w:hAnsi="Cambria" w:cs="Arial"/>
          <w:b/>
          <w:sz w:val="20"/>
          <w:u w:val="single"/>
        </w:rPr>
        <w:t>U m o w a   nr ..........</w:t>
      </w:r>
    </w:p>
    <w:p w14:paraId="623B3D6A" w14:textId="77777777" w:rsidR="009119D0" w:rsidRPr="00D271A8" w:rsidRDefault="009119D0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6BBC7880" w14:textId="0DCB9A58" w:rsidR="002A385C" w:rsidRPr="00DE3153" w:rsidRDefault="0028409F" w:rsidP="002A385C">
      <w:pPr>
        <w:pStyle w:val="Bezodstpw"/>
        <w:spacing w:line="276" w:lineRule="auto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/>
          <w:sz w:val="20"/>
          <w:szCs w:val="20"/>
        </w:rPr>
        <w:t>zawarta w dniu ………. 202</w:t>
      </w:r>
      <w:r w:rsidR="00006AE7">
        <w:rPr>
          <w:rFonts w:ascii="Cambria" w:hAnsi="Cambria"/>
          <w:sz w:val="20"/>
          <w:szCs w:val="20"/>
        </w:rPr>
        <w:t>5</w:t>
      </w:r>
      <w:r w:rsidR="002A385C" w:rsidRPr="00DE3153">
        <w:rPr>
          <w:rFonts w:ascii="Cambria" w:hAnsi="Cambria"/>
          <w:sz w:val="20"/>
          <w:szCs w:val="20"/>
        </w:rPr>
        <w:t xml:space="preserve"> roku w </w:t>
      </w:r>
      <w:r w:rsidR="00006AE7">
        <w:rPr>
          <w:rFonts w:ascii="Cambria" w:hAnsi="Cambria" w:cs="Cambria"/>
          <w:b/>
          <w:bCs/>
          <w:sz w:val="20"/>
          <w:szCs w:val="20"/>
        </w:rPr>
        <w:t>Piekoszowie</w:t>
      </w:r>
    </w:p>
    <w:p w14:paraId="3867A968" w14:textId="77777777" w:rsidR="002A385C" w:rsidRPr="00DE3153" w:rsidRDefault="002A385C" w:rsidP="002A385C">
      <w:pPr>
        <w:pStyle w:val="Standard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/>
          <w:sz w:val="20"/>
          <w:szCs w:val="20"/>
        </w:rPr>
        <w:t>pomiędzy:</w:t>
      </w:r>
    </w:p>
    <w:p w14:paraId="7BDACBA0" w14:textId="77777777" w:rsidR="002A385C" w:rsidRPr="00DE3153" w:rsidRDefault="002A385C" w:rsidP="002A385C">
      <w:pPr>
        <w:pStyle w:val="Standard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/>
          <w:sz w:val="20"/>
          <w:szCs w:val="20"/>
        </w:rPr>
        <w:t xml:space="preserve"> </w:t>
      </w:r>
    </w:p>
    <w:p w14:paraId="13C2B8F5" w14:textId="1A73EE69" w:rsidR="002A385C" w:rsidRPr="00DE3153" w:rsidRDefault="00006AE7" w:rsidP="002A385C">
      <w:pPr>
        <w:spacing w:after="200" w:line="264" w:lineRule="auto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…………………………………………………………………………..</w:t>
      </w:r>
    </w:p>
    <w:p w14:paraId="303E3DFC" w14:textId="77777777" w:rsidR="002A385C" w:rsidRPr="00DE3153" w:rsidRDefault="002A385C" w:rsidP="002A385C">
      <w:pPr>
        <w:spacing w:after="200" w:line="264" w:lineRule="auto"/>
        <w:rPr>
          <w:rFonts w:ascii="Cambria" w:eastAsia="Times New Roman" w:hAnsi="Cambria"/>
          <w:b/>
          <w:sz w:val="20"/>
          <w:szCs w:val="20"/>
          <w:lang w:eastAsia="pl-PL"/>
        </w:rPr>
      </w:pPr>
      <w:r w:rsidRPr="00DE3153">
        <w:rPr>
          <w:rFonts w:ascii="Cambria" w:eastAsia="Times New Roman" w:hAnsi="Cambria"/>
          <w:b/>
          <w:sz w:val="20"/>
          <w:szCs w:val="20"/>
          <w:lang w:eastAsia="pl-PL"/>
        </w:rPr>
        <w:t xml:space="preserve">reprezentowaną przez </w:t>
      </w:r>
    </w:p>
    <w:p w14:paraId="5EDCC21D" w14:textId="77777777" w:rsidR="002A385C" w:rsidRPr="00DE3153" w:rsidRDefault="002A385C" w:rsidP="002A385C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 w:rsidRPr="00DE3153">
        <w:rPr>
          <w:rFonts w:ascii="Cambria" w:eastAsia="Times New Roman" w:hAnsi="Cambria"/>
          <w:b/>
          <w:sz w:val="20"/>
          <w:szCs w:val="20"/>
          <w:lang w:eastAsia="pl-PL"/>
        </w:rPr>
        <w:t xml:space="preserve">…………………………………… – ……………………………………, </w:t>
      </w:r>
    </w:p>
    <w:p w14:paraId="560FBD02" w14:textId="77777777" w:rsidR="002A385C" w:rsidRPr="00DE3153" w:rsidRDefault="002A385C" w:rsidP="002A385C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DE3153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34D2D3D6" w14:textId="77777777" w:rsidR="002A385C" w:rsidRPr="00DE3153" w:rsidRDefault="002A385C" w:rsidP="002A385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Cs/>
          <w:sz w:val="20"/>
        </w:rPr>
      </w:pPr>
    </w:p>
    <w:p w14:paraId="171597FB" w14:textId="77777777" w:rsidR="002A385C" w:rsidRPr="00DE3153" w:rsidRDefault="002A385C" w:rsidP="002A385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DE3153">
        <w:rPr>
          <w:rFonts w:ascii="Cambria" w:hAnsi="Cambria" w:cs="Arial"/>
          <w:bCs/>
          <w:sz w:val="20"/>
        </w:rPr>
        <w:t xml:space="preserve">a  </w:t>
      </w:r>
      <w:r w:rsidRPr="00DE315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3274267E" w14:textId="77777777" w:rsidR="002A385C" w:rsidRPr="00DE3153" w:rsidRDefault="002A385C" w:rsidP="002A385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E3153">
        <w:rPr>
          <w:rFonts w:ascii="Cambria" w:hAnsi="Cambria" w:cs="Arial"/>
          <w:sz w:val="20"/>
          <w:szCs w:val="20"/>
        </w:rPr>
        <w:t>reprezentowaną przez :</w:t>
      </w:r>
    </w:p>
    <w:p w14:paraId="2CF56CFE" w14:textId="77777777" w:rsidR="002A385C" w:rsidRPr="00DE3153" w:rsidRDefault="002A385C" w:rsidP="002A385C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DE315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DE3153">
        <w:rPr>
          <w:rFonts w:ascii="Cambria" w:hAnsi="Cambria" w:cs="Arial"/>
          <w:sz w:val="20"/>
          <w:szCs w:val="20"/>
        </w:rPr>
        <w:t xml:space="preserve">zwany dalej </w:t>
      </w:r>
      <w:r w:rsidRPr="00DE3153">
        <w:rPr>
          <w:rFonts w:ascii="Cambria" w:hAnsi="Cambria" w:cs="Arial"/>
          <w:b/>
          <w:bCs/>
          <w:sz w:val="20"/>
          <w:szCs w:val="20"/>
        </w:rPr>
        <w:t>Wykonawcą</w:t>
      </w:r>
      <w:r w:rsidRPr="00DE3153">
        <w:rPr>
          <w:rFonts w:ascii="Cambria" w:hAnsi="Cambria" w:cs="Arial"/>
          <w:sz w:val="20"/>
          <w:szCs w:val="20"/>
        </w:rPr>
        <w:t>.</w:t>
      </w:r>
    </w:p>
    <w:p w14:paraId="00A71357" w14:textId="77777777" w:rsidR="004B0393" w:rsidRPr="00D271A8" w:rsidRDefault="004B0393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</w:p>
    <w:p w14:paraId="6DBDF2D4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5391DDC9" w14:textId="23F4E1B6" w:rsidR="00B8778F" w:rsidRPr="009734E2" w:rsidRDefault="009119D0" w:rsidP="0039058E">
      <w:pPr>
        <w:autoSpaceDE w:val="0"/>
        <w:autoSpaceDN w:val="0"/>
        <w:adjustRightInd w:val="0"/>
        <w:jc w:val="both"/>
        <w:rPr>
          <w:rFonts w:ascii="Cambria" w:hAnsi="Cambria"/>
          <w:b/>
          <w:color w:val="000000"/>
          <w:sz w:val="20"/>
          <w:szCs w:val="20"/>
          <w:lang w:eastAsia="x-none"/>
        </w:rPr>
      </w:pPr>
      <w:r w:rsidRPr="00CA5671">
        <w:rPr>
          <w:rFonts w:ascii="Cambria" w:hAnsi="Cambria" w:cs="Arial"/>
          <w:bCs/>
          <w:sz w:val="20"/>
          <w:szCs w:val="20"/>
        </w:rPr>
        <w:t xml:space="preserve">W wyniku udzielonego zamówienia publicznego w trybie podstawowym, na podstawie art. 275 pkt 1 ustawy </w:t>
      </w:r>
      <w:r w:rsidR="00E432F9" w:rsidRPr="00CA5671">
        <w:rPr>
          <w:rFonts w:ascii="Cambria" w:hAnsi="Cambria" w:cs="Arial"/>
          <w:bCs/>
          <w:sz w:val="20"/>
          <w:szCs w:val="20"/>
        </w:rPr>
        <w:br/>
      </w:r>
      <w:r w:rsidRPr="00CA5671">
        <w:rPr>
          <w:rFonts w:ascii="Cambria" w:hAnsi="Cambria" w:cs="Arial"/>
          <w:bCs/>
          <w:sz w:val="20"/>
          <w:szCs w:val="20"/>
        </w:rPr>
        <w:t xml:space="preserve">z dnia 11 września 2019 r. - Prawo zamówień </w:t>
      </w:r>
      <w:r w:rsidR="00E965A3">
        <w:rPr>
          <w:rFonts w:ascii="Cambria" w:hAnsi="Cambria" w:cs="Arial"/>
          <w:bCs/>
          <w:sz w:val="20"/>
          <w:szCs w:val="20"/>
        </w:rPr>
        <w:t>publicznych (Dz. U. z 202</w:t>
      </w:r>
      <w:r w:rsidR="003A7F30">
        <w:rPr>
          <w:rFonts w:ascii="Cambria" w:hAnsi="Cambria" w:cs="Arial"/>
          <w:bCs/>
          <w:sz w:val="20"/>
          <w:szCs w:val="20"/>
        </w:rPr>
        <w:t>4</w:t>
      </w:r>
      <w:r w:rsidR="007D5DE1" w:rsidRPr="00CA5671">
        <w:rPr>
          <w:rFonts w:ascii="Cambria" w:hAnsi="Cambria" w:cs="Arial"/>
          <w:bCs/>
          <w:sz w:val="20"/>
          <w:szCs w:val="20"/>
        </w:rPr>
        <w:t xml:space="preserve"> r., poz. </w:t>
      </w:r>
      <w:r w:rsidR="003A7F30">
        <w:rPr>
          <w:rFonts w:ascii="Cambria" w:hAnsi="Cambria" w:cs="Arial"/>
          <w:bCs/>
          <w:sz w:val="20"/>
          <w:szCs w:val="20"/>
        </w:rPr>
        <w:t>1320</w:t>
      </w:r>
      <w:r w:rsidRPr="00CA5671">
        <w:rPr>
          <w:rFonts w:ascii="Cambria" w:hAnsi="Cambria" w:cs="Arial"/>
          <w:bCs/>
          <w:sz w:val="20"/>
          <w:szCs w:val="20"/>
        </w:rPr>
        <w:t xml:space="preserve"> ze zm.) [zwanej dalej także „ustawa </w:t>
      </w:r>
      <w:proofErr w:type="spellStart"/>
      <w:r w:rsidRPr="00CA5671">
        <w:rPr>
          <w:rFonts w:ascii="Cambria" w:hAnsi="Cambria" w:cs="Arial"/>
          <w:bCs/>
          <w:sz w:val="20"/>
          <w:szCs w:val="20"/>
        </w:rPr>
        <w:t>Pzp</w:t>
      </w:r>
      <w:proofErr w:type="spellEnd"/>
      <w:r w:rsidRPr="00CA5671">
        <w:rPr>
          <w:rFonts w:ascii="Cambria" w:hAnsi="Cambria" w:cs="Arial"/>
          <w:bCs/>
          <w:sz w:val="20"/>
          <w:szCs w:val="20"/>
        </w:rPr>
        <w:t xml:space="preserve">”], </w:t>
      </w:r>
      <w:r w:rsidRPr="00CA5671">
        <w:rPr>
          <w:rFonts w:ascii="Cambria" w:hAnsi="Cambria" w:cs="Arial"/>
          <w:b/>
          <w:sz w:val="20"/>
          <w:szCs w:val="20"/>
        </w:rPr>
        <w:t>Zamawiający</w:t>
      </w:r>
      <w:r w:rsidRPr="00CA5671">
        <w:rPr>
          <w:rFonts w:ascii="Cambria" w:hAnsi="Cambria" w:cs="Arial"/>
          <w:bCs/>
          <w:sz w:val="20"/>
          <w:szCs w:val="20"/>
        </w:rPr>
        <w:t xml:space="preserve"> zleca, a </w:t>
      </w:r>
      <w:r w:rsidRPr="00CA5671">
        <w:rPr>
          <w:rFonts w:ascii="Cambria" w:hAnsi="Cambria" w:cs="Arial"/>
          <w:b/>
          <w:sz w:val="20"/>
          <w:szCs w:val="20"/>
        </w:rPr>
        <w:t>Wykonawca</w:t>
      </w:r>
      <w:bookmarkStart w:id="0" w:name="_Hlk32819668"/>
      <w:r w:rsidR="00131A13" w:rsidRPr="00CA5671">
        <w:rPr>
          <w:rFonts w:ascii="Cambria" w:hAnsi="Cambria" w:cs="Arial"/>
          <w:bCs/>
          <w:sz w:val="20"/>
          <w:szCs w:val="20"/>
        </w:rPr>
        <w:t xml:space="preserve"> przyjmuje do wykonania</w:t>
      </w:r>
      <w:r w:rsidR="008D0324" w:rsidRPr="00CA5671">
        <w:rPr>
          <w:rFonts w:ascii="Cambria" w:hAnsi="Cambria" w:cs="Arial"/>
          <w:bCs/>
          <w:sz w:val="20"/>
          <w:szCs w:val="20"/>
        </w:rPr>
        <w:t xml:space="preserve"> pn.</w:t>
      </w:r>
      <w:r w:rsidR="00131A13" w:rsidRPr="00CA5671">
        <w:rPr>
          <w:rFonts w:ascii="Cambria" w:hAnsi="Cambria" w:cs="Arial"/>
          <w:bCs/>
          <w:sz w:val="20"/>
          <w:szCs w:val="20"/>
        </w:rPr>
        <w:t xml:space="preserve">: </w:t>
      </w:r>
      <w:r w:rsidR="009734E2" w:rsidRPr="009734E2">
        <w:rPr>
          <w:rFonts w:ascii="Cambria" w:hAnsi="Cambria" w:cs="Arial"/>
          <w:b/>
          <w:bCs/>
          <w:sz w:val="20"/>
          <w:szCs w:val="20"/>
        </w:rPr>
        <w:t>„</w:t>
      </w:r>
      <w:r w:rsidR="0096512C" w:rsidRPr="0096512C">
        <w:rPr>
          <w:rFonts w:ascii="Cambria" w:hAnsi="Cambria" w:cs="Arial"/>
          <w:b/>
          <w:bCs/>
          <w:sz w:val="20"/>
          <w:szCs w:val="20"/>
        </w:rPr>
        <w:t>Rozbudowa ulic Urzędniczej i Makowej w miejscowości Rykoszyn</w:t>
      </w:r>
      <w:r w:rsidR="009734E2" w:rsidRPr="009734E2">
        <w:rPr>
          <w:rFonts w:ascii="Cambria" w:hAnsi="Cambria" w:cs="Arial"/>
          <w:b/>
          <w:bCs/>
          <w:sz w:val="20"/>
          <w:szCs w:val="20"/>
        </w:rPr>
        <w:t>”</w:t>
      </w:r>
      <w:r w:rsidR="009734E2">
        <w:rPr>
          <w:rFonts w:ascii="Cambria" w:hAnsi="Cambria" w:cs="Arial"/>
          <w:b/>
          <w:bCs/>
          <w:sz w:val="20"/>
          <w:szCs w:val="20"/>
        </w:rPr>
        <w:t>.</w:t>
      </w:r>
    </w:p>
    <w:p w14:paraId="13CE243C" w14:textId="411E1220" w:rsidR="00131A13" w:rsidRPr="00BF0050" w:rsidRDefault="00B8778F" w:rsidP="00BF005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Zakres Przedmiotu umowy określa dokumentacja projektowa</w:t>
      </w:r>
      <w:r w:rsidR="006D4857">
        <w:rPr>
          <w:rFonts w:ascii="Cambria" w:hAnsi="Cambria" w:cs="Arial"/>
          <w:bCs/>
          <w:sz w:val="20"/>
          <w:szCs w:val="20"/>
        </w:rPr>
        <w:t>,</w:t>
      </w:r>
      <w:r>
        <w:rPr>
          <w:rFonts w:ascii="Cambria" w:hAnsi="Cambria" w:cs="Arial"/>
          <w:bCs/>
          <w:sz w:val="20"/>
          <w:szCs w:val="20"/>
        </w:rPr>
        <w:t xml:space="preserve"> przedmiar, specyfikacja techniczna wykonania </w:t>
      </w:r>
      <w:r>
        <w:rPr>
          <w:rFonts w:ascii="Cambria" w:hAnsi="Cambria" w:cs="Arial"/>
          <w:bCs/>
          <w:sz w:val="20"/>
          <w:szCs w:val="20"/>
        </w:rPr>
        <w:br/>
        <w:t>i odbioru robót budowlanych, zapisy specyfikacji warunków zamówienia.</w:t>
      </w:r>
    </w:p>
    <w:bookmarkEnd w:id="0"/>
    <w:p w14:paraId="6650C5CC" w14:textId="2B078F08" w:rsidR="009119D0" w:rsidRPr="007256F4" w:rsidRDefault="009119D0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7256F4">
        <w:rPr>
          <w:rFonts w:ascii="Cambria" w:hAnsi="Cambria" w:cs="Arial"/>
          <w:b/>
          <w:bCs/>
          <w:sz w:val="20"/>
          <w:szCs w:val="20"/>
        </w:rPr>
        <w:t>Wykonawca</w:t>
      </w:r>
      <w:r w:rsidRPr="007256F4">
        <w:rPr>
          <w:rFonts w:ascii="Cambria" w:hAnsi="Cambria" w:cs="Arial"/>
          <w:bCs/>
          <w:sz w:val="20"/>
          <w:szCs w:val="20"/>
        </w:rPr>
        <w:t xml:space="preserve"> oświadcza, że zapoznał się z </w:t>
      </w:r>
      <w:r w:rsidRPr="007256F4">
        <w:rPr>
          <w:rFonts w:ascii="Cambria" w:hAnsi="Cambria" w:cs="Arial"/>
          <w:sz w:val="20"/>
          <w:szCs w:val="20"/>
        </w:rPr>
        <w:t>dokumentacją</w:t>
      </w:r>
      <w:r w:rsidRPr="007256F4">
        <w:rPr>
          <w:rFonts w:ascii="Cambria" w:hAnsi="Cambria" w:cs="Arial"/>
          <w:bCs/>
          <w:sz w:val="20"/>
          <w:szCs w:val="20"/>
        </w:rPr>
        <w:t>, specyfikacją techniczną wykonania i odbioru robót budowlanych i nie wnosi w tym zakresie żadnych zastrzeżeń</w:t>
      </w:r>
      <w:r w:rsidR="00B8778F">
        <w:rPr>
          <w:rFonts w:ascii="Cambria" w:hAnsi="Cambria" w:cs="Arial"/>
          <w:bCs/>
          <w:sz w:val="20"/>
          <w:szCs w:val="20"/>
        </w:rPr>
        <w:t>,</w:t>
      </w:r>
      <w:r w:rsidRPr="007256F4">
        <w:rPr>
          <w:rFonts w:ascii="Cambria" w:hAnsi="Cambria" w:cs="Arial"/>
          <w:bCs/>
          <w:sz w:val="20"/>
          <w:szCs w:val="20"/>
        </w:rPr>
        <w:t xml:space="preserve"> uznając je za wystarczające do realizacji zamówienia.</w:t>
      </w:r>
    </w:p>
    <w:p w14:paraId="43C0FF32" w14:textId="77777777" w:rsidR="009119D0" w:rsidRPr="007256F4" w:rsidRDefault="009119D0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7256F4">
        <w:rPr>
          <w:rFonts w:ascii="Cambria" w:hAnsi="Cambria" w:cs="Arial"/>
          <w:bCs/>
          <w:sz w:val="20"/>
          <w:szCs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5E0B0411" w14:textId="1EBBA5BE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Wykonawca w terminie </w:t>
      </w:r>
      <w:r w:rsidR="006D4857" w:rsidRPr="006D4857">
        <w:rPr>
          <w:rFonts w:ascii="Cambria" w:hAnsi="Cambria" w:cs="Calibri"/>
          <w:b/>
          <w:sz w:val="20"/>
          <w:szCs w:val="20"/>
        </w:rPr>
        <w:t>pięciu</w:t>
      </w:r>
      <w:r w:rsidRPr="006D4857">
        <w:rPr>
          <w:rFonts w:ascii="Cambria" w:hAnsi="Cambria" w:cs="Calibri"/>
          <w:b/>
          <w:sz w:val="20"/>
          <w:szCs w:val="20"/>
        </w:rPr>
        <w:t xml:space="preserve"> dni</w:t>
      </w:r>
      <w:r w:rsidRPr="007256F4">
        <w:rPr>
          <w:rFonts w:ascii="Cambria" w:hAnsi="Cambria" w:cs="Calibri"/>
          <w:sz w:val="20"/>
          <w:szCs w:val="20"/>
        </w:rPr>
        <w:t xml:space="preserve"> od daty zawarcia umowy przedstawi do zatwierdzenia przez Zamawiającego po pozytywnej opinii Inspektora nadzoru harmonogram rzeczowo-finansowy</w:t>
      </w:r>
      <w:r>
        <w:rPr>
          <w:rFonts w:ascii="Cambria" w:hAnsi="Cambria" w:cs="Calibri"/>
          <w:sz w:val="20"/>
          <w:szCs w:val="20"/>
        </w:rPr>
        <w:t xml:space="preserve"> </w:t>
      </w:r>
      <w:r w:rsidRPr="007256F4">
        <w:rPr>
          <w:rFonts w:ascii="Cambria" w:hAnsi="Cambria" w:cs="Calibri"/>
          <w:sz w:val="20"/>
          <w:szCs w:val="20"/>
        </w:rPr>
        <w:t>(dalej harmonogram robót</w:t>
      </w:r>
      <w:r>
        <w:rPr>
          <w:rFonts w:ascii="Cambria" w:hAnsi="Cambria" w:cs="Calibri"/>
          <w:sz w:val="20"/>
          <w:szCs w:val="20"/>
        </w:rPr>
        <w:t xml:space="preserve"> lub harmonogram)</w:t>
      </w:r>
      <w:r w:rsidRPr="007256F4">
        <w:rPr>
          <w:rFonts w:ascii="Cambria" w:hAnsi="Cambria" w:cs="Calibri"/>
          <w:sz w:val="20"/>
          <w:szCs w:val="20"/>
        </w:rPr>
        <w:t xml:space="preserve"> z uwzględnieniem terminów wykonania, który zawierać będzie:</w:t>
      </w:r>
    </w:p>
    <w:p w14:paraId="67A7F762" w14:textId="77777777" w:rsidR="009119D0" w:rsidRPr="007256F4" w:rsidRDefault="009119D0" w:rsidP="00BE673E">
      <w:pPr>
        <w:numPr>
          <w:ilvl w:val="0"/>
          <w:numId w:val="32"/>
        </w:numPr>
        <w:spacing w:after="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okres realizacji i zakres czynności przygotowawczych,</w:t>
      </w:r>
    </w:p>
    <w:p w14:paraId="31CA6A6E" w14:textId="77777777" w:rsidR="009119D0" w:rsidRPr="007256F4" w:rsidRDefault="009119D0" w:rsidP="00BE673E">
      <w:pPr>
        <w:numPr>
          <w:ilvl w:val="0"/>
          <w:numId w:val="32"/>
        </w:numPr>
        <w:spacing w:after="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14:paraId="3D61D328" w14:textId="521ADC2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 w:rsidR="006D4857">
        <w:rPr>
          <w:rFonts w:ascii="Cambria" w:hAnsi="Cambria" w:cs="Calibri"/>
          <w:sz w:val="20"/>
          <w:szCs w:val="20"/>
        </w:rPr>
        <w:t>14</w:t>
      </w:r>
      <w:r w:rsidRPr="007256F4">
        <w:rPr>
          <w:rFonts w:ascii="Cambria" w:hAnsi="Cambria" w:cs="Calibri"/>
          <w:sz w:val="20"/>
          <w:szCs w:val="20"/>
        </w:rPr>
        <w:t xml:space="preserve"> dni od dnia upływu terminu do jego sporządzenia.</w:t>
      </w:r>
    </w:p>
    <w:p w14:paraId="6CEE6D29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11DEB09D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Wszelkie zdarzenia i fakty zaistniałe w trakcie wykonywania prac a mające wpływ na harmonogram robót i zachowanie ww. terminów muszą być zgłaszane na piśmie Zamawiającemu w terminie do 5 dni po danym </w:t>
      </w:r>
      <w:r w:rsidRPr="007256F4">
        <w:rPr>
          <w:rFonts w:ascii="Cambria" w:hAnsi="Cambria" w:cs="Calibri"/>
          <w:sz w:val="20"/>
          <w:szCs w:val="20"/>
        </w:rPr>
        <w:lastRenderedPageBreak/>
        <w:t>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272A2E1C" w14:textId="7891876C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Wykonawca, wyłącznie na wniosek Zamawiającego, w przypadkach opóźnień w realizacji etapów inwestycji, opracuje w terminie </w:t>
      </w:r>
      <w:r w:rsidR="006D4857">
        <w:rPr>
          <w:rFonts w:ascii="Cambria" w:hAnsi="Cambria" w:cs="Calibri"/>
          <w:sz w:val="20"/>
          <w:szCs w:val="20"/>
        </w:rPr>
        <w:t>3</w:t>
      </w:r>
      <w:r w:rsidRPr="007256F4">
        <w:rPr>
          <w:rFonts w:ascii="Cambria" w:hAnsi="Cambria" w:cs="Calibri"/>
          <w:sz w:val="20"/>
          <w:szCs w:val="20"/>
        </w:rPr>
        <w:t xml:space="preserve"> dni, nowy, aktualny harmonogram i przedłoży go do zatwierdzenia Zamawiającemu, przy zachowaniu umownego terminu zakończenia robót. Niewykonanie tego obowiązku uprawnia Zamawiającego do odstąpienia od umowy w terminie </w:t>
      </w:r>
      <w:r>
        <w:rPr>
          <w:rFonts w:ascii="Cambria" w:hAnsi="Cambria" w:cs="Calibri"/>
          <w:sz w:val="20"/>
          <w:szCs w:val="20"/>
        </w:rPr>
        <w:t>3</w:t>
      </w:r>
      <w:r w:rsidRPr="007256F4">
        <w:rPr>
          <w:rFonts w:ascii="Cambria" w:hAnsi="Cambria" w:cs="Calibri"/>
          <w:sz w:val="20"/>
          <w:szCs w:val="20"/>
        </w:rPr>
        <w:t>0 dni od upływu terminu do przedłużenia zaktualizowanego harmonogramu robót.</w:t>
      </w:r>
    </w:p>
    <w:p w14:paraId="1837AF0F" w14:textId="255694F4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 przypadku zmiany  terminu końcowego robót; Przedmiotu </w:t>
      </w:r>
      <w:r>
        <w:rPr>
          <w:rFonts w:ascii="Cambria" w:hAnsi="Cambria" w:cs="Calibri"/>
          <w:sz w:val="20"/>
          <w:szCs w:val="20"/>
        </w:rPr>
        <w:t>u</w:t>
      </w:r>
      <w:r w:rsidRPr="007256F4">
        <w:rPr>
          <w:rFonts w:ascii="Cambria" w:hAnsi="Cambria" w:cs="Calibri"/>
          <w:sz w:val="20"/>
          <w:szCs w:val="20"/>
        </w:rPr>
        <w:t>mowy (w oparciu o dopus</w:t>
      </w:r>
      <w:r>
        <w:rPr>
          <w:rFonts w:ascii="Cambria" w:hAnsi="Cambria" w:cs="Calibri"/>
          <w:sz w:val="20"/>
          <w:szCs w:val="20"/>
        </w:rPr>
        <w:t>zczalne zmiany wskazane w S</w:t>
      </w:r>
      <w:r w:rsidRPr="007256F4">
        <w:rPr>
          <w:rFonts w:ascii="Cambria" w:hAnsi="Cambria" w:cs="Calibri"/>
          <w:sz w:val="20"/>
          <w:szCs w:val="20"/>
        </w:rPr>
        <w:t xml:space="preserve">WZ) wykonawca opracuje w terminie </w:t>
      </w:r>
      <w:r w:rsidR="006D4857">
        <w:rPr>
          <w:rFonts w:ascii="Cambria" w:hAnsi="Cambria" w:cs="Calibri"/>
          <w:sz w:val="20"/>
          <w:szCs w:val="20"/>
        </w:rPr>
        <w:t>3</w:t>
      </w:r>
      <w:r w:rsidRPr="007256F4">
        <w:rPr>
          <w:rFonts w:ascii="Cambria" w:hAnsi="Cambria" w:cs="Calibri"/>
          <w:sz w:val="20"/>
          <w:szCs w:val="20"/>
        </w:rPr>
        <w:t xml:space="preserve"> dni, nowy aktualny harmonogram uwzględniający </w:t>
      </w:r>
      <w:r>
        <w:rPr>
          <w:rFonts w:ascii="Cambria" w:hAnsi="Cambria" w:cs="Calibri"/>
          <w:sz w:val="20"/>
          <w:szCs w:val="20"/>
        </w:rPr>
        <w:t>p</w:t>
      </w:r>
      <w:r w:rsidRPr="007256F4">
        <w:rPr>
          <w:rFonts w:ascii="Cambria" w:hAnsi="Cambria" w:cs="Calibri"/>
          <w:sz w:val="20"/>
          <w:szCs w:val="20"/>
        </w:rPr>
        <w:t>rzedmiotowe zmiany. (</w:t>
      </w:r>
      <w:r>
        <w:rPr>
          <w:rFonts w:ascii="Cambria" w:hAnsi="Cambria" w:cs="Calibri"/>
          <w:sz w:val="20"/>
          <w:szCs w:val="20"/>
        </w:rPr>
        <w:t>h</w:t>
      </w:r>
      <w:r w:rsidRPr="007256F4">
        <w:rPr>
          <w:rFonts w:ascii="Cambria" w:hAnsi="Cambria" w:cs="Calibri"/>
          <w:sz w:val="20"/>
          <w:szCs w:val="20"/>
        </w:rPr>
        <w:t>armonogram taki będzie zawierał roboty i wartości robót już wykonanych oraz pozostałe do wykonania). Niewykonanie tego obowiązku uprawnia Zamawiającego do odstąpienia od umowy w terminie 90 dni od upływu terminu do przedłużenia zaktualizowanego harmonogramu robót.</w:t>
      </w:r>
    </w:p>
    <w:p w14:paraId="2B437F7C" w14:textId="77777777" w:rsidR="009119D0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Każda zmiana harmonogramu wymaga formy pisemnej. </w:t>
      </w:r>
    </w:p>
    <w:p w14:paraId="577E71E4" w14:textId="77777777" w:rsidR="009E3885" w:rsidRPr="007256F4" w:rsidRDefault="009E3885" w:rsidP="009E3885">
      <w:pPr>
        <w:spacing w:after="0"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28E41A5C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</w:p>
    <w:p w14:paraId="51D40FCA" w14:textId="77777777" w:rsidR="009119D0" w:rsidRPr="003410FC" w:rsidRDefault="009119D0" w:rsidP="00443C44">
      <w:pPr>
        <w:numPr>
          <w:ilvl w:val="0"/>
          <w:numId w:val="9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3410FC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4F6EA674" w14:textId="1D0A93A2" w:rsidR="009119D0" w:rsidRPr="00AF20B1" w:rsidRDefault="009119D0" w:rsidP="00BE673E">
      <w:pPr>
        <w:numPr>
          <w:ilvl w:val="0"/>
          <w:numId w:val="23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AF20B1">
        <w:rPr>
          <w:rFonts w:ascii="Cambria" w:hAnsi="Cambria" w:cs="Arial"/>
          <w:sz w:val="20"/>
          <w:szCs w:val="20"/>
        </w:rPr>
        <w:t>Protoko</w:t>
      </w:r>
      <w:r w:rsidR="009249B2" w:rsidRPr="00AF20B1">
        <w:rPr>
          <w:rFonts w:ascii="Cambria" w:hAnsi="Cambria" w:cs="Arial"/>
          <w:sz w:val="20"/>
          <w:szCs w:val="20"/>
        </w:rPr>
        <w:t>larne przekazanie placu budowy</w:t>
      </w:r>
      <w:r w:rsidRPr="00AF20B1">
        <w:rPr>
          <w:rFonts w:ascii="Cambria" w:hAnsi="Cambria" w:cs="Arial"/>
          <w:sz w:val="20"/>
          <w:szCs w:val="20"/>
        </w:rPr>
        <w:t xml:space="preserve"> nastąpi </w:t>
      </w:r>
      <w:r w:rsidR="00983815">
        <w:rPr>
          <w:rFonts w:ascii="Cambria" w:hAnsi="Cambria" w:cs="Arial"/>
          <w:sz w:val="20"/>
          <w:szCs w:val="20"/>
        </w:rPr>
        <w:t>do 14 dni od podpisania umowy.</w:t>
      </w:r>
    </w:p>
    <w:p w14:paraId="0A5F22DB" w14:textId="5B9E4B0F" w:rsidR="00BF3648" w:rsidRPr="003A1227" w:rsidRDefault="009119D0" w:rsidP="003A1227">
      <w:pPr>
        <w:numPr>
          <w:ilvl w:val="0"/>
          <w:numId w:val="23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AF20B1">
        <w:rPr>
          <w:rFonts w:ascii="Cambria" w:hAnsi="Cambria" w:cs="Arial"/>
          <w:sz w:val="20"/>
          <w:szCs w:val="20"/>
        </w:rPr>
        <w:t>Zakończenie robót nastąpi w terminie</w:t>
      </w:r>
      <w:r w:rsidR="009D696A" w:rsidRPr="00AF20B1">
        <w:rPr>
          <w:rFonts w:ascii="Cambria" w:hAnsi="Cambria" w:cs="Arial"/>
          <w:b/>
          <w:sz w:val="20"/>
          <w:szCs w:val="20"/>
        </w:rPr>
        <w:t>:</w:t>
      </w:r>
      <w:r w:rsidR="003A1227">
        <w:rPr>
          <w:rFonts w:ascii="Cambria" w:hAnsi="Cambria" w:cs="Arial"/>
          <w:sz w:val="20"/>
          <w:szCs w:val="20"/>
        </w:rPr>
        <w:t xml:space="preserve"> </w:t>
      </w:r>
      <w:r w:rsidR="00720114" w:rsidRPr="003A1227">
        <w:rPr>
          <w:rFonts w:ascii="Cambria" w:hAnsi="Cambria" w:cs="Arial"/>
          <w:b/>
          <w:sz w:val="20"/>
          <w:szCs w:val="20"/>
        </w:rPr>
        <w:t xml:space="preserve">do </w:t>
      </w:r>
      <w:r w:rsidR="0096512C">
        <w:rPr>
          <w:rFonts w:ascii="Cambria" w:hAnsi="Cambria" w:cs="Arial"/>
          <w:b/>
          <w:sz w:val="20"/>
          <w:szCs w:val="20"/>
        </w:rPr>
        <w:t>6</w:t>
      </w:r>
      <w:r w:rsidR="00361877">
        <w:rPr>
          <w:rFonts w:ascii="Cambria" w:hAnsi="Cambria" w:cs="Arial"/>
          <w:b/>
          <w:sz w:val="20"/>
          <w:szCs w:val="20"/>
        </w:rPr>
        <w:t xml:space="preserve"> </w:t>
      </w:r>
      <w:r w:rsidR="00BF3648" w:rsidRPr="003A1227">
        <w:rPr>
          <w:rFonts w:ascii="Cambria" w:hAnsi="Cambria" w:cs="Arial"/>
          <w:b/>
          <w:sz w:val="20"/>
          <w:szCs w:val="20"/>
        </w:rPr>
        <w:t>miesięcy od dnia podpisania umowy</w:t>
      </w:r>
      <w:r w:rsidR="00361877">
        <w:rPr>
          <w:rFonts w:ascii="Cambria" w:hAnsi="Cambria" w:cs="Arial"/>
          <w:b/>
          <w:sz w:val="20"/>
          <w:szCs w:val="20"/>
        </w:rPr>
        <w:t>.</w:t>
      </w:r>
      <w:r w:rsidR="00843322">
        <w:rPr>
          <w:rFonts w:ascii="Cambria" w:hAnsi="Cambria" w:cs="Arial"/>
          <w:b/>
          <w:sz w:val="20"/>
          <w:szCs w:val="20"/>
        </w:rPr>
        <w:t xml:space="preserve"> </w:t>
      </w:r>
    </w:p>
    <w:p w14:paraId="59641F1B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3410FC">
        <w:rPr>
          <w:rFonts w:ascii="Cambria" w:hAnsi="Cambria" w:cs="Arial"/>
          <w:b/>
          <w:bCs/>
          <w:sz w:val="20"/>
          <w:szCs w:val="20"/>
        </w:rPr>
        <w:t>§ 3</w:t>
      </w:r>
    </w:p>
    <w:p w14:paraId="710A3575" w14:textId="77777777" w:rsidR="009119D0" w:rsidRPr="00D271A8" w:rsidRDefault="009119D0" w:rsidP="00BE673E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2FB1C3DD" w14:textId="77777777" w:rsidR="009119D0" w:rsidRPr="00D271A8" w:rsidRDefault="009119D0" w:rsidP="00BE673E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 xml:space="preserve">zobowiązany do zawiadamiania wpisem do dziennika budowy oraz dostarczeniem informacji pisemnej do siedziby Zamawiającego o wykonaniu robót zanikających i ulegających zakryciu z 4 dniowym wyprzedzeniem umożliwiającym ich sprawdzenie przez Inspektora Nadzoru. 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51B3C096" w14:textId="77777777" w:rsidR="009119D0" w:rsidRPr="00D271A8" w:rsidRDefault="009119D0" w:rsidP="00BE673E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77F02962" w14:textId="77777777" w:rsidR="009119D0" w:rsidRPr="00D271A8" w:rsidRDefault="009119D0" w:rsidP="00BE673E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53708E36" w14:textId="77777777" w:rsidR="009119D0" w:rsidRPr="00D271A8" w:rsidRDefault="009119D0" w:rsidP="00BE673E">
      <w:pPr>
        <w:pStyle w:val="Tytu"/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>. 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200C7FF7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1A95F21C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0575EBAD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17DEF49D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14:paraId="5F5AD751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i Wykonawcą </w:t>
      </w:r>
    </w:p>
    <w:p w14:paraId="3B0325AD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</w:t>
      </w:r>
      <w:r>
        <w:rPr>
          <w:rFonts w:ascii="Cambria" w:hAnsi="Cambria" w:cs="Arial"/>
          <w:bCs/>
          <w:sz w:val="20"/>
          <w:szCs w:val="20"/>
        </w:rPr>
        <w:t>odny z wymogami określonymi w S</w:t>
      </w:r>
      <w:r w:rsidRPr="00D271A8">
        <w:rPr>
          <w:rFonts w:ascii="Cambria" w:hAnsi="Cambria" w:cs="Arial"/>
          <w:bCs/>
          <w:sz w:val="20"/>
          <w:szCs w:val="20"/>
        </w:rPr>
        <w:t>WZ.</w:t>
      </w:r>
    </w:p>
    <w:p w14:paraId="02C9433B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 z odpowiedzialności względem zamawiającego za roboty wykonane przez podwykonawcę lub dalszych podwykonawców.</w:t>
      </w:r>
    </w:p>
    <w:p w14:paraId="7E24D8B1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D271A8">
        <w:rPr>
          <w:rFonts w:ascii="Cambria" w:hAnsi="Cambria" w:cs="Arial"/>
          <w:b w:val="0"/>
          <w:sz w:val="20"/>
        </w:rPr>
        <w:t>Nie</w:t>
      </w:r>
      <w:r>
        <w:rPr>
          <w:rFonts w:ascii="Cambria" w:hAnsi="Cambria" w:cs="Arial"/>
          <w:b w:val="0"/>
          <w:sz w:val="20"/>
        </w:rPr>
        <w:t xml:space="preserve"> </w:t>
      </w:r>
      <w:r w:rsidRPr="00D271A8">
        <w:rPr>
          <w:rFonts w:ascii="Cambria" w:hAnsi="Cambria" w:cs="Arial"/>
          <w:b w:val="0"/>
          <w:sz w:val="20"/>
        </w:rPr>
        <w:t>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>uważa się projekt umowy za zaakceptowany.</w:t>
      </w:r>
    </w:p>
    <w:p w14:paraId="6699E939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Pr="006D028B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podwykonawstwo na roboty budowlane ,  dostawy i usługi w terminie 7 dni od dnia ich zawarcia. Powyższy obowiązek   nie dotyczy umów na dostawy i usługi o których mowa niniejszym punkcie  jeżeli:  ich wartość nie przekracza 0,5% wartości inwestycji  o ile nie przekracza kwoty 50.000 złotych</w:t>
      </w:r>
      <w:r w:rsidRPr="00D271A8">
        <w:rPr>
          <w:rFonts w:ascii="Cambria" w:hAnsi="Cambria" w:cs="Arial"/>
          <w:b w:val="0"/>
          <w:bCs/>
          <w:sz w:val="20"/>
        </w:rPr>
        <w:t>.</w:t>
      </w:r>
    </w:p>
    <w:p w14:paraId="39952844" w14:textId="77777777" w:rsidR="009119D0" w:rsidRPr="00D271A8" w:rsidRDefault="00F541E8" w:rsidP="00FD52B3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>
        <w:rPr>
          <w:rFonts w:ascii="Cambria" w:hAnsi="Cambria" w:cs="Arial"/>
          <w:b w:val="0"/>
          <w:bCs/>
          <w:sz w:val="20"/>
        </w:rPr>
        <w:t>6</w:t>
      </w:r>
      <w:r w:rsidR="009119D0" w:rsidRPr="00D271A8">
        <w:rPr>
          <w:rFonts w:ascii="Cambria" w:hAnsi="Cambria" w:cs="Arial"/>
          <w:b w:val="0"/>
          <w:bCs/>
          <w:sz w:val="20"/>
        </w:rPr>
        <w:t>.</w:t>
      </w:r>
      <w:r w:rsidR="009119D0"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9119D0">
        <w:rPr>
          <w:rFonts w:ascii="Cambria" w:hAnsi="Cambria" w:cs="Arial"/>
          <w:b w:val="0"/>
          <w:bCs/>
          <w:sz w:val="20"/>
        </w:rPr>
        <w:t>P</w:t>
      </w:r>
      <w:r w:rsidR="009119D0"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2A369C82" w14:textId="77777777" w:rsidR="009119D0" w:rsidRPr="00D271A8" w:rsidRDefault="00F541E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CA7A65">
        <w:rPr>
          <w:rFonts w:ascii="Cambria" w:hAnsi="Cambria" w:cs="Arial"/>
          <w:b w:val="0"/>
          <w:sz w:val="20"/>
        </w:rPr>
        <w:t>7</w:t>
      </w:r>
      <w:r w:rsidR="009119D0" w:rsidRPr="00CA7A65">
        <w:rPr>
          <w:rFonts w:ascii="Cambria" w:hAnsi="Cambria" w:cs="Arial"/>
          <w:b w:val="0"/>
          <w:sz w:val="20"/>
        </w:rPr>
        <w:t>.</w:t>
      </w:r>
      <w:r w:rsidR="009119D0" w:rsidRPr="00D271A8">
        <w:rPr>
          <w:rFonts w:ascii="Cambria" w:hAnsi="Cambria" w:cs="Arial"/>
          <w:b w:val="0"/>
          <w:sz w:val="20"/>
        </w:rPr>
        <w:t xml:space="preserve">  </w:t>
      </w:r>
      <w:r w:rsidR="009119D0">
        <w:rPr>
          <w:rFonts w:ascii="Cambria" w:hAnsi="Cambria" w:cs="Arial"/>
          <w:b w:val="0"/>
          <w:sz w:val="20"/>
        </w:rPr>
        <w:t xml:space="preserve"> </w:t>
      </w:r>
      <w:r w:rsidR="009119D0" w:rsidRPr="004D3F6E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="009119D0" w:rsidRPr="004D3F6E">
        <w:rPr>
          <w:rFonts w:ascii="Cambria" w:hAnsi="Cambria" w:cs="Arial"/>
          <w:b w:val="0"/>
          <w:sz w:val="20"/>
        </w:rPr>
        <w:t>Pzp</w:t>
      </w:r>
      <w:proofErr w:type="spellEnd"/>
      <w:r w:rsidR="009119D0" w:rsidRPr="004D3F6E">
        <w:rPr>
          <w:rFonts w:ascii="Cambria" w:hAnsi="Cambria" w:cs="Arial"/>
          <w:b w:val="0"/>
          <w:sz w:val="20"/>
        </w:rPr>
        <w:t xml:space="preserve">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</w:t>
      </w:r>
      <w:proofErr w:type="spellStart"/>
      <w:r w:rsidR="009119D0" w:rsidRPr="004D3F6E">
        <w:rPr>
          <w:rFonts w:ascii="Cambria" w:hAnsi="Cambria" w:cs="Arial"/>
          <w:b w:val="0"/>
          <w:sz w:val="20"/>
        </w:rPr>
        <w:t>Pzp</w:t>
      </w:r>
      <w:proofErr w:type="spellEnd"/>
      <w:r w:rsidR="009119D0" w:rsidRPr="00D271A8">
        <w:rPr>
          <w:rFonts w:ascii="Cambria" w:hAnsi="Cambria" w:cs="Arial"/>
          <w:b w:val="0"/>
          <w:sz w:val="20"/>
        </w:rPr>
        <w:t>.</w:t>
      </w:r>
    </w:p>
    <w:p w14:paraId="4EF15B48" w14:textId="5EC4C5E1" w:rsidR="009119D0" w:rsidRPr="007E0F83" w:rsidRDefault="009119D0" w:rsidP="007E0F83">
      <w:pPr>
        <w:pStyle w:val="Tytu"/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1C47C342" w14:textId="77777777" w:rsidR="009119D0" w:rsidRPr="00F778A3" w:rsidRDefault="009119D0" w:rsidP="009249B2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  <w:lang w:eastAsia="ar-SA"/>
        </w:rPr>
        <w:t>Wykonawca gwarantuje, że osoby</w:t>
      </w:r>
      <w:r>
        <w:rPr>
          <w:rFonts w:ascii="Cambria" w:hAnsi="Cambria" w:cs="Calibri"/>
          <w:sz w:val="20"/>
          <w:szCs w:val="20"/>
          <w:lang w:eastAsia="ar-SA"/>
        </w:rPr>
        <w:t>,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 wymagane w SWZ wykonujące Przedmiot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>mowy</w:t>
      </w:r>
      <w:r>
        <w:rPr>
          <w:rFonts w:ascii="Cambria" w:hAnsi="Cambria" w:cs="Calibri"/>
          <w:sz w:val="20"/>
          <w:szCs w:val="20"/>
          <w:lang w:eastAsia="ar-SA"/>
        </w:rPr>
        <w:t>,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 będą zatrudnione na podstawie umowy o pracę w rozumieniu Kodeksu pracy. Obowiązek realizacji Przedmiotu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mowy przy pomocy podwykonawców. </w:t>
      </w:r>
    </w:p>
    <w:p w14:paraId="081A7640" w14:textId="77777777" w:rsidR="009119D0" w:rsidRPr="00F778A3" w:rsidRDefault="009119D0" w:rsidP="009249B2">
      <w:pPr>
        <w:numPr>
          <w:ilvl w:val="0"/>
          <w:numId w:val="39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zakresie, w jakim: Zamawiający, na podstawie art. </w:t>
      </w:r>
      <w:r>
        <w:rPr>
          <w:rFonts w:ascii="Cambria" w:hAnsi="Cambria" w:cs="Calibri"/>
          <w:sz w:val="20"/>
          <w:szCs w:val="20"/>
        </w:rPr>
        <w:t>95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>stawy</w:t>
      </w:r>
      <w:r>
        <w:rPr>
          <w:rFonts w:ascii="Cambria" w:hAnsi="Cambria" w:cs="Calibri"/>
          <w:sz w:val="20"/>
          <w:szCs w:val="20"/>
        </w:rPr>
        <w:t xml:space="preserve"> </w:t>
      </w:r>
      <w:proofErr w:type="spellStart"/>
      <w:r>
        <w:rPr>
          <w:rFonts w:ascii="Cambria" w:hAnsi="Cambria" w:cs="Calibri"/>
          <w:sz w:val="20"/>
          <w:szCs w:val="20"/>
        </w:rPr>
        <w:t>Pzp</w:t>
      </w:r>
      <w:proofErr w:type="spellEnd"/>
      <w:r w:rsidRPr="00F778A3">
        <w:rPr>
          <w:rFonts w:ascii="Cambria" w:hAnsi="Cambria" w:cs="Calibri"/>
          <w:sz w:val="20"/>
          <w:szCs w:val="20"/>
        </w:rPr>
        <w:t xml:space="preserve"> określił w SWZ wymagania zatrudnienia przez</w:t>
      </w:r>
      <w:r>
        <w:rPr>
          <w:rFonts w:ascii="Cambria" w:hAnsi="Cambria" w:cs="Calibri"/>
          <w:sz w:val="20"/>
          <w:szCs w:val="20"/>
        </w:rPr>
        <w:t xml:space="preserve"> W</w:t>
      </w:r>
      <w:r w:rsidRPr="00F778A3">
        <w:rPr>
          <w:rFonts w:ascii="Cambria" w:hAnsi="Cambria" w:cs="Calibri"/>
          <w:sz w:val="20"/>
          <w:szCs w:val="20"/>
        </w:rPr>
        <w:t xml:space="preserve">ykonawcę lub podwykonawcę na podstawie umowy o pracę osób wykonujących czynności wchodzące w zakres </w:t>
      </w:r>
      <w:r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rzedmiotu zamówienia</w:t>
      </w:r>
      <w:r>
        <w:rPr>
          <w:rFonts w:ascii="Cambria" w:hAnsi="Cambria" w:cs="Calibri"/>
          <w:sz w:val="20"/>
          <w:szCs w:val="20"/>
        </w:rPr>
        <w:t>:</w:t>
      </w:r>
    </w:p>
    <w:p w14:paraId="7A371C5C" w14:textId="77777777" w:rsidR="009119D0" w:rsidRPr="00F778A3" w:rsidRDefault="009119D0" w:rsidP="00BE673E">
      <w:pPr>
        <w:pStyle w:val="Akapitzlist"/>
        <w:numPr>
          <w:ilvl w:val="0"/>
          <w:numId w:val="34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 xml:space="preserve">Przed zawarciem niniejszej </w:t>
      </w:r>
      <w:r>
        <w:rPr>
          <w:rFonts w:ascii="Cambria" w:hAnsi="Cambria" w:cs="Calibri"/>
        </w:rPr>
        <w:t>U</w:t>
      </w:r>
      <w:r w:rsidRPr="00F778A3">
        <w:rPr>
          <w:rFonts w:ascii="Cambria" w:hAnsi="Cambria" w:cs="Calibri"/>
        </w:rPr>
        <w:t xml:space="preserve">mowy i rozpoczęciem pracy nowo zgłaszanych pracowników </w:t>
      </w:r>
      <w:r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do  realizacji czynności, do których odnosi się Obowiązek Zatrudnienia osób na umowę o pracę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Wykonawca przedłoży Zamawiającemu listę pracowników własnych i podwykonawców wraz </w:t>
      </w:r>
      <w:r>
        <w:rPr>
          <w:rFonts w:ascii="Cambria" w:hAnsi="Cambria" w:cs="Calibri"/>
        </w:rPr>
        <w:br/>
        <w:t>z oświadczeniem, że okazane do</w:t>
      </w:r>
      <w:r w:rsidRPr="00F778A3">
        <w:rPr>
          <w:rFonts w:ascii="Cambria" w:hAnsi="Cambria" w:cs="Calibri"/>
        </w:rPr>
        <w:t xml:space="preserve"> wglądu kopie umów o pracę osób wymienionych na tej liście są zgodne z prawdą (Zamawiający nie będzie kopiował, gromadził ani przetwarzał danych osobowych zawartych w okazanych umowach o </w:t>
      </w:r>
      <w:r>
        <w:rPr>
          <w:rFonts w:ascii="Cambria" w:hAnsi="Cambria" w:cs="Calibri"/>
        </w:rPr>
        <w:t>pracę.)  Nie przedłożenie listy</w:t>
      </w:r>
      <w:r w:rsidRPr="00F778A3">
        <w:rPr>
          <w:rFonts w:ascii="Cambria" w:hAnsi="Cambria" w:cs="Calibri"/>
        </w:rPr>
        <w:t xml:space="preserve"> osób mających wykonywać </w:t>
      </w:r>
      <w:r>
        <w:rPr>
          <w:rFonts w:ascii="Cambria" w:hAnsi="Cambria" w:cs="Calibri"/>
        </w:rPr>
        <w:t>P</w:t>
      </w:r>
      <w:r w:rsidRPr="00F778A3">
        <w:rPr>
          <w:rFonts w:ascii="Cambria" w:hAnsi="Cambria" w:cs="Calibri"/>
        </w:rPr>
        <w:t>rzedmiot zamówienia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upoważnia Zamawiającego</w:t>
      </w:r>
      <w:r>
        <w:rPr>
          <w:rFonts w:ascii="Cambria" w:hAnsi="Cambria" w:cs="Calibri"/>
        </w:rPr>
        <w:t xml:space="preserve"> i wyznaczonego przedstawiciela</w:t>
      </w:r>
      <w:r w:rsidRPr="00F778A3">
        <w:rPr>
          <w:rFonts w:ascii="Cambria" w:hAnsi="Cambria" w:cs="Calibri"/>
        </w:rPr>
        <w:t xml:space="preserve"> do niedopuszczenia tych osób do pracy</w:t>
      </w:r>
      <w:r>
        <w:rPr>
          <w:rFonts w:ascii="Cambria" w:hAnsi="Cambria" w:cs="Calibri"/>
        </w:rPr>
        <w:t>;</w:t>
      </w:r>
    </w:p>
    <w:p w14:paraId="2F47EE95" w14:textId="77777777" w:rsidR="009119D0" w:rsidRPr="00866BBA" w:rsidRDefault="009119D0" w:rsidP="00BE673E">
      <w:pPr>
        <w:pStyle w:val="Akapitzlist"/>
        <w:numPr>
          <w:ilvl w:val="0"/>
          <w:numId w:val="34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 xml:space="preserve">W przypadku zmiany składu osobowego Personelu Wykonawcy zapisy </w:t>
      </w:r>
      <w:r>
        <w:rPr>
          <w:rFonts w:ascii="Cambria" w:hAnsi="Cambria" w:cs="Calibri"/>
        </w:rPr>
        <w:t>pkt</w:t>
      </w:r>
      <w:r w:rsidRPr="00F778A3">
        <w:rPr>
          <w:rFonts w:ascii="Cambria" w:hAnsi="Cambria" w:cs="Calibri"/>
        </w:rPr>
        <w:t>.</w:t>
      </w:r>
      <w:r>
        <w:rPr>
          <w:rFonts w:ascii="Cambria" w:hAnsi="Cambria" w:cs="Calibri"/>
        </w:rPr>
        <w:t>1 powyżej</w:t>
      </w:r>
      <w:r w:rsidRPr="00F778A3">
        <w:rPr>
          <w:rFonts w:ascii="Cambria" w:hAnsi="Cambria" w:cs="Calibri"/>
        </w:rPr>
        <w:t xml:space="preserve"> stosuje się odpowiednio</w:t>
      </w:r>
      <w:r>
        <w:rPr>
          <w:rFonts w:ascii="Cambria" w:hAnsi="Cambria" w:cs="Calibri"/>
        </w:rPr>
        <w:t>;</w:t>
      </w:r>
    </w:p>
    <w:p w14:paraId="75989907" w14:textId="77777777" w:rsidR="009119D0" w:rsidRPr="00F778A3" w:rsidRDefault="009119D0" w:rsidP="00BE673E">
      <w:pPr>
        <w:pStyle w:val="Akapitzlist"/>
        <w:numPr>
          <w:ilvl w:val="0"/>
          <w:numId w:val="34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>Na każde żądanie Zamawiającego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Wykonawca zobowiązany jest przedłożyć Zamawiającemu umowy </w:t>
      </w:r>
      <w:r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o pracę oraz inne dokumenty (na przykład z ZUS) uwiarygadniające zatrudnien</w:t>
      </w:r>
      <w:r>
        <w:rPr>
          <w:rFonts w:ascii="Cambria" w:hAnsi="Cambria" w:cs="Calibri"/>
        </w:rPr>
        <w:t>ie</w:t>
      </w:r>
      <w:r w:rsidRPr="00F778A3">
        <w:rPr>
          <w:rFonts w:ascii="Cambria" w:hAnsi="Cambria" w:cs="Calibri"/>
        </w:rPr>
        <w:t xml:space="preserve"> osób realizujących czynności, do których odnosi się Obowiązek Zatrudnienia. Nieprzedłożenie umów i innych dokumentów (nie okazanie do wglądu), o których mowa w zdaniu poprzednim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stanowi przypadek naruszenia Obowiązku Zatrudnienia</w:t>
      </w:r>
      <w:r>
        <w:rPr>
          <w:rFonts w:ascii="Cambria" w:hAnsi="Cambria" w:cs="Calibri"/>
        </w:rPr>
        <w:t>;</w:t>
      </w:r>
    </w:p>
    <w:p w14:paraId="7A3385A5" w14:textId="77777777" w:rsidR="009119D0" w:rsidRPr="00D271A8" w:rsidRDefault="009119D0" w:rsidP="00BE673E">
      <w:pPr>
        <w:pStyle w:val="Tytu"/>
        <w:numPr>
          <w:ilvl w:val="0"/>
          <w:numId w:val="34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798E204D" w14:textId="77777777" w:rsidR="009249B2" w:rsidRDefault="009249B2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259AFE8F" w14:textId="5560B1B4" w:rsidR="009119D0" w:rsidRPr="00D271A8" w:rsidRDefault="00E432F9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</w:t>
      </w:r>
      <w:r w:rsidR="009119D0" w:rsidRPr="00D271A8">
        <w:rPr>
          <w:rFonts w:ascii="Cambria" w:hAnsi="Cambria" w:cs="Arial"/>
          <w:b/>
          <w:sz w:val="20"/>
          <w:szCs w:val="20"/>
        </w:rPr>
        <w:t>4</w:t>
      </w:r>
    </w:p>
    <w:p w14:paraId="462471EA" w14:textId="383477A3" w:rsidR="00E432F9" w:rsidRPr="006D4857" w:rsidRDefault="009119D0" w:rsidP="009249B2">
      <w:pPr>
        <w:pStyle w:val="Standard"/>
        <w:numPr>
          <w:ilvl w:val="0"/>
          <w:numId w:val="37"/>
        </w:numPr>
        <w:spacing w:after="120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F3080D">
        <w:rPr>
          <w:rFonts w:ascii="Cambria" w:hAnsi="Cambria" w:cs="Arial"/>
          <w:b/>
          <w:bCs/>
          <w:sz w:val="20"/>
          <w:szCs w:val="20"/>
        </w:rPr>
        <w:t xml:space="preserve">Zamawiający zapewnia nadzór Inwestorski </w:t>
      </w:r>
      <w:r w:rsidRPr="00F3080D">
        <w:rPr>
          <w:rFonts w:ascii="Cambria" w:hAnsi="Cambria" w:cs="Arial"/>
          <w:bCs/>
          <w:sz w:val="20"/>
          <w:szCs w:val="20"/>
        </w:rPr>
        <w:t>nad robotami stanowiącym</w:t>
      </w:r>
      <w:r w:rsidR="002C4699">
        <w:rPr>
          <w:rFonts w:ascii="Cambria" w:hAnsi="Cambria" w:cs="Arial"/>
          <w:bCs/>
          <w:sz w:val="20"/>
          <w:szCs w:val="20"/>
        </w:rPr>
        <w:t>i przedmiot niniejszej umowy, z</w:t>
      </w:r>
      <w:r w:rsidRPr="00F3080D">
        <w:rPr>
          <w:rFonts w:ascii="Cambria" w:hAnsi="Cambria" w:cs="Arial"/>
          <w:bCs/>
          <w:sz w:val="20"/>
          <w:szCs w:val="20"/>
        </w:rPr>
        <w:t>godnie z ustawą z dnia 7 lipca 1994r. Prawo Budowlane</w:t>
      </w:r>
      <w:r>
        <w:rPr>
          <w:rFonts w:ascii="Cambria" w:hAnsi="Cambria" w:cs="Arial"/>
          <w:bCs/>
          <w:sz w:val="20"/>
          <w:szCs w:val="20"/>
        </w:rPr>
        <w:t xml:space="preserve"> (</w:t>
      </w:r>
      <w:r w:rsidR="00583218">
        <w:rPr>
          <w:rFonts w:ascii="Cambria" w:hAnsi="Cambria" w:cs="Arial"/>
          <w:bCs/>
          <w:sz w:val="20"/>
          <w:szCs w:val="20"/>
        </w:rPr>
        <w:t xml:space="preserve">Dz.U.2025. </w:t>
      </w:r>
      <w:proofErr w:type="spellStart"/>
      <w:r w:rsidR="00583218">
        <w:rPr>
          <w:rFonts w:ascii="Cambria" w:hAnsi="Cambria" w:cs="Arial"/>
          <w:bCs/>
          <w:sz w:val="20"/>
          <w:szCs w:val="20"/>
        </w:rPr>
        <w:t>poz</w:t>
      </w:r>
      <w:proofErr w:type="spellEnd"/>
      <w:r w:rsidR="00583218">
        <w:rPr>
          <w:rFonts w:ascii="Cambria" w:hAnsi="Cambria" w:cs="Arial"/>
          <w:bCs/>
          <w:sz w:val="20"/>
          <w:szCs w:val="20"/>
        </w:rPr>
        <w:t xml:space="preserve"> 418</w:t>
      </w:r>
      <w:r w:rsidR="006D4857" w:rsidRPr="006D4857">
        <w:rPr>
          <w:rFonts w:ascii="Cambria" w:hAnsi="Cambria" w:cs="Arial"/>
          <w:bCs/>
          <w:sz w:val="20"/>
          <w:szCs w:val="20"/>
        </w:rPr>
        <w:t xml:space="preserve"> ze zm.</w:t>
      </w:r>
      <w:r w:rsidRPr="006D4857">
        <w:rPr>
          <w:rFonts w:ascii="Cambria" w:hAnsi="Cambria" w:cs="Arial"/>
          <w:bCs/>
          <w:sz w:val="20"/>
          <w:szCs w:val="20"/>
        </w:rPr>
        <w:t>).</w:t>
      </w:r>
    </w:p>
    <w:p w14:paraId="7F330029" w14:textId="77777777" w:rsidR="009119D0" w:rsidRPr="00E432F9" w:rsidRDefault="009119D0" w:rsidP="009249B2">
      <w:pPr>
        <w:pStyle w:val="Standard"/>
        <w:numPr>
          <w:ilvl w:val="0"/>
          <w:numId w:val="37"/>
        </w:numPr>
        <w:spacing w:after="120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E432F9">
        <w:rPr>
          <w:rFonts w:ascii="Cambria" w:hAnsi="Cambria" w:cs="Arial"/>
          <w:sz w:val="20"/>
          <w:szCs w:val="20"/>
        </w:rPr>
        <w:t>Ustanowionym przez Wykonawcę Kierownikiem budowy jest: ………………………………………………………………..</w:t>
      </w:r>
    </w:p>
    <w:p w14:paraId="629A2326" w14:textId="0590C205" w:rsidR="009119D0" w:rsidRDefault="009119D0" w:rsidP="009249B2">
      <w:pPr>
        <w:pStyle w:val="Nagwek1"/>
        <w:tabs>
          <w:tab w:val="num" w:pos="426"/>
        </w:tabs>
        <w:spacing w:after="120" w:line="276" w:lineRule="auto"/>
        <w:ind w:left="426"/>
        <w:jc w:val="both"/>
        <w:rPr>
          <w:rFonts w:cs="Arial"/>
          <w:b w:val="0"/>
          <w:sz w:val="20"/>
          <w:szCs w:val="20"/>
        </w:rPr>
      </w:pPr>
      <w:r w:rsidRPr="00DB1B08">
        <w:rPr>
          <w:rFonts w:cs="Arial"/>
          <w:b w:val="0"/>
          <w:iCs/>
          <w:sz w:val="20"/>
          <w:szCs w:val="20"/>
        </w:rPr>
        <w:t>działający w granicach umocowania określonego przepisami ustawy z dnia 7 lipca 1994</w:t>
      </w:r>
      <w:r w:rsidR="009249B2">
        <w:rPr>
          <w:rFonts w:cs="Arial"/>
          <w:b w:val="0"/>
          <w:iCs/>
          <w:sz w:val="20"/>
          <w:szCs w:val="20"/>
        </w:rPr>
        <w:t xml:space="preserve"> </w:t>
      </w:r>
      <w:r w:rsidRPr="00DB1B08">
        <w:rPr>
          <w:rFonts w:cs="Arial"/>
          <w:b w:val="0"/>
          <w:iCs/>
          <w:sz w:val="20"/>
          <w:szCs w:val="20"/>
        </w:rPr>
        <w:t xml:space="preserve">r. Prawo Budowlane </w:t>
      </w:r>
      <w:r w:rsidRPr="00DB1B08">
        <w:rPr>
          <w:rFonts w:cs="Arial"/>
          <w:b w:val="0"/>
          <w:sz w:val="20"/>
          <w:szCs w:val="20"/>
        </w:rPr>
        <w:t xml:space="preserve">(tekst jednolity </w:t>
      </w:r>
      <w:r w:rsidR="00583218">
        <w:rPr>
          <w:rFonts w:cs="Arial"/>
          <w:b w:val="0"/>
          <w:sz w:val="20"/>
          <w:szCs w:val="20"/>
        </w:rPr>
        <w:t xml:space="preserve">Dz.U.2025. </w:t>
      </w:r>
      <w:proofErr w:type="spellStart"/>
      <w:r w:rsidR="00583218">
        <w:rPr>
          <w:rFonts w:cs="Arial"/>
          <w:b w:val="0"/>
          <w:sz w:val="20"/>
          <w:szCs w:val="20"/>
        </w:rPr>
        <w:t>poz</w:t>
      </w:r>
      <w:proofErr w:type="spellEnd"/>
      <w:r w:rsidR="00583218">
        <w:rPr>
          <w:rFonts w:cs="Arial"/>
          <w:b w:val="0"/>
          <w:sz w:val="20"/>
          <w:szCs w:val="20"/>
        </w:rPr>
        <w:t xml:space="preserve"> 418</w:t>
      </w:r>
      <w:r w:rsidR="006D4857" w:rsidRPr="006D4857">
        <w:rPr>
          <w:rFonts w:cs="Arial"/>
          <w:b w:val="0"/>
          <w:bCs w:val="0"/>
          <w:sz w:val="20"/>
          <w:szCs w:val="20"/>
        </w:rPr>
        <w:t xml:space="preserve"> </w:t>
      </w:r>
      <w:r w:rsidRPr="006D4857">
        <w:rPr>
          <w:rFonts w:cs="Arial"/>
          <w:b w:val="0"/>
          <w:bCs w:val="0"/>
          <w:sz w:val="20"/>
          <w:szCs w:val="20"/>
          <w:lang w:eastAsia="pl-PL"/>
        </w:rPr>
        <w:t>z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późn. </w:t>
      </w:r>
      <w:proofErr w:type="spellStart"/>
      <w:r w:rsidRPr="00DB1B08">
        <w:rPr>
          <w:rFonts w:cs="Arial"/>
          <w:b w:val="0"/>
          <w:bCs w:val="0"/>
          <w:sz w:val="20"/>
          <w:szCs w:val="20"/>
          <w:lang w:eastAsia="pl-PL"/>
        </w:rPr>
        <w:t>zm</w:t>
      </w:r>
      <w:proofErr w:type="spellEnd"/>
      <w:r w:rsidRPr="00DB1B08">
        <w:rPr>
          <w:rFonts w:cs="Arial"/>
          <w:b w:val="0"/>
          <w:sz w:val="20"/>
          <w:szCs w:val="20"/>
        </w:rPr>
        <w:t>)</w:t>
      </w:r>
      <w:r>
        <w:rPr>
          <w:rFonts w:cs="Arial"/>
          <w:b w:val="0"/>
          <w:sz w:val="20"/>
          <w:szCs w:val="20"/>
        </w:rPr>
        <w:t xml:space="preserve"> – dalej  również ustawy PB</w:t>
      </w:r>
    </w:p>
    <w:p w14:paraId="6CD97C4E" w14:textId="77777777" w:rsidR="004B0393" w:rsidRPr="004B0393" w:rsidRDefault="004B0393" w:rsidP="004B0393"/>
    <w:p w14:paraId="4E434531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05C24138" w14:textId="77777777" w:rsidR="009119D0" w:rsidRPr="00D271A8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084CC1B6" w14:textId="77777777" w:rsidR="009119D0" w:rsidRPr="00D271A8" w:rsidRDefault="009119D0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03B017B9" w14:textId="77777777" w:rsidR="009119D0" w:rsidRPr="00D271A8" w:rsidRDefault="009119D0" w:rsidP="00BE673E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158AB4F4" w14:textId="77777777" w:rsidR="009119D0" w:rsidRPr="00D271A8" w:rsidRDefault="009119D0" w:rsidP="00BE673E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054CB695" w14:textId="77777777" w:rsidR="009119D0" w:rsidRPr="00D271A8" w:rsidRDefault="009119D0" w:rsidP="00BE673E">
      <w:pPr>
        <w:numPr>
          <w:ilvl w:val="0"/>
          <w:numId w:val="11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dokumentacja projektową - 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6B051F9C" w14:textId="77777777" w:rsidR="009119D0" w:rsidRPr="00D271A8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3E9A8754" w14:textId="77777777" w:rsidR="009119D0" w:rsidRPr="00D271A8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9466B78" w14:textId="77777777" w:rsidR="009119D0" w:rsidRPr="00D271A8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2D95BF26" w14:textId="77777777" w:rsidR="009119D0" w:rsidRDefault="009119D0" w:rsidP="00BE673E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64D2E580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6</w:t>
      </w:r>
    </w:p>
    <w:p w14:paraId="09BB5165" w14:textId="77777777" w:rsidR="009119D0" w:rsidRPr="00D271A8" w:rsidRDefault="009119D0" w:rsidP="00BE673E">
      <w:pPr>
        <w:numPr>
          <w:ilvl w:val="0"/>
          <w:numId w:val="12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wymienionej w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722E46C3" w14:textId="77777777" w:rsidR="00F541E8" w:rsidRPr="00F541E8" w:rsidRDefault="009119D0" w:rsidP="00BE673E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541E8">
        <w:rPr>
          <w:rFonts w:ascii="Cambria" w:hAnsi="Cambria" w:cs="Arial"/>
          <w:sz w:val="20"/>
          <w:szCs w:val="20"/>
        </w:rPr>
        <w:t xml:space="preserve">Przeprowadzi odbiory </w:t>
      </w:r>
      <w:r w:rsidR="00F541E8" w:rsidRPr="00F541E8">
        <w:rPr>
          <w:rFonts w:ascii="Cambria" w:hAnsi="Cambria" w:cs="Arial"/>
          <w:sz w:val="20"/>
          <w:szCs w:val="20"/>
        </w:rPr>
        <w:t>techniczne oraz</w:t>
      </w:r>
      <w:r w:rsidRPr="00F541E8">
        <w:rPr>
          <w:rFonts w:ascii="Cambria" w:hAnsi="Cambria" w:cs="Arial"/>
          <w:sz w:val="20"/>
          <w:szCs w:val="20"/>
        </w:rPr>
        <w:t xml:space="preserve"> sporządzi dokumentacje powykonawczą</w:t>
      </w:r>
      <w:r w:rsidR="004A7E8C">
        <w:rPr>
          <w:rFonts w:ascii="Cambria" w:hAnsi="Cambria" w:cs="Arial"/>
          <w:sz w:val="20"/>
          <w:szCs w:val="20"/>
        </w:rPr>
        <w:t>.</w:t>
      </w:r>
      <w:r w:rsidRPr="00F541E8">
        <w:rPr>
          <w:rFonts w:ascii="Cambria" w:hAnsi="Cambria" w:cs="Arial"/>
          <w:sz w:val="20"/>
          <w:szCs w:val="20"/>
        </w:rPr>
        <w:t xml:space="preserve"> </w:t>
      </w:r>
    </w:p>
    <w:p w14:paraId="745D9415" w14:textId="77777777" w:rsidR="009119D0" w:rsidRPr="001F745F" w:rsidRDefault="009119D0" w:rsidP="00BE673E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541E8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14:paraId="4506E38A" w14:textId="77777777" w:rsidR="001F745F" w:rsidRPr="00EE47FD" w:rsidRDefault="001F745F" w:rsidP="00BE673E">
      <w:pPr>
        <w:numPr>
          <w:ilvl w:val="0"/>
          <w:numId w:val="13"/>
        </w:numPr>
        <w:rPr>
          <w:rFonts w:ascii="Cambria" w:hAnsi="Cambria" w:cs="Arial"/>
          <w:bCs/>
          <w:sz w:val="20"/>
          <w:szCs w:val="20"/>
        </w:rPr>
      </w:pPr>
      <w:r w:rsidRPr="00EE47FD">
        <w:rPr>
          <w:rFonts w:ascii="Cambria" w:hAnsi="Cambria" w:cs="Arial"/>
          <w:bCs/>
          <w:sz w:val="20"/>
          <w:szCs w:val="20"/>
        </w:rPr>
        <w:t>Zapewni nadzór archeologiczny i raportowanie z tego nadzoru, jeżeli taki wymóg powstanie.</w:t>
      </w:r>
    </w:p>
    <w:p w14:paraId="3453ECFD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7</w:t>
      </w:r>
    </w:p>
    <w:p w14:paraId="12B7872C" w14:textId="77777777" w:rsidR="009119D0" w:rsidRPr="00D271A8" w:rsidRDefault="009119D0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25C94D9F" w14:textId="77777777" w:rsidR="009119D0" w:rsidRPr="00D271A8" w:rsidRDefault="009119D0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magazynowe na składowanie materiałów i narzędzi, pomieszczenia socjalne dla swoich pracowników, wraz z oznakowaniem (tablica informacyjna),</w:t>
      </w:r>
    </w:p>
    <w:p w14:paraId="36B38DCD" w14:textId="77777777" w:rsidR="009119D0" w:rsidRPr="002C4624" w:rsidRDefault="009119D0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</w:t>
      </w:r>
      <w:r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2C4624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2153BE6D" w14:textId="5BCAD885" w:rsidR="009119D0" w:rsidRDefault="00663305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Zobowiązuje się do o</w:t>
      </w:r>
      <w:r w:rsidR="009119D0" w:rsidRPr="006D028B">
        <w:rPr>
          <w:rFonts w:ascii="Cambria" w:hAnsi="Cambria" w:cs="Arial"/>
          <w:sz w:val="20"/>
          <w:szCs w:val="20"/>
        </w:rPr>
        <w:t>rganizacji i zagospodarowania placu budowy m.in. utrzymania zaplecza budowy, zaopatrzenia placu budowy w niezbędne media (woda, energia elektryczna itp.), uzyskania stosownych zgód zapewniających dojazd do terenu budowy dostawcom i obsłudze budowy, dozór budowy, wywóz nieczystości,  ubezpieczenie budowy, ponoszenia opłat administracyjnych, w tym opłat za zajecie pasa drogowego oraz wszelkich opłat za media niezbędne do zaopatrzenia terenu budowy;</w:t>
      </w:r>
    </w:p>
    <w:p w14:paraId="24BD23FB" w14:textId="77777777" w:rsidR="009119D0" w:rsidRDefault="009119D0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we własnym zakresie swoim pracownikom zaplecza biurowego i socjalnego z WC. </w:t>
      </w:r>
    </w:p>
    <w:p w14:paraId="071A197F" w14:textId="6528CD59" w:rsidR="009119D0" w:rsidRDefault="00663305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Zobowiązuje się do u</w:t>
      </w:r>
      <w:r w:rsidR="009119D0" w:rsidRPr="006D028B">
        <w:rPr>
          <w:rFonts w:ascii="Cambria" w:hAnsi="Cambria" w:cs="Arial"/>
          <w:sz w:val="20"/>
          <w:szCs w:val="20"/>
        </w:rPr>
        <w:t>trzymania i likwidacji placu budowy po zakończeniu prac związanych z realizacja zamówienia, odtworzenie stanu pierwotnego dróg, , uporządkowania terenu budowy po zakończeniu robót itp.</w:t>
      </w:r>
    </w:p>
    <w:p w14:paraId="0F50D14A" w14:textId="270B3B49" w:rsidR="009119D0" w:rsidRPr="006D028B" w:rsidRDefault="009119D0" w:rsidP="00BE673E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AE4">
        <w:rPr>
          <w:rFonts w:ascii="Cambria" w:hAnsi="Cambria"/>
          <w:sz w:val="20"/>
          <w:szCs w:val="20"/>
        </w:rPr>
        <w:t>Zapewni dozór terenu budowy jak również ochronę znajdującego się na nim mienia</w:t>
      </w:r>
      <w:r w:rsidR="00663305">
        <w:rPr>
          <w:rFonts w:ascii="Cambria" w:hAnsi="Cambria"/>
          <w:sz w:val="20"/>
          <w:szCs w:val="20"/>
        </w:rPr>
        <w:t>.</w:t>
      </w:r>
    </w:p>
    <w:p w14:paraId="2A79C78B" w14:textId="77777777" w:rsidR="004C6A60" w:rsidRDefault="004C6A6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1CE8FA29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8</w:t>
      </w:r>
    </w:p>
    <w:p w14:paraId="30D1C87E" w14:textId="4DECAF4B" w:rsidR="004C6A60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do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="00952B6B">
        <w:rPr>
          <w:rFonts w:ascii="Cambria" w:hAnsi="Cambria" w:cs="Arial"/>
          <w:sz w:val="20"/>
          <w:szCs w:val="20"/>
        </w:rPr>
        <w:t>mowy z materiałów własnych.</w:t>
      </w:r>
    </w:p>
    <w:p w14:paraId="7B055C31" w14:textId="77777777" w:rsidR="009119D0" w:rsidRPr="004C6A60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C6A60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4C6A60">
        <w:rPr>
          <w:rFonts w:ascii="Cambria" w:hAnsi="Cambria" w:cs="Arial"/>
          <w:sz w:val="20"/>
          <w:szCs w:val="20"/>
        </w:rPr>
        <w:br/>
        <w:t>w budownictwie zgodnie z ustawą z dnia 16 kwietnia 2004 roku o wyrobach budowlanych (Dz. U. z 2020 r., poz. 215 z późn. zmianami) a  zgodnie z art.10 ustawy BP  oraz dokumentacji projektowej, specyfikacji technicznej  wykonania i odbioru robót budowlanych.</w:t>
      </w:r>
    </w:p>
    <w:p w14:paraId="17AEBC83" w14:textId="77777777" w:rsidR="009119D0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Materiały i urządzenia muszą być zgodne z dokumentacją</w:t>
      </w:r>
      <w:r>
        <w:rPr>
          <w:rFonts w:ascii="Cambria" w:hAnsi="Cambria" w:cs="Arial"/>
          <w:sz w:val="20"/>
          <w:szCs w:val="20"/>
        </w:rPr>
        <w:t>.</w:t>
      </w:r>
    </w:p>
    <w:p w14:paraId="2582B90B" w14:textId="77777777" w:rsidR="009119D0" w:rsidRPr="006D028B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2301B177" w14:textId="77777777" w:rsidR="009119D0" w:rsidRPr="00D271A8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1301ED3D" w14:textId="77777777" w:rsidR="009119D0" w:rsidRPr="00D271A8" w:rsidRDefault="009119D0" w:rsidP="00BE673E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14:paraId="49D021F1" w14:textId="77777777" w:rsidR="00BE673E" w:rsidRDefault="00BE673E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4BF6E9D1" w14:textId="6A93F94E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5A74DAA7" w14:textId="6DF063F3" w:rsidR="009119D0" w:rsidRPr="00D271A8" w:rsidRDefault="009119D0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>
        <w:rPr>
          <w:rFonts w:ascii="Cambria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>
        <w:rPr>
          <w:rFonts w:ascii="Cambria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>, w związku z określonymi zdarzeniami losowymi –</w:t>
      </w:r>
      <w:r w:rsidR="009357E9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>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1488C42" w14:textId="77777777" w:rsidR="00BE673E" w:rsidRDefault="00BE673E" w:rsidP="00D271A8">
      <w:pPr>
        <w:pStyle w:val="Bezodstpw"/>
        <w:spacing w:after="120" w:line="276" w:lineRule="auto"/>
        <w:jc w:val="center"/>
        <w:rPr>
          <w:rFonts w:ascii="Cambria" w:hAnsi="Cambria" w:cs="Cambria"/>
          <w:b/>
          <w:sz w:val="20"/>
          <w:szCs w:val="20"/>
        </w:rPr>
      </w:pPr>
    </w:p>
    <w:p w14:paraId="4FF52FCE" w14:textId="215FBFA9" w:rsidR="009119D0" w:rsidRPr="00D271A8" w:rsidRDefault="009119D0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14:paraId="0C37C456" w14:textId="77777777" w:rsidR="004C6A60" w:rsidRDefault="009119D0" w:rsidP="00BE673E">
      <w:pPr>
        <w:numPr>
          <w:ilvl w:val="0"/>
          <w:numId w:val="30"/>
        </w:numPr>
        <w:tabs>
          <w:tab w:val="clear" w:pos="1080"/>
          <w:tab w:val="num" w:pos="284"/>
        </w:tabs>
        <w:suppressAutoHyphens/>
        <w:spacing w:after="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>
        <w:rPr>
          <w:rFonts w:ascii="Cambria" w:hAnsi="Cambria" w:cs="Cambria"/>
          <w:b/>
          <w:bCs/>
          <w:sz w:val="20"/>
          <w:szCs w:val="20"/>
        </w:rPr>
        <w:t>P</w:t>
      </w:r>
      <w:r w:rsidRPr="00D271A8">
        <w:rPr>
          <w:rFonts w:ascii="Cambria" w:hAnsi="Cambria" w:cs="Cambria"/>
          <w:b/>
          <w:bCs/>
          <w:sz w:val="20"/>
          <w:szCs w:val="20"/>
        </w:rPr>
        <w:t xml:space="preserve">rzedmiotu </w:t>
      </w:r>
      <w:r>
        <w:rPr>
          <w:rFonts w:ascii="Cambria" w:hAnsi="Cambria" w:cs="Cambria"/>
          <w:b/>
          <w:bCs/>
          <w:sz w:val="20"/>
          <w:szCs w:val="20"/>
        </w:rPr>
        <w:t>u</w:t>
      </w:r>
      <w:r w:rsidRPr="00D271A8">
        <w:rPr>
          <w:rFonts w:ascii="Cambria" w:hAnsi="Cambria" w:cs="Cambria"/>
          <w:b/>
          <w:bCs/>
          <w:sz w:val="20"/>
          <w:szCs w:val="20"/>
        </w:rPr>
        <w:t>mowy wynosi:</w:t>
      </w:r>
      <w:r w:rsidRPr="00D271A8">
        <w:rPr>
          <w:rFonts w:ascii="Cambria" w:hAnsi="Cambria" w:cs="Cambria"/>
          <w:sz w:val="20"/>
          <w:szCs w:val="20"/>
        </w:rPr>
        <w:t xml:space="preserve"> </w:t>
      </w:r>
      <w:r w:rsidRPr="00D271A8">
        <w:rPr>
          <w:rFonts w:ascii="Cambria" w:hAnsi="Cambria"/>
          <w:sz w:val="20"/>
          <w:szCs w:val="20"/>
        </w:rPr>
        <w:t xml:space="preserve"> </w:t>
      </w:r>
    </w:p>
    <w:p w14:paraId="5273CA31" w14:textId="464C03A6" w:rsidR="00956245" w:rsidRPr="004C6A60" w:rsidRDefault="009119D0" w:rsidP="004C6A60">
      <w:pPr>
        <w:suppressAutoHyphens/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4C6A60">
        <w:rPr>
          <w:rFonts w:ascii="Cambria" w:hAnsi="Cambria" w:cs="Cambria"/>
          <w:b/>
          <w:bCs/>
          <w:sz w:val="20"/>
          <w:szCs w:val="20"/>
        </w:rPr>
        <w:t>……………................................ złotych</w:t>
      </w:r>
      <w:r w:rsidRPr="004C6A60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...............................................................).*</w:t>
      </w:r>
    </w:p>
    <w:p w14:paraId="3F20A76C" w14:textId="2327AC01" w:rsidR="009119D0" w:rsidRPr="00D271A8" w:rsidRDefault="009119D0" w:rsidP="00BE673E">
      <w:pPr>
        <w:numPr>
          <w:ilvl w:val="0"/>
          <w:numId w:val="30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Cambria"/>
          <w:sz w:val="20"/>
          <w:szCs w:val="20"/>
        </w:rPr>
        <w:t xml:space="preserve">zobowiązany jest do wykonania </w:t>
      </w:r>
      <w:r>
        <w:rPr>
          <w:rFonts w:ascii="Cambria" w:hAnsi="Cambria" w:cs="Cambria"/>
          <w:sz w:val="20"/>
          <w:szCs w:val="20"/>
        </w:rPr>
        <w:t>P</w:t>
      </w:r>
      <w:r w:rsidRPr="00D271A8">
        <w:rPr>
          <w:rFonts w:ascii="Cambria" w:hAnsi="Cambria" w:cs="Cambria"/>
          <w:sz w:val="20"/>
          <w:szCs w:val="20"/>
        </w:rPr>
        <w:t xml:space="preserve">rzedmiotu </w:t>
      </w:r>
      <w:r>
        <w:rPr>
          <w:rFonts w:ascii="Cambria" w:hAnsi="Cambria" w:cs="Cambria"/>
          <w:sz w:val="20"/>
          <w:szCs w:val="20"/>
        </w:rPr>
        <w:t>u</w:t>
      </w:r>
      <w:r w:rsidRPr="00D271A8">
        <w:rPr>
          <w:rFonts w:ascii="Cambria" w:hAnsi="Cambria" w:cs="Cambria"/>
          <w:sz w:val="20"/>
          <w:szCs w:val="20"/>
        </w:rPr>
        <w:t xml:space="preserve">mowy w pełnym zakresie, zgodnie </w:t>
      </w:r>
      <w:r w:rsidR="007D5DE1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>z dokumentacją, przedmiarem robót, specyfikacją techniczną wykonania i odbioru robót oraz kosztorysem ofertowym</w:t>
      </w:r>
      <w:r>
        <w:rPr>
          <w:rFonts w:ascii="Cambria" w:hAnsi="Cambria" w:cs="Cambria"/>
          <w:sz w:val="20"/>
          <w:szCs w:val="20"/>
        </w:rPr>
        <w:t xml:space="preserve"> i zatwierdzonym harmonogramem</w:t>
      </w:r>
      <w:r w:rsidRPr="00D271A8">
        <w:rPr>
          <w:rFonts w:ascii="Cambria" w:hAnsi="Cambria" w:cs="Cambria"/>
          <w:sz w:val="20"/>
          <w:szCs w:val="20"/>
        </w:rPr>
        <w:t xml:space="preserve">. </w:t>
      </w:r>
    </w:p>
    <w:p w14:paraId="62C3AA1B" w14:textId="77777777" w:rsidR="009119D0" w:rsidRPr="00550A42" w:rsidRDefault="009119D0" w:rsidP="00BE673E">
      <w:pPr>
        <w:pStyle w:val="Style7"/>
        <w:widowControl/>
        <w:numPr>
          <w:ilvl w:val="0"/>
          <w:numId w:val="30"/>
        </w:numPr>
        <w:tabs>
          <w:tab w:val="clear" w:pos="1080"/>
        </w:tabs>
        <w:spacing w:after="120" w:line="276" w:lineRule="auto"/>
        <w:ind w:left="284" w:hanging="284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550A42">
        <w:rPr>
          <w:rStyle w:val="FontStyle32"/>
          <w:rFonts w:ascii="Cambria" w:hAnsi="Cambria" w:cs="Calibri"/>
          <w:kern w:val="0"/>
          <w:sz w:val="20"/>
          <w:szCs w:val="20"/>
        </w:rPr>
        <w:t>Wynagrodzenie zawiera ryzyko ryczałtu i jest niezmienne przez cały okres realizacji Umowy.</w:t>
      </w:r>
    </w:p>
    <w:p w14:paraId="0761BFC7" w14:textId="77777777" w:rsidR="009119D0" w:rsidRPr="00550A42" w:rsidRDefault="009119D0" w:rsidP="00BE673E">
      <w:pPr>
        <w:pStyle w:val="Standard"/>
        <w:numPr>
          <w:ilvl w:val="0"/>
          <w:numId w:val="30"/>
        </w:numPr>
        <w:tabs>
          <w:tab w:val="clear" w:pos="108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550A42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550A42">
        <w:rPr>
          <w:rFonts w:ascii="Cambria" w:hAnsi="Cambria" w:cs="Calibri"/>
          <w:sz w:val="20"/>
          <w:szCs w:val="20"/>
          <w:vertAlign w:val="superscript"/>
        </w:rPr>
        <w:t>1</w:t>
      </w:r>
      <w:r w:rsidRPr="00550A42">
        <w:rPr>
          <w:rFonts w:ascii="Cambria" w:hAnsi="Cambria" w:cs="Calibri"/>
          <w:sz w:val="20"/>
          <w:szCs w:val="20"/>
        </w:rPr>
        <w:t xml:space="preserve">  Kodeksu cywilnego.</w:t>
      </w:r>
    </w:p>
    <w:p w14:paraId="4C06F355" w14:textId="728535B8" w:rsidR="009119D0" w:rsidRPr="00D271A8" w:rsidRDefault="009119D0" w:rsidP="00BE673E">
      <w:pPr>
        <w:numPr>
          <w:ilvl w:val="0"/>
          <w:numId w:val="30"/>
        </w:numPr>
        <w:tabs>
          <w:tab w:val="clear" w:pos="1080"/>
        </w:tabs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D271A8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</w:t>
      </w:r>
      <w:proofErr w:type="spellStart"/>
      <w:r w:rsidRPr="00D271A8">
        <w:rPr>
          <w:rFonts w:ascii="Cambria" w:hAnsi="Cambria" w:cs="Cambria"/>
          <w:sz w:val="20"/>
          <w:szCs w:val="20"/>
        </w:rPr>
        <w:t>sekocenbud</w:t>
      </w:r>
      <w:proofErr w:type="spellEnd"/>
      <w:r w:rsidRPr="00D271A8">
        <w:rPr>
          <w:rFonts w:ascii="Cambria" w:hAnsi="Cambria" w:cs="Cambria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 xml:space="preserve">i nałoży karę </w:t>
      </w:r>
      <w:r w:rsidR="00815ADD">
        <w:rPr>
          <w:rFonts w:ascii="Cambria" w:hAnsi="Cambria" w:cs="Cambria"/>
          <w:sz w:val="20"/>
          <w:szCs w:val="20"/>
        </w:rPr>
        <w:t>umowną zgodnie z zapisami umowy.</w:t>
      </w:r>
    </w:p>
    <w:p w14:paraId="41B1ED01" w14:textId="77777777" w:rsidR="009119D0" w:rsidRPr="00D271A8" w:rsidRDefault="009119D0" w:rsidP="00BE673E">
      <w:pPr>
        <w:numPr>
          <w:ilvl w:val="0"/>
          <w:numId w:val="30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61DE1322" w14:textId="77777777" w:rsidR="009119D0" w:rsidRPr="00D271A8" w:rsidRDefault="009119D0" w:rsidP="00BE673E">
      <w:pPr>
        <w:numPr>
          <w:ilvl w:val="0"/>
          <w:numId w:val="31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1F90DC0A" w14:textId="77777777" w:rsidR="009119D0" w:rsidRPr="00D271A8" w:rsidRDefault="009119D0" w:rsidP="00BE673E">
      <w:pPr>
        <w:numPr>
          <w:ilvl w:val="0"/>
          <w:numId w:val="31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13563990" w14:textId="0047600F" w:rsidR="009119D0" w:rsidRPr="00BE673E" w:rsidRDefault="009119D0" w:rsidP="00BE673E">
      <w:pPr>
        <w:numPr>
          <w:ilvl w:val="0"/>
          <w:numId w:val="31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</w:t>
      </w:r>
      <w:r>
        <w:rPr>
          <w:rFonts w:ascii="Cambria" w:hAnsi="Cambria" w:cs="Cambria"/>
          <w:sz w:val="20"/>
          <w:szCs w:val="20"/>
        </w:rPr>
        <w:t>rzypadku, gdy określone w ust. 6</w:t>
      </w:r>
      <w:r w:rsidRPr="00D271A8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z ustawy Prawo zamówień publicznych.</w:t>
      </w:r>
    </w:p>
    <w:p w14:paraId="37F621EA" w14:textId="20134E96" w:rsidR="00BE673E" w:rsidRPr="00BE673E" w:rsidRDefault="00BE673E" w:rsidP="00BE673E">
      <w:pPr>
        <w:pStyle w:val="Akapitzlist"/>
        <w:numPr>
          <w:ilvl w:val="0"/>
          <w:numId w:val="30"/>
        </w:numPr>
        <w:tabs>
          <w:tab w:val="clear" w:pos="1080"/>
          <w:tab w:val="num" w:pos="426"/>
        </w:tabs>
        <w:suppressAutoHyphens/>
        <w:spacing w:after="120"/>
        <w:ind w:left="426" w:hanging="426"/>
        <w:jc w:val="both"/>
        <w:rPr>
          <w:rFonts w:ascii="Cambria" w:hAnsi="Cambria"/>
        </w:rPr>
      </w:pPr>
      <w:r w:rsidRPr="00BE673E">
        <w:rPr>
          <w:rFonts w:ascii="Cambria" w:hAnsi="Cambria"/>
        </w:rPr>
        <w:t>Wprowadza się następujące zasady dotyczące płatności wynagrodzenia należnego dla Wykonawcy  z tytułu realizacji Umowy z zastosowaniem mechanizmu podzielonej płatności:</w:t>
      </w:r>
    </w:p>
    <w:p w14:paraId="787FE871" w14:textId="77777777" w:rsidR="00BE673E" w:rsidRPr="00BE673E" w:rsidRDefault="00BE673E" w:rsidP="00BE673E">
      <w:pPr>
        <w:pStyle w:val="Akapitzlist"/>
        <w:numPr>
          <w:ilvl w:val="0"/>
          <w:numId w:val="41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BE673E">
        <w:rPr>
          <w:rFonts w:ascii="Cambria" w:hAnsi="Cambria"/>
        </w:rPr>
        <w:t xml:space="preserve">Zamawiający zastrzega sobie prawo rozliczenia płatności wynikających z umowy za pośrednictwem metody podzielonej płatności (ang. split </w:t>
      </w:r>
      <w:proofErr w:type="spellStart"/>
      <w:r w:rsidRPr="00BE673E">
        <w:rPr>
          <w:rFonts w:ascii="Cambria" w:hAnsi="Cambria"/>
        </w:rPr>
        <w:t>payment</w:t>
      </w:r>
      <w:proofErr w:type="spellEnd"/>
      <w:r w:rsidRPr="00BE673E">
        <w:rPr>
          <w:rFonts w:ascii="Cambria" w:hAnsi="Cambria"/>
        </w:rPr>
        <w:t>) przewidzianego w przepisach ustawy o podatku od towarów i usług.</w:t>
      </w:r>
    </w:p>
    <w:p w14:paraId="5E054078" w14:textId="77777777" w:rsidR="00BE673E" w:rsidRPr="00BE673E" w:rsidRDefault="00BE673E" w:rsidP="00BE673E">
      <w:pPr>
        <w:pStyle w:val="Akapitzlist"/>
        <w:numPr>
          <w:ilvl w:val="0"/>
          <w:numId w:val="41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BE673E">
        <w:rPr>
          <w:rFonts w:ascii="Cambria" w:hAnsi="Cambria"/>
        </w:rPr>
        <w:t>Wykonawca oświadcza, że rachunek bankowy na który będą dokonywane płatności to nr………………….</w:t>
      </w:r>
    </w:p>
    <w:p w14:paraId="0A871A88" w14:textId="77777777" w:rsidR="00BE673E" w:rsidRPr="00BE673E" w:rsidRDefault="00BE673E" w:rsidP="00BE673E">
      <w:pPr>
        <w:pStyle w:val="Akapitzlist"/>
        <w:numPr>
          <w:ilvl w:val="0"/>
          <w:numId w:val="42"/>
        </w:numPr>
        <w:suppressAutoHyphens/>
        <w:spacing w:after="120"/>
        <w:ind w:left="993" w:hanging="284"/>
        <w:jc w:val="both"/>
        <w:rPr>
          <w:rFonts w:ascii="Cambria" w:hAnsi="Cambria"/>
        </w:rPr>
      </w:pPr>
      <w:r w:rsidRPr="00BE673E">
        <w:rPr>
          <w:rFonts w:ascii="Cambria" w:hAnsi="Cambria"/>
        </w:rPr>
        <w:t>jest rachunkiem umożliwiającym płatność w ramach mechanizmu podzielonej płatności, o którym mowa powyżej.</w:t>
      </w:r>
    </w:p>
    <w:p w14:paraId="7C118C33" w14:textId="77777777" w:rsidR="00BE673E" w:rsidRPr="00BE673E" w:rsidRDefault="00BE673E" w:rsidP="00BE673E">
      <w:pPr>
        <w:pStyle w:val="Akapitzlist"/>
        <w:numPr>
          <w:ilvl w:val="0"/>
          <w:numId w:val="42"/>
        </w:numPr>
        <w:suppressAutoHyphens/>
        <w:spacing w:after="120"/>
        <w:ind w:left="993" w:hanging="284"/>
        <w:jc w:val="both"/>
        <w:rPr>
          <w:rFonts w:ascii="Cambria" w:hAnsi="Cambria"/>
        </w:rPr>
      </w:pPr>
      <w:r w:rsidRPr="00BE673E">
        <w:rPr>
          <w:rFonts w:ascii="Cambria" w:hAnsi="Cambria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483C7497" w14:textId="77777777" w:rsidR="00BE673E" w:rsidRPr="00BE673E" w:rsidRDefault="00BE673E" w:rsidP="00BE673E">
      <w:pPr>
        <w:pStyle w:val="Akapitzlist"/>
        <w:numPr>
          <w:ilvl w:val="0"/>
          <w:numId w:val="41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BE673E">
        <w:rPr>
          <w:rFonts w:ascii="Cambria" w:hAnsi="Cambria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5251ACA1" w14:textId="77777777" w:rsidR="00BE673E" w:rsidRPr="00BE673E" w:rsidRDefault="00BE673E" w:rsidP="00BE673E">
      <w:pPr>
        <w:pStyle w:val="Akapitzlist"/>
        <w:numPr>
          <w:ilvl w:val="0"/>
          <w:numId w:val="41"/>
        </w:numPr>
        <w:suppressAutoHyphens/>
        <w:spacing w:after="120"/>
        <w:ind w:hanging="294"/>
        <w:jc w:val="both"/>
        <w:rPr>
          <w:rFonts w:ascii="Cambria" w:hAnsi="Cambria"/>
        </w:rPr>
      </w:pPr>
      <w:r w:rsidRPr="00BE673E">
        <w:rPr>
          <w:rFonts w:ascii="Cambria" w:hAnsi="Cambria"/>
        </w:rPr>
        <w:t>Strony postanawiają, że nie jest dopuszczalny bez zgody Zamawiającego przelew wierzytelności z tytułu wynagrodzenia za zrealizowany przedmiot umowy na osobę trzecią.</w:t>
      </w:r>
    </w:p>
    <w:p w14:paraId="4D3CBF98" w14:textId="77777777" w:rsidR="00BE673E" w:rsidRPr="00D271A8" w:rsidRDefault="00BE673E" w:rsidP="00BE673E">
      <w:pPr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</w:p>
    <w:p w14:paraId="6DEAF930" w14:textId="77777777" w:rsidR="009119D0" w:rsidRPr="00DB575F" w:rsidRDefault="009119D0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B575F">
        <w:rPr>
          <w:rFonts w:ascii="Cambria" w:hAnsi="Cambria" w:cs="Calibri"/>
          <w:b/>
          <w:sz w:val="20"/>
          <w:szCs w:val="20"/>
        </w:rPr>
        <w:t>§ 11</w:t>
      </w:r>
    </w:p>
    <w:p w14:paraId="071B8BC9" w14:textId="1EFEE45A" w:rsidR="0035403D" w:rsidRPr="00AB7B61" w:rsidRDefault="004C6A60" w:rsidP="004C6A60">
      <w:pPr>
        <w:pStyle w:val="Akapitzlist"/>
        <w:numPr>
          <w:ilvl w:val="0"/>
          <w:numId w:val="4"/>
        </w:numPr>
        <w:jc w:val="both"/>
        <w:rPr>
          <w:rFonts w:ascii="Cambria" w:hAnsi="Cambria" w:cs="Arial"/>
        </w:rPr>
      </w:pPr>
      <w:r w:rsidRPr="00AB7B61">
        <w:rPr>
          <w:rFonts w:ascii="Cambria" w:hAnsi="Cambria" w:cs="Arial"/>
          <w:bCs/>
        </w:rPr>
        <w:t xml:space="preserve">Zamawiający </w:t>
      </w:r>
      <w:r w:rsidR="0035403D" w:rsidRPr="00AB7B61">
        <w:rPr>
          <w:rFonts w:ascii="Cambria" w:hAnsi="Cambria" w:cs="Arial"/>
          <w:bCs/>
        </w:rPr>
        <w:t xml:space="preserve">nie </w:t>
      </w:r>
      <w:r w:rsidR="0035403D" w:rsidRPr="00AB7B61">
        <w:rPr>
          <w:rFonts w:ascii="Cambria" w:hAnsi="Cambria" w:cs="Arial"/>
        </w:rPr>
        <w:t>dopuszcza częściowego fakturowania</w:t>
      </w:r>
      <w:r w:rsidR="000F1743" w:rsidRPr="00AB7B61">
        <w:rPr>
          <w:rFonts w:ascii="Cambria" w:hAnsi="Cambria" w:cs="Arial"/>
        </w:rPr>
        <w:t xml:space="preserve"> robót.</w:t>
      </w:r>
    </w:p>
    <w:p w14:paraId="404A28A7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12</w:t>
      </w:r>
    </w:p>
    <w:p w14:paraId="78065339" w14:textId="77777777" w:rsidR="009119D0" w:rsidRPr="00D271A8" w:rsidRDefault="009119D0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Zapłata nastąpi w terminie do 30 dni li</w:t>
      </w:r>
      <w:r w:rsidR="0027437A">
        <w:rPr>
          <w:rFonts w:ascii="Cambria" w:hAnsi="Cambria" w:cs="Arial"/>
          <w:sz w:val="20"/>
          <w:szCs w:val="20"/>
        </w:rPr>
        <w:t xml:space="preserve">cząc od dnia </w:t>
      </w:r>
      <w:r w:rsidRPr="00D271A8">
        <w:rPr>
          <w:rFonts w:ascii="Cambria" w:hAnsi="Cambria" w:cs="Arial"/>
          <w:sz w:val="20"/>
          <w:szCs w:val="20"/>
        </w:rPr>
        <w:t xml:space="preserve">doręczenia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bCs/>
          <w:sz w:val="20"/>
          <w:szCs w:val="20"/>
        </w:rPr>
        <w:t>prawidłowo wystawionej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faktury wraz  z protokołem odbioru robót końcowych z kompletnymi dokumentami odbiorowymi, </w:t>
      </w:r>
    </w:p>
    <w:p w14:paraId="25B3B9A1" w14:textId="77777777" w:rsidR="009119D0" w:rsidRPr="00D271A8" w:rsidRDefault="009119D0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7AE51C24" w14:textId="77777777" w:rsidR="009119D0" w:rsidRPr="00D271A8" w:rsidRDefault="009119D0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42759C4C" w14:textId="77777777" w:rsidR="009119D0" w:rsidRPr="00D271A8" w:rsidRDefault="009119D0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34F9D5F8" w14:textId="77777777" w:rsidR="009119D0" w:rsidRPr="00D271A8" w:rsidRDefault="009119D0" w:rsidP="00376507">
      <w:pPr>
        <w:pStyle w:val="w2zmart"/>
        <w:numPr>
          <w:ilvl w:val="0"/>
          <w:numId w:val="6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6F925412" w14:textId="77777777" w:rsidR="009119D0" w:rsidRPr="00D271A8" w:rsidRDefault="009119D0" w:rsidP="00376507">
      <w:pPr>
        <w:numPr>
          <w:ilvl w:val="0"/>
          <w:numId w:val="6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Pr="00D271A8">
        <w:rPr>
          <w:rFonts w:ascii="Cambria" w:hAnsi="Cambria" w:cs="Arial"/>
          <w:sz w:val="20"/>
          <w:szCs w:val="20"/>
        </w:rPr>
        <w:br/>
        <w:t>w terminie 7 dni wniósł pisemne uwagi o powodach nie uregulowania zobowiązać wobec podwykonawcy. Wniesione uwagi mogą być podstawą;</w:t>
      </w:r>
    </w:p>
    <w:p w14:paraId="5BB03398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1)  </w:t>
      </w:r>
      <w:r w:rsidR="009119D0" w:rsidRPr="00D271A8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</w:p>
    <w:p w14:paraId="11B82E34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2)  </w:t>
      </w:r>
      <w:r w:rsidR="009119D0" w:rsidRPr="00D271A8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61D14E84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3)   </w:t>
      </w:r>
      <w:r w:rsidR="009119D0" w:rsidRPr="00D271A8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35BDFEB0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13</w:t>
      </w:r>
    </w:p>
    <w:p w14:paraId="54E06C85" w14:textId="77777777" w:rsidR="009119D0" w:rsidRPr="00D271A8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14:paraId="40B00834" w14:textId="77777777" w:rsidR="009119D0" w:rsidRPr="003E1759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1759">
        <w:rPr>
          <w:rFonts w:ascii="Cambria" w:hAnsi="Cambria" w:cs="Arial"/>
          <w:b/>
          <w:bCs/>
          <w:sz w:val="20"/>
          <w:szCs w:val="20"/>
        </w:rPr>
        <w:t>Wykonawca</w:t>
      </w:r>
      <w:r w:rsidRPr="003E1759">
        <w:rPr>
          <w:rFonts w:ascii="Cambria" w:hAnsi="Cambria" w:cs="Arial"/>
          <w:sz w:val="20"/>
          <w:szCs w:val="20"/>
        </w:rPr>
        <w:t xml:space="preserve"> udziela </w:t>
      </w:r>
      <w:r w:rsidRPr="003E1759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3E1759">
        <w:rPr>
          <w:rFonts w:ascii="Cambria" w:hAnsi="Cambria" w:cs="Arial"/>
          <w:sz w:val="20"/>
          <w:szCs w:val="20"/>
        </w:rPr>
        <w:t xml:space="preserve">zabezpieczenia należytego wykonania Przedmiotu umowy w kwocie stanowiącej </w:t>
      </w:r>
      <w:r w:rsidRPr="003E1759">
        <w:rPr>
          <w:rFonts w:ascii="Cambria" w:hAnsi="Cambria" w:cs="Arial"/>
          <w:b/>
          <w:sz w:val="20"/>
          <w:szCs w:val="20"/>
        </w:rPr>
        <w:t xml:space="preserve">5 % </w:t>
      </w:r>
      <w:r w:rsidRPr="003E1759">
        <w:rPr>
          <w:rFonts w:ascii="Cambria" w:hAnsi="Cambria" w:cs="Arial"/>
          <w:sz w:val="20"/>
          <w:szCs w:val="20"/>
        </w:rPr>
        <w:t xml:space="preserve">ceny brutto wykonania Przedmiotu umowy, tj. kwoty </w:t>
      </w:r>
    </w:p>
    <w:p w14:paraId="3C377D38" w14:textId="77777777" w:rsidR="009119D0" w:rsidRPr="00D271A8" w:rsidRDefault="009119D0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…….</w:t>
      </w:r>
      <w:r w:rsidRPr="00D271A8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D271A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37CBAE60" w14:textId="77777777" w:rsidR="009119D0" w:rsidRPr="00D271A8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1BED7B55" w14:textId="77777777" w:rsidR="009119D0" w:rsidRPr="00D271A8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00A13949" w14:textId="0ACF7C3B" w:rsidR="009119D0" w:rsidRPr="00D271A8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Pozostała część zabezpieczenia w wysokości 30 % całości zabezpieczenia służąca do pok</w:t>
      </w:r>
      <w:r>
        <w:rPr>
          <w:rFonts w:ascii="Cambria" w:hAnsi="Cambria" w:cs="Arial"/>
          <w:sz w:val="20"/>
          <w:szCs w:val="20"/>
        </w:rPr>
        <w:t xml:space="preserve">rycia roszczeń </w:t>
      </w:r>
      <w:r w:rsidR="007D5DE1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w ramach rękojmi</w:t>
      </w:r>
      <w:r w:rsidRPr="00D271A8">
        <w:rPr>
          <w:rFonts w:ascii="Cambria" w:hAnsi="Cambria" w:cs="Arial"/>
          <w:sz w:val="20"/>
          <w:szCs w:val="20"/>
        </w:rPr>
        <w:t xml:space="preserve">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>
        <w:rPr>
          <w:rFonts w:ascii="Cambria" w:hAnsi="Cambria" w:cs="Arial"/>
          <w:sz w:val="20"/>
          <w:szCs w:val="20"/>
        </w:rPr>
        <w:t xml:space="preserve">za wady </w:t>
      </w:r>
      <w:r w:rsidR="007D5DE1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i gwarancji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41F4AFC" w14:textId="77777777" w:rsidR="009119D0" w:rsidRPr="00D271A8" w:rsidRDefault="009119D0" w:rsidP="00BE673E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F8C787D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14:paraId="4AF76200" w14:textId="77777777" w:rsidR="009119D0" w:rsidRPr="00D271A8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zgodnie z do</w:t>
      </w:r>
      <w:r w:rsidR="009D33AC">
        <w:rPr>
          <w:rFonts w:ascii="Cambria" w:hAnsi="Cambria" w:cs="Arial"/>
          <w:sz w:val="20"/>
          <w:szCs w:val="20"/>
        </w:rPr>
        <w:t>kumentacją</w:t>
      </w:r>
      <w:r w:rsidRPr="00D271A8">
        <w:rPr>
          <w:rFonts w:ascii="Cambria" w:hAnsi="Cambria" w:cs="Arial"/>
          <w:sz w:val="20"/>
          <w:szCs w:val="20"/>
        </w:rPr>
        <w:t>, specyfikacją techniczną wykonania i odbioru robót budowlanych,  zasadami wiedzy technicznej, obowiązującymi przepisami w szczególności techniczno-budowlanymi, normami oraz przepisami BHP.</w:t>
      </w:r>
    </w:p>
    <w:p w14:paraId="2838CBB8" w14:textId="1E5BEED7" w:rsidR="009249B2" w:rsidRDefault="009249B2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47E67909" w14:textId="77777777" w:rsidR="00500AB8" w:rsidRDefault="00500AB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0F7766F4" w14:textId="6BF16EE9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15</w:t>
      </w:r>
    </w:p>
    <w:p w14:paraId="72B56705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Pr="00D271A8">
        <w:rPr>
          <w:rFonts w:ascii="Cambria" w:hAnsi="Cambria" w:cs="Arial"/>
          <w:sz w:val="20"/>
          <w:szCs w:val="20"/>
        </w:rPr>
        <w:br/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43E167D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załącza;</w:t>
      </w:r>
    </w:p>
    <w:p w14:paraId="4CF193FF" w14:textId="77777777" w:rsidR="009119D0" w:rsidRPr="00D271A8" w:rsidRDefault="009119D0" w:rsidP="00BE673E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dziennik budowy potwierdzający gotowość do odbioru potwierdzono wpisem kierownika budowy </w:t>
      </w:r>
      <w:r w:rsidRPr="00D271A8">
        <w:rPr>
          <w:rFonts w:ascii="Cambria" w:hAnsi="Cambria" w:cs="Arial"/>
          <w:sz w:val="20"/>
          <w:szCs w:val="20"/>
        </w:rPr>
        <w:br/>
        <w:t>i inspektora nadzoru.</w:t>
      </w:r>
    </w:p>
    <w:p w14:paraId="6AC78EA0" w14:textId="77777777" w:rsidR="009119D0" w:rsidRPr="00D271A8" w:rsidRDefault="009119D0" w:rsidP="00BE673E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operat powykonawczy do sprawdzenia, który musi zawierać:</w:t>
      </w:r>
    </w:p>
    <w:p w14:paraId="04B78D09" w14:textId="77777777" w:rsidR="009119D0" w:rsidRPr="00D271A8" w:rsidRDefault="009119D0" w:rsidP="00BE673E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oświadczenie kierownika budowy, że roboty zostały wykonane zgodnie z dokumentacja, oraz że teren budowy został uprzątnięty – 2 egz.,</w:t>
      </w:r>
    </w:p>
    <w:p w14:paraId="10AA3DF5" w14:textId="77777777" w:rsidR="009119D0" w:rsidRPr="00C00ECC" w:rsidRDefault="009119D0" w:rsidP="00BE673E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atesty, certyfikaty i aprobaty zgodności na wbudowane materiały zgodnie ze specyfikacją techniczną wykonania i odbioru robót - 1 </w:t>
      </w:r>
      <w:proofErr w:type="spellStart"/>
      <w:r w:rsidRPr="00D271A8">
        <w:rPr>
          <w:rFonts w:ascii="Cambria" w:hAnsi="Cambria" w:cs="Arial"/>
          <w:sz w:val="20"/>
          <w:szCs w:val="20"/>
        </w:rPr>
        <w:t>egz</w:t>
      </w:r>
      <w:proofErr w:type="spellEnd"/>
      <w:r w:rsidRPr="00D271A8">
        <w:rPr>
          <w:rFonts w:ascii="Cambria" w:hAnsi="Cambria" w:cs="Arial"/>
          <w:sz w:val="20"/>
          <w:szCs w:val="20"/>
        </w:rPr>
        <w:t>,</w:t>
      </w:r>
    </w:p>
    <w:p w14:paraId="6E178F82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rozpocznie się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8E94E36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Pr="00D271A8">
        <w:rPr>
          <w:rFonts w:ascii="Cambria" w:hAnsi="Cambria" w:cs="Arial"/>
          <w:sz w:val="20"/>
          <w:szCs w:val="20"/>
        </w:rPr>
        <w:br/>
        <w:t>o ile nie nastąpi przerwanie czynności odbiorowych.</w:t>
      </w:r>
    </w:p>
    <w:p w14:paraId="496A3B51" w14:textId="77777777" w:rsidR="009119D0" w:rsidRPr="00D271A8" w:rsidRDefault="009119D0" w:rsidP="00BE673E">
      <w:pPr>
        <w:numPr>
          <w:ilvl w:val="0"/>
          <w:numId w:val="17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0B727A21" w14:textId="77777777" w:rsidR="009119D0" w:rsidRPr="008123AC" w:rsidRDefault="009119D0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1)</w:t>
      </w:r>
      <w:r w:rsidRPr="008123AC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8123AC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41C40673" w14:textId="77777777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2)</w:t>
      </w:r>
      <w:r w:rsidRPr="008123AC">
        <w:rPr>
          <w:rFonts w:ascii="Cambria" w:hAnsi="Cambria" w:cs="Arial"/>
          <w:b/>
          <w:bCs/>
          <w:sz w:val="20"/>
          <w:szCs w:val="20"/>
        </w:rPr>
        <w:tab/>
      </w:r>
      <w:r w:rsidRPr="008123AC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8123AC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1838480A" w14:textId="0C211E0B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>
        <w:rPr>
          <w:rFonts w:ascii="Cambria" w:hAnsi="Cambria" w:cs="Arial"/>
          <w:b/>
          <w:bCs/>
          <w:sz w:val="20"/>
          <w:szCs w:val="20"/>
        </w:rPr>
        <w:t>7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</w:t>
      </w:r>
      <w:r w:rsidR="003B4852">
        <w:rPr>
          <w:rFonts w:ascii="Cambria" w:hAnsi="Cambria" w:cs="Arial"/>
          <w:b/>
          <w:bCs/>
          <w:sz w:val="20"/>
          <w:szCs w:val="20"/>
        </w:rPr>
        <w:t xml:space="preserve">o 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których mowa </w:t>
      </w:r>
      <w:r w:rsidR="003B4852">
        <w:rPr>
          <w:rFonts w:ascii="Cambria" w:hAnsi="Cambria" w:cs="Arial"/>
          <w:b/>
          <w:bCs/>
          <w:sz w:val="20"/>
          <w:szCs w:val="20"/>
        </w:rPr>
        <w:t xml:space="preserve">w 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§ 20 </w:t>
      </w:r>
      <w:r w:rsidR="00EC7BD6">
        <w:rPr>
          <w:rFonts w:ascii="Cambria" w:hAnsi="Cambria" w:cs="Arial"/>
          <w:b/>
          <w:bCs/>
          <w:sz w:val="20"/>
          <w:szCs w:val="20"/>
        </w:rPr>
        <w:t>ust. 1 pkt. 9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42306E71" w14:textId="77777777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sz w:val="20"/>
          <w:szCs w:val="20"/>
        </w:rPr>
        <w:t xml:space="preserve">4)  </w:t>
      </w:r>
      <w:r w:rsidRPr="008123AC">
        <w:rPr>
          <w:rFonts w:ascii="Cambria" w:hAnsi="Cambria" w:cs="Arial"/>
          <w:b/>
          <w:sz w:val="20"/>
          <w:szCs w:val="20"/>
        </w:rPr>
        <w:t>nieistotne nienadające się do</w:t>
      </w:r>
      <w:r w:rsidRPr="008123AC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>
        <w:rPr>
          <w:rFonts w:ascii="Cambria" w:hAnsi="Cambria" w:cs="Arial"/>
          <w:sz w:val="20"/>
          <w:szCs w:val="20"/>
        </w:rPr>
        <w:t>u</w:t>
      </w:r>
      <w:r w:rsidRPr="008123AC">
        <w:rPr>
          <w:rFonts w:ascii="Cambria" w:hAnsi="Cambria" w:cs="Arial"/>
          <w:sz w:val="20"/>
          <w:szCs w:val="20"/>
        </w:rPr>
        <w:t xml:space="preserve">mowy. </w:t>
      </w:r>
    </w:p>
    <w:p w14:paraId="5709B17A" w14:textId="77777777" w:rsidR="009119D0" w:rsidRPr="005E3F63" w:rsidRDefault="009119D0" w:rsidP="003B55C1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</w:rPr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29EA79A7" w14:textId="77777777" w:rsidR="009119D0" w:rsidRPr="00D271A8" w:rsidRDefault="009119D0" w:rsidP="00EE6290">
      <w:pPr>
        <w:pStyle w:val="Akapitzlist"/>
        <w:tabs>
          <w:tab w:val="left" w:pos="284"/>
        </w:tabs>
        <w:spacing w:after="120"/>
        <w:ind w:left="426"/>
        <w:rPr>
          <w:rFonts w:ascii="Cambria" w:hAnsi="Cambria" w:cs="Arial"/>
        </w:rPr>
      </w:pPr>
    </w:p>
    <w:p w14:paraId="2349B776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14:paraId="5E1001C2" w14:textId="77777777" w:rsidR="009119D0" w:rsidRPr="00D271A8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27204BCA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14:paraId="1D0855D5" w14:textId="77777777" w:rsidR="009119D0" w:rsidRPr="00D271A8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sz w:val="20"/>
          <w:szCs w:val="20"/>
        </w:rPr>
        <w:br/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63D190DD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79AF48DF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548B8401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0753F0E9" w14:textId="781D69BC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>pis</w:t>
      </w:r>
      <w:r w:rsidR="00FB0865">
        <w:rPr>
          <w:rFonts w:ascii="Cambria" w:hAnsi="Cambria" w:cs="Arial"/>
          <w:sz w:val="20"/>
          <w:szCs w:val="20"/>
        </w:rPr>
        <w:t xml:space="preserve">emnie w terminie 7 dni od daty </w:t>
      </w:r>
      <w:r w:rsidRPr="00D271A8">
        <w:rPr>
          <w:rFonts w:ascii="Cambria" w:hAnsi="Cambria" w:cs="Arial"/>
          <w:sz w:val="20"/>
          <w:szCs w:val="20"/>
        </w:rPr>
        <w:t xml:space="preserve">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3A4DC641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54BB7A83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3757D7B2" w14:textId="77777777" w:rsidR="009119D0" w:rsidRPr="00D271A8" w:rsidRDefault="009119D0" w:rsidP="00BE673E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3FFA94EA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0B2FB944" w14:textId="77777777" w:rsidR="009119D0" w:rsidRPr="00D271A8" w:rsidRDefault="009119D0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>Na zasadach określonych w niniejszej umowie, niezależnie od udzielonej rękojmi na okres 60 miesięcy Wykonawca udziela Zamawiającemu ….. miesięcznej gwarancji jakości wykonanych prac.</w:t>
      </w:r>
    </w:p>
    <w:p w14:paraId="40E31A87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637D890E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61FFBA05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2A904D26" w14:textId="77777777" w:rsidR="009119D0" w:rsidRPr="00D271A8" w:rsidRDefault="009119D0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1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1"/>
      <w:r w:rsidRPr="00D271A8">
        <w:rPr>
          <w:rFonts w:ascii="Cambria" w:hAnsi="Cambria" w:cs="Arial"/>
          <w:sz w:val="20"/>
          <w:szCs w:val="20"/>
        </w:rPr>
        <w:t>:</w:t>
      </w:r>
    </w:p>
    <w:p w14:paraId="7CEC83E4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188CC0E9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6AD16084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7D7098CB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Uprawnienia z tytułu rękojmi za wady fizyczne wygasają po upływie 60 m-</w:t>
      </w:r>
      <w:proofErr w:type="spellStart"/>
      <w:r w:rsidRPr="00D271A8">
        <w:rPr>
          <w:rFonts w:ascii="Cambria" w:hAnsi="Cambria" w:cs="Arial"/>
          <w:sz w:val="20"/>
          <w:szCs w:val="20"/>
        </w:rPr>
        <w:t>cy</w:t>
      </w:r>
      <w:proofErr w:type="spellEnd"/>
      <w:r w:rsidRPr="00D271A8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63A292DD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6EE91082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7E2B3E76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5C084328" w14:textId="77777777" w:rsidR="009119D0" w:rsidRPr="00D271A8" w:rsidRDefault="009119D0" w:rsidP="00BE673E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44052CF9" w14:textId="77777777" w:rsidR="009119D0" w:rsidRPr="00D271A8" w:rsidRDefault="009119D0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159B2553" w14:textId="77777777" w:rsidR="009119D0" w:rsidRPr="00D271A8" w:rsidRDefault="009119D0" w:rsidP="00BE673E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7BF3A4F6" w14:textId="77777777" w:rsidR="009119D0" w:rsidRPr="00D271A8" w:rsidRDefault="009119D0" w:rsidP="00BE673E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Szczegółowe warunki gwarancji zostały określone we wzorze dokumentu gwarancyjnego stanowiącego załącznik do niniejszej umowy.</w:t>
      </w:r>
    </w:p>
    <w:p w14:paraId="4D0C59F7" w14:textId="77777777" w:rsidR="009119D0" w:rsidRPr="00D271A8" w:rsidRDefault="009119D0" w:rsidP="00BE673E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W dniu sporządzenia protokołu końcowego odbioru robót Wykonawca przekaże Zamawiającemu kartę gwarancyjną zgodną ze wzorem, o której mowa powyżej.</w:t>
      </w:r>
    </w:p>
    <w:p w14:paraId="6DE44872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 xml:space="preserve">Bieg gwarancji rozpoczyna się z dniem końcowym odbioru </w:t>
      </w:r>
      <w:r>
        <w:rPr>
          <w:rFonts w:ascii="Cambria" w:hAnsi="Cambria" w:cs="Arial"/>
        </w:rPr>
        <w:t>P</w:t>
      </w:r>
      <w:r w:rsidRPr="00D271A8">
        <w:rPr>
          <w:rFonts w:ascii="Cambria" w:hAnsi="Cambria" w:cs="Arial"/>
        </w:rPr>
        <w:t>rzedmiotu umowy przez Zamawiającego.</w:t>
      </w:r>
    </w:p>
    <w:p w14:paraId="69BC36F2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 xml:space="preserve">W okresie gwarancyjnym i trwania rękojmi Wykonawca zobowiązuje się do usunięcia powstałych wad (usterek). </w:t>
      </w:r>
    </w:p>
    <w:p w14:paraId="7494D3BA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Koszt serwisowania, przeglądów gwarancyjnych łącznie z wymianą materiałów eksploatacyjnych zamontowanych urządzeń, w okresie gwarancji ponosi Wykonawca.</w:t>
      </w:r>
    </w:p>
    <w:p w14:paraId="0C8B8368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Wykonawca będzie usuwał wady (usterki) w okresie odpowiedzialności swoim kosztem i staraniem.</w:t>
      </w:r>
    </w:p>
    <w:p w14:paraId="5F3CD192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Usunięcia wady (usterki) oraz dokonanie napraw będzie stwierdzone protokolarnie, po uprzednim zawiadomieniu przez Wykonawcę Zamawiającego o jej usunięciu lub dokonaniu.</w:t>
      </w:r>
    </w:p>
    <w:p w14:paraId="3B40AEFF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3B864820" w14:textId="01F70A61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Naprawa gwarancyjna będzie wykonana w terminie nie dłuższym niż 14 dni, licząc od dnia przy</w:t>
      </w:r>
      <w:r w:rsidR="009249B2">
        <w:rPr>
          <w:rFonts w:ascii="Cambria" w:hAnsi="Cambria" w:cs="Arial"/>
        </w:rPr>
        <w:t>jęcia zgłoszenia (telefonicznie</w:t>
      </w:r>
      <w:r w:rsidRPr="00D271A8">
        <w:rPr>
          <w:rFonts w:ascii="Cambria" w:hAnsi="Cambria" w:cs="Arial"/>
        </w:rPr>
        <w:t>, faksem lub e-mailem), chyba że Strony w oparciu o stosowny protokół konieczności wzajemnie podpisany uzgodnią dłuższy czas naprawy.</w:t>
      </w:r>
    </w:p>
    <w:p w14:paraId="2989C526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Gwarancja ulega automatycznie przedłużeniu o okres naprawy, tj. czas liczony od zgłoszenia istnienia wady do usunięcia wady stwierdzonego protokolarnie.</w:t>
      </w:r>
    </w:p>
    <w:p w14:paraId="255D0E42" w14:textId="77777777" w:rsidR="009119D0" w:rsidRPr="00D271A8" w:rsidRDefault="009119D0" w:rsidP="00BE673E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7DF8D071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4D61706B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2E228BF8" w14:textId="77777777" w:rsidR="009119D0" w:rsidRPr="00D271A8" w:rsidRDefault="009119D0" w:rsidP="00BE673E">
      <w:pPr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7E606D6D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>
        <w:rPr>
          <w:rFonts w:ascii="Cambria" w:hAnsi="Cambria" w:cs="Arial"/>
          <w:sz w:val="20"/>
          <w:szCs w:val="20"/>
        </w:rPr>
        <w:t xml:space="preserve"> 0,</w:t>
      </w:r>
      <w:r w:rsidRPr="00D271A8">
        <w:rPr>
          <w:rFonts w:ascii="Cambria" w:hAnsi="Cambria" w:cs="Arial"/>
          <w:sz w:val="20"/>
          <w:szCs w:val="20"/>
        </w:rPr>
        <w:t>1 % wynagrodzenia brutto określonego w § 10 ust. 1 umowy, za każdy dzień zwłoki;</w:t>
      </w:r>
    </w:p>
    <w:p w14:paraId="5452E19D" w14:textId="77777777" w:rsidR="009119D0" w:rsidRPr="00D271A8" w:rsidRDefault="009119D0" w:rsidP="00BE673E">
      <w:pPr>
        <w:pStyle w:val="Akapitzlist"/>
        <w:numPr>
          <w:ilvl w:val="0"/>
          <w:numId w:val="20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</w:rPr>
        <w:t>za zwłokę w przedłożeniu do zatwierdzenia nowego lub zmienionego harmonogramu</w:t>
      </w:r>
      <w:r w:rsidRPr="00D271A8">
        <w:rPr>
          <w:rFonts w:ascii="Cambria" w:hAnsi="Cambria"/>
        </w:rPr>
        <w:t xml:space="preserve"> </w:t>
      </w:r>
      <w:r w:rsidRPr="00D271A8">
        <w:rPr>
          <w:rFonts w:ascii="Cambria" w:hAnsi="Cambria" w:cs="Arial"/>
          <w:lang w:eastAsia="en-US"/>
        </w:rPr>
        <w:t>w wysokości 0,05 % wynagrodzenia brutto określonego w § 10 ust. 1 umowy, za każdy dzień zwłoki;</w:t>
      </w:r>
    </w:p>
    <w:p w14:paraId="0AA616FC" w14:textId="77777777" w:rsidR="009119D0" w:rsidRPr="00D271A8" w:rsidRDefault="009119D0" w:rsidP="00CC3D3D">
      <w:pPr>
        <w:pStyle w:val="Akapitzlist"/>
        <w:ind w:left="709"/>
        <w:jc w:val="both"/>
        <w:rPr>
          <w:rFonts w:ascii="Cambria" w:hAnsi="Cambria" w:cs="Arial"/>
          <w:lang w:eastAsia="en-US"/>
        </w:rPr>
      </w:pPr>
    </w:p>
    <w:p w14:paraId="20CC77F2" w14:textId="77777777" w:rsidR="009119D0" w:rsidRDefault="009119D0" w:rsidP="00BE673E">
      <w:pPr>
        <w:pStyle w:val="Akapitzlist"/>
        <w:numPr>
          <w:ilvl w:val="0"/>
          <w:numId w:val="20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  <w:lang w:eastAsia="en-US"/>
        </w:rPr>
        <w:t>za przedłożenie kosztorysu ofertowego przed zawarciem umowy niezgodn</w:t>
      </w:r>
      <w:r>
        <w:rPr>
          <w:rFonts w:ascii="Cambria" w:hAnsi="Cambria" w:cs="Arial"/>
          <w:lang w:eastAsia="en-US"/>
        </w:rPr>
        <w:t>ego z wymaganiami opisanymi w S</w:t>
      </w:r>
      <w:r w:rsidRPr="00D271A8">
        <w:rPr>
          <w:rFonts w:ascii="Cambria" w:hAnsi="Cambria" w:cs="Arial"/>
          <w:lang w:eastAsia="en-US"/>
        </w:rPr>
        <w:t xml:space="preserve">WZ i nie dokonanie jego zmiany w terminie 2 dni roboczych od jego przekazania do poprawienia w wysokości 5000 zł za każdy dzień </w:t>
      </w:r>
      <w:r>
        <w:rPr>
          <w:rFonts w:ascii="Cambria" w:hAnsi="Cambria" w:cs="Arial"/>
          <w:lang w:eastAsia="en-US"/>
        </w:rPr>
        <w:t>zwłoki</w:t>
      </w:r>
      <w:r w:rsidR="00D0025F">
        <w:rPr>
          <w:rFonts w:ascii="Cambria" w:hAnsi="Cambria" w:cs="Arial"/>
          <w:lang w:eastAsia="en-US"/>
        </w:rPr>
        <w:t>;</w:t>
      </w:r>
    </w:p>
    <w:p w14:paraId="5F2253CE" w14:textId="77777777" w:rsidR="009119D0" w:rsidRDefault="009119D0" w:rsidP="003C2569">
      <w:pPr>
        <w:pStyle w:val="Akapitzlist"/>
        <w:ind w:left="709"/>
        <w:jc w:val="both"/>
        <w:rPr>
          <w:rFonts w:ascii="Cambria" w:hAnsi="Cambria" w:cs="Arial"/>
          <w:lang w:eastAsia="en-US"/>
        </w:rPr>
      </w:pPr>
    </w:p>
    <w:p w14:paraId="42F5FE52" w14:textId="77777777" w:rsidR="009119D0" w:rsidRPr="00D271A8" w:rsidRDefault="009119D0" w:rsidP="00BE673E">
      <w:pPr>
        <w:pStyle w:val="Akapitzlist"/>
        <w:numPr>
          <w:ilvl w:val="0"/>
          <w:numId w:val="20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  <w:lang w:eastAsia="en-US"/>
        </w:rPr>
        <w:t xml:space="preserve">za zwłokę w wykonaniu któregokolwiek z terminów wskazanych w zatwierdzonym harmonogramie </w:t>
      </w:r>
      <w:r>
        <w:rPr>
          <w:rFonts w:ascii="Cambria" w:hAnsi="Cambria" w:cs="Arial"/>
          <w:lang w:eastAsia="en-US"/>
        </w:rPr>
        <w:t>P</w:t>
      </w:r>
      <w:r w:rsidRPr="00D271A8">
        <w:rPr>
          <w:rFonts w:ascii="Cambria" w:hAnsi="Cambria" w:cs="Arial"/>
          <w:lang w:eastAsia="en-US"/>
        </w:rPr>
        <w:t xml:space="preserve">rzedmiotu umowy </w:t>
      </w:r>
      <w:bookmarkStart w:id="2" w:name="_Hlk512668801"/>
      <w:r w:rsidRPr="00D271A8">
        <w:rPr>
          <w:rFonts w:ascii="Cambria" w:hAnsi="Cambria" w:cs="Arial"/>
          <w:lang w:eastAsia="en-US"/>
        </w:rPr>
        <w:t>w wysokości 0,05 % wynagrodzenia brutto określonego w § 10 ust. 1 umowy, za każdy dzień zwłoki;</w:t>
      </w:r>
      <w:bookmarkEnd w:id="2"/>
    </w:p>
    <w:p w14:paraId="722A6C9F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609611FC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783CE50F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532C5B99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67C2CCD4" w14:textId="77777777" w:rsidR="009119D0" w:rsidRPr="00D271A8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usunięciu wad i usterek w okresie rękojmi i gwarancji w wysokości 0,2 % wynagrodzenia brutto określonego w § 10 ust. 1 umowy, za każdy dzień zwłoki liczonej od daty wyznaczonej na usunięcie wad;</w:t>
      </w:r>
    </w:p>
    <w:p w14:paraId="3738CF76" w14:textId="77777777" w:rsidR="009119D0" w:rsidRDefault="009119D0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każdy stwierdzony przypadek nienależytego wykonania robót opisany  w § 10 ust. 3 umowy w wysokości w wysokości 0,3 % wynagrodzenia brutto określonego w § 10 ust. 1 umowy</w:t>
      </w:r>
      <w:r w:rsidR="00D0025F">
        <w:rPr>
          <w:rFonts w:ascii="Cambria" w:hAnsi="Cambria" w:cs="Arial"/>
          <w:sz w:val="20"/>
          <w:szCs w:val="20"/>
        </w:rPr>
        <w:t>;</w:t>
      </w:r>
    </w:p>
    <w:p w14:paraId="3C0848D5" w14:textId="77777777" w:rsidR="00BE673E" w:rsidRDefault="00BE673E" w:rsidP="00BE673E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582778">
        <w:rPr>
          <w:rFonts w:ascii="Cambria" w:hAnsi="Cambria" w:cs="Arial"/>
          <w:sz w:val="20"/>
          <w:szCs w:val="20"/>
        </w:rPr>
        <w:t xml:space="preserve">za każdy przypadek naruszenia obowiązku realizacji Przedmiotu Umowy przy pomocy osób zatrudnionych na podstawie umowy o pracę, o którym mowa w </w:t>
      </w:r>
      <w:r w:rsidRPr="00BE673E">
        <w:rPr>
          <w:rFonts w:ascii="Cambria" w:hAnsi="Cambria" w:cs="Arial"/>
          <w:sz w:val="20"/>
          <w:szCs w:val="20"/>
        </w:rPr>
        <w:t>§ 3 ust. 11</w:t>
      </w:r>
      <w:r w:rsidRPr="00582778">
        <w:rPr>
          <w:rFonts w:ascii="Cambria" w:hAnsi="Cambria" w:cs="Arial"/>
          <w:sz w:val="20"/>
          <w:szCs w:val="20"/>
        </w:rPr>
        <w:t xml:space="preserve"> - w wysokości 5.000 zł nie więcej niż 10% wynagrodzenia brutto określonego w § 10 ust. 1</w:t>
      </w:r>
    </w:p>
    <w:p w14:paraId="699B2EAE" w14:textId="333123EB" w:rsidR="003B4852" w:rsidRPr="003B4852" w:rsidRDefault="00BE673E" w:rsidP="003B4852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</w:t>
      </w:r>
      <w:r w:rsidRPr="00BE673E">
        <w:rPr>
          <w:rFonts w:ascii="Cambria" w:hAnsi="Cambria" w:cs="Arial"/>
          <w:sz w:val="20"/>
          <w:szCs w:val="20"/>
        </w:rPr>
        <w:t>podstawie kodeksu cywilnego</w:t>
      </w:r>
      <w:r w:rsidRPr="003C2569">
        <w:rPr>
          <w:rFonts w:ascii="Cambria" w:hAnsi="Cambria" w:cs="Arial"/>
          <w:sz w:val="20"/>
          <w:szCs w:val="20"/>
        </w:rPr>
        <w:t>) z przyczyn zależnych od Wykonawcy w wysokości 20 % wynagrodzenia brutto określonego w § 10 ust. 1 umowy</w:t>
      </w:r>
    </w:p>
    <w:p w14:paraId="395BB1C2" w14:textId="77777777" w:rsidR="009119D0" w:rsidRPr="00D271A8" w:rsidRDefault="009119D0" w:rsidP="00BE673E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0DBF21A4" w14:textId="77777777" w:rsidR="009119D0" w:rsidRPr="00D271A8" w:rsidRDefault="009119D0" w:rsidP="00BE673E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przekazaniu dokumentacji budowlanej w wysokości 0,1 % wynagrodzenia brutto określonego </w:t>
      </w:r>
      <w:r w:rsidRPr="00D271A8">
        <w:rPr>
          <w:rFonts w:ascii="Cambria" w:hAnsi="Cambria" w:cs="Arial"/>
          <w:sz w:val="20"/>
          <w:szCs w:val="20"/>
        </w:rPr>
        <w:br/>
        <w:t>w § 10 ust. 1 umowy, licząc od terminu umownego na jej przekazanie;</w:t>
      </w:r>
    </w:p>
    <w:p w14:paraId="787A52F6" w14:textId="77777777" w:rsidR="009119D0" w:rsidRPr="00D271A8" w:rsidRDefault="009119D0" w:rsidP="00BE673E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07CDA507" w14:textId="77777777" w:rsidR="009119D0" w:rsidRPr="00D271A8" w:rsidRDefault="009119D0" w:rsidP="00BE673E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7740A22E" w14:textId="77777777" w:rsidR="009119D0" w:rsidRPr="00D271A8" w:rsidRDefault="009119D0" w:rsidP="00BE673E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>Naliczone kary umowne stają się wymagalne jeżeli  Wykonawca w terminie 5 dni od daty otrzymania oświadczenia złożonego przez Zamawiającego o naliczeniu kar umownych nie dokonał ich zapłaty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059AB819" w14:textId="77777777" w:rsidR="009119D0" w:rsidRDefault="009119D0" w:rsidP="00BE673E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B955473" w14:textId="77777777" w:rsidR="00E83DA4" w:rsidRDefault="009119D0" w:rsidP="00500AB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50A42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10 ust. 1 umowy. </w:t>
      </w:r>
    </w:p>
    <w:p w14:paraId="4AD5908D" w14:textId="77777777" w:rsidR="009119D0" w:rsidRPr="00E83DA4" w:rsidRDefault="009119D0" w:rsidP="00500AB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83DA4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14:paraId="7E1743B7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21</w:t>
      </w:r>
    </w:p>
    <w:p w14:paraId="5D8DC328" w14:textId="77777777" w:rsidR="009119D0" w:rsidRPr="00EE6290" w:rsidRDefault="009119D0" w:rsidP="00BE673E">
      <w:pPr>
        <w:pStyle w:val="Tekstpodstawowywcity2"/>
        <w:numPr>
          <w:ilvl w:val="2"/>
          <w:numId w:val="14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  <w:r w:rsidRPr="00EE6290">
        <w:rPr>
          <w:rFonts w:ascii="Cambria" w:hAnsi="Cambria" w:cs="Arial"/>
          <w:sz w:val="20"/>
          <w:szCs w:val="20"/>
        </w:rPr>
        <w:t xml:space="preserve"> </w:t>
      </w:r>
      <w:r w:rsidRPr="00EE6290">
        <w:rPr>
          <w:rFonts w:ascii="Cambria" w:hAnsi="Cambria" w:cs="Arial"/>
          <w:b/>
          <w:bCs/>
          <w:sz w:val="20"/>
          <w:szCs w:val="20"/>
        </w:rPr>
        <w:t>Wykonawca</w:t>
      </w:r>
      <w:r w:rsidRPr="00EE6290">
        <w:rPr>
          <w:rFonts w:ascii="Cambria" w:hAnsi="Cambria" w:cs="Arial"/>
          <w:sz w:val="20"/>
          <w:szCs w:val="20"/>
        </w:rPr>
        <w:t xml:space="preserve"> powinien natychmia</w:t>
      </w:r>
      <w:r>
        <w:rPr>
          <w:rFonts w:ascii="Cambria" w:hAnsi="Cambria" w:cs="Arial"/>
          <w:sz w:val="20"/>
          <w:szCs w:val="20"/>
        </w:rPr>
        <w:t>st wstrzymać i zabezpieczyć nie</w:t>
      </w:r>
      <w:r w:rsidRPr="00EE6290">
        <w:rPr>
          <w:rFonts w:ascii="Cambria" w:hAnsi="Cambria" w:cs="Arial"/>
          <w:sz w:val="20"/>
          <w:szCs w:val="20"/>
        </w:rPr>
        <w:t>zakończone roboty oraz plac budowy.</w:t>
      </w:r>
    </w:p>
    <w:p w14:paraId="2284C327" w14:textId="77777777" w:rsidR="009119D0" w:rsidRPr="00EE6290" w:rsidRDefault="009119D0" w:rsidP="00BE673E">
      <w:pPr>
        <w:pStyle w:val="Tekstpodstawowywcity2"/>
        <w:numPr>
          <w:ilvl w:val="2"/>
          <w:numId w:val="14"/>
        </w:num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b/>
          <w:bCs/>
          <w:sz w:val="20"/>
          <w:szCs w:val="20"/>
        </w:rPr>
        <w:t>Zamawiającemu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niezależnie od przepisów Kodeksu cywilnego oraz okoliczności przewidzianych w § 1 ust. 3 i nast. umowy, </w:t>
      </w:r>
      <w:r w:rsidRPr="00EE6290">
        <w:rPr>
          <w:rFonts w:ascii="Cambria" w:hAnsi="Cambria" w:cs="Arial"/>
          <w:sz w:val="20"/>
          <w:szCs w:val="20"/>
        </w:rPr>
        <w:t xml:space="preserve"> przysługuje prawo do odstąpienia od umowy w terminie 14 dni</w:t>
      </w:r>
      <w:r>
        <w:rPr>
          <w:rFonts w:ascii="Cambria" w:hAnsi="Cambria" w:cs="Arial"/>
          <w:sz w:val="20"/>
          <w:szCs w:val="20"/>
        </w:rPr>
        <w:t xml:space="preserve"> od wystąpienia którejkolwiek z przyczyn: </w:t>
      </w:r>
    </w:p>
    <w:p w14:paraId="5A3F7F0A" w14:textId="77777777" w:rsidR="009119D0" w:rsidRPr="00612765" w:rsidRDefault="009119D0" w:rsidP="00AA2282">
      <w:pPr>
        <w:pStyle w:val="Tekstpodstawowywcity2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1)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nie rozpoczął realizacji Robót w terminie przewidzianym w § 2 ust. </w:t>
      </w:r>
      <w:r>
        <w:rPr>
          <w:rFonts w:ascii="Cambria" w:hAnsi="Cambria" w:cs="Arial"/>
          <w:sz w:val="20"/>
          <w:szCs w:val="20"/>
        </w:rPr>
        <w:t xml:space="preserve">2 </w:t>
      </w:r>
      <w:r w:rsidRPr="00612765">
        <w:rPr>
          <w:rFonts w:ascii="Cambria" w:hAnsi="Cambria" w:cs="Arial"/>
          <w:sz w:val="20"/>
          <w:szCs w:val="20"/>
        </w:rPr>
        <w:t>Umowy;</w:t>
      </w:r>
    </w:p>
    <w:p w14:paraId="50F99499" w14:textId="77777777" w:rsidR="009119D0" w:rsidRPr="00612765" w:rsidRDefault="009119D0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2)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</w:t>
      </w:r>
      <w:r>
        <w:rPr>
          <w:rFonts w:ascii="Cambria" w:hAnsi="Cambria" w:cs="Arial"/>
          <w:sz w:val="20"/>
          <w:szCs w:val="20"/>
        </w:rPr>
        <w:t>bez zgody Zamawiającego</w:t>
      </w:r>
      <w:r w:rsidRPr="00612765">
        <w:rPr>
          <w:rFonts w:ascii="Cambria" w:hAnsi="Cambria" w:cs="Arial"/>
          <w:sz w:val="20"/>
          <w:szCs w:val="20"/>
        </w:rPr>
        <w:t xml:space="preserve"> przerwał realizację Robót i przerwa trwa dłużej niż </w:t>
      </w:r>
      <w:r>
        <w:rPr>
          <w:rFonts w:ascii="Cambria" w:hAnsi="Cambria" w:cs="Arial"/>
          <w:sz w:val="20"/>
          <w:szCs w:val="20"/>
        </w:rPr>
        <w:br/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11C695FD" w14:textId="77777777" w:rsidR="009119D0" w:rsidRPr="00612765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3)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opóźnienie Wykonawcy w realizacji </w:t>
      </w:r>
      <w:r>
        <w:rPr>
          <w:rFonts w:ascii="Cambria" w:hAnsi="Cambria" w:cs="Arial"/>
          <w:sz w:val="20"/>
          <w:szCs w:val="20"/>
        </w:rPr>
        <w:t>P</w:t>
      </w:r>
      <w:r w:rsidRPr="00612765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612765">
        <w:rPr>
          <w:rFonts w:ascii="Cambria" w:hAnsi="Cambria" w:cs="Arial"/>
          <w:sz w:val="20"/>
          <w:szCs w:val="20"/>
        </w:rPr>
        <w:t xml:space="preserve">mowy w stosunku do Harmonogramu przekracza </w:t>
      </w:r>
      <w:r>
        <w:rPr>
          <w:rFonts w:ascii="Cambria" w:hAnsi="Cambria" w:cs="Arial"/>
          <w:sz w:val="20"/>
          <w:szCs w:val="20"/>
        </w:rPr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0A74CDAD" w14:textId="77777777" w:rsidR="009119D0" w:rsidRPr="00612765" w:rsidRDefault="009119D0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 w terminie 10 dni od daty wezwania doprowadził swoje działania do zgodnych z postanowieniami Umowy. </w:t>
      </w:r>
    </w:p>
    <w:p w14:paraId="3E031341" w14:textId="77777777" w:rsidR="009119D0" w:rsidRPr="00AA2282" w:rsidRDefault="009119D0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4)</w:t>
      </w:r>
      <w:r w:rsidRPr="00AA2282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1706814D" w14:textId="77777777" w:rsidR="009119D0" w:rsidRPr="00AA2282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5)</w:t>
      </w:r>
      <w:r w:rsidRPr="00AA2282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roboty objęte Przedmiotem </w:t>
      </w:r>
      <w:r>
        <w:rPr>
          <w:rFonts w:ascii="Cambria" w:hAnsi="Cambria" w:cs="Arial"/>
          <w:sz w:val="20"/>
          <w:szCs w:val="20"/>
        </w:rPr>
        <w:t>u</w:t>
      </w:r>
      <w:r w:rsidRPr="00AA2282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6F9B34E5" w14:textId="77777777" w:rsidR="009119D0" w:rsidRPr="00612765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6)</w:t>
      </w:r>
      <w:r w:rsidRPr="00AA2282">
        <w:rPr>
          <w:rFonts w:ascii="Cambria" w:hAnsi="Cambria" w:cs="Arial"/>
          <w:sz w:val="20"/>
          <w:szCs w:val="20"/>
        </w:rPr>
        <w:tab/>
        <w:t>w</w:t>
      </w:r>
      <w:r w:rsidRPr="00612765">
        <w:rPr>
          <w:rFonts w:ascii="Cambria" w:hAnsi="Cambria" w:cs="Arial"/>
          <w:sz w:val="20"/>
          <w:szCs w:val="20"/>
        </w:rPr>
        <w:t xml:space="preserve"> razie gdy Wykonawca narusza jakiekolwiek postanowienia niniejszej Umowy (inne niż wskazane w ust. </w:t>
      </w:r>
      <w:r>
        <w:rPr>
          <w:rFonts w:ascii="Cambria" w:hAnsi="Cambria" w:cs="Arial"/>
          <w:sz w:val="20"/>
          <w:szCs w:val="20"/>
        </w:rPr>
        <w:t>2</w:t>
      </w:r>
      <w:r w:rsidRPr="00612765">
        <w:rPr>
          <w:rFonts w:ascii="Cambria" w:hAnsi="Cambria" w:cs="Arial"/>
          <w:sz w:val="20"/>
          <w:szCs w:val="20"/>
        </w:rPr>
        <w:t xml:space="preserve">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</w:t>
      </w:r>
      <w:r>
        <w:rPr>
          <w:rFonts w:ascii="Cambria" w:hAnsi="Cambria" w:cs="Arial"/>
          <w:sz w:val="20"/>
          <w:szCs w:val="20"/>
        </w:rPr>
        <w:t>7</w:t>
      </w:r>
      <w:r w:rsidRPr="00612765">
        <w:rPr>
          <w:rFonts w:ascii="Cambria" w:hAnsi="Cambria" w:cs="Arial"/>
          <w:sz w:val="20"/>
          <w:szCs w:val="20"/>
        </w:rPr>
        <w:t xml:space="preserve"> dni);</w:t>
      </w:r>
    </w:p>
    <w:p w14:paraId="304931CC" w14:textId="77777777" w:rsidR="009119D0" w:rsidRPr="00612765" w:rsidRDefault="009119D0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</w:t>
      </w: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03083BA6" w14:textId="77777777" w:rsidR="009119D0" w:rsidRPr="00612765" w:rsidRDefault="009119D0" w:rsidP="00BE673E">
      <w:pPr>
        <w:pStyle w:val="Tekstpodstawowywcity2"/>
        <w:numPr>
          <w:ilvl w:val="0"/>
          <w:numId w:val="35"/>
        </w:numPr>
        <w:tabs>
          <w:tab w:val="left" w:pos="709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w  przypadku gdy Wykonawca nie przystąpi do sporządzenia protokołu inwentaryzacji prac w ww. terminie, Zamawiający ma prawo do jednostronnego sporządzenia protokołu;</w:t>
      </w:r>
    </w:p>
    <w:p w14:paraId="6DE50F4A" w14:textId="77777777" w:rsidR="009119D0" w:rsidRPr="00612765" w:rsidRDefault="009119D0" w:rsidP="00BE673E">
      <w:pPr>
        <w:pStyle w:val="Tekstpodstawowywcity2"/>
        <w:numPr>
          <w:ilvl w:val="0"/>
          <w:numId w:val="35"/>
        </w:numPr>
        <w:tabs>
          <w:tab w:val="left" w:pos="709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Wykonawca niezwłocznie przerwie i zabezpieczy przerwane Roboty w zakresie uzgodnionym w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protokole inwentaryzacji, na koszt tej Strony, z przyczyn której dotyczących doszło do odstąpienia od Umowy.</w:t>
      </w:r>
    </w:p>
    <w:p w14:paraId="07DDB259" w14:textId="77777777" w:rsidR="006D4857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4. </w:t>
      </w:r>
      <w:r w:rsidRPr="00612765">
        <w:rPr>
          <w:rFonts w:ascii="Cambria" w:hAnsi="Cambria" w:cs="Arial"/>
          <w:sz w:val="20"/>
          <w:szCs w:val="20"/>
        </w:rPr>
        <w:t>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AE553AA" w14:textId="22C5CD35" w:rsidR="009119D0" w:rsidRDefault="006D4857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5. </w:t>
      </w:r>
      <w:r w:rsidR="009119D0" w:rsidRPr="00612765">
        <w:rPr>
          <w:rFonts w:ascii="Cambria" w:hAnsi="Cambria" w:cs="Arial"/>
          <w:sz w:val="20"/>
          <w:szCs w:val="20"/>
        </w:rPr>
        <w:t>W protokole inwentaryzacji prac, o którym mowa w</w:t>
      </w:r>
      <w:r w:rsidR="009119D0">
        <w:rPr>
          <w:rFonts w:ascii="Cambria" w:hAnsi="Cambria" w:cs="Arial"/>
          <w:sz w:val="20"/>
          <w:szCs w:val="20"/>
        </w:rPr>
        <w:t xml:space="preserve"> ust. 3 </w:t>
      </w:r>
      <w:r w:rsidR="009119D0" w:rsidRPr="00612765">
        <w:rPr>
          <w:rFonts w:ascii="Cambria" w:hAnsi="Cambria" w:cs="Arial"/>
          <w:sz w:val="20"/>
          <w:szCs w:val="20"/>
        </w:rPr>
        <w:t xml:space="preserve">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0AC7870A" w14:textId="4FC345C3" w:rsidR="009119D0" w:rsidRDefault="006D4857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6</w:t>
      </w:r>
      <w:r w:rsidR="009119D0">
        <w:rPr>
          <w:rFonts w:ascii="Cambria" w:hAnsi="Cambria" w:cs="Arial"/>
          <w:sz w:val="20"/>
          <w:szCs w:val="20"/>
        </w:rPr>
        <w:t xml:space="preserve">.  </w:t>
      </w:r>
      <w:r w:rsidR="009119D0" w:rsidRPr="00612765">
        <w:rPr>
          <w:rFonts w:ascii="Cambria" w:hAnsi="Cambria" w:cs="Arial"/>
          <w:sz w:val="20"/>
          <w:szCs w:val="20"/>
        </w:rPr>
        <w:t xml:space="preserve">Jeżeli niniejsza Umowa nie stanowi inaczej, według wyboru Zamawiającego odstąpienie od niniejszej Umowy może nastąpić ze skutkiem wstecznym lub jedynie w części niewykonanej ze skutkiem na przyszłość.  </w:t>
      </w:r>
    </w:p>
    <w:p w14:paraId="23943BCA" w14:textId="7E017482" w:rsidR="009119D0" w:rsidRDefault="006D4857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7</w:t>
      </w:r>
      <w:r w:rsidR="009119D0">
        <w:rPr>
          <w:rFonts w:ascii="Cambria" w:hAnsi="Cambria" w:cs="Arial"/>
          <w:sz w:val="20"/>
          <w:szCs w:val="20"/>
        </w:rPr>
        <w:t xml:space="preserve">. </w:t>
      </w:r>
      <w:r w:rsidR="009119D0" w:rsidRPr="00612765">
        <w:rPr>
          <w:rFonts w:ascii="Cambria" w:hAnsi="Cambria" w:cs="Arial"/>
          <w:sz w:val="20"/>
          <w:szCs w:val="20"/>
        </w:rPr>
        <w:t>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</w:t>
      </w:r>
      <w:r w:rsidR="009119D0">
        <w:rPr>
          <w:rFonts w:ascii="Cambria" w:hAnsi="Cambria" w:cs="Arial"/>
          <w:sz w:val="20"/>
          <w:szCs w:val="20"/>
        </w:rPr>
        <w:t> </w:t>
      </w:r>
      <w:r w:rsidR="009119D0" w:rsidRPr="00612765">
        <w:rPr>
          <w:rFonts w:ascii="Cambria" w:hAnsi="Cambria" w:cs="Arial"/>
          <w:sz w:val="20"/>
          <w:szCs w:val="20"/>
        </w:rPr>
        <w:t>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</w:t>
      </w:r>
      <w:r w:rsidR="009119D0">
        <w:rPr>
          <w:rFonts w:ascii="Cambria" w:hAnsi="Cambria" w:cs="Arial"/>
          <w:sz w:val="20"/>
          <w:szCs w:val="20"/>
        </w:rPr>
        <w:t>.</w:t>
      </w:r>
      <w:r w:rsidR="009119D0" w:rsidRPr="00612765">
        <w:rPr>
          <w:rFonts w:ascii="Cambria" w:hAnsi="Cambria" w:cs="Arial"/>
          <w:sz w:val="20"/>
          <w:szCs w:val="20"/>
        </w:rPr>
        <w:t xml:space="preserve"> Materiały i</w:t>
      </w:r>
      <w:r w:rsidR="009119D0">
        <w:rPr>
          <w:rFonts w:ascii="Cambria" w:hAnsi="Cambria" w:cs="Arial"/>
          <w:sz w:val="20"/>
          <w:szCs w:val="20"/>
        </w:rPr>
        <w:t> </w:t>
      </w:r>
      <w:r w:rsidR="009119D0" w:rsidRPr="00612765">
        <w:rPr>
          <w:rFonts w:ascii="Cambria" w:hAnsi="Cambria" w:cs="Arial"/>
          <w:sz w:val="20"/>
          <w:szCs w:val="20"/>
        </w:rPr>
        <w:t xml:space="preserve">Urządzenia. </w:t>
      </w:r>
    </w:p>
    <w:p w14:paraId="08C66DDB" w14:textId="552DB9B5" w:rsidR="009119D0" w:rsidRDefault="006D4857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8</w:t>
      </w:r>
      <w:r w:rsidR="009119D0">
        <w:rPr>
          <w:rFonts w:ascii="Cambria" w:hAnsi="Cambria" w:cs="Arial"/>
          <w:sz w:val="20"/>
          <w:szCs w:val="20"/>
        </w:rPr>
        <w:t xml:space="preserve">. </w:t>
      </w:r>
      <w:r w:rsidR="009119D0" w:rsidRPr="00EE6290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</w:t>
      </w:r>
      <w:r w:rsidR="009119D0">
        <w:rPr>
          <w:rFonts w:ascii="Cambria" w:hAnsi="Cambria" w:cs="Arial"/>
          <w:sz w:val="20"/>
          <w:szCs w:val="20"/>
        </w:rPr>
        <w:t> </w:t>
      </w:r>
      <w:r w:rsidR="009119D0" w:rsidRPr="00EE6290">
        <w:rPr>
          <w:rFonts w:ascii="Cambria" w:hAnsi="Cambria" w:cs="Arial"/>
          <w:sz w:val="20"/>
          <w:szCs w:val="20"/>
        </w:rPr>
        <w:t>powinno zawierać uzasadnienie.</w:t>
      </w:r>
    </w:p>
    <w:p w14:paraId="3F712A3F" w14:textId="1A094D73" w:rsidR="009119D0" w:rsidRPr="008429F1" w:rsidRDefault="006D4857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9</w:t>
      </w:r>
      <w:r w:rsidR="009119D0">
        <w:rPr>
          <w:rFonts w:ascii="Cambria" w:hAnsi="Cambria" w:cs="Arial"/>
          <w:sz w:val="20"/>
          <w:szCs w:val="20"/>
        </w:rPr>
        <w:t xml:space="preserve">. </w:t>
      </w:r>
      <w:r w:rsidR="009119D0" w:rsidRPr="00EE6290">
        <w:rPr>
          <w:rFonts w:ascii="Cambria" w:hAnsi="Cambria" w:cs="Arial"/>
          <w:sz w:val="20"/>
          <w:szCs w:val="20"/>
        </w:rPr>
        <w:t>W razie odstąpienia od umowy z</w:t>
      </w:r>
      <w:r w:rsidR="009119D0">
        <w:rPr>
          <w:rFonts w:ascii="Cambria" w:hAnsi="Cambria" w:cs="Arial"/>
          <w:sz w:val="20"/>
          <w:szCs w:val="20"/>
        </w:rPr>
        <w:t xml:space="preserve"> przyczyn</w:t>
      </w:r>
      <w:r w:rsidR="009119D0" w:rsidRPr="00EE6290">
        <w:rPr>
          <w:rFonts w:ascii="Cambria" w:hAnsi="Cambria" w:cs="Arial"/>
          <w:sz w:val="20"/>
          <w:szCs w:val="20"/>
        </w:rPr>
        <w:t xml:space="preserve"> niezależnych od </w:t>
      </w:r>
      <w:r w:rsidR="009119D0" w:rsidRPr="00EE6290">
        <w:rPr>
          <w:rFonts w:ascii="Cambria" w:hAnsi="Cambria" w:cs="Arial"/>
          <w:b/>
          <w:bCs/>
          <w:sz w:val="20"/>
          <w:szCs w:val="20"/>
        </w:rPr>
        <w:t>Wykonawcy</w:t>
      </w:r>
      <w:r w:rsidR="009119D0" w:rsidRPr="00EE6290">
        <w:rPr>
          <w:rFonts w:ascii="Cambria" w:hAnsi="Cambria" w:cs="Arial"/>
          <w:sz w:val="20"/>
          <w:szCs w:val="20"/>
        </w:rPr>
        <w:t xml:space="preserve">, </w:t>
      </w:r>
      <w:r w:rsidR="009119D0" w:rsidRPr="00EE6290">
        <w:rPr>
          <w:rFonts w:ascii="Cambria" w:hAnsi="Cambria" w:cs="Arial"/>
          <w:b/>
          <w:bCs/>
          <w:sz w:val="20"/>
          <w:szCs w:val="20"/>
        </w:rPr>
        <w:t>Zamawiający</w:t>
      </w:r>
      <w:r w:rsidR="009119D0" w:rsidRPr="00EE6290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736E9BDC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14:paraId="755E331E" w14:textId="42F7F64D" w:rsidR="009119D0" w:rsidRPr="00D271A8" w:rsidRDefault="009119D0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 w:rsidRPr="00D271A8">
        <w:rPr>
          <w:rFonts w:ascii="Cambria" w:hAnsi="Cambria" w:cs="Arial"/>
          <w:bCs/>
          <w:sz w:val="20"/>
          <w:szCs w:val="20"/>
        </w:rPr>
        <w:t>Dz. U. z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pacing w:val="-4"/>
          <w:sz w:val="20"/>
          <w:szCs w:val="20"/>
        </w:rPr>
        <w:t>20</w:t>
      </w:r>
      <w:r w:rsidR="006D4857">
        <w:rPr>
          <w:rFonts w:ascii="Cambria" w:hAnsi="Cambria" w:cs="Arial"/>
          <w:spacing w:val="-4"/>
          <w:sz w:val="20"/>
          <w:szCs w:val="20"/>
        </w:rPr>
        <w:t>24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6D4857">
        <w:rPr>
          <w:rFonts w:ascii="Cambria" w:hAnsi="Cambria" w:cs="Arial"/>
          <w:spacing w:val="-4"/>
          <w:sz w:val="20"/>
          <w:szCs w:val="20"/>
        </w:rPr>
        <w:t>1320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z późn. zm.</w:t>
      </w:r>
      <w:r w:rsidRPr="00D271A8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39DBEAD4" w14:textId="77777777" w:rsidR="009119D0" w:rsidRPr="00D271A8" w:rsidRDefault="009119D0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44CC9444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14:paraId="7760D8F4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59700A31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14:paraId="3A43D5E3" w14:textId="5B61BB92" w:rsidR="009119D0" w:rsidRPr="00D271A8" w:rsidRDefault="009119D0" w:rsidP="003A7F30">
      <w:pPr>
        <w:pStyle w:val="Tekstpodstawowywcity2"/>
        <w:spacing w:line="276" w:lineRule="auto"/>
        <w:ind w:left="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</w:t>
      </w:r>
      <w:r w:rsidR="003A7F30">
        <w:rPr>
          <w:rFonts w:ascii="Cambria" w:hAnsi="Cambria" w:cs="Arial"/>
          <w:sz w:val="20"/>
          <w:szCs w:val="20"/>
        </w:rPr>
        <w:t>czterech</w:t>
      </w:r>
      <w:r w:rsidRPr="00D271A8">
        <w:rPr>
          <w:rFonts w:ascii="Cambria" w:hAnsi="Cambria" w:cs="Arial"/>
          <w:sz w:val="20"/>
          <w:szCs w:val="20"/>
        </w:rPr>
        <w:t xml:space="preserve"> jednobrzmiących egzemplarzach, z czego </w:t>
      </w:r>
      <w:r w:rsidR="003A7F30">
        <w:rPr>
          <w:rFonts w:ascii="Cambria" w:hAnsi="Cambria" w:cs="Arial"/>
          <w:sz w:val="20"/>
          <w:szCs w:val="20"/>
        </w:rPr>
        <w:t>3</w:t>
      </w:r>
      <w:r w:rsidRPr="00D271A8">
        <w:rPr>
          <w:rFonts w:ascii="Cambria" w:hAnsi="Cambria" w:cs="Arial"/>
          <w:sz w:val="20"/>
          <w:szCs w:val="20"/>
        </w:rPr>
        <w:t xml:space="preserve"> egzemplarze dla </w:t>
      </w:r>
      <w:r w:rsidRPr="00D271A8">
        <w:rPr>
          <w:rFonts w:ascii="Cambria" w:hAnsi="Cambria" w:cs="Arial"/>
          <w:b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5771485E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25</w:t>
      </w:r>
    </w:p>
    <w:p w14:paraId="2FF2355C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79F5E3E2" w14:textId="77777777" w:rsidR="009119D0" w:rsidRPr="00D271A8" w:rsidRDefault="009119D0" w:rsidP="00BE673E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693450A8" w14:textId="77777777" w:rsidR="009119D0" w:rsidRPr="00D271A8" w:rsidRDefault="009119D0" w:rsidP="00BE673E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17072B1B" w14:textId="77777777" w:rsidR="009119D0" w:rsidRPr="00D271A8" w:rsidRDefault="009119D0" w:rsidP="00BE673E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Kosztorys ofertowy 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090D57C5" w14:textId="77777777" w:rsidR="009119D0" w:rsidRPr="00D271A8" w:rsidRDefault="009119D0" w:rsidP="00BE673E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5FECD371" w14:textId="77777777" w:rsidR="001A4DCE" w:rsidRDefault="001A4DCE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1B787CB5" w14:textId="77777777" w:rsidR="009119D0" w:rsidRPr="00D271A8" w:rsidRDefault="009119D0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7854D962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  <w:t>KARTA GWARANCYJNA</w:t>
      </w:r>
    </w:p>
    <w:p w14:paraId="47063093" w14:textId="342698CE" w:rsidR="00C204FE" w:rsidRPr="00444694" w:rsidRDefault="009119D0" w:rsidP="00444694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wykonanych robót w okresie gwarancji</w:t>
      </w:r>
    </w:p>
    <w:p w14:paraId="566FE40E" w14:textId="77777777" w:rsidR="00583218" w:rsidRDefault="00583218" w:rsidP="00444694">
      <w:pP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="Cambria" w:hAnsi="Cambria"/>
          <w:b/>
          <w:color w:val="000000"/>
          <w:sz w:val="20"/>
          <w:szCs w:val="20"/>
          <w:lang w:eastAsia="x-none"/>
        </w:rPr>
      </w:pPr>
    </w:p>
    <w:p w14:paraId="5D79DBBB" w14:textId="316A4F45" w:rsidR="00444694" w:rsidRDefault="00E32467" w:rsidP="00444694">
      <w:pP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="Cambria" w:hAnsi="Cambria"/>
          <w:b/>
          <w:color w:val="000000"/>
          <w:sz w:val="20"/>
          <w:szCs w:val="20"/>
          <w:lang w:eastAsia="x-none"/>
        </w:rPr>
      </w:pPr>
      <w:bookmarkStart w:id="3" w:name="_GoBack"/>
      <w:bookmarkEnd w:id="3"/>
      <w:r w:rsidRPr="00E32467">
        <w:rPr>
          <w:rFonts w:ascii="Cambria" w:hAnsi="Cambria"/>
          <w:b/>
          <w:color w:val="000000"/>
          <w:sz w:val="20"/>
          <w:szCs w:val="20"/>
          <w:lang w:eastAsia="x-none"/>
        </w:rPr>
        <w:t>„</w:t>
      </w:r>
      <w:r w:rsidR="00583218" w:rsidRPr="00583218">
        <w:rPr>
          <w:rFonts w:ascii="Cambria" w:hAnsi="Cambria"/>
          <w:b/>
          <w:color w:val="000000"/>
          <w:sz w:val="20"/>
          <w:szCs w:val="20"/>
          <w:lang w:eastAsia="x-none"/>
        </w:rPr>
        <w:t>Rozbudowa ulic Urzędniczej i Makowej w miejscowości Rykoszyn</w:t>
      </w:r>
      <w:r w:rsidRPr="00E32467">
        <w:rPr>
          <w:rFonts w:ascii="Cambria" w:hAnsi="Cambria"/>
          <w:b/>
          <w:color w:val="000000"/>
          <w:sz w:val="20"/>
          <w:szCs w:val="20"/>
          <w:lang w:eastAsia="x-none"/>
        </w:rPr>
        <w:t>”</w:t>
      </w:r>
    </w:p>
    <w:p w14:paraId="5D370B69" w14:textId="77777777" w:rsidR="00583218" w:rsidRDefault="00583218" w:rsidP="00444694">
      <w:pP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="Cambria" w:hAnsi="Cambria"/>
          <w:b/>
          <w:color w:val="000000"/>
          <w:sz w:val="20"/>
          <w:szCs w:val="20"/>
          <w:lang w:eastAsia="x-none"/>
        </w:rPr>
      </w:pPr>
    </w:p>
    <w:p w14:paraId="0B4DAC16" w14:textId="41B4836C" w:rsidR="009119D0" w:rsidRPr="003410FC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3410FC">
        <w:rPr>
          <w:rFonts w:ascii="Cambria" w:hAnsi="Cambria" w:cs="Calibri"/>
          <w:b/>
          <w:sz w:val="20"/>
          <w:szCs w:val="20"/>
        </w:rPr>
        <w:t>§ 1</w:t>
      </w:r>
    </w:p>
    <w:p w14:paraId="3DCF8FEC" w14:textId="77777777" w:rsidR="009119D0" w:rsidRPr="003410FC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b/>
          <w:sz w:val="20"/>
          <w:szCs w:val="20"/>
        </w:rPr>
        <w:t>Przedmiot i termin gwarancji</w:t>
      </w:r>
    </w:p>
    <w:p w14:paraId="5ED138F5" w14:textId="77777777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14:paraId="1B83023F" w14:textId="77777777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0BF9EC4D" w14:textId="7CEAADEF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 xml:space="preserve">3. Gwarant jest odpowiedzialny wobec Zamawiającego za realizację wszystkich zobowiązań powstałych </w:t>
      </w:r>
      <w:r w:rsidR="00DB575F">
        <w:rPr>
          <w:rFonts w:ascii="Cambria" w:hAnsi="Cambria" w:cs="Calibri"/>
          <w:sz w:val="20"/>
          <w:szCs w:val="20"/>
        </w:rPr>
        <w:br/>
      </w:r>
      <w:r w:rsidRPr="003410FC">
        <w:rPr>
          <w:rFonts w:ascii="Cambria" w:hAnsi="Cambria" w:cs="Calibri"/>
          <w:sz w:val="20"/>
          <w:szCs w:val="20"/>
        </w:rPr>
        <w:t>w wyniku wykonanej umowy.</w:t>
      </w:r>
    </w:p>
    <w:p w14:paraId="0DEB0F68" w14:textId="77777777" w:rsidR="009119D0" w:rsidRPr="003410FC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 § 1 k.c.</w:t>
      </w:r>
    </w:p>
    <w:p w14:paraId="0DBABC8F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3410FC">
        <w:rPr>
          <w:rFonts w:ascii="Cambria" w:hAnsi="Cambria" w:cs="Calibri"/>
          <w:sz w:val="20"/>
          <w:szCs w:val="20"/>
        </w:rPr>
        <w:t xml:space="preserve">5. Okres gwarancji wynosi </w:t>
      </w:r>
      <w:r w:rsidRPr="003410FC">
        <w:rPr>
          <w:rFonts w:ascii="Cambria" w:hAnsi="Cambria" w:cs="Calibri"/>
          <w:b/>
          <w:sz w:val="20"/>
          <w:szCs w:val="20"/>
        </w:rPr>
        <w:t>…. miesięcy</w:t>
      </w:r>
      <w:r w:rsidRPr="003410FC">
        <w:rPr>
          <w:rFonts w:ascii="Cambria" w:hAnsi="Cambria" w:cs="Calibri"/>
          <w:sz w:val="20"/>
          <w:szCs w:val="20"/>
        </w:rPr>
        <w:t>, licząc od dnia odbioru końcowego.</w:t>
      </w:r>
    </w:p>
    <w:p w14:paraId="4FE08121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72C6BE41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4D7DB9B3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6B49EC0E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rzedmiotu </w:t>
      </w:r>
      <w:r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0DF1C1BC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0EA20B76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799E7040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d) żądania od Gwaranta odszkodowania za nieterminowe usunięcia wad lub wymiany rzeczy na wolną od wad  w wysokości przewyższającej kwotę kary umownej, o której mowa w § 20 ust.1  pkt. 7) umowy</w:t>
      </w:r>
    </w:p>
    <w:p w14:paraId="4E4544E7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>rzedmiotu umowy na wolną od wad;</w:t>
      </w:r>
    </w:p>
    <w:p w14:paraId="5271434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5E2F1A8A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501A03DD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11130610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szkód wynikłych z winy Użytkownika.</w:t>
      </w:r>
    </w:p>
    <w:p w14:paraId="21DC3FF3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198E003B" w14:textId="77777777" w:rsidR="009119D0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0C8BB362" w14:textId="77777777" w:rsidR="003A7F30" w:rsidRDefault="003A7F3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11A1CF60" w14:textId="77777777" w:rsidR="003A7F30" w:rsidRDefault="003A7F3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</w:p>
    <w:p w14:paraId="77AB9EB0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3</w:t>
      </w:r>
    </w:p>
    <w:p w14:paraId="0DF3BC2E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14:paraId="5A86D61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01D06F6D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344F631E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649A4A6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0E25D785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5CC9CB54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448A3054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046CE60E" w14:textId="77777777" w:rsidR="009119D0" w:rsidRPr="00D271A8" w:rsidRDefault="009119D0" w:rsidP="00BE673E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60C24AE6" w14:textId="77777777" w:rsidR="009119D0" w:rsidRPr="00D271A8" w:rsidRDefault="009119D0" w:rsidP="00BE673E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Gwaranta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,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wyznacza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Gwarantowi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18C05304" w14:textId="77777777" w:rsidR="009119D0" w:rsidRPr="00D271A8" w:rsidRDefault="009119D0" w:rsidP="00BE673E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Gwaranta.</w:t>
      </w:r>
    </w:p>
    <w:p w14:paraId="253D84CA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441C060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02205A25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14:paraId="2E2EECDF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14:paraId="59420007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5407F54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D271A8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D271A8">
        <w:rPr>
          <w:rFonts w:ascii="Cambria" w:hAnsi="Cambria" w:cs="Calibri"/>
          <w:sz w:val="20"/>
          <w:szCs w:val="20"/>
        </w:rPr>
        <w:t>]</w:t>
      </w:r>
    </w:p>
    <w:p w14:paraId="505A1589" w14:textId="50B0C853" w:rsidR="009119D0" w:rsidRPr="00444694" w:rsidRDefault="009119D0" w:rsidP="00444694">
      <w:pPr>
        <w:jc w:val="both"/>
        <w:rPr>
          <w:rStyle w:val="FontStyle132"/>
          <w:rFonts w:ascii="Cambria" w:hAnsi="Cambria" w:cs="Cambria"/>
          <w:bCs/>
          <w:color w:val="000000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D271A8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2669B4" w:rsidRPr="00D271A8">
        <w:rPr>
          <w:rFonts w:ascii="Cambria" w:hAnsi="Cambria" w:cs="Calibri"/>
          <w:b/>
          <w:sz w:val="20"/>
          <w:szCs w:val="20"/>
          <w:u w:val="single"/>
        </w:rPr>
        <w:t xml:space="preserve">[adres </w:t>
      </w:r>
      <w:r w:rsidR="002669B4">
        <w:rPr>
          <w:rFonts w:ascii="Cambria" w:hAnsi="Cambria" w:cs="Calibri"/>
          <w:b/>
          <w:sz w:val="20"/>
          <w:szCs w:val="20"/>
          <w:u w:val="single"/>
        </w:rPr>
        <w:t>Zamawiającego</w:t>
      </w:r>
      <w:r w:rsidR="002669B4" w:rsidRPr="00D271A8">
        <w:rPr>
          <w:rFonts w:ascii="Cambria" w:hAnsi="Cambria" w:cs="Calibri"/>
          <w:sz w:val="20"/>
          <w:szCs w:val="20"/>
        </w:rPr>
        <w:t>]</w:t>
      </w:r>
    </w:p>
    <w:p w14:paraId="2AF91A10" w14:textId="77777777" w:rsidR="009119D0" w:rsidRPr="00D271A8" w:rsidRDefault="009119D0" w:rsidP="003B5562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3169A3DE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3CC03D23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6</w:t>
      </w:r>
    </w:p>
    <w:p w14:paraId="35F6381D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41D3868E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6ADDBD24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57ADF9D3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4855F549" w14:textId="593AB2E3" w:rsidR="009119D0" w:rsidRPr="00D271A8" w:rsidRDefault="009119D0" w:rsidP="0004710D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Zamawiającego, jeden dla Gwaranta</w:t>
      </w:r>
      <w:r w:rsidR="0004710D">
        <w:rPr>
          <w:rFonts w:ascii="Cambria" w:hAnsi="Cambria" w:cs="Calibri"/>
          <w:sz w:val="20"/>
          <w:szCs w:val="20"/>
        </w:rPr>
        <w:t>.</w:t>
      </w:r>
    </w:p>
    <w:p w14:paraId="24AFBEFF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053F0F70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5F3FE426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12062F1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428088EC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5811A99D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8A4CABF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sectPr w:rsidR="009119D0" w:rsidRPr="00D271A8" w:rsidSect="00443C44">
      <w:footerReference w:type="default" r:id="rId7"/>
      <w:headerReference w:type="first" r:id="rId8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3B6DA16" w16cex:dateUtc="2025-08-13T18:02:00Z"/>
  <w16cex:commentExtensible w16cex:durableId="3958849B" w16cex:dateUtc="2025-08-14T07:5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5658D" w14:textId="77777777" w:rsidR="007E474A" w:rsidRDefault="007E474A">
      <w:pPr>
        <w:spacing w:after="0" w:line="240" w:lineRule="auto"/>
      </w:pPr>
      <w:r>
        <w:separator/>
      </w:r>
    </w:p>
  </w:endnote>
  <w:endnote w:type="continuationSeparator" w:id="0">
    <w:p w14:paraId="229A1A23" w14:textId="77777777" w:rsidR="007E474A" w:rsidRDefault="007E4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520DC" w14:textId="7D56401F" w:rsidR="009119D0" w:rsidRPr="00B65163" w:rsidRDefault="009119D0" w:rsidP="003F087E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Pr="00B65163">
      <w:rPr>
        <w:b/>
        <w:sz w:val="16"/>
      </w:rPr>
      <w:fldChar w:fldCharType="begin"/>
    </w:r>
    <w:r w:rsidRPr="00B65163">
      <w:rPr>
        <w:b/>
        <w:sz w:val="16"/>
      </w:rPr>
      <w:instrText>PAGE</w:instrText>
    </w:r>
    <w:r w:rsidRPr="00B65163">
      <w:rPr>
        <w:b/>
        <w:sz w:val="16"/>
      </w:rPr>
      <w:fldChar w:fldCharType="separate"/>
    </w:r>
    <w:r w:rsidR="00583218">
      <w:rPr>
        <w:b/>
        <w:noProof/>
        <w:sz w:val="16"/>
      </w:rPr>
      <w:t>16</w:t>
    </w:r>
    <w:r w:rsidRPr="00B65163">
      <w:rPr>
        <w:b/>
        <w:sz w:val="16"/>
      </w:rPr>
      <w:fldChar w:fldCharType="end"/>
    </w:r>
    <w:r w:rsidRPr="00B65163">
      <w:rPr>
        <w:sz w:val="16"/>
      </w:rPr>
      <w:t xml:space="preserve"> z </w:t>
    </w:r>
    <w:r w:rsidRPr="00B65163">
      <w:rPr>
        <w:b/>
        <w:sz w:val="16"/>
      </w:rPr>
      <w:fldChar w:fldCharType="begin"/>
    </w:r>
    <w:r w:rsidRPr="00B65163">
      <w:rPr>
        <w:b/>
        <w:sz w:val="16"/>
      </w:rPr>
      <w:instrText>NUMPAGES</w:instrText>
    </w:r>
    <w:r w:rsidRPr="00B65163">
      <w:rPr>
        <w:b/>
        <w:sz w:val="16"/>
      </w:rPr>
      <w:fldChar w:fldCharType="separate"/>
    </w:r>
    <w:r w:rsidR="00583218">
      <w:rPr>
        <w:b/>
        <w:noProof/>
        <w:sz w:val="16"/>
      </w:rPr>
      <w:t>16</w:t>
    </w:r>
    <w:r w:rsidRPr="00B65163">
      <w:rPr>
        <w:b/>
        <w:sz w:val="16"/>
      </w:rPr>
      <w:fldChar w:fldCharType="end"/>
    </w:r>
  </w:p>
  <w:p w14:paraId="0C2A6D45" w14:textId="77777777" w:rsidR="009119D0" w:rsidRDefault="009119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F51A6" w14:textId="77777777" w:rsidR="007E474A" w:rsidRDefault="007E474A">
      <w:pPr>
        <w:spacing w:after="0" w:line="240" w:lineRule="auto"/>
      </w:pPr>
      <w:r>
        <w:separator/>
      </w:r>
    </w:p>
  </w:footnote>
  <w:footnote w:type="continuationSeparator" w:id="0">
    <w:p w14:paraId="56D6DAE1" w14:textId="77777777" w:rsidR="007E474A" w:rsidRDefault="007E4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60B30" w14:textId="2EAEDD33" w:rsidR="00361877" w:rsidRDefault="00361877" w:rsidP="00361877">
    <w:pPr>
      <w:pStyle w:val="Nagwek"/>
      <w:rPr>
        <w:rFonts w:ascii="Cambria" w:hAnsi="Cambria" w:cs="Cambria"/>
        <w:b/>
        <w:color w:val="FF0000"/>
        <w:sz w:val="20"/>
      </w:rPr>
    </w:pPr>
    <w:bookmarkStart w:id="4" w:name="_Hlk206007634"/>
    <w:bookmarkStart w:id="5" w:name="_Hlk206007635"/>
    <w:r>
      <w:rPr>
        <w:rFonts w:ascii="Cambria" w:hAnsi="Cambria" w:cs="Cambria"/>
        <w:b/>
        <w:sz w:val="20"/>
      </w:rPr>
      <w:t xml:space="preserve">Numer referencyjny: </w:t>
    </w:r>
    <w:bookmarkEnd w:id="4"/>
    <w:bookmarkEnd w:id="5"/>
    <w:r w:rsidR="0096512C" w:rsidRPr="0096512C">
      <w:rPr>
        <w:rFonts w:ascii="Cambria" w:hAnsi="Cambria" w:cs="Cambria"/>
        <w:b/>
        <w:sz w:val="20"/>
      </w:rPr>
      <w:t>PRI.271.2.30.2025.PJ</w:t>
    </w:r>
  </w:p>
  <w:p w14:paraId="5DB8003E" w14:textId="77777777" w:rsidR="009119D0" w:rsidRPr="003B5562" w:rsidRDefault="009119D0" w:rsidP="003B55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651A10F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Cs/>
        <w:color w:val="000000"/>
        <w:sz w:val="20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8CA0735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color w:val="auto"/>
        <w:sz w:val="20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multilevel"/>
    <w:tmpl w:val="3F74A4DA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850161"/>
    <w:multiLevelType w:val="hybridMultilevel"/>
    <w:tmpl w:val="7FEE2B8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20092444"/>
    <w:multiLevelType w:val="hybridMultilevel"/>
    <w:tmpl w:val="AAAC2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6705EC8"/>
    <w:multiLevelType w:val="hybridMultilevel"/>
    <w:tmpl w:val="D8722DE8"/>
    <w:lvl w:ilvl="0" w:tplc="684461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31653F1C"/>
    <w:multiLevelType w:val="hybridMultilevel"/>
    <w:tmpl w:val="9042B4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/>
      </w:rPr>
    </w:lvl>
  </w:abstractNum>
  <w:abstractNum w:abstractNumId="56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  <w:rPr>
        <w:rFonts w:cs="Times New Roman"/>
      </w:rPr>
    </w:lvl>
  </w:abstractNum>
  <w:abstractNum w:abstractNumId="5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cs="Times New Roman" w:hint="default"/>
      </w:rPr>
    </w:lvl>
  </w:abstractNum>
  <w:abstractNum w:abstractNumId="58" w15:restartNumberingAfterBreak="0">
    <w:nsid w:val="40FB116B"/>
    <w:multiLevelType w:val="hybridMultilevel"/>
    <w:tmpl w:val="091A6C96"/>
    <w:lvl w:ilvl="0" w:tplc="04150011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9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70313DB"/>
    <w:multiLevelType w:val="hybridMultilevel"/>
    <w:tmpl w:val="A358FA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2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4" w15:restartNumberingAfterBreak="0">
    <w:nsid w:val="56FA0759"/>
    <w:multiLevelType w:val="hybridMultilevel"/>
    <w:tmpl w:val="5A9A63B0"/>
    <w:lvl w:ilvl="0" w:tplc="B4C45C4A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7" w15:restartNumberingAfterBreak="0">
    <w:nsid w:val="615F5004"/>
    <w:multiLevelType w:val="hybridMultilevel"/>
    <w:tmpl w:val="E656199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8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9291EF2"/>
    <w:multiLevelType w:val="hybridMultilevel"/>
    <w:tmpl w:val="5D8E986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6"/>
  </w:num>
  <w:num w:numId="2">
    <w:abstractNumId w:val="55"/>
  </w:num>
  <w:num w:numId="3">
    <w:abstractNumId w:val="0"/>
  </w:num>
  <w:num w:numId="4">
    <w:abstractNumId w:val="7"/>
  </w:num>
  <w:num w:numId="5">
    <w:abstractNumId w:val="9"/>
  </w:num>
  <w:num w:numId="6">
    <w:abstractNumId w:val="66"/>
  </w:num>
  <w:num w:numId="7">
    <w:abstractNumId w:val="50"/>
  </w:num>
  <w:num w:numId="8">
    <w:abstractNumId w:val="43"/>
  </w:num>
  <w:num w:numId="9">
    <w:abstractNumId w:val="68"/>
  </w:num>
  <w:num w:numId="10">
    <w:abstractNumId w:val="41"/>
  </w:num>
  <w:num w:numId="11">
    <w:abstractNumId w:val="71"/>
  </w:num>
  <w:num w:numId="12">
    <w:abstractNumId w:val="52"/>
  </w:num>
  <w:num w:numId="13">
    <w:abstractNumId w:val="69"/>
  </w:num>
  <w:num w:numId="14">
    <w:abstractNumId w:val="65"/>
  </w:num>
  <w:num w:numId="15">
    <w:abstractNumId w:val="73"/>
  </w:num>
  <w:num w:numId="16">
    <w:abstractNumId w:val="51"/>
  </w:num>
  <w:num w:numId="17">
    <w:abstractNumId w:val="46"/>
  </w:num>
  <w:num w:numId="18">
    <w:abstractNumId w:val="48"/>
  </w:num>
  <w:num w:numId="19">
    <w:abstractNumId w:val="49"/>
  </w:num>
  <w:num w:numId="20">
    <w:abstractNumId w:val="40"/>
  </w:num>
  <w:num w:numId="21">
    <w:abstractNumId w:val="59"/>
  </w:num>
  <w:num w:numId="22">
    <w:abstractNumId w:val="53"/>
  </w:num>
  <w:num w:numId="23">
    <w:abstractNumId w:val="70"/>
  </w:num>
  <w:num w:numId="24">
    <w:abstractNumId w:val="44"/>
  </w:num>
  <w:num w:numId="25">
    <w:abstractNumId w:val="72"/>
  </w:num>
  <w:num w:numId="26">
    <w:abstractNumId w:val="24"/>
  </w:num>
  <w:num w:numId="27">
    <w:abstractNumId w:val="61"/>
  </w:num>
  <w:num w:numId="28">
    <w:abstractNumId w:val="74"/>
  </w:num>
  <w:num w:numId="29">
    <w:abstractNumId w:val="62"/>
  </w:num>
  <w:num w:numId="30">
    <w:abstractNumId w:val="12"/>
  </w:num>
  <w:num w:numId="31">
    <w:abstractNumId w:val="21"/>
  </w:num>
  <w:num w:numId="32">
    <w:abstractNumId w:val="58"/>
  </w:num>
  <w:num w:numId="33">
    <w:abstractNumId w:val="63"/>
  </w:num>
  <w:num w:numId="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4"/>
  </w:num>
  <w:num w:numId="36">
    <w:abstractNumId w:val="57"/>
  </w:num>
  <w:num w:numId="37">
    <w:abstractNumId w:val="67"/>
  </w:num>
  <w:num w:numId="38">
    <w:abstractNumId w:val="54"/>
  </w:num>
  <w:num w:numId="39">
    <w:abstractNumId w:val="39"/>
  </w:num>
  <w:num w:numId="40">
    <w:abstractNumId w:val="47"/>
  </w:num>
  <w:num w:numId="41">
    <w:abstractNumId w:val="38"/>
  </w:num>
  <w:num w:numId="42">
    <w:abstractNumId w:val="45"/>
  </w:num>
  <w:num w:numId="43">
    <w:abstractNumId w:val="6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A0D"/>
    <w:rsid w:val="000014FA"/>
    <w:rsid w:val="000023D5"/>
    <w:rsid w:val="00006AE7"/>
    <w:rsid w:val="000110B7"/>
    <w:rsid w:val="000147E5"/>
    <w:rsid w:val="000233A9"/>
    <w:rsid w:val="00031FA2"/>
    <w:rsid w:val="00037046"/>
    <w:rsid w:val="00041CC8"/>
    <w:rsid w:val="0004710D"/>
    <w:rsid w:val="00056D53"/>
    <w:rsid w:val="000645D7"/>
    <w:rsid w:val="00072702"/>
    <w:rsid w:val="0007752B"/>
    <w:rsid w:val="000848D1"/>
    <w:rsid w:val="00087341"/>
    <w:rsid w:val="000919F9"/>
    <w:rsid w:val="00093967"/>
    <w:rsid w:val="000A01FD"/>
    <w:rsid w:val="000C2B1B"/>
    <w:rsid w:val="000D4F62"/>
    <w:rsid w:val="000D68F2"/>
    <w:rsid w:val="000F1743"/>
    <w:rsid w:val="000F345E"/>
    <w:rsid w:val="000F3882"/>
    <w:rsid w:val="00100736"/>
    <w:rsid w:val="001025C6"/>
    <w:rsid w:val="001048FD"/>
    <w:rsid w:val="00105995"/>
    <w:rsid w:val="0011298B"/>
    <w:rsid w:val="00113C50"/>
    <w:rsid w:val="001213F7"/>
    <w:rsid w:val="00122A1E"/>
    <w:rsid w:val="00130EB4"/>
    <w:rsid w:val="00131A13"/>
    <w:rsid w:val="00135853"/>
    <w:rsid w:val="00142964"/>
    <w:rsid w:val="0014786E"/>
    <w:rsid w:val="0015071A"/>
    <w:rsid w:val="001566AD"/>
    <w:rsid w:val="001617C4"/>
    <w:rsid w:val="00166C2B"/>
    <w:rsid w:val="0018443D"/>
    <w:rsid w:val="001A1133"/>
    <w:rsid w:val="001A35B7"/>
    <w:rsid w:val="001A4DCE"/>
    <w:rsid w:val="001C0AC6"/>
    <w:rsid w:val="001C1B18"/>
    <w:rsid w:val="001D1553"/>
    <w:rsid w:val="001D17AE"/>
    <w:rsid w:val="001D4D42"/>
    <w:rsid w:val="001E05EF"/>
    <w:rsid w:val="001E0A40"/>
    <w:rsid w:val="001E62D8"/>
    <w:rsid w:val="001F048F"/>
    <w:rsid w:val="001F54B2"/>
    <w:rsid w:val="001F6797"/>
    <w:rsid w:val="001F67A8"/>
    <w:rsid w:val="001F745F"/>
    <w:rsid w:val="00201B05"/>
    <w:rsid w:val="00205FCF"/>
    <w:rsid w:val="00207D77"/>
    <w:rsid w:val="002150F1"/>
    <w:rsid w:val="00244C27"/>
    <w:rsid w:val="0025388C"/>
    <w:rsid w:val="00254A94"/>
    <w:rsid w:val="00255541"/>
    <w:rsid w:val="002669B4"/>
    <w:rsid w:val="0027437A"/>
    <w:rsid w:val="0028409F"/>
    <w:rsid w:val="00293BA0"/>
    <w:rsid w:val="00295972"/>
    <w:rsid w:val="002A19B9"/>
    <w:rsid w:val="002A385C"/>
    <w:rsid w:val="002A46CD"/>
    <w:rsid w:val="002B6B97"/>
    <w:rsid w:val="002C2B8A"/>
    <w:rsid w:val="002C4624"/>
    <w:rsid w:val="002C4699"/>
    <w:rsid w:val="002D1CE1"/>
    <w:rsid w:val="002D5E4F"/>
    <w:rsid w:val="002D733F"/>
    <w:rsid w:val="002E4050"/>
    <w:rsid w:val="002E6186"/>
    <w:rsid w:val="002F410E"/>
    <w:rsid w:val="003001E9"/>
    <w:rsid w:val="003017A8"/>
    <w:rsid w:val="003055C4"/>
    <w:rsid w:val="003121EE"/>
    <w:rsid w:val="00317566"/>
    <w:rsid w:val="00331825"/>
    <w:rsid w:val="003410FC"/>
    <w:rsid w:val="00344C32"/>
    <w:rsid w:val="003504C1"/>
    <w:rsid w:val="0035403D"/>
    <w:rsid w:val="00356C08"/>
    <w:rsid w:val="00361877"/>
    <w:rsid w:val="003744DB"/>
    <w:rsid w:val="0037534C"/>
    <w:rsid w:val="00376507"/>
    <w:rsid w:val="00377DCD"/>
    <w:rsid w:val="0039058E"/>
    <w:rsid w:val="00395E1E"/>
    <w:rsid w:val="003A1227"/>
    <w:rsid w:val="003A2D5D"/>
    <w:rsid w:val="003A7F30"/>
    <w:rsid w:val="003B4852"/>
    <w:rsid w:val="003B5155"/>
    <w:rsid w:val="003B5562"/>
    <w:rsid w:val="003B55C1"/>
    <w:rsid w:val="003C2569"/>
    <w:rsid w:val="003D1173"/>
    <w:rsid w:val="003D6FFF"/>
    <w:rsid w:val="003E1759"/>
    <w:rsid w:val="003F087E"/>
    <w:rsid w:val="00400569"/>
    <w:rsid w:val="00400A90"/>
    <w:rsid w:val="00400D8E"/>
    <w:rsid w:val="00406636"/>
    <w:rsid w:val="0041455A"/>
    <w:rsid w:val="00421139"/>
    <w:rsid w:val="00430BAF"/>
    <w:rsid w:val="00443C44"/>
    <w:rsid w:val="00444694"/>
    <w:rsid w:val="00445FA6"/>
    <w:rsid w:val="00451291"/>
    <w:rsid w:val="00456B58"/>
    <w:rsid w:val="0046155A"/>
    <w:rsid w:val="00480B4A"/>
    <w:rsid w:val="004902C6"/>
    <w:rsid w:val="004911F3"/>
    <w:rsid w:val="004A4F46"/>
    <w:rsid w:val="004A51B5"/>
    <w:rsid w:val="004A7E8C"/>
    <w:rsid w:val="004B0393"/>
    <w:rsid w:val="004B652B"/>
    <w:rsid w:val="004B6BE9"/>
    <w:rsid w:val="004C6A60"/>
    <w:rsid w:val="004D0F2C"/>
    <w:rsid w:val="004D2740"/>
    <w:rsid w:val="004D3F6E"/>
    <w:rsid w:val="004D7684"/>
    <w:rsid w:val="004E337D"/>
    <w:rsid w:val="004E3775"/>
    <w:rsid w:val="004E5145"/>
    <w:rsid w:val="004F43BD"/>
    <w:rsid w:val="004F5A4B"/>
    <w:rsid w:val="004F5E23"/>
    <w:rsid w:val="004F66FE"/>
    <w:rsid w:val="00500AB8"/>
    <w:rsid w:val="00511109"/>
    <w:rsid w:val="005223EE"/>
    <w:rsid w:val="00526F5B"/>
    <w:rsid w:val="00530095"/>
    <w:rsid w:val="00533F03"/>
    <w:rsid w:val="00534674"/>
    <w:rsid w:val="00541EA9"/>
    <w:rsid w:val="005446B3"/>
    <w:rsid w:val="00550A42"/>
    <w:rsid w:val="0055344B"/>
    <w:rsid w:val="005608B6"/>
    <w:rsid w:val="00561F1B"/>
    <w:rsid w:val="00564074"/>
    <w:rsid w:val="005741A4"/>
    <w:rsid w:val="00574DBD"/>
    <w:rsid w:val="00583218"/>
    <w:rsid w:val="00593BAB"/>
    <w:rsid w:val="005948EB"/>
    <w:rsid w:val="005A21C4"/>
    <w:rsid w:val="005A2790"/>
    <w:rsid w:val="005B5AE4"/>
    <w:rsid w:val="005B6E96"/>
    <w:rsid w:val="005B7F7D"/>
    <w:rsid w:val="005C1590"/>
    <w:rsid w:val="005D3310"/>
    <w:rsid w:val="005D5FDF"/>
    <w:rsid w:val="005E3F63"/>
    <w:rsid w:val="005F310D"/>
    <w:rsid w:val="005F71A3"/>
    <w:rsid w:val="00603958"/>
    <w:rsid w:val="00606F7D"/>
    <w:rsid w:val="00612765"/>
    <w:rsid w:val="006141C6"/>
    <w:rsid w:val="00620384"/>
    <w:rsid w:val="006262F9"/>
    <w:rsid w:val="0063111A"/>
    <w:rsid w:val="00642D1C"/>
    <w:rsid w:val="0064487B"/>
    <w:rsid w:val="00654B88"/>
    <w:rsid w:val="00655FA1"/>
    <w:rsid w:val="00663305"/>
    <w:rsid w:val="006755E7"/>
    <w:rsid w:val="00675922"/>
    <w:rsid w:val="00680D0D"/>
    <w:rsid w:val="006873AF"/>
    <w:rsid w:val="0069062C"/>
    <w:rsid w:val="00691EBA"/>
    <w:rsid w:val="00692AF3"/>
    <w:rsid w:val="00695C1E"/>
    <w:rsid w:val="006A0890"/>
    <w:rsid w:val="006A4235"/>
    <w:rsid w:val="006A49B1"/>
    <w:rsid w:val="006B1803"/>
    <w:rsid w:val="006C53AE"/>
    <w:rsid w:val="006D028B"/>
    <w:rsid w:val="006D102B"/>
    <w:rsid w:val="006D162B"/>
    <w:rsid w:val="006D4857"/>
    <w:rsid w:val="006E7A3D"/>
    <w:rsid w:val="006F2FCE"/>
    <w:rsid w:val="00702CE1"/>
    <w:rsid w:val="00705D19"/>
    <w:rsid w:val="0071225A"/>
    <w:rsid w:val="00720114"/>
    <w:rsid w:val="00720DDA"/>
    <w:rsid w:val="00723EB1"/>
    <w:rsid w:val="007256F4"/>
    <w:rsid w:val="00730B2C"/>
    <w:rsid w:val="0073680B"/>
    <w:rsid w:val="00737D39"/>
    <w:rsid w:val="007653F4"/>
    <w:rsid w:val="00766C7F"/>
    <w:rsid w:val="00775C8A"/>
    <w:rsid w:val="00777876"/>
    <w:rsid w:val="00781151"/>
    <w:rsid w:val="00786BD1"/>
    <w:rsid w:val="00790844"/>
    <w:rsid w:val="00792729"/>
    <w:rsid w:val="00794A7E"/>
    <w:rsid w:val="007A0AFC"/>
    <w:rsid w:val="007A5529"/>
    <w:rsid w:val="007B268D"/>
    <w:rsid w:val="007B3AF7"/>
    <w:rsid w:val="007C3912"/>
    <w:rsid w:val="007C5F01"/>
    <w:rsid w:val="007D134E"/>
    <w:rsid w:val="007D5DE1"/>
    <w:rsid w:val="007D6960"/>
    <w:rsid w:val="007E0F83"/>
    <w:rsid w:val="007E18B2"/>
    <w:rsid w:val="007E3A99"/>
    <w:rsid w:val="007E474A"/>
    <w:rsid w:val="007F008D"/>
    <w:rsid w:val="007F089A"/>
    <w:rsid w:val="007F1A56"/>
    <w:rsid w:val="007F5F52"/>
    <w:rsid w:val="0080098C"/>
    <w:rsid w:val="008123AC"/>
    <w:rsid w:val="00815ADD"/>
    <w:rsid w:val="00831A51"/>
    <w:rsid w:val="00833582"/>
    <w:rsid w:val="008429F1"/>
    <w:rsid w:val="00843322"/>
    <w:rsid w:val="0085418C"/>
    <w:rsid w:val="00860FF0"/>
    <w:rsid w:val="00865313"/>
    <w:rsid w:val="00866BBA"/>
    <w:rsid w:val="00867CFB"/>
    <w:rsid w:val="00870AAC"/>
    <w:rsid w:val="00876B4F"/>
    <w:rsid w:val="00882D8D"/>
    <w:rsid w:val="00884F5B"/>
    <w:rsid w:val="008A4325"/>
    <w:rsid w:val="008B6546"/>
    <w:rsid w:val="008D0324"/>
    <w:rsid w:val="008D4BD6"/>
    <w:rsid w:val="008D623B"/>
    <w:rsid w:val="008E68A8"/>
    <w:rsid w:val="009022B9"/>
    <w:rsid w:val="00903203"/>
    <w:rsid w:val="009119D0"/>
    <w:rsid w:val="00914D3A"/>
    <w:rsid w:val="009177C8"/>
    <w:rsid w:val="00922996"/>
    <w:rsid w:val="00923E61"/>
    <w:rsid w:val="009249B2"/>
    <w:rsid w:val="009357E9"/>
    <w:rsid w:val="009402CF"/>
    <w:rsid w:val="00941E17"/>
    <w:rsid w:val="00945587"/>
    <w:rsid w:val="00951937"/>
    <w:rsid w:val="00951B08"/>
    <w:rsid w:val="00952B6B"/>
    <w:rsid w:val="00956245"/>
    <w:rsid w:val="0096512C"/>
    <w:rsid w:val="009672B3"/>
    <w:rsid w:val="00967C00"/>
    <w:rsid w:val="009734E2"/>
    <w:rsid w:val="00974040"/>
    <w:rsid w:val="00974562"/>
    <w:rsid w:val="009769F1"/>
    <w:rsid w:val="009819E5"/>
    <w:rsid w:val="00981A32"/>
    <w:rsid w:val="009821A8"/>
    <w:rsid w:val="00983815"/>
    <w:rsid w:val="00995236"/>
    <w:rsid w:val="009A07CE"/>
    <w:rsid w:val="009A292F"/>
    <w:rsid w:val="009A6973"/>
    <w:rsid w:val="009A7F29"/>
    <w:rsid w:val="009B00FB"/>
    <w:rsid w:val="009B0653"/>
    <w:rsid w:val="009B11CE"/>
    <w:rsid w:val="009B375E"/>
    <w:rsid w:val="009B557F"/>
    <w:rsid w:val="009B55D6"/>
    <w:rsid w:val="009C7B80"/>
    <w:rsid w:val="009D0441"/>
    <w:rsid w:val="009D33AC"/>
    <w:rsid w:val="009D696A"/>
    <w:rsid w:val="009D73DC"/>
    <w:rsid w:val="009D7757"/>
    <w:rsid w:val="009E3885"/>
    <w:rsid w:val="009F2777"/>
    <w:rsid w:val="009F6AC3"/>
    <w:rsid w:val="00A014CE"/>
    <w:rsid w:val="00A23877"/>
    <w:rsid w:val="00A238DA"/>
    <w:rsid w:val="00A25A36"/>
    <w:rsid w:val="00A30D6F"/>
    <w:rsid w:val="00A32133"/>
    <w:rsid w:val="00A32E8C"/>
    <w:rsid w:val="00A35FEA"/>
    <w:rsid w:val="00A41963"/>
    <w:rsid w:val="00A43B2D"/>
    <w:rsid w:val="00A509CB"/>
    <w:rsid w:val="00A546A8"/>
    <w:rsid w:val="00A56606"/>
    <w:rsid w:val="00A66B97"/>
    <w:rsid w:val="00A72CEE"/>
    <w:rsid w:val="00A85DE0"/>
    <w:rsid w:val="00A95A43"/>
    <w:rsid w:val="00A97E7A"/>
    <w:rsid w:val="00AA2282"/>
    <w:rsid w:val="00AA27B3"/>
    <w:rsid w:val="00AB0019"/>
    <w:rsid w:val="00AB52F9"/>
    <w:rsid w:val="00AB7B61"/>
    <w:rsid w:val="00AC03B3"/>
    <w:rsid w:val="00AC0CBE"/>
    <w:rsid w:val="00AD3256"/>
    <w:rsid w:val="00AF20B1"/>
    <w:rsid w:val="00AF2A9B"/>
    <w:rsid w:val="00AF2C1D"/>
    <w:rsid w:val="00B10AC7"/>
    <w:rsid w:val="00B16ECF"/>
    <w:rsid w:val="00B301F7"/>
    <w:rsid w:val="00B30640"/>
    <w:rsid w:val="00B43D82"/>
    <w:rsid w:val="00B44D8D"/>
    <w:rsid w:val="00B54B92"/>
    <w:rsid w:val="00B56B65"/>
    <w:rsid w:val="00B63413"/>
    <w:rsid w:val="00B65163"/>
    <w:rsid w:val="00B67C9A"/>
    <w:rsid w:val="00B8059F"/>
    <w:rsid w:val="00B8778F"/>
    <w:rsid w:val="00B90AA2"/>
    <w:rsid w:val="00B958B5"/>
    <w:rsid w:val="00B966FD"/>
    <w:rsid w:val="00B96DA9"/>
    <w:rsid w:val="00BA1CF0"/>
    <w:rsid w:val="00BC1EB4"/>
    <w:rsid w:val="00BC7DBA"/>
    <w:rsid w:val="00BE20BD"/>
    <w:rsid w:val="00BE2A9E"/>
    <w:rsid w:val="00BE673E"/>
    <w:rsid w:val="00BE7DEF"/>
    <w:rsid w:val="00BF0050"/>
    <w:rsid w:val="00BF0B98"/>
    <w:rsid w:val="00BF3648"/>
    <w:rsid w:val="00BF3949"/>
    <w:rsid w:val="00BF4310"/>
    <w:rsid w:val="00C00ECC"/>
    <w:rsid w:val="00C0480F"/>
    <w:rsid w:val="00C14613"/>
    <w:rsid w:val="00C204FE"/>
    <w:rsid w:val="00C20A8E"/>
    <w:rsid w:val="00C21113"/>
    <w:rsid w:val="00C50357"/>
    <w:rsid w:val="00C6060B"/>
    <w:rsid w:val="00C85B73"/>
    <w:rsid w:val="00C936C1"/>
    <w:rsid w:val="00C938F2"/>
    <w:rsid w:val="00CA0EBC"/>
    <w:rsid w:val="00CA5671"/>
    <w:rsid w:val="00CA7A65"/>
    <w:rsid w:val="00CB44E8"/>
    <w:rsid w:val="00CC251B"/>
    <w:rsid w:val="00CC3D3D"/>
    <w:rsid w:val="00CD1E8A"/>
    <w:rsid w:val="00CD3014"/>
    <w:rsid w:val="00CE4488"/>
    <w:rsid w:val="00CF2106"/>
    <w:rsid w:val="00D0025F"/>
    <w:rsid w:val="00D032F1"/>
    <w:rsid w:val="00D17171"/>
    <w:rsid w:val="00D211FD"/>
    <w:rsid w:val="00D2358E"/>
    <w:rsid w:val="00D26445"/>
    <w:rsid w:val="00D271A8"/>
    <w:rsid w:val="00D2768F"/>
    <w:rsid w:val="00D310BD"/>
    <w:rsid w:val="00D31E19"/>
    <w:rsid w:val="00D5010A"/>
    <w:rsid w:val="00D72A0D"/>
    <w:rsid w:val="00D976B0"/>
    <w:rsid w:val="00D978EB"/>
    <w:rsid w:val="00DA5FAA"/>
    <w:rsid w:val="00DA72E6"/>
    <w:rsid w:val="00DB1B08"/>
    <w:rsid w:val="00DB575F"/>
    <w:rsid w:val="00DB5F45"/>
    <w:rsid w:val="00DC5EB7"/>
    <w:rsid w:val="00DC6C55"/>
    <w:rsid w:val="00DD0072"/>
    <w:rsid w:val="00DD7EA7"/>
    <w:rsid w:val="00DE07A8"/>
    <w:rsid w:val="00DE373A"/>
    <w:rsid w:val="00DE735E"/>
    <w:rsid w:val="00DF1239"/>
    <w:rsid w:val="00DF7BD8"/>
    <w:rsid w:val="00E04CB1"/>
    <w:rsid w:val="00E2077A"/>
    <w:rsid w:val="00E32467"/>
    <w:rsid w:val="00E32D1C"/>
    <w:rsid w:val="00E432F9"/>
    <w:rsid w:val="00E558B2"/>
    <w:rsid w:val="00E572EC"/>
    <w:rsid w:val="00E576D1"/>
    <w:rsid w:val="00E62156"/>
    <w:rsid w:val="00E66DDF"/>
    <w:rsid w:val="00E750B8"/>
    <w:rsid w:val="00E808D7"/>
    <w:rsid w:val="00E83DA4"/>
    <w:rsid w:val="00E86693"/>
    <w:rsid w:val="00E956C2"/>
    <w:rsid w:val="00E965A3"/>
    <w:rsid w:val="00EA2BDD"/>
    <w:rsid w:val="00EA4D95"/>
    <w:rsid w:val="00EB3E05"/>
    <w:rsid w:val="00EB4A8F"/>
    <w:rsid w:val="00EB68B6"/>
    <w:rsid w:val="00EC5028"/>
    <w:rsid w:val="00EC7BD6"/>
    <w:rsid w:val="00ED1AF2"/>
    <w:rsid w:val="00ED2F84"/>
    <w:rsid w:val="00ED648D"/>
    <w:rsid w:val="00ED72A9"/>
    <w:rsid w:val="00EE34F1"/>
    <w:rsid w:val="00EE47FD"/>
    <w:rsid w:val="00EE6290"/>
    <w:rsid w:val="00EF607B"/>
    <w:rsid w:val="00EF70C2"/>
    <w:rsid w:val="00F02CEE"/>
    <w:rsid w:val="00F07F02"/>
    <w:rsid w:val="00F147B3"/>
    <w:rsid w:val="00F202D0"/>
    <w:rsid w:val="00F220CF"/>
    <w:rsid w:val="00F223B4"/>
    <w:rsid w:val="00F3080D"/>
    <w:rsid w:val="00F37A1C"/>
    <w:rsid w:val="00F418FD"/>
    <w:rsid w:val="00F434D0"/>
    <w:rsid w:val="00F44E60"/>
    <w:rsid w:val="00F45B42"/>
    <w:rsid w:val="00F522D5"/>
    <w:rsid w:val="00F541E8"/>
    <w:rsid w:val="00F60605"/>
    <w:rsid w:val="00F708AC"/>
    <w:rsid w:val="00F778A3"/>
    <w:rsid w:val="00F82CF8"/>
    <w:rsid w:val="00F83168"/>
    <w:rsid w:val="00F9079C"/>
    <w:rsid w:val="00FA2EB8"/>
    <w:rsid w:val="00FA5810"/>
    <w:rsid w:val="00FB0865"/>
    <w:rsid w:val="00FB60BC"/>
    <w:rsid w:val="00FB6A05"/>
    <w:rsid w:val="00FC35A2"/>
    <w:rsid w:val="00FC6818"/>
    <w:rsid w:val="00FD0FA9"/>
    <w:rsid w:val="00FD31A8"/>
    <w:rsid w:val="00FD52B3"/>
    <w:rsid w:val="00FD612A"/>
    <w:rsid w:val="00FF0CD9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5FE7C1"/>
  <w15:docId w15:val="{B1F440BC-6FC6-489F-8AFB-B2EC73249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7A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A5810"/>
    <w:pPr>
      <w:keepNext/>
      <w:numPr>
        <w:numId w:val="36"/>
      </w:numPr>
      <w:spacing w:after="0" w:line="240" w:lineRule="auto"/>
      <w:jc w:val="both"/>
      <w:outlineLvl w:val="1"/>
    </w:pPr>
    <w:rPr>
      <w:b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72A0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FA5810"/>
    <w:rPr>
      <w:b/>
      <w:sz w:val="24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D72A0D"/>
    <w:rPr>
      <w:rFonts w:ascii="Arial" w:eastAsia="Times New Roman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StopkaZnak">
    <w:name w:val="Stopka Znak"/>
    <w:link w:val="Stopka"/>
    <w:uiPriority w:val="99"/>
    <w:locked/>
    <w:rsid w:val="00D72A0D"/>
    <w:rPr>
      <w:rFonts w:ascii="Arial" w:eastAsia="Times New Roman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PlandokumentuZnak">
    <w:name w:val="Plan dokumentu Znak"/>
    <w:link w:val="Plandokumentu1"/>
    <w:uiPriority w:val="99"/>
    <w:semiHidden/>
    <w:locked/>
    <w:rsid w:val="00D72A0D"/>
    <w:rPr>
      <w:rFonts w:ascii="Tahoma" w:eastAsia="Times New Roman" w:hAnsi="Tahoma"/>
      <w:sz w:val="16"/>
    </w:rPr>
  </w:style>
  <w:style w:type="paragraph" w:styleId="Akapitzlist">
    <w:name w:val="List Paragraph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D72A0D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rsid w:val="00D72A0D"/>
    <w:pPr>
      <w:tabs>
        <w:tab w:val="right" w:leader="dot" w:pos="9628"/>
      </w:tabs>
      <w:spacing w:after="0" w:line="240" w:lineRule="auto"/>
    </w:pPr>
    <w:rPr>
      <w:rFonts w:ascii="Arial" w:hAnsi="Arial" w:cs="Arial"/>
      <w:bCs/>
      <w:noProof/>
      <w:sz w:val="24"/>
    </w:rPr>
  </w:style>
  <w:style w:type="paragraph" w:customStyle="1" w:styleId="ST">
    <w:name w:val="ST"/>
    <w:basedOn w:val="Normalny"/>
    <w:link w:val="STZnak"/>
    <w:uiPriority w:val="99"/>
    <w:rsid w:val="00D72A0D"/>
    <w:pPr>
      <w:spacing w:after="0" w:line="240" w:lineRule="auto"/>
      <w:jc w:val="center"/>
      <w:outlineLvl w:val="0"/>
    </w:pPr>
    <w:rPr>
      <w:rFonts w:ascii="Arial" w:hAnsi="Arial"/>
      <w:b/>
      <w:bCs/>
      <w:sz w:val="20"/>
      <w:szCs w:val="20"/>
      <w:lang w:eastAsia="pl-PL"/>
    </w:rPr>
  </w:style>
  <w:style w:type="character" w:customStyle="1" w:styleId="STZnak">
    <w:name w:val="ST Znak"/>
    <w:link w:val="ST"/>
    <w:uiPriority w:val="99"/>
    <w:locked/>
    <w:rsid w:val="00D72A0D"/>
    <w:rPr>
      <w:rFonts w:ascii="Arial" w:eastAsia="Times New Roman" w:hAnsi="Arial"/>
      <w:b/>
    </w:rPr>
  </w:style>
  <w:style w:type="character" w:styleId="UyteHipercze">
    <w:name w:val="FollowedHyperlink"/>
    <w:uiPriority w:val="99"/>
    <w:semiHidden/>
    <w:rsid w:val="00D72A0D"/>
    <w:rPr>
      <w:rFonts w:cs="Times New Roman"/>
      <w:color w:val="800080"/>
      <w:u w:val="single"/>
    </w:rPr>
  </w:style>
  <w:style w:type="paragraph" w:customStyle="1" w:styleId="Styl2">
    <w:name w:val="Styl2"/>
    <w:basedOn w:val="Normalny"/>
    <w:link w:val="Styl2Znak"/>
    <w:uiPriority w:val="99"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/>
      <w:sz w:val="18"/>
      <w:szCs w:val="18"/>
      <w:lang w:eastAsia="pl-PL"/>
    </w:rPr>
  </w:style>
  <w:style w:type="character" w:customStyle="1" w:styleId="Styl2Znak">
    <w:name w:val="Styl2 Znak"/>
    <w:link w:val="Styl2"/>
    <w:uiPriority w:val="99"/>
    <w:locked/>
    <w:rsid w:val="00D72A0D"/>
    <w:rPr>
      <w:rFonts w:ascii="Arial" w:eastAsia="Times New Roman" w:hAnsi="Arial"/>
      <w:sz w:val="18"/>
      <w:szCs w:val="18"/>
    </w:rPr>
  </w:style>
  <w:style w:type="paragraph" w:customStyle="1" w:styleId="Styl5">
    <w:name w:val="Styl5"/>
    <w:basedOn w:val="Normalny"/>
    <w:uiPriority w:val="99"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uiPriority w:val="99"/>
    <w:rsid w:val="00D72A0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/>
      <w:sz w:val="16"/>
      <w:lang w:eastAsia="en-US"/>
    </w:rPr>
  </w:style>
  <w:style w:type="character" w:styleId="Odwoaniedokomentarza">
    <w:name w:val="annotation reference"/>
    <w:uiPriority w:val="99"/>
    <w:semiHidden/>
    <w:rsid w:val="00D72A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72A0D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D72A0D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72A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72A0D"/>
    <w:rPr>
      <w:rFonts w:ascii="Arial" w:eastAsia="Times New Roman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72A0D"/>
    <w:rPr>
      <w:rFonts w:ascii="Tahoma" w:eastAsia="Times New Roman" w:hAnsi="Tahoma" w:cs="Times New Roman"/>
      <w:sz w:val="16"/>
      <w:szCs w:val="16"/>
    </w:rPr>
  </w:style>
  <w:style w:type="character" w:customStyle="1" w:styleId="textnode2">
    <w:name w:val="textnode2"/>
    <w:uiPriority w:val="99"/>
    <w:rsid w:val="00D72A0D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locked/>
    <w:rsid w:val="00D72A0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yl1">
    <w:name w:val="Styl1"/>
    <w:basedOn w:val="Normalny"/>
    <w:link w:val="Styl1Znak"/>
    <w:uiPriority w:val="99"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yl1Znak">
    <w:name w:val="Styl1 Znak"/>
    <w:link w:val="Styl1"/>
    <w:uiPriority w:val="99"/>
    <w:locked/>
    <w:rsid w:val="00D72A0D"/>
    <w:rPr>
      <w:rFonts w:ascii="Times New Roman" w:eastAsia="Times New Roman" w:hAnsi="Times New Roman"/>
      <w:sz w:val="24"/>
      <w:szCs w:val="24"/>
    </w:rPr>
  </w:style>
  <w:style w:type="paragraph" w:styleId="Tytu">
    <w:name w:val="Title"/>
    <w:aliases w:val="Znak"/>
    <w:basedOn w:val="Normalny"/>
    <w:link w:val="TytuZnak"/>
    <w:uiPriority w:val="99"/>
    <w:qFormat/>
    <w:rsid w:val="00D72A0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Znak Znak"/>
    <w:link w:val="Tytu"/>
    <w:uiPriority w:val="99"/>
    <w:locked/>
    <w:rsid w:val="00D72A0D"/>
    <w:rPr>
      <w:rFonts w:ascii="Times New Roman" w:hAnsi="Times New Roman" w:cs="Times New Roman"/>
      <w:b/>
      <w:sz w:val="20"/>
      <w:szCs w:val="20"/>
    </w:rPr>
  </w:style>
  <w:style w:type="paragraph" w:styleId="Bezodstpw">
    <w:name w:val="No Spacing"/>
    <w:uiPriority w:val="99"/>
    <w:qFormat/>
    <w:rsid w:val="00D72A0D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BF0B98"/>
    <w:rPr>
      <w:rFonts w:cs="Times New Roman"/>
    </w:rPr>
  </w:style>
  <w:style w:type="paragraph" w:customStyle="1" w:styleId="w2zmart">
    <w:name w:val="w2zm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B306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1E62D8"/>
    <w:rPr>
      <w:rFonts w:ascii="Calibri" w:hAnsi="Calibri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/>
      <w:b/>
      <w:sz w:val="26"/>
    </w:rPr>
  </w:style>
  <w:style w:type="character" w:customStyle="1" w:styleId="PodtytuZnak">
    <w:name w:val="Podtytuł Znak"/>
    <w:uiPriority w:val="99"/>
    <w:rsid w:val="004D3F6E"/>
    <w:rPr>
      <w:rFonts w:ascii="Times New Roman" w:hAnsi="Times New Roman"/>
      <w:b/>
      <w:sz w:val="26"/>
      <w:lang w:eastAsia="en-US"/>
    </w:rPr>
  </w:style>
  <w:style w:type="paragraph" w:customStyle="1" w:styleId="Style7">
    <w:name w:val="Style7"/>
    <w:basedOn w:val="Standard"/>
    <w:uiPriority w:val="99"/>
    <w:rsid w:val="00550A42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550A42"/>
    <w:rPr>
      <w:rFonts w:ascii="Arial Unicode MS" w:eastAsia="Arial Unicode MS" w:hAnsi="Arial Unicode MS"/>
      <w:sz w:val="14"/>
    </w:rPr>
  </w:style>
  <w:style w:type="character" w:customStyle="1" w:styleId="NagwekstronynieparzystejZnak1">
    <w:name w:val="Nagłówek strony nieparzystej Znak1"/>
    <w:aliases w:val="Nagłówek strony nieparzystej1 Znak1,Nagłówek strony nieparzystej2 Znak1,Nagłówek strony nieparzystej3 Znak1,Nagłówek strony nieparzystej4 Znak1,Nagłówek strony nieparzystej5 Znak1,Nagłówek strony nieparzystej6 Znak"/>
    <w:uiPriority w:val="99"/>
    <w:locked/>
    <w:rsid w:val="005A2790"/>
    <w:rPr>
      <w:sz w:val="24"/>
    </w:rPr>
  </w:style>
  <w:style w:type="numbering" w:customStyle="1" w:styleId="WW8Num27">
    <w:name w:val="WW8Num27"/>
    <w:rsid w:val="00AA663E"/>
    <w:pPr>
      <w:numPr>
        <w:numId w:val="33"/>
      </w:numPr>
    </w:pPr>
  </w:style>
  <w:style w:type="paragraph" w:customStyle="1" w:styleId="Textbody">
    <w:name w:val="Text body"/>
    <w:basedOn w:val="Normalny"/>
    <w:rsid w:val="00DA5FAA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FontStyle55">
    <w:name w:val="Font Style55"/>
    <w:rsid w:val="00DA5FAA"/>
    <w:rPr>
      <w:rFonts w:ascii="Franklin Gothic Book" w:hAnsi="Franklin Gothic Book" w:cs="Franklin Gothic Book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16</Pages>
  <Words>6361</Words>
  <Characters>40214</Characters>
  <Application>Microsoft Office Word</Application>
  <DocSecurity>0</DocSecurity>
  <Lines>335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>Microsoft</Company>
  <LinksUpToDate>false</LinksUpToDate>
  <CharactersWithSpaces>46483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Damian Stachowicz</dc:creator>
  <cp:keywords/>
  <dc:description/>
  <cp:lastModifiedBy>Użytkownik</cp:lastModifiedBy>
  <cp:revision>18</cp:revision>
  <cp:lastPrinted>2021-02-18T09:37:00Z</cp:lastPrinted>
  <dcterms:created xsi:type="dcterms:W3CDTF">2025-04-11T09:19:00Z</dcterms:created>
  <dcterms:modified xsi:type="dcterms:W3CDTF">2025-12-17T13:36:00Z</dcterms:modified>
</cp:coreProperties>
</file>