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1986E" w14:textId="77777777" w:rsidR="00705E03" w:rsidRPr="0019436F" w:rsidRDefault="00705E03" w:rsidP="00041774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ind w:left="10"/>
        <w:jc w:val="right"/>
        <w:rPr>
          <w:sz w:val="24"/>
          <w:szCs w:val="24"/>
        </w:rPr>
      </w:pPr>
    </w:p>
    <w:p w14:paraId="2F27B6AD" w14:textId="77777777" w:rsidR="00705E03" w:rsidRPr="0019436F" w:rsidRDefault="00705E03" w:rsidP="00041774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ind w:left="10"/>
        <w:jc w:val="right"/>
        <w:rPr>
          <w:sz w:val="24"/>
          <w:szCs w:val="24"/>
        </w:rPr>
      </w:pPr>
    </w:p>
    <w:p w14:paraId="5A54C087" w14:textId="3FF1827C" w:rsidR="00041774" w:rsidRPr="0019436F" w:rsidRDefault="00041774" w:rsidP="00041774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ind w:left="10"/>
        <w:jc w:val="right"/>
        <w:rPr>
          <w:sz w:val="24"/>
          <w:szCs w:val="24"/>
        </w:rPr>
      </w:pPr>
      <w:r w:rsidRPr="0019436F">
        <w:rPr>
          <w:sz w:val="24"/>
          <w:szCs w:val="24"/>
        </w:rPr>
        <w:t xml:space="preserve">Myślenice, dnia </w:t>
      </w:r>
      <w:r w:rsidR="005141D9" w:rsidRPr="0019436F">
        <w:rPr>
          <w:sz w:val="24"/>
          <w:szCs w:val="24"/>
        </w:rPr>
        <w:t>1</w:t>
      </w:r>
      <w:r w:rsidR="007E7E22" w:rsidRPr="0019436F">
        <w:rPr>
          <w:sz w:val="24"/>
          <w:szCs w:val="24"/>
        </w:rPr>
        <w:t>1</w:t>
      </w:r>
      <w:r w:rsidRPr="0019436F">
        <w:rPr>
          <w:sz w:val="24"/>
          <w:szCs w:val="24"/>
        </w:rPr>
        <w:t>.1</w:t>
      </w:r>
      <w:r w:rsidR="005141D9" w:rsidRPr="0019436F">
        <w:rPr>
          <w:sz w:val="24"/>
          <w:szCs w:val="24"/>
        </w:rPr>
        <w:t>2</w:t>
      </w:r>
      <w:r w:rsidRPr="0019436F">
        <w:rPr>
          <w:sz w:val="24"/>
          <w:szCs w:val="24"/>
        </w:rPr>
        <w:t xml:space="preserve">.2025 r. </w:t>
      </w:r>
    </w:p>
    <w:p w14:paraId="54D7A10E" w14:textId="77777777" w:rsidR="00705E03" w:rsidRPr="0019436F" w:rsidRDefault="00705E03" w:rsidP="00041774">
      <w:pPr>
        <w:ind w:right="5"/>
        <w:rPr>
          <w:sz w:val="24"/>
          <w:szCs w:val="24"/>
        </w:rPr>
      </w:pPr>
    </w:p>
    <w:p w14:paraId="30E4BBDF" w14:textId="77777777" w:rsidR="00692B29" w:rsidRPr="00692B29" w:rsidRDefault="00692B29" w:rsidP="00692B29">
      <w:pPr>
        <w:ind w:right="5"/>
        <w:rPr>
          <w:sz w:val="24"/>
          <w:szCs w:val="24"/>
        </w:rPr>
      </w:pPr>
      <w:r w:rsidRPr="00692B29">
        <w:rPr>
          <w:sz w:val="24"/>
          <w:szCs w:val="24"/>
        </w:rPr>
        <w:t>ZP-20/BCU/2025</w:t>
      </w:r>
    </w:p>
    <w:p w14:paraId="7F81AFE6" w14:textId="77777777" w:rsidR="00705E03" w:rsidRPr="0019436F" w:rsidRDefault="00705E03" w:rsidP="00041774">
      <w:pPr>
        <w:ind w:right="5"/>
        <w:rPr>
          <w:sz w:val="24"/>
          <w:szCs w:val="24"/>
        </w:rPr>
      </w:pPr>
    </w:p>
    <w:p w14:paraId="756A8B60" w14:textId="2DDB93F7" w:rsidR="00705E03" w:rsidRPr="00692B29" w:rsidRDefault="00705E03" w:rsidP="00705E03">
      <w:pPr>
        <w:ind w:right="5"/>
        <w:jc w:val="center"/>
        <w:rPr>
          <w:b/>
          <w:bCs/>
          <w:sz w:val="24"/>
          <w:szCs w:val="24"/>
        </w:rPr>
      </w:pPr>
      <w:r w:rsidRPr="00692B29">
        <w:rPr>
          <w:b/>
          <w:bCs/>
          <w:sz w:val="24"/>
          <w:szCs w:val="24"/>
        </w:rPr>
        <w:t>Wszyscy zainteresowani</w:t>
      </w:r>
    </w:p>
    <w:p w14:paraId="15AEE908" w14:textId="77777777" w:rsidR="00705E03" w:rsidRPr="0019436F" w:rsidRDefault="00705E03" w:rsidP="00041774">
      <w:pPr>
        <w:ind w:right="5"/>
        <w:rPr>
          <w:b/>
          <w:bCs/>
          <w:sz w:val="24"/>
          <w:szCs w:val="24"/>
        </w:rPr>
      </w:pPr>
    </w:p>
    <w:p w14:paraId="30403663" w14:textId="77777777" w:rsidR="00041774" w:rsidRPr="0019436F" w:rsidRDefault="00041774" w:rsidP="00692B29">
      <w:pPr>
        <w:shd w:val="clear" w:color="auto" w:fill="FFFFFF"/>
        <w:ind w:right="29"/>
        <w:rPr>
          <w:spacing w:val="-3"/>
          <w:sz w:val="24"/>
          <w:szCs w:val="24"/>
        </w:rPr>
      </w:pPr>
    </w:p>
    <w:p w14:paraId="00C7D9DA" w14:textId="0227138A" w:rsidR="007E7E22" w:rsidRPr="0019436F" w:rsidRDefault="007E7E22" w:rsidP="005C410B">
      <w:pPr>
        <w:widowControl w:val="0"/>
        <w:shd w:val="clear" w:color="auto" w:fill="FFFFFF"/>
        <w:autoSpaceDE w:val="0"/>
        <w:autoSpaceDN w:val="0"/>
        <w:adjustRightInd w:val="0"/>
        <w:ind w:left="34"/>
        <w:jc w:val="center"/>
        <w:rPr>
          <w:sz w:val="24"/>
          <w:szCs w:val="24"/>
        </w:rPr>
      </w:pPr>
      <w:r w:rsidRPr="0019436F">
        <w:rPr>
          <w:b/>
          <w:bCs/>
          <w:sz w:val="24"/>
          <w:szCs w:val="24"/>
        </w:rPr>
        <w:t>D</w:t>
      </w:r>
      <w:r w:rsidR="00041774" w:rsidRPr="0019436F">
        <w:rPr>
          <w:b/>
          <w:bCs/>
          <w:sz w:val="24"/>
          <w:szCs w:val="24"/>
        </w:rPr>
        <w:t>ostaw</w:t>
      </w:r>
      <w:r w:rsidRPr="0019436F">
        <w:rPr>
          <w:b/>
          <w:bCs/>
          <w:sz w:val="24"/>
          <w:szCs w:val="24"/>
        </w:rPr>
        <w:t>a</w:t>
      </w:r>
      <w:r w:rsidR="00041774" w:rsidRPr="0019436F">
        <w:rPr>
          <w:b/>
          <w:bCs/>
          <w:sz w:val="24"/>
          <w:szCs w:val="24"/>
        </w:rPr>
        <w:t xml:space="preserve"> wyposażenia </w:t>
      </w:r>
      <w:r w:rsidR="00B27D84" w:rsidRPr="0019436F">
        <w:rPr>
          <w:b/>
          <w:bCs/>
          <w:sz w:val="24"/>
          <w:szCs w:val="24"/>
        </w:rPr>
        <w:t>meblowego</w:t>
      </w:r>
      <w:r w:rsidR="00041774" w:rsidRPr="0019436F">
        <w:rPr>
          <w:b/>
          <w:bCs/>
          <w:sz w:val="24"/>
          <w:szCs w:val="24"/>
        </w:rPr>
        <w:t xml:space="preserve"> do Branżowego Centrum Umiejętności w Myślenicach</w:t>
      </w:r>
      <w:r w:rsidR="00041774" w:rsidRPr="0019436F">
        <w:rPr>
          <w:sz w:val="24"/>
          <w:szCs w:val="24"/>
        </w:rPr>
        <w:t>.</w:t>
      </w:r>
    </w:p>
    <w:p w14:paraId="454CA3D0" w14:textId="77777777" w:rsidR="007E7E22" w:rsidRPr="0019436F" w:rsidRDefault="007E7E22" w:rsidP="002E3BA9">
      <w:pPr>
        <w:widowControl w:val="0"/>
        <w:shd w:val="clear" w:color="auto" w:fill="FFFFFF"/>
        <w:autoSpaceDE w:val="0"/>
        <w:autoSpaceDN w:val="0"/>
        <w:adjustRightInd w:val="0"/>
        <w:ind w:left="34"/>
        <w:jc w:val="both"/>
        <w:rPr>
          <w:sz w:val="24"/>
          <w:szCs w:val="24"/>
        </w:rPr>
      </w:pPr>
    </w:p>
    <w:p w14:paraId="29E37AD7" w14:textId="09B9BEE9" w:rsidR="00D463DA" w:rsidRPr="0019436F" w:rsidRDefault="007E7E22" w:rsidP="0019436F">
      <w:pPr>
        <w:pStyle w:val="Akapitzlist"/>
        <w:numPr>
          <w:ilvl w:val="0"/>
          <w:numId w:val="15"/>
        </w:numPr>
        <w:jc w:val="both"/>
        <w:rPr>
          <w:sz w:val="24"/>
          <w:szCs w:val="24"/>
        </w:rPr>
      </w:pPr>
      <w:r w:rsidRPr="0019436F">
        <w:rPr>
          <w:sz w:val="24"/>
          <w:szCs w:val="24"/>
        </w:rPr>
        <w:t xml:space="preserve">Zamawiajacy wprowadza z dniem 11.12.2025 r. następujące zmiany/ dodatkowe informacje </w:t>
      </w:r>
      <w:r w:rsidR="0019436F">
        <w:rPr>
          <w:sz w:val="24"/>
          <w:szCs w:val="24"/>
        </w:rPr>
        <w:t xml:space="preserve">ułatwiające wycenę </w:t>
      </w:r>
      <w:r w:rsidRPr="0019436F">
        <w:rPr>
          <w:sz w:val="24"/>
          <w:szCs w:val="24"/>
        </w:rPr>
        <w:t xml:space="preserve">w zakresie opisu przedmiotu zamówienia </w:t>
      </w:r>
      <w:r w:rsidR="0019436F">
        <w:rPr>
          <w:sz w:val="24"/>
          <w:szCs w:val="24"/>
        </w:rPr>
        <w:t>do</w:t>
      </w:r>
      <w:r w:rsidRPr="0019436F">
        <w:rPr>
          <w:sz w:val="24"/>
          <w:szCs w:val="24"/>
        </w:rPr>
        <w:t xml:space="preserve"> treści załącznika nr 2 do SWZ.</w:t>
      </w:r>
    </w:p>
    <w:p w14:paraId="1A2C0E3E" w14:textId="77777777" w:rsidR="00FF6C8E" w:rsidRPr="0019436F" w:rsidRDefault="00FF6C8E" w:rsidP="00872D4F">
      <w:pPr>
        <w:jc w:val="both"/>
        <w:rPr>
          <w:sz w:val="24"/>
          <w:szCs w:val="24"/>
        </w:rPr>
      </w:pPr>
    </w:p>
    <w:p w14:paraId="3EB8C6FC" w14:textId="35D3436E" w:rsidR="00FF6C8E" w:rsidRDefault="0019436F" w:rsidP="00872D4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Dodatkowe informacje i zmiany: </w:t>
      </w:r>
    </w:p>
    <w:p w14:paraId="050AA5B4" w14:textId="77777777" w:rsidR="0019436F" w:rsidRPr="0019436F" w:rsidRDefault="0019436F" w:rsidP="00872D4F">
      <w:pPr>
        <w:jc w:val="both"/>
        <w:rPr>
          <w:sz w:val="24"/>
          <w:szCs w:val="24"/>
        </w:rPr>
      </w:pPr>
    </w:p>
    <w:p w14:paraId="5AD7A375" w14:textId="01C5CC3A" w:rsidR="00FF6C8E" w:rsidRPr="0019436F" w:rsidRDefault="00FF6C8E" w:rsidP="00FF6C8E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19436F">
        <w:rPr>
          <w:sz w:val="24"/>
          <w:szCs w:val="24"/>
        </w:rPr>
        <w:t>Materac łóżka twardość min. H3</w:t>
      </w:r>
    </w:p>
    <w:p w14:paraId="2F9577CE" w14:textId="100E6A8C" w:rsidR="00705E03" w:rsidRPr="0019436F" w:rsidRDefault="00FF6C8E" w:rsidP="00705E03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19436F">
        <w:rPr>
          <w:sz w:val="24"/>
          <w:szCs w:val="24"/>
        </w:rPr>
        <w:t xml:space="preserve">Szafa: </w:t>
      </w:r>
      <w:r w:rsidR="00705E03" w:rsidRPr="0019436F">
        <w:rPr>
          <w:sz w:val="24"/>
          <w:szCs w:val="24"/>
        </w:rPr>
        <w:t xml:space="preserve">przykładowy wzornika/ palety: </w:t>
      </w:r>
      <w:r w:rsidRPr="0019436F">
        <w:rPr>
          <w:sz w:val="24"/>
          <w:szCs w:val="24"/>
        </w:rPr>
        <w:t xml:space="preserve"> </w:t>
      </w:r>
      <w:r w:rsidR="00705E03" w:rsidRPr="0019436F">
        <w:rPr>
          <w:sz w:val="24"/>
          <w:szCs w:val="24"/>
        </w:rPr>
        <w:t>obudowa kolor szary (PU 1210 MT), lamelki i fronty- grafit (PU 1211 MT)</w:t>
      </w:r>
      <w:r w:rsidR="00705E03" w:rsidRPr="0019436F">
        <w:rPr>
          <w:sz w:val="24"/>
          <w:szCs w:val="24"/>
        </w:rPr>
        <w:t xml:space="preserve">, </w:t>
      </w:r>
      <w:r w:rsidR="00705E03" w:rsidRPr="0019436F">
        <w:rPr>
          <w:sz w:val="24"/>
          <w:szCs w:val="24"/>
        </w:rPr>
        <w:t>siedzisko - nie tapicerowane</w:t>
      </w:r>
    </w:p>
    <w:p w14:paraId="14D8C7DA" w14:textId="570300BC" w:rsidR="00705E03" w:rsidRPr="0019436F" w:rsidRDefault="00705E03" w:rsidP="00705E03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19436F">
        <w:rPr>
          <w:sz w:val="24"/>
          <w:szCs w:val="24"/>
        </w:rPr>
        <w:t xml:space="preserve">Konsola: przykładowe wzorniki/ palety: </w:t>
      </w:r>
      <w:r w:rsidRPr="0019436F">
        <w:rPr>
          <w:sz w:val="24"/>
          <w:szCs w:val="24"/>
        </w:rPr>
        <w:t>kolor grafitowy (PU 1211 MT),</w:t>
      </w:r>
      <w:r w:rsidRPr="0019436F">
        <w:rPr>
          <w:sz w:val="24"/>
          <w:szCs w:val="24"/>
        </w:rPr>
        <w:t xml:space="preserve"> </w:t>
      </w:r>
      <w:r w:rsidRPr="0019436F">
        <w:rPr>
          <w:sz w:val="24"/>
          <w:szCs w:val="24"/>
        </w:rPr>
        <w:t>nogi metalowe czarne</w:t>
      </w:r>
      <w:r w:rsidR="00615053" w:rsidRPr="0019436F">
        <w:rPr>
          <w:sz w:val="24"/>
          <w:szCs w:val="24"/>
        </w:rPr>
        <w:t>.</w:t>
      </w:r>
    </w:p>
    <w:p w14:paraId="180480B8" w14:textId="3E1B3FEC" w:rsidR="00615053" w:rsidRPr="0019436F" w:rsidRDefault="00CB1490" w:rsidP="00705E03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19436F">
        <w:rPr>
          <w:sz w:val="24"/>
          <w:szCs w:val="24"/>
        </w:rPr>
        <w:t>Stolik okrągły z czterema nogami: blat z płyty meblowej kolorystyka czerń zamiast dąb lity.</w:t>
      </w:r>
    </w:p>
    <w:p w14:paraId="574E3249" w14:textId="2E0CE89B" w:rsidR="00B77B54" w:rsidRPr="0019436F" w:rsidRDefault="00B77B54" w:rsidP="00B77B54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19436F">
        <w:rPr>
          <w:sz w:val="24"/>
          <w:szCs w:val="24"/>
        </w:rPr>
        <w:t xml:space="preserve">Biurko: skreśla się średnicę blatu </w:t>
      </w:r>
      <w:r w:rsidRPr="0019436F">
        <w:rPr>
          <w:sz w:val="24"/>
          <w:szCs w:val="24"/>
        </w:rPr>
        <w:t>Średnica blatu: Ø 70 cm</w:t>
      </w:r>
      <w:r w:rsidRPr="0019436F">
        <w:rPr>
          <w:sz w:val="24"/>
          <w:szCs w:val="24"/>
        </w:rPr>
        <w:t xml:space="preserve">, przyjąć do wyceny wymiary 160 x 80 cm. Przykładowe wzorniki/ paleta kolorystyczna: </w:t>
      </w:r>
      <w:r w:rsidRPr="0019436F">
        <w:rPr>
          <w:sz w:val="24"/>
          <w:szCs w:val="24"/>
        </w:rPr>
        <w:t xml:space="preserve">blat dąb </w:t>
      </w:r>
      <w:proofErr w:type="spellStart"/>
      <w:r w:rsidRPr="0019436F">
        <w:rPr>
          <w:sz w:val="24"/>
          <w:szCs w:val="24"/>
        </w:rPr>
        <w:t>sonoma</w:t>
      </w:r>
      <w:r w:rsidRPr="0019436F">
        <w:rPr>
          <w:sz w:val="24"/>
          <w:szCs w:val="24"/>
        </w:rPr>
        <w:t xml:space="preserve">, </w:t>
      </w:r>
      <w:r w:rsidRPr="0019436F">
        <w:rPr>
          <w:sz w:val="24"/>
          <w:szCs w:val="24"/>
        </w:rPr>
        <w:t>boczne</w:t>
      </w:r>
      <w:proofErr w:type="spellEnd"/>
      <w:r w:rsidRPr="0019436F">
        <w:rPr>
          <w:sz w:val="24"/>
          <w:szCs w:val="24"/>
        </w:rPr>
        <w:t xml:space="preserve"> szuflady - grafitowe (PU 1211 MT)</w:t>
      </w:r>
      <w:r w:rsidRPr="0019436F">
        <w:rPr>
          <w:sz w:val="24"/>
          <w:szCs w:val="24"/>
        </w:rPr>
        <w:t xml:space="preserve">, </w:t>
      </w:r>
      <w:r w:rsidRPr="0019436F">
        <w:rPr>
          <w:sz w:val="24"/>
          <w:szCs w:val="24"/>
        </w:rPr>
        <w:t xml:space="preserve">bez nadstawki </w:t>
      </w:r>
      <w:r w:rsidRPr="0019436F">
        <w:rPr>
          <w:sz w:val="24"/>
          <w:szCs w:val="24"/>
        </w:rPr>
        <w:t>prywatyzującej.</w:t>
      </w:r>
      <w:r w:rsidR="0019436F" w:rsidRPr="0019436F">
        <w:rPr>
          <w:sz w:val="24"/>
          <w:szCs w:val="24"/>
        </w:rPr>
        <w:t xml:space="preserve"> Uwaga, szafkę pod drukarkę dopasować kolorystycznie z biurkami.</w:t>
      </w:r>
    </w:p>
    <w:p w14:paraId="0E1D61D3" w14:textId="1A89281A" w:rsidR="00B77B54" w:rsidRPr="0019436F" w:rsidRDefault="00B77B54" w:rsidP="00B77B54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19436F">
        <w:rPr>
          <w:sz w:val="24"/>
          <w:szCs w:val="24"/>
        </w:rPr>
        <w:t xml:space="preserve">Szafa narożna: wzornik/ paleta kolorystyczna: </w:t>
      </w:r>
      <w:r w:rsidRPr="0019436F">
        <w:rPr>
          <w:sz w:val="24"/>
          <w:szCs w:val="24"/>
        </w:rPr>
        <w:t>dąb sonoma z elementami grafitowymi (PU 1211 MT)</w:t>
      </w:r>
      <w:r w:rsidRPr="0019436F">
        <w:rPr>
          <w:sz w:val="24"/>
          <w:szCs w:val="24"/>
        </w:rPr>
        <w:t>.</w:t>
      </w:r>
    </w:p>
    <w:p w14:paraId="5B02183D" w14:textId="3FEFBBB3" w:rsidR="00B77B54" w:rsidRPr="0019436F" w:rsidRDefault="00B77B54" w:rsidP="00B77B54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19436F">
        <w:rPr>
          <w:sz w:val="24"/>
          <w:szCs w:val="24"/>
        </w:rPr>
        <w:t>Zabudowy meblowe w pomieszczeniu socjalnym (1 i 2):</w:t>
      </w:r>
    </w:p>
    <w:p w14:paraId="34D17402" w14:textId="4E7A4B76" w:rsidR="00B77B54" w:rsidRPr="0019436F" w:rsidRDefault="00B77B54" w:rsidP="00B77B54">
      <w:pPr>
        <w:pStyle w:val="Akapitzlist"/>
        <w:jc w:val="both"/>
        <w:rPr>
          <w:sz w:val="24"/>
          <w:szCs w:val="24"/>
        </w:rPr>
      </w:pPr>
      <w:r w:rsidRPr="0019436F">
        <w:rPr>
          <w:sz w:val="24"/>
          <w:szCs w:val="24"/>
        </w:rPr>
        <w:t xml:space="preserve">Ad. 1) </w:t>
      </w:r>
      <w:r w:rsidRPr="0019436F">
        <w:rPr>
          <w:sz w:val="24"/>
          <w:szCs w:val="24"/>
        </w:rPr>
        <w:t xml:space="preserve">"szafki górne - dąb </w:t>
      </w:r>
      <w:proofErr w:type="spellStart"/>
      <w:r w:rsidRPr="0019436F">
        <w:rPr>
          <w:sz w:val="24"/>
          <w:szCs w:val="24"/>
        </w:rPr>
        <w:t>sonoma</w:t>
      </w:r>
      <w:proofErr w:type="spellEnd"/>
      <w:r w:rsidRPr="0019436F">
        <w:rPr>
          <w:sz w:val="24"/>
          <w:szCs w:val="24"/>
        </w:rPr>
        <w:t xml:space="preserve"> szafki dolne - dąb </w:t>
      </w:r>
      <w:proofErr w:type="spellStart"/>
      <w:r w:rsidRPr="0019436F">
        <w:rPr>
          <w:sz w:val="24"/>
          <w:szCs w:val="24"/>
        </w:rPr>
        <w:t>sonoma</w:t>
      </w:r>
      <w:proofErr w:type="spellEnd"/>
      <w:r w:rsidRPr="0019436F">
        <w:rPr>
          <w:sz w:val="24"/>
          <w:szCs w:val="24"/>
        </w:rPr>
        <w:t xml:space="preserve"> ścianka </w:t>
      </w:r>
      <w:proofErr w:type="spellStart"/>
      <w:r w:rsidRPr="0019436F">
        <w:rPr>
          <w:sz w:val="24"/>
          <w:szCs w:val="24"/>
        </w:rPr>
        <w:t>zablatowa</w:t>
      </w:r>
      <w:proofErr w:type="spellEnd"/>
      <w:r w:rsidRPr="0019436F">
        <w:rPr>
          <w:sz w:val="24"/>
          <w:szCs w:val="24"/>
        </w:rPr>
        <w:t xml:space="preserve"> między szafkami i blat betonowy 44374 DEEP PAINTED, BETON CONCRETE ART OPALGREY"</w:t>
      </w:r>
    </w:p>
    <w:p w14:paraId="12205D0C" w14:textId="1A44B042" w:rsidR="00B77B54" w:rsidRPr="0019436F" w:rsidRDefault="00B77B54" w:rsidP="00B77B54">
      <w:pPr>
        <w:pStyle w:val="Akapitzlist"/>
        <w:jc w:val="both"/>
        <w:rPr>
          <w:sz w:val="24"/>
          <w:szCs w:val="24"/>
        </w:rPr>
      </w:pPr>
      <w:r w:rsidRPr="0019436F">
        <w:rPr>
          <w:sz w:val="24"/>
          <w:szCs w:val="24"/>
        </w:rPr>
        <w:t xml:space="preserve">Ad. 2) </w:t>
      </w:r>
    </w:p>
    <w:p w14:paraId="5BAAA737" w14:textId="25B824FC" w:rsidR="00B77B54" w:rsidRPr="0019436F" w:rsidRDefault="00B77B54" w:rsidP="00B77B54">
      <w:pPr>
        <w:pStyle w:val="Akapitzlist"/>
        <w:jc w:val="both"/>
        <w:rPr>
          <w:sz w:val="24"/>
          <w:szCs w:val="24"/>
        </w:rPr>
      </w:pPr>
      <w:r w:rsidRPr="0019436F">
        <w:rPr>
          <w:sz w:val="24"/>
          <w:szCs w:val="24"/>
        </w:rPr>
        <w:t>44374 DEEP PAINTED, BETON CONCRETE ART OPALGREY</w:t>
      </w:r>
    </w:p>
    <w:p w14:paraId="48894AF3" w14:textId="77777777" w:rsidR="0019436F" w:rsidRDefault="0019436F" w:rsidP="0019436F">
      <w:pPr>
        <w:pStyle w:val="Akapitzlist"/>
        <w:jc w:val="both"/>
        <w:rPr>
          <w:sz w:val="24"/>
          <w:szCs w:val="24"/>
        </w:rPr>
      </w:pPr>
    </w:p>
    <w:p w14:paraId="49715221" w14:textId="77777777" w:rsidR="0019436F" w:rsidRDefault="0019436F" w:rsidP="0019436F">
      <w:pPr>
        <w:pStyle w:val="Akapitzlist"/>
        <w:jc w:val="both"/>
        <w:rPr>
          <w:sz w:val="24"/>
          <w:szCs w:val="24"/>
        </w:rPr>
      </w:pPr>
    </w:p>
    <w:p w14:paraId="1676B59F" w14:textId="77777777" w:rsidR="0019436F" w:rsidRDefault="0019436F" w:rsidP="0019436F">
      <w:pPr>
        <w:pStyle w:val="Akapitzlist"/>
        <w:jc w:val="both"/>
        <w:rPr>
          <w:sz w:val="24"/>
          <w:szCs w:val="24"/>
        </w:rPr>
      </w:pPr>
    </w:p>
    <w:p w14:paraId="36C6CBFC" w14:textId="537896B5" w:rsidR="0019436F" w:rsidRPr="0019436F" w:rsidRDefault="0019436F" w:rsidP="0019436F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Wykonawcy obowiązani są uwzględnić treści niniejszych zmian w treści składanych ofert. Podanie ww. danych ma na celu dodatkowe ułatwienie </w:t>
      </w:r>
      <w:r w:rsidR="00692B29">
        <w:rPr>
          <w:sz w:val="24"/>
          <w:szCs w:val="24"/>
        </w:rPr>
        <w:t xml:space="preserve">i usprawnienie </w:t>
      </w:r>
      <w:r>
        <w:rPr>
          <w:sz w:val="24"/>
          <w:szCs w:val="24"/>
        </w:rPr>
        <w:t>procesu wyceny</w:t>
      </w:r>
      <w:r w:rsidR="00692B29">
        <w:rPr>
          <w:sz w:val="24"/>
          <w:szCs w:val="24"/>
        </w:rPr>
        <w:t xml:space="preserve"> składanych ofert.</w:t>
      </w:r>
    </w:p>
    <w:p w14:paraId="6962B240" w14:textId="77777777" w:rsidR="00B77B54" w:rsidRPr="0019436F" w:rsidRDefault="00B77B54" w:rsidP="00B77B54">
      <w:pPr>
        <w:pStyle w:val="Akapitzlist"/>
        <w:jc w:val="both"/>
        <w:rPr>
          <w:sz w:val="24"/>
          <w:szCs w:val="24"/>
        </w:rPr>
      </w:pPr>
    </w:p>
    <w:p w14:paraId="2BC7E74A" w14:textId="77777777" w:rsidR="007E7E22" w:rsidRPr="0019436F" w:rsidRDefault="007E7E22" w:rsidP="00872D4F">
      <w:pPr>
        <w:jc w:val="both"/>
        <w:rPr>
          <w:sz w:val="24"/>
          <w:szCs w:val="24"/>
        </w:rPr>
      </w:pPr>
    </w:p>
    <w:p w14:paraId="4D6D6BBA" w14:textId="77777777" w:rsidR="007E7E22" w:rsidRPr="0019436F" w:rsidRDefault="007E7E22" w:rsidP="00872D4F">
      <w:pPr>
        <w:jc w:val="both"/>
        <w:rPr>
          <w:sz w:val="24"/>
          <w:szCs w:val="24"/>
        </w:rPr>
      </w:pPr>
    </w:p>
    <w:p w14:paraId="6B31D23B" w14:textId="77777777" w:rsidR="007E7E22" w:rsidRPr="0019436F" w:rsidRDefault="007E7E22" w:rsidP="00872D4F">
      <w:pPr>
        <w:jc w:val="both"/>
        <w:rPr>
          <w:sz w:val="24"/>
          <w:szCs w:val="24"/>
        </w:rPr>
      </w:pPr>
    </w:p>
    <w:sectPr w:rsidR="007E7E22" w:rsidRPr="0019436F" w:rsidSect="00041774">
      <w:headerReference w:type="default" r:id="rId7"/>
      <w:pgSz w:w="11906" w:h="16838"/>
      <w:pgMar w:top="1135" w:right="1417" w:bottom="568" w:left="1417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E65F1" w14:textId="77777777" w:rsidR="005150CB" w:rsidRDefault="005150CB" w:rsidP="00FD5C72">
      <w:r>
        <w:separator/>
      </w:r>
    </w:p>
  </w:endnote>
  <w:endnote w:type="continuationSeparator" w:id="0">
    <w:p w14:paraId="0A6D78D5" w14:textId="77777777" w:rsidR="005150CB" w:rsidRDefault="005150CB" w:rsidP="00FD5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">
    <w:altName w:val="Times New Roman"/>
    <w:panose1 w:val="020B06040202020202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05436" w14:textId="77777777" w:rsidR="005150CB" w:rsidRDefault="005150CB" w:rsidP="00FD5C72">
      <w:r>
        <w:separator/>
      </w:r>
    </w:p>
  </w:footnote>
  <w:footnote w:type="continuationSeparator" w:id="0">
    <w:p w14:paraId="5F144B15" w14:textId="77777777" w:rsidR="005150CB" w:rsidRDefault="005150CB" w:rsidP="00FD5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CDD83" w14:textId="0D94BAA3" w:rsidR="00164EC4" w:rsidRDefault="00521D44" w:rsidP="00F1608E">
    <w:pPr>
      <w:pStyle w:val="Nagwek"/>
      <w:jc w:val="center"/>
    </w:pPr>
    <w:r>
      <w:rPr>
        <w:noProof/>
      </w:rPr>
      <w:drawing>
        <wp:inline distT="0" distB="0" distL="0" distR="0" wp14:anchorId="1DC8B35F" wp14:editId="25BA71A2">
          <wp:extent cx="5760720" cy="733183"/>
          <wp:effectExtent l="0" t="0" r="0" b="3810"/>
          <wp:docPr id="1159093016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9093016" name="Obraz 1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1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8702F"/>
    <w:multiLevelType w:val="hybridMultilevel"/>
    <w:tmpl w:val="32705470"/>
    <w:lvl w:ilvl="0" w:tplc="752C75EA">
      <w:start w:val="1"/>
      <w:numFmt w:val="lowerLetter"/>
      <w:lvlText w:val="%1)"/>
      <w:lvlJc w:val="left"/>
      <w:pPr>
        <w:ind w:left="5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8" w:hanging="360"/>
      </w:p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</w:lvl>
    <w:lvl w:ilvl="3" w:tplc="0415000F" w:tentative="1">
      <w:start w:val="1"/>
      <w:numFmt w:val="decimal"/>
      <w:lvlText w:val="%4."/>
      <w:lvlJc w:val="left"/>
      <w:pPr>
        <w:ind w:left="2698" w:hanging="360"/>
      </w:p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</w:lvl>
    <w:lvl w:ilvl="6" w:tplc="0415000F" w:tentative="1">
      <w:start w:val="1"/>
      <w:numFmt w:val="decimal"/>
      <w:lvlText w:val="%7."/>
      <w:lvlJc w:val="left"/>
      <w:pPr>
        <w:ind w:left="4858" w:hanging="360"/>
      </w:p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1" w15:restartNumberingAfterBreak="0">
    <w:nsid w:val="09873D44"/>
    <w:multiLevelType w:val="hybridMultilevel"/>
    <w:tmpl w:val="7C3437BE"/>
    <w:lvl w:ilvl="0" w:tplc="DF6AA336">
      <w:start w:val="1"/>
      <w:numFmt w:val="decimal"/>
      <w:lvlText w:val="%1)"/>
      <w:lvlJc w:val="left"/>
      <w:pPr>
        <w:ind w:left="729"/>
      </w:pPr>
      <w:rPr>
        <w:rFonts w:ascii="Calibri" w:eastAsia="Arial" w:hAnsi="Calibri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F841C6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D8CA48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6E699C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788780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4EF44A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DAF090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F001AE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364962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1A2B93"/>
    <w:multiLevelType w:val="hybridMultilevel"/>
    <w:tmpl w:val="B48E3056"/>
    <w:lvl w:ilvl="0" w:tplc="FF1EEB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2195D"/>
    <w:multiLevelType w:val="hybridMultilevel"/>
    <w:tmpl w:val="C36236EA"/>
    <w:lvl w:ilvl="0" w:tplc="0842418E">
      <w:start w:val="1"/>
      <w:numFmt w:val="decimal"/>
      <w:lvlText w:val="%1)"/>
      <w:lvlJc w:val="left"/>
      <w:pPr>
        <w:ind w:left="605"/>
      </w:pPr>
      <w:rPr>
        <w:rFonts w:ascii="Calibri" w:eastAsia="Arial" w:hAnsi="Calibri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B8BFD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AA865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9A9A8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5A13F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9C23B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648A6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A488B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2893F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C45FD9"/>
    <w:multiLevelType w:val="hybridMultilevel"/>
    <w:tmpl w:val="80108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B542C"/>
    <w:multiLevelType w:val="hybridMultilevel"/>
    <w:tmpl w:val="B50E49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4903D3"/>
    <w:multiLevelType w:val="hybridMultilevel"/>
    <w:tmpl w:val="AB8231C6"/>
    <w:lvl w:ilvl="0" w:tplc="FF1EEB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924087"/>
    <w:multiLevelType w:val="hybridMultilevel"/>
    <w:tmpl w:val="62801CB6"/>
    <w:lvl w:ilvl="0" w:tplc="EE6C5C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8647F0"/>
    <w:multiLevelType w:val="hybridMultilevel"/>
    <w:tmpl w:val="2598C334"/>
    <w:lvl w:ilvl="0" w:tplc="FF1EEB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864BC8"/>
    <w:multiLevelType w:val="hybridMultilevel"/>
    <w:tmpl w:val="0EA2C2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F50D87"/>
    <w:multiLevelType w:val="hybridMultilevel"/>
    <w:tmpl w:val="448E6F88"/>
    <w:lvl w:ilvl="0" w:tplc="783AEB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BD17D1"/>
    <w:multiLevelType w:val="hybridMultilevel"/>
    <w:tmpl w:val="CBB0B1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4F6800"/>
    <w:multiLevelType w:val="hybridMultilevel"/>
    <w:tmpl w:val="15862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FA7C74"/>
    <w:multiLevelType w:val="hybridMultilevel"/>
    <w:tmpl w:val="1A082048"/>
    <w:lvl w:ilvl="0" w:tplc="56A6826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1C903E">
      <w:start w:val="1"/>
      <w:numFmt w:val="lowerLetter"/>
      <w:lvlText w:val="%2"/>
      <w:lvlJc w:val="left"/>
      <w:pPr>
        <w:ind w:left="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F66818">
      <w:start w:val="1"/>
      <w:numFmt w:val="decimal"/>
      <w:lvlRestart w:val="0"/>
      <w:lvlText w:val="%3)"/>
      <w:lvlJc w:val="left"/>
      <w:pPr>
        <w:ind w:left="676"/>
      </w:pPr>
      <w:rPr>
        <w:rFonts w:ascii="Calibri" w:eastAsia="Arial" w:hAnsi="Calibri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A41702">
      <w:start w:val="1"/>
      <w:numFmt w:val="decimal"/>
      <w:lvlText w:val="%4"/>
      <w:lvlJc w:val="left"/>
      <w:pPr>
        <w:ind w:left="1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FA76C0">
      <w:start w:val="1"/>
      <w:numFmt w:val="lowerLetter"/>
      <w:lvlText w:val="%5"/>
      <w:lvlJc w:val="left"/>
      <w:pPr>
        <w:ind w:left="2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CAD318">
      <w:start w:val="1"/>
      <w:numFmt w:val="lowerRoman"/>
      <w:lvlText w:val="%6"/>
      <w:lvlJc w:val="left"/>
      <w:pPr>
        <w:ind w:left="2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B4785A">
      <w:start w:val="1"/>
      <w:numFmt w:val="decimal"/>
      <w:lvlText w:val="%7"/>
      <w:lvlJc w:val="left"/>
      <w:pPr>
        <w:ind w:left="3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4A4B40E">
      <w:start w:val="1"/>
      <w:numFmt w:val="lowerLetter"/>
      <w:lvlText w:val="%8"/>
      <w:lvlJc w:val="left"/>
      <w:pPr>
        <w:ind w:left="4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10ECA96">
      <w:start w:val="1"/>
      <w:numFmt w:val="lowerRoman"/>
      <w:lvlText w:val="%9"/>
      <w:lvlJc w:val="left"/>
      <w:pPr>
        <w:ind w:left="4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FA128EB"/>
    <w:multiLevelType w:val="hybridMultilevel"/>
    <w:tmpl w:val="CD0CF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D7663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5391131">
    <w:abstractNumId w:val="11"/>
  </w:num>
  <w:num w:numId="2" w16cid:durableId="699205786">
    <w:abstractNumId w:val="5"/>
  </w:num>
  <w:num w:numId="3" w16cid:durableId="484391623">
    <w:abstractNumId w:val="8"/>
  </w:num>
  <w:num w:numId="4" w16cid:durableId="605239495">
    <w:abstractNumId w:val="12"/>
  </w:num>
  <w:num w:numId="5" w16cid:durableId="556818418">
    <w:abstractNumId w:val="10"/>
  </w:num>
  <w:num w:numId="6" w16cid:durableId="1124737852">
    <w:abstractNumId w:val="6"/>
  </w:num>
  <w:num w:numId="7" w16cid:durableId="1555462070">
    <w:abstractNumId w:val="2"/>
  </w:num>
  <w:num w:numId="8" w16cid:durableId="1509323204">
    <w:abstractNumId w:val="14"/>
  </w:num>
  <w:num w:numId="9" w16cid:durableId="1685785927">
    <w:abstractNumId w:val="7"/>
  </w:num>
  <w:num w:numId="10" w16cid:durableId="975180134">
    <w:abstractNumId w:val="13"/>
  </w:num>
  <w:num w:numId="11" w16cid:durableId="790900413">
    <w:abstractNumId w:val="3"/>
  </w:num>
  <w:num w:numId="12" w16cid:durableId="1747267578">
    <w:abstractNumId w:val="1"/>
  </w:num>
  <w:num w:numId="13" w16cid:durableId="1663048280">
    <w:abstractNumId w:val="0"/>
  </w:num>
  <w:num w:numId="14" w16cid:durableId="743646250">
    <w:abstractNumId w:val="9"/>
  </w:num>
  <w:num w:numId="15" w16cid:durableId="3311820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B67"/>
    <w:rsid w:val="0000148B"/>
    <w:rsid w:val="00003BCA"/>
    <w:rsid w:val="00026EA2"/>
    <w:rsid w:val="00035B52"/>
    <w:rsid w:val="00041774"/>
    <w:rsid w:val="00043AC6"/>
    <w:rsid w:val="0004590F"/>
    <w:rsid w:val="00050C50"/>
    <w:rsid w:val="0005179A"/>
    <w:rsid w:val="000521A7"/>
    <w:rsid w:val="000567C7"/>
    <w:rsid w:val="00080047"/>
    <w:rsid w:val="00092632"/>
    <w:rsid w:val="00096744"/>
    <w:rsid w:val="000A0A58"/>
    <w:rsid w:val="000A3846"/>
    <w:rsid w:val="000A7063"/>
    <w:rsid w:val="000B2AC1"/>
    <w:rsid w:val="000B61E2"/>
    <w:rsid w:val="000C13DE"/>
    <w:rsid w:val="000D2942"/>
    <w:rsid w:val="000F3243"/>
    <w:rsid w:val="000F4B04"/>
    <w:rsid w:val="00111D9C"/>
    <w:rsid w:val="00112038"/>
    <w:rsid w:val="00117A70"/>
    <w:rsid w:val="001357B0"/>
    <w:rsid w:val="00137129"/>
    <w:rsid w:val="00143BE3"/>
    <w:rsid w:val="0015204B"/>
    <w:rsid w:val="0016103F"/>
    <w:rsid w:val="00164EC4"/>
    <w:rsid w:val="00165B27"/>
    <w:rsid w:val="0017110D"/>
    <w:rsid w:val="001727B5"/>
    <w:rsid w:val="00177D9A"/>
    <w:rsid w:val="00180373"/>
    <w:rsid w:val="00190BAB"/>
    <w:rsid w:val="0019436F"/>
    <w:rsid w:val="001A114A"/>
    <w:rsid w:val="001C0F23"/>
    <w:rsid w:val="001C2F8D"/>
    <w:rsid w:val="001C60CA"/>
    <w:rsid w:val="001D46BB"/>
    <w:rsid w:val="001E0F3D"/>
    <w:rsid w:val="001E5DB8"/>
    <w:rsid w:val="001F6DA9"/>
    <w:rsid w:val="00202E11"/>
    <w:rsid w:val="0020492B"/>
    <w:rsid w:val="002061C3"/>
    <w:rsid w:val="00230847"/>
    <w:rsid w:val="00233D4D"/>
    <w:rsid w:val="002358A5"/>
    <w:rsid w:val="00242966"/>
    <w:rsid w:val="00246028"/>
    <w:rsid w:val="00246E20"/>
    <w:rsid w:val="00256148"/>
    <w:rsid w:val="00260B43"/>
    <w:rsid w:val="00261855"/>
    <w:rsid w:val="0027013A"/>
    <w:rsid w:val="00270FCD"/>
    <w:rsid w:val="00275806"/>
    <w:rsid w:val="002764F6"/>
    <w:rsid w:val="00277805"/>
    <w:rsid w:val="00287584"/>
    <w:rsid w:val="00292AB7"/>
    <w:rsid w:val="002963FF"/>
    <w:rsid w:val="002B1188"/>
    <w:rsid w:val="002B7A06"/>
    <w:rsid w:val="002D4333"/>
    <w:rsid w:val="002E19EE"/>
    <w:rsid w:val="002E3BA9"/>
    <w:rsid w:val="002E5FB2"/>
    <w:rsid w:val="003018BA"/>
    <w:rsid w:val="00302497"/>
    <w:rsid w:val="00304055"/>
    <w:rsid w:val="00310F7F"/>
    <w:rsid w:val="00312E94"/>
    <w:rsid w:val="00316BC7"/>
    <w:rsid w:val="003214FA"/>
    <w:rsid w:val="00324CAC"/>
    <w:rsid w:val="00326389"/>
    <w:rsid w:val="00333CDD"/>
    <w:rsid w:val="003361A9"/>
    <w:rsid w:val="003408E3"/>
    <w:rsid w:val="003410C6"/>
    <w:rsid w:val="00354097"/>
    <w:rsid w:val="00374707"/>
    <w:rsid w:val="0037493A"/>
    <w:rsid w:val="0037693B"/>
    <w:rsid w:val="003A681B"/>
    <w:rsid w:val="003B7603"/>
    <w:rsid w:val="003C1130"/>
    <w:rsid w:val="003D1F72"/>
    <w:rsid w:val="003D2D75"/>
    <w:rsid w:val="003F443E"/>
    <w:rsid w:val="00401BF3"/>
    <w:rsid w:val="0040293D"/>
    <w:rsid w:val="004043EF"/>
    <w:rsid w:val="00405471"/>
    <w:rsid w:val="00406D2A"/>
    <w:rsid w:val="00407DBD"/>
    <w:rsid w:val="0041678E"/>
    <w:rsid w:val="00456224"/>
    <w:rsid w:val="00457E7B"/>
    <w:rsid w:val="00465A2D"/>
    <w:rsid w:val="00467C1A"/>
    <w:rsid w:val="00467D8E"/>
    <w:rsid w:val="0047791F"/>
    <w:rsid w:val="00483367"/>
    <w:rsid w:val="00485081"/>
    <w:rsid w:val="004969C0"/>
    <w:rsid w:val="004A5B8B"/>
    <w:rsid w:val="004B038E"/>
    <w:rsid w:val="004C33BD"/>
    <w:rsid w:val="004C3513"/>
    <w:rsid w:val="004D11AB"/>
    <w:rsid w:val="004D15BC"/>
    <w:rsid w:val="004F31F3"/>
    <w:rsid w:val="00512E29"/>
    <w:rsid w:val="005141D9"/>
    <w:rsid w:val="005150CB"/>
    <w:rsid w:val="005200DD"/>
    <w:rsid w:val="00521D44"/>
    <w:rsid w:val="00525967"/>
    <w:rsid w:val="0053062D"/>
    <w:rsid w:val="00536A8C"/>
    <w:rsid w:val="0054370C"/>
    <w:rsid w:val="00551075"/>
    <w:rsid w:val="00555161"/>
    <w:rsid w:val="00555717"/>
    <w:rsid w:val="00561A3E"/>
    <w:rsid w:val="0056575A"/>
    <w:rsid w:val="00567053"/>
    <w:rsid w:val="005733D2"/>
    <w:rsid w:val="005734FA"/>
    <w:rsid w:val="00585A18"/>
    <w:rsid w:val="005959DA"/>
    <w:rsid w:val="005A0D6C"/>
    <w:rsid w:val="005A3602"/>
    <w:rsid w:val="005C410B"/>
    <w:rsid w:val="005C65DF"/>
    <w:rsid w:val="005D2303"/>
    <w:rsid w:val="005D644C"/>
    <w:rsid w:val="005F1C48"/>
    <w:rsid w:val="00607C1C"/>
    <w:rsid w:val="006110FD"/>
    <w:rsid w:val="0061449A"/>
    <w:rsid w:val="00615053"/>
    <w:rsid w:val="00627F8F"/>
    <w:rsid w:val="00630E65"/>
    <w:rsid w:val="00633D06"/>
    <w:rsid w:val="00643918"/>
    <w:rsid w:val="00652144"/>
    <w:rsid w:val="006601C8"/>
    <w:rsid w:val="00662BC1"/>
    <w:rsid w:val="00667D0A"/>
    <w:rsid w:val="0067180E"/>
    <w:rsid w:val="006740FB"/>
    <w:rsid w:val="006751D9"/>
    <w:rsid w:val="006838E9"/>
    <w:rsid w:val="00683BB3"/>
    <w:rsid w:val="006855A3"/>
    <w:rsid w:val="00685FB8"/>
    <w:rsid w:val="00692B29"/>
    <w:rsid w:val="00694EE2"/>
    <w:rsid w:val="006A5419"/>
    <w:rsid w:val="006A7E14"/>
    <w:rsid w:val="006B4C4B"/>
    <w:rsid w:val="006C0FFE"/>
    <w:rsid w:val="006C2FC2"/>
    <w:rsid w:val="006C606D"/>
    <w:rsid w:val="006F13D5"/>
    <w:rsid w:val="007007C4"/>
    <w:rsid w:val="007032A1"/>
    <w:rsid w:val="00704300"/>
    <w:rsid w:val="00705E03"/>
    <w:rsid w:val="00705FE7"/>
    <w:rsid w:val="00711941"/>
    <w:rsid w:val="007234FE"/>
    <w:rsid w:val="00725AAE"/>
    <w:rsid w:val="007322BB"/>
    <w:rsid w:val="00732B67"/>
    <w:rsid w:val="00735B9F"/>
    <w:rsid w:val="00742091"/>
    <w:rsid w:val="0074428F"/>
    <w:rsid w:val="0074489F"/>
    <w:rsid w:val="00761475"/>
    <w:rsid w:val="00771772"/>
    <w:rsid w:val="00785CC4"/>
    <w:rsid w:val="00785CCB"/>
    <w:rsid w:val="00794B33"/>
    <w:rsid w:val="00794C9B"/>
    <w:rsid w:val="00795834"/>
    <w:rsid w:val="0079723D"/>
    <w:rsid w:val="007A1983"/>
    <w:rsid w:val="007A2E45"/>
    <w:rsid w:val="007C7E7E"/>
    <w:rsid w:val="007E7E22"/>
    <w:rsid w:val="007F2F05"/>
    <w:rsid w:val="007F32F4"/>
    <w:rsid w:val="007F5326"/>
    <w:rsid w:val="008057C0"/>
    <w:rsid w:val="00806347"/>
    <w:rsid w:val="00821B30"/>
    <w:rsid w:val="00821CBA"/>
    <w:rsid w:val="008234BF"/>
    <w:rsid w:val="00833B82"/>
    <w:rsid w:val="00834742"/>
    <w:rsid w:val="00840789"/>
    <w:rsid w:val="00841965"/>
    <w:rsid w:val="008476C6"/>
    <w:rsid w:val="00853447"/>
    <w:rsid w:val="00856FFD"/>
    <w:rsid w:val="00860307"/>
    <w:rsid w:val="00863F8B"/>
    <w:rsid w:val="00872D4F"/>
    <w:rsid w:val="00874349"/>
    <w:rsid w:val="00882EB7"/>
    <w:rsid w:val="00890905"/>
    <w:rsid w:val="00892BC1"/>
    <w:rsid w:val="00895434"/>
    <w:rsid w:val="008B7C8B"/>
    <w:rsid w:val="008D2565"/>
    <w:rsid w:val="008D2736"/>
    <w:rsid w:val="008F16D3"/>
    <w:rsid w:val="008F607A"/>
    <w:rsid w:val="00910C92"/>
    <w:rsid w:val="00911C41"/>
    <w:rsid w:val="00923BA7"/>
    <w:rsid w:val="0094473D"/>
    <w:rsid w:val="0095295B"/>
    <w:rsid w:val="00953991"/>
    <w:rsid w:val="0096178B"/>
    <w:rsid w:val="00970013"/>
    <w:rsid w:val="009747CC"/>
    <w:rsid w:val="009819BA"/>
    <w:rsid w:val="0099050E"/>
    <w:rsid w:val="00992074"/>
    <w:rsid w:val="00997F4A"/>
    <w:rsid w:val="009A124F"/>
    <w:rsid w:val="009A6162"/>
    <w:rsid w:val="009A6FEC"/>
    <w:rsid w:val="009B25A9"/>
    <w:rsid w:val="009B572E"/>
    <w:rsid w:val="009C0A85"/>
    <w:rsid w:val="009C780F"/>
    <w:rsid w:val="009D28D2"/>
    <w:rsid w:val="009D7F6F"/>
    <w:rsid w:val="009E0A89"/>
    <w:rsid w:val="009E7C8D"/>
    <w:rsid w:val="009F5781"/>
    <w:rsid w:val="009F6DEF"/>
    <w:rsid w:val="00A00E50"/>
    <w:rsid w:val="00A02A4F"/>
    <w:rsid w:val="00A22F91"/>
    <w:rsid w:val="00A439A9"/>
    <w:rsid w:val="00A46319"/>
    <w:rsid w:val="00A47977"/>
    <w:rsid w:val="00A5133B"/>
    <w:rsid w:val="00A51366"/>
    <w:rsid w:val="00A83A1A"/>
    <w:rsid w:val="00AA5075"/>
    <w:rsid w:val="00AB2331"/>
    <w:rsid w:val="00AB3022"/>
    <w:rsid w:val="00AB34F7"/>
    <w:rsid w:val="00AB67D3"/>
    <w:rsid w:val="00AC71D6"/>
    <w:rsid w:val="00AD2202"/>
    <w:rsid w:val="00AD3AA7"/>
    <w:rsid w:val="00AD5D15"/>
    <w:rsid w:val="00AF2059"/>
    <w:rsid w:val="00AF39C1"/>
    <w:rsid w:val="00AF5E53"/>
    <w:rsid w:val="00AF7286"/>
    <w:rsid w:val="00B039B5"/>
    <w:rsid w:val="00B03A32"/>
    <w:rsid w:val="00B07144"/>
    <w:rsid w:val="00B0758B"/>
    <w:rsid w:val="00B1129A"/>
    <w:rsid w:val="00B237B5"/>
    <w:rsid w:val="00B27D84"/>
    <w:rsid w:val="00B317A7"/>
    <w:rsid w:val="00B3275F"/>
    <w:rsid w:val="00B3306F"/>
    <w:rsid w:val="00B41BE6"/>
    <w:rsid w:val="00B67620"/>
    <w:rsid w:val="00B75AF6"/>
    <w:rsid w:val="00B77B54"/>
    <w:rsid w:val="00B8486B"/>
    <w:rsid w:val="00B865E0"/>
    <w:rsid w:val="00BA641A"/>
    <w:rsid w:val="00BC2F09"/>
    <w:rsid w:val="00BC3850"/>
    <w:rsid w:val="00BC57CC"/>
    <w:rsid w:val="00BC64A6"/>
    <w:rsid w:val="00BD0141"/>
    <w:rsid w:val="00BE6DF3"/>
    <w:rsid w:val="00C0652B"/>
    <w:rsid w:val="00C12C75"/>
    <w:rsid w:val="00C16CE2"/>
    <w:rsid w:val="00C2191A"/>
    <w:rsid w:val="00C24A83"/>
    <w:rsid w:val="00C26E23"/>
    <w:rsid w:val="00C31E99"/>
    <w:rsid w:val="00C32C36"/>
    <w:rsid w:val="00C33FF5"/>
    <w:rsid w:val="00C3750E"/>
    <w:rsid w:val="00C4058F"/>
    <w:rsid w:val="00C425BE"/>
    <w:rsid w:val="00C46256"/>
    <w:rsid w:val="00C52B17"/>
    <w:rsid w:val="00C62FB2"/>
    <w:rsid w:val="00C70AE8"/>
    <w:rsid w:val="00C9316D"/>
    <w:rsid w:val="00CA70B3"/>
    <w:rsid w:val="00CB1490"/>
    <w:rsid w:val="00CB43FD"/>
    <w:rsid w:val="00CC7A5A"/>
    <w:rsid w:val="00CE20A4"/>
    <w:rsid w:val="00CE2F2C"/>
    <w:rsid w:val="00CE38C6"/>
    <w:rsid w:val="00CE7BDE"/>
    <w:rsid w:val="00CF221E"/>
    <w:rsid w:val="00CF75A4"/>
    <w:rsid w:val="00D02EC5"/>
    <w:rsid w:val="00D10D96"/>
    <w:rsid w:val="00D37C0C"/>
    <w:rsid w:val="00D45BF9"/>
    <w:rsid w:val="00D463DA"/>
    <w:rsid w:val="00D4677B"/>
    <w:rsid w:val="00D617CD"/>
    <w:rsid w:val="00D63244"/>
    <w:rsid w:val="00D8025A"/>
    <w:rsid w:val="00D92473"/>
    <w:rsid w:val="00DA2AE7"/>
    <w:rsid w:val="00DA6DC0"/>
    <w:rsid w:val="00DB47C0"/>
    <w:rsid w:val="00DC772B"/>
    <w:rsid w:val="00DD6013"/>
    <w:rsid w:val="00DE7B82"/>
    <w:rsid w:val="00DF23D4"/>
    <w:rsid w:val="00E00004"/>
    <w:rsid w:val="00E14550"/>
    <w:rsid w:val="00E46C77"/>
    <w:rsid w:val="00E5756B"/>
    <w:rsid w:val="00E72681"/>
    <w:rsid w:val="00E84FBA"/>
    <w:rsid w:val="00EB5553"/>
    <w:rsid w:val="00EC1575"/>
    <w:rsid w:val="00EC2484"/>
    <w:rsid w:val="00ED7CDE"/>
    <w:rsid w:val="00EF3C3E"/>
    <w:rsid w:val="00F12A8C"/>
    <w:rsid w:val="00F1608E"/>
    <w:rsid w:val="00F307FD"/>
    <w:rsid w:val="00F323B1"/>
    <w:rsid w:val="00F33FC1"/>
    <w:rsid w:val="00F37731"/>
    <w:rsid w:val="00F50E30"/>
    <w:rsid w:val="00F51714"/>
    <w:rsid w:val="00F6000B"/>
    <w:rsid w:val="00F61ACE"/>
    <w:rsid w:val="00F6533B"/>
    <w:rsid w:val="00F67B7E"/>
    <w:rsid w:val="00F726A9"/>
    <w:rsid w:val="00F73B4B"/>
    <w:rsid w:val="00F76014"/>
    <w:rsid w:val="00F86F85"/>
    <w:rsid w:val="00F97264"/>
    <w:rsid w:val="00FA16B4"/>
    <w:rsid w:val="00FA793D"/>
    <w:rsid w:val="00FB35D2"/>
    <w:rsid w:val="00FB3FB0"/>
    <w:rsid w:val="00FC53C5"/>
    <w:rsid w:val="00FC58AF"/>
    <w:rsid w:val="00FD1A99"/>
    <w:rsid w:val="00FD3F85"/>
    <w:rsid w:val="00FD57FD"/>
    <w:rsid w:val="00FD5C72"/>
    <w:rsid w:val="00FD679B"/>
    <w:rsid w:val="00FE6A70"/>
    <w:rsid w:val="00FF4E34"/>
    <w:rsid w:val="00FF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148967"/>
  <w15:docId w15:val="{D0DCEF59-64DA-4F9B-84B4-EFAFEB07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sz w:val="16"/>
        <w:szCs w:val="16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B67"/>
    <w:pPr>
      <w:suppressAutoHyphens/>
    </w:pPr>
    <w:rPr>
      <w:rFonts w:ascii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7180E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7180E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7180E"/>
    <w:pPr>
      <w:keepNext/>
      <w:jc w:val="center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6718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67180E"/>
    <w:pPr>
      <w:keepNext/>
      <w:jc w:val="center"/>
      <w:outlineLvl w:val="4"/>
    </w:pPr>
    <w:rPr>
      <w:b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67180E"/>
    <w:pPr>
      <w:keepNext/>
      <w:jc w:val="center"/>
      <w:outlineLvl w:val="5"/>
    </w:pPr>
    <w:rPr>
      <w:rFonts w:ascii="Times" w:hAnsi="Times"/>
      <w:b/>
      <w:bCs/>
    </w:rPr>
  </w:style>
  <w:style w:type="paragraph" w:styleId="Nagwek7">
    <w:name w:val="heading 7"/>
    <w:basedOn w:val="Normalny"/>
    <w:next w:val="Normalny"/>
    <w:link w:val="Nagwek7Znak"/>
    <w:qFormat/>
    <w:rsid w:val="0067180E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67180E"/>
    <w:pPr>
      <w:spacing w:before="240" w:after="60"/>
      <w:outlineLvl w:val="8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7180E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67180E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67180E"/>
    <w:rPr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67180E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67180E"/>
    <w:rPr>
      <w:b/>
      <w:sz w:val="28"/>
      <w:szCs w:val="28"/>
    </w:rPr>
  </w:style>
  <w:style w:type="character" w:customStyle="1" w:styleId="Nagwek6Znak">
    <w:name w:val="Nagłówek 6 Znak"/>
    <w:basedOn w:val="Domylnaczcionkaakapitu"/>
    <w:link w:val="Nagwek6"/>
    <w:rsid w:val="0067180E"/>
    <w:rPr>
      <w:rFonts w:ascii="Times" w:hAnsi="Times"/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67180E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67180E"/>
    <w:rPr>
      <w:rFonts w:ascii="Arial" w:hAnsi="Arial" w:cs="Arial"/>
      <w:sz w:val="22"/>
      <w:szCs w:val="22"/>
    </w:rPr>
  </w:style>
  <w:style w:type="paragraph" w:styleId="Tytu">
    <w:name w:val="Title"/>
    <w:basedOn w:val="Normalny"/>
    <w:link w:val="TytuZnak"/>
    <w:qFormat/>
    <w:rsid w:val="0067180E"/>
    <w:pPr>
      <w:widowControl w:val="0"/>
      <w:shd w:val="clear" w:color="auto" w:fill="FFFFFF"/>
      <w:autoSpaceDE w:val="0"/>
      <w:autoSpaceDN w:val="0"/>
      <w:adjustRightInd w:val="0"/>
      <w:ind w:right="86"/>
      <w:jc w:val="center"/>
    </w:pPr>
    <w:rPr>
      <w:b/>
      <w:bCs/>
      <w:color w:val="000000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67180E"/>
    <w:rPr>
      <w:b/>
      <w:bCs/>
      <w:color w:val="000000"/>
      <w:sz w:val="32"/>
      <w:szCs w:val="32"/>
      <w:shd w:val="clear" w:color="auto" w:fill="FFFFFF"/>
    </w:rPr>
  </w:style>
  <w:style w:type="paragraph" w:styleId="Bezodstpw">
    <w:name w:val="No Spacing"/>
    <w:uiPriority w:val="1"/>
    <w:qFormat/>
    <w:rsid w:val="0067180E"/>
    <w:pPr>
      <w:suppressAutoHyphens/>
    </w:pPr>
  </w:style>
  <w:style w:type="paragraph" w:styleId="NormalnyWeb">
    <w:name w:val="Normal (Web)"/>
    <w:basedOn w:val="Normalny"/>
    <w:uiPriority w:val="99"/>
    <w:unhideWhenUsed/>
    <w:rsid w:val="00732B67"/>
    <w:pPr>
      <w:suppressAutoHyphens w:val="0"/>
      <w:spacing w:before="100" w:beforeAutospacing="1" w:after="142" w:line="288" w:lineRule="auto"/>
    </w:pPr>
    <w:rPr>
      <w:sz w:val="24"/>
      <w:szCs w:val="24"/>
      <w:lang w:eastAsia="pl-PL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maz_wyliczenie,opis dzialania,K-P_odwolanie,A_wyliczenie,Akapit z listą 1,L1,Numerowanie"/>
    <w:basedOn w:val="Normalny"/>
    <w:link w:val="AkapitzlistZnak"/>
    <w:uiPriority w:val="34"/>
    <w:qFormat/>
    <w:rsid w:val="009B25A9"/>
    <w:pPr>
      <w:ind w:left="720"/>
      <w:contextualSpacing/>
    </w:pPr>
  </w:style>
  <w:style w:type="character" w:styleId="Hipercze">
    <w:name w:val="Hyperlink"/>
    <w:unhideWhenUsed/>
    <w:rsid w:val="00CB43FD"/>
    <w:rPr>
      <w:color w:val="0000FF"/>
      <w:u w:val="single"/>
    </w:rPr>
  </w:style>
  <w:style w:type="character" w:customStyle="1" w:styleId="highlight">
    <w:name w:val="highlight"/>
    <w:rsid w:val="00D463DA"/>
  </w:style>
  <w:style w:type="paragraph" w:styleId="Nagwek">
    <w:name w:val="header"/>
    <w:basedOn w:val="Normalny"/>
    <w:link w:val="NagwekZnak"/>
    <w:uiPriority w:val="99"/>
    <w:unhideWhenUsed/>
    <w:rsid w:val="00FD5C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FD5C72"/>
    <w:rPr>
      <w:rFonts w:ascii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D5C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5C72"/>
    <w:rPr>
      <w:rFonts w:ascii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5C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5C72"/>
    <w:rPr>
      <w:rFonts w:ascii="Tahoma" w:hAnsi="Tahoma" w:cs="Tahoma"/>
      <w:lang w:eastAsia="ar-SA"/>
    </w:rPr>
  </w:style>
  <w:style w:type="paragraph" w:customStyle="1" w:styleId="Akapitzlist1">
    <w:name w:val="Akapit z listą1"/>
    <w:basedOn w:val="Normalny"/>
    <w:qFormat/>
    <w:rsid w:val="006C0FFE"/>
    <w:pPr>
      <w:widowControl w:val="0"/>
      <w:ind w:left="708"/>
    </w:pPr>
    <w:rPr>
      <w:sz w:val="24"/>
      <w:szCs w:val="24"/>
    </w:rPr>
  </w:style>
  <w:style w:type="character" w:customStyle="1" w:styleId="apple-converted-space">
    <w:name w:val="apple-converted-space"/>
    <w:basedOn w:val="Domylnaczcionkaakapitu"/>
    <w:rsid w:val="00794B33"/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maz_wyliczenie Znak,opis dzialania Znak,L1 Znak"/>
    <w:link w:val="Akapitzlist"/>
    <w:uiPriority w:val="34"/>
    <w:qFormat/>
    <w:locked/>
    <w:rsid w:val="00794B33"/>
    <w:rPr>
      <w:rFonts w:ascii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stmarkar</dc:creator>
  <cp:keywords/>
  <dc:description/>
  <cp:lastModifiedBy>Krzysztof Zachura</cp:lastModifiedBy>
  <cp:revision>6</cp:revision>
  <cp:lastPrinted>2024-03-08T09:29:00Z</cp:lastPrinted>
  <dcterms:created xsi:type="dcterms:W3CDTF">2025-12-11T20:38:00Z</dcterms:created>
  <dcterms:modified xsi:type="dcterms:W3CDTF">2025-12-11T20:52:00Z</dcterms:modified>
</cp:coreProperties>
</file>