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2041D" w14:textId="77777777" w:rsidR="000E233A" w:rsidRDefault="00F0037B">
      <w:pPr>
        <w:pStyle w:val="Standard"/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>
        <w:rPr>
          <w:rFonts w:ascii="Cambria" w:hAnsi="Cambria" w:cs="Arial"/>
          <w:b/>
          <w:color w:val="000000"/>
          <w:sz w:val="20"/>
          <w:szCs w:val="20"/>
          <w:u w:val="single"/>
        </w:rPr>
        <w:t>Załącznik nr 1 do SWZ</w:t>
      </w:r>
    </w:p>
    <w:p w14:paraId="3222041E" w14:textId="77777777" w:rsidR="000E233A" w:rsidRDefault="000E233A">
      <w:pPr>
        <w:pStyle w:val="Standard"/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3222041F" w14:textId="77777777" w:rsidR="000E233A" w:rsidRDefault="000E233A">
      <w:pPr>
        <w:pStyle w:val="Standard"/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32220420" w14:textId="77777777" w:rsidR="000E233A" w:rsidRDefault="000E233A">
      <w:pPr>
        <w:pStyle w:val="Standard"/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32220421" w14:textId="77777777" w:rsidR="000E233A" w:rsidRDefault="00F0037B">
      <w:pPr>
        <w:pStyle w:val="Standard"/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>
        <w:rPr>
          <w:rFonts w:ascii="Cambria" w:hAnsi="Cambria" w:cs="Arial"/>
          <w:color w:val="000000"/>
          <w:sz w:val="20"/>
          <w:szCs w:val="20"/>
          <w:lang w:eastAsia="en-US"/>
        </w:rPr>
        <w:t xml:space="preserve">  ………………………..…</w:t>
      </w:r>
    </w:p>
    <w:p w14:paraId="32220422" w14:textId="77777777" w:rsidR="000E233A" w:rsidRDefault="00F0037B">
      <w:pPr>
        <w:pStyle w:val="Standard"/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32220423" w14:textId="77777777" w:rsidR="000E233A" w:rsidRDefault="00F0037B">
      <w:pPr>
        <w:pStyle w:val="Standard"/>
        <w:tabs>
          <w:tab w:val="left" w:pos="1104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32220424" w14:textId="77777777" w:rsidR="000E233A" w:rsidRDefault="00F0037B">
      <w:pPr>
        <w:pStyle w:val="Standard"/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    miejscowość, data</w:t>
      </w:r>
    </w:p>
    <w:p w14:paraId="32220425" w14:textId="77777777" w:rsidR="000E233A" w:rsidRDefault="00F0037B">
      <w:pPr>
        <w:pStyle w:val="Standard"/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32220426" w14:textId="77777777" w:rsidR="000E233A" w:rsidRDefault="00F0037B">
      <w:pPr>
        <w:pStyle w:val="Nagwek1"/>
        <w:spacing w:before="0" w:line="276" w:lineRule="auto"/>
        <w:jc w:val="center"/>
        <w:rPr>
          <w:rFonts w:cs="Arial"/>
          <w:iCs/>
          <w:color w:val="00000A"/>
          <w:sz w:val="20"/>
          <w:szCs w:val="20"/>
        </w:rPr>
      </w:pPr>
      <w:r>
        <w:rPr>
          <w:rFonts w:cs="Arial"/>
          <w:iCs/>
          <w:color w:val="00000A"/>
          <w:sz w:val="20"/>
          <w:szCs w:val="20"/>
        </w:rPr>
        <w:t>O F E R T A  C E N O W A</w:t>
      </w:r>
    </w:p>
    <w:p w14:paraId="32220427" w14:textId="77777777" w:rsidR="000E233A" w:rsidRDefault="00F0037B">
      <w:pPr>
        <w:pStyle w:val="Standard"/>
        <w:spacing w:line="276" w:lineRule="auto"/>
        <w:jc w:val="center"/>
      </w:pPr>
      <w:r>
        <w:rPr>
          <w:rFonts w:ascii="Cambria" w:hAnsi="Cambria" w:cs="Arial"/>
          <w:sz w:val="20"/>
          <w:szCs w:val="20"/>
        </w:rPr>
        <w:t>na  realizację zamówienia  publicznego</w:t>
      </w:r>
    </w:p>
    <w:p w14:paraId="32220428" w14:textId="77777777" w:rsidR="000E233A" w:rsidRDefault="000E233A">
      <w:pPr>
        <w:pStyle w:val="Textbody"/>
        <w:shd w:val="clear" w:color="auto" w:fill="DBE5F1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32220429" w14:textId="6DAAE82A" w:rsidR="000E233A" w:rsidRDefault="00F0037B">
      <w:pPr>
        <w:pStyle w:val="Textbody"/>
        <w:shd w:val="clear" w:color="auto" w:fill="DBE5F1"/>
        <w:spacing w:line="276" w:lineRule="auto"/>
        <w:jc w:val="center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</w:rPr>
        <w:t xml:space="preserve">„Odbiór i zagospodarowanie odpadów komunalnych od właścicieli nieruchomości zamieszkałych z terenu gminy Smyków oraz z </w:t>
      </w:r>
      <w:r w:rsidR="00CD58F1">
        <w:rPr>
          <w:rFonts w:ascii="Cambria" w:hAnsi="Cambria" w:cs="Arial"/>
          <w:b/>
          <w:sz w:val="20"/>
        </w:rPr>
        <w:t>G</w:t>
      </w:r>
      <w:r>
        <w:rPr>
          <w:rFonts w:ascii="Cambria" w:hAnsi="Cambria" w:cs="Arial"/>
          <w:b/>
          <w:sz w:val="20"/>
        </w:rPr>
        <w:t>PSZOK w Miedzierzy”</w:t>
      </w:r>
    </w:p>
    <w:p w14:paraId="3222042A" w14:textId="77777777" w:rsidR="000E233A" w:rsidRDefault="000E233A">
      <w:pPr>
        <w:pStyle w:val="Textbody"/>
        <w:shd w:val="clear" w:color="auto" w:fill="DBE5F1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3222042B" w14:textId="77777777" w:rsidR="000E233A" w:rsidRDefault="000E233A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3222042C" w14:textId="77777777" w:rsidR="000E233A" w:rsidRDefault="00F0037B">
      <w:pPr>
        <w:pStyle w:val="Standard"/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>
        <w:rPr>
          <w:rFonts w:ascii="Cambria" w:hAnsi="Cambria" w:cs="Arial"/>
          <w:color w:val="000000"/>
          <w:sz w:val="20"/>
          <w:szCs w:val="20"/>
        </w:rPr>
        <w:t>Niniejszym, po zapoznaniu się z ogłoszeniem i treścią SWZ (w tym informacjami i zmianami), w postępowaniu prowadzonym w trybie podstawowym, składamy ofertę na realizację przedmiotowego zamówienia publicznego. Oświadczamy, że przedmiot zamówienia  opisany szczegółowo w Opisie przedmiotu zamówienia (Załącznik do SWZ), zobowiązujemy się zrealizować w zakresie ustalonym w umowie (Załączniki do SWZ) za cenę ofertową:</w:t>
      </w:r>
    </w:p>
    <w:tbl>
      <w:tblPr>
        <w:tblW w:w="10632" w:type="dxa"/>
        <w:tblInd w:w="-8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32"/>
      </w:tblGrid>
      <w:tr w:rsidR="000E233A" w14:paraId="3222055C" w14:textId="77777777">
        <w:trPr>
          <w:trHeight w:val="2175"/>
        </w:trPr>
        <w:tc>
          <w:tcPr>
            <w:tcW w:w="10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2042D" w14:textId="77777777" w:rsidR="000E233A" w:rsidRDefault="00F003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 wykonanie przedmiotu zamówienia oferujemy cenę w kwocie łącznej brutto wynosi odpady I + II :</w:t>
            </w:r>
          </w:p>
          <w:p w14:paraId="3222042E" w14:textId="77777777" w:rsidR="000E233A" w:rsidRDefault="000E233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22042F" w14:textId="77777777" w:rsidR="000E233A" w:rsidRDefault="00F0037B">
            <w:pPr>
              <w:jc w:val="center"/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………………………….………………………….. zł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tym podatek VAT w wysokości 8%  </w:t>
            </w:r>
          </w:p>
          <w:p w14:paraId="32220430" w14:textId="77777777" w:rsidR="000E233A" w:rsidRDefault="000E233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2220432" w14:textId="77777777" w:rsidR="000E233A" w:rsidRDefault="000E233A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32220433" w14:textId="31C71998" w:rsidR="000E233A" w:rsidRDefault="00F0037B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Powyższa cena obejmuje cały zakres zamówienia opisany w SWZ i załącznikach do niej wg poniższego zestawienia</w:t>
            </w:r>
            <w:r w:rsidR="008C306E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i wynika z kalkulacji: </w:t>
            </w:r>
          </w:p>
          <w:p w14:paraId="32220434" w14:textId="77777777" w:rsidR="000E233A" w:rsidRDefault="000E233A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32220435" w14:textId="77777777" w:rsidR="000E233A" w:rsidRDefault="00F0037B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>
              <w:rPr>
                <w:rFonts w:ascii="Cambria" w:hAnsi="Cambria" w:cs="Arial"/>
                <w:b/>
                <w:sz w:val="20"/>
                <w:szCs w:val="20"/>
                <w:u w:val="single"/>
              </w:rPr>
              <w:t>I - Odpady odbierane od mieszkańców</w:t>
            </w:r>
          </w:p>
          <w:tbl>
            <w:tblPr>
              <w:tblW w:w="9927" w:type="dxa"/>
              <w:tblInd w:w="32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35"/>
              <w:gridCol w:w="5106"/>
              <w:gridCol w:w="1134"/>
              <w:gridCol w:w="1134"/>
              <w:gridCol w:w="1418"/>
            </w:tblGrid>
            <w:tr w:rsidR="000E233A" w14:paraId="3222043B" w14:textId="77777777">
              <w:trPr>
                <w:trHeight w:val="128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6" w14:textId="77777777" w:rsidR="000E233A" w:rsidRDefault="00F0037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Kod odpadu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7" w14:textId="77777777" w:rsidR="000E233A" w:rsidRDefault="00F0037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Rodzaj odpadu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8" w14:textId="77777777" w:rsidR="000E233A" w:rsidRDefault="00F0037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Masa odpadów w [Mg]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9" w14:textId="77777777" w:rsidR="000E233A" w:rsidRDefault="00F0037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Cena brutto za 1 MG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A" w14:textId="77777777" w:rsidR="000E233A" w:rsidRDefault="00F0037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Łączna cena brutto</w:t>
                  </w:r>
                </w:p>
              </w:tc>
            </w:tr>
            <w:tr w:rsidR="000E233A" w14:paraId="32220442" w14:textId="77777777">
              <w:trPr>
                <w:trHeight w:val="30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C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15 01 06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D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Zmieszane odpady opakowaniowe</w:t>
                  </w:r>
                </w:p>
                <w:p w14:paraId="3222043E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3F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0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1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49" w14:textId="77777777">
              <w:trPr>
                <w:trHeight w:val="32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3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15 01 01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4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Opakowania z papieru i tektury</w:t>
                  </w:r>
                </w:p>
                <w:p w14:paraId="32220445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6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7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8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50" w14:textId="77777777">
              <w:trPr>
                <w:trHeight w:val="30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A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15 01 02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B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Opakowania z tworzyw sztucznych</w:t>
                  </w:r>
                </w:p>
                <w:p w14:paraId="3222044C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D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E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4F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57" w14:textId="77777777">
              <w:trPr>
                <w:trHeight w:val="30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1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15 01 07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2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Opakowania ze szkła</w:t>
                  </w:r>
                </w:p>
                <w:p w14:paraId="32220453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4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5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6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5F" w14:textId="77777777">
              <w:trPr>
                <w:trHeight w:val="30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8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  <w:t>20 01 01</w:t>
                  </w:r>
                </w:p>
                <w:p w14:paraId="32220459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A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lastRenderedPageBreak/>
                    <w:t>Papier i tektura</w:t>
                  </w:r>
                </w:p>
                <w:p w14:paraId="3222045B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C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D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5E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66" w14:textId="77777777">
              <w:trPr>
                <w:trHeight w:val="30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0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20 01 02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1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Szkło</w:t>
                  </w:r>
                </w:p>
                <w:p w14:paraId="32220462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3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4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5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6D" w14:textId="77777777">
              <w:trPr>
                <w:trHeight w:val="30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7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 xml:space="preserve">15 01 04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8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Opakowania z metali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69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A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B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C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74" w14:textId="77777777">
              <w:trPr>
                <w:trHeight w:val="303"/>
              </w:trPr>
              <w:tc>
                <w:tcPr>
                  <w:tcW w:w="11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E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20 01 39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6F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Tworzywa sztuczne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70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1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2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3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7B" w14:textId="77777777">
              <w:trPr>
                <w:trHeight w:val="25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5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15 01 05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6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Opakowania wielomateriałowe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77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8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9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A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82" w14:textId="77777777">
              <w:trPr>
                <w:trHeight w:val="25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C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20 02 01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D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Odpady ulegające biodegradacji</w:t>
                  </w:r>
                </w:p>
                <w:p w14:paraId="3222047E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7F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0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1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89" w14:textId="77777777">
              <w:trPr>
                <w:trHeight w:val="25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3" w14:textId="77777777" w:rsidR="000E233A" w:rsidRDefault="00F0037B"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20 03 01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4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Niesegregowane odpady komunalne</w:t>
                  </w:r>
                </w:p>
                <w:p w14:paraId="32220485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6" w14:textId="77777777" w:rsidR="000E233A" w:rsidRDefault="00F0037B">
                  <w:r>
                    <w:rPr>
                      <w:rFonts w:ascii="Cambria" w:hAnsi="Cambria" w:cs="Calibri"/>
                      <w:b/>
                      <w:spacing w:val="1"/>
                      <w:position w:val="-13"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7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8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8B" w14:textId="77777777">
              <w:trPr>
                <w:trHeight w:val="256"/>
              </w:trPr>
              <w:tc>
                <w:tcPr>
                  <w:tcW w:w="992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A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/>
                      <w:sz w:val="20"/>
                      <w:szCs w:val="20"/>
                      <w:lang w:eastAsia="en-US"/>
                    </w:rPr>
                    <w:t xml:space="preserve">Zbiórki okazjonalne z posesji wiosną i jesienią </w:t>
                  </w:r>
                </w:p>
              </w:tc>
            </w:tr>
            <w:tr w:rsidR="000E233A" w14:paraId="32220492" w14:textId="77777777">
              <w:trPr>
                <w:trHeight w:val="25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C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16 01 03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D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  <w:t>Zużyte opony</w:t>
                  </w:r>
                </w:p>
                <w:p w14:paraId="3222048E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8F" w14:textId="77777777" w:rsidR="000E233A" w:rsidRDefault="00F0037B"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0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1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99" w14:textId="77777777">
              <w:trPr>
                <w:trHeight w:val="25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3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20 03 07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4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  <w:t>Odpady wielkogabarytowe</w:t>
                  </w:r>
                </w:p>
                <w:p w14:paraId="32220495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6" w14:textId="77777777" w:rsidR="000E233A" w:rsidRDefault="00F0037B"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7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8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A0" w14:textId="77777777">
              <w:trPr>
                <w:trHeight w:val="25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A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20 01 23</w:t>
                  </w:r>
                  <w:r>
                    <w:rPr>
                      <w:rFonts w:ascii="Segoe UI Symbol" w:hAnsi="Segoe UI Symbol" w:cs="Segoe UI Symbol"/>
                      <w:bCs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B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Urządzenia zwierające freony</w:t>
                  </w:r>
                </w:p>
                <w:p w14:paraId="3222049C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D" w14:textId="77777777" w:rsidR="000E233A" w:rsidRDefault="00F0037B"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E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9F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A6" w14:textId="77777777">
              <w:trPr>
                <w:trHeight w:val="25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1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20 01 35</w:t>
                  </w:r>
                  <w:r>
                    <w:rPr>
                      <w:rFonts w:ascii="Segoe UI Symbol" w:hAnsi="Segoe UI Symbol" w:cs="Segoe UI Symbol"/>
                      <w:bCs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2" w14:textId="77777777" w:rsidR="000E233A" w:rsidRDefault="00F0037B"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</w:rPr>
                    <w:t>Zużyte urządzenia elektryczne i elektroniczne inne niż wymienione w 200121 i 200123 zawierające niebezpieczne składniki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3" w14:textId="77777777" w:rsidR="000E233A" w:rsidRDefault="00F0037B"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4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5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AC" w14:textId="77777777">
              <w:trPr>
                <w:trHeight w:val="404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7" w14:textId="77777777" w:rsidR="000E233A" w:rsidRDefault="00F0037B"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20 01 36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8" w14:textId="77777777" w:rsidR="000E233A" w:rsidRDefault="00F0037B"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</w:rPr>
                    <w:t>Zużyte urządzenia elektryczne i elektroniczne inne niż wymienione w 200121, 200123 i 200135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9" w14:textId="77777777" w:rsidR="000E233A" w:rsidRDefault="00F0037B"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A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B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0E233A" w14:paraId="322204B3" w14:textId="77777777">
              <w:trPr>
                <w:trHeight w:val="404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D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sz w:val="20"/>
                      <w:szCs w:val="20"/>
                      <w:lang w:eastAsia="en-US"/>
                    </w:rPr>
                    <w:t>20 01 10</w:t>
                  </w:r>
                </w:p>
                <w:p w14:paraId="322204AE" w14:textId="77777777" w:rsidR="000E233A" w:rsidRDefault="00F0037B">
                  <w:pPr>
                    <w:rPr>
                      <w:rFonts w:ascii="Cambria" w:hAnsi="Cambria" w:cs="Calibri"/>
                      <w:bCs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Cs/>
                      <w:sz w:val="20"/>
                      <w:szCs w:val="20"/>
                    </w:rPr>
                    <w:t>20 01 11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AF" w14:textId="77777777" w:rsidR="000E233A" w:rsidRDefault="00F0037B"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</w:rPr>
                    <w:t xml:space="preserve">Odzież i tekstylia 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spacing w:val="1"/>
                      <w:position w:val="-13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0" w14:textId="77777777" w:rsidR="000E233A" w:rsidRDefault="00F0037B">
                  <w:pPr>
                    <w:rPr>
                      <w:rFonts w:ascii="Cambria" w:hAnsi="Cambria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1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2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F0037B" w14:paraId="782A0A4A" w14:textId="77777777" w:rsidTr="000F2588">
              <w:trPr>
                <w:trHeight w:val="404"/>
              </w:trPr>
              <w:tc>
                <w:tcPr>
                  <w:tcW w:w="850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102A82" w14:textId="6F8E8925" w:rsidR="00F0037B" w:rsidRDefault="00F0037B" w:rsidP="00F0037B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Suma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3BB20A" w14:textId="77777777" w:rsidR="00F0037B" w:rsidRDefault="00F0037B" w:rsidP="00F0037B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322204B4" w14:textId="77777777" w:rsidR="000E233A" w:rsidRDefault="00F0037B">
            <w:pPr>
              <w:pStyle w:val="Akapitzlist"/>
              <w:spacing w:after="240" w:line="276" w:lineRule="auto"/>
              <w:ind w:left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II - Odpady odbierane z  PSZOK</w:t>
            </w:r>
          </w:p>
          <w:tbl>
            <w:tblPr>
              <w:tblW w:w="995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84"/>
              <w:gridCol w:w="4789"/>
              <w:gridCol w:w="1134"/>
              <w:gridCol w:w="1134"/>
              <w:gridCol w:w="1418"/>
            </w:tblGrid>
            <w:tr w:rsidR="000E233A" w14:paraId="322204BA" w14:textId="77777777">
              <w:trPr>
                <w:trHeight w:val="1285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5" w14:textId="77777777" w:rsidR="000E233A" w:rsidRDefault="00F0037B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 w:val="20"/>
                      <w:szCs w:val="20"/>
                    </w:rPr>
                    <w:t>Kod odpadu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6" w14:textId="77777777" w:rsidR="000E233A" w:rsidRDefault="00F0037B">
                  <w:pPr>
                    <w:pStyle w:val="NormalnyWeb"/>
                    <w:spacing w:before="0" w:line="276" w:lineRule="auto"/>
                    <w:jc w:val="center"/>
                  </w:pPr>
                  <w:r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  <w:t>Rodzaj odpadu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7" w14:textId="77777777" w:rsidR="000E233A" w:rsidRDefault="00F0037B">
                  <w:pPr>
                    <w:pStyle w:val="NormalnyWeb"/>
                    <w:spacing w:line="276" w:lineRule="auto"/>
                    <w:jc w:val="center"/>
                  </w:pPr>
                  <w:r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  <w:t>Masa odpadów w [Mg]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8" w14:textId="77777777" w:rsidR="000E233A" w:rsidRDefault="00F0037B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  <w:t xml:space="preserve">Cena brutto za 1 MG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9" w14:textId="77777777" w:rsidR="000E233A" w:rsidRDefault="00F0037B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  <w:t>Łączna cena brutto</w:t>
                  </w:r>
                </w:p>
              </w:tc>
            </w:tr>
            <w:tr w:rsidR="000E233A" w14:paraId="322204C1" w14:textId="77777777">
              <w:trPr>
                <w:trHeight w:val="239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B" w14:textId="77777777" w:rsidR="000E233A" w:rsidRDefault="00F0037B">
                  <w:pPr>
                    <w:pStyle w:val="NormalnyWeb"/>
                    <w:spacing w:line="276" w:lineRule="auto"/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20 01 01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C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Papier i tektura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BD" w14:textId="77777777" w:rsidR="000E233A" w:rsidRDefault="000E233A">
                  <w:pPr>
                    <w:pStyle w:val="NormalnyWeb"/>
                    <w:spacing w:before="0" w:line="276" w:lineRule="auto"/>
                    <w:rPr>
                      <w:rFonts w:ascii="Cambria" w:hAnsi="Cambria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E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BF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0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E233A" w14:paraId="322204C8" w14:textId="77777777">
              <w:trPr>
                <w:trHeight w:val="257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2" w14:textId="77777777" w:rsidR="000E233A" w:rsidRDefault="00F0037B">
                  <w:pPr>
                    <w:pStyle w:val="NormalnyWeb"/>
                    <w:spacing w:line="276" w:lineRule="auto"/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20 01 40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3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metale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C4" w14:textId="77777777" w:rsidR="000E233A" w:rsidRDefault="000E233A">
                  <w:pPr>
                    <w:pStyle w:val="NormalnyWeb"/>
                    <w:spacing w:before="0" w:line="276" w:lineRule="auto"/>
                    <w:rPr>
                      <w:rFonts w:ascii="Cambria" w:hAnsi="Cambria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5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6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7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E233A" w14:paraId="322204CF" w14:textId="77777777">
              <w:trPr>
                <w:trHeight w:val="303"/>
              </w:trPr>
              <w:tc>
                <w:tcPr>
                  <w:tcW w:w="14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9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20 01 39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A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tworzywa sztuczne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CB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C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D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CE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4D6" w14:textId="77777777">
              <w:trPr>
                <w:trHeight w:val="303"/>
              </w:trPr>
              <w:tc>
                <w:tcPr>
                  <w:tcW w:w="14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0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15 01 07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1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Opakowania ze szkła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D2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3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4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5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4DD" w14:textId="77777777">
              <w:trPr>
                <w:trHeight w:val="303"/>
              </w:trPr>
              <w:tc>
                <w:tcPr>
                  <w:tcW w:w="14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7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15 01 05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8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Opakowania wielomateriałowe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4D9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A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B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C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4E4" w14:textId="77777777">
              <w:trPr>
                <w:trHeight w:val="303"/>
              </w:trPr>
              <w:tc>
                <w:tcPr>
                  <w:tcW w:w="14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E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15 01 06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DF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Zmieszane odpady opakowaniowe</w:t>
                  </w:r>
                </w:p>
                <w:p w14:paraId="322204E0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1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2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3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4EB" w14:textId="77777777">
              <w:trPr>
                <w:trHeight w:val="303"/>
              </w:trPr>
              <w:tc>
                <w:tcPr>
                  <w:tcW w:w="14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5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15 01 01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6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Opakowania z papieru i tektury</w:t>
                  </w:r>
                </w:p>
                <w:p w14:paraId="322204E7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8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9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A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4F2" w14:textId="77777777">
              <w:trPr>
                <w:trHeight w:val="303"/>
              </w:trPr>
              <w:tc>
                <w:tcPr>
                  <w:tcW w:w="148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C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15 01 02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D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Opakowania z tworzyw sztucznych</w:t>
                  </w:r>
                </w:p>
                <w:p w14:paraId="322204EE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EF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0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1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4F8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3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20 02 01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4" w14:textId="77777777" w:rsidR="000E233A" w:rsidRDefault="00F0037B"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Odpady ulegające biodegradacji, w tym odpady opakowaniowe ulegające biodegradacji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5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6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7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4FE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9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15 01 10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, 20 01 13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, 20 01 14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, 20 01 19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, 20 01 27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, 20 01 28 20 01 29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A" w14:textId="77777777" w:rsidR="000E233A" w:rsidRDefault="00F0037B"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 xml:space="preserve">odpady niebezpieczne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B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C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D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07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4FF" w14:textId="77777777" w:rsidR="000E233A" w:rsidRDefault="00F0037B">
                  <w:pPr>
                    <w:pStyle w:val="Standard"/>
                    <w:spacing w:line="276" w:lineRule="auto"/>
                    <w:jc w:val="center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20 01 31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500" w14:textId="77777777" w:rsidR="000E233A" w:rsidRDefault="00F0037B">
                  <w:pPr>
                    <w:pStyle w:val="Standard"/>
                    <w:spacing w:line="276" w:lineRule="auto"/>
                    <w:jc w:val="center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20 01 32</w:t>
                  </w:r>
                </w:p>
                <w:p w14:paraId="32220501" w14:textId="77777777" w:rsidR="000E233A" w:rsidRDefault="00F0037B">
                  <w:pPr>
                    <w:pStyle w:val="Standard"/>
                    <w:spacing w:line="276" w:lineRule="auto"/>
                    <w:jc w:val="center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20 01 30</w:t>
                  </w:r>
                </w:p>
                <w:p w14:paraId="32220502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20 01 80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3" w14:textId="77777777" w:rsidR="000E233A" w:rsidRDefault="00F0037B"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przeterminowane leki i chemikalia,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4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5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6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0D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8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ex 20 01 99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9" w14:textId="77777777" w:rsidR="000E233A" w:rsidRDefault="00F0037B"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odpady niekwalifikujące się do odpadów medycznych powstałych w gospodarstwie domowym w wyniku przyjmowania produktów leczniczych w formie iniekcji i prowadzenia monitoringu poziomu substancji we krwi, w szczególności igieł strzykawek,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A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B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C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14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E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20 01 33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0F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zużyte baterie i akumulatory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510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1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2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3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1A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5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20 01 35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6" w14:textId="77777777" w:rsidR="000E233A" w:rsidRDefault="00F0037B"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Zużyte urządzenia elektryczne i elektroniczne inne niż wymienione w 200121 i 200123 zawierające niebezpieczne składniki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7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8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9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20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B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20 01 36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C" w14:textId="77777777" w:rsidR="000E233A" w:rsidRDefault="00F0037B"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</w:rPr>
                    <w:t>Zużyte urządzenia elektryczne i elektroniczne inne niż wymienione w 200121, 200123 i 200135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D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E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1F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27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1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20 01 23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z w:val="20"/>
                      <w:szCs w:val="20"/>
                    </w:rPr>
                    <w:t>⃰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2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Urządzenia zawierające freony</w:t>
                  </w:r>
                </w:p>
                <w:p w14:paraId="32220523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4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5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6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2E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8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20 01 21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9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Lampy fluorescencyjne i inne odpady zawierające rtęć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52A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B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C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D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35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2F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20 03 07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0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meble i inne odpady wielkogabarytowe,</w:t>
                  </w:r>
                </w:p>
                <w:p w14:paraId="32220531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2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3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4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3C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6" w14:textId="77777777" w:rsidR="000E233A" w:rsidRDefault="00F0037B">
                  <w:pPr>
                    <w:jc w:val="center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16 01 03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7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zużyte opony</w:t>
                  </w:r>
                </w:p>
                <w:p w14:paraId="32220538" w14:textId="77777777" w:rsidR="000E233A" w:rsidRDefault="000E233A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9" w14:textId="77777777" w:rsidR="000E233A" w:rsidRDefault="00F0037B">
                  <w:pPr>
                    <w:pStyle w:val="Standard"/>
                    <w:spacing w:line="276" w:lineRule="auto"/>
                    <w:jc w:val="both"/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A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B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42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D" w14:textId="77777777" w:rsidR="000E233A" w:rsidRDefault="00F0037B">
                  <w:pPr>
                    <w:jc w:val="center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17 01 01, 17 01 02, 17 01 03, 17 01 07, 17 01 80, 17 01 82, 17 09 04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E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odpady budowlane i rozbiórkowe z gospodarstw domowych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3F" w14:textId="77777777" w:rsidR="000E233A" w:rsidRDefault="00F0037B">
                  <w:pPr>
                    <w:pStyle w:val="Standard"/>
                    <w:spacing w:line="276" w:lineRule="auto"/>
                    <w:jc w:val="both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0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1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49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3" w14:textId="77777777" w:rsidR="000E233A" w:rsidRDefault="00F0037B">
                  <w:pPr>
                    <w:pStyle w:val="Standard"/>
                    <w:spacing w:line="276" w:lineRule="auto"/>
                    <w:jc w:val="center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20 01 10</w:t>
                  </w:r>
                </w:p>
                <w:p w14:paraId="32220544" w14:textId="77777777" w:rsidR="000E233A" w:rsidRDefault="00F0037B">
                  <w:pPr>
                    <w:jc w:val="center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</w:rPr>
                    <w:t>20 01 11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5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color w:val="000000"/>
                      <w:spacing w:val="1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odpady tekstyliów i odzieży,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6" w14:textId="77777777" w:rsidR="000E233A" w:rsidRDefault="00F0037B">
                  <w:pPr>
                    <w:pStyle w:val="Standard"/>
                    <w:spacing w:line="276" w:lineRule="auto"/>
                    <w:jc w:val="both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7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8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4F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A" w14:textId="77777777" w:rsidR="000E233A" w:rsidRDefault="00F0037B">
                  <w:pPr>
                    <w:pStyle w:val="Standard"/>
                    <w:spacing w:line="276" w:lineRule="auto"/>
                    <w:jc w:val="center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ex 20 01 99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B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Inne nie wymienione frakcje zbierane w sposób selektywny - popiół z palenisk domowych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C" w14:textId="77777777" w:rsidR="000E233A" w:rsidRDefault="00F0037B">
                  <w:pPr>
                    <w:pStyle w:val="Standard"/>
                    <w:spacing w:line="276" w:lineRule="auto"/>
                    <w:jc w:val="both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D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4E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0E233A" w14:paraId="32220556" w14:textId="77777777">
              <w:trPr>
                <w:trHeight w:val="303"/>
              </w:trPr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50" w14:textId="77777777" w:rsidR="000E233A" w:rsidRDefault="00F0037B">
                  <w:pPr>
                    <w:pStyle w:val="Standard"/>
                    <w:spacing w:line="276" w:lineRule="auto"/>
                    <w:jc w:val="center"/>
                    <w:textAlignment w:val="auto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20 03 99</w:t>
                  </w:r>
                </w:p>
              </w:tc>
              <w:tc>
                <w:tcPr>
                  <w:tcW w:w="4789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51" w14:textId="77777777" w:rsidR="000E233A" w:rsidRDefault="00F0037B">
                  <w:pPr>
                    <w:pStyle w:val="Standard"/>
                    <w:spacing w:line="276" w:lineRule="auto"/>
                    <w:jc w:val="both"/>
                    <w:textAlignment w:val="auto"/>
                  </w:pP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Odpady komunalne niewymienione w innych podgrupach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  <w:r>
                    <w:rPr>
                      <w:rFonts w:ascii="Cambria" w:hAnsi="Cambria" w:cs="Calibri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 xml:space="preserve">  </w:t>
                  </w:r>
                  <w:r>
                    <w:rPr>
                      <w:rFonts w:ascii="Segoe UI Symbol" w:hAnsi="Segoe UI Symbol" w:cs="Segoe UI Symbol"/>
                      <w:bCs/>
                      <w:color w:val="000000"/>
                      <w:spacing w:val="1"/>
                      <w:position w:val="-13"/>
                      <w:sz w:val="20"/>
                      <w:szCs w:val="20"/>
                      <w:lang w:eastAsia="en-US"/>
                    </w:rPr>
                    <w:t>⃰</w:t>
                  </w:r>
                </w:p>
                <w:p w14:paraId="32220552" w14:textId="77777777" w:rsidR="000E233A" w:rsidRDefault="000E233A">
                  <w:pPr>
                    <w:pStyle w:val="Standard"/>
                    <w:spacing w:line="276" w:lineRule="auto"/>
                    <w:jc w:val="both"/>
                    <w:textAlignment w:val="auto"/>
                    <w:rPr>
                      <w:rFonts w:ascii="Cambria" w:hAnsi="Cambria" w:cs="Calibri"/>
                      <w:bCs/>
                      <w:color w:val="000000"/>
                      <w:spacing w:val="1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53" w14:textId="77777777" w:rsidR="000E233A" w:rsidRDefault="00F0037B">
                  <w:pPr>
                    <w:pStyle w:val="Standard"/>
                    <w:spacing w:line="276" w:lineRule="auto"/>
                    <w:jc w:val="both"/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Cambria" w:hAnsi="Cambria" w:cs="Calibri"/>
                      <w:bCs/>
                      <w:color w:val="000000"/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54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20555" w14:textId="77777777" w:rsidR="000E233A" w:rsidRDefault="000E233A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F0037B" w14:paraId="52E6E89C" w14:textId="77777777" w:rsidTr="00A30B4C">
              <w:trPr>
                <w:trHeight w:val="303"/>
              </w:trPr>
              <w:tc>
                <w:tcPr>
                  <w:tcW w:w="854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9C4E67" w14:textId="0A599245" w:rsidR="00F0037B" w:rsidRDefault="00F0037B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  <w:r w:rsidRPr="00F0037B">
                    <w:rPr>
                      <w:rFonts w:ascii="Cambria" w:hAnsi="Cambria"/>
                      <w:sz w:val="20"/>
                      <w:szCs w:val="20"/>
                    </w:rPr>
                    <w:t>Suma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78A88B" w14:textId="77777777" w:rsidR="00F0037B" w:rsidRDefault="00F0037B">
                  <w:pPr>
                    <w:pStyle w:val="NormalnyWeb"/>
                    <w:spacing w:line="276" w:lineRule="auto"/>
                    <w:jc w:val="center"/>
                    <w:rPr>
                      <w:rFonts w:ascii="Cambria" w:hAnsi="Cambria"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32220557" w14:textId="77777777" w:rsidR="000E233A" w:rsidRDefault="000E233A">
            <w:pPr>
              <w:pStyle w:val="Standard"/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2220558" w14:textId="77777777" w:rsidR="000E233A" w:rsidRDefault="00F0037B">
            <w:pPr>
              <w:pStyle w:val="Akapitzlist"/>
              <w:spacing w:after="240" w:line="276" w:lineRule="auto"/>
              <w:ind w:left="0"/>
              <w:contextualSpacing/>
              <w:jc w:val="center"/>
            </w:pPr>
            <w:r>
              <w:rPr>
                <w:rFonts w:ascii="Cambria" w:hAnsi="Cambria" w:cs="Arial"/>
                <w:b/>
                <w:sz w:val="20"/>
                <w:szCs w:val="20"/>
                <w:shd w:val="clear" w:color="auto" w:fill="FFFF00"/>
              </w:rPr>
              <w:t>Kryterium poza cenowe:</w:t>
            </w:r>
            <w:r>
              <w:rPr>
                <w:rFonts w:ascii="Cambria" w:hAnsi="Cambria" w:cs="Arial"/>
                <w:b/>
                <w:color w:val="FF0000"/>
                <w:sz w:val="20"/>
                <w:szCs w:val="20"/>
                <w:shd w:val="clear" w:color="auto" w:fill="FFFF00"/>
              </w:rPr>
              <w:t xml:space="preserve">  </w:t>
            </w:r>
          </w:p>
          <w:p w14:paraId="32220559" w14:textId="77777777" w:rsidR="000E233A" w:rsidRDefault="00F0037B">
            <w:pPr>
              <w:pStyle w:val="Akapitzlist"/>
              <w:spacing w:line="276" w:lineRule="auto"/>
              <w:ind w:left="0"/>
              <w:contextualSpacing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Aspekty środowiskowe – edukacja ekologiczna</w:t>
            </w:r>
          </w:p>
          <w:p w14:paraId="3222055A" w14:textId="77777777" w:rsidR="000E233A" w:rsidRDefault="00F0037B">
            <w:pPr>
              <w:pStyle w:val="Akapitzlist"/>
              <w:spacing w:line="276" w:lineRule="auto"/>
              <w:ind w:left="0"/>
              <w:contextualSpacing/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deklaruje przeprowadzenie działań edukacyjnych: </w:t>
            </w:r>
            <w:r>
              <w:rPr>
                <w:rFonts w:ascii="Cambria" w:hAnsi="Cambria"/>
                <w:b/>
                <w:sz w:val="20"/>
                <w:szCs w:val="20"/>
              </w:rPr>
              <w:t>TAK / NIE *</w:t>
            </w:r>
          </w:p>
          <w:p w14:paraId="3222055B" w14:textId="77777777" w:rsidR="000E233A" w:rsidRDefault="000E233A">
            <w:pPr>
              <w:pStyle w:val="Standard"/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</w:tc>
      </w:tr>
    </w:tbl>
    <w:p w14:paraId="3222055D" w14:textId="77777777" w:rsidR="000E233A" w:rsidRDefault="00F0037B">
      <w:pPr>
        <w:pStyle w:val="Standard"/>
        <w:pBdr>
          <w:top w:val="single" w:sz="4" w:space="0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line="276" w:lineRule="auto"/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3222055E" w14:textId="77777777" w:rsidR="000E233A" w:rsidRDefault="00F0037B">
      <w:pPr>
        <w:pStyle w:val="Standard"/>
        <w:pBdr>
          <w:top w:val="single" w:sz="4" w:space="0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line="276" w:lineRule="auto"/>
        <w:ind w:left="284" w:right="282"/>
        <w:jc w:val="both"/>
      </w:pPr>
      <w:r>
        <w:rPr>
          <w:rFonts w:ascii="Cambria" w:eastAsia="Arial Unicode MS" w:hAnsi="Cambria" w:cs="Arial"/>
          <w:b/>
          <w:sz w:val="20"/>
          <w:szCs w:val="20"/>
        </w:rPr>
        <w:t xml:space="preserve">W rozdziale XV ust. 5  SWZ Zamawiający wymaga złożenia wraz z ofertą informacji o </w:t>
      </w:r>
      <w:r>
        <w:rPr>
          <w:rFonts w:ascii="Cambria" w:hAnsi="Cambria" w:cs="Arial"/>
          <w:b/>
          <w:sz w:val="20"/>
          <w:szCs w:val="20"/>
        </w:rPr>
        <w:t xml:space="preserve">powstaniu u zamawiającego </w:t>
      </w:r>
      <w:r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222055F" w14:textId="77777777" w:rsidR="000E233A" w:rsidRDefault="00F0037B">
      <w:pPr>
        <w:pStyle w:val="Standard"/>
        <w:pBdr>
          <w:top w:val="single" w:sz="4" w:space="0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line="276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>
        <w:rPr>
          <w:rFonts w:ascii="Cambria" w:eastAsia="Arial Unicode MS" w:hAnsi="Cambria" w:cs="Arial"/>
          <w:b/>
          <w:sz w:val="20"/>
          <w:szCs w:val="20"/>
        </w:rPr>
        <w:t>Niezłożenie przez Wykonawcę informacji będzie oznaczało, że taki obowiązek nie powstaje.</w:t>
      </w:r>
    </w:p>
    <w:p w14:paraId="32220560" w14:textId="77777777" w:rsidR="000E233A" w:rsidRDefault="00F0037B">
      <w:pPr>
        <w:pStyle w:val="Standard"/>
        <w:numPr>
          <w:ilvl w:val="0"/>
          <w:numId w:val="4"/>
        </w:numPr>
        <w:tabs>
          <w:tab w:val="left" w:pos="852"/>
        </w:tabs>
        <w:spacing w:before="12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  <w:u w:val="single"/>
        </w:rPr>
      </w:pPr>
      <w:r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32220561" w14:textId="77777777" w:rsidR="000E233A" w:rsidRDefault="00F0037B">
      <w:pPr>
        <w:pStyle w:val="Standard"/>
        <w:tabs>
          <w:tab w:val="left" w:pos="993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Imię Nazwisko osoby (osób) upoważnionych do podpisania umowy:</w:t>
      </w:r>
    </w:p>
    <w:p w14:paraId="32220562" w14:textId="77777777" w:rsidR="000E233A" w:rsidRDefault="00F0037B">
      <w:pPr>
        <w:pStyle w:val="Standard"/>
        <w:tabs>
          <w:tab w:val="left" w:pos="993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32220563" w14:textId="77777777" w:rsidR="000E233A" w:rsidRDefault="00F0037B">
      <w:pPr>
        <w:pStyle w:val="Standard"/>
        <w:tabs>
          <w:tab w:val="left" w:pos="993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telefonu:</w:t>
      </w:r>
      <w:r>
        <w:rPr>
          <w:rFonts w:ascii="Cambria" w:hAnsi="Cambria" w:cs="Arial"/>
          <w:sz w:val="20"/>
          <w:szCs w:val="20"/>
        </w:rPr>
        <w:tab/>
        <w:t>.…/ ……………………</w:t>
      </w:r>
    </w:p>
    <w:p w14:paraId="32220564" w14:textId="77777777" w:rsidR="000E233A" w:rsidRDefault="00F0037B">
      <w:pPr>
        <w:pStyle w:val="Standard"/>
        <w:tabs>
          <w:tab w:val="left" w:pos="993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Numer REGON:</w:t>
      </w:r>
      <w:r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32220565" w14:textId="77777777" w:rsidR="000E233A" w:rsidRDefault="00F0037B">
      <w:pPr>
        <w:pStyle w:val="Standard"/>
        <w:tabs>
          <w:tab w:val="left" w:pos="993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32220566" w14:textId="77777777" w:rsidR="000E233A" w:rsidRDefault="00F0037B">
      <w:pPr>
        <w:pStyle w:val="Standard"/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Adres e-mail gwaranta do zwrotu wadium …………………………………………………………… (jeżeli wadium zostało wniesione w formie gwarancji)</w:t>
      </w:r>
    </w:p>
    <w:p w14:paraId="32220567" w14:textId="77777777" w:rsidR="000E233A" w:rsidRDefault="00F0037B">
      <w:pPr>
        <w:pStyle w:val="Standard"/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32220568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</w:pPr>
      <w:r>
        <w:rPr>
          <w:rFonts w:ascii="Cambria" w:hAnsi="Cambria" w:cs="Arial"/>
          <w:sz w:val="20"/>
          <w:szCs w:val="20"/>
        </w:rPr>
        <w:t>Termin wykonania zamówienia zgodnie z zapisami rozdziału VII ust. 1 SWZ</w:t>
      </w:r>
      <w:r>
        <w:rPr>
          <w:rFonts w:ascii="Cambria" w:eastAsia="Times-Roman" w:hAnsi="Cambria" w:cs="Arial"/>
          <w:b/>
          <w:sz w:val="20"/>
          <w:szCs w:val="20"/>
        </w:rPr>
        <w:t>.</w:t>
      </w:r>
    </w:p>
    <w:p w14:paraId="32220569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Warunki płatności będą zgodne ze wzorem umowy będącym załącznikiem do SWZ.</w:t>
      </w:r>
    </w:p>
    <w:p w14:paraId="3222056A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</w:pPr>
      <w:r>
        <w:rPr>
          <w:rFonts w:ascii="Cambria" w:hAnsi="Cambria" w:cs="Arial"/>
          <w:sz w:val="20"/>
          <w:szCs w:val="20"/>
        </w:rPr>
        <w:t xml:space="preserve">Oświadczamy, że zapoznaliśmy się ze specyfikacją warunków zamówienia, w tym ze wzorem umowy w sprawie zamówienia publicznego i uzyskaliśmy wszelkie informacje niezbędne do przygotowania </w:t>
      </w:r>
      <w:r>
        <w:rPr>
          <w:rFonts w:ascii="Cambria" w:hAnsi="Cambria" w:cs="Arial"/>
          <w:sz w:val="20"/>
          <w:szCs w:val="20"/>
        </w:rPr>
        <w:lastRenderedPageBreak/>
        <w:t>niniejszej oferty. Przedstawione w specyfikacji warunków zamówienia warunki zawarcia umowy oraz wzór umowy zostały przez nas zaakceptowane.</w:t>
      </w:r>
    </w:p>
    <w:p w14:paraId="3222056B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222056C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</w:pPr>
      <w:r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Arial"/>
          <w:sz w:val="20"/>
          <w:szCs w:val="20"/>
          <w:vertAlign w:val="superscript"/>
        </w:rPr>
        <w:t>1)</w:t>
      </w:r>
      <w:r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222056D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3222056E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</w:pPr>
      <w:r>
        <w:rPr>
          <w:rFonts w:ascii="Cambria" w:hAnsi="Cambria" w:cs="Arial"/>
          <w:sz w:val="20"/>
          <w:szCs w:val="20"/>
        </w:rPr>
        <w:t xml:space="preserve">Informuję, że </w:t>
      </w:r>
      <w:r>
        <w:rPr>
          <w:rFonts w:ascii="Cambria" w:hAnsi="Cambria" w:cs="Arial"/>
          <w:b/>
          <w:sz w:val="20"/>
          <w:szCs w:val="20"/>
        </w:rPr>
        <w:t xml:space="preserve">jestem </w:t>
      </w:r>
      <w:r>
        <w:rPr>
          <w:rFonts w:ascii="Cambria" w:hAnsi="Cambria" w:cs="Arial"/>
          <w:sz w:val="20"/>
          <w:szCs w:val="20"/>
        </w:rPr>
        <w:t xml:space="preserve">(niepotrzebne skreślić) </w:t>
      </w:r>
      <w:r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3222056F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</w:pPr>
      <w:r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>
        <w:rPr>
          <w:rFonts w:ascii="Cambria" w:hAnsi="Cambria" w:cs="Arial"/>
          <w:b/>
          <w:sz w:val="20"/>
          <w:szCs w:val="20"/>
        </w:rPr>
        <w:t>…....</w:t>
      </w:r>
      <w:r>
        <w:rPr>
          <w:rFonts w:ascii="Cambria" w:hAnsi="Cambria" w:cs="Arial"/>
          <w:sz w:val="20"/>
          <w:szCs w:val="20"/>
        </w:rPr>
        <w:t xml:space="preserve"> stronach kolejno ponumerowanych od nr </w:t>
      </w:r>
      <w:r>
        <w:rPr>
          <w:rFonts w:ascii="Cambria" w:hAnsi="Cambria" w:cs="Arial"/>
          <w:b/>
          <w:sz w:val="20"/>
          <w:szCs w:val="20"/>
        </w:rPr>
        <w:t xml:space="preserve">…….... </w:t>
      </w:r>
      <w:r>
        <w:rPr>
          <w:rFonts w:ascii="Cambria" w:hAnsi="Cambria" w:cs="Arial"/>
          <w:sz w:val="20"/>
          <w:szCs w:val="20"/>
        </w:rPr>
        <w:t xml:space="preserve">do nr </w:t>
      </w:r>
      <w:r>
        <w:rPr>
          <w:rFonts w:ascii="Cambria" w:hAnsi="Cambria" w:cs="Arial"/>
          <w:b/>
          <w:sz w:val="20"/>
          <w:szCs w:val="20"/>
        </w:rPr>
        <w:t>…..........</w:t>
      </w:r>
    </w:p>
    <w:p w14:paraId="32220570" w14:textId="77777777" w:rsidR="000E233A" w:rsidRDefault="00F0037B">
      <w:pPr>
        <w:pStyle w:val="Standard"/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Załącznikami do niniejszej oferty są:</w:t>
      </w:r>
    </w:p>
    <w:p w14:paraId="32220571" w14:textId="77777777" w:rsidR="000E233A" w:rsidRDefault="00F0037B">
      <w:pPr>
        <w:pStyle w:val="Lista5"/>
        <w:spacing w:line="276" w:lineRule="auto"/>
        <w:ind w:left="567" w:firstLine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.........................................................</w:t>
      </w:r>
    </w:p>
    <w:p w14:paraId="32220572" w14:textId="77777777" w:rsidR="000E233A" w:rsidRDefault="00F0037B">
      <w:pPr>
        <w:pStyle w:val="Lista5"/>
        <w:spacing w:line="276" w:lineRule="auto"/>
        <w:ind w:left="567" w:firstLine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.........................................................</w:t>
      </w:r>
    </w:p>
    <w:p w14:paraId="32220573" w14:textId="77777777" w:rsidR="000E233A" w:rsidRDefault="00F0037B">
      <w:pPr>
        <w:pStyle w:val="Lista5"/>
        <w:spacing w:line="276" w:lineRule="auto"/>
        <w:ind w:left="567" w:firstLine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…………………………………………</w:t>
      </w:r>
    </w:p>
    <w:p w14:paraId="32220574" w14:textId="77777777" w:rsidR="000E233A" w:rsidRDefault="00F0037B">
      <w:pPr>
        <w:pStyle w:val="Lista5"/>
        <w:spacing w:line="276" w:lineRule="auto"/>
        <w:ind w:left="567" w:firstLine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…………………………………………</w:t>
      </w:r>
    </w:p>
    <w:p w14:paraId="32220575" w14:textId="77777777" w:rsidR="000E233A" w:rsidRDefault="000E233A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p w14:paraId="32220576" w14:textId="77777777" w:rsidR="000E233A" w:rsidRDefault="000E233A">
      <w:pPr>
        <w:pStyle w:val="Lista5"/>
        <w:spacing w:line="276" w:lineRule="auto"/>
        <w:ind w:left="0" w:firstLine="0"/>
        <w:jc w:val="both"/>
        <w:rPr>
          <w:rFonts w:ascii="Cambria" w:hAnsi="Cambria" w:cs="Arial"/>
          <w:sz w:val="20"/>
        </w:rPr>
      </w:pPr>
    </w:p>
    <w:p w14:paraId="32220577" w14:textId="77777777" w:rsidR="000E233A" w:rsidRDefault="00F0037B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* niepotrzebne skreślić</w:t>
      </w:r>
    </w:p>
    <w:p w14:paraId="32220578" w14:textId="77777777" w:rsidR="000E233A" w:rsidRDefault="00F0037B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2220579" w14:textId="77777777" w:rsidR="000E233A" w:rsidRDefault="00F0037B">
      <w:pPr>
        <w:pStyle w:val="Lista5"/>
        <w:spacing w:line="276" w:lineRule="auto"/>
        <w:ind w:left="142" w:hanging="142"/>
        <w:jc w:val="both"/>
      </w:pPr>
      <w:r>
        <w:rPr>
          <w:rFonts w:ascii="Cambria" w:hAnsi="Cambria" w:cs="Arial"/>
          <w:b/>
          <w:sz w:val="20"/>
          <w:vertAlign w:val="superscript"/>
        </w:rPr>
        <w:t>1)</w:t>
      </w:r>
      <w:r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222057A" w14:textId="77777777" w:rsidR="000E233A" w:rsidRDefault="000E233A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0E233A">
      <w:headerReference w:type="default" r:id="rId10"/>
      <w:footerReference w:type="default" r:id="rId11"/>
      <w:pgSz w:w="11906" w:h="16838"/>
      <w:pgMar w:top="993" w:right="1417" w:bottom="993" w:left="1417" w:header="708" w:footer="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EB52F" w14:textId="77777777" w:rsidR="00A36BD2" w:rsidRDefault="00A36BD2">
      <w:pPr>
        <w:spacing w:after="0" w:line="240" w:lineRule="auto"/>
      </w:pPr>
      <w:r>
        <w:separator/>
      </w:r>
    </w:p>
  </w:endnote>
  <w:endnote w:type="continuationSeparator" w:id="0">
    <w:p w14:paraId="70355C6A" w14:textId="77777777" w:rsidR="00A36BD2" w:rsidRDefault="00A36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auto"/>
    <w:pitch w:val="variable"/>
  </w:font>
  <w:font w:name="Times-Roman"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20428" w14:textId="77777777" w:rsidR="00F0037B" w:rsidRDefault="00F0037B">
    <w:pPr>
      <w:pStyle w:val="Stopka"/>
      <w:jc w:val="center"/>
      <w:rPr>
        <w:color w:val="000000"/>
        <w:sz w:val="22"/>
        <w:szCs w:val="22"/>
        <w:shd w:val="clear" w:color="auto" w:fill="FFFF00"/>
      </w:rPr>
    </w:pPr>
    <w:r>
      <w:rPr>
        <w:color w:val="000000"/>
        <w:sz w:val="22"/>
        <w:szCs w:val="22"/>
        <w:shd w:val="clear" w:color="auto" w:fill="FFFF00"/>
      </w:rPr>
      <w:t>Dokument należy podpisać kwalifikowanym podpisem elektronicznym lub podpisem zaufanym lub elektronicznym podpisem osobistym</w:t>
    </w:r>
  </w:p>
  <w:p w14:paraId="32220429" w14:textId="77777777" w:rsidR="00F0037B" w:rsidRDefault="00F00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EE13C" w14:textId="77777777" w:rsidR="00A36BD2" w:rsidRDefault="00A36B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998681" w14:textId="77777777" w:rsidR="00A36BD2" w:rsidRDefault="00A36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20425" w14:textId="49B945CC" w:rsidR="00F0037B" w:rsidRDefault="00F0037B">
    <w:pPr>
      <w:pStyle w:val="Nagwek"/>
      <w:pBdr>
        <w:bottom w:val="single" w:sz="4" w:space="1" w:color="00000A"/>
      </w:pBdr>
      <w:tabs>
        <w:tab w:val="clear" w:pos="4536"/>
        <w:tab w:val="clear" w:pos="9072"/>
        <w:tab w:val="left" w:pos="3525"/>
      </w:tabs>
      <w:rPr>
        <w:rFonts w:ascii="Cambria" w:eastAsia="Times-Roman" w:hAnsi="Cambria" w:cs="Arial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 : </w:t>
    </w:r>
    <w:r w:rsidR="00EB77F7" w:rsidRPr="00EB77F7">
      <w:rPr>
        <w:rFonts w:ascii="Cambria" w:eastAsia="Times-Roman" w:hAnsi="Cambria" w:cs="Arial"/>
        <w:bCs/>
        <w:iCs/>
        <w:sz w:val="20"/>
        <w:szCs w:val="20"/>
      </w:rPr>
      <w:t>Z.p.271.11.2025</w:t>
    </w:r>
  </w:p>
  <w:p w14:paraId="32220426" w14:textId="77777777" w:rsidR="00F0037B" w:rsidRDefault="00F00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924A7"/>
    <w:multiLevelType w:val="multilevel"/>
    <w:tmpl w:val="A5369634"/>
    <w:styleLink w:val="WWNum2"/>
    <w:lvl w:ilvl="0">
      <w:start w:val="5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5E037032"/>
    <w:multiLevelType w:val="multilevel"/>
    <w:tmpl w:val="1170730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22857A5"/>
    <w:multiLevelType w:val="multilevel"/>
    <w:tmpl w:val="2D42B51C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10073683">
    <w:abstractNumId w:val="1"/>
  </w:num>
  <w:num w:numId="2" w16cid:durableId="1891840499">
    <w:abstractNumId w:val="0"/>
  </w:num>
  <w:num w:numId="3" w16cid:durableId="866025135">
    <w:abstractNumId w:val="2"/>
  </w:num>
  <w:num w:numId="4" w16cid:durableId="86968259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33A"/>
    <w:rsid w:val="000E233A"/>
    <w:rsid w:val="002D7723"/>
    <w:rsid w:val="003F11E3"/>
    <w:rsid w:val="00505040"/>
    <w:rsid w:val="008C306E"/>
    <w:rsid w:val="00A36BD2"/>
    <w:rsid w:val="00B767C3"/>
    <w:rsid w:val="00CA3BD5"/>
    <w:rsid w:val="00CD58F1"/>
    <w:rsid w:val="00D62CBB"/>
    <w:rsid w:val="00DD227B"/>
    <w:rsid w:val="00EB77F7"/>
    <w:rsid w:val="00F0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041D"/>
  <w15:docId w15:val="{E44C918F-C7E7-4551-93E0-8908344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28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Bezodstpw">
    <w:name w:val="No Spacing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ust">
    <w:name w:val="ust"/>
    <w:pPr>
      <w:widowControl/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Standard"/>
    <w:pPr>
      <w:spacing w:after="120"/>
      <w:ind w:left="1415" w:hanging="283"/>
    </w:pPr>
    <w:rPr>
      <w:sz w:val="28"/>
      <w:szCs w:val="20"/>
      <w:lang w:eastAsia="en-US"/>
    </w:rPr>
  </w:style>
  <w:style w:type="paragraph" w:customStyle="1" w:styleId="Teksttreci">
    <w:name w:val="Tekst treści"/>
    <w:basedOn w:val="Standard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basedOn w:val="Standard"/>
    <w:pPr>
      <w:widowControl w:val="0"/>
      <w:ind w:left="720"/>
    </w:pPr>
    <w:rPr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ytuZnak">
    <w:name w:val="Tytuł Znak"/>
    <w:basedOn w:val="Domylnaczcionkaakapitu"/>
    <w:rPr>
      <w:rFonts w:ascii="Cambria" w:hAnsi="Cambria"/>
      <w:color w:val="17365D"/>
      <w:spacing w:val="5"/>
      <w:kern w:val="3"/>
      <w:sz w:val="52"/>
      <w:szCs w:val="52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paragraph" w:styleId="NormalnyWeb">
    <w:name w:val="Normal (Web)"/>
    <w:basedOn w:val="Normalny"/>
    <w:pPr>
      <w:widowControl/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D3456-5B37-4596-8B5A-CC5CD8BEE93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3328940-0749-4962-A2B6-256D9A788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FD00F0-7980-44E0-915D-6407BBE49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1022</Words>
  <Characters>6134</Characters>
  <Application>Microsoft Office Word</Application>
  <DocSecurity>0</DocSecurity>
  <Lines>51</Lines>
  <Paragraphs>14</Paragraphs>
  <ScaleCrop>false</ScaleCrop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7</cp:revision>
  <dcterms:created xsi:type="dcterms:W3CDTF">2025-12-03T13:29:00Z</dcterms:created>
  <dcterms:modified xsi:type="dcterms:W3CDTF">2025-12-08T10:34:00Z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0x01010081369C429A61FB4B82131E14F5981693</vt:lpwstr>
  </property>
  <property fmtid="{D5CDD505-2E9C-101B-9397-08002B2CF9AE}" pid="9" name="MediaServiceImageTags">
    <vt:lpwstr/>
  </property>
</Properties>
</file>